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4CB3EF" w14:textId="77777777" w:rsidR="00D57F79" w:rsidRDefault="00D57F79" w:rsidP="00074402">
      <w:pPr>
        <w:spacing w:line="360" w:lineRule="auto"/>
        <w:rPr>
          <w:rFonts w:ascii="Arial" w:hAnsi="Arial" w:cs="Arial"/>
          <w:szCs w:val="24"/>
        </w:rPr>
      </w:pPr>
    </w:p>
    <w:p w14:paraId="4C02DFE0" w14:textId="77777777" w:rsidR="00D57F79" w:rsidRDefault="00D57F79">
      <w:pPr>
        <w:rPr>
          <w:rFonts w:ascii="Arial" w:hAnsi="Arial" w:cs="Arial"/>
          <w:szCs w:val="24"/>
        </w:rPr>
      </w:pPr>
      <w:r>
        <w:rPr>
          <w:rFonts w:ascii="Arial" w:hAnsi="Arial" w:cs="Arial"/>
          <w:szCs w:val="24"/>
        </w:rPr>
        <w:br w:type="page"/>
      </w:r>
    </w:p>
    <w:p w14:paraId="4BA52CE3" w14:textId="7E9F9ACE" w:rsidR="00BD7E0A" w:rsidRPr="00074402" w:rsidRDefault="001457A6" w:rsidP="00074402">
      <w:pPr>
        <w:spacing w:line="360" w:lineRule="auto"/>
        <w:rPr>
          <w:rFonts w:ascii="Arial" w:hAnsi="Arial" w:cs="Arial"/>
          <w:szCs w:val="24"/>
        </w:rPr>
      </w:pPr>
      <w:r>
        <w:rPr>
          <w:noProof/>
        </w:rPr>
        <w:lastRenderedPageBreak/>
        <w:drawing>
          <wp:inline distT="0" distB="0" distL="0" distR="0" wp14:anchorId="77915829" wp14:editId="3BDC9D8F">
            <wp:extent cx="3406140" cy="1419225"/>
            <wp:effectExtent l="0" t="0" r="3810" b="9525"/>
            <wp:docPr id="2"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406140" cy="1419225"/>
                    </a:xfrm>
                    <a:prstGeom prst="rect">
                      <a:avLst/>
                    </a:prstGeom>
                    <a:noFill/>
                    <a:ln>
                      <a:noFill/>
                    </a:ln>
                  </pic:spPr>
                </pic:pic>
              </a:graphicData>
            </a:graphic>
          </wp:inline>
        </w:drawing>
      </w:r>
    </w:p>
    <w:p w14:paraId="585F3537" w14:textId="57896CF9" w:rsidR="00074402" w:rsidRPr="00074402" w:rsidRDefault="00074402" w:rsidP="00074402">
      <w:pPr>
        <w:spacing w:line="360" w:lineRule="auto"/>
        <w:rPr>
          <w:rFonts w:ascii="Arial" w:hAnsi="Arial" w:cs="Arial"/>
          <w:szCs w:val="24"/>
        </w:rPr>
      </w:pPr>
    </w:p>
    <w:p w14:paraId="28A434CB" w14:textId="77777777" w:rsidR="00F062D2" w:rsidRPr="00F062D2" w:rsidRDefault="00F062D2" w:rsidP="001457A6">
      <w:pPr>
        <w:spacing w:after="0" w:line="240" w:lineRule="auto"/>
        <w:jc w:val="center"/>
        <w:rPr>
          <w:rFonts w:ascii="Arial" w:hAnsi="Arial" w:cs="Arial"/>
          <w:b/>
          <w:bCs/>
          <w:sz w:val="32"/>
          <w:szCs w:val="32"/>
          <w:u w:val="single"/>
        </w:rPr>
      </w:pPr>
    </w:p>
    <w:p w14:paraId="2596CA2F" w14:textId="6C506FA9" w:rsidR="001457A6" w:rsidRPr="001457A6" w:rsidRDefault="001457A6" w:rsidP="001457A6">
      <w:pPr>
        <w:spacing w:line="360" w:lineRule="auto"/>
        <w:jc w:val="center"/>
        <w:rPr>
          <w:rFonts w:ascii="Arial" w:hAnsi="Arial" w:cs="Arial"/>
          <w:b/>
          <w:bCs/>
          <w:sz w:val="44"/>
          <w:szCs w:val="44"/>
          <w:u w:val="single"/>
        </w:rPr>
      </w:pPr>
      <w:r w:rsidRPr="001457A6">
        <w:rPr>
          <w:rFonts w:ascii="Arial" w:hAnsi="Arial" w:cs="Arial"/>
          <w:b/>
          <w:bCs/>
          <w:sz w:val="44"/>
          <w:szCs w:val="44"/>
          <w:u w:val="single"/>
        </w:rPr>
        <w:t>Assessment 1</w:t>
      </w:r>
    </w:p>
    <w:p w14:paraId="067B7889" w14:textId="24D7226D" w:rsidR="00964AB3" w:rsidRPr="001457A6" w:rsidRDefault="001457A6" w:rsidP="001457A6">
      <w:pPr>
        <w:spacing w:line="360" w:lineRule="auto"/>
        <w:jc w:val="center"/>
        <w:rPr>
          <w:rFonts w:ascii="Arial" w:hAnsi="Arial" w:cs="Arial"/>
          <w:sz w:val="44"/>
          <w:szCs w:val="44"/>
        </w:rPr>
      </w:pPr>
      <w:r w:rsidRPr="001457A6">
        <w:rPr>
          <w:rFonts w:ascii="Arial" w:hAnsi="Arial" w:cs="Arial"/>
          <w:b/>
          <w:bCs/>
          <w:sz w:val="44"/>
          <w:szCs w:val="44"/>
          <w:u w:val="single"/>
        </w:rPr>
        <w:t>Online Portfolio</w:t>
      </w:r>
    </w:p>
    <w:p w14:paraId="22F2817A" w14:textId="73FF0B94" w:rsidR="00074402" w:rsidRPr="00F062D2" w:rsidRDefault="00074402" w:rsidP="00074402">
      <w:pPr>
        <w:tabs>
          <w:tab w:val="left" w:pos="6540"/>
        </w:tabs>
        <w:spacing w:line="360" w:lineRule="auto"/>
        <w:rPr>
          <w:rFonts w:ascii="Arial" w:hAnsi="Arial" w:cs="Arial"/>
          <w:sz w:val="32"/>
          <w:szCs w:val="32"/>
        </w:rPr>
      </w:pPr>
    </w:p>
    <w:p w14:paraId="1056820A" w14:textId="77777777" w:rsidR="009B28B0" w:rsidRPr="00F062D2" w:rsidRDefault="009B28B0" w:rsidP="00074402">
      <w:pPr>
        <w:tabs>
          <w:tab w:val="left" w:pos="6540"/>
        </w:tabs>
        <w:spacing w:line="360" w:lineRule="auto"/>
        <w:rPr>
          <w:rFonts w:ascii="Arial" w:hAnsi="Arial" w:cs="Arial"/>
          <w:sz w:val="32"/>
          <w:szCs w:val="32"/>
        </w:rPr>
      </w:pPr>
    </w:p>
    <w:p w14:paraId="0A48766D" w14:textId="735D7A27" w:rsidR="00074402" w:rsidRPr="00F062D2" w:rsidRDefault="00074402" w:rsidP="00074402">
      <w:pPr>
        <w:tabs>
          <w:tab w:val="left" w:pos="6540"/>
        </w:tabs>
        <w:spacing w:line="360" w:lineRule="auto"/>
        <w:rPr>
          <w:rFonts w:ascii="Arial" w:hAnsi="Arial" w:cs="Arial"/>
          <w:sz w:val="32"/>
          <w:szCs w:val="32"/>
        </w:rPr>
      </w:pPr>
      <w:r w:rsidRPr="00F062D2">
        <w:rPr>
          <w:rFonts w:ascii="Arial" w:hAnsi="Arial" w:cs="Arial"/>
          <w:b/>
          <w:bCs/>
          <w:sz w:val="32"/>
          <w:szCs w:val="32"/>
        </w:rPr>
        <w:t>Student name</w:t>
      </w:r>
      <w:r w:rsidRPr="00F062D2">
        <w:rPr>
          <w:rFonts w:ascii="Arial" w:hAnsi="Arial" w:cs="Arial"/>
          <w:sz w:val="32"/>
          <w:szCs w:val="32"/>
        </w:rPr>
        <w:t>:</w:t>
      </w:r>
      <w:r w:rsidR="00BF6958">
        <w:rPr>
          <w:rFonts w:ascii="Arial" w:hAnsi="Arial" w:cs="Arial"/>
          <w:sz w:val="32"/>
          <w:szCs w:val="32"/>
        </w:rPr>
        <w:t xml:space="preserve"> Mirish Salieva</w:t>
      </w:r>
    </w:p>
    <w:p w14:paraId="39AA4413" w14:textId="5FB857C5" w:rsidR="00074402" w:rsidRPr="00F062D2" w:rsidRDefault="00074402" w:rsidP="00074402">
      <w:pPr>
        <w:tabs>
          <w:tab w:val="left" w:pos="6540"/>
        </w:tabs>
        <w:spacing w:line="360" w:lineRule="auto"/>
        <w:rPr>
          <w:rFonts w:ascii="Arial" w:hAnsi="Arial" w:cs="Arial"/>
          <w:sz w:val="32"/>
          <w:szCs w:val="32"/>
        </w:rPr>
      </w:pPr>
      <w:r w:rsidRPr="00F062D2">
        <w:rPr>
          <w:rFonts w:ascii="Arial" w:hAnsi="Arial" w:cs="Arial"/>
          <w:b/>
          <w:bCs/>
          <w:sz w:val="32"/>
          <w:szCs w:val="32"/>
        </w:rPr>
        <w:t>Student ID</w:t>
      </w:r>
      <w:r w:rsidRPr="00F062D2">
        <w:rPr>
          <w:rFonts w:ascii="Arial" w:hAnsi="Arial" w:cs="Arial"/>
          <w:sz w:val="32"/>
          <w:szCs w:val="32"/>
        </w:rPr>
        <w:t>:</w:t>
      </w:r>
      <w:r w:rsidR="00BF6958">
        <w:rPr>
          <w:rFonts w:ascii="Arial" w:hAnsi="Arial" w:cs="Arial"/>
          <w:sz w:val="32"/>
          <w:szCs w:val="32"/>
        </w:rPr>
        <w:t xml:space="preserve"> 1913122</w:t>
      </w:r>
    </w:p>
    <w:p w14:paraId="5E81F6AD" w14:textId="77777777" w:rsidR="00074402" w:rsidRPr="00F062D2" w:rsidRDefault="00074402" w:rsidP="00074402">
      <w:pPr>
        <w:tabs>
          <w:tab w:val="left" w:pos="6540"/>
        </w:tabs>
        <w:spacing w:line="360" w:lineRule="auto"/>
        <w:rPr>
          <w:rFonts w:ascii="Arial" w:hAnsi="Arial" w:cs="Arial"/>
          <w:sz w:val="32"/>
          <w:szCs w:val="32"/>
        </w:rPr>
      </w:pPr>
    </w:p>
    <w:p w14:paraId="4F8BE5D2" w14:textId="3C05FAA5" w:rsidR="009B28B0" w:rsidRPr="001457A6" w:rsidRDefault="00074402" w:rsidP="009B28B0">
      <w:pPr>
        <w:tabs>
          <w:tab w:val="left" w:pos="6540"/>
        </w:tabs>
        <w:spacing w:line="360" w:lineRule="auto"/>
        <w:rPr>
          <w:rFonts w:ascii="Arial" w:hAnsi="Arial" w:cs="Arial"/>
          <w:sz w:val="32"/>
          <w:szCs w:val="32"/>
        </w:rPr>
      </w:pPr>
      <w:r w:rsidRPr="00F062D2">
        <w:rPr>
          <w:rFonts w:ascii="Arial" w:hAnsi="Arial" w:cs="Arial"/>
          <w:b/>
          <w:bCs/>
          <w:sz w:val="32"/>
          <w:szCs w:val="32"/>
        </w:rPr>
        <w:t>Module name</w:t>
      </w:r>
      <w:r w:rsidRPr="00F062D2">
        <w:rPr>
          <w:rFonts w:ascii="Arial" w:hAnsi="Arial" w:cs="Arial"/>
          <w:sz w:val="32"/>
          <w:szCs w:val="32"/>
        </w:rPr>
        <w:t xml:space="preserve">: </w:t>
      </w:r>
      <w:r w:rsidR="001457A6" w:rsidRPr="001457A6">
        <w:rPr>
          <w:rFonts w:ascii="Arial" w:hAnsi="Arial" w:cs="Arial"/>
          <w:sz w:val="32"/>
          <w:szCs w:val="32"/>
        </w:rPr>
        <w:t>Changemakers: Building your Personal Brand for Sustainable Employment</w:t>
      </w:r>
    </w:p>
    <w:p w14:paraId="4E5B279A" w14:textId="26C241C1" w:rsidR="00074402" w:rsidRPr="00F062D2" w:rsidRDefault="00074402" w:rsidP="00074402">
      <w:pPr>
        <w:tabs>
          <w:tab w:val="left" w:pos="6540"/>
        </w:tabs>
        <w:spacing w:line="360" w:lineRule="auto"/>
        <w:rPr>
          <w:rFonts w:ascii="Arial" w:hAnsi="Arial" w:cs="Arial"/>
          <w:sz w:val="32"/>
          <w:szCs w:val="32"/>
        </w:rPr>
      </w:pPr>
      <w:r w:rsidRPr="00F062D2">
        <w:rPr>
          <w:rFonts w:ascii="Arial" w:hAnsi="Arial" w:cs="Arial"/>
          <w:b/>
          <w:bCs/>
          <w:sz w:val="32"/>
          <w:szCs w:val="32"/>
        </w:rPr>
        <w:t>Module code</w:t>
      </w:r>
      <w:r w:rsidRPr="00F062D2">
        <w:rPr>
          <w:rFonts w:ascii="Arial" w:hAnsi="Arial" w:cs="Arial"/>
          <w:sz w:val="32"/>
          <w:szCs w:val="32"/>
        </w:rPr>
        <w:t>:</w:t>
      </w:r>
      <w:r w:rsidR="009B28B0" w:rsidRPr="00F062D2">
        <w:rPr>
          <w:rFonts w:ascii="Arial" w:hAnsi="Arial" w:cs="Arial"/>
          <w:sz w:val="32"/>
          <w:szCs w:val="32"/>
        </w:rPr>
        <w:t xml:space="preserve"> </w:t>
      </w:r>
      <w:r w:rsidR="001457A6" w:rsidRPr="001457A6">
        <w:rPr>
          <w:rFonts w:ascii="Arial" w:hAnsi="Arial" w:cs="Arial"/>
          <w:sz w:val="32"/>
          <w:szCs w:val="32"/>
        </w:rPr>
        <w:t>BMHP5015</w:t>
      </w:r>
    </w:p>
    <w:p w14:paraId="1A0B2D2B" w14:textId="40BB053B" w:rsidR="00074402" w:rsidRPr="00F062D2" w:rsidRDefault="00074402" w:rsidP="00074402">
      <w:pPr>
        <w:tabs>
          <w:tab w:val="left" w:pos="6540"/>
        </w:tabs>
        <w:spacing w:line="360" w:lineRule="auto"/>
        <w:rPr>
          <w:rFonts w:ascii="Arial" w:hAnsi="Arial" w:cs="Arial"/>
          <w:sz w:val="32"/>
          <w:szCs w:val="32"/>
        </w:rPr>
      </w:pPr>
      <w:r w:rsidRPr="00F062D2">
        <w:rPr>
          <w:rFonts w:ascii="Arial" w:hAnsi="Arial" w:cs="Arial"/>
          <w:b/>
          <w:bCs/>
          <w:sz w:val="32"/>
          <w:szCs w:val="32"/>
        </w:rPr>
        <w:t>Lecturer name</w:t>
      </w:r>
      <w:r w:rsidRPr="00F062D2">
        <w:rPr>
          <w:rFonts w:ascii="Arial" w:hAnsi="Arial" w:cs="Arial"/>
          <w:sz w:val="32"/>
          <w:szCs w:val="32"/>
        </w:rPr>
        <w:t>:</w:t>
      </w:r>
      <w:r w:rsidR="009B28B0" w:rsidRPr="00F062D2">
        <w:rPr>
          <w:rFonts w:ascii="Arial" w:hAnsi="Arial" w:cs="Arial"/>
          <w:sz w:val="32"/>
          <w:szCs w:val="32"/>
        </w:rPr>
        <w:t xml:space="preserve"> </w:t>
      </w:r>
      <w:r w:rsidR="001457A6">
        <w:rPr>
          <w:rFonts w:ascii="Arial" w:hAnsi="Arial" w:cs="Arial"/>
          <w:sz w:val="32"/>
          <w:szCs w:val="32"/>
        </w:rPr>
        <w:t xml:space="preserve">Bianca Sanfilippo </w:t>
      </w:r>
    </w:p>
    <w:p w14:paraId="39D08584" w14:textId="335353BB" w:rsidR="00074402" w:rsidRPr="00F062D2" w:rsidRDefault="00964AB3" w:rsidP="00074402">
      <w:pPr>
        <w:tabs>
          <w:tab w:val="left" w:pos="6540"/>
        </w:tabs>
        <w:spacing w:line="360" w:lineRule="auto"/>
        <w:rPr>
          <w:rFonts w:ascii="Arial" w:hAnsi="Arial" w:cs="Arial"/>
          <w:b/>
          <w:bCs/>
          <w:sz w:val="32"/>
          <w:szCs w:val="32"/>
        </w:rPr>
      </w:pPr>
      <w:r w:rsidRPr="00F062D2">
        <w:rPr>
          <w:rFonts w:ascii="Arial" w:hAnsi="Arial" w:cs="Arial"/>
          <w:b/>
          <w:bCs/>
          <w:sz w:val="32"/>
          <w:szCs w:val="32"/>
        </w:rPr>
        <w:t xml:space="preserve">Word count:  </w:t>
      </w:r>
      <w:r w:rsidR="00BF6958" w:rsidRPr="00BF6958">
        <w:rPr>
          <w:rFonts w:ascii="Arial" w:hAnsi="Arial" w:cs="Arial"/>
          <w:sz w:val="32"/>
          <w:szCs w:val="32"/>
        </w:rPr>
        <w:t>2000</w:t>
      </w:r>
    </w:p>
    <w:p w14:paraId="5B66D125" w14:textId="77777777" w:rsidR="00074402" w:rsidRPr="00F062D2" w:rsidRDefault="00074402" w:rsidP="00074402">
      <w:pPr>
        <w:tabs>
          <w:tab w:val="left" w:pos="6540"/>
        </w:tabs>
        <w:spacing w:line="360" w:lineRule="auto"/>
        <w:rPr>
          <w:rFonts w:ascii="Arial" w:hAnsi="Arial" w:cs="Arial"/>
          <w:sz w:val="32"/>
          <w:szCs w:val="32"/>
        </w:rPr>
      </w:pPr>
    </w:p>
    <w:p w14:paraId="291524A2" w14:textId="7EFEF7E3" w:rsidR="00074402" w:rsidRDefault="00074402" w:rsidP="00074402">
      <w:pPr>
        <w:tabs>
          <w:tab w:val="left" w:pos="6540"/>
        </w:tabs>
        <w:spacing w:line="360" w:lineRule="auto"/>
        <w:rPr>
          <w:rFonts w:ascii="Arial" w:hAnsi="Arial" w:cs="Arial"/>
          <w:sz w:val="28"/>
          <w:szCs w:val="28"/>
        </w:rPr>
      </w:pPr>
    </w:p>
    <w:p w14:paraId="1678BCAC" w14:textId="30EADA0B" w:rsidR="001457A6" w:rsidRPr="001457A6" w:rsidRDefault="001457A6" w:rsidP="00074402">
      <w:pPr>
        <w:tabs>
          <w:tab w:val="left" w:pos="6540"/>
        </w:tabs>
        <w:spacing w:line="360" w:lineRule="auto"/>
        <w:rPr>
          <w:rFonts w:ascii="Arial" w:hAnsi="Arial" w:cs="Arial"/>
          <w:sz w:val="28"/>
          <w:szCs w:val="28"/>
        </w:rPr>
      </w:pPr>
    </w:p>
    <w:sdt>
      <w:sdtPr>
        <w:rPr>
          <w:rFonts w:ascii="Arial" w:eastAsiaTheme="minorHAnsi" w:hAnsi="Arial" w:cs="Arial"/>
          <w:color w:val="auto"/>
          <w:sz w:val="24"/>
          <w:szCs w:val="22"/>
          <w:lang w:val="en-GB"/>
        </w:rPr>
        <w:id w:val="-1061401211"/>
        <w:docPartObj>
          <w:docPartGallery w:val="Table of Contents"/>
          <w:docPartUnique/>
        </w:docPartObj>
      </w:sdtPr>
      <w:sdtEndPr>
        <w:rPr>
          <w:b/>
          <w:bCs/>
          <w:noProof/>
        </w:rPr>
      </w:sdtEndPr>
      <w:sdtContent>
        <w:p w14:paraId="5431D77C" w14:textId="2301B4BB" w:rsidR="001457A6" w:rsidRDefault="001457A6">
          <w:pPr>
            <w:pStyle w:val="TOCHeading"/>
            <w:rPr>
              <w:rFonts w:ascii="Arial" w:hAnsi="Arial" w:cs="Arial"/>
              <w:b/>
              <w:bCs/>
              <w:color w:val="auto"/>
            </w:rPr>
          </w:pPr>
          <w:r w:rsidRPr="001457A6">
            <w:rPr>
              <w:rFonts w:ascii="Arial" w:hAnsi="Arial" w:cs="Arial"/>
              <w:b/>
              <w:bCs/>
              <w:color w:val="auto"/>
            </w:rPr>
            <w:t>Contents</w:t>
          </w:r>
        </w:p>
        <w:p w14:paraId="137F40EE" w14:textId="13EA9985" w:rsidR="006B65BA" w:rsidRPr="006B65BA" w:rsidRDefault="006B65BA" w:rsidP="006B65BA">
          <w:pPr>
            <w:rPr>
              <w:rFonts w:ascii="Arial" w:hAnsi="Arial" w:cs="Arial"/>
              <w:lang w:val="en-US"/>
            </w:rPr>
          </w:pPr>
        </w:p>
        <w:p w14:paraId="2A10397E" w14:textId="6C5B8100" w:rsidR="006B65BA" w:rsidRPr="006B65BA" w:rsidRDefault="006B65BA" w:rsidP="006B65BA">
          <w:pPr>
            <w:rPr>
              <w:rFonts w:ascii="Arial" w:hAnsi="Arial" w:cs="Arial"/>
              <w:lang w:val="en-US"/>
            </w:rPr>
          </w:pPr>
          <w:r w:rsidRPr="006B65BA">
            <w:rPr>
              <w:rFonts w:ascii="Arial" w:hAnsi="Arial" w:cs="Arial"/>
              <w:lang w:val="en-US"/>
            </w:rPr>
            <w:t xml:space="preserve">Introduction </w:t>
          </w:r>
          <w:r w:rsidR="008C1BDF">
            <w:rPr>
              <w:rFonts w:ascii="Arial" w:hAnsi="Arial" w:cs="Arial"/>
              <w:lang w:val="en-US"/>
            </w:rPr>
            <w:t xml:space="preserve">             …………………………………………………</w:t>
          </w:r>
          <w:proofErr w:type="gramStart"/>
          <w:r w:rsidR="008C1BDF">
            <w:rPr>
              <w:rFonts w:ascii="Arial" w:hAnsi="Arial" w:cs="Arial"/>
              <w:lang w:val="en-US"/>
            </w:rPr>
            <w:t>…..</w:t>
          </w:r>
          <w:proofErr w:type="gramEnd"/>
          <w:r w:rsidR="00182CC4">
            <w:rPr>
              <w:rFonts w:ascii="Arial" w:hAnsi="Arial" w:cs="Arial"/>
              <w:lang w:val="en-US"/>
            </w:rPr>
            <w:t>4</w:t>
          </w:r>
        </w:p>
        <w:p w14:paraId="75E5500C" w14:textId="551D1AC5" w:rsidR="001457A6" w:rsidRPr="006B65BA" w:rsidRDefault="001457A6">
          <w:pPr>
            <w:rPr>
              <w:rFonts w:ascii="Arial" w:hAnsi="Arial" w:cs="Arial"/>
            </w:rPr>
          </w:pPr>
        </w:p>
        <w:p w14:paraId="5898E436" w14:textId="5A1C2FD9" w:rsidR="001457A6" w:rsidRPr="006B65BA" w:rsidRDefault="001457A6" w:rsidP="001457A6">
          <w:pPr>
            <w:rPr>
              <w:rFonts w:ascii="Arial" w:hAnsi="Arial" w:cs="Arial"/>
            </w:rPr>
          </w:pPr>
          <w:r w:rsidRPr="006B65BA">
            <w:rPr>
              <w:rFonts w:ascii="Arial" w:hAnsi="Arial" w:cs="Arial"/>
            </w:rPr>
            <w:t xml:space="preserve">Personal statement </w:t>
          </w:r>
          <w:r w:rsidR="008C1BDF">
            <w:rPr>
              <w:rFonts w:ascii="Arial" w:hAnsi="Arial" w:cs="Arial"/>
            </w:rPr>
            <w:t>…………………………………………………</w:t>
          </w:r>
          <w:proofErr w:type="gramStart"/>
          <w:r w:rsidR="008C1BDF">
            <w:rPr>
              <w:rFonts w:ascii="Arial" w:hAnsi="Arial" w:cs="Arial"/>
            </w:rPr>
            <w:t>…</w:t>
          </w:r>
          <w:r w:rsidR="00182CC4">
            <w:rPr>
              <w:rFonts w:ascii="Arial" w:hAnsi="Arial" w:cs="Arial"/>
            </w:rPr>
            <w:t>..</w:t>
          </w:r>
          <w:proofErr w:type="gramEnd"/>
          <w:r w:rsidR="00951199">
            <w:rPr>
              <w:rFonts w:ascii="Arial" w:hAnsi="Arial" w:cs="Arial"/>
            </w:rPr>
            <w:t xml:space="preserve"> </w:t>
          </w:r>
          <w:r w:rsidR="00182CC4">
            <w:rPr>
              <w:rFonts w:ascii="Arial" w:hAnsi="Arial" w:cs="Arial"/>
            </w:rPr>
            <w:t>5</w:t>
          </w:r>
        </w:p>
        <w:p w14:paraId="458166F7" w14:textId="002D3BA1" w:rsidR="001457A6" w:rsidRPr="006B65BA" w:rsidRDefault="001457A6" w:rsidP="001457A6">
          <w:pPr>
            <w:rPr>
              <w:rFonts w:ascii="Arial" w:hAnsi="Arial" w:cs="Arial"/>
            </w:rPr>
          </w:pPr>
        </w:p>
        <w:p w14:paraId="625550C0" w14:textId="5057F9EF" w:rsidR="001457A6" w:rsidRPr="006B65BA" w:rsidRDefault="001457A6" w:rsidP="001457A6">
          <w:pPr>
            <w:rPr>
              <w:rFonts w:ascii="Arial" w:hAnsi="Arial" w:cs="Arial"/>
            </w:rPr>
          </w:pPr>
          <w:r w:rsidRPr="006B65BA">
            <w:rPr>
              <w:rFonts w:ascii="Arial" w:hAnsi="Arial" w:cs="Arial"/>
            </w:rPr>
            <w:t>Health and Social Care CV</w:t>
          </w:r>
          <w:r w:rsidR="006B65BA" w:rsidRPr="006B65BA">
            <w:rPr>
              <w:rFonts w:ascii="Arial" w:hAnsi="Arial" w:cs="Arial"/>
            </w:rPr>
            <w:t xml:space="preserve"> </w:t>
          </w:r>
          <w:r w:rsidR="00182CC4">
            <w:rPr>
              <w:rFonts w:ascii="Arial" w:hAnsi="Arial" w:cs="Arial"/>
            </w:rPr>
            <w:t>……………………………………………</w:t>
          </w:r>
          <w:r w:rsidR="00951199">
            <w:rPr>
              <w:rFonts w:ascii="Arial" w:hAnsi="Arial" w:cs="Arial"/>
            </w:rPr>
            <w:t>6/7</w:t>
          </w:r>
        </w:p>
        <w:p w14:paraId="1C0C9217" w14:textId="0D3D3A2C" w:rsidR="001457A6" w:rsidRPr="006B65BA" w:rsidRDefault="00BE26C8" w:rsidP="00BE26C8">
          <w:pPr>
            <w:tabs>
              <w:tab w:val="left" w:pos="3244"/>
            </w:tabs>
            <w:rPr>
              <w:rFonts w:ascii="Arial" w:hAnsi="Arial" w:cs="Arial"/>
            </w:rPr>
          </w:pPr>
          <w:r>
            <w:rPr>
              <w:rFonts w:ascii="Arial" w:hAnsi="Arial" w:cs="Arial"/>
            </w:rPr>
            <w:tab/>
          </w:r>
        </w:p>
        <w:p w14:paraId="2AFB1F45" w14:textId="00ED5885" w:rsidR="001457A6" w:rsidRDefault="006B65BA">
          <w:pPr>
            <w:rPr>
              <w:rFonts w:ascii="Arial" w:hAnsi="Arial" w:cs="Arial"/>
            </w:rPr>
          </w:pPr>
          <w:r w:rsidRPr="006B65BA">
            <w:rPr>
              <w:rFonts w:ascii="Arial" w:hAnsi="Arial" w:cs="Arial"/>
            </w:rPr>
            <w:t xml:space="preserve">Personal pitch </w:t>
          </w:r>
          <w:r w:rsidR="00951199">
            <w:rPr>
              <w:rFonts w:ascii="Arial" w:hAnsi="Arial" w:cs="Arial"/>
            </w:rPr>
            <w:t>…………………………………………………………</w:t>
          </w:r>
          <w:r w:rsidR="00BE26C8">
            <w:rPr>
              <w:rFonts w:ascii="Arial" w:hAnsi="Arial" w:cs="Arial"/>
            </w:rPr>
            <w:t>.</w:t>
          </w:r>
          <w:r w:rsidR="003D076A">
            <w:rPr>
              <w:rFonts w:ascii="Arial" w:hAnsi="Arial" w:cs="Arial"/>
            </w:rPr>
            <w:t>8</w:t>
          </w:r>
          <w:r w:rsidR="00BE26C8">
            <w:rPr>
              <w:rFonts w:ascii="Arial" w:hAnsi="Arial" w:cs="Arial"/>
            </w:rPr>
            <w:t xml:space="preserve">/9 </w:t>
          </w:r>
        </w:p>
        <w:p w14:paraId="36EFFD9A" w14:textId="77777777" w:rsidR="006B65BA" w:rsidRDefault="006B65BA">
          <w:pPr>
            <w:rPr>
              <w:rFonts w:ascii="Arial" w:hAnsi="Arial" w:cs="Arial"/>
            </w:rPr>
          </w:pPr>
        </w:p>
        <w:p w14:paraId="72865BC2" w14:textId="28B9CBCB" w:rsidR="006B65BA" w:rsidRDefault="006B65BA">
          <w:pPr>
            <w:rPr>
              <w:rFonts w:ascii="Arial" w:hAnsi="Arial" w:cs="Arial"/>
            </w:rPr>
          </w:pPr>
          <w:r>
            <w:rPr>
              <w:rFonts w:ascii="Arial" w:hAnsi="Arial" w:cs="Arial"/>
            </w:rPr>
            <w:t xml:space="preserve">Conclusion </w:t>
          </w:r>
          <w:r w:rsidR="003D076A">
            <w:rPr>
              <w:rFonts w:ascii="Arial" w:hAnsi="Arial" w:cs="Arial"/>
            </w:rPr>
            <w:t>……………………………………………………………….</w:t>
          </w:r>
          <w:r w:rsidR="00BE26C8">
            <w:rPr>
              <w:rFonts w:ascii="Arial" w:hAnsi="Arial" w:cs="Arial"/>
            </w:rPr>
            <w:t>10</w:t>
          </w:r>
        </w:p>
        <w:p w14:paraId="5EB0F94B" w14:textId="77777777" w:rsidR="006B65BA" w:rsidRDefault="006B65BA">
          <w:pPr>
            <w:rPr>
              <w:rFonts w:ascii="Arial" w:hAnsi="Arial" w:cs="Arial"/>
            </w:rPr>
          </w:pPr>
        </w:p>
        <w:p w14:paraId="3E690427" w14:textId="7D0477C1" w:rsidR="006B65BA" w:rsidRPr="006B65BA" w:rsidRDefault="006B65BA">
          <w:pPr>
            <w:rPr>
              <w:rFonts w:ascii="Arial" w:hAnsi="Arial" w:cs="Arial"/>
            </w:rPr>
          </w:pPr>
          <w:r>
            <w:rPr>
              <w:rFonts w:ascii="Arial" w:hAnsi="Arial" w:cs="Arial"/>
            </w:rPr>
            <w:t xml:space="preserve">References </w:t>
          </w:r>
          <w:r w:rsidR="003D076A">
            <w:rPr>
              <w:rFonts w:ascii="Arial" w:hAnsi="Arial" w:cs="Arial"/>
            </w:rPr>
            <w:t>………………………………………………………………1</w:t>
          </w:r>
          <w:r w:rsidR="00BE26C8">
            <w:rPr>
              <w:rFonts w:ascii="Arial" w:hAnsi="Arial" w:cs="Arial"/>
            </w:rPr>
            <w:t>1</w:t>
          </w:r>
        </w:p>
        <w:p w14:paraId="28E4674D" w14:textId="77777777" w:rsidR="001457A6" w:rsidRPr="001457A6" w:rsidRDefault="001457A6">
          <w:pPr>
            <w:rPr>
              <w:rFonts w:ascii="Arial" w:hAnsi="Arial" w:cs="Arial"/>
            </w:rPr>
          </w:pPr>
        </w:p>
        <w:p w14:paraId="17249457" w14:textId="7EEB6DE8" w:rsidR="001457A6" w:rsidRDefault="002E0F85"/>
      </w:sdtContent>
    </w:sdt>
    <w:p w14:paraId="3CBB9D61" w14:textId="294D3587" w:rsidR="001457A6" w:rsidRDefault="001457A6" w:rsidP="00074402">
      <w:pPr>
        <w:tabs>
          <w:tab w:val="left" w:pos="6540"/>
        </w:tabs>
        <w:spacing w:line="360" w:lineRule="auto"/>
        <w:rPr>
          <w:rFonts w:ascii="Arial" w:hAnsi="Arial" w:cs="Arial"/>
          <w:sz w:val="28"/>
          <w:szCs w:val="28"/>
        </w:rPr>
      </w:pPr>
    </w:p>
    <w:p w14:paraId="120B463A" w14:textId="5591CBCD" w:rsidR="001457A6" w:rsidRDefault="001457A6" w:rsidP="00074402">
      <w:pPr>
        <w:tabs>
          <w:tab w:val="left" w:pos="6540"/>
        </w:tabs>
        <w:spacing w:line="360" w:lineRule="auto"/>
        <w:rPr>
          <w:rFonts w:ascii="Arial" w:hAnsi="Arial" w:cs="Arial"/>
          <w:sz w:val="28"/>
          <w:szCs w:val="28"/>
        </w:rPr>
      </w:pPr>
    </w:p>
    <w:p w14:paraId="5544622B" w14:textId="3B76FEA3" w:rsidR="001457A6" w:rsidRDefault="001457A6" w:rsidP="00074402">
      <w:pPr>
        <w:tabs>
          <w:tab w:val="left" w:pos="6540"/>
        </w:tabs>
        <w:spacing w:line="360" w:lineRule="auto"/>
        <w:rPr>
          <w:rFonts w:ascii="Arial" w:hAnsi="Arial" w:cs="Arial"/>
          <w:sz w:val="28"/>
          <w:szCs w:val="28"/>
        </w:rPr>
      </w:pPr>
    </w:p>
    <w:p w14:paraId="5F138615" w14:textId="0B0BCFCA" w:rsidR="001457A6" w:rsidRDefault="001457A6" w:rsidP="00074402">
      <w:pPr>
        <w:tabs>
          <w:tab w:val="left" w:pos="6540"/>
        </w:tabs>
        <w:spacing w:line="360" w:lineRule="auto"/>
        <w:rPr>
          <w:rFonts w:ascii="Arial" w:hAnsi="Arial" w:cs="Arial"/>
          <w:sz w:val="28"/>
          <w:szCs w:val="28"/>
        </w:rPr>
      </w:pPr>
    </w:p>
    <w:p w14:paraId="5F2F2B08" w14:textId="2F92CA05" w:rsidR="001457A6" w:rsidRDefault="001457A6" w:rsidP="00074402">
      <w:pPr>
        <w:tabs>
          <w:tab w:val="left" w:pos="6540"/>
        </w:tabs>
        <w:spacing w:line="360" w:lineRule="auto"/>
        <w:rPr>
          <w:rFonts w:ascii="Arial" w:hAnsi="Arial" w:cs="Arial"/>
          <w:sz w:val="28"/>
          <w:szCs w:val="28"/>
        </w:rPr>
      </w:pPr>
    </w:p>
    <w:p w14:paraId="2D5CDBD0" w14:textId="5E6984AA" w:rsidR="001457A6" w:rsidRDefault="001457A6" w:rsidP="00074402">
      <w:pPr>
        <w:tabs>
          <w:tab w:val="left" w:pos="6540"/>
        </w:tabs>
        <w:spacing w:line="360" w:lineRule="auto"/>
        <w:rPr>
          <w:rFonts w:ascii="Arial" w:hAnsi="Arial" w:cs="Arial"/>
          <w:sz w:val="28"/>
          <w:szCs w:val="28"/>
        </w:rPr>
      </w:pPr>
    </w:p>
    <w:p w14:paraId="11136040" w14:textId="2F603FB5" w:rsidR="001457A6" w:rsidRDefault="001457A6" w:rsidP="00074402">
      <w:pPr>
        <w:tabs>
          <w:tab w:val="left" w:pos="6540"/>
        </w:tabs>
        <w:spacing w:line="360" w:lineRule="auto"/>
        <w:rPr>
          <w:rFonts w:ascii="Arial" w:hAnsi="Arial" w:cs="Arial"/>
          <w:sz w:val="28"/>
          <w:szCs w:val="28"/>
        </w:rPr>
      </w:pPr>
    </w:p>
    <w:p w14:paraId="1A78CF09" w14:textId="27AB3C4D" w:rsidR="001457A6" w:rsidRDefault="001457A6" w:rsidP="00074402">
      <w:pPr>
        <w:tabs>
          <w:tab w:val="left" w:pos="6540"/>
        </w:tabs>
        <w:spacing w:line="360" w:lineRule="auto"/>
        <w:rPr>
          <w:rFonts w:ascii="Arial" w:hAnsi="Arial" w:cs="Arial"/>
          <w:sz w:val="28"/>
          <w:szCs w:val="28"/>
        </w:rPr>
      </w:pPr>
    </w:p>
    <w:p w14:paraId="6F351A01" w14:textId="633395DE" w:rsidR="001457A6" w:rsidRDefault="001457A6" w:rsidP="00074402">
      <w:pPr>
        <w:tabs>
          <w:tab w:val="left" w:pos="6540"/>
        </w:tabs>
        <w:spacing w:line="360" w:lineRule="auto"/>
        <w:rPr>
          <w:rFonts w:ascii="Arial" w:hAnsi="Arial" w:cs="Arial"/>
          <w:sz w:val="28"/>
          <w:szCs w:val="28"/>
        </w:rPr>
      </w:pPr>
    </w:p>
    <w:p w14:paraId="4D094914" w14:textId="78455F86" w:rsidR="001457A6" w:rsidRDefault="001457A6" w:rsidP="00074402">
      <w:pPr>
        <w:tabs>
          <w:tab w:val="left" w:pos="6540"/>
        </w:tabs>
        <w:spacing w:line="360" w:lineRule="auto"/>
        <w:rPr>
          <w:rFonts w:ascii="Arial" w:hAnsi="Arial" w:cs="Arial"/>
          <w:sz w:val="28"/>
          <w:szCs w:val="28"/>
        </w:rPr>
      </w:pPr>
    </w:p>
    <w:p w14:paraId="50EFD0B8" w14:textId="77777777" w:rsidR="00983780" w:rsidRDefault="00F221C6" w:rsidP="00074402">
      <w:pPr>
        <w:tabs>
          <w:tab w:val="left" w:pos="6540"/>
        </w:tabs>
        <w:spacing w:line="360" w:lineRule="auto"/>
        <w:rPr>
          <w:rFonts w:ascii="Arial" w:hAnsi="Arial" w:cs="Arial"/>
          <w:b/>
          <w:bCs/>
          <w:sz w:val="32"/>
          <w:szCs w:val="32"/>
        </w:rPr>
      </w:pPr>
      <w:r>
        <w:rPr>
          <w:rFonts w:ascii="Arial" w:hAnsi="Arial" w:cs="Arial"/>
          <w:b/>
          <w:bCs/>
          <w:sz w:val="32"/>
          <w:szCs w:val="32"/>
        </w:rPr>
        <w:lastRenderedPageBreak/>
        <w:t xml:space="preserve">                           </w:t>
      </w:r>
    </w:p>
    <w:p w14:paraId="422E71F2" w14:textId="77777777" w:rsidR="00983780" w:rsidRDefault="00983780" w:rsidP="00074402">
      <w:pPr>
        <w:tabs>
          <w:tab w:val="left" w:pos="6540"/>
        </w:tabs>
        <w:spacing w:line="360" w:lineRule="auto"/>
        <w:rPr>
          <w:rFonts w:ascii="Arial" w:hAnsi="Arial" w:cs="Arial"/>
          <w:b/>
          <w:bCs/>
          <w:sz w:val="32"/>
          <w:szCs w:val="32"/>
        </w:rPr>
      </w:pPr>
    </w:p>
    <w:p w14:paraId="52CEBB55" w14:textId="77777777" w:rsidR="00983780" w:rsidRDefault="00983780" w:rsidP="00074402">
      <w:pPr>
        <w:tabs>
          <w:tab w:val="left" w:pos="6540"/>
        </w:tabs>
        <w:spacing w:line="360" w:lineRule="auto"/>
        <w:rPr>
          <w:rFonts w:ascii="Arial" w:hAnsi="Arial" w:cs="Arial"/>
          <w:b/>
          <w:bCs/>
          <w:sz w:val="32"/>
          <w:szCs w:val="32"/>
        </w:rPr>
      </w:pPr>
    </w:p>
    <w:p w14:paraId="68571E2E" w14:textId="77777777" w:rsidR="00983780" w:rsidRDefault="00983780" w:rsidP="00074402">
      <w:pPr>
        <w:tabs>
          <w:tab w:val="left" w:pos="6540"/>
        </w:tabs>
        <w:spacing w:line="360" w:lineRule="auto"/>
        <w:rPr>
          <w:rFonts w:ascii="Arial" w:hAnsi="Arial" w:cs="Arial"/>
          <w:b/>
          <w:bCs/>
          <w:sz w:val="32"/>
          <w:szCs w:val="32"/>
        </w:rPr>
      </w:pPr>
    </w:p>
    <w:p w14:paraId="001F9A9D" w14:textId="77777777" w:rsidR="00983780" w:rsidRDefault="00983780" w:rsidP="00074402">
      <w:pPr>
        <w:tabs>
          <w:tab w:val="left" w:pos="6540"/>
        </w:tabs>
        <w:spacing w:line="360" w:lineRule="auto"/>
        <w:rPr>
          <w:rFonts w:ascii="Arial" w:hAnsi="Arial" w:cs="Arial"/>
          <w:b/>
          <w:bCs/>
          <w:sz w:val="32"/>
          <w:szCs w:val="32"/>
        </w:rPr>
      </w:pPr>
    </w:p>
    <w:p w14:paraId="2A2B3D7E" w14:textId="77777777" w:rsidR="00983780" w:rsidRDefault="00983780" w:rsidP="00074402">
      <w:pPr>
        <w:tabs>
          <w:tab w:val="left" w:pos="6540"/>
        </w:tabs>
        <w:spacing w:line="360" w:lineRule="auto"/>
        <w:rPr>
          <w:rFonts w:ascii="Arial" w:hAnsi="Arial" w:cs="Arial"/>
          <w:b/>
          <w:bCs/>
          <w:sz w:val="32"/>
          <w:szCs w:val="32"/>
        </w:rPr>
      </w:pPr>
    </w:p>
    <w:p w14:paraId="31B1E306" w14:textId="77777777" w:rsidR="00983780" w:rsidRDefault="00983780" w:rsidP="00074402">
      <w:pPr>
        <w:tabs>
          <w:tab w:val="left" w:pos="6540"/>
        </w:tabs>
        <w:spacing w:line="360" w:lineRule="auto"/>
        <w:rPr>
          <w:rFonts w:ascii="Arial" w:hAnsi="Arial" w:cs="Arial"/>
          <w:b/>
          <w:bCs/>
          <w:sz w:val="32"/>
          <w:szCs w:val="32"/>
        </w:rPr>
      </w:pPr>
    </w:p>
    <w:p w14:paraId="3069C582" w14:textId="77777777" w:rsidR="00983780" w:rsidRDefault="00983780" w:rsidP="00074402">
      <w:pPr>
        <w:tabs>
          <w:tab w:val="left" w:pos="6540"/>
        </w:tabs>
        <w:spacing w:line="360" w:lineRule="auto"/>
        <w:rPr>
          <w:rFonts w:ascii="Arial" w:hAnsi="Arial" w:cs="Arial"/>
          <w:b/>
          <w:bCs/>
          <w:sz w:val="32"/>
          <w:szCs w:val="32"/>
        </w:rPr>
      </w:pPr>
    </w:p>
    <w:p w14:paraId="523D21A5" w14:textId="77777777" w:rsidR="00983780" w:rsidRDefault="00983780" w:rsidP="00074402">
      <w:pPr>
        <w:tabs>
          <w:tab w:val="left" w:pos="6540"/>
        </w:tabs>
        <w:spacing w:line="360" w:lineRule="auto"/>
        <w:rPr>
          <w:rFonts w:ascii="Arial" w:hAnsi="Arial" w:cs="Arial"/>
          <w:b/>
          <w:bCs/>
          <w:sz w:val="32"/>
          <w:szCs w:val="32"/>
        </w:rPr>
      </w:pPr>
    </w:p>
    <w:p w14:paraId="61E1AD94" w14:textId="77777777" w:rsidR="00983780" w:rsidRDefault="00983780" w:rsidP="00074402">
      <w:pPr>
        <w:tabs>
          <w:tab w:val="left" w:pos="6540"/>
        </w:tabs>
        <w:spacing w:line="360" w:lineRule="auto"/>
        <w:rPr>
          <w:rFonts w:ascii="Arial" w:hAnsi="Arial" w:cs="Arial"/>
          <w:b/>
          <w:bCs/>
          <w:sz w:val="32"/>
          <w:szCs w:val="32"/>
        </w:rPr>
      </w:pPr>
    </w:p>
    <w:p w14:paraId="3888B5AA" w14:textId="77777777" w:rsidR="00983780" w:rsidRDefault="00983780" w:rsidP="00074402">
      <w:pPr>
        <w:tabs>
          <w:tab w:val="left" w:pos="6540"/>
        </w:tabs>
        <w:spacing w:line="360" w:lineRule="auto"/>
        <w:rPr>
          <w:rFonts w:ascii="Arial" w:hAnsi="Arial" w:cs="Arial"/>
          <w:b/>
          <w:bCs/>
          <w:sz w:val="32"/>
          <w:szCs w:val="32"/>
        </w:rPr>
      </w:pPr>
    </w:p>
    <w:p w14:paraId="039B4BCB" w14:textId="77777777" w:rsidR="00983780" w:rsidRDefault="00983780" w:rsidP="00074402">
      <w:pPr>
        <w:tabs>
          <w:tab w:val="left" w:pos="6540"/>
        </w:tabs>
        <w:spacing w:line="360" w:lineRule="auto"/>
        <w:rPr>
          <w:rFonts w:ascii="Arial" w:hAnsi="Arial" w:cs="Arial"/>
          <w:b/>
          <w:bCs/>
          <w:sz w:val="32"/>
          <w:szCs w:val="32"/>
        </w:rPr>
      </w:pPr>
    </w:p>
    <w:p w14:paraId="013B0C51" w14:textId="34189EAB" w:rsidR="00F221C6" w:rsidRDefault="00030DD3" w:rsidP="00074402">
      <w:pPr>
        <w:tabs>
          <w:tab w:val="left" w:pos="6540"/>
        </w:tabs>
        <w:spacing w:line="360" w:lineRule="auto"/>
        <w:rPr>
          <w:rFonts w:ascii="Arial" w:hAnsi="Arial" w:cs="Arial"/>
          <w:b/>
          <w:bCs/>
          <w:sz w:val="32"/>
          <w:szCs w:val="32"/>
        </w:rPr>
      </w:pPr>
      <w:r>
        <w:rPr>
          <w:rFonts w:ascii="Arial" w:hAnsi="Arial" w:cs="Arial"/>
          <w:b/>
          <w:bCs/>
          <w:sz w:val="32"/>
          <w:szCs w:val="32"/>
        </w:rPr>
        <w:t xml:space="preserve">                                 </w:t>
      </w:r>
      <w:r w:rsidR="00F221C6">
        <w:rPr>
          <w:rFonts w:ascii="Arial" w:hAnsi="Arial" w:cs="Arial"/>
          <w:b/>
          <w:bCs/>
          <w:sz w:val="32"/>
          <w:szCs w:val="32"/>
        </w:rPr>
        <w:t xml:space="preserve"> Introduction</w:t>
      </w:r>
    </w:p>
    <w:p w14:paraId="079BC8FE" w14:textId="77777777" w:rsidR="00030DD3" w:rsidRDefault="00030DD3" w:rsidP="00074402">
      <w:pPr>
        <w:tabs>
          <w:tab w:val="left" w:pos="6540"/>
        </w:tabs>
        <w:spacing w:line="360" w:lineRule="auto"/>
        <w:rPr>
          <w:rFonts w:ascii="Arial" w:hAnsi="Arial" w:cs="Arial"/>
          <w:b/>
          <w:bCs/>
          <w:sz w:val="32"/>
          <w:szCs w:val="32"/>
        </w:rPr>
      </w:pPr>
    </w:p>
    <w:p w14:paraId="3FF8E3F0" w14:textId="31F7B9B3" w:rsidR="003A62C4" w:rsidRDefault="00BE1F22" w:rsidP="00074402">
      <w:pPr>
        <w:tabs>
          <w:tab w:val="left" w:pos="6540"/>
        </w:tabs>
        <w:spacing w:line="360" w:lineRule="auto"/>
        <w:rPr>
          <w:rFonts w:ascii="Arial" w:hAnsi="Arial" w:cs="Arial"/>
          <w:b/>
          <w:bCs/>
          <w:sz w:val="32"/>
          <w:szCs w:val="32"/>
        </w:rPr>
      </w:pPr>
      <w:r w:rsidRPr="007912E0">
        <w:rPr>
          <w:rFonts w:ascii="Arial" w:hAnsi="Arial" w:cs="Arial"/>
          <w:szCs w:val="24"/>
        </w:rPr>
        <w:t xml:space="preserve">The purpose of a portfolio is to document my skills that I have achieved </w:t>
      </w:r>
      <w:r w:rsidR="00B7645E" w:rsidRPr="007912E0">
        <w:rPr>
          <w:rFonts w:ascii="Arial" w:hAnsi="Arial" w:cs="Arial"/>
          <w:szCs w:val="24"/>
        </w:rPr>
        <w:t>through</w:t>
      </w:r>
      <w:r w:rsidRPr="007912E0">
        <w:rPr>
          <w:rFonts w:ascii="Arial" w:hAnsi="Arial" w:cs="Arial"/>
          <w:szCs w:val="24"/>
        </w:rPr>
        <w:t xml:space="preserve"> my carrier and </w:t>
      </w:r>
      <w:r w:rsidR="00B7645E" w:rsidRPr="007912E0">
        <w:rPr>
          <w:rFonts w:ascii="Arial" w:hAnsi="Arial" w:cs="Arial"/>
          <w:szCs w:val="24"/>
        </w:rPr>
        <w:t>study,</w:t>
      </w:r>
      <w:r w:rsidRPr="007912E0">
        <w:rPr>
          <w:rFonts w:ascii="Arial" w:hAnsi="Arial" w:cs="Arial"/>
          <w:szCs w:val="24"/>
        </w:rPr>
        <w:t xml:space="preserve"> to challenge me </w:t>
      </w:r>
      <w:r w:rsidR="00B7645E" w:rsidRPr="007912E0">
        <w:rPr>
          <w:rFonts w:ascii="Arial" w:hAnsi="Arial" w:cs="Arial"/>
          <w:szCs w:val="24"/>
        </w:rPr>
        <w:t>to create</w:t>
      </w:r>
      <w:r w:rsidRPr="007912E0">
        <w:rPr>
          <w:rFonts w:ascii="Arial" w:hAnsi="Arial" w:cs="Arial"/>
          <w:szCs w:val="24"/>
        </w:rPr>
        <w:t xml:space="preserve"> the best work, </w:t>
      </w:r>
      <w:r w:rsidR="00B7645E" w:rsidRPr="007912E0">
        <w:rPr>
          <w:rFonts w:ascii="Arial" w:hAnsi="Arial" w:cs="Arial"/>
          <w:szCs w:val="24"/>
        </w:rPr>
        <w:t>and help</w:t>
      </w:r>
      <w:r w:rsidRPr="007912E0">
        <w:rPr>
          <w:rFonts w:ascii="Arial" w:hAnsi="Arial" w:cs="Arial"/>
          <w:szCs w:val="24"/>
        </w:rPr>
        <w:t xml:space="preserve"> </w:t>
      </w:r>
      <w:r w:rsidR="00A16329" w:rsidRPr="007912E0">
        <w:rPr>
          <w:rFonts w:ascii="Arial" w:hAnsi="Arial" w:cs="Arial"/>
          <w:szCs w:val="24"/>
        </w:rPr>
        <w:t>me to</w:t>
      </w:r>
      <w:r w:rsidRPr="007912E0">
        <w:rPr>
          <w:rFonts w:ascii="Arial" w:hAnsi="Arial" w:cs="Arial"/>
          <w:szCs w:val="24"/>
        </w:rPr>
        <w:t xml:space="preserve"> reflect on what I have accomplished. In this portfolio will be </w:t>
      </w:r>
      <w:r w:rsidR="00B7645E" w:rsidRPr="007912E0">
        <w:rPr>
          <w:rFonts w:ascii="Arial" w:hAnsi="Arial" w:cs="Arial"/>
          <w:szCs w:val="24"/>
        </w:rPr>
        <w:t>consist</w:t>
      </w:r>
      <w:r w:rsidRPr="007912E0">
        <w:rPr>
          <w:rFonts w:ascii="Arial" w:hAnsi="Arial" w:cs="Arial"/>
          <w:szCs w:val="24"/>
        </w:rPr>
        <w:t xml:space="preserve"> of my Personal </w:t>
      </w:r>
      <w:r w:rsidR="00B7645E" w:rsidRPr="007912E0">
        <w:rPr>
          <w:rFonts w:ascii="Arial" w:hAnsi="Arial" w:cs="Arial"/>
          <w:szCs w:val="24"/>
        </w:rPr>
        <w:t>Statement</w:t>
      </w:r>
      <w:r w:rsidRPr="007912E0">
        <w:rPr>
          <w:rFonts w:ascii="Arial" w:hAnsi="Arial" w:cs="Arial"/>
          <w:szCs w:val="24"/>
        </w:rPr>
        <w:t xml:space="preserve"> about </w:t>
      </w:r>
      <w:r w:rsidR="00B7645E" w:rsidRPr="007912E0">
        <w:rPr>
          <w:rFonts w:ascii="Arial" w:hAnsi="Arial" w:cs="Arial"/>
          <w:szCs w:val="24"/>
        </w:rPr>
        <w:t>postgraduate</w:t>
      </w:r>
      <w:r w:rsidRPr="007912E0">
        <w:rPr>
          <w:rFonts w:ascii="Arial" w:hAnsi="Arial" w:cs="Arial"/>
          <w:szCs w:val="24"/>
        </w:rPr>
        <w:t xml:space="preserve"> </w:t>
      </w:r>
      <w:r w:rsidR="00B7645E" w:rsidRPr="007912E0">
        <w:rPr>
          <w:rFonts w:ascii="Arial" w:hAnsi="Arial" w:cs="Arial"/>
          <w:szCs w:val="24"/>
        </w:rPr>
        <w:t>application, my</w:t>
      </w:r>
      <w:r w:rsidRPr="007912E0">
        <w:rPr>
          <w:rFonts w:ascii="Arial" w:hAnsi="Arial" w:cs="Arial"/>
          <w:szCs w:val="24"/>
        </w:rPr>
        <w:t xml:space="preserve"> CV and my TV </w:t>
      </w:r>
      <w:r w:rsidR="00B7645E" w:rsidRPr="007912E0">
        <w:rPr>
          <w:rFonts w:ascii="Arial" w:hAnsi="Arial" w:cs="Arial"/>
          <w:szCs w:val="24"/>
        </w:rPr>
        <w:t>documentary</w:t>
      </w:r>
      <w:r w:rsidRPr="007912E0">
        <w:rPr>
          <w:rFonts w:ascii="Arial" w:hAnsi="Arial" w:cs="Arial"/>
          <w:szCs w:val="24"/>
        </w:rPr>
        <w:t xml:space="preserve"> </w:t>
      </w:r>
      <w:r w:rsidR="00B7645E" w:rsidRPr="007912E0">
        <w:rPr>
          <w:rFonts w:ascii="Arial" w:hAnsi="Arial" w:cs="Arial"/>
          <w:szCs w:val="24"/>
        </w:rPr>
        <w:t>plan</w:t>
      </w:r>
      <w:r w:rsidR="00B7645E" w:rsidRPr="00BE1F22">
        <w:rPr>
          <w:rFonts w:ascii="Arial" w:hAnsi="Arial" w:cs="Arial"/>
          <w:b/>
          <w:bCs/>
          <w:sz w:val="32"/>
          <w:szCs w:val="32"/>
        </w:rPr>
        <w:t>.</w:t>
      </w:r>
    </w:p>
    <w:p w14:paraId="0FD89A4E" w14:textId="77777777" w:rsidR="00F221C6" w:rsidRDefault="00F221C6" w:rsidP="00074402">
      <w:pPr>
        <w:tabs>
          <w:tab w:val="left" w:pos="6540"/>
        </w:tabs>
        <w:spacing w:line="360" w:lineRule="auto"/>
        <w:rPr>
          <w:rFonts w:ascii="Arial" w:hAnsi="Arial" w:cs="Arial"/>
          <w:b/>
          <w:bCs/>
          <w:sz w:val="32"/>
          <w:szCs w:val="32"/>
        </w:rPr>
      </w:pPr>
    </w:p>
    <w:p w14:paraId="1EE6C999" w14:textId="77777777" w:rsidR="00B8780E" w:rsidRDefault="00B8780E" w:rsidP="00074402">
      <w:pPr>
        <w:tabs>
          <w:tab w:val="left" w:pos="6540"/>
        </w:tabs>
        <w:spacing w:line="360" w:lineRule="auto"/>
        <w:rPr>
          <w:rFonts w:ascii="Arial" w:hAnsi="Arial" w:cs="Arial"/>
          <w:b/>
          <w:bCs/>
          <w:sz w:val="32"/>
          <w:szCs w:val="32"/>
        </w:rPr>
      </w:pPr>
    </w:p>
    <w:p w14:paraId="55E36799" w14:textId="7ECD6FD6" w:rsidR="001457A6" w:rsidRPr="001457A6" w:rsidRDefault="00D54922" w:rsidP="00074402">
      <w:pPr>
        <w:tabs>
          <w:tab w:val="left" w:pos="6540"/>
        </w:tabs>
        <w:spacing w:line="360" w:lineRule="auto"/>
        <w:rPr>
          <w:rFonts w:ascii="Arial" w:hAnsi="Arial" w:cs="Arial"/>
          <w:b/>
          <w:bCs/>
          <w:sz w:val="32"/>
          <w:szCs w:val="32"/>
        </w:rPr>
      </w:pPr>
      <w:r>
        <w:rPr>
          <w:rFonts w:ascii="Arial" w:hAnsi="Arial" w:cs="Arial"/>
          <w:b/>
          <w:bCs/>
          <w:noProof/>
          <w:sz w:val="32"/>
          <w:szCs w:val="32"/>
        </w:rPr>
        <w:lastRenderedPageBreak/>
        <w:drawing>
          <wp:inline distT="0" distB="0" distL="0" distR="0" wp14:anchorId="2A4872E2" wp14:editId="72776F74">
            <wp:extent cx="5511596" cy="7455877"/>
            <wp:effectExtent l="0" t="0" r="0" b="0"/>
            <wp:docPr id="8" name="Picture 8"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ext, letter&#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541072" cy="7495751"/>
                    </a:xfrm>
                    <a:prstGeom prst="rect">
                      <a:avLst/>
                    </a:prstGeom>
                  </pic:spPr>
                </pic:pic>
              </a:graphicData>
            </a:graphic>
          </wp:inline>
        </w:drawing>
      </w:r>
    </w:p>
    <w:p w14:paraId="3DAE1D18" w14:textId="5B9F0380" w:rsidR="001457A6" w:rsidRDefault="001457A6" w:rsidP="00074402">
      <w:pPr>
        <w:tabs>
          <w:tab w:val="left" w:pos="6540"/>
        </w:tabs>
        <w:spacing w:line="360" w:lineRule="auto"/>
        <w:rPr>
          <w:rFonts w:ascii="Arial" w:hAnsi="Arial" w:cs="Arial"/>
          <w:b/>
          <w:bCs/>
          <w:sz w:val="28"/>
          <w:szCs w:val="28"/>
        </w:rPr>
      </w:pPr>
    </w:p>
    <w:p w14:paraId="7E5620E9" w14:textId="77777777" w:rsidR="001457A6" w:rsidRPr="001457A6" w:rsidRDefault="001457A6" w:rsidP="00074402">
      <w:pPr>
        <w:tabs>
          <w:tab w:val="left" w:pos="6540"/>
        </w:tabs>
        <w:spacing w:line="360" w:lineRule="auto"/>
        <w:rPr>
          <w:rFonts w:ascii="Arial" w:hAnsi="Arial" w:cs="Arial"/>
          <w:b/>
          <w:bCs/>
          <w:sz w:val="28"/>
          <w:szCs w:val="28"/>
        </w:rPr>
      </w:pPr>
    </w:p>
    <w:p w14:paraId="1D404DF5" w14:textId="77777777" w:rsidR="005271FE" w:rsidRDefault="005271FE" w:rsidP="00074402">
      <w:pPr>
        <w:tabs>
          <w:tab w:val="left" w:pos="6540"/>
        </w:tabs>
        <w:spacing w:line="360" w:lineRule="auto"/>
        <w:rPr>
          <w:rFonts w:ascii="Arial" w:hAnsi="Arial" w:cs="Arial"/>
          <w:sz w:val="28"/>
          <w:szCs w:val="28"/>
        </w:rPr>
      </w:pPr>
    </w:p>
    <w:p w14:paraId="3C4A767B" w14:textId="77777777" w:rsidR="00030DD3" w:rsidRDefault="00030DD3" w:rsidP="00074402">
      <w:pPr>
        <w:tabs>
          <w:tab w:val="left" w:pos="6540"/>
        </w:tabs>
        <w:spacing w:line="360" w:lineRule="auto"/>
        <w:rPr>
          <w:rFonts w:ascii="Arial" w:hAnsi="Arial" w:cs="Arial"/>
          <w:b/>
          <w:bCs/>
          <w:sz w:val="32"/>
          <w:szCs w:val="32"/>
        </w:rPr>
      </w:pPr>
    </w:p>
    <w:p w14:paraId="6FE6C460" w14:textId="77777777" w:rsidR="008C31D6" w:rsidRDefault="008C31D6" w:rsidP="00074402">
      <w:pPr>
        <w:tabs>
          <w:tab w:val="left" w:pos="6540"/>
        </w:tabs>
        <w:spacing w:line="360" w:lineRule="auto"/>
        <w:rPr>
          <w:rFonts w:ascii="Arial" w:hAnsi="Arial" w:cs="Arial"/>
          <w:b/>
          <w:bCs/>
          <w:sz w:val="32"/>
          <w:szCs w:val="32"/>
        </w:rPr>
      </w:pPr>
    </w:p>
    <w:p w14:paraId="1F116579" w14:textId="17F011C7" w:rsidR="001457A6" w:rsidRDefault="001457A6" w:rsidP="00074402">
      <w:pPr>
        <w:tabs>
          <w:tab w:val="left" w:pos="6540"/>
        </w:tabs>
        <w:spacing w:line="360" w:lineRule="auto"/>
        <w:rPr>
          <w:rFonts w:ascii="Arial" w:hAnsi="Arial" w:cs="Arial"/>
          <w:b/>
          <w:bCs/>
          <w:sz w:val="32"/>
          <w:szCs w:val="32"/>
        </w:rPr>
      </w:pPr>
      <w:r w:rsidRPr="001457A6">
        <w:rPr>
          <w:rFonts w:ascii="Arial" w:hAnsi="Arial" w:cs="Arial"/>
          <w:b/>
          <w:bCs/>
          <w:sz w:val="32"/>
          <w:szCs w:val="32"/>
        </w:rPr>
        <w:t>Health and Social Care CV</w:t>
      </w:r>
    </w:p>
    <w:p w14:paraId="19EFB8AE" w14:textId="13594335" w:rsidR="00E07ADC" w:rsidRDefault="002A7C9E" w:rsidP="00074402">
      <w:pPr>
        <w:tabs>
          <w:tab w:val="left" w:pos="6540"/>
        </w:tabs>
        <w:spacing w:line="360" w:lineRule="auto"/>
        <w:rPr>
          <w:rFonts w:ascii="Arial" w:hAnsi="Arial" w:cs="Arial"/>
          <w:b/>
          <w:bCs/>
          <w:sz w:val="32"/>
          <w:szCs w:val="32"/>
        </w:rPr>
      </w:pPr>
      <w:r>
        <w:rPr>
          <w:rFonts w:ascii="Arial" w:hAnsi="Arial" w:cs="Arial"/>
          <w:b/>
          <w:bCs/>
          <w:noProof/>
          <w:sz w:val="32"/>
          <w:szCs w:val="32"/>
        </w:rPr>
        <w:drawing>
          <wp:inline distT="0" distB="0" distL="0" distR="0" wp14:anchorId="62740EE9" wp14:editId="440A4129">
            <wp:extent cx="5134708" cy="6899275"/>
            <wp:effectExtent l="0" t="0" r="8890" b="0"/>
            <wp:docPr id="5" name="Picture 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ext&#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150369" cy="6920318"/>
                    </a:xfrm>
                    <a:prstGeom prst="rect">
                      <a:avLst/>
                    </a:prstGeom>
                  </pic:spPr>
                </pic:pic>
              </a:graphicData>
            </a:graphic>
          </wp:inline>
        </w:drawing>
      </w:r>
    </w:p>
    <w:p w14:paraId="7AD9A7A7" w14:textId="77777777" w:rsidR="007471B1" w:rsidRPr="001457A6" w:rsidRDefault="007471B1" w:rsidP="00074402">
      <w:pPr>
        <w:tabs>
          <w:tab w:val="left" w:pos="6540"/>
        </w:tabs>
        <w:spacing w:line="360" w:lineRule="auto"/>
        <w:rPr>
          <w:rFonts w:ascii="Arial" w:hAnsi="Arial" w:cs="Arial"/>
          <w:b/>
          <w:bCs/>
          <w:sz w:val="32"/>
          <w:szCs w:val="32"/>
        </w:rPr>
      </w:pPr>
    </w:p>
    <w:p w14:paraId="2421B437" w14:textId="3C0B7A52" w:rsidR="001457A6" w:rsidRDefault="001457A6" w:rsidP="00074402">
      <w:pPr>
        <w:tabs>
          <w:tab w:val="left" w:pos="6540"/>
        </w:tabs>
        <w:spacing w:line="360" w:lineRule="auto"/>
        <w:rPr>
          <w:rFonts w:ascii="Arial" w:hAnsi="Arial" w:cs="Arial"/>
          <w:sz w:val="28"/>
          <w:szCs w:val="28"/>
        </w:rPr>
      </w:pPr>
    </w:p>
    <w:p w14:paraId="1F607B8D" w14:textId="537088F1" w:rsidR="001457A6" w:rsidRDefault="001457A6" w:rsidP="00074402">
      <w:pPr>
        <w:tabs>
          <w:tab w:val="left" w:pos="6540"/>
        </w:tabs>
        <w:spacing w:line="360" w:lineRule="auto"/>
        <w:rPr>
          <w:rFonts w:ascii="Arial" w:hAnsi="Arial" w:cs="Arial"/>
          <w:sz w:val="28"/>
          <w:szCs w:val="28"/>
        </w:rPr>
      </w:pPr>
    </w:p>
    <w:p w14:paraId="1F4272A6" w14:textId="53350FC3" w:rsidR="001457A6" w:rsidRDefault="001457A6" w:rsidP="00074402">
      <w:pPr>
        <w:tabs>
          <w:tab w:val="left" w:pos="6540"/>
        </w:tabs>
        <w:spacing w:line="360" w:lineRule="auto"/>
        <w:rPr>
          <w:rFonts w:ascii="Arial" w:hAnsi="Arial" w:cs="Arial"/>
          <w:sz w:val="28"/>
          <w:szCs w:val="28"/>
        </w:rPr>
      </w:pPr>
    </w:p>
    <w:p w14:paraId="35AA944A" w14:textId="4B287DA2" w:rsidR="001457A6" w:rsidRDefault="0006677D" w:rsidP="00074402">
      <w:pPr>
        <w:tabs>
          <w:tab w:val="left" w:pos="6540"/>
        </w:tabs>
        <w:spacing w:line="360" w:lineRule="auto"/>
        <w:rPr>
          <w:rFonts w:ascii="Arial" w:hAnsi="Arial" w:cs="Arial"/>
          <w:sz w:val="28"/>
          <w:szCs w:val="28"/>
        </w:rPr>
      </w:pPr>
      <w:r>
        <w:rPr>
          <w:rFonts w:ascii="Arial" w:hAnsi="Arial" w:cs="Arial"/>
          <w:noProof/>
          <w:sz w:val="28"/>
          <w:szCs w:val="28"/>
        </w:rPr>
        <w:drawing>
          <wp:inline distT="0" distB="0" distL="0" distR="0" wp14:anchorId="6B687F0C" wp14:editId="5BED2B58">
            <wp:extent cx="4785995" cy="5627077"/>
            <wp:effectExtent l="0" t="0" r="0" b="0"/>
            <wp:docPr id="6" name="Picture 6"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text, application&#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4797107" cy="5640142"/>
                    </a:xfrm>
                    <a:prstGeom prst="rect">
                      <a:avLst/>
                    </a:prstGeom>
                  </pic:spPr>
                </pic:pic>
              </a:graphicData>
            </a:graphic>
          </wp:inline>
        </w:drawing>
      </w:r>
    </w:p>
    <w:p w14:paraId="57AD57F4" w14:textId="30141990" w:rsidR="006B65BA" w:rsidRDefault="006B65BA" w:rsidP="00074402">
      <w:pPr>
        <w:tabs>
          <w:tab w:val="left" w:pos="6540"/>
        </w:tabs>
        <w:spacing w:line="360" w:lineRule="auto"/>
        <w:rPr>
          <w:rFonts w:ascii="Arial" w:hAnsi="Arial" w:cs="Arial"/>
          <w:sz w:val="28"/>
          <w:szCs w:val="28"/>
        </w:rPr>
      </w:pPr>
    </w:p>
    <w:p w14:paraId="0E256EB3" w14:textId="4D148425" w:rsidR="006B65BA" w:rsidRDefault="006B65BA" w:rsidP="00074402">
      <w:pPr>
        <w:tabs>
          <w:tab w:val="left" w:pos="6540"/>
        </w:tabs>
        <w:spacing w:line="360" w:lineRule="auto"/>
        <w:rPr>
          <w:rFonts w:ascii="Arial" w:hAnsi="Arial" w:cs="Arial"/>
          <w:sz w:val="28"/>
          <w:szCs w:val="28"/>
        </w:rPr>
      </w:pPr>
    </w:p>
    <w:p w14:paraId="271E6559" w14:textId="5422BC01" w:rsidR="006B65BA" w:rsidRDefault="006B65BA" w:rsidP="00074402">
      <w:pPr>
        <w:tabs>
          <w:tab w:val="left" w:pos="6540"/>
        </w:tabs>
        <w:spacing w:line="360" w:lineRule="auto"/>
        <w:rPr>
          <w:rFonts w:ascii="Arial" w:hAnsi="Arial" w:cs="Arial"/>
          <w:sz w:val="28"/>
          <w:szCs w:val="28"/>
        </w:rPr>
      </w:pPr>
    </w:p>
    <w:p w14:paraId="015AB6B9" w14:textId="77777777" w:rsidR="00492C93" w:rsidRDefault="00492C93" w:rsidP="00074402">
      <w:pPr>
        <w:tabs>
          <w:tab w:val="left" w:pos="6540"/>
        </w:tabs>
        <w:spacing w:line="360" w:lineRule="auto"/>
        <w:rPr>
          <w:rFonts w:ascii="Arial" w:hAnsi="Arial" w:cs="Arial"/>
          <w:sz w:val="28"/>
          <w:szCs w:val="28"/>
        </w:rPr>
      </w:pPr>
    </w:p>
    <w:p w14:paraId="50B703AB" w14:textId="03697FDB" w:rsidR="006B65BA" w:rsidRDefault="006B65BA" w:rsidP="00074402">
      <w:pPr>
        <w:tabs>
          <w:tab w:val="left" w:pos="6540"/>
        </w:tabs>
        <w:spacing w:line="360" w:lineRule="auto"/>
        <w:rPr>
          <w:rFonts w:ascii="Arial" w:hAnsi="Arial" w:cs="Arial"/>
          <w:b/>
          <w:bCs/>
          <w:sz w:val="28"/>
          <w:szCs w:val="28"/>
        </w:rPr>
      </w:pPr>
      <w:r>
        <w:rPr>
          <w:rFonts w:ascii="Arial" w:hAnsi="Arial" w:cs="Arial"/>
          <w:b/>
          <w:bCs/>
          <w:sz w:val="28"/>
          <w:szCs w:val="28"/>
        </w:rPr>
        <w:lastRenderedPageBreak/>
        <w:t>P</w:t>
      </w:r>
      <w:r w:rsidRPr="006B65BA">
        <w:rPr>
          <w:rFonts w:ascii="Arial" w:hAnsi="Arial" w:cs="Arial"/>
          <w:b/>
          <w:bCs/>
          <w:sz w:val="28"/>
          <w:szCs w:val="28"/>
        </w:rPr>
        <w:t>ersonal pitch</w:t>
      </w:r>
    </w:p>
    <w:p w14:paraId="001E61E8" w14:textId="4CE26468" w:rsidR="009D1FF1" w:rsidRDefault="00566511" w:rsidP="00074402">
      <w:pPr>
        <w:tabs>
          <w:tab w:val="left" w:pos="6540"/>
        </w:tabs>
        <w:spacing w:line="360" w:lineRule="auto"/>
        <w:rPr>
          <w:rFonts w:ascii="Arial" w:hAnsi="Arial" w:cs="Arial"/>
          <w:sz w:val="22"/>
        </w:rPr>
      </w:pPr>
      <w:r>
        <w:rPr>
          <w:rFonts w:ascii="Arial" w:hAnsi="Arial" w:cs="Arial"/>
          <w:b/>
          <w:bCs/>
          <w:sz w:val="28"/>
          <w:szCs w:val="28"/>
        </w:rPr>
        <w:t>Teenage obesity – Children obes</w:t>
      </w:r>
      <w:r w:rsidR="009D1FF1">
        <w:rPr>
          <w:rFonts w:ascii="Arial" w:hAnsi="Arial" w:cs="Arial"/>
          <w:b/>
          <w:bCs/>
          <w:sz w:val="28"/>
          <w:szCs w:val="28"/>
        </w:rPr>
        <w:t>ity</w:t>
      </w:r>
      <w:r w:rsidR="009D1FF1" w:rsidRPr="00303EFC">
        <w:rPr>
          <w:rFonts w:ascii="Arial" w:hAnsi="Arial" w:cs="Arial"/>
          <w:noProof/>
          <w:sz w:val="22"/>
        </w:rPr>
        <w:drawing>
          <wp:inline distT="0" distB="0" distL="0" distR="0" wp14:anchorId="5A453A42" wp14:editId="21DC95DA">
            <wp:extent cx="3327645" cy="1809115"/>
            <wp:effectExtent l="0" t="0" r="6350" b="63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404637" cy="1850972"/>
                    </a:xfrm>
                    <a:prstGeom prst="rect">
                      <a:avLst/>
                    </a:prstGeom>
                    <a:noFill/>
                  </pic:spPr>
                </pic:pic>
              </a:graphicData>
            </a:graphic>
          </wp:inline>
        </w:drawing>
      </w:r>
      <w:r w:rsidR="00303EFC" w:rsidRPr="00303EFC">
        <w:rPr>
          <w:rFonts w:ascii="Arial" w:hAnsi="Arial" w:cs="Arial"/>
          <w:sz w:val="22"/>
        </w:rPr>
        <w:t>(Theheartfoundation.org, 2019)</w:t>
      </w:r>
    </w:p>
    <w:p w14:paraId="14C0C00D" w14:textId="77777777" w:rsidR="00E14603" w:rsidRDefault="00E14603" w:rsidP="00074402">
      <w:pPr>
        <w:tabs>
          <w:tab w:val="left" w:pos="6540"/>
        </w:tabs>
        <w:spacing w:line="360" w:lineRule="auto"/>
        <w:rPr>
          <w:rFonts w:ascii="Arial" w:hAnsi="Arial" w:cs="Arial"/>
          <w:b/>
          <w:bCs/>
          <w:sz w:val="28"/>
          <w:szCs w:val="28"/>
        </w:rPr>
      </w:pPr>
    </w:p>
    <w:p w14:paraId="2E5FD98F" w14:textId="77777777" w:rsidR="00D25818" w:rsidRDefault="000B45D2" w:rsidP="00074402">
      <w:pPr>
        <w:tabs>
          <w:tab w:val="left" w:pos="6540"/>
        </w:tabs>
        <w:spacing w:line="360" w:lineRule="auto"/>
        <w:rPr>
          <w:rFonts w:ascii="Arial" w:hAnsi="Arial" w:cs="Arial"/>
          <w:sz w:val="22"/>
        </w:rPr>
      </w:pPr>
      <w:r w:rsidRPr="00D25818">
        <w:rPr>
          <w:rFonts w:ascii="Arial" w:hAnsi="Arial" w:cs="Arial"/>
          <w:sz w:val="22"/>
        </w:rPr>
        <w:t xml:space="preserve">Documentary film about obesity </w:t>
      </w:r>
      <w:r w:rsidR="00D25818" w:rsidRPr="00D25818">
        <w:rPr>
          <w:rFonts w:ascii="Arial" w:hAnsi="Arial" w:cs="Arial"/>
          <w:sz w:val="22"/>
        </w:rPr>
        <w:t>among children and teenagers This film will demonstrate that the effects of poor food and lack of physical fitness extend well beyond diabetes and cardiovascular disease. Obesity is also detrimental to a child's psychological health, and the feelings of humiliation and isolation that result from it frequently fuel its prolonged domination in their life</w:t>
      </w:r>
    </w:p>
    <w:p w14:paraId="3B653C20" w14:textId="77D40AA1" w:rsidR="00EA657F" w:rsidRDefault="00023A98" w:rsidP="00074402">
      <w:pPr>
        <w:tabs>
          <w:tab w:val="left" w:pos="6540"/>
        </w:tabs>
        <w:spacing w:line="360" w:lineRule="auto"/>
        <w:rPr>
          <w:rFonts w:ascii="Arial" w:hAnsi="Arial" w:cs="Arial"/>
          <w:sz w:val="22"/>
        </w:rPr>
      </w:pPr>
      <w:r w:rsidRPr="00023A98">
        <w:rPr>
          <w:rFonts w:ascii="Arial" w:hAnsi="Arial" w:cs="Arial"/>
          <w:sz w:val="22"/>
        </w:rPr>
        <w:t>Obesity and overweight in children are serious health concerns for children and their families. There may be lasting effects on a child's physical and mental health that last into adulthood. The prevalence of unhealthy and potentially hazardous childhood obesity is a nationwide public health problem.</w:t>
      </w:r>
      <w:r w:rsidR="00895536" w:rsidRPr="00895536">
        <w:t xml:space="preserve"> </w:t>
      </w:r>
      <w:r w:rsidR="00895536" w:rsidRPr="00895536">
        <w:rPr>
          <w:rFonts w:ascii="Arial" w:hAnsi="Arial" w:cs="Arial"/>
          <w:sz w:val="22"/>
        </w:rPr>
        <w:t>(GOV.UK,</w:t>
      </w:r>
      <w:r w:rsidR="00EA657F">
        <w:rPr>
          <w:rFonts w:ascii="Arial" w:hAnsi="Arial" w:cs="Arial"/>
          <w:sz w:val="22"/>
        </w:rPr>
        <w:t>)</w:t>
      </w:r>
    </w:p>
    <w:p w14:paraId="6E80DCB4" w14:textId="78D0355F" w:rsidR="002A7D80" w:rsidRDefault="006D4D9A" w:rsidP="00074402">
      <w:pPr>
        <w:tabs>
          <w:tab w:val="left" w:pos="6540"/>
        </w:tabs>
        <w:spacing w:line="360" w:lineRule="auto"/>
        <w:rPr>
          <w:rFonts w:ascii="Arial" w:hAnsi="Arial" w:cs="Arial"/>
          <w:sz w:val="22"/>
        </w:rPr>
      </w:pPr>
      <w:r w:rsidRPr="006D4D9A">
        <w:rPr>
          <w:rFonts w:ascii="Arial" w:hAnsi="Arial" w:cs="Arial"/>
          <w:sz w:val="22"/>
        </w:rPr>
        <w:t>It is vital for teenagers who struggle with obesity to realise that there may be more causes for their weight besides their connection with food and activity. Did you realise that between 40 and 70 percent of obesity is inherited? This indicates that many adolescents with obesity have a higher hereditary risk of having this disease throughout their lifetime.</w:t>
      </w:r>
      <w:r w:rsidR="00CE46AA" w:rsidRPr="00CE46AA">
        <w:t xml:space="preserve"> </w:t>
      </w:r>
      <w:r w:rsidR="00CE46AA" w:rsidRPr="00CE46AA">
        <w:rPr>
          <w:rFonts w:ascii="Arial" w:hAnsi="Arial" w:cs="Arial"/>
          <w:sz w:val="22"/>
        </w:rPr>
        <w:t>(“Support for Teenagers Living with Obesity”)</w:t>
      </w:r>
    </w:p>
    <w:p w14:paraId="6FCB57C4" w14:textId="7B4202A9" w:rsidR="008E5AAB" w:rsidRDefault="008E5AAB" w:rsidP="00074402">
      <w:pPr>
        <w:tabs>
          <w:tab w:val="left" w:pos="6540"/>
        </w:tabs>
        <w:spacing w:line="360" w:lineRule="auto"/>
        <w:rPr>
          <w:rFonts w:ascii="Arial" w:hAnsi="Arial" w:cs="Arial"/>
          <w:sz w:val="22"/>
        </w:rPr>
      </w:pPr>
      <w:r>
        <w:rPr>
          <w:rFonts w:ascii="Arial" w:hAnsi="Arial" w:cs="Arial"/>
          <w:sz w:val="22"/>
        </w:rPr>
        <w:t xml:space="preserve">In this movie we </w:t>
      </w:r>
      <w:r w:rsidR="002B2001">
        <w:rPr>
          <w:rFonts w:ascii="Arial" w:hAnsi="Arial" w:cs="Arial"/>
          <w:sz w:val="22"/>
        </w:rPr>
        <w:t xml:space="preserve">can </w:t>
      </w:r>
      <w:r w:rsidR="00AB3C6E">
        <w:rPr>
          <w:rFonts w:ascii="Arial" w:hAnsi="Arial" w:cs="Arial"/>
          <w:sz w:val="22"/>
        </w:rPr>
        <w:t xml:space="preserve">explore the reasons of </w:t>
      </w:r>
      <w:r w:rsidR="00F173C1">
        <w:rPr>
          <w:rFonts w:ascii="Arial" w:hAnsi="Arial" w:cs="Arial"/>
          <w:sz w:val="22"/>
        </w:rPr>
        <w:t>gainin</w:t>
      </w:r>
      <w:r w:rsidR="00F173C1" w:rsidRPr="00F173C1">
        <w:rPr>
          <w:rFonts w:ascii="Arial" w:hAnsi="Arial" w:cs="Arial"/>
          <w:sz w:val="22"/>
        </w:rPr>
        <w:t xml:space="preserve">g </w:t>
      </w:r>
      <w:r w:rsidR="00C44F7A">
        <w:rPr>
          <w:rFonts w:ascii="Arial" w:hAnsi="Arial" w:cs="Arial"/>
          <w:sz w:val="22"/>
        </w:rPr>
        <w:t>weight of that young age.</w:t>
      </w:r>
      <w:r w:rsidR="00C44F7A" w:rsidRPr="00F173C1">
        <w:rPr>
          <w:rFonts w:ascii="Arial" w:hAnsi="Arial" w:cs="Arial"/>
          <w:sz w:val="22"/>
        </w:rPr>
        <w:t xml:space="preserve"> How</w:t>
      </w:r>
      <w:r w:rsidR="00F173C1" w:rsidRPr="00F173C1">
        <w:rPr>
          <w:rFonts w:ascii="Arial" w:hAnsi="Arial" w:cs="Arial"/>
          <w:sz w:val="22"/>
        </w:rPr>
        <w:t xml:space="preserve"> can genes affect someone’s weight</w:t>
      </w:r>
      <w:r w:rsidR="00D00034">
        <w:rPr>
          <w:rFonts w:ascii="Arial" w:hAnsi="Arial" w:cs="Arial"/>
          <w:sz w:val="22"/>
        </w:rPr>
        <w:t xml:space="preserve"> and how lifestyle can influence.</w:t>
      </w:r>
      <w:r w:rsidR="000A071A">
        <w:rPr>
          <w:rFonts w:ascii="Arial" w:hAnsi="Arial" w:cs="Arial"/>
          <w:sz w:val="22"/>
        </w:rPr>
        <w:t xml:space="preserve"> </w:t>
      </w:r>
      <w:r w:rsidR="002E30EB">
        <w:rPr>
          <w:rFonts w:ascii="Arial" w:hAnsi="Arial" w:cs="Arial"/>
          <w:sz w:val="22"/>
        </w:rPr>
        <w:t>Factors to understand are:</w:t>
      </w:r>
    </w:p>
    <w:p w14:paraId="7D0C0E7B" w14:textId="77777777" w:rsidR="00080553" w:rsidRDefault="00080553" w:rsidP="003D2C75">
      <w:pPr>
        <w:pStyle w:val="ListParagraph"/>
        <w:numPr>
          <w:ilvl w:val="0"/>
          <w:numId w:val="1"/>
        </w:numPr>
        <w:tabs>
          <w:tab w:val="left" w:pos="6540"/>
        </w:tabs>
        <w:spacing w:line="360" w:lineRule="auto"/>
        <w:rPr>
          <w:rFonts w:ascii="Arial" w:hAnsi="Arial" w:cs="Arial"/>
          <w:sz w:val="22"/>
        </w:rPr>
      </w:pPr>
      <w:r w:rsidRPr="003D2C75">
        <w:rPr>
          <w:rFonts w:ascii="Arial" w:hAnsi="Arial" w:cs="Arial"/>
          <w:sz w:val="22"/>
        </w:rPr>
        <w:t>How much food is eaten in a single sitting?</w:t>
      </w:r>
    </w:p>
    <w:p w14:paraId="52948F73" w14:textId="4C897F51" w:rsidR="00080553" w:rsidRPr="003D2C75" w:rsidRDefault="00080553" w:rsidP="00080553">
      <w:pPr>
        <w:pStyle w:val="ListParagraph"/>
        <w:numPr>
          <w:ilvl w:val="0"/>
          <w:numId w:val="1"/>
        </w:numPr>
        <w:tabs>
          <w:tab w:val="left" w:pos="6540"/>
        </w:tabs>
        <w:spacing w:line="360" w:lineRule="auto"/>
        <w:rPr>
          <w:rFonts w:ascii="Arial" w:hAnsi="Arial" w:cs="Arial"/>
          <w:sz w:val="22"/>
        </w:rPr>
      </w:pPr>
      <w:r w:rsidRPr="003D2C75">
        <w:rPr>
          <w:rFonts w:ascii="Arial" w:hAnsi="Arial" w:cs="Arial"/>
          <w:sz w:val="22"/>
        </w:rPr>
        <w:t>How a person reacts to the feeling of fullness</w:t>
      </w:r>
    </w:p>
    <w:p w14:paraId="285017E7" w14:textId="4862187D" w:rsidR="00080553" w:rsidRPr="003D2C75" w:rsidRDefault="00080553" w:rsidP="003D2C75">
      <w:pPr>
        <w:pStyle w:val="ListParagraph"/>
        <w:numPr>
          <w:ilvl w:val="0"/>
          <w:numId w:val="1"/>
        </w:numPr>
        <w:tabs>
          <w:tab w:val="left" w:pos="6540"/>
        </w:tabs>
        <w:spacing w:line="360" w:lineRule="auto"/>
        <w:rPr>
          <w:rFonts w:ascii="Arial" w:hAnsi="Arial" w:cs="Arial"/>
          <w:sz w:val="22"/>
        </w:rPr>
      </w:pPr>
      <w:r w:rsidRPr="003D2C75">
        <w:rPr>
          <w:rFonts w:ascii="Arial" w:hAnsi="Arial" w:cs="Arial"/>
          <w:sz w:val="22"/>
        </w:rPr>
        <w:t>How much pleasure is derived from specific sorts of food?</w:t>
      </w:r>
    </w:p>
    <w:p w14:paraId="7706589F" w14:textId="033A7D6B" w:rsidR="00080553" w:rsidRPr="00E358F8" w:rsidRDefault="00080553" w:rsidP="00E358F8">
      <w:pPr>
        <w:pStyle w:val="ListParagraph"/>
        <w:numPr>
          <w:ilvl w:val="0"/>
          <w:numId w:val="1"/>
        </w:numPr>
        <w:tabs>
          <w:tab w:val="left" w:pos="6540"/>
        </w:tabs>
        <w:spacing w:line="360" w:lineRule="auto"/>
        <w:rPr>
          <w:rFonts w:ascii="Arial" w:hAnsi="Arial" w:cs="Arial"/>
          <w:sz w:val="22"/>
        </w:rPr>
      </w:pPr>
      <w:r w:rsidRPr="00E358F8">
        <w:rPr>
          <w:rFonts w:ascii="Arial" w:hAnsi="Arial" w:cs="Arial"/>
          <w:sz w:val="22"/>
        </w:rPr>
        <w:t>How much energy is required for the body's fundamental functions?</w:t>
      </w:r>
    </w:p>
    <w:p w14:paraId="17BEA507" w14:textId="5A47F8C6" w:rsidR="00080553" w:rsidRPr="00054335" w:rsidRDefault="00080553" w:rsidP="00054335">
      <w:pPr>
        <w:pStyle w:val="ListParagraph"/>
        <w:numPr>
          <w:ilvl w:val="0"/>
          <w:numId w:val="1"/>
        </w:numPr>
        <w:tabs>
          <w:tab w:val="left" w:pos="6540"/>
        </w:tabs>
        <w:spacing w:line="360" w:lineRule="auto"/>
        <w:rPr>
          <w:rFonts w:ascii="Arial" w:hAnsi="Arial" w:cs="Arial"/>
          <w:sz w:val="22"/>
        </w:rPr>
      </w:pPr>
      <w:r w:rsidRPr="00054335">
        <w:rPr>
          <w:rFonts w:ascii="Arial" w:hAnsi="Arial" w:cs="Arial"/>
          <w:sz w:val="22"/>
        </w:rPr>
        <w:t>How and where the body stores extra calories as fat</w:t>
      </w:r>
      <w:r w:rsidR="005E2722" w:rsidRPr="005E2722">
        <w:t xml:space="preserve"> </w:t>
      </w:r>
      <w:r w:rsidR="005E2722" w:rsidRPr="005E2722">
        <w:rPr>
          <w:rFonts w:ascii="Arial" w:hAnsi="Arial" w:cs="Arial"/>
          <w:sz w:val="22"/>
        </w:rPr>
        <w:t>(Schwartz, 2016)</w:t>
      </w:r>
    </w:p>
    <w:p w14:paraId="1F79AAD4" w14:textId="3B56CFCE" w:rsidR="006D4D9A" w:rsidRDefault="0090652E" w:rsidP="00074402">
      <w:pPr>
        <w:tabs>
          <w:tab w:val="left" w:pos="6540"/>
        </w:tabs>
        <w:spacing w:line="360" w:lineRule="auto"/>
        <w:rPr>
          <w:rFonts w:ascii="Arial" w:hAnsi="Arial" w:cs="Arial"/>
          <w:sz w:val="22"/>
        </w:rPr>
      </w:pPr>
      <w:r w:rsidRPr="0090652E">
        <w:rPr>
          <w:rFonts w:ascii="Arial" w:hAnsi="Arial" w:cs="Arial"/>
          <w:sz w:val="22"/>
        </w:rPr>
        <w:lastRenderedPageBreak/>
        <w:t xml:space="preserve">Review of the literature explores the causes of poor nutrition and provides several insights into how parental variables may contribute to childhood </w:t>
      </w:r>
      <w:r w:rsidR="00D12737" w:rsidRPr="0090652E">
        <w:rPr>
          <w:rFonts w:ascii="Arial" w:hAnsi="Arial" w:cs="Arial"/>
          <w:sz w:val="22"/>
        </w:rPr>
        <w:t>obesity</w:t>
      </w:r>
      <w:r w:rsidR="00D12737" w:rsidRPr="00D12737">
        <w:rPr>
          <w:rFonts w:ascii="Arial" w:hAnsi="Arial" w:cs="Arial"/>
          <w:sz w:val="22"/>
        </w:rPr>
        <w:t xml:space="preserve"> (</w:t>
      </w:r>
      <w:r w:rsidR="00D12737" w:rsidRPr="00D12737">
        <w:rPr>
          <w:rFonts w:ascii="Arial" w:hAnsi="Arial" w:cs="Arial"/>
          <w:sz w:val="22"/>
        </w:rPr>
        <w:t>Sahoo et al., 2015)</w:t>
      </w:r>
      <w:r w:rsidRPr="0090652E">
        <w:rPr>
          <w:rFonts w:ascii="Arial" w:hAnsi="Arial" w:cs="Arial"/>
          <w:sz w:val="22"/>
        </w:rPr>
        <w:t xml:space="preserve">. Children imitate their parents' and classmates' eating habits and openness to try new foods, according to research. Healthy food accessibility and exposure over time are essential for forming preferences and can help people overcome food aversion. Evidence suggests that families that dine together consume more nutritious meals, therefore mealtime organisation is vital. Additionally, dining out or watching TV while eating </w:t>
      </w:r>
      <w:r w:rsidR="00D12737" w:rsidRPr="0090652E">
        <w:rPr>
          <w:rFonts w:ascii="Arial" w:hAnsi="Arial" w:cs="Arial"/>
          <w:sz w:val="22"/>
        </w:rPr>
        <w:t>is</w:t>
      </w:r>
      <w:r w:rsidRPr="0090652E">
        <w:rPr>
          <w:rFonts w:ascii="Arial" w:hAnsi="Arial" w:cs="Arial"/>
          <w:sz w:val="22"/>
        </w:rPr>
        <w:t xml:space="preserve"> linked to greater fat </w:t>
      </w:r>
      <w:r w:rsidR="000B2028" w:rsidRPr="0090652E">
        <w:rPr>
          <w:rFonts w:ascii="Arial" w:hAnsi="Arial" w:cs="Arial"/>
          <w:sz w:val="22"/>
        </w:rPr>
        <w:t>intake</w:t>
      </w:r>
      <w:r w:rsidR="000B2028" w:rsidRPr="000B2028">
        <w:rPr>
          <w:rFonts w:ascii="Arial" w:hAnsi="Arial" w:cs="Arial"/>
          <w:sz w:val="22"/>
        </w:rPr>
        <w:t xml:space="preserve"> (</w:t>
      </w:r>
      <w:r w:rsidR="000B2028" w:rsidRPr="000B2028">
        <w:rPr>
          <w:rFonts w:ascii="Arial" w:hAnsi="Arial" w:cs="Arial"/>
          <w:sz w:val="22"/>
        </w:rPr>
        <w:t>Sahoo et al., 2015)</w:t>
      </w:r>
      <w:r w:rsidRPr="0090652E">
        <w:rPr>
          <w:rFonts w:ascii="Arial" w:hAnsi="Arial" w:cs="Arial"/>
          <w:sz w:val="22"/>
        </w:rPr>
        <w:t>.</w:t>
      </w:r>
    </w:p>
    <w:p w14:paraId="459116AB" w14:textId="77777777" w:rsidR="00695538" w:rsidRDefault="00846CA3" w:rsidP="00074402">
      <w:pPr>
        <w:tabs>
          <w:tab w:val="left" w:pos="6540"/>
        </w:tabs>
        <w:spacing w:line="360" w:lineRule="auto"/>
      </w:pPr>
      <w:r>
        <w:rPr>
          <w:rFonts w:ascii="Arial" w:hAnsi="Arial" w:cs="Arial"/>
          <w:sz w:val="22"/>
        </w:rPr>
        <w:t xml:space="preserve">The aim of this movie is to educate and </w:t>
      </w:r>
      <w:r w:rsidR="00292E3C">
        <w:rPr>
          <w:rFonts w:ascii="Arial" w:hAnsi="Arial" w:cs="Arial"/>
          <w:sz w:val="22"/>
        </w:rPr>
        <w:t>promote healthy lifestyle for children and teenagers, also to show them consequences of unhealthy lifestyle in later adulthood life.</w:t>
      </w:r>
      <w:r w:rsidR="00292E3C" w:rsidRPr="00292E3C">
        <w:t xml:space="preserve"> </w:t>
      </w:r>
      <w:r w:rsidR="00292E3C" w:rsidRPr="00292E3C">
        <w:rPr>
          <w:rFonts w:ascii="Arial" w:hAnsi="Arial" w:cs="Arial"/>
          <w:sz w:val="22"/>
        </w:rPr>
        <w:t xml:space="preserve">A primary reason that prevention of obesity is so vital in children is because the likelihood of childhood obesity persisting into adulthood increases as the child ages. This puts the person at high risk of diabetes, high blood pressure and heart </w:t>
      </w:r>
      <w:r w:rsidR="00695538" w:rsidRPr="00292E3C">
        <w:rPr>
          <w:rFonts w:ascii="Arial" w:hAnsi="Arial" w:cs="Arial"/>
          <w:sz w:val="22"/>
        </w:rPr>
        <w:t>disease</w:t>
      </w:r>
      <w:r w:rsidR="00695538" w:rsidRPr="001B0EBB">
        <w:rPr>
          <w:rFonts w:ascii="Arial" w:hAnsi="Arial" w:cs="Arial"/>
          <w:sz w:val="22"/>
        </w:rPr>
        <w:t xml:space="preserve"> (</w:t>
      </w:r>
      <w:r w:rsidR="001B0EBB" w:rsidRPr="001B0EBB">
        <w:rPr>
          <w:rFonts w:ascii="Arial" w:hAnsi="Arial" w:cs="Arial"/>
          <w:sz w:val="22"/>
        </w:rPr>
        <w:t>John Hopkins Medicine, 2019)</w:t>
      </w:r>
      <w:r w:rsidR="00292E3C" w:rsidRPr="00292E3C">
        <w:rPr>
          <w:rFonts w:ascii="Arial" w:hAnsi="Arial" w:cs="Arial"/>
          <w:sz w:val="22"/>
        </w:rPr>
        <w:t>.</w:t>
      </w:r>
      <w:r w:rsidR="00695538" w:rsidRPr="00695538">
        <w:t xml:space="preserve"> </w:t>
      </w:r>
    </w:p>
    <w:p w14:paraId="6BBC73F3" w14:textId="77777777" w:rsidR="00DD31EE" w:rsidRDefault="00695538" w:rsidP="00074402">
      <w:pPr>
        <w:tabs>
          <w:tab w:val="left" w:pos="6540"/>
        </w:tabs>
        <w:spacing w:line="360" w:lineRule="auto"/>
      </w:pPr>
      <w:r w:rsidRPr="00695538">
        <w:rPr>
          <w:rFonts w:ascii="Arial" w:hAnsi="Arial" w:cs="Arial"/>
          <w:sz w:val="22"/>
        </w:rPr>
        <w:t xml:space="preserve">This film is beneficial for parents who are seeing their child battle with weight since it's easy to feel useless or overwhelmed. However, families have a lot of options for helping their child. Early detection of obesity and weight issues can help parents lower their child's chance of major medical illnesses as they reach </w:t>
      </w:r>
      <w:r w:rsidR="009F4435" w:rsidRPr="00695538">
        <w:rPr>
          <w:rFonts w:ascii="Arial" w:hAnsi="Arial" w:cs="Arial"/>
          <w:sz w:val="22"/>
        </w:rPr>
        <w:t>older</w:t>
      </w:r>
      <w:r w:rsidR="009F4435" w:rsidRPr="009F4435">
        <w:rPr>
          <w:rFonts w:ascii="Arial" w:hAnsi="Arial" w:cs="Arial"/>
          <w:sz w:val="22"/>
        </w:rPr>
        <w:t xml:space="preserve"> (</w:t>
      </w:r>
      <w:r w:rsidR="009F4435" w:rsidRPr="009F4435">
        <w:rPr>
          <w:rFonts w:ascii="Arial" w:hAnsi="Arial" w:cs="Arial"/>
          <w:sz w:val="22"/>
        </w:rPr>
        <w:t>Melinda, 2019)</w:t>
      </w:r>
      <w:r w:rsidRPr="00695538">
        <w:rPr>
          <w:rFonts w:ascii="Arial" w:hAnsi="Arial" w:cs="Arial"/>
          <w:sz w:val="22"/>
        </w:rPr>
        <w:t>. And by including the entire family, parents may stop the cycle of weight issues and obesity, improve their child's physical and mental health, and assist them in developing a lifelong relationship with food.</w:t>
      </w:r>
      <w:r w:rsidR="00F84ADA">
        <w:rPr>
          <w:rFonts w:ascii="Arial" w:hAnsi="Arial" w:cs="Arial"/>
          <w:sz w:val="22"/>
        </w:rPr>
        <w:t xml:space="preserve"> This documentary can educate both parent and children how to battle with obesity.</w:t>
      </w:r>
      <w:r w:rsidR="00DD31EE" w:rsidRPr="00DD31EE">
        <w:t xml:space="preserve"> </w:t>
      </w:r>
    </w:p>
    <w:p w14:paraId="144386D8" w14:textId="3B722CCE" w:rsidR="00846CA3" w:rsidRDefault="00DD31EE" w:rsidP="00074402">
      <w:pPr>
        <w:tabs>
          <w:tab w:val="left" w:pos="6540"/>
        </w:tabs>
        <w:spacing w:line="360" w:lineRule="auto"/>
        <w:rPr>
          <w:rFonts w:ascii="Arial" w:hAnsi="Arial" w:cs="Arial"/>
          <w:sz w:val="22"/>
        </w:rPr>
      </w:pPr>
      <w:r w:rsidRPr="00DD31EE">
        <w:rPr>
          <w:rFonts w:ascii="Arial" w:hAnsi="Arial" w:cs="Arial"/>
          <w:sz w:val="22"/>
        </w:rPr>
        <w:t>Children who are overweight have an increased risk of being teased and bullied, which can result in increased levels of stress, anxiety, and depression</w:t>
      </w:r>
      <w:r w:rsidR="00086FB0">
        <w:rPr>
          <w:rFonts w:ascii="Arial" w:hAnsi="Arial" w:cs="Arial"/>
          <w:sz w:val="22"/>
        </w:rPr>
        <w:t>.</w:t>
      </w:r>
      <w:r w:rsidR="006D341B" w:rsidRPr="006D341B">
        <w:t xml:space="preserve"> </w:t>
      </w:r>
      <w:r w:rsidR="006D341B" w:rsidRPr="006D341B">
        <w:rPr>
          <w:rFonts w:ascii="Arial" w:hAnsi="Arial" w:cs="Arial"/>
          <w:sz w:val="22"/>
        </w:rPr>
        <w:t>When a youngster experiences depression, they may take satisfaction in food, which can lead to weight gain.</w:t>
      </w:r>
      <w:r w:rsidR="007E0F48">
        <w:rPr>
          <w:rFonts w:ascii="Arial" w:hAnsi="Arial" w:cs="Arial"/>
          <w:sz w:val="22"/>
        </w:rPr>
        <w:t xml:space="preserve"> </w:t>
      </w:r>
      <w:r w:rsidR="007E0F48" w:rsidRPr="007E0F48">
        <w:t xml:space="preserve"> </w:t>
      </w:r>
      <w:r w:rsidR="007E0F48" w:rsidRPr="007E0F48">
        <w:rPr>
          <w:rFonts w:ascii="Arial" w:hAnsi="Arial" w:cs="Arial"/>
          <w:sz w:val="22"/>
        </w:rPr>
        <w:t>(mydoctor.kaiserpermanente.org, n.d.)</w:t>
      </w:r>
    </w:p>
    <w:p w14:paraId="5AC66883" w14:textId="6CDCABFA" w:rsidR="00AA422C" w:rsidRDefault="00AA422C" w:rsidP="00074402">
      <w:pPr>
        <w:tabs>
          <w:tab w:val="left" w:pos="6540"/>
        </w:tabs>
        <w:spacing w:line="360" w:lineRule="auto"/>
        <w:rPr>
          <w:rFonts w:ascii="Arial" w:hAnsi="Arial" w:cs="Arial"/>
          <w:sz w:val="22"/>
        </w:rPr>
      </w:pPr>
      <w:r>
        <w:rPr>
          <w:rFonts w:ascii="Arial" w:hAnsi="Arial" w:cs="Arial"/>
          <w:sz w:val="22"/>
        </w:rPr>
        <w:t xml:space="preserve">This movie can be good </w:t>
      </w:r>
      <w:r w:rsidR="002129EA">
        <w:rPr>
          <w:rFonts w:ascii="Arial" w:hAnsi="Arial" w:cs="Arial"/>
          <w:sz w:val="22"/>
        </w:rPr>
        <w:t>as a model of healthy eating pattern for the whole family.</w:t>
      </w:r>
      <w:r w:rsidR="009470B1" w:rsidRPr="009470B1">
        <w:t xml:space="preserve"> </w:t>
      </w:r>
      <w:r w:rsidR="009470B1" w:rsidRPr="009470B1">
        <w:rPr>
          <w:rFonts w:ascii="Arial" w:hAnsi="Arial" w:cs="Arial"/>
          <w:sz w:val="22"/>
        </w:rPr>
        <w:t>Adopting good eating habits as a family assists children in achieving and maintaining a healthy weight as they grow older. Eating a range of vegetables and fruits, whole grains, lean protein meals, and low-fat and fat-free dairy products is in accordance with dietary recommendations and promotes the health of your family.</w:t>
      </w:r>
      <w:r w:rsidR="006078DF" w:rsidRPr="006078DF">
        <w:t xml:space="preserve"> </w:t>
      </w:r>
      <w:r w:rsidR="006078DF" w:rsidRPr="006078DF">
        <w:rPr>
          <w:rFonts w:ascii="Arial" w:hAnsi="Arial" w:cs="Arial"/>
          <w:sz w:val="22"/>
        </w:rPr>
        <w:t>(CDC, 2019)</w:t>
      </w:r>
    </w:p>
    <w:p w14:paraId="3CAC8F2D" w14:textId="63E1A52E" w:rsidR="003700ED" w:rsidRDefault="003700ED" w:rsidP="00074402">
      <w:pPr>
        <w:tabs>
          <w:tab w:val="left" w:pos="6540"/>
        </w:tabs>
        <w:spacing w:line="360" w:lineRule="auto"/>
        <w:rPr>
          <w:rFonts w:ascii="Arial" w:hAnsi="Arial" w:cs="Arial"/>
          <w:sz w:val="22"/>
        </w:rPr>
      </w:pPr>
      <w:r w:rsidRPr="003700ED">
        <w:rPr>
          <w:rFonts w:ascii="Arial" w:hAnsi="Arial" w:cs="Arial"/>
          <w:sz w:val="22"/>
        </w:rPr>
        <w:t xml:space="preserve">Globally, childhood obesity has become a public health emergency. </w:t>
      </w:r>
      <w:r w:rsidR="00ED064D">
        <w:rPr>
          <w:rFonts w:ascii="Arial" w:hAnsi="Arial" w:cs="Arial"/>
          <w:sz w:val="22"/>
        </w:rPr>
        <w:t>With this movie we can teach</w:t>
      </w:r>
      <w:r w:rsidRPr="003700ED">
        <w:rPr>
          <w:rFonts w:ascii="Arial" w:hAnsi="Arial" w:cs="Arial"/>
          <w:sz w:val="22"/>
        </w:rPr>
        <w:t xml:space="preserve"> children and parents about good diet and encouraging them to be physically active, the childhood obesity epidemic may be mitigated. There are successful government interventions</w:t>
      </w:r>
      <w:r w:rsidR="00430BEA">
        <w:rPr>
          <w:rFonts w:ascii="Arial" w:hAnsi="Arial" w:cs="Arial"/>
          <w:sz w:val="22"/>
        </w:rPr>
        <w:t>.</w:t>
      </w:r>
      <w:r w:rsidRPr="003700ED">
        <w:rPr>
          <w:rFonts w:ascii="Arial" w:hAnsi="Arial" w:cs="Arial"/>
          <w:sz w:val="22"/>
        </w:rPr>
        <w:t xml:space="preserve"> So that children may adopt these healthy habits as a lifelong practise and live a healthy life, it is crucial that these treatments be sustainable. This will result in a healthier future for children across the nation.</w:t>
      </w:r>
      <w:r w:rsidR="00430BEA" w:rsidRPr="00430BEA">
        <w:t xml:space="preserve"> </w:t>
      </w:r>
      <w:r w:rsidR="00430BEA" w:rsidRPr="00430BEA">
        <w:rPr>
          <w:rFonts w:ascii="Arial" w:hAnsi="Arial" w:cs="Arial"/>
          <w:sz w:val="22"/>
        </w:rPr>
        <w:t xml:space="preserve">(Karnik and </w:t>
      </w:r>
      <w:proofErr w:type="spellStart"/>
      <w:r w:rsidR="00430BEA" w:rsidRPr="00430BEA">
        <w:rPr>
          <w:rFonts w:ascii="Arial" w:hAnsi="Arial" w:cs="Arial"/>
          <w:sz w:val="22"/>
        </w:rPr>
        <w:t>Kanekar</w:t>
      </w:r>
      <w:proofErr w:type="spellEnd"/>
      <w:r w:rsidR="00430BEA" w:rsidRPr="00430BEA">
        <w:rPr>
          <w:rFonts w:ascii="Arial" w:hAnsi="Arial" w:cs="Arial"/>
          <w:sz w:val="22"/>
        </w:rPr>
        <w:t>, 2012)</w:t>
      </w:r>
    </w:p>
    <w:p w14:paraId="18A11C39" w14:textId="77777777" w:rsidR="00DD31EE" w:rsidRDefault="00DD31EE" w:rsidP="00074402">
      <w:pPr>
        <w:tabs>
          <w:tab w:val="left" w:pos="6540"/>
        </w:tabs>
        <w:spacing w:line="360" w:lineRule="auto"/>
        <w:rPr>
          <w:rFonts w:ascii="Arial" w:hAnsi="Arial" w:cs="Arial"/>
          <w:sz w:val="22"/>
        </w:rPr>
      </w:pPr>
    </w:p>
    <w:p w14:paraId="72F636AA" w14:textId="77777777" w:rsidR="009F4435" w:rsidRDefault="009F4435" w:rsidP="00074402">
      <w:pPr>
        <w:tabs>
          <w:tab w:val="left" w:pos="6540"/>
        </w:tabs>
        <w:spacing w:line="360" w:lineRule="auto"/>
        <w:rPr>
          <w:rFonts w:ascii="Arial" w:hAnsi="Arial" w:cs="Arial"/>
          <w:sz w:val="22"/>
        </w:rPr>
      </w:pPr>
    </w:p>
    <w:p w14:paraId="2EF2665D" w14:textId="77777777" w:rsidR="00695538" w:rsidRDefault="00695538" w:rsidP="00074402">
      <w:pPr>
        <w:tabs>
          <w:tab w:val="left" w:pos="6540"/>
        </w:tabs>
        <w:spacing w:line="360" w:lineRule="auto"/>
        <w:rPr>
          <w:rFonts w:ascii="Arial" w:hAnsi="Arial" w:cs="Arial"/>
          <w:sz w:val="22"/>
        </w:rPr>
      </w:pPr>
    </w:p>
    <w:p w14:paraId="6A11BE27" w14:textId="77777777" w:rsidR="00695538" w:rsidRPr="00023A98" w:rsidRDefault="00695538" w:rsidP="00074402">
      <w:pPr>
        <w:tabs>
          <w:tab w:val="left" w:pos="6540"/>
        </w:tabs>
        <w:spacing w:line="360" w:lineRule="auto"/>
        <w:rPr>
          <w:rFonts w:ascii="Arial" w:hAnsi="Arial" w:cs="Arial"/>
          <w:sz w:val="22"/>
        </w:rPr>
      </w:pPr>
    </w:p>
    <w:p w14:paraId="378C1580" w14:textId="596EE71F" w:rsidR="006B65BA" w:rsidRDefault="006B65BA" w:rsidP="00074402">
      <w:pPr>
        <w:tabs>
          <w:tab w:val="left" w:pos="6540"/>
        </w:tabs>
        <w:spacing w:line="360" w:lineRule="auto"/>
        <w:rPr>
          <w:rFonts w:ascii="Arial" w:hAnsi="Arial" w:cs="Arial"/>
          <w:sz w:val="28"/>
          <w:szCs w:val="28"/>
        </w:rPr>
      </w:pPr>
    </w:p>
    <w:p w14:paraId="0EA5780A" w14:textId="7CFAE10F" w:rsidR="006B65BA" w:rsidRDefault="006B65BA" w:rsidP="00074402">
      <w:pPr>
        <w:tabs>
          <w:tab w:val="left" w:pos="6540"/>
        </w:tabs>
        <w:spacing w:line="360" w:lineRule="auto"/>
        <w:rPr>
          <w:rFonts w:ascii="Arial" w:hAnsi="Arial" w:cs="Arial"/>
          <w:sz w:val="28"/>
          <w:szCs w:val="28"/>
        </w:rPr>
      </w:pPr>
    </w:p>
    <w:p w14:paraId="3F98FCF4" w14:textId="6B2CE3E5" w:rsidR="006B65BA" w:rsidRDefault="006B65BA" w:rsidP="00074402">
      <w:pPr>
        <w:tabs>
          <w:tab w:val="left" w:pos="6540"/>
        </w:tabs>
        <w:spacing w:line="360" w:lineRule="auto"/>
        <w:rPr>
          <w:rFonts w:ascii="Arial" w:hAnsi="Arial" w:cs="Arial"/>
          <w:sz w:val="28"/>
          <w:szCs w:val="28"/>
        </w:rPr>
      </w:pPr>
    </w:p>
    <w:p w14:paraId="342FBE6E" w14:textId="26A94DB7" w:rsidR="006B65BA" w:rsidRDefault="006B65BA" w:rsidP="00074402">
      <w:pPr>
        <w:tabs>
          <w:tab w:val="left" w:pos="6540"/>
        </w:tabs>
        <w:spacing w:line="360" w:lineRule="auto"/>
        <w:rPr>
          <w:rFonts w:ascii="Arial" w:hAnsi="Arial" w:cs="Arial"/>
          <w:sz w:val="28"/>
          <w:szCs w:val="28"/>
        </w:rPr>
      </w:pPr>
    </w:p>
    <w:p w14:paraId="48173175" w14:textId="3CD13663" w:rsidR="006B65BA" w:rsidRDefault="006B65BA" w:rsidP="00074402">
      <w:pPr>
        <w:tabs>
          <w:tab w:val="left" w:pos="6540"/>
        </w:tabs>
        <w:spacing w:line="360" w:lineRule="auto"/>
        <w:rPr>
          <w:rFonts w:ascii="Arial" w:hAnsi="Arial" w:cs="Arial"/>
          <w:sz w:val="28"/>
          <w:szCs w:val="28"/>
        </w:rPr>
      </w:pPr>
    </w:p>
    <w:p w14:paraId="4120487C" w14:textId="0E8992B1" w:rsidR="006B65BA" w:rsidRDefault="006B65BA" w:rsidP="00074402">
      <w:pPr>
        <w:tabs>
          <w:tab w:val="left" w:pos="6540"/>
        </w:tabs>
        <w:spacing w:line="360" w:lineRule="auto"/>
        <w:rPr>
          <w:rFonts w:ascii="Arial" w:hAnsi="Arial" w:cs="Arial"/>
          <w:sz w:val="28"/>
          <w:szCs w:val="28"/>
        </w:rPr>
      </w:pPr>
    </w:p>
    <w:p w14:paraId="4ECD5B61" w14:textId="3737723A" w:rsidR="006B65BA" w:rsidRDefault="006B65BA" w:rsidP="00074402">
      <w:pPr>
        <w:tabs>
          <w:tab w:val="left" w:pos="6540"/>
        </w:tabs>
        <w:spacing w:line="360" w:lineRule="auto"/>
        <w:rPr>
          <w:rFonts w:ascii="Arial" w:hAnsi="Arial" w:cs="Arial"/>
          <w:sz w:val="28"/>
          <w:szCs w:val="28"/>
        </w:rPr>
      </w:pPr>
    </w:p>
    <w:p w14:paraId="6AB664E4" w14:textId="72497344" w:rsidR="00C83C66" w:rsidRDefault="00C83C66" w:rsidP="00074402">
      <w:pPr>
        <w:tabs>
          <w:tab w:val="left" w:pos="6540"/>
        </w:tabs>
        <w:spacing w:line="360" w:lineRule="auto"/>
        <w:rPr>
          <w:rFonts w:ascii="Arial" w:hAnsi="Arial" w:cs="Arial"/>
          <w:sz w:val="28"/>
          <w:szCs w:val="28"/>
        </w:rPr>
      </w:pPr>
    </w:p>
    <w:p w14:paraId="06D7DBE3" w14:textId="77777777" w:rsidR="00C83C66" w:rsidRDefault="00C83C66" w:rsidP="00074402">
      <w:pPr>
        <w:tabs>
          <w:tab w:val="left" w:pos="6540"/>
        </w:tabs>
        <w:spacing w:line="360" w:lineRule="auto"/>
        <w:rPr>
          <w:rFonts w:ascii="Arial" w:hAnsi="Arial" w:cs="Arial"/>
          <w:sz w:val="28"/>
          <w:szCs w:val="28"/>
        </w:rPr>
      </w:pPr>
    </w:p>
    <w:p w14:paraId="3A9708B9" w14:textId="4F36750D" w:rsidR="006B65BA" w:rsidRDefault="006B65BA" w:rsidP="00074402">
      <w:pPr>
        <w:tabs>
          <w:tab w:val="left" w:pos="6540"/>
        </w:tabs>
        <w:spacing w:line="360" w:lineRule="auto"/>
        <w:rPr>
          <w:rFonts w:ascii="Arial" w:hAnsi="Arial" w:cs="Arial"/>
          <w:sz w:val="28"/>
          <w:szCs w:val="28"/>
        </w:rPr>
      </w:pPr>
    </w:p>
    <w:p w14:paraId="77355760" w14:textId="5465EE0B" w:rsidR="006B65BA" w:rsidRPr="006B65BA" w:rsidRDefault="006B65BA" w:rsidP="00074402">
      <w:pPr>
        <w:tabs>
          <w:tab w:val="left" w:pos="6540"/>
        </w:tabs>
        <w:spacing w:line="360" w:lineRule="auto"/>
        <w:rPr>
          <w:rFonts w:ascii="Arial" w:hAnsi="Arial" w:cs="Arial"/>
          <w:b/>
          <w:bCs/>
          <w:sz w:val="28"/>
          <w:szCs w:val="28"/>
        </w:rPr>
      </w:pPr>
    </w:p>
    <w:p w14:paraId="6569F2B0" w14:textId="0D52227C" w:rsidR="006B65BA" w:rsidRDefault="006B65BA" w:rsidP="00074402">
      <w:pPr>
        <w:tabs>
          <w:tab w:val="left" w:pos="6540"/>
        </w:tabs>
        <w:spacing w:line="360" w:lineRule="auto"/>
        <w:rPr>
          <w:rFonts w:ascii="Arial" w:hAnsi="Arial" w:cs="Arial"/>
          <w:b/>
          <w:bCs/>
          <w:sz w:val="28"/>
          <w:szCs w:val="28"/>
        </w:rPr>
      </w:pPr>
      <w:r w:rsidRPr="006B65BA">
        <w:rPr>
          <w:rFonts w:ascii="Arial" w:hAnsi="Arial" w:cs="Arial"/>
          <w:b/>
          <w:bCs/>
          <w:sz w:val="28"/>
          <w:szCs w:val="28"/>
        </w:rPr>
        <w:t xml:space="preserve">Conclusion </w:t>
      </w:r>
    </w:p>
    <w:p w14:paraId="0165D8E5" w14:textId="77777777" w:rsidR="00430BEA" w:rsidRDefault="00430BEA" w:rsidP="00074402">
      <w:pPr>
        <w:tabs>
          <w:tab w:val="left" w:pos="6540"/>
        </w:tabs>
        <w:spacing w:line="360" w:lineRule="auto"/>
        <w:rPr>
          <w:rFonts w:ascii="Arial" w:hAnsi="Arial" w:cs="Arial"/>
          <w:b/>
          <w:bCs/>
          <w:sz w:val="28"/>
          <w:szCs w:val="28"/>
        </w:rPr>
      </w:pPr>
    </w:p>
    <w:p w14:paraId="64FCD7EA" w14:textId="68E1585D" w:rsidR="00430BEA" w:rsidRPr="00C86F83" w:rsidRDefault="00C86F83" w:rsidP="00074402">
      <w:pPr>
        <w:tabs>
          <w:tab w:val="left" w:pos="6540"/>
        </w:tabs>
        <w:spacing w:line="360" w:lineRule="auto"/>
        <w:rPr>
          <w:rFonts w:ascii="Arial" w:hAnsi="Arial" w:cs="Arial"/>
          <w:sz w:val="22"/>
        </w:rPr>
      </w:pPr>
      <w:r w:rsidRPr="00C86F83">
        <w:rPr>
          <w:rFonts w:ascii="Arial" w:hAnsi="Arial" w:cs="Arial"/>
          <w:sz w:val="22"/>
        </w:rPr>
        <w:t>Overall, I consider myself to be a dedicated, creative student who is motivated by difficulties and can benefit personally from new experiences, and I believe that a university degree in Health and Social care would be a solid basis for a successful future job, in whatever sector that may be.</w:t>
      </w:r>
    </w:p>
    <w:p w14:paraId="31A2307E" w14:textId="362B1044" w:rsidR="006B65BA" w:rsidRDefault="006B65BA" w:rsidP="00074402">
      <w:pPr>
        <w:tabs>
          <w:tab w:val="left" w:pos="6540"/>
        </w:tabs>
        <w:spacing w:line="360" w:lineRule="auto"/>
        <w:rPr>
          <w:rFonts w:ascii="Arial" w:hAnsi="Arial" w:cs="Arial"/>
          <w:sz w:val="28"/>
          <w:szCs w:val="28"/>
        </w:rPr>
      </w:pPr>
    </w:p>
    <w:p w14:paraId="2D1BC6EA" w14:textId="1DAABA0E" w:rsidR="006B65BA" w:rsidRDefault="006B65BA" w:rsidP="00074402">
      <w:pPr>
        <w:tabs>
          <w:tab w:val="left" w:pos="6540"/>
        </w:tabs>
        <w:spacing w:line="360" w:lineRule="auto"/>
        <w:rPr>
          <w:rFonts w:ascii="Arial" w:hAnsi="Arial" w:cs="Arial"/>
          <w:sz w:val="28"/>
          <w:szCs w:val="28"/>
        </w:rPr>
      </w:pPr>
    </w:p>
    <w:p w14:paraId="39B063A8" w14:textId="3EEC0331" w:rsidR="006B65BA" w:rsidRDefault="006B65BA" w:rsidP="00074402">
      <w:pPr>
        <w:tabs>
          <w:tab w:val="left" w:pos="6540"/>
        </w:tabs>
        <w:spacing w:line="360" w:lineRule="auto"/>
        <w:rPr>
          <w:rFonts w:ascii="Arial" w:hAnsi="Arial" w:cs="Arial"/>
          <w:sz w:val="28"/>
          <w:szCs w:val="28"/>
        </w:rPr>
      </w:pPr>
    </w:p>
    <w:p w14:paraId="7CF91AAC" w14:textId="77777777" w:rsidR="00434A72" w:rsidRDefault="006B65BA" w:rsidP="00074402">
      <w:pPr>
        <w:tabs>
          <w:tab w:val="left" w:pos="6540"/>
        </w:tabs>
        <w:spacing w:line="360" w:lineRule="auto"/>
        <w:rPr>
          <w:rFonts w:ascii="Arial" w:hAnsi="Arial" w:cs="Arial"/>
          <w:b/>
          <w:bCs/>
          <w:sz w:val="28"/>
          <w:szCs w:val="28"/>
        </w:rPr>
      </w:pPr>
      <w:r w:rsidRPr="006B65BA">
        <w:rPr>
          <w:rFonts w:ascii="Arial" w:hAnsi="Arial" w:cs="Arial"/>
          <w:b/>
          <w:bCs/>
          <w:sz w:val="28"/>
          <w:szCs w:val="28"/>
        </w:rPr>
        <w:lastRenderedPageBreak/>
        <w:t xml:space="preserve">References </w:t>
      </w:r>
    </w:p>
    <w:p w14:paraId="4E7CC73D" w14:textId="68C13F62" w:rsidR="006B65BA" w:rsidRDefault="00BD1CE3" w:rsidP="00074402">
      <w:pPr>
        <w:tabs>
          <w:tab w:val="left" w:pos="6540"/>
        </w:tabs>
        <w:spacing w:line="360" w:lineRule="auto"/>
        <w:rPr>
          <w:rFonts w:ascii="Arial" w:hAnsi="Arial" w:cs="Arial"/>
          <w:sz w:val="22"/>
        </w:rPr>
      </w:pPr>
      <w:r>
        <w:rPr>
          <w:rFonts w:ascii="Arial" w:hAnsi="Arial" w:cs="Arial"/>
          <w:sz w:val="22"/>
        </w:rPr>
        <w:t>1.</w:t>
      </w:r>
      <w:r w:rsidR="00434A72" w:rsidRPr="00434A72">
        <w:rPr>
          <w:rFonts w:ascii="Arial" w:hAnsi="Arial" w:cs="Arial"/>
          <w:sz w:val="22"/>
        </w:rPr>
        <w:t xml:space="preserve">CDC (2019). September is National Childhood Obesity Month. [online] </w:t>
      </w:r>
      <w:proofErr w:type="spellStart"/>
      <w:r w:rsidR="00434A72" w:rsidRPr="00434A72">
        <w:rPr>
          <w:rFonts w:ascii="Arial" w:hAnsi="Arial" w:cs="Arial"/>
          <w:sz w:val="22"/>
        </w:rPr>
        <w:t>Centers</w:t>
      </w:r>
      <w:proofErr w:type="spellEnd"/>
      <w:r w:rsidR="00434A72" w:rsidRPr="00434A72">
        <w:rPr>
          <w:rFonts w:ascii="Arial" w:hAnsi="Arial" w:cs="Arial"/>
          <w:sz w:val="22"/>
        </w:rPr>
        <w:t xml:space="preserve"> for Disease Control and Prevention. Available at: </w:t>
      </w:r>
      <w:hyperlink r:id="rId13" w:history="1">
        <w:r w:rsidRPr="00827B2C">
          <w:rPr>
            <w:rStyle w:val="Hyperlink"/>
            <w:rFonts w:ascii="Arial" w:hAnsi="Arial" w:cs="Arial"/>
            <w:sz w:val="22"/>
          </w:rPr>
          <w:t>https://www.cdc.gov/nccdphp/dnpao/features/childhood-obesity/index.html</w:t>
        </w:r>
      </w:hyperlink>
      <w:r w:rsidR="00434A72" w:rsidRPr="00434A72">
        <w:rPr>
          <w:rFonts w:ascii="Arial" w:hAnsi="Arial" w:cs="Arial"/>
          <w:sz w:val="22"/>
        </w:rPr>
        <w:t>.</w:t>
      </w:r>
    </w:p>
    <w:p w14:paraId="2AACF310" w14:textId="03CA6FB6" w:rsidR="00BD1CE3" w:rsidRDefault="00BD1CE3" w:rsidP="00074402">
      <w:pPr>
        <w:tabs>
          <w:tab w:val="left" w:pos="6540"/>
        </w:tabs>
        <w:spacing w:line="360" w:lineRule="auto"/>
        <w:rPr>
          <w:rFonts w:ascii="Arial" w:hAnsi="Arial" w:cs="Arial"/>
          <w:sz w:val="22"/>
        </w:rPr>
      </w:pPr>
      <w:r>
        <w:rPr>
          <w:rFonts w:ascii="Arial" w:hAnsi="Arial" w:cs="Arial"/>
          <w:sz w:val="22"/>
        </w:rPr>
        <w:t>2.</w:t>
      </w:r>
      <w:r w:rsidRPr="00BD1CE3">
        <w:t xml:space="preserve"> </w:t>
      </w:r>
      <w:r w:rsidRPr="00BD1CE3">
        <w:rPr>
          <w:rFonts w:ascii="Arial" w:hAnsi="Arial" w:cs="Arial"/>
          <w:sz w:val="22"/>
        </w:rPr>
        <w:t>GOV.UK. (n.d.). Childhood obesity: applying All Our Health. [online] Available at: https://www.gov.uk/government/publications/childhood-obesity-applying-all-our-health/childhood-obesity-applying-all-our-health#:~:text=Child [Accessed 15 Dec. 2022].</w:t>
      </w:r>
    </w:p>
    <w:p w14:paraId="25DC7C65" w14:textId="4F6AED57" w:rsidR="00BD1CE3" w:rsidRDefault="00BD1CE3" w:rsidP="00074402">
      <w:pPr>
        <w:tabs>
          <w:tab w:val="left" w:pos="6540"/>
        </w:tabs>
        <w:spacing w:line="360" w:lineRule="auto"/>
        <w:rPr>
          <w:rFonts w:ascii="Arial" w:hAnsi="Arial" w:cs="Arial"/>
          <w:sz w:val="22"/>
        </w:rPr>
      </w:pPr>
      <w:r>
        <w:rPr>
          <w:rFonts w:ascii="Arial" w:hAnsi="Arial" w:cs="Arial"/>
          <w:sz w:val="22"/>
        </w:rPr>
        <w:t>3.</w:t>
      </w:r>
      <w:r w:rsidR="002E60C9" w:rsidRPr="002E60C9">
        <w:t xml:space="preserve"> </w:t>
      </w:r>
      <w:r w:rsidR="002E60C9" w:rsidRPr="002E60C9">
        <w:rPr>
          <w:rFonts w:ascii="Arial" w:hAnsi="Arial" w:cs="Arial"/>
          <w:sz w:val="22"/>
        </w:rPr>
        <w:t xml:space="preserve">John Hopkins Medicine (2019). Preventing Obesity in Children, Teens, and Adults. [online] John Hopkins Medicine. Available at: </w:t>
      </w:r>
      <w:hyperlink r:id="rId14" w:history="1">
        <w:r w:rsidR="002E60C9" w:rsidRPr="00827B2C">
          <w:rPr>
            <w:rStyle w:val="Hyperlink"/>
            <w:rFonts w:ascii="Arial" w:hAnsi="Arial" w:cs="Arial"/>
            <w:sz w:val="22"/>
          </w:rPr>
          <w:t>https://www.hopkinsmedicine.org/health/conditions-and-diseases/obesity/preventing-obesity</w:t>
        </w:r>
      </w:hyperlink>
      <w:r w:rsidR="002E60C9" w:rsidRPr="002E60C9">
        <w:rPr>
          <w:rFonts w:ascii="Arial" w:hAnsi="Arial" w:cs="Arial"/>
          <w:sz w:val="22"/>
        </w:rPr>
        <w:t>.</w:t>
      </w:r>
    </w:p>
    <w:p w14:paraId="56E2C1E5" w14:textId="564E0CDB" w:rsidR="002E60C9" w:rsidRDefault="002E60C9" w:rsidP="00074402">
      <w:pPr>
        <w:tabs>
          <w:tab w:val="left" w:pos="6540"/>
        </w:tabs>
        <w:spacing w:line="360" w:lineRule="auto"/>
        <w:rPr>
          <w:rFonts w:ascii="Arial" w:hAnsi="Arial" w:cs="Arial"/>
          <w:sz w:val="22"/>
        </w:rPr>
      </w:pPr>
      <w:r>
        <w:rPr>
          <w:rFonts w:ascii="Arial" w:hAnsi="Arial" w:cs="Arial"/>
          <w:sz w:val="22"/>
        </w:rPr>
        <w:t>4.</w:t>
      </w:r>
      <w:r w:rsidRPr="002E60C9">
        <w:t xml:space="preserve"> </w:t>
      </w:r>
      <w:r w:rsidRPr="002E60C9">
        <w:rPr>
          <w:rFonts w:ascii="Arial" w:hAnsi="Arial" w:cs="Arial"/>
          <w:sz w:val="22"/>
        </w:rPr>
        <w:t xml:space="preserve">Karnik, S. and </w:t>
      </w:r>
      <w:proofErr w:type="spellStart"/>
      <w:r w:rsidRPr="002E60C9">
        <w:rPr>
          <w:rFonts w:ascii="Arial" w:hAnsi="Arial" w:cs="Arial"/>
          <w:sz w:val="22"/>
        </w:rPr>
        <w:t>Kanekar</w:t>
      </w:r>
      <w:proofErr w:type="spellEnd"/>
      <w:r w:rsidRPr="002E60C9">
        <w:rPr>
          <w:rFonts w:ascii="Arial" w:hAnsi="Arial" w:cs="Arial"/>
          <w:sz w:val="22"/>
        </w:rPr>
        <w:t xml:space="preserve">, A. (2012). Childhood obesity: a global public health crisis. International journal of preventive medicine, [online] 3(1), pp.1–7. Available at: </w:t>
      </w:r>
      <w:hyperlink r:id="rId15" w:history="1">
        <w:r w:rsidRPr="00827B2C">
          <w:rPr>
            <w:rStyle w:val="Hyperlink"/>
            <w:rFonts w:ascii="Arial" w:hAnsi="Arial" w:cs="Arial"/>
            <w:sz w:val="22"/>
          </w:rPr>
          <w:t>https://www.ncbi.nlm.nih.gov/pmc/articles/PMC3278864/</w:t>
        </w:r>
      </w:hyperlink>
      <w:r w:rsidRPr="002E60C9">
        <w:rPr>
          <w:rFonts w:ascii="Arial" w:hAnsi="Arial" w:cs="Arial"/>
          <w:sz w:val="22"/>
        </w:rPr>
        <w:t>.</w:t>
      </w:r>
    </w:p>
    <w:p w14:paraId="58AAE5B1" w14:textId="6CE83F61" w:rsidR="002E60C9" w:rsidRDefault="002E60C9" w:rsidP="00074402">
      <w:pPr>
        <w:tabs>
          <w:tab w:val="left" w:pos="6540"/>
        </w:tabs>
        <w:spacing w:line="360" w:lineRule="auto"/>
        <w:rPr>
          <w:rFonts w:ascii="Arial" w:hAnsi="Arial" w:cs="Arial"/>
          <w:sz w:val="22"/>
        </w:rPr>
      </w:pPr>
      <w:r>
        <w:rPr>
          <w:rFonts w:ascii="Arial" w:hAnsi="Arial" w:cs="Arial"/>
          <w:sz w:val="22"/>
        </w:rPr>
        <w:t>5.</w:t>
      </w:r>
      <w:r w:rsidR="004E111D" w:rsidRPr="004E111D">
        <w:t xml:space="preserve"> </w:t>
      </w:r>
      <w:r w:rsidR="004E111D" w:rsidRPr="004E111D">
        <w:rPr>
          <w:rFonts w:ascii="Arial" w:hAnsi="Arial" w:cs="Arial"/>
          <w:sz w:val="22"/>
        </w:rPr>
        <w:t xml:space="preserve">Melinda (2019). HelpGuide.org. [online] HelpGuide.org. Available at: </w:t>
      </w:r>
      <w:hyperlink r:id="rId16" w:history="1">
        <w:r w:rsidR="004E111D" w:rsidRPr="00827B2C">
          <w:rPr>
            <w:rStyle w:val="Hyperlink"/>
            <w:rFonts w:ascii="Arial" w:hAnsi="Arial" w:cs="Arial"/>
            <w:sz w:val="22"/>
          </w:rPr>
          <w:t>https://www.helpguide.org/articles/diets/childhood-obesity-and-weight-problems.htm</w:t>
        </w:r>
      </w:hyperlink>
      <w:r w:rsidR="004E111D" w:rsidRPr="004E111D">
        <w:rPr>
          <w:rFonts w:ascii="Arial" w:hAnsi="Arial" w:cs="Arial"/>
          <w:sz w:val="22"/>
        </w:rPr>
        <w:t>.</w:t>
      </w:r>
    </w:p>
    <w:p w14:paraId="196F5614" w14:textId="6F5111EE" w:rsidR="004E111D" w:rsidRDefault="004E111D" w:rsidP="00074402">
      <w:pPr>
        <w:tabs>
          <w:tab w:val="left" w:pos="6540"/>
        </w:tabs>
        <w:spacing w:line="360" w:lineRule="auto"/>
        <w:rPr>
          <w:rFonts w:ascii="Arial" w:hAnsi="Arial" w:cs="Arial"/>
          <w:sz w:val="22"/>
        </w:rPr>
      </w:pPr>
      <w:r>
        <w:rPr>
          <w:rFonts w:ascii="Arial" w:hAnsi="Arial" w:cs="Arial"/>
          <w:sz w:val="22"/>
        </w:rPr>
        <w:t>6.</w:t>
      </w:r>
      <w:r w:rsidRPr="004E111D">
        <w:t xml:space="preserve"> </w:t>
      </w:r>
      <w:r w:rsidRPr="004E111D">
        <w:rPr>
          <w:rFonts w:ascii="Arial" w:hAnsi="Arial" w:cs="Arial"/>
          <w:sz w:val="22"/>
        </w:rPr>
        <w:t xml:space="preserve">mydoctor.kaiserpermanente.org. (n.d.). Blogs &amp; News. [online] Available at: </w:t>
      </w:r>
      <w:hyperlink r:id="rId17" w:history="1">
        <w:r w:rsidRPr="00827B2C">
          <w:rPr>
            <w:rStyle w:val="Hyperlink"/>
            <w:rFonts w:ascii="Arial" w:hAnsi="Arial" w:cs="Arial"/>
            <w:sz w:val="22"/>
          </w:rPr>
          <w:t>https://mydoctor.kaiserpermanente.org/mas/news/expert-advice-on-talking-to-children-about-weight-and-obesity-1880515</w:t>
        </w:r>
      </w:hyperlink>
      <w:r w:rsidRPr="004E111D">
        <w:rPr>
          <w:rFonts w:ascii="Arial" w:hAnsi="Arial" w:cs="Arial"/>
          <w:sz w:val="22"/>
        </w:rPr>
        <w:t>.</w:t>
      </w:r>
    </w:p>
    <w:p w14:paraId="2A436F88" w14:textId="3EC91511" w:rsidR="004E111D" w:rsidRDefault="004E111D" w:rsidP="00074402">
      <w:pPr>
        <w:tabs>
          <w:tab w:val="left" w:pos="6540"/>
        </w:tabs>
        <w:spacing w:line="360" w:lineRule="auto"/>
        <w:rPr>
          <w:rFonts w:ascii="Arial" w:hAnsi="Arial" w:cs="Arial"/>
          <w:sz w:val="22"/>
        </w:rPr>
      </w:pPr>
      <w:r>
        <w:rPr>
          <w:rFonts w:ascii="Arial" w:hAnsi="Arial" w:cs="Arial"/>
          <w:sz w:val="22"/>
        </w:rPr>
        <w:t>7.</w:t>
      </w:r>
      <w:r w:rsidR="00795CF7" w:rsidRPr="00795CF7">
        <w:t xml:space="preserve"> </w:t>
      </w:r>
      <w:r w:rsidR="00795CF7" w:rsidRPr="00795CF7">
        <w:rPr>
          <w:rFonts w:ascii="Arial" w:hAnsi="Arial" w:cs="Arial"/>
          <w:sz w:val="22"/>
        </w:rPr>
        <w:t xml:space="preserve">Sahoo, K., Sahoo, B., Choudhury, A.K., Sufi, N.Y., Kumar, R. and </w:t>
      </w:r>
      <w:proofErr w:type="spellStart"/>
      <w:r w:rsidR="00795CF7" w:rsidRPr="00795CF7">
        <w:rPr>
          <w:rFonts w:ascii="Arial" w:hAnsi="Arial" w:cs="Arial"/>
          <w:sz w:val="22"/>
        </w:rPr>
        <w:t>Bhadoria</w:t>
      </w:r>
      <w:proofErr w:type="spellEnd"/>
      <w:r w:rsidR="00795CF7" w:rsidRPr="00795CF7">
        <w:rPr>
          <w:rFonts w:ascii="Arial" w:hAnsi="Arial" w:cs="Arial"/>
          <w:sz w:val="22"/>
        </w:rPr>
        <w:t>, A.S. (2015). Childhood obesity: Causes and consequences. Journal of Family Medicine and Primary Care, [online] 4(2), p.187. doi:10.4103/2249-4863.154628.</w:t>
      </w:r>
    </w:p>
    <w:p w14:paraId="256827E7" w14:textId="6C1260CB" w:rsidR="00795CF7" w:rsidRDefault="00795CF7" w:rsidP="00074402">
      <w:pPr>
        <w:tabs>
          <w:tab w:val="left" w:pos="6540"/>
        </w:tabs>
        <w:spacing w:line="360" w:lineRule="auto"/>
        <w:rPr>
          <w:rFonts w:ascii="Arial" w:hAnsi="Arial" w:cs="Arial"/>
          <w:sz w:val="22"/>
        </w:rPr>
      </w:pPr>
      <w:r>
        <w:rPr>
          <w:rFonts w:ascii="Arial" w:hAnsi="Arial" w:cs="Arial"/>
          <w:sz w:val="22"/>
        </w:rPr>
        <w:t>8.</w:t>
      </w:r>
      <w:r w:rsidRPr="00795CF7">
        <w:t xml:space="preserve"> </w:t>
      </w:r>
      <w:r w:rsidRPr="00795CF7">
        <w:rPr>
          <w:rFonts w:ascii="Arial" w:hAnsi="Arial" w:cs="Arial"/>
          <w:sz w:val="22"/>
        </w:rPr>
        <w:t xml:space="preserve">Schwartz, C. (2016). Causes and risks for obesity in children: MedlinePlus Medical </w:t>
      </w:r>
      <w:proofErr w:type="spellStart"/>
      <w:r w:rsidRPr="00795CF7">
        <w:rPr>
          <w:rFonts w:ascii="Arial" w:hAnsi="Arial" w:cs="Arial"/>
          <w:sz w:val="22"/>
        </w:rPr>
        <w:t>Encyclopedia</w:t>
      </w:r>
      <w:proofErr w:type="spellEnd"/>
      <w:r w:rsidRPr="00795CF7">
        <w:rPr>
          <w:rFonts w:ascii="Arial" w:hAnsi="Arial" w:cs="Arial"/>
          <w:sz w:val="22"/>
        </w:rPr>
        <w:t xml:space="preserve">. [online] Medlineplus.gov. Available at: </w:t>
      </w:r>
      <w:hyperlink r:id="rId18" w:history="1">
        <w:r w:rsidRPr="00827B2C">
          <w:rPr>
            <w:rStyle w:val="Hyperlink"/>
            <w:rFonts w:ascii="Arial" w:hAnsi="Arial" w:cs="Arial"/>
            <w:sz w:val="22"/>
          </w:rPr>
          <w:t>https://medlineplus.gov/ency/patientinstructions/000383.htm</w:t>
        </w:r>
      </w:hyperlink>
      <w:r w:rsidRPr="00795CF7">
        <w:rPr>
          <w:rFonts w:ascii="Arial" w:hAnsi="Arial" w:cs="Arial"/>
          <w:sz w:val="22"/>
        </w:rPr>
        <w:t>.</w:t>
      </w:r>
    </w:p>
    <w:p w14:paraId="269BE574" w14:textId="4D5BF814" w:rsidR="00795CF7" w:rsidRDefault="002343AD" w:rsidP="00074402">
      <w:pPr>
        <w:tabs>
          <w:tab w:val="left" w:pos="6540"/>
        </w:tabs>
        <w:spacing w:line="360" w:lineRule="auto"/>
        <w:rPr>
          <w:rFonts w:ascii="Arial" w:hAnsi="Arial" w:cs="Arial"/>
          <w:sz w:val="22"/>
        </w:rPr>
      </w:pPr>
      <w:r>
        <w:rPr>
          <w:rFonts w:ascii="Arial" w:hAnsi="Arial" w:cs="Arial"/>
          <w:sz w:val="22"/>
        </w:rPr>
        <w:t>9.</w:t>
      </w:r>
      <w:r w:rsidRPr="002343AD">
        <w:t xml:space="preserve"> </w:t>
      </w:r>
      <w:r w:rsidRPr="002343AD">
        <w:rPr>
          <w:rFonts w:ascii="Arial" w:hAnsi="Arial" w:cs="Arial"/>
          <w:sz w:val="22"/>
        </w:rPr>
        <w:t xml:space="preserve">Theheartfoundation.org. (2019). Childhood Obesity. [online] Available at: </w:t>
      </w:r>
      <w:hyperlink r:id="rId19" w:history="1">
        <w:r w:rsidRPr="00827B2C">
          <w:rPr>
            <w:rStyle w:val="Hyperlink"/>
            <w:rFonts w:ascii="Arial" w:hAnsi="Arial" w:cs="Arial"/>
            <w:sz w:val="22"/>
          </w:rPr>
          <w:t>https://theheartfoundation.org/2018/02/09/childhood-obesity/</w:t>
        </w:r>
      </w:hyperlink>
      <w:r w:rsidRPr="002343AD">
        <w:rPr>
          <w:rFonts w:ascii="Arial" w:hAnsi="Arial" w:cs="Arial"/>
          <w:sz w:val="22"/>
        </w:rPr>
        <w:t>.</w:t>
      </w:r>
    </w:p>
    <w:p w14:paraId="3BEA53B0" w14:textId="406399EB" w:rsidR="002343AD" w:rsidRDefault="002343AD" w:rsidP="00074402">
      <w:pPr>
        <w:tabs>
          <w:tab w:val="left" w:pos="6540"/>
        </w:tabs>
        <w:spacing w:line="360" w:lineRule="auto"/>
        <w:rPr>
          <w:rFonts w:ascii="Arial" w:hAnsi="Arial" w:cs="Arial"/>
          <w:sz w:val="22"/>
        </w:rPr>
      </w:pPr>
      <w:r>
        <w:rPr>
          <w:rFonts w:ascii="Arial" w:hAnsi="Arial" w:cs="Arial"/>
          <w:sz w:val="22"/>
        </w:rPr>
        <w:t>10.</w:t>
      </w:r>
      <w:r w:rsidRPr="002343AD">
        <w:t xml:space="preserve"> </w:t>
      </w:r>
      <w:r w:rsidRPr="002343AD">
        <w:rPr>
          <w:rFonts w:ascii="Arial" w:hAnsi="Arial" w:cs="Arial"/>
          <w:sz w:val="22"/>
        </w:rPr>
        <w:t>www.truthaboutweight.global. (n.d.). Support for teenagers living with obesity. [online] Available at: https://www.truthaboutweight.global/global/en/inspiration-for-change/support-for-teenagers-living-with-obesity.html?cid=pse-ga-sea-tx-tawg&amp;gclid=CjwK [Accessed 16 Dec. 2022].</w:t>
      </w:r>
    </w:p>
    <w:p w14:paraId="56A05357" w14:textId="77777777" w:rsidR="002343AD" w:rsidRPr="00434A72" w:rsidRDefault="002343AD" w:rsidP="00074402">
      <w:pPr>
        <w:tabs>
          <w:tab w:val="left" w:pos="6540"/>
        </w:tabs>
        <w:spacing w:line="360" w:lineRule="auto"/>
        <w:rPr>
          <w:rFonts w:ascii="Arial" w:hAnsi="Arial" w:cs="Arial"/>
          <w:sz w:val="22"/>
        </w:rPr>
      </w:pPr>
    </w:p>
    <w:p w14:paraId="57B2CC76" w14:textId="77777777" w:rsidR="00434A72" w:rsidRPr="006B65BA" w:rsidRDefault="00434A72" w:rsidP="00074402">
      <w:pPr>
        <w:tabs>
          <w:tab w:val="left" w:pos="6540"/>
        </w:tabs>
        <w:spacing w:line="360" w:lineRule="auto"/>
        <w:rPr>
          <w:rFonts w:ascii="Arial" w:hAnsi="Arial" w:cs="Arial"/>
          <w:b/>
          <w:bCs/>
          <w:sz w:val="28"/>
          <w:szCs w:val="28"/>
        </w:rPr>
      </w:pPr>
    </w:p>
    <w:p w14:paraId="67A76DF0" w14:textId="05B7C804" w:rsidR="00833BC2" w:rsidRPr="00F4558B" w:rsidRDefault="00833BC2" w:rsidP="00833BC2">
      <w:pPr>
        <w:tabs>
          <w:tab w:val="left" w:pos="6540"/>
        </w:tabs>
        <w:spacing w:after="0" w:line="240" w:lineRule="auto"/>
        <w:rPr>
          <w:rFonts w:ascii="Arial" w:hAnsi="Arial" w:cs="Arial"/>
          <w:color w:val="FF0000"/>
          <w:sz w:val="28"/>
          <w:szCs w:val="28"/>
        </w:rPr>
      </w:pPr>
    </w:p>
    <w:p w14:paraId="698A0A5D" w14:textId="6FBC79B5" w:rsidR="006B65BA" w:rsidRDefault="006B65BA" w:rsidP="00074402">
      <w:pPr>
        <w:tabs>
          <w:tab w:val="left" w:pos="6540"/>
        </w:tabs>
        <w:spacing w:line="360" w:lineRule="auto"/>
        <w:rPr>
          <w:rFonts w:ascii="Arial" w:hAnsi="Arial" w:cs="Arial"/>
          <w:sz w:val="28"/>
          <w:szCs w:val="28"/>
        </w:rPr>
      </w:pPr>
    </w:p>
    <w:p w14:paraId="2C96127C" w14:textId="144FF119" w:rsidR="006B65BA" w:rsidRDefault="006B65BA" w:rsidP="00074402">
      <w:pPr>
        <w:tabs>
          <w:tab w:val="left" w:pos="6540"/>
        </w:tabs>
        <w:spacing w:line="360" w:lineRule="auto"/>
        <w:rPr>
          <w:rFonts w:ascii="Arial" w:hAnsi="Arial" w:cs="Arial"/>
          <w:sz w:val="28"/>
          <w:szCs w:val="28"/>
        </w:rPr>
      </w:pPr>
    </w:p>
    <w:p w14:paraId="59E0FB96" w14:textId="2720897A" w:rsidR="006B65BA" w:rsidRDefault="006B65BA" w:rsidP="00074402">
      <w:pPr>
        <w:tabs>
          <w:tab w:val="left" w:pos="6540"/>
        </w:tabs>
        <w:spacing w:line="360" w:lineRule="auto"/>
        <w:rPr>
          <w:rFonts w:ascii="Arial" w:hAnsi="Arial" w:cs="Arial"/>
          <w:sz w:val="28"/>
          <w:szCs w:val="28"/>
        </w:rPr>
      </w:pPr>
    </w:p>
    <w:p w14:paraId="2646DAF3" w14:textId="074A56A6" w:rsidR="006B65BA" w:rsidRDefault="006B65BA" w:rsidP="00074402">
      <w:pPr>
        <w:tabs>
          <w:tab w:val="left" w:pos="6540"/>
        </w:tabs>
        <w:spacing w:line="360" w:lineRule="auto"/>
        <w:rPr>
          <w:rFonts w:ascii="Arial" w:hAnsi="Arial" w:cs="Arial"/>
          <w:sz w:val="28"/>
          <w:szCs w:val="28"/>
        </w:rPr>
      </w:pPr>
    </w:p>
    <w:p w14:paraId="49EAE4E3" w14:textId="535BB659" w:rsidR="006B65BA" w:rsidRDefault="006B65BA" w:rsidP="00074402">
      <w:pPr>
        <w:tabs>
          <w:tab w:val="left" w:pos="6540"/>
        </w:tabs>
        <w:spacing w:line="360" w:lineRule="auto"/>
        <w:rPr>
          <w:rFonts w:ascii="Arial" w:hAnsi="Arial" w:cs="Arial"/>
          <w:sz w:val="28"/>
          <w:szCs w:val="28"/>
        </w:rPr>
      </w:pPr>
    </w:p>
    <w:p w14:paraId="006F6507" w14:textId="4C837836" w:rsidR="006B65BA" w:rsidRDefault="006B65BA" w:rsidP="00074402">
      <w:pPr>
        <w:tabs>
          <w:tab w:val="left" w:pos="6540"/>
        </w:tabs>
        <w:spacing w:line="360" w:lineRule="auto"/>
        <w:rPr>
          <w:rFonts w:ascii="Arial" w:hAnsi="Arial" w:cs="Arial"/>
          <w:sz w:val="28"/>
          <w:szCs w:val="28"/>
        </w:rPr>
      </w:pPr>
    </w:p>
    <w:p w14:paraId="6AA79212" w14:textId="399BBBC5" w:rsidR="006B65BA" w:rsidRDefault="006B65BA" w:rsidP="00074402">
      <w:pPr>
        <w:tabs>
          <w:tab w:val="left" w:pos="6540"/>
        </w:tabs>
        <w:spacing w:line="360" w:lineRule="auto"/>
        <w:rPr>
          <w:rFonts w:ascii="Arial" w:hAnsi="Arial" w:cs="Arial"/>
          <w:sz w:val="28"/>
          <w:szCs w:val="28"/>
        </w:rPr>
      </w:pPr>
    </w:p>
    <w:p w14:paraId="267F3861" w14:textId="77777777" w:rsidR="006B65BA" w:rsidRDefault="006B65BA" w:rsidP="00074402">
      <w:pPr>
        <w:tabs>
          <w:tab w:val="left" w:pos="6540"/>
        </w:tabs>
        <w:spacing w:line="360" w:lineRule="auto"/>
        <w:rPr>
          <w:rFonts w:ascii="Arial" w:hAnsi="Arial" w:cs="Arial"/>
          <w:sz w:val="28"/>
          <w:szCs w:val="28"/>
        </w:rPr>
      </w:pPr>
    </w:p>
    <w:sectPr w:rsidR="006B65BA">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025326" w14:textId="77777777" w:rsidR="00F91263" w:rsidRDefault="00F91263" w:rsidP="0035793E">
      <w:pPr>
        <w:spacing w:after="0" w:line="240" w:lineRule="auto"/>
      </w:pPr>
      <w:r>
        <w:separator/>
      </w:r>
    </w:p>
  </w:endnote>
  <w:endnote w:type="continuationSeparator" w:id="0">
    <w:p w14:paraId="284239C1" w14:textId="77777777" w:rsidR="00F91263" w:rsidRDefault="00F91263" w:rsidP="0035793E">
      <w:pPr>
        <w:spacing w:after="0" w:line="240" w:lineRule="auto"/>
      </w:pPr>
      <w:r>
        <w:continuationSeparator/>
      </w:r>
    </w:p>
  </w:endnote>
  <w:endnote w:type="continuationNotice" w:id="1">
    <w:p w14:paraId="03063289" w14:textId="77777777" w:rsidR="00054335" w:rsidRDefault="0005433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65323938"/>
      <w:docPartObj>
        <w:docPartGallery w:val="Page Numbers (Bottom of Page)"/>
        <w:docPartUnique/>
      </w:docPartObj>
    </w:sdtPr>
    <w:sdtEndPr>
      <w:rPr>
        <w:noProof/>
      </w:rPr>
    </w:sdtEndPr>
    <w:sdtContent>
      <w:p w14:paraId="0AF40FBB" w14:textId="7EF0BFBA" w:rsidR="001457A6" w:rsidRDefault="001457A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0B04E86" w14:textId="77777777" w:rsidR="001457A6" w:rsidRDefault="001457A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7A2D50" w14:textId="77777777" w:rsidR="00F91263" w:rsidRDefault="00F91263" w:rsidP="0035793E">
      <w:pPr>
        <w:spacing w:after="0" w:line="240" w:lineRule="auto"/>
      </w:pPr>
      <w:r>
        <w:separator/>
      </w:r>
    </w:p>
  </w:footnote>
  <w:footnote w:type="continuationSeparator" w:id="0">
    <w:p w14:paraId="685C36E4" w14:textId="77777777" w:rsidR="00F91263" w:rsidRDefault="00F91263" w:rsidP="0035793E">
      <w:pPr>
        <w:spacing w:after="0" w:line="240" w:lineRule="auto"/>
      </w:pPr>
      <w:r>
        <w:continuationSeparator/>
      </w:r>
    </w:p>
  </w:footnote>
  <w:footnote w:type="continuationNotice" w:id="1">
    <w:p w14:paraId="206822DE" w14:textId="77777777" w:rsidR="00054335" w:rsidRDefault="00054335">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B037052"/>
    <w:multiLevelType w:val="hybridMultilevel"/>
    <w:tmpl w:val="FE905E3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105475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9"/>
  <w:proofState w:spelling="clean" w:grammar="clean"/>
  <w:defaultTabStop w:val="720"/>
  <w:characterSpacingControl w:val="doNotCompress"/>
  <w:hdrShapeDefaults>
    <o:shapedefaults v:ext="edit" spidmax="205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4402"/>
    <w:rsid w:val="00023A98"/>
    <w:rsid w:val="00030DD3"/>
    <w:rsid w:val="00041643"/>
    <w:rsid w:val="00052836"/>
    <w:rsid w:val="00054335"/>
    <w:rsid w:val="0006677D"/>
    <w:rsid w:val="00074402"/>
    <w:rsid w:val="00080553"/>
    <w:rsid w:val="00086FB0"/>
    <w:rsid w:val="000A071A"/>
    <w:rsid w:val="000B2028"/>
    <w:rsid w:val="000B45D2"/>
    <w:rsid w:val="001457A6"/>
    <w:rsid w:val="001663B4"/>
    <w:rsid w:val="00182CC4"/>
    <w:rsid w:val="001B0EBB"/>
    <w:rsid w:val="002129EA"/>
    <w:rsid w:val="00216C85"/>
    <w:rsid w:val="002343AD"/>
    <w:rsid w:val="00273EDD"/>
    <w:rsid w:val="00292E3C"/>
    <w:rsid w:val="0029696D"/>
    <w:rsid w:val="002A5A28"/>
    <w:rsid w:val="002A7C9E"/>
    <w:rsid w:val="002A7D80"/>
    <w:rsid w:val="002B2001"/>
    <w:rsid w:val="002C3965"/>
    <w:rsid w:val="002E30EB"/>
    <w:rsid w:val="002E60C9"/>
    <w:rsid w:val="00303EFC"/>
    <w:rsid w:val="00321C4C"/>
    <w:rsid w:val="00324D6F"/>
    <w:rsid w:val="00335AE2"/>
    <w:rsid w:val="0035793E"/>
    <w:rsid w:val="003700ED"/>
    <w:rsid w:val="003820B1"/>
    <w:rsid w:val="003A62C4"/>
    <w:rsid w:val="003C7736"/>
    <w:rsid w:val="003D076A"/>
    <w:rsid w:val="003D2C75"/>
    <w:rsid w:val="00430BEA"/>
    <w:rsid w:val="00434A72"/>
    <w:rsid w:val="00483B5D"/>
    <w:rsid w:val="00492C93"/>
    <w:rsid w:val="004E111D"/>
    <w:rsid w:val="005057AC"/>
    <w:rsid w:val="005271FE"/>
    <w:rsid w:val="00566511"/>
    <w:rsid w:val="005D6510"/>
    <w:rsid w:val="005E2722"/>
    <w:rsid w:val="006078DF"/>
    <w:rsid w:val="00642BC8"/>
    <w:rsid w:val="00656647"/>
    <w:rsid w:val="00681EC7"/>
    <w:rsid w:val="00695538"/>
    <w:rsid w:val="006B272E"/>
    <w:rsid w:val="006B65BA"/>
    <w:rsid w:val="006C2054"/>
    <w:rsid w:val="006D341B"/>
    <w:rsid w:val="006D4D9A"/>
    <w:rsid w:val="00706818"/>
    <w:rsid w:val="00722BEE"/>
    <w:rsid w:val="00744918"/>
    <w:rsid w:val="007471B1"/>
    <w:rsid w:val="007653EE"/>
    <w:rsid w:val="007769CC"/>
    <w:rsid w:val="007912E0"/>
    <w:rsid w:val="00795CF7"/>
    <w:rsid w:val="007E0F48"/>
    <w:rsid w:val="00833BC2"/>
    <w:rsid w:val="00846CA3"/>
    <w:rsid w:val="008802E4"/>
    <w:rsid w:val="00895536"/>
    <w:rsid w:val="008C1BDF"/>
    <w:rsid w:val="008C31D6"/>
    <w:rsid w:val="008E5AAB"/>
    <w:rsid w:val="0090652E"/>
    <w:rsid w:val="009470B1"/>
    <w:rsid w:val="00951199"/>
    <w:rsid w:val="00955F1F"/>
    <w:rsid w:val="00964AB3"/>
    <w:rsid w:val="00983780"/>
    <w:rsid w:val="009B28B0"/>
    <w:rsid w:val="009C0C61"/>
    <w:rsid w:val="009C5F4F"/>
    <w:rsid w:val="009D1D1E"/>
    <w:rsid w:val="009D1FF1"/>
    <w:rsid w:val="009F4435"/>
    <w:rsid w:val="00A035FD"/>
    <w:rsid w:val="00A16329"/>
    <w:rsid w:val="00A41C7A"/>
    <w:rsid w:val="00AA422C"/>
    <w:rsid w:val="00AB3C6E"/>
    <w:rsid w:val="00B63963"/>
    <w:rsid w:val="00B7645E"/>
    <w:rsid w:val="00B8780E"/>
    <w:rsid w:val="00BB7FAB"/>
    <w:rsid w:val="00BD1CE3"/>
    <w:rsid w:val="00BD7E0A"/>
    <w:rsid w:val="00BE1F22"/>
    <w:rsid w:val="00BE26C8"/>
    <w:rsid w:val="00BF6958"/>
    <w:rsid w:val="00C37ABF"/>
    <w:rsid w:val="00C44F7A"/>
    <w:rsid w:val="00C52637"/>
    <w:rsid w:val="00C55440"/>
    <w:rsid w:val="00C83C66"/>
    <w:rsid w:val="00C8602B"/>
    <w:rsid w:val="00C86F83"/>
    <w:rsid w:val="00CE46AA"/>
    <w:rsid w:val="00D00034"/>
    <w:rsid w:val="00D12737"/>
    <w:rsid w:val="00D25818"/>
    <w:rsid w:val="00D54922"/>
    <w:rsid w:val="00D57F79"/>
    <w:rsid w:val="00D76C0B"/>
    <w:rsid w:val="00DD31EE"/>
    <w:rsid w:val="00E07ADC"/>
    <w:rsid w:val="00E14603"/>
    <w:rsid w:val="00E16741"/>
    <w:rsid w:val="00E20BD7"/>
    <w:rsid w:val="00E358F8"/>
    <w:rsid w:val="00E41F45"/>
    <w:rsid w:val="00EA657F"/>
    <w:rsid w:val="00EB2D6B"/>
    <w:rsid w:val="00ED064D"/>
    <w:rsid w:val="00F062D2"/>
    <w:rsid w:val="00F173C1"/>
    <w:rsid w:val="00F221C6"/>
    <w:rsid w:val="00F4558B"/>
    <w:rsid w:val="00F61E55"/>
    <w:rsid w:val="00F84ADA"/>
    <w:rsid w:val="00F91263"/>
    <w:rsid w:val="00FF6BD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19B4BA38"/>
  <w15:chartTrackingRefBased/>
  <w15:docId w15:val="{D8A6F01F-BA29-4475-87C0-EDF147FEC5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2C3965"/>
    <w:pPr>
      <w:keepNext/>
      <w:keepLines/>
      <w:spacing w:before="240" w:after="0"/>
      <w:outlineLvl w:val="0"/>
    </w:pPr>
    <w:rPr>
      <w:rFonts w:ascii="Arial" w:eastAsiaTheme="majorEastAsia" w:hAnsi="Arial" w:cstheme="majorBidi"/>
      <w:b/>
      <w:sz w:val="32"/>
      <w:szCs w:val="32"/>
    </w:rPr>
  </w:style>
  <w:style w:type="paragraph" w:styleId="Heading2">
    <w:name w:val="heading 2"/>
    <w:basedOn w:val="Normal"/>
    <w:next w:val="Normal"/>
    <w:link w:val="Heading2Char"/>
    <w:autoRedefine/>
    <w:uiPriority w:val="9"/>
    <w:unhideWhenUsed/>
    <w:qFormat/>
    <w:rsid w:val="00A035FD"/>
    <w:pPr>
      <w:keepNext/>
      <w:keepLines/>
      <w:spacing w:before="40" w:after="0"/>
      <w:outlineLvl w:val="1"/>
    </w:pPr>
    <w:rPr>
      <w:rFonts w:ascii="Arial" w:eastAsiaTheme="majorEastAsia" w:hAnsi="Arial" w:cstheme="majorBidi"/>
      <w:b/>
      <w:i/>
      <w:color w:val="2F5496" w:themeColor="accent1" w:themeShade="BF"/>
      <w:sz w:val="26"/>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3965"/>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A035FD"/>
    <w:rPr>
      <w:rFonts w:ascii="Arial" w:eastAsiaTheme="majorEastAsia" w:hAnsi="Arial" w:cstheme="majorBidi"/>
      <w:b/>
      <w:i/>
      <w:color w:val="2F5496" w:themeColor="accent1" w:themeShade="BF"/>
      <w:sz w:val="26"/>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paragraph" w:styleId="Header">
    <w:name w:val="header"/>
    <w:basedOn w:val="Normal"/>
    <w:link w:val="HeaderChar"/>
    <w:uiPriority w:val="99"/>
    <w:unhideWhenUsed/>
    <w:rsid w:val="0035793E"/>
    <w:pPr>
      <w:tabs>
        <w:tab w:val="center" w:pos="4513"/>
        <w:tab w:val="right" w:pos="9026"/>
      </w:tabs>
      <w:spacing w:after="0" w:line="240" w:lineRule="auto"/>
    </w:pPr>
  </w:style>
  <w:style w:type="character" w:customStyle="1" w:styleId="HeaderChar">
    <w:name w:val="Header Char"/>
    <w:basedOn w:val="DefaultParagraphFont"/>
    <w:link w:val="Header"/>
    <w:uiPriority w:val="99"/>
    <w:rsid w:val="0035793E"/>
  </w:style>
  <w:style w:type="paragraph" w:styleId="Footer">
    <w:name w:val="footer"/>
    <w:basedOn w:val="Normal"/>
    <w:link w:val="FooterChar"/>
    <w:uiPriority w:val="99"/>
    <w:unhideWhenUsed/>
    <w:rsid w:val="0035793E"/>
    <w:pPr>
      <w:tabs>
        <w:tab w:val="center" w:pos="4513"/>
        <w:tab w:val="right" w:pos="9026"/>
      </w:tabs>
      <w:spacing w:after="0" w:line="240" w:lineRule="auto"/>
    </w:pPr>
  </w:style>
  <w:style w:type="character" w:customStyle="1" w:styleId="FooterChar">
    <w:name w:val="Footer Char"/>
    <w:basedOn w:val="DefaultParagraphFont"/>
    <w:link w:val="Footer"/>
    <w:uiPriority w:val="99"/>
    <w:rsid w:val="0035793E"/>
  </w:style>
  <w:style w:type="paragraph" w:styleId="TOCHeading">
    <w:name w:val="TOC Heading"/>
    <w:basedOn w:val="Heading1"/>
    <w:next w:val="Normal"/>
    <w:uiPriority w:val="39"/>
    <w:unhideWhenUsed/>
    <w:qFormat/>
    <w:rsid w:val="001457A6"/>
    <w:pPr>
      <w:outlineLvl w:val="9"/>
    </w:pPr>
    <w:rPr>
      <w:rFonts w:asciiTheme="majorHAnsi" w:hAnsiTheme="majorHAnsi"/>
      <w:b w:val="0"/>
      <w:color w:val="2F5496" w:themeColor="accent1" w:themeShade="BF"/>
      <w:lang w:val="en-US"/>
    </w:rPr>
  </w:style>
  <w:style w:type="character" w:styleId="Hyperlink">
    <w:name w:val="Hyperlink"/>
    <w:basedOn w:val="DefaultParagraphFont"/>
    <w:uiPriority w:val="99"/>
    <w:unhideWhenUsed/>
    <w:rsid w:val="00833BC2"/>
    <w:rPr>
      <w:color w:val="0563C1" w:themeColor="hyperlink"/>
      <w:u w:val="single"/>
    </w:rPr>
  </w:style>
  <w:style w:type="character" w:styleId="UnresolvedMention">
    <w:name w:val="Unresolved Mention"/>
    <w:basedOn w:val="DefaultParagraphFont"/>
    <w:uiPriority w:val="99"/>
    <w:semiHidden/>
    <w:unhideWhenUsed/>
    <w:rsid w:val="00833BC2"/>
    <w:rPr>
      <w:color w:val="605E5C"/>
      <w:shd w:val="clear" w:color="auto" w:fill="E1DFDD"/>
    </w:rPr>
  </w:style>
  <w:style w:type="paragraph" w:styleId="ListParagraph">
    <w:name w:val="List Paragraph"/>
    <w:basedOn w:val="Normal"/>
    <w:uiPriority w:val="34"/>
    <w:qFormat/>
    <w:rsid w:val="003D2C7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5387254">
      <w:bodyDiv w:val="1"/>
      <w:marLeft w:val="0"/>
      <w:marRight w:val="0"/>
      <w:marTop w:val="0"/>
      <w:marBottom w:val="0"/>
      <w:divBdr>
        <w:top w:val="none" w:sz="0" w:space="0" w:color="auto"/>
        <w:left w:val="none" w:sz="0" w:space="0" w:color="auto"/>
        <w:bottom w:val="none" w:sz="0" w:space="0" w:color="auto"/>
        <w:right w:val="none" w:sz="0" w:space="0" w:color="auto"/>
      </w:divBdr>
    </w:div>
    <w:div w:id="1043090362">
      <w:bodyDiv w:val="1"/>
      <w:marLeft w:val="0"/>
      <w:marRight w:val="0"/>
      <w:marTop w:val="0"/>
      <w:marBottom w:val="0"/>
      <w:divBdr>
        <w:top w:val="none" w:sz="0" w:space="0" w:color="auto"/>
        <w:left w:val="none" w:sz="0" w:space="0" w:color="auto"/>
        <w:bottom w:val="none" w:sz="0" w:space="0" w:color="auto"/>
        <w:right w:val="none" w:sz="0" w:space="0" w:color="auto"/>
      </w:divBdr>
    </w:div>
    <w:div w:id="12506963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cdc.gov/nccdphp/dnpao/features/childhood-obesity/index.html" TargetMode="External"/><Relationship Id="rId18" Type="http://schemas.openxmlformats.org/officeDocument/2006/relationships/hyperlink" Target="https://medlineplus.gov/ency/patientinstructions/000383.htm"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mydoctor.kaiserpermanente.org/mas/news/expert-advice-on-talking-to-children-about-weight-and-obesity-1880515" TargetMode="External"/><Relationship Id="rId2" Type="http://schemas.openxmlformats.org/officeDocument/2006/relationships/numbering" Target="numbering.xml"/><Relationship Id="rId16" Type="http://schemas.openxmlformats.org/officeDocument/2006/relationships/hyperlink" Target="https://www.helpguide.org/articles/diets/childhood-obesity-and-weight-problems.htm"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www.ncbi.nlm.nih.gov/pmc/articles/PMC3278864/" TargetMode="External"/><Relationship Id="rId10" Type="http://schemas.openxmlformats.org/officeDocument/2006/relationships/image" Target="media/image3.png"/><Relationship Id="rId19" Type="http://schemas.openxmlformats.org/officeDocument/2006/relationships/hyperlink" Target="https://theheartfoundation.org/2018/02/09/childhood-obesity/"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hopkinsmedicine.org/health/conditions-and-diseases/obesity/preventing-obesity"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6A5ED4-832F-4C9D-9367-34074B1A81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12</Pages>
  <Words>1304</Words>
  <Characters>7437</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Mirish Salieva (1913122)</cp:lastModifiedBy>
  <cp:revision>2</cp:revision>
  <dcterms:created xsi:type="dcterms:W3CDTF">2022-12-16T11:16:00Z</dcterms:created>
  <dcterms:modified xsi:type="dcterms:W3CDTF">2022-12-16T11:16:00Z</dcterms:modified>
</cp:coreProperties>
</file>