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B52DCE" w14:textId="77777777" w:rsidR="00407DA4" w:rsidRDefault="00407DA4" w:rsidP="00A00CD6">
      <w:pPr>
        <w:jc w:val="center"/>
        <w:rPr>
          <w:rFonts w:ascii="Arial" w:hAnsi="Arial" w:cs="Arial"/>
          <w:b/>
          <w:bCs/>
          <w:sz w:val="52"/>
          <w:szCs w:val="52"/>
          <w:u w:val="single"/>
        </w:rPr>
      </w:pPr>
    </w:p>
    <w:p w14:paraId="742B5E87" w14:textId="74CE5C18" w:rsidR="00407DA4" w:rsidRDefault="00407DA4" w:rsidP="00A00CD6">
      <w:pPr>
        <w:jc w:val="center"/>
        <w:rPr>
          <w:rFonts w:ascii="Arial" w:hAnsi="Arial" w:cs="Arial"/>
          <w:b/>
          <w:bCs/>
          <w:sz w:val="52"/>
          <w:szCs w:val="52"/>
          <w:u w:val="single"/>
        </w:rPr>
      </w:pPr>
    </w:p>
    <w:p w14:paraId="2BAFEAD9" w14:textId="77777777" w:rsidR="0089112B" w:rsidRDefault="0089112B" w:rsidP="00A00CD6">
      <w:pPr>
        <w:jc w:val="center"/>
        <w:rPr>
          <w:rFonts w:ascii="Arial" w:hAnsi="Arial" w:cs="Arial"/>
          <w:b/>
          <w:bCs/>
          <w:sz w:val="52"/>
          <w:szCs w:val="52"/>
          <w:u w:val="single"/>
        </w:rPr>
      </w:pPr>
    </w:p>
    <w:p w14:paraId="7583F3A8" w14:textId="18AB06AA" w:rsidR="00A00CD6" w:rsidRPr="0089112B" w:rsidRDefault="00A00CD6" w:rsidP="00A00CD6">
      <w:pPr>
        <w:jc w:val="center"/>
        <w:rPr>
          <w:rFonts w:ascii="Arial" w:hAnsi="Arial" w:cs="Arial"/>
          <w:b/>
          <w:bCs/>
          <w:sz w:val="56"/>
          <w:szCs w:val="56"/>
          <w:u w:val="single"/>
        </w:rPr>
      </w:pPr>
      <w:r w:rsidRPr="0089112B">
        <w:rPr>
          <w:rFonts w:ascii="Arial" w:hAnsi="Arial" w:cs="Arial"/>
          <w:b/>
          <w:bCs/>
          <w:sz w:val="56"/>
          <w:szCs w:val="56"/>
          <w:u w:val="single"/>
        </w:rPr>
        <w:t xml:space="preserve">Psychology for </w:t>
      </w:r>
    </w:p>
    <w:p w14:paraId="6227597B" w14:textId="3ED658C7" w:rsidR="00A00CD6" w:rsidRDefault="00A00CD6" w:rsidP="00A00CD6">
      <w:pPr>
        <w:jc w:val="center"/>
        <w:rPr>
          <w:rFonts w:ascii="Arial" w:hAnsi="Arial" w:cs="Arial"/>
          <w:b/>
          <w:bCs/>
          <w:sz w:val="52"/>
          <w:szCs w:val="52"/>
          <w:u w:val="single"/>
        </w:rPr>
      </w:pPr>
      <w:r w:rsidRPr="0089112B">
        <w:rPr>
          <w:rFonts w:ascii="Arial" w:hAnsi="Arial" w:cs="Arial"/>
          <w:b/>
          <w:bCs/>
          <w:sz w:val="56"/>
          <w:szCs w:val="56"/>
          <w:u w:val="single"/>
        </w:rPr>
        <w:t xml:space="preserve">Health &amp; Social Care </w:t>
      </w:r>
    </w:p>
    <w:p w14:paraId="4018AE53" w14:textId="77777777" w:rsidR="00407DA4" w:rsidRPr="002A4409" w:rsidRDefault="00407DA4" w:rsidP="00A00CD6">
      <w:pPr>
        <w:jc w:val="center"/>
        <w:rPr>
          <w:rFonts w:ascii="Arial" w:hAnsi="Arial" w:cs="Arial"/>
          <w:b/>
          <w:bCs/>
          <w:sz w:val="52"/>
          <w:szCs w:val="52"/>
          <w:u w:val="single"/>
        </w:rPr>
      </w:pPr>
    </w:p>
    <w:p w14:paraId="1AA0C1CA" w14:textId="0DE46C70" w:rsidR="00A00CD6" w:rsidRPr="0089112B" w:rsidRDefault="00A00CD6" w:rsidP="00A00CD6">
      <w:pPr>
        <w:jc w:val="center"/>
        <w:rPr>
          <w:rFonts w:ascii="Arial" w:hAnsi="Arial" w:cs="Arial"/>
          <w:sz w:val="48"/>
          <w:szCs w:val="48"/>
        </w:rPr>
      </w:pPr>
      <w:r w:rsidRPr="0089112B">
        <w:rPr>
          <w:rFonts w:ascii="Arial" w:hAnsi="Arial" w:cs="Arial"/>
          <w:sz w:val="48"/>
          <w:szCs w:val="48"/>
        </w:rPr>
        <w:t>Assignment 2</w:t>
      </w:r>
    </w:p>
    <w:p w14:paraId="0F20C6B4" w14:textId="77777777" w:rsidR="00407DA4" w:rsidRPr="002A4409" w:rsidRDefault="00407DA4" w:rsidP="00A00CD6">
      <w:pPr>
        <w:jc w:val="center"/>
        <w:rPr>
          <w:rFonts w:ascii="Arial" w:hAnsi="Arial" w:cs="Arial"/>
          <w:sz w:val="52"/>
          <w:szCs w:val="52"/>
        </w:rPr>
      </w:pPr>
    </w:p>
    <w:p w14:paraId="243730C3" w14:textId="77777777" w:rsidR="00A00CD6" w:rsidRPr="002A4409" w:rsidRDefault="00A00CD6" w:rsidP="00A00CD6">
      <w:pPr>
        <w:jc w:val="center"/>
        <w:rPr>
          <w:rFonts w:ascii="Arial" w:hAnsi="Arial" w:cs="Arial"/>
          <w:sz w:val="44"/>
          <w:szCs w:val="44"/>
        </w:rPr>
      </w:pPr>
      <w:r w:rsidRPr="002A4409">
        <w:rPr>
          <w:rFonts w:ascii="Arial" w:hAnsi="Arial" w:cs="Arial"/>
          <w:sz w:val="44"/>
          <w:szCs w:val="44"/>
          <w:u w:val="single"/>
        </w:rPr>
        <w:t>Name:</w:t>
      </w:r>
      <w:r w:rsidRPr="0089112B">
        <w:rPr>
          <w:rFonts w:ascii="Arial" w:hAnsi="Arial" w:cs="Arial"/>
          <w:i/>
          <w:iCs/>
          <w:sz w:val="44"/>
          <w:szCs w:val="44"/>
        </w:rPr>
        <w:t xml:space="preserve"> Joyce Kakulu-Wa-Kakulu</w:t>
      </w:r>
      <w:r w:rsidRPr="002A4409">
        <w:rPr>
          <w:rFonts w:ascii="Arial" w:hAnsi="Arial" w:cs="Arial"/>
          <w:sz w:val="44"/>
          <w:szCs w:val="44"/>
        </w:rPr>
        <w:t xml:space="preserve"> </w:t>
      </w:r>
    </w:p>
    <w:p w14:paraId="74565C2A" w14:textId="77777777" w:rsidR="00A00CD6" w:rsidRPr="002A4409" w:rsidRDefault="00A00CD6" w:rsidP="00A00CD6">
      <w:pPr>
        <w:jc w:val="center"/>
        <w:rPr>
          <w:rFonts w:ascii="Arial" w:hAnsi="Arial" w:cs="Arial"/>
          <w:sz w:val="44"/>
          <w:szCs w:val="44"/>
        </w:rPr>
      </w:pPr>
      <w:r w:rsidRPr="002A4409">
        <w:rPr>
          <w:rFonts w:ascii="Arial" w:hAnsi="Arial" w:cs="Arial"/>
          <w:sz w:val="44"/>
          <w:szCs w:val="44"/>
          <w:u w:val="single"/>
        </w:rPr>
        <w:t>Student ID:</w:t>
      </w:r>
      <w:r w:rsidRPr="002A4409">
        <w:rPr>
          <w:rFonts w:ascii="Arial" w:hAnsi="Arial" w:cs="Arial"/>
          <w:sz w:val="44"/>
          <w:szCs w:val="44"/>
        </w:rPr>
        <w:t xml:space="preserve"> </w:t>
      </w:r>
      <w:r w:rsidRPr="0089112B">
        <w:rPr>
          <w:rFonts w:ascii="Arial" w:hAnsi="Arial" w:cs="Arial"/>
          <w:i/>
          <w:iCs/>
          <w:sz w:val="44"/>
          <w:szCs w:val="44"/>
        </w:rPr>
        <w:t>1909482</w:t>
      </w:r>
    </w:p>
    <w:p w14:paraId="72E4DB0D" w14:textId="77777777" w:rsidR="0089112B" w:rsidRDefault="00A00CD6" w:rsidP="00A00CD6">
      <w:pPr>
        <w:jc w:val="center"/>
        <w:rPr>
          <w:rFonts w:ascii="Arial" w:hAnsi="Arial" w:cs="Arial"/>
          <w:sz w:val="44"/>
          <w:szCs w:val="44"/>
        </w:rPr>
      </w:pPr>
      <w:r w:rsidRPr="002A4409">
        <w:rPr>
          <w:rFonts w:ascii="Arial" w:hAnsi="Arial" w:cs="Arial"/>
          <w:sz w:val="44"/>
          <w:szCs w:val="44"/>
          <w:u w:val="single"/>
        </w:rPr>
        <w:t>Group 3:</w:t>
      </w:r>
      <w:r w:rsidRPr="002A4409">
        <w:rPr>
          <w:rFonts w:ascii="Arial" w:hAnsi="Arial" w:cs="Arial"/>
          <w:sz w:val="44"/>
          <w:szCs w:val="44"/>
        </w:rPr>
        <w:t xml:space="preserve"> </w:t>
      </w:r>
      <w:r w:rsidRPr="0089112B">
        <w:rPr>
          <w:rFonts w:ascii="Arial" w:hAnsi="Arial" w:cs="Arial"/>
          <w:i/>
          <w:iCs/>
          <w:sz w:val="44"/>
          <w:szCs w:val="44"/>
        </w:rPr>
        <w:t>BWSM 4003</w:t>
      </w:r>
      <w:r w:rsidRPr="002A4409">
        <w:rPr>
          <w:rFonts w:ascii="Arial" w:hAnsi="Arial" w:cs="Arial"/>
          <w:sz w:val="44"/>
          <w:szCs w:val="44"/>
        </w:rPr>
        <w:t xml:space="preserve"> </w:t>
      </w:r>
    </w:p>
    <w:p w14:paraId="301AA15C" w14:textId="4E0A0EC1" w:rsidR="00A00CD6" w:rsidRPr="002A4409" w:rsidRDefault="00A00CD6" w:rsidP="00A00CD6">
      <w:pPr>
        <w:jc w:val="center"/>
        <w:rPr>
          <w:rFonts w:ascii="Arial" w:hAnsi="Arial" w:cs="Arial"/>
          <w:sz w:val="44"/>
          <w:szCs w:val="44"/>
        </w:rPr>
      </w:pPr>
      <w:r w:rsidRPr="002A4409">
        <w:rPr>
          <w:rFonts w:ascii="Arial" w:hAnsi="Arial" w:cs="Arial"/>
          <w:sz w:val="44"/>
          <w:szCs w:val="44"/>
          <w:u w:val="single"/>
        </w:rPr>
        <w:t>Tutor:</w:t>
      </w:r>
      <w:r w:rsidRPr="002A4409">
        <w:rPr>
          <w:rFonts w:ascii="Arial" w:hAnsi="Arial" w:cs="Arial"/>
          <w:sz w:val="44"/>
          <w:szCs w:val="44"/>
        </w:rPr>
        <w:t xml:space="preserve"> </w:t>
      </w:r>
      <w:r w:rsidRPr="0089112B">
        <w:rPr>
          <w:rFonts w:ascii="Arial" w:hAnsi="Arial" w:cs="Arial"/>
          <w:i/>
          <w:iCs/>
          <w:sz w:val="44"/>
          <w:szCs w:val="44"/>
        </w:rPr>
        <w:t>Diya</w:t>
      </w:r>
      <w:r w:rsidR="0089112B" w:rsidRPr="0089112B">
        <w:rPr>
          <w:rFonts w:ascii="Arial" w:hAnsi="Arial" w:cs="Arial"/>
          <w:i/>
          <w:iCs/>
          <w:sz w:val="40"/>
          <w:szCs w:val="40"/>
        </w:rPr>
        <w:t xml:space="preserve"> </w:t>
      </w:r>
      <w:r w:rsidR="0089112B" w:rsidRPr="006664AF">
        <w:rPr>
          <w:rFonts w:ascii="Arial" w:hAnsi="Arial" w:cs="Arial"/>
          <w:i/>
          <w:iCs/>
          <w:sz w:val="40"/>
          <w:szCs w:val="40"/>
        </w:rPr>
        <w:t>Ganguly</w:t>
      </w:r>
    </w:p>
    <w:p w14:paraId="08AD01B2" w14:textId="77777777" w:rsidR="00A00CD6" w:rsidRPr="002A4409" w:rsidRDefault="00A00CD6" w:rsidP="00A00CD6">
      <w:pPr>
        <w:jc w:val="center"/>
        <w:rPr>
          <w:rFonts w:ascii="Arial" w:hAnsi="Arial" w:cs="Arial"/>
          <w:sz w:val="40"/>
          <w:szCs w:val="40"/>
        </w:rPr>
      </w:pPr>
      <w:r w:rsidRPr="002A4409">
        <w:rPr>
          <w:rFonts w:ascii="Arial" w:hAnsi="Arial" w:cs="Arial"/>
          <w:sz w:val="40"/>
          <w:szCs w:val="40"/>
        </w:rPr>
        <w:t xml:space="preserve">University of Wales Trinity Saint David </w:t>
      </w:r>
    </w:p>
    <w:p w14:paraId="537CE714" w14:textId="77777777" w:rsidR="00A00CD6" w:rsidRDefault="00A00CD6"/>
    <w:p w14:paraId="6984F05F" w14:textId="7112C8AE" w:rsidR="00A00CD6" w:rsidRDefault="00A00CD6">
      <w:r>
        <w:rPr>
          <w:noProof/>
        </w:rPr>
        <w:drawing>
          <wp:anchor distT="0" distB="0" distL="114300" distR="114300" simplePos="0" relativeHeight="251658240" behindDoc="1" locked="0" layoutInCell="1" allowOverlap="1" wp14:anchorId="5B807A7C" wp14:editId="45EC1DA2">
            <wp:simplePos x="0" y="0"/>
            <wp:positionH relativeFrom="margin">
              <wp:align>center</wp:align>
            </wp:positionH>
            <wp:positionV relativeFrom="paragraph">
              <wp:posOffset>1088390</wp:posOffset>
            </wp:positionV>
            <wp:extent cx="3017520" cy="1144270"/>
            <wp:effectExtent l="0" t="0" r="0" b="0"/>
            <wp:wrapTight wrapText="bothSides">
              <wp:wrapPolygon edited="0">
                <wp:start x="0" y="0"/>
                <wp:lineTo x="0" y="21216"/>
                <wp:lineTo x="21409" y="21216"/>
                <wp:lineTo x="214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17520" cy="1144270"/>
                    </a:xfrm>
                    <a:prstGeom prst="rect">
                      <a:avLst/>
                    </a:prstGeom>
                    <a:noFill/>
                  </pic:spPr>
                </pic:pic>
              </a:graphicData>
            </a:graphic>
            <wp14:sizeRelH relativeFrom="page">
              <wp14:pctWidth>0</wp14:pctWidth>
            </wp14:sizeRelH>
            <wp14:sizeRelV relativeFrom="page">
              <wp14:pctHeight>0</wp14:pctHeight>
            </wp14:sizeRelV>
          </wp:anchor>
        </w:drawing>
      </w:r>
      <w:r>
        <w:br w:type="page"/>
      </w:r>
    </w:p>
    <w:p w14:paraId="329759AC" w14:textId="77777777" w:rsidR="00A00CD6" w:rsidRPr="0007152D" w:rsidRDefault="00A00CD6" w:rsidP="00A00CD6">
      <w:pPr>
        <w:spacing w:line="256" w:lineRule="auto"/>
        <w:rPr>
          <w:rFonts w:ascii="Arial" w:hAnsi="Arial" w:cs="Arial"/>
          <w:b/>
          <w:bCs/>
          <w:sz w:val="36"/>
          <w:szCs w:val="36"/>
          <w:u w:val="single"/>
        </w:rPr>
      </w:pPr>
      <w:r w:rsidRPr="0007152D">
        <w:rPr>
          <w:rFonts w:ascii="Arial" w:hAnsi="Arial" w:cs="Arial"/>
          <w:b/>
          <w:bCs/>
          <w:sz w:val="36"/>
          <w:szCs w:val="36"/>
          <w:u w:val="single"/>
        </w:rPr>
        <w:lastRenderedPageBreak/>
        <w:t xml:space="preserve">Table of Content </w:t>
      </w:r>
    </w:p>
    <w:p w14:paraId="7357FB9D" w14:textId="77777777" w:rsidR="00A00CD6" w:rsidRPr="003C42C0" w:rsidRDefault="00A00CD6" w:rsidP="00A00CD6">
      <w:pPr>
        <w:spacing w:after="0" w:line="240" w:lineRule="auto"/>
        <w:rPr>
          <w:rFonts w:ascii="Arial" w:hAnsi="Arial" w:cs="Arial"/>
        </w:rPr>
      </w:pPr>
    </w:p>
    <w:p w14:paraId="1E6D8F3A" w14:textId="7C98FAA2" w:rsidR="00A00CD6" w:rsidRPr="00CF44E8" w:rsidRDefault="00A00CD6" w:rsidP="00CF44E8">
      <w:pPr>
        <w:spacing w:line="256" w:lineRule="auto"/>
        <w:jc w:val="right"/>
        <w:rPr>
          <w:rFonts w:ascii="Arial" w:hAnsi="Arial" w:cs="Arial"/>
          <w:sz w:val="32"/>
          <w:szCs w:val="32"/>
        </w:rPr>
      </w:pPr>
      <w:r w:rsidRPr="00CF44E8">
        <w:rPr>
          <w:rFonts w:ascii="Arial" w:hAnsi="Arial" w:cs="Arial"/>
          <w:sz w:val="32"/>
          <w:szCs w:val="32"/>
        </w:rPr>
        <w:t>Introduction………………………………………………</w:t>
      </w:r>
      <w:r w:rsidR="00903A85">
        <w:rPr>
          <w:rFonts w:ascii="Arial" w:hAnsi="Arial" w:cs="Arial"/>
          <w:sz w:val="32"/>
          <w:szCs w:val="32"/>
        </w:rPr>
        <w:t>………….3</w:t>
      </w:r>
    </w:p>
    <w:p w14:paraId="14F35E0D" w14:textId="315EBECF" w:rsidR="004115BE" w:rsidRPr="00CF44E8" w:rsidRDefault="004115BE" w:rsidP="00CF44E8">
      <w:pPr>
        <w:spacing w:line="256" w:lineRule="auto"/>
        <w:jc w:val="right"/>
        <w:rPr>
          <w:rFonts w:ascii="Arial" w:hAnsi="Arial" w:cs="Arial"/>
          <w:sz w:val="32"/>
          <w:szCs w:val="32"/>
        </w:rPr>
      </w:pPr>
      <w:bookmarkStart w:id="0" w:name="_Hlk49977736"/>
      <w:r w:rsidRPr="00CF44E8">
        <w:rPr>
          <w:rFonts w:ascii="Arial" w:hAnsi="Arial" w:cs="Arial"/>
          <w:sz w:val="32"/>
          <w:szCs w:val="32"/>
        </w:rPr>
        <w:t xml:space="preserve">Reflection of </w:t>
      </w:r>
      <w:r w:rsidR="00880AEB">
        <w:rPr>
          <w:rFonts w:ascii="Arial" w:hAnsi="Arial" w:cs="Arial"/>
          <w:sz w:val="32"/>
          <w:szCs w:val="32"/>
        </w:rPr>
        <w:t>T</w:t>
      </w:r>
      <w:r w:rsidRPr="00CF44E8">
        <w:rPr>
          <w:rFonts w:ascii="Arial" w:hAnsi="Arial" w:cs="Arial"/>
          <w:sz w:val="32"/>
          <w:szCs w:val="32"/>
        </w:rPr>
        <w:t>heori</w:t>
      </w:r>
      <w:r w:rsidR="00880AEB">
        <w:rPr>
          <w:rFonts w:ascii="Arial" w:hAnsi="Arial" w:cs="Arial"/>
          <w:sz w:val="32"/>
          <w:szCs w:val="32"/>
        </w:rPr>
        <w:t>st</w:t>
      </w:r>
      <w:r w:rsidRPr="00CF44E8">
        <w:rPr>
          <w:rFonts w:ascii="Arial" w:hAnsi="Arial" w:cs="Arial"/>
          <w:sz w:val="32"/>
          <w:szCs w:val="32"/>
        </w:rPr>
        <w:t xml:space="preserve"> and </w:t>
      </w:r>
      <w:r w:rsidR="00111CB9">
        <w:rPr>
          <w:rFonts w:ascii="Arial" w:hAnsi="Arial" w:cs="Arial"/>
          <w:sz w:val="32"/>
          <w:szCs w:val="32"/>
        </w:rPr>
        <w:t>R</w:t>
      </w:r>
      <w:r w:rsidRPr="00CF44E8">
        <w:rPr>
          <w:rFonts w:ascii="Arial" w:hAnsi="Arial" w:cs="Arial"/>
          <w:sz w:val="32"/>
          <w:szCs w:val="32"/>
        </w:rPr>
        <w:t>esearch</w:t>
      </w:r>
      <w:r w:rsidR="00903A85">
        <w:rPr>
          <w:rFonts w:ascii="Arial" w:hAnsi="Arial" w:cs="Arial"/>
          <w:sz w:val="32"/>
          <w:szCs w:val="32"/>
        </w:rPr>
        <w:t>……………………………..4</w:t>
      </w:r>
      <w:r w:rsidRPr="00CF44E8">
        <w:rPr>
          <w:rFonts w:ascii="Arial" w:hAnsi="Arial" w:cs="Arial"/>
          <w:sz w:val="32"/>
          <w:szCs w:val="32"/>
        </w:rPr>
        <w:t xml:space="preserve"> </w:t>
      </w:r>
    </w:p>
    <w:p w14:paraId="2FAF2209" w14:textId="041B748B" w:rsidR="00366C98" w:rsidRPr="00CF44E8" w:rsidRDefault="00366C98" w:rsidP="00CF44E8">
      <w:pPr>
        <w:spacing w:line="256" w:lineRule="auto"/>
        <w:jc w:val="right"/>
        <w:rPr>
          <w:rFonts w:ascii="Arial" w:hAnsi="Arial" w:cs="Arial"/>
          <w:sz w:val="32"/>
          <w:szCs w:val="32"/>
        </w:rPr>
      </w:pPr>
      <w:bookmarkStart w:id="1" w:name="_Hlk49979066"/>
      <w:bookmarkEnd w:id="0"/>
      <w:r w:rsidRPr="00CF44E8">
        <w:rPr>
          <w:rFonts w:ascii="Arial" w:hAnsi="Arial" w:cs="Arial"/>
          <w:sz w:val="32"/>
          <w:szCs w:val="32"/>
        </w:rPr>
        <w:t xml:space="preserve">Role in </w:t>
      </w:r>
      <w:r w:rsidR="009873F4" w:rsidRPr="00CF44E8">
        <w:rPr>
          <w:rFonts w:ascii="Arial" w:hAnsi="Arial" w:cs="Arial"/>
          <w:sz w:val="32"/>
          <w:szCs w:val="32"/>
        </w:rPr>
        <w:t>H</w:t>
      </w:r>
      <w:r w:rsidRPr="00CF44E8">
        <w:rPr>
          <w:rFonts w:ascii="Arial" w:hAnsi="Arial" w:cs="Arial"/>
          <w:sz w:val="32"/>
          <w:szCs w:val="32"/>
        </w:rPr>
        <w:t xml:space="preserve">ealth and </w:t>
      </w:r>
      <w:r w:rsidR="009873F4" w:rsidRPr="00CF44E8">
        <w:rPr>
          <w:rFonts w:ascii="Arial" w:hAnsi="Arial" w:cs="Arial"/>
          <w:sz w:val="32"/>
          <w:szCs w:val="32"/>
        </w:rPr>
        <w:t>S</w:t>
      </w:r>
      <w:r w:rsidRPr="00CF44E8">
        <w:rPr>
          <w:rFonts w:ascii="Arial" w:hAnsi="Arial" w:cs="Arial"/>
          <w:sz w:val="32"/>
          <w:szCs w:val="32"/>
        </w:rPr>
        <w:t>ocial care</w:t>
      </w:r>
      <w:r w:rsidR="00903A85">
        <w:rPr>
          <w:rFonts w:ascii="Arial" w:hAnsi="Arial" w:cs="Arial"/>
          <w:sz w:val="32"/>
          <w:szCs w:val="32"/>
        </w:rPr>
        <w:t>……………………………………</w:t>
      </w:r>
      <w:r w:rsidR="00EC429D">
        <w:rPr>
          <w:rFonts w:ascii="Arial" w:hAnsi="Arial" w:cs="Arial"/>
          <w:sz w:val="32"/>
          <w:szCs w:val="32"/>
        </w:rPr>
        <w:t>6</w:t>
      </w:r>
    </w:p>
    <w:bookmarkEnd w:id="1"/>
    <w:p w14:paraId="1BD07148" w14:textId="32265B06" w:rsidR="00366C98" w:rsidRDefault="004115BE" w:rsidP="00CF44E8">
      <w:pPr>
        <w:spacing w:line="256" w:lineRule="auto"/>
        <w:jc w:val="right"/>
        <w:rPr>
          <w:rFonts w:ascii="Arial" w:hAnsi="Arial" w:cs="Arial"/>
          <w:sz w:val="32"/>
          <w:szCs w:val="32"/>
        </w:rPr>
      </w:pPr>
      <w:r w:rsidRPr="00CF44E8">
        <w:rPr>
          <w:rFonts w:ascii="Arial" w:hAnsi="Arial" w:cs="Arial"/>
          <w:sz w:val="32"/>
          <w:szCs w:val="32"/>
        </w:rPr>
        <w:t>Future rol</w:t>
      </w:r>
      <w:r w:rsidR="0072086F" w:rsidRPr="00CF44E8">
        <w:rPr>
          <w:rFonts w:ascii="Arial" w:hAnsi="Arial" w:cs="Arial"/>
          <w:sz w:val="32"/>
          <w:szCs w:val="32"/>
        </w:rPr>
        <w:t>e</w:t>
      </w:r>
      <w:r w:rsidRPr="00CF44E8">
        <w:rPr>
          <w:rFonts w:ascii="Arial" w:hAnsi="Arial" w:cs="Arial"/>
          <w:sz w:val="32"/>
          <w:szCs w:val="32"/>
        </w:rPr>
        <w:t xml:space="preserve"> in </w:t>
      </w:r>
      <w:r w:rsidR="009873F4" w:rsidRPr="00CF44E8">
        <w:rPr>
          <w:rFonts w:ascii="Arial" w:hAnsi="Arial" w:cs="Arial"/>
          <w:sz w:val="32"/>
          <w:szCs w:val="32"/>
        </w:rPr>
        <w:t>H</w:t>
      </w:r>
      <w:r w:rsidRPr="00CF44E8">
        <w:rPr>
          <w:rFonts w:ascii="Arial" w:hAnsi="Arial" w:cs="Arial"/>
          <w:sz w:val="32"/>
          <w:szCs w:val="32"/>
        </w:rPr>
        <w:t xml:space="preserve">ealth and </w:t>
      </w:r>
      <w:r w:rsidR="009873F4" w:rsidRPr="00CF44E8">
        <w:rPr>
          <w:rFonts w:ascii="Arial" w:hAnsi="Arial" w:cs="Arial"/>
          <w:sz w:val="32"/>
          <w:szCs w:val="32"/>
        </w:rPr>
        <w:t>S</w:t>
      </w:r>
      <w:r w:rsidRPr="00CF44E8">
        <w:rPr>
          <w:rFonts w:ascii="Arial" w:hAnsi="Arial" w:cs="Arial"/>
          <w:sz w:val="32"/>
          <w:szCs w:val="32"/>
        </w:rPr>
        <w:t>ocial care</w:t>
      </w:r>
      <w:r w:rsidR="00B5797D">
        <w:rPr>
          <w:rFonts w:ascii="Arial" w:hAnsi="Arial" w:cs="Arial"/>
          <w:sz w:val="32"/>
          <w:szCs w:val="32"/>
        </w:rPr>
        <w:t>…………………………….8</w:t>
      </w:r>
    </w:p>
    <w:p w14:paraId="047ECD00" w14:textId="608138C4" w:rsidR="00572AAC" w:rsidRPr="00CF44E8" w:rsidRDefault="00572AAC" w:rsidP="00CF44E8">
      <w:pPr>
        <w:spacing w:line="256" w:lineRule="auto"/>
        <w:jc w:val="right"/>
        <w:rPr>
          <w:rFonts w:ascii="Arial" w:hAnsi="Arial" w:cs="Arial"/>
          <w:sz w:val="32"/>
          <w:szCs w:val="32"/>
        </w:rPr>
      </w:pPr>
      <w:r>
        <w:rPr>
          <w:rFonts w:ascii="Arial" w:hAnsi="Arial" w:cs="Arial"/>
          <w:sz w:val="32"/>
          <w:szCs w:val="32"/>
        </w:rPr>
        <w:t>Conclusion…………………………………………………………..9</w:t>
      </w:r>
    </w:p>
    <w:p w14:paraId="6193F7AA" w14:textId="2C3A00EF" w:rsidR="0072086F" w:rsidRDefault="0072086F" w:rsidP="00CF44E8">
      <w:pPr>
        <w:spacing w:line="256" w:lineRule="auto"/>
        <w:jc w:val="right"/>
        <w:rPr>
          <w:rFonts w:ascii="Arial" w:hAnsi="Arial" w:cs="Arial"/>
          <w:sz w:val="30"/>
          <w:szCs w:val="30"/>
        </w:rPr>
      </w:pPr>
      <w:r w:rsidRPr="00CF44E8">
        <w:rPr>
          <w:rFonts w:ascii="Arial" w:hAnsi="Arial" w:cs="Arial"/>
          <w:sz w:val="32"/>
          <w:szCs w:val="32"/>
        </w:rPr>
        <w:t>References</w:t>
      </w:r>
      <w:r w:rsidR="00FD37B0">
        <w:rPr>
          <w:rFonts w:ascii="Arial" w:hAnsi="Arial" w:cs="Arial"/>
          <w:sz w:val="32"/>
          <w:szCs w:val="32"/>
        </w:rPr>
        <w:t>………………………………………………………</w:t>
      </w:r>
      <w:r w:rsidR="0002107B">
        <w:rPr>
          <w:rFonts w:ascii="Arial" w:hAnsi="Arial" w:cs="Arial"/>
          <w:sz w:val="32"/>
          <w:szCs w:val="32"/>
        </w:rPr>
        <w:t>...10</w:t>
      </w:r>
    </w:p>
    <w:p w14:paraId="0B19C1BD" w14:textId="77777777" w:rsidR="00366C98" w:rsidRDefault="00366C98" w:rsidP="00CF44E8">
      <w:pPr>
        <w:jc w:val="right"/>
        <w:rPr>
          <w:rFonts w:ascii="Arial" w:hAnsi="Arial" w:cs="Arial"/>
          <w:sz w:val="30"/>
          <w:szCs w:val="30"/>
        </w:rPr>
      </w:pPr>
      <w:r>
        <w:rPr>
          <w:rFonts w:ascii="Arial" w:hAnsi="Arial" w:cs="Arial"/>
          <w:sz w:val="30"/>
          <w:szCs w:val="30"/>
        </w:rPr>
        <w:br w:type="page"/>
      </w:r>
    </w:p>
    <w:p w14:paraId="43B2BD35" w14:textId="77777777" w:rsidR="0007152D" w:rsidRPr="00FD0469" w:rsidRDefault="0007152D" w:rsidP="0007152D">
      <w:pPr>
        <w:rPr>
          <w:rFonts w:ascii="Arial" w:hAnsi="Arial" w:cs="Arial"/>
          <w:b/>
          <w:bCs/>
          <w:sz w:val="32"/>
          <w:szCs w:val="32"/>
        </w:rPr>
      </w:pPr>
      <w:r w:rsidRPr="00FD0469">
        <w:rPr>
          <w:rFonts w:ascii="Arial" w:hAnsi="Arial" w:cs="Arial"/>
          <w:b/>
          <w:bCs/>
          <w:sz w:val="32"/>
          <w:szCs w:val="32"/>
        </w:rPr>
        <w:lastRenderedPageBreak/>
        <w:t xml:space="preserve">Introduction </w:t>
      </w:r>
    </w:p>
    <w:p w14:paraId="3B116D33" w14:textId="77777777" w:rsidR="0007152D" w:rsidRDefault="0007152D" w:rsidP="0007152D">
      <w:pPr>
        <w:rPr>
          <w:rFonts w:ascii="Arial" w:hAnsi="Arial" w:cs="Arial"/>
          <w:b/>
          <w:bCs/>
          <w:sz w:val="28"/>
          <w:szCs w:val="28"/>
        </w:rPr>
      </w:pPr>
    </w:p>
    <w:p w14:paraId="26971A4A" w14:textId="161B8167" w:rsidR="0007152D" w:rsidRPr="00FD0469" w:rsidRDefault="0007152D" w:rsidP="0007152D">
      <w:pPr>
        <w:jc w:val="center"/>
        <w:rPr>
          <w:rFonts w:ascii="Arial" w:hAnsi="Arial" w:cs="Arial"/>
          <w:sz w:val="24"/>
          <w:szCs w:val="24"/>
        </w:rPr>
      </w:pPr>
      <w:r w:rsidRPr="00FD0469">
        <w:rPr>
          <w:rFonts w:ascii="Arial" w:hAnsi="Arial" w:cs="Arial"/>
          <w:b/>
          <w:bCs/>
          <w:sz w:val="24"/>
          <w:szCs w:val="24"/>
        </w:rPr>
        <w:t xml:space="preserve">Reflection </w:t>
      </w:r>
      <w:r w:rsidRPr="008812ED">
        <w:rPr>
          <w:rFonts w:ascii="Arial" w:hAnsi="Arial" w:cs="Arial"/>
          <w:i/>
          <w:iCs/>
          <w:sz w:val="24"/>
          <w:szCs w:val="24"/>
        </w:rPr>
        <w:t>(n.)</w:t>
      </w:r>
      <w:r w:rsidRPr="00FD0469">
        <w:rPr>
          <w:rFonts w:ascii="Arial" w:hAnsi="Arial" w:cs="Arial"/>
          <w:b/>
          <w:bCs/>
          <w:sz w:val="24"/>
          <w:szCs w:val="24"/>
        </w:rPr>
        <w:t xml:space="preserve"> </w:t>
      </w:r>
      <w:r w:rsidRPr="00FD0469">
        <w:rPr>
          <w:rFonts w:ascii="Arial" w:hAnsi="Arial" w:cs="Arial"/>
          <w:sz w:val="24"/>
          <w:szCs w:val="24"/>
        </w:rPr>
        <w:t>conscious thought or meditation</w:t>
      </w:r>
      <w:r w:rsidR="00E52368">
        <w:rPr>
          <w:rFonts w:ascii="Arial" w:hAnsi="Arial" w:cs="Arial"/>
          <w:sz w:val="24"/>
          <w:szCs w:val="24"/>
        </w:rPr>
        <w:t>.</w:t>
      </w:r>
    </w:p>
    <w:p w14:paraId="0DD85DC8" w14:textId="3ADEA25F" w:rsidR="0007152D" w:rsidRDefault="0007152D" w:rsidP="0007152D">
      <w:pPr>
        <w:jc w:val="right"/>
        <w:rPr>
          <w:rFonts w:ascii="Arial" w:hAnsi="Arial" w:cs="Arial"/>
          <w:i/>
          <w:iCs/>
          <w:sz w:val="24"/>
          <w:szCs w:val="24"/>
        </w:rPr>
      </w:pPr>
      <w:bookmarkStart w:id="2" w:name="_Hlk50056986"/>
      <w:r w:rsidRPr="008812ED">
        <w:rPr>
          <w:rFonts w:ascii="Arial" w:hAnsi="Arial" w:cs="Arial"/>
          <w:i/>
          <w:iCs/>
          <w:sz w:val="24"/>
          <w:szCs w:val="24"/>
        </w:rPr>
        <w:t>(Page228,2013,</w:t>
      </w:r>
      <w:r w:rsidR="008812ED" w:rsidRPr="008812ED">
        <w:rPr>
          <w:rFonts w:ascii="Arial" w:hAnsi="Arial" w:cs="Arial"/>
          <w:i/>
          <w:iCs/>
          <w:sz w:val="24"/>
          <w:szCs w:val="24"/>
        </w:rPr>
        <w:t xml:space="preserve"> </w:t>
      </w:r>
      <w:r w:rsidRPr="008812ED">
        <w:rPr>
          <w:rFonts w:ascii="Arial" w:hAnsi="Arial" w:cs="Arial"/>
          <w:i/>
          <w:iCs/>
          <w:sz w:val="24"/>
          <w:szCs w:val="24"/>
        </w:rPr>
        <w:t>Collins English Dictionary)</w:t>
      </w:r>
    </w:p>
    <w:bookmarkEnd w:id="2"/>
    <w:p w14:paraId="0A07DB00" w14:textId="77777777" w:rsidR="008812ED" w:rsidRPr="008812ED" w:rsidRDefault="008812ED" w:rsidP="0007152D">
      <w:pPr>
        <w:jc w:val="right"/>
        <w:rPr>
          <w:rFonts w:ascii="Arial" w:hAnsi="Arial" w:cs="Arial"/>
          <w:i/>
          <w:iCs/>
          <w:sz w:val="24"/>
          <w:szCs w:val="24"/>
        </w:rPr>
      </w:pPr>
    </w:p>
    <w:p w14:paraId="4C7C5858" w14:textId="50F274B2" w:rsidR="0007152D" w:rsidRPr="000131F3" w:rsidRDefault="00320056" w:rsidP="0007152D">
      <w:pPr>
        <w:rPr>
          <w:rFonts w:ascii="Arial" w:hAnsi="Arial" w:cs="Arial"/>
          <w:sz w:val="24"/>
          <w:szCs w:val="24"/>
        </w:rPr>
      </w:pPr>
      <w:r>
        <w:rPr>
          <w:rFonts w:ascii="Arial" w:hAnsi="Arial" w:cs="Arial"/>
          <w:sz w:val="24"/>
          <w:szCs w:val="24"/>
        </w:rPr>
        <w:t>In this essay</w:t>
      </w:r>
      <w:r w:rsidR="00111CB9">
        <w:rPr>
          <w:rFonts w:ascii="Arial" w:hAnsi="Arial" w:cs="Arial"/>
          <w:sz w:val="24"/>
          <w:szCs w:val="24"/>
        </w:rPr>
        <w:t>,</w:t>
      </w:r>
      <w:r>
        <w:rPr>
          <w:rFonts w:ascii="Arial" w:hAnsi="Arial" w:cs="Arial"/>
          <w:sz w:val="24"/>
          <w:szCs w:val="24"/>
        </w:rPr>
        <w:t xml:space="preserve"> </w:t>
      </w:r>
      <w:r w:rsidR="00111CB9">
        <w:rPr>
          <w:rFonts w:ascii="Arial" w:hAnsi="Arial" w:cs="Arial"/>
          <w:sz w:val="24"/>
          <w:szCs w:val="24"/>
        </w:rPr>
        <w:t xml:space="preserve">I </w:t>
      </w:r>
      <w:r w:rsidR="0007152D">
        <w:rPr>
          <w:rFonts w:ascii="Arial" w:hAnsi="Arial" w:cs="Arial"/>
          <w:sz w:val="24"/>
          <w:szCs w:val="24"/>
        </w:rPr>
        <w:t>will</w:t>
      </w:r>
      <w:r w:rsidR="00111CB9">
        <w:rPr>
          <w:rFonts w:ascii="Arial" w:hAnsi="Arial" w:cs="Arial"/>
          <w:sz w:val="24"/>
          <w:szCs w:val="24"/>
        </w:rPr>
        <w:t xml:space="preserve"> be</w:t>
      </w:r>
      <w:r>
        <w:rPr>
          <w:rFonts w:ascii="Arial" w:hAnsi="Arial" w:cs="Arial"/>
          <w:sz w:val="24"/>
          <w:szCs w:val="24"/>
        </w:rPr>
        <w:t xml:space="preserve"> reflecting and</w:t>
      </w:r>
      <w:r w:rsidR="00111CB9">
        <w:rPr>
          <w:rFonts w:ascii="Arial" w:hAnsi="Arial" w:cs="Arial"/>
          <w:sz w:val="24"/>
          <w:szCs w:val="24"/>
        </w:rPr>
        <w:t xml:space="preserve"> sharing my personal views of what the theorists Freud and Erikson had to say about the lifespan of infancy and research</w:t>
      </w:r>
      <w:r w:rsidR="000131F3">
        <w:rPr>
          <w:rFonts w:ascii="Arial" w:hAnsi="Arial" w:cs="Arial"/>
          <w:sz w:val="24"/>
          <w:szCs w:val="24"/>
        </w:rPr>
        <w:t xml:space="preserve">. Also, evaluating how </w:t>
      </w:r>
      <w:r w:rsidR="00FC6088">
        <w:rPr>
          <w:rFonts w:ascii="Arial" w:hAnsi="Arial" w:cs="Arial"/>
          <w:sz w:val="24"/>
          <w:szCs w:val="24"/>
        </w:rPr>
        <w:t>to</w:t>
      </w:r>
      <w:r w:rsidR="000131F3">
        <w:rPr>
          <w:rFonts w:ascii="Arial" w:hAnsi="Arial" w:cs="Arial"/>
          <w:sz w:val="24"/>
          <w:szCs w:val="24"/>
        </w:rPr>
        <w:t xml:space="preserve"> implemen</w:t>
      </w:r>
      <w:r w:rsidR="00FC6088">
        <w:rPr>
          <w:rFonts w:ascii="Arial" w:hAnsi="Arial" w:cs="Arial"/>
          <w:sz w:val="24"/>
          <w:szCs w:val="24"/>
        </w:rPr>
        <w:t>t</w:t>
      </w:r>
      <w:r w:rsidR="000131F3">
        <w:rPr>
          <w:rFonts w:ascii="Arial" w:hAnsi="Arial" w:cs="Arial"/>
          <w:sz w:val="24"/>
          <w:szCs w:val="24"/>
        </w:rPr>
        <w:t xml:space="preserve"> what I have learnt in psychology into my job role.</w:t>
      </w:r>
    </w:p>
    <w:p w14:paraId="595603D4" w14:textId="77777777" w:rsidR="0007152D" w:rsidRDefault="0007152D" w:rsidP="0007152D">
      <w:pPr>
        <w:rPr>
          <w:rFonts w:ascii="Arial" w:hAnsi="Arial" w:cs="Arial"/>
          <w:b/>
          <w:bCs/>
          <w:sz w:val="28"/>
          <w:szCs w:val="28"/>
        </w:rPr>
      </w:pPr>
    </w:p>
    <w:p w14:paraId="14DBA41D" w14:textId="67F56723" w:rsidR="00366C98" w:rsidRDefault="00366C98" w:rsidP="00A00CD6">
      <w:pPr>
        <w:spacing w:line="256" w:lineRule="auto"/>
        <w:rPr>
          <w:rFonts w:ascii="Arial" w:hAnsi="Arial" w:cs="Arial"/>
          <w:sz w:val="24"/>
          <w:szCs w:val="24"/>
        </w:rPr>
      </w:pPr>
    </w:p>
    <w:p w14:paraId="7BEBD058" w14:textId="77777777" w:rsidR="00366C98" w:rsidRPr="00366C98" w:rsidRDefault="00366C98" w:rsidP="00A00CD6">
      <w:pPr>
        <w:spacing w:line="256" w:lineRule="auto"/>
        <w:rPr>
          <w:rFonts w:ascii="Arial" w:hAnsi="Arial" w:cs="Arial"/>
          <w:sz w:val="24"/>
          <w:szCs w:val="24"/>
        </w:rPr>
      </w:pPr>
    </w:p>
    <w:p w14:paraId="37524B6F" w14:textId="77777777" w:rsidR="00366C98" w:rsidRDefault="00366C98">
      <w:pPr>
        <w:rPr>
          <w:rFonts w:ascii="Arial" w:hAnsi="Arial" w:cs="Arial"/>
          <w:sz w:val="30"/>
          <w:szCs w:val="30"/>
        </w:rPr>
      </w:pPr>
      <w:r>
        <w:rPr>
          <w:rFonts w:ascii="Arial" w:hAnsi="Arial" w:cs="Arial"/>
          <w:sz w:val="30"/>
          <w:szCs w:val="30"/>
        </w:rPr>
        <w:br w:type="page"/>
      </w:r>
    </w:p>
    <w:p w14:paraId="323E47C5" w14:textId="377C93DB" w:rsidR="0007152D" w:rsidRPr="001D42E4" w:rsidRDefault="0007152D" w:rsidP="0007152D">
      <w:pPr>
        <w:spacing w:line="256" w:lineRule="auto"/>
        <w:rPr>
          <w:rFonts w:ascii="Arial" w:hAnsi="Arial" w:cs="Arial"/>
          <w:b/>
          <w:bCs/>
          <w:sz w:val="32"/>
          <w:szCs w:val="32"/>
        </w:rPr>
      </w:pPr>
      <w:r w:rsidRPr="001D42E4">
        <w:rPr>
          <w:rFonts w:ascii="Arial" w:hAnsi="Arial" w:cs="Arial"/>
          <w:b/>
          <w:bCs/>
          <w:sz w:val="32"/>
          <w:szCs w:val="32"/>
        </w:rPr>
        <w:lastRenderedPageBreak/>
        <w:t xml:space="preserve">Reflection of </w:t>
      </w:r>
      <w:r w:rsidR="005349B3">
        <w:rPr>
          <w:rFonts w:ascii="Arial" w:hAnsi="Arial" w:cs="Arial"/>
          <w:b/>
          <w:bCs/>
          <w:sz w:val="32"/>
          <w:szCs w:val="32"/>
        </w:rPr>
        <w:t>T</w:t>
      </w:r>
      <w:r w:rsidRPr="001D42E4">
        <w:rPr>
          <w:rFonts w:ascii="Arial" w:hAnsi="Arial" w:cs="Arial"/>
          <w:b/>
          <w:bCs/>
          <w:sz w:val="32"/>
          <w:szCs w:val="32"/>
        </w:rPr>
        <w:t>heori</w:t>
      </w:r>
      <w:r w:rsidR="00DB7931">
        <w:rPr>
          <w:rFonts w:ascii="Arial" w:hAnsi="Arial" w:cs="Arial"/>
          <w:b/>
          <w:bCs/>
          <w:sz w:val="32"/>
          <w:szCs w:val="32"/>
        </w:rPr>
        <w:t>st</w:t>
      </w:r>
      <w:r w:rsidRPr="001D42E4">
        <w:rPr>
          <w:rFonts w:ascii="Arial" w:hAnsi="Arial" w:cs="Arial"/>
          <w:b/>
          <w:bCs/>
          <w:sz w:val="32"/>
          <w:szCs w:val="32"/>
        </w:rPr>
        <w:t xml:space="preserve"> and </w:t>
      </w:r>
      <w:r w:rsidR="005349B3">
        <w:rPr>
          <w:rFonts w:ascii="Arial" w:hAnsi="Arial" w:cs="Arial"/>
          <w:b/>
          <w:bCs/>
          <w:sz w:val="32"/>
          <w:szCs w:val="32"/>
        </w:rPr>
        <w:t>R</w:t>
      </w:r>
      <w:r w:rsidRPr="001D42E4">
        <w:rPr>
          <w:rFonts w:ascii="Arial" w:hAnsi="Arial" w:cs="Arial"/>
          <w:b/>
          <w:bCs/>
          <w:sz w:val="32"/>
          <w:szCs w:val="32"/>
        </w:rPr>
        <w:t xml:space="preserve">esearch </w:t>
      </w:r>
    </w:p>
    <w:p w14:paraId="1A542730" w14:textId="35FC56C8" w:rsidR="0007152D" w:rsidRPr="00DB7931" w:rsidRDefault="0007152D" w:rsidP="0007152D">
      <w:pPr>
        <w:rPr>
          <w:rFonts w:ascii="Arial" w:hAnsi="Arial" w:cs="Arial"/>
          <w:sz w:val="24"/>
          <w:szCs w:val="24"/>
        </w:rPr>
      </w:pPr>
      <w:r w:rsidRPr="00DB7931">
        <w:rPr>
          <w:rFonts w:ascii="Arial" w:hAnsi="Arial" w:cs="Arial"/>
          <w:sz w:val="24"/>
          <w:szCs w:val="24"/>
        </w:rPr>
        <w:t>In assignment 1</w:t>
      </w:r>
      <w:r w:rsidRPr="00DB7931">
        <w:rPr>
          <w:rFonts w:ascii="Arial" w:hAnsi="Arial" w:cs="Arial"/>
        </w:rPr>
        <w:t xml:space="preserve"> </w:t>
      </w:r>
      <w:r w:rsidRPr="00DB7931">
        <w:rPr>
          <w:rFonts w:ascii="Arial" w:hAnsi="Arial" w:cs="Arial"/>
          <w:sz w:val="24"/>
          <w:szCs w:val="24"/>
        </w:rPr>
        <w:t xml:space="preserve">the </w:t>
      </w:r>
      <w:r w:rsidR="00266C5D">
        <w:rPr>
          <w:rFonts w:ascii="Arial" w:hAnsi="Arial" w:cs="Arial"/>
          <w:sz w:val="24"/>
          <w:szCs w:val="24"/>
        </w:rPr>
        <w:t xml:space="preserve">psychologist </w:t>
      </w:r>
      <w:r w:rsidRPr="00DB7931">
        <w:rPr>
          <w:rFonts w:ascii="Arial" w:hAnsi="Arial" w:cs="Arial"/>
          <w:sz w:val="24"/>
          <w:szCs w:val="24"/>
        </w:rPr>
        <w:t xml:space="preserve">theorist I decided to compare were Sigmund Freud and Erik Erikson. Freud </w:t>
      </w:r>
      <w:r w:rsidR="00266C5D">
        <w:rPr>
          <w:rFonts w:ascii="Arial" w:hAnsi="Arial" w:cs="Arial"/>
          <w:sz w:val="24"/>
          <w:szCs w:val="24"/>
        </w:rPr>
        <w:t xml:space="preserve">based his theory on a child’s ‘libido’ which focused on a child developing </w:t>
      </w:r>
      <w:r w:rsidR="00342EDA">
        <w:rPr>
          <w:rFonts w:ascii="Arial" w:hAnsi="Arial" w:cs="Arial"/>
          <w:sz w:val="24"/>
          <w:szCs w:val="24"/>
        </w:rPr>
        <w:t>being</w:t>
      </w:r>
      <w:r w:rsidR="00E7546F">
        <w:rPr>
          <w:rFonts w:ascii="Arial" w:hAnsi="Arial" w:cs="Arial"/>
          <w:sz w:val="24"/>
          <w:szCs w:val="24"/>
        </w:rPr>
        <w:t xml:space="preserve"> centred around a sexual orientation.</w:t>
      </w:r>
    </w:p>
    <w:p w14:paraId="29700F04" w14:textId="5C9B27D2" w:rsidR="0007152D" w:rsidRDefault="00DE4341" w:rsidP="0007152D">
      <w:pPr>
        <w:rPr>
          <w:rFonts w:ascii="Arial" w:hAnsi="Arial" w:cs="Arial"/>
          <w:sz w:val="24"/>
          <w:szCs w:val="24"/>
        </w:rPr>
      </w:pPr>
      <w:r>
        <w:rPr>
          <w:rFonts w:ascii="Arial" w:hAnsi="Arial" w:cs="Arial"/>
          <w:sz w:val="24"/>
          <w:szCs w:val="24"/>
        </w:rPr>
        <w:t xml:space="preserve">I do not agree with Freud’s theory, considering </w:t>
      </w:r>
      <w:r w:rsidR="00A830A7">
        <w:rPr>
          <w:rFonts w:ascii="Arial" w:hAnsi="Arial" w:cs="Arial"/>
          <w:sz w:val="24"/>
          <w:szCs w:val="24"/>
        </w:rPr>
        <w:t xml:space="preserve">it has been over 100 years since he developed and introduced his </w:t>
      </w:r>
      <w:r w:rsidR="00342EDA">
        <w:rPr>
          <w:rFonts w:ascii="Arial" w:hAnsi="Arial" w:cs="Arial"/>
          <w:sz w:val="24"/>
          <w:szCs w:val="24"/>
        </w:rPr>
        <w:t xml:space="preserve">‘taboo’ </w:t>
      </w:r>
      <w:r w:rsidR="00A830A7">
        <w:rPr>
          <w:rFonts w:ascii="Arial" w:hAnsi="Arial" w:cs="Arial"/>
          <w:sz w:val="24"/>
          <w:szCs w:val="24"/>
        </w:rPr>
        <w:t>theory</w:t>
      </w:r>
      <w:r w:rsidR="00342EDA">
        <w:rPr>
          <w:rFonts w:ascii="Arial" w:hAnsi="Arial" w:cs="Arial"/>
          <w:sz w:val="24"/>
          <w:szCs w:val="24"/>
        </w:rPr>
        <w:t>, it</w:t>
      </w:r>
      <w:r w:rsidR="00A830A7">
        <w:rPr>
          <w:rFonts w:ascii="Arial" w:hAnsi="Arial" w:cs="Arial"/>
          <w:sz w:val="24"/>
          <w:szCs w:val="24"/>
        </w:rPr>
        <w:t xml:space="preserve"> still does not feel like an appropriate way to view or think of children, </w:t>
      </w:r>
      <w:r w:rsidR="00342EDA">
        <w:rPr>
          <w:rFonts w:ascii="Arial" w:hAnsi="Arial" w:cs="Arial"/>
          <w:sz w:val="24"/>
          <w:szCs w:val="24"/>
        </w:rPr>
        <w:t>bearing in mind that</w:t>
      </w:r>
      <w:r>
        <w:rPr>
          <w:rFonts w:ascii="Arial" w:hAnsi="Arial" w:cs="Arial"/>
          <w:sz w:val="24"/>
          <w:szCs w:val="24"/>
        </w:rPr>
        <w:t xml:space="preserve"> </w:t>
      </w:r>
      <w:r w:rsidR="00A830A7">
        <w:rPr>
          <w:rFonts w:ascii="Arial" w:hAnsi="Arial" w:cs="Arial"/>
          <w:sz w:val="24"/>
          <w:szCs w:val="24"/>
        </w:rPr>
        <w:t>children are usually thought of as ‘innocent’ when spoken or thought of. Freud’s theory does not only feel inappropriate due to its basis but his topic/theory is very mature</w:t>
      </w:r>
      <w:r w:rsidR="00B27275">
        <w:rPr>
          <w:rFonts w:ascii="Arial" w:hAnsi="Arial" w:cs="Arial"/>
          <w:sz w:val="24"/>
          <w:szCs w:val="24"/>
        </w:rPr>
        <w:t xml:space="preserve"> </w:t>
      </w:r>
      <w:r w:rsidR="001C6732">
        <w:rPr>
          <w:rFonts w:ascii="Arial" w:hAnsi="Arial" w:cs="Arial"/>
          <w:sz w:val="24"/>
          <w:szCs w:val="24"/>
        </w:rPr>
        <w:t>however, it did make me question whether I would still find this theory inappropriate and uncomfortable if it was possibly based on young or mature adults.</w:t>
      </w:r>
      <w:r w:rsidR="00A830A7">
        <w:rPr>
          <w:rFonts w:ascii="Arial" w:hAnsi="Arial" w:cs="Arial"/>
          <w:sz w:val="24"/>
          <w:szCs w:val="24"/>
        </w:rPr>
        <w:t xml:space="preserve"> </w:t>
      </w:r>
    </w:p>
    <w:p w14:paraId="4CED4D25" w14:textId="77777777" w:rsidR="0028773D" w:rsidRDefault="001C6732" w:rsidP="0007152D">
      <w:pPr>
        <w:rPr>
          <w:rFonts w:ascii="Arial" w:hAnsi="Arial" w:cs="Arial"/>
          <w:sz w:val="24"/>
          <w:szCs w:val="24"/>
        </w:rPr>
      </w:pPr>
      <w:r>
        <w:rPr>
          <w:rFonts w:ascii="Arial" w:hAnsi="Arial" w:cs="Arial"/>
          <w:sz w:val="24"/>
          <w:szCs w:val="24"/>
        </w:rPr>
        <w:t xml:space="preserve">Freud also introduced the concept of every individual having an ‘ID’, ‘Ego’ and ‘Super Ego’. </w:t>
      </w:r>
      <w:r w:rsidR="0014666C">
        <w:rPr>
          <w:rFonts w:ascii="Arial" w:hAnsi="Arial" w:cs="Arial"/>
          <w:sz w:val="24"/>
          <w:szCs w:val="24"/>
        </w:rPr>
        <w:t>Freud</w:t>
      </w:r>
      <w:r w:rsidR="001C6350">
        <w:rPr>
          <w:rFonts w:ascii="Arial" w:hAnsi="Arial" w:cs="Arial"/>
          <w:sz w:val="24"/>
          <w:szCs w:val="24"/>
        </w:rPr>
        <w:t xml:space="preserve"> said that </w:t>
      </w:r>
      <w:r w:rsidR="0014666C">
        <w:rPr>
          <w:rFonts w:ascii="Arial" w:hAnsi="Arial" w:cs="Arial"/>
          <w:sz w:val="24"/>
          <w:szCs w:val="24"/>
        </w:rPr>
        <w:t xml:space="preserve">a persons’ ‘Ego’ is what balances out a selfish ‘ID’ and a moral ‘Super Ego. I understand his concept however, I do not agree with how it has been presented. </w:t>
      </w:r>
    </w:p>
    <w:p w14:paraId="3695A5D7" w14:textId="30E3A10E" w:rsidR="0028773D" w:rsidRDefault="0014666C" w:rsidP="0007152D">
      <w:pPr>
        <w:rPr>
          <w:rFonts w:ascii="Arial" w:hAnsi="Arial" w:cs="Arial"/>
          <w:sz w:val="24"/>
          <w:szCs w:val="24"/>
        </w:rPr>
      </w:pPr>
      <w:r>
        <w:rPr>
          <w:rFonts w:ascii="Arial" w:hAnsi="Arial" w:cs="Arial"/>
          <w:sz w:val="24"/>
          <w:szCs w:val="24"/>
        </w:rPr>
        <w:t xml:space="preserve">As I am </w:t>
      </w:r>
      <w:r w:rsidR="002A0B2F">
        <w:rPr>
          <w:rFonts w:ascii="Arial" w:hAnsi="Arial" w:cs="Arial"/>
          <w:sz w:val="24"/>
          <w:szCs w:val="24"/>
        </w:rPr>
        <w:t>perceiving</w:t>
      </w:r>
      <w:r>
        <w:rPr>
          <w:rFonts w:ascii="Arial" w:hAnsi="Arial" w:cs="Arial"/>
          <w:sz w:val="24"/>
          <w:szCs w:val="24"/>
        </w:rPr>
        <w:t xml:space="preserve"> this from a religious </w:t>
      </w:r>
      <w:r w:rsidR="00747EBD">
        <w:rPr>
          <w:rFonts w:ascii="Arial" w:hAnsi="Arial" w:cs="Arial"/>
          <w:sz w:val="24"/>
          <w:szCs w:val="24"/>
        </w:rPr>
        <w:t>perspective</w:t>
      </w:r>
      <w:r>
        <w:rPr>
          <w:rFonts w:ascii="Arial" w:hAnsi="Arial" w:cs="Arial"/>
          <w:sz w:val="24"/>
          <w:szCs w:val="24"/>
        </w:rPr>
        <w:t xml:space="preserve"> of Christianity and see that ‘ID’ represents the fleshly desire of a person which if ‘fed’/ given into for a long period of time will make a person question their moral</w:t>
      </w:r>
      <w:r w:rsidR="0030239C">
        <w:rPr>
          <w:rFonts w:ascii="Arial" w:hAnsi="Arial" w:cs="Arial"/>
          <w:sz w:val="24"/>
          <w:szCs w:val="24"/>
        </w:rPr>
        <w:t>s</w:t>
      </w:r>
      <w:r>
        <w:rPr>
          <w:rFonts w:ascii="Arial" w:hAnsi="Arial" w:cs="Arial"/>
          <w:sz w:val="24"/>
          <w:szCs w:val="24"/>
        </w:rPr>
        <w:t>, values and be willing to</w:t>
      </w:r>
      <w:r w:rsidR="00E04ADF">
        <w:rPr>
          <w:rFonts w:ascii="Arial" w:hAnsi="Arial" w:cs="Arial"/>
          <w:sz w:val="24"/>
          <w:szCs w:val="24"/>
        </w:rPr>
        <w:t xml:space="preserve"> make</w:t>
      </w:r>
      <w:r>
        <w:rPr>
          <w:rFonts w:ascii="Arial" w:hAnsi="Arial" w:cs="Arial"/>
          <w:sz w:val="24"/>
          <w:szCs w:val="24"/>
        </w:rPr>
        <w:t xml:space="preserve"> sacrifice</w:t>
      </w:r>
      <w:r w:rsidR="00613E31">
        <w:rPr>
          <w:rFonts w:ascii="Arial" w:hAnsi="Arial" w:cs="Arial"/>
          <w:sz w:val="24"/>
          <w:szCs w:val="24"/>
        </w:rPr>
        <w:t>s</w:t>
      </w:r>
      <w:r>
        <w:rPr>
          <w:rFonts w:ascii="Arial" w:hAnsi="Arial" w:cs="Arial"/>
          <w:sz w:val="24"/>
          <w:szCs w:val="24"/>
        </w:rPr>
        <w:t xml:space="preserve"> for a short term of pleasure. The ‘Super Ego’ represents the Holy Spirit which guides a person in</w:t>
      </w:r>
      <w:r w:rsidR="00276731">
        <w:rPr>
          <w:rFonts w:ascii="Arial" w:hAnsi="Arial" w:cs="Arial"/>
          <w:sz w:val="24"/>
          <w:szCs w:val="24"/>
        </w:rPr>
        <w:t xml:space="preserve"> choosing to</w:t>
      </w:r>
      <w:r>
        <w:rPr>
          <w:rFonts w:ascii="Arial" w:hAnsi="Arial" w:cs="Arial"/>
          <w:sz w:val="24"/>
          <w:szCs w:val="24"/>
        </w:rPr>
        <w:t xml:space="preserve"> mak</w:t>
      </w:r>
      <w:r w:rsidR="00276731">
        <w:rPr>
          <w:rFonts w:ascii="Arial" w:hAnsi="Arial" w:cs="Arial"/>
          <w:sz w:val="24"/>
          <w:szCs w:val="24"/>
        </w:rPr>
        <w:t>e</w:t>
      </w:r>
      <w:r>
        <w:rPr>
          <w:rFonts w:ascii="Arial" w:hAnsi="Arial" w:cs="Arial"/>
          <w:sz w:val="24"/>
          <w:szCs w:val="24"/>
        </w:rPr>
        <w:t xml:space="preserve"> the right decisions</w:t>
      </w:r>
      <w:r w:rsidR="00584AF5">
        <w:rPr>
          <w:rFonts w:ascii="Arial" w:hAnsi="Arial" w:cs="Arial"/>
          <w:sz w:val="24"/>
          <w:szCs w:val="24"/>
        </w:rPr>
        <w:t xml:space="preserve"> in life which does not give into selfish desires but will result in a person helping those around them which </w:t>
      </w:r>
      <w:r>
        <w:rPr>
          <w:rFonts w:ascii="Arial" w:hAnsi="Arial" w:cs="Arial"/>
          <w:sz w:val="24"/>
          <w:szCs w:val="24"/>
        </w:rPr>
        <w:t xml:space="preserve">not only pleases God but </w:t>
      </w:r>
      <w:r w:rsidR="00584AF5">
        <w:rPr>
          <w:rFonts w:ascii="Arial" w:hAnsi="Arial" w:cs="Arial"/>
          <w:sz w:val="24"/>
          <w:szCs w:val="24"/>
        </w:rPr>
        <w:t xml:space="preserve">also </w:t>
      </w:r>
      <w:r>
        <w:rPr>
          <w:rFonts w:ascii="Arial" w:hAnsi="Arial" w:cs="Arial"/>
          <w:sz w:val="24"/>
          <w:szCs w:val="24"/>
        </w:rPr>
        <w:t xml:space="preserve">benefits them. </w:t>
      </w:r>
    </w:p>
    <w:p w14:paraId="63A841C3" w14:textId="7D263286" w:rsidR="00584AF5" w:rsidRDefault="00031634" w:rsidP="0007152D">
      <w:pPr>
        <w:rPr>
          <w:rFonts w:ascii="Arial" w:hAnsi="Arial" w:cs="Arial"/>
          <w:sz w:val="24"/>
          <w:szCs w:val="24"/>
        </w:rPr>
      </w:pPr>
      <w:r>
        <w:rPr>
          <w:rFonts w:ascii="Arial" w:hAnsi="Arial" w:cs="Arial"/>
          <w:sz w:val="24"/>
          <w:szCs w:val="24"/>
        </w:rPr>
        <w:t xml:space="preserve">Although I have perceived this concept with religion in mind, I also do not </w:t>
      </w:r>
      <w:r w:rsidR="005A4C83">
        <w:rPr>
          <w:rFonts w:ascii="Arial" w:hAnsi="Arial" w:cs="Arial"/>
          <w:sz w:val="24"/>
          <w:szCs w:val="24"/>
        </w:rPr>
        <w:t xml:space="preserve">agree </w:t>
      </w:r>
      <w:r w:rsidR="00CD4704">
        <w:rPr>
          <w:rFonts w:ascii="Arial" w:hAnsi="Arial" w:cs="Arial"/>
          <w:sz w:val="24"/>
          <w:szCs w:val="24"/>
        </w:rPr>
        <w:t xml:space="preserve">as I do not </w:t>
      </w:r>
      <w:r>
        <w:rPr>
          <w:rFonts w:ascii="Arial" w:hAnsi="Arial" w:cs="Arial"/>
          <w:sz w:val="24"/>
          <w:szCs w:val="24"/>
        </w:rPr>
        <w:t>believe Freud took</w:t>
      </w:r>
      <w:r w:rsidR="00CD4704">
        <w:rPr>
          <w:rFonts w:ascii="Arial" w:hAnsi="Arial" w:cs="Arial"/>
          <w:sz w:val="24"/>
          <w:szCs w:val="24"/>
        </w:rPr>
        <w:t xml:space="preserve"> culture, ethnicity, status in society or past experiences into consideration nor did he share what could be done </w:t>
      </w:r>
      <w:r w:rsidR="00D56797">
        <w:rPr>
          <w:rFonts w:ascii="Arial" w:hAnsi="Arial" w:cs="Arial"/>
          <w:sz w:val="24"/>
          <w:szCs w:val="24"/>
        </w:rPr>
        <w:t xml:space="preserve">in order to avoid the ‘Oedipus complex’. </w:t>
      </w:r>
      <w:r w:rsidR="00C61DA1">
        <w:rPr>
          <w:rFonts w:ascii="Arial" w:hAnsi="Arial" w:cs="Arial"/>
          <w:sz w:val="24"/>
          <w:szCs w:val="24"/>
        </w:rPr>
        <w:t xml:space="preserve">If a child builds an unhealthy bond with their </w:t>
      </w:r>
      <w:r w:rsidR="005A4C83">
        <w:rPr>
          <w:rFonts w:ascii="Arial" w:hAnsi="Arial" w:cs="Arial"/>
          <w:sz w:val="24"/>
          <w:szCs w:val="24"/>
        </w:rPr>
        <w:t>parents</w:t>
      </w:r>
      <w:r w:rsidR="00C61DA1">
        <w:rPr>
          <w:rFonts w:ascii="Arial" w:hAnsi="Arial" w:cs="Arial"/>
          <w:sz w:val="24"/>
          <w:szCs w:val="24"/>
        </w:rPr>
        <w:t xml:space="preserve">, does that mean they </w:t>
      </w:r>
      <w:r w:rsidR="005A4C83">
        <w:rPr>
          <w:rFonts w:ascii="Arial" w:hAnsi="Arial" w:cs="Arial"/>
          <w:sz w:val="24"/>
          <w:szCs w:val="24"/>
        </w:rPr>
        <w:t>are un</w:t>
      </w:r>
      <w:r w:rsidR="00C61DA1">
        <w:rPr>
          <w:rFonts w:ascii="Arial" w:hAnsi="Arial" w:cs="Arial"/>
          <w:sz w:val="24"/>
          <w:szCs w:val="24"/>
        </w:rPr>
        <w:t>able to achieve much in their lives</w:t>
      </w:r>
      <w:r w:rsidR="005A4C83">
        <w:rPr>
          <w:rFonts w:ascii="Arial" w:hAnsi="Arial" w:cs="Arial"/>
          <w:sz w:val="24"/>
          <w:szCs w:val="24"/>
        </w:rPr>
        <w:t xml:space="preserve"> even with strategies and support put in place</w:t>
      </w:r>
      <w:r w:rsidR="00C61DA1">
        <w:rPr>
          <w:rFonts w:ascii="Arial" w:hAnsi="Arial" w:cs="Arial"/>
          <w:sz w:val="24"/>
          <w:szCs w:val="24"/>
        </w:rPr>
        <w:t xml:space="preserve"> as their foundation was not set up correctly?</w:t>
      </w:r>
      <w:r w:rsidR="005A4C83">
        <w:rPr>
          <w:rFonts w:ascii="Arial" w:hAnsi="Arial" w:cs="Arial"/>
          <w:sz w:val="24"/>
          <w:szCs w:val="24"/>
        </w:rPr>
        <w:t xml:space="preserve"> </w:t>
      </w:r>
    </w:p>
    <w:p w14:paraId="730310F2" w14:textId="4EDB7AAD" w:rsidR="0028773D" w:rsidRDefault="0007152D" w:rsidP="0007152D">
      <w:pPr>
        <w:rPr>
          <w:rFonts w:ascii="Arial" w:hAnsi="Arial" w:cs="Arial"/>
          <w:sz w:val="24"/>
          <w:szCs w:val="24"/>
        </w:rPr>
      </w:pPr>
      <w:r w:rsidRPr="00302447">
        <w:rPr>
          <w:rFonts w:ascii="Arial" w:hAnsi="Arial" w:cs="Arial"/>
          <w:sz w:val="24"/>
          <w:szCs w:val="24"/>
        </w:rPr>
        <w:t xml:space="preserve">In contrary to Freuds theory of </w:t>
      </w:r>
      <w:r w:rsidR="00245462" w:rsidRPr="00245462">
        <w:rPr>
          <w:rFonts w:ascii="Arial" w:hAnsi="Arial" w:cs="Arial"/>
          <w:sz w:val="24"/>
          <w:szCs w:val="24"/>
        </w:rPr>
        <w:t>psychosexual</w:t>
      </w:r>
      <w:r w:rsidRPr="00302447">
        <w:rPr>
          <w:rFonts w:ascii="Arial" w:hAnsi="Arial" w:cs="Arial"/>
          <w:sz w:val="24"/>
          <w:szCs w:val="24"/>
        </w:rPr>
        <w:t>, Erikson</w:t>
      </w:r>
      <w:r w:rsidR="005A4C83">
        <w:rPr>
          <w:rFonts w:ascii="Arial" w:hAnsi="Arial" w:cs="Arial"/>
          <w:sz w:val="24"/>
          <w:szCs w:val="24"/>
        </w:rPr>
        <w:t>’s psychosocial theory</w:t>
      </w:r>
      <w:r w:rsidRPr="00302447">
        <w:rPr>
          <w:rFonts w:ascii="Arial" w:hAnsi="Arial" w:cs="Arial"/>
          <w:sz w:val="24"/>
          <w:szCs w:val="24"/>
        </w:rPr>
        <w:t xml:space="preserve"> </w:t>
      </w:r>
      <w:r w:rsidR="005A4C83">
        <w:rPr>
          <w:rFonts w:ascii="Arial" w:hAnsi="Arial" w:cs="Arial"/>
          <w:sz w:val="24"/>
          <w:szCs w:val="24"/>
        </w:rPr>
        <w:t>highlights</w:t>
      </w:r>
      <w:r w:rsidRPr="00302447">
        <w:rPr>
          <w:rFonts w:ascii="Arial" w:hAnsi="Arial" w:cs="Arial"/>
          <w:sz w:val="24"/>
          <w:szCs w:val="24"/>
        </w:rPr>
        <w:t xml:space="preserve"> the importance of parental role in the early stages of a person’s life</w:t>
      </w:r>
      <w:r w:rsidR="005A4C83">
        <w:rPr>
          <w:rFonts w:ascii="Arial" w:hAnsi="Arial" w:cs="Arial"/>
          <w:sz w:val="24"/>
          <w:szCs w:val="24"/>
        </w:rPr>
        <w:t>. Building a strong bond between father and child</w:t>
      </w:r>
      <w:r w:rsidR="00973BD1">
        <w:rPr>
          <w:rFonts w:ascii="Arial" w:hAnsi="Arial" w:cs="Arial"/>
          <w:sz w:val="24"/>
          <w:szCs w:val="24"/>
        </w:rPr>
        <w:t>, and</w:t>
      </w:r>
      <w:r w:rsidR="005A4C83">
        <w:rPr>
          <w:rFonts w:ascii="Arial" w:hAnsi="Arial" w:cs="Arial"/>
          <w:sz w:val="24"/>
          <w:szCs w:val="24"/>
        </w:rPr>
        <w:t xml:space="preserve"> </w:t>
      </w:r>
      <w:r w:rsidR="00973BD1">
        <w:rPr>
          <w:rFonts w:ascii="Arial" w:hAnsi="Arial" w:cs="Arial"/>
          <w:sz w:val="24"/>
          <w:szCs w:val="24"/>
        </w:rPr>
        <w:t xml:space="preserve">between </w:t>
      </w:r>
      <w:r w:rsidR="005A4C83">
        <w:rPr>
          <w:rFonts w:ascii="Arial" w:hAnsi="Arial" w:cs="Arial"/>
          <w:sz w:val="24"/>
          <w:szCs w:val="24"/>
        </w:rPr>
        <w:t xml:space="preserve">mother </w:t>
      </w:r>
      <w:r w:rsidR="00973BD1">
        <w:rPr>
          <w:rFonts w:ascii="Arial" w:hAnsi="Arial" w:cs="Arial"/>
          <w:sz w:val="24"/>
          <w:szCs w:val="24"/>
        </w:rPr>
        <w:t>and</w:t>
      </w:r>
      <w:r w:rsidR="005A4C83">
        <w:rPr>
          <w:rFonts w:ascii="Arial" w:hAnsi="Arial" w:cs="Arial"/>
          <w:sz w:val="24"/>
          <w:szCs w:val="24"/>
        </w:rPr>
        <w:t xml:space="preserve"> child however</w:t>
      </w:r>
      <w:r w:rsidR="00973BD1">
        <w:rPr>
          <w:rFonts w:ascii="Arial" w:hAnsi="Arial" w:cs="Arial"/>
          <w:sz w:val="24"/>
          <w:szCs w:val="24"/>
        </w:rPr>
        <w:t>,</w:t>
      </w:r>
      <w:r w:rsidR="005A4C83">
        <w:rPr>
          <w:rFonts w:ascii="Arial" w:hAnsi="Arial" w:cs="Arial"/>
          <w:sz w:val="24"/>
          <w:szCs w:val="24"/>
        </w:rPr>
        <w:t xml:space="preserve"> Erikson did not </w:t>
      </w:r>
      <w:r w:rsidR="00AF47E4">
        <w:rPr>
          <w:rFonts w:ascii="Arial" w:hAnsi="Arial" w:cs="Arial"/>
          <w:sz w:val="24"/>
          <w:szCs w:val="24"/>
        </w:rPr>
        <w:t xml:space="preserve">focus on </w:t>
      </w:r>
      <w:r w:rsidR="005A4C83">
        <w:rPr>
          <w:rFonts w:ascii="Arial" w:hAnsi="Arial" w:cs="Arial"/>
          <w:sz w:val="24"/>
          <w:szCs w:val="24"/>
        </w:rPr>
        <w:t xml:space="preserve">the importance of the bond between the mother and father in front of their child. </w:t>
      </w:r>
    </w:p>
    <w:p w14:paraId="2A47DEDE" w14:textId="77777777" w:rsidR="00DE0842" w:rsidRDefault="0007152D" w:rsidP="0007152D">
      <w:pPr>
        <w:rPr>
          <w:rFonts w:ascii="Arial" w:hAnsi="Arial" w:cs="Arial"/>
          <w:sz w:val="24"/>
          <w:szCs w:val="24"/>
        </w:rPr>
      </w:pPr>
      <w:r w:rsidRPr="00302447">
        <w:rPr>
          <w:rFonts w:ascii="Arial" w:hAnsi="Arial" w:cs="Arial"/>
          <w:sz w:val="24"/>
          <w:szCs w:val="24"/>
        </w:rPr>
        <w:t>Erikson’s theory</w:t>
      </w:r>
      <w:r w:rsidR="00A620F2">
        <w:rPr>
          <w:rFonts w:ascii="Arial" w:hAnsi="Arial" w:cs="Arial"/>
          <w:sz w:val="24"/>
          <w:szCs w:val="24"/>
        </w:rPr>
        <w:t xml:space="preserve"> did not make me feel uncomfortable </w:t>
      </w:r>
      <w:r w:rsidR="00973BD1">
        <w:rPr>
          <w:rFonts w:ascii="Arial" w:hAnsi="Arial" w:cs="Arial"/>
          <w:sz w:val="24"/>
          <w:szCs w:val="24"/>
        </w:rPr>
        <w:t>in the same manner as Freud</w:t>
      </w:r>
      <w:r w:rsidR="00DE0842">
        <w:rPr>
          <w:rFonts w:ascii="Arial" w:hAnsi="Arial" w:cs="Arial"/>
          <w:sz w:val="24"/>
          <w:szCs w:val="24"/>
        </w:rPr>
        <w:t>’s</w:t>
      </w:r>
      <w:r w:rsidR="00973BD1">
        <w:rPr>
          <w:rFonts w:ascii="Arial" w:hAnsi="Arial" w:cs="Arial"/>
          <w:sz w:val="24"/>
          <w:szCs w:val="24"/>
        </w:rPr>
        <w:t xml:space="preserve"> however, </w:t>
      </w:r>
      <w:r w:rsidR="00A4703B">
        <w:rPr>
          <w:rFonts w:ascii="Arial" w:hAnsi="Arial" w:cs="Arial"/>
          <w:sz w:val="24"/>
          <w:szCs w:val="24"/>
        </w:rPr>
        <w:t xml:space="preserve">surprisingly </w:t>
      </w:r>
      <w:r w:rsidR="00E433FE">
        <w:rPr>
          <w:rFonts w:ascii="Arial" w:hAnsi="Arial" w:cs="Arial"/>
          <w:sz w:val="24"/>
          <w:szCs w:val="24"/>
        </w:rPr>
        <w:t xml:space="preserve">a sense of </w:t>
      </w:r>
      <w:r w:rsidR="00A4703B">
        <w:rPr>
          <w:rFonts w:ascii="Arial" w:hAnsi="Arial" w:cs="Arial"/>
          <w:sz w:val="24"/>
          <w:szCs w:val="24"/>
        </w:rPr>
        <w:t>unsettledness</w:t>
      </w:r>
      <w:r w:rsidR="00973BD1">
        <w:rPr>
          <w:rFonts w:ascii="Arial" w:hAnsi="Arial" w:cs="Arial"/>
          <w:sz w:val="24"/>
          <w:szCs w:val="24"/>
        </w:rPr>
        <w:t xml:space="preserve"> </w:t>
      </w:r>
      <w:r w:rsidR="00E433FE">
        <w:rPr>
          <w:rFonts w:ascii="Arial" w:hAnsi="Arial" w:cs="Arial"/>
          <w:sz w:val="24"/>
          <w:szCs w:val="24"/>
        </w:rPr>
        <w:t>came as I reflected on</w:t>
      </w:r>
      <w:r w:rsidR="00A620F2">
        <w:rPr>
          <w:rFonts w:ascii="Arial" w:hAnsi="Arial" w:cs="Arial"/>
          <w:sz w:val="24"/>
          <w:szCs w:val="24"/>
        </w:rPr>
        <w:t xml:space="preserve"> the relationships I have</w:t>
      </w:r>
      <w:r w:rsidR="00A4703B">
        <w:rPr>
          <w:rFonts w:ascii="Arial" w:hAnsi="Arial" w:cs="Arial"/>
          <w:sz w:val="24"/>
          <w:szCs w:val="24"/>
        </w:rPr>
        <w:t xml:space="preserve"> had</w:t>
      </w:r>
      <w:r w:rsidR="00A620F2">
        <w:rPr>
          <w:rFonts w:ascii="Arial" w:hAnsi="Arial" w:cs="Arial"/>
          <w:sz w:val="24"/>
          <w:szCs w:val="24"/>
        </w:rPr>
        <w:t xml:space="preserve">, currently </w:t>
      </w:r>
      <w:r w:rsidR="006E5D2A">
        <w:rPr>
          <w:rFonts w:ascii="Arial" w:hAnsi="Arial" w:cs="Arial"/>
          <w:sz w:val="24"/>
          <w:szCs w:val="24"/>
        </w:rPr>
        <w:t xml:space="preserve">have, ones I have never experienced, and the ones that I am yet to </w:t>
      </w:r>
      <w:r w:rsidR="00DE0842">
        <w:rPr>
          <w:rFonts w:ascii="Arial" w:hAnsi="Arial" w:cs="Arial"/>
          <w:sz w:val="24"/>
          <w:szCs w:val="24"/>
        </w:rPr>
        <w:t>experience</w:t>
      </w:r>
      <w:r w:rsidR="006E5D2A">
        <w:rPr>
          <w:rFonts w:ascii="Arial" w:hAnsi="Arial" w:cs="Arial"/>
          <w:sz w:val="24"/>
          <w:szCs w:val="24"/>
        </w:rPr>
        <w:t xml:space="preserve">. </w:t>
      </w:r>
    </w:p>
    <w:p w14:paraId="3C4BB43F" w14:textId="6EF5A346" w:rsidR="0007152D" w:rsidRDefault="006E5D2A" w:rsidP="0007152D">
      <w:pPr>
        <w:rPr>
          <w:rFonts w:ascii="Arial" w:hAnsi="Arial" w:cs="Arial"/>
          <w:sz w:val="24"/>
          <w:szCs w:val="24"/>
        </w:rPr>
      </w:pPr>
      <w:r>
        <w:rPr>
          <w:rFonts w:ascii="Arial" w:hAnsi="Arial" w:cs="Arial"/>
          <w:sz w:val="24"/>
          <w:szCs w:val="24"/>
        </w:rPr>
        <w:t>Erikson</w:t>
      </w:r>
      <w:r w:rsidR="0007152D" w:rsidRPr="00302447">
        <w:rPr>
          <w:rFonts w:ascii="Arial" w:hAnsi="Arial" w:cs="Arial"/>
          <w:sz w:val="24"/>
          <w:szCs w:val="24"/>
        </w:rPr>
        <w:t xml:space="preserve"> </w:t>
      </w:r>
      <w:r w:rsidRPr="00DE0842">
        <w:rPr>
          <w:rFonts w:ascii="Arial" w:hAnsi="Arial" w:cs="Arial"/>
          <w:sz w:val="24"/>
          <w:szCs w:val="24"/>
        </w:rPr>
        <w:t>emphas</w:t>
      </w:r>
      <w:r w:rsidR="00DE0842" w:rsidRPr="00DE0842">
        <w:rPr>
          <w:rFonts w:ascii="Arial" w:hAnsi="Arial" w:cs="Arial"/>
          <w:sz w:val="24"/>
          <w:szCs w:val="24"/>
        </w:rPr>
        <w:t xml:space="preserve">ises </w:t>
      </w:r>
      <w:r w:rsidR="00DE0842">
        <w:rPr>
          <w:rFonts w:ascii="Arial" w:hAnsi="Arial" w:cs="Arial"/>
          <w:sz w:val="24"/>
          <w:szCs w:val="24"/>
        </w:rPr>
        <w:t xml:space="preserve">dependent on how a person’s early age/stage of their life is set up will determine how they are able to cope in the world and how they view themselves later on in their adulthood. </w:t>
      </w:r>
    </w:p>
    <w:p w14:paraId="7048436C" w14:textId="42A3E573" w:rsidR="00114192" w:rsidRDefault="0024455B" w:rsidP="0007152D">
      <w:pPr>
        <w:rPr>
          <w:rFonts w:ascii="Arial" w:hAnsi="Arial" w:cs="Arial"/>
          <w:sz w:val="24"/>
          <w:szCs w:val="24"/>
        </w:rPr>
      </w:pPr>
      <w:r>
        <w:rPr>
          <w:rFonts w:ascii="Arial" w:hAnsi="Arial" w:cs="Arial"/>
          <w:sz w:val="24"/>
          <w:szCs w:val="24"/>
        </w:rPr>
        <w:lastRenderedPageBreak/>
        <w:t xml:space="preserve">Although Erikson’s theory may be viewed as more appropriate, I believe </w:t>
      </w:r>
      <w:r w:rsidR="001B748C">
        <w:rPr>
          <w:rFonts w:ascii="Arial" w:hAnsi="Arial" w:cs="Arial"/>
          <w:sz w:val="24"/>
          <w:szCs w:val="24"/>
        </w:rPr>
        <w:t>our current</w:t>
      </w:r>
      <w:r>
        <w:rPr>
          <w:rFonts w:ascii="Arial" w:hAnsi="Arial" w:cs="Arial"/>
          <w:sz w:val="24"/>
          <w:szCs w:val="24"/>
        </w:rPr>
        <w:t xml:space="preserve"> society</w:t>
      </w:r>
      <w:r w:rsidR="001B748C">
        <w:rPr>
          <w:rFonts w:ascii="Arial" w:hAnsi="Arial" w:cs="Arial"/>
          <w:sz w:val="24"/>
          <w:szCs w:val="24"/>
        </w:rPr>
        <w:t xml:space="preserve"> would deem </w:t>
      </w:r>
      <w:r>
        <w:rPr>
          <w:rFonts w:ascii="Arial" w:hAnsi="Arial" w:cs="Arial"/>
          <w:sz w:val="24"/>
          <w:szCs w:val="24"/>
        </w:rPr>
        <w:t xml:space="preserve">his theory as </w:t>
      </w:r>
      <w:r w:rsidR="001B748C">
        <w:rPr>
          <w:rFonts w:ascii="Arial" w:hAnsi="Arial" w:cs="Arial"/>
          <w:sz w:val="24"/>
          <w:szCs w:val="24"/>
        </w:rPr>
        <w:t>‘partial discrimination</w:t>
      </w:r>
      <w:r>
        <w:rPr>
          <w:rFonts w:ascii="Arial" w:hAnsi="Arial" w:cs="Arial"/>
          <w:sz w:val="24"/>
          <w:szCs w:val="24"/>
        </w:rPr>
        <w:t>’</w:t>
      </w:r>
      <w:r w:rsidR="001B748C">
        <w:rPr>
          <w:rFonts w:ascii="Arial" w:hAnsi="Arial" w:cs="Arial"/>
          <w:sz w:val="24"/>
          <w:szCs w:val="24"/>
        </w:rPr>
        <w:t>.</w:t>
      </w:r>
      <w:r w:rsidR="004E3EC2">
        <w:rPr>
          <w:rFonts w:ascii="Arial" w:hAnsi="Arial" w:cs="Arial"/>
          <w:sz w:val="24"/>
          <w:szCs w:val="24"/>
        </w:rPr>
        <w:t xml:space="preserve"> </w:t>
      </w:r>
      <w:r w:rsidR="001B748C">
        <w:rPr>
          <w:rFonts w:ascii="Arial" w:hAnsi="Arial" w:cs="Arial"/>
          <w:sz w:val="24"/>
          <w:szCs w:val="24"/>
        </w:rPr>
        <w:t>M</w:t>
      </w:r>
      <w:r w:rsidR="004E3EC2">
        <w:rPr>
          <w:rFonts w:ascii="Arial" w:hAnsi="Arial" w:cs="Arial"/>
          <w:sz w:val="24"/>
          <w:szCs w:val="24"/>
        </w:rPr>
        <w:t>any societal norms that have been added and</w:t>
      </w:r>
      <w:r w:rsidR="001B748C">
        <w:rPr>
          <w:rFonts w:ascii="Arial" w:hAnsi="Arial" w:cs="Arial"/>
          <w:sz w:val="24"/>
          <w:szCs w:val="24"/>
        </w:rPr>
        <w:t>/or</w:t>
      </w:r>
      <w:r w:rsidR="004E3EC2">
        <w:rPr>
          <w:rFonts w:ascii="Arial" w:hAnsi="Arial" w:cs="Arial"/>
          <w:sz w:val="24"/>
          <w:szCs w:val="24"/>
        </w:rPr>
        <w:t xml:space="preserve"> removed since i</w:t>
      </w:r>
      <w:r w:rsidR="001B748C">
        <w:rPr>
          <w:rFonts w:ascii="Arial" w:hAnsi="Arial" w:cs="Arial"/>
          <w:sz w:val="24"/>
          <w:szCs w:val="24"/>
        </w:rPr>
        <w:t>t</w:t>
      </w:r>
      <w:r w:rsidR="004E3EC2">
        <w:rPr>
          <w:rFonts w:ascii="Arial" w:hAnsi="Arial" w:cs="Arial"/>
          <w:sz w:val="24"/>
          <w:szCs w:val="24"/>
        </w:rPr>
        <w:t xml:space="preserve"> was first introduced</w:t>
      </w:r>
      <w:r w:rsidR="005272D5">
        <w:rPr>
          <w:rFonts w:ascii="Arial" w:hAnsi="Arial" w:cs="Arial"/>
          <w:sz w:val="24"/>
          <w:szCs w:val="24"/>
        </w:rPr>
        <w:t xml:space="preserve"> in the 1950’s.</w:t>
      </w:r>
    </w:p>
    <w:p w14:paraId="24A654EE" w14:textId="77777777" w:rsidR="00114192" w:rsidRDefault="00114192" w:rsidP="0007152D">
      <w:pPr>
        <w:rPr>
          <w:rFonts w:ascii="Arial" w:hAnsi="Arial" w:cs="Arial"/>
          <w:sz w:val="24"/>
          <w:szCs w:val="24"/>
        </w:rPr>
      </w:pPr>
    </w:p>
    <w:p w14:paraId="4683E3DA" w14:textId="1C14F45F" w:rsidR="00114192" w:rsidRPr="00DA3447" w:rsidRDefault="00114192" w:rsidP="00114192">
      <w:pPr>
        <w:jc w:val="center"/>
        <w:rPr>
          <w:rFonts w:ascii="Arial" w:hAnsi="Arial" w:cs="Arial"/>
          <w:i/>
          <w:iCs/>
          <w:color w:val="444444"/>
          <w:sz w:val="24"/>
          <w:szCs w:val="24"/>
          <w:shd w:val="clear" w:color="auto" w:fill="F6F6F6"/>
        </w:rPr>
      </w:pPr>
      <w:r w:rsidRPr="00DA3447">
        <w:rPr>
          <w:rFonts w:ascii="Arial" w:hAnsi="Arial" w:cs="Arial"/>
          <w:i/>
          <w:iCs/>
          <w:color w:val="444444"/>
          <w:sz w:val="24"/>
          <w:szCs w:val="24"/>
          <w:shd w:val="clear" w:color="auto" w:fill="F6F6F6"/>
        </w:rPr>
        <w:t xml:space="preserve">The most crucial single parent statistic is, of course, how many of us there are in the UK: There were 2.9 million lone parent families in the UK at last count i.e. in 2019. According to the </w:t>
      </w:r>
      <w:hyperlink r:id="rId8" w:tgtFrame="_blank" w:history="1">
        <w:r w:rsidRPr="00DA3447">
          <w:rPr>
            <w:rStyle w:val="Hyperlink"/>
            <w:rFonts w:ascii="Arial" w:hAnsi="Arial" w:cs="Arial"/>
            <w:b/>
            <w:bCs/>
            <w:i/>
            <w:iCs/>
            <w:color w:val="013305"/>
            <w:sz w:val="24"/>
            <w:szCs w:val="24"/>
            <w:bdr w:val="none" w:sz="0" w:space="0" w:color="auto" w:frame="1"/>
          </w:rPr>
          <w:t>Office for National Statistics</w:t>
        </w:r>
      </w:hyperlink>
      <w:r w:rsidRPr="00DA3447">
        <w:rPr>
          <w:rFonts w:ascii="Arial" w:hAnsi="Arial" w:cs="Arial"/>
          <w:i/>
          <w:iCs/>
          <w:color w:val="444444"/>
          <w:sz w:val="24"/>
          <w:szCs w:val="24"/>
          <w:shd w:val="clear" w:color="auto" w:fill="F6F6F6"/>
        </w:rPr>
        <w:t xml:space="preserve"> this number has not changed much since 2008 when there were 2.8 million single parent households.</w:t>
      </w:r>
    </w:p>
    <w:p w14:paraId="6AEFA60B" w14:textId="4D8DB671" w:rsidR="00114192" w:rsidRPr="00771FC1" w:rsidRDefault="00771FC1" w:rsidP="00771FC1">
      <w:pPr>
        <w:jc w:val="right"/>
        <w:rPr>
          <w:rFonts w:ascii="Arial" w:hAnsi="Arial" w:cs="Arial"/>
          <w:sz w:val="24"/>
          <w:szCs w:val="24"/>
        </w:rPr>
      </w:pPr>
      <w:r w:rsidRPr="00771FC1">
        <w:rPr>
          <w:rFonts w:ascii="Arial" w:hAnsi="Arial" w:cs="Arial"/>
          <w:sz w:val="24"/>
          <w:szCs w:val="24"/>
        </w:rPr>
        <w:t>(Robinson. A, 2020, Single Parents Statistics: UK facts and figures 2019)</w:t>
      </w:r>
    </w:p>
    <w:p w14:paraId="608598E8" w14:textId="75E81193" w:rsidR="0024455B" w:rsidRPr="00302447" w:rsidRDefault="004E3EC2" w:rsidP="0007152D">
      <w:pPr>
        <w:rPr>
          <w:rFonts w:ascii="Arial" w:hAnsi="Arial" w:cs="Arial"/>
          <w:sz w:val="24"/>
          <w:szCs w:val="24"/>
        </w:rPr>
      </w:pPr>
      <w:r>
        <w:rPr>
          <w:rFonts w:ascii="Arial" w:hAnsi="Arial" w:cs="Arial"/>
          <w:sz w:val="24"/>
          <w:szCs w:val="24"/>
        </w:rPr>
        <w:t>For example, there is a higher number of ‘single parent’ ho</w:t>
      </w:r>
      <w:r w:rsidR="00771FC1">
        <w:rPr>
          <w:rFonts w:ascii="Arial" w:hAnsi="Arial" w:cs="Arial"/>
          <w:sz w:val="24"/>
          <w:szCs w:val="24"/>
        </w:rPr>
        <w:t>useholds in comparison to the 1950’s.</w:t>
      </w:r>
      <w:r>
        <w:rPr>
          <w:rFonts w:ascii="Arial" w:hAnsi="Arial" w:cs="Arial"/>
          <w:sz w:val="24"/>
          <w:szCs w:val="24"/>
        </w:rPr>
        <w:t xml:space="preserve"> </w:t>
      </w:r>
      <w:r w:rsidR="00771FC1">
        <w:rPr>
          <w:rFonts w:ascii="Arial" w:hAnsi="Arial" w:cs="Arial"/>
          <w:sz w:val="24"/>
          <w:szCs w:val="24"/>
        </w:rPr>
        <w:t>M</w:t>
      </w:r>
      <w:r>
        <w:rPr>
          <w:rFonts w:ascii="Arial" w:hAnsi="Arial" w:cs="Arial"/>
          <w:sz w:val="24"/>
          <w:szCs w:val="24"/>
        </w:rPr>
        <w:t xml:space="preserve">any grandparents </w:t>
      </w:r>
      <w:r w:rsidR="00771FC1">
        <w:rPr>
          <w:rFonts w:ascii="Arial" w:hAnsi="Arial" w:cs="Arial"/>
          <w:sz w:val="24"/>
          <w:szCs w:val="24"/>
        </w:rPr>
        <w:t xml:space="preserve">are </w:t>
      </w:r>
      <w:r>
        <w:rPr>
          <w:rFonts w:ascii="Arial" w:hAnsi="Arial" w:cs="Arial"/>
          <w:sz w:val="24"/>
          <w:szCs w:val="24"/>
        </w:rPr>
        <w:t>taking care</w:t>
      </w:r>
      <w:r w:rsidR="00771FC1">
        <w:rPr>
          <w:rFonts w:ascii="Arial" w:hAnsi="Arial" w:cs="Arial"/>
          <w:sz w:val="24"/>
          <w:szCs w:val="24"/>
        </w:rPr>
        <w:t xml:space="preserve"> of</w:t>
      </w:r>
      <w:r>
        <w:rPr>
          <w:rFonts w:ascii="Arial" w:hAnsi="Arial" w:cs="Arial"/>
          <w:sz w:val="24"/>
          <w:szCs w:val="24"/>
        </w:rPr>
        <w:t xml:space="preserve"> and bringing up their grand children as both mothers and fathers are out of the home </w:t>
      </w:r>
      <w:r w:rsidR="00771FC1">
        <w:rPr>
          <w:rFonts w:ascii="Arial" w:hAnsi="Arial" w:cs="Arial"/>
          <w:sz w:val="24"/>
          <w:szCs w:val="24"/>
        </w:rPr>
        <w:t xml:space="preserve">due to </w:t>
      </w:r>
      <w:r>
        <w:rPr>
          <w:rFonts w:ascii="Arial" w:hAnsi="Arial" w:cs="Arial"/>
          <w:sz w:val="24"/>
          <w:szCs w:val="24"/>
        </w:rPr>
        <w:t xml:space="preserve">work. Also gender and sexual identity has surpassed the standard </w:t>
      </w:r>
      <w:r w:rsidR="00114192">
        <w:rPr>
          <w:rFonts w:ascii="Arial" w:hAnsi="Arial" w:cs="Arial"/>
          <w:sz w:val="24"/>
          <w:szCs w:val="24"/>
        </w:rPr>
        <w:t xml:space="preserve">of being </w:t>
      </w:r>
      <w:r>
        <w:rPr>
          <w:rFonts w:ascii="Arial" w:hAnsi="Arial" w:cs="Arial"/>
          <w:sz w:val="24"/>
          <w:szCs w:val="24"/>
        </w:rPr>
        <w:t>‘male’ or ‘female’, ‘heterosexual’ or ‘homosexual’</w:t>
      </w:r>
      <w:r w:rsidR="00197DA1">
        <w:rPr>
          <w:rFonts w:ascii="Arial" w:hAnsi="Arial" w:cs="Arial"/>
          <w:sz w:val="24"/>
          <w:szCs w:val="24"/>
        </w:rPr>
        <w:t xml:space="preserve"> as the LGBT (Lesbian, Gay, Bisexual and Transgender) community continues to </w:t>
      </w:r>
      <w:r w:rsidR="001E1672">
        <w:rPr>
          <w:rFonts w:ascii="Arial" w:hAnsi="Arial" w:cs="Arial"/>
          <w:sz w:val="24"/>
          <w:szCs w:val="24"/>
        </w:rPr>
        <w:t>grow,</w:t>
      </w:r>
      <w:r w:rsidR="00DC1C5A">
        <w:rPr>
          <w:rFonts w:ascii="Arial" w:hAnsi="Arial" w:cs="Arial"/>
          <w:sz w:val="24"/>
          <w:szCs w:val="24"/>
        </w:rPr>
        <w:t xml:space="preserve"> </w:t>
      </w:r>
      <w:r w:rsidR="00197DA1">
        <w:rPr>
          <w:rFonts w:ascii="Arial" w:hAnsi="Arial" w:cs="Arial"/>
          <w:sz w:val="24"/>
          <w:szCs w:val="24"/>
        </w:rPr>
        <w:t>and some</w:t>
      </w:r>
      <w:r w:rsidR="001E1672">
        <w:rPr>
          <w:rFonts w:ascii="Arial" w:hAnsi="Arial" w:cs="Arial"/>
          <w:sz w:val="24"/>
          <w:szCs w:val="24"/>
        </w:rPr>
        <w:t xml:space="preserve"> same sex parent</w:t>
      </w:r>
      <w:r w:rsidR="00197DA1">
        <w:rPr>
          <w:rFonts w:ascii="Arial" w:hAnsi="Arial" w:cs="Arial"/>
          <w:sz w:val="24"/>
          <w:szCs w:val="24"/>
        </w:rPr>
        <w:t xml:space="preserve"> households</w:t>
      </w:r>
      <w:r w:rsidR="001E1672">
        <w:rPr>
          <w:rFonts w:ascii="Arial" w:hAnsi="Arial" w:cs="Arial"/>
          <w:sz w:val="24"/>
          <w:szCs w:val="24"/>
        </w:rPr>
        <w:t>, children’s definition to what may have been acceptable during that time may not be taught now.</w:t>
      </w:r>
      <w:r w:rsidR="00D44D7E">
        <w:rPr>
          <w:rFonts w:ascii="Arial" w:hAnsi="Arial" w:cs="Arial"/>
          <w:sz w:val="24"/>
          <w:szCs w:val="24"/>
        </w:rPr>
        <w:t xml:space="preserve"> In addition to this, diverse couples are more commonly seen as two individuals from different cultures, ethnicity and religion also choose to be together. </w:t>
      </w:r>
    </w:p>
    <w:p w14:paraId="0D1291B8" w14:textId="666CB091" w:rsidR="0087579A" w:rsidRDefault="0087579A" w:rsidP="0007152D">
      <w:pPr>
        <w:spacing w:line="256" w:lineRule="auto"/>
        <w:rPr>
          <w:rFonts w:ascii="Arial" w:hAnsi="Arial" w:cs="Arial"/>
          <w:b/>
          <w:bCs/>
          <w:sz w:val="32"/>
          <w:szCs w:val="32"/>
        </w:rPr>
      </w:pPr>
    </w:p>
    <w:p w14:paraId="071794C7" w14:textId="77777777" w:rsidR="00903A85" w:rsidRDefault="00903A85" w:rsidP="0007152D">
      <w:pPr>
        <w:spacing w:line="256" w:lineRule="auto"/>
        <w:rPr>
          <w:rFonts w:ascii="Arial" w:hAnsi="Arial" w:cs="Arial"/>
          <w:b/>
          <w:bCs/>
          <w:sz w:val="32"/>
          <w:szCs w:val="32"/>
        </w:rPr>
      </w:pPr>
    </w:p>
    <w:p w14:paraId="2F109D04" w14:textId="77777777" w:rsidR="00903A85" w:rsidRDefault="00903A85" w:rsidP="0007152D">
      <w:pPr>
        <w:spacing w:line="256" w:lineRule="auto"/>
        <w:rPr>
          <w:rFonts w:ascii="Arial" w:hAnsi="Arial" w:cs="Arial"/>
          <w:b/>
          <w:bCs/>
          <w:sz w:val="32"/>
          <w:szCs w:val="32"/>
        </w:rPr>
      </w:pPr>
    </w:p>
    <w:p w14:paraId="46E4B33B" w14:textId="77777777" w:rsidR="00903A85" w:rsidRDefault="00903A85" w:rsidP="0007152D">
      <w:pPr>
        <w:spacing w:line="256" w:lineRule="auto"/>
        <w:rPr>
          <w:rFonts w:ascii="Arial" w:hAnsi="Arial" w:cs="Arial"/>
          <w:b/>
          <w:bCs/>
          <w:sz w:val="32"/>
          <w:szCs w:val="32"/>
        </w:rPr>
      </w:pPr>
    </w:p>
    <w:p w14:paraId="3A045AF2" w14:textId="77777777" w:rsidR="00903A85" w:rsidRDefault="00903A85" w:rsidP="0007152D">
      <w:pPr>
        <w:spacing w:line="256" w:lineRule="auto"/>
        <w:rPr>
          <w:rFonts w:ascii="Arial" w:hAnsi="Arial" w:cs="Arial"/>
          <w:b/>
          <w:bCs/>
          <w:sz w:val="32"/>
          <w:szCs w:val="32"/>
        </w:rPr>
      </w:pPr>
    </w:p>
    <w:p w14:paraId="2F8AF807" w14:textId="77777777" w:rsidR="00903A85" w:rsidRDefault="00903A85" w:rsidP="0007152D">
      <w:pPr>
        <w:spacing w:line="256" w:lineRule="auto"/>
        <w:rPr>
          <w:rFonts w:ascii="Arial" w:hAnsi="Arial" w:cs="Arial"/>
          <w:b/>
          <w:bCs/>
          <w:sz w:val="32"/>
          <w:szCs w:val="32"/>
        </w:rPr>
      </w:pPr>
    </w:p>
    <w:p w14:paraId="74868703" w14:textId="77777777" w:rsidR="00903A85" w:rsidRDefault="00903A85" w:rsidP="0007152D">
      <w:pPr>
        <w:spacing w:line="256" w:lineRule="auto"/>
        <w:rPr>
          <w:rFonts w:ascii="Arial" w:hAnsi="Arial" w:cs="Arial"/>
          <w:b/>
          <w:bCs/>
          <w:sz w:val="32"/>
          <w:szCs w:val="32"/>
        </w:rPr>
      </w:pPr>
    </w:p>
    <w:p w14:paraId="750A6F88" w14:textId="77777777" w:rsidR="00903A85" w:rsidRDefault="00903A85" w:rsidP="0007152D">
      <w:pPr>
        <w:spacing w:line="256" w:lineRule="auto"/>
        <w:rPr>
          <w:rFonts w:ascii="Arial" w:hAnsi="Arial" w:cs="Arial"/>
          <w:b/>
          <w:bCs/>
          <w:sz w:val="32"/>
          <w:szCs w:val="32"/>
        </w:rPr>
      </w:pPr>
    </w:p>
    <w:p w14:paraId="52871099" w14:textId="77777777" w:rsidR="00903A85" w:rsidRDefault="00903A85" w:rsidP="0007152D">
      <w:pPr>
        <w:spacing w:line="256" w:lineRule="auto"/>
        <w:rPr>
          <w:rFonts w:ascii="Arial" w:hAnsi="Arial" w:cs="Arial"/>
          <w:b/>
          <w:bCs/>
          <w:sz w:val="32"/>
          <w:szCs w:val="32"/>
        </w:rPr>
      </w:pPr>
    </w:p>
    <w:p w14:paraId="3854097C" w14:textId="77777777" w:rsidR="00903A85" w:rsidRDefault="00903A85" w:rsidP="0007152D">
      <w:pPr>
        <w:spacing w:line="256" w:lineRule="auto"/>
        <w:rPr>
          <w:rFonts w:ascii="Arial" w:hAnsi="Arial" w:cs="Arial"/>
          <w:b/>
          <w:bCs/>
          <w:sz w:val="32"/>
          <w:szCs w:val="32"/>
        </w:rPr>
      </w:pPr>
    </w:p>
    <w:p w14:paraId="1D17AB6C" w14:textId="77777777" w:rsidR="00903A85" w:rsidRDefault="00903A85" w:rsidP="0007152D">
      <w:pPr>
        <w:spacing w:line="256" w:lineRule="auto"/>
        <w:rPr>
          <w:rFonts w:ascii="Arial" w:hAnsi="Arial" w:cs="Arial"/>
          <w:b/>
          <w:bCs/>
          <w:sz w:val="32"/>
          <w:szCs w:val="32"/>
        </w:rPr>
      </w:pPr>
    </w:p>
    <w:p w14:paraId="259602D1" w14:textId="77777777" w:rsidR="00903A85" w:rsidRDefault="00903A85" w:rsidP="0007152D">
      <w:pPr>
        <w:spacing w:line="256" w:lineRule="auto"/>
        <w:rPr>
          <w:rFonts w:ascii="Arial" w:hAnsi="Arial" w:cs="Arial"/>
          <w:b/>
          <w:bCs/>
          <w:sz w:val="32"/>
          <w:szCs w:val="32"/>
        </w:rPr>
      </w:pPr>
    </w:p>
    <w:p w14:paraId="436D0057" w14:textId="77777777" w:rsidR="00903A85" w:rsidRDefault="00903A85" w:rsidP="0007152D">
      <w:pPr>
        <w:spacing w:line="256" w:lineRule="auto"/>
        <w:rPr>
          <w:rFonts w:ascii="Arial" w:hAnsi="Arial" w:cs="Arial"/>
          <w:b/>
          <w:bCs/>
          <w:sz w:val="32"/>
          <w:szCs w:val="32"/>
        </w:rPr>
      </w:pPr>
    </w:p>
    <w:p w14:paraId="3411867E" w14:textId="77777777" w:rsidR="00903A85" w:rsidRDefault="00903A85" w:rsidP="0007152D">
      <w:pPr>
        <w:spacing w:line="256" w:lineRule="auto"/>
        <w:rPr>
          <w:rFonts w:ascii="Arial" w:hAnsi="Arial" w:cs="Arial"/>
          <w:b/>
          <w:bCs/>
          <w:sz w:val="32"/>
          <w:szCs w:val="32"/>
        </w:rPr>
      </w:pPr>
    </w:p>
    <w:p w14:paraId="7392D694" w14:textId="47B2DE93" w:rsidR="0007152D" w:rsidRPr="0007152D" w:rsidRDefault="0007152D" w:rsidP="0007152D">
      <w:pPr>
        <w:spacing w:line="256" w:lineRule="auto"/>
        <w:rPr>
          <w:rFonts w:ascii="Arial" w:hAnsi="Arial" w:cs="Arial"/>
          <w:b/>
          <w:bCs/>
          <w:sz w:val="32"/>
          <w:szCs w:val="32"/>
        </w:rPr>
      </w:pPr>
      <w:r w:rsidRPr="0007152D">
        <w:rPr>
          <w:rFonts w:ascii="Arial" w:hAnsi="Arial" w:cs="Arial"/>
          <w:b/>
          <w:bCs/>
          <w:sz w:val="32"/>
          <w:szCs w:val="32"/>
        </w:rPr>
        <w:lastRenderedPageBreak/>
        <w:t>Role in Health and Social care</w:t>
      </w:r>
    </w:p>
    <w:p w14:paraId="633ED21E" w14:textId="764A81AE" w:rsidR="0007152D" w:rsidRDefault="00EB1CF1" w:rsidP="0007152D">
      <w:pPr>
        <w:spacing w:line="256" w:lineRule="auto"/>
        <w:rPr>
          <w:rFonts w:ascii="Arial" w:hAnsi="Arial" w:cs="Arial"/>
          <w:sz w:val="24"/>
          <w:szCs w:val="24"/>
        </w:rPr>
      </w:pPr>
      <w:r>
        <w:rPr>
          <w:rFonts w:ascii="Arial" w:hAnsi="Arial" w:cs="Arial"/>
          <w:sz w:val="24"/>
          <w:szCs w:val="24"/>
        </w:rPr>
        <w:t xml:space="preserve">My role as a Learning Mentor within the Pastoral care team for education focused on the well-being of children. Working with children from 4 years old to 11 years old, dealing with matters both domestic and within the school setting. </w:t>
      </w:r>
    </w:p>
    <w:p w14:paraId="235DD4FE" w14:textId="77777777" w:rsidR="00EC429D" w:rsidRDefault="00EC429D" w:rsidP="0007152D">
      <w:pPr>
        <w:spacing w:line="256" w:lineRule="auto"/>
        <w:rPr>
          <w:rFonts w:ascii="Arial" w:hAnsi="Arial" w:cs="Arial"/>
          <w:sz w:val="24"/>
          <w:szCs w:val="24"/>
        </w:rPr>
      </w:pPr>
    </w:p>
    <w:p w14:paraId="07AF43D1" w14:textId="75788D58" w:rsidR="00F51812" w:rsidRDefault="00CA3B82" w:rsidP="0007152D">
      <w:pPr>
        <w:spacing w:line="256" w:lineRule="auto"/>
        <w:rPr>
          <w:rFonts w:ascii="Arial" w:hAnsi="Arial" w:cs="Arial"/>
          <w:sz w:val="24"/>
          <w:szCs w:val="24"/>
        </w:rPr>
      </w:pPr>
      <w:r>
        <w:rPr>
          <w:rFonts w:ascii="Arial" w:hAnsi="Arial" w:cs="Arial"/>
          <w:sz w:val="24"/>
          <w:szCs w:val="24"/>
        </w:rPr>
        <w:t>R</w:t>
      </w:r>
      <w:r w:rsidR="00180C23">
        <w:rPr>
          <w:rFonts w:ascii="Arial" w:hAnsi="Arial" w:cs="Arial"/>
          <w:sz w:val="24"/>
          <w:szCs w:val="24"/>
        </w:rPr>
        <w:t>ole and responsibilities</w:t>
      </w:r>
      <w:r>
        <w:rPr>
          <w:rFonts w:ascii="Arial" w:hAnsi="Arial" w:cs="Arial"/>
          <w:sz w:val="24"/>
          <w:szCs w:val="24"/>
        </w:rPr>
        <w:t xml:space="preserve"> are, </w:t>
      </w:r>
      <w:r w:rsidR="00180C23">
        <w:rPr>
          <w:rFonts w:ascii="Arial" w:hAnsi="Arial" w:cs="Arial"/>
          <w:sz w:val="24"/>
          <w:szCs w:val="24"/>
        </w:rPr>
        <w:t xml:space="preserve"> </w:t>
      </w:r>
    </w:p>
    <w:p w14:paraId="640E5EB6" w14:textId="5D7A7E24" w:rsidR="00180C23" w:rsidRDefault="00CA3B82" w:rsidP="00180C23">
      <w:pPr>
        <w:pStyle w:val="ListParagraph"/>
        <w:numPr>
          <w:ilvl w:val="0"/>
          <w:numId w:val="1"/>
        </w:numPr>
        <w:spacing w:line="256" w:lineRule="auto"/>
        <w:rPr>
          <w:rFonts w:ascii="Arial" w:hAnsi="Arial" w:cs="Arial"/>
          <w:sz w:val="24"/>
          <w:szCs w:val="24"/>
        </w:rPr>
      </w:pPr>
      <w:r>
        <w:rPr>
          <w:rFonts w:ascii="Arial" w:hAnsi="Arial" w:cs="Arial"/>
          <w:sz w:val="24"/>
          <w:szCs w:val="24"/>
        </w:rPr>
        <w:t xml:space="preserve">Keeping updated reports </w:t>
      </w:r>
      <w:r w:rsidR="00701FC5">
        <w:rPr>
          <w:rFonts w:ascii="Arial" w:hAnsi="Arial" w:cs="Arial"/>
          <w:sz w:val="24"/>
          <w:szCs w:val="24"/>
        </w:rPr>
        <w:t xml:space="preserve">and records </w:t>
      </w:r>
      <w:r>
        <w:rPr>
          <w:rFonts w:ascii="Arial" w:hAnsi="Arial" w:cs="Arial"/>
          <w:sz w:val="24"/>
          <w:szCs w:val="24"/>
        </w:rPr>
        <w:t>of the sessions with children</w:t>
      </w:r>
      <w:r w:rsidR="00701FC5">
        <w:rPr>
          <w:rFonts w:ascii="Arial" w:hAnsi="Arial" w:cs="Arial"/>
          <w:sz w:val="24"/>
          <w:szCs w:val="24"/>
        </w:rPr>
        <w:t xml:space="preserve"> regardless of the reason for seeing a child. For example, a child may not enjoy being at school because of their low confidence in their academic skills however another child may need to be seen as a parent is suffering from mental health issues which is </w:t>
      </w:r>
      <w:r w:rsidR="003D3C5B">
        <w:rPr>
          <w:rFonts w:ascii="Arial" w:hAnsi="Arial" w:cs="Arial"/>
          <w:sz w:val="24"/>
          <w:szCs w:val="24"/>
        </w:rPr>
        <w:t>a</w:t>
      </w:r>
      <w:r w:rsidR="00701FC5">
        <w:rPr>
          <w:rFonts w:ascii="Arial" w:hAnsi="Arial" w:cs="Arial"/>
          <w:sz w:val="24"/>
          <w:szCs w:val="24"/>
        </w:rPr>
        <w:t>ffecting the child’s domestic life.</w:t>
      </w:r>
      <w:r>
        <w:rPr>
          <w:rFonts w:ascii="Arial" w:hAnsi="Arial" w:cs="Arial"/>
          <w:sz w:val="24"/>
          <w:szCs w:val="24"/>
        </w:rPr>
        <w:t xml:space="preserve"> </w:t>
      </w:r>
    </w:p>
    <w:p w14:paraId="7A1D2989" w14:textId="3437781C" w:rsidR="006C60ED" w:rsidRPr="006C60ED" w:rsidRDefault="006C60ED" w:rsidP="006C60ED">
      <w:pPr>
        <w:pStyle w:val="ListParagraph"/>
        <w:numPr>
          <w:ilvl w:val="0"/>
          <w:numId w:val="1"/>
        </w:numPr>
        <w:rPr>
          <w:rFonts w:ascii="Arial" w:hAnsi="Arial" w:cs="Arial"/>
          <w:sz w:val="24"/>
          <w:szCs w:val="24"/>
        </w:rPr>
      </w:pPr>
      <w:r>
        <w:rPr>
          <w:rFonts w:ascii="Arial" w:hAnsi="Arial" w:cs="Arial"/>
          <w:sz w:val="24"/>
          <w:szCs w:val="24"/>
        </w:rPr>
        <w:t>A</w:t>
      </w:r>
      <w:r w:rsidRPr="006C60ED">
        <w:rPr>
          <w:rFonts w:ascii="Arial" w:hAnsi="Arial" w:cs="Arial"/>
          <w:sz w:val="24"/>
          <w:szCs w:val="24"/>
        </w:rPr>
        <w:t xml:space="preserve">dmissions/ attendance, contacting parents via text, </w:t>
      </w:r>
      <w:r w:rsidR="00701FC5" w:rsidRPr="006C60ED">
        <w:rPr>
          <w:rFonts w:ascii="Arial" w:hAnsi="Arial" w:cs="Arial"/>
          <w:sz w:val="24"/>
          <w:szCs w:val="24"/>
        </w:rPr>
        <w:t>email,</w:t>
      </w:r>
      <w:r w:rsidRPr="006C60ED">
        <w:rPr>
          <w:rFonts w:ascii="Arial" w:hAnsi="Arial" w:cs="Arial"/>
          <w:sz w:val="24"/>
          <w:szCs w:val="24"/>
        </w:rPr>
        <w:t xml:space="preserve"> or voicemail.</w:t>
      </w:r>
    </w:p>
    <w:p w14:paraId="589CCE27" w14:textId="6E92EBE2" w:rsidR="00CA3B82" w:rsidRDefault="00CA3B82" w:rsidP="00180C23">
      <w:pPr>
        <w:pStyle w:val="ListParagraph"/>
        <w:numPr>
          <w:ilvl w:val="0"/>
          <w:numId w:val="1"/>
        </w:numPr>
        <w:spacing w:line="256" w:lineRule="auto"/>
        <w:rPr>
          <w:rFonts w:ascii="Arial" w:hAnsi="Arial" w:cs="Arial"/>
          <w:sz w:val="24"/>
          <w:szCs w:val="24"/>
        </w:rPr>
      </w:pPr>
      <w:r>
        <w:rPr>
          <w:rFonts w:ascii="Arial" w:hAnsi="Arial" w:cs="Arial"/>
          <w:sz w:val="24"/>
          <w:szCs w:val="24"/>
        </w:rPr>
        <w:t xml:space="preserve">Attending weekly meetings with Pastoral team </w:t>
      </w:r>
    </w:p>
    <w:p w14:paraId="15702BC6" w14:textId="74036F0F" w:rsidR="00CA3B82" w:rsidRDefault="00CA3B82" w:rsidP="00180C23">
      <w:pPr>
        <w:pStyle w:val="ListParagraph"/>
        <w:numPr>
          <w:ilvl w:val="0"/>
          <w:numId w:val="1"/>
        </w:numPr>
        <w:spacing w:line="256" w:lineRule="auto"/>
        <w:rPr>
          <w:rFonts w:ascii="Arial" w:hAnsi="Arial" w:cs="Arial"/>
          <w:sz w:val="24"/>
          <w:szCs w:val="24"/>
        </w:rPr>
      </w:pPr>
      <w:r>
        <w:rPr>
          <w:rFonts w:ascii="Arial" w:hAnsi="Arial" w:cs="Arial"/>
          <w:sz w:val="24"/>
          <w:szCs w:val="24"/>
        </w:rPr>
        <w:t xml:space="preserve">Attending </w:t>
      </w:r>
      <w:r w:rsidR="006C60ED">
        <w:rPr>
          <w:rFonts w:ascii="Arial" w:hAnsi="Arial" w:cs="Arial"/>
          <w:sz w:val="24"/>
          <w:szCs w:val="24"/>
        </w:rPr>
        <w:t xml:space="preserve">monthly meetings with other </w:t>
      </w:r>
      <w:r w:rsidR="00701FC5">
        <w:rPr>
          <w:rFonts w:ascii="Arial" w:hAnsi="Arial" w:cs="Arial"/>
          <w:sz w:val="24"/>
          <w:szCs w:val="24"/>
        </w:rPr>
        <w:t>m</w:t>
      </w:r>
      <w:r w:rsidR="006C60ED">
        <w:rPr>
          <w:rFonts w:ascii="Arial" w:hAnsi="Arial" w:cs="Arial"/>
          <w:sz w:val="24"/>
          <w:szCs w:val="24"/>
        </w:rPr>
        <w:t xml:space="preserve">entors </w:t>
      </w:r>
      <w:r w:rsidR="00701FC5">
        <w:rPr>
          <w:rFonts w:ascii="Arial" w:hAnsi="Arial" w:cs="Arial"/>
          <w:sz w:val="24"/>
          <w:szCs w:val="24"/>
        </w:rPr>
        <w:t>from the borough</w:t>
      </w:r>
      <w:r w:rsidR="006C60ED">
        <w:rPr>
          <w:rFonts w:ascii="Arial" w:hAnsi="Arial" w:cs="Arial"/>
          <w:sz w:val="24"/>
          <w:szCs w:val="24"/>
        </w:rPr>
        <w:t xml:space="preserve"> </w:t>
      </w:r>
    </w:p>
    <w:p w14:paraId="234A46DE" w14:textId="206505AC" w:rsidR="00701FC5" w:rsidRDefault="00701FC5" w:rsidP="00180C23">
      <w:pPr>
        <w:pStyle w:val="ListParagraph"/>
        <w:numPr>
          <w:ilvl w:val="0"/>
          <w:numId w:val="1"/>
        </w:numPr>
        <w:spacing w:line="256" w:lineRule="auto"/>
        <w:rPr>
          <w:rFonts w:ascii="Arial" w:hAnsi="Arial" w:cs="Arial"/>
          <w:sz w:val="24"/>
          <w:szCs w:val="24"/>
        </w:rPr>
      </w:pPr>
      <w:r>
        <w:rPr>
          <w:rFonts w:ascii="Arial" w:hAnsi="Arial" w:cs="Arial"/>
          <w:sz w:val="24"/>
          <w:szCs w:val="24"/>
        </w:rPr>
        <w:t>Communicating with parents via email, telephone</w:t>
      </w:r>
      <w:r w:rsidR="000F5A3C">
        <w:rPr>
          <w:rFonts w:ascii="Arial" w:hAnsi="Arial" w:cs="Arial"/>
          <w:sz w:val="24"/>
          <w:szCs w:val="24"/>
        </w:rPr>
        <w:t>,</w:t>
      </w:r>
      <w:r>
        <w:rPr>
          <w:rFonts w:ascii="Arial" w:hAnsi="Arial" w:cs="Arial"/>
          <w:sz w:val="24"/>
          <w:szCs w:val="24"/>
        </w:rPr>
        <w:t xml:space="preserve"> or face to face meetings </w:t>
      </w:r>
    </w:p>
    <w:p w14:paraId="156522B9" w14:textId="197EED7E" w:rsidR="00701FC5" w:rsidRDefault="00701FC5" w:rsidP="00180C23">
      <w:pPr>
        <w:pStyle w:val="ListParagraph"/>
        <w:numPr>
          <w:ilvl w:val="0"/>
          <w:numId w:val="1"/>
        </w:numPr>
        <w:spacing w:line="256" w:lineRule="auto"/>
        <w:rPr>
          <w:rFonts w:ascii="Arial" w:hAnsi="Arial" w:cs="Arial"/>
          <w:sz w:val="24"/>
          <w:szCs w:val="24"/>
        </w:rPr>
      </w:pPr>
      <w:r>
        <w:rPr>
          <w:rFonts w:ascii="Arial" w:hAnsi="Arial" w:cs="Arial"/>
          <w:sz w:val="24"/>
          <w:szCs w:val="24"/>
        </w:rPr>
        <w:t>Communicating with teachers and other health professional</w:t>
      </w:r>
      <w:r w:rsidR="000F5A3C">
        <w:rPr>
          <w:rFonts w:ascii="Arial" w:hAnsi="Arial" w:cs="Arial"/>
          <w:sz w:val="24"/>
          <w:szCs w:val="24"/>
        </w:rPr>
        <w:t>s</w:t>
      </w:r>
      <w:r>
        <w:rPr>
          <w:rFonts w:ascii="Arial" w:hAnsi="Arial" w:cs="Arial"/>
          <w:sz w:val="24"/>
          <w:szCs w:val="24"/>
        </w:rPr>
        <w:t xml:space="preserve"> if needed and </w:t>
      </w:r>
      <w:r w:rsidR="000F5A3C">
        <w:rPr>
          <w:rFonts w:ascii="Arial" w:hAnsi="Arial" w:cs="Arial"/>
          <w:sz w:val="24"/>
          <w:szCs w:val="24"/>
        </w:rPr>
        <w:t xml:space="preserve">to </w:t>
      </w:r>
      <w:r>
        <w:rPr>
          <w:rFonts w:ascii="Arial" w:hAnsi="Arial" w:cs="Arial"/>
          <w:sz w:val="24"/>
          <w:szCs w:val="24"/>
        </w:rPr>
        <w:t>keep a ‘circle of communication’.</w:t>
      </w:r>
    </w:p>
    <w:p w14:paraId="1D1CE9AC" w14:textId="77777777" w:rsidR="00701FC5" w:rsidRDefault="00701FC5" w:rsidP="00701FC5">
      <w:pPr>
        <w:pStyle w:val="ListParagraph"/>
        <w:numPr>
          <w:ilvl w:val="0"/>
          <w:numId w:val="1"/>
        </w:numPr>
        <w:spacing w:line="256" w:lineRule="auto"/>
        <w:rPr>
          <w:rFonts w:ascii="Arial" w:hAnsi="Arial" w:cs="Arial"/>
          <w:sz w:val="24"/>
          <w:szCs w:val="24"/>
        </w:rPr>
      </w:pPr>
      <w:r>
        <w:rPr>
          <w:rFonts w:ascii="Arial" w:hAnsi="Arial" w:cs="Arial"/>
          <w:sz w:val="24"/>
          <w:szCs w:val="24"/>
        </w:rPr>
        <w:t xml:space="preserve">Maintaining confidentiality </w:t>
      </w:r>
    </w:p>
    <w:p w14:paraId="69940BB9" w14:textId="50E46593" w:rsidR="00CA3B82" w:rsidRDefault="00701FC5" w:rsidP="00180C23">
      <w:pPr>
        <w:pStyle w:val="ListParagraph"/>
        <w:numPr>
          <w:ilvl w:val="0"/>
          <w:numId w:val="1"/>
        </w:numPr>
        <w:spacing w:line="256" w:lineRule="auto"/>
        <w:rPr>
          <w:rFonts w:ascii="Arial" w:hAnsi="Arial" w:cs="Arial"/>
          <w:sz w:val="24"/>
          <w:szCs w:val="24"/>
        </w:rPr>
      </w:pPr>
      <w:r>
        <w:rPr>
          <w:rFonts w:ascii="Arial" w:hAnsi="Arial" w:cs="Arial"/>
          <w:sz w:val="24"/>
          <w:szCs w:val="24"/>
        </w:rPr>
        <w:t>Attending monthly to yearly training courses on safeguarding, usually taking place at the beginning of a</w:t>
      </w:r>
      <w:r w:rsidR="00616FDD">
        <w:rPr>
          <w:rFonts w:ascii="Arial" w:hAnsi="Arial" w:cs="Arial"/>
          <w:sz w:val="24"/>
          <w:szCs w:val="24"/>
        </w:rPr>
        <w:t>n</w:t>
      </w:r>
      <w:r>
        <w:rPr>
          <w:rFonts w:ascii="Arial" w:hAnsi="Arial" w:cs="Arial"/>
          <w:sz w:val="24"/>
          <w:szCs w:val="24"/>
        </w:rPr>
        <w:t xml:space="preserve"> academic year, i.e. inset day. </w:t>
      </w:r>
    </w:p>
    <w:p w14:paraId="5169BC59" w14:textId="2C52BC28" w:rsidR="00701FC5" w:rsidRDefault="00616FDD" w:rsidP="00180C23">
      <w:pPr>
        <w:pStyle w:val="ListParagraph"/>
        <w:numPr>
          <w:ilvl w:val="0"/>
          <w:numId w:val="1"/>
        </w:numPr>
        <w:spacing w:line="256" w:lineRule="auto"/>
        <w:rPr>
          <w:rFonts w:ascii="Arial" w:hAnsi="Arial" w:cs="Arial"/>
          <w:sz w:val="24"/>
          <w:szCs w:val="24"/>
        </w:rPr>
      </w:pPr>
      <w:r>
        <w:rPr>
          <w:rFonts w:ascii="Arial" w:hAnsi="Arial" w:cs="Arial"/>
          <w:sz w:val="24"/>
          <w:szCs w:val="24"/>
        </w:rPr>
        <w:t>Following a person-centred plan for each child or group of children dependent of why a child is being seen, i.e. friendship group, healthy eating, boosting self-confidence and self-esteem.</w:t>
      </w:r>
    </w:p>
    <w:p w14:paraId="7D092531" w14:textId="77777777" w:rsidR="00EC429D" w:rsidRPr="00180C23" w:rsidRDefault="00EC429D" w:rsidP="00EC429D">
      <w:pPr>
        <w:pStyle w:val="ListParagraph"/>
        <w:spacing w:line="256" w:lineRule="auto"/>
        <w:rPr>
          <w:rFonts w:ascii="Arial" w:hAnsi="Arial" w:cs="Arial"/>
          <w:sz w:val="24"/>
          <w:szCs w:val="24"/>
        </w:rPr>
      </w:pPr>
    </w:p>
    <w:p w14:paraId="7CC3CB55" w14:textId="7E5C7B8E" w:rsidR="00EC429D" w:rsidRPr="00267E74" w:rsidRDefault="00267E74" w:rsidP="00267E74">
      <w:pPr>
        <w:spacing w:line="256" w:lineRule="auto"/>
        <w:rPr>
          <w:rFonts w:ascii="Arial" w:hAnsi="Arial" w:cs="Arial"/>
          <w:sz w:val="24"/>
          <w:szCs w:val="24"/>
        </w:rPr>
      </w:pPr>
      <w:r w:rsidRPr="00267E74">
        <w:rPr>
          <w:rFonts w:ascii="Arial" w:hAnsi="Arial" w:cs="Arial"/>
          <w:sz w:val="24"/>
          <w:szCs w:val="24"/>
        </w:rPr>
        <w:t>Working in the health and social care industry is not something that is for the ‘light</w:t>
      </w:r>
      <w:r>
        <w:rPr>
          <w:rFonts w:ascii="Arial" w:hAnsi="Arial" w:cs="Arial"/>
          <w:sz w:val="24"/>
          <w:szCs w:val="24"/>
        </w:rPr>
        <w:t>-</w:t>
      </w:r>
      <w:r w:rsidRPr="00267E74">
        <w:rPr>
          <w:rFonts w:ascii="Arial" w:hAnsi="Arial" w:cs="Arial"/>
          <w:sz w:val="24"/>
          <w:szCs w:val="24"/>
        </w:rPr>
        <w:t xml:space="preserve">hearted’ as it requires </w:t>
      </w:r>
      <w:r w:rsidR="00C05B3F">
        <w:rPr>
          <w:rFonts w:ascii="Arial" w:hAnsi="Arial" w:cs="Arial"/>
          <w:sz w:val="24"/>
          <w:szCs w:val="24"/>
        </w:rPr>
        <w:t>a great deal</w:t>
      </w:r>
      <w:r w:rsidRPr="00267E74">
        <w:rPr>
          <w:rFonts w:ascii="Arial" w:hAnsi="Arial" w:cs="Arial"/>
          <w:sz w:val="24"/>
          <w:szCs w:val="24"/>
        </w:rPr>
        <w:t xml:space="preserve"> from each individual regardless of title or department. Understanding the type of </w:t>
      </w:r>
      <w:r w:rsidR="00C05B3F" w:rsidRPr="00267E74">
        <w:rPr>
          <w:rFonts w:ascii="Arial" w:hAnsi="Arial" w:cs="Arial"/>
          <w:sz w:val="24"/>
          <w:szCs w:val="24"/>
        </w:rPr>
        <w:t>person,</w:t>
      </w:r>
      <w:r w:rsidRPr="00267E74">
        <w:rPr>
          <w:rFonts w:ascii="Arial" w:hAnsi="Arial" w:cs="Arial"/>
          <w:sz w:val="24"/>
          <w:szCs w:val="24"/>
        </w:rPr>
        <w:t xml:space="preserve"> you are first may aide in the methods used to approach a patient or a child whilst also recognising that each person is their own </w:t>
      </w:r>
      <w:r w:rsidR="00C05B3F">
        <w:rPr>
          <w:rFonts w:ascii="Arial" w:hAnsi="Arial" w:cs="Arial"/>
          <w:sz w:val="24"/>
          <w:szCs w:val="24"/>
        </w:rPr>
        <w:t>individual</w:t>
      </w:r>
      <w:r w:rsidRPr="00267E74">
        <w:rPr>
          <w:rFonts w:ascii="Arial" w:hAnsi="Arial" w:cs="Arial"/>
          <w:sz w:val="24"/>
          <w:szCs w:val="24"/>
        </w:rPr>
        <w:t xml:space="preserve"> person. </w:t>
      </w:r>
    </w:p>
    <w:p w14:paraId="19B13DA4" w14:textId="20584B39" w:rsidR="00EC429D" w:rsidRDefault="00267E74" w:rsidP="00267E74">
      <w:pPr>
        <w:spacing w:line="256" w:lineRule="auto"/>
        <w:rPr>
          <w:rFonts w:ascii="Arial" w:hAnsi="Arial" w:cs="Arial"/>
          <w:sz w:val="24"/>
          <w:szCs w:val="24"/>
        </w:rPr>
      </w:pPr>
      <w:r w:rsidRPr="00267E74">
        <w:rPr>
          <w:rFonts w:ascii="Arial" w:hAnsi="Arial" w:cs="Arial"/>
          <w:sz w:val="24"/>
          <w:szCs w:val="24"/>
        </w:rPr>
        <w:t xml:space="preserve">Carl Jung </w:t>
      </w:r>
      <w:r w:rsidR="00EC429D">
        <w:rPr>
          <w:rFonts w:ascii="Arial" w:hAnsi="Arial" w:cs="Arial"/>
          <w:sz w:val="24"/>
          <w:szCs w:val="24"/>
        </w:rPr>
        <w:t>introduced</w:t>
      </w:r>
      <w:r w:rsidRPr="00267E74">
        <w:rPr>
          <w:rFonts w:ascii="Arial" w:hAnsi="Arial" w:cs="Arial"/>
          <w:sz w:val="24"/>
          <w:szCs w:val="24"/>
        </w:rPr>
        <w:t xml:space="preserve"> his theory</w:t>
      </w:r>
      <w:r w:rsidR="00462E56">
        <w:rPr>
          <w:rFonts w:ascii="Arial" w:hAnsi="Arial" w:cs="Arial"/>
          <w:sz w:val="24"/>
          <w:szCs w:val="24"/>
        </w:rPr>
        <w:t xml:space="preserve"> in </w:t>
      </w:r>
      <w:r w:rsidR="00EC429D">
        <w:rPr>
          <w:rFonts w:ascii="Arial" w:hAnsi="Arial" w:cs="Arial"/>
          <w:sz w:val="24"/>
          <w:szCs w:val="24"/>
        </w:rPr>
        <w:t>the early 1900’s</w:t>
      </w:r>
      <w:r w:rsidRPr="00267E74">
        <w:rPr>
          <w:rFonts w:ascii="Arial" w:hAnsi="Arial" w:cs="Arial"/>
          <w:sz w:val="24"/>
          <w:szCs w:val="24"/>
        </w:rPr>
        <w:t xml:space="preserve"> of personality types</w:t>
      </w:r>
      <w:r w:rsidR="00462E56">
        <w:rPr>
          <w:rFonts w:ascii="Arial" w:hAnsi="Arial" w:cs="Arial"/>
          <w:sz w:val="24"/>
          <w:szCs w:val="24"/>
        </w:rPr>
        <w:t xml:space="preserve"> </w:t>
      </w:r>
      <w:r w:rsidR="00BF01B1">
        <w:rPr>
          <w:rFonts w:ascii="Arial" w:hAnsi="Arial" w:cs="Arial"/>
          <w:sz w:val="24"/>
          <w:szCs w:val="24"/>
        </w:rPr>
        <w:t>which</w:t>
      </w:r>
      <w:r w:rsidR="00462E56">
        <w:rPr>
          <w:rFonts w:ascii="Arial" w:hAnsi="Arial" w:cs="Arial"/>
          <w:sz w:val="24"/>
          <w:szCs w:val="24"/>
        </w:rPr>
        <w:t xml:space="preserve"> each individual has.</w:t>
      </w:r>
      <w:r w:rsidRPr="00267E74">
        <w:rPr>
          <w:rFonts w:ascii="Arial" w:hAnsi="Arial" w:cs="Arial"/>
          <w:sz w:val="24"/>
          <w:szCs w:val="24"/>
        </w:rPr>
        <w:t xml:space="preserve"> </w:t>
      </w:r>
      <w:r w:rsidR="00462E56">
        <w:rPr>
          <w:rFonts w:ascii="Arial" w:hAnsi="Arial" w:cs="Arial"/>
          <w:sz w:val="24"/>
          <w:szCs w:val="24"/>
        </w:rPr>
        <w:t>The personality types are</w:t>
      </w:r>
      <w:r w:rsidRPr="00267E74">
        <w:rPr>
          <w:rFonts w:ascii="Arial" w:hAnsi="Arial" w:cs="Arial"/>
          <w:sz w:val="24"/>
          <w:szCs w:val="24"/>
        </w:rPr>
        <w:t xml:space="preserve"> divided into 4 categories with two opposites in each category. </w:t>
      </w:r>
      <w:r w:rsidR="00BF01B1">
        <w:rPr>
          <w:rFonts w:ascii="Arial" w:hAnsi="Arial" w:cs="Arial"/>
          <w:sz w:val="24"/>
          <w:szCs w:val="24"/>
        </w:rPr>
        <w:t>There are not right or wrong personalities however, understanding the most appropriate way of handling groups/ individual personality is key to operating well within the workplace.</w:t>
      </w:r>
    </w:p>
    <w:p w14:paraId="0B2FE56C" w14:textId="77EA15C2" w:rsidR="00EC429D" w:rsidRDefault="00EC429D" w:rsidP="00267E74">
      <w:pPr>
        <w:spacing w:line="256" w:lineRule="auto"/>
        <w:rPr>
          <w:rFonts w:ascii="Arial" w:hAnsi="Arial" w:cs="Arial"/>
          <w:sz w:val="24"/>
          <w:szCs w:val="24"/>
        </w:rPr>
      </w:pPr>
      <w:r>
        <w:rPr>
          <w:rFonts w:ascii="Arial" w:hAnsi="Arial" w:cs="Arial"/>
          <w:sz w:val="24"/>
          <w:szCs w:val="24"/>
        </w:rPr>
        <w:t xml:space="preserve">Although Jung was </w:t>
      </w:r>
      <w:r w:rsidR="00BC6325">
        <w:rPr>
          <w:rFonts w:ascii="Arial" w:hAnsi="Arial" w:cs="Arial"/>
          <w:sz w:val="24"/>
          <w:szCs w:val="24"/>
        </w:rPr>
        <w:t>fan of Freud’s</w:t>
      </w:r>
      <w:r w:rsidR="00BC6325">
        <w:rPr>
          <w:rFonts w:ascii="Arial" w:hAnsi="Arial" w:cs="Arial"/>
          <w:sz w:val="24"/>
          <w:szCs w:val="24"/>
        </w:rPr>
        <w:t xml:space="preserve"> </w:t>
      </w:r>
      <w:r w:rsidR="00BC6325">
        <w:rPr>
          <w:rFonts w:ascii="Arial" w:hAnsi="Arial" w:cs="Arial"/>
          <w:sz w:val="24"/>
          <w:szCs w:val="24"/>
        </w:rPr>
        <w:t>work</w:t>
      </w:r>
      <w:r w:rsidR="00BC6325">
        <w:rPr>
          <w:rFonts w:ascii="Arial" w:hAnsi="Arial" w:cs="Arial"/>
          <w:sz w:val="24"/>
          <w:szCs w:val="24"/>
        </w:rPr>
        <w:t xml:space="preserve"> and </w:t>
      </w:r>
      <w:r>
        <w:rPr>
          <w:rFonts w:ascii="Arial" w:hAnsi="Arial" w:cs="Arial"/>
          <w:sz w:val="24"/>
          <w:szCs w:val="24"/>
        </w:rPr>
        <w:t xml:space="preserve">greatly influenced by </w:t>
      </w:r>
      <w:r w:rsidR="004F6DF6">
        <w:rPr>
          <w:rFonts w:ascii="Arial" w:hAnsi="Arial" w:cs="Arial"/>
          <w:sz w:val="24"/>
          <w:szCs w:val="24"/>
        </w:rPr>
        <w:t>his</w:t>
      </w:r>
      <w:r>
        <w:rPr>
          <w:rFonts w:ascii="Arial" w:hAnsi="Arial" w:cs="Arial"/>
          <w:sz w:val="24"/>
          <w:szCs w:val="24"/>
        </w:rPr>
        <w:t xml:space="preserve"> theory of </w:t>
      </w:r>
      <w:r w:rsidR="00BC6325">
        <w:rPr>
          <w:rFonts w:ascii="Arial" w:hAnsi="Arial" w:cs="Arial"/>
          <w:sz w:val="24"/>
          <w:szCs w:val="24"/>
        </w:rPr>
        <w:t>‘ID, Ego and Super Ego’</w:t>
      </w:r>
      <w:r w:rsidR="004F6DF6">
        <w:rPr>
          <w:rFonts w:ascii="Arial" w:hAnsi="Arial" w:cs="Arial"/>
          <w:sz w:val="24"/>
          <w:szCs w:val="24"/>
        </w:rPr>
        <w:t xml:space="preserve">, Jung’s interpretation of this theory </w:t>
      </w:r>
      <w:r w:rsidR="00952626">
        <w:rPr>
          <w:rFonts w:ascii="Arial" w:hAnsi="Arial" w:cs="Arial"/>
          <w:sz w:val="24"/>
          <w:szCs w:val="24"/>
        </w:rPr>
        <w:t>was slightly different. Jung presented, ‘Ego, Persona and Self’</w:t>
      </w:r>
      <w:r w:rsidR="00560041">
        <w:rPr>
          <w:rFonts w:ascii="Arial" w:hAnsi="Arial" w:cs="Arial"/>
          <w:sz w:val="24"/>
          <w:szCs w:val="24"/>
        </w:rPr>
        <w:t xml:space="preserve">, where he focuses on the unconscious, conscious and the roles we assume. </w:t>
      </w:r>
    </w:p>
    <w:p w14:paraId="72EB9961" w14:textId="77777777" w:rsidR="00462E56" w:rsidRPr="00267E74" w:rsidRDefault="00462E56" w:rsidP="00267E74">
      <w:pPr>
        <w:spacing w:line="256" w:lineRule="auto"/>
        <w:rPr>
          <w:rFonts w:ascii="Arial" w:hAnsi="Arial" w:cs="Arial"/>
          <w:sz w:val="24"/>
          <w:szCs w:val="24"/>
        </w:rPr>
      </w:pPr>
    </w:p>
    <w:p w14:paraId="5E5B328C" w14:textId="77777777" w:rsidR="002F1CAD" w:rsidRDefault="002F1CAD" w:rsidP="00462E56">
      <w:pPr>
        <w:spacing w:line="256" w:lineRule="auto"/>
        <w:rPr>
          <w:rFonts w:ascii="Arial" w:hAnsi="Arial" w:cs="Arial"/>
          <w:b/>
          <w:bCs/>
          <w:sz w:val="24"/>
          <w:szCs w:val="24"/>
        </w:rPr>
      </w:pPr>
    </w:p>
    <w:p w14:paraId="7B72B410" w14:textId="77777777" w:rsidR="002F1CAD" w:rsidRDefault="002F1CAD" w:rsidP="00462E56">
      <w:pPr>
        <w:spacing w:line="256" w:lineRule="auto"/>
        <w:rPr>
          <w:rFonts w:ascii="Arial" w:hAnsi="Arial" w:cs="Arial"/>
          <w:b/>
          <w:bCs/>
          <w:sz w:val="24"/>
          <w:szCs w:val="24"/>
        </w:rPr>
      </w:pPr>
    </w:p>
    <w:p w14:paraId="6C808278" w14:textId="5F167426" w:rsidR="00267E74" w:rsidRDefault="00462E56" w:rsidP="00462E56">
      <w:pPr>
        <w:spacing w:line="256" w:lineRule="auto"/>
        <w:rPr>
          <w:rFonts w:ascii="Arial" w:hAnsi="Arial" w:cs="Arial"/>
          <w:b/>
          <w:bCs/>
          <w:sz w:val="24"/>
          <w:szCs w:val="24"/>
        </w:rPr>
      </w:pPr>
      <w:r>
        <w:rPr>
          <w:rFonts w:ascii="Arial" w:hAnsi="Arial" w:cs="Arial"/>
          <w:b/>
          <w:bCs/>
          <w:sz w:val="24"/>
          <w:szCs w:val="24"/>
        </w:rPr>
        <w:lastRenderedPageBreak/>
        <w:t xml:space="preserve">Carl Jung’s Personality Types </w:t>
      </w:r>
    </w:p>
    <w:tbl>
      <w:tblPr>
        <w:tblStyle w:val="TableGrid"/>
        <w:tblpPr w:leftFromText="180" w:rightFromText="180" w:vertAnchor="page" w:horzAnchor="margin" w:tblpXSpec="center" w:tblpY="2116"/>
        <w:tblW w:w="10407" w:type="dxa"/>
        <w:tblLook w:val="04A0" w:firstRow="1" w:lastRow="0" w:firstColumn="1" w:lastColumn="0" w:noHBand="0" w:noVBand="1"/>
      </w:tblPr>
      <w:tblGrid>
        <w:gridCol w:w="3468"/>
        <w:gridCol w:w="3468"/>
        <w:gridCol w:w="3471"/>
      </w:tblGrid>
      <w:tr w:rsidR="006B6F16" w14:paraId="07162BD5" w14:textId="77777777" w:rsidTr="006B6F16">
        <w:trPr>
          <w:trHeight w:val="297"/>
        </w:trPr>
        <w:tc>
          <w:tcPr>
            <w:tcW w:w="3468" w:type="dxa"/>
            <w:tcBorders>
              <w:bottom w:val="single" w:sz="4" w:space="0" w:color="auto"/>
            </w:tcBorders>
          </w:tcPr>
          <w:p w14:paraId="30B06AD8" w14:textId="77777777" w:rsidR="006B6F16" w:rsidRPr="002D3F4E" w:rsidRDefault="006B6F16" w:rsidP="006B6F16">
            <w:pPr>
              <w:spacing w:line="256" w:lineRule="auto"/>
              <w:jc w:val="center"/>
              <w:rPr>
                <w:rFonts w:ascii="Arial" w:hAnsi="Arial" w:cs="Arial"/>
                <w:i/>
                <w:iCs/>
                <w:sz w:val="24"/>
                <w:szCs w:val="24"/>
                <w:u w:val="double"/>
              </w:rPr>
            </w:pPr>
            <w:r w:rsidRPr="002D3F4E">
              <w:rPr>
                <w:rFonts w:ascii="Arial" w:hAnsi="Arial" w:cs="Arial"/>
                <w:i/>
                <w:iCs/>
                <w:sz w:val="24"/>
                <w:szCs w:val="24"/>
                <w:u w:val="double"/>
              </w:rPr>
              <w:t>Introversion</w:t>
            </w:r>
          </w:p>
          <w:p w14:paraId="7AFFB270" w14:textId="77777777" w:rsidR="006B6F16" w:rsidRPr="002D3F4E" w:rsidRDefault="006B6F16" w:rsidP="006B6F16">
            <w:pPr>
              <w:pStyle w:val="ListParagraph"/>
              <w:numPr>
                <w:ilvl w:val="0"/>
                <w:numId w:val="2"/>
              </w:numPr>
              <w:spacing w:line="256" w:lineRule="auto"/>
              <w:rPr>
                <w:rFonts w:ascii="Arial" w:hAnsi="Arial" w:cs="Arial"/>
                <w:sz w:val="24"/>
                <w:szCs w:val="24"/>
              </w:rPr>
            </w:pPr>
            <w:r w:rsidRPr="002D3F4E">
              <w:rPr>
                <w:rFonts w:ascii="Arial" w:hAnsi="Arial" w:cs="Arial"/>
                <w:sz w:val="24"/>
                <w:szCs w:val="24"/>
              </w:rPr>
              <w:t>Good observers</w:t>
            </w:r>
          </w:p>
          <w:p w14:paraId="3E6D67F3" w14:textId="77777777" w:rsidR="006B6F16" w:rsidRPr="002D3F4E" w:rsidRDefault="006B6F16" w:rsidP="006B6F16">
            <w:pPr>
              <w:pStyle w:val="ListParagraph"/>
              <w:numPr>
                <w:ilvl w:val="0"/>
                <w:numId w:val="2"/>
              </w:numPr>
              <w:spacing w:line="256" w:lineRule="auto"/>
              <w:rPr>
                <w:rFonts w:ascii="Arial" w:hAnsi="Arial" w:cs="Arial"/>
                <w:i/>
                <w:iCs/>
                <w:sz w:val="24"/>
                <w:szCs w:val="24"/>
              </w:rPr>
            </w:pPr>
            <w:r>
              <w:rPr>
                <w:rFonts w:ascii="Arial" w:hAnsi="Arial" w:cs="Arial"/>
                <w:sz w:val="24"/>
                <w:szCs w:val="24"/>
              </w:rPr>
              <w:t xml:space="preserve">Self-reliant </w:t>
            </w:r>
          </w:p>
          <w:p w14:paraId="0639B976" w14:textId="77777777" w:rsidR="006B6F16" w:rsidRPr="002D3F4E" w:rsidRDefault="006B6F16" w:rsidP="006B6F16">
            <w:pPr>
              <w:pStyle w:val="ListParagraph"/>
              <w:numPr>
                <w:ilvl w:val="0"/>
                <w:numId w:val="2"/>
              </w:numPr>
              <w:spacing w:line="256" w:lineRule="auto"/>
              <w:rPr>
                <w:rFonts w:ascii="Arial" w:hAnsi="Arial" w:cs="Arial"/>
                <w:sz w:val="24"/>
                <w:szCs w:val="24"/>
              </w:rPr>
            </w:pPr>
            <w:r w:rsidRPr="002D3F4E">
              <w:rPr>
                <w:rFonts w:ascii="Arial" w:hAnsi="Arial" w:cs="Arial"/>
                <w:sz w:val="24"/>
                <w:szCs w:val="24"/>
              </w:rPr>
              <w:t xml:space="preserve">Can be social if needed </w:t>
            </w:r>
          </w:p>
        </w:tc>
        <w:tc>
          <w:tcPr>
            <w:tcW w:w="3468" w:type="dxa"/>
            <w:tcBorders>
              <w:bottom w:val="single" w:sz="4" w:space="0" w:color="auto"/>
            </w:tcBorders>
            <w:shd w:val="clear" w:color="auto" w:fill="FFFF00"/>
          </w:tcPr>
          <w:p w14:paraId="6F8C91B9" w14:textId="77777777" w:rsidR="006B6F16" w:rsidRDefault="006B6F16" w:rsidP="006B6F16">
            <w:pPr>
              <w:spacing w:line="256" w:lineRule="auto"/>
              <w:jc w:val="center"/>
              <w:rPr>
                <w:rFonts w:ascii="Arial" w:hAnsi="Arial" w:cs="Arial"/>
                <w:b/>
                <w:bCs/>
                <w:color w:val="BF8F00" w:themeColor="accent4" w:themeShade="BF"/>
                <w:sz w:val="24"/>
                <w:szCs w:val="24"/>
              </w:rPr>
            </w:pPr>
          </w:p>
          <w:p w14:paraId="7EBF4656" w14:textId="77777777" w:rsidR="006B6F16" w:rsidRDefault="006B6F16" w:rsidP="006B6F16">
            <w:pPr>
              <w:spacing w:line="256" w:lineRule="auto"/>
              <w:jc w:val="center"/>
              <w:rPr>
                <w:rFonts w:ascii="Arial" w:hAnsi="Arial" w:cs="Arial"/>
                <w:b/>
                <w:bCs/>
                <w:sz w:val="24"/>
                <w:szCs w:val="24"/>
              </w:rPr>
            </w:pPr>
            <w:r w:rsidRPr="002B4280">
              <w:rPr>
                <w:rFonts w:ascii="Arial" w:hAnsi="Arial" w:cs="Arial"/>
                <w:b/>
                <w:bCs/>
                <w:color w:val="BF8F00" w:themeColor="accent4" w:themeShade="BF"/>
                <w:sz w:val="24"/>
                <w:szCs w:val="24"/>
              </w:rPr>
              <w:t>FOCUS OF ENERGY</w:t>
            </w:r>
          </w:p>
        </w:tc>
        <w:tc>
          <w:tcPr>
            <w:tcW w:w="3471" w:type="dxa"/>
            <w:tcBorders>
              <w:bottom w:val="single" w:sz="4" w:space="0" w:color="auto"/>
            </w:tcBorders>
          </w:tcPr>
          <w:p w14:paraId="0AFA533F" w14:textId="77777777" w:rsidR="006B6F16" w:rsidRPr="002D3F4E" w:rsidRDefault="006B6F16" w:rsidP="006B6F16">
            <w:pPr>
              <w:spacing w:line="256" w:lineRule="auto"/>
              <w:jc w:val="center"/>
              <w:rPr>
                <w:rFonts w:ascii="Arial" w:hAnsi="Arial" w:cs="Arial"/>
                <w:i/>
                <w:iCs/>
                <w:sz w:val="24"/>
                <w:szCs w:val="24"/>
                <w:u w:val="double"/>
              </w:rPr>
            </w:pPr>
            <w:r w:rsidRPr="002D3F4E">
              <w:rPr>
                <w:rFonts w:ascii="Arial" w:hAnsi="Arial" w:cs="Arial"/>
                <w:i/>
                <w:iCs/>
                <w:sz w:val="24"/>
                <w:szCs w:val="24"/>
                <w:u w:val="double"/>
              </w:rPr>
              <w:t>Extraversion</w:t>
            </w:r>
          </w:p>
          <w:p w14:paraId="4058510F" w14:textId="77777777" w:rsidR="006B6F16" w:rsidRPr="002D3F4E" w:rsidRDefault="006B6F16" w:rsidP="006B6F16">
            <w:pPr>
              <w:pStyle w:val="ListParagraph"/>
              <w:numPr>
                <w:ilvl w:val="0"/>
                <w:numId w:val="3"/>
              </w:numPr>
              <w:spacing w:line="256" w:lineRule="auto"/>
              <w:rPr>
                <w:rFonts w:ascii="Arial" w:hAnsi="Arial" w:cs="Arial"/>
                <w:sz w:val="24"/>
                <w:szCs w:val="24"/>
              </w:rPr>
            </w:pPr>
            <w:r w:rsidRPr="002D3F4E">
              <w:rPr>
                <w:rFonts w:ascii="Arial" w:hAnsi="Arial" w:cs="Arial"/>
                <w:sz w:val="24"/>
                <w:szCs w:val="24"/>
              </w:rPr>
              <w:t>Giving opinions</w:t>
            </w:r>
          </w:p>
          <w:p w14:paraId="172A76A2" w14:textId="77777777" w:rsidR="006B6F16" w:rsidRPr="002D3F4E" w:rsidRDefault="006B6F16" w:rsidP="006B6F16">
            <w:pPr>
              <w:pStyle w:val="ListParagraph"/>
              <w:numPr>
                <w:ilvl w:val="0"/>
                <w:numId w:val="3"/>
              </w:numPr>
              <w:spacing w:line="256" w:lineRule="auto"/>
              <w:rPr>
                <w:rFonts w:ascii="Arial" w:hAnsi="Arial" w:cs="Arial"/>
                <w:sz w:val="24"/>
                <w:szCs w:val="24"/>
              </w:rPr>
            </w:pPr>
            <w:r w:rsidRPr="002D3F4E">
              <w:rPr>
                <w:rFonts w:ascii="Arial" w:hAnsi="Arial" w:cs="Arial"/>
                <w:sz w:val="24"/>
                <w:szCs w:val="24"/>
              </w:rPr>
              <w:t>Great with group work</w:t>
            </w:r>
          </w:p>
          <w:p w14:paraId="5315D195" w14:textId="77777777" w:rsidR="006B6F16" w:rsidRPr="002D3F4E" w:rsidRDefault="006B6F16" w:rsidP="006B6F16">
            <w:pPr>
              <w:pStyle w:val="ListParagraph"/>
              <w:numPr>
                <w:ilvl w:val="0"/>
                <w:numId w:val="3"/>
              </w:numPr>
              <w:spacing w:line="256" w:lineRule="auto"/>
              <w:rPr>
                <w:rFonts w:ascii="Arial" w:hAnsi="Arial" w:cs="Arial"/>
                <w:i/>
                <w:iCs/>
                <w:sz w:val="24"/>
                <w:szCs w:val="24"/>
              </w:rPr>
            </w:pPr>
            <w:r w:rsidRPr="002D3F4E">
              <w:rPr>
                <w:rFonts w:ascii="Arial" w:hAnsi="Arial" w:cs="Arial"/>
                <w:sz w:val="24"/>
                <w:szCs w:val="24"/>
              </w:rPr>
              <w:t>Can work with others</w:t>
            </w:r>
            <w:r>
              <w:rPr>
                <w:rFonts w:ascii="Arial" w:hAnsi="Arial" w:cs="Arial"/>
                <w:i/>
                <w:iCs/>
                <w:sz w:val="24"/>
                <w:szCs w:val="24"/>
              </w:rPr>
              <w:t xml:space="preserve"> </w:t>
            </w:r>
          </w:p>
        </w:tc>
      </w:tr>
      <w:tr w:rsidR="006B6F16" w14:paraId="3C9D24EF" w14:textId="77777777" w:rsidTr="006B6F16">
        <w:trPr>
          <w:trHeight w:val="312"/>
        </w:trPr>
        <w:tc>
          <w:tcPr>
            <w:tcW w:w="3468" w:type="dxa"/>
            <w:tcBorders>
              <w:right w:val="nil"/>
            </w:tcBorders>
            <w:shd w:val="clear" w:color="auto" w:fill="FBE4D5" w:themeFill="accent2" w:themeFillTint="33"/>
          </w:tcPr>
          <w:p w14:paraId="789C30AA" w14:textId="77777777" w:rsidR="006B6F16" w:rsidRDefault="006B6F16" w:rsidP="006B6F16">
            <w:pPr>
              <w:spacing w:line="256" w:lineRule="auto"/>
              <w:jc w:val="center"/>
              <w:rPr>
                <w:rFonts w:ascii="Arial" w:hAnsi="Arial" w:cs="Arial"/>
                <w:b/>
                <w:bCs/>
                <w:sz w:val="24"/>
                <w:szCs w:val="24"/>
              </w:rPr>
            </w:pPr>
          </w:p>
        </w:tc>
        <w:tc>
          <w:tcPr>
            <w:tcW w:w="3468" w:type="dxa"/>
            <w:tcBorders>
              <w:left w:val="nil"/>
              <w:right w:val="nil"/>
            </w:tcBorders>
            <w:shd w:val="clear" w:color="auto" w:fill="FBE4D5" w:themeFill="accent2" w:themeFillTint="33"/>
          </w:tcPr>
          <w:p w14:paraId="1B03E2FF" w14:textId="77777777" w:rsidR="006B6F16" w:rsidRDefault="006B6F16" w:rsidP="006B6F16">
            <w:pPr>
              <w:spacing w:line="256" w:lineRule="auto"/>
              <w:jc w:val="center"/>
              <w:rPr>
                <w:rFonts w:ascii="Arial" w:hAnsi="Arial" w:cs="Arial"/>
                <w:b/>
                <w:bCs/>
                <w:sz w:val="24"/>
                <w:szCs w:val="24"/>
              </w:rPr>
            </w:pPr>
          </w:p>
        </w:tc>
        <w:tc>
          <w:tcPr>
            <w:tcW w:w="3471" w:type="dxa"/>
            <w:tcBorders>
              <w:left w:val="nil"/>
            </w:tcBorders>
            <w:shd w:val="clear" w:color="auto" w:fill="FBE4D5" w:themeFill="accent2" w:themeFillTint="33"/>
          </w:tcPr>
          <w:p w14:paraId="7F280036" w14:textId="77777777" w:rsidR="006B6F16" w:rsidRDefault="006B6F16" w:rsidP="006B6F16">
            <w:pPr>
              <w:spacing w:line="256" w:lineRule="auto"/>
              <w:jc w:val="center"/>
              <w:rPr>
                <w:rFonts w:ascii="Arial" w:hAnsi="Arial" w:cs="Arial"/>
                <w:b/>
                <w:bCs/>
                <w:sz w:val="24"/>
                <w:szCs w:val="24"/>
              </w:rPr>
            </w:pPr>
          </w:p>
        </w:tc>
      </w:tr>
      <w:tr w:rsidR="006B6F16" w14:paraId="47B61C7F" w14:textId="77777777" w:rsidTr="006B6F16">
        <w:trPr>
          <w:trHeight w:val="609"/>
        </w:trPr>
        <w:tc>
          <w:tcPr>
            <w:tcW w:w="3468" w:type="dxa"/>
            <w:tcBorders>
              <w:bottom w:val="single" w:sz="4" w:space="0" w:color="auto"/>
            </w:tcBorders>
          </w:tcPr>
          <w:p w14:paraId="739EAE7A" w14:textId="77777777" w:rsidR="006B6F16" w:rsidRDefault="006B6F16" w:rsidP="006B6F16">
            <w:pPr>
              <w:spacing w:line="256" w:lineRule="auto"/>
              <w:jc w:val="center"/>
              <w:rPr>
                <w:rFonts w:ascii="Arial" w:hAnsi="Arial" w:cs="Arial"/>
                <w:i/>
                <w:iCs/>
                <w:sz w:val="24"/>
                <w:szCs w:val="24"/>
                <w:u w:val="double"/>
              </w:rPr>
            </w:pPr>
            <w:r w:rsidRPr="002D3F4E">
              <w:rPr>
                <w:rFonts w:ascii="Arial" w:hAnsi="Arial" w:cs="Arial"/>
                <w:i/>
                <w:iCs/>
                <w:sz w:val="24"/>
                <w:szCs w:val="24"/>
                <w:u w:val="double"/>
              </w:rPr>
              <w:t>Sensing</w:t>
            </w:r>
          </w:p>
          <w:p w14:paraId="29986D5E" w14:textId="77777777" w:rsidR="006B6F16" w:rsidRDefault="006B6F16" w:rsidP="006B6F16">
            <w:pPr>
              <w:pStyle w:val="ListParagraph"/>
              <w:numPr>
                <w:ilvl w:val="0"/>
                <w:numId w:val="4"/>
              </w:numPr>
              <w:spacing w:line="256" w:lineRule="auto"/>
              <w:rPr>
                <w:rFonts w:ascii="Arial" w:hAnsi="Arial" w:cs="Arial"/>
                <w:sz w:val="24"/>
                <w:szCs w:val="24"/>
              </w:rPr>
            </w:pPr>
            <w:r>
              <w:rPr>
                <w:rFonts w:ascii="Arial" w:hAnsi="Arial" w:cs="Arial"/>
                <w:sz w:val="24"/>
                <w:szCs w:val="24"/>
              </w:rPr>
              <w:t xml:space="preserve">Routine </w:t>
            </w:r>
          </w:p>
          <w:p w14:paraId="57A86A1E" w14:textId="77777777" w:rsidR="006B6F16" w:rsidRDefault="006B6F16" w:rsidP="006B6F16">
            <w:pPr>
              <w:pStyle w:val="ListParagraph"/>
              <w:numPr>
                <w:ilvl w:val="0"/>
                <w:numId w:val="4"/>
              </w:numPr>
              <w:spacing w:line="256" w:lineRule="auto"/>
              <w:rPr>
                <w:rFonts w:ascii="Arial" w:hAnsi="Arial" w:cs="Arial"/>
                <w:sz w:val="24"/>
                <w:szCs w:val="24"/>
              </w:rPr>
            </w:pPr>
            <w:r>
              <w:rPr>
                <w:rFonts w:ascii="Arial" w:hAnsi="Arial" w:cs="Arial"/>
                <w:sz w:val="24"/>
                <w:szCs w:val="24"/>
              </w:rPr>
              <w:t xml:space="preserve">Excellent observer </w:t>
            </w:r>
          </w:p>
          <w:p w14:paraId="72FBD8DD" w14:textId="77777777" w:rsidR="006B6F16" w:rsidRPr="00CE5C2B" w:rsidRDefault="006B6F16" w:rsidP="006B6F16">
            <w:pPr>
              <w:pStyle w:val="ListParagraph"/>
              <w:numPr>
                <w:ilvl w:val="0"/>
                <w:numId w:val="4"/>
              </w:numPr>
              <w:spacing w:line="256" w:lineRule="auto"/>
              <w:rPr>
                <w:rFonts w:ascii="Arial" w:hAnsi="Arial" w:cs="Arial"/>
                <w:sz w:val="24"/>
                <w:szCs w:val="24"/>
              </w:rPr>
            </w:pPr>
            <w:r>
              <w:rPr>
                <w:rFonts w:ascii="Arial" w:hAnsi="Arial" w:cs="Arial"/>
                <w:sz w:val="24"/>
                <w:szCs w:val="24"/>
              </w:rPr>
              <w:t>Practical</w:t>
            </w:r>
          </w:p>
        </w:tc>
        <w:tc>
          <w:tcPr>
            <w:tcW w:w="3468" w:type="dxa"/>
            <w:tcBorders>
              <w:bottom w:val="single" w:sz="4" w:space="0" w:color="auto"/>
            </w:tcBorders>
            <w:shd w:val="clear" w:color="auto" w:fill="00B0F0"/>
          </w:tcPr>
          <w:p w14:paraId="42BB7991" w14:textId="77777777" w:rsidR="006B6F16" w:rsidRDefault="006B6F16" w:rsidP="006B6F16">
            <w:pPr>
              <w:spacing w:line="256" w:lineRule="auto"/>
              <w:jc w:val="center"/>
              <w:rPr>
                <w:rFonts w:ascii="Arial" w:hAnsi="Arial" w:cs="Arial"/>
                <w:b/>
                <w:bCs/>
                <w:color w:val="FFFFFF" w:themeColor="background1"/>
                <w:sz w:val="24"/>
                <w:szCs w:val="24"/>
              </w:rPr>
            </w:pPr>
          </w:p>
          <w:p w14:paraId="2D337D14" w14:textId="77777777" w:rsidR="006B6F16" w:rsidRDefault="006B6F16" w:rsidP="006B6F16">
            <w:pPr>
              <w:spacing w:line="256" w:lineRule="auto"/>
              <w:jc w:val="center"/>
              <w:rPr>
                <w:rFonts w:ascii="Arial" w:hAnsi="Arial" w:cs="Arial"/>
                <w:b/>
                <w:bCs/>
                <w:color w:val="FFFFFF" w:themeColor="background1"/>
                <w:sz w:val="24"/>
                <w:szCs w:val="24"/>
              </w:rPr>
            </w:pPr>
          </w:p>
          <w:p w14:paraId="2B523418" w14:textId="77777777" w:rsidR="006B6F16" w:rsidRPr="00462E56" w:rsidRDefault="006B6F16" w:rsidP="006B6F16">
            <w:pPr>
              <w:spacing w:line="256" w:lineRule="auto"/>
              <w:jc w:val="center"/>
              <w:rPr>
                <w:rFonts w:ascii="Arial" w:hAnsi="Arial" w:cs="Arial"/>
                <w:b/>
                <w:bCs/>
                <w:sz w:val="24"/>
                <w:szCs w:val="24"/>
              </w:rPr>
            </w:pPr>
            <w:r w:rsidRPr="002D3F4E">
              <w:rPr>
                <w:rFonts w:ascii="Arial" w:hAnsi="Arial" w:cs="Arial"/>
                <w:b/>
                <w:bCs/>
                <w:color w:val="FFFFFF" w:themeColor="background1"/>
                <w:sz w:val="24"/>
                <w:szCs w:val="24"/>
              </w:rPr>
              <w:t>TAKING IN INFORMATION</w:t>
            </w:r>
          </w:p>
        </w:tc>
        <w:tc>
          <w:tcPr>
            <w:tcW w:w="3471" w:type="dxa"/>
            <w:tcBorders>
              <w:bottom w:val="single" w:sz="4" w:space="0" w:color="auto"/>
            </w:tcBorders>
          </w:tcPr>
          <w:p w14:paraId="0BA54FAB" w14:textId="77777777" w:rsidR="006B6F16" w:rsidRDefault="006B6F16" w:rsidP="006B6F16">
            <w:pPr>
              <w:spacing w:line="256" w:lineRule="auto"/>
              <w:jc w:val="center"/>
              <w:rPr>
                <w:rFonts w:ascii="Arial" w:hAnsi="Arial" w:cs="Arial"/>
                <w:i/>
                <w:iCs/>
                <w:sz w:val="24"/>
                <w:szCs w:val="24"/>
                <w:u w:val="double"/>
              </w:rPr>
            </w:pPr>
            <w:r w:rsidRPr="002D3F4E">
              <w:rPr>
                <w:rFonts w:ascii="Arial" w:hAnsi="Arial" w:cs="Arial"/>
                <w:i/>
                <w:iCs/>
                <w:sz w:val="24"/>
                <w:szCs w:val="24"/>
                <w:u w:val="double"/>
              </w:rPr>
              <w:t>Intuition</w:t>
            </w:r>
          </w:p>
          <w:p w14:paraId="5FEE0984" w14:textId="77777777" w:rsidR="006B6F16" w:rsidRDefault="006B6F16" w:rsidP="006B6F16">
            <w:pPr>
              <w:pStyle w:val="ListParagraph"/>
              <w:numPr>
                <w:ilvl w:val="0"/>
                <w:numId w:val="6"/>
              </w:numPr>
              <w:spacing w:line="256" w:lineRule="auto"/>
              <w:rPr>
                <w:rFonts w:ascii="Arial" w:hAnsi="Arial" w:cs="Arial"/>
                <w:sz w:val="24"/>
                <w:szCs w:val="24"/>
              </w:rPr>
            </w:pPr>
            <w:r>
              <w:rPr>
                <w:rFonts w:ascii="Arial" w:hAnsi="Arial" w:cs="Arial"/>
                <w:sz w:val="24"/>
                <w:szCs w:val="24"/>
              </w:rPr>
              <w:t xml:space="preserve">Very good thinker </w:t>
            </w:r>
          </w:p>
          <w:p w14:paraId="49F00836" w14:textId="77777777" w:rsidR="006B6F16" w:rsidRDefault="006B6F16" w:rsidP="006B6F16">
            <w:pPr>
              <w:pStyle w:val="ListParagraph"/>
              <w:numPr>
                <w:ilvl w:val="0"/>
                <w:numId w:val="6"/>
              </w:numPr>
              <w:spacing w:line="256" w:lineRule="auto"/>
              <w:rPr>
                <w:rFonts w:ascii="Arial" w:hAnsi="Arial" w:cs="Arial"/>
                <w:sz w:val="24"/>
                <w:szCs w:val="24"/>
              </w:rPr>
            </w:pPr>
            <w:r>
              <w:rPr>
                <w:rFonts w:ascii="Arial" w:hAnsi="Arial" w:cs="Arial"/>
                <w:sz w:val="24"/>
                <w:szCs w:val="24"/>
              </w:rPr>
              <w:t>Looks at the bigger picture</w:t>
            </w:r>
          </w:p>
          <w:p w14:paraId="1877D1BE" w14:textId="77777777" w:rsidR="006B6F16" w:rsidRPr="004A1368" w:rsidRDefault="006B6F16" w:rsidP="006B6F16">
            <w:pPr>
              <w:pStyle w:val="ListParagraph"/>
              <w:numPr>
                <w:ilvl w:val="0"/>
                <w:numId w:val="6"/>
              </w:numPr>
              <w:spacing w:line="256" w:lineRule="auto"/>
              <w:rPr>
                <w:rFonts w:ascii="Arial" w:hAnsi="Arial" w:cs="Arial"/>
                <w:sz w:val="24"/>
                <w:szCs w:val="24"/>
              </w:rPr>
            </w:pPr>
            <w:r>
              <w:rPr>
                <w:rFonts w:ascii="Arial" w:hAnsi="Arial" w:cs="Arial"/>
                <w:sz w:val="24"/>
                <w:szCs w:val="24"/>
              </w:rPr>
              <w:t xml:space="preserve">Not fact based </w:t>
            </w:r>
          </w:p>
        </w:tc>
      </w:tr>
      <w:tr w:rsidR="006B6F16" w14:paraId="696346F5" w14:textId="77777777" w:rsidTr="006B6F16">
        <w:trPr>
          <w:trHeight w:val="297"/>
        </w:trPr>
        <w:tc>
          <w:tcPr>
            <w:tcW w:w="3468" w:type="dxa"/>
            <w:tcBorders>
              <w:right w:val="nil"/>
            </w:tcBorders>
            <w:shd w:val="clear" w:color="auto" w:fill="FBE4D5" w:themeFill="accent2" w:themeFillTint="33"/>
          </w:tcPr>
          <w:p w14:paraId="30701000" w14:textId="77777777" w:rsidR="006B6F16" w:rsidRDefault="006B6F16" w:rsidP="006B6F16">
            <w:pPr>
              <w:spacing w:line="256" w:lineRule="auto"/>
              <w:jc w:val="center"/>
              <w:rPr>
                <w:rFonts w:ascii="Arial" w:hAnsi="Arial" w:cs="Arial"/>
                <w:b/>
                <w:bCs/>
                <w:sz w:val="24"/>
                <w:szCs w:val="24"/>
              </w:rPr>
            </w:pPr>
          </w:p>
        </w:tc>
        <w:tc>
          <w:tcPr>
            <w:tcW w:w="3468" w:type="dxa"/>
            <w:tcBorders>
              <w:left w:val="nil"/>
              <w:right w:val="nil"/>
            </w:tcBorders>
            <w:shd w:val="clear" w:color="auto" w:fill="FBE4D5" w:themeFill="accent2" w:themeFillTint="33"/>
          </w:tcPr>
          <w:p w14:paraId="56229E00" w14:textId="77777777" w:rsidR="006B6F16" w:rsidRDefault="006B6F16" w:rsidP="006B6F16">
            <w:pPr>
              <w:spacing w:line="256" w:lineRule="auto"/>
              <w:jc w:val="center"/>
              <w:rPr>
                <w:rFonts w:ascii="Arial" w:hAnsi="Arial" w:cs="Arial"/>
                <w:b/>
                <w:bCs/>
                <w:sz w:val="24"/>
                <w:szCs w:val="24"/>
              </w:rPr>
            </w:pPr>
          </w:p>
        </w:tc>
        <w:tc>
          <w:tcPr>
            <w:tcW w:w="3471" w:type="dxa"/>
            <w:tcBorders>
              <w:left w:val="nil"/>
            </w:tcBorders>
            <w:shd w:val="clear" w:color="auto" w:fill="FBE4D5" w:themeFill="accent2" w:themeFillTint="33"/>
          </w:tcPr>
          <w:p w14:paraId="09144337" w14:textId="77777777" w:rsidR="006B6F16" w:rsidRDefault="006B6F16" w:rsidP="006B6F16">
            <w:pPr>
              <w:spacing w:line="256" w:lineRule="auto"/>
              <w:jc w:val="center"/>
              <w:rPr>
                <w:rFonts w:ascii="Arial" w:hAnsi="Arial" w:cs="Arial"/>
                <w:b/>
                <w:bCs/>
                <w:sz w:val="24"/>
                <w:szCs w:val="24"/>
              </w:rPr>
            </w:pPr>
          </w:p>
        </w:tc>
      </w:tr>
      <w:tr w:rsidR="006B6F16" w14:paraId="26C770DB" w14:textId="77777777" w:rsidTr="006B6F16">
        <w:trPr>
          <w:trHeight w:val="297"/>
        </w:trPr>
        <w:tc>
          <w:tcPr>
            <w:tcW w:w="3468" w:type="dxa"/>
            <w:tcBorders>
              <w:bottom w:val="single" w:sz="4" w:space="0" w:color="auto"/>
            </w:tcBorders>
          </w:tcPr>
          <w:p w14:paraId="20A604C4" w14:textId="77777777" w:rsidR="006B6F16" w:rsidRDefault="006B6F16" w:rsidP="006B6F16">
            <w:pPr>
              <w:spacing w:line="256" w:lineRule="auto"/>
              <w:jc w:val="center"/>
              <w:rPr>
                <w:rFonts w:ascii="Arial" w:hAnsi="Arial" w:cs="Arial"/>
                <w:i/>
                <w:iCs/>
                <w:sz w:val="24"/>
                <w:szCs w:val="24"/>
                <w:u w:val="double"/>
              </w:rPr>
            </w:pPr>
            <w:r w:rsidRPr="002D3F4E">
              <w:rPr>
                <w:rFonts w:ascii="Arial" w:hAnsi="Arial" w:cs="Arial"/>
                <w:i/>
                <w:iCs/>
                <w:sz w:val="24"/>
                <w:szCs w:val="24"/>
                <w:u w:val="double"/>
              </w:rPr>
              <w:t>Thinking</w:t>
            </w:r>
          </w:p>
          <w:p w14:paraId="1C118BED" w14:textId="77777777" w:rsidR="006B6F16" w:rsidRPr="004A1368" w:rsidRDefault="006B6F16" w:rsidP="006B6F16">
            <w:pPr>
              <w:pStyle w:val="ListParagraph"/>
              <w:numPr>
                <w:ilvl w:val="0"/>
                <w:numId w:val="5"/>
              </w:numPr>
              <w:spacing w:line="256" w:lineRule="auto"/>
              <w:rPr>
                <w:rFonts w:ascii="Arial" w:hAnsi="Arial" w:cs="Arial"/>
                <w:i/>
                <w:iCs/>
                <w:sz w:val="24"/>
                <w:szCs w:val="24"/>
                <w:u w:val="double"/>
              </w:rPr>
            </w:pPr>
            <w:r>
              <w:rPr>
                <w:rFonts w:ascii="Arial" w:hAnsi="Arial" w:cs="Arial"/>
                <w:sz w:val="24"/>
                <w:szCs w:val="24"/>
              </w:rPr>
              <w:t>Rational</w:t>
            </w:r>
          </w:p>
          <w:p w14:paraId="6831C9D4" w14:textId="77777777" w:rsidR="006B6F16" w:rsidRPr="004A1368" w:rsidRDefault="006B6F16" w:rsidP="006B6F16">
            <w:pPr>
              <w:pStyle w:val="ListParagraph"/>
              <w:numPr>
                <w:ilvl w:val="0"/>
                <w:numId w:val="5"/>
              </w:numPr>
              <w:spacing w:line="256" w:lineRule="auto"/>
              <w:rPr>
                <w:rFonts w:ascii="Arial" w:hAnsi="Arial" w:cs="Arial"/>
                <w:sz w:val="24"/>
                <w:szCs w:val="24"/>
              </w:rPr>
            </w:pPr>
            <w:r w:rsidRPr="004A1368">
              <w:rPr>
                <w:rFonts w:ascii="Arial" w:hAnsi="Arial" w:cs="Arial"/>
                <w:sz w:val="24"/>
                <w:szCs w:val="24"/>
              </w:rPr>
              <w:t xml:space="preserve">Assertive </w:t>
            </w:r>
          </w:p>
          <w:p w14:paraId="5918B5D6" w14:textId="77777777" w:rsidR="006B6F16" w:rsidRPr="004A1368" w:rsidRDefault="006B6F16" w:rsidP="006B6F16">
            <w:pPr>
              <w:pStyle w:val="ListParagraph"/>
              <w:numPr>
                <w:ilvl w:val="0"/>
                <w:numId w:val="5"/>
              </w:numPr>
              <w:spacing w:line="256" w:lineRule="auto"/>
              <w:rPr>
                <w:rFonts w:ascii="Arial" w:hAnsi="Arial" w:cs="Arial"/>
                <w:sz w:val="24"/>
                <w:szCs w:val="24"/>
              </w:rPr>
            </w:pPr>
            <w:r w:rsidRPr="004A1368">
              <w:rPr>
                <w:rFonts w:ascii="Arial" w:hAnsi="Arial" w:cs="Arial"/>
                <w:sz w:val="24"/>
                <w:szCs w:val="24"/>
              </w:rPr>
              <w:t xml:space="preserve">Loves structure and being punctual </w:t>
            </w:r>
          </w:p>
          <w:p w14:paraId="2404BB32" w14:textId="77777777" w:rsidR="006B6F16" w:rsidRDefault="006B6F16" w:rsidP="006B6F16">
            <w:pPr>
              <w:spacing w:line="256" w:lineRule="auto"/>
              <w:jc w:val="center"/>
              <w:rPr>
                <w:rFonts w:ascii="Arial" w:hAnsi="Arial" w:cs="Arial"/>
                <w:b/>
                <w:bCs/>
                <w:sz w:val="24"/>
                <w:szCs w:val="24"/>
              </w:rPr>
            </w:pPr>
          </w:p>
        </w:tc>
        <w:tc>
          <w:tcPr>
            <w:tcW w:w="3468" w:type="dxa"/>
            <w:tcBorders>
              <w:bottom w:val="single" w:sz="4" w:space="0" w:color="auto"/>
            </w:tcBorders>
            <w:shd w:val="clear" w:color="auto" w:fill="9C5BCD"/>
          </w:tcPr>
          <w:p w14:paraId="648E2895" w14:textId="77777777" w:rsidR="006B6F16" w:rsidRDefault="006B6F16" w:rsidP="006B6F16">
            <w:pPr>
              <w:spacing w:line="256" w:lineRule="auto"/>
              <w:jc w:val="center"/>
              <w:rPr>
                <w:rFonts w:ascii="Arial" w:hAnsi="Arial" w:cs="Arial"/>
                <w:b/>
                <w:bCs/>
                <w:color w:val="FFFFFF" w:themeColor="background1"/>
                <w:sz w:val="24"/>
                <w:szCs w:val="24"/>
              </w:rPr>
            </w:pPr>
          </w:p>
          <w:p w14:paraId="3CB7B78B" w14:textId="77777777" w:rsidR="006B6F16" w:rsidRDefault="006B6F16" w:rsidP="006B6F16">
            <w:pPr>
              <w:spacing w:line="256" w:lineRule="auto"/>
              <w:jc w:val="center"/>
              <w:rPr>
                <w:rFonts w:ascii="Arial" w:hAnsi="Arial" w:cs="Arial"/>
                <w:b/>
                <w:bCs/>
                <w:color w:val="FFFFFF" w:themeColor="background1"/>
                <w:sz w:val="24"/>
                <w:szCs w:val="24"/>
              </w:rPr>
            </w:pPr>
          </w:p>
          <w:p w14:paraId="6F091A0C" w14:textId="77777777" w:rsidR="006B6F16" w:rsidRDefault="006B6F16" w:rsidP="006B6F16">
            <w:pPr>
              <w:spacing w:line="256" w:lineRule="auto"/>
              <w:jc w:val="center"/>
              <w:rPr>
                <w:rFonts w:ascii="Arial" w:hAnsi="Arial" w:cs="Arial"/>
                <w:b/>
                <w:bCs/>
                <w:sz w:val="24"/>
                <w:szCs w:val="24"/>
              </w:rPr>
            </w:pPr>
            <w:r w:rsidRPr="002D3F4E">
              <w:rPr>
                <w:rFonts w:ascii="Arial" w:hAnsi="Arial" w:cs="Arial"/>
                <w:b/>
                <w:bCs/>
                <w:color w:val="FFFFFF" w:themeColor="background1"/>
                <w:sz w:val="24"/>
                <w:szCs w:val="24"/>
              </w:rPr>
              <w:t>COMING TO CONCLUSIONS</w:t>
            </w:r>
          </w:p>
        </w:tc>
        <w:tc>
          <w:tcPr>
            <w:tcW w:w="3471" w:type="dxa"/>
            <w:tcBorders>
              <w:bottom w:val="single" w:sz="4" w:space="0" w:color="auto"/>
            </w:tcBorders>
          </w:tcPr>
          <w:p w14:paraId="4B39344C" w14:textId="77777777" w:rsidR="006B6F16" w:rsidRDefault="006B6F16" w:rsidP="006B6F16">
            <w:pPr>
              <w:spacing w:line="256" w:lineRule="auto"/>
              <w:jc w:val="center"/>
              <w:rPr>
                <w:rFonts w:ascii="Arial" w:hAnsi="Arial" w:cs="Arial"/>
                <w:i/>
                <w:iCs/>
                <w:sz w:val="24"/>
                <w:szCs w:val="24"/>
                <w:u w:val="double"/>
              </w:rPr>
            </w:pPr>
            <w:r w:rsidRPr="002D3F4E">
              <w:rPr>
                <w:rFonts w:ascii="Arial" w:hAnsi="Arial" w:cs="Arial"/>
                <w:i/>
                <w:iCs/>
                <w:sz w:val="24"/>
                <w:szCs w:val="24"/>
                <w:u w:val="double"/>
              </w:rPr>
              <w:t xml:space="preserve">Feeling </w:t>
            </w:r>
          </w:p>
          <w:p w14:paraId="6C981DD9" w14:textId="77777777" w:rsidR="006B6F16" w:rsidRDefault="006B6F16" w:rsidP="006B6F16">
            <w:pPr>
              <w:pStyle w:val="ListParagraph"/>
              <w:numPr>
                <w:ilvl w:val="0"/>
                <w:numId w:val="5"/>
              </w:numPr>
              <w:spacing w:line="256" w:lineRule="auto"/>
              <w:rPr>
                <w:rFonts w:ascii="Arial" w:hAnsi="Arial" w:cs="Arial"/>
                <w:sz w:val="24"/>
                <w:szCs w:val="24"/>
              </w:rPr>
            </w:pPr>
            <w:r>
              <w:rPr>
                <w:rFonts w:ascii="Arial" w:hAnsi="Arial" w:cs="Arial"/>
                <w:sz w:val="24"/>
                <w:szCs w:val="24"/>
              </w:rPr>
              <w:t xml:space="preserve">Enjoys being around people </w:t>
            </w:r>
          </w:p>
          <w:p w14:paraId="22BE10A9" w14:textId="77777777" w:rsidR="006B6F16" w:rsidRDefault="006B6F16" w:rsidP="006B6F16">
            <w:pPr>
              <w:pStyle w:val="ListParagraph"/>
              <w:numPr>
                <w:ilvl w:val="0"/>
                <w:numId w:val="5"/>
              </w:numPr>
              <w:spacing w:line="256" w:lineRule="auto"/>
              <w:rPr>
                <w:rFonts w:ascii="Arial" w:hAnsi="Arial" w:cs="Arial"/>
                <w:sz w:val="24"/>
                <w:szCs w:val="24"/>
              </w:rPr>
            </w:pPr>
            <w:r>
              <w:rPr>
                <w:rFonts w:ascii="Arial" w:hAnsi="Arial" w:cs="Arial"/>
                <w:sz w:val="24"/>
                <w:szCs w:val="24"/>
              </w:rPr>
              <w:t xml:space="preserve">Very emotional </w:t>
            </w:r>
          </w:p>
          <w:p w14:paraId="7091DC90" w14:textId="77777777" w:rsidR="006B6F16" w:rsidRPr="004A1368" w:rsidRDefault="006B6F16" w:rsidP="006B6F16">
            <w:pPr>
              <w:pStyle w:val="ListParagraph"/>
              <w:numPr>
                <w:ilvl w:val="0"/>
                <w:numId w:val="5"/>
              </w:numPr>
              <w:spacing w:line="256" w:lineRule="auto"/>
              <w:rPr>
                <w:rFonts w:ascii="Arial" w:hAnsi="Arial" w:cs="Arial"/>
                <w:sz w:val="24"/>
                <w:szCs w:val="24"/>
              </w:rPr>
            </w:pPr>
            <w:r>
              <w:rPr>
                <w:rFonts w:ascii="Arial" w:hAnsi="Arial" w:cs="Arial"/>
                <w:sz w:val="24"/>
                <w:szCs w:val="24"/>
              </w:rPr>
              <w:t xml:space="preserve">Very compassionate </w:t>
            </w:r>
          </w:p>
        </w:tc>
      </w:tr>
      <w:tr w:rsidR="006B6F16" w14:paraId="5DB222C0" w14:textId="77777777" w:rsidTr="006B6F16">
        <w:trPr>
          <w:trHeight w:val="297"/>
        </w:trPr>
        <w:tc>
          <w:tcPr>
            <w:tcW w:w="3468" w:type="dxa"/>
            <w:tcBorders>
              <w:right w:val="nil"/>
            </w:tcBorders>
            <w:shd w:val="clear" w:color="auto" w:fill="FBE4D5" w:themeFill="accent2" w:themeFillTint="33"/>
          </w:tcPr>
          <w:p w14:paraId="4C4154CE" w14:textId="77777777" w:rsidR="006B6F16" w:rsidRDefault="006B6F16" w:rsidP="006B6F16">
            <w:pPr>
              <w:spacing w:line="256" w:lineRule="auto"/>
              <w:jc w:val="center"/>
              <w:rPr>
                <w:rFonts w:ascii="Arial" w:hAnsi="Arial" w:cs="Arial"/>
                <w:b/>
                <w:bCs/>
                <w:sz w:val="24"/>
                <w:szCs w:val="24"/>
              </w:rPr>
            </w:pPr>
          </w:p>
        </w:tc>
        <w:tc>
          <w:tcPr>
            <w:tcW w:w="3468" w:type="dxa"/>
            <w:tcBorders>
              <w:left w:val="nil"/>
              <w:right w:val="nil"/>
            </w:tcBorders>
            <w:shd w:val="clear" w:color="auto" w:fill="FBE4D5" w:themeFill="accent2" w:themeFillTint="33"/>
          </w:tcPr>
          <w:p w14:paraId="015F351D" w14:textId="77777777" w:rsidR="006B6F16" w:rsidRDefault="006B6F16" w:rsidP="006B6F16">
            <w:pPr>
              <w:spacing w:line="256" w:lineRule="auto"/>
              <w:jc w:val="center"/>
              <w:rPr>
                <w:rFonts w:ascii="Arial" w:hAnsi="Arial" w:cs="Arial"/>
                <w:b/>
                <w:bCs/>
                <w:sz w:val="24"/>
                <w:szCs w:val="24"/>
              </w:rPr>
            </w:pPr>
          </w:p>
        </w:tc>
        <w:tc>
          <w:tcPr>
            <w:tcW w:w="3471" w:type="dxa"/>
            <w:tcBorders>
              <w:left w:val="nil"/>
            </w:tcBorders>
            <w:shd w:val="clear" w:color="auto" w:fill="FBE4D5" w:themeFill="accent2" w:themeFillTint="33"/>
          </w:tcPr>
          <w:p w14:paraId="3C853795" w14:textId="77777777" w:rsidR="006B6F16" w:rsidRDefault="006B6F16" w:rsidP="006B6F16">
            <w:pPr>
              <w:spacing w:line="256" w:lineRule="auto"/>
              <w:jc w:val="center"/>
              <w:rPr>
                <w:rFonts w:ascii="Arial" w:hAnsi="Arial" w:cs="Arial"/>
                <w:b/>
                <w:bCs/>
                <w:sz w:val="24"/>
                <w:szCs w:val="24"/>
              </w:rPr>
            </w:pPr>
          </w:p>
        </w:tc>
      </w:tr>
      <w:tr w:rsidR="006B6F16" w14:paraId="59BE3854" w14:textId="77777777" w:rsidTr="006B6F16">
        <w:trPr>
          <w:trHeight w:val="297"/>
        </w:trPr>
        <w:tc>
          <w:tcPr>
            <w:tcW w:w="3468" w:type="dxa"/>
          </w:tcPr>
          <w:p w14:paraId="15EBF9F7" w14:textId="77777777" w:rsidR="006B6F16" w:rsidRDefault="006B6F16" w:rsidP="006B6F16">
            <w:pPr>
              <w:spacing w:line="256" w:lineRule="auto"/>
              <w:jc w:val="center"/>
              <w:rPr>
                <w:rFonts w:ascii="Arial" w:hAnsi="Arial" w:cs="Arial"/>
                <w:i/>
                <w:iCs/>
                <w:sz w:val="24"/>
                <w:szCs w:val="24"/>
                <w:u w:val="double"/>
              </w:rPr>
            </w:pPr>
            <w:r w:rsidRPr="002D3F4E">
              <w:rPr>
                <w:rFonts w:ascii="Arial" w:hAnsi="Arial" w:cs="Arial"/>
                <w:i/>
                <w:iCs/>
                <w:sz w:val="24"/>
                <w:szCs w:val="24"/>
                <w:u w:val="double"/>
              </w:rPr>
              <w:t>Judgemental</w:t>
            </w:r>
          </w:p>
          <w:p w14:paraId="40D2B711" w14:textId="77777777" w:rsidR="006B6F16" w:rsidRDefault="006B6F16" w:rsidP="006B6F16">
            <w:pPr>
              <w:pStyle w:val="ListParagraph"/>
              <w:numPr>
                <w:ilvl w:val="0"/>
                <w:numId w:val="7"/>
              </w:numPr>
              <w:spacing w:line="256" w:lineRule="auto"/>
              <w:rPr>
                <w:rFonts w:ascii="Arial" w:hAnsi="Arial" w:cs="Arial"/>
                <w:sz w:val="24"/>
                <w:szCs w:val="24"/>
              </w:rPr>
            </w:pPr>
            <w:r>
              <w:rPr>
                <w:rFonts w:ascii="Arial" w:hAnsi="Arial" w:cs="Arial"/>
                <w:sz w:val="24"/>
                <w:szCs w:val="24"/>
              </w:rPr>
              <w:t xml:space="preserve">Highly organised </w:t>
            </w:r>
          </w:p>
          <w:p w14:paraId="36629FF9" w14:textId="77777777" w:rsidR="006B6F16" w:rsidRDefault="006B6F16" w:rsidP="006B6F16">
            <w:pPr>
              <w:pStyle w:val="ListParagraph"/>
              <w:numPr>
                <w:ilvl w:val="0"/>
                <w:numId w:val="7"/>
              </w:numPr>
              <w:spacing w:line="256" w:lineRule="auto"/>
              <w:rPr>
                <w:rFonts w:ascii="Arial" w:hAnsi="Arial" w:cs="Arial"/>
                <w:sz w:val="24"/>
                <w:szCs w:val="24"/>
              </w:rPr>
            </w:pPr>
            <w:r>
              <w:rPr>
                <w:rFonts w:ascii="Arial" w:hAnsi="Arial" w:cs="Arial"/>
                <w:sz w:val="24"/>
                <w:szCs w:val="24"/>
              </w:rPr>
              <w:t xml:space="preserve">Honest people </w:t>
            </w:r>
          </w:p>
          <w:p w14:paraId="18E146E2" w14:textId="169B4DE6" w:rsidR="006B6F16" w:rsidRPr="00945D1C" w:rsidRDefault="006B6F16" w:rsidP="006B6F16">
            <w:pPr>
              <w:pStyle w:val="ListParagraph"/>
              <w:numPr>
                <w:ilvl w:val="0"/>
                <w:numId w:val="7"/>
              </w:numPr>
              <w:spacing w:line="256" w:lineRule="auto"/>
              <w:rPr>
                <w:rFonts w:ascii="Arial" w:hAnsi="Arial" w:cs="Arial"/>
                <w:sz w:val="24"/>
                <w:szCs w:val="24"/>
              </w:rPr>
            </w:pPr>
            <w:r>
              <w:rPr>
                <w:rFonts w:ascii="Arial" w:hAnsi="Arial" w:cs="Arial"/>
                <w:sz w:val="24"/>
                <w:szCs w:val="24"/>
              </w:rPr>
              <w:t xml:space="preserve">Can not be swayed </w:t>
            </w:r>
          </w:p>
        </w:tc>
        <w:tc>
          <w:tcPr>
            <w:tcW w:w="3468" w:type="dxa"/>
            <w:shd w:val="clear" w:color="auto" w:fill="E0489F"/>
          </w:tcPr>
          <w:p w14:paraId="581004EB" w14:textId="77777777" w:rsidR="006B6F16" w:rsidRDefault="006B6F16" w:rsidP="006B6F16">
            <w:pPr>
              <w:spacing w:line="256" w:lineRule="auto"/>
              <w:jc w:val="center"/>
              <w:rPr>
                <w:rFonts w:ascii="Arial" w:hAnsi="Arial" w:cs="Arial"/>
                <w:b/>
                <w:bCs/>
                <w:color w:val="FFFFFF" w:themeColor="background1"/>
                <w:sz w:val="24"/>
                <w:szCs w:val="24"/>
              </w:rPr>
            </w:pPr>
          </w:p>
          <w:p w14:paraId="156910E3" w14:textId="5F082F6B" w:rsidR="006B6F16" w:rsidRDefault="006B6F16" w:rsidP="006B6F16">
            <w:pPr>
              <w:spacing w:line="256" w:lineRule="auto"/>
              <w:jc w:val="center"/>
              <w:rPr>
                <w:rFonts w:ascii="Arial" w:hAnsi="Arial" w:cs="Arial"/>
                <w:b/>
                <w:bCs/>
                <w:sz w:val="24"/>
                <w:szCs w:val="24"/>
              </w:rPr>
            </w:pPr>
            <w:r w:rsidRPr="002D3F4E">
              <w:rPr>
                <w:rFonts w:ascii="Arial" w:hAnsi="Arial" w:cs="Arial"/>
                <w:b/>
                <w:bCs/>
                <w:color w:val="FFFFFF" w:themeColor="background1"/>
                <w:sz w:val="24"/>
                <w:szCs w:val="24"/>
              </w:rPr>
              <w:t>APPROACH TO LIFE</w:t>
            </w:r>
          </w:p>
        </w:tc>
        <w:tc>
          <w:tcPr>
            <w:tcW w:w="3471" w:type="dxa"/>
          </w:tcPr>
          <w:p w14:paraId="7AB9A48F" w14:textId="77777777" w:rsidR="006B6F16" w:rsidRDefault="006B6F16" w:rsidP="006B6F16">
            <w:pPr>
              <w:spacing w:line="256" w:lineRule="auto"/>
              <w:jc w:val="center"/>
              <w:rPr>
                <w:rFonts w:ascii="Arial" w:hAnsi="Arial" w:cs="Arial"/>
                <w:i/>
                <w:iCs/>
                <w:sz w:val="24"/>
                <w:szCs w:val="24"/>
                <w:u w:val="double"/>
              </w:rPr>
            </w:pPr>
            <w:r w:rsidRPr="002D3F4E">
              <w:rPr>
                <w:rFonts w:ascii="Arial" w:hAnsi="Arial" w:cs="Arial"/>
                <w:i/>
                <w:iCs/>
                <w:sz w:val="24"/>
                <w:szCs w:val="24"/>
                <w:u w:val="double"/>
              </w:rPr>
              <w:t xml:space="preserve">Perception </w:t>
            </w:r>
          </w:p>
          <w:p w14:paraId="1A46B48F" w14:textId="77777777" w:rsidR="006B6F16" w:rsidRDefault="00DF5D8F" w:rsidP="00DF5D8F">
            <w:pPr>
              <w:pStyle w:val="ListParagraph"/>
              <w:numPr>
                <w:ilvl w:val="0"/>
                <w:numId w:val="7"/>
              </w:numPr>
              <w:spacing w:line="256" w:lineRule="auto"/>
              <w:rPr>
                <w:rFonts w:ascii="Arial" w:hAnsi="Arial" w:cs="Arial"/>
                <w:sz w:val="24"/>
                <w:szCs w:val="24"/>
              </w:rPr>
            </w:pPr>
            <w:r>
              <w:rPr>
                <w:rFonts w:ascii="Arial" w:hAnsi="Arial" w:cs="Arial"/>
                <w:sz w:val="24"/>
                <w:szCs w:val="24"/>
              </w:rPr>
              <w:t xml:space="preserve">Flexible </w:t>
            </w:r>
          </w:p>
          <w:p w14:paraId="10AC2C63" w14:textId="77777777" w:rsidR="00DF5D8F" w:rsidRDefault="00DF5D8F" w:rsidP="00DF5D8F">
            <w:pPr>
              <w:pStyle w:val="ListParagraph"/>
              <w:numPr>
                <w:ilvl w:val="0"/>
                <w:numId w:val="7"/>
              </w:numPr>
              <w:spacing w:line="256" w:lineRule="auto"/>
              <w:rPr>
                <w:rFonts w:ascii="Arial" w:hAnsi="Arial" w:cs="Arial"/>
                <w:sz w:val="24"/>
                <w:szCs w:val="24"/>
              </w:rPr>
            </w:pPr>
            <w:r>
              <w:rPr>
                <w:rFonts w:ascii="Arial" w:hAnsi="Arial" w:cs="Arial"/>
                <w:sz w:val="24"/>
                <w:szCs w:val="24"/>
              </w:rPr>
              <w:t xml:space="preserve">Adapts to changes </w:t>
            </w:r>
          </w:p>
          <w:p w14:paraId="3EEB08D2" w14:textId="03D08F94" w:rsidR="00DF5D8F" w:rsidRPr="00945D1C" w:rsidRDefault="00DF5D8F" w:rsidP="00DF5D8F">
            <w:pPr>
              <w:pStyle w:val="ListParagraph"/>
              <w:numPr>
                <w:ilvl w:val="0"/>
                <w:numId w:val="7"/>
              </w:numPr>
              <w:spacing w:line="256" w:lineRule="auto"/>
              <w:rPr>
                <w:rFonts w:ascii="Arial" w:hAnsi="Arial" w:cs="Arial"/>
                <w:sz w:val="24"/>
                <w:szCs w:val="24"/>
              </w:rPr>
            </w:pPr>
            <w:r>
              <w:rPr>
                <w:rFonts w:ascii="Arial" w:hAnsi="Arial" w:cs="Arial"/>
                <w:sz w:val="24"/>
                <w:szCs w:val="24"/>
              </w:rPr>
              <w:t>They need to be held accountable</w:t>
            </w:r>
          </w:p>
        </w:tc>
      </w:tr>
    </w:tbl>
    <w:p w14:paraId="1DBF8296" w14:textId="77EDF5C9" w:rsidR="00267E74" w:rsidRPr="006B6F16" w:rsidRDefault="006B6F16" w:rsidP="006B6F16">
      <w:pPr>
        <w:spacing w:line="256" w:lineRule="auto"/>
        <w:jc w:val="right"/>
        <w:rPr>
          <w:rFonts w:ascii="Arial" w:hAnsi="Arial" w:cs="Arial"/>
          <w:sz w:val="24"/>
          <w:szCs w:val="24"/>
        </w:rPr>
      </w:pPr>
      <w:r w:rsidRPr="006B6F16">
        <w:rPr>
          <w:rFonts w:ascii="Arial" w:hAnsi="Arial" w:cs="Arial"/>
          <w:sz w:val="24"/>
          <w:szCs w:val="24"/>
        </w:rPr>
        <w:t xml:space="preserve">Designed by author </w:t>
      </w:r>
    </w:p>
    <w:p w14:paraId="25C86E27" w14:textId="77777777" w:rsidR="00903A85" w:rsidRDefault="00903A85" w:rsidP="005C03ED">
      <w:pPr>
        <w:spacing w:line="256" w:lineRule="auto"/>
        <w:rPr>
          <w:rFonts w:ascii="Arial" w:hAnsi="Arial" w:cs="Arial"/>
          <w:sz w:val="24"/>
          <w:szCs w:val="24"/>
        </w:rPr>
      </w:pPr>
    </w:p>
    <w:p w14:paraId="1797F81E" w14:textId="77777777" w:rsidR="00903A85" w:rsidRDefault="00903A85" w:rsidP="005C03ED">
      <w:pPr>
        <w:spacing w:line="256" w:lineRule="auto"/>
        <w:rPr>
          <w:rFonts w:ascii="Arial" w:hAnsi="Arial" w:cs="Arial"/>
          <w:sz w:val="24"/>
          <w:szCs w:val="24"/>
        </w:rPr>
      </w:pPr>
    </w:p>
    <w:p w14:paraId="738395AF" w14:textId="7376DAA9" w:rsidR="005C03ED" w:rsidRPr="005C03ED" w:rsidRDefault="005C03ED" w:rsidP="005C03ED">
      <w:pPr>
        <w:spacing w:line="256" w:lineRule="auto"/>
        <w:rPr>
          <w:rFonts w:ascii="Arial" w:hAnsi="Arial" w:cs="Arial"/>
          <w:sz w:val="24"/>
          <w:szCs w:val="24"/>
        </w:rPr>
      </w:pPr>
      <w:r w:rsidRPr="005C03ED">
        <w:rPr>
          <w:rFonts w:ascii="Arial" w:hAnsi="Arial" w:cs="Arial"/>
          <w:sz w:val="24"/>
          <w:szCs w:val="24"/>
        </w:rPr>
        <w:t xml:space="preserve">My results from Jung’s test were, ESTJ revealing that I am </w:t>
      </w:r>
      <w:r w:rsidR="003119B1">
        <w:rPr>
          <w:rFonts w:ascii="Arial" w:hAnsi="Arial" w:cs="Arial"/>
          <w:sz w:val="24"/>
          <w:szCs w:val="24"/>
        </w:rPr>
        <w:t xml:space="preserve">Extraverted/ Sensing/ Thinking/ Judgemental. Apart from where I focus my energy, the other categories fall under the same </w:t>
      </w:r>
      <w:r w:rsidR="00565A99">
        <w:rPr>
          <w:rFonts w:ascii="Arial" w:hAnsi="Arial" w:cs="Arial"/>
          <w:sz w:val="24"/>
          <w:szCs w:val="24"/>
        </w:rPr>
        <w:t>‘umbrella’ even though the test does not say the percentage or amount that is in each category as it</w:t>
      </w:r>
      <w:r w:rsidR="003119B1">
        <w:rPr>
          <w:rFonts w:ascii="Arial" w:hAnsi="Arial" w:cs="Arial"/>
          <w:sz w:val="24"/>
          <w:szCs w:val="24"/>
        </w:rPr>
        <w:t xml:space="preserve"> </w:t>
      </w:r>
      <w:r w:rsidR="00565A99">
        <w:rPr>
          <w:rFonts w:ascii="Arial" w:hAnsi="Arial" w:cs="Arial"/>
          <w:sz w:val="24"/>
          <w:szCs w:val="24"/>
        </w:rPr>
        <w:t xml:space="preserve">does for the ’16 personalities test’ also inspired by Jung. </w:t>
      </w:r>
      <w:r w:rsidR="00B81FE8">
        <w:rPr>
          <w:rFonts w:ascii="Arial" w:hAnsi="Arial" w:cs="Arial"/>
          <w:sz w:val="24"/>
          <w:szCs w:val="24"/>
        </w:rPr>
        <w:t>On multiple occasions, I have resulted with an almost equal amount on each category or resulted in a slightly higher percentage.</w:t>
      </w:r>
    </w:p>
    <w:p w14:paraId="4ED45466" w14:textId="169EBDCF" w:rsidR="00B81FE8" w:rsidRDefault="00B81FE8" w:rsidP="00B81FE8">
      <w:pPr>
        <w:spacing w:line="256" w:lineRule="auto"/>
        <w:rPr>
          <w:rFonts w:ascii="Arial" w:hAnsi="Arial" w:cs="Arial"/>
          <w:sz w:val="24"/>
          <w:szCs w:val="24"/>
        </w:rPr>
      </w:pPr>
      <w:r w:rsidRPr="005C03ED">
        <w:rPr>
          <w:rFonts w:ascii="Arial" w:hAnsi="Arial" w:cs="Arial"/>
          <w:sz w:val="24"/>
          <w:szCs w:val="24"/>
        </w:rPr>
        <w:t>Although my personality is more approachable on a personal level, it is something to be worked on when exploring professionalism.</w:t>
      </w:r>
      <w:r w:rsidR="00ED2F8A">
        <w:rPr>
          <w:rFonts w:ascii="Arial" w:hAnsi="Arial" w:cs="Arial"/>
          <w:sz w:val="24"/>
          <w:szCs w:val="24"/>
        </w:rPr>
        <w:t xml:space="preserve"> As my role as a learning mentor is on the ‘emotional’ side of education and aides </w:t>
      </w:r>
      <w:r w:rsidR="00403161">
        <w:rPr>
          <w:rFonts w:ascii="Arial" w:hAnsi="Arial" w:cs="Arial"/>
          <w:sz w:val="24"/>
          <w:szCs w:val="24"/>
        </w:rPr>
        <w:t>when working with children, it also affects how I work with adults.</w:t>
      </w:r>
    </w:p>
    <w:p w14:paraId="2B101912" w14:textId="61BD39B3" w:rsidR="00565A99" w:rsidRPr="00CC3B2C" w:rsidRDefault="00CC3B2C" w:rsidP="00565A99">
      <w:pPr>
        <w:spacing w:line="256" w:lineRule="auto"/>
        <w:rPr>
          <w:rFonts w:ascii="Arial" w:hAnsi="Arial" w:cs="Arial"/>
          <w:sz w:val="24"/>
          <w:szCs w:val="24"/>
        </w:rPr>
      </w:pPr>
      <w:r w:rsidRPr="00CC3B2C">
        <w:rPr>
          <w:rFonts w:ascii="Arial" w:hAnsi="Arial" w:cs="Arial"/>
          <w:sz w:val="24"/>
          <w:szCs w:val="24"/>
        </w:rPr>
        <w:t>In addition to understanding my own personality traits, using Thomas Kilmann’s strategy and theory on managing conflict within the workplace will better suit how I can approach colleagues in the future as my plan is to become a manager of a pastoral team.</w:t>
      </w:r>
    </w:p>
    <w:p w14:paraId="328818F3" w14:textId="77777777" w:rsidR="001970A4" w:rsidRDefault="001970A4" w:rsidP="00565A99">
      <w:pPr>
        <w:spacing w:line="256" w:lineRule="auto"/>
        <w:rPr>
          <w:rFonts w:ascii="Arial" w:hAnsi="Arial" w:cs="Arial"/>
          <w:b/>
          <w:bCs/>
          <w:sz w:val="32"/>
          <w:szCs w:val="32"/>
        </w:rPr>
      </w:pPr>
    </w:p>
    <w:p w14:paraId="3534806E" w14:textId="1C7AEAA2" w:rsidR="00565A99" w:rsidRDefault="00565A99" w:rsidP="00565A99">
      <w:pPr>
        <w:spacing w:line="256" w:lineRule="auto"/>
        <w:rPr>
          <w:rFonts w:ascii="Arial" w:hAnsi="Arial" w:cs="Arial"/>
          <w:b/>
          <w:bCs/>
          <w:sz w:val="32"/>
          <w:szCs w:val="32"/>
        </w:rPr>
      </w:pPr>
      <w:r w:rsidRPr="0007152D">
        <w:rPr>
          <w:rFonts w:ascii="Arial" w:hAnsi="Arial" w:cs="Arial"/>
          <w:b/>
          <w:bCs/>
          <w:sz w:val="32"/>
          <w:szCs w:val="32"/>
        </w:rPr>
        <w:lastRenderedPageBreak/>
        <w:t>Future role in Health and Social care</w:t>
      </w:r>
    </w:p>
    <w:p w14:paraId="169683F1" w14:textId="77777777" w:rsidR="00565A99" w:rsidRPr="0007152D" w:rsidRDefault="00565A99" w:rsidP="00565A99">
      <w:pPr>
        <w:spacing w:line="256" w:lineRule="auto"/>
        <w:rPr>
          <w:rFonts w:ascii="Arial" w:hAnsi="Arial" w:cs="Arial"/>
          <w:b/>
          <w:bCs/>
          <w:sz w:val="32"/>
          <w:szCs w:val="32"/>
        </w:rPr>
      </w:pPr>
    </w:p>
    <w:p w14:paraId="09D54C4C" w14:textId="77777777" w:rsidR="00565A99" w:rsidRDefault="00565A99" w:rsidP="00565A99">
      <w:pPr>
        <w:spacing w:line="256" w:lineRule="auto"/>
        <w:jc w:val="center"/>
        <w:rPr>
          <w:rFonts w:ascii="Arial" w:hAnsi="Arial" w:cs="Arial"/>
          <w:sz w:val="24"/>
          <w:szCs w:val="24"/>
        </w:rPr>
      </w:pPr>
      <w:r w:rsidRPr="00D90CE4">
        <w:rPr>
          <w:rFonts w:ascii="Arial" w:hAnsi="Arial" w:cs="Arial"/>
          <w:b/>
          <w:bCs/>
          <w:sz w:val="24"/>
          <w:szCs w:val="24"/>
        </w:rPr>
        <w:t>Compassion</w:t>
      </w:r>
      <w:r>
        <w:rPr>
          <w:rFonts w:ascii="Arial" w:hAnsi="Arial" w:cs="Arial"/>
          <w:sz w:val="24"/>
          <w:szCs w:val="24"/>
        </w:rPr>
        <w:t xml:space="preserve"> (n.) pity, sympathy</w:t>
      </w:r>
    </w:p>
    <w:p w14:paraId="56DCC0CC" w14:textId="2A3202C9" w:rsidR="00565A99" w:rsidRDefault="00565A99" w:rsidP="00565A99">
      <w:pPr>
        <w:jc w:val="right"/>
        <w:rPr>
          <w:rFonts w:ascii="Arial" w:hAnsi="Arial" w:cs="Arial"/>
          <w:i/>
          <w:iCs/>
          <w:sz w:val="24"/>
          <w:szCs w:val="24"/>
        </w:rPr>
      </w:pPr>
      <w:r w:rsidRPr="008812ED">
        <w:rPr>
          <w:rFonts w:ascii="Arial" w:hAnsi="Arial" w:cs="Arial"/>
          <w:i/>
          <w:iCs/>
          <w:sz w:val="24"/>
          <w:szCs w:val="24"/>
        </w:rPr>
        <w:t>(Page</w:t>
      </w:r>
      <w:r>
        <w:rPr>
          <w:rFonts w:ascii="Arial" w:hAnsi="Arial" w:cs="Arial"/>
          <w:i/>
          <w:iCs/>
          <w:sz w:val="24"/>
          <w:szCs w:val="24"/>
        </w:rPr>
        <w:t>54</w:t>
      </w:r>
      <w:r w:rsidRPr="008812ED">
        <w:rPr>
          <w:rFonts w:ascii="Arial" w:hAnsi="Arial" w:cs="Arial"/>
          <w:i/>
          <w:iCs/>
          <w:sz w:val="24"/>
          <w:szCs w:val="24"/>
        </w:rPr>
        <w:t>,2013, Collins English Dictionary)</w:t>
      </w:r>
    </w:p>
    <w:p w14:paraId="5BA1B10F" w14:textId="77777777" w:rsidR="001970A4" w:rsidRDefault="001970A4" w:rsidP="00565A99">
      <w:pPr>
        <w:jc w:val="right"/>
        <w:rPr>
          <w:rFonts w:ascii="Arial" w:hAnsi="Arial" w:cs="Arial"/>
          <w:i/>
          <w:iCs/>
          <w:sz w:val="24"/>
          <w:szCs w:val="24"/>
        </w:rPr>
      </w:pPr>
    </w:p>
    <w:p w14:paraId="39B00BDC" w14:textId="04D91A1E" w:rsidR="0007152D" w:rsidRDefault="001970A4" w:rsidP="0007152D">
      <w:pPr>
        <w:spacing w:line="256" w:lineRule="auto"/>
        <w:rPr>
          <w:rFonts w:ascii="Arial" w:hAnsi="Arial" w:cs="Arial"/>
          <w:sz w:val="24"/>
          <w:szCs w:val="24"/>
        </w:rPr>
      </w:pPr>
      <w:r>
        <w:rPr>
          <w:rFonts w:ascii="Arial" w:hAnsi="Arial" w:cs="Arial"/>
          <w:sz w:val="24"/>
          <w:szCs w:val="24"/>
        </w:rPr>
        <w:t xml:space="preserve">I would like to </w:t>
      </w:r>
      <w:r w:rsidR="00CC3B2C">
        <w:rPr>
          <w:rFonts w:ascii="Arial" w:hAnsi="Arial" w:cs="Arial"/>
          <w:sz w:val="24"/>
          <w:szCs w:val="24"/>
        </w:rPr>
        <w:t xml:space="preserve">become the line manager of a </w:t>
      </w:r>
      <w:r>
        <w:rPr>
          <w:rFonts w:ascii="Arial" w:hAnsi="Arial" w:cs="Arial"/>
          <w:sz w:val="24"/>
          <w:szCs w:val="24"/>
        </w:rPr>
        <w:t xml:space="preserve">pastoral team however, it is where I am choosing to work that may be difficult to implement what I have learnt as it is a country which does not consider psychology as a necessity </w:t>
      </w:r>
      <w:r w:rsidR="00EF4FE5">
        <w:rPr>
          <w:rFonts w:ascii="Arial" w:hAnsi="Arial" w:cs="Arial"/>
          <w:sz w:val="24"/>
          <w:szCs w:val="24"/>
        </w:rPr>
        <w:t>but a form of weakness and</w:t>
      </w:r>
      <w:r w:rsidR="00F73436">
        <w:rPr>
          <w:rFonts w:ascii="Arial" w:hAnsi="Arial" w:cs="Arial"/>
          <w:sz w:val="24"/>
          <w:szCs w:val="24"/>
        </w:rPr>
        <w:t xml:space="preserve"> </w:t>
      </w:r>
      <w:r w:rsidR="00EF4FE5">
        <w:rPr>
          <w:rFonts w:ascii="Arial" w:hAnsi="Arial" w:cs="Arial"/>
          <w:sz w:val="24"/>
          <w:szCs w:val="24"/>
        </w:rPr>
        <w:t>suicide is</w:t>
      </w:r>
      <w:r w:rsidR="00817253">
        <w:rPr>
          <w:rFonts w:ascii="Arial" w:hAnsi="Arial" w:cs="Arial"/>
          <w:sz w:val="24"/>
          <w:szCs w:val="24"/>
        </w:rPr>
        <w:t xml:space="preserve"> a</w:t>
      </w:r>
      <w:r w:rsidR="00EF4FE5">
        <w:rPr>
          <w:rFonts w:ascii="Arial" w:hAnsi="Arial" w:cs="Arial"/>
          <w:sz w:val="24"/>
          <w:szCs w:val="24"/>
        </w:rPr>
        <w:t xml:space="preserve"> ‘forbidden’ topic. </w:t>
      </w:r>
    </w:p>
    <w:p w14:paraId="5EC7F82E" w14:textId="77777777" w:rsidR="00817253" w:rsidRDefault="00817253" w:rsidP="0007152D">
      <w:pPr>
        <w:spacing w:line="256" w:lineRule="auto"/>
        <w:rPr>
          <w:rFonts w:ascii="Arial" w:hAnsi="Arial" w:cs="Arial"/>
          <w:sz w:val="24"/>
          <w:szCs w:val="24"/>
        </w:rPr>
      </w:pPr>
    </w:p>
    <w:p w14:paraId="66BAF06B" w14:textId="1E4658FD" w:rsidR="00F73436" w:rsidRDefault="00F73436" w:rsidP="00F73436">
      <w:pPr>
        <w:spacing w:line="256" w:lineRule="auto"/>
        <w:jc w:val="center"/>
        <w:rPr>
          <w:rFonts w:ascii="Arial" w:hAnsi="Arial" w:cs="Arial"/>
          <w:i/>
          <w:iCs/>
          <w:color w:val="333333"/>
          <w:sz w:val="24"/>
          <w:szCs w:val="24"/>
          <w:shd w:val="clear" w:color="auto" w:fill="FFFFFF"/>
        </w:rPr>
      </w:pPr>
      <w:r>
        <w:rPr>
          <w:rFonts w:ascii="Arial" w:hAnsi="Arial" w:cs="Arial"/>
          <w:i/>
          <w:iCs/>
          <w:color w:val="333333"/>
          <w:sz w:val="24"/>
          <w:szCs w:val="24"/>
          <w:shd w:val="clear" w:color="auto" w:fill="FFFFFF"/>
        </w:rPr>
        <w:t>‘</w:t>
      </w:r>
      <w:r w:rsidRPr="00F73436">
        <w:rPr>
          <w:rFonts w:ascii="Arial" w:hAnsi="Arial" w:cs="Arial"/>
          <w:i/>
          <w:iCs/>
          <w:color w:val="333333"/>
          <w:sz w:val="24"/>
          <w:szCs w:val="24"/>
          <w:shd w:val="clear" w:color="auto" w:fill="FFFFFF"/>
        </w:rPr>
        <w:t>The suicide rate per 100,000 people aged between 9 and 24 stood at 7.7 in 2017</w:t>
      </w:r>
      <w:r>
        <w:rPr>
          <w:rFonts w:ascii="Arial" w:hAnsi="Arial" w:cs="Arial"/>
          <w:i/>
          <w:iCs/>
          <w:color w:val="333333"/>
          <w:sz w:val="24"/>
          <w:szCs w:val="24"/>
          <w:shd w:val="clear" w:color="auto" w:fill="FFFFFF"/>
        </w:rPr>
        <w:t>’</w:t>
      </w:r>
    </w:p>
    <w:p w14:paraId="0BD095B0" w14:textId="6F3D0940" w:rsidR="00F73436" w:rsidRDefault="00F73436" w:rsidP="00817253">
      <w:pPr>
        <w:spacing w:line="256" w:lineRule="auto"/>
        <w:jc w:val="right"/>
        <w:rPr>
          <w:rFonts w:ascii="Arial" w:hAnsi="Arial" w:cs="Arial"/>
          <w:i/>
          <w:iCs/>
          <w:color w:val="000000"/>
          <w:spacing w:val="-15"/>
          <w:sz w:val="24"/>
          <w:szCs w:val="24"/>
          <w:shd w:val="clear" w:color="auto" w:fill="FFFFFF"/>
        </w:rPr>
      </w:pPr>
      <w:r>
        <w:rPr>
          <w:rFonts w:ascii="Arial" w:hAnsi="Arial" w:cs="Arial"/>
          <w:i/>
          <w:iCs/>
          <w:color w:val="333333"/>
          <w:sz w:val="24"/>
          <w:szCs w:val="24"/>
          <w:shd w:val="clear" w:color="auto" w:fill="FFFFFF"/>
        </w:rPr>
        <w:t>(</w:t>
      </w:r>
      <w:r w:rsidR="00817253">
        <w:rPr>
          <w:rFonts w:ascii="Arial" w:hAnsi="Arial" w:cs="Arial"/>
          <w:i/>
          <w:iCs/>
          <w:color w:val="333333"/>
          <w:sz w:val="24"/>
          <w:szCs w:val="24"/>
          <w:shd w:val="clear" w:color="auto" w:fill="FFFFFF"/>
        </w:rPr>
        <w:t xml:space="preserve">Yonhap, 2019, </w:t>
      </w:r>
      <w:r w:rsidR="00817253" w:rsidRPr="00817253">
        <w:rPr>
          <w:rFonts w:ascii="Arial" w:hAnsi="Arial" w:cs="Arial"/>
          <w:i/>
          <w:iCs/>
          <w:color w:val="000000"/>
          <w:spacing w:val="-15"/>
          <w:sz w:val="24"/>
          <w:szCs w:val="24"/>
          <w:shd w:val="clear" w:color="auto" w:fill="FFFFFF"/>
        </w:rPr>
        <w:t>Suicide No. 1 cause of death for S. Korean teens, youths</w:t>
      </w:r>
      <w:r w:rsidR="00817253">
        <w:rPr>
          <w:rFonts w:ascii="Arial" w:hAnsi="Arial" w:cs="Arial"/>
          <w:i/>
          <w:iCs/>
          <w:color w:val="000000"/>
          <w:spacing w:val="-15"/>
          <w:sz w:val="24"/>
          <w:szCs w:val="24"/>
          <w:shd w:val="clear" w:color="auto" w:fill="FFFFFF"/>
        </w:rPr>
        <w:t>)</w:t>
      </w:r>
    </w:p>
    <w:p w14:paraId="1398D88F" w14:textId="77777777" w:rsidR="00817253" w:rsidRPr="00817253" w:rsidRDefault="00817253" w:rsidP="00817253">
      <w:pPr>
        <w:spacing w:line="256" w:lineRule="auto"/>
        <w:jc w:val="right"/>
        <w:rPr>
          <w:rFonts w:ascii="Arial" w:hAnsi="Arial" w:cs="Arial"/>
          <w:i/>
          <w:iCs/>
          <w:color w:val="333333"/>
          <w:sz w:val="6"/>
          <w:szCs w:val="6"/>
          <w:shd w:val="clear" w:color="auto" w:fill="FFFFFF"/>
        </w:rPr>
      </w:pPr>
    </w:p>
    <w:p w14:paraId="2C4A13DC" w14:textId="0AC64937" w:rsidR="00F73436" w:rsidRDefault="00F73436" w:rsidP="00F73436">
      <w:pPr>
        <w:spacing w:line="256" w:lineRule="auto"/>
        <w:rPr>
          <w:rFonts w:ascii="Arial" w:hAnsi="Arial" w:cs="Arial"/>
          <w:sz w:val="24"/>
          <w:szCs w:val="24"/>
        </w:rPr>
      </w:pPr>
      <w:r>
        <w:rPr>
          <w:rFonts w:ascii="Arial" w:hAnsi="Arial" w:cs="Arial"/>
          <w:sz w:val="24"/>
          <w:szCs w:val="24"/>
        </w:rPr>
        <w:t>South Korea has one of the highest suicide rates among young teens and adults in the world</w:t>
      </w:r>
      <w:r w:rsidR="00817253">
        <w:rPr>
          <w:rFonts w:ascii="Arial" w:hAnsi="Arial" w:cs="Arial"/>
          <w:sz w:val="24"/>
          <w:szCs w:val="24"/>
        </w:rPr>
        <w:t xml:space="preserve"> and it continues to be the number one cause of death in the country.  </w:t>
      </w:r>
    </w:p>
    <w:p w14:paraId="7D12A8AA" w14:textId="4FDD8D93" w:rsidR="00F73436" w:rsidRDefault="00F73436" w:rsidP="0007152D">
      <w:pPr>
        <w:spacing w:line="256" w:lineRule="auto"/>
        <w:rPr>
          <w:rFonts w:ascii="Helvetica" w:hAnsi="Helvetica"/>
          <w:color w:val="333333"/>
          <w:shd w:val="clear" w:color="auto" w:fill="FFFFFF"/>
        </w:rPr>
      </w:pPr>
    </w:p>
    <w:p w14:paraId="681641E0" w14:textId="77777777" w:rsidR="00817253" w:rsidRDefault="00817253" w:rsidP="00817253">
      <w:pPr>
        <w:spacing w:line="256" w:lineRule="auto"/>
        <w:jc w:val="center"/>
        <w:rPr>
          <w:rFonts w:ascii="Arial" w:hAnsi="Arial" w:cs="Arial"/>
          <w:i/>
          <w:iCs/>
          <w:sz w:val="24"/>
          <w:szCs w:val="24"/>
        </w:rPr>
      </w:pPr>
      <w:r w:rsidRPr="00EF4FE5">
        <w:rPr>
          <w:rFonts w:ascii="Arial" w:hAnsi="Arial" w:cs="Arial"/>
          <w:i/>
          <w:iCs/>
          <w:sz w:val="24"/>
          <w:szCs w:val="24"/>
        </w:rPr>
        <w:t>Self-compassion begins with self-love and self-love is not selfish.’</w:t>
      </w:r>
    </w:p>
    <w:p w14:paraId="38EA0F42" w14:textId="7E898433" w:rsidR="00817253" w:rsidRDefault="00817253" w:rsidP="00817253">
      <w:pPr>
        <w:spacing w:line="256" w:lineRule="auto"/>
        <w:jc w:val="right"/>
        <w:rPr>
          <w:rFonts w:ascii="Arial" w:hAnsi="Arial" w:cs="Arial"/>
          <w:i/>
          <w:iCs/>
        </w:rPr>
      </w:pPr>
      <w:r w:rsidRPr="007D4D02">
        <w:rPr>
          <w:rFonts w:ascii="Arial" w:hAnsi="Arial" w:cs="Arial"/>
          <w:i/>
          <w:iCs/>
          <w:sz w:val="24"/>
          <w:szCs w:val="24"/>
        </w:rPr>
        <w:t>(</w:t>
      </w:r>
      <w:r w:rsidRPr="007D4D02">
        <w:rPr>
          <w:rFonts w:ascii="Arial" w:hAnsi="Arial" w:cs="Arial"/>
          <w:i/>
          <w:iCs/>
        </w:rPr>
        <w:t>Ganguly.D, 2020, Week 8</w:t>
      </w:r>
      <w:r>
        <w:rPr>
          <w:rFonts w:ascii="Arial" w:hAnsi="Arial" w:cs="Arial"/>
          <w:i/>
          <w:iCs/>
        </w:rPr>
        <w:t>: Psychology in Health and Social care</w:t>
      </w:r>
      <w:r w:rsidRPr="007D4D02">
        <w:rPr>
          <w:rFonts w:ascii="Arial" w:hAnsi="Arial" w:cs="Arial"/>
          <w:i/>
          <w:iCs/>
        </w:rPr>
        <w:t>)</w:t>
      </w:r>
    </w:p>
    <w:p w14:paraId="7CA18326" w14:textId="77777777" w:rsidR="00817253" w:rsidRDefault="00817253" w:rsidP="00817253">
      <w:pPr>
        <w:spacing w:line="256" w:lineRule="auto"/>
        <w:jc w:val="right"/>
        <w:rPr>
          <w:rFonts w:ascii="Arial" w:hAnsi="Arial" w:cs="Arial"/>
          <w:i/>
          <w:iCs/>
        </w:rPr>
      </w:pPr>
    </w:p>
    <w:p w14:paraId="5059D846" w14:textId="28355CA5" w:rsidR="00817253" w:rsidRDefault="00817253" w:rsidP="00817253">
      <w:pPr>
        <w:spacing w:line="256" w:lineRule="auto"/>
        <w:rPr>
          <w:rFonts w:ascii="Arial" w:hAnsi="Arial" w:cs="Arial"/>
          <w:sz w:val="24"/>
          <w:szCs w:val="24"/>
        </w:rPr>
      </w:pPr>
      <w:r>
        <w:rPr>
          <w:rFonts w:ascii="Arial" w:hAnsi="Arial" w:cs="Arial"/>
          <w:sz w:val="24"/>
          <w:szCs w:val="24"/>
        </w:rPr>
        <w:t xml:space="preserve">I have not experienced what it is like to be depressed or have suicidal thoughts however, I feel compassion for children and young people who have not yet lived their lives and already want to end because what they have experienced or </w:t>
      </w:r>
      <w:r>
        <w:rPr>
          <w:rFonts w:ascii="Arial" w:hAnsi="Arial" w:cs="Arial"/>
          <w:sz w:val="24"/>
          <w:szCs w:val="24"/>
        </w:rPr>
        <w:t xml:space="preserve">are </w:t>
      </w:r>
      <w:r>
        <w:rPr>
          <w:rFonts w:ascii="Arial" w:hAnsi="Arial" w:cs="Arial"/>
          <w:sz w:val="24"/>
          <w:szCs w:val="24"/>
        </w:rPr>
        <w:t xml:space="preserve">experiencing is not worth wanting to get up every day. </w:t>
      </w:r>
    </w:p>
    <w:p w14:paraId="018D1826" w14:textId="56897D99" w:rsidR="00F73436" w:rsidRDefault="00817253" w:rsidP="0007152D">
      <w:pPr>
        <w:spacing w:line="256" w:lineRule="auto"/>
        <w:rPr>
          <w:rFonts w:ascii="Arial" w:hAnsi="Arial" w:cs="Arial"/>
          <w:sz w:val="24"/>
          <w:szCs w:val="24"/>
        </w:rPr>
      </w:pPr>
      <w:r>
        <w:rPr>
          <w:rFonts w:ascii="Arial" w:hAnsi="Arial" w:cs="Arial"/>
          <w:sz w:val="24"/>
          <w:szCs w:val="24"/>
        </w:rPr>
        <w:t>Young teens are feeling stressed</w:t>
      </w:r>
      <w:r>
        <w:rPr>
          <w:rFonts w:ascii="Arial" w:hAnsi="Arial" w:cs="Arial"/>
          <w:sz w:val="24"/>
          <w:szCs w:val="24"/>
        </w:rPr>
        <w:t xml:space="preserve"> and pressured</w:t>
      </w:r>
      <w:r>
        <w:rPr>
          <w:rFonts w:ascii="Arial" w:hAnsi="Arial" w:cs="Arial"/>
          <w:sz w:val="24"/>
          <w:szCs w:val="24"/>
        </w:rPr>
        <w:t xml:space="preserve"> by the expectations and standards that has been set by Korean society in academics, professional </w:t>
      </w:r>
      <w:r w:rsidR="003021E3">
        <w:rPr>
          <w:rFonts w:ascii="Arial" w:hAnsi="Arial" w:cs="Arial"/>
          <w:sz w:val="24"/>
          <w:szCs w:val="24"/>
        </w:rPr>
        <w:t>goals,</w:t>
      </w:r>
      <w:r>
        <w:rPr>
          <w:rFonts w:ascii="Arial" w:hAnsi="Arial" w:cs="Arial"/>
          <w:sz w:val="24"/>
          <w:szCs w:val="24"/>
        </w:rPr>
        <w:t xml:space="preserve"> and personal appearance. South Korea is also known for </w:t>
      </w:r>
      <w:r w:rsidR="003021E3">
        <w:rPr>
          <w:rFonts w:ascii="Arial" w:hAnsi="Arial" w:cs="Arial"/>
          <w:sz w:val="24"/>
          <w:szCs w:val="24"/>
        </w:rPr>
        <w:t xml:space="preserve">being in the ‘top 10 countries’ for having plastic surgeries in the world. </w:t>
      </w:r>
    </w:p>
    <w:p w14:paraId="6CBC0FD4" w14:textId="4CDD70B4" w:rsidR="00F73436" w:rsidRPr="00334A5F" w:rsidRDefault="00F73436" w:rsidP="00F73436">
      <w:pPr>
        <w:spacing w:line="256" w:lineRule="auto"/>
        <w:rPr>
          <w:rFonts w:ascii="Arial" w:hAnsi="Arial" w:cs="Arial"/>
          <w:sz w:val="24"/>
          <w:szCs w:val="24"/>
        </w:rPr>
      </w:pPr>
      <w:r>
        <w:rPr>
          <w:rFonts w:ascii="Arial" w:hAnsi="Arial" w:cs="Arial"/>
          <w:sz w:val="24"/>
          <w:szCs w:val="24"/>
        </w:rPr>
        <w:t xml:space="preserve">Although Erikson shared the importance of parental roles in each person’s life, it </w:t>
      </w:r>
      <w:r w:rsidR="00334A5F">
        <w:rPr>
          <w:rFonts w:ascii="Arial" w:hAnsi="Arial" w:cs="Arial"/>
          <w:sz w:val="24"/>
          <w:szCs w:val="24"/>
        </w:rPr>
        <w:t>does not take cultural norms as a factor</w:t>
      </w:r>
      <w:r>
        <w:rPr>
          <w:rFonts w:ascii="Arial" w:hAnsi="Arial" w:cs="Arial"/>
          <w:sz w:val="24"/>
          <w:szCs w:val="24"/>
        </w:rPr>
        <w:t xml:space="preserve"> and it is often that a school setting</w:t>
      </w:r>
      <w:r w:rsidR="00334A5F">
        <w:rPr>
          <w:rFonts w:ascii="Arial" w:hAnsi="Arial" w:cs="Arial"/>
          <w:sz w:val="24"/>
          <w:szCs w:val="24"/>
        </w:rPr>
        <w:t xml:space="preserve"> that</w:t>
      </w:r>
      <w:r>
        <w:rPr>
          <w:rFonts w:ascii="Arial" w:hAnsi="Arial" w:cs="Arial"/>
          <w:sz w:val="24"/>
          <w:szCs w:val="24"/>
        </w:rPr>
        <w:t xml:space="preserve"> will need to step into the parental role. With this in mind Humanistic psychology was developed by Abraham Maslow in</w:t>
      </w:r>
      <w:r w:rsidR="00334A5F">
        <w:rPr>
          <w:rFonts w:ascii="Arial" w:hAnsi="Arial" w:cs="Arial"/>
          <w:sz w:val="24"/>
          <w:szCs w:val="24"/>
        </w:rPr>
        <w:t xml:space="preserve"> </w:t>
      </w:r>
      <w:r w:rsidR="002F239E">
        <w:rPr>
          <w:rFonts w:ascii="Arial" w:hAnsi="Arial" w:cs="Arial"/>
          <w:sz w:val="24"/>
          <w:szCs w:val="24"/>
        </w:rPr>
        <w:t xml:space="preserve">the mid 1900’s, focusing on an individual’s hierarchy needs. Referring to the diagram below, if I am to aide in the development of a child’s needs, it will result in them having a higher level of self-efficacy.  </w:t>
      </w:r>
    </w:p>
    <w:p w14:paraId="565F700E" w14:textId="77777777" w:rsidR="00EF4FE5" w:rsidRDefault="00EF4FE5" w:rsidP="0007152D">
      <w:pPr>
        <w:spacing w:line="256" w:lineRule="auto"/>
        <w:rPr>
          <w:rFonts w:ascii="Arial" w:hAnsi="Arial" w:cs="Arial"/>
          <w:sz w:val="24"/>
          <w:szCs w:val="24"/>
        </w:rPr>
      </w:pPr>
    </w:p>
    <w:p w14:paraId="1A4DF08D" w14:textId="73A440FA" w:rsidR="007D4D02" w:rsidRDefault="007D4D02" w:rsidP="00817253">
      <w:pPr>
        <w:spacing w:line="256" w:lineRule="auto"/>
        <w:jc w:val="center"/>
        <w:rPr>
          <w:rFonts w:ascii="Arial" w:hAnsi="Arial" w:cs="Arial"/>
          <w:i/>
          <w:iCs/>
        </w:rPr>
      </w:pPr>
    </w:p>
    <w:p w14:paraId="09DD8173" w14:textId="77777777" w:rsidR="007D4D02" w:rsidRPr="007D4D02" w:rsidRDefault="007D4D02" w:rsidP="007D4D02">
      <w:pPr>
        <w:spacing w:line="256" w:lineRule="auto"/>
        <w:jc w:val="right"/>
        <w:rPr>
          <w:rFonts w:ascii="Arial" w:hAnsi="Arial" w:cs="Arial"/>
          <w:i/>
          <w:iCs/>
          <w:sz w:val="14"/>
          <w:szCs w:val="14"/>
        </w:rPr>
      </w:pPr>
    </w:p>
    <w:p w14:paraId="14CDAA39" w14:textId="06A9A421" w:rsidR="00312A08" w:rsidRPr="006B604B" w:rsidRDefault="006B604B" w:rsidP="00A00CD6">
      <w:pPr>
        <w:spacing w:line="256" w:lineRule="auto"/>
        <w:rPr>
          <w:rFonts w:ascii="Arial" w:hAnsi="Arial" w:cs="Arial"/>
          <w:b/>
          <w:bCs/>
          <w:sz w:val="30"/>
          <w:szCs w:val="30"/>
        </w:rPr>
      </w:pPr>
      <w:r w:rsidRPr="006958DD">
        <w:lastRenderedPageBreak/>
        <w:drawing>
          <wp:anchor distT="0" distB="0" distL="114300" distR="114300" simplePos="0" relativeHeight="251659264" behindDoc="1" locked="0" layoutInCell="1" allowOverlap="1" wp14:anchorId="159A5268" wp14:editId="350A3545">
            <wp:simplePos x="0" y="0"/>
            <wp:positionH relativeFrom="margin">
              <wp:align>center</wp:align>
            </wp:positionH>
            <wp:positionV relativeFrom="paragraph">
              <wp:posOffset>266065</wp:posOffset>
            </wp:positionV>
            <wp:extent cx="6466205" cy="3533775"/>
            <wp:effectExtent l="0" t="0" r="0" b="9525"/>
            <wp:wrapTight wrapText="bothSides">
              <wp:wrapPolygon edited="0">
                <wp:start x="9800" y="0"/>
                <wp:lineTo x="9164" y="1863"/>
                <wp:lineTo x="8018" y="2795"/>
                <wp:lineTo x="7382" y="3377"/>
                <wp:lineTo x="6936" y="5007"/>
                <wp:lineTo x="6936" y="5589"/>
                <wp:lineTo x="5982" y="11178"/>
                <wp:lineTo x="2800" y="20494"/>
                <wp:lineTo x="2545" y="21542"/>
                <wp:lineTo x="17372" y="21542"/>
                <wp:lineTo x="12727" y="7452"/>
                <wp:lineTo x="13491" y="5473"/>
                <wp:lineTo x="12918" y="3610"/>
                <wp:lineTo x="12536" y="3260"/>
                <wp:lineTo x="10754" y="1863"/>
                <wp:lineTo x="10118" y="0"/>
                <wp:lineTo x="980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66205" cy="35337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604B">
        <w:rPr>
          <w:rFonts w:ascii="Arial" w:hAnsi="Arial" w:cs="Arial"/>
          <w:b/>
          <w:bCs/>
          <w:sz w:val="24"/>
          <w:szCs w:val="24"/>
        </w:rPr>
        <w:t>Abraham Maslow</w:t>
      </w:r>
      <w:r w:rsidRPr="006B604B">
        <w:rPr>
          <w:rFonts w:ascii="Arial" w:hAnsi="Arial" w:cs="Arial"/>
          <w:b/>
          <w:bCs/>
          <w:sz w:val="24"/>
          <w:szCs w:val="24"/>
        </w:rPr>
        <w:t>’s Hierarchy of needs</w:t>
      </w:r>
    </w:p>
    <w:p w14:paraId="1A8BC1CB" w14:textId="14867E58" w:rsidR="00312A08" w:rsidRDefault="00312A08" w:rsidP="00A00CD6">
      <w:pPr>
        <w:spacing w:line="256" w:lineRule="auto"/>
        <w:rPr>
          <w:rFonts w:ascii="Arial" w:hAnsi="Arial" w:cs="Arial"/>
          <w:sz w:val="30"/>
          <w:szCs w:val="30"/>
        </w:rPr>
      </w:pPr>
    </w:p>
    <w:p w14:paraId="60996A6F" w14:textId="2D9812AB" w:rsidR="00024947" w:rsidRDefault="00024947" w:rsidP="00A00CD6">
      <w:pPr>
        <w:spacing w:line="256" w:lineRule="auto"/>
        <w:rPr>
          <w:rFonts w:ascii="Arial" w:hAnsi="Arial" w:cs="Arial"/>
          <w:sz w:val="30"/>
          <w:szCs w:val="30"/>
        </w:rPr>
      </w:pPr>
    </w:p>
    <w:p w14:paraId="7E329B4A" w14:textId="6CA918D0" w:rsidR="00401CD0" w:rsidRDefault="00401CD0"/>
    <w:p w14:paraId="74790733" w14:textId="1314FD63" w:rsidR="0007152D" w:rsidRDefault="0007152D"/>
    <w:p w14:paraId="152E2258" w14:textId="1452E166" w:rsidR="006B604B" w:rsidRDefault="006B604B" w:rsidP="006B604B">
      <w:pPr>
        <w:spacing w:line="256" w:lineRule="auto"/>
        <w:jc w:val="right"/>
        <w:rPr>
          <w:rFonts w:ascii="Arial" w:hAnsi="Arial" w:cs="Arial"/>
          <w:sz w:val="24"/>
          <w:szCs w:val="24"/>
        </w:rPr>
      </w:pPr>
      <w:r>
        <w:rPr>
          <w:rFonts w:ascii="Arial" w:hAnsi="Arial" w:cs="Arial"/>
          <w:sz w:val="24"/>
          <w:szCs w:val="24"/>
        </w:rPr>
        <w:t xml:space="preserve"> </w:t>
      </w:r>
    </w:p>
    <w:p w14:paraId="3D5E708F" w14:textId="77777777" w:rsidR="006B604B" w:rsidRDefault="006B604B"/>
    <w:p w14:paraId="02F96956" w14:textId="77777777" w:rsidR="006B604B" w:rsidRPr="006B604B" w:rsidRDefault="006B604B" w:rsidP="006B604B"/>
    <w:p w14:paraId="10F33DCB" w14:textId="77777777" w:rsidR="006B604B" w:rsidRPr="006B604B" w:rsidRDefault="006B604B" w:rsidP="006B604B"/>
    <w:p w14:paraId="4979C08E" w14:textId="77777777" w:rsidR="006B604B" w:rsidRPr="006B604B" w:rsidRDefault="006B604B" w:rsidP="006B604B"/>
    <w:p w14:paraId="5C16F4E1" w14:textId="77777777" w:rsidR="006B604B" w:rsidRPr="006B604B" w:rsidRDefault="006B604B" w:rsidP="006B604B"/>
    <w:p w14:paraId="7206ACA6" w14:textId="77777777" w:rsidR="006B604B" w:rsidRDefault="006B604B"/>
    <w:p w14:paraId="5EB50079" w14:textId="77777777" w:rsidR="006B604B" w:rsidRDefault="006B604B"/>
    <w:p w14:paraId="0E18D846" w14:textId="2D32653A" w:rsidR="006B604B" w:rsidRDefault="006B604B" w:rsidP="006B604B">
      <w:pPr>
        <w:tabs>
          <w:tab w:val="left" w:pos="6180"/>
        </w:tabs>
        <w:jc w:val="right"/>
        <w:rPr>
          <w:rFonts w:ascii="Arial" w:hAnsi="Arial" w:cs="Arial"/>
          <w:sz w:val="24"/>
          <w:szCs w:val="24"/>
        </w:rPr>
      </w:pPr>
      <w:r>
        <w:tab/>
      </w:r>
      <w:r>
        <w:rPr>
          <w:rFonts w:ascii="Arial" w:hAnsi="Arial" w:cs="Arial"/>
          <w:sz w:val="24"/>
          <w:szCs w:val="24"/>
        </w:rPr>
        <w:t xml:space="preserve">Designed by author </w:t>
      </w:r>
    </w:p>
    <w:p w14:paraId="01622403" w14:textId="2D0C3493" w:rsidR="006B604B" w:rsidRDefault="006B604B" w:rsidP="006B604B">
      <w:pPr>
        <w:tabs>
          <w:tab w:val="left" w:pos="6180"/>
        </w:tabs>
        <w:jc w:val="right"/>
        <w:rPr>
          <w:rFonts w:ascii="Arial" w:hAnsi="Arial" w:cs="Arial"/>
          <w:sz w:val="24"/>
          <w:szCs w:val="24"/>
        </w:rPr>
      </w:pPr>
    </w:p>
    <w:p w14:paraId="6804B806" w14:textId="72DD41AF" w:rsidR="00CC3B2C" w:rsidRDefault="00CC3B2C"/>
    <w:p w14:paraId="2D2DC911" w14:textId="1BB150E2" w:rsidR="00BE6B4C" w:rsidRDefault="00BE6B4C">
      <w:pPr>
        <w:rPr>
          <w:rFonts w:ascii="Arial" w:hAnsi="Arial" w:cs="Arial"/>
          <w:b/>
          <w:bCs/>
          <w:sz w:val="24"/>
          <w:szCs w:val="24"/>
        </w:rPr>
      </w:pPr>
      <w:r w:rsidRPr="00BE6B4C">
        <w:rPr>
          <w:rFonts w:ascii="Arial" w:hAnsi="Arial" w:cs="Arial"/>
          <w:b/>
          <w:bCs/>
          <w:sz w:val="24"/>
          <w:szCs w:val="24"/>
        </w:rPr>
        <w:t xml:space="preserve">Conclusion </w:t>
      </w:r>
    </w:p>
    <w:p w14:paraId="5023ADD2" w14:textId="6A7D493B" w:rsidR="00BE6B4C" w:rsidRPr="004723CB" w:rsidRDefault="00BE6B4C">
      <w:pPr>
        <w:rPr>
          <w:rFonts w:ascii="Arial" w:hAnsi="Arial" w:cs="Arial"/>
          <w:sz w:val="24"/>
          <w:szCs w:val="24"/>
        </w:rPr>
      </w:pPr>
      <w:r w:rsidRPr="004723CB">
        <w:rPr>
          <w:rFonts w:ascii="Arial" w:hAnsi="Arial" w:cs="Arial"/>
          <w:sz w:val="24"/>
          <w:szCs w:val="24"/>
        </w:rPr>
        <w:t xml:space="preserve">Theorists based their research and studies on the society that they were living in at the time however in todays society it is no longer the social norm to be considered either a man or a woman nor is it the norm to be heterosexual. </w:t>
      </w:r>
    </w:p>
    <w:p w14:paraId="7C78BA86" w14:textId="699B7124" w:rsidR="00BE6B4C" w:rsidRPr="004723CB" w:rsidRDefault="00BE6B4C">
      <w:pPr>
        <w:rPr>
          <w:rFonts w:ascii="Arial" w:hAnsi="Arial" w:cs="Arial"/>
          <w:sz w:val="24"/>
          <w:szCs w:val="24"/>
        </w:rPr>
      </w:pPr>
      <w:r w:rsidRPr="004723CB">
        <w:rPr>
          <w:rFonts w:ascii="Arial" w:hAnsi="Arial" w:cs="Arial"/>
          <w:sz w:val="24"/>
          <w:szCs w:val="24"/>
        </w:rPr>
        <w:t xml:space="preserve">Society continues to set its standards all over the world and depending on each individuals level of self-efficacy will depend on whether on how they are able to function in both their personal and professional life.  </w:t>
      </w:r>
    </w:p>
    <w:p w14:paraId="7F166398" w14:textId="70EA4FCF" w:rsidR="00D93887" w:rsidRDefault="0007152D">
      <w:pPr>
        <w:rPr>
          <w:rFonts w:ascii="Arial" w:hAnsi="Arial" w:cs="Arial"/>
          <w:b/>
          <w:bCs/>
          <w:sz w:val="32"/>
          <w:szCs w:val="32"/>
        </w:rPr>
      </w:pPr>
      <w:r w:rsidRPr="004723CB">
        <w:br w:type="page"/>
      </w:r>
      <w:r w:rsidRPr="0007152D">
        <w:rPr>
          <w:rFonts w:ascii="Arial" w:hAnsi="Arial" w:cs="Arial"/>
          <w:b/>
          <w:bCs/>
          <w:sz w:val="32"/>
          <w:szCs w:val="32"/>
        </w:rPr>
        <w:lastRenderedPageBreak/>
        <w:t xml:space="preserve">References </w:t>
      </w:r>
    </w:p>
    <w:p w14:paraId="57CDE6EA" w14:textId="77777777" w:rsidR="00024947" w:rsidRDefault="00024947" w:rsidP="00E54A7A">
      <w:pPr>
        <w:pStyle w:val="NoSpacing"/>
      </w:pPr>
    </w:p>
    <w:p w14:paraId="4C605264" w14:textId="6A78CAD2" w:rsidR="00024947" w:rsidRDefault="00024947" w:rsidP="00024947">
      <w:pPr>
        <w:rPr>
          <w:rFonts w:ascii="Arial" w:hAnsi="Arial" w:cs="Arial"/>
          <w:sz w:val="24"/>
          <w:szCs w:val="24"/>
        </w:rPr>
      </w:pPr>
      <w:r>
        <w:rPr>
          <w:rFonts w:ascii="Arial" w:hAnsi="Arial" w:cs="Arial"/>
          <w:sz w:val="24"/>
          <w:szCs w:val="24"/>
        </w:rPr>
        <w:t>Collins. H</w:t>
      </w:r>
      <w:r w:rsidR="00311983">
        <w:rPr>
          <w:rFonts w:ascii="Arial" w:hAnsi="Arial" w:cs="Arial"/>
          <w:sz w:val="24"/>
          <w:szCs w:val="24"/>
        </w:rPr>
        <w:t>,</w:t>
      </w:r>
      <w:r>
        <w:rPr>
          <w:rFonts w:ascii="Arial" w:hAnsi="Arial" w:cs="Arial"/>
          <w:sz w:val="24"/>
          <w:szCs w:val="24"/>
        </w:rPr>
        <w:t xml:space="preserve"> (2013) </w:t>
      </w:r>
      <w:r>
        <w:rPr>
          <w:rFonts w:ascii="Arial" w:hAnsi="Arial" w:cs="Arial"/>
          <w:i/>
          <w:iCs/>
          <w:sz w:val="24"/>
          <w:szCs w:val="24"/>
        </w:rPr>
        <w:t>Collins English Dictionary</w:t>
      </w:r>
      <w:r>
        <w:rPr>
          <w:rFonts w:ascii="Arial" w:hAnsi="Arial" w:cs="Arial"/>
          <w:sz w:val="24"/>
          <w:szCs w:val="24"/>
        </w:rPr>
        <w:t>, Harper Collins Publishers, Glasgow</w:t>
      </w:r>
    </w:p>
    <w:p w14:paraId="74BC568F" w14:textId="3709D1BA" w:rsidR="00E54A7A" w:rsidRDefault="00DA3447" w:rsidP="00024947">
      <w:pPr>
        <w:rPr>
          <w:rFonts w:ascii="Arial" w:hAnsi="Arial" w:cs="Arial"/>
          <w:sz w:val="24"/>
          <w:szCs w:val="24"/>
        </w:rPr>
      </w:pPr>
      <w:r>
        <w:rPr>
          <w:rFonts w:ascii="Arial" w:hAnsi="Arial" w:cs="Arial"/>
          <w:sz w:val="24"/>
          <w:szCs w:val="24"/>
        </w:rPr>
        <w:t>Nelson. T</w:t>
      </w:r>
      <w:r w:rsidR="00311983">
        <w:rPr>
          <w:rFonts w:ascii="Arial" w:hAnsi="Arial" w:cs="Arial"/>
          <w:sz w:val="24"/>
          <w:szCs w:val="24"/>
        </w:rPr>
        <w:t>,</w:t>
      </w:r>
      <w:r w:rsidR="00C01978">
        <w:rPr>
          <w:rFonts w:ascii="Arial" w:hAnsi="Arial" w:cs="Arial"/>
          <w:sz w:val="24"/>
          <w:szCs w:val="24"/>
        </w:rPr>
        <w:t xml:space="preserve"> (1979) </w:t>
      </w:r>
      <w:r w:rsidR="00C01978" w:rsidRPr="00EB647E">
        <w:rPr>
          <w:rFonts w:ascii="Arial" w:hAnsi="Arial" w:cs="Arial"/>
          <w:i/>
          <w:iCs/>
          <w:sz w:val="24"/>
          <w:szCs w:val="24"/>
        </w:rPr>
        <w:t xml:space="preserve">The Holy Bible: The </w:t>
      </w:r>
      <w:r w:rsidR="00613E31">
        <w:rPr>
          <w:rFonts w:ascii="Arial" w:hAnsi="Arial" w:cs="Arial"/>
          <w:i/>
          <w:iCs/>
          <w:sz w:val="24"/>
          <w:szCs w:val="24"/>
        </w:rPr>
        <w:t xml:space="preserve">New </w:t>
      </w:r>
      <w:r w:rsidR="00C01978" w:rsidRPr="00EB647E">
        <w:rPr>
          <w:rFonts w:ascii="Arial" w:hAnsi="Arial" w:cs="Arial"/>
          <w:i/>
          <w:iCs/>
          <w:sz w:val="24"/>
          <w:szCs w:val="24"/>
        </w:rPr>
        <w:t>King James Version</w:t>
      </w:r>
      <w:r w:rsidR="00C01978">
        <w:rPr>
          <w:rFonts w:ascii="Arial" w:hAnsi="Arial" w:cs="Arial"/>
          <w:sz w:val="24"/>
          <w:szCs w:val="24"/>
        </w:rPr>
        <w:t xml:space="preserve">, Thomas Nelson Publishers, United States of America  </w:t>
      </w:r>
    </w:p>
    <w:p w14:paraId="50D66D4F" w14:textId="0EBF9494" w:rsidR="00E54A7A" w:rsidRDefault="00AF288F" w:rsidP="00024947">
      <w:pPr>
        <w:rPr>
          <w:rFonts w:ascii="Arial" w:hAnsi="Arial" w:cs="Arial"/>
          <w:sz w:val="24"/>
          <w:szCs w:val="24"/>
        </w:rPr>
      </w:pPr>
      <w:hyperlink r:id="rId10" w:history="1">
        <w:r w:rsidR="00E54A7A" w:rsidRPr="006704C7">
          <w:rPr>
            <w:rStyle w:val="Hyperlink"/>
            <w:rFonts w:ascii="Arial" w:hAnsi="Arial" w:cs="Arial"/>
            <w:sz w:val="24"/>
            <w:szCs w:val="24"/>
          </w:rPr>
          <w:t>https://www.123test.com/ESTJ-personality-type/</w:t>
        </w:r>
      </w:hyperlink>
      <w:r w:rsidR="00E54A7A">
        <w:rPr>
          <w:rFonts w:ascii="Arial" w:hAnsi="Arial" w:cs="Arial"/>
          <w:sz w:val="24"/>
          <w:szCs w:val="24"/>
        </w:rPr>
        <w:t xml:space="preserve"> (15.07.2020) </w:t>
      </w:r>
    </w:p>
    <w:p w14:paraId="265439EA" w14:textId="7F5DB452" w:rsidR="001970A4" w:rsidRDefault="001970A4" w:rsidP="001970A4">
      <w:pPr>
        <w:rPr>
          <w:rFonts w:ascii="Arial" w:hAnsi="Arial" w:cs="Arial"/>
          <w:sz w:val="24"/>
          <w:szCs w:val="24"/>
        </w:rPr>
      </w:pPr>
      <w:hyperlink r:id="rId11" w:history="1">
        <w:r w:rsidRPr="000F7E56">
          <w:rPr>
            <w:rStyle w:val="Hyperlink"/>
            <w:rFonts w:ascii="Arial" w:hAnsi="Arial" w:cs="Arial"/>
            <w:sz w:val="24"/>
            <w:szCs w:val="24"/>
          </w:rPr>
          <w:t>http://www.koreaherald.com/view.php?ud=20190501000216</w:t>
        </w:r>
      </w:hyperlink>
      <w:r>
        <w:rPr>
          <w:rFonts w:ascii="Arial" w:hAnsi="Arial" w:cs="Arial"/>
          <w:sz w:val="24"/>
          <w:szCs w:val="24"/>
        </w:rPr>
        <w:t xml:space="preserve"> (</w:t>
      </w:r>
      <w:r>
        <w:rPr>
          <w:rFonts w:ascii="Arial" w:hAnsi="Arial" w:cs="Arial"/>
          <w:sz w:val="24"/>
          <w:szCs w:val="24"/>
        </w:rPr>
        <w:t>25</w:t>
      </w:r>
      <w:r>
        <w:rPr>
          <w:rFonts w:ascii="Arial" w:hAnsi="Arial" w:cs="Arial"/>
          <w:sz w:val="24"/>
          <w:szCs w:val="24"/>
        </w:rPr>
        <w:t>.0</w:t>
      </w:r>
      <w:r>
        <w:rPr>
          <w:rFonts w:ascii="Arial" w:hAnsi="Arial" w:cs="Arial"/>
          <w:sz w:val="24"/>
          <w:szCs w:val="24"/>
        </w:rPr>
        <w:t>7</w:t>
      </w:r>
      <w:r>
        <w:rPr>
          <w:rFonts w:ascii="Arial" w:hAnsi="Arial" w:cs="Arial"/>
          <w:sz w:val="24"/>
          <w:szCs w:val="24"/>
        </w:rPr>
        <w:t xml:space="preserve">.2020) </w:t>
      </w:r>
    </w:p>
    <w:p w14:paraId="48DBB795" w14:textId="27F40417" w:rsidR="00334A5F" w:rsidRDefault="00334A5F" w:rsidP="001970A4">
      <w:pPr>
        <w:rPr>
          <w:rFonts w:ascii="Arial" w:hAnsi="Arial" w:cs="Arial"/>
          <w:sz w:val="24"/>
          <w:szCs w:val="24"/>
        </w:rPr>
      </w:pPr>
      <w:hyperlink r:id="rId12" w:history="1">
        <w:r w:rsidRPr="000F7E56">
          <w:rPr>
            <w:rStyle w:val="Hyperlink"/>
            <w:rFonts w:ascii="Arial" w:hAnsi="Arial" w:cs="Arial"/>
            <w:sz w:val="24"/>
            <w:szCs w:val="24"/>
          </w:rPr>
          <w:t>https://www.crazypundit.com/top/best-places-in-the-world-for-cheap-plastic-surgery</w:t>
        </w:r>
        <w:r w:rsidRPr="000F7E56">
          <w:rPr>
            <w:rStyle w:val="Hyperlink"/>
            <w:rFonts w:ascii="Arial" w:hAnsi="Arial" w:cs="Arial"/>
            <w:sz w:val="24"/>
            <w:szCs w:val="24"/>
          </w:rPr>
          <w:t>/</w:t>
        </w:r>
      </w:hyperlink>
      <w:r>
        <w:rPr>
          <w:rFonts w:ascii="Arial" w:hAnsi="Arial" w:cs="Arial"/>
          <w:sz w:val="24"/>
          <w:szCs w:val="24"/>
        </w:rPr>
        <w:t xml:space="preserve"> </w:t>
      </w:r>
      <w:r w:rsidR="0067247F">
        <w:rPr>
          <w:rFonts w:ascii="Arial" w:hAnsi="Arial" w:cs="Arial"/>
          <w:sz w:val="24"/>
          <w:szCs w:val="24"/>
        </w:rPr>
        <w:t>(25.07.2020)</w:t>
      </w:r>
    </w:p>
    <w:p w14:paraId="5D85F364" w14:textId="035FFDAB" w:rsidR="00311983" w:rsidRDefault="00311983" w:rsidP="00024947">
      <w:pPr>
        <w:rPr>
          <w:rFonts w:ascii="Arial" w:hAnsi="Arial" w:cs="Arial"/>
          <w:sz w:val="24"/>
          <w:szCs w:val="24"/>
        </w:rPr>
      </w:pPr>
      <w:hyperlink r:id="rId13" w:history="1">
        <w:r w:rsidRPr="000F7E56">
          <w:rPr>
            <w:rStyle w:val="Hyperlink"/>
            <w:rFonts w:ascii="Arial" w:hAnsi="Arial" w:cs="Arial"/>
            <w:sz w:val="24"/>
            <w:szCs w:val="24"/>
          </w:rPr>
          <w:t>https://singleparentsonholiday.co.uk/single-parent-statistics-new-facts-and-figures</w:t>
        </w:r>
        <w:r w:rsidRPr="000F7E56">
          <w:rPr>
            <w:rStyle w:val="Hyperlink"/>
            <w:rFonts w:ascii="Arial" w:hAnsi="Arial" w:cs="Arial"/>
            <w:sz w:val="24"/>
            <w:szCs w:val="24"/>
          </w:rPr>
          <w:t>/</w:t>
        </w:r>
      </w:hyperlink>
      <w:r>
        <w:rPr>
          <w:rFonts w:ascii="Arial" w:hAnsi="Arial" w:cs="Arial"/>
          <w:sz w:val="24"/>
          <w:szCs w:val="24"/>
        </w:rPr>
        <w:t xml:space="preserve"> (</w:t>
      </w:r>
      <w:r w:rsidR="00334A5F">
        <w:rPr>
          <w:rFonts w:ascii="Arial" w:hAnsi="Arial" w:cs="Arial"/>
          <w:sz w:val="24"/>
          <w:szCs w:val="24"/>
        </w:rPr>
        <w:t>05</w:t>
      </w:r>
      <w:r>
        <w:rPr>
          <w:rFonts w:ascii="Arial" w:hAnsi="Arial" w:cs="Arial"/>
          <w:sz w:val="24"/>
          <w:szCs w:val="24"/>
        </w:rPr>
        <w:t>.08.2020)</w:t>
      </w:r>
    </w:p>
    <w:p w14:paraId="51E1E352" w14:textId="7BB911E3" w:rsidR="00024947" w:rsidRDefault="00024947">
      <w:pPr>
        <w:rPr>
          <w:rFonts w:ascii="Arial" w:hAnsi="Arial" w:cs="Arial"/>
          <w:b/>
          <w:bCs/>
        </w:rPr>
      </w:pPr>
    </w:p>
    <w:p w14:paraId="05F030B2" w14:textId="1D6F9374" w:rsidR="006958DD" w:rsidRDefault="006958DD">
      <w:pPr>
        <w:rPr>
          <w:rFonts w:ascii="Arial" w:hAnsi="Arial" w:cs="Arial"/>
          <w:b/>
          <w:bCs/>
        </w:rPr>
      </w:pPr>
    </w:p>
    <w:p w14:paraId="201E2A4D" w14:textId="61F7078E" w:rsidR="006958DD" w:rsidRDefault="006958DD"/>
    <w:p w14:paraId="4102A424" w14:textId="5B76ED5D" w:rsidR="006958DD" w:rsidRDefault="006958DD" w:rsidP="006958DD"/>
    <w:p w14:paraId="7C7CE000" w14:textId="5DAA4A52" w:rsidR="006958DD" w:rsidRPr="006958DD" w:rsidRDefault="006958DD" w:rsidP="006958DD">
      <w:pPr>
        <w:tabs>
          <w:tab w:val="left" w:pos="6900"/>
        </w:tabs>
        <w:rPr>
          <w:rFonts w:ascii="Arial" w:hAnsi="Arial" w:cs="Arial"/>
        </w:rPr>
      </w:pPr>
      <w:r>
        <w:rPr>
          <w:rFonts w:ascii="Arial" w:hAnsi="Arial" w:cs="Arial"/>
        </w:rPr>
        <w:tab/>
      </w:r>
    </w:p>
    <w:sectPr w:rsidR="006958DD" w:rsidRPr="006958DD" w:rsidSect="0007152D">
      <w:footerReference w:type="default" r:id="rId14"/>
      <w:pgSz w:w="11906" w:h="16838"/>
      <w:pgMar w:top="1440" w:right="1440" w:bottom="1440" w:left="1440" w:header="708" w:footer="708" w:gutter="0"/>
      <w:pgBorders w:offsetFrom="page">
        <w:top w:val="dashed" w:sz="4" w:space="24" w:color="auto"/>
        <w:left w:val="dashed" w:sz="4" w:space="24" w:color="auto"/>
        <w:bottom w:val="dashed" w:sz="4" w:space="24" w:color="auto"/>
        <w:right w:val="dashed"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900D33" w14:textId="77777777" w:rsidR="00AF288F" w:rsidRDefault="00AF288F" w:rsidP="00D26B20">
      <w:pPr>
        <w:spacing w:after="0" w:line="240" w:lineRule="auto"/>
      </w:pPr>
      <w:r>
        <w:separator/>
      </w:r>
    </w:p>
  </w:endnote>
  <w:endnote w:type="continuationSeparator" w:id="0">
    <w:p w14:paraId="63001057" w14:textId="77777777" w:rsidR="00AF288F" w:rsidRDefault="00AF288F" w:rsidP="00D26B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0985074"/>
      <w:docPartObj>
        <w:docPartGallery w:val="Page Numbers (Bottom of Page)"/>
        <w:docPartUnique/>
      </w:docPartObj>
    </w:sdtPr>
    <w:sdtEndPr>
      <w:rPr>
        <w:noProof/>
      </w:rPr>
    </w:sdtEndPr>
    <w:sdtContent>
      <w:p w14:paraId="75F3477C" w14:textId="54DE5F33" w:rsidR="00903A85" w:rsidRDefault="00903A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CF0A3B" w14:textId="77777777" w:rsidR="00903A85" w:rsidRDefault="00903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FDD40F" w14:textId="77777777" w:rsidR="00AF288F" w:rsidRDefault="00AF288F" w:rsidP="00D26B20">
      <w:pPr>
        <w:spacing w:after="0" w:line="240" w:lineRule="auto"/>
      </w:pPr>
      <w:r>
        <w:separator/>
      </w:r>
    </w:p>
  </w:footnote>
  <w:footnote w:type="continuationSeparator" w:id="0">
    <w:p w14:paraId="32BE4F3F" w14:textId="77777777" w:rsidR="00AF288F" w:rsidRDefault="00AF288F" w:rsidP="00D26B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57138F"/>
    <w:multiLevelType w:val="hybridMultilevel"/>
    <w:tmpl w:val="1504AEF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8C276E"/>
    <w:multiLevelType w:val="hybridMultilevel"/>
    <w:tmpl w:val="9DCE7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852AE4"/>
    <w:multiLevelType w:val="hybridMultilevel"/>
    <w:tmpl w:val="689495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BC3B48"/>
    <w:multiLevelType w:val="hybridMultilevel"/>
    <w:tmpl w:val="12EA01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180CBC"/>
    <w:multiLevelType w:val="hybridMultilevel"/>
    <w:tmpl w:val="39B664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DB24D3"/>
    <w:multiLevelType w:val="hybridMultilevel"/>
    <w:tmpl w:val="5BDA3F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3A48E2"/>
    <w:multiLevelType w:val="hybridMultilevel"/>
    <w:tmpl w:val="81D8D5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2"/>
  </w:num>
  <w:num w:numId="4">
    <w:abstractNumId w:val="0"/>
  </w:num>
  <w:num w:numId="5">
    <w:abstractNumId w:val="5"/>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CD6"/>
    <w:rsid w:val="000131F3"/>
    <w:rsid w:val="0002107B"/>
    <w:rsid w:val="00024947"/>
    <w:rsid w:val="00031634"/>
    <w:rsid w:val="0007152D"/>
    <w:rsid w:val="00094BAD"/>
    <w:rsid w:val="000E6407"/>
    <w:rsid w:val="000F5A3C"/>
    <w:rsid w:val="00111CB9"/>
    <w:rsid w:val="00114192"/>
    <w:rsid w:val="001157AE"/>
    <w:rsid w:val="0014666C"/>
    <w:rsid w:val="00180C23"/>
    <w:rsid w:val="001970A4"/>
    <w:rsid w:val="00197DA1"/>
    <w:rsid w:val="001A3BCE"/>
    <w:rsid w:val="001B748C"/>
    <w:rsid w:val="001C6350"/>
    <w:rsid w:val="001C66FA"/>
    <w:rsid w:val="001C6732"/>
    <w:rsid w:val="001D42E4"/>
    <w:rsid w:val="001E1672"/>
    <w:rsid w:val="0024455B"/>
    <w:rsid w:val="00245462"/>
    <w:rsid w:val="00266C5D"/>
    <w:rsid w:val="00267E74"/>
    <w:rsid w:val="00276731"/>
    <w:rsid w:val="0028773D"/>
    <w:rsid w:val="002A0B2F"/>
    <w:rsid w:val="002B4280"/>
    <w:rsid w:val="002C7C9A"/>
    <w:rsid w:val="002D3F4E"/>
    <w:rsid w:val="002F1CAD"/>
    <w:rsid w:val="002F239E"/>
    <w:rsid w:val="003021E3"/>
    <w:rsid w:val="0030239C"/>
    <w:rsid w:val="00302447"/>
    <w:rsid w:val="00311983"/>
    <w:rsid w:val="003119B1"/>
    <w:rsid w:val="00312A08"/>
    <w:rsid w:val="00320056"/>
    <w:rsid w:val="0033008F"/>
    <w:rsid w:val="00331146"/>
    <w:rsid w:val="00334A5F"/>
    <w:rsid w:val="00342EDA"/>
    <w:rsid w:val="003669C4"/>
    <w:rsid w:val="00366C98"/>
    <w:rsid w:val="003D3C5B"/>
    <w:rsid w:val="003F43B0"/>
    <w:rsid w:val="00401CD0"/>
    <w:rsid w:val="00403161"/>
    <w:rsid w:val="00407DA4"/>
    <w:rsid w:val="004115BE"/>
    <w:rsid w:val="004205B6"/>
    <w:rsid w:val="00456791"/>
    <w:rsid w:val="00462E56"/>
    <w:rsid w:val="004723CB"/>
    <w:rsid w:val="00481CCE"/>
    <w:rsid w:val="00483831"/>
    <w:rsid w:val="004A1368"/>
    <w:rsid w:val="004D50F8"/>
    <w:rsid w:val="004D6131"/>
    <w:rsid w:val="004E3EC2"/>
    <w:rsid w:val="004F5422"/>
    <w:rsid w:val="004F6DF6"/>
    <w:rsid w:val="00513F20"/>
    <w:rsid w:val="005211AD"/>
    <w:rsid w:val="005272D5"/>
    <w:rsid w:val="005349B3"/>
    <w:rsid w:val="00536178"/>
    <w:rsid w:val="00560041"/>
    <w:rsid w:val="00565A99"/>
    <w:rsid w:val="00572AAC"/>
    <w:rsid w:val="00584AF5"/>
    <w:rsid w:val="005A4C83"/>
    <w:rsid w:val="005A687C"/>
    <w:rsid w:val="005C03ED"/>
    <w:rsid w:val="005F7352"/>
    <w:rsid w:val="0060195C"/>
    <w:rsid w:val="00613E31"/>
    <w:rsid w:val="00616FDD"/>
    <w:rsid w:val="006417F5"/>
    <w:rsid w:val="00641BC1"/>
    <w:rsid w:val="00647787"/>
    <w:rsid w:val="0067247F"/>
    <w:rsid w:val="006958DD"/>
    <w:rsid w:val="006B604B"/>
    <w:rsid w:val="006B6F16"/>
    <w:rsid w:val="006C60ED"/>
    <w:rsid w:val="006E5D2A"/>
    <w:rsid w:val="00701FC5"/>
    <w:rsid w:val="0072086F"/>
    <w:rsid w:val="00747EBD"/>
    <w:rsid w:val="00771FC1"/>
    <w:rsid w:val="007D4D02"/>
    <w:rsid w:val="00817253"/>
    <w:rsid w:val="0087236D"/>
    <w:rsid w:val="0087579A"/>
    <w:rsid w:val="00880AEB"/>
    <w:rsid w:val="008812ED"/>
    <w:rsid w:val="0089112B"/>
    <w:rsid w:val="008C0A98"/>
    <w:rsid w:val="008F640E"/>
    <w:rsid w:val="00903A85"/>
    <w:rsid w:val="00945D1C"/>
    <w:rsid w:val="00952626"/>
    <w:rsid w:val="00957EA0"/>
    <w:rsid w:val="00973BD1"/>
    <w:rsid w:val="009873F4"/>
    <w:rsid w:val="009C5BAD"/>
    <w:rsid w:val="00A00CD6"/>
    <w:rsid w:val="00A4703B"/>
    <w:rsid w:val="00A620F2"/>
    <w:rsid w:val="00A830A7"/>
    <w:rsid w:val="00AF0E97"/>
    <w:rsid w:val="00AF288F"/>
    <w:rsid w:val="00AF47E4"/>
    <w:rsid w:val="00B27275"/>
    <w:rsid w:val="00B5797D"/>
    <w:rsid w:val="00B67676"/>
    <w:rsid w:val="00B81FE8"/>
    <w:rsid w:val="00BC6325"/>
    <w:rsid w:val="00BE6B4C"/>
    <w:rsid w:val="00BF01B1"/>
    <w:rsid w:val="00C01978"/>
    <w:rsid w:val="00C05B3F"/>
    <w:rsid w:val="00C06957"/>
    <w:rsid w:val="00C61DA1"/>
    <w:rsid w:val="00CA3B82"/>
    <w:rsid w:val="00CC3B2C"/>
    <w:rsid w:val="00CD4704"/>
    <w:rsid w:val="00CE5C2B"/>
    <w:rsid w:val="00CF44E8"/>
    <w:rsid w:val="00D06C23"/>
    <w:rsid w:val="00D26B20"/>
    <w:rsid w:val="00D44D7E"/>
    <w:rsid w:val="00D56797"/>
    <w:rsid w:val="00D90CE4"/>
    <w:rsid w:val="00D93887"/>
    <w:rsid w:val="00DA3447"/>
    <w:rsid w:val="00DB1E99"/>
    <w:rsid w:val="00DB7931"/>
    <w:rsid w:val="00DC1C5A"/>
    <w:rsid w:val="00DE0842"/>
    <w:rsid w:val="00DE4341"/>
    <w:rsid w:val="00DF5D8F"/>
    <w:rsid w:val="00E04ADF"/>
    <w:rsid w:val="00E433FE"/>
    <w:rsid w:val="00E52368"/>
    <w:rsid w:val="00E54A7A"/>
    <w:rsid w:val="00E7546F"/>
    <w:rsid w:val="00EB1CF1"/>
    <w:rsid w:val="00EB647E"/>
    <w:rsid w:val="00EC429D"/>
    <w:rsid w:val="00ED2F8A"/>
    <w:rsid w:val="00EF4FE5"/>
    <w:rsid w:val="00F51812"/>
    <w:rsid w:val="00F73436"/>
    <w:rsid w:val="00FA0B2C"/>
    <w:rsid w:val="00FA5A29"/>
    <w:rsid w:val="00FC6088"/>
    <w:rsid w:val="00FD0469"/>
    <w:rsid w:val="00FD3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7B4AB"/>
  <w15:chartTrackingRefBased/>
  <w15:docId w15:val="{35194800-4EDB-43C0-BF4F-8CDE71DE1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2E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54A7A"/>
    <w:pPr>
      <w:spacing w:after="0" w:line="240" w:lineRule="auto"/>
    </w:pPr>
  </w:style>
  <w:style w:type="character" w:styleId="Hyperlink">
    <w:name w:val="Hyperlink"/>
    <w:basedOn w:val="DefaultParagraphFont"/>
    <w:uiPriority w:val="99"/>
    <w:unhideWhenUsed/>
    <w:rsid w:val="00E54A7A"/>
    <w:rPr>
      <w:color w:val="0563C1" w:themeColor="hyperlink"/>
      <w:u w:val="single"/>
    </w:rPr>
  </w:style>
  <w:style w:type="character" w:styleId="UnresolvedMention">
    <w:name w:val="Unresolved Mention"/>
    <w:basedOn w:val="DefaultParagraphFont"/>
    <w:uiPriority w:val="99"/>
    <w:semiHidden/>
    <w:unhideWhenUsed/>
    <w:rsid w:val="00E54A7A"/>
    <w:rPr>
      <w:color w:val="605E5C"/>
      <w:shd w:val="clear" w:color="auto" w:fill="E1DFDD"/>
    </w:rPr>
  </w:style>
  <w:style w:type="paragraph" w:styleId="Header">
    <w:name w:val="header"/>
    <w:basedOn w:val="Normal"/>
    <w:link w:val="HeaderChar"/>
    <w:uiPriority w:val="99"/>
    <w:unhideWhenUsed/>
    <w:rsid w:val="00D26B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B20"/>
  </w:style>
  <w:style w:type="paragraph" w:styleId="Footer">
    <w:name w:val="footer"/>
    <w:basedOn w:val="Normal"/>
    <w:link w:val="FooterChar"/>
    <w:uiPriority w:val="99"/>
    <w:unhideWhenUsed/>
    <w:rsid w:val="00D26B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B20"/>
  </w:style>
  <w:style w:type="paragraph" w:styleId="ListParagraph">
    <w:name w:val="List Paragraph"/>
    <w:basedOn w:val="Normal"/>
    <w:uiPriority w:val="34"/>
    <w:qFormat/>
    <w:rsid w:val="00180C23"/>
    <w:pPr>
      <w:ind w:left="720"/>
      <w:contextualSpacing/>
    </w:pPr>
  </w:style>
  <w:style w:type="table" w:styleId="TableGrid">
    <w:name w:val="Table Grid"/>
    <w:basedOn w:val="TableNormal"/>
    <w:uiPriority w:val="39"/>
    <w:rsid w:val="004567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2617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birthsdeathsandmarriages/families/bulletins/familiesandhouseholds/2017" TargetMode="External"/><Relationship Id="rId13" Type="http://schemas.openxmlformats.org/officeDocument/2006/relationships/hyperlink" Target="https://singleparentsonholiday.co.uk/single-parent-statistics-new-facts-and-figur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razypundit.com/top/best-places-in-the-world-for-cheap-plastic-surger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koreaherald.com/view.php?ud=2019050100021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123test.com/ESTJ-personality-type/" TargetMode="Externa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931</TotalTime>
  <Pages>10</Pages>
  <Words>1901</Words>
  <Characters>10836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kakulu-wa-kakulu</dc:creator>
  <cp:keywords/>
  <dc:description/>
  <cp:lastModifiedBy>Joyce Kakulu wa kakulu (1909482)</cp:lastModifiedBy>
  <cp:revision>133</cp:revision>
  <dcterms:created xsi:type="dcterms:W3CDTF">2020-07-20T20:42:00Z</dcterms:created>
  <dcterms:modified xsi:type="dcterms:W3CDTF">2020-09-03T22:50:00Z</dcterms:modified>
</cp:coreProperties>
</file>