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29056148"/>
        <w:docPartObj>
          <w:docPartGallery w:val="Cover Pages"/>
          <w:docPartUnique/>
        </w:docPartObj>
      </w:sdtPr>
      <w:sdtEndPr>
        <w:rPr>
          <w:rFonts w:ascii="Arial Black" w:hAnsi="Arial Black" w:cs="Arial"/>
          <w:color w:val="0070C0"/>
        </w:rPr>
      </w:sdtEndPr>
      <w:sdtContent>
        <w:p w14:paraId="42CFB62F" w14:textId="3FBED2A8" w:rsidR="00D77D0F" w:rsidRDefault="00D77D0F">
          <w:r>
            <w:rPr>
              <w:noProof/>
            </w:rPr>
            <mc:AlternateContent>
              <mc:Choice Requires="wpg">
                <w:drawing>
                  <wp:anchor distT="0" distB="0" distL="114300" distR="114300" simplePos="0" relativeHeight="251662336" behindDoc="0" locked="0" layoutInCell="1" allowOverlap="1" wp14:anchorId="358CF4AE" wp14:editId="7B93754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98C1C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306015F" wp14:editId="786F93B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30E5C2" w14:textId="41B3EF65" w:rsidR="00D77D0F" w:rsidRPr="00253A64" w:rsidRDefault="00253A64">
                                    <w:pPr>
                                      <w:pStyle w:val="NoSpacing"/>
                                      <w:jc w:val="right"/>
                                      <w:rPr>
                                        <w:rFonts w:ascii="Arial Black" w:hAnsi="Arial Black"/>
                                        <w:color w:val="595959" w:themeColor="text1" w:themeTint="A6"/>
                                        <w:sz w:val="36"/>
                                        <w:szCs w:val="36"/>
                                      </w:rPr>
                                    </w:pPr>
                                    <w:r w:rsidRPr="00253A64">
                                      <w:rPr>
                                        <w:rFonts w:ascii="Arial Black" w:hAnsi="Arial Black"/>
                                        <w:color w:val="595959" w:themeColor="text1" w:themeTint="A6"/>
                                        <w:sz w:val="36"/>
                                        <w:szCs w:val="36"/>
                                      </w:rPr>
                                      <w:t>Ionel Zamfir (2416904</w:t>
                                    </w:r>
                                    <w:r w:rsidR="00D77D0F" w:rsidRPr="00253A64">
                                      <w:rPr>
                                        <w:rFonts w:ascii="Arial Black" w:hAnsi="Arial Black"/>
                                        <w:color w:val="595959" w:themeColor="text1" w:themeTint="A6"/>
                                        <w:sz w:val="36"/>
                                        <w:szCs w:val="36"/>
                                      </w:rPr>
                                      <w:t>)</w:t>
                                    </w:r>
                                  </w:p>
                                </w:sdtContent>
                              </w:sdt>
                              <w:p w14:paraId="08EB3CDD" w14:textId="51F08BD2" w:rsidR="00D77D0F" w:rsidRPr="00253A64" w:rsidRDefault="00253A64">
                                <w:pPr>
                                  <w:pStyle w:val="NoSpacing"/>
                                  <w:jc w:val="right"/>
                                  <w:rPr>
                                    <w:rFonts w:ascii="Arial Black" w:hAnsi="Arial Black"/>
                                    <w:color w:val="595959" w:themeColor="text1" w:themeTint="A6"/>
                                    <w:sz w:val="36"/>
                                    <w:szCs w:val="36"/>
                                  </w:rPr>
                                </w:pPr>
                                <w:sdt>
                                  <w:sdtPr>
                                    <w:rPr>
                                      <w:rFonts w:ascii="Arial Black" w:hAnsi="Arial Black"/>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Pr="00253A64">
                                      <w:rPr>
                                        <w:rFonts w:ascii="Arial Black" w:hAnsi="Arial Black"/>
                                        <w:color w:val="595959" w:themeColor="text1" w:themeTint="A6"/>
                                        <w:sz w:val="36"/>
                                        <w:szCs w:val="36"/>
                                      </w:rPr>
                                      <w:t>CertHE Sustainable Enterprise (Rural)</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306015F"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Black" w:hAnsi="Arial Black"/>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30E5C2" w14:textId="41B3EF65" w:rsidR="00D77D0F" w:rsidRPr="00253A64" w:rsidRDefault="00253A64">
                              <w:pPr>
                                <w:pStyle w:val="NoSpacing"/>
                                <w:jc w:val="right"/>
                                <w:rPr>
                                  <w:rFonts w:ascii="Arial Black" w:hAnsi="Arial Black"/>
                                  <w:color w:val="595959" w:themeColor="text1" w:themeTint="A6"/>
                                  <w:sz w:val="36"/>
                                  <w:szCs w:val="36"/>
                                </w:rPr>
                              </w:pPr>
                              <w:r w:rsidRPr="00253A64">
                                <w:rPr>
                                  <w:rFonts w:ascii="Arial Black" w:hAnsi="Arial Black"/>
                                  <w:color w:val="595959" w:themeColor="text1" w:themeTint="A6"/>
                                  <w:sz w:val="36"/>
                                  <w:szCs w:val="36"/>
                                </w:rPr>
                                <w:t>Ionel Zamfir (2416904</w:t>
                              </w:r>
                              <w:r w:rsidR="00D77D0F" w:rsidRPr="00253A64">
                                <w:rPr>
                                  <w:rFonts w:ascii="Arial Black" w:hAnsi="Arial Black"/>
                                  <w:color w:val="595959" w:themeColor="text1" w:themeTint="A6"/>
                                  <w:sz w:val="36"/>
                                  <w:szCs w:val="36"/>
                                </w:rPr>
                                <w:t>)</w:t>
                              </w:r>
                            </w:p>
                          </w:sdtContent>
                        </w:sdt>
                        <w:p w14:paraId="08EB3CDD" w14:textId="51F08BD2" w:rsidR="00D77D0F" w:rsidRPr="00253A64" w:rsidRDefault="00253A64">
                          <w:pPr>
                            <w:pStyle w:val="NoSpacing"/>
                            <w:jc w:val="right"/>
                            <w:rPr>
                              <w:rFonts w:ascii="Arial Black" w:hAnsi="Arial Black"/>
                              <w:color w:val="595959" w:themeColor="text1" w:themeTint="A6"/>
                              <w:sz w:val="36"/>
                              <w:szCs w:val="36"/>
                            </w:rPr>
                          </w:pPr>
                          <w:sdt>
                            <w:sdtPr>
                              <w:rPr>
                                <w:rFonts w:ascii="Arial Black" w:hAnsi="Arial Black"/>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Pr="00253A64">
                                <w:rPr>
                                  <w:rFonts w:ascii="Arial Black" w:hAnsi="Arial Black"/>
                                  <w:color w:val="595959" w:themeColor="text1" w:themeTint="A6"/>
                                  <w:sz w:val="36"/>
                                  <w:szCs w:val="36"/>
                                </w:rPr>
                                <w:t>CertHE Sustainable Enterprise (Rural)</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E73E3C6" wp14:editId="16A4439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5032C" w14:textId="1C6B4B43" w:rsidR="00D77D0F" w:rsidRPr="00D77D0F" w:rsidRDefault="00D77D0F" w:rsidP="00D77D0F">
                                <w:pPr>
                                  <w:jc w:val="right"/>
                                  <w:rPr>
                                    <w:color w:val="156082" w:themeColor="accent1"/>
                                    <w:sz w:val="64"/>
                                    <w:szCs w:val="64"/>
                                  </w:rPr>
                                </w:pPr>
                                <w:sdt>
                                  <w:sdtPr>
                                    <w:rPr>
                                      <w:rFonts w:ascii="Arial Black" w:hAnsi="Arial Black"/>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D77D0F">
                                      <w:rPr>
                                        <w:rFonts w:ascii="Arial Black" w:hAnsi="Arial Black"/>
                                        <w:caps/>
                                        <w:color w:val="156082" w:themeColor="accent1"/>
                                        <w:sz w:val="64"/>
                                        <w:szCs w:val="64"/>
                                      </w:rPr>
                                      <w:t>Marketing plan</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E73E3C6"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235032C" w14:textId="1C6B4B43" w:rsidR="00D77D0F" w:rsidRPr="00D77D0F" w:rsidRDefault="00D77D0F" w:rsidP="00D77D0F">
                          <w:pPr>
                            <w:jc w:val="right"/>
                            <w:rPr>
                              <w:color w:val="156082" w:themeColor="accent1"/>
                              <w:sz w:val="64"/>
                              <w:szCs w:val="64"/>
                            </w:rPr>
                          </w:pPr>
                          <w:sdt>
                            <w:sdtPr>
                              <w:rPr>
                                <w:rFonts w:ascii="Arial Black" w:hAnsi="Arial Black"/>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D77D0F">
                                <w:rPr>
                                  <w:rFonts w:ascii="Arial Black" w:hAnsi="Arial Black"/>
                                  <w:caps/>
                                  <w:color w:val="156082" w:themeColor="accent1"/>
                                  <w:sz w:val="64"/>
                                  <w:szCs w:val="64"/>
                                </w:rPr>
                                <w:t>Marketing plan</w:t>
                              </w:r>
                            </w:sdtContent>
                          </w:sdt>
                        </w:p>
                      </w:txbxContent>
                    </v:textbox>
                    <w10:wrap type="square" anchorx="page" anchory="page"/>
                  </v:shape>
                </w:pict>
              </mc:Fallback>
            </mc:AlternateContent>
          </w:r>
        </w:p>
        <w:p w14:paraId="2B2915AA" w14:textId="3F823F26" w:rsidR="00D77D0F" w:rsidRDefault="00D77D0F">
          <w:pPr>
            <w:rPr>
              <w:rFonts w:ascii="Arial Black" w:hAnsi="Arial Black" w:cs="Arial"/>
              <w:color w:val="0070C0"/>
            </w:rPr>
          </w:pPr>
          <w:r>
            <w:rPr>
              <w:rFonts w:ascii="Arial Black" w:hAnsi="Arial Black" w:cs="Arial"/>
              <w:color w:val="0070C0"/>
            </w:rPr>
            <w:br w:type="page"/>
          </w:r>
        </w:p>
      </w:sdtContent>
    </w:sdt>
    <w:p w14:paraId="509C1674" w14:textId="0E88A4DB" w:rsidR="00D77D0F" w:rsidRDefault="00D77D0F" w:rsidP="00EB3232">
      <w:pPr>
        <w:spacing w:line="480" w:lineRule="auto"/>
        <w:jc w:val="both"/>
        <w:rPr>
          <w:rFonts w:ascii="Arial Black" w:hAnsi="Arial Black" w:cs="Arial"/>
          <w:color w:val="0070C0"/>
        </w:rPr>
      </w:pPr>
      <w:r>
        <w:rPr>
          <w:rFonts w:ascii="Arial Black" w:hAnsi="Arial Black" w:cs="Arial"/>
          <w:color w:val="0070C0"/>
        </w:rPr>
        <w:lastRenderedPageBreak/>
        <w:t xml:space="preserve">Table of Contents </w:t>
      </w:r>
    </w:p>
    <w:p w14:paraId="11A4CC29" w14:textId="4CCB6D31" w:rsidR="00D77D0F" w:rsidRDefault="00D77D0F" w:rsidP="00D77D0F">
      <w:pPr>
        <w:spacing w:line="480" w:lineRule="auto"/>
        <w:ind w:left="720"/>
        <w:jc w:val="both"/>
        <w:rPr>
          <w:rFonts w:ascii="Arial Black" w:hAnsi="Arial Black" w:cs="Arial"/>
          <w:color w:val="0070C0"/>
        </w:rPr>
      </w:pPr>
      <w:r>
        <w:rPr>
          <w:rFonts w:ascii="Arial Black" w:hAnsi="Arial Black" w:cs="Arial"/>
          <w:color w:val="0070C0"/>
        </w:rPr>
        <w:t xml:space="preserve">Introduction…………………………………………………………...3 </w:t>
      </w:r>
    </w:p>
    <w:p w14:paraId="3427DEA0" w14:textId="67E29556" w:rsidR="00D77D0F" w:rsidRDefault="00D77D0F" w:rsidP="00D77D0F">
      <w:pPr>
        <w:spacing w:line="480" w:lineRule="auto"/>
        <w:ind w:left="720"/>
        <w:jc w:val="both"/>
        <w:rPr>
          <w:rFonts w:ascii="Arial Black" w:hAnsi="Arial Black" w:cs="Arial"/>
          <w:color w:val="0070C0"/>
        </w:rPr>
      </w:pPr>
      <w:r>
        <w:rPr>
          <w:rFonts w:ascii="Arial Black" w:hAnsi="Arial Black" w:cs="Arial"/>
          <w:color w:val="0070C0"/>
        </w:rPr>
        <w:t>Proposed Strategy………………………………………………</w:t>
      </w:r>
      <w:proofErr w:type="gramStart"/>
      <w:r>
        <w:rPr>
          <w:rFonts w:ascii="Arial Black" w:hAnsi="Arial Black" w:cs="Arial"/>
          <w:color w:val="0070C0"/>
        </w:rPr>
        <w:t>…..</w:t>
      </w:r>
      <w:proofErr w:type="gramEnd"/>
      <w:r>
        <w:rPr>
          <w:rFonts w:ascii="Arial Black" w:hAnsi="Arial Black" w:cs="Arial"/>
          <w:color w:val="0070C0"/>
        </w:rPr>
        <w:t>4</w:t>
      </w:r>
    </w:p>
    <w:p w14:paraId="1AC9962F" w14:textId="21662D3F" w:rsidR="00D77D0F" w:rsidRDefault="00D77D0F" w:rsidP="00D77D0F">
      <w:pPr>
        <w:spacing w:line="480" w:lineRule="auto"/>
        <w:ind w:left="720"/>
        <w:jc w:val="both"/>
        <w:rPr>
          <w:rFonts w:ascii="Arial Black" w:hAnsi="Arial Black" w:cs="Arial"/>
          <w:color w:val="0070C0"/>
        </w:rPr>
      </w:pPr>
      <w:r w:rsidRPr="00D77D0F">
        <w:rPr>
          <w:rFonts w:ascii="Arial Black" w:hAnsi="Arial Black" w:cs="Arial"/>
          <w:color w:val="0070C0"/>
        </w:rPr>
        <w:t>Measuring success and conclusion</w:t>
      </w:r>
      <w:r>
        <w:rPr>
          <w:rFonts w:ascii="Arial Black" w:hAnsi="Arial Black" w:cs="Arial"/>
          <w:color w:val="0070C0"/>
        </w:rPr>
        <w:t>…………………………...8</w:t>
      </w:r>
    </w:p>
    <w:p w14:paraId="697052A5" w14:textId="0A8DA570" w:rsidR="00D77D0F" w:rsidRDefault="00D77D0F" w:rsidP="00D77D0F">
      <w:pPr>
        <w:spacing w:line="480" w:lineRule="auto"/>
        <w:ind w:left="720"/>
        <w:jc w:val="both"/>
        <w:rPr>
          <w:rFonts w:ascii="Arial Black" w:hAnsi="Arial Black" w:cs="Arial"/>
          <w:color w:val="0070C0"/>
        </w:rPr>
      </w:pPr>
      <w:r>
        <w:rPr>
          <w:rFonts w:ascii="Arial Black" w:hAnsi="Arial Black" w:cs="Arial"/>
          <w:color w:val="0070C0"/>
        </w:rPr>
        <w:t xml:space="preserve">References…………………………………………………………….11 </w:t>
      </w:r>
    </w:p>
    <w:p w14:paraId="6162335F" w14:textId="77777777" w:rsidR="00D77D0F" w:rsidRDefault="00D77D0F">
      <w:pPr>
        <w:rPr>
          <w:rFonts w:ascii="Arial Black" w:hAnsi="Arial Black" w:cs="Arial"/>
          <w:color w:val="0070C0"/>
        </w:rPr>
      </w:pPr>
      <w:r>
        <w:rPr>
          <w:rFonts w:ascii="Arial Black" w:hAnsi="Arial Black" w:cs="Arial"/>
          <w:color w:val="0070C0"/>
        </w:rPr>
        <w:br w:type="page"/>
      </w:r>
    </w:p>
    <w:p w14:paraId="5D1B0B51" w14:textId="0F1630FE" w:rsidR="00EB3232" w:rsidRPr="00EB3232" w:rsidRDefault="00EB3232" w:rsidP="00EB3232">
      <w:pPr>
        <w:spacing w:line="480" w:lineRule="auto"/>
        <w:jc w:val="both"/>
        <w:rPr>
          <w:rFonts w:ascii="Arial Black" w:hAnsi="Arial Black" w:cs="Arial"/>
          <w:color w:val="0070C0"/>
        </w:rPr>
      </w:pPr>
      <w:r w:rsidRPr="00EB3232">
        <w:rPr>
          <w:rFonts w:ascii="Arial Black" w:hAnsi="Arial Black" w:cs="Arial"/>
          <w:color w:val="0070C0"/>
        </w:rPr>
        <w:lastRenderedPageBreak/>
        <w:t>Introduction</w:t>
      </w:r>
    </w:p>
    <w:p w14:paraId="4C7C6407" w14:textId="70C760EE" w:rsidR="00EB3232" w:rsidRDefault="00EB3232" w:rsidP="00EB3232">
      <w:pPr>
        <w:spacing w:line="480" w:lineRule="auto"/>
        <w:jc w:val="both"/>
        <w:rPr>
          <w:rFonts w:ascii="Arial" w:hAnsi="Arial" w:cs="Arial"/>
        </w:rPr>
      </w:pPr>
      <w:r w:rsidRPr="00EB3232">
        <w:rPr>
          <w:rFonts w:ascii="Arial" w:hAnsi="Arial" w:cs="Arial"/>
        </w:rPr>
        <w:t>McDonald's, founded in the United States in the mid-twentieth century, has grown from a burger-centric fast-food chain to an international corporation with operations in over 100 countries. Its expansion strategy has continuously balanced standardization</w:t>
      </w:r>
      <w:r>
        <w:rPr>
          <w:rFonts w:ascii="Arial" w:hAnsi="Arial" w:cs="Arial"/>
        </w:rPr>
        <w:t xml:space="preserve"> </w:t>
      </w:r>
      <w:r w:rsidRPr="00EB3232">
        <w:rPr>
          <w:rFonts w:ascii="Arial" w:hAnsi="Arial" w:cs="Arial"/>
        </w:rPr>
        <w:t>ensuring the same fundamental experience wherever a customer enters a McDonald's</w:t>
      </w:r>
      <w:r>
        <w:rPr>
          <w:rFonts w:ascii="Arial" w:hAnsi="Arial" w:cs="Arial"/>
        </w:rPr>
        <w:t xml:space="preserve"> </w:t>
      </w:r>
      <w:r w:rsidRPr="00EB3232">
        <w:rPr>
          <w:rFonts w:ascii="Arial" w:hAnsi="Arial" w:cs="Arial"/>
        </w:rPr>
        <w:t>with localization</w:t>
      </w:r>
      <w:r>
        <w:rPr>
          <w:rFonts w:ascii="Arial" w:hAnsi="Arial" w:cs="Arial"/>
        </w:rPr>
        <w:t xml:space="preserve">, </w:t>
      </w:r>
      <w:r w:rsidRPr="00EB3232">
        <w:rPr>
          <w:rFonts w:ascii="Arial" w:hAnsi="Arial" w:cs="Arial"/>
        </w:rPr>
        <w:t>adjusting menus, marketing messages, and operational procedures to reflect cultural differences. This interaction of standardisation and adaptability has led to McDonald's exceptional brand equity, allowing it to maintain its dominant position in the quick-service restaurant (QSR) market for decades (Weitz &amp; Wensley, 2020).</w:t>
      </w:r>
    </w:p>
    <w:p w14:paraId="301E1D92" w14:textId="77777777" w:rsidR="00EB3232" w:rsidRDefault="00EB3232" w:rsidP="00EB3232">
      <w:pPr>
        <w:spacing w:line="480" w:lineRule="auto"/>
        <w:jc w:val="both"/>
        <w:rPr>
          <w:rFonts w:ascii="Arial" w:hAnsi="Arial" w:cs="Arial"/>
        </w:rPr>
      </w:pPr>
      <w:r w:rsidRPr="00EB3232">
        <w:rPr>
          <w:rFonts w:ascii="Arial" w:hAnsi="Arial" w:cs="Arial"/>
        </w:rPr>
        <w:t>Nonetheless, recent adjustments in consumer views emphasise the importance of continuous menu innovation. Concerns about climate change, health, and animal welfare have fuelled an increase in plant-based diets, which are no longer restricted to pure vegans or vegetarians. A growing segment of "flexitarian" consumers</w:t>
      </w:r>
      <w:r>
        <w:rPr>
          <w:rFonts w:ascii="Arial" w:hAnsi="Arial" w:cs="Arial"/>
        </w:rPr>
        <w:t xml:space="preserve"> </w:t>
      </w:r>
      <w:r w:rsidRPr="00EB3232">
        <w:rPr>
          <w:rFonts w:ascii="Arial" w:hAnsi="Arial" w:cs="Arial"/>
        </w:rPr>
        <w:t xml:space="preserve">those who want to minimise (but not </w:t>
      </w:r>
      <w:r w:rsidRPr="00EB3232">
        <w:rPr>
          <w:rFonts w:ascii="Arial" w:hAnsi="Arial" w:cs="Arial"/>
        </w:rPr>
        <w:t>eliminate</w:t>
      </w:r>
      <w:r w:rsidRPr="00EB3232">
        <w:rPr>
          <w:rFonts w:ascii="Arial" w:hAnsi="Arial" w:cs="Arial"/>
        </w:rPr>
        <w:t>) meat from their diets</w:t>
      </w:r>
      <w:r>
        <w:rPr>
          <w:rFonts w:ascii="Arial" w:hAnsi="Arial" w:cs="Arial"/>
        </w:rPr>
        <w:t xml:space="preserve">, </w:t>
      </w:r>
      <w:r w:rsidRPr="00EB3232">
        <w:rPr>
          <w:rFonts w:ascii="Arial" w:hAnsi="Arial" w:cs="Arial"/>
        </w:rPr>
        <w:t>has increased the demand for plant-based alternatives (Möller &amp; Rajala, 2021). In developed markets, this shift may be seen in the growth of "Beyond Meat" or "Impossible" burgers, as well as the success of health-focused fast-casual restaurants. However, even in emerging economies, an increasing number of consumers are becoming more conscious of the impact of diet on personal and environmental health (Hutter, 2022). Fast-food behemoths that modify their services properly can capitalise on this growing demand and differentiate themselves from competitors who remain focused on meat-centric goods.</w:t>
      </w:r>
      <w:r w:rsidRPr="00EB3232">
        <w:rPr>
          <w:rFonts w:ascii="Arial" w:hAnsi="Arial" w:cs="Arial"/>
        </w:rPr>
        <w:br/>
        <w:t xml:space="preserve">The McPlant burger is McDonald's hallmark plant-based item. The McPlant, designed </w:t>
      </w:r>
      <w:r w:rsidRPr="00EB3232">
        <w:rPr>
          <w:rFonts w:ascii="Arial" w:hAnsi="Arial" w:cs="Arial"/>
        </w:rPr>
        <w:lastRenderedPageBreak/>
        <w:t>to resemble the texture and flavour profile of a regular meat patty, appeals not only to vegetarians and vegans, but also to consumers who choose meat-free meals for health, ethical, or environmental reasons (Rishika et al., 2020). Early trials of the McPlant in some Western markets have showed potential, sparking client interest and positive media coverage. McDonald's could gain a first-mover advantage in plant-based fast food by expanding the McPlant to a new emerging market, such as specific countries in Eastern Europe, Southeast Asia, or Latin America, positioning itself as a forward-thinking brand that responds proactively to changing dietary paradigms.</w:t>
      </w:r>
    </w:p>
    <w:p w14:paraId="34507CED" w14:textId="2747AB38" w:rsidR="00EB3232" w:rsidRDefault="00EB3232" w:rsidP="00EB3232">
      <w:pPr>
        <w:spacing w:line="480" w:lineRule="auto"/>
        <w:jc w:val="both"/>
        <w:rPr>
          <w:rFonts w:ascii="Arial" w:hAnsi="Arial" w:cs="Arial"/>
        </w:rPr>
      </w:pPr>
      <w:r w:rsidRPr="00EB3232">
        <w:rPr>
          <w:rFonts w:ascii="Arial" w:hAnsi="Arial" w:cs="Arial"/>
        </w:rPr>
        <w:t>However, introducing the McPlant to a new place is not without its obstacles. First, local tastes may differ dramatically from those of established McDonald's markets, needing flavour adjustments or side-dish packaging to appeal to native palates. Second, economic factors may influence how consumers perceive the expense of a plant-based burger compared to regular cuisine. If the McPlant is priced too excessively, it may appear elite or inaccessible (Venkatesan &amp; Kumar, 2021). Furthermore, customers who connect McDonald's with dependable, familiar offers may be sceptical of a product that deviates significantly from that familiarity. To overcome any scepticism, a well-crafted message structure emphasising the McPlant's taste, convenience, and alignment with McDonald's global image is required, as well as honest communications about its components and sourcing.</w:t>
      </w:r>
      <w:r w:rsidRPr="00EB3232">
        <w:rPr>
          <w:rFonts w:ascii="Arial" w:hAnsi="Arial" w:cs="Arial"/>
        </w:rPr>
        <w:br/>
        <w:t>The plan leverages McDonald's brand strength while embracing digital platforms, targeted advertising strategies, and strategic positioning that appeals to both long-time McDonald's customers and new, health- or sustainability-conscious customers. By situating the McPlant within broader conscious consumption trends, the plan emphasises how McDonald's can maintain market leadership by demonstrating adaptability and response to changing customer values (M</w:t>
      </w:r>
      <w:r>
        <w:rPr>
          <w:rFonts w:ascii="Arial" w:hAnsi="Arial" w:cs="Arial"/>
        </w:rPr>
        <w:t>o</w:t>
      </w:r>
      <w:r w:rsidRPr="00EB3232">
        <w:rPr>
          <w:rFonts w:ascii="Arial" w:hAnsi="Arial" w:cs="Arial"/>
        </w:rPr>
        <w:t xml:space="preserve">ller &amp; Rajala, 2021). </w:t>
      </w:r>
      <w:r w:rsidRPr="00EB3232">
        <w:rPr>
          <w:rFonts w:ascii="Arial" w:hAnsi="Arial" w:cs="Arial"/>
        </w:rPr>
        <w:lastRenderedPageBreak/>
        <w:t xml:space="preserve">Equally crucial is the integration of digital communications, from social media platforms to loyalty program emails, to ensure that varied client segments receive consistent, appealing messaging (Mangold </w:t>
      </w:r>
      <w:r>
        <w:rPr>
          <w:rFonts w:ascii="Arial" w:hAnsi="Arial" w:cs="Arial"/>
        </w:rPr>
        <w:t xml:space="preserve">and </w:t>
      </w:r>
      <w:r w:rsidRPr="00EB3232">
        <w:rPr>
          <w:rFonts w:ascii="Arial" w:hAnsi="Arial" w:cs="Arial"/>
        </w:rPr>
        <w:t xml:space="preserve">Faulds, 2021; Weitz </w:t>
      </w:r>
      <w:r>
        <w:rPr>
          <w:rFonts w:ascii="Arial" w:hAnsi="Arial" w:cs="Arial"/>
        </w:rPr>
        <w:t xml:space="preserve">and </w:t>
      </w:r>
      <w:r w:rsidRPr="00EB3232">
        <w:rPr>
          <w:rFonts w:ascii="Arial" w:hAnsi="Arial" w:cs="Arial"/>
        </w:rPr>
        <w:t>Wensley, 2020). In doing so, McDonald's can apply its trademark traits of cost and convenience to a product that exemplifies modern customer sensibilities for health and environmental stewardship.</w:t>
      </w:r>
    </w:p>
    <w:p w14:paraId="0123A089" w14:textId="77777777" w:rsidR="00EB3232" w:rsidRPr="00EB3232" w:rsidRDefault="00EB3232" w:rsidP="00EB3232">
      <w:pPr>
        <w:spacing w:line="480" w:lineRule="auto"/>
        <w:jc w:val="both"/>
        <w:rPr>
          <w:rFonts w:ascii="Arial Black" w:hAnsi="Arial Black" w:cs="Arial"/>
          <w:color w:val="0070C0"/>
        </w:rPr>
      </w:pPr>
      <w:r w:rsidRPr="00EB3232">
        <w:rPr>
          <w:rFonts w:ascii="Arial Black" w:hAnsi="Arial Black" w:cs="Arial"/>
          <w:color w:val="0070C0"/>
        </w:rPr>
        <w:t>Proposed strategy</w:t>
      </w:r>
    </w:p>
    <w:p w14:paraId="32AB8026" w14:textId="77777777" w:rsidR="00EB3232" w:rsidRDefault="00EB3232" w:rsidP="00EB3232">
      <w:pPr>
        <w:spacing w:line="480" w:lineRule="auto"/>
        <w:jc w:val="both"/>
        <w:rPr>
          <w:rFonts w:ascii="Arial" w:hAnsi="Arial" w:cs="Arial"/>
        </w:rPr>
      </w:pPr>
      <w:r w:rsidRPr="00EB3232">
        <w:rPr>
          <w:rFonts w:ascii="Arial" w:hAnsi="Arial" w:cs="Arial"/>
        </w:rPr>
        <w:t>To successfully launch the McPlant burger in a new market, the plan must include market research, consumer segmentation, product positioning, channel selection, promotional techniques, and operational concerns. These elements are interconnected and require careful coordination to ensure that each component supports McDonald's overarching vision: to be a dependable, family-friendly destination that serves tasty, value-oriented meals while also innovating to address emerging lifestyle trends (Möller &amp; Rajala, 2021).</w:t>
      </w:r>
    </w:p>
    <w:p w14:paraId="60BB6103" w14:textId="77777777" w:rsidR="00EB3232" w:rsidRDefault="00EB3232" w:rsidP="00EB3232">
      <w:pPr>
        <w:spacing w:line="480" w:lineRule="auto"/>
        <w:jc w:val="both"/>
        <w:rPr>
          <w:rFonts w:ascii="Arial" w:hAnsi="Arial" w:cs="Arial"/>
        </w:rPr>
      </w:pPr>
      <w:r w:rsidRPr="00EB3232">
        <w:rPr>
          <w:rFonts w:ascii="Arial" w:hAnsi="Arial" w:cs="Arial"/>
        </w:rPr>
        <w:t xml:space="preserve">First, comprehensive market research is required. McDonald's will use surveys, focus groups, and pilot tests in select locations to analyse consumer interest in plant-based beef, gauge desired flavours and condiments, and identify potential price obstacles. The study will also </w:t>
      </w:r>
      <w:r w:rsidRPr="00EB3232">
        <w:rPr>
          <w:rFonts w:ascii="Arial" w:hAnsi="Arial" w:cs="Arial"/>
        </w:rPr>
        <w:t>investigate</w:t>
      </w:r>
      <w:r w:rsidRPr="00EB3232">
        <w:rPr>
          <w:rFonts w:ascii="Arial" w:hAnsi="Arial" w:cs="Arial"/>
        </w:rPr>
        <w:t xml:space="preserve"> local dietary habits, such as religious constraints or cultural taboos, which may influence the reception of a novel plant-based product (Weitz &amp; Wensley, 2020). For example, if the target region in Eastern Europe has strong culinary traditions centred on pork or beef, marketing efforts must address how a plant-based burger may complement rather than compete with these deeply set preferences. If certain herbs, cheeses, or sauces are popular in a certain location, </w:t>
      </w:r>
      <w:r w:rsidRPr="00EB3232">
        <w:rPr>
          <w:rFonts w:ascii="Arial" w:hAnsi="Arial" w:cs="Arial"/>
        </w:rPr>
        <w:lastRenderedPageBreak/>
        <w:t>McDonald's may opt to offer a localised version of the McPlant to attract new consumers.</w:t>
      </w:r>
    </w:p>
    <w:p w14:paraId="50F8D3DB" w14:textId="76276785" w:rsidR="00EB3232" w:rsidRDefault="00EB3232" w:rsidP="00EB3232">
      <w:pPr>
        <w:spacing w:line="480" w:lineRule="auto"/>
        <w:jc w:val="both"/>
        <w:rPr>
          <w:rFonts w:ascii="Arial" w:hAnsi="Arial" w:cs="Arial"/>
        </w:rPr>
      </w:pPr>
      <w:r w:rsidRPr="00EB3232">
        <w:rPr>
          <w:rFonts w:ascii="Arial" w:hAnsi="Arial" w:cs="Arial"/>
        </w:rPr>
        <w:t>After assessing the preliminary findings of this market research, the next stage is to define the target segments and modify McDonald's messaging accordingly. Generally, the emerging market for the McPlant can be classified into three segments:</w:t>
      </w:r>
    </w:p>
    <w:p w14:paraId="6B377B3E" w14:textId="57CCD09D" w:rsidR="00EB3232" w:rsidRPr="00EB3232" w:rsidRDefault="00EB3232" w:rsidP="00EB3232">
      <w:pPr>
        <w:pStyle w:val="ListParagraph"/>
        <w:numPr>
          <w:ilvl w:val="0"/>
          <w:numId w:val="1"/>
        </w:numPr>
        <w:spacing w:line="480" w:lineRule="auto"/>
        <w:jc w:val="both"/>
        <w:rPr>
          <w:rFonts w:ascii="Arial" w:hAnsi="Arial" w:cs="Arial"/>
        </w:rPr>
      </w:pPr>
      <w:r w:rsidRPr="00EB3232">
        <w:rPr>
          <w:rFonts w:ascii="Arial" w:hAnsi="Arial" w:cs="Arial"/>
        </w:rPr>
        <w:t>Health-Conscious Individuals and Flexitarians:</w:t>
      </w:r>
      <w:r w:rsidRPr="00EB3232">
        <w:rPr>
          <w:rFonts w:ascii="Arial" w:hAnsi="Arial" w:cs="Arial"/>
        </w:rPr>
        <w:t xml:space="preserve"> </w:t>
      </w:r>
      <w:r w:rsidRPr="00EB3232">
        <w:rPr>
          <w:rFonts w:ascii="Arial" w:hAnsi="Arial" w:cs="Arial"/>
        </w:rPr>
        <w:t>Individuals who are health-conscious and flexitarian actively aim to restrict their meat consumption for health or ethical reasons, but they still enjoy fast food on occasion (Rishika et al., 2020). They are frequently outspoken online, discussing their experiences with friends and strangers alike. Convincing them that McDonald's can deliver good plant-based options could result in great word-of-mouth marketing.</w:t>
      </w:r>
    </w:p>
    <w:p w14:paraId="7F8D5861" w14:textId="6FBE91CD" w:rsidR="00EB3232" w:rsidRPr="00EB3232" w:rsidRDefault="00EB3232" w:rsidP="00EB3232">
      <w:pPr>
        <w:pStyle w:val="ListParagraph"/>
        <w:numPr>
          <w:ilvl w:val="0"/>
          <w:numId w:val="1"/>
        </w:numPr>
        <w:spacing w:line="480" w:lineRule="auto"/>
        <w:jc w:val="both"/>
        <w:rPr>
          <w:rFonts w:ascii="Arial" w:hAnsi="Arial" w:cs="Arial"/>
        </w:rPr>
      </w:pPr>
      <w:r w:rsidRPr="00EB3232">
        <w:rPr>
          <w:rFonts w:ascii="Arial" w:hAnsi="Arial" w:cs="Arial"/>
        </w:rPr>
        <w:t>Price-Sensitive Families:</w:t>
      </w:r>
      <w:r w:rsidRPr="00EB3232">
        <w:rPr>
          <w:rFonts w:ascii="Arial" w:hAnsi="Arial" w:cs="Arial"/>
        </w:rPr>
        <w:t xml:space="preserve"> </w:t>
      </w:r>
      <w:r w:rsidRPr="00EB3232">
        <w:rPr>
          <w:rFonts w:ascii="Arial" w:hAnsi="Arial" w:cs="Arial"/>
        </w:rPr>
        <w:t>McDonald's has long appealed to families searching for quick, low-cost meals that their children will love. Including the McPlant in family-friendly bundle deals, or offering coupons in the McDonald's mobile app, helps budget-conscious parents to test a new product without feeling like they're taking a financial risk (Venkatesan &amp; Kumar, 2021). Once families discover the taste and convenience of the McPlant, they are more inclined to purchase it again.</w:t>
      </w:r>
    </w:p>
    <w:p w14:paraId="4DFD124F" w14:textId="77777777" w:rsidR="001324B5" w:rsidRDefault="00EB3232" w:rsidP="00EB3232">
      <w:pPr>
        <w:pStyle w:val="ListParagraph"/>
        <w:numPr>
          <w:ilvl w:val="0"/>
          <w:numId w:val="1"/>
        </w:numPr>
        <w:spacing w:line="480" w:lineRule="auto"/>
        <w:jc w:val="both"/>
        <w:rPr>
          <w:rFonts w:ascii="Arial" w:hAnsi="Arial" w:cs="Arial"/>
        </w:rPr>
      </w:pPr>
      <w:r w:rsidRPr="00EB3232">
        <w:rPr>
          <w:rFonts w:ascii="Arial" w:hAnsi="Arial" w:cs="Arial"/>
        </w:rPr>
        <w:t>Traditional Fast-Food Consumers Seeking Novelty: While not motivated by health or environmental concerns, this segment is intrigued about new menu items and drawn to novelty. The McPlant, positioned as a great plant-based burger, may attract these customers simply because it is something new to try at McDonald's (Möller &amp; Rajala, 2021).</w:t>
      </w:r>
    </w:p>
    <w:p w14:paraId="2D168414" w14:textId="77777777" w:rsidR="001324B5" w:rsidRDefault="00EB3232" w:rsidP="001324B5">
      <w:pPr>
        <w:spacing w:line="480" w:lineRule="auto"/>
        <w:jc w:val="both"/>
        <w:rPr>
          <w:rFonts w:ascii="Arial" w:hAnsi="Arial" w:cs="Arial"/>
        </w:rPr>
      </w:pPr>
      <w:r w:rsidRPr="001324B5">
        <w:rPr>
          <w:rFonts w:ascii="Arial" w:hAnsi="Arial" w:cs="Arial"/>
        </w:rPr>
        <w:lastRenderedPageBreak/>
        <w:t>To properly position the McPlant, reinforce McDonald's established identity while emphasising that the company is evolving to meet consumer desires. The recommended brand narrative can emphasise that the McPlant is "100% McDonald's in taste, but better for the planet." By emphasising themes of innovation, global alignment with sustainability, and authentic flavour, McDonald's can address concerns that plant-based fast food will be flavourless or incompatible with local tastes. Möller and Rajala (2021) emphasise that successful brand positioning in the digital age is dependent on message clarity and alignment with the parent brand; by presenting the McPlant as fully integrated with McDonald's iconic brand personality, consumers are less likely to perceive it as an isolated or niche offering.</w:t>
      </w:r>
    </w:p>
    <w:p w14:paraId="09869D54" w14:textId="65C9AC09" w:rsidR="001324B5" w:rsidRDefault="00EB3232" w:rsidP="001324B5">
      <w:pPr>
        <w:spacing w:line="480" w:lineRule="auto"/>
        <w:jc w:val="both"/>
        <w:rPr>
          <w:rFonts w:ascii="Arial" w:hAnsi="Arial" w:cs="Arial"/>
        </w:rPr>
      </w:pPr>
      <w:r w:rsidRPr="001324B5">
        <w:rPr>
          <w:rFonts w:ascii="Arial" w:hAnsi="Arial" w:cs="Arial"/>
        </w:rPr>
        <w:t>Channel selection is another important component of the plan. With the current emphasis on real-time consumer connection, digital channels, particularly social media, will be critical. Instagram, TikTok, and Facebook allow users to share visually appealing content that showcases the McPlant's preparation, look, and flavour. Short-form movies or challenges involving local influencers can show how the McPlant can be part of a daily meal routine or a weekend treat, particularly for younger populations (Hutter, 2022). Engaging user-generated content</w:t>
      </w:r>
      <w:r w:rsidR="001324B5">
        <w:rPr>
          <w:rFonts w:ascii="Arial" w:hAnsi="Arial" w:cs="Arial"/>
        </w:rPr>
        <w:t xml:space="preserve"> </w:t>
      </w:r>
      <w:r w:rsidRPr="001324B5">
        <w:rPr>
          <w:rFonts w:ascii="Arial" w:hAnsi="Arial" w:cs="Arial"/>
        </w:rPr>
        <w:t>in which users share images, reviews, or unique recipes utilising the McPlant</w:t>
      </w:r>
      <w:r w:rsidR="001324B5">
        <w:rPr>
          <w:rFonts w:ascii="Arial" w:hAnsi="Arial" w:cs="Arial"/>
        </w:rPr>
        <w:t xml:space="preserve"> </w:t>
      </w:r>
      <w:r w:rsidRPr="001324B5">
        <w:rPr>
          <w:rFonts w:ascii="Arial" w:hAnsi="Arial" w:cs="Arial"/>
        </w:rPr>
        <w:t xml:space="preserve">can boost authenticity, resulting in faster trust building than traditional advertising. In addition, loyalty programs and mobile app push alerts can be used to personalise promotional offers. For example, when a first-time buyer purchases a McPlant, they may receive a discount voucher or a gratis side dish, promoting trial (Venkatesan </w:t>
      </w:r>
      <w:r w:rsidR="001324B5">
        <w:rPr>
          <w:rFonts w:ascii="Arial" w:hAnsi="Arial" w:cs="Arial"/>
        </w:rPr>
        <w:t>and</w:t>
      </w:r>
      <w:r w:rsidRPr="001324B5">
        <w:rPr>
          <w:rFonts w:ascii="Arial" w:hAnsi="Arial" w:cs="Arial"/>
        </w:rPr>
        <w:t xml:space="preserve"> Kumar, 2021). If consumers answer positively, future offers can be tailored to their interests, perhaps resulting in long-term adoption.</w:t>
      </w:r>
      <w:r w:rsidRPr="001324B5">
        <w:rPr>
          <w:rFonts w:ascii="Arial" w:hAnsi="Arial" w:cs="Arial"/>
        </w:rPr>
        <w:br/>
      </w:r>
      <w:r w:rsidRPr="001324B5">
        <w:rPr>
          <w:rFonts w:ascii="Arial" w:hAnsi="Arial" w:cs="Arial"/>
        </w:rPr>
        <w:br/>
      </w:r>
      <w:r w:rsidRPr="001324B5">
        <w:rPr>
          <w:rFonts w:ascii="Arial" w:hAnsi="Arial" w:cs="Arial"/>
        </w:rPr>
        <w:lastRenderedPageBreak/>
        <w:t xml:space="preserve">Furthermore, while digital platforms remain the focal point of consumer involvement, traditional advertising and in-store marketing are still essential for raising wide awareness. Television commercials can show the McPlant being used in regular life across many social </w:t>
      </w:r>
      <w:r w:rsidR="001324B5" w:rsidRPr="001324B5">
        <w:rPr>
          <w:rFonts w:ascii="Arial" w:hAnsi="Arial" w:cs="Arial"/>
        </w:rPr>
        <w:t>classes’</w:t>
      </w:r>
      <w:r w:rsidR="001324B5">
        <w:rPr>
          <w:rFonts w:ascii="Arial" w:hAnsi="Arial" w:cs="Arial"/>
        </w:rPr>
        <w:t xml:space="preserve"> </w:t>
      </w:r>
      <w:r w:rsidRPr="001324B5">
        <w:rPr>
          <w:rFonts w:ascii="Arial" w:hAnsi="Arial" w:cs="Arial"/>
        </w:rPr>
        <w:t xml:space="preserve">families enjoying it, young professionals grabbing a quick dinner on the fly, and older couples taking a chance on a healthier option. Billboards (especially near major thoroughfares or shopping districts) can display appetising images of the McPlant burger together with taglines emphasising taste and sustainability. Inside McDonald's restaurants, bilingual or localised signage, menu boards, and staff training can reassure customers that the McPlant is a part of the standard McDonald's experience, with the same consistency and quality they expect. These conventional touchpoints also appeal to elderly audiences or those who do not use social media frequently (Mangold </w:t>
      </w:r>
      <w:r w:rsidR="001324B5">
        <w:rPr>
          <w:rFonts w:ascii="Arial" w:hAnsi="Arial" w:cs="Arial"/>
        </w:rPr>
        <w:t>and</w:t>
      </w:r>
      <w:r w:rsidRPr="001324B5">
        <w:rPr>
          <w:rFonts w:ascii="Arial" w:hAnsi="Arial" w:cs="Arial"/>
        </w:rPr>
        <w:t xml:space="preserve"> Faulds, 2021).</w:t>
      </w:r>
    </w:p>
    <w:p w14:paraId="4437DD9E" w14:textId="77777777" w:rsidR="001324B5" w:rsidRDefault="00EB3232" w:rsidP="001324B5">
      <w:pPr>
        <w:spacing w:line="480" w:lineRule="auto"/>
        <w:jc w:val="both"/>
        <w:rPr>
          <w:rFonts w:ascii="Arial" w:hAnsi="Arial" w:cs="Arial"/>
        </w:rPr>
      </w:pPr>
      <w:r w:rsidRPr="001324B5">
        <w:rPr>
          <w:rFonts w:ascii="Arial" w:hAnsi="Arial" w:cs="Arial"/>
        </w:rPr>
        <w:t>Because the McDonald's brand is built on consistency and dependability, operational execution must be smooth. The introduction of a new patty may necessitate equipment upgrades or specific cooking processes to keep plant-based goods apart from animal products (depending on local rules or public expectations for "pure" vegetarian choices). Staff must be educated to prepare and serve the McPlant in a safe and consistent manner, which is crucial for generating repeat business. Furthermore, store-level marketing, such as samples or interactive menus that explain the McPlant's nutritional profile, can alleviate first-time customer concerns (Weitz &amp; Wensley, 2020). These processes ensure that the overall client experience is consistent and satisfactory.</w:t>
      </w:r>
    </w:p>
    <w:p w14:paraId="6F028CAE" w14:textId="77777777" w:rsidR="001324B5" w:rsidRDefault="00EB3232" w:rsidP="001324B5">
      <w:pPr>
        <w:spacing w:line="480" w:lineRule="auto"/>
        <w:jc w:val="both"/>
        <w:rPr>
          <w:rFonts w:ascii="Arial" w:hAnsi="Arial" w:cs="Arial"/>
        </w:rPr>
      </w:pPr>
      <w:r w:rsidRPr="001324B5">
        <w:rPr>
          <w:rFonts w:ascii="Arial" w:hAnsi="Arial" w:cs="Arial"/>
        </w:rPr>
        <w:t xml:space="preserve">The proposed strategy has a major undercurrent of trust-building through transparency. Modern customers are fast to seek information, review ingredient lists, and discuss their findings online (Rishika, 2020). McDonald's can use openness as a </w:t>
      </w:r>
      <w:r w:rsidRPr="001324B5">
        <w:rPr>
          <w:rFonts w:ascii="Arial" w:hAnsi="Arial" w:cs="Arial"/>
        </w:rPr>
        <w:lastRenderedPageBreak/>
        <w:t>competitive difference by proactively revealing the source of the McPlant patties, nutritional benefits, and any local sourcing agreements. For example, engaging with local soybean or pea protein suppliers who are known for their quality and sustainability can showcase the burger's authenticity and "locally mindful" credentials. Furthermore, McDonald's can present facts about the lower carbon impact of a plant-based patty vs a meat patty, which will appeal to environmentally conscious customers. This is consistent with Möller and Rajala's (2021) emphasis on brand positioning that connects with societal ideals in the digital age.</w:t>
      </w:r>
    </w:p>
    <w:p w14:paraId="609B578F" w14:textId="6008A528" w:rsidR="001324B5" w:rsidRPr="001324B5" w:rsidRDefault="001324B5" w:rsidP="001324B5">
      <w:pPr>
        <w:spacing w:line="480" w:lineRule="auto"/>
        <w:jc w:val="both"/>
        <w:rPr>
          <w:rFonts w:ascii="Arial Black" w:hAnsi="Arial Black" w:cs="Arial"/>
          <w:color w:val="0070C0"/>
        </w:rPr>
      </w:pPr>
      <w:r w:rsidRPr="001324B5">
        <w:rPr>
          <w:rFonts w:ascii="Arial Black" w:hAnsi="Arial Black" w:cs="Arial"/>
          <w:color w:val="0070C0"/>
        </w:rPr>
        <w:t xml:space="preserve">Measuring success and conclusion </w:t>
      </w:r>
    </w:p>
    <w:p w14:paraId="32E442FF" w14:textId="1B392565" w:rsidR="001324B5" w:rsidRDefault="00EB3232" w:rsidP="001324B5">
      <w:pPr>
        <w:spacing w:line="480" w:lineRule="auto"/>
        <w:jc w:val="both"/>
        <w:rPr>
          <w:rFonts w:ascii="Arial" w:hAnsi="Arial" w:cs="Arial"/>
        </w:rPr>
      </w:pPr>
      <w:r w:rsidRPr="001324B5">
        <w:rPr>
          <w:rFonts w:ascii="Arial" w:hAnsi="Arial" w:cs="Arial"/>
        </w:rPr>
        <w:t>Introducing the McPlant burger into a new market requires careful measurement and refinement. Certain metrics will be critical in deciding if the campaign is on track or need adjustment. Sales figures and market share are still among the most direct markers of success. If the McPlant reaches its target share of total burger sales while maintaining a profitable margin, McDonald's can see this as strong validation of consumer acceptability. However, Weitz and Wensley (2020) argue that integrated marketing communications necessitate a larger set of indicators, including brand sentiment, customer engagement, and long-term loyalty. McDonald's should also monitor social media sentiment</w:t>
      </w:r>
      <w:r w:rsidR="001324B5">
        <w:rPr>
          <w:rFonts w:ascii="Arial" w:hAnsi="Arial" w:cs="Arial"/>
        </w:rPr>
        <w:t xml:space="preserve"> </w:t>
      </w:r>
      <w:r w:rsidRPr="001324B5">
        <w:rPr>
          <w:rFonts w:ascii="Arial" w:hAnsi="Arial" w:cs="Arial"/>
        </w:rPr>
        <w:t>the ratio of positive to negative mentions of the McPlant</w:t>
      </w:r>
      <w:r w:rsidR="001324B5">
        <w:rPr>
          <w:rFonts w:ascii="Arial" w:hAnsi="Arial" w:cs="Arial"/>
        </w:rPr>
        <w:t xml:space="preserve"> </w:t>
      </w:r>
      <w:r w:rsidRPr="001324B5">
        <w:rPr>
          <w:rFonts w:ascii="Arial" w:hAnsi="Arial" w:cs="Arial"/>
        </w:rPr>
        <w:t xml:space="preserve">as well as user engagement measures like the frequency of user-generated McPlant posts or relevant hashtags (Hutter, 2022). Such data provides qualitative insights into how consumers perceive the burger, whether it is flavourful or still lacking </w:t>
      </w:r>
      <w:r w:rsidR="001324B5" w:rsidRPr="001324B5">
        <w:rPr>
          <w:rFonts w:ascii="Arial" w:hAnsi="Arial" w:cs="Arial"/>
        </w:rPr>
        <w:t>ingredients</w:t>
      </w:r>
      <w:r w:rsidRPr="001324B5">
        <w:rPr>
          <w:rFonts w:ascii="Arial" w:hAnsi="Arial" w:cs="Arial"/>
        </w:rPr>
        <w:t>, and whether they believe it is sufficiently aligned with sustainability claims.</w:t>
      </w:r>
    </w:p>
    <w:p w14:paraId="63AFBD8A" w14:textId="77777777" w:rsidR="001324B5" w:rsidRDefault="00EB3232" w:rsidP="001324B5">
      <w:pPr>
        <w:spacing w:line="480" w:lineRule="auto"/>
        <w:jc w:val="both"/>
        <w:rPr>
          <w:rFonts w:ascii="Arial" w:hAnsi="Arial" w:cs="Arial"/>
        </w:rPr>
      </w:pPr>
      <w:r w:rsidRPr="001324B5">
        <w:rPr>
          <w:rFonts w:ascii="Arial" w:hAnsi="Arial" w:cs="Arial"/>
        </w:rPr>
        <w:t xml:space="preserve">Furthermore, McDonald's should undertake regular brand impression polls to see whether the McPlant's debut is altering the company's image towards being more </w:t>
      </w:r>
      <w:r w:rsidRPr="001324B5">
        <w:rPr>
          <w:rFonts w:ascii="Arial" w:hAnsi="Arial" w:cs="Arial"/>
        </w:rPr>
        <w:lastRenderedPageBreak/>
        <w:t>health- and environmental-friendly. If these polls show a persistent improvement in brand perception, the campaign is expected to benefit McDonald's overall reputation. Another important metric is repeat purchases, as a high trial rate followed by low repeat business may indicate that the product piqued initial interest but failed to deliver on flavour or value. Monitoring how many consumers return within a specified length to repurchase the McPlant</w:t>
      </w:r>
      <w:r w:rsidR="001324B5">
        <w:rPr>
          <w:rFonts w:ascii="Arial" w:hAnsi="Arial" w:cs="Arial"/>
        </w:rPr>
        <w:t xml:space="preserve"> </w:t>
      </w:r>
      <w:r w:rsidRPr="001324B5">
        <w:rPr>
          <w:rFonts w:ascii="Arial" w:hAnsi="Arial" w:cs="Arial"/>
        </w:rPr>
        <w:t>or how frequently they add it to digital purchases in the McDonald's mobile app</w:t>
      </w:r>
      <w:r w:rsidR="001324B5">
        <w:rPr>
          <w:rFonts w:ascii="Arial" w:hAnsi="Arial" w:cs="Arial"/>
        </w:rPr>
        <w:t xml:space="preserve"> </w:t>
      </w:r>
      <w:r w:rsidRPr="001324B5">
        <w:rPr>
          <w:rFonts w:ascii="Arial" w:hAnsi="Arial" w:cs="Arial"/>
        </w:rPr>
        <w:t xml:space="preserve">provides a clear measure of long-term satisfaction (Venkatesan </w:t>
      </w:r>
      <w:r w:rsidR="001324B5">
        <w:rPr>
          <w:rFonts w:ascii="Arial" w:hAnsi="Arial" w:cs="Arial"/>
        </w:rPr>
        <w:t>and</w:t>
      </w:r>
      <w:r w:rsidRPr="001324B5">
        <w:rPr>
          <w:rFonts w:ascii="Arial" w:hAnsi="Arial" w:cs="Arial"/>
        </w:rPr>
        <w:t xml:space="preserve"> Kumar, 2021).</w:t>
      </w:r>
    </w:p>
    <w:p w14:paraId="5E3AF61B" w14:textId="77777777" w:rsidR="001324B5" w:rsidRDefault="00EB3232" w:rsidP="001324B5">
      <w:pPr>
        <w:spacing w:line="480" w:lineRule="auto"/>
        <w:jc w:val="both"/>
        <w:rPr>
          <w:rFonts w:ascii="Arial" w:hAnsi="Arial" w:cs="Arial"/>
        </w:rPr>
      </w:pPr>
      <w:r w:rsidRPr="001324B5">
        <w:rPr>
          <w:rFonts w:ascii="Arial" w:hAnsi="Arial" w:cs="Arial"/>
        </w:rPr>
        <w:t>Furthermore, the corporation can examine menu mix data to determine whether the McPlant is driving overall greater transaction values or cannibalising sales of key products. Some degree of cannibalisation is to be expected, but if total shop traffic and average order size increase, it indicates that the McPlant has successfully attracted new consumers or pushed existing ones to investigate additional things. Net Promoter Score (NPS) could be used to assess word-of-mouth potential; if customers who sample the McPlant are enthusiastic enough to promote it to friends and family, it shows that the offering meets, if not exceeds, expectations (Rishika et al., 2020). Because of the digital nature of modern word-of-mouth, these suggestions can spread quickly, especially if McDonald's effectively harnesses influencer partnerships or user-generated content. McDonald's can systematically monitor if its community involvement strategy is working by setting milestones, such as a target number of social media posts promoting the McPlant in the first quarter (Hutter et al., 2022).</w:t>
      </w:r>
    </w:p>
    <w:p w14:paraId="09026ADA" w14:textId="77777777" w:rsidR="001324B5" w:rsidRDefault="00EB3232" w:rsidP="001324B5">
      <w:pPr>
        <w:spacing w:line="480" w:lineRule="auto"/>
        <w:jc w:val="both"/>
        <w:rPr>
          <w:rFonts w:ascii="Arial" w:hAnsi="Arial" w:cs="Arial"/>
        </w:rPr>
      </w:pPr>
      <w:r w:rsidRPr="001324B5">
        <w:rPr>
          <w:rFonts w:ascii="Arial" w:hAnsi="Arial" w:cs="Arial"/>
        </w:rPr>
        <w:t xml:space="preserve">Finally, the McPlant burger represents a big opportunity for McDonald's to re-establish its reputation as an adaptable, forward-thinking brand dedicated to meeting the changing requirements of consumers worldwide. The product's debut into a new, emerging market satisfies growing interest in plant-based diets while also providing a </w:t>
      </w:r>
      <w:r w:rsidRPr="001324B5">
        <w:rPr>
          <w:rFonts w:ascii="Arial" w:hAnsi="Arial" w:cs="Arial"/>
        </w:rPr>
        <w:lastRenderedPageBreak/>
        <w:t>relevant answer to current social and environmental concerns (Möller &amp; Rajala, 2021). By leveraging McDonald's strong identity, carefully analysing local tastes, and employing a combination of digital and conventional marketing channels, the corporation may effectively promote the McPlant as a delicious, convenient, and environmentally friendly alternative to meat-based menu items. Recognising that modern consumers seek transparency, authenticity, and participation throughout the customer journey is important to this endeavour (Mangold &amp; Faulds, 2021; Rishika et al., 2020). As a result, extensive staff training, localised messaging, and consistent brand experiences</w:t>
      </w:r>
      <w:r w:rsidR="001324B5">
        <w:rPr>
          <w:rFonts w:ascii="Arial" w:hAnsi="Arial" w:cs="Arial"/>
        </w:rPr>
        <w:t xml:space="preserve"> </w:t>
      </w:r>
      <w:r w:rsidRPr="001324B5">
        <w:rPr>
          <w:rFonts w:ascii="Arial" w:hAnsi="Arial" w:cs="Arial"/>
        </w:rPr>
        <w:t>both in physical restaurants and online</w:t>
      </w:r>
      <w:r w:rsidR="001324B5">
        <w:rPr>
          <w:rFonts w:ascii="Arial" w:hAnsi="Arial" w:cs="Arial"/>
        </w:rPr>
        <w:t xml:space="preserve"> </w:t>
      </w:r>
      <w:r w:rsidRPr="001324B5">
        <w:rPr>
          <w:rFonts w:ascii="Arial" w:hAnsi="Arial" w:cs="Arial"/>
        </w:rPr>
        <w:t>are critical to establishing the trust necessary for a successful product launch.</w:t>
      </w:r>
    </w:p>
    <w:p w14:paraId="7F726027" w14:textId="0E676F9C" w:rsidR="00EB3232" w:rsidRDefault="00EB3232" w:rsidP="001324B5">
      <w:pPr>
        <w:spacing w:line="480" w:lineRule="auto"/>
        <w:jc w:val="both"/>
        <w:rPr>
          <w:rFonts w:ascii="Arial" w:hAnsi="Arial" w:cs="Arial"/>
        </w:rPr>
      </w:pPr>
      <w:r w:rsidRPr="001324B5">
        <w:rPr>
          <w:rFonts w:ascii="Arial" w:hAnsi="Arial" w:cs="Arial"/>
        </w:rPr>
        <w:t>McDonald's may encourage previously hesitant customers to move outside their comfort zones and try a plant-based choice by leveraging integrated marketing messages that emphasise sustainability, flavour, and affordability. If the McPlant is successful, it may pave the way for other menu developments that reflect continuous nutritional changes, keeping McDonald's at the forefront of fast-food evolution. Equally significant is how this endeavour will foster goodwill and strengthen McDonald's standing in a market increasingly dominated by customer demands for corporate responsibility. Finally, the McPlant's entry into a new market exemplifies the broader shift in customer expectations</w:t>
      </w:r>
      <w:r w:rsidR="001324B5">
        <w:rPr>
          <w:rFonts w:ascii="Arial" w:hAnsi="Arial" w:cs="Arial"/>
        </w:rPr>
        <w:t xml:space="preserve"> </w:t>
      </w:r>
      <w:r w:rsidRPr="001324B5">
        <w:rPr>
          <w:rFonts w:ascii="Arial" w:hAnsi="Arial" w:cs="Arial"/>
        </w:rPr>
        <w:t>from strictly inexpensive, speed-focused meals to a more comprehensive consideration of ethics, wellbeing, and community effect (M</w:t>
      </w:r>
      <w:r w:rsidR="001324B5">
        <w:rPr>
          <w:rFonts w:ascii="Arial" w:hAnsi="Arial" w:cs="Arial"/>
        </w:rPr>
        <w:t>o</w:t>
      </w:r>
      <w:r w:rsidRPr="001324B5">
        <w:rPr>
          <w:rFonts w:ascii="Arial" w:hAnsi="Arial" w:cs="Arial"/>
        </w:rPr>
        <w:t>ller &amp; Rajala, 2021). By embracing this transformation, McDonald's can re-establish its relevance and continue its heritage of defining global food culture one unique product at a time.</w:t>
      </w:r>
    </w:p>
    <w:p w14:paraId="6360C171" w14:textId="77777777" w:rsidR="00D77D0F" w:rsidRDefault="00D77D0F" w:rsidP="001324B5">
      <w:pPr>
        <w:spacing w:line="480" w:lineRule="auto"/>
        <w:jc w:val="both"/>
        <w:rPr>
          <w:rFonts w:ascii="Arial" w:hAnsi="Arial" w:cs="Arial"/>
        </w:rPr>
      </w:pPr>
    </w:p>
    <w:p w14:paraId="57E28DF1" w14:textId="1D3BB992" w:rsidR="00D77D0F" w:rsidRPr="00D77D0F" w:rsidRDefault="00D77D0F" w:rsidP="001324B5">
      <w:pPr>
        <w:spacing w:line="480" w:lineRule="auto"/>
        <w:jc w:val="both"/>
        <w:rPr>
          <w:rFonts w:ascii="Arial Black" w:hAnsi="Arial Black" w:cs="Arial"/>
        </w:rPr>
      </w:pPr>
      <w:r w:rsidRPr="00D77D0F">
        <w:rPr>
          <w:rFonts w:ascii="Arial Black" w:hAnsi="Arial Black" w:cs="Arial"/>
          <w:color w:val="0070C0"/>
        </w:rPr>
        <w:lastRenderedPageBreak/>
        <w:t>References</w:t>
      </w:r>
      <w:r w:rsidRPr="00D77D0F">
        <w:rPr>
          <w:rFonts w:ascii="Arial Black" w:hAnsi="Arial Black" w:cs="Arial"/>
        </w:rPr>
        <w:t xml:space="preserve"> </w:t>
      </w:r>
    </w:p>
    <w:p w14:paraId="750E063C" w14:textId="77777777" w:rsidR="00D77D0F" w:rsidRPr="00D77D0F" w:rsidRDefault="00D77D0F" w:rsidP="00D77D0F">
      <w:pPr>
        <w:spacing w:line="480" w:lineRule="auto"/>
        <w:jc w:val="both"/>
        <w:rPr>
          <w:rFonts w:ascii="Arial" w:hAnsi="Arial" w:cs="Arial"/>
        </w:rPr>
      </w:pPr>
      <w:r w:rsidRPr="00D77D0F">
        <w:rPr>
          <w:rFonts w:ascii="Arial" w:hAnsi="Arial" w:cs="Arial"/>
        </w:rPr>
        <w:t xml:space="preserve">Armstrong, G., Adam, S., Denize, S., &amp; Kotler, P. (2021). </w:t>
      </w:r>
      <w:r w:rsidRPr="00D77D0F">
        <w:rPr>
          <w:rFonts w:ascii="Arial" w:hAnsi="Arial" w:cs="Arial"/>
          <w:i/>
          <w:iCs/>
        </w:rPr>
        <w:t>Principles of Marketing</w:t>
      </w:r>
      <w:r w:rsidRPr="00D77D0F">
        <w:rPr>
          <w:rFonts w:ascii="Arial" w:hAnsi="Arial" w:cs="Arial"/>
        </w:rPr>
        <w:t xml:space="preserve"> (8th ed.). Pearson.</w:t>
      </w:r>
    </w:p>
    <w:p w14:paraId="361219B8" w14:textId="77777777" w:rsidR="00D77D0F" w:rsidRPr="00D77D0F" w:rsidRDefault="00D77D0F" w:rsidP="00D77D0F">
      <w:pPr>
        <w:spacing w:line="480" w:lineRule="auto"/>
        <w:jc w:val="both"/>
        <w:rPr>
          <w:rFonts w:ascii="Arial" w:hAnsi="Arial" w:cs="Arial"/>
        </w:rPr>
      </w:pPr>
      <w:r w:rsidRPr="00D77D0F">
        <w:rPr>
          <w:rFonts w:ascii="Arial" w:hAnsi="Arial" w:cs="Arial"/>
        </w:rPr>
        <w:t xml:space="preserve">Belch, G. E., &amp; Belch, M. A. (2021). </w:t>
      </w:r>
      <w:r w:rsidRPr="00D77D0F">
        <w:rPr>
          <w:rFonts w:ascii="Arial" w:hAnsi="Arial" w:cs="Arial"/>
          <w:i/>
          <w:iCs/>
        </w:rPr>
        <w:t xml:space="preserve">Advertising and Promotion: An Integrated Marketing Communications Perspective </w:t>
      </w:r>
      <w:r w:rsidRPr="00D77D0F">
        <w:rPr>
          <w:rFonts w:ascii="Arial" w:hAnsi="Arial" w:cs="Arial"/>
        </w:rPr>
        <w:t>(12th ed.). McGraw-Hill Education.</w:t>
      </w:r>
    </w:p>
    <w:p w14:paraId="6F716D4D" w14:textId="77777777" w:rsidR="00D77D0F" w:rsidRPr="00D77D0F" w:rsidRDefault="00D77D0F" w:rsidP="00D77D0F">
      <w:pPr>
        <w:spacing w:line="480" w:lineRule="auto"/>
        <w:jc w:val="both"/>
        <w:rPr>
          <w:rFonts w:ascii="Arial" w:hAnsi="Arial" w:cs="Arial"/>
        </w:rPr>
      </w:pPr>
      <w:r w:rsidRPr="00D77D0F">
        <w:rPr>
          <w:rFonts w:ascii="Arial" w:hAnsi="Arial" w:cs="Arial"/>
        </w:rPr>
        <w:t xml:space="preserve">Hollensen, S. (2020). </w:t>
      </w:r>
      <w:r w:rsidRPr="00D77D0F">
        <w:rPr>
          <w:rFonts w:ascii="Arial" w:hAnsi="Arial" w:cs="Arial"/>
          <w:i/>
          <w:iCs/>
        </w:rPr>
        <w:t>Marketing Management: A Relationship Approach</w:t>
      </w:r>
      <w:r w:rsidRPr="00D77D0F">
        <w:rPr>
          <w:rFonts w:ascii="Arial" w:hAnsi="Arial" w:cs="Arial"/>
        </w:rPr>
        <w:t xml:space="preserve"> (4th ed.). Pearson.</w:t>
      </w:r>
    </w:p>
    <w:p w14:paraId="6D7B0B6C" w14:textId="77777777" w:rsidR="00D77D0F" w:rsidRPr="00D77D0F" w:rsidRDefault="00D77D0F" w:rsidP="00D77D0F">
      <w:pPr>
        <w:spacing w:line="480" w:lineRule="auto"/>
        <w:jc w:val="both"/>
        <w:rPr>
          <w:rFonts w:ascii="Arial" w:hAnsi="Arial" w:cs="Arial"/>
        </w:rPr>
      </w:pPr>
      <w:r w:rsidRPr="00D77D0F">
        <w:rPr>
          <w:rFonts w:ascii="Arial" w:hAnsi="Arial" w:cs="Arial"/>
        </w:rPr>
        <w:t xml:space="preserve">Kotler, P., Keller, K. L., Ang, S. H., Leong, S. M., &amp; Tan, C. T. (2020). </w:t>
      </w:r>
      <w:r w:rsidRPr="00D77D0F">
        <w:rPr>
          <w:rFonts w:ascii="Arial" w:hAnsi="Arial" w:cs="Arial"/>
          <w:i/>
          <w:iCs/>
        </w:rPr>
        <w:t>Marketing Management: An Asian Perspective</w:t>
      </w:r>
      <w:r w:rsidRPr="00D77D0F">
        <w:rPr>
          <w:rFonts w:ascii="Arial" w:hAnsi="Arial" w:cs="Arial"/>
        </w:rPr>
        <w:t xml:space="preserve"> (7th ed.). Pearson.</w:t>
      </w:r>
    </w:p>
    <w:p w14:paraId="2472102B" w14:textId="77777777" w:rsidR="00D77D0F" w:rsidRPr="00D77D0F" w:rsidRDefault="00D77D0F" w:rsidP="00D77D0F">
      <w:pPr>
        <w:spacing w:line="480" w:lineRule="auto"/>
        <w:jc w:val="both"/>
        <w:rPr>
          <w:rFonts w:ascii="Arial" w:hAnsi="Arial" w:cs="Arial"/>
        </w:rPr>
      </w:pPr>
      <w:r w:rsidRPr="00D77D0F">
        <w:rPr>
          <w:rFonts w:ascii="Arial" w:hAnsi="Arial" w:cs="Arial"/>
        </w:rPr>
        <w:t xml:space="preserve">Kerin, R. A., Hartley, S. W., &amp; </w:t>
      </w:r>
      <w:proofErr w:type="spellStart"/>
      <w:r w:rsidRPr="00D77D0F">
        <w:rPr>
          <w:rFonts w:ascii="Arial" w:hAnsi="Arial" w:cs="Arial"/>
        </w:rPr>
        <w:t>Rudelius</w:t>
      </w:r>
      <w:proofErr w:type="spellEnd"/>
      <w:r w:rsidRPr="00D77D0F">
        <w:rPr>
          <w:rFonts w:ascii="Arial" w:hAnsi="Arial" w:cs="Arial"/>
        </w:rPr>
        <w:t xml:space="preserve">, W. (2020). </w:t>
      </w:r>
      <w:r w:rsidRPr="00D77D0F">
        <w:rPr>
          <w:rFonts w:ascii="Arial" w:hAnsi="Arial" w:cs="Arial"/>
          <w:i/>
          <w:iCs/>
        </w:rPr>
        <w:t>Marketing: The Core</w:t>
      </w:r>
      <w:r w:rsidRPr="00D77D0F">
        <w:rPr>
          <w:rFonts w:ascii="Arial" w:hAnsi="Arial" w:cs="Arial"/>
        </w:rPr>
        <w:t xml:space="preserve"> (8th ed.). McGraw-Hill Education.</w:t>
      </w:r>
    </w:p>
    <w:p w14:paraId="46E304AF" w14:textId="3A6095E0" w:rsidR="00D77D0F" w:rsidRPr="00D77D0F" w:rsidRDefault="00D77D0F" w:rsidP="00D77D0F">
      <w:pPr>
        <w:spacing w:line="480" w:lineRule="auto"/>
        <w:jc w:val="both"/>
        <w:rPr>
          <w:rFonts w:ascii="Arial" w:hAnsi="Arial" w:cs="Arial"/>
        </w:rPr>
      </w:pPr>
      <w:r w:rsidRPr="00D77D0F">
        <w:rPr>
          <w:rFonts w:ascii="Arial" w:hAnsi="Arial" w:cs="Arial"/>
        </w:rPr>
        <w:t xml:space="preserve">Locke, E. A., &amp; Latham, G. P. (1990). </w:t>
      </w:r>
      <w:r w:rsidRPr="00D77D0F">
        <w:rPr>
          <w:rFonts w:ascii="Arial" w:hAnsi="Arial" w:cs="Arial"/>
          <w:i/>
          <w:iCs/>
        </w:rPr>
        <w:t>A theory of goal setting &amp; task performance</w:t>
      </w:r>
      <w:r w:rsidRPr="00D77D0F">
        <w:rPr>
          <w:rFonts w:ascii="Arial" w:hAnsi="Arial" w:cs="Arial"/>
        </w:rPr>
        <w:t>. Prentice-Hall.</w:t>
      </w:r>
    </w:p>
    <w:p w14:paraId="6F0C7B9C" w14:textId="34F05F4C" w:rsidR="00D77D0F" w:rsidRDefault="00D77D0F" w:rsidP="00D77D0F">
      <w:pPr>
        <w:spacing w:line="480" w:lineRule="auto"/>
        <w:jc w:val="both"/>
        <w:rPr>
          <w:rFonts w:ascii="Arial" w:hAnsi="Arial" w:cs="Arial"/>
        </w:rPr>
      </w:pPr>
      <w:hyperlink r:id="rId10" w:history="1">
        <w:r w:rsidRPr="001C4A7D">
          <w:rPr>
            <w:rStyle w:val="Hyperlink"/>
            <w:rFonts w:ascii="Arial" w:hAnsi="Arial" w:cs="Arial"/>
          </w:rPr>
          <w:t>https://www.mcdonalds.com/gb/en-gb/franchising.html</w:t>
        </w:r>
      </w:hyperlink>
    </w:p>
    <w:p w14:paraId="53F0DD12" w14:textId="6FD0E590" w:rsidR="00D77D0F" w:rsidRDefault="00D77D0F" w:rsidP="00D77D0F">
      <w:pPr>
        <w:spacing w:line="480" w:lineRule="auto"/>
        <w:jc w:val="both"/>
        <w:rPr>
          <w:rFonts w:ascii="Arial" w:hAnsi="Arial" w:cs="Arial"/>
        </w:rPr>
      </w:pPr>
      <w:hyperlink r:id="rId11" w:history="1">
        <w:r w:rsidRPr="001C4A7D">
          <w:rPr>
            <w:rStyle w:val="Hyperlink"/>
            <w:rFonts w:ascii="Arial" w:hAnsi="Arial" w:cs="Arial"/>
          </w:rPr>
          <w:t>https://corporate.mcdonalds.com/corpmcd/our-company/who-we-are/our-values.html</w:t>
        </w:r>
      </w:hyperlink>
    </w:p>
    <w:p w14:paraId="039DCE20" w14:textId="216A4CF1" w:rsidR="00D77D0F" w:rsidRDefault="00D77D0F" w:rsidP="00D77D0F">
      <w:pPr>
        <w:spacing w:line="480" w:lineRule="auto"/>
        <w:jc w:val="both"/>
        <w:rPr>
          <w:rFonts w:ascii="Arial" w:hAnsi="Arial" w:cs="Arial"/>
        </w:rPr>
      </w:pPr>
      <w:r w:rsidRPr="00D77D0F">
        <w:rPr>
          <w:rFonts w:ascii="Arial" w:hAnsi="Arial" w:cs="Arial"/>
        </w:rPr>
        <w:t xml:space="preserve">Marketing91. (2021). </w:t>
      </w:r>
      <w:r w:rsidRPr="00D77D0F">
        <w:rPr>
          <w:rFonts w:ascii="Arial" w:hAnsi="Arial" w:cs="Arial"/>
          <w:i/>
          <w:iCs/>
        </w:rPr>
        <w:t>Marketing Strategy of McDonald's</w:t>
      </w:r>
      <w:r w:rsidRPr="00D77D0F">
        <w:rPr>
          <w:rFonts w:ascii="Arial" w:hAnsi="Arial" w:cs="Arial"/>
        </w:rPr>
        <w:t xml:space="preserve">. Retrieved from </w:t>
      </w:r>
      <w:hyperlink r:id="rId12" w:history="1">
        <w:r w:rsidRPr="001C4A7D">
          <w:rPr>
            <w:rStyle w:val="Hyperlink"/>
            <w:rFonts w:ascii="Arial" w:hAnsi="Arial" w:cs="Arial"/>
          </w:rPr>
          <w:t>https://www.marketing91.com/marketing-mix-mcdonalds/</w:t>
        </w:r>
      </w:hyperlink>
    </w:p>
    <w:p w14:paraId="18E716C1" w14:textId="7061563C" w:rsidR="00D77D0F" w:rsidRDefault="00D77D0F" w:rsidP="00D77D0F">
      <w:pPr>
        <w:spacing w:line="480" w:lineRule="auto"/>
        <w:jc w:val="both"/>
        <w:rPr>
          <w:rFonts w:ascii="Arial" w:hAnsi="Arial" w:cs="Arial"/>
        </w:rPr>
      </w:pPr>
      <w:r w:rsidRPr="00D77D0F">
        <w:rPr>
          <w:rFonts w:ascii="Arial" w:hAnsi="Arial" w:cs="Arial"/>
        </w:rPr>
        <w:t>QSR magazine. (2021).</w:t>
      </w:r>
      <w:r w:rsidRPr="00D77D0F">
        <w:rPr>
          <w:rFonts w:ascii="Arial" w:hAnsi="Arial" w:cs="Arial"/>
          <w:i/>
          <w:iCs/>
        </w:rPr>
        <w:t xml:space="preserve"> McDonald's Names Sustainability VPs, Prioritizes Beyond Meat.</w:t>
      </w:r>
      <w:r w:rsidRPr="00D77D0F">
        <w:rPr>
          <w:rFonts w:ascii="Arial" w:hAnsi="Arial" w:cs="Arial"/>
        </w:rPr>
        <w:t xml:space="preserve"> Retrieved from </w:t>
      </w:r>
      <w:hyperlink r:id="rId13" w:history="1">
        <w:r w:rsidRPr="001C4A7D">
          <w:rPr>
            <w:rStyle w:val="Hyperlink"/>
            <w:rFonts w:ascii="Arial" w:hAnsi="Arial" w:cs="Arial"/>
          </w:rPr>
          <w:t>https://www.qsrmagazine.com/news/mcdonalds-chooses-beyond-meat-preferred-supplier-mcplant</w:t>
        </w:r>
      </w:hyperlink>
    </w:p>
    <w:p w14:paraId="7A5C4AC0" w14:textId="472B05F1" w:rsidR="00D77D0F" w:rsidRDefault="00D77D0F" w:rsidP="00D77D0F">
      <w:pPr>
        <w:spacing w:line="480" w:lineRule="auto"/>
        <w:jc w:val="both"/>
        <w:rPr>
          <w:rFonts w:ascii="Arial" w:hAnsi="Arial" w:cs="Arial"/>
        </w:rPr>
      </w:pPr>
      <w:proofErr w:type="spellStart"/>
      <w:r w:rsidRPr="00D77D0F">
        <w:rPr>
          <w:rFonts w:ascii="Arial" w:hAnsi="Arial" w:cs="Arial"/>
        </w:rPr>
        <w:t>Schawbel</w:t>
      </w:r>
      <w:proofErr w:type="spellEnd"/>
      <w:r w:rsidRPr="00D77D0F">
        <w:rPr>
          <w:rFonts w:ascii="Arial" w:hAnsi="Arial" w:cs="Arial"/>
        </w:rPr>
        <w:t xml:space="preserve">, D. (2017). </w:t>
      </w:r>
      <w:r w:rsidRPr="00D77D0F">
        <w:rPr>
          <w:rFonts w:ascii="Arial" w:hAnsi="Arial" w:cs="Arial"/>
          <w:i/>
          <w:iCs/>
        </w:rPr>
        <w:t>15 Mind-Blowing Stats About Generation Z.</w:t>
      </w:r>
      <w:r w:rsidRPr="00D77D0F">
        <w:rPr>
          <w:rFonts w:ascii="Arial" w:hAnsi="Arial" w:cs="Arial"/>
        </w:rPr>
        <w:t xml:space="preserve"> Retrieved from </w:t>
      </w:r>
      <w:hyperlink r:id="rId14" w:history="1">
        <w:r w:rsidRPr="001C4A7D">
          <w:rPr>
            <w:rStyle w:val="Hyperlink"/>
            <w:rFonts w:ascii="Arial" w:hAnsi="Arial" w:cs="Arial"/>
          </w:rPr>
          <w:t>https://blog.adobe.com/en/publish/2020/11/19/mind-blowing-stats-generation-z-2021</w:t>
        </w:r>
      </w:hyperlink>
    </w:p>
    <w:p w14:paraId="43E125EC" w14:textId="04E9C0CC" w:rsidR="00D77D0F" w:rsidRDefault="00D77D0F" w:rsidP="00D77D0F">
      <w:pPr>
        <w:spacing w:line="480" w:lineRule="auto"/>
        <w:jc w:val="both"/>
        <w:rPr>
          <w:rFonts w:ascii="Arial" w:hAnsi="Arial" w:cs="Arial"/>
        </w:rPr>
      </w:pPr>
      <w:r w:rsidRPr="00D77D0F">
        <w:rPr>
          <w:rFonts w:ascii="Arial" w:hAnsi="Arial" w:cs="Arial"/>
        </w:rPr>
        <w:lastRenderedPageBreak/>
        <w:t xml:space="preserve">McDonald's. (n.d.). </w:t>
      </w:r>
      <w:r w:rsidRPr="00D77D0F">
        <w:rPr>
          <w:rFonts w:ascii="Arial" w:hAnsi="Arial" w:cs="Arial"/>
          <w:i/>
          <w:iCs/>
        </w:rPr>
        <w:t>About McDonald's.</w:t>
      </w:r>
      <w:r w:rsidRPr="00D77D0F">
        <w:rPr>
          <w:rFonts w:ascii="Arial" w:hAnsi="Arial" w:cs="Arial"/>
        </w:rPr>
        <w:t xml:space="preserve"> Retrieved from: </w:t>
      </w:r>
      <w:hyperlink r:id="rId15" w:history="1">
        <w:r w:rsidRPr="001C4A7D">
          <w:rPr>
            <w:rStyle w:val="Hyperlink"/>
            <w:rFonts w:ascii="Arial" w:hAnsi="Arial" w:cs="Arial"/>
          </w:rPr>
          <w:t>https://www.mcdonalds.com/gb/en-gb.html</w:t>
        </w:r>
      </w:hyperlink>
    </w:p>
    <w:p w14:paraId="2682C8E3" w14:textId="04F4F17E" w:rsidR="00D77D0F" w:rsidRPr="00D77D0F" w:rsidRDefault="00D77D0F" w:rsidP="00D77D0F">
      <w:pPr>
        <w:spacing w:line="480" w:lineRule="auto"/>
        <w:jc w:val="both"/>
        <w:rPr>
          <w:rFonts w:ascii="Arial" w:hAnsi="Arial" w:cs="Arial"/>
        </w:rPr>
      </w:pPr>
      <w:r w:rsidRPr="00D77D0F">
        <w:rPr>
          <w:rFonts w:ascii="Arial" w:hAnsi="Arial" w:cs="Arial"/>
        </w:rPr>
        <w:t xml:space="preserve">McDonald's Corporation. (2021). </w:t>
      </w:r>
      <w:r w:rsidRPr="00D77D0F">
        <w:rPr>
          <w:rFonts w:ascii="Arial" w:hAnsi="Arial" w:cs="Arial"/>
          <w:i/>
          <w:iCs/>
        </w:rPr>
        <w:t>Our Menu</w:t>
      </w:r>
      <w:r w:rsidRPr="00D77D0F">
        <w:rPr>
          <w:rFonts w:ascii="Arial" w:hAnsi="Arial" w:cs="Arial"/>
        </w:rPr>
        <w:t xml:space="preserve">. Available at: McDonald's Corporation. (2021). Our Menu. </w:t>
      </w:r>
    </w:p>
    <w:p w14:paraId="7D36A079" w14:textId="5E0BCAD2" w:rsidR="00D77D0F" w:rsidRDefault="00D77D0F" w:rsidP="00D77D0F">
      <w:pPr>
        <w:spacing w:line="480" w:lineRule="auto"/>
        <w:jc w:val="both"/>
        <w:rPr>
          <w:rFonts w:ascii="Arial" w:hAnsi="Arial" w:cs="Arial"/>
        </w:rPr>
      </w:pPr>
      <w:r w:rsidRPr="00D77D0F">
        <w:rPr>
          <w:rFonts w:ascii="Arial" w:hAnsi="Arial" w:cs="Arial"/>
        </w:rPr>
        <w:t xml:space="preserve">McDonald's Corporation. (2020). </w:t>
      </w:r>
      <w:r w:rsidRPr="00D77D0F">
        <w:rPr>
          <w:rFonts w:ascii="Arial" w:hAnsi="Arial" w:cs="Arial"/>
          <w:i/>
          <w:iCs/>
        </w:rPr>
        <w:t>Our Story</w:t>
      </w:r>
      <w:r w:rsidRPr="00D77D0F">
        <w:rPr>
          <w:rFonts w:ascii="Arial" w:hAnsi="Arial" w:cs="Arial"/>
        </w:rPr>
        <w:t xml:space="preserve">. Available at: </w:t>
      </w:r>
      <w:hyperlink r:id="rId16" w:history="1">
        <w:r w:rsidRPr="001C4A7D">
          <w:rPr>
            <w:rStyle w:val="Hyperlink"/>
            <w:rFonts w:ascii="Arial" w:hAnsi="Arial" w:cs="Arial"/>
          </w:rPr>
          <w:t>https://corporate.mcdonalds.com/corpmcd/our-company/who-we-are/our-history.html</w:t>
        </w:r>
      </w:hyperlink>
    </w:p>
    <w:p w14:paraId="31F9D4D5" w14:textId="5849C3D4" w:rsidR="00D77D0F" w:rsidRDefault="00D77D0F" w:rsidP="00D77D0F">
      <w:pPr>
        <w:spacing w:line="480" w:lineRule="auto"/>
        <w:jc w:val="both"/>
        <w:rPr>
          <w:rFonts w:ascii="Arial" w:hAnsi="Arial" w:cs="Arial"/>
        </w:rPr>
      </w:pPr>
      <w:r w:rsidRPr="00D77D0F">
        <w:rPr>
          <w:rFonts w:ascii="Arial" w:hAnsi="Arial" w:cs="Arial"/>
        </w:rPr>
        <w:t xml:space="preserve">McDonald's Corporation. (2022). </w:t>
      </w:r>
      <w:r w:rsidRPr="00D77D0F">
        <w:rPr>
          <w:rFonts w:ascii="Arial" w:hAnsi="Arial" w:cs="Arial"/>
          <w:i/>
          <w:iCs/>
        </w:rPr>
        <w:t>Franchising.</w:t>
      </w:r>
      <w:r w:rsidRPr="00D77D0F">
        <w:rPr>
          <w:rFonts w:ascii="Arial" w:hAnsi="Arial" w:cs="Arial"/>
        </w:rPr>
        <w:t xml:space="preserve"> Available at: </w:t>
      </w:r>
      <w:hyperlink r:id="rId17" w:history="1">
        <w:r w:rsidRPr="001C4A7D">
          <w:rPr>
            <w:rStyle w:val="Hyperlink"/>
            <w:rFonts w:ascii="Arial" w:hAnsi="Arial" w:cs="Arial"/>
          </w:rPr>
          <w:t>https://stocklight.com/stocks/us/accommodation-and-food-services/nyse-mcd/mcdonald-s/annual-reports/nyse-mcd-2022-10K-22671248.pdf</w:t>
        </w:r>
      </w:hyperlink>
    </w:p>
    <w:p w14:paraId="2D7783BA" w14:textId="7833863B" w:rsidR="00D77D0F" w:rsidRDefault="00D77D0F" w:rsidP="00D77D0F">
      <w:pPr>
        <w:spacing w:line="480" w:lineRule="auto"/>
        <w:jc w:val="both"/>
        <w:rPr>
          <w:rFonts w:ascii="Arial" w:hAnsi="Arial" w:cs="Arial"/>
        </w:rPr>
      </w:pPr>
      <w:r w:rsidRPr="00D77D0F">
        <w:rPr>
          <w:rFonts w:ascii="Arial" w:hAnsi="Arial" w:cs="Arial"/>
        </w:rPr>
        <w:t xml:space="preserve">West, D. C., Ford, J., &amp; Ibrahim, E. (2015). </w:t>
      </w:r>
      <w:r w:rsidRPr="00D77D0F">
        <w:rPr>
          <w:rFonts w:ascii="Arial" w:hAnsi="Arial" w:cs="Arial"/>
          <w:i/>
          <w:iCs/>
        </w:rPr>
        <w:t xml:space="preserve">Strategic marketing: creating competitive advantage. </w:t>
      </w:r>
      <w:r w:rsidRPr="00D77D0F">
        <w:rPr>
          <w:rFonts w:ascii="Arial" w:hAnsi="Arial" w:cs="Arial"/>
        </w:rPr>
        <w:t xml:space="preserve">Oxford, UK: Oxford University Press. Available at: </w:t>
      </w:r>
      <w:hyperlink r:id="rId18" w:history="1">
        <w:r w:rsidRPr="001C4A7D">
          <w:rPr>
            <w:rStyle w:val="Hyperlink"/>
            <w:rFonts w:ascii="Arial" w:hAnsi="Arial" w:cs="Arial"/>
          </w:rPr>
          <w:t>https://www.research.ed.ac.uk/en/publications/strategic-marketing-creating-competitive-advantage-third-edition</w:t>
        </w:r>
      </w:hyperlink>
    </w:p>
    <w:p w14:paraId="09855B89" w14:textId="77777777" w:rsidR="00D77D0F" w:rsidRPr="001324B5" w:rsidRDefault="00D77D0F" w:rsidP="00D77D0F">
      <w:pPr>
        <w:spacing w:line="480" w:lineRule="auto"/>
        <w:jc w:val="both"/>
        <w:rPr>
          <w:rFonts w:ascii="Arial" w:hAnsi="Arial" w:cs="Arial"/>
        </w:rPr>
      </w:pPr>
    </w:p>
    <w:p w14:paraId="6F3A24FB" w14:textId="77777777" w:rsidR="00EB3232" w:rsidRPr="00EB3232" w:rsidRDefault="00EB3232" w:rsidP="00EB3232">
      <w:pPr>
        <w:spacing w:line="480" w:lineRule="auto"/>
        <w:jc w:val="both"/>
        <w:rPr>
          <w:rFonts w:ascii="Arial" w:hAnsi="Arial" w:cs="Arial"/>
        </w:rPr>
      </w:pPr>
    </w:p>
    <w:sectPr w:rsidR="00EB3232" w:rsidRPr="00EB3232" w:rsidSect="00D77D0F">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D83347" w14:textId="77777777" w:rsidR="00615B23" w:rsidRDefault="00615B23" w:rsidP="00EB3232">
      <w:pPr>
        <w:spacing w:after="0" w:line="240" w:lineRule="auto"/>
      </w:pPr>
      <w:r>
        <w:separator/>
      </w:r>
    </w:p>
  </w:endnote>
  <w:endnote w:type="continuationSeparator" w:id="0">
    <w:p w14:paraId="4E3B112E" w14:textId="77777777" w:rsidR="00615B23" w:rsidRDefault="00615B23" w:rsidP="00EB3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2917059"/>
      <w:docPartObj>
        <w:docPartGallery w:val="Page Numbers (Bottom of Page)"/>
        <w:docPartUnique/>
      </w:docPartObj>
    </w:sdtPr>
    <w:sdtEndPr>
      <w:rPr>
        <w:color w:val="7F7F7F" w:themeColor="background1" w:themeShade="7F"/>
        <w:spacing w:val="60"/>
      </w:rPr>
    </w:sdtEndPr>
    <w:sdtContent>
      <w:p w14:paraId="2A793F7C" w14:textId="7DD14110" w:rsidR="00EB3232" w:rsidRDefault="00EB323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9D62FB5" w14:textId="77777777" w:rsidR="00EB3232" w:rsidRDefault="00EB3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180824" w14:textId="77777777" w:rsidR="00615B23" w:rsidRDefault="00615B23" w:rsidP="00EB3232">
      <w:pPr>
        <w:spacing w:after="0" w:line="240" w:lineRule="auto"/>
      </w:pPr>
      <w:r>
        <w:separator/>
      </w:r>
    </w:p>
  </w:footnote>
  <w:footnote w:type="continuationSeparator" w:id="0">
    <w:p w14:paraId="6A1641B8" w14:textId="77777777" w:rsidR="00615B23" w:rsidRDefault="00615B23" w:rsidP="00EB32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A200FF"/>
    <w:multiLevelType w:val="hybridMultilevel"/>
    <w:tmpl w:val="C48CB6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0080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232"/>
    <w:rsid w:val="000B0C5B"/>
    <w:rsid w:val="001324B5"/>
    <w:rsid w:val="00253A64"/>
    <w:rsid w:val="00615B23"/>
    <w:rsid w:val="00D77D0F"/>
    <w:rsid w:val="00EB3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3E412"/>
  <w15:chartTrackingRefBased/>
  <w15:docId w15:val="{6EBAC434-5487-4225-B3D7-4C6927FEB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32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32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32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32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32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32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2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2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2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2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32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32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32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32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32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2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2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232"/>
    <w:rPr>
      <w:rFonts w:eastAsiaTheme="majorEastAsia" w:cstheme="majorBidi"/>
      <w:color w:val="272727" w:themeColor="text1" w:themeTint="D8"/>
    </w:rPr>
  </w:style>
  <w:style w:type="paragraph" w:styleId="Title">
    <w:name w:val="Title"/>
    <w:basedOn w:val="Normal"/>
    <w:next w:val="Normal"/>
    <w:link w:val="TitleChar"/>
    <w:uiPriority w:val="10"/>
    <w:qFormat/>
    <w:rsid w:val="00EB32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2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2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2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232"/>
    <w:pPr>
      <w:spacing w:before="160"/>
      <w:jc w:val="center"/>
    </w:pPr>
    <w:rPr>
      <w:i/>
      <w:iCs/>
      <w:color w:val="404040" w:themeColor="text1" w:themeTint="BF"/>
    </w:rPr>
  </w:style>
  <w:style w:type="character" w:customStyle="1" w:styleId="QuoteChar">
    <w:name w:val="Quote Char"/>
    <w:basedOn w:val="DefaultParagraphFont"/>
    <w:link w:val="Quote"/>
    <w:uiPriority w:val="29"/>
    <w:rsid w:val="00EB3232"/>
    <w:rPr>
      <w:i/>
      <w:iCs/>
      <w:color w:val="404040" w:themeColor="text1" w:themeTint="BF"/>
    </w:rPr>
  </w:style>
  <w:style w:type="paragraph" w:styleId="ListParagraph">
    <w:name w:val="List Paragraph"/>
    <w:basedOn w:val="Normal"/>
    <w:uiPriority w:val="34"/>
    <w:qFormat/>
    <w:rsid w:val="00EB3232"/>
    <w:pPr>
      <w:ind w:left="720"/>
      <w:contextualSpacing/>
    </w:pPr>
  </w:style>
  <w:style w:type="character" w:styleId="IntenseEmphasis">
    <w:name w:val="Intense Emphasis"/>
    <w:basedOn w:val="DefaultParagraphFont"/>
    <w:uiPriority w:val="21"/>
    <w:qFormat/>
    <w:rsid w:val="00EB3232"/>
    <w:rPr>
      <w:i/>
      <w:iCs/>
      <w:color w:val="0F4761" w:themeColor="accent1" w:themeShade="BF"/>
    </w:rPr>
  </w:style>
  <w:style w:type="paragraph" w:styleId="IntenseQuote">
    <w:name w:val="Intense Quote"/>
    <w:basedOn w:val="Normal"/>
    <w:next w:val="Normal"/>
    <w:link w:val="IntenseQuoteChar"/>
    <w:uiPriority w:val="30"/>
    <w:qFormat/>
    <w:rsid w:val="00EB32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3232"/>
    <w:rPr>
      <w:i/>
      <w:iCs/>
      <w:color w:val="0F4761" w:themeColor="accent1" w:themeShade="BF"/>
    </w:rPr>
  </w:style>
  <w:style w:type="character" w:styleId="IntenseReference">
    <w:name w:val="Intense Reference"/>
    <w:basedOn w:val="DefaultParagraphFont"/>
    <w:uiPriority w:val="32"/>
    <w:qFormat/>
    <w:rsid w:val="00EB3232"/>
    <w:rPr>
      <w:b/>
      <w:bCs/>
      <w:smallCaps/>
      <w:color w:val="0F4761" w:themeColor="accent1" w:themeShade="BF"/>
      <w:spacing w:val="5"/>
    </w:rPr>
  </w:style>
  <w:style w:type="paragraph" w:styleId="Header">
    <w:name w:val="header"/>
    <w:basedOn w:val="Normal"/>
    <w:link w:val="HeaderChar"/>
    <w:uiPriority w:val="99"/>
    <w:unhideWhenUsed/>
    <w:rsid w:val="00EB3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232"/>
  </w:style>
  <w:style w:type="paragraph" w:styleId="Footer">
    <w:name w:val="footer"/>
    <w:basedOn w:val="Normal"/>
    <w:link w:val="FooterChar"/>
    <w:uiPriority w:val="99"/>
    <w:unhideWhenUsed/>
    <w:rsid w:val="00EB3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232"/>
  </w:style>
  <w:style w:type="character" w:styleId="Hyperlink">
    <w:name w:val="Hyperlink"/>
    <w:basedOn w:val="DefaultParagraphFont"/>
    <w:uiPriority w:val="99"/>
    <w:unhideWhenUsed/>
    <w:rsid w:val="00D77D0F"/>
    <w:rPr>
      <w:color w:val="467886" w:themeColor="hyperlink"/>
      <w:u w:val="single"/>
    </w:rPr>
  </w:style>
  <w:style w:type="character" w:styleId="UnresolvedMention">
    <w:name w:val="Unresolved Mention"/>
    <w:basedOn w:val="DefaultParagraphFont"/>
    <w:uiPriority w:val="99"/>
    <w:semiHidden/>
    <w:unhideWhenUsed/>
    <w:rsid w:val="00D77D0F"/>
    <w:rPr>
      <w:color w:val="605E5C"/>
      <w:shd w:val="clear" w:color="auto" w:fill="E1DFDD"/>
    </w:rPr>
  </w:style>
  <w:style w:type="paragraph" w:styleId="NoSpacing">
    <w:name w:val="No Spacing"/>
    <w:link w:val="NoSpacingChar"/>
    <w:uiPriority w:val="1"/>
    <w:qFormat/>
    <w:rsid w:val="00D77D0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77D0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46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qsrmagazine.com/news/mcdonalds-chooses-beyond-meat-preferred-supplier-mcplant" TargetMode="External"/><Relationship Id="rId18" Type="http://schemas.openxmlformats.org/officeDocument/2006/relationships/hyperlink" Target="https://www.research.ed.ac.uk/en/publications/strategic-marketing-creating-competitive-advantage-third-editio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arketing91.com/marketing-mix-mcdonalds/" TargetMode="External"/><Relationship Id="rId17" Type="http://schemas.openxmlformats.org/officeDocument/2006/relationships/hyperlink" Target="https://stocklight.com/stocks/us/accommodation-and-food-services/nyse-mcd/mcdonald-s/annual-reports/nyse-mcd-2022-10K-22671248.pdf" TargetMode="External"/><Relationship Id="rId2" Type="http://schemas.openxmlformats.org/officeDocument/2006/relationships/numbering" Target="numbering.xml"/><Relationship Id="rId16" Type="http://schemas.openxmlformats.org/officeDocument/2006/relationships/hyperlink" Target="https://corporate.mcdonalds.com/corpmcd/our-company/who-we-are/our-history.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mcdonalds.com/corpmcd/our-company/who-we-are/our-values.html" TargetMode="External"/><Relationship Id="rId5" Type="http://schemas.openxmlformats.org/officeDocument/2006/relationships/webSettings" Target="webSettings.xml"/><Relationship Id="rId15" Type="http://schemas.openxmlformats.org/officeDocument/2006/relationships/hyperlink" Target="https://www.mcdonalds.com/gb/en-gb.html" TargetMode="External"/><Relationship Id="rId10" Type="http://schemas.openxmlformats.org/officeDocument/2006/relationships/hyperlink" Target="https://www.mcdonalds.com/gb/en-gb/franchising.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log.adobe.com/en/publish/2020/11/19/mind-blowing-stats-generation-z-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CertHE Sustainable Enterprise (Rural)</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2967</Words>
  <Characters>16915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dc:title>
  <dc:subject/>
  <dc:creator>Ionel Zamfir (2416904)</dc:creator>
  <cp:keywords/>
  <dc:description/>
  <cp:lastModifiedBy>Mirabela Voican (1907947)</cp:lastModifiedBy>
  <cp:revision>1</cp:revision>
  <dcterms:created xsi:type="dcterms:W3CDTF">2025-01-08T23:44:00Z</dcterms:created>
  <dcterms:modified xsi:type="dcterms:W3CDTF">2025-01-09T00:29:00Z</dcterms:modified>
</cp:coreProperties>
</file>