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719270313"/>
        <w:docPartObj>
          <w:docPartGallery w:val="Cover Pages"/>
          <w:docPartUnique/>
        </w:docPartObj>
      </w:sdtPr>
      <w:sdtEndPr>
        <w:rPr>
          <w:b/>
          <w:bCs/>
          <w:color w:val="222222"/>
          <w:shd w:val="clear" w:color="auto" w:fill="FFFFFF"/>
        </w:rPr>
      </w:sdtEndPr>
      <w:sdtContent>
        <w:p w14:paraId="5A12F4FB" w14:textId="77777777" w:rsidR="009F6235" w:rsidRDefault="009F6235" w:rsidP="009F6235">
          <w:pPr>
            <w:jc w:val="center"/>
            <w:rPr>
              <w:rFonts w:ascii="Arial" w:hAnsi="Arial" w:cs="Arial"/>
            </w:rPr>
          </w:pPr>
        </w:p>
        <w:p w14:paraId="244D2404" w14:textId="77777777" w:rsidR="009F6235" w:rsidRDefault="009F6235" w:rsidP="009F6235">
          <w:pPr>
            <w:jc w:val="center"/>
            <w:rPr>
              <w:rFonts w:ascii="Arial" w:hAnsi="Arial" w:cs="Arial"/>
            </w:rPr>
          </w:pPr>
        </w:p>
        <w:p w14:paraId="3E6B7755" w14:textId="77777777" w:rsidR="009F6235" w:rsidRPr="000F1BAF" w:rsidRDefault="009F6235" w:rsidP="009F6235">
          <w:pPr>
            <w:jc w:val="center"/>
            <w:rPr>
              <w:rFonts w:ascii="Arial" w:hAnsi="Arial" w:cs="Arial"/>
              <w:sz w:val="24"/>
            </w:rPr>
          </w:pPr>
        </w:p>
        <w:p w14:paraId="3BCDD577" w14:textId="77777777" w:rsidR="009F6235" w:rsidRPr="00FD6DC3" w:rsidRDefault="009F6235" w:rsidP="009F6235">
          <w:pPr>
            <w:jc w:val="center"/>
            <w:rPr>
              <w:rFonts w:ascii="Arial" w:hAnsi="Arial" w:cs="Arial"/>
            </w:rPr>
          </w:pPr>
        </w:p>
        <w:tbl>
          <w:tblPr>
            <w:tblpPr w:leftFromText="187" w:rightFromText="187" w:horzAnchor="margin" w:tblpXSpec="center" w:tblpYSpec="bottom"/>
            <w:tblW w:w="5000" w:type="pct"/>
            <w:tblLook w:val="04A0" w:firstRow="1" w:lastRow="0" w:firstColumn="1" w:lastColumn="0" w:noHBand="0" w:noVBand="1"/>
          </w:tblPr>
          <w:tblGrid>
            <w:gridCol w:w="9360"/>
          </w:tblGrid>
          <w:tr w:rsidR="009F6235" w:rsidRPr="00FD6DC3" w14:paraId="584BBCE0" w14:textId="77777777" w:rsidTr="003B6374">
            <w:tc>
              <w:tcPr>
                <w:tcW w:w="5000" w:type="pct"/>
              </w:tcPr>
              <w:p w14:paraId="62830B0C" w14:textId="77777777" w:rsidR="009F6235" w:rsidRPr="00FD6DC3" w:rsidRDefault="009F6235" w:rsidP="003B6374">
                <w:pPr>
                  <w:pStyle w:val="NoSpacing"/>
                  <w:jc w:val="center"/>
                  <w:rPr>
                    <w:rFonts w:ascii="Arial" w:hAnsi="Arial" w:cs="Arial"/>
                  </w:rPr>
                </w:pPr>
              </w:p>
            </w:tc>
          </w:tr>
        </w:tbl>
        <w:p w14:paraId="6C99BE54" w14:textId="2E030991" w:rsidR="009F6235" w:rsidRPr="000F1BAF" w:rsidRDefault="009F6235" w:rsidP="009F6235">
          <w:pPr>
            <w:spacing w:line="600" w:lineRule="auto"/>
            <w:jc w:val="center"/>
            <w:rPr>
              <w:rFonts w:ascii="Arial" w:hAnsi="Arial" w:cs="Arial"/>
              <w:b/>
            </w:rPr>
          </w:pPr>
          <w:r w:rsidRPr="000F1BAF">
            <w:rPr>
              <w:rFonts w:ascii="Arial" w:hAnsi="Arial" w:cs="Arial"/>
              <w:b/>
            </w:rPr>
            <w:t>Student name</w:t>
          </w:r>
          <w:r>
            <w:rPr>
              <w:rFonts w:ascii="Arial" w:hAnsi="Arial" w:cs="Arial"/>
              <w:b/>
            </w:rPr>
            <w:t>: Aurelia Campanu</w:t>
          </w:r>
        </w:p>
        <w:p w14:paraId="61279E5D" w14:textId="0098DF86" w:rsidR="009F6235" w:rsidRPr="000F1BAF" w:rsidRDefault="009F6235" w:rsidP="009F6235">
          <w:pPr>
            <w:spacing w:line="600" w:lineRule="auto"/>
            <w:jc w:val="center"/>
            <w:rPr>
              <w:rFonts w:ascii="Arial" w:hAnsi="Arial" w:cs="Arial"/>
              <w:b/>
            </w:rPr>
          </w:pPr>
          <w:r w:rsidRPr="000F1BAF">
            <w:rPr>
              <w:rFonts w:ascii="Arial" w:hAnsi="Arial" w:cs="Arial"/>
              <w:b/>
            </w:rPr>
            <w:t>Student number</w:t>
          </w:r>
          <w:r>
            <w:rPr>
              <w:rFonts w:ascii="Arial" w:hAnsi="Arial" w:cs="Arial"/>
              <w:b/>
            </w:rPr>
            <w:t>: 2028199</w:t>
          </w:r>
        </w:p>
        <w:p w14:paraId="47F34DBF" w14:textId="7B5B4287" w:rsidR="009F6235" w:rsidRPr="000F1BAF" w:rsidRDefault="009F6235" w:rsidP="009F6235">
          <w:pPr>
            <w:spacing w:line="600" w:lineRule="auto"/>
            <w:jc w:val="center"/>
            <w:rPr>
              <w:rFonts w:ascii="Arial" w:hAnsi="Arial" w:cs="Arial"/>
              <w:b/>
            </w:rPr>
          </w:pPr>
          <w:r w:rsidRPr="000F1BAF">
            <w:rPr>
              <w:rFonts w:ascii="Arial" w:hAnsi="Arial" w:cs="Arial"/>
              <w:b/>
            </w:rPr>
            <w:t>Module code</w:t>
          </w:r>
          <w:r>
            <w:rPr>
              <w:rFonts w:ascii="Arial" w:hAnsi="Arial" w:cs="Arial"/>
              <w:b/>
            </w:rPr>
            <w:t>: BMSW 4005</w:t>
          </w:r>
        </w:p>
        <w:p w14:paraId="5BFA6ACE" w14:textId="1017B9AA" w:rsidR="009F6235" w:rsidRPr="000F1BAF" w:rsidRDefault="009F6235" w:rsidP="009F6235">
          <w:pPr>
            <w:spacing w:line="600" w:lineRule="auto"/>
            <w:jc w:val="center"/>
            <w:rPr>
              <w:rFonts w:ascii="Arial" w:hAnsi="Arial" w:cs="Arial"/>
              <w:b/>
            </w:rPr>
          </w:pPr>
          <w:r w:rsidRPr="000F1BAF">
            <w:rPr>
              <w:rFonts w:ascii="Arial" w:hAnsi="Arial" w:cs="Arial"/>
              <w:b/>
            </w:rPr>
            <w:t>Instructor name</w:t>
          </w:r>
          <w:r>
            <w:rPr>
              <w:rFonts w:ascii="Arial" w:hAnsi="Arial" w:cs="Arial"/>
              <w:b/>
            </w:rPr>
            <w:t xml:space="preserve">: </w:t>
          </w:r>
          <w:proofErr w:type="spellStart"/>
          <w:r w:rsidR="00DC1B9B">
            <w:rPr>
              <w:rFonts w:ascii="Arial" w:hAnsi="Arial" w:cs="Arial"/>
              <w:b/>
            </w:rPr>
            <w:t>Crisford</w:t>
          </w:r>
          <w:proofErr w:type="spellEnd"/>
          <w:r w:rsidR="00DC1B9B">
            <w:rPr>
              <w:rFonts w:ascii="Arial" w:hAnsi="Arial" w:cs="Arial"/>
              <w:b/>
            </w:rPr>
            <w:t xml:space="preserve"> </w:t>
          </w:r>
          <w:proofErr w:type="spellStart"/>
          <w:r w:rsidR="00DC1B9B">
            <w:rPr>
              <w:rFonts w:ascii="Arial" w:hAnsi="Arial" w:cs="Arial"/>
              <w:b/>
            </w:rPr>
            <w:t>Chogugudza</w:t>
          </w:r>
          <w:proofErr w:type="spellEnd"/>
        </w:p>
        <w:p w14:paraId="30E0598C" w14:textId="374E8FED" w:rsidR="009F6235" w:rsidRDefault="009F6235" w:rsidP="009F6235">
          <w:pPr>
            <w:spacing w:line="600" w:lineRule="auto"/>
            <w:jc w:val="center"/>
            <w:rPr>
              <w:rFonts w:ascii="Arial" w:hAnsi="Arial" w:cs="Arial"/>
              <w:b/>
            </w:rPr>
          </w:pPr>
          <w:r w:rsidRPr="000F1BAF">
            <w:rPr>
              <w:rFonts w:ascii="Arial" w:hAnsi="Arial" w:cs="Arial"/>
              <w:b/>
            </w:rPr>
            <w:t>Assignment title</w:t>
          </w:r>
          <w:r>
            <w:rPr>
              <w:rFonts w:ascii="Arial" w:hAnsi="Arial" w:cs="Arial"/>
              <w:b/>
            </w:rPr>
            <w:t xml:space="preserve">: </w:t>
          </w:r>
          <w:r w:rsidR="00DC1B9B">
            <w:rPr>
              <w:rFonts w:ascii="Arial" w:hAnsi="Arial" w:cs="Arial"/>
              <w:b/>
            </w:rPr>
            <w:t>Professional and Career development</w:t>
          </w:r>
        </w:p>
        <w:p w14:paraId="0469B6A0" w14:textId="3570538F" w:rsidR="00DC1B9B" w:rsidRPr="000F1BAF" w:rsidRDefault="00DC1B9B" w:rsidP="009F6235">
          <w:pPr>
            <w:spacing w:line="600" w:lineRule="auto"/>
            <w:jc w:val="center"/>
            <w:rPr>
              <w:rFonts w:ascii="Arial" w:hAnsi="Arial" w:cs="Arial"/>
              <w:b/>
            </w:rPr>
          </w:pPr>
          <w:r>
            <w:rPr>
              <w:rFonts w:ascii="Arial" w:hAnsi="Arial" w:cs="Arial"/>
              <w:b/>
            </w:rPr>
            <w:t>Assignment section: Reflective Portfolio</w:t>
          </w:r>
        </w:p>
        <w:p w14:paraId="29D81B3D" w14:textId="77777777" w:rsidR="009F6235" w:rsidRPr="00FD6DC3" w:rsidRDefault="009F6235" w:rsidP="009F6235">
          <w:pPr>
            <w:jc w:val="center"/>
            <w:rPr>
              <w:rFonts w:ascii="Arial" w:hAnsi="Arial" w:cs="Arial"/>
              <w:color w:val="222222"/>
              <w:shd w:val="clear" w:color="auto" w:fill="FFFFFF"/>
            </w:rPr>
          </w:pPr>
          <w:r w:rsidRPr="00FD6DC3">
            <w:rPr>
              <w:rFonts w:ascii="Arial" w:hAnsi="Arial" w:cs="Arial"/>
              <w:b/>
              <w:bCs/>
              <w:color w:val="222222"/>
              <w:shd w:val="clear" w:color="auto" w:fill="FFFFFF"/>
            </w:rPr>
            <w:br w:type="page"/>
          </w:r>
        </w:p>
      </w:sdtContent>
    </w:sdt>
    <w:p w14:paraId="6299C2A8" w14:textId="77777777" w:rsidR="009F6235" w:rsidRPr="00FD6DC3" w:rsidRDefault="009F6235" w:rsidP="009F6235">
      <w:pPr>
        <w:pStyle w:val="Heading1"/>
        <w:rPr>
          <w:rFonts w:ascii="Arial" w:hAnsi="Arial" w:cs="Arial"/>
          <w:color w:val="auto"/>
          <w:sz w:val="22"/>
          <w:szCs w:val="22"/>
        </w:rPr>
      </w:pPr>
      <w:r w:rsidRPr="00FD6DC3">
        <w:rPr>
          <w:rFonts w:ascii="Arial" w:hAnsi="Arial" w:cs="Arial"/>
          <w:color w:val="auto"/>
          <w:sz w:val="22"/>
          <w:szCs w:val="22"/>
        </w:rPr>
        <w:lastRenderedPageBreak/>
        <w:t>A)</w:t>
      </w:r>
    </w:p>
    <w:p w14:paraId="3FCD9C85" w14:textId="77777777" w:rsidR="009F6235" w:rsidRPr="00FD6DC3" w:rsidRDefault="009F6235" w:rsidP="009F6235">
      <w:pPr>
        <w:pStyle w:val="Heading1"/>
        <w:jc w:val="both"/>
        <w:rPr>
          <w:rFonts w:ascii="Arial" w:hAnsi="Arial" w:cs="Arial"/>
          <w:color w:val="000000" w:themeColor="text1"/>
          <w:sz w:val="22"/>
          <w:szCs w:val="22"/>
        </w:rPr>
      </w:pPr>
      <w:r w:rsidRPr="00FD6DC3">
        <w:rPr>
          <w:rFonts w:ascii="Arial" w:hAnsi="Arial" w:cs="Arial"/>
          <w:color w:val="000000" w:themeColor="text1"/>
          <w:sz w:val="22"/>
          <w:szCs w:val="22"/>
        </w:rPr>
        <w:t>SWOT ANALYSIS:</w:t>
      </w:r>
    </w:p>
    <w:p w14:paraId="4DFA6CF6" w14:textId="77777777" w:rsidR="009F6235" w:rsidRPr="00FD6DC3" w:rsidRDefault="009F6235" w:rsidP="009F6235">
      <w:pPr>
        <w:jc w:val="both"/>
        <w:rPr>
          <w:rFonts w:ascii="Arial" w:hAnsi="Arial" w:cs="Arial"/>
          <w:b/>
        </w:rPr>
      </w:pPr>
      <w:r w:rsidRPr="00FD6DC3">
        <w:rPr>
          <w:rFonts w:ascii="Arial" w:hAnsi="Arial" w:cs="Arial"/>
          <w:b/>
        </w:rPr>
        <w:t>Strength:</w:t>
      </w:r>
    </w:p>
    <w:p w14:paraId="1B33009F" w14:textId="77777777" w:rsidR="009F6235" w:rsidRPr="00FD6DC3" w:rsidRDefault="009F6235" w:rsidP="009F6235">
      <w:pPr>
        <w:jc w:val="both"/>
        <w:rPr>
          <w:rFonts w:ascii="Arial" w:hAnsi="Arial" w:cs="Arial"/>
        </w:rPr>
      </w:pPr>
      <w:r w:rsidRPr="00FD6DC3">
        <w:rPr>
          <w:rFonts w:ascii="Arial" w:hAnsi="Arial" w:cs="Arial"/>
        </w:rPr>
        <w:t>I have a wide range of experience and skills in social work, particularly in the rehabilitation and management of economic welfare for victims of abuse. Because I enjoy assisting others in gaining self-sufficiency and achieving their goals, I believe I would make an excellent addition to your team.</w:t>
      </w:r>
    </w:p>
    <w:p w14:paraId="0EAB92C8" w14:textId="77777777" w:rsidR="009F6235" w:rsidRPr="00FD6DC3" w:rsidRDefault="009F6235" w:rsidP="009F6235">
      <w:pPr>
        <w:jc w:val="both"/>
        <w:rPr>
          <w:rFonts w:ascii="Arial" w:hAnsi="Arial" w:cs="Arial"/>
          <w:b/>
        </w:rPr>
      </w:pPr>
      <w:r w:rsidRPr="00FD6DC3">
        <w:rPr>
          <w:rFonts w:ascii="Arial" w:hAnsi="Arial" w:cs="Arial"/>
          <w:b/>
        </w:rPr>
        <w:t>Weakness:</w:t>
      </w:r>
    </w:p>
    <w:p w14:paraId="672AACEA" w14:textId="77777777" w:rsidR="009F6235" w:rsidRPr="00FD6DC3" w:rsidRDefault="009F6235" w:rsidP="009F6235">
      <w:pPr>
        <w:jc w:val="both"/>
        <w:rPr>
          <w:rFonts w:ascii="Arial" w:hAnsi="Arial" w:cs="Arial"/>
        </w:rPr>
      </w:pPr>
      <w:r w:rsidRPr="00FD6DC3">
        <w:rPr>
          <w:rFonts w:ascii="Arial" w:hAnsi="Arial" w:cs="Arial"/>
        </w:rPr>
        <w:t>The weakness that I think I would face includes financial strain, lack of privacy among mental patients, and time management. Mental patients require time and patience</w:t>
      </w:r>
      <w:r>
        <w:rPr>
          <w:rFonts w:ascii="Arial" w:hAnsi="Arial" w:cs="Arial"/>
        </w:rPr>
        <w:t>;</w:t>
      </w:r>
      <w:r w:rsidRPr="00FD6DC3">
        <w:rPr>
          <w:rFonts w:ascii="Arial" w:hAnsi="Arial" w:cs="Arial"/>
        </w:rPr>
        <w:t xml:space="preserve"> therefore</w:t>
      </w:r>
      <w:r>
        <w:rPr>
          <w:rFonts w:ascii="Arial" w:hAnsi="Arial" w:cs="Arial"/>
        </w:rPr>
        <w:t>,</w:t>
      </w:r>
      <w:r w:rsidRPr="00FD6DC3">
        <w:rPr>
          <w:rFonts w:ascii="Arial" w:hAnsi="Arial" w:cs="Arial"/>
        </w:rPr>
        <w:t xml:space="preserve"> I think I need to be more patient during home care (</w:t>
      </w:r>
      <w:r w:rsidRPr="00FD6DC3">
        <w:rPr>
          <w:rFonts w:ascii="Arial" w:hAnsi="Arial" w:cs="Arial"/>
          <w:color w:val="222222"/>
          <w:shd w:val="clear" w:color="auto" w:fill="FFFFFF"/>
        </w:rPr>
        <w:t>Rahman, 2021).</w:t>
      </w:r>
    </w:p>
    <w:p w14:paraId="6B3877EE" w14:textId="77777777" w:rsidR="009F6235" w:rsidRPr="00FD6DC3" w:rsidRDefault="009F6235" w:rsidP="009F6235">
      <w:pPr>
        <w:jc w:val="both"/>
        <w:rPr>
          <w:rFonts w:ascii="Arial" w:hAnsi="Arial" w:cs="Arial"/>
          <w:b/>
        </w:rPr>
      </w:pPr>
      <w:r w:rsidRPr="00FD6DC3">
        <w:rPr>
          <w:rFonts w:ascii="Arial" w:hAnsi="Arial" w:cs="Arial"/>
          <w:b/>
        </w:rPr>
        <w:t>Opportunity:</w:t>
      </w:r>
    </w:p>
    <w:p w14:paraId="705DC704" w14:textId="77777777" w:rsidR="009F6235" w:rsidRPr="00FD6DC3" w:rsidRDefault="009F6235" w:rsidP="009F6235">
      <w:pPr>
        <w:jc w:val="both"/>
        <w:rPr>
          <w:rFonts w:ascii="Arial" w:hAnsi="Arial" w:cs="Arial"/>
        </w:rPr>
      </w:pPr>
      <w:r w:rsidRPr="00FD6DC3">
        <w:rPr>
          <w:rFonts w:ascii="Arial" w:hAnsi="Arial" w:cs="Arial"/>
        </w:rPr>
        <w:t xml:space="preserve">For the benefit of the elderly, I would be able to promote and </w:t>
      </w:r>
      <w:proofErr w:type="spellStart"/>
      <w:r w:rsidRPr="00FD6DC3">
        <w:rPr>
          <w:rFonts w:ascii="Arial" w:hAnsi="Arial" w:cs="Arial"/>
        </w:rPr>
        <w:t>organi</w:t>
      </w:r>
      <w:r>
        <w:rPr>
          <w:rFonts w:ascii="Arial" w:hAnsi="Arial" w:cs="Arial"/>
        </w:rPr>
        <w:t>s</w:t>
      </w:r>
      <w:r w:rsidRPr="00FD6DC3">
        <w:rPr>
          <w:rFonts w:ascii="Arial" w:hAnsi="Arial" w:cs="Arial"/>
        </w:rPr>
        <w:t>e</w:t>
      </w:r>
      <w:proofErr w:type="spellEnd"/>
      <w:r w:rsidRPr="00FD6DC3">
        <w:rPr>
          <w:rFonts w:ascii="Arial" w:hAnsi="Arial" w:cs="Arial"/>
        </w:rPr>
        <w:t xml:space="preserve"> community events at Homecare, where I would work both in groups and alone. My work with Care House also </w:t>
      </w:r>
      <w:r>
        <w:rPr>
          <w:rFonts w:ascii="Arial" w:hAnsi="Arial" w:cs="Arial"/>
        </w:rPr>
        <w:t>allowed me</w:t>
      </w:r>
      <w:r w:rsidRPr="00FD6DC3">
        <w:rPr>
          <w:rFonts w:ascii="Arial" w:hAnsi="Arial" w:cs="Arial"/>
        </w:rPr>
        <w:t xml:space="preserve"> to represent </w:t>
      </w:r>
      <w:r>
        <w:rPr>
          <w:rFonts w:ascii="Arial" w:hAnsi="Arial" w:cs="Arial"/>
        </w:rPr>
        <w:t>abuse victims</w:t>
      </w:r>
      <w:r w:rsidRPr="00FD6DC3">
        <w:rPr>
          <w:rFonts w:ascii="Arial" w:hAnsi="Arial" w:cs="Arial"/>
        </w:rPr>
        <w:t xml:space="preserve"> before the courts</w:t>
      </w:r>
      <w:r>
        <w:rPr>
          <w:rFonts w:ascii="Arial" w:hAnsi="Arial" w:cs="Arial"/>
        </w:rPr>
        <w:t xml:space="preserve"> and</w:t>
      </w:r>
      <w:r w:rsidRPr="00FD6DC3">
        <w:rPr>
          <w:rFonts w:ascii="Arial" w:hAnsi="Arial" w:cs="Arial"/>
        </w:rPr>
        <w:t xml:space="preserve"> </w:t>
      </w:r>
      <w:proofErr w:type="spellStart"/>
      <w:r w:rsidRPr="00FD6DC3">
        <w:rPr>
          <w:rFonts w:ascii="Arial" w:hAnsi="Arial" w:cs="Arial"/>
        </w:rPr>
        <w:t>analy</w:t>
      </w:r>
      <w:r>
        <w:rPr>
          <w:rFonts w:ascii="Arial" w:hAnsi="Arial" w:cs="Arial"/>
        </w:rPr>
        <w:t>s</w:t>
      </w:r>
      <w:r w:rsidRPr="00FD6DC3">
        <w:rPr>
          <w:rFonts w:ascii="Arial" w:hAnsi="Arial" w:cs="Arial"/>
        </w:rPr>
        <w:t>e</w:t>
      </w:r>
      <w:proofErr w:type="spellEnd"/>
      <w:r w:rsidRPr="00FD6DC3">
        <w:rPr>
          <w:rFonts w:ascii="Arial" w:hAnsi="Arial" w:cs="Arial"/>
        </w:rPr>
        <w:t xml:space="preserve"> and satisfy their </w:t>
      </w:r>
      <w:proofErr w:type="spellStart"/>
      <w:r w:rsidRPr="00FD6DC3">
        <w:rPr>
          <w:rFonts w:ascii="Arial" w:hAnsi="Arial" w:cs="Arial"/>
        </w:rPr>
        <w:t>behavio</w:t>
      </w:r>
      <w:r>
        <w:rPr>
          <w:rFonts w:ascii="Arial" w:hAnsi="Arial" w:cs="Arial"/>
        </w:rPr>
        <w:t>u</w:t>
      </w:r>
      <w:r w:rsidRPr="00FD6DC3">
        <w:rPr>
          <w:rFonts w:ascii="Arial" w:hAnsi="Arial" w:cs="Arial"/>
        </w:rPr>
        <w:t>ral</w:t>
      </w:r>
      <w:proofErr w:type="spellEnd"/>
      <w:r w:rsidRPr="00FD6DC3">
        <w:rPr>
          <w:rFonts w:ascii="Arial" w:hAnsi="Arial" w:cs="Arial"/>
        </w:rPr>
        <w:t>, cognitive, or practical requirements within the community. A wide range of service consumers has provided me with the opportunity to develop a holistic approach to treatment (</w:t>
      </w:r>
      <w:r w:rsidRPr="00FD6DC3">
        <w:rPr>
          <w:rFonts w:ascii="Arial" w:hAnsi="Arial" w:cs="Arial"/>
          <w:color w:val="222222"/>
          <w:shd w:val="clear" w:color="auto" w:fill="FFFFFF"/>
        </w:rPr>
        <w:t>An, 2019).</w:t>
      </w:r>
    </w:p>
    <w:p w14:paraId="58A8D179" w14:textId="77777777" w:rsidR="009F6235" w:rsidRPr="00FD6DC3" w:rsidRDefault="009F6235" w:rsidP="009F6235">
      <w:pPr>
        <w:jc w:val="both"/>
        <w:rPr>
          <w:rFonts w:ascii="Arial" w:hAnsi="Arial" w:cs="Arial"/>
          <w:b/>
        </w:rPr>
      </w:pPr>
      <w:r w:rsidRPr="00FD6DC3">
        <w:rPr>
          <w:rFonts w:ascii="Arial" w:hAnsi="Arial" w:cs="Arial"/>
          <w:b/>
        </w:rPr>
        <w:t>Threats:</w:t>
      </w:r>
    </w:p>
    <w:p w14:paraId="5F78F3E2" w14:textId="77777777" w:rsidR="009F6235" w:rsidRPr="00FD6DC3" w:rsidRDefault="009F6235" w:rsidP="009F6235">
      <w:pPr>
        <w:jc w:val="both"/>
        <w:rPr>
          <w:rFonts w:ascii="Arial" w:hAnsi="Arial" w:cs="Arial"/>
        </w:rPr>
      </w:pPr>
      <w:r w:rsidRPr="00FD6DC3">
        <w:rPr>
          <w:rFonts w:ascii="Arial" w:hAnsi="Arial" w:cs="Arial"/>
        </w:rPr>
        <w:t>In</w:t>
      </w:r>
      <w:r>
        <w:rPr>
          <w:rFonts w:ascii="Arial" w:hAnsi="Arial" w:cs="Arial"/>
        </w:rPr>
        <w:t xml:space="preserve"> the home care industry, I would deal with a variety of issues, including</w:t>
      </w:r>
      <w:r w:rsidRPr="00FD6DC3">
        <w:rPr>
          <w:rFonts w:ascii="Arial" w:hAnsi="Arial" w:cs="Arial"/>
        </w:rPr>
        <w:t xml:space="preserve"> patient care, bad management, inadequate infrastructure, cultural issues, payment methods, coordination among different professions, multi-agency working, and a general lack of job satisfaction. </w:t>
      </w:r>
    </w:p>
    <w:p w14:paraId="3E3118A4" w14:textId="77777777" w:rsidR="009F6235" w:rsidRPr="00FD6DC3" w:rsidRDefault="009F6235" w:rsidP="009F6235">
      <w:pPr>
        <w:pStyle w:val="Heading1"/>
        <w:numPr>
          <w:ilvl w:val="0"/>
          <w:numId w:val="1"/>
        </w:numPr>
        <w:jc w:val="both"/>
        <w:rPr>
          <w:rFonts w:ascii="Arial" w:hAnsi="Arial" w:cs="Arial"/>
          <w:color w:val="000000" w:themeColor="text1"/>
          <w:sz w:val="22"/>
          <w:szCs w:val="22"/>
        </w:rPr>
      </w:pPr>
      <w:r w:rsidRPr="00FD6DC3">
        <w:rPr>
          <w:rFonts w:ascii="Arial" w:hAnsi="Arial" w:cs="Arial"/>
          <w:color w:val="000000" w:themeColor="text1"/>
          <w:sz w:val="22"/>
          <w:szCs w:val="22"/>
        </w:rPr>
        <w:t>Personal development plan:</w:t>
      </w:r>
    </w:p>
    <w:tbl>
      <w:tblPr>
        <w:tblStyle w:val="TableGrid"/>
        <w:tblW w:w="0" w:type="auto"/>
        <w:tblLook w:val="04A0" w:firstRow="1" w:lastRow="0" w:firstColumn="1" w:lastColumn="0" w:noHBand="0" w:noVBand="1"/>
      </w:tblPr>
      <w:tblGrid>
        <w:gridCol w:w="2350"/>
        <w:gridCol w:w="2337"/>
        <w:gridCol w:w="2351"/>
        <w:gridCol w:w="2312"/>
      </w:tblGrid>
      <w:tr w:rsidR="009F6235" w:rsidRPr="00FD6DC3" w14:paraId="65C2B207" w14:textId="77777777" w:rsidTr="003B6374">
        <w:tc>
          <w:tcPr>
            <w:tcW w:w="2394" w:type="dxa"/>
          </w:tcPr>
          <w:p w14:paraId="7C8B28DC" w14:textId="77777777" w:rsidR="009F6235" w:rsidRPr="00FD6DC3" w:rsidRDefault="009F6235" w:rsidP="003B6374">
            <w:pPr>
              <w:jc w:val="both"/>
              <w:rPr>
                <w:rFonts w:ascii="Arial" w:hAnsi="Arial" w:cs="Arial"/>
                <w:b/>
              </w:rPr>
            </w:pPr>
            <w:r w:rsidRPr="00FD6DC3">
              <w:rPr>
                <w:rFonts w:ascii="Arial" w:hAnsi="Arial" w:cs="Arial"/>
                <w:b/>
              </w:rPr>
              <w:t>Goal</w:t>
            </w:r>
          </w:p>
        </w:tc>
        <w:tc>
          <w:tcPr>
            <w:tcW w:w="2394" w:type="dxa"/>
          </w:tcPr>
          <w:p w14:paraId="01AB8599" w14:textId="77777777" w:rsidR="009F6235" w:rsidRPr="00FD6DC3" w:rsidRDefault="009F6235" w:rsidP="003B6374">
            <w:pPr>
              <w:jc w:val="both"/>
              <w:rPr>
                <w:rFonts w:ascii="Arial" w:hAnsi="Arial" w:cs="Arial"/>
                <w:b/>
              </w:rPr>
            </w:pPr>
            <w:r w:rsidRPr="00FD6DC3">
              <w:rPr>
                <w:rFonts w:ascii="Arial" w:hAnsi="Arial" w:cs="Arial"/>
                <w:b/>
              </w:rPr>
              <w:t>Action</w:t>
            </w:r>
          </w:p>
        </w:tc>
        <w:tc>
          <w:tcPr>
            <w:tcW w:w="2394" w:type="dxa"/>
          </w:tcPr>
          <w:p w14:paraId="2C30F3DC" w14:textId="77777777" w:rsidR="009F6235" w:rsidRPr="00FD6DC3" w:rsidRDefault="009F6235" w:rsidP="003B6374">
            <w:pPr>
              <w:jc w:val="both"/>
              <w:rPr>
                <w:rFonts w:ascii="Arial" w:hAnsi="Arial" w:cs="Arial"/>
                <w:b/>
              </w:rPr>
            </w:pPr>
            <w:r w:rsidRPr="00FD6DC3">
              <w:rPr>
                <w:rFonts w:ascii="Arial" w:hAnsi="Arial" w:cs="Arial"/>
                <w:b/>
              </w:rPr>
              <w:t>Evidence of Achievement</w:t>
            </w:r>
          </w:p>
        </w:tc>
        <w:tc>
          <w:tcPr>
            <w:tcW w:w="2394" w:type="dxa"/>
          </w:tcPr>
          <w:p w14:paraId="6D07F804" w14:textId="77777777" w:rsidR="009F6235" w:rsidRPr="00FD6DC3" w:rsidRDefault="009F6235" w:rsidP="003B6374">
            <w:pPr>
              <w:jc w:val="both"/>
              <w:rPr>
                <w:rFonts w:ascii="Arial" w:hAnsi="Arial" w:cs="Arial"/>
                <w:b/>
              </w:rPr>
            </w:pPr>
            <w:r w:rsidRPr="00FD6DC3">
              <w:rPr>
                <w:rFonts w:ascii="Arial" w:hAnsi="Arial" w:cs="Arial"/>
                <w:b/>
              </w:rPr>
              <w:t>Target Date</w:t>
            </w:r>
          </w:p>
        </w:tc>
      </w:tr>
      <w:tr w:rsidR="009F6235" w:rsidRPr="00FD6DC3" w14:paraId="54BDACDF" w14:textId="77777777" w:rsidTr="003B6374">
        <w:tc>
          <w:tcPr>
            <w:tcW w:w="2394" w:type="dxa"/>
          </w:tcPr>
          <w:p w14:paraId="7934AB0E" w14:textId="77777777" w:rsidR="009F6235" w:rsidRPr="00FD6DC3" w:rsidRDefault="009F6235" w:rsidP="003B6374">
            <w:pPr>
              <w:jc w:val="both"/>
              <w:rPr>
                <w:rFonts w:ascii="Arial" w:hAnsi="Arial" w:cs="Arial"/>
              </w:rPr>
            </w:pPr>
            <w:r w:rsidRPr="00FD6DC3">
              <w:rPr>
                <w:rFonts w:ascii="Arial" w:hAnsi="Arial" w:cs="Arial"/>
              </w:rPr>
              <w:t xml:space="preserve">Time management during </w:t>
            </w:r>
            <w:proofErr w:type="gramStart"/>
            <w:r w:rsidRPr="00FD6DC3">
              <w:rPr>
                <w:rFonts w:ascii="Arial" w:hAnsi="Arial" w:cs="Arial"/>
              </w:rPr>
              <w:t>Home</w:t>
            </w:r>
            <w:proofErr w:type="gramEnd"/>
            <w:r w:rsidRPr="00FD6DC3">
              <w:rPr>
                <w:rFonts w:ascii="Arial" w:hAnsi="Arial" w:cs="Arial"/>
              </w:rPr>
              <w:t xml:space="preserve"> care service</w:t>
            </w:r>
          </w:p>
        </w:tc>
        <w:tc>
          <w:tcPr>
            <w:tcW w:w="2394" w:type="dxa"/>
          </w:tcPr>
          <w:p w14:paraId="7493233B" w14:textId="77777777" w:rsidR="009F6235" w:rsidRPr="00FD6DC3" w:rsidRDefault="009F6235" w:rsidP="003B6374">
            <w:pPr>
              <w:jc w:val="both"/>
              <w:rPr>
                <w:rFonts w:ascii="Arial" w:hAnsi="Arial" w:cs="Arial"/>
              </w:rPr>
            </w:pPr>
            <w:r w:rsidRPr="00FD6DC3">
              <w:rPr>
                <w:rFonts w:ascii="Arial" w:hAnsi="Arial" w:cs="Arial"/>
              </w:rPr>
              <w:t>Use notes</w:t>
            </w:r>
          </w:p>
          <w:p w14:paraId="4BBB850B" w14:textId="77777777" w:rsidR="009F6235" w:rsidRPr="00FD6DC3" w:rsidRDefault="009F6235" w:rsidP="003B6374">
            <w:pPr>
              <w:jc w:val="both"/>
              <w:rPr>
                <w:rFonts w:ascii="Arial" w:hAnsi="Arial" w:cs="Arial"/>
              </w:rPr>
            </w:pPr>
            <w:r w:rsidRPr="00FD6DC3">
              <w:rPr>
                <w:rFonts w:ascii="Arial" w:hAnsi="Arial" w:cs="Arial"/>
              </w:rPr>
              <w:t>To-do lists</w:t>
            </w:r>
          </w:p>
        </w:tc>
        <w:tc>
          <w:tcPr>
            <w:tcW w:w="2394" w:type="dxa"/>
          </w:tcPr>
          <w:p w14:paraId="73EBE583" w14:textId="77777777" w:rsidR="009F6235" w:rsidRPr="00FD6DC3" w:rsidRDefault="009F6235" w:rsidP="003B6374">
            <w:pPr>
              <w:jc w:val="both"/>
              <w:rPr>
                <w:rFonts w:ascii="Arial" w:hAnsi="Arial" w:cs="Arial"/>
              </w:rPr>
            </w:pPr>
            <w:r w:rsidRPr="00FD6DC3">
              <w:rPr>
                <w:rFonts w:ascii="Arial" w:hAnsi="Arial" w:cs="Arial"/>
              </w:rPr>
              <w:t>It will be on top of my all work</w:t>
            </w:r>
          </w:p>
        </w:tc>
        <w:tc>
          <w:tcPr>
            <w:tcW w:w="2394" w:type="dxa"/>
          </w:tcPr>
          <w:p w14:paraId="3BD0CFB8" w14:textId="77777777" w:rsidR="009F6235" w:rsidRPr="00FD6DC3" w:rsidRDefault="009F6235" w:rsidP="003B6374">
            <w:pPr>
              <w:jc w:val="both"/>
              <w:rPr>
                <w:rFonts w:ascii="Arial" w:hAnsi="Arial" w:cs="Arial"/>
              </w:rPr>
            </w:pPr>
            <w:r w:rsidRPr="00FD6DC3">
              <w:rPr>
                <w:rFonts w:ascii="Arial" w:hAnsi="Arial" w:cs="Arial"/>
              </w:rPr>
              <w:t>22</w:t>
            </w:r>
            <w:proofErr w:type="gramStart"/>
            <w:r w:rsidRPr="00FD6DC3">
              <w:rPr>
                <w:rFonts w:ascii="Arial" w:hAnsi="Arial" w:cs="Arial"/>
                <w:vertAlign w:val="superscript"/>
              </w:rPr>
              <w:t>nd</w:t>
            </w:r>
            <w:r w:rsidRPr="00FD6DC3">
              <w:rPr>
                <w:rFonts w:ascii="Arial" w:hAnsi="Arial" w:cs="Arial"/>
              </w:rPr>
              <w:t xml:space="preserve">  April</w:t>
            </w:r>
            <w:proofErr w:type="gramEnd"/>
            <w:r w:rsidRPr="00FD6DC3">
              <w:rPr>
                <w:rFonts w:ascii="Arial" w:hAnsi="Arial" w:cs="Arial"/>
              </w:rPr>
              <w:t xml:space="preserve"> 2022</w:t>
            </w:r>
          </w:p>
        </w:tc>
      </w:tr>
      <w:tr w:rsidR="009F6235" w:rsidRPr="00FD6DC3" w14:paraId="506D4D8D" w14:textId="77777777" w:rsidTr="003B6374">
        <w:tc>
          <w:tcPr>
            <w:tcW w:w="2394" w:type="dxa"/>
          </w:tcPr>
          <w:p w14:paraId="0B9DB77D" w14:textId="77777777" w:rsidR="009F6235" w:rsidRPr="00FD6DC3" w:rsidRDefault="009F6235" w:rsidP="003B6374">
            <w:pPr>
              <w:jc w:val="both"/>
              <w:rPr>
                <w:rFonts w:ascii="Arial" w:hAnsi="Arial" w:cs="Arial"/>
              </w:rPr>
            </w:pPr>
            <w:r w:rsidRPr="00FD6DC3">
              <w:rPr>
                <w:rFonts w:ascii="Arial" w:hAnsi="Arial" w:cs="Arial"/>
              </w:rPr>
              <w:t>Provide high-quality care for patients</w:t>
            </w:r>
          </w:p>
        </w:tc>
        <w:tc>
          <w:tcPr>
            <w:tcW w:w="2394" w:type="dxa"/>
          </w:tcPr>
          <w:p w14:paraId="3C94ED09" w14:textId="77777777" w:rsidR="009F6235" w:rsidRPr="00FD6DC3" w:rsidRDefault="009F6235" w:rsidP="003B6374">
            <w:pPr>
              <w:jc w:val="both"/>
              <w:rPr>
                <w:rFonts w:ascii="Arial" w:hAnsi="Arial" w:cs="Arial"/>
              </w:rPr>
            </w:pPr>
            <w:r w:rsidRPr="00FD6DC3">
              <w:rPr>
                <w:rFonts w:ascii="Arial" w:hAnsi="Arial" w:cs="Arial"/>
              </w:rPr>
              <w:t xml:space="preserve">Listen </w:t>
            </w:r>
            <w:r>
              <w:rPr>
                <w:rFonts w:ascii="Arial" w:hAnsi="Arial" w:cs="Arial"/>
              </w:rPr>
              <w:t xml:space="preserve">to </w:t>
            </w:r>
            <w:r w:rsidRPr="00FD6DC3">
              <w:rPr>
                <w:rFonts w:ascii="Arial" w:hAnsi="Arial" w:cs="Arial"/>
              </w:rPr>
              <w:t>what the patient is going through</w:t>
            </w:r>
            <w:r>
              <w:rPr>
                <w:rFonts w:ascii="Arial" w:hAnsi="Arial" w:cs="Arial"/>
              </w:rPr>
              <w:t>;</w:t>
            </w:r>
            <w:r w:rsidRPr="00FD6DC3">
              <w:rPr>
                <w:rFonts w:ascii="Arial" w:hAnsi="Arial" w:cs="Arial"/>
              </w:rPr>
              <w:t xml:space="preserve"> then</w:t>
            </w:r>
            <w:r>
              <w:rPr>
                <w:rFonts w:ascii="Arial" w:hAnsi="Arial" w:cs="Arial"/>
              </w:rPr>
              <w:t>,</w:t>
            </w:r>
            <w:r w:rsidRPr="00FD6DC3">
              <w:rPr>
                <w:rFonts w:ascii="Arial" w:hAnsi="Arial" w:cs="Arial"/>
              </w:rPr>
              <w:t xml:space="preserve"> I will give the services accordingly</w:t>
            </w:r>
          </w:p>
        </w:tc>
        <w:tc>
          <w:tcPr>
            <w:tcW w:w="2394" w:type="dxa"/>
          </w:tcPr>
          <w:p w14:paraId="385635B5" w14:textId="77777777" w:rsidR="009F6235" w:rsidRPr="00FD6DC3" w:rsidRDefault="009F6235" w:rsidP="003B6374">
            <w:pPr>
              <w:jc w:val="both"/>
              <w:rPr>
                <w:rFonts w:ascii="Arial" w:hAnsi="Arial" w:cs="Arial"/>
              </w:rPr>
            </w:pPr>
            <w:r w:rsidRPr="00FD6DC3">
              <w:rPr>
                <w:rFonts w:ascii="Arial" w:hAnsi="Arial" w:cs="Arial"/>
              </w:rPr>
              <w:t>I will take care of the rehabilitation patients without being offensive at-home care</w:t>
            </w:r>
          </w:p>
        </w:tc>
        <w:tc>
          <w:tcPr>
            <w:tcW w:w="2394" w:type="dxa"/>
          </w:tcPr>
          <w:p w14:paraId="5E572683" w14:textId="77777777" w:rsidR="009F6235" w:rsidRPr="00FD6DC3" w:rsidRDefault="009F6235" w:rsidP="003B6374">
            <w:pPr>
              <w:jc w:val="both"/>
              <w:rPr>
                <w:rFonts w:ascii="Arial" w:hAnsi="Arial" w:cs="Arial"/>
              </w:rPr>
            </w:pPr>
            <w:r w:rsidRPr="00FD6DC3">
              <w:rPr>
                <w:rFonts w:ascii="Arial" w:hAnsi="Arial" w:cs="Arial"/>
              </w:rPr>
              <w:t>25</w:t>
            </w:r>
            <w:r w:rsidRPr="00FD6DC3">
              <w:rPr>
                <w:rFonts w:ascii="Arial" w:hAnsi="Arial" w:cs="Arial"/>
                <w:vertAlign w:val="superscript"/>
              </w:rPr>
              <w:t>th</w:t>
            </w:r>
            <w:r w:rsidRPr="00FD6DC3">
              <w:rPr>
                <w:rFonts w:ascii="Arial" w:hAnsi="Arial" w:cs="Arial"/>
              </w:rPr>
              <w:t xml:space="preserve"> April 2022</w:t>
            </w:r>
          </w:p>
        </w:tc>
      </w:tr>
      <w:tr w:rsidR="009F6235" w:rsidRPr="00FD6DC3" w14:paraId="793217B1" w14:textId="77777777" w:rsidTr="003B6374">
        <w:tc>
          <w:tcPr>
            <w:tcW w:w="2394" w:type="dxa"/>
          </w:tcPr>
          <w:p w14:paraId="0C44EB86" w14:textId="77777777" w:rsidR="009F6235" w:rsidRPr="00FD6DC3" w:rsidRDefault="009F6235" w:rsidP="003B6374">
            <w:pPr>
              <w:jc w:val="both"/>
              <w:rPr>
                <w:rFonts w:ascii="Arial" w:hAnsi="Arial" w:cs="Arial"/>
              </w:rPr>
            </w:pPr>
            <w:r w:rsidRPr="00FD6DC3">
              <w:rPr>
                <w:rFonts w:ascii="Arial" w:hAnsi="Arial" w:cs="Arial"/>
              </w:rPr>
              <w:t>Ability to develop strong communication with the patients</w:t>
            </w:r>
          </w:p>
        </w:tc>
        <w:tc>
          <w:tcPr>
            <w:tcW w:w="2394" w:type="dxa"/>
          </w:tcPr>
          <w:p w14:paraId="4B0C2A3A" w14:textId="77777777" w:rsidR="009F6235" w:rsidRPr="00FD6DC3" w:rsidRDefault="009F6235" w:rsidP="003B6374">
            <w:pPr>
              <w:jc w:val="both"/>
              <w:rPr>
                <w:rFonts w:ascii="Arial" w:hAnsi="Arial" w:cs="Arial"/>
              </w:rPr>
            </w:pPr>
            <w:r w:rsidRPr="00FD6DC3">
              <w:rPr>
                <w:rFonts w:ascii="Arial" w:hAnsi="Arial" w:cs="Arial"/>
              </w:rPr>
              <w:t>Communicate often with the patients</w:t>
            </w:r>
          </w:p>
        </w:tc>
        <w:tc>
          <w:tcPr>
            <w:tcW w:w="2394" w:type="dxa"/>
          </w:tcPr>
          <w:p w14:paraId="2CBCD5E7" w14:textId="77777777" w:rsidR="009F6235" w:rsidRPr="00FD6DC3" w:rsidRDefault="009F6235" w:rsidP="003B6374">
            <w:pPr>
              <w:jc w:val="both"/>
              <w:rPr>
                <w:rFonts w:ascii="Arial" w:hAnsi="Arial" w:cs="Arial"/>
              </w:rPr>
            </w:pPr>
            <w:r w:rsidRPr="00FD6DC3">
              <w:rPr>
                <w:rFonts w:ascii="Arial" w:hAnsi="Arial" w:cs="Arial"/>
              </w:rPr>
              <w:t>I will be able to understand the problem of the patient and give them proper home care to satisfy the patients</w:t>
            </w:r>
          </w:p>
        </w:tc>
        <w:tc>
          <w:tcPr>
            <w:tcW w:w="2394" w:type="dxa"/>
          </w:tcPr>
          <w:p w14:paraId="6366C8CC" w14:textId="77777777" w:rsidR="009F6235" w:rsidRPr="00FD6DC3" w:rsidRDefault="009F6235" w:rsidP="003B6374">
            <w:pPr>
              <w:jc w:val="both"/>
              <w:rPr>
                <w:rFonts w:ascii="Arial" w:hAnsi="Arial" w:cs="Arial"/>
              </w:rPr>
            </w:pPr>
            <w:r w:rsidRPr="00FD6DC3">
              <w:rPr>
                <w:rFonts w:ascii="Arial" w:hAnsi="Arial" w:cs="Arial"/>
              </w:rPr>
              <w:t>28</w:t>
            </w:r>
            <w:r w:rsidRPr="00FD6DC3">
              <w:rPr>
                <w:rFonts w:ascii="Arial" w:hAnsi="Arial" w:cs="Arial"/>
                <w:vertAlign w:val="superscript"/>
              </w:rPr>
              <w:t>th</w:t>
            </w:r>
            <w:r w:rsidRPr="00FD6DC3">
              <w:rPr>
                <w:rFonts w:ascii="Arial" w:hAnsi="Arial" w:cs="Arial"/>
              </w:rPr>
              <w:t xml:space="preserve"> April,2022</w:t>
            </w:r>
          </w:p>
        </w:tc>
      </w:tr>
      <w:tr w:rsidR="009F6235" w:rsidRPr="00FD6DC3" w14:paraId="3D81F24B" w14:textId="77777777" w:rsidTr="003B6374">
        <w:tc>
          <w:tcPr>
            <w:tcW w:w="2394" w:type="dxa"/>
          </w:tcPr>
          <w:p w14:paraId="11C3DC7C" w14:textId="77777777" w:rsidR="009F6235" w:rsidRPr="00FD6DC3" w:rsidRDefault="009F6235" w:rsidP="003B6374">
            <w:pPr>
              <w:jc w:val="both"/>
              <w:rPr>
                <w:rFonts w:ascii="Arial" w:hAnsi="Arial" w:cs="Arial"/>
              </w:rPr>
            </w:pPr>
            <w:r w:rsidRPr="00FD6DC3">
              <w:rPr>
                <w:rFonts w:ascii="Arial" w:hAnsi="Arial" w:cs="Arial"/>
              </w:rPr>
              <w:t>Ability to work in a multidisciplinary setting</w:t>
            </w:r>
          </w:p>
        </w:tc>
        <w:tc>
          <w:tcPr>
            <w:tcW w:w="2394" w:type="dxa"/>
          </w:tcPr>
          <w:p w14:paraId="21EE4C34" w14:textId="77777777" w:rsidR="009F6235" w:rsidRPr="00FD6DC3" w:rsidRDefault="009F6235" w:rsidP="003B6374">
            <w:pPr>
              <w:jc w:val="both"/>
              <w:rPr>
                <w:rFonts w:ascii="Arial" w:hAnsi="Arial" w:cs="Arial"/>
              </w:rPr>
            </w:pPr>
            <w:r w:rsidRPr="00FD6DC3">
              <w:rPr>
                <w:rFonts w:ascii="Arial" w:hAnsi="Arial" w:cs="Arial"/>
              </w:rPr>
              <w:t xml:space="preserve">I will </w:t>
            </w:r>
            <w:proofErr w:type="spellStart"/>
            <w:r w:rsidRPr="00FD6DC3">
              <w:rPr>
                <w:rFonts w:ascii="Arial" w:hAnsi="Arial" w:cs="Arial"/>
              </w:rPr>
              <w:t>utili</w:t>
            </w:r>
            <w:r>
              <w:rPr>
                <w:rFonts w:ascii="Arial" w:hAnsi="Arial" w:cs="Arial"/>
              </w:rPr>
              <w:t>s</w:t>
            </w:r>
            <w:r w:rsidRPr="00FD6DC3">
              <w:rPr>
                <w:rFonts w:ascii="Arial" w:hAnsi="Arial" w:cs="Arial"/>
              </w:rPr>
              <w:t>e</w:t>
            </w:r>
            <w:proofErr w:type="spellEnd"/>
            <w:r w:rsidRPr="00FD6DC3">
              <w:rPr>
                <w:rFonts w:ascii="Arial" w:hAnsi="Arial" w:cs="Arial"/>
              </w:rPr>
              <w:t xml:space="preserve"> proper skills, ability, and knowledge </w:t>
            </w:r>
            <w:r>
              <w:rPr>
                <w:rFonts w:ascii="Arial" w:hAnsi="Arial" w:cs="Arial"/>
              </w:rPr>
              <w:t xml:space="preserve">of </w:t>
            </w:r>
            <w:r w:rsidRPr="00FD6DC3">
              <w:rPr>
                <w:rFonts w:ascii="Arial" w:hAnsi="Arial" w:cs="Arial"/>
              </w:rPr>
              <w:t>in-home care while treating mental patients</w:t>
            </w:r>
          </w:p>
        </w:tc>
        <w:tc>
          <w:tcPr>
            <w:tcW w:w="2394" w:type="dxa"/>
          </w:tcPr>
          <w:p w14:paraId="4DEE217C" w14:textId="77777777" w:rsidR="009F6235" w:rsidRPr="00FD6DC3" w:rsidRDefault="009F6235" w:rsidP="003B6374">
            <w:pPr>
              <w:jc w:val="both"/>
              <w:rPr>
                <w:rFonts w:ascii="Arial" w:hAnsi="Arial" w:cs="Arial"/>
              </w:rPr>
            </w:pPr>
            <w:r w:rsidRPr="00FD6DC3">
              <w:rPr>
                <w:rFonts w:ascii="Arial" w:hAnsi="Arial" w:cs="Arial"/>
              </w:rPr>
              <w:t>I will re-scope-re-frame social health issues of the patients with the help of a multidisciplinary setting</w:t>
            </w:r>
          </w:p>
        </w:tc>
        <w:tc>
          <w:tcPr>
            <w:tcW w:w="2394" w:type="dxa"/>
          </w:tcPr>
          <w:p w14:paraId="43876D89" w14:textId="77777777" w:rsidR="009F6235" w:rsidRPr="00FD6DC3" w:rsidRDefault="009F6235" w:rsidP="003B6374">
            <w:pPr>
              <w:jc w:val="both"/>
              <w:rPr>
                <w:rFonts w:ascii="Arial" w:hAnsi="Arial" w:cs="Arial"/>
              </w:rPr>
            </w:pPr>
            <w:r w:rsidRPr="00FD6DC3">
              <w:rPr>
                <w:rFonts w:ascii="Arial" w:hAnsi="Arial" w:cs="Arial"/>
              </w:rPr>
              <w:t>1</w:t>
            </w:r>
            <w:r w:rsidRPr="00FD6DC3">
              <w:rPr>
                <w:rFonts w:ascii="Arial" w:hAnsi="Arial" w:cs="Arial"/>
                <w:vertAlign w:val="superscript"/>
              </w:rPr>
              <w:t>st</w:t>
            </w:r>
            <w:r w:rsidRPr="00FD6DC3">
              <w:rPr>
                <w:rFonts w:ascii="Arial" w:hAnsi="Arial" w:cs="Arial"/>
              </w:rPr>
              <w:t xml:space="preserve"> May</w:t>
            </w:r>
            <w:r>
              <w:rPr>
                <w:rFonts w:ascii="Arial" w:hAnsi="Arial" w:cs="Arial"/>
              </w:rPr>
              <w:t xml:space="preserve"> </w:t>
            </w:r>
            <w:r w:rsidRPr="00FD6DC3">
              <w:rPr>
                <w:rFonts w:ascii="Arial" w:hAnsi="Arial" w:cs="Arial"/>
              </w:rPr>
              <w:t>2022</w:t>
            </w:r>
          </w:p>
        </w:tc>
      </w:tr>
    </w:tbl>
    <w:p w14:paraId="3D38F2B3" w14:textId="77777777" w:rsidR="009F6235" w:rsidRPr="00FD6DC3" w:rsidRDefault="009F6235" w:rsidP="009F6235">
      <w:pPr>
        <w:jc w:val="both"/>
        <w:rPr>
          <w:rFonts w:ascii="Arial" w:hAnsi="Arial" w:cs="Arial"/>
          <w:b/>
        </w:rPr>
      </w:pPr>
    </w:p>
    <w:p w14:paraId="4CC3937E" w14:textId="77777777" w:rsidR="009F6235" w:rsidRPr="00FD6DC3" w:rsidRDefault="009F6235" w:rsidP="009F6235">
      <w:pPr>
        <w:jc w:val="both"/>
        <w:rPr>
          <w:rFonts w:ascii="Arial" w:hAnsi="Arial" w:cs="Arial"/>
          <w:b/>
        </w:rPr>
      </w:pPr>
    </w:p>
    <w:p w14:paraId="05FE3A25" w14:textId="77777777" w:rsidR="009F6235" w:rsidRPr="00FD6DC3" w:rsidRDefault="009F6235" w:rsidP="009F6235">
      <w:pPr>
        <w:pStyle w:val="Heading1"/>
        <w:rPr>
          <w:rFonts w:ascii="Arial" w:hAnsi="Arial" w:cs="Arial"/>
          <w:color w:val="auto"/>
          <w:sz w:val="22"/>
          <w:szCs w:val="22"/>
        </w:rPr>
      </w:pPr>
      <w:r w:rsidRPr="00FD6DC3">
        <w:rPr>
          <w:rFonts w:ascii="Arial" w:hAnsi="Arial" w:cs="Arial"/>
          <w:color w:val="auto"/>
          <w:sz w:val="22"/>
          <w:szCs w:val="22"/>
        </w:rPr>
        <w:t>B)</w:t>
      </w:r>
    </w:p>
    <w:p w14:paraId="05094A1A" w14:textId="77777777" w:rsidR="009F6235" w:rsidRPr="00FD6DC3" w:rsidRDefault="009F6235" w:rsidP="009F6235">
      <w:pPr>
        <w:ind w:left="360"/>
        <w:textAlignment w:val="baseline"/>
        <w:rPr>
          <w:rFonts w:ascii="Arial" w:hAnsi="Arial" w:cs="Arial"/>
          <w:b/>
          <w:color w:val="000000"/>
        </w:rPr>
      </w:pPr>
      <w:r w:rsidRPr="00FD6DC3">
        <w:rPr>
          <w:rFonts w:ascii="Arial" w:hAnsi="Arial" w:cs="Arial"/>
          <w:b/>
          <w:color w:val="000000"/>
        </w:rPr>
        <w:t>McClelland's Human Motivation Theory:</w:t>
      </w:r>
    </w:p>
    <w:p w14:paraId="506C84D0" w14:textId="77777777" w:rsidR="009F6235" w:rsidRPr="00FD6DC3" w:rsidRDefault="009F6235" w:rsidP="009F6235">
      <w:pPr>
        <w:jc w:val="both"/>
        <w:rPr>
          <w:rFonts w:ascii="Arial" w:hAnsi="Arial" w:cs="Arial"/>
        </w:rPr>
      </w:pPr>
      <w:r w:rsidRPr="00FD6DC3">
        <w:rPr>
          <w:rFonts w:ascii="Arial" w:hAnsi="Arial" w:cs="Arial"/>
        </w:rPr>
        <w:t xml:space="preserve">As a manager in the </w:t>
      </w:r>
      <w:proofErr w:type="spellStart"/>
      <w:r w:rsidRPr="00FD6DC3">
        <w:rPr>
          <w:rFonts w:ascii="Arial" w:hAnsi="Arial" w:cs="Arial"/>
        </w:rPr>
        <w:t>organi</w:t>
      </w:r>
      <w:r>
        <w:rPr>
          <w:rFonts w:ascii="Arial" w:hAnsi="Arial" w:cs="Arial"/>
        </w:rPr>
        <w:t>s</w:t>
      </w:r>
      <w:r w:rsidRPr="00FD6DC3">
        <w:rPr>
          <w:rFonts w:ascii="Arial" w:hAnsi="Arial" w:cs="Arial"/>
        </w:rPr>
        <w:t>ation</w:t>
      </w:r>
      <w:proofErr w:type="spellEnd"/>
      <w:r w:rsidRPr="00FD6DC3">
        <w:rPr>
          <w:rFonts w:ascii="Arial" w:hAnsi="Arial" w:cs="Arial"/>
        </w:rPr>
        <w:t>, the best way to assess the learning and development training of the staff is by using McClelland's human motivation theory. Each member of a team and each member of that team can experience periods of high and low motivation</w:t>
      </w:r>
      <w:r>
        <w:rPr>
          <w:rFonts w:ascii="Arial" w:hAnsi="Arial" w:cs="Arial"/>
        </w:rPr>
        <w:t>,</w:t>
      </w:r>
      <w:r w:rsidRPr="00FD6DC3">
        <w:rPr>
          <w:rFonts w:ascii="Arial" w:hAnsi="Arial" w:cs="Arial"/>
        </w:rPr>
        <w:t xml:space="preserve"> and </w:t>
      </w:r>
      <w:r>
        <w:rPr>
          <w:rFonts w:ascii="Arial" w:hAnsi="Arial" w:cs="Arial"/>
        </w:rPr>
        <w:t>I need</w:t>
      </w:r>
      <w:r w:rsidRPr="00FD6DC3">
        <w:rPr>
          <w:rFonts w:ascii="Arial" w:hAnsi="Arial" w:cs="Arial"/>
        </w:rPr>
        <w:t xml:space="preserve"> to assist them. The most successful </w:t>
      </w:r>
      <w:proofErr w:type="spellStart"/>
      <w:r w:rsidRPr="00FD6DC3">
        <w:rPr>
          <w:rFonts w:ascii="Arial" w:hAnsi="Arial" w:cs="Arial"/>
        </w:rPr>
        <w:t>organi</w:t>
      </w:r>
      <w:r>
        <w:rPr>
          <w:rFonts w:ascii="Arial" w:hAnsi="Arial" w:cs="Arial"/>
        </w:rPr>
        <w:t>s</w:t>
      </w:r>
      <w:r w:rsidRPr="00FD6DC3">
        <w:rPr>
          <w:rFonts w:ascii="Arial" w:hAnsi="Arial" w:cs="Arial"/>
        </w:rPr>
        <w:t>ations</w:t>
      </w:r>
      <w:proofErr w:type="spellEnd"/>
      <w:r w:rsidRPr="00FD6DC3">
        <w:rPr>
          <w:rFonts w:ascii="Arial" w:hAnsi="Arial" w:cs="Arial"/>
        </w:rPr>
        <w:t xml:space="preserve"> are those </w:t>
      </w:r>
      <w:r>
        <w:rPr>
          <w:rFonts w:ascii="Arial" w:hAnsi="Arial" w:cs="Arial"/>
        </w:rPr>
        <w:t>that</w:t>
      </w:r>
      <w:r w:rsidRPr="00FD6DC3">
        <w:rPr>
          <w:rFonts w:ascii="Arial" w:hAnsi="Arial" w:cs="Arial"/>
        </w:rPr>
        <w:t xml:space="preserve"> </w:t>
      </w:r>
      <w:r>
        <w:rPr>
          <w:rFonts w:ascii="Arial" w:hAnsi="Arial" w:cs="Arial"/>
        </w:rPr>
        <w:t>can</w:t>
      </w:r>
      <w:r w:rsidRPr="00FD6DC3">
        <w:rPr>
          <w:rFonts w:ascii="Arial" w:hAnsi="Arial" w:cs="Arial"/>
        </w:rPr>
        <w:t xml:space="preserve"> keep their personnel motivated </w:t>
      </w:r>
      <w:r>
        <w:rPr>
          <w:rFonts w:ascii="Arial" w:hAnsi="Arial" w:cs="Arial"/>
        </w:rPr>
        <w:t>regularly</w:t>
      </w:r>
      <w:r w:rsidRPr="00FD6DC3">
        <w:rPr>
          <w:rFonts w:ascii="Arial" w:hAnsi="Arial" w:cs="Arial"/>
        </w:rPr>
        <w:t>. If we want to ensure that our staff has the motivation as a manager so that proper assessment regarding learning and development of the employees can be ensured, we need to propel our company forward</w:t>
      </w:r>
      <w:r>
        <w:rPr>
          <w:rFonts w:ascii="Arial" w:hAnsi="Arial" w:cs="Arial"/>
        </w:rPr>
        <w:t>;</w:t>
      </w:r>
      <w:r w:rsidRPr="00FD6DC3">
        <w:rPr>
          <w:rFonts w:ascii="Arial" w:hAnsi="Arial" w:cs="Arial"/>
        </w:rPr>
        <w:t xml:space="preserve"> what can you do? The finest thing we can do for your employees is to get to know them personally, according to McClelland's Human Motivation Theory (</w:t>
      </w:r>
      <w:proofErr w:type="spellStart"/>
      <w:r w:rsidRPr="00FD6DC3">
        <w:rPr>
          <w:rFonts w:ascii="Arial" w:hAnsi="Arial" w:cs="Arial"/>
          <w:color w:val="222222"/>
          <w:shd w:val="clear" w:color="auto" w:fill="FFFFFF"/>
        </w:rPr>
        <w:t>Nemeroff</w:t>
      </w:r>
      <w:proofErr w:type="spellEnd"/>
      <w:r w:rsidRPr="00FD6DC3">
        <w:rPr>
          <w:rFonts w:ascii="Arial" w:hAnsi="Arial" w:cs="Arial"/>
          <w:color w:val="222222"/>
          <w:shd w:val="clear" w:color="auto" w:fill="FFFFFF"/>
        </w:rPr>
        <w:t>, 2020).</w:t>
      </w:r>
    </w:p>
    <w:p w14:paraId="6E2FF055" w14:textId="77777777" w:rsidR="009F6235" w:rsidRPr="00FD6DC3" w:rsidRDefault="009F6235" w:rsidP="009F6235">
      <w:pPr>
        <w:jc w:val="center"/>
        <w:rPr>
          <w:rFonts w:ascii="Arial" w:hAnsi="Arial" w:cs="Arial"/>
        </w:rPr>
      </w:pPr>
      <w:r w:rsidRPr="00FD6DC3">
        <w:rPr>
          <w:rFonts w:ascii="Arial" w:hAnsi="Arial" w:cs="Arial"/>
          <w:noProof/>
        </w:rPr>
        <w:drawing>
          <wp:inline distT="0" distB="0" distL="0" distR="0" wp14:anchorId="5E3F81D1" wp14:editId="45641547">
            <wp:extent cx="4880472" cy="2126342"/>
            <wp:effectExtent l="19050" t="0" r="0" b="0"/>
            <wp:docPr id="1" name="Picture 0" descr="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1.PNG"/>
                    <pic:cNvPicPr/>
                  </pic:nvPicPr>
                  <pic:blipFill>
                    <a:blip r:embed="rId11"/>
                    <a:stretch>
                      <a:fillRect/>
                    </a:stretch>
                  </pic:blipFill>
                  <pic:spPr>
                    <a:xfrm>
                      <a:off x="0" y="0"/>
                      <a:ext cx="4882546" cy="2127246"/>
                    </a:xfrm>
                    <a:prstGeom prst="rect">
                      <a:avLst/>
                    </a:prstGeom>
                  </pic:spPr>
                </pic:pic>
              </a:graphicData>
            </a:graphic>
          </wp:inline>
        </w:drawing>
      </w:r>
    </w:p>
    <w:p w14:paraId="4023E5BD" w14:textId="77777777" w:rsidR="009F6235" w:rsidRPr="00FD6DC3" w:rsidRDefault="009F6235" w:rsidP="009F6235">
      <w:pPr>
        <w:jc w:val="both"/>
        <w:rPr>
          <w:rFonts w:ascii="Arial" w:hAnsi="Arial" w:cs="Arial"/>
        </w:rPr>
      </w:pPr>
    </w:p>
    <w:p w14:paraId="3C315D0D" w14:textId="77777777" w:rsidR="009F6235" w:rsidRPr="00FD6DC3" w:rsidRDefault="009F6235" w:rsidP="009F6235">
      <w:pPr>
        <w:jc w:val="both"/>
        <w:rPr>
          <w:rFonts w:ascii="Arial" w:hAnsi="Arial" w:cs="Arial"/>
          <w:b/>
        </w:rPr>
      </w:pPr>
      <w:r w:rsidRPr="00FD6DC3">
        <w:rPr>
          <w:rFonts w:ascii="Arial" w:hAnsi="Arial" w:cs="Arial"/>
          <w:b/>
        </w:rPr>
        <w:t>Achievement:</w:t>
      </w:r>
    </w:p>
    <w:p w14:paraId="4CCB89F3" w14:textId="77777777" w:rsidR="009F6235" w:rsidRPr="00FD6DC3" w:rsidRDefault="009F6235" w:rsidP="009F6235">
      <w:pPr>
        <w:jc w:val="both"/>
        <w:rPr>
          <w:rFonts w:ascii="Arial" w:hAnsi="Arial" w:cs="Arial"/>
        </w:rPr>
      </w:pPr>
      <w:r w:rsidRPr="00FD6DC3">
        <w:rPr>
          <w:rFonts w:ascii="Arial" w:hAnsi="Arial" w:cs="Arial"/>
        </w:rPr>
        <w:t xml:space="preserve">Employee productivity is the responsibility of the Training and Development manager. The person in this role is responsible for determining the company's training needs, putting together training plans, and coordinating training sessions for all levels of personnel. It is common for people </w:t>
      </w:r>
      <w:r>
        <w:rPr>
          <w:rFonts w:ascii="Arial" w:hAnsi="Arial" w:cs="Arial"/>
        </w:rPr>
        <w:t>driven by a desire to succeed to enjoy the opportunity to</w:t>
      </w:r>
      <w:r w:rsidRPr="00FD6DC3">
        <w:rPr>
          <w:rFonts w:ascii="Arial" w:hAnsi="Arial" w:cs="Arial"/>
        </w:rPr>
        <w:t xml:space="preserve"> create and attain their own goals. Having this kind of mentality is a good thing for an employee to have in many ways to be evaluated. Employees who are driven solely by the desire to complete their work in a manner they can be proud of rarely require much </w:t>
      </w:r>
      <w:r>
        <w:rPr>
          <w:rFonts w:ascii="Arial" w:hAnsi="Arial" w:cs="Arial"/>
        </w:rPr>
        <w:t>extrinsic</w:t>
      </w:r>
      <w:r w:rsidRPr="00FD6DC3">
        <w:rPr>
          <w:rFonts w:ascii="Arial" w:hAnsi="Arial" w:cs="Arial"/>
        </w:rPr>
        <w:t xml:space="preserve"> incentive </w:t>
      </w:r>
      <w:r>
        <w:rPr>
          <w:rFonts w:ascii="Arial" w:hAnsi="Arial" w:cs="Arial"/>
        </w:rPr>
        <w:t>from</w:t>
      </w:r>
      <w:r w:rsidRPr="00FD6DC3">
        <w:rPr>
          <w:rFonts w:ascii="Arial" w:hAnsi="Arial" w:cs="Arial"/>
        </w:rPr>
        <w:t xml:space="preserve"> the managers </w:t>
      </w:r>
      <w:r>
        <w:rPr>
          <w:rFonts w:ascii="Arial" w:hAnsi="Arial" w:cs="Arial"/>
        </w:rPr>
        <w:t>to boost their morale. T</w:t>
      </w:r>
      <w:r w:rsidRPr="00FD6DC3">
        <w:rPr>
          <w:rFonts w:ascii="Arial" w:hAnsi="Arial" w:cs="Arial"/>
        </w:rPr>
        <w:t xml:space="preserve">hey will learn and develop their skills accurately. Workplace unhappiness often results in poor performance by employees, which </w:t>
      </w:r>
      <w:r>
        <w:rPr>
          <w:rFonts w:ascii="Arial" w:hAnsi="Arial" w:cs="Arial"/>
        </w:rPr>
        <w:t>has a negative impact on the firm's performance</w:t>
      </w:r>
      <w:r w:rsidRPr="00FD6DC3">
        <w:rPr>
          <w:rFonts w:ascii="Arial" w:hAnsi="Arial" w:cs="Arial"/>
        </w:rPr>
        <w:t xml:space="preserve">. As a manager, I will make sure that the </w:t>
      </w:r>
      <w:proofErr w:type="spellStart"/>
      <w:r>
        <w:rPr>
          <w:rFonts w:ascii="Arial" w:hAnsi="Arial" w:cs="Arial"/>
        </w:rPr>
        <w:t>organisation's</w:t>
      </w:r>
      <w:proofErr w:type="spellEnd"/>
      <w:r>
        <w:rPr>
          <w:rFonts w:ascii="Arial" w:hAnsi="Arial" w:cs="Arial"/>
        </w:rPr>
        <w:t xml:space="preserve"> workplace</w:t>
      </w:r>
      <w:r w:rsidRPr="00FD6DC3">
        <w:rPr>
          <w:rFonts w:ascii="Arial" w:hAnsi="Arial" w:cs="Arial"/>
        </w:rPr>
        <w:t xml:space="preserve"> must be accurate to evaluate the learning. Having highly motivated personnel serves as a competitive advantage for any business because of their ability to assist it </w:t>
      </w:r>
      <w:r>
        <w:rPr>
          <w:rFonts w:ascii="Arial" w:hAnsi="Arial" w:cs="Arial"/>
        </w:rPr>
        <w:t>in achieving</w:t>
      </w:r>
      <w:r w:rsidRPr="00FD6DC3">
        <w:rPr>
          <w:rFonts w:ascii="Arial" w:hAnsi="Arial" w:cs="Arial"/>
        </w:rPr>
        <w:t xml:space="preserve"> its goals while also motivating the </w:t>
      </w:r>
      <w:proofErr w:type="spellStart"/>
      <w:r w:rsidRPr="00FD6DC3">
        <w:rPr>
          <w:rFonts w:ascii="Arial" w:hAnsi="Arial" w:cs="Arial"/>
        </w:rPr>
        <w:t>organi</w:t>
      </w:r>
      <w:r>
        <w:rPr>
          <w:rFonts w:ascii="Arial" w:hAnsi="Arial" w:cs="Arial"/>
        </w:rPr>
        <w:t>s</w:t>
      </w:r>
      <w:r w:rsidRPr="00FD6DC3">
        <w:rPr>
          <w:rFonts w:ascii="Arial" w:hAnsi="Arial" w:cs="Arial"/>
        </w:rPr>
        <w:t>ation's</w:t>
      </w:r>
      <w:proofErr w:type="spellEnd"/>
      <w:r w:rsidRPr="00FD6DC3">
        <w:rPr>
          <w:rFonts w:ascii="Arial" w:hAnsi="Arial" w:cs="Arial"/>
        </w:rPr>
        <w:t xml:space="preserve"> workforce, which is critical to its long-term success (</w:t>
      </w:r>
      <w:proofErr w:type="spellStart"/>
      <w:r w:rsidRPr="00FD6DC3">
        <w:rPr>
          <w:rFonts w:ascii="Arial" w:hAnsi="Arial" w:cs="Arial"/>
          <w:color w:val="222222"/>
          <w:shd w:val="clear" w:color="auto" w:fill="FFFFFF"/>
        </w:rPr>
        <w:t>Raemdonck</w:t>
      </w:r>
      <w:proofErr w:type="spellEnd"/>
      <w:r w:rsidRPr="00FD6DC3">
        <w:rPr>
          <w:rFonts w:ascii="Arial" w:hAnsi="Arial" w:cs="Arial"/>
          <w:color w:val="222222"/>
          <w:shd w:val="clear" w:color="auto" w:fill="FFFFFF"/>
        </w:rPr>
        <w:t>, 2021).</w:t>
      </w:r>
    </w:p>
    <w:p w14:paraId="3777FB08" w14:textId="77777777" w:rsidR="009F6235" w:rsidRPr="00FD6DC3" w:rsidRDefault="009F6235" w:rsidP="009F6235">
      <w:pPr>
        <w:jc w:val="both"/>
        <w:rPr>
          <w:rFonts w:ascii="Arial" w:hAnsi="Arial" w:cs="Arial"/>
        </w:rPr>
      </w:pPr>
      <w:r w:rsidRPr="00FD6DC3">
        <w:rPr>
          <w:rFonts w:ascii="Arial" w:hAnsi="Arial" w:cs="Arial"/>
          <w:noProof/>
        </w:rPr>
        <w:drawing>
          <wp:inline distT="0" distB="0" distL="0" distR="0" wp14:anchorId="2B912347" wp14:editId="7A033681">
            <wp:extent cx="5943600" cy="1767840"/>
            <wp:effectExtent l="19050" t="0" r="0" b="0"/>
            <wp:docPr id="2" name="Picture 1" descr="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2.PNG"/>
                    <pic:cNvPicPr/>
                  </pic:nvPicPr>
                  <pic:blipFill>
                    <a:blip r:embed="rId12"/>
                    <a:stretch>
                      <a:fillRect/>
                    </a:stretch>
                  </pic:blipFill>
                  <pic:spPr>
                    <a:xfrm>
                      <a:off x="0" y="0"/>
                      <a:ext cx="5943600" cy="1767840"/>
                    </a:xfrm>
                    <a:prstGeom prst="rect">
                      <a:avLst/>
                    </a:prstGeom>
                  </pic:spPr>
                </pic:pic>
              </a:graphicData>
            </a:graphic>
          </wp:inline>
        </w:drawing>
      </w:r>
    </w:p>
    <w:p w14:paraId="10E62DE3" w14:textId="77777777" w:rsidR="009F6235" w:rsidRPr="00FD6DC3" w:rsidRDefault="009F6235" w:rsidP="009F6235">
      <w:pPr>
        <w:jc w:val="both"/>
        <w:rPr>
          <w:rFonts w:ascii="Arial" w:hAnsi="Arial" w:cs="Arial"/>
        </w:rPr>
      </w:pPr>
    </w:p>
    <w:p w14:paraId="697B17FB" w14:textId="77777777" w:rsidR="009F6235" w:rsidRPr="00FD6DC3" w:rsidRDefault="009F6235" w:rsidP="009F6235">
      <w:pPr>
        <w:jc w:val="both"/>
        <w:rPr>
          <w:rFonts w:ascii="Arial" w:hAnsi="Arial" w:cs="Arial"/>
          <w:b/>
        </w:rPr>
      </w:pPr>
      <w:r w:rsidRPr="00FD6DC3">
        <w:rPr>
          <w:rFonts w:ascii="Arial" w:hAnsi="Arial" w:cs="Arial"/>
          <w:b/>
        </w:rPr>
        <w:t>Affiliation:</w:t>
      </w:r>
    </w:p>
    <w:p w14:paraId="3253F311" w14:textId="77777777" w:rsidR="009F6235" w:rsidRPr="00FD6DC3" w:rsidRDefault="009F6235" w:rsidP="009F6235">
      <w:pPr>
        <w:jc w:val="both"/>
        <w:rPr>
          <w:rFonts w:ascii="Arial" w:hAnsi="Arial" w:cs="Arial"/>
        </w:rPr>
      </w:pPr>
      <w:r w:rsidRPr="00FD6DC3">
        <w:rPr>
          <w:rFonts w:ascii="Arial" w:hAnsi="Arial" w:cs="Arial"/>
        </w:rPr>
        <w:t xml:space="preserve">There is a big difference between the learning and development of the employees that exist now and will exist in the future. Employs motivation will be the key aspect in evaluating the learning and development by connection prefer working in groups rather than alone to enjoy the sense of satisfaction that comes with completing a task well. Praise and recognition aren't usually motivating factors for them. </w:t>
      </w:r>
      <w:r>
        <w:rPr>
          <w:rFonts w:ascii="Arial" w:hAnsi="Arial" w:cs="Arial"/>
        </w:rPr>
        <w:t>T</w:t>
      </w:r>
      <w:r w:rsidRPr="00FD6DC3">
        <w:rPr>
          <w:rFonts w:ascii="Arial" w:hAnsi="Arial" w:cs="Arial"/>
        </w:rPr>
        <w:t xml:space="preserve">he employee </w:t>
      </w:r>
      <w:r>
        <w:rPr>
          <w:rFonts w:ascii="Arial" w:hAnsi="Arial" w:cs="Arial"/>
        </w:rPr>
        <w:t xml:space="preserve">who </w:t>
      </w:r>
      <w:r w:rsidRPr="00FD6DC3">
        <w:rPr>
          <w:rFonts w:ascii="Arial" w:hAnsi="Arial" w:cs="Arial"/>
        </w:rPr>
        <w:t xml:space="preserve">wants in on the project and </w:t>
      </w:r>
      <w:r>
        <w:rPr>
          <w:rFonts w:ascii="Arial" w:hAnsi="Arial" w:cs="Arial"/>
        </w:rPr>
        <w:t>is welcomed by the other group members must be considered</w:t>
      </w:r>
      <w:r w:rsidRPr="00FD6DC3">
        <w:rPr>
          <w:rFonts w:ascii="Arial" w:hAnsi="Arial" w:cs="Arial"/>
        </w:rPr>
        <w:t xml:space="preserve"> a manager. The performance of the employees will also be evaluated by the level of motivation and affection related to the work they have having. Therefore, any flaw in the work will result in a lack of motivation and understanding (</w:t>
      </w:r>
      <w:r w:rsidRPr="00FD6DC3">
        <w:rPr>
          <w:rFonts w:ascii="Arial" w:hAnsi="Arial" w:cs="Arial"/>
          <w:color w:val="222222"/>
          <w:shd w:val="clear" w:color="auto" w:fill="FFFFFF"/>
        </w:rPr>
        <w:t>Eldridge, 2021)</w:t>
      </w:r>
      <w:r w:rsidRPr="00FD6DC3">
        <w:rPr>
          <w:rFonts w:ascii="Arial" w:hAnsi="Arial" w:cs="Arial"/>
        </w:rPr>
        <w:t xml:space="preserve">. The training and development of the employees can also be assessed by the proper communication between the manager and the employees. </w:t>
      </w:r>
      <w:proofErr w:type="gramStart"/>
      <w:r w:rsidRPr="00FD6DC3">
        <w:rPr>
          <w:rFonts w:ascii="Arial" w:hAnsi="Arial" w:cs="Arial"/>
        </w:rPr>
        <w:t>As a manager, my role</w:t>
      </w:r>
      <w:proofErr w:type="gramEnd"/>
      <w:r w:rsidRPr="00FD6DC3">
        <w:rPr>
          <w:rFonts w:ascii="Arial" w:hAnsi="Arial" w:cs="Arial"/>
        </w:rPr>
        <w:t xml:space="preserve"> would be to figure out the problems and evaluate them.</w:t>
      </w:r>
    </w:p>
    <w:p w14:paraId="59A0A8D1" w14:textId="77777777" w:rsidR="009F6235" w:rsidRPr="00FD6DC3" w:rsidRDefault="009F6235" w:rsidP="009F6235">
      <w:pPr>
        <w:jc w:val="both"/>
        <w:rPr>
          <w:rFonts w:ascii="Arial" w:hAnsi="Arial" w:cs="Arial"/>
        </w:rPr>
      </w:pPr>
      <w:r w:rsidRPr="00FD6DC3">
        <w:rPr>
          <w:rFonts w:ascii="Arial" w:hAnsi="Arial" w:cs="Arial"/>
          <w:noProof/>
        </w:rPr>
        <w:drawing>
          <wp:inline distT="0" distB="0" distL="0" distR="0" wp14:anchorId="684ED94A" wp14:editId="33F2D169">
            <wp:extent cx="5943600" cy="1727200"/>
            <wp:effectExtent l="19050" t="0" r="0" b="0"/>
            <wp:docPr id="3" name="Picture 2" descr="p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4.PNG"/>
                    <pic:cNvPicPr/>
                  </pic:nvPicPr>
                  <pic:blipFill>
                    <a:blip r:embed="rId13"/>
                    <a:stretch>
                      <a:fillRect/>
                    </a:stretch>
                  </pic:blipFill>
                  <pic:spPr>
                    <a:xfrm>
                      <a:off x="0" y="0"/>
                      <a:ext cx="5943600" cy="1727200"/>
                    </a:xfrm>
                    <a:prstGeom prst="rect">
                      <a:avLst/>
                    </a:prstGeom>
                  </pic:spPr>
                </pic:pic>
              </a:graphicData>
            </a:graphic>
          </wp:inline>
        </w:drawing>
      </w:r>
    </w:p>
    <w:p w14:paraId="03794B5F" w14:textId="77777777" w:rsidR="009F6235" w:rsidRPr="00FD6DC3" w:rsidRDefault="009F6235" w:rsidP="009F6235">
      <w:pPr>
        <w:rPr>
          <w:rFonts w:ascii="Arial" w:hAnsi="Arial" w:cs="Arial"/>
        </w:rPr>
      </w:pPr>
    </w:p>
    <w:p w14:paraId="5F4D2F23" w14:textId="77777777" w:rsidR="009F6235" w:rsidRPr="00FD6DC3" w:rsidRDefault="009F6235" w:rsidP="009F6235">
      <w:pPr>
        <w:rPr>
          <w:rFonts w:ascii="Arial" w:hAnsi="Arial" w:cs="Arial"/>
          <w:b/>
        </w:rPr>
      </w:pPr>
      <w:r w:rsidRPr="00FD6DC3">
        <w:rPr>
          <w:rFonts w:ascii="Arial" w:hAnsi="Arial" w:cs="Arial"/>
          <w:b/>
        </w:rPr>
        <w:t>Power:</w:t>
      </w:r>
    </w:p>
    <w:p w14:paraId="2F163153" w14:textId="77777777" w:rsidR="009F6235" w:rsidRPr="00FD6DC3" w:rsidRDefault="009F6235" w:rsidP="009F6235">
      <w:pPr>
        <w:jc w:val="both"/>
        <w:rPr>
          <w:rFonts w:ascii="Arial" w:hAnsi="Arial" w:cs="Arial"/>
        </w:rPr>
      </w:pPr>
      <w:r w:rsidRPr="00FD6DC3">
        <w:rPr>
          <w:rFonts w:ascii="Arial" w:hAnsi="Arial" w:cs="Arial"/>
        </w:rPr>
        <w:t xml:space="preserve">Focusing on 'voluntary activities' rather than incentives as the driving force behind the </w:t>
      </w:r>
      <w:proofErr w:type="spellStart"/>
      <w:r w:rsidRPr="00FD6DC3">
        <w:rPr>
          <w:rFonts w:ascii="Arial" w:hAnsi="Arial" w:cs="Arial"/>
        </w:rPr>
        <w:t>behavio</w:t>
      </w:r>
      <w:r>
        <w:rPr>
          <w:rFonts w:ascii="Arial" w:hAnsi="Arial" w:cs="Arial"/>
        </w:rPr>
        <w:t>u</w:t>
      </w:r>
      <w:r w:rsidRPr="00FD6DC3">
        <w:rPr>
          <w:rFonts w:ascii="Arial" w:hAnsi="Arial" w:cs="Arial"/>
        </w:rPr>
        <w:t>r</w:t>
      </w:r>
      <w:proofErr w:type="spellEnd"/>
      <w:r w:rsidRPr="00FD6DC3">
        <w:rPr>
          <w:rFonts w:ascii="Arial" w:hAnsi="Arial" w:cs="Arial"/>
        </w:rPr>
        <w:t xml:space="preserve"> can also help </w:t>
      </w:r>
      <w:r>
        <w:rPr>
          <w:rFonts w:ascii="Arial" w:hAnsi="Arial" w:cs="Arial"/>
        </w:rPr>
        <w:t>govern employees' learning and development</w:t>
      </w:r>
      <w:r w:rsidRPr="00FD6DC3">
        <w:rPr>
          <w:rFonts w:ascii="Arial" w:hAnsi="Arial" w:cs="Arial"/>
        </w:rPr>
        <w:t xml:space="preserve">. The employees must be aware of the </w:t>
      </w:r>
      <w:proofErr w:type="spellStart"/>
      <w:r w:rsidRPr="00FD6DC3">
        <w:rPr>
          <w:rFonts w:ascii="Arial" w:hAnsi="Arial" w:cs="Arial"/>
        </w:rPr>
        <w:t>organi</w:t>
      </w:r>
      <w:r>
        <w:rPr>
          <w:rFonts w:ascii="Arial" w:hAnsi="Arial" w:cs="Arial"/>
        </w:rPr>
        <w:t>s</w:t>
      </w:r>
      <w:r w:rsidRPr="00FD6DC3">
        <w:rPr>
          <w:rFonts w:ascii="Arial" w:hAnsi="Arial" w:cs="Arial"/>
        </w:rPr>
        <w:t>ation's</w:t>
      </w:r>
      <w:proofErr w:type="spellEnd"/>
      <w:r w:rsidRPr="00FD6DC3">
        <w:rPr>
          <w:rFonts w:ascii="Arial" w:hAnsi="Arial" w:cs="Arial"/>
        </w:rPr>
        <w:t xml:space="preserve"> goals a</w:t>
      </w:r>
      <w:r>
        <w:rPr>
          <w:rFonts w:ascii="Arial" w:hAnsi="Arial" w:cs="Arial"/>
        </w:rPr>
        <w:t>nd</w:t>
      </w:r>
      <w:r w:rsidRPr="00FD6DC3">
        <w:rPr>
          <w:rFonts w:ascii="Arial" w:hAnsi="Arial" w:cs="Arial"/>
        </w:rPr>
        <w:t xml:space="preserve"> the tasks responsible for as part of their jobs. </w:t>
      </w:r>
      <w:proofErr w:type="gramStart"/>
      <w:r w:rsidRPr="00FD6DC3">
        <w:rPr>
          <w:rFonts w:ascii="Arial" w:hAnsi="Arial" w:cs="Arial"/>
        </w:rPr>
        <w:t>As a manager, the evaluation</w:t>
      </w:r>
      <w:proofErr w:type="gramEnd"/>
      <w:r w:rsidRPr="00FD6DC3">
        <w:rPr>
          <w:rFonts w:ascii="Arial" w:hAnsi="Arial" w:cs="Arial"/>
        </w:rPr>
        <w:t xml:space="preserve"> would take place during the survey and questionnaire session, which would aid in determining the employees' learning and understanding capacities </w:t>
      </w:r>
      <w:r>
        <w:rPr>
          <w:rFonts w:ascii="Arial" w:hAnsi="Arial" w:cs="Arial"/>
        </w:rPr>
        <w:t>regarding</w:t>
      </w:r>
      <w:r w:rsidRPr="00FD6DC3">
        <w:rPr>
          <w:rFonts w:ascii="Arial" w:hAnsi="Arial" w:cs="Arial"/>
        </w:rPr>
        <w:t xml:space="preserve"> the </w:t>
      </w:r>
      <w:proofErr w:type="spellStart"/>
      <w:r w:rsidRPr="00FD6DC3">
        <w:rPr>
          <w:rFonts w:ascii="Arial" w:hAnsi="Arial" w:cs="Arial"/>
        </w:rPr>
        <w:t>organi</w:t>
      </w:r>
      <w:r>
        <w:rPr>
          <w:rFonts w:ascii="Arial" w:hAnsi="Arial" w:cs="Arial"/>
        </w:rPr>
        <w:t>s</w:t>
      </w:r>
      <w:r w:rsidRPr="00FD6DC3">
        <w:rPr>
          <w:rFonts w:ascii="Arial" w:hAnsi="Arial" w:cs="Arial"/>
        </w:rPr>
        <w:t>ation's</w:t>
      </w:r>
      <w:proofErr w:type="spellEnd"/>
      <w:r w:rsidRPr="00FD6DC3">
        <w:rPr>
          <w:rFonts w:ascii="Arial" w:hAnsi="Arial" w:cs="Arial"/>
        </w:rPr>
        <w:t xml:space="preserve"> policies and procedures. The motivation of the employees is constantly present and ensures the development of the employees. When an employee is driven, </w:t>
      </w:r>
      <w:r>
        <w:rPr>
          <w:rFonts w:ascii="Arial" w:hAnsi="Arial" w:cs="Arial"/>
        </w:rPr>
        <w:t>they</w:t>
      </w:r>
      <w:r w:rsidRPr="00FD6DC3">
        <w:rPr>
          <w:rFonts w:ascii="Arial" w:hAnsi="Arial" w:cs="Arial"/>
        </w:rPr>
        <w:t xml:space="preserve"> will perform better and progress further in their career. In addition, the number of ratings and experience that an employee has ensure</w:t>
      </w:r>
      <w:r>
        <w:rPr>
          <w:rFonts w:ascii="Arial" w:hAnsi="Arial" w:cs="Arial"/>
        </w:rPr>
        <w:t>s</w:t>
      </w:r>
      <w:r w:rsidRPr="00FD6DC3">
        <w:rPr>
          <w:rFonts w:ascii="Arial" w:hAnsi="Arial" w:cs="Arial"/>
        </w:rPr>
        <w:t xml:space="preserve"> that the employee is motivated. I will also interview the employees to assess their learning and development opportunities. I will do this using my managerial authority. I will advise them on the dos and don'ts of the </w:t>
      </w:r>
      <w:proofErr w:type="spellStart"/>
      <w:r w:rsidRPr="00FD6DC3">
        <w:rPr>
          <w:rFonts w:ascii="Arial" w:hAnsi="Arial" w:cs="Arial"/>
        </w:rPr>
        <w:t>organi</w:t>
      </w:r>
      <w:r>
        <w:rPr>
          <w:rFonts w:ascii="Arial" w:hAnsi="Arial" w:cs="Arial"/>
        </w:rPr>
        <w:t>s</w:t>
      </w:r>
      <w:r w:rsidRPr="00FD6DC3">
        <w:rPr>
          <w:rFonts w:ascii="Arial" w:hAnsi="Arial" w:cs="Arial"/>
        </w:rPr>
        <w:t>ation's</w:t>
      </w:r>
      <w:proofErr w:type="spellEnd"/>
      <w:r w:rsidRPr="00FD6DC3">
        <w:rPr>
          <w:rFonts w:ascii="Arial" w:hAnsi="Arial" w:cs="Arial"/>
        </w:rPr>
        <w:t xml:space="preserve"> mission and objectives</w:t>
      </w:r>
      <w:r>
        <w:rPr>
          <w:rFonts w:ascii="Arial" w:hAnsi="Arial" w:cs="Arial"/>
        </w:rPr>
        <w:t xml:space="preserve"> and</w:t>
      </w:r>
      <w:r w:rsidRPr="00FD6DC3">
        <w:rPr>
          <w:rFonts w:ascii="Arial" w:hAnsi="Arial" w:cs="Arial"/>
        </w:rPr>
        <w:t xml:space="preserve"> how to achieve them.</w:t>
      </w:r>
    </w:p>
    <w:p w14:paraId="016F0E4E" w14:textId="77777777" w:rsidR="009F6235" w:rsidRPr="00FD6DC3" w:rsidRDefault="009F6235" w:rsidP="009F6235">
      <w:pPr>
        <w:rPr>
          <w:rFonts w:ascii="Arial" w:hAnsi="Arial" w:cs="Arial"/>
          <w:b/>
        </w:rPr>
      </w:pPr>
      <w:r w:rsidRPr="00FD6DC3">
        <w:rPr>
          <w:rFonts w:ascii="Arial" w:hAnsi="Arial" w:cs="Arial"/>
          <w:b/>
        </w:rPr>
        <w:t>Importance of choosing McClelland</w:t>
      </w:r>
      <w:r>
        <w:rPr>
          <w:rFonts w:ascii="Arial" w:hAnsi="Arial" w:cs="Arial"/>
          <w:b/>
        </w:rPr>
        <w:t>'</w:t>
      </w:r>
      <w:r w:rsidRPr="00FD6DC3">
        <w:rPr>
          <w:rFonts w:ascii="Arial" w:hAnsi="Arial" w:cs="Arial"/>
          <w:b/>
        </w:rPr>
        <w:t>s Motivational Theory:</w:t>
      </w:r>
    </w:p>
    <w:p w14:paraId="1C846EF3" w14:textId="77777777" w:rsidR="009F6235" w:rsidRPr="00FD6DC3" w:rsidRDefault="009F6235" w:rsidP="009F6235">
      <w:pPr>
        <w:rPr>
          <w:rFonts w:ascii="Arial" w:hAnsi="Arial" w:cs="Arial"/>
        </w:rPr>
      </w:pPr>
      <w:r w:rsidRPr="00FD6DC3">
        <w:rPr>
          <w:rFonts w:ascii="Arial" w:hAnsi="Arial" w:cs="Arial"/>
        </w:rPr>
        <w:t>Using David McClelland's Human Motivation Theory, we can discover what motivates employees. As a result, as a manager, we will be able to reward and inspire our employees more successfully. Psychologist David McClelland's acquired-needs theory</w:t>
      </w:r>
      <w:r>
        <w:rPr>
          <w:rFonts w:ascii="Arial" w:hAnsi="Arial" w:cs="Arial"/>
        </w:rPr>
        <w:t>,</w:t>
      </w:r>
      <w:r w:rsidRPr="00FD6DC3">
        <w:rPr>
          <w:rFonts w:ascii="Arial" w:hAnsi="Arial" w:cs="Arial"/>
        </w:rPr>
        <w:t xml:space="preserve"> instead of Herzberg's two-category theory</w:t>
      </w:r>
      <w:r>
        <w:rPr>
          <w:rFonts w:ascii="Arial" w:hAnsi="Arial" w:cs="Arial"/>
        </w:rPr>
        <w:t>,</w:t>
      </w:r>
      <w:r w:rsidRPr="00FD6DC3">
        <w:rPr>
          <w:rFonts w:ascii="Arial" w:hAnsi="Arial" w:cs="Arial"/>
        </w:rPr>
        <w:t xml:space="preserve"> breaks the requirements of employees into three distinct categories. Achievement, association, and power all fall under this umbrella term. </w:t>
      </w:r>
      <w:r>
        <w:rPr>
          <w:rFonts w:ascii="Arial" w:hAnsi="Arial" w:cs="Arial"/>
        </w:rPr>
        <w:t>The desire for mastery</w:t>
      </w:r>
      <w:r w:rsidRPr="00FD6DC3">
        <w:rPr>
          <w:rFonts w:ascii="Arial" w:hAnsi="Arial" w:cs="Arial"/>
        </w:rPr>
        <w:t xml:space="preserve"> drives employees with high levels of achievement motivation.</w:t>
      </w:r>
    </w:p>
    <w:p w14:paraId="1FA124FD" w14:textId="77777777" w:rsidR="009F6235" w:rsidRPr="00FD6DC3" w:rsidRDefault="009F6235" w:rsidP="009F6235">
      <w:pPr>
        <w:pStyle w:val="Heading1"/>
        <w:rPr>
          <w:rFonts w:ascii="Arial" w:hAnsi="Arial" w:cs="Arial"/>
          <w:color w:val="auto"/>
          <w:sz w:val="22"/>
          <w:szCs w:val="22"/>
        </w:rPr>
      </w:pPr>
      <w:r w:rsidRPr="00FD6DC3">
        <w:rPr>
          <w:rFonts w:ascii="Arial" w:hAnsi="Arial" w:cs="Arial"/>
          <w:color w:val="auto"/>
          <w:sz w:val="22"/>
          <w:szCs w:val="22"/>
        </w:rPr>
        <w:t xml:space="preserve">C) </w:t>
      </w:r>
    </w:p>
    <w:p w14:paraId="0414D28C" w14:textId="77777777" w:rsidR="009F6235" w:rsidRPr="00FD6DC3" w:rsidRDefault="009F6235" w:rsidP="009F6235">
      <w:pPr>
        <w:pStyle w:val="Heading1"/>
        <w:rPr>
          <w:rFonts w:ascii="Arial" w:hAnsi="Arial" w:cs="Arial"/>
          <w:color w:val="auto"/>
          <w:sz w:val="22"/>
          <w:szCs w:val="22"/>
        </w:rPr>
      </w:pPr>
      <w:r w:rsidRPr="00FD6DC3">
        <w:rPr>
          <w:rFonts w:ascii="Arial" w:hAnsi="Arial" w:cs="Arial"/>
          <w:color w:val="auto"/>
          <w:sz w:val="22"/>
          <w:szCs w:val="22"/>
        </w:rPr>
        <w:t>Gibbs Reflective Model:</w:t>
      </w:r>
    </w:p>
    <w:p w14:paraId="2DDDEB69" w14:textId="77777777" w:rsidR="009F6235" w:rsidRPr="00FD6DC3" w:rsidRDefault="009F6235" w:rsidP="009F6235">
      <w:pPr>
        <w:jc w:val="center"/>
        <w:rPr>
          <w:rFonts w:ascii="Arial" w:hAnsi="Arial" w:cs="Arial"/>
        </w:rPr>
      </w:pPr>
      <w:r w:rsidRPr="00FD6DC3">
        <w:rPr>
          <w:rFonts w:ascii="Arial" w:hAnsi="Arial" w:cs="Arial"/>
          <w:noProof/>
        </w:rPr>
        <w:drawing>
          <wp:inline distT="0" distB="0" distL="0" distR="0" wp14:anchorId="055887B5" wp14:editId="305AE713">
            <wp:extent cx="5012734" cy="2605629"/>
            <wp:effectExtent l="19050" t="0" r="0" b="0"/>
            <wp:docPr id="4" name="Picture 3" descr="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4"/>
                    <a:stretch>
                      <a:fillRect/>
                    </a:stretch>
                  </pic:blipFill>
                  <pic:spPr>
                    <a:xfrm>
                      <a:off x="0" y="0"/>
                      <a:ext cx="5019069" cy="2608922"/>
                    </a:xfrm>
                    <a:prstGeom prst="rect">
                      <a:avLst/>
                    </a:prstGeom>
                  </pic:spPr>
                </pic:pic>
              </a:graphicData>
            </a:graphic>
          </wp:inline>
        </w:drawing>
      </w:r>
    </w:p>
    <w:p w14:paraId="359CF339" w14:textId="77777777" w:rsidR="009F6235" w:rsidRPr="00FD6DC3" w:rsidRDefault="009F6235" w:rsidP="009F6235">
      <w:pPr>
        <w:rPr>
          <w:rFonts w:ascii="Arial" w:hAnsi="Arial" w:cs="Arial"/>
          <w:b/>
        </w:rPr>
      </w:pPr>
      <w:r w:rsidRPr="00FD6DC3">
        <w:rPr>
          <w:rFonts w:ascii="Arial" w:hAnsi="Arial" w:cs="Arial"/>
          <w:b/>
        </w:rPr>
        <w:t>Description:</w:t>
      </w:r>
    </w:p>
    <w:p w14:paraId="612BAC42" w14:textId="77777777" w:rsidR="009F6235" w:rsidRPr="00FD6DC3" w:rsidRDefault="009F6235" w:rsidP="009F6235">
      <w:pPr>
        <w:jc w:val="both"/>
        <w:rPr>
          <w:rFonts w:ascii="Arial" w:hAnsi="Arial" w:cs="Arial"/>
        </w:rPr>
      </w:pPr>
      <w:r w:rsidRPr="00FD6DC3">
        <w:rPr>
          <w:rFonts w:ascii="Arial" w:hAnsi="Arial" w:cs="Arial"/>
        </w:rPr>
        <w:t xml:space="preserve">A social workforce team was looking to </w:t>
      </w:r>
      <w:r>
        <w:rPr>
          <w:rFonts w:ascii="Arial" w:hAnsi="Arial" w:cs="Arial"/>
        </w:rPr>
        <w:t>interview</w:t>
      </w:r>
      <w:r w:rsidRPr="00FD6DC3">
        <w:rPr>
          <w:rFonts w:ascii="Arial" w:hAnsi="Arial" w:cs="Arial"/>
        </w:rPr>
        <w:t xml:space="preserve"> a social worker. The interview was conducted through the requirements that include joining a supportive and dynamic team</w:t>
      </w:r>
      <w:r>
        <w:rPr>
          <w:rFonts w:ascii="Arial" w:hAnsi="Arial" w:cs="Arial"/>
        </w:rPr>
        <w:t>. T</w:t>
      </w:r>
      <w:r w:rsidRPr="00FD6DC3">
        <w:rPr>
          <w:rFonts w:ascii="Arial" w:hAnsi="Arial" w:cs="Arial"/>
        </w:rPr>
        <w:t xml:space="preserve">he </w:t>
      </w:r>
      <w:proofErr w:type="spellStart"/>
      <w:r w:rsidRPr="00FD6DC3">
        <w:rPr>
          <w:rFonts w:ascii="Arial" w:hAnsi="Arial" w:cs="Arial"/>
        </w:rPr>
        <w:t>organi</w:t>
      </w:r>
      <w:r>
        <w:rPr>
          <w:rFonts w:ascii="Arial" w:hAnsi="Arial" w:cs="Arial"/>
        </w:rPr>
        <w:t>s</w:t>
      </w:r>
      <w:r w:rsidRPr="00FD6DC3">
        <w:rPr>
          <w:rFonts w:ascii="Arial" w:hAnsi="Arial" w:cs="Arial"/>
        </w:rPr>
        <w:t>ation</w:t>
      </w:r>
      <w:proofErr w:type="spellEnd"/>
      <w:r w:rsidRPr="00FD6DC3">
        <w:rPr>
          <w:rFonts w:ascii="Arial" w:hAnsi="Arial" w:cs="Arial"/>
        </w:rPr>
        <w:t xml:space="preserve"> is looking for an eager, enthusiastic, and motivated social worker. At-home care is provided to clients with a variety of conditions, including mental and physical</w:t>
      </w:r>
      <w:r>
        <w:rPr>
          <w:rFonts w:ascii="Arial" w:hAnsi="Arial" w:cs="Arial"/>
        </w:rPr>
        <w:t>,</w:t>
      </w:r>
      <w:r w:rsidRPr="00FD6DC3">
        <w:rPr>
          <w:rFonts w:ascii="Arial" w:hAnsi="Arial" w:cs="Arial"/>
        </w:rPr>
        <w:t xml:space="preserve"> a</w:t>
      </w:r>
      <w:r>
        <w:rPr>
          <w:rFonts w:ascii="Arial" w:hAnsi="Arial" w:cs="Arial"/>
        </w:rPr>
        <w:t>nd</w:t>
      </w:r>
      <w:r w:rsidRPr="00FD6DC3">
        <w:rPr>
          <w:rFonts w:ascii="Arial" w:hAnsi="Arial" w:cs="Arial"/>
        </w:rPr>
        <w:t xml:space="preserve"> victims of abuse who want to reintegrate into society. This position is responsible for coordinating at-home mental health support services at an operational level. When I examine my </w:t>
      </w:r>
      <w:proofErr w:type="spellStart"/>
      <w:r w:rsidRPr="00FD6DC3">
        <w:rPr>
          <w:rFonts w:ascii="Arial" w:hAnsi="Arial" w:cs="Arial"/>
        </w:rPr>
        <w:t>behavio</w:t>
      </w:r>
      <w:r>
        <w:rPr>
          <w:rFonts w:ascii="Arial" w:hAnsi="Arial" w:cs="Arial"/>
        </w:rPr>
        <w:t>u</w:t>
      </w:r>
      <w:r w:rsidRPr="00FD6DC3">
        <w:rPr>
          <w:rFonts w:ascii="Arial" w:hAnsi="Arial" w:cs="Arial"/>
        </w:rPr>
        <w:t>r</w:t>
      </w:r>
      <w:proofErr w:type="spellEnd"/>
      <w:r w:rsidRPr="00FD6DC3">
        <w:rPr>
          <w:rFonts w:ascii="Arial" w:hAnsi="Arial" w:cs="Arial"/>
        </w:rPr>
        <w:t xml:space="preserve"> </w:t>
      </w:r>
      <w:proofErr w:type="gramStart"/>
      <w:r w:rsidRPr="00FD6DC3">
        <w:rPr>
          <w:rFonts w:ascii="Arial" w:hAnsi="Arial" w:cs="Arial"/>
        </w:rPr>
        <w:t>in light of</w:t>
      </w:r>
      <w:proofErr w:type="gramEnd"/>
      <w:r w:rsidRPr="00FD6DC3">
        <w:rPr>
          <w:rFonts w:ascii="Arial" w:hAnsi="Arial" w:cs="Arial"/>
        </w:rPr>
        <w:t xml:space="preserve"> others', I</w:t>
      </w:r>
      <w:r>
        <w:rPr>
          <w:rFonts w:ascii="Arial" w:hAnsi="Arial" w:cs="Arial"/>
        </w:rPr>
        <w:t xml:space="preserve"> can</w:t>
      </w:r>
      <w:r w:rsidRPr="00FD6DC3">
        <w:rPr>
          <w:rFonts w:ascii="Arial" w:hAnsi="Arial" w:cs="Arial"/>
        </w:rPr>
        <w:t xml:space="preserve"> become more conscious of myself. Becoming more self-aware and aware of my biases, privileges, beliefs, and actions (</w:t>
      </w:r>
      <w:proofErr w:type="spellStart"/>
      <w:r w:rsidRPr="00FD6DC3">
        <w:rPr>
          <w:rFonts w:ascii="Arial" w:hAnsi="Arial" w:cs="Arial"/>
          <w:color w:val="222222"/>
          <w:shd w:val="clear" w:color="auto" w:fill="FFFFFF"/>
        </w:rPr>
        <w:t>Gutschelhofer</w:t>
      </w:r>
      <w:proofErr w:type="spellEnd"/>
      <w:r w:rsidRPr="00FD6DC3">
        <w:rPr>
          <w:rFonts w:ascii="Arial" w:hAnsi="Arial" w:cs="Arial"/>
          <w:color w:val="222222"/>
          <w:shd w:val="clear" w:color="auto" w:fill="FFFFFF"/>
        </w:rPr>
        <w:t>, 2019)</w:t>
      </w:r>
      <w:r w:rsidRPr="00FD6DC3">
        <w:rPr>
          <w:rFonts w:ascii="Arial" w:hAnsi="Arial" w:cs="Arial"/>
        </w:rPr>
        <w:t xml:space="preserve">. I'm </w:t>
      </w:r>
      <w:proofErr w:type="gramStart"/>
      <w:r w:rsidRPr="00FD6DC3">
        <w:rPr>
          <w:rFonts w:ascii="Arial" w:hAnsi="Arial" w:cs="Arial"/>
        </w:rPr>
        <w:t>well aware</w:t>
      </w:r>
      <w:proofErr w:type="gramEnd"/>
      <w:r w:rsidRPr="00FD6DC3">
        <w:rPr>
          <w:rFonts w:ascii="Arial" w:hAnsi="Arial" w:cs="Arial"/>
        </w:rPr>
        <w:t xml:space="preserve"> of my assets, liabilities, and potential pitfalls in assuming mental health patients. </w:t>
      </w:r>
      <w:proofErr w:type="gramStart"/>
      <w:r w:rsidRPr="00FD6DC3">
        <w:rPr>
          <w:rFonts w:ascii="Arial" w:hAnsi="Arial" w:cs="Arial"/>
        </w:rPr>
        <w:t>In order for</w:t>
      </w:r>
      <w:proofErr w:type="gramEnd"/>
      <w:r w:rsidRPr="00FD6DC3">
        <w:rPr>
          <w:rFonts w:ascii="Arial" w:hAnsi="Arial" w:cs="Arial"/>
        </w:rPr>
        <w:t xml:space="preserve"> a counse</w:t>
      </w:r>
      <w:r>
        <w:rPr>
          <w:rFonts w:ascii="Arial" w:hAnsi="Arial" w:cs="Arial"/>
        </w:rPr>
        <w:t>l</w:t>
      </w:r>
      <w:r w:rsidRPr="00FD6DC3">
        <w:rPr>
          <w:rFonts w:ascii="Arial" w:hAnsi="Arial" w:cs="Arial"/>
        </w:rPr>
        <w:t xml:space="preserve">lor and their clients to be secure and emotionally separated from the future connections they are aiming to establish, this development of self-awareness and the ability to </w:t>
      </w:r>
      <w:proofErr w:type="spellStart"/>
      <w:r w:rsidRPr="00FD6DC3">
        <w:rPr>
          <w:rFonts w:ascii="Arial" w:hAnsi="Arial" w:cs="Arial"/>
        </w:rPr>
        <w:t>self reflect</w:t>
      </w:r>
      <w:proofErr w:type="spellEnd"/>
      <w:r w:rsidRPr="00FD6DC3">
        <w:rPr>
          <w:rFonts w:ascii="Arial" w:hAnsi="Arial" w:cs="Arial"/>
        </w:rPr>
        <w:t xml:space="preserve"> on one's past experiences is seen as not only important but also professionally ethical in a social health care service. Because it's so easy for a counse</w:t>
      </w:r>
      <w:r>
        <w:rPr>
          <w:rFonts w:ascii="Arial" w:hAnsi="Arial" w:cs="Arial"/>
        </w:rPr>
        <w:t>l</w:t>
      </w:r>
      <w:r w:rsidRPr="00FD6DC3">
        <w:rPr>
          <w:rFonts w:ascii="Arial" w:hAnsi="Arial" w:cs="Arial"/>
        </w:rPr>
        <w:t xml:space="preserve">lor to form a sense of identity or empathy while working with a client, </w:t>
      </w:r>
      <w:r>
        <w:rPr>
          <w:rFonts w:ascii="Arial" w:hAnsi="Arial" w:cs="Arial"/>
        </w:rPr>
        <w:t>both parties, notably the counsellor, must maintain their emotional distance</w:t>
      </w:r>
      <w:r w:rsidRPr="00FD6DC3">
        <w:rPr>
          <w:rFonts w:ascii="Arial" w:hAnsi="Arial" w:cs="Arial"/>
        </w:rPr>
        <w:t>.</w:t>
      </w:r>
    </w:p>
    <w:p w14:paraId="637C3A57" w14:textId="77777777" w:rsidR="009F6235" w:rsidRPr="00FD6DC3" w:rsidRDefault="009F6235" w:rsidP="009F6235">
      <w:pPr>
        <w:jc w:val="both"/>
        <w:rPr>
          <w:rFonts w:ascii="Arial" w:hAnsi="Arial" w:cs="Arial"/>
          <w:b/>
        </w:rPr>
      </w:pPr>
      <w:r w:rsidRPr="00FD6DC3">
        <w:rPr>
          <w:rFonts w:ascii="Arial" w:hAnsi="Arial" w:cs="Arial"/>
          <w:b/>
        </w:rPr>
        <w:t>Feeling:</w:t>
      </w:r>
    </w:p>
    <w:p w14:paraId="2FD6F7B2" w14:textId="77777777" w:rsidR="009F6235" w:rsidRPr="00FD6DC3" w:rsidRDefault="009F6235" w:rsidP="009F6235">
      <w:pPr>
        <w:jc w:val="both"/>
        <w:rPr>
          <w:rFonts w:ascii="Arial" w:hAnsi="Arial" w:cs="Arial"/>
        </w:rPr>
      </w:pPr>
      <w:r w:rsidRPr="00FD6DC3">
        <w:rPr>
          <w:rFonts w:ascii="Arial" w:hAnsi="Arial" w:cs="Arial"/>
        </w:rPr>
        <w:t xml:space="preserve">When evaluating our growth and self-awareness, the most challenging part is remaining objective. People's perceptions of us can differ significantly from our own. Personal inventory and feedback from others can only help us create a standard against which to measure our ethical and professional standards, which are essential in creating a safe environment for our customers while </w:t>
      </w:r>
      <w:r w:rsidRPr="00FD6DC3">
        <w:rPr>
          <w:rFonts w:ascii="Arial" w:hAnsi="Arial" w:cs="Arial"/>
        </w:rPr>
        <w:lastRenderedPageBreak/>
        <w:t>forming a connection with a concentration in counse</w:t>
      </w:r>
      <w:r>
        <w:rPr>
          <w:rFonts w:ascii="Arial" w:hAnsi="Arial" w:cs="Arial"/>
        </w:rPr>
        <w:t>l</w:t>
      </w:r>
      <w:r w:rsidRPr="00FD6DC3">
        <w:rPr>
          <w:rFonts w:ascii="Arial" w:hAnsi="Arial" w:cs="Arial"/>
        </w:rPr>
        <w:t xml:space="preserve">ling and treating mental health patients, includes a course on personal growth and development. The core values, beliefs, and prejudices of a social worker are examined in this course of personal and career development plan. To be an </w:t>
      </w:r>
      <w:proofErr w:type="gramStart"/>
      <w:r w:rsidRPr="00FD6DC3">
        <w:rPr>
          <w:rFonts w:ascii="Arial" w:hAnsi="Arial" w:cs="Arial"/>
        </w:rPr>
        <w:t>effective social worker</w:t>
      </w:r>
      <w:r>
        <w:rPr>
          <w:rFonts w:ascii="Arial" w:hAnsi="Arial" w:cs="Arial"/>
        </w:rPr>
        <w:t>s</w:t>
      </w:r>
      <w:proofErr w:type="gramEnd"/>
      <w:r w:rsidRPr="00FD6DC3">
        <w:rPr>
          <w:rFonts w:ascii="Arial" w:hAnsi="Arial" w:cs="Arial"/>
        </w:rPr>
        <w:t xml:space="preserve">, we must have a clear sense of our own "moral compass," be conscious of our own biases, privileges, and blind spots, and maintain a detached emotional response to the issues at hand for disabled patients. </w:t>
      </w:r>
      <w:proofErr w:type="gramStart"/>
      <w:r w:rsidRPr="00FD6DC3">
        <w:rPr>
          <w:rFonts w:ascii="Arial" w:hAnsi="Arial" w:cs="Arial"/>
        </w:rPr>
        <w:t>In order to</w:t>
      </w:r>
      <w:proofErr w:type="gramEnd"/>
      <w:r w:rsidRPr="00FD6DC3">
        <w:rPr>
          <w:rFonts w:ascii="Arial" w:hAnsi="Arial" w:cs="Arial"/>
        </w:rPr>
        <w:t xml:space="preserve"> get there, one must go on a new path of daring self-reflection and exploration. </w:t>
      </w:r>
      <w:r>
        <w:rPr>
          <w:rFonts w:ascii="Arial" w:hAnsi="Arial" w:cs="Arial"/>
        </w:rPr>
        <w:t xml:space="preserve">The country's </w:t>
      </w:r>
      <w:proofErr w:type="spellStart"/>
      <w:r>
        <w:rPr>
          <w:rFonts w:ascii="Arial" w:hAnsi="Arial" w:cs="Arial"/>
        </w:rPr>
        <w:t>labour</w:t>
      </w:r>
      <w:proofErr w:type="spellEnd"/>
      <w:r>
        <w:rPr>
          <w:rFonts w:ascii="Arial" w:hAnsi="Arial" w:cs="Arial"/>
        </w:rPr>
        <w:t xml:space="preserve"> laws safeguard employers and employees in the United Kingdom</w:t>
      </w:r>
      <w:r w:rsidRPr="00FD6DC3">
        <w:rPr>
          <w:rFonts w:ascii="Arial" w:hAnsi="Arial" w:cs="Arial"/>
        </w:rPr>
        <w:t>. Dismissal, holidays, salary, and discrimination are just a few of the topics which should be addressed by these regulations, which are in place to defend workers' rights while simultaneously protecting employers' interests and maintaining a</w:t>
      </w:r>
      <w:r>
        <w:rPr>
          <w:rFonts w:ascii="Arial" w:hAnsi="Arial" w:cs="Arial"/>
        </w:rPr>
        <w:t>n honest</w:t>
      </w:r>
      <w:r w:rsidRPr="00FD6DC3">
        <w:rPr>
          <w:rFonts w:ascii="Arial" w:hAnsi="Arial" w:cs="Arial"/>
        </w:rPr>
        <w:t xml:space="preserve"> working relationship (</w:t>
      </w:r>
      <w:r w:rsidRPr="00FD6DC3">
        <w:rPr>
          <w:rFonts w:ascii="Arial" w:hAnsi="Arial" w:cs="Arial"/>
          <w:color w:val="222222"/>
          <w:shd w:val="clear" w:color="auto" w:fill="FFFFFF"/>
        </w:rPr>
        <w:t>Thompson, 2018).</w:t>
      </w:r>
    </w:p>
    <w:p w14:paraId="64E92434" w14:textId="77777777" w:rsidR="009F6235" w:rsidRPr="00FD6DC3" w:rsidRDefault="009F6235" w:rsidP="009F6235">
      <w:pPr>
        <w:jc w:val="both"/>
        <w:rPr>
          <w:rFonts w:ascii="Arial" w:hAnsi="Arial" w:cs="Arial"/>
          <w:b/>
        </w:rPr>
      </w:pPr>
      <w:r w:rsidRPr="00FD6DC3">
        <w:rPr>
          <w:rFonts w:ascii="Arial" w:hAnsi="Arial" w:cs="Arial"/>
          <w:b/>
        </w:rPr>
        <w:t>Evaluation:</w:t>
      </w:r>
    </w:p>
    <w:p w14:paraId="5F1ED61A" w14:textId="77777777" w:rsidR="009F6235" w:rsidRPr="00FD6DC3" w:rsidRDefault="009F6235" w:rsidP="009F6235">
      <w:pPr>
        <w:jc w:val="both"/>
        <w:rPr>
          <w:rFonts w:ascii="Arial" w:hAnsi="Arial" w:cs="Arial"/>
        </w:rPr>
      </w:pPr>
      <w:r w:rsidRPr="00FD6DC3">
        <w:rPr>
          <w:rFonts w:ascii="Arial" w:hAnsi="Arial" w:cs="Arial"/>
        </w:rPr>
        <w:t>The most valuable experience I acquired from this examination was the ability to assess the mental health of both the persons and their patients. In addition, I have had first-hand experience with time management while working with various patients. Working in a multidisciplinary social care agency allows me to obtain valuable expertise. The negative experience that I have had is that the remuneration of a social worker is not commensurate with the amount of effort put forward. Furthermore, according to the employment regulations in the United Kingdom, holidays and salar</w:t>
      </w:r>
      <w:r>
        <w:rPr>
          <w:rFonts w:ascii="Arial" w:hAnsi="Arial" w:cs="Arial"/>
        </w:rPr>
        <w:t>ies</w:t>
      </w:r>
      <w:r w:rsidRPr="00FD6DC3">
        <w:rPr>
          <w:rFonts w:ascii="Arial" w:hAnsi="Arial" w:cs="Arial"/>
        </w:rPr>
        <w:t xml:space="preserve"> are the most important components of employment rights, which are sometimes overlooked throughout the experience and mock interview.</w:t>
      </w:r>
    </w:p>
    <w:p w14:paraId="3D087CE9" w14:textId="77777777" w:rsidR="009F6235" w:rsidRPr="00FD6DC3" w:rsidRDefault="009F6235" w:rsidP="009F6235">
      <w:pPr>
        <w:jc w:val="both"/>
        <w:rPr>
          <w:rFonts w:ascii="Arial" w:hAnsi="Arial" w:cs="Arial"/>
          <w:b/>
        </w:rPr>
      </w:pPr>
      <w:r w:rsidRPr="00FD6DC3">
        <w:rPr>
          <w:rFonts w:ascii="Arial" w:hAnsi="Arial" w:cs="Arial"/>
          <w:b/>
        </w:rPr>
        <w:t>Analysis:</w:t>
      </w:r>
    </w:p>
    <w:p w14:paraId="09ACCBD7" w14:textId="77777777" w:rsidR="009F6235" w:rsidRPr="00FD6DC3" w:rsidRDefault="009F6235" w:rsidP="009F6235">
      <w:pPr>
        <w:jc w:val="both"/>
        <w:rPr>
          <w:rFonts w:ascii="Arial" w:hAnsi="Arial" w:cs="Arial"/>
        </w:rPr>
      </w:pPr>
      <w:r>
        <w:rPr>
          <w:rFonts w:ascii="Arial" w:hAnsi="Arial" w:cs="Arial"/>
        </w:rPr>
        <w:t>According to what I understood, the most important lesson I took away from the mock interview was the need to provide</w:t>
      </w:r>
      <w:r w:rsidRPr="00FD6DC3">
        <w:rPr>
          <w:rFonts w:ascii="Arial" w:hAnsi="Arial" w:cs="Arial"/>
        </w:rPr>
        <w:t xml:space="preserve"> high-quality care to </w:t>
      </w:r>
      <w:r>
        <w:rPr>
          <w:rFonts w:ascii="Arial" w:hAnsi="Arial" w:cs="Arial"/>
        </w:rPr>
        <w:t>people with mental health conditions</w:t>
      </w:r>
      <w:r w:rsidRPr="00FD6DC3">
        <w:rPr>
          <w:rFonts w:ascii="Arial" w:hAnsi="Arial" w:cs="Arial"/>
        </w:rPr>
        <w:t>. The interview process gave me confidence in my abilities to communicate effectively and collaborate in a multidisciplinary environment. The one significant thing that should be done differently is that social workers should concentrate their efforts on gaining expertise in working with victims of abuse. Furthermore, on the eve of the employment regulation of UK legislation</w:t>
      </w:r>
      <w:r>
        <w:rPr>
          <w:rFonts w:ascii="Arial" w:hAnsi="Arial" w:cs="Arial"/>
        </w:rPr>
        <w:t>,</w:t>
      </w:r>
      <w:r w:rsidRPr="00FD6DC3">
        <w:rPr>
          <w:rFonts w:ascii="Arial" w:hAnsi="Arial" w:cs="Arial"/>
        </w:rPr>
        <w:t xml:space="preserve"> working hour contracts, health and safety, a</w:t>
      </w:r>
      <w:r>
        <w:rPr>
          <w:rFonts w:ascii="Arial" w:hAnsi="Arial" w:cs="Arial"/>
        </w:rPr>
        <w:t>nd time off for sick leave should be considered</w:t>
      </w:r>
      <w:r w:rsidRPr="00FD6DC3">
        <w:rPr>
          <w:rFonts w:ascii="Arial" w:hAnsi="Arial" w:cs="Arial"/>
        </w:rPr>
        <w:t xml:space="preserve"> (</w:t>
      </w:r>
      <w:proofErr w:type="spellStart"/>
      <w:r w:rsidRPr="00FD6DC3">
        <w:rPr>
          <w:rFonts w:ascii="Arial" w:hAnsi="Arial" w:cs="Arial"/>
          <w:color w:val="222222"/>
          <w:shd w:val="clear" w:color="auto" w:fill="FFFFFF"/>
        </w:rPr>
        <w:t>Syafryadin</w:t>
      </w:r>
      <w:proofErr w:type="spellEnd"/>
      <w:r w:rsidRPr="00FD6DC3">
        <w:rPr>
          <w:rFonts w:ascii="Arial" w:hAnsi="Arial" w:cs="Arial"/>
          <w:color w:val="222222"/>
          <w:shd w:val="clear" w:color="auto" w:fill="FFFFFF"/>
        </w:rPr>
        <w:t>, 2020).</w:t>
      </w:r>
    </w:p>
    <w:p w14:paraId="4514BEBD" w14:textId="77777777" w:rsidR="009F6235" w:rsidRPr="00FD6DC3" w:rsidRDefault="009F6235" w:rsidP="009F6235">
      <w:pPr>
        <w:jc w:val="both"/>
        <w:rPr>
          <w:rFonts w:ascii="Arial" w:hAnsi="Arial" w:cs="Arial"/>
          <w:b/>
        </w:rPr>
      </w:pPr>
      <w:r w:rsidRPr="00FD6DC3">
        <w:rPr>
          <w:rFonts w:ascii="Arial" w:hAnsi="Arial" w:cs="Arial"/>
          <w:b/>
        </w:rPr>
        <w:t>Conclusion:</w:t>
      </w:r>
    </w:p>
    <w:p w14:paraId="47E62503" w14:textId="77777777" w:rsidR="009F6235" w:rsidRPr="00FD6DC3" w:rsidRDefault="009F6235" w:rsidP="009F6235">
      <w:pPr>
        <w:jc w:val="both"/>
        <w:rPr>
          <w:rFonts w:ascii="Arial" w:hAnsi="Arial" w:cs="Arial"/>
        </w:rPr>
      </w:pPr>
      <w:r w:rsidRPr="00FD6DC3">
        <w:rPr>
          <w:rFonts w:ascii="Arial" w:hAnsi="Arial" w:cs="Arial"/>
        </w:rPr>
        <w:t>I discovered that it is more efficient to rely on the talents of others. It</w:t>
      </w:r>
      <w:r>
        <w:rPr>
          <w:rFonts w:ascii="Arial" w:hAnsi="Arial" w:cs="Arial"/>
        </w:rPr>
        <w:t xml:space="preserve"> i</w:t>
      </w:r>
      <w:r w:rsidRPr="00FD6DC3">
        <w:rPr>
          <w:rFonts w:ascii="Arial" w:hAnsi="Arial" w:cs="Arial"/>
        </w:rPr>
        <w:t>s also helpful to think about how we want our work to look before we begin as social worker</w:t>
      </w:r>
      <w:r>
        <w:rPr>
          <w:rFonts w:ascii="Arial" w:hAnsi="Arial" w:cs="Arial"/>
        </w:rPr>
        <w:t>s</w:t>
      </w:r>
      <w:r w:rsidRPr="00FD6DC3">
        <w:rPr>
          <w:rFonts w:ascii="Arial" w:hAnsi="Arial" w:cs="Arial"/>
        </w:rPr>
        <w:t xml:space="preserve"> to help others. </w:t>
      </w:r>
    </w:p>
    <w:p w14:paraId="6326C173" w14:textId="77777777" w:rsidR="009F6235" w:rsidRPr="00FD6DC3" w:rsidRDefault="009F6235" w:rsidP="009F6235">
      <w:pPr>
        <w:jc w:val="both"/>
        <w:rPr>
          <w:rFonts w:ascii="Arial" w:hAnsi="Arial" w:cs="Arial"/>
          <w:b/>
        </w:rPr>
      </w:pPr>
      <w:r w:rsidRPr="00FD6DC3">
        <w:rPr>
          <w:rFonts w:ascii="Arial" w:hAnsi="Arial" w:cs="Arial"/>
          <w:b/>
        </w:rPr>
        <w:t>Action Plan:</w:t>
      </w:r>
    </w:p>
    <w:p w14:paraId="60D83F0E" w14:textId="77777777" w:rsidR="009F6235" w:rsidRPr="00FD6DC3" w:rsidRDefault="009F6235" w:rsidP="009F6235">
      <w:pPr>
        <w:jc w:val="both"/>
        <w:rPr>
          <w:rFonts w:ascii="Arial" w:hAnsi="Arial" w:cs="Arial"/>
        </w:rPr>
      </w:pPr>
      <w:r w:rsidRPr="00FD6DC3">
        <w:rPr>
          <w:rFonts w:ascii="Arial" w:hAnsi="Arial" w:cs="Arial"/>
        </w:rPr>
        <w:t>The action plan for social work includes teamwork divided into duties in the future. In social work, the major problem that used to arise is to console the people and treat them correctly. Therefore, the action plan would include a personal development plan in developing strong communication skills with the clients (</w:t>
      </w:r>
      <w:proofErr w:type="spellStart"/>
      <w:r w:rsidRPr="00FD6DC3">
        <w:rPr>
          <w:rFonts w:ascii="Arial" w:hAnsi="Arial" w:cs="Arial"/>
          <w:color w:val="222222"/>
          <w:shd w:val="clear" w:color="auto" w:fill="FFFFFF"/>
        </w:rPr>
        <w:t>Kuuskorpi</w:t>
      </w:r>
      <w:proofErr w:type="spellEnd"/>
      <w:r w:rsidRPr="00FD6DC3">
        <w:rPr>
          <w:rFonts w:ascii="Arial" w:hAnsi="Arial" w:cs="Arial"/>
          <w:color w:val="222222"/>
          <w:shd w:val="clear" w:color="auto" w:fill="FFFFFF"/>
        </w:rPr>
        <w:t xml:space="preserve">, 2020). </w:t>
      </w:r>
      <w:r w:rsidRPr="00FD6DC3">
        <w:rPr>
          <w:rFonts w:ascii="Arial" w:hAnsi="Arial" w:cs="Arial"/>
        </w:rPr>
        <w:t>I would speak up when I have issues that can help the outcome</w:t>
      </w:r>
      <w:r>
        <w:rPr>
          <w:rFonts w:ascii="Arial" w:hAnsi="Arial" w:cs="Arial"/>
        </w:rPr>
        <w:t xml:space="preserve">. </w:t>
      </w:r>
      <w:proofErr w:type="gramStart"/>
      <w:r>
        <w:rPr>
          <w:rFonts w:ascii="Arial" w:hAnsi="Arial" w:cs="Arial"/>
        </w:rPr>
        <w:t>T</w:t>
      </w:r>
      <w:r w:rsidRPr="00FD6DC3">
        <w:rPr>
          <w:rFonts w:ascii="Arial" w:hAnsi="Arial" w:cs="Arial"/>
        </w:rPr>
        <w:t>herefore</w:t>
      </w:r>
      <w:proofErr w:type="gramEnd"/>
      <w:r w:rsidRPr="00FD6DC3">
        <w:rPr>
          <w:rFonts w:ascii="Arial" w:hAnsi="Arial" w:cs="Arial"/>
        </w:rPr>
        <w:t xml:space="preserve"> I</w:t>
      </w:r>
      <w:r>
        <w:rPr>
          <w:rFonts w:ascii="Arial" w:hAnsi="Arial" w:cs="Arial"/>
        </w:rPr>
        <w:t xml:space="preserve"> wi</w:t>
      </w:r>
      <w:r w:rsidRPr="00FD6DC3">
        <w:rPr>
          <w:rFonts w:ascii="Arial" w:hAnsi="Arial" w:cs="Arial"/>
        </w:rPr>
        <w:t xml:space="preserve">ll do so. Because </w:t>
      </w:r>
      <w:r>
        <w:rPr>
          <w:rFonts w:ascii="Arial" w:hAnsi="Arial" w:cs="Arial"/>
        </w:rPr>
        <w:t>I participate</w:t>
      </w:r>
      <w:r w:rsidRPr="00FD6DC3">
        <w:rPr>
          <w:rFonts w:ascii="Arial" w:hAnsi="Arial" w:cs="Arial"/>
        </w:rPr>
        <w:t xml:space="preserve"> in this program, I</w:t>
      </w:r>
      <w:r>
        <w:rPr>
          <w:rFonts w:ascii="Arial" w:hAnsi="Arial" w:cs="Arial"/>
        </w:rPr>
        <w:t xml:space="preserve"> ha</w:t>
      </w:r>
      <w:r w:rsidRPr="00FD6DC3">
        <w:rPr>
          <w:rFonts w:ascii="Arial" w:hAnsi="Arial" w:cs="Arial"/>
        </w:rPr>
        <w:t xml:space="preserve">ve </w:t>
      </w:r>
      <w:r>
        <w:rPr>
          <w:rFonts w:ascii="Arial" w:hAnsi="Arial" w:cs="Arial"/>
        </w:rPr>
        <w:t>seen</w:t>
      </w:r>
      <w:r w:rsidRPr="00FD6DC3">
        <w:rPr>
          <w:rFonts w:ascii="Arial" w:hAnsi="Arial" w:cs="Arial"/>
        </w:rPr>
        <w:t xml:space="preserve"> that the real victims are the human themselves that encounters their mental health. I came to believe that the culture and </w:t>
      </w:r>
      <w:proofErr w:type="spellStart"/>
      <w:r w:rsidRPr="00FD6DC3">
        <w:rPr>
          <w:rFonts w:ascii="Arial" w:hAnsi="Arial" w:cs="Arial"/>
        </w:rPr>
        <w:t>civili</w:t>
      </w:r>
      <w:r>
        <w:rPr>
          <w:rFonts w:ascii="Arial" w:hAnsi="Arial" w:cs="Arial"/>
        </w:rPr>
        <w:t>s</w:t>
      </w:r>
      <w:r w:rsidRPr="00FD6DC3">
        <w:rPr>
          <w:rFonts w:ascii="Arial" w:hAnsi="Arial" w:cs="Arial"/>
        </w:rPr>
        <w:t>ation</w:t>
      </w:r>
      <w:proofErr w:type="spellEnd"/>
      <w:r w:rsidRPr="00FD6DC3">
        <w:rPr>
          <w:rFonts w:ascii="Arial" w:hAnsi="Arial" w:cs="Arial"/>
        </w:rPr>
        <w:t xml:space="preserve"> they were a part of were a product of our efforts. I soon </w:t>
      </w:r>
      <w:proofErr w:type="spellStart"/>
      <w:r w:rsidRPr="00FD6DC3">
        <w:rPr>
          <w:rFonts w:ascii="Arial" w:hAnsi="Arial" w:cs="Arial"/>
        </w:rPr>
        <w:t>reali</w:t>
      </w:r>
      <w:r>
        <w:rPr>
          <w:rFonts w:ascii="Arial" w:hAnsi="Arial" w:cs="Arial"/>
        </w:rPr>
        <w:t>s</w:t>
      </w:r>
      <w:r w:rsidRPr="00FD6DC3">
        <w:rPr>
          <w:rFonts w:ascii="Arial" w:hAnsi="Arial" w:cs="Arial"/>
        </w:rPr>
        <w:t>ed</w:t>
      </w:r>
      <w:proofErr w:type="spellEnd"/>
      <w:r w:rsidRPr="00FD6DC3">
        <w:rPr>
          <w:rFonts w:ascii="Arial" w:hAnsi="Arial" w:cs="Arial"/>
        </w:rPr>
        <w:t xml:space="preserve"> that </w:t>
      </w:r>
      <w:r w:rsidRPr="00FD6DC3">
        <w:rPr>
          <w:rFonts w:ascii="Arial" w:hAnsi="Arial" w:cs="Arial"/>
        </w:rPr>
        <w:lastRenderedPageBreak/>
        <w:t>inadequate social health worker services were the primary cause of these issues. The mock interview contains the question regarding high-quality care and a professional worker. For better UK employee legislation, the safety and health of the employee would be considered if any mishap occurred during the treatment of the patient by the social worker.</w:t>
      </w:r>
      <w:r>
        <w:rPr>
          <w:rFonts w:ascii="Arial" w:hAnsi="Arial" w:cs="Arial"/>
        </w:rPr>
        <w:t xml:space="preserve"> Moreover, I have better understanding about </w:t>
      </w:r>
      <w:proofErr w:type="spellStart"/>
      <w:r>
        <w:rPr>
          <w:rFonts w:ascii="Arial" w:hAnsi="Arial" w:cs="Arial"/>
        </w:rPr>
        <w:t>Uk</w:t>
      </w:r>
      <w:proofErr w:type="spellEnd"/>
      <w:r>
        <w:rPr>
          <w:rFonts w:ascii="Arial" w:hAnsi="Arial" w:cs="Arial"/>
        </w:rPr>
        <w:t xml:space="preserve"> employment rules that will help to in my professional life and future </w:t>
      </w:r>
      <w:proofErr w:type="spellStart"/>
      <w:r>
        <w:rPr>
          <w:rFonts w:ascii="Arial" w:hAnsi="Arial" w:cs="Arial"/>
        </w:rPr>
        <w:t>groeth</w:t>
      </w:r>
      <w:proofErr w:type="spellEnd"/>
      <w:r>
        <w:rPr>
          <w:rFonts w:ascii="Arial" w:hAnsi="Arial" w:cs="Arial"/>
        </w:rPr>
        <w:t>.</w:t>
      </w:r>
    </w:p>
    <w:p w14:paraId="62F7D39A" w14:textId="77777777" w:rsidR="009F6235" w:rsidRPr="00FD6DC3" w:rsidRDefault="009F6235" w:rsidP="009F6235">
      <w:pPr>
        <w:jc w:val="both"/>
        <w:rPr>
          <w:rFonts w:ascii="Arial" w:hAnsi="Arial" w:cs="Arial"/>
        </w:rPr>
      </w:pPr>
    </w:p>
    <w:p w14:paraId="587D9AC7" w14:textId="77777777" w:rsidR="009F6235" w:rsidRDefault="009F6235" w:rsidP="009F6235">
      <w:pPr>
        <w:jc w:val="both"/>
        <w:rPr>
          <w:rFonts w:ascii="Arial" w:hAnsi="Arial" w:cs="Arial"/>
        </w:rPr>
      </w:pPr>
    </w:p>
    <w:p w14:paraId="65A7AA58" w14:textId="77777777" w:rsidR="009F6235" w:rsidRDefault="009F6235" w:rsidP="009F6235">
      <w:pPr>
        <w:jc w:val="both"/>
        <w:rPr>
          <w:rFonts w:ascii="Arial" w:hAnsi="Arial" w:cs="Arial"/>
        </w:rPr>
      </w:pPr>
    </w:p>
    <w:p w14:paraId="6C3EDAF1" w14:textId="77777777" w:rsidR="009F6235" w:rsidRDefault="009F6235" w:rsidP="009F6235">
      <w:pPr>
        <w:jc w:val="both"/>
        <w:rPr>
          <w:rFonts w:ascii="Arial" w:hAnsi="Arial" w:cs="Arial"/>
        </w:rPr>
      </w:pPr>
    </w:p>
    <w:p w14:paraId="42623BBF" w14:textId="77777777" w:rsidR="009F6235" w:rsidRDefault="009F6235" w:rsidP="009F6235">
      <w:pPr>
        <w:jc w:val="both"/>
        <w:rPr>
          <w:rFonts w:ascii="Arial" w:hAnsi="Arial" w:cs="Arial"/>
        </w:rPr>
      </w:pPr>
    </w:p>
    <w:p w14:paraId="4D9AF351" w14:textId="77777777" w:rsidR="009F6235" w:rsidRDefault="009F6235" w:rsidP="009F6235">
      <w:pPr>
        <w:jc w:val="both"/>
        <w:rPr>
          <w:rFonts w:ascii="Arial" w:hAnsi="Arial" w:cs="Arial"/>
        </w:rPr>
      </w:pPr>
    </w:p>
    <w:p w14:paraId="4C75379A" w14:textId="77777777" w:rsidR="009F6235" w:rsidRDefault="009F6235" w:rsidP="009F6235">
      <w:pPr>
        <w:jc w:val="both"/>
        <w:rPr>
          <w:rFonts w:ascii="Arial" w:hAnsi="Arial" w:cs="Arial"/>
        </w:rPr>
      </w:pPr>
    </w:p>
    <w:p w14:paraId="47E2EC3B" w14:textId="77777777" w:rsidR="009F6235" w:rsidRDefault="009F6235" w:rsidP="009F6235">
      <w:pPr>
        <w:jc w:val="both"/>
        <w:rPr>
          <w:rFonts w:ascii="Arial" w:hAnsi="Arial" w:cs="Arial"/>
        </w:rPr>
      </w:pPr>
    </w:p>
    <w:p w14:paraId="678D72BE" w14:textId="0076D628" w:rsidR="009F6235" w:rsidRDefault="009F6235" w:rsidP="009F6235">
      <w:pPr>
        <w:jc w:val="both"/>
        <w:rPr>
          <w:rFonts w:ascii="Arial" w:hAnsi="Arial" w:cs="Arial"/>
        </w:rPr>
      </w:pPr>
    </w:p>
    <w:p w14:paraId="6A025BC6" w14:textId="7787B151" w:rsidR="0028056F" w:rsidRDefault="0028056F" w:rsidP="009F6235">
      <w:pPr>
        <w:jc w:val="both"/>
        <w:rPr>
          <w:rFonts w:ascii="Arial" w:hAnsi="Arial" w:cs="Arial"/>
        </w:rPr>
      </w:pPr>
    </w:p>
    <w:p w14:paraId="2BAA556E" w14:textId="409C311B" w:rsidR="0028056F" w:rsidRDefault="0028056F" w:rsidP="009F6235">
      <w:pPr>
        <w:jc w:val="both"/>
        <w:rPr>
          <w:rFonts w:ascii="Arial" w:hAnsi="Arial" w:cs="Arial"/>
        </w:rPr>
      </w:pPr>
    </w:p>
    <w:p w14:paraId="4314B1F9" w14:textId="0BFC7D25" w:rsidR="0028056F" w:rsidRDefault="0028056F" w:rsidP="009F6235">
      <w:pPr>
        <w:jc w:val="both"/>
        <w:rPr>
          <w:rFonts w:ascii="Arial" w:hAnsi="Arial" w:cs="Arial"/>
        </w:rPr>
      </w:pPr>
    </w:p>
    <w:p w14:paraId="7059A631" w14:textId="3A499705" w:rsidR="0028056F" w:rsidRDefault="0028056F" w:rsidP="009F6235">
      <w:pPr>
        <w:jc w:val="both"/>
        <w:rPr>
          <w:rFonts w:ascii="Arial" w:hAnsi="Arial" w:cs="Arial"/>
        </w:rPr>
      </w:pPr>
    </w:p>
    <w:p w14:paraId="34335FFA" w14:textId="31F5C666" w:rsidR="0028056F" w:rsidRDefault="0028056F" w:rsidP="009F6235">
      <w:pPr>
        <w:jc w:val="both"/>
        <w:rPr>
          <w:rFonts w:ascii="Arial" w:hAnsi="Arial" w:cs="Arial"/>
        </w:rPr>
      </w:pPr>
    </w:p>
    <w:p w14:paraId="3CC902F5" w14:textId="06834AEC" w:rsidR="0028056F" w:rsidRDefault="0028056F" w:rsidP="009F6235">
      <w:pPr>
        <w:jc w:val="both"/>
        <w:rPr>
          <w:rFonts w:ascii="Arial" w:hAnsi="Arial" w:cs="Arial"/>
        </w:rPr>
      </w:pPr>
    </w:p>
    <w:p w14:paraId="75DDF202" w14:textId="5E9A325B" w:rsidR="0028056F" w:rsidRDefault="0028056F" w:rsidP="009F6235">
      <w:pPr>
        <w:jc w:val="both"/>
        <w:rPr>
          <w:rFonts w:ascii="Arial" w:hAnsi="Arial" w:cs="Arial"/>
        </w:rPr>
      </w:pPr>
    </w:p>
    <w:p w14:paraId="5C8AC22C" w14:textId="5247E827" w:rsidR="0028056F" w:rsidRDefault="0028056F" w:rsidP="009F6235">
      <w:pPr>
        <w:jc w:val="both"/>
        <w:rPr>
          <w:rFonts w:ascii="Arial" w:hAnsi="Arial" w:cs="Arial"/>
        </w:rPr>
      </w:pPr>
    </w:p>
    <w:p w14:paraId="2BA1F5AA" w14:textId="7F5A37E5" w:rsidR="0028056F" w:rsidRDefault="0028056F" w:rsidP="009F6235">
      <w:pPr>
        <w:jc w:val="both"/>
        <w:rPr>
          <w:rFonts w:ascii="Arial" w:hAnsi="Arial" w:cs="Arial"/>
        </w:rPr>
      </w:pPr>
    </w:p>
    <w:p w14:paraId="431F54C9" w14:textId="240481F5" w:rsidR="0028056F" w:rsidRDefault="0028056F" w:rsidP="009F6235">
      <w:pPr>
        <w:jc w:val="both"/>
        <w:rPr>
          <w:rFonts w:ascii="Arial" w:hAnsi="Arial" w:cs="Arial"/>
        </w:rPr>
      </w:pPr>
    </w:p>
    <w:p w14:paraId="5BFA4CCC" w14:textId="2C61222D" w:rsidR="0028056F" w:rsidRDefault="0028056F" w:rsidP="009F6235">
      <w:pPr>
        <w:jc w:val="both"/>
        <w:rPr>
          <w:rFonts w:ascii="Arial" w:hAnsi="Arial" w:cs="Arial"/>
        </w:rPr>
      </w:pPr>
    </w:p>
    <w:p w14:paraId="2568D9B0" w14:textId="4273F766" w:rsidR="0028056F" w:rsidRDefault="0028056F" w:rsidP="009F6235">
      <w:pPr>
        <w:jc w:val="both"/>
        <w:rPr>
          <w:rFonts w:ascii="Arial" w:hAnsi="Arial" w:cs="Arial"/>
        </w:rPr>
      </w:pPr>
    </w:p>
    <w:p w14:paraId="79575BB0" w14:textId="276578F5" w:rsidR="0028056F" w:rsidRDefault="0028056F" w:rsidP="009F6235">
      <w:pPr>
        <w:jc w:val="both"/>
        <w:rPr>
          <w:rFonts w:ascii="Arial" w:hAnsi="Arial" w:cs="Arial"/>
        </w:rPr>
      </w:pPr>
    </w:p>
    <w:p w14:paraId="7ADE18F4" w14:textId="77777777" w:rsidR="0028056F" w:rsidRDefault="0028056F" w:rsidP="009F6235">
      <w:pPr>
        <w:jc w:val="both"/>
        <w:rPr>
          <w:rFonts w:ascii="Arial" w:hAnsi="Arial" w:cs="Arial"/>
        </w:rPr>
      </w:pPr>
    </w:p>
    <w:p w14:paraId="3877BEA9" w14:textId="77777777" w:rsidR="009F6235" w:rsidRDefault="009F6235" w:rsidP="009F6235">
      <w:pPr>
        <w:jc w:val="both"/>
        <w:rPr>
          <w:rFonts w:ascii="Arial" w:hAnsi="Arial" w:cs="Arial"/>
        </w:rPr>
      </w:pPr>
    </w:p>
    <w:p w14:paraId="64DA38DA" w14:textId="77777777" w:rsidR="009F6235" w:rsidRPr="00FD6DC3" w:rsidRDefault="009F6235" w:rsidP="009F6235">
      <w:pPr>
        <w:jc w:val="both"/>
        <w:rPr>
          <w:rFonts w:ascii="Arial" w:hAnsi="Arial" w:cs="Arial"/>
        </w:rPr>
      </w:pPr>
    </w:p>
    <w:p w14:paraId="22C3ECC5" w14:textId="77777777" w:rsidR="009F6235" w:rsidRPr="00FD6DC3" w:rsidRDefault="009F6235" w:rsidP="009F6235">
      <w:pPr>
        <w:jc w:val="center"/>
        <w:rPr>
          <w:rFonts w:ascii="Arial" w:hAnsi="Arial" w:cs="Arial"/>
          <w:b/>
        </w:rPr>
      </w:pPr>
      <w:r w:rsidRPr="00FD6DC3">
        <w:rPr>
          <w:rFonts w:ascii="Arial" w:hAnsi="Arial" w:cs="Arial"/>
          <w:b/>
        </w:rPr>
        <w:t>References</w:t>
      </w:r>
    </w:p>
    <w:p w14:paraId="515F18C8" w14:textId="77777777" w:rsidR="009F6235" w:rsidRPr="00FD6DC3" w:rsidRDefault="009F6235" w:rsidP="009F6235">
      <w:pPr>
        <w:ind w:left="720" w:hanging="720"/>
        <w:jc w:val="both"/>
        <w:rPr>
          <w:rFonts w:ascii="Arial" w:hAnsi="Arial" w:cs="Arial"/>
          <w:color w:val="222222"/>
          <w:shd w:val="clear" w:color="auto" w:fill="FFFFFF"/>
        </w:rPr>
      </w:pPr>
      <w:proofErr w:type="spellStart"/>
      <w:r w:rsidRPr="00FD6DC3">
        <w:rPr>
          <w:rFonts w:ascii="Arial" w:hAnsi="Arial" w:cs="Arial"/>
          <w:color w:val="222222"/>
          <w:shd w:val="clear" w:color="auto" w:fill="FFFFFF"/>
        </w:rPr>
        <w:t>Adeani</w:t>
      </w:r>
      <w:proofErr w:type="spellEnd"/>
      <w:r w:rsidRPr="00FD6DC3">
        <w:rPr>
          <w:rFonts w:ascii="Arial" w:hAnsi="Arial" w:cs="Arial"/>
          <w:color w:val="222222"/>
          <w:shd w:val="clear" w:color="auto" w:fill="FFFFFF"/>
        </w:rPr>
        <w:t xml:space="preserve">, I.S., </w:t>
      </w:r>
      <w:proofErr w:type="spellStart"/>
      <w:r w:rsidRPr="00FD6DC3">
        <w:rPr>
          <w:rFonts w:ascii="Arial" w:hAnsi="Arial" w:cs="Arial"/>
          <w:color w:val="222222"/>
          <w:shd w:val="clear" w:color="auto" w:fill="FFFFFF"/>
        </w:rPr>
        <w:t>Febriani</w:t>
      </w:r>
      <w:proofErr w:type="spellEnd"/>
      <w:r w:rsidRPr="00FD6DC3">
        <w:rPr>
          <w:rFonts w:ascii="Arial" w:hAnsi="Arial" w:cs="Arial"/>
          <w:color w:val="222222"/>
          <w:shd w:val="clear" w:color="auto" w:fill="FFFFFF"/>
        </w:rPr>
        <w:t xml:space="preserve">, R.B. and </w:t>
      </w:r>
      <w:proofErr w:type="spellStart"/>
      <w:r w:rsidRPr="00FD6DC3">
        <w:rPr>
          <w:rFonts w:ascii="Arial" w:hAnsi="Arial" w:cs="Arial"/>
          <w:color w:val="222222"/>
          <w:shd w:val="clear" w:color="auto" w:fill="FFFFFF"/>
        </w:rPr>
        <w:t>Syafryadin</w:t>
      </w:r>
      <w:proofErr w:type="spellEnd"/>
      <w:r w:rsidRPr="00FD6DC3">
        <w:rPr>
          <w:rFonts w:ascii="Arial" w:hAnsi="Arial" w:cs="Arial"/>
          <w:color w:val="222222"/>
          <w:shd w:val="clear" w:color="auto" w:fill="FFFFFF"/>
        </w:rPr>
        <w:t xml:space="preserve">, S., 2020. </w:t>
      </w:r>
      <w:r>
        <w:rPr>
          <w:rFonts w:ascii="Arial" w:hAnsi="Arial" w:cs="Arial"/>
          <w:color w:val="222222"/>
          <w:shd w:val="clear" w:color="auto" w:fill="FFFFFF"/>
        </w:rPr>
        <w:t>U</w:t>
      </w:r>
      <w:r w:rsidRPr="00FD6DC3">
        <w:rPr>
          <w:rFonts w:ascii="Arial" w:hAnsi="Arial" w:cs="Arial"/>
          <w:color w:val="222222"/>
          <w:shd w:val="clear" w:color="auto" w:fill="FFFFFF"/>
        </w:rPr>
        <w:t xml:space="preserve">sing </w:t>
      </w:r>
      <w:r>
        <w:rPr>
          <w:rFonts w:ascii="Arial" w:hAnsi="Arial" w:cs="Arial"/>
          <w:color w:val="222222"/>
          <w:shd w:val="clear" w:color="auto" w:fill="FFFFFF"/>
        </w:rPr>
        <w:t xml:space="preserve">Gibbs's </w:t>
      </w:r>
      <w:r w:rsidRPr="00FD6DC3">
        <w:rPr>
          <w:rFonts w:ascii="Arial" w:hAnsi="Arial" w:cs="Arial"/>
          <w:color w:val="222222"/>
          <w:shd w:val="clear" w:color="auto" w:fill="FFFFFF"/>
        </w:rPr>
        <w:t>reflective cycle in making reflections o</w:t>
      </w:r>
      <w:r>
        <w:rPr>
          <w:rFonts w:ascii="Arial" w:hAnsi="Arial" w:cs="Arial"/>
          <w:color w:val="222222"/>
          <w:shd w:val="clear" w:color="auto" w:fill="FFFFFF"/>
        </w:rPr>
        <w:t>n</w:t>
      </w:r>
      <w:r w:rsidRPr="00FD6DC3">
        <w:rPr>
          <w:rFonts w:ascii="Arial" w:hAnsi="Arial" w:cs="Arial"/>
          <w:color w:val="222222"/>
          <w:shd w:val="clear" w:color="auto" w:fill="FFFFFF"/>
        </w:rPr>
        <w:t xml:space="preserve"> literary analysis. </w:t>
      </w:r>
      <w:r w:rsidRPr="00FD6DC3">
        <w:rPr>
          <w:rFonts w:ascii="Arial" w:hAnsi="Arial" w:cs="Arial"/>
          <w:i/>
          <w:iCs/>
          <w:color w:val="222222"/>
          <w:shd w:val="clear" w:color="auto" w:fill="FFFFFF"/>
        </w:rPr>
        <w:t>Indonesian EFL Journal</w:t>
      </w:r>
      <w:r w:rsidRPr="00FD6DC3">
        <w:rPr>
          <w:rFonts w:ascii="Arial" w:hAnsi="Arial" w:cs="Arial"/>
          <w:color w:val="222222"/>
          <w:shd w:val="clear" w:color="auto" w:fill="FFFFFF"/>
        </w:rPr>
        <w:t>, </w:t>
      </w:r>
      <w:r w:rsidRPr="00FD6DC3">
        <w:rPr>
          <w:rFonts w:ascii="Arial" w:hAnsi="Arial" w:cs="Arial"/>
          <w:i/>
          <w:iCs/>
          <w:color w:val="222222"/>
          <w:shd w:val="clear" w:color="auto" w:fill="FFFFFF"/>
        </w:rPr>
        <w:t>6</w:t>
      </w:r>
      <w:r w:rsidRPr="00FD6DC3">
        <w:rPr>
          <w:rFonts w:ascii="Arial" w:hAnsi="Arial" w:cs="Arial"/>
          <w:color w:val="222222"/>
          <w:shd w:val="clear" w:color="auto" w:fill="FFFFFF"/>
        </w:rPr>
        <w:t>(2), pp.139-148.</w:t>
      </w:r>
    </w:p>
    <w:p w14:paraId="48469AFB" w14:textId="77777777" w:rsidR="009F6235" w:rsidRPr="00FD6DC3" w:rsidRDefault="009F6235" w:rsidP="009F6235">
      <w:pPr>
        <w:ind w:left="720" w:hanging="720"/>
        <w:jc w:val="both"/>
        <w:rPr>
          <w:rFonts w:ascii="Arial" w:hAnsi="Arial" w:cs="Arial"/>
          <w:color w:val="222222"/>
          <w:shd w:val="clear" w:color="auto" w:fill="FFFFFF"/>
        </w:rPr>
      </w:pPr>
      <w:proofErr w:type="spellStart"/>
      <w:r w:rsidRPr="00FD6DC3">
        <w:rPr>
          <w:rFonts w:ascii="Arial" w:hAnsi="Arial" w:cs="Arial"/>
          <w:color w:val="222222"/>
          <w:shd w:val="clear" w:color="auto" w:fill="FFFFFF"/>
        </w:rPr>
        <w:t>Benzaghta</w:t>
      </w:r>
      <w:proofErr w:type="spellEnd"/>
      <w:r w:rsidRPr="00FD6DC3">
        <w:rPr>
          <w:rFonts w:ascii="Arial" w:hAnsi="Arial" w:cs="Arial"/>
          <w:color w:val="222222"/>
          <w:shd w:val="clear" w:color="auto" w:fill="FFFFFF"/>
        </w:rPr>
        <w:t xml:space="preserve">, M.A., </w:t>
      </w:r>
      <w:proofErr w:type="spellStart"/>
      <w:r w:rsidRPr="00FD6DC3">
        <w:rPr>
          <w:rFonts w:ascii="Arial" w:hAnsi="Arial" w:cs="Arial"/>
          <w:color w:val="222222"/>
          <w:shd w:val="clear" w:color="auto" w:fill="FFFFFF"/>
        </w:rPr>
        <w:t>Elwalda</w:t>
      </w:r>
      <w:proofErr w:type="spellEnd"/>
      <w:r w:rsidRPr="00FD6DC3">
        <w:rPr>
          <w:rFonts w:ascii="Arial" w:hAnsi="Arial" w:cs="Arial"/>
          <w:color w:val="222222"/>
          <w:shd w:val="clear" w:color="auto" w:fill="FFFFFF"/>
        </w:rPr>
        <w:t>, A., Mousa, M.M., Erkan, I. and Rahman, M., 2021. SWOT analysis applications: An integrative literature review. </w:t>
      </w:r>
      <w:r w:rsidRPr="00FD6DC3">
        <w:rPr>
          <w:rFonts w:ascii="Arial" w:hAnsi="Arial" w:cs="Arial"/>
          <w:i/>
          <w:iCs/>
          <w:color w:val="222222"/>
          <w:shd w:val="clear" w:color="auto" w:fill="FFFFFF"/>
        </w:rPr>
        <w:t>Journal of Global Business Insights</w:t>
      </w:r>
      <w:r w:rsidRPr="00FD6DC3">
        <w:rPr>
          <w:rFonts w:ascii="Arial" w:hAnsi="Arial" w:cs="Arial"/>
          <w:color w:val="222222"/>
          <w:shd w:val="clear" w:color="auto" w:fill="FFFFFF"/>
        </w:rPr>
        <w:t>, </w:t>
      </w:r>
      <w:r w:rsidRPr="00FD6DC3">
        <w:rPr>
          <w:rFonts w:ascii="Arial" w:hAnsi="Arial" w:cs="Arial"/>
          <w:i/>
          <w:iCs/>
          <w:color w:val="222222"/>
          <w:shd w:val="clear" w:color="auto" w:fill="FFFFFF"/>
        </w:rPr>
        <w:t>6</w:t>
      </w:r>
      <w:r w:rsidRPr="00FD6DC3">
        <w:rPr>
          <w:rFonts w:ascii="Arial" w:hAnsi="Arial" w:cs="Arial"/>
          <w:color w:val="222222"/>
          <w:shd w:val="clear" w:color="auto" w:fill="FFFFFF"/>
        </w:rPr>
        <w:t xml:space="preserve">(1), pp.55-73. </w:t>
      </w:r>
    </w:p>
    <w:p w14:paraId="57B45F5B" w14:textId="77777777" w:rsidR="009F6235" w:rsidRPr="00FD6DC3" w:rsidRDefault="009F6235" w:rsidP="009F6235">
      <w:pPr>
        <w:ind w:left="720" w:hanging="720"/>
        <w:jc w:val="both"/>
        <w:rPr>
          <w:rFonts w:ascii="Arial" w:hAnsi="Arial" w:cs="Arial"/>
          <w:color w:val="222222"/>
          <w:shd w:val="clear" w:color="auto" w:fill="FFFFFF"/>
        </w:rPr>
      </w:pPr>
      <w:r w:rsidRPr="00FD6DC3">
        <w:rPr>
          <w:rFonts w:ascii="Arial" w:hAnsi="Arial" w:cs="Arial"/>
          <w:color w:val="222222"/>
          <w:shd w:val="clear" w:color="auto" w:fill="FFFFFF"/>
        </w:rPr>
        <w:t xml:space="preserve">Feinstein, R.E., </w:t>
      </w:r>
      <w:proofErr w:type="spellStart"/>
      <w:r w:rsidRPr="00FD6DC3">
        <w:rPr>
          <w:rFonts w:ascii="Arial" w:hAnsi="Arial" w:cs="Arial"/>
          <w:color w:val="222222"/>
          <w:shd w:val="clear" w:color="auto" w:fill="FFFFFF"/>
        </w:rPr>
        <w:t>Kotara</w:t>
      </w:r>
      <w:proofErr w:type="spellEnd"/>
      <w:r w:rsidRPr="00FD6DC3">
        <w:rPr>
          <w:rFonts w:ascii="Arial" w:hAnsi="Arial" w:cs="Arial"/>
          <w:color w:val="222222"/>
          <w:shd w:val="clear" w:color="auto" w:fill="FFFFFF"/>
        </w:rPr>
        <w:t xml:space="preserve">, S., Jones, B., </w:t>
      </w:r>
      <w:proofErr w:type="spellStart"/>
      <w:r w:rsidRPr="00FD6DC3">
        <w:rPr>
          <w:rFonts w:ascii="Arial" w:hAnsi="Arial" w:cs="Arial"/>
          <w:color w:val="222222"/>
          <w:shd w:val="clear" w:color="auto" w:fill="FFFFFF"/>
        </w:rPr>
        <w:t>Shanor</w:t>
      </w:r>
      <w:proofErr w:type="spellEnd"/>
      <w:r w:rsidRPr="00FD6DC3">
        <w:rPr>
          <w:rFonts w:ascii="Arial" w:hAnsi="Arial" w:cs="Arial"/>
          <w:color w:val="222222"/>
          <w:shd w:val="clear" w:color="auto" w:fill="FFFFFF"/>
        </w:rPr>
        <w:t xml:space="preserve">, D. and </w:t>
      </w:r>
      <w:proofErr w:type="spellStart"/>
      <w:r w:rsidRPr="00FD6DC3">
        <w:rPr>
          <w:rFonts w:ascii="Arial" w:hAnsi="Arial" w:cs="Arial"/>
          <w:color w:val="222222"/>
          <w:shd w:val="clear" w:color="auto" w:fill="FFFFFF"/>
        </w:rPr>
        <w:t>Nemeroff</w:t>
      </w:r>
      <w:proofErr w:type="spellEnd"/>
      <w:r w:rsidRPr="00FD6DC3">
        <w:rPr>
          <w:rFonts w:ascii="Arial" w:hAnsi="Arial" w:cs="Arial"/>
          <w:color w:val="222222"/>
          <w:shd w:val="clear" w:color="auto" w:fill="FFFFFF"/>
        </w:rPr>
        <w:t>, C.B., 2020. A health care worker</w:t>
      </w:r>
      <w:r>
        <w:rPr>
          <w:rFonts w:ascii="Arial" w:hAnsi="Arial" w:cs="Arial"/>
          <w:color w:val="222222"/>
          <w:shd w:val="clear" w:color="auto" w:fill="FFFFFF"/>
        </w:rPr>
        <w:t>'</w:t>
      </w:r>
      <w:r w:rsidRPr="00FD6DC3">
        <w:rPr>
          <w:rFonts w:ascii="Arial" w:hAnsi="Arial" w:cs="Arial"/>
          <w:color w:val="222222"/>
          <w:shd w:val="clear" w:color="auto" w:fill="FFFFFF"/>
        </w:rPr>
        <w:t>s mental health crisis line in the age of COVID</w:t>
      </w:r>
      <w:r w:rsidRPr="00FD6DC3">
        <w:rPr>
          <w:rFonts w:ascii="Cambria Math" w:hAnsi="Cambria Math" w:cs="Cambria Math"/>
          <w:color w:val="222222"/>
          <w:shd w:val="clear" w:color="auto" w:fill="FFFFFF"/>
        </w:rPr>
        <w:t>‐</w:t>
      </w:r>
      <w:r w:rsidRPr="00FD6DC3">
        <w:rPr>
          <w:rFonts w:ascii="Arial" w:hAnsi="Arial" w:cs="Arial"/>
          <w:color w:val="222222"/>
          <w:shd w:val="clear" w:color="auto" w:fill="FFFFFF"/>
        </w:rPr>
        <w:t>19. </w:t>
      </w:r>
      <w:r w:rsidRPr="00FD6DC3">
        <w:rPr>
          <w:rFonts w:ascii="Arial" w:hAnsi="Arial" w:cs="Arial"/>
          <w:i/>
          <w:iCs/>
          <w:color w:val="222222"/>
          <w:shd w:val="clear" w:color="auto" w:fill="FFFFFF"/>
        </w:rPr>
        <w:t>Depression and anxiety</w:t>
      </w:r>
      <w:r w:rsidRPr="00FD6DC3">
        <w:rPr>
          <w:rFonts w:ascii="Arial" w:hAnsi="Arial" w:cs="Arial"/>
          <w:color w:val="222222"/>
          <w:shd w:val="clear" w:color="auto" w:fill="FFFFFF"/>
        </w:rPr>
        <w:t>, </w:t>
      </w:r>
      <w:r w:rsidRPr="00FD6DC3">
        <w:rPr>
          <w:rFonts w:ascii="Arial" w:hAnsi="Arial" w:cs="Arial"/>
          <w:i/>
          <w:iCs/>
          <w:color w:val="222222"/>
          <w:shd w:val="clear" w:color="auto" w:fill="FFFFFF"/>
        </w:rPr>
        <w:t>37</w:t>
      </w:r>
      <w:r w:rsidRPr="00FD6DC3">
        <w:rPr>
          <w:rFonts w:ascii="Arial" w:hAnsi="Arial" w:cs="Arial"/>
          <w:color w:val="222222"/>
          <w:shd w:val="clear" w:color="auto" w:fill="FFFFFF"/>
        </w:rPr>
        <w:t>(8), pp.822-826.</w:t>
      </w:r>
    </w:p>
    <w:p w14:paraId="3DBB0D89" w14:textId="77777777" w:rsidR="009F6235" w:rsidRPr="00FD6DC3" w:rsidRDefault="009F6235" w:rsidP="009F6235">
      <w:pPr>
        <w:ind w:left="720" w:hanging="720"/>
        <w:jc w:val="both"/>
        <w:rPr>
          <w:rFonts w:ascii="Arial" w:hAnsi="Arial" w:cs="Arial"/>
          <w:color w:val="222222"/>
          <w:shd w:val="clear" w:color="auto" w:fill="FFFFFF"/>
        </w:rPr>
      </w:pPr>
      <w:r w:rsidRPr="00FD6DC3">
        <w:rPr>
          <w:rFonts w:ascii="Arial" w:hAnsi="Arial" w:cs="Arial"/>
          <w:color w:val="222222"/>
          <w:shd w:val="clear" w:color="auto" w:fill="FFFFFF"/>
        </w:rPr>
        <w:t>Jaquays, B. and Thompson, D., 2018. Motivation McClelland's Needs Theory. </w:t>
      </w:r>
      <w:r w:rsidRPr="00FD6DC3">
        <w:rPr>
          <w:rFonts w:ascii="Arial" w:hAnsi="Arial" w:cs="Arial"/>
          <w:i/>
          <w:iCs/>
          <w:color w:val="222222"/>
          <w:shd w:val="clear" w:color="auto" w:fill="FFFFFF"/>
        </w:rPr>
        <w:t xml:space="preserve">BUS610: </w:t>
      </w:r>
      <w:proofErr w:type="spellStart"/>
      <w:r w:rsidRPr="00FD6DC3">
        <w:rPr>
          <w:rFonts w:ascii="Arial" w:hAnsi="Arial" w:cs="Arial"/>
          <w:i/>
          <w:iCs/>
          <w:color w:val="222222"/>
          <w:shd w:val="clear" w:color="auto" w:fill="FFFFFF"/>
        </w:rPr>
        <w:t>Organi</w:t>
      </w:r>
      <w:r>
        <w:rPr>
          <w:rFonts w:ascii="Arial" w:hAnsi="Arial" w:cs="Arial"/>
          <w:i/>
          <w:iCs/>
          <w:color w:val="222222"/>
          <w:shd w:val="clear" w:color="auto" w:fill="FFFFFF"/>
        </w:rPr>
        <w:t>s</w:t>
      </w:r>
      <w:r w:rsidRPr="00FD6DC3">
        <w:rPr>
          <w:rFonts w:ascii="Arial" w:hAnsi="Arial" w:cs="Arial"/>
          <w:i/>
          <w:iCs/>
          <w:color w:val="222222"/>
          <w:shd w:val="clear" w:color="auto" w:fill="FFFFFF"/>
        </w:rPr>
        <w:t>ational</w:t>
      </w:r>
      <w:proofErr w:type="spellEnd"/>
      <w:r w:rsidRPr="00FD6DC3">
        <w:rPr>
          <w:rFonts w:ascii="Arial" w:hAnsi="Arial" w:cs="Arial"/>
          <w:i/>
          <w:iCs/>
          <w:color w:val="222222"/>
          <w:shd w:val="clear" w:color="auto" w:fill="FFFFFF"/>
        </w:rPr>
        <w:t xml:space="preserve"> Behavior</w:t>
      </w:r>
      <w:r w:rsidRPr="00FD6DC3">
        <w:rPr>
          <w:rFonts w:ascii="Arial" w:hAnsi="Arial" w:cs="Arial"/>
          <w:color w:val="222222"/>
          <w:shd w:val="clear" w:color="auto" w:fill="FFFFFF"/>
        </w:rPr>
        <w:t>.</w:t>
      </w:r>
    </w:p>
    <w:p w14:paraId="4C0314B0" w14:textId="77777777" w:rsidR="009F6235" w:rsidRPr="00FD6DC3" w:rsidRDefault="009F6235" w:rsidP="009F6235">
      <w:pPr>
        <w:ind w:left="720" w:hanging="720"/>
        <w:jc w:val="both"/>
        <w:rPr>
          <w:rFonts w:ascii="Arial" w:hAnsi="Arial" w:cs="Arial"/>
          <w:color w:val="222222"/>
          <w:shd w:val="clear" w:color="auto" w:fill="FFFFFF"/>
        </w:rPr>
      </w:pPr>
      <w:r w:rsidRPr="00FD6DC3">
        <w:rPr>
          <w:rFonts w:ascii="Arial" w:hAnsi="Arial" w:cs="Arial"/>
          <w:color w:val="222222"/>
          <w:shd w:val="clear" w:color="auto" w:fill="FFFFFF"/>
        </w:rPr>
        <w:t xml:space="preserve">Lejeune, C., </w:t>
      </w:r>
      <w:proofErr w:type="spellStart"/>
      <w:r w:rsidRPr="00FD6DC3">
        <w:rPr>
          <w:rFonts w:ascii="Arial" w:hAnsi="Arial" w:cs="Arial"/>
          <w:color w:val="222222"/>
          <w:shd w:val="clear" w:color="auto" w:fill="FFFFFF"/>
        </w:rPr>
        <w:t>Beausaert</w:t>
      </w:r>
      <w:proofErr w:type="spellEnd"/>
      <w:r w:rsidRPr="00FD6DC3">
        <w:rPr>
          <w:rFonts w:ascii="Arial" w:hAnsi="Arial" w:cs="Arial"/>
          <w:color w:val="222222"/>
          <w:shd w:val="clear" w:color="auto" w:fill="FFFFFF"/>
        </w:rPr>
        <w:t xml:space="preserve">, S. and </w:t>
      </w:r>
      <w:proofErr w:type="spellStart"/>
      <w:r w:rsidRPr="00FD6DC3">
        <w:rPr>
          <w:rFonts w:ascii="Arial" w:hAnsi="Arial" w:cs="Arial"/>
          <w:color w:val="222222"/>
          <w:shd w:val="clear" w:color="auto" w:fill="FFFFFF"/>
        </w:rPr>
        <w:t>Raemdonck</w:t>
      </w:r>
      <w:proofErr w:type="spellEnd"/>
      <w:r w:rsidRPr="00FD6DC3">
        <w:rPr>
          <w:rFonts w:ascii="Arial" w:hAnsi="Arial" w:cs="Arial"/>
          <w:color w:val="222222"/>
          <w:shd w:val="clear" w:color="auto" w:fill="FFFFFF"/>
        </w:rPr>
        <w:t>, I., 2021. The impact on employees</w:t>
      </w:r>
      <w:r>
        <w:rPr>
          <w:rFonts w:ascii="Arial" w:hAnsi="Arial" w:cs="Arial"/>
          <w:color w:val="222222"/>
          <w:shd w:val="clear" w:color="auto" w:fill="FFFFFF"/>
        </w:rPr>
        <w:t>'</w:t>
      </w:r>
      <w:r w:rsidRPr="00FD6DC3">
        <w:rPr>
          <w:rFonts w:ascii="Arial" w:hAnsi="Arial" w:cs="Arial"/>
          <w:color w:val="222222"/>
          <w:shd w:val="clear" w:color="auto" w:fill="FFFFFF"/>
        </w:rPr>
        <w:t xml:space="preserve"> job performance of exercising self-directed learning within personal development plan practice. </w:t>
      </w:r>
      <w:r w:rsidRPr="00FD6DC3">
        <w:rPr>
          <w:rFonts w:ascii="Arial" w:hAnsi="Arial" w:cs="Arial"/>
          <w:i/>
          <w:iCs/>
          <w:color w:val="222222"/>
          <w:shd w:val="clear" w:color="auto" w:fill="FFFFFF"/>
        </w:rPr>
        <w:t>The International Journal of Human Resource Management</w:t>
      </w:r>
      <w:r w:rsidRPr="00FD6DC3">
        <w:rPr>
          <w:rFonts w:ascii="Arial" w:hAnsi="Arial" w:cs="Arial"/>
          <w:color w:val="222222"/>
          <w:shd w:val="clear" w:color="auto" w:fill="FFFFFF"/>
        </w:rPr>
        <w:t>, </w:t>
      </w:r>
      <w:r w:rsidRPr="00FD6DC3">
        <w:rPr>
          <w:rFonts w:ascii="Arial" w:hAnsi="Arial" w:cs="Arial"/>
          <w:i/>
          <w:iCs/>
          <w:color w:val="222222"/>
          <w:shd w:val="clear" w:color="auto" w:fill="FFFFFF"/>
        </w:rPr>
        <w:t>32</w:t>
      </w:r>
      <w:r w:rsidRPr="00FD6DC3">
        <w:rPr>
          <w:rFonts w:ascii="Arial" w:hAnsi="Arial" w:cs="Arial"/>
          <w:color w:val="222222"/>
          <w:shd w:val="clear" w:color="auto" w:fill="FFFFFF"/>
        </w:rPr>
        <w:t>(5), pp.1086-1112.</w:t>
      </w:r>
    </w:p>
    <w:p w14:paraId="2D3D8E90" w14:textId="77777777" w:rsidR="009F6235" w:rsidRPr="00FD6DC3" w:rsidRDefault="009F6235" w:rsidP="009F6235">
      <w:pPr>
        <w:ind w:left="720" w:hanging="720"/>
        <w:jc w:val="both"/>
        <w:rPr>
          <w:rFonts w:ascii="Arial" w:hAnsi="Arial" w:cs="Arial"/>
          <w:color w:val="222222"/>
          <w:shd w:val="clear" w:color="auto" w:fill="FFFFFF"/>
        </w:rPr>
      </w:pPr>
      <w:proofErr w:type="spellStart"/>
      <w:r w:rsidRPr="00FD6DC3">
        <w:rPr>
          <w:rFonts w:ascii="Arial" w:hAnsi="Arial" w:cs="Arial"/>
          <w:color w:val="222222"/>
          <w:shd w:val="clear" w:color="auto" w:fill="FFFFFF"/>
        </w:rPr>
        <w:lastRenderedPageBreak/>
        <w:t>Liedtka</w:t>
      </w:r>
      <w:proofErr w:type="spellEnd"/>
      <w:r w:rsidRPr="00FD6DC3">
        <w:rPr>
          <w:rFonts w:ascii="Arial" w:hAnsi="Arial" w:cs="Arial"/>
          <w:color w:val="222222"/>
          <w:shd w:val="clear" w:color="auto" w:fill="FFFFFF"/>
        </w:rPr>
        <w:t>, J., Hold, K. and Eldridge, J., 2021. APPENDIX 1: PERSONAL DEVELOPMENT PLAN. In </w:t>
      </w:r>
      <w:r w:rsidRPr="00FD6DC3">
        <w:rPr>
          <w:rFonts w:ascii="Arial" w:hAnsi="Arial" w:cs="Arial"/>
          <w:i/>
          <w:iCs/>
          <w:color w:val="222222"/>
          <w:shd w:val="clear" w:color="auto" w:fill="FFFFFF"/>
        </w:rPr>
        <w:t>Experiencing Design</w:t>
      </w:r>
      <w:r w:rsidRPr="00FD6DC3">
        <w:rPr>
          <w:rFonts w:ascii="Arial" w:hAnsi="Arial" w:cs="Arial"/>
          <w:color w:val="222222"/>
          <w:shd w:val="clear" w:color="auto" w:fill="FFFFFF"/>
        </w:rPr>
        <w:t> (pp. 245-255). Columbia University Press.</w:t>
      </w:r>
    </w:p>
    <w:p w14:paraId="2D92EFFF" w14:textId="77777777" w:rsidR="009F6235" w:rsidRPr="00FD6DC3" w:rsidRDefault="009F6235" w:rsidP="009F6235">
      <w:pPr>
        <w:ind w:left="720" w:hanging="720"/>
        <w:jc w:val="both"/>
        <w:rPr>
          <w:rFonts w:ascii="Arial" w:hAnsi="Arial" w:cs="Arial"/>
        </w:rPr>
      </w:pPr>
      <w:r w:rsidRPr="00FD6DC3">
        <w:rPr>
          <w:rFonts w:ascii="Arial" w:hAnsi="Arial" w:cs="Arial"/>
          <w:color w:val="222222"/>
          <w:shd w:val="clear" w:color="auto" w:fill="FFFFFF"/>
        </w:rPr>
        <w:t xml:space="preserve">Markkanen, P., </w:t>
      </w:r>
      <w:proofErr w:type="spellStart"/>
      <w:r w:rsidRPr="00FD6DC3">
        <w:rPr>
          <w:rFonts w:ascii="Arial" w:hAnsi="Arial" w:cs="Arial"/>
          <w:color w:val="222222"/>
          <w:shd w:val="clear" w:color="auto" w:fill="FFFFFF"/>
        </w:rPr>
        <w:t>Välimäki</w:t>
      </w:r>
      <w:proofErr w:type="spellEnd"/>
      <w:r w:rsidRPr="00FD6DC3">
        <w:rPr>
          <w:rFonts w:ascii="Arial" w:hAnsi="Arial" w:cs="Arial"/>
          <w:color w:val="222222"/>
          <w:shd w:val="clear" w:color="auto" w:fill="FFFFFF"/>
        </w:rPr>
        <w:t xml:space="preserve">, M., </w:t>
      </w:r>
      <w:proofErr w:type="spellStart"/>
      <w:r w:rsidRPr="00FD6DC3">
        <w:rPr>
          <w:rFonts w:ascii="Arial" w:hAnsi="Arial" w:cs="Arial"/>
          <w:color w:val="222222"/>
          <w:shd w:val="clear" w:color="auto" w:fill="FFFFFF"/>
        </w:rPr>
        <w:t>Anttila</w:t>
      </w:r>
      <w:proofErr w:type="spellEnd"/>
      <w:r w:rsidRPr="00FD6DC3">
        <w:rPr>
          <w:rFonts w:ascii="Arial" w:hAnsi="Arial" w:cs="Arial"/>
          <w:color w:val="222222"/>
          <w:shd w:val="clear" w:color="auto" w:fill="FFFFFF"/>
        </w:rPr>
        <w:t xml:space="preserve">, M. and </w:t>
      </w:r>
      <w:proofErr w:type="spellStart"/>
      <w:r w:rsidRPr="00FD6DC3">
        <w:rPr>
          <w:rFonts w:ascii="Arial" w:hAnsi="Arial" w:cs="Arial"/>
          <w:color w:val="222222"/>
          <w:shd w:val="clear" w:color="auto" w:fill="FFFFFF"/>
        </w:rPr>
        <w:t>Kuuskorpi</w:t>
      </w:r>
      <w:proofErr w:type="spellEnd"/>
      <w:r w:rsidRPr="00FD6DC3">
        <w:rPr>
          <w:rFonts w:ascii="Arial" w:hAnsi="Arial" w:cs="Arial"/>
          <w:color w:val="222222"/>
          <w:shd w:val="clear" w:color="auto" w:fill="FFFFFF"/>
        </w:rPr>
        <w:t>, M., 2020. A reflective cycle: Understanding challenging situations in a school setting. </w:t>
      </w:r>
      <w:r w:rsidRPr="00FD6DC3">
        <w:rPr>
          <w:rFonts w:ascii="Arial" w:hAnsi="Arial" w:cs="Arial"/>
          <w:i/>
          <w:iCs/>
          <w:color w:val="222222"/>
          <w:shd w:val="clear" w:color="auto" w:fill="FFFFFF"/>
        </w:rPr>
        <w:t>Educational Research</w:t>
      </w:r>
      <w:r w:rsidRPr="00FD6DC3">
        <w:rPr>
          <w:rFonts w:ascii="Arial" w:hAnsi="Arial" w:cs="Arial"/>
          <w:color w:val="222222"/>
          <w:shd w:val="clear" w:color="auto" w:fill="FFFFFF"/>
        </w:rPr>
        <w:t>, </w:t>
      </w:r>
      <w:r w:rsidRPr="00FD6DC3">
        <w:rPr>
          <w:rFonts w:ascii="Arial" w:hAnsi="Arial" w:cs="Arial"/>
          <w:i/>
          <w:iCs/>
          <w:color w:val="222222"/>
          <w:shd w:val="clear" w:color="auto" w:fill="FFFFFF"/>
        </w:rPr>
        <w:t>62</w:t>
      </w:r>
      <w:r w:rsidRPr="00FD6DC3">
        <w:rPr>
          <w:rFonts w:ascii="Arial" w:hAnsi="Arial" w:cs="Arial"/>
          <w:color w:val="222222"/>
          <w:shd w:val="clear" w:color="auto" w:fill="FFFFFF"/>
        </w:rPr>
        <w:t>(1), pp.46-62.</w:t>
      </w:r>
    </w:p>
    <w:p w14:paraId="790DE0A0" w14:textId="77777777" w:rsidR="009F6235" w:rsidRPr="00FD6DC3" w:rsidRDefault="009F6235" w:rsidP="009F6235">
      <w:pPr>
        <w:ind w:left="720" w:hanging="720"/>
        <w:jc w:val="both"/>
        <w:rPr>
          <w:rFonts w:ascii="Arial" w:hAnsi="Arial" w:cs="Arial"/>
          <w:color w:val="222222"/>
          <w:shd w:val="clear" w:color="auto" w:fill="FFFFFF"/>
        </w:rPr>
      </w:pPr>
      <w:proofErr w:type="spellStart"/>
      <w:r w:rsidRPr="00FD6DC3">
        <w:rPr>
          <w:rFonts w:ascii="Arial" w:hAnsi="Arial" w:cs="Arial"/>
          <w:color w:val="222222"/>
          <w:shd w:val="clear" w:color="auto" w:fill="FFFFFF"/>
        </w:rPr>
        <w:t>Rybnicek</w:t>
      </w:r>
      <w:proofErr w:type="spellEnd"/>
      <w:r w:rsidRPr="00FD6DC3">
        <w:rPr>
          <w:rFonts w:ascii="Arial" w:hAnsi="Arial" w:cs="Arial"/>
          <w:color w:val="222222"/>
          <w:shd w:val="clear" w:color="auto" w:fill="FFFFFF"/>
        </w:rPr>
        <w:t xml:space="preserve">, R., Bergner, S. and </w:t>
      </w:r>
      <w:proofErr w:type="spellStart"/>
      <w:r w:rsidRPr="00FD6DC3">
        <w:rPr>
          <w:rFonts w:ascii="Arial" w:hAnsi="Arial" w:cs="Arial"/>
          <w:color w:val="222222"/>
          <w:shd w:val="clear" w:color="auto" w:fill="FFFFFF"/>
        </w:rPr>
        <w:t>Gutschelhofer</w:t>
      </w:r>
      <w:proofErr w:type="spellEnd"/>
      <w:r w:rsidRPr="00FD6DC3">
        <w:rPr>
          <w:rFonts w:ascii="Arial" w:hAnsi="Arial" w:cs="Arial"/>
          <w:color w:val="222222"/>
          <w:shd w:val="clear" w:color="auto" w:fill="FFFFFF"/>
        </w:rPr>
        <w:t>, A., 2019. How individual needs influence motivation effects: a neuroscientific study on McClelland</w:t>
      </w:r>
      <w:r>
        <w:rPr>
          <w:rFonts w:ascii="Arial" w:hAnsi="Arial" w:cs="Arial"/>
          <w:color w:val="222222"/>
          <w:shd w:val="clear" w:color="auto" w:fill="FFFFFF"/>
        </w:rPr>
        <w:t>'</w:t>
      </w:r>
      <w:r w:rsidRPr="00FD6DC3">
        <w:rPr>
          <w:rFonts w:ascii="Arial" w:hAnsi="Arial" w:cs="Arial"/>
          <w:color w:val="222222"/>
          <w:shd w:val="clear" w:color="auto" w:fill="FFFFFF"/>
        </w:rPr>
        <w:t>s need theory. </w:t>
      </w:r>
      <w:r w:rsidRPr="00FD6DC3">
        <w:rPr>
          <w:rFonts w:ascii="Arial" w:hAnsi="Arial" w:cs="Arial"/>
          <w:i/>
          <w:iCs/>
          <w:color w:val="222222"/>
          <w:shd w:val="clear" w:color="auto" w:fill="FFFFFF"/>
        </w:rPr>
        <w:t>Review of Managerial Science</w:t>
      </w:r>
      <w:r w:rsidRPr="00FD6DC3">
        <w:rPr>
          <w:rFonts w:ascii="Arial" w:hAnsi="Arial" w:cs="Arial"/>
          <w:color w:val="222222"/>
          <w:shd w:val="clear" w:color="auto" w:fill="FFFFFF"/>
        </w:rPr>
        <w:t>, </w:t>
      </w:r>
      <w:r w:rsidRPr="00FD6DC3">
        <w:rPr>
          <w:rFonts w:ascii="Arial" w:hAnsi="Arial" w:cs="Arial"/>
          <w:i/>
          <w:iCs/>
          <w:color w:val="222222"/>
          <w:shd w:val="clear" w:color="auto" w:fill="FFFFFF"/>
        </w:rPr>
        <w:t>13</w:t>
      </w:r>
      <w:r w:rsidRPr="00FD6DC3">
        <w:rPr>
          <w:rFonts w:ascii="Arial" w:hAnsi="Arial" w:cs="Arial"/>
          <w:color w:val="222222"/>
          <w:shd w:val="clear" w:color="auto" w:fill="FFFFFF"/>
        </w:rPr>
        <w:t>(2), pp.443-482.</w:t>
      </w:r>
      <w:r>
        <w:rPr>
          <w:rFonts w:ascii="Arial" w:hAnsi="Arial" w:cs="Arial"/>
          <w:color w:val="222222"/>
          <w:shd w:val="clear" w:color="auto" w:fill="FFFFFF"/>
        </w:rPr>
        <w:t>'</w:t>
      </w:r>
    </w:p>
    <w:p w14:paraId="246F55E9" w14:textId="77777777" w:rsidR="009F6235" w:rsidRPr="00FD6DC3" w:rsidRDefault="009F6235" w:rsidP="009F6235">
      <w:pPr>
        <w:ind w:left="720" w:hanging="720"/>
        <w:jc w:val="both"/>
        <w:rPr>
          <w:rFonts w:ascii="Arial" w:hAnsi="Arial" w:cs="Arial"/>
          <w:color w:val="222222"/>
          <w:shd w:val="clear" w:color="auto" w:fill="FFFFFF"/>
        </w:rPr>
      </w:pPr>
    </w:p>
    <w:p w14:paraId="647A9466" w14:textId="77777777" w:rsidR="00CA55DE" w:rsidRDefault="00CA55DE"/>
    <w:sectPr w:rsidR="00CA55DE" w:rsidSect="00DC1B9B">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F4640" w14:textId="77777777" w:rsidR="00DC1B9B" w:rsidRDefault="00DC1B9B" w:rsidP="00DC1B9B">
      <w:pPr>
        <w:spacing w:after="0" w:line="240" w:lineRule="auto"/>
      </w:pPr>
      <w:r>
        <w:separator/>
      </w:r>
    </w:p>
  </w:endnote>
  <w:endnote w:type="continuationSeparator" w:id="0">
    <w:p w14:paraId="526CAB95" w14:textId="77777777" w:rsidR="00DC1B9B" w:rsidRDefault="00DC1B9B" w:rsidP="00DC1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0137595"/>
      <w:docPartObj>
        <w:docPartGallery w:val="Page Numbers (Bottom of Page)"/>
        <w:docPartUnique/>
      </w:docPartObj>
    </w:sdtPr>
    <w:sdtEndPr>
      <w:rPr>
        <w:noProof/>
      </w:rPr>
    </w:sdtEndPr>
    <w:sdtContent>
      <w:p w14:paraId="36A220CF" w14:textId="6265784E" w:rsidR="00DC1B9B" w:rsidRDefault="00DC1B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FD997E" w14:textId="77777777" w:rsidR="00DC1B9B" w:rsidRDefault="00DC1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B79EE" w14:textId="77777777" w:rsidR="00DC1B9B" w:rsidRDefault="00DC1B9B" w:rsidP="00DC1B9B">
      <w:pPr>
        <w:spacing w:after="0" w:line="240" w:lineRule="auto"/>
      </w:pPr>
      <w:r>
        <w:separator/>
      </w:r>
    </w:p>
  </w:footnote>
  <w:footnote w:type="continuationSeparator" w:id="0">
    <w:p w14:paraId="67C36743" w14:textId="77777777" w:rsidR="00DC1B9B" w:rsidRDefault="00DC1B9B" w:rsidP="00DC1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AE0ADD"/>
    <w:multiLevelType w:val="hybridMultilevel"/>
    <w:tmpl w:val="19588484"/>
    <w:lvl w:ilvl="0" w:tplc="9D88F2B8">
      <w:start w:val="1"/>
      <w:numFmt w:val="bullet"/>
      <w:lvlText w:val=""/>
      <w:lvlJc w:val="left"/>
      <w:pPr>
        <w:ind w:left="720" w:hanging="360"/>
      </w:pPr>
      <w:rPr>
        <w:rFonts w:ascii="Symbol" w:hAnsi="Symbol" w:hint="default"/>
      </w:rPr>
    </w:lvl>
    <w:lvl w:ilvl="1" w:tplc="0088E1D2" w:tentative="1">
      <w:start w:val="1"/>
      <w:numFmt w:val="bullet"/>
      <w:lvlText w:val="o"/>
      <w:lvlJc w:val="left"/>
      <w:pPr>
        <w:ind w:left="1440" w:hanging="360"/>
      </w:pPr>
      <w:rPr>
        <w:rFonts w:ascii="Courier New" w:hAnsi="Courier New" w:cs="Courier New" w:hint="default"/>
      </w:rPr>
    </w:lvl>
    <w:lvl w:ilvl="2" w:tplc="DB2224EE" w:tentative="1">
      <w:start w:val="1"/>
      <w:numFmt w:val="bullet"/>
      <w:lvlText w:val=""/>
      <w:lvlJc w:val="left"/>
      <w:pPr>
        <w:ind w:left="2160" w:hanging="360"/>
      </w:pPr>
      <w:rPr>
        <w:rFonts w:ascii="Wingdings" w:hAnsi="Wingdings" w:hint="default"/>
      </w:rPr>
    </w:lvl>
    <w:lvl w:ilvl="3" w:tplc="09AC554E" w:tentative="1">
      <w:start w:val="1"/>
      <w:numFmt w:val="bullet"/>
      <w:lvlText w:val=""/>
      <w:lvlJc w:val="left"/>
      <w:pPr>
        <w:ind w:left="2880" w:hanging="360"/>
      </w:pPr>
      <w:rPr>
        <w:rFonts w:ascii="Symbol" w:hAnsi="Symbol" w:hint="default"/>
      </w:rPr>
    </w:lvl>
    <w:lvl w:ilvl="4" w:tplc="29A0315E" w:tentative="1">
      <w:start w:val="1"/>
      <w:numFmt w:val="bullet"/>
      <w:lvlText w:val="o"/>
      <w:lvlJc w:val="left"/>
      <w:pPr>
        <w:ind w:left="3600" w:hanging="360"/>
      </w:pPr>
      <w:rPr>
        <w:rFonts w:ascii="Courier New" w:hAnsi="Courier New" w:cs="Courier New" w:hint="default"/>
      </w:rPr>
    </w:lvl>
    <w:lvl w:ilvl="5" w:tplc="730E4A8C" w:tentative="1">
      <w:start w:val="1"/>
      <w:numFmt w:val="bullet"/>
      <w:lvlText w:val=""/>
      <w:lvlJc w:val="left"/>
      <w:pPr>
        <w:ind w:left="4320" w:hanging="360"/>
      </w:pPr>
      <w:rPr>
        <w:rFonts w:ascii="Wingdings" w:hAnsi="Wingdings" w:hint="default"/>
      </w:rPr>
    </w:lvl>
    <w:lvl w:ilvl="6" w:tplc="2F423EC6" w:tentative="1">
      <w:start w:val="1"/>
      <w:numFmt w:val="bullet"/>
      <w:lvlText w:val=""/>
      <w:lvlJc w:val="left"/>
      <w:pPr>
        <w:ind w:left="5040" w:hanging="360"/>
      </w:pPr>
      <w:rPr>
        <w:rFonts w:ascii="Symbol" w:hAnsi="Symbol" w:hint="default"/>
      </w:rPr>
    </w:lvl>
    <w:lvl w:ilvl="7" w:tplc="9AA4F2E8" w:tentative="1">
      <w:start w:val="1"/>
      <w:numFmt w:val="bullet"/>
      <w:lvlText w:val="o"/>
      <w:lvlJc w:val="left"/>
      <w:pPr>
        <w:ind w:left="5760" w:hanging="360"/>
      </w:pPr>
      <w:rPr>
        <w:rFonts w:ascii="Courier New" w:hAnsi="Courier New" w:cs="Courier New" w:hint="default"/>
      </w:rPr>
    </w:lvl>
    <w:lvl w:ilvl="8" w:tplc="3A845BF2" w:tentative="1">
      <w:start w:val="1"/>
      <w:numFmt w:val="bullet"/>
      <w:lvlText w:val=""/>
      <w:lvlJc w:val="left"/>
      <w:pPr>
        <w:ind w:left="6480" w:hanging="360"/>
      </w:pPr>
      <w:rPr>
        <w:rFonts w:ascii="Wingdings" w:hAnsi="Wingdings" w:hint="default"/>
      </w:rPr>
    </w:lvl>
  </w:abstractNum>
  <w:num w:numId="1" w16cid:durableId="710880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235"/>
    <w:rsid w:val="0028056F"/>
    <w:rsid w:val="00376F43"/>
    <w:rsid w:val="00944A8E"/>
    <w:rsid w:val="009F6235"/>
    <w:rsid w:val="00CA55DE"/>
    <w:rsid w:val="00DC1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7BF13B"/>
  <w15:chartTrackingRefBased/>
  <w15:docId w15:val="{50D2FDE8-E24E-4F30-8253-57A12DC63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235"/>
    <w:pPr>
      <w:spacing w:after="200" w:line="276" w:lineRule="auto"/>
    </w:pPr>
    <w:rPr>
      <w:lang w:val="en-US"/>
    </w:rPr>
  </w:style>
  <w:style w:type="paragraph" w:styleId="Heading1">
    <w:name w:val="heading 1"/>
    <w:basedOn w:val="Normal"/>
    <w:next w:val="Normal"/>
    <w:link w:val="Heading1Char"/>
    <w:uiPriority w:val="9"/>
    <w:qFormat/>
    <w:rsid w:val="009F623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3">
    <w:name w:val="heading 3"/>
    <w:basedOn w:val="Normal"/>
    <w:next w:val="Normal"/>
    <w:link w:val="Heading3Char"/>
    <w:uiPriority w:val="9"/>
    <w:semiHidden/>
    <w:unhideWhenUsed/>
    <w:qFormat/>
    <w:rsid w:val="00376F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235"/>
    <w:rPr>
      <w:rFonts w:asciiTheme="majorHAnsi" w:eastAsiaTheme="majorEastAsia" w:hAnsiTheme="majorHAnsi" w:cstheme="majorBidi"/>
      <w:b/>
      <w:bCs/>
      <w:color w:val="2F5496" w:themeColor="accent1" w:themeShade="BF"/>
      <w:sz w:val="28"/>
      <w:szCs w:val="28"/>
      <w:lang w:val="en-US"/>
    </w:rPr>
  </w:style>
  <w:style w:type="table" w:styleId="TableGrid">
    <w:name w:val="Table Grid"/>
    <w:basedOn w:val="TableNormal"/>
    <w:uiPriority w:val="59"/>
    <w:rsid w:val="009F6235"/>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9F62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6235"/>
    <w:rPr>
      <w:rFonts w:eastAsiaTheme="minorEastAsia"/>
      <w:lang w:val="en-US"/>
    </w:rPr>
  </w:style>
  <w:style w:type="paragraph" w:styleId="Header">
    <w:name w:val="header"/>
    <w:basedOn w:val="Normal"/>
    <w:link w:val="HeaderChar"/>
    <w:uiPriority w:val="99"/>
    <w:unhideWhenUsed/>
    <w:rsid w:val="00DC1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B9B"/>
    <w:rPr>
      <w:lang w:val="en-US"/>
    </w:rPr>
  </w:style>
  <w:style w:type="paragraph" w:styleId="Footer">
    <w:name w:val="footer"/>
    <w:basedOn w:val="Normal"/>
    <w:link w:val="FooterChar"/>
    <w:uiPriority w:val="99"/>
    <w:unhideWhenUsed/>
    <w:rsid w:val="00DC1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B9B"/>
    <w:rPr>
      <w:lang w:val="en-US"/>
    </w:rPr>
  </w:style>
  <w:style w:type="paragraph" w:styleId="TOCHeading">
    <w:name w:val="TOC Heading"/>
    <w:basedOn w:val="Heading1"/>
    <w:next w:val="Normal"/>
    <w:uiPriority w:val="39"/>
    <w:unhideWhenUsed/>
    <w:qFormat/>
    <w:rsid w:val="00376F43"/>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376F43"/>
    <w:pPr>
      <w:spacing w:after="100"/>
    </w:pPr>
  </w:style>
  <w:style w:type="character" w:styleId="Hyperlink">
    <w:name w:val="Hyperlink"/>
    <w:basedOn w:val="DefaultParagraphFont"/>
    <w:uiPriority w:val="99"/>
    <w:unhideWhenUsed/>
    <w:rsid w:val="00376F43"/>
    <w:rPr>
      <w:color w:val="0563C1" w:themeColor="hyperlink"/>
      <w:u w:val="single"/>
    </w:rPr>
  </w:style>
  <w:style w:type="paragraph" w:styleId="TOC2">
    <w:name w:val="toc 2"/>
    <w:basedOn w:val="Normal"/>
    <w:next w:val="Normal"/>
    <w:autoRedefine/>
    <w:uiPriority w:val="39"/>
    <w:unhideWhenUsed/>
    <w:rsid w:val="00376F43"/>
    <w:pPr>
      <w:spacing w:after="100" w:line="259" w:lineRule="auto"/>
      <w:ind w:left="220"/>
    </w:pPr>
    <w:rPr>
      <w:rFonts w:eastAsiaTheme="minorEastAsia" w:cs="Times New Roman"/>
    </w:rPr>
  </w:style>
  <w:style w:type="paragraph" w:styleId="TOC3">
    <w:name w:val="toc 3"/>
    <w:basedOn w:val="Normal"/>
    <w:next w:val="Normal"/>
    <w:autoRedefine/>
    <w:uiPriority w:val="39"/>
    <w:unhideWhenUsed/>
    <w:rsid w:val="00376F43"/>
    <w:pPr>
      <w:spacing w:after="100" w:line="259" w:lineRule="auto"/>
      <w:ind w:left="440"/>
    </w:pPr>
    <w:rPr>
      <w:rFonts w:eastAsiaTheme="minorEastAsia" w:cs="Times New Roman"/>
    </w:rPr>
  </w:style>
  <w:style w:type="character" w:customStyle="1" w:styleId="Heading3Char">
    <w:name w:val="Heading 3 Char"/>
    <w:basedOn w:val="DefaultParagraphFont"/>
    <w:link w:val="Heading3"/>
    <w:uiPriority w:val="9"/>
    <w:semiHidden/>
    <w:rsid w:val="00376F43"/>
    <w:rPr>
      <w:rFonts w:asciiTheme="majorHAnsi" w:eastAsiaTheme="majorEastAsia" w:hAnsiTheme="majorHAnsi" w:cstheme="majorBidi"/>
      <w:color w:val="1F3763" w:themeColor="accent1" w:themeShade="7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297bd2ef8b27efaebd0ca7ca1472f8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6a618a52bc8f71bd15270dc24bb204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62D839-FC4B-40F1-A23D-B13681E8F83C}">
  <ds:schemaRefs>
    <ds:schemaRef ds:uri="http://schemas.openxmlformats.org/officeDocument/2006/bibliography"/>
  </ds:schemaRefs>
</ds:datastoreItem>
</file>

<file path=customXml/itemProps2.xml><?xml version="1.0" encoding="utf-8"?>
<ds:datastoreItem xmlns:ds="http://schemas.openxmlformats.org/officeDocument/2006/customXml" ds:itemID="{DC1E0D44-90D6-4978-8A81-BC75EB32CC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27362E-77FE-46B2-932A-A5C14C95433F}">
  <ds:schemaRefs>
    <ds:schemaRef ds:uri="http://schemas.microsoft.com/sharepoint/v3/contenttype/forms"/>
  </ds:schemaRefs>
</ds:datastoreItem>
</file>

<file path=customXml/itemProps4.xml><?xml version="1.0" encoding="utf-8"?>
<ds:datastoreItem xmlns:ds="http://schemas.openxmlformats.org/officeDocument/2006/customXml" ds:itemID="{E8403673-AA4B-44B6-975E-6E3973408027}">
  <ds:schemaRefs>
    <ds:schemaRef ds:uri="http://www.w3.org/XML/1998/namespace"/>
    <ds:schemaRef ds:uri="http://purl.org/dc/dcmitype/"/>
    <ds:schemaRef ds:uri="http://purl.org/dc/terms/"/>
    <ds:schemaRef ds:uri="http://purl.org/dc/elements/1.1/"/>
    <ds:schemaRef ds:uri="37708af0-49d6-4626-adf7-ee8f7f4cc1b8"/>
    <ds:schemaRef ds:uri="http://schemas.microsoft.com/office/2006/documentManagement/types"/>
    <ds:schemaRef ds:uri="http://schemas.openxmlformats.org/package/2006/metadata/core-properties"/>
    <ds:schemaRef ds:uri="http://schemas.microsoft.com/office/infopath/2007/PartnerControls"/>
    <ds:schemaRef ds:uri="6b5bd684-8631-4d35-bdcf-c9e38c7d488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2106</Words>
  <Characters>12006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dc:creator>
  <cp:keywords/>
  <dc:description/>
  <cp:lastModifiedBy>Aurelia</cp:lastModifiedBy>
  <cp:revision>2</cp:revision>
  <dcterms:created xsi:type="dcterms:W3CDTF">2022-04-08T05:36:00Z</dcterms:created>
  <dcterms:modified xsi:type="dcterms:W3CDTF">2022-04-08T05:36:00Z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