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D10DB" w14:textId="77777777" w:rsidR="00334B08" w:rsidRPr="00756C36" w:rsidRDefault="00334B08" w:rsidP="00334B08">
      <w:pPr>
        <w:spacing w:line="360" w:lineRule="auto"/>
        <w:rPr>
          <w:b/>
          <w:bCs/>
          <w:color w:val="000000" w:themeColor="text1"/>
        </w:rPr>
      </w:pPr>
      <w:r w:rsidRPr="00756C36">
        <w:rPr>
          <w:noProof/>
          <w:color w:val="000000" w:themeColor="text1"/>
          <w:sz w:val="22"/>
          <w:szCs w:val="22"/>
        </w:rPr>
        <w:drawing>
          <wp:inline distT="0" distB="0" distL="0" distR="0" wp14:anchorId="7493AE13" wp14:editId="608A0D3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4FEC64EB" w14:textId="77777777" w:rsidR="00334B08" w:rsidRPr="00756C36" w:rsidRDefault="00334B08" w:rsidP="00334B08">
      <w:pPr>
        <w:spacing w:line="360" w:lineRule="auto"/>
        <w:rPr>
          <w:b/>
          <w:bCs/>
          <w:color w:val="000000" w:themeColor="text1"/>
          <w:sz w:val="28"/>
          <w:szCs w:val="28"/>
        </w:rPr>
      </w:pPr>
      <w:r w:rsidRPr="00756C36">
        <w:rPr>
          <w:b/>
          <w:bCs/>
          <w:color w:val="000000" w:themeColor="text1"/>
          <w:sz w:val="28"/>
          <w:szCs w:val="28"/>
        </w:rPr>
        <w:t>Level 4</w:t>
      </w:r>
    </w:p>
    <w:p w14:paraId="3AE87086" w14:textId="77777777" w:rsidR="00334B08" w:rsidRPr="00756C36" w:rsidRDefault="00334B08" w:rsidP="00334B08">
      <w:pPr>
        <w:spacing w:line="360" w:lineRule="auto"/>
        <w:rPr>
          <w:b/>
          <w:bCs/>
          <w:color w:val="000000" w:themeColor="text1"/>
          <w:sz w:val="28"/>
          <w:szCs w:val="28"/>
        </w:rPr>
      </w:pPr>
    </w:p>
    <w:p w14:paraId="0231A6C4" w14:textId="77777777" w:rsidR="00334B08" w:rsidRPr="00756C36" w:rsidRDefault="00334B08" w:rsidP="00334B08">
      <w:pPr>
        <w:spacing w:line="360" w:lineRule="auto"/>
        <w:rPr>
          <w:b/>
          <w:bCs/>
          <w:color w:val="000000" w:themeColor="text1"/>
          <w:sz w:val="28"/>
          <w:szCs w:val="28"/>
        </w:rPr>
      </w:pPr>
    </w:p>
    <w:p w14:paraId="45D757C3" w14:textId="77777777" w:rsidR="00334B08" w:rsidRPr="00756C36" w:rsidRDefault="00334B08" w:rsidP="00334B08">
      <w:pPr>
        <w:spacing w:line="360" w:lineRule="auto"/>
        <w:rPr>
          <w:b/>
          <w:bCs/>
          <w:color w:val="000000" w:themeColor="text1"/>
          <w:sz w:val="28"/>
          <w:szCs w:val="28"/>
        </w:rPr>
      </w:pPr>
    </w:p>
    <w:p w14:paraId="714EB446" w14:textId="77777777" w:rsidR="00334B08" w:rsidRPr="00756C36" w:rsidRDefault="00334B08" w:rsidP="00334B08">
      <w:pPr>
        <w:spacing w:line="360" w:lineRule="auto"/>
        <w:jc w:val="center"/>
        <w:rPr>
          <w:b/>
          <w:bCs/>
          <w:color w:val="000000" w:themeColor="text1"/>
          <w:sz w:val="28"/>
          <w:szCs w:val="28"/>
        </w:rPr>
      </w:pPr>
      <w:r w:rsidRPr="00756C36">
        <w:rPr>
          <w:b/>
          <w:bCs/>
          <w:color w:val="000000" w:themeColor="text1"/>
          <w:sz w:val="28"/>
          <w:szCs w:val="28"/>
        </w:rPr>
        <w:t>MODULE CODE: BMST4003</w:t>
      </w:r>
    </w:p>
    <w:p w14:paraId="7366C981" w14:textId="77777777" w:rsidR="00334B08" w:rsidRPr="00756C36" w:rsidRDefault="00334B08" w:rsidP="00334B08">
      <w:pPr>
        <w:pStyle w:val="BodyText"/>
        <w:spacing w:line="360" w:lineRule="auto"/>
        <w:rPr>
          <w:b/>
          <w:color w:val="000000" w:themeColor="text1"/>
          <w:sz w:val="28"/>
          <w:szCs w:val="28"/>
        </w:rPr>
      </w:pPr>
    </w:p>
    <w:p w14:paraId="494D3F3E" w14:textId="77777777" w:rsidR="00334B08" w:rsidRPr="00756C36" w:rsidRDefault="00334B08" w:rsidP="00334B08">
      <w:pPr>
        <w:pStyle w:val="BodyText"/>
        <w:spacing w:line="360" w:lineRule="auto"/>
        <w:rPr>
          <w:b/>
          <w:color w:val="000000" w:themeColor="text1"/>
          <w:sz w:val="28"/>
          <w:szCs w:val="28"/>
        </w:rPr>
      </w:pPr>
    </w:p>
    <w:p w14:paraId="337FFE39" w14:textId="77777777" w:rsidR="00334B08" w:rsidRPr="00756C36" w:rsidRDefault="00334B08" w:rsidP="00334B08">
      <w:pPr>
        <w:pStyle w:val="BodyText"/>
        <w:spacing w:line="360" w:lineRule="auto"/>
        <w:rPr>
          <w:b/>
          <w:color w:val="000000" w:themeColor="text1"/>
          <w:sz w:val="28"/>
          <w:szCs w:val="28"/>
        </w:rPr>
      </w:pPr>
    </w:p>
    <w:p w14:paraId="50489C3C" w14:textId="5A82C343" w:rsidR="00334B08" w:rsidRPr="00756C36" w:rsidRDefault="00334B08" w:rsidP="00334B08">
      <w:pPr>
        <w:pStyle w:val="BodyText"/>
        <w:spacing w:line="360" w:lineRule="auto"/>
        <w:rPr>
          <w:b/>
          <w:color w:val="000000" w:themeColor="text1"/>
          <w:sz w:val="28"/>
          <w:szCs w:val="28"/>
          <w:u w:val="single"/>
        </w:rPr>
      </w:pPr>
      <w:r w:rsidRPr="00756C36">
        <w:rPr>
          <w:b/>
          <w:color w:val="000000" w:themeColor="text1"/>
          <w:sz w:val="28"/>
          <w:szCs w:val="28"/>
        </w:rPr>
        <w:t xml:space="preserve">WORD COUNT:  </w:t>
      </w:r>
      <w:r>
        <w:rPr>
          <w:b/>
          <w:color w:val="000000" w:themeColor="text1"/>
          <w:sz w:val="28"/>
          <w:szCs w:val="28"/>
        </w:rPr>
        <w:t>2</w:t>
      </w:r>
      <w:r w:rsidRPr="00756C36">
        <w:rPr>
          <w:b/>
          <w:color w:val="000000" w:themeColor="text1"/>
          <w:sz w:val="28"/>
          <w:szCs w:val="28"/>
        </w:rPr>
        <w:t>500 WORDS</w:t>
      </w:r>
    </w:p>
    <w:p w14:paraId="0C9E873C" w14:textId="0C6B0DE1" w:rsidR="00334B08" w:rsidRPr="00756C36" w:rsidRDefault="00334B08" w:rsidP="00334B08">
      <w:pPr>
        <w:pStyle w:val="BodyText"/>
        <w:spacing w:line="360" w:lineRule="auto"/>
        <w:rPr>
          <w:b/>
          <w:color w:val="000000" w:themeColor="text1"/>
          <w:sz w:val="28"/>
          <w:szCs w:val="28"/>
        </w:rPr>
      </w:pPr>
      <w:r w:rsidRPr="00756C36">
        <w:rPr>
          <w:b/>
          <w:color w:val="000000" w:themeColor="text1"/>
          <w:sz w:val="28"/>
          <w:szCs w:val="28"/>
        </w:rPr>
        <w:t xml:space="preserve">MODULE TUTOR: </w:t>
      </w:r>
      <w:r>
        <w:rPr>
          <w:b/>
          <w:color w:val="000000" w:themeColor="text1"/>
          <w:sz w:val="28"/>
          <w:szCs w:val="28"/>
        </w:rPr>
        <w:t xml:space="preserve">Geraint Forster </w:t>
      </w:r>
      <w:r w:rsidRPr="00756C36">
        <w:rPr>
          <w:b/>
          <w:color w:val="000000" w:themeColor="text1"/>
          <w:sz w:val="28"/>
          <w:szCs w:val="28"/>
        </w:rPr>
        <w:t xml:space="preserve">  </w:t>
      </w:r>
    </w:p>
    <w:p w14:paraId="38B6CFAE" w14:textId="77777777" w:rsidR="00334B08" w:rsidRPr="00756C36" w:rsidRDefault="00334B08" w:rsidP="00334B08">
      <w:pPr>
        <w:pStyle w:val="BodyText"/>
        <w:spacing w:line="360" w:lineRule="auto"/>
        <w:rPr>
          <w:b/>
          <w:color w:val="000000" w:themeColor="text1"/>
          <w:sz w:val="28"/>
          <w:szCs w:val="28"/>
        </w:rPr>
      </w:pPr>
      <w:r w:rsidRPr="00756C36">
        <w:rPr>
          <w:b/>
          <w:color w:val="000000" w:themeColor="text1"/>
          <w:sz w:val="28"/>
          <w:szCs w:val="28"/>
        </w:rPr>
        <w:t>PROGRAMME: BSc Sport and Exercise Therapy</w:t>
      </w:r>
    </w:p>
    <w:p w14:paraId="584A199B" w14:textId="0F0E6F3B" w:rsidR="00334B08" w:rsidRPr="00756C36" w:rsidRDefault="00334B08" w:rsidP="00334B08">
      <w:pPr>
        <w:spacing w:line="360" w:lineRule="auto"/>
        <w:rPr>
          <w:b/>
          <w:color w:val="000000" w:themeColor="text1"/>
          <w:sz w:val="28"/>
          <w:szCs w:val="28"/>
        </w:rPr>
      </w:pPr>
      <w:r w:rsidRPr="00756C36">
        <w:rPr>
          <w:b/>
          <w:color w:val="000000" w:themeColor="text1"/>
          <w:sz w:val="28"/>
          <w:szCs w:val="28"/>
        </w:rPr>
        <w:t xml:space="preserve">MODULE: </w:t>
      </w:r>
      <w:r w:rsidRPr="00B10EC1">
        <w:rPr>
          <w:b/>
          <w:sz w:val="28"/>
          <w:szCs w:val="28"/>
        </w:rPr>
        <w:t>P</w:t>
      </w:r>
      <w:r>
        <w:rPr>
          <w:b/>
          <w:sz w:val="28"/>
          <w:szCs w:val="28"/>
        </w:rPr>
        <w:t>ersonal Training.</w:t>
      </w:r>
    </w:p>
    <w:p w14:paraId="2DC52F85" w14:textId="5DA49C56" w:rsidR="00334B08" w:rsidRPr="00756C36" w:rsidRDefault="00334B08" w:rsidP="00334B08">
      <w:pPr>
        <w:spacing w:line="360" w:lineRule="auto"/>
        <w:rPr>
          <w:b/>
          <w:color w:val="000000" w:themeColor="text1"/>
          <w:sz w:val="28"/>
          <w:szCs w:val="28"/>
        </w:rPr>
      </w:pPr>
      <w:r w:rsidRPr="00756C36">
        <w:rPr>
          <w:b/>
          <w:color w:val="000000" w:themeColor="text1"/>
          <w:sz w:val="28"/>
          <w:szCs w:val="28"/>
        </w:rPr>
        <w:t xml:space="preserve">MODULE TITLE: </w:t>
      </w:r>
      <w:r>
        <w:rPr>
          <w:b/>
          <w:color w:val="000000" w:themeColor="text1"/>
          <w:sz w:val="28"/>
          <w:szCs w:val="28"/>
        </w:rPr>
        <w:t>Training Programme.</w:t>
      </w:r>
    </w:p>
    <w:p w14:paraId="00BCBD7D" w14:textId="0D2DEFCA" w:rsidR="00334B08" w:rsidRPr="00756C36" w:rsidRDefault="00334B08" w:rsidP="00334B08">
      <w:pPr>
        <w:spacing w:line="360" w:lineRule="auto"/>
        <w:rPr>
          <w:b/>
          <w:color w:val="000000" w:themeColor="text1"/>
          <w:sz w:val="28"/>
          <w:szCs w:val="28"/>
        </w:rPr>
      </w:pPr>
      <w:r w:rsidRPr="00756C36">
        <w:rPr>
          <w:b/>
          <w:color w:val="000000" w:themeColor="text1"/>
          <w:sz w:val="28"/>
          <w:szCs w:val="28"/>
        </w:rPr>
        <w:t xml:space="preserve">HAND IN DATE: </w:t>
      </w:r>
      <w:r>
        <w:rPr>
          <w:b/>
          <w:color w:val="000000" w:themeColor="text1"/>
          <w:sz w:val="28"/>
          <w:szCs w:val="28"/>
        </w:rPr>
        <w:t>21</w:t>
      </w:r>
      <w:r w:rsidRPr="00756C36">
        <w:rPr>
          <w:b/>
          <w:color w:val="000000" w:themeColor="text1"/>
          <w:sz w:val="28"/>
          <w:szCs w:val="28"/>
        </w:rPr>
        <w:t>/</w:t>
      </w:r>
      <w:r>
        <w:rPr>
          <w:b/>
          <w:color w:val="000000" w:themeColor="text1"/>
          <w:sz w:val="28"/>
          <w:szCs w:val="28"/>
        </w:rPr>
        <w:t>04</w:t>
      </w:r>
      <w:r w:rsidRPr="00756C36">
        <w:rPr>
          <w:b/>
          <w:color w:val="000000" w:themeColor="text1"/>
          <w:sz w:val="28"/>
          <w:szCs w:val="28"/>
        </w:rPr>
        <w:t>/202</w:t>
      </w:r>
      <w:r>
        <w:rPr>
          <w:b/>
          <w:color w:val="000000" w:themeColor="text1"/>
          <w:sz w:val="28"/>
          <w:szCs w:val="28"/>
        </w:rPr>
        <w:t>3</w:t>
      </w:r>
    </w:p>
    <w:p w14:paraId="63BE126A" w14:textId="77777777" w:rsidR="00334B08" w:rsidRPr="00756C36" w:rsidRDefault="00334B08" w:rsidP="00334B08">
      <w:pPr>
        <w:spacing w:line="360" w:lineRule="auto"/>
        <w:rPr>
          <w:b/>
          <w:color w:val="000000" w:themeColor="text1"/>
          <w:sz w:val="28"/>
          <w:szCs w:val="28"/>
        </w:rPr>
      </w:pPr>
    </w:p>
    <w:p w14:paraId="0DD55A95" w14:textId="77777777" w:rsidR="00334B08" w:rsidRPr="00756C36" w:rsidRDefault="00334B08" w:rsidP="00334B08">
      <w:pPr>
        <w:spacing w:line="360" w:lineRule="auto"/>
        <w:jc w:val="center"/>
        <w:rPr>
          <w:b/>
          <w:color w:val="000000" w:themeColor="text1"/>
          <w:sz w:val="28"/>
          <w:szCs w:val="28"/>
        </w:rPr>
      </w:pPr>
    </w:p>
    <w:p w14:paraId="4D00BE8D" w14:textId="77777777" w:rsidR="00334B08" w:rsidRPr="00756C36" w:rsidRDefault="00334B08" w:rsidP="00334B08">
      <w:pPr>
        <w:spacing w:line="360" w:lineRule="auto"/>
        <w:jc w:val="center"/>
        <w:rPr>
          <w:b/>
          <w:color w:val="000000" w:themeColor="text1"/>
          <w:sz w:val="28"/>
          <w:szCs w:val="28"/>
        </w:rPr>
      </w:pPr>
    </w:p>
    <w:p w14:paraId="309AF872" w14:textId="77777777" w:rsidR="00334B08" w:rsidRPr="00756C36" w:rsidRDefault="00334B08" w:rsidP="00334B08">
      <w:pPr>
        <w:spacing w:line="360" w:lineRule="auto"/>
        <w:jc w:val="center"/>
        <w:rPr>
          <w:b/>
          <w:color w:val="000000" w:themeColor="text1"/>
          <w:sz w:val="28"/>
          <w:szCs w:val="28"/>
        </w:rPr>
      </w:pPr>
    </w:p>
    <w:p w14:paraId="443A035B" w14:textId="77777777" w:rsidR="00334B08" w:rsidRDefault="00334B08" w:rsidP="00334B08">
      <w:pPr>
        <w:spacing w:line="360" w:lineRule="auto"/>
        <w:jc w:val="center"/>
        <w:rPr>
          <w:b/>
          <w:color w:val="000000" w:themeColor="text1"/>
          <w:sz w:val="28"/>
          <w:szCs w:val="28"/>
        </w:rPr>
      </w:pPr>
      <w:r w:rsidRPr="00756C36">
        <w:rPr>
          <w:b/>
          <w:color w:val="000000" w:themeColor="text1"/>
          <w:sz w:val="28"/>
          <w:szCs w:val="28"/>
        </w:rPr>
        <w:t xml:space="preserve">Jordan Discombe – Student (2214228) </w:t>
      </w:r>
    </w:p>
    <w:p w14:paraId="12990763" w14:textId="77777777" w:rsidR="00CD46A6" w:rsidRDefault="00CD46A6" w:rsidP="00334B08">
      <w:pPr>
        <w:spacing w:line="360" w:lineRule="auto"/>
        <w:jc w:val="center"/>
        <w:rPr>
          <w:b/>
          <w:color w:val="000000" w:themeColor="text1"/>
          <w:sz w:val="28"/>
          <w:szCs w:val="28"/>
        </w:rPr>
      </w:pPr>
    </w:p>
    <w:p w14:paraId="5B079F37" w14:textId="017E847B" w:rsidR="00CD46A6" w:rsidRPr="00756C36" w:rsidRDefault="00CD46A6" w:rsidP="00334B08">
      <w:pPr>
        <w:spacing w:line="360" w:lineRule="auto"/>
        <w:jc w:val="center"/>
        <w:rPr>
          <w:b/>
          <w:color w:val="000000" w:themeColor="text1"/>
          <w:sz w:val="28"/>
          <w:szCs w:val="28"/>
        </w:rPr>
      </w:pPr>
      <w:r>
        <w:rPr>
          <w:b/>
          <w:color w:val="000000" w:themeColor="text1"/>
          <w:sz w:val="28"/>
          <w:szCs w:val="28"/>
        </w:rPr>
        <w:t>Word Count – 26</w:t>
      </w:r>
      <w:r w:rsidR="00F82F21">
        <w:rPr>
          <w:b/>
          <w:color w:val="000000" w:themeColor="text1"/>
          <w:sz w:val="28"/>
          <w:szCs w:val="28"/>
        </w:rPr>
        <w:t>53</w:t>
      </w:r>
      <w:r>
        <w:rPr>
          <w:b/>
          <w:color w:val="000000" w:themeColor="text1"/>
          <w:sz w:val="28"/>
          <w:szCs w:val="28"/>
        </w:rPr>
        <w:t xml:space="preserve"> words</w:t>
      </w:r>
    </w:p>
    <w:p w14:paraId="009FA104" w14:textId="77777777" w:rsidR="00334B08" w:rsidRDefault="00334B08" w:rsidP="00334B08">
      <w:pPr>
        <w:spacing w:line="360" w:lineRule="auto"/>
        <w:jc w:val="center"/>
        <w:rPr>
          <w:b/>
          <w:bCs/>
          <w:sz w:val="28"/>
          <w:szCs w:val="28"/>
        </w:rPr>
      </w:pPr>
    </w:p>
    <w:p w14:paraId="06F0B999" w14:textId="77777777" w:rsidR="00334B08" w:rsidRDefault="00334B08" w:rsidP="00334B08">
      <w:pPr>
        <w:spacing w:line="360" w:lineRule="auto"/>
        <w:jc w:val="center"/>
        <w:rPr>
          <w:b/>
          <w:bCs/>
          <w:sz w:val="28"/>
          <w:szCs w:val="28"/>
        </w:rPr>
      </w:pPr>
    </w:p>
    <w:p w14:paraId="32819BB7" w14:textId="6589D4BB" w:rsidR="00FD0BCD" w:rsidRDefault="00F82F21"/>
    <w:p w14:paraId="7E1BA526" w14:textId="059B9034" w:rsidR="00334B08" w:rsidRDefault="00334B08"/>
    <w:p w14:paraId="16BF47D8" w14:textId="67704C0A" w:rsidR="00E056EA" w:rsidRPr="00F80322" w:rsidRDefault="009F6DF9" w:rsidP="00F82F21">
      <w:pPr>
        <w:spacing w:line="360" w:lineRule="auto"/>
        <w:rPr>
          <w:u w:val="single"/>
        </w:rPr>
      </w:pPr>
      <w:r w:rsidRPr="00F80322">
        <w:rPr>
          <w:u w:val="single"/>
        </w:rPr>
        <w:lastRenderedPageBreak/>
        <w:t>Client Profile</w:t>
      </w:r>
    </w:p>
    <w:p w14:paraId="1B663B3B" w14:textId="197FB6E5" w:rsidR="004A7C4B" w:rsidRPr="00F80322" w:rsidRDefault="00EE34E6" w:rsidP="00322A9D">
      <w:pPr>
        <w:spacing w:before="240" w:line="360" w:lineRule="auto"/>
      </w:pPr>
      <w:r w:rsidRPr="00F80322">
        <w:t>34-year-old</w:t>
      </w:r>
      <w:r w:rsidR="00E056EA" w:rsidRPr="00F80322">
        <w:t xml:space="preserve"> male </w:t>
      </w:r>
      <w:r w:rsidR="00B8499C" w:rsidRPr="00F80322">
        <w:t xml:space="preserve">who </w:t>
      </w:r>
      <w:r w:rsidR="00D05220" w:rsidRPr="00F80322">
        <w:t>is employed in a sedentary occupation</w:t>
      </w:r>
      <w:r w:rsidR="00B8499C" w:rsidRPr="00F80322">
        <w:t xml:space="preserve"> </w:t>
      </w:r>
      <w:r w:rsidR="007271A6" w:rsidRPr="00F80322">
        <w:t xml:space="preserve">who has </w:t>
      </w:r>
      <w:r w:rsidR="000B00BB" w:rsidRPr="00F80322">
        <w:t>accumulated</w:t>
      </w:r>
      <w:r w:rsidR="002F1D9C" w:rsidRPr="00F80322">
        <w:t xml:space="preserve"> </w:t>
      </w:r>
      <w:r w:rsidRPr="00F80322">
        <w:t>4-5years experience in</w:t>
      </w:r>
      <w:r w:rsidR="002F1D9C" w:rsidRPr="00F80322">
        <w:t xml:space="preserve"> mountain bik</w:t>
      </w:r>
      <w:r w:rsidR="007271A6" w:rsidRPr="00F80322">
        <w:t>ing,</w:t>
      </w:r>
      <w:r w:rsidR="002F1D9C" w:rsidRPr="00F80322">
        <w:t xml:space="preserve"> a</w:t>
      </w:r>
      <w:r w:rsidR="007271A6" w:rsidRPr="00F80322">
        <w:t>s well as</w:t>
      </w:r>
      <w:r w:rsidR="002F1D9C" w:rsidRPr="00F80322">
        <w:t xml:space="preserve"> </w:t>
      </w:r>
      <w:r w:rsidRPr="00F80322">
        <w:t xml:space="preserve">3 </w:t>
      </w:r>
      <w:r w:rsidR="00174DFA" w:rsidRPr="00F80322">
        <w:t xml:space="preserve">years </w:t>
      </w:r>
      <w:r w:rsidR="007271A6" w:rsidRPr="00F80322">
        <w:t xml:space="preserve">of </w:t>
      </w:r>
      <w:r w:rsidR="00174DFA" w:rsidRPr="00F80322">
        <w:t>experience</w:t>
      </w:r>
      <w:r w:rsidRPr="00F80322">
        <w:t xml:space="preserve"> </w:t>
      </w:r>
      <w:r w:rsidR="007271A6" w:rsidRPr="00F80322">
        <w:t xml:space="preserve">in </w:t>
      </w:r>
      <w:r w:rsidR="002F1D9C" w:rsidRPr="00F80322">
        <w:t>running</w:t>
      </w:r>
      <w:r w:rsidRPr="00F80322">
        <w:t xml:space="preserve"> up to 10km </w:t>
      </w:r>
      <w:r w:rsidR="00D37A1C" w:rsidRPr="00F80322">
        <w:t>per week</w:t>
      </w:r>
      <w:r w:rsidR="002F1D9C" w:rsidRPr="00F80322">
        <w:t xml:space="preserve">. </w:t>
      </w:r>
      <w:r w:rsidR="00D37A1C" w:rsidRPr="00F80322">
        <w:t xml:space="preserve">As a desk worker, he is subject to prolonged periods of </w:t>
      </w:r>
      <w:r w:rsidR="00C25452" w:rsidRPr="00F80322">
        <w:t>sitting and engaging in repetitive movements</w:t>
      </w:r>
      <w:r w:rsidR="004E2164" w:rsidRPr="00F80322">
        <w:t xml:space="preserve"> which can be associated with </w:t>
      </w:r>
      <w:r w:rsidR="00705A0F" w:rsidRPr="00F80322">
        <w:t xml:space="preserve">a </w:t>
      </w:r>
      <w:r w:rsidR="00E567C5" w:rsidRPr="00F80322">
        <w:t>higher risk of suffering</w:t>
      </w:r>
      <w:r w:rsidR="00705A0F" w:rsidRPr="00F80322">
        <w:t xml:space="preserve"> with </w:t>
      </w:r>
      <w:r w:rsidR="00303FDA" w:rsidRPr="00F80322">
        <w:t>health problems associated with a sedentary lifestyle</w:t>
      </w:r>
      <w:r w:rsidR="00992760" w:rsidRPr="00F80322">
        <w:t xml:space="preserve"> </w:t>
      </w:r>
      <w:r w:rsidR="00992760" w:rsidRPr="00F80322">
        <w:rPr>
          <w:color w:val="000000"/>
          <w:shd w:val="clear" w:color="auto" w:fill="FFFFFF"/>
        </w:rPr>
        <w:t xml:space="preserve">(Rezende </w:t>
      </w:r>
      <w:r w:rsidR="00992760" w:rsidRPr="00F31FF5">
        <w:rPr>
          <w:i/>
          <w:iCs/>
          <w:color w:val="000000"/>
          <w:shd w:val="clear" w:color="auto" w:fill="FFFFFF"/>
        </w:rPr>
        <w:t xml:space="preserve">et al., </w:t>
      </w:r>
      <w:r w:rsidR="00992760" w:rsidRPr="00F80322">
        <w:rPr>
          <w:color w:val="000000"/>
          <w:shd w:val="clear" w:color="auto" w:fill="FFFFFF"/>
        </w:rPr>
        <w:t>2014)</w:t>
      </w:r>
      <w:r w:rsidR="00C25452" w:rsidRPr="00F80322">
        <w:t>.</w:t>
      </w:r>
      <w:r w:rsidR="00174DFA" w:rsidRPr="00F80322">
        <w:t xml:space="preserve"> </w:t>
      </w:r>
      <w:r w:rsidR="00020471" w:rsidRPr="00F80322">
        <w:t>The athletic questionnai</w:t>
      </w:r>
      <w:r w:rsidR="00CA6DAF" w:rsidRPr="00F80322">
        <w:t xml:space="preserve">re (refer to Appendix </w:t>
      </w:r>
      <w:r w:rsidR="005A1F02">
        <w:t>2</w:t>
      </w:r>
      <w:r w:rsidR="00CA6DAF" w:rsidRPr="00F80322">
        <w:t xml:space="preserve">) revealed that a significant factor hindering performance in both running and cycling was </w:t>
      </w:r>
      <w:r w:rsidR="00974F60">
        <w:t>muscle fatigue</w:t>
      </w:r>
      <w:r w:rsidR="004A7C4B" w:rsidRPr="00F80322">
        <w:t xml:space="preserve">, particularly when traversing steep and challenging routes while mountain biking. </w:t>
      </w:r>
      <w:r w:rsidR="00477B82" w:rsidRPr="00F80322">
        <w:t>Given that the athlete perceived their level of muscular endurance as a limiting factor, their objective for the training program shifted towards enhancing this component of fitness.</w:t>
      </w:r>
    </w:p>
    <w:p w14:paraId="0B569747" w14:textId="6F97A1BF" w:rsidR="00654352" w:rsidRPr="00F80322" w:rsidRDefault="00654352" w:rsidP="00322A9D">
      <w:pPr>
        <w:spacing w:before="240" w:line="360" w:lineRule="auto"/>
      </w:pPr>
      <w:r w:rsidRPr="00F80322">
        <w:t xml:space="preserve">Before undertaking any training program, it was essential for the athlete to undergo appropriate screening tests.  </w:t>
      </w:r>
      <w:r w:rsidR="00E7754E" w:rsidRPr="00F80322">
        <w:t>These pre-preparticipation tests were conducted following the guidelines for exercise testing and prescription established by the American College of Sports Medicine (ACSM)</w:t>
      </w:r>
      <w:r w:rsidR="00A11739" w:rsidRPr="00F80322">
        <w:t xml:space="preserve">. The purpose of these tests was to identify any underlying health issues, current medication use, symptoms, or medical conditions that could necessitate referral to a different medical professional, as outlined by </w:t>
      </w:r>
      <w:r w:rsidR="00336B25" w:rsidRPr="00F80322">
        <w:rPr>
          <w:color w:val="000000"/>
          <w:shd w:val="clear" w:color="auto" w:fill="FFFFFF"/>
        </w:rPr>
        <w:t xml:space="preserve">(American College </w:t>
      </w:r>
      <w:r w:rsidR="00096E97" w:rsidRPr="00F80322">
        <w:rPr>
          <w:color w:val="000000"/>
          <w:shd w:val="clear" w:color="auto" w:fill="FFFFFF"/>
        </w:rPr>
        <w:t>o</w:t>
      </w:r>
      <w:r w:rsidR="00336B25" w:rsidRPr="00F80322">
        <w:rPr>
          <w:color w:val="000000"/>
          <w:shd w:val="clear" w:color="auto" w:fill="FFFFFF"/>
        </w:rPr>
        <w:t>f Sports Medicine, 2014)</w:t>
      </w:r>
      <w:r w:rsidR="00A11739" w:rsidRPr="00F80322">
        <w:t>.</w:t>
      </w:r>
    </w:p>
    <w:p w14:paraId="2FBD3611" w14:textId="0E62DB75" w:rsidR="00E67EF9" w:rsidRPr="00F80322" w:rsidRDefault="005F6FED" w:rsidP="00322A9D">
      <w:pPr>
        <w:spacing w:before="240" w:line="360" w:lineRule="auto"/>
      </w:pPr>
      <w:r w:rsidRPr="00F80322">
        <w:t xml:space="preserve"> </w:t>
      </w:r>
      <w:r w:rsidR="00E67EF9" w:rsidRPr="00F80322">
        <w:t>To ensure the athlete was physically ready for the assessment, a PAR-Q (physical activity readiness questionnaire) was adm</w:t>
      </w:r>
      <w:r w:rsidR="00EB67D2" w:rsidRPr="00F80322">
        <w:t xml:space="preserve">inistered (See Appendix </w:t>
      </w:r>
      <w:r w:rsidR="005A1F02">
        <w:t>1</w:t>
      </w:r>
      <w:r w:rsidR="00EB67D2" w:rsidRPr="00F80322">
        <w:t>)</w:t>
      </w:r>
      <w:r w:rsidR="00727671" w:rsidRPr="00F80322">
        <w:t xml:space="preserve"> and completed by the athlete</w:t>
      </w:r>
      <w:r w:rsidR="00EB67D2" w:rsidRPr="00F80322">
        <w:t xml:space="preserve">. During the questionnaire, the athlete disclosed that they have asthma, but only when consuming champagne. Based on this information, it was determined that there </w:t>
      </w:r>
      <w:r w:rsidR="00BE3D5E" w:rsidRPr="00F80322">
        <w:t xml:space="preserve">were no medical reasons for the athlete to abstain from exercise and they were cleared to proceed with the </w:t>
      </w:r>
      <w:r w:rsidR="00096E97" w:rsidRPr="00F80322">
        <w:t>pre-exercise</w:t>
      </w:r>
      <w:r w:rsidR="0091068E" w:rsidRPr="00F80322">
        <w:t xml:space="preserve"> </w:t>
      </w:r>
      <w:r w:rsidR="00BE3D5E" w:rsidRPr="00F80322">
        <w:t>assessment.</w:t>
      </w:r>
    </w:p>
    <w:p w14:paraId="29BDC545" w14:textId="0DD27923" w:rsidR="00773658" w:rsidRPr="00F80322" w:rsidRDefault="005F6FED" w:rsidP="00322A9D">
      <w:pPr>
        <w:spacing w:before="240" w:line="360" w:lineRule="auto"/>
      </w:pPr>
      <w:r w:rsidRPr="00F80322">
        <w:t xml:space="preserve"> </w:t>
      </w:r>
      <w:r w:rsidR="009D2DAA" w:rsidRPr="00F80322">
        <w:t>The athlete was brief</w:t>
      </w:r>
      <w:r w:rsidR="00C57756" w:rsidRPr="00F80322">
        <w:t>ed on the details of the assessment, including the potential benefits and risks of exercise, before being asked to sign an informed consent form. The only assessment that was deemed necessary to</w:t>
      </w:r>
      <w:r w:rsidR="007263E3" w:rsidRPr="00F80322">
        <w:t xml:space="preserve"> be</w:t>
      </w:r>
      <w:r w:rsidR="00C57756" w:rsidRPr="00F80322">
        <w:t xml:space="preserve"> perform</w:t>
      </w:r>
      <w:r w:rsidR="0036044A" w:rsidRPr="00F80322">
        <w:t xml:space="preserve">ed </w:t>
      </w:r>
      <w:r w:rsidR="007263E3" w:rsidRPr="00F80322">
        <w:t>at the</w:t>
      </w:r>
      <w:r w:rsidR="0036044A" w:rsidRPr="00F80322">
        <w:t xml:space="preserve"> time was a blood pressure </w:t>
      </w:r>
      <w:r w:rsidR="007263E3" w:rsidRPr="00F80322">
        <w:t xml:space="preserve">monitor </w:t>
      </w:r>
      <w:r w:rsidR="0036044A" w:rsidRPr="00F80322">
        <w:t xml:space="preserve">check. Measuring blood pressure is a crucial part of a pre-exercise </w:t>
      </w:r>
      <w:r w:rsidR="00B55359" w:rsidRPr="00F80322">
        <w:t xml:space="preserve">evaluation </w:t>
      </w:r>
      <w:r w:rsidR="00B55359" w:rsidRPr="00F80322">
        <w:rPr>
          <w:color w:val="000000"/>
          <w:shd w:val="clear" w:color="auto" w:fill="FFFFFF"/>
        </w:rPr>
        <w:t xml:space="preserve">and </w:t>
      </w:r>
      <w:r w:rsidR="00B55359" w:rsidRPr="00F80322">
        <w:t>n</w:t>
      </w:r>
      <w:r w:rsidR="004D4BA6" w:rsidRPr="00F80322">
        <w:t xml:space="preserve">ormal blood pressure is typically around 120/80 mmHg, with a high blood </w:t>
      </w:r>
      <w:r w:rsidR="009D0077" w:rsidRPr="00F80322">
        <w:t xml:space="preserve">pressure reading being 140/90 </w:t>
      </w:r>
      <w:r w:rsidR="001A4103" w:rsidRPr="00F80322">
        <w:t>mmHg</w:t>
      </w:r>
      <w:r w:rsidR="006D3146" w:rsidRPr="00F80322">
        <w:t xml:space="preserve"> </w:t>
      </w:r>
      <w:r w:rsidR="009D0077" w:rsidRPr="00F80322">
        <w:t>and low blood pressure being 90/60 mmHg</w:t>
      </w:r>
      <w:r w:rsidR="00C6202B" w:rsidRPr="00F80322">
        <w:t xml:space="preserve"> </w:t>
      </w:r>
      <w:r w:rsidR="00C6202B" w:rsidRPr="00F80322">
        <w:rPr>
          <w:color w:val="000000"/>
          <w:shd w:val="clear" w:color="auto" w:fill="FFFFFF"/>
        </w:rPr>
        <w:t xml:space="preserve">(American College </w:t>
      </w:r>
      <w:proofErr w:type="gramStart"/>
      <w:r w:rsidR="00C6202B" w:rsidRPr="00F80322">
        <w:rPr>
          <w:color w:val="000000"/>
          <w:shd w:val="clear" w:color="auto" w:fill="FFFFFF"/>
        </w:rPr>
        <w:t>Of</w:t>
      </w:r>
      <w:proofErr w:type="gramEnd"/>
      <w:r w:rsidR="00C6202B" w:rsidRPr="00F80322">
        <w:rPr>
          <w:color w:val="000000"/>
          <w:shd w:val="clear" w:color="auto" w:fill="FFFFFF"/>
        </w:rPr>
        <w:t xml:space="preserve"> Sports Medicine, 2014)</w:t>
      </w:r>
      <w:r w:rsidR="009D0077" w:rsidRPr="00F80322">
        <w:t>.</w:t>
      </w:r>
    </w:p>
    <w:p w14:paraId="3EDF1672" w14:textId="7ED2FBAA" w:rsidR="00773658" w:rsidRPr="00F80322" w:rsidRDefault="005F6FED" w:rsidP="00322A9D">
      <w:pPr>
        <w:spacing w:before="240" w:line="360" w:lineRule="auto"/>
      </w:pPr>
      <w:r w:rsidRPr="00F80322">
        <w:lastRenderedPageBreak/>
        <w:t xml:space="preserve"> </w:t>
      </w:r>
      <w:r w:rsidR="00773658" w:rsidRPr="00F80322">
        <w:t xml:space="preserve">The athlete was given a 2-minute rest period before the blood pressure test was conducted. The blood pressure was measured using a digital monitor, </w:t>
      </w:r>
      <w:r w:rsidR="00940C5B" w:rsidRPr="00F80322">
        <w:t xml:space="preserve">a minimum </w:t>
      </w:r>
      <w:r w:rsidR="00D90D4E" w:rsidRPr="00F80322">
        <w:t>of twice on both arms</w:t>
      </w:r>
      <w:r w:rsidR="000F35F9" w:rsidRPr="00F80322">
        <w:t xml:space="preserve"> which revealed a reading of 127/70 </w:t>
      </w:r>
      <w:proofErr w:type="spellStart"/>
      <w:r w:rsidR="000F35F9" w:rsidRPr="00F80322">
        <w:t>mmHG</w:t>
      </w:r>
      <w:proofErr w:type="spellEnd"/>
      <w:r w:rsidR="000F35F9" w:rsidRPr="00F80322">
        <w:t xml:space="preserve">, indicating that the athlete’s blood pressure falls under the pre-hypertension range. While this reading is acceptable, it would be preferable if the </w:t>
      </w:r>
      <w:r w:rsidRPr="00F80322">
        <w:t>blood pressure was below 120/80 mmHg.</w:t>
      </w:r>
      <w:r w:rsidR="006651A5" w:rsidRPr="00F80322">
        <w:t xml:space="preserve"> </w:t>
      </w:r>
      <w:r w:rsidR="004E58D3" w:rsidRPr="00F80322">
        <w:t>During the blood pressure measurements, resting heart rate was con</w:t>
      </w:r>
      <w:r w:rsidR="00CE7499" w:rsidRPr="00F80322">
        <w:t>currently recorded, revealing an average of 55 beats per min (BPM). This figure falls below the normative range of 60-100 BPM</w:t>
      </w:r>
      <w:r w:rsidR="00BA4412" w:rsidRPr="00F80322">
        <w:t xml:space="preserve"> </w:t>
      </w:r>
      <w:r w:rsidR="005F7BA2" w:rsidRPr="00F80322">
        <w:t xml:space="preserve">and is a good indicator of a decreased risk in all cause and cardiovascular mortality </w:t>
      </w:r>
      <w:r w:rsidR="00BA4412" w:rsidRPr="00F80322">
        <w:rPr>
          <w:color w:val="000000"/>
          <w:shd w:val="clear" w:color="auto" w:fill="FFFFFF"/>
        </w:rPr>
        <w:t xml:space="preserve">(Avram </w:t>
      </w:r>
      <w:r w:rsidR="00BA4412" w:rsidRPr="00012C82">
        <w:rPr>
          <w:i/>
          <w:iCs/>
          <w:color w:val="000000"/>
          <w:shd w:val="clear" w:color="auto" w:fill="FFFFFF"/>
        </w:rPr>
        <w:t>et al.,</w:t>
      </w:r>
      <w:r w:rsidR="00BA4412" w:rsidRPr="00F80322">
        <w:rPr>
          <w:color w:val="000000"/>
          <w:shd w:val="clear" w:color="auto" w:fill="FFFFFF"/>
        </w:rPr>
        <w:t xml:space="preserve"> 2019)</w:t>
      </w:r>
      <w:r w:rsidR="005F7BA2" w:rsidRPr="00F80322">
        <w:rPr>
          <w:color w:val="000000"/>
          <w:shd w:val="clear" w:color="auto" w:fill="FFFFFF"/>
        </w:rPr>
        <w:t>.</w:t>
      </w:r>
    </w:p>
    <w:p w14:paraId="0F2C0039" w14:textId="77777777" w:rsidR="009F6DF9" w:rsidRPr="00F80322" w:rsidRDefault="009F6DF9" w:rsidP="00322A9D">
      <w:pPr>
        <w:spacing w:line="360" w:lineRule="auto"/>
      </w:pPr>
    </w:p>
    <w:p w14:paraId="26113B6A" w14:textId="77777777" w:rsidR="009F6DF9" w:rsidRPr="00F80322" w:rsidRDefault="009F6DF9" w:rsidP="00322A9D">
      <w:pPr>
        <w:spacing w:line="360" w:lineRule="auto"/>
        <w:rPr>
          <w:u w:val="single"/>
        </w:rPr>
      </w:pPr>
      <w:r w:rsidRPr="00F80322">
        <w:rPr>
          <w:u w:val="single"/>
        </w:rPr>
        <w:t>Programme Overview</w:t>
      </w:r>
    </w:p>
    <w:p w14:paraId="07CD9305" w14:textId="77777777" w:rsidR="009F6DF9" w:rsidRPr="00F80322" w:rsidRDefault="009F6DF9" w:rsidP="00322A9D">
      <w:pPr>
        <w:spacing w:line="360" w:lineRule="auto"/>
        <w:rPr>
          <w:u w:val="single"/>
        </w:rPr>
      </w:pPr>
    </w:p>
    <w:tbl>
      <w:tblPr>
        <w:tblpPr w:leftFromText="180" w:rightFromText="180" w:vertAnchor="text" w:horzAnchor="margin" w:tblpY="62"/>
        <w:tblW w:w="8481" w:type="dxa"/>
        <w:tblLook w:val="04A0" w:firstRow="1" w:lastRow="0" w:firstColumn="1" w:lastColumn="0" w:noHBand="0" w:noVBand="1"/>
      </w:tblPr>
      <w:tblGrid>
        <w:gridCol w:w="1300"/>
        <w:gridCol w:w="851"/>
        <w:gridCol w:w="939"/>
        <w:gridCol w:w="1792"/>
        <w:gridCol w:w="1619"/>
        <w:gridCol w:w="1980"/>
      </w:tblGrid>
      <w:tr w:rsidR="005A3D5F" w:rsidRPr="00F80322" w14:paraId="2FA48B23" w14:textId="77777777" w:rsidTr="005A3D5F">
        <w:trPr>
          <w:trHeight w:val="320"/>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59CE49" w14:textId="77777777" w:rsidR="005A3D5F" w:rsidRPr="00F80322" w:rsidRDefault="005A3D5F" w:rsidP="00322A9D">
            <w:pPr>
              <w:spacing w:line="360" w:lineRule="auto"/>
              <w:rPr>
                <w:color w:val="000000"/>
              </w:rPr>
            </w:pPr>
            <w:r w:rsidRPr="00F80322">
              <w:rPr>
                <w:color w:val="000000"/>
              </w:rPr>
              <w:t> </w:t>
            </w:r>
          </w:p>
        </w:tc>
        <w:tc>
          <w:tcPr>
            <w:tcW w:w="5201" w:type="dxa"/>
            <w:gridSpan w:val="4"/>
            <w:tcBorders>
              <w:top w:val="single" w:sz="4" w:space="0" w:color="auto"/>
              <w:left w:val="nil"/>
              <w:bottom w:val="single" w:sz="4" w:space="0" w:color="auto"/>
              <w:right w:val="single" w:sz="4" w:space="0" w:color="auto"/>
            </w:tcBorders>
            <w:shd w:val="clear" w:color="auto" w:fill="auto"/>
            <w:noWrap/>
            <w:vAlign w:val="bottom"/>
            <w:hideMark/>
          </w:tcPr>
          <w:p w14:paraId="714BA48D" w14:textId="77777777" w:rsidR="005A3D5F" w:rsidRPr="00F80322" w:rsidRDefault="005A3D5F" w:rsidP="00322A9D">
            <w:pPr>
              <w:spacing w:line="360" w:lineRule="auto"/>
              <w:jc w:val="center"/>
              <w:rPr>
                <w:b/>
                <w:bCs/>
                <w:color w:val="000000"/>
              </w:rPr>
            </w:pPr>
            <w:r w:rsidRPr="00F80322">
              <w:rPr>
                <w:b/>
                <w:bCs/>
                <w:color w:val="000000"/>
              </w:rPr>
              <w:t>Hours</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14:paraId="7DF4B3D9" w14:textId="77777777" w:rsidR="005A3D5F" w:rsidRPr="00F80322" w:rsidRDefault="005A3D5F" w:rsidP="00322A9D">
            <w:pPr>
              <w:spacing w:line="360" w:lineRule="auto"/>
              <w:rPr>
                <w:color w:val="000000"/>
              </w:rPr>
            </w:pPr>
            <w:r w:rsidRPr="00F80322">
              <w:rPr>
                <w:color w:val="000000"/>
              </w:rPr>
              <w:t> </w:t>
            </w:r>
          </w:p>
        </w:tc>
      </w:tr>
      <w:tr w:rsidR="005A3D5F" w:rsidRPr="00F80322" w14:paraId="757F1638"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567A8891" w14:textId="77777777" w:rsidR="005A3D5F" w:rsidRPr="00F80322" w:rsidRDefault="005A3D5F" w:rsidP="00322A9D">
            <w:pPr>
              <w:spacing w:line="360" w:lineRule="auto"/>
              <w:jc w:val="center"/>
              <w:rPr>
                <w:b/>
                <w:bCs/>
                <w:color w:val="000000"/>
              </w:rPr>
            </w:pPr>
            <w:r w:rsidRPr="00F80322">
              <w:rPr>
                <w:b/>
                <w:bCs/>
                <w:color w:val="000000"/>
              </w:rPr>
              <w:t>Week</w:t>
            </w:r>
          </w:p>
        </w:tc>
        <w:tc>
          <w:tcPr>
            <w:tcW w:w="851" w:type="dxa"/>
            <w:tcBorders>
              <w:top w:val="nil"/>
              <w:left w:val="nil"/>
              <w:bottom w:val="single" w:sz="4" w:space="0" w:color="auto"/>
              <w:right w:val="single" w:sz="4" w:space="0" w:color="auto"/>
            </w:tcBorders>
            <w:shd w:val="clear" w:color="000000" w:fill="D0CECE"/>
            <w:noWrap/>
            <w:vAlign w:val="center"/>
            <w:hideMark/>
          </w:tcPr>
          <w:p w14:paraId="35D60E20" w14:textId="77777777" w:rsidR="005A3D5F" w:rsidRPr="00F80322" w:rsidRDefault="005A3D5F" w:rsidP="00322A9D">
            <w:pPr>
              <w:spacing w:line="360" w:lineRule="auto"/>
              <w:jc w:val="center"/>
              <w:rPr>
                <w:b/>
                <w:bCs/>
                <w:color w:val="000000"/>
              </w:rPr>
            </w:pPr>
            <w:r w:rsidRPr="00F80322">
              <w:rPr>
                <w:b/>
                <w:bCs/>
                <w:color w:val="000000"/>
              </w:rPr>
              <w:t>Run</w:t>
            </w:r>
          </w:p>
        </w:tc>
        <w:tc>
          <w:tcPr>
            <w:tcW w:w="939" w:type="dxa"/>
            <w:tcBorders>
              <w:top w:val="nil"/>
              <w:left w:val="nil"/>
              <w:bottom w:val="single" w:sz="4" w:space="0" w:color="auto"/>
              <w:right w:val="single" w:sz="4" w:space="0" w:color="auto"/>
            </w:tcBorders>
            <w:shd w:val="clear" w:color="000000" w:fill="FFC000"/>
            <w:noWrap/>
            <w:vAlign w:val="center"/>
            <w:hideMark/>
          </w:tcPr>
          <w:p w14:paraId="6FE8A73B" w14:textId="77777777" w:rsidR="005A3D5F" w:rsidRPr="00F80322" w:rsidRDefault="005A3D5F" w:rsidP="00322A9D">
            <w:pPr>
              <w:spacing w:line="360" w:lineRule="auto"/>
              <w:jc w:val="center"/>
              <w:rPr>
                <w:b/>
                <w:bCs/>
                <w:color w:val="000000"/>
              </w:rPr>
            </w:pPr>
            <w:r w:rsidRPr="00F80322">
              <w:rPr>
                <w:b/>
                <w:bCs/>
                <w:color w:val="000000"/>
              </w:rPr>
              <w:t>Bike</w:t>
            </w:r>
          </w:p>
        </w:tc>
        <w:tc>
          <w:tcPr>
            <w:tcW w:w="1792" w:type="dxa"/>
            <w:tcBorders>
              <w:top w:val="nil"/>
              <w:left w:val="nil"/>
              <w:bottom w:val="single" w:sz="4" w:space="0" w:color="auto"/>
              <w:right w:val="single" w:sz="4" w:space="0" w:color="auto"/>
            </w:tcBorders>
            <w:shd w:val="clear" w:color="000000" w:fill="auto"/>
            <w:noWrap/>
            <w:vAlign w:val="center"/>
            <w:hideMark/>
          </w:tcPr>
          <w:p w14:paraId="4B6478D2" w14:textId="77777777" w:rsidR="005A3D5F" w:rsidRPr="00F80322" w:rsidRDefault="005A3D5F" w:rsidP="00322A9D">
            <w:pPr>
              <w:spacing w:line="360" w:lineRule="auto"/>
              <w:jc w:val="center"/>
              <w:rPr>
                <w:b/>
                <w:bCs/>
                <w:color w:val="000000"/>
              </w:rPr>
            </w:pPr>
            <w:r w:rsidRPr="00F80322">
              <w:rPr>
                <w:b/>
                <w:bCs/>
                <w:color w:val="000000"/>
              </w:rPr>
              <w:t>Strength</w:t>
            </w:r>
          </w:p>
        </w:tc>
        <w:tc>
          <w:tcPr>
            <w:tcW w:w="1619" w:type="dxa"/>
            <w:tcBorders>
              <w:top w:val="nil"/>
              <w:left w:val="nil"/>
              <w:bottom w:val="single" w:sz="4" w:space="0" w:color="auto"/>
              <w:right w:val="single" w:sz="4" w:space="0" w:color="auto"/>
            </w:tcBorders>
            <w:shd w:val="clear" w:color="000000" w:fill="002060"/>
            <w:noWrap/>
            <w:vAlign w:val="center"/>
            <w:hideMark/>
          </w:tcPr>
          <w:p w14:paraId="687BE9D4" w14:textId="77777777" w:rsidR="005A3D5F" w:rsidRPr="00F80322" w:rsidRDefault="005A3D5F" w:rsidP="00322A9D">
            <w:pPr>
              <w:spacing w:line="360" w:lineRule="auto"/>
              <w:jc w:val="center"/>
              <w:rPr>
                <w:b/>
                <w:bCs/>
                <w:color w:val="FFFFFF"/>
              </w:rPr>
            </w:pPr>
            <w:r w:rsidRPr="00F80322">
              <w:rPr>
                <w:b/>
                <w:bCs/>
                <w:color w:val="FFFFFF"/>
              </w:rPr>
              <w:t>Volume</w:t>
            </w:r>
          </w:p>
        </w:tc>
        <w:tc>
          <w:tcPr>
            <w:tcW w:w="1980" w:type="dxa"/>
            <w:tcBorders>
              <w:top w:val="nil"/>
              <w:left w:val="nil"/>
              <w:bottom w:val="single" w:sz="4" w:space="0" w:color="auto"/>
              <w:right w:val="single" w:sz="4" w:space="0" w:color="auto"/>
            </w:tcBorders>
            <w:shd w:val="clear" w:color="000000" w:fill="BDD7EE"/>
            <w:noWrap/>
            <w:vAlign w:val="bottom"/>
            <w:hideMark/>
          </w:tcPr>
          <w:p w14:paraId="74C6462D" w14:textId="77777777" w:rsidR="005A3D5F" w:rsidRPr="00F80322" w:rsidRDefault="005A3D5F" w:rsidP="00322A9D">
            <w:pPr>
              <w:spacing w:line="360" w:lineRule="auto"/>
              <w:jc w:val="center"/>
              <w:rPr>
                <w:b/>
                <w:bCs/>
                <w:color w:val="000000"/>
              </w:rPr>
            </w:pPr>
            <w:r w:rsidRPr="00F80322">
              <w:rPr>
                <w:b/>
                <w:bCs/>
                <w:color w:val="000000"/>
              </w:rPr>
              <w:t>Type</w:t>
            </w:r>
          </w:p>
        </w:tc>
      </w:tr>
      <w:tr w:rsidR="005A3D5F" w:rsidRPr="00F80322" w14:paraId="7ADA26F3"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27845583" w14:textId="77777777" w:rsidR="005A3D5F" w:rsidRPr="00F80322" w:rsidRDefault="005A3D5F" w:rsidP="00322A9D">
            <w:pPr>
              <w:spacing w:line="360" w:lineRule="auto"/>
              <w:jc w:val="center"/>
              <w:rPr>
                <w:color w:val="000000"/>
              </w:rPr>
            </w:pPr>
            <w:r w:rsidRPr="00F80322">
              <w:rPr>
                <w:color w:val="000000"/>
              </w:rPr>
              <w:t>1</w:t>
            </w:r>
          </w:p>
        </w:tc>
        <w:tc>
          <w:tcPr>
            <w:tcW w:w="851" w:type="dxa"/>
            <w:tcBorders>
              <w:top w:val="nil"/>
              <w:left w:val="nil"/>
              <w:bottom w:val="single" w:sz="4" w:space="0" w:color="auto"/>
              <w:right w:val="single" w:sz="4" w:space="0" w:color="auto"/>
            </w:tcBorders>
            <w:shd w:val="clear" w:color="000000" w:fill="D0CECE"/>
            <w:noWrap/>
            <w:vAlign w:val="center"/>
            <w:hideMark/>
          </w:tcPr>
          <w:p w14:paraId="1AD13D1D" w14:textId="77777777" w:rsidR="005A3D5F" w:rsidRPr="00F80322" w:rsidRDefault="005A3D5F" w:rsidP="00322A9D">
            <w:pPr>
              <w:spacing w:line="360" w:lineRule="auto"/>
              <w:jc w:val="center"/>
              <w:rPr>
                <w:color w:val="000000"/>
              </w:rPr>
            </w:pPr>
            <w:r w:rsidRPr="00F80322">
              <w:rPr>
                <w:color w:val="000000"/>
              </w:rPr>
              <w:t>2</w:t>
            </w:r>
          </w:p>
        </w:tc>
        <w:tc>
          <w:tcPr>
            <w:tcW w:w="939" w:type="dxa"/>
            <w:tcBorders>
              <w:top w:val="nil"/>
              <w:left w:val="nil"/>
              <w:bottom w:val="single" w:sz="4" w:space="0" w:color="auto"/>
              <w:right w:val="single" w:sz="4" w:space="0" w:color="auto"/>
            </w:tcBorders>
            <w:shd w:val="clear" w:color="000000" w:fill="FFC000"/>
            <w:noWrap/>
            <w:vAlign w:val="center"/>
            <w:hideMark/>
          </w:tcPr>
          <w:p w14:paraId="68222FB0" w14:textId="77777777" w:rsidR="005A3D5F" w:rsidRPr="00F80322" w:rsidRDefault="005A3D5F" w:rsidP="00322A9D">
            <w:pPr>
              <w:spacing w:line="360" w:lineRule="auto"/>
              <w:jc w:val="center"/>
              <w:rPr>
                <w:color w:val="000000"/>
              </w:rPr>
            </w:pPr>
            <w:r w:rsidRPr="00F80322">
              <w:rPr>
                <w:color w:val="000000"/>
              </w:rPr>
              <w:t>2.6</w:t>
            </w:r>
          </w:p>
        </w:tc>
        <w:tc>
          <w:tcPr>
            <w:tcW w:w="1792" w:type="dxa"/>
            <w:tcBorders>
              <w:top w:val="nil"/>
              <w:left w:val="nil"/>
              <w:bottom w:val="single" w:sz="4" w:space="0" w:color="auto"/>
              <w:right w:val="single" w:sz="4" w:space="0" w:color="auto"/>
            </w:tcBorders>
            <w:shd w:val="clear" w:color="000000" w:fill="auto"/>
            <w:noWrap/>
            <w:vAlign w:val="center"/>
            <w:hideMark/>
          </w:tcPr>
          <w:p w14:paraId="028C6EF3"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608904FE" w14:textId="77777777" w:rsidR="005A3D5F" w:rsidRPr="00F80322" w:rsidRDefault="005A3D5F" w:rsidP="00322A9D">
            <w:pPr>
              <w:spacing w:line="360" w:lineRule="auto"/>
              <w:jc w:val="center"/>
              <w:rPr>
                <w:color w:val="FFFFFF"/>
              </w:rPr>
            </w:pPr>
            <w:r w:rsidRPr="00F80322">
              <w:rPr>
                <w:color w:val="FFFFFF"/>
              </w:rPr>
              <w:t>6.1</w:t>
            </w:r>
          </w:p>
        </w:tc>
        <w:tc>
          <w:tcPr>
            <w:tcW w:w="1980" w:type="dxa"/>
            <w:tcBorders>
              <w:top w:val="nil"/>
              <w:left w:val="nil"/>
              <w:bottom w:val="single" w:sz="4" w:space="0" w:color="auto"/>
              <w:right w:val="single" w:sz="4" w:space="0" w:color="auto"/>
            </w:tcBorders>
            <w:shd w:val="clear" w:color="000000" w:fill="BDD7EE"/>
            <w:noWrap/>
            <w:vAlign w:val="bottom"/>
            <w:hideMark/>
          </w:tcPr>
          <w:p w14:paraId="03915E45" w14:textId="77777777" w:rsidR="005A3D5F" w:rsidRPr="00F80322" w:rsidRDefault="005A3D5F" w:rsidP="00322A9D">
            <w:pPr>
              <w:spacing w:line="360" w:lineRule="auto"/>
              <w:jc w:val="center"/>
              <w:rPr>
                <w:color w:val="000000"/>
              </w:rPr>
            </w:pPr>
            <w:r w:rsidRPr="00F80322">
              <w:rPr>
                <w:color w:val="000000"/>
              </w:rPr>
              <w:t>Test</w:t>
            </w:r>
          </w:p>
        </w:tc>
      </w:tr>
      <w:tr w:rsidR="005A3D5F" w:rsidRPr="00F80322" w14:paraId="54471D8A"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1E1526B9" w14:textId="77777777" w:rsidR="005A3D5F" w:rsidRPr="00F80322" w:rsidRDefault="005A3D5F" w:rsidP="00322A9D">
            <w:pPr>
              <w:spacing w:line="360" w:lineRule="auto"/>
              <w:jc w:val="center"/>
              <w:rPr>
                <w:color w:val="000000"/>
              </w:rPr>
            </w:pPr>
            <w:r w:rsidRPr="00F80322">
              <w:rPr>
                <w:color w:val="000000"/>
              </w:rPr>
              <w:t>2</w:t>
            </w:r>
          </w:p>
        </w:tc>
        <w:tc>
          <w:tcPr>
            <w:tcW w:w="851" w:type="dxa"/>
            <w:tcBorders>
              <w:top w:val="nil"/>
              <w:left w:val="nil"/>
              <w:bottom w:val="single" w:sz="4" w:space="0" w:color="auto"/>
              <w:right w:val="single" w:sz="4" w:space="0" w:color="auto"/>
            </w:tcBorders>
            <w:shd w:val="clear" w:color="000000" w:fill="D0CECE"/>
            <w:noWrap/>
            <w:vAlign w:val="center"/>
            <w:hideMark/>
          </w:tcPr>
          <w:p w14:paraId="2C7B5728" w14:textId="77777777" w:rsidR="005A3D5F" w:rsidRPr="00F80322" w:rsidRDefault="005A3D5F" w:rsidP="00322A9D">
            <w:pPr>
              <w:spacing w:line="360" w:lineRule="auto"/>
              <w:jc w:val="center"/>
              <w:rPr>
                <w:color w:val="000000"/>
              </w:rPr>
            </w:pPr>
            <w:r w:rsidRPr="00F80322">
              <w:rPr>
                <w:color w:val="000000"/>
              </w:rPr>
              <w:t>2.1</w:t>
            </w:r>
          </w:p>
        </w:tc>
        <w:tc>
          <w:tcPr>
            <w:tcW w:w="939" w:type="dxa"/>
            <w:tcBorders>
              <w:top w:val="nil"/>
              <w:left w:val="nil"/>
              <w:bottom w:val="single" w:sz="4" w:space="0" w:color="auto"/>
              <w:right w:val="single" w:sz="4" w:space="0" w:color="auto"/>
            </w:tcBorders>
            <w:shd w:val="clear" w:color="000000" w:fill="FFC000"/>
            <w:noWrap/>
            <w:vAlign w:val="center"/>
            <w:hideMark/>
          </w:tcPr>
          <w:p w14:paraId="12CB6C1B" w14:textId="77777777" w:rsidR="005A3D5F" w:rsidRPr="00F80322" w:rsidRDefault="005A3D5F" w:rsidP="00322A9D">
            <w:pPr>
              <w:spacing w:line="360" w:lineRule="auto"/>
              <w:jc w:val="center"/>
              <w:rPr>
                <w:color w:val="000000"/>
              </w:rPr>
            </w:pPr>
            <w:r w:rsidRPr="00F80322">
              <w:rPr>
                <w:color w:val="000000"/>
              </w:rPr>
              <w:t>2.65</w:t>
            </w:r>
          </w:p>
        </w:tc>
        <w:tc>
          <w:tcPr>
            <w:tcW w:w="1792" w:type="dxa"/>
            <w:tcBorders>
              <w:top w:val="nil"/>
              <w:left w:val="nil"/>
              <w:bottom w:val="single" w:sz="4" w:space="0" w:color="auto"/>
              <w:right w:val="single" w:sz="4" w:space="0" w:color="auto"/>
            </w:tcBorders>
            <w:shd w:val="clear" w:color="000000" w:fill="auto"/>
            <w:noWrap/>
            <w:vAlign w:val="center"/>
            <w:hideMark/>
          </w:tcPr>
          <w:p w14:paraId="20FF01BB"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71F22611" w14:textId="77777777" w:rsidR="005A3D5F" w:rsidRPr="00F80322" w:rsidRDefault="005A3D5F" w:rsidP="00322A9D">
            <w:pPr>
              <w:spacing w:line="360" w:lineRule="auto"/>
              <w:jc w:val="center"/>
              <w:rPr>
                <w:color w:val="FFFFFF"/>
              </w:rPr>
            </w:pPr>
            <w:r w:rsidRPr="00F80322">
              <w:rPr>
                <w:color w:val="FFFFFF"/>
              </w:rPr>
              <w:t>6.3</w:t>
            </w:r>
          </w:p>
        </w:tc>
        <w:tc>
          <w:tcPr>
            <w:tcW w:w="1980" w:type="dxa"/>
            <w:tcBorders>
              <w:top w:val="nil"/>
              <w:left w:val="nil"/>
              <w:bottom w:val="single" w:sz="4" w:space="0" w:color="auto"/>
              <w:right w:val="single" w:sz="4" w:space="0" w:color="auto"/>
            </w:tcBorders>
            <w:shd w:val="clear" w:color="000000" w:fill="BDD7EE"/>
            <w:noWrap/>
            <w:vAlign w:val="bottom"/>
            <w:hideMark/>
          </w:tcPr>
          <w:p w14:paraId="71AB50C9" w14:textId="77777777" w:rsidR="005A3D5F" w:rsidRPr="00F80322" w:rsidRDefault="005A3D5F" w:rsidP="00322A9D">
            <w:pPr>
              <w:spacing w:line="360" w:lineRule="auto"/>
              <w:jc w:val="center"/>
              <w:rPr>
                <w:color w:val="000000"/>
              </w:rPr>
            </w:pPr>
            <w:r w:rsidRPr="00F80322">
              <w:rPr>
                <w:color w:val="000000"/>
              </w:rPr>
              <w:t>Build</w:t>
            </w:r>
          </w:p>
        </w:tc>
      </w:tr>
      <w:tr w:rsidR="005A3D5F" w:rsidRPr="00F80322" w14:paraId="417AFA62"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47450DF9" w14:textId="77777777" w:rsidR="005A3D5F" w:rsidRPr="00F80322" w:rsidRDefault="005A3D5F" w:rsidP="00322A9D">
            <w:pPr>
              <w:spacing w:line="360" w:lineRule="auto"/>
              <w:jc w:val="center"/>
              <w:rPr>
                <w:color w:val="000000"/>
              </w:rPr>
            </w:pPr>
            <w:r w:rsidRPr="00F80322">
              <w:rPr>
                <w:color w:val="000000"/>
              </w:rPr>
              <w:t>3</w:t>
            </w:r>
          </w:p>
        </w:tc>
        <w:tc>
          <w:tcPr>
            <w:tcW w:w="851" w:type="dxa"/>
            <w:tcBorders>
              <w:top w:val="nil"/>
              <w:left w:val="nil"/>
              <w:bottom w:val="single" w:sz="4" w:space="0" w:color="auto"/>
              <w:right w:val="single" w:sz="4" w:space="0" w:color="auto"/>
            </w:tcBorders>
            <w:shd w:val="clear" w:color="000000" w:fill="D0CECE"/>
            <w:noWrap/>
            <w:vAlign w:val="center"/>
            <w:hideMark/>
          </w:tcPr>
          <w:p w14:paraId="3F35F74D" w14:textId="77777777" w:rsidR="005A3D5F" w:rsidRPr="00F80322" w:rsidRDefault="005A3D5F" w:rsidP="00322A9D">
            <w:pPr>
              <w:spacing w:line="360" w:lineRule="auto"/>
              <w:jc w:val="center"/>
              <w:rPr>
                <w:color w:val="000000"/>
              </w:rPr>
            </w:pPr>
            <w:r w:rsidRPr="00F80322">
              <w:rPr>
                <w:color w:val="000000"/>
              </w:rPr>
              <w:t>2.5</w:t>
            </w:r>
          </w:p>
        </w:tc>
        <w:tc>
          <w:tcPr>
            <w:tcW w:w="939" w:type="dxa"/>
            <w:tcBorders>
              <w:top w:val="nil"/>
              <w:left w:val="nil"/>
              <w:bottom w:val="single" w:sz="4" w:space="0" w:color="auto"/>
              <w:right w:val="single" w:sz="4" w:space="0" w:color="auto"/>
            </w:tcBorders>
            <w:shd w:val="clear" w:color="000000" w:fill="FFC000"/>
            <w:noWrap/>
            <w:vAlign w:val="center"/>
            <w:hideMark/>
          </w:tcPr>
          <w:p w14:paraId="145D29C1" w14:textId="77777777" w:rsidR="005A3D5F" w:rsidRPr="00F80322" w:rsidRDefault="005A3D5F" w:rsidP="00322A9D">
            <w:pPr>
              <w:spacing w:line="360" w:lineRule="auto"/>
              <w:jc w:val="center"/>
              <w:rPr>
                <w:color w:val="000000"/>
              </w:rPr>
            </w:pPr>
            <w:r w:rsidRPr="00F80322">
              <w:rPr>
                <w:color w:val="000000"/>
              </w:rPr>
              <w:t>2.75</w:t>
            </w:r>
          </w:p>
        </w:tc>
        <w:tc>
          <w:tcPr>
            <w:tcW w:w="1792" w:type="dxa"/>
            <w:tcBorders>
              <w:top w:val="nil"/>
              <w:left w:val="nil"/>
              <w:bottom w:val="single" w:sz="4" w:space="0" w:color="auto"/>
              <w:right w:val="single" w:sz="4" w:space="0" w:color="auto"/>
            </w:tcBorders>
            <w:shd w:val="clear" w:color="000000" w:fill="auto"/>
            <w:noWrap/>
            <w:vAlign w:val="center"/>
            <w:hideMark/>
          </w:tcPr>
          <w:p w14:paraId="5517905A"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0409B23A" w14:textId="77777777" w:rsidR="005A3D5F" w:rsidRPr="00F80322" w:rsidRDefault="005A3D5F" w:rsidP="00322A9D">
            <w:pPr>
              <w:spacing w:line="360" w:lineRule="auto"/>
              <w:jc w:val="center"/>
              <w:rPr>
                <w:color w:val="FFFFFF"/>
              </w:rPr>
            </w:pPr>
            <w:r w:rsidRPr="00F80322">
              <w:rPr>
                <w:color w:val="FFFFFF"/>
              </w:rPr>
              <w:t>6.7</w:t>
            </w:r>
          </w:p>
        </w:tc>
        <w:tc>
          <w:tcPr>
            <w:tcW w:w="1980" w:type="dxa"/>
            <w:tcBorders>
              <w:top w:val="nil"/>
              <w:left w:val="nil"/>
              <w:bottom w:val="single" w:sz="4" w:space="0" w:color="auto"/>
              <w:right w:val="single" w:sz="4" w:space="0" w:color="auto"/>
            </w:tcBorders>
            <w:shd w:val="clear" w:color="000000" w:fill="BDD7EE"/>
            <w:noWrap/>
            <w:vAlign w:val="bottom"/>
            <w:hideMark/>
          </w:tcPr>
          <w:p w14:paraId="03071345" w14:textId="77777777" w:rsidR="005A3D5F" w:rsidRPr="00F80322" w:rsidRDefault="005A3D5F" w:rsidP="00322A9D">
            <w:pPr>
              <w:spacing w:line="360" w:lineRule="auto"/>
              <w:jc w:val="center"/>
              <w:rPr>
                <w:color w:val="000000"/>
              </w:rPr>
            </w:pPr>
            <w:r w:rsidRPr="00F80322">
              <w:rPr>
                <w:color w:val="000000"/>
              </w:rPr>
              <w:t>Build</w:t>
            </w:r>
          </w:p>
        </w:tc>
      </w:tr>
      <w:tr w:rsidR="005A3D5F" w:rsidRPr="00F80322" w14:paraId="1DEBD404"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25E463E9" w14:textId="77777777" w:rsidR="005A3D5F" w:rsidRPr="00F80322" w:rsidRDefault="005A3D5F" w:rsidP="00322A9D">
            <w:pPr>
              <w:spacing w:line="360" w:lineRule="auto"/>
              <w:jc w:val="center"/>
              <w:rPr>
                <w:color w:val="000000"/>
              </w:rPr>
            </w:pPr>
            <w:r w:rsidRPr="00F80322">
              <w:rPr>
                <w:color w:val="000000"/>
              </w:rPr>
              <w:t>4</w:t>
            </w:r>
          </w:p>
        </w:tc>
        <w:tc>
          <w:tcPr>
            <w:tcW w:w="851" w:type="dxa"/>
            <w:tcBorders>
              <w:top w:val="nil"/>
              <w:left w:val="nil"/>
              <w:bottom w:val="single" w:sz="4" w:space="0" w:color="auto"/>
              <w:right w:val="single" w:sz="4" w:space="0" w:color="auto"/>
            </w:tcBorders>
            <w:shd w:val="clear" w:color="000000" w:fill="D0CECE"/>
            <w:noWrap/>
            <w:vAlign w:val="center"/>
            <w:hideMark/>
          </w:tcPr>
          <w:p w14:paraId="45D9B81D" w14:textId="77777777" w:rsidR="005A3D5F" w:rsidRPr="00F80322" w:rsidRDefault="005A3D5F" w:rsidP="00322A9D">
            <w:pPr>
              <w:spacing w:line="360" w:lineRule="auto"/>
              <w:jc w:val="center"/>
              <w:rPr>
                <w:color w:val="000000"/>
              </w:rPr>
            </w:pPr>
            <w:r w:rsidRPr="00F80322">
              <w:rPr>
                <w:color w:val="000000"/>
              </w:rPr>
              <w:t>2</w:t>
            </w:r>
          </w:p>
        </w:tc>
        <w:tc>
          <w:tcPr>
            <w:tcW w:w="939" w:type="dxa"/>
            <w:tcBorders>
              <w:top w:val="nil"/>
              <w:left w:val="nil"/>
              <w:bottom w:val="single" w:sz="4" w:space="0" w:color="auto"/>
              <w:right w:val="single" w:sz="4" w:space="0" w:color="auto"/>
            </w:tcBorders>
            <w:shd w:val="clear" w:color="000000" w:fill="FFC000"/>
            <w:noWrap/>
            <w:vAlign w:val="center"/>
            <w:hideMark/>
          </w:tcPr>
          <w:p w14:paraId="4C78FB8A" w14:textId="77777777" w:rsidR="005A3D5F" w:rsidRPr="00F80322" w:rsidRDefault="005A3D5F" w:rsidP="00322A9D">
            <w:pPr>
              <w:spacing w:line="360" w:lineRule="auto"/>
              <w:jc w:val="center"/>
              <w:rPr>
                <w:color w:val="000000"/>
              </w:rPr>
            </w:pPr>
            <w:r w:rsidRPr="00F80322">
              <w:rPr>
                <w:color w:val="000000"/>
              </w:rPr>
              <w:t>2.6</w:t>
            </w:r>
          </w:p>
        </w:tc>
        <w:tc>
          <w:tcPr>
            <w:tcW w:w="1792" w:type="dxa"/>
            <w:tcBorders>
              <w:top w:val="nil"/>
              <w:left w:val="nil"/>
              <w:bottom w:val="single" w:sz="4" w:space="0" w:color="auto"/>
              <w:right w:val="single" w:sz="4" w:space="0" w:color="auto"/>
            </w:tcBorders>
            <w:shd w:val="clear" w:color="000000" w:fill="auto"/>
            <w:noWrap/>
            <w:vAlign w:val="center"/>
            <w:hideMark/>
          </w:tcPr>
          <w:p w14:paraId="5856B027"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10B0ABE7" w14:textId="77777777" w:rsidR="005A3D5F" w:rsidRPr="00F80322" w:rsidRDefault="005A3D5F" w:rsidP="00322A9D">
            <w:pPr>
              <w:spacing w:line="360" w:lineRule="auto"/>
              <w:jc w:val="center"/>
              <w:rPr>
                <w:color w:val="FFFFFF"/>
              </w:rPr>
            </w:pPr>
            <w:r w:rsidRPr="00F80322">
              <w:rPr>
                <w:color w:val="FFFFFF"/>
              </w:rPr>
              <w:t>6.1</w:t>
            </w:r>
          </w:p>
        </w:tc>
        <w:tc>
          <w:tcPr>
            <w:tcW w:w="1980" w:type="dxa"/>
            <w:tcBorders>
              <w:top w:val="nil"/>
              <w:left w:val="nil"/>
              <w:bottom w:val="single" w:sz="4" w:space="0" w:color="auto"/>
              <w:right w:val="single" w:sz="4" w:space="0" w:color="auto"/>
            </w:tcBorders>
            <w:shd w:val="clear" w:color="000000" w:fill="BDD7EE"/>
            <w:noWrap/>
            <w:vAlign w:val="bottom"/>
            <w:hideMark/>
          </w:tcPr>
          <w:p w14:paraId="64BF6753" w14:textId="77777777" w:rsidR="005A3D5F" w:rsidRPr="00F80322" w:rsidRDefault="005A3D5F" w:rsidP="00322A9D">
            <w:pPr>
              <w:spacing w:line="360" w:lineRule="auto"/>
              <w:jc w:val="center"/>
              <w:rPr>
                <w:color w:val="000000"/>
              </w:rPr>
            </w:pPr>
            <w:r w:rsidRPr="00F80322">
              <w:rPr>
                <w:color w:val="000000"/>
              </w:rPr>
              <w:t>Re-Test/Recovery</w:t>
            </w:r>
          </w:p>
        </w:tc>
      </w:tr>
      <w:tr w:rsidR="005A3D5F" w:rsidRPr="00F80322" w14:paraId="7EA7B98E" w14:textId="77777777" w:rsidTr="005A3D5F">
        <w:trPr>
          <w:trHeight w:val="32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7B315067" w14:textId="77777777" w:rsidR="005A3D5F" w:rsidRPr="00F80322" w:rsidRDefault="005A3D5F" w:rsidP="00322A9D">
            <w:pPr>
              <w:spacing w:line="360" w:lineRule="auto"/>
              <w:jc w:val="center"/>
              <w:rPr>
                <w:color w:val="000000"/>
              </w:rPr>
            </w:pPr>
            <w:r w:rsidRPr="00F80322">
              <w:rPr>
                <w:color w:val="000000"/>
              </w:rPr>
              <w:t>5</w:t>
            </w:r>
          </w:p>
        </w:tc>
        <w:tc>
          <w:tcPr>
            <w:tcW w:w="851" w:type="dxa"/>
            <w:tcBorders>
              <w:top w:val="nil"/>
              <w:left w:val="nil"/>
              <w:bottom w:val="single" w:sz="4" w:space="0" w:color="auto"/>
              <w:right w:val="single" w:sz="4" w:space="0" w:color="auto"/>
            </w:tcBorders>
            <w:shd w:val="clear" w:color="000000" w:fill="D0CECE"/>
            <w:noWrap/>
            <w:vAlign w:val="center"/>
            <w:hideMark/>
          </w:tcPr>
          <w:p w14:paraId="2DE66D0A" w14:textId="77777777" w:rsidR="005A3D5F" w:rsidRPr="00F80322" w:rsidRDefault="005A3D5F" w:rsidP="00322A9D">
            <w:pPr>
              <w:spacing w:line="360" w:lineRule="auto"/>
              <w:jc w:val="center"/>
              <w:rPr>
                <w:color w:val="000000"/>
              </w:rPr>
            </w:pPr>
            <w:r w:rsidRPr="00F80322">
              <w:rPr>
                <w:color w:val="000000"/>
              </w:rPr>
              <w:t>2.1</w:t>
            </w:r>
          </w:p>
        </w:tc>
        <w:tc>
          <w:tcPr>
            <w:tcW w:w="939" w:type="dxa"/>
            <w:tcBorders>
              <w:top w:val="nil"/>
              <w:left w:val="nil"/>
              <w:bottom w:val="single" w:sz="4" w:space="0" w:color="auto"/>
              <w:right w:val="single" w:sz="4" w:space="0" w:color="auto"/>
            </w:tcBorders>
            <w:shd w:val="clear" w:color="000000" w:fill="FFC000"/>
            <w:noWrap/>
            <w:vAlign w:val="center"/>
            <w:hideMark/>
          </w:tcPr>
          <w:p w14:paraId="7BF1E894" w14:textId="77777777" w:rsidR="005A3D5F" w:rsidRPr="00F80322" w:rsidRDefault="005A3D5F" w:rsidP="00322A9D">
            <w:pPr>
              <w:spacing w:line="360" w:lineRule="auto"/>
              <w:jc w:val="center"/>
              <w:rPr>
                <w:color w:val="000000"/>
              </w:rPr>
            </w:pPr>
            <w:r w:rsidRPr="00F80322">
              <w:rPr>
                <w:color w:val="000000"/>
              </w:rPr>
              <w:t>2.65</w:t>
            </w:r>
          </w:p>
        </w:tc>
        <w:tc>
          <w:tcPr>
            <w:tcW w:w="1792" w:type="dxa"/>
            <w:tcBorders>
              <w:top w:val="nil"/>
              <w:left w:val="nil"/>
              <w:bottom w:val="single" w:sz="4" w:space="0" w:color="auto"/>
              <w:right w:val="single" w:sz="4" w:space="0" w:color="auto"/>
            </w:tcBorders>
            <w:shd w:val="clear" w:color="000000" w:fill="auto"/>
            <w:noWrap/>
            <w:vAlign w:val="center"/>
            <w:hideMark/>
          </w:tcPr>
          <w:p w14:paraId="0A746EB4"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2FC7A976" w14:textId="77777777" w:rsidR="005A3D5F" w:rsidRPr="00F80322" w:rsidRDefault="005A3D5F" w:rsidP="00322A9D">
            <w:pPr>
              <w:spacing w:line="360" w:lineRule="auto"/>
              <w:jc w:val="center"/>
              <w:rPr>
                <w:color w:val="FFFFFF"/>
              </w:rPr>
            </w:pPr>
            <w:r w:rsidRPr="00F80322">
              <w:rPr>
                <w:color w:val="FFFFFF"/>
              </w:rPr>
              <w:t>6.3</w:t>
            </w:r>
          </w:p>
        </w:tc>
        <w:tc>
          <w:tcPr>
            <w:tcW w:w="1980" w:type="dxa"/>
            <w:tcBorders>
              <w:top w:val="nil"/>
              <w:left w:val="nil"/>
              <w:bottom w:val="single" w:sz="4" w:space="0" w:color="auto"/>
              <w:right w:val="single" w:sz="4" w:space="0" w:color="auto"/>
            </w:tcBorders>
            <w:shd w:val="clear" w:color="000000" w:fill="BDD7EE"/>
            <w:noWrap/>
            <w:vAlign w:val="bottom"/>
            <w:hideMark/>
          </w:tcPr>
          <w:p w14:paraId="19BCE4F1" w14:textId="77777777" w:rsidR="005A3D5F" w:rsidRPr="00F80322" w:rsidRDefault="005A3D5F" w:rsidP="00322A9D">
            <w:pPr>
              <w:spacing w:line="360" w:lineRule="auto"/>
              <w:jc w:val="center"/>
              <w:rPr>
                <w:color w:val="000000"/>
              </w:rPr>
            </w:pPr>
            <w:r w:rsidRPr="00F80322">
              <w:rPr>
                <w:color w:val="000000"/>
              </w:rPr>
              <w:t>Build</w:t>
            </w:r>
          </w:p>
        </w:tc>
      </w:tr>
      <w:tr w:rsidR="005A3D5F" w:rsidRPr="00F80322" w14:paraId="72E4F4E8"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03866BC9" w14:textId="77777777" w:rsidR="005A3D5F" w:rsidRPr="00F80322" w:rsidRDefault="005A3D5F" w:rsidP="00322A9D">
            <w:pPr>
              <w:spacing w:line="360" w:lineRule="auto"/>
              <w:jc w:val="center"/>
              <w:rPr>
                <w:color w:val="000000"/>
              </w:rPr>
            </w:pPr>
            <w:r w:rsidRPr="00F80322">
              <w:rPr>
                <w:color w:val="000000"/>
              </w:rPr>
              <w:t>6</w:t>
            </w:r>
          </w:p>
        </w:tc>
        <w:tc>
          <w:tcPr>
            <w:tcW w:w="851" w:type="dxa"/>
            <w:tcBorders>
              <w:top w:val="nil"/>
              <w:left w:val="nil"/>
              <w:bottom w:val="single" w:sz="4" w:space="0" w:color="auto"/>
              <w:right w:val="single" w:sz="4" w:space="0" w:color="auto"/>
            </w:tcBorders>
            <w:shd w:val="clear" w:color="000000" w:fill="D0CECE"/>
            <w:noWrap/>
            <w:vAlign w:val="center"/>
            <w:hideMark/>
          </w:tcPr>
          <w:p w14:paraId="56E1A069" w14:textId="77777777" w:rsidR="005A3D5F" w:rsidRPr="00F80322" w:rsidRDefault="005A3D5F" w:rsidP="00322A9D">
            <w:pPr>
              <w:spacing w:line="360" w:lineRule="auto"/>
              <w:jc w:val="center"/>
              <w:rPr>
                <w:color w:val="000000"/>
              </w:rPr>
            </w:pPr>
            <w:r w:rsidRPr="00F80322">
              <w:rPr>
                <w:color w:val="000000"/>
              </w:rPr>
              <w:t>2.5</w:t>
            </w:r>
          </w:p>
        </w:tc>
        <w:tc>
          <w:tcPr>
            <w:tcW w:w="939" w:type="dxa"/>
            <w:tcBorders>
              <w:top w:val="nil"/>
              <w:left w:val="nil"/>
              <w:bottom w:val="single" w:sz="4" w:space="0" w:color="auto"/>
              <w:right w:val="single" w:sz="4" w:space="0" w:color="auto"/>
            </w:tcBorders>
            <w:shd w:val="clear" w:color="000000" w:fill="FFC000"/>
            <w:noWrap/>
            <w:vAlign w:val="center"/>
            <w:hideMark/>
          </w:tcPr>
          <w:p w14:paraId="28D3C44C" w14:textId="77777777" w:rsidR="005A3D5F" w:rsidRPr="00F80322" w:rsidRDefault="005A3D5F" w:rsidP="00322A9D">
            <w:pPr>
              <w:spacing w:line="360" w:lineRule="auto"/>
              <w:jc w:val="center"/>
              <w:rPr>
                <w:color w:val="000000"/>
              </w:rPr>
            </w:pPr>
            <w:r w:rsidRPr="00F80322">
              <w:rPr>
                <w:color w:val="000000"/>
              </w:rPr>
              <w:t>2.75</w:t>
            </w:r>
          </w:p>
        </w:tc>
        <w:tc>
          <w:tcPr>
            <w:tcW w:w="1792" w:type="dxa"/>
            <w:tcBorders>
              <w:top w:val="nil"/>
              <w:left w:val="nil"/>
              <w:bottom w:val="single" w:sz="4" w:space="0" w:color="auto"/>
              <w:right w:val="single" w:sz="4" w:space="0" w:color="auto"/>
            </w:tcBorders>
            <w:shd w:val="clear" w:color="000000" w:fill="auto"/>
            <w:noWrap/>
            <w:vAlign w:val="center"/>
            <w:hideMark/>
          </w:tcPr>
          <w:p w14:paraId="5F1E5D84"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2AF67CDA" w14:textId="77777777" w:rsidR="005A3D5F" w:rsidRPr="00F80322" w:rsidRDefault="005A3D5F" w:rsidP="00322A9D">
            <w:pPr>
              <w:spacing w:line="360" w:lineRule="auto"/>
              <w:jc w:val="center"/>
              <w:rPr>
                <w:color w:val="FFFFFF"/>
              </w:rPr>
            </w:pPr>
            <w:r w:rsidRPr="00F80322">
              <w:rPr>
                <w:color w:val="FFFFFF"/>
              </w:rPr>
              <w:t>6.7</w:t>
            </w:r>
          </w:p>
        </w:tc>
        <w:tc>
          <w:tcPr>
            <w:tcW w:w="1980" w:type="dxa"/>
            <w:tcBorders>
              <w:top w:val="nil"/>
              <w:left w:val="nil"/>
              <w:bottom w:val="single" w:sz="4" w:space="0" w:color="auto"/>
              <w:right w:val="single" w:sz="4" w:space="0" w:color="auto"/>
            </w:tcBorders>
            <w:shd w:val="clear" w:color="000000" w:fill="BDD7EE"/>
            <w:noWrap/>
            <w:vAlign w:val="bottom"/>
            <w:hideMark/>
          </w:tcPr>
          <w:p w14:paraId="4D208040" w14:textId="77777777" w:rsidR="005A3D5F" w:rsidRPr="00F80322" w:rsidRDefault="005A3D5F" w:rsidP="00322A9D">
            <w:pPr>
              <w:spacing w:line="360" w:lineRule="auto"/>
              <w:jc w:val="center"/>
              <w:rPr>
                <w:color w:val="000000"/>
              </w:rPr>
            </w:pPr>
            <w:r w:rsidRPr="00F80322">
              <w:rPr>
                <w:color w:val="000000"/>
              </w:rPr>
              <w:t>Build</w:t>
            </w:r>
          </w:p>
        </w:tc>
      </w:tr>
      <w:tr w:rsidR="005A3D5F" w:rsidRPr="00F80322" w14:paraId="6423C347"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54946A6E" w14:textId="77777777" w:rsidR="005A3D5F" w:rsidRPr="00F80322" w:rsidRDefault="005A3D5F" w:rsidP="00322A9D">
            <w:pPr>
              <w:spacing w:line="360" w:lineRule="auto"/>
              <w:jc w:val="center"/>
              <w:rPr>
                <w:color w:val="000000"/>
              </w:rPr>
            </w:pPr>
            <w:r w:rsidRPr="00F80322">
              <w:rPr>
                <w:color w:val="000000"/>
              </w:rPr>
              <w:t>7</w:t>
            </w:r>
          </w:p>
        </w:tc>
        <w:tc>
          <w:tcPr>
            <w:tcW w:w="851" w:type="dxa"/>
            <w:tcBorders>
              <w:top w:val="nil"/>
              <w:left w:val="nil"/>
              <w:bottom w:val="single" w:sz="4" w:space="0" w:color="auto"/>
              <w:right w:val="single" w:sz="4" w:space="0" w:color="auto"/>
            </w:tcBorders>
            <w:shd w:val="clear" w:color="000000" w:fill="D0CECE"/>
            <w:noWrap/>
            <w:vAlign w:val="center"/>
            <w:hideMark/>
          </w:tcPr>
          <w:p w14:paraId="5CC3EB6E" w14:textId="77777777" w:rsidR="005A3D5F" w:rsidRPr="00F80322" w:rsidRDefault="005A3D5F" w:rsidP="00322A9D">
            <w:pPr>
              <w:spacing w:line="360" w:lineRule="auto"/>
              <w:jc w:val="center"/>
              <w:rPr>
                <w:color w:val="000000"/>
              </w:rPr>
            </w:pPr>
            <w:r w:rsidRPr="00F80322">
              <w:rPr>
                <w:color w:val="000000"/>
              </w:rPr>
              <w:t>2.8</w:t>
            </w:r>
          </w:p>
        </w:tc>
        <w:tc>
          <w:tcPr>
            <w:tcW w:w="939" w:type="dxa"/>
            <w:tcBorders>
              <w:top w:val="nil"/>
              <w:left w:val="nil"/>
              <w:bottom w:val="single" w:sz="4" w:space="0" w:color="auto"/>
              <w:right w:val="single" w:sz="4" w:space="0" w:color="auto"/>
            </w:tcBorders>
            <w:shd w:val="clear" w:color="000000" w:fill="FFC000"/>
            <w:noWrap/>
            <w:vAlign w:val="center"/>
            <w:hideMark/>
          </w:tcPr>
          <w:p w14:paraId="632BC342" w14:textId="77777777" w:rsidR="005A3D5F" w:rsidRPr="00F80322" w:rsidRDefault="005A3D5F" w:rsidP="00322A9D">
            <w:pPr>
              <w:spacing w:line="360" w:lineRule="auto"/>
              <w:jc w:val="center"/>
              <w:rPr>
                <w:color w:val="000000"/>
              </w:rPr>
            </w:pPr>
            <w:r w:rsidRPr="00F80322">
              <w:rPr>
                <w:color w:val="000000"/>
              </w:rPr>
              <w:t>2.75</w:t>
            </w:r>
          </w:p>
        </w:tc>
        <w:tc>
          <w:tcPr>
            <w:tcW w:w="1792" w:type="dxa"/>
            <w:tcBorders>
              <w:top w:val="nil"/>
              <w:left w:val="nil"/>
              <w:bottom w:val="single" w:sz="4" w:space="0" w:color="auto"/>
              <w:right w:val="single" w:sz="4" w:space="0" w:color="auto"/>
            </w:tcBorders>
            <w:shd w:val="clear" w:color="000000" w:fill="auto"/>
            <w:noWrap/>
            <w:vAlign w:val="center"/>
            <w:hideMark/>
          </w:tcPr>
          <w:p w14:paraId="20EEB530"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00A9AFBC" w14:textId="77777777" w:rsidR="005A3D5F" w:rsidRPr="00F80322" w:rsidRDefault="005A3D5F" w:rsidP="00322A9D">
            <w:pPr>
              <w:spacing w:line="360" w:lineRule="auto"/>
              <w:jc w:val="center"/>
              <w:rPr>
                <w:color w:val="FFFFFF"/>
              </w:rPr>
            </w:pPr>
            <w:r w:rsidRPr="00F80322">
              <w:rPr>
                <w:color w:val="FFFFFF"/>
              </w:rPr>
              <w:t>7</w:t>
            </w:r>
          </w:p>
        </w:tc>
        <w:tc>
          <w:tcPr>
            <w:tcW w:w="1980" w:type="dxa"/>
            <w:tcBorders>
              <w:top w:val="nil"/>
              <w:left w:val="nil"/>
              <w:bottom w:val="single" w:sz="4" w:space="0" w:color="auto"/>
              <w:right w:val="single" w:sz="4" w:space="0" w:color="auto"/>
            </w:tcBorders>
            <w:shd w:val="clear" w:color="000000" w:fill="BDD7EE"/>
            <w:noWrap/>
            <w:vAlign w:val="bottom"/>
            <w:hideMark/>
          </w:tcPr>
          <w:p w14:paraId="08C762BE" w14:textId="77777777" w:rsidR="005A3D5F" w:rsidRPr="00F80322" w:rsidRDefault="005A3D5F" w:rsidP="00322A9D">
            <w:pPr>
              <w:spacing w:line="360" w:lineRule="auto"/>
              <w:jc w:val="center"/>
              <w:rPr>
                <w:color w:val="000000"/>
              </w:rPr>
            </w:pPr>
            <w:r w:rsidRPr="00F80322">
              <w:rPr>
                <w:color w:val="000000"/>
              </w:rPr>
              <w:t>Build</w:t>
            </w:r>
          </w:p>
        </w:tc>
      </w:tr>
      <w:tr w:rsidR="005A3D5F" w:rsidRPr="00F80322" w14:paraId="2235FD78" w14:textId="77777777" w:rsidTr="005A3D5F">
        <w:trPr>
          <w:trHeight w:val="340"/>
        </w:trPr>
        <w:tc>
          <w:tcPr>
            <w:tcW w:w="1300" w:type="dxa"/>
            <w:tcBorders>
              <w:top w:val="nil"/>
              <w:left w:val="single" w:sz="4" w:space="0" w:color="auto"/>
              <w:bottom w:val="single" w:sz="4" w:space="0" w:color="auto"/>
              <w:right w:val="single" w:sz="4" w:space="0" w:color="auto"/>
            </w:tcBorders>
            <w:shd w:val="clear" w:color="000000" w:fill="FCE4D6"/>
            <w:noWrap/>
            <w:vAlign w:val="center"/>
            <w:hideMark/>
          </w:tcPr>
          <w:p w14:paraId="4B075F3C" w14:textId="77777777" w:rsidR="005A3D5F" w:rsidRPr="00F80322" w:rsidRDefault="005A3D5F" w:rsidP="00322A9D">
            <w:pPr>
              <w:spacing w:line="360" w:lineRule="auto"/>
              <w:jc w:val="center"/>
              <w:rPr>
                <w:color w:val="000000"/>
              </w:rPr>
            </w:pPr>
            <w:r w:rsidRPr="00F80322">
              <w:rPr>
                <w:color w:val="000000"/>
              </w:rPr>
              <w:t>8</w:t>
            </w:r>
          </w:p>
        </w:tc>
        <w:tc>
          <w:tcPr>
            <w:tcW w:w="851" w:type="dxa"/>
            <w:tcBorders>
              <w:top w:val="nil"/>
              <w:left w:val="nil"/>
              <w:bottom w:val="single" w:sz="4" w:space="0" w:color="auto"/>
              <w:right w:val="single" w:sz="4" w:space="0" w:color="auto"/>
            </w:tcBorders>
            <w:shd w:val="clear" w:color="000000" w:fill="D0CECE"/>
            <w:noWrap/>
            <w:vAlign w:val="center"/>
            <w:hideMark/>
          </w:tcPr>
          <w:p w14:paraId="74DD5A42" w14:textId="77777777" w:rsidR="005A3D5F" w:rsidRPr="00F80322" w:rsidRDefault="005A3D5F" w:rsidP="00322A9D">
            <w:pPr>
              <w:spacing w:line="360" w:lineRule="auto"/>
              <w:jc w:val="center"/>
              <w:rPr>
                <w:color w:val="000000"/>
              </w:rPr>
            </w:pPr>
            <w:r w:rsidRPr="00F80322">
              <w:rPr>
                <w:color w:val="000000"/>
              </w:rPr>
              <w:t>2</w:t>
            </w:r>
          </w:p>
        </w:tc>
        <w:tc>
          <w:tcPr>
            <w:tcW w:w="939" w:type="dxa"/>
            <w:tcBorders>
              <w:top w:val="nil"/>
              <w:left w:val="nil"/>
              <w:bottom w:val="single" w:sz="4" w:space="0" w:color="auto"/>
              <w:right w:val="single" w:sz="4" w:space="0" w:color="auto"/>
            </w:tcBorders>
            <w:shd w:val="clear" w:color="000000" w:fill="FFC000"/>
            <w:noWrap/>
            <w:vAlign w:val="center"/>
            <w:hideMark/>
          </w:tcPr>
          <w:p w14:paraId="6ADC9188" w14:textId="77777777" w:rsidR="005A3D5F" w:rsidRPr="00F80322" w:rsidRDefault="005A3D5F" w:rsidP="00322A9D">
            <w:pPr>
              <w:spacing w:line="360" w:lineRule="auto"/>
              <w:jc w:val="center"/>
              <w:rPr>
                <w:color w:val="000000"/>
              </w:rPr>
            </w:pPr>
            <w:r w:rsidRPr="00F80322">
              <w:rPr>
                <w:color w:val="000000"/>
              </w:rPr>
              <w:t>2.6</w:t>
            </w:r>
          </w:p>
        </w:tc>
        <w:tc>
          <w:tcPr>
            <w:tcW w:w="1792" w:type="dxa"/>
            <w:tcBorders>
              <w:top w:val="nil"/>
              <w:left w:val="nil"/>
              <w:bottom w:val="single" w:sz="4" w:space="0" w:color="auto"/>
              <w:right w:val="single" w:sz="4" w:space="0" w:color="auto"/>
            </w:tcBorders>
            <w:shd w:val="clear" w:color="000000" w:fill="auto"/>
            <w:noWrap/>
            <w:vAlign w:val="center"/>
            <w:hideMark/>
          </w:tcPr>
          <w:p w14:paraId="2AC7FC7A" w14:textId="77777777" w:rsidR="005A3D5F" w:rsidRPr="00F80322" w:rsidRDefault="005A3D5F" w:rsidP="00322A9D">
            <w:pPr>
              <w:spacing w:line="360" w:lineRule="auto"/>
              <w:jc w:val="center"/>
              <w:rPr>
                <w:color w:val="000000"/>
              </w:rPr>
            </w:pPr>
            <w:r w:rsidRPr="00F80322">
              <w:rPr>
                <w:color w:val="000000"/>
              </w:rPr>
              <w:t>1.5</w:t>
            </w:r>
          </w:p>
        </w:tc>
        <w:tc>
          <w:tcPr>
            <w:tcW w:w="1619" w:type="dxa"/>
            <w:tcBorders>
              <w:top w:val="nil"/>
              <w:left w:val="nil"/>
              <w:bottom w:val="single" w:sz="4" w:space="0" w:color="auto"/>
              <w:right w:val="single" w:sz="4" w:space="0" w:color="auto"/>
            </w:tcBorders>
            <w:shd w:val="clear" w:color="000000" w:fill="002060"/>
            <w:noWrap/>
            <w:vAlign w:val="center"/>
            <w:hideMark/>
          </w:tcPr>
          <w:p w14:paraId="552DA7B7" w14:textId="77777777" w:rsidR="005A3D5F" w:rsidRPr="00F80322" w:rsidRDefault="005A3D5F" w:rsidP="00322A9D">
            <w:pPr>
              <w:spacing w:line="360" w:lineRule="auto"/>
              <w:jc w:val="center"/>
              <w:rPr>
                <w:color w:val="FFFFFF"/>
              </w:rPr>
            </w:pPr>
            <w:r w:rsidRPr="00F80322">
              <w:rPr>
                <w:color w:val="FFFFFF"/>
              </w:rPr>
              <w:t>6.1</w:t>
            </w:r>
          </w:p>
        </w:tc>
        <w:tc>
          <w:tcPr>
            <w:tcW w:w="1980" w:type="dxa"/>
            <w:tcBorders>
              <w:top w:val="nil"/>
              <w:left w:val="nil"/>
              <w:bottom w:val="single" w:sz="4" w:space="0" w:color="auto"/>
              <w:right w:val="single" w:sz="4" w:space="0" w:color="auto"/>
            </w:tcBorders>
            <w:shd w:val="clear" w:color="000000" w:fill="BDD7EE"/>
            <w:noWrap/>
            <w:vAlign w:val="bottom"/>
            <w:hideMark/>
          </w:tcPr>
          <w:p w14:paraId="5387F7B0" w14:textId="77777777" w:rsidR="005A3D5F" w:rsidRPr="00F80322" w:rsidRDefault="005A3D5F" w:rsidP="00322A9D">
            <w:pPr>
              <w:spacing w:line="360" w:lineRule="auto"/>
              <w:jc w:val="center"/>
              <w:rPr>
                <w:color w:val="000000"/>
              </w:rPr>
            </w:pPr>
            <w:r w:rsidRPr="00F80322">
              <w:rPr>
                <w:color w:val="000000"/>
              </w:rPr>
              <w:t>Re-Test/Recovery</w:t>
            </w:r>
          </w:p>
        </w:tc>
      </w:tr>
    </w:tbl>
    <w:p w14:paraId="748DDB6A" w14:textId="77777777" w:rsidR="009F6DF9" w:rsidRPr="00F80322" w:rsidRDefault="009F6DF9" w:rsidP="00322A9D">
      <w:pPr>
        <w:spacing w:line="360" w:lineRule="auto"/>
        <w:ind w:left="720"/>
      </w:pPr>
    </w:p>
    <w:p w14:paraId="1CA35E1C" w14:textId="37738CE4" w:rsidR="00362891" w:rsidRPr="00F80322" w:rsidRDefault="00B633AE" w:rsidP="00322A9D">
      <w:pPr>
        <w:spacing w:line="360" w:lineRule="auto"/>
      </w:pPr>
      <w:r>
        <w:t xml:space="preserve">The weeks consisted of 3 run sessions (Appendix </w:t>
      </w:r>
      <w:r w:rsidR="00012C82">
        <w:t>3</w:t>
      </w:r>
      <w:r w:rsidR="00893663">
        <w:t xml:space="preserve">) 3 bike sessions (Appendix </w:t>
      </w:r>
      <w:r w:rsidR="00012C82">
        <w:t>3</w:t>
      </w:r>
      <w:r w:rsidR="00893663">
        <w:t>) and 2 S+C sessions</w:t>
      </w:r>
      <w:r w:rsidR="009E640A">
        <w:t xml:space="preserve"> (Appendix 5)</w:t>
      </w:r>
    </w:p>
    <w:p w14:paraId="16CBB466" w14:textId="77777777" w:rsidR="009F6DF9" w:rsidRPr="00F80322" w:rsidRDefault="009F6DF9" w:rsidP="00322A9D">
      <w:pPr>
        <w:spacing w:line="360" w:lineRule="auto"/>
        <w:ind w:left="720"/>
      </w:pPr>
    </w:p>
    <w:p w14:paraId="1FD475BD" w14:textId="77777777" w:rsidR="009F6DF9" w:rsidRPr="00F80322" w:rsidRDefault="009F6DF9" w:rsidP="00322A9D">
      <w:pPr>
        <w:spacing w:line="360" w:lineRule="auto"/>
        <w:rPr>
          <w:u w:val="single"/>
        </w:rPr>
      </w:pPr>
      <w:r w:rsidRPr="00F80322">
        <w:rPr>
          <w:u w:val="single"/>
        </w:rPr>
        <w:t>Programme Rationale</w:t>
      </w:r>
    </w:p>
    <w:p w14:paraId="5FE66396" w14:textId="2E94FC9C" w:rsidR="00EB7BB2" w:rsidRPr="00F80322" w:rsidRDefault="00EB7BB2" w:rsidP="00322A9D">
      <w:pPr>
        <w:spacing w:line="360" w:lineRule="auto"/>
        <w:jc w:val="both"/>
        <w:rPr>
          <w:u w:val="single"/>
        </w:rPr>
      </w:pPr>
    </w:p>
    <w:p w14:paraId="04A3548D" w14:textId="44C6C029" w:rsidR="00EB7BB2" w:rsidRPr="00F80322" w:rsidRDefault="00EB7BB2" w:rsidP="00322A9D">
      <w:pPr>
        <w:spacing w:line="360" w:lineRule="auto"/>
        <w:jc w:val="both"/>
      </w:pPr>
      <w:r w:rsidRPr="00F80322">
        <w:t xml:space="preserve"> Creating a training programme around someone’s lifestyle is crucial for achieving sustainable fitness goals. A training programme that accommodates an </w:t>
      </w:r>
      <w:r w:rsidR="00513BB3" w:rsidRPr="00F80322">
        <w:t>individual’s</w:t>
      </w:r>
      <w:r w:rsidR="00B473CE" w:rsidRPr="00F80322">
        <w:t xml:space="preserve"> lifestyle can help them stick to their fitness routine and achieve long-term success. A well-crafted training programme that takes into consideration the individuals work schedule, personal commitments and daily rout</w:t>
      </w:r>
      <w:r w:rsidR="00513BB3" w:rsidRPr="00F80322">
        <w:t>ine can help them stay motivated and focused</w:t>
      </w:r>
      <w:r w:rsidR="006E65E8" w:rsidRPr="00F80322">
        <w:t xml:space="preserve"> </w:t>
      </w:r>
      <w:r w:rsidR="006E65E8" w:rsidRPr="00F80322">
        <w:rPr>
          <w:color w:val="000000"/>
          <w:shd w:val="clear" w:color="auto" w:fill="FFFFFF"/>
        </w:rPr>
        <w:t>(</w:t>
      </w:r>
      <w:proofErr w:type="spellStart"/>
      <w:r w:rsidR="006E65E8" w:rsidRPr="00F80322">
        <w:rPr>
          <w:color w:val="000000"/>
          <w:shd w:val="clear" w:color="auto" w:fill="FFFFFF"/>
        </w:rPr>
        <w:t>Picorelli</w:t>
      </w:r>
      <w:proofErr w:type="spellEnd"/>
      <w:r w:rsidR="006E65E8" w:rsidRPr="00F80322">
        <w:rPr>
          <w:color w:val="000000"/>
          <w:shd w:val="clear" w:color="auto" w:fill="FFFFFF"/>
        </w:rPr>
        <w:t xml:space="preserve"> </w:t>
      </w:r>
      <w:r w:rsidR="006E65E8" w:rsidRPr="00F80322">
        <w:rPr>
          <w:i/>
          <w:iCs/>
          <w:color w:val="000000"/>
          <w:shd w:val="clear" w:color="auto" w:fill="FFFFFF"/>
        </w:rPr>
        <w:t>et al.,</w:t>
      </w:r>
      <w:r w:rsidR="006E65E8" w:rsidRPr="00F80322">
        <w:rPr>
          <w:color w:val="000000"/>
          <w:shd w:val="clear" w:color="auto" w:fill="FFFFFF"/>
        </w:rPr>
        <w:t xml:space="preserve"> 2014)</w:t>
      </w:r>
      <w:r w:rsidR="00513BB3" w:rsidRPr="00F80322">
        <w:t>.</w:t>
      </w:r>
      <w:r w:rsidR="001654B1" w:rsidRPr="00F80322">
        <w:t xml:space="preserve"> </w:t>
      </w:r>
    </w:p>
    <w:p w14:paraId="751CD0A7" w14:textId="73FEFA69" w:rsidR="00EB7BB2" w:rsidRDefault="00513BB3" w:rsidP="00322A9D">
      <w:pPr>
        <w:spacing w:line="360" w:lineRule="auto"/>
        <w:jc w:val="both"/>
      </w:pPr>
      <w:r w:rsidRPr="00F80322">
        <w:lastRenderedPageBreak/>
        <w:t xml:space="preserve"> </w:t>
      </w:r>
      <w:r w:rsidR="003E1047">
        <w:t xml:space="preserve">To develop an effective training program tailored to an </w:t>
      </w:r>
      <w:r w:rsidR="00D51B28">
        <w:t>individual’s</w:t>
      </w:r>
      <w:r w:rsidR="003E1047">
        <w:t xml:space="preserve"> lifestyle, it is important to first gain comprehensive understanding of their current habits and routines</w:t>
      </w:r>
      <w:r w:rsidR="00D51B28">
        <w:t xml:space="preserve"> (refer to Appendix 2). This entails considering their work schedule and personal commitments. Once a thorough comprehension of their daily routine is established, a program can be designed that considers their unique lifestyle needs and accommodates them appropriately.</w:t>
      </w:r>
    </w:p>
    <w:p w14:paraId="0615CE13" w14:textId="1C800AC3" w:rsidR="00715847" w:rsidRPr="00F80322" w:rsidRDefault="00D51B28" w:rsidP="00322A9D">
      <w:pPr>
        <w:spacing w:line="360" w:lineRule="auto"/>
        <w:jc w:val="both"/>
      </w:pPr>
      <w:r>
        <w:rPr>
          <w:rFonts w:ascii="Segoe UI" w:hAnsi="Segoe UI" w:cs="Segoe UI"/>
          <w:color w:val="374151"/>
          <w:shd w:val="clear" w:color="auto" w:fill="F7F7F8"/>
        </w:rPr>
        <w:t xml:space="preserve"> </w:t>
      </w:r>
      <w:proofErr w:type="gramStart"/>
      <w:r w:rsidR="00715847">
        <w:t xml:space="preserve">After reviewing the </w:t>
      </w:r>
      <w:r w:rsidR="00E45FF0">
        <w:t>athlete</w:t>
      </w:r>
      <w:r w:rsidR="00751481">
        <w:t xml:space="preserve"> </w:t>
      </w:r>
      <w:r w:rsidR="00716F0F">
        <w:t>questionnaire,</w:t>
      </w:r>
      <w:r w:rsidR="00715847">
        <w:t xml:space="preserve"> it</w:t>
      </w:r>
      <w:proofErr w:type="gramEnd"/>
      <w:r w:rsidR="00715847">
        <w:t xml:space="preserve"> was </w:t>
      </w:r>
      <w:r w:rsidR="00716F0F">
        <w:t>determined</w:t>
      </w:r>
      <w:r w:rsidR="00715847">
        <w:t xml:space="preserve"> that an effective training program would include a blend of strength training, cardiovascular exercise, and flexibility training. The strength component of the program was customi</w:t>
      </w:r>
      <w:r w:rsidR="001E2274">
        <w:t xml:space="preserve">zed to suit the </w:t>
      </w:r>
      <w:proofErr w:type="gramStart"/>
      <w:r w:rsidR="00716F0F">
        <w:t>individuals</w:t>
      </w:r>
      <w:proofErr w:type="gramEnd"/>
      <w:r w:rsidR="001E2274">
        <w:t xml:space="preserve"> objectives, current fitness level and access to </w:t>
      </w:r>
      <w:r w:rsidR="00716F0F">
        <w:t>equipment</w:t>
      </w:r>
      <w:r w:rsidR="001E2274">
        <w:t xml:space="preserve">. We decided to conduct the </w:t>
      </w:r>
      <w:r w:rsidR="00716F0F">
        <w:t>strength</w:t>
      </w:r>
      <w:r w:rsidR="001E2274">
        <w:t xml:space="preserve"> training at the university gym since both the athlete and I had access to it.</w:t>
      </w:r>
      <w:r w:rsidR="002D0224" w:rsidRPr="00F80322">
        <w:t xml:space="preserve"> </w:t>
      </w:r>
      <w:r w:rsidR="001E2274">
        <w:t>Additionally, our one-on-one sessions were focused on this component since it required the most support. Given the time limitations of performing workouts during working hours, we removed the cardio component from the routine, except for the warm</w:t>
      </w:r>
      <w:r w:rsidR="002001B5">
        <w:t xml:space="preserve">-up, to </w:t>
      </w:r>
      <w:r w:rsidR="00716F0F">
        <w:t>optimise</w:t>
      </w:r>
      <w:r w:rsidR="002001B5">
        <w:t xml:space="preserve"> the time available for strength endurance training. It was essential to include exercises targeting all the major muscle groups, such as the chest, back, shoulders, arms, and most notably the legs.</w:t>
      </w:r>
      <w:r w:rsidR="009924CD">
        <w:t xml:space="preserve"> Out strength training regime </w:t>
      </w:r>
      <w:proofErr w:type="spellStart"/>
      <w:r w:rsidR="009924CD">
        <w:t>centered</w:t>
      </w:r>
      <w:proofErr w:type="spellEnd"/>
      <w:r w:rsidR="009924CD">
        <w:t xml:space="preserve"> on multi-joint exercises that worked the major muscle groups, particularly the lower body, and could be completed within the time ava</w:t>
      </w:r>
      <w:r w:rsidR="00716F0F">
        <w:t>ilable for the working lunch.</w:t>
      </w:r>
    </w:p>
    <w:p w14:paraId="5BC8E228" w14:textId="019E4A93" w:rsidR="00264872" w:rsidRPr="00F80322" w:rsidRDefault="00F37721" w:rsidP="00322A9D">
      <w:pPr>
        <w:spacing w:line="360" w:lineRule="auto"/>
        <w:jc w:val="both"/>
      </w:pPr>
      <w:r>
        <w:t xml:space="preserve"> </w:t>
      </w:r>
      <w:r w:rsidR="00264872" w:rsidRPr="00DC0150">
        <w:t>It was also important to take into consideration</w:t>
      </w:r>
      <w:r w:rsidR="00264872" w:rsidRPr="00F80322">
        <w:t xml:space="preserve"> the individuals fitness level. If they are a beginner, it is important to start with low intensity exercises and gradually increase the intensity and duration of the workout</w:t>
      </w:r>
      <w:r w:rsidR="00672324" w:rsidRPr="00F80322">
        <w:t xml:space="preserve"> </w:t>
      </w:r>
      <w:r w:rsidR="00672324" w:rsidRPr="00F80322">
        <w:rPr>
          <w:color w:val="000000"/>
          <w:shd w:val="clear" w:color="auto" w:fill="FFFFFF"/>
        </w:rPr>
        <w:t>(Haff and Triplett, 2016)</w:t>
      </w:r>
      <w:r w:rsidR="00264872" w:rsidRPr="00F80322">
        <w:t>. This helps prevent injury and ensures that the individual does not get discouraged by a difficult workout.</w:t>
      </w:r>
      <w:r w:rsidR="00035D17" w:rsidRPr="00F80322">
        <w:t xml:space="preserve"> </w:t>
      </w:r>
      <w:proofErr w:type="gramStart"/>
      <w:r w:rsidR="00035D17" w:rsidRPr="00F80322">
        <w:t>So</w:t>
      </w:r>
      <w:proofErr w:type="gramEnd"/>
      <w:r w:rsidR="00035D17" w:rsidRPr="00F80322">
        <w:t xml:space="preserve"> for each exercise the athlete was encouraged to find a w</w:t>
      </w:r>
      <w:r w:rsidR="00672324" w:rsidRPr="00F80322">
        <w:t>eigh</w:t>
      </w:r>
      <w:r w:rsidR="00035D17" w:rsidRPr="00F80322">
        <w:t xml:space="preserve">t that would allow them to do a maximum of </w:t>
      </w:r>
      <w:r w:rsidR="00340AD0" w:rsidRPr="00F80322">
        <w:t>twelve</w:t>
      </w:r>
      <w:r w:rsidR="00035D17" w:rsidRPr="00F80322">
        <w:t xml:space="preserve"> reps but </w:t>
      </w:r>
      <w:r w:rsidR="00340AD0" w:rsidRPr="00F80322">
        <w:t>with the feeling that they could possibly do two more before failure.</w:t>
      </w:r>
      <w:r w:rsidR="0032229A" w:rsidRPr="00F80322">
        <w:t xml:space="preserve"> </w:t>
      </w:r>
      <w:r w:rsidR="004122DF">
        <w:t xml:space="preserve">This rep range </w:t>
      </w:r>
      <w:r w:rsidR="008C2FCB">
        <w:t xml:space="preserve">is the base line for </w:t>
      </w:r>
      <w:r w:rsidR="004F0B82">
        <w:t xml:space="preserve">muscular endurance on the repetition maximum continuum </w:t>
      </w:r>
      <w:r w:rsidR="004F0B82" w:rsidRPr="00F80322">
        <w:rPr>
          <w:color w:val="000000"/>
          <w:shd w:val="clear" w:color="auto" w:fill="FFFFFF"/>
        </w:rPr>
        <w:t>(Haff and Triplett, 2016)</w:t>
      </w:r>
      <w:r w:rsidR="00E14019">
        <w:rPr>
          <w:color w:val="000000"/>
          <w:shd w:val="clear" w:color="auto" w:fill="FFFFFF"/>
        </w:rPr>
        <w:t xml:space="preserve"> but also allow enough time for all exercises to be completed during the time available</w:t>
      </w:r>
      <w:r w:rsidR="004F0B82" w:rsidRPr="00F80322">
        <w:t xml:space="preserve">. </w:t>
      </w:r>
      <w:r w:rsidR="001B6F1B" w:rsidRPr="00F80322">
        <w:t xml:space="preserve">The athlete would then do 3 sets for each lower body exercise and 2 sets for </w:t>
      </w:r>
      <w:r w:rsidR="00CD7905" w:rsidRPr="00F80322">
        <w:t xml:space="preserve">the upper body exercises as the </w:t>
      </w:r>
      <w:r w:rsidR="004D11BE" w:rsidRPr="00F80322">
        <w:t>focus</w:t>
      </w:r>
      <w:r w:rsidR="00CD7905" w:rsidRPr="00F80322">
        <w:t xml:space="preserve"> was on the lower</w:t>
      </w:r>
      <w:r w:rsidR="001A7C1A" w:rsidRPr="00F80322">
        <w:t xml:space="preserve"> muscles of the body</w:t>
      </w:r>
      <w:r w:rsidR="00CD7905" w:rsidRPr="00F80322">
        <w:t xml:space="preserve">. We would alternate lower and upper body exercise to allow for adequate rest </w:t>
      </w:r>
      <w:r w:rsidR="00CD7905" w:rsidRPr="00F80322">
        <w:rPr>
          <w:color w:val="000000"/>
          <w:shd w:val="clear" w:color="auto" w:fill="FFFFFF"/>
        </w:rPr>
        <w:t>(Haff and Triplett, 2016)</w:t>
      </w:r>
      <w:r w:rsidR="0004155A" w:rsidRPr="00F80322">
        <w:rPr>
          <w:color w:val="000000"/>
          <w:shd w:val="clear" w:color="auto" w:fill="FFFFFF"/>
        </w:rPr>
        <w:t>.</w:t>
      </w:r>
    </w:p>
    <w:p w14:paraId="486D9732" w14:textId="08C1AAEB" w:rsidR="007254F5" w:rsidRPr="00F80322" w:rsidRDefault="00C346AC" w:rsidP="00322A9D">
      <w:pPr>
        <w:spacing w:line="360" w:lineRule="auto"/>
        <w:jc w:val="both"/>
      </w:pPr>
      <w:r w:rsidRPr="00F80322">
        <w:t xml:space="preserve"> </w:t>
      </w:r>
      <w:r w:rsidR="00554A94" w:rsidRPr="00F80322">
        <w:t xml:space="preserve">Lower body exercises are essential for runners and cyclists because they can provide numerous benefits that </w:t>
      </w:r>
      <w:r w:rsidR="00F72253" w:rsidRPr="00F80322">
        <w:t>help</w:t>
      </w:r>
      <w:r w:rsidR="00554A94" w:rsidRPr="00F80322">
        <w:t xml:space="preserve"> to improve overall performance and reduce the risk of injuries</w:t>
      </w:r>
      <w:r w:rsidR="00614B2C" w:rsidRPr="00F80322">
        <w:t xml:space="preserve">. Lower </w:t>
      </w:r>
      <w:r w:rsidR="00F72253" w:rsidRPr="00F80322">
        <w:t xml:space="preserve">body </w:t>
      </w:r>
      <w:r w:rsidR="00614B2C" w:rsidRPr="00F80322">
        <w:t>exercises such as squats, lunges and deadlifts</w:t>
      </w:r>
      <w:r w:rsidR="00020602" w:rsidRPr="00F80322">
        <w:t xml:space="preserve"> can help build strength in the legs, hips and glutes</w:t>
      </w:r>
      <w:r w:rsidR="003208FF" w:rsidRPr="00F80322">
        <w:t xml:space="preserve"> </w:t>
      </w:r>
      <w:r w:rsidR="003208FF" w:rsidRPr="00F80322">
        <w:rPr>
          <w:color w:val="000000"/>
          <w:shd w:val="clear" w:color="auto" w:fill="FFFFFF"/>
        </w:rPr>
        <w:t>(Rhea, 2004)</w:t>
      </w:r>
      <w:r w:rsidR="00020602" w:rsidRPr="00F80322">
        <w:t xml:space="preserve">. This can help improve overall performance </w:t>
      </w:r>
      <w:r w:rsidR="00B448A4" w:rsidRPr="00F80322">
        <w:t>particularly in hill climbs which the athlete felt was a limiter in their mountain biking.</w:t>
      </w:r>
      <w:r w:rsidR="006D269C" w:rsidRPr="00F80322">
        <w:t xml:space="preserve"> </w:t>
      </w:r>
      <w:r w:rsidR="00B448A4" w:rsidRPr="00F80322">
        <w:t xml:space="preserve">Stronger leg muscles can </w:t>
      </w:r>
      <w:r w:rsidR="00E35D54" w:rsidRPr="00F80322">
        <w:t xml:space="preserve">help to improve endurance allowing runners and </w:t>
      </w:r>
      <w:r w:rsidR="00F72253" w:rsidRPr="00F80322">
        <w:t>cyclists</w:t>
      </w:r>
      <w:r w:rsidR="00E35D54" w:rsidRPr="00F80322">
        <w:t xml:space="preserve"> to maintain a faster pace for longer periods of time</w:t>
      </w:r>
      <w:r w:rsidR="00F72253" w:rsidRPr="00F80322">
        <w:t xml:space="preserve">. </w:t>
      </w:r>
      <w:r w:rsidR="00382D46" w:rsidRPr="00F80322">
        <w:lastRenderedPageBreak/>
        <w:t>This can also promote better balance and stability</w:t>
      </w:r>
      <w:r w:rsidR="003E6770" w:rsidRPr="00F80322">
        <w:t xml:space="preserve"> which is a key component in mountain biking</w:t>
      </w:r>
      <w:r w:rsidR="004D11BE" w:rsidRPr="00F80322">
        <w:t xml:space="preserve"> </w:t>
      </w:r>
      <w:r w:rsidR="004D11BE" w:rsidRPr="00F80322">
        <w:rPr>
          <w:color w:val="000000"/>
          <w:shd w:val="clear" w:color="auto" w:fill="FFFFFF"/>
        </w:rPr>
        <w:t xml:space="preserve">(Miller </w:t>
      </w:r>
      <w:r w:rsidR="004D11BE" w:rsidRPr="00F80322">
        <w:rPr>
          <w:i/>
          <w:iCs/>
          <w:color w:val="000000"/>
          <w:shd w:val="clear" w:color="auto" w:fill="FFFFFF"/>
        </w:rPr>
        <w:t>et al.,</w:t>
      </w:r>
      <w:r w:rsidR="004D11BE" w:rsidRPr="00F80322">
        <w:rPr>
          <w:color w:val="000000"/>
          <w:shd w:val="clear" w:color="auto" w:fill="FFFFFF"/>
        </w:rPr>
        <w:t xml:space="preserve"> 2006)</w:t>
      </w:r>
      <w:r w:rsidR="003E6770" w:rsidRPr="00F80322">
        <w:t>.</w:t>
      </w:r>
    </w:p>
    <w:p w14:paraId="07959080" w14:textId="521B7256" w:rsidR="00154C15" w:rsidRPr="00F80322" w:rsidRDefault="003E6770" w:rsidP="00322A9D">
      <w:pPr>
        <w:spacing w:line="360" w:lineRule="auto"/>
        <w:jc w:val="both"/>
      </w:pPr>
      <w:r w:rsidRPr="00F80322">
        <w:t xml:space="preserve"> </w:t>
      </w:r>
      <w:r w:rsidR="0071327A" w:rsidRPr="00F80322">
        <w:t xml:space="preserve">The cardio component should include </w:t>
      </w:r>
      <w:r w:rsidR="00C43EDF" w:rsidRPr="00F80322">
        <w:t xml:space="preserve">activities that the individual enjoys which in this case were running, cycling and mountain biking. </w:t>
      </w:r>
      <w:r w:rsidR="00582B34" w:rsidRPr="00F80322">
        <w:t xml:space="preserve">The athlete had a regular go to mountain biking </w:t>
      </w:r>
      <w:r w:rsidR="00115DB3" w:rsidRPr="00F80322">
        <w:t xml:space="preserve">meet up on a Thursday </w:t>
      </w:r>
      <w:r w:rsidRPr="00F80322">
        <w:t>evening,</w:t>
      </w:r>
      <w:r w:rsidR="00115DB3" w:rsidRPr="00F80322">
        <w:t xml:space="preserve"> so this was left in the programme and included as part of their training week.</w:t>
      </w:r>
      <w:r w:rsidR="00C346AC" w:rsidRPr="00F80322">
        <w:t xml:space="preserve"> For our run subjective </w:t>
      </w:r>
      <w:r w:rsidR="003B42C9" w:rsidRPr="00F80322">
        <w:t>marker,</w:t>
      </w:r>
      <w:r w:rsidR="00C346AC" w:rsidRPr="00F80322">
        <w:t xml:space="preserve"> it was decided we would do the 12-Coopers test.</w:t>
      </w:r>
      <w:r w:rsidR="00136ECA" w:rsidRPr="00F80322">
        <w:t xml:space="preserve"> The reasons behind this </w:t>
      </w:r>
      <w:r w:rsidR="003B42C9" w:rsidRPr="00F80322">
        <w:t>are</w:t>
      </w:r>
      <w:r w:rsidR="00136ECA" w:rsidRPr="00F80322">
        <w:t xml:space="preserve"> that it is a popular fitness assessment tool that is used to measure aerobic endurance and estimate a person</w:t>
      </w:r>
      <w:r w:rsidR="008C4F29" w:rsidRPr="00F80322">
        <w:t>’s VO2 max</w:t>
      </w:r>
      <w:r w:rsidR="00C40450" w:rsidRPr="00F80322">
        <w:t xml:space="preserve"> </w:t>
      </w:r>
      <w:r w:rsidR="00AE14C7" w:rsidRPr="00F80322">
        <w:rPr>
          <w:color w:val="000000"/>
          <w:shd w:val="clear" w:color="auto" w:fill="FFFFFF"/>
        </w:rPr>
        <w:t>(</w:t>
      </w:r>
      <w:proofErr w:type="spellStart"/>
      <w:r w:rsidR="00AE14C7" w:rsidRPr="00F80322">
        <w:rPr>
          <w:color w:val="000000"/>
          <w:shd w:val="clear" w:color="auto" w:fill="FFFFFF"/>
        </w:rPr>
        <w:t>Sitko</w:t>
      </w:r>
      <w:proofErr w:type="spellEnd"/>
      <w:r w:rsidR="00AE14C7" w:rsidRPr="00F80322">
        <w:rPr>
          <w:color w:val="000000"/>
          <w:shd w:val="clear" w:color="auto" w:fill="FFFFFF"/>
        </w:rPr>
        <w:t xml:space="preserve"> </w:t>
      </w:r>
      <w:r w:rsidR="00AE14C7" w:rsidRPr="00F80322">
        <w:rPr>
          <w:i/>
          <w:iCs/>
          <w:color w:val="000000"/>
          <w:shd w:val="clear" w:color="auto" w:fill="FFFFFF"/>
        </w:rPr>
        <w:t>et al.,</w:t>
      </w:r>
      <w:r w:rsidR="00AE14C7" w:rsidRPr="00F80322">
        <w:rPr>
          <w:color w:val="000000"/>
          <w:shd w:val="clear" w:color="auto" w:fill="FFFFFF"/>
        </w:rPr>
        <w:t xml:space="preserve"> 2021)</w:t>
      </w:r>
      <w:r w:rsidR="008C4F29" w:rsidRPr="00F80322">
        <w:t xml:space="preserve">. It is also easy to administer, time-efficient, suitable for different fitness levels, reliable and valid whilst also </w:t>
      </w:r>
      <w:r w:rsidR="003B42C9" w:rsidRPr="00F80322">
        <w:t>a great motivator to improve fitness levels and track progress over time</w:t>
      </w:r>
      <w:r w:rsidR="00ED17A7" w:rsidRPr="00F80322">
        <w:t xml:space="preserve"> </w:t>
      </w:r>
      <w:r w:rsidR="00ED17A7" w:rsidRPr="00F80322">
        <w:rPr>
          <w:color w:val="000000"/>
          <w:shd w:val="clear" w:color="auto" w:fill="FFFFFF"/>
        </w:rPr>
        <w:t xml:space="preserve">(McGrath </w:t>
      </w:r>
      <w:r w:rsidR="00ED17A7" w:rsidRPr="00F80322">
        <w:rPr>
          <w:i/>
          <w:iCs/>
          <w:color w:val="000000"/>
          <w:shd w:val="clear" w:color="auto" w:fill="FFFFFF"/>
        </w:rPr>
        <w:t>et al.,</w:t>
      </w:r>
      <w:r w:rsidR="00ED17A7" w:rsidRPr="00F80322">
        <w:rPr>
          <w:color w:val="000000"/>
          <w:shd w:val="clear" w:color="auto" w:fill="FFFFFF"/>
        </w:rPr>
        <w:t xml:space="preserve"> 2019)</w:t>
      </w:r>
      <w:r w:rsidR="003B42C9" w:rsidRPr="00F80322">
        <w:t>.</w:t>
      </w:r>
    </w:p>
    <w:p w14:paraId="4BC43D42" w14:textId="77777777" w:rsidR="00B81E75" w:rsidRPr="00F80322" w:rsidRDefault="007032E3" w:rsidP="00322A9D">
      <w:pPr>
        <w:spacing w:line="360" w:lineRule="auto"/>
        <w:jc w:val="both"/>
      </w:pPr>
      <w:r w:rsidRPr="00F80322">
        <w:t xml:space="preserve"> For the bike we decided to use the </w:t>
      </w:r>
      <w:r w:rsidR="00B62A24" w:rsidRPr="00F80322">
        <w:t>20-minute</w:t>
      </w:r>
      <w:r w:rsidR="005C4221" w:rsidRPr="00F80322">
        <w:t xml:space="preserve"> functional threshold test (FTP)</w:t>
      </w:r>
      <w:r w:rsidRPr="00F80322">
        <w:t xml:space="preserve"> test as the </w:t>
      </w:r>
      <w:r w:rsidR="00EE53D6" w:rsidRPr="00F80322">
        <w:t>universities</w:t>
      </w:r>
      <w:r w:rsidRPr="00F80322">
        <w:t xml:space="preserve"> had </w:t>
      </w:r>
      <w:r w:rsidR="00EE53D6" w:rsidRPr="00F80322">
        <w:t>watt bikes</w:t>
      </w:r>
      <w:r w:rsidRPr="00F80322">
        <w:t xml:space="preserve"> and the athlete was </w:t>
      </w:r>
      <w:r w:rsidR="00876ED4" w:rsidRPr="00F80322">
        <w:t xml:space="preserve">already </w:t>
      </w:r>
      <w:r w:rsidRPr="00F80322">
        <w:t xml:space="preserve">used to using them. </w:t>
      </w:r>
      <w:r w:rsidR="005C4221" w:rsidRPr="00F80322">
        <w:t>T</w:t>
      </w:r>
      <w:r w:rsidR="000A6DFE" w:rsidRPr="00F80322">
        <w:t xml:space="preserve">his test involves the </w:t>
      </w:r>
      <w:r w:rsidR="00B62A24" w:rsidRPr="00F80322">
        <w:t>athlete’s</w:t>
      </w:r>
      <w:r w:rsidR="000A6DFE" w:rsidRPr="00F80322">
        <w:t xml:space="preserve"> ability to sustain their maximum effort for a set period of 20minutes. The </w:t>
      </w:r>
      <w:r w:rsidR="00B62A24" w:rsidRPr="00F80322">
        <w:t>benefit</w:t>
      </w:r>
      <w:r w:rsidR="000A6DFE" w:rsidRPr="00F80322">
        <w:t xml:space="preserve"> of using this </w:t>
      </w:r>
      <w:r w:rsidR="002F4083" w:rsidRPr="00F80322">
        <w:t xml:space="preserve">test is that it provides a measure of an </w:t>
      </w:r>
      <w:r w:rsidR="00B62A24" w:rsidRPr="00F80322">
        <w:t>individual’s</w:t>
      </w:r>
      <w:r w:rsidR="002F4083" w:rsidRPr="00F80322">
        <w:t xml:space="preserve"> current fitness level, which will allow us to </w:t>
      </w:r>
      <w:r w:rsidR="00DE514C" w:rsidRPr="00F80322">
        <w:t xml:space="preserve">tailor their training to improve their overall fitness and endurance levels. </w:t>
      </w:r>
      <w:r w:rsidR="00773451" w:rsidRPr="00F80322">
        <w:t>Knowing the FTP will allow us to personalise training zones when on the bike maximizing the training efforts</w:t>
      </w:r>
      <w:r w:rsidR="00F141B4" w:rsidRPr="00F80322">
        <w:t xml:space="preserve"> and help improve outcomes and prevent over training by having the athlete work within their scope of fitness</w:t>
      </w:r>
      <w:r w:rsidR="00B81E75" w:rsidRPr="00F80322">
        <w:t xml:space="preserve"> </w:t>
      </w:r>
      <w:r w:rsidR="00B81E75" w:rsidRPr="00F80322">
        <w:rPr>
          <w:color w:val="000000"/>
          <w:shd w:val="clear" w:color="auto" w:fill="FFFFFF"/>
        </w:rPr>
        <w:t>(Allen and Coggan, 2012)</w:t>
      </w:r>
      <w:r w:rsidR="00F141B4" w:rsidRPr="00F80322">
        <w:t>.</w:t>
      </w:r>
      <w:r w:rsidR="004166DF" w:rsidRPr="00F80322">
        <w:t xml:space="preserve"> </w:t>
      </w:r>
    </w:p>
    <w:p w14:paraId="10010923" w14:textId="515CDBA8" w:rsidR="007032E3" w:rsidRPr="00F80322" w:rsidRDefault="00B81E75" w:rsidP="00322A9D">
      <w:pPr>
        <w:spacing w:line="360" w:lineRule="auto"/>
        <w:jc w:val="both"/>
      </w:pPr>
      <w:r w:rsidRPr="00F80322">
        <w:t xml:space="preserve"> </w:t>
      </w:r>
      <w:r w:rsidR="004166DF" w:rsidRPr="00F80322">
        <w:t>Speed work was</w:t>
      </w:r>
      <w:r w:rsidR="00BF3092" w:rsidRPr="00F80322">
        <w:t xml:space="preserve"> also included into the week as running at a faster pace requires the body to work harder and more efficiently</w:t>
      </w:r>
      <w:r w:rsidR="00CC4AA2" w:rsidRPr="00F80322">
        <w:t>, which can improve overall running economy and endurance</w:t>
      </w:r>
      <w:r w:rsidR="00E80189" w:rsidRPr="00F80322">
        <w:t xml:space="preserve"> </w:t>
      </w:r>
      <w:r w:rsidR="00781B87" w:rsidRPr="00F80322">
        <w:rPr>
          <w:color w:val="000000"/>
          <w:shd w:val="clear" w:color="auto" w:fill="FFFFFF"/>
        </w:rPr>
        <w:t>(</w:t>
      </w:r>
      <w:proofErr w:type="spellStart"/>
      <w:r w:rsidR="00781B87" w:rsidRPr="00F80322">
        <w:rPr>
          <w:color w:val="000000"/>
          <w:shd w:val="clear" w:color="auto" w:fill="FFFFFF"/>
        </w:rPr>
        <w:t>Laursen</w:t>
      </w:r>
      <w:proofErr w:type="spellEnd"/>
      <w:r w:rsidR="00781B87" w:rsidRPr="00F80322">
        <w:rPr>
          <w:color w:val="000000"/>
          <w:shd w:val="clear" w:color="auto" w:fill="FFFFFF"/>
        </w:rPr>
        <w:t xml:space="preserve"> and Jenkins, 2002)</w:t>
      </w:r>
      <w:r w:rsidR="00CC4AA2" w:rsidRPr="00F80322">
        <w:t>.</w:t>
      </w:r>
    </w:p>
    <w:p w14:paraId="19B12E76" w14:textId="58A7A314" w:rsidR="00A04EDE" w:rsidRPr="00F80322" w:rsidRDefault="00F141B4" w:rsidP="00322A9D">
      <w:pPr>
        <w:spacing w:line="360" w:lineRule="auto"/>
        <w:jc w:val="both"/>
      </w:pPr>
      <w:r w:rsidRPr="00F80322">
        <w:t xml:space="preserve"> </w:t>
      </w:r>
      <w:r w:rsidR="00C43EDF" w:rsidRPr="00107D99">
        <w:t>Whilst the flexibility component should include stretching exercises that help improve the flexibility and prevent injury</w:t>
      </w:r>
      <w:r w:rsidR="00C20061">
        <w:t xml:space="preserve"> </w:t>
      </w:r>
      <w:r w:rsidR="00C20061">
        <w:rPr>
          <w:color w:val="000000"/>
          <w:shd w:val="clear" w:color="auto" w:fill="FFFFFF"/>
        </w:rPr>
        <w:t xml:space="preserve">(Trent </w:t>
      </w:r>
      <w:proofErr w:type="spellStart"/>
      <w:r w:rsidR="00C20061">
        <w:rPr>
          <w:color w:val="000000"/>
          <w:shd w:val="clear" w:color="auto" w:fill="FFFFFF"/>
        </w:rPr>
        <w:t>Hargensr</w:t>
      </w:r>
      <w:proofErr w:type="spellEnd"/>
      <w:r w:rsidR="00C20061">
        <w:rPr>
          <w:color w:val="000000"/>
          <w:shd w:val="clear" w:color="auto" w:fill="FFFFFF"/>
        </w:rPr>
        <w:t>, 2021)</w:t>
      </w:r>
      <w:r w:rsidR="00C43EDF" w:rsidRPr="00107D99">
        <w:t>.</w:t>
      </w:r>
      <w:r w:rsidR="00CC4AA2" w:rsidRPr="00107D99">
        <w:t xml:space="preserve"> These were added </w:t>
      </w:r>
      <w:r w:rsidR="004D79DB" w:rsidRPr="00107D99">
        <w:t>into</w:t>
      </w:r>
      <w:r w:rsidR="00CC4AA2" w:rsidRPr="00107D99">
        <w:t xml:space="preserve"> the end of the S+C sessions as a reminder to </w:t>
      </w:r>
      <w:r w:rsidR="00EB080A" w:rsidRPr="00107D99">
        <w:t>stretch the major muscle groups worked</w:t>
      </w:r>
      <w:r w:rsidR="000A7A68" w:rsidRPr="00107D99">
        <w:t>.</w:t>
      </w:r>
    </w:p>
    <w:p w14:paraId="4B915B1D" w14:textId="3977CC4E" w:rsidR="001B3B21" w:rsidRPr="00F80322" w:rsidRDefault="001D3C2D" w:rsidP="00322A9D">
      <w:pPr>
        <w:spacing w:line="360" w:lineRule="auto"/>
        <w:jc w:val="both"/>
      </w:pPr>
      <w:r w:rsidRPr="00F80322">
        <w:t xml:space="preserve"> </w:t>
      </w:r>
    </w:p>
    <w:p w14:paraId="4DCE9171" w14:textId="560A1058" w:rsidR="001D3C2D" w:rsidRPr="00F80322" w:rsidRDefault="00C34D65" w:rsidP="00322A9D">
      <w:pPr>
        <w:spacing w:line="360" w:lineRule="auto"/>
        <w:jc w:val="both"/>
      </w:pPr>
      <w:r w:rsidRPr="00F80322">
        <w:t xml:space="preserve"> </w:t>
      </w:r>
      <w:r w:rsidR="007C3E78" w:rsidRPr="00F80322">
        <w:t xml:space="preserve">In addition to the actual workouts, it is important to include rest days in the training program. </w:t>
      </w:r>
      <w:r w:rsidRPr="00F80322">
        <w:t xml:space="preserve">    </w:t>
      </w:r>
      <w:r w:rsidR="007C3E78" w:rsidRPr="00F80322">
        <w:t>Rest days allow the body to recover and repair, which is crucial for building strength and endurance</w:t>
      </w:r>
      <w:r w:rsidR="00EA1EC1" w:rsidRPr="00F80322">
        <w:t xml:space="preserve"> </w:t>
      </w:r>
      <w:r w:rsidR="00EA1EC1" w:rsidRPr="00F80322">
        <w:rPr>
          <w:color w:val="000000"/>
          <w:shd w:val="clear" w:color="auto" w:fill="FFFFFF"/>
        </w:rPr>
        <w:t>(Silva, Ready and Etzel, 2020)</w:t>
      </w:r>
      <w:r w:rsidR="007C3E78" w:rsidRPr="00F80322">
        <w:t>. The rest day</w:t>
      </w:r>
      <w:r w:rsidRPr="00F80322">
        <w:t>s can also be used for active recovery, such as yoga or stretching exercises.</w:t>
      </w:r>
      <w:r w:rsidR="000A7A68" w:rsidRPr="00F80322">
        <w:t xml:space="preserve"> An optional yoga workout was introduced to the rest day to </w:t>
      </w:r>
      <w:r w:rsidR="00C310C6" w:rsidRPr="00F80322">
        <w:t>incorporate</w:t>
      </w:r>
      <w:r w:rsidR="000A7A68" w:rsidRPr="00F80322">
        <w:t xml:space="preserve"> this if the athlete could fit this </w:t>
      </w:r>
      <w:r w:rsidR="004D79DB" w:rsidRPr="00F80322">
        <w:t>into</w:t>
      </w:r>
      <w:r w:rsidR="000A7A68" w:rsidRPr="00F80322">
        <w:t xml:space="preserve"> their lifestyle. </w:t>
      </w:r>
    </w:p>
    <w:p w14:paraId="72917A38" w14:textId="6056C8F3" w:rsidR="00D2090B" w:rsidRPr="00F80322" w:rsidRDefault="00D2090B" w:rsidP="00322A9D">
      <w:pPr>
        <w:spacing w:line="360" w:lineRule="auto"/>
        <w:jc w:val="both"/>
      </w:pPr>
      <w:r w:rsidRPr="00F80322">
        <w:t xml:space="preserve"> The training plan itself was designed on a 3 week build and 1-week recovery </w:t>
      </w:r>
      <w:r w:rsidR="00DE55B5" w:rsidRPr="00F80322">
        <w:t>cycle. The idea behind this type of programme is to create a cy</w:t>
      </w:r>
      <w:r w:rsidR="006E232B" w:rsidRPr="00F80322">
        <w:t>c</w:t>
      </w:r>
      <w:r w:rsidR="00DE55B5" w:rsidRPr="00F80322">
        <w:t xml:space="preserve">le of training that gradually increases in training and volume of training over a 3-week period followed by a recovery week where the body can rest and recover from the stress of training. </w:t>
      </w:r>
      <w:r w:rsidR="00011ACB" w:rsidRPr="00F80322">
        <w:t xml:space="preserve">By increasing it over a period of 3 weeks allows </w:t>
      </w:r>
      <w:r w:rsidR="00011ACB" w:rsidRPr="00F80322">
        <w:lastRenderedPageBreak/>
        <w:t>the athlete to gradually build up their fitness levels without the risk</w:t>
      </w:r>
      <w:r w:rsidR="003F1E14" w:rsidRPr="00F80322">
        <w:t>ing injury or burnout</w:t>
      </w:r>
      <w:r w:rsidR="00BF7EA1" w:rsidRPr="00F80322">
        <w:t xml:space="preserve"> </w:t>
      </w:r>
      <w:r w:rsidR="00BF7EA1" w:rsidRPr="00F80322">
        <w:rPr>
          <w:color w:val="000000"/>
          <w:shd w:val="clear" w:color="auto" w:fill="FFFFFF"/>
        </w:rPr>
        <w:t xml:space="preserve">(Trent </w:t>
      </w:r>
      <w:proofErr w:type="spellStart"/>
      <w:r w:rsidR="00BF7EA1" w:rsidRPr="00F80322">
        <w:rPr>
          <w:color w:val="000000"/>
          <w:shd w:val="clear" w:color="auto" w:fill="FFFFFF"/>
        </w:rPr>
        <w:t>Hargensr</w:t>
      </w:r>
      <w:proofErr w:type="spellEnd"/>
      <w:r w:rsidR="00BF7EA1" w:rsidRPr="00F80322">
        <w:rPr>
          <w:color w:val="000000"/>
          <w:shd w:val="clear" w:color="auto" w:fill="FFFFFF"/>
        </w:rPr>
        <w:t>, 2021)</w:t>
      </w:r>
      <w:r w:rsidR="00BF7EA1" w:rsidRPr="00F80322">
        <w:t>.</w:t>
      </w:r>
      <w:r w:rsidR="003F1E14" w:rsidRPr="00F80322">
        <w:t xml:space="preserve"> The recovery week </w:t>
      </w:r>
      <w:r w:rsidR="005D0460" w:rsidRPr="00F80322">
        <w:t>a</w:t>
      </w:r>
      <w:r w:rsidR="003F1E14" w:rsidRPr="00F80322">
        <w:t>llo</w:t>
      </w:r>
      <w:r w:rsidR="005D0460" w:rsidRPr="00F80322">
        <w:t>w</w:t>
      </w:r>
      <w:r w:rsidR="003F1E14" w:rsidRPr="00F80322">
        <w:t xml:space="preserve">s the body to rest and repair any damage caused by the training again reducing the risk of injury and improving overall performance. </w:t>
      </w:r>
      <w:r w:rsidR="005D0460" w:rsidRPr="00F80322">
        <w:t xml:space="preserve">By changing </w:t>
      </w:r>
      <w:r w:rsidR="005659C9" w:rsidRPr="00F80322">
        <w:t>up the training programme ever few weeks by retesting and resting will prevent the athlete from plateauing</w:t>
      </w:r>
      <w:r w:rsidR="00DE6064" w:rsidRPr="00F80322">
        <w:t xml:space="preserve"> which will allow them to continue to see improvements</w:t>
      </w:r>
      <w:r w:rsidR="00E63D53" w:rsidRPr="00F80322">
        <w:t xml:space="preserve"> </w:t>
      </w:r>
      <w:r w:rsidR="00E63D53" w:rsidRPr="00F80322">
        <w:rPr>
          <w:color w:val="000000"/>
          <w:shd w:val="clear" w:color="auto" w:fill="FFFFFF"/>
        </w:rPr>
        <w:t xml:space="preserve">(Trent </w:t>
      </w:r>
      <w:proofErr w:type="spellStart"/>
      <w:r w:rsidR="00E63D53" w:rsidRPr="00F80322">
        <w:rPr>
          <w:color w:val="000000"/>
          <w:shd w:val="clear" w:color="auto" w:fill="FFFFFF"/>
        </w:rPr>
        <w:t>Hargensr</w:t>
      </w:r>
      <w:proofErr w:type="spellEnd"/>
      <w:r w:rsidR="00E63D53" w:rsidRPr="00F80322">
        <w:rPr>
          <w:color w:val="000000"/>
          <w:shd w:val="clear" w:color="auto" w:fill="FFFFFF"/>
        </w:rPr>
        <w:t>, 2021)</w:t>
      </w:r>
      <w:r w:rsidR="00DE6064" w:rsidRPr="00F80322">
        <w:t>.</w:t>
      </w:r>
    </w:p>
    <w:p w14:paraId="2ED5A043" w14:textId="77777777" w:rsidR="00D2090B" w:rsidRPr="00F80322" w:rsidRDefault="00D2090B" w:rsidP="00322A9D">
      <w:pPr>
        <w:spacing w:line="360" w:lineRule="auto"/>
        <w:jc w:val="both"/>
      </w:pPr>
    </w:p>
    <w:p w14:paraId="3BB1678C" w14:textId="7B123253" w:rsidR="00C34D65" w:rsidRPr="00F80322" w:rsidRDefault="00C34D65" w:rsidP="00322A9D">
      <w:pPr>
        <w:spacing w:line="360" w:lineRule="auto"/>
        <w:jc w:val="both"/>
      </w:pPr>
      <w:r w:rsidRPr="00F80322">
        <w:t xml:space="preserve"> Another important aspect of creating a training programme around </w:t>
      </w:r>
      <w:r w:rsidR="00D363B1" w:rsidRPr="00F80322">
        <w:t>someone’s</w:t>
      </w:r>
      <w:r w:rsidRPr="00F80322">
        <w:t xml:space="preserve"> lifestyle is to make it fun and enjoyable</w:t>
      </w:r>
      <w:r w:rsidR="006A44FC" w:rsidRPr="00F80322">
        <w:t xml:space="preserve"> </w:t>
      </w:r>
      <w:r w:rsidR="006A44FC" w:rsidRPr="00F80322">
        <w:rPr>
          <w:color w:val="000000"/>
          <w:shd w:val="clear" w:color="auto" w:fill="FFFFFF"/>
        </w:rPr>
        <w:t>(</w:t>
      </w:r>
      <w:proofErr w:type="spellStart"/>
      <w:r w:rsidR="006A44FC" w:rsidRPr="00F80322">
        <w:rPr>
          <w:color w:val="000000"/>
          <w:shd w:val="clear" w:color="auto" w:fill="FFFFFF"/>
        </w:rPr>
        <w:t>Jekauc</w:t>
      </w:r>
      <w:proofErr w:type="spellEnd"/>
      <w:r w:rsidR="006A44FC" w:rsidRPr="00F80322">
        <w:rPr>
          <w:color w:val="000000"/>
          <w:shd w:val="clear" w:color="auto" w:fill="FFFFFF"/>
        </w:rPr>
        <w:t>, 2015)</w:t>
      </w:r>
      <w:r w:rsidRPr="00F80322">
        <w:t xml:space="preserve">. The program should incorporate </w:t>
      </w:r>
      <w:r w:rsidR="00D363B1" w:rsidRPr="00F80322">
        <w:t>activities</w:t>
      </w:r>
      <w:r w:rsidRPr="00F80322">
        <w:t xml:space="preserve"> that the individual enjoys and that make them feel motivated and energized. This can be achieved by inco</w:t>
      </w:r>
      <w:r w:rsidR="00D363B1" w:rsidRPr="00F80322">
        <w:t>rporating activities such as group fitness classes, outdoor activities, or sports that the individual enjoys</w:t>
      </w:r>
      <w:r w:rsidR="006D3793" w:rsidRPr="00F80322">
        <w:t xml:space="preserve"> like mountain biking as mentioned earlier</w:t>
      </w:r>
      <w:r w:rsidR="00D363B1" w:rsidRPr="00F80322">
        <w:t xml:space="preserve">. </w:t>
      </w:r>
    </w:p>
    <w:p w14:paraId="5EF1B346" w14:textId="2FFC56D2" w:rsidR="00D363B1" w:rsidRPr="00F80322" w:rsidRDefault="00D363B1" w:rsidP="00322A9D">
      <w:pPr>
        <w:spacing w:line="360" w:lineRule="auto"/>
        <w:jc w:val="both"/>
      </w:pPr>
      <w:r w:rsidRPr="00F80322">
        <w:t xml:space="preserve"> Finally, it is important to set realistic goals and track progress. This helps the individual stay motivated and focused on achieving their fitness goals. The goals should be specific, measurable</w:t>
      </w:r>
      <w:r w:rsidR="005913AF" w:rsidRPr="00F80322">
        <w:t>, and achievable within a certain timeframe</w:t>
      </w:r>
      <w:r w:rsidR="007F7C1D" w:rsidRPr="00F80322">
        <w:t xml:space="preserve"> </w:t>
      </w:r>
      <w:r w:rsidR="007F7C1D" w:rsidRPr="00F80322">
        <w:rPr>
          <w:color w:val="000000"/>
          <w:shd w:val="clear" w:color="auto" w:fill="FFFFFF"/>
        </w:rPr>
        <w:t>(</w:t>
      </w:r>
      <w:proofErr w:type="spellStart"/>
      <w:r w:rsidR="007F7C1D" w:rsidRPr="00F80322">
        <w:rPr>
          <w:color w:val="000000"/>
          <w:shd w:val="clear" w:color="auto" w:fill="FFFFFF"/>
        </w:rPr>
        <w:t>Konstantinou</w:t>
      </w:r>
      <w:proofErr w:type="spellEnd"/>
      <w:r w:rsidR="007F7C1D" w:rsidRPr="00F80322">
        <w:rPr>
          <w:color w:val="000000"/>
          <w:shd w:val="clear" w:color="auto" w:fill="FFFFFF"/>
        </w:rPr>
        <w:t xml:space="preserve"> </w:t>
      </w:r>
      <w:r w:rsidR="007F7C1D" w:rsidRPr="00F80322">
        <w:rPr>
          <w:i/>
          <w:iCs/>
          <w:color w:val="000000"/>
          <w:shd w:val="clear" w:color="auto" w:fill="FFFFFF"/>
        </w:rPr>
        <w:t xml:space="preserve">et al., </w:t>
      </w:r>
      <w:r w:rsidR="007F7C1D" w:rsidRPr="00F80322">
        <w:rPr>
          <w:color w:val="000000"/>
          <w:shd w:val="clear" w:color="auto" w:fill="FFFFFF"/>
        </w:rPr>
        <w:t>2022)</w:t>
      </w:r>
      <w:r w:rsidR="005913AF" w:rsidRPr="00F80322">
        <w:t xml:space="preserve">. For example, the athlete wanted to </w:t>
      </w:r>
      <w:r w:rsidR="005F12B3" w:rsidRPr="00F80322">
        <w:t xml:space="preserve">increase strength endurance in both running and mountain biking activities over the </w:t>
      </w:r>
      <w:r w:rsidR="00A61063" w:rsidRPr="00F80322">
        <w:t>8-week</w:t>
      </w:r>
      <w:r w:rsidR="005F12B3" w:rsidRPr="00F80322">
        <w:t xml:space="preserve"> training programme period. Re</w:t>
      </w:r>
      <w:r w:rsidR="0039662B" w:rsidRPr="00F80322">
        <w:t xml:space="preserve">gular testing of the individual at the beginning, middle and end of the </w:t>
      </w:r>
      <w:r w:rsidR="00A61063" w:rsidRPr="00F80322">
        <w:t>8-week</w:t>
      </w:r>
      <w:r w:rsidR="0039662B" w:rsidRPr="00F80322">
        <w:t xml:space="preserve"> block </w:t>
      </w:r>
      <w:r w:rsidR="008A0FA7" w:rsidRPr="00F80322">
        <w:t xml:space="preserve">can help track their progress, allow us to alter the training programme if need be and help them stay motivated. </w:t>
      </w:r>
      <w:r w:rsidR="008C138D" w:rsidRPr="00F80322">
        <w:t>The importance of an initial testing week is that it gives us a subjective marker</w:t>
      </w:r>
      <w:r w:rsidR="00461AD6" w:rsidRPr="00F80322">
        <w:t xml:space="preserve"> </w:t>
      </w:r>
      <w:r w:rsidR="00461AD6" w:rsidRPr="00F80322">
        <w:rPr>
          <w:color w:val="000000"/>
          <w:shd w:val="clear" w:color="auto" w:fill="FFFFFF"/>
        </w:rPr>
        <w:t xml:space="preserve">(American College </w:t>
      </w:r>
      <w:proofErr w:type="gramStart"/>
      <w:r w:rsidR="00461AD6" w:rsidRPr="00F80322">
        <w:rPr>
          <w:color w:val="000000"/>
          <w:shd w:val="clear" w:color="auto" w:fill="FFFFFF"/>
        </w:rPr>
        <w:t>Of</w:t>
      </w:r>
      <w:proofErr w:type="gramEnd"/>
      <w:r w:rsidR="00461AD6" w:rsidRPr="00F80322">
        <w:rPr>
          <w:color w:val="000000"/>
          <w:shd w:val="clear" w:color="auto" w:fill="FFFFFF"/>
        </w:rPr>
        <w:t xml:space="preserve"> Sports Medicine, 2014)</w:t>
      </w:r>
      <w:r w:rsidR="008C138D" w:rsidRPr="00F80322">
        <w:t>. Getting a subjective marker is important when creating a training programme because it allows the individual to provide input on their own fitness goals, preferences, and limitations. This information is critical in developing a programme that is tailored to the athletes needs and helps them achieve their goals.</w:t>
      </w:r>
      <w:r w:rsidR="0090167E" w:rsidRPr="00F80322">
        <w:t xml:space="preserve"> Additionally, a subjective marker can help to keep the individual motivated and engaged in their training programme</w:t>
      </w:r>
      <w:r w:rsidR="004F31DB" w:rsidRPr="00F80322">
        <w:t xml:space="preserve"> </w:t>
      </w:r>
      <w:r w:rsidR="004F31DB" w:rsidRPr="00F80322">
        <w:rPr>
          <w:color w:val="000000"/>
          <w:shd w:val="clear" w:color="auto" w:fill="FFFFFF"/>
        </w:rPr>
        <w:t xml:space="preserve">(American College </w:t>
      </w:r>
      <w:r w:rsidR="000D5CB9" w:rsidRPr="00F80322">
        <w:rPr>
          <w:color w:val="000000"/>
          <w:shd w:val="clear" w:color="auto" w:fill="FFFFFF"/>
        </w:rPr>
        <w:t>of</w:t>
      </w:r>
      <w:r w:rsidR="004F31DB" w:rsidRPr="00F80322">
        <w:rPr>
          <w:color w:val="000000"/>
          <w:shd w:val="clear" w:color="auto" w:fill="FFFFFF"/>
        </w:rPr>
        <w:t xml:space="preserve"> Sports Medicine, 2014)</w:t>
      </w:r>
      <w:r w:rsidR="0090167E" w:rsidRPr="00F80322">
        <w:t xml:space="preserve">. By </w:t>
      </w:r>
      <w:r w:rsidR="0018616E" w:rsidRPr="00F80322">
        <w:t>incorporating</w:t>
      </w:r>
      <w:r w:rsidR="005D7A8F" w:rsidRPr="00F80322">
        <w:t xml:space="preserve"> exercises that they enjoy and that align with their fitness goals, the individuals </w:t>
      </w:r>
      <w:r w:rsidR="000D5CB9" w:rsidRPr="00F80322">
        <w:t>are</w:t>
      </w:r>
      <w:r w:rsidR="005D7A8F" w:rsidRPr="00F80322">
        <w:t xml:space="preserve"> more likely to stay committed to the programme and achieve their desired outcomes.</w:t>
      </w:r>
      <w:r w:rsidR="004A6380" w:rsidRPr="00F80322">
        <w:t xml:space="preserve"> </w:t>
      </w:r>
      <w:r w:rsidR="005D7A8F" w:rsidRPr="00F80322">
        <w:t>This is particu</w:t>
      </w:r>
      <w:r w:rsidR="0018616E" w:rsidRPr="00F80322">
        <w:t xml:space="preserve">larly important for long-term success, as the individual needs to stay motivated and engaged </w:t>
      </w:r>
      <w:proofErr w:type="gramStart"/>
      <w:r w:rsidR="0018616E" w:rsidRPr="00F80322">
        <w:t>in order to</w:t>
      </w:r>
      <w:proofErr w:type="gramEnd"/>
      <w:r w:rsidR="0018616E" w:rsidRPr="00F80322">
        <w:t xml:space="preserve"> maintain their fitness goals over time. </w:t>
      </w:r>
    </w:p>
    <w:p w14:paraId="15AF2DE9" w14:textId="69307ED9" w:rsidR="001A0C9F" w:rsidRPr="00F80322" w:rsidRDefault="0065606B" w:rsidP="00322A9D">
      <w:pPr>
        <w:spacing w:line="360" w:lineRule="auto"/>
        <w:jc w:val="both"/>
      </w:pPr>
      <w:r w:rsidRPr="00F80322">
        <w:t xml:space="preserve"> </w:t>
      </w:r>
      <w:r w:rsidR="00A45610">
        <w:t xml:space="preserve"> </w:t>
      </w:r>
      <w:r w:rsidRPr="00F80322">
        <w:t xml:space="preserve">For the programme itself we decided to use a training app called Training Peaks to record our training plan and </w:t>
      </w:r>
      <w:r w:rsidR="00651D2A" w:rsidRPr="00F80322">
        <w:t xml:space="preserve">workouts. The key benefits for this </w:t>
      </w:r>
      <w:r w:rsidR="00B62A24" w:rsidRPr="00F80322">
        <w:t>are</w:t>
      </w:r>
      <w:r w:rsidR="00651D2A" w:rsidRPr="00F80322">
        <w:t xml:space="preserve"> that </w:t>
      </w:r>
      <w:r w:rsidR="00B62A24" w:rsidRPr="00F80322">
        <w:t>it’s</w:t>
      </w:r>
      <w:r w:rsidR="00651D2A" w:rsidRPr="00F80322">
        <w:t xml:space="preserve"> easy to access as </w:t>
      </w:r>
      <w:r w:rsidR="00B62A24" w:rsidRPr="00F80322">
        <w:t>it’s</w:t>
      </w:r>
      <w:r w:rsidR="00651D2A" w:rsidRPr="00F80322">
        <w:t xml:space="preserve"> an app you can use on your phone. </w:t>
      </w:r>
      <w:r w:rsidR="00B62A24" w:rsidRPr="00F80322">
        <w:t>It’s</w:t>
      </w:r>
      <w:r w:rsidR="00651D2A" w:rsidRPr="00F80322">
        <w:t xml:space="preserve"> linked to the athletes watch so any workouts completed come directly onto the app </w:t>
      </w:r>
      <w:r w:rsidR="005C78EE" w:rsidRPr="00F80322">
        <w:t>allowing for more in depth analysis of each workout. But one of th</w:t>
      </w:r>
      <w:r w:rsidR="00BF0E95" w:rsidRPr="00F80322">
        <w:t xml:space="preserve">e major benefits is that we both have access to it. This </w:t>
      </w:r>
      <w:r w:rsidR="00125137" w:rsidRPr="00F80322">
        <w:t>will allow for personal feedback</w:t>
      </w:r>
      <w:r w:rsidR="00895D2C" w:rsidRPr="00F80322">
        <w:t xml:space="preserve"> and overall </w:t>
      </w:r>
      <w:r w:rsidR="00895D2C" w:rsidRPr="00F80322">
        <w:lastRenderedPageBreak/>
        <w:t xml:space="preserve">progress allowing me to adapt the training plan if need be if I can see progress or if sessions are </w:t>
      </w:r>
      <w:r w:rsidR="00174E91" w:rsidRPr="00F80322">
        <w:t>missed,</w:t>
      </w:r>
      <w:r w:rsidR="00895D2C" w:rsidRPr="00F80322">
        <w:t xml:space="preserve"> </w:t>
      </w:r>
      <w:r w:rsidR="001A0C9F" w:rsidRPr="00F80322">
        <w:t xml:space="preserve">I can regress the training load to risk the chance of injury. It also </w:t>
      </w:r>
      <w:r w:rsidR="00E95F88" w:rsidRPr="00F80322">
        <w:t>holds the athlete accountable fo</w:t>
      </w:r>
      <w:r w:rsidR="00086D15" w:rsidRPr="00F80322">
        <w:t>r</w:t>
      </w:r>
      <w:r w:rsidR="00E95F88" w:rsidRPr="00F80322">
        <w:t xml:space="preserve"> their training </w:t>
      </w:r>
      <w:r w:rsidR="00086D15" w:rsidRPr="00F80322">
        <w:t>helping</w:t>
      </w:r>
      <w:r w:rsidR="00E95F88" w:rsidRPr="00F80322">
        <w:t xml:space="preserve"> them stick to their commitments and follow through on their goals which is important at times where the athlete may be tempted to skip workouts or deviate </w:t>
      </w:r>
      <w:r w:rsidR="00174E91" w:rsidRPr="00F80322">
        <w:t>from</w:t>
      </w:r>
      <w:r w:rsidR="00E95F88" w:rsidRPr="00F80322">
        <w:t xml:space="preserve"> their programme. It can also allow me to </w:t>
      </w:r>
      <w:r w:rsidR="00086D15" w:rsidRPr="00F80322">
        <w:t>provide</w:t>
      </w:r>
      <w:r w:rsidR="00E95F88" w:rsidRPr="00F80322">
        <w:t xml:space="preserve"> support and encouragement which can be particularly </w:t>
      </w:r>
      <w:r w:rsidR="00086D15" w:rsidRPr="00F80322">
        <w:t>valuable during the times of stress or challenge.</w:t>
      </w:r>
    </w:p>
    <w:p w14:paraId="16079F9A" w14:textId="77777777" w:rsidR="00125137" w:rsidRPr="00F80322" w:rsidRDefault="00125137" w:rsidP="00322A9D">
      <w:pPr>
        <w:pStyle w:val="z-BottomofForm"/>
        <w:spacing w:line="360" w:lineRule="auto"/>
        <w:rPr>
          <w:rFonts w:ascii="Times New Roman" w:hAnsi="Times New Roman" w:cs="Times New Roman"/>
        </w:rPr>
      </w:pPr>
      <w:r w:rsidRPr="00F80322">
        <w:rPr>
          <w:rFonts w:ascii="Times New Roman" w:hAnsi="Times New Roman" w:cs="Times New Roman"/>
        </w:rPr>
        <w:t>Bottom of Form</w:t>
      </w:r>
    </w:p>
    <w:p w14:paraId="785BEB27" w14:textId="77777777" w:rsidR="009F6DF9" w:rsidRPr="00F80322" w:rsidRDefault="009F6DF9" w:rsidP="00322A9D">
      <w:pPr>
        <w:spacing w:line="360" w:lineRule="auto"/>
      </w:pPr>
    </w:p>
    <w:p w14:paraId="79592995" w14:textId="77777777" w:rsidR="009F6DF9" w:rsidRPr="00F80322" w:rsidRDefault="009F6DF9" w:rsidP="00322A9D">
      <w:pPr>
        <w:spacing w:line="360" w:lineRule="auto"/>
        <w:rPr>
          <w:u w:val="single"/>
        </w:rPr>
      </w:pPr>
      <w:r w:rsidRPr="00F80322">
        <w:rPr>
          <w:u w:val="single"/>
        </w:rPr>
        <w:t>Reflections</w:t>
      </w:r>
    </w:p>
    <w:p w14:paraId="6C9D210D" w14:textId="77777777" w:rsidR="009F6DF9" w:rsidRPr="00F80322" w:rsidRDefault="009F6DF9" w:rsidP="00322A9D">
      <w:pPr>
        <w:spacing w:line="360" w:lineRule="auto"/>
        <w:ind w:left="720"/>
      </w:pPr>
    </w:p>
    <w:p w14:paraId="1E7E386F" w14:textId="4D66B4ED" w:rsidR="007A67BA" w:rsidRPr="00F80322" w:rsidRDefault="00322A9D" w:rsidP="00322A9D">
      <w:pPr>
        <w:spacing w:line="360" w:lineRule="auto"/>
      </w:pPr>
      <w:r>
        <w:t xml:space="preserve"> </w:t>
      </w:r>
      <w:r w:rsidR="007A67BA" w:rsidRPr="00F80322">
        <w:t xml:space="preserve">The first </w:t>
      </w:r>
      <w:r w:rsidR="005C122A" w:rsidRPr="00F80322">
        <w:t xml:space="preserve">sessions in the gym </w:t>
      </w:r>
      <w:proofErr w:type="gramStart"/>
      <w:r w:rsidR="005C122A" w:rsidRPr="00F80322">
        <w:t>was</w:t>
      </w:r>
      <w:proofErr w:type="gramEnd"/>
      <w:r w:rsidR="005C122A" w:rsidRPr="00F80322">
        <w:t xml:space="preserve"> a good experience for me as it </w:t>
      </w:r>
      <w:r w:rsidR="00961E3D" w:rsidRPr="00F80322">
        <w:t xml:space="preserve">showed me the difference between working with students who had a greater concept of what they were doing when </w:t>
      </w:r>
      <w:r w:rsidR="007B0DEB" w:rsidRPr="00F80322">
        <w:t xml:space="preserve">doing exercises to a client who </w:t>
      </w:r>
      <w:r w:rsidR="006A7946" w:rsidRPr="00F80322">
        <w:t>didn’t.</w:t>
      </w:r>
      <w:r w:rsidR="00472ED7" w:rsidRPr="00F80322">
        <w:t xml:space="preserve"> This proved to be challenging at first bu</w:t>
      </w:r>
      <w:r w:rsidR="00B756CE" w:rsidRPr="00F80322">
        <w:t xml:space="preserve">t allowed me to </w:t>
      </w:r>
      <w:r w:rsidR="000E686E" w:rsidRPr="00F80322">
        <w:t xml:space="preserve">go away from the session and reflect on my approach. </w:t>
      </w:r>
      <w:r w:rsidR="00284D3A" w:rsidRPr="00F80322">
        <w:t xml:space="preserve">There were a few unfamiliar </w:t>
      </w:r>
      <w:r w:rsidR="003C5EE7" w:rsidRPr="00F80322">
        <w:t>exercises</w:t>
      </w:r>
      <w:r w:rsidR="00284D3A" w:rsidRPr="00F80322">
        <w:t xml:space="preserve"> that the athlete was not used to for example the Romanian Dead Lift. For the more complicated ones </w:t>
      </w:r>
      <w:r w:rsidR="008D38E6" w:rsidRPr="00F80322">
        <w:t xml:space="preserve">I had to take more time demonstrating the exercise and encouraging the athlete to slow down </w:t>
      </w:r>
      <w:r w:rsidR="003C5EE7" w:rsidRPr="00F80322">
        <w:t>the movement and focus on the coaching points provided.</w:t>
      </w:r>
    </w:p>
    <w:p w14:paraId="131B256D" w14:textId="7ECDFECF" w:rsidR="00A839E0" w:rsidRPr="00F80322" w:rsidRDefault="00322A9D" w:rsidP="00322A9D">
      <w:pPr>
        <w:spacing w:line="360" w:lineRule="auto"/>
      </w:pPr>
      <w:r>
        <w:t xml:space="preserve"> </w:t>
      </w:r>
      <w:r w:rsidR="00A839E0" w:rsidRPr="00F80322">
        <w:t>Another reflection I had was from not explaining the initial testing week in more detail. H</w:t>
      </w:r>
      <w:r w:rsidR="00F21344" w:rsidRPr="00F80322">
        <w:t xml:space="preserve">aving worked with multiple </w:t>
      </w:r>
      <w:r w:rsidR="00A06A4D" w:rsidRPr="00F80322">
        <w:t>triathletes</w:t>
      </w:r>
      <w:r w:rsidR="00F21344" w:rsidRPr="00F80322">
        <w:t xml:space="preserve"> I </w:t>
      </w:r>
      <w:r w:rsidR="00A06A4D" w:rsidRPr="00F80322">
        <w:t xml:space="preserve">took it for granted the knowledge of my client. This meant that the first FTP test wasn’t </w:t>
      </w:r>
      <w:r w:rsidR="005066CD" w:rsidRPr="00F80322">
        <w:t>a reliable test a</w:t>
      </w:r>
      <w:r w:rsidR="008F3F35" w:rsidRPr="00F80322">
        <w:t>s I could see that the heart rate data wasn’t what I would normally expect during the test</w:t>
      </w:r>
      <w:r w:rsidR="00886E42" w:rsidRPr="00F80322">
        <w:t xml:space="preserve"> at just 101 BPM</w:t>
      </w:r>
      <w:r w:rsidR="008F3F35" w:rsidRPr="00F80322">
        <w:t xml:space="preserve"> making it </w:t>
      </w:r>
      <w:r w:rsidR="007346CD" w:rsidRPr="00F80322">
        <w:t xml:space="preserve">unreliable. This meant the test had </w:t>
      </w:r>
      <w:r w:rsidR="00886E42" w:rsidRPr="00F80322">
        <w:t>to</w:t>
      </w:r>
      <w:r w:rsidR="007346CD" w:rsidRPr="00F80322">
        <w:t xml:space="preserve"> be factored into another week to be completed correctly. </w:t>
      </w:r>
      <w:r w:rsidR="00923A0B" w:rsidRPr="00F80322">
        <w:t>The result was a difference in 79 watts.</w:t>
      </w:r>
    </w:p>
    <w:p w14:paraId="23F32FC2" w14:textId="53E06E96" w:rsidR="00BF5C88" w:rsidRPr="00F80322" w:rsidRDefault="00322A9D" w:rsidP="00322A9D">
      <w:pPr>
        <w:spacing w:line="360" w:lineRule="auto"/>
      </w:pPr>
      <w:r>
        <w:t xml:space="preserve"> </w:t>
      </w:r>
      <w:r w:rsidR="00BF5C88" w:rsidRPr="00F80322">
        <w:t xml:space="preserve">Using training peaks allowed me to monitor the athletes progress in more </w:t>
      </w:r>
      <w:r w:rsidR="00F05EBF" w:rsidRPr="00F80322">
        <w:t xml:space="preserve">detail using the analytics available to allow me to ensure progressive overload. </w:t>
      </w:r>
      <w:r w:rsidR="00B10558" w:rsidRPr="00F80322">
        <w:t xml:space="preserve">A good example of this was during a holiday away the athlete had booked </w:t>
      </w:r>
      <w:r w:rsidR="004F5067" w:rsidRPr="00F80322">
        <w:t xml:space="preserve">on week three. This meant the programme that week had to be adapted to the </w:t>
      </w:r>
      <w:r w:rsidR="00BC762E" w:rsidRPr="00F80322">
        <w:t>facilities and timeframes the athlete had available.</w:t>
      </w:r>
      <w:r w:rsidR="005A0F08" w:rsidRPr="00F80322">
        <w:t xml:space="preserve"> Another key feature of it was I was able to see the </w:t>
      </w:r>
      <w:r w:rsidR="002D6577" w:rsidRPr="00F80322">
        <w:t>client’s</w:t>
      </w:r>
      <w:r w:rsidR="005A0F08" w:rsidRPr="00F80322">
        <w:t xml:space="preserve"> adherence to their training week and adapt sessions when ones were missed and also contact the athlete to provide encouragement </w:t>
      </w:r>
      <w:r w:rsidR="000B074B" w:rsidRPr="00F80322">
        <w:t xml:space="preserve">and check if there were any </w:t>
      </w:r>
      <w:proofErr w:type="gramStart"/>
      <w:r w:rsidR="000B074B" w:rsidRPr="00F80322">
        <w:t>issues</w:t>
      </w:r>
      <w:proofErr w:type="gramEnd"/>
      <w:r w:rsidR="000B074B" w:rsidRPr="00F80322">
        <w:t xml:space="preserve"> I was not aware of. </w:t>
      </w:r>
      <w:r w:rsidR="00153E16" w:rsidRPr="00F80322">
        <w:t>An example of this was week 5 when the first few sessions were missed of the week and on checking it was because of a head cold</w:t>
      </w:r>
      <w:r w:rsidR="00643C58" w:rsidRPr="00F80322">
        <w:t xml:space="preserve"> but just that bit of contact got the athlete back on track for the rest of the week.</w:t>
      </w:r>
    </w:p>
    <w:p w14:paraId="7FA52B4F" w14:textId="2329FA85" w:rsidR="00643C58" w:rsidRPr="00F80322" w:rsidRDefault="00322A9D" w:rsidP="00322A9D">
      <w:pPr>
        <w:spacing w:line="360" w:lineRule="auto"/>
      </w:pPr>
      <w:r>
        <w:t xml:space="preserve"> </w:t>
      </w:r>
      <w:r w:rsidR="00643C58" w:rsidRPr="00F80322">
        <w:t xml:space="preserve">What could have been improved on was </w:t>
      </w:r>
      <w:r w:rsidR="00302B1E" w:rsidRPr="00F80322">
        <w:t xml:space="preserve">meeting the client on a 121 basis. Looking </w:t>
      </w:r>
      <w:r w:rsidRPr="00F80322">
        <w:t>back,</w:t>
      </w:r>
      <w:r w:rsidR="00302B1E" w:rsidRPr="00F80322">
        <w:t xml:space="preserve"> I feel I should have allowed more options for this. </w:t>
      </w:r>
      <w:r w:rsidR="00C816A7" w:rsidRPr="00F80322">
        <w:t xml:space="preserve">Due to the easter holidays and the athletes </w:t>
      </w:r>
      <w:r w:rsidR="00C816A7" w:rsidRPr="00F80322">
        <w:lastRenderedPageBreak/>
        <w:t xml:space="preserve">holidays I was unable to meet the minimum of the four 121 sessions. </w:t>
      </w:r>
      <w:r w:rsidR="005C03B4" w:rsidRPr="00F80322">
        <w:t xml:space="preserve">I could have incorporated more than one </w:t>
      </w:r>
      <w:r w:rsidRPr="00F80322">
        <w:t>meets</w:t>
      </w:r>
      <w:r w:rsidR="005C03B4" w:rsidRPr="00F80322">
        <w:t xml:space="preserve"> up per week to hit this.</w:t>
      </w:r>
    </w:p>
    <w:p w14:paraId="34F906B4" w14:textId="36740760" w:rsidR="005C03B4" w:rsidRDefault="00322A9D" w:rsidP="00322A9D">
      <w:pPr>
        <w:spacing w:line="360" w:lineRule="auto"/>
      </w:pPr>
      <w:r>
        <w:t xml:space="preserve"> </w:t>
      </w:r>
      <w:r w:rsidR="005C03B4" w:rsidRPr="00F80322">
        <w:t>I do believe my athlete enjoyed their sessions and their programme. During the programme my athlete signed up to a 10km run</w:t>
      </w:r>
      <w:r w:rsidR="00761F37" w:rsidRPr="00F80322">
        <w:t xml:space="preserve"> showing that they were motivated by the training they were doing. Only for them then to upgrade it to a half marathon. If it wasn’t for the </w:t>
      </w:r>
      <w:proofErr w:type="gramStart"/>
      <w:r w:rsidR="00761F37" w:rsidRPr="00F80322">
        <w:t>fact</w:t>
      </w:r>
      <w:proofErr w:type="gramEnd"/>
      <w:r w:rsidR="00761F37" w:rsidRPr="00F80322">
        <w:t xml:space="preserve"> I was working </w:t>
      </w:r>
      <w:r w:rsidR="00F80322" w:rsidRPr="00F80322">
        <w:t>pitch side first aid I would have looked to join the athlete on race day as my way of saying thank you.</w:t>
      </w:r>
    </w:p>
    <w:p w14:paraId="56C7E53E" w14:textId="77777777" w:rsidR="00322A9D" w:rsidRDefault="00322A9D" w:rsidP="00322A9D">
      <w:pPr>
        <w:spacing w:line="360" w:lineRule="auto"/>
      </w:pPr>
    </w:p>
    <w:p w14:paraId="5075A072" w14:textId="7E185F03" w:rsidR="00322A9D" w:rsidRPr="00322A9D" w:rsidRDefault="00322A9D" w:rsidP="00322A9D">
      <w:pPr>
        <w:spacing w:line="360" w:lineRule="auto"/>
        <w:rPr>
          <w:u w:val="single"/>
        </w:rPr>
      </w:pPr>
      <w:r w:rsidRPr="00322A9D">
        <w:rPr>
          <w:u w:val="single"/>
        </w:rPr>
        <w:t>References</w:t>
      </w:r>
    </w:p>
    <w:p w14:paraId="1F4EA93B" w14:textId="77777777" w:rsidR="000E686E" w:rsidRDefault="000E686E" w:rsidP="000E686E">
      <w:pPr>
        <w:pStyle w:val="ListParagraph"/>
        <w:ind w:left="4320"/>
        <w:rPr>
          <w:rFonts w:ascii="Arial" w:hAnsi="Arial" w:cs="Arial"/>
          <w:b/>
          <w:bCs/>
          <w:sz w:val="24"/>
          <w:szCs w:val="24"/>
        </w:rPr>
      </w:pPr>
    </w:p>
    <w:p w14:paraId="532638BC" w14:textId="63D1A8B6" w:rsidR="00510EBB" w:rsidRDefault="00510EBB" w:rsidP="00510EBB">
      <w:pPr>
        <w:pStyle w:val="NormalWeb"/>
        <w:shd w:val="clear" w:color="auto" w:fill="FFFFFF"/>
        <w:spacing w:before="0" w:beforeAutospacing="0" w:after="240" w:afterAutospacing="0" w:line="360" w:lineRule="atLeast"/>
        <w:rPr>
          <w:color w:val="000000"/>
        </w:rPr>
      </w:pPr>
      <w:r>
        <w:rPr>
          <w:color w:val="000000"/>
        </w:rPr>
        <w:t>Allen, H. and Coggan, A. (2012).</w:t>
      </w:r>
      <w:r>
        <w:rPr>
          <w:rStyle w:val="apple-converted-space"/>
          <w:color w:val="000000"/>
        </w:rPr>
        <w:t> </w:t>
      </w:r>
      <w:r>
        <w:rPr>
          <w:i/>
          <w:iCs/>
          <w:color w:val="000000"/>
        </w:rPr>
        <w:t>Training and Racing with a Power Meter, 2nd Ed.</w:t>
      </w:r>
      <w:r>
        <w:rPr>
          <w:rStyle w:val="apple-converted-space"/>
          <w:color w:val="000000"/>
        </w:rPr>
        <w:t> </w:t>
      </w:r>
    </w:p>
    <w:p w14:paraId="7C5B6DDE" w14:textId="77777777" w:rsidR="00510EBB" w:rsidRDefault="00510EBB" w:rsidP="00510EBB">
      <w:pPr>
        <w:pStyle w:val="NormalWeb"/>
        <w:shd w:val="clear" w:color="auto" w:fill="FFFFFF"/>
        <w:spacing w:before="0" w:beforeAutospacing="0" w:after="240" w:afterAutospacing="0" w:line="360" w:lineRule="atLeast"/>
        <w:rPr>
          <w:color w:val="000000"/>
        </w:rPr>
      </w:pPr>
      <w:r>
        <w:rPr>
          <w:color w:val="000000"/>
        </w:rPr>
        <w:t xml:space="preserve">American College </w:t>
      </w:r>
      <w:proofErr w:type="gramStart"/>
      <w:r>
        <w:rPr>
          <w:color w:val="000000"/>
        </w:rPr>
        <w:t>Of</w:t>
      </w:r>
      <w:proofErr w:type="gramEnd"/>
      <w:r>
        <w:rPr>
          <w:color w:val="000000"/>
        </w:rPr>
        <w:t xml:space="preserve"> Sports Medicine (2014).</w:t>
      </w:r>
      <w:r>
        <w:rPr>
          <w:rStyle w:val="apple-converted-space"/>
          <w:color w:val="000000"/>
        </w:rPr>
        <w:t> </w:t>
      </w:r>
      <w:r>
        <w:rPr>
          <w:i/>
          <w:iCs/>
          <w:color w:val="000000"/>
        </w:rPr>
        <w:t>ACSM’s Guidelines for Exercise Testing and Prescription</w:t>
      </w:r>
      <w:r>
        <w:rPr>
          <w:color w:val="000000"/>
        </w:rPr>
        <w:t>. 9th ed. Philadelphia: Wolters Kluwer/Lippincott Williams &amp; Wilkins Health.</w:t>
      </w:r>
    </w:p>
    <w:p w14:paraId="5A92DB3A" w14:textId="77777777" w:rsidR="00510EBB" w:rsidRDefault="00510EBB" w:rsidP="00510EBB">
      <w:pPr>
        <w:pStyle w:val="NormalWeb"/>
        <w:shd w:val="clear" w:color="auto" w:fill="FFFFFF"/>
        <w:spacing w:before="0" w:beforeAutospacing="0" w:after="240" w:afterAutospacing="0" w:line="360" w:lineRule="atLeast"/>
        <w:rPr>
          <w:color w:val="000000"/>
        </w:rPr>
      </w:pPr>
      <w:r>
        <w:rPr>
          <w:color w:val="000000"/>
        </w:rPr>
        <w:t xml:space="preserve">Autor: Trent </w:t>
      </w:r>
      <w:proofErr w:type="spellStart"/>
      <w:r>
        <w:rPr>
          <w:color w:val="000000"/>
        </w:rPr>
        <w:t>Hargensr</w:t>
      </w:r>
      <w:proofErr w:type="spellEnd"/>
      <w:r>
        <w:rPr>
          <w:color w:val="000000"/>
        </w:rPr>
        <w:t xml:space="preserve"> (2021).</w:t>
      </w:r>
      <w:r>
        <w:rPr>
          <w:rStyle w:val="apple-converted-space"/>
          <w:color w:val="000000"/>
        </w:rPr>
        <w:t> </w:t>
      </w:r>
      <w:proofErr w:type="spellStart"/>
      <w:r>
        <w:rPr>
          <w:i/>
          <w:iCs/>
          <w:color w:val="000000"/>
        </w:rPr>
        <w:t>Acsm’s</w:t>
      </w:r>
      <w:proofErr w:type="spellEnd"/>
      <w:r>
        <w:rPr>
          <w:i/>
          <w:iCs/>
          <w:color w:val="000000"/>
        </w:rPr>
        <w:t xml:space="preserve"> Resources for the Personal Trainer.</w:t>
      </w:r>
      <w:r>
        <w:rPr>
          <w:rStyle w:val="apple-converted-space"/>
          <w:color w:val="000000"/>
        </w:rPr>
        <w:t> </w:t>
      </w:r>
      <w:r>
        <w:rPr>
          <w:color w:val="000000"/>
        </w:rPr>
        <w:t>Editorial: New York: Wolters Kluwer Medical.</w:t>
      </w:r>
    </w:p>
    <w:p w14:paraId="4EF12A65" w14:textId="721CE478" w:rsidR="00510EBB" w:rsidRDefault="00510EBB" w:rsidP="00510EBB">
      <w:pPr>
        <w:pStyle w:val="NormalWeb"/>
        <w:shd w:val="clear" w:color="auto" w:fill="FFFFFF"/>
        <w:spacing w:before="0" w:beforeAutospacing="0" w:after="240" w:afterAutospacing="0" w:line="360" w:lineRule="atLeast"/>
        <w:rPr>
          <w:color w:val="000000"/>
        </w:rPr>
      </w:pPr>
      <w:r>
        <w:rPr>
          <w:color w:val="000000"/>
        </w:rPr>
        <w:t xml:space="preserve">Avram, R., </w:t>
      </w:r>
      <w:proofErr w:type="spellStart"/>
      <w:r>
        <w:rPr>
          <w:color w:val="000000"/>
        </w:rPr>
        <w:t>Tison</w:t>
      </w:r>
      <w:proofErr w:type="spellEnd"/>
      <w:r>
        <w:rPr>
          <w:color w:val="000000"/>
        </w:rPr>
        <w:t xml:space="preserve">, G.H., </w:t>
      </w:r>
      <w:proofErr w:type="spellStart"/>
      <w:r>
        <w:rPr>
          <w:color w:val="000000"/>
        </w:rPr>
        <w:t>Aschbacher</w:t>
      </w:r>
      <w:proofErr w:type="spellEnd"/>
      <w:r>
        <w:rPr>
          <w:color w:val="000000"/>
        </w:rPr>
        <w:t xml:space="preserve">, K., </w:t>
      </w:r>
      <w:proofErr w:type="spellStart"/>
      <w:r>
        <w:rPr>
          <w:color w:val="000000"/>
        </w:rPr>
        <w:t>Kuhar</w:t>
      </w:r>
      <w:proofErr w:type="spellEnd"/>
      <w:r>
        <w:rPr>
          <w:color w:val="000000"/>
        </w:rPr>
        <w:t xml:space="preserve">, P., </w:t>
      </w:r>
      <w:proofErr w:type="spellStart"/>
      <w:r>
        <w:rPr>
          <w:color w:val="000000"/>
        </w:rPr>
        <w:t>Vittinghoff</w:t>
      </w:r>
      <w:proofErr w:type="spellEnd"/>
      <w:r>
        <w:rPr>
          <w:color w:val="000000"/>
        </w:rPr>
        <w:t xml:space="preserve">, E., </w:t>
      </w:r>
      <w:proofErr w:type="spellStart"/>
      <w:r>
        <w:rPr>
          <w:color w:val="000000"/>
        </w:rPr>
        <w:t>Butzner</w:t>
      </w:r>
      <w:proofErr w:type="spellEnd"/>
      <w:r>
        <w:rPr>
          <w:color w:val="000000"/>
        </w:rPr>
        <w:t xml:space="preserve">, M., Runge, R., Wu, N., Pletcher, M.J., Marcus, G.M. and </w:t>
      </w:r>
      <w:proofErr w:type="spellStart"/>
      <w:r>
        <w:rPr>
          <w:color w:val="000000"/>
        </w:rPr>
        <w:t>Olgin</w:t>
      </w:r>
      <w:proofErr w:type="spellEnd"/>
      <w:r>
        <w:rPr>
          <w:color w:val="000000"/>
        </w:rPr>
        <w:t xml:space="preserve">, J. (2019). Real-world heart rate norms in the </w:t>
      </w:r>
      <w:proofErr w:type="gramStart"/>
      <w:r>
        <w:rPr>
          <w:color w:val="000000"/>
        </w:rPr>
        <w:t>Health</w:t>
      </w:r>
      <w:proofErr w:type="gramEnd"/>
      <w:r>
        <w:rPr>
          <w:color w:val="000000"/>
        </w:rPr>
        <w:t xml:space="preserve"> </w:t>
      </w:r>
      <w:proofErr w:type="spellStart"/>
      <w:r>
        <w:rPr>
          <w:color w:val="000000"/>
        </w:rPr>
        <w:t>eHeart</w:t>
      </w:r>
      <w:proofErr w:type="spellEnd"/>
      <w:r>
        <w:rPr>
          <w:color w:val="000000"/>
        </w:rPr>
        <w:t xml:space="preserve"> study.</w:t>
      </w:r>
      <w:r>
        <w:rPr>
          <w:rStyle w:val="apple-converted-space"/>
          <w:color w:val="000000"/>
        </w:rPr>
        <w:t> </w:t>
      </w:r>
      <w:proofErr w:type="spellStart"/>
      <w:r>
        <w:rPr>
          <w:i/>
          <w:iCs/>
          <w:color w:val="000000"/>
        </w:rPr>
        <w:t>npj</w:t>
      </w:r>
      <w:proofErr w:type="spellEnd"/>
      <w:r>
        <w:rPr>
          <w:i/>
          <w:iCs/>
          <w:color w:val="000000"/>
        </w:rPr>
        <w:t xml:space="preserve"> Digital Medicine</w:t>
      </w:r>
      <w:r>
        <w:rPr>
          <w:color w:val="000000"/>
        </w:rPr>
        <w:t xml:space="preserve">, 2(1). </w:t>
      </w:r>
    </w:p>
    <w:p w14:paraId="14F434DE" w14:textId="77777777" w:rsidR="00510EBB" w:rsidRDefault="00510EBB" w:rsidP="00510EBB">
      <w:pPr>
        <w:pStyle w:val="NormalWeb"/>
        <w:shd w:val="clear" w:color="auto" w:fill="FFFFFF"/>
        <w:spacing w:before="0" w:beforeAutospacing="0" w:after="240" w:afterAutospacing="0" w:line="360" w:lineRule="atLeast"/>
        <w:rPr>
          <w:color w:val="000000"/>
        </w:rPr>
      </w:pPr>
      <w:r>
        <w:rPr>
          <w:color w:val="000000"/>
        </w:rPr>
        <w:t>Haff, G. and Triplett, T. (2016).</w:t>
      </w:r>
      <w:r>
        <w:rPr>
          <w:rStyle w:val="apple-converted-space"/>
          <w:color w:val="000000"/>
        </w:rPr>
        <w:t> </w:t>
      </w:r>
      <w:r>
        <w:rPr>
          <w:i/>
          <w:iCs/>
          <w:color w:val="000000"/>
        </w:rPr>
        <w:t>Essentials of Strength Training and Conditioning</w:t>
      </w:r>
      <w:r>
        <w:rPr>
          <w:color w:val="000000"/>
        </w:rPr>
        <w:t>. 4th ed. Champaign, Il: Human Kinetics.</w:t>
      </w:r>
    </w:p>
    <w:p w14:paraId="779CE9C2" w14:textId="5975C767" w:rsidR="00510EBB" w:rsidRDefault="00510EBB" w:rsidP="00510EBB">
      <w:pPr>
        <w:pStyle w:val="NormalWeb"/>
        <w:shd w:val="clear" w:color="auto" w:fill="FFFFFF"/>
        <w:spacing w:before="0" w:beforeAutospacing="0" w:after="240" w:afterAutospacing="0" w:line="360" w:lineRule="atLeast"/>
        <w:rPr>
          <w:color w:val="000000"/>
        </w:rPr>
      </w:pPr>
      <w:proofErr w:type="spellStart"/>
      <w:r>
        <w:rPr>
          <w:color w:val="000000"/>
        </w:rPr>
        <w:t>Jekauc</w:t>
      </w:r>
      <w:proofErr w:type="spellEnd"/>
      <w:r>
        <w:rPr>
          <w:color w:val="000000"/>
        </w:rPr>
        <w:t>, D. (2015). Enjoyment during Exercise Mediates the Effects of an Intervention on Exercise Adherence.</w:t>
      </w:r>
      <w:r>
        <w:rPr>
          <w:rStyle w:val="apple-converted-space"/>
          <w:color w:val="000000"/>
        </w:rPr>
        <w:t> </w:t>
      </w:r>
      <w:r>
        <w:rPr>
          <w:i/>
          <w:iCs/>
          <w:color w:val="000000"/>
        </w:rPr>
        <w:t>Psychology</w:t>
      </w:r>
      <w:r>
        <w:rPr>
          <w:color w:val="000000"/>
        </w:rPr>
        <w:t xml:space="preserve">, 06(01), pp.48–54. </w:t>
      </w:r>
    </w:p>
    <w:p w14:paraId="59C0B1C2" w14:textId="166FA558" w:rsidR="00510EBB" w:rsidRDefault="00510EBB" w:rsidP="00510EBB">
      <w:pPr>
        <w:pStyle w:val="NormalWeb"/>
        <w:shd w:val="clear" w:color="auto" w:fill="FFFFFF"/>
        <w:spacing w:before="0" w:beforeAutospacing="0" w:after="240" w:afterAutospacing="0" w:line="360" w:lineRule="atLeast"/>
        <w:rPr>
          <w:color w:val="000000"/>
        </w:rPr>
      </w:pPr>
      <w:proofErr w:type="spellStart"/>
      <w:r>
        <w:rPr>
          <w:color w:val="000000"/>
        </w:rPr>
        <w:t>Konstantinou</w:t>
      </w:r>
      <w:proofErr w:type="spellEnd"/>
      <w:r>
        <w:rPr>
          <w:color w:val="000000"/>
        </w:rPr>
        <w:t xml:space="preserve">, A., </w:t>
      </w:r>
      <w:proofErr w:type="spellStart"/>
      <w:r>
        <w:rPr>
          <w:color w:val="000000"/>
        </w:rPr>
        <w:t>Galanis</w:t>
      </w:r>
      <w:proofErr w:type="spellEnd"/>
      <w:r>
        <w:rPr>
          <w:color w:val="000000"/>
        </w:rPr>
        <w:t xml:space="preserve">, E., Theodorakis, Y., </w:t>
      </w:r>
      <w:proofErr w:type="spellStart"/>
      <w:r>
        <w:rPr>
          <w:color w:val="000000"/>
        </w:rPr>
        <w:t>Comoutos</w:t>
      </w:r>
      <w:proofErr w:type="spellEnd"/>
      <w:r>
        <w:rPr>
          <w:color w:val="000000"/>
        </w:rPr>
        <w:t xml:space="preserve">, N., Pappas, A. and </w:t>
      </w:r>
      <w:proofErr w:type="spellStart"/>
      <w:r>
        <w:rPr>
          <w:color w:val="000000"/>
        </w:rPr>
        <w:t>Hatzigeorgiadis</w:t>
      </w:r>
      <w:proofErr w:type="spellEnd"/>
      <w:r>
        <w:rPr>
          <w:color w:val="000000"/>
        </w:rPr>
        <w:t>, A. (2022). The Effects of a Goal-setting Intervention on Frequency of Participation in Organized Exercise Programmes for Women.</w:t>
      </w:r>
      <w:r>
        <w:rPr>
          <w:rStyle w:val="apple-converted-space"/>
          <w:color w:val="000000"/>
        </w:rPr>
        <w:t> </w:t>
      </w:r>
      <w:r>
        <w:rPr>
          <w:i/>
          <w:iCs/>
          <w:color w:val="000000"/>
        </w:rPr>
        <w:t>Journal of Education, Society and Behavioural Science</w:t>
      </w:r>
      <w:r>
        <w:rPr>
          <w:color w:val="000000"/>
        </w:rPr>
        <w:t xml:space="preserve">, 18(1), pp.25–34. </w:t>
      </w:r>
    </w:p>
    <w:p w14:paraId="50704A19" w14:textId="5426DC29" w:rsidR="00510EBB" w:rsidRDefault="00510EBB" w:rsidP="00510EBB">
      <w:pPr>
        <w:pStyle w:val="NormalWeb"/>
        <w:shd w:val="clear" w:color="auto" w:fill="FFFFFF"/>
        <w:spacing w:before="0" w:beforeAutospacing="0" w:after="240" w:afterAutospacing="0" w:line="360" w:lineRule="atLeast"/>
        <w:rPr>
          <w:color w:val="000000"/>
        </w:rPr>
      </w:pPr>
      <w:proofErr w:type="spellStart"/>
      <w:r>
        <w:rPr>
          <w:color w:val="000000"/>
        </w:rPr>
        <w:t>Laursen</w:t>
      </w:r>
      <w:proofErr w:type="spellEnd"/>
      <w:r>
        <w:rPr>
          <w:color w:val="000000"/>
        </w:rPr>
        <w:t>, P.B. and Jenkins, D.G. (2002). The Scientific Basis for High-Intensity Interval Training.</w:t>
      </w:r>
      <w:r>
        <w:rPr>
          <w:rStyle w:val="apple-converted-space"/>
          <w:color w:val="000000"/>
        </w:rPr>
        <w:t> </w:t>
      </w:r>
      <w:r>
        <w:rPr>
          <w:i/>
          <w:iCs/>
          <w:color w:val="000000"/>
        </w:rPr>
        <w:t>Sports Medicine</w:t>
      </w:r>
      <w:r>
        <w:rPr>
          <w:color w:val="000000"/>
        </w:rPr>
        <w:t xml:space="preserve">, 32(1), pp.53–73. </w:t>
      </w:r>
    </w:p>
    <w:p w14:paraId="7ED78D20" w14:textId="1692B6B7" w:rsidR="00510EBB" w:rsidRDefault="00510EBB" w:rsidP="00510EBB">
      <w:pPr>
        <w:pStyle w:val="NormalWeb"/>
        <w:shd w:val="clear" w:color="auto" w:fill="FFFFFF"/>
        <w:spacing w:before="0" w:beforeAutospacing="0" w:after="240" w:afterAutospacing="0" w:line="360" w:lineRule="atLeast"/>
        <w:rPr>
          <w:color w:val="000000"/>
        </w:rPr>
      </w:pPr>
      <w:r>
        <w:rPr>
          <w:color w:val="000000"/>
        </w:rPr>
        <w:t xml:space="preserve">McGrath, E., Mahony, N., Fleming, N. and Donne, B. (2019). Is the FTP Test a Reliable, Reproducible and Functional Assessment Tool in </w:t>
      </w:r>
      <w:proofErr w:type="gramStart"/>
      <w:r>
        <w:rPr>
          <w:color w:val="000000"/>
        </w:rPr>
        <w:t>Highly-Trained</w:t>
      </w:r>
      <w:proofErr w:type="gramEnd"/>
      <w:r>
        <w:rPr>
          <w:color w:val="000000"/>
        </w:rPr>
        <w:t xml:space="preserve"> Athletes?</w:t>
      </w:r>
      <w:r>
        <w:rPr>
          <w:rStyle w:val="apple-converted-space"/>
          <w:color w:val="000000"/>
        </w:rPr>
        <w:t> </w:t>
      </w:r>
      <w:r>
        <w:rPr>
          <w:i/>
          <w:iCs/>
          <w:color w:val="000000"/>
        </w:rPr>
        <w:t>International journal of exercise science</w:t>
      </w:r>
      <w:r>
        <w:rPr>
          <w:color w:val="000000"/>
        </w:rPr>
        <w:t>, 12(4), pp.1334–1345.</w:t>
      </w:r>
    </w:p>
    <w:p w14:paraId="2E4E01FB" w14:textId="41F345E8" w:rsidR="00510EBB" w:rsidRDefault="00510EBB" w:rsidP="00510EBB">
      <w:pPr>
        <w:pStyle w:val="NormalWeb"/>
        <w:shd w:val="clear" w:color="auto" w:fill="FFFFFF"/>
        <w:spacing w:before="0" w:beforeAutospacing="0" w:after="240" w:afterAutospacing="0" w:line="360" w:lineRule="atLeast"/>
        <w:rPr>
          <w:color w:val="000000"/>
        </w:rPr>
      </w:pPr>
      <w:r>
        <w:rPr>
          <w:color w:val="000000"/>
        </w:rPr>
        <w:lastRenderedPageBreak/>
        <w:t xml:space="preserve">Miller, M.G., </w:t>
      </w:r>
      <w:proofErr w:type="spellStart"/>
      <w:r>
        <w:rPr>
          <w:color w:val="000000"/>
        </w:rPr>
        <w:t>Herniman</w:t>
      </w:r>
      <w:proofErr w:type="spellEnd"/>
      <w:r>
        <w:rPr>
          <w:color w:val="000000"/>
        </w:rPr>
        <w:t>, J.J., Ricard, M.D., Cheatham, C.C. and Michael, T.J. (2006). The Effects of a 6-week Plyometric Training Program on Agility.</w:t>
      </w:r>
      <w:r>
        <w:rPr>
          <w:rStyle w:val="apple-converted-space"/>
          <w:color w:val="000000"/>
        </w:rPr>
        <w:t> </w:t>
      </w:r>
      <w:r>
        <w:rPr>
          <w:i/>
          <w:iCs/>
          <w:color w:val="000000"/>
        </w:rPr>
        <w:t>Journal of sports science &amp; medicine</w:t>
      </w:r>
      <w:r>
        <w:rPr>
          <w:color w:val="000000"/>
        </w:rPr>
        <w:t xml:space="preserve">, 5(3), pp.459–65. </w:t>
      </w:r>
    </w:p>
    <w:p w14:paraId="01AECFAE" w14:textId="1ABCF124" w:rsidR="00510EBB" w:rsidRDefault="00510EBB" w:rsidP="00510EBB">
      <w:pPr>
        <w:pStyle w:val="NormalWeb"/>
        <w:shd w:val="clear" w:color="auto" w:fill="FFFFFF"/>
        <w:spacing w:before="0" w:beforeAutospacing="0" w:after="240" w:afterAutospacing="0" w:line="360" w:lineRule="atLeast"/>
        <w:rPr>
          <w:color w:val="000000"/>
        </w:rPr>
      </w:pPr>
      <w:proofErr w:type="spellStart"/>
      <w:r>
        <w:rPr>
          <w:color w:val="000000"/>
        </w:rPr>
        <w:t>Picorelli</w:t>
      </w:r>
      <w:proofErr w:type="spellEnd"/>
      <w:r>
        <w:rPr>
          <w:color w:val="000000"/>
        </w:rPr>
        <w:t xml:space="preserve">, A.M.A., Pereira, L.S.M., Pereira, D.S., </w:t>
      </w:r>
      <w:proofErr w:type="spellStart"/>
      <w:r>
        <w:rPr>
          <w:color w:val="000000"/>
        </w:rPr>
        <w:t>Felício</w:t>
      </w:r>
      <w:proofErr w:type="spellEnd"/>
      <w:r>
        <w:rPr>
          <w:color w:val="000000"/>
        </w:rPr>
        <w:t>, D. and Sherrington, C. (2014). Adherence to Exercise Programs for Older People Is Influenced by Program Characteristics and Personal factors: a Systematic Review.</w:t>
      </w:r>
      <w:r>
        <w:rPr>
          <w:rStyle w:val="apple-converted-space"/>
          <w:color w:val="000000"/>
        </w:rPr>
        <w:t> </w:t>
      </w:r>
      <w:r>
        <w:rPr>
          <w:i/>
          <w:iCs/>
          <w:color w:val="000000"/>
        </w:rPr>
        <w:t>Journal of Physiotherapy</w:t>
      </w:r>
      <w:r>
        <w:rPr>
          <w:color w:val="000000"/>
        </w:rPr>
        <w:t xml:space="preserve">, 60(3), pp.151–156. </w:t>
      </w:r>
    </w:p>
    <w:p w14:paraId="2A62035B" w14:textId="5D7BBEA7" w:rsidR="00510EBB" w:rsidRDefault="00510EBB" w:rsidP="00510EBB">
      <w:pPr>
        <w:pStyle w:val="NormalWeb"/>
        <w:shd w:val="clear" w:color="auto" w:fill="FFFFFF"/>
        <w:spacing w:before="0" w:beforeAutospacing="0" w:after="240" w:afterAutospacing="0" w:line="360" w:lineRule="atLeast"/>
        <w:rPr>
          <w:color w:val="000000"/>
        </w:rPr>
      </w:pPr>
      <w:r>
        <w:rPr>
          <w:color w:val="000000"/>
        </w:rPr>
        <w:t xml:space="preserve">Rezende, L.F.M. de, Rey-López, J.P., Matsudo, V.K.R. and Luiz, O. do C. (2014). Sedentary </w:t>
      </w:r>
      <w:proofErr w:type="spellStart"/>
      <w:r>
        <w:rPr>
          <w:color w:val="000000"/>
        </w:rPr>
        <w:t>Behavior</w:t>
      </w:r>
      <w:proofErr w:type="spellEnd"/>
      <w:r>
        <w:rPr>
          <w:color w:val="000000"/>
        </w:rPr>
        <w:t xml:space="preserve"> and Health Outcomes among Older adults: a Systematic Review.</w:t>
      </w:r>
      <w:r>
        <w:rPr>
          <w:rStyle w:val="apple-converted-space"/>
          <w:color w:val="000000"/>
        </w:rPr>
        <w:t> </w:t>
      </w:r>
      <w:r>
        <w:rPr>
          <w:i/>
          <w:iCs/>
          <w:color w:val="000000"/>
        </w:rPr>
        <w:t>BMC Public Health</w:t>
      </w:r>
      <w:r>
        <w:rPr>
          <w:color w:val="000000"/>
        </w:rPr>
        <w:t xml:space="preserve">, 14(1). </w:t>
      </w:r>
    </w:p>
    <w:p w14:paraId="0D2775EF" w14:textId="6F4DFEEE" w:rsidR="00510EBB" w:rsidRDefault="00510EBB" w:rsidP="00510EBB">
      <w:pPr>
        <w:pStyle w:val="NormalWeb"/>
        <w:shd w:val="clear" w:color="auto" w:fill="FFFFFF"/>
        <w:spacing w:before="0" w:beforeAutospacing="0" w:after="240" w:afterAutospacing="0" w:line="360" w:lineRule="atLeast"/>
        <w:rPr>
          <w:color w:val="000000"/>
        </w:rPr>
      </w:pPr>
      <w:r>
        <w:rPr>
          <w:color w:val="000000"/>
        </w:rPr>
        <w:t xml:space="preserve">Rhea, M.R. (2004). Determining the Magnitude of Treatment Effects in Strength Training Research </w:t>
      </w:r>
      <w:proofErr w:type="gramStart"/>
      <w:r>
        <w:rPr>
          <w:color w:val="000000"/>
        </w:rPr>
        <w:t>through the Use of</w:t>
      </w:r>
      <w:proofErr w:type="gramEnd"/>
      <w:r>
        <w:rPr>
          <w:color w:val="000000"/>
        </w:rPr>
        <w:t xml:space="preserve"> the Effect Size.</w:t>
      </w:r>
      <w:r>
        <w:rPr>
          <w:rStyle w:val="apple-converted-space"/>
          <w:color w:val="000000"/>
        </w:rPr>
        <w:t> </w:t>
      </w:r>
      <w:r>
        <w:rPr>
          <w:i/>
          <w:iCs/>
          <w:color w:val="000000"/>
        </w:rPr>
        <w:t>The Journal of Strength and Conditioning Research</w:t>
      </w:r>
      <w:r>
        <w:rPr>
          <w:color w:val="000000"/>
        </w:rPr>
        <w:t xml:space="preserve">, 18(4), p.918. </w:t>
      </w:r>
    </w:p>
    <w:p w14:paraId="3DE3FAF6" w14:textId="1D8A4E41" w:rsidR="00510EBB" w:rsidRDefault="00510EBB" w:rsidP="00510EBB">
      <w:pPr>
        <w:pStyle w:val="NormalWeb"/>
        <w:shd w:val="clear" w:color="auto" w:fill="FFFFFF"/>
        <w:spacing w:before="0" w:beforeAutospacing="0" w:after="240" w:afterAutospacing="0" w:line="360" w:lineRule="atLeast"/>
        <w:rPr>
          <w:color w:val="000000"/>
        </w:rPr>
      </w:pPr>
      <w:r>
        <w:rPr>
          <w:color w:val="000000"/>
        </w:rPr>
        <w:t>Silva, M., Ready, L.V. and Etzel, C.M. (2020). Foundational Health for Runners: Is It the Key to Minimizing Injury?</w:t>
      </w:r>
      <w:r>
        <w:rPr>
          <w:rStyle w:val="apple-converted-space"/>
          <w:color w:val="000000"/>
        </w:rPr>
        <w:t> </w:t>
      </w:r>
      <w:r>
        <w:rPr>
          <w:i/>
          <w:iCs/>
          <w:color w:val="000000"/>
        </w:rPr>
        <w:t>Rhode Island Medical Journal (2013)</w:t>
      </w:r>
      <w:r>
        <w:rPr>
          <w:color w:val="000000"/>
        </w:rPr>
        <w:t xml:space="preserve">, 103(7), pp.54–58. </w:t>
      </w:r>
    </w:p>
    <w:p w14:paraId="6E1F7E7D" w14:textId="5DE8DF24" w:rsidR="00510EBB" w:rsidRDefault="00510EBB" w:rsidP="00510EBB">
      <w:pPr>
        <w:pStyle w:val="NormalWeb"/>
        <w:shd w:val="clear" w:color="auto" w:fill="FFFFFF"/>
        <w:spacing w:before="0" w:beforeAutospacing="0" w:after="240" w:afterAutospacing="0" w:line="360" w:lineRule="atLeast"/>
        <w:rPr>
          <w:color w:val="000000"/>
        </w:rPr>
      </w:pPr>
      <w:proofErr w:type="spellStart"/>
      <w:r>
        <w:rPr>
          <w:color w:val="000000"/>
        </w:rPr>
        <w:t>Sitko</w:t>
      </w:r>
      <w:proofErr w:type="spellEnd"/>
      <w:r>
        <w:rPr>
          <w:color w:val="000000"/>
        </w:rPr>
        <w:t xml:space="preserve">, S., </w:t>
      </w:r>
      <w:proofErr w:type="spellStart"/>
      <w:r>
        <w:rPr>
          <w:color w:val="000000"/>
        </w:rPr>
        <w:t>Cirer-Sastre</w:t>
      </w:r>
      <w:proofErr w:type="spellEnd"/>
      <w:r>
        <w:rPr>
          <w:color w:val="000000"/>
        </w:rPr>
        <w:t xml:space="preserve">, R., </w:t>
      </w:r>
      <w:proofErr w:type="spellStart"/>
      <w:r>
        <w:rPr>
          <w:color w:val="000000"/>
        </w:rPr>
        <w:t>Corbi</w:t>
      </w:r>
      <w:proofErr w:type="spellEnd"/>
      <w:r>
        <w:rPr>
          <w:color w:val="000000"/>
        </w:rPr>
        <w:t>, F. and López-Laval, I. (2021). Relationship between Functional Threshold power, Ventilatory Threshold and Respiratory Compensation Point in Road Cycling.</w:t>
      </w:r>
      <w:r>
        <w:rPr>
          <w:rStyle w:val="apple-converted-space"/>
          <w:color w:val="000000"/>
        </w:rPr>
        <w:t> </w:t>
      </w:r>
      <w:r>
        <w:rPr>
          <w:i/>
          <w:iCs/>
          <w:color w:val="000000"/>
        </w:rPr>
        <w:t>The Journal of Sports Medicine and Physical Fitness</w:t>
      </w:r>
      <w:r>
        <w:rPr>
          <w:color w:val="000000"/>
        </w:rPr>
        <w:t xml:space="preserve">, 5(1). </w:t>
      </w:r>
    </w:p>
    <w:p w14:paraId="598726EC" w14:textId="77777777" w:rsidR="00EF5D16" w:rsidRDefault="00EF5D16" w:rsidP="00510EBB">
      <w:pPr>
        <w:pStyle w:val="NormalWeb"/>
        <w:shd w:val="clear" w:color="auto" w:fill="FFFFFF"/>
        <w:spacing w:before="0" w:beforeAutospacing="0" w:after="240" w:afterAutospacing="0" w:line="360" w:lineRule="atLeast"/>
        <w:rPr>
          <w:color w:val="000000"/>
        </w:rPr>
      </w:pPr>
    </w:p>
    <w:p w14:paraId="34EB62F9" w14:textId="77777777" w:rsidR="003042F0" w:rsidRDefault="003042F0" w:rsidP="00EF5D16">
      <w:pPr>
        <w:spacing w:line="360" w:lineRule="auto"/>
        <w:rPr>
          <w:u w:val="single"/>
        </w:rPr>
      </w:pPr>
    </w:p>
    <w:p w14:paraId="5F335ABD" w14:textId="77777777" w:rsidR="003042F0" w:rsidRDefault="003042F0" w:rsidP="00EF5D16">
      <w:pPr>
        <w:spacing w:line="360" w:lineRule="auto"/>
        <w:rPr>
          <w:u w:val="single"/>
        </w:rPr>
      </w:pPr>
    </w:p>
    <w:p w14:paraId="673225B5" w14:textId="77777777" w:rsidR="003042F0" w:rsidRDefault="003042F0" w:rsidP="00EF5D16">
      <w:pPr>
        <w:spacing w:line="360" w:lineRule="auto"/>
        <w:rPr>
          <w:u w:val="single"/>
        </w:rPr>
      </w:pPr>
    </w:p>
    <w:p w14:paraId="143436FF" w14:textId="77777777" w:rsidR="003042F0" w:rsidRDefault="003042F0" w:rsidP="00EF5D16">
      <w:pPr>
        <w:spacing w:line="360" w:lineRule="auto"/>
        <w:rPr>
          <w:u w:val="single"/>
        </w:rPr>
      </w:pPr>
    </w:p>
    <w:p w14:paraId="418F8B06" w14:textId="77777777" w:rsidR="003042F0" w:rsidRDefault="003042F0" w:rsidP="00EF5D16">
      <w:pPr>
        <w:spacing w:line="360" w:lineRule="auto"/>
        <w:rPr>
          <w:u w:val="single"/>
        </w:rPr>
      </w:pPr>
    </w:p>
    <w:p w14:paraId="1EA6799B" w14:textId="77777777" w:rsidR="003042F0" w:rsidRDefault="003042F0" w:rsidP="00EF5D16">
      <w:pPr>
        <w:spacing w:line="360" w:lineRule="auto"/>
        <w:rPr>
          <w:u w:val="single"/>
        </w:rPr>
      </w:pPr>
    </w:p>
    <w:p w14:paraId="10247482" w14:textId="77777777" w:rsidR="003042F0" w:rsidRDefault="003042F0" w:rsidP="00EF5D16">
      <w:pPr>
        <w:spacing w:line="360" w:lineRule="auto"/>
        <w:rPr>
          <w:u w:val="single"/>
        </w:rPr>
      </w:pPr>
    </w:p>
    <w:p w14:paraId="5ED2D65B" w14:textId="77777777" w:rsidR="003042F0" w:rsidRDefault="003042F0" w:rsidP="00EF5D16">
      <w:pPr>
        <w:spacing w:line="360" w:lineRule="auto"/>
        <w:rPr>
          <w:u w:val="single"/>
        </w:rPr>
      </w:pPr>
    </w:p>
    <w:p w14:paraId="281A5717" w14:textId="77777777" w:rsidR="003042F0" w:rsidRDefault="003042F0" w:rsidP="00EF5D16">
      <w:pPr>
        <w:spacing w:line="360" w:lineRule="auto"/>
        <w:rPr>
          <w:u w:val="single"/>
        </w:rPr>
      </w:pPr>
    </w:p>
    <w:p w14:paraId="309C1895" w14:textId="77777777" w:rsidR="003042F0" w:rsidRDefault="003042F0" w:rsidP="00EF5D16">
      <w:pPr>
        <w:spacing w:line="360" w:lineRule="auto"/>
        <w:rPr>
          <w:u w:val="single"/>
        </w:rPr>
      </w:pPr>
    </w:p>
    <w:p w14:paraId="7E2DC0F0" w14:textId="77777777" w:rsidR="003042F0" w:rsidRDefault="003042F0" w:rsidP="00EF5D16">
      <w:pPr>
        <w:spacing w:line="360" w:lineRule="auto"/>
        <w:rPr>
          <w:u w:val="single"/>
        </w:rPr>
      </w:pPr>
    </w:p>
    <w:p w14:paraId="57CB59A1" w14:textId="77777777" w:rsidR="003042F0" w:rsidRDefault="003042F0" w:rsidP="00EF5D16">
      <w:pPr>
        <w:spacing w:line="360" w:lineRule="auto"/>
        <w:rPr>
          <w:u w:val="single"/>
        </w:rPr>
      </w:pPr>
    </w:p>
    <w:p w14:paraId="6A8C407D" w14:textId="77777777" w:rsidR="003042F0" w:rsidRDefault="003042F0" w:rsidP="00EF5D16">
      <w:pPr>
        <w:spacing w:line="360" w:lineRule="auto"/>
        <w:rPr>
          <w:u w:val="single"/>
        </w:rPr>
      </w:pPr>
    </w:p>
    <w:p w14:paraId="1B4D8FEE" w14:textId="77777777" w:rsidR="003042F0" w:rsidRDefault="003042F0" w:rsidP="00EF5D16">
      <w:pPr>
        <w:spacing w:line="360" w:lineRule="auto"/>
        <w:rPr>
          <w:u w:val="single"/>
        </w:rPr>
      </w:pPr>
    </w:p>
    <w:p w14:paraId="54E7593A" w14:textId="194A411E" w:rsidR="00EC463F" w:rsidRDefault="00EF5D16" w:rsidP="00EF5D16">
      <w:pPr>
        <w:spacing w:line="360" w:lineRule="auto"/>
        <w:rPr>
          <w:u w:val="single"/>
        </w:rPr>
      </w:pPr>
      <w:r>
        <w:rPr>
          <w:u w:val="single"/>
        </w:rPr>
        <w:lastRenderedPageBreak/>
        <w:t>Appendices</w:t>
      </w:r>
    </w:p>
    <w:p w14:paraId="00DEAA92" w14:textId="147B4B0E" w:rsidR="00EC463F" w:rsidRDefault="003042F0" w:rsidP="00EF5D16">
      <w:pPr>
        <w:spacing w:line="360" w:lineRule="auto"/>
      </w:pPr>
      <w:r w:rsidRPr="00EC463F">
        <w:t>Appendix</w:t>
      </w:r>
      <w:r w:rsidR="00EC463F" w:rsidRPr="00EC463F">
        <w:t xml:space="preserve"> 1 </w:t>
      </w:r>
      <w:r w:rsidR="00A72D2C">
        <w:t>–</w:t>
      </w:r>
      <w:r w:rsidR="00EC463F" w:rsidRPr="00EC463F">
        <w:t xml:space="preserve"> </w:t>
      </w:r>
      <w:r w:rsidR="00A72D2C">
        <w:t xml:space="preserve">UWTSD </w:t>
      </w:r>
      <w:r>
        <w:t>PAR-Q</w:t>
      </w:r>
      <w:r w:rsidR="00EC463F">
        <w:rPr>
          <w:noProof/>
        </w:rPr>
        <w:drawing>
          <wp:inline distT="0" distB="0" distL="0" distR="0" wp14:anchorId="34C280E1" wp14:editId="5F6037C0">
            <wp:extent cx="5727700" cy="7637145"/>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0C14E168" w14:textId="77777777" w:rsidR="00A72D2C" w:rsidRDefault="00A72D2C" w:rsidP="00EF5D16">
      <w:pPr>
        <w:spacing w:line="360" w:lineRule="auto"/>
      </w:pPr>
    </w:p>
    <w:p w14:paraId="6DB4B823" w14:textId="77777777" w:rsidR="00A72D2C" w:rsidRDefault="00A72D2C" w:rsidP="00EF5D16">
      <w:pPr>
        <w:spacing w:line="360" w:lineRule="auto"/>
      </w:pPr>
    </w:p>
    <w:p w14:paraId="7976CD15" w14:textId="77777777" w:rsidR="00A72D2C" w:rsidRDefault="00A72D2C" w:rsidP="00EF5D16">
      <w:pPr>
        <w:spacing w:line="360" w:lineRule="auto"/>
      </w:pPr>
    </w:p>
    <w:p w14:paraId="5B284EB6" w14:textId="77777777" w:rsidR="00A72D2C" w:rsidRDefault="00A72D2C" w:rsidP="00EF5D16">
      <w:pPr>
        <w:spacing w:line="360" w:lineRule="auto"/>
      </w:pPr>
    </w:p>
    <w:p w14:paraId="7318AF7E" w14:textId="547EA7A7" w:rsidR="00A72D2C" w:rsidRPr="00EC463F" w:rsidRDefault="00A72D2C" w:rsidP="00EF5D16">
      <w:pPr>
        <w:spacing w:line="360" w:lineRule="auto"/>
      </w:pPr>
      <w:r>
        <w:t>Appendix 2 – Athlete Questionnaire (6 Pages)</w:t>
      </w:r>
    </w:p>
    <w:p w14:paraId="1EF916E1" w14:textId="2341250D" w:rsidR="00EC463F" w:rsidRDefault="00EC463F" w:rsidP="00EF5D16">
      <w:pPr>
        <w:spacing w:line="360" w:lineRule="auto"/>
      </w:pPr>
      <w:r>
        <w:rPr>
          <w:noProof/>
        </w:rPr>
        <w:drawing>
          <wp:inline distT="0" distB="0" distL="0" distR="0" wp14:anchorId="15372EE1" wp14:editId="5F9C87AC">
            <wp:extent cx="5727700" cy="7637145"/>
            <wp:effectExtent l="0" t="0" r="0" b="0"/>
            <wp:docPr id="5" name="Picture 5" descr="A hand holding a piece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hand holding a piece of paper&#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0008D021" w14:textId="3D49D21E" w:rsidR="00EC463F" w:rsidRDefault="00A732F1" w:rsidP="00EF5D16">
      <w:pPr>
        <w:spacing w:line="360" w:lineRule="auto"/>
      </w:pPr>
      <w:r>
        <w:rPr>
          <w:noProof/>
        </w:rPr>
        <w:lastRenderedPageBreak/>
        <w:drawing>
          <wp:inline distT="0" distB="0" distL="0" distR="0" wp14:anchorId="540EAFA0" wp14:editId="05F1E978">
            <wp:extent cx="7637145" cy="5727700"/>
            <wp:effectExtent l="2223"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48D138C6" w14:textId="79ADFA83" w:rsidR="00EC463F" w:rsidRDefault="00A732F1" w:rsidP="00EF5D16">
      <w:pPr>
        <w:spacing w:line="360" w:lineRule="auto"/>
      </w:pPr>
      <w:r>
        <w:rPr>
          <w:noProof/>
        </w:rPr>
        <w:lastRenderedPageBreak/>
        <w:drawing>
          <wp:inline distT="0" distB="0" distL="0" distR="0" wp14:anchorId="227064BC" wp14:editId="35E90BAB">
            <wp:extent cx="7637145" cy="5727700"/>
            <wp:effectExtent l="2223"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2AFEEFC" w14:textId="4438CB93" w:rsidR="00EC463F" w:rsidRDefault="00A732F1" w:rsidP="00EF5D16">
      <w:pPr>
        <w:spacing w:line="360" w:lineRule="auto"/>
      </w:pPr>
      <w:r>
        <w:rPr>
          <w:noProof/>
        </w:rPr>
        <w:lastRenderedPageBreak/>
        <w:drawing>
          <wp:inline distT="0" distB="0" distL="0" distR="0" wp14:anchorId="51E6A6D6" wp14:editId="06201BCA">
            <wp:extent cx="7637145" cy="5727700"/>
            <wp:effectExtent l="2223"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04E31BE5" w14:textId="0324B5C0" w:rsidR="00A732F1" w:rsidRDefault="00A732F1" w:rsidP="00EF5D16">
      <w:pPr>
        <w:spacing w:line="360" w:lineRule="auto"/>
      </w:pPr>
      <w:r>
        <w:rPr>
          <w:noProof/>
        </w:rPr>
        <w:lastRenderedPageBreak/>
        <w:drawing>
          <wp:inline distT="0" distB="0" distL="0" distR="0" wp14:anchorId="325D3774" wp14:editId="5E5009D4">
            <wp:extent cx="7637145" cy="5727700"/>
            <wp:effectExtent l="2223" t="0" r="0" b="0"/>
            <wp:docPr id="9" name="Picture 9"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whitebo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1EC6D9A1" w14:textId="1C6C8BF4" w:rsidR="00A732F1" w:rsidRDefault="00A732F1" w:rsidP="00EF5D16">
      <w:pPr>
        <w:spacing w:line="360" w:lineRule="auto"/>
      </w:pPr>
      <w:r>
        <w:rPr>
          <w:noProof/>
        </w:rPr>
        <w:lastRenderedPageBreak/>
        <w:drawing>
          <wp:inline distT="0" distB="0" distL="0" distR="0" wp14:anchorId="0B41C48B" wp14:editId="0735A834">
            <wp:extent cx="7637145" cy="5727700"/>
            <wp:effectExtent l="2223"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4ECC76CE" w14:textId="77777777" w:rsidR="00A732F1" w:rsidRDefault="00A732F1" w:rsidP="00EF5D16">
      <w:pPr>
        <w:spacing w:line="360" w:lineRule="auto"/>
      </w:pPr>
    </w:p>
    <w:p w14:paraId="6E65B5BA" w14:textId="77777777" w:rsidR="00A72D2C" w:rsidRDefault="00A72D2C" w:rsidP="00EF5D16">
      <w:pPr>
        <w:spacing w:line="360" w:lineRule="auto"/>
      </w:pPr>
    </w:p>
    <w:p w14:paraId="575AB78A" w14:textId="77777777" w:rsidR="00A72D2C" w:rsidRDefault="00A72D2C" w:rsidP="00EF5D16">
      <w:pPr>
        <w:spacing w:line="360" w:lineRule="auto"/>
      </w:pPr>
    </w:p>
    <w:p w14:paraId="55ED7AC4" w14:textId="77777777" w:rsidR="00A732F1" w:rsidRDefault="00A732F1" w:rsidP="00EF5D16">
      <w:pPr>
        <w:spacing w:line="360" w:lineRule="auto"/>
      </w:pPr>
    </w:p>
    <w:p w14:paraId="0E23BB76" w14:textId="080455BB" w:rsidR="002270C6" w:rsidRPr="00511120" w:rsidRDefault="00511120" w:rsidP="00EF5D16">
      <w:pPr>
        <w:spacing w:line="360" w:lineRule="auto"/>
      </w:pPr>
      <w:r w:rsidRPr="00511120">
        <w:lastRenderedPageBreak/>
        <w:t xml:space="preserve">Appendix </w:t>
      </w:r>
      <w:r w:rsidR="00A72D2C">
        <w:t>3</w:t>
      </w:r>
      <w:r w:rsidR="00CB014E">
        <w:t xml:space="preserve"> – Run Session Plans</w:t>
      </w:r>
    </w:p>
    <w:tbl>
      <w:tblPr>
        <w:tblW w:w="8560" w:type="dxa"/>
        <w:tblLook w:val="04A0" w:firstRow="1" w:lastRow="0" w:firstColumn="1" w:lastColumn="0" w:noHBand="0" w:noVBand="1"/>
      </w:tblPr>
      <w:tblGrid>
        <w:gridCol w:w="1300"/>
        <w:gridCol w:w="2540"/>
        <w:gridCol w:w="2220"/>
        <w:gridCol w:w="2500"/>
      </w:tblGrid>
      <w:tr w:rsidR="002270C6" w14:paraId="56CC1CD3" w14:textId="77777777" w:rsidTr="002270C6">
        <w:trPr>
          <w:trHeight w:val="360"/>
        </w:trPr>
        <w:tc>
          <w:tcPr>
            <w:tcW w:w="1300" w:type="dxa"/>
            <w:tcBorders>
              <w:top w:val="nil"/>
              <w:left w:val="nil"/>
              <w:bottom w:val="nil"/>
              <w:right w:val="nil"/>
            </w:tcBorders>
            <w:shd w:val="clear" w:color="auto" w:fill="auto"/>
            <w:noWrap/>
            <w:vAlign w:val="bottom"/>
            <w:hideMark/>
          </w:tcPr>
          <w:p w14:paraId="123DC8EA" w14:textId="77777777" w:rsidR="002270C6" w:rsidRDefault="002270C6">
            <w:pPr>
              <w:rPr>
                <w:rFonts w:ascii="Calibri" w:hAnsi="Calibri" w:cs="Calibri"/>
                <w:color w:val="000000"/>
              </w:rPr>
            </w:pPr>
            <w:r>
              <w:rPr>
                <w:rFonts w:ascii="Calibri" w:hAnsi="Calibri" w:cs="Calibri"/>
                <w:color w:val="000000"/>
              </w:rPr>
              <w:t>Week 1</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675161B1"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381DB558"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66C2B5FA"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7F302F4D" w14:textId="77777777" w:rsidTr="002270C6">
        <w:trPr>
          <w:trHeight w:val="360"/>
        </w:trPr>
        <w:tc>
          <w:tcPr>
            <w:tcW w:w="1300" w:type="dxa"/>
            <w:tcBorders>
              <w:top w:val="nil"/>
              <w:left w:val="nil"/>
              <w:bottom w:val="nil"/>
              <w:right w:val="nil"/>
            </w:tcBorders>
            <w:shd w:val="clear" w:color="auto" w:fill="auto"/>
            <w:noWrap/>
            <w:vAlign w:val="bottom"/>
            <w:hideMark/>
          </w:tcPr>
          <w:p w14:paraId="6F7A9ECB"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4E2AD146" w14:textId="77777777" w:rsidR="002270C6" w:rsidRDefault="002270C6">
            <w:pPr>
              <w:jc w:val="center"/>
              <w:rPr>
                <w:rFonts w:ascii="Calibri" w:hAnsi="Calibri" w:cs="Calibri"/>
                <w:color w:val="000000"/>
              </w:rPr>
            </w:pPr>
            <w:r>
              <w:rPr>
                <w:rFonts w:ascii="Calibri" w:hAnsi="Calibri" w:cs="Calibri"/>
                <w:color w:val="000000"/>
              </w:rPr>
              <w:t>30mins</w:t>
            </w:r>
          </w:p>
        </w:tc>
        <w:tc>
          <w:tcPr>
            <w:tcW w:w="2220" w:type="dxa"/>
            <w:tcBorders>
              <w:top w:val="nil"/>
              <w:left w:val="nil"/>
              <w:bottom w:val="single" w:sz="8" w:space="0" w:color="auto"/>
              <w:right w:val="single" w:sz="8" w:space="0" w:color="auto"/>
            </w:tcBorders>
            <w:shd w:val="clear" w:color="000000" w:fill="D0CECE"/>
            <w:vAlign w:val="center"/>
            <w:hideMark/>
          </w:tcPr>
          <w:p w14:paraId="5BAB4A43" w14:textId="77777777" w:rsidR="002270C6" w:rsidRDefault="002270C6">
            <w:pPr>
              <w:jc w:val="center"/>
              <w:rPr>
                <w:rFonts w:ascii="Calibri" w:hAnsi="Calibri" w:cs="Calibri"/>
                <w:color w:val="000000"/>
              </w:rPr>
            </w:pPr>
            <w:r>
              <w:rPr>
                <w:rFonts w:ascii="Calibri" w:hAnsi="Calibri" w:cs="Calibri"/>
                <w:color w:val="000000"/>
              </w:rPr>
              <w:t>32mins</w:t>
            </w:r>
          </w:p>
        </w:tc>
        <w:tc>
          <w:tcPr>
            <w:tcW w:w="2500" w:type="dxa"/>
            <w:tcBorders>
              <w:top w:val="nil"/>
              <w:left w:val="nil"/>
              <w:bottom w:val="single" w:sz="8" w:space="0" w:color="auto"/>
              <w:right w:val="single" w:sz="8" w:space="0" w:color="auto"/>
            </w:tcBorders>
            <w:shd w:val="clear" w:color="000000" w:fill="D0CECE"/>
            <w:vAlign w:val="center"/>
            <w:hideMark/>
          </w:tcPr>
          <w:p w14:paraId="554CD264" w14:textId="77777777" w:rsidR="002270C6" w:rsidRDefault="002270C6">
            <w:pPr>
              <w:jc w:val="center"/>
              <w:rPr>
                <w:rFonts w:ascii="Calibri" w:hAnsi="Calibri" w:cs="Calibri"/>
                <w:color w:val="000000"/>
              </w:rPr>
            </w:pPr>
            <w:r>
              <w:rPr>
                <w:rFonts w:ascii="Calibri" w:hAnsi="Calibri" w:cs="Calibri"/>
                <w:color w:val="000000"/>
              </w:rPr>
              <w:t>45mins</w:t>
            </w:r>
          </w:p>
        </w:tc>
      </w:tr>
      <w:tr w:rsidR="002270C6" w14:paraId="4BBA85CE" w14:textId="77777777" w:rsidTr="002270C6">
        <w:trPr>
          <w:trHeight w:val="360"/>
        </w:trPr>
        <w:tc>
          <w:tcPr>
            <w:tcW w:w="1300" w:type="dxa"/>
            <w:tcBorders>
              <w:top w:val="nil"/>
              <w:left w:val="nil"/>
              <w:bottom w:val="nil"/>
              <w:right w:val="nil"/>
            </w:tcBorders>
            <w:shd w:val="clear" w:color="auto" w:fill="auto"/>
            <w:noWrap/>
            <w:vAlign w:val="bottom"/>
            <w:hideMark/>
          </w:tcPr>
          <w:p w14:paraId="7693892B"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15021B8D" w14:textId="77777777" w:rsidR="002270C6" w:rsidRDefault="002270C6">
            <w:pPr>
              <w:jc w:val="center"/>
              <w:rPr>
                <w:rFonts w:ascii="Calibri" w:hAnsi="Calibri" w:cs="Calibri"/>
                <w:color w:val="000000"/>
              </w:rPr>
            </w:pPr>
            <w:r>
              <w:rPr>
                <w:rFonts w:ascii="Calibri" w:hAnsi="Calibri" w:cs="Calibri"/>
                <w:color w:val="000000"/>
              </w:rPr>
              <w:t>Endurance</w:t>
            </w:r>
          </w:p>
        </w:tc>
        <w:tc>
          <w:tcPr>
            <w:tcW w:w="2220" w:type="dxa"/>
            <w:tcBorders>
              <w:top w:val="nil"/>
              <w:left w:val="nil"/>
              <w:bottom w:val="single" w:sz="8" w:space="0" w:color="auto"/>
              <w:right w:val="single" w:sz="8" w:space="0" w:color="auto"/>
            </w:tcBorders>
            <w:shd w:val="clear" w:color="000000" w:fill="D0CECE"/>
            <w:vAlign w:val="center"/>
            <w:hideMark/>
          </w:tcPr>
          <w:p w14:paraId="0CE7BD7A" w14:textId="77777777" w:rsidR="002270C6" w:rsidRDefault="002270C6">
            <w:pPr>
              <w:jc w:val="center"/>
              <w:rPr>
                <w:rFonts w:ascii="Calibri" w:hAnsi="Calibri" w:cs="Calibri"/>
                <w:color w:val="000000"/>
              </w:rPr>
            </w:pPr>
            <w:r>
              <w:rPr>
                <w:rFonts w:ascii="Calibri" w:hAnsi="Calibri" w:cs="Calibri"/>
                <w:color w:val="000000"/>
              </w:rPr>
              <w:t>Cooper Test:</w:t>
            </w:r>
          </w:p>
        </w:tc>
        <w:tc>
          <w:tcPr>
            <w:tcW w:w="2500" w:type="dxa"/>
            <w:tcBorders>
              <w:top w:val="nil"/>
              <w:left w:val="nil"/>
              <w:bottom w:val="single" w:sz="8" w:space="0" w:color="auto"/>
              <w:right w:val="single" w:sz="8" w:space="0" w:color="auto"/>
            </w:tcBorders>
            <w:shd w:val="clear" w:color="000000" w:fill="D0CECE"/>
            <w:vAlign w:val="center"/>
            <w:hideMark/>
          </w:tcPr>
          <w:p w14:paraId="315CAF36" w14:textId="77777777" w:rsidR="002270C6" w:rsidRDefault="002270C6">
            <w:pPr>
              <w:jc w:val="center"/>
              <w:rPr>
                <w:rFonts w:ascii="Calibri" w:hAnsi="Calibri" w:cs="Calibri"/>
                <w:color w:val="000000"/>
              </w:rPr>
            </w:pPr>
            <w:r>
              <w:rPr>
                <w:rFonts w:ascii="Calibri" w:hAnsi="Calibri" w:cs="Calibri"/>
                <w:color w:val="000000"/>
              </w:rPr>
              <w:t>Endurance</w:t>
            </w:r>
          </w:p>
        </w:tc>
      </w:tr>
      <w:tr w:rsidR="002270C6" w14:paraId="460535B6" w14:textId="77777777" w:rsidTr="002270C6">
        <w:trPr>
          <w:trHeight w:val="3760"/>
        </w:trPr>
        <w:tc>
          <w:tcPr>
            <w:tcW w:w="1300" w:type="dxa"/>
            <w:tcBorders>
              <w:top w:val="nil"/>
              <w:left w:val="nil"/>
              <w:bottom w:val="nil"/>
              <w:right w:val="nil"/>
            </w:tcBorders>
            <w:shd w:val="clear" w:color="auto" w:fill="auto"/>
            <w:noWrap/>
            <w:vAlign w:val="bottom"/>
            <w:hideMark/>
          </w:tcPr>
          <w:p w14:paraId="4DAC0BD9"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5C4F5FC5" w14:textId="77777777" w:rsidR="002270C6" w:rsidRDefault="002270C6">
            <w:pPr>
              <w:jc w:val="center"/>
              <w:rPr>
                <w:rFonts w:ascii="Calibri" w:hAnsi="Calibri" w:cs="Calibri"/>
                <w:color w:val="000000"/>
              </w:rPr>
            </w:pPr>
            <w:r>
              <w:rPr>
                <w:rFonts w:ascii="Calibri" w:hAnsi="Calibri" w:cs="Calibri"/>
                <w:color w:val="000000"/>
              </w:rPr>
              <w:t>15min Warm Up - Steady Pace, RPE 3-5/10 or Zone 2 HR, 12min Hard Effort - 6min out and back effort at a pace that feels hard 8/10 but one you can withstand for the full 12mins, 15min Cool Down - Steady pace, RPE 5-3/10</w:t>
            </w:r>
          </w:p>
        </w:tc>
        <w:tc>
          <w:tcPr>
            <w:tcW w:w="2220" w:type="dxa"/>
            <w:tcBorders>
              <w:top w:val="nil"/>
              <w:left w:val="nil"/>
              <w:bottom w:val="single" w:sz="8" w:space="0" w:color="auto"/>
              <w:right w:val="single" w:sz="8" w:space="0" w:color="auto"/>
            </w:tcBorders>
            <w:shd w:val="clear" w:color="000000" w:fill="D0CECE"/>
            <w:vAlign w:val="center"/>
            <w:hideMark/>
          </w:tcPr>
          <w:p w14:paraId="6C19DD88" w14:textId="77777777" w:rsidR="002270C6" w:rsidRDefault="002270C6">
            <w:pPr>
              <w:jc w:val="center"/>
              <w:rPr>
                <w:rFonts w:ascii="Calibri" w:hAnsi="Calibri" w:cs="Calibri"/>
                <w:color w:val="000000"/>
              </w:rPr>
            </w:pPr>
            <w:r>
              <w:rPr>
                <w:rFonts w:ascii="Calibri" w:hAnsi="Calibri" w:cs="Calibri"/>
                <w:color w:val="000000"/>
              </w:rPr>
              <w:t>30min Run build to zone 2, RPE 4-6/10</w:t>
            </w:r>
          </w:p>
        </w:tc>
        <w:tc>
          <w:tcPr>
            <w:tcW w:w="2500" w:type="dxa"/>
            <w:tcBorders>
              <w:top w:val="nil"/>
              <w:left w:val="nil"/>
              <w:bottom w:val="single" w:sz="8" w:space="0" w:color="auto"/>
              <w:right w:val="single" w:sz="8" w:space="0" w:color="auto"/>
            </w:tcBorders>
            <w:shd w:val="clear" w:color="000000" w:fill="D0CECE"/>
            <w:vAlign w:val="center"/>
            <w:hideMark/>
          </w:tcPr>
          <w:p w14:paraId="3754A9DC" w14:textId="77777777" w:rsidR="002270C6" w:rsidRDefault="002270C6">
            <w:pPr>
              <w:jc w:val="center"/>
              <w:rPr>
                <w:rFonts w:ascii="Calibri" w:hAnsi="Calibri" w:cs="Calibri"/>
                <w:color w:val="000000"/>
              </w:rPr>
            </w:pPr>
            <w:r>
              <w:rPr>
                <w:rFonts w:ascii="Calibri" w:hAnsi="Calibri" w:cs="Calibri"/>
                <w:color w:val="000000"/>
              </w:rPr>
              <w:t>45min Run build to zone 2, RPE 4-6/10. Keep this run 90seconds slower than 5km pace</w:t>
            </w:r>
          </w:p>
        </w:tc>
      </w:tr>
      <w:tr w:rsidR="002270C6" w14:paraId="4A5932D7" w14:textId="77777777" w:rsidTr="002270C6">
        <w:trPr>
          <w:trHeight w:val="340"/>
        </w:trPr>
        <w:tc>
          <w:tcPr>
            <w:tcW w:w="1300" w:type="dxa"/>
            <w:tcBorders>
              <w:top w:val="nil"/>
              <w:left w:val="nil"/>
              <w:bottom w:val="nil"/>
              <w:right w:val="nil"/>
            </w:tcBorders>
            <w:shd w:val="clear" w:color="auto" w:fill="auto"/>
            <w:noWrap/>
            <w:vAlign w:val="bottom"/>
            <w:hideMark/>
          </w:tcPr>
          <w:p w14:paraId="50EA6A52" w14:textId="77777777" w:rsidR="002270C6" w:rsidRDefault="002270C6">
            <w:pPr>
              <w:jc w:val="center"/>
              <w:rPr>
                <w:rFonts w:ascii="Calibri" w:hAnsi="Calibri" w:cs="Calibri"/>
                <w:color w:val="000000"/>
              </w:rPr>
            </w:pPr>
          </w:p>
        </w:tc>
        <w:tc>
          <w:tcPr>
            <w:tcW w:w="2540" w:type="dxa"/>
            <w:tcBorders>
              <w:top w:val="nil"/>
              <w:left w:val="nil"/>
              <w:bottom w:val="nil"/>
              <w:right w:val="nil"/>
            </w:tcBorders>
            <w:shd w:val="clear" w:color="auto" w:fill="auto"/>
            <w:noWrap/>
            <w:vAlign w:val="bottom"/>
            <w:hideMark/>
          </w:tcPr>
          <w:p w14:paraId="4BFDB882" w14:textId="77777777" w:rsidR="002270C6" w:rsidRDefault="002270C6">
            <w:pPr>
              <w:rPr>
                <w:sz w:val="20"/>
                <w:szCs w:val="20"/>
              </w:rPr>
            </w:pPr>
          </w:p>
        </w:tc>
        <w:tc>
          <w:tcPr>
            <w:tcW w:w="2220" w:type="dxa"/>
            <w:tcBorders>
              <w:top w:val="nil"/>
              <w:left w:val="nil"/>
              <w:bottom w:val="nil"/>
              <w:right w:val="nil"/>
            </w:tcBorders>
            <w:shd w:val="clear" w:color="auto" w:fill="auto"/>
            <w:noWrap/>
            <w:vAlign w:val="bottom"/>
            <w:hideMark/>
          </w:tcPr>
          <w:p w14:paraId="5F9C4292" w14:textId="77777777" w:rsidR="002270C6" w:rsidRDefault="002270C6">
            <w:pPr>
              <w:rPr>
                <w:sz w:val="20"/>
                <w:szCs w:val="20"/>
              </w:rPr>
            </w:pPr>
          </w:p>
        </w:tc>
        <w:tc>
          <w:tcPr>
            <w:tcW w:w="2500" w:type="dxa"/>
            <w:tcBorders>
              <w:top w:val="nil"/>
              <w:left w:val="nil"/>
              <w:bottom w:val="nil"/>
              <w:right w:val="nil"/>
            </w:tcBorders>
            <w:shd w:val="clear" w:color="auto" w:fill="auto"/>
            <w:noWrap/>
            <w:vAlign w:val="bottom"/>
            <w:hideMark/>
          </w:tcPr>
          <w:p w14:paraId="08B2B1BC" w14:textId="77777777" w:rsidR="002270C6" w:rsidRDefault="002270C6">
            <w:pPr>
              <w:rPr>
                <w:sz w:val="20"/>
                <w:szCs w:val="20"/>
              </w:rPr>
            </w:pPr>
          </w:p>
        </w:tc>
      </w:tr>
      <w:tr w:rsidR="002270C6" w14:paraId="4BBAFBBB" w14:textId="77777777" w:rsidTr="002270C6">
        <w:trPr>
          <w:trHeight w:val="360"/>
        </w:trPr>
        <w:tc>
          <w:tcPr>
            <w:tcW w:w="1300" w:type="dxa"/>
            <w:tcBorders>
              <w:top w:val="nil"/>
              <w:left w:val="nil"/>
              <w:bottom w:val="nil"/>
              <w:right w:val="nil"/>
            </w:tcBorders>
            <w:shd w:val="clear" w:color="auto" w:fill="auto"/>
            <w:noWrap/>
            <w:vAlign w:val="bottom"/>
            <w:hideMark/>
          </w:tcPr>
          <w:p w14:paraId="5B004F20" w14:textId="77777777" w:rsidR="002270C6" w:rsidRDefault="002270C6">
            <w:pPr>
              <w:rPr>
                <w:rFonts w:ascii="Calibri" w:hAnsi="Calibri" w:cs="Calibri"/>
                <w:color w:val="000000"/>
              </w:rPr>
            </w:pPr>
            <w:r>
              <w:rPr>
                <w:rFonts w:ascii="Calibri" w:hAnsi="Calibri" w:cs="Calibri"/>
                <w:color w:val="000000"/>
              </w:rPr>
              <w:t>Week 2</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35E8637B"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2F3D2BE5"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58C9AB3C"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0785C38C" w14:textId="77777777" w:rsidTr="002270C6">
        <w:trPr>
          <w:trHeight w:val="360"/>
        </w:trPr>
        <w:tc>
          <w:tcPr>
            <w:tcW w:w="1300" w:type="dxa"/>
            <w:tcBorders>
              <w:top w:val="nil"/>
              <w:left w:val="nil"/>
              <w:bottom w:val="nil"/>
              <w:right w:val="nil"/>
            </w:tcBorders>
            <w:shd w:val="clear" w:color="auto" w:fill="auto"/>
            <w:noWrap/>
            <w:vAlign w:val="bottom"/>
            <w:hideMark/>
          </w:tcPr>
          <w:p w14:paraId="5F581417"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5107AA6B" w14:textId="77777777" w:rsidR="002270C6" w:rsidRDefault="002270C6">
            <w:pPr>
              <w:jc w:val="center"/>
              <w:rPr>
                <w:rFonts w:ascii="Calibri" w:hAnsi="Calibri" w:cs="Calibri"/>
                <w:color w:val="000000"/>
              </w:rPr>
            </w:pPr>
            <w:r>
              <w:rPr>
                <w:rFonts w:ascii="Calibri" w:hAnsi="Calibri" w:cs="Calibri"/>
                <w:color w:val="000000"/>
              </w:rPr>
              <w:t>40mins</w:t>
            </w:r>
          </w:p>
        </w:tc>
        <w:tc>
          <w:tcPr>
            <w:tcW w:w="2220" w:type="dxa"/>
            <w:tcBorders>
              <w:top w:val="nil"/>
              <w:left w:val="nil"/>
              <w:bottom w:val="single" w:sz="8" w:space="0" w:color="auto"/>
              <w:right w:val="single" w:sz="8" w:space="0" w:color="auto"/>
            </w:tcBorders>
            <w:shd w:val="clear" w:color="000000" w:fill="D0CECE"/>
            <w:vAlign w:val="center"/>
            <w:hideMark/>
          </w:tcPr>
          <w:p w14:paraId="2E21B293" w14:textId="77777777" w:rsidR="002270C6" w:rsidRDefault="002270C6">
            <w:pPr>
              <w:jc w:val="center"/>
              <w:rPr>
                <w:rFonts w:ascii="Calibri" w:hAnsi="Calibri" w:cs="Calibri"/>
                <w:color w:val="000000"/>
              </w:rPr>
            </w:pPr>
            <w:r>
              <w:rPr>
                <w:rFonts w:ascii="Calibri" w:hAnsi="Calibri" w:cs="Calibri"/>
                <w:color w:val="000000"/>
              </w:rPr>
              <w:t>40mins</w:t>
            </w:r>
          </w:p>
        </w:tc>
        <w:tc>
          <w:tcPr>
            <w:tcW w:w="2500" w:type="dxa"/>
            <w:tcBorders>
              <w:top w:val="nil"/>
              <w:left w:val="nil"/>
              <w:bottom w:val="single" w:sz="8" w:space="0" w:color="auto"/>
              <w:right w:val="single" w:sz="8" w:space="0" w:color="auto"/>
            </w:tcBorders>
            <w:shd w:val="clear" w:color="000000" w:fill="D0CECE"/>
            <w:vAlign w:val="center"/>
            <w:hideMark/>
          </w:tcPr>
          <w:p w14:paraId="5DCC73DD" w14:textId="77777777" w:rsidR="002270C6" w:rsidRDefault="002270C6">
            <w:pPr>
              <w:jc w:val="center"/>
              <w:rPr>
                <w:rFonts w:ascii="Calibri" w:hAnsi="Calibri" w:cs="Calibri"/>
                <w:color w:val="000000"/>
              </w:rPr>
            </w:pPr>
            <w:r>
              <w:rPr>
                <w:rFonts w:ascii="Calibri" w:hAnsi="Calibri" w:cs="Calibri"/>
                <w:color w:val="000000"/>
              </w:rPr>
              <w:t>50mins</w:t>
            </w:r>
          </w:p>
        </w:tc>
      </w:tr>
      <w:tr w:rsidR="002270C6" w14:paraId="43DAD11C" w14:textId="77777777" w:rsidTr="002270C6">
        <w:trPr>
          <w:trHeight w:val="360"/>
        </w:trPr>
        <w:tc>
          <w:tcPr>
            <w:tcW w:w="1300" w:type="dxa"/>
            <w:tcBorders>
              <w:top w:val="nil"/>
              <w:left w:val="nil"/>
              <w:bottom w:val="nil"/>
              <w:right w:val="nil"/>
            </w:tcBorders>
            <w:shd w:val="clear" w:color="auto" w:fill="auto"/>
            <w:noWrap/>
            <w:vAlign w:val="bottom"/>
            <w:hideMark/>
          </w:tcPr>
          <w:p w14:paraId="31AB98AB"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1F0CA48D" w14:textId="77777777" w:rsidR="002270C6" w:rsidRDefault="002270C6">
            <w:pPr>
              <w:jc w:val="center"/>
              <w:rPr>
                <w:rFonts w:ascii="Calibri" w:hAnsi="Calibri" w:cs="Calibri"/>
                <w:color w:val="000000"/>
              </w:rPr>
            </w:pPr>
            <w:r>
              <w:rPr>
                <w:rFonts w:ascii="Calibri" w:hAnsi="Calibri" w:cs="Calibri"/>
                <w:color w:val="000000"/>
              </w:rPr>
              <w:t>Endurance</w:t>
            </w:r>
          </w:p>
        </w:tc>
        <w:tc>
          <w:tcPr>
            <w:tcW w:w="2220" w:type="dxa"/>
            <w:tcBorders>
              <w:top w:val="nil"/>
              <w:left w:val="nil"/>
              <w:bottom w:val="single" w:sz="8" w:space="0" w:color="auto"/>
              <w:right w:val="single" w:sz="8" w:space="0" w:color="auto"/>
            </w:tcBorders>
            <w:shd w:val="clear" w:color="000000" w:fill="D0CECE"/>
            <w:vAlign w:val="center"/>
            <w:hideMark/>
          </w:tcPr>
          <w:p w14:paraId="43117330" w14:textId="77777777" w:rsidR="002270C6" w:rsidRDefault="002270C6">
            <w:pPr>
              <w:jc w:val="center"/>
              <w:rPr>
                <w:rFonts w:ascii="Calibri" w:hAnsi="Calibri" w:cs="Calibri"/>
                <w:color w:val="000000"/>
              </w:rPr>
            </w:pPr>
            <w:r>
              <w:rPr>
                <w:rFonts w:ascii="Calibri" w:hAnsi="Calibri" w:cs="Calibri"/>
                <w:color w:val="000000"/>
              </w:rPr>
              <w:t>Hills</w:t>
            </w:r>
          </w:p>
        </w:tc>
        <w:tc>
          <w:tcPr>
            <w:tcW w:w="2500" w:type="dxa"/>
            <w:tcBorders>
              <w:top w:val="nil"/>
              <w:left w:val="nil"/>
              <w:bottom w:val="single" w:sz="8" w:space="0" w:color="auto"/>
              <w:right w:val="single" w:sz="8" w:space="0" w:color="auto"/>
            </w:tcBorders>
            <w:shd w:val="clear" w:color="000000" w:fill="D0CECE"/>
            <w:vAlign w:val="center"/>
            <w:hideMark/>
          </w:tcPr>
          <w:p w14:paraId="0F7CDA99" w14:textId="77777777" w:rsidR="002270C6" w:rsidRDefault="002270C6">
            <w:pPr>
              <w:jc w:val="center"/>
              <w:rPr>
                <w:rFonts w:ascii="Calibri" w:hAnsi="Calibri" w:cs="Calibri"/>
                <w:color w:val="000000"/>
              </w:rPr>
            </w:pPr>
            <w:r>
              <w:rPr>
                <w:rFonts w:ascii="Calibri" w:hAnsi="Calibri" w:cs="Calibri"/>
                <w:color w:val="000000"/>
              </w:rPr>
              <w:t>Endurance</w:t>
            </w:r>
          </w:p>
        </w:tc>
      </w:tr>
      <w:tr w:rsidR="002270C6" w14:paraId="4ABF9266" w14:textId="77777777" w:rsidTr="002270C6">
        <w:trPr>
          <w:trHeight w:val="2300"/>
        </w:trPr>
        <w:tc>
          <w:tcPr>
            <w:tcW w:w="1300" w:type="dxa"/>
            <w:tcBorders>
              <w:top w:val="nil"/>
              <w:left w:val="nil"/>
              <w:bottom w:val="nil"/>
              <w:right w:val="nil"/>
            </w:tcBorders>
            <w:shd w:val="clear" w:color="auto" w:fill="auto"/>
            <w:noWrap/>
            <w:vAlign w:val="bottom"/>
            <w:hideMark/>
          </w:tcPr>
          <w:p w14:paraId="3C94FB7C"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3A80957F" w14:textId="77777777" w:rsidR="002270C6" w:rsidRDefault="002270C6">
            <w:pPr>
              <w:jc w:val="center"/>
              <w:rPr>
                <w:rFonts w:ascii="Calibri" w:hAnsi="Calibri" w:cs="Calibri"/>
                <w:color w:val="000000"/>
              </w:rPr>
            </w:pPr>
            <w:r>
              <w:rPr>
                <w:rFonts w:ascii="Calibri" w:hAnsi="Calibri" w:cs="Calibri"/>
                <w:color w:val="000000"/>
              </w:rPr>
              <w:t>40min Run build to zone 2, RPE 4-6/10</w:t>
            </w:r>
          </w:p>
        </w:tc>
        <w:tc>
          <w:tcPr>
            <w:tcW w:w="2220" w:type="dxa"/>
            <w:tcBorders>
              <w:top w:val="nil"/>
              <w:left w:val="nil"/>
              <w:bottom w:val="single" w:sz="8" w:space="0" w:color="auto"/>
              <w:right w:val="single" w:sz="8" w:space="0" w:color="auto"/>
            </w:tcBorders>
            <w:shd w:val="clear" w:color="000000" w:fill="D0CECE"/>
            <w:vAlign w:val="center"/>
            <w:hideMark/>
          </w:tcPr>
          <w:p w14:paraId="71F3ED9E" w14:textId="77777777" w:rsidR="002270C6" w:rsidRDefault="002270C6">
            <w:pPr>
              <w:jc w:val="center"/>
              <w:rPr>
                <w:rFonts w:ascii="Calibri" w:hAnsi="Calibri" w:cs="Calibri"/>
                <w:color w:val="000000"/>
              </w:rPr>
            </w:pPr>
            <w:r>
              <w:rPr>
                <w:rFonts w:ascii="Calibri" w:hAnsi="Calibri" w:cs="Calibri"/>
                <w:color w:val="000000"/>
              </w:rPr>
              <w:t xml:space="preserve">Run – Hills 15 min warm-up 6 x 1 min climbs (Light back down) 15 min cool-down </w:t>
            </w:r>
          </w:p>
        </w:tc>
        <w:tc>
          <w:tcPr>
            <w:tcW w:w="2500" w:type="dxa"/>
            <w:tcBorders>
              <w:top w:val="nil"/>
              <w:left w:val="nil"/>
              <w:bottom w:val="single" w:sz="8" w:space="0" w:color="auto"/>
              <w:right w:val="single" w:sz="8" w:space="0" w:color="auto"/>
            </w:tcBorders>
            <w:shd w:val="clear" w:color="000000" w:fill="D0CECE"/>
            <w:vAlign w:val="center"/>
            <w:hideMark/>
          </w:tcPr>
          <w:p w14:paraId="35EFC75A" w14:textId="77777777" w:rsidR="002270C6" w:rsidRDefault="002270C6">
            <w:pPr>
              <w:jc w:val="center"/>
              <w:rPr>
                <w:rFonts w:ascii="Calibri" w:hAnsi="Calibri" w:cs="Calibri"/>
                <w:color w:val="000000"/>
              </w:rPr>
            </w:pPr>
            <w:r>
              <w:rPr>
                <w:rFonts w:ascii="Calibri" w:hAnsi="Calibri" w:cs="Calibri"/>
                <w:color w:val="000000"/>
              </w:rPr>
              <w:t>50min Run build to zone 2, RPE 4-6/10. Keep this run 90seconds slower than 5km pace</w:t>
            </w:r>
          </w:p>
        </w:tc>
      </w:tr>
      <w:tr w:rsidR="002270C6" w14:paraId="3ED251D0" w14:textId="77777777" w:rsidTr="002270C6">
        <w:trPr>
          <w:trHeight w:val="340"/>
        </w:trPr>
        <w:tc>
          <w:tcPr>
            <w:tcW w:w="1300" w:type="dxa"/>
            <w:tcBorders>
              <w:top w:val="nil"/>
              <w:left w:val="nil"/>
              <w:bottom w:val="nil"/>
              <w:right w:val="nil"/>
            </w:tcBorders>
            <w:shd w:val="clear" w:color="auto" w:fill="auto"/>
            <w:noWrap/>
            <w:vAlign w:val="bottom"/>
            <w:hideMark/>
          </w:tcPr>
          <w:p w14:paraId="32603091" w14:textId="77777777" w:rsidR="002270C6" w:rsidRDefault="002270C6">
            <w:pPr>
              <w:jc w:val="center"/>
              <w:rPr>
                <w:rFonts w:ascii="Calibri" w:hAnsi="Calibri" w:cs="Calibri"/>
                <w:color w:val="000000"/>
              </w:rPr>
            </w:pPr>
          </w:p>
        </w:tc>
        <w:tc>
          <w:tcPr>
            <w:tcW w:w="2540" w:type="dxa"/>
            <w:tcBorders>
              <w:top w:val="nil"/>
              <w:left w:val="nil"/>
              <w:bottom w:val="nil"/>
              <w:right w:val="nil"/>
            </w:tcBorders>
            <w:shd w:val="clear" w:color="auto" w:fill="auto"/>
            <w:vAlign w:val="center"/>
            <w:hideMark/>
          </w:tcPr>
          <w:p w14:paraId="2F33F887" w14:textId="77777777" w:rsidR="002270C6" w:rsidRDefault="002270C6">
            <w:pPr>
              <w:rPr>
                <w:sz w:val="20"/>
                <w:szCs w:val="20"/>
              </w:rPr>
            </w:pPr>
          </w:p>
        </w:tc>
        <w:tc>
          <w:tcPr>
            <w:tcW w:w="2220" w:type="dxa"/>
            <w:tcBorders>
              <w:top w:val="nil"/>
              <w:left w:val="nil"/>
              <w:bottom w:val="nil"/>
              <w:right w:val="nil"/>
            </w:tcBorders>
            <w:shd w:val="clear" w:color="auto" w:fill="auto"/>
            <w:vAlign w:val="center"/>
            <w:hideMark/>
          </w:tcPr>
          <w:p w14:paraId="77D22250" w14:textId="77777777" w:rsidR="002270C6" w:rsidRDefault="002270C6">
            <w:pPr>
              <w:jc w:val="center"/>
              <w:rPr>
                <w:sz w:val="20"/>
                <w:szCs w:val="20"/>
              </w:rPr>
            </w:pPr>
          </w:p>
        </w:tc>
        <w:tc>
          <w:tcPr>
            <w:tcW w:w="2500" w:type="dxa"/>
            <w:tcBorders>
              <w:top w:val="nil"/>
              <w:left w:val="nil"/>
              <w:bottom w:val="nil"/>
              <w:right w:val="nil"/>
            </w:tcBorders>
            <w:shd w:val="clear" w:color="auto" w:fill="auto"/>
            <w:vAlign w:val="center"/>
            <w:hideMark/>
          </w:tcPr>
          <w:p w14:paraId="537B5E02" w14:textId="77777777" w:rsidR="002270C6" w:rsidRDefault="002270C6">
            <w:pPr>
              <w:jc w:val="center"/>
              <w:rPr>
                <w:sz w:val="20"/>
                <w:szCs w:val="20"/>
              </w:rPr>
            </w:pPr>
          </w:p>
        </w:tc>
      </w:tr>
      <w:tr w:rsidR="002270C6" w14:paraId="1DCB9EB2" w14:textId="77777777" w:rsidTr="002270C6">
        <w:trPr>
          <w:trHeight w:val="360"/>
        </w:trPr>
        <w:tc>
          <w:tcPr>
            <w:tcW w:w="1300" w:type="dxa"/>
            <w:tcBorders>
              <w:top w:val="nil"/>
              <w:left w:val="nil"/>
              <w:bottom w:val="nil"/>
              <w:right w:val="nil"/>
            </w:tcBorders>
            <w:shd w:val="clear" w:color="auto" w:fill="auto"/>
            <w:noWrap/>
            <w:vAlign w:val="bottom"/>
            <w:hideMark/>
          </w:tcPr>
          <w:p w14:paraId="25995F4C" w14:textId="77777777" w:rsidR="002270C6" w:rsidRDefault="002270C6">
            <w:pPr>
              <w:rPr>
                <w:rFonts w:ascii="Calibri" w:hAnsi="Calibri" w:cs="Calibri"/>
                <w:color w:val="000000"/>
              </w:rPr>
            </w:pPr>
            <w:r>
              <w:rPr>
                <w:rFonts w:ascii="Calibri" w:hAnsi="Calibri" w:cs="Calibri"/>
                <w:color w:val="000000"/>
              </w:rPr>
              <w:t>Week 3</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07E9AC12"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2A7AF0A1"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496E0BE8"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14B78B9D" w14:textId="77777777" w:rsidTr="002270C6">
        <w:trPr>
          <w:trHeight w:val="360"/>
        </w:trPr>
        <w:tc>
          <w:tcPr>
            <w:tcW w:w="1300" w:type="dxa"/>
            <w:tcBorders>
              <w:top w:val="nil"/>
              <w:left w:val="nil"/>
              <w:bottom w:val="nil"/>
              <w:right w:val="nil"/>
            </w:tcBorders>
            <w:shd w:val="clear" w:color="auto" w:fill="auto"/>
            <w:noWrap/>
            <w:vAlign w:val="bottom"/>
            <w:hideMark/>
          </w:tcPr>
          <w:p w14:paraId="2793DD38"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6E9A7CEA" w14:textId="77777777" w:rsidR="002270C6" w:rsidRDefault="002270C6">
            <w:pPr>
              <w:jc w:val="center"/>
              <w:rPr>
                <w:rFonts w:ascii="Calibri" w:hAnsi="Calibri" w:cs="Calibri"/>
                <w:color w:val="000000"/>
              </w:rPr>
            </w:pPr>
            <w:r>
              <w:rPr>
                <w:rFonts w:ascii="Calibri" w:hAnsi="Calibri" w:cs="Calibri"/>
                <w:color w:val="000000"/>
              </w:rPr>
              <w:t>45mins</w:t>
            </w:r>
          </w:p>
        </w:tc>
        <w:tc>
          <w:tcPr>
            <w:tcW w:w="2220" w:type="dxa"/>
            <w:tcBorders>
              <w:top w:val="nil"/>
              <w:left w:val="nil"/>
              <w:bottom w:val="single" w:sz="8" w:space="0" w:color="auto"/>
              <w:right w:val="single" w:sz="8" w:space="0" w:color="auto"/>
            </w:tcBorders>
            <w:shd w:val="clear" w:color="000000" w:fill="D0CECE"/>
            <w:vAlign w:val="center"/>
            <w:hideMark/>
          </w:tcPr>
          <w:p w14:paraId="37B71977" w14:textId="77777777" w:rsidR="002270C6" w:rsidRDefault="002270C6">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D0CECE"/>
            <w:vAlign w:val="center"/>
            <w:hideMark/>
          </w:tcPr>
          <w:p w14:paraId="0658B8D6" w14:textId="77777777" w:rsidR="002270C6" w:rsidRDefault="002270C6">
            <w:pPr>
              <w:jc w:val="center"/>
              <w:rPr>
                <w:rFonts w:ascii="Calibri" w:hAnsi="Calibri" w:cs="Calibri"/>
                <w:color w:val="000000"/>
              </w:rPr>
            </w:pPr>
            <w:r>
              <w:rPr>
                <w:rFonts w:ascii="Calibri" w:hAnsi="Calibri" w:cs="Calibri"/>
                <w:color w:val="000000"/>
              </w:rPr>
              <w:t>55mins</w:t>
            </w:r>
          </w:p>
        </w:tc>
      </w:tr>
      <w:tr w:rsidR="002270C6" w14:paraId="00FE36D7" w14:textId="77777777" w:rsidTr="002270C6">
        <w:trPr>
          <w:trHeight w:val="360"/>
        </w:trPr>
        <w:tc>
          <w:tcPr>
            <w:tcW w:w="1300" w:type="dxa"/>
            <w:tcBorders>
              <w:top w:val="nil"/>
              <w:left w:val="nil"/>
              <w:bottom w:val="nil"/>
              <w:right w:val="nil"/>
            </w:tcBorders>
            <w:shd w:val="clear" w:color="auto" w:fill="auto"/>
            <w:noWrap/>
            <w:vAlign w:val="bottom"/>
            <w:hideMark/>
          </w:tcPr>
          <w:p w14:paraId="6073BD68"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53362189" w14:textId="77777777" w:rsidR="002270C6" w:rsidRDefault="002270C6">
            <w:pPr>
              <w:jc w:val="center"/>
              <w:rPr>
                <w:rFonts w:ascii="Calibri" w:hAnsi="Calibri" w:cs="Calibri"/>
                <w:color w:val="000000"/>
              </w:rPr>
            </w:pPr>
            <w:r>
              <w:rPr>
                <w:rFonts w:ascii="Calibri" w:hAnsi="Calibri" w:cs="Calibri"/>
                <w:color w:val="000000"/>
              </w:rPr>
              <w:t>Endurance</w:t>
            </w:r>
          </w:p>
        </w:tc>
        <w:tc>
          <w:tcPr>
            <w:tcW w:w="2220" w:type="dxa"/>
            <w:tcBorders>
              <w:top w:val="nil"/>
              <w:left w:val="nil"/>
              <w:bottom w:val="single" w:sz="8" w:space="0" w:color="auto"/>
              <w:right w:val="single" w:sz="8" w:space="0" w:color="auto"/>
            </w:tcBorders>
            <w:shd w:val="clear" w:color="000000" w:fill="D0CECE"/>
            <w:vAlign w:val="center"/>
            <w:hideMark/>
          </w:tcPr>
          <w:p w14:paraId="5EB16E0B" w14:textId="77777777" w:rsidR="002270C6" w:rsidRDefault="002270C6">
            <w:pPr>
              <w:jc w:val="center"/>
              <w:rPr>
                <w:rFonts w:ascii="Calibri" w:hAnsi="Calibri" w:cs="Calibri"/>
                <w:color w:val="000000"/>
              </w:rPr>
            </w:pPr>
            <w:r>
              <w:rPr>
                <w:rFonts w:ascii="Calibri" w:hAnsi="Calibri" w:cs="Calibri"/>
                <w:color w:val="000000"/>
              </w:rPr>
              <w:t>Speed</w:t>
            </w:r>
          </w:p>
        </w:tc>
        <w:tc>
          <w:tcPr>
            <w:tcW w:w="2500" w:type="dxa"/>
            <w:tcBorders>
              <w:top w:val="nil"/>
              <w:left w:val="nil"/>
              <w:bottom w:val="single" w:sz="8" w:space="0" w:color="auto"/>
              <w:right w:val="single" w:sz="8" w:space="0" w:color="auto"/>
            </w:tcBorders>
            <w:shd w:val="clear" w:color="000000" w:fill="D0CECE"/>
            <w:vAlign w:val="center"/>
            <w:hideMark/>
          </w:tcPr>
          <w:p w14:paraId="57D77DB4" w14:textId="77777777" w:rsidR="002270C6" w:rsidRDefault="002270C6">
            <w:pPr>
              <w:jc w:val="center"/>
              <w:rPr>
                <w:rFonts w:ascii="Calibri" w:hAnsi="Calibri" w:cs="Calibri"/>
                <w:color w:val="000000"/>
              </w:rPr>
            </w:pPr>
            <w:r>
              <w:rPr>
                <w:rFonts w:ascii="Calibri" w:hAnsi="Calibri" w:cs="Calibri"/>
                <w:color w:val="000000"/>
              </w:rPr>
              <w:t>Endurance</w:t>
            </w:r>
          </w:p>
        </w:tc>
      </w:tr>
      <w:tr w:rsidR="002270C6" w14:paraId="2A8348CC" w14:textId="77777777" w:rsidTr="002270C6">
        <w:trPr>
          <w:trHeight w:val="2400"/>
        </w:trPr>
        <w:tc>
          <w:tcPr>
            <w:tcW w:w="1300" w:type="dxa"/>
            <w:tcBorders>
              <w:top w:val="nil"/>
              <w:left w:val="nil"/>
              <w:bottom w:val="nil"/>
              <w:right w:val="nil"/>
            </w:tcBorders>
            <w:shd w:val="clear" w:color="auto" w:fill="auto"/>
            <w:noWrap/>
            <w:vAlign w:val="bottom"/>
            <w:hideMark/>
          </w:tcPr>
          <w:p w14:paraId="338A7E6B"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63209E12" w14:textId="77777777" w:rsidR="002270C6" w:rsidRDefault="002270C6">
            <w:pPr>
              <w:jc w:val="center"/>
              <w:rPr>
                <w:rFonts w:ascii="Calibri" w:hAnsi="Calibri" w:cs="Calibri"/>
                <w:color w:val="000000"/>
              </w:rPr>
            </w:pPr>
            <w:r>
              <w:rPr>
                <w:rFonts w:ascii="Calibri" w:hAnsi="Calibri" w:cs="Calibri"/>
                <w:color w:val="000000"/>
              </w:rPr>
              <w:t>45min Run build to zone 2, RPE 4-6/10</w:t>
            </w:r>
          </w:p>
        </w:tc>
        <w:tc>
          <w:tcPr>
            <w:tcW w:w="2220" w:type="dxa"/>
            <w:tcBorders>
              <w:top w:val="nil"/>
              <w:left w:val="nil"/>
              <w:bottom w:val="single" w:sz="8" w:space="0" w:color="auto"/>
              <w:right w:val="single" w:sz="8" w:space="0" w:color="auto"/>
            </w:tcBorders>
            <w:shd w:val="clear" w:color="000000" w:fill="D0CECE"/>
            <w:vAlign w:val="center"/>
            <w:hideMark/>
          </w:tcPr>
          <w:p w14:paraId="755CFDA7" w14:textId="77777777" w:rsidR="002270C6" w:rsidRDefault="002270C6">
            <w:pPr>
              <w:jc w:val="center"/>
              <w:rPr>
                <w:rFonts w:ascii="Calibri" w:hAnsi="Calibri" w:cs="Calibri"/>
                <w:color w:val="000000"/>
              </w:rPr>
            </w:pPr>
            <w:r>
              <w:rPr>
                <w:rFonts w:ascii="Calibri" w:hAnsi="Calibri" w:cs="Calibri"/>
                <w:color w:val="000000"/>
              </w:rPr>
              <w:t>Speed - 12min warm up. 6 x 1min efforts turn around and 1:45 jog back to start before going again. This is your recovery. 12 min cool down</w:t>
            </w:r>
          </w:p>
        </w:tc>
        <w:tc>
          <w:tcPr>
            <w:tcW w:w="2500" w:type="dxa"/>
            <w:tcBorders>
              <w:top w:val="nil"/>
              <w:left w:val="nil"/>
              <w:bottom w:val="single" w:sz="8" w:space="0" w:color="auto"/>
              <w:right w:val="single" w:sz="8" w:space="0" w:color="auto"/>
            </w:tcBorders>
            <w:shd w:val="clear" w:color="000000" w:fill="D0CECE"/>
            <w:vAlign w:val="center"/>
            <w:hideMark/>
          </w:tcPr>
          <w:p w14:paraId="0B7BE16A" w14:textId="77777777" w:rsidR="002270C6" w:rsidRDefault="002270C6">
            <w:pPr>
              <w:jc w:val="center"/>
              <w:rPr>
                <w:rFonts w:ascii="Calibri" w:hAnsi="Calibri" w:cs="Calibri"/>
                <w:color w:val="000000"/>
              </w:rPr>
            </w:pPr>
            <w:r>
              <w:rPr>
                <w:rFonts w:ascii="Calibri" w:hAnsi="Calibri" w:cs="Calibri"/>
                <w:color w:val="000000"/>
              </w:rPr>
              <w:t>55min Run build to zone 2, RPE 4-6/10</w:t>
            </w:r>
          </w:p>
        </w:tc>
      </w:tr>
      <w:tr w:rsidR="002270C6" w14:paraId="16D54D07" w14:textId="77777777" w:rsidTr="002270C6">
        <w:trPr>
          <w:trHeight w:val="340"/>
        </w:trPr>
        <w:tc>
          <w:tcPr>
            <w:tcW w:w="1300" w:type="dxa"/>
            <w:tcBorders>
              <w:top w:val="nil"/>
              <w:left w:val="nil"/>
              <w:bottom w:val="nil"/>
              <w:right w:val="nil"/>
            </w:tcBorders>
            <w:shd w:val="clear" w:color="auto" w:fill="auto"/>
            <w:noWrap/>
            <w:vAlign w:val="bottom"/>
            <w:hideMark/>
          </w:tcPr>
          <w:p w14:paraId="098C70D0" w14:textId="77777777" w:rsidR="002270C6" w:rsidRDefault="002270C6">
            <w:pPr>
              <w:jc w:val="center"/>
              <w:rPr>
                <w:rFonts w:ascii="Calibri" w:hAnsi="Calibri" w:cs="Calibri"/>
                <w:color w:val="000000"/>
              </w:rPr>
            </w:pPr>
          </w:p>
        </w:tc>
        <w:tc>
          <w:tcPr>
            <w:tcW w:w="2540" w:type="dxa"/>
            <w:tcBorders>
              <w:top w:val="nil"/>
              <w:left w:val="nil"/>
              <w:bottom w:val="nil"/>
              <w:right w:val="nil"/>
            </w:tcBorders>
            <w:shd w:val="clear" w:color="auto" w:fill="auto"/>
            <w:noWrap/>
            <w:vAlign w:val="bottom"/>
            <w:hideMark/>
          </w:tcPr>
          <w:p w14:paraId="0C81D0CF" w14:textId="77777777" w:rsidR="002270C6" w:rsidRDefault="002270C6">
            <w:pPr>
              <w:rPr>
                <w:sz w:val="20"/>
                <w:szCs w:val="20"/>
              </w:rPr>
            </w:pPr>
          </w:p>
          <w:p w14:paraId="4FD7C664" w14:textId="77777777" w:rsidR="00A72D2C" w:rsidRDefault="00A72D2C">
            <w:pPr>
              <w:rPr>
                <w:sz w:val="20"/>
                <w:szCs w:val="20"/>
              </w:rPr>
            </w:pPr>
          </w:p>
          <w:p w14:paraId="6BD07F9A" w14:textId="6B3448BF" w:rsidR="00A72D2C" w:rsidRDefault="00A72D2C">
            <w:pPr>
              <w:rPr>
                <w:sz w:val="20"/>
                <w:szCs w:val="20"/>
              </w:rPr>
            </w:pPr>
          </w:p>
        </w:tc>
        <w:tc>
          <w:tcPr>
            <w:tcW w:w="2220" w:type="dxa"/>
            <w:tcBorders>
              <w:top w:val="nil"/>
              <w:left w:val="nil"/>
              <w:bottom w:val="nil"/>
              <w:right w:val="nil"/>
            </w:tcBorders>
            <w:shd w:val="clear" w:color="auto" w:fill="auto"/>
            <w:noWrap/>
            <w:vAlign w:val="bottom"/>
            <w:hideMark/>
          </w:tcPr>
          <w:p w14:paraId="38BC1EF2" w14:textId="77777777" w:rsidR="002270C6" w:rsidRDefault="002270C6">
            <w:pPr>
              <w:rPr>
                <w:sz w:val="20"/>
                <w:szCs w:val="20"/>
              </w:rPr>
            </w:pPr>
          </w:p>
        </w:tc>
        <w:tc>
          <w:tcPr>
            <w:tcW w:w="2500" w:type="dxa"/>
            <w:tcBorders>
              <w:top w:val="nil"/>
              <w:left w:val="nil"/>
              <w:bottom w:val="nil"/>
              <w:right w:val="nil"/>
            </w:tcBorders>
            <w:shd w:val="clear" w:color="auto" w:fill="auto"/>
            <w:noWrap/>
            <w:vAlign w:val="bottom"/>
            <w:hideMark/>
          </w:tcPr>
          <w:p w14:paraId="23FC0840" w14:textId="77777777" w:rsidR="002270C6" w:rsidRDefault="002270C6">
            <w:pPr>
              <w:rPr>
                <w:sz w:val="20"/>
                <w:szCs w:val="20"/>
              </w:rPr>
            </w:pPr>
          </w:p>
        </w:tc>
      </w:tr>
      <w:tr w:rsidR="002270C6" w14:paraId="0A9E3F5D" w14:textId="77777777" w:rsidTr="002270C6">
        <w:trPr>
          <w:trHeight w:val="360"/>
        </w:trPr>
        <w:tc>
          <w:tcPr>
            <w:tcW w:w="1300" w:type="dxa"/>
            <w:tcBorders>
              <w:top w:val="nil"/>
              <w:left w:val="nil"/>
              <w:bottom w:val="nil"/>
              <w:right w:val="nil"/>
            </w:tcBorders>
            <w:shd w:val="clear" w:color="auto" w:fill="auto"/>
            <w:noWrap/>
            <w:vAlign w:val="bottom"/>
            <w:hideMark/>
          </w:tcPr>
          <w:p w14:paraId="0FF8CDDA" w14:textId="77777777" w:rsidR="002270C6" w:rsidRDefault="002270C6">
            <w:pPr>
              <w:rPr>
                <w:rFonts w:ascii="Calibri" w:hAnsi="Calibri" w:cs="Calibri"/>
                <w:color w:val="000000"/>
              </w:rPr>
            </w:pPr>
            <w:r>
              <w:rPr>
                <w:rFonts w:ascii="Calibri" w:hAnsi="Calibri" w:cs="Calibri"/>
                <w:color w:val="000000"/>
              </w:rPr>
              <w:t>Week 4</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56FDE289"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64E88067"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4692D911"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5B591A2C" w14:textId="77777777" w:rsidTr="002270C6">
        <w:trPr>
          <w:trHeight w:val="360"/>
        </w:trPr>
        <w:tc>
          <w:tcPr>
            <w:tcW w:w="1300" w:type="dxa"/>
            <w:tcBorders>
              <w:top w:val="nil"/>
              <w:left w:val="nil"/>
              <w:bottom w:val="nil"/>
              <w:right w:val="nil"/>
            </w:tcBorders>
            <w:shd w:val="clear" w:color="auto" w:fill="auto"/>
            <w:noWrap/>
            <w:vAlign w:val="bottom"/>
            <w:hideMark/>
          </w:tcPr>
          <w:p w14:paraId="73F1929F"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1592D4AD" w14:textId="77777777" w:rsidR="002270C6" w:rsidRDefault="002270C6">
            <w:pPr>
              <w:jc w:val="center"/>
              <w:rPr>
                <w:rFonts w:ascii="Calibri" w:hAnsi="Calibri" w:cs="Calibri"/>
                <w:color w:val="000000"/>
              </w:rPr>
            </w:pPr>
            <w:r>
              <w:rPr>
                <w:rFonts w:ascii="Calibri" w:hAnsi="Calibri" w:cs="Calibri"/>
                <w:color w:val="000000"/>
              </w:rPr>
              <w:t>32mins</w:t>
            </w:r>
          </w:p>
        </w:tc>
        <w:tc>
          <w:tcPr>
            <w:tcW w:w="2220" w:type="dxa"/>
            <w:tcBorders>
              <w:top w:val="nil"/>
              <w:left w:val="nil"/>
              <w:bottom w:val="single" w:sz="8" w:space="0" w:color="auto"/>
              <w:right w:val="single" w:sz="8" w:space="0" w:color="auto"/>
            </w:tcBorders>
            <w:shd w:val="clear" w:color="000000" w:fill="D0CECE"/>
            <w:vAlign w:val="center"/>
            <w:hideMark/>
          </w:tcPr>
          <w:p w14:paraId="3CF5AE84" w14:textId="77777777" w:rsidR="002270C6" w:rsidRDefault="002270C6">
            <w:pPr>
              <w:jc w:val="center"/>
              <w:rPr>
                <w:rFonts w:ascii="Calibri" w:hAnsi="Calibri" w:cs="Calibri"/>
                <w:color w:val="000000"/>
              </w:rPr>
            </w:pPr>
            <w:r>
              <w:rPr>
                <w:rFonts w:ascii="Calibri" w:hAnsi="Calibri" w:cs="Calibri"/>
                <w:color w:val="000000"/>
              </w:rPr>
              <w:t>30mins</w:t>
            </w:r>
          </w:p>
        </w:tc>
        <w:tc>
          <w:tcPr>
            <w:tcW w:w="2500" w:type="dxa"/>
            <w:tcBorders>
              <w:top w:val="nil"/>
              <w:left w:val="nil"/>
              <w:bottom w:val="single" w:sz="8" w:space="0" w:color="auto"/>
              <w:right w:val="single" w:sz="8" w:space="0" w:color="auto"/>
            </w:tcBorders>
            <w:shd w:val="clear" w:color="000000" w:fill="D0CECE"/>
            <w:vAlign w:val="center"/>
            <w:hideMark/>
          </w:tcPr>
          <w:p w14:paraId="3834C43D" w14:textId="77777777" w:rsidR="002270C6" w:rsidRDefault="002270C6">
            <w:pPr>
              <w:jc w:val="center"/>
              <w:rPr>
                <w:rFonts w:ascii="Calibri" w:hAnsi="Calibri" w:cs="Calibri"/>
                <w:color w:val="000000"/>
              </w:rPr>
            </w:pPr>
            <w:r>
              <w:rPr>
                <w:rFonts w:ascii="Calibri" w:hAnsi="Calibri" w:cs="Calibri"/>
                <w:color w:val="000000"/>
              </w:rPr>
              <w:t>45mins</w:t>
            </w:r>
          </w:p>
        </w:tc>
      </w:tr>
      <w:tr w:rsidR="002270C6" w14:paraId="7CA022D4" w14:textId="77777777" w:rsidTr="002270C6">
        <w:trPr>
          <w:trHeight w:val="360"/>
        </w:trPr>
        <w:tc>
          <w:tcPr>
            <w:tcW w:w="1300" w:type="dxa"/>
            <w:tcBorders>
              <w:top w:val="nil"/>
              <w:left w:val="nil"/>
              <w:bottom w:val="nil"/>
              <w:right w:val="nil"/>
            </w:tcBorders>
            <w:shd w:val="clear" w:color="auto" w:fill="auto"/>
            <w:noWrap/>
            <w:vAlign w:val="bottom"/>
            <w:hideMark/>
          </w:tcPr>
          <w:p w14:paraId="044DE4CD"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3B4F45A5" w14:textId="77777777" w:rsidR="002270C6" w:rsidRDefault="002270C6">
            <w:pPr>
              <w:jc w:val="center"/>
              <w:rPr>
                <w:rFonts w:ascii="Calibri" w:hAnsi="Calibri" w:cs="Calibri"/>
                <w:color w:val="000000"/>
              </w:rPr>
            </w:pPr>
            <w:r>
              <w:rPr>
                <w:rFonts w:ascii="Calibri" w:hAnsi="Calibri" w:cs="Calibri"/>
                <w:color w:val="000000"/>
              </w:rPr>
              <w:t>Cooper Test:</w:t>
            </w:r>
          </w:p>
        </w:tc>
        <w:tc>
          <w:tcPr>
            <w:tcW w:w="2220" w:type="dxa"/>
            <w:tcBorders>
              <w:top w:val="nil"/>
              <w:left w:val="nil"/>
              <w:bottom w:val="single" w:sz="8" w:space="0" w:color="auto"/>
              <w:right w:val="single" w:sz="8" w:space="0" w:color="auto"/>
            </w:tcBorders>
            <w:shd w:val="clear" w:color="000000" w:fill="D0CECE"/>
            <w:vAlign w:val="center"/>
            <w:hideMark/>
          </w:tcPr>
          <w:p w14:paraId="6B2F951E" w14:textId="77777777" w:rsidR="002270C6" w:rsidRDefault="002270C6">
            <w:pPr>
              <w:jc w:val="center"/>
              <w:rPr>
                <w:rFonts w:ascii="Calibri" w:hAnsi="Calibri" w:cs="Calibri"/>
                <w:color w:val="000000"/>
              </w:rPr>
            </w:pPr>
            <w:r>
              <w:rPr>
                <w:rFonts w:ascii="Calibri" w:hAnsi="Calibri" w:cs="Calibri"/>
                <w:color w:val="000000"/>
              </w:rPr>
              <w:t>Endurance</w:t>
            </w:r>
          </w:p>
        </w:tc>
        <w:tc>
          <w:tcPr>
            <w:tcW w:w="2500" w:type="dxa"/>
            <w:tcBorders>
              <w:top w:val="nil"/>
              <w:left w:val="nil"/>
              <w:bottom w:val="single" w:sz="8" w:space="0" w:color="auto"/>
              <w:right w:val="single" w:sz="8" w:space="0" w:color="auto"/>
            </w:tcBorders>
            <w:shd w:val="clear" w:color="000000" w:fill="D0CECE"/>
            <w:vAlign w:val="center"/>
            <w:hideMark/>
          </w:tcPr>
          <w:p w14:paraId="1B78995C" w14:textId="77777777" w:rsidR="002270C6" w:rsidRDefault="002270C6">
            <w:pPr>
              <w:jc w:val="center"/>
              <w:rPr>
                <w:rFonts w:ascii="Calibri" w:hAnsi="Calibri" w:cs="Calibri"/>
                <w:color w:val="000000"/>
              </w:rPr>
            </w:pPr>
            <w:r>
              <w:rPr>
                <w:rFonts w:ascii="Calibri" w:hAnsi="Calibri" w:cs="Calibri"/>
                <w:color w:val="000000"/>
              </w:rPr>
              <w:t>Race 5km Park Run</w:t>
            </w:r>
          </w:p>
        </w:tc>
      </w:tr>
      <w:tr w:rsidR="002270C6" w14:paraId="454C7FCA" w14:textId="77777777" w:rsidTr="002270C6">
        <w:trPr>
          <w:trHeight w:val="700"/>
        </w:trPr>
        <w:tc>
          <w:tcPr>
            <w:tcW w:w="1300" w:type="dxa"/>
            <w:tcBorders>
              <w:top w:val="nil"/>
              <w:left w:val="nil"/>
              <w:bottom w:val="nil"/>
              <w:right w:val="nil"/>
            </w:tcBorders>
            <w:shd w:val="clear" w:color="auto" w:fill="auto"/>
            <w:noWrap/>
            <w:vAlign w:val="bottom"/>
            <w:hideMark/>
          </w:tcPr>
          <w:p w14:paraId="26651900"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0F7CE3C1" w14:textId="77777777" w:rsidR="002270C6" w:rsidRDefault="002270C6">
            <w:pPr>
              <w:jc w:val="center"/>
              <w:rPr>
                <w:rFonts w:ascii="Calibri" w:hAnsi="Calibri" w:cs="Calibri"/>
                <w:color w:val="000000"/>
              </w:rPr>
            </w:pPr>
            <w:r>
              <w:rPr>
                <w:rFonts w:ascii="Calibri" w:hAnsi="Calibri" w:cs="Calibri"/>
                <w:color w:val="000000"/>
              </w:rPr>
              <w:t>30min Run build to zone 2, RPE 4-6/10</w:t>
            </w:r>
          </w:p>
        </w:tc>
        <w:tc>
          <w:tcPr>
            <w:tcW w:w="2220" w:type="dxa"/>
            <w:tcBorders>
              <w:top w:val="nil"/>
              <w:left w:val="nil"/>
              <w:bottom w:val="single" w:sz="8" w:space="0" w:color="auto"/>
              <w:right w:val="single" w:sz="8" w:space="0" w:color="auto"/>
            </w:tcBorders>
            <w:shd w:val="clear" w:color="000000" w:fill="D0CECE"/>
            <w:vAlign w:val="center"/>
            <w:hideMark/>
          </w:tcPr>
          <w:p w14:paraId="453A12EB" w14:textId="77777777" w:rsidR="002270C6" w:rsidRDefault="002270C6">
            <w:pPr>
              <w:jc w:val="center"/>
              <w:rPr>
                <w:rFonts w:ascii="Calibri" w:hAnsi="Calibri" w:cs="Calibri"/>
                <w:color w:val="000000"/>
              </w:rPr>
            </w:pPr>
            <w:r>
              <w:rPr>
                <w:rFonts w:ascii="Calibri" w:hAnsi="Calibri" w:cs="Calibri"/>
                <w:color w:val="000000"/>
              </w:rPr>
              <w:t>30min Run build to zone 2, RPE 4-6/10</w:t>
            </w:r>
          </w:p>
        </w:tc>
        <w:tc>
          <w:tcPr>
            <w:tcW w:w="2500" w:type="dxa"/>
            <w:tcBorders>
              <w:top w:val="nil"/>
              <w:left w:val="nil"/>
              <w:bottom w:val="single" w:sz="8" w:space="0" w:color="auto"/>
              <w:right w:val="single" w:sz="8" w:space="0" w:color="auto"/>
            </w:tcBorders>
            <w:shd w:val="clear" w:color="000000" w:fill="D0CECE"/>
            <w:vAlign w:val="center"/>
            <w:hideMark/>
          </w:tcPr>
          <w:p w14:paraId="5FF496DD" w14:textId="77777777" w:rsidR="002270C6" w:rsidRDefault="002270C6">
            <w:pPr>
              <w:jc w:val="center"/>
              <w:rPr>
                <w:rFonts w:ascii="Calibri" w:hAnsi="Calibri" w:cs="Calibri"/>
                <w:color w:val="000000"/>
              </w:rPr>
            </w:pPr>
            <w:r>
              <w:rPr>
                <w:rFonts w:ascii="Calibri" w:hAnsi="Calibri" w:cs="Calibri"/>
                <w:color w:val="000000"/>
              </w:rPr>
              <w:t>5km Park Run</w:t>
            </w:r>
          </w:p>
        </w:tc>
      </w:tr>
      <w:tr w:rsidR="002270C6" w14:paraId="112C8790" w14:textId="77777777" w:rsidTr="002270C6">
        <w:trPr>
          <w:trHeight w:val="340"/>
        </w:trPr>
        <w:tc>
          <w:tcPr>
            <w:tcW w:w="1300" w:type="dxa"/>
            <w:tcBorders>
              <w:top w:val="nil"/>
              <w:left w:val="nil"/>
              <w:bottom w:val="nil"/>
              <w:right w:val="nil"/>
            </w:tcBorders>
            <w:shd w:val="clear" w:color="auto" w:fill="auto"/>
            <w:noWrap/>
            <w:vAlign w:val="bottom"/>
            <w:hideMark/>
          </w:tcPr>
          <w:p w14:paraId="22CF4A9E" w14:textId="77777777" w:rsidR="002270C6" w:rsidRDefault="002270C6">
            <w:pPr>
              <w:jc w:val="center"/>
              <w:rPr>
                <w:rFonts w:ascii="Calibri" w:hAnsi="Calibri" w:cs="Calibri"/>
                <w:color w:val="000000"/>
              </w:rPr>
            </w:pPr>
          </w:p>
        </w:tc>
        <w:tc>
          <w:tcPr>
            <w:tcW w:w="2540" w:type="dxa"/>
            <w:tcBorders>
              <w:top w:val="nil"/>
              <w:left w:val="nil"/>
              <w:bottom w:val="nil"/>
              <w:right w:val="nil"/>
            </w:tcBorders>
            <w:shd w:val="clear" w:color="auto" w:fill="auto"/>
            <w:noWrap/>
            <w:vAlign w:val="bottom"/>
            <w:hideMark/>
          </w:tcPr>
          <w:p w14:paraId="056E47E6" w14:textId="77777777" w:rsidR="002270C6" w:rsidRDefault="002270C6">
            <w:pPr>
              <w:rPr>
                <w:sz w:val="20"/>
                <w:szCs w:val="20"/>
              </w:rPr>
            </w:pPr>
          </w:p>
        </w:tc>
        <w:tc>
          <w:tcPr>
            <w:tcW w:w="2220" w:type="dxa"/>
            <w:tcBorders>
              <w:top w:val="nil"/>
              <w:left w:val="nil"/>
              <w:bottom w:val="nil"/>
              <w:right w:val="nil"/>
            </w:tcBorders>
            <w:shd w:val="clear" w:color="auto" w:fill="auto"/>
            <w:noWrap/>
            <w:vAlign w:val="bottom"/>
            <w:hideMark/>
          </w:tcPr>
          <w:p w14:paraId="72C8F461" w14:textId="77777777" w:rsidR="002270C6" w:rsidRDefault="002270C6">
            <w:pPr>
              <w:rPr>
                <w:sz w:val="20"/>
                <w:szCs w:val="20"/>
              </w:rPr>
            </w:pPr>
          </w:p>
        </w:tc>
        <w:tc>
          <w:tcPr>
            <w:tcW w:w="2500" w:type="dxa"/>
            <w:tcBorders>
              <w:top w:val="nil"/>
              <w:left w:val="nil"/>
              <w:bottom w:val="nil"/>
              <w:right w:val="nil"/>
            </w:tcBorders>
            <w:shd w:val="clear" w:color="auto" w:fill="auto"/>
            <w:noWrap/>
            <w:vAlign w:val="bottom"/>
            <w:hideMark/>
          </w:tcPr>
          <w:p w14:paraId="2254256D" w14:textId="77777777" w:rsidR="002270C6" w:rsidRDefault="002270C6">
            <w:pPr>
              <w:rPr>
                <w:sz w:val="20"/>
                <w:szCs w:val="20"/>
              </w:rPr>
            </w:pPr>
          </w:p>
        </w:tc>
      </w:tr>
      <w:tr w:rsidR="002270C6" w14:paraId="0F4661A6" w14:textId="77777777" w:rsidTr="002270C6">
        <w:trPr>
          <w:trHeight w:val="360"/>
        </w:trPr>
        <w:tc>
          <w:tcPr>
            <w:tcW w:w="1300" w:type="dxa"/>
            <w:tcBorders>
              <w:top w:val="nil"/>
              <w:left w:val="nil"/>
              <w:bottom w:val="nil"/>
              <w:right w:val="nil"/>
            </w:tcBorders>
            <w:shd w:val="clear" w:color="auto" w:fill="auto"/>
            <w:noWrap/>
            <w:vAlign w:val="bottom"/>
            <w:hideMark/>
          </w:tcPr>
          <w:p w14:paraId="7459654B" w14:textId="77777777" w:rsidR="002270C6" w:rsidRDefault="002270C6">
            <w:pPr>
              <w:rPr>
                <w:rFonts w:ascii="Calibri" w:hAnsi="Calibri" w:cs="Calibri"/>
                <w:color w:val="000000"/>
              </w:rPr>
            </w:pPr>
            <w:r>
              <w:rPr>
                <w:rFonts w:ascii="Calibri" w:hAnsi="Calibri" w:cs="Calibri"/>
                <w:color w:val="000000"/>
              </w:rPr>
              <w:t>Week 5</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248FE11D"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3EBBDA8B"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47BBEB80"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0B33A7A9" w14:textId="77777777" w:rsidTr="002270C6">
        <w:trPr>
          <w:trHeight w:val="360"/>
        </w:trPr>
        <w:tc>
          <w:tcPr>
            <w:tcW w:w="1300" w:type="dxa"/>
            <w:tcBorders>
              <w:top w:val="nil"/>
              <w:left w:val="nil"/>
              <w:bottom w:val="nil"/>
              <w:right w:val="nil"/>
            </w:tcBorders>
            <w:shd w:val="clear" w:color="auto" w:fill="auto"/>
            <w:noWrap/>
            <w:vAlign w:val="bottom"/>
            <w:hideMark/>
          </w:tcPr>
          <w:p w14:paraId="1A1CD01C"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5E687B7E" w14:textId="77777777" w:rsidR="002270C6" w:rsidRDefault="002270C6">
            <w:pPr>
              <w:jc w:val="center"/>
              <w:rPr>
                <w:rFonts w:ascii="Calibri" w:hAnsi="Calibri" w:cs="Calibri"/>
                <w:color w:val="000000"/>
              </w:rPr>
            </w:pPr>
            <w:r>
              <w:rPr>
                <w:rFonts w:ascii="Calibri" w:hAnsi="Calibri" w:cs="Calibri"/>
                <w:color w:val="000000"/>
              </w:rPr>
              <w:t>40mins</w:t>
            </w:r>
          </w:p>
        </w:tc>
        <w:tc>
          <w:tcPr>
            <w:tcW w:w="2220" w:type="dxa"/>
            <w:tcBorders>
              <w:top w:val="nil"/>
              <w:left w:val="nil"/>
              <w:bottom w:val="single" w:sz="8" w:space="0" w:color="auto"/>
              <w:right w:val="single" w:sz="8" w:space="0" w:color="auto"/>
            </w:tcBorders>
            <w:shd w:val="clear" w:color="000000" w:fill="D0CECE"/>
            <w:vAlign w:val="center"/>
            <w:hideMark/>
          </w:tcPr>
          <w:p w14:paraId="695668E3" w14:textId="77777777" w:rsidR="002270C6" w:rsidRDefault="002270C6">
            <w:pPr>
              <w:jc w:val="center"/>
              <w:rPr>
                <w:rFonts w:ascii="Calibri" w:hAnsi="Calibri" w:cs="Calibri"/>
                <w:color w:val="000000"/>
              </w:rPr>
            </w:pPr>
            <w:r>
              <w:rPr>
                <w:rFonts w:ascii="Calibri" w:hAnsi="Calibri" w:cs="Calibri"/>
                <w:color w:val="000000"/>
              </w:rPr>
              <w:t>40mins</w:t>
            </w:r>
          </w:p>
        </w:tc>
        <w:tc>
          <w:tcPr>
            <w:tcW w:w="2500" w:type="dxa"/>
            <w:tcBorders>
              <w:top w:val="nil"/>
              <w:left w:val="nil"/>
              <w:bottom w:val="single" w:sz="8" w:space="0" w:color="auto"/>
              <w:right w:val="single" w:sz="8" w:space="0" w:color="auto"/>
            </w:tcBorders>
            <w:shd w:val="clear" w:color="000000" w:fill="D0CECE"/>
            <w:vAlign w:val="center"/>
            <w:hideMark/>
          </w:tcPr>
          <w:p w14:paraId="3302BDAF" w14:textId="77777777" w:rsidR="002270C6" w:rsidRDefault="002270C6">
            <w:pPr>
              <w:jc w:val="center"/>
              <w:rPr>
                <w:rFonts w:ascii="Calibri" w:hAnsi="Calibri" w:cs="Calibri"/>
                <w:color w:val="000000"/>
              </w:rPr>
            </w:pPr>
            <w:r>
              <w:rPr>
                <w:rFonts w:ascii="Calibri" w:hAnsi="Calibri" w:cs="Calibri"/>
                <w:color w:val="000000"/>
              </w:rPr>
              <w:t>45mins</w:t>
            </w:r>
          </w:p>
        </w:tc>
      </w:tr>
      <w:tr w:rsidR="002270C6" w14:paraId="5E04D60D" w14:textId="77777777" w:rsidTr="002270C6">
        <w:trPr>
          <w:trHeight w:val="360"/>
        </w:trPr>
        <w:tc>
          <w:tcPr>
            <w:tcW w:w="1300" w:type="dxa"/>
            <w:tcBorders>
              <w:top w:val="nil"/>
              <w:left w:val="nil"/>
              <w:bottom w:val="nil"/>
              <w:right w:val="nil"/>
            </w:tcBorders>
            <w:shd w:val="clear" w:color="auto" w:fill="auto"/>
            <w:noWrap/>
            <w:vAlign w:val="bottom"/>
            <w:hideMark/>
          </w:tcPr>
          <w:p w14:paraId="57B3C400"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26732A63" w14:textId="77777777" w:rsidR="002270C6" w:rsidRDefault="002270C6">
            <w:pPr>
              <w:jc w:val="center"/>
              <w:rPr>
                <w:rFonts w:ascii="Calibri" w:hAnsi="Calibri" w:cs="Calibri"/>
                <w:color w:val="000000"/>
              </w:rPr>
            </w:pPr>
            <w:r>
              <w:rPr>
                <w:rFonts w:ascii="Calibri" w:hAnsi="Calibri" w:cs="Calibri"/>
                <w:color w:val="000000"/>
              </w:rPr>
              <w:t>Endurance</w:t>
            </w:r>
          </w:p>
        </w:tc>
        <w:tc>
          <w:tcPr>
            <w:tcW w:w="2220" w:type="dxa"/>
            <w:tcBorders>
              <w:top w:val="nil"/>
              <w:left w:val="nil"/>
              <w:bottom w:val="single" w:sz="8" w:space="0" w:color="auto"/>
              <w:right w:val="single" w:sz="8" w:space="0" w:color="auto"/>
            </w:tcBorders>
            <w:shd w:val="clear" w:color="000000" w:fill="D0CECE"/>
            <w:vAlign w:val="center"/>
            <w:hideMark/>
          </w:tcPr>
          <w:p w14:paraId="2B2DF181" w14:textId="77777777" w:rsidR="002270C6" w:rsidRDefault="002270C6">
            <w:pPr>
              <w:jc w:val="center"/>
              <w:rPr>
                <w:rFonts w:ascii="Calibri" w:hAnsi="Calibri" w:cs="Calibri"/>
                <w:color w:val="000000"/>
              </w:rPr>
            </w:pPr>
            <w:r>
              <w:rPr>
                <w:rFonts w:ascii="Calibri" w:hAnsi="Calibri" w:cs="Calibri"/>
                <w:color w:val="000000"/>
              </w:rPr>
              <w:t>Hills</w:t>
            </w:r>
          </w:p>
        </w:tc>
        <w:tc>
          <w:tcPr>
            <w:tcW w:w="2500" w:type="dxa"/>
            <w:tcBorders>
              <w:top w:val="nil"/>
              <w:left w:val="nil"/>
              <w:bottom w:val="single" w:sz="8" w:space="0" w:color="auto"/>
              <w:right w:val="single" w:sz="8" w:space="0" w:color="auto"/>
            </w:tcBorders>
            <w:shd w:val="clear" w:color="000000" w:fill="D0CECE"/>
            <w:vAlign w:val="center"/>
            <w:hideMark/>
          </w:tcPr>
          <w:p w14:paraId="1C96BE07" w14:textId="77777777" w:rsidR="002270C6" w:rsidRDefault="002270C6">
            <w:pPr>
              <w:jc w:val="center"/>
              <w:rPr>
                <w:rFonts w:ascii="Calibri" w:hAnsi="Calibri" w:cs="Calibri"/>
                <w:color w:val="000000"/>
              </w:rPr>
            </w:pPr>
            <w:r>
              <w:rPr>
                <w:rFonts w:ascii="Calibri" w:hAnsi="Calibri" w:cs="Calibri"/>
                <w:color w:val="000000"/>
              </w:rPr>
              <w:t>Endurance</w:t>
            </w:r>
          </w:p>
        </w:tc>
      </w:tr>
      <w:tr w:rsidR="002270C6" w14:paraId="395B4B81" w14:textId="77777777" w:rsidTr="002270C6">
        <w:trPr>
          <w:trHeight w:val="1720"/>
        </w:trPr>
        <w:tc>
          <w:tcPr>
            <w:tcW w:w="1300" w:type="dxa"/>
            <w:tcBorders>
              <w:top w:val="nil"/>
              <w:left w:val="nil"/>
              <w:bottom w:val="nil"/>
              <w:right w:val="nil"/>
            </w:tcBorders>
            <w:shd w:val="clear" w:color="auto" w:fill="auto"/>
            <w:noWrap/>
            <w:vAlign w:val="bottom"/>
            <w:hideMark/>
          </w:tcPr>
          <w:p w14:paraId="7A94A3CF"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335D3C67" w14:textId="77777777" w:rsidR="002270C6" w:rsidRDefault="002270C6">
            <w:pPr>
              <w:jc w:val="center"/>
              <w:rPr>
                <w:rFonts w:ascii="Calibri" w:hAnsi="Calibri" w:cs="Calibri"/>
                <w:color w:val="000000"/>
              </w:rPr>
            </w:pPr>
            <w:r>
              <w:rPr>
                <w:rFonts w:ascii="Calibri" w:hAnsi="Calibri" w:cs="Calibri"/>
                <w:color w:val="000000"/>
              </w:rPr>
              <w:t>40min Run build to zone 2, RPE 4-6/10</w:t>
            </w:r>
          </w:p>
        </w:tc>
        <w:tc>
          <w:tcPr>
            <w:tcW w:w="2220" w:type="dxa"/>
            <w:tcBorders>
              <w:top w:val="nil"/>
              <w:left w:val="nil"/>
              <w:bottom w:val="single" w:sz="8" w:space="0" w:color="auto"/>
              <w:right w:val="single" w:sz="8" w:space="0" w:color="auto"/>
            </w:tcBorders>
            <w:shd w:val="clear" w:color="000000" w:fill="D0CECE"/>
            <w:vAlign w:val="center"/>
            <w:hideMark/>
          </w:tcPr>
          <w:p w14:paraId="1AE30D2B" w14:textId="77777777" w:rsidR="002270C6" w:rsidRDefault="002270C6">
            <w:pPr>
              <w:jc w:val="center"/>
              <w:rPr>
                <w:rFonts w:ascii="Calibri" w:hAnsi="Calibri" w:cs="Calibri"/>
                <w:color w:val="000000"/>
              </w:rPr>
            </w:pPr>
            <w:r>
              <w:rPr>
                <w:rFonts w:ascii="Calibri" w:hAnsi="Calibri" w:cs="Calibri"/>
                <w:color w:val="000000"/>
              </w:rPr>
              <w:t xml:space="preserve">Run – Hills 15 min warm-up 6 x 1 min climbs (Light back down) 15 min cool-down </w:t>
            </w:r>
          </w:p>
        </w:tc>
        <w:tc>
          <w:tcPr>
            <w:tcW w:w="2500" w:type="dxa"/>
            <w:tcBorders>
              <w:top w:val="nil"/>
              <w:left w:val="nil"/>
              <w:bottom w:val="single" w:sz="8" w:space="0" w:color="auto"/>
              <w:right w:val="single" w:sz="8" w:space="0" w:color="auto"/>
            </w:tcBorders>
            <w:shd w:val="clear" w:color="000000" w:fill="D0CECE"/>
            <w:vAlign w:val="center"/>
            <w:hideMark/>
          </w:tcPr>
          <w:p w14:paraId="137CE49E" w14:textId="77777777" w:rsidR="002270C6" w:rsidRDefault="002270C6">
            <w:pPr>
              <w:jc w:val="center"/>
              <w:rPr>
                <w:rFonts w:ascii="Calibri" w:hAnsi="Calibri" w:cs="Calibri"/>
                <w:color w:val="000000"/>
              </w:rPr>
            </w:pPr>
            <w:r>
              <w:rPr>
                <w:rFonts w:ascii="Calibri" w:hAnsi="Calibri" w:cs="Calibri"/>
                <w:color w:val="000000"/>
              </w:rPr>
              <w:t>45min Run build to zone 2, RPE 4-6/10. Keep this run 90seconds slower than 5km pace</w:t>
            </w:r>
          </w:p>
        </w:tc>
      </w:tr>
      <w:tr w:rsidR="002270C6" w14:paraId="18C9C005" w14:textId="77777777" w:rsidTr="002270C6">
        <w:trPr>
          <w:trHeight w:val="340"/>
        </w:trPr>
        <w:tc>
          <w:tcPr>
            <w:tcW w:w="1300" w:type="dxa"/>
            <w:tcBorders>
              <w:top w:val="nil"/>
              <w:left w:val="nil"/>
              <w:bottom w:val="nil"/>
              <w:right w:val="nil"/>
            </w:tcBorders>
            <w:shd w:val="clear" w:color="auto" w:fill="auto"/>
            <w:noWrap/>
            <w:vAlign w:val="bottom"/>
            <w:hideMark/>
          </w:tcPr>
          <w:p w14:paraId="7E6C5FFD" w14:textId="77777777" w:rsidR="002270C6" w:rsidRDefault="002270C6">
            <w:pPr>
              <w:jc w:val="center"/>
              <w:rPr>
                <w:rFonts w:ascii="Calibri" w:hAnsi="Calibri" w:cs="Calibri"/>
                <w:color w:val="000000"/>
              </w:rPr>
            </w:pPr>
          </w:p>
        </w:tc>
        <w:tc>
          <w:tcPr>
            <w:tcW w:w="2540" w:type="dxa"/>
            <w:tcBorders>
              <w:top w:val="nil"/>
              <w:left w:val="nil"/>
              <w:bottom w:val="nil"/>
              <w:right w:val="nil"/>
            </w:tcBorders>
            <w:shd w:val="clear" w:color="auto" w:fill="auto"/>
            <w:noWrap/>
            <w:vAlign w:val="bottom"/>
            <w:hideMark/>
          </w:tcPr>
          <w:p w14:paraId="042833D3" w14:textId="77777777" w:rsidR="002270C6" w:rsidRDefault="002270C6">
            <w:pPr>
              <w:rPr>
                <w:sz w:val="20"/>
                <w:szCs w:val="20"/>
              </w:rPr>
            </w:pPr>
          </w:p>
          <w:p w14:paraId="1EAB5BBB" w14:textId="39D38F2B" w:rsidR="00511120" w:rsidRDefault="00511120">
            <w:pPr>
              <w:rPr>
                <w:sz w:val="20"/>
                <w:szCs w:val="20"/>
              </w:rPr>
            </w:pPr>
          </w:p>
        </w:tc>
        <w:tc>
          <w:tcPr>
            <w:tcW w:w="2220" w:type="dxa"/>
            <w:tcBorders>
              <w:top w:val="nil"/>
              <w:left w:val="nil"/>
              <w:bottom w:val="nil"/>
              <w:right w:val="nil"/>
            </w:tcBorders>
            <w:shd w:val="clear" w:color="auto" w:fill="auto"/>
            <w:noWrap/>
            <w:vAlign w:val="bottom"/>
            <w:hideMark/>
          </w:tcPr>
          <w:p w14:paraId="2EEAE149" w14:textId="77777777" w:rsidR="002270C6" w:rsidRDefault="002270C6">
            <w:pPr>
              <w:rPr>
                <w:sz w:val="20"/>
                <w:szCs w:val="20"/>
              </w:rPr>
            </w:pPr>
          </w:p>
        </w:tc>
        <w:tc>
          <w:tcPr>
            <w:tcW w:w="2500" w:type="dxa"/>
            <w:tcBorders>
              <w:top w:val="nil"/>
              <w:left w:val="nil"/>
              <w:bottom w:val="nil"/>
              <w:right w:val="nil"/>
            </w:tcBorders>
            <w:shd w:val="clear" w:color="auto" w:fill="auto"/>
            <w:noWrap/>
            <w:vAlign w:val="bottom"/>
            <w:hideMark/>
          </w:tcPr>
          <w:p w14:paraId="03D18AE2" w14:textId="77777777" w:rsidR="002270C6" w:rsidRDefault="002270C6">
            <w:pPr>
              <w:rPr>
                <w:sz w:val="20"/>
                <w:szCs w:val="20"/>
              </w:rPr>
            </w:pPr>
          </w:p>
        </w:tc>
      </w:tr>
      <w:tr w:rsidR="002270C6" w14:paraId="04DF4791" w14:textId="77777777" w:rsidTr="002270C6">
        <w:trPr>
          <w:trHeight w:val="360"/>
        </w:trPr>
        <w:tc>
          <w:tcPr>
            <w:tcW w:w="1300" w:type="dxa"/>
            <w:tcBorders>
              <w:top w:val="nil"/>
              <w:left w:val="nil"/>
              <w:bottom w:val="nil"/>
              <w:right w:val="nil"/>
            </w:tcBorders>
            <w:shd w:val="clear" w:color="auto" w:fill="auto"/>
            <w:noWrap/>
            <w:vAlign w:val="bottom"/>
            <w:hideMark/>
          </w:tcPr>
          <w:p w14:paraId="0ED830F9" w14:textId="77777777" w:rsidR="002270C6" w:rsidRDefault="002270C6">
            <w:pPr>
              <w:rPr>
                <w:rFonts w:ascii="Calibri" w:hAnsi="Calibri" w:cs="Calibri"/>
                <w:color w:val="000000"/>
              </w:rPr>
            </w:pPr>
            <w:r>
              <w:rPr>
                <w:rFonts w:ascii="Calibri" w:hAnsi="Calibri" w:cs="Calibri"/>
                <w:color w:val="000000"/>
              </w:rPr>
              <w:t>Week 6</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16DB79EE"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7CE15F26"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6D0C1DC7"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23063FD6" w14:textId="77777777" w:rsidTr="002270C6">
        <w:trPr>
          <w:trHeight w:val="360"/>
        </w:trPr>
        <w:tc>
          <w:tcPr>
            <w:tcW w:w="1300" w:type="dxa"/>
            <w:tcBorders>
              <w:top w:val="nil"/>
              <w:left w:val="nil"/>
              <w:bottom w:val="nil"/>
              <w:right w:val="nil"/>
            </w:tcBorders>
            <w:shd w:val="clear" w:color="auto" w:fill="auto"/>
            <w:noWrap/>
            <w:vAlign w:val="bottom"/>
            <w:hideMark/>
          </w:tcPr>
          <w:p w14:paraId="04C94B4A"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3959FF8B" w14:textId="77777777" w:rsidR="002270C6" w:rsidRDefault="002270C6">
            <w:pPr>
              <w:jc w:val="center"/>
              <w:rPr>
                <w:rFonts w:ascii="Calibri" w:hAnsi="Calibri" w:cs="Calibri"/>
                <w:color w:val="000000"/>
              </w:rPr>
            </w:pPr>
            <w:r>
              <w:rPr>
                <w:rFonts w:ascii="Calibri" w:hAnsi="Calibri" w:cs="Calibri"/>
                <w:color w:val="000000"/>
              </w:rPr>
              <w:t>40mins</w:t>
            </w:r>
          </w:p>
        </w:tc>
        <w:tc>
          <w:tcPr>
            <w:tcW w:w="2220" w:type="dxa"/>
            <w:tcBorders>
              <w:top w:val="nil"/>
              <w:left w:val="nil"/>
              <w:bottom w:val="single" w:sz="8" w:space="0" w:color="auto"/>
              <w:right w:val="single" w:sz="8" w:space="0" w:color="auto"/>
            </w:tcBorders>
            <w:shd w:val="clear" w:color="000000" w:fill="D0CECE"/>
            <w:vAlign w:val="center"/>
            <w:hideMark/>
          </w:tcPr>
          <w:p w14:paraId="4CAD5109" w14:textId="77777777" w:rsidR="002270C6" w:rsidRDefault="002270C6">
            <w:pPr>
              <w:jc w:val="center"/>
              <w:rPr>
                <w:rFonts w:ascii="Calibri" w:hAnsi="Calibri" w:cs="Calibri"/>
                <w:color w:val="000000"/>
              </w:rPr>
            </w:pPr>
            <w:r>
              <w:rPr>
                <w:rFonts w:ascii="Calibri" w:hAnsi="Calibri" w:cs="Calibri"/>
                <w:color w:val="000000"/>
              </w:rPr>
              <w:t>40mins</w:t>
            </w:r>
          </w:p>
        </w:tc>
        <w:tc>
          <w:tcPr>
            <w:tcW w:w="2500" w:type="dxa"/>
            <w:tcBorders>
              <w:top w:val="nil"/>
              <w:left w:val="nil"/>
              <w:bottom w:val="single" w:sz="8" w:space="0" w:color="auto"/>
              <w:right w:val="single" w:sz="8" w:space="0" w:color="auto"/>
            </w:tcBorders>
            <w:shd w:val="clear" w:color="000000" w:fill="D0CECE"/>
            <w:vAlign w:val="center"/>
            <w:hideMark/>
          </w:tcPr>
          <w:p w14:paraId="300AA26F" w14:textId="77777777" w:rsidR="002270C6" w:rsidRDefault="002270C6">
            <w:pPr>
              <w:jc w:val="center"/>
              <w:rPr>
                <w:rFonts w:ascii="Calibri" w:hAnsi="Calibri" w:cs="Calibri"/>
                <w:color w:val="000000"/>
              </w:rPr>
            </w:pPr>
            <w:r>
              <w:rPr>
                <w:rFonts w:ascii="Calibri" w:hAnsi="Calibri" w:cs="Calibri"/>
                <w:color w:val="000000"/>
              </w:rPr>
              <w:t>50mins</w:t>
            </w:r>
          </w:p>
        </w:tc>
      </w:tr>
      <w:tr w:rsidR="002270C6" w14:paraId="6502AFC4" w14:textId="77777777" w:rsidTr="002270C6">
        <w:trPr>
          <w:trHeight w:val="360"/>
        </w:trPr>
        <w:tc>
          <w:tcPr>
            <w:tcW w:w="1300" w:type="dxa"/>
            <w:tcBorders>
              <w:top w:val="nil"/>
              <w:left w:val="nil"/>
              <w:bottom w:val="nil"/>
              <w:right w:val="nil"/>
            </w:tcBorders>
            <w:shd w:val="clear" w:color="auto" w:fill="auto"/>
            <w:noWrap/>
            <w:vAlign w:val="bottom"/>
            <w:hideMark/>
          </w:tcPr>
          <w:p w14:paraId="41CBC178"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40C9F26F" w14:textId="77777777" w:rsidR="002270C6" w:rsidRDefault="002270C6">
            <w:pPr>
              <w:jc w:val="center"/>
              <w:rPr>
                <w:rFonts w:ascii="Calibri" w:hAnsi="Calibri" w:cs="Calibri"/>
                <w:color w:val="000000"/>
              </w:rPr>
            </w:pPr>
            <w:r>
              <w:rPr>
                <w:rFonts w:ascii="Calibri" w:hAnsi="Calibri" w:cs="Calibri"/>
                <w:color w:val="000000"/>
              </w:rPr>
              <w:t>Endurance</w:t>
            </w:r>
          </w:p>
        </w:tc>
        <w:tc>
          <w:tcPr>
            <w:tcW w:w="2220" w:type="dxa"/>
            <w:tcBorders>
              <w:top w:val="nil"/>
              <w:left w:val="nil"/>
              <w:bottom w:val="single" w:sz="8" w:space="0" w:color="auto"/>
              <w:right w:val="single" w:sz="8" w:space="0" w:color="auto"/>
            </w:tcBorders>
            <w:shd w:val="clear" w:color="000000" w:fill="D0CECE"/>
            <w:vAlign w:val="center"/>
            <w:hideMark/>
          </w:tcPr>
          <w:p w14:paraId="1E665E00" w14:textId="77777777" w:rsidR="002270C6" w:rsidRDefault="002270C6">
            <w:pPr>
              <w:jc w:val="center"/>
              <w:rPr>
                <w:rFonts w:ascii="Calibri" w:hAnsi="Calibri" w:cs="Calibri"/>
                <w:color w:val="000000"/>
              </w:rPr>
            </w:pPr>
            <w:r>
              <w:rPr>
                <w:rFonts w:ascii="Calibri" w:hAnsi="Calibri" w:cs="Calibri"/>
                <w:color w:val="000000"/>
              </w:rPr>
              <w:t>Hills</w:t>
            </w:r>
          </w:p>
        </w:tc>
        <w:tc>
          <w:tcPr>
            <w:tcW w:w="2500" w:type="dxa"/>
            <w:tcBorders>
              <w:top w:val="nil"/>
              <w:left w:val="nil"/>
              <w:bottom w:val="single" w:sz="8" w:space="0" w:color="auto"/>
              <w:right w:val="single" w:sz="8" w:space="0" w:color="auto"/>
            </w:tcBorders>
            <w:shd w:val="clear" w:color="000000" w:fill="D0CECE"/>
            <w:vAlign w:val="center"/>
            <w:hideMark/>
          </w:tcPr>
          <w:p w14:paraId="5830D906" w14:textId="77777777" w:rsidR="002270C6" w:rsidRDefault="002270C6">
            <w:pPr>
              <w:jc w:val="center"/>
              <w:rPr>
                <w:rFonts w:ascii="Calibri" w:hAnsi="Calibri" w:cs="Calibri"/>
                <w:color w:val="000000"/>
              </w:rPr>
            </w:pPr>
            <w:r>
              <w:rPr>
                <w:rFonts w:ascii="Calibri" w:hAnsi="Calibri" w:cs="Calibri"/>
                <w:color w:val="000000"/>
              </w:rPr>
              <w:t>Endurance</w:t>
            </w:r>
          </w:p>
        </w:tc>
      </w:tr>
      <w:tr w:rsidR="002270C6" w14:paraId="4B30E43C" w14:textId="77777777" w:rsidTr="002270C6">
        <w:trPr>
          <w:trHeight w:val="2400"/>
        </w:trPr>
        <w:tc>
          <w:tcPr>
            <w:tcW w:w="1300" w:type="dxa"/>
            <w:tcBorders>
              <w:top w:val="nil"/>
              <w:left w:val="nil"/>
              <w:bottom w:val="nil"/>
              <w:right w:val="nil"/>
            </w:tcBorders>
            <w:shd w:val="clear" w:color="auto" w:fill="auto"/>
            <w:noWrap/>
            <w:vAlign w:val="bottom"/>
            <w:hideMark/>
          </w:tcPr>
          <w:p w14:paraId="331DE452"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1CCCE9C5" w14:textId="77777777" w:rsidR="002270C6" w:rsidRDefault="002270C6">
            <w:pPr>
              <w:jc w:val="center"/>
              <w:rPr>
                <w:rFonts w:ascii="Calibri" w:hAnsi="Calibri" w:cs="Calibri"/>
                <w:color w:val="000000"/>
              </w:rPr>
            </w:pPr>
            <w:r>
              <w:rPr>
                <w:rFonts w:ascii="Calibri" w:hAnsi="Calibri" w:cs="Calibri"/>
                <w:color w:val="000000"/>
              </w:rPr>
              <w:t>40min Run build to zone 2, RPE 4-6/10</w:t>
            </w:r>
          </w:p>
        </w:tc>
        <w:tc>
          <w:tcPr>
            <w:tcW w:w="2220" w:type="dxa"/>
            <w:tcBorders>
              <w:top w:val="nil"/>
              <w:left w:val="nil"/>
              <w:bottom w:val="single" w:sz="8" w:space="0" w:color="auto"/>
              <w:right w:val="single" w:sz="8" w:space="0" w:color="auto"/>
            </w:tcBorders>
            <w:shd w:val="clear" w:color="000000" w:fill="D0CECE"/>
            <w:vAlign w:val="center"/>
            <w:hideMark/>
          </w:tcPr>
          <w:p w14:paraId="7C30E515" w14:textId="77777777" w:rsidR="002270C6" w:rsidRDefault="002270C6">
            <w:pPr>
              <w:jc w:val="center"/>
              <w:rPr>
                <w:rFonts w:ascii="Calibri" w:hAnsi="Calibri" w:cs="Calibri"/>
                <w:color w:val="000000"/>
              </w:rPr>
            </w:pPr>
            <w:r>
              <w:rPr>
                <w:rFonts w:ascii="Calibri" w:hAnsi="Calibri" w:cs="Calibri"/>
                <w:color w:val="000000"/>
              </w:rPr>
              <w:t>Speed - 12min warm up. 6 x 1min efforts turn around and 1:45 jog back to start before going again. This is your recovery. 12 min cool down</w:t>
            </w:r>
          </w:p>
        </w:tc>
        <w:tc>
          <w:tcPr>
            <w:tcW w:w="2500" w:type="dxa"/>
            <w:tcBorders>
              <w:top w:val="nil"/>
              <w:left w:val="nil"/>
              <w:bottom w:val="single" w:sz="8" w:space="0" w:color="auto"/>
              <w:right w:val="single" w:sz="8" w:space="0" w:color="auto"/>
            </w:tcBorders>
            <w:shd w:val="clear" w:color="000000" w:fill="D0CECE"/>
            <w:vAlign w:val="center"/>
            <w:hideMark/>
          </w:tcPr>
          <w:p w14:paraId="7AD15182" w14:textId="77777777" w:rsidR="002270C6" w:rsidRDefault="002270C6">
            <w:pPr>
              <w:jc w:val="center"/>
              <w:rPr>
                <w:rFonts w:ascii="Calibri" w:hAnsi="Calibri" w:cs="Calibri"/>
                <w:color w:val="000000"/>
              </w:rPr>
            </w:pPr>
            <w:r>
              <w:rPr>
                <w:rFonts w:ascii="Calibri" w:hAnsi="Calibri" w:cs="Calibri"/>
                <w:color w:val="000000"/>
              </w:rPr>
              <w:t>50min Run build to zone 2, RPE 4-6/10. Keep this run 90seconds slower than 5km pace</w:t>
            </w:r>
          </w:p>
        </w:tc>
      </w:tr>
      <w:tr w:rsidR="002270C6" w14:paraId="7D5CFF64" w14:textId="77777777" w:rsidTr="002270C6">
        <w:trPr>
          <w:trHeight w:val="340"/>
        </w:trPr>
        <w:tc>
          <w:tcPr>
            <w:tcW w:w="1300" w:type="dxa"/>
            <w:tcBorders>
              <w:top w:val="nil"/>
              <w:left w:val="nil"/>
              <w:bottom w:val="nil"/>
              <w:right w:val="nil"/>
            </w:tcBorders>
            <w:shd w:val="clear" w:color="auto" w:fill="auto"/>
            <w:noWrap/>
            <w:vAlign w:val="bottom"/>
            <w:hideMark/>
          </w:tcPr>
          <w:p w14:paraId="2DB09CF4" w14:textId="77777777" w:rsidR="002270C6" w:rsidRDefault="002270C6">
            <w:pPr>
              <w:jc w:val="center"/>
              <w:rPr>
                <w:rFonts w:ascii="Calibri" w:hAnsi="Calibri" w:cs="Calibri"/>
                <w:color w:val="000000"/>
              </w:rPr>
            </w:pPr>
          </w:p>
        </w:tc>
        <w:tc>
          <w:tcPr>
            <w:tcW w:w="2540" w:type="dxa"/>
            <w:tcBorders>
              <w:top w:val="nil"/>
              <w:left w:val="nil"/>
              <w:bottom w:val="nil"/>
              <w:right w:val="nil"/>
            </w:tcBorders>
            <w:shd w:val="clear" w:color="auto" w:fill="auto"/>
            <w:vAlign w:val="center"/>
            <w:hideMark/>
          </w:tcPr>
          <w:p w14:paraId="6B81F73B" w14:textId="77777777" w:rsidR="002270C6" w:rsidRDefault="002270C6">
            <w:pPr>
              <w:rPr>
                <w:sz w:val="20"/>
                <w:szCs w:val="20"/>
              </w:rPr>
            </w:pPr>
          </w:p>
        </w:tc>
        <w:tc>
          <w:tcPr>
            <w:tcW w:w="2220" w:type="dxa"/>
            <w:tcBorders>
              <w:top w:val="nil"/>
              <w:left w:val="nil"/>
              <w:bottom w:val="nil"/>
              <w:right w:val="nil"/>
            </w:tcBorders>
            <w:shd w:val="clear" w:color="auto" w:fill="auto"/>
            <w:vAlign w:val="center"/>
            <w:hideMark/>
          </w:tcPr>
          <w:p w14:paraId="73F69448" w14:textId="77777777" w:rsidR="002270C6" w:rsidRDefault="002270C6">
            <w:pPr>
              <w:jc w:val="center"/>
              <w:rPr>
                <w:sz w:val="20"/>
                <w:szCs w:val="20"/>
              </w:rPr>
            </w:pPr>
          </w:p>
        </w:tc>
        <w:tc>
          <w:tcPr>
            <w:tcW w:w="2500" w:type="dxa"/>
            <w:tcBorders>
              <w:top w:val="nil"/>
              <w:left w:val="nil"/>
              <w:bottom w:val="nil"/>
              <w:right w:val="nil"/>
            </w:tcBorders>
            <w:shd w:val="clear" w:color="auto" w:fill="auto"/>
            <w:vAlign w:val="center"/>
            <w:hideMark/>
          </w:tcPr>
          <w:p w14:paraId="55A3861E" w14:textId="77777777" w:rsidR="002270C6" w:rsidRDefault="002270C6">
            <w:pPr>
              <w:jc w:val="center"/>
              <w:rPr>
                <w:sz w:val="20"/>
                <w:szCs w:val="20"/>
              </w:rPr>
            </w:pPr>
          </w:p>
        </w:tc>
      </w:tr>
      <w:tr w:rsidR="002270C6" w14:paraId="0607AAE9" w14:textId="77777777" w:rsidTr="002270C6">
        <w:trPr>
          <w:trHeight w:val="360"/>
        </w:trPr>
        <w:tc>
          <w:tcPr>
            <w:tcW w:w="1300" w:type="dxa"/>
            <w:tcBorders>
              <w:top w:val="nil"/>
              <w:left w:val="nil"/>
              <w:bottom w:val="nil"/>
              <w:right w:val="nil"/>
            </w:tcBorders>
            <w:shd w:val="clear" w:color="auto" w:fill="auto"/>
            <w:noWrap/>
            <w:vAlign w:val="bottom"/>
            <w:hideMark/>
          </w:tcPr>
          <w:p w14:paraId="73BE9F01" w14:textId="77777777" w:rsidR="002270C6" w:rsidRDefault="002270C6">
            <w:pPr>
              <w:rPr>
                <w:rFonts w:ascii="Calibri" w:hAnsi="Calibri" w:cs="Calibri"/>
                <w:color w:val="000000"/>
              </w:rPr>
            </w:pPr>
            <w:r>
              <w:rPr>
                <w:rFonts w:ascii="Calibri" w:hAnsi="Calibri" w:cs="Calibri"/>
                <w:color w:val="000000"/>
              </w:rPr>
              <w:t>Week 7</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72E6D6FB"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1CD2517F"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4B8D47C8"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74E4CFFB" w14:textId="77777777" w:rsidTr="002270C6">
        <w:trPr>
          <w:trHeight w:val="360"/>
        </w:trPr>
        <w:tc>
          <w:tcPr>
            <w:tcW w:w="1300" w:type="dxa"/>
            <w:tcBorders>
              <w:top w:val="nil"/>
              <w:left w:val="nil"/>
              <w:bottom w:val="nil"/>
              <w:right w:val="nil"/>
            </w:tcBorders>
            <w:shd w:val="clear" w:color="auto" w:fill="auto"/>
            <w:noWrap/>
            <w:vAlign w:val="bottom"/>
            <w:hideMark/>
          </w:tcPr>
          <w:p w14:paraId="6F346BA8"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49130304" w14:textId="77777777" w:rsidR="002270C6" w:rsidRDefault="002270C6">
            <w:pPr>
              <w:jc w:val="center"/>
              <w:rPr>
                <w:rFonts w:ascii="Calibri" w:hAnsi="Calibri" w:cs="Calibri"/>
                <w:color w:val="000000"/>
              </w:rPr>
            </w:pPr>
            <w:r>
              <w:rPr>
                <w:rFonts w:ascii="Calibri" w:hAnsi="Calibri" w:cs="Calibri"/>
                <w:color w:val="000000"/>
              </w:rPr>
              <w:t>45mins</w:t>
            </w:r>
          </w:p>
        </w:tc>
        <w:tc>
          <w:tcPr>
            <w:tcW w:w="2220" w:type="dxa"/>
            <w:tcBorders>
              <w:top w:val="nil"/>
              <w:left w:val="nil"/>
              <w:bottom w:val="single" w:sz="8" w:space="0" w:color="auto"/>
              <w:right w:val="single" w:sz="8" w:space="0" w:color="auto"/>
            </w:tcBorders>
            <w:shd w:val="clear" w:color="000000" w:fill="D0CECE"/>
            <w:vAlign w:val="center"/>
            <w:hideMark/>
          </w:tcPr>
          <w:p w14:paraId="79679B5F" w14:textId="77777777" w:rsidR="002270C6" w:rsidRDefault="002270C6">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D0CECE"/>
            <w:vAlign w:val="center"/>
            <w:hideMark/>
          </w:tcPr>
          <w:p w14:paraId="16C0936F" w14:textId="77777777" w:rsidR="002270C6" w:rsidRDefault="002270C6">
            <w:pPr>
              <w:jc w:val="center"/>
              <w:rPr>
                <w:rFonts w:ascii="Calibri" w:hAnsi="Calibri" w:cs="Calibri"/>
                <w:color w:val="000000"/>
              </w:rPr>
            </w:pPr>
            <w:r>
              <w:rPr>
                <w:rFonts w:ascii="Calibri" w:hAnsi="Calibri" w:cs="Calibri"/>
                <w:color w:val="000000"/>
              </w:rPr>
              <w:t>55mins</w:t>
            </w:r>
          </w:p>
        </w:tc>
      </w:tr>
      <w:tr w:rsidR="002270C6" w14:paraId="5CF6D33E" w14:textId="77777777" w:rsidTr="002270C6">
        <w:trPr>
          <w:trHeight w:val="360"/>
        </w:trPr>
        <w:tc>
          <w:tcPr>
            <w:tcW w:w="1300" w:type="dxa"/>
            <w:tcBorders>
              <w:top w:val="nil"/>
              <w:left w:val="nil"/>
              <w:bottom w:val="nil"/>
              <w:right w:val="nil"/>
            </w:tcBorders>
            <w:shd w:val="clear" w:color="auto" w:fill="auto"/>
            <w:noWrap/>
            <w:vAlign w:val="bottom"/>
            <w:hideMark/>
          </w:tcPr>
          <w:p w14:paraId="090BB50A"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212D06FE" w14:textId="77777777" w:rsidR="002270C6" w:rsidRDefault="002270C6">
            <w:pPr>
              <w:jc w:val="center"/>
              <w:rPr>
                <w:rFonts w:ascii="Calibri" w:hAnsi="Calibri" w:cs="Calibri"/>
                <w:color w:val="000000"/>
              </w:rPr>
            </w:pPr>
            <w:r>
              <w:rPr>
                <w:rFonts w:ascii="Calibri" w:hAnsi="Calibri" w:cs="Calibri"/>
                <w:color w:val="000000"/>
              </w:rPr>
              <w:t>Endurance</w:t>
            </w:r>
          </w:p>
        </w:tc>
        <w:tc>
          <w:tcPr>
            <w:tcW w:w="2220" w:type="dxa"/>
            <w:tcBorders>
              <w:top w:val="nil"/>
              <w:left w:val="nil"/>
              <w:bottom w:val="single" w:sz="8" w:space="0" w:color="auto"/>
              <w:right w:val="single" w:sz="8" w:space="0" w:color="auto"/>
            </w:tcBorders>
            <w:shd w:val="clear" w:color="000000" w:fill="D0CECE"/>
            <w:vAlign w:val="center"/>
            <w:hideMark/>
          </w:tcPr>
          <w:p w14:paraId="57720741" w14:textId="77777777" w:rsidR="002270C6" w:rsidRDefault="002270C6">
            <w:pPr>
              <w:jc w:val="center"/>
              <w:rPr>
                <w:rFonts w:ascii="Calibri" w:hAnsi="Calibri" w:cs="Calibri"/>
                <w:color w:val="000000"/>
              </w:rPr>
            </w:pPr>
            <w:r>
              <w:rPr>
                <w:rFonts w:ascii="Calibri" w:hAnsi="Calibri" w:cs="Calibri"/>
                <w:color w:val="000000"/>
              </w:rPr>
              <w:t>Speed</w:t>
            </w:r>
          </w:p>
        </w:tc>
        <w:tc>
          <w:tcPr>
            <w:tcW w:w="2500" w:type="dxa"/>
            <w:tcBorders>
              <w:top w:val="nil"/>
              <w:left w:val="nil"/>
              <w:bottom w:val="single" w:sz="8" w:space="0" w:color="auto"/>
              <w:right w:val="single" w:sz="8" w:space="0" w:color="auto"/>
            </w:tcBorders>
            <w:shd w:val="clear" w:color="000000" w:fill="D0CECE"/>
            <w:vAlign w:val="center"/>
            <w:hideMark/>
          </w:tcPr>
          <w:p w14:paraId="4C8D1F4E" w14:textId="77777777" w:rsidR="002270C6" w:rsidRDefault="002270C6">
            <w:pPr>
              <w:jc w:val="center"/>
              <w:rPr>
                <w:rFonts w:ascii="Calibri" w:hAnsi="Calibri" w:cs="Calibri"/>
                <w:color w:val="000000"/>
              </w:rPr>
            </w:pPr>
            <w:r>
              <w:rPr>
                <w:rFonts w:ascii="Calibri" w:hAnsi="Calibri" w:cs="Calibri"/>
                <w:color w:val="000000"/>
              </w:rPr>
              <w:t>Endurance</w:t>
            </w:r>
          </w:p>
        </w:tc>
      </w:tr>
      <w:tr w:rsidR="002270C6" w14:paraId="76761F15" w14:textId="77777777" w:rsidTr="002270C6">
        <w:trPr>
          <w:trHeight w:val="1720"/>
        </w:trPr>
        <w:tc>
          <w:tcPr>
            <w:tcW w:w="1300" w:type="dxa"/>
            <w:tcBorders>
              <w:top w:val="nil"/>
              <w:left w:val="nil"/>
              <w:bottom w:val="nil"/>
              <w:right w:val="nil"/>
            </w:tcBorders>
            <w:shd w:val="clear" w:color="auto" w:fill="auto"/>
            <w:noWrap/>
            <w:vAlign w:val="bottom"/>
            <w:hideMark/>
          </w:tcPr>
          <w:p w14:paraId="0412DE8C"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62F05F59" w14:textId="77777777" w:rsidR="002270C6" w:rsidRDefault="002270C6">
            <w:pPr>
              <w:jc w:val="center"/>
              <w:rPr>
                <w:rFonts w:ascii="Calibri" w:hAnsi="Calibri" w:cs="Calibri"/>
                <w:color w:val="000000"/>
              </w:rPr>
            </w:pPr>
            <w:r>
              <w:rPr>
                <w:rFonts w:ascii="Calibri" w:hAnsi="Calibri" w:cs="Calibri"/>
                <w:color w:val="000000"/>
              </w:rPr>
              <w:t>45min Run build to zone 2, RPE 4-6/10</w:t>
            </w:r>
          </w:p>
        </w:tc>
        <w:tc>
          <w:tcPr>
            <w:tcW w:w="2220" w:type="dxa"/>
            <w:tcBorders>
              <w:top w:val="nil"/>
              <w:left w:val="nil"/>
              <w:bottom w:val="single" w:sz="8" w:space="0" w:color="auto"/>
              <w:right w:val="single" w:sz="8" w:space="0" w:color="auto"/>
            </w:tcBorders>
            <w:shd w:val="clear" w:color="000000" w:fill="D0CECE"/>
            <w:vAlign w:val="center"/>
            <w:hideMark/>
          </w:tcPr>
          <w:p w14:paraId="3A86C5E7" w14:textId="77777777" w:rsidR="002270C6" w:rsidRDefault="002270C6">
            <w:pPr>
              <w:jc w:val="center"/>
              <w:rPr>
                <w:rFonts w:ascii="Calibri" w:hAnsi="Calibri" w:cs="Calibri"/>
                <w:color w:val="000000"/>
              </w:rPr>
            </w:pPr>
            <w:r>
              <w:rPr>
                <w:rFonts w:ascii="Calibri" w:hAnsi="Calibri" w:cs="Calibri"/>
                <w:color w:val="000000"/>
              </w:rPr>
              <w:t xml:space="preserve">Run – Hills 15 min warm-up 6 x 1 min climbs (Light back down) 15 min cool-down </w:t>
            </w:r>
          </w:p>
        </w:tc>
        <w:tc>
          <w:tcPr>
            <w:tcW w:w="2500" w:type="dxa"/>
            <w:tcBorders>
              <w:top w:val="nil"/>
              <w:left w:val="nil"/>
              <w:bottom w:val="single" w:sz="8" w:space="0" w:color="auto"/>
              <w:right w:val="single" w:sz="8" w:space="0" w:color="auto"/>
            </w:tcBorders>
            <w:shd w:val="clear" w:color="000000" w:fill="D0CECE"/>
            <w:vAlign w:val="center"/>
            <w:hideMark/>
          </w:tcPr>
          <w:p w14:paraId="5F631053" w14:textId="77777777" w:rsidR="002270C6" w:rsidRDefault="002270C6">
            <w:pPr>
              <w:jc w:val="center"/>
              <w:rPr>
                <w:rFonts w:ascii="Calibri" w:hAnsi="Calibri" w:cs="Calibri"/>
                <w:color w:val="000000"/>
              </w:rPr>
            </w:pPr>
            <w:r>
              <w:rPr>
                <w:rFonts w:ascii="Calibri" w:hAnsi="Calibri" w:cs="Calibri"/>
                <w:color w:val="000000"/>
              </w:rPr>
              <w:t>55min Run build to zone 2, RPE 4-6/10</w:t>
            </w:r>
          </w:p>
        </w:tc>
      </w:tr>
      <w:tr w:rsidR="002270C6" w14:paraId="2E2EF333" w14:textId="77777777" w:rsidTr="002270C6">
        <w:trPr>
          <w:trHeight w:val="340"/>
        </w:trPr>
        <w:tc>
          <w:tcPr>
            <w:tcW w:w="1300" w:type="dxa"/>
            <w:tcBorders>
              <w:top w:val="nil"/>
              <w:left w:val="nil"/>
              <w:bottom w:val="nil"/>
              <w:right w:val="nil"/>
            </w:tcBorders>
            <w:shd w:val="clear" w:color="auto" w:fill="auto"/>
            <w:noWrap/>
            <w:vAlign w:val="bottom"/>
            <w:hideMark/>
          </w:tcPr>
          <w:p w14:paraId="2C936E27" w14:textId="77777777" w:rsidR="002270C6" w:rsidRDefault="002270C6">
            <w:pPr>
              <w:jc w:val="center"/>
              <w:rPr>
                <w:rFonts w:ascii="Calibri" w:hAnsi="Calibri" w:cs="Calibri"/>
                <w:color w:val="000000"/>
              </w:rPr>
            </w:pPr>
          </w:p>
        </w:tc>
        <w:tc>
          <w:tcPr>
            <w:tcW w:w="2540" w:type="dxa"/>
            <w:tcBorders>
              <w:top w:val="nil"/>
              <w:left w:val="nil"/>
              <w:bottom w:val="nil"/>
              <w:right w:val="nil"/>
            </w:tcBorders>
            <w:shd w:val="clear" w:color="auto" w:fill="auto"/>
            <w:noWrap/>
            <w:vAlign w:val="bottom"/>
            <w:hideMark/>
          </w:tcPr>
          <w:p w14:paraId="11E6B927" w14:textId="77777777" w:rsidR="002270C6" w:rsidRDefault="002270C6">
            <w:pPr>
              <w:rPr>
                <w:sz w:val="20"/>
                <w:szCs w:val="20"/>
              </w:rPr>
            </w:pPr>
          </w:p>
          <w:p w14:paraId="1B859F88" w14:textId="77777777" w:rsidR="00A72D2C" w:rsidRDefault="00A72D2C">
            <w:pPr>
              <w:rPr>
                <w:sz w:val="20"/>
                <w:szCs w:val="20"/>
              </w:rPr>
            </w:pPr>
          </w:p>
          <w:p w14:paraId="4585A799" w14:textId="77777777" w:rsidR="00A72D2C" w:rsidRDefault="00A72D2C">
            <w:pPr>
              <w:rPr>
                <w:sz w:val="20"/>
                <w:szCs w:val="20"/>
              </w:rPr>
            </w:pPr>
          </w:p>
          <w:p w14:paraId="22356BB8" w14:textId="77777777" w:rsidR="00F82F21" w:rsidRDefault="00F82F21">
            <w:pPr>
              <w:rPr>
                <w:sz w:val="20"/>
                <w:szCs w:val="20"/>
              </w:rPr>
            </w:pPr>
          </w:p>
          <w:p w14:paraId="170B2A10" w14:textId="77777777" w:rsidR="00F82F21" w:rsidRDefault="00F82F21">
            <w:pPr>
              <w:rPr>
                <w:sz w:val="20"/>
                <w:szCs w:val="20"/>
              </w:rPr>
            </w:pPr>
          </w:p>
          <w:p w14:paraId="5B715C23" w14:textId="77777777" w:rsidR="00F82F21" w:rsidRDefault="00F82F21">
            <w:pPr>
              <w:rPr>
                <w:sz w:val="20"/>
                <w:szCs w:val="20"/>
              </w:rPr>
            </w:pPr>
          </w:p>
          <w:p w14:paraId="2093F9E9" w14:textId="77777777" w:rsidR="00A72D2C" w:rsidRDefault="00A72D2C">
            <w:pPr>
              <w:rPr>
                <w:sz w:val="20"/>
                <w:szCs w:val="20"/>
              </w:rPr>
            </w:pPr>
          </w:p>
          <w:p w14:paraId="296A8031" w14:textId="77777777" w:rsidR="00A72D2C" w:rsidRDefault="00A72D2C">
            <w:pPr>
              <w:rPr>
                <w:sz w:val="20"/>
                <w:szCs w:val="20"/>
              </w:rPr>
            </w:pPr>
          </w:p>
          <w:p w14:paraId="2EF59C05" w14:textId="67E7245A" w:rsidR="00A72D2C" w:rsidRDefault="00A72D2C">
            <w:pPr>
              <w:rPr>
                <w:sz w:val="20"/>
                <w:szCs w:val="20"/>
              </w:rPr>
            </w:pPr>
          </w:p>
        </w:tc>
        <w:tc>
          <w:tcPr>
            <w:tcW w:w="2220" w:type="dxa"/>
            <w:tcBorders>
              <w:top w:val="nil"/>
              <w:left w:val="nil"/>
              <w:bottom w:val="nil"/>
              <w:right w:val="nil"/>
            </w:tcBorders>
            <w:shd w:val="clear" w:color="auto" w:fill="auto"/>
            <w:noWrap/>
            <w:vAlign w:val="bottom"/>
            <w:hideMark/>
          </w:tcPr>
          <w:p w14:paraId="1F6F3B18" w14:textId="77777777" w:rsidR="002270C6" w:rsidRDefault="002270C6">
            <w:pPr>
              <w:rPr>
                <w:sz w:val="20"/>
                <w:szCs w:val="20"/>
              </w:rPr>
            </w:pPr>
          </w:p>
        </w:tc>
        <w:tc>
          <w:tcPr>
            <w:tcW w:w="2500" w:type="dxa"/>
            <w:tcBorders>
              <w:top w:val="nil"/>
              <w:left w:val="nil"/>
              <w:bottom w:val="nil"/>
              <w:right w:val="nil"/>
            </w:tcBorders>
            <w:shd w:val="clear" w:color="auto" w:fill="auto"/>
            <w:noWrap/>
            <w:vAlign w:val="bottom"/>
            <w:hideMark/>
          </w:tcPr>
          <w:p w14:paraId="093AC1F1" w14:textId="77777777" w:rsidR="002270C6" w:rsidRDefault="002270C6">
            <w:pPr>
              <w:rPr>
                <w:sz w:val="20"/>
                <w:szCs w:val="20"/>
              </w:rPr>
            </w:pPr>
          </w:p>
        </w:tc>
      </w:tr>
      <w:tr w:rsidR="002270C6" w14:paraId="28ED7E08" w14:textId="77777777" w:rsidTr="00A72D2C">
        <w:trPr>
          <w:trHeight w:val="406"/>
        </w:trPr>
        <w:tc>
          <w:tcPr>
            <w:tcW w:w="1300" w:type="dxa"/>
            <w:tcBorders>
              <w:top w:val="nil"/>
              <w:left w:val="nil"/>
              <w:bottom w:val="nil"/>
              <w:right w:val="nil"/>
            </w:tcBorders>
            <w:shd w:val="clear" w:color="auto" w:fill="auto"/>
            <w:noWrap/>
            <w:vAlign w:val="bottom"/>
            <w:hideMark/>
          </w:tcPr>
          <w:p w14:paraId="5A34AB4A" w14:textId="41D5172D" w:rsidR="002270C6" w:rsidRDefault="002270C6">
            <w:pPr>
              <w:rPr>
                <w:rFonts w:ascii="Calibri" w:hAnsi="Calibri" w:cs="Calibri"/>
                <w:color w:val="000000"/>
              </w:rPr>
            </w:pPr>
            <w:r>
              <w:rPr>
                <w:rFonts w:ascii="Calibri" w:hAnsi="Calibri" w:cs="Calibri"/>
                <w:color w:val="000000"/>
              </w:rPr>
              <w:lastRenderedPageBreak/>
              <w:t>Week 8</w:t>
            </w:r>
          </w:p>
        </w:tc>
        <w:tc>
          <w:tcPr>
            <w:tcW w:w="2540" w:type="dxa"/>
            <w:tcBorders>
              <w:top w:val="single" w:sz="8" w:space="0" w:color="auto"/>
              <w:left w:val="single" w:sz="8" w:space="0" w:color="auto"/>
              <w:bottom w:val="single" w:sz="8" w:space="0" w:color="auto"/>
              <w:right w:val="single" w:sz="8" w:space="0" w:color="auto"/>
            </w:tcBorders>
            <w:shd w:val="clear" w:color="000000" w:fill="D0CECE"/>
            <w:vAlign w:val="center"/>
            <w:hideMark/>
          </w:tcPr>
          <w:p w14:paraId="319C25D4" w14:textId="77777777" w:rsidR="002270C6" w:rsidRDefault="002270C6">
            <w:pPr>
              <w:jc w:val="center"/>
              <w:rPr>
                <w:rFonts w:ascii="Calibri" w:hAnsi="Calibri" w:cs="Calibri"/>
                <w:color w:val="000000"/>
              </w:rPr>
            </w:pPr>
            <w:r>
              <w:rPr>
                <w:rFonts w:ascii="Calibri" w:hAnsi="Calibri" w:cs="Calibri"/>
                <w:color w:val="000000"/>
              </w:rPr>
              <w:t>Monday</w:t>
            </w:r>
          </w:p>
        </w:tc>
        <w:tc>
          <w:tcPr>
            <w:tcW w:w="2220" w:type="dxa"/>
            <w:tcBorders>
              <w:top w:val="single" w:sz="8" w:space="0" w:color="auto"/>
              <w:left w:val="nil"/>
              <w:bottom w:val="single" w:sz="8" w:space="0" w:color="auto"/>
              <w:right w:val="single" w:sz="8" w:space="0" w:color="auto"/>
            </w:tcBorders>
            <w:shd w:val="clear" w:color="000000" w:fill="D0CECE"/>
            <w:vAlign w:val="center"/>
            <w:hideMark/>
          </w:tcPr>
          <w:p w14:paraId="4E63F7BA" w14:textId="77777777" w:rsidR="002270C6" w:rsidRDefault="002270C6">
            <w:pPr>
              <w:jc w:val="center"/>
              <w:rPr>
                <w:rFonts w:ascii="Calibri" w:hAnsi="Calibri" w:cs="Calibri"/>
                <w:color w:val="000000"/>
              </w:rPr>
            </w:pPr>
            <w:r>
              <w:rPr>
                <w:rFonts w:ascii="Calibri" w:hAnsi="Calibri" w:cs="Calibri"/>
                <w:color w:val="000000"/>
              </w:rPr>
              <w:t>Tuesday</w:t>
            </w:r>
          </w:p>
        </w:tc>
        <w:tc>
          <w:tcPr>
            <w:tcW w:w="2500" w:type="dxa"/>
            <w:tcBorders>
              <w:top w:val="single" w:sz="8" w:space="0" w:color="auto"/>
              <w:left w:val="nil"/>
              <w:bottom w:val="single" w:sz="8" w:space="0" w:color="auto"/>
              <w:right w:val="single" w:sz="8" w:space="0" w:color="auto"/>
            </w:tcBorders>
            <w:shd w:val="clear" w:color="000000" w:fill="D0CECE"/>
            <w:vAlign w:val="center"/>
            <w:hideMark/>
          </w:tcPr>
          <w:p w14:paraId="6C237FDF" w14:textId="77777777" w:rsidR="002270C6" w:rsidRDefault="002270C6">
            <w:pPr>
              <w:jc w:val="center"/>
              <w:rPr>
                <w:rFonts w:ascii="Calibri" w:hAnsi="Calibri" w:cs="Calibri"/>
                <w:color w:val="000000"/>
              </w:rPr>
            </w:pPr>
            <w:r>
              <w:rPr>
                <w:rFonts w:ascii="Calibri" w:hAnsi="Calibri" w:cs="Calibri"/>
                <w:color w:val="000000"/>
              </w:rPr>
              <w:t>Saturday</w:t>
            </w:r>
          </w:p>
        </w:tc>
      </w:tr>
      <w:tr w:rsidR="002270C6" w14:paraId="4676455F" w14:textId="77777777" w:rsidTr="002270C6">
        <w:trPr>
          <w:trHeight w:val="360"/>
        </w:trPr>
        <w:tc>
          <w:tcPr>
            <w:tcW w:w="1300" w:type="dxa"/>
            <w:tcBorders>
              <w:top w:val="nil"/>
              <w:left w:val="nil"/>
              <w:bottom w:val="nil"/>
              <w:right w:val="nil"/>
            </w:tcBorders>
            <w:shd w:val="clear" w:color="auto" w:fill="auto"/>
            <w:noWrap/>
            <w:vAlign w:val="bottom"/>
            <w:hideMark/>
          </w:tcPr>
          <w:p w14:paraId="3A08C1AA"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7CFA588B" w14:textId="77777777" w:rsidR="002270C6" w:rsidRDefault="002270C6">
            <w:pPr>
              <w:jc w:val="center"/>
              <w:rPr>
                <w:rFonts w:ascii="Calibri" w:hAnsi="Calibri" w:cs="Calibri"/>
                <w:color w:val="000000"/>
              </w:rPr>
            </w:pPr>
            <w:r>
              <w:rPr>
                <w:rFonts w:ascii="Calibri" w:hAnsi="Calibri" w:cs="Calibri"/>
                <w:color w:val="000000"/>
              </w:rPr>
              <w:t>30mins</w:t>
            </w:r>
          </w:p>
        </w:tc>
        <w:tc>
          <w:tcPr>
            <w:tcW w:w="2220" w:type="dxa"/>
            <w:tcBorders>
              <w:top w:val="nil"/>
              <w:left w:val="nil"/>
              <w:bottom w:val="single" w:sz="8" w:space="0" w:color="auto"/>
              <w:right w:val="single" w:sz="8" w:space="0" w:color="auto"/>
            </w:tcBorders>
            <w:shd w:val="clear" w:color="000000" w:fill="D0CECE"/>
            <w:vAlign w:val="center"/>
            <w:hideMark/>
          </w:tcPr>
          <w:p w14:paraId="2B23B8C5" w14:textId="77777777" w:rsidR="002270C6" w:rsidRDefault="002270C6">
            <w:pPr>
              <w:jc w:val="center"/>
              <w:rPr>
                <w:rFonts w:ascii="Calibri" w:hAnsi="Calibri" w:cs="Calibri"/>
                <w:color w:val="000000"/>
              </w:rPr>
            </w:pPr>
            <w:r>
              <w:rPr>
                <w:rFonts w:ascii="Calibri" w:hAnsi="Calibri" w:cs="Calibri"/>
                <w:color w:val="000000"/>
              </w:rPr>
              <w:t>30mins</w:t>
            </w:r>
          </w:p>
        </w:tc>
        <w:tc>
          <w:tcPr>
            <w:tcW w:w="2500" w:type="dxa"/>
            <w:tcBorders>
              <w:top w:val="nil"/>
              <w:left w:val="nil"/>
              <w:bottom w:val="single" w:sz="8" w:space="0" w:color="auto"/>
              <w:right w:val="single" w:sz="8" w:space="0" w:color="auto"/>
            </w:tcBorders>
            <w:shd w:val="clear" w:color="000000" w:fill="D0CECE"/>
            <w:vAlign w:val="center"/>
            <w:hideMark/>
          </w:tcPr>
          <w:p w14:paraId="1474232E" w14:textId="77777777" w:rsidR="002270C6" w:rsidRDefault="002270C6">
            <w:pPr>
              <w:jc w:val="center"/>
              <w:rPr>
                <w:rFonts w:ascii="Calibri" w:hAnsi="Calibri" w:cs="Calibri"/>
                <w:color w:val="000000"/>
              </w:rPr>
            </w:pPr>
            <w:r>
              <w:rPr>
                <w:rFonts w:ascii="Calibri" w:hAnsi="Calibri" w:cs="Calibri"/>
                <w:color w:val="000000"/>
              </w:rPr>
              <w:t>45mins</w:t>
            </w:r>
          </w:p>
        </w:tc>
      </w:tr>
      <w:tr w:rsidR="002270C6" w14:paraId="715647B2" w14:textId="77777777" w:rsidTr="002270C6">
        <w:trPr>
          <w:trHeight w:val="360"/>
        </w:trPr>
        <w:tc>
          <w:tcPr>
            <w:tcW w:w="1300" w:type="dxa"/>
            <w:tcBorders>
              <w:top w:val="nil"/>
              <w:left w:val="nil"/>
              <w:bottom w:val="nil"/>
              <w:right w:val="nil"/>
            </w:tcBorders>
            <w:shd w:val="clear" w:color="auto" w:fill="auto"/>
            <w:noWrap/>
            <w:vAlign w:val="bottom"/>
            <w:hideMark/>
          </w:tcPr>
          <w:p w14:paraId="4250270D"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17F6F9E3" w14:textId="77777777" w:rsidR="002270C6" w:rsidRDefault="002270C6">
            <w:pPr>
              <w:jc w:val="center"/>
              <w:rPr>
                <w:rFonts w:ascii="Calibri" w:hAnsi="Calibri" w:cs="Calibri"/>
                <w:color w:val="000000"/>
              </w:rPr>
            </w:pPr>
            <w:r>
              <w:rPr>
                <w:rFonts w:ascii="Calibri" w:hAnsi="Calibri" w:cs="Calibri"/>
                <w:color w:val="000000"/>
              </w:rPr>
              <w:t>Endurance</w:t>
            </w:r>
          </w:p>
        </w:tc>
        <w:tc>
          <w:tcPr>
            <w:tcW w:w="2220" w:type="dxa"/>
            <w:tcBorders>
              <w:top w:val="nil"/>
              <w:left w:val="nil"/>
              <w:bottom w:val="single" w:sz="8" w:space="0" w:color="auto"/>
              <w:right w:val="single" w:sz="8" w:space="0" w:color="auto"/>
            </w:tcBorders>
            <w:shd w:val="clear" w:color="000000" w:fill="D0CECE"/>
            <w:vAlign w:val="center"/>
            <w:hideMark/>
          </w:tcPr>
          <w:p w14:paraId="78DD3CF9" w14:textId="77777777" w:rsidR="002270C6" w:rsidRDefault="002270C6">
            <w:pPr>
              <w:jc w:val="center"/>
              <w:rPr>
                <w:rFonts w:ascii="Calibri" w:hAnsi="Calibri" w:cs="Calibri"/>
                <w:color w:val="000000"/>
              </w:rPr>
            </w:pPr>
            <w:r>
              <w:rPr>
                <w:rFonts w:ascii="Calibri" w:hAnsi="Calibri" w:cs="Calibri"/>
                <w:color w:val="000000"/>
              </w:rPr>
              <w:t>Endurance</w:t>
            </w:r>
          </w:p>
        </w:tc>
        <w:tc>
          <w:tcPr>
            <w:tcW w:w="2500" w:type="dxa"/>
            <w:tcBorders>
              <w:top w:val="nil"/>
              <w:left w:val="nil"/>
              <w:bottom w:val="single" w:sz="8" w:space="0" w:color="auto"/>
              <w:right w:val="single" w:sz="8" w:space="0" w:color="auto"/>
            </w:tcBorders>
            <w:shd w:val="clear" w:color="000000" w:fill="D0CECE"/>
            <w:vAlign w:val="center"/>
            <w:hideMark/>
          </w:tcPr>
          <w:p w14:paraId="5A790F8C" w14:textId="77777777" w:rsidR="002270C6" w:rsidRDefault="002270C6">
            <w:pPr>
              <w:jc w:val="center"/>
              <w:rPr>
                <w:rFonts w:ascii="Calibri" w:hAnsi="Calibri" w:cs="Calibri"/>
                <w:color w:val="000000"/>
              </w:rPr>
            </w:pPr>
            <w:r>
              <w:rPr>
                <w:rFonts w:ascii="Calibri" w:hAnsi="Calibri" w:cs="Calibri"/>
                <w:color w:val="000000"/>
              </w:rPr>
              <w:t>Race</w:t>
            </w:r>
          </w:p>
        </w:tc>
      </w:tr>
      <w:tr w:rsidR="002270C6" w14:paraId="5C268120" w14:textId="77777777" w:rsidTr="002270C6">
        <w:trPr>
          <w:trHeight w:val="4100"/>
        </w:trPr>
        <w:tc>
          <w:tcPr>
            <w:tcW w:w="1300" w:type="dxa"/>
            <w:tcBorders>
              <w:top w:val="nil"/>
              <w:left w:val="nil"/>
              <w:bottom w:val="nil"/>
              <w:right w:val="nil"/>
            </w:tcBorders>
            <w:shd w:val="clear" w:color="auto" w:fill="auto"/>
            <w:noWrap/>
            <w:vAlign w:val="bottom"/>
            <w:hideMark/>
          </w:tcPr>
          <w:p w14:paraId="16096FB4" w14:textId="77777777" w:rsidR="002270C6" w:rsidRDefault="002270C6">
            <w:pPr>
              <w:jc w:val="center"/>
              <w:rPr>
                <w:rFonts w:ascii="Calibri" w:hAnsi="Calibri" w:cs="Calibri"/>
                <w:color w:val="000000"/>
              </w:rPr>
            </w:pPr>
          </w:p>
        </w:tc>
        <w:tc>
          <w:tcPr>
            <w:tcW w:w="2540" w:type="dxa"/>
            <w:tcBorders>
              <w:top w:val="nil"/>
              <w:left w:val="single" w:sz="8" w:space="0" w:color="auto"/>
              <w:bottom w:val="single" w:sz="8" w:space="0" w:color="auto"/>
              <w:right w:val="single" w:sz="8" w:space="0" w:color="auto"/>
            </w:tcBorders>
            <w:shd w:val="clear" w:color="000000" w:fill="D0CECE"/>
            <w:vAlign w:val="center"/>
            <w:hideMark/>
          </w:tcPr>
          <w:p w14:paraId="030EFF92" w14:textId="77777777" w:rsidR="002270C6" w:rsidRDefault="002270C6">
            <w:pPr>
              <w:jc w:val="center"/>
              <w:rPr>
                <w:rFonts w:ascii="Calibri" w:hAnsi="Calibri" w:cs="Calibri"/>
                <w:color w:val="000000"/>
              </w:rPr>
            </w:pPr>
            <w:r>
              <w:rPr>
                <w:rFonts w:ascii="Calibri" w:hAnsi="Calibri" w:cs="Calibri"/>
                <w:color w:val="000000"/>
              </w:rPr>
              <w:t>30min Run build to zone 2, RPE 4-6/10</w:t>
            </w:r>
          </w:p>
        </w:tc>
        <w:tc>
          <w:tcPr>
            <w:tcW w:w="2220" w:type="dxa"/>
            <w:tcBorders>
              <w:top w:val="nil"/>
              <w:left w:val="nil"/>
              <w:bottom w:val="single" w:sz="8" w:space="0" w:color="auto"/>
              <w:right w:val="single" w:sz="8" w:space="0" w:color="auto"/>
            </w:tcBorders>
            <w:shd w:val="clear" w:color="000000" w:fill="D0CECE"/>
            <w:vAlign w:val="center"/>
            <w:hideMark/>
          </w:tcPr>
          <w:p w14:paraId="716F39D6" w14:textId="77777777" w:rsidR="002270C6" w:rsidRDefault="002270C6">
            <w:pPr>
              <w:jc w:val="center"/>
              <w:rPr>
                <w:rFonts w:ascii="Calibri" w:hAnsi="Calibri" w:cs="Calibri"/>
                <w:color w:val="000000"/>
              </w:rPr>
            </w:pPr>
            <w:r>
              <w:rPr>
                <w:rFonts w:ascii="Calibri" w:hAnsi="Calibri" w:cs="Calibri"/>
                <w:color w:val="000000"/>
              </w:rPr>
              <w:t>15min Warm Up - Steady Pace, RPE 3-5/10 or Zone 2 HR, 12min Hard Effort - 6min out and back effort at a pace that feels hard 8/10 but one you can withstand for the full 12mins, 15min Cool Down - Steady pace, RPE 5-3/10</w:t>
            </w:r>
          </w:p>
        </w:tc>
        <w:tc>
          <w:tcPr>
            <w:tcW w:w="2500" w:type="dxa"/>
            <w:tcBorders>
              <w:top w:val="nil"/>
              <w:left w:val="nil"/>
              <w:bottom w:val="single" w:sz="8" w:space="0" w:color="auto"/>
              <w:right w:val="single" w:sz="8" w:space="0" w:color="auto"/>
            </w:tcBorders>
            <w:shd w:val="clear" w:color="000000" w:fill="D0CECE"/>
            <w:vAlign w:val="center"/>
            <w:hideMark/>
          </w:tcPr>
          <w:p w14:paraId="530AB09E" w14:textId="77777777" w:rsidR="002270C6" w:rsidRDefault="002270C6">
            <w:pPr>
              <w:jc w:val="center"/>
              <w:rPr>
                <w:rFonts w:ascii="Calibri" w:hAnsi="Calibri" w:cs="Calibri"/>
                <w:color w:val="000000"/>
              </w:rPr>
            </w:pPr>
            <w:r>
              <w:rPr>
                <w:rFonts w:ascii="Calibri" w:hAnsi="Calibri" w:cs="Calibri"/>
                <w:color w:val="000000"/>
              </w:rPr>
              <w:t>5km Park Run</w:t>
            </w:r>
          </w:p>
        </w:tc>
      </w:tr>
    </w:tbl>
    <w:p w14:paraId="633D8A16" w14:textId="77777777" w:rsidR="00511120" w:rsidRDefault="00511120" w:rsidP="00EF5D16">
      <w:pPr>
        <w:spacing w:line="360" w:lineRule="auto"/>
        <w:rPr>
          <w:u w:val="single"/>
        </w:rPr>
      </w:pPr>
    </w:p>
    <w:p w14:paraId="278D331A" w14:textId="048BD204" w:rsidR="00511120" w:rsidRPr="00511120" w:rsidRDefault="00511120" w:rsidP="00EF5D16">
      <w:pPr>
        <w:spacing w:line="360" w:lineRule="auto"/>
      </w:pPr>
      <w:r w:rsidRPr="00511120">
        <w:t xml:space="preserve">Appendix </w:t>
      </w:r>
      <w:r w:rsidR="00A72D2C">
        <w:t>4</w:t>
      </w:r>
      <w:r w:rsidR="00CB014E">
        <w:t xml:space="preserve"> – Bike Session Plans</w:t>
      </w:r>
    </w:p>
    <w:tbl>
      <w:tblPr>
        <w:tblW w:w="8560" w:type="dxa"/>
        <w:tblLook w:val="04A0" w:firstRow="1" w:lastRow="0" w:firstColumn="1" w:lastColumn="0" w:noHBand="0" w:noVBand="1"/>
      </w:tblPr>
      <w:tblGrid>
        <w:gridCol w:w="1300"/>
        <w:gridCol w:w="2220"/>
        <w:gridCol w:w="2540"/>
        <w:gridCol w:w="2500"/>
      </w:tblGrid>
      <w:tr w:rsidR="00444214" w14:paraId="515EFDB7" w14:textId="77777777" w:rsidTr="00CB014E">
        <w:trPr>
          <w:trHeight w:val="412"/>
        </w:trPr>
        <w:tc>
          <w:tcPr>
            <w:tcW w:w="1300" w:type="dxa"/>
            <w:tcBorders>
              <w:top w:val="nil"/>
              <w:left w:val="nil"/>
              <w:bottom w:val="nil"/>
              <w:right w:val="nil"/>
            </w:tcBorders>
            <w:shd w:val="clear" w:color="auto" w:fill="auto"/>
            <w:noWrap/>
            <w:vAlign w:val="bottom"/>
            <w:hideMark/>
          </w:tcPr>
          <w:p w14:paraId="149C5ECE" w14:textId="77777777" w:rsidR="00444214" w:rsidRDefault="00444214">
            <w:pPr>
              <w:rPr>
                <w:rFonts w:ascii="Calibri" w:hAnsi="Calibri" w:cs="Calibri"/>
                <w:color w:val="000000"/>
              </w:rPr>
            </w:pPr>
            <w:r>
              <w:rPr>
                <w:rFonts w:ascii="Calibri" w:hAnsi="Calibri" w:cs="Calibri"/>
                <w:color w:val="000000"/>
              </w:rPr>
              <w:t>Week 1</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4DEDC74C"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36038CDF"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41400DD2"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5072B64D" w14:textId="77777777" w:rsidTr="00444214">
        <w:trPr>
          <w:trHeight w:val="360"/>
        </w:trPr>
        <w:tc>
          <w:tcPr>
            <w:tcW w:w="1300" w:type="dxa"/>
            <w:tcBorders>
              <w:top w:val="nil"/>
              <w:left w:val="nil"/>
              <w:bottom w:val="nil"/>
              <w:right w:val="nil"/>
            </w:tcBorders>
            <w:shd w:val="clear" w:color="auto" w:fill="auto"/>
            <w:noWrap/>
            <w:vAlign w:val="bottom"/>
            <w:hideMark/>
          </w:tcPr>
          <w:p w14:paraId="443839CF"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3C0E9C5B"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179126F4" w14:textId="77777777" w:rsidR="00444214" w:rsidRDefault="00444214">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FFC000"/>
            <w:vAlign w:val="center"/>
            <w:hideMark/>
          </w:tcPr>
          <w:p w14:paraId="36901497"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3DDFF246" w14:textId="77777777" w:rsidTr="00444214">
        <w:trPr>
          <w:trHeight w:val="360"/>
        </w:trPr>
        <w:tc>
          <w:tcPr>
            <w:tcW w:w="1300" w:type="dxa"/>
            <w:tcBorders>
              <w:top w:val="nil"/>
              <w:left w:val="nil"/>
              <w:bottom w:val="nil"/>
              <w:right w:val="nil"/>
            </w:tcBorders>
            <w:shd w:val="clear" w:color="auto" w:fill="auto"/>
            <w:noWrap/>
            <w:vAlign w:val="bottom"/>
            <w:hideMark/>
          </w:tcPr>
          <w:p w14:paraId="5BC892D2"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38B55CE1"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20B8EE5E" w14:textId="77777777" w:rsidR="00444214" w:rsidRDefault="00444214">
            <w:pPr>
              <w:jc w:val="center"/>
              <w:rPr>
                <w:rFonts w:ascii="Calibri" w:hAnsi="Calibri" w:cs="Calibri"/>
                <w:color w:val="000000"/>
              </w:rPr>
            </w:pPr>
            <w:r>
              <w:rPr>
                <w:rFonts w:ascii="Calibri" w:hAnsi="Calibri" w:cs="Calibri"/>
                <w:color w:val="000000"/>
              </w:rPr>
              <w:t>FTP</w:t>
            </w:r>
          </w:p>
        </w:tc>
        <w:tc>
          <w:tcPr>
            <w:tcW w:w="2500" w:type="dxa"/>
            <w:tcBorders>
              <w:top w:val="nil"/>
              <w:left w:val="nil"/>
              <w:bottom w:val="single" w:sz="8" w:space="0" w:color="auto"/>
              <w:right w:val="single" w:sz="8" w:space="0" w:color="auto"/>
            </w:tcBorders>
            <w:shd w:val="clear" w:color="000000" w:fill="FFC000"/>
            <w:vAlign w:val="center"/>
            <w:hideMark/>
          </w:tcPr>
          <w:p w14:paraId="719D62B0"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253135E5" w14:textId="77777777" w:rsidTr="00CB014E">
        <w:trPr>
          <w:trHeight w:val="2909"/>
        </w:trPr>
        <w:tc>
          <w:tcPr>
            <w:tcW w:w="1300" w:type="dxa"/>
            <w:tcBorders>
              <w:top w:val="nil"/>
              <w:left w:val="nil"/>
              <w:bottom w:val="nil"/>
              <w:right w:val="nil"/>
            </w:tcBorders>
            <w:shd w:val="clear" w:color="auto" w:fill="auto"/>
            <w:noWrap/>
            <w:vAlign w:val="bottom"/>
            <w:hideMark/>
          </w:tcPr>
          <w:p w14:paraId="535E367A"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605CD85C"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64E52CCB" w14:textId="77777777" w:rsidR="00444214" w:rsidRDefault="00444214">
            <w:pPr>
              <w:jc w:val="center"/>
              <w:rPr>
                <w:rFonts w:ascii="Calibri" w:hAnsi="Calibri" w:cs="Calibri"/>
                <w:color w:val="000000"/>
              </w:rPr>
            </w:pPr>
            <w:r>
              <w:rPr>
                <w:rFonts w:ascii="Calibri" w:hAnsi="Calibri" w:cs="Calibri"/>
                <w:color w:val="000000"/>
              </w:rPr>
              <w:t>15min Warm Up - Steady Pace, RPE 3-5/10 or Zone 2 HR, 20min Hard Effort - A Pace that feels hard 8/10 but one you can withstand for the full 20mins, 10min Cool Down - Easy Spin, RPE 5-3/10</w:t>
            </w:r>
          </w:p>
        </w:tc>
        <w:tc>
          <w:tcPr>
            <w:tcW w:w="2500" w:type="dxa"/>
            <w:tcBorders>
              <w:top w:val="nil"/>
              <w:left w:val="nil"/>
              <w:bottom w:val="single" w:sz="8" w:space="0" w:color="auto"/>
              <w:right w:val="single" w:sz="8" w:space="0" w:color="auto"/>
            </w:tcBorders>
            <w:shd w:val="clear" w:color="000000" w:fill="FFC000"/>
            <w:vAlign w:val="center"/>
            <w:hideMark/>
          </w:tcPr>
          <w:p w14:paraId="46F44CC0"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r w:rsidR="00444214" w14:paraId="3B3F90CD" w14:textId="77777777" w:rsidTr="00444214">
        <w:trPr>
          <w:trHeight w:val="340"/>
        </w:trPr>
        <w:tc>
          <w:tcPr>
            <w:tcW w:w="1300" w:type="dxa"/>
            <w:tcBorders>
              <w:top w:val="nil"/>
              <w:left w:val="nil"/>
              <w:bottom w:val="nil"/>
              <w:right w:val="nil"/>
            </w:tcBorders>
            <w:shd w:val="clear" w:color="auto" w:fill="auto"/>
            <w:noWrap/>
            <w:vAlign w:val="bottom"/>
            <w:hideMark/>
          </w:tcPr>
          <w:p w14:paraId="6BED6B5B" w14:textId="77777777" w:rsidR="00444214" w:rsidRDefault="00444214">
            <w:pPr>
              <w:jc w:val="center"/>
              <w:rPr>
                <w:rFonts w:ascii="Calibri" w:hAnsi="Calibri" w:cs="Calibri"/>
                <w:color w:val="000000"/>
              </w:rPr>
            </w:pPr>
          </w:p>
        </w:tc>
        <w:tc>
          <w:tcPr>
            <w:tcW w:w="2220" w:type="dxa"/>
            <w:tcBorders>
              <w:top w:val="nil"/>
              <w:left w:val="nil"/>
              <w:bottom w:val="nil"/>
              <w:right w:val="nil"/>
            </w:tcBorders>
            <w:shd w:val="clear" w:color="auto" w:fill="auto"/>
            <w:noWrap/>
            <w:vAlign w:val="bottom"/>
            <w:hideMark/>
          </w:tcPr>
          <w:p w14:paraId="0E3C61BF" w14:textId="77777777" w:rsidR="00444214" w:rsidRDefault="00444214">
            <w:pPr>
              <w:rPr>
                <w:sz w:val="20"/>
                <w:szCs w:val="20"/>
              </w:rPr>
            </w:pPr>
          </w:p>
        </w:tc>
        <w:tc>
          <w:tcPr>
            <w:tcW w:w="2540" w:type="dxa"/>
            <w:tcBorders>
              <w:top w:val="nil"/>
              <w:left w:val="nil"/>
              <w:bottom w:val="nil"/>
              <w:right w:val="nil"/>
            </w:tcBorders>
            <w:shd w:val="clear" w:color="auto" w:fill="auto"/>
            <w:noWrap/>
            <w:vAlign w:val="bottom"/>
            <w:hideMark/>
          </w:tcPr>
          <w:p w14:paraId="3D7E8E37" w14:textId="77777777" w:rsidR="00444214" w:rsidRDefault="00444214">
            <w:pPr>
              <w:rPr>
                <w:sz w:val="20"/>
                <w:szCs w:val="20"/>
              </w:rPr>
            </w:pPr>
          </w:p>
        </w:tc>
        <w:tc>
          <w:tcPr>
            <w:tcW w:w="2500" w:type="dxa"/>
            <w:tcBorders>
              <w:top w:val="nil"/>
              <w:left w:val="nil"/>
              <w:bottom w:val="nil"/>
              <w:right w:val="nil"/>
            </w:tcBorders>
            <w:shd w:val="clear" w:color="auto" w:fill="auto"/>
            <w:noWrap/>
            <w:vAlign w:val="bottom"/>
            <w:hideMark/>
          </w:tcPr>
          <w:p w14:paraId="3B22A5CE" w14:textId="77777777" w:rsidR="00444214" w:rsidRDefault="00444214">
            <w:pPr>
              <w:rPr>
                <w:sz w:val="20"/>
                <w:szCs w:val="20"/>
              </w:rPr>
            </w:pPr>
          </w:p>
        </w:tc>
      </w:tr>
      <w:tr w:rsidR="00444214" w14:paraId="53DE513A" w14:textId="77777777" w:rsidTr="00444214">
        <w:trPr>
          <w:trHeight w:val="360"/>
        </w:trPr>
        <w:tc>
          <w:tcPr>
            <w:tcW w:w="1300" w:type="dxa"/>
            <w:tcBorders>
              <w:top w:val="nil"/>
              <w:left w:val="nil"/>
              <w:bottom w:val="nil"/>
              <w:right w:val="nil"/>
            </w:tcBorders>
            <w:shd w:val="clear" w:color="auto" w:fill="auto"/>
            <w:noWrap/>
            <w:vAlign w:val="bottom"/>
            <w:hideMark/>
          </w:tcPr>
          <w:p w14:paraId="10A2CE75" w14:textId="77777777" w:rsidR="00444214" w:rsidRDefault="00444214">
            <w:pPr>
              <w:rPr>
                <w:rFonts w:ascii="Calibri" w:hAnsi="Calibri" w:cs="Calibri"/>
                <w:color w:val="000000"/>
              </w:rPr>
            </w:pPr>
            <w:r>
              <w:rPr>
                <w:rFonts w:ascii="Calibri" w:hAnsi="Calibri" w:cs="Calibri"/>
                <w:color w:val="000000"/>
              </w:rPr>
              <w:t>Week 2</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50D72B01"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6999B0A9"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481B216E"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2AEFABC2" w14:textId="77777777" w:rsidTr="00444214">
        <w:trPr>
          <w:trHeight w:val="360"/>
        </w:trPr>
        <w:tc>
          <w:tcPr>
            <w:tcW w:w="1300" w:type="dxa"/>
            <w:tcBorders>
              <w:top w:val="nil"/>
              <w:left w:val="nil"/>
              <w:bottom w:val="nil"/>
              <w:right w:val="nil"/>
            </w:tcBorders>
            <w:shd w:val="clear" w:color="auto" w:fill="auto"/>
            <w:noWrap/>
            <w:vAlign w:val="bottom"/>
            <w:hideMark/>
          </w:tcPr>
          <w:p w14:paraId="12DEF6DD"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0EB13921"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3FE96D59" w14:textId="77777777" w:rsidR="00444214" w:rsidRDefault="00444214">
            <w:pPr>
              <w:jc w:val="center"/>
              <w:rPr>
                <w:rFonts w:ascii="Calibri" w:hAnsi="Calibri" w:cs="Calibri"/>
                <w:color w:val="000000"/>
              </w:rPr>
            </w:pPr>
            <w:r>
              <w:rPr>
                <w:rFonts w:ascii="Calibri" w:hAnsi="Calibri" w:cs="Calibri"/>
                <w:color w:val="000000"/>
              </w:rPr>
              <w:t>40mins</w:t>
            </w:r>
          </w:p>
        </w:tc>
        <w:tc>
          <w:tcPr>
            <w:tcW w:w="2500" w:type="dxa"/>
            <w:tcBorders>
              <w:top w:val="nil"/>
              <w:left w:val="nil"/>
              <w:bottom w:val="single" w:sz="8" w:space="0" w:color="auto"/>
              <w:right w:val="single" w:sz="8" w:space="0" w:color="auto"/>
            </w:tcBorders>
            <w:shd w:val="clear" w:color="000000" w:fill="FFC000"/>
            <w:vAlign w:val="center"/>
            <w:hideMark/>
          </w:tcPr>
          <w:p w14:paraId="7914B84F"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4F8E6228" w14:textId="77777777" w:rsidTr="00444214">
        <w:trPr>
          <w:trHeight w:val="360"/>
        </w:trPr>
        <w:tc>
          <w:tcPr>
            <w:tcW w:w="1300" w:type="dxa"/>
            <w:tcBorders>
              <w:top w:val="nil"/>
              <w:left w:val="nil"/>
              <w:bottom w:val="nil"/>
              <w:right w:val="nil"/>
            </w:tcBorders>
            <w:shd w:val="clear" w:color="auto" w:fill="auto"/>
            <w:noWrap/>
            <w:vAlign w:val="bottom"/>
            <w:hideMark/>
          </w:tcPr>
          <w:p w14:paraId="479CEB19"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69F3EBB5"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4DA65F7C" w14:textId="77777777" w:rsidR="00444214" w:rsidRDefault="00444214">
            <w:pPr>
              <w:jc w:val="center"/>
              <w:rPr>
                <w:rFonts w:ascii="Calibri" w:hAnsi="Calibri" w:cs="Calibri"/>
                <w:color w:val="000000"/>
              </w:rPr>
            </w:pPr>
            <w:r>
              <w:rPr>
                <w:rFonts w:ascii="Calibri" w:hAnsi="Calibri" w:cs="Calibri"/>
                <w:color w:val="000000"/>
              </w:rPr>
              <w:t>FTP Builder</w:t>
            </w:r>
          </w:p>
        </w:tc>
        <w:tc>
          <w:tcPr>
            <w:tcW w:w="2500" w:type="dxa"/>
            <w:tcBorders>
              <w:top w:val="nil"/>
              <w:left w:val="nil"/>
              <w:bottom w:val="single" w:sz="8" w:space="0" w:color="auto"/>
              <w:right w:val="single" w:sz="8" w:space="0" w:color="auto"/>
            </w:tcBorders>
            <w:shd w:val="clear" w:color="000000" w:fill="FFC000"/>
            <w:vAlign w:val="center"/>
            <w:hideMark/>
          </w:tcPr>
          <w:p w14:paraId="02AA04FF"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20158CEC" w14:textId="77777777" w:rsidTr="00CB014E">
        <w:trPr>
          <w:trHeight w:val="1569"/>
        </w:trPr>
        <w:tc>
          <w:tcPr>
            <w:tcW w:w="1300" w:type="dxa"/>
            <w:tcBorders>
              <w:top w:val="nil"/>
              <w:left w:val="nil"/>
              <w:bottom w:val="nil"/>
              <w:right w:val="nil"/>
            </w:tcBorders>
            <w:shd w:val="clear" w:color="auto" w:fill="auto"/>
            <w:noWrap/>
            <w:vAlign w:val="bottom"/>
            <w:hideMark/>
          </w:tcPr>
          <w:p w14:paraId="2458893A"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739547BD"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40EE1D6A" w14:textId="77777777" w:rsidR="00444214" w:rsidRDefault="00444214">
            <w:pPr>
              <w:jc w:val="center"/>
              <w:rPr>
                <w:rFonts w:ascii="Calibri" w:hAnsi="Calibri" w:cs="Calibri"/>
                <w:color w:val="000000"/>
              </w:rPr>
            </w:pPr>
            <w:r>
              <w:rPr>
                <w:rFonts w:ascii="Calibri" w:hAnsi="Calibri" w:cs="Calibri"/>
                <w:color w:val="000000"/>
              </w:rPr>
              <w:t>8min Ramp Warm Up / 2mins Recovery / 5x2min Efforts @FTP / 2mins Recovery / 10min Ramp Cooldown</w:t>
            </w:r>
          </w:p>
        </w:tc>
        <w:tc>
          <w:tcPr>
            <w:tcW w:w="2500" w:type="dxa"/>
            <w:tcBorders>
              <w:top w:val="nil"/>
              <w:left w:val="nil"/>
              <w:bottom w:val="single" w:sz="8" w:space="0" w:color="auto"/>
              <w:right w:val="single" w:sz="8" w:space="0" w:color="auto"/>
            </w:tcBorders>
            <w:shd w:val="clear" w:color="000000" w:fill="FFC000"/>
            <w:vAlign w:val="center"/>
            <w:hideMark/>
          </w:tcPr>
          <w:p w14:paraId="09EB39D0"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r w:rsidR="00444214" w14:paraId="117359EF" w14:textId="77777777" w:rsidTr="00444214">
        <w:trPr>
          <w:trHeight w:val="340"/>
        </w:trPr>
        <w:tc>
          <w:tcPr>
            <w:tcW w:w="1300" w:type="dxa"/>
            <w:tcBorders>
              <w:top w:val="nil"/>
              <w:left w:val="nil"/>
              <w:bottom w:val="nil"/>
              <w:right w:val="nil"/>
            </w:tcBorders>
            <w:shd w:val="clear" w:color="auto" w:fill="auto"/>
            <w:noWrap/>
            <w:vAlign w:val="bottom"/>
            <w:hideMark/>
          </w:tcPr>
          <w:p w14:paraId="75CC0196" w14:textId="77777777" w:rsidR="00444214" w:rsidRDefault="00444214">
            <w:pPr>
              <w:jc w:val="center"/>
              <w:rPr>
                <w:rFonts w:ascii="Calibri" w:hAnsi="Calibri" w:cs="Calibri"/>
                <w:color w:val="000000"/>
              </w:rPr>
            </w:pPr>
          </w:p>
        </w:tc>
        <w:tc>
          <w:tcPr>
            <w:tcW w:w="2220" w:type="dxa"/>
            <w:tcBorders>
              <w:top w:val="nil"/>
              <w:left w:val="nil"/>
              <w:bottom w:val="nil"/>
              <w:right w:val="nil"/>
            </w:tcBorders>
            <w:shd w:val="clear" w:color="auto" w:fill="auto"/>
            <w:vAlign w:val="center"/>
            <w:hideMark/>
          </w:tcPr>
          <w:p w14:paraId="2E65DF1D" w14:textId="77777777" w:rsidR="00444214" w:rsidRDefault="00444214">
            <w:pPr>
              <w:rPr>
                <w:sz w:val="20"/>
                <w:szCs w:val="20"/>
              </w:rPr>
            </w:pPr>
          </w:p>
        </w:tc>
        <w:tc>
          <w:tcPr>
            <w:tcW w:w="2540" w:type="dxa"/>
            <w:tcBorders>
              <w:top w:val="nil"/>
              <w:left w:val="nil"/>
              <w:bottom w:val="nil"/>
              <w:right w:val="nil"/>
            </w:tcBorders>
            <w:shd w:val="clear" w:color="auto" w:fill="auto"/>
            <w:vAlign w:val="center"/>
            <w:hideMark/>
          </w:tcPr>
          <w:p w14:paraId="152D2CAF" w14:textId="77777777" w:rsidR="00444214" w:rsidRDefault="00444214">
            <w:pPr>
              <w:jc w:val="center"/>
              <w:rPr>
                <w:sz w:val="20"/>
                <w:szCs w:val="20"/>
              </w:rPr>
            </w:pPr>
          </w:p>
        </w:tc>
        <w:tc>
          <w:tcPr>
            <w:tcW w:w="2500" w:type="dxa"/>
            <w:tcBorders>
              <w:top w:val="nil"/>
              <w:left w:val="nil"/>
              <w:bottom w:val="nil"/>
              <w:right w:val="nil"/>
            </w:tcBorders>
            <w:shd w:val="clear" w:color="auto" w:fill="auto"/>
            <w:vAlign w:val="center"/>
            <w:hideMark/>
          </w:tcPr>
          <w:p w14:paraId="0118048E" w14:textId="77777777" w:rsidR="00444214" w:rsidRDefault="00444214">
            <w:pPr>
              <w:jc w:val="center"/>
              <w:rPr>
                <w:sz w:val="20"/>
                <w:szCs w:val="20"/>
              </w:rPr>
            </w:pPr>
          </w:p>
        </w:tc>
      </w:tr>
      <w:tr w:rsidR="00444214" w14:paraId="51475A43" w14:textId="77777777" w:rsidTr="00444214">
        <w:trPr>
          <w:trHeight w:val="360"/>
        </w:trPr>
        <w:tc>
          <w:tcPr>
            <w:tcW w:w="1300" w:type="dxa"/>
            <w:tcBorders>
              <w:top w:val="nil"/>
              <w:left w:val="nil"/>
              <w:bottom w:val="nil"/>
              <w:right w:val="nil"/>
            </w:tcBorders>
            <w:shd w:val="clear" w:color="auto" w:fill="auto"/>
            <w:noWrap/>
            <w:vAlign w:val="bottom"/>
            <w:hideMark/>
          </w:tcPr>
          <w:p w14:paraId="114DEEF5" w14:textId="77777777" w:rsidR="00444214" w:rsidRDefault="00444214">
            <w:pPr>
              <w:rPr>
                <w:rFonts w:ascii="Calibri" w:hAnsi="Calibri" w:cs="Calibri"/>
                <w:color w:val="000000"/>
              </w:rPr>
            </w:pPr>
            <w:r>
              <w:rPr>
                <w:rFonts w:ascii="Calibri" w:hAnsi="Calibri" w:cs="Calibri"/>
                <w:color w:val="000000"/>
              </w:rPr>
              <w:lastRenderedPageBreak/>
              <w:t>Week 3</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75D4F6C5"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060BC9E3"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0D4CAAF6"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23990695" w14:textId="77777777" w:rsidTr="00444214">
        <w:trPr>
          <w:trHeight w:val="360"/>
        </w:trPr>
        <w:tc>
          <w:tcPr>
            <w:tcW w:w="1300" w:type="dxa"/>
            <w:tcBorders>
              <w:top w:val="nil"/>
              <w:left w:val="nil"/>
              <w:bottom w:val="nil"/>
              <w:right w:val="nil"/>
            </w:tcBorders>
            <w:shd w:val="clear" w:color="auto" w:fill="auto"/>
            <w:noWrap/>
            <w:vAlign w:val="bottom"/>
            <w:hideMark/>
          </w:tcPr>
          <w:p w14:paraId="395E8D57"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7B6103A4"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53D59DE4" w14:textId="77777777" w:rsidR="00444214" w:rsidRDefault="00444214">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FFC000"/>
            <w:vAlign w:val="center"/>
            <w:hideMark/>
          </w:tcPr>
          <w:p w14:paraId="451722A6"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22B77932" w14:textId="77777777" w:rsidTr="00444214">
        <w:trPr>
          <w:trHeight w:val="360"/>
        </w:trPr>
        <w:tc>
          <w:tcPr>
            <w:tcW w:w="1300" w:type="dxa"/>
            <w:tcBorders>
              <w:top w:val="nil"/>
              <w:left w:val="nil"/>
              <w:bottom w:val="nil"/>
              <w:right w:val="nil"/>
            </w:tcBorders>
            <w:shd w:val="clear" w:color="auto" w:fill="auto"/>
            <w:noWrap/>
            <w:vAlign w:val="bottom"/>
            <w:hideMark/>
          </w:tcPr>
          <w:p w14:paraId="409E5886"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15B6D0B8"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2171D3A0" w14:textId="77777777" w:rsidR="00444214" w:rsidRDefault="00444214">
            <w:pPr>
              <w:jc w:val="center"/>
              <w:rPr>
                <w:rFonts w:ascii="Calibri" w:hAnsi="Calibri" w:cs="Calibri"/>
                <w:color w:val="000000"/>
              </w:rPr>
            </w:pPr>
            <w:r>
              <w:rPr>
                <w:rFonts w:ascii="Calibri" w:hAnsi="Calibri" w:cs="Calibri"/>
                <w:color w:val="000000"/>
              </w:rPr>
              <w:t>FTP Pyramid</w:t>
            </w:r>
          </w:p>
        </w:tc>
        <w:tc>
          <w:tcPr>
            <w:tcW w:w="2500" w:type="dxa"/>
            <w:tcBorders>
              <w:top w:val="nil"/>
              <w:left w:val="nil"/>
              <w:bottom w:val="single" w:sz="8" w:space="0" w:color="auto"/>
              <w:right w:val="single" w:sz="8" w:space="0" w:color="auto"/>
            </w:tcBorders>
            <w:shd w:val="clear" w:color="000000" w:fill="FFC000"/>
            <w:vAlign w:val="center"/>
            <w:hideMark/>
          </w:tcPr>
          <w:p w14:paraId="26D05E1E"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647F08A9" w14:textId="77777777" w:rsidTr="00CB014E">
        <w:trPr>
          <w:trHeight w:val="3158"/>
        </w:trPr>
        <w:tc>
          <w:tcPr>
            <w:tcW w:w="1300" w:type="dxa"/>
            <w:tcBorders>
              <w:top w:val="nil"/>
              <w:left w:val="nil"/>
              <w:bottom w:val="nil"/>
              <w:right w:val="nil"/>
            </w:tcBorders>
            <w:shd w:val="clear" w:color="auto" w:fill="auto"/>
            <w:noWrap/>
            <w:vAlign w:val="bottom"/>
            <w:hideMark/>
          </w:tcPr>
          <w:p w14:paraId="73B133E6"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7020FC5B"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3C7E2E5D" w14:textId="77777777" w:rsidR="00444214" w:rsidRDefault="00444214">
            <w:pPr>
              <w:jc w:val="center"/>
              <w:rPr>
                <w:rFonts w:ascii="Calibri" w:hAnsi="Calibri" w:cs="Calibri"/>
                <w:color w:val="000000"/>
              </w:rPr>
            </w:pPr>
            <w:r>
              <w:rPr>
                <w:rFonts w:ascii="Calibri" w:hAnsi="Calibri" w:cs="Calibri"/>
                <w:color w:val="000000"/>
              </w:rPr>
              <w:t>5min Warm Up / 3x 30secs hard, 30secs easy / 2min (R) / 1min FTP, 1min (R) / 2min FTP, 1min (R) / 3min FTP, 1min (R) / 2min FTP, 1min (R) / 1min FTP, 1min (R) / 2mins (R) before repeating pyramid / 5min Cooldown</w:t>
            </w:r>
          </w:p>
        </w:tc>
        <w:tc>
          <w:tcPr>
            <w:tcW w:w="2500" w:type="dxa"/>
            <w:tcBorders>
              <w:top w:val="nil"/>
              <w:left w:val="nil"/>
              <w:bottom w:val="single" w:sz="8" w:space="0" w:color="auto"/>
              <w:right w:val="single" w:sz="8" w:space="0" w:color="auto"/>
            </w:tcBorders>
            <w:shd w:val="clear" w:color="000000" w:fill="FFC000"/>
            <w:vAlign w:val="center"/>
            <w:hideMark/>
          </w:tcPr>
          <w:p w14:paraId="4FC570A3"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r w:rsidR="00444214" w14:paraId="13B85FFB" w14:textId="77777777" w:rsidTr="00444214">
        <w:trPr>
          <w:trHeight w:val="340"/>
        </w:trPr>
        <w:tc>
          <w:tcPr>
            <w:tcW w:w="1300" w:type="dxa"/>
            <w:tcBorders>
              <w:top w:val="nil"/>
              <w:left w:val="nil"/>
              <w:bottom w:val="nil"/>
              <w:right w:val="nil"/>
            </w:tcBorders>
            <w:shd w:val="clear" w:color="auto" w:fill="auto"/>
            <w:noWrap/>
            <w:vAlign w:val="bottom"/>
            <w:hideMark/>
          </w:tcPr>
          <w:p w14:paraId="787C275D" w14:textId="77777777" w:rsidR="00444214" w:rsidRDefault="00444214">
            <w:pPr>
              <w:jc w:val="center"/>
              <w:rPr>
                <w:rFonts w:ascii="Calibri" w:hAnsi="Calibri" w:cs="Calibri"/>
                <w:color w:val="000000"/>
              </w:rPr>
            </w:pPr>
          </w:p>
        </w:tc>
        <w:tc>
          <w:tcPr>
            <w:tcW w:w="2220" w:type="dxa"/>
            <w:tcBorders>
              <w:top w:val="nil"/>
              <w:left w:val="nil"/>
              <w:bottom w:val="nil"/>
              <w:right w:val="nil"/>
            </w:tcBorders>
            <w:shd w:val="clear" w:color="auto" w:fill="auto"/>
            <w:noWrap/>
            <w:vAlign w:val="bottom"/>
            <w:hideMark/>
          </w:tcPr>
          <w:p w14:paraId="46DF33F6" w14:textId="77777777" w:rsidR="00CB014E" w:rsidRDefault="00CB014E">
            <w:pPr>
              <w:rPr>
                <w:sz w:val="20"/>
                <w:szCs w:val="20"/>
              </w:rPr>
            </w:pPr>
          </w:p>
          <w:p w14:paraId="55CA44BB" w14:textId="77777777" w:rsidR="00CB014E" w:rsidRDefault="00CB014E">
            <w:pPr>
              <w:rPr>
                <w:sz w:val="20"/>
                <w:szCs w:val="20"/>
              </w:rPr>
            </w:pPr>
          </w:p>
          <w:p w14:paraId="4DFF112C" w14:textId="7BD92E18" w:rsidR="00CB014E" w:rsidRDefault="00CB014E">
            <w:pPr>
              <w:rPr>
                <w:sz w:val="20"/>
                <w:szCs w:val="20"/>
              </w:rPr>
            </w:pPr>
          </w:p>
        </w:tc>
        <w:tc>
          <w:tcPr>
            <w:tcW w:w="2540" w:type="dxa"/>
            <w:tcBorders>
              <w:top w:val="nil"/>
              <w:left w:val="nil"/>
              <w:bottom w:val="nil"/>
              <w:right w:val="nil"/>
            </w:tcBorders>
            <w:shd w:val="clear" w:color="auto" w:fill="auto"/>
            <w:noWrap/>
            <w:vAlign w:val="bottom"/>
            <w:hideMark/>
          </w:tcPr>
          <w:p w14:paraId="4D429E86" w14:textId="77777777" w:rsidR="00444214" w:rsidRDefault="00444214">
            <w:pPr>
              <w:rPr>
                <w:sz w:val="20"/>
                <w:szCs w:val="20"/>
              </w:rPr>
            </w:pPr>
          </w:p>
        </w:tc>
        <w:tc>
          <w:tcPr>
            <w:tcW w:w="2500" w:type="dxa"/>
            <w:tcBorders>
              <w:top w:val="nil"/>
              <w:left w:val="nil"/>
              <w:bottom w:val="nil"/>
              <w:right w:val="nil"/>
            </w:tcBorders>
            <w:shd w:val="clear" w:color="auto" w:fill="auto"/>
            <w:noWrap/>
            <w:vAlign w:val="bottom"/>
            <w:hideMark/>
          </w:tcPr>
          <w:p w14:paraId="0FC856D8" w14:textId="77777777" w:rsidR="00444214" w:rsidRDefault="00444214">
            <w:pPr>
              <w:rPr>
                <w:sz w:val="20"/>
                <w:szCs w:val="20"/>
              </w:rPr>
            </w:pPr>
          </w:p>
        </w:tc>
      </w:tr>
      <w:tr w:rsidR="00444214" w14:paraId="47B15DC3" w14:textId="77777777" w:rsidTr="00444214">
        <w:trPr>
          <w:trHeight w:val="360"/>
        </w:trPr>
        <w:tc>
          <w:tcPr>
            <w:tcW w:w="1300" w:type="dxa"/>
            <w:tcBorders>
              <w:top w:val="nil"/>
              <w:left w:val="nil"/>
              <w:bottom w:val="nil"/>
              <w:right w:val="nil"/>
            </w:tcBorders>
            <w:shd w:val="clear" w:color="auto" w:fill="auto"/>
            <w:noWrap/>
            <w:vAlign w:val="bottom"/>
            <w:hideMark/>
          </w:tcPr>
          <w:p w14:paraId="2346ECEA" w14:textId="77777777" w:rsidR="00444214" w:rsidRDefault="00444214">
            <w:pPr>
              <w:rPr>
                <w:rFonts w:ascii="Calibri" w:hAnsi="Calibri" w:cs="Calibri"/>
                <w:color w:val="000000"/>
              </w:rPr>
            </w:pPr>
            <w:r>
              <w:rPr>
                <w:rFonts w:ascii="Calibri" w:hAnsi="Calibri" w:cs="Calibri"/>
                <w:color w:val="000000"/>
              </w:rPr>
              <w:t>Week 4</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72FB807B"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357CE6B8"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13ABFA63"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17E4B2B8" w14:textId="77777777" w:rsidTr="00444214">
        <w:trPr>
          <w:trHeight w:val="360"/>
        </w:trPr>
        <w:tc>
          <w:tcPr>
            <w:tcW w:w="1300" w:type="dxa"/>
            <w:tcBorders>
              <w:top w:val="nil"/>
              <w:left w:val="nil"/>
              <w:bottom w:val="nil"/>
              <w:right w:val="nil"/>
            </w:tcBorders>
            <w:shd w:val="clear" w:color="auto" w:fill="auto"/>
            <w:noWrap/>
            <w:vAlign w:val="bottom"/>
            <w:hideMark/>
          </w:tcPr>
          <w:p w14:paraId="7A66EBB6"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596D9835"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5C750317" w14:textId="77777777" w:rsidR="00444214" w:rsidRDefault="00444214">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FFC000"/>
            <w:vAlign w:val="center"/>
            <w:hideMark/>
          </w:tcPr>
          <w:p w14:paraId="10048165"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6F7DD65F" w14:textId="77777777" w:rsidTr="00444214">
        <w:trPr>
          <w:trHeight w:val="360"/>
        </w:trPr>
        <w:tc>
          <w:tcPr>
            <w:tcW w:w="1300" w:type="dxa"/>
            <w:tcBorders>
              <w:top w:val="nil"/>
              <w:left w:val="nil"/>
              <w:bottom w:val="nil"/>
              <w:right w:val="nil"/>
            </w:tcBorders>
            <w:shd w:val="clear" w:color="auto" w:fill="auto"/>
            <w:noWrap/>
            <w:vAlign w:val="bottom"/>
            <w:hideMark/>
          </w:tcPr>
          <w:p w14:paraId="3BA90B12"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5F1A7D4A"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1645723A" w14:textId="77777777" w:rsidR="00444214" w:rsidRDefault="00444214">
            <w:pPr>
              <w:jc w:val="center"/>
              <w:rPr>
                <w:rFonts w:ascii="Calibri" w:hAnsi="Calibri" w:cs="Calibri"/>
                <w:color w:val="000000"/>
              </w:rPr>
            </w:pPr>
            <w:r>
              <w:rPr>
                <w:rFonts w:ascii="Calibri" w:hAnsi="Calibri" w:cs="Calibri"/>
                <w:color w:val="000000"/>
              </w:rPr>
              <w:t>Recovery</w:t>
            </w:r>
          </w:p>
        </w:tc>
        <w:tc>
          <w:tcPr>
            <w:tcW w:w="2500" w:type="dxa"/>
            <w:tcBorders>
              <w:top w:val="nil"/>
              <w:left w:val="nil"/>
              <w:bottom w:val="single" w:sz="8" w:space="0" w:color="auto"/>
              <w:right w:val="single" w:sz="8" w:space="0" w:color="auto"/>
            </w:tcBorders>
            <w:shd w:val="clear" w:color="000000" w:fill="FFC000"/>
            <w:vAlign w:val="center"/>
            <w:hideMark/>
          </w:tcPr>
          <w:p w14:paraId="013BD598"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720B11DD" w14:textId="77777777" w:rsidTr="00444214">
        <w:trPr>
          <w:trHeight w:val="700"/>
        </w:trPr>
        <w:tc>
          <w:tcPr>
            <w:tcW w:w="1300" w:type="dxa"/>
            <w:tcBorders>
              <w:top w:val="nil"/>
              <w:left w:val="nil"/>
              <w:bottom w:val="nil"/>
              <w:right w:val="nil"/>
            </w:tcBorders>
            <w:shd w:val="clear" w:color="auto" w:fill="auto"/>
            <w:noWrap/>
            <w:vAlign w:val="bottom"/>
            <w:hideMark/>
          </w:tcPr>
          <w:p w14:paraId="4995F685"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191F2303"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5A8EE3A2" w14:textId="77777777" w:rsidR="00444214" w:rsidRDefault="00444214">
            <w:pPr>
              <w:jc w:val="center"/>
              <w:rPr>
                <w:rFonts w:ascii="Calibri" w:hAnsi="Calibri" w:cs="Calibri"/>
                <w:color w:val="000000"/>
              </w:rPr>
            </w:pPr>
            <w:r>
              <w:rPr>
                <w:rFonts w:ascii="Calibri" w:hAnsi="Calibri" w:cs="Calibri"/>
                <w:color w:val="000000"/>
              </w:rPr>
              <w:t>Cadence Recovery Mix</w:t>
            </w:r>
          </w:p>
        </w:tc>
        <w:tc>
          <w:tcPr>
            <w:tcW w:w="2500" w:type="dxa"/>
            <w:tcBorders>
              <w:top w:val="nil"/>
              <w:left w:val="nil"/>
              <w:bottom w:val="single" w:sz="8" w:space="0" w:color="auto"/>
              <w:right w:val="single" w:sz="8" w:space="0" w:color="auto"/>
            </w:tcBorders>
            <w:shd w:val="clear" w:color="000000" w:fill="FFC000"/>
            <w:vAlign w:val="center"/>
            <w:hideMark/>
          </w:tcPr>
          <w:p w14:paraId="36BFAAE0"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r w:rsidR="00444214" w14:paraId="22CA205A" w14:textId="77777777" w:rsidTr="00444214">
        <w:trPr>
          <w:trHeight w:val="340"/>
        </w:trPr>
        <w:tc>
          <w:tcPr>
            <w:tcW w:w="1300" w:type="dxa"/>
            <w:tcBorders>
              <w:top w:val="nil"/>
              <w:left w:val="nil"/>
              <w:bottom w:val="nil"/>
              <w:right w:val="nil"/>
            </w:tcBorders>
            <w:shd w:val="clear" w:color="auto" w:fill="auto"/>
            <w:noWrap/>
            <w:vAlign w:val="bottom"/>
            <w:hideMark/>
          </w:tcPr>
          <w:p w14:paraId="2DB937DC" w14:textId="77777777" w:rsidR="00444214" w:rsidRDefault="00444214">
            <w:pPr>
              <w:jc w:val="center"/>
              <w:rPr>
                <w:rFonts w:ascii="Calibri" w:hAnsi="Calibri" w:cs="Calibri"/>
                <w:color w:val="000000"/>
              </w:rPr>
            </w:pPr>
          </w:p>
        </w:tc>
        <w:tc>
          <w:tcPr>
            <w:tcW w:w="2220" w:type="dxa"/>
            <w:tcBorders>
              <w:top w:val="nil"/>
              <w:left w:val="nil"/>
              <w:bottom w:val="nil"/>
              <w:right w:val="nil"/>
            </w:tcBorders>
            <w:shd w:val="clear" w:color="auto" w:fill="auto"/>
            <w:noWrap/>
            <w:vAlign w:val="bottom"/>
            <w:hideMark/>
          </w:tcPr>
          <w:p w14:paraId="35A0AE0B" w14:textId="77777777" w:rsidR="00444214" w:rsidRDefault="00444214">
            <w:pPr>
              <w:rPr>
                <w:sz w:val="20"/>
                <w:szCs w:val="20"/>
              </w:rPr>
            </w:pPr>
          </w:p>
        </w:tc>
        <w:tc>
          <w:tcPr>
            <w:tcW w:w="2540" w:type="dxa"/>
            <w:tcBorders>
              <w:top w:val="nil"/>
              <w:left w:val="nil"/>
              <w:bottom w:val="nil"/>
              <w:right w:val="nil"/>
            </w:tcBorders>
            <w:shd w:val="clear" w:color="auto" w:fill="auto"/>
            <w:noWrap/>
            <w:vAlign w:val="bottom"/>
            <w:hideMark/>
          </w:tcPr>
          <w:p w14:paraId="70419B88" w14:textId="77777777" w:rsidR="00444214" w:rsidRDefault="00444214">
            <w:pPr>
              <w:rPr>
                <w:sz w:val="20"/>
                <w:szCs w:val="20"/>
              </w:rPr>
            </w:pPr>
          </w:p>
        </w:tc>
        <w:tc>
          <w:tcPr>
            <w:tcW w:w="2500" w:type="dxa"/>
            <w:tcBorders>
              <w:top w:val="nil"/>
              <w:left w:val="nil"/>
              <w:bottom w:val="nil"/>
              <w:right w:val="nil"/>
            </w:tcBorders>
            <w:shd w:val="clear" w:color="auto" w:fill="auto"/>
            <w:noWrap/>
            <w:vAlign w:val="bottom"/>
            <w:hideMark/>
          </w:tcPr>
          <w:p w14:paraId="1FF8B1CF" w14:textId="77777777" w:rsidR="00444214" w:rsidRDefault="00444214">
            <w:pPr>
              <w:rPr>
                <w:sz w:val="20"/>
                <w:szCs w:val="20"/>
              </w:rPr>
            </w:pPr>
          </w:p>
        </w:tc>
      </w:tr>
      <w:tr w:rsidR="00444214" w14:paraId="65594CDB" w14:textId="77777777" w:rsidTr="00444214">
        <w:trPr>
          <w:trHeight w:val="360"/>
        </w:trPr>
        <w:tc>
          <w:tcPr>
            <w:tcW w:w="1300" w:type="dxa"/>
            <w:tcBorders>
              <w:top w:val="nil"/>
              <w:left w:val="nil"/>
              <w:bottom w:val="nil"/>
              <w:right w:val="nil"/>
            </w:tcBorders>
            <w:shd w:val="clear" w:color="auto" w:fill="auto"/>
            <w:noWrap/>
            <w:vAlign w:val="bottom"/>
            <w:hideMark/>
          </w:tcPr>
          <w:p w14:paraId="3F47E17B" w14:textId="77777777" w:rsidR="00444214" w:rsidRDefault="00444214">
            <w:pPr>
              <w:rPr>
                <w:rFonts w:ascii="Calibri" w:hAnsi="Calibri" w:cs="Calibri"/>
                <w:color w:val="000000"/>
              </w:rPr>
            </w:pPr>
            <w:r>
              <w:rPr>
                <w:rFonts w:ascii="Calibri" w:hAnsi="Calibri" w:cs="Calibri"/>
                <w:color w:val="000000"/>
              </w:rPr>
              <w:t>Week 5</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43A1FBC8"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3845082A"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4B570B4C"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72057BD9" w14:textId="77777777" w:rsidTr="00444214">
        <w:trPr>
          <w:trHeight w:val="360"/>
        </w:trPr>
        <w:tc>
          <w:tcPr>
            <w:tcW w:w="1300" w:type="dxa"/>
            <w:tcBorders>
              <w:top w:val="nil"/>
              <w:left w:val="nil"/>
              <w:bottom w:val="nil"/>
              <w:right w:val="nil"/>
            </w:tcBorders>
            <w:shd w:val="clear" w:color="auto" w:fill="auto"/>
            <w:noWrap/>
            <w:vAlign w:val="bottom"/>
            <w:hideMark/>
          </w:tcPr>
          <w:p w14:paraId="2DE65D21"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798F8038"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1136DE41" w14:textId="77777777" w:rsidR="00444214" w:rsidRDefault="00444214">
            <w:pPr>
              <w:jc w:val="center"/>
              <w:rPr>
                <w:rFonts w:ascii="Calibri" w:hAnsi="Calibri" w:cs="Calibri"/>
                <w:color w:val="000000"/>
              </w:rPr>
            </w:pPr>
            <w:r>
              <w:rPr>
                <w:rFonts w:ascii="Calibri" w:hAnsi="Calibri" w:cs="Calibri"/>
                <w:color w:val="000000"/>
              </w:rPr>
              <w:t>40mins</w:t>
            </w:r>
          </w:p>
        </w:tc>
        <w:tc>
          <w:tcPr>
            <w:tcW w:w="2500" w:type="dxa"/>
            <w:tcBorders>
              <w:top w:val="nil"/>
              <w:left w:val="nil"/>
              <w:bottom w:val="single" w:sz="8" w:space="0" w:color="auto"/>
              <w:right w:val="single" w:sz="8" w:space="0" w:color="auto"/>
            </w:tcBorders>
            <w:shd w:val="clear" w:color="000000" w:fill="FFC000"/>
            <w:vAlign w:val="center"/>
            <w:hideMark/>
          </w:tcPr>
          <w:p w14:paraId="00F92B79"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3F1CB2EF" w14:textId="77777777" w:rsidTr="00444214">
        <w:trPr>
          <w:trHeight w:val="360"/>
        </w:trPr>
        <w:tc>
          <w:tcPr>
            <w:tcW w:w="1300" w:type="dxa"/>
            <w:tcBorders>
              <w:top w:val="nil"/>
              <w:left w:val="nil"/>
              <w:bottom w:val="nil"/>
              <w:right w:val="nil"/>
            </w:tcBorders>
            <w:shd w:val="clear" w:color="auto" w:fill="auto"/>
            <w:noWrap/>
            <w:vAlign w:val="bottom"/>
            <w:hideMark/>
          </w:tcPr>
          <w:p w14:paraId="576D2B31"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121EE9D2"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46FCC9CC" w14:textId="77777777" w:rsidR="00444214" w:rsidRDefault="00444214">
            <w:pPr>
              <w:jc w:val="center"/>
              <w:rPr>
                <w:rFonts w:ascii="Calibri" w:hAnsi="Calibri" w:cs="Calibri"/>
                <w:color w:val="000000"/>
              </w:rPr>
            </w:pPr>
            <w:r>
              <w:rPr>
                <w:rFonts w:ascii="Calibri" w:hAnsi="Calibri" w:cs="Calibri"/>
                <w:color w:val="000000"/>
              </w:rPr>
              <w:t>FTP Builder</w:t>
            </w:r>
          </w:p>
        </w:tc>
        <w:tc>
          <w:tcPr>
            <w:tcW w:w="2500" w:type="dxa"/>
            <w:tcBorders>
              <w:top w:val="nil"/>
              <w:left w:val="nil"/>
              <w:bottom w:val="single" w:sz="8" w:space="0" w:color="auto"/>
              <w:right w:val="single" w:sz="8" w:space="0" w:color="auto"/>
            </w:tcBorders>
            <w:shd w:val="clear" w:color="000000" w:fill="FFC000"/>
            <w:vAlign w:val="center"/>
            <w:hideMark/>
          </w:tcPr>
          <w:p w14:paraId="6AD66CE6"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3267F7A3" w14:textId="77777777" w:rsidTr="00CB014E">
        <w:trPr>
          <w:trHeight w:val="1573"/>
        </w:trPr>
        <w:tc>
          <w:tcPr>
            <w:tcW w:w="1300" w:type="dxa"/>
            <w:tcBorders>
              <w:top w:val="nil"/>
              <w:left w:val="nil"/>
              <w:bottom w:val="nil"/>
              <w:right w:val="nil"/>
            </w:tcBorders>
            <w:shd w:val="clear" w:color="auto" w:fill="auto"/>
            <w:noWrap/>
            <w:vAlign w:val="bottom"/>
            <w:hideMark/>
          </w:tcPr>
          <w:p w14:paraId="4B094C92"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3ECB5D66"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1ACADC29" w14:textId="77777777" w:rsidR="00444214" w:rsidRDefault="00444214">
            <w:pPr>
              <w:jc w:val="center"/>
              <w:rPr>
                <w:rFonts w:ascii="Calibri" w:hAnsi="Calibri" w:cs="Calibri"/>
                <w:color w:val="000000"/>
              </w:rPr>
            </w:pPr>
            <w:r>
              <w:rPr>
                <w:rFonts w:ascii="Calibri" w:hAnsi="Calibri" w:cs="Calibri"/>
                <w:color w:val="000000"/>
              </w:rPr>
              <w:t>8min Ramp Warm Up / 2mins Recovery / 5x2min Efforts @FTP / 2mins Recovery / 10min Ramp Cooldown</w:t>
            </w:r>
          </w:p>
        </w:tc>
        <w:tc>
          <w:tcPr>
            <w:tcW w:w="2500" w:type="dxa"/>
            <w:tcBorders>
              <w:top w:val="nil"/>
              <w:left w:val="nil"/>
              <w:bottom w:val="single" w:sz="8" w:space="0" w:color="auto"/>
              <w:right w:val="single" w:sz="8" w:space="0" w:color="auto"/>
            </w:tcBorders>
            <w:shd w:val="clear" w:color="000000" w:fill="FFC000"/>
            <w:vAlign w:val="center"/>
            <w:hideMark/>
          </w:tcPr>
          <w:p w14:paraId="736CDD05"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r w:rsidR="00444214" w14:paraId="3EA62FB5" w14:textId="77777777" w:rsidTr="00444214">
        <w:trPr>
          <w:trHeight w:val="340"/>
        </w:trPr>
        <w:tc>
          <w:tcPr>
            <w:tcW w:w="1300" w:type="dxa"/>
            <w:tcBorders>
              <w:top w:val="nil"/>
              <w:left w:val="nil"/>
              <w:bottom w:val="nil"/>
              <w:right w:val="nil"/>
            </w:tcBorders>
            <w:shd w:val="clear" w:color="auto" w:fill="auto"/>
            <w:noWrap/>
            <w:vAlign w:val="bottom"/>
            <w:hideMark/>
          </w:tcPr>
          <w:p w14:paraId="5993F491" w14:textId="77777777" w:rsidR="00444214" w:rsidRDefault="00444214">
            <w:pPr>
              <w:jc w:val="center"/>
              <w:rPr>
                <w:rFonts w:ascii="Calibri" w:hAnsi="Calibri" w:cs="Calibri"/>
                <w:color w:val="000000"/>
              </w:rPr>
            </w:pPr>
          </w:p>
        </w:tc>
        <w:tc>
          <w:tcPr>
            <w:tcW w:w="2220" w:type="dxa"/>
            <w:tcBorders>
              <w:top w:val="nil"/>
              <w:left w:val="nil"/>
              <w:bottom w:val="nil"/>
              <w:right w:val="nil"/>
            </w:tcBorders>
            <w:shd w:val="clear" w:color="auto" w:fill="auto"/>
            <w:noWrap/>
            <w:vAlign w:val="bottom"/>
            <w:hideMark/>
          </w:tcPr>
          <w:p w14:paraId="1C1A3C0A" w14:textId="77777777" w:rsidR="00444214" w:rsidRDefault="00444214">
            <w:pPr>
              <w:rPr>
                <w:sz w:val="20"/>
                <w:szCs w:val="20"/>
              </w:rPr>
            </w:pPr>
          </w:p>
        </w:tc>
        <w:tc>
          <w:tcPr>
            <w:tcW w:w="2540" w:type="dxa"/>
            <w:tcBorders>
              <w:top w:val="nil"/>
              <w:left w:val="nil"/>
              <w:bottom w:val="nil"/>
              <w:right w:val="nil"/>
            </w:tcBorders>
            <w:shd w:val="clear" w:color="auto" w:fill="auto"/>
            <w:noWrap/>
            <w:vAlign w:val="bottom"/>
            <w:hideMark/>
          </w:tcPr>
          <w:p w14:paraId="357E0B8C" w14:textId="77777777" w:rsidR="00444214" w:rsidRDefault="00444214">
            <w:pPr>
              <w:rPr>
                <w:sz w:val="20"/>
                <w:szCs w:val="20"/>
              </w:rPr>
            </w:pPr>
          </w:p>
        </w:tc>
        <w:tc>
          <w:tcPr>
            <w:tcW w:w="2500" w:type="dxa"/>
            <w:tcBorders>
              <w:top w:val="nil"/>
              <w:left w:val="nil"/>
              <w:bottom w:val="nil"/>
              <w:right w:val="nil"/>
            </w:tcBorders>
            <w:shd w:val="clear" w:color="auto" w:fill="auto"/>
            <w:noWrap/>
            <w:vAlign w:val="bottom"/>
            <w:hideMark/>
          </w:tcPr>
          <w:p w14:paraId="3F8DD160" w14:textId="77777777" w:rsidR="00444214" w:rsidRDefault="00444214">
            <w:pPr>
              <w:rPr>
                <w:sz w:val="20"/>
                <w:szCs w:val="20"/>
              </w:rPr>
            </w:pPr>
          </w:p>
        </w:tc>
      </w:tr>
      <w:tr w:rsidR="00444214" w14:paraId="5529DFF0" w14:textId="77777777" w:rsidTr="00444214">
        <w:trPr>
          <w:trHeight w:val="360"/>
        </w:trPr>
        <w:tc>
          <w:tcPr>
            <w:tcW w:w="1300" w:type="dxa"/>
            <w:tcBorders>
              <w:top w:val="nil"/>
              <w:left w:val="nil"/>
              <w:bottom w:val="nil"/>
              <w:right w:val="nil"/>
            </w:tcBorders>
            <w:shd w:val="clear" w:color="auto" w:fill="auto"/>
            <w:noWrap/>
            <w:vAlign w:val="bottom"/>
            <w:hideMark/>
          </w:tcPr>
          <w:p w14:paraId="088118CF" w14:textId="77777777" w:rsidR="00444214" w:rsidRDefault="00444214">
            <w:pPr>
              <w:rPr>
                <w:rFonts w:ascii="Calibri" w:hAnsi="Calibri" w:cs="Calibri"/>
                <w:color w:val="000000"/>
              </w:rPr>
            </w:pPr>
            <w:r>
              <w:rPr>
                <w:rFonts w:ascii="Calibri" w:hAnsi="Calibri" w:cs="Calibri"/>
                <w:color w:val="000000"/>
              </w:rPr>
              <w:t>Week 6</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5BA17FCF"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5DB11465"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6D684B9E"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2B589B20" w14:textId="77777777" w:rsidTr="00444214">
        <w:trPr>
          <w:trHeight w:val="360"/>
        </w:trPr>
        <w:tc>
          <w:tcPr>
            <w:tcW w:w="1300" w:type="dxa"/>
            <w:tcBorders>
              <w:top w:val="nil"/>
              <w:left w:val="nil"/>
              <w:bottom w:val="nil"/>
              <w:right w:val="nil"/>
            </w:tcBorders>
            <w:shd w:val="clear" w:color="auto" w:fill="auto"/>
            <w:noWrap/>
            <w:vAlign w:val="bottom"/>
            <w:hideMark/>
          </w:tcPr>
          <w:p w14:paraId="4280D7A0"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63DCDC01"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2AF10C20" w14:textId="77777777" w:rsidR="00444214" w:rsidRDefault="00444214">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FFC000"/>
            <w:vAlign w:val="center"/>
            <w:hideMark/>
          </w:tcPr>
          <w:p w14:paraId="7C6AE177"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17076E6F" w14:textId="77777777" w:rsidTr="00444214">
        <w:trPr>
          <w:trHeight w:val="360"/>
        </w:trPr>
        <w:tc>
          <w:tcPr>
            <w:tcW w:w="1300" w:type="dxa"/>
            <w:tcBorders>
              <w:top w:val="nil"/>
              <w:left w:val="nil"/>
              <w:bottom w:val="nil"/>
              <w:right w:val="nil"/>
            </w:tcBorders>
            <w:shd w:val="clear" w:color="auto" w:fill="auto"/>
            <w:noWrap/>
            <w:vAlign w:val="bottom"/>
            <w:hideMark/>
          </w:tcPr>
          <w:p w14:paraId="0143EF13"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26375437"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33A6912F" w14:textId="77777777" w:rsidR="00444214" w:rsidRDefault="00444214">
            <w:pPr>
              <w:jc w:val="center"/>
              <w:rPr>
                <w:rFonts w:ascii="Calibri" w:hAnsi="Calibri" w:cs="Calibri"/>
                <w:color w:val="000000"/>
              </w:rPr>
            </w:pPr>
            <w:r>
              <w:rPr>
                <w:rFonts w:ascii="Calibri" w:hAnsi="Calibri" w:cs="Calibri"/>
                <w:color w:val="000000"/>
              </w:rPr>
              <w:t>Sweet Spot Efforts</w:t>
            </w:r>
          </w:p>
        </w:tc>
        <w:tc>
          <w:tcPr>
            <w:tcW w:w="2500" w:type="dxa"/>
            <w:tcBorders>
              <w:top w:val="nil"/>
              <w:left w:val="nil"/>
              <w:bottom w:val="single" w:sz="8" w:space="0" w:color="auto"/>
              <w:right w:val="single" w:sz="8" w:space="0" w:color="auto"/>
            </w:tcBorders>
            <w:shd w:val="clear" w:color="000000" w:fill="FFC000"/>
            <w:vAlign w:val="center"/>
            <w:hideMark/>
          </w:tcPr>
          <w:p w14:paraId="181C76D4"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35F18032" w14:textId="77777777" w:rsidTr="00444214">
        <w:trPr>
          <w:trHeight w:val="1720"/>
        </w:trPr>
        <w:tc>
          <w:tcPr>
            <w:tcW w:w="1300" w:type="dxa"/>
            <w:tcBorders>
              <w:top w:val="nil"/>
              <w:left w:val="nil"/>
              <w:bottom w:val="nil"/>
              <w:right w:val="nil"/>
            </w:tcBorders>
            <w:shd w:val="clear" w:color="auto" w:fill="auto"/>
            <w:noWrap/>
            <w:vAlign w:val="bottom"/>
            <w:hideMark/>
          </w:tcPr>
          <w:p w14:paraId="13245821"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7455A3DE"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147C74D9" w14:textId="77777777" w:rsidR="00444214" w:rsidRDefault="00444214">
            <w:pPr>
              <w:jc w:val="center"/>
              <w:rPr>
                <w:rFonts w:ascii="Calibri" w:hAnsi="Calibri" w:cs="Calibri"/>
                <w:color w:val="000000"/>
              </w:rPr>
            </w:pPr>
            <w:r>
              <w:rPr>
                <w:rFonts w:ascii="Calibri" w:hAnsi="Calibri" w:cs="Calibri"/>
                <w:color w:val="000000"/>
              </w:rPr>
              <w:t>6min Warm Up Build / 6 x 30secs efforts +T / 3 x 5min Efforts 88% - 93% / 9min Ramp Down</w:t>
            </w:r>
          </w:p>
        </w:tc>
        <w:tc>
          <w:tcPr>
            <w:tcW w:w="2500" w:type="dxa"/>
            <w:tcBorders>
              <w:top w:val="nil"/>
              <w:left w:val="nil"/>
              <w:bottom w:val="single" w:sz="8" w:space="0" w:color="auto"/>
              <w:right w:val="single" w:sz="8" w:space="0" w:color="auto"/>
            </w:tcBorders>
            <w:shd w:val="clear" w:color="000000" w:fill="FFC000"/>
            <w:vAlign w:val="center"/>
            <w:hideMark/>
          </w:tcPr>
          <w:p w14:paraId="059B6800"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r w:rsidR="00444214" w14:paraId="5CAF540E" w14:textId="77777777" w:rsidTr="00444214">
        <w:trPr>
          <w:trHeight w:val="340"/>
        </w:trPr>
        <w:tc>
          <w:tcPr>
            <w:tcW w:w="1300" w:type="dxa"/>
            <w:tcBorders>
              <w:top w:val="nil"/>
              <w:left w:val="nil"/>
              <w:bottom w:val="nil"/>
              <w:right w:val="nil"/>
            </w:tcBorders>
            <w:shd w:val="clear" w:color="auto" w:fill="auto"/>
            <w:noWrap/>
            <w:vAlign w:val="bottom"/>
            <w:hideMark/>
          </w:tcPr>
          <w:p w14:paraId="0CCFE0D9" w14:textId="77777777" w:rsidR="00444214" w:rsidRDefault="00444214">
            <w:pPr>
              <w:jc w:val="center"/>
              <w:rPr>
                <w:rFonts w:ascii="Calibri" w:hAnsi="Calibri" w:cs="Calibri"/>
                <w:color w:val="000000"/>
              </w:rPr>
            </w:pPr>
          </w:p>
        </w:tc>
        <w:tc>
          <w:tcPr>
            <w:tcW w:w="2220" w:type="dxa"/>
            <w:tcBorders>
              <w:top w:val="nil"/>
              <w:left w:val="nil"/>
              <w:bottom w:val="nil"/>
              <w:right w:val="nil"/>
            </w:tcBorders>
            <w:shd w:val="clear" w:color="auto" w:fill="auto"/>
            <w:vAlign w:val="center"/>
            <w:hideMark/>
          </w:tcPr>
          <w:p w14:paraId="5B315760" w14:textId="77777777" w:rsidR="00444214" w:rsidRDefault="00444214">
            <w:pPr>
              <w:rPr>
                <w:sz w:val="20"/>
                <w:szCs w:val="20"/>
              </w:rPr>
            </w:pPr>
          </w:p>
          <w:p w14:paraId="426E3F08" w14:textId="77777777" w:rsidR="00F82F21" w:rsidRDefault="00F82F21">
            <w:pPr>
              <w:rPr>
                <w:sz w:val="20"/>
                <w:szCs w:val="20"/>
              </w:rPr>
            </w:pPr>
          </w:p>
          <w:p w14:paraId="736565AE" w14:textId="77777777" w:rsidR="00A72D2C" w:rsidRDefault="00A72D2C">
            <w:pPr>
              <w:rPr>
                <w:sz w:val="20"/>
                <w:szCs w:val="20"/>
              </w:rPr>
            </w:pPr>
          </w:p>
          <w:p w14:paraId="1DF1A0C7" w14:textId="0EF1F58A" w:rsidR="00A72D2C" w:rsidRDefault="00A72D2C">
            <w:pPr>
              <w:rPr>
                <w:sz w:val="20"/>
                <w:szCs w:val="20"/>
              </w:rPr>
            </w:pPr>
          </w:p>
        </w:tc>
        <w:tc>
          <w:tcPr>
            <w:tcW w:w="2540" w:type="dxa"/>
            <w:tcBorders>
              <w:top w:val="nil"/>
              <w:left w:val="nil"/>
              <w:bottom w:val="nil"/>
              <w:right w:val="nil"/>
            </w:tcBorders>
            <w:shd w:val="clear" w:color="auto" w:fill="auto"/>
            <w:vAlign w:val="center"/>
            <w:hideMark/>
          </w:tcPr>
          <w:p w14:paraId="59B1B1C2" w14:textId="77777777" w:rsidR="00444214" w:rsidRDefault="00444214">
            <w:pPr>
              <w:jc w:val="center"/>
              <w:rPr>
                <w:sz w:val="20"/>
                <w:szCs w:val="20"/>
              </w:rPr>
            </w:pPr>
          </w:p>
        </w:tc>
        <w:tc>
          <w:tcPr>
            <w:tcW w:w="2500" w:type="dxa"/>
            <w:tcBorders>
              <w:top w:val="nil"/>
              <w:left w:val="nil"/>
              <w:bottom w:val="nil"/>
              <w:right w:val="nil"/>
            </w:tcBorders>
            <w:shd w:val="clear" w:color="auto" w:fill="auto"/>
            <w:vAlign w:val="center"/>
            <w:hideMark/>
          </w:tcPr>
          <w:p w14:paraId="10FD338D" w14:textId="77777777" w:rsidR="00444214" w:rsidRDefault="00444214">
            <w:pPr>
              <w:jc w:val="center"/>
              <w:rPr>
                <w:sz w:val="20"/>
                <w:szCs w:val="20"/>
              </w:rPr>
            </w:pPr>
          </w:p>
        </w:tc>
      </w:tr>
      <w:tr w:rsidR="00444214" w14:paraId="60F6A543" w14:textId="77777777" w:rsidTr="00444214">
        <w:trPr>
          <w:trHeight w:val="360"/>
        </w:trPr>
        <w:tc>
          <w:tcPr>
            <w:tcW w:w="1300" w:type="dxa"/>
            <w:tcBorders>
              <w:top w:val="nil"/>
              <w:left w:val="nil"/>
              <w:bottom w:val="nil"/>
              <w:right w:val="nil"/>
            </w:tcBorders>
            <w:shd w:val="clear" w:color="auto" w:fill="auto"/>
            <w:noWrap/>
            <w:vAlign w:val="bottom"/>
            <w:hideMark/>
          </w:tcPr>
          <w:p w14:paraId="4D3880E4" w14:textId="77777777" w:rsidR="00444214" w:rsidRDefault="00444214">
            <w:pPr>
              <w:rPr>
                <w:rFonts w:ascii="Calibri" w:hAnsi="Calibri" w:cs="Calibri"/>
                <w:color w:val="000000"/>
              </w:rPr>
            </w:pPr>
            <w:r>
              <w:rPr>
                <w:rFonts w:ascii="Calibri" w:hAnsi="Calibri" w:cs="Calibri"/>
                <w:color w:val="000000"/>
              </w:rPr>
              <w:lastRenderedPageBreak/>
              <w:t>Week 7</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0BB58293"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4D5EE96A"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4D2D6132"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79FA2D68" w14:textId="77777777" w:rsidTr="00444214">
        <w:trPr>
          <w:trHeight w:val="360"/>
        </w:trPr>
        <w:tc>
          <w:tcPr>
            <w:tcW w:w="1300" w:type="dxa"/>
            <w:tcBorders>
              <w:top w:val="nil"/>
              <w:left w:val="nil"/>
              <w:bottom w:val="nil"/>
              <w:right w:val="nil"/>
            </w:tcBorders>
            <w:shd w:val="clear" w:color="auto" w:fill="auto"/>
            <w:noWrap/>
            <w:vAlign w:val="bottom"/>
            <w:hideMark/>
          </w:tcPr>
          <w:p w14:paraId="712EDCF8"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2DE009EF"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06E9E8C6" w14:textId="77777777" w:rsidR="00444214" w:rsidRDefault="00444214">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FFC000"/>
            <w:vAlign w:val="center"/>
            <w:hideMark/>
          </w:tcPr>
          <w:p w14:paraId="5693AA54"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3174276D" w14:textId="77777777" w:rsidTr="00444214">
        <w:trPr>
          <w:trHeight w:val="360"/>
        </w:trPr>
        <w:tc>
          <w:tcPr>
            <w:tcW w:w="1300" w:type="dxa"/>
            <w:tcBorders>
              <w:top w:val="nil"/>
              <w:left w:val="nil"/>
              <w:bottom w:val="nil"/>
              <w:right w:val="nil"/>
            </w:tcBorders>
            <w:shd w:val="clear" w:color="auto" w:fill="auto"/>
            <w:noWrap/>
            <w:vAlign w:val="bottom"/>
            <w:hideMark/>
          </w:tcPr>
          <w:p w14:paraId="0DACE745"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3D30F88A"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1ABBA1FF" w14:textId="77777777" w:rsidR="00444214" w:rsidRDefault="00444214">
            <w:pPr>
              <w:jc w:val="center"/>
              <w:rPr>
                <w:rFonts w:ascii="Calibri" w:hAnsi="Calibri" w:cs="Calibri"/>
                <w:color w:val="000000"/>
              </w:rPr>
            </w:pPr>
            <w:r>
              <w:rPr>
                <w:rFonts w:ascii="Calibri" w:hAnsi="Calibri" w:cs="Calibri"/>
                <w:color w:val="000000"/>
              </w:rPr>
              <w:t>FTP Pyramid</w:t>
            </w:r>
          </w:p>
        </w:tc>
        <w:tc>
          <w:tcPr>
            <w:tcW w:w="2500" w:type="dxa"/>
            <w:tcBorders>
              <w:top w:val="nil"/>
              <w:left w:val="nil"/>
              <w:bottom w:val="single" w:sz="8" w:space="0" w:color="auto"/>
              <w:right w:val="single" w:sz="8" w:space="0" w:color="auto"/>
            </w:tcBorders>
            <w:shd w:val="clear" w:color="000000" w:fill="FFC000"/>
            <w:vAlign w:val="center"/>
            <w:hideMark/>
          </w:tcPr>
          <w:p w14:paraId="2B4281A3"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39DC40B4" w14:textId="77777777" w:rsidTr="00CB014E">
        <w:trPr>
          <w:trHeight w:val="3335"/>
        </w:trPr>
        <w:tc>
          <w:tcPr>
            <w:tcW w:w="1300" w:type="dxa"/>
            <w:tcBorders>
              <w:top w:val="nil"/>
              <w:left w:val="nil"/>
              <w:bottom w:val="nil"/>
              <w:right w:val="nil"/>
            </w:tcBorders>
            <w:shd w:val="clear" w:color="auto" w:fill="auto"/>
            <w:noWrap/>
            <w:vAlign w:val="bottom"/>
            <w:hideMark/>
          </w:tcPr>
          <w:p w14:paraId="501958F0"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7775CEF1"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7D90F8FF" w14:textId="77777777" w:rsidR="00444214" w:rsidRDefault="00444214">
            <w:pPr>
              <w:jc w:val="center"/>
              <w:rPr>
                <w:rFonts w:ascii="Calibri" w:hAnsi="Calibri" w:cs="Calibri"/>
                <w:color w:val="000000"/>
              </w:rPr>
            </w:pPr>
            <w:r>
              <w:rPr>
                <w:rFonts w:ascii="Calibri" w:hAnsi="Calibri" w:cs="Calibri"/>
                <w:color w:val="000000"/>
              </w:rPr>
              <w:t>5min Warm Up / 3x 30secs hard, 30secs easy / 2min (R) / 1min FTP, 1min (R) / 2min FTP, 1min (R) / 3min FTP, 1min (R) / 2min FTP, 1min (R) / 1min FTP, 1min (R) / 2mins (R) before repeating pyramid / 5min Cooldown</w:t>
            </w:r>
          </w:p>
        </w:tc>
        <w:tc>
          <w:tcPr>
            <w:tcW w:w="2500" w:type="dxa"/>
            <w:tcBorders>
              <w:top w:val="nil"/>
              <w:left w:val="nil"/>
              <w:bottom w:val="single" w:sz="8" w:space="0" w:color="auto"/>
              <w:right w:val="single" w:sz="8" w:space="0" w:color="auto"/>
            </w:tcBorders>
            <w:shd w:val="clear" w:color="000000" w:fill="FFC000"/>
            <w:vAlign w:val="center"/>
            <w:hideMark/>
          </w:tcPr>
          <w:p w14:paraId="3DAD3BCF"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r w:rsidR="00444214" w14:paraId="755106EA" w14:textId="77777777" w:rsidTr="00444214">
        <w:trPr>
          <w:trHeight w:val="340"/>
        </w:trPr>
        <w:tc>
          <w:tcPr>
            <w:tcW w:w="1300" w:type="dxa"/>
            <w:tcBorders>
              <w:top w:val="nil"/>
              <w:left w:val="nil"/>
              <w:bottom w:val="nil"/>
              <w:right w:val="nil"/>
            </w:tcBorders>
            <w:shd w:val="clear" w:color="auto" w:fill="auto"/>
            <w:noWrap/>
            <w:vAlign w:val="bottom"/>
            <w:hideMark/>
          </w:tcPr>
          <w:p w14:paraId="51AAFE53" w14:textId="77777777" w:rsidR="00444214" w:rsidRDefault="00444214">
            <w:pPr>
              <w:jc w:val="center"/>
              <w:rPr>
                <w:rFonts w:ascii="Calibri" w:hAnsi="Calibri" w:cs="Calibri"/>
                <w:color w:val="000000"/>
              </w:rPr>
            </w:pPr>
          </w:p>
        </w:tc>
        <w:tc>
          <w:tcPr>
            <w:tcW w:w="2220" w:type="dxa"/>
            <w:tcBorders>
              <w:top w:val="nil"/>
              <w:left w:val="nil"/>
              <w:bottom w:val="nil"/>
              <w:right w:val="nil"/>
            </w:tcBorders>
            <w:shd w:val="clear" w:color="auto" w:fill="auto"/>
            <w:noWrap/>
            <w:vAlign w:val="bottom"/>
            <w:hideMark/>
          </w:tcPr>
          <w:p w14:paraId="708580EE" w14:textId="77777777" w:rsidR="00444214" w:rsidRDefault="00444214">
            <w:pPr>
              <w:rPr>
                <w:sz w:val="20"/>
                <w:szCs w:val="20"/>
              </w:rPr>
            </w:pPr>
          </w:p>
          <w:p w14:paraId="1AA14D44" w14:textId="77777777" w:rsidR="00CB014E" w:rsidRDefault="00CB014E">
            <w:pPr>
              <w:rPr>
                <w:sz w:val="20"/>
                <w:szCs w:val="20"/>
              </w:rPr>
            </w:pPr>
          </w:p>
          <w:p w14:paraId="27EB9430" w14:textId="4CB0184E" w:rsidR="00CB014E" w:rsidRDefault="00CB014E">
            <w:pPr>
              <w:rPr>
                <w:sz w:val="20"/>
                <w:szCs w:val="20"/>
              </w:rPr>
            </w:pPr>
          </w:p>
        </w:tc>
        <w:tc>
          <w:tcPr>
            <w:tcW w:w="2540" w:type="dxa"/>
            <w:tcBorders>
              <w:top w:val="nil"/>
              <w:left w:val="nil"/>
              <w:bottom w:val="nil"/>
              <w:right w:val="nil"/>
            </w:tcBorders>
            <w:shd w:val="clear" w:color="auto" w:fill="auto"/>
            <w:noWrap/>
            <w:vAlign w:val="bottom"/>
            <w:hideMark/>
          </w:tcPr>
          <w:p w14:paraId="13A0CDB5" w14:textId="77777777" w:rsidR="00444214" w:rsidRDefault="00444214">
            <w:pPr>
              <w:rPr>
                <w:sz w:val="20"/>
                <w:szCs w:val="20"/>
              </w:rPr>
            </w:pPr>
          </w:p>
        </w:tc>
        <w:tc>
          <w:tcPr>
            <w:tcW w:w="2500" w:type="dxa"/>
            <w:tcBorders>
              <w:top w:val="nil"/>
              <w:left w:val="nil"/>
              <w:bottom w:val="nil"/>
              <w:right w:val="nil"/>
            </w:tcBorders>
            <w:shd w:val="clear" w:color="auto" w:fill="auto"/>
            <w:noWrap/>
            <w:vAlign w:val="bottom"/>
            <w:hideMark/>
          </w:tcPr>
          <w:p w14:paraId="1B004B2F" w14:textId="77777777" w:rsidR="00444214" w:rsidRDefault="00444214">
            <w:pPr>
              <w:rPr>
                <w:sz w:val="20"/>
                <w:szCs w:val="20"/>
              </w:rPr>
            </w:pPr>
          </w:p>
        </w:tc>
      </w:tr>
      <w:tr w:rsidR="00444214" w14:paraId="739B4F0C" w14:textId="77777777" w:rsidTr="00444214">
        <w:trPr>
          <w:trHeight w:val="360"/>
        </w:trPr>
        <w:tc>
          <w:tcPr>
            <w:tcW w:w="1300" w:type="dxa"/>
            <w:tcBorders>
              <w:top w:val="nil"/>
              <w:left w:val="nil"/>
              <w:bottom w:val="nil"/>
              <w:right w:val="nil"/>
            </w:tcBorders>
            <w:shd w:val="clear" w:color="auto" w:fill="auto"/>
            <w:noWrap/>
            <w:vAlign w:val="bottom"/>
            <w:hideMark/>
          </w:tcPr>
          <w:p w14:paraId="40832BBB" w14:textId="77777777" w:rsidR="00444214" w:rsidRDefault="00444214">
            <w:pPr>
              <w:rPr>
                <w:rFonts w:ascii="Calibri" w:hAnsi="Calibri" w:cs="Calibri"/>
                <w:color w:val="000000"/>
              </w:rPr>
            </w:pPr>
            <w:r>
              <w:rPr>
                <w:rFonts w:ascii="Calibri" w:hAnsi="Calibri" w:cs="Calibri"/>
                <w:color w:val="000000"/>
              </w:rPr>
              <w:t>Week 8</w:t>
            </w:r>
          </w:p>
        </w:tc>
        <w:tc>
          <w:tcPr>
            <w:tcW w:w="2220" w:type="dxa"/>
            <w:tcBorders>
              <w:top w:val="single" w:sz="8" w:space="0" w:color="auto"/>
              <w:left w:val="single" w:sz="8" w:space="0" w:color="auto"/>
              <w:bottom w:val="single" w:sz="8" w:space="0" w:color="auto"/>
              <w:right w:val="single" w:sz="8" w:space="0" w:color="auto"/>
            </w:tcBorders>
            <w:shd w:val="clear" w:color="000000" w:fill="FFC000"/>
            <w:vAlign w:val="center"/>
            <w:hideMark/>
          </w:tcPr>
          <w:p w14:paraId="03316DFE" w14:textId="77777777" w:rsidR="00444214" w:rsidRDefault="00444214">
            <w:pPr>
              <w:jc w:val="center"/>
              <w:rPr>
                <w:rFonts w:ascii="Calibri" w:hAnsi="Calibri" w:cs="Calibri"/>
                <w:color w:val="000000"/>
              </w:rPr>
            </w:pPr>
            <w:r>
              <w:rPr>
                <w:rFonts w:ascii="Calibri" w:hAnsi="Calibri" w:cs="Calibri"/>
                <w:color w:val="000000"/>
              </w:rPr>
              <w:t>Thursday</w:t>
            </w:r>
          </w:p>
        </w:tc>
        <w:tc>
          <w:tcPr>
            <w:tcW w:w="2540" w:type="dxa"/>
            <w:tcBorders>
              <w:top w:val="single" w:sz="8" w:space="0" w:color="auto"/>
              <w:left w:val="nil"/>
              <w:bottom w:val="single" w:sz="8" w:space="0" w:color="auto"/>
              <w:right w:val="single" w:sz="8" w:space="0" w:color="auto"/>
            </w:tcBorders>
            <w:shd w:val="clear" w:color="000000" w:fill="FFC000"/>
            <w:vAlign w:val="center"/>
            <w:hideMark/>
          </w:tcPr>
          <w:p w14:paraId="1A556093" w14:textId="77777777" w:rsidR="00444214" w:rsidRDefault="00444214">
            <w:pPr>
              <w:jc w:val="center"/>
              <w:rPr>
                <w:rFonts w:ascii="Calibri" w:hAnsi="Calibri" w:cs="Calibri"/>
                <w:color w:val="000000"/>
              </w:rPr>
            </w:pPr>
            <w:r>
              <w:rPr>
                <w:rFonts w:ascii="Calibri" w:hAnsi="Calibri" w:cs="Calibri"/>
                <w:color w:val="000000"/>
              </w:rPr>
              <w:t>Friday</w:t>
            </w:r>
          </w:p>
        </w:tc>
        <w:tc>
          <w:tcPr>
            <w:tcW w:w="2500" w:type="dxa"/>
            <w:tcBorders>
              <w:top w:val="single" w:sz="8" w:space="0" w:color="auto"/>
              <w:left w:val="nil"/>
              <w:bottom w:val="single" w:sz="8" w:space="0" w:color="auto"/>
              <w:right w:val="single" w:sz="8" w:space="0" w:color="auto"/>
            </w:tcBorders>
            <w:shd w:val="clear" w:color="000000" w:fill="FFC000"/>
            <w:vAlign w:val="center"/>
            <w:hideMark/>
          </w:tcPr>
          <w:p w14:paraId="58669CD4" w14:textId="77777777" w:rsidR="00444214" w:rsidRDefault="00444214">
            <w:pPr>
              <w:jc w:val="center"/>
              <w:rPr>
                <w:rFonts w:ascii="Calibri" w:hAnsi="Calibri" w:cs="Calibri"/>
                <w:color w:val="000000"/>
              </w:rPr>
            </w:pPr>
            <w:r>
              <w:rPr>
                <w:rFonts w:ascii="Calibri" w:hAnsi="Calibri" w:cs="Calibri"/>
                <w:color w:val="000000"/>
              </w:rPr>
              <w:t>Sunday</w:t>
            </w:r>
          </w:p>
        </w:tc>
      </w:tr>
      <w:tr w:rsidR="00444214" w14:paraId="47EA646B" w14:textId="77777777" w:rsidTr="00444214">
        <w:trPr>
          <w:trHeight w:val="360"/>
        </w:trPr>
        <w:tc>
          <w:tcPr>
            <w:tcW w:w="1300" w:type="dxa"/>
            <w:tcBorders>
              <w:top w:val="nil"/>
              <w:left w:val="nil"/>
              <w:bottom w:val="nil"/>
              <w:right w:val="nil"/>
            </w:tcBorders>
            <w:shd w:val="clear" w:color="auto" w:fill="auto"/>
            <w:noWrap/>
            <w:vAlign w:val="bottom"/>
            <w:hideMark/>
          </w:tcPr>
          <w:p w14:paraId="28347DFD"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00D22BDB" w14:textId="77777777" w:rsidR="00444214" w:rsidRDefault="00444214">
            <w:pPr>
              <w:jc w:val="center"/>
              <w:rPr>
                <w:rFonts w:ascii="Calibri" w:hAnsi="Calibri" w:cs="Calibri"/>
                <w:color w:val="000000"/>
              </w:rPr>
            </w:pPr>
            <w:r>
              <w:rPr>
                <w:rFonts w:ascii="Calibri" w:hAnsi="Calibri" w:cs="Calibri"/>
                <w:color w:val="000000"/>
              </w:rPr>
              <w:t>60mins</w:t>
            </w:r>
          </w:p>
        </w:tc>
        <w:tc>
          <w:tcPr>
            <w:tcW w:w="2540" w:type="dxa"/>
            <w:tcBorders>
              <w:top w:val="nil"/>
              <w:left w:val="nil"/>
              <w:bottom w:val="single" w:sz="8" w:space="0" w:color="auto"/>
              <w:right w:val="single" w:sz="8" w:space="0" w:color="auto"/>
            </w:tcBorders>
            <w:shd w:val="clear" w:color="000000" w:fill="FFC000"/>
            <w:vAlign w:val="center"/>
            <w:hideMark/>
          </w:tcPr>
          <w:p w14:paraId="19E914FA" w14:textId="77777777" w:rsidR="00444214" w:rsidRDefault="00444214">
            <w:pPr>
              <w:jc w:val="center"/>
              <w:rPr>
                <w:rFonts w:ascii="Calibri" w:hAnsi="Calibri" w:cs="Calibri"/>
                <w:color w:val="000000"/>
              </w:rPr>
            </w:pPr>
            <w:r>
              <w:rPr>
                <w:rFonts w:ascii="Calibri" w:hAnsi="Calibri" w:cs="Calibri"/>
                <w:color w:val="000000"/>
              </w:rPr>
              <w:t>45mins</w:t>
            </w:r>
          </w:p>
        </w:tc>
        <w:tc>
          <w:tcPr>
            <w:tcW w:w="2500" w:type="dxa"/>
            <w:tcBorders>
              <w:top w:val="nil"/>
              <w:left w:val="nil"/>
              <w:bottom w:val="single" w:sz="8" w:space="0" w:color="auto"/>
              <w:right w:val="single" w:sz="8" w:space="0" w:color="auto"/>
            </w:tcBorders>
            <w:shd w:val="clear" w:color="000000" w:fill="FFC000"/>
            <w:vAlign w:val="center"/>
            <w:hideMark/>
          </w:tcPr>
          <w:p w14:paraId="1DD678F0" w14:textId="77777777" w:rsidR="00444214" w:rsidRDefault="00444214">
            <w:pPr>
              <w:jc w:val="center"/>
              <w:rPr>
                <w:rFonts w:ascii="Calibri" w:hAnsi="Calibri" w:cs="Calibri"/>
                <w:color w:val="000000"/>
              </w:rPr>
            </w:pPr>
            <w:r>
              <w:rPr>
                <w:rFonts w:ascii="Calibri" w:hAnsi="Calibri" w:cs="Calibri"/>
                <w:color w:val="000000"/>
              </w:rPr>
              <w:t>60mins</w:t>
            </w:r>
          </w:p>
        </w:tc>
      </w:tr>
      <w:tr w:rsidR="00444214" w14:paraId="1D5769D8" w14:textId="77777777" w:rsidTr="00444214">
        <w:trPr>
          <w:trHeight w:val="360"/>
        </w:trPr>
        <w:tc>
          <w:tcPr>
            <w:tcW w:w="1300" w:type="dxa"/>
            <w:tcBorders>
              <w:top w:val="nil"/>
              <w:left w:val="nil"/>
              <w:bottom w:val="nil"/>
              <w:right w:val="nil"/>
            </w:tcBorders>
            <w:shd w:val="clear" w:color="auto" w:fill="auto"/>
            <w:noWrap/>
            <w:vAlign w:val="bottom"/>
            <w:hideMark/>
          </w:tcPr>
          <w:p w14:paraId="061B3B2C"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5DB9BE21" w14:textId="77777777" w:rsidR="00444214" w:rsidRDefault="00444214">
            <w:pPr>
              <w:jc w:val="center"/>
              <w:rPr>
                <w:rFonts w:ascii="Calibri" w:hAnsi="Calibri" w:cs="Calibri"/>
                <w:color w:val="000000"/>
              </w:rPr>
            </w:pPr>
            <w:r>
              <w:rPr>
                <w:rFonts w:ascii="Calibri" w:hAnsi="Calibri" w:cs="Calibri"/>
                <w:color w:val="000000"/>
              </w:rPr>
              <w:t>MTB</w:t>
            </w:r>
          </w:p>
        </w:tc>
        <w:tc>
          <w:tcPr>
            <w:tcW w:w="2540" w:type="dxa"/>
            <w:tcBorders>
              <w:top w:val="nil"/>
              <w:left w:val="nil"/>
              <w:bottom w:val="single" w:sz="8" w:space="0" w:color="auto"/>
              <w:right w:val="single" w:sz="8" w:space="0" w:color="auto"/>
            </w:tcBorders>
            <w:shd w:val="clear" w:color="000000" w:fill="FFC000"/>
            <w:vAlign w:val="center"/>
            <w:hideMark/>
          </w:tcPr>
          <w:p w14:paraId="39BFEC34" w14:textId="77777777" w:rsidR="00444214" w:rsidRDefault="00444214">
            <w:pPr>
              <w:jc w:val="center"/>
              <w:rPr>
                <w:rFonts w:ascii="Calibri" w:hAnsi="Calibri" w:cs="Calibri"/>
                <w:color w:val="000000"/>
              </w:rPr>
            </w:pPr>
            <w:r>
              <w:rPr>
                <w:rFonts w:ascii="Calibri" w:hAnsi="Calibri" w:cs="Calibri"/>
                <w:color w:val="000000"/>
              </w:rPr>
              <w:t>FTP</w:t>
            </w:r>
          </w:p>
        </w:tc>
        <w:tc>
          <w:tcPr>
            <w:tcW w:w="2500" w:type="dxa"/>
            <w:tcBorders>
              <w:top w:val="nil"/>
              <w:left w:val="nil"/>
              <w:bottom w:val="single" w:sz="8" w:space="0" w:color="auto"/>
              <w:right w:val="single" w:sz="8" w:space="0" w:color="auto"/>
            </w:tcBorders>
            <w:shd w:val="clear" w:color="000000" w:fill="FFC000"/>
            <w:vAlign w:val="center"/>
            <w:hideMark/>
          </w:tcPr>
          <w:p w14:paraId="12D5562B" w14:textId="77777777" w:rsidR="00444214" w:rsidRDefault="00444214">
            <w:pPr>
              <w:jc w:val="center"/>
              <w:rPr>
                <w:rFonts w:ascii="Calibri" w:hAnsi="Calibri" w:cs="Calibri"/>
                <w:color w:val="000000"/>
              </w:rPr>
            </w:pPr>
            <w:r>
              <w:rPr>
                <w:rFonts w:ascii="Calibri" w:hAnsi="Calibri" w:cs="Calibri"/>
                <w:color w:val="000000"/>
              </w:rPr>
              <w:t>Endurance</w:t>
            </w:r>
          </w:p>
        </w:tc>
      </w:tr>
      <w:tr w:rsidR="00444214" w14:paraId="5BFA94BA" w14:textId="77777777" w:rsidTr="00444214">
        <w:trPr>
          <w:trHeight w:val="3420"/>
        </w:trPr>
        <w:tc>
          <w:tcPr>
            <w:tcW w:w="1300" w:type="dxa"/>
            <w:tcBorders>
              <w:top w:val="nil"/>
              <w:left w:val="nil"/>
              <w:bottom w:val="nil"/>
              <w:right w:val="nil"/>
            </w:tcBorders>
            <w:shd w:val="clear" w:color="auto" w:fill="auto"/>
            <w:noWrap/>
            <w:vAlign w:val="bottom"/>
            <w:hideMark/>
          </w:tcPr>
          <w:p w14:paraId="3D843C1D" w14:textId="77777777" w:rsidR="00444214" w:rsidRDefault="00444214">
            <w:pPr>
              <w:jc w:val="center"/>
              <w:rPr>
                <w:rFonts w:ascii="Calibri" w:hAnsi="Calibri" w:cs="Calibri"/>
                <w:color w:val="000000"/>
              </w:rPr>
            </w:pPr>
          </w:p>
        </w:tc>
        <w:tc>
          <w:tcPr>
            <w:tcW w:w="2220" w:type="dxa"/>
            <w:tcBorders>
              <w:top w:val="nil"/>
              <w:left w:val="single" w:sz="8" w:space="0" w:color="auto"/>
              <w:bottom w:val="single" w:sz="8" w:space="0" w:color="auto"/>
              <w:right w:val="single" w:sz="8" w:space="0" w:color="auto"/>
            </w:tcBorders>
            <w:shd w:val="clear" w:color="000000" w:fill="FFC000"/>
            <w:vAlign w:val="center"/>
            <w:hideMark/>
          </w:tcPr>
          <w:p w14:paraId="15030AAA" w14:textId="77777777" w:rsidR="00444214" w:rsidRDefault="00444214">
            <w:pPr>
              <w:jc w:val="center"/>
              <w:rPr>
                <w:rFonts w:ascii="Calibri" w:hAnsi="Calibri" w:cs="Calibri"/>
                <w:color w:val="000000"/>
              </w:rPr>
            </w:pPr>
            <w:r>
              <w:rPr>
                <w:rFonts w:ascii="Calibri" w:hAnsi="Calibri" w:cs="Calibri"/>
                <w:color w:val="000000"/>
              </w:rPr>
              <w:t>MTB Organised Activity</w:t>
            </w:r>
          </w:p>
        </w:tc>
        <w:tc>
          <w:tcPr>
            <w:tcW w:w="2540" w:type="dxa"/>
            <w:tcBorders>
              <w:top w:val="nil"/>
              <w:left w:val="nil"/>
              <w:bottom w:val="single" w:sz="8" w:space="0" w:color="auto"/>
              <w:right w:val="single" w:sz="8" w:space="0" w:color="auto"/>
            </w:tcBorders>
            <w:shd w:val="clear" w:color="000000" w:fill="FFC000"/>
            <w:vAlign w:val="center"/>
            <w:hideMark/>
          </w:tcPr>
          <w:p w14:paraId="30BCE557" w14:textId="77777777" w:rsidR="00444214" w:rsidRDefault="00444214">
            <w:pPr>
              <w:jc w:val="center"/>
              <w:rPr>
                <w:rFonts w:ascii="Calibri" w:hAnsi="Calibri" w:cs="Calibri"/>
                <w:color w:val="000000"/>
              </w:rPr>
            </w:pPr>
            <w:r>
              <w:rPr>
                <w:rFonts w:ascii="Calibri" w:hAnsi="Calibri" w:cs="Calibri"/>
                <w:color w:val="000000"/>
              </w:rPr>
              <w:t>15min Warm Up - Steady Pace, RPE 3-5/10 or Zone 2 HR, 20min Hard Effort - A Pace that feels hard 8/10 but one you can withstand for the full 20mins, 10min Cool Down - Easy Spin, RPE 5-3/10</w:t>
            </w:r>
          </w:p>
        </w:tc>
        <w:tc>
          <w:tcPr>
            <w:tcW w:w="2500" w:type="dxa"/>
            <w:tcBorders>
              <w:top w:val="nil"/>
              <w:left w:val="nil"/>
              <w:bottom w:val="single" w:sz="8" w:space="0" w:color="auto"/>
              <w:right w:val="single" w:sz="8" w:space="0" w:color="auto"/>
            </w:tcBorders>
            <w:shd w:val="clear" w:color="000000" w:fill="FFC000"/>
            <w:vAlign w:val="center"/>
            <w:hideMark/>
          </w:tcPr>
          <w:p w14:paraId="59B6FC51" w14:textId="77777777" w:rsidR="00444214" w:rsidRDefault="00444214">
            <w:pPr>
              <w:jc w:val="center"/>
              <w:rPr>
                <w:rFonts w:ascii="Calibri" w:hAnsi="Calibri" w:cs="Calibri"/>
                <w:color w:val="000000"/>
              </w:rPr>
            </w:pPr>
            <w:r>
              <w:rPr>
                <w:rFonts w:ascii="Calibri" w:hAnsi="Calibri" w:cs="Calibri"/>
                <w:color w:val="000000"/>
              </w:rPr>
              <w:t>Easy outdoor ride up to 60mins</w:t>
            </w:r>
          </w:p>
        </w:tc>
      </w:tr>
    </w:tbl>
    <w:p w14:paraId="7A487D65" w14:textId="77777777" w:rsidR="00444214" w:rsidRDefault="00444214" w:rsidP="00EF5D16">
      <w:pPr>
        <w:spacing w:line="360" w:lineRule="auto"/>
        <w:rPr>
          <w:u w:val="single"/>
        </w:rPr>
      </w:pPr>
    </w:p>
    <w:p w14:paraId="0261D0D6" w14:textId="77777777" w:rsidR="00CB014E" w:rsidRDefault="00CB014E" w:rsidP="00511120">
      <w:pPr>
        <w:spacing w:line="360" w:lineRule="auto"/>
        <w:rPr>
          <w:u w:val="single"/>
        </w:rPr>
      </w:pPr>
    </w:p>
    <w:p w14:paraId="6263B481" w14:textId="77777777" w:rsidR="00CB014E" w:rsidRDefault="00CB014E" w:rsidP="00511120">
      <w:pPr>
        <w:spacing w:line="360" w:lineRule="auto"/>
        <w:rPr>
          <w:u w:val="single"/>
        </w:rPr>
      </w:pPr>
    </w:p>
    <w:p w14:paraId="65518FA1" w14:textId="77777777" w:rsidR="00CB014E" w:rsidRDefault="00CB014E" w:rsidP="00511120">
      <w:pPr>
        <w:spacing w:line="360" w:lineRule="auto"/>
        <w:rPr>
          <w:u w:val="single"/>
        </w:rPr>
      </w:pPr>
    </w:p>
    <w:p w14:paraId="6BFDE1A1" w14:textId="77777777" w:rsidR="00CB014E" w:rsidRDefault="00CB014E" w:rsidP="00511120">
      <w:pPr>
        <w:spacing w:line="360" w:lineRule="auto"/>
        <w:rPr>
          <w:u w:val="single"/>
        </w:rPr>
      </w:pPr>
    </w:p>
    <w:p w14:paraId="118EEFCB" w14:textId="77777777" w:rsidR="00CB014E" w:rsidRDefault="00CB014E" w:rsidP="00511120">
      <w:pPr>
        <w:spacing w:line="360" w:lineRule="auto"/>
        <w:rPr>
          <w:u w:val="single"/>
        </w:rPr>
      </w:pPr>
    </w:p>
    <w:p w14:paraId="036A8AD6" w14:textId="77777777" w:rsidR="00CB014E" w:rsidRDefault="00CB014E" w:rsidP="00511120">
      <w:pPr>
        <w:spacing w:line="360" w:lineRule="auto"/>
        <w:rPr>
          <w:u w:val="single"/>
        </w:rPr>
      </w:pPr>
    </w:p>
    <w:p w14:paraId="6CBD39E6" w14:textId="77777777" w:rsidR="00CB014E" w:rsidRDefault="00CB014E" w:rsidP="00511120">
      <w:pPr>
        <w:spacing w:line="360" w:lineRule="auto"/>
        <w:rPr>
          <w:u w:val="single"/>
        </w:rPr>
      </w:pPr>
    </w:p>
    <w:p w14:paraId="222EBAD9" w14:textId="77777777" w:rsidR="00CB014E" w:rsidRDefault="00CB014E" w:rsidP="00511120">
      <w:pPr>
        <w:spacing w:line="360" w:lineRule="auto"/>
        <w:rPr>
          <w:u w:val="single"/>
        </w:rPr>
      </w:pPr>
    </w:p>
    <w:p w14:paraId="13BEB898" w14:textId="77777777" w:rsidR="009F4E4A" w:rsidRDefault="009F4E4A" w:rsidP="00511120">
      <w:pPr>
        <w:spacing w:line="360" w:lineRule="auto"/>
        <w:rPr>
          <w:u w:val="single"/>
        </w:rPr>
      </w:pPr>
    </w:p>
    <w:p w14:paraId="263380D8" w14:textId="144976A8" w:rsidR="00511120" w:rsidRPr="00511120" w:rsidRDefault="00511120" w:rsidP="00511120">
      <w:pPr>
        <w:spacing w:line="360" w:lineRule="auto"/>
      </w:pPr>
      <w:r w:rsidRPr="00511120">
        <w:lastRenderedPageBreak/>
        <w:t xml:space="preserve">Appendix </w:t>
      </w:r>
      <w:r w:rsidR="009F4E4A">
        <w:t>5</w:t>
      </w:r>
      <w:r w:rsidR="00CB014E">
        <w:t xml:space="preserve"> – S+C Plan</w:t>
      </w:r>
    </w:p>
    <w:p w14:paraId="0B6D0373" w14:textId="55F56CFF" w:rsidR="000E686E" w:rsidRDefault="00510EBB" w:rsidP="00322A9D">
      <w:pPr>
        <w:rPr>
          <w:color w:val="000000"/>
          <w:shd w:val="clear" w:color="auto" w:fill="FFFFFF"/>
        </w:rPr>
      </w:pPr>
      <w:r>
        <w:rPr>
          <w:color w:val="000000"/>
          <w:shd w:val="clear" w:color="auto" w:fill="FFFFFF"/>
        </w:rPr>
        <w:t>‌</w:t>
      </w:r>
      <w:r w:rsidR="00A83015">
        <w:rPr>
          <w:rFonts w:ascii="Arial" w:hAnsi="Arial" w:cs="Arial"/>
          <w:b/>
          <w:bCs/>
          <w:noProof/>
        </w:rPr>
        <w:drawing>
          <wp:inline distT="0" distB="0" distL="0" distR="0" wp14:anchorId="2D1CD7E7" wp14:editId="1D372C3F">
            <wp:extent cx="5727700" cy="2963545"/>
            <wp:effectExtent l="0" t="0" r="0" b="0"/>
            <wp:docPr id="2" name="Picture 2"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pplication,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2963545"/>
                    </a:xfrm>
                    <a:prstGeom prst="rect">
                      <a:avLst/>
                    </a:prstGeom>
                  </pic:spPr>
                </pic:pic>
              </a:graphicData>
            </a:graphic>
          </wp:inline>
        </w:drawing>
      </w:r>
    </w:p>
    <w:p w14:paraId="2908BC37" w14:textId="77777777" w:rsidR="00123023" w:rsidRDefault="00123023" w:rsidP="00322A9D">
      <w:pPr>
        <w:rPr>
          <w:color w:val="000000"/>
          <w:shd w:val="clear" w:color="auto" w:fill="FFFFFF"/>
        </w:rPr>
      </w:pPr>
    </w:p>
    <w:p w14:paraId="31F20523" w14:textId="42E9B6F1" w:rsidR="00123023" w:rsidRDefault="00123023" w:rsidP="00322A9D">
      <w:pPr>
        <w:rPr>
          <w:rFonts w:ascii="Arial" w:hAnsi="Arial" w:cs="Arial"/>
          <w:b/>
          <w:bCs/>
        </w:rPr>
      </w:pPr>
      <w:r>
        <w:rPr>
          <w:rFonts w:ascii="Arial" w:hAnsi="Arial" w:cs="Arial"/>
          <w:b/>
          <w:bCs/>
          <w:noProof/>
        </w:rPr>
        <w:drawing>
          <wp:inline distT="0" distB="0" distL="0" distR="0" wp14:anchorId="1B1C04C2" wp14:editId="0DE23D6D">
            <wp:extent cx="5727700" cy="2803525"/>
            <wp:effectExtent l="0" t="0" r="0" b="3175"/>
            <wp:docPr id="4" name="Picture 4"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pplication, 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2803525"/>
                    </a:xfrm>
                    <a:prstGeom prst="rect">
                      <a:avLst/>
                    </a:prstGeom>
                  </pic:spPr>
                </pic:pic>
              </a:graphicData>
            </a:graphic>
          </wp:inline>
        </w:drawing>
      </w:r>
    </w:p>
    <w:p w14:paraId="57312B2F" w14:textId="2CBBD480" w:rsidR="00123023" w:rsidRPr="00322A9D" w:rsidRDefault="00123023" w:rsidP="00322A9D">
      <w:pPr>
        <w:rPr>
          <w:rFonts w:ascii="Arial" w:hAnsi="Arial" w:cs="Arial"/>
          <w:b/>
          <w:bCs/>
        </w:rPr>
      </w:pPr>
    </w:p>
    <w:p w14:paraId="48CC8A53" w14:textId="09240A86" w:rsidR="009F6DF9" w:rsidRDefault="009F6DF9" w:rsidP="009F6DF9">
      <w:pPr>
        <w:ind w:left="720"/>
        <w:rPr>
          <w:rFonts w:ascii="Arial" w:hAnsi="Arial" w:cs="Arial"/>
        </w:rPr>
      </w:pPr>
    </w:p>
    <w:p w14:paraId="69E376A1" w14:textId="77777777" w:rsidR="009F6DF9" w:rsidRDefault="009F6DF9" w:rsidP="009F6DF9">
      <w:pPr>
        <w:ind w:left="720"/>
        <w:rPr>
          <w:rFonts w:ascii="Arial" w:hAnsi="Arial" w:cs="Arial"/>
        </w:rPr>
      </w:pPr>
    </w:p>
    <w:p w14:paraId="406457BF" w14:textId="36F59030" w:rsidR="00334B08" w:rsidRDefault="00334B08" w:rsidP="00165F7C"/>
    <w:sectPr w:rsidR="00334B08" w:rsidSect="00CC046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F3EFC"/>
    <w:multiLevelType w:val="hybridMultilevel"/>
    <w:tmpl w:val="17B49C9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43041E3"/>
    <w:multiLevelType w:val="hybridMultilevel"/>
    <w:tmpl w:val="DC3A5388"/>
    <w:lvl w:ilvl="0" w:tplc="08090019">
      <w:start w:val="1"/>
      <w:numFmt w:val="lowerLetter"/>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2" w15:restartNumberingAfterBreak="0">
    <w:nsid w:val="373A62B2"/>
    <w:multiLevelType w:val="hybridMultilevel"/>
    <w:tmpl w:val="1CFA1FB0"/>
    <w:lvl w:ilvl="0" w:tplc="08090019">
      <w:start w:val="1"/>
      <w:numFmt w:val="lowerLetter"/>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42340973"/>
    <w:multiLevelType w:val="hybridMultilevel"/>
    <w:tmpl w:val="E52C5B8A"/>
    <w:lvl w:ilvl="0" w:tplc="40EADA78">
      <w:start w:val="3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D5173D"/>
    <w:multiLevelType w:val="multilevel"/>
    <w:tmpl w:val="82FC5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540AF3"/>
    <w:multiLevelType w:val="multilevel"/>
    <w:tmpl w:val="97BCA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A64101"/>
    <w:multiLevelType w:val="hybridMultilevel"/>
    <w:tmpl w:val="01A4696E"/>
    <w:lvl w:ilvl="0" w:tplc="08090019">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57593C72"/>
    <w:multiLevelType w:val="multilevel"/>
    <w:tmpl w:val="2E8E4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9A6344"/>
    <w:multiLevelType w:val="multilevel"/>
    <w:tmpl w:val="CD885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B2592C"/>
    <w:multiLevelType w:val="multilevel"/>
    <w:tmpl w:val="7382E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F65BE9"/>
    <w:multiLevelType w:val="hybridMultilevel"/>
    <w:tmpl w:val="A7FE436E"/>
    <w:lvl w:ilvl="0" w:tplc="08090019">
      <w:start w:val="1"/>
      <w:numFmt w:val="lowerLetter"/>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439766181">
    <w:abstractNumId w:val="0"/>
  </w:num>
  <w:num w:numId="2" w16cid:durableId="2122453060">
    <w:abstractNumId w:val="6"/>
  </w:num>
  <w:num w:numId="3" w16cid:durableId="1103187859">
    <w:abstractNumId w:val="10"/>
  </w:num>
  <w:num w:numId="4" w16cid:durableId="43869318">
    <w:abstractNumId w:val="2"/>
  </w:num>
  <w:num w:numId="5" w16cid:durableId="1189637278">
    <w:abstractNumId w:val="1"/>
  </w:num>
  <w:num w:numId="6" w16cid:durableId="539905219">
    <w:abstractNumId w:val="3"/>
  </w:num>
  <w:num w:numId="7" w16cid:durableId="626743857">
    <w:abstractNumId w:val="5"/>
  </w:num>
  <w:num w:numId="8" w16cid:durableId="1839927710">
    <w:abstractNumId w:val="7"/>
  </w:num>
  <w:num w:numId="9" w16cid:durableId="1470978505">
    <w:abstractNumId w:val="8"/>
  </w:num>
  <w:num w:numId="10" w16cid:durableId="439842839">
    <w:abstractNumId w:val="9"/>
  </w:num>
  <w:num w:numId="11" w16cid:durableId="9361821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B08"/>
    <w:rsid w:val="00011ACB"/>
    <w:rsid w:val="00012C82"/>
    <w:rsid w:val="00020471"/>
    <w:rsid w:val="00020602"/>
    <w:rsid w:val="0003201D"/>
    <w:rsid w:val="00035D17"/>
    <w:rsid w:val="0004155A"/>
    <w:rsid w:val="00067EDE"/>
    <w:rsid w:val="0008520D"/>
    <w:rsid w:val="00086D15"/>
    <w:rsid w:val="00096218"/>
    <w:rsid w:val="00096E97"/>
    <w:rsid w:val="000A6DFE"/>
    <w:rsid w:val="000A7A68"/>
    <w:rsid w:val="000B00BB"/>
    <w:rsid w:val="000B074B"/>
    <w:rsid w:val="000C392C"/>
    <w:rsid w:val="000D5CB9"/>
    <w:rsid w:val="000E6382"/>
    <w:rsid w:val="000E686E"/>
    <w:rsid w:val="000E7C27"/>
    <w:rsid w:val="000F35F9"/>
    <w:rsid w:val="00107D99"/>
    <w:rsid w:val="00115DB3"/>
    <w:rsid w:val="00123023"/>
    <w:rsid w:val="00125137"/>
    <w:rsid w:val="00136ECA"/>
    <w:rsid w:val="00153E16"/>
    <w:rsid w:val="00154C15"/>
    <w:rsid w:val="001654B1"/>
    <w:rsid w:val="00165F7C"/>
    <w:rsid w:val="00174DFA"/>
    <w:rsid w:val="00174E91"/>
    <w:rsid w:val="0018616E"/>
    <w:rsid w:val="001A0C9F"/>
    <w:rsid w:val="001A4103"/>
    <w:rsid w:val="001A7C1A"/>
    <w:rsid w:val="001B3B21"/>
    <w:rsid w:val="001B6F1B"/>
    <w:rsid w:val="001D3C2D"/>
    <w:rsid w:val="001E2274"/>
    <w:rsid w:val="002001B5"/>
    <w:rsid w:val="00221976"/>
    <w:rsid w:val="002270C6"/>
    <w:rsid w:val="00261069"/>
    <w:rsid w:val="0026250E"/>
    <w:rsid w:val="00264872"/>
    <w:rsid w:val="00284D3A"/>
    <w:rsid w:val="002C2F07"/>
    <w:rsid w:val="002C547B"/>
    <w:rsid w:val="002D0224"/>
    <w:rsid w:val="002D6577"/>
    <w:rsid w:val="002F1D9C"/>
    <w:rsid w:val="002F4083"/>
    <w:rsid w:val="00302B1E"/>
    <w:rsid w:val="00303FDA"/>
    <w:rsid w:val="003042F0"/>
    <w:rsid w:val="00311AE6"/>
    <w:rsid w:val="003174A2"/>
    <w:rsid w:val="003208FF"/>
    <w:rsid w:val="0032229A"/>
    <w:rsid w:val="00322A9D"/>
    <w:rsid w:val="00334B08"/>
    <w:rsid w:val="00336B25"/>
    <w:rsid w:val="00340AD0"/>
    <w:rsid w:val="0036044A"/>
    <w:rsid w:val="00362891"/>
    <w:rsid w:val="0037377D"/>
    <w:rsid w:val="00382D46"/>
    <w:rsid w:val="0039662B"/>
    <w:rsid w:val="003A4AD0"/>
    <w:rsid w:val="003B1C69"/>
    <w:rsid w:val="003B42C9"/>
    <w:rsid w:val="003C5EE7"/>
    <w:rsid w:val="003D752F"/>
    <w:rsid w:val="003E1047"/>
    <w:rsid w:val="003E6770"/>
    <w:rsid w:val="003F1E14"/>
    <w:rsid w:val="003F46DE"/>
    <w:rsid w:val="004122DF"/>
    <w:rsid w:val="004166DF"/>
    <w:rsid w:val="00444214"/>
    <w:rsid w:val="00461AD6"/>
    <w:rsid w:val="00464DC4"/>
    <w:rsid w:val="004716D5"/>
    <w:rsid w:val="00472ED7"/>
    <w:rsid w:val="00477B82"/>
    <w:rsid w:val="004A6380"/>
    <w:rsid w:val="004A7C4B"/>
    <w:rsid w:val="004D11BE"/>
    <w:rsid w:val="004D4BA6"/>
    <w:rsid w:val="004D79DB"/>
    <w:rsid w:val="004E2164"/>
    <w:rsid w:val="004E58D3"/>
    <w:rsid w:val="004F0B82"/>
    <w:rsid w:val="004F256E"/>
    <w:rsid w:val="004F31DB"/>
    <w:rsid w:val="004F5067"/>
    <w:rsid w:val="005066CD"/>
    <w:rsid w:val="00510EBB"/>
    <w:rsid w:val="00511120"/>
    <w:rsid w:val="00513BB3"/>
    <w:rsid w:val="00533D47"/>
    <w:rsid w:val="005508ED"/>
    <w:rsid w:val="00553742"/>
    <w:rsid w:val="00554A94"/>
    <w:rsid w:val="005659C9"/>
    <w:rsid w:val="00582B34"/>
    <w:rsid w:val="005913AF"/>
    <w:rsid w:val="005A0131"/>
    <w:rsid w:val="005A0F08"/>
    <w:rsid w:val="005A1F02"/>
    <w:rsid w:val="005A3D5F"/>
    <w:rsid w:val="005C03B4"/>
    <w:rsid w:val="005C122A"/>
    <w:rsid w:val="005C4221"/>
    <w:rsid w:val="005C78EE"/>
    <w:rsid w:val="005D0460"/>
    <w:rsid w:val="005D7A8F"/>
    <w:rsid w:val="005F12B3"/>
    <w:rsid w:val="005F6FED"/>
    <w:rsid w:val="005F7BA2"/>
    <w:rsid w:val="0060635D"/>
    <w:rsid w:val="0061474C"/>
    <w:rsid w:val="00614B2C"/>
    <w:rsid w:val="00640AA4"/>
    <w:rsid w:val="00643C58"/>
    <w:rsid w:val="00651D2A"/>
    <w:rsid w:val="00654352"/>
    <w:rsid w:val="0065606B"/>
    <w:rsid w:val="006651A5"/>
    <w:rsid w:val="00672324"/>
    <w:rsid w:val="006873D6"/>
    <w:rsid w:val="006A44FC"/>
    <w:rsid w:val="006A7946"/>
    <w:rsid w:val="006D269C"/>
    <w:rsid w:val="006D3146"/>
    <w:rsid w:val="006D3793"/>
    <w:rsid w:val="006E232B"/>
    <w:rsid w:val="006E65E8"/>
    <w:rsid w:val="007032E3"/>
    <w:rsid w:val="00705A0F"/>
    <w:rsid w:val="007061A7"/>
    <w:rsid w:val="0071327A"/>
    <w:rsid w:val="00715847"/>
    <w:rsid w:val="00716F0F"/>
    <w:rsid w:val="007254F5"/>
    <w:rsid w:val="007263E3"/>
    <w:rsid w:val="007271A6"/>
    <w:rsid w:val="00727671"/>
    <w:rsid w:val="00732478"/>
    <w:rsid w:val="007346CD"/>
    <w:rsid w:val="00736D73"/>
    <w:rsid w:val="00751481"/>
    <w:rsid w:val="00761F37"/>
    <w:rsid w:val="00773451"/>
    <w:rsid w:val="00773658"/>
    <w:rsid w:val="00781B87"/>
    <w:rsid w:val="007A67BA"/>
    <w:rsid w:val="007B0DEB"/>
    <w:rsid w:val="007C3E78"/>
    <w:rsid w:val="007F7C1D"/>
    <w:rsid w:val="00876ED4"/>
    <w:rsid w:val="00886E42"/>
    <w:rsid w:val="00893663"/>
    <w:rsid w:val="00895D2C"/>
    <w:rsid w:val="008A0FA7"/>
    <w:rsid w:val="008A79D3"/>
    <w:rsid w:val="008C138D"/>
    <w:rsid w:val="008C2FCB"/>
    <w:rsid w:val="008C4F29"/>
    <w:rsid w:val="008D38E6"/>
    <w:rsid w:val="008F3F35"/>
    <w:rsid w:val="0090167E"/>
    <w:rsid w:val="0091068E"/>
    <w:rsid w:val="00923A0B"/>
    <w:rsid w:val="00940C5B"/>
    <w:rsid w:val="00961E3D"/>
    <w:rsid w:val="00974F60"/>
    <w:rsid w:val="009924CD"/>
    <w:rsid w:val="00992760"/>
    <w:rsid w:val="009B6148"/>
    <w:rsid w:val="009D0077"/>
    <w:rsid w:val="009D2DAA"/>
    <w:rsid w:val="009E640A"/>
    <w:rsid w:val="009F4E4A"/>
    <w:rsid w:val="009F6DF9"/>
    <w:rsid w:val="00A04EDE"/>
    <w:rsid w:val="00A06A4D"/>
    <w:rsid w:val="00A109B2"/>
    <w:rsid w:val="00A11739"/>
    <w:rsid w:val="00A208FB"/>
    <w:rsid w:val="00A45610"/>
    <w:rsid w:val="00A61063"/>
    <w:rsid w:val="00A72D2C"/>
    <w:rsid w:val="00A732F1"/>
    <w:rsid w:val="00A83015"/>
    <w:rsid w:val="00A839E0"/>
    <w:rsid w:val="00AB1783"/>
    <w:rsid w:val="00AB1F22"/>
    <w:rsid w:val="00AB3CCA"/>
    <w:rsid w:val="00AC2B57"/>
    <w:rsid w:val="00AE14C7"/>
    <w:rsid w:val="00AF0CC2"/>
    <w:rsid w:val="00AF2A7D"/>
    <w:rsid w:val="00B10558"/>
    <w:rsid w:val="00B448A4"/>
    <w:rsid w:val="00B473CE"/>
    <w:rsid w:val="00B55359"/>
    <w:rsid w:val="00B62A24"/>
    <w:rsid w:val="00B633AE"/>
    <w:rsid w:val="00B756CE"/>
    <w:rsid w:val="00B81E75"/>
    <w:rsid w:val="00B8499C"/>
    <w:rsid w:val="00B90B98"/>
    <w:rsid w:val="00BA4412"/>
    <w:rsid w:val="00BA79A4"/>
    <w:rsid w:val="00BC762E"/>
    <w:rsid w:val="00BD35CD"/>
    <w:rsid w:val="00BE3D5E"/>
    <w:rsid w:val="00BF0E95"/>
    <w:rsid w:val="00BF3092"/>
    <w:rsid w:val="00BF5C88"/>
    <w:rsid w:val="00BF7EA1"/>
    <w:rsid w:val="00C11977"/>
    <w:rsid w:val="00C20061"/>
    <w:rsid w:val="00C25452"/>
    <w:rsid w:val="00C310C6"/>
    <w:rsid w:val="00C346AC"/>
    <w:rsid w:val="00C34D65"/>
    <w:rsid w:val="00C40450"/>
    <w:rsid w:val="00C43EDF"/>
    <w:rsid w:val="00C57756"/>
    <w:rsid w:val="00C6202B"/>
    <w:rsid w:val="00C816A7"/>
    <w:rsid w:val="00CA6424"/>
    <w:rsid w:val="00CA6DAF"/>
    <w:rsid w:val="00CB014E"/>
    <w:rsid w:val="00CC046D"/>
    <w:rsid w:val="00CC4AA2"/>
    <w:rsid w:val="00CD46A6"/>
    <w:rsid w:val="00CD7905"/>
    <w:rsid w:val="00CE717E"/>
    <w:rsid w:val="00CE7499"/>
    <w:rsid w:val="00D00E1E"/>
    <w:rsid w:val="00D05220"/>
    <w:rsid w:val="00D06D17"/>
    <w:rsid w:val="00D2090B"/>
    <w:rsid w:val="00D20EFC"/>
    <w:rsid w:val="00D363B1"/>
    <w:rsid w:val="00D37A1C"/>
    <w:rsid w:val="00D51B28"/>
    <w:rsid w:val="00D63D0A"/>
    <w:rsid w:val="00D77145"/>
    <w:rsid w:val="00D81B03"/>
    <w:rsid w:val="00D90D4E"/>
    <w:rsid w:val="00DC0150"/>
    <w:rsid w:val="00DE514C"/>
    <w:rsid w:val="00DE55B5"/>
    <w:rsid w:val="00DE6064"/>
    <w:rsid w:val="00DE6A6B"/>
    <w:rsid w:val="00DE7FF1"/>
    <w:rsid w:val="00E056EA"/>
    <w:rsid w:val="00E14019"/>
    <w:rsid w:val="00E263CA"/>
    <w:rsid w:val="00E35D54"/>
    <w:rsid w:val="00E45FF0"/>
    <w:rsid w:val="00E567C5"/>
    <w:rsid w:val="00E63D53"/>
    <w:rsid w:val="00E67EF9"/>
    <w:rsid w:val="00E74C60"/>
    <w:rsid w:val="00E7754E"/>
    <w:rsid w:val="00E80189"/>
    <w:rsid w:val="00E84291"/>
    <w:rsid w:val="00E95F88"/>
    <w:rsid w:val="00EA1EC1"/>
    <w:rsid w:val="00EB0024"/>
    <w:rsid w:val="00EB080A"/>
    <w:rsid w:val="00EB67D2"/>
    <w:rsid w:val="00EB7BB2"/>
    <w:rsid w:val="00EC463F"/>
    <w:rsid w:val="00ED17A7"/>
    <w:rsid w:val="00ED2CCB"/>
    <w:rsid w:val="00EE34E6"/>
    <w:rsid w:val="00EE53D6"/>
    <w:rsid w:val="00EE7EBF"/>
    <w:rsid w:val="00EF0B6A"/>
    <w:rsid w:val="00EF5D16"/>
    <w:rsid w:val="00F05EBF"/>
    <w:rsid w:val="00F11862"/>
    <w:rsid w:val="00F141B4"/>
    <w:rsid w:val="00F15E8E"/>
    <w:rsid w:val="00F21344"/>
    <w:rsid w:val="00F269CD"/>
    <w:rsid w:val="00F31FF5"/>
    <w:rsid w:val="00F37721"/>
    <w:rsid w:val="00F42B05"/>
    <w:rsid w:val="00F453A6"/>
    <w:rsid w:val="00F56DFB"/>
    <w:rsid w:val="00F57F19"/>
    <w:rsid w:val="00F66A73"/>
    <w:rsid w:val="00F72253"/>
    <w:rsid w:val="00F80322"/>
    <w:rsid w:val="00F82F21"/>
    <w:rsid w:val="00F87098"/>
    <w:rsid w:val="00FC4F07"/>
    <w:rsid w:val="00FF3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E32CE2"/>
  <w14:defaultImageDpi w14:val="32767"/>
  <w15:chartTrackingRefBased/>
  <w15:docId w15:val="{1FCD2C7F-8DCD-B143-AFB5-92E546968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4421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34B08"/>
    <w:pPr>
      <w:spacing w:after="120"/>
    </w:pPr>
    <w:rPr>
      <w:szCs w:val="20"/>
    </w:rPr>
  </w:style>
  <w:style w:type="character" w:customStyle="1" w:styleId="BodyTextChar">
    <w:name w:val="Body Text Char"/>
    <w:basedOn w:val="DefaultParagraphFont"/>
    <w:link w:val="BodyText"/>
    <w:rsid w:val="00334B08"/>
    <w:rPr>
      <w:rFonts w:ascii="Times New Roman" w:eastAsia="Times New Roman" w:hAnsi="Times New Roman" w:cs="Times New Roman"/>
      <w:szCs w:val="20"/>
      <w:lang w:eastAsia="en-GB"/>
    </w:rPr>
  </w:style>
  <w:style w:type="paragraph" w:styleId="ListParagraph">
    <w:name w:val="List Paragraph"/>
    <w:basedOn w:val="Normal"/>
    <w:uiPriority w:val="34"/>
    <w:qFormat/>
    <w:rsid w:val="00334B08"/>
    <w:pPr>
      <w:ind w:left="720"/>
      <w:contextualSpacing/>
    </w:pPr>
    <w:rPr>
      <w:sz w:val="20"/>
      <w:szCs w:val="20"/>
    </w:rPr>
  </w:style>
  <w:style w:type="table" w:styleId="TableGrid">
    <w:name w:val="Table Grid"/>
    <w:basedOn w:val="TableNormal"/>
    <w:uiPriority w:val="39"/>
    <w:rsid w:val="009F6DF9"/>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B7BB2"/>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125137"/>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2513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25137"/>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25137"/>
    <w:rPr>
      <w:rFonts w:ascii="Arial" w:eastAsia="Times New Roman" w:hAnsi="Arial" w:cs="Arial"/>
      <w:vanish/>
      <w:sz w:val="16"/>
      <w:szCs w:val="16"/>
      <w:lang w:eastAsia="en-GB"/>
    </w:rPr>
  </w:style>
  <w:style w:type="character" w:customStyle="1" w:styleId="apple-converted-space">
    <w:name w:val="apple-converted-space"/>
    <w:basedOn w:val="DefaultParagraphFont"/>
    <w:rsid w:val="00510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292275">
      <w:bodyDiv w:val="1"/>
      <w:marLeft w:val="0"/>
      <w:marRight w:val="0"/>
      <w:marTop w:val="0"/>
      <w:marBottom w:val="0"/>
      <w:divBdr>
        <w:top w:val="none" w:sz="0" w:space="0" w:color="auto"/>
        <w:left w:val="none" w:sz="0" w:space="0" w:color="auto"/>
        <w:bottom w:val="none" w:sz="0" w:space="0" w:color="auto"/>
        <w:right w:val="none" w:sz="0" w:space="0" w:color="auto"/>
      </w:divBdr>
    </w:div>
    <w:div w:id="389113323">
      <w:bodyDiv w:val="1"/>
      <w:marLeft w:val="0"/>
      <w:marRight w:val="0"/>
      <w:marTop w:val="0"/>
      <w:marBottom w:val="0"/>
      <w:divBdr>
        <w:top w:val="none" w:sz="0" w:space="0" w:color="auto"/>
        <w:left w:val="none" w:sz="0" w:space="0" w:color="auto"/>
        <w:bottom w:val="none" w:sz="0" w:space="0" w:color="auto"/>
        <w:right w:val="none" w:sz="0" w:space="0" w:color="auto"/>
      </w:divBdr>
    </w:div>
    <w:div w:id="721052716">
      <w:bodyDiv w:val="1"/>
      <w:marLeft w:val="0"/>
      <w:marRight w:val="0"/>
      <w:marTop w:val="0"/>
      <w:marBottom w:val="0"/>
      <w:divBdr>
        <w:top w:val="none" w:sz="0" w:space="0" w:color="auto"/>
        <w:left w:val="none" w:sz="0" w:space="0" w:color="auto"/>
        <w:bottom w:val="none" w:sz="0" w:space="0" w:color="auto"/>
        <w:right w:val="none" w:sz="0" w:space="0" w:color="auto"/>
      </w:divBdr>
    </w:div>
    <w:div w:id="785587084">
      <w:bodyDiv w:val="1"/>
      <w:marLeft w:val="0"/>
      <w:marRight w:val="0"/>
      <w:marTop w:val="0"/>
      <w:marBottom w:val="0"/>
      <w:divBdr>
        <w:top w:val="none" w:sz="0" w:space="0" w:color="auto"/>
        <w:left w:val="none" w:sz="0" w:space="0" w:color="auto"/>
        <w:bottom w:val="none" w:sz="0" w:space="0" w:color="auto"/>
        <w:right w:val="none" w:sz="0" w:space="0" w:color="auto"/>
      </w:divBdr>
    </w:div>
    <w:div w:id="895312248">
      <w:bodyDiv w:val="1"/>
      <w:marLeft w:val="0"/>
      <w:marRight w:val="0"/>
      <w:marTop w:val="0"/>
      <w:marBottom w:val="0"/>
      <w:divBdr>
        <w:top w:val="none" w:sz="0" w:space="0" w:color="auto"/>
        <w:left w:val="none" w:sz="0" w:space="0" w:color="auto"/>
        <w:bottom w:val="none" w:sz="0" w:space="0" w:color="auto"/>
        <w:right w:val="none" w:sz="0" w:space="0" w:color="auto"/>
      </w:divBdr>
      <w:divsChild>
        <w:div w:id="1348406371">
          <w:marLeft w:val="0"/>
          <w:marRight w:val="0"/>
          <w:marTop w:val="0"/>
          <w:marBottom w:val="0"/>
          <w:divBdr>
            <w:top w:val="single" w:sz="2" w:space="0" w:color="D9D9E3"/>
            <w:left w:val="single" w:sz="2" w:space="0" w:color="D9D9E3"/>
            <w:bottom w:val="single" w:sz="2" w:space="0" w:color="D9D9E3"/>
            <w:right w:val="single" w:sz="2" w:space="0" w:color="D9D9E3"/>
          </w:divBdr>
          <w:divsChild>
            <w:div w:id="1490056502">
              <w:marLeft w:val="0"/>
              <w:marRight w:val="0"/>
              <w:marTop w:val="0"/>
              <w:marBottom w:val="0"/>
              <w:divBdr>
                <w:top w:val="single" w:sz="2" w:space="0" w:color="D9D9E3"/>
                <w:left w:val="single" w:sz="2" w:space="0" w:color="D9D9E3"/>
                <w:bottom w:val="single" w:sz="2" w:space="0" w:color="D9D9E3"/>
                <w:right w:val="single" w:sz="2" w:space="0" w:color="D9D9E3"/>
              </w:divBdr>
              <w:divsChild>
                <w:div w:id="1925256209">
                  <w:marLeft w:val="0"/>
                  <w:marRight w:val="0"/>
                  <w:marTop w:val="0"/>
                  <w:marBottom w:val="0"/>
                  <w:divBdr>
                    <w:top w:val="single" w:sz="2" w:space="0" w:color="D9D9E3"/>
                    <w:left w:val="single" w:sz="2" w:space="0" w:color="D9D9E3"/>
                    <w:bottom w:val="single" w:sz="2" w:space="0" w:color="D9D9E3"/>
                    <w:right w:val="single" w:sz="2" w:space="0" w:color="D9D9E3"/>
                  </w:divBdr>
                  <w:divsChild>
                    <w:div w:id="183056918">
                      <w:marLeft w:val="0"/>
                      <w:marRight w:val="0"/>
                      <w:marTop w:val="0"/>
                      <w:marBottom w:val="0"/>
                      <w:divBdr>
                        <w:top w:val="single" w:sz="2" w:space="0" w:color="D9D9E3"/>
                        <w:left w:val="single" w:sz="2" w:space="0" w:color="D9D9E3"/>
                        <w:bottom w:val="single" w:sz="2" w:space="0" w:color="D9D9E3"/>
                        <w:right w:val="single" w:sz="2" w:space="0" w:color="D9D9E3"/>
                      </w:divBdr>
                      <w:divsChild>
                        <w:div w:id="1055615854">
                          <w:marLeft w:val="0"/>
                          <w:marRight w:val="0"/>
                          <w:marTop w:val="0"/>
                          <w:marBottom w:val="0"/>
                          <w:divBdr>
                            <w:top w:val="single" w:sz="2" w:space="0" w:color="auto"/>
                            <w:left w:val="single" w:sz="2" w:space="0" w:color="auto"/>
                            <w:bottom w:val="single" w:sz="6" w:space="0" w:color="auto"/>
                            <w:right w:val="single" w:sz="2" w:space="0" w:color="auto"/>
                          </w:divBdr>
                          <w:divsChild>
                            <w:div w:id="1453359041">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331714">
                                  <w:marLeft w:val="0"/>
                                  <w:marRight w:val="0"/>
                                  <w:marTop w:val="0"/>
                                  <w:marBottom w:val="0"/>
                                  <w:divBdr>
                                    <w:top w:val="single" w:sz="2" w:space="0" w:color="D9D9E3"/>
                                    <w:left w:val="single" w:sz="2" w:space="0" w:color="D9D9E3"/>
                                    <w:bottom w:val="single" w:sz="2" w:space="0" w:color="D9D9E3"/>
                                    <w:right w:val="single" w:sz="2" w:space="0" w:color="D9D9E3"/>
                                  </w:divBdr>
                                  <w:divsChild>
                                    <w:div w:id="1914196820">
                                      <w:marLeft w:val="0"/>
                                      <w:marRight w:val="0"/>
                                      <w:marTop w:val="0"/>
                                      <w:marBottom w:val="0"/>
                                      <w:divBdr>
                                        <w:top w:val="single" w:sz="2" w:space="0" w:color="D9D9E3"/>
                                        <w:left w:val="single" w:sz="2" w:space="0" w:color="D9D9E3"/>
                                        <w:bottom w:val="single" w:sz="2" w:space="0" w:color="D9D9E3"/>
                                        <w:right w:val="single" w:sz="2" w:space="0" w:color="D9D9E3"/>
                                      </w:divBdr>
                                      <w:divsChild>
                                        <w:div w:id="28260139">
                                          <w:marLeft w:val="0"/>
                                          <w:marRight w:val="0"/>
                                          <w:marTop w:val="0"/>
                                          <w:marBottom w:val="0"/>
                                          <w:divBdr>
                                            <w:top w:val="single" w:sz="2" w:space="0" w:color="D9D9E3"/>
                                            <w:left w:val="single" w:sz="2" w:space="0" w:color="D9D9E3"/>
                                            <w:bottom w:val="single" w:sz="2" w:space="0" w:color="D9D9E3"/>
                                            <w:right w:val="single" w:sz="2" w:space="0" w:color="D9D9E3"/>
                                          </w:divBdr>
                                          <w:divsChild>
                                            <w:div w:id="237792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21878878">
          <w:marLeft w:val="0"/>
          <w:marRight w:val="0"/>
          <w:marTop w:val="0"/>
          <w:marBottom w:val="0"/>
          <w:divBdr>
            <w:top w:val="none" w:sz="0" w:space="0" w:color="auto"/>
            <w:left w:val="none" w:sz="0" w:space="0" w:color="auto"/>
            <w:bottom w:val="none" w:sz="0" w:space="0" w:color="auto"/>
            <w:right w:val="none" w:sz="0" w:space="0" w:color="auto"/>
          </w:divBdr>
          <w:divsChild>
            <w:div w:id="72705741">
              <w:marLeft w:val="0"/>
              <w:marRight w:val="0"/>
              <w:marTop w:val="0"/>
              <w:marBottom w:val="0"/>
              <w:divBdr>
                <w:top w:val="single" w:sz="2" w:space="0" w:color="D9D9E3"/>
                <w:left w:val="single" w:sz="2" w:space="0" w:color="D9D9E3"/>
                <w:bottom w:val="single" w:sz="2" w:space="0" w:color="D9D9E3"/>
                <w:right w:val="single" w:sz="2" w:space="0" w:color="D9D9E3"/>
              </w:divBdr>
              <w:divsChild>
                <w:div w:id="1375354044">
                  <w:marLeft w:val="0"/>
                  <w:marRight w:val="0"/>
                  <w:marTop w:val="0"/>
                  <w:marBottom w:val="0"/>
                  <w:divBdr>
                    <w:top w:val="single" w:sz="2" w:space="0" w:color="D9D9E3"/>
                    <w:left w:val="single" w:sz="2" w:space="0" w:color="D9D9E3"/>
                    <w:bottom w:val="single" w:sz="2" w:space="0" w:color="D9D9E3"/>
                    <w:right w:val="single" w:sz="2" w:space="0" w:color="D9D9E3"/>
                  </w:divBdr>
                  <w:divsChild>
                    <w:div w:id="869151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0810380">
      <w:bodyDiv w:val="1"/>
      <w:marLeft w:val="0"/>
      <w:marRight w:val="0"/>
      <w:marTop w:val="0"/>
      <w:marBottom w:val="0"/>
      <w:divBdr>
        <w:top w:val="none" w:sz="0" w:space="0" w:color="auto"/>
        <w:left w:val="none" w:sz="0" w:space="0" w:color="auto"/>
        <w:bottom w:val="none" w:sz="0" w:space="0" w:color="auto"/>
        <w:right w:val="none" w:sz="0" w:space="0" w:color="auto"/>
      </w:divBdr>
    </w:div>
    <w:div w:id="1099107200">
      <w:bodyDiv w:val="1"/>
      <w:marLeft w:val="0"/>
      <w:marRight w:val="0"/>
      <w:marTop w:val="0"/>
      <w:marBottom w:val="0"/>
      <w:divBdr>
        <w:top w:val="none" w:sz="0" w:space="0" w:color="auto"/>
        <w:left w:val="none" w:sz="0" w:space="0" w:color="auto"/>
        <w:bottom w:val="none" w:sz="0" w:space="0" w:color="auto"/>
        <w:right w:val="none" w:sz="0" w:space="0" w:color="auto"/>
      </w:divBdr>
    </w:div>
    <w:div w:id="1583684424">
      <w:bodyDiv w:val="1"/>
      <w:marLeft w:val="0"/>
      <w:marRight w:val="0"/>
      <w:marTop w:val="0"/>
      <w:marBottom w:val="0"/>
      <w:divBdr>
        <w:top w:val="none" w:sz="0" w:space="0" w:color="auto"/>
        <w:left w:val="none" w:sz="0" w:space="0" w:color="auto"/>
        <w:bottom w:val="none" w:sz="0" w:space="0" w:color="auto"/>
        <w:right w:val="none" w:sz="0" w:space="0" w:color="auto"/>
      </w:divBdr>
    </w:div>
    <w:div w:id="1603801933">
      <w:bodyDiv w:val="1"/>
      <w:marLeft w:val="0"/>
      <w:marRight w:val="0"/>
      <w:marTop w:val="0"/>
      <w:marBottom w:val="0"/>
      <w:divBdr>
        <w:top w:val="none" w:sz="0" w:space="0" w:color="auto"/>
        <w:left w:val="none" w:sz="0" w:space="0" w:color="auto"/>
        <w:bottom w:val="none" w:sz="0" w:space="0" w:color="auto"/>
        <w:right w:val="none" w:sz="0" w:space="0" w:color="auto"/>
      </w:divBdr>
    </w:div>
    <w:div w:id="1859587186">
      <w:bodyDiv w:val="1"/>
      <w:marLeft w:val="0"/>
      <w:marRight w:val="0"/>
      <w:marTop w:val="0"/>
      <w:marBottom w:val="0"/>
      <w:divBdr>
        <w:top w:val="none" w:sz="0" w:space="0" w:color="auto"/>
        <w:left w:val="none" w:sz="0" w:space="0" w:color="auto"/>
        <w:bottom w:val="none" w:sz="0" w:space="0" w:color="auto"/>
        <w:right w:val="none" w:sz="0" w:space="0" w:color="auto"/>
      </w:divBdr>
    </w:div>
    <w:div w:id="1901669231">
      <w:bodyDiv w:val="1"/>
      <w:marLeft w:val="0"/>
      <w:marRight w:val="0"/>
      <w:marTop w:val="0"/>
      <w:marBottom w:val="0"/>
      <w:divBdr>
        <w:top w:val="none" w:sz="0" w:space="0" w:color="auto"/>
        <w:left w:val="none" w:sz="0" w:space="0" w:color="auto"/>
        <w:bottom w:val="none" w:sz="0" w:space="0" w:color="auto"/>
        <w:right w:val="none" w:sz="0" w:space="0" w:color="auto"/>
      </w:divBdr>
    </w:div>
    <w:div w:id="1903516124">
      <w:bodyDiv w:val="1"/>
      <w:marLeft w:val="0"/>
      <w:marRight w:val="0"/>
      <w:marTop w:val="0"/>
      <w:marBottom w:val="0"/>
      <w:divBdr>
        <w:top w:val="none" w:sz="0" w:space="0" w:color="auto"/>
        <w:left w:val="none" w:sz="0" w:space="0" w:color="auto"/>
        <w:bottom w:val="none" w:sz="0" w:space="0" w:color="auto"/>
        <w:right w:val="none" w:sz="0" w:space="0" w:color="auto"/>
      </w:divBdr>
    </w:div>
    <w:div w:id="1973443868">
      <w:bodyDiv w:val="1"/>
      <w:marLeft w:val="0"/>
      <w:marRight w:val="0"/>
      <w:marTop w:val="0"/>
      <w:marBottom w:val="0"/>
      <w:divBdr>
        <w:top w:val="none" w:sz="0" w:space="0" w:color="auto"/>
        <w:left w:val="none" w:sz="0" w:space="0" w:color="auto"/>
        <w:bottom w:val="none" w:sz="0" w:space="0" w:color="auto"/>
        <w:right w:val="none" w:sz="0" w:space="0" w:color="auto"/>
      </w:divBdr>
    </w:div>
    <w:div w:id="2033190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321F27-98F2-2347-8FB5-2FC0F5308F03}">
  <we:reference id="8c1c3d44-57e9-40d7-86e4-4adf61fea1dd" version="2.1.0.1" store="EXCatalog" storeType="EXCatalog"/>
  <we:alternateReferences>
    <we:reference id="WA104380122" version="2.1.0.1" store="en-GB" storeType="OMEX"/>
  </we:alternateReferences>
  <we:properties>
    <we:property name="rcm.version" value="2"/>
    <we:property name="rw.officeVersion" value="&quot;1.3&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275</TotalTime>
  <Pages>22</Pages>
  <Words>3923</Words>
  <Characters>20322</Characters>
  <Application>Microsoft Office Word</Application>
  <DocSecurity>0</DocSecurity>
  <Lines>472</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Discombe (2214228)</dc:creator>
  <cp:keywords/>
  <dc:description/>
  <cp:lastModifiedBy>Jordan Discombe (2214228)</cp:lastModifiedBy>
  <cp:revision>298</cp:revision>
  <dcterms:created xsi:type="dcterms:W3CDTF">2023-03-22T12:53:00Z</dcterms:created>
  <dcterms:modified xsi:type="dcterms:W3CDTF">2023-04-03T14:38:00Z</dcterms:modified>
</cp:coreProperties>
</file>