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4529C" w14:textId="77777777" w:rsidR="0059561B" w:rsidRDefault="0059561B">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p>
    <w:p w14:paraId="44B1EFE8" w14:textId="77777777" w:rsidR="0059561B" w:rsidRDefault="0059561B">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p>
    <w:p w14:paraId="794D6AD3" w14:textId="77777777" w:rsidR="0059561B" w:rsidRDefault="00B0085B">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University of Wales Trinity Saint David</w:t>
      </w:r>
    </w:p>
    <w:p w14:paraId="2A080ECC" w14:textId="77777777" w:rsidR="0059561B" w:rsidRDefault="0059561B">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p>
    <w:p w14:paraId="122C828D" w14:textId="77777777" w:rsidR="0059561B" w:rsidRDefault="0059561B">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p>
    <w:p w14:paraId="509917EA" w14:textId="77777777" w:rsidR="0059561B" w:rsidRDefault="0059561B">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p>
    <w:p w14:paraId="1C374ACB" w14:textId="77777777" w:rsidR="0059561B" w:rsidRDefault="0059561B">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p>
    <w:p w14:paraId="103D1EF9" w14:textId="77777777" w:rsidR="0059561B" w:rsidRDefault="0059561B">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p>
    <w:p w14:paraId="13D9E60A" w14:textId="77777777" w:rsidR="0059561B" w:rsidRDefault="00B0085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 xml:space="preserve">Student Name:  </w:t>
      </w:r>
      <w:proofErr w:type="spellStart"/>
      <w:r>
        <w:rPr>
          <w:rFonts w:ascii="Arial" w:hAnsi="Arial"/>
          <w:sz w:val="32"/>
          <w:szCs w:val="32"/>
          <w:shd w:val="clear" w:color="auto" w:fill="FFFFFF"/>
          <w:lang w:val="en-US"/>
          <w14:textFill>
            <w14:solidFill>
              <w14:srgbClr w14:val="000000">
                <w14:alpha w14:val="15293"/>
              </w14:srgbClr>
            </w14:solidFill>
          </w14:textFill>
        </w:rPr>
        <w:t>Racquel</w:t>
      </w:r>
      <w:proofErr w:type="spellEnd"/>
      <w:r>
        <w:rPr>
          <w:rFonts w:ascii="Arial" w:hAnsi="Arial"/>
          <w:sz w:val="32"/>
          <w:szCs w:val="32"/>
          <w:shd w:val="clear" w:color="auto" w:fill="FFFFFF"/>
          <w:lang w:val="en-US"/>
          <w14:textFill>
            <w14:solidFill>
              <w14:srgbClr w14:val="000000">
                <w14:alpha w14:val="15293"/>
              </w14:srgbClr>
            </w14:solidFill>
          </w14:textFill>
        </w:rPr>
        <w:t xml:space="preserve"> Lewis</w:t>
      </w:r>
    </w:p>
    <w:p w14:paraId="295ACE39" w14:textId="77777777" w:rsidR="0059561B" w:rsidRDefault="0059561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p>
    <w:p w14:paraId="1BA62A37" w14:textId="77777777" w:rsidR="0059561B" w:rsidRDefault="00B0085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Student ID</w:t>
      </w:r>
      <w:r>
        <w:rPr>
          <w:rFonts w:ascii="Arial" w:hAnsi="Arial"/>
          <w:sz w:val="32"/>
          <w:szCs w:val="32"/>
          <w:shd w:val="clear" w:color="auto" w:fill="FFFFFF"/>
          <w:lang w:val="en-US"/>
          <w14:textFill>
            <w14:solidFill>
              <w14:srgbClr w14:val="000000">
                <w14:alpha w14:val="15293"/>
              </w14:srgbClr>
            </w14:solidFill>
          </w14:textFill>
        </w:rPr>
        <w:t>:  1914918</w:t>
      </w:r>
    </w:p>
    <w:p w14:paraId="50AE3AB9" w14:textId="77777777" w:rsidR="0059561B" w:rsidRDefault="0059561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p>
    <w:p w14:paraId="470FB4A2" w14:textId="77777777" w:rsidR="0059561B" w:rsidRDefault="00B0085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Module Code</w:t>
      </w:r>
      <w:r>
        <w:rPr>
          <w:rFonts w:ascii="Arial" w:hAnsi="Arial"/>
          <w:sz w:val="32"/>
          <w:szCs w:val="32"/>
          <w:shd w:val="clear" w:color="auto" w:fill="FFFFFF"/>
          <w:lang w:val="en-US"/>
          <w14:textFill>
            <w14:solidFill>
              <w14:srgbClr w14:val="000000">
                <w14:alpha w14:val="15293"/>
              </w14:srgbClr>
            </w14:solidFill>
          </w14:textFill>
        </w:rPr>
        <w:t>: BMSW4003</w:t>
      </w:r>
    </w:p>
    <w:p w14:paraId="40917422" w14:textId="77777777" w:rsidR="0059561B" w:rsidRDefault="0059561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p>
    <w:p w14:paraId="2721088E" w14:textId="77777777" w:rsidR="0059561B" w:rsidRDefault="00B0085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Module Title</w:t>
      </w:r>
      <w:r>
        <w:rPr>
          <w:rFonts w:ascii="Arial" w:hAnsi="Arial"/>
          <w:sz w:val="32"/>
          <w:szCs w:val="32"/>
          <w:shd w:val="clear" w:color="auto" w:fill="FFFFFF"/>
          <w:lang w:val="en-US"/>
          <w14:textFill>
            <w14:solidFill>
              <w14:srgbClr w14:val="000000">
                <w14:alpha w14:val="15293"/>
              </w14:srgbClr>
            </w14:solidFill>
          </w14:textFill>
        </w:rPr>
        <w:t>: Digital Skills and Research Methods</w:t>
      </w:r>
    </w:p>
    <w:p w14:paraId="3951FF03" w14:textId="77777777" w:rsidR="0059561B" w:rsidRDefault="0059561B">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p>
    <w:p w14:paraId="19B0DE40" w14:textId="77777777" w:rsidR="0059561B" w:rsidRDefault="00B0085B">
      <w:pPr>
        <w:pStyle w:val="Default"/>
        <w:spacing w:before="0"/>
      </w:pPr>
      <w:r>
        <w:rPr>
          <w:rFonts w:ascii="Arial" w:hAnsi="Arial"/>
          <w:b/>
          <w:bCs/>
          <w:sz w:val="32"/>
          <w:szCs w:val="32"/>
          <w:shd w:val="clear" w:color="auto" w:fill="FFFFFF"/>
          <w:lang w:val="en-US"/>
          <w14:textFill>
            <w14:solidFill>
              <w14:srgbClr w14:val="000000">
                <w14:alpha w14:val="15293"/>
              </w14:srgbClr>
            </w14:solidFill>
          </w14:textFill>
        </w:rPr>
        <w:t>Lecturer</w:t>
      </w:r>
      <w:r>
        <w:rPr>
          <w:rFonts w:ascii="Arial" w:hAnsi="Arial"/>
          <w:b/>
          <w:bCs/>
          <w:sz w:val="32"/>
          <w:szCs w:val="32"/>
          <w:shd w:val="clear" w:color="auto" w:fill="FFFFFF"/>
          <w:lang w:val="en-US"/>
          <w14:textFill>
            <w14:solidFill>
              <w14:srgbClr w14:val="000000">
                <w14:alpha w14:val="15293"/>
              </w14:srgbClr>
            </w14:solidFill>
          </w14:textFill>
        </w:rPr>
        <w:t>’</w:t>
      </w:r>
      <w:r>
        <w:rPr>
          <w:rFonts w:ascii="Arial" w:hAnsi="Arial"/>
          <w:b/>
          <w:bCs/>
          <w:sz w:val="32"/>
          <w:szCs w:val="32"/>
          <w:shd w:val="clear" w:color="auto" w:fill="FFFFFF"/>
          <w:lang w:val="en-US"/>
          <w14:textFill>
            <w14:solidFill>
              <w14:srgbClr w14:val="000000">
                <w14:alpha w14:val="15293"/>
              </w14:srgbClr>
            </w14:solidFill>
          </w14:textFill>
        </w:rPr>
        <w:t>s Name</w:t>
      </w:r>
      <w:r>
        <w:rPr>
          <w:rFonts w:ascii="Arial" w:hAnsi="Arial"/>
          <w:sz w:val="32"/>
          <w:szCs w:val="32"/>
          <w:shd w:val="clear" w:color="auto" w:fill="FFFFFF"/>
          <w:lang w:val="en-US"/>
          <w14:textFill>
            <w14:solidFill>
              <w14:srgbClr w14:val="000000">
                <w14:alpha w14:val="15293"/>
              </w14:srgbClr>
            </w14:solidFill>
          </w14:textFill>
        </w:rPr>
        <w:t xml:space="preserve">: </w:t>
      </w:r>
      <w:proofErr w:type="spellStart"/>
      <w:r>
        <w:rPr>
          <w:rFonts w:ascii="Arial" w:hAnsi="Arial"/>
          <w:sz w:val="32"/>
          <w:szCs w:val="32"/>
          <w:shd w:val="clear" w:color="auto" w:fill="FFFFFF"/>
          <w:lang w:val="en-US"/>
          <w14:textFill>
            <w14:solidFill>
              <w14:srgbClr w14:val="000000">
                <w14:alpha w14:val="15293"/>
              </w14:srgbClr>
            </w14:solidFill>
          </w14:textFill>
        </w:rPr>
        <w:t>Koushik</w:t>
      </w:r>
      <w:proofErr w:type="spellEnd"/>
      <w:r>
        <w:rPr>
          <w:rFonts w:ascii="Arial" w:hAnsi="Arial"/>
          <w:sz w:val="32"/>
          <w:szCs w:val="32"/>
          <w:shd w:val="clear" w:color="auto" w:fill="FFFFFF"/>
          <w:lang w:val="en-US"/>
          <w14:textFill>
            <w14:solidFill>
              <w14:srgbClr w14:val="000000">
                <w14:alpha w14:val="15293"/>
              </w14:srgbClr>
            </w14:solidFill>
          </w14:textFill>
        </w:rPr>
        <w:t xml:space="preserve"> </w:t>
      </w:r>
      <w:proofErr w:type="spellStart"/>
      <w:r>
        <w:rPr>
          <w:rFonts w:ascii="Arial" w:hAnsi="Arial"/>
          <w:sz w:val="32"/>
          <w:szCs w:val="32"/>
          <w:shd w:val="clear" w:color="auto" w:fill="FFFFFF"/>
          <w:lang w:val="en-US"/>
          <w14:textFill>
            <w14:solidFill>
              <w14:srgbClr w14:val="000000">
                <w14:alpha w14:val="15293"/>
              </w14:srgbClr>
            </w14:solidFill>
          </w14:textFill>
        </w:rPr>
        <w:t>Modak</w:t>
      </w:r>
      <w:proofErr w:type="spellEnd"/>
      <w:r>
        <w:rPr>
          <w:rFonts w:ascii="Arial Unicode MS" w:eastAsia="Arial Unicode MS" w:hAnsi="Arial Unicode MS" w:cs="Arial Unicode MS"/>
          <w:sz w:val="32"/>
          <w:szCs w:val="32"/>
          <w:shd w:val="clear" w:color="auto" w:fill="FFFFFF"/>
          <w14:textFill>
            <w14:solidFill>
              <w14:srgbClr w14:val="000000">
                <w14:alpha w14:val="15293"/>
              </w14:srgbClr>
            </w14:solidFill>
          </w14:textFill>
        </w:rPr>
        <w:br w:type="page"/>
      </w:r>
    </w:p>
    <w:p w14:paraId="314AEDA8" w14:textId="77777777" w:rsidR="0059561B" w:rsidRDefault="00B0085B">
      <w:pPr>
        <w:pStyle w:val="Default"/>
        <w:spacing w:before="0"/>
        <w:jc w:val="center"/>
        <w:rPr>
          <w:rFonts w:ascii="Arial" w:eastAsia="Arial" w:hAnsi="Arial" w:cs="Arial"/>
          <w:b/>
          <w:bCs/>
          <w:sz w:val="36"/>
          <w:szCs w:val="36"/>
          <w:shd w:val="clear" w:color="auto" w:fill="FFFFFF"/>
          <w14:textFill>
            <w14:solidFill>
              <w14:srgbClr w14:val="000000">
                <w14:alpha w14:val="15293"/>
              </w14:srgbClr>
            </w14:solidFill>
          </w14:textFill>
        </w:rPr>
      </w:pPr>
      <w:r>
        <w:rPr>
          <w:rFonts w:ascii="Arial" w:hAnsi="Arial"/>
          <w:b/>
          <w:bCs/>
          <w:sz w:val="36"/>
          <w:szCs w:val="36"/>
          <w:shd w:val="clear" w:color="auto" w:fill="FFFFFF"/>
          <w:lang w:val="en-US"/>
          <w14:textFill>
            <w14:solidFill>
              <w14:srgbClr w14:val="000000">
                <w14:alpha w14:val="15293"/>
              </w14:srgbClr>
            </w14:solidFill>
          </w14:textFill>
        </w:rPr>
        <w:lastRenderedPageBreak/>
        <w:t>TABLE OF CONTENTS</w:t>
      </w:r>
    </w:p>
    <w:p w14:paraId="228C068C" w14:textId="77777777" w:rsidR="0059561B" w:rsidRDefault="0059561B">
      <w:pPr>
        <w:pStyle w:val="Default"/>
        <w:spacing w:before="0"/>
        <w:jc w:val="center"/>
        <w:rPr>
          <w:rFonts w:ascii="Arial" w:eastAsia="Arial" w:hAnsi="Arial" w:cs="Arial"/>
          <w:shd w:val="clear" w:color="auto" w:fill="FFFFFF"/>
          <w14:textFill>
            <w14:solidFill>
              <w14:srgbClr w14:val="000000">
                <w14:alpha w14:val="15293"/>
              </w14:srgbClr>
            </w14:solidFill>
          </w14:textFill>
        </w:rPr>
      </w:pPr>
    </w:p>
    <w:p w14:paraId="70E3EB65" w14:textId="77777777" w:rsidR="0059561B" w:rsidRDefault="0059561B">
      <w:pPr>
        <w:pStyle w:val="Default"/>
        <w:spacing w:before="0"/>
        <w:jc w:val="center"/>
        <w:rPr>
          <w:rFonts w:ascii="Arial" w:eastAsia="Arial" w:hAnsi="Arial" w:cs="Arial"/>
          <w:shd w:val="clear" w:color="auto" w:fill="FFFFFF"/>
          <w14:textFill>
            <w14:solidFill>
              <w14:srgbClr w14:val="000000">
                <w14:alpha w14:val="15293"/>
              </w14:srgbClr>
            </w14:solidFill>
          </w14:textFill>
        </w:rPr>
      </w:pPr>
    </w:p>
    <w:p w14:paraId="72CA66EB"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 xml:space="preserve">1. </w:t>
      </w:r>
      <w:r>
        <w:rPr>
          <w:rFonts w:ascii="Arial" w:hAnsi="Arial"/>
          <w:sz w:val="32"/>
          <w:szCs w:val="32"/>
          <w:shd w:val="clear" w:color="auto" w:fill="FFFFFF"/>
          <w:lang w:val="fr-FR"/>
        </w:rPr>
        <w:t>Introduction</w:t>
      </w:r>
      <w:r>
        <w:rPr>
          <w:rFonts w:ascii="Arial" w:hAnsi="Arial"/>
          <w:sz w:val="32"/>
          <w:szCs w:val="32"/>
          <w:shd w:val="clear" w:color="auto" w:fill="FFFFFF"/>
          <w:lang w:val="en-US"/>
        </w:rPr>
        <w:t>…………………………………………………………</w:t>
      </w:r>
      <w:r>
        <w:rPr>
          <w:rFonts w:ascii="Arial" w:hAnsi="Arial"/>
          <w:sz w:val="32"/>
          <w:szCs w:val="32"/>
          <w:shd w:val="clear" w:color="auto" w:fill="FFFFFF"/>
          <w:lang w:val="en-US"/>
        </w:rPr>
        <w:t>.3</w:t>
      </w:r>
    </w:p>
    <w:p w14:paraId="59DB2E7F"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rPr>
        <w:t xml:space="preserve"> </w:t>
      </w:r>
    </w:p>
    <w:p w14:paraId="489391FB"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 xml:space="preserve">1.1 </w:t>
      </w:r>
      <w:r>
        <w:rPr>
          <w:rFonts w:ascii="Arial" w:hAnsi="Arial"/>
          <w:sz w:val="32"/>
          <w:szCs w:val="32"/>
          <w:shd w:val="clear" w:color="auto" w:fill="FFFFFF"/>
          <w:lang w:val="fr-FR"/>
        </w:rPr>
        <w:t>Rationale</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.3</w:t>
      </w:r>
    </w:p>
    <w:p w14:paraId="60542DD6"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rPr>
        <w:t xml:space="preserve"> </w:t>
      </w:r>
    </w:p>
    <w:p w14:paraId="186F5AEA"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1.2 Research Objectives</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.4</w:t>
      </w:r>
    </w:p>
    <w:p w14:paraId="02FF7344" w14:textId="77777777" w:rsidR="0059561B" w:rsidRDefault="0059561B">
      <w:pPr>
        <w:pStyle w:val="Default"/>
        <w:spacing w:before="0" w:line="280" w:lineRule="atLeast"/>
        <w:rPr>
          <w:rFonts w:ascii="Arial" w:eastAsia="Arial" w:hAnsi="Arial" w:cs="Arial"/>
          <w:sz w:val="32"/>
          <w:szCs w:val="32"/>
          <w:shd w:val="clear" w:color="auto" w:fill="FFFFFF"/>
        </w:rPr>
      </w:pPr>
    </w:p>
    <w:p w14:paraId="1CF5AA48"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2 Literature Reviews</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4-5</w:t>
      </w:r>
    </w:p>
    <w:p w14:paraId="179256F1" w14:textId="77777777" w:rsidR="0059561B" w:rsidRDefault="0059561B">
      <w:pPr>
        <w:pStyle w:val="Default"/>
        <w:spacing w:before="0" w:line="280" w:lineRule="atLeast"/>
        <w:rPr>
          <w:rFonts w:ascii="Arial" w:eastAsia="Arial" w:hAnsi="Arial" w:cs="Arial"/>
          <w:sz w:val="32"/>
          <w:szCs w:val="32"/>
          <w:shd w:val="clear" w:color="auto" w:fill="FFFFFF"/>
        </w:rPr>
      </w:pPr>
    </w:p>
    <w:p w14:paraId="641E0A4E"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2.1 Recommendations</w:t>
      </w:r>
      <w:r>
        <w:rPr>
          <w:rFonts w:ascii="Arial" w:hAnsi="Arial"/>
          <w:sz w:val="32"/>
          <w:szCs w:val="32"/>
          <w:shd w:val="clear" w:color="auto" w:fill="FFFFFF"/>
          <w:lang w:val="en-US"/>
        </w:rPr>
        <w:t>………………………………………………</w:t>
      </w:r>
      <w:r>
        <w:rPr>
          <w:rFonts w:ascii="Arial" w:hAnsi="Arial"/>
          <w:sz w:val="32"/>
          <w:szCs w:val="32"/>
          <w:shd w:val="clear" w:color="auto" w:fill="FFFFFF"/>
          <w:lang w:val="en-US"/>
        </w:rPr>
        <w:t>..6</w:t>
      </w:r>
    </w:p>
    <w:p w14:paraId="6F7E395C" w14:textId="77777777" w:rsidR="0059561B" w:rsidRDefault="0059561B">
      <w:pPr>
        <w:pStyle w:val="Default"/>
        <w:spacing w:before="0" w:line="280" w:lineRule="atLeast"/>
        <w:rPr>
          <w:rFonts w:ascii="Arial" w:eastAsia="Arial" w:hAnsi="Arial" w:cs="Arial"/>
          <w:sz w:val="32"/>
          <w:szCs w:val="32"/>
          <w:shd w:val="clear" w:color="auto" w:fill="FFFFFF"/>
        </w:rPr>
      </w:pPr>
    </w:p>
    <w:p w14:paraId="586B7542"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2.2 Literature Review</w:t>
      </w:r>
      <w:r>
        <w:rPr>
          <w:rFonts w:ascii="Arial" w:hAnsi="Arial"/>
          <w:sz w:val="32"/>
          <w:szCs w:val="32"/>
          <w:shd w:val="clear" w:color="auto" w:fill="FFFFFF"/>
          <w:lang w:val="en-US"/>
        </w:rPr>
        <w:t>………………………………………………</w:t>
      </w:r>
      <w:r>
        <w:rPr>
          <w:rFonts w:ascii="Arial" w:hAnsi="Arial"/>
          <w:sz w:val="32"/>
          <w:szCs w:val="32"/>
          <w:shd w:val="clear" w:color="auto" w:fill="FFFFFF"/>
          <w:lang w:val="en-US"/>
        </w:rPr>
        <w:t>..6-7</w:t>
      </w:r>
    </w:p>
    <w:p w14:paraId="2D7E421D" w14:textId="77777777" w:rsidR="0059561B" w:rsidRDefault="0059561B">
      <w:pPr>
        <w:pStyle w:val="Default"/>
        <w:spacing w:before="0" w:line="280" w:lineRule="atLeast"/>
        <w:rPr>
          <w:rFonts w:ascii="Arial" w:eastAsia="Arial" w:hAnsi="Arial" w:cs="Arial"/>
          <w:sz w:val="32"/>
          <w:szCs w:val="32"/>
          <w:shd w:val="clear" w:color="auto" w:fill="FFFFFF"/>
        </w:rPr>
      </w:pPr>
    </w:p>
    <w:p w14:paraId="5FBB23E8"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2.3 Recommendations</w:t>
      </w:r>
      <w:r>
        <w:rPr>
          <w:rFonts w:ascii="Arial" w:hAnsi="Arial"/>
          <w:sz w:val="32"/>
          <w:szCs w:val="32"/>
          <w:shd w:val="clear" w:color="auto" w:fill="FFFFFF"/>
          <w:lang w:val="en-US"/>
        </w:rPr>
        <w:t>………………………………………………</w:t>
      </w:r>
      <w:r>
        <w:rPr>
          <w:rFonts w:ascii="Arial" w:hAnsi="Arial"/>
          <w:sz w:val="32"/>
          <w:szCs w:val="32"/>
          <w:shd w:val="clear" w:color="auto" w:fill="FFFFFF"/>
          <w:lang w:val="en-US"/>
        </w:rPr>
        <w:t>..7</w:t>
      </w:r>
    </w:p>
    <w:p w14:paraId="295D5F2A" w14:textId="77777777" w:rsidR="0059561B" w:rsidRDefault="0059561B">
      <w:pPr>
        <w:pStyle w:val="Default"/>
        <w:spacing w:before="0" w:line="280" w:lineRule="atLeast"/>
        <w:rPr>
          <w:rFonts w:ascii="Arial" w:eastAsia="Arial" w:hAnsi="Arial" w:cs="Arial"/>
          <w:sz w:val="32"/>
          <w:szCs w:val="32"/>
          <w:shd w:val="clear" w:color="auto" w:fill="FFFFFF"/>
        </w:rPr>
      </w:pPr>
    </w:p>
    <w:p w14:paraId="7E18869A"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3 Methodology</w:t>
      </w:r>
      <w:r>
        <w:rPr>
          <w:rFonts w:ascii="Arial" w:hAnsi="Arial"/>
          <w:sz w:val="32"/>
          <w:szCs w:val="32"/>
          <w:shd w:val="clear" w:color="auto" w:fill="FFFFFF"/>
          <w:lang w:val="en-US"/>
        </w:rPr>
        <w:t>…………………………………………………………</w:t>
      </w:r>
      <w:r>
        <w:rPr>
          <w:rFonts w:ascii="Arial" w:hAnsi="Arial"/>
          <w:sz w:val="32"/>
          <w:szCs w:val="32"/>
          <w:shd w:val="clear" w:color="auto" w:fill="FFFFFF"/>
          <w:lang w:val="en-US"/>
        </w:rPr>
        <w:t>7</w:t>
      </w:r>
    </w:p>
    <w:p w14:paraId="0DF0B291" w14:textId="77777777" w:rsidR="0059561B" w:rsidRDefault="0059561B">
      <w:pPr>
        <w:pStyle w:val="Default"/>
        <w:spacing w:before="0" w:line="280" w:lineRule="atLeast"/>
        <w:rPr>
          <w:rFonts w:ascii="Arial" w:eastAsia="Arial" w:hAnsi="Arial" w:cs="Arial"/>
          <w:sz w:val="32"/>
          <w:szCs w:val="32"/>
          <w:shd w:val="clear" w:color="auto" w:fill="FFFFFF"/>
        </w:rPr>
      </w:pPr>
    </w:p>
    <w:p w14:paraId="65FF1873"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4 Population</w:t>
      </w:r>
      <w:r>
        <w:rPr>
          <w:rFonts w:ascii="Arial" w:hAnsi="Arial"/>
          <w:sz w:val="32"/>
          <w:szCs w:val="32"/>
          <w:shd w:val="clear" w:color="auto" w:fill="FFFFFF"/>
          <w:lang w:val="en-US"/>
        </w:rPr>
        <w:t>…………………………………………………………</w:t>
      </w:r>
      <w:r>
        <w:rPr>
          <w:rFonts w:ascii="Arial" w:hAnsi="Arial"/>
          <w:sz w:val="32"/>
          <w:szCs w:val="32"/>
          <w:shd w:val="clear" w:color="auto" w:fill="FFFFFF"/>
          <w:lang w:val="en-US"/>
        </w:rPr>
        <w:t>..7-8</w:t>
      </w:r>
    </w:p>
    <w:p w14:paraId="0659E154" w14:textId="77777777" w:rsidR="0059561B" w:rsidRDefault="0059561B">
      <w:pPr>
        <w:pStyle w:val="Default"/>
        <w:spacing w:before="0" w:line="280" w:lineRule="atLeast"/>
        <w:rPr>
          <w:rFonts w:ascii="Arial" w:eastAsia="Arial" w:hAnsi="Arial" w:cs="Arial"/>
          <w:sz w:val="32"/>
          <w:szCs w:val="32"/>
          <w:shd w:val="clear" w:color="auto" w:fill="FFFFFF"/>
        </w:rPr>
      </w:pPr>
    </w:p>
    <w:p w14:paraId="4125F60F"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5 Sample and Sample Size</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685D6D2C" w14:textId="77777777" w:rsidR="0059561B" w:rsidRDefault="0059561B">
      <w:pPr>
        <w:pStyle w:val="Default"/>
        <w:spacing w:before="0" w:line="280" w:lineRule="atLeast"/>
        <w:rPr>
          <w:rFonts w:ascii="Arial" w:eastAsia="Arial" w:hAnsi="Arial" w:cs="Arial"/>
          <w:sz w:val="32"/>
          <w:szCs w:val="32"/>
          <w:shd w:val="clear" w:color="auto" w:fill="FFFFFF"/>
        </w:rPr>
      </w:pPr>
    </w:p>
    <w:p w14:paraId="63321503"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6 Data Collection</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135D00BD" w14:textId="77777777" w:rsidR="0059561B" w:rsidRDefault="0059561B">
      <w:pPr>
        <w:pStyle w:val="Default"/>
        <w:spacing w:before="0" w:line="280" w:lineRule="atLeast"/>
        <w:rPr>
          <w:rFonts w:ascii="Arial" w:eastAsia="Arial" w:hAnsi="Arial" w:cs="Arial"/>
          <w:sz w:val="32"/>
          <w:szCs w:val="32"/>
          <w:shd w:val="clear" w:color="auto" w:fill="FFFFFF"/>
        </w:rPr>
      </w:pPr>
    </w:p>
    <w:p w14:paraId="71F214AB"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7 Primary Data</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6F0FE54B" w14:textId="77777777" w:rsidR="0059561B" w:rsidRDefault="0059561B">
      <w:pPr>
        <w:pStyle w:val="Default"/>
        <w:spacing w:before="0" w:line="280" w:lineRule="atLeast"/>
        <w:rPr>
          <w:rFonts w:ascii="Arial" w:eastAsia="Arial" w:hAnsi="Arial" w:cs="Arial"/>
          <w:sz w:val="32"/>
          <w:szCs w:val="32"/>
          <w:shd w:val="clear" w:color="auto" w:fill="FFFFFF"/>
        </w:rPr>
      </w:pPr>
    </w:p>
    <w:p w14:paraId="4FDC7424"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8 Secondary Data</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576079B2" w14:textId="77777777" w:rsidR="0059561B" w:rsidRDefault="0059561B">
      <w:pPr>
        <w:pStyle w:val="Default"/>
        <w:spacing w:before="0" w:line="280" w:lineRule="atLeast"/>
        <w:rPr>
          <w:rFonts w:ascii="Arial" w:eastAsia="Arial" w:hAnsi="Arial" w:cs="Arial"/>
          <w:sz w:val="32"/>
          <w:szCs w:val="32"/>
          <w:shd w:val="clear" w:color="auto" w:fill="FFFFFF"/>
        </w:rPr>
      </w:pPr>
    </w:p>
    <w:p w14:paraId="2B297BBB"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9 Ethics in Data Collection</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717C7525" w14:textId="77777777" w:rsidR="0059561B" w:rsidRDefault="0059561B">
      <w:pPr>
        <w:pStyle w:val="Default"/>
        <w:spacing w:before="0" w:line="280" w:lineRule="atLeast"/>
        <w:rPr>
          <w:rFonts w:ascii="Arial" w:eastAsia="Arial" w:hAnsi="Arial" w:cs="Arial"/>
          <w:sz w:val="32"/>
          <w:szCs w:val="32"/>
          <w:shd w:val="clear" w:color="auto" w:fill="FFFFFF"/>
        </w:rPr>
      </w:pPr>
    </w:p>
    <w:p w14:paraId="4EA6FFD5"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10 Findings and Analysis</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77B15DBA" w14:textId="77777777" w:rsidR="0059561B" w:rsidRDefault="0059561B">
      <w:pPr>
        <w:pStyle w:val="Default"/>
        <w:spacing w:before="0" w:line="280" w:lineRule="atLeast"/>
        <w:rPr>
          <w:rFonts w:ascii="Arial" w:eastAsia="Arial" w:hAnsi="Arial" w:cs="Arial"/>
          <w:sz w:val="32"/>
          <w:szCs w:val="32"/>
          <w:shd w:val="clear" w:color="auto" w:fill="FFFFFF"/>
        </w:rPr>
      </w:pPr>
    </w:p>
    <w:p w14:paraId="6A65901E"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11 Summary of Findings</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5556D04C" w14:textId="77777777" w:rsidR="0059561B" w:rsidRDefault="0059561B">
      <w:pPr>
        <w:pStyle w:val="Default"/>
        <w:spacing w:before="0" w:line="280" w:lineRule="atLeast"/>
        <w:rPr>
          <w:rFonts w:ascii="Arial" w:eastAsia="Arial" w:hAnsi="Arial" w:cs="Arial"/>
          <w:sz w:val="32"/>
          <w:szCs w:val="32"/>
          <w:shd w:val="clear" w:color="auto" w:fill="FFFFFF"/>
        </w:rPr>
      </w:pPr>
    </w:p>
    <w:p w14:paraId="7E81E80B"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12 Recommendation</w:t>
      </w:r>
      <w:r>
        <w:rPr>
          <w:rFonts w:ascii="Arial" w:hAnsi="Arial"/>
          <w:sz w:val="32"/>
          <w:szCs w:val="32"/>
          <w:shd w:val="clear" w:color="auto" w:fill="FFFFFF"/>
          <w:lang w:val="en-US"/>
        </w:rPr>
        <w:t>…………………………………………………</w:t>
      </w:r>
      <w:r>
        <w:rPr>
          <w:rFonts w:ascii="Arial" w:hAnsi="Arial"/>
          <w:sz w:val="32"/>
          <w:szCs w:val="32"/>
          <w:shd w:val="clear" w:color="auto" w:fill="FFFFFF"/>
          <w:lang w:val="en-US"/>
        </w:rPr>
        <w:t>..8</w:t>
      </w:r>
    </w:p>
    <w:p w14:paraId="58AFF88A" w14:textId="77777777" w:rsidR="0059561B" w:rsidRDefault="0059561B">
      <w:pPr>
        <w:pStyle w:val="Default"/>
        <w:spacing w:before="0" w:line="280" w:lineRule="atLeast"/>
        <w:rPr>
          <w:rFonts w:ascii="Arial" w:eastAsia="Arial" w:hAnsi="Arial" w:cs="Arial"/>
          <w:sz w:val="32"/>
          <w:szCs w:val="32"/>
          <w:shd w:val="clear" w:color="auto" w:fill="FFFFFF"/>
        </w:rPr>
      </w:pPr>
    </w:p>
    <w:p w14:paraId="71DE9A6D"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13 Conclusion</w:t>
      </w:r>
      <w:r>
        <w:rPr>
          <w:rFonts w:ascii="Arial" w:hAnsi="Arial"/>
          <w:sz w:val="32"/>
          <w:szCs w:val="32"/>
          <w:shd w:val="clear" w:color="auto" w:fill="FFFFFF"/>
          <w:lang w:val="en-US"/>
        </w:rPr>
        <w:t>…………………………………………………………</w:t>
      </w:r>
      <w:r>
        <w:rPr>
          <w:rFonts w:ascii="Arial" w:hAnsi="Arial"/>
          <w:sz w:val="32"/>
          <w:szCs w:val="32"/>
          <w:shd w:val="clear" w:color="auto" w:fill="FFFFFF"/>
          <w:lang w:val="en-US"/>
        </w:rPr>
        <w:t>..9</w:t>
      </w:r>
    </w:p>
    <w:p w14:paraId="03D72EB4" w14:textId="77777777" w:rsidR="0059561B" w:rsidRDefault="0059561B">
      <w:pPr>
        <w:pStyle w:val="Default"/>
        <w:spacing w:before="0" w:line="280" w:lineRule="atLeast"/>
        <w:rPr>
          <w:rFonts w:ascii="Arial" w:eastAsia="Arial" w:hAnsi="Arial" w:cs="Arial"/>
          <w:sz w:val="32"/>
          <w:szCs w:val="32"/>
          <w:shd w:val="clear" w:color="auto" w:fill="FFFFFF"/>
        </w:rPr>
      </w:pPr>
    </w:p>
    <w:p w14:paraId="71276077" w14:textId="77777777" w:rsidR="0059561B" w:rsidRDefault="0059561B">
      <w:pPr>
        <w:pStyle w:val="Default"/>
        <w:spacing w:before="0" w:line="280" w:lineRule="atLeast"/>
        <w:rPr>
          <w:rFonts w:ascii="Arial" w:eastAsia="Arial" w:hAnsi="Arial" w:cs="Arial"/>
          <w:sz w:val="32"/>
          <w:szCs w:val="32"/>
          <w:shd w:val="clear" w:color="auto" w:fill="FFFFFF"/>
        </w:rPr>
      </w:pPr>
    </w:p>
    <w:p w14:paraId="0EACB476"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14 Result charts on the questionnaire of the impact of VLE on the</w:t>
      </w:r>
    </w:p>
    <w:p w14:paraId="1293D6D5"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 xml:space="preserve">     students at University of Wales Trinity Saint David</w:t>
      </w:r>
      <w:r>
        <w:rPr>
          <w:rFonts w:ascii="Arial" w:hAnsi="Arial"/>
          <w:sz w:val="32"/>
          <w:szCs w:val="32"/>
          <w:shd w:val="clear" w:color="auto" w:fill="FFFFFF"/>
          <w:lang w:val="en-US"/>
        </w:rPr>
        <w:t>…………</w:t>
      </w:r>
      <w:r>
        <w:rPr>
          <w:rFonts w:ascii="Arial" w:hAnsi="Arial"/>
          <w:sz w:val="32"/>
          <w:szCs w:val="32"/>
          <w:shd w:val="clear" w:color="auto" w:fill="FFFFFF"/>
          <w:lang w:val="en-US"/>
        </w:rPr>
        <w:t xml:space="preserve">10-14 </w:t>
      </w:r>
    </w:p>
    <w:p w14:paraId="4CA55330" w14:textId="77777777" w:rsidR="0059561B" w:rsidRDefault="0059561B">
      <w:pPr>
        <w:pStyle w:val="Default"/>
        <w:spacing w:before="0" w:line="280" w:lineRule="atLeast"/>
        <w:rPr>
          <w:rFonts w:ascii="Arial" w:eastAsia="Arial" w:hAnsi="Arial" w:cs="Arial"/>
          <w:sz w:val="32"/>
          <w:szCs w:val="32"/>
          <w:shd w:val="clear" w:color="auto" w:fill="FFFFFF"/>
        </w:rPr>
      </w:pPr>
    </w:p>
    <w:p w14:paraId="7D753FE9"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 xml:space="preserve">15 </w:t>
      </w:r>
      <w:r>
        <w:rPr>
          <w:rFonts w:ascii="Arial" w:hAnsi="Arial"/>
          <w:sz w:val="32"/>
          <w:szCs w:val="32"/>
          <w:shd w:val="clear" w:color="auto" w:fill="FFFFFF"/>
          <w:lang w:val="fr-FR"/>
        </w:rPr>
        <w:t>References</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..15</w:t>
      </w:r>
    </w:p>
    <w:p w14:paraId="1621C7EE" w14:textId="77777777" w:rsidR="0059561B" w:rsidRDefault="0059561B">
      <w:pPr>
        <w:pStyle w:val="Default"/>
        <w:spacing w:before="0" w:line="280" w:lineRule="atLeast"/>
        <w:rPr>
          <w:rFonts w:ascii="Arial" w:eastAsia="Arial" w:hAnsi="Arial" w:cs="Arial"/>
          <w:sz w:val="32"/>
          <w:szCs w:val="32"/>
          <w:shd w:val="clear" w:color="auto" w:fill="FFFFFF"/>
        </w:rPr>
      </w:pPr>
    </w:p>
    <w:p w14:paraId="28FFB9B9" w14:textId="77777777" w:rsidR="0059561B" w:rsidRDefault="00B0085B">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16 Appendix 1</w:t>
      </w:r>
      <w:r>
        <w:rPr>
          <w:rFonts w:ascii="Arial" w:hAnsi="Arial"/>
          <w:sz w:val="32"/>
          <w:szCs w:val="32"/>
          <w:shd w:val="clear" w:color="auto" w:fill="FFFFFF"/>
          <w:lang w:val="en-US"/>
        </w:rPr>
        <w:t>…………………………………………………………</w:t>
      </w:r>
      <w:r>
        <w:rPr>
          <w:rFonts w:ascii="Arial" w:hAnsi="Arial"/>
          <w:sz w:val="32"/>
          <w:szCs w:val="32"/>
          <w:shd w:val="clear" w:color="auto" w:fill="FFFFFF"/>
          <w:lang w:val="en-US"/>
        </w:rPr>
        <w:t>16</w:t>
      </w:r>
    </w:p>
    <w:p w14:paraId="7584B3E3" w14:textId="77777777" w:rsidR="0059561B" w:rsidRDefault="0059561B">
      <w:pPr>
        <w:pStyle w:val="Default"/>
        <w:spacing w:before="0" w:line="280" w:lineRule="atLeast"/>
        <w:rPr>
          <w:rFonts w:ascii="Arial" w:eastAsia="Arial" w:hAnsi="Arial" w:cs="Arial"/>
          <w:sz w:val="32"/>
          <w:szCs w:val="32"/>
          <w:shd w:val="clear" w:color="auto" w:fill="FFFFFF"/>
        </w:rPr>
      </w:pPr>
    </w:p>
    <w:p w14:paraId="7EF608D1" w14:textId="77777777" w:rsidR="0059561B" w:rsidRDefault="00B0085B">
      <w:pPr>
        <w:pStyle w:val="Default"/>
        <w:spacing w:before="0" w:line="280" w:lineRule="atLeast"/>
        <w:rPr>
          <w:rFonts w:ascii="Times Roman" w:eastAsia="Times Roman" w:hAnsi="Times Roman" w:cs="Times Roman"/>
          <w:sz w:val="32"/>
          <w:szCs w:val="32"/>
          <w:shd w:val="clear" w:color="auto" w:fill="FFFFFF"/>
        </w:rPr>
      </w:pPr>
      <w:r>
        <w:rPr>
          <w:rFonts w:ascii="Arial" w:hAnsi="Arial"/>
          <w:sz w:val="32"/>
          <w:szCs w:val="32"/>
          <w:shd w:val="clear" w:color="auto" w:fill="FFFFFF"/>
          <w:lang w:val="en-US"/>
        </w:rPr>
        <w:t xml:space="preserve">17 </w:t>
      </w:r>
      <w:r>
        <w:rPr>
          <w:rFonts w:ascii="Arial" w:hAnsi="Arial"/>
          <w:sz w:val="32"/>
          <w:szCs w:val="32"/>
          <w:shd w:val="clear" w:color="auto" w:fill="FFFFFF"/>
          <w:lang w:val="it-IT"/>
        </w:rPr>
        <w:t>Appendi</w:t>
      </w:r>
      <w:r>
        <w:rPr>
          <w:rFonts w:ascii="Arial" w:hAnsi="Arial"/>
          <w:sz w:val="32"/>
          <w:szCs w:val="32"/>
          <w:shd w:val="clear" w:color="auto" w:fill="FFFFFF"/>
          <w:lang w:val="en-US"/>
        </w:rPr>
        <w:t>x 2</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w:t>
      </w:r>
      <w:r>
        <w:rPr>
          <w:rFonts w:ascii="Arial" w:hAnsi="Arial"/>
          <w:sz w:val="32"/>
          <w:szCs w:val="32"/>
          <w:shd w:val="clear" w:color="auto" w:fill="FFFFFF"/>
          <w:lang w:val="en-US"/>
        </w:rPr>
        <w:t>..17</w:t>
      </w:r>
    </w:p>
    <w:p w14:paraId="3FBD35C8" w14:textId="77777777" w:rsidR="0059561B" w:rsidRDefault="00B0085B">
      <w:pPr>
        <w:pStyle w:val="Default"/>
        <w:spacing w:before="0" w:line="320" w:lineRule="atLeast"/>
        <w:jc w:val="center"/>
      </w:pPr>
      <w:r>
        <w:rPr>
          <w:rFonts w:ascii="Arial Unicode MS" w:eastAsia="Arial Unicode MS" w:hAnsi="Arial Unicode MS" w:cs="Arial Unicode MS"/>
          <w:shd w:val="clear" w:color="auto" w:fill="FFFFFF"/>
        </w:rPr>
        <w:br w:type="page"/>
      </w:r>
    </w:p>
    <w:p w14:paraId="58C51D3C" w14:textId="77777777" w:rsidR="0059561B" w:rsidRDefault="0059561B">
      <w:pPr>
        <w:pStyle w:val="Default"/>
        <w:spacing w:before="0"/>
        <w:jc w:val="center"/>
        <w:rPr>
          <w:rFonts w:ascii="Arial" w:eastAsia="Arial" w:hAnsi="Arial" w:cs="Arial"/>
          <w:shd w:val="clear" w:color="auto" w:fill="FFFFFF"/>
          <w14:textFill>
            <w14:solidFill>
              <w14:srgbClr w14:val="000000">
                <w14:alpha w14:val="15293"/>
              </w14:srgbClr>
            </w14:solidFill>
          </w14:textFill>
        </w:rPr>
      </w:pPr>
    </w:p>
    <w:p w14:paraId="1CFF7000" w14:textId="77777777" w:rsidR="0059561B" w:rsidRDefault="0059561B">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p>
    <w:p w14:paraId="0E786461" w14:textId="77777777" w:rsidR="0059561B" w:rsidRDefault="00B0085B">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r>
        <w:rPr>
          <w:rFonts w:ascii="Arial" w:hAnsi="Arial"/>
          <w:b/>
          <w:bCs/>
          <w:sz w:val="40"/>
          <w:szCs w:val="40"/>
          <w:shd w:val="clear" w:color="auto" w:fill="FFFFFF"/>
          <w:lang w:val="en-US"/>
          <w14:textFill>
            <w14:solidFill>
              <w14:srgbClr w14:val="000000">
                <w14:alpha w14:val="15293"/>
              </w14:srgbClr>
            </w14:solidFill>
          </w14:textFill>
        </w:rPr>
        <w:t>DIGITAL SKILLS AND RESEARCH METHODS</w:t>
      </w:r>
      <w:r>
        <w:rPr>
          <w:rFonts w:ascii="Arial" w:hAnsi="Arial"/>
          <w:b/>
          <w:bCs/>
          <w:sz w:val="40"/>
          <w:szCs w:val="40"/>
          <w:shd w:val="clear" w:color="auto" w:fill="FFFFFF"/>
          <w14:textFill>
            <w14:solidFill>
              <w14:srgbClr w14:val="000000">
                <w14:alpha w14:val="15293"/>
              </w14:srgbClr>
            </w14:solidFill>
          </w14:textFill>
        </w:rPr>
        <w:t> </w:t>
      </w:r>
    </w:p>
    <w:p w14:paraId="3BAF8F71" w14:textId="77777777" w:rsidR="0059561B" w:rsidRDefault="0059561B">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p>
    <w:p w14:paraId="591EB05A" w14:textId="77777777" w:rsidR="0059561B" w:rsidRDefault="00B0085B">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r>
        <w:rPr>
          <w:rFonts w:ascii="Arial" w:hAnsi="Arial"/>
          <w:b/>
          <w:bCs/>
          <w:sz w:val="40"/>
          <w:szCs w:val="40"/>
          <w:shd w:val="clear" w:color="auto" w:fill="FFFFFF"/>
          <w:lang w:val="en-US"/>
          <w14:textFill>
            <w14:solidFill>
              <w14:srgbClr w14:val="000000">
                <w14:alpha w14:val="15293"/>
              </w14:srgbClr>
            </w14:solidFill>
          </w14:textFill>
        </w:rPr>
        <w:t>INTRODUCTION</w:t>
      </w:r>
      <w:r>
        <w:rPr>
          <w:rFonts w:ascii="Arial" w:hAnsi="Arial"/>
          <w:b/>
          <w:bCs/>
          <w:sz w:val="40"/>
          <w:szCs w:val="40"/>
          <w:shd w:val="clear" w:color="auto" w:fill="FFFFFF"/>
          <w14:textFill>
            <w14:solidFill>
              <w14:srgbClr w14:val="000000">
                <w14:alpha w14:val="15293"/>
              </w14:srgbClr>
            </w14:solidFill>
          </w14:textFill>
        </w:rPr>
        <w:t> </w:t>
      </w:r>
    </w:p>
    <w:p w14:paraId="09603F6B" w14:textId="77777777" w:rsidR="0059561B" w:rsidRDefault="0059561B">
      <w:pPr>
        <w:pStyle w:val="Default"/>
        <w:spacing w:before="0"/>
        <w:rPr>
          <w:rFonts w:ascii="Arial" w:eastAsia="Arial" w:hAnsi="Arial" w:cs="Arial"/>
          <w:shd w:val="clear" w:color="auto" w:fill="FFFFFF"/>
          <w14:textFill>
            <w14:solidFill>
              <w14:srgbClr w14:val="000000">
                <w14:alpha w14:val="15293"/>
              </w14:srgbClr>
            </w14:solidFill>
          </w14:textFill>
        </w:rPr>
      </w:pPr>
    </w:p>
    <w:p w14:paraId="4C6DB3BA" w14:textId="77777777" w:rsidR="0059561B" w:rsidRDefault="00B0085B">
      <w:pPr>
        <w:pStyle w:val="Default"/>
        <w:spacing w:before="0"/>
        <w:rPr>
          <w:rFonts w:ascii="Arial" w:eastAsia="Arial" w:hAnsi="Arial" w:cs="Arial"/>
          <w:color w:val="202122"/>
          <w:shd w:val="clear" w:color="auto" w:fill="FFFFFF"/>
        </w:rPr>
      </w:pPr>
      <w:r>
        <w:rPr>
          <w:rFonts w:ascii="Arial" w:hAnsi="Arial"/>
          <w:color w:val="202122"/>
          <w:shd w:val="clear" w:color="auto" w:fill="FFFFFF"/>
          <w:lang w:val="pt-PT"/>
        </w:rPr>
        <w:t xml:space="preserve">A </w:t>
      </w:r>
      <w:r>
        <w:rPr>
          <w:rFonts w:ascii="Arial" w:hAnsi="Arial"/>
          <w:b/>
          <w:bCs/>
          <w:color w:val="202122"/>
          <w:shd w:val="clear" w:color="auto" w:fill="FFFFFF"/>
          <w:lang w:val="en-US"/>
        </w:rPr>
        <w:t xml:space="preserve">virtual learning environment </w:t>
      </w:r>
      <w:r>
        <w:rPr>
          <w:rFonts w:ascii="Arial" w:hAnsi="Arial"/>
          <w:color w:val="202122"/>
          <w:shd w:val="clear" w:color="auto" w:fill="FFFFFF"/>
        </w:rPr>
        <w:t>(</w:t>
      </w:r>
      <w:r>
        <w:rPr>
          <w:rFonts w:ascii="Arial" w:hAnsi="Arial"/>
          <w:b/>
          <w:bCs/>
          <w:color w:val="202122"/>
          <w:shd w:val="clear" w:color="auto" w:fill="FFFFFF"/>
          <w:lang w:val="de-DE"/>
        </w:rPr>
        <w:t>VLE</w:t>
      </w:r>
      <w:r>
        <w:rPr>
          <w:rFonts w:ascii="Arial" w:hAnsi="Arial"/>
          <w:color w:val="202122"/>
          <w:shd w:val="clear" w:color="auto" w:fill="FFFFFF"/>
          <w:lang w:val="en-US"/>
        </w:rPr>
        <w:t xml:space="preserve">) is a </w:t>
      </w:r>
      <w:hyperlink r:id="rId7" w:history="1">
        <w:r>
          <w:rPr>
            <w:rFonts w:ascii="Arial" w:hAnsi="Arial"/>
            <w:color w:val="202122"/>
            <w:shd w:val="clear" w:color="auto" w:fill="FFFFFF"/>
            <w:lang w:val="en-US"/>
          </w:rPr>
          <w:t>web-based</w:t>
        </w:r>
      </w:hyperlink>
      <w:r>
        <w:rPr>
          <w:rFonts w:ascii="Arial" w:hAnsi="Arial"/>
          <w:color w:val="202122"/>
          <w:shd w:val="clear" w:color="auto" w:fill="FFFFFF"/>
        </w:rPr>
        <w:t xml:space="preserve"> platform </w:t>
      </w:r>
      <w:r>
        <w:rPr>
          <w:rFonts w:ascii="Arial" w:hAnsi="Arial"/>
          <w:color w:val="202122"/>
          <w:shd w:val="clear" w:color="auto" w:fill="FFFFFF"/>
          <w:lang w:val="en-US"/>
        </w:rPr>
        <w:t>which is used for the digital aspects of courses of study, which is normally carried out within educational institutions. They present resources, activities and interactions within a</w:t>
      </w:r>
      <w:r>
        <w:rPr>
          <w:rFonts w:ascii="Arial" w:hAnsi="Arial"/>
          <w:color w:val="202122"/>
          <w:shd w:val="clear" w:color="auto" w:fill="FFFFFF"/>
          <w:lang w:val="en-US"/>
        </w:rPr>
        <w:t xml:space="preserve"> course structure and provide for the different stages of assessment.  The </w:t>
      </w:r>
      <w:r>
        <w:rPr>
          <w:rFonts w:ascii="Arial" w:hAnsi="Arial"/>
          <w:color w:val="202122"/>
          <w:shd w:val="clear" w:color="auto" w:fill="FFFFFF"/>
          <w:lang w:val="de-DE"/>
        </w:rPr>
        <w:t>VLE</w:t>
      </w:r>
      <w:r>
        <w:rPr>
          <w:rFonts w:ascii="Arial" w:hAnsi="Arial"/>
          <w:color w:val="202122"/>
          <w:shd w:val="clear" w:color="auto" w:fill="FFFFFF"/>
          <w:lang w:val="en-US"/>
        </w:rPr>
        <w:t xml:space="preserve"> is usually report on participation; and have some level of integration with other institutional systems, (Wikipedia, 2020).</w:t>
      </w:r>
    </w:p>
    <w:p w14:paraId="2794C7D4" w14:textId="77777777" w:rsidR="0059561B" w:rsidRDefault="0059561B">
      <w:pPr>
        <w:pStyle w:val="Default"/>
        <w:spacing w:before="0"/>
        <w:rPr>
          <w:rFonts w:ascii="Arial" w:eastAsia="Arial" w:hAnsi="Arial" w:cs="Arial"/>
          <w:shd w:val="clear" w:color="auto" w:fill="FFFFFF"/>
          <w14:textFill>
            <w14:solidFill>
              <w14:srgbClr w14:val="000000">
                <w14:alpha w14:val="15293"/>
              </w14:srgbClr>
            </w14:solidFill>
          </w14:textFill>
        </w:rPr>
      </w:pPr>
    </w:p>
    <w:p w14:paraId="11C2E104"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VLE users are assigned either a teacher ID or a student ID. The teacher normally sees what a students sees, and the teacher has additional user rights to create or modify curriculum content and track student performance, (Rose, 2020).</w:t>
      </w:r>
    </w:p>
    <w:p w14:paraId="7C3F177D" w14:textId="77777777" w:rsidR="0059561B" w:rsidRDefault="0059561B">
      <w:pPr>
        <w:pStyle w:val="Default"/>
        <w:spacing w:before="0"/>
        <w:rPr>
          <w:rFonts w:ascii="Arial" w:eastAsia="Arial" w:hAnsi="Arial" w:cs="Arial"/>
          <w:shd w:val="clear" w:color="auto" w:fill="FFFFFF"/>
          <w14:textFill>
            <w14:solidFill>
              <w14:srgbClr w14:val="000000">
                <w14:alpha w14:val="15293"/>
              </w14:srgbClr>
            </w14:solidFill>
          </w14:textFill>
        </w:rPr>
      </w:pPr>
    </w:p>
    <w:p w14:paraId="1B7509BA" w14:textId="77777777" w:rsidR="0059561B" w:rsidRDefault="00B0085B">
      <w:pPr>
        <w:pStyle w:val="Default"/>
        <w:spacing w:before="0"/>
        <w:rPr>
          <w:rFonts w:ascii="Arial" w:eastAsia="Arial" w:hAnsi="Arial" w:cs="Arial"/>
        </w:rPr>
      </w:pPr>
      <w:r>
        <w:rPr>
          <w:rFonts w:ascii="Arial" w:hAnsi="Arial"/>
          <w:lang w:val="en-US"/>
        </w:rPr>
        <w:t>In the age of techno</w:t>
      </w:r>
      <w:r>
        <w:rPr>
          <w:rFonts w:ascii="Arial" w:hAnsi="Arial"/>
          <w:lang w:val="en-US"/>
        </w:rPr>
        <w:t>logy, there is constant need for different ways of delivering our learning experience. No longer are we confined to the classrooms only for learning.  With modern technology, our classrooms can be in one part of the world and the class lecturer can be in a</w:t>
      </w:r>
      <w:r>
        <w:rPr>
          <w:rFonts w:ascii="Arial" w:hAnsi="Arial"/>
          <w:lang w:val="en-US"/>
        </w:rPr>
        <w:t xml:space="preserve">nother part of the world.  VLEs extend communication out of the classroom and into the digital world. Users can exchange instant feedback via discussion threads, forums, polls and surveys </w:t>
      </w:r>
      <w:r>
        <w:rPr>
          <w:rFonts w:ascii="Arial" w:hAnsi="Arial"/>
        </w:rPr>
        <w:t xml:space="preserve">– </w:t>
      </w:r>
      <w:r>
        <w:rPr>
          <w:rFonts w:ascii="Arial" w:hAnsi="Arial"/>
          <w:lang w:val="en-US"/>
        </w:rPr>
        <w:t>ensuring learners get the support they need, when they need it (On</w:t>
      </w:r>
      <w:r>
        <w:rPr>
          <w:rFonts w:ascii="Arial" w:hAnsi="Arial"/>
          <w:lang w:val="en-US"/>
        </w:rPr>
        <w:t>eFile Ltd., 2005 - 2020).</w:t>
      </w:r>
    </w:p>
    <w:p w14:paraId="7402ED06" w14:textId="77777777" w:rsidR="0059561B" w:rsidRDefault="0059561B">
      <w:pPr>
        <w:pStyle w:val="Default"/>
        <w:spacing w:before="0"/>
        <w:rPr>
          <w:rFonts w:ascii="Arial" w:eastAsia="Arial" w:hAnsi="Arial" w:cs="Arial"/>
        </w:rPr>
      </w:pPr>
    </w:p>
    <w:p w14:paraId="2F4BF1D2" w14:textId="77777777" w:rsidR="0059561B" w:rsidRDefault="00B0085B">
      <w:pPr>
        <w:pStyle w:val="Default"/>
        <w:spacing w:before="0"/>
        <w:rPr>
          <w:rFonts w:ascii="Arial" w:eastAsia="Arial" w:hAnsi="Arial" w:cs="Arial"/>
        </w:rPr>
      </w:pPr>
      <w:r>
        <w:rPr>
          <w:rFonts w:ascii="Arial" w:hAnsi="Arial"/>
          <w:lang w:val="en-US"/>
        </w:rPr>
        <w:t>As a society, we are more use to things being done speedily.  Everything is about convenience.  Because of this convenience, the manner with which learning is developed also had to adopt.  There is increase productivity and no lo</w:t>
      </w:r>
      <w:r>
        <w:rPr>
          <w:rFonts w:ascii="Arial" w:hAnsi="Arial"/>
          <w:lang w:val="en-US"/>
        </w:rPr>
        <w:t>nger the need for face-to-face classroom environment (OneFile Ltd., 2005-2020).</w:t>
      </w:r>
    </w:p>
    <w:p w14:paraId="0F88DBD6" w14:textId="77777777" w:rsidR="0059561B" w:rsidRDefault="0059561B">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p>
    <w:p w14:paraId="10664C5B" w14:textId="77777777" w:rsidR="0059561B" w:rsidRDefault="00B0085B">
      <w:pPr>
        <w:pStyle w:val="Default"/>
        <w:spacing w:before="0"/>
        <w:rPr>
          <w:rFonts w:ascii="Arial" w:eastAsia="Arial" w:hAnsi="Arial" w:cs="Arial"/>
          <w:b/>
          <w:bCs/>
          <w:shd w:val="clear" w:color="auto" w:fill="FFFFFF"/>
          <w14:textFill>
            <w14:solidFill>
              <w14:srgbClr w14:val="000000">
                <w14:alpha w14:val="15293"/>
              </w14:srgbClr>
            </w14:solidFill>
          </w14:textFill>
        </w:rPr>
      </w:pPr>
      <w:r>
        <w:rPr>
          <w:rFonts w:ascii="Arial" w:hAnsi="Arial"/>
          <w:b/>
          <w:bCs/>
          <w:sz w:val="32"/>
          <w:szCs w:val="32"/>
          <w:shd w:val="clear" w:color="auto" w:fill="FFFFFF"/>
          <w:lang w:val="fr-FR"/>
          <w14:textFill>
            <w14:solidFill>
              <w14:srgbClr w14:val="000000">
                <w14:alpha w14:val="15293"/>
              </w14:srgbClr>
            </w14:solidFill>
          </w14:textFill>
        </w:rPr>
        <w:t>Rationale</w:t>
      </w:r>
      <w:r>
        <w:rPr>
          <w:rFonts w:ascii="Arial" w:hAnsi="Arial"/>
          <w:b/>
          <w:bCs/>
          <w:sz w:val="32"/>
          <w:szCs w:val="32"/>
          <w:shd w:val="clear" w:color="auto" w:fill="FFFFFF"/>
          <w14:textFill>
            <w14:solidFill>
              <w14:srgbClr w14:val="000000">
                <w14:alpha w14:val="15293"/>
              </w14:srgbClr>
            </w14:solidFill>
          </w14:textFill>
        </w:rPr>
        <w:t> </w:t>
      </w:r>
    </w:p>
    <w:p w14:paraId="3F8BE798" w14:textId="77777777" w:rsidR="0059561B" w:rsidRDefault="00B0085B">
      <w:pPr>
        <w:pStyle w:val="Default"/>
        <w:spacing w:before="0"/>
        <w:rPr>
          <w:rFonts w:ascii="Arial" w:eastAsia="Arial" w:hAnsi="Arial" w:cs="Arial"/>
          <w:shd w:val="clear" w:color="auto" w:fill="FFFFFF"/>
          <w14:textFill>
            <w14:solidFill>
              <w14:srgbClr w14:val="000000">
                <w14:alpha w14:val="15293"/>
              </w14:srgbClr>
            </w14:solidFill>
          </w14:textFill>
        </w:rPr>
      </w:pPr>
      <w:r>
        <w:rPr>
          <w:rFonts w:ascii="Arial" w:hAnsi="Arial"/>
          <w:shd w:val="clear" w:color="auto" w:fill="FFFFFF"/>
          <w:lang w:val="en-US"/>
          <w14:textFill>
            <w14:solidFill>
              <w14:srgbClr w14:val="000000">
                <w14:alpha w14:val="15293"/>
              </w14:srgbClr>
            </w14:solidFill>
          </w14:textFill>
        </w:rPr>
        <w:t>At the University of Wales Trinity Saint David campus in London, numerous benefits have being identified in using the virtual learning environment which is based on the Moodle system.  Students have expressed their satisfaction in their use of the Moodle s</w:t>
      </w:r>
      <w:r>
        <w:rPr>
          <w:rFonts w:ascii="Arial" w:hAnsi="Arial"/>
          <w:shd w:val="clear" w:color="auto" w:fill="FFFFFF"/>
          <w:lang w:val="en-US"/>
          <w14:textFill>
            <w14:solidFill>
              <w14:srgbClr w14:val="000000">
                <w14:alpha w14:val="15293"/>
              </w14:srgbClr>
            </w14:solidFill>
          </w14:textFill>
        </w:rPr>
        <w:t>ystem and this is encouraging.  Students have also stated that the use of this system gives them the opportunity to access previous lectures that they may have missed due to their absence from school.  In addition, by having the opportunity to access their</w:t>
      </w:r>
      <w:r>
        <w:rPr>
          <w:rFonts w:ascii="Arial" w:hAnsi="Arial"/>
          <w:shd w:val="clear" w:color="auto" w:fill="FFFFFF"/>
          <w:lang w:val="en-US"/>
          <w14:textFill>
            <w14:solidFill>
              <w14:srgbClr w14:val="000000">
                <w14:alpha w14:val="15293"/>
              </w14:srgbClr>
            </w14:solidFill>
          </w14:textFill>
        </w:rPr>
        <w:t xml:space="preserve"> lectures at a later date, student will be able to more carefully </w:t>
      </w:r>
      <w:proofErr w:type="spellStart"/>
      <w:r>
        <w:rPr>
          <w:rFonts w:ascii="Arial" w:hAnsi="Arial"/>
          <w:shd w:val="clear" w:color="auto" w:fill="FFFFFF"/>
          <w:lang w:val="en-US"/>
          <w14:textFill>
            <w14:solidFill>
              <w14:srgbClr w14:val="000000">
                <w14:alpha w14:val="15293"/>
              </w14:srgbClr>
            </w14:solidFill>
          </w14:textFill>
        </w:rPr>
        <w:t>analyse</w:t>
      </w:r>
      <w:proofErr w:type="spellEnd"/>
      <w:r>
        <w:rPr>
          <w:rFonts w:ascii="Arial" w:hAnsi="Arial"/>
          <w:shd w:val="clear" w:color="auto" w:fill="FFFFFF"/>
          <w:lang w:val="en-US"/>
          <w14:textFill>
            <w14:solidFill>
              <w14:srgbClr w14:val="000000">
                <w14:alpha w14:val="15293"/>
              </w14:srgbClr>
            </w14:solidFill>
          </w14:textFill>
        </w:rPr>
        <w:t xml:space="preserve"> any lectures that they did not understand whilst attending class. </w:t>
      </w:r>
    </w:p>
    <w:p w14:paraId="75409652" w14:textId="77777777" w:rsidR="0059561B" w:rsidRDefault="0059561B">
      <w:pPr>
        <w:pStyle w:val="Default"/>
        <w:spacing w:before="0"/>
        <w:rPr>
          <w:rFonts w:ascii="Helvetica" w:eastAsia="Helvetica" w:hAnsi="Helvetica" w:cs="Helvetica"/>
          <w:color w:val="202244"/>
          <w:shd w:val="clear" w:color="auto" w:fill="FFFFFF"/>
        </w:rPr>
      </w:pPr>
    </w:p>
    <w:p w14:paraId="49D3BB67" w14:textId="77777777" w:rsidR="0059561B" w:rsidRDefault="00B0085B">
      <w:pPr>
        <w:pStyle w:val="Default"/>
        <w:spacing w:before="0"/>
        <w:rPr>
          <w:rFonts w:ascii="Helvetica" w:eastAsia="Helvetica" w:hAnsi="Helvetica" w:cs="Helvetica"/>
          <w:color w:val="202244"/>
          <w:shd w:val="clear" w:color="auto" w:fill="FFFFFF"/>
        </w:rPr>
      </w:pPr>
      <w:r>
        <w:rPr>
          <w:rFonts w:ascii="Helvetica" w:hAnsi="Helvetica"/>
          <w:color w:val="202244"/>
          <w:shd w:val="clear" w:color="auto" w:fill="FFFFFF"/>
          <w:lang w:val="en-US"/>
        </w:rPr>
        <w:t>When compared to manually entering grades in the past, with the VLE, assignments grades can entered more quickly.</w:t>
      </w:r>
    </w:p>
    <w:p w14:paraId="5AC942BF" w14:textId="77777777" w:rsidR="0059561B" w:rsidRDefault="0059561B">
      <w:pPr>
        <w:pStyle w:val="Default"/>
        <w:spacing w:before="0"/>
        <w:rPr>
          <w:rFonts w:ascii="Helvetica" w:eastAsia="Helvetica" w:hAnsi="Helvetica" w:cs="Helvetica"/>
          <w:color w:val="202244"/>
          <w:shd w:val="clear" w:color="auto" w:fill="FFFFFF"/>
        </w:rPr>
      </w:pPr>
    </w:p>
    <w:p w14:paraId="76127B8A" w14:textId="77777777" w:rsidR="0059561B" w:rsidRDefault="00B0085B">
      <w:pPr>
        <w:pStyle w:val="Default"/>
        <w:spacing w:before="0"/>
        <w:rPr>
          <w:rFonts w:ascii="Arial" w:eastAsia="Arial" w:hAnsi="Arial" w:cs="Arial"/>
          <w:color w:val="202244"/>
          <w:shd w:val="clear" w:color="auto" w:fill="FFFFFF"/>
        </w:rPr>
      </w:pPr>
      <w:r>
        <w:rPr>
          <w:rFonts w:ascii="Arial" w:hAnsi="Arial"/>
          <w:color w:val="202244"/>
          <w:shd w:val="clear" w:color="auto" w:fill="FFFFFF"/>
          <w:lang w:val="en-US"/>
        </w:rPr>
        <w:t>With the use of sophisticated reporting tools, this makes is much easier for lecturers to monitor trends across a cohort of students.  This allows the lecturers to deal with any potential problems prior to their development.</w:t>
      </w:r>
    </w:p>
    <w:p w14:paraId="3E1A5B63" w14:textId="77777777" w:rsidR="0059561B" w:rsidRDefault="00B0085B">
      <w:pPr>
        <w:pStyle w:val="Default"/>
        <w:spacing w:before="0"/>
        <w:rPr>
          <w:rFonts w:ascii="Arial" w:eastAsia="Arial" w:hAnsi="Arial" w:cs="Arial"/>
          <w:color w:val="202244"/>
          <w:shd w:val="clear" w:color="auto" w:fill="FFFFFF"/>
        </w:rPr>
      </w:pPr>
      <w:r>
        <w:rPr>
          <w:rFonts w:ascii="Arial" w:hAnsi="Arial"/>
          <w:color w:val="202244"/>
          <w:shd w:val="clear" w:color="auto" w:fill="FFFFFF"/>
        </w:rPr>
        <w:t xml:space="preserve"> </w:t>
      </w:r>
    </w:p>
    <w:p w14:paraId="1430C15B" w14:textId="77777777" w:rsidR="0059561B" w:rsidRDefault="00B0085B">
      <w:pPr>
        <w:pStyle w:val="Default"/>
        <w:spacing w:before="0"/>
        <w:rPr>
          <w:rFonts w:ascii="Arial" w:eastAsia="Arial" w:hAnsi="Arial" w:cs="Arial"/>
          <w:color w:val="202244"/>
          <w:sz w:val="40"/>
          <w:szCs w:val="40"/>
          <w:shd w:val="clear" w:color="auto" w:fill="FFFFFF"/>
        </w:rPr>
      </w:pPr>
      <w:r>
        <w:rPr>
          <w:rFonts w:ascii="Arial" w:hAnsi="Arial"/>
          <w:color w:val="202244"/>
          <w:shd w:val="clear" w:color="auto" w:fill="FFFFFF"/>
          <w:lang w:val="en-US"/>
        </w:rPr>
        <w:t xml:space="preserve">Not only is the VLE </w:t>
      </w:r>
      <w:r>
        <w:rPr>
          <w:rFonts w:ascii="Arial" w:hAnsi="Arial"/>
          <w:color w:val="202244"/>
          <w:shd w:val="clear" w:color="auto" w:fill="FFFFFF"/>
          <w:lang w:val="en-US"/>
        </w:rPr>
        <w:t>beneficial to students, but parents can have access to look at their child/children</w:t>
      </w:r>
      <w:r>
        <w:rPr>
          <w:rFonts w:ascii="Arial" w:hAnsi="Arial"/>
          <w:color w:val="202244"/>
          <w:shd w:val="clear" w:color="auto" w:fill="FFFFFF"/>
          <w:lang w:val="en-US"/>
        </w:rPr>
        <w:t>’</w:t>
      </w:r>
      <w:r>
        <w:rPr>
          <w:rFonts w:ascii="Arial" w:hAnsi="Arial"/>
          <w:color w:val="202244"/>
          <w:shd w:val="clear" w:color="auto" w:fill="FFFFFF"/>
          <w:lang w:val="en-US"/>
        </w:rPr>
        <w:t xml:space="preserve">s graded assignment.  In having this access, parents are able to obtain </w:t>
      </w:r>
      <w:r>
        <w:rPr>
          <w:rFonts w:ascii="Arial" w:hAnsi="Arial"/>
          <w:color w:val="202244"/>
          <w:shd w:val="clear" w:color="auto" w:fill="FFFFFF"/>
          <w:lang w:val="en-US"/>
        </w:rPr>
        <w:lastRenderedPageBreak/>
        <w:t>information more frequently on the progress of the child/children</w:t>
      </w:r>
      <w:r>
        <w:rPr>
          <w:rFonts w:ascii="Arial" w:hAnsi="Arial"/>
          <w:color w:val="202244"/>
          <w:shd w:val="clear" w:color="auto" w:fill="FFFFFF"/>
          <w:lang w:val="en-US"/>
        </w:rPr>
        <w:t>’</w:t>
      </w:r>
      <w:r>
        <w:rPr>
          <w:rFonts w:ascii="Arial" w:hAnsi="Arial"/>
          <w:color w:val="202244"/>
          <w:shd w:val="clear" w:color="auto" w:fill="FFFFFF"/>
          <w:lang w:val="en-US"/>
        </w:rPr>
        <w:t>s work at school, Titus Learning</w:t>
      </w:r>
    </w:p>
    <w:p w14:paraId="2D76721D" w14:textId="77777777" w:rsidR="0059561B" w:rsidRDefault="0059561B">
      <w:pPr>
        <w:pStyle w:val="Default"/>
        <w:spacing w:before="0"/>
        <w:rPr>
          <w:rFonts w:ascii="Arial" w:eastAsia="Arial" w:hAnsi="Arial" w:cs="Arial"/>
          <w:shd w:val="clear" w:color="auto" w:fill="FFFFFF"/>
          <w14:textFill>
            <w14:solidFill>
              <w14:srgbClr w14:val="000000">
                <w14:alpha w14:val="15293"/>
              </w14:srgbClr>
            </w14:solidFill>
          </w14:textFill>
        </w:rPr>
      </w:pPr>
    </w:p>
    <w:p w14:paraId="340482E6" w14:textId="77777777" w:rsidR="0059561B" w:rsidRDefault="00B0085B">
      <w:pPr>
        <w:pStyle w:val="Default"/>
        <w:spacing w:before="0"/>
        <w:rPr>
          <w:rFonts w:ascii="Arial" w:eastAsia="Arial" w:hAnsi="Arial" w:cs="Arial"/>
          <w:b/>
          <w:bCs/>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Research Objective</w:t>
      </w:r>
      <w:r>
        <w:rPr>
          <w:rFonts w:ascii="Arial" w:hAnsi="Arial"/>
          <w:b/>
          <w:bCs/>
          <w:sz w:val="32"/>
          <w:szCs w:val="32"/>
          <w:shd w:val="clear" w:color="auto" w:fill="FFFFFF"/>
          <w14:textFill>
            <w14:solidFill>
              <w14:srgbClr w14:val="000000">
                <w14:alpha w14:val="15293"/>
              </w14:srgbClr>
            </w14:solidFill>
          </w14:textFill>
        </w:rPr>
        <w:t> </w:t>
      </w:r>
    </w:p>
    <w:p w14:paraId="2C1E8C85"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This research has been carried out in order to ascertain information on the use of the virtual leaning environment and whether or not there is a place for this when delivering lectures in this modern era.  One of the reasons for the con</w:t>
      </w:r>
      <w:r>
        <w:rPr>
          <w:rFonts w:ascii="Arial" w:hAnsi="Arial"/>
          <w:shd w:val="clear" w:color="auto" w:fill="FFFFFF"/>
          <w:lang w:val="en-US"/>
        </w:rPr>
        <w:t>ducting of this research is to come to a conclusion as to whether there can be a more efficient way of delivering the high expectation of the educational system.  In addition, whether this type of learning will have any adverse effect on a student</w:t>
      </w:r>
      <w:r>
        <w:rPr>
          <w:rFonts w:ascii="Arial" w:hAnsi="Arial"/>
          <w:shd w:val="clear" w:color="auto" w:fill="FFFFFF"/>
          <w:lang w:val="en-US"/>
        </w:rPr>
        <w:t>’</w:t>
      </w:r>
      <w:r>
        <w:rPr>
          <w:rFonts w:ascii="Arial" w:hAnsi="Arial"/>
          <w:shd w:val="clear" w:color="auto" w:fill="FFFFFF"/>
          <w:lang w:val="en-US"/>
        </w:rPr>
        <w:t>s learni</w:t>
      </w:r>
      <w:r>
        <w:rPr>
          <w:rFonts w:ascii="Arial" w:hAnsi="Arial"/>
          <w:shd w:val="clear" w:color="auto" w:fill="FFFFFF"/>
          <w:lang w:val="en-US"/>
        </w:rPr>
        <w:t>ng.</w:t>
      </w:r>
    </w:p>
    <w:p w14:paraId="2B01916D" w14:textId="77777777" w:rsidR="0059561B" w:rsidRDefault="0059561B">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p>
    <w:p w14:paraId="7634C488" w14:textId="77777777" w:rsidR="0059561B" w:rsidRDefault="00B0085B">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Literature Review</w:t>
      </w:r>
    </w:p>
    <w:p w14:paraId="61648F9D" w14:textId="77777777" w:rsidR="0059561B" w:rsidRDefault="00B0085B">
      <w:pPr>
        <w:pStyle w:val="Default"/>
        <w:spacing w:before="0"/>
        <w:rPr>
          <w:rFonts w:ascii="Arial" w:eastAsia="Arial" w:hAnsi="Arial" w:cs="Arial"/>
        </w:rPr>
      </w:pPr>
      <w:r>
        <w:rPr>
          <w:rFonts w:ascii="Arial" w:hAnsi="Arial"/>
          <w:lang w:val="en-US"/>
        </w:rPr>
        <w:t>In a study conducted by University of Minho, Portugal, (</w:t>
      </w:r>
      <w:r>
        <w:rPr>
          <w:rFonts w:ascii="Arial" w:hAnsi="Arial"/>
          <w:lang w:val="pt-PT"/>
        </w:rPr>
        <w:t xml:space="preserve">Alves, </w:t>
      </w:r>
      <w:r>
        <w:rPr>
          <w:rFonts w:ascii="Arial" w:hAnsi="Arial"/>
          <w:lang w:val="en-US"/>
        </w:rPr>
        <w:t>et al</w:t>
      </w:r>
      <w:r>
        <w:rPr>
          <w:rFonts w:ascii="Arial" w:hAnsi="Arial"/>
        </w:rPr>
        <w:t>, 2017</w:t>
      </w:r>
      <w:r>
        <w:rPr>
          <w:rFonts w:ascii="Arial" w:hAnsi="Arial"/>
          <w:lang w:val="en-US"/>
        </w:rPr>
        <w:t xml:space="preserve">).  During this study, it was highlighted that the virtual learning environment (VLE) which is associated with formal learning and the relationship between, teachers, students and school.   With the constant evolution of technology especially digital, the </w:t>
      </w:r>
      <w:r>
        <w:rPr>
          <w:rFonts w:ascii="Arial" w:hAnsi="Arial"/>
          <w:lang w:val="en-US"/>
        </w:rPr>
        <w:t xml:space="preserve">VLE is considered to be dynamic in concept.  This is primarily because of the importance place on it due to the learning process for both teachers and students. </w:t>
      </w:r>
    </w:p>
    <w:p w14:paraId="69E65DC3" w14:textId="77777777" w:rsidR="0059561B" w:rsidRDefault="0059561B">
      <w:pPr>
        <w:pStyle w:val="Default"/>
        <w:spacing w:before="0"/>
        <w:rPr>
          <w:rFonts w:ascii="Arial" w:eastAsia="Arial" w:hAnsi="Arial" w:cs="Arial"/>
        </w:rPr>
      </w:pPr>
    </w:p>
    <w:p w14:paraId="45A7F8FA" w14:textId="77777777" w:rsidR="0059561B" w:rsidRDefault="00B0085B">
      <w:pPr>
        <w:pStyle w:val="Default"/>
        <w:spacing w:before="0"/>
        <w:rPr>
          <w:rFonts w:ascii="Arial" w:eastAsia="Arial" w:hAnsi="Arial" w:cs="Arial"/>
        </w:rPr>
      </w:pPr>
      <w:r>
        <w:rPr>
          <w:rFonts w:ascii="Arial" w:hAnsi="Arial"/>
          <w:lang w:val="en-US"/>
        </w:rPr>
        <w:t>As with any new technology, people expectations are very high.  They want to experience a mor</w:t>
      </w:r>
      <w:r>
        <w:rPr>
          <w:rFonts w:ascii="Arial" w:hAnsi="Arial"/>
          <w:lang w:val="en-US"/>
        </w:rPr>
        <w:t>e simplified user experience and faster delivery of information.  With the VLE, this is highly expected.  According to the website, (</w:t>
      </w:r>
      <w:hyperlink r:id="rId8" w:history="1">
        <w:r>
          <w:rPr>
            <w:rStyle w:val="Hyperlink0"/>
            <w:rFonts w:ascii="Arial" w:hAnsi="Arial"/>
            <w:lang w:val="en-US"/>
          </w:rPr>
          <w:t>scand.com</w:t>
        </w:r>
      </w:hyperlink>
      <w:r>
        <w:rPr>
          <w:rFonts w:ascii="Arial" w:hAnsi="Arial"/>
          <w:lang w:val="en-US"/>
        </w:rPr>
        <w:t>, 2020), the use of the VLE has allowed the educational system to become more flex</w:t>
      </w:r>
      <w:r>
        <w:rPr>
          <w:rFonts w:ascii="Arial" w:hAnsi="Arial"/>
          <w:lang w:val="en-US"/>
        </w:rPr>
        <w:t xml:space="preserve">ible.  This is most useful during term times.  Students are able to have a more stable access to their learning materials.  In addition, students are able to schedule their learning around other commitments and activities.  </w:t>
      </w:r>
    </w:p>
    <w:p w14:paraId="58076151" w14:textId="77777777" w:rsidR="0059561B" w:rsidRDefault="0059561B">
      <w:pPr>
        <w:pStyle w:val="Default"/>
        <w:spacing w:before="0"/>
        <w:rPr>
          <w:rFonts w:ascii="Arial" w:eastAsia="Arial" w:hAnsi="Arial" w:cs="Arial"/>
        </w:rPr>
      </w:pPr>
    </w:p>
    <w:p w14:paraId="2E2D39BE"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Because learning is accessed o</w:t>
      </w:r>
      <w:r>
        <w:rPr>
          <w:rFonts w:ascii="Arial" w:hAnsi="Arial"/>
          <w:shd w:val="clear" w:color="auto" w:fill="FFFFFF"/>
          <w:lang w:val="en-US"/>
        </w:rPr>
        <w:t>nline, students do not necessarily have to be physically in class.  This gives an advantage to those students who are disabled and requires the use of a wheelchair to get around.  Students can be in the comforts of their own homes which makes learning more</w:t>
      </w:r>
      <w:r>
        <w:rPr>
          <w:rFonts w:ascii="Arial" w:hAnsi="Arial"/>
          <w:shd w:val="clear" w:color="auto" w:fill="FFFFFF"/>
          <w:lang w:val="en-US"/>
        </w:rPr>
        <w:t xml:space="preserve"> enjoyable as they are in a more comfortable environment.  Students who live in different countries are also able to attend the class of their choice without the need to leave their family thousands of miles away.</w:t>
      </w:r>
    </w:p>
    <w:p w14:paraId="180CF548" w14:textId="77777777" w:rsidR="0059561B" w:rsidRDefault="0059561B">
      <w:pPr>
        <w:pStyle w:val="Default"/>
        <w:spacing w:before="0"/>
        <w:rPr>
          <w:rFonts w:ascii="Arial" w:eastAsia="Arial" w:hAnsi="Arial" w:cs="Arial"/>
          <w:shd w:val="clear" w:color="auto" w:fill="FFFFFF"/>
        </w:rPr>
      </w:pPr>
    </w:p>
    <w:p w14:paraId="442A9B08"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 xml:space="preserve">According to the contributing writers who are </w:t>
      </w:r>
      <w:r>
        <w:rPr>
          <w:rFonts w:ascii="Arial" w:hAnsi="Arial"/>
          <w:shd w:val="clear" w:color="auto" w:fill="FFFFFF"/>
          <w:lang w:val="pt-PT"/>
        </w:rPr>
        <w:t>Paulo Alves, Lui</w:t>
      </w:r>
      <w:r>
        <w:rPr>
          <w:rFonts w:ascii="Arial" w:hAnsi="Arial"/>
          <w:shd w:val="clear" w:color="auto" w:fill="FFFFFF"/>
        </w:rPr>
        <w:t>́</w:t>
      </w:r>
      <w:proofErr w:type="spellStart"/>
      <w:r>
        <w:rPr>
          <w:rFonts w:ascii="Arial" w:hAnsi="Arial"/>
          <w:shd w:val="clear" w:color="auto" w:fill="FFFFFF"/>
        </w:rPr>
        <w:t>sa</w:t>
      </w:r>
      <w:proofErr w:type="spellEnd"/>
      <w:r>
        <w:rPr>
          <w:rFonts w:ascii="Arial" w:hAnsi="Arial"/>
          <w:shd w:val="clear" w:color="auto" w:fill="FFFFFF"/>
        </w:rPr>
        <w:t xml:space="preserve"> Miranda</w:t>
      </w:r>
      <w:r>
        <w:rPr>
          <w:rFonts w:ascii="Arial" w:hAnsi="Arial"/>
          <w:shd w:val="clear" w:color="auto" w:fill="FFFFFF"/>
          <w:lang w:val="en-US"/>
        </w:rPr>
        <w:t xml:space="preserve"> and </w:t>
      </w:r>
      <w:r>
        <w:rPr>
          <w:rFonts w:ascii="Arial" w:hAnsi="Arial"/>
          <w:shd w:val="clear" w:color="auto" w:fill="FFFFFF"/>
          <w:lang w:val="pt-PT"/>
        </w:rPr>
        <w:t>Carlos Morais</w:t>
      </w:r>
      <w:r>
        <w:rPr>
          <w:rFonts w:ascii="Arial" w:hAnsi="Arial"/>
          <w:shd w:val="clear" w:color="auto" w:fill="FFFFFF"/>
          <w:lang w:val="en-US"/>
        </w:rPr>
        <w:t xml:space="preserve">, the VLE is able to provide set tools which are aimed at supporting the production and the </w:t>
      </w:r>
      <w:r>
        <w:rPr>
          <w:rFonts w:ascii="Arial" w:hAnsi="Arial"/>
          <w:shd w:val="clear" w:color="auto" w:fill="FFFFFF"/>
          <w:lang w:val="en-US"/>
        </w:rPr>
        <w:t>“</w:t>
      </w:r>
      <w:r>
        <w:rPr>
          <w:rFonts w:ascii="Arial" w:hAnsi="Arial"/>
          <w:shd w:val="clear" w:color="auto" w:fill="FFFFFF"/>
          <w:lang w:val="en-US"/>
        </w:rPr>
        <w:t>distribution of contents, communication, and the assessment of the teach</w:t>
      </w:r>
      <w:r>
        <w:rPr>
          <w:rFonts w:ascii="Arial" w:hAnsi="Arial"/>
          <w:shd w:val="clear" w:color="auto" w:fill="FFFFFF"/>
          <w:lang w:val="en-US"/>
        </w:rPr>
        <w:t>ing and learning process</w:t>
      </w:r>
      <w:r>
        <w:rPr>
          <w:rFonts w:ascii="Arial" w:hAnsi="Arial"/>
          <w:shd w:val="clear" w:color="auto" w:fill="FFFFFF"/>
          <w:lang w:val="en-US"/>
        </w:rPr>
        <w:t>”</w:t>
      </w:r>
      <w:r>
        <w:rPr>
          <w:rFonts w:ascii="Arial" w:hAnsi="Arial"/>
          <w:shd w:val="clear" w:color="auto" w:fill="FFFFFF"/>
          <w:lang w:val="en-US"/>
        </w:rPr>
        <w:t xml:space="preserve">.  It was also highlighted that the VLE contains several dimensions of which the highly relevant being associated with </w:t>
      </w:r>
      <w:r>
        <w:rPr>
          <w:rFonts w:ascii="Arial" w:hAnsi="Arial"/>
          <w:shd w:val="clear" w:color="auto" w:fill="FFFFFF"/>
          <w:lang w:val="en-US"/>
        </w:rPr>
        <w:t>“</w:t>
      </w:r>
      <w:r>
        <w:rPr>
          <w:rFonts w:ascii="Arial" w:hAnsi="Arial"/>
          <w:shd w:val="clear" w:color="auto" w:fill="FFFFFF"/>
          <w:lang w:val="en-US"/>
        </w:rPr>
        <w:t>virtual space, time, resources and strategies</w:t>
      </w:r>
      <w:r>
        <w:rPr>
          <w:rFonts w:ascii="Arial" w:hAnsi="Arial"/>
          <w:shd w:val="clear" w:color="auto" w:fill="FFFFFF"/>
          <w:lang w:val="en-US"/>
        </w:rPr>
        <w:t>”</w:t>
      </w:r>
      <w:r>
        <w:rPr>
          <w:rFonts w:ascii="Arial" w:hAnsi="Arial"/>
          <w:shd w:val="clear" w:color="auto" w:fill="FFFFFF"/>
          <w:lang w:val="en-US"/>
        </w:rPr>
        <w:t>.</w:t>
      </w:r>
    </w:p>
    <w:p w14:paraId="318A4D83" w14:textId="77777777" w:rsidR="0059561B" w:rsidRDefault="0059561B">
      <w:pPr>
        <w:pStyle w:val="Default"/>
        <w:spacing w:before="0"/>
        <w:rPr>
          <w:rFonts w:ascii="Arial" w:eastAsia="Arial" w:hAnsi="Arial" w:cs="Arial"/>
          <w:shd w:val="clear" w:color="auto" w:fill="FFFFFF"/>
        </w:rPr>
      </w:pPr>
    </w:p>
    <w:p w14:paraId="21CC58A2"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From the perspective of teaching especially within the educati</w:t>
      </w:r>
      <w:r>
        <w:rPr>
          <w:rFonts w:ascii="Arial" w:hAnsi="Arial"/>
          <w:shd w:val="clear" w:color="auto" w:fill="FFFFFF"/>
          <w:lang w:val="en-US"/>
        </w:rPr>
        <w:t>onal system, this assist in the originating of innovative experiences.  Because this method of teaching is in some way a duplicate of the traditional method of delivering teaching content, there can be online messages as well as notices for students and di</w:t>
      </w:r>
      <w:r>
        <w:rPr>
          <w:rFonts w:ascii="Arial" w:hAnsi="Arial"/>
          <w:shd w:val="clear" w:color="auto" w:fill="FFFFFF"/>
          <w:lang w:val="en-US"/>
        </w:rPr>
        <w:t>scussion forums.  This is especially helpful to those students who are struggling in their lessons.  Another benefit for the virtual learning environment (VLE) is that teachers are able to plan lessons, complete all administrative work, track their student</w:t>
      </w:r>
      <w:r>
        <w:rPr>
          <w:rFonts w:ascii="Arial" w:hAnsi="Arial"/>
          <w:shd w:val="clear" w:color="auto" w:fill="FFFFFF"/>
          <w:lang w:val="en-US"/>
        </w:rPr>
        <w:t>s performance.  In addition, they are able to offer assistance to those students that need it.  If there are changes to the school</w:t>
      </w:r>
      <w:r>
        <w:rPr>
          <w:rFonts w:ascii="Arial" w:hAnsi="Arial"/>
          <w:shd w:val="clear" w:color="auto" w:fill="FFFFFF"/>
          <w:lang w:val="en-US"/>
        </w:rPr>
        <w:t>’</w:t>
      </w:r>
      <w:r>
        <w:rPr>
          <w:rFonts w:ascii="Arial" w:hAnsi="Arial"/>
          <w:shd w:val="clear" w:color="auto" w:fill="FFFFFF"/>
          <w:lang w:val="en-US"/>
        </w:rPr>
        <w:t xml:space="preserve">s curriculum, this can be easily updated should the need arise. </w:t>
      </w:r>
    </w:p>
    <w:p w14:paraId="3771019D" w14:textId="77777777" w:rsidR="0059561B" w:rsidRDefault="0059561B">
      <w:pPr>
        <w:pStyle w:val="Default"/>
        <w:spacing w:before="0"/>
        <w:rPr>
          <w:rFonts w:ascii="Arial" w:eastAsia="Arial" w:hAnsi="Arial" w:cs="Arial"/>
        </w:rPr>
      </w:pPr>
    </w:p>
    <w:p w14:paraId="0557B7CF" w14:textId="77777777" w:rsidR="0059561B" w:rsidRDefault="00B0085B">
      <w:pPr>
        <w:pStyle w:val="Default"/>
        <w:spacing w:before="0"/>
        <w:rPr>
          <w:rFonts w:ascii="Arial" w:eastAsia="Arial" w:hAnsi="Arial" w:cs="Arial"/>
        </w:rPr>
      </w:pPr>
      <w:r>
        <w:rPr>
          <w:rFonts w:ascii="Arial" w:hAnsi="Arial"/>
          <w:lang w:val="en-US"/>
        </w:rPr>
        <w:lastRenderedPageBreak/>
        <w:t>Another benefit that was highlighted relates to the more ma</w:t>
      </w:r>
      <w:r>
        <w:rPr>
          <w:rFonts w:ascii="Arial" w:hAnsi="Arial"/>
          <w:lang w:val="en-US"/>
        </w:rPr>
        <w:t xml:space="preserve">ture students who have been out of education for a number of years and have started a family.  They are able to work around their existing family arrangements and demands.  They are able to focus more on their lectures at a time that is most convenient to </w:t>
      </w:r>
      <w:r>
        <w:rPr>
          <w:rFonts w:ascii="Arial" w:hAnsi="Arial"/>
          <w:lang w:val="en-US"/>
        </w:rPr>
        <w:t>them.  There is a level of flexibility because students are not pressured into keeping up with other members in their classroom who may grasp the particular subject matter more quickly.</w:t>
      </w:r>
    </w:p>
    <w:p w14:paraId="11333687" w14:textId="77777777" w:rsidR="0059561B" w:rsidRDefault="0059561B">
      <w:pPr>
        <w:pStyle w:val="Default"/>
        <w:spacing w:before="0"/>
        <w:rPr>
          <w:rFonts w:ascii="Arial" w:eastAsia="Arial" w:hAnsi="Arial" w:cs="Arial"/>
        </w:rPr>
      </w:pPr>
    </w:p>
    <w:p w14:paraId="74BF809A" w14:textId="77777777" w:rsidR="0059561B" w:rsidRDefault="00B0085B">
      <w:pPr>
        <w:pStyle w:val="Default"/>
        <w:spacing w:before="0"/>
        <w:rPr>
          <w:rFonts w:ascii="Arial" w:eastAsia="Arial" w:hAnsi="Arial" w:cs="Arial"/>
        </w:rPr>
      </w:pPr>
      <w:r>
        <w:rPr>
          <w:rFonts w:ascii="Arial" w:hAnsi="Arial"/>
          <w:lang w:val="en-US"/>
        </w:rPr>
        <w:t>Although challenges have been identified during the research conducte</w:t>
      </w:r>
      <w:r>
        <w:rPr>
          <w:rFonts w:ascii="Arial" w:hAnsi="Arial"/>
          <w:lang w:val="en-US"/>
        </w:rPr>
        <w:t xml:space="preserve">d by </w:t>
      </w:r>
      <w:r>
        <w:rPr>
          <w:rFonts w:ascii="Arial" w:hAnsi="Arial"/>
          <w:lang w:val="pt-PT"/>
        </w:rPr>
        <w:t>Paulo Alves, Lui</w:t>
      </w:r>
      <w:r>
        <w:rPr>
          <w:rFonts w:ascii="Arial" w:hAnsi="Arial"/>
        </w:rPr>
        <w:t>́</w:t>
      </w:r>
      <w:r>
        <w:rPr>
          <w:rFonts w:ascii="Arial" w:hAnsi="Arial"/>
          <w:lang w:val="pt-PT"/>
        </w:rPr>
        <w:t>sa Miranda and Carlos Morais</w:t>
      </w:r>
      <w:r>
        <w:rPr>
          <w:rFonts w:ascii="Arial" w:hAnsi="Arial"/>
          <w:lang w:val="en-US"/>
        </w:rPr>
        <w:t xml:space="preserve">, it was difficult to obtain the result as it was determined to be inconclusive.  This is because this study was </w:t>
      </w:r>
      <w:proofErr w:type="spellStart"/>
      <w:r>
        <w:rPr>
          <w:rFonts w:ascii="Arial" w:hAnsi="Arial"/>
          <w:lang w:val="en-US"/>
        </w:rPr>
        <w:t>centred</w:t>
      </w:r>
      <w:proofErr w:type="spellEnd"/>
      <w:r>
        <w:rPr>
          <w:rFonts w:ascii="Arial" w:hAnsi="Arial"/>
          <w:lang w:val="en-US"/>
        </w:rPr>
        <w:t xml:space="preserve"> around the main </w:t>
      </w:r>
      <w:proofErr w:type="spellStart"/>
      <w:r>
        <w:rPr>
          <w:rFonts w:ascii="Arial" w:hAnsi="Arial"/>
          <w:lang w:val="en-US"/>
        </w:rPr>
        <w:t>generalised</w:t>
      </w:r>
      <w:proofErr w:type="spellEnd"/>
      <w:r>
        <w:rPr>
          <w:rFonts w:ascii="Arial" w:hAnsi="Arial"/>
          <w:lang w:val="en-US"/>
        </w:rPr>
        <w:t xml:space="preserve"> strategies that are used in higher education especially w</w:t>
      </w:r>
      <w:r>
        <w:rPr>
          <w:rFonts w:ascii="Arial" w:hAnsi="Arial"/>
          <w:lang w:val="en-US"/>
        </w:rPr>
        <w:t>ith the use of ICT by teachers, researchers, students and institutions.  The results that were obtained indicated that students who study online have a different approach with regards to learning which has a direct effect on how they use the VLE.</w:t>
      </w:r>
    </w:p>
    <w:p w14:paraId="71B5908C" w14:textId="77777777" w:rsidR="0059561B" w:rsidRDefault="0059561B">
      <w:pPr>
        <w:pStyle w:val="Default"/>
        <w:spacing w:before="0"/>
        <w:rPr>
          <w:rFonts w:ascii="Arial" w:eastAsia="Arial" w:hAnsi="Arial" w:cs="Arial"/>
        </w:rPr>
      </w:pPr>
    </w:p>
    <w:p w14:paraId="5D774DC2" w14:textId="77777777" w:rsidR="0059561B" w:rsidRDefault="00B0085B">
      <w:pPr>
        <w:pStyle w:val="Default"/>
        <w:spacing w:before="0"/>
        <w:rPr>
          <w:rFonts w:ascii="Arial" w:eastAsia="Arial" w:hAnsi="Arial" w:cs="Arial"/>
        </w:rPr>
      </w:pPr>
      <w:r>
        <w:rPr>
          <w:rFonts w:ascii="Arial" w:hAnsi="Arial"/>
          <w:lang w:val="en-US"/>
        </w:rPr>
        <w:t>Within t</w:t>
      </w:r>
      <w:r>
        <w:rPr>
          <w:rFonts w:ascii="Arial" w:hAnsi="Arial"/>
          <w:lang w:val="en-US"/>
        </w:rPr>
        <w:t xml:space="preserve">he same research paper, it was identified that is would be impossible to draw to a conclusions </w:t>
      </w:r>
      <w:r>
        <w:rPr>
          <w:rFonts w:ascii="Arial" w:hAnsi="Arial"/>
          <w:lang w:val="en-US"/>
        </w:rPr>
        <w:t>“</w:t>
      </w:r>
      <w:r>
        <w:rPr>
          <w:rFonts w:ascii="Arial" w:hAnsi="Arial"/>
          <w:lang w:val="en-US"/>
        </w:rPr>
        <w:t>on students</w:t>
      </w:r>
      <w:r>
        <w:rPr>
          <w:rFonts w:ascii="Arial" w:hAnsi="Arial"/>
          <w:lang w:val="en-US"/>
        </w:rPr>
        <w:t xml:space="preserve">’ </w:t>
      </w:r>
      <w:r>
        <w:rPr>
          <w:rFonts w:ascii="Arial" w:hAnsi="Arial"/>
          <w:lang w:val="en-US"/>
        </w:rPr>
        <w:t>involvement based solely on the number of times a student clicks whenever they access the VLE</w:t>
      </w:r>
      <w:r>
        <w:rPr>
          <w:rFonts w:ascii="Arial" w:hAnsi="Arial"/>
          <w:lang w:val="en-US"/>
        </w:rPr>
        <w:t>”</w:t>
      </w:r>
      <w:r>
        <w:rPr>
          <w:rFonts w:ascii="Arial" w:hAnsi="Arial"/>
          <w:lang w:val="en-US"/>
        </w:rPr>
        <w:t>.</w:t>
      </w:r>
    </w:p>
    <w:p w14:paraId="44EEF1E7" w14:textId="77777777" w:rsidR="0059561B" w:rsidRDefault="0059561B">
      <w:pPr>
        <w:pStyle w:val="Default"/>
        <w:spacing w:before="0"/>
        <w:rPr>
          <w:rFonts w:ascii="Arial" w:eastAsia="Arial" w:hAnsi="Arial" w:cs="Arial"/>
          <w:shd w:val="clear" w:color="auto" w:fill="FFFFFF"/>
        </w:rPr>
      </w:pPr>
    </w:p>
    <w:p w14:paraId="1DC31060" w14:textId="77777777" w:rsidR="0059561B" w:rsidRDefault="00B0085B">
      <w:pPr>
        <w:pStyle w:val="Default"/>
        <w:spacing w:before="0"/>
        <w:rPr>
          <w:rFonts w:ascii="Arial" w:eastAsia="Arial" w:hAnsi="Arial" w:cs="Arial"/>
          <w:b/>
          <w:bCs/>
          <w:sz w:val="28"/>
          <w:szCs w:val="28"/>
          <w:shd w:val="clear" w:color="auto" w:fill="FFFFFF"/>
        </w:rPr>
      </w:pPr>
      <w:r>
        <w:rPr>
          <w:rFonts w:ascii="Arial" w:hAnsi="Arial"/>
          <w:b/>
          <w:bCs/>
          <w:sz w:val="28"/>
          <w:szCs w:val="28"/>
          <w:shd w:val="clear" w:color="auto" w:fill="FFFFFF"/>
          <w:lang w:val="en-US"/>
        </w:rPr>
        <w:t>Recommendations</w:t>
      </w:r>
    </w:p>
    <w:p w14:paraId="5F57E41A"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 xml:space="preserve">Of the over 6,000 students who </w:t>
      </w:r>
      <w:r>
        <w:rPr>
          <w:rFonts w:ascii="Arial" w:hAnsi="Arial"/>
          <w:shd w:val="clear" w:color="auto" w:fill="FFFFFF"/>
          <w:lang w:val="en-US"/>
        </w:rPr>
        <w:t>participated in this research study, it was determined that the higher the number the course offered for which students with access to the VLE, the higher the pass rate.  It was also identified that when a student can access the VLE on a frequent basis, th</w:t>
      </w:r>
      <w:r>
        <w:rPr>
          <w:rFonts w:ascii="Arial" w:hAnsi="Arial"/>
          <w:shd w:val="clear" w:color="auto" w:fill="FFFFFF"/>
          <w:lang w:val="en-US"/>
        </w:rPr>
        <w:t>is will assist both teachers and educational institutions in identifying and developing procedures in order to limit the number of academic failure and/or dropout.</w:t>
      </w:r>
    </w:p>
    <w:p w14:paraId="49D6A03F" w14:textId="77777777" w:rsidR="0059561B" w:rsidRDefault="0059561B">
      <w:pPr>
        <w:pStyle w:val="Default"/>
        <w:spacing w:before="0"/>
        <w:rPr>
          <w:rFonts w:ascii="Arial" w:eastAsia="Arial" w:hAnsi="Arial" w:cs="Arial"/>
          <w:shd w:val="clear" w:color="auto" w:fill="FFFFFF"/>
        </w:rPr>
      </w:pPr>
    </w:p>
    <w:p w14:paraId="49CE72D1"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 xml:space="preserve">Another study that was </w:t>
      </w:r>
      <w:proofErr w:type="spellStart"/>
      <w:r>
        <w:rPr>
          <w:rFonts w:ascii="Arial" w:hAnsi="Arial"/>
          <w:shd w:val="clear" w:color="auto" w:fill="FFFFFF"/>
          <w:lang w:val="en-US"/>
        </w:rPr>
        <w:t>analysed</w:t>
      </w:r>
      <w:proofErr w:type="spellEnd"/>
      <w:r>
        <w:rPr>
          <w:rFonts w:ascii="Arial" w:hAnsi="Arial"/>
          <w:shd w:val="clear" w:color="auto" w:fill="FFFFFF"/>
          <w:lang w:val="en-US"/>
        </w:rPr>
        <w:t xml:space="preserve"> was undertaken by </w:t>
      </w:r>
      <w:r>
        <w:rPr>
          <w:rFonts w:ascii="Arial" w:hAnsi="Arial"/>
          <w:shd w:val="clear" w:color="auto" w:fill="FFFFFF"/>
          <w:lang w:val="es-ES_tradnl"/>
        </w:rPr>
        <w:t>Mario Barajas</w:t>
      </w:r>
      <w:r>
        <w:rPr>
          <w:rFonts w:ascii="Arial" w:hAnsi="Arial"/>
          <w:shd w:val="clear" w:color="auto" w:fill="FFFFFF"/>
          <w:lang w:val="en-US"/>
        </w:rPr>
        <w:t xml:space="preserve"> of </w:t>
      </w:r>
      <w:proofErr w:type="spellStart"/>
      <w:r>
        <w:rPr>
          <w:rFonts w:ascii="Arial" w:hAnsi="Arial"/>
          <w:shd w:val="clear" w:color="auto" w:fill="FFFFFF"/>
        </w:rPr>
        <w:t>Universitat</w:t>
      </w:r>
      <w:proofErr w:type="spellEnd"/>
      <w:r>
        <w:rPr>
          <w:rFonts w:ascii="Arial" w:hAnsi="Arial"/>
          <w:shd w:val="clear" w:color="auto" w:fill="FFFFFF"/>
        </w:rPr>
        <w:t xml:space="preserve"> de Barcelona</w:t>
      </w:r>
      <w:r>
        <w:rPr>
          <w:rFonts w:ascii="Arial" w:hAnsi="Arial"/>
          <w:shd w:val="clear" w:color="auto" w:fill="FFFFFF"/>
          <w:lang w:val="en-US"/>
        </w:rPr>
        <w:t>, October 2002, across nine tertiary institutions in six European countries, highlighted numerous keys facts about the VLE (</w:t>
      </w:r>
      <w:r>
        <w:rPr>
          <w:rFonts w:ascii="Arial" w:hAnsi="Arial"/>
          <w:shd w:val="clear" w:color="auto" w:fill="FFFFFF"/>
          <w:lang w:val="es-ES_tradnl"/>
        </w:rPr>
        <w:t>Barajas</w:t>
      </w:r>
      <w:r>
        <w:rPr>
          <w:rFonts w:ascii="Arial" w:hAnsi="Arial"/>
          <w:shd w:val="clear" w:color="auto" w:fill="FFFFFF"/>
          <w:lang w:val="en-US"/>
        </w:rPr>
        <w:t>,</w:t>
      </w:r>
      <w:r>
        <w:rPr>
          <w:rFonts w:ascii="Arial" w:hAnsi="Arial"/>
          <w:shd w:val="clear" w:color="auto" w:fill="FFFFFF"/>
        </w:rPr>
        <w:t xml:space="preserve"> 2002</w:t>
      </w:r>
      <w:r>
        <w:rPr>
          <w:rFonts w:ascii="Arial" w:hAnsi="Arial"/>
          <w:shd w:val="clear" w:color="auto" w:fill="FFFFFF"/>
          <w:lang w:val="en-US"/>
        </w:rPr>
        <w:t>).</w:t>
      </w:r>
    </w:p>
    <w:p w14:paraId="1017A547" w14:textId="77777777" w:rsidR="0059561B" w:rsidRDefault="0059561B">
      <w:pPr>
        <w:pStyle w:val="Default"/>
        <w:spacing w:before="0"/>
        <w:rPr>
          <w:rFonts w:ascii="Arial" w:eastAsia="Arial" w:hAnsi="Arial" w:cs="Arial"/>
          <w:shd w:val="clear" w:color="auto" w:fill="FFFFFF"/>
        </w:rPr>
      </w:pPr>
    </w:p>
    <w:p w14:paraId="762C571A"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Mr. Barajas stated that this type of learning paves a path for a new and modern way of learning.  In doing so, educ</w:t>
      </w:r>
      <w:r>
        <w:rPr>
          <w:rFonts w:ascii="Arial" w:hAnsi="Arial"/>
          <w:shd w:val="clear" w:color="auto" w:fill="FFFFFF"/>
          <w:lang w:val="en-US"/>
        </w:rPr>
        <w:t xml:space="preserve">ation is now brought into the home of the student.  This has broken the usual way of how the structure of educational institutions deliver their lessons.  He also highlighted that not only has the </w:t>
      </w:r>
      <w:r>
        <w:rPr>
          <w:rFonts w:ascii="Arial" w:hAnsi="Arial"/>
          <w:shd w:val="clear" w:color="auto" w:fill="FFFFFF"/>
          <w:lang w:val="en-US"/>
        </w:rPr>
        <w:t>“</w:t>
      </w:r>
      <w:r>
        <w:rPr>
          <w:rFonts w:ascii="Arial" w:hAnsi="Arial"/>
          <w:shd w:val="clear" w:color="auto" w:fill="FFFFFF"/>
          <w:lang w:val="en-US"/>
        </w:rPr>
        <w:t>virtual campuses</w:t>
      </w:r>
      <w:r>
        <w:rPr>
          <w:rFonts w:ascii="Arial" w:hAnsi="Arial"/>
          <w:shd w:val="clear" w:color="auto" w:fill="FFFFFF"/>
          <w:lang w:val="en-US"/>
        </w:rPr>
        <w:t xml:space="preserve">” </w:t>
      </w:r>
      <w:r>
        <w:rPr>
          <w:rFonts w:ascii="Arial" w:hAnsi="Arial"/>
          <w:shd w:val="clear" w:color="auto" w:fill="FFFFFF"/>
          <w:lang w:val="en-US"/>
        </w:rPr>
        <w:t>been implemented in distance learning co</w:t>
      </w:r>
      <w:r>
        <w:rPr>
          <w:rFonts w:ascii="Arial" w:hAnsi="Arial"/>
          <w:shd w:val="clear" w:color="auto" w:fill="FFFFFF"/>
          <w:lang w:val="en-US"/>
        </w:rPr>
        <w:t>urses, but also in other educational institutions that normally have face to face contact with students.</w:t>
      </w:r>
    </w:p>
    <w:p w14:paraId="1E167722" w14:textId="77777777" w:rsidR="0059561B" w:rsidRDefault="0059561B">
      <w:pPr>
        <w:pStyle w:val="Default"/>
        <w:spacing w:before="0"/>
        <w:rPr>
          <w:rFonts w:ascii="Arial" w:eastAsia="Arial" w:hAnsi="Arial" w:cs="Arial"/>
          <w:shd w:val="clear" w:color="auto" w:fill="FFFFFF"/>
        </w:rPr>
      </w:pPr>
    </w:p>
    <w:p w14:paraId="5EE52266"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Due to this new way of learning, a completely new way has been form as a result of online education programs.  Because of this new way of delivering l</w:t>
      </w:r>
      <w:r>
        <w:rPr>
          <w:rFonts w:ascii="Arial" w:hAnsi="Arial"/>
          <w:shd w:val="clear" w:color="auto" w:fill="FFFFFF"/>
          <w:lang w:val="en-US"/>
        </w:rPr>
        <w:t>essons, educational institutions will have to adapt their course management and method of teaching in order to meet these new needs.</w:t>
      </w:r>
    </w:p>
    <w:p w14:paraId="17659519" w14:textId="77777777" w:rsidR="0059561B" w:rsidRDefault="0059561B">
      <w:pPr>
        <w:pStyle w:val="Default"/>
        <w:spacing w:before="0"/>
        <w:rPr>
          <w:rFonts w:ascii="Arial" w:eastAsia="Arial" w:hAnsi="Arial" w:cs="Arial"/>
          <w:sz w:val="22"/>
          <w:szCs w:val="22"/>
        </w:rPr>
      </w:pPr>
    </w:p>
    <w:p w14:paraId="2F15A518" w14:textId="77777777" w:rsidR="0059561B" w:rsidRDefault="00B0085B">
      <w:pPr>
        <w:pStyle w:val="Default"/>
        <w:spacing w:before="0"/>
        <w:rPr>
          <w:rFonts w:ascii="Arial" w:eastAsia="Arial" w:hAnsi="Arial" w:cs="Arial"/>
          <w:b/>
          <w:bCs/>
          <w:sz w:val="28"/>
          <w:szCs w:val="28"/>
        </w:rPr>
      </w:pPr>
      <w:r>
        <w:rPr>
          <w:rFonts w:ascii="Arial" w:hAnsi="Arial"/>
          <w:b/>
          <w:bCs/>
          <w:sz w:val="28"/>
          <w:szCs w:val="28"/>
          <w:lang w:val="en-US"/>
        </w:rPr>
        <w:t>Literature Review</w:t>
      </w:r>
    </w:p>
    <w:p w14:paraId="6C6B485B" w14:textId="77777777" w:rsidR="0059561B" w:rsidRDefault="00B0085B">
      <w:pPr>
        <w:pStyle w:val="Default"/>
        <w:spacing w:before="0"/>
        <w:rPr>
          <w:rFonts w:ascii="Arial" w:eastAsia="Arial" w:hAnsi="Arial" w:cs="Arial"/>
        </w:rPr>
      </w:pPr>
      <w:r>
        <w:rPr>
          <w:rFonts w:ascii="Arial" w:hAnsi="Arial"/>
          <w:lang w:val="en-US"/>
        </w:rPr>
        <w:t xml:space="preserve">A comparison was made between routine universities and open universities.  It has been accepted that </w:t>
      </w:r>
      <w:r>
        <w:rPr>
          <w:rFonts w:ascii="Arial" w:hAnsi="Arial"/>
          <w:lang w:val="en-US"/>
        </w:rPr>
        <w:t>they both are on different ends of the spectrum because they are aiming at different segments of the market.  It was determined that the routine universities will continually have a high student enrolment especially regarding undergraduate degrees for adul</w:t>
      </w:r>
      <w:r>
        <w:rPr>
          <w:rFonts w:ascii="Arial" w:hAnsi="Arial"/>
          <w:lang w:val="en-US"/>
        </w:rPr>
        <w:t>ts.  If these routine universities fail to adapt to these new ways of learning their future viability as higher education providers will have to be re-examined.</w:t>
      </w:r>
    </w:p>
    <w:p w14:paraId="6AC3C590" w14:textId="77777777" w:rsidR="0059561B" w:rsidRDefault="0059561B">
      <w:pPr>
        <w:pStyle w:val="Default"/>
        <w:spacing w:before="0"/>
        <w:rPr>
          <w:rFonts w:ascii="Helvetica" w:eastAsia="Helvetica" w:hAnsi="Helvetica" w:cs="Helvetica"/>
          <w:sz w:val="22"/>
          <w:szCs w:val="22"/>
        </w:rPr>
      </w:pPr>
    </w:p>
    <w:p w14:paraId="737F24EA" w14:textId="77777777" w:rsidR="0059561B" w:rsidRDefault="00B0085B">
      <w:pPr>
        <w:pStyle w:val="Default"/>
        <w:spacing w:before="0"/>
        <w:rPr>
          <w:rFonts w:ascii="Arial" w:eastAsia="Arial" w:hAnsi="Arial" w:cs="Arial"/>
        </w:rPr>
      </w:pPr>
      <w:r>
        <w:rPr>
          <w:rFonts w:ascii="Arial" w:hAnsi="Arial"/>
          <w:lang w:val="en-US"/>
        </w:rPr>
        <w:t xml:space="preserve">Due to the increased use of the </w:t>
      </w:r>
      <w:r>
        <w:rPr>
          <w:rFonts w:ascii="Arial" w:hAnsi="Arial"/>
          <w:lang w:val="en-US"/>
        </w:rPr>
        <w:t>“</w:t>
      </w:r>
      <w:r>
        <w:rPr>
          <w:rFonts w:ascii="Arial" w:hAnsi="Arial"/>
          <w:lang w:val="en-US"/>
        </w:rPr>
        <w:t>virtual campuses</w:t>
      </w:r>
      <w:r>
        <w:rPr>
          <w:rFonts w:ascii="Arial" w:hAnsi="Arial"/>
          <w:lang w:val="en-US"/>
        </w:rPr>
        <w:t>”</w:t>
      </w:r>
      <w:r>
        <w:rPr>
          <w:rFonts w:ascii="Arial" w:hAnsi="Arial"/>
          <w:lang w:val="en-US"/>
        </w:rPr>
        <w:t>, routine universities are now embracing two</w:t>
      </w:r>
      <w:r>
        <w:rPr>
          <w:rFonts w:ascii="Arial" w:hAnsi="Arial"/>
          <w:lang w:val="en-US"/>
        </w:rPr>
        <w:t xml:space="preserve"> ways of delivering their lessons, that is: in person as well as distance learning.  No </w:t>
      </w:r>
      <w:r>
        <w:rPr>
          <w:rFonts w:ascii="Arial" w:hAnsi="Arial"/>
          <w:lang w:val="en-US"/>
        </w:rPr>
        <w:lastRenderedPageBreak/>
        <w:t xml:space="preserve">more are they delivering their lessons one way.  In this new two way system of delivering lessons, formal </w:t>
      </w:r>
      <w:proofErr w:type="spellStart"/>
      <w:r>
        <w:rPr>
          <w:rFonts w:ascii="Arial" w:hAnsi="Arial"/>
          <w:lang w:val="en-US"/>
        </w:rPr>
        <w:t>programmes</w:t>
      </w:r>
      <w:proofErr w:type="spellEnd"/>
      <w:r>
        <w:rPr>
          <w:rFonts w:ascii="Arial" w:hAnsi="Arial"/>
          <w:lang w:val="en-US"/>
        </w:rPr>
        <w:t xml:space="preserve"> can be taught to students in the usual way, whereas</w:t>
      </w:r>
      <w:r>
        <w:rPr>
          <w:rFonts w:ascii="Arial" w:hAnsi="Arial"/>
          <w:lang w:val="en-US"/>
        </w:rPr>
        <w:t xml:space="preserve"> special </w:t>
      </w:r>
      <w:proofErr w:type="spellStart"/>
      <w:r>
        <w:rPr>
          <w:rFonts w:ascii="Arial" w:hAnsi="Arial"/>
          <w:lang w:val="en-US"/>
        </w:rPr>
        <w:t>programmes</w:t>
      </w:r>
      <w:proofErr w:type="spellEnd"/>
      <w:r>
        <w:rPr>
          <w:rFonts w:ascii="Arial" w:hAnsi="Arial"/>
          <w:lang w:val="en-US"/>
        </w:rPr>
        <w:t xml:space="preserve"> in relation to adult learning and community education can be offered by way of distance learning.  This is because this type of learning is off-campus.</w:t>
      </w:r>
    </w:p>
    <w:p w14:paraId="6FB80BA8" w14:textId="77777777" w:rsidR="0059561B" w:rsidRDefault="0059561B">
      <w:pPr>
        <w:pStyle w:val="Default"/>
        <w:spacing w:before="0"/>
        <w:rPr>
          <w:rFonts w:ascii="Arial" w:eastAsia="Arial" w:hAnsi="Arial" w:cs="Arial"/>
        </w:rPr>
      </w:pPr>
    </w:p>
    <w:p w14:paraId="02A4268B" w14:textId="77777777" w:rsidR="0059561B" w:rsidRDefault="00B0085B">
      <w:pPr>
        <w:pStyle w:val="Default"/>
        <w:spacing w:before="0"/>
        <w:rPr>
          <w:rFonts w:ascii="Arial" w:eastAsia="Arial" w:hAnsi="Arial" w:cs="Arial"/>
        </w:rPr>
      </w:pPr>
      <w:r>
        <w:rPr>
          <w:rFonts w:ascii="Arial" w:hAnsi="Arial"/>
          <w:lang w:val="en-US"/>
        </w:rPr>
        <w:t xml:space="preserve">This way of delivery for lessons can be met with opposition because there are some </w:t>
      </w:r>
      <w:r>
        <w:rPr>
          <w:rFonts w:ascii="Arial" w:hAnsi="Arial"/>
          <w:lang w:val="en-US"/>
        </w:rPr>
        <w:t>who strictly are against changes.  In addition, because the technology needed to deliver this new way of learning can be expensive, some may shy away from implementing this type of technology in their university.  There are lecturers who are completely opp</w:t>
      </w:r>
      <w:r>
        <w:rPr>
          <w:rFonts w:ascii="Arial" w:hAnsi="Arial"/>
          <w:lang w:val="en-US"/>
        </w:rPr>
        <w:t>osed to change, hence there may be an up hill battle in adopting this new technology within the universities studied.</w:t>
      </w:r>
    </w:p>
    <w:p w14:paraId="6E67555F" w14:textId="77777777" w:rsidR="0059561B" w:rsidRDefault="0059561B">
      <w:pPr>
        <w:pStyle w:val="Default"/>
        <w:spacing w:before="0"/>
        <w:rPr>
          <w:rFonts w:ascii="Arial" w:eastAsia="Arial" w:hAnsi="Arial" w:cs="Arial"/>
        </w:rPr>
      </w:pPr>
    </w:p>
    <w:p w14:paraId="0D43042B" w14:textId="77777777" w:rsidR="0059561B" w:rsidRDefault="00B0085B">
      <w:pPr>
        <w:pStyle w:val="Default"/>
        <w:spacing w:before="0"/>
        <w:rPr>
          <w:rFonts w:ascii="Arial" w:eastAsia="Arial" w:hAnsi="Arial" w:cs="Arial"/>
          <w:b/>
          <w:bCs/>
          <w:sz w:val="28"/>
          <w:szCs w:val="28"/>
        </w:rPr>
      </w:pPr>
      <w:r>
        <w:rPr>
          <w:rFonts w:ascii="Arial" w:hAnsi="Arial"/>
          <w:b/>
          <w:bCs/>
          <w:sz w:val="28"/>
          <w:szCs w:val="28"/>
          <w:lang w:val="en-US"/>
        </w:rPr>
        <w:t>Recommendations</w:t>
      </w:r>
    </w:p>
    <w:p w14:paraId="5F03AA54" w14:textId="77777777" w:rsidR="0059561B" w:rsidRDefault="00B0085B">
      <w:pPr>
        <w:pStyle w:val="Default"/>
        <w:spacing w:before="0"/>
        <w:rPr>
          <w:rFonts w:ascii="Arial" w:eastAsia="Arial" w:hAnsi="Arial" w:cs="Arial"/>
        </w:rPr>
      </w:pPr>
      <w:r>
        <w:rPr>
          <w:rFonts w:ascii="Arial" w:hAnsi="Arial"/>
          <w:lang w:val="en-US"/>
        </w:rPr>
        <w:t>It has been recommended that the various European bodies, this is, the European Commission, European Parliament and the C</w:t>
      </w:r>
      <w:r>
        <w:rPr>
          <w:rFonts w:ascii="Arial" w:hAnsi="Arial"/>
          <w:lang w:val="en-US"/>
        </w:rPr>
        <w:t xml:space="preserve">ouncil of Europe, adopt and implement </w:t>
      </w:r>
      <w:r>
        <w:rPr>
          <w:rFonts w:ascii="Arial" w:hAnsi="Arial"/>
          <w:lang w:val="en-US"/>
        </w:rPr>
        <w:t>“</w:t>
      </w:r>
      <w:r>
        <w:rPr>
          <w:rFonts w:ascii="Arial" w:hAnsi="Arial"/>
          <w:lang w:val="en-US"/>
        </w:rPr>
        <w:t>concrete measures in the field of cross-cultural approaches in their educational and training system</w:t>
      </w:r>
      <w:r>
        <w:rPr>
          <w:rFonts w:ascii="Arial" w:hAnsi="Arial"/>
          <w:lang w:val="en-US"/>
        </w:rPr>
        <w:t>”</w:t>
      </w:r>
      <w:r>
        <w:rPr>
          <w:rFonts w:ascii="Arial" w:hAnsi="Arial"/>
          <w:lang w:val="en-US"/>
        </w:rPr>
        <w:t>.</w:t>
      </w:r>
    </w:p>
    <w:p w14:paraId="2AAA4803" w14:textId="77777777" w:rsidR="0059561B" w:rsidRDefault="0059561B">
      <w:pPr>
        <w:pStyle w:val="Default"/>
        <w:spacing w:before="0"/>
        <w:rPr>
          <w:rFonts w:ascii="Arial" w:eastAsia="Arial" w:hAnsi="Arial" w:cs="Arial"/>
          <w:b/>
          <w:bCs/>
          <w:sz w:val="28"/>
          <w:szCs w:val="28"/>
          <w:shd w:val="clear" w:color="auto" w:fill="FFFFFF"/>
          <w14:textFill>
            <w14:solidFill>
              <w14:srgbClr w14:val="000000">
                <w14:alpha w14:val="15293"/>
              </w14:srgbClr>
            </w14:solidFill>
          </w14:textFill>
        </w:rPr>
      </w:pPr>
    </w:p>
    <w:p w14:paraId="6199595B" w14:textId="77777777" w:rsidR="0059561B" w:rsidRDefault="00B0085B">
      <w:pPr>
        <w:pStyle w:val="Default"/>
        <w:spacing w:before="0"/>
        <w:rPr>
          <w:rFonts w:ascii="Arial" w:eastAsia="Arial" w:hAnsi="Arial" w:cs="Arial"/>
          <w:b/>
          <w:bCs/>
          <w:sz w:val="28"/>
          <w:szCs w:val="28"/>
          <w:shd w:val="clear" w:color="auto" w:fill="FFFFFF"/>
          <w14:textFill>
            <w14:solidFill>
              <w14:srgbClr w14:val="000000">
                <w14:alpha w14:val="15293"/>
              </w14:srgbClr>
            </w14:solidFill>
          </w14:textFill>
        </w:rPr>
      </w:pPr>
      <w:r>
        <w:rPr>
          <w:rFonts w:ascii="Arial" w:hAnsi="Arial"/>
          <w:b/>
          <w:bCs/>
          <w:sz w:val="28"/>
          <w:szCs w:val="28"/>
          <w:shd w:val="clear" w:color="auto" w:fill="FFFFFF"/>
          <w:lang w:val="en-US"/>
          <w14:textFill>
            <w14:solidFill>
              <w14:srgbClr w14:val="000000">
                <w14:alpha w14:val="15293"/>
              </w14:srgbClr>
            </w14:solidFill>
          </w14:textFill>
        </w:rPr>
        <w:t>Methodology</w:t>
      </w:r>
    </w:p>
    <w:p w14:paraId="5305CFB9"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 xml:space="preserve">Research methodology can be defined as conducting research by systematically design of </w:t>
      </w:r>
      <w:r>
        <w:rPr>
          <w:rFonts w:ascii="Arial" w:hAnsi="Arial"/>
          <w:shd w:val="clear" w:color="auto" w:fill="FFFFFF"/>
          <w:lang w:val="en-US"/>
        </w:rPr>
        <w:t xml:space="preserve">studies.  This ensures that valid and reliable results addressed the main aims of the research and its </w:t>
      </w:r>
      <w:proofErr w:type="spellStart"/>
      <w:r>
        <w:rPr>
          <w:rFonts w:ascii="Arial" w:hAnsi="Arial"/>
          <w:shd w:val="clear" w:color="auto" w:fill="FFFFFF"/>
          <w:lang w:val="en-US"/>
        </w:rPr>
        <w:t>objectives.When</w:t>
      </w:r>
      <w:proofErr w:type="spellEnd"/>
      <w:r>
        <w:rPr>
          <w:rFonts w:ascii="Arial" w:hAnsi="Arial"/>
          <w:shd w:val="clear" w:color="auto" w:fill="FFFFFF"/>
          <w:lang w:val="en-US"/>
        </w:rPr>
        <w:t xml:space="preserve"> collecting the data, the researcher normally uses two different types of data collection, which can be broken down into primary and secon</w:t>
      </w:r>
      <w:r>
        <w:rPr>
          <w:rFonts w:ascii="Arial" w:hAnsi="Arial"/>
          <w:shd w:val="clear" w:color="auto" w:fill="FFFFFF"/>
          <w:lang w:val="en-US"/>
        </w:rPr>
        <w:t>dary.</w:t>
      </w:r>
    </w:p>
    <w:p w14:paraId="20FED9FB"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rPr>
        <w:t> </w:t>
      </w:r>
    </w:p>
    <w:p w14:paraId="6BFD29A1"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 xml:space="preserve">What is primary data?  This is done when the researcher is responsible for carrying out their own research, whereas secondary data collection is obtained by extracting the information from research undertaken by someone else. </w:t>
      </w:r>
    </w:p>
    <w:p w14:paraId="6A32EF36" w14:textId="77777777" w:rsidR="0059561B" w:rsidRDefault="0059561B">
      <w:pPr>
        <w:pStyle w:val="Default"/>
        <w:spacing w:before="0" w:line="20" w:lineRule="atLeast"/>
        <w:rPr>
          <w:rFonts w:ascii="Arial" w:eastAsia="Arial" w:hAnsi="Arial" w:cs="Arial"/>
          <w:shd w:val="clear" w:color="auto" w:fill="FFFFFF"/>
        </w:rPr>
      </w:pPr>
    </w:p>
    <w:p w14:paraId="3F0FCFD8"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Two of the main obje</w:t>
      </w:r>
      <w:r>
        <w:rPr>
          <w:rFonts w:ascii="Arial" w:hAnsi="Arial"/>
          <w:shd w:val="clear" w:color="auto" w:fill="FFFFFF"/>
          <w:lang w:val="en-US"/>
        </w:rPr>
        <w:t>ctives in methodology are qualitative and quantitative</w:t>
      </w:r>
      <w:r>
        <w:rPr>
          <w:rFonts w:ascii="Arial" w:hAnsi="Arial"/>
          <w:color w:val="494949"/>
          <w:shd w:val="clear" w:color="auto" w:fill="FFFFFF"/>
        </w:rPr>
        <w:t> </w:t>
      </w:r>
      <w:r>
        <w:rPr>
          <w:rFonts w:ascii="Arial" w:hAnsi="Arial"/>
          <w:color w:val="494949"/>
          <w:shd w:val="clear" w:color="auto" w:fill="FFFFFF"/>
          <w:lang w:val="en-US"/>
        </w:rPr>
        <w:t>(</w:t>
      </w:r>
      <w:r>
        <w:rPr>
          <w:rFonts w:ascii="Arial" w:hAnsi="Arial"/>
          <w:shd w:val="clear" w:color="auto" w:fill="FFFFFF"/>
        </w:rPr>
        <w:t>Jansen (MBA)</w:t>
      </w:r>
      <w:r>
        <w:rPr>
          <w:rFonts w:ascii="Arial" w:hAnsi="Arial"/>
          <w:color w:val="494949"/>
          <w:shd w:val="clear" w:color="auto" w:fill="FFFFFF"/>
        </w:rPr>
        <w:t> </w:t>
      </w:r>
      <w:r>
        <w:rPr>
          <w:rFonts w:ascii="Arial" w:hAnsi="Arial"/>
          <w:color w:val="494949"/>
          <w:shd w:val="clear" w:color="auto" w:fill="FFFFFF"/>
          <w:lang w:val="en-US"/>
        </w:rPr>
        <w:t>et al</w:t>
      </w:r>
      <w:r>
        <w:rPr>
          <w:rFonts w:ascii="Arial" w:hAnsi="Arial"/>
          <w:shd w:val="clear" w:color="auto" w:fill="FFFFFF"/>
          <w:lang w:val="en-US"/>
        </w:rPr>
        <w:t xml:space="preserve">, </w:t>
      </w:r>
      <w:r>
        <w:rPr>
          <w:rFonts w:ascii="Arial" w:hAnsi="Arial"/>
          <w:color w:val="494949"/>
          <w:shd w:val="clear" w:color="auto" w:fill="FFFFFF"/>
        </w:rPr>
        <w:t>2020</w:t>
      </w:r>
      <w:r>
        <w:rPr>
          <w:rFonts w:ascii="Arial" w:hAnsi="Arial"/>
          <w:color w:val="494949"/>
          <w:shd w:val="clear" w:color="auto" w:fill="FFFFFF"/>
          <w:lang w:val="en-US"/>
        </w:rPr>
        <w:t>).</w:t>
      </w:r>
      <w:r>
        <w:rPr>
          <w:rFonts w:ascii="Arial" w:hAnsi="Arial"/>
          <w:shd w:val="clear" w:color="auto" w:fill="FFFFFF"/>
          <w:lang w:val="en-US"/>
        </w:rPr>
        <w:t xml:space="preserve"> Qualitative research focuses with the collection and </w:t>
      </w:r>
      <w:proofErr w:type="spellStart"/>
      <w:r>
        <w:rPr>
          <w:rFonts w:ascii="Arial" w:hAnsi="Arial"/>
          <w:shd w:val="clear" w:color="auto" w:fill="FFFFFF"/>
          <w:lang w:val="en-US"/>
        </w:rPr>
        <w:t>analysing</w:t>
      </w:r>
      <w:proofErr w:type="spellEnd"/>
      <w:r>
        <w:rPr>
          <w:rFonts w:ascii="Arial" w:hAnsi="Arial"/>
          <w:shd w:val="clear" w:color="auto" w:fill="FFFFFF"/>
          <w:lang w:val="en-US"/>
        </w:rPr>
        <w:t xml:space="preserve"> of words, whether written or spoken as well as the collection of textual data.  Quantitative research primaril</w:t>
      </w:r>
      <w:r>
        <w:rPr>
          <w:rFonts w:ascii="Arial" w:hAnsi="Arial"/>
          <w:shd w:val="clear" w:color="auto" w:fill="FFFFFF"/>
          <w:lang w:val="en-US"/>
        </w:rPr>
        <w:t xml:space="preserve">y focuses on measuring and collecting with the use of numerical data.  This study focused primarily on quantitative research with email being used as the data collection tool. </w:t>
      </w:r>
    </w:p>
    <w:p w14:paraId="5CA57A84" w14:textId="77777777" w:rsidR="0059561B" w:rsidRDefault="0059561B">
      <w:pPr>
        <w:pStyle w:val="Default"/>
        <w:spacing w:before="0" w:line="20" w:lineRule="atLeast"/>
        <w:rPr>
          <w:rFonts w:ascii="Arial" w:eastAsia="Arial" w:hAnsi="Arial" w:cs="Arial"/>
          <w:shd w:val="clear" w:color="auto" w:fill="FFFFFF"/>
        </w:rPr>
      </w:pPr>
    </w:p>
    <w:p w14:paraId="535A0D1E"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During this research, a total number of 18 students were surveyed.  All 18 stu</w:t>
      </w:r>
      <w:r>
        <w:rPr>
          <w:rFonts w:ascii="Arial" w:hAnsi="Arial"/>
          <w:shd w:val="clear" w:color="auto" w:fill="FFFFFF"/>
          <w:lang w:val="en-US"/>
        </w:rPr>
        <w:t>dents currently attend the University of Wales Trinity Saint David.  All 18 students have in the past used the University</w:t>
      </w:r>
      <w:r>
        <w:rPr>
          <w:rFonts w:ascii="Arial" w:hAnsi="Arial"/>
          <w:shd w:val="clear" w:color="auto" w:fill="FFFFFF"/>
          <w:lang w:val="en-US"/>
        </w:rPr>
        <w:t>’</w:t>
      </w:r>
      <w:r>
        <w:rPr>
          <w:rFonts w:ascii="Arial" w:hAnsi="Arial"/>
          <w:shd w:val="clear" w:color="auto" w:fill="FFFFFF"/>
          <w:lang w:val="en-US"/>
        </w:rPr>
        <w:t xml:space="preserve">s virtual learning environment (VLE).  Of the 18 students surveyed, 10 are undertaking other courses at the University while 8 are </w:t>
      </w:r>
      <w:r>
        <w:rPr>
          <w:rFonts w:ascii="Arial" w:hAnsi="Arial"/>
          <w:shd w:val="clear" w:color="auto" w:fill="FFFFFF"/>
          <w:lang w:val="en-US"/>
        </w:rPr>
        <w:t>in my class.</w:t>
      </w:r>
    </w:p>
    <w:p w14:paraId="40B618B5" w14:textId="77777777" w:rsidR="0059561B" w:rsidRDefault="0059561B">
      <w:pPr>
        <w:pStyle w:val="Default"/>
        <w:spacing w:before="0" w:line="20" w:lineRule="atLeast"/>
        <w:rPr>
          <w:rFonts w:ascii="Arial" w:eastAsia="Arial" w:hAnsi="Arial" w:cs="Arial"/>
          <w:shd w:val="clear" w:color="auto" w:fill="FFFFFF"/>
        </w:rPr>
      </w:pPr>
    </w:p>
    <w:p w14:paraId="24DEA54F" w14:textId="77777777" w:rsidR="0059561B" w:rsidRDefault="00B0085B">
      <w:pPr>
        <w:pStyle w:val="Default"/>
        <w:spacing w:before="0" w:line="2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Population</w:t>
      </w:r>
    </w:p>
    <w:p w14:paraId="0C787B1A"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Population can be defined as all the inhabitants of a particular area.  Approximately 2,500 students are enrolled at our University of Wales Trinity Saint David London campus.</w:t>
      </w:r>
    </w:p>
    <w:p w14:paraId="05175F27" w14:textId="77777777" w:rsidR="0059561B" w:rsidRDefault="0059561B">
      <w:pPr>
        <w:pStyle w:val="Default"/>
        <w:spacing w:before="0" w:line="20" w:lineRule="atLeast"/>
        <w:rPr>
          <w:rFonts w:ascii="Arial" w:eastAsia="Arial" w:hAnsi="Arial" w:cs="Arial"/>
          <w:shd w:val="clear" w:color="auto" w:fill="FFFFFF"/>
        </w:rPr>
      </w:pPr>
    </w:p>
    <w:p w14:paraId="6CAA1250" w14:textId="77777777" w:rsidR="0059561B" w:rsidRDefault="0059561B">
      <w:pPr>
        <w:pStyle w:val="Default"/>
        <w:spacing w:before="0" w:line="20" w:lineRule="atLeast"/>
        <w:rPr>
          <w:rFonts w:ascii="Arial" w:eastAsia="Arial" w:hAnsi="Arial" w:cs="Arial"/>
          <w:shd w:val="clear" w:color="auto" w:fill="FFFFFF"/>
        </w:rPr>
      </w:pPr>
    </w:p>
    <w:p w14:paraId="538D7B47" w14:textId="77777777" w:rsidR="0059561B" w:rsidRDefault="0059561B">
      <w:pPr>
        <w:pStyle w:val="Default"/>
        <w:spacing w:before="0" w:line="20" w:lineRule="atLeast"/>
        <w:rPr>
          <w:rFonts w:ascii="Arial" w:eastAsia="Arial" w:hAnsi="Arial" w:cs="Arial"/>
          <w:shd w:val="clear" w:color="auto" w:fill="FFFFFF"/>
        </w:rPr>
      </w:pPr>
    </w:p>
    <w:p w14:paraId="75BF2224" w14:textId="77777777" w:rsidR="0059561B" w:rsidRDefault="00B0085B">
      <w:pPr>
        <w:pStyle w:val="Default"/>
        <w:spacing w:before="0" w:line="2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 xml:space="preserve">Sample and Sample Size </w:t>
      </w:r>
    </w:p>
    <w:p w14:paraId="408DA6A1"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 xml:space="preserve">The sample size is a </w:t>
      </w:r>
      <w:r>
        <w:rPr>
          <w:rFonts w:ascii="Arial" w:hAnsi="Arial"/>
          <w:shd w:val="clear" w:color="auto" w:fill="FFFFFF"/>
          <w:lang w:val="en-US"/>
        </w:rPr>
        <w:t>part of a particular area used do conduct a survey or experiment.  The data that was collected in class showed a sample size of 360 students and the sample works out to be 5%.</w:t>
      </w:r>
    </w:p>
    <w:p w14:paraId="153E4987" w14:textId="77777777" w:rsidR="0059561B" w:rsidRDefault="0059561B">
      <w:pPr>
        <w:pStyle w:val="Default"/>
        <w:spacing w:before="0" w:line="20" w:lineRule="atLeast"/>
        <w:rPr>
          <w:rFonts w:ascii="Arial" w:eastAsia="Arial" w:hAnsi="Arial" w:cs="Arial"/>
          <w:shd w:val="clear" w:color="auto" w:fill="FFFFFF"/>
        </w:rPr>
      </w:pPr>
    </w:p>
    <w:p w14:paraId="11978E1F" w14:textId="77777777" w:rsidR="0059561B" w:rsidRDefault="0059561B">
      <w:pPr>
        <w:pStyle w:val="Default"/>
        <w:spacing w:before="0" w:line="20" w:lineRule="atLeast"/>
        <w:rPr>
          <w:rFonts w:ascii="Arial" w:eastAsia="Arial" w:hAnsi="Arial" w:cs="Arial"/>
          <w:shd w:val="clear" w:color="auto" w:fill="FFFFFF"/>
        </w:rPr>
      </w:pPr>
    </w:p>
    <w:p w14:paraId="7E33F913" w14:textId="77777777" w:rsidR="0059561B" w:rsidRDefault="00B0085B">
      <w:pPr>
        <w:pStyle w:val="Default"/>
        <w:spacing w:before="0" w:line="2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Data Collection</w:t>
      </w:r>
    </w:p>
    <w:p w14:paraId="2AE7487D"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This is a process of collating information which is appropriat</w:t>
      </w:r>
      <w:r>
        <w:rPr>
          <w:rFonts w:ascii="Arial" w:hAnsi="Arial"/>
          <w:shd w:val="clear" w:color="auto" w:fill="FFFFFF"/>
          <w:lang w:val="en-US"/>
        </w:rPr>
        <w:t xml:space="preserve">e to the source in order to determine what the answer is in relation to the research problem </w:t>
      </w:r>
    </w:p>
    <w:p w14:paraId="05D49D2F" w14:textId="77777777" w:rsidR="0059561B" w:rsidRDefault="0059561B">
      <w:pPr>
        <w:pStyle w:val="Default"/>
        <w:spacing w:before="0" w:line="20" w:lineRule="atLeast"/>
        <w:rPr>
          <w:rFonts w:ascii="Arial" w:eastAsia="Arial" w:hAnsi="Arial" w:cs="Arial"/>
          <w:shd w:val="clear" w:color="auto" w:fill="FFFFFF"/>
        </w:rPr>
      </w:pPr>
    </w:p>
    <w:p w14:paraId="489EC946"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 xml:space="preserve">Data can be defined as the characteristics or information which is numerical and is primarily collected through observation.  Data can also be defined as values </w:t>
      </w:r>
      <w:r>
        <w:rPr>
          <w:rFonts w:ascii="Arial" w:hAnsi="Arial"/>
          <w:shd w:val="clear" w:color="auto" w:fill="FFFFFF"/>
          <w:lang w:val="en-US"/>
        </w:rPr>
        <w:t>in relation to qualitative or quantitative variables which is about one or more persons, (Wikipedia, 2020). This is a process of collating information which is appropriate to the source in order to determine what the answer is in relation to the research p</w:t>
      </w:r>
      <w:r>
        <w:rPr>
          <w:rFonts w:ascii="Arial" w:hAnsi="Arial"/>
          <w:shd w:val="clear" w:color="auto" w:fill="FFFFFF"/>
          <w:lang w:val="en-US"/>
        </w:rPr>
        <w:t>roblem.  The data that was used in conducting this research is primary data and not secondary data.</w:t>
      </w:r>
    </w:p>
    <w:p w14:paraId="0E9C5AEC" w14:textId="77777777" w:rsidR="0059561B" w:rsidRDefault="0059561B">
      <w:pPr>
        <w:pStyle w:val="Default"/>
        <w:spacing w:before="0" w:line="20" w:lineRule="atLeast"/>
        <w:rPr>
          <w:rFonts w:ascii="Arial" w:eastAsia="Arial" w:hAnsi="Arial" w:cs="Arial"/>
          <w:shd w:val="clear" w:color="auto" w:fill="FFFFFF"/>
        </w:rPr>
      </w:pPr>
    </w:p>
    <w:p w14:paraId="1F58D712" w14:textId="77777777" w:rsidR="0059561B" w:rsidRDefault="00B0085B">
      <w:pPr>
        <w:pStyle w:val="Default"/>
        <w:spacing w:before="0" w:line="2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Primary Data</w:t>
      </w:r>
    </w:p>
    <w:p w14:paraId="2E3F7E05"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 xml:space="preserve">What is primary data?  This is done when the researcher is responsible for carrying out their own research.   </w:t>
      </w:r>
    </w:p>
    <w:p w14:paraId="54D24D4C" w14:textId="77777777" w:rsidR="0059561B" w:rsidRDefault="0059561B">
      <w:pPr>
        <w:pStyle w:val="Default"/>
        <w:spacing w:before="0" w:line="20" w:lineRule="atLeast"/>
        <w:rPr>
          <w:rFonts w:ascii="Arial" w:eastAsia="Arial" w:hAnsi="Arial" w:cs="Arial"/>
          <w:shd w:val="clear" w:color="auto" w:fill="FFFFFF"/>
        </w:rPr>
      </w:pPr>
    </w:p>
    <w:p w14:paraId="22EC4164" w14:textId="77777777" w:rsidR="0059561B" w:rsidRDefault="00B0085B">
      <w:pPr>
        <w:pStyle w:val="Default"/>
        <w:spacing w:before="0" w:line="2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Secondary Data</w:t>
      </w:r>
    </w:p>
    <w:p w14:paraId="5C955891"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 xml:space="preserve">Secondary data </w:t>
      </w:r>
      <w:r>
        <w:rPr>
          <w:rFonts w:ascii="Arial" w:hAnsi="Arial"/>
          <w:shd w:val="clear" w:color="auto" w:fill="FFFFFF"/>
          <w:lang w:val="en-US"/>
        </w:rPr>
        <w:t xml:space="preserve">collection is obtained by extracting the information from research undertaken by someone else. </w:t>
      </w:r>
    </w:p>
    <w:p w14:paraId="68739834" w14:textId="77777777" w:rsidR="0059561B" w:rsidRDefault="0059561B">
      <w:pPr>
        <w:pStyle w:val="Default"/>
        <w:spacing w:before="0" w:line="20" w:lineRule="atLeast"/>
        <w:rPr>
          <w:rFonts w:ascii="Arial" w:eastAsia="Arial" w:hAnsi="Arial" w:cs="Arial"/>
          <w:shd w:val="clear" w:color="auto" w:fill="FFFFFF"/>
        </w:rPr>
      </w:pPr>
    </w:p>
    <w:p w14:paraId="35A2E173" w14:textId="77777777" w:rsidR="0059561B" w:rsidRDefault="00B0085B">
      <w:pPr>
        <w:pStyle w:val="Default"/>
        <w:spacing w:before="0" w:line="20" w:lineRule="atLeast"/>
        <w:rPr>
          <w:rFonts w:ascii="Arial" w:eastAsia="Arial" w:hAnsi="Arial" w:cs="Arial"/>
          <w:b/>
          <w:bCs/>
          <w:sz w:val="32"/>
          <w:szCs w:val="32"/>
          <w:shd w:val="clear" w:color="auto" w:fill="FFFFFF"/>
        </w:rPr>
      </w:pPr>
      <w:r>
        <w:rPr>
          <w:rFonts w:ascii="Arial" w:hAnsi="Arial"/>
          <w:b/>
          <w:bCs/>
          <w:sz w:val="28"/>
          <w:szCs w:val="28"/>
          <w:shd w:val="clear" w:color="auto" w:fill="FFFFFF"/>
          <w:lang w:val="en-US"/>
        </w:rPr>
        <w:t>Ethics in Data Collection</w:t>
      </w:r>
    </w:p>
    <w:p w14:paraId="44AFDB75"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In conducting the research, all the primary data collection findings was undertaken by me personally.  In no way did I copy anyone</w:t>
      </w:r>
      <w:r>
        <w:rPr>
          <w:rFonts w:ascii="Arial" w:hAnsi="Arial"/>
          <w:shd w:val="clear" w:color="auto" w:fill="FFFFFF"/>
          <w:lang w:val="en-US"/>
        </w:rPr>
        <w:t>’</w:t>
      </w:r>
      <w:r>
        <w:rPr>
          <w:rFonts w:ascii="Arial" w:hAnsi="Arial"/>
          <w:shd w:val="clear" w:color="auto" w:fill="FFFFFF"/>
          <w:lang w:val="en-US"/>
        </w:rPr>
        <w:t xml:space="preserve">s </w:t>
      </w:r>
      <w:r>
        <w:rPr>
          <w:rFonts w:ascii="Arial" w:hAnsi="Arial"/>
          <w:shd w:val="clear" w:color="auto" w:fill="FFFFFF"/>
          <w:lang w:val="en-US"/>
        </w:rPr>
        <w:t xml:space="preserve">finding and present this as my personal work. I have spend in excess of 5 hours in conducting this research. </w:t>
      </w:r>
    </w:p>
    <w:p w14:paraId="2982F9D0" w14:textId="77777777" w:rsidR="0059561B" w:rsidRDefault="0059561B">
      <w:pPr>
        <w:pStyle w:val="Default"/>
        <w:spacing w:before="0" w:line="20" w:lineRule="atLeast"/>
        <w:rPr>
          <w:rFonts w:ascii="Arial" w:eastAsia="Arial" w:hAnsi="Arial" w:cs="Arial"/>
          <w:shd w:val="clear" w:color="auto" w:fill="FFFFFF"/>
        </w:rPr>
      </w:pPr>
    </w:p>
    <w:p w14:paraId="20B66007" w14:textId="77777777" w:rsidR="0059561B" w:rsidRDefault="00B0085B">
      <w:pPr>
        <w:pStyle w:val="Default"/>
        <w:spacing w:before="0" w:line="216" w:lineRule="auto"/>
        <w:rPr>
          <w:rFonts w:ascii="Arial" w:eastAsia="Arial" w:hAnsi="Arial" w:cs="Arial"/>
          <w:b/>
          <w:bCs/>
          <w:sz w:val="28"/>
          <w:szCs w:val="28"/>
          <w:shd w:val="clear" w:color="auto" w:fill="FFFFFF"/>
        </w:rPr>
      </w:pPr>
      <w:r>
        <w:rPr>
          <w:rFonts w:ascii="Arial" w:hAnsi="Arial"/>
          <w:b/>
          <w:bCs/>
          <w:sz w:val="28"/>
          <w:szCs w:val="28"/>
          <w:shd w:val="clear" w:color="auto" w:fill="FFFFFF"/>
          <w:lang w:val="en-US"/>
        </w:rPr>
        <w:t xml:space="preserve">Findings and Analysis </w:t>
      </w:r>
    </w:p>
    <w:p w14:paraId="0F8EC09E" w14:textId="77777777" w:rsidR="0059561B" w:rsidRDefault="00B0085B">
      <w:pPr>
        <w:pStyle w:val="Default"/>
        <w:spacing w:before="0" w:line="280" w:lineRule="exact"/>
        <w:rPr>
          <w:rFonts w:ascii="Arial" w:eastAsia="Arial" w:hAnsi="Arial" w:cs="Arial"/>
          <w:shd w:val="clear" w:color="auto" w:fill="FFFFFF"/>
        </w:rPr>
      </w:pPr>
      <w:r>
        <w:rPr>
          <w:rFonts w:ascii="Arial" w:hAnsi="Arial"/>
          <w:shd w:val="clear" w:color="auto" w:fill="FFFFFF"/>
          <w:lang w:val="en-US"/>
        </w:rPr>
        <w:t>The information and feedback that I got from the students using primary data is what was used in order to plot the various</w:t>
      </w:r>
      <w:r>
        <w:rPr>
          <w:rFonts w:ascii="Arial" w:hAnsi="Arial"/>
          <w:shd w:val="clear" w:color="auto" w:fill="FFFFFF"/>
          <w:lang w:val="en-US"/>
        </w:rPr>
        <w:t xml:space="preserve"> charts below.  In order to collate the information, questionnaires were sent out to the participants of the survey.  The information received was then </w:t>
      </w:r>
      <w:proofErr w:type="spellStart"/>
      <w:r>
        <w:rPr>
          <w:rFonts w:ascii="Arial" w:hAnsi="Arial"/>
          <w:shd w:val="clear" w:color="auto" w:fill="FFFFFF"/>
          <w:lang w:val="en-US"/>
        </w:rPr>
        <w:t>analysed</w:t>
      </w:r>
      <w:proofErr w:type="spellEnd"/>
      <w:r>
        <w:rPr>
          <w:rFonts w:ascii="Arial" w:hAnsi="Arial"/>
          <w:shd w:val="clear" w:color="auto" w:fill="FFFFFF"/>
          <w:lang w:val="en-US"/>
        </w:rPr>
        <w:t xml:space="preserve"> and used in both pie chart and bar graph.</w:t>
      </w:r>
    </w:p>
    <w:p w14:paraId="7280193B" w14:textId="77777777" w:rsidR="0059561B" w:rsidRDefault="0059561B">
      <w:pPr>
        <w:pStyle w:val="Default"/>
        <w:spacing w:before="0" w:line="280" w:lineRule="exact"/>
        <w:rPr>
          <w:rFonts w:ascii="Arial" w:eastAsia="Arial" w:hAnsi="Arial" w:cs="Arial"/>
          <w:shd w:val="clear" w:color="auto" w:fill="FFFFFF"/>
        </w:rPr>
      </w:pPr>
    </w:p>
    <w:p w14:paraId="3754D03D" w14:textId="77777777" w:rsidR="0059561B" w:rsidRDefault="0059561B">
      <w:pPr>
        <w:pStyle w:val="Default"/>
        <w:spacing w:before="0" w:line="320" w:lineRule="atLeast"/>
        <w:rPr>
          <w:rFonts w:ascii="Times Roman" w:eastAsia="Times Roman" w:hAnsi="Times Roman" w:cs="Times Roman"/>
          <w:shd w:val="clear" w:color="auto" w:fill="FFFFFF"/>
        </w:rPr>
      </w:pPr>
    </w:p>
    <w:p w14:paraId="4BC58BE7" w14:textId="77777777" w:rsidR="0059561B" w:rsidRDefault="00B0085B">
      <w:pPr>
        <w:pStyle w:val="Default"/>
        <w:spacing w:before="0" w:line="32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Summary of Findings</w:t>
      </w:r>
    </w:p>
    <w:p w14:paraId="7494EB4A" w14:textId="77777777" w:rsidR="0059561B" w:rsidRDefault="00B0085B">
      <w:pPr>
        <w:pStyle w:val="Default"/>
        <w:spacing w:before="0" w:line="320" w:lineRule="atLeast"/>
        <w:rPr>
          <w:rFonts w:ascii="Arial" w:eastAsia="Arial" w:hAnsi="Arial" w:cs="Arial"/>
          <w:shd w:val="clear" w:color="auto" w:fill="FFFFFF"/>
        </w:rPr>
      </w:pPr>
      <w:r>
        <w:rPr>
          <w:rFonts w:ascii="Arial" w:hAnsi="Arial"/>
          <w:shd w:val="clear" w:color="auto" w:fill="FFFFFF"/>
          <w:lang w:val="en-US"/>
        </w:rPr>
        <w:t xml:space="preserve">Based on the results of the </w:t>
      </w:r>
      <w:r>
        <w:rPr>
          <w:rFonts w:ascii="Arial" w:hAnsi="Arial"/>
          <w:shd w:val="clear" w:color="auto" w:fill="FFFFFF"/>
          <w:lang w:val="en-US"/>
        </w:rPr>
        <w:t>findings from the questionnaire, 70% said the virtual learning environment (VLE) had a positive impact on them, while 20% preferred in class lectures and 10% did not have any preference.</w:t>
      </w:r>
    </w:p>
    <w:p w14:paraId="101375F0" w14:textId="77777777" w:rsidR="0059561B" w:rsidRDefault="0059561B">
      <w:pPr>
        <w:pStyle w:val="Default"/>
        <w:spacing w:before="0" w:line="320" w:lineRule="atLeast"/>
        <w:rPr>
          <w:rFonts w:ascii="Arial" w:eastAsia="Arial" w:hAnsi="Arial" w:cs="Arial"/>
          <w:shd w:val="clear" w:color="auto" w:fill="FFFFFF"/>
        </w:rPr>
      </w:pPr>
    </w:p>
    <w:p w14:paraId="55A03BFF" w14:textId="77777777" w:rsidR="0059561B" w:rsidRDefault="00B0085B">
      <w:pPr>
        <w:pStyle w:val="Default"/>
        <w:spacing w:before="0" w:line="32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Recommendations</w:t>
      </w:r>
    </w:p>
    <w:p w14:paraId="7F2A8E3C" w14:textId="77777777" w:rsidR="0059561B" w:rsidRDefault="00B0085B">
      <w:pPr>
        <w:pStyle w:val="Default"/>
        <w:spacing w:before="0" w:line="320" w:lineRule="atLeast"/>
        <w:rPr>
          <w:rFonts w:ascii="Arial" w:eastAsia="Arial" w:hAnsi="Arial" w:cs="Arial"/>
          <w:shd w:val="clear" w:color="auto" w:fill="FFFFFF"/>
        </w:rPr>
      </w:pPr>
      <w:r>
        <w:rPr>
          <w:rFonts w:ascii="Arial" w:hAnsi="Arial"/>
          <w:shd w:val="clear" w:color="auto" w:fill="FFFFFF"/>
          <w:lang w:val="en-US"/>
        </w:rPr>
        <w:t xml:space="preserve">Everyone is not positive about the virtual learning </w:t>
      </w:r>
      <w:r>
        <w:rPr>
          <w:rFonts w:ascii="Arial" w:hAnsi="Arial"/>
          <w:shd w:val="clear" w:color="auto" w:fill="FFFFFF"/>
          <w:lang w:val="en-US"/>
        </w:rPr>
        <w:t>environment (VLE), therefore, a new research needs to be conducted in the future in order to improve on the virtual learning so that it can have a more positive impact on students.</w:t>
      </w:r>
    </w:p>
    <w:p w14:paraId="1E9F8384" w14:textId="77777777" w:rsidR="0059561B" w:rsidRDefault="0059561B">
      <w:pPr>
        <w:pStyle w:val="Default"/>
        <w:spacing w:before="0" w:line="440" w:lineRule="atLeast"/>
        <w:rPr>
          <w:rFonts w:ascii="Arial" w:eastAsia="Arial" w:hAnsi="Arial" w:cs="Arial"/>
          <w:b/>
          <w:bCs/>
          <w:sz w:val="28"/>
          <w:szCs w:val="28"/>
          <w:shd w:val="clear" w:color="auto" w:fill="FFFFFF"/>
        </w:rPr>
      </w:pPr>
    </w:p>
    <w:p w14:paraId="68853232" w14:textId="77777777" w:rsidR="0059561B" w:rsidRDefault="0059561B">
      <w:pPr>
        <w:pStyle w:val="Default"/>
        <w:spacing w:before="0" w:line="440" w:lineRule="atLeast"/>
        <w:rPr>
          <w:rFonts w:ascii="Arial" w:eastAsia="Arial" w:hAnsi="Arial" w:cs="Arial"/>
          <w:b/>
          <w:bCs/>
          <w:sz w:val="28"/>
          <w:szCs w:val="28"/>
          <w:shd w:val="clear" w:color="auto" w:fill="FFFFFF"/>
        </w:rPr>
      </w:pPr>
    </w:p>
    <w:p w14:paraId="58E3A0CC" w14:textId="77777777" w:rsidR="0059561B" w:rsidRDefault="00B0085B">
      <w:pPr>
        <w:pStyle w:val="Default"/>
        <w:spacing w:before="0" w:line="44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t>Conclusion</w:t>
      </w:r>
    </w:p>
    <w:p w14:paraId="2F9C9CE2"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All together, the entire round up of students that was examine</w:t>
      </w:r>
      <w:r>
        <w:rPr>
          <w:rFonts w:ascii="Arial" w:hAnsi="Arial"/>
          <w:shd w:val="clear" w:color="auto" w:fill="FFFFFF"/>
          <w:lang w:val="en-US"/>
        </w:rPr>
        <w:t>d and recorded, 70% satisfactory among students with using the virtual learning environment (VLE).  Students personally found the virtual learning environment (VLE) adaptable to their lifestyle.  They can be learning anywhere, anytime as it only takes a la</w:t>
      </w:r>
      <w:r>
        <w:rPr>
          <w:rFonts w:ascii="Arial" w:hAnsi="Arial"/>
          <w:shd w:val="clear" w:color="auto" w:fill="FFFFFF"/>
          <w:lang w:val="en-US"/>
        </w:rPr>
        <w:t xml:space="preserve">ptop and internet connection.  </w:t>
      </w:r>
      <w:r>
        <w:rPr>
          <w:rFonts w:ascii="Arial" w:hAnsi="Arial"/>
          <w:shd w:val="clear" w:color="auto" w:fill="FFFFFF"/>
          <w:lang w:val="en-US"/>
        </w:rPr>
        <w:lastRenderedPageBreak/>
        <w:t>During this process, students are more relaxed due to the support that is given by lecturers.  The lecturers are available and supportive towards the student</w:t>
      </w:r>
      <w:r>
        <w:rPr>
          <w:rFonts w:ascii="Arial" w:hAnsi="Arial"/>
          <w:shd w:val="clear" w:color="auto" w:fill="FFFFFF"/>
          <w:lang w:val="en-US"/>
        </w:rPr>
        <w:t>’</w:t>
      </w:r>
      <w:r>
        <w:rPr>
          <w:rFonts w:ascii="Arial" w:hAnsi="Arial"/>
          <w:shd w:val="clear" w:color="auto" w:fill="FFFFFF"/>
          <w:lang w:val="en-US"/>
        </w:rPr>
        <w:t>s progress and is there to explain any chosen lesson in order to br</w:t>
      </w:r>
      <w:r>
        <w:rPr>
          <w:rFonts w:ascii="Arial" w:hAnsi="Arial"/>
          <w:shd w:val="clear" w:color="auto" w:fill="FFFFFF"/>
          <w:lang w:val="en-US"/>
        </w:rPr>
        <w:t xml:space="preserve">ing more understanding.  </w:t>
      </w:r>
    </w:p>
    <w:p w14:paraId="263B5DB9" w14:textId="77777777" w:rsidR="0059561B" w:rsidRDefault="0059561B">
      <w:pPr>
        <w:pStyle w:val="Default"/>
        <w:spacing w:before="0" w:line="20" w:lineRule="atLeast"/>
        <w:rPr>
          <w:rFonts w:ascii="Arial" w:eastAsia="Arial" w:hAnsi="Arial" w:cs="Arial"/>
          <w:shd w:val="clear" w:color="auto" w:fill="FFFFFF"/>
        </w:rPr>
      </w:pPr>
    </w:p>
    <w:p w14:paraId="4E8750F5" w14:textId="77777777" w:rsidR="0059561B" w:rsidRDefault="00B0085B">
      <w:pPr>
        <w:pStyle w:val="Default"/>
        <w:spacing w:before="0" w:line="20" w:lineRule="atLeast"/>
      </w:pPr>
      <w:r>
        <w:rPr>
          <w:rFonts w:ascii="Arial" w:hAnsi="Arial"/>
          <w:shd w:val="clear" w:color="auto" w:fill="FFFFFF"/>
          <w:lang w:val="en-US"/>
        </w:rPr>
        <w:t>Approximately most of the students prefer virtual learning environment (VLE).  20% of the students chose the in class environment and lectures.  In comparison with the virtual learning environment (VLE) and in class lectures, 10%</w:t>
      </w:r>
      <w:r>
        <w:rPr>
          <w:rFonts w:ascii="Arial" w:hAnsi="Arial"/>
          <w:shd w:val="clear" w:color="auto" w:fill="FFFFFF"/>
          <w:lang w:val="en-US"/>
        </w:rPr>
        <w:t xml:space="preserve"> of students chose non of these alternatives.  They only wanted to have the lesson being thought on time by a lecturer that can provide them with information that support their lessons.</w:t>
      </w:r>
      <w:r>
        <w:rPr>
          <w:rFonts w:ascii="Arial Unicode MS" w:eastAsia="Arial Unicode MS" w:hAnsi="Arial Unicode MS" w:cs="Arial Unicode MS"/>
          <w:shd w:val="clear" w:color="auto" w:fill="FFFFFF"/>
        </w:rPr>
        <w:br w:type="page"/>
      </w:r>
    </w:p>
    <w:p w14:paraId="38399D2C" w14:textId="77777777" w:rsidR="0059561B" w:rsidRDefault="0059561B">
      <w:pPr>
        <w:pStyle w:val="Default"/>
        <w:spacing w:before="0" w:line="440" w:lineRule="atLeast"/>
        <w:rPr>
          <w:rFonts w:ascii="Arial" w:eastAsia="Arial" w:hAnsi="Arial" w:cs="Arial"/>
          <w:shd w:val="clear" w:color="auto" w:fill="FFFFFF"/>
        </w:rPr>
      </w:pPr>
    </w:p>
    <w:p w14:paraId="154F767B" w14:textId="77777777" w:rsidR="0059561B" w:rsidRDefault="00B0085B">
      <w:pPr>
        <w:pStyle w:val="Default"/>
        <w:spacing w:before="0" w:line="440" w:lineRule="atLeast"/>
        <w:rPr>
          <w:rFonts w:ascii="Arial" w:eastAsia="Arial" w:hAnsi="Arial" w:cs="Arial"/>
          <w:color w:val="262626"/>
          <w:sz w:val="26"/>
          <w:szCs w:val="26"/>
          <w:shd w:val="clear" w:color="auto" w:fill="FFFFFF"/>
        </w:rPr>
      </w:pPr>
      <w:r>
        <w:rPr>
          <w:rFonts w:ascii="Arial" w:hAnsi="Arial"/>
          <w:color w:val="262626"/>
          <w:sz w:val="26"/>
          <w:szCs w:val="26"/>
          <w:shd w:val="clear" w:color="auto" w:fill="FFFFFF"/>
          <w:lang w:val="en-US"/>
        </w:rPr>
        <w:t>Result findings on the questionnaire of the impact of VLE on the st</w:t>
      </w:r>
      <w:r>
        <w:rPr>
          <w:noProof/>
        </w:rPr>
        <w:drawing>
          <wp:anchor distT="152400" distB="152400" distL="152400" distR="152400" simplePos="0" relativeHeight="251661312" behindDoc="0" locked="0" layoutInCell="1" allowOverlap="1" wp14:anchorId="3A1AE2D2" wp14:editId="347C580C">
            <wp:simplePos x="0" y="0"/>
            <wp:positionH relativeFrom="page">
              <wp:posOffset>2140316</wp:posOffset>
            </wp:positionH>
            <wp:positionV relativeFrom="page">
              <wp:posOffset>3215668</wp:posOffset>
            </wp:positionV>
            <wp:extent cx="2159000" cy="2662733"/>
            <wp:effectExtent l="0" t="0" r="0" b="0"/>
            <wp:wrapTopAndBottom distT="152400" distB="152400"/>
            <wp:docPr id="107374182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ascii="Arial" w:hAnsi="Arial"/>
          <w:color w:val="262626"/>
          <w:sz w:val="26"/>
          <w:szCs w:val="26"/>
          <w:shd w:val="clear" w:color="auto" w:fill="FFFFFF"/>
          <w:lang w:val="en-US"/>
        </w:rPr>
        <w:t>udents at University of Wales Trinity Saint David</w:t>
      </w:r>
    </w:p>
    <w:tbl>
      <w:tblPr>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15"/>
        <w:gridCol w:w="4815"/>
      </w:tblGrid>
      <w:tr w:rsidR="0059561B" w14:paraId="0562C5E3" w14:textId="77777777">
        <w:trPr>
          <w:trHeight w:val="295"/>
        </w:trPr>
        <w:tc>
          <w:tcPr>
            <w:tcW w:w="9630" w:type="dxa"/>
            <w:gridSpan w:val="2"/>
            <w:tcBorders>
              <w:top w:val="single" w:sz="2" w:space="0" w:color="000000"/>
              <w:left w:val="single" w:sz="2" w:space="0" w:color="000000"/>
              <w:bottom w:val="single" w:sz="2" w:space="0" w:color="000000"/>
              <w:right w:val="single" w:sz="2" w:space="0" w:color="000000"/>
            </w:tcBorders>
            <w:shd w:val="clear" w:color="auto" w:fill="00A1FE"/>
            <w:tcMar>
              <w:top w:w="80" w:type="dxa"/>
              <w:left w:w="80" w:type="dxa"/>
              <w:bottom w:w="80" w:type="dxa"/>
              <w:right w:w="80" w:type="dxa"/>
            </w:tcMar>
          </w:tcPr>
          <w:p w14:paraId="248109D4" w14:textId="77777777" w:rsidR="0059561B" w:rsidRDefault="00B0085B">
            <w:pPr>
              <w:pStyle w:val="TableStyle2"/>
              <w:jc w:val="center"/>
            </w:pPr>
            <w:r>
              <w:rPr>
                <w:rFonts w:ascii="Arial" w:hAnsi="Arial"/>
                <w:sz w:val="24"/>
                <w:szCs w:val="24"/>
              </w:rPr>
              <w:t>Have you ever used virtual learning, The Moodle?</w:t>
            </w:r>
          </w:p>
        </w:tc>
      </w:tr>
      <w:tr w:rsidR="0059561B" w14:paraId="1D6275C6" w14:textId="77777777">
        <w:trPr>
          <w:trHeight w:val="295"/>
        </w:trPr>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394E4DF6" w14:textId="77777777" w:rsidR="0059561B" w:rsidRDefault="00B0085B">
            <w:pPr>
              <w:pStyle w:val="TableStyle2"/>
              <w:jc w:val="center"/>
            </w:pPr>
            <w:r>
              <w:rPr>
                <w:rFonts w:ascii="Arial" w:hAnsi="Arial"/>
                <w:sz w:val="24"/>
                <w:szCs w:val="24"/>
              </w:rPr>
              <w:t>Yes</w:t>
            </w:r>
          </w:p>
        </w:tc>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0C11AE90" w14:textId="77777777" w:rsidR="0059561B" w:rsidRDefault="00B0085B">
            <w:pPr>
              <w:pStyle w:val="TableStyle2"/>
              <w:jc w:val="center"/>
            </w:pPr>
            <w:r>
              <w:rPr>
                <w:rFonts w:ascii="Arial" w:hAnsi="Arial"/>
                <w:sz w:val="24"/>
                <w:szCs w:val="24"/>
              </w:rPr>
              <w:t>No</w:t>
            </w:r>
          </w:p>
        </w:tc>
      </w:tr>
      <w:tr w:rsidR="0059561B" w14:paraId="1FF7FADA" w14:textId="77777777">
        <w:trPr>
          <w:trHeight w:val="295"/>
        </w:trPr>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654CEDE4" w14:textId="77777777" w:rsidR="0059561B" w:rsidRDefault="00B0085B">
            <w:pPr>
              <w:pStyle w:val="TableStyle2"/>
              <w:jc w:val="center"/>
            </w:pPr>
            <w:r>
              <w:rPr>
                <w:rFonts w:ascii="Arial" w:hAnsi="Arial"/>
                <w:sz w:val="24"/>
                <w:szCs w:val="24"/>
              </w:rPr>
              <w:t>17</w:t>
            </w:r>
          </w:p>
        </w:tc>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534F302C" w14:textId="77777777" w:rsidR="0059561B" w:rsidRDefault="00B0085B">
            <w:pPr>
              <w:pStyle w:val="TableStyle2"/>
              <w:jc w:val="center"/>
            </w:pPr>
            <w:r>
              <w:rPr>
                <w:rFonts w:ascii="Arial" w:hAnsi="Arial"/>
                <w:sz w:val="24"/>
                <w:szCs w:val="24"/>
              </w:rPr>
              <w:t>1</w:t>
            </w:r>
          </w:p>
        </w:tc>
      </w:tr>
    </w:tbl>
    <w:p w14:paraId="075F4222" w14:textId="77777777" w:rsidR="0059561B" w:rsidRDefault="0059561B">
      <w:pPr>
        <w:pStyle w:val="Default"/>
        <w:spacing w:before="0" w:line="440" w:lineRule="atLeast"/>
        <w:rPr>
          <w:rFonts w:ascii="Arial" w:eastAsia="Arial" w:hAnsi="Arial" w:cs="Arial"/>
          <w:color w:val="1155CC"/>
          <w:sz w:val="26"/>
          <w:szCs w:val="26"/>
          <w:u w:val="single"/>
        </w:rPr>
      </w:pPr>
    </w:p>
    <w:p w14:paraId="6C78CA05" w14:textId="77777777" w:rsidR="0059561B" w:rsidRDefault="0059561B">
      <w:pPr>
        <w:pStyle w:val="Default"/>
        <w:spacing w:before="0" w:line="440" w:lineRule="atLeast"/>
        <w:rPr>
          <w:rFonts w:ascii="Arial" w:eastAsia="Arial" w:hAnsi="Arial" w:cs="Arial"/>
          <w:shd w:val="clear" w:color="auto" w:fill="FFFFFF"/>
        </w:rPr>
      </w:pPr>
    </w:p>
    <w:p w14:paraId="70EB2071" w14:textId="77777777" w:rsidR="0059561B" w:rsidRDefault="0059561B">
      <w:pPr>
        <w:pStyle w:val="Default"/>
        <w:spacing w:before="0" w:line="440" w:lineRule="atLeast"/>
        <w:rPr>
          <w:rFonts w:ascii="Arial" w:eastAsia="Arial" w:hAnsi="Arial" w:cs="Arial"/>
          <w:shd w:val="clear" w:color="auto" w:fill="FFFFFF"/>
        </w:rPr>
      </w:pPr>
    </w:p>
    <w:p w14:paraId="07488E5C" w14:textId="77777777" w:rsidR="0059561B" w:rsidRDefault="0059561B">
      <w:pPr>
        <w:pStyle w:val="Default"/>
        <w:spacing w:before="0" w:line="440" w:lineRule="atLeast"/>
        <w:rPr>
          <w:rFonts w:ascii="Arial" w:eastAsia="Arial" w:hAnsi="Arial" w:cs="Arial"/>
          <w:shd w:val="clear" w:color="auto" w:fill="FFFFFF"/>
        </w:rPr>
      </w:pPr>
    </w:p>
    <w:p w14:paraId="058A03EA" w14:textId="77777777" w:rsidR="0059561B" w:rsidRDefault="0059561B">
      <w:pPr>
        <w:pStyle w:val="Default"/>
        <w:spacing w:before="0" w:line="440" w:lineRule="atLeast"/>
        <w:rPr>
          <w:rFonts w:ascii="Arial" w:eastAsia="Arial" w:hAnsi="Arial" w:cs="Arial"/>
          <w:shd w:val="clear" w:color="auto" w:fill="FFFFFF"/>
        </w:rPr>
      </w:pPr>
    </w:p>
    <w:p w14:paraId="1AC4ED18" w14:textId="77777777" w:rsidR="0059561B" w:rsidRDefault="0059561B">
      <w:pPr>
        <w:pStyle w:val="Default"/>
        <w:spacing w:before="0" w:line="440" w:lineRule="atLeast"/>
        <w:rPr>
          <w:rFonts w:ascii="Arial" w:eastAsia="Arial" w:hAnsi="Arial" w:cs="Arial"/>
          <w:shd w:val="clear" w:color="auto" w:fill="FFFFFF"/>
        </w:rPr>
      </w:pPr>
    </w:p>
    <w:p w14:paraId="0FC87755" w14:textId="77777777" w:rsidR="0059561B" w:rsidRDefault="0059561B">
      <w:pPr>
        <w:pStyle w:val="Default"/>
        <w:spacing w:before="0" w:line="440" w:lineRule="atLeast"/>
        <w:rPr>
          <w:rFonts w:ascii="Arial" w:eastAsia="Arial" w:hAnsi="Arial" w:cs="Arial"/>
          <w:shd w:val="clear" w:color="auto" w:fill="FFFFFF"/>
        </w:rPr>
      </w:pPr>
    </w:p>
    <w:p w14:paraId="1896A18B" w14:textId="77777777" w:rsidR="0059561B" w:rsidRDefault="0059561B">
      <w:pPr>
        <w:pStyle w:val="Default"/>
        <w:spacing w:before="0" w:line="440" w:lineRule="atLeast"/>
        <w:rPr>
          <w:rFonts w:ascii="Arial" w:eastAsia="Arial" w:hAnsi="Arial" w:cs="Arial"/>
          <w:shd w:val="clear" w:color="auto" w:fill="FFFFFF"/>
        </w:rPr>
      </w:pPr>
    </w:p>
    <w:p w14:paraId="65C004AC" w14:textId="77777777" w:rsidR="0059561B" w:rsidRDefault="0059561B">
      <w:pPr>
        <w:pStyle w:val="Default"/>
        <w:spacing w:before="0" w:line="440" w:lineRule="atLeast"/>
        <w:rPr>
          <w:rFonts w:ascii="Arial" w:eastAsia="Arial" w:hAnsi="Arial" w:cs="Arial"/>
          <w:shd w:val="clear" w:color="auto" w:fill="FFFFFF"/>
        </w:rPr>
      </w:pPr>
    </w:p>
    <w:p w14:paraId="128016A6" w14:textId="77777777" w:rsidR="0059561B" w:rsidRDefault="0059561B">
      <w:pPr>
        <w:pStyle w:val="Default"/>
        <w:spacing w:before="0" w:line="440" w:lineRule="atLeast"/>
        <w:rPr>
          <w:rFonts w:ascii="Arial" w:eastAsia="Arial" w:hAnsi="Arial" w:cs="Arial"/>
          <w:shd w:val="clear" w:color="auto" w:fill="FFFFFF"/>
        </w:rPr>
      </w:pPr>
    </w:p>
    <w:p w14:paraId="56F1A1D0" w14:textId="77777777" w:rsidR="0059561B" w:rsidRDefault="0059561B">
      <w:pPr>
        <w:pStyle w:val="Default"/>
        <w:spacing w:before="0" w:line="440" w:lineRule="atLeast"/>
        <w:rPr>
          <w:rFonts w:ascii="Arial" w:eastAsia="Arial" w:hAnsi="Arial" w:cs="Arial"/>
          <w:shd w:val="clear" w:color="auto" w:fill="FFFFFF"/>
        </w:rPr>
      </w:pPr>
    </w:p>
    <w:p w14:paraId="0ED99BA8" w14:textId="77777777" w:rsidR="0059561B" w:rsidRDefault="0059561B">
      <w:pPr>
        <w:pStyle w:val="Default"/>
        <w:spacing w:before="0" w:line="440" w:lineRule="atLeast"/>
        <w:rPr>
          <w:rFonts w:ascii="Arial" w:eastAsia="Arial" w:hAnsi="Arial" w:cs="Arial"/>
          <w:shd w:val="clear" w:color="auto" w:fill="FFFFFF"/>
        </w:rPr>
      </w:pPr>
    </w:p>
    <w:p w14:paraId="4D352F82" w14:textId="77777777" w:rsidR="0059561B" w:rsidRDefault="0059561B">
      <w:pPr>
        <w:pStyle w:val="Default"/>
        <w:spacing w:before="0" w:line="440" w:lineRule="atLeast"/>
        <w:rPr>
          <w:rFonts w:ascii="Arial" w:eastAsia="Arial" w:hAnsi="Arial" w:cs="Arial"/>
          <w:shd w:val="clear" w:color="auto" w:fill="FFFFFF"/>
        </w:rPr>
      </w:pPr>
    </w:p>
    <w:p w14:paraId="0C6C5FE7" w14:textId="77777777" w:rsidR="0059561B" w:rsidRDefault="0059561B">
      <w:pPr>
        <w:pStyle w:val="Default"/>
        <w:spacing w:before="0" w:line="440" w:lineRule="atLeast"/>
        <w:rPr>
          <w:rFonts w:ascii="Arial" w:eastAsia="Arial" w:hAnsi="Arial" w:cs="Arial"/>
          <w:shd w:val="clear" w:color="auto" w:fill="FFFFFF"/>
        </w:rPr>
      </w:pPr>
    </w:p>
    <w:p w14:paraId="34A7D3F2" w14:textId="77777777" w:rsidR="0059561B" w:rsidRDefault="0059561B">
      <w:pPr>
        <w:pStyle w:val="Default"/>
        <w:spacing w:before="0" w:line="440" w:lineRule="atLeast"/>
        <w:rPr>
          <w:rFonts w:ascii="Arial" w:eastAsia="Arial" w:hAnsi="Arial" w:cs="Arial"/>
          <w:shd w:val="clear" w:color="auto" w:fill="FFFFFF"/>
        </w:rPr>
      </w:pPr>
    </w:p>
    <w:p w14:paraId="257AB924" w14:textId="77777777" w:rsidR="0059561B" w:rsidRDefault="0059561B">
      <w:pPr>
        <w:pStyle w:val="Default"/>
        <w:spacing w:before="0" w:line="440" w:lineRule="atLeast"/>
        <w:rPr>
          <w:rFonts w:ascii="Arial" w:eastAsia="Arial" w:hAnsi="Arial" w:cs="Arial"/>
          <w:shd w:val="clear" w:color="auto" w:fill="FFFFFF"/>
        </w:rPr>
      </w:pPr>
    </w:p>
    <w:p w14:paraId="701D65D4" w14:textId="77777777" w:rsidR="0059561B" w:rsidRDefault="0059561B">
      <w:pPr>
        <w:pStyle w:val="Default"/>
        <w:spacing w:before="0" w:line="440" w:lineRule="atLeast"/>
        <w:rPr>
          <w:rFonts w:ascii="Arial" w:eastAsia="Arial" w:hAnsi="Arial" w:cs="Arial"/>
          <w:shd w:val="clear" w:color="auto" w:fill="FFFFFF"/>
        </w:rPr>
      </w:pPr>
    </w:p>
    <w:p w14:paraId="32D8685B" w14:textId="77777777" w:rsidR="0059561B" w:rsidRDefault="0059561B">
      <w:pPr>
        <w:pStyle w:val="Default"/>
        <w:spacing w:before="0" w:line="440" w:lineRule="atLeast"/>
        <w:rPr>
          <w:rFonts w:ascii="Arial" w:eastAsia="Arial" w:hAnsi="Arial" w:cs="Arial"/>
          <w:shd w:val="clear" w:color="auto" w:fill="FFFFFF"/>
        </w:rPr>
      </w:pPr>
    </w:p>
    <w:p w14:paraId="33284C18" w14:textId="77777777" w:rsidR="0059561B" w:rsidRDefault="0059561B">
      <w:pPr>
        <w:pStyle w:val="Default"/>
        <w:spacing w:before="0" w:line="440" w:lineRule="atLeast"/>
        <w:rPr>
          <w:rFonts w:ascii="Arial" w:eastAsia="Arial" w:hAnsi="Arial" w:cs="Arial"/>
          <w:shd w:val="clear" w:color="auto" w:fill="FFFFFF"/>
        </w:rPr>
      </w:pPr>
    </w:p>
    <w:p w14:paraId="2BFBF0D0" w14:textId="77777777" w:rsidR="0059561B" w:rsidRDefault="0059561B">
      <w:pPr>
        <w:pStyle w:val="Default"/>
        <w:spacing w:before="0" w:line="440" w:lineRule="atLeast"/>
        <w:rPr>
          <w:rFonts w:ascii="Arial" w:eastAsia="Arial" w:hAnsi="Arial" w:cs="Arial"/>
          <w:shd w:val="clear" w:color="auto" w:fill="FFFFFF"/>
        </w:rPr>
      </w:pPr>
    </w:p>
    <w:tbl>
      <w:tblPr>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15"/>
        <w:gridCol w:w="4815"/>
      </w:tblGrid>
      <w:tr w:rsidR="0059561B" w14:paraId="19FA5790" w14:textId="77777777">
        <w:trPr>
          <w:trHeight w:val="279"/>
        </w:trPr>
        <w:tc>
          <w:tcPr>
            <w:tcW w:w="9630" w:type="dxa"/>
            <w:gridSpan w:val="2"/>
            <w:tcBorders>
              <w:top w:val="single" w:sz="2" w:space="0" w:color="0075B9"/>
              <w:left w:val="single" w:sz="2" w:space="0" w:color="0075B9"/>
              <w:bottom w:val="single" w:sz="2" w:space="0" w:color="0075B9"/>
              <w:right w:val="single" w:sz="2" w:space="0" w:color="0075B9"/>
            </w:tcBorders>
            <w:shd w:val="clear" w:color="auto" w:fill="00A1FE"/>
            <w:tcMar>
              <w:top w:w="80" w:type="dxa"/>
              <w:left w:w="80" w:type="dxa"/>
              <w:bottom w:w="80" w:type="dxa"/>
              <w:right w:w="80" w:type="dxa"/>
            </w:tcMar>
          </w:tcPr>
          <w:p w14:paraId="7B5228F6" w14:textId="77777777" w:rsidR="0059561B" w:rsidRDefault="00B0085B">
            <w:pPr>
              <w:pStyle w:val="TableStyle2"/>
            </w:pPr>
            <w:r>
              <w:rPr>
                <w:rFonts w:ascii="Arial" w:hAnsi="Arial"/>
                <w:sz w:val="24"/>
                <w:szCs w:val="24"/>
              </w:rPr>
              <w:t>Students using the virtual learning is it effective to your learning?</w:t>
            </w:r>
          </w:p>
        </w:tc>
      </w:tr>
      <w:tr w:rsidR="0059561B" w14:paraId="1E02B189" w14:textId="77777777">
        <w:trPr>
          <w:trHeight w:val="279"/>
        </w:trPr>
        <w:tc>
          <w:tcPr>
            <w:tcW w:w="4815" w:type="dxa"/>
            <w:tcBorders>
              <w:top w:val="single" w:sz="2" w:space="0" w:color="0075B9"/>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33FDDBE5" w14:textId="77777777" w:rsidR="0059561B" w:rsidRDefault="00B0085B">
            <w:pPr>
              <w:pStyle w:val="TableStyle2"/>
              <w:jc w:val="center"/>
            </w:pPr>
            <w:r>
              <w:rPr>
                <w:rFonts w:ascii="Arial" w:hAnsi="Arial"/>
                <w:sz w:val="24"/>
                <w:szCs w:val="24"/>
              </w:rPr>
              <w:t>Yes</w:t>
            </w:r>
          </w:p>
        </w:tc>
        <w:tc>
          <w:tcPr>
            <w:tcW w:w="4815" w:type="dxa"/>
            <w:tcBorders>
              <w:top w:val="single" w:sz="2" w:space="0" w:color="0075B9"/>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2CE9BCF4" w14:textId="77777777" w:rsidR="0059561B" w:rsidRDefault="00B0085B">
            <w:pPr>
              <w:pStyle w:val="TableStyle2"/>
              <w:jc w:val="center"/>
            </w:pPr>
            <w:r>
              <w:rPr>
                <w:rFonts w:ascii="Arial" w:hAnsi="Arial"/>
                <w:sz w:val="24"/>
                <w:szCs w:val="24"/>
              </w:rPr>
              <w:t>No</w:t>
            </w:r>
          </w:p>
        </w:tc>
      </w:tr>
      <w:tr w:rsidR="0059561B" w14:paraId="5C7F369E" w14:textId="77777777">
        <w:trPr>
          <w:trHeight w:val="279"/>
        </w:trPr>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6861A6E4" w14:textId="77777777" w:rsidR="0059561B" w:rsidRDefault="00B0085B">
            <w:pPr>
              <w:pStyle w:val="TableStyle2"/>
              <w:jc w:val="center"/>
            </w:pPr>
            <w:r>
              <w:rPr>
                <w:rFonts w:ascii="Arial" w:hAnsi="Arial"/>
                <w:sz w:val="24"/>
                <w:szCs w:val="24"/>
              </w:rPr>
              <w:t>16</w:t>
            </w:r>
          </w:p>
        </w:tc>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054C55AB" w14:textId="77777777" w:rsidR="0059561B" w:rsidRDefault="00B0085B">
            <w:pPr>
              <w:pStyle w:val="TableStyle2"/>
              <w:jc w:val="center"/>
            </w:pPr>
            <w:r>
              <w:rPr>
                <w:rFonts w:ascii="Arial" w:hAnsi="Arial"/>
                <w:sz w:val="24"/>
                <w:szCs w:val="24"/>
              </w:rPr>
              <w:t>2</w:t>
            </w:r>
          </w:p>
        </w:tc>
      </w:tr>
    </w:tbl>
    <w:p w14:paraId="175F3FC4" w14:textId="77777777" w:rsidR="0059561B" w:rsidRDefault="0059561B">
      <w:pPr>
        <w:pStyle w:val="Default"/>
        <w:spacing w:before="0" w:line="440" w:lineRule="atLeast"/>
        <w:rPr>
          <w:rFonts w:ascii="Arial" w:eastAsia="Arial" w:hAnsi="Arial" w:cs="Arial"/>
          <w:shd w:val="clear" w:color="auto" w:fill="FFFFFF"/>
        </w:rPr>
      </w:pPr>
    </w:p>
    <w:p w14:paraId="3C1DF90D" w14:textId="77777777" w:rsidR="0059561B" w:rsidRDefault="0059561B">
      <w:pPr>
        <w:pStyle w:val="Default"/>
        <w:spacing w:before="0" w:line="440" w:lineRule="atLeast"/>
        <w:rPr>
          <w:rFonts w:ascii="Arial" w:eastAsia="Arial" w:hAnsi="Arial" w:cs="Arial"/>
          <w:shd w:val="clear" w:color="auto" w:fill="FFFFFF"/>
        </w:rPr>
      </w:pPr>
    </w:p>
    <w:p w14:paraId="64E84010" w14:textId="77777777" w:rsidR="0059561B" w:rsidRDefault="0059561B">
      <w:pPr>
        <w:pStyle w:val="Default"/>
        <w:spacing w:before="0" w:line="440" w:lineRule="atLeast"/>
        <w:rPr>
          <w:rFonts w:ascii="Arial" w:eastAsia="Arial" w:hAnsi="Arial" w:cs="Arial"/>
          <w:shd w:val="clear" w:color="auto" w:fill="FFFFFF"/>
        </w:rPr>
      </w:pPr>
    </w:p>
    <w:p w14:paraId="3CEE8592" w14:textId="77777777" w:rsidR="0059561B" w:rsidRDefault="0059561B">
      <w:pPr>
        <w:pStyle w:val="Default"/>
        <w:spacing w:before="0" w:line="440" w:lineRule="atLeast"/>
        <w:rPr>
          <w:rFonts w:ascii="Arial" w:eastAsia="Arial" w:hAnsi="Arial" w:cs="Arial"/>
          <w:shd w:val="clear" w:color="auto" w:fill="FFFFFF"/>
        </w:rPr>
      </w:pPr>
    </w:p>
    <w:p w14:paraId="25871120" w14:textId="77777777" w:rsidR="0059561B" w:rsidRDefault="0059561B">
      <w:pPr>
        <w:pStyle w:val="Default"/>
        <w:spacing w:before="0" w:line="440" w:lineRule="atLeast"/>
        <w:rPr>
          <w:rFonts w:ascii="Arial" w:eastAsia="Arial" w:hAnsi="Arial" w:cs="Arial"/>
          <w:shd w:val="clear" w:color="auto" w:fill="FFFFFF"/>
        </w:rPr>
      </w:pPr>
    </w:p>
    <w:p w14:paraId="49A8BF5B" w14:textId="77777777" w:rsidR="0059561B" w:rsidRDefault="0059561B">
      <w:pPr>
        <w:pStyle w:val="Default"/>
        <w:spacing w:before="0" w:line="440" w:lineRule="atLeast"/>
        <w:rPr>
          <w:rFonts w:ascii="Arial" w:eastAsia="Arial" w:hAnsi="Arial" w:cs="Arial"/>
          <w:shd w:val="clear" w:color="auto" w:fill="FFFFFF"/>
        </w:rPr>
      </w:pPr>
    </w:p>
    <w:p w14:paraId="69C1F1E1" w14:textId="77777777" w:rsidR="0059561B" w:rsidRDefault="00B0085B">
      <w:pPr>
        <w:pStyle w:val="Default"/>
        <w:spacing w:before="0" w:line="440" w:lineRule="atLeast"/>
        <w:rPr>
          <w:rFonts w:ascii="Arial" w:eastAsia="Arial" w:hAnsi="Arial" w:cs="Arial"/>
          <w:shd w:val="clear" w:color="auto" w:fill="FFFFFF"/>
        </w:rPr>
      </w:pPr>
      <w:r>
        <w:rPr>
          <w:noProof/>
        </w:rPr>
        <w:drawing>
          <wp:anchor distT="152400" distB="152400" distL="152400" distR="152400" simplePos="0" relativeHeight="251659264" behindDoc="0" locked="0" layoutInCell="1" allowOverlap="1" wp14:anchorId="214AA252" wp14:editId="4741F516">
            <wp:simplePos x="0" y="0"/>
            <wp:positionH relativeFrom="page">
              <wp:posOffset>2703288</wp:posOffset>
            </wp:positionH>
            <wp:positionV relativeFrom="page">
              <wp:posOffset>3194320</wp:posOffset>
            </wp:positionV>
            <wp:extent cx="2362200" cy="2865215"/>
            <wp:effectExtent l="0" t="0" r="0" b="0"/>
            <wp:wrapTopAndBottom distT="152400" distB="152400"/>
            <wp:docPr id="1073741826"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50692D30" w14:textId="77777777" w:rsidR="0059561B" w:rsidRDefault="0059561B">
      <w:pPr>
        <w:pStyle w:val="Default"/>
        <w:spacing w:before="0" w:line="440" w:lineRule="atLeast"/>
        <w:rPr>
          <w:rFonts w:ascii="Arial" w:eastAsia="Arial" w:hAnsi="Arial" w:cs="Arial"/>
          <w:shd w:val="clear" w:color="auto" w:fill="FFFFFF"/>
        </w:rPr>
      </w:pPr>
    </w:p>
    <w:p w14:paraId="6DF76C37" w14:textId="77777777" w:rsidR="0059561B" w:rsidRDefault="0059561B">
      <w:pPr>
        <w:pStyle w:val="Default"/>
        <w:spacing w:before="0" w:line="440" w:lineRule="atLeast"/>
        <w:rPr>
          <w:rFonts w:ascii="Arial" w:eastAsia="Arial" w:hAnsi="Arial" w:cs="Arial"/>
          <w:shd w:val="clear" w:color="auto" w:fill="FFFFFF"/>
        </w:rPr>
      </w:pPr>
    </w:p>
    <w:p w14:paraId="47FF7BC2" w14:textId="77777777" w:rsidR="0059561B" w:rsidRDefault="0059561B">
      <w:pPr>
        <w:pStyle w:val="Default"/>
        <w:spacing w:before="0" w:line="440" w:lineRule="atLeast"/>
        <w:rPr>
          <w:rFonts w:ascii="Arial" w:eastAsia="Arial" w:hAnsi="Arial" w:cs="Arial"/>
          <w:shd w:val="clear" w:color="auto" w:fill="FFFFFF"/>
        </w:rPr>
      </w:pPr>
    </w:p>
    <w:p w14:paraId="2F3B8C08" w14:textId="77777777" w:rsidR="0059561B" w:rsidRDefault="0059561B">
      <w:pPr>
        <w:pStyle w:val="Default"/>
        <w:spacing w:before="0" w:line="440" w:lineRule="atLeast"/>
        <w:rPr>
          <w:rFonts w:ascii="Arial" w:eastAsia="Arial" w:hAnsi="Arial" w:cs="Arial"/>
          <w:shd w:val="clear" w:color="auto" w:fill="FFFFFF"/>
        </w:rPr>
      </w:pPr>
    </w:p>
    <w:p w14:paraId="1A77DE7C" w14:textId="77777777" w:rsidR="0059561B" w:rsidRDefault="0059561B">
      <w:pPr>
        <w:pStyle w:val="Default"/>
        <w:spacing w:before="0" w:line="440" w:lineRule="atLeast"/>
        <w:rPr>
          <w:rFonts w:ascii="Arial" w:eastAsia="Arial" w:hAnsi="Arial" w:cs="Arial"/>
          <w:shd w:val="clear" w:color="auto" w:fill="FFFFFF"/>
        </w:rPr>
      </w:pPr>
    </w:p>
    <w:p w14:paraId="039EEAC8" w14:textId="77777777" w:rsidR="0059561B" w:rsidRDefault="0059561B">
      <w:pPr>
        <w:pStyle w:val="Default"/>
        <w:spacing w:before="0" w:line="440" w:lineRule="atLeast"/>
        <w:rPr>
          <w:rFonts w:ascii="Arial" w:eastAsia="Arial" w:hAnsi="Arial" w:cs="Arial"/>
          <w:shd w:val="clear" w:color="auto" w:fill="FFFFFF"/>
        </w:rPr>
      </w:pPr>
    </w:p>
    <w:p w14:paraId="02A1A2D2" w14:textId="77777777" w:rsidR="0059561B" w:rsidRDefault="0059561B">
      <w:pPr>
        <w:pStyle w:val="Default"/>
        <w:spacing w:before="0" w:line="440" w:lineRule="atLeast"/>
        <w:rPr>
          <w:rFonts w:ascii="Arial" w:eastAsia="Arial" w:hAnsi="Arial" w:cs="Arial"/>
          <w:shd w:val="clear" w:color="auto" w:fill="FFFFFF"/>
        </w:rPr>
      </w:pPr>
    </w:p>
    <w:p w14:paraId="0DF0138E" w14:textId="77777777" w:rsidR="0059561B" w:rsidRDefault="0059561B">
      <w:pPr>
        <w:pStyle w:val="Default"/>
        <w:spacing w:before="0" w:line="440" w:lineRule="atLeast"/>
        <w:rPr>
          <w:rFonts w:ascii="Arial" w:eastAsia="Arial" w:hAnsi="Arial" w:cs="Arial"/>
          <w:shd w:val="clear" w:color="auto" w:fill="FFFFFF"/>
        </w:rPr>
      </w:pPr>
    </w:p>
    <w:p w14:paraId="4E2AEA15" w14:textId="77777777" w:rsidR="0059561B" w:rsidRDefault="0059561B">
      <w:pPr>
        <w:pStyle w:val="Default"/>
        <w:spacing w:before="0" w:line="440" w:lineRule="atLeast"/>
        <w:rPr>
          <w:rFonts w:ascii="Arial" w:eastAsia="Arial" w:hAnsi="Arial" w:cs="Arial"/>
          <w:shd w:val="clear" w:color="auto" w:fill="FFFFFF"/>
        </w:rPr>
      </w:pPr>
    </w:p>
    <w:tbl>
      <w:tblPr>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15"/>
        <w:gridCol w:w="4815"/>
      </w:tblGrid>
      <w:tr w:rsidR="0059561B" w14:paraId="73369608" w14:textId="77777777">
        <w:trPr>
          <w:trHeight w:val="295"/>
        </w:trPr>
        <w:tc>
          <w:tcPr>
            <w:tcW w:w="9630" w:type="dxa"/>
            <w:gridSpan w:val="2"/>
            <w:tcBorders>
              <w:top w:val="single" w:sz="2" w:space="0" w:color="000000"/>
              <w:left w:val="single" w:sz="2" w:space="0" w:color="000000"/>
              <w:bottom w:val="single" w:sz="2" w:space="0" w:color="000000"/>
              <w:right w:val="single" w:sz="2" w:space="0" w:color="000000"/>
            </w:tcBorders>
            <w:shd w:val="clear" w:color="auto" w:fill="00A1FE"/>
            <w:tcMar>
              <w:top w:w="80" w:type="dxa"/>
              <w:left w:w="80" w:type="dxa"/>
              <w:bottom w:w="80" w:type="dxa"/>
              <w:right w:w="80" w:type="dxa"/>
            </w:tcMar>
          </w:tcPr>
          <w:p w14:paraId="5F62FAA6" w14:textId="77777777" w:rsidR="0059561B" w:rsidRDefault="00B0085B">
            <w:pPr>
              <w:pStyle w:val="TableStyle2"/>
              <w:jc w:val="center"/>
            </w:pPr>
            <w:r>
              <w:rPr>
                <w:rFonts w:ascii="Arial" w:hAnsi="Arial"/>
                <w:sz w:val="24"/>
                <w:szCs w:val="24"/>
              </w:rPr>
              <w:t xml:space="preserve">Has the number of </w:t>
            </w:r>
            <w:r>
              <w:rPr>
                <w:rFonts w:ascii="Arial" w:hAnsi="Arial"/>
                <w:sz w:val="24"/>
                <w:szCs w:val="24"/>
              </w:rPr>
              <w:t>students decrease this year 2020, due to using virtual learning (VLE)</w:t>
            </w:r>
          </w:p>
        </w:tc>
      </w:tr>
      <w:tr w:rsidR="0059561B" w14:paraId="2598FAD5" w14:textId="77777777">
        <w:trPr>
          <w:trHeight w:val="295"/>
        </w:trPr>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1026A80C" w14:textId="77777777" w:rsidR="0059561B" w:rsidRDefault="00B0085B">
            <w:pPr>
              <w:pStyle w:val="TableStyle2"/>
              <w:jc w:val="center"/>
            </w:pPr>
            <w:r>
              <w:rPr>
                <w:rFonts w:ascii="Arial" w:hAnsi="Arial"/>
                <w:sz w:val="24"/>
                <w:szCs w:val="24"/>
              </w:rPr>
              <w:t>Yes</w:t>
            </w:r>
          </w:p>
        </w:tc>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360980A5" w14:textId="77777777" w:rsidR="0059561B" w:rsidRDefault="00B0085B">
            <w:pPr>
              <w:pStyle w:val="TableStyle2"/>
              <w:jc w:val="center"/>
            </w:pPr>
            <w:r>
              <w:rPr>
                <w:rFonts w:ascii="Arial" w:hAnsi="Arial"/>
                <w:sz w:val="24"/>
                <w:szCs w:val="24"/>
              </w:rPr>
              <w:t>No</w:t>
            </w:r>
          </w:p>
        </w:tc>
      </w:tr>
      <w:tr w:rsidR="0059561B" w14:paraId="0D328AFD" w14:textId="77777777">
        <w:trPr>
          <w:trHeight w:val="295"/>
        </w:trPr>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78DB7C64" w14:textId="77777777" w:rsidR="0059561B" w:rsidRDefault="00B0085B">
            <w:pPr>
              <w:pStyle w:val="TableStyle2"/>
              <w:jc w:val="center"/>
            </w:pPr>
            <w:r>
              <w:rPr>
                <w:rFonts w:ascii="Arial" w:hAnsi="Arial"/>
                <w:sz w:val="24"/>
                <w:szCs w:val="24"/>
              </w:rPr>
              <w:t>14</w:t>
            </w:r>
          </w:p>
        </w:tc>
        <w:tc>
          <w:tcPr>
            <w:tcW w:w="4815" w:type="dxa"/>
            <w:tcBorders>
              <w:top w:val="single" w:sz="2" w:space="0" w:color="000000"/>
              <w:left w:val="single" w:sz="2" w:space="0" w:color="000000"/>
              <w:bottom w:val="single" w:sz="2" w:space="0" w:color="000000"/>
              <w:right w:val="single" w:sz="2" w:space="0" w:color="000000"/>
            </w:tcBorders>
            <w:shd w:val="clear" w:color="auto" w:fill="1CB000"/>
            <w:tcMar>
              <w:top w:w="80" w:type="dxa"/>
              <w:left w:w="80" w:type="dxa"/>
              <w:bottom w:w="80" w:type="dxa"/>
              <w:right w:w="80" w:type="dxa"/>
            </w:tcMar>
          </w:tcPr>
          <w:p w14:paraId="173FFF51" w14:textId="77777777" w:rsidR="0059561B" w:rsidRDefault="00B0085B">
            <w:pPr>
              <w:pStyle w:val="TableStyle2"/>
              <w:jc w:val="center"/>
            </w:pPr>
            <w:r>
              <w:rPr>
                <w:rFonts w:ascii="Arial" w:hAnsi="Arial"/>
                <w:sz w:val="24"/>
                <w:szCs w:val="24"/>
              </w:rPr>
              <w:t>4</w:t>
            </w:r>
          </w:p>
        </w:tc>
      </w:tr>
    </w:tbl>
    <w:p w14:paraId="670AC71A" w14:textId="77777777" w:rsidR="0059561B" w:rsidRDefault="0059561B">
      <w:pPr>
        <w:pStyle w:val="Default"/>
        <w:spacing w:before="0" w:line="440" w:lineRule="atLeast"/>
        <w:rPr>
          <w:rFonts w:ascii="Arial" w:eastAsia="Arial" w:hAnsi="Arial" w:cs="Arial"/>
          <w:shd w:val="clear" w:color="auto" w:fill="FFFFFF"/>
        </w:rPr>
      </w:pPr>
    </w:p>
    <w:p w14:paraId="23851D51" w14:textId="77777777" w:rsidR="0059561B" w:rsidRDefault="00B0085B">
      <w:pPr>
        <w:pStyle w:val="Default"/>
        <w:spacing w:before="0" w:line="440" w:lineRule="atLeast"/>
        <w:rPr>
          <w:rFonts w:ascii="Arial" w:eastAsia="Arial" w:hAnsi="Arial" w:cs="Arial"/>
          <w:shd w:val="clear" w:color="auto" w:fill="FFFFFF"/>
        </w:rPr>
      </w:pPr>
      <w:r>
        <w:rPr>
          <w:rFonts w:ascii="Arial" w:eastAsia="Arial" w:hAnsi="Arial" w:cs="Arial"/>
          <w:noProof/>
          <w:shd w:val="clear" w:color="auto" w:fill="FFFFFF"/>
        </w:rPr>
        <w:drawing>
          <wp:anchor distT="0" distB="0" distL="152400" distR="152400" simplePos="0" relativeHeight="251660288" behindDoc="0" locked="0" layoutInCell="1" allowOverlap="1" wp14:anchorId="486429E7" wp14:editId="45A865C0">
            <wp:simplePos x="0" y="0"/>
            <wp:positionH relativeFrom="margin">
              <wp:posOffset>1886858</wp:posOffset>
            </wp:positionH>
            <wp:positionV relativeFrom="line">
              <wp:posOffset>1074983</wp:posOffset>
            </wp:positionV>
            <wp:extent cx="1972438" cy="2831052"/>
            <wp:effectExtent l="0" t="0" r="0" b="0"/>
            <wp:wrapSquare wrapText="bothSides" distT="0" distB="0" distL="152400" distR="152400"/>
            <wp:docPr id="1073741827"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44C28358" w14:textId="77777777" w:rsidR="0059561B" w:rsidRDefault="0059561B">
      <w:pPr>
        <w:pStyle w:val="Default"/>
        <w:spacing w:before="0" w:line="440" w:lineRule="atLeast"/>
        <w:rPr>
          <w:rFonts w:ascii="Arial" w:eastAsia="Arial" w:hAnsi="Arial" w:cs="Arial"/>
          <w:shd w:val="clear" w:color="auto" w:fill="FFFFFF"/>
        </w:rPr>
      </w:pPr>
    </w:p>
    <w:p w14:paraId="7535956A" w14:textId="77777777" w:rsidR="0059561B" w:rsidRDefault="0059561B">
      <w:pPr>
        <w:pStyle w:val="Default"/>
        <w:spacing w:before="0" w:line="440" w:lineRule="atLeast"/>
        <w:rPr>
          <w:rFonts w:ascii="Arial" w:eastAsia="Arial" w:hAnsi="Arial" w:cs="Arial"/>
          <w:shd w:val="clear" w:color="auto" w:fill="FFFFFF"/>
        </w:rPr>
      </w:pPr>
    </w:p>
    <w:p w14:paraId="23B20A88" w14:textId="77777777" w:rsidR="0059561B" w:rsidRDefault="0059561B">
      <w:pPr>
        <w:pStyle w:val="Default"/>
        <w:spacing w:before="0" w:line="440" w:lineRule="atLeast"/>
        <w:rPr>
          <w:rFonts w:ascii="Arial" w:eastAsia="Arial" w:hAnsi="Arial" w:cs="Arial"/>
          <w:shd w:val="clear" w:color="auto" w:fill="FFFFFF"/>
        </w:rPr>
      </w:pPr>
    </w:p>
    <w:p w14:paraId="004AC32D" w14:textId="77777777" w:rsidR="0059561B" w:rsidRDefault="0059561B">
      <w:pPr>
        <w:pStyle w:val="Default"/>
        <w:spacing w:before="0" w:line="440" w:lineRule="atLeast"/>
        <w:rPr>
          <w:rFonts w:ascii="Arial" w:eastAsia="Arial" w:hAnsi="Arial" w:cs="Arial"/>
          <w:shd w:val="clear" w:color="auto" w:fill="FFFFFF"/>
        </w:rPr>
      </w:pPr>
    </w:p>
    <w:p w14:paraId="4F2E3890" w14:textId="77777777" w:rsidR="0059561B" w:rsidRDefault="0059561B">
      <w:pPr>
        <w:pStyle w:val="Default"/>
        <w:spacing w:before="0" w:line="440" w:lineRule="atLeast"/>
        <w:rPr>
          <w:rFonts w:ascii="Arial" w:eastAsia="Arial" w:hAnsi="Arial" w:cs="Arial"/>
          <w:shd w:val="clear" w:color="auto" w:fill="FFFFFF"/>
        </w:rPr>
      </w:pPr>
    </w:p>
    <w:p w14:paraId="3B3CD464" w14:textId="77777777" w:rsidR="0059561B" w:rsidRDefault="0059561B">
      <w:pPr>
        <w:pStyle w:val="Default"/>
        <w:spacing w:before="0" w:line="440" w:lineRule="atLeast"/>
        <w:rPr>
          <w:rFonts w:ascii="Arial" w:eastAsia="Arial" w:hAnsi="Arial" w:cs="Arial"/>
          <w:shd w:val="clear" w:color="auto" w:fill="FFFFFF"/>
        </w:rPr>
      </w:pPr>
    </w:p>
    <w:p w14:paraId="27ACCDA8" w14:textId="77777777" w:rsidR="0059561B" w:rsidRDefault="0059561B">
      <w:pPr>
        <w:pStyle w:val="Default"/>
        <w:spacing w:before="0" w:line="440" w:lineRule="atLeast"/>
        <w:rPr>
          <w:rFonts w:ascii="Arial" w:eastAsia="Arial" w:hAnsi="Arial" w:cs="Arial"/>
          <w:shd w:val="clear" w:color="auto" w:fill="FFFFFF"/>
        </w:rPr>
      </w:pPr>
    </w:p>
    <w:p w14:paraId="2B5A6AE4" w14:textId="77777777" w:rsidR="0059561B" w:rsidRDefault="0059561B">
      <w:pPr>
        <w:pStyle w:val="Default"/>
        <w:spacing w:before="0" w:line="440" w:lineRule="atLeast"/>
        <w:rPr>
          <w:rFonts w:ascii="Arial" w:eastAsia="Arial" w:hAnsi="Arial" w:cs="Arial"/>
          <w:shd w:val="clear" w:color="auto" w:fill="FFFFFF"/>
        </w:rPr>
      </w:pPr>
    </w:p>
    <w:p w14:paraId="46C383E5" w14:textId="77777777" w:rsidR="0059561B" w:rsidRDefault="0059561B">
      <w:pPr>
        <w:pStyle w:val="Default"/>
        <w:spacing w:before="0" w:line="440" w:lineRule="atLeast"/>
        <w:rPr>
          <w:rFonts w:ascii="Arial" w:eastAsia="Arial" w:hAnsi="Arial" w:cs="Arial"/>
          <w:shd w:val="clear" w:color="auto" w:fill="FFFFFF"/>
        </w:rPr>
      </w:pPr>
    </w:p>
    <w:p w14:paraId="55A7C494" w14:textId="77777777" w:rsidR="0059561B" w:rsidRDefault="0059561B">
      <w:pPr>
        <w:pStyle w:val="Default"/>
        <w:spacing w:before="0" w:line="440" w:lineRule="atLeast"/>
        <w:rPr>
          <w:rFonts w:ascii="Arial" w:eastAsia="Arial" w:hAnsi="Arial" w:cs="Arial"/>
          <w:shd w:val="clear" w:color="auto" w:fill="FFFFFF"/>
        </w:rPr>
      </w:pPr>
    </w:p>
    <w:p w14:paraId="202D3A2F" w14:textId="77777777" w:rsidR="0059561B" w:rsidRDefault="0059561B">
      <w:pPr>
        <w:pStyle w:val="Default"/>
        <w:spacing w:before="0" w:line="440" w:lineRule="atLeast"/>
        <w:rPr>
          <w:rFonts w:ascii="Arial" w:eastAsia="Arial" w:hAnsi="Arial" w:cs="Arial"/>
          <w:shd w:val="clear" w:color="auto" w:fill="FFFFFF"/>
        </w:rPr>
      </w:pPr>
    </w:p>
    <w:p w14:paraId="021DDD71" w14:textId="77777777" w:rsidR="0059561B" w:rsidRDefault="0059561B">
      <w:pPr>
        <w:pStyle w:val="Default"/>
        <w:spacing w:before="0" w:line="440" w:lineRule="atLeast"/>
        <w:rPr>
          <w:rFonts w:ascii="Arial" w:eastAsia="Arial" w:hAnsi="Arial" w:cs="Arial"/>
          <w:shd w:val="clear" w:color="auto" w:fill="FFFFFF"/>
        </w:rPr>
      </w:pPr>
    </w:p>
    <w:p w14:paraId="4EC4ECA6" w14:textId="77777777" w:rsidR="0059561B" w:rsidRDefault="0059561B">
      <w:pPr>
        <w:pStyle w:val="Default"/>
        <w:spacing w:before="0" w:line="440" w:lineRule="atLeast"/>
        <w:rPr>
          <w:rFonts w:ascii="Arial" w:eastAsia="Arial" w:hAnsi="Arial" w:cs="Arial"/>
          <w:shd w:val="clear" w:color="auto" w:fill="FFFFFF"/>
        </w:rPr>
      </w:pPr>
    </w:p>
    <w:p w14:paraId="73B789C6" w14:textId="77777777" w:rsidR="0059561B" w:rsidRDefault="00B0085B">
      <w:pPr>
        <w:pStyle w:val="Default"/>
        <w:spacing w:before="0" w:line="440" w:lineRule="atLeast"/>
        <w:rPr>
          <w:rFonts w:ascii="Arial" w:eastAsia="Arial" w:hAnsi="Arial" w:cs="Arial"/>
          <w:shd w:val="clear" w:color="auto" w:fill="FFFFFF"/>
        </w:rPr>
      </w:pPr>
      <w:r>
        <w:rPr>
          <w:noProof/>
        </w:rPr>
        <w:drawing>
          <wp:anchor distT="152400" distB="152400" distL="152400" distR="152400" simplePos="0" relativeHeight="251664384" behindDoc="0" locked="0" layoutInCell="1" allowOverlap="1" wp14:anchorId="685440A1" wp14:editId="03403E14">
            <wp:simplePos x="0" y="0"/>
            <wp:positionH relativeFrom="page">
              <wp:posOffset>582014</wp:posOffset>
            </wp:positionH>
            <wp:positionV relativeFrom="page">
              <wp:posOffset>5780878</wp:posOffset>
            </wp:positionV>
            <wp:extent cx="4614538" cy="3083389"/>
            <wp:effectExtent l="0" t="0" r="0" b="0"/>
            <wp:wrapSquare wrapText="bothSides" distT="152400" distB="152400" distL="152400" distR="152400"/>
            <wp:docPr id="1073741828"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632D703B" w14:textId="77777777" w:rsidR="0059561B" w:rsidRDefault="0059561B">
      <w:pPr>
        <w:pStyle w:val="Default"/>
        <w:spacing w:before="0" w:line="440" w:lineRule="atLeast"/>
        <w:rPr>
          <w:rFonts w:ascii="Arial" w:eastAsia="Arial" w:hAnsi="Arial" w:cs="Arial"/>
          <w:shd w:val="clear" w:color="auto" w:fill="FFFFFF"/>
        </w:rPr>
      </w:pPr>
    </w:p>
    <w:p w14:paraId="613778A6" w14:textId="77777777" w:rsidR="0059561B" w:rsidRDefault="0059561B">
      <w:pPr>
        <w:pStyle w:val="Default"/>
        <w:spacing w:before="0" w:line="440" w:lineRule="atLeast"/>
        <w:rPr>
          <w:rFonts w:ascii="Arial" w:eastAsia="Arial" w:hAnsi="Arial" w:cs="Arial"/>
          <w:shd w:val="clear" w:color="auto" w:fill="FFFFFF"/>
        </w:rPr>
      </w:pPr>
    </w:p>
    <w:p w14:paraId="281C63C1" w14:textId="77777777" w:rsidR="0059561B" w:rsidRDefault="0059561B">
      <w:pPr>
        <w:pStyle w:val="Default"/>
        <w:spacing w:before="0" w:line="440" w:lineRule="atLeast"/>
        <w:rPr>
          <w:rFonts w:ascii="Arial" w:eastAsia="Arial" w:hAnsi="Arial" w:cs="Arial"/>
          <w:shd w:val="clear" w:color="auto" w:fill="FFFFFF"/>
        </w:rPr>
      </w:pPr>
    </w:p>
    <w:p w14:paraId="642BA8B8" w14:textId="77777777" w:rsidR="0059561B" w:rsidRDefault="0059561B">
      <w:pPr>
        <w:pStyle w:val="Default"/>
        <w:spacing w:before="0" w:line="440" w:lineRule="atLeast"/>
        <w:rPr>
          <w:rFonts w:ascii="Arial" w:eastAsia="Arial" w:hAnsi="Arial" w:cs="Arial"/>
          <w:shd w:val="clear" w:color="auto" w:fill="FFFFFF"/>
        </w:rPr>
      </w:pPr>
    </w:p>
    <w:p w14:paraId="79F4913A" w14:textId="77777777" w:rsidR="0059561B" w:rsidRDefault="0059561B">
      <w:pPr>
        <w:pStyle w:val="Default"/>
        <w:spacing w:before="0" w:line="440" w:lineRule="atLeast"/>
        <w:rPr>
          <w:rFonts w:ascii="Arial" w:eastAsia="Arial" w:hAnsi="Arial" w:cs="Arial"/>
          <w:shd w:val="clear" w:color="auto" w:fill="FFFFFF"/>
        </w:rPr>
      </w:pPr>
    </w:p>
    <w:p w14:paraId="36745DF9" w14:textId="77777777" w:rsidR="0059561B" w:rsidRDefault="0059561B">
      <w:pPr>
        <w:pStyle w:val="Default"/>
        <w:spacing w:before="0" w:line="440" w:lineRule="atLeast"/>
        <w:rPr>
          <w:rFonts w:ascii="Arial" w:eastAsia="Arial" w:hAnsi="Arial" w:cs="Arial"/>
          <w:shd w:val="clear" w:color="auto" w:fill="FFFFFF"/>
        </w:rPr>
      </w:pPr>
    </w:p>
    <w:p w14:paraId="2945F5B2" w14:textId="77777777" w:rsidR="0059561B" w:rsidRDefault="0059561B">
      <w:pPr>
        <w:pStyle w:val="Default"/>
        <w:spacing w:before="0" w:line="440" w:lineRule="atLeast"/>
        <w:rPr>
          <w:rFonts w:ascii="Arial" w:eastAsia="Arial" w:hAnsi="Arial" w:cs="Arial"/>
          <w:shd w:val="clear" w:color="auto" w:fill="FFFFFF"/>
        </w:rPr>
      </w:pPr>
    </w:p>
    <w:p w14:paraId="7BEF7824" w14:textId="77777777" w:rsidR="0059561B" w:rsidRDefault="0059561B">
      <w:pPr>
        <w:pStyle w:val="Default"/>
        <w:spacing w:before="0" w:line="440" w:lineRule="atLeast"/>
        <w:rPr>
          <w:rFonts w:ascii="Arial" w:eastAsia="Arial" w:hAnsi="Arial" w:cs="Arial"/>
          <w:shd w:val="clear" w:color="auto" w:fill="FFFFFF"/>
        </w:rPr>
      </w:pPr>
    </w:p>
    <w:p w14:paraId="2CE0EC0C" w14:textId="77777777" w:rsidR="0059561B" w:rsidRDefault="0059561B">
      <w:pPr>
        <w:pStyle w:val="Default"/>
        <w:spacing w:before="0" w:line="440" w:lineRule="atLeast"/>
        <w:rPr>
          <w:rFonts w:ascii="Arial" w:eastAsia="Arial" w:hAnsi="Arial" w:cs="Arial"/>
          <w:shd w:val="clear" w:color="auto" w:fill="FFFFFF"/>
        </w:rPr>
      </w:pPr>
    </w:p>
    <w:p w14:paraId="4BCC62A6" w14:textId="77777777" w:rsidR="0059561B" w:rsidRDefault="0059561B">
      <w:pPr>
        <w:pStyle w:val="Default"/>
        <w:spacing w:before="0" w:line="440" w:lineRule="atLeast"/>
        <w:rPr>
          <w:rFonts w:ascii="Arial" w:eastAsia="Arial" w:hAnsi="Arial" w:cs="Arial"/>
          <w:shd w:val="clear" w:color="auto" w:fill="FFFFFF"/>
        </w:rPr>
      </w:pPr>
    </w:p>
    <w:p w14:paraId="7AF14F6C" w14:textId="77777777" w:rsidR="0059561B" w:rsidRDefault="0059561B">
      <w:pPr>
        <w:pStyle w:val="Default"/>
        <w:spacing w:before="0" w:line="440" w:lineRule="atLeast"/>
        <w:rPr>
          <w:rFonts w:ascii="Arial" w:eastAsia="Arial" w:hAnsi="Arial" w:cs="Arial"/>
          <w:shd w:val="clear" w:color="auto" w:fill="FFFFFF"/>
        </w:rPr>
      </w:pPr>
    </w:p>
    <w:p w14:paraId="1680C943" w14:textId="77777777" w:rsidR="0059561B" w:rsidRDefault="0059561B">
      <w:pPr>
        <w:pStyle w:val="Default"/>
        <w:spacing w:before="0" w:line="440" w:lineRule="atLeast"/>
        <w:rPr>
          <w:rFonts w:ascii="Arial" w:eastAsia="Arial" w:hAnsi="Arial" w:cs="Arial"/>
          <w:shd w:val="clear" w:color="auto" w:fill="FFFFFF"/>
        </w:rPr>
      </w:pPr>
    </w:p>
    <w:p w14:paraId="65B5DFE3" w14:textId="77777777" w:rsidR="0059561B" w:rsidRDefault="0059561B">
      <w:pPr>
        <w:pStyle w:val="Default"/>
        <w:spacing w:before="0" w:line="440" w:lineRule="atLeast"/>
        <w:rPr>
          <w:rFonts w:ascii="Arial" w:eastAsia="Arial" w:hAnsi="Arial" w:cs="Arial"/>
          <w:shd w:val="clear" w:color="auto" w:fill="FFFFFF"/>
        </w:rPr>
      </w:pPr>
    </w:p>
    <w:p w14:paraId="0D5AEB6C" w14:textId="77777777" w:rsidR="0059561B" w:rsidRDefault="0059561B">
      <w:pPr>
        <w:pStyle w:val="Default"/>
        <w:spacing w:before="0" w:line="440" w:lineRule="atLeast"/>
        <w:rPr>
          <w:rFonts w:ascii="Arial" w:eastAsia="Arial" w:hAnsi="Arial" w:cs="Arial"/>
          <w:shd w:val="clear" w:color="auto" w:fill="FFFFFF"/>
        </w:rPr>
      </w:pPr>
    </w:p>
    <w:p w14:paraId="74064D8C" w14:textId="77777777" w:rsidR="0059561B" w:rsidRDefault="0059561B">
      <w:pPr>
        <w:pStyle w:val="Default"/>
        <w:spacing w:before="0" w:line="440" w:lineRule="atLeast"/>
        <w:rPr>
          <w:rFonts w:ascii="Arial" w:eastAsia="Arial" w:hAnsi="Arial" w:cs="Arial"/>
          <w:shd w:val="clear" w:color="auto" w:fill="FFFFFF"/>
        </w:rPr>
      </w:pPr>
    </w:p>
    <w:p w14:paraId="30D9E05B" w14:textId="77777777" w:rsidR="0059561B" w:rsidRDefault="0059561B">
      <w:pPr>
        <w:pStyle w:val="Default"/>
        <w:spacing w:before="0" w:line="440" w:lineRule="atLeast"/>
        <w:rPr>
          <w:rFonts w:ascii="Arial" w:eastAsia="Arial" w:hAnsi="Arial" w:cs="Arial"/>
          <w:shd w:val="clear" w:color="auto" w:fill="FFFFFF"/>
        </w:rPr>
      </w:pPr>
    </w:p>
    <w:p w14:paraId="3180DD80" w14:textId="77777777" w:rsidR="0059561B" w:rsidRDefault="0059561B">
      <w:pPr>
        <w:pStyle w:val="Default"/>
        <w:spacing w:before="0" w:line="440" w:lineRule="atLeast"/>
        <w:rPr>
          <w:rFonts w:ascii="Arial" w:eastAsia="Arial" w:hAnsi="Arial" w:cs="Arial"/>
          <w:shd w:val="clear" w:color="auto" w:fill="FFFFFF"/>
        </w:rPr>
      </w:pPr>
    </w:p>
    <w:p w14:paraId="37BE3431" w14:textId="77777777" w:rsidR="0059561B" w:rsidRDefault="0059561B">
      <w:pPr>
        <w:pStyle w:val="Default"/>
        <w:spacing w:before="0" w:line="440" w:lineRule="atLeast"/>
        <w:rPr>
          <w:rFonts w:ascii="Arial" w:eastAsia="Arial" w:hAnsi="Arial" w:cs="Arial"/>
          <w:shd w:val="clear" w:color="auto" w:fill="FFFFFF"/>
        </w:rPr>
      </w:pPr>
    </w:p>
    <w:p w14:paraId="16E51A97" w14:textId="77777777" w:rsidR="0059561B" w:rsidRDefault="00B0085B">
      <w:pPr>
        <w:pStyle w:val="Default"/>
        <w:spacing w:before="0" w:line="440" w:lineRule="atLeast"/>
        <w:rPr>
          <w:rFonts w:ascii="Arial" w:eastAsia="Arial" w:hAnsi="Arial" w:cs="Arial"/>
          <w:shd w:val="clear" w:color="auto" w:fill="FFFFFF"/>
        </w:rPr>
      </w:pPr>
      <w:r>
        <w:rPr>
          <w:noProof/>
        </w:rPr>
        <w:lastRenderedPageBreak/>
        <w:drawing>
          <wp:anchor distT="152400" distB="152400" distL="152400" distR="152400" simplePos="0" relativeHeight="251663360" behindDoc="0" locked="0" layoutInCell="1" allowOverlap="1" wp14:anchorId="529A33B8" wp14:editId="00BF0B5E">
            <wp:simplePos x="0" y="0"/>
            <wp:positionH relativeFrom="page">
              <wp:posOffset>1016333</wp:posOffset>
            </wp:positionH>
            <wp:positionV relativeFrom="page">
              <wp:posOffset>445235</wp:posOffset>
            </wp:positionV>
            <wp:extent cx="4333483" cy="3599241"/>
            <wp:effectExtent l="0" t="0" r="0" b="0"/>
            <wp:wrapTopAndBottom distT="152400" distB="152400"/>
            <wp:docPr id="1073741829"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noProof/>
        </w:rPr>
        <w:drawing>
          <wp:anchor distT="152400" distB="152400" distL="152400" distR="152400" simplePos="0" relativeHeight="251665408" behindDoc="0" locked="0" layoutInCell="1" allowOverlap="1" wp14:anchorId="3C23C062" wp14:editId="42984206">
            <wp:simplePos x="0" y="0"/>
            <wp:positionH relativeFrom="page">
              <wp:posOffset>1015913</wp:posOffset>
            </wp:positionH>
            <wp:positionV relativeFrom="page">
              <wp:posOffset>4973385</wp:posOffset>
            </wp:positionV>
            <wp:extent cx="4333902" cy="3469162"/>
            <wp:effectExtent l="0" t="0" r="0" b="0"/>
            <wp:wrapTopAndBottom distT="152400" distB="152400"/>
            <wp:docPr id="1073741830"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6E39BDB6" w14:textId="77777777" w:rsidR="0059561B" w:rsidRDefault="0059561B">
      <w:pPr>
        <w:pStyle w:val="Default"/>
        <w:spacing w:before="0" w:line="440" w:lineRule="atLeast"/>
        <w:rPr>
          <w:rFonts w:ascii="Arial" w:eastAsia="Arial" w:hAnsi="Arial" w:cs="Arial"/>
          <w:shd w:val="clear" w:color="auto" w:fill="FFFFFF"/>
        </w:rPr>
      </w:pPr>
    </w:p>
    <w:p w14:paraId="382FEB6D" w14:textId="77777777" w:rsidR="0059561B" w:rsidRDefault="0059561B">
      <w:pPr>
        <w:pStyle w:val="Default"/>
        <w:spacing w:before="0" w:line="440" w:lineRule="atLeast"/>
        <w:rPr>
          <w:rFonts w:ascii="Arial" w:eastAsia="Arial" w:hAnsi="Arial" w:cs="Arial"/>
          <w:shd w:val="clear" w:color="auto" w:fill="FFFFFF"/>
        </w:rPr>
      </w:pPr>
    </w:p>
    <w:p w14:paraId="21677543" w14:textId="77777777" w:rsidR="0059561B" w:rsidRDefault="0059561B">
      <w:pPr>
        <w:pStyle w:val="Default"/>
        <w:spacing w:before="0" w:line="440" w:lineRule="atLeast"/>
        <w:rPr>
          <w:rFonts w:ascii="Arial" w:eastAsia="Arial" w:hAnsi="Arial" w:cs="Arial"/>
          <w:shd w:val="clear" w:color="auto" w:fill="FFFFFF"/>
        </w:rPr>
      </w:pPr>
    </w:p>
    <w:p w14:paraId="190A5BD1" w14:textId="77777777" w:rsidR="0059561B" w:rsidRDefault="0059561B">
      <w:pPr>
        <w:pStyle w:val="Default"/>
        <w:spacing w:before="0" w:line="440" w:lineRule="atLeast"/>
        <w:rPr>
          <w:rFonts w:ascii="Arial" w:eastAsia="Arial" w:hAnsi="Arial" w:cs="Arial"/>
          <w:shd w:val="clear" w:color="auto" w:fill="FFFFFF"/>
        </w:rPr>
      </w:pPr>
    </w:p>
    <w:p w14:paraId="3D71178D" w14:textId="77777777" w:rsidR="0059561B" w:rsidRDefault="0059561B">
      <w:pPr>
        <w:pStyle w:val="Default"/>
        <w:spacing w:before="0" w:line="440" w:lineRule="atLeast"/>
        <w:rPr>
          <w:rFonts w:ascii="Arial" w:eastAsia="Arial" w:hAnsi="Arial" w:cs="Arial"/>
          <w:shd w:val="clear" w:color="auto" w:fill="FFFFFF"/>
        </w:rPr>
      </w:pPr>
    </w:p>
    <w:p w14:paraId="36A13FA9" w14:textId="77777777" w:rsidR="0059561B" w:rsidRDefault="0059561B">
      <w:pPr>
        <w:pStyle w:val="Default"/>
        <w:spacing w:before="0" w:line="440" w:lineRule="atLeast"/>
        <w:rPr>
          <w:rFonts w:ascii="Arial" w:eastAsia="Arial" w:hAnsi="Arial" w:cs="Arial"/>
          <w:shd w:val="clear" w:color="auto" w:fill="FFFFFF"/>
        </w:rPr>
      </w:pPr>
    </w:p>
    <w:p w14:paraId="6313FC27" w14:textId="77777777" w:rsidR="0059561B" w:rsidRDefault="0059561B">
      <w:pPr>
        <w:pStyle w:val="Default"/>
        <w:spacing w:before="0" w:line="440" w:lineRule="atLeast"/>
        <w:rPr>
          <w:rFonts w:ascii="Arial" w:eastAsia="Arial" w:hAnsi="Arial" w:cs="Arial"/>
          <w:shd w:val="clear" w:color="auto" w:fill="FFFFFF"/>
        </w:rPr>
      </w:pPr>
    </w:p>
    <w:p w14:paraId="10BD4222" w14:textId="77777777" w:rsidR="0059561B" w:rsidRDefault="0059561B">
      <w:pPr>
        <w:pStyle w:val="Default"/>
        <w:spacing w:before="0" w:line="440" w:lineRule="atLeast"/>
        <w:rPr>
          <w:rFonts w:ascii="Arial" w:eastAsia="Arial" w:hAnsi="Arial" w:cs="Arial"/>
          <w:shd w:val="clear" w:color="auto" w:fill="FFFFFF"/>
        </w:rPr>
      </w:pPr>
    </w:p>
    <w:p w14:paraId="479EBD49" w14:textId="77777777" w:rsidR="0059561B" w:rsidRDefault="0059561B">
      <w:pPr>
        <w:pStyle w:val="Default"/>
        <w:spacing w:before="0" w:line="440" w:lineRule="atLeast"/>
        <w:rPr>
          <w:rFonts w:ascii="Arial" w:eastAsia="Arial" w:hAnsi="Arial" w:cs="Arial"/>
          <w:shd w:val="clear" w:color="auto" w:fill="FFFFFF"/>
        </w:rPr>
      </w:pPr>
    </w:p>
    <w:p w14:paraId="2FD0766F" w14:textId="77777777" w:rsidR="0059561B" w:rsidRDefault="0059561B">
      <w:pPr>
        <w:pStyle w:val="Default"/>
        <w:spacing w:before="0" w:line="440" w:lineRule="atLeast"/>
        <w:rPr>
          <w:rFonts w:ascii="Arial" w:eastAsia="Arial" w:hAnsi="Arial" w:cs="Arial"/>
          <w:shd w:val="clear" w:color="auto" w:fill="FFFFFF"/>
        </w:rPr>
      </w:pPr>
    </w:p>
    <w:p w14:paraId="6B5C3CCA" w14:textId="77777777" w:rsidR="0059561B" w:rsidRDefault="0059561B">
      <w:pPr>
        <w:pStyle w:val="Default"/>
        <w:spacing w:before="0" w:line="440" w:lineRule="atLeast"/>
        <w:rPr>
          <w:rFonts w:ascii="Arial" w:eastAsia="Arial" w:hAnsi="Arial" w:cs="Arial"/>
          <w:shd w:val="clear" w:color="auto" w:fill="FFFFFF"/>
        </w:rPr>
      </w:pPr>
    </w:p>
    <w:p w14:paraId="4C9501A0" w14:textId="77777777" w:rsidR="0059561B" w:rsidRDefault="0059561B">
      <w:pPr>
        <w:pStyle w:val="Default"/>
        <w:spacing w:before="0" w:line="440" w:lineRule="atLeast"/>
        <w:rPr>
          <w:rFonts w:ascii="Arial" w:eastAsia="Arial" w:hAnsi="Arial" w:cs="Arial"/>
          <w:shd w:val="clear" w:color="auto" w:fill="FFFFFF"/>
        </w:rPr>
      </w:pPr>
    </w:p>
    <w:p w14:paraId="0B6C34DD" w14:textId="77777777" w:rsidR="0059561B" w:rsidRDefault="00B0085B">
      <w:pPr>
        <w:pStyle w:val="Default"/>
        <w:spacing w:before="0" w:line="440" w:lineRule="atLeast"/>
        <w:rPr>
          <w:rFonts w:ascii="Arial" w:eastAsia="Arial" w:hAnsi="Arial" w:cs="Arial"/>
          <w:shd w:val="clear" w:color="auto" w:fill="FFFFFF"/>
        </w:rPr>
      </w:pPr>
      <w:r>
        <w:rPr>
          <w:noProof/>
        </w:rPr>
        <w:drawing>
          <wp:anchor distT="152400" distB="152400" distL="152400" distR="152400" simplePos="0" relativeHeight="251666432" behindDoc="0" locked="0" layoutInCell="1" allowOverlap="1" wp14:anchorId="6629BDFD" wp14:editId="6A6A7CA2">
            <wp:simplePos x="0" y="0"/>
            <wp:positionH relativeFrom="page">
              <wp:posOffset>592754</wp:posOffset>
            </wp:positionH>
            <wp:positionV relativeFrom="page">
              <wp:posOffset>1302431</wp:posOffset>
            </wp:positionV>
            <wp:extent cx="4706882" cy="3945205"/>
            <wp:effectExtent l="0" t="0" r="0" b="0"/>
            <wp:wrapSquare wrapText="bothSides" distT="152400" distB="152400" distL="152400" distR="152400"/>
            <wp:docPr id="1073741832"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5134BEAD" w14:textId="77777777" w:rsidR="0059561B" w:rsidRDefault="0059561B">
      <w:pPr>
        <w:pStyle w:val="Default"/>
        <w:spacing w:before="0" w:line="440" w:lineRule="atLeast"/>
        <w:rPr>
          <w:rFonts w:ascii="Arial" w:eastAsia="Arial" w:hAnsi="Arial" w:cs="Arial"/>
          <w:shd w:val="clear" w:color="auto" w:fill="FFFFFF"/>
        </w:rPr>
      </w:pPr>
    </w:p>
    <w:p w14:paraId="6F83DC1F" w14:textId="77777777" w:rsidR="0059561B" w:rsidRDefault="0059561B">
      <w:pPr>
        <w:pStyle w:val="Default"/>
        <w:spacing w:before="0" w:line="440" w:lineRule="atLeast"/>
        <w:rPr>
          <w:rFonts w:ascii="Arial" w:eastAsia="Arial" w:hAnsi="Arial" w:cs="Arial"/>
          <w:shd w:val="clear" w:color="auto" w:fill="FFFFFF"/>
        </w:rPr>
      </w:pPr>
    </w:p>
    <w:p w14:paraId="30A072F8" w14:textId="77777777" w:rsidR="0059561B" w:rsidRDefault="0059561B">
      <w:pPr>
        <w:pStyle w:val="Default"/>
        <w:spacing w:before="0" w:line="440" w:lineRule="atLeast"/>
        <w:rPr>
          <w:rFonts w:ascii="Arial" w:eastAsia="Arial" w:hAnsi="Arial" w:cs="Arial"/>
          <w:shd w:val="clear" w:color="auto" w:fill="FFFFFF"/>
        </w:rPr>
      </w:pPr>
    </w:p>
    <w:p w14:paraId="1667688A" w14:textId="77777777" w:rsidR="0059561B" w:rsidRDefault="0059561B">
      <w:pPr>
        <w:pStyle w:val="Default"/>
        <w:spacing w:before="0" w:line="440" w:lineRule="atLeast"/>
        <w:rPr>
          <w:rFonts w:ascii="Arial" w:eastAsia="Arial" w:hAnsi="Arial" w:cs="Arial"/>
          <w:shd w:val="clear" w:color="auto" w:fill="FFFFFF"/>
        </w:rPr>
      </w:pPr>
    </w:p>
    <w:p w14:paraId="182244CF" w14:textId="77777777" w:rsidR="0059561B" w:rsidRDefault="0059561B">
      <w:pPr>
        <w:pStyle w:val="Default"/>
        <w:spacing w:before="0" w:line="440" w:lineRule="atLeast"/>
        <w:rPr>
          <w:rFonts w:ascii="Arial" w:eastAsia="Arial" w:hAnsi="Arial" w:cs="Arial"/>
          <w:shd w:val="clear" w:color="auto" w:fill="FFFFFF"/>
        </w:rPr>
      </w:pPr>
    </w:p>
    <w:p w14:paraId="75B68865" w14:textId="77777777" w:rsidR="0059561B" w:rsidRDefault="0059561B">
      <w:pPr>
        <w:pStyle w:val="Default"/>
        <w:spacing w:before="0" w:line="440" w:lineRule="atLeast"/>
        <w:rPr>
          <w:rFonts w:ascii="Arial" w:eastAsia="Arial" w:hAnsi="Arial" w:cs="Arial"/>
          <w:shd w:val="clear" w:color="auto" w:fill="FFFFFF"/>
        </w:rPr>
      </w:pPr>
    </w:p>
    <w:p w14:paraId="769B8AAA" w14:textId="77777777" w:rsidR="0059561B" w:rsidRDefault="0059561B">
      <w:pPr>
        <w:pStyle w:val="Default"/>
        <w:spacing w:before="0" w:line="440" w:lineRule="atLeast"/>
        <w:rPr>
          <w:rFonts w:ascii="Arial" w:eastAsia="Arial" w:hAnsi="Arial" w:cs="Arial"/>
          <w:shd w:val="clear" w:color="auto" w:fill="FFFFFF"/>
        </w:rPr>
      </w:pPr>
    </w:p>
    <w:p w14:paraId="4823A540" w14:textId="77777777" w:rsidR="0059561B" w:rsidRDefault="00B0085B">
      <w:pPr>
        <w:pStyle w:val="Default"/>
        <w:spacing w:before="0" w:line="440" w:lineRule="atLeast"/>
        <w:rPr>
          <w:rFonts w:ascii="Arial" w:eastAsia="Arial" w:hAnsi="Arial" w:cs="Arial"/>
          <w:shd w:val="clear" w:color="auto" w:fill="FFFFFF"/>
        </w:rPr>
      </w:pPr>
      <w:r>
        <w:rPr>
          <w:rFonts w:ascii="Arial" w:eastAsia="Arial" w:hAnsi="Arial" w:cs="Arial"/>
          <w:noProof/>
          <w:shd w:val="clear" w:color="auto" w:fill="FFFFFF"/>
        </w:rPr>
        <w:drawing>
          <wp:anchor distT="0" distB="0" distL="152400" distR="152400" simplePos="0" relativeHeight="251662336" behindDoc="0" locked="0" layoutInCell="1" allowOverlap="1" wp14:anchorId="123C3802" wp14:editId="2B3D6072">
            <wp:simplePos x="0" y="0"/>
            <wp:positionH relativeFrom="margin">
              <wp:posOffset>442227</wp:posOffset>
            </wp:positionH>
            <wp:positionV relativeFrom="line">
              <wp:posOffset>956105</wp:posOffset>
            </wp:positionV>
            <wp:extent cx="4399030" cy="3456509"/>
            <wp:effectExtent l="0" t="0" r="0" b="0"/>
            <wp:wrapTopAndBottom distT="0" distB="0"/>
            <wp:docPr id="1073741831"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1A876E15" w14:textId="77777777" w:rsidR="0059561B" w:rsidRDefault="0059561B">
      <w:pPr>
        <w:pStyle w:val="Default"/>
        <w:spacing w:before="0" w:line="440" w:lineRule="atLeast"/>
        <w:rPr>
          <w:rFonts w:ascii="Arial" w:eastAsia="Arial" w:hAnsi="Arial" w:cs="Arial"/>
          <w:shd w:val="clear" w:color="auto" w:fill="FFFFFF"/>
        </w:rPr>
      </w:pPr>
    </w:p>
    <w:p w14:paraId="5896C956" w14:textId="77777777" w:rsidR="0059561B" w:rsidRDefault="0059561B">
      <w:pPr>
        <w:pStyle w:val="Default"/>
        <w:spacing w:before="0" w:line="440" w:lineRule="atLeast"/>
        <w:rPr>
          <w:rFonts w:ascii="Arial" w:eastAsia="Arial" w:hAnsi="Arial" w:cs="Arial"/>
          <w:shd w:val="clear" w:color="auto" w:fill="FFFFFF"/>
        </w:rPr>
      </w:pPr>
    </w:p>
    <w:p w14:paraId="2BB6BA71" w14:textId="77777777" w:rsidR="0059561B" w:rsidRDefault="00B0085B">
      <w:pPr>
        <w:pStyle w:val="Default"/>
        <w:spacing w:before="0" w:line="440" w:lineRule="atLeast"/>
        <w:jc w:val="center"/>
        <w:rPr>
          <w:rFonts w:ascii="Arial" w:eastAsia="Arial" w:hAnsi="Arial" w:cs="Arial"/>
          <w:b/>
          <w:bCs/>
          <w:sz w:val="34"/>
          <w:szCs w:val="34"/>
          <w:shd w:val="clear" w:color="auto" w:fill="FFFFFF"/>
        </w:rPr>
      </w:pPr>
      <w:r>
        <w:rPr>
          <w:rFonts w:ascii="Arial" w:hAnsi="Arial"/>
          <w:b/>
          <w:bCs/>
          <w:sz w:val="34"/>
          <w:szCs w:val="34"/>
          <w:shd w:val="clear" w:color="auto" w:fill="FFFFFF"/>
          <w:lang w:val="en-US"/>
        </w:rPr>
        <w:t>Referencing</w:t>
      </w:r>
    </w:p>
    <w:p w14:paraId="1C1B3E7F" w14:textId="77777777" w:rsidR="0059561B" w:rsidRDefault="0059561B">
      <w:pPr>
        <w:pStyle w:val="Default"/>
        <w:spacing w:before="0"/>
        <w:rPr>
          <w:rFonts w:ascii="Arial" w:eastAsia="Arial" w:hAnsi="Arial" w:cs="Arial"/>
          <w:color w:val="333333"/>
        </w:rPr>
      </w:pPr>
    </w:p>
    <w:p w14:paraId="5C393F83" w14:textId="77777777" w:rsidR="0059561B" w:rsidRDefault="0059561B">
      <w:pPr>
        <w:pStyle w:val="Default"/>
        <w:spacing w:before="0"/>
        <w:rPr>
          <w:rFonts w:ascii="Arial" w:eastAsia="Arial" w:hAnsi="Arial" w:cs="Arial"/>
          <w:shd w:val="clear" w:color="auto" w:fill="FFFFFF"/>
        </w:rPr>
      </w:pPr>
    </w:p>
    <w:p w14:paraId="1B467955" w14:textId="77777777" w:rsidR="0059561B" w:rsidRDefault="00B0085B">
      <w:pPr>
        <w:pStyle w:val="Default"/>
        <w:spacing w:before="0"/>
        <w:rPr>
          <w:rFonts w:ascii="Arial" w:eastAsia="Arial" w:hAnsi="Arial" w:cs="Arial"/>
        </w:rPr>
      </w:pPr>
      <w:r>
        <w:rPr>
          <w:rFonts w:ascii="Arial" w:hAnsi="Arial"/>
          <w:lang w:val="pt-PT"/>
        </w:rPr>
        <w:lastRenderedPageBreak/>
        <w:t>Alves</w:t>
      </w:r>
      <w:r>
        <w:rPr>
          <w:rFonts w:ascii="Arial" w:hAnsi="Arial"/>
          <w:lang w:val="en-US"/>
        </w:rPr>
        <w:t xml:space="preserve"> P</w:t>
      </w:r>
      <w:r>
        <w:rPr>
          <w:rFonts w:ascii="Arial" w:hAnsi="Arial"/>
        </w:rPr>
        <w:t>, Miranda</w:t>
      </w:r>
      <w:r>
        <w:rPr>
          <w:rFonts w:ascii="Arial" w:hAnsi="Arial"/>
          <w:lang w:val="en-US"/>
        </w:rPr>
        <w:t xml:space="preserve"> L</w:t>
      </w:r>
      <w:r>
        <w:rPr>
          <w:rFonts w:ascii="Arial" w:hAnsi="Arial"/>
          <w:lang w:val="pt-PT"/>
        </w:rPr>
        <w:t>, Morais</w:t>
      </w:r>
      <w:r>
        <w:rPr>
          <w:rFonts w:ascii="Arial" w:hAnsi="Arial"/>
          <w:lang w:val="en-US"/>
        </w:rPr>
        <w:t xml:space="preserve"> C, 2017,  The Influence of Virtual Learning </w:t>
      </w:r>
      <w:r>
        <w:rPr>
          <w:rFonts w:ascii="Arial" w:hAnsi="Arial"/>
          <w:lang w:val="en-US"/>
        </w:rPr>
        <w:t>Environments in Students</w:t>
      </w:r>
      <w:r>
        <w:rPr>
          <w:rFonts w:ascii="Arial" w:hAnsi="Arial"/>
          <w:rtl/>
        </w:rPr>
        <w:t xml:space="preserve">’ </w:t>
      </w:r>
      <w:r>
        <w:rPr>
          <w:rFonts w:ascii="Arial" w:hAnsi="Arial"/>
          <w:lang w:val="en-US"/>
        </w:rPr>
        <w:t>Performance [online]</w:t>
      </w:r>
    </w:p>
    <w:p w14:paraId="79A96534" w14:textId="77777777" w:rsidR="0059561B" w:rsidRDefault="00B0085B">
      <w:pPr>
        <w:pStyle w:val="Default"/>
        <w:spacing w:before="0"/>
        <w:rPr>
          <w:rFonts w:ascii="Arial" w:eastAsia="Arial" w:hAnsi="Arial" w:cs="Arial"/>
        </w:rPr>
      </w:pPr>
      <w:r>
        <w:rPr>
          <w:rFonts w:ascii="Arial" w:hAnsi="Arial"/>
          <w:lang w:val="en-US"/>
        </w:rPr>
        <w:t xml:space="preserve">Available at: </w:t>
      </w:r>
      <w:hyperlink r:id="rId17" w:history="1">
        <w:r>
          <w:rPr>
            <w:rStyle w:val="Hyperlink0"/>
            <w:rFonts w:ascii="Arial" w:hAnsi="Arial"/>
          </w:rPr>
          <w:t>https://files.eric.ed.gov/fulltext/EJ1134444.pdf</w:t>
        </w:r>
      </w:hyperlink>
      <w:r>
        <w:rPr>
          <w:rFonts w:ascii="Arial" w:hAnsi="Arial"/>
          <w:lang w:val="en-US"/>
        </w:rPr>
        <w:t xml:space="preserve"> </w:t>
      </w:r>
    </w:p>
    <w:p w14:paraId="729C65FC" w14:textId="77777777" w:rsidR="0059561B" w:rsidRDefault="00B0085B">
      <w:pPr>
        <w:pStyle w:val="Default"/>
        <w:spacing w:before="0"/>
        <w:rPr>
          <w:rFonts w:ascii="Arial" w:eastAsia="Arial" w:hAnsi="Arial" w:cs="Arial"/>
        </w:rPr>
      </w:pPr>
      <w:r>
        <w:rPr>
          <w:rFonts w:ascii="Arial" w:hAnsi="Arial"/>
          <w:lang w:val="en-US"/>
        </w:rPr>
        <w:t>[Accessed 24 11 2020]</w:t>
      </w:r>
    </w:p>
    <w:p w14:paraId="75017C8A" w14:textId="77777777" w:rsidR="0059561B" w:rsidRDefault="0059561B">
      <w:pPr>
        <w:pStyle w:val="Default"/>
        <w:spacing w:before="0"/>
        <w:rPr>
          <w:rFonts w:ascii="Arial" w:eastAsia="Arial" w:hAnsi="Arial" w:cs="Arial"/>
          <w:color w:val="202244"/>
          <w:shd w:val="clear" w:color="auto" w:fill="FFFFFF"/>
        </w:rPr>
      </w:pPr>
    </w:p>
    <w:p w14:paraId="5513AE0C" w14:textId="77777777" w:rsidR="0059561B" w:rsidRDefault="00B0085B">
      <w:pPr>
        <w:pStyle w:val="Default"/>
        <w:spacing w:before="0"/>
        <w:rPr>
          <w:rFonts w:ascii="Helvetica" w:eastAsia="Helvetica" w:hAnsi="Helvetica" w:cs="Helvetica"/>
          <w:sz w:val="22"/>
          <w:szCs w:val="22"/>
        </w:rPr>
      </w:pPr>
      <w:r>
        <w:rPr>
          <w:rFonts w:ascii="Helvetica" w:hAnsi="Helvetica"/>
          <w:sz w:val="22"/>
          <w:szCs w:val="22"/>
          <w:lang w:val="es-ES_tradnl"/>
        </w:rPr>
        <w:t>Barajas</w:t>
      </w:r>
      <w:r>
        <w:rPr>
          <w:rFonts w:ascii="Helvetica" w:hAnsi="Helvetica"/>
          <w:sz w:val="22"/>
          <w:szCs w:val="22"/>
          <w:lang w:val="en-US"/>
        </w:rPr>
        <w:t xml:space="preserve"> M 2002, </w:t>
      </w:r>
      <w:r>
        <w:rPr>
          <w:rFonts w:ascii="Arial" w:hAnsi="Arial"/>
          <w:lang w:val="en-US"/>
        </w:rPr>
        <w:t xml:space="preserve">Restructuring Higher Education </w:t>
      </w:r>
      <w:r>
        <w:rPr>
          <w:rFonts w:ascii="Arial" w:hAnsi="Arial"/>
          <w:lang w:val="en-US"/>
        </w:rPr>
        <w:t xml:space="preserve">institutions in </w:t>
      </w:r>
      <w:r>
        <w:rPr>
          <w:rFonts w:ascii="Helvetica" w:hAnsi="Helvetica"/>
          <w:sz w:val="22"/>
          <w:szCs w:val="22"/>
          <w:lang w:val="en-US"/>
        </w:rPr>
        <w:t>Europe: The case of virtual learning environments [online]</w:t>
      </w:r>
    </w:p>
    <w:p w14:paraId="6F08DC32" w14:textId="77777777" w:rsidR="0059561B" w:rsidRDefault="00B0085B">
      <w:pPr>
        <w:pStyle w:val="Default"/>
        <w:spacing w:before="0"/>
        <w:rPr>
          <w:rFonts w:ascii="Arial" w:eastAsia="Arial" w:hAnsi="Arial" w:cs="Arial"/>
        </w:rPr>
      </w:pPr>
      <w:r>
        <w:rPr>
          <w:rFonts w:ascii="Arial" w:hAnsi="Arial"/>
          <w:lang w:val="en-US"/>
        </w:rPr>
        <w:t xml:space="preserve">Available at: </w:t>
      </w:r>
      <w:hyperlink r:id="rId18" w:history="1">
        <w:r>
          <w:rPr>
            <w:rStyle w:val="Hyperlink0"/>
            <w:rFonts w:ascii="Arial" w:hAnsi="Arial"/>
            <w:lang w:val="en-US"/>
          </w:rPr>
          <w:t>http://www.ub.es/multimedia/iem</w:t>
        </w:r>
      </w:hyperlink>
    </w:p>
    <w:p w14:paraId="41F46233" w14:textId="77777777" w:rsidR="0059561B" w:rsidRDefault="00B0085B">
      <w:pPr>
        <w:pStyle w:val="Default"/>
        <w:spacing w:before="0"/>
        <w:rPr>
          <w:rFonts w:ascii="Arial" w:eastAsia="Arial" w:hAnsi="Arial" w:cs="Arial"/>
        </w:rPr>
      </w:pPr>
      <w:r>
        <w:rPr>
          <w:rFonts w:ascii="Arial" w:hAnsi="Arial"/>
          <w:lang w:val="en-US"/>
        </w:rPr>
        <w:t>[Accessed 25 11 2020]</w:t>
      </w:r>
    </w:p>
    <w:p w14:paraId="57681811" w14:textId="77777777" w:rsidR="0059561B" w:rsidRDefault="0059561B">
      <w:pPr>
        <w:pStyle w:val="Default"/>
        <w:spacing w:before="0"/>
        <w:rPr>
          <w:rFonts w:ascii="Arial" w:eastAsia="Arial" w:hAnsi="Arial" w:cs="Arial"/>
          <w:shd w:val="clear" w:color="auto" w:fill="FFFFFF"/>
          <w14:textFill>
            <w14:solidFill>
              <w14:srgbClr w14:val="000000">
                <w14:alpha w14:val="15293"/>
              </w14:srgbClr>
            </w14:solidFill>
          </w14:textFill>
        </w:rPr>
      </w:pPr>
    </w:p>
    <w:p w14:paraId="4F702056" w14:textId="77777777" w:rsidR="0059561B" w:rsidRDefault="00B0085B">
      <w:pPr>
        <w:pStyle w:val="Default"/>
        <w:spacing w:before="0"/>
        <w:rPr>
          <w:rFonts w:ascii="Arial" w:eastAsia="Arial" w:hAnsi="Arial" w:cs="Arial"/>
          <w:color w:val="494949"/>
          <w:shd w:val="clear" w:color="auto" w:fill="FFFFFF"/>
        </w:rPr>
      </w:pPr>
      <w:r>
        <w:rPr>
          <w:rFonts w:ascii="Arial" w:hAnsi="Arial"/>
          <w:color w:val="494949"/>
          <w:shd w:val="clear" w:color="auto" w:fill="FFFFFF"/>
          <w:lang w:val="da-DK"/>
        </w:rPr>
        <w:t>Jansen</w:t>
      </w:r>
      <w:r>
        <w:rPr>
          <w:rFonts w:ascii="Arial" w:hAnsi="Arial"/>
          <w:color w:val="494949"/>
          <w:shd w:val="clear" w:color="auto" w:fill="FFFFFF"/>
          <w:lang w:val="en-US"/>
        </w:rPr>
        <w:t xml:space="preserve"> D</w:t>
      </w:r>
      <w:r>
        <w:rPr>
          <w:rFonts w:ascii="Arial" w:hAnsi="Arial"/>
          <w:color w:val="494949"/>
          <w:shd w:val="clear" w:color="auto" w:fill="FFFFFF"/>
        </w:rPr>
        <w:t xml:space="preserve"> (MBA)</w:t>
      </w:r>
      <w:r>
        <w:rPr>
          <w:rFonts w:ascii="Arial" w:hAnsi="Arial"/>
          <w:color w:val="494949"/>
          <w:shd w:val="clear" w:color="auto" w:fill="FFFFFF"/>
        </w:rPr>
        <w:t> </w:t>
      </w:r>
      <w:r>
        <w:rPr>
          <w:rFonts w:ascii="Arial" w:hAnsi="Arial"/>
          <w:color w:val="494949"/>
          <w:shd w:val="clear" w:color="auto" w:fill="FFFFFF"/>
          <w:lang w:val="en-US"/>
        </w:rPr>
        <w:t>and Warren K</w:t>
      </w:r>
      <w:r>
        <w:rPr>
          <w:rFonts w:ascii="Arial" w:hAnsi="Arial"/>
          <w:color w:val="494949"/>
          <w:shd w:val="clear" w:color="auto" w:fill="FFFFFF"/>
        </w:rPr>
        <w:t xml:space="preserve"> (PhD) 2020</w:t>
      </w:r>
      <w:r>
        <w:rPr>
          <w:rFonts w:ascii="Arial" w:hAnsi="Arial"/>
          <w:color w:val="494949"/>
          <w:shd w:val="clear" w:color="auto" w:fill="FFFFFF"/>
          <w:lang w:val="en-US"/>
        </w:rPr>
        <w:t xml:space="preserve">, What (Exactly) Is </w:t>
      </w:r>
      <w:r>
        <w:rPr>
          <w:rFonts w:ascii="Arial" w:hAnsi="Arial"/>
          <w:color w:val="494949"/>
          <w:shd w:val="clear" w:color="auto" w:fill="FFFFFF"/>
          <w:lang w:val="en-US"/>
        </w:rPr>
        <w:t>Research Methodology? [online]</w:t>
      </w:r>
    </w:p>
    <w:p w14:paraId="1B956D1E"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 xml:space="preserve">Available at: </w:t>
      </w:r>
      <w:hyperlink r:id="rId19" w:history="1">
        <w:r>
          <w:rPr>
            <w:rStyle w:val="Hyperlink0"/>
            <w:rFonts w:ascii="Arial" w:hAnsi="Arial"/>
            <w:shd w:val="clear" w:color="auto" w:fill="FFFFFF"/>
            <w:lang w:val="en-US"/>
          </w:rPr>
          <w:t>https://gradcoach.com/what-is-research-methodology/</w:t>
        </w:r>
      </w:hyperlink>
      <w:r>
        <w:rPr>
          <w:rFonts w:ascii="Arial" w:hAnsi="Arial"/>
          <w:shd w:val="clear" w:color="auto" w:fill="FFFFFF"/>
          <w:lang w:val="en-US"/>
        </w:rPr>
        <w:t xml:space="preserve"> </w:t>
      </w:r>
    </w:p>
    <w:p w14:paraId="4E87E4A0"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[Accessed 21 11 2020]</w:t>
      </w:r>
    </w:p>
    <w:p w14:paraId="4E5AA7F7" w14:textId="77777777" w:rsidR="0059561B" w:rsidRDefault="0059561B">
      <w:pPr>
        <w:pStyle w:val="Default"/>
        <w:spacing w:before="0"/>
        <w:rPr>
          <w:rFonts w:ascii="Arial" w:eastAsia="Arial" w:hAnsi="Arial" w:cs="Arial"/>
          <w:color w:val="333333"/>
        </w:rPr>
      </w:pPr>
    </w:p>
    <w:p w14:paraId="06EA8068" w14:textId="77777777" w:rsidR="0059561B" w:rsidRDefault="00B0085B">
      <w:pPr>
        <w:pStyle w:val="Default"/>
        <w:spacing w:before="0"/>
        <w:rPr>
          <w:rFonts w:ascii="Arial" w:eastAsia="Arial" w:hAnsi="Arial" w:cs="Arial"/>
          <w:color w:val="333333"/>
        </w:rPr>
      </w:pPr>
      <w:proofErr w:type="spellStart"/>
      <w:r>
        <w:rPr>
          <w:rFonts w:ascii="Arial" w:hAnsi="Arial"/>
          <w:color w:val="333333"/>
          <w:lang w:val="en-US"/>
        </w:rPr>
        <w:t>Onefile</w:t>
      </w:r>
      <w:proofErr w:type="spellEnd"/>
      <w:r>
        <w:rPr>
          <w:rFonts w:ascii="Arial" w:hAnsi="Arial"/>
          <w:color w:val="333333"/>
          <w:lang w:val="en-US"/>
        </w:rPr>
        <w:t xml:space="preserve"> Ltd, 2005 - 2020, What is a VLE and why do you need one?</w:t>
      </w:r>
      <w:r>
        <w:rPr>
          <w:rFonts w:ascii="Arial" w:hAnsi="Arial"/>
          <w:color w:val="333333"/>
          <w:lang w:val="en-US"/>
        </w:rPr>
        <w:t xml:space="preserve"> [online]</w:t>
      </w:r>
    </w:p>
    <w:p w14:paraId="6D4CC8CE" w14:textId="77777777" w:rsidR="0059561B" w:rsidRDefault="00B0085B">
      <w:pPr>
        <w:pStyle w:val="Default"/>
        <w:spacing w:before="0"/>
        <w:rPr>
          <w:rFonts w:ascii="Arial" w:eastAsia="Arial" w:hAnsi="Arial" w:cs="Arial"/>
        </w:rPr>
      </w:pPr>
      <w:r>
        <w:rPr>
          <w:rFonts w:ascii="Arial" w:hAnsi="Arial"/>
          <w:lang w:val="en-US"/>
        </w:rPr>
        <w:t xml:space="preserve">Available at: </w:t>
      </w:r>
      <w:hyperlink r:id="rId20" w:history="1">
        <w:r>
          <w:rPr>
            <w:rStyle w:val="Hyperlink0"/>
            <w:rFonts w:ascii="Arial" w:hAnsi="Arial"/>
            <w:lang w:val="en-US"/>
          </w:rPr>
          <w:t>https://onefile.co.uk/explore/what-is-a-vle-and-why-do-you-need-one/</w:t>
        </w:r>
      </w:hyperlink>
      <w:r>
        <w:rPr>
          <w:rFonts w:ascii="Arial" w:hAnsi="Arial"/>
          <w:lang w:val="en-US"/>
        </w:rPr>
        <w:t xml:space="preserve"> </w:t>
      </w:r>
    </w:p>
    <w:p w14:paraId="35C07B6D" w14:textId="77777777" w:rsidR="0059561B" w:rsidRDefault="00B0085B">
      <w:pPr>
        <w:pStyle w:val="Default"/>
        <w:spacing w:before="0"/>
        <w:rPr>
          <w:rFonts w:ascii="Arial" w:eastAsia="Arial" w:hAnsi="Arial" w:cs="Arial"/>
        </w:rPr>
      </w:pPr>
      <w:r>
        <w:rPr>
          <w:rFonts w:ascii="Arial" w:hAnsi="Arial"/>
          <w:lang w:val="en-US"/>
        </w:rPr>
        <w:t>[Accessed13 11 2020]</w:t>
      </w:r>
    </w:p>
    <w:p w14:paraId="344BD05A" w14:textId="77777777" w:rsidR="0059561B" w:rsidRDefault="0059561B">
      <w:pPr>
        <w:pStyle w:val="Default"/>
        <w:spacing w:before="0"/>
        <w:rPr>
          <w:rFonts w:ascii="Arial" w:eastAsia="Arial" w:hAnsi="Arial" w:cs="Arial"/>
          <w:shd w:val="clear" w:color="auto" w:fill="FFFFFF"/>
        </w:rPr>
      </w:pPr>
    </w:p>
    <w:p w14:paraId="5B84D8AC" w14:textId="77777777" w:rsidR="0059561B" w:rsidRDefault="00B0085B">
      <w:pPr>
        <w:pStyle w:val="Default"/>
        <w:spacing w:before="0"/>
        <w:rPr>
          <w:rFonts w:ascii="Arial" w:eastAsia="Arial" w:hAnsi="Arial" w:cs="Arial"/>
          <w:color w:val="333333"/>
        </w:rPr>
      </w:pPr>
      <w:r>
        <w:rPr>
          <w:rFonts w:ascii="Arial" w:hAnsi="Arial"/>
          <w:color w:val="333333"/>
          <w:lang w:val="en-US"/>
        </w:rPr>
        <w:t>Rose M1999 - 2020, V</w:t>
      </w:r>
      <w:r>
        <w:rPr>
          <w:rFonts w:ascii="Arial" w:hAnsi="Arial"/>
          <w:color w:val="333333"/>
          <w:lang w:val="pt-PT"/>
        </w:rPr>
        <w:t xml:space="preserve">irtual </w:t>
      </w:r>
      <w:r>
        <w:rPr>
          <w:rFonts w:ascii="Arial" w:hAnsi="Arial"/>
          <w:color w:val="333333"/>
          <w:lang w:val="en-US"/>
        </w:rPr>
        <w:t>Learning E</w:t>
      </w:r>
      <w:r>
        <w:rPr>
          <w:rFonts w:ascii="Arial" w:hAnsi="Arial"/>
          <w:color w:val="333333"/>
          <w:lang w:val="en-US"/>
        </w:rPr>
        <w:t>nvironment (VLE) or Managed Learning Environment (MLE) [online]</w:t>
      </w:r>
    </w:p>
    <w:p w14:paraId="12791F5F"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 xml:space="preserve">Available at: </w:t>
      </w:r>
      <w:hyperlink r:id="rId21" w:history="1">
        <w:r>
          <w:rPr>
            <w:rStyle w:val="Hyperlink0"/>
            <w:rFonts w:ascii="Arial" w:hAnsi="Arial"/>
            <w:shd w:val="clear" w:color="auto" w:fill="FFFFFF"/>
            <w:lang w:val="en-US"/>
          </w:rPr>
          <w:t>https://whatis.techtarget.com/definition/virtual-learnin</w:t>
        </w:r>
        <w:r>
          <w:rPr>
            <w:rStyle w:val="Hyperlink0"/>
            <w:rFonts w:ascii="Arial" w:hAnsi="Arial"/>
            <w:shd w:val="clear" w:color="auto" w:fill="FFFFFF"/>
            <w:lang w:val="en-US"/>
          </w:rPr>
          <w:t>g-environment-VLE-or-managed-learning-environment-MLE</w:t>
        </w:r>
      </w:hyperlink>
      <w:r>
        <w:rPr>
          <w:rFonts w:ascii="Arial" w:hAnsi="Arial"/>
          <w:shd w:val="clear" w:color="auto" w:fill="FFFFFF"/>
          <w:lang w:val="en-US"/>
        </w:rPr>
        <w:t xml:space="preserve"> </w:t>
      </w:r>
    </w:p>
    <w:p w14:paraId="4BB52DAB" w14:textId="77777777" w:rsidR="0059561B" w:rsidRDefault="00B0085B">
      <w:pPr>
        <w:pStyle w:val="Default"/>
        <w:spacing w:before="0"/>
        <w:rPr>
          <w:rFonts w:ascii="Arial" w:eastAsia="Arial" w:hAnsi="Arial" w:cs="Arial"/>
          <w:shd w:val="clear" w:color="auto" w:fill="FFFFFF"/>
        </w:rPr>
      </w:pPr>
      <w:r>
        <w:rPr>
          <w:rFonts w:ascii="Arial" w:hAnsi="Arial"/>
          <w:shd w:val="clear" w:color="auto" w:fill="FFFFFF"/>
          <w:lang w:val="en-US"/>
        </w:rPr>
        <w:t>[Accessed 13 11 2020]</w:t>
      </w:r>
    </w:p>
    <w:p w14:paraId="00A5CEC5" w14:textId="77777777" w:rsidR="0059561B" w:rsidRDefault="0059561B">
      <w:pPr>
        <w:pStyle w:val="Default"/>
        <w:spacing w:before="0"/>
        <w:rPr>
          <w:rFonts w:ascii="Arial" w:eastAsia="Arial" w:hAnsi="Arial" w:cs="Arial"/>
          <w:shd w:val="clear" w:color="auto" w:fill="FFFFFF"/>
        </w:rPr>
      </w:pPr>
    </w:p>
    <w:p w14:paraId="73FA0047" w14:textId="77777777" w:rsidR="0059561B" w:rsidRDefault="0059561B">
      <w:pPr>
        <w:pStyle w:val="Default"/>
        <w:spacing w:before="0"/>
        <w:rPr>
          <w:rFonts w:ascii="Arial" w:eastAsia="Arial" w:hAnsi="Arial" w:cs="Arial"/>
          <w:color w:val="202244"/>
          <w:shd w:val="clear" w:color="auto" w:fill="FFFFFF"/>
        </w:rPr>
      </w:pPr>
    </w:p>
    <w:p w14:paraId="58E9A425" w14:textId="77777777" w:rsidR="0059561B" w:rsidRDefault="00B0085B">
      <w:pPr>
        <w:pStyle w:val="Default"/>
        <w:spacing w:before="0"/>
        <w:rPr>
          <w:rFonts w:ascii="Arial" w:eastAsia="Arial" w:hAnsi="Arial" w:cs="Arial"/>
        </w:rPr>
      </w:pPr>
      <w:proofErr w:type="spellStart"/>
      <w:r>
        <w:rPr>
          <w:rFonts w:ascii="Arial" w:hAnsi="Arial"/>
          <w:lang w:val="en-US"/>
        </w:rPr>
        <w:t>Scand</w:t>
      </w:r>
      <w:proofErr w:type="spellEnd"/>
      <w:r>
        <w:rPr>
          <w:rFonts w:ascii="Arial" w:hAnsi="Arial"/>
          <w:lang w:val="en-US"/>
        </w:rPr>
        <w:t xml:space="preserve"> Ltd January 2020, The Use Of Virtual Learning Environment In Education [online]</w:t>
      </w:r>
    </w:p>
    <w:p w14:paraId="164B0AAB" w14:textId="77777777" w:rsidR="0059561B" w:rsidRDefault="00B0085B">
      <w:pPr>
        <w:pStyle w:val="Default"/>
        <w:spacing w:before="0"/>
        <w:rPr>
          <w:rFonts w:ascii="Arial" w:eastAsia="Arial" w:hAnsi="Arial" w:cs="Arial"/>
          <w:u w:val="single"/>
        </w:rPr>
      </w:pPr>
      <w:r>
        <w:rPr>
          <w:rFonts w:ascii="Arial" w:hAnsi="Arial"/>
          <w:lang w:val="en-US"/>
        </w:rPr>
        <w:t>Available at:</w:t>
      </w:r>
      <w:r>
        <w:rPr>
          <w:rFonts w:ascii="Arial" w:hAnsi="Arial"/>
          <w:u w:val="single"/>
          <w:lang w:val="en-US"/>
        </w:rPr>
        <w:t xml:space="preserve"> </w:t>
      </w:r>
      <w:r>
        <w:rPr>
          <w:rFonts w:ascii="Arial" w:hAnsi="Arial"/>
          <w:u w:val="single"/>
          <w:lang w:val="en-US"/>
        </w:rPr>
        <w:t>https://scand.com/company/blog/the-use-of-virtual-learning-environment-in-education/</w:t>
      </w:r>
    </w:p>
    <w:p w14:paraId="57E4F2D3" w14:textId="77777777" w:rsidR="0059561B" w:rsidRDefault="00B0085B">
      <w:pPr>
        <w:pStyle w:val="Default"/>
        <w:spacing w:before="0"/>
        <w:rPr>
          <w:rFonts w:ascii="Arial" w:eastAsia="Arial" w:hAnsi="Arial" w:cs="Arial"/>
        </w:rPr>
      </w:pPr>
      <w:r>
        <w:rPr>
          <w:rFonts w:ascii="Arial" w:hAnsi="Arial"/>
          <w:lang w:val="en-US"/>
        </w:rPr>
        <w:t>[Accessed 13 11 2020]</w:t>
      </w:r>
    </w:p>
    <w:p w14:paraId="0544650B" w14:textId="77777777" w:rsidR="0059561B" w:rsidRDefault="0059561B">
      <w:pPr>
        <w:pStyle w:val="Default"/>
        <w:spacing w:before="0"/>
        <w:rPr>
          <w:rFonts w:ascii="Arial" w:eastAsia="Arial" w:hAnsi="Arial" w:cs="Arial"/>
        </w:rPr>
      </w:pPr>
    </w:p>
    <w:p w14:paraId="2BE5090D" w14:textId="77777777" w:rsidR="0059561B" w:rsidRDefault="00B0085B">
      <w:pPr>
        <w:pStyle w:val="Default"/>
        <w:spacing w:before="0"/>
        <w:rPr>
          <w:rFonts w:ascii="Arial" w:eastAsia="Arial" w:hAnsi="Arial" w:cs="Arial"/>
          <w:color w:val="202244"/>
          <w:shd w:val="clear" w:color="auto" w:fill="FFFFFF"/>
        </w:rPr>
      </w:pPr>
      <w:r>
        <w:rPr>
          <w:rFonts w:ascii="Arial" w:hAnsi="Arial"/>
          <w:color w:val="202244"/>
          <w:shd w:val="clear" w:color="auto" w:fill="FFFFFF"/>
          <w:lang w:val="en-US"/>
        </w:rPr>
        <w:t>Titus Learning Ltd 2015, 5 Key Benefits To Teachers When Using A VLE [online]</w:t>
      </w:r>
    </w:p>
    <w:p w14:paraId="0C98F817" w14:textId="77777777" w:rsidR="0059561B" w:rsidRDefault="00B0085B">
      <w:pPr>
        <w:pStyle w:val="Default"/>
        <w:spacing w:before="0"/>
        <w:rPr>
          <w:rFonts w:ascii="Helvetica" w:eastAsia="Helvetica" w:hAnsi="Helvetica" w:cs="Helvetica"/>
          <w:color w:val="202244"/>
          <w:shd w:val="clear" w:color="auto" w:fill="FFFFFF"/>
        </w:rPr>
      </w:pPr>
      <w:r>
        <w:rPr>
          <w:rFonts w:ascii="Arial" w:hAnsi="Arial"/>
          <w:color w:val="202244"/>
          <w:shd w:val="clear" w:color="auto" w:fill="FFFFFF"/>
          <w:lang w:val="en-US"/>
        </w:rPr>
        <w:t xml:space="preserve">Available at: </w:t>
      </w:r>
      <w:hyperlink r:id="rId22" w:history="1">
        <w:r>
          <w:rPr>
            <w:rStyle w:val="Hyperlink1"/>
            <w:color w:val="202244"/>
            <w:shd w:val="clear" w:color="auto" w:fill="FFFFFF"/>
            <w:lang w:val="en-US"/>
          </w:rPr>
          <w:t>https://www.tituslearning.com/5-key-benefits-to-teachers-when-using-a-vle/</w:t>
        </w:r>
      </w:hyperlink>
      <w:r>
        <w:rPr>
          <w:rFonts w:ascii="Helvetica" w:hAnsi="Helvetica"/>
          <w:color w:val="202244"/>
          <w:shd w:val="clear" w:color="auto" w:fill="FFFFFF"/>
          <w:lang w:val="en-US"/>
        </w:rPr>
        <w:t xml:space="preserve"> </w:t>
      </w:r>
    </w:p>
    <w:p w14:paraId="63723EF4" w14:textId="77777777" w:rsidR="0059561B" w:rsidRDefault="00B0085B">
      <w:pPr>
        <w:pStyle w:val="Default"/>
        <w:spacing w:before="0"/>
        <w:rPr>
          <w:rFonts w:ascii="Helvetica" w:eastAsia="Helvetica" w:hAnsi="Helvetica" w:cs="Helvetica"/>
          <w:color w:val="202244"/>
          <w:shd w:val="clear" w:color="auto" w:fill="FFFFFF"/>
        </w:rPr>
      </w:pPr>
      <w:r>
        <w:rPr>
          <w:rFonts w:ascii="Helvetica" w:hAnsi="Helvetica"/>
          <w:color w:val="202244"/>
          <w:shd w:val="clear" w:color="auto" w:fill="FFFFFF"/>
          <w:lang w:val="en-US"/>
        </w:rPr>
        <w:t>[Accessed 13 11 2020]</w:t>
      </w:r>
    </w:p>
    <w:p w14:paraId="30E6041D" w14:textId="77777777" w:rsidR="0059561B" w:rsidRDefault="0059561B">
      <w:pPr>
        <w:pStyle w:val="Default"/>
        <w:spacing w:before="0"/>
        <w:rPr>
          <w:rFonts w:ascii="Arial" w:eastAsia="Arial" w:hAnsi="Arial" w:cs="Arial"/>
          <w:color w:val="333333"/>
        </w:rPr>
      </w:pPr>
    </w:p>
    <w:p w14:paraId="03388E7A" w14:textId="77777777" w:rsidR="0059561B" w:rsidRDefault="00B0085B">
      <w:pPr>
        <w:pStyle w:val="Default"/>
        <w:spacing w:before="0"/>
        <w:rPr>
          <w:rFonts w:ascii="Arial" w:eastAsia="Arial" w:hAnsi="Arial" w:cs="Arial"/>
          <w:color w:val="202122"/>
          <w:shd w:val="clear" w:color="auto" w:fill="FFFFFF"/>
        </w:rPr>
      </w:pPr>
      <w:r>
        <w:rPr>
          <w:rFonts w:ascii="Arial" w:hAnsi="Arial"/>
          <w:color w:val="202122"/>
          <w:shd w:val="clear" w:color="auto" w:fill="FFFFFF"/>
          <w:lang w:val="en-US"/>
        </w:rPr>
        <w:t>Wikipedia 2020, Virtual Learning Environment [online]</w:t>
      </w:r>
    </w:p>
    <w:p w14:paraId="2BBE8BCE" w14:textId="77777777" w:rsidR="0059561B" w:rsidRDefault="00B0085B">
      <w:pPr>
        <w:pStyle w:val="Default"/>
        <w:spacing w:before="0"/>
        <w:rPr>
          <w:rFonts w:ascii="Arial" w:eastAsia="Arial" w:hAnsi="Arial" w:cs="Arial"/>
          <w:color w:val="202122"/>
          <w:shd w:val="clear" w:color="auto" w:fill="FFFFFF"/>
        </w:rPr>
      </w:pPr>
      <w:r>
        <w:rPr>
          <w:rFonts w:ascii="Arial" w:hAnsi="Arial"/>
          <w:color w:val="202122"/>
          <w:shd w:val="clear" w:color="auto" w:fill="FFFFFF"/>
          <w:lang w:val="en-US"/>
        </w:rPr>
        <w:t xml:space="preserve">Available at: </w:t>
      </w:r>
      <w:hyperlink r:id="rId23" w:history="1">
        <w:r>
          <w:rPr>
            <w:rStyle w:val="Hyperlink0"/>
            <w:rFonts w:ascii="Arial" w:hAnsi="Arial"/>
            <w:color w:val="202122"/>
            <w:shd w:val="clear" w:color="auto" w:fill="FFFFFF"/>
            <w:lang w:val="en-US"/>
          </w:rPr>
          <w:t>https://en.wikipedia.org/wiki/Virtual_learning_environment</w:t>
        </w:r>
      </w:hyperlink>
      <w:r>
        <w:rPr>
          <w:rFonts w:ascii="Arial" w:hAnsi="Arial"/>
          <w:color w:val="202122"/>
          <w:shd w:val="clear" w:color="auto" w:fill="FFFFFF"/>
          <w:lang w:val="en-US"/>
        </w:rPr>
        <w:t xml:space="preserve"> </w:t>
      </w:r>
    </w:p>
    <w:p w14:paraId="48061B21" w14:textId="77777777" w:rsidR="0059561B" w:rsidRDefault="00B0085B">
      <w:pPr>
        <w:pStyle w:val="Default"/>
        <w:spacing w:before="0"/>
        <w:rPr>
          <w:rFonts w:ascii="Arial" w:eastAsia="Arial" w:hAnsi="Arial" w:cs="Arial"/>
          <w:color w:val="202122"/>
          <w:shd w:val="clear" w:color="auto" w:fill="FFFFFF"/>
        </w:rPr>
      </w:pPr>
      <w:r>
        <w:rPr>
          <w:rFonts w:ascii="Arial" w:hAnsi="Arial"/>
          <w:color w:val="202122"/>
          <w:shd w:val="clear" w:color="auto" w:fill="FFFFFF"/>
          <w:lang w:val="en-US"/>
        </w:rPr>
        <w:t>[Accessed 13 11 2020].</w:t>
      </w:r>
    </w:p>
    <w:p w14:paraId="2D4BA1CC" w14:textId="77777777" w:rsidR="0059561B" w:rsidRDefault="0059561B">
      <w:pPr>
        <w:pStyle w:val="Default"/>
        <w:spacing w:before="0"/>
        <w:rPr>
          <w:rFonts w:ascii="Arial" w:eastAsia="Arial" w:hAnsi="Arial" w:cs="Arial"/>
          <w:color w:val="202122"/>
          <w:shd w:val="clear" w:color="auto" w:fill="FFFFFF"/>
        </w:rPr>
      </w:pPr>
    </w:p>
    <w:p w14:paraId="498ADCA9"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Wikipedia 2020, Data</w:t>
      </w:r>
    </w:p>
    <w:p w14:paraId="6F401928"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 xml:space="preserve">Available at: </w:t>
      </w:r>
      <w:hyperlink r:id="rId24" w:history="1">
        <w:r>
          <w:rPr>
            <w:rStyle w:val="Hyperlink0"/>
            <w:rFonts w:ascii="Arial" w:hAnsi="Arial"/>
            <w:shd w:val="clear" w:color="auto" w:fill="FFFFFF"/>
          </w:rPr>
          <w:t>https://en.wikipedia.org/wiki/Data</w:t>
        </w:r>
      </w:hyperlink>
      <w:r>
        <w:rPr>
          <w:rFonts w:ascii="Arial" w:hAnsi="Arial"/>
          <w:shd w:val="clear" w:color="auto" w:fill="FFFFFF"/>
          <w:lang w:val="en-US"/>
        </w:rPr>
        <w:t xml:space="preserve">) </w:t>
      </w:r>
    </w:p>
    <w:p w14:paraId="0912049A" w14:textId="77777777" w:rsidR="0059561B" w:rsidRDefault="00B0085B">
      <w:pPr>
        <w:pStyle w:val="Default"/>
        <w:spacing w:before="0" w:line="20" w:lineRule="atLeast"/>
        <w:rPr>
          <w:rFonts w:ascii="Arial" w:eastAsia="Arial" w:hAnsi="Arial" w:cs="Arial"/>
          <w:shd w:val="clear" w:color="auto" w:fill="FFFFFF"/>
        </w:rPr>
      </w:pPr>
      <w:r>
        <w:rPr>
          <w:rFonts w:ascii="Arial" w:hAnsi="Arial"/>
          <w:shd w:val="clear" w:color="auto" w:fill="FFFFFF"/>
          <w:lang w:val="en-US"/>
        </w:rPr>
        <w:t>[Accessed 20 11 2020]</w:t>
      </w:r>
    </w:p>
    <w:p w14:paraId="13473F2C" w14:textId="77777777" w:rsidR="0059561B" w:rsidRDefault="0059561B">
      <w:pPr>
        <w:pStyle w:val="Default"/>
        <w:spacing w:before="0"/>
        <w:rPr>
          <w:rFonts w:ascii="Arial" w:eastAsia="Arial" w:hAnsi="Arial" w:cs="Arial"/>
          <w:shd w:val="clear" w:color="auto" w:fill="FFFFFF"/>
          <w14:textFill>
            <w14:solidFill>
              <w14:srgbClr w14:val="000000">
                <w14:alpha w14:val="15293"/>
              </w14:srgbClr>
            </w14:solidFill>
          </w14:textFill>
        </w:rPr>
      </w:pPr>
    </w:p>
    <w:p w14:paraId="2F4F2971" w14:textId="77777777" w:rsidR="0059561B" w:rsidRDefault="0059561B">
      <w:pPr>
        <w:pStyle w:val="Default"/>
        <w:spacing w:before="0"/>
        <w:rPr>
          <w:rFonts w:ascii="Arial" w:eastAsia="Arial" w:hAnsi="Arial" w:cs="Arial"/>
          <w:shd w:val="clear" w:color="auto" w:fill="FFFFFF"/>
        </w:rPr>
      </w:pPr>
    </w:p>
    <w:p w14:paraId="0AF59F35" w14:textId="77777777" w:rsidR="0059561B" w:rsidRDefault="00B0085B">
      <w:pPr>
        <w:pStyle w:val="Default"/>
        <w:spacing w:before="0" w:line="320" w:lineRule="atLeast"/>
      </w:pPr>
      <w:r>
        <w:rPr>
          <w:rFonts w:ascii="Arial Unicode MS" w:eastAsia="Arial Unicode MS" w:hAnsi="Arial Unicode MS" w:cs="Arial Unicode MS"/>
          <w:shd w:val="clear" w:color="auto" w:fill="FFFFFF"/>
        </w:rPr>
        <w:br w:type="page"/>
      </w:r>
    </w:p>
    <w:p w14:paraId="0BE96EDA" w14:textId="77777777" w:rsidR="0059561B" w:rsidRDefault="00B0085B">
      <w:pPr>
        <w:pStyle w:val="Default"/>
        <w:spacing w:before="0"/>
        <w:jc w:val="center"/>
        <w:rPr>
          <w:rFonts w:ascii="Arial" w:eastAsia="Arial" w:hAnsi="Arial" w:cs="Arial"/>
          <w:b/>
          <w:bCs/>
          <w:sz w:val="30"/>
          <w:szCs w:val="30"/>
        </w:rPr>
      </w:pPr>
      <w:r>
        <w:rPr>
          <w:rFonts w:ascii="Arial" w:hAnsi="Arial"/>
          <w:b/>
          <w:bCs/>
          <w:sz w:val="30"/>
          <w:szCs w:val="30"/>
          <w:lang w:val="en-US"/>
        </w:rPr>
        <w:lastRenderedPageBreak/>
        <w:t>APPENDIX 1</w:t>
      </w:r>
    </w:p>
    <w:p w14:paraId="154E5653" w14:textId="77777777" w:rsidR="0059561B" w:rsidRDefault="0059561B">
      <w:pPr>
        <w:pStyle w:val="Default"/>
        <w:spacing w:before="0"/>
        <w:jc w:val="center"/>
        <w:rPr>
          <w:rFonts w:ascii="Arial" w:eastAsia="Arial" w:hAnsi="Arial" w:cs="Arial"/>
          <w:sz w:val="22"/>
          <w:szCs w:val="22"/>
        </w:rPr>
      </w:pPr>
    </w:p>
    <w:p w14:paraId="7952594F" w14:textId="77777777" w:rsidR="0059561B" w:rsidRDefault="00B0085B">
      <w:pPr>
        <w:pStyle w:val="Default"/>
        <w:spacing w:before="0"/>
        <w:jc w:val="center"/>
        <w:rPr>
          <w:rFonts w:ascii="Arial" w:eastAsia="Arial" w:hAnsi="Arial" w:cs="Arial"/>
          <w:sz w:val="22"/>
          <w:szCs w:val="22"/>
        </w:rPr>
      </w:pPr>
      <w:r>
        <w:rPr>
          <w:rFonts w:ascii="Arial" w:hAnsi="Arial"/>
        </w:rPr>
        <w:t xml:space="preserve"> </w:t>
      </w:r>
      <w:r>
        <w:rPr>
          <w:rFonts w:ascii="Arial" w:hAnsi="Arial"/>
          <w:sz w:val="30"/>
          <w:szCs w:val="30"/>
          <w:lang w:val="fr-FR"/>
        </w:rPr>
        <w:t>In-Class exercise: Questionnaire Design</w:t>
      </w:r>
      <w:r>
        <w:rPr>
          <w:rFonts w:ascii="Arial" w:hAnsi="Arial"/>
          <w:sz w:val="22"/>
          <w:szCs w:val="22"/>
        </w:rPr>
        <w:t xml:space="preserve"> </w:t>
      </w:r>
    </w:p>
    <w:p w14:paraId="67391D83" w14:textId="77777777" w:rsidR="0059561B" w:rsidRDefault="0059561B">
      <w:pPr>
        <w:pStyle w:val="Default"/>
        <w:spacing w:before="0"/>
        <w:jc w:val="center"/>
        <w:rPr>
          <w:rFonts w:ascii="Arial" w:eastAsia="Arial" w:hAnsi="Arial" w:cs="Arial"/>
          <w:sz w:val="22"/>
          <w:szCs w:val="22"/>
        </w:rPr>
      </w:pPr>
    </w:p>
    <w:p w14:paraId="152E2780" w14:textId="77777777" w:rsidR="0059561B" w:rsidRDefault="00B0085B">
      <w:pPr>
        <w:pStyle w:val="Default"/>
        <w:spacing w:before="0"/>
        <w:rPr>
          <w:rFonts w:ascii="Arial" w:eastAsia="Arial" w:hAnsi="Arial" w:cs="Arial"/>
          <w:sz w:val="22"/>
          <w:szCs w:val="22"/>
        </w:rPr>
      </w:pPr>
      <w:r>
        <w:rPr>
          <w:rFonts w:ascii="Arial" w:hAnsi="Arial"/>
          <w:sz w:val="22"/>
          <w:szCs w:val="22"/>
          <w:lang w:val="en-US"/>
        </w:rPr>
        <w:t xml:space="preserve">Student Name: </w:t>
      </w:r>
      <w:proofErr w:type="spellStart"/>
      <w:r>
        <w:rPr>
          <w:rFonts w:ascii="Arial" w:hAnsi="Arial"/>
          <w:sz w:val="22"/>
          <w:szCs w:val="22"/>
          <w:lang w:val="en-US"/>
        </w:rPr>
        <w:t>Racquel</w:t>
      </w:r>
      <w:proofErr w:type="spellEnd"/>
      <w:r>
        <w:rPr>
          <w:rFonts w:ascii="Arial" w:hAnsi="Arial"/>
          <w:sz w:val="22"/>
          <w:szCs w:val="22"/>
          <w:lang w:val="en-US"/>
        </w:rPr>
        <w:t xml:space="preserve"> Lewis ID Number 1914918 </w:t>
      </w:r>
    </w:p>
    <w:p w14:paraId="26AE051C" w14:textId="77777777" w:rsidR="0059561B" w:rsidRDefault="0059561B">
      <w:pPr>
        <w:pStyle w:val="Default"/>
        <w:spacing w:before="0"/>
        <w:rPr>
          <w:rFonts w:ascii="Arial" w:eastAsia="Arial" w:hAnsi="Arial" w:cs="Arial"/>
          <w:sz w:val="22"/>
          <w:szCs w:val="22"/>
        </w:rPr>
      </w:pPr>
    </w:p>
    <w:p w14:paraId="7D06D211"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Module Name: Digital Skills and Research Methods Term 2 Group: 13 </w:t>
      </w:r>
    </w:p>
    <w:p w14:paraId="09B5E0A6" w14:textId="77777777" w:rsidR="0059561B" w:rsidRDefault="0059561B">
      <w:pPr>
        <w:pStyle w:val="Default"/>
        <w:spacing w:before="0"/>
        <w:rPr>
          <w:rFonts w:ascii="Arial" w:eastAsia="Arial" w:hAnsi="Arial" w:cs="Arial"/>
          <w:sz w:val="23"/>
          <w:szCs w:val="23"/>
        </w:rPr>
      </w:pPr>
    </w:p>
    <w:p w14:paraId="2177E732" w14:textId="77777777" w:rsidR="0059561B" w:rsidRDefault="00B0085B">
      <w:pPr>
        <w:pStyle w:val="Default"/>
        <w:spacing w:before="0"/>
        <w:rPr>
          <w:rFonts w:ascii="Arial" w:eastAsia="Arial" w:hAnsi="Arial" w:cs="Arial"/>
          <w:sz w:val="23"/>
          <w:szCs w:val="23"/>
        </w:rPr>
      </w:pPr>
      <w:r>
        <w:rPr>
          <w:rFonts w:ascii="Arial" w:hAnsi="Arial"/>
          <w:sz w:val="22"/>
          <w:szCs w:val="22"/>
          <w:lang w:val="en-US"/>
        </w:rPr>
        <w:t xml:space="preserve">Aims: This exercise is aimed to help you in questionnaire design for your assignment. </w:t>
      </w:r>
      <w:r>
        <w:rPr>
          <w:rFonts w:ascii="Arial" w:hAnsi="Arial"/>
          <w:b/>
          <w:bCs/>
          <w:sz w:val="22"/>
          <w:szCs w:val="22"/>
          <w:lang w:val="en-US"/>
        </w:rPr>
        <w:t>Please write down your questions that you are going to</w:t>
      </w:r>
      <w:r>
        <w:rPr>
          <w:rFonts w:ascii="Arial" w:hAnsi="Arial"/>
          <w:b/>
          <w:bCs/>
          <w:sz w:val="22"/>
          <w:szCs w:val="22"/>
          <w:lang w:val="en-US"/>
        </w:rPr>
        <w:t xml:space="preserve"> use in your primary data collection. </w:t>
      </w:r>
      <w:r>
        <w:rPr>
          <w:rFonts w:ascii="Arial" w:hAnsi="Arial"/>
          <w:sz w:val="22"/>
          <w:szCs w:val="22"/>
          <w:lang w:val="en-US"/>
        </w:rPr>
        <w:t xml:space="preserve">Try to have different types of questions such as </w:t>
      </w:r>
      <w:r>
        <w:rPr>
          <w:rFonts w:ascii="Arial" w:hAnsi="Arial"/>
          <w:sz w:val="23"/>
          <w:szCs w:val="23"/>
          <w:lang w:val="en-US"/>
        </w:rPr>
        <w:t xml:space="preserve">yes or no question, multiple choice question, Likert scale question and open-end question. </w:t>
      </w:r>
    </w:p>
    <w:p w14:paraId="0FED270F" w14:textId="77777777" w:rsidR="0059561B" w:rsidRDefault="0059561B">
      <w:pPr>
        <w:pStyle w:val="Default"/>
        <w:spacing w:before="0"/>
        <w:rPr>
          <w:rFonts w:ascii="Arial" w:eastAsia="Arial" w:hAnsi="Arial" w:cs="Arial"/>
          <w:sz w:val="23"/>
          <w:szCs w:val="23"/>
        </w:rPr>
      </w:pPr>
    </w:p>
    <w:p w14:paraId="18001F47"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Further questions, please list your questions below. </w:t>
      </w:r>
    </w:p>
    <w:p w14:paraId="57BC9C71" w14:textId="77777777" w:rsidR="0059561B" w:rsidRDefault="0059561B">
      <w:pPr>
        <w:pStyle w:val="Default"/>
        <w:spacing w:before="0"/>
        <w:rPr>
          <w:rFonts w:ascii="Arial" w:eastAsia="Arial" w:hAnsi="Arial" w:cs="Arial"/>
          <w:sz w:val="23"/>
          <w:szCs w:val="23"/>
        </w:rPr>
      </w:pPr>
    </w:p>
    <w:p w14:paraId="79CA76FC" w14:textId="77777777" w:rsidR="0059561B" w:rsidRDefault="00B0085B">
      <w:pPr>
        <w:pStyle w:val="Default"/>
        <w:spacing w:before="0"/>
        <w:rPr>
          <w:rFonts w:ascii="Arial" w:eastAsia="Arial" w:hAnsi="Arial" w:cs="Arial"/>
          <w:sz w:val="23"/>
          <w:szCs w:val="23"/>
        </w:rPr>
      </w:pPr>
      <w:r>
        <w:rPr>
          <w:rFonts w:ascii="Arial" w:hAnsi="Arial"/>
          <w:sz w:val="23"/>
          <w:szCs w:val="23"/>
        </w:rPr>
        <w:t xml:space="preserve">1. </w:t>
      </w:r>
      <w:r>
        <w:rPr>
          <w:rFonts w:ascii="Arial" w:hAnsi="Arial"/>
          <w:sz w:val="23"/>
          <w:szCs w:val="23"/>
          <w:lang w:val="en-US"/>
        </w:rPr>
        <w:t>Have you ever used</w:t>
      </w:r>
      <w:r>
        <w:rPr>
          <w:rFonts w:ascii="Arial" w:hAnsi="Arial"/>
          <w:sz w:val="23"/>
          <w:szCs w:val="23"/>
          <w:lang w:val="en-US"/>
        </w:rPr>
        <w:t xml:space="preserve"> virtual learning the Moodle? </w:t>
      </w:r>
    </w:p>
    <w:p w14:paraId="67439CE0" w14:textId="77777777" w:rsidR="0059561B" w:rsidRDefault="0059561B">
      <w:pPr>
        <w:pStyle w:val="Default"/>
        <w:spacing w:before="0"/>
        <w:rPr>
          <w:rFonts w:ascii="Arial" w:eastAsia="Arial" w:hAnsi="Arial" w:cs="Arial"/>
          <w:sz w:val="23"/>
          <w:szCs w:val="23"/>
        </w:rPr>
      </w:pPr>
    </w:p>
    <w:p w14:paraId="27E63CFB"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O Yes </w:t>
      </w:r>
    </w:p>
    <w:p w14:paraId="46BE2979" w14:textId="77777777" w:rsidR="0059561B" w:rsidRDefault="00B0085B">
      <w:pPr>
        <w:pStyle w:val="Default"/>
        <w:spacing w:before="0"/>
        <w:rPr>
          <w:rFonts w:ascii="Arial" w:eastAsia="Arial" w:hAnsi="Arial" w:cs="Arial"/>
          <w:sz w:val="23"/>
          <w:szCs w:val="23"/>
        </w:rPr>
      </w:pPr>
      <w:r>
        <w:rPr>
          <w:rFonts w:ascii="Arial" w:hAnsi="Arial"/>
          <w:sz w:val="23"/>
          <w:szCs w:val="23"/>
          <w:lang w:val="pt-PT"/>
        </w:rPr>
        <w:t xml:space="preserve">O No </w:t>
      </w:r>
    </w:p>
    <w:p w14:paraId="0849DAF5"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2. Students using the virtual learning, is it Effective to your Learning? </w:t>
      </w:r>
    </w:p>
    <w:p w14:paraId="14618DDF" w14:textId="77777777" w:rsidR="0059561B" w:rsidRDefault="0059561B">
      <w:pPr>
        <w:pStyle w:val="Default"/>
        <w:spacing w:before="0"/>
        <w:rPr>
          <w:rFonts w:ascii="Arial" w:eastAsia="Arial" w:hAnsi="Arial" w:cs="Arial"/>
          <w:sz w:val="23"/>
          <w:szCs w:val="23"/>
        </w:rPr>
      </w:pPr>
    </w:p>
    <w:p w14:paraId="7D8C6592"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O Yes </w:t>
      </w:r>
    </w:p>
    <w:p w14:paraId="0E218FC6" w14:textId="77777777" w:rsidR="0059561B" w:rsidRDefault="00B0085B">
      <w:pPr>
        <w:pStyle w:val="Default"/>
        <w:spacing w:before="0"/>
        <w:rPr>
          <w:rFonts w:ascii="Arial" w:eastAsia="Arial" w:hAnsi="Arial" w:cs="Arial"/>
          <w:sz w:val="23"/>
          <w:szCs w:val="23"/>
        </w:rPr>
      </w:pPr>
      <w:r>
        <w:rPr>
          <w:rFonts w:ascii="Arial" w:hAnsi="Arial"/>
          <w:sz w:val="23"/>
          <w:szCs w:val="23"/>
          <w:lang w:val="pt-PT"/>
        </w:rPr>
        <w:t xml:space="preserve">O No </w:t>
      </w:r>
    </w:p>
    <w:p w14:paraId="38954A9D"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3. Has the number of students decrease this year 2020 due to using Virtual learning?. </w:t>
      </w:r>
    </w:p>
    <w:p w14:paraId="525C3EE7" w14:textId="77777777" w:rsidR="0059561B" w:rsidRDefault="0059561B">
      <w:pPr>
        <w:pStyle w:val="Default"/>
        <w:spacing w:before="0"/>
        <w:rPr>
          <w:rFonts w:ascii="Arial" w:eastAsia="Arial" w:hAnsi="Arial" w:cs="Arial"/>
          <w:sz w:val="23"/>
          <w:szCs w:val="23"/>
        </w:rPr>
      </w:pPr>
    </w:p>
    <w:p w14:paraId="37E603E7"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O yes </w:t>
      </w:r>
    </w:p>
    <w:p w14:paraId="0E30828C" w14:textId="77777777" w:rsidR="0059561B" w:rsidRDefault="00B0085B">
      <w:pPr>
        <w:pStyle w:val="Default"/>
        <w:spacing w:before="0"/>
        <w:rPr>
          <w:rFonts w:ascii="Arial" w:eastAsia="Arial" w:hAnsi="Arial" w:cs="Arial"/>
          <w:sz w:val="23"/>
          <w:szCs w:val="23"/>
        </w:rPr>
      </w:pPr>
      <w:r>
        <w:rPr>
          <w:rFonts w:ascii="Arial" w:hAnsi="Arial"/>
          <w:sz w:val="23"/>
          <w:szCs w:val="23"/>
          <w:lang w:val="pt-PT"/>
        </w:rPr>
        <w:t xml:space="preserve">O No </w:t>
      </w:r>
    </w:p>
    <w:p w14:paraId="760CEF3A" w14:textId="77777777" w:rsidR="0059561B" w:rsidRDefault="00B0085B">
      <w:pPr>
        <w:pStyle w:val="Default"/>
        <w:spacing w:before="0" w:after="44"/>
        <w:rPr>
          <w:rFonts w:ascii="Arial" w:eastAsia="Arial" w:hAnsi="Arial" w:cs="Arial"/>
          <w:sz w:val="23"/>
          <w:szCs w:val="23"/>
        </w:rPr>
      </w:pPr>
      <w:r>
        <w:rPr>
          <w:rFonts w:ascii="Arial" w:hAnsi="Arial"/>
          <w:sz w:val="23"/>
          <w:szCs w:val="23"/>
          <w:lang w:val="en-US"/>
        </w:rPr>
        <w:t xml:space="preserve">4. How Satisfied are the Students at the University OF Wales Trinity St David using the Moodle. </w:t>
      </w:r>
    </w:p>
    <w:p w14:paraId="69427104"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A) Very Satisfied B) Satisfied C) Neither Satisfied nor Dissatisfied D) Dissatisfied </w:t>
      </w:r>
    </w:p>
    <w:p w14:paraId="34F6847D" w14:textId="77777777" w:rsidR="0059561B" w:rsidRDefault="0059561B">
      <w:pPr>
        <w:pStyle w:val="Default"/>
        <w:spacing w:before="0"/>
        <w:rPr>
          <w:rFonts w:ascii="Arial" w:eastAsia="Arial" w:hAnsi="Arial" w:cs="Arial"/>
          <w:sz w:val="23"/>
          <w:szCs w:val="23"/>
        </w:rPr>
      </w:pPr>
    </w:p>
    <w:p w14:paraId="704587AC" w14:textId="77777777" w:rsidR="0059561B" w:rsidRDefault="0059561B">
      <w:pPr>
        <w:pStyle w:val="Default"/>
        <w:spacing w:before="0"/>
        <w:rPr>
          <w:rFonts w:ascii="Arial" w:eastAsia="Arial" w:hAnsi="Arial" w:cs="Arial"/>
          <w:sz w:val="23"/>
          <w:szCs w:val="23"/>
        </w:rPr>
      </w:pPr>
    </w:p>
    <w:p w14:paraId="3672D0A3" w14:textId="77777777" w:rsidR="0059561B" w:rsidRDefault="00B0085B">
      <w:pPr>
        <w:pStyle w:val="Default"/>
        <w:spacing w:before="0" w:after="44"/>
        <w:rPr>
          <w:rFonts w:ascii="Arial" w:eastAsia="Arial" w:hAnsi="Arial" w:cs="Arial"/>
          <w:sz w:val="23"/>
          <w:szCs w:val="23"/>
        </w:rPr>
      </w:pPr>
      <w:r>
        <w:rPr>
          <w:rFonts w:ascii="Arial" w:hAnsi="Arial"/>
          <w:sz w:val="23"/>
          <w:szCs w:val="23"/>
          <w:lang w:val="en-US"/>
        </w:rPr>
        <w:t xml:space="preserve">5. Do you think using the Moodle helps the Students to understand the assignments better ?. </w:t>
      </w:r>
    </w:p>
    <w:p w14:paraId="6DBAE07E"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A) strongly agree B) agree C) Neither agree nor disagree) D) Strongly disagree </w:t>
      </w:r>
    </w:p>
    <w:p w14:paraId="35433577" w14:textId="77777777" w:rsidR="0059561B" w:rsidRDefault="0059561B">
      <w:pPr>
        <w:pStyle w:val="Default"/>
        <w:spacing w:before="0"/>
        <w:rPr>
          <w:rFonts w:ascii="Arial" w:eastAsia="Arial" w:hAnsi="Arial" w:cs="Arial"/>
          <w:sz w:val="23"/>
          <w:szCs w:val="23"/>
        </w:rPr>
      </w:pPr>
    </w:p>
    <w:p w14:paraId="6E66DB16"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6. On a scale of 1-5 how would you rate Studying on the Moodle? ( 5 is Excellent) </w:t>
      </w:r>
    </w:p>
    <w:p w14:paraId="7AEFD86B" w14:textId="77777777" w:rsidR="0059561B" w:rsidRDefault="0059561B">
      <w:pPr>
        <w:pStyle w:val="Default"/>
        <w:spacing w:before="0"/>
        <w:rPr>
          <w:rFonts w:ascii="Arial" w:eastAsia="Arial" w:hAnsi="Arial" w:cs="Arial"/>
          <w:sz w:val="23"/>
          <w:szCs w:val="23"/>
        </w:rPr>
      </w:pPr>
    </w:p>
    <w:p w14:paraId="5E4E83C5" w14:textId="77777777" w:rsidR="0059561B" w:rsidRDefault="00B0085B">
      <w:pPr>
        <w:pStyle w:val="Default"/>
        <w:spacing w:before="0"/>
        <w:rPr>
          <w:rFonts w:ascii="Arial" w:eastAsia="Arial" w:hAnsi="Arial" w:cs="Arial"/>
          <w:sz w:val="23"/>
          <w:szCs w:val="23"/>
        </w:rPr>
      </w:pPr>
      <w:r>
        <w:rPr>
          <w:rFonts w:ascii="Arial" w:hAnsi="Arial"/>
          <w:sz w:val="23"/>
          <w:szCs w:val="23"/>
          <w:lang w:val="pt-PT"/>
        </w:rPr>
        <w:t xml:space="preserve">A)1 B)2 C)3 D)4 E)5 </w:t>
      </w:r>
    </w:p>
    <w:p w14:paraId="052202FF"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7. How can the Moodle be improved for better future Learning? </w:t>
      </w:r>
    </w:p>
    <w:p w14:paraId="04D9AFBB" w14:textId="77777777" w:rsidR="0059561B" w:rsidRDefault="0059561B">
      <w:pPr>
        <w:pStyle w:val="Default"/>
        <w:spacing w:before="0"/>
        <w:rPr>
          <w:rFonts w:ascii="Arial" w:eastAsia="Arial" w:hAnsi="Arial" w:cs="Arial"/>
          <w:sz w:val="23"/>
          <w:szCs w:val="23"/>
        </w:rPr>
      </w:pPr>
    </w:p>
    <w:p w14:paraId="2E374A2A" w14:textId="77777777" w:rsidR="0059561B" w:rsidRDefault="00B0085B">
      <w:pPr>
        <w:pStyle w:val="Default"/>
        <w:spacing w:before="0"/>
        <w:rPr>
          <w:rFonts w:ascii="Arial" w:eastAsia="Arial" w:hAnsi="Arial" w:cs="Arial"/>
          <w:sz w:val="23"/>
          <w:szCs w:val="23"/>
        </w:rPr>
      </w:pPr>
      <w:r>
        <w:rPr>
          <w:rFonts w:ascii="Arial" w:hAnsi="Arial"/>
          <w:sz w:val="23"/>
          <w:szCs w:val="23"/>
          <w:lang w:val="en-US"/>
        </w:rPr>
        <w:t xml:space="preserve">8.Would you recommend using online Virtual Learning to anyone? If yes or No please state why? </w:t>
      </w:r>
    </w:p>
    <w:p w14:paraId="1A24EDB3" w14:textId="77777777" w:rsidR="0059561B" w:rsidRDefault="00B0085B">
      <w:pPr>
        <w:pStyle w:val="Default"/>
        <w:spacing w:before="0" w:line="440" w:lineRule="atLeast"/>
        <w:rPr>
          <w:rFonts w:ascii="Arial" w:eastAsia="Arial" w:hAnsi="Arial" w:cs="Arial"/>
          <w:color w:val="262626"/>
          <w:shd w:val="clear" w:color="auto" w:fill="FFFFFF"/>
        </w:rPr>
      </w:pPr>
      <w:r>
        <w:rPr>
          <w:rFonts w:ascii="Arial" w:hAnsi="Arial"/>
          <w:color w:val="262626"/>
          <w:shd w:val="clear" w:color="auto" w:fill="FFFFFF"/>
        </w:rPr>
        <w:t xml:space="preserve"> </w:t>
      </w:r>
    </w:p>
    <w:p w14:paraId="15BFA799" w14:textId="77777777" w:rsidR="0059561B" w:rsidRDefault="0059561B">
      <w:pPr>
        <w:pStyle w:val="Default"/>
        <w:spacing w:before="0" w:line="440" w:lineRule="atLeast"/>
        <w:rPr>
          <w:rFonts w:ascii="Arial" w:eastAsia="Arial" w:hAnsi="Arial" w:cs="Arial"/>
          <w:color w:val="262626"/>
          <w:shd w:val="clear" w:color="auto" w:fill="FFFFFF"/>
        </w:rPr>
      </w:pPr>
    </w:p>
    <w:p w14:paraId="748D5B91" w14:textId="77777777" w:rsidR="0059561B" w:rsidRDefault="0059561B">
      <w:pPr>
        <w:pStyle w:val="Default"/>
        <w:spacing w:before="0" w:line="440" w:lineRule="atLeast"/>
        <w:rPr>
          <w:rFonts w:ascii="Arial" w:eastAsia="Arial" w:hAnsi="Arial" w:cs="Arial"/>
          <w:b/>
          <w:bCs/>
          <w:color w:val="262626"/>
          <w:sz w:val="30"/>
          <w:szCs w:val="30"/>
          <w:shd w:val="clear" w:color="auto" w:fill="FFFFFF"/>
        </w:rPr>
      </w:pPr>
    </w:p>
    <w:p w14:paraId="6DFEB259" w14:textId="77777777" w:rsidR="0059561B" w:rsidRDefault="0059561B">
      <w:pPr>
        <w:pStyle w:val="Default"/>
        <w:spacing w:before="0" w:line="440" w:lineRule="atLeast"/>
        <w:jc w:val="center"/>
        <w:rPr>
          <w:rFonts w:ascii="Arial" w:eastAsia="Arial" w:hAnsi="Arial" w:cs="Arial"/>
          <w:b/>
          <w:bCs/>
          <w:color w:val="262626"/>
          <w:sz w:val="30"/>
          <w:szCs w:val="30"/>
          <w:shd w:val="clear" w:color="auto" w:fill="FFFFFF"/>
        </w:rPr>
      </w:pPr>
    </w:p>
    <w:p w14:paraId="5F0CF718" w14:textId="77777777" w:rsidR="0059561B" w:rsidRDefault="0059561B">
      <w:pPr>
        <w:pStyle w:val="Default"/>
        <w:spacing w:before="0" w:line="440" w:lineRule="atLeast"/>
        <w:jc w:val="center"/>
        <w:rPr>
          <w:rFonts w:ascii="Arial" w:eastAsia="Arial" w:hAnsi="Arial" w:cs="Arial"/>
          <w:b/>
          <w:bCs/>
          <w:color w:val="262626"/>
          <w:sz w:val="30"/>
          <w:szCs w:val="30"/>
          <w:shd w:val="clear" w:color="auto" w:fill="FFFFFF"/>
        </w:rPr>
      </w:pPr>
    </w:p>
    <w:p w14:paraId="0F7029D1" w14:textId="77777777" w:rsidR="0059561B" w:rsidRDefault="0059561B">
      <w:pPr>
        <w:pStyle w:val="Default"/>
        <w:spacing w:before="0" w:line="440" w:lineRule="atLeast"/>
        <w:jc w:val="center"/>
        <w:rPr>
          <w:rFonts w:ascii="Arial" w:eastAsia="Arial" w:hAnsi="Arial" w:cs="Arial"/>
          <w:b/>
          <w:bCs/>
          <w:color w:val="262626"/>
          <w:sz w:val="30"/>
          <w:szCs w:val="30"/>
          <w:shd w:val="clear" w:color="auto" w:fill="FFFFFF"/>
        </w:rPr>
      </w:pPr>
    </w:p>
    <w:p w14:paraId="5D00DF16" w14:textId="77777777" w:rsidR="0059561B" w:rsidRDefault="0059561B">
      <w:pPr>
        <w:pStyle w:val="Default"/>
        <w:spacing w:before="0" w:line="440" w:lineRule="atLeast"/>
        <w:jc w:val="center"/>
        <w:rPr>
          <w:rFonts w:ascii="Arial" w:eastAsia="Arial" w:hAnsi="Arial" w:cs="Arial"/>
          <w:b/>
          <w:bCs/>
          <w:color w:val="262626"/>
          <w:sz w:val="30"/>
          <w:szCs w:val="30"/>
          <w:shd w:val="clear" w:color="auto" w:fill="FFFFFF"/>
        </w:rPr>
      </w:pPr>
    </w:p>
    <w:p w14:paraId="057B369F" w14:textId="77777777" w:rsidR="0059561B" w:rsidRDefault="0059561B">
      <w:pPr>
        <w:pStyle w:val="Default"/>
        <w:spacing w:before="0" w:line="440" w:lineRule="atLeast"/>
        <w:jc w:val="center"/>
        <w:rPr>
          <w:rFonts w:ascii="Arial" w:eastAsia="Arial" w:hAnsi="Arial" w:cs="Arial"/>
          <w:b/>
          <w:bCs/>
          <w:color w:val="262626"/>
          <w:sz w:val="30"/>
          <w:szCs w:val="30"/>
          <w:shd w:val="clear" w:color="auto" w:fill="FFFFFF"/>
        </w:rPr>
      </w:pPr>
    </w:p>
    <w:p w14:paraId="62EB2D41" w14:textId="77777777" w:rsidR="0059561B" w:rsidRDefault="0059561B">
      <w:pPr>
        <w:pStyle w:val="Default"/>
        <w:spacing w:before="0" w:line="440" w:lineRule="atLeast"/>
        <w:jc w:val="center"/>
        <w:rPr>
          <w:rFonts w:ascii="Arial" w:eastAsia="Arial" w:hAnsi="Arial" w:cs="Arial"/>
          <w:b/>
          <w:bCs/>
          <w:color w:val="262626"/>
          <w:sz w:val="30"/>
          <w:szCs w:val="30"/>
          <w:shd w:val="clear" w:color="auto" w:fill="FFFFFF"/>
        </w:rPr>
      </w:pPr>
    </w:p>
    <w:p w14:paraId="7333F8FE" w14:textId="77777777" w:rsidR="0059561B" w:rsidRDefault="00B0085B">
      <w:pPr>
        <w:pStyle w:val="Default"/>
        <w:spacing w:before="0" w:line="440" w:lineRule="atLeast"/>
        <w:jc w:val="center"/>
        <w:rPr>
          <w:rFonts w:ascii="Arial" w:eastAsia="Arial" w:hAnsi="Arial" w:cs="Arial"/>
          <w:b/>
          <w:bCs/>
          <w:color w:val="262626"/>
          <w:sz w:val="30"/>
          <w:szCs w:val="30"/>
          <w:shd w:val="clear" w:color="auto" w:fill="FFFFFF"/>
        </w:rPr>
      </w:pPr>
      <w:r>
        <w:rPr>
          <w:rFonts w:ascii="Arial" w:hAnsi="Arial"/>
          <w:b/>
          <w:bCs/>
          <w:color w:val="262626"/>
          <w:sz w:val="30"/>
          <w:szCs w:val="30"/>
          <w:shd w:val="clear" w:color="auto" w:fill="FFFFFF"/>
          <w:lang w:val="en-US"/>
        </w:rPr>
        <w:t>APPENDIX 2</w:t>
      </w:r>
    </w:p>
    <w:p w14:paraId="2BE41512" w14:textId="77777777" w:rsidR="0059561B" w:rsidRDefault="0059561B">
      <w:pPr>
        <w:pStyle w:val="Default"/>
        <w:spacing w:before="0" w:line="440" w:lineRule="atLeast"/>
        <w:jc w:val="center"/>
        <w:rPr>
          <w:rFonts w:ascii="Arial" w:eastAsia="Arial" w:hAnsi="Arial" w:cs="Arial"/>
          <w:b/>
          <w:bCs/>
          <w:color w:val="262626"/>
          <w:sz w:val="30"/>
          <w:szCs w:val="30"/>
          <w:shd w:val="clear" w:color="auto" w:fill="FFFFFF"/>
        </w:rPr>
      </w:pPr>
    </w:p>
    <w:p w14:paraId="6809237C" w14:textId="77777777" w:rsidR="0059561B" w:rsidRDefault="00B0085B">
      <w:pPr>
        <w:pStyle w:val="Default"/>
        <w:spacing w:before="0" w:line="20" w:lineRule="atLeast"/>
        <w:rPr>
          <w:rFonts w:ascii="Arial" w:eastAsia="Arial" w:hAnsi="Arial" w:cs="Arial"/>
          <w:color w:val="262626"/>
          <w:shd w:val="clear" w:color="auto" w:fill="FFFFFF"/>
        </w:rPr>
      </w:pPr>
      <w:r>
        <w:rPr>
          <w:rFonts w:ascii="Arial" w:hAnsi="Arial"/>
          <w:shd w:val="clear" w:color="auto" w:fill="FFFFFF"/>
          <w:lang w:val="en-US"/>
        </w:rPr>
        <w:t xml:space="preserve">Below is the detail of an in class exercise that </w:t>
      </w:r>
      <w:r>
        <w:rPr>
          <w:rFonts w:ascii="Arial" w:hAnsi="Arial"/>
          <w:shd w:val="clear" w:color="auto" w:fill="FFFFFF"/>
          <w:lang w:val="en-US"/>
        </w:rPr>
        <w:t>was carried out in the form of a questionnaire.</w:t>
      </w:r>
    </w:p>
    <w:p w14:paraId="41A344FB" w14:textId="77777777" w:rsidR="0059561B" w:rsidRDefault="0059561B">
      <w:pPr>
        <w:pStyle w:val="Default"/>
        <w:spacing w:before="0" w:line="440" w:lineRule="atLeast"/>
        <w:rPr>
          <w:rFonts w:ascii="Arial" w:eastAsia="Arial" w:hAnsi="Arial" w:cs="Arial"/>
          <w:color w:val="262626"/>
          <w:shd w:val="clear" w:color="auto" w:fill="FFFFFF"/>
        </w:rPr>
      </w:pPr>
    </w:p>
    <w:tbl>
      <w:tblPr>
        <w:tblW w:w="95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900"/>
        <w:gridCol w:w="1392"/>
        <w:gridCol w:w="1556"/>
        <w:gridCol w:w="1724"/>
      </w:tblGrid>
      <w:tr w:rsidR="0059561B" w14:paraId="4AC5552E" w14:textId="77777777">
        <w:trPr>
          <w:trHeight w:val="1000"/>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9A3178" w14:textId="77777777" w:rsidR="0059561B" w:rsidRDefault="00B0085B">
            <w:pPr>
              <w:pStyle w:val="TableStyle2"/>
              <w:jc w:val="center"/>
              <w:rPr>
                <w:rFonts w:ascii="Arial" w:eastAsia="Arial" w:hAnsi="Arial" w:cs="Arial"/>
                <w:sz w:val="24"/>
                <w:szCs w:val="24"/>
              </w:rPr>
            </w:pPr>
            <w:r>
              <w:rPr>
                <w:rFonts w:ascii="Arial" w:hAnsi="Arial"/>
                <w:sz w:val="24"/>
                <w:szCs w:val="24"/>
                <w:lang w:val="it-IT"/>
              </w:rPr>
              <w:t>Racquel Lewis:        ID:  1914918</w:t>
            </w:r>
          </w:p>
          <w:p w14:paraId="49688BBB" w14:textId="77777777" w:rsidR="0059561B" w:rsidRDefault="00B0085B">
            <w:pPr>
              <w:pStyle w:val="TableStyle2"/>
              <w:jc w:val="center"/>
            </w:pPr>
            <w:r>
              <w:rPr>
                <w:rFonts w:ascii="Arial" w:hAnsi="Arial"/>
                <w:sz w:val="22"/>
                <w:szCs w:val="22"/>
                <w:lang w:val="en-US"/>
              </w:rPr>
              <w:t>RESULTS ON THE QUESTIONNAIRE ABOUT THE IMPACT OF VIRTUAL LEARNING ENVIRONMENT ON THE STUDENTS OF UWTSD LONDON</w:t>
            </w:r>
          </w:p>
        </w:tc>
      </w:tr>
      <w:tr w:rsidR="0059561B" w14:paraId="32493255"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F61B429" w14:textId="77777777" w:rsidR="0059561B" w:rsidRDefault="00B0085B">
            <w:pPr>
              <w:pStyle w:val="TableStyle2"/>
              <w:numPr>
                <w:ilvl w:val="0"/>
                <w:numId w:val="1"/>
              </w:numPr>
            </w:pPr>
            <w:r>
              <w:rPr>
                <w:rFonts w:eastAsia="Arial Unicode MS" w:cs="Arial Unicode MS"/>
                <w:lang w:val="en-US"/>
              </w:rPr>
              <w:t xml:space="preserve"> Have you ever used virtual learning, The Moodle?</w:t>
            </w:r>
          </w:p>
        </w:tc>
      </w:tr>
      <w:tr w:rsidR="0059561B" w14:paraId="3A8588D4" w14:textId="77777777">
        <w:trPr>
          <w:trHeight w:val="48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1CAB84"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ECA91E" w14:textId="77777777" w:rsidR="0059561B" w:rsidRDefault="00B0085B">
            <w:pPr>
              <w:pStyle w:val="TableStyle2"/>
            </w:pPr>
            <w:r>
              <w:rPr>
                <w:rFonts w:eastAsia="Arial Unicode MS" w:cs="Arial Unicode MS"/>
              </w:rPr>
              <w:t>Yes:  17</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20A64A" w14:textId="77777777" w:rsidR="0059561B" w:rsidRDefault="00B0085B">
            <w:pPr>
              <w:pStyle w:val="TableStyle2"/>
            </w:pPr>
            <w:r>
              <w:rPr>
                <w:rFonts w:eastAsia="Arial Unicode MS" w:cs="Arial Unicode MS"/>
              </w:rPr>
              <w:t>No:  1</w:t>
            </w:r>
          </w:p>
          <w:p w14:paraId="509815CF" w14:textId="77777777" w:rsidR="0059561B" w:rsidRDefault="0059561B">
            <w:pPr>
              <w:pStyle w:val="TableStyle2"/>
            </w:pP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89977D" w14:textId="77777777" w:rsidR="0059561B" w:rsidRDefault="0059561B"/>
        </w:tc>
      </w:tr>
      <w:tr w:rsidR="0059561B" w14:paraId="16737B23"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FDEEE94" w14:textId="77777777" w:rsidR="0059561B" w:rsidRDefault="00B0085B">
            <w:pPr>
              <w:pStyle w:val="TableStyle2"/>
            </w:pPr>
            <w:r>
              <w:rPr>
                <w:rFonts w:eastAsia="Arial Unicode MS" w:cs="Arial Unicode MS"/>
              </w:rPr>
              <w:t>2.  Students using the virtual learning, is it effective to your learning?</w:t>
            </w:r>
          </w:p>
        </w:tc>
      </w:tr>
      <w:tr w:rsidR="0059561B" w14:paraId="5BB07196" w14:textId="77777777">
        <w:trPr>
          <w:trHeight w:val="295"/>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47993F"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CEF42E" w14:textId="77777777" w:rsidR="0059561B" w:rsidRDefault="00B0085B">
            <w:pPr>
              <w:pStyle w:val="TableStyle2"/>
            </w:pPr>
            <w:r>
              <w:rPr>
                <w:rFonts w:eastAsia="Arial Unicode MS" w:cs="Arial Unicode MS"/>
              </w:rPr>
              <w:t>Yes:   16</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7A70EF" w14:textId="77777777" w:rsidR="0059561B" w:rsidRDefault="00B0085B">
            <w:pPr>
              <w:pStyle w:val="TableStyle2"/>
            </w:pPr>
            <w:r>
              <w:rPr>
                <w:rFonts w:eastAsia="Arial Unicode MS" w:cs="Arial Unicode MS"/>
              </w:rPr>
              <w:t>No: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4B7411" w14:textId="77777777" w:rsidR="0059561B" w:rsidRDefault="0059561B"/>
        </w:tc>
      </w:tr>
      <w:tr w:rsidR="0059561B" w14:paraId="48A705A8"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B02774A" w14:textId="77777777" w:rsidR="0059561B" w:rsidRDefault="00B0085B">
            <w:pPr>
              <w:pStyle w:val="TableStyle2"/>
            </w:pPr>
            <w:r>
              <w:rPr>
                <w:rFonts w:eastAsia="Arial Unicode MS" w:cs="Arial Unicode MS"/>
              </w:rPr>
              <w:t>3.  Has the number of students decrease this year 2020, due to using virtual learning (VLE)</w:t>
            </w:r>
          </w:p>
        </w:tc>
      </w:tr>
      <w:tr w:rsidR="0059561B" w14:paraId="6A0C86CD" w14:textId="77777777">
        <w:trPr>
          <w:trHeight w:val="295"/>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90EB93"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AA55AC" w14:textId="77777777" w:rsidR="0059561B" w:rsidRDefault="00B0085B">
            <w:pPr>
              <w:pStyle w:val="TableStyle2"/>
            </w:pPr>
            <w:r>
              <w:rPr>
                <w:rFonts w:eastAsia="Arial Unicode MS" w:cs="Arial Unicode MS"/>
              </w:rPr>
              <w:t>Yes:   14</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A57736" w14:textId="77777777" w:rsidR="0059561B" w:rsidRDefault="00B0085B">
            <w:pPr>
              <w:pStyle w:val="TableStyle2"/>
            </w:pPr>
            <w:r>
              <w:rPr>
                <w:rFonts w:eastAsia="Arial Unicode MS" w:cs="Arial Unicode MS"/>
              </w:rPr>
              <w:t>No:   4</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DB1049" w14:textId="77777777" w:rsidR="0059561B" w:rsidRDefault="0059561B"/>
        </w:tc>
      </w:tr>
      <w:tr w:rsidR="0059561B" w14:paraId="7089B5A4"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D9C4ED8" w14:textId="77777777" w:rsidR="0059561B" w:rsidRDefault="00B0085B">
            <w:pPr>
              <w:pStyle w:val="TableStyle2"/>
            </w:pPr>
            <w:r>
              <w:rPr>
                <w:rFonts w:eastAsia="Arial Unicode MS" w:cs="Arial Unicode MS"/>
              </w:rPr>
              <w:t xml:space="preserve">4.  How satisfied are the students at the University of Wales Trinity St David using the Moodle? </w:t>
            </w:r>
          </w:p>
        </w:tc>
      </w:tr>
      <w:tr w:rsidR="0059561B" w14:paraId="4368569F"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0A5A79"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3DC494" w14:textId="77777777" w:rsidR="0059561B" w:rsidRDefault="00B0085B">
            <w:pPr>
              <w:pStyle w:val="TableStyle2"/>
              <w:numPr>
                <w:ilvl w:val="0"/>
                <w:numId w:val="2"/>
              </w:numPr>
            </w:pPr>
            <w:r>
              <w:rPr>
                <w:rFonts w:eastAsia="Arial Unicode MS" w:cs="Arial Unicode MS"/>
                <w:lang w:val="en-US"/>
              </w:rPr>
              <w:t xml:space="preserve">Satisfied :  </w:t>
            </w:r>
            <w:r>
              <w:rPr>
                <w:rFonts w:eastAsia="Arial Unicode MS" w:cs="Arial Unicode MS"/>
              </w:rPr>
              <w:t>14</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AB158B" w14:textId="77777777" w:rsidR="0059561B" w:rsidRDefault="00B0085B">
            <w:pPr>
              <w:pStyle w:val="TableStyle2"/>
            </w:pPr>
            <w:r>
              <w:rPr>
                <w:rFonts w:eastAsia="Arial Unicode MS" w:cs="Arial Unicode MS"/>
              </w:rPr>
              <w:t>B). Neither satisfied nor dissatisfied: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663CAE" w14:textId="77777777" w:rsidR="0059561B" w:rsidRDefault="00B0085B">
            <w:pPr>
              <w:pStyle w:val="TableStyle2"/>
            </w:pPr>
            <w:r>
              <w:rPr>
                <w:rFonts w:eastAsia="Arial Unicode MS" w:cs="Arial Unicode MS"/>
              </w:rPr>
              <w:t>C) Dissatisfied: 2</w:t>
            </w:r>
          </w:p>
          <w:p w14:paraId="4532A81E" w14:textId="77777777" w:rsidR="0059561B" w:rsidRDefault="0059561B">
            <w:pPr>
              <w:pStyle w:val="TableStyle2"/>
            </w:pPr>
          </w:p>
        </w:tc>
      </w:tr>
      <w:tr w:rsidR="0059561B" w14:paraId="09153308"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4CFF5CB" w14:textId="77777777" w:rsidR="0059561B" w:rsidRDefault="00B0085B">
            <w:pPr>
              <w:pStyle w:val="TableStyle2"/>
            </w:pPr>
            <w:r>
              <w:rPr>
                <w:rFonts w:eastAsia="Arial Unicode MS" w:cs="Arial Unicode MS"/>
              </w:rPr>
              <w:t xml:space="preserve">5.  Do you think using the </w:t>
            </w:r>
            <w:r>
              <w:rPr>
                <w:rFonts w:eastAsia="Arial Unicode MS" w:cs="Arial Unicode MS"/>
              </w:rPr>
              <w:t>Moodle helps the students to understand the assignment better?</w:t>
            </w:r>
          </w:p>
        </w:tc>
      </w:tr>
      <w:tr w:rsidR="0059561B" w14:paraId="100CA453"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537BEC"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C5C12F" w14:textId="77777777" w:rsidR="0059561B" w:rsidRDefault="00B0085B">
            <w:pPr>
              <w:pStyle w:val="TableStyle2"/>
              <w:numPr>
                <w:ilvl w:val="0"/>
                <w:numId w:val="3"/>
              </w:numPr>
            </w:pPr>
            <w:r>
              <w:rPr>
                <w:rFonts w:eastAsia="Arial Unicode MS" w:cs="Arial Unicode MS"/>
                <w:lang w:val="en-US"/>
              </w:rPr>
              <w:t xml:space="preserve">Satisfied  :   </w:t>
            </w:r>
            <w:r>
              <w:rPr>
                <w:rFonts w:eastAsia="Arial Unicode MS" w:cs="Arial Unicode MS"/>
              </w:rPr>
              <w:t>14</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91079B" w14:textId="77777777" w:rsidR="0059561B" w:rsidRDefault="00B0085B">
            <w:pPr>
              <w:pStyle w:val="TableStyle2"/>
            </w:pPr>
            <w:r>
              <w:rPr>
                <w:rFonts w:eastAsia="Arial Unicode MS" w:cs="Arial Unicode MS"/>
              </w:rPr>
              <w:t>B) Neither satisfied nor dissatisfied: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DDB5DB" w14:textId="77777777" w:rsidR="0059561B" w:rsidRDefault="00B0085B">
            <w:pPr>
              <w:pStyle w:val="TableStyle2"/>
            </w:pPr>
            <w:r>
              <w:rPr>
                <w:rFonts w:eastAsia="Arial Unicode MS" w:cs="Arial Unicode MS"/>
              </w:rPr>
              <w:t>C) Dissatisfied: 2</w:t>
            </w:r>
          </w:p>
          <w:p w14:paraId="25963F71" w14:textId="77777777" w:rsidR="0059561B" w:rsidRDefault="0059561B">
            <w:pPr>
              <w:pStyle w:val="TableStyle2"/>
            </w:pPr>
          </w:p>
        </w:tc>
      </w:tr>
      <w:tr w:rsidR="0059561B" w14:paraId="1C871294"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008C890" w14:textId="77777777" w:rsidR="0059561B" w:rsidRDefault="00B0085B">
            <w:pPr>
              <w:pStyle w:val="TableStyle2"/>
            </w:pPr>
            <w:r>
              <w:rPr>
                <w:rFonts w:eastAsia="Arial Unicode MS" w:cs="Arial Unicode MS"/>
              </w:rPr>
              <w:t xml:space="preserve">6.  On a scale of 1-5 how would you rate studying on the Moodle? </w:t>
            </w:r>
          </w:p>
          <w:p w14:paraId="7C030FEE" w14:textId="77777777" w:rsidR="0059561B" w:rsidRDefault="00B0085B">
            <w:pPr>
              <w:pStyle w:val="TableStyle2"/>
            </w:pPr>
            <w:r>
              <w:rPr>
                <w:rFonts w:eastAsia="Arial Unicode MS" w:cs="Arial Unicode MS"/>
              </w:rPr>
              <w:t>Open Ended Question (5 - excellent)</w:t>
            </w:r>
          </w:p>
        </w:tc>
      </w:tr>
      <w:tr w:rsidR="0059561B" w14:paraId="7F496C9A"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E067A6"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F50167" w14:textId="77777777" w:rsidR="0059561B" w:rsidRDefault="00B0085B">
            <w:pPr>
              <w:pStyle w:val="TableStyle2"/>
            </w:pPr>
            <w:r>
              <w:rPr>
                <w:rFonts w:eastAsia="Arial Unicode MS" w:cs="Arial Unicode MS"/>
              </w:rPr>
              <w:t>A) Agree : 15</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43ABCD" w14:textId="77777777" w:rsidR="0059561B" w:rsidRDefault="00B0085B">
            <w:pPr>
              <w:pStyle w:val="TableStyle2"/>
            </w:pPr>
            <w:r>
              <w:rPr>
                <w:rFonts w:eastAsia="Arial Unicode MS" w:cs="Arial Unicode MS"/>
              </w:rPr>
              <w:t>B) Neither agree or disagree :   3</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22BA13" w14:textId="77777777" w:rsidR="0059561B" w:rsidRDefault="00B0085B">
            <w:pPr>
              <w:pStyle w:val="TableStyle2"/>
            </w:pPr>
            <w:r>
              <w:rPr>
                <w:rFonts w:eastAsia="Arial Unicode MS" w:cs="Arial Unicode MS"/>
              </w:rPr>
              <w:t>C) Disagree. :  0</w:t>
            </w:r>
          </w:p>
        </w:tc>
      </w:tr>
      <w:tr w:rsidR="0059561B" w14:paraId="69C9F8F1"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ED839F8" w14:textId="77777777" w:rsidR="0059561B" w:rsidRDefault="00B0085B">
            <w:pPr>
              <w:pStyle w:val="TableStyle2"/>
            </w:pPr>
            <w:r>
              <w:rPr>
                <w:rFonts w:eastAsia="Arial Unicode MS" w:cs="Arial Unicode MS"/>
              </w:rPr>
              <w:t xml:space="preserve">7.  How can the Moodle be </w:t>
            </w:r>
            <w:r>
              <w:rPr>
                <w:rFonts w:eastAsia="Arial Unicode MS" w:cs="Arial Unicode MS"/>
              </w:rPr>
              <w:t>improved for future learning?</w:t>
            </w:r>
          </w:p>
          <w:p w14:paraId="0834B9D6" w14:textId="77777777" w:rsidR="0059561B" w:rsidRDefault="00B0085B">
            <w:pPr>
              <w:pStyle w:val="TableStyle2"/>
            </w:pPr>
            <w:r>
              <w:rPr>
                <w:rFonts w:eastAsia="Arial Unicode MS" w:cs="Arial Unicode MS"/>
              </w:rPr>
              <w:t>Open Ended Question:  Most students stated it was perfect as it is.</w:t>
            </w:r>
          </w:p>
        </w:tc>
      </w:tr>
      <w:tr w:rsidR="0059561B" w14:paraId="1C622950"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602A38"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4052B3" w14:textId="77777777" w:rsidR="0059561B" w:rsidRDefault="00B0085B">
            <w:pPr>
              <w:pStyle w:val="TableStyle2"/>
            </w:pPr>
            <w:r>
              <w:rPr>
                <w:rFonts w:eastAsia="Arial Unicode MS" w:cs="Arial Unicode MS"/>
              </w:rPr>
              <w:t>A) Perfect as it is :  8</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B18B3F" w14:textId="77777777" w:rsidR="0059561B" w:rsidRDefault="00B0085B">
            <w:pPr>
              <w:pStyle w:val="TableStyle2"/>
            </w:pPr>
            <w:r>
              <w:rPr>
                <w:rFonts w:eastAsia="Arial Unicode MS" w:cs="Arial Unicode MS"/>
              </w:rPr>
              <w:t>B) Can be made easier :  4</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37D137" w14:textId="77777777" w:rsidR="0059561B" w:rsidRDefault="00B0085B">
            <w:pPr>
              <w:pStyle w:val="TableStyle2"/>
            </w:pPr>
            <w:r>
              <w:rPr>
                <w:rFonts w:eastAsia="Arial Unicode MS" w:cs="Arial Unicode MS"/>
              </w:rPr>
              <w:t>C)  No comment :  6</w:t>
            </w:r>
          </w:p>
        </w:tc>
      </w:tr>
      <w:tr w:rsidR="0059561B" w14:paraId="6BAACA61"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CD79F20" w14:textId="77777777" w:rsidR="0059561B" w:rsidRDefault="00B0085B">
            <w:pPr>
              <w:pStyle w:val="TableStyle2"/>
            </w:pPr>
            <w:r>
              <w:rPr>
                <w:rFonts w:eastAsia="Arial Unicode MS" w:cs="Arial Unicode MS"/>
              </w:rPr>
              <w:t xml:space="preserve">8. Would you recommend using </w:t>
            </w:r>
            <w:r>
              <w:rPr>
                <w:rFonts w:eastAsia="Arial Unicode MS" w:cs="Arial Unicode MS"/>
              </w:rPr>
              <w:t>online virtual learning to anyone?  If yes or no, please state why:</w:t>
            </w:r>
          </w:p>
          <w:p w14:paraId="7700903F" w14:textId="77777777" w:rsidR="0059561B" w:rsidRDefault="00B0085B">
            <w:pPr>
              <w:pStyle w:val="TableStyle2"/>
            </w:pPr>
            <w:r>
              <w:rPr>
                <w:rFonts w:eastAsia="Arial Unicode MS" w:cs="Arial Unicode MS"/>
              </w:rPr>
              <w:t>Open Ended Question: most students stated yes it is flexible to use</w:t>
            </w:r>
          </w:p>
        </w:tc>
      </w:tr>
      <w:tr w:rsidR="0059561B" w14:paraId="20552B45" w14:textId="77777777">
        <w:trPr>
          <w:trHeight w:val="48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22D112" w14:textId="77777777" w:rsidR="0059561B" w:rsidRDefault="00B0085B">
            <w:pPr>
              <w:pStyle w:val="TableStyle2"/>
            </w:pPr>
            <w:r>
              <w:rPr>
                <w:rFonts w:eastAsia="Arial Unicode MS" w:cs="Arial Unicode MS"/>
              </w:rP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BB4D52" w14:textId="77777777" w:rsidR="0059561B" w:rsidRDefault="00B0085B">
            <w:pPr>
              <w:pStyle w:val="TableStyle2"/>
            </w:pPr>
            <w:r>
              <w:rPr>
                <w:rFonts w:eastAsia="Arial Unicode MS" w:cs="Arial Unicode MS"/>
              </w:rPr>
              <w:t>A) Yes flexible: 16</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921BF5" w14:textId="77777777" w:rsidR="0059561B" w:rsidRDefault="00B0085B">
            <w:pPr>
              <w:pStyle w:val="TableStyle2"/>
            </w:pPr>
            <w:r>
              <w:rPr>
                <w:rFonts w:eastAsia="Arial Unicode MS" w:cs="Arial Unicode MS"/>
              </w:rPr>
              <w:t>B) No, prefer in class study :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473F53" w14:textId="77777777" w:rsidR="0059561B" w:rsidRDefault="0059561B"/>
        </w:tc>
      </w:tr>
    </w:tbl>
    <w:p w14:paraId="7E69C0EB" w14:textId="77777777" w:rsidR="0059561B" w:rsidRDefault="0059561B">
      <w:pPr>
        <w:pStyle w:val="Default"/>
        <w:spacing w:before="0" w:line="440" w:lineRule="atLeast"/>
      </w:pPr>
    </w:p>
    <w:sectPr w:rsidR="0059561B">
      <w:headerReference w:type="default" r:id="rId25"/>
      <w:footerReference w:type="default" r:id="rId26"/>
      <w:pgSz w:w="11906" w:h="16838"/>
      <w:pgMar w:top="1134" w:right="1134" w:bottom="112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7BF6BF" w14:textId="77777777" w:rsidR="00000000" w:rsidRDefault="00B0085B">
      <w:r>
        <w:separator/>
      </w:r>
    </w:p>
  </w:endnote>
  <w:endnote w:type="continuationSeparator" w:id="0">
    <w:p w14:paraId="09907A75" w14:textId="77777777" w:rsidR="00000000" w:rsidRDefault="00B00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Noto Serif Thai"/>
    <w:panose1 w:val="02020603050405020304"/>
    <w:charset w:val="00"/>
    <w:family w:val="roman"/>
    <w:pitch w:val="variable"/>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43" w:usb2="00000009" w:usb3="00000000" w:csb0="000001FF" w:csb1="00000000"/>
  </w:font>
  <w:font w:name="Times Roman">
    <w:altName w:val="Noto Serif Thai"/>
    <w:charset w:val="00"/>
    <w:family w:val="roman"/>
    <w:pitch w:val="default"/>
  </w:font>
  <w:font w:name="Helvetica">
    <w:altName w:val="Arial"/>
    <w:panose1 w:val="020B05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0C878" w14:textId="77777777" w:rsidR="0059561B" w:rsidRDefault="00B0085B">
    <w:pPr>
      <w:pStyle w:val="HeaderFooter"/>
      <w:tabs>
        <w:tab w:val="clear" w:pos="9020"/>
        <w:tab w:val="center" w:pos="4819"/>
        <w:tab w:val="right" w:pos="9638"/>
      </w:tabs>
    </w:pPr>
    <w:r>
      <w:tab/>
    </w:r>
    <w:r>
      <w:tab/>
    </w:r>
    <w:r>
      <w:rPr>
        <w:lang w:val="en-US"/>
      </w:rPr>
      <w:t xml:space="preserve">Page </w:t>
    </w:r>
    <w:r>
      <w:fldChar w:fldCharType="begin"/>
    </w:r>
    <w:r>
      <w:instrText xml:space="preserve"> PAGE </w:instrText>
    </w:r>
    <w:r>
      <w:fldChar w:fldCharType="separate"/>
    </w:r>
    <w:r>
      <w:rPr>
        <w:noProof/>
      </w:rPr>
      <w:t>1</w:t>
    </w:r>
    <w:r>
      <w:fldChar w:fldCharType="end"/>
    </w:r>
    <w:r>
      <w:rPr>
        <w:lang w:val="en-US"/>
      </w:rPr>
      <w:t xml:space="preserve"> of </w:t>
    </w:r>
    <w:r>
      <w:fldChar w:fldCharType="begin"/>
    </w:r>
    <w:r>
      <w:instrText xml:space="preserve"> NUMPAGES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9C656" w14:textId="77777777" w:rsidR="00000000" w:rsidRDefault="00B0085B">
      <w:r>
        <w:separator/>
      </w:r>
    </w:p>
  </w:footnote>
  <w:footnote w:type="continuationSeparator" w:id="0">
    <w:p w14:paraId="28EF0AFF" w14:textId="77777777" w:rsidR="00000000" w:rsidRDefault="00B00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032B9" w14:textId="77777777" w:rsidR="0059561B" w:rsidRDefault="005956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02315"/>
    <w:multiLevelType w:val="hybridMultilevel"/>
    <w:tmpl w:val="FFFFFFFF"/>
    <w:lvl w:ilvl="0" w:tplc="177A1122">
      <w:start w:val="1"/>
      <w:numFmt w:val="upperLetter"/>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956AB2E8">
      <w:start w:val="1"/>
      <w:numFmt w:val="upperLetter"/>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FCBC4A3A">
      <w:start w:val="1"/>
      <w:numFmt w:val="upperLetter"/>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03F2962E">
      <w:start w:val="1"/>
      <w:numFmt w:val="upperLetter"/>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D8C8ED04">
      <w:start w:val="1"/>
      <w:numFmt w:val="upperLetter"/>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55AE8CB0">
      <w:start w:val="1"/>
      <w:numFmt w:val="upperLetter"/>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CDE8B1C4">
      <w:start w:val="1"/>
      <w:numFmt w:val="upperLetter"/>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23F022B8">
      <w:start w:val="1"/>
      <w:numFmt w:val="upperLetter"/>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490E13A0">
      <w:start w:val="1"/>
      <w:numFmt w:val="upperLetter"/>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9811FED"/>
    <w:multiLevelType w:val="hybridMultilevel"/>
    <w:tmpl w:val="FFFFFFFF"/>
    <w:lvl w:ilvl="0" w:tplc="09E4E280">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01B4C7B4">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FF14635A">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E65E20C4">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52D4FDEC">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E074812C">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DA60537C">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0C6AA12A">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3CD4EC08">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B095E25"/>
    <w:multiLevelType w:val="hybridMultilevel"/>
    <w:tmpl w:val="FFFFFFFF"/>
    <w:lvl w:ilvl="0" w:tplc="125CC692">
      <w:start w:val="1"/>
      <w:numFmt w:val="upperLetter"/>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429CE186">
      <w:start w:val="1"/>
      <w:numFmt w:val="upperLetter"/>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57941FDE">
      <w:start w:val="1"/>
      <w:numFmt w:val="upperLetter"/>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F1E6C776">
      <w:start w:val="1"/>
      <w:numFmt w:val="upperLetter"/>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80A49164">
      <w:start w:val="1"/>
      <w:numFmt w:val="upperLetter"/>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0F268184">
      <w:start w:val="1"/>
      <w:numFmt w:val="upperLetter"/>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43C2ED54">
      <w:start w:val="1"/>
      <w:numFmt w:val="upperLetter"/>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7196F5E0">
      <w:start w:val="1"/>
      <w:numFmt w:val="upperLetter"/>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5B6006F4">
      <w:start w:val="1"/>
      <w:numFmt w:val="upperLetter"/>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61B"/>
    <w:rsid w:val="0059561B"/>
    <w:rsid w:val="00B00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952812"/>
  <w15:docId w15:val="{A03454EC-7C56-BB47-BA7F-F16FC28DC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character" w:customStyle="1" w:styleId="Hyperlink1">
    <w:name w:val="Hyperlink.1"/>
    <w:basedOn w:val="Hyperlink0"/>
    <w:rPr>
      <w:rFonts w:ascii="Arial" w:eastAsia="Arial" w:hAnsi="Arial" w:cs="Arial"/>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cand.com" TargetMode="External" /><Relationship Id="rId13" Type="http://schemas.openxmlformats.org/officeDocument/2006/relationships/chart" Target="charts/chart5.xml" /><Relationship Id="rId18" Type="http://schemas.openxmlformats.org/officeDocument/2006/relationships/hyperlink" Target="http://www.ub.es/multimedia/iem" TargetMode="External" /><Relationship Id="rId26"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whatis.techtarget.com/definition/virtual-learning-environment-VLE-or-managed-learning-environment-MLE" TargetMode="External" /><Relationship Id="rId7" Type="http://schemas.openxmlformats.org/officeDocument/2006/relationships/hyperlink" Target="https://en.wikipedia.org/wiki/Web-based" TargetMode="External" /><Relationship Id="rId12" Type="http://schemas.openxmlformats.org/officeDocument/2006/relationships/chart" Target="charts/chart4.xml" /><Relationship Id="rId17" Type="http://schemas.openxmlformats.org/officeDocument/2006/relationships/hyperlink" Target="https://files.eric.ed.gov/fulltext/EJ1134444.pdf" TargetMode="External" /><Relationship Id="rId25" Type="http://schemas.openxmlformats.org/officeDocument/2006/relationships/header" Target="header1.xml" /><Relationship Id="rId2" Type="http://schemas.openxmlformats.org/officeDocument/2006/relationships/styles" Target="styles.xml" /><Relationship Id="rId16" Type="http://schemas.openxmlformats.org/officeDocument/2006/relationships/chart" Target="charts/chart8.xml" /><Relationship Id="rId20" Type="http://schemas.openxmlformats.org/officeDocument/2006/relationships/hyperlink" Target="https://onefile.co.uk/explore/what-is-a-vle-and-why-do-you-need-on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3.xml" /><Relationship Id="rId24" Type="http://schemas.openxmlformats.org/officeDocument/2006/relationships/hyperlink" Target="https://en.wikipedia.org/wiki/Data" TargetMode="External" /><Relationship Id="rId5" Type="http://schemas.openxmlformats.org/officeDocument/2006/relationships/footnotes" Target="footnotes.xml" /><Relationship Id="rId15" Type="http://schemas.openxmlformats.org/officeDocument/2006/relationships/chart" Target="charts/chart7.xml" /><Relationship Id="rId23" Type="http://schemas.openxmlformats.org/officeDocument/2006/relationships/hyperlink" Target="https://en.wikipedia.org/wiki/Virtual_learning_environment" TargetMode="External" /><Relationship Id="rId28" Type="http://schemas.openxmlformats.org/officeDocument/2006/relationships/theme" Target="theme/theme1.xml" /><Relationship Id="rId10" Type="http://schemas.openxmlformats.org/officeDocument/2006/relationships/chart" Target="charts/chart2.xml" /><Relationship Id="rId19" Type="http://schemas.openxmlformats.org/officeDocument/2006/relationships/hyperlink" Target="https://gradcoach.com/what-is-research-methodology/" TargetMode="External" /><Relationship Id="rId4" Type="http://schemas.openxmlformats.org/officeDocument/2006/relationships/webSettings" Target="webSettings.xml" /><Relationship Id="rId9" Type="http://schemas.openxmlformats.org/officeDocument/2006/relationships/chart" Target="charts/chart1.xml" /><Relationship Id="rId14" Type="http://schemas.openxmlformats.org/officeDocument/2006/relationships/chart" Target="charts/chart6.xml" /><Relationship Id="rId22" Type="http://schemas.openxmlformats.org/officeDocument/2006/relationships/hyperlink" Target="https://www.tituslearning.com/5-key-benefits-to-teachers-when-using-a-vle/" TargetMode="External" /><Relationship Id="rId27" Type="http://schemas.openxmlformats.org/officeDocument/2006/relationships/fontTable" Target="fontTable.xml"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 /></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 /></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 /></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 /></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 /></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Sheet8.xlsx" /></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Sheet7.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Helvetica Neue"/>
              </a:defRPr>
            </a:pPr>
            <a:r>
              <a:rPr sz="1200" b="0" i="0" u="none" strike="noStrike">
                <a:solidFill>
                  <a:srgbClr val="000000"/>
                </a:solidFill>
                <a:latin typeface="Helvetica Neue"/>
              </a:rPr>
              <a:t>Have you ever used virtual learning, The Moodle?</a:t>
            </a:r>
          </a:p>
        </c:rich>
      </c:tx>
      <c:layout>
        <c:manualLayout>
          <c:xMode val="edge"/>
          <c:yMode val="edge"/>
          <c:x val="0"/>
          <c:y val="0"/>
          <c:w val="1"/>
          <c:h val="0.18917900000000001"/>
        </c:manualLayout>
      </c:layout>
      <c:overlay val="1"/>
      <c:spPr>
        <a:noFill/>
        <a:effectLst/>
      </c:spPr>
    </c:title>
    <c:autoTitleDeleted val="0"/>
    <c:plotArea>
      <c:layout>
        <c:manualLayout>
          <c:layoutTarget val="inner"/>
          <c:xMode val="edge"/>
          <c:yMode val="edge"/>
          <c:x val="5.0000000000000001E-3"/>
          <c:y val="0.18917900000000001"/>
          <c:w val="0.99"/>
          <c:h val="0.79832099999999995"/>
        </c:manualLayout>
      </c:layout>
      <c:pieChart>
        <c:varyColors val="0"/>
        <c:ser>
          <c:idx val="0"/>
          <c:order val="0"/>
          <c:tx>
            <c:strRef>
              <c:f>Sheet1!$A$2</c:f>
              <c:strCache>
                <c:ptCount val="1"/>
              </c:strCache>
            </c:strRef>
          </c:tx>
          <c:spPr>
            <a:solidFill>
              <a:schemeClr val="accent1"/>
            </a:solidFill>
            <a:ln w="12700" cap="flat">
              <a:noFill/>
              <a:miter lim="400000"/>
            </a:ln>
            <a:effectLst/>
          </c:spPr>
          <c:dPt>
            <c:idx val="0"/>
            <c:bubble3D val="0"/>
          </c:dPt>
          <c:dPt>
            <c:idx val="1"/>
            <c:bubble3D val="0"/>
            <c:spPr>
              <a:solidFill>
                <a:schemeClr val="accent3"/>
              </a:solidFill>
              <a:ln w="12700" cap="flat">
                <a:noFill/>
                <a:miter lim="400000"/>
              </a:ln>
              <a:effectLst/>
            </c:spPr>
          </c:dPt>
          <c:dLbls>
            <c:dLbl>
              <c:idx val="0"/>
              <c:numFmt formatCode="#,##0%" sourceLinked="0"/>
              <c:spPr/>
              <c:txPr>
                <a:bodyPr/>
                <a:lstStyle/>
                <a:p>
                  <a:pPr>
                    <a:defRPr sz="1200" b="0" i="0" u="none" strike="noStrike">
                      <a:solidFill>
                        <a:srgbClr val="FFFFFF"/>
                      </a:solidFill>
                      <a:latin typeface="Helvetica Neue"/>
                    </a:defRPr>
                  </a:pPr>
                  <a:endParaRPr lang="en-US"/>
                </a:p>
              </c:txPr>
              <c:dLblPos val="ctr"/>
              <c:showLegendKey val="0"/>
              <c:showVal val="0"/>
              <c:showCatName val="1"/>
              <c:showSerName val="0"/>
              <c:showPercent val="1"/>
              <c:showBubbleSize val="0"/>
            </c:dLbl>
            <c:dLbl>
              <c:idx val="1"/>
              <c:numFmt formatCode="#,##0%" sourceLinked="0"/>
              <c:spPr/>
              <c:txPr>
                <a:bodyPr/>
                <a:lstStyle/>
                <a:p>
                  <a:pPr>
                    <a:defRPr sz="1200" b="0" i="0" u="none" strike="noStrike">
                      <a:solidFill>
                        <a:srgbClr val="FFFFFF"/>
                      </a:solidFill>
                      <a:latin typeface="Helvetica Neue"/>
                    </a:defRPr>
                  </a:pPr>
                  <a:endParaRPr lang="en-US"/>
                </a:p>
              </c:txPr>
              <c:dLblPos val="ctr"/>
              <c:showLegendKey val="0"/>
              <c:showVal val="0"/>
              <c:showCatName val="1"/>
              <c:showSerName val="0"/>
              <c:showPercent val="1"/>
              <c:showBubbleSize val="0"/>
            </c:dLbl>
            <c:numFmt formatCode="#,##0%" sourceLinked="0"/>
            <c:spPr>
              <a:noFill/>
              <a:ln>
                <a:noFill/>
              </a:ln>
              <a:effectLst/>
            </c:spPr>
            <c:txPr>
              <a:bodyPr/>
              <a:lstStyle/>
              <a:p>
                <a:pPr>
                  <a:defRPr sz="1200" b="0" i="0" u="none" strike="noStrike">
                    <a:solidFill>
                      <a:srgbClr val="FFFFFF"/>
                    </a:solidFill>
                    <a:latin typeface="Helvetica Neue"/>
                  </a:defRPr>
                </a:pPr>
                <a:endParaRPr lang="en-US"/>
              </a:p>
            </c:txPr>
            <c:dLblPos val="ctr"/>
            <c:showLegendKey val="0"/>
            <c:showVal val="0"/>
            <c:showCatName val="1"/>
            <c:showSerName val="0"/>
            <c:showPercent val="1"/>
            <c:showBubbleSize val="0"/>
            <c:showLeaderLines val="1"/>
            <c:leaderLines>
              <c:spPr>
                <a:ln w="6350" cap="flat">
                  <a:solidFill>
                    <a:srgbClr val="000000"/>
                  </a:solidFill>
                  <a:prstDash val="solid"/>
                  <a:miter lim="400000"/>
                </a:ln>
                <a:effectLst/>
              </c:spPr>
            </c:leaderLines>
            <c:extLst>
              <c:ext xmlns:c15="http://schemas.microsoft.com/office/drawing/2012/chart" uri="{CE6537A1-D6FC-4f65-9D91-7224C49458BB}"/>
            </c:extLst>
          </c:dLbls>
          <c:cat>
            <c:strRef>
              <c:f>Sheet1!$B$1:$C$1</c:f>
              <c:strCache>
                <c:ptCount val="2"/>
                <c:pt idx="0">
                  <c:v>Yes</c:v>
                </c:pt>
                <c:pt idx="1">
                  <c:v>No</c:v>
                </c:pt>
              </c:strCache>
            </c:strRef>
          </c:cat>
          <c:val>
            <c:numRef>
              <c:f>Sheet1!$B$2:$C$2</c:f>
              <c:numCache>
                <c:formatCode>General</c:formatCode>
                <c:ptCount val="2"/>
                <c:pt idx="0">
                  <c:v>17</c:v>
                </c:pt>
                <c:pt idx="1">
                  <c:v>1</c:v>
                </c:pt>
              </c:numCache>
            </c:numRef>
          </c:val>
          <c:extLst>
            <c:ext xmlns:c16="http://schemas.microsoft.com/office/drawing/2014/chart" uri="{C3380CC4-5D6E-409C-BE32-E72D297353CC}">
              <c16:uniqueId val="{00000000-5F9E-224D-84E6-80ECAA39910C}"/>
            </c:ext>
          </c:extLst>
        </c:ser>
        <c:dLbls>
          <c:showLegendKey val="0"/>
          <c:showVal val="0"/>
          <c:showCatName val="0"/>
          <c:showSerName val="0"/>
          <c:showPercent val="0"/>
          <c:showBubbleSize val="0"/>
          <c:showLeaderLines val="1"/>
        </c:dLbls>
        <c:firstSliceAng val="0"/>
      </c:pieChart>
      <c:spPr>
        <a:noFill/>
        <a:ln w="12700" cap="flat">
          <a:noFill/>
          <a:miter lim="400000"/>
        </a:ln>
        <a:effectLst/>
      </c:spPr>
    </c:plotArea>
    <c:plotVisOnly val="1"/>
    <c:dispBlanksAs val="gap"/>
    <c:showDLblsOverMax val="1"/>
  </c:chart>
  <c:spPr>
    <a:noFill/>
    <a:ln>
      <a:noFill/>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Arial"/>
              </a:defRPr>
            </a:pPr>
            <a:r>
              <a:rPr lang="en-GB" sz="1200" b="0" i="0" u="none" strike="noStrike">
                <a:solidFill>
                  <a:srgbClr val="000000"/>
                </a:solidFill>
                <a:latin typeface="Arial"/>
              </a:rPr>
              <a:t>Students using the virtual leaning, is it effective to your learning?</a:t>
            </a:r>
          </a:p>
        </c:rich>
      </c:tx>
      <c:layout>
        <c:manualLayout>
          <c:xMode val="edge"/>
          <c:yMode val="edge"/>
          <c:x val="0"/>
          <c:y val="0"/>
          <c:w val="1"/>
          <c:h val="0.17555899999999999"/>
        </c:manualLayout>
      </c:layout>
      <c:overlay val="1"/>
      <c:spPr>
        <a:noFill/>
        <a:effectLst/>
      </c:spPr>
    </c:title>
    <c:autoTitleDeleted val="0"/>
    <c:plotArea>
      <c:layout>
        <c:manualLayout>
          <c:layoutTarget val="inner"/>
          <c:xMode val="edge"/>
          <c:yMode val="edge"/>
          <c:x val="5.0000000000000001E-3"/>
          <c:y val="0.17555899999999999"/>
          <c:w val="0.99"/>
          <c:h val="0.81194100000000002"/>
        </c:manualLayout>
      </c:layout>
      <c:pieChart>
        <c:varyColors val="0"/>
        <c:ser>
          <c:idx val="0"/>
          <c:order val="0"/>
          <c:tx>
            <c:strRef>
              <c:f>Sheet1!$A$2</c:f>
              <c:strCache>
                <c:ptCount val="1"/>
              </c:strCache>
            </c:strRef>
          </c:tx>
          <c:spPr>
            <a:solidFill>
              <a:schemeClr val="accent1"/>
            </a:solidFill>
            <a:ln w="12700" cap="flat">
              <a:noFill/>
              <a:miter lim="400000"/>
            </a:ln>
            <a:effectLst/>
          </c:spPr>
          <c:dPt>
            <c:idx val="0"/>
            <c:bubble3D val="0"/>
          </c:dPt>
          <c:dPt>
            <c:idx val="1"/>
            <c:bubble3D val="0"/>
            <c:spPr>
              <a:solidFill>
                <a:schemeClr val="accent3"/>
              </a:solidFill>
              <a:ln w="12700" cap="flat">
                <a:noFill/>
                <a:miter lim="400000"/>
              </a:ln>
              <a:effectLst/>
            </c:spPr>
          </c:dPt>
          <c:dLbls>
            <c:dLbl>
              <c:idx val="0"/>
              <c:numFmt formatCode="#,##0%" sourceLinked="0"/>
              <c:spPr/>
              <c:txPr>
                <a:bodyPr/>
                <a:lstStyle/>
                <a:p>
                  <a:pPr>
                    <a:defRPr sz="1200" b="0" i="0" u="none" strike="noStrike">
                      <a:solidFill>
                        <a:srgbClr val="FFFFFF"/>
                      </a:solidFill>
                      <a:latin typeface="Arial"/>
                    </a:defRPr>
                  </a:pPr>
                  <a:endParaRPr lang="en-US"/>
                </a:p>
              </c:txPr>
              <c:dLblPos val="ctr"/>
              <c:showLegendKey val="0"/>
              <c:showVal val="0"/>
              <c:showCatName val="1"/>
              <c:showSerName val="0"/>
              <c:showPercent val="1"/>
              <c:showBubbleSize val="0"/>
            </c:dLbl>
            <c:dLbl>
              <c:idx val="1"/>
              <c:numFmt formatCode="#,##0%" sourceLinked="0"/>
              <c:spPr/>
              <c:txPr>
                <a:bodyPr/>
                <a:lstStyle/>
                <a:p>
                  <a:pPr>
                    <a:defRPr sz="1200" b="0" i="0" u="none" strike="noStrike">
                      <a:solidFill>
                        <a:srgbClr val="FFFFFF"/>
                      </a:solidFill>
                      <a:latin typeface="Arial"/>
                    </a:defRPr>
                  </a:pPr>
                  <a:endParaRPr lang="en-US"/>
                </a:p>
              </c:txPr>
              <c:dLblPos val="ctr"/>
              <c:showLegendKey val="0"/>
              <c:showVal val="0"/>
              <c:showCatName val="1"/>
              <c:showSerName val="0"/>
              <c:showPercent val="1"/>
              <c:showBubbleSize val="0"/>
            </c:dLbl>
            <c:numFmt formatCode="#,##0%" sourceLinked="0"/>
            <c:spPr>
              <a:noFill/>
              <a:ln>
                <a:noFill/>
              </a:ln>
              <a:effectLst/>
            </c:spPr>
            <c:txPr>
              <a:bodyPr/>
              <a:lstStyle/>
              <a:p>
                <a:pPr>
                  <a:defRPr sz="1200" b="0" i="0" u="none" strike="noStrike">
                    <a:solidFill>
                      <a:srgbClr val="FFFFFF"/>
                    </a:solidFill>
                    <a:latin typeface="Arial"/>
                  </a:defRPr>
                </a:pPr>
                <a:endParaRPr lang="en-US"/>
              </a:p>
            </c:txPr>
            <c:dLblPos val="ctr"/>
            <c:showLegendKey val="0"/>
            <c:showVal val="0"/>
            <c:showCatName val="1"/>
            <c:showSerName val="0"/>
            <c:showPercent val="1"/>
            <c:showBubbleSize val="0"/>
            <c:showLeaderLines val="1"/>
            <c:leaderLines>
              <c:spPr>
                <a:ln w="6350" cap="flat">
                  <a:solidFill>
                    <a:srgbClr val="000000"/>
                  </a:solidFill>
                  <a:prstDash val="solid"/>
                  <a:miter lim="400000"/>
                </a:ln>
                <a:effectLst/>
              </c:spPr>
            </c:leaderLines>
            <c:extLst>
              <c:ext xmlns:c15="http://schemas.microsoft.com/office/drawing/2012/chart" uri="{CE6537A1-D6FC-4f65-9D91-7224C49458BB}"/>
            </c:extLst>
          </c:dLbls>
          <c:cat>
            <c:strRef>
              <c:f>Sheet1!$B$1:$C$1</c:f>
              <c:strCache>
                <c:ptCount val="2"/>
                <c:pt idx="0">
                  <c:v>Yes</c:v>
                </c:pt>
                <c:pt idx="1">
                  <c:v>No</c:v>
                </c:pt>
              </c:strCache>
            </c:strRef>
          </c:cat>
          <c:val>
            <c:numRef>
              <c:f>Sheet1!$B$2:$C$2</c:f>
              <c:numCache>
                <c:formatCode>General</c:formatCode>
                <c:ptCount val="2"/>
                <c:pt idx="0">
                  <c:v>16</c:v>
                </c:pt>
                <c:pt idx="1">
                  <c:v>2</c:v>
                </c:pt>
              </c:numCache>
            </c:numRef>
          </c:val>
          <c:extLst>
            <c:ext xmlns:c16="http://schemas.microsoft.com/office/drawing/2014/chart" uri="{C3380CC4-5D6E-409C-BE32-E72D297353CC}">
              <c16:uniqueId val="{00000000-156E-BB47-9AAD-BB1D79D75BD4}"/>
            </c:ext>
          </c:extLst>
        </c:ser>
        <c:dLbls>
          <c:showLegendKey val="0"/>
          <c:showVal val="0"/>
          <c:showCatName val="0"/>
          <c:showSerName val="0"/>
          <c:showPercent val="0"/>
          <c:showBubbleSize val="0"/>
          <c:showLeaderLines val="1"/>
        </c:dLbls>
        <c:firstSliceAng val="0"/>
      </c:pieChart>
      <c:spPr>
        <a:noFill/>
        <a:ln w="12700" cap="flat">
          <a:noFill/>
          <a:miter lim="400000"/>
        </a:ln>
        <a:effectLst/>
      </c:spPr>
    </c:plotArea>
    <c:plotVisOnly val="1"/>
    <c:dispBlanksAs val="gap"/>
    <c:showDLblsOverMax val="1"/>
  </c:chart>
  <c:spPr>
    <a:noFill/>
    <a:ln>
      <a:noFill/>
    </a:ln>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Arial"/>
              </a:defRPr>
            </a:pPr>
            <a:r>
              <a:rPr lang="en-GB" sz="1200" b="0" i="0" u="none" strike="noStrike">
                <a:solidFill>
                  <a:srgbClr val="000000"/>
                </a:solidFill>
                <a:latin typeface="Arial"/>
              </a:rPr>
              <a:t>Has the number of students decreased this year, 2020 due to using virtual learning (VLE)</a:t>
            </a:r>
          </a:p>
        </c:rich>
      </c:tx>
      <c:layout>
        <c:manualLayout>
          <c:xMode val="edge"/>
          <c:yMode val="edge"/>
          <c:x val="0"/>
          <c:y val="0"/>
          <c:w val="1"/>
          <c:h val="0.30328500000000003"/>
        </c:manualLayout>
      </c:layout>
      <c:overlay val="1"/>
      <c:spPr>
        <a:noFill/>
        <a:effectLst/>
      </c:spPr>
    </c:title>
    <c:autoTitleDeleted val="0"/>
    <c:plotArea>
      <c:layout>
        <c:manualLayout>
          <c:layoutTarget val="inner"/>
          <c:xMode val="edge"/>
          <c:yMode val="edge"/>
          <c:x val="5.0000000000000001E-3"/>
          <c:y val="0.30328500000000003"/>
          <c:w val="0.99"/>
          <c:h val="0.68421500000000002"/>
        </c:manualLayout>
      </c:layout>
      <c:pieChart>
        <c:varyColors val="0"/>
        <c:ser>
          <c:idx val="0"/>
          <c:order val="0"/>
          <c:tx>
            <c:strRef>
              <c:f>Sheet1!$A$2</c:f>
              <c:strCache>
                <c:ptCount val="1"/>
              </c:strCache>
            </c:strRef>
          </c:tx>
          <c:spPr>
            <a:solidFill>
              <a:schemeClr val="accent1"/>
            </a:solidFill>
            <a:ln w="12700" cap="flat">
              <a:noFill/>
              <a:miter lim="400000"/>
            </a:ln>
            <a:effectLst/>
          </c:spPr>
          <c:dPt>
            <c:idx val="0"/>
            <c:bubble3D val="0"/>
          </c:dPt>
          <c:dPt>
            <c:idx val="1"/>
            <c:bubble3D val="0"/>
            <c:spPr>
              <a:solidFill>
                <a:schemeClr val="accent3"/>
              </a:solidFill>
              <a:ln w="12700" cap="flat">
                <a:noFill/>
                <a:miter lim="400000"/>
              </a:ln>
              <a:effectLst/>
            </c:spPr>
          </c:dPt>
          <c:dLbls>
            <c:dLbl>
              <c:idx val="0"/>
              <c:numFmt formatCode="#,##0%" sourceLinked="0"/>
              <c:spPr/>
              <c:txPr>
                <a:bodyPr/>
                <a:lstStyle/>
                <a:p>
                  <a:pPr>
                    <a:defRPr sz="1200" b="0" i="0" u="none" strike="noStrike">
                      <a:solidFill>
                        <a:srgbClr val="FFFFFF"/>
                      </a:solidFill>
                      <a:latin typeface="Arial"/>
                    </a:defRPr>
                  </a:pPr>
                  <a:endParaRPr lang="en-US"/>
                </a:p>
              </c:txPr>
              <c:dLblPos val="ctr"/>
              <c:showLegendKey val="0"/>
              <c:showVal val="0"/>
              <c:showCatName val="1"/>
              <c:showSerName val="0"/>
              <c:showPercent val="1"/>
              <c:showBubbleSize val="0"/>
            </c:dLbl>
            <c:dLbl>
              <c:idx val="1"/>
              <c:numFmt formatCode="#,##0%" sourceLinked="0"/>
              <c:spPr/>
              <c:txPr>
                <a:bodyPr/>
                <a:lstStyle/>
                <a:p>
                  <a:pPr>
                    <a:defRPr sz="1200" b="0" i="0" u="none" strike="noStrike">
                      <a:solidFill>
                        <a:srgbClr val="FFFFFF"/>
                      </a:solidFill>
                      <a:latin typeface="Arial"/>
                    </a:defRPr>
                  </a:pPr>
                  <a:endParaRPr lang="en-US"/>
                </a:p>
              </c:txPr>
              <c:dLblPos val="ctr"/>
              <c:showLegendKey val="0"/>
              <c:showVal val="0"/>
              <c:showCatName val="1"/>
              <c:showSerName val="0"/>
              <c:showPercent val="1"/>
              <c:showBubbleSize val="0"/>
            </c:dLbl>
            <c:numFmt formatCode="#,##0%" sourceLinked="0"/>
            <c:spPr>
              <a:noFill/>
              <a:ln>
                <a:noFill/>
              </a:ln>
              <a:effectLst/>
            </c:spPr>
            <c:txPr>
              <a:bodyPr/>
              <a:lstStyle/>
              <a:p>
                <a:pPr>
                  <a:defRPr sz="1200" b="0" i="0" u="none" strike="noStrike">
                    <a:solidFill>
                      <a:srgbClr val="FFFFFF"/>
                    </a:solidFill>
                    <a:latin typeface="Arial"/>
                  </a:defRPr>
                </a:pPr>
                <a:endParaRPr lang="en-US"/>
              </a:p>
            </c:txPr>
            <c:dLblPos val="ctr"/>
            <c:showLegendKey val="0"/>
            <c:showVal val="0"/>
            <c:showCatName val="1"/>
            <c:showSerName val="0"/>
            <c:showPercent val="1"/>
            <c:showBubbleSize val="0"/>
            <c:showLeaderLines val="1"/>
            <c:leaderLines>
              <c:spPr>
                <a:ln w="6350" cap="flat">
                  <a:solidFill>
                    <a:srgbClr val="000000"/>
                  </a:solidFill>
                  <a:prstDash val="solid"/>
                  <a:miter lim="400000"/>
                </a:ln>
                <a:effectLst/>
              </c:spPr>
            </c:leaderLines>
            <c:extLst>
              <c:ext xmlns:c15="http://schemas.microsoft.com/office/drawing/2012/chart" uri="{CE6537A1-D6FC-4f65-9D91-7224C49458BB}"/>
            </c:extLst>
          </c:dLbls>
          <c:cat>
            <c:strRef>
              <c:f>Sheet1!$B$1:$C$1</c:f>
              <c:strCache>
                <c:ptCount val="2"/>
                <c:pt idx="0">
                  <c:v>Yes</c:v>
                </c:pt>
                <c:pt idx="1">
                  <c:v>No</c:v>
                </c:pt>
              </c:strCache>
            </c:strRef>
          </c:cat>
          <c:val>
            <c:numRef>
              <c:f>Sheet1!$B$2:$C$2</c:f>
              <c:numCache>
                <c:formatCode>General</c:formatCode>
                <c:ptCount val="2"/>
                <c:pt idx="0">
                  <c:v>14</c:v>
                </c:pt>
                <c:pt idx="1">
                  <c:v>4</c:v>
                </c:pt>
              </c:numCache>
            </c:numRef>
          </c:val>
          <c:extLst>
            <c:ext xmlns:c16="http://schemas.microsoft.com/office/drawing/2014/chart" uri="{C3380CC4-5D6E-409C-BE32-E72D297353CC}">
              <c16:uniqueId val="{00000000-08EC-D64E-B1FC-5B288AFA2C43}"/>
            </c:ext>
          </c:extLst>
        </c:ser>
        <c:dLbls>
          <c:showLegendKey val="0"/>
          <c:showVal val="0"/>
          <c:showCatName val="0"/>
          <c:showSerName val="0"/>
          <c:showPercent val="0"/>
          <c:showBubbleSize val="0"/>
          <c:showLeaderLines val="1"/>
        </c:dLbls>
        <c:firstSliceAng val="0"/>
      </c:pieChart>
      <c:spPr>
        <a:noFill/>
        <a:ln w="12700" cap="flat">
          <a:noFill/>
          <a:miter lim="400000"/>
        </a:ln>
        <a:effectLst/>
      </c:spPr>
    </c:plotArea>
    <c:plotVisOnly val="1"/>
    <c:dispBlanksAs val="gap"/>
    <c:showDLblsOverMax val="1"/>
  </c:chart>
  <c:spPr>
    <a:noFill/>
    <a:ln>
      <a:noFill/>
    </a:ln>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Helvetica Neue"/>
              </a:defRPr>
            </a:pPr>
            <a:r>
              <a:rPr lang="en-GB" sz="1200" b="0" i="0" u="none" strike="noStrike">
                <a:solidFill>
                  <a:srgbClr val="000000"/>
                </a:solidFill>
                <a:latin typeface="Helvetica Neue"/>
              </a:rPr>
              <a:t>How satisfied are the students at the University of Wales Trinity Saint David using the Moodle? </a:t>
            </a:r>
          </a:p>
        </c:rich>
      </c:tx>
      <c:layout>
        <c:manualLayout>
          <c:xMode val="edge"/>
          <c:yMode val="edge"/>
          <c:x val="0"/>
          <c:y val="0"/>
          <c:w val="1"/>
          <c:h val="0.162217"/>
        </c:manualLayout>
      </c:layout>
      <c:overlay val="1"/>
      <c:spPr>
        <a:noFill/>
        <a:effectLst/>
      </c:spPr>
    </c:title>
    <c:autoTitleDeleted val="0"/>
    <c:plotArea>
      <c:layout>
        <c:manualLayout>
          <c:layoutTarget val="inner"/>
          <c:xMode val="edge"/>
          <c:yMode val="edge"/>
          <c:x val="0.16751099999999999"/>
          <c:y val="0.162217"/>
          <c:w val="0.82748900000000003"/>
          <c:h val="0.65841899999999998"/>
        </c:manualLayout>
      </c:layout>
      <c:barChart>
        <c:barDir val="col"/>
        <c:grouping val="clustered"/>
        <c:varyColors val="0"/>
        <c:ser>
          <c:idx val="0"/>
          <c:order val="0"/>
          <c:tx>
            <c:strRef>
              <c:f>Sheet1!$A$2</c:f>
              <c:strCache>
                <c:ptCount val="1"/>
                <c:pt idx="0">
                  <c:v>Satisfied</c:v>
                </c:pt>
              </c:strCache>
            </c:strRef>
          </c:tx>
          <c:spPr>
            <a:solidFill>
              <a:schemeClr val="accent1"/>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Helvetica Neue"/>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Sheet1!$B$2:$E$2</c:f>
              <c:numCache>
                <c:formatCode>General</c:formatCode>
                <c:ptCount val="1"/>
                <c:pt idx="0">
                  <c:v>14</c:v>
                </c:pt>
              </c:numCache>
            </c:numRef>
          </c:val>
          <c:extLst>
            <c:ext xmlns:c16="http://schemas.microsoft.com/office/drawing/2014/chart" uri="{C3380CC4-5D6E-409C-BE32-E72D297353CC}">
              <c16:uniqueId val="{00000000-67C7-5742-AB9A-EC478DF9B02B}"/>
            </c:ext>
          </c:extLst>
        </c:ser>
        <c:ser>
          <c:idx val="1"/>
          <c:order val="1"/>
          <c:tx>
            <c:strRef>
              <c:f>Sheet1!$A$3</c:f>
              <c:strCache>
                <c:ptCount val="1"/>
                <c:pt idx="0">
                  <c:v>Neither satisfied nor dissatisfied</c:v>
                </c:pt>
              </c:strCache>
            </c:strRef>
          </c:tx>
          <c:spPr>
            <a:solidFill>
              <a:schemeClr val="accent3"/>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Helvetica Neue"/>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Sheet1!$B$3:$E$3</c:f>
              <c:numCache>
                <c:formatCode>General</c:formatCode>
                <c:ptCount val="1"/>
                <c:pt idx="0">
                  <c:v>2</c:v>
                </c:pt>
              </c:numCache>
            </c:numRef>
          </c:val>
          <c:extLst>
            <c:ext xmlns:c16="http://schemas.microsoft.com/office/drawing/2014/chart" uri="{C3380CC4-5D6E-409C-BE32-E72D297353CC}">
              <c16:uniqueId val="{00000001-67C7-5742-AB9A-EC478DF9B02B}"/>
            </c:ext>
          </c:extLst>
        </c:ser>
        <c:ser>
          <c:idx val="2"/>
          <c:order val="2"/>
          <c:tx>
            <c:strRef>
              <c:f>Sheet1!$A$4</c:f>
              <c:strCache>
                <c:ptCount val="1"/>
                <c:pt idx="0">
                  <c:v>Dissatisfied</c:v>
                </c:pt>
              </c:strCache>
            </c:strRef>
          </c:tx>
          <c:spPr>
            <a:solidFill>
              <a:srgbClr val="929292"/>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Helvetica Neue"/>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Sheet1!$B$4:$E$4</c:f>
              <c:numCache>
                <c:formatCode>General</c:formatCode>
                <c:ptCount val="1"/>
                <c:pt idx="0">
                  <c:v>2</c:v>
                </c:pt>
              </c:numCache>
            </c:numRef>
          </c:val>
          <c:extLst>
            <c:ext xmlns:c16="http://schemas.microsoft.com/office/drawing/2014/chart" uri="{C3380CC4-5D6E-409C-BE32-E72D297353CC}">
              <c16:uniqueId val="{00000002-67C7-5742-AB9A-EC478DF9B02B}"/>
            </c:ext>
          </c:extLst>
        </c:ser>
        <c:dLbls>
          <c:showLegendKey val="0"/>
          <c:showVal val="0"/>
          <c:showCatName val="0"/>
          <c:showSerName val="0"/>
          <c:showPercent val="0"/>
          <c:showBubbleSize val="0"/>
        </c:dLbls>
        <c:gapWidth val="40"/>
        <c:overlap val="-10"/>
        <c:axId val="2094734552"/>
        <c:axId val="2094734553"/>
      </c:barChart>
      <c:catAx>
        <c:axId val="2094734552"/>
        <c:scaling>
          <c:orientation val="minMax"/>
        </c:scaling>
        <c:delete val="0"/>
        <c:axPos val="b"/>
        <c:numFmt formatCode="General" sourceLinked="0"/>
        <c:majorTickMark val="none"/>
        <c:minorTickMark val="none"/>
        <c:tickLblPos val="low"/>
        <c:spPr>
          <a:ln w="12700" cap="flat">
            <a:solidFill>
              <a:srgbClr val="000000"/>
            </a:solidFill>
            <a:prstDash val="solid"/>
            <a:miter lim="400000"/>
          </a:ln>
        </c:spPr>
        <c:txPr>
          <a:bodyPr rot="0"/>
          <a:lstStyle/>
          <a:p>
            <a:pPr>
              <a:defRPr sz="1000" b="0" i="0" u="none" strike="noStrike">
                <a:solidFill>
                  <a:srgbClr val="000000"/>
                </a:solidFill>
                <a:latin typeface="Helvetica Neue"/>
              </a:defRPr>
            </a:pPr>
            <a:endParaRPr lang="en-US"/>
          </a:p>
        </c:txPr>
        <c:crossAx val="2094734553"/>
        <c:crosses val="autoZero"/>
        <c:auto val="1"/>
        <c:lblAlgn val="ctr"/>
        <c:lblOffset val="100"/>
        <c:noMultiLvlLbl val="1"/>
      </c:catAx>
      <c:valAx>
        <c:axId val="2094734553"/>
        <c:scaling>
          <c:orientation val="minMax"/>
        </c:scaling>
        <c:delete val="0"/>
        <c:axPos val="l"/>
        <c:majorGridlines>
          <c:spPr>
            <a:ln w="6350" cap="flat">
              <a:solidFill>
                <a:srgbClr val="B8B8B8"/>
              </a:solidFill>
              <a:prstDash val="solid"/>
              <a:miter lim="400000"/>
            </a:ln>
          </c:spPr>
        </c:majorGridlines>
        <c:title>
          <c:tx>
            <c:rich>
              <a:bodyPr rot="-5400000"/>
              <a:lstStyle/>
              <a:p>
                <a:pPr>
                  <a:defRPr sz="1000" b="0" i="0" u="none" strike="noStrike">
                    <a:solidFill>
                      <a:srgbClr val="000000"/>
                    </a:solidFill>
                    <a:latin typeface="Helvetica Neue"/>
                  </a:defRPr>
                </a:pPr>
                <a:r>
                  <a:rPr lang="en-GB" sz="1000" b="0" i="0" u="none" strike="noStrike">
                    <a:solidFill>
                      <a:srgbClr val="000000"/>
                    </a:solidFill>
                    <a:latin typeface="Helvetica Neue"/>
                  </a:rPr>
                  <a:t>Number of Students and Friends Answering</a:t>
                </a:r>
              </a:p>
            </c:rich>
          </c:tx>
          <c:overlay val="1"/>
        </c:title>
        <c:numFmt formatCode="General" sourceLinked="0"/>
        <c:majorTickMark val="none"/>
        <c:minorTickMark val="none"/>
        <c:tickLblPos val="nextTo"/>
        <c:spPr>
          <a:ln w="12700" cap="flat">
            <a:noFill/>
            <a:prstDash val="solid"/>
            <a:miter lim="400000"/>
          </a:ln>
        </c:spPr>
        <c:txPr>
          <a:bodyPr rot="0"/>
          <a:lstStyle/>
          <a:p>
            <a:pPr>
              <a:defRPr sz="1000" b="0" i="0" u="none" strike="noStrike">
                <a:solidFill>
                  <a:srgbClr val="000000"/>
                </a:solidFill>
                <a:latin typeface="Helvetica Neue"/>
              </a:defRPr>
            </a:pPr>
            <a:endParaRPr lang="en-US"/>
          </a:p>
        </c:txPr>
        <c:crossAx val="2094734552"/>
        <c:crosses val="autoZero"/>
        <c:crossBetween val="between"/>
        <c:majorUnit val="3.5"/>
        <c:minorUnit val="1.75"/>
      </c:valAx>
      <c:spPr>
        <a:noFill/>
        <a:ln w="12700" cap="flat">
          <a:noFill/>
          <a:miter lim="400000"/>
        </a:ln>
        <a:effectLst/>
      </c:spPr>
    </c:plotArea>
    <c:legend>
      <c:legendPos val="b"/>
      <c:layout>
        <c:manualLayout>
          <c:xMode val="edge"/>
          <c:yMode val="edge"/>
          <c:x val="0.14676900000000001"/>
          <c:y val="0.93922700000000003"/>
          <c:w val="0.85323099999999996"/>
          <c:h val="6.0772899999999998E-2"/>
        </c:manualLayout>
      </c:layout>
      <c:overlay val="1"/>
      <c:spPr>
        <a:noFill/>
        <a:ln w="12700" cap="flat">
          <a:noFill/>
          <a:miter lim="400000"/>
        </a:ln>
        <a:effectLst/>
      </c:spPr>
      <c:txPr>
        <a:bodyPr rot="0"/>
        <a:lstStyle/>
        <a:p>
          <a:pPr>
            <a:defRPr sz="1000" b="0" i="0" u="none" strike="noStrike">
              <a:solidFill>
                <a:srgbClr val="000000"/>
              </a:solidFill>
              <a:latin typeface="Helvetica Neue"/>
            </a:defRPr>
          </a:pPr>
          <a:endParaRPr lang="en-US"/>
        </a:p>
      </c:txPr>
    </c:legend>
    <c:plotVisOnly val="1"/>
    <c:dispBlanksAs val="gap"/>
    <c:showDLblsOverMax val="1"/>
  </c:chart>
  <c:spPr>
    <a:noFill/>
    <a:ln>
      <a:noFill/>
    </a:ln>
    <a:effectLst/>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Arial"/>
              </a:defRPr>
            </a:pPr>
            <a:r>
              <a:rPr lang="en-GB" sz="1200" b="0" i="0" u="none" strike="noStrike">
                <a:solidFill>
                  <a:srgbClr val="000000"/>
                </a:solidFill>
                <a:latin typeface="Arial"/>
              </a:rPr>
              <a:t>Do you think using the Moodle helps the students to understand the assignment better?</a:t>
            </a:r>
          </a:p>
        </c:rich>
      </c:tx>
      <c:layout>
        <c:manualLayout>
          <c:xMode val="edge"/>
          <c:yMode val="edge"/>
          <c:x val="0"/>
          <c:y val="0"/>
          <c:w val="1"/>
          <c:h val="0.135073"/>
        </c:manualLayout>
      </c:layout>
      <c:overlay val="1"/>
      <c:spPr>
        <a:noFill/>
        <a:effectLst/>
      </c:spPr>
    </c:title>
    <c:autoTitleDeleted val="0"/>
    <c:plotArea>
      <c:layout>
        <c:manualLayout>
          <c:layoutTarget val="inner"/>
          <c:xMode val="edge"/>
          <c:yMode val="edge"/>
          <c:x val="0.139377"/>
          <c:y val="0.135073"/>
          <c:w val="0.85562300000000002"/>
          <c:h val="0.67551399999999995"/>
        </c:manualLayout>
      </c:layout>
      <c:barChart>
        <c:barDir val="col"/>
        <c:grouping val="clustered"/>
        <c:varyColors val="0"/>
        <c:ser>
          <c:idx val="0"/>
          <c:order val="0"/>
          <c:tx>
            <c:strRef>
              <c:f>Sheet1!$A$2</c:f>
              <c:strCache>
                <c:ptCount val="1"/>
                <c:pt idx="0">
                  <c:v>Satisfied</c:v>
                </c:pt>
              </c:strCache>
            </c:strRef>
          </c:tx>
          <c:spPr>
            <a:solidFill>
              <a:schemeClr val="accent1"/>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Sheet1!$B$2:$E$2</c:f>
              <c:numCache>
                <c:formatCode>General</c:formatCode>
                <c:ptCount val="1"/>
                <c:pt idx="0">
                  <c:v>14</c:v>
                </c:pt>
              </c:numCache>
            </c:numRef>
          </c:val>
          <c:extLst>
            <c:ext xmlns:c16="http://schemas.microsoft.com/office/drawing/2014/chart" uri="{C3380CC4-5D6E-409C-BE32-E72D297353CC}">
              <c16:uniqueId val="{00000000-15B1-9646-A218-771811241338}"/>
            </c:ext>
          </c:extLst>
        </c:ser>
        <c:ser>
          <c:idx val="1"/>
          <c:order val="1"/>
          <c:tx>
            <c:strRef>
              <c:f>Sheet1!$A$3</c:f>
              <c:strCache>
                <c:ptCount val="1"/>
                <c:pt idx="0">
                  <c:v>Neither satisfied nor dissatisfied</c:v>
                </c:pt>
              </c:strCache>
            </c:strRef>
          </c:tx>
          <c:spPr>
            <a:solidFill>
              <a:schemeClr val="accent3"/>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Sheet1!$B$3:$E$3</c:f>
              <c:numCache>
                <c:formatCode>General</c:formatCode>
                <c:ptCount val="1"/>
                <c:pt idx="0">
                  <c:v>2</c:v>
                </c:pt>
              </c:numCache>
            </c:numRef>
          </c:val>
          <c:extLst>
            <c:ext xmlns:c16="http://schemas.microsoft.com/office/drawing/2014/chart" uri="{C3380CC4-5D6E-409C-BE32-E72D297353CC}">
              <c16:uniqueId val="{00000001-15B1-9646-A218-771811241338}"/>
            </c:ext>
          </c:extLst>
        </c:ser>
        <c:ser>
          <c:idx val="2"/>
          <c:order val="2"/>
          <c:tx>
            <c:strRef>
              <c:f>Sheet1!$A$4</c:f>
              <c:strCache>
                <c:ptCount val="1"/>
                <c:pt idx="0">
                  <c:v>Dissatisfied</c:v>
                </c:pt>
              </c:strCache>
            </c:strRef>
          </c:tx>
          <c:spPr>
            <a:solidFill>
              <a:srgbClr val="929292"/>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Helvetica Neue"/>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Sheet1!$B$4:$E$4</c:f>
              <c:numCache>
                <c:formatCode>General</c:formatCode>
                <c:ptCount val="1"/>
                <c:pt idx="0">
                  <c:v>2</c:v>
                </c:pt>
              </c:numCache>
            </c:numRef>
          </c:val>
          <c:extLst>
            <c:ext xmlns:c16="http://schemas.microsoft.com/office/drawing/2014/chart" uri="{C3380CC4-5D6E-409C-BE32-E72D297353CC}">
              <c16:uniqueId val="{00000002-15B1-9646-A218-771811241338}"/>
            </c:ext>
          </c:extLst>
        </c:ser>
        <c:dLbls>
          <c:showLegendKey val="0"/>
          <c:showVal val="0"/>
          <c:showCatName val="0"/>
          <c:showSerName val="0"/>
          <c:showPercent val="0"/>
          <c:showBubbleSize val="0"/>
        </c:dLbls>
        <c:gapWidth val="10"/>
        <c:overlap val="-20"/>
        <c:axId val="2094734552"/>
        <c:axId val="2094734553"/>
      </c:barChart>
      <c:catAx>
        <c:axId val="2094734552"/>
        <c:scaling>
          <c:orientation val="minMax"/>
        </c:scaling>
        <c:delete val="0"/>
        <c:axPos val="b"/>
        <c:numFmt formatCode="General" sourceLinked="0"/>
        <c:majorTickMark val="none"/>
        <c:minorTickMark val="none"/>
        <c:tickLblPos val="low"/>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3"/>
        <c:crosses val="autoZero"/>
        <c:auto val="1"/>
        <c:lblAlgn val="ctr"/>
        <c:lblOffset val="100"/>
        <c:noMultiLvlLbl val="1"/>
      </c:catAx>
      <c:valAx>
        <c:axId val="2094734553"/>
        <c:scaling>
          <c:orientation val="minMax"/>
        </c:scaling>
        <c:delete val="0"/>
        <c:axPos val="l"/>
        <c:majorGridlines>
          <c:spPr>
            <a:ln w="6350" cap="flat">
              <a:solidFill>
                <a:srgbClr val="B8B8B8"/>
              </a:solidFill>
              <a:prstDash val="solid"/>
              <a:miter lim="400000"/>
            </a:ln>
          </c:spPr>
        </c:majorGridlines>
        <c:title>
          <c:tx>
            <c:rich>
              <a:bodyPr rot="-5400000"/>
              <a:lstStyle/>
              <a:p>
                <a:pPr>
                  <a:defRPr sz="1000" b="0" i="0" u="none" strike="noStrike">
                    <a:solidFill>
                      <a:srgbClr val="000000"/>
                    </a:solidFill>
                    <a:latin typeface="Arial"/>
                  </a:defRPr>
                </a:pPr>
                <a:r>
                  <a:rPr lang="en-GB" sz="1000" b="0" i="0" u="none" strike="noStrike">
                    <a:solidFill>
                      <a:srgbClr val="000000"/>
                    </a:solidFill>
                    <a:latin typeface="Arial"/>
                  </a:rPr>
                  <a:t>Number of Students and Friends Answering</a:t>
                </a:r>
              </a:p>
            </c:rich>
          </c:tx>
          <c:overlay val="1"/>
        </c:title>
        <c:numFmt formatCode="General" sourceLinked="0"/>
        <c:majorTickMark val="none"/>
        <c:minorTickMark val="none"/>
        <c:tickLblPos val="nextTo"/>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2"/>
        <c:crosses val="autoZero"/>
        <c:crossBetween val="between"/>
        <c:majorUnit val="3.5"/>
        <c:minorUnit val="1.75"/>
      </c:valAx>
      <c:spPr>
        <a:noFill/>
        <a:ln w="12700" cap="flat">
          <a:noFill/>
          <a:miter lim="400000"/>
        </a:ln>
        <a:effectLst/>
      </c:spPr>
    </c:plotArea>
    <c:legend>
      <c:legendPos val="b"/>
      <c:layout>
        <c:manualLayout>
          <c:xMode val="edge"/>
          <c:yMode val="edge"/>
          <c:x val="0.14091999999999999"/>
          <c:y val="0.91218100000000002"/>
          <c:w val="0.85907999999999995"/>
          <c:h val="8.7818800000000002E-2"/>
        </c:manualLayout>
      </c:layout>
      <c:overlay val="1"/>
      <c:spPr>
        <a:noFill/>
        <a:ln w="12700" cap="flat">
          <a:noFill/>
          <a:miter lim="400000"/>
        </a:ln>
        <a:effectLst/>
      </c:spPr>
      <c:txPr>
        <a:bodyPr rot="0"/>
        <a:lstStyle/>
        <a:p>
          <a:pPr>
            <a:defRPr sz="1000" b="0" i="0" u="none" strike="noStrike">
              <a:solidFill>
                <a:srgbClr val="000000"/>
              </a:solidFill>
              <a:latin typeface="Arial"/>
            </a:defRPr>
          </a:pPr>
          <a:endParaRPr lang="en-US"/>
        </a:p>
      </c:txPr>
    </c:legend>
    <c:plotVisOnly val="1"/>
    <c:dispBlanksAs val="gap"/>
    <c:showDLblsOverMax val="1"/>
  </c:chart>
  <c:spPr>
    <a:noFill/>
    <a:ln>
      <a:noFill/>
    </a:ln>
    <a:effectLst/>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Arial"/>
              </a:defRPr>
            </a:pPr>
            <a:r>
              <a:rPr lang="en-GB" sz="1200" b="0" i="0" u="none" strike="noStrike">
                <a:solidFill>
                  <a:srgbClr val="000000"/>
                </a:solidFill>
                <a:latin typeface="Arial"/>
              </a:rPr>
              <a:t> On a scale of 1-5 how would you rate studying on the Moodle? 
Open Ended Question (5 - excellent)</a:t>
            </a:r>
          </a:p>
        </c:rich>
      </c:tx>
      <c:layout>
        <c:manualLayout>
          <c:xMode val="edge"/>
          <c:yMode val="edge"/>
          <c:x val="0"/>
          <c:y val="0"/>
          <c:w val="1"/>
          <c:h val="0.191389"/>
        </c:manualLayout>
      </c:layout>
      <c:overlay val="1"/>
      <c:spPr>
        <a:noFill/>
        <a:effectLst/>
      </c:spPr>
    </c:title>
    <c:autoTitleDeleted val="0"/>
    <c:plotArea>
      <c:layout>
        <c:manualLayout>
          <c:layoutTarget val="inner"/>
          <c:xMode val="edge"/>
          <c:yMode val="edge"/>
          <c:x val="0.114925"/>
          <c:y val="0.191389"/>
          <c:w val="0.88007500000000005"/>
          <c:h val="0.74208200000000002"/>
        </c:manualLayout>
      </c:layout>
      <c:barChart>
        <c:barDir val="col"/>
        <c:grouping val="clustered"/>
        <c:varyColors val="0"/>
        <c:ser>
          <c:idx val="0"/>
          <c:order val="0"/>
          <c:tx>
            <c:strRef>
              <c:f>Sheet1!$A$2</c:f>
              <c:strCache>
                <c:ptCount val="1"/>
                <c:pt idx="0">
                  <c:v>Agree</c:v>
                </c:pt>
              </c:strCache>
            </c:strRef>
          </c:tx>
          <c:spPr>
            <a:solidFill>
              <a:schemeClr val="accent1"/>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Sheet1!$B$2:$E$2</c:f>
              <c:numCache>
                <c:formatCode>General</c:formatCode>
                <c:ptCount val="1"/>
                <c:pt idx="0">
                  <c:v>15</c:v>
                </c:pt>
              </c:numCache>
            </c:numRef>
          </c:val>
          <c:extLst>
            <c:ext xmlns:c16="http://schemas.microsoft.com/office/drawing/2014/chart" uri="{C3380CC4-5D6E-409C-BE32-E72D297353CC}">
              <c16:uniqueId val="{00000000-DDF8-D246-AC39-8497856F5ED8}"/>
            </c:ext>
          </c:extLst>
        </c:ser>
        <c:ser>
          <c:idx val="1"/>
          <c:order val="1"/>
          <c:tx>
            <c:strRef>
              <c:f>Sheet1!$A$3</c:f>
              <c:strCache>
                <c:ptCount val="1"/>
                <c:pt idx="0">
                  <c:v>Neither agree or disagree</c:v>
                </c:pt>
              </c:strCache>
            </c:strRef>
          </c:tx>
          <c:spPr>
            <a:solidFill>
              <a:schemeClr val="accent3"/>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Sheet1!$B$3:$E$3</c:f>
              <c:numCache>
                <c:formatCode>General</c:formatCode>
                <c:ptCount val="1"/>
                <c:pt idx="0">
                  <c:v>3</c:v>
                </c:pt>
              </c:numCache>
            </c:numRef>
          </c:val>
          <c:extLst>
            <c:ext xmlns:c16="http://schemas.microsoft.com/office/drawing/2014/chart" uri="{C3380CC4-5D6E-409C-BE32-E72D297353CC}">
              <c16:uniqueId val="{00000001-DDF8-D246-AC39-8497856F5ED8}"/>
            </c:ext>
          </c:extLst>
        </c:ser>
        <c:ser>
          <c:idx val="2"/>
          <c:order val="2"/>
          <c:tx>
            <c:strRef>
              <c:f>Sheet1!$A$4</c:f>
              <c:strCache>
                <c:ptCount val="1"/>
                <c:pt idx="0">
                  <c:v>Disagree</c:v>
                </c:pt>
              </c:strCache>
            </c:strRef>
          </c:tx>
          <c:spPr>
            <a:solidFill>
              <a:srgbClr val="929292"/>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Helvetica Neue"/>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Sheet1!$B$4:$E$4</c:f>
              <c:numCache>
                <c:formatCode>General</c:formatCode>
                <c:ptCount val="1"/>
                <c:pt idx="0">
                  <c:v>0</c:v>
                </c:pt>
              </c:numCache>
            </c:numRef>
          </c:val>
          <c:extLst>
            <c:ext xmlns:c16="http://schemas.microsoft.com/office/drawing/2014/chart" uri="{C3380CC4-5D6E-409C-BE32-E72D297353CC}">
              <c16:uniqueId val="{00000002-DDF8-D246-AC39-8497856F5ED8}"/>
            </c:ext>
          </c:extLst>
        </c:ser>
        <c:dLbls>
          <c:showLegendKey val="0"/>
          <c:showVal val="0"/>
          <c:showCatName val="0"/>
          <c:showSerName val="0"/>
          <c:showPercent val="0"/>
          <c:showBubbleSize val="0"/>
        </c:dLbls>
        <c:gapWidth val="10"/>
        <c:overlap val="-20"/>
        <c:axId val="2094734552"/>
        <c:axId val="2094734553"/>
      </c:barChart>
      <c:catAx>
        <c:axId val="2094734552"/>
        <c:scaling>
          <c:orientation val="minMax"/>
        </c:scaling>
        <c:delete val="0"/>
        <c:axPos val="b"/>
        <c:numFmt formatCode="General" sourceLinked="0"/>
        <c:majorTickMark val="none"/>
        <c:minorTickMark val="none"/>
        <c:tickLblPos val="low"/>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3"/>
        <c:crosses val="autoZero"/>
        <c:auto val="1"/>
        <c:lblAlgn val="ctr"/>
        <c:lblOffset val="100"/>
        <c:noMultiLvlLbl val="1"/>
      </c:catAx>
      <c:valAx>
        <c:axId val="2094734553"/>
        <c:scaling>
          <c:orientation val="minMax"/>
        </c:scaling>
        <c:delete val="0"/>
        <c:axPos val="l"/>
        <c:majorGridlines>
          <c:spPr>
            <a:ln w="6350" cap="flat">
              <a:solidFill>
                <a:srgbClr val="B8B8B8"/>
              </a:solidFill>
              <a:prstDash val="solid"/>
              <a:miter lim="400000"/>
            </a:ln>
          </c:spPr>
        </c:majorGridlines>
        <c:title>
          <c:tx>
            <c:rich>
              <a:bodyPr rot="-5400000"/>
              <a:lstStyle/>
              <a:p>
                <a:pPr>
                  <a:defRPr sz="1000" b="0" i="0" u="none" strike="noStrike">
                    <a:solidFill>
                      <a:srgbClr val="000000"/>
                    </a:solidFill>
                    <a:latin typeface="Arial"/>
                  </a:defRPr>
                </a:pPr>
                <a:r>
                  <a:rPr lang="en-GB" sz="1000" b="0" i="0" u="none" strike="noStrike">
                    <a:solidFill>
                      <a:srgbClr val="000000"/>
                    </a:solidFill>
                    <a:latin typeface="Arial"/>
                  </a:rPr>
                  <a:t>Number of Students and Friends Answering</a:t>
                </a:r>
              </a:p>
            </c:rich>
          </c:tx>
          <c:overlay val="1"/>
        </c:title>
        <c:numFmt formatCode="General" sourceLinked="0"/>
        <c:majorTickMark val="none"/>
        <c:minorTickMark val="none"/>
        <c:tickLblPos val="nextTo"/>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2"/>
        <c:crosses val="autoZero"/>
        <c:crossBetween val="between"/>
        <c:majorUnit val="4"/>
        <c:minorUnit val="2"/>
      </c:valAx>
      <c:spPr>
        <a:noFill/>
        <a:ln w="12700" cap="flat">
          <a:noFill/>
          <a:miter lim="400000"/>
        </a:ln>
        <a:effectLst/>
      </c:spPr>
    </c:plotArea>
    <c:legend>
      <c:legendPos val="b"/>
      <c:layout>
        <c:manualLayout>
          <c:xMode val="edge"/>
          <c:yMode val="edge"/>
          <c:x val="0.121768"/>
          <c:y val="0.94842899999999997"/>
          <c:w val="0.87823200000000001"/>
          <c:h val="5.1571499999999999E-2"/>
        </c:manualLayout>
      </c:layout>
      <c:overlay val="1"/>
      <c:spPr>
        <a:noFill/>
        <a:ln w="12700" cap="flat">
          <a:noFill/>
          <a:miter lim="400000"/>
        </a:ln>
        <a:effectLst/>
      </c:spPr>
      <c:txPr>
        <a:bodyPr rot="0"/>
        <a:lstStyle/>
        <a:p>
          <a:pPr>
            <a:defRPr sz="1000" b="0" i="0" u="none" strike="noStrike">
              <a:solidFill>
                <a:srgbClr val="000000"/>
              </a:solidFill>
              <a:latin typeface="Arial"/>
            </a:defRPr>
          </a:pPr>
          <a:endParaRPr lang="en-US"/>
        </a:p>
      </c:txPr>
    </c:legend>
    <c:plotVisOnly val="1"/>
    <c:dispBlanksAs val="gap"/>
    <c:showDLblsOverMax val="1"/>
  </c:chart>
  <c:spPr>
    <a:noFill/>
    <a:ln>
      <a:noFill/>
    </a:ln>
    <a:effectLst/>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Arial"/>
              </a:defRPr>
            </a:pPr>
            <a:r>
              <a:rPr lang="en-GB" sz="1200" b="0" i="0" u="none" strike="noStrike">
                <a:solidFill>
                  <a:srgbClr val="000000"/>
                </a:solidFill>
                <a:latin typeface="Arial"/>
              </a:rPr>
              <a:t>Would you recommend using online virtual learning to anyone?  If yes or no, please state why:
Open Ended Question: most students stated yes it is flexible to use</a:t>
            </a:r>
          </a:p>
        </c:rich>
      </c:tx>
      <c:layout>
        <c:manualLayout>
          <c:xMode val="edge"/>
          <c:yMode val="edge"/>
          <c:x val="0"/>
          <c:y val="0"/>
          <c:w val="1"/>
          <c:h val="0.213363"/>
        </c:manualLayout>
      </c:layout>
      <c:overlay val="1"/>
      <c:spPr>
        <a:noFill/>
        <a:effectLst/>
      </c:spPr>
    </c:title>
    <c:autoTitleDeleted val="0"/>
    <c:plotArea>
      <c:layout>
        <c:manualLayout>
          <c:layoutTarget val="inner"/>
          <c:xMode val="edge"/>
          <c:yMode val="edge"/>
          <c:x val="0.105818"/>
          <c:y val="0.213363"/>
          <c:w val="0.88918200000000003"/>
          <c:h val="0.64709499999999998"/>
        </c:manualLayout>
      </c:layout>
      <c:barChart>
        <c:barDir val="col"/>
        <c:grouping val="clustered"/>
        <c:varyColors val="0"/>
        <c:ser>
          <c:idx val="0"/>
          <c:order val="0"/>
          <c:tx>
            <c:strRef>
              <c:f>Sheet1!$A$2</c:f>
              <c:strCache>
                <c:ptCount val="1"/>
                <c:pt idx="0">
                  <c:v>Yes, flexible</c:v>
                </c:pt>
              </c:strCache>
            </c:strRef>
          </c:tx>
          <c:spPr>
            <a:solidFill>
              <a:schemeClr val="accent1"/>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Sheet1!$B$2:$E$2</c:f>
              <c:numCache>
                <c:formatCode>General</c:formatCode>
                <c:ptCount val="1"/>
                <c:pt idx="0">
                  <c:v>16</c:v>
                </c:pt>
              </c:numCache>
            </c:numRef>
          </c:val>
          <c:extLst>
            <c:ext xmlns:c16="http://schemas.microsoft.com/office/drawing/2014/chart" uri="{C3380CC4-5D6E-409C-BE32-E72D297353CC}">
              <c16:uniqueId val="{00000000-CE86-D949-8564-0D5DFC96C2E6}"/>
            </c:ext>
          </c:extLst>
        </c:ser>
        <c:ser>
          <c:idx val="1"/>
          <c:order val="1"/>
          <c:tx>
            <c:strRef>
              <c:f>Sheet1!$A$3</c:f>
              <c:strCache>
                <c:ptCount val="1"/>
                <c:pt idx="0">
                  <c:v>No, prefer in class study</c:v>
                </c:pt>
              </c:strCache>
            </c:strRef>
          </c:tx>
          <c:spPr>
            <a:solidFill>
              <a:schemeClr val="accent3"/>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Sheet1!$B$3:$E$3</c:f>
              <c:numCache>
                <c:formatCode>General</c:formatCode>
                <c:ptCount val="1"/>
                <c:pt idx="0">
                  <c:v>2</c:v>
                </c:pt>
              </c:numCache>
            </c:numRef>
          </c:val>
          <c:extLst>
            <c:ext xmlns:c16="http://schemas.microsoft.com/office/drawing/2014/chart" uri="{C3380CC4-5D6E-409C-BE32-E72D297353CC}">
              <c16:uniqueId val="{00000001-CE86-D949-8564-0D5DFC96C2E6}"/>
            </c:ext>
          </c:extLst>
        </c:ser>
        <c:dLbls>
          <c:showLegendKey val="0"/>
          <c:showVal val="0"/>
          <c:showCatName val="0"/>
          <c:showSerName val="0"/>
          <c:showPercent val="0"/>
          <c:showBubbleSize val="0"/>
        </c:dLbls>
        <c:gapWidth val="10"/>
        <c:overlap val="-20"/>
        <c:axId val="2094734552"/>
        <c:axId val="2094734553"/>
      </c:barChart>
      <c:catAx>
        <c:axId val="2094734552"/>
        <c:scaling>
          <c:orientation val="minMax"/>
        </c:scaling>
        <c:delete val="0"/>
        <c:axPos val="b"/>
        <c:numFmt formatCode="General" sourceLinked="0"/>
        <c:majorTickMark val="none"/>
        <c:minorTickMark val="none"/>
        <c:tickLblPos val="low"/>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3"/>
        <c:crosses val="autoZero"/>
        <c:auto val="1"/>
        <c:lblAlgn val="ctr"/>
        <c:lblOffset val="100"/>
        <c:noMultiLvlLbl val="1"/>
      </c:catAx>
      <c:valAx>
        <c:axId val="2094734553"/>
        <c:scaling>
          <c:orientation val="minMax"/>
        </c:scaling>
        <c:delete val="0"/>
        <c:axPos val="l"/>
        <c:majorGridlines>
          <c:spPr>
            <a:ln w="6350" cap="flat">
              <a:solidFill>
                <a:srgbClr val="B8B8B8"/>
              </a:solidFill>
              <a:prstDash val="solid"/>
              <a:miter lim="400000"/>
            </a:ln>
          </c:spPr>
        </c:majorGridlines>
        <c:title>
          <c:tx>
            <c:rich>
              <a:bodyPr rot="-5400000"/>
              <a:lstStyle/>
              <a:p>
                <a:pPr>
                  <a:defRPr sz="1000" b="0" i="0" u="none" strike="noStrike">
                    <a:solidFill>
                      <a:srgbClr val="000000"/>
                    </a:solidFill>
                    <a:latin typeface="Arial"/>
                  </a:defRPr>
                </a:pPr>
                <a:r>
                  <a:rPr lang="en-GB" sz="1000" b="0" i="0" u="none" strike="noStrike">
                    <a:solidFill>
                      <a:srgbClr val="000000"/>
                    </a:solidFill>
                    <a:latin typeface="Arial"/>
                  </a:rPr>
                  <a:t>Number of Students and Friends Answering</a:t>
                </a:r>
              </a:p>
            </c:rich>
          </c:tx>
          <c:overlay val="1"/>
        </c:title>
        <c:numFmt formatCode="General" sourceLinked="0"/>
        <c:majorTickMark val="none"/>
        <c:minorTickMark val="none"/>
        <c:tickLblPos val="nextTo"/>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2"/>
        <c:crosses val="autoZero"/>
        <c:crossBetween val="between"/>
        <c:majorUnit val="4"/>
        <c:minorUnit val="2"/>
      </c:valAx>
      <c:spPr>
        <a:noFill/>
        <a:ln w="12700" cap="flat">
          <a:noFill/>
          <a:miter lim="400000"/>
        </a:ln>
        <a:effectLst/>
      </c:spPr>
    </c:plotArea>
    <c:legend>
      <c:legendPos val="b"/>
      <c:layout>
        <c:manualLayout>
          <c:xMode val="edge"/>
          <c:yMode val="edge"/>
          <c:x val="0.120987"/>
          <c:y val="0.95314299999999996"/>
          <c:w val="0.87901300000000004"/>
          <c:h val="4.6857000000000003E-2"/>
        </c:manualLayout>
      </c:layout>
      <c:overlay val="1"/>
      <c:spPr>
        <a:noFill/>
        <a:ln w="12700" cap="flat">
          <a:noFill/>
          <a:miter lim="400000"/>
        </a:ln>
        <a:effectLst/>
      </c:spPr>
      <c:txPr>
        <a:bodyPr rot="0"/>
        <a:lstStyle/>
        <a:p>
          <a:pPr>
            <a:defRPr sz="1000" b="0" i="0" u="none" strike="noStrike">
              <a:solidFill>
                <a:srgbClr val="000000"/>
              </a:solidFill>
              <a:latin typeface="Arial"/>
            </a:defRPr>
          </a:pPr>
          <a:endParaRPr lang="en-US"/>
        </a:p>
      </c:txPr>
    </c:legend>
    <c:plotVisOnly val="1"/>
    <c:dispBlanksAs val="gap"/>
    <c:showDLblsOverMax val="1"/>
  </c:chart>
  <c:spPr>
    <a:noFill/>
    <a:ln>
      <a:noFill/>
    </a:ln>
    <a:effectLst/>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rot="0"/>
          <a:lstStyle/>
          <a:p>
            <a:pPr>
              <a:defRPr sz="1200" b="0" i="0" u="none" strike="noStrike">
                <a:solidFill>
                  <a:srgbClr val="000000"/>
                </a:solidFill>
                <a:latin typeface="Arial"/>
              </a:defRPr>
            </a:pPr>
            <a:r>
              <a:rPr lang="en-GB" sz="1200" b="0" i="0" u="none" strike="noStrike">
                <a:solidFill>
                  <a:srgbClr val="000000"/>
                </a:solidFill>
                <a:latin typeface="Arial"/>
              </a:rPr>
              <a:t>How can the Moodle be improved for future learning?
Open Ended Question:  Most students stated it was perfect as it is.</a:t>
            </a:r>
          </a:p>
        </c:rich>
      </c:tx>
      <c:layout>
        <c:manualLayout>
          <c:xMode val="edge"/>
          <c:yMode val="edge"/>
          <c:x val="0"/>
          <c:y val="0"/>
          <c:w val="1"/>
          <c:h val="0.19209000000000001"/>
        </c:manualLayout>
      </c:layout>
      <c:overlay val="1"/>
      <c:spPr>
        <a:noFill/>
        <a:effectLst/>
      </c:spPr>
    </c:title>
    <c:autoTitleDeleted val="0"/>
    <c:plotArea>
      <c:layout>
        <c:manualLayout>
          <c:layoutTarget val="inner"/>
          <c:xMode val="edge"/>
          <c:yMode val="edge"/>
          <c:x val="9.7167000000000003E-2"/>
          <c:y val="0.19209000000000001"/>
          <c:w val="0.89783299999999999"/>
          <c:h val="0.65040600000000004"/>
        </c:manualLayout>
      </c:layout>
      <c:barChart>
        <c:barDir val="col"/>
        <c:grouping val="clustered"/>
        <c:varyColors val="0"/>
        <c:ser>
          <c:idx val="0"/>
          <c:order val="0"/>
          <c:tx>
            <c:strRef>
              <c:f>Sheet1!$A$2</c:f>
              <c:strCache>
                <c:ptCount val="1"/>
                <c:pt idx="0">
                  <c:v>Perfect as it is</c:v>
                </c:pt>
              </c:strCache>
            </c:strRef>
          </c:tx>
          <c:spPr>
            <a:solidFill>
              <a:schemeClr val="accent1"/>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Sheet1!$B$2:$E$2</c:f>
              <c:numCache>
                <c:formatCode>General</c:formatCode>
                <c:ptCount val="1"/>
                <c:pt idx="0">
                  <c:v>8</c:v>
                </c:pt>
              </c:numCache>
            </c:numRef>
          </c:val>
          <c:extLst>
            <c:ext xmlns:c16="http://schemas.microsoft.com/office/drawing/2014/chart" uri="{C3380CC4-5D6E-409C-BE32-E72D297353CC}">
              <c16:uniqueId val="{00000000-F1FE-1F47-9011-095F347EEEDC}"/>
            </c:ext>
          </c:extLst>
        </c:ser>
        <c:ser>
          <c:idx val="1"/>
          <c:order val="1"/>
          <c:tx>
            <c:strRef>
              <c:f>Sheet1!$A$3</c:f>
              <c:strCache>
                <c:ptCount val="1"/>
                <c:pt idx="0">
                  <c:v>Can be made easier</c:v>
                </c:pt>
              </c:strCache>
            </c:strRef>
          </c:tx>
          <c:spPr>
            <a:solidFill>
              <a:schemeClr val="accent3"/>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Aria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Sheet1!$B$3:$E$3</c:f>
              <c:numCache>
                <c:formatCode>General</c:formatCode>
                <c:ptCount val="1"/>
                <c:pt idx="0">
                  <c:v>4</c:v>
                </c:pt>
              </c:numCache>
            </c:numRef>
          </c:val>
          <c:extLst>
            <c:ext xmlns:c16="http://schemas.microsoft.com/office/drawing/2014/chart" uri="{C3380CC4-5D6E-409C-BE32-E72D297353CC}">
              <c16:uniqueId val="{00000001-F1FE-1F47-9011-095F347EEEDC}"/>
            </c:ext>
          </c:extLst>
        </c:ser>
        <c:ser>
          <c:idx val="2"/>
          <c:order val="2"/>
          <c:tx>
            <c:strRef>
              <c:f>Sheet1!$A$4</c:f>
              <c:strCache>
                <c:ptCount val="1"/>
                <c:pt idx="0">
                  <c:v>No Comment</c:v>
                </c:pt>
              </c:strCache>
            </c:strRef>
          </c:tx>
          <c:spPr>
            <a:solidFill>
              <a:srgbClr val="929292"/>
            </a:solidFill>
            <a:ln w="12700" cap="flat">
              <a:noFill/>
              <a:miter lim="400000"/>
            </a:ln>
            <a:effectLst/>
          </c:spPr>
          <c:invertIfNegative val="0"/>
          <c:dLbls>
            <c:numFmt formatCode="#,##0" sourceLinked="0"/>
            <c:spPr>
              <a:noFill/>
              <a:ln>
                <a:noFill/>
              </a:ln>
              <a:effectLst/>
            </c:spPr>
            <c:txPr>
              <a:bodyPr/>
              <a:lstStyle/>
              <a:p>
                <a:pPr>
                  <a:defRPr sz="1200" b="0" i="0" u="none" strike="noStrike">
                    <a:solidFill>
                      <a:srgbClr val="FFFFFF"/>
                    </a:solidFill>
                    <a:latin typeface="Helvetica Neue"/>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strCache>
            </c:strRef>
          </c:cat>
          <c:val>
            <c:numRef>
              <c:f>Sheet1!$B$4:$E$4</c:f>
              <c:numCache>
                <c:formatCode>General</c:formatCode>
                <c:ptCount val="1"/>
                <c:pt idx="0">
                  <c:v>6</c:v>
                </c:pt>
              </c:numCache>
            </c:numRef>
          </c:val>
          <c:extLst>
            <c:ext xmlns:c16="http://schemas.microsoft.com/office/drawing/2014/chart" uri="{C3380CC4-5D6E-409C-BE32-E72D297353CC}">
              <c16:uniqueId val="{00000002-F1FE-1F47-9011-095F347EEEDC}"/>
            </c:ext>
          </c:extLst>
        </c:ser>
        <c:dLbls>
          <c:showLegendKey val="0"/>
          <c:showVal val="0"/>
          <c:showCatName val="0"/>
          <c:showSerName val="0"/>
          <c:showPercent val="0"/>
          <c:showBubbleSize val="0"/>
        </c:dLbls>
        <c:gapWidth val="10"/>
        <c:overlap val="-20"/>
        <c:axId val="2094734552"/>
        <c:axId val="2094734553"/>
      </c:barChart>
      <c:catAx>
        <c:axId val="2094734552"/>
        <c:scaling>
          <c:orientation val="minMax"/>
        </c:scaling>
        <c:delete val="0"/>
        <c:axPos val="b"/>
        <c:numFmt formatCode="General" sourceLinked="0"/>
        <c:majorTickMark val="none"/>
        <c:minorTickMark val="none"/>
        <c:tickLblPos val="low"/>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3"/>
        <c:crosses val="autoZero"/>
        <c:auto val="1"/>
        <c:lblAlgn val="ctr"/>
        <c:lblOffset val="100"/>
        <c:noMultiLvlLbl val="1"/>
      </c:catAx>
      <c:valAx>
        <c:axId val="2094734553"/>
        <c:scaling>
          <c:orientation val="minMax"/>
        </c:scaling>
        <c:delete val="0"/>
        <c:axPos val="l"/>
        <c:majorGridlines>
          <c:spPr>
            <a:ln w="6350" cap="flat">
              <a:solidFill>
                <a:srgbClr val="B8B8B8"/>
              </a:solidFill>
              <a:prstDash val="solid"/>
              <a:miter lim="400000"/>
            </a:ln>
          </c:spPr>
        </c:majorGridlines>
        <c:title>
          <c:tx>
            <c:rich>
              <a:bodyPr rot="-5400000"/>
              <a:lstStyle/>
              <a:p>
                <a:pPr>
                  <a:defRPr sz="1000" b="0" i="0" u="none" strike="noStrike">
                    <a:solidFill>
                      <a:srgbClr val="000000"/>
                    </a:solidFill>
                    <a:latin typeface="Arial"/>
                  </a:defRPr>
                </a:pPr>
                <a:r>
                  <a:rPr lang="en-GB" sz="1000" b="0" i="0" u="none" strike="noStrike">
                    <a:solidFill>
                      <a:srgbClr val="000000"/>
                    </a:solidFill>
                    <a:latin typeface="Arial"/>
                  </a:rPr>
                  <a:t>Number of Students  answering</a:t>
                </a:r>
              </a:p>
            </c:rich>
          </c:tx>
          <c:overlay val="1"/>
        </c:title>
        <c:numFmt formatCode="General" sourceLinked="0"/>
        <c:majorTickMark val="none"/>
        <c:minorTickMark val="none"/>
        <c:tickLblPos val="nextTo"/>
        <c:spPr>
          <a:ln w="12700" cap="flat">
            <a:solidFill>
              <a:srgbClr val="000000"/>
            </a:solidFill>
            <a:prstDash val="solid"/>
            <a:miter lim="400000"/>
          </a:ln>
        </c:spPr>
        <c:txPr>
          <a:bodyPr rot="0"/>
          <a:lstStyle/>
          <a:p>
            <a:pPr>
              <a:defRPr sz="1000" b="0" i="0" u="none" strike="noStrike">
                <a:solidFill>
                  <a:srgbClr val="000000"/>
                </a:solidFill>
                <a:latin typeface="Arial"/>
              </a:defRPr>
            </a:pPr>
            <a:endParaRPr lang="en-US"/>
          </a:p>
        </c:txPr>
        <c:crossAx val="2094734552"/>
        <c:crosses val="autoZero"/>
        <c:crossBetween val="between"/>
        <c:majorUnit val="2"/>
        <c:minorUnit val="1"/>
      </c:valAx>
      <c:spPr>
        <a:noFill/>
        <a:ln w="12700" cap="flat">
          <a:noFill/>
          <a:miter lim="400000"/>
        </a:ln>
        <a:effectLst/>
      </c:spPr>
    </c:plotArea>
    <c:legend>
      <c:legendPos val="b"/>
      <c:layout>
        <c:manualLayout>
          <c:xMode val="edge"/>
          <c:yMode val="edge"/>
          <c:x val="7.9160999999999995E-2"/>
          <c:y val="0.94828599999999996"/>
          <c:w val="0.92083899999999996"/>
          <c:h val="5.1714499999999997E-2"/>
        </c:manualLayout>
      </c:layout>
      <c:overlay val="1"/>
      <c:spPr>
        <a:noFill/>
        <a:ln w="12700" cap="flat">
          <a:noFill/>
          <a:miter lim="400000"/>
        </a:ln>
        <a:effectLst/>
      </c:spPr>
      <c:txPr>
        <a:bodyPr rot="0"/>
        <a:lstStyle/>
        <a:p>
          <a:pPr>
            <a:defRPr sz="1000" b="0" i="0" u="none" strike="noStrike">
              <a:solidFill>
                <a:srgbClr val="000000"/>
              </a:solidFill>
              <a:latin typeface="Arial"/>
            </a:defRPr>
          </a:pPr>
          <a:endParaRPr lang="en-US"/>
        </a:p>
      </c:txPr>
    </c:legend>
    <c:plotVisOnly val="1"/>
    <c:dispBlanksAs val="gap"/>
    <c:showDLblsOverMax val="1"/>
  </c:chart>
  <c:spPr>
    <a:noFill/>
    <a:ln>
      <a:noFill/>
    </a:ln>
    <a:effectLst/>
  </c:spPr>
  <c:externalData r:id="rId1">
    <c:autoUpdate val="0"/>
  </c:externalData>
</c:chartSpace>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3428</Words>
  <Characters>19542</Characters>
  <Application>Microsoft Office Word</Application>
  <DocSecurity>0</DocSecurity>
  <Lines>162</Lines>
  <Paragraphs>45</Paragraphs>
  <ScaleCrop>false</ScaleCrop>
  <Company/>
  <LinksUpToDate>false</LinksUpToDate>
  <CharactersWithSpaces>22925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Racquel Lewis</cp:lastModifiedBy>
  <cp:revision>2</cp:revision>
  <dcterms:created xsi:type="dcterms:W3CDTF">2020-12-13T17:28:00Z</dcterms:created>
  <dcterms:modified xsi:type="dcterms:W3CDTF">2020-12-13T17:28:00Z</dcterms:modified>
</cp:coreProperties>
</file>