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80D54D" w14:textId="38097B4C" w:rsidR="00B13025" w:rsidRDefault="00575A5D">
      <w:r>
        <w:t>Geoffrey of Monmouth</w:t>
      </w:r>
      <w:r w:rsidR="00FE1049">
        <w:t xml:space="preserve"> The History of the Kings Britain and the Boundaries between Fact and Fiction</w:t>
      </w:r>
    </w:p>
    <w:p w14:paraId="297F3442" w14:textId="706A258B" w:rsidR="004F6DAC" w:rsidRDefault="008E5CAF">
      <w:r>
        <w:t xml:space="preserve">Geoffrey of Monmouth displays many biases in his History of the Kings of Britain which effect the accuracy of his text. The piece is dedicated to </w:t>
      </w:r>
      <w:r w:rsidR="00A92EB0">
        <w:t>Walter Archdeacon of Oxford</w:t>
      </w:r>
      <w:r>
        <w:t xml:space="preserve"> </w:t>
      </w:r>
      <w:r w:rsidR="000A1603">
        <w:t>and his attempt to carry favour with certain clergy is made clear</w:t>
      </w:r>
      <w:r>
        <w:t xml:space="preserve">. He was a Breton and writes </w:t>
      </w:r>
      <w:r w:rsidR="00F5200F">
        <w:t>with a particular favouritism to</w:t>
      </w:r>
      <w:r>
        <w:t xml:space="preserve"> A</w:t>
      </w:r>
      <w:r w:rsidR="00482E65">
        <w:t>r</w:t>
      </w:r>
      <w:r>
        <w:t>morica</w:t>
      </w:r>
      <w:r w:rsidR="00F5200F">
        <w:t xml:space="preserve"> even over their Welsh cousins who did not flee Britain</w:t>
      </w:r>
      <w:r w:rsidR="00482E65">
        <w:t xml:space="preserve">. He claims to have </w:t>
      </w:r>
      <w:r w:rsidR="004F6DAC">
        <w:t>gotten his information from</w:t>
      </w:r>
      <w:r w:rsidR="00482E65">
        <w:t xml:space="preserve"> </w:t>
      </w:r>
      <w:r w:rsidR="00B13025">
        <w:rPr>
          <w:i/>
          <w:iCs/>
        </w:rPr>
        <w:t>‘</w:t>
      </w:r>
      <w:r w:rsidR="009923CE">
        <w:rPr>
          <w:i/>
          <w:iCs/>
        </w:rPr>
        <w:t xml:space="preserve">a certain very </w:t>
      </w:r>
      <w:r w:rsidR="004F6DAC">
        <w:rPr>
          <w:i/>
          <w:iCs/>
        </w:rPr>
        <w:t xml:space="preserve">ancient book </w:t>
      </w:r>
      <w:r w:rsidR="00B13025">
        <w:rPr>
          <w:i/>
          <w:iCs/>
        </w:rPr>
        <w:t>written in the British Language</w:t>
      </w:r>
      <w:r w:rsidR="004F6DAC">
        <w:rPr>
          <w:i/>
          <w:iCs/>
        </w:rPr>
        <w:t xml:space="preserve">’ </w:t>
      </w:r>
      <w:r w:rsidR="004F6DAC">
        <w:t xml:space="preserve">given to him by the Archdeacon of Oxford. </w:t>
      </w:r>
      <w:r w:rsidR="009923CE">
        <w:t xml:space="preserve">It is uncertain whether this book existed, </w:t>
      </w:r>
      <w:r w:rsidR="00EA3B97">
        <w:t>the</w:t>
      </w:r>
      <w:r w:rsidR="00C227A7">
        <w:t xml:space="preserve"> rest of his information </w:t>
      </w:r>
      <w:r w:rsidR="000C663D">
        <w:t>seemingly coming from the knowledge of his friends ‘</w:t>
      </w:r>
      <w:r w:rsidR="00053328">
        <w:rPr>
          <w:i/>
          <w:iCs/>
        </w:rPr>
        <w:t xml:space="preserve">skilled in the art of public speaking and very well informed about </w:t>
      </w:r>
      <w:r w:rsidR="0092434F">
        <w:rPr>
          <w:i/>
          <w:iCs/>
        </w:rPr>
        <w:t xml:space="preserve">the history </w:t>
      </w:r>
      <w:r w:rsidR="0092434F" w:rsidRPr="00CA3EE5">
        <w:rPr>
          <w:i/>
          <w:iCs/>
        </w:rPr>
        <w:t xml:space="preserve">of </w:t>
      </w:r>
      <w:r w:rsidR="00CA3EE5" w:rsidRPr="00CA3EE5">
        <w:rPr>
          <w:i/>
          <w:iCs/>
        </w:rPr>
        <w:t>foreign countries</w:t>
      </w:r>
      <w:r w:rsidR="00CA3EE5">
        <w:t>’</w:t>
      </w:r>
      <w:r w:rsidR="00EE3811">
        <w:t xml:space="preserve">. Geoffrey’s work was widely </w:t>
      </w:r>
      <w:r w:rsidR="009923CE">
        <w:t>is work was</w:t>
      </w:r>
      <w:r w:rsidR="00EA3B97">
        <w:t xml:space="preserve"> dismissed by </w:t>
      </w:r>
      <w:r w:rsidR="005D315D">
        <w:t>his peers who thought his work to be closer to fiction than history</w:t>
      </w:r>
      <w:r w:rsidR="009923CE">
        <w:t xml:space="preserve"> despite </w:t>
      </w:r>
      <w:r w:rsidR="00BB75BE">
        <w:t xml:space="preserve">this it achieved </w:t>
      </w:r>
      <w:r w:rsidR="009923CE">
        <w:t>wide-ranging popularity</w:t>
      </w:r>
      <w:r w:rsidR="00E60B77">
        <w:t xml:space="preserve">; their being over 200 surviving copies of his work form the period. </w:t>
      </w:r>
    </w:p>
    <w:p w14:paraId="7ADA0FDF" w14:textId="0A44CA71" w:rsidR="0003776B" w:rsidRDefault="0003776B">
      <w:r>
        <w:t>Bibliography</w:t>
      </w:r>
    </w:p>
    <w:p w14:paraId="332F2B53" w14:textId="0C16FC10" w:rsidR="004F14E9" w:rsidRPr="004F6DAC" w:rsidRDefault="00340BD6">
      <w:r>
        <w:t xml:space="preserve">The History of the Kings of Britain by Geoffrey of Monmouth introduced and translated by </w:t>
      </w:r>
      <w:r w:rsidR="00C32AD0">
        <w:t xml:space="preserve">Lewis </w:t>
      </w:r>
      <w:r w:rsidR="005D070B">
        <w:t>Thorpe, Penguin Classic</w:t>
      </w:r>
      <w:r w:rsidR="008D2021">
        <w:t>s First published in 19</w:t>
      </w:r>
      <w:r w:rsidR="0003776B">
        <w:t>66.</w:t>
      </w:r>
    </w:p>
    <w:sectPr w:rsidR="004F14E9" w:rsidRPr="004F6D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A5D"/>
    <w:rsid w:val="0003776B"/>
    <w:rsid w:val="00053328"/>
    <w:rsid w:val="000A1603"/>
    <w:rsid w:val="000C663D"/>
    <w:rsid w:val="0030067E"/>
    <w:rsid w:val="00340BD6"/>
    <w:rsid w:val="00482E65"/>
    <w:rsid w:val="004F14E9"/>
    <w:rsid w:val="004F6DAC"/>
    <w:rsid w:val="0051307C"/>
    <w:rsid w:val="00575A5D"/>
    <w:rsid w:val="005D070B"/>
    <w:rsid w:val="005D315D"/>
    <w:rsid w:val="00677D87"/>
    <w:rsid w:val="008D0AB7"/>
    <w:rsid w:val="008D2021"/>
    <w:rsid w:val="008E5CAF"/>
    <w:rsid w:val="0092434F"/>
    <w:rsid w:val="009923CE"/>
    <w:rsid w:val="00A92EB0"/>
    <w:rsid w:val="00B13025"/>
    <w:rsid w:val="00BB75BE"/>
    <w:rsid w:val="00C227A7"/>
    <w:rsid w:val="00C32AD0"/>
    <w:rsid w:val="00CA3EE5"/>
    <w:rsid w:val="00E60B77"/>
    <w:rsid w:val="00EA3B97"/>
    <w:rsid w:val="00EE3811"/>
    <w:rsid w:val="00F5200F"/>
    <w:rsid w:val="00FE1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CCCC4"/>
  <w15:chartTrackingRefBased/>
  <w15:docId w15:val="{D5CAF86A-AF11-43B8-9AD0-665097A3A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30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38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9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Alan Gordon-Polomski</dc:creator>
  <cp:keywords/>
  <dc:description/>
  <cp:lastModifiedBy>Michael Alan Gordon-Polomski</cp:lastModifiedBy>
  <cp:revision>17</cp:revision>
  <dcterms:created xsi:type="dcterms:W3CDTF">2020-10-30T12:06:00Z</dcterms:created>
  <dcterms:modified xsi:type="dcterms:W3CDTF">2020-10-30T23:29:00Z</dcterms:modified>
</cp:coreProperties>
</file>