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5F56624F"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1636183"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6CA0BC2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1930415" wp14:editId="10107019">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D5FDF2A" w14:textId="77777777" w:rsidR="0086599B" w:rsidRPr="008D4E2F" w:rsidRDefault="0086599B" w:rsidP="007D760C">
            <w:pPr>
              <w:rPr>
                <w:b/>
                <w:bCs/>
                <w:sz w:val="28"/>
                <w:szCs w:val="24"/>
              </w:rPr>
            </w:pPr>
            <w:r w:rsidRPr="008D4E2F">
              <w:rPr>
                <w:b/>
                <w:bCs/>
                <w:sz w:val="28"/>
                <w:szCs w:val="24"/>
              </w:rPr>
              <w:t>Component One:</w:t>
            </w:r>
          </w:p>
          <w:p w14:paraId="12013FC7"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54F86FF6"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59EC12D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509AF60D"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63DE42E9"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0B9DDF4" w14:textId="04EE69A9" w:rsidR="0086599B" w:rsidRPr="00330917" w:rsidRDefault="00803C4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2128001</w:t>
            </w:r>
          </w:p>
        </w:tc>
        <w:tc>
          <w:tcPr>
            <w:tcW w:w="662" w:type="dxa"/>
            <w:tcBorders>
              <w:top w:val="single" w:sz="4" w:space="0" w:color="auto"/>
              <w:left w:val="nil"/>
              <w:bottom w:val="nil"/>
              <w:right w:val="single" w:sz="4" w:space="0" w:color="auto"/>
            </w:tcBorders>
            <w:shd w:val="clear" w:color="auto" w:fill="auto"/>
            <w:vAlign w:val="center"/>
          </w:tcPr>
          <w:p w14:paraId="5584B667"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119337F" w14:textId="77777777" w:rsidTr="0086599B">
        <w:trPr>
          <w:trHeight w:val="468"/>
          <w:jc w:val="center"/>
        </w:trPr>
        <w:tc>
          <w:tcPr>
            <w:tcW w:w="5206" w:type="dxa"/>
            <w:vMerge/>
            <w:tcBorders>
              <w:left w:val="single" w:sz="4" w:space="0" w:color="auto"/>
              <w:right w:val="single" w:sz="4" w:space="0" w:color="auto"/>
            </w:tcBorders>
            <w:shd w:val="clear" w:color="auto" w:fill="auto"/>
          </w:tcPr>
          <w:p w14:paraId="10066930"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0FE0CE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0D422283"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3D32A33A" w14:textId="220E0DCC" w:rsidR="0086599B" w:rsidRPr="00330917" w:rsidRDefault="00E97103" w:rsidP="007D760C">
            <w:pPr>
              <w:keepNext/>
              <w:spacing w:after="0" w:line="240" w:lineRule="auto"/>
              <w:jc w:val="center"/>
              <w:rPr>
                <w:rFonts w:ascii="Arial" w:eastAsia="Times New Roman" w:hAnsi="Arial" w:cs="Times New Roman"/>
                <w:b/>
                <w:color w:val="auto"/>
                <w:sz w:val="20"/>
                <w:szCs w:val="20"/>
                <w:lang w:val="en-AU"/>
              </w:rPr>
            </w:pPr>
            <w:r w:rsidRPr="00D9428E">
              <w:rPr>
                <w:rFonts w:ascii="Arial" w:eastAsia="Times New Roman" w:hAnsi="Arial" w:cs="Arial"/>
                <w:bCs/>
                <w:color w:val="auto"/>
                <w:szCs w:val="24"/>
                <w:lang w:val="en-AU"/>
              </w:rPr>
              <w:t>Hotel Placement –</w:t>
            </w:r>
            <w:r>
              <w:rPr>
                <w:rFonts w:ascii="Arial" w:eastAsia="Times New Roman" w:hAnsi="Arial" w:cs="Arial"/>
                <w:b/>
                <w:color w:val="auto"/>
                <w:szCs w:val="24"/>
                <w:lang w:val="en-AU"/>
              </w:rPr>
              <w:t xml:space="preserve"> </w:t>
            </w:r>
            <w:r w:rsidRPr="00E97103">
              <w:rPr>
                <w:rFonts w:ascii="Arial" w:eastAsia="Times New Roman" w:hAnsi="Arial" w:cs="Arial"/>
                <w:bCs/>
                <w:i/>
                <w:iCs/>
                <w:color w:val="auto"/>
                <w:szCs w:val="24"/>
                <w:lang w:val="en-AU"/>
              </w:rPr>
              <w:t>Operating Facilities</w:t>
            </w:r>
          </w:p>
        </w:tc>
        <w:tc>
          <w:tcPr>
            <w:tcW w:w="662" w:type="dxa"/>
            <w:tcBorders>
              <w:top w:val="nil"/>
              <w:left w:val="nil"/>
              <w:bottom w:val="nil"/>
              <w:right w:val="single" w:sz="4" w:space="0" w:color="auto"/>
            </w:tcBorders>
            <w:shd w:val="clear" w:color="auto" w:fill="auto"/>
            <w:vAlign w:val="center"/>
          </w:tcPr>
          <w:p w14:paraId="5AACC5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0F20EF3" w14:textId="77777777" w:rsidTr="0086599B">
        <w:trPr>
          <w:trHeight w:val="468"/>
          <w:jc w:val="center"/>
        </w:trPr>
        <w:tc>
          <w:tcPr>
            <w:tcW w:w="5206" w:type="dxa"/>
            <w:vMerge/>
            <w:tcBorders>
              <w:left w:val="single" w:sz="4" w:space="0" w:color="auto"/>
              <w:right w:val="single" w:sz="4" w:space="0" w:color="auto"/>
            </w:tcBorders>
            <w:shd w:val="clear" w:color="auto" w:fill="auto"/>
          </w:tcPr>
          <w:p w14:paraId="2ED96EE5"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680264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5D493886" w14:textId="415DF11C" w:rsidR="0086599B" w:rsidRPr="00330917" w:rsidRDefault="00E9710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5D0A588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20F97095" w14:textId="77777777" w:rsidTr="0086599B">
        <w:trPr>
          <w:trHeight w:val="468"/>
          <w:jc w:val="center"/>
        </w:trPr>
        <w:tc>
          <w:tcPr>
            <w:tcW w:w="5206" w:type="dxa"/>
            <w:vMerge/>
            <w:tcBorders>
              <w:left w:val="single" w:sz="4" w:space="0" w:color="auto"/>
              <w:right w:val="single" w:sz="4" w:space="0" w:color="auto"/>
            </w:tcBorders>
            <w:shd w:val="clear" w:color="auto" w:fill="auto"/>
          </w:tcPr>
          <w:p w14:paraId="11346210"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1A2B4F0"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A042CB5" w14:textId="47FA05E0" w:rsidR="0086599B" w:rsidRPr="00330917" w:rsidRDefault="00803C4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Ffion </w:t>
            </w:r>
            <w:proofErr w:type="spellStart"/>
            <w:r>
              <w:rPr>
                <w:rFonts w:ascii="Arial" w:eastAsia="Times New Roman" w:hAnsi="Arial" w:cs="Times New Roman"/>
                <w:b/>
                <w:color w:val="auto"/>
                <w:sz w:val="20"/>
                <w:szCs w:val="20"/>
                <w:lang w:val="en-AU"/>
              </w:rPr>
              <w:t>Cumberpatch</w:t>
            </w:r>
            <w:proofErr w:type="spellEnd"/>
          </w:p>
        </w:tc>
        <w:tc>
          <w:tcPr>
            <w:tcW w:w="662" w:type="dxa"/>
            <w:tcBorders>
              <w:top w:val="nil"/>
              <w:left w:val="nil"/>
              <w:bottom w:val="nil"/>
              <w:right w:val="single" w:sz="4" w:space="0" w:color="auto"/>
            </w:tcBorders>
            <w:shd w:val="clear" w:color="auto" w:fill="auto"/>
            <w:vAlign w:val="center"/>
          </w:tcPr>
          <w:p w14:paraId="0D340D9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07BFF86D"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1C60D61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4A027258"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5AE97E1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4A966C27"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3E8535EF"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AAA226B" w14:textId="77777777" w:rsidR="0086599B" w:rsidRPr="00330917" w:rsidRDefault="0086599B" w:rsidP="005E2117">
            <w:pPr>
              <w:spacing w:after="0" w:line="240" w:lineRule="auto"/>
              <w:rPr>
                <w:rFonts w:ascii="Arial" w:eastAsia="Times New Roman" w:hAnsi="Arial" w:cs="Times New Roman"/>
                <w:bCs/>
                <w:color w:val="auto"/>
                <w:sz w:val="20"/>
                <w:szCs w:val="20"/>
              </w:rPr>
            </w:pPr>
          </w:p>
          <w:p w14:paraId="1BF76540"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A particular set of abilities, such as attention to detail, time management, and physical stamina, are needed to work in the housekeeping team. Cleaning and maintaining public spaces and guest rooms requires close attention to detail because even small mistakes can have a detrimental effect on how satisfied guests are. I'll discuss my knowledge of the critical abilities needed to join the housekeeping team in the hotel sector in this learning journal. I will also discuss how I will apply my understanding of theory while working in the industry, linking my work to examples from the industry and my personal experience. I will also go over why this subject is crucial to the hotel sector.</w:t>
            </w:r>
          </w:p>
          <w:p w14:paraId="7CF3FDD2"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375D5C9F"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In order to deliver exceptional cleaning standards that meet the expectations of the guests, attention to detail is a critical skill needed when working in the housekeeping team. When cleaning guest rooms, the housekeeping staff must pay careful attention to detail and make sure everything is done to the highest standard to satisfy the expectations of the visitors (</w:t>
            </w:r>
            <w:proofErr w:type="spellStart"/>
            <w:r w:rsidRPr="005E2117">
              <w:rPr>
                <w:rFonts w:ascii="Arial" w:eastAsia="Times New Roman" w:hAnsi="Arial" w:cs="Times New Roman"/>
                <w:bCs/>
                <w:color w:val="auto"/>
                <w:sz w:val="20"/>
                <w:szCs w:val="20"/>
              </w:rPr>
              <w:t>Siguaw</w:t>
            </w:r>
            <w:proofErr w:type="spellEnd"/>
            <w:r w:rsidRPr="005E2117">
              <w:rPr>
                <w:rFonts w:ascii="Arial" w:eastAsia="Times New Roman" w:hAnsi="Arial" w:cs="Times New Roman"/>
                <w:bCs/>
                <w:color w:val="auto"/>
                <w:sz w:val="20"/>
                <w:szCs w:val="20"/>
              </w:rPr>
              <w:t xml:space="preserve">, </w:t>
            </w:r>
            <w:proofErr w:type="spellStart"/>
            <w:r w:rsidRPr="005E2117">
              <w:rPr>
                <w:rFonts w:ascii="Arial" w:eastAsia="Times New Roman" w:hAnsi="Arial" w:cs="Times New Roman"/>
                <w:bCs/>
                <w:color w:val="auto"/>
                <w:sz w:val="20"/>
                <w:szCs w:val="20"/>
              </w:rPr>
              <w:t>Enz</w:t>
            </w:r>
            <w:proofErr w:type="spellEnd"/>
            <w:r w:rsidRPr="005E2117">
              <w:rPr>
                <w:rFonts w:ascii="Arial" w:eastAsia="Times New Roman" w:hAnsi="Arial" w:cs="Times New Roman"/>
                <w:bCs/>
                <w:color w:val="auto"/>
                <w:sz w:val="20"/>
                <w:szCs w:val="20"/>
              </w:rPr>
              <w:t xml:space="preserve">, &amp; </w:t>
            </w:r>
            <w:proofErr w:type="spellStart"/>
            <w:r w:rsidRPr="005E2117">
              <w:rPr>
                <w:rFonts w:ascii="Arial" w:eastAsia="Times New Roman" w:hAnsi="Arial" w:cs="Times New Roman"/>
                <w:bCs/>
                <w:color w:val="auto"/>
                <w:sz w:val="20"/>
                <w:szCs w:val="20"/>
              </w:rPr>
              <w:t>Namasivayam</w:t>
            </w:r>
            <w:proofErr w:type="spellEnd"/>
            <w:r w:rsidRPr="005E2117">
              <w:rPr>
                <w:rFonts w:ascii="Arial" w:eastAsia="Times New Roman" w:hAnsi="Arial" w:cs="Times New Roman"/>
                <w:bCs/>
                <w:color w:val="auto"/>
                <w:sz w:val="20"/>
                <w:szCs w:val="20"/>
              </w:rPr>
              <w:t>, 2014).</w:t>
            </w:r>
          </w:p>
          <w:p w14:paraId="13B71901"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7246FBA6"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283109AA"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Additionally, paying attention to the little things makes sure that everything is cleaned up properly and that nothing is overlooked, preventing any complaints from visitors. In order to ensure that all cleaning tasks are completed to the highest standard, the housekeeping staff must pay close attention to every little thing.</w:t>
            </w:r>
          </w:p>
          <w:p w14:paraId="7C4C8A0F"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1F595058"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My personal experience as a member of the housekeeping team has taught me the importance of paying close attention to every little detail when providing high-quality services that go above and beyond the standards of the clients. I now understand that in order to live up to the standards of the visitor, every detail—including furniture arrangement, dusting, and cleaning—must be completed to the highest possible standard. This talent has enabled me to work more meticulously and provide my clients with first-rate services.</w:t>
            </w:r>
          </w:p>
          <w:p w14:paraId="406C1337"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0D29F741"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In addition, I think that since customer satisfaction is so closely related to attention to detail, it is crucial in the hospitality business. The ability to deliver exceptional service to visitors necessitates careful consideration of every facet of their stay, including cleanliness, room service, and amenities. In order to ensure that visitors are happy with their stay, the housekeeping team's capacity for attention to detail is crucial.</w:t>
            </w:r>
          </w:p>
          <w:p w14:paraId="1DFF3D06"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63D4E2CC"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 xml:space="preserve">Another key competency needed to serve on the housekeeping team is time management. Every task on the housekeeping squad has a deadline and must be finished according to a strict schedule. To ensure that all tasks are finished in the allotted time, housekeepers must be able to </w:t>
            </w:r>
            <w:r w:rsidRPr="005E2117">
              <w:rPr>
                <w:rFonts w:ascii="Arial" w:eastAsia="Times New Roman" w:hAnsi="Arial" w:cs="Times New Roman"/>
                <w:bCs/>
                <w:color w:val="auto"/>
                <w:sz w:val="20"/>
                <w:szCs w:val="20"/>
              </w:rPr>
              <w:lastRenderedPageBreak/>
              <w:t>effectively manage their time (</w:t>
            </w:r>
            <w:proofErr w:type="spellStart"/>
            <w:r w:rsidRPr="005E2117">
              <w:rPr>
                <w:rFonts w:ascii="Arial" w:eastAsia="Times New Roman" w:hAnsi="Arial" w:cs="Times New Roman"/>
                <w:bCs/>
                <w:color w:val="auto"/>
                <w:sz w:val="20"/>
                <w:szCs w:val="20"/>
              </w:rPr>
              <w:t>Siguaw</w:t>
            </w:r>
            <w:proofErr w:type="spellEnd"/>
            <w:r w:rsidRPr="005E2117">
              <w:rPr>
                <w:rFonts w:ascii="Arial" w:eastAsia="Times New Roman" w:hAnsi="Arial" w:cs="Times New Roman"/>
                <w:bCs/>
                <w:color w:val="auto"/>
                <w:sz w:val="20"/>
                <w:szCs w:val="20"/>
              </w:rPr>
              <w:t xml:space="preserve">, </w:t>
            </w:r>
            <w:proofErr w:type="spellStart"/>
            <w:r w:rsidRPr="005E2117">
              <w:rPr>
                <w:rFonts w:ascii="Arial" w:eastAsia="Times New Roman" w:hAnsi="Arial" w:cs="Times New Roman"/>
                <w:bCs/>
                <w:color w:val="auto"/>
                <w:sz w:val="20"/>
                <w:szCs w:val="20"/>
              </w:rPr>
              <w:t>Enz</w:t>
            </w:r>
            <w:proofErr w:type="spellEnd"/>
            <w:r w:rsidRPr="005E2117">
              <w:rPr>
                <w:rFonts w:ascii="Arial" w:eastAsia="Times New Roman" w:hAnsi="Arial" w:cs="Times New Roman"/>
                <w:bCs/>
                <w:color w:val="auto"/>
                <w:sz w:val="20"/>
                <w:szCs w:val="20"/>
              </w:rPr>
              <w:t xml:space="preserve">, &amp; </w:t>
            </w:r>
            <w:proofErr w:type="spellStart"/>
            <w:r w:rsidRPr="005E2117">
              <w:rPr>
                <w:rFonts w:ascii="Arial" w:eastAsia="Times New Roman" w:hAnsi="Arial" w:cs="Times New Roman"/>
                <w:bCs/>
                <w:color w:val="auto"/>
                <w:sz w:val="20"/>
                <w:szCs w:val="20"/>
              </w:rPr>
              <w:t>Namasivayam</w:t>
            </w:r>
            <w:proofErr w:type="spellEnd"/>
            <w:r w:rsidRPr="005E2117">
              <w:rPr>
                <w:rFonts w:ascii="Arial" w:eastAsia="Times New Roman" w:hAnsi="Arial" w:cs="Times New Roman"/>
                <w:bCs/>
                <w:color w:val="auto"/>
                <w:sz w:val="20"/>
                <w:szCs w:val="20"/>
              </w:rPr>
              <w:t>, 2014).</w:t>
            </w:r>
          </w:p>
          <w:p w14:paraId="790DA138"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1AEEDDE1"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58C2B004"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Additionally, effective time management guarantees that housekeepers have enough time to thoroughly clean every area. To make sure that every room is cleaned and that visitors are happy with the cleanliness and organization of their rooms, housekeepers must successfully prioritize their duties and manage their time.</w:t>
            </w:r>
          </w:p>
          <w:p w14:paraId="3FE77AE5"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2E627D2F"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My personal experience as a member of the housekeeping team has taught me the importance of effective time management in ensuring that all tasks are finished within the allotted time. I've come to understand that setting priorities and using time management strategies have enabled me to finish my work on time and guarantee the highest level of cleanliness in every room.</w:t>
            </w:r>
          </w:p>
          <w:p w14:paraId="13692D53"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44FC73F0"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Furthermore, since every second counts in delivering excellent customer service, time management is a crucial skill in the hospitality business. Effective time management ensures that housekeepers can provide top-notch services and live up to visitors' expectations. As a result, effective time management is essential to ensuring guest satisfaction and enhancing the hotel's overall image.</w:t>
            </w:r>
          </w:p>
          <w:p w14:paraId="23F88D2A"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114C48F8"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 xml:space="preserve">The hospitality industry places a premium on the discussion of housekeeping skills because it has a direct bearing on customer happiness and a hotel's image as a whole. For the hotel to maintain high standards of cleanliness and guest satisfaction, housekeeping employees must have the required skills and training because it is one of the most visible and important departments in the hotel (Ahmed et al., 2019). Additionally, one of the biggest departments in the hotel is frequently the housekeeping division, which has a big effect on </w:t>
            </w:r>
            <w:proofErr w:type="spellStart"/>
            <w:r w:rsidRPr="005E2117">
              <w:rPr>
                <w:rFonts w:ascii="Arial" w:eastAsia="Times New Roman" w:hAnsi="Arial" w:cs="Times New Roman"/>
                <w:bCs/>
                <w:color w:val="auto"/>
                <w:sz w:val="20"/>
                <w:szCs w:val="20"/>
              </w:rPr>
              <w:t>labor</w:t>
            </w:r>
            <w:proofErr w:type="spellEnd"/>
            <w:r w:rsidRPr="005E2117">
              <w:rPr>
                <w:rFonts w:ascii="Arial" w:eastAsia="Times New Roman" w:hAnsi="Arial" w:cs="Times New Roman"/>
                <w:bCs/>
                <w:color w:val="auto"/>
                <w:sz w:val="20"/>
                <w:szCs w:val="20"/>
              </w:rPr>
              <w:t xml:space="preserve"> expenses and overall hotel profitability. Therefore, hotels can reap significant benefits from investing in the growth and training of their housekeeping employees (Lan &amp; Wu, 2019).</w:t>
            </w:r>
          </w:p>
          <w:p w14:paraId="36981B3A" w14:textId="77777777" w:rsidR="005E2117" w:rsidRPr="005E2117" w:rsidRDefault="005E2117" w:rsidP="005E2117">
            <w:pPr>
              <w:spacing w:after="0" w:line="240" w:lineRule="auto"/>
              <w:jc w:val="both"/>
              <w:rPr>
                <w:rFonts w:ascii="Arial" w:eastAsia="Times New Roman" w:hAnsi="Arial" w:cs="Times New Roman"/>
                <w:bCs/>
                <w:color w:val="auto"/>
                <w:sz w:val="20"/>
                <w:szCs w:val="20"/>
              </w:rPr>
            </w:pPr>
          </w:p>
          <w:p w14:paraId="04593E57" w14:textId="77777777" w:rsidR="0086599B" w:rsidRPr="00330917" w:rsidRDefault="005E2117" w:rsidP="005E2117">
            <w:pPr>
              <w:spacing w:after="0" w:line="240" w:lineRule="auto"/>
              <w:jc w:val="both"/>
              <w:rPr>
                <w:rFonts w:ascii="Arial" w:eastAsia="Times New Roman" w:hAnsi="Arial" w:cs="Times New Roman"/>
                <w:bCs/>
                <w:color w:val="auto"/>
                <w:sz w:val="20"/>
                <w:szCs w:val="20"/>
              </w:rPr>
            </w:pPr>
            <w:r w:rsidRPr="005E2117">
              <w:rPr>
                <w:rFonts w:ascii="Arial" w:eastAsia="Times New Roman" w:hAnsi="Arial" w:cs="Times New Roman"/>
                <w:bCs/>
                <w:color w:val="auto"/>
                <w:sz w:val="20"/>
                <w:szCs w:val="20"/>
              </w:rPr>
              <w:t>In conclusion, a particular set of abilities, such as attention to detail, time management, and physical stamina, are necessary for employment in the housekeeping team. I have personal experience with the value of these skills in upholding high standards of cleanliness and guest satisfaction because I have worked in the hospitality business. Staff members who work in housekeeping can continue to develop their skills and have a positive effect on the hospitality sector by putting the theoretical information they have learned in school to use.</w:t>
            </w:r>
          </w:p>
          <w:p w14:paraId="6EB940E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3FBF20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381BA9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2E0BD0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2BF8A09"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291F375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D9BB83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9F5D544"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70364A5"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839111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0508E39" w14:textId="77777777" w:rsidR="0086599B" w:rsidRDefault="0086599B" w:rsidP="007D760C">
            <w:pPr>
              <w:spacing w:after="0" w:line="240" w:lineRule="auto"/>
              <w:rPr>
                <w:rFonts w:ascii="Arial" w:eastAsia="Times New Roman" w:hAnsi="Arial" w:cs="Times New Roman"/>
                <w:bCs/>
                <w:color w:val="auto"/>
                <w:sz w:val="20"/>
                <w:szCs w:val="20"/>
              </w:rPr>
            </w:pPr>
          </w:p>
          <w:p w14:paraId="4D6CDA67" w14:textId="77777777" w:rsidR="0086599B" w:rsidRDefault="0086599B" w:rsidP="007D760C">
            <w:pPr>
              <w:spacing w:after="0" w:line="240" w:lineRule="auto"/>
              <w:rPr>
                <w:rFonts w:ascii="Arial" w:eastAsia="Times New Roman" w:hAnsi="Arial" w:cs="Times New Roman"/>
                <w:bCs/>
                <w:color w:val="auto"/>
                <w:sz w:val="20"/>
                <w:szCs w:val="20"/>
              </w:rPr>
            </w:pPr>
          </w:p>
          <w:p w14:paraId="64037603" w14:textId="77777777" w:rsidR="0086599B" w:rsidRDefault="0086599B" w:rsidP="007D760C">
            <w:pPr>
              <w:spacing w:after="0" w:line="240" w:lineRule="auto"/>
              <w:rPr>
                <w:rFonts w:ascii="Arial" w:eastAsia="Times New Roman" w:hAnsi="Arial" w:cs="Times New Roman"/>
                <w:bCs/>
                <w:color w:val="auto"/>
                <w:sz w:val="20"/>
                <w:szCs w:val="20"/>
              </w:rPr>
            </w:pPr>
          </w:p>
          <w:p w14:paraId="73D32DB3" w14:textId="77777777" w:rsidR="0086599B" w:rsidRDefault="0086599B" w:rsidP="007D760C">
            <w:pPr>
              <w:spacing w:after="0" w:line="240" w:lineRule="auto"/>
              <w:rPr>
                <w:rFonts w:ascii="Arial" w:eastAsia="Times New Roman" w:hAnsi="Arial" w:cs="Times New Roman"/>
                <w:bCs/>
                <w:color w:val="auto"/>
                <w:sz w:val="20"/>
                <w:szCs w:val="20"/>
              </w:rPr>
            </w:pPr>
          </w:p>
          <w:p w14:paraId="078D195A" w14:textId="77777777" w:rsidR="0086599B" w:rsidRDefault="0086599B" w:rsidP="007D760C">
            <w:pPr>
              <w:spacing w:after="0" w:line="240" w:lineRule="auto"/>
              <w:rPr>
                <w:rFonts w:ascii="Arial" w:eastAsia="Times New Roman" w:hAnsi="Arial" w:cs="Times New Roman"/>
                <w:bCs/>
                <w:color w:val="auto"/>
                <w:sz w:val="20"/>
                <w:szCs w:val="20"/>
              </w:rPr>
            </w:pPr>
          </w:p>
          <w:p w14:paraId="4B1245C5" w14:textId="77777777" w:rsidR="0086599B" w:rsidRDefault="0086599B" w:rsidP="007D760C">
            <w:pPr>
              <w:spacing w:after="0" w:line="240" w:lineRule="auto"/>
              <w:rPr>
                <w:rFonts w:ascii="Arial" w:eastAsia="Times New Roman" w:hAnsi="Arial" w:cs="Times New Roman"/>
                <w:bCs/>
                <w:color w:val="auto"/>
                <w:sz w:val="20"/>
                <w:szCs w:val="20"/>
              </w:rPr>
            </w:pPr>
          </w:p>
          <w:p w14:paraId="170B79A0" w14:textId="77777777" w:rsidR="0086599B" w:rsidRDefault="0086599B" w:rsidP="007D760C">
            <w:pPr>
              <w:spacing w:after="0" w:line="240" w:lineRule="auto"/>
              <w:rPr>
                <w:rFonts w:ascii="Arial" w:eastAsia="Times New Roman" w:hAnsi="Arial" w:cs="Times New Roman"/>
                <w:bCs/>
                <w:color w:val="auto"/>
                <w:sz w:val="20"/>
                <w:szCs w:val="20"/>
              </w:rPr>
            </w:pPr>
          </w:p>
          <w:p w14:paraId="2E45A78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1397715"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49A3692"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B2C65F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1518AC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045D56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218937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3DE9EF6"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108" w:type="dxa"/>
        <w:tblLook w:val="04A0" w:firstRow="1" w:lastRow="0" w:firstColumn="1" w:lastColumn="0" w:noHBand="0" w:noVBand="1"/>
      </w:tblPr>
      <w:tblGrid>
        <w:gridCol w:w="4395"/>
        <w:gridCol w:w="4677"/>
      </w:tblGrid>
      <w:tr w:rsidR="001749FD" w14:paraId="4AED0270" w14:textId="77777777" w:rsidTr="00DF5605">
        <w:tc>
          <w:tcPr>
            <w:tcW w:w="4395" w:type="dxa"/>
          </w:tcPr>
          <w:p w14:paraId="1772E153" w14:textId="77777777" w:rsidR="001749FD" w:rsidRDefault="001749FD" w:rsidP="007D760C">
            <w:pPr>
              <w:jc w:val="center"/>
              <w:rPr>
                <w:b/>
                <w:bCs/>
              </w:rPr>
            </w:pPr>
            <w:r>
              <w:rPr>
                <w:b/>
                <w:bCs/>
              </w:rPr>
              <w:lastRenderedPageBreak/>
              <w:t>Word Count</w:t>
            </w:r>
          </w:p>
        </w:tc>
        <w:tc>
          <w:tcPr>
            <w:tcW w:w="4677" w:type="dxa"/>
          </w:tcPr>
          <w:p w14:paraId="2D3AFC47" w14:textId="77777777" w:rsidR="001749FD" w:rsidRDefault="005E2117" w:rsidP="007D760C">
            <w:pPr>
              <w:jc w:val="center"/>
              <w:rPr>
                <w:b/>
                <w:bCs/>
              </w:rPr>
            </w:pPr>
            <w:r>
              <w:rPr>
                <w:b/>
                <w:bCs/>
              </w:rPr>
              <w:t>795</w:t>
            </w:r>
          </w:p>
        </w:tc>
      </w:tr>
    </w:tbl>
    <w:p w14:paraId="018369F1" w14:textId="77777777" w:rsidR="001749FD" w:rsidRDefault="001749FD" w:rsidP="005F689A"/>
    <w:p w14:paraId="29840191"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483CE84D" w14:textId="77777777" w:rsidR="00B0725C" w:rsidRDefault="00B0725C" w:rsidP="00977466">
      <w:pPr>
        <w:rPr>
          <w:b/>
          <w:bCs/>
        </w:rPr>
      </w:pPr>
    </w:p>
    <w:p w14:paraId="63A8A208" w14:textId="77777777" w:rsidR="005E2117" w:rsidRPr="005E2117" w:rsidRDefault="005F689A" w:rsidP="005E2117">
      <w:pPr>
        <w:pStyle w:val="Heading1"/>
      </w:pPr>
      <w:r>
        <w:t>References</w:t>
      </w:r>
    </w:p>
    <w:p w14:paraId="575CFD26" w14:textId="77777777" w:rsidR="005E2117" w:rsidRDefault="005E2117" w:rsidP="005E2117">
      <w:pPr>
        <w:pStyle w:val="ListParagraph"/>
        <w:numPr>
          <w:ilvl w:val="0"/>
          <w:numId w:val="3"/>
        </w:numPr>
        <w:jc w:val="both"/>
      </w:pPr>
      <w:r>
        <w:t>Ahmed, R., Zhang, H., &amp; Gao, S. (2019). Impact of housekeeping service quality on hotel image and guest loyalty. International Journal of Hospitality Management, 82, 227-235.</w:t>
      </w:r>
    </w:p>
    <w:p w14:paraId="25687864" w14:textId="77777777" w:rsidR="005E2117" w:rsidRDefault="005E2117" w:rsidP="005E2117">
      <w:pPr>
        <w:pStyle w:val="ListParagraph"/>
        <w:numPr>
          <w:ilvl w:val="0"/>
          <w:numId w:val="3"/>
        </w:numPr>
        <w:jc w:val="both"/>
      </w:pPr>
      <w:r>
        <w:t>Font, X. (2019). Sustainable housekeeping in hotels. In Handbook of Sustainable Luxury Textiles and Fashion (pp. 329-341). Springer.</w:t>
      </w:r>
    </w:p>
    <w:p w14:paraId="33DF6926" w14:textId="77777777" w:rsidR="005E2117" w:rsidRDefault="005E2117" w:rsidP="005E2117">
      <w:pPr>
        <w:pStyle w:val="ListParagraph"/>
        <w:numPr>
          <w:ilvl w:val="0"/>
          <w:numId w:val="3"/>
        </w:numPr>
        <w:jc w:val="both"/>
      </w:pPr>
      <w:r>
        <w:t>Forsyth, P., &amp; Smith, S. (2017). Hospitality supervision and leadership: Theory and practice. Goodfellow Publishers Limited.</w:t>
      </w:r>
    </w:p>
    <w:p w14:paraId="1CD1A1F6" w14:textId="77777777" w:rsidR="005E2117" w:rsidRDefault="005E2117" w:rsidP="005E2117">
      <w:pPr>
        <w:pStyle w:val="ListParagraph"/>
        <w:numPr>
          <w:ilvl w:val="0"/>
          <w:numId w:val="3"/>
        </w:numPr>
        <w:jc w:val="both"/>
      </w:pPr>
      <w:r>
        <w:t>Frye, M. (2015). The hotel housekeeper: A requirement for cleanliness. International Journal of Hospitality &amp; Tourism Administration, 16(2), 113-129.</w:t>
      </w:r>
    </w:p>
    <w:p w14:paraId="313F14F6" w14:textId="77777777" w:rsidR="005E2117" w:rsidRDefault="005E2117" w:rsidP="005E2117">
      <w:pPr>
        <w:pStyle w:val="ListParagraph"/>
        <w:numPr>
          <w:ilvl w:val="0"/>
          <w:numId w:val="3"/>
        </w:numPr>
        <w:jc w:val="both"/>
      </w:pPr>
      <w:r>
        <w:t>Lan, J., &amp; Wu, C. (2019). Housekeeping service management and customer satisfaction in the hospitality industry. International Journal of Contemporary Hospitality Management, 31(6), 2386-2406.</w:t>
      </w:r>
    </w:p>
    <w:p w14:paraId="5C13FCDA" w14:textId="77777777" w:rsidR="005E2117" w:rsidRPr="005F689A" w:rsidRDefault="005E2117" w:rsidP="005E2117">
      <w:pPr>
        <w:pStyle w:val="ListParagraph"/>
        <w:numPr>
          <w:ilvl w:val="0"/>
          <w:numId w:val="3"/>
        </w:numPr>
        <w:jc w:val="both"/>
      </w:pPr>
      <w:r>
        <w:t>Sheldon, P. J., &amp; Park, S. Y. (2016). Room attendants, housekeeping: The forgotten department. In Hotel Housekeeping: Operations and Management (pp. 1-10). John Wiley &amp; Sons.</w:t>
      </w:r>
    </w:p>
    <w:p w14:paraId="05D82F16" w14:textId="03643807" w:rsidR="005E2117" w:rsidRDefault="005E2117" w:rsidP="005E2117">
      <w:pPr>
        <w:pStyle w:val="ListParagraph"/>
        <w:numPr>
          <w:ilvl w:val="0"/>
          <w:numId w:val="3"/>
        </w:numPr>
        <w:jc w:val="both"/>
      </w:pPr>
      <w:proofErr w:type="spellStart"/>
      <w:r>
        <w:t>Siguaw</w:t>
      </w:r>
      <w:proofErr w:type="spellEnd"/>
      <w:r>
        <w:t xml:space="preserve">, J. A., </w:t>
      </w:r>
      <w:proofErr w:type="spellStart"/>
      <w:r>
        <w:t>Enz</w:t>
      </w:r>
      <w:proofErr w:type="spellEnd"/>
      <w:r>
        <w:t xml:space="preserve">, C. A., &amp; </w:t>
      </w:r>
      <w:proofErr w:type="spellStart"/>
      <w:r>
        <w:t>Namasivayam</w:t>
      </w:r>
      <w:proofErr w:type="spellEnd"/>
      <w:r>
        <w:t>, K. (2014). Service operations management in the hospitality industry. Routledge.</w:t>
      </w:r>
    </w:p>
    <w:p w14:paraId="36C61BB1" w14:textId="3D892AD6" w:rsidR="00DF5605" w:rsidRDefault="00DF5605" w:rsidP="00DF5605">
      <w:pPr>
        <w:jc w:val="both"/>
      </w:pPr>
    </w:p>
    <w:p w14:paraId="523D38BF" w14:textId="11B6CB89" w:rsidR="00DF5605" w:rsidRDefault="00DF5605" w:rsidP="00DF5605">
      <w:pPr>
        <w:jc w:val="both"/>
      </w:pPr>
    </w:p>
    <w:p w14:paraId="2CAAF993" w14:textId="363535B9" w:rsidR="00DF5605" w:rsidRDefault="00DF5605" w:rsidP="00DF5605">
      <w:pPr>
        <w:jc w:val="both"/>
      </w:pPr>
    </w:p>
    <w:p w14:paraId="325AD253" w14:textId="61438501" w:rsidR="00DF5605" w:rsidRDefault="00DF5605" w:rsidP="00DF5605">
      <w:pPr>
        <w:jc w:val="both"/>
      </w:pPr>
    </w:p>
    <w:p w14:paraId="765262CF" w14:textId="51A58B2C" w:rsidR="00DF5605" w:rsidRDefault="00DF5605" w:rsidP="00DF5605">
      <w:pPr>
        <w:jc w:val="both"/>
      </w:pPr>
    </w:p>
    <w:p w14:paraId="56D8E715" w14:textId="5A25F123" w:rsidR="00DF5605" w:rsidRDefault="00DF5605" w:rsidP="00DF5605">
      <w:pPr>
        <w:jc w:val="both"/>
      </w:pPr>
    </w:p>
    <w:p w14:paraId="7CA0A3C1" w14:textId="39B70D5D" w:rsidR="00DF5605" w:rsidRDefault="00DF5605" w:rsidP="00DF5605">
      <w:pPr>
        <w:jc w:val="both"/>
      </w:pPr>
    </w:p>
    <w:p w14:paraId="3E887224" w14:textId="138FA240" w:rsidR="00DF5605" w:rsidRDefault="00DF5605" w:rsidP="00DF5605">
      <w:pPr>
        <w:jc w:val="both"/>
      </w:pPr>
    </w:p>
    <w:p w14:paraId="08503C8F" w14:textId="092FDC1F" w:rsidR="00DF5605" w:rsidRDefault="00DF5605" w:rsidP="00DF5605">
      <w:pPr>
        <w:jc w:val="both"/>
      </w:pPr>
    </w:p>
    <w:p w14:paraId="0C1C3E26" w14:textId="3288E3B7" w:rsidR="00DF5605" w:rsidRDefault="00DF5605" w:rsidP="00DF5605">
      <w:pPr>
        <w:jc w:val="both"/>
      </w:pPr>
    </w:p>
    <w:p w14:paraId="4894A7E4" w14:textId="09F9A974" w:rsidR="00DF5605" w:rsidRDefault="00DF5605" w:rsidP="00DF5605">
      <w:pPr>
        <w:jc w:val="both"/>
      </w:pPr>
    </w:p>
    <w:p w14:paraId="245FEF64" w14:textId="77777777" w:rsidR="00A801AF" w:rsidRDefault="00A801AF" w:rsidP="00A801AF">
      <w:pPr>
        <w:spacing w:line="360" w:lineRule="auto"/>
        <w:jc w:val="both"/>
        <w:rPr>
          <w:rFonts w:cs="Times New Roman"/>
          <w:bCs/>
          <w:szCs w:val="24"/>
        </w:rPr>
      </w:pPr>
      <w:r w:rsidRPr="00BD44D4">
        <w:rPr>
          <w:rFonts w:cs="Times New Roman"/>
          <w:b/>
          <w:szCs w:val="24"/>
        </w:rPr>
        <w:lastRenderedPageBreak/>
        <w:t>Component Two</w:t>
      </w:r>
      <w:r>
        <w:rPr>
          <w:rFonts w:cs="Times New Roman"/>
          <w:bCs/>
          <w:szCs w:val="24"/>
        </w:rPr>
        <w:t>:</w:t>
      </w:r>
    </w:p>
    <w:p w14:paraId="0F6FA101" w14:textId="77777777" w:rsidR="00A801AF" w:rsidRDefault="00A801AF" w:rsidP="00A801AF">
      <w:pPr>
        <w:spacing w:line="360" w:lineRule="auto"/>
        <w:jc w:val="both"/>
        <w:rPr>
          <w:rFonts w:cs="Times New Roman"/>
          <w:bCs/>
          <w:szCs w:val="24"/>
        </w:rPr>
      </w:pPr>
      <w:r>
        <w:rPr>
          <w:rFonts w:eastAsia="Carlito" w:cs="Times New Roman"/>
          <w:color w:val="auto"/>
          <w:szCs w:val="24"/>
          <w:lang w:val="en-US"/>
        </w:rPr>
        <w:t>Contribution to Overall Module Assessment: 25%</w:t>
      </w:r>
    </w:p>
    <w:p w14:paraId="48805664" w14:textId="77777777" w:rsidR="00A801AF" w:rsidRDefault="00A801AF" w:rsidP="00A801AF">
      <w:pPr>
        <w:widowControl w:val="0"/>
        <w:autoSpaceDE w:val="0"/>
        <w:autoSpaceDN w:val="0"/>
        <w:spacing w:after="0" w:line="360" w:lineRule="auto"/>
        <w:jc w:val="both"/>
        <w:rPr>
          <w:rFonts w:eastAsia="Times New Roman" w:cs="Times New Roman"/>
          <w:color w:val="000000"/>
          <w:szCs w:val="24"/>
          <w:shd w:val="clear" w:color="auto" w:fill="FFFFFF"/>
          <w:lang w:val="en-US"/>
        </w:rPr>
      </w:pPr>
      <w:r>
        <w:rPr>
          <w:rFonts w:eastAsia="Carlito" w:cs="Times New Roman"/>
          <w:bCs/>
          <w:color w:val="000000"/>
          <w:szCs w:val="24"/>
          <w:lang w:val="en-US"/>
        </w:rPr>
        <w:t>In this scenario</w:t>
      </w:r>
      <w:r>
        <w:rPr>
          <w:rFonts w:eastAsia="Carlito" w:cs="Times New Roman"/>
          <w:color w:val="000000"/>
          <w:szCs w:val="24"/>
          <w:lang w:val="en-US"/>
        </w:rPr>
        <w:t xml:space="preserve"> </w:t>
      </w:r>
      <w:r>
        <w:rPr>
          <w:rFonts w:eastAsia="Times New Roman" w:cs="Times New Roman"/>
          <w:color w:val="000000"/>
          <w:szCs w:val="24"/>
          <w:shd w:val="clear" w:color="auto" w:fill="FFFFFF"/>
          <w:lang w:val="en-US"/>
        </w:rPr>
        <w:t>– You have just been promoted to team leader for a floor within the hotel. A guest complains that on their arrival, their room had not been properly cleaned. Create an action plan and answer the following questions.</w:t>
      </w:r>
    </w:p>
    <w:p w14:paraId="7E7F088D" w14:textId="77777777" w:rsidR="00A801AF" w:rsidRDefault="00A801AF" w:rsidP="00A801AF">
      <w:pPr>
        <w:widowControl w:val="0"/>
        <w:autoSpaceDE w:val="0"/>
        <w:autoSpaceDN w:val="0"/>
        <w:spacing w:after="0" w:line="360" w:lineRule="auto"/>
        <w:jc w:val="both"/>
        <w:rPr>
          <w:rFonts w:eastAsia="Times New Roman" w:cs="Times New Roman"/>
          <w:color w:val="000000"/>
          <w:szCs w:val="24"/>
          <w:shd w:val="clear" w:color="auto" w:fill="FFFFFF"/>
          <w:lang w:val="en-US"/>
        </w:rPr>
      </w:pPr>
    </w:p>
    <w:p w14:paraId="6A77FB56" w14:textId="77777777" w:rsidR="00A801AF" w:rsidRDefault="00A801AF" w:rsidP="00A801AF">
      <w:pPr>
        <w:spacing w:line="360" w:lineRule="auto"/>
        <w:jc w:val="both"/>
        <w:rPr>
          <w:rFonts w:cs="Times New Roman"/>
          <w:bCs/>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A801AF" w14:paraId="71B56351" w14:textId="77777777" w:rsidTr="00A801AF">
        <w:trPr>
          <w:jc w:val="center"/>
        </w:trPr>
        <w:tc>
          <w:tcPr>
            <w:tcW w:w="2745" w:type="dxa"/>
            <w:tcBorders>
              <w:top w:val="single" w:sz="4" w:space="0" w:color="auto"/>
              <w:left w:val="single" w:sz="4" w:space="0" w:color="auto"/>
              <w:bottom w:val="single" w:sz="4" w:space="0" w:color="auto"/>
              <w:right w:val="single" w:sz="4" w:space="0" w:color="auto"/>
            </w:tcBorders>
            <w:hideMark/>
          </w:tcPr>
          <w:p w14:paraId="17F204A9" w14:textId="77777777" w:rsidR="00A801AF" w:rsidRDefault="00A801AF">
            <w:p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Problem</w:t>
            </w:r>
          </w:p>
        </w:tc>
        <w:tc>
          <w:tcPr>
            <w:tcW w:w="2745" w:type="dxa"/>
            <w:tcBorders>
              <w:top w:val="single" w:sz="4" w:space="0" w:color="auto"/>
              <w:left w:val="single" w:sz="4" w:space="0" w:color="auto"/>
              <w:bottom w:val="single" w:sz="4" w:space="0" w:color="auto"/>
              <w:right w:val="single" w:sz="4" w:space="0" w:color="auto"/>
            </w:tcBorders>
          </w:tcPr>
          <w:p w14:paraId="3AA988E2" w14:textId="77777777" w:rsidR="00A801AF" w:rsidRDefault="00A801AF">
            <w:p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Why did it happen?</w:t>
            </w:r>
          </w:p>
          <w:p w14:paraId="14F51681" w14:textId="77777777" w:rsidR="00A801AF" w:rsidRDefault="00A801AF">
            <w:pPr>
              <w:spacing w:line="360" w:lineRule="auto"/>
              <w:jc w:val="both"/>
              <w:rPr>
                <w:rFonts w:cs="Times New Roman"/>
                <w:bCs/>
                <w:szCs w:val="24"/>
              </w:rPr>
            </w:pPr>
          </w:p>
        </w:tc>
        <w:tc>
          <w:tcPr>
            <w:tcW w:w="2746" w:type="dxa"/>
            <w:tcBorders>
              <w:top w:val="single" w:sz="4" w:space="0" w:color="auto"/>
              <w:left w:val="single" w:sz="4" w:space="0" w:color="auto"/>
              <w:bottom w:val="single" w:sz="4" w:space="0" w:color="auto"/>
              <w:right w:val="single" w:sz="4" w:space="0" w:color="auto"/>
            </w:tcBorders>
            <w:hideMark/>
          </w:tcPr>
          <w:p w14:paraId="196D0285" w14:textId="77777777" w:rsidR="00A801AF" w:rsidRDefault="00A801AF">
            <w:pPr>
              <w:spacing w:line="360" w:lineRule="auto"/>
              <w:jc w:val="both"/>
              <w:rPr>
                <w:rFonts w:cs="Times New Roman"/>
                <w:bCs/>
                <w:szCs w:val="24"/>
              </w:rPr>
            </w:pPr>
            <w:r>
              <w:rPr>
                <w:rFonts w:eastAsia="Times New Roman" w:cs="Times New Roman"/>
                <w:color w:val="000000"/>
                <w:szCs w:val="24"/>
                <w:shd w:val="clear" w:color="auto" w:fill="FFFFFF"/>
              </w:rPr>
              <w:t>What are you going to do?</w:t>
            </w:r>
          </w:p>
        </w:tc>
        <w:tc>
          <w:tcPr>
            <w:tcW w:w="2746" w:type="dxa"/>
            <w:tcBorders>
              <w:top w:val="single" w:sz="4" w:space="0" w:color="auto"/>
              <w:left w:val="single" w:sz="4" w:space="0" w:color="auto"/>
              <w:bottom w:val="single" w:sz="4" w:space="0" w:color="auto"/>
              <w:right w:val="single" w:sz="4" w:space="0" w:color="auto"/>
            </w:tcBorders>
          </w:tcPr>
          <w:p w14:paraId="06066FE0" w14:textId="77777777" w:rsidR="00A801AF" w:rsidRDefault="00A801AF">
            <w:pPr>
              <w:spacing w:line="360" w:lineRule="auto"/>
              <w:jc w:val="both"/>
              <w:rPr>
                <w:rFonts w:eastAsia="Times New Roman" w:cs="Times New Roman"/>
                <w:szCs w:val="24"/>
              </w:rPr>
            </w:pPr>
            <w:r>
              <w:rPr>
                <w:rFonts w:eastAsia="Times New Roman" w:cs="Times New Roman"/>
                <w:color w:val="000000"/>
                <w:szCs w:val="24"/>
                <w:shd w:val="clear" w:color="auto" w:fill="FFFFFF"/>
              </w:rPr>
              <w:t xml:space="preserve">How will you prevent this from happening in the future? </w:t>
            </w:r>
          </w:p>
          <w:p w14:paraId="3FFEA9C2" w14:textId="77777777" w:rsidR="00A801AF" w:rsidRDefault="00A801AF">
            <w:pPr>
              <w:spacing w:line="360" w:lineRule="auto"/>
              <w:jc w:val="both"/>
              <w:rPr>
                <w:rFonts w:cs="Times New Roman"/>
                <w:bCs/>
                <w:szCs w:val="24"/>
              </w:rPr>
            </w:pPr>
          </w:p>
        </w:tc>
        <w:tc>
          <w:tcPr>
            <w:tcW w:w="2746" w:type="dxa"/>
            <w:tcBorders>
              <w:top w:val="single" w:sz="4" w:space="0" w:color="auto"/>
              <w:left w:val="single" w:sz="4" w:space="0" w:color="auto"/>
              <w:bottom w:val="single" w:sz="4" w:space="0" w:color="auto"/>
              <w:right w:val="single" w:sz="4" w:space="0" w:color="auto"/>
            </w:tcBorders>
          </w:tcPr>
          <w:p w14:paraId="27C358F6" w14:textId="77777777" w:rsidR="00A801AF" w:rsidRDefault="00A801AF">
            <w:pPr>
              <w:spacing w:line="360" w:lineRule="auto"/>
              <w:jc w:val="both"/>
              <w:rPr>
                <w:rStyle w:val="fluidplugincopy"/>
                <w:rFonts w:eastAsia="Times New Roman"/>
              </w:rPr>
            </w:pPr>
            <w:r>
              <w:rPr>
                <w:rFonts w:eastAsia="Times New Roman" w:cs="Times New Roman"/>
                <w:color w:val="000000"/>
                <w:szCs w:val="24"/>
                <w:shd w:val="clear" w:color="auto" w:fill="FFFFFF"/>
              </w:rPr>
              <w:t>What measures would you introduce to improve team effectiveness?</w:t>
            </w:r>
          </w:p>
          <w:p w14:paraId="0C3894E9" w14:textId="77777777" w:rsidR="00A801AF" w:rsidRDefault="00A801AF">
            <w:pPr>
              <w:spacing w:line="360" w:lineRule="auto"/>
              <w:jc w:val="both"/>
              <w:rPr>
                <w:bCs/>
              </w:rPr>
            </w:pPr>
          </w:p>
        </w:tc>
      </w:tr>
      <w:tr w:rsidR="00A801AF" w14:paraId="55A95EDD" w14:textId="77777777" w:rsidTr="00A801AF">
        <w:trPr>
          <w:jc w:val="center"/>
        </w:trPr>
        <w:tc>
          <w:tcPr>
            <w:tcW w:w="2745" w:type="dxa"/>
            <w:tcBorders>
              <w:top w:val="single" w:sz="4" w:space="0" w:color="auto"/>
              <w:left w:val="single" w:sz="4" w:space="0" w:color="auto"/>
              <w:bottom w:val="single" w:sz="4" w:space="0" w:color="auto"/>
              <w:right w:val="single" w:sz="4" w:space="0" w:color="auto"/>
            </w:tcBorders>
          </w:tcPr>
          <w:p w14:paraId="56B00EDD" w14:textId="77777777" w:rsidR="00A801AF" w:rsidRDefault="00A801AF">
            <w:pPr>
              <w:spacing w:line="360" w:lineRule="auto"/>
              <w:jc w:val="both"/>
              <w:rPr>
                <w:rFonts w:eastAsia="Times New Roman" w:cs="Times New Roman"/>
                <w:color w:val="000000"/>
                <w:szCs w:val="24"/>
                <w:shd w:val="clear" w:color="auto" w:fill="FFFFFF"/>
              </w:rPr>
            </w:pPr>
          </w:p>
          <w:p w14:paraId="3B37189D" w14:textId="77777777" w:rsidR="00A801AF" w:rsidRDefault="00A801AF">
            <w:pPr>
              <w:spacing w:line="360" w:lineRule="auto"/>
              <w:jc w:val="both"/>
              <w:rPr>
                <w:rFonts w:eastAsia="Times New Roman" w:cs="Times New Roman"/>
                <w:color w:val="000000"/>
                <w:szCs w:val="24"/>
                <w:shd w:val="clear" w:color="auto" w:fill="FFFFFF"/>
              </w:rPr>
            </w:pPr>
          </w:p>
          <w:p w14:paraId="4BB82131" w14:textId="77777777" w:rsidR="00A801AF" w:rsidRDefault="00A801AF">
            <w:pPr>
              <w:spacing w:line="360" w:lineRule="auto"/>
              <w:jc w:val="both"/>
              <w:rPr>
                <w:rFonts w:eastAsia="Times New Roman" w:cs="Times New Roman"/>
                <w:color w:val="auto"/>
                <w:szCs w:val="24"/>
                <w:shd w:val="clear" w:color="auto" w:fill="FFFFFF"/>
              </w:rPr>
            </w:pPr>
            <w:r>
              <w:rPr>
                <w:rFonts w:eastAsia="Times New Roman" w:cs="Times New Roman"/>
                <w:color w:val="auto"/>
                <w:szCs w:val="24"/>
                <w:shd w:val="clear" w:color="auto" w:fill="FFFFFF"/>
              </w:rPr>
              <w:t>The guest's report makes it abundantly obvious that the room wasn't properly cleaned before they arrived.</w:t>
            </w:r>
          </w:p>
        </w:tc>
        <w:tc>
          <w:tcPr>
            <w:tcW w:w="2745" w:type="dxa"/>
            <w:tcBorders>
              <w:top w:val="single" w:sz="4" w:space="0" w:color="auto"/>
              <w:left w:val="single" w:sz="4" w:space="0" w:color="auto"/>
              <w:bottom w:val="single" w:sz="4" w:space="0" w:color="auto"/>
              <w:right w:val="single" w:sz="4" w:space="0" w:color="auto"/>
            </w:tcBorders>
            <w:hideMark/>
          </w:tcPr>
          <w:p w14:paraId="71DE2CB0" w14:textId="77777777" w:rsidR="00A801AF" w:rsidRDefault="00A801AF">
            <w:p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It is clear from the guest's report that the room was improperly cleaned prior to their arrival. This might have happened due to a lack of attention to detail, insufficient instruction, or a staffing shortage that day.</w:t>
            </w:r>
          </w:p>
        </w:tc>
        <w:tc>
          <w:tcPr>
            <w:tcW w:w="2746" w:type="dxa"/>
            <w:tcBorders>
              <w:top w:val="single" w:sz="4" w:space="0" w:color="auto"/>
              <w:left w:val="single" w:sz="4" w:space="0" w:color="auto"/>
              <w:bottom w:val="single" w:sz="4" w:space="0" w:color="auto"/>
              <w:right w:val="single" w:sz="4" w:space="0" w:color="auto"/>
            </w:tcBorders>
            <w:hideMark/>
          </w:tcPr>
          <w:p w14:paraId="73655E9C" w14:textId="77777777" w:rsidR="00A801AF" w:rsidRDefault="00A801AF">
            <w:p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 xml:space="preserve">I would start by apologizing to the visitor and offering to have the room cleansed right away. </w:t>
            </w:r>
          </w:p>
        </w:tc>
        <w:tc>
          <w:tcPr>
            <w:tcW w:w="2746" w:type="dxa"/>
            <w:tcBorders>
              <w:top w:val="single" w:sz="4" w:space="0" w:color="auto"/>
              <w:left w:val="single" w:sz="4" w:space="0" w:color="auto"/>
              <w:bottom w:val="single" w:sz="4" w:space="0" w:color="auto"/>
              <w:right w:val="single" w:sz="4" w:space="0" w:color="auto"/>
            </w:tcBorders>
            <w:hideMark/>
          </w:tcPr>
          <w:p w14:paraId="12EB7E7C" w14:textId="77777777" w:rsidR="00A801AF" w:rsidRDefault="00A801AF">
            <w:pPr>
              <w:spacing w:line="360" w:lineRule="auto"/>
              <w:jc w:val="both"/>
              <w:rPr>
                <w:rFonts w:cs="Times New Roman"/>
                <w:bCs/>
                <w:szCs w:val="24"/>
              </w:rPr>
            </w:pPr>
            <w:r>
              <w:rPr>
                <w:rFonts w:cs="Times New Roman"/>
                <w:bCs/>
                <w:szCs w:val="24"/>
              </w:rPr>
              <w:t xml:space="preserve">I would make sure that all housekeeping staff receives regular training on appropriate cleaning techniques and attention to detail in order to stop incidents like this from occurring in the future. </w:t>
            </w:r>
          </w:p>
        </w:tc>
        <w:tc>
          <w:tcPr>
            <w:tcW w:w="2746" w:type="dxa"/>
            <w:tcBorders>
              <w:top w:val="single" w:sz="4" w:space="0" w:color="auto"/>
              <w:left w:val="single" w:sz="4" w:space="0" w:color="auto"/>
              <w:bottom w:val="single" w:sz="4" w:space="0" w:color="auto"/>
              <w:right w:val="single" w:sz="4" w:space="0" w:color="auto"/>
            </w:tcBorders>
            <w:hideMark/>
          </w:tcPr>
          <w:p w14:paraId="6F601F9B" w14:textId="77777777" w:rsidR="00A801AF" w:rsidRDefault="00A801AF">
            <w:pPr>
              <w:spacing w:line="360" w:lineRule="auto"/>
              <w:jc w:val="both"/>
              <w:rPr>
                <w:rFonts w:cs="Times New Roman"/>
                <w:bCs/>
                <w:szCs w:val="24"/>
              </w:rPr>
            </w:pPr>
            <w:r>
              <w:rPr>
                <w:rFonts w:cs="Times New Roman"/>
                <w:bCs/>
                <w:szCs w:val="24"/>
              </w:rPr>
              <w:t xml:space="preserve">I would start holding regular team meetings to promote open communication and discuss any problems or challenges the team may be facing. </w:t>
            </w:r>
          </w:p>
        </w:tc>
      </w:tr>
      <w:tr w:rsidR="00A801AF" w14:paraId="78C87258" w14:textId="77777777" w:rsidTr="00A801AF">
        <w:trPr>
          <w:jc w:val="center"/>
        </w:trPr>
        <w:tc>
          <w:tcPr>
            <w:tcW w:w="2745" w:type="dxa"/>
            <w:tcBorders>
              <w:top w:val="single" w:sz="4" w:space="0" w:color="auto"/>
              <w:left w:val="single" w:sz="4" w:space="0" w:color="auto"/>
              <w:bottom w:val="single" w:sz="4" w:space="0" w:color="auto"/>
              <w:right w:val="single" w:sz="4" w:space="0" w:color="auto"/>
            </w:tcBorders>
          </w:tcPr>
          <w:p w14:paraId="5DA9314E" w14:textId="77777777" w:rsidR="00A801AF" w:rsidRDefault="00A801AF">
            <w:pPr>
              <w:spacing w:line="360" w:lineRule="auto"/>
              <w:jc w:val="both"/>
              <w:rPr>
                <w:rFonts w:cs="Times New Roman"/>
                <w:bCs/>
                <w:szCs w:val="24"/>
              </w:rPr>
            </w:pPr>
          </w:p>
          <w:p w14:paraId="3ED56231" w14:textId="77777777" w:rsidR="00A801AF" w:rsidRDefault="00A801AF">
            <w:pPr>
              <w:spacing w:line="360" w:lineRule="auto"/>
              <w:jc w:val="both"/>
              <w:rPr>
                <w:rFonts w:cs="Times New Roman"/>
                <w:bCs/>
                <w:szCs w:val="24"/>
              </w:rPr>
            </w:pPr>
          </w:p>
          <w:p w14:paraId="1B24B803" w14:textId="77777777" w:rsidR="00A801AF" w:rsidRDefault="00A801AF">
            <w:pPr>
              <w:spacing w:line="360" w:lineRule="auto"/>
              <w:jc w:val="both"/>
              <w:rPr>
                <w:rFonts w:cs="Times New Roman"/>
                <w:bCs/>
                <w:szCs w:val="24"/>
              </w:rPr>
            </w:pPr>
          </w:p>
        </w:tc>
        <w:tc>
          <w:tcPr>
            <w:tcW w:w="2745" w:type="dxa"/>
            <w:tcBorders>
              <w:top w:val="single" w:sz="4" w:space="0" w:color="auto"/>
              <w:left w:val="single" w:sz="4" w:space="0" w:color="auto"/>
              <w:bottom w:val="single" w:sz="4" w:space="0" w:color="auto"/>
              <w:right w:val="single" w:sz="4" w:space="0" w:color="auto"/>
            </w:tcBorders>
          </w:tcPr>
          <w:p w14:paraId="6AB40622" w14:textId="77777777" w:rsidR="00A801AF" w:rsidRDefault="00A801AF">
            <w:pPr>
              <w:spacing w:line="360" w:lineRule="auto"/>
              <w:jc w:val="both"/>
              <w:rPr>
                <w:rFonts w:cs="Times New Roman"/>
                <w:bCs/>
                <w:szCs w:val="24"/>
              </w:rPr>
            </w:pPr>
          </w:p>
        </w:tc>
        <w:tc>
          <w:tcPr>
            <w:tcW w:w="2746" w:type="dxa"/>
            <w:tcBorders>
              <w:top w:val="single" w:sz="4" w:space="0" w:color="auto"/>
              <w:left w:val="single" w:sz="4" w:space="0" w:color="auto"/>
              <w:bottom w:val="single" w:sz="4" w:space="0" w:color="auto"/>
              <w:right w:val="single" w:sz="4" w:space="0" w:color="auto"/>
            </w:tcBorders>
            <w:hideMark/>
          </w:tcPr>
          <w:p w14:paraId="175C254A" w14:textId="77777777" w:rsidR="00A801AF" w:rsidRDefault="00A801AF">
            <w:pPr>
              <w:spacing w:line="360" w:lineRule="auto"/>
              <w:jc w:val="both"/>
              <w:rPr>
                <w:rFonts w:cs="Times New Roman"/>
                <w:bCs/>
                <w:szCs w:val="24"/>
              </w:rPr>
            </w:pPr>
            <w:r>
              <w:rPr>
                <w:rFonts w:eastAsia="Times New Roman" w:cs="Times New Roman"/>
                <w:color w:val="000000"/>
                <w:szCs w:val="24"/>
                <w:shd w:val="clear" w:color="auto" w:fill="FFFFFF"/>
              </w:rPr>
              <w:t xml:space="preserve">I would also provide </w:t>
            </w:r>
            <w:r>
              <w:rPr>
                <w:rFonts w:eastAsia="Times New Roman" w:cs="Times New Roman"/>
                <w:color w:val="000000"/>
                <w:szCs w:val="24"/>
                <w:shd w:val="clear" w:color="auto" w:fill="FFFFFF"/>
              </w:rPr>
              <w:lastRenderedPageBreak/>
              <w:t>restitution for the hardship, like a free meal or a room upgrade. To keep them happy and devoted to the hotel, complaints from guests must be handled quickly and effectively.</w:t>
            </w:r>
          </w:p>
        </w:tc>
        <w:tc>
          <w:tcPr>
            <w:tcW w:w="2746" w:type="dxa"/>
            <w:tcBorders>
              <w:top w:val="single" w:sz="4" w:space="0" w:color="auto"/>
              <w:left w:val="single" w:sz="4" w:space="0" w:color="auto"/>
              <w:bottom w:val="single" w:sz="4" w:space="0" w:color="auto"/>
              <w:right w:val="single" w:sz="4" w:space="0" w:color="auto"/>
            </w:tcBorders>
            <w:hideMark/>
          </w:tcPr>
          <w:p w14:paraId="450F40AE" w14:textId="77777777" w:rsidR="00A801AF" w:rsidRDefault="00A801AF">
            <w:pPr>
              <w:spacing w:line="360" w:lineRule="auto"/>
              <w:jc w:val="both"/>
              <w:rPr>
                <w:rFonts w:cs="Times New Roman"/>
                <w:bCs/>
                <w:szCs w:val="24"/>
              </w:rPr>
            </w:pPr>
            <w:r>
              <w:rPr>
                <w:rFonts w:cs="Times New Roman"/>
                <w:bCs/>
                <w:szCs w:val="24"/>
              </w:rPr>
              <w:lastRenderedPageBreak/>
              <w:t xml:space="preserve">To make sure no job is </w:t>
            </w:r>
            <w:r>
              <w:rPr>
                <w:rFonts w:cs="Times New Roman"/>
                <w:bCs/>
                <w:szCs w:val="24"/>
              </w:rPr>
              <w:lastRenderedPageBreak/>
              <w:t xml:space="preserve">missed, I would also implement a checklist that must be completed for each room. </w:t>
            </w:r>
          </w:p>
        </w:tc>
        <w:tc>
          <w:tcPr>
            <w:tcW w:w="2746" w:type="dxa"/>
            <w:tcBorders>
              <w:top w:val="single" w:sz="4" w:space="0" w:color="auto"/>
              <w:left w:val="single" w:sz="4" w:space="0" w:color="auto"/>
              <w:bottom w:val="single" w:sz="4" w:space="0" w:color="auto"/>
              <w:right w:val="single" w:sz="4" w:space="0" w:color="auto"/>
            </w:tcBorders>
            <w:hideMark/>
          </w:tcPr>
          <w:p w14:paraId="753120E9" w14:textId="77777777" w:rsidR="00A801AF" w:rsidRDefault="00A801AF">
            <w:pPr>
              <w:spacing w:line="360" w:lineRule="auto"/>
              <w:jc w:val="both"/>
              <w:rPr>
                <w:rFonts w:cs="Times New Roman"/>
                <w:bCs/>
                <w:szCs w:val="24"/>
              </w:rPr>
            </w:pPr>
            <w:r>
              <w:rPr>
                <w:rFonts w:cs="Times New Roman"/>
                <w:bCs/>
                <w:szCs w:val="24"/>
              </w:rPr>
              <w:lastRenderedPageBreak/>
              <w:t xml:space="preserve">Additionally, I would </w:t>
            </w:r>
            <w:r>
              <w:rPr>
                <w:rFonts w:cs="Times New Roman"/>
                <w:bCs/>
                <w:szCs w:val="24"/>
              </w:rPr>
              <w:lastRenderedPageBreak/>
              <w:t xml:space="preserve">acknowledge and award exceptional work in order to inspire and encourage staff to uphold high standards. </w:t>
            </w:r>
          </w:p>
        </w:tc>
      </w:tr>
      <w:tr w:rsidR="00A801AF" w14:paraId="059FDF76" w14:textId="77777777" w:rsidTr="00A801AF">
        <w:trPr>
          <w:jc w:val="center"/>
        </w:trPr>
        <w:tc>
          <w:tcPr>
            <w:tcW w:w="2745" w:type="dxa"/>
            <w:tcBorders>
              <w:top w:val="single" w:sz="4" w:space="0" w:color="auto"/>
              <w:left w:val="single" w:sz="4" w:space="0" w:color="auto"/>
              <w:bottom w:val="single" w:sz="4" w:space="0" w:color="auto"/>
              <w:right w:val="single" w:sz="4" w:space="0" w:color="auto"/>
            </w:tcBorders>
          </w:tcPr>
          <w:p w14:paraId="3CD782CB" w14:textId="77777777" w:rsidR="00A801AF" w:rsidRDefault="00A801AF">
            <w:pPr>
              <w:spacing w:line="360" w:lineRule="auto"/>
              <w:jc w:val="both"/>
              <w:rPr>
                <w:rFonts w:cs="Times New Roman"/>
                <w:bCs/>
                <w:szCs w:val="24"/>
              </w:rPr>
            </w:pPr>
          </w:p>
          <w:p w14:paraId="32C18415" w14:textId="77777777" w:rsidR="00A801AF" w:rsidRDefault="00A801AF">
            <w:pPr>
              <w:spacing w:line="360" w:lineRule="auto"/>
              <w:jc w:val="both"/>
              <w:rPr>
                <w:rFonts w:cs="Times New Roman"/>
                <w:bCs/>
                <w:szCs w:val="24"/>
              </w:rPr>
            </w:pPr>
          </w:p>
          <w:p w14:paraId="44F4E768" w14:textId="77777777" w:rsidR="00A801AF" w:rsidRDefault="00A801AF">
            <w:pPr>
              <w:spacing w:line="360" w:lineRule="auto"/>
              <w:jc w:val="both"/>
              <w:rPr>
                <w:rFonts w:cs="Times New Roman"/>
                <w:bCs/>
                <w:szCs w:val="24"/>
              </w:rPr>
            </w:pPr>
          </w:p>
        </w:tc>
        <w:tc>
          <w:tcPr>
            <w:tcW w:w="2745" w:type="dxa"/>
            <w:tcBorders>
              <w:top w:val="single" w:sz="4" w:space="0" w:color="auto"/>
              <w:left w:val="single" w:sz="4" w:space="0" w:color="auto"/>
              <w:bottom w:val="single" w:sz="4" w:space="0" w:color="auto"/>
              <w:right w:val="single" w:sz="4" w:space="0" w:color="auto"/>
            </w:tcBorders>
          </w:tcPr>
          <w:p w14:paraId="025E4917" w14:textId="77777777" w:rsidR="00A801AF" w:rsidRDefault="00A801AF">
            <w:pPr>
              <w:spacing w:line="360" w:lineRule="auto"/>
              <w:jc w:val="both"/>
              <w:rPr>
                <w:rFonts w:cs="Times New Roman"/>
                <w:bCs/>
                <w:szCs w:val="24"/>
              </w:rPr>
            </w:pPr>
          </w:p>
        </w:tc>
        <w:tc>
          <w:tcPr>
            <w:tcW w:w="2746" w:type="dxa"/>
            <w:tcBorders>
              <w:top w:val="single" w:sz="4" w:space="0" w:color="auto"/>
              <w:left w:val="single" w:sz="4" w:space="0" w:color="auto"/>
              <w:bottom w:val="single" w:sz="4" w:space="0" w:color="auto"/>
              <w:right w:val="single" w:sz="4" w:space="0" w:color="auto"/>
            </w:tcBorders>
          </w:tcPr>
          <w:p w14:paraId="7626B5B1" w14:textId="77777777" w:rsidR="00A801AF" w:rsidRDefault="00A801AF">
            <w:pPr>
              <w:spacing w:line="360" w:lineRule="auto"/>
              <w:jc w:val="both"/>
              <w:rPr>
                <w:rFonts w:cs="Times New Roman"/>
                <w:bCs/>
                <w:szCs w:val="24"/>
              </w:rPr>
            </w:pPr>
          </w:p>
        </w:tc>
        <w:tc>
          <w:tcPr>
            <w:tcW w:w="2746" w:type="dxa"/>
            <w:tcBorders>
              <w:top w:val="single" w:sz="4" w:space="0" w:color="auto"/>
              <w:left w:val="single" w:sz="4" w:space="0" w:color="auto"/>
              <w:bottom w:val="single" w:sz="4" w:space="0" w:color="auto"/>
              <w:right w:val="single" w:sz="4" w:space="0" w:color="auto"/>
            </w:tcBorders>
            <w:hideMark/>
          </w:tcPr>
          <w:p w14:paraId="46154C4D" w14:textId="77777777" w:rsidR="00A801AF" w:rsidRDefault="00A801AF">
            <w:pPr>
              <w:spacing w:line="360" w:lineRule="auto"/>
              <w:jc w:val="both"/>
              <w:rPr>
                <w:rFonts w:cs="Times New Roman"/>
                <w:bCs/>
                <w:szCs w:val="24"/>
              </w:rPr>
            </w:pPr>
            <w:r>
              <w:rPr>
                <w:rFonts w:cs="Times New Roman"/>
                <w:bCs/>
                <w:szCs w:val="24"/>
              </w:rPr>
              <w:t>Additionally, I would cooperate with the hotel's management to boost staffing levels during busy times to guarantee that every room is dutifully and promptly cleansed.</w:t>
            </w:r>
          </w:p>
        </w:tc>
        <w:tc>
          <w:tcPr>
            <w:tcW w:w="2746" w:type="dxa"/>
            <w:tcBorders>
              <w:top w:val="single" w:sz="4" w:space="0" w:color="auto"/>
              <w:left w:val="single" w:sz="4" w:space="0" w:color="auto"/>
              <w:bottom w:val="single" w:sz="4" w:space="0" w:color="auto"/>
              <w:right w:val="single" w:sz="4" w:space="0" w:color="auto"/>
            </w:tcBorders>
            <w:hideMark/>
          </w:tcPr>
          <w:p w14:paraId="3A1D0043" w14:textId="77777777" w:rsidR="00A801AF" w:rsidRDefault="00A801AF">
            <w:pPr>
              <w:spacing w:line="360" w:lineRule="auto"/>
              <w:jc w:val="both"/>
              <w:rPr>
                <w:rFonts w:cs="Times New Roman"/>
                <w:bCs/>
                <w:szCs w:val="24"/>
              </w:rPr>
            </w:pPr>
            <w:r>
              <w:rPr>
                <w:rFonts w:cs="Times New Roman"/>
                <w:bCs/>
                <w:szCs w:val="24"/>
              </w:rPr>
              <w:t>To find areas for improvement and promptly address any issues, I would also put in place a method for team member feedback and suggestions.</w:t>
            </w:r>
          </w:p>
        </w:tc>
      </w:tr>
      <w:tr w:rsidR="00A801AF" w14:paraId="474747D5" w14:textId="77777777" w:rsidTr="00A801AF">
        <w:trPr>
          <w:jc w:val="center"/>
        </w:trPr>
        <w:tc>
          <w:tcPr>
            <w:tcW w:w="2745" w:type="dxa"/>
            <w:tcBorders>
              <w:top w:val="single" w:sz="4" w:space="0" w:color="auto"/>
              <w:left w:val="single" w:sz="4" w:space="0" w:color="auto"/>
              <w:bottom w:val="single" w:sz="4" w:space="0" w:color="auto"/>
              <w:right w:val="single" w:sz="4" w:space="0" w:color="auto"/>
            </w:tcBorders>
          </w:tcPr>
          <w:p w14:paraId="614C7287" w14:textId="77777777" w:rsidR="00A801AF" w:rsidRDefault="00A801AF">
            <w:pPr>
              <w:spacing w:line="360" w:lineRule="auto"/>
              <w:jc w:val="both"/>
              <w:rPr>
                <w:rFonts w:cs="Times New Roman"/>
                <w:bCs/>
                <w:szCs w:val="24"/>
              </w:rPr>
            </w:pPr>
          </w:p>
          <w:p w14:paraId="4CD29BE1" w14:textId="77777777" w:rsidR="00A801AF" w:rsidRDefault="00A801AF">
            <w:pPr>
              <w:spacing w:line="360" w:lineRule="auto"/>
              <w:jc w:val="both"/>
              <w:rPr>
                <w:rFonts w:cs="Times New Roman"/>
                <w:bCs/>
                <w:szCs w:val="24"/>
              </w:rPr>
            </w:pPr>
          </w:p>
          <w:p w14:paraId="46B2E3B9" w14:textId="77777777" w:rsidR="00A801AF" w:rsidRDefault="00A801AF">
            <w:pPr>
              <w:spacing w:line="360" w:lineRule="auto"/>
              <w:jc w:val="both"/>
              <w:rPr>
                <w:rFonts w:cs="Times New Roman"/>
                <w:bCs/>
                <w:szCs w:val="24"/>
              </w:rPr>
            </w:pPr>
          </w:p>
        </w:tc>
        <w:tc>
          <w:tcPr>
            <w:tcW w:w="2745" w:type="dxa"/>
            <w:tcBorders>
              <w:top w:val="single" w:sz="4" w:space="0" w:color="auto"/>
              <w:left w:val="single" w:sz="4" w:space="0" w:color="auto"/>
              <w:bottom w:val="single" w:sz="4" w:space="0" w:color="auto"/>
              <w:right w:val="single" w:sz="4" w:space="0" w:color="auto"/>
            </w:tcBorders>
          </w:tcPr>
          <w:p w14:paraId="57D71A01" w14:textId="77777777" w:rsidR="00A801AF" w:rsidRDefault="00A801AF">
            <w:pPr>
              <w:spacing w:line="360" w:lineRule="auto"/>
              <w:jc w:val="both"/>
              <w:rPr>
                <w:rFonts w:cs="Times New Roman"/>
                <w:bCs/>
                <w:szCs w:val="24"/>
              </w:rPr>
            </w:pPr>
          </w:p>
        </w:tc>
        <w:tc>
          <w:tcPr>
            <w:tcW w:w="2746" w:type="dxa"/>
            <w:tcBorders>
              <w:top w:val="single" w:sz="4" w:space="0" w:color="auto"/>
              <w:left w:val="single" w:sz="4" w:space="0" w:color="auto"/>
              <w:bottom w:val="single" w:sz="4" w:space="0" w:color="auto"/>
              <w:right w:val="single" w:sz="4" w:space="0" w:color="auto"/>
            </w:tcBorders>
          </w:tcPr>
          <w:p w14:paraId="720D847B" w14:textId="77777777" w:rsidR="00A801AF" w:rsidRDefault="00A801AF">
            <w:pPr>
              <w:spacing w:line="360" w:lineRule="auto"/>
              <w:jc w:val="both"/>
              <w:rPr>
                <w:rFonts w:cs="Times New Roman"/>
                <w:bCs/>
                <w:szCs w:val="24"/>
              </w:rPr>
            </w:pPr>
          </w:p>
        </w:tc>
        <w:tc>
          <w:tcPr>
            <w:tcW w:w="2746" w:type="dxa"/>
            <w:tcBorders>
              <w:top w:val="single" w:sz="4" w:space="0" w:color="auto"/>
              <w:left w:val="single" w:sz="4" w:space="0" w:color="auto"/>
              <w:bottom w:val="single" w:sz="4" w:space="0" w:color="auto"/>
              <w:right w:val="single" w:sz="4" w:space="0" w:color="auto"/>
            </w:tcBorders>
          </w:tcPr>
          <w:p w14:paraId="0BA06703" w14:textId="77777777" w:rsidR="00A801AF" w:rsidRDefault="00A801AF">
            <w:pPr>
              <w:spacing w:line="360" w:lineRule="auto"/>
              <w:jc w:val="both"/>
              <w:rPr>
                <w:rFonts w:cs="Times New Roman"/>
                <w:bCs/>
                <w:szCs w:val="24"/>
              </w:rPr>
            </w:pPr>
          </w:p>
        </w:tc>
        <w:tc>
          <w:tcPr>
            <w:tcW w:w="2746" w:type="dxa"/>
            <w:tcBorders>
              <w:top w:val="single" w:sz="4" w:space="0" w:color="auto"/>
              <w:left w:val="single" w:sz="4" w:space="0" w:color="auto"/>
              <w:bottom w:val="single" w:sz="4" w:space="0" w:color="auto"/>
              <w:right w:val="single" w:sz="4" w:space="0" w:color="auto"/>
            </w:tcBorders>
          </w:tcPr>
          <w:p w14:paraId="239C892D" w14:textId="77777777" w:rsidR="00A801AF" w:rsidRDefault="00A801AF">
            <w:pPr>
              <w:spacing w:line="360" w:lineRule="auto"/>
              <w:jc w:val="both"/>
              <w:rPr>
                <w:rFonts w:cs="Times New Roman"/>
                <w:bCs/>
                <w:szCs w:val="24"/>
              </w:rPr>
            </w:pPr>
          </w:p>
        </w:tc>
      </w:tr>
    </w:tbl>
    <w:p w14:paraId="04A8B1C6" w14:textId="77777777" w:rsidR="00A801AF" w:rsidRDefault="00A801AF" w:rsidP="00A801AF">
      <w:pPr>
        <w:spacing w:line="360" w:lineRule="auto"/>
        <w:jc w:val="both"/>
        <w:rPr>
          <w:rFonts w:cs="Times New Roman"/>
          <w:bCs/>
          <w:szCs w:val="24"/>
        </w:rPr>
      </w:pPr>
    </w:p>
    <w:p w14:paraId="56B8BC84" w14:textId="77777777" w:rsidR="00A801AF" w:rsidRDefault="00A801AF" w:rsidP="00A801AF">
      <w:pPr>
        <w:spacing w:after="0" w:line="360" w:lineRule="auto"/>
        <w:rPr>
          <w:rFonts w:cs="Times New Roman"/>
          <w:bCs/>
          <w:color w:val="auto"/>
          <w:szCs w:val="24"/>
        </w:rPr>
        <w:sectPr w:rsidR="00A801AF">
          <w:pgSz w:w="16838" w:h="11906" w:orient="landscape"/>
          <w:pgMar w:top="1440" w:right="1077" w:bottom="1440" w:left="1077" w:header="709" w:footer="709" w:gutter="0"/>
          <w:cols w:space="720"/>
        </w:sectPr>
      </w:pPr>
    </w:p>
    <w:p w14:paraId="0824E7A7" w14:textId="77777777" w:rsidR="00A801AF" w:rsidRDefault="00A801AF" w:rsidP="00A801AF">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0AD7A107" w14:textId="77777777" w:rsidR="00A801AF" w:rsidRDefault="00A801AF" w:rsidP="00A801AF">
      <w:pPr>
        <w:pStyle w:val="ListParagraph"/>
        <w:numPr>
          <w:ilvl w:val="0"/>
          <w:numId w:val="4"/>
        </w:num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Bardi</w:t>
      </w:r>
      <w:proofErr w:type="spellEnd"/>
      <w:r>
        <w:rPr>
          <w:rFonts w:ascii="Times New Roman" w:hAnsi="Times New Roman" w:cs="Times New Roman"/>
          <w:bCs/>
          <w:sz w:val="24"/>
          <w:szCs w:val="24"/>
        </w:rPr>
        <w:t>, J. (2017). Hotel front office management. John Wiley &amp; Sons.</w:t>
      </w:r>
    </w:p>
    <w:p w14:paraId="0D49353B" w14:textId="77777777" w:rsidR="00A801AF" w:rsidRDefault="00A801AF" w:rsidP="00A801AF">
      <w:pPr>
        <w:pStyle w:val="ListParagraph"/>
        <w:numPr>
          <w:ilvl w:val="0"/>
          <w:numId w:val="4"/>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Crossman, J. (2018). Human resource management in the hospitality industry: A guide to best practice. Routledge.</w:t>
      </w:r>
    </w:p>
    <w:p w14:paraId="4C8BC7F0" w14:textId="77777777" w:rsidR="00A801AF" w:rsidRDefault="00A801AF" w:rsidP="00A801AF">
      <w:pPr>
        <w:pStyle w:val="ListParagraph"/>
        <w:numPr>
          <w:ilvl w:val="0"/>
          <w:numId w:val="4"/>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Hayes, D. K., &amp; </w:t>
      </w:r>
      <w:proofErr w:type="spellStart"/>
      <w:r>
        <w:rPr>
          <w:rFonts w:ascii="Times New Roman" w:hAnsi="Times New Roman" w:cs="Times New Roman"/>
          <w:bCs/>
          <w:sz w:val="24"/>
          <w:szCs w:val="24"/>
        </w:rPr>
        <w:t>Ninemeier</w:t>
      </w:r>
      <w:proofErr w:type="spellEnd"/>
      <w:r>
        <w:rPr>
          <w:rFonts w:ascii="Times New Roman" w:hAnsi="Times New Roman" w:cs="Times New Roman"/>
          <w:bCs/>
          <w:sz w:val="24"/>
          <w:szCs w:val="24"/>
        </w:rPr>
        <w:t>, J. D. (2017). Hotel operations management. Routledge.</w:t>
      </w:r>
    </w:p>
    <w:p w14:paraId="2982222C" w14:textId="77777777" w:rsidR="00A801AF" w:rsidRDefault="00A801AF" w:rsidP="00A801AF">
      <w:pPr>
        <w:pStyle w:val="ListParagraph"/>
        <w:numPr>
          <w:ilvl w:val="0"/>
          <w:numId w:val="4"/>
        </w:num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Jauhari</w:t>
      </w:r>
      <w:proofErr w:type="spellEnd"/>
      <w:r>
        <w:rPr>
          <w:rFonts w:ascii="Times New Roman" w:hAnsi="Times New Roman" w:cs="Times New Roman"/>
          <w:bCs/>
          <w:sz w:val="24"/>
          <w:szCs w:val="24"/>
        </w:rPr>
        <w:t>, V. (2016). Training and development in hospitality industry. Apple Academic Press.</w:t>
      </w:r>
    </w:p>
    <w:p w14:paraId="0065BF9D" w14:textId="77777777" w:rsidR="00A801AF" w:rsidRDefault="00A801AF" w:rsidP="00A801AF">
      <w:pPr>
        <w:pStyle w:val="ListParagraph"/>
        <w:numPr>
          <w:ilvl w:val="0"/>
          <w:numId w:val="4"/>
        </w:numPr>
        <w:spacing w:line="360" w:lineRule="auto"/>
        <w:jc w:val="both"/>
        <w:rPr>
          <w:rFonts w:ascii="Times New Roman" w:hAnsi="Times New Roman" w:cs="Times New Roman"/>
          <w:bCs/>
          <w:sz w:val="24"/>
          <w:szCs w:val="24"/>
        </w:rPr>
      </w:pPr>
      <w:proofErr w:type="spellStart"/>
      <w:r>
        <w:rPr>
          <w:rFonts w:ascii="Times New Roman" w:hAnsi="Times New Roman" w:cs="Times New Roman"/>
          <w:bCs/>
          <w:sz w:val="24"/>
          <w:szCs w:val="24"/>
        </w:rPr>
        <w:t>Kusluvan</w:t>
      </w:r>
      <w:proofErr w:type="spellEnd"/>
      <w:r>
        <w:rPr>
          <w:rFonts w:ascii="Times New Roman" w:hAnsi="Times New Roman" w:cs="Times New Roman"/>
          <w:bCs/>
          <w:sz w:val="24"/>
          <w:szCs w:val="24"/>
        </w:rPr>
        <w:t>, S. (Ed.). (2013). Managing employee attitudes and behaviors in the tourism and hospitality industry. Nova Science Publishers.</w:t>
      </w:r>
    </w:p>
    <w:p w14:paraId="324D5FBB" w14:textId="79C692EE" w:rsidR="00DF5605" w:rsidRDefault="00DF5605" w:rsidP="00DF5605">
      <w:pPr>
        <w:jc w:val="both"/>
      </w:pPr>
    </w:p>
    <w:p w14:paraId="51FFB4D0" w14:textId="59C86F3F" w:rsidR="00A801AF" w:rsidRDefault="00A801AF" w:rsidP="00DF5605">
      <w:pPr>
        <w:jc w:val="both"/>
      </w:pPr>
    </w:p>
    <w:p w14:paraId="79609C00" w14:textId="0A4D9D38" w:rsidR="00A801AF" w:rsidRDefault="00A801AF" w:rsidP="00DF5605">
      <w:pPr>
        <w:jc w:val="both"/>
      </w:pPr>
    </w:p>
    <w:p w14:paraId="5E953280" w14:textId="1CBF4B71" w:rsidR="00A801AF" w:rsidRDefault="00A801AF" w:rsidP="00DF5605">
      <w:pPr>
        <w:jc w:val="both"/>
      </w:pPr>
    </w:p>
    <w:p w14:paraId="71BDF9F3" w14:textId="202ADF8F" w:rsidR="00A801AF" w:rsidRDefault="00A801AF" w:rsidP="00DF5605">
      <w:pPr>
        <w:jc w:val="both"/>
      </w:pPr>
    </w:p>
    <w:p w14:paraId="27CF233A" w14:textId="50873D57" w:rsidR="00A801AF" w:rsidRDefault="00A801AF" w:rsidP="00DF5605">
      <w:pPr>
        <w:jc w:val="both"/>
      </w:pPr>
    </w:p>
    <w:p w14:paraId="6F490134" w14:textId="5EC0167C" w:rsidR="00A801AF" w:rsidRDefault="00A801AF" w:rsidP="00DF5605">
      <w:pPr>
        <w:jc w:val="both"/>
      </w:pPr>
    </w:p>
    <w:p w14:paraId="0A2B70C9" w14:textId="3F928B69" w:rsidR="00A801AF" w:rsidRDefault="00A801AF" w:rsidP="00DF5605">
      <w:pPr>
        <w:jc w:val="both"/>
      </w:pPr>
    </w:p>
    <w:p w14:paraId="73FB246A" w14:textId="04B0FE95" w:rsidR="00A801AF" w:rsidRDefault="00A801AF" w:rsidP="00DF5605">
      <w:pPr>
        <w:jc w:val="both"/>
      </w:pPr>
    </w:p>
    <w:p w14:paraId="15234836" w14:textId="05960E4C" w:rsidR="00A801AF" w:rsidRDefault="00A801AF" w:rsidP="00DF5605">
      <w:pPr>
        <w:jc w:val="both"/>
      </w:pPr>
    </w:p>
    <w:p w14:paraId="68AF2271" w14:textId="21C94908" w:rsidR="00A801AF" w:rsidRDefault="00A801AF" w:rsidP="00DF5605">
      <w:pPr>
        <w:jc w:val="both"/>
      </w:pPr>
    </w:p>
    <w:p w14:paraId="420374AC" w14:textId="199FD03D" w:rsidR="00A801AF" w:rsidRDefault="00A801AF" w:rsidP="00DF5605">
      <w:pPr>
        <w:jc w:val="both"/>
      </w:pPr>
    </w:p>
    <w:p w14:paraId="23048143" w14:textId="7EDFBDA7" w:rsidR="00A801AF" w:rsidRDefault="00A801AF" w:rsidP="00DF5605">
      <w:pPr>
        <w:jc w:val="both"/>
      </w:pPr>
    </w:p>
    <w:p w14:paraId="687BB975" w14:textId="6D86BF34" w:rsidR="00A801AF" w:rsidRDefault="00A801AF" w:rsidP="00DF5605">
      <w:pPr>
        <w:jc w:val="both"/>
      </w:pPr>
    </w:p>
    <w:p w14:paraId="656217D6" w14:textId="7F3966F2" w:rsidR="00A801AF" w:rsidRDefault="00A801AF" w:rsidP="00DF5605">
      <w:pPr>
        <w:jc w:val="both"/>
      </w:pPr>
    </w:p>
    <w:p w14:paraId="582F5BEE" w14:textId="2BE6A9C8" w:rsidR="00A801AF" w:rsidRDefault="00A801AF" w:rsidP="00DF5605">
      <w:pPr>
        <w:jc w:val="both"/>
      </w:pPr>
    </w:p>
    <w:p w14:paraId="4B0C1BD9" w14:textId="2A952488" w:rsidR="00A801AF" w:rsidRDefault="00A801AF" w:rsidP="00DF5605">
      <w:pPr>
        <w:jc w:val="both"/>
      </w:pPr>
    </w:p>
    <w:p w14:paraId="36A740EF" w14:textId="4972EE42" w:rsidR="00A801AF" w:rsidRDefault="00A801AF" w:rsidP="00DF5605">
      <w:pPr>
        <w:jc w:val="both"/>
      </w:pPr>
    </w:p>
    <w:p w14:paraId="592B4739" w14:textId="6C58291A" w:rsidR="00A801AF" w:rsidRDefault="00A801AF" w:rsidP="00DF5605">
      <w:pPr>
        <w:jc w:val="both"/>
      </w:pPr>
    </w:p>
    <w:p w14:paraId="0D2DAAA8" w14:textId="2BF8AB33" w:rsidR="00A801AF" w:rsidRDefault="00A801AF" w:rsidP="00DF5605">
      <w:pPr>
        <w:jc w:val="both"/>
      </w:pPr>
    </w:p>
    <w:p w14:paraId="7DCC97E5" w14:textId="2CEC1A43" w:rsidR="00A801AF" w:rsidRDefault="00A801AF" w:rsidP="00DF5605">
      <w:pPr>
        <w:jc w:val="both"/>
      </w:pPr>
    </w:p>
    <w:p w14:paraId="78B84FBB" w14:textId="51D7BF81" w:rsidR="00A801AF" w:rsidRDefault="00A801AF" w:rsidP="00DF5605">
      <w:pPr>
        <w:jc w:val="both"/>
      </w:pPr>
    </w:p>
    <w:p w14:paraId="5CDA9A64" w14:textId="4961E90F" w:rsidR="00A801AF" w:rsidRDefault="00A801AF" w:rsidP="00DF5605">
      <w:pPr>
        <w:jc w:val="both"/>
      </w:pPr>
    </w:p>
    <w:p w14:paraId="3EEA311B" w14:textId="77777777" w:rsidR="00BD44D4" w:rsidRDefault="00BD44D4" w:rsidP="00BD44D4">
      <w:pPr>
        <w:rPr>
          <w:bCs/>
          <w:sz w:val="28"/>
          <w:szCs w:val="28"/>
        </w:rPr>
      </w:pPr>
      <w:r w:rsidRPr="00BD44D4">
        <w:rPr>
          <w:b/>
          <w:sz w:val="28"/>
          <w:szCs w:val="28"/>
        </w:rPr>
        <w:lastRenderedPageBreak/>
        <w:t>Component Three</w:t>
      </w:r>
      <w:r>
        <w:rPr>
          <w:bCs/>
          <w:sz w:val="28"/>
          <w:szCs w:val="28"/>
        </w:rPr>
        <w:t>:</w:t>
      </w:r>
    </w:p>
    <w:p w14:paraId="396AA40A" w14:textId="77777777" w:rsidR="00BD44D4" w:rsidRDefault="00BD44D4" w:rsidP="00BD44D4">
      <w:pPr>
        <w:rPr>
          <w:rFonts w:eastAsia="Carlito" w:cs="Times New Roman"/>
          <w:color w:val="auto"/>
          <w:sz w:val="28"/>
          <w:szCs w:val="28"/>
          <w:lang w:val="en-US"/>
        </w:rPr>
      </w:pPr>
      <w:r>
        <w:rPr>
          <w:rFonts w:eastAsia="Carlito" w:cs="Times New Roman"/>
          <w:color w:val="auto"/>
          <w:sz w:val="28"/>
          <w:szCs w:val="28"/>
          <w:lang w:val="en-US"/>
        </w:rPr>
        <w:t>Contribution to Overall Module Assessment: 50%</w:t>
      </w:r>
    </w:p>
    <w:p w14:paraId="4B23D532" w14:textId="77777777" w:rsidR="00BD44D4" w:rsidRDefault="00BD44D4" w:rsidP="00BD44D4">
      <w:pPr>
        <w:widowControl w:val="0"/>
        <w:autoSpaceDE w:val="0"/>
        <w:autoSpaceDN w:val="0"/>
        <w:spacing w:after="0" w:line="240" w:lineRule="auto"/>
        <w:jc w:val="both"/>
        <w:rPr>
          <w:rFonts w:eastAsia="Carlito" w:cs="Times New Roman"/>
          <w:color w:val="auto"/>
          <w:sz w:val="28"/>
          <w:szCs w:val="28"/>
          <w:lang w:val="en-US"/>
        </w:rPr>
      </w:pPr>
      <w:r>
        <w:rPr>
          <w:rFonts w:eastAsia="Carlito" w:cs="Times New Roman"/>
          <w:color w:val="auto"/>
          <w:sz w:val="28"/>
          <w:szCs w:val="28"/>
          <w:lang w:val="en-US"/>
        </w:rPr>
        <w:t>Your</w:t>
      </w:r>
      <w:r>
        <w:rPr>
          <w:rFonts w:eastAsia="Carlito" w:cs="Times New Roman"/>
          <w:color w:val="auto"/>
          <w:spacing w:val="-15"/>
          <w:sz w:val="28"/>
          <w:szCs w:val="28"/>
          <w:lang w:val="en-US"/>
        </w:rPr>
        <w:t xml:space="preserve"> </w:t>
      </w:r>
      <w:r>
        <w:rPr>
          <w:rFonts w:eastAsia="Carlito" w:cs="Times New Roman"/>
          <w:color w:val="auto"/>
          <w:sz w:val="28"/>
          <w:szCs w:val="28"/>
          <w:lang w:val="en-US"/>
        </w:rPr>
        <w:t>task</w:t>
      </w:r>
      <w:r>
        <w:rPr>
          <w:rFonts w:eastAsia="Carlito" w:cs="Times New Roman"/>
          <w:color w:val="auto"/>
          <w:spacing w:val="-14"/>
          <w:sz w:val="28"/>
          <w:szCs w:val="28"/>
          <w:lang w:val="en-US"/>
        </w:rPr>
        <w:t xml:space="preserve"> </w:t>
      </w:r>
      <w:r>
        <w:rPr>
          <w:rFonts w:eastAsia="Carlito" w:cs="Times New Roman"/>
          <w:color w:val="auto"/>
          <w:sz w:val="28"/>
          <w:szCs w:val="28"/>
          <w:lang w:val="en-US"/>
        </w:rPr>
        <w:t>is</w:t>
      </w:r>
      <w:r>
        <w:rPr>
          <w:rFonts w:eastAsia="Carlito" w:cs="Times New Roman"/>
          <w:color w:val="auto"/>
          <w:spacing w:val="-14"/>
          <w:sz w:val="28"/>
          <w:szCs w:val="28"/>
          <w:lang w:val="en-US"/>
        </w:rPr>
        <w:t xml:space="preserve"> </w:t>
      </w:r>
      <w:r>
        <w:rPr>
          <w:rFonts w:eastAsia="Carlito" w:cs="Times New Roman"/>
          <w:color w:val="auto"/>
          <w:sz w:val="28"/>
          <w:szCs w:val="28"/>
          <w:lang w:val="en-US"/>
        </w:rPr>
        <w:t>to</w:t>
      </w:r>
      <w:r>
        <w:rPr>
          <w:rFonts w:eastAsia="Carlito" w:cs="Times New Roman"/>
          <w:color w:val="auto"/>
          <w:spacing w:val="-13"/>
          <w:sz w:val="28"/>
          <w:szCs w:val="28"/>
          <w:lang w:val="en-US"/>
        </w:rPr>
        <w:t xml:space="preserve"> </w:t>
      </w:r>
      <w:r>
        <w:rPr>
          <w:rFonts w:eastAsia="Carlito" w:cs="Times New Roman"/>
          <w:color w:val="auto"/>
          <w:sz w:val="28"/>
          <w:szCs w:val="28"/>
          <w:lang w:val="en-US"/>
        </w:rPr>
        <w:t>create</w:t>
      </w:r>
      <w:r>
        <w:rPr>
          <w:rFonts w:eastAsia="Carlito" w:cs="Times New Roman"/>
          <w:color w:val="auto"/>
          <w:spacing w:val="-15"/>
          <w:sz w:val="28"/>
          <w:szCs w:val="28"/>
          <w:lang w:val="en-US"/>
        </w:rPr>
        <w:t xml:space="preserve"> </w:t>
      </w:r>
      <w:r>
        <w:rPr>
          <w:rFonts w:eastAsia="Carlito" w:cs="Times New Roman"/>
          <w:color w:val="auto"/>
          <w:sz w:val="28"/>
          <w:szCs w:val="28"/>
          <w:lang w:val="en-US"/>
        </w:rPr>
        <w:t>and</w:t>
      </w:r>
      <w:r>
        <w:rPr>
          <w:rFonts w:eastAsia="Carlito" w:cs="Times New Roman"/>
          <w:color w:val="auto"/>
          <w:spacing w:val="-13"/>
          <w:sz w:val="28"/>
          <w:szCs w:val="28"/>
          <w:lang w:val="en-US"/>
        </w:rPr>
        <w:t xml:space="preserve"> </w:t>
      </w:r>
      <w:r>
        <w:rPr>
          <w:rFonts w:eastAsia="Carlito" w:cs="Times New Roman"/>
          <w:color w:val="auto"/>
          <w:sz w:val="28"/>
          <w:szCs w:val="28"/>
          <w:lang w:val="en-US"/>
        </w:rPr>
        <w:t>prepare</w:t>
      </w:r>
      <w:r>
        <w:rPr>
          <w:rFonts w:eastAsia="Carlito" w:cs="Times New Roman"/>
          <w:color w:val="auto"/>
          <w:spacing w:val="-16"/>
          <w:sz w:val="28"/>
          <w:szCs w:val="28"/>
          <w:lang w:val="en-US"/>
        </w:rPr>
        <w:t xml:space="preserve"> </w:t>
      </w:r>
      <w:r>
        <w:rPr>
          <w:rFonts w:eastAsia="Carlito" w:cs="Times New Roman"/>
          <w:color w:val="auto"/>
          <w:sz w:val="28"/>
          <w:szCs w:val="28"/>
          <w:lang w:val="en-US"/>
        </w:rPr>
        <w:t>a</w:t>
      </w:r>
      <w:r>
        <w:rPr>
          <w:rFonts w:eastAsia="Carlito" w:cs="Times New Roman"/>
          <w:color w:val="auto"/>
          <w:spacing w:val="-9"/>
          <w:sz w:val="28"/>
          <w:szCs w:val="28"/>
          <w:lang w:val="en-US"/>
        </w:rPr>
        <w:t xml:space="preserve"> </w:t>
      </w:r>
      <w:r>
        <w:rPr>
          <w:rFonts w:eastAsia="Carlito" w:cs="Times New Roman"/>
          <w:color w:val="auto"/>
          <w:sz w:val="28"/>
          <w:szCs w:val="28"/>
          <w:lang w:val="en-US"/>
        </w:rPr>
        <w:t>presentation</w:t>
      </w:r>
      <w:r>
        <w:rPr>
          <w:rFonts w:eastAsia="Carlito" w:cs="Times New Roman"/>
          <w:color w:val="auto"/>
          <w:spacing w:val="-14"/>
          <w:sz w:val="28"/>
          <w:szCs w:val="28"/>
          <w:lang w:val="en-US"/>
        </w:rPr>
        <w:t xml:space="preserve"> </w:t>
      </w:r>
      <w:r>
        <w:rPr>
          <w:rFonts w:eastAsia="Carlito" w:cs="Times New Roman"/>
          <w:color w:val="auto"/>
          <w:sz w:val="28"/>
          <w:szCs w:val="28"/>
          <w:lang w:val="en-US"/>
        </w:rPr>
        <w:t>following the detailed scenario provided below.</w:t>
      </w:r>
    </w:p>
    <w:p w14:paraId="38B6B688" w14:textId="77777777" w:rsidR="00BD44D4" w:rsidRDefault="00BD44D4" w:rsidP="00BD44D4">
      <w:pPr>
        <w:widowControl w:val="0"/>
        <w:autoSpaceDE w:val="0"/>
        <w:autoSpaceDN w:val="0"/>
        <w:spacing w:after="0" w:line="240" w:lineRule="auto"/>
        <w:jc w:val="both"/>
        <w:rPr>
          <w:rFonts w:eastAsia="Carlito" w:cs="Times New Roman"/>
          <w:color w:val="auto"/>
          <w:sz w:val="28"/>
          <w:szCs w:val="28"/>
          <w:lang w:val="en-US"/>
        </w:rPr>
      </w:pPr>
    </w:p>
    <w:p w14:paraId="5485514D" w14:textId="77777777" w:rsidR="00BD44D4" w:rsidRDefault="00BD44D4" w:rsidP="00BD44D4">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8CE545" w14:textId="77777777" w:rsidR="00BD44D4" w:rsidRDefault="00BD44D4" w:rsidP="00BD44D4">
      <w:pPr>
        <w:rPr>
          <w:bCs/>
        </w:rPr>
      </w:pPr>
    </w:p>
    <w:tbl>
      <w:tblPr>
        <w:tblStyle w:val="TableGrid"/>
        <w:tblW w:w="9377" w:type="dxa"/>
        <w:jc w:val="center"/>
        <w:tblLook w:val="04A0" w:firstRow="1" w:lastRow="0" w:firstColumn="1" w:lastColumn="0" w:noHBand="0" w:noVBand="1"/>
      </w:tblPr>
      <w:tblGrid>
        <w:gridCol w:w="9377"/>
      </w:tblGrid>
      <w:tr w:rsidR="00BD44D4" w14:paraId="2AA4E67A"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4D4449EE" w14:textId="77777777" w:rsidR="00BD44D4" w:rsidRDefault="00BD44D4">
            <w:pPr>
              <w:rPr>
                <w:bCs/>
              </w:rPr>
            </w:pPr>
          </w:p>
          <w:p w14:paraId="116D56BA" w14:textId="77777777" w:rsidR="00BD44D4" w:rsidRDefault="00BD44D4">
            <w:pPr>
              <w:rPr>
                <w:bCs/>
              </w:rPr>
            </w:pPr>
          </w:p>
        </w:tc>
      </w:tr>
      <w:tr w:rsidR="00BD44D4" w14:paraId="6630D806"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132AA60C" w14:textId="77777777" w:rsidR="00BD44D4" w:rsidRDefault="00BD44D4">
            <w:pPr>
              <w:rPr>
                <w:bCs/>
              </w:rPr>
            </w:pPr>
            <w:r>
              <w:rPr>
                <w:bCs/>
              </w:rPr>
              <w:t>Training Notes:</w:t>
            </w:r>
          </w:p>
        </w:tc>
      </w:tr>
      <w:tr w:rsidR="00BD44D4" w14:paraId="4E239EF7"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7ADC4AD3" w14:textId="77777777" w:rsidR="00BD44D4" w:rsidRDefault="00BD44D4">
            <w:pPr>
              <w:jc w:val="center"/>
              <w:rPr>
                <w:bCs/>
              </w:rPr>
            </w:pPr>
          </w:p>
          <w:p w14:paraId="594D6AE3" w14:textId="32975EC3" w:rsidR="00BD44D4" w:rsidRDefault="008C30E5">
            <w:pPr>
              <w:jc w:val="center"/>
              <w:rPr>
                <w:bCs/>
              </w:rPr>
            </w:pPr>
            <w:r>
              <w:rPr>
                <w:noProof/>
              </w:rPr>
              <w:drawing>
                <wp:inline distT="0" distB="0" distL="0" distR="0" wp14:anchorId="741B3441" wp14:editId="52B0A483">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0A0A66E7" w14:textId="77777777" w:rsidR="00BD44D4" w:rsidRDefault="00BD44D4">
            <w:pPr>
              <w:jc w:val="center"/>
              <w:rPr>
                <w:bCs/>
              </w:rPr>
            </w:pPr>
          </w:p>
          <w:p w14:paraId="757709F6" w14:textId="77777777" w:rsidR="00BD44D4" w:rsidRDefault="00BD44D4">
            <w:pPr>
              <w:jc w:val="center"/>
              <w:rPr>
                <w:bCs/>
              </w:rPr>
            </w:pPr>
          </w:p>
          <w:p w14:paraId="7AA96C94" w14:textId="77777777" w:rsidR="008C30E5" w:rsidRDefault="008C30E5">
            <w:pPr>
              <w:jc w:val="center"/>
              <w:rPr>
                <w:bCs/>
              </w:rPr>
            </w:pPr>
          </w:p>
          <w:p w14:paraId="251EBB3A" w14:textId="77777777" w:rsidR="008C30E5" w:rsidRDefault="008C30E5">
            <w:pPr>
              <w:jc w:val="center"/>
              <w:rPr>
                <w:bCs/>
              </w:rPr>
            </w:pPr>
          </w:p>
          <w:p w14:paraId="796A8DF8" w14:textId="77777777" w:rsidR="008C30E5" w:rsidRDefault="008C30E5">
            <w:pPr>
              <w:jc w:val="center"/>
              <w:rPr>
                <w:bCs/>
              </w:rPr>
            </w:pPr>
          </w:p>
          <w:p w14:paraId="1CAEB60E" w14:textId="77777777" w:rsidR="008C30E5" w:rsidRDefault="008C30E5">
            <w:pPr>
              <w:jc w:val="center"/>
              <w:rPr>
                <w:bCs/>
              </w:rPr>
            </w:pPr>
          </w:p>
          <w:p w14:paraId="71465A97" w14:textId="77777777" w:rsidR="008C30E5" w:rsidRDefault="008C30E5">
            <w:pPr>
              <w:jc w:val="center"/>
              <w:rPr>
                <w:bCs/>
              </w:rPr>
            </w:pPr>
          </w:p>
          <w:p w14:paraId="43792788" w14:textId="77777777" w:rsidR="008C30E5" w:rsidRDefault="008C30E5">
            <w:pPr>
              <w:jc w:val="center"/>
              <w:rPr>
                <w:bCs/>
              </w:rPr>
            </w:pPr>
          </w:p>
          <w:p w14:paraId="66E15292" w14:textId="77777777" w:rsidR="008C30E5" w:rsidRDefault="008C30E5">
            <w:pPr>
              <w:jc w:val="center"/>
              <w:rPr>
                <w:bCs/>
              </w:rPr>
            </w:pPr>
          </w:p>
          <w:p w14:paraId="6E3D0D80" w14:textId="77777777" w:rsidR="008C30E5" w:rsidRDefault="008C30E5">
            <w:pPr>
              <w:jc w:val="center"/>
              <w:rPr>
                <w:bCs/>
              </w:rPr>
            </w:pPr>
          </w:p>
          <w:p w14:paraId="0EED04E2" w14:textId="77777777" w:rsidR="008C30E5" w:rsidRDefault="008C30E5">
            <w:pPr>
              <w:jc w:val="center"/>
              <w:rPr>
                <w:bCs/>
              </w:rPr>
            </w:pPr>
          </w:p>
          <w:p w14:paraId="170414E5" w14:textId="77777777" w:rsidR="008C30E5" w:rsidRDefault="008C30E5">
            <w:pPr>
              <w:jc w:val="center"/>
              <w:rPr>
                <w:bCs/>
              </w:rPr>
            </w:pPr>
          </w:p>
          <w:p w14:paraId="7768B2AD" w14:textId="77777777" w:rsidR="008C30E5" w:rsidRDefault="008C30E5">
            <w:pPr>
              <w:jc w:val="center"/>
              <w:rPr>
                <w:bCs/>
              </w:rPr>
            </w:pPr>
          </w:p>
          <w:p w14:paraId="1A747A18" w14:textId="77777777" w:rsidR="008C30E5" w:rsidRDefault="008C30E5">
            <w:pPr>
              <w:jc w:val="center"/>
              <w:rPr>
                <w:bCs/>
              </w:rPr>
            </w:pPr>
          </w:p>
          <w:p w14:paraId="297A267F" w14:textId="069B9A20" w:rsidR="008C30E5" w:rsidRDefault="008C30E5">
            <w:pPr>
              <w:jc w:val="center"/>
              <w:rPr>
                <w:bCs/>
              </w:rPr>
            </w:pPr>
          </w:p>
        </w:tc>
      </w:tr>
      <w:tr w:rsidR="00BD44D4" w14:paraId="6DDB64FB"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479658D9" w14:textId="77777777" w:rsidR="00BD44D4" w:rsidRDefault="00BD44D4">
            <w:pPr>
              <w:rPr>
                <w:bCs/>
              </w:rPr>
            </w:pPr>
            <w:r>
              <w:rPr>
                <w:bCs/>
              </w:rPr>
              <w:lastRenderedPageBreak/>
              <w:t>Training Notes:</w:t>
            </w:r>
          </w:p>
        </w:tc>
      </w:tr>
      <w:tr w:rsidR="00BD44D4" w14:paraId="20141C4F"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32AC63DC" w14:textId="77777777" w:rsidR="008C30E5" w:rsidRDefault="008C30E5" w:rsidP="008C30E5">
            <w:pPr>
              <w:rPr>
                <w:bCs/>
              </w:rPr>
            </w:pPr>
          </w:p>
          <w:p w14:paraId="6D2F5B68" w14:textId="34B053AA" w:rsidR="00BD44D4" w:rsidRDefault="008C30E5" w:rsidP="008C30E5">
            <w:pPr>
              <w:rPr>
                <w:bCs/>
              </w:rPr>
            </w:pPr>
            <w:r>
              <w:rPr>
                <w:noProof/>
              </w:rPr>
              <w:drawing>
                <wp:inline distT="0" distB="0" distL="0" distR="0" wp14:anchorId="6B866876" wp14:editId="1E62708E">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00BD44D4">
              <w:rPr>
                <w:bCs/>
              </w:rPr>
              <w:tab/>
            </w:r>
          </w:p>
          <w:p w14:paraId="435E9F5A" w14:textId="77777777" w:rsidR="00BD44D4" w:rsidRDefault="00BD44D4">
            <w:pPr>
              <w:jc w:val="center"/>
              <w:rPr>
                <w:bCs/>
              </w:rPr>
            </w:pPr>
          </w:p>
        </w:tc>
      </w:tr>
      <w:tr w:rsidR="00BD44D4" w14:paraId="06DB0C66" w14:textId="77777777" w:rsidTr="00BD44D4">
        <w:trPr>
          <w:trHeight w:val="489"/>
          <w:jc w:val="center"/>
        </w:trPr>
        <w:tc>
          <w:tcPr>
            <w:tcW w:w="9377" w:type="dxa"/>
            <w:tcBorders>
              <w:top w:val="single" w:sz="4" w:space="0" w:color="auto"/>
              <w:left w:val="single" w:sz="4" w:space="0" w:color="auto"/>
              <w:bottom w:val="single" w:sz="4" w:space="0" w:color="auto"/>
              <w:right w:val="single" w:sz="4" w:space="0" w:color="auto"/>
            </w:tcBorders>
            <w:hideMark/>
          </w:tcPr>
          <w:p w14:paraId="3E8EC9A8" w14:textId="77777777" w:rsidR="00BD44D4" w:rsidRDefault="00BD44D4">
            <w:pPr>
              <w:rPr>
                <w:bCs/>
              </w:rPr>
            </w:pPr>
            <w:r>
              <w:rPr>
                <w:bCs/>
              </w:rPr>
              <w:t>Training Notes:</w:t>
            </w:r>
          </w:p>
        </w:tc>
      </w:tr>
      <w:tr w:rsidR="00BD44D4" w14:paraId="1E88949B"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284122D1" w14:textId="77777777" w:rsidR="00BD44D4" w:rsidRDefault="00BD44D4">
            <w:pPr>
              <w:jc w:val="center"/>
              <w:rPr>
                <w:bCs/>
              </w:rPr>
            </w:pPr>
          </w:p>
          <w:p w14:paraId="65E17A39" w14:textId="7168613E" w:rsidR="00BD44D4" w:rsidRDefault="008C30E5">
            <w:pPr>
              <w:jc w:val="center"/>
              <w:rPr>
                <w:bCs/>
              </w:rPr>
            </w:pPr>
            <w:r>
              <w:rPr>
                <w:noProof/>
              </w:rPr>
              <w:drawing>
                <wp:inline distT="0" distB="0" distL="0" distR="0" wp14:anchorId="4C676E8D" wp14:editId="3708E7C5">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F0FB826" w14:textId="77777777" w:rsidR="00BD44D4" w:rsidRDefault="00BD44D4">
            <w:pPr>
              <w:rPr>
                <w:bCs/>
              </w:rPr>
            </w:pPr>
          </w:p>
          <w:p w14:paraId="72B0EBB8" w14:textId="77777777" w:rsidR="008C30E5" w:rsidRDefault="008C30E5">
            <w:pPr>
              <w:rPr>
                <w:bCs/>
              </w:rPr>
            </w:pPr>
          </w:p>
          <w:p w14:paraId="7C679ABA" w14:textId="77777777" w:rsidR="008C30E5" w:rsidRDefault="008C30E5">
            <w:pPr>
              <w:rPr>
                <w:bCs/>
              </w:rPr>
            </w:pPr>
          </w:p>
          <w:p w14:paraId="1813A2AE" w14:textId="77777777" w:rsidR="008C30E5" w:rsidRDefault="008C30E5">
            <w:pPr>
              <w:rPr>
                <w:bCs/>
              </w:rPr>
            </w:pPr>
          </w:p>
          <w:p w14:paraId="7EEFE2BC" w14:textId="77777777" w:rsidR="008C30E5" w:rsidRDefault="008C30E5">
            <w:pPr>
              <w:rPr>
                <w:bCs/>
              </w:rPr>
            </w:pPr>
          </w:p>
          <w:p w14:paraId="75B5E65A" w14:textId="77777777" w:rsidR="008C30E5" w:rsidRDefault="008C30E5">
            <w:pPr>
              <w:rPr>
                <w:bCs/>
              </w:rPr>
            </w:pPr>
          </w:p>
          <w:p w14:paraId="161AD5CB" w14:textId="53DA387D" w:rsidR="008C30E5" w:rsidRDefault="008C30E5">
            <w:pPr>
              <w:rPr>
                <w:bCs/>
              </w:rPr>
            </w:pPr>
          </w:p>
        </w:tc>
      </w:tr>
      <w:tr w:rsidR="00BD44D4" w14:paraId="0802D0E4"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78B9B933" w14:textId="77777777" w:rsidR="00BD44D4" w:rsidRDefault="00BD44D4">
            <w:pPr>
              <w:rPr>
                <w:bCs/>
              </w:rPr>
            </w:pPr>
            <w:r>
              <w:rPr>
                <w:bCs/>
              </w:rPr>
              <w:lastRenderedPageBreak/>
              <w:t>Training Notes:</w:t>
            </w:r>
          </w:p>
        </w:tc>
      </w:tr>
      <w:tr w:rsidR="00BD44D4" w14:paraId="7800505E"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5B79C677" w14:textId="77777777" w:rsidR="00BD44D4" w:rsidRDefault="00BD44D4">
            <w:pPr>
              <w:jc w:val="center"/>
              <w:rPr>
                <w:bCs/>
              </w:rPr>
            </w:pPr>
          </w:p>
          <w:p w14:paraId="69BFA7C8" w14:textId="2C9DDB8E" w:rsidR="00BD44D4" w:rsidRDefault="008C30E5">
            <w:pPr>
              <w:jc w:val="center"/>
              <w:rPr>
                <w:bCs/>
              </w:rPr>
            </w:pPr>
            <w:r>
              <w:rPr>
                <w:noProof/>
              </w:rPr>
              <w:drawing>
                <wp:inline distT="0" distB="0" distL="0" distR="0" wp14:anchorId="3EFC8FAF" wp14:editId="7A20EFC8">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8949AB7" w14:textId="6D5EB296" w:rsidR="008C30E5" w:rsidRDefault="008C30E5">
            <w:pPr>
              <w:jc w:val="center"/>
              <w:rPr>
                <w:bCs/>
              </w:rPr>
            </w:pPr>
          </w:p>
        </w:tc>
      </w:tr>
      <w:tr w:rsidR="00BD44D4" w14:paraId="4077D629"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3F1829F3" w14:textId="77777777" w:rsidR="00BD44D4" w:rsidRDefault="00BD44D4">
            <w:pPr>
              <w:rPr>
                <w:bCs/>
              </w:rPr>
            </w:pPr>
            <w:r>
              <w:rPr>
                <w:bCs/>
              </w:rPr>
              <w:t>Training Notes:</w:t>
            </w:r>
          </w:p>
          <w:p w14:paraId="1D0E163D" w14:textId="77777777" w:rsidR="00BD44D4" w:rsidRDefault="00BD44D4">
            <w:pPr>
              <w:tabs>
                <w:tab w:val="left" w:pos="2880"/>
              </w:tabs>
            </w:pPr>
            <w:r>
              <w:tab/>
            </w:r>
          </w:p>
        </w:tc>
      </w:tr>
    </w:tbl>
    <w:p w14:paraId="505FBEFB" w14:textId="77777777" w:rsidR="00BD44D4" w:rsidRDefault="00BD44D4" w:rsidP="00BD44D4">
      <w:pPr>
        <w:rPr>
          <w:bCs/>
        </w:rPr>
      </w:pPr>
    </w:p>
    <w:tbl>
      <w:tblPr>
        <w:tblStyle w:val="TableGrid"/>
        <w:tblW w:w="9377" w:type="dxa"/>
        <w:jc w:val="center"/>
        <w:tblLook w:val="04A0" w:firstRow="1" w:lastRow="0" w:firstColumn="1" w:lastColumn="0" w:noHBand="0" w:noVBand="1"/>
      </w:tblPr>
      <w:tblGrid>
        <w:gridCol w:w="9377"/>
      </w:tblGrid>
      <w:tr w:rsidR="00BD44D4" w14:paraId="50C0C7D4"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042E8618" w14:textId="77777777" w:rsidR="00BD44D4" w:rsidRDefault="00BD44D4">
            <w:pPr>
              <w:rPr>
                <w:bCs/>
              </w:rPr>
            </w:pPr>
          </w:p>
          <w:p w14:paraId="1D9D2E96" w14:textId="2FF974ED" w:rsidR="00BD44D4" w:rsidRDefault="008C30E5">
            <w:pPr>
              <w:rPr>
                <w:bCs/>
              </w:rPr>
            </w:pPr>
            <w:r>
              <w:rPr>
                <w:noProof/>
              </w:rPr>
              <w:drawing>
                <wp:inline distT="0" distB="0" distL="0" distR="0" wp14:anchorId="10077953" wp14:editId="09C614BC">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E060A2F" w14:textId="77777777" w:rsidR="00BD44D4" w:rsidRDefault="00BD44D4">
            <w:pPr>
              <w:rPr>
                <w:bCs/>
              </w:rPr>
            </w:pPr>
          </w:p>
          <w:p w14:paraId="0C5D7F3E" w14:textId="77777777" w:rsidR="008C30E5" w:rsidRDefault="008C30E5">
            <w:pPr>
              <w:rPr>
                <w:bCs/>
              </w:rPr>
            </w:pPr>
          </w:p>
          <w:p w14:paraId="3550F2FF" w14:textId="77777777" w:rsidR="008C30E5" w:rsidRDefault="008C30E5">
            <w:pPr>
              <w:rPr>
                <w:bCs/>
              </w:rPr>
            </w:pPr>
          </w:p>
          <w:p w14:paraId="3E43EBFE" w14:textId="77777777" w:rsidR="008C30E5" w:rsidRDefault="008C30E5">
            <w:pPr>
              <w:rPr>
                <w:bCs/>
              </w:rPr>
            </w:pPr>
          </w:p>
          <w:p w14:paraId="68132FB9" w14:textId="77777777" w:rsidR="008C30E5" w:rsidRDefault="008C30E5">
            <w:pPr>
              <w:rPr>
                <w:bCs/>
              </w:rPr>
            </w:pPr>
          </w:p>
          <w:p w14:paraId="3210FCD8" w14:textId="4EC148D0" w:rsidR="008C30E5" w:rsidRDefault="008C30E5">
            <w:pPr>
              <w:rPr>
                <w:bCs/>
              </w:rPr>
            </w:pPr>
          </w:p>
        </w:tc>
      </w:tr>
      <w:tr w:rsidR="00BD44D4" w14:paraId="4EFB72C3"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0EBEF64C" w14:textId="77777777" w:rsidR="00BD44D4" w:rsidRDefault="00BD44D4">
            <w:pPr>
              <w:rPr>
                <w:bCs/>
              </w:rPr>
            </w:pPr>
            <w:r>
              <w:rPr>
                <w:bCs/>
              </w:rPr>
              <w:lastRenderedPageBreak/>
              <w:t>Training Notes:</w:t>
            </w:r>
          </w:p>
        </w:tc>
      </w:tr>
      <w:tr w:rsidR="00BD44D4" w14:paraId="3A4D4B1A"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1F6E82AD" w14:textId="77777777" w:rsidR="00BD44D4" w:rsidRDefault="00BD44D4">
            <w:pPr>
              <w:jc w:val="center"/>
              <w:rPr>
                <w:bCs/>
              </w:rPr>
            </w:pPr>
          </w:p>
          <w:p w14:paraId="6D97E689" w14:textId="339D6861" w:rsidR="00BD44D4" w:rsidRDefault="008C30E5">
            <w:pPr>
              <w:jc w:val="center"/>
              <w:rPr>
                <w:bCs/>
              </w:rPr>
            </w:pPr>
            <w:r>
              <w:rPr>
                <w:noProof/>
              </w:rPr>
              <w:drawing>
                <wp:inline distT="0" distB="0" distL="0" distR="0" wp14:anchorId="38BA1FEA" wp14:editId="57672335">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773FEBE" w14:textId="77777777" w:rsidR="00BD44D4" w:rsidRDefault="00BD44D4">
            <w:pPr>
              <w:jc w:val="center"/>
              <w:rPr>
                <w:bCs/>
              </w:rPr>
            </w:pPr>
          </w:p>
          <w:p w14:paraId="595F5BB0" w14:textId="77777777" w:rsidR="00BD44D4" w:rsidRDefault="00BD44D4">
            <w:pPr>
              <w:jc w:val="center"/>
              <w:rPr>
                <w:bCs/>
              </w:rPr>
            </w:pPr>
          </w:p>
        </w:tc>
      </w:tr>
      <w:tr w:rsidR="00BD44D4" w14:paraId="353D6EBB"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4246E7F5" w14:textId="77777777" w:rsidR="00BD44D4" w:rsidRDefault="00BD44D4">
            <w:pPr>
              <w:rPr>
                <w:bCs/>
              </w:rPr>
            </w:pPr>
            <w:r>
              <w:rPr>
                <w:bCs/>
              </w:rPr>
              <w:t>Training Notes:</w:t>
            </w:r>
          </w:p>
        </w:tc>
      </w:tr>
      <w:tr w:rsidR="00BD44D4" w14:paraId="47113A8A"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10CDD5C7" w14:textId="77777777" w:rsidR="00BD44D4" w:rsidRDefault="00BD44D4">
            <w:pPr>
              <w:jc w:val="center"/>
              <w:rPr>
                <w:bCs/>
              </w:rPr>
            </w:pPr>
          </w:p>
          <w:p w14:paraId="277C4563" w14:textId="6B5DD48B" w:rsidR="00BD44D4" w:rsidRDefault="008C30E5">
            <w:pPr>
              <w:jc w:val="center"/>
              <w:rPr>
                <w:bCs/>
              </w:rPr>
            </w:pPr>
            <w:r>
              <w:rPr>
                <w:noProof/>
              </w:rPr>
              <w:drawing>
                <wp:inline distT="0" distB="0" distL="0" distR="0" wp14:anchorId="09AFBD48" wp14:editId="35FD17A6">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657EA873" w14:textId="77777777" w:rsidR="00BD44D4" w:rsidRDefault="00BD44D4">
            <w:pPr>
              <w:jc w:val="center"/>
              <w:rPr>
                <w:bCs/>
              </w:rPr>
            </w:pPr>
          </w:p>
        </w:tc>
      </w:tr>
      <w:tr w:rsidR="00BD44D4" w14:paraId="3A301DBA" w14:textId="77777777" w:rsidTr="00BD44D4">
        <w:trPr>
          <w:trHeight w:val="489"/>
          <w:jc w:val="center"/>
        </w:trPr>
        <w:tc>
          <w:tcPr>
            <w:tcW w:w="9377" w:type="dxa"/>
            <w:tcBorders>
              <w:top w:val="single" w:sz="4" w:space="0" w:color="auto"/>
              <w:left w:val="single" w:sz="4" w:space="0" w:color="auto"/>
              <w:bottom w:val="single" w:sz="4" w:space="0" w:color="auto"/>
              <w:right w:val="single" w:sz="4" w:space="0" w:color="auto"/>
            </w:tcBorders>
            <w:hideMark/>
          </w:tcPr>
          <w:p w14:paraId="7AFF9626" w14:textId="77777777" w:rsidR="00BD44D4" w:rsidRDefault="00BD44D4">
            <w:pPr>
              <w:rPr>
                <w:bCs/>
              </w:rPr>
            </w:pPr>
            <w:r>
              <w:rPr>
                <w:bCs/>
              </w:rPr>
              <w:t>Training Notes:</w:t>
            </w:r>
          </w:p>
        </w:tc>
      </w:tr>
      <w:tr w:rsidR="00BD44D4" w14:paraId="30114BF0" w14:textId="77777777" w:rsidTr="00BD44D4">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62F12E07" w14:textId="77777777" w:rsidR="00BD44D4" w:rsidRDefault="00BD44D4">
            <w:pPr>
              <w:jc w:val="center"/>
              <w:rPr>
                <w:bCs/>
              </w:rPr>
            </w:pPr>
          </w:p>
          <w:p w14:paraId="033275AA" w14:textId="77777777" w:rsidR="00BD44D4" w:rsidRDefault="00BD44D4">
            <w:pPr>
              <w:jc w:val="center"/>
              <w:rPr>
                <w:bCs/>
              </w:rPr>
            </w:pPr>
          </w:p>
          <w:p w14:paraId="41D8AA7D" w14:textId="77777777" w:rsidR="00BD44D4" w:rsidRDefault="00BD44D4">
            <w:pPr>
              <w:rPr>
                <w:bCs/>
              </w:rPr>
            </w:pPr>
          </w:p>
        </w:tc>
      </w:tr>
    </w:tbl>
    <w:p w14:paraId="0ED11F19" w14:textId="77777777" w:rsidR="00BD44D4" w:rsidRDefault="00BD44D4" w:rsidP="00BD44D4">
      <w:pPr>
        <w:rPr>
          <w:bCs/>
        </w:rPr>
      </w:pPr>
    </w:p>
    <w:p w14:paraId="07A2C66C" w14:textId="77777777" w:rsidR="00BD44D4" w:rsidRDefault="00BD44D4" w:rsidP="00BD44D4">
      <w:pPr>
        <w:rPr>
          <w:bCs/>
        </w:rPr>
      </w:pPr>
    </w:p>
    <w:p w14:paraId="0AA2C387" w14:textId="77777777" w:rsidR="00BD44D4" w:rsidRDefault="00BD44D4" w:rsidP="00BD44D4">
      <w:pPr>
        <w:rPr>
          <w:bCs/>
        </w:rPr>
      </w:pPr>
    </w:p>
    <w:p w14:paraId="2133BE8D" w14:textId="77777777" w:rsidR="00BD44D4" w:rsidRDefault="00BD44D4" w:rsidP="00BD44D4">
      <w:pPr>
        <w:rPr>
          <w:bCs/>
        </w:rPr>
      </w:pPr>
    </w:p>
    <w:p w14:paraId="5921FD04" w14:textId="77777777" w:rsidR="00BD44D4" w:rsidRDefault="00BD44D4" w:rsidP="00BD44D4">
      <w:pPr>
        <w:pStyle w:val="Heading1"/>
      </w:pPr>
      <w:r>
        <w:t>References</w:t>
      </w:r>
    </w:p>
    <w:p w14:paraId="07F45B79" w14:textId="77777777" w:rsidR="00BD44D4" w:rsidRDefault="00BD44D4" w:rsidP="00BD44D4"/>
    <w:p w14:paraId="4465DC57" w14:textId="77777777" w:rsidR="00BD44D4" w:rsidRDefault="00BD44D4" w:rsidP="00BD44D4">
      <w:pPr>
        <w:pStyle w:val="ListParagraph"/>
        <w:numPr>
          <w:ilvl w:val="0"/>
          <w:numId w:val="5"/>
        </w:numPr>
        <w:rPr>
          <w:bCs/>
        </w:rPr>
      </w:pPr>
      <w:r>
        <w:rPr>
          <w:bCs/>
        </w:rPr>
        <w:t>Hoque, K. (2016). Employee engagement: Definition, measurement, and implications. The Business &amp; Management Review, 7(3), 115-121.</w:t>
      </w:r>
    </w:p>
    <w:p w14:paraId="12C2D5F7" w14:textId="77777777" w:rsidR="00BD44D4" w:rsidRDefault="00BD44D4" w:rsidP="00BD44D4">
      <w:pPr>
        <w:pStyle w:val="ListParagraph"/>
        <w:numPr>
          <w:ilvl w:val="0"/>
          <w:numId w:val="5"/>
        </w:numPr>
        <w:rPr>
          <w:bCs/>
        </w:rPr>
      </w:pPr>
      <w:r>
        <w:rPr>
          <w:bCs/>
        </w:rPr>
        <w:t>HSE, "Cleaning - Slips and trips", https://www.hse.gov.uk/cleaning/slips.htm</w:t>
      </w:r>
    </w:p>
    <w:p w14:paraId="57972ED5" w14:textId="77777777" w:rsidR="00BD44D4" w:rsidRDefault="00BD44D4" w:rsidP="00BD44D4">
      <w:pPr>
        <w:pStyle w:val="ListParagraph"/>
        <w:numPr>
          <w:ilvl w:val="0"/>
          <w:numId w:val="5"/>
        </w:numPr>
        <w:rPr>
          <w:bCs/>
        </w:rPr>
      </w:pPr>
      <w:proofErr w:type="spellStart"/>
      <w:r>
        <w:rPr>
          <w:bCs/>
        </w:rPr>
        <w:t>Inbakaran</w:t>
      </w:r>
      <w:proofErr w:type="spellEnd"/>
      <w:r>
        <w:rPr>
          <w:bCs/>
        </w:rPr>
        <w:t>, R. K., &amp; Jackson, M. (2006). Enhancing Service Quality in the Hospitality Industry: A Conceptual Framework for Continuous Improvement. Managing Service Quality: An International Journal, 16(4), 357-377.</w:t>
      </w:r>
    </w:p>
    <w:p w14:paraId="5DEC93DE" w14:textId="77777777" w:rsidR="00BD44D4" w:rsidRDefault="00BD44D4" w:rsidP="00BD44D4">
      <w:pPr>
        <w:pStyle w:val="ListParagraph"/>
        <w:numPr>
          <w:ilvl w:val="0"/>
          <w:numId w:val="5"/>
        </w:numPr>
        <w:rPr>
          <w:bCs/>
        </w:rPr>
      </w:pPr>
      <w:r>
        <w:rPr>
          <w:bCs/>
        </w:rPr>
        <w:t>Marriott International. (2021). Commitment to Clean. Retrieved from https://marriott-re-2019ncovc.com/</w:t>
      </w:r>
    </w:p>
    <w:p w14:paraId="57F19A77" w14:textId="77777777" w:rsidR="00BD44D4" w:rsidRDefault="00BD44D4" w:rsidP="00BD44D4">
      <w:pPr>
        <w:pStyle w:val="ListParagraph"/>
        <w:numPr>
          <w:ilvl w:val="0"/>
          <w:numId w:val="5"/>
        </w:numPr>
        <w:rPr>
          <w:bCs/>
        </w:rPr>
      </w:pPr>
      <w:r>
        <w:rPr>
          <w:bCs/>
        </w:rPr>
        <w:t>Occupational Safety and Health Administration. (n.d.). Hotel and Lodging. Retrieved from https://www.osha.gov/hotels-and-lodging</w:t>
      </w:r>
    </w:p>
    <w:p w14:paraId="6ABFB9DE" w14:textId="77777777" w:rsidR="00BD44D4" w:rsidRDefault="00BD44D4" w:rsidP="00BD44D4">
      <w:pPr>
        <w:pStyle w:val="ListParagraph"/>
        <w:numPr>
          <w:ilvl w:val="0"/>
          <w:numId w:val="5"/>
        </w:numPr>
        <w:rPr>
          <w:bCs/>
        </w:rPr>
      </w:pPr>
      <w:r>
        <w:rPr>
          <w:bCs/>
        </w:rPr>
        <w:t>OSHA, "Hotel Housekeeping Worker Safety", https://www.osha.gov/hotel-housekeeping-worker-safety</w:t>
      </w:r>
    </w:p>
    <w:p w14:paraId="584A7667" w14:textId="77777777" w:rsidR="00BD44D4" w:rsidRDefault="00BD44D4" w:rsidP="00BD44D4">
      <w:pPr>
        <w:pStyle w:val="ListParagraph"/>
        <w:numPr>
          <w:ilvl w:val="0"/>
          <w:numId w:val="5"/>
        </w:numPr>
        <w:rPr>
          <w:bCs/>
        </w:rPr>
      </w:pPr>
      <w:r>
        <w:rPr>
          <w:bCs/>
        </w:rPr>
        <w:t>Shaw, G., &amp; Williams, A. (2016). Critical Issues in Tourism: A Geographical Perspective. Routledge.</w:t>
      </w:r>
    </w:p>
    <w:p w14:paraId="3BAD37D1" w14:textId="77777777" w:rsidR="00BD44D4" w:rsidRDefault="00BD44D4" w:rsidP="00BD44D4">
      <w:pPr>
        <w:pStyle w:val="ListParagraph"/>
        <w:numPr>
          <w:ilvl w:val="0"/>
          <w:numId w:val="5"/>
        </w:numPr>
        <w:rPr>
          <w:bCs/>
        </w:rPr>
      </w:pPr>
      <w:r>
        <w:rPr>
          <w:bCs/>
        </w:rPr>
        <w:t>Yeoman, I., &amp; McMahon-Beattie, U. (2017). The Routledge Handbook of Tourism Marketing. Routledge.</w:t>
      </w:r>
    </w:p>
    <w:p w14:paraId="4C36D285" w14:textId="77777777" w:rsidR="00A801AF" w:rsidRDefault="00A801AF" w:rsidP="00DF5605">
      <w:pPr>
        <w:jc w:val="both"/>
      </w:pPr>
    </w:p>
    <w:sectPr w:rsidR="00A801A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FF933" w14:textId="77777777" w:rsidR="00DD5247" w:rsidRDefault="00DD5247" w:rsidP="004D0F63">
      <w:pPr>
        <w:spacing w:after="0" w:line="240" w:lineRule="auto"/>
      </w:pPr>
      <w:r>
        <w:separator/>
      </w:r>
    </w:p>
  </w:endnote>
  <w:endnote w:type="continuationSeparator" w:id="0">
    <w:p w14:paraId="4B8FA80A" w14:textId="77777777" w:rsidR="00DD5247" w:rsidRDefault="00DD524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911EA" w14:textId="77777777" w:rsidR="00DD5247" w:rsidRDefault="00DD5247" w:rsidP="004D0F63">
      <w:pPr>
        <w:spacing w:after="0" w:line="240" w:lineRule="auto"/>
      </w:pPr>
      <w:r>
        <w:separator/>
      </w:r>
    </w:p>
  </w:footnote>
  <w:footnote w:type="continuationSeparator" w:id="0">
    <w:p w14:paraId="5CF29CC1" w14:textId="77777777" w:rsidR="00DD5247" w:rsidRDefault="00DD524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10771"/>
    <w:multiLevelType w:val="hybridMultilevel"/>
    <w:tmpl w:val="5CE8A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1C51FE"/>
    <w:multiLevelType w:val="hybridMultilevel"/>
    <w:tmpl w:val="86E21D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AF2EBA"/>
    <w:multiLevelType w:val="hybridMultilevel"/>
    <w:tmpl w:val="8CCC06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197041528">
    <w:abstractNumId w:val="1"/>
  </w:num>
  <w:num w:numId="2" w16cid:durableId="1786850068">
    <w:abstractNumId w:val="3"/>
  </w:num>
  <w:num w:numId="3" w16cid:durableId="981622156">
    <w:abstractNumId w:val="0"/>
  </w:num>
  <w:num w:numId="4" w16cid:durableId="82576522">
    <w:abstractNumId w:val="4"/>
    <w:lvlOverride w:ilvl="0"/>
    <w:lvlOverride w:ilvl="1"/>
    <w:lvlOverride w:ilvl="2"/>
    <w:lvlOverride w:ilvl="3"/>
    <w:lvlOverride w:ilvl="4"/>
    <w:lvlOverride w:ilvl="5"/>
    <w:lvlOverride w:ilvl="6"/>
    <w:lvlOverride w:ilvl="7"/>
    <w:lvlOverride w:ilvl="8"/>
  </w:num>
  <w:num w:numId="5" w16cid:durableId="917981162">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C2606"/>
    <w:rsid w:val="00137075"/>
    <w:rsid w:val="001749FD"/>
    <w:rsid w:val="002E3E8B"/>
    <w:rsid w:val="00330917"/>
    <w:rsid w:val="00357851"/>
    <w:rsid w:val="0040539F"/>
    <w:rsid w:val="0045538B"/>
    <w:rsid w:val="004D0F63"/>
    <w:rsid w:val="00592A7E"/>
    <w:rsid w:val="005E2117"/>
    <w:rsid w:val="005F689A"/>
    <w:rsid w:val="006B6681"/>
    <w:rsid w:val="00803C46"/>
    <w:rsid w:val="0086599B"/>
    <w:rsid w:val="008C30E5"/>
    <w:rsid w:val="00977466"/>
    <w:rsid w:val="009D31CA"/>
    <w:rsid w:val="00A801AF"/>
    <w:rsid w:val="00B0725C"/>
    <w:rsid w:val="00BD44D4"/>
    <w:rsid w:val="00BE2CC9"/>
    <w:rsid w:val="00CD26B9"/>
    <w:rsid w:val="00D879FA"/>
    <w:rsid w:val="00DD5247"/>
    <w:rsid w:val="00DF5605"/>
    <w:rsid w:val="00E90A87"/>
    <w:rsid w:val="00E97103"/>
    <w:rsid w:val="00F03E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B2CA1"/>
  <w15:docId w15:val="{F9F8BCD4-59AF-4284-800D-2B936BD50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5E21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21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294433">
      <w:bodyDiv w:val="1"/>
      <w:marLeft w:val="0"/>
      <w:marRight w:val="0"/>
      <w:marTop w:val="0"/>
      <w:marBottom w:val="0"/>
      <w:divBdr>
        <w:top w:val="none" w:sz="0" w:space="0" w:color="auto"/>
        <w:left w:val="none" w:sz="0" w:space="0" w:color="auto"/>
        <w:bottom w:val="none" w:sz="0" w:space="0" w:color="auto"/>
        <w:right w:val="none" w:sz="0" w:space="0" w:color="auto"/>
      </w:divBdr>
    </w:div>
    <w:div w:id="1246039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11</Pages>
  <Words>1600</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Marius Lupoae</cp:lastModifiedBy>
  <cp:revision>7</cp:revision>
  <cp:lastPrinted>2023-01-23T18:05:00Z</cp:lastPrinted>
  <dcterms:created xsi:type="dcterms:W3CDTF">2023-03-06T09:52:00Z</dcterms:created>
  <dcterms:modified xsi:type="dcterms:W3CDTF">2023-03-07T20:47:00Z</dcterms:modified>
</cp:coreProperties>
</file>