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30AB" w:rsidRPr="00EB0F59" w:rsidRDefault="002130AB" w:rsidP="00DE1F3D">
      <w:pPr>
        <w:pStyle w:val="Title"/>
        <w:rPr>
          <w:rFonts w:ascii="Calibri" w:hAnsi="Calibri"/>
        </w:rPr>
      </w:pPr>
    </w:p>
    <w:p w:rsidR="002130AB" w:rsidRDefault="00DA46BA" w:rsidP="00DE1F3D">
      <w:pPr>
        <w:rPr>
          <w:b/>
          <w:noProof/>
        </w:rPr>
      </w:pPr>
      <w:bookmarkStart w:id="0" w:name="_Toc343429583"/>
      <w:r>
        <w:rPr>
          <w:b/>
          <w:noProof/>
          <w:lang w:eastAsia="en-GB"/>
        </w:rPr>
        <w:drawing>
          <wp:inline distT="0" distB="0" distL="0" distR="0">
            <wp:extent cx="2924175" cy="1169670"/>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srcRect/>
                    <a:stretch>
                      <a:fillRect/>
                    </a:stretch>
                  </pic:blipFill>
                  <pic:spPr bwMode="auto">
                    <a:xfrm>
                      <a:off x="0" y="0"/>
                      <a:ext cx="2924175" cy="1169670"/>
                    </a:xfrm>
                    <a:prstGeom prst="rect">
                      <a:avLst/>
                    </a:prstGeom>
                    <a:noFill/>
                    <a:ln w="9525">
                      <a:noFill/>
                      <a:miter lim="800000"/>
                      <a:headEnd/>
                      <a:tailEnd/>
                    </a:ln>
                  </pic:spPr>
                </pic:pic>
              </a:graphicData>
            </a:graphic>
          </wp:inline>
        </w:drawing>
      </w:r>
      <w:bookmarkEnd w:id="0"/>
    </w:p>
    <w:p w:rsidR="002130AB" w:rsidRPr="000B2D0E" w:rsidRDefault="002130AB" w:rsidP="00DE1F3D">
      <w:pPr>
        <w:rPr>
          <w:sz w:val="32"/>
          <w:szCs w:val="32"/>
        </w:rPr>
      </w:pPr>
      <w:smartTag w:uri="urn:schemas-microsoft-com:office:smarttags" w:element="City">
        <w:r w:rsidRPr="000B2D0E">
          <w:rPr>
            <w:b/>
            <w:noProof/>
            <w:sz w:val="32"/>
            <w:szCs w:val="32"/>
          </w:rPr>
          <w:t>London</w:t>
        </w:r>
      </w:smartTag>
      <w:r w:rsidRPr="000B2D0E">
        <w:rPr>
          <w:b/>
          <w:noProof/>
          <w:sz w:val="32"/>
          <w:szCs w:val="32"/>
        </w:rPr>
        <w:t xml:space="preserve">, </w:t>
      </w:r>
      <w:smartTag w:uri="urn:schemas-microsoft-com:office:smarttags" w:element="place">
        <w:smartTag w:uri="urn:schemas-microsoft-com:office:smarttags" w:element="City">
          <w:r w:rsidRPr="000B2D0E">
            <w:rPr>
              <w:b/>
              <w:noProof/>
              <w:sz w:val="32"/>
              <w:szCs w:val="32"/>
            </w:rPr>
            <w:t>Swansea</w:t>
          </w:r>
        </w:smartTag>
      </w:smartTag>
      <w:r w:rsidRPr="000B2D0E">
        <w:rPr>
          <w:b/>
          <w:noProof/>
          <w:sz w:val="32"/>
          <w:szCs w:val="32"/>
        </w:rPr>
        <w:t>, Lampeter</w:t>
      </w:r>
    </w:p>
    <w:p w:rsidR="002130AB" w:rsidRPr="00EB0F59" w:rsidRDefault="002130AB" w:rsidP="00DE1F3D"/>
    <w:p w:rsidR="002130AB" w:rsidRPr="00EB0F59" w:rsidRDefault="002130AB" w:rsidP="00DE1F3D"/>
    <w:p w:rsidR="002130AB" w:rsidRPr="00EB0F59" w:rsidRDefault="002130AB" w:rsidP="00DE1F3D"/>
    <w:p w:rsidR="00DA46BA" w:rsidRPr="00DA46BA" w:rsidRDefault="00DA46BA" w:rsidP="00DA46BA">
      <w:pPr>
        <w:ind w:left="360"/>
        <w:jc w:val="right"/>
        <w:rPr>
          <w:rFonts w:ascii="Cambria" w:hAnsi="Cambria"/>
          <w:b/>
          <w:bCs/>
          <w:sz w:val="56"/>
        </w:rPr>
      </w:pPr>
      <w:r w:rsidRPr="00DA46BA">
        <w:rPr>
          <w:rFonts w:ascii="Cambria" w:hAnsi="Cambria"/>
          <w:b/>
          <w:bCs/>
          <w:sz w:val="56"/>
        </w:rPr>
        <w:t>M7X00595</w:t>
      </w:r>
    </w:p>
    <w:p w:rsidR="002130AB" w:rsidRPr="00133DC5" w:rsidRDefault="002130AB" w:rsidP="00DE1F3D">
      <w:pPr>
        <w:jc w:val="right"/>
        <w:rPr>
          <w:rFonts w:ascii="Cambria" w:hAnsi="Cambria"/>
          <w:b/>
          <w:bCs/>
          <w:sz w:val="56"/>
        </w:rPr>
      </w:pPr>
      <w:r>
        <w:rPr>
          <w:rFonts w:ascii="Cambria" w:hAnsi="Cambria"/>
          <w:b/>
          <w:bCs/>
          <w:sz w:val="56"/>
        </w:rPr>
        <w:t>HUMAN RESOURCE MANAGEMENT</w:t>
      </w:r>
    </w:p>
    <w:p w:rsidR="002130AB" w:rsidRPr="00E47CF5" w:rsidRDefault="002130AB" w:rsidP="00DE1F3D">
      <w:pPr>
        <w:jc w:val="right"/>
        <w:rPr>
          <w:rFonts w:ascii="Cambria" w:hAnsi="Cambria"/>
          <w:b/>
          <w:bCs/>
          <w:sz w:val="56"/>
        </w:rPr>
      </w:pPr>
    </w:p>
    <w:p w:rsidR="002130AB" w:rsidRPr="00E47CF5" w:rsidRDefault="002130AB" w:rsidP="00DE1F3D">
      <w:pPr>
        <w:jc w:val="right"/>
        <w:rPr>
          <w:rFonts w:ascii="Cambria" w:hAnsi="Cambria"/>
          <w:b/>
          <w:bCs/>
          <w:sz w:val="56"/>
        </w:rPr>
      </w:pPr>
    </w:p>
    <w:p w:rsidR="002130AB" w:rsidRPr="00E47CF5" w:rsidRDefault="00DA46BA" w:rsidP="00DE1F3D">
      <w:pPr>
        <w:pStyle w:val="Heading4"/>
        <w:rPr>
          <w:rFonts w:ascii="Cambria" w:hAnsi="Cambria"/>
          <w:szCs w:val="56"/>
        </w:rPr>
      </w:pPr>
      <w:r>
        <w:rPr>
          <w:rFonts w:ascii="Cambria" w:hAnsi="Cambria"/>
          <w:szCs w:val="56"/>
        </w:rPr>
        <w:t>Semester 1</w:t>
      </w:r>
    </w:p>
    <w:p w:rsidR="002130AB" w:rsidRPr="00E47CF5" w:rsidRDefault="002130AB" w:rsidP="00DE1F3D">
      <w:pPr>
        <w:jc w:val="right"/>
        <w:rPr>
          <w:rFonts w:ascii="Cambria" w:hAnsi="Cambria"/>
          <w:b/>
          <w:bCs/>
          <w:sz w:val="40"/>
        </w:rPr>
      </w:pPr>
    </w:p>
    <w:p w:rsidR="002130AB" w:rsidRPr="00E47CF5" w:rsidRDefault="002130AB" w:rsidP="00DE1F3D">
      <w:pPr>
        <w:jc w:val="right"/>
        <w:rPr>
          <w:rFonts w:ascii="Cambria" w:hAnsi="Cambria"/>
          <w:b/>
          <w:bCs/>
          <w:sz w:val="56"/>
        </w:rPr>
      </w:pPr>
    </w:p>
    <w:p w:rsidR="002130AB" w:rsidRDefault="002130AB" w:rsidP="00DE1F3D">
      <w:pPr>
        <w:jc w:val="right"/>
        <w:rPr>
          <w:rFonts w:ascii="Cambria" w:hAnsi="Cambria"/>
          <w:b/>
          <w:bCs/>
          <w:sz w:val="56"/>
        </w:rPr>
      </w:pPr>
    </w:p>
    <w:p w:rsidR="002130AB" w:rsidRDefault="002130AB" w:rsidP="00DE1F3D">
      <w:pPr>
        <w:rPr>
          <w:rFonts w:ascii="Cambria" w:hAnsi="Cambria"/>
          <w:b/>
          <w:bCs/>
          <w:sz w:val="36"/>
          <w:szCs w:val="36"/>
        </w:rPr>
      </w:pPr>
    </w:p>
    <w:p w:rsidR="002130AB" w:rsidRDefault="002130AB" w:rsidP="00DE1F3D">
      <w:pPr>
        <w:rPr>
          <w:rFonts w:ascii="Cambria" w:hAnsi="Cambria"/>
          <w:b/>
          <w:bCs/>
          <w:sz w:val="36"/>
          <w:szCs w:val="36"/>
        </w:rPr>
      </w:pPr>
      <w:r>
        <w:rPr>
          <w:rFonts w:ascii="Cambria" w:hAnsi="Cambria"/>
          <w:b/>
          <w:bCs/>
          <w:sz w:val="36"/>
          <w:szCs w:val="36"/>
        </w:rPr>
        <w:t>Autumn 2013</w:t>
      </w:r>
    </w:p>
    <w:p w:rsidR="002130AB" w:rsidRPr="00521104" w:rsidRDefault="002130AB" w:rsidP="00DE1F3D">
      <w:pPr>
        <w:jc w:val="center"/>
        <w:rPr>
          <w:rFonts w:cs="Arial"/>
        </w:rPr>
      </w:pPr>
      <w:r>
        <w:rPr>
          <w:rFonts w:ascii="Cambria" w:hAnsi="Cambria"/>
          <w:b/>
          <w:bCs/>
          <w:sz w:val="36"/>
          <w:szCs w:val="36"/>
        </w:rPr>
        <w:br w:type="page"/>
      </w:r>
      <w:r w:rsidRPr="00521104">
        <w:rPr>
          <w:rFonts w:cs="Arial"/>
          <w:bCs/>
        </w:rPr>
        <w:lastRenderedPageBreak/>
        <w:t>Introduction</w:t>
      </w:r>
    </w:p>
    <w:p w:rsidR="002130AB" w:rsidRPr="00521104" w:rsidRDefault="002130AB" w:rsidP="00521104">
      <w:pPr>
        <w:rPr>
          <w:rFonts w:cs="Calibri"/>
          <w:u w:val="single"/>
        </w:rPr>
      </w:pPr>
      <w:r w:rsidRPr="00521104">
        <w:rPr>
          <w:rFonts w:cs="Arial"/>
        </w:rPr>
        <w:br/>
      </w:r>
      <w:r w:rsidRPr="00521104">
        <w:rPr>
          <w:rFonts w:cs="Calibri"/>
          <w:u w:val="single"/>
        </w:rPr>
        <w:t>AIMS:</w:t>
      </w:r>
    </w:p>
    <w:p w:rsidR="002130AB" w:rsidRPr="00521104" w:rsidRDefault="002130AB" w:rsidP="00521104">
      <w:pPr>
        <w:pStyle w:val="NoSpacing"/>
        <w:rPr>
          <w:rFonts w:ascii="Calibri" w:hAnsi="Calibri" w:cs="Calibri"/>
          <w:b w:val="0"/>
          <w:iCs/>
          <w:sz w:val="22"/>
          <w:szCs w:val="22"/>
        </w:rPr>
      </w:pPr>
      <w:r w:rsidRPr="00521104">
        <w:rPr>
          <w:rFonts w:ascii="Calibri" w:hAnsi="Calibri" w:cs="Calibri"/>
          <w:b w:val="0"/>
          <w:sz w:val="22"/>
          <w:szCs w:val="22"/>
        </w:rPr>
        <w:t>To develop a critical and analytical understanding of the changing nature of HRM in a global context, from a primary focus on supporting line managers to manage their people well, to a more specialised and professional one of delivering sustainable organisation capability and performance</w:t>
      </w:r>
      <w:r w:rsidRPr="00521104">
        <w:rPr>
          <w:rFonts w:ascii="Calibri" w:hAnsi="Calibri" w:cs="Calibri"/>
          <w:b w:val="0"/>
          <w:color w:val="303B44"/>
          <w:sz w:val="22"/>
          <w:szCs w:val="22"/>
        </w:rPr>
        <w:t xml:space="preserve">. </w:t>
      </w:r>
    </w:p>
    <w:p w:rsidR="002130AB" w:rsidRPr="00521104" w:rsidRDefault="002130AB" w:rsidP="00521104">
      <w:pPr>
        <w:rPr>
          <w:rFonts w:cs="Calibri"/>
          <w:u w:val="single"/>
        </w:rPr>
      </w:pPr>
    </w:p>
    <w:p w:rsidR="002130AB" w:rsidRPr="00521104" w:rsidRDefault="002130AB" w:rsidP="00521104">
      <w:pPr>
        <w:rPr>
          <w:rFonts w:cs="Calibri"/>
          <w:u w:val="single"/>
        </w:rPr>
      </w:pPr>
      <w:r w:rsidRPr="00521104">
        <w:rPr>
          <w:rFonts w:cs="Calibri"/>
          <w:u w:val="single"/>
        </w:rPr>
        <w:t>LEARNING OUTCOMES:</w:t>
      </w:r>
    </w:p>
    <w:p w:rsidR="002130AB" w:rsidRPr="00521104" w:rsidRDefault="002130AB" w:rsidP="00521104">
      <w:pPr>
        <w:rPr>
          <w:rFonts w:cs="Calibri"/>
        </w:rPr>
      </w:pPr>
      <w:r w:rsidRPr="00521104">
        <w:rPr>
          <w:rFonts w:cs="Calibri"/>
        </w:rPr>
        <w:t>Upon the successful completion of this module the student will be able to:</w:t>
      </w:r>
    </w:p>
    <w:p w:rsidR="002130AB" w:rsidRPr="00521104" w:rsidRDefault="002130AB" w:rsidP="00521104">
      <w:pPr>
        <w:pStyle w:val="NoSpacing"/>
        <w:numPr>
          <w:ilvl w:val="0"/>
          <w:numId w:val="7"/>
        </w:numPr>
        <w:rPr>
          <w:rFonts w:ascii="Calibri" w:hAnsi="Calibri" w:cs="Calibri"/>
          <w:b w:val="0"/>
          <w:sz w:val="22"/>
          <w:szCs w:val="22"/>
        </w:rPr>
      </w:pPr>
      <w:r w:rsidRPr="00521104">
        <w:rPr>
          <w:rFonts w:ascii="Calibri" w:hAnsi="Calibri" w:cs="Calibri"/>
          <w:b w:val="0"/>
          <w:sz w:val="22"/>
          <w:szCs w:val="22"/>
        </w:rPr>
        <w:t xml:space="preserve">Critically review and appraise current research and advanced scholarship so to enable them to evaluate managerial and business environments; and analyse how resourcing an organisation is affected and informed by internal and external factors that in turn serve to </w:t>
      </w:r>
      <w:r w:rsidRPr="00521104">
        <w:rPr>
          <w:rFonts w:ascii="Calibri" w:hAnsi="Calibri" w:cs="Calibri"/>
          <w:b w:val="0"/>
          <w:iCs/>
          <w:sz w:val="22"/>
          <w:szCs w:val="22"/>
        </w:rPr>
        <w:t>influence the policies, procedures and processes adopted by the organisation</w:t>
      </w:r>
    </w:p>
    <w:p w:rsidR="002130AB" w:rsidRPr="00521104" w:rsidRDefault="002130AB" w:rsidP="00521104">
      <w:pPr>
        <w:pStyle w:val="NoSpacing"/>
        <w:rPr>
          <w:rFonts w:ascii="Calibri" w:hAnsi="Calibri" w:cs="Calibri"/>
          <w:b w:val="0"/>
          <w:sz w:val="22"/>
          <w:szCs w:val="22"/>
        </w:rPr>
      </w:pPr>
    </w:p>
    <w:p w:rsidR="002130AB" w:rsidRPr="00521104" w:rsidRDefault="002130AB" w:rsidP="00521104">
      <w:pPr>
        <w:pStyle w:val="NoSpacing"/>
        <w:numPr>
          <w:ilvl w:val="0"/>
          <w:numId w:val="7"/>
        </w:numPr>
        <w:rPr>
          <w:rFonts w:ascii="Calibri" w:hAnsi="Calibri" w:cs="Calibri"/>
          <w:b w:val="0"/>
          <w:sz w:val="22"/>
          <w:szCs w:val="22"/>
        </w:rPr>
      </w:pPr>
      <w:r w:rsidRPr="00521104">
        <w:rPr>
          <w:rFonts w:ascii="Calibri" w:hAnsi="Calibri" w:cs="Calibri"/>
          <w:b w:val="0"/>
          <w:sz w:val="22"/>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p w:rsidR="002130AB" w:rsidRPr="00521104" w:rsidRDefault="002130AB" w:rsidP="00521104">
      <w:pPr>
        <w:pStyle w:val="NoSpacing"/>
        <w:rPr>
          <w:rFonts w:ascii="Calibri" w:hAnsi="Calibri" w:cs="Calibri"/>
          <w:b w:val="0"/>
          <w:sz w:val="22"/>
          <w:szCs w:val="22"/>
        </w:rPr>
      </w:pPr>
    </w:p>
    <w:p w:rsidR="002130AB" w:rsidRPr="00521104" w:rsidRDefault="002130AB" w:rsidP="00521104">
      <w:pPr>
        <w:rPr>
          <w:rFonts w:cs="Calibri"/>
          <w:u w:val="single"/>
        </w:rPr>
      </w:pPr>
      <w:r w:rsidRPr="00521104">
        <w:rPr>
          <w:rFonts w:cs="Calibri"/>
          <w:u w:val="single"/>
        </w:rPr>
        <w:t>INDICATIVE CONTENT:</w:t>
      </w:r>
    </w:p>
    <w:p w:rsidR="002130AB" w:rsidRPr="00521104" w:rsidRDefault="002130AB" w:rsidP="00521104">
      <w:pPr>
        <w:numPr>
          <w:ilvl w:val="0"/>
          <w:numId w:val="8"/>
        </w:numPr>
        <w:jc w:val="both"/>
        <w:rPr>
          <w:rFonts w:cs="Calibri"/>
        </w:rPr>
      </w:pPr>
      <w:r w:rsidRPr="00521104">
        <w:rPr>
          <w:rFonts w:cs="Calibri"/>
        </w:rPr>
        <w:t>The history and context of HRM and a critical appraisal of the HR function,  role and standing within varying sectors including small, medium and large enterprises nationally and internationally</w:t>
      </w:r>
    </w:p>
    <w:p w:rsidR="002130AB" w:rsidRPr="00521104" w:rsidRDefault="002130AB" w:rsidP="00521104">
      <w:pPr>
        <w:numPr>
          <w:ilvl w:val="0"/>
          <w:numId w:val="8"/>
        </w:numPr>
        <w:jc w:val="both"/>
        <w:rPr>
          <w:rFonts w:cs="Calibri"/>
        </w:rPr>
      </w:pPr>
      <w:r w:rsidRPr="00521104">
        <w:rPr>
          <w:rFonts w:cs="Calibri"/>
        </w:rPr>
        <w:t>Organisation design, culture and development including the analysis of internal and external environments that impact upon the work of personnel professionals</w:t>
      </w:r>
    </w:p>
    <w:p w:rsidR="002130AB" w:rsidRPr="00521104" w:rsidRDefault="002130AB" w:rsidP="00521104">
      <w:pPr>
        <w:numPr>
          <w:ilvl w:val="0"/>
          <w:numId w:val="8"/>
        </w:numPr>
        <w:jc w:val="both"/>
        <w:rPr>
          <w:rFonts w:cs="Calibri"/>
        </w:rPr>
      </w:pPr>
      <w:r w:rsidRPr="00521104">
        <w:rPr>
          <w:rFonts w:cs="Calibri"/>
        </w:rPr>
        <w:t>National and international employment markets from which organisations source and mobilise staff; how employment markets are evolving and/or changing</w:t>
      </w:r>
    </w:p>
    <w:p w:rsidR="002130AB" w:rsidRPr="00521104" w:rsidRDefault="002130AB" w:rsidP="00521104">
      <w:pPr>
        <w:numPr>
          <w:ilvl w:val="0"/>
          <w:numId w:val="8"/>
        </w:numPr>
        <w:jc w:val="both"/>
        <w:rPr>
          <w:rFonts w:cs="Calibri"/>
        </w:rPr>
      </w:pPr>
      <w:r w:rsidRPr="00521104">
        <w:rPr>
          <w:rFonts w:cs="Calibri"/>
        </w:rPr>
        <w:t>Human resource planning processes employed by organisations and how these are now influenced by technology; including administering these processes lawfully, fairly, efficiently and effectively</w:t>
      </w:r>
    </w:p>
    <w:p w:rsidR="002130AB" w:rsidRPr="00521104" w:rsidRDefault="002130AB" w:rsidP="00521104">
      <w:pPr>
        <w:numPr>
          <w:ilvl w:val="0"/>
          <w:numId w:val="8"/>
        </w:numPr>
        <w:jc w:val="both"/>
        <w:rPr>
          <w:rFonts w:cs="Calibri"/>
        </w:rPr>
      </w:pPr>
      <w:r w:rsidRPr="00521104">
        <w:rPr>
          <w:rFonts w:cs="Calibri"/>
        </w:rPr>
        <w:t>Socialising personnel into the organisation; building the business activist; employer bonding and branding</w:t>
      </w:r>
    </w:p>
    <w:p w:rsidR="002130AB" w:rsidRPr="00521104" w:rsidRDefault="002130AB" w:rsidP="00521104">
      <w:pPr>
        <w:numPr>
          <w:ilvl w:val="0"/>
          <w:numId w:val="8"/>
        </w:numPr>
        <w:jc w:val="both"/>
        <w:rPr>
          <w:rFonts w:cs="Calibri"/>
        </w:rPr>
      </w:pPr>
      <w:r w:rsidRPr="00521104">
        <w:rPr>
          <w:rFonts w:cs="Calibri"/>
        </w:rPr>
        <w:t>Processes of managing performance; innovating new working practices; delivering outstanding customer service; breeding an environment where talent may grow; job design</w:t>
      </w:r>
    </w:p>
    <w:p w:rsidR="002130AB" w:rsidRPr="00521104" w:rsidRDefault="002130AB" w:rsidP="00521104">
      <w:pPr>
        <w:numPr>
          <w:ilvl w:val="0"/>
          <w:numId w:val="8"/>
        </w:numPr>
        <w:jc w:val="both"/>
        <w:rPr>
          <w:rFonts w:cs="Calibri"/>
        </w:rPr>
      </w:pPr>
      <w:r w:rsidRPr="00521104">
        <w:rPr>
          <w:rFonts w:cs="Calibri"/>
        </w:rPr>
        <w:t xml:space="preserve">Ethics and professionalism; commitment to equality of opportunity; managing diversity. </w:t>
      </w:r>
    </w:p>
    <w:p w:rsidR="002130AB" w:rsidRDefault="002130AB" w:rsidP="00521104">
      <w:pPr>
        <w:rPr>
          <w:rFonts w:cs="Calibri"/>
        </w:rPr>
      </w:pPr>
    </w:p>
    <w:p w:rsidR="002130AB" w:rsidRDefault="002130AB" w:rsidP="00521104">
      <w:pPr>
        <w:rPr>
          <w:rFonts w:cs="Calibri"/>
        </w:rPr>
      </w:pPr>
    </w:p>
    <w:p w:rsidR="002130AB" w:rsidRDefault="002130AB" w:rsidP="00521104">
      <w:pPr>
        <w:rPr>
          <w:rFonts w:cs="Calibri"/>
        </w:rPr>
      </w:pPr>
    </w:p>
    <w:p w:rsidR="002130AB" w:rsidRDefault="002130AB" w:rsidP="00521104">
      <w:pPr>
        <w:rPr>
          <w:rFonts w:cs="Calibri"/>
        </w:rPr>
      </w:pPr>
    </w:p>
    <w:p w:rsidR="002130AB" w:rsidRDefault="002130AB" w:rsidP="00521104">
      <w:pPr>
        <w:rPr>
          <w:rFonts w:cs="Calibri"/>
        </w:rPr>
      </w:pPr>
    </w:p>
    <w:p w:rsidR="002130AB" w:rsidRPr="00521104" w:rsidRDefault="002130AB" w:rsidP="00521104">
      <w:pPr>
        <w:rPr>
          <w:rFonts w:cs="Calibri"/>
        </w:rPr>
      </w:pPr>
    </w:p>
    <w:p w:rsidR="002130AB" w:rsidRPr="00521104" w:rsidRDefault="002130AB" w:rsidP="00521104">
      <w:pPr>
        <w:rPr>
          <w:rFonts w:cs="Calibri"/>
          <w:u w:val="single"/>
        </w:rPr>
      </w:pPr>
      <w:r w:rsidRPr="00521104">
        <w:rPr>
          <w:rFonts w:cs="Calibri"/>
          <w:u w:val="single"/>
        </w:rPr>
        <w:lastRenderedPageBreak/>
        <w:t>LEARNING AND TEACHING STRATEGY:</w:t>
      </w:r>
    </w:p>
    <w:p w:rsidR="002130AB" w:rsidRPr="00521104" w:rsidRDefault="002130AB" w:rsidP="00521104">
      <w:pPr>
        <w:rPr>
          <w:rFonts w:cs="Calibri"/>
        </w:rPr>
      </w:pPr>
    </w:p>
    <w:p w:rsidR="002130AB" w:rsidRPr="00521104" w:rsidRDefault="002130AB" w:rsidP="00521104">
      <w:pPr>
        <w:pStyle w:val="NoSpacing"/>
        <w:rPr>
          <w:rFonts w:ascii="Calibri" w:hAnsi="Calibri" w:cs="Calibri"/>
          <w:b w:val="0"/>
          <w:sz w:val="22"/>
          <w:szCs w:val="22"/>
        </w:rPr>
      </w:pPr>
      <w:r w:rsidRPr="00521104">
        <w:rPr>
          <w:rFonts w:ascii="Calibri" w:hAnsi="Calibri" w:cs="Calibri"/>
          <w:b w:val="0"/>
          <w:sz w:val="22"/>
          <w:szCs w:val="22"/>
        </w:rPr>
        <w:t xml:space="preserve">The learning and teaching strategy for this module has been designed to facilitate a rich learning experience for students from different educational and cultural backgrounds.  </w:t>
      </w:r>
    </w:p>
    <w:p w:rsidR="002130AB" w:rsidRPr="00521104" w:rsidRDefault="002130AB" w:rsidP="00521104">
      <w:pPr>
        <w:pStyle w:val="NoSpacing"/>
        <w:rPr>
          <w:rFonts w:ascii="Calibri" w:hAnsi="Calibri" w:cs="Calibri"/>
          <w:b w:val="0"/>
          <w:sz w:val="22"/>
          <w:szCs w:val="22"/>
        </w:rPr>
      </w:pPr>
    </w:p>
    <w:p w:rsidR="002130AB" w:rsidRPr="00521104" w:rsidRDefault="002130AB" w:rsidP="00521104">
      <w:pPr>
        <w:pStyle w:val="NoSpacing"/>
        <w:rPr>
          <w:rFonts w:ascii="Calibri" w:hAnsi="Calibri" w:cs="Calibri"/>
          <w:b w:val="0"/>
          <w:sz w:val="22"/>
          <w:szCs w:val="22"/>
        </w:rPr>
      </w:pPr>
      <w:r w:rsidRPr="00521104">
        <w:rPr>
          <w:rFonts w:ascii="Calibri" w:hAnsi="Calibri" w:cs="Calibri"/>
          <w:b w:val="0"/>
          <w:sz w:val="22"/>
          <w:szCs w:val="22"/>
        </w:rPr>
        <w:t>The focus of the strategy is based on research and the practical application of theoretical models and concepts relevant to workplace scenarios detailed in a selection of pre-seen case study material.  Throughout the module, students will be expected to take significant personal responsibility for their own learning and exercise initiative in the undertaking of all new learning experiences, both in and out of the classroom.</w:t>
      </w:r>
    </w:p>
    <w:p w:rsidR="002130AB" w:rsidRPr="00521104" w:rsidRDefault="002130AB" w:rsidP="00521104">
      <w:pPr>
        <w:pStyle w:val="NoSpacing"/>
        <w:rPr>
          <w:rFonts w:ascii="Calibri" w:hAnsi="Calibri" w:cs="Calibri"/>
          <w:b w:val="0"/>
          <w:sz w:val="22"/>
          <w:szCs w:val="22"/>
        </w:rPr>
      </w:pPr>
    </w:p>
    <w:p w:rsidR="002130AB" w:rsidRPr="00521104" w:rsidRDefault="002130AB" w:rsidP="00521104">
      <w:pPr>
        <w:pStyle w:val="NoSpacing"/>
        <w:rPr>
          <w:rFonts w:ascii="Calibri" w:hAnsi="Calibri" w:cs="Calibri"/>
          <w:b w:val="0"/>
          <w:iCs/>
          <w:sz w:val="22"/>
          <w:szCs w:val="22"/>
        </w:rPr>
      </w:pPr>
      <w:r w:rsidRPr="00521104">
        <w:rPr>
          <w:rFonts w:ascii="Calibri" w:hAnsi="Calibri" w:cs="Calibri"/>
          <w:b w:val="0"/>
          <w:iCs/>
          <w:sz w:val="22"/>
          <w:szCs w:val="22"/>
        </w:rPr>
        <w:t>Focusing on the importance of managing human and organisational resources in developing and maintaining organisational success and competitive advantage, the module further aims to promote student confidence to enable them achieve an enhanced understanding of, and sensitivity to, the managerial dynamics and processes that influence the behaviours and performance of people at work.</w:t>
      </w:r>
    </w:p>
    <w:p w:rsidR="002130AB" w:rsidRPr="00521104" w:rsidRDefault="002130AB" w:rsidP="00521104">
      <w:pPr>
        <w:pStyle w:val="NoSpacing"/>
        <w:rPr>
          <w:rFonts w:ascii="Calibri" w:hAnsi="Calibri" w:cs="Calibri"/>
          <w:b w:val="0"/>
          <w:iCs/>
          <w:sz w:val="22"/>
          <w:szCs w:val="22"/>
        </w:rPr>
      </w:pPr>
    </w:p>
    <w:p w:rsidR="002130AB" w:rsidRPr="00521104" w:rsidRDefault="002130AB" w:rsidP="00521104">
      <w:pPr>
        <w:pStyle w:val="NoSpacing"/>
        <w:rPr>
          <w:rFonts w:ascii="Calibri" w:hAnsi="Calibri" w:cs="Calibri"/>
          <w:b w:val="0"/>
          <w:sz w:val="22"/>
          <w:szCs w:val="22"/>
        </w:rPr>
      </w:pPr>
      <w:r w:rsidRPr="00521104">
        <w:rPr>
          <w:rFonts w:ascii="Calibri" w:hAnsi="Calibri" w:cs="Calibri"/>
          <w:b w:val="0"/>
          <w:sz w:val="22"/>
          <w:szCs w:val="22"/>
        </w:rPr>
        <w:t>The module aims to develop critical analysis, self-reflection and problem solving techniques to learn how to develop and implement the creative and strategic HR solutions that drive organisational performance.  The approach therefore requires student-centred learning strategies. Seminars, tutorials and workshops will form the majority of the learning strategy to allow students to interact with material through case studies, group discussions and practical exercises. Students will also be encouraged to attend relevant guest speaker presentations and carry out their own research for dissemination to the rest of the group. Material for discussion in seminars and tutorials will be in a variety of formats such as DVD, documentary evidence, pod casts, case studies, questionnaires and presentations with plenty of opportunity for formative feedback regarding their critique and application of the material.</w:t>
      </w:r>
    </w:p>
    <w:p w:rsidR="002130AB" w:rsidRPr="009614D9" w:rsidRDefault="002130AB" w:rsidP="00521104">
      <w:pPr>
        <w:pStyle w:val="NoSpacing"/>
        <w:rPr>
          <w:rFonts w:ascii="Calibri" w:hAnsi="Calibri" w:cs="Calibri"/>
          <w:sz w:val="24"/>
          <w:szCs w:val="24"/>
        </w:rPr>
      </w:pPr>
    </w:p>
    <w:p w:rsidR="002130AB" w:rsidRDefault="002130AB" w:rsidP="009F4D9F">
      <w:pPr>
        <w:rPr>
          <w:rFonts w:eastAsia="MS Mincho" w:cs="Arial"/>
          <w:b/>
          <w:u w:val="single"/>
        </w:rPr>
      </w:pPr>
    </w:p>
    <w:p w:rsidR="002130AB" w:rsidRPr="002E6176" w:rsidRDefault="002130AB" w:rsidP="009F4D9F">
      <w:pPr>
        <w:rPr>
          <w:rFonts w:eastAsia="MS Mincho" w:cs="Arial"/>
          <w:b/>
          <w:u w:val="single"/>
        </w:rPr>
      </w:pPr>
      <w:r>
        <w:rPr>
          <w:rFonts w:eastAsia="MS Mincho" w:cs="Arial"/>
          <w:b/>
          <w:u w:val="single"/>
        </w:rPr>
        <w:t>SESSIONS will cover:</w:t>
      </w:r>
    </w:p>
    <w:p w:rsidR="002130AB" w:rsidRPr="00E01578" w:rsidRDefault="002130AB" w:rsidP="00F73144">
      <w:pPr>
        <w:numPr>
          <w:ilvl w:val="0"/>
          <w:numId w:val="12"/>
        </w:numPr>
        <w:spacing w:after="0" w:line="240" w:lineRule="auto"/>
        <w:rPr>
          <w:rFonts w:cs="Arial"/>
        </w:rPr>
      </w:pPr>
      <w:r w:rsidRPr="00E01578">
        <w:rPr>
          <w:rFonts w:cs="Arial"/>
        </w:rPr>
        <w:t>Introduction to HRM</w:t>
      </w:r>
    </w:p>
    <w:p w:rsidR="002130AB" w:rsidRDefault="002130AB" w:rsidP="00F73144">
      <w:pPr>
        <w:numPr>
          <w:ilvl w:val="0"/>
          <w:numId w:val="12"/>
        </w:numPr>
        <w:spacing w:after="0" w:line="240" w:lineRule="auto"/>
        <w:rPr>
          <w:rFonts w:cs="Arial"/>
        </w:rPr>
      </w:pPr>
      <w:r w:rsidRPr="00E01578">
        <w:rPr>
          <w:rFonts w:cs="Arial"/>
        </w:rPr>
        <w:t>The nature of HRM and Personnel Management</w:t>
      </w:r>
    </w:p>
    <w:p w:rsidR="002130AB" w:rsidRPr="00E01578" w:rsidRDefault="002130AB" w:rsidP="00F73144">
      <w:pPr>
        <w:numPr>
          <w:ilvl w:val="0"/>
          <w:numId w:val="12"/>
        </w:numPr>
        <w:spacing w:after="0" w:line="240" w:lineRule="auto"/>
        <w:rPr>
          <w:rFonts w:cs="Arial"/>
        </w:rPr>
      </w:pPr>
      <w:r>
        <w:rPr>
          <w:rFonts w:cs="Arial"/>
        </w:rPr>
        <w:t>Current issues in HRM</w:t>
      </w:r>
    </w:p>
    <w:p w:rsidR="002130AB" w:rsidRPr="00E01578" w:rsidRDefault="002130AB" w:rsidP="00F73144">
      <w:pPr>
        <w:numPr>
          <w:ilvl w:val="0"/>
          <w:numId w:val="12"/>
        </w:numPr>
        <w:spacing w:after="0" w:line="240" w:lineRule="auto"/>
        <w:rPr>
          <w:rFonts w:cs="Arial"/>
        </w:rPr>
      </w:pPr>
      <w:r w:rsidRPr="00E01578">
        <w:rPr>
          <w:rFonts w:cs="Arial"/>
        </w:rPr>
        <w:t>Recruitment, selection and evaluation process and practice</w:t>
      </w:r>
    </w:p>
    <w:p w:rsidR="002130AB" w:rsidRPr="00E01578" w:rsidRDefault="002130AB" w:rsidP="00F73144">
      <w:pPr>
        <w:numPr>
          <w:ilvl w:val="0"/>
          <w:numId w:val="12"/>
        </w:numPr>
        <w:spacing w:after="0" w:line="240" w:lineRule="auto"/>
        <w:rPr>
          <w:rFonts w:cs="Arial"/>
        </w:rPr>
      </w:pPr>
      <w:r w:rsidRPr="00E01578">
        <w:rPr>
          <w:rFonts w:cs="Arial"/>
        </w:rPr>
        <w:t>Equal opportunities and diversity in the workplace</w:t>
      </w:r>
    </w:p>
    <w:p w:rsidR="002130AB" w:rsidRDefault="002130AB" w:rsidP="00F73144">
      <w:pPr>
        <w:numPr>
          <w:ilvl w:val="0"/>
          <w:numId w:val="12"/>
        </w:numPr>
        <w:spacing w:after="0" w:line="240" w:lineRule="auto"/>
        <w:rPr>
          <w:rFonts w:cs="Arial"/>
        </w:rPr>
      </w:pPr>
      <w:r w:rsidRPr="00E01578">
        <w:rPr>
          <w:rFonts w:cs="Arial"/>
        </w:rPr>
        <w:t>Employment Legislation</w:t>
      </w:r>
    </w:p>
    <w:p w:rsidR="002130AB" w:rsidRPr="00E01578" w:rsidRDefault="002130AB" w:rsidP="00F73144">
      <w:pPr>
        <w:numPr>
          <w:ilvl w:val="0"/>
          <w:numId w:val="12"/>
        </w:numPr>
        <w:spacing w:after="0" w:line="240" w:lineRule="auto"/>
        <w:rPr>
          <w:rFonts w:cs="Arial"/>
        </w:rPr>
      </w:pPr>
      <w:r>
        <w:rPr>
          <w:rFonts w:cs="Arial"/>
        </w:rPr>
        <w:t>Performance Management</w:t>
      </w:r>
    </w:p>
    <w:p w:rsidR="002130AB" w:rsidRPr="00E01578" w:rsidRDefault="002130AB" w:rsidP="00F73144">
      <w:pPr>
        <w:numPr>
          <w:ilvl w:val="0"/>
          <w:numId w:val="12"/>
        </w:numPr>
        <w:spacing w:after="0" w:line="240" w:lineRule="auto"/>
        <w:rPr>
          <w:rFonts w:cs="Arial"/>
        </w:rPr>
      </w:pPr>
      <w:r w:rsidRPr="00E01578">
        <w:rPr>
          <w:rFonts w:cs="Arial"/>
        </w:rPr>
        <w:t>Reward Systems and Reward Management</w:t>
      </w:r>
    </w:p>
    <w:p w:rsidR="002130AB" w:rsidRPr="00E01578" w:rsidRDefault="002130AB" w:rsidP="00F73144">
      <w:pPr>
        <w:numPr>
          <w:ilvl w:val="0"/>
          <w:numId w:val="12"/>
        </w:numPr>
        <w:spacing w:after="0" w:line="240" w:lineRule="auto"/>
        <w:rPr>
          <w:rFonts w:cs="Arial"/>
        </w:rPr>
      </w:pPr>
      <w:r w:rsidRPr="00E01578">
        <w:rPr>
          <w:rFonts w:cs="Arial"/>
        </w:rPr>
        <w:t>Dismissal issues and termination of employment</w:t>
      </w:r>
    </w:p>
    <w:p w:rsidR="002130AB" w:rsidRPr="00E01578" w:rsidRDefault="002130AB" w:rsidP="00F73144">
      <w:pPr>
        <w:numPr>
          <w:ilvl w:val="0"/>
          <w:numId w:val="12"/>
        </w:numPr>
        <w:spacing w:after="0" w:line="240" w:lineRule="auto"/>
        <w:rPr>
          <w:rFonts w:cs="Arial"/>
        </w:rPr>
      </w:pPr>
      <w:r w:rsidRPr="00E01578">
        <w:rPr>
          <w:rFonts w:cs="Arial"/>
        </w:rPr>
        <w:t>Human Resource Development and Training</w:t>
      </w:r>
    </w:p>
    <w:p w:rsidR="002130AB" w:rsidRDefault="002130AB" w:rsidP="00F73144">
      <w:pPr>
        <w:numPr>
          <w:ilvl w:val="0"/>
          <w:numId w:val="12"/>
        </w:numPr>
        <w:spacing w:after="0" w:line="240" w:lineRule="auto"/>
        <w:rPr>
          <w:rFonts w:cs="Arial"/>
        </w:rPr>
      </w:pPr>
      <w:r w:rsidRPr="00E01578">
        <w:rPr>
          <w:rFonts w:cs="Arial"/>
        </w:rPr>
        <w:t xml:space="preserve">Employment Relations, Industrial </w:t>
      </w:r>
      <w:r>
        <w:rPr>
          <w:rFonts w:cs="Arial"/>
        </w:rPr>
        <w:t>Relations and Business Etiquette</w:t>
      </w:r>
    </w:p>
    <w:p w:rsidR="002130AB" w:rsidRPr="00E01578" w:rsidRDefault="002130AB" w:rsidP="00F73144">
      <w:pPr>
        <w:numPr>
          <w:ilvl w:val="0"/>
          <w:numId w:val="12"/>
        </w:numPr>
        <w:spacing w:after="0" w:line="240" w:lineRule="auto"/>
        <w:rPr>
          <w:rFonts w:cs="Arial"/>
        </w:rPr>
      </w:pPr>
      <w:r>
        <w:rPr>
          <w:rFonts w:cs="Arial"/>
        </w:rPr>
        <w:t>International Human Resource Management</w:t>
      </w:r>
    </w:p>
    <w:p w:rsidR="002130AB" w:rsidRPr="00E01578" w:rsidRDefault="002130AB" w:rsidP="00F73144">
      <w:pPr>
        <w:numPr>
          <w:ilvl w:val="0"/>
          <w:numId w:val="12"/>
        </w:numPr>
        <w:spacing w:after="0" w:line="240" w:lineRule="auto"/>
        <w:rPr>
          <w:rFonts w:cs="Arial"/>
        </w:rPr>
      </w:pPr>
      <w:r w:rsidRPr="00E01578">
        <w:rPr>
          <w:rFonts w:cs="Arial"/>
        </w:rPr>
        <w:t>Human resource management strategies I</w:t>
      </w:r>
    </w:p>
    <w:p w:rsidR="002130AB" w:rsidRPr="00E01578" w:rsidRDefault="002130AB" w:rsidP="00F73144">
      <w:pPr>
        <w:numPr>
          <w:ilvl w:val="0"/>
          <w:numId w:val="12"/>
        </w:numPr>
        <w:spacing w:after="0" w:line="240" w:lineRule="auto"/>
        <w:rPr>
          <w:rFonts w:cs="Arial"/>
        </w:rPr>
      </w:pPr>
      <w:r w:rsidRPr="00E01578">
        <w:rPr>
          <w:rFonts w:cs="Arial"/>
        </w:rPr>
        <w:t xml:space="preserve">Human resource management strategies II </w:t>
      </w:r>
    </w:p>
    <w:p w:rsidR="002130AB" w:rsidRPr="00E01578" w:rsidRDefault="002130AB" w:rsidP="00F73144">
      <w:pPr>
        <w:numPr>
          <w:ilvl w:val="0"/>
          <w:numId w:val="12"/>
        </w:numPr>
        <w:spacing w:after="0" w:line="240" w:lineRule="auto"/>
        <w:rPr>
          <w:rFonts w:cs="Arial"/>
        </w:rPr>
      </w:pPr>
      <w:r w:rsidRPr="00E01578">
        <w:rPr>
          <w:rFonts w:cs="Arial"/>
        </w:rPr>
        <w:t>Human resource planning</w:t>
      </w:r>
    </w:p>
    <w:p w:rsidR="002130AB" w:rsidRPr="00E01578" w:rsidRDefault="002130AB" w:rsidP="00F73144">
      <w:pPr>
        <w:numPr>
          <w:ilvl w:val="0"/>
          <w:numId w:val="12"/>
        </w:numPr>
        <w:spacing w:after="0" w:line="240" w:lineRule="auto"/>
        <w:rPr>
          <w:rFonts w:cs="Arial"/>
        </w:rPr>
      </w:pPr>
      <w:r w:rsidRPr="00E01578">
        <w:rPr>
          <w:rFonts w:cs="Arial"/>
        </w:rPr>
        <w:t>Human resource management and organisational culture</w:t>
      </w:r>
    </w:p>
    <w:p w:rsidR="002130AB" w:rsidRPr="00E01578" w:rsidRDefault="002130AB" w:rsidP="00F73144">
      <w:pPr>
        <w:numPr>
          <w:ilvl w:val="0"/>
          <w:numId w:val="12"/>
        </w:numPr>
        <w:spacing w:after="0" w:line="240" w:lineRule="auto"/>
        <w:rPr>
          <w:rFonts w:cs="Arial"/>
        </w:rPr>
      </w:pPr>
      <w:r w:rsidRPr="00E01578">
        <w:rPr>
          <w:rFonts w:cs="Arial"/>
        </w:rPr>
        <w:t>Human Resource Management – Leadership and Change</w:t>
      </w:r>
    </w:p>
    <w:p w:rsidR="002130AB" w:rsidRPr="00E01578" w:rsidRDefault="002130AB" w:rsidP="00F73144">
      <w:pPr>
        <w:numPr>
          <w:ilvl w:val="0"/>
          <w:numId w:val="12"/>
        </w:numPr>
        <w:spacing w:after="0" w:line="240" w:lineRule="auto"/>
        <w:rPr>
          <w:rFonts w:cs="Arial"/>
        </w:rPr>
      </w:pPr>
      <w:r w:rsidRPr="00E01578">
        <w:rPr>
          <w:rFonts w:cs="Arial"/>
        </w:rPr>
        <w:t>Performance management</w:t>
      </w:r>
      <w:r>
        <w:rPr>
          <w:rFonts w:cs="Arial"/>
        </w:rPr>
        <w:t xml:space="preserve"> – further development</w:t>
      </w:r>
    </w:p>
    <w:p w:rsidR="002130AB" w:rsidRDefault="002130AB" w:rsidP="00F73144">
      <w:pPr>
        <w:numPr>
          <w:ilvl w:val="0"/>
          <w:numId w:val="12"/>
        </w:numPr>
        <w:spacing w:after="0" w:line="240" w:lineRule="auto"/>
        <w:rPr>
          <w:rFonts w:cs="Arial"/>
        </w:rPr>
      </w:pPr>
      <w:r w:rsidRPr="00E01578">
        <w:rPr>
          <w:rFonts w:cs="Arial"/>
        </w:rPr>
        <w:t>The Future of the Human Resource Management Function</w:t>
      </w:r>
    </w:p>
    <w:p w:rsidR="002130AB" w:rsidRPr="00E01578" w:rsidRDefault="002130AB" w:rsidP="00F73144">
      <w:pPr>
        <w:numPr>
          <w:ilvl w:val="0"/>
          <w:numId w:val="12"/>
        </w:numPr>
        <w:spacing w:after="0" w:line="240" w:lineRule="auto"/>
        <w:rPr>
          <w:rFonts w:cs="Arial"/>
        </w:rPr>
      </w:pPr>
      <w:r>
        <w:rPr>
          <w:rFonts w:cs="Arial"/>
        </w:rPr>
        <w:t>Consolidation.</w:t>
      </w:r>
    </w:p>
    <w:p w:rsidR="002130AB" w:rsidRPr="00215A6E" w:rsidRDefault="002130AB" w:rsidP="00215A6E">
      <w:pPr>
        <w:ind w:left="360"/>
        <w:rPr>
          <w:rFonts w:cs="Arial"/>
          <w:sz w:val="24"/>
          <w:szCs w:val="24"/>
        </w:rPr>
      </w:pPr>
    </w:p>
    <w:p w:rsidR="002130AB" w:rsidRPr="00215A6E" w:rsidRDefault="002130AB" w:rsidP="00215A6E">
      <w:pPr>
        <w:ind w:left="360"/>
        <w:rPr>
          <w:rFonts w:cs="Arial"/>
          <w:sz w:val="24"/>
          <w:szCs w:val="24"/>
        </w:rPr>
      </w:pPr>
    </w:p>
    <w:p w:rsidR="002130AB" w:rsidRPr="00215A6E" w:rsidRDefault="002130AB" w:rsidP="00215A6E">
      <w:pPr>
        <w:ind w:left="360"/>
        <w:rPr>
          <w:rFonts w:cs="Arial"/>
          <w:sz w:val="24"/>
          <w:szCs w:val="24"/>
        </w:rPr>
      </w:pPr>
    </w:p>
    <w:p w:rsidR="002130AB" w:rsidRPr="009614D9" w:rsidRDefault="002130AB" w:rsidP="009F4D9F">
      <w:pPr>
        <w:pStyle w:val="Heading3"/>
        <w:jc w:val="center"/>
        <w:rPr>
          <w:rFonts w:ascii="Calibri" w:hAnsi="Calibri" w:cs="Calibri"/>
          <w:bCs w:val="0"/>
        </w:rPr>
      </w:pPr>
      <w:r w:rsidRPr="009614D9">
        <w:rPr>
          <w:rFonts w:ascii="Calibri" w:hAnsi="Calibri" w:cs="Calibri"/>
          <w:bCs w:val="0"/>
        </w:rPr>
        <w:t>SBMA7101 HUMAN RESOURCE MANAGEMENT CORE</w:t>
      </w:r>
    </w:p>
    <w:p w:rsidR="002130AB" w:rsidRPr="009F4D9F" w:rsidRDefault="002130AB" w:rsidP="009F4D9F">
      <w:pPr>
        <w:rPr>
          <w:rFonts w:cs="Calibri"/>
          <w:u w:val="single"/>
        </w:rPr>
      </w:pPr>
      <w:r w:rsidRPr="009F4D9F">
        <w:rPr>
          <w:rFonts w:cs="Calibri"/>
          <w:u w:val="single"/>
        </w:rPr>
        <w:t>READING LIST:</w:t>
      </w:r>
    </w:p>
    <w:p w:rsidR="002130AB" w:rsidRPr="009F4D9F" w:rsidRDefault="002130AB" w:rsidP="009F4D9F">
      <w:pPr>
        <w:rPr>
          <w:rFonts w:cs="Calibri"/>
        </w:rPr>
      </w:pPr>
      <w:r w:rsidRPr="009F4D9F">
        <w:rPr>
          <w:rFonts w:cs="Calibri"/>
        </w:rPr>
        <w:t>Essential Texts:</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Armstrong M.  (2012) Armstrong’s Handbook of Human Resource Management Practice 12</w:t>
      </w:r>
      <w:r w:rsidRPr="009F4D9F">
        <w:rPr>
          <w:rFonts w:ascii="Calibri" w:hAnsi="Calibri" w:cs="Calibri"/>
          <w:b w:val="0"/>
          <w:sz w:val="22"/>
          <w:szCs w:val="22"/>
          <w:vertAlign w:val="superscript"/>
        </w:rPr>
        <w:t>th</w:t>
      </w:r>
      <w:r w:rsidRPr="009F4D9F">
        <w:rPr>
          <w:rFonts w:ascii="Calibri" w:hAnsi="Calibri" w:cs="Calibri"/>
          <w:b w:val="0"/>
          <w:sz w:val="22"/>
          <w:szCs w:val="22"/>
        </w:rPr>
        <w:t xml:space="preserve"> Ed.</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ind w:right="86"/>
        <w:jc w:val="both"/>
        <w:rPr>
          <w:rFonts w:cs="Calibri"/>
        </w:rPr>
      </w:pPr>
      <w:r w:rsidRPr="009F4D9F">
        <w:rPr>
          <w:rFonts w:cs="Calibri"/>
        </w:rPr>
        <w:t xml:space="preserve">Henderson, I. (2011) Human Resource Management for MBA Students, </w:t>
      </w:r>
      <w:smartTag w:uri="urn:schemas-microsoft-com:office:smarttags" w:element="place">
        <w:smartTag w:uri="urn:schemas-microsoft-com:office:smarttags" w:element="City">
          <w:r w:rsidRPr="009F4D9F">
            <w:rPr>
              <w:rFonts w:cs="Calibri"/>
            </w:rPr>
            <w:t>London</w:t>
          </w:r>
        </w:smartTag>
      </w:smartTag>
      <w:r w:rsidRPr="009F4D9F">
        <w:rPr>
          <w:rFonts w:cs="Calibri"/>
        </w:rPr>
        <w:t>: CIPD</w:t>
      </w:r>
    </w:p>
    <w:p w:rsidR="002130AB" w:rsidRPr="009F4D9F" w:rsidRDefault="002130AB" w:rsidP="009F4D9F">
      <w:pPr>
        <w:ind w:right="86"/>
        <w:jc w:val="both"/>
        <w:rPr>
          <w:rFonts w:cs="Calibri"/>
        </w:rPr>
      </w:pPr>
    </w:p>
    <w:p w:rsidR="002130AB" w:rsidRPr="009F4D9F" w:rsidRDefault="002130AB" w:rsidP="009F4D9F">
      <w:pPr>
        <w:rPr>
          <w:rFonts w:cs="Calibri"/>
        </w:rPr>
      </w:pPr>
      <w:r w:rsidRPr="009F4D9F">
        <w:rPr>
          <w:rFonts w:cs="Calibri"/>
        </w:rPr>
        <w:t xml:space="preserve">Background </w:t>
      </w:r>
      <w:smartTag w:uri="urn:schemas-microsoft-com:office:smarttags" w:element="place">
        <w:smartTag w:uri="urn:schemas-microsoft-com:office:smarttags" w:element="City">
          <w:r w:rsidRPr="009F4D9F">
            <w:rPr>
              <w:rFonts w:cs="Calibri"/>
            </w:rPr>
            <w:t>Reading</w:t>
          </w:r>
        </w:smartTag>
      </w:smartTag>
      <w:r w:rsidRPr="009F4D9F">
        <w:rPr>
          <w:rFonts w:cs="Calibri"/>
        </w:rPr>
        <w:t>:</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Beardwell, I. and Gold, J., (2009) Human Resource Development, </w:t>
      </w:r>
      <w:smartTag w:uri="urn:schemas-microsoft-com:office:smarttags" w:element="place">
        <w:r w:rsidRPr="009F4D9F">
          <w:rPr>
            <w:rFonts w:ascii="Calibri" w:hAnsi="Calibri" w:cs="Calibri"/>
            <w:b w:val="0"/>
            <w:bCs/>
            <w:sz w:val="22"/>
            <w:szCs w:val="22"/>
          </w:rPr>
          <w:t>Basingstoke</w:t>
        </w:r>
      </w:smartTag>
      <w:r w:rsidRPr="009F4D9F">
        <w:rPr>
          <w:rFonts w:ascii="Calibri" w:hAnsi="Calibri" w:cs="Calibri"/>
          <w:b w:val="0"/>
          <w:bCs/>
          <w:sz w:val="22"/>
          <w:szCs w:val="22"/>
        </w:rPr>
        <w:t>: Palgrave Macmillan.</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Beardwell, J. Claydon, T. (2010) Human Resource Management: A Contemporary Approach, Financial Times: Prentice Hall</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Bratton J and Gold J (2012) Human Resource Management Theory and Practice 5</w:t>
      </w:r>
      <w:r w:rsidRPr="009F4D9F">
        <w:rPr>
          <w:rFonts w:ascii="Calibri" w:hAnsi="Calibri" w:cs="Calibri"/>
          <w:b w:val="0"/>
          <w:sz w:val="22"/>
          <w:szCs w:val="22"/>
          <w:vertAlign w:val="superscript"/>
        </w:rPr>
        <w:t>th</w:t>
      </w:r>
      <w:r w:rsidRPr="009F4D9F">
        <w:rPr>
          <w:rFonts w:ascii="Calibri" w:hAnsi="Calibri" w:cs="Calibri"/>
          <w:b w:val="0"/>
          <w:sz w:val="22"/>
          <w:szCs w:val="22"/>
        </w:rPr>
        <w:t xml:space="preserve"> Ed Palgrave.</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Cook, M. (2009) Personnel selection: adding value through people. 5th ed. </w:t>
      </w:r>
      <w:smartTag w:uri="urn:schemas-microsoft-com:office:smarttags" w:element="place">
        <w:r w:rsidRPr="009F4D9F">
          <w:rPr>
            <w:rFonts w:ascii="Calibri" w:hAnsi="Calibri" w:cs="Calibri"/>
            <w:b w:val="0"/>
            <w:sz w:val="22"/>
            <w:szCs w:val="22"/>
          </w:rPr>
          <w:t>Chichester</w:t>
        </w:r>
      </w:smartTag>
      <w:r w:rsidRPr="009F4D9F">
        <w:rPr>
          <w:rFonts w:ascii="Calibri" w:hAnsi="Calibri" w:cs="Calibri"/>
          <w:b w:val="0"/>
          <w:sz w:val="22"/>
          <w:szCs w:val="22"/>
        </w:rPr>
        <w:t xml:space="preserve">: John Wiley. </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Dowling, P., Festing, M. and Engle, A. D. (2007) International human resource management: managing people in a multi-national context. 5th ed. </w:t>
      </w:r>
      <w:smartTag w:uri="urn:schemas-microsoft-com:office:smarttags" w:element="place">
        <w:smartTag w:uri="urn:schemas-microsoft-com:office:smarttags" w:element="City">
          <w:r w:rsidRPr="009F4D9F">
            <w:rPr>
              <w:rFonts w:ascii="Calibri" w:hAnsi="Calibri" w:cs="Calibri"/>
              <w:b w:val="0"/>
              <w:sz w:val="22"/>
              <w:szCs w:val="22"/>
            </w:rPr>
            <w:t>London</w:t>
          </w:r>
        </w:smartTag>
      </w:smartTag>
      <w:r w:rsidRPr="009F4D9F">
        <w:rPr>
          <w:rFonts w:ascii="Calibri" w:hAnsi="Calibri" w:cs="Calibri"/>
          <w:b w:val="0"/>
          <w:sz w:val="22"/>
          <w:szCs w:val="22"/>
        </w:rPr>
        <w:t>: Thomson Learning.</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Edenborough, R. (2007) Assessment methods in recruitment, selection and performance: a manager’s guide to psychometric testing, interviews and selection. </w:t>
      </w:r>
      <w:smartTag w:uri="urn:schemas-microsoft-com:office:smarttags" w:element="place">
        <w:smartTag w:uri="urn:schemas-microsoft-com:office:smarttags" w:element="City">
          <w:r w:rsidRPr="009F4D9F">
            <w:rPr>
              <w:rFonts w:ascii="Calibri" w:hAnsi="Calibri" w:cs="Calibri"/>
              <w:b w:val="0"/>
              <w:sz w:val="22"/>
              <w:szCs w:val="22"/>
            </w:rPr>
            <w:t>London</w:t>
          </w:r>
        </w:smartTag>
      </w:smartTag>
      <w:r w:rsidRPr="009F4D9F">
        <w:rPr>
          <w:rFonts w:ascii="Calibri" w:hAnsi="Calibri" w:cs="Calibri"/>
          <w:b w:val="0"/>
          <w:sz w:val="22"/>
          <w:szCs w:val="22"/>
        </w:rPr>
        <w:t xml:space="preserve">: Kogan Page. </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Laroche, L. and Rutherford, D. (2007) Recruiting, retaining and promoting culturally different employees. </w:t>
      </w:r>
      <w:smartTag w:uri="urn:schemas-microsoft-com:office:smarttags" w:element="place">
        <w:smartTag w:uri="urn:schemas-microsoft-com:office:smarttags" w:element="City">
          <w:r w:rsidRPr="009F4D9F">
            <w:rPr>
              <w:rFonts w:ascii="Calibri" w:hAnsi="Calibri" w:cs="Calibri"/>
              <w:b w:val="0"/>
              <w:sz w:val="22"/>
              <w:szCs w:val="22"/>
            </w:rPr>
            <w:t>Oxford</w:t>
          </w:r>
        </w:smartTag>
      </w:smartTag>
      <w:r w:rsidRPr="009F4D9F">
        <w:rPr>
          <w:rFonts w:ascii="Calibri" w:hAnsi="Calibri" w:cs="Calibri"/>
          <w:b w:val="0"/>
          <w:sz w:val="22"/>
          <w:szCs w:val="22"/>
        </w:rPr>
        <w:t xml:space="preserve">: Butterworth Heinemann. </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Marchington, M. and Wilkinson, A. (2008) Human Resource Management at Work, Wiltshire: CIPD</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Pilbeam, S. and Corbridge, M. (2006) People resourcing: contemporary HRM in practice. 3rd ed. </w:t>
      </w:r>
      <w:smartTag w:uri="urn:schemas-microsoft-com:office:smarttags" w:element="place">
        <w:r w:rsidRPr="009F4D9F">
          <w:rPr>
            <w:rFonts w:ascii="Calibri" w:hAnsi="Calibri" w:cs="Calibri"/>
            <w:b w:val="0"/>
            <w:sz w:val="22"/>
            <w:szCs w:val="22"/>
          </w:rPr>
          <w:t>Harlow</w:t>
        </w:r>
      </w:smartTag>
      <w:r w:rsidRPr="009F4D9F">
        <w:rPr>
          <w:rFonts w:ascii="Calibri" w:hAnsi="Calibri" w:cs="Calibri"/>
          <w:b w:val="0"/>
          <w:sz w:val="22"/>
          <w:szCs w:val="22"/>
        </w:rPr>
        <w:t>: Financial Times / Prentice Hall.</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smartTag w:uri="urn:schemas-microsoft-com:office:smarttags" w:element="place">
        <w:smartTag w:uri="urn:schemas-microsoft-com:office:smarttags" w:element="City">
          <w:r w:rsidRPr="009F4D9F">
            <w:rPr>
              <w:rFonts w:ascii="Calibri" w:hAnsi="Calibri" w:cs="Calibri"/>
              <w:b w:val="0"/>
              <w:sz w:val="22"/>
              <w:szCs w:val="22"/>
            </w:rPr>
            <w:t>Taylor</w:t>
          </w:r>
        </w:smartTag>
      </w:smartTag>
      <w:r w:rsidRPr="009F4D9F">
        <w:rPr>
          <w:rFonts w:ascii="Calibri" w:hAnsi="Calibri" w:cs="Calibri"/>
          <w:b w:val="0"/>
          <w:sz w:val="22"/>
          <w:szCs w:val="22"/>
        </w:rPr>
        <w:t>, S. (2008) People Resourcing, Fourth Edition, Wiltshire, CIPD</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Taylor, S. (2010) Resourcing and talent management. 5th ed. </w:t>
      </w:r>
      <w:smartTag w:uri="urn:schemas-microsoft-com:office:smarttags" w:element="City">
        <w:r w:rsidRPr="009F4D9F">
          <w:rPr>
            <w:rFonts w:ascii="Calibri" w:hAnsi="Calibri" w:cs="Calibri"/>
            <w:b w:val="0"/>
            <w:sz w:val="22"/>
            <w:szCs w:val="22"/>
          </w:rPr>
          <w:t>London</w:t>
        </w:r>
      </w:smartTag>
      <w:r w:rsidRPr="009F4D9F">
        <w:rPr>
          <w:rFonts w:ascii="Calibri" w:hAnsi="Calibri" w:cs="Calibri"/>
          <w:b w:val="0"/>
          <w:sz w:val="22"/>
          <w:szCs w:val="22"/>
        </w:rPr>
        <w:t xml:space="preserve">: Chartered </w:t>
      </w:r>
      <w:smartTag w:uri="urn:schemas-microsoft-com:office:smarttags" w:element="place">
        <w:smartTag w:uri="urn:schemas-microsoft-com:office:smarttags" w:element="PlaceType">
          <w:r w:rsidRPr="009F4D9F">
            <w:rPr>
              <w:rFonts w:ascii="Calibri" w:hAnsi="Calibri" w:cs="Calibri"/>
              <w:b w:val="0"/>
              <w:sz w:val="22"/>
              <w:szCs w:val="22"/>
            </w:rPr>
            <w:t>Institute</w:t>
          </w:r>
        </w:smartTag>
        <w:r w:rsidRPr="009F4D9F">
          <w:rPr>
            <w:rFonts w:ascii="Calibri" w:hAnsi="Calibri" w:cs="Calibri"/>
            <w:b w:val="0"/>
            <w:sz w:val="22"/>
            <w:szCs w:val="22"/>
          </w:rPr>
          <w:t xml:space="preserve"> of </w:t>
        </w:r>
        <w:smartTag w:uri="urn:schemas-microsoft-com:office:smarttags" w:element="PlaceName">
          <w:r w:rsidRPr="009F4D9F">
            <w:rPr>
              <w:rFonts w:ascii="Calibri" w:hAnsi="Calibri" w:cs="Calibri"/>
              <w:b w:val="0"/>
              <w:sz w:val="22"/>
              <w:szCs w:val="22"/>
            </w:rPr>
            <w:t>Personnel</w:t>
          </w:r>
        </w:smartTag>
      </w:smartTag>
      <w:r w:rsidRPr="009F4D9F">
        <w:rPr>
          <w:rFonts w:ascii="Calibri" w:hAnsi="Calibri" w:cs="Calibri"/>
          <w:b w:val="0"/>
          <w:sz w:val="22"/>
          <w:szCs w:val="22"/>
        </w:rPr>
        <w:t xml:space="preserve"> and Development.</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smartTag w:uri="urn:schemas-microsoft-com:office:smarttags" w:element="City">
        <w:r w:rsidRPr="009F4D9F">
          <w:rPr>
            <w:rFonts w:ascii="Calibri" w:hAnsi="Calibri" w:cs="Calibri"/>
            <w:b w:val="0"/>
            <w:sz w:val="22"/>
            <w:szCs w:val="22"/>
          </w:rPr>
          <w:t>Torrington</w:t>
        </w:r>
      </w:smartTag>
      <w:r w:rsidRPr="009F4D9F">
        <w:rPr>
          <w:rFonts w:ascii="Calibri" w:hAnsi="Calibri" w:cs="Calibri"/>
          <w:b w:val="0"/>
          <w:sz w:val="22"/>
          <w:szCs w:val="22"/>
        </w:rPr>
        <w:t xml:space="preserve">, D. Hall, L. Taylor, S and Atkinson, C. (2009) Fundamentals of Human Resource Management: Managing People at Work, </w:t>
      </w:r>
      <w:smartTag w:uri="urn:schemas-microsoft-com:office:smarttags" w:element="place">
        <w:smartTag w:uri="urn:schemas-microsoft-com:office:smarttags" w:element="City">
          <w:r w:rsidRPr="009F4D9F">
            <w:rPr>
              <w:rFonts w:ascii="Calibri" w:hAnsi="Calibri" w:cs="Calibri"/>
              <w:b w:val="0"/>
              <w:sz w:val="22"/>
              <w:szCs w:val="22"/>
            </w:rPr>
            <w:t>London</w:t>
          </w:r>
        </w:smartTag>
      </w:smartTag>
      <w:r w:rsidRPr="009F4D9F">
        <w:rPr>
          <w:rFonts w:ascii="Calibri" w:hAnsi="Calibri" w:cs="Calibri"/>
          <w:b w:val="0"/>
          <w:sz w:val="22"/>
          <w:szCs w:val="22"/>
        </w:rPr>
        <w:t>: Prentice Hall</w:t>
      </w:r>
    </w:p>
    <w:p w:rsidR="002130AB" w:rsidRPr="009F4D9F" w:rsidRDefault="002130AB" w:rsidP="009F4D9F">
      <w:pPr>
        <w:rPr>
          <w:rFonts w:cs="Calibri"/>
        </w:rPr>
      </w:pPr>
      <w:r w:rsidRPr="009F4D9F">
        <w:rPr>
          <w:rFonts w:cs="Calibri"/>
        </w:rPr>
        <w:br w:type="page"/>
      </w:r>
      <w:r w:rsidRPr="009F4D9F">
        <w:rPr>
          <w:rFonts w:cs="Calibri"/>
        </w:rPr>
        <w:lastRenderedPageBreak/>
        <w:t>Journals:</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British Journal of Management</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CIPD Journal ‘People Management’</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Coaching at Work</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Education and Training Journal</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Et alia</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Harvard Business Review</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HRM Review</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Human Resource Management Journal</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Industrial and Labour Relations Review </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International Journal of Employment Studies</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Journal of International Business Studies </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Journal of Labour Economics </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Journal of Management Development</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Journal of Organizational Behaviour</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Journal of Workplace Learning</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Management Today</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People and Strategy: Journal of the HR Planning Society</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Personnel Review</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Personnel Today</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Public Personnel Management</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Research and Practice in HRM</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Strategic HR Review</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Strategic Management Journal</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The </w:t>
      </w:r>
      <w:smartTag w:uri="urn:schemas-microsoft-com:office:smarttags" w:element="place">
        <w:smartTag w:uri="urn:schemas-microsoft-com:office:smarttags" w:element="PlaceType">
          <w:r w:rsidRPr="009F4D9F">
            <w:rPr>
              <w:rFonts w:ascii="Calibri" w:hAnsi="Calibri" w:cs="Calibri"/>
              <w:b w:val="0"/>
              <w:sz w:val="22"/>
              <w:szCs w:val="22"/>
            </w:rPr>
            <w:t>Academy</w:t>
          </w:r>
        </w:smartTag>
        <w:r w:rsidRPr="009F4D9F">
          <w:rPr>
            <w:rFonts w:ascii="Calibri" w:hAnsi="Calibri" w:cs="Calibri"/>
            <w:b w:val="0"/>
            <w:sz w:val="22"/>
            <w:szCs w:val="22"/>
          </w:rPr>
          <w:t xml:space="preserve"> of </w:t>
        </w:r>
        <w:smartTag w:uri="urn:schemas-microsoft-com:office:smarttags" w:element="PlaceName">
          <w:r w:rsidRPr="009F4D9F">
            <w:rPr>
              <w:rFonts w:ascii="Calibri" w:hAnsi="Calibri" w:cs="Calibri"/>
              <w:b w:val="0"/>
              <w:sz w:val="22"/>
              <w:szCs w:val="22"/>
            </w:rPr>
            <w:t>Management</w:t>
          </w:r>
        </w:smartTag>
      </w:smartTag>
      <w:r w:rsidRPr="009F4D9F">
        <w:rPr>
          <w:rFonts w:ascii="Calibri" w:hAnsi="Calibri" w:cs="Calibri"/>
          <w:b w:val="0"/>
          <w:sz w:val="22"/>
          <w:szCs w:val="22"/>
        </w:rPr>
        <w:t xml:space="preserve"> Review</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The Journal of Business </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The Journal of </w:t>
      </w:r>
      <w:smartTag w:uri="urn:schemas-microsoft-com:office:smarttags" w:element="PersonName">
        <w:r w:rsidRPr="009F4D9F">
          <w:rPr>
            <w:rFonts w:ascii="Calibri" w:hAnsi="Calibri" w:cs="Calibri"/>
            <w:b w:val="0"/>
            <w:sz w:val="22"/>
            <w:szCs w:val="22"/>
          </w:rPr>
          <w:t>Human Resources</w:t>
        </w:r>
      </w:smartTag>
      <w:r w:rsidRPr="009F4D9F">
        <w:rPr>
          <w:rFonts w:ascii="Calibri" w:hAnsi="Calibri" w:cs="Calibri"/>
          <w:b w:val="0"/>
          <w:sz w:val="22"/>
          <w:szCs w:val="22"/>
        </w:rPr>
        <w:t xml:space="preserve"> </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 xml:space="preserve">The Journal of Industrial Economics </w:t>
      </w:r>
    </w:p>
    <w:p w:rsidR="002130AB" w:rsidRPr="009F4D9F" w:rsidRDefault="002130AB" w:rsidP="009F4D9F">
      <w:pPr>
        <w:pStyle w:val="NoSpacing"/>
        <w:rPr>
          <w:rFonts w:ascii="Calibri" w:hAnsi="Calibri" w:cs="Calibri"/>
          <w:b w:val="0"/>
          <w:sz w:val="22"/>
          <w:szCs w:val="22"/>
        </w:rPr>
      </w:pPr>
      <w:r w:rsidRPr="009F4D9F">
        <w:rPr>
          <w:rFonts w:ascii="Calibri" w:hAnsi="Calibri" w:cs="Calibri"/>
          <w:b w:val="0"/>
          <w:sz w:val="22"/>
          <w:szCs w:val="22"/>
        </w:rPr>
        <w:t>Work Employment and Society</w:t>
      </w: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pStyle w:val="NoSpacing"/>
        <w:rPr>
          <w:rFonts w:ascii="Calibri" w:hAnsi="Calibri" w:cs="Calibri"/>
          <w:b w:val="0"/>
          <w:sz w:val="22"/>
          <w:szCs w:val="22"/>
        </w:rPr>
      </w:pPr>
    </w:p>
    <w:p w:rsidR="002130AB" w:rsidRPr="009F4D9F" w:rsidRDefault="002130AB" w:rsidP="009F4D9F">
      <w:pPr>
        <w:jc w:val="both"/>
        <w:rPr>
          <w:rFonts w:cs="Calibri"/>
        </w:rPr>
      </w:pPr>
      <w:r w:rsidRPr="009F4D9F">
        <w:rPr>
          <w:rFonts w:cs="Calibri"/>
        </w:rPr>
        <w:t>Useful Websites:</w:t>
      </w:r>
    </w:p>
    <w:p w:rsidR="002130AB" w:rsidRPr="009F4D9F" w:rsidRDefault="00176E3A" w:rsidP="009F4D9F">
      <w:pPr>
        <w:pStyle w:val="NoSpacing"/>
        <w:rPr>
          <w:rFonts w:ascii="Calibri" w:hAnsi="Calibri" w:cs="Calibri"/>
          <w:b w:val="0"/>
          <w:sz w:val="22"/>
          <w:szCs w:val="22"/>
        </w:rPr>
      </w:pPr>
      <w:hyperlink r:id="rId8" w:history="1">
        <w:r w:rsidR="002130AB" w:rsidRPr="009F4D9F">
          <w:rPr>
            <w:rStyle w:val="Hyperlink"/>
            <w:rFonts w:ascii="Calibri" w:hAnsi="Calibri" w:cs="Calibri"/>
            <w:b w:val="0"/>
            <w:bCs/>
            <w:sz w:val="22"/>
            <w:szCs w:val="22"/>
          </w:rPr>
          <w:t>http://www.cipd.co.uk/onlineinfodocuments/atozresources.htm</w:t>
        </w:r>
      </w:hyperlink>
    </w:p>
    <w:p w:rsidR="002130AB" w:rsidRPr="009F4D9F" w:rsidRDefault="00176E3A" w:rsidP="009F4D9F">
      <w:pPr>
        <w:pStyle w:val="NoSpacing"/>
        <w:rPr>
          <w:rFonts w:ascii="Calibri" w:hAnsi="Calibri" w:cs="Calibri"/>
          <w:b w:val="0"/>
          <w:sz w:val="22"/>
          <w:szCs w:val="22"/>
        </w:rPr>
      </w:pPr>
      <w:hyperlink r:id="rId9" w:history="1">
        <w:r w:rsidR="002130AB" w:rsidRPr="009F4D9F">
          <w:rPr>
            <w:rStyle w:val="Hyperlink"/>
            <w:rFonts w:ascii="Calibri" w:hAnsi="Calibri" w:cs="Calibri"/>
            <w:b w:val="0"/>
            <w:sz w:val="22"/>
            <w:szCs w:val="22"/>
          </w:rPr>
          <w:t>http://www.prospects.ac.uk/p/types_of_job/management_consultant_job_description.jsp</w:t>
        </w:r>
      </w:hyperlink>
    </w:p>
    <w:p w:rsidR="002130AB" w:rsidRPr="009F4D9F" w:rsidRDefault="00176E3A" w:rsidP="009F4D9F">
      <w:pPr>
        <w:pStyle w:val="NoSpacing"/>
        <w:rPr>
          <w:rFonts w:ascii="Calibri" w:hAnsi="Calibri" w:cs="Calibri"/>
          <w:b w:val="0"/>
          <w:sz w:val="22"/>
          <w:szCs w:val="22"/>
        </w:rPr>
      </w:pPr>
      <w:hyperlink r:id="rId10" w:history="1">
        <w:r w:rsidR="002130AB" w:rsidRPr="009F4D9F">
          <w:rPr>
            <w:rStyle w:val="Hyperlink"/>
            <w:rFonts w:ascii="Calibri" w:hAnsi="Calibri" w:cs="Calibri"/>
            <w:b w:val="0"/>
            <w:sz w:val="22"/>
            <w:szCs w:val="22"/>
          </w:rPr>
          <w:t>www.acas.org.uk</w:t>
        </w:r>
      </w:hyperlink>
    </w:p>
    <w:p w:rsidR="002130AB" w:rsidRPr="009F4D9F" w:rsidRDefault="00176E3A" w:rsidP="009F4D9F">
      <w:pPr>
        <w:pStyle w:val="NoSpacing"/>
        <w:rPr>
          <w:rFonts w:ascii="Calibri" w:hAnsi="Calibri" w:cs="Calibri"/>
          <w:b w:val="0"/>
          <w:sz w:val="22"/>
          <w:szCs w:val="22"/>
        </w:rPr>
      </w:pPr>
      <w:hyperlink r:id="rId11" w:history="1">
        <w:r w:rsidR="002130AB" w:rsidRPr="009F4D9F">
          <w:rPr>
            <w:rStyle w:val="Hyperlink"/>
            <w:rFonts w:ascii="Calibri" w:hAnsi="Calibri" w:cs="Calibri"/>
            <w:b w:val="0"/>
            <w:sz w:val="22"/>
            <w:szCs w:val="22"/>
          </w:rPr>
          <w:t>www.berr.gov.uk</w:t>
        </w:r>
      </w:hyperlink>
    </w:p>
    <w:p w:rsidR="002130AB" w:rsidRPr="009F4D9F" w:rsidRDefault="00176E3A" w:rsidP="009F4D9F">
      <w:pPr>
        <w:pStyle w:val="NoSpacing"/>
        <w:rPr>
          <w:rFonts w:ascii="Calibri" w:hAnsi="Calibri" w:cs="Calibri"/>
          <w:b w:val="0"/>
          <w:sz w:val="22"/>
          <w:szCs w:val="22"/>
        </w:rPr>
      </w:pPr>
      <w:hyperlink r:id="rId12" w:history="1">
        <w:r w:rsidR="002130AB" w:rsidRPr="009F4D9F">
          <w:rPr>
            <w:rStyle w:val="Hyperlink"/>
            <w:rFonts w:ascii="Calibri" w:hAnsi="Calibri" w:cs="Calibri"/>
            <w:b w:val="0"/>
            <w:sz w:val="22"/>
            <w:szCs w:val="22"/>
          </w:rPr>
          <w:t>www.cbi.org.uk</w:t>
        </w:r>
      </w:hyperlink>
    </w:p>
    <w:p w:rsidR="002130AB" w:rsidRPr="009F4D9F" w:rsidRDefault="00176E3A" w:rsidP="009F4D9F">
      <w:pPr>
        <w:pStyle w:val="NoSpacing"/>
        <w:rPr>
          <w:rFonts w:ascii="Calibri" w:hAnsi="Calibri" w:cs="Calibri"/>
          <w:b w:val="0"/>
          <w:sz w:val="22"/>
          <w:szCs w:val="22"/>
        </w:rPr>
      </w:pPr>
      <w:hyperlink r:id="rId13" w:history="1">
        <w:r w:rsidR="002130AB" w:rsidRPr="009F4D9F">
          <w:rPr>
            <w:rStyle w:val="Hyperlink"/>
            <w:rFonts w:ascii="Calibri" w:hAnsi="Calibri" w:cs="Calibri"/>
            <w:b w:val="0"/>
            <w:sz w:val="22"/>
            <w:szCs w:val="22"/>
          </w:rPr>
          <w:t>www.cipd.co.uk</w:t>
        </w:r>
      </w:hyperlink>
    </w:p>
    <w:p w:rsidR="002130AB" w:rsidRPr="009F4D9F" w:rsidRDefault="00176E3A" w:rsidP="009F4D9F">
      <w:pPr>
        <w:pStyle w:val="NoSpacing"/>
        <w:rPr>
          <w:rFonts w:ascii="Calibri" w:hAnsi="Calibri" w:cs="Calibri"/>
          <w:b w:val="0"/>
          <w:sz w:val="22"/>
          <w:szCs w:val="22"/>
        </w:rPr>
      </w:pPr>
      <w:hyperlink r:id="rId14" w:history="1">
        <w:r w:rsidR="002130AB" w:rsidRPr="009F4D9F">
          <w:rPr>
            <w:rStyle w:val="Hyperlink"/>
            <w:rFonts w:ascii="Calibri" w:hAnsi="Calibri" w:cs="Calibri"/>
            <w:b w:val="0"/>
            <w:sz w:val="22"/>
            <w:szCs w:val="22"/>
          </w:rPr>
          <w:t>www.cipd.co.uk/Journals</w:t>
        </w:r>
      </w:hyperlink>
    </w:p>
    <w:p w:rsidR="002130AB" w:rsidRPr="009F4D9F" w:rsidRDefault="00176E3A" w:rsidP="009F4D9F">
      <w:pPr>
        <w:pStyle w:val="NoSpacing"/>
        <w:rPr>
          <w:rFonts w:ascii="Calibri" w:hAnsi="Calibri" w:cs="Calibri"/>
          <w:b w:val="0"/>
          <w:sz w:val="22"/>
          <w:szCs w:val="22"/>
        </w:rPr>
      </w:pPr>
      <w:hyperlink r:id="rId15" w:history="1">
        <w:r w:rsidR="002130AB" w:rsidRPr="009F4D9F">
          <w:rPr>
            <w:rStyle w:val="Hyperlink"/>
            <w:rFonts w:ascii="Calibri" w:hAnsi="Calibri" w:cs="Calibri"/>
            <w:b w:val="0"/>
            <w:sz w:val="22"/>
            <w:szCs w:val="22"/>
          </w:rPr>
          <w:t>www.cipd.co.uk/surveys</w:t>
        </w:r>
      </w:hyperlink>
    </w:p>
    <w:p w:rsidR="002130AB" w:rsidRPr="009F4D9F" w:rsidRDefault="00176E3A" w:rsidP="009F4D9F">
      <w:pPr>
        <w:pStyle w:val="NoSpacing"/>
        <w:rPr>
          <w:rFonts w:ascii="Calibri" w:hAnsi="Calibri" w:cs="Calibri"/>
          <w:b w:val="0"/>
          <w:sz w:val="22"/>
          <w:szCs w:val="22"/>
        </w:rPr>
      </w:pPr>
      <w:hyperlink r:id="rId16" w:history="1">
        <w:r w:rsidR="002130AB" w:rsidRPr="009F4D9F">
          <w:rPr>
            <w:rStyle w:val="Hyperlink"/>
            <w:rFonts w:ascii="Calibri" w:hAnsi="Calibri" w:cs="Calibri"/>
            <w:b w:val="0"/>
            <w:sz w:val="22"/>
            <w:szCs w:val="22"/>
          </w:rPr>
          <w:t>www.employment-studies.co.uk</w:t>
        </w:r>
      </w:hyperlink>
    </w:p>
    <w:p w:rsidR="002130AB" w:rsidRPr="009F4D9F" w:rsidRDefault="00176E3A" w:rsidP="009F4D9F">
      <w:pPr>
        <w:pStyle w:val="NoSpacing"/>
        <w:rPr>
          <w:rFonts w:ascii="Calibri" w:hAnsi="Calibri" w:cs="Calibri"/>
          <w:b w:val="0"/>
          <w:sz w:val="22"/>
          <w:szCs w:val="22"/>
        </w:rPr>
      </w:pPr>
      <w:hyperlink r:id="rId17" w:history="1">
        <w:r w:rsidR="002130AB" w:rsidRPr="009F4D9F">
          <w:rPr>
            <w:rStyle w:val="Hyperlink"/>
            <w:rFonts w:ascii="Calibri" w:hAnsi="Calibri" w:cs="Calibri"/>
            <w:b w:val="0"/>
            <w:sz w:val="22"/>
            <w:szCs w:val="22"/>
          </w:rPr>
          <w:t>www.equalityandhumanrights.org.uk</w:t>
        </w:r>
      </w:hyperlink>
    </w:p>
    <w:p w:rsidR="002130AB" w:rsidRPr="009F4D9F" w:rsidRDefault="00176E3A" w:rsidP="009F4D9F">
      <w:pPr>
        <w:pStyle w:val="NoSpacing"/>
        <w:rPr>
          <w:rFonts w:ascii="Calibri" w:hAnsi="Calibri" w:cs="Calibri"/>
          <w:b w:val="0"/>
          <w:sz w:val="22"/>
          <w:szCs w:val="22"/>
        </w:rPr>
      </w:pPr>
      <w:hyperlink r:id="rId18" w:history="1">
        <w:r w:rsidR="002130AB" w:rsidRPr="009F4D9F">
          <w:rPr>
            <w:rStyle w:val="Hyperlink"/>
            <w:rFonts w:ascii="Calibri" w:hAnsi="Calibri" w:cs="Calibri"/>
            <w:b w:val="0"/>
            <w:sz w:val="22"/>
            <w:szCs w:val="22"/>
          </w:rPr>
          <w:t>www.hrmguide.co.uk</w:t>
        </w:r>
      </w:hyperlink>
    </w:p>
    <w:p w:rsidR="002130AB" w:rsidRPr="009F4D9F" w:rsidRDefault="00176E3A" w:rsidP="009F4D9F">
      <w:pPr>
        <w:pStyle w:val="NoSpacing"/>
        <w:rPr>
          <w:rFonts w:ascii="Calibri" w:hAnsi="Calibri" w:cs="Calibri"/>
          <w:b w:val="0"/>
          <w:sz w:val="22"/>
          <w:szCs w:val="22"/>
        </w:rPr>
      </w:pPr>
      <w:hyperlink r:id="rId19" w:history="1">
        <w:r w:rsidR="002130AB" w:rsidRPr="009F4D9F">
          <w:rPr>
            <w:rStyle w:val="Hyperlink"/>
            <w:rFonts w:ascii="Calibri" w:hAnsi="Calibri" w:cs="Calibri"/>
            <w:b w:val="0"/>
            <w:sz w:val="22"/>
            <w:szCs w:val="22"/>
          </w:rPr>
          <w:t>www.statistics.gov.uk</w:t>
        </w:r>
      </w:hyperlink>
    </w:p>
    <w:p w:rsidR="002130AB" w:rsidRPr="009F4D9F" w:rsidRDefault="00176E3A" w:rsidP="009F4D9F">
      <w:pPr>
        <w:pStyle w:val="NoSpacing"/>
        <w:rPr>
          <w:rFonts w:ascii="Calibri" w:hAnsi="Calibri" w:cs="Calibri"/>
          <w:b w:val="0"/>
          <w:sz w:val="22"/>
          <w:szCs w:val="22"/>
        </w:rPr>
      </w:pPr>
      <w:hyperlink r:id="rId20" w:history="1">
        <w:r w:rsidR="002130AB" w:rsidRPr="009F4D9F">
          <w:rPr>
            <w:rStyle w:val="Hyperlink"/>
            <w:rFonts w:ascii="Calibri" w:hAnsi="Calibri" w:cs="Calibri"/>
            <w:b w:val="0"/>
            <w:sz w:val="22"/>
            <w:szCs w:val="22"/>
          </w:rPr>
          <w:t>www.wao.gov.uk</w:t>
        </w:r>
      </w:hyperlink>
    </w:p>
    <w:p w:rsidR="002130AB" w:rsidRPr="009F4D9F" w:rsidRDefault="002130AB" w:rsidP="009F4D9F"/>
    <w:p w:rsidR="002130AB" w:rsidRPr="009F4D9F" w:rsidRDefault="002130AB" w:rsidP="009F4D9F">
      <w:pPr>
        <w:rPr>
          <w:rFonts w:ascii="Arial" w:hAnsi="Arial" w:cs="Arial"/>
          <w:u w:val="single"/>
        </w:rPr>
      </w:pPr>
    </w:p>
    <w:p w:rsidR="002130AB" w:rsidRPr="009F4D9F" w:rsidRDefault="002130AB" w:rsidP="006333E5">
      <w:pPr>
        <w:spacing w:after="0" w:line="240" w:lineRule="auto"/>
        <w:ind w:left="357"/>
        <w:jc w:val="center"/>
        <w:rPr>
          <w:rFonts w:cs="Arial"/>
          <w:b/>
          <w:bCs/>
        </w:rPr>
      </w:pPr>
    </w:p>
    <w:p w:rsidR="002130AB" w:rsidRPr="009F4D9F" w:rsidRDefault="002130AB" w:rsidP="00DE1F3D">
      <w:pPr>
        <w:pStyle w:val="Header"/>
        <w:rPr>
          <w:szCs w:val="22"/>
        </w:rPr>
      </w:pPr>
      <w:r w:rsidRPr="009F4D9F">
        <w:rPr>
          <w:rFonts w:cs="Tahoma"/>
          <w:szCs w:val="22"/>
        </w:rPr>
        <w:br w:type="page"/>
      </w:r>
    </w:p>
    <w:p w:rsidR="002130AB" w:rsidRPr="009F4D9F" w:rsidRDefault="002130AB" w:rsidP="00DE1F3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670"/>
      </w:tblGrid>
      <w:tr w:rsidR="002130AB" w:rsidRPr="007D2BEA" w:rsidTr="00DE1F3D">
        <w:tc>
          <w:tcPr>
            <w:tcW w:w="10670" w:type="dxa"/>
            <w:shd w:val="clear" w:color="auto" w:fill="C0C0C0"/>
          </w:tcPr>
          <w:p w:rsidR="002130AB" w:rsidRPr="007D2BEA" w:rsidRDefault="002130AB" w:rsidP="00DE1F3D">
            <w:pPr>
              <w:pStyle w:val="Heading4"/>
              <w:rPr>
                <w:rFonts w:ascii="Calibri" w:hAnsi="Calibri"/>
                <w:b w:val="0"/>
              </w:rPr>
            </w:pPr>
            <w:r w:rsidRPr="007D2BEA">
              <w:rPr>
                <w:rFonts w:ascii="Calibri" w:hAnsi="Calibri"/>
                <w:b w:val="0"/>
              </w:rPr>
              <w:t xml:space="preserve">MASTERS DEGREE ASSIGNMENT SPECIFICATION </w:t>
            </w:r>
          </w:p>
        </w:tc>
      </w:tr>
    </w:tbl>
    <w:p w:rsidR="002130AB" w:rsidRPr="007D2BEA" w:rsidRDefault="002130AB" w:rsidP="00DE1F3D">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Student name:</w:t>
            </w:r>
          </w:p>
        </w:tc>
        <w:tc>
          <w:tcPr>
            <w:tcW w:w="3960" w:type="dxa"/>
          </w:tcPr>
          <w:p w:rsidR="002130AB" w:rsidRPr="007D2BEA" w:rsidRDefault="00176E3A" w:rsidP="00DE1F3D">
            <w:pPr>
              <w:spacing w:before="120" w:after="120"/>
              <w:jc w:val="both"/>
              <w:rPr>
                <w:rFonts w:cs="Arial"/>
                <w:b/>
              </w:rPr>
            </w:pPr>
            <w:r w:rsidRPr="007D2BEA">
              <w:rPr>
                <w:rFonts w:cs="Arial"/>
                <w:b/>
              </w:rPr>
              <w:fldChar w:fldCharType="begin">
                <w:ffData>
                  <w:name w:val="Text2"/>
                  <w:enabled/>
                  <w:calcOnExit w:val="0"/>
                  <w:textInput/>
                </w:ffData>
              </w:fldChar>
            </w:r>
            <w:r w:rsidR="002130AB" w:rsidRPr="007D2BEA">
              <w:rPr>
                <w:rFonts w:cs="Arial"/>
                <w:b/>
              </w:rPr>
              <w:instrText xml:space="preserve"> FORMTEXT </w:instrText>
            </w:r>
            <w:r w:rsidRPr="007D2BEA">
              <w:rPr>
                <w:rFonts w:cs="Arial"/>
                <w:b/>
              </w:rPr>
            </w:r>
            <w:r w:rsidRPr="007D2BEA">
              <w:rPr>
                <w:rFonts w:cs="Arial"/>
                <w:b/>
              </w:rPr>
              <w:fldChar w:fldCharType="separate"/>
            </w:r>
            <w:r w:rsidR="002130AB" w:rsidRPr="007D2BEA">
              <w:rPr>
                <w:rFonts w:cs="Calibri"/>
                <w:b/>
                <w:noProof/>
              </w:rPr>
              <w:t> </w:t>
            </w:r>
            <w:r w:rsidR="002130AB" w:rsidRPr="007D2BEA">
              <w:rPr>
                <w:rFonts w:cs="Calibri"/>
                <w:b/>
                <w:noProof/>
              </w:rPr>
              <w:t> </w:t>
            </w:r>
            <w:r w:rsidR="002130AB" w:rsidRPr="007D2BEA">
              <w:rPr>
                <w:rFonts w:cs="Calibri"/>
                <w:b/>
                <w:noProof/>
              </w:rPr>
              <w:t> </w:t>
            </w:r>
            <w:r w:rsidR="002130AB" w:rsidRPr="007D2BEA">
              <w:rPr>
                <w:rFonts w:cs="Calibri"/>
                <w:b/>
                <w:noProof/>
              </w:rPr>
              <w:t> </w:t>
            </w:r>
            <w:r w:rsidR="002130AB" w:rsidRPr="007D2BEA">
              <w:rPr>
                <w:rFonts w:cs="Calibri"/>
                <w:b/>
                <w:noProof/>
              </w:rPr>
              <w:t> </w:t>
            </w:r>
            <w:r w:rsidRPr="007D2BEA">
              <w:rPr>
                <w:rFonts w:cs="Arial"/>
                <w:b/>
              </w:rPr>
              <w:fldChar w:fldCharType="end"/>
            </w:r>
          </w:p>
        </w:tc>
        <w:tc>
          <w:tcPr>
            <w:tcW w:w="2610" w:type="dxa"/>
            <w:shd w:val="clear" w:color="auto" w:fill="D9D9D9"/>
          </w:tcPr>
          <w:p w:rsidR="002130AB" w:rsidRPr="007D2BEA" w:rsidRDefault="002130AB" w:rsidP="00DE1F3D">
            <w:pPr>
              <w:spacing w:before="120" w:after="120"/>
              <w:jc w:val="both"/>
              <w:rPr>
                <w:rFonts w:cs="Arial"/>
                <w:b/>
              </w:rPr>
            </w:pPr>
            <w:r>
              <w:rPr>
                <w:rFonts w:cs="Arial"/>
                <w:b/>
              </w:rPr>
              <w:t>Student</w:t>
            </w:r>
            <w:r w:rsidRPr="007D2BEA">
              <w:rPr>
                <w:rFonts w:cs="Arial"/>
                <w:b/>
              </w:rPr>
              <w:t xml:space="preserve"> number:</w:t>
            </w:r>
          </w:p>
        </w:tc>
        <w:tc>
          <w:tcPr>
            <w:tcW w:w="2109" w:type="dxa"/>
          </w:tcPr>
          <w:p w:rsidR="002130AB" w:rsidRPr="007D2BEA" w:rsidRDefault="002130AB" w:rsidP="00DE1F3D">
            <w:pPr>
              <w:spacing w:before="120" w:after="120"/>
              <w:jc w:val="both"/>
              <w:rPr>
                <w:rFonts w:cs="Arial"/>
                <w:b/>
              </w:rPr>
            </w:pPr>
          </w:p>
        </w:tc>
      </w:tr>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Programme:</w:t>
            </w:r>
          </w:p>
        </w:tc>
        <w:tc>
          <w:tcPr>
            <w:tcW w:w="8679" w:type="dxa"/>
            <w:gridSpan w:val="3"/>
          </w:tcPr>
          <w:p w:rsidR="002130AB" w:rsidRPr="007D2BEA" w:rsidRDefault="002130AB" w:rsidP="00DE1F3D">
            <w:pPr>
              <w:spacing w:before="120" w:after="120"/>
              <w:jc w:val="both"/>
              <w:rPr>
                <w:rFonts w:cs="Arial"/>
                <w:b/>
              </w:rPr>
            </w:pPr>
            <w:r w:rsidRPr="007D2BEA">
              <w:rPr>
                <w:rFonts w:cs="Arial"/>
                <w:b/>
              </w:rPr>
              <w:t>MBA</w:t>
            </w:r>
          </w:p>
        </w:tc>
      </w:tr>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Module:</w:t>
            </w:r>
          </w:p>
        </w:tc>
        <w:tc>
          <w:tcPr>
            <w:tcW w:w="3960" w:type="dxa"/>
          </w:tcPr>
          <w:p w:rsidR="002130AB" w:rsidRPr="007D2BEA" w:rsidRDefault="002130AB" w:rsidP="00DE1F3D">
            <w:pPr>
              <w:spacing w:before="120" w:after="120"/>
              <w:jc w:val="both"/>
              <w:rPr>
                <w:rFonts w:cs="Arial"/>
                <w:b/>
              </w:rPr>
            </w:pPr>
            <w:r>
              <w:rPr>
                <w:rFonts w:cs="Arial"/>
                <w:b/>
              </w:rPr>
              <w:t>HUMAN RESOURCE MANAGEMENT</w:t>
            </w:r>
          </w:p>
        </w:tc>
        <w:tc>
          <w:tcPr>
            <w:tcW w:w="2610" w:type="dxa"/>
            <w:shd w:val="clear" w:color="auto" w:fill="D9D9D9"/>
          </w:tcPr>
          <w:p w:rsidR="002130AB" w:rsidRPr="007D2BEA" w:rsidRDefault="002130AB" w:rsidP="00DE1F3D">
            <w:pPr>
              <w:spacing w:before="120" w:after="120"/>
              <w:jc w:val="both"/>
              <w:rPr>
                <w:rFonts w:cs="Arial"/>
                <w:b/>
              </w:rPr>
            </w:pPr>
            <w:r w:rsidRPr="007D2BEA">
              <w:rPr>
                <w:rFonts w:cs="Arial"/>
                <w:b/>
              </w:rPr>
              <w:t>Module Level:</w:t>
            </w:r>
          </w:p>
        </w:tc>
        <w:tc>
          <w:tcPr>
            <w:tcW w:w="2109" w:type="dxa"/>
          </w:tcPr>
          <w:p w:rsidR="002130AB" w:rsidRPr="007D2BEA" w:rsidRDefault="002130AB" w:rsidP="00DE1F3D">
            <w:pPr>
              <w:spacing w:before="120" w:after="120"/>
              <w:jc w:val="both"/>
              <w:rPr>
                <w:rFonts w:cs="Arial"/>
                <w:b/>
              </w:rPr>
            </w:pPr>
            <w:r w:rsidRPr="007D2BEA">
              <w:rPr>
                <w:rFonts w:cs="Arial"/>
                <w:b/>
              </w:rPr>
              <w:t>7</w:t>
            </w:r>
          </w:p>
        </w:tc>
      </w:tr>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Module code:</w:t>
            </w:r>
          </w:p>
        </w:tc>
        <w:tc>
          <w:tcPr>
            <w:tcW w:w="3960" w:type="dxa"/>
          </w:tcPr>
          <w:p w:rsidR="002130AB" w:rsidRPr="007D2BEA" w:rsidRDefault="00016318" w:rsidP="00DE1F3D">
            <w:pPr>
              <w:spacing w:before="120" w:after="120"/>
              <w:jc w:val="both"/>
              <w:rPr>
                <w:rFonts w:cs="Arial"/>
                <w:b/>
              </w:rPr>
            </w:pPr>
            <w:r>
              <w:rPr>
                <w:rFonts w:cs="Arial"/>
                <w:b/>
              </w:rPr>
              <w:t>M7X00595</w:t>
            </w:r>
          </w:p>
        </w:tc>
        <w:tc>
          <w:tcPr>
            <w:tcW w:w="2610" w:type="dxa"/>
            <w:shd w:val="clear" w:color="auto" w:fill="D9D9D9"/>
          </w:tcPr>
          <w:p w:rsidR="002130AB" w:rsidRPr="007D2BEA" w:rsidRDefault="002130AB" w:rsidP="00DE1F3D">
            <w:pPr>
              <w:pStyle w:val="Heading2"/>
              <w:rPr>
                <w:rFonts w:ascii="Calibri" w:hAnsi="Calibri"/>
                <w:sz w:val="22"/>
                <w:szCs w:val="22"/>
              </w:rPr>
            </w:pPr>
            <w:r w:rsidRPr="007D2BEA">
              <w:rPr>
                <w:rFonts w:ascii="Calibri" w:hAnsi="Calibri"/>
                <w:sz w:val="22"/>
                <w:szCs w:val="22"/>
              </w:rPr>
              <w:t xml:space="preserve">Contribution to Overall </w:t>
            </w:r>
          </w:p>
          <w:p w:rsidR="002130AB" w:rsidRPr="007D2BEA" w:rsidRDefault="002130AB" w:rsidP="00DE1F3D">
            <w:pPr>
              <w:rPr>
                <w:rFonts w:cs="Arial"/>
                <w:b/>
              </w:rPr>
            </w:pPr>
            <w:r w:rsidRPr="007D2BEA">
              <w:rPr>
                <w:rFonts w:cs="Arial"/>
                <w:b/>
              </w:rPr>
              <w:t>Module Assessment (%):</w:t>
            </w:r>
          </w:p>
        </w:tc>
        <w:tc>
          <w:tcPr>
            <w:tcW w:w="2109" w:type="dxa"/>
          </w:tcPr>
          <w:p w:rsidR="002130AB" w:rsidRPr="007D2BEA" w:rsidRDefault="002130AB" w:rsidP="00DE1F3D">
            <w:pPr>
              <w:spacing w:before="120" w:after="120"/>
              <w:jc w:val="both"/>
              <w:rPr>
                <w:rFonts w:cs="Arial"/>
                <w:b/>
              </w:rPr>
            </w:pPr>
            <w:r>
              <w:rPr>
                <w:rFonts w:cs="Arial"/>
                <w:b/>
              </w:rPr>
              <w:t>50%</w:t>
            </w:r>
          </w:p>
        </w:tc>
      </w:tr>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Lecturer:</w:t>
            </w:r>
          </w:p>
        </w:tc>
        <w:tc>
          <w:tcPr>
            <w:tcW w:w="3960" w:type="dxa"/>
          </w:tcPr>
          <w:p w:rsidR="002130AB" w:rsidRPr="007D2BEA" w:rsidRDefault="002130AB" w:rsidP="00DE1F3D">
            <w:pPr>
              <w:spacing w:before="120" w:after="120"/>
              <w:jc w:val="both"/>
              <w:rPr>
                <w:rFonts w:cs="Arial"/>
                <w:b/>
              </w:rPr>
            </w:pPr>
          </w:p>
        </w:tc>
        <w:tc>
          <w:tcPr>
            <w:tcW w:w="2610" w:type="dxa"/>
            <w:shd w:val="clear" w:color="auto" w:fill="D9D9D9"/>
          </w:tcPr>
          <w:p w:rsidR="002130AB" w:rsidRPr="007D2BEA" w:rsidRDefault="002130AB" w:rsidP="00DE1F3D">
            <w:pPr>
              <w:spacing w:before="120" w:after="120"/>
              <w:jc w:val="both"/>
              <w:rPr>
                <w:rFonts w:cs="Arial"/>
                <w:b/>
              </w:rPr>
            </w:pPr>
            <w:r w:rsidRPr="007D2BEA">
              <w:rPr>
                <w:rFonts w:cs="Arial"/>
                <w:b/>
              </w:rPr>
              <w:t>Internal Verifier:</w:t>
            </w:r>
          </w:p>
        </w:tc>
        <w:tc>
          <w:tcPr>
            <w:tcW w:w="2109" w:type="dxa"/>
          </w:tcPr>
          <w:p w:rsidR="002130AB" w:rsidRPr="007D2BEA" w:rsidRDefault="002130AB" w:rsidP="00DE1F3D">
            <w:pPr>
              <w:spacing w:before="120" w:after="120"/>
              <w:jc w:val="both"/>
              <w:rPr>
                <w:rFonts w:cs="Arial"/>
                <w:b/>
              </w:rPr>
            </w:pPr>
          </w:p>
        </w:tc>
      </w:tr>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Assignment Title:</w:t>
            </w:r>
          </w:p>
        </w:tc>
        <w:tc>
          <w:tcPr>
            <w:tcW w:w="3960" w:type="dxa"/>
          </w:tcPr>
          <w:p w:rsidR="002130AB" w:rsidRPr="007D2BEA" w:rsidRDefault="002130AB" w:rsidP="00DE1F3D">
            <w:pPr>
              <w:spacing w:before="120" w:after="120"/>
              <w:jc w:val="both"/>
              <w:rPr>
                <w:rFonts w:cs="Arial"/>
                <w:b/>
              </w:rPr>
            </w:pPr>
            <w:r>
              <w:rPr>
                <w:rFonts w:cs="Arial"/>
                <w:b/>
              </w:rPr>
              <w:t>Assignment 1.</w:t>
            </w:r>
          </w:p>
        </w:tc>
        <w:tc>
          <w:tcPr>
            <w:tcW w:w="2610" w:type="dxa"/>
            <w:shd w:val="pct15" w:color="auto" w:fill="auto"/>
          </w:tcPr>
          <w:p w:rsidR="002130AB" w:rsidRPr="007D2BEA" w:rsidRDefault="002130AB" w:rsidP="00DE1F3D">
            <w:pPr>
              <w:spacing w:before="120" w:after="120"/>
              <w:jc w:val="both"/>
              <w:rPr>
                <w:rFonts w:cs="Arial"/>
                <w:b/>
              </w:rPr>
            </w:pPr>
            <w:r w:rsidRPr="007D2BEA">
              <w:rPr>
                <w:rFonts w:cs="Arial"/>
                <w:b/>
              </w:rPr>
              <w:t>Assignment No (x of x):</w:t>
            </w:r>
          </w:p>
        </w:tc>
        <w:tc>
          <w:tcPr>
            <w:tcW w:w="2109" w:type="dxa"/>
          </w:tcPr>
          <w:p w:rsidR="002130AB" w:rsidRPr="007D2BEA" w:rsidRDefault="002130AB" w:rsidP="00DE1F3D">
            <w:pPr>
              <w:spacing w:before="120" w:after="120"/>
              <w:jc w:val="both"/>
              <w:rPr>
                <w:rFonts w:cs="Arial"/>
                <w:b/>
              </w:rPr>
            </w:pPr>
            <w:r>
              <w:rPr>
                <w:rFonts w:cs="Arial"/>
                <w:b/>
              </w:rPr>
              <w:t>1 of 2</w:t>
            </w:r>
          </w:p>
        </w:tc>
      </w:tr>
      <w:tr w:rsidR="002130AB" w:rsidRPr="007D2BEA" w:rsidTr="00DE1F3D">
        <w:tc>
          <w:tcPr>
            <w:tcW w:w="1908" w:type="dxa"/>
            <w:shd w:val="pct15" w:color="auto" w:fill="auto"/>
          </w:tcPr>
          <w:p w:rsidR="002130AB" w:rsidRPr="007D2BEA" w:rsidRDefault="002130AB" w:rsidP="00DE1F3D">
            <w:pPr>
              <w:spacing w:before="120" w:after="120"/>
              <w:jc w:val="both"/>
              <w:rPr>
                <w:rFonts w:cs="Arial"/>
                <w:b/>
              </w:rPr>
            </w:pPr>
            <w:r w:rsidRPr="007D2BEA">
              <w:rPr>
                <w:rFonts w:cs="Arial"/>
                <w:b/>
              </w:rPr>
              <w:t>Hand Out Date:</w:t>
            </w:r>
          </w:p>
        </w:tc>
        <w:tc>
          <w:tcPr>
            <w:tcW w:w="3960" w:type="dxa"/>
          </w:tcPr>
          <w:p w:rsidR="002130AB" w:rsidRPr="007D2BEA" w:rsidRDefault="002130AB" w:rsidP="00DE1F3D">
            <w:pPr>
              <w:spacing w:before="120" w:after="120"/>
              <w:jc w:val="both"/>
              <w:rPr>
                <w:rFonts w:cs="Arial"/>
                <w:b/>
              </w:rPr>
            </w:pPr>
          </w:p>
        </w:tc>
        <w:tc>
          <w:tcPr>
            <w:tcW w:w="2610" w:type="dxa"/>
            <w:shd w:val="pct15" w:color="auto" w:fill="auto"/>
          </w:tcPr>
          <w:p w:rsidR="002130AB" w:rsidRPr="007D2BEA" w:rsidRDefault="002130AB" w:rsidP="00DE1F3D">
            <w:pPr>
              <w:spacing w:before="120" w:after="120"/>
              <w:jc w:val="both"/>
              <w:rPr>
                <w:rFonts w:cs="Arial"/>
                <w:b/>
              </w:rPr>
            </w:pPr>
            <w:r w:rsidRPr="007D2BEA">
              <w:rPr>
                <w:rFonts w:cs="Arial"/>
                <w:b/>
              </w:rPr>
              <w:t>Submission deadline:</w:t>
            </w:r>
          </w:p>
        </w:tc>
        <w:tc>
          <w:tcPr>
            <w:tcW w:w="2109" w:type="dxa"/>
          </w:tcPr>
          <w:p w:rsidR="002130AB" w:rsidRPr="007D2BEA" w:rsidRDefault="002130AB" w:rsidP="00DE1F3D">
            <w:pPr>
              <w:spacing w:before="120" w:after="120"/>
              <w:jc w:val="both"/>
              <w:rPr>
                <w:rFonts w:cs="Arial"/>
                <w:b/>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2130AB" w:rsidRPr="007D2BEA" w:rsidTr="00DE1F3D">
        <w:trPr>
          <w:trHeight w:val="421"/>
        </w:trPr>
        <w:tc>
          <w:tcPr>
            <w:tcW w:w="1809" w:type="dxa"/>
            <w:shd w:val="clear" w:color="auto" w:fill="D9D9D9"/>
          </w:tcPr>
          <w:p w:rsidR="002130AB" w:rsidRPr="007D2BEA" w:rsidRDefault="002130AB" w:rsidP="00DE1F3D">
            <w:pPr>
              <w:rPr>
                <w:rFonts w:cs="Arial"/>
                <w:b/>
              </w:rPr>
            </w:pPr>
            <w:r w:rsidRPr="007D2BEA">
              <w:rPr>
                <w:rFonts w:cs="Arial"/>
                <w:b/>
              </w:rPr>
              <w:t>Referencing:</w:t>
            </w:r>
          </w:p>
        </w:tc>
        <w:tc>
          <w:tcPr>
            <w:tcW w:w="8789" w:type="dxa"/>
            <w:gridSpan w:val="3"/>
          </w:tcPr>
          <w:p w:rsidR="002130AB" w:rsidRPr="007D2BEA" w:rsidRDefault="002130AB" w:rsidP="00DE1F3D">
            <w:pPr>
              <w:pStyle w:val="BodyText2"/>
              <w:rPr>
                <w:rFonts w:cs="Arial"/>
                <w:sz w:val="18"/>
                <w:szCs w:val="18"/>
              </w:rPr>
            </w:pPr>
            <w:r w:rsidRPr="007D2BEA">
              <w:rPr>
                <w:rFonts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7D2BEA">
              <w:rPr>
                <w:rFonts w:cs="Arial"/>
                <w:i/>
                <w:sz w:val="18"/>
                <w:szCs w:val="18"/>
              </w:rPr>
              <w:t xml:space="preserve"> </w:t>
            </w:r>
            <w:r w:rsidRPr="007D2BEA">
              <w:rPr>
                <w:rFonts w:cs="Arial"/>
                <w:sz w:val="18"/>
                <w:szCs w:val="18"/>
                <w:u w:val="single"/>
              </w:rPr>
              <w:t>title of book</w:t>
            </w:r>
            <w:r w:rsidRPr="007D2BEA">
              <w:rPr>
                <w:rFonts w:cs="Arial"/>
                <w:sz w:val="18"/>
                <w:szCs w:val="18"/>
              </w:rPr>
              <w:t xml:space="preserve">, edition, publisher: place of publication). </w:t>
            </w:r>
          </w:p>
        </w:tc>
      </w:tr>
      <w:tr w:rsidR="002130AB" w:rsidRPr="007D2BEA" w:rsidTr="00DE1F3D">
        <w:trPr>
          <w:trHeight w:val="421"/>
        </w:trPr>
        <w:tc>
          <w:tcPr>
            <w:tcW w:w="1809" w:type="dxa"/>
            <w:shd w:val="clear" w:color="auto" w:fill="D9D9D9"/>
          </w:tcPr>
          <w:p w:rsidR="002130AB" w:rsidRPr="007D2BEA" w:rsidRDefault="002130AB" w:rsidP="00DE1F3D">
            <w:pPr>
              <w:rPr>
                <w:b/>
                <w:i/>
              </w:rPr>
            </w:pPr>
            <w:r w:rsidRPr="007D2BEA">
              <w:rPr>
                <w:rFonts w:cs="Arial"/>
                <w:b/>
              </w:rPr>
              <w:t xml:space="preserve">Disclosure: </w:t>
            </w:r>
          </w:p>
          <w:p w:rsidR="002130AB" w:rsidRPr="007D2BEA" w:rsidRDefault="002130AB" w:rsidP="00DE1F3D">
            <w:pPr>
              <w:rPr>
                <w:rFonts w:cs="Arial"/>
                <w:b/>
              </w:rPr>
            </w:pPr>
          </w:p>
        </w:tc>
        <w:tc>
          <w:tcPr>
            <w:tcW w:w="8789" w:type="dxa"/>
            <w:gridSpan w:val="3"/>
          </w:tcPr>
          <w:p w:rsidR="002130AB" w:rsidRPr="007D2BEA" w:rsidRDefault="002130AB" w:rsidP="00DE1F3D">
            <w:pPr>
              <w:rPr>
                <w:rFonts w:cs="Arial"/>
                <w:b/>
              </w:rPr>
            </w:pPr>
            <w:r w:rsidRPr="007D2BEA">
              <w:rPr>
                <w:rFonts w:cs="Arial"/>
              </w:rPr>
              <w:t>I declare that this assignment is all my own work and that I have acknowledged all materials used from the published or unpublished works of other people. All references have been duly cited.</w:t>
            </w:r>
          </w:p>
        </w:tc>
      </w:tr>
      <w:tr w:rsidR="002130AB" w:rsidRPr="007D2BEA" w:rsidTr="00DE1F3D">
        <w:trPr>
          <w:trHeight w:val="666"/>
        </w:trPr>
        <w:tc>
          <w:tcPr>
            <w:tcW w:w="1809" w:type="dxa"/>
            <w:shd w:val="clear" w:color="auto" w:fill="D9D9D9"/>
          </w:tcPr>
          <w:p w:rsidR="002130AB" w:rsidRPr="007D2BEA" w:rsidRDefault="002130AB" w:rsidP="00DE1F3D">
            <w:pPr>
              <w:rPr>
                <w:rFonts w:cs="Arial"/>
                <w:b/>
              </w:rPr>
            </w:pPr>
            <w:r w:rsidRPr="007D2BEA">
              <w:rPr>
                <w:rFonts w:cs="Arial"/>
                <w:b/>
              </w:rPr>
              <w:t>Student’s Signature:</w:t>
            </w:r>
            <w:r w:rsidRPr="007D2BEA">
              <w:rPr>
                <w:rFonts w:cs="Arial"/>
                <w:b/>
              </w:rPr>
              <w:br/>
            </w:r>
          </w:p>
        </w:tc>
        <w:tc>
          <w:tcPr>
            <w:tcW w:w="6521" w:type="dxa"/>
          </w:tcPr>
          <w:p w:rsidR="002130AB" w:rsidRPr="007D2BEA" w:rsidRDefault="002130AB" w:rsidP="00DE1F3D">
            <w:pPr>
              <w:jc w:val="center"/>
              <w:rPr>
                <w:rFonts w:cs="Arial"/>
                <w:b/>
                <w:i/>
              </w:rPr>
            </w:pPr>
            <w:r>
              <w:rPr>
                <w:rFonts w:cs="Arial"/>
                <w:b/>
                <w:i/>
              </w:rPr>
              <w:t>(Only where hard copies required)</w:t>
            </w:r>
          </w:p>
        </w:tc>
        <w:tc>
          <w:tcPr>
            <w:tcW w:w="1134" w:type="dxa"/>
            <w:shd w:val="clear" w:color="auto" w:fill="D9D9D9"/>
          </w:tcPr>
          <w:p w:rsidR="002130AB" w:rsidRPr="007D2BEA" w:rsidRDefault="002130AB" w:rsidP="00DE1F3D">
            <w:pPr>
              <w:rPr>
                <w:rFonts w:cs="Arial"/>
                <w:b/>
              </w:rPr>
            </w:pPr>
            <w:r w:rsidRPr="007D2BEA">
              <w:rPr>
                <w:rFonts w:cs="Arial"/>
                <w:b/>
              </w:rPr>
              <w:br/>
              <w:t>Date:</w:t>
            </w:r>
          </w:p>
        </w:tc>
        <w:tc>
          <w:tcPr>
            <w:tcW w:w="1134" w:type="dxa"/>
          </w:tcPr>
          <w:p w:rsidR="002130AB" w:rsidRPr="007D2BEA" w:rsidRDefault="002130AB" w:rsidP="00DE1F3D">
            <w:pPr>
              <w:rPr>
                <w:rFonts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2130AB" w:rsidRPr="007D2BEA" w:rsidTr="00DE1F3D">
        <w:trPr>
          <w:trHeight w:val="715"/>
        </w:trPr>
        <w:tc>
          <w:tcPr>
            <w:tcW w:w="9464" w:type="dxa"/>
            <w:vMerge w:val="restart"/>
            <w:shd w:val="pct15" w:color="auto" w:fill="auto"/>
          </w:tcPr>
          <w:p w:rsidR="002130AB" w:rsidRPr="007D2BEA" w:rsidRDefault="002130AB" w:rsidP="00DE1F3D">
            <w:pPr>
              <w:spacing w:before="120" w:after="120"/>
              <w:jc w:val="both"/>
              <w:rPr>
                <w:rFonts w:cs="Calibri"/>
                <w:b/>
                <w:sz w:val="18"/>
                <w:szCs w:val="18"/>
              </w:rPr>
            </w:pPr>
            <w:r w:rsidRPr="007D2BEA">
              <w:rPr>
                <w:rFonts w:cs="Arial"/>
                <w:b/>
                <w:sz w:val="18"/>
                <w:szCs w:val="18"/>
              </w:rPr>
              <w:t xml:space="preserve">Turnitin: </w:t>
            </w:r>
            <w:r w:rsidRPr="007D2BEA">
              <w:rPr>
                <w:rFonts w:cs="Arial"/>
                <w:sz w:val="18"/>
                <w:szCs w:val="18"/>
              </w:rPr>
              <w:t>Lecturer to</w:t>
            </w:r>
            <w:r w:rsidRPr="007D2BEA">
              <w:rPr>
                <w:rFonts w:cs="Arial"/>
                <w:b/>
                <w:sz w:val="18"/>
                <w:szCs w:val="18"/>
              </w:rPr>
              <w:t xml:space="preserve"> </w:t>
            </w:r>
            <w:r w:rsidRPr="007D2BEA">
              <w:rPr>
                <w:rFonts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7D2BEA">
              <w:rPr>
                <w:rFonts w:cs="Arial"/>
                <w:b/>
                <w:sz w:val="18"/>
                <w:szCs w:val="18"/>
              </w:rPr>
              <w:t xml:space="preserve">  Late submission of either the electronic or paper version will result in a late penalty mark.  </w:t>
            </w:r>
            <w:r w:rsidRPr="007D2BEA">
              <w:rPr>
                <w:rFonts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2130AB" w:rsidRPr="007D2BEA" w:rsidRDefault="002130AB" w:rsidP="00DE1F3D">
            <w:pPr>
              <w:spacing w:before="120" w:after="120"/>
              <w:jc w:val="both"/>
              <w:rPr>
                <w:rFonts w:cs="Calibri"/>
                <w:b/>
              </w:rPr>
            </w:pPr>
            <w:r w:rsidRPr="007D2BEA">
              <w:rPr>
                <w:rFonts w:cs="Calibri"/>
                <w:b/>
              </w:rPr>
              <w:t>YES</w:t>
            </w:r>
          </w:p>
        </w:tc>
        <w:tc>
          <w:tcPr>
            <w:tcW w:w="567" w:type="dxa"/>
          </w:tcPr>
          <w:p w:rsidR="002130AB" w:rsidRPr="007D2BEA" w:rsidRDefault="002130AB" w:rsidP="00DE1F3D">
            <w:pPr>
              <w:spacing w:before="120" w:after="120"/>
              <w:jc w:val="both"/>
              <w:rPr>
                <w:rFonts w:cs="Calibri"/>
                <w:b/>
              </w:rPr>
            </w:pPr>
          </w:p>
        </w:tc>
      </w:tr>
      <w:tr w:rsidR="002130AB" w:rsidRPr="007D2BEA" w:rsidTr="00DE1F3D">
        <w:trPr>
          <w:trHeight w:val="709"/>
        </w:trPr>
        <w:tc>
          <w:tcPr>
            <w:tcW w:w="9464" w:type="dxa"/>
            <w:vMerge/>
            <w:shd w:val="pct15" w:color="auto" w:fill="auto"/>
          </w:tcPr>
          <w:p w:rsidR="002130AB" w:rsidRPr="007D2BEA" w:rsidRDefault="002130AB" w:rsidP="00DE1F3D">
            <w:pPr>
              <w:spacing w:before="120" w:after="120"/>
              <w:jc w:val="both"/>
              <w:rPr>
                <w:rFonts w:cs="Calibri"/>
                <w:b/>
              </w:rPr>
            </w:pPr>
          </w:p>
        </w:tc>
        <w:tc>
          <w:tcPr>
            <w:tcW w:w="567" w:type="dxa"/>
            <w:shd w:val="pct15" w:color="auto" w:fill="auto"/>
          </w:tcPr>
          <w:p w:rsidR="002130AB" w:rsidRPr="007D2BEA" w:rsidRDefault="002130AB" w:rsidP="00DE1F3D">
            <w:pPr>
              <w:spacing w:before="120" w:after="120"/>
              <w:jc w:val="both"/>
              <w:rPr>
                <w:rFonts w:cs="Calibri"/>
                <w:b/>
              </w:rPr>
            </w:pPr>
            <w:r w:rsidRPr="007D2BEA">
              <w:rPr>
                <w:rFonts w:cs="Calibri"/>
                <w:b/>
              </w:rPr>
              <w:t>NO</w:t>
            </w:r>
          </w:p>
        </w:tc>
        <w:tc>
          <w:tcPr>
            <w:tcW w:w="567" w:type="dxa"/>
          </w:tcPr>
          <w:p w:rsidR="002130AB" w:rsidRPr="007D2BEA" w:rsidRDefault="002130AB" w:rsidP="00DE1F3D">
            <w:pPr>
              <w:spacing w:before="120" w:after="120"/>
              <w:jc w:val="both"/>
              <w:rPr>
                <w:rFonts w:cs="Calibri"/>
                <w:b/>
              </w:rPr>
            </w:pPr>
          </w:p>
        </w:tc>
      </w:tr>
    </w:tbl>
    <w:p w:rsidR="002130AB" w:rsidRPr="007D2BEA" w:rsidRDefault="002130AB" w:rsidP="00DE1F3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2130AB" w:rsidRPr="007D2BEA" w:rsidTr="00DE1F3D">
        <w:tc>
          <w:tcPr>
            <w:tcW w:w="5274" w:type="dxa"/>
            <w:shd w:val="pct10" w:color="auto" w:fill="auto"/>
          </w:tcPr>
          <w:p w:rsidR="002130AB" w:rsidRPr="007D2BEA" w:rsidRDefault="002130AB" w:rsidP="00DE1F3D">
            <w:pPr>
              <w:rPr>
                <w:rFonts w:cs="Arial"/>
                <w:b/>
              </w:rPr>
            </w:pPr>
            <w:r w:rsidRPr="007D2BEA">
              <w:rPr>
                <w:rFonts w:cs="Arial"/>
                <w:b/>
              </w:rPr>
              <w:t>Learning Outcomes tested</w:t>
            </w:r>
          </w:p>
          <w:p w:rsidR="002130AB" w:rsidRPr="007D2BEA" w:rsidRDefault="002130AB" w:rsidP="00DE1F3D">
            <w:pPr>
              <w:rPr>
                <w:rFonts w:cs="Arial"/>
              </w:rPr>
            </w:pPr>
            <w:r w:rsidRPr="007D2BEA">
              <w:rPr>
                <w:rFonts w:cs="Arial"/>
                <w:b/>
              </w:rPr>
              <w:t>(from module syllabus)</w:t>
            </w:r>
          </w:p>
        </w:tc>
        <w:tc>
          <w:tcPr>
            <w:tcW w:w="5274" w:type="dxa"/>
            <w:shd w:val="pct10" w:color="auto" w:fill="auto"/>
          </w:tcPr>
          <w:p w:rsidR="002130AB" w:rsidRPr="007D2BEA" w:rsidRDefault="002130AB" w:rsidP="00DE1F3D">
            <w:pPr>
              <w:rPr>
                <w:rFonts w:cs="Arial"/>
              </w:rPr>
            </w:pPr>
            <w:r w:rsidRPr="007D2BEA">
              <w:rPr>
                <w:rFonts w:cs="Arial"/>
                <w:b/>
              </w:rPr>
              <w:t>Assessment Criteria</w:t>
            </w:r>
            <w:r w:rsidRPr="007D2BEA">
              <w:rPr>
                <w:rFonts w:cs="Arial"/>
              </w:rPr>
              <w:t xml:space="preserve">  </w:t>
            </w:r>
            <w:r w:rsidRPr="007D2BEA">
              <w:rPr>
                <w:rFonts w:cs="Arial"/>
                <w:b/>
              </w:rPr>
              <w:t>To achieve each outcome a student must demonstrate the ability to:</w:t>
            </w:r>
          </w:p>
        </w:tc>
      </w:tr>
      <w:tr w:rsidR="002130AB" w:rsidRPr="007D2BEA" w:rsidTr="00DE1F3D">
        <w:tc>
          <w:tcPr>
            <w:tcW w:w="5274" w:type="dxa"/>
          </w:tcPr>
          <w:p w:rsidR="002130AB" w:rsidRPr="007D2BEA" w:rsidRDefault="002130AB" w:rsidP="00DE1F3D"/>
          <w:p w:rsidR="002130AB" w:rsidRPr="007D2BEA" w:rsidRDefault="002130AB" w:rsidP="00DE1F3D"/>
          <w:p w:rsidR="002130AB" w:rsidRPr="007D2BEA" w:rsidRDefault="002130AB" w:rsidP="00DE1F3D">
            <w:pPr>
              <w:ind w:left="360"/>
              <w:jc w:val="both"/>
            </w:pPr>
          </w:p>
        </w:tc>
        <w:tc>
          <w:tcPr>
            <w:tcW w:w="5274" w:type="dxa"/>
          </w:tcPr>
          <w:p w:rsidR="002130AB" w:rsidRPr="007D2BEA" w:rsidRDefault="002130AB" w:rsidP="00DE1F3D"/>
        </w:tc>
      </w:tr>
    </w:tbl>
    <w:p w:rsidR="002130AB" w:rsidRPr="007D2BEA" w:rsidRDefault="002130AB" w:rsidP="00DE1F3D">
      <w:pPr>
        <w:numPr>
          <w:ilvl w:val="0"/>
          <w:numId w:val="3"/>
        </w:numPr>
        <w:spacing w:after="0" w:line="240" w:lineRule="auto"/>
        <w:rPr>
          <w:rFonts w:cs="Arial"/>
          <w:b/>
        </w:rPr>
      </w:pPr>
      <w:r w:rsidRPr="007D2BEA">
        <w:rPr>
          <w:rFonts w:cs="Arial"/>
          <w:b/>
        </w:rPr>
        <w:t xml:space="preserve">Please submit the assignment parts in a suitable report folder– </w:t>
      </w:r>
      <w:r w:rsidRPr="007D2BEA">
        <w:rPr>
          <w:rFonts w:cs="Arial"/>
          <w:b/>
          <w:u w:val="single"/>
        </w:rPr>
        <w:t>not</w:t>
      </w:r>
      <w:r w:rsidRPr="007D2BEA">
        <w:rPr>
          <w:rFonts w:cs="Arial"/>
          <w:b/>
        </w:rPr>
        <w:t xml:space="preserve"> in polypockets.  </w:t>
      </w:r>
    </w:p>
    <w:p w:rsidR="002130AB" w:rsidRPr="007D2BEA" w:rsidRDefault="002130AB" w:rsidP="00DE1F3D">
      <w:pPr>
        <w:numPr>
          <w:ilvl w:val="0"/>
          <w:numId w:val="3"/>
        </w:numPr>
        <w:spacing w:after="0" w:line="240" w:lineRule="auto"/>
        <w:rPr>
          <w:rFonts w:cs="Calibri"/>
          <w:b/>
        </w:rPr>
      </w:pPr>
      <w:r w:rsidRPr="007D2BEA">
        <w:rPr>
          <w:rFonts w:cs="Calibri"/>
          <w:b/>
        </w:rPr>
        <w:t xml:space="preserve">This form (ALL PAGES) MUST be at the front of the paper submission.  Assignments will not be accepted without this form as it is a requirement that you sign the disclosure regarding referencing convention. </w:t>
      </w:r>
    </w:p>
    <w:p w:rsidR="002130AB" w:rsidRPr="007D2BEA" w:rsidRDefault="002130AB" w:rsidP="00DE1F3D">
      <w:pPr>
        <w:numPr>
          <w:ilvl w:val="0"/>
          <w:numId w:val="3"/>
        </w:numPr>
        <w:spacing w:after="0" w:line="240" w:lineRule="auto"/>
        <w:rPr>
          <w:rFonts w:cs="Calibri"/>
          <w:b/>
        </w:rPr>
      </w:pPr>
      <w:r w:rsidRPr="007D2BEA">
        <w:rPr>
          <w:rFonts w:cs="Calibri"/>
          <w:b/>
        </w:rPr>
        <w:t>DO NOT put this form into Turnitin or it will match many similarities with other students’ submissions.</w:t>
      </w:r>
    </w:p>
    <w:p w:rsidR="002130AB" w:rsidRPr="007D2BEA" w:rsidRDefault="002130AB" w:rsidP="00DE1F3D">
      <w:pPr>
        <w:rPr>
          <w:rFonts w:cs="Calibri"/>
          <w:b/>
        </w:rPr>
      </w:pPr>
      <w:r w:rsidRPr="007D2BEA">
        <w:rPr>
          <w:rFonts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670"/>
      </w:tblGrid>
      <w:tr w:rsidR="002130AB" w:rsidRPr="007D2BEA" w:rsidTr="00DE1F3D">
        <w:tc>
          <w:tcPr>
            <w:tcW w:w="10670" w:type="dxa"/>
            <w:shd w:val="clear" w:color="auto" w:fill="C0C0C0"/>
          </w:tcPr>
          <w:p w:rsidR="002130AB" w:rsidRPr="007D2BEA" w:rsidRDefault="002130AB" w:rsidP="00DE1F3D">
            <w:pPr>
              <w:jc w:val="center"/>
              <w:rPr>
                <w:b/>
                <w:sz w:val="40"/>
                <w:szCs w:val="40"/>
              </w:rPr>
            </w:pPr>
            <w:r w:rsidRPr="007D2BEA">
              <w:rPr>
                <w:sz w:val="32"/>
              </w:rPr>
              <w:lastRenderedPageBreak/>
              <w:br w:type="page"/>
            </w:r>
            <w:r w:rsidRPr="007D2BEA">
              <w:rPr>
                <w:b/>
                <w:sz w:val="40"/>
                <w:szCs w:val="40"/>
              </w:rPr>
              <w:t>TASK DESCRIPTION</w:t>
            </w:r>
          </w:p>
        </w:tc>
      </w:tr>
    </w:tbl>
    <w:p w:rsidR="002130AB" w:rsidRPr="007D2BEA" w:rsidRDefault="002130AB" w:rsidP="00DE1F3D">
      <w:pPr>
        <w:pStyle w:val="ListParagraph"/>
        <w:rPr>
          <w:rFonts w:ascii="Arial" w:hAnsi="Arial" w:cs="Arial"/>
          <w:sz w:val="22"/>
          <w:szCs w:val="22"/>
        </w:rPr>
      </w:pPr>
    </w:p>
    <w:p w:rsidR="002130AB" w:rsidRPr="00EF53F3" w:rsidRDefault="002130AB" w:rsidP="00EF53F3">
      <w:pPr>
        <w:jc w:val="both"/>
        <w:rPr>
          <w:rStyle w:val="Heading3Char"/>
          <w:rFonts w:ascii="Calibri" w:hAnsi="Calibri" w:cs="Calibri"/>
          <w:bCs w:val="0"/>
          <w:color w:val="0070C0"/>
          <w:sz w:val="24"/>
          <w:szCs w:val="24"/>
        </w:rPr>
      </w:pPr>
      <w:r w:rsidRPr="00EF53F3">
        <w:rPr>
          <w:rStyle w:val="Heading3Char"/>
          <w:rFonts w:ascii="Calibri" w:hAnsi="Calibri" w:cs="Calibri"/>
          <w:bCs w:val="0"/>
          <w:color w:val="0070C0"/>
          <w:sz w:val="24"/>
          <w:szCs w:val="24"/>
          <w:u w:val="single"/>
        </w:rPr>
        <w:t>Assignment 1</w:t>
      </w:r>
      <w:r w:rsidRPr="00EF53F3">
        <w:rPr>
          <w:rStyle w:val="Heading3Char"/>
          <w:rFonts w:ascii="Calibri" w:hAnsi="Calibri" w:cs="Calibri"/>
          <w:bCs w:val="0"/>
          <w:color w:val="0070C0"/>
          <w:sz w:val="24"/>
          <w:szCs w:val="24"/>
        </w:rPr>
        <w:t xml:space="preserve"> – to be submitted </w:t>
      </w:r>
      <w:r w:rsidR="00016318" w:rsidRPr="00EF53F3">
        <w:rPr>
          <w:rStyle w:val="Heading3Char"/>
          <w:rFonts w:ascii="Calibri" w:hAnsi="Calibri" w:cs="Calibri"/>
          <w:bCs w:val="0"/>
          <w:color w:val="0070C0"/>
          <w:sz w:val="24"/>
          <w:szCs w:val="24"/>
        </w:rPr>
        <w:t>at end of teaching period (11/11/13 or 06/01/14)</w:t>
      </w:r>
      <w:bookmarkStart w:id="1" w:name="_GoBack"/>
      <w:bookmarkEnd w:id="1"/>
    </w:p>
    <w:p w:rsidR="002130AB" w:rsidRPr="00EF53F3" w:rsidRDefault="002130AB" w:rsidP="00EF53F3">
      <w:pPr>
        <w:jc w:val="both"/>
        <w:rPr>
          <w:rStyle w:val="Emphasis"/>
          <w:i w:val="0"/>
          <w:color w:val="0070C0"/>
          <w:sz w:val="24"/>
          <w:szCs w:val="24"/>
        </w:rPr>
      </w:pPr>
      <w:r w:rsidRPr="00EF53F3">
        <w:rPr>
          <w:rStyle w:val="Heading3Char"/>
          <w:rFonts w:ascii="Calibri" w:hAnsi="Calibri" w:cs="Calibri"/>
          <w:bCs w:val="0"/>
          <w:color w:val="0070C0"/>
          <w:sz w:val="24"/>
          <w:szCs w:val="24"/>
        </w:rPr>
        <w:t>You are the head of human resources in a medium-sized manufacturing company.  You have a new chief executive and she has a reputation for re-structuring and cutting surplus management posts.  She mentions to you that</w:t>
      </w:r>
      <w:r w:rsidRPr="00EF53F3">
        <w:rPr>
          <w:rStyle w:val="Heading3Char"/>
          <w:rFonts w:ascii="Calibri" w:hAnsi="Calibri" w:cs="Calibri"/>
          <w:bCs w:val="0"/>
          <w:i/>
          <w:color w:val="0070C0"/>
          <w:sz w:val="24"/>
          <w:szCs w:val="24"/>
        </w:rPr>
        <w:t xml:space="preserve"> </w:t>
      </w:r>
      <w:r w:rsidRPr="00EF53F3">
        <w:rPr>
          <w:rStyle w:val="Emphasis"/>
          <w:b/>
          <w:i w:val="0"/>
          <w:color w:val="0070C0"/>
          <w:sz w:val="24"/>
          <w:szCs w:val="24"/>
        </w:rPr>
        <w:t>some organisations are undergoing a transformation in HR to maximise efficiency and effectiveness.  She asks you to outline what this means in general, what it would mean for the organisation, and how it might achieve both cost cutting and increased effectiveness?</w:t>
      </w:r>
      <w:r w:rsidRPr="00EF53F3">
        <w:rPr>
          <w:rStyle w:val="Emphasis"/>
          <w:i w:val="0"/>
          <w:color w:val="0070C0"/>
          <w:sz w:val="24"/>
          <w:szCs w:val="24"/>
        </w:rPr>
        <w:t xml:space="preserve">  </w:t>
      </w:r>
    </w:p>
    <w:p w:rsidR="002130AB" w:rsidRPr="00EF53F3" w:rsidRDefault="002130AB" w:rsidP="00EF53F3">
      <w:pPr>
        <w:jc w:val="both"/>
        <w:rPr>
          <w:rStyle w:val="Heading3Char"/>
          <w:rFonts w:ascii="Calibri" w:hAnsi="Calibri" w:cs="Calibri"/>
          <w:bCs w:val="0"/>
          <w:color w:val="0070C0"/>
          <w:sz w:val="24"/>
          <w:szCs w:val="24"/>
        </w:rPr>
      </w:pPr>
      <w:r w:rsidRPr="00EF53F3">
        <w:rPr>
          <w:rStyle w:val="Heading3Char"/>
          <w:rFonts w:ascii="Calibri" w:hAnsi="Calibri" w:cs="Calibri"/>
          <w:bCs w:val="0"/>
          <w:color w:val="0070C0"/>
          <w:sz w:val="24"/>
          <w:szCs w:val="24"/>
        </w:rPr>
        <w:t>How do you respond?</w:t>
      </w:r>
    </w:p>
    <w:p w:rsidR="002130AB" w:rsidRPr="00EF53F3" w:rsidRDefault="002130AB" w:rsidP="00EF53F3">
      <w:pPr>
        <w:autoSpaceDE w:val="0"/>
        <w:autoSpaceDN w:val="0"/>
        <w:adjustRightInd w:val="0"/>
        <w:jc w:val="both"/>
        <w:rPr>
          <w:rFonts w:cs="Tahoma"/>
          <w:color w:val="0070C0"/>
          <w:sz w:val="24"/>
          <w:szCs w:val="24"/>
        </w:rPr>
      </w:pPr>
      <w:r w:rsidRPr="00EF53F3">
        <w:rPr>
          <w:rFonts w:cs="Tahoma"/>
          <w:color w:val="0070C0"/>
          <w:sz w:val="24"/>
          <w:szCs w:val="24"/>
        </w:rPr>
        <w:t>The assignment must be in Report format – word limit 2000 words (excluding Bibliography and Appendices).</w:t>
      </w:r>
    </w:p>
    <w:p w:rsidR="00305036" w:rsidRDefault="002130AB" w:rsidP="00305036">
      <w:pPr>
        <w:pStyle w:val="Heading3"/>
        <w:rPr>
          <w:rFonts w:ascii="Calibri" w:hAnsi="Calibri" w:cs="Calibri"/>
          <w:bCs w:val="0"/>
          <w:sz w:val="24"/>
          <w:szCs w:val="24"/>
        </w:rPr>
      </w:pPr>
      <w:r w:rsidRPr="009E135F">
        <w:rPr>
          <w:rFonts w:ascii="Calibri" w:hAnsi="Calibri" w:cs="Calibri"/>
          <w:bCs w:val="0"/>
          <w:sz w:val="24"/>
          <w:szCs w:val="24"/>
          <w:u w:val="single"/>
        </w:rPr>
        <w:t>Assignment 2</w:t>
      </w:r>
      <w:r>
        <w:rPr>
          <w:rFonts w:ascii="Calibri" w:hAnsi="Calibri" w:cs="Calibri"/>
          <w:bCs w:val="0"/>
          <w:sz w:val="24"/>
          <w:szCs w:val="24"/>
          <w:u w:val="single"/>
        </w:rPr>
        <w:t xml:space="preserve">  </w:t>
      </w:r>
      <w:r w:rsidR="00DA46BA">
        <w:rPr>
          <w:rFonts w:ascii="Calibri" w:hAnsi="Calibri" w:cs="Calibri"/>
          <w:bCs w:val="0"/>
          <w:sz w:val="24"/>
          <w:szCs w:val="24"/>
        </w:rPr>
        <w:t xml:space="preserve">- to be submitted by </w:t>
      </w:r>
      <w:r w:rsidR="00305036" w:rsidRPr="00305036">
        <w:rPr>
          <w:rFonts w:ascii="Calibri" w:hAnsi="Calibri" w:cs="Calibri"/>
          <w:bCs w:val="0"/>
          <w:sz w:val="24"/>
          <w:szCs w:val="24"/>
        </w:rPr>
        <w:t>Friday 24</w:t>
      </w:r>
      <w:r w:rsidR="00305036" w:rsidRPr="00305036">
        <w:rPr>
          <w:rFonts w:ascii="Calibri" w:hAnsi="Calibri" w:cs="Calibri"/>
          <w:bCs w:val="0"/>
          <w:sz w:val="24"/>
          <w:szCs w:val="24"/>
          <w:vertAlign w:val="superscript"/>
        </w:rPr>
        <w:t>th</w:t>
      </w:r>
      <w:r w:rsidR="00305036" w:rsidRPr="00305036">
        <w:rPr>
          <w:rFonts w:ascii="Calibri" w:hAnsi="Calibri" w:cs="Calibri"/>
          <w:bCs w:val="0"/>
          <w:sz w:val="24"/>
          <w:szCs w:val="24"/>
        </w:rPr>
        <w:t xml:space="preserve"> January 2014</w:t>
      </w:r>
    </w:p>
    <w:p w:rsidR="002130AB" w:rsidRDefault="002130AB" w:rsidP="00305036">
      <w:pPr>
        <w:pStyle w:val="Heading3"/>
        <w:rPr>
          <w:b w:val="0"/>
          <w:bCs w:val="0"/>
          <w:sz w:val="24"/>
          <w:szCs w:val="24"/>
        </w:rPr>
      </w:pPr>
      <w:r>
        <w:rPr>
          <w:sz w:val="24"/>
          <w:szCs w:val="24"/>
        </w:rPr>
        <w:t>Since Assignment 1 your career has gone well.  You are now a part of the senior management team of a large multi-national company and each manager is to make a short presentation to the Company Board, the Company Directors, and the other senior and middle managers at a planning away-day in June.</w:t>
      </w:r>
    </w:p>
    <w:p w:rsidR="002130AB" w:rsidRDefault="002130AB" w:rsidP="009E135F">
      <w:pPr>
        <w:rPr>
          <w:rFonts w:cs="Arial"/>
          <w:b/>
          <w:bCs/>
          <w:sz w:val="24"/>
          <w:szCs w:val="24"/>
        </w:rPr>
      </w:pPr>
      <w:r>
        <w:rPr>
          <w:rFonts w:cs="Arial"/>
          <w:b/>
          <w:bCs/>
          <w:sz w:val="24"/>
          <w:szCs w:val="24"/>
        </w:rPr>
        <w:t xml:space="preserve">Your Chief Executive says to you </w:t>
      </w:r>
    </w:p>
    <w:p w:rsidR="002130AB" w:rsidRDefault="002130AB" w:rsidP="009E135F">
      <w:pPr>
        <w:rPr>
          <w:rFonts w:cs="Arial"/>
          <w:b/>
          <w:bCs/>
          <w:i/>
          <w:sz w:val="24"/>
          <w:szCs w:val="24"/>
        </w:rPr>
      </w:pPr>
      <w:r>
        <w:rPr>
          <w:rFonts w:cs="Arial"/>
          <w:b/>
          <w:bCs/>
          <w:sz w:val="24"/>
          <w:szCs w:val="24"/>
        </w:rPr>
        <w:t>‘</w:t>
      </w:r>
      <w:r w:rsidRPr="002E088F">
        <w:rPr>
          <w:rFonts w:cs="Arial"/>
          <w:b/>
          <w:bCs/>
          <w:i/>
          <w:sz w:val="24"/>
          <w:szCs w:val="24"/>
        </w:rPr>
        <w:t>We are doing well but we need to do better.  This is the theme of our away day next week.  I want each senior manager to make a short presentation as a basis for discussion on a key aspect of strategy in their area and how it will impact on our performance</w:t>
      </w:r>
      <w:r>
        <w:rPr>
          <w:rFonts w:cs="Arial"/>
          <w:b/>
          <w:bCs/>
          <w:i/>
          <w:sz w:val="24"/>
          <w:szCs w:val="24"/>
        </w:rPr>
        <w:t>.  As</w:t>
      </w:r>
      <w:r w:rsidRPr="002E088F">
        <w:rPr>
          <w:rFonts w:cs="Arial"/>
          <w:b/>
          <w:bCs/>
          <w:i/>
          <w:sz w:val="24"/>
          <w:szCs w:val="24"/>
        </w:rPr>
        <w:t xml:space="preserve"> Director of Human Resources I would like you to talk about our need for a people resourcing strategy, what it involves and how it will contribute to improved performance.  Any information you can provide based on benchmarking or evidence from research will be welcome’</w:t>
      </w:r>
    </w:p>
    <w:p w:rsidR="002130AB" w:rsidRPr="002E088F" w:rsidRDefault="002130AB" w:rsidP="009E135F">
      <w:pPr>
        <w:rPr>
          <w:rFonts w:cs="Arial"/>
          <w:b/>
          <w:bCs/>
          <w:sz w:val="24"/>
          <w:szCs w:val="24"/>
        </w:rPr>
      </w:pPr>
      <w:r w:rsidRPr="002E088F">
        <w:rPr>
          <w:rFonts w:cs="Arial"/>
          <w:b/>
          <w:bCs/>
          <w:sz w:val="24"/>
          <w:szCs w:val="24"/>
        </w:rPr>
        <w:t>You are tasked with:</w:t>
      </w:r>
    </w:p>
    <w:p w:rsidR="002130AB" w:rsidRPr="002E088F" w:rsidRDefault="002130AB" w:rsidP="002E088F">
      <w:pPr>
        <w:pStyle w:val="ListParagraph"/>
        <w:numPr>
          <w:ilvl w:val="0"/>
          <w:numId w:val="11"/>
        </w:numPr>
        <w:rPr>
          <w:rFonts w:ascii="Calibri" w:hAnsi="Calibri" w:cs="Arial"/>
          <w:b/>
          <w:bCs/>
          <w:sz w:val="24"/>
          <w:szCs w:val="24"/>
        </w:rPr>
      </w:pPr>
      <w:r w:rsidRPr="002E088F">
        <w:rPr>
          <w:rFonts w:ascii="Calibri" w:hAnsi="Calibri" w:cs="Arial"/>
          <w:b/>
          <w:bCs/>
          <w:sz w:val="24"/>
          <w:szCs w:val="24"/>
        </w:rPr>
        <w:t>Developing the 6 slide maximum PowerPoint presentation to accompany your Presentation – maximum 200 words in total.</w:t>
      </w:r>
    </w:p>
    <w:p w:rsidR="002130AB" w:rsidRPr="002E088F" w:rsidRDefault="002130AB" w:rsidP="009E135F">
      <w:pPr>
        <w:pStyle w:val="ListParagraph"/>
        <w:numPr>
          <w:ilvl w:val="0"/>
          <w:numId w:val="11"/>
        </w:numPr>
        <w:rPr>
          <w:rFonts w:ascii="Calibri" w:hAnsi="Calibri" w:cs="Calibri"/>
          <w:sz w:val="24"/>
          <w:szCs w:val="24"/>
          <w:lang w:eastAsia="en-US"/>
        </w:rPr>
      </w:pPr>
      <w:r>
        <w:rPr>
          <w:rFonts w:ascii="Calibri" w:hAnsi="Calibri" w:cs="Arial"/>
          <w:b/>
          <w:bCs/>
          <w:sz w:val="24"/>
          <w:szCs w:val="24"/>
        </w:rPr>
        <w:t>Writing</w:t>
      </w:r>
      <w:r w:rsidRPr="002E088F">
        <w:rPr>
          <w:rFonts w:ascii="Calibri" w:hAnsi="Calibri" w:cs="Arial"/>
          <w:b/>
          <w:bCs/>
          <w:sz w:val="24"/>
          <w:szCs w:val="24"/>
        </w:rPr>
        <w:t xml:space="preserve"> the detail of your presentation in the form of a </w:t>
      </w:r>
      <w:r w:rsidRPr="002E088F">
        <w:rPr>
          <w:rFonts w:ascii="Calibri" w:hAnsi="Calibri" w:cs="Arial"/>
          <w:b/>
          <w:bCs/>
          <w:sz w:val="24"/>
          <w:szCs w:val="24"/>
          <w:u w:val="single"/>
        </w:rPr>
        <w:t>REPORT</w:t>
      </w:r>
      <w:r w:rsidRPr="002E088F">
        <w:rPr>
          <w:rFonts w:ascii="Calibri" w:hAnsi="Calibri" w:cs="Arial"/>
          <w:b/>
          <w:bCs/>
          <w:sz w:val="24"/>
          <w:szCs w:val="24"/>
        </w:rPr>
        <w:t xml:space="preserve"> which includes background and explanation for each slide.</w:t>
      </w:r>
    </w:p>
    <w:p w:rsidR="002130AB" w:rsidRPr="002E088F" w:rsidRDefault="002130AB" w:rsidP="009E135F">
      <w:pPr>
        <w:pStyle w:val="ListParagraph"/>
        <w:numPr>
          <w:ilvl w:val="0"/>
          <w:numId w:val="11"/>
        </w:numPr>
        <w:rPr>
          <w:rFonts w:ascii="Calibri" w:hAnsi="Calibri" w:cs="Calibri"/>
          <w:sz w:val="24"/>
          <w:szCs w:val="24"/>
          <w:lang w:eastAsia="en-US"/>
        </w:rPr>
      </w:pPr>
      <w:r>
        <w:rPr>
          <w:rFonts w:ascii="Calibri" w:hAnsi="Calibri" w:cs="Arial"/>
          <w:b/>
          <w:bCs/>
          <w:sz w:val="24"/>
          <w:szCs w:val="24"/>
        </w:rPr>
        <w:t>Include a copy of your slides either as an Appendix to the Report or within the body of the Report.</w:t>
      </w:r>
    </w:p>
    <w:p w:rsidR="002130AB" w:rsidRPr="002E088F" w:rsidRDefault="002130AB" w:rsidP="002E088F">
      <w:pPr>
        <w:pStyle w:val="ListParagraph"/>
        <w:rPr>
          <w:rStyle w:val="Heading3Char"/>
          <w:rFonts w:ascii="Calibri" w:hAnsi="Calibri" w:cs="Calibri"/>
          <w:b w:val="0"/>
          <w:bCs w:val="0"/>
          <w:sz w:val="24"/>
          <w:szCs w:val="24"/>
        </w:rPr>
      </w:pPr>
    </w:p>
    <w:p w:rsidR="002130AB" w:rsidRPr="001C5C8B" w:rsidRDefault="002130AB" w:rsidP="009E135F">
      <w:pPr>
        <w:autoSpaceDE w:val="0"/>
        <w:autoSpaceDN w:val="0"/>
        <w:adjustRightInd w:val="0"/>
        <w:rPr>
          <w:rFonts w:cs="Tahoma"/>
          <w:sz w:val="24"/>
          <w:szCs w:val="24"/>
        </w:rPr>
      </w:pPr>
      <w:r w:rsidRPr="001C5C8B">
        <w:rPr>
          <w:rFonts w:cs="Tahoma"/>
          <w:sz w:val="24"/>
          <w:szCs w:val="24"/>
        </w:rPr>
        <w:t xml:space="preserve">The assignment must be in </w:t>
      </w:r>
      <w:r>
        <w:rPr>
          <w:rFonts w:cs="Tahoma"/>
          <w:sz w:val="24"/>
          <w:szCs w:val="24"/>
        </w:rPr>
        <w:t>Report</w:t>
      </w:r>
      <w:r w:rsidRPr="001C5C8B">
        <w:rPr>
          <w:rFonts w:cs="Tahoma"/>
          <w:sz w:val="24"/>
          <w:szCs w:val="24"/>
        </w:rPr>
        <w:t xml:space="preserve"> format – word limit 2000 words (excluding Bibliography and Appendices).</w:t>
      </w:r>
    </w:p>
    <w:p w:rsidR="002130AB" w:rsidRPr="009E135F" w:rsidRDefault="002130AB" w:rsidP="009E135F"/>
    <w:p w:rsidR="002130AB" w:rsidRPr="00392101" w:rsidRDefault="002130AB" w:rsidP="00392101">
      <w:pPr>
        <w:rPr>
          <w:rFonts w:cs="Calibri"/>
          <w:b/>
          <w:sz w:val="24"/>
          <w:szCs w:val="24"/>
        </w:rPr>
      </w:pPr>
    </w:p>
    <w:p w:rsidR="002130AB" w:rsidRPr="007D2BEA" w:rsidRDefault="002130AB" w:rsidP="00DE1F3D">
      <w:pPr>
        <w:jc w:val="both"/>
        <w:rPr>
          <w:rFonts w:ascii="Arial" w:hAnsi="Arial" w:cs="Arial"/>
        </w:rPr>
      </w:pPr>
      <w:r w:rsidRPr="007D2BEA">
        <w:rPr>
          <w:rFonts w:ascii="Arial" w:hAnsi="Arial" w:cs="Arial"/>
        </w:rPr>
        <w:t>Please note the following when completing your assignment:</w:t>
      </w:r>
    </w:p>
    <w:p w:rsidR="002130AB" w:rsidRPr="007D2BEA" w:rsidRDefault="002130AB" w:rsidP="00DE1F3D">
      <w:pPr>
        <w:numPr>
          <w:ilvl w:val="0"/>
          <w:numId w:val="5"/>
        </w:numPr>
        <w:spacing w:after="0" w:line="240" w:lineRule="auto"/>
        <w:jc w:val="both"/>
        <w:rPr>
          <w:rFonts w:ascii="Arial" w:hAnsi="Arial" w:cs="Arial"/>
        </w:rPr>
      </w:pPr>
      <w:r w:rsidRPr="007D2BEA">
        <w:rPr>
          <w:rFonts w:ascii="Arial" w:hAnsi="Arial" w:cs="Arial"/>
        </w:rPr>
        <w:lastRenderedPageBreak/>
        <w:t>Writing: Written in English in an appropriate business/academic style</w:t>
      </w:r>
    </w:p>
    <w:p w:rsidR="002130AB" w:rsidRPr="007D2BEA" w:rsidRDefault="002130AB" w:rsidP="00DE1F3D">
      <w:pPr>
        <w:numPr>
          <w:ilvl w:val="0"/>
          <w:numId w:val="5"/>
        </w:numPr>
        <w:spacing w:after="0" w:line="240" w:lineRule="auto"/>
        <w:jc w:val="both"/>
        <w:rPr>
          <w:rFonts w:ascii="Arial" w:hAnsi="Arial" w:cs="Arial"/>
        </w:rPr>
      </w:pPr>
      <w:r w:rsidRPr="007D2BEA">
        <w:rPr>
          <w:rFonts w:ascii="Arial" w:hAnsi="Arial" w:cs="Arial"/>
        </w:rPr>
        <w:t>Focus: Focus only on the tasks set in the assignment.</w:t>
      </w:r>
    </w:p>
    <w:p w:rsidR="002130AB" w:rsidRPr="007D2BEA" w:rsidRDefault="002130AB" w:rsidP="00DE1F3D">
      <w:pPr>
        <w:numPr>
          <w:ilvl w:val="0"/>
          <w:numId w:val="5"/>
        </w:numPr>
        <w:spacing w:after="0" w:line="240" w:lineRule="auto"/>
        <w:jc w:val="both"/>
        <w:rPr>
          <w:rFonts w:ascii="Arial" w:hAnsi="Arial" w:cs="Arial"/>
        </w:rPr>
      </w:pPr>
      <w:r w:rsidRPr="007D2BEA">
        <w:rPr>
          <w:rFonts w:ascii="Arial" w:hAnsi="Arial" w:cs="Arial"/>
        </w:rPr>
        <w:t xml:space="preserve">Length: </w:t>
      </w:r>
      <w:r>
        <w:rPr>
          <w:rFonts w:ascii="Arial" w:hAnsi="Arial" w:cs="Arial"/>
        </w:rPr>
        <w:t xml:space="preserve">2000 </w:t>
      </w:r>
      <w:r w:rsidRPr="007D2BEA">
        <w:rPr>
          <w:rFonts w:ascii="Arial" w:hAnsi="Arial" w:cs="Arial"/>
        </w:rPr>
        <w:t>words (maximum)</w:t>
      </w:r>
    </w:p>
    <w:p w:rsidR="002130AB" w:rsidRPr="007D2BEA" w:rsidRDefault="002130AB" w:rsidP="00DE1F3D">
      <w:pPr>
        <w:numPr>
          <w:ilvl w:val="0"/>
          <w:numId w:val="5"/>
        </w:numPr>
        <w:spacing w:after="0" w:line="240" w:lineRule="auto"/>
        <w:jc w:val="both"/>
        <w:rPr>
          <w:rFonts w:ascii="Arial" w:hAnsi="Arial" w:cs="Arial"/>
        </w:rPr>
      </w:pPr>
      <w:r w:rsidRPr="007D2BEA">
        <w:rPr>
          <w:rFonts w:ascii="Arial" w:hAnsi="Arial" w:cs="Arial"/>
        </w:rPr>
        <w:t>Formatting: Typed on A4 paper in Times New Roman or Arial font 12 with at least 2.5 centimetre space at each edge</w:t>
      </w:r>
      <w:r>
        <w:rPr>
          <w:rFonts w:ascii="Arial" w:hAnsi="Arial" w:cs="Arial"/>
        </w:rPr>
        <w:t>, double spaced and pages numbered</w:t>
      </w:r>
      <w:r w:rsidRPr="007D2BEA">
        <w:rPr>
          <w:rFonts w:ascii="Arial" w:hAnsi="Arial" w:cs="Arial"/>
        </w:rPr>
        <w:t>.</w:t>
      </w:r>
    </w:p>
    <w:p w:rsidR="002130AB" w:rsidRPr="007D2BEA" w:rsidRDefault="002130AB" w:rsidP="00DE1F3D">
      <w:pPr>
        <w:numPr>
          <w:ilvl w:val="0"/>
          <w:numId w:val="5"/>
        </w:numPr>
        <w:spacing w:after="0" w:line="240" w:lineRule="auto"/>
        <w:jc w:val="both"/>
        <w:rPr>
          <w:rFonts w:ascii="Arial" w:hAnsi="Arial" w:cs="Arial"/>
        </w:rPr>
      </w:pPr>
      <w:r w:rsidRPr="007D2BEA">
        <w:rPr>
          <w:rFonts w:ascii="Arial" w:hAnsi="Arial" w:cs="Arial"/>
        </w:rPr>
        <w:t>Document format: In business report format</w:t>
      </w:r>
      <w:r>
        <w:rPr>
          <w:rFonts w:ascii="Arial" w:hAnsi="Arial" w:cs="Arial"/>
        </w:rPr>
        <w:t xml:space="preserve"> (unless otherwise directed)</w:t>
      </w:r>
      <w:r w:rsidRPr="007D2BEA">
        <w:rPr>
          <w:rFonts w:ascii="Arial" w:hAnsi="Arial" w:cs="Arial"/>
        </w:rPr>
        <w:t>, with a clear title, course, and name or ID number on a cover sheet and including a bibliography using Harvard referencing throughout.</w:t>
      </w:r>
    </w:p>
    <w:p w:rsidR="002130AB" w:rsidRPr="007D2BEA" w:rsidRDefault="002130AB" w:rsidP="00DE1F3D">
      <w:pPr>
        <w:numPr>
          <w:ilvl w:val="0"/>
          <w:numId w:val="5"/>
        </w:numPr>
        <w:spacing w:after="0" w:line="240" w:lineRule="auto"/>
        <w:jc w:val="both"/>
        <w:rPr>
          <w:rFonts w:ascii="Arial" w:hAnsi="Arial" w:cs="Arial"/>
        </w:rPr>
      </w:pPr>
      <w:r w:rsidRPr="007D2BEA">
        <w:rPr>
          <w:rFonts w:ascii="Arial" w:hAnsi="Arial" w:cs="Arial"/>
        </w:rPr>
        <w:t xml:space="preserve">Research: Research should use reliable and relevant sources of information e.g. academic books and journals that have been peer reviewed. The research should be extensive. </w:t>
      </w:r>
    </w:p>
    <w:p w:rsidR="002130AB" w:rsidRPr="007D2BEA" w:rsidRDefault="002130AB" w:rsidP="00DE1F3D">
      <w:pPr>
        <w:jc w:val="both"/>
        <w:rPr>
          <w:rFonts w:ascii="Arial" w:hAnsi="Arial" w:cs="Arial"/>
        </w:rPr>
      </w:pPr>
    </w:p>
    <w:p w:rsidR="002130AB" w:rsidRPr="007D2BEA" w:rsidRDefault="002130AB" w:rsidP="00DE1F3D">
      <w:pPr>
        <w:jc w:val="both"/>
      </w:pPr>
    </w:p>
    <w:p w:rsidR="002130AB" w:rsidRPr="007D2BEA" w:rsidRDefault="002130AB" w:rsidP="00DE1F3D">
      <w:pPr>
        <w:jc w:val="both"/>
      </w:pPr>
    </w:p>
    <w:p w:rsidR="002130AB" w:rsidRPr="007D2BEA" w:rsidRDefault="002130AB" w:rsidP="00DE1F3D">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2130AB" w:rsidRPr="007D2BEA" w:rsidTr="00DE1F3D">
        <w:trPr>
          <w:trHeight w:val="414"/>
        </w:trPr>
        <w:tc>
          <w:tcPr>
            <w:tcW w:w="10670" w:type="dxa"/>
            <w:shd w:val="clear" w:color="auto" w:fill="D9D9D9"/>
          </w:tcPr>
          <w:p w:rsidR="002130AB" w:rsidRPr="007D2BEA" w:rsidRDefault="002130AB" w:rsidP="00DE1F3D">
            <w:pPr>
              <w:jc w:val="center"/>
              <w:rPr>
                <w:rFonts w:cs="Arial"/>
                <w:b/>
                <w:caps/>
                <w:sz w:val="40"/>
              </w:rPr>
            </w:pPr>
            <w:r w:rsidRPr="007D2BEA">
              <w:rPr>
                <w:rFonts w:cs="Arial"/>
                <w:b/>
                <w:caps/>
                <w:sz w:val="40"/>
              </w:rPr>
              <w:t>GUIDANCE FOR Students IN THE COMPLETION OF TASKS</w:t>
            </w:r>
          </w:p>
        </w:tc>
      </w:tr>
    </w:tbl>
    <w:p w:rsidR="002130AB" w:rsidRPr="007D2BEA" w:rsidRDefault="002130AB" w:rsidP="00DE1F3D">
      <w:pPr>
        <w:jc w:val="both"/>
      </w:pPr>
    </w:p>
    <w:p w:rsidR="002130AB" w:rsidRPr="007D2BEA" w:rsidRDefault="002130AB" w:rsidP="00DE1F3D">
      <w:pPr>
        <w:jc w:val="both"/>
        <w:rPr>
          <w:rFonts w:ascii="Arial" w:hAnsi="Arial" w:cs="Arial"/>
          <w:b/>
        </w:rPr>
      </w:pPr>
      <w:r w:rsidRPr="007D2BEA">
        <w:rPr>
          <w:rFonts w:ascii="Arial" w:hAnsi="Arial" w:cs="Arial"/>
          <w:b/>
        </w:rPr>
        <w:t>NOTE: The guidance offered below is linked to the five common assessment criteria overleaf and specifically aligned to the “exceptional” outcome category to which we anticipate students aspire.</w:t>
      </w:r>
    </w:p>
    <w:p w:rsidR="002130AB" w:rsidRPr="007D2BEA" w:rsidRDefault="002130AB" w:rsidP="00DE1F3D">
      <w:pPr>
        <w:rPr>
          <w:rFonts w:ascii="Arial" w:hAnsi="Arial" w:cs="Arial"/>
          <w:b/>
        </w:rPr>
      </w:pPr>
    </w:p>
    <w:p w:rsidR="002130AB" w:rsidRPr="007D2BEA" w:rsidRDefault="002130AB" w:rsidP="00DE1F3D">
      <w:pPr>
        <w:numPr>
          <w:ilvl w:val="0"/>
          <w:numId w:val="6"/>
        </w:numPr>
        <w:spacing w:after="0" w:line="240" w:lineRule="auto"/>
        <w:jc w:val="both"/>
        <w:rPr>
          <w:rFonts w:ascii="Arial" w:hAnsi="Arial" w:cs="Arial"/>
          <w:b/>
        </w:rPr>
      </w:pPr>
      <w:r w:rsidRPr="007D2BEA">
        <w:rPr>
          <w:rFonts w:ascii="Arial" w:hAnsi="Arial" w:cs="Arial"/>
          <w:b/>
        </w:rPr>
        <w:t xml:space="preserve">Research-informed Literature </w:t>
      </w:r>
    </w:p>
    <w:p w:rsidR="002130AB" w:rsidRDefault="002130AB" w:rsidP="00DE1F3D">
      <w:pPr>
        <w:jc w:val="both"/>
        <w:rPr>
          <w:rFonts w:ascii="Arial" w:hAnsi="Arial" w:cs="Arial"/>
        </w:rPr>
      </w:pPr>
      <w:r w:rsidRPr="007D2BEA">
        <w:rPr>
          <w:rFonts w:ascii="Arial" w:hAnsi="Arial" w:cs="Arial"/>
        </w:rPr>
        <w:t xml:space="preserve">Your work must embed and be informed and supported by relevant and credible scholarly material that is accessible in the learned journals listed on the module schedule.  You should refer to at least 10 such sources.  Additionally, you should refer to text books, 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w:t>
      </w:r>
    </w:p>
    <w:p w:rsidR="002130AB" w:rsidRPr="007D2BEA" w:rsidRDefault="002130AB" w:rsidP="00DE1F3D">
      <w:pPr>
        <w:jc w:val="both"/>
        <w:rPr>
          <w:rFonts w:ascii="Arial" w:hAnsi="Arial" w:cs="Arial"/>
          <w:b/>
        </w:rPr>
      </w:pPr>
    </w:p>
    <w:p w:rsidR="002130AB" w:rsidRPr="007D2BEA" w:rsidRDefault="002130AB" w:rsidP="00DE1F3D">
      <w:pPr>
        <w:numPr>
          <w:ilvl w:val="0"/>
          <w:numId w:val="6"/>
        </w:numPr>
        <w:spacing w:after="0" w:line="240" w:lineRule="auto"/>
        <w:jc w:val="both"/>
        <w:rPr>
          <w:rFonts w:ascii="Arial" w:hAnsi="Arial" w:cs="Arial"/>
          <w:b/>
        </w:rPr>
      </w:pPr>
      <w:r w:rsidRPr="007D2BEA">
        <w:rPr>
          <w:rFonts w:ascii="Arial" w:hAnsi="Arial" w:cs="Arial"/>
          <w:b/>
        </w:rPr>
        <w:t>Knowledge and Understanding of Subject</w:t>
      </w:r>
    </w:p>
    <w:p w:rsidR="002130AB" w:rsidRPr="007D2BEA" w:rsidRDefault="002130AB" w:rsidP="00DE1F3D">
      <w:pPr>
        <w:jc w:val="both"/>
        <w:rPr>
          <w:rFonts w:ascii="Arial" w:hAnsi="Arial" w:cs="Arial"/>
        </w:rPr>
      </w:pPr>
      <w:r w:rsidRPr="007D2BEA">
        <w:rPr>
          <w:rFonts w:ascii="Arial" w:hAnsi="Arial"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new insights and the constant need for innovation within the field.  Furthermore, a critical awareness of the ambiguities and limitations of knowledge and even understanding, should be considered and examples of such, illustrated within your work.  </w:t>
      </w:r>
    </w:p>
    <w:p w:rsidR="002130AB" w:rsidRPr="007D2BEA" w:rsidRDefault="002130AB" w:rsidP="00DE1F3D">
      <w:pPr>
        <w:jc w:val="both"/>
        <w:rPr>
          <w:rFonts w:ascii="Arial" w:hAnsi="Arial" w:cs="Arial"/>
          <w:b/>
        </w:rPr>
      </w:pPr>
    </w:p>
    <w:p w:rsidR="002130AB" w:rsidRPr="007D2BEA" w:rsidRDefault="002130AB" w:rsidP="00DE1F3D">
      <w:pPr>
        <w:numPr>
          <w:ilvl w:val="0"/>
          <w:numId w:val="6"/>
        </w:numPr>
        <w:spacing w:after="0" w:line="240" w:lineRule="auto"/>
        <w:jc w:val="both"/>
        <w:rPr>
          <w:rFonts w:ascii="Arial" w:hAnsi="Arial" w:cs="Arial"/>
          <w:b/>
        </w:rPr>
      </w:pPr>
      <w:r w:rsidRPr="007D2BEA">
        <w:rPr>
          <w:rFonts w:ascii="Arial" w:hAnsi="Arial" w:cs="Arial"/>
          <w:b/>
        </w:rPr>
        <w:t>Analysis</w:t>
      </w:r>
    </w:p>
    <w:p w:rsidR="002130AB" w:rsidRDefault="002130AB" w:rsidP="00DE1F3D">
      <w:pPr>
        <w:jc w:val="both"/>
        <w:rPr>
          <w:rFonts w:ascii="Arial" w:hAnsi="Arial" w:cs="Arial"/>
        </w:rPr>
      </w:pPr>
      <w:r w:rsidRPr="007D2BEA">
        <w:rPr>
          <w:rFonts w:ascii="Arial" w:hAnsi="Arial" w:cs="Arial"/>
        </w:rPr>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w:t>
      </w:r>
      <w:r w:rsidRPr="007D2BEA">
        <w:rPr>
          <w:rFonts w:ascii="Arial" w:hAnsi="Arial" w:cs="Arial"/>
        </w:rPr>
        <w:lastRenderedPageBreak/>
        <w:t xml:space="preserve">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rsidR="002130AB" w:rsidRDefault="002130AB" w:rsidP="00DE1F3D">
      <w:pPr>
        <w:jc w:val="both"/>
        <w:rPr>
          <w:rFonts w:ascii="Arial" w:hAnsi="Arial" w:cs="Arial"/>
        </w:rPr>
      </w:pPr>
    </w:p>
    <w:p w:rsidR="002130AB" w:rsidRPr="007D2BEA" w:rsidRDefault="002130AB" w:rsidP="00DE1F3D">
      <w:pPr>
        <w:numPr>
          <w:ilvl w:val="0"/>
          <w:numId w:val="6"/>
        </w:numPr>
        <w:spacing w:after="0" w:line="240" w:lineRule="auto"/>
        <w:jc w:val="both"/>
        <w:rPr>
          <w:rFonts w:ascii="Arial" w:hAnsi="Arial" w:cs="Arial"/>
          <w:b/>
        </w:rPr>
      </w:pPr>
      <w:r w:rsidRPr="007D2BEA">
        <w:rPr>
          <w:rFonts w:ascii="Arial" w:hAnsi="Arial" w:cs="Arial"/>
          <w:b/>
        </w:rPr>
        <w:t>Practical Application and Deployment</w:t>
      </w:r>
    </w:p>
    <w:p w:rsidR="002130AB" w:rsidRDefault="002130AB" w:rsidP="00DE1F3D">
      <w:pPr>
        <w:jc w:val="both"/>
        <w:rPr>
          <w:rFonts w:ascii="Arial" w:hAnsi="Arial" w:cs="Arial"/>
        </w:rPr>
      </w:pPr>
      <w:r w:rsidRPr="007D2BEA">
        <w:rPr>
          <w:rFonts w:ascii="Arial" w:hAnsi="Arial"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Plausible, costed and justifiable recommendations are demanded and where these are absent, your work is undermined.  Your work should provide evidence that you are growing in mastery in developing cutting edge processes and techniques within the subject area.  </w:t>
      </w:r>
    </w:p>
    <w:p w:rsidR="002130AB" w:rsidRPr="007D2BEA" w:rsidRDefault="002130AB" w:rsidP="00DE1F3D">
      <w:pPr>
        <w:jc w:val="both"/>
        <w:rPr>
          <w:rFonts w:ascii="Arial" w:hAnsi="Arial" w:cs="Arial"/>
        </w:rPr>
      </w:pPr>
    </w:p>
    <w:p w:rsidR="002130AB" w:rsidRPr="007D2BEA" w:rsidRDefault="002130AB" w:rsidP="00DE1F3D">
      <w:pPr>
        <w:numPr>
          <w:ilvl w:val="0"/>
          <w:numId w:val="6"/>
        </w:numPr>
        <w:spacing w:after="0" w:line="240" w:lineRule="auto"/>
        <w:jc w:val="both"/>
        <w:rPr>
          <w:rFonts w:ascii="Arial" w:hAnsi="Arial" w:cs="Arial"/>
          <w:b/>
        </w:rPr>
      </w:pPr>
      <w:r w:rsidRPr="007D2BEA">
        <w:rPr>
          <w:rFonts w:ascii="Arial" w:hAnsi="Arial" w:cs="Arial"/>
          <w:b/>
        </w:rPr>
        <w:t xml:space="preserve">Skills for Professional Practice </w:t>
      </w:r>
    </w:p>
    <w:p w:rsidR="002130AB" w:rsidRDefault="002130AB" w:rsidP="00DE1F3D">
      <w:pPr>
        <w:jc w:val="both"/>
        <w:rPr>
          <w:rFonts w:ascii="Arial" w:hAnsi="Arial" w:cs="Arial"/>
        </w:rPr>
      </w:pPr>
      <w:r w:rsidRPr="007D2BEA">
        <w:rPr>
          <w:rFonts w:ascii="Arial" w:hAnsi="Arial" w:cs="Arial"/>
        </w:rPr>
        <w:t xml:space="preserve">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  </w:t>
      </w:r>
    </w:p>
    <w:p w:rsidR="002130AB" w:rsidRPr="007D2BEA" w:rsidRDefault="002130AB" w:rsidP="00DE1F3D">
      <w:pPr>
        <w:jc w:val="both"/>
        <w:rPr>
          <w:rFonts w:ascii="Arial" w:hAnsi="Arial" w:cs="Arial"/>
        </w:rPr>
      </w:pPr>
    </w:p>
    <w:p w:rsidR="002130AB" w:rsidRPr="007D2BEA" w:rsidRDefault="002130AB" w:rsidP="00DE1F3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670"/>
      </w:tblGrid>
      <w:tr w:rsidR="002130AB" w:rsidRPr="007D2BEA" w:rsidTr="00DE1F3D">
        <w:trPr>
          <w:jc w:val="center"/>
        </w:trPr>
        <w:tc>
          <w:tcPr>
            <w:tcW w:w="10670" w:type="dxa"/>
            <w:shd w:val="clear" w:color="auto" w:fill="BFBFBF"/>
          </w:tcPr>
          <w:p w:rsidR="002130AB" w:rsidRPr="007D2BEA" w:rsidRDefault="002130AB" w:rsidP="00DE1F3D">
            <w:r w:rsidRPr="007D2BEA">
              <w:rPr>
                <w:sz w:val="32"/>
                <w:szCs w:val="32"/>
              </w:rPr>
              <w:br w:type="page"/>
            </w:r>
            <w:r w:rsidRPr="007D2BEA">
              <w:rPr>
                <w:rFonts w:cs="Arial"/>
                <w:b/>
                <w:caps/>
                <w:sz w:val="40"/>
              </w:rPr>
              <w:t xml:space="preserve">                 marking criteria and Student FEEDBACK</w:t>
            </w:r>
          </w:p>
        </w:tc>
      </w:tr>
    </w:tbl>
    <w:p w:rsidR="002130AB" w:rsidRPr="007D2BEA" w:rsidRDefault="002130AB" w:rsidP="00DE1F3D"/>
    <w:p w:rsidR="002130AB" w:rsidRPr="007D2BEA" w:rsidRDefault="002130AB" w:rsidP="00DE1F3D">
      <w:pPr>
        <w:pStyle w:val="BodyText1"/>
        <w:tabs>
          <w:tab w:val="clear" w:pos="720"/>
          <w:tab w:val="clear" w:pos="1440"/>
        </w:tabs>
        <w:jc w:val="both"/>
        <w:rPr>
          <w:rFonts w:ascii="Calibri" w:hAnsi="Calibri"/>
          <w:sz w:val="20"/>
        </w:rPr>
      </w:pPr>
      <w:r w:rsidRPr="007D2BEA">
        <w:rPr>
          <w:rFonts w:ascii="Calibri" w:hAnsi="Calibri"/>
          <w:sz w:val="20"/>
        </w:rPr>
        <w:t xml:space="preserve">This section details the assessment criteria. The </w:t>
      </w:r>
      <w:r w:rsidRPr="007D2BEA">
        <w:rPr>
          <w:rFonts w:ascii="Calibri" w:hAnsi="Calibri"/>
          <w:i/>
          <w:sz w:val="20"/>
        </w:rPr>
        <w:t>extent</w:t>
      </w:r>
      <w:r w:rsidRPr="007D2BEA">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2130AB" w:rsidRDefault="002130AB" w:rsidP="00DE1F3D">
      <w:pPr>
        <w:rPr>
          <w:b/>
        </w:rPr>
      </w:pPr>
    </w:p>
    <w:p w:rsidR="002130AB" w:rsidRDefault="002130AB" w:rsidP="00DE1F3D">
      <w:pPr>
        <w:rPr>
          <w:b/>
        </w:rPr>
      </w:pPr>
    </w:p>
    <w:p w:rsidR="002130AB" w:rsidRPr="007D2BEA" w:rsidRDefault="002130AB" w:rsidP="00DE1F3D">
      <w:pPr>
        <w:rPr>
          <w:b/>
        </w:rPr>
        <w:sectPr w:rsidR="002130AB" w:rsidRPr="007D2BEA" w:rsidSect="00DE1F3D">
          <w:headerReference w:type="default" r:id="rId21"/>
          <w:footerReference w:type="default" r:id="rId22"/>
          <w:pgSz w:w="11894" w:h="16834"/>
          <w:pgMar w:top="720" w:right="720" w:bottom="720" w:left="720" w:header="706" w:footer="454" w:gutter="0"/>
          <w:paperSrc w:first="1" w:other="1"/>
          <w:cols w:space="720"/>
          <w:docGrid w:linePitch="272"/>
        </w:sectPr>
      </w:pPr>
    </w:p>
    <w:p w:rsidR="002130AB" w:rsidRPr="007D2BEA" w:rsidRDefault="002130AB" w:rsidP="00DE1F3D">
      <w:pPr>
        <w:rPr>
          <w:b/>
        </w:rPr>
      </w:pPr>
    </w:p>
    <w:tbl>
      <w:tblPr>
        <w:tblW w:w="5000" w:type="pct"/>
        <w:tblLayout w:type="fixed"/>
        <w:tblLook w:val="00A0"/>
      </w:tblPr>
      <w:tblGrid>
        <w:gridCol w:w="9036"/>
        <w:gridCol w:w="577"/>
        <w:gridCol w:w="100"/>
        <w:gridCol w:w="475"/>
      </w:tblGrid>
      <w:tr w:rsidR="002130AB" w:rsidRPr="007D2BEA" w:rsidTr="00DE1F3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130AB" w:rsidRPr="007D2BEA" w:rsidRDefault="002130AB" w:rsidP="00DE1F3D">
            <w:pPr>
              <w:rPr>
                <w:b/>
              </w:rPr>
            </w:pPr>
            <w:r w:rsidRPr="007D2BEA">
              <w:rPr>
                <w:b/>
                <w:szCs w:val="16"/>
              </w:rPr>
              <w:t xml:space="preserve">Common Assessment Criteria </w:t>
            </w:r>
            <w:r w:rsidRPr="007D2BEA">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2130AB" w:rsidRPr="007D2BEA" w:rsidRDefault="002130AB" w:rsidP="00DE1F3D">
            <w:pPr>
              <w:ind w:left="34" w:right="113"/>
              <w:jc w:val="center"/>
              <w:rPr>
                <w:b/>
                <w:sz w:val="14"/>
                <w:szCs w:val="14"/>
              </w:rPr>
            </w:pPr>
            <w:r w:rsidRPr="007D2BEA">
              <w:rPr>
                <w:b/>
                <w:sz w:val="14"/>
                <w:szCs w:val="14"/>
              </w:rPr>
              <w:t>Marks available</w:t>
            </w:r>
          </w:p>
        </w:tc>
        <w:tc>
          <w:tcPr>
            <w:tcW w:w="282" w:type="pct"/>
            <w:gridSpan w:val="2"/>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130AB" w:rsidRPr="007D2BEA" w:rsidRDefault="002130AB" w:rsidP="00DE1F3D">
            <w:pPr>
              <w:ind w:left="113" w:right="113"/>
              <w:jc w:val="center"/>
              <w:rPr>
                <w:b/>
                <w:sz w:val="14"/>
                <w:szCs w:val="14"/>
              </w:rPr>
            </w:pPr>
            <w:r w:rsidRPr="007D2BEA">
              <w:rPr>
                <w:b/>
                <w:sz w:val="14"/>
                <w:szCs w:val="14"/>
              </w:rPr>
              <w:t xml:space="preserve">Marks </w:t>
            </w:r>
          </w:p>
          <w:p w:rsidR="002130AB" w:rsidRPr="007D2BEA" w:rsidRDefault="002130AB" w:rsidP="00DE1F3D">
            <w:pPr>
              <w:ind w:left="113" w:right="113"/>
              <w:jc w:val="center"/>
              <w:rPr>
                <w:b/>
                <w:sz w:val="14"/>
                <w:szCs w:val="14"/>
              </w:rPr>
            </w:pPr>
            <w:r w:rsidRPr="007D2BEA">
              <w:rPr>
                <w:b/>
                <w:sz w:val="14"/>
                <w:szCs w:val="14"/>
              </w:rPr>
              <w:t>awarded</w:t>
            </w:r>
          </w:p>
        </w:tc>
      </w:tr>
      <w:tr w:rsidR="002130AB" w:rsidRPr="007D2BEA" w:rsidTr="00DE1F3D">
        <w:trPr>
          <w:trHeight w:val="450"/>
        </w:trPr>
        <w:tc>
          <w:tcPr>
            <w:tcW w:w="4435" w:type="pct"/>
            <w:tcBorders>
              <w:top w:val="single" w:sz="4" w:space="0" w:color="auto"/>
              <w:left w:val="single" w:sz="4" w:space="0" w:color="auto"/>
              <w:right w:val="single" w:sz="4" w:space="0" w:color="auto"/>
            </w:tcBorders>
            <w:shd w:val="clear" w:color="auto" w:fill="D9D9D9"/>
          </w:tcPr>
          <w:p w:rsidR="002130AB" w:rsidRPr="007D2BEA" w:rsidRDefault="002130AB" w:rsidP="00DE1F3D">
            <w:pPr>
              <w:rPr>
                <w:b/>
                <w:sz w:val="16"/>
                <w:szCs w:val="16"/>
              </w:rPr>
            </w:pPr>
            <w:r w:rsidRPr="007D2BEA">
              <w:rPr>
                <w:b/>
                <w:szCs w:val="16"/>
              </w:rPr>
              <w:t xml:space="preserve">1. </w:t>
            </w:r>
            <w:r w:rsidRPr="007D2BEA">
              <w:rPr>
                <w:b/>
              </w:rPr>
              <w:t>Research-informed Literature</w:t>
            </w:r>
            <w:r w:rsidRPr="007D2BEA">
              <w:rPr>
                <w:b/>
                <w:sz w:val="16"/>
                <w:szCs w:val="16"/>
              </w:rPr>
              <w:t xml:space="preserve"> </w:t>
            </w:r>
          </w:p>
          <w:p w:rsidR="002130AB" w:rsidRPr="007D2BEA" w:rsidRDefault="002130AB" w:rsidP="00DE1F3D">
            <w:pPr>
              <w:spacing w:after="120"/>
              <w:rPr>
                <w:sz w:val="14"/>
                <w:szCs w:val="14"/>
              </w:rPr>
            </w:pPr>
            <w:r w:rsidRPr="007D2BEA">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130AB" w:rsidRPr="009E135F" w:rsidRDefault="002130AB" w:rsidP="00DE1F3D">
            <w:pPr>
              <w:jc w:val="center"/>
              <w:rPr>
                <w:rFonts w:ascii="Arial" w:hAnsi="Arial" w:cs="Arial"/>
              </w:rPr>
            </w:pPr>
            <w:r w:rsidRPr="009E135F">
              <w:rPr>
                <w:rFonts w:ascii="Arial" w:hAnsi="Arial" w:cs="Arial"/>
              </w:rPr>
              <w:t>20</w:t>
            </w:r>
          </w:p>
        </w:tc>
        <w:tc>
          <w:tcPr>
            <w:tcW w:w="282" w:type="pct"/>
            <w:gridSpan w:val="2"/>
            <w:tcBorders>
              <w:top w:val="single" w:sz="4" w:space="0" w:color="auto"/>
              <w:left w:val="single" w:sz="4" w:space="0" w:color="auto"/>
              <w:bottom w:val="single" w:sz="4" w:space="0" w:color="auto"/>
              <w:right w:val="single" w:sz="4" w:space="0" w:color="auto"/>
            </w:tcBorders>
            <w:shd w:val="clear" w:color="auto" w:fill="D9D9D9"/>
          </w:tcPr>
          <w:p w:rsidR="002130AB" w:rsidRPr="007D2BEA" w:rsidRDefault="002130AB" w:rsidP="00DE1F3D">
            <w:pPr>
              <w:jc w:val="center"/>
              <w:rPr>
                <w:sz w:val="32"/>
              </w:rPr>
            </w:pPr>
          </w:p>
        </w:tc>
      </w:tr>
      <w:tr w:rsidR="002130AB" w:rsidRPr="007D2BEA" w:rsidTr="00DE1F3D">
        <w:trPr>
          <w:trHeight w:val="450"/>
        </w:trPr>
        <w:tc>
          <w:tcPr>
            <w:tcW w:w="4435" w:type="pct"/>
            <w:vMerge w:val="restart"/>
            <w:tcBorders>
              <w:top w:val="single" w:sz="4" w:space="0" w:color="auto"/>
              <w:left w:val="single" w:sz="4" w:space="0" w:color="auto"/>
              <w:right w:val="single" w:sz="4" w:space="0" w:color="auto"/>
            </w:tcBorders>
          </w:tcPr>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tc>
        <w:tc>
          <w:tcPr>
            <w:tcW w:w="283" w:type="pct"/>
            <w:tcBorders>
              <w:top w:val="single" w:sz="4" w:space="0" w:color="auto"/>
              <w:left w:val="single" w:sz="4" w:space="0" w:color="auto"/>
              <w:right w:val="single" w:sz="4" w:space="0" w:color="auto"/>
            </w:tcBorders>
          </w:tcPr>
          <w:p w:rsidR="002130AB" w:rsidRPr="009E135F" w:rsidRDefault="002130AB" w:rsidP="00DE1F3D">
            <w:pPr>
              <w:jc w:val="center"/>
              <w:rPr>
                <w:rFonts w:ascii="Arial" w:hAnsi="Arial" w:cs="Arial"/>
              </w:rPr>
            </w:pPr>
          </w:p>
        </w:tc>
        <w:tc>
          <w:tcPr>
            <w:tcW w:w="282" w:type="pct"/>
            <w:gridSpan w:val="2"/>
            <w:vMerge w:val="restart"/>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1"/>
        </w:trPr>
        <w:tc>
          <w:tcPr>
            <w:tcW w:w="443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283" w:type="pct"/>
            <w:tcBorders>
              <w:left w:val="single" w:sz="4" w:space="0" w:color="auto"/>
              <w:bottom w:val="single" w:sz="4" w:space="0" w:color="auto"/>
              <w:right w:val="single" w:sz="4" w:space="0" w:color="auto"/>
            </w:tcBorders>
          </w:tcPr>
          <w:p w:rsidR="002130AB" w:rsidRPr="009E135F" w:rsidRDefault="002130AB" w:rsidP="00DE1F3D">
            <w:pPr>
              <w:jc w:val="center"/>
              <w:rPr>
                <w:rFonts w:ascii="Arial" w:hAnsi="Arial" w:cs="Arial"/>
              </w:rPr>
            </w:pPr>
          </w:p>
        </w:tc>
        <w:tc>
          <w:tcPr>
            <w:tcW w:w="282" w:type="pct"/>
            <w:gridSpan w:val="2"/>
            <w:vMerge/>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0"/>
        </w:trPr>
        <w:tc>
          <w:tcPr>
            <w:tcW w:w="4435" w:type="pct"/>
            <w:tcBorders>
              <w:top w:val="single" w:sz="4" w:space="0" w:color="auto"/>
              <w:left w:val="single" w:sz="4" w:space="0" w:color="auto"/>
              <w:right w:val="single" w:sz="4" w:space="0" w:color="auto"/>
            </w:tcBorders>
            <w:shd w:val="clear" w:color="auto" w:fill="D9D9D9"/>
          </w:tcPr>
          <w:p w:rsidR="002130AB" w:rsidRPr="007D2BEA" w:rsidRDefault="002130AB" w:rsidP="00DE1F3D">
            <w:pPr>
              <w:rPr>
                <w:b/>
              </w:rPr>
            </w:pPr>
            <w:r w:rsidRPr="007D2BEA">
              <w:rPr>
                <w:b/>
                <w:szCs w:val="16"/>
              </w:rPr>
              <w:t xml:space="preserve">2. </w:t>
            </w:r>
            <w:r w:rsidRPr="007D2BEA">
              <w:rPr>
                <w:b/>
              </w:rPr>
              <w:t>Knowledge and Understanding of Subject</w:t>
            </w:r>
          </w:p>
          <w:p w:rsidR="002130AB" w:rsidRPr="007D2BEA" w:rsidRDefault="002130AB" w:rsidP="00DE1F3D">
            <w:pPr>
              <w:spacing w:after="120"/>
              <w:rPr>
                <w:sz w:val="14"/>
                <w:szCs w:val="14"/>
              </w:rPr>
            </w:pPr>
            <w:r w:rsidRPr="007D2BEA">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130AB" w:rsidRPr="009E135F" w:rsidRDefault="002130AB" w:rsidP="00DE1F3D">
            <w:pPr>
              <w:jc w:val="center"/>
              <w:rPr>
                <w:rFonts w:ascii="Arial" w:hAnsi="Arial" w:cs="Arial"/>
              </w:rPr>
            </w:pPr>
            <w:r w:rsidRPr="009E135F">
              <w:rPr>
                <w:rFonts w:ascii="Arial" w:hAnsi="Arial" w:cs="Arial"/>
              </w:rPr>
              <w:t>30</w:t>
            </w:r>
          </w:p>
        </w:tc>
        <w:tc>
          <w:tcPr>
            <w:tcW w:w="282" w:type="pct"/>
            <w:gridSpan w:val="2"/>
            <w:tcBorders>
              <w:top w:val="single" w:sz="4" w:space="0" w:color="auto"/>
              <w:left w:val="single" w:sz="4" w:space="0" w:color="auto"/>
              <w:bottom w:val="single" w:sz="4" w:space="0" w:color="auto"/>
              <w:right w:val="single" w:sz="4" w:space="0" w:color="auto"/>
            </w:tcBorders>
            <w:shd w:val="clear" w:color="auto" w:fill="D9D9D9"/>
          </w:tcPr>
          <w:p w:rsidR="002130AB" w:rsidRPr="007D2BEA" w:rsidRDefault="002130AB" w:rsidP="00DE1F3D">
            <w:pPr>
              <w:jc w:val="center"/>
              <w:rPr>
                <w:sz w:val="32"/>
              </w:rPr>
            </w:pPr>
          </w:p>
        </w:tc>
      </w:tr>
      <w:tr w:rsidR="002130AB" w:rsidRPr="007D2BEA" w:rsidTr="00DE1F3D">
        <w:trPr>
          <w:trHeight w:val="450"/>
        </w:trPr>
        <w:tc>
          <w:tcPr>
            <w:tcW w:w="4435" w:type="pct"/>
            <w:vMerge w:val="restart"/>
            <w:tcBorders>
              <w:top w:val="single" w:sz="4" w:space="0" w:color="auto"/>
              <w:left w:val="single" w:sz="4" w:space="0" w:color="auto"/>
              <w:right w:val="single" w:sz="4" w:space="0" w:color="auto"/>
            </w:tcBorders>
          </w:tcPr>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tc>
        <w:tc>
          <w:tcPr>
            <w:tcW w:w="283" w:type="pct"/>
            <w:tcBorders>
              <w:top w:val="single" w:sz="4" w:space="0" w:color="auto"/>
              <w:left w:val="single" w:sz="4" w:space="0" w:color="auto"/>
              <w:right w:val="single" w:sz="4" w:space="0" w:color="auto"/>
            </w:tcBorders>
          </w:tcPr>
          <w:p w:rsidR="002130AB" w:rsidRPr="009E135F" w:rsidRDefault="002130AB" w:rsidP="00DE1F3D">
            <w:pPr>
              <w:jc w:val="center"/>
              <w:rPr>
                <w:rFonts w:ascii="Arial" w:hAnsi="Arial" w:cs="Arial"/>
              </w:rPr>
            </w:pPr>
          </w:p>
        </w:tc>
        <w:tc>
          <w:tcPr>
            <w:tcW w:w="282" w:type="pct"/>
            <w:gridSpan w:val="2"/>
            <w:vMerge w:val="restart"/>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1"/>
        </w:trPr>
        <w:tc>
          <w:tcPr>
            <w:tcW w:w="443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283" w:type="pct"/>
            <w:tcBorders>
              <w:left w:val="single" w:sz="4" w:space="0" w:color="auto"/>
              <w:bottom w:val="single" w:sz="4" w:space="0" w:color="auto"/>
              <w:right w:val="single" w:sz="4" w:space="0" w:color="auto"/>
            </w:tcBorders>
          </w:tcPr>
          <w:p w:rsidR="002130AB" w:rsidRPr="009E135F" w:rsidRDefault="002130AB" w:rsidP="00DE1F3D">
            <w:pPr>
              <w:jc w:val="center"/>
              <w:rPr>
                <w:rFonts w:ascii="Arial" w:hAnsi="Arial" w:cs="Arial"/>
              </w:rPr>
            </w:pPr>
          </w:p>
        </w:tc>
        <w:tc>
          <w:tcPr>
            <w:tcW w:w="282" w:type="pct"/>
            <w:gridSpan w:val="2"/>
            <w:vMerge/>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0"/>
        </w:trPr>
        <w:tc>
          <w:tcPr>
            <w:tcW w:w="4435" w:type="pct"/>
            <w:tcBorders>
              <w:top w:val="single" w:sz="4" w:space="0" w:color="auto"/>
              <w:left w:val="single" w:sz="4" w:space="0" w:color="auto"/>
              <w:right w:val="single" w:sz="4" w:space="0" w:color="auto"/>
            </w:tcBorders>
            <w:shd w:val="clear" w:color="auto" w:fill="D9D9D9"/>
          </w:tcPr>
          <w:p w:rsidR="002130AB" w:rsidRPr="007D2BEA" w:rsidRDefault="002130AB" w:rsidP="00DE1F3D">
            <w:pPr>
              <w:rPr>
                <w:b/>
                <w:sz w:val="16"/>
                <w:szCs w:val="16"/>
              </w:rPr>
            </w:pPr>
            <w:r w:rsidRPr="007D2BEA">
              <w:rPr>
                <w:b/>
                <w:szCs w:val="16"/>
              </w:rPr>
              <w:t xml:space="preserve">3. </w:t>
            </w:r>
            <w:r w:rsidRPr="007D2BEA">
              <w:rPr>
                <w:b/>
              </w:rPr>
              <w:t>Analysis</w:t>
            </w:r>
          </w:p>
          <w:p w:rsidR="002130AB" w:rsidRPr="007D2BEA" w:rsidRDefault="002130AB" w:rsidP="00DE1F3D">
            <w:pPr>
              <w:spacing w:after="120"/>
              <w:rPr>
                <w:sz w:val="14"/>
                <w:szCs w:val="14"/>
              </w:rPr>
            </w:pPr>
            <w:r w:rsidRPr="007D2BEA">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130AB" w:rsidRPr="009E135F" w:rsidRDefault="002130AB" w:rsidP="00DE1F3D">
            <w:pPr>
              <w:jc w:val="center"/>
              <w:rPr>
                <w:rFonts w:ascii="Arial" w:hAnsi="Arial" w:cs="Arial"/>
              </w:rPr>
            </w:pPr>
            <w:r w:rsidRPr="009E135F">
              <w:rPr>
                <w:rFonts w:ascii="Arial" w:hAnsi="Arial" w:cs="Arial"/>
              </w:rPr>
              <w:t>30</w:t>
            </w:r>
          </w:p>
        </w:tc>
        <w:tc>
          <w:tcPr>
            <w:tcW w:w="282" w:type="pct"/>
            <w:gridSpan w:val="2"/>
            <w:tcBorders>
              <w:top w:val="single" w:sz="4" w:space="0" w:color="auto"/>
              <w:left w:val="single" w:sz="4" w:space="0" w:color="auto"/>
              <w:bottom w:val="single" w:sz="4" w:space="0" w:color="auto"/>
              <w:right w:val="single" w:sz="4" w:space="0" w:color="auto"/>
            </w:tcBorders>
            <w:shd w:val="clear" w:color="auto" w:fill="D9D9D9"/>
          </w:tcPr>
          <w:p w:rsidR="002130AB" w:rsidRPr="007D2BEA" w:rsidRDefault="002130AB" w:rsidP="00DE1F3D">
            <w:pPr>
              <w:jc w:val="center"/>
              <w:rPr>
                <w:sz w:val="32"/>
              </w:rPr>
            </w:pPr>
          </w:p>
        </w:tc>
      </w:tr>
      <w:tr w:rsidR="002130AB" w:rsidRPr="007D2BEA" w:rsidTr="00DE1F3D">
        <w:trPr>
          <w:trHeight w:val="450"/>
        </w:trPr>
        <w:tc>
          <w:tcPr>
            <w:tcW w:w="4435" w:type="pct"/>
            <w:vMerge w:val="restart"/>
            <w:tcBorders>
              <w:top w:val="single" w:sz="4" w:space="0" w:color="auto"/>
              <w:left w:val="single" w:sz="4" w:space="0" w:color="auto"/>
              <w:right w:val="single" w:sz="4" w:space="0" w:color="auto"/>
            </w:tcBorders>
          </w:tcPr>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tc>
        <w:tc>
          <w:tcPr>
            <w:tcW w:w="283" w:type="pct"/>
            <w:tcBorders>
              <w:top w:val="single" w:sz="4" w:space="0" w:color="auto"/>
              <w:left w:val="single" w:sz="4" w:space="0" w:color="auto"/>
              <w:right w:val="single" w:sz="4" w:space="0" w:color="auto"/>
            </w:tcBorders>
          </w:tcPr>
          <w:p w:rsidR="002130AB" w:rsidRPr="009E135F" w:rsidRDefault="002130AB" w:rsidP="00DE1F3D">
            <w:pPr>
              <w:jc w:val="center"/>
              <w:rPr>
                <w:rFonts w:ascii="Arial" w:hAnsi="Arial" w:cs="Arial"/>
              </w:rPr>
            </w:pPr>
          </w:p>
        </w:tc>
        <w:tc>
          <w:tcPr>
            <w:tcW w:w="282" w:type="pct"/>
            <w:gridSpan w:val="2"/>
            <w:vMerge w:val="restart"/>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1"/>
        </w:trPr>
        <w:tc>
          <w:tcPr>
            <w:tcW w:w="443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283" w:type="pct"/>
            <w:tcBorders>
              <w:left w:val="single" w:sz="4" w:space="0" w:color="auto"/>
              <w:bottom w:val="single" w:sz="4" w:space="0" w:color="auto"/>
              <w:right w:val="single" w:sz="4" w:space="0" w:color="auto"/>
            </w:tcBorders>
          </w:tcPr>
          <w:p w:rsidR="002130AB" w:rsidRPr="009E135F" w:rsidRDefault="002130AB" w:rsidP="00DE1F3D">
            <w:pPr>
              <w:jc w:val="center"/>
              <w:rPr>
                <w:rFonts w:ascii="Arial" w:hAnsi="Arial" w:cs="Arial"/>
              </w:rPr>
            </w:pPr>
          </w:p>
        </w:tc>
        <w:tc>
          <w:tcPr>
            <w:tcW w:w="282" w:type="pct"/>
            <w:gridSpan w:val="2"/>
            <w:vMerge/>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0"/>
        </w:trPr>
        <w:tc>
          <w:tcPr>
            <w:tcW w:w="4435" w:type="pct"/>
            <w:tcBorders>
              <w:top w:val="single" w:sz="4" w:space="0" w:color="auto"/>
              <w:left w:val="single" w:sz="4" w:space="0" w:color="auto"/>
              <w:right w:val="single" w:sz="4" w:space="0" w:color="auto"/>
            </w:tcBorders>
            <w:shd w:val="clear" w:color="auto" w:fill="D9D9D9"/>
          </w:tcPr>
          <w:p w:rsidR="002130AB" w:rsidRPr="007D2BEA" w:rsidRDefault="002130AB" w:rsidP="00DE1F3D">
            <w:pPr>
              <w:rPr>
                <w:b/>
                <w:sz w:val="16"/>
                <w:szCs w:val="16"/>
              </w:rPr>
            </w:pPr>
            <w:r w:rsidRPr="007D2BEA">
              <w:rPr>
                <w:b/>
                <w:szCs w:val="16"/>
              </w:rPr>
              <w:t xml:space="preserve">4. </w:t>
            </w:r>
            <w:r w:rsidRPr="007D2BEA">
              <w:rPr>
                <w:b/>
              </w:rPr>
              <w:t>Practical Application and Deployment</w:t>
            </w:r>
          </w:p>
          <w:p w:rsidR="002130AB" w:rsidRPr="007D2BEA" w:rsidRDefault="002130AB" w:rsidP="00DE1F3D">
            <w:pPr>
              <w:spacing w:after="120"/>
              <w:rPr>
                <w:sz w:val="14"/>
                <w:szCs w:val="14"/>
              </w:rPr>
            </w:pPr>
            <w:r w:rsidRPr="007D2BEA">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130AB" w:rsidRPr="009E135F" w:rsidRDefault="002130AB" w:rsidP="00DE1F3D">
            <w:pPr>
              <w:jc w:val="center"/>
              <w:rPr>
                <w:rFonts w:ascii="Arial" w:hAnsi="Arial" w:cs="Arial"/>
              </w:rPr>
            </w:pPr>
            <w:r w:rsidRPr="009E135F">
              <w:rPr>
                <w:rFonts w:ascii="Arial" w:hAnsi="Arial" w:cs="Arial"/>
              </w:rPr>
              <w:t>10</w:t>
            </w:r>
          </w:p>
        </w:tc>
        <w:tc>
          <w:tcPr>
            <w:tcW w:w="282" w:type="pct"/>
            <w:gridSpan w:val="2"/>
            <w:tcBorders>
              <w:top w:val="single" w:sz="4" w:space="0" w:color="auto"/>
              <w:left w:val="single" w:sz="4" w:space="0" w:color="auto"/>
              <w:bottom w:val="single" w:sz="4" w:space="0" w:color="auto"/>
              <w:right w:val="single" w:sz="4" w:space="0" w:color="auto"/>
            </w:tcBorders>
            <w:shd w:val="clear" w:color="auto" w:fill="D9D9D9"/>
          </w:tcPr>
          <w:p w:rsidR="002130AB" w:rsidRPr="007D2BEA" w:rsidRDefault="002130AB" w:rsidP="00DE1F3D">
            <w:pPr>
              <w:jc w:val="center"/>
              <w:rPr>
                <w:sz w:val="32"/>
              </w:rPr>
            </w:pPr>
          </w:p>
        </w:tc>
      </w:tr>
      <w:tr w:rsidR="002130AB" w:rsidRPr="007D2BEA" w:rsidTr="00DE1F3D">
        <w:trPr>
          <w:trHeight w:val="451"/>
        </w:trPr>
        <w:tc>
          <w:tcPr>
            <w:tcW w:w="4435" w:type="pct"/>
            <w:vMerge w:val="restart"/>
            <w:tcBorders>
              <w:top w:val="single" w:sz="4" w:space="0" w:color="auto"/>
              <w:left w:val="single" w:sz="4" w:space="0" w:color="auto"/>
              <w:right w:val="single" w:sz="4" w:space="0" w:color="auto"/>
            </w:tcBorders>
          </w:tcPr>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p w:rsidR="002130AB" w:rsidRPr="007D2BEA" w:rsidRDefault="002130AB" w:rsidP="00DE1F3D">
            <w:pPr>
              <w:spacing w:after="120"/>
              <w:rPr>
                <w:sz w:val="14"/>
                <w:szCs w:val="14"/>
              </w:rPr>
            </w:pPr>
          </w:p>
        </w:tc>
        <w:tc>
          <w:tcPr>
            <w:tcW w:w="283" w:type="pct"/>
            <w:tcBorders>
              <w:top w:val="single" w:sz="4" w:space="0" w:color="auto"/>
              <w:left w:val="single" w:sz="4" w:space="0" w:color="auto"/>
              <w:right w:val="single" w:sz="4" w:space="0" w:color="auto"/>
            </w:tcBorders>
          </w:tcPr>
          <w:p w:rsidR="002130AB" w:rsidRPr="007D2BEA" w:rsidRDefault="002130AB" w:rsidP="00DE1F3D">
            <w:pPr>
              <w:jc w:val="center"/>
              <w:rPr>
                <w:sz w:val="32"/>
              </w:rPr>
            </w:pPr>
          </w:p>
        </w:tc>
        <w:tc>
          <w:tcPr>
            <w:tcW w:w="282" w:type="pct"/>
            <w:gridSpan w:val="2"/>
            <w:vMerge w:val="restart"/>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0"/>
        </w:trPr>
        <w:tc>
          <w:tcPr>
            <w:tcW w:w="443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283" w:type="pct"/>
            <w:tcBorders>
              <w:left w:val="single" w:sz="4" w:space="0" w:color="auto"/>
              <w:bottom w:val="single" w:sz="4" w:space="0" w:color="auto"/>
              <w:right w:val="single" w:sz="4" w:space="0" w:color="auto"/>
            </w:tcBorders>
          </w:tcPr>
          <w:p w:rsidR="002130AB" w:rsidRPr="007D2BEA" w:rsidRDefault="002130AB" w:rsidP="00DE1F3D">
            <w:pPr>
              <w:jc w:val="center"/>
              <w:rPr>
                <w:sz w:val="32"/>
              </w:rPr>
            </w:pPr>
          </w:p>
        </w:tc>
        <w:tc>
          <w:tcPr>
            <w:tcW w:w="282" w:type="pct"/>
            <w:gridSpan w:val="2"/>
            <w:vMerge/>
            <w:tcBorders>
              <w:top w:val="single" w:sz="4" w:space="0" w:color="auto"/>
              <w:left w:val="single" w:sz="4" w:space="0" w:color="auto"/>
              <w:bottom w:val="single" w:sz="4" w:space="0" w:color="auto"/>
              <w:right w:val="single" w:sz="4" w:space="0" w:color="auto"/>
            </w:tcBorders>
          </w:tcPr>
          <w:p w:rsidR="002130AB" w:rsidRPr="007D2BEA" w:rsidRDefault="002130AB" w:rsidP="00DE1F3D">
            <w:pPr>
              <w:jc w:val="center"/>
              <w:rPr>
                <w:sz w:val="32"/>
              </w:rPr>
            </w:pPr>
          </w:p>
        </w:tc>
      </w:tr>
      <w:tr w:rsidR="002130AB" w:rsidRPr="007D2BEA" w:rsidTr="00DE1F3D">
        <w:trPr>
          <w:trHeight w:val="450"/>
        </w:trPr>
        <w:tc>
          <w:tcPr>
            <w:tcW w:w="4435" w:type="pct"/>
            <w:tcBorders>
              <w:top w:val="single" w:sz="4" w:space="0" w:color="auto"/>
              <w:left w:val="single" w:sz="4" w:space="0" w:color="auto"/>
              <w:right w:val="single" w:sz="4" w:space="0" w:color="auto"/>
            </w:tcBorders>
            <w:shd w:val="clear" w:color="auto" w:fill="D9D9D9"/>
          </w:tcPr>
          <w:p w:rsidR="002130AB" w:rsidRPr="007D2BEA" w:rsidRDefault="002130AB" w:rsidP="00DE1F3D">
            <w:pPr>
              <w:rPr>
                <w:b/>
                <w:sz w:val="16"/>
                <w:szCs w:val="16"/>
              </w:rPr>
            </w:pPr>
            <w:r w:rsidRPr="007D2BEA">
              <w:rPr>
                <w:b/>
                <w:szCs w:val="16"/>
              </w:rPr>
              <w:t xml:space="preserve">5. </w:t>
            </w:r>
            <w:r w:rsidRPr="007D2BEA">
              <w:rPr>
                <w:b/>
              </w:rPr>
              <w:t>Skills for Professional Practice</w:t>
            </w:r>
            <w:r w:rsidRPr="007D2BEA">
              <w:rPr>
                <w:b/>
                <w:sz w:val="16"/>
                <w:szCs w:val="16"/>
              </w:rPr>
              <w:t xml:space="preserve"> </w:t>
            </w:r>
          </w:p>
          <w:p w:rsidR="002130AB" w:rsidRPr="007D2BEA" w:rsidRDefault="002130AB" w:rsidP="00DE1F3D">
            <w:pPr>
              <w:spacing w:after="120"/>
              <w:rPr>
                <w:sz w:val="14"/>
                <w:szCs w:val="14"/>
              </w:rPr>
            </w:pPr>
            <w:r w:rsidRPr="007D2BEA">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130AB" w:rsidRPr="009E135F" w:rsidRDefault="002130AB" w:rsidP="00DE1F3D">
            <w:pPr>
              <w:jc w:val="center"/>
              <w:rPr>
                <w:rFonts w:ascii="Arial" w:hAnsi="Arial" w:cs="Arial"/>
              </w:rPr>
            </w:pPr>
            <w:r w:rsidRPr="009E135F">
              <w:rPr>
                <w:rFonts w:ascii="Arial" w:hAnsi="Arial" w:cs="Arial"/>
              </w:rPr>
              <w:t>10</w:t>
            </w:r>
          </w:p>
        </w:tc>
        <w:tc>
          <w:tcPr>
            <w:tcW w:w="282" w:type="pct"/>
            <w:gridSpan w:val="2"/>
            <w:tcBorders>
              <w:top w:val="single" w:sz="4" w:space="0" w:color="auto"/>
              <w:left w:val="single" w:sz="4" w:space="0" w:color="auto"/>
              <w:bottom w:val="single" w:sz="4" w:space="0" w:color="auto"/>
              <w:right w:val="single" w:sz="4" w:space="0" w:color="auto"/>
            </w:tcBorders>
            <w:shd w:val="clear" w:color="auto" w:fill="D9D9D9"/>
          </w:tcPr>
          <w:p w:rsidR="002130AB" w:rsidRPr="007D2BEA" w:rsidRDefault="002130AB" w:rsidP="00DE1F3D">
            <w:pPr>
              <w:jc w:val="center"/>
              <w:rPr>
                <w:sz w:val="32"/>
              </w:rPr>
            </w:pPr>
          </w:p>
        </w:tc>
      </w:tr>
      <w:tr w:rsidR="002130AB" w:rsidRPr="007D2BEA" w:rsidTr="00DE1F3D">
        <w:trPr>
          <w:trHeight w:val="375"/>
        </w:trPr>
        <w:tc>
          <w:tcPr>
            <w:tcW w:w="4435"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pStyle w:val="NoSpacing"/>
              <w:rPr>
                <w:sz w:val="22"/>
                <w:szCs w:val="22"/>
              </w:rPr>
            </w:pPr>
          </w:p>
          <w:p w:rsidR="002130AB" w:rsidRPr="007D2BEA" w:rsidRDefault="002130AB" w:rsidP="00DE1F3D">
            <w:pPr>
              <w:pStyle w:val="NoSpacing"/>
              <w:rPr>
                <w:sz w:val="22"/>
                <w:szCs w:val="22"/>
              </w:rPr>
            </w:pPr>
          </w:p>
          <w:p w:rsidR="002130AB" w:rsidRPr="007D2BEA" w:rsidRDefault="002130AB" w:rsidP="00DE1F3D">
            <w:pPr>
              <w:pStyle w:val="NoSpacing"/>
              <w:rPr>
                <w:sz w:val="22"/>
                <w:szCs w:val="22"/>
              </w:rPr>
            </w:pPr>
          </w:p>
          <w:p w:rsidR="002130AB" w:rsidRPr="007D2BEA" w:rsidRDefault="002130AB" w:rsidP="00DE1F3D">
            <w:pPr>
              <w:pStyle w:val="NoSpacing"/>
              <w:rPr>
                <w:sz w:val="22"/>
                <w:szCs w:val="22"/>
              </w:rPr>
            </w:pPr>
          </w:p>
        </w:tc>
        <w:tc>
          <w:tcPr>
            <w:tcW w:w="332" w:type="pct"/>
            <w:gridSpan w:val="2"/>
            <w:tcBorders>
              <w:top w:val="single" w:sz="4" w:space="0" w:color="auto"/>
              <w:left w:val="single" w:sz="4" w:space="0" w:color="auto"/>
              <w:bottom w:val="single" w:sz="4" w:space="0" w:color="auto"/>
              <w:right w:val="single" w:sz="4" w:space="0" w:color="auto"/>
            </w:tcBorders>
          </w:tcPr>
          <w:p w:rsidR="002130AB" w:rsidRPr="007D2BEA" w:rsidRDefault="002130AB" w:rsidP="00DE1F3D">
            <w:pPr>
              <w:pStyle w:val="NoSpacing"/>
              <w:rPr>
                <w:b w:val="0"/>
                <w:sz w:val="22"/>
                <w:szCs w:val="22"/>
              </w:rPr>
            </w:pPr>
          </w:p>
        </w:tc>
        <w:tc>
          <w:tcPr>
            <w:tcW w:w="233"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pStyle w:val="NoSpacing"/>
            </w:pPr>
          </w:p>
        </w:tc>
      </w:tr>
      <w:tr w:rsidR="002130AB" w:rsidRPr="007D2BEA" w:rsidTr="00DE1F3D">
        <w:trPr>
          <w:trHeight w:val="450"/>
        </w:trPr>
        <w:tc>
          <w:tcPr>
            <w:tcW w:w="4435"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pStyle w:val="NoSpacing"/>
              <w:rPr>
                <w:sz w:val="22"/>
                <w:szCs w:val="22"/>
              </w:rPr>
            </w:pPr>
            <w:r w:rsidRPr="007D2BEA">
              <w:rPr>
                <w:sz w:val="22"/>
                <w:szCs w:val="22"/>
              </w:rPr>
              <w:t>TOTAL</w:t>
            </w:r>
          </w:p>
        </w:tc>
        <w:tc>
          <w:tcPr>
            <w:tcW w:w="332" w:type="pct"/>
            <w:gridSpan w:val="2"/>
            <w:tcBorders>
              <w:top w:val="single" w:sz="4" w:space="0" w:color="auto"/>
              <w:left w:val="single" w:sz="4" w:space="0" w:color="auto"/>
              <w:bottom w:val="single" w:sz="4" w:space="0" w:color="auto"/>
              <w:right w:val="single" w:sz="4" w:space="0" w:color="auto"/>
            </w:tcBorders>
          </w:tcPr>
          <w:p w:rsidR="002130AB" w:rsidRPr="007D2BEA" w:rsidRDefault="002130AB" w:rsidP="00DE1F3D">
            <w:pPr>
              <w:pStyle w:val="NoSpacing"/>
              <w:rPr>
                <w:sz w:val="22"/>
                <w:szCs w:val="22"/>
              </w:rPr>
            </w:pPr>
            <w:r w:rsidRPr="007D2BEA">
              <w:rPr>
                <w:sz w:val="22"/>
                <w:szCs w:val="22"/>
              </w:rPr>
              <w:t>100</w:t>
            </w:r>
          </w:p>
        </w:tc>
        <w:tc>
          <w:tcPr>
            <w:tcW w:w="233"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pStyle w:val="NoSpacing"/>
            </w:pPr>
          </w:p>
        </w:tc>
      </w:tr>
    </w:tbl>
    <w:p w:rsidR="002130AB" w:rsidRPr="007D2BEA" w:rsidRDefault="002130AB" w:rsidP="00DE1F3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2130AB" w:rsidRPr="007D2BEA" w:rsidTr="00DE1F3D">
        <w:trPr>
          <w:cantSplit/>
        </w:trPr>
        <w:tc>
          <w:tcPr>
            <w:tcW w:w="6062" w:type="dxa"/>
            <w:vMerge w:val="restart"/>
            <w:shd w:val="pct15" w:color="auto" w:fill="auto"/>
            <w:vAlign w:val="center"/>
          </w:tcPr>
          <w:p w:rsidR="002130AB" w:rsidRPr="007D2BEA" w:rsidRDefault="002130AB" w:rsidP="00DE1F3D">
            <w:pPr>
              <w:rPr>
                <w:sz w:val="16"/>
                <w:szCs w:val="16"/>
              </w:rPr>
            </w:pPr>
            <w:r w:rsidRPr="007D2BEA">
              <w:rPr>
                <w:rFonts w:cs="Arial"/>
                <w:b/>
                <w:bCs/>
              </w:rPr>
              <w:t xml:space="preserve">Assignment Mark </w:t>
            </w:r>
            <w:r w:rsidRPr="007D2BEA">
              <w:rPr>
                <w:rFonts w:cs="Arial"/>
                <w:bCs/>
              </w:rPr>
              <w:t>(</w:t>
            </w:r>
            <w:r w:rsidRPr="007D2BEA">
              <w:rPr>
                <w:sz w:val="16"/>
                <w:szCs w:val="16"/>
              </w:rPr>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rsidR="002130AB" w:rsidRPr="007D2BEA" w:rsidRDefault="002130AB" w:rsidP="00DE1F3D">
            <w:pPr>
              <w:rPr>
                <w:rFonts w:cs="Arial"/>
                <w:b/>
                <w:bCs/>
                <w:sz w:val="16"/>
                <w:szCs w:val="16"/>
              </w:rPr>
            </w:pPr>
            <w:r w:rsidRPr="007D2BEA">
              <w:rPr>
                <w:rFonts w:cs="Arial"/>
                <w:b/>
                <w:sz w:val="16"/>
                <w:szCs w:val="16"/>
              </w:rPr>
              <w:t>Late Submission Penalties (tick if appropriate)</w:t>
            </w:r>
          </w:p>
        </w:tc>
        <w:tc>
          <w:tcPr>
            <w:tcW w:w="1276" w:type="dxa"/>
            <w:vMerge w:val="restart"/>
            <w:vAlign w:val="center"/>
          </w:tcPr>
          <w:p w:rsidR="002130AB" w:rsidRPr="007D2BEA" w:rsidRDefault="002130AB" w:rsidP="00DE1F3D">
            <w:pPr>
              <w:jc w:val="right"/>
              <w:rPr>
                <w:rFonts w:cs="Arial"/>
                <w:b/>
                <w:bCs/>
              </w:rPr>
            </w:pPr>
            <w:r w:rsidRPr="007D2BEA">
              <w:rPr>
                <w:rFonts w:cs="Arial"/>
                <w:b/>
                <w:bCs/>
              </w:rPr>
              <w:t>%</w:t>
            </w:r>
          </w:p>
        </w:tc>
      </w:tr>
      <w:tr w:rsidR="002130AB" w:rsidRPr="007D2BEA" w:rsidTr="00DE1F3D">
        <w:trPr>
          <w:cantSplit/>
        </w:trPr>
        <w:tc>
          <w:tcPr>
            <w:tcW w:w="6062" w:type="dxa"/>
            <w:vMerge/>
            <w:vAlign w:val="bottom"/>
          </w:tcPr>
          <w:p w:rsidR="002130AB" w:rsidRPr="007D2BEA" w:rsidRDefault="002130AB" w:rsidP="00DE1F3D">
            <w:pPr>
              <w:rPr>
                <w:rFonts w:cs="Arial"/>
              </w:rPr>
            </w:pPr>
          </w:p>
        </w:tc>
        <w:tc>
          <w:tcPr>
            <w:tcW w:w="2903" w:type="dxa"/>
            <w:vAlign w:val="bottom"/>
          </w:tcPr>
          <w:p w:rsidR="002130AB" w:rsidRPr="007D2BEA" w:rsidRDefault="002130AB" w:rsidP="00DE1F3D">
            <w:pPr>
              <w:rPr>
                <w:rFonts w:cs="Arial"/>
                <w:b/>
                <w:bCs/>
                <w:sz w:val="16"/>
                <w:szCs w:val="16"/>
              </w:rPr>
            </w:pPr>
            <w:r w:rsidRPr="007D2BEA">
              <w:rPr>
                <w:rFonts w:cs="Arial"/>
                <w:sz w:val="16"/>
                <w:szCs w:val="16"/>
              </w:rPr>
              <w:t>Up to one-week late</w:t>
            </w:r>
          </w:p>
        </w:tc>
        <w:tc>
          <w:tcPr>
            <w:tcW w:w="425" w:type="dxa"/>
            <w:vAlign w:val="bottom"/>
          </w:tcPr>
          <w:p w:rsidR="002130AB" w:rsidRPr="007D2BEA" w:rsidRDefault="002130AB" w:rsidP="00DE1F3D">
            <w:pPr>
              <w:jc w:val="center"/>
              <w:rPr>
                <w:rFonts w:cs="Arial"/>
                <w:sz w:val="12"/>
                <w:szCs w:val="12"/>
              </w:rPr>
            </w:pPr>
          </w:p>
        </w:tc>
        <w:tc>
          <w:tcPr>
            <w:tcW w:w="1276" w:type="dxa"/>
            <w:vMerge/>
            <w:vAlign w:val="bottom"/>
          </w:tcPr>
          <w:p w:rsidR="002130AB" w:rsidRPr="007D2BEA" w:rsidRDefault="002130AB" w:rsidP="00DA46BA">
            <w:pPr>
              <w:ind w:leftChars="71" w:left="156"/>
              <w:rPr>
                <w:rFonts w:cs="Arial"/>
              </w:rPr>
            </w:pPr>
          </w:p>
        </w:tc>
      </w:tr>
      <w:tr w:rsidR="002130AB" w:rsidRPr="007D2BEA" w:rsidTr="00DE1F3D">
        <w:trPr>
          <w:cantSplit/>
        </w:trPr>
        <w:tc>
          <w:tcPr>
            <w:tcW w:w="6062" w:type="dxa"/>
            <w:vMerge/>
            <w:vAlign w:val="bottom"/>
          </w:tcPr>
          <w:p w:rsidR="002130AB" w:rsidRPr="007D2BEA" w:rsidRDefault="002130AB" w:rsidP="00DE1F3D">
            <w:pPr>
              <w:rPr>
                <w:rFonts w:cs="Arial"/>
              </w:rPr>
            </w:pPr>
          </w:p>
        </w:tc>
        <w:tc>
          <w:tcPr>
            <w:tcW w:w="2903" w:type="dxa"/>
            <w:vAlign w:val="bottom"/>
          </w:tcPr>
          <w:p w:rsidR="002130AB" w:rsidRPr="007D2BEA" w:rsidRDefault="002130AB" w:rsidP="00DE1F3D">
            <w:pPr>
              <w:rPr>
                <w:rFonts w:cs="Arial"/>
                <w:b/>
                <w:bCs/>
                <w:sz w:val="16"/>
                <w:szCs w:val="16"/>
              </w:rPr>
            </w:pPr>
            <w:r w:rsidRPr="007D2BEA">
              <w:rPr>
                <w:rFonts w:cs="Arial"/>
                <w:sz w:val="16"/>
                <w:szCs w:val="16"/>
              </w:rPr>
              <w:t>Over one week late</w:t>
            </w:r>
          </w:p>
        </w:tc>
        <w:tc>
          <w:tcPr>
            <w:tcW w:w="425" w:type="dxa"/>
            <w:vAlign w:val="bottom"/>
          </w:tcPr>
          <w:p w:rsidR="002130AB" w:rsidRPr="007D2BEA" w:rsidRDefault="002130AB" w:rsidP="00DE1F3D">
            <w:pPr>
              <w:jc w:val="center"/>
              <w:rPr>
                <w:rFonts w:cs="Arial"/>
                <w:sz w:val="12"/>
                <w:szCs w:val="12"/>
              </w:rPr>
            </w:pPr>
          </w:p>
        </w:tc>
        <w:tc>
          <w:tcPr>
            <w:tcW w:w="1276" w:type="dxa"/>
            <w:vMerge/>
            <w:vAlign w:val="bottom"/>
          </w:tcPr>
          <w:p w:rsidR="002130AB" w:rsidRPr="007D2BEA" w:rsidRDefault="002130AB" w:rsidP="00DA46BA">
            <w:pPr>
              <w:ind w:firstLineChars="141" w:firstLine="310"/>
              <w:rPr>
                <w:rFonts w:cs="Arial"/>
              </w:rPr>
            </w:pPr>
          </w:p>
        </w:tc>
      </w:tr>
    </w:tbl>
    <w:p w:rsidR="002130AB" w:rsidRDefault="002130AB">
      <w:r>
        <w:rPr>
          <w:b/>
          <w:bCs/>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2130AB" w:rsidRPr="007D2BEA" w:rsidTr="00DE1F3D">
        <w:tc>
          <w:tcPr>
            <w:tcW w:w="10348" w:type="dxa"/>
            <w:shd w:val="clear" w:color="auto" w:fill="D9D9D9"/>
            <w:vAlign w:val="center"/>
          </w:tcPr>
          <w:p w:rsidR="002130AB" w:rsidRPr="007D2BEA" w:rsidRDefault="002130AB" w:rsidP="00DE1F3D">
            <w:pPr>
              <w:pStyle w:val="Heading3"/>
              <w:rPr>
                <w:rFonts w:ascii="Calibri" w:hAnsi="Calibri"/>
                <w:sz w:val="40"/>
                <w:szCs w:val="40"/>
              </w:rPr>
            </w:pPr>
            <w:r w:rsidRPr="007D2BEA">
              <w:rPr>
                <w:rFonts w:ascii="Calibri" w:hAnsi="Calibri"/>
                <w:sz w:val="18"/>
                <w:szCs w:val="18"/>
              </w:rPr>
              <w:lastRenderedPageBreak/>
              <w:br w:type="page"/>
            </w:r>
            <w:r w:rsidRPr="007D2BEA">
              <w:rPr>
                <w:rFonts w:ascii="Calibri" w:hAnsi="Calibri"/>
                <w:sz w:val="40"/>
                <w:szCs w:val="40"/>
              </w:rPr>
              <w:t>COMMON ASSESSMENT AND MARKING CRITERIA</w:t>
            </w:r>
          </w:p>
        </w:tc>
      </w:tr>
    </w:tbl>
    <w:p w:rsidR="002130AB" w:rsidRPr="007D2BEA" w:rsidRDefault="002130AB" w:rsidP="00DE1F3D"/>
    <w:tbl>
      <w:tblPr>
        <w:tblW w:w="4862" w:type="pct"/>
        <w:tblInd w:w="250" w:type="dxa"/>
        <w:tblLayout w:type="fixed"/>
        <w:tblLook w:val="00A0"/>
      </w:tblPr>
      <w:tblGrid>
        <w:gridCol w:w="1626"/>
        <w:gridCol w:w="1183"/>
        <w:gridCol w:w="1183"/>
        <w:gridCol w:w="1183"/>
        <w:gridCol w:w="1183"/>
        <w:gridCol w:w="1183"/>
        <w:gridCol w:w="1183"/>
        <w:gridCol w:w="1183"/>
      </w:tblGrid>
      <w:tr w:rsidR="002130AB" w:rsidRPr="007D2BEA" w:rsidTr="00DE1F3D">
        <w:tc>
          <w:tcPr>
            <w:tcW w:w="821" w:type="pct"/>
            <w:tcBorders>
              <w:top w:val="single" w:sz="4" w:space="0" w:color="auto"/>
              <w:left w:val="single" w:sz="4" w:space="0" w:color="auto"/>
              <w:right w:val="single" w:sz="4" w:space="0" w:color="auto"/>
            </w:tcBorders>
            <w:shd w:val="clear" w:color="auto" w:fill="BFBFBF"/>
            <w:vAlign w:val="center"/>
          </w:tcPr>
          <w:p w:rsidR="002130AB" w:rsidRPr="007D2BEA" w:rsidRDefault="002130AB" w:rsidP="00DE1F3D">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EXCEPTIONAL</w:t>
            </w:r>
          </w:p>
        </w:tc>
      </w:tr>
      <w:tr w:rsidR="002130AB" w:rsidRPr="007D2BEA" w:rsidTr="00DE1F3D">
        <w:tc>
          <w:tcPr>
            <w:tcW w:w="821" w:type="pct"/>
            <w:tcBorders>
              <w:left w:val="single" w:sz="4" w:space="0" w:color="auto"/>
              <w:bottom w:val="single" w:sz="4" w:space="0" w:color="auto"/>
              <w:right w:val="single" w:sz="4" w:space="0" w:color="auto"/>
            </w:tcBorders>
            <w:shd w:val="clear" w:color="auto" w:fill="BFBFBF"/>
            <w:vAlign w:val="center"/>
          </w:tcPr>
          <w:p w:rsidR="002130AB" w:rsidRPr="007D2BEA" w:rsidRDefault="002130AB" w:rsidP="00DE1F3D">
            <w:pPr>
              <w:spacing w:before="120"/>
              <w:rPr>
                <w:b/>
                <w:sz w:val="16"/>
                <w:szCs w:val="16"/>
              </w:rPr>
            </w:pPr>
            <w:r w:rsidRPr="007D2BEA">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130AB" w:rsidRPr="007D2BEA" w:rsidRDefault="002130AB" w:rsidP="00DE1F3D">
            <w:pPr>
              <w:spacing w:before="120" w:after="120"/>
              <w:jc w:val="center"/>
              <w:rPr>
                <w:b/>
                <w:sz w:val="12"/>
                <w:szCs w:val="16"/>
              </w:rPr>
            </w:pPr>
            <w:r w:rsidRPr="007D2BEA">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130AB" w:rsidRPr="007D2BEA" w:rsidRDefault="002130AB" w:rsidP="00DE1F3D">
            <w:pPr>
              <w:spacing w:before="120" w:after="120"/>
              <w:jc w:val="center"/>
              <w:rPr>
                <w:b/>
                <w:sz w:val="12"/>
                <w:szCs w:val="16"/>
              </w:rPr>
            </w:pPr>
            <w:r w:rsidRPr="007D2BEA">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130AB" w:rsidRPr="007D2BEA" w:rsidRDefault="002130AB" w:rsidP="00DE1F3D">
            <w:pPr>
              <w:spacing w:before="120" w:after="120"/>
              <w:jc w:val="center"/>
              <w:rPr>
                <w:b/>
                <w:sz w:val="12"/>
                <w:szCs w:val="16"/>
              </w:rPr>
            </w:pPr>
            <w:r w:rsidRPr="007D2BEA">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130AB" w:rsidRPr="007D2BEA" w:rsidRDefault="002130AB" w:rsidP="00DE1F3D">
            <w:pPr>
              <w:spacing w:before="120" w:after="120"/>
              <w:jc w:val="center"/>
              <w:rPr>
                <w:b/>
                <w:sz w:val="12"/>
                <w:szCs w:val="16"/>
              </w:rPr>
            </w:pPr>
            <w:r w:rsidRPr="007D2BEA">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130AB" w:rsidRPr="007D2BEA" w:rsidRDefault="002130AB" w:rsidP="00DE1F3D">
            <w:pPr>
              <w:spacing w:before="120" w:after="120"/>
              <w:jc w:val="center"/>
              <w:rPr>
                <w:b/>
                <w:sz w:val="12"/>
                <w:szCs w:val="16"/>
              </w:rPr>
            </w:pPr>
            <w:r w:rsidRPr="007D2BEA">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130AB" w:rsidRPr="007D2BEA" w:rsidRDefault="002130AB" w:rsidP="00DE1F3D">
            <w:pPr>
              <w:spacing w:before="120" w:after="120"/>
              <w:jc w:val="center"/>
              <w:rPr>
                <w:b/>
                <w:sz w:val="12"/>
                <w:szCs w:val="16"/>
              </w:rPr>
            </w:pPr>
            <w:r w:rsidRPr="007D2BEA">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130AB" w:rsidRPr="007D2BEA" w:rsidRDefault="002130AB" w:rsidP="00DE1F3D">
            <w:pPr>
              <w:spacing w:before="120" w:after="120"/>
              <w:jc w:val="center"/>
              <w:rPr>
                <w:b/>
                <w:sz w:val="12"/>
                <w:szCs w:val="16"/>
              </w:rPr>
            </w:pPr>
            <w:r w:rsidRPr="007D2BEA">
              <w:rPr>
                <w:b/>
                <w:sz w:val="12"/>
                <w:szCs w:val="16"/>
              </w:rPr>
              <w:t>80-100%</w:t>
            </w:r>
          </w:p>
        </w:tc>
      </w:tr>
      <w:tr w:rsidR="002130AB" w:rsidRPr="007D2BEA" w:rsidTr="00DE1F3D">
        <w:trPr>
          <w:trHeight w:val="1959"/>
        </w:trPr>
        <w:tc>
          <w:tcPr>
            <w:tcW w:w="821"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rPr>
                <w:b/>
                <w:sz w:val="16"/>
                <w:szCs w:val="16"/>
              </w:rPr>
            </w:pPr>
            <w:r w:rsidRPr="007D2BEA">
              <w:rPr>
                <w:b/>
                <w:sz w:val="16"/>
                <w:szCs w:val="16"/>
              </w:rPr>
              <w:t xml:space="preserve">1. Research-informed Literature </w:t>
            </w:r>
          </w:p>
          <w:p w:rsidR="002130AB" w:rsidRPr="007D2BEA" w:rsidRDefault="002130AB" w:rsidP="00DE1F3D">
            <w:pPr>
              <w:rPr>
                <w:b/>
                <w:sz w:val="14"/>
                <w:szCs w:val="14"/>
              </w:rPr>
            </w:pPr>
            <w:r w:rsidRPr="007D2BEA">
              <w:rPr>
                <w:sz w:val="14"/>
                <w:szCs w:val="14"/>
              </w:rPr>
              <w:t xml:space="preserve">Extent of research and/or own reading,  selection of credible sources, application of appropriate referencing conventions </w:t>
            </w:r>
          </w:p>
          <w:p w:rsidR="002130AB" w:rsidRPr="007D2BEA" w:rsidRDefault="002130AB" w:rsidP="00DE1F3D">
            <w:pPr>
              <w:rPr>
                <w:sz w:val="14"/>
                <w:szCs w:val="14"/>
              </w:rPr>
            </w:pPr>
          </w:p>
          <w:p w:rsidR="002130AB" w:rsidRPr="007D2BEA" w:rsidRDefault="002130AB" w:rsidP="00DE1F3D">
            <w:pPr>
              <w:rPr>
                <w:sz w:val="14"/>
                <w:szCs w:val="14"/>
              </w:rPr>
            </w:pPr>
          </w:p>
        </w:tc>
        <w:tc>
          <w:tcPr>
            <w:tcW w:w="597" w:type="pct"/>
            <w:tcBorders>
              <w:top w:val="single" w:sz="4" w:space="0" w:color="auto"/>
              <w:left w:val="sing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Little or no evidence of reading.</w:t>
            </w:r>
          </w:p>
          <w:p w:rsidR="002130AB" w:rsidRPr="007D2BEA" w:rsidRDefault="002130AB" w:rsidP="00DE1F3D">
            <w:pPr>
              <w:rPr>
                <w:sz w:val="12"/>
                <w:szCs w:val="16"/>
              </w:rPr>
            </w:pPr>
            <w:r w:rsidRPr="007D2BEA">
              <w:rPr>
                <w:sz w:val="12"/>
                <w:szCs w:val="16"/>
              </w:rPr>
              <w:t>Views and findings unsupported and non-authoritative.</w:t>
            </w:r>
          </w:p>
          <w:p w:rsidR="002130AB" w:rsidRPr="007D2BEA" w:rsidRDefault="002130AB" w:rsidP="00DE1F3D">
            <w:pPr>
              <w:rPr>
                <w:sz w:val="12"/>
                <w:szCs w:val="16"/>
              </w:rPr>
            </w:pPr>
            <w:r w:rsidRPr="007D2BEA">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130AB" w:rsidRPr="007D2BEA" w:rsidRDefault="002130AB" w:rsidP="00DE1F3D">
            <w:pPr>
              <w:rPr>
                <w:sz w:val="12"/>
                <w:szCs w:val="16"/>
              </w:rPr>
            </w:pPr>
            <w:r w:rsidRPr="007D2BEA">
              <w:rPr>
                <w:sz w:val="12"/>
                <w:szCs w:val="16"/>
              </w:rPr>
              <w:t>Poor evidence of reading and/or of reliance on inappropriate sources, and/or indiscriminate use of sources.</w:t>
            </w:r>
          </w:p>
          <w:p w:rsidR="002130AB" w:rsidRPr="007D2BEA" w:rsidRDefault="002130AB" w:rsidP="00DE1F3D">
            <w:pPr>
              <w:rPr>
                <w:sz w:val="12"/>
                <w:szCs w:val="16"/>
              </w:rPr>
            </w:pPr>
            <w:r w:rsidRPr="007D2BEA">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References to a limited range of mostly relevant sources. Some omissions and minor errors.</w:t>
            </w:r>
          </w:p>
          <w:p w:rsidR="002130AB" w:rsidRPr="007D2BEA" w:rsidRDefault="002130AB" w:rsidP="00DE1F3D">
            <w:pPr>
              <w:rPr>
                <w:sz w:val="12"/>
                <w:szCs w:val="16"/>
              </w:rPr>
            </w:pPr>
            <w:r w:rsidRPr="007D2BEA">
              <w:rPr>
                <w:sz w:val="12"/>
                <w:szCs w:val="16"/>
              </w:rPr>
              <w:t>Referencing conventions evident though not always applied consistently.</w:t>
            </w:r>
          </w:p>
          <w:p w:rsidR="002130AB" w:rsidRPr="007D2BEA" w:rsidRDefault="002130AB" w:rsidP="00DE1F3D">
            <w:pPr>
              <w:rPr>
                <w:sz w:val="12"/>
                <w:szCs w:val="16"/>
              </w:rPr>
            </w:pPr>
          </w:p>
          <w:p w:rsidR="002130AB" w:rsidRPr="007D2BEA" w:rsidRDefault="002130AB" w:rsidP="00DE1F3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Inclusion of a range of research-informed literature, including sources retrieved independently. Referencing conventions mostly consistently applied.</w:t>
            </w:r>
          </w:p>
          <w:p w:rsidR="002130AB" w:rsidRPr="007D2BEA" w:rsidRDefault="002130AB" w:rsidP="00DE1F3D">
            <w:pPr>
              <w:rPr>
                <w:sz w:val="12"/>
                <w:szCs w:val="16"/>
              </w:rPr>
            </w:pPr>
          </w:p>
          <w:p w:rsidR="002130AB" w:rsidRPr="007D2BEA" w:rsidRDefault="002130AB" w:rsidP="00DE1F3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Inclusion of a wide range of research-informed literature, including sources retrieved independently.</w:t>
            </w:r>
          </w:p>
          <w:p w:rsidR="002130AB" w:rsidRPr="007D2BEA" w:rsidRDefault="002130AB" w:rsidP="00DE1F3D">
            <w:pPr>
              <w:rPr>
                <w:sz w:val="12"/>
                <w:szCs w:val="16"/>
              </w:rPr>
            </w:pPr>
            <w:r w:rsidRPr="007D2BEA">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A comprehensive range of research informed literature embedded in the work. Excellent selection of relevant and credible sources. High-level referencing skills, consistently applied.</w:t>
            </w:r>
          </w:p>
          <w:p w:rsidR="002130AB" w:rsidRPr="007D2BEA" w:rsidRDefault="002130AB" w:rsidP="00DE1F3D">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rsidR="002130AB" w:rsidRPr="007D2BEA" w:rsidRDefault="002130AB" w:rsidP="00DE1F3D">
            <w:pPr>
              <w:rPr>
                <w:sz w:val="12"/>
                <w:szCs w:val="16"/>
              </w:rPr>
            </w:pPr>
            <w:r w:rsidRPr="007D2BEA">
              <w:rPr>
                <w:sz w:val="12"/>
                <w:szCs w:val="16"/>
              </w:rPr>
              <w:t>Outstanding knowledge of research-informed literature embedded in the work. Outstanding selection of relevant and credible sources. High-level referencing skills consistently and professionally applied</w:t>
            </w:r>
          </w:p>
        </w:tc>
      </w:tr>
      <w:tr w:rsidR="002130AB" w:rsidRPr="007D2BEA" w:rsidTr="00DE1F3D">
        <w:tc>
          <w:tcPr>
            <w:tcW w:w="821"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rPr>
                <w:b/>
                <w:sz w:val="16"/>
                <w:szCs w:val="16"/>
              </w:rPr>
            </w:pPr>
            <w:r w:rsidRPr="007D2BEA">
              <w:rPr>
                <w:b/>
                <w:sz w:val="16"/>
                <w:szCs w:val="16"/>
              </w:rPr>
              <w:t>2. Knowledge and Understanding of Subject</w:t>
            </w:r>
          </w:p>
          <w:p w:rsidR="002130AB" w:rsidRPr="007D2BEA" w:rsidRDefault="002130AB" w:rsidP="00DE1F3D">
            <w:pPr>
              <w:rPr>
                <w:b/>
                <w:sz w:val="14"/>
                <w:szCs w:val="14"/>
              </w:rPr>
            </w:pPr>
            <w:r w:rsidRPr="007D2BEA">
              <w:rPr>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130AB" w:rsidRPr="007D2BEA" w:rsidRDefault="002130AB" w:rsidP="00DE1F3D">
            <w:pPr>
              <w:spacing w:after="120"/>
              <w:rPr>
                <w:sz w:val="12"/>
                <w:szCs w:val="16"/>
              </w:rPr>
            </w:pPr>
            <w:r w:rsidRPr="007D2BEA">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130AB" w:rsidRPr="007D2BEA" w:rsidRDefault="002130AB" w:rsidP="00DE1F3D">
            <w:pPr>
              <w:spacing w:after="120"/>
              <w:rPr>
                <w:sz w:val="12"/>
                <w:szCs w:val="16"/>
              </w:rPr>
            </w:pPr>
            <w:r w:rsidRPr="007D2BEA">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130AB" w:rsidRPr="007D2BEA" w:rsidRDefault="002130AB" w:rsidP="00DE1F3D">
            <w:pPr>
              <w:spacing w:after="120"/>
              <w:rPr>
                <w:sz w:val="12"/>
                <w:szCs w:val="16"/>
              </w:rPr>
            </w:pPr>
            <w:r w:rsidRPr="007D2BEA">
              <w:rPr>
                <w:sz w:val="12"/>
                <w:szCs w:val="16"/>
              </w:rPr>
              <w:t xml:space="preserve">Evidence of knowledge and understanding of current and relevant concepts and underlying principles but with some gaps or errors. </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spacing w:after="120"/>
              <w:rPr>
                <w:sz w:val="12"/>
                <w:szCs w:val="16"/>
              </w:rPr>
            </w:pPr>
            <w:r w:rsidRPr="007D2BEA">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spacing w:after="120"/>
              <w:rPr>
                <w:sz w:val="12"/>
                <w:szCs w:val="16"/>
              </w:rPr>
            </w:pPr>
            <w:r w:rsidRPr="007D2BEA">
              <w:rPr>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spacing w:after="120"/>
              <w:rPr>
                <w:sz w:val="12"/>
                <w:szCs w:val="16"/>
              </w:rPr>
            </w:pPr>
            <w:r w:rsidRPr="007D2BEA">
              <w:rPr>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130AB" w:rsidRPr="007D2BEA" w:rsidRDefault="002130AB" w:rsidP="00DE1F3D">
            <w:pPr>
              <w:spacing w:after="120"/>
              <w:rPr>
                <w:sz w:val="12"/>
                <w:szCs w:val="16"/>
              </w:rPr>
            </w:pPr>
            <w:r w:rsidRPr="007D2BEA">
              <w:rPr>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2130AB" w:rsidRPr="007D2BEA" w:rsidTr="00DE1F3D">
        <w:tc>
          <w:tcPr>
            <w:tcW w:w="821"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rPr>
                <w:b/>
                <w:sz w:val="16"/>
                <w:szCs w:val="16"/>
              </w:rPr>
            </w:pPr>
            <w:r w:rsidRPr="007D2BEA">
              <w:rPr>
                <w:b/>
                <w:sz w:val="16"/>
                <w:szCs w:val="16"/>
              </w:rPr>
              <w:t>3.  Analysis</w:t>
            </w:r>
          </w:p>
          <w:p w:rsidR="002130AB" w:rsidRPr="007D2BEA" w:rsidRDefault="002130AB" w:rsidP="00DE1F3D">
            <w:pPr>
              <w:rPr>
                <w:sz w:val="14"/>
                <w:szCs w:val="14"/>
              </w:rPr>
            </w:pPr>
            <w:r w:rsidRPr="007D2BEA">
              <w:rPr>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2130AB" w:rsidRPr="007D2BEA" w:rsidRDefault="002130AB" w:rsidP="00DE1F3D">
            <w:pPr>
              <w:rPr>
                <w:sz w:val="12"/>
                <w:szCs w:val="16"/>
              </w:rPr>
            </w:pPr>
            <w:r w:rsidRPr="007D2BEA">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Evidence of some logical, critical thinking and some attempts to synthesise, albeit with some weaknesses.</w:t>
            </w:r>
          </w:p>
          <w:p w:rsidR="002130AB" w:rsidRPr="007D2BEA" w:rsidRDefault="002130AB" w:rsidP="00DE1F3D">
            <w:pPr>
              <w:rPr>
                <w:sz w:val="12"/>
                <w:szCs w:val="16"/>
              </w:rPr>
            </w:pPr>
            <w:r w:rsidRPr="007D2BEA">
              <w:rPr>
                <w:sz w:val="12"/>
                <w:szCs w:val="16"/>
              </w:rPr>
              <w:t>Some evidence to support findings/ views, but evidence not consistently interpreted.</w:t>
            </w:r>
          </w:p>
          <w:p w:rsidR="002130AB" w:rsidRPr="007D2BEA" w:rsidRDefault="002130AB" w:rsidP="00DE1F3D">
            <w:pPr>
              <w:rPr>
                <w:sz w:val="12"/>
                <w:szCs w:val="16"/>
              </w:rPr>
            </w:pPr>
            <w:r w:rsidRPr="007D2BEA">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Evidence of logical, analytical, critical thinking and synthesis. Can analyse new and/or complex data and situations without guidance.</w:t>
            </w:r>
          </w:p>
          <w:p w:rsidR="002130AB" w:rsidRPr="007D2BEA" w:rsidRDefault="002130AB" w:rsidP="00DE1F3D">
            <w:pPr>
              <w:rPr>
                <w:sz w:val="12"/>
                <w:szCs w:val="16"/>
              </w:rPr>
            </w:pPr>
            <w:r w:rsidRPr="007D2BEA">
              <w:rPr>
                <w:sz w:val="12"/>
                <w:szCs w:val="16"/>
              </w:rPr>
              <w:t>An emerging awareness of different stances and ability to use evidence to support the argument.</w:t>
            </w:r>
          </w:p>
          <w:p w:rsidR="002130AB" w:rsidRPr="007D2BEA" w:rsidRDefault="002130AB" w:rsidP="00DE1F3D">
            <w:pPr>
              <w:rPr>
                <w:sz w:val="12"/>
                <w:szCs w:val="16"/>
              </w:rPr>
            </w:pPr>
            <w:r w:rsidRPr="007D2BEA">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2130AB" w:rsidRPr="007D2BEA" w:rsidRDefault="002130AB" w:rsidP="00DE1F3D">
            <w:pPr>
              <w:rPr>
                <w:sz w:val="12"/>
                <w:szCs w:val="16"/>
              </w:rPr>
            </w:pPr>
            <w:r w:rsidRPr="007D2BEA">
              <w:rPr>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2130AB" w:rsidRPr="007D2BEA" w:rsidTr="00DE1F3D">
        <w:trPr>
          <w:trHeight w:val="2648"/>
        </w:trPr>
        <w:tc>
          <w:tcPr>
            <w:tcW w:w="821"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rPr>
                <w:b/>
                <w:sz w:val="16"/>
                <w:szCs w:val="16"/>
              </w:rPr>
            </w:pPr>
            <w:r w:rsidRPr="007D2BEA">
              <w:rPr>
                <w:b/>
                <w:sz w:val="16"/>
                <w:szCs w:val="16"/>
              </w:rPr>
              <w:lastRenderedPageBreak/>
              <w:t>4. Practical Application and Deployment</w:t>
            </w:r>
          </w:p>
          <w:p w:rsidR="002130AB" w:rsidRPr="007D2BEA" w:rsidRDefault="002130AB" w:rsidP="00DE1F3D">
            <w:pPr>
              <w:rPr>
                <w:sz w:val="14"/>
                <w:szCs w:val="14"/>
              </w:rPr>
            </w:pPr>
            <w:r w:rsidRPr="007D2BEA">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Limited or no use of methods, materials, tools and/or techniques.</w:t>
            </w:r>
          </w:p>
          <w:p w:rsidR="002130AB" w:rsidRPr="007D2BEA" w:rsidRDefault="002130AB" w:rsidP="00DE1F3D">
            <w:pPr>
              <w:rPr>
                <w:sz w:val="12"/>
                <w:szCs w:val="16"/>
              </w:rPr>
            </w:pPr>
            <w:r w:rsidRPr="007D2BEA">
              <w:rPr>
                <w:sz w:val="12"/>
                <w:szCs w:val="16"/>
              </w:rPr>
              <w:t>Little or no appreciation of the context of the application.</w:t>
            </w: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rsidR="002130AB" w:rsidRPr="007D2BEA" w:rsidRDefault="002130AB" w:rsidP="00DE1F3D">
            <w:pPr>
              <w:rPr>
                <w:sz w:val="12"/>
                <w:szCs w:val="16"/>
              </w:rPr>
            </w:pPr>
            <w:r w:rsidRPr="007D2BEA">
              <w:rPr>
                <w:sz w:val="12"/>
                <w:szCs w:val="16"/>
              </w:rPr>
              <w:t>Rudimentary application of methods, materials, tools and/or techniques but without consideration and competence. Flawed appreciation of the context of the application.</w:t>
            </w:r>
          </w:p>
          <w:p w:rsidR="002130AB" w:rsidRPr="007D2BEA" w:rsidRDefault="002130AB" w:rsidP="00DE1F3D">
            <w:pPr>
              <w:rPr>
                <w:sz w:val="12"/>
                <w:szCs w:val="16"/>
              </w:rPr>
            </w:pPr>
          </w:p>
          <w:p w:rsidR="002130AB" w:rsidRPr="007D2BEA" w:rsidRDefault="002130AB" w:rsidP="00DE1F3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A satisfactory awareness and mostly appropriate application of well established methods, materials, tools and/or techniques.</w:t>
            </w:r>
          </w:p>
          <w:p w:rsidR="002130AB" w:rsidRPr="007D2BEA" w:rsidRDefault="002130AB" w:rsidP="00DE1F3D">
            <w:pPr>
              <w:rPr>
                <w:sz w:val="12"/>
                <w:szCs w:val="16"/>
              </w:rPr>
            </w:pPr>
            <w:r w:rsidRPr="007D2BEA">
              <w:rPr>
                <w:sz w:val="12"/>
                <w:szCs w:val="16"/>
              </w:rPr>
              <w:t>Some appreciation of the context of the application.</w:t>
            </w: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A good and appropriate application of standard methods, materials, tools and/or techniques.</w:t>
            </w:r>
          </w:p>
          <w:p w:rsidR="002130AB" w:rsidRPr="007D2BEA" w:rsidRDefault="002130AB" w:rsidP="00DE1F3D">
            <w:pPr>
              <w:rPr>
                <w:sz w:val="12"/>
                <w:szCs w:val="16"/>
              </w:rPr>
            </w:pPr>
            <w:r w:rsidRPr="007D2BEA">
              <w:rPr>
                <w:sz w:val="12"/>
                <w:szCs w:val="16"/>
              </w:rPr>
              <w:t>Good appreciation of the context of the application, with some use of examples, where relevant.</w:t>
            </w: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A very good application of a range of methods, materials, tools and/or techniques.</w:t>
            </w:r>
          </w:p>
          <w:p w:rsidR="002130AB" w:rsidRPr="007D2BEA" w:rsidRDefault="002130AB" w:rsidP="00DE1F3D">
            <w:pPr>
              <w:rPr>
                <w:sz w:val="12"/>
                <w:szCs w:val="16"/>
              </w:rPr>
            </w:pPr>
            <w:r w:rsidRPr="007D2BEA">
              <w:rPr>
                <w:sz w:val="12"/>
                <w:szCs w:val="16"/>
              </w:rPr>
              <w:t>Very good consideration of the context of the application, with perceptive use of examples, where relevant.</w:t>
            </w:r>
          </w:p>
          <w:p w:rsidR="002130AB" w:rsidRPr="007D2BEA" w:rsidRDefault="002130AB" w:rsidP="00DE1F3D">
            <w:pPr>
              <w:rPr>
                <w:sz w:val="12"/>
                <w:szCs w:val="16"/>
              </w:rPr>
            </w:pPr>
            <w:r w:rsidRPr="007D2BEA">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An advanced application of a range of methods, materials, tools and/or techniques.</w:t>
            </w:r>
          </w:p>
          <w:p w:rsidR="002130AB" w:rsidRPr="007D2BEA" w:rsidRDefault="002130AB" w:rsidP="00DE1F3D">
            <w:pPr>
              <w:rPr>
                <w:sz w:val="12"/>
                <w:szCs w:val="16"/>
              </w:rPr>
            </w:pPr>
            <w:r w:rsidRPr="007D2BEA">
              <w:rPr>
                <w:sz w:val="12"/>
                <w:szCs w:val="16"/>
              </w:rPr>
              <w:t>The context of the application is well considered, with extensive use of relevant examples.</w:t>
            </w:r>
          </w:p>
          <w:p w:rsidR="002130AB" w:rsidRPr="007D2BEA" w:rsidRDefault="002130AB" w:rsidP="00DE1F3D">
            <w:pPr>
              <w:rPr>
                <w:sz w:val="12"/>
                <w:szCs w:val="16"/>
              </w:rPr>
            </w:pPr>
            <w:r w:rsidRPr="007D2BEA">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rsidR="002130AB" w:rsidRPr="007D2BEA" w:rsidRDefault="002130AB" w:rsidP="00DE1F3D">
            <w:pPr>
              <w:rPr>
                <w:sz w:val="12"/>
                <w:szCs w:val="16"/>
              </w:rPr>
            </w:pPr>
            <w:r w:rsidRPr="007D2BEA">
              <w:rPr>
                <w:sz w:val="12"/>
                <w:szCs w:val="16"/>
              </w:rPr>
              <w:t>Outstanding levels of application and deployment skills. Assimilation and development of cutting edge processes and techniques.</w:t>
            </w: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p w:rsidR="002130AB" w:rsidRPr="007D2BEA" w:rsidRDefault="002130AB" w:rsidP="00DE1F3D">
            <w:pPr>
              <w:rPr>
                <w:sz w:val="12"/>
                <w:szCs w:val="16"/>
              </w:rPr>
            </w:pPr>
          </w:p>
        </w:tc>
      </w:tr>
      <w:tr w:rsidR="002130AB" w:rsidRPr="007D2BEA" w:rsidTr="00DE1F3D">
        <w:tc>
          <w:tcPr>
            <w:tcW w:w="821" w:type="pct"/>
            <w:tcBorders>
              <w:top w:val="single" w:sz="4" w:space="0" w:color="auto"/>
              <w:left w:val="single" w:sz="4" w:space="0" w:color="auto"/>
              <w:bottom w:val="single" w:sz="4" w:space="0" w:color="auto"/>
              <w:right w:val="single" w:sz="4" w:space="0" w:color="auto"/>
            </w:tcBorders>
          </w:tcPr>
          <w:p w:rsidR="002130AB" w:rsidRPr="007D2BEA" w:rsidRDefault="002130AB" w:rsidP="00DE1F3D">
            <w:pPr>
              <w:rPr>
                <w:b/>
                <w:sz w:val="16"/>
                <w:szCs w:val="16"/>
              </w:rPr>
            </w:pPr>
            <w:r w:rsidRPr="007D2BEA">
              <w:rPr>
                <w:b/>
                <w:sz w:val="16"/>
                <w:szCs w:val="16"/>
              </w:rPr>
              <w:t xml:space="preserve">5. Skills for Professional Practice </w:t>
            </w:r>
          </w:p>
          <w:p w:rsidR="002130AB" w:rsidRPr="007D2BEA" w:rsidRDefault="002130AB" w:rsidP="00DE1F3D">
            <w:pPr>
              <w:rPr>
                <w:b/>
                <w:sz w:val="14"/>
                <w:szCs w:val="14"/>
              </w:rPr>
            </w:pPr>
            <w:r w:rsidRPr="007D2BEA">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Communication media is inappropriate or misapplied.</w:t>
            </w:r>
          </w:p>
          <w:p w:rsidR="002130AB" w:rsidRPr="007D2BEA" w:rsidRDefault="002130AB" w:rsidP="00DE1F3D">
            <w:pPr>
              <w:rPr>
                <w:sz w:val="12"/>
                <w:szCs w:val="16"/>
              </w:rPr>
            </w:pPr>
            <w:r w:rsidRPr="007D2BEA">
              <w:rPr>
                <w:sz w:val="12"/>
                <w:szCs w:val="16"/>
              </w:rPr>
              <w:t>Little or no evidence of autonomy in the completion of tasks.</w:t>
            </w:r>
          </w:p>
          <w:p w:rsidR="002130AB" w:rsidRPr="007D2BEA" w:rsidRDefault="002130AB" w:rsidP="00DE1F3D">
            <w:pPr>
              <w:rPr>
                <w:sz w:val="12"/>
                <w:szCs w:val="16"/>
              </w:rPr>
            </w:pPr>
            <w:r w:rsidRPr="007D2BEA">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2130AB" w:rsidRPr="007D2BEA" w:rsidRDefault="002130AB" w:rsidP="00DE1F3D">
            <w:pPr>
              <w:rPr>
                <w:sz w:val="12"/>
                <w:szCs w:val="16"/>
              </w:rPr>
            </w:pPr>
            <w:r w:rsidRPr="007D2BEA">
              <w:rPr>
                <w:sz w:val="12"/>
                <w:szCs w:val="16"/>
              </w:rPr>
              <w:t xml:space="preserve">Media is poorly designed and/or not suitable for the audience. </w:t>
            </w:r>
          </w:p>
          <w:p w:rsidR="002130AB" w:rsidRPr="007D2BEA" w:rsidRDefault="002130AB" w:rsidP="00DE1F3D">
            <w:pPr>
              <w:rPr>
                <w:sz w:val="12"/>
                <w:szCs w:val="16"/>
              </w:rPr>
            </w:pPr>
            <w:r w:rsidRPr="007D2BEA">
              <w:rPr>
                <w:sz w:val="12"/>
                <w:szCs w:val="16"/>
              </w:rPr>
              <w:t>Poor independent or collaborative initiative.</w:t>
            </w:r>
          </w:p>
          <w:p w:rsidR="002130AB" w:rsidRPr="007D2BEA" w:rsidRDefault="002130AB" w:rsidP="00DE1F3D">
            <w:pPr>
              <w:rPr>
                <w:sz w:val="12"/>
                <w:szCs w:val="16"/>
              </w:rPr>
            </w:pPr>
            <w:r w:rsidRPr="007D2BEA">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 xml:space="preserve">Can communicate clearly to specialist and non-specialist audiences in a suitable format but with some room for improvement. </w:t>
            </w:r>
          </w:p>
          <w:p w:rsidR="002130AB" w:rsidRPr="007D2BEA" w:rsidRDefault="002130AB" w:rsidP="00DE1F3D">
            <w:pPr>
              <w:rPr>
                <w:sz w:val="12"/>
                <w:szCs w:val="16"/>
              </w:rPr>
            </w:pPr>
            <w:r w:rsidRPr="007D2BEA">
              <w:rPr>
                <w:sz w:val="12"/>
                <w:szCs w:val="16"/>
              </w:rPr>
              <w:t xml:space="preserve">Can work autonomously and as part of a team, but with limited involvement in group activities. </w:t>
            </w:r>
          </w:p>
          <w:p w:rsidR="002130AB" w:rsidRPr="007D2BEA" w:rsidRDefault="002130AB" w:rsidP="00DE1F3D">
            <w:pPr>
              <w:rPr>
                <w:sz w:val="12"/>
                <w:szCs w:val="16"/>
              </w:rPr>
            </w:pPr>
            <w:r w:rsidRPr="007D2BEA">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Can communicate effectively in a suitable format, but may have minor errors.</w:t>
            </w:r>
          </w:p>
          <w:p w:rsidR="002130AB" w:rsidRPr="007D2BEA" w:rsidRDefault="002130AB" w:rsidP="00DE1F3D">
            <w:pPr>
              <w:rPr>
                <w:sz w:val="12"/>
                <w:szCs w:val="16"/>
              </w:rPr>
            </w:pPr>
            <w:r w:rsidRPr="007D2BEA">
              <w:rPr>
                <w:sz w:val="12"/>
                <w:szCs w:val="16"/>
              </w:rPr>
              <w:t xml:space="preserve">Can work effectively autonomously  and as part of a team, with clear contribution to group activities. </w:t>
            </w:r>
          </w:p>
          <w:p w:rsidR="002130AB" w:rsidRPr="007D2BEA" w:rsidRDefault="002130AB" w:rsidP="00DE1F3D">
            <w:pPr>
              <w:rPr>
                <w:sz w:val="12"/>
                <w:szCs w:val="16"/>
              </w:rPr>
            </w:pPr>
            <w:r w:rsidRPr="007D2BEA">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Can communicate well, confidently and consistently in a suitable format.</w:t>
            </w:r>
          </w:p>
          <w:p w:rsidR="002130AB" w:rsidRPr="007D2BEA" w:rsidRDefault="002130AB" w:rsidP="00DE1F3D">
            <w:pPr>
              <w:rPr>
                <w:sz w:val="12"/>
                <w:szCs w:val="16"/>
              </w:rPr>
            </w:pPr>
            <w:r w:rsidRPr="007D2BEA">
              <w:rPr>
                <w:sz w:val="12"/>
                <w:szCs w:val="16"/>
              </w:rPr>
              <w:t xml:space="preserve">Can work very well autonomously and as part of a team, with very good contribution to group activities. </w:t>
            </w:r>
          </w:p>
          <w:p w:rsidR="002130AB" w:rsidRPr="007D2BEA" w:rsidRDefault="002130AB" w:rsidP="00DE1F3D">
            <w:pPr>
              <w:rPr>
                <w:sz w:val="12"/>
                <w:szCs w:val="16"/>
              </w:rPr>
            </w:pPr>
            <w:r w:rsidRPr="007D2BEA">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2130AB" w:rsidRPr="007D2BEA" w:rsidRDefault="002130AB" w:rsidP="00DE1F3D">
            <w:pPr>
              <w:rPr>
                <w:sz w:val="12"/>
                <w:szCs w:val="16"/>
              </w:rPr>
            </w:pPr>
            <w:r w:rsidRPr="007D2BEA">
              <w:rPr>
                <w:sz w:val="12"/>
                <w:szCs w:val="16"/>
              </w:rPr>
              <w:t>Can communicate professionally and, confidently in a suitable format.</w:t>
            </w:r>
          </w:p>
          <w:p w:rsidR="002130AB" w:rsidRPr="007D2BEA" w:rsidRDefault="002130AB" w:rsidP="00DE1F3D">
            <w:pPr>
              <w:rPr>
                <w:sz w:val="12"/>
                <w:szCs w:val="16"/>
              </w:rPr>
            </w:pPr>
            <w:r w:rsidRPr="007D2BEA">
              <w:rPr>
                <w:sz w:val="12"/>
                <w:szCs w:val="16"/>
              </w:rPr>
              <w:t>Can work professionally autonomously and within a team, showing leadership skills as appropriate, managing conflict and meeting obligations.</w:t>
            </w:r>
          </w:p>
          <w:p w:rsidR="002130AB" w:rsidRPr="007D2BEA" w:rsidRDefault="002130AB" w:rsidP="00DE1F3D">
            <w:pPr>
              <w:rPr>
                <w:sz w:val="12"/>
                <w:szCs w:val="16"/>
              </w:rPr>
            </w:pPr>
            <w:r w:rsidRPr="007D2BEA">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2130AB" w:rsidRPr="007D2BEA" w:rsidRDefault="002130AB" w:rsidP="00DE1F3D">
            <w:pPr>
              <w:rPr>
                <w:sz w:val="12"/>
                <w:szCs w:val="16"/>
              </w:rPr>
            </w:pPr>
            <w:r w:rsidRPr="007D2BEA">
              <w:rPr>
                <w:sz w:val="12"/>
                <w:szCs w:val="16"/>
              </w:rPr>
              <w:t xml:space="preserve">Can communicate with an exceptionally high level of professionalism. </w:t>
            </w:r>
          </w:p>
          <w:p w:rsidR="002130AB" w:rsidRPr="007D2BEA" w:rsidRDefault="002130AB" w:rsidP="00DE1F3D">
            <w:pPr>
              <w:rPr>
                <w:sz w:val="12"/>
                <w:szCs w:val="16"/>
              </w:rPr>
            </w:pPr>
            <w:r w:rsidRPr="007D2BEA">
              <w:rPr>
                <w:sz w:val="12"/>
                <w:szCs w:val="16"/>
              </w:rPr>
              <w:t>Can work exceptionally well and professionally autonomously and within a team, showing advanced leadership skills.</w:t>
            </w:r>
          </w:p>
          <w:p w:rsidR="002130AB" w:rsidRPr="007D2BEA" w:rsidRDefault="002130AB" w:rsidP="00DE1F3D">
            <w:pPr>
              <w:rPr>
                <w:sz w:val="12"/>
                <w:szCs w:val="16"/>
              </w:rPr>
            </w:pPr>
            <w:r w:rsidRPr="007D2BEA">
              <w:rPr>
                <w:sz w:val="12"/>
                <w:szCs w:val="16"/>
              </w:rPr>
              <w:t>Work is exceptionally coherent, very fluent and is presented professionally.</w:t>
            </w:r>
          </w:p>
        </w:tc>
      </w:tr>
    </w:tbl>
    <w:p w:rsidR="002130AB" w:rsidRPr="007D2BEA" w:rsidRDefault="002130AB" w:rsidP="00DE1F3D">
      <w:pPr>
        <w:rPr>
          <w:sz w:val="18"/>
          <w:szCs w:val="18"/>
        </w:rPr>
      </w:pPr>
    </w:p>
    <w:p w:rsidR="002130AB" w:rsidRPr="007D2BEA" w:rsidRDefault="002130AB" w:rsidP="00DE1F3D">
      <w:pPr>
        <w:jc w:val="both"/>
      </w:pPr>
      <w:r w:rsidRPr="007D2BEA">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2130AB" w:rsidRPr="007D2BEA" w:rsidTr="00DE1F3D">
        <w:trPr>
          <w:trHeight w:val="75"/>
        </w:trPr>
        <w:tc>
          <w:tcPr>
            <w:tcW w:w="10598" w:type="dxa"/>
            <w:gridSpan w:val="4"/>
            <w:shd w:val="clear" w:color="auto" w:fill="D9D9D9"/>
          </w:tcPr>
          <w:p w:rsidR="002130AB" w:rsidRPr="007D2BEA" w:rsidRDefault="002130AB" w:rsidP="00DE1F3D">
            <w:pPr>
              <w:rPr>
                <w:rFonts w:cs="Calibri"/>
                <w:b/>
              </w:rPr>
            </w:pPr>
            <w:r w:rsidRPr="007D2BEA">
              <w:rPr>
                <w:rFonts w:cs="Calibri"/>
                <w:b/>
                <w:sz w:val="40"/>
              </w:rPr>
              <w:lastRenderedPageBreak/>
              <w:t xml:space="preserve">Student Self Evaluation Form </w:t>
            </w:r>
          </w:p>
        </w:tc>
      </w:tr>
      <w:tr w:rsidR="002130AB" w:rsidRPr="007D2BEA" w:rsidTr="00DE1F3D">
        <w:tc>
          <w:tcPr>
            <w:tcW w:w="1809" w:type="dxa"/>
            <w:shd w:val="clear" w:color="auto" w:fill="D9D9D9"/>
          </w:tcPr>
          <w:p w:rsidR="002130AB" w:rsidRPr="007D2BEA" w:rsidRDefault="002130AB" w:rsidP="00DE1F3D">
            <w:pPr>
              <w:spacing w:before="120" w:after="120"/>
              <w:jc w:val="both"/>
              <w:rPr>
                <w:rFonts w:cs="Calibri"/>
                <w:b/>
              </w:rPr>
            </w:pPr>
            <w:r w:rsidRPr="007D2BEA">
              <w:rPr>
                <w:rFonts w:cs="Calibri"/>
                <w:b/>
              </w:rPr>
              <w:t>Student name:</w:t>
            </w:r>
          </w:p>
        </w:tc>
        <w:tc>
          <w:tcPr>
            <w:tcW w:w="3828" w:type="dxa"/>
          </w:tcPr>
          <w:p w:rsidR="002130AB" w:rsidRPr="007D2BEA" w:rsidRDefault="002130AB" w:rsidP="00DE1F3D">
            <w:pPr>
              <w:spacing w:before="120" w:after="120"/>
              <w:jc w:val="both"/>
              <w:rPr>
                <w:rFonts w:cs="Calibri"/>
                <w:b/>
              </w:rPr>
            </w:pPr>
          </w:p>
        </w:tc>
        <w:tc>
          <w:tcPr>
            <w:tcW w:w="1842" w:type="dxa"/>
            <w:shd w:val="clear" w:color="auto" w:fill="D9D9D9"/>
          </w:tcPr>
          <w:p w:rsidR="002130AB" w:rsidRPr="007D2BEA" w:rsidRDefault="002130AB" w:rsidP="00DE1F3D">
            <w:pPr>
              <w:spacing w:before="120" w:after="120"/>
              <w:rPr>
                <w:rFonts w:cs="Calibri"/>
                <w:b/>
              </w:rPr>
            </w:pPr>
            <w:r>
              <w:rPr>
                <w:rFonts w:cs="Calibri"/>
                <w:b/>
              </w:rPr>
              <w:t>Student</w:t>
            </w:r>
            <w:r w:rsidRPr="007D2BEA">
              <w:rPr>
                <w:rFonts w:cs="Calibri"/>
                <w:b/>
              </w:rPr>
              <w:t xml:space="preserve"> number:</w:t>
            </w:r>
          </w:p>
        </w:tc>
        <w:tc>
          <w:tcPr>
            <w:tcW w:w="3119" w:type="dxa"/>
          </w:tcPr>
          <w:p w:rsidR="002130AB" w:rsidRPr="007D2BEA" w:rsidRDefault="002130AB" w:rsidP="00DE1F3D">
            <w:pPr>
              <w:spacing w:before="120" w:after="120"/>
              <w:jc w:val="both"/>
              <w:rPr>
                <w:rFonts w:cs="Calibri"/>
                <w:b/>
              </w:rPr>
            </w:pPr>
          </w:p>
        </w:tc>
      </w:tr>
      <w:tr w:rsidR="002130AB" w:rsidRPr="007D2BEA" w:rsidTr="00DE1F3D">
        <w:tc>
          <w:tcPr>
            <w:tcW w:w="1809" w:type="dxa"/>
            <w:shd w:val="clear" w:color="auto" w:fill="D9D9D9"/>
          </w:tcPr>
          <w:p w:rsidR="002130AB" w:rsidRPr="007D2BEA" w:rsidRDefault="002130AB" w:rsidP="00DE1F3D">
            <w:pPr>
              <w:spacing w:before="120" w:after="120"/>
              <w:jc w:val="both"/>
              <w:rPr>
                <w:rFonts w:cs="Calibri"/>
                <w:b/>
              </w:rPr>
            </w:pPr>
            <w:r w:rsidRPr="007D2BEA">
              <w:rPr>
                <w:rFonts w:cs="Calibri"/>
                <w:b/>
              </w:rPr>
              <w:t>Programme:</w:t>
            </w:r>
          </w:p>
        </w:tc>
        <w:tc>
          <w:tcPr>
            <w:tcW w:w="3828" w:type="dxa"/>
          </w:tcPr>
          <w:p w:rsidR="002130AB" w:rsidRPr="007D2BEA" w:rsidRDefault="002130AB" w:rsidP="00DE1F3D">
            <w:pPr>
              <w:spacing w:before="120" w:after="120"/>
              <w:jc w:val="both"/>
              <w:rPr>
                <w:rFonts w:cs="Calibri"/>
                <w:b/>
              </w:rPr>
            </w:pPr>
          </w:p>
        </w:tc>
        <w:tc>
          <w:tcPr>
            <w:tcW w:w="1842" w:type="dxa"/>
            <w:shd w:val="clear" w:color="auto" w:fill="D9D9D9"/>
          </w:tcPr>
          <w:p w:rsidR="002130AB" w:rsidRPr="007D2BEA" w:rsidRDefault="002130AB" w:rsidP="00DE1F3D">
            <w:pPr>
              <w:spacing w:before="120" w:after="120"/>
              <w:rPr>
                <w:rFonts w:cs="Calibri"/>
                <w:b/>
              </w:rPr>
            </w:pPr>
            <w:r w:rsidRPr="007D2BEA">
              <w:rPr>
                <w:rFonts w:cs="Calibri"/>
                <w:b/>
              </w:rPr>
              <w:t>Year</w:t>
            </w:r>
            <w:r>
              <w:rPr>
                <w:rFonts w:cs="Calibri"/>
                <w:b/>
              </w:rPr>
              <w:t xml:space="preserve"> </w:t>
            </w:r>
            <w:r w:rsidRPr="007D2BEA">
              <w:rPr>
                <w:rFonts w:cs="Calibri"/>
                <w:b/>
              </w:rPr>
              <w:t xml:space="preserve">of programme </w:t>
            </w:r>
          </w:p>
        </w:tc>
        <w:tc>
          <w:tcPr>
            <w:tcW w:w="3119" w:type="dxa"/>
          </w:tcPr>
          <w:p w:rsidR="002130AB" w:rsidRPr="007D2BEA" w:rsidRDefault="002130AB" w:rsidP="00DE1F3D">
            <w:pPr>
              <w:spacing w:before="120" w:after="120"/>
              <w:jc w:val="both"/>
              <w:rPr>
                <w:rFonts w:cs="Calibri"/>
                <w:b/>
              </w:rPr>
            </w:pPr>
          </w:p>
        </w:tc>
      </w:tr>
      <w:tr w:rsidR="002130AB" w:rsidRPr="007D2BEA" w:rsidTr="00DE1F3D">
        <w:tc>
          <w:tcPr>
            <w:tcW w:w="1809" w:type="dxa"/>
            <w:shd w:val="clear" w:color="auto" w:fill="D9D9D9"/>
          </w:tcPr>
          <w:p w:rsidR="002130AB" w:rsidRPr="007D2BEA" w:rsidRDefault="002130AB" w:rsidP="00DE1F3D">
            <w:pPr>
              <w:spacing w:before="120" w:after="120"/>
              <w:jc w:val="both"/>
              <w:rPr>
                <w:rFonts w:cs="Calibri"/>
                <w:b/>
              </w:rPr>
            </w:pPr>
            <w:r w:rsidRPr="007D2BEA">
              <w:rPr>
                <w:rFonts w:cs="Calibri"/>
                <w:b/>
              </w:rPr>
              <w:t>Assignment Title:</w:t>
            </w:r>
          </w:p>
        </w:tc>
        <w:tc>
          <w:tcPr>
            <w:tcW w:w="8789" w:type="dxa"/>
            <w:gridSpan w:val="3"/>
          </w:tcPr>
          <w:p w:rsidR="002130AB" w:rsidRPr="007D2BEA" w:rsidRDefault="002130AB" w:rsidP="00DE1F3D"/>
        </w:tc>
      </w:tr>
    </w:tbl>
    <w:p w:rsidR="002130AB" w:rsidRPr="007D2BEA" w:rsidRDefault="002130AB" w:rsidP="00DE1F3D">
      <w:pPr>
        <w:pStyle w:val="BodyText1"/>
        <w:tabs>
          <w:tab w:val="clear" w:pos="720"/>
          <w:tab w:val="clear" w:pos="1440"/>
        </w:tabs>
        <w:jc w:val="both"/>
        <w:rPr>
          <w:rFonts w:ascii="Calibri" w:hAnsi="Calibri"/>
          <w:sz w:val="20"/>
        </w:rPr>
      </w:pPr>
    </w:p>
    <w:p w:rsidR="002130AB" w:rsidRPr="007D2BEA" w:rsidRDefault="002130AB" w:rsidP="00DE1F3D">
      <w:pPr>
        <w:pStyle w:val="BodyText1"/>
        <w:tabs>
          <w:tab w:val="clear" w:pos="720"/>
          <w:tab w:val="clear" w:pos="1440"/>
        </w:tabs>
        <w:jc w:val="both"/>
        <w:rPr>
          <w:rFonts w:ascii="Calibri" w:hAnsi="Calibri"/>
          <w:sz w:val="22"/>
          <w:szCs w:val="22"/>
        </w:rPr>
      </w:pPr>
      <w:r w:rsidRPr="007D2BEA">
        <w:rPr>
          <w:rFonts w:ascii="Calibri" w:hAnsi="Calibri"/>
          <w:sz w:val="22"/>
          <w:szCs w:val="22"/>
        </w:rPr>
        <w:t xml:space="preserve">This section repeats in brief the common assessment criteria detailed on previous pages. The </w:t>
      </w:r>
      <w:r w:rsidRPr="007D2BEA">
        <w:rPr>
          <w:rFonts w:ascii="Calibri" w:hAnsi="Calibri"/>
          <w:i/>
          <w:sz w:val="22"/>
          <w:szCs w:val="22"/>
        </w:rPr>
        <w:t>extent</w:t>
      </w:r>
      <w:r w:rsidRPr="007D2BEA">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2130AB" w:rsidRPr="007D2BEA" w:rsidRDefault="002130AB" w:rsidP="00DE1F3D">
      <w:pPr>
        <w:rPr>
          <w:b/>
        </w:rPr>
      </w:pPr>
    </w:p>
    <w:tbl>
      <w:tblPr>
        <w:tblW w:w="4966" w:type="pct"/>
        <w:tblLayout w:type="fixed"/>
        <w:tblLook w:val="00A0"/>
      </w:tblPr>
      <w:tblGrid>
        <w:gridCol w:w="2136"/>
        <w:gridCol w:w="1140"/>
        <w:gridCol w:w="1142"/>
        <w:gridCol w:w="18"/>
        <w:gridCol w:w="1123"/>
        <w:gridCol w:w="1141"/>
        <w:gridCol w:w="1119"/>
        <w:gridCol w:w="22"/>
        <w:gridCol w:w="1141"/>
        <w:gridCol w:w="1137"/>
      </w:tblGrid>
      <w:tr w:rsidR="002130AB" w:rsidRPr="007D2BEA" w:rsidTr="00DE1F3D">
        <w:tc>
          <w:tcPr>
            <w:tcW w:w="1055" w:type="pct"/>
            <w:vMerge w:val="restart"/>
            <w:tcBorders>
              <w:top w:val="single" w:sz="4" w:space="0" w:color="auto"/>
              <w:left w:val="single" w:sz="4" w:space="0" w:color="auto"/>
              <w:right w:val="single" w:sz="4" w:space="0" w:color="auto"/>
            </w:tcBorders>
            <w:shd w:val="clear" w:color="auto" w:fill="BFBFBF"/>
            <w:vAlign w:val="center"/>
          </w:tcPr>
          <w:p w:rsidR="002130AB" w:rsidRPr="007D2BEA" w:rsidRDefault="002130AB" w:rsidP="00DE1F3D">
            <w:pPr>
              <w:rPr>
                <w:b/>
              </w:rPr>
            </w:pPr>
            <w:r w:rsidRPr="007D2BEA">
              <w:rPr>
                <w:b/>
                <w:szCs w:val="16"/>
              </w:rPr>
              <w:t xml:space="preserve">Common Assessment Criteria </w:t>
            </w:r>
            <w:r w:rsidRPr="007D2BEA">
              <w:rPr>
                <w: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2130AB" w:rsidRPr="007D2BEA" w:rsidRDefault="002130AB" w:rsidP="00DE1F3D">
            <w:pPr>
              <w:rPr>
                <w:b/>
              </w:rPr>
            </w:pPr>
            <w:r w:rsidRPr="007D2BEA">
              <w:rPr>
                <w:b/>
              </w:rPr>
              <w:t>Level of Achievement</w:t>
            </w:r>
          </w:p>
        </w:tc>
      </w:tr>
      <w:tr w:rsidR="002130AB" w:rsidRPr="007D2BEA" w:rsidTr="006949DF">
        <w:trPr>
          <w:trHeight w:val="548"/>
        </w:trPr>
        <w:tc>
          <w:tcPr>
            <w:tcW w:w="1055" w:type="pct"/>
            <w:vMerge/>
            <w:tcBorders>
              <w:left w:val="single" w:sz="4" w:space="0" w:color="auto"/>
              <w:bottom w:val="single" w:sz="4" w:space="0" w:color="auto"/>
              <w:right w:val="single" w:sz="4" w:space="0" w:color="auto"/>
            </w:tcBorders>
            <w:shd w:val="clear" w:color="auto" w:fill="BFBFBF"/>
          </w:tcPr>
          <w:p w:rsidR="002130AB" w:rsidRPr="007D2BEA" w:rsidRDefault="002130AB" w:rsidP="00DE1F3D">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2130AB" w:rsidRPr="007D2BEA" w:rsidRDefault="002130AB" w:rsidP="00DE1F3D">
            <w:pPr>
              <w:jc w:val="center"/>
              <w:rPr>
                <w:b/>
                <w:sz w:val="18"/>
              </w:rPr>
            </w:pPr>
          </w:p>
          <w:p w:rsidR="002130AB" w:rsidRPr="007D2BEA" w:rsidRDefault="002130AB" w:rsidP="00DE1F3D">
            <w:pPr>
              <w:jc w:val="center"/>
              <w:rPr>
                <w:b/>
                <w:sz w:val="18"/>
              </w:rPr>
            </w:pPr>
            <w:r w:rsidRPr="007D2BEA">
              <w:rPr>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2130AB" w:rsidRPr="007D2BEA" w:rsidRDefault="002130AB" w:rsidP="00DE1F3D">
            <w:pPr>
              <w:rPr>
                <w:b/>
                <w:sz w:val="18"/>
              </w:rPr>
            </w:pPr>
          </w:p>
          <w:p w:rsidR="002130AB" w:rsidRPr="007D2BEA" w:rsidRDefault="002130AB" w:rsidP="00DE1F3D">
            <w:pPr>
              <w:jc w:val="center"/>
              <w:rPr>
                <w:b/>
                <w:sz w:val="18"/>
              </w:rPr>
            </w:pPr>
            <w:r w:rsidRPr="007D2BEA">
              <w:rPr>
                <w:b/>
                <w:sz w:val="18"/>
              </w:rPr>
              <w:t>PASS</w:t>
            </w:r>
          </w:p>
        </w:tc>
        <w:tc>
          <w:tcPr>
            <w:tcW w:w="1136" w:type="pct"/>
            <w:gridSpan w:val="3"/>
            <w:tcBorders>
              <w:top w:val="single" w:sz="4" w:space="0" w:color="auto"/>
              <w:left w:val="dashed" w:sz="4" w:space="0" w:color="auto"/>
              <w:bottom w:val="single" w:sz="4" w:space="0" w:color="auto"/>
              <w:right w:val="single" w:sz="4" w:space="0" w:color="auto"/>
            </w:tcBorders>
            <w:shd w:val="clear" w:color="auto" w:fill="BFBFBF"/>
          </w:tcPr>
          <w:p w:rsidR="002130AB" w:rsidRPr="007D2BEA" w:rsidRDefault="002130AB" w:rsidP="00DE1F3D">
            <w:pPr>
              <w:rPr>
                <w:b/>
                <w:sz w:val="18"/>
              </w:rPr>
            </w:pPr>
          </w:p>
          <w:p w:rsidR="002130AB" w:rsidRPr="007D2BEA" w:rsidRDefault="002130AB" w:rsidP="00DE1F3D">
            <w:pPr>
              <w:jc w:val="center"/>
              <w:rPr>
                <w:b/>
                <w:sz w:val="18"/>
              </w:rPr>
            </w:pPr>
            <w:r w:rsidRPr="007D2BEA">
              <w:rPr>
                <w:b/>
                <w:sz w:val="18"/>
              </w:rPr>
              <w:t>DISTINCTION</w:t>
            </w:r>
          </w:p>
        </w:tc>
      </w:tr>
      <w:tr w:rsidR="002130AB" w:rsidRPr="007D2BEA" w:rsidTr="00DE1F3D">
        <w:trPr>
          <w:trHeight w:val="450"/>
        </w:trPr>
        <w:tc>
          <w:tcPr>
            <w:tcW w:w="1055" w:type="pct"/>
            <w:tcBorders>
              <w:top w:val="single" w:sz="4" w:space="0" w:color="auto"/>
              <w:left w:val="single" w:sz="4" w:space="0" w:color="auto"/>
              <w:right w:val="single" w:sz="4" w:space="0" w:color="auto"/>
            </w:tcBorders>
            <w:shd w:val="clear" w:color="auto" w:fill="BFBFBF"/>
          </w:tcPr>
          <w:p w:rsidR="002130AB" w:rsidRPr="007D2BEA" w:rsidRDefault="002130AB" w:rsidP="00DE1F3D">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2130AB" w:rsidRPr="007D2BEA" w:rsidRDefault="002130AB" w:rsidP="00DE1F3D">
            <w:pPr>
              <w:spacing w:after="120"/>
              <w:jc w:val="center"/>
              <w:rPr>
                <w:b/>
                <w:sz w:val="12"/>
                <w:szCs w:val="16"/>
              </w:rPr>
            </w:pPr>
            <w:r w:rsidRPr="007D2BEA">
              <w:rPr>
                <w:b/>
                <w:sz w:val="12"/>
                <w:szCs w:val="16"/>
              </w:rPr>
              <w:t>EXCEPTIONAL</w:t>
            </w:r>
          </w:p>
        </w:tc>
      </w:tr>
      <w:tr w:rsidR="002130AB" w:rsidRPr="007D2BEA" w:rsidTr="00DE1F3D">
        <w:trPr>
          <w:trHeight w:val="450"/>
        </w:trPr>
        <w:tc>
          <w:tcPr>
            <w:tcW w:w="1055" w:type="pct"/>
            <w:vMerge w:val="restart"/>
            <w:tcBorders>
              <w:top w:val="single" w:sz="4" w:space="0" w:color="auto"/>
              <w:left w:val="single" w:sz="4" w:space="0" w:color="auto"/>
              <w:right w:val="single" w:sz="4" w:space="0" w:color="auto"/>
            </w:tcBorders>
          </w:tcPr>
          <w:p w:rsidR="002130AB" w:rsidRPr="007D2BEA" w:rsidRDefault="002130AB" w:rsidP="00DE1F3D">
            <w:pPr>
              <w:rPr>
                <w:b/>
                <w:sz w:val="16"/>
                <w:szCs w:val="16"/>
              </w:rPr>
            </w:pPr>
            <w:r w:rsidRPr="007D2BEA">
              <w:rPr>
                <w:b/>
                <w:szCs w:val="16"/>
              </w:rPr>
              <w:t xml:space="preserve">1. </w:t>
            </w:r>
            <w:r w:rsidRPr="007D2BEA">
              <w:rPr>
                <w:b/>
              </w:rPr>
              <w:t>Research-informed Literature</w:t>
            </w:r>
            <w:r w:rsidRPr="007D2BEA">
              <w:rPr>
                <w:b/>
                <w:sz w:val="16"/>
                <w:szCs w:val="16"/>
              </w:rPr>
              <w:t xml:space="preserve"> </w:t>
            </w:r>
          </w:p>
          <w:p w:rsidR="002130AB" w:rsidRPr="007D2BEA" w:rsidRDefault="002130AB" w:rsidP="00DE1F3D">
            <w:pPr>
              <w:spacing w:after="120"/>
              <w:rPr>
                <w:sz w:val="14"/>
                <w:szCs w:val="14"/>
              </w:rPr>
            </w:pPr>
          </w:p>
        </w:tc>
        <w:tc>
          <w:tcPr>
            <w:tcW w:w="563" w:type="pct"/>
            <w:tcBorders>
              <w:top w:val="single" w:sz="4" w:space="0" w:color="auto"/>
              <w:left w:val="single" w:sz="4" w:space="0" w:color="auto"/>
              <w:right w:val="dashed" w:sz="4" w:space="0" w:color="auto"/>
            </w:tcBorders>
          </w:tcPr>
          <w:p w:rsidR="002130AB" w:rsidRPr="007D2BEA" w:rsidRDefault="002130AB" w:rsidP="00DE1F3D">
            <w:pPr>
              <w:jc w:val="center"/>
              <w:rPr>
                <w:sz w:val="18"/>
              </w:rPr>
            </w:pPr>
            <w:r w:rsidRPr="007D2BEA">
              <w:rPr>
                <w:sz w:val="18"/>
              </w:rPr>
              <w:t>0-29%</w:t>
            </w:r>
          </w:p>
        </w:tc>
        <w:tc>
          <w:tcPr>
            <w:tcW w:w="564" w:type="pct"/>
            <w:tcBorders>
              <w:top w:val="single" w:sz="4" w:space="0" w:color="auto"/>
              <w:left w:val="dashed" w:sz="4" w:space="0" w:color="auto"/>
              <w:right w:val="double" w:sz="4" w:space="0" w:color="auto"/>
            </w:tcBorders>
          </w:tcPr>
          <w:p w:rsidR="002130AB" w:rsidRPr="007D2BEA" w:rsidRDefault="002130AB" w:rsidP="00DE1F3D">
            <w:pPr>
              <w:jc w:val="center"/>
              <w:rPr>
                <w:sz w:val="18"/>
              </w:rPr>
            </w:pPr>
            <w:r w:rsidRPr="007D2BEA">
              <w:rPr>
                <w:sz w:val="18"/>
              </w:rPr>
              <w:t>30-39%</w:t>
            </w:r>
          </w:p>
        </w:tc>
        <w:tc>
          <w:tcPr>
            <w:tcW w:w="564" w:type="pct"/>
            <w:gridSpan w:val="2"/>
            <w:tcBorders>
              <w:top w:val="single" w:sz="4" w:space="0" w:color="auto"/>
              <w:left w:val="double" w:sz="4" w:space="0" w:color="auto"/>
              <w:right w:val="dashed" w:sz="4" w:space="0" w:color="auto"/>
            </w:tcBorders>
          </w:tcPr>
          <w:p w:rsidR="002130AB" w:rsidRPr="007D2BEA" w:rsidRDefault="002130AB" w:rsidP="00DE1F3D">
            <w:pPr>
              <w:jc w:val="center"/>
              <w:rPr>
                <w:b/>
                <w:sz w:val="18"/>
              </w:rPr>
            </w:pPr>
            <w:r w:rsidRPr="007D2BEA">
              <w:rPr>
                <w:b/>
                <w:sz w:val="18"/>
              </w:rPr>
              <w:t>40-49%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50-59%</w:t>
            </w:r>
          </w:p>
        </w:tc>
        <w:tc>
          <w:tcPr>
            <w:tcW w:w="564" w:type="pct"/>
            <w:gridSpan w:val="2"/>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60-69%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70-79%</w:t>
            </w:r>
          </w:p>
        </w:tc>
        <w:tc>
          <w:tcPr>
            <w:tcW w:w="562" w:type="pct"/>
            <w:tcBorders>
              <w:top w:val="single" w:sz="4" w:space="0" w:color="auto"/>
              <w:left w:val="dashed" w:sz="4" w:space="0" w:color="auto"/>
              <w:right w:val="single" w:sz="4" w:space="0" w:color="auto"/>
            </w:tcBorders>
          </w:tcPr>
          <w:p w:rsidR="002130AB" w:rsidRPr="007D2BEA" w:rsidRDefault="002130AB" w:rsidP="00DE1F3D">
            <w:pPr>
              <w:jc w:val="center"/>
              <w:rPr>
                <w:b/>
                <w:sz w:val="18"/>
              </w:rPr>
            </w:pPr>
            <w:r w:rsidRPr="007D2BEA">
              <w:rPr>
                <w:b/>
                <w:sz w:val="18"/>
              </w:rPr>
              <w:t>80-100%</w:t>
            </w:r>
          </w:p>
        </w:tc>
      </w:tr>
      <w:tr w:rsidR="002130AB" w:rsidRPr="007D2BEA" w:rsidTr="00DE1F3D">
        <w:trPr>
          <w:trHeight w:val="451"/>
        </w:trPr>
        <w:tc>
          <w:tcPr>
            <w:tcW w:w="105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563" w:type="pct"/>
            <w:tcBorders>
              <w:left w:val="sing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2130AB" w:rsidRPr="007D2BEA" w:rsidRDefault="002130AB" w:rsidP="00DE1F3D">
            <w:pPr>
              <w:rPr>
                <w:sz w:val="18"/>
                <w:szCs w:val="32"/>
              </w:rPr>
            </w:pPr>
            <w:r w:rsidRPr="007D2BEA">
              <w:rPr>
                <w:sz w:val="24"/>
                <w:szCs w:val="24"/>
              </w:rPr>
              <w:sym w:font="Wingdings" w:char="F06F"/>
            </w:r>
          </w:p>
        </w:tc>
      </w:tr>
      <w:tr w:rsidR="002130AB" w:rsidRPr="007D2BEA" w:rsidTr="00DE1F3D">
        <w:trPr>
          <w:trHeight w:val="450"/>
        </w:trPr>
        <w:tc>
          <w:tcPr>
            <w:tcW w:w="1055" w:type="pct"/>
            <w:vMerge w:val="restart"/>
            <w:tcBorders>
              <w:top w:val="single" w:sz="4" w:space="0" w:color="auto"/>
              <w:left w:val="single" w:sz="4" w:space="0" w:color="auto"/>
              <w:right w:val="single" w:sz="4" w:space="0" w:color="auto"/>
            </w:tcBorders>
          </w:tcPr>
          <w:p w:rsidR="002130AB" w:rsidRPr="007D2BEA" w:rsidRDefault="002130AB" w:rsidP="00DE1F3D">
            <w:pPr>
              <w:rPr>
                <w:b/>
              </w:rPr>
            </w:pPr>
            <w:r w:rsidRPr="007D2BEA">
              <w:rPr>
                <w:b/>
                <w:szCs w:val="16"/>
              </w:rPr>
              <w:t xml:space="preserve">2. </w:t>
            </w:r>
            <w:r w:rsidRPr="007D2BEA">
              <w:rPr>
                <w:b/>
              </w:rPr>
              <w:t>Knowledge and Understanding of Subject</w:t>
            </w:r>
          </w:p>
        </w:tc>
        <w:tc>
          <w:tcPr>
            <w:tcW w:w="563" w:type="pct"/>
            <w:tcBorders>
              <w:top w:val="single" w:sz="4" w:space="0" w:color="auto"/>
              <w:left w:val="single" w:sz="4" w:space="0" w:color="auto"/>
              <w:right w:val="dashed" w:sz="4" w:space="0" w:color="auto"/>
            </w:tcBorders>
          </w:tcPr>
          <w:p w:rsidR="002130AB" w:rsidRPr="007D2BEA" w:rsidRDefault="002130AB" w:rsidP="00DE1F3D">
            <w:pPr>
              <w:jc w:val="center"/>
              <w:rPr>
                <w:sz w:val="18"/>
              </w:rPr>
            </w:pPr>
            <w:r w:rsidRPr="007D2BEA">
              <w:rPr>
                <w:sz w:val="18"/>
              </w:rPr>
              <w:t>0-29%</w:t>
            </w:r>
          </w:p>
        </w:tc>
        <w:tc>
          <w:tcPr>
            <w:tcW w:w="564" w:type="pct"/>
            <w:tcBorders>
              <w:top w:val="single" w:sz="4" w:space="0" w:color="auto"/>
              <w:left w:val="dashed" w:sz="4" w:space="0" w:color="auto"/>
              <w:right w:val="double" w:sz="4" w:space="0" w:color="auto"/>
            </w:tcBorders>
          </w:tcPr>
          <w:p w:rsidR="002130AB" w:rsidRPr="007D2BEA" w:rsidRDefault="002130AB" w:rsidP="00DE1F3D">
            <w:pPr>
              <w:jc w:val="center"/>
              <w:rPr>
                <w:sz w:val="18"/>
              </w:rPr>
            </w:pPr>
            <w:r w:rsidRPr="007D2BEA">
              <w:rPr>
                <w:sz w:val="18"/>
              </w:rPr>
              <w:t>30-39%</w:t>
            </w:r>
          </w:p>
        </w:tc>
        <w:tc>
          <w:tcPr>
            <w:tcW w:w="564" w:type="pct"/>
            <w:gridSpan w:val="2"/>
            <w:tcBorders>
              <w:top w:val="single" w:sz="4" w:space="0" w:color="auto"/>
              <w:left w:val="double" w:sz="4" w:space="0" w:color="auto"/>
              <w:right w:val="dashed" w:sz="4" w:space="0" w:color="auto"/>
            </w:tcBorders>
          </w:tcPr>
          <w:p w:rsidR="002130AB" w:rsidRPr="007D2BEA" w:rsidRDefault="002130AB" w:rsidP="00DE1F3D">
            <w:pPr>
              <w:jc w:val="center"/>
              <w:rPr>
                <w:b/>
                <w:sz w:val="18"/>
              </w:rPr>
            </w:pPr>
            <w:r w:rsidRPr="007D2BEA">
              <w:rPr>
                <w:b/>
                <w:sz w:val="18"/>
              </w:rPr>
              <w:t>40-49%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50-59%</w:t>
            </w:r>
          </w:p>
        </w:tc>
        <w:tc>
          <w:tcPr>
            <w:tcW w:w="564" w:type="pct"/>
            <w:gridSpan w:val="2"/>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60-69%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70-79%</w:t>
            </w:r>
          </w:p>
        </w:tc>
        <w:tc>
          <w:tcPr>
            <w:tcW w:w="562" w:type="pct"/>
            <w:tcBorders>
              <w:top w:val="single" w:sz="4" w:space="0" w:color="auto"/>
              <w:left w:val="dashed" w:sz="4" w:space="0" w:color="auto"/>
              <w:right w:val="single" w:sz="4" w:space="0" w:color="auto"/>
            </w:tcBorders>
          </w:tcPr>
          <w:p w:rsidR="002130AB" w:rsidRPr="007D2BEA" w:rsidRDefault="002130AB" w:rsidP="00DE1F3D">
            <w:pPr>
              <w:jc w:val="center"/>
              <w:rPr>
                <w:b/>
                <w:sz w:val="18"/>
              </w:rPr>
            </w:pPr>
            <w:r w:rsidRPr="007D2BEA">
              <w:rPr>
                <w:b/>
                <w:sz w:val="18"/>
              </w:rPr>
              <w:t>80-100%</w:t>
            </w:r>
          </w:p>
        </w:tc>
      </w:tr>
      <w:tr w:rsidR="002130AB" w:rsidRPr="007D2BEA" w:rsidTr="00DE1F3D">
        <w:trPr>
          <w:trHeight w:val="451"/>
        </w:trPr>
        <w:tc>
          <w:tcPr>
            <w:tcW w:w="105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563" w:type="pct"/>
            <w:tcBorders>
              <w:left w:val="sing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2130AB" w:rsidRPr="007D2BEA" w:rsidRDefault="002130AB" w:rsidP="00DE1F3D">
            <w:pPr>
              <w:rPr>
                <w:sz w:val="18"/>
                <w:szCs w:val="32"/>
              </w:rPr>
            </w:pPr>
            <w:r w:rsidRPr="007D2BEA">
              <w:rPr>
                <w:sz w:val="24"/>
                <w:szCs w:val="24"/>
              </w:rPr>
              <w:sym w:font="Wingdings" w:char="F06F"/>
            </w:r>
          </w:p>
        </w:tc>
      </w:tr>
      <w:tr w:rsidR="002130AB" w:rsidRPr="007D2BEA" w:rsidTr="00DE1F3D">
        <w:trPr>
          <w:trHeight w:val="450"/>
        </w:trPr>
        <w:tc>
          <w:tcPr>
            <w:tcW w:w="1055" w:type="pct"/>
            <w:vMerge w:val="restart"/>
            <w:tcBorders>
              <w:top w:val="single" w:sz="4" w:space="0" w:color="auto"/>
              <w:left w:val="single" w:sz="4" w:space="0" w:color="auto"/>
              <w:right w:val="single" w:sz="4" w:space="0" w:color="auto"/>
            </w:tcBorders>
          </w:tcPr>
          <w:p w:rsidR="002130AB" w:rsidRPr="007D2BEA" w:rsidRDefault="002130AB" w:rsidP="00DE1F3D">
            <w:pPr>
              <w:rPr>
                <w:b/>
                <w:sz w:val="16"/>
                <w:szCs w:val="16"/>
              </w:rPr>
            </w:pPr>
            <w:r w:rsidRPr="007D2BEA">
              <w:rPr>
                <w:b/>
                <w:szCs w:val="16"/>
              </w:rPr>
              <w:t xml:space="preserve">3. </w:t>
            </w:r>
            <w:r w:rsidRPr="007D2BEA">
              <w:rPr>
                <w:b/>
              </w:rPr>
              <w:t>Analysis</w:t>
            </w:r>
          </w:p>
          <w:p w:rsidR="002130AB" w:rsidRPr="007D2BEA" w:rsidRDefault="002130AB" w:rsidP="00DE1F3D">
            <w:pPr>
              <w:spacing w:after="120"/>
              <w:rPr>
                <w:sz w:val="14"/>
                <w:szCs w:val="14"/>
              </w:rPr>
            </w:pPr>
          </w:p>
        </w:tc>
        <w:tc>
          <w:tcPr>
            <w:tcW w:w="563" w:type="pct"/>
            <w:tcBorders>
              <w:top w:val="single" w:sz="4" w:space="0" w:color="auto"/>
              <w:left w:val="single" w:sz="4" w:space="0" w:color="auto"/>
              <w:right w:val="dashed" w:sz="4" w:space="0" w:color="auto"/>
            </w:tcBorders>
          </w:tcPr>
          <w:p w:rsidR="002130AB" w:rsidRPr="007D2BEA" w:rsidRDefault="002130AB" w:rsidP="00DE1F3D">
            <w:pPr>
              <w:jc w:val="center"/>
              <w:rPr>
                <w:sz w:val="18"/>
              </w:rPr>
            </w:pPr>
            <w:r w:rsidRPr="007D2BEA">
              <w:rPr>
                <w:sz w:val="18"/>
              </w:rPr>
              <w:t>0-29%</w:t>
            </w:r>
          </w:p>
        </w:tc>
        <w:tc>
          <w:tcPr>
            <w:tcW w:w="564" w:type="pct"/>
            <w:tcBorders>
              <w:top w:val="single" w:sz="4" w:space="0" w:color="auto"/>
              <w:left w:val="dashed" w:sz="4" w:space="0" w:color="auto"/>
              <w:right w:val="double" w:sz="4" w:space="0" w:color="auto"/>
            </w:tcBorders>
          </w:tcPr>
          <w:p w:rsidR="002130AB" w:rsidRPr="007D2BEA" w:rsidRDefault="002130AB" w:rsidP="00DE1F3D">
            <w:pPr>
              <w:jc w:val="center"/>
              <w:rPr>
                <w:sz w:val="18"/>
              </w:rPr>
            </w:pPr>
            <w:r w:rsidRPr="007D2BEA">
              <w:rPr>
                <w:sz w:val="18"/>
              </w:rPr>
              <w:t>30-39%</w:t>
            </w:r>
          </w:p>
        </w:tc>
        <w:tc>
          <w:tcPr>
            <w:tcW w:w="564" w:type="pct"/>
            <w:gridSpan w:val="2"/>
            <w:tcBorders>
              <w:top w:val="single" w:sz="4" w:space="0" w:color="auto"/>
              <w:left w:val="double" w:sz="4" w:space="0" w:color="auto"/>
              <w:right w:val="dashed" w:sz="4" w:space="0" w:color="auto"/>
            </w:tcBorders>
          </w:tcPr>
          <w:p w:rsidR="002130AB" w:rsidRPr="007D2BEA" w:rsidRDefault="002130AB" w:rsidP="00DE1F3D">
            <w:pPr>
              <w:jc w:val="center"/>
              <w:rPr>
                <w:b/>
                <w:sz w:val="18"/>
              </w:rPr>
            </w:pPr>
            <w:r w:rsidRPr="007D2BEA">
              <w:rPr>
                <w:b/>
                <w:sz w:val="18"/>
              </w:rPr>
              <w:t>40-49%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50-59%</w:t>
            </w:r>
          </w:p>
        </w:tc>
        <w:tc>
          <w:tcPr>
            <w:tcW w:w="564" w:type="pct"/>
            <w:gridSpan w:val="2"/>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60-69%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70-79%</w:t>
            </w:r>
          </w:p>
        </w:tc>
        <w:tc>
          <w:tcPr>
            <w:tcW w:w="562" w:type="pct"/>
            <w:tcBorders>
              <w:top w:val="single" w:sz="4" w:space="0" w:color="auto"/>
              <w:left w:val="dashed" w:sz="4" w:space="0" w:color="auto"/>
              <w:right w:val="single" w:sz="4" w:space="0" w:color="auto"/>
            </w:tcBorders>
          </w:tcPr>
          <w:p w:rsidR="002130AB" w:rsidRPr="007D2BEA" w:rsidRDefault="002130AB" w:rsidP="00DE1F3D">
            <w:pPr>
              <w:jc w:val="center"/>
              <w:rPr>
                <w:b/>
                <w:sz w:val="18"/>
              </w:rPr>
            </w:pPr>
            <w:r w:rsidRPr="007D2BEA">
              <w:rPr>
                <w:b/>
                <w:sz w:val="18"/>
              </w:rPr>
              <w:t>80-100%</w:t>
            </w:r>
          </w:p>
        </w:tc>
      </w:tr>
      <w:tr w:rsidR="002130AB" w:rsidRPr="007D2BEA" w:rsidTr="00DE1F3D">
        <w:trPr>
          <w:trHeight w:val="451"/>
        </w:trPr>
        <w:tc>
          <w:tcPr>
            <w:tcW w:w="105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563" w:type="pct"/>
            <w:tcBorders>
              <w:left w:val="sing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2130AB" w:rsidRPr="007D2BEA" w:rsidRDefault="002130AB" w:rsidP="00DE1F3D">
            <w:pPr>
              <w:rPr>
                <w:sz w:val="18"/>
                <w:szCs w:val="32"/>
              </w:rPr>
            </w:pPr>
            <w:r w:rsidRPr="007D2BEA">
              <w:rPr>
                <w:sz w:val="24"/>
                <w:szCs w:val="24"/>
              </w:rPr>
              <w:sym w:font="Wingdings" w:char="F06F"/>
            </w:r>
          </w:p>
        </w:tc>
      </w:tr>
      <w:tr w:rsidR="002130AB" w:rsidRPr="007D2BEA" w:rsidTr="00DE1F3D">
        <w:trPr>
          <w:trHeight w:val="451"/>
        </w:trPr>
        <w:tc>
          <w:tcPr>
            <w:tcW w:w="1055" w:type="pct"/>
            <w:vMerge w:val="restart"/>
            <w:tcBorders>
              <w:top w:val="single" w:sz="4" w:space="0" w:color="auto"/>
              <w:left w:val="single" w:sz="4" w:space="0" w:color="auto"/>
              <w:right w:val="single" w:sz="4" w:space="0" w:color="auto"/>
            </w:tcBorders>
          </w:tcPr>
          <w:p w:rsidR="002130AB" w:rsidRPr="007D2BEA" w:rsidRDefault="002130AB" w:rsidP="00DE1F3D">
            <w:pPr>
              <w:rPr>
                <w:b/>
                <w:sz w:val="16"/>
                <w:szCs w:val="16"/>
              </w:rPr>
            </w:pPr>
            <w:r w:rsidRPr="007D2BEA">
              <w:rPr>
                <w:b/>
                <w:szCs w:val="16"/>
              </w:rPr>
              <w:t xml:space="preserve">4. </w:t>
            </w:r>
            <w:r w:rsidRPr="007D2BEA">
              <w:rPr>
                <w:b/>
              </w:rPr>
              <w:t>Practical Application and Deployment</w:t>
            </w:r>
          </w:p>
          <w:p w:rsidR="002130AB" w:rsidRPr="007D2BEA" w:rsidRDefault="002130AB" w:rsidP="00DE1F3D">
            <w:pPr>
              <w:spacing w:after="120"/>
              <w:rPr>
                <w:sz w:val="14"/>
                <w:szCs w:val="14"/>
              </w:rPr>
            </w:pPr>
          </w:p>
        </w:tc>
        <w:tc>
          <w:tcPr>
            <w:tcW w:w="563" w:type="pct"/>
            <w:tcBorders>
              <w:top w:val="single" w:sz="4" w:space="0" w:color="auto"/>
              <w:left w:val="single" w:sz="4" w:space="0" w:color="auto"/>
              <w:right w:val="dashed" w:sz="4" w:space="0" w:color="auto"/>
            </w:tcBorders>
          </w:tcPr>
          <w:p w:rsidR="002130AB" w:rsidRPr="007D2BEA" w:rsidRDefault="002130AB" w:rsidP="00DE1F3D">
            <w:pPr>
              <w:jc w:val="center"/>
              <w:rPr>
                <w:sz w:val="18"/>
              </w:rPr>
            </w:pPr>
            <w:r w:rsidRPr="007D2BEA">
              <w:rPr>
                <w:sz w:val="18"/>
              </w:rPr>
              <w:t>0-29%</w:t>
            </w:r>
          </w:p>
        </w:tc>
        <w:tc>
          <w:tcPr>
            <w:tcW w:w="564" w:type="pct"/>
            <w:tcBorders>
              <w:top w:val="single" w:sz="4" w:space="0" w:color="auto"/>
              <w:left w:val="dashed" w:sz="4" w:space="0" w:color="auto"/>
              <w:right w:val="double" w:sz="4" w:space="0" w:color="auto"/>
            </w:tcBorders>
          </w:tcPr>
          <w:p w:rsidR="002130AB" w:rsidRPr="007D2BEA" w:rsidRDefault="002130AB" w:rsidP="00DE1F3D">
            <w:pPr>
              <w:jc w:val="center"/>
              <w:rPr>
                <w:sz w:val="18"/>
              </w:rPr>
            </w:pPr>
            <w:r w:rsidRPr="007D2BEA">
              <w:rPr>
                <w:sz w:val="18"/>
              </w:rPr>
              <w:t>30-39%</w:t>
            </w:r>
          </w:p>
        </w:tc>
        <w:tc>
          <w:tcPr>
            <w:tcW w:w="564" w:type="pct"/>
            <w:gridSpan w:val="2"/>
            <w:tcBorders>
              <w:top w:val="single" w:sz="4" w:space="0" w:color="auto"/>
              <w:left w:val="double" w:sz="4" w:space="0" w:color="auto"/>
              <w:right w:val="dashed" w:sz="4" w:space="0" w:color="auto"/>
            </w:tcBorders>
          </w:tcPr>
          <w:p w:rsidR="002130AB" w:rsidRPr="007D2BEA" w:rsidRDefault="002130AB" w:rsidP="00DE1F3D">
            <w:pPr>
              <w:jc w:val="center"/>
              <w:rPr>
                <w:b/>
                <w:sz w:val="18"/>
              </w:rPr>
            </w:pPr>
            <w:r w:rsidRPr="007D2BEA">
              <w:rPr>
                <w:b/>
                <w:sz w:val="18"/>
              </w:rPr>
              <w:t>40-49%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50-59%</w:t>
            </w:r>
          </w:p>
        </w:tc>
        <w:tc>
          <w:tcPr>
            <w:tcW w:w="564" w:type="pct"/>
            <w:gridSpan w:val="2"/>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60-69%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70-79%</w:t>
            </w:r>
          </w:p>
        </w:tc>
        <w:tc>
          <w:tcPr>
            <w:tcW w:w="562" w:type="pct"/>
            <w:tcBorders>
              <w:top w:val="single" w:sz="4" w:space="0" w:color="auto"/>
              <w:left w:val="dashed" w:sz="4" w:space="0" w:color="auto"/>
              <w:right w:val="single" w:sz="4" w:space="0" w:color="auto"/>
            </w:tcBorders>
          </w:tcPr>
          <w:p w:rsidR="002130AB" w:rsidRPr="007D2BEA" w:rsidRDefault="002130AB" w:rsidP="00DE1F3D">
            <w:pPr>
              <w:jc w:val="center"/>
              <w:rPr>
                <w:b/>
                <w:sz w:val="18"/>
              </w:rPr>
            </w:pPr>
            <w:r w:rsidRPr="007D2BEA">
              <w:rPr>
                <w:b/>
                <w:sz w:val="18"/>
              </w:rPr>
              <w:t>80-100%</w:t>
            </w:r>
          </w:p>
        </w:tc>
      </w:tr>
      <w:tr w:rsidR="002130AB" w:rsidRPr="007D2BEA" w:rsidTr="00DE1F3D">
        <w:trPr>
          <w:trHeight w:val="450"/>
        </w:trPr>
        <w:tc>
          <w:tcPr>
            <w:tcW w:w="105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563" w:type="pct"/>
            <w:tcBorders>
              <w:left w:val="sing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2130AB" w:rsidRPr="007D2BEA" w:rsidRDefault="002130AB" w:rsidP="00DE1F3D">
            <w:pPr>
              <w:rPr>
                <w:sz w:val="18"/>
                <w:szCs w:val="32"/>
              </w:rPr>
            </w:pPr>
            <w:r w:rsidRPr="007D2BEA">
              <w:rPr>
                <w:sz w:val="24"/>
                <w:szCs w:val="24"/>
              </w:rPr>
              <w:sym w:font="Wingdings" w:char="F06F"/>
            </w:r>
          </w:p>
        </w:tc>
      </w:tr>
      <w:tr w:rsidR="002130AB" w:rsidRPr="007D2BEA" w:rsidTr="00DE1F3D">
        <w:trPr>
          <w:trHeight w:val="451"/>
        </w:trPr>
        <w:tc>
          <w:tcPr>
            <w:tcW w:w="1055" w:type="pct"/>
            <w:vMerge w:val="restart"/>
            <w:tcBorders>
              <w:top w:val="single" w:sz="4" w:space="0" w:color="auto"/>
              <w:left w:val="single" w:sz="4" w:space="0" w:color="auto"/>
              <w:right w:val="single" w:sz="4" w:space="0" w:color="auto"/>
            </w:tcBorders>
          </w:tcPr>
          <w:p w:rsidR="002130AB" w:rsidRPr="007D2BEA" w:rsidRDefault="002130AB" w:rsidP="00DE1F3D">
            <w:pPr>
              <w:rPr>
                <w:b/>
                <w:sz w:val="16"/>
                <w:szCs w:val="16"/>
              </w:rPr>
            </w:pPr>
            <w:r w:rsidRPr="007D2BEA">
              <w:rPr>
                <w:b/>
                <w:szCs w:val="16"/>
              </w:rPr>
              <w:t xml:space="preserve">5. </w:t>
            </w:r>
            <w:r w:rsidRPr="007D2BEA">
              <w:rPr>
                <w:b/>
              </w:rPr>
              <w:t>Skills for Professional Practice</w:t>
            </w:r>
            <w:r w:rsidRPr="007D2BEA">
              <w:rPr>
                <w:b/>
                <w:sz w:val="16"/>
                <w:szCs w:val="16"/>
              </w:rPr>
              <w:t xml:space="preserve"> </w:t>
            </w:r>
          </w:p>
          <w:p w:rsidR="002130AB" w:rsidRPr="007D2BEA" w:rsidRDefault="002130AB" w:rsidP="00DE1F3D">
            <w:pPr>
              <w:spacing w:after="120"/>
              <w:rPr>
                <w:sz w:val="14"/>
                <w:szCs w:val="14"/>
              </w:rPr>
            </w:pPr>
          </w:p>
        </w:tc>
        <w:tc>
          <w:tcPr>
            <w:tcW w:w="563" w:type="pct"/>
            <w:tcBorders>
              <w:top w:val="single" w:sz="4" w:space="0" w:color="auto"/>
              <w:left w:val="single" w:sz="4" w:space="0" w:color="auto"/>
              <w:right w:val="dashed" w:sz="4" w:space="0" w:color="auto"/>
            </w:tcBorders>
          </w:tcPr>
          <w:p w:rsidR="002130AB" w:rsidRPr="007D2BEA" w:rsidRDefault="002130AB" w:rsidP="00DE1F3D">
            <w:pPr>
              <w:jc w:val="center"/>
              <w:rPr>
                <w:sz w:val="18"/>
              </w:rPr>
            </w:pPr>
            <w:r w:rsidRPr="007D2BEA">
              <w:rPr>
                <w:sz w:val="18"/>
              </w:rPr>
              <w:t>0-29%</w:t>
            </w:r>
          </w:p>
        </w:tc>
        <w:tc>
          <w:tcPr>
            <w:tcW w:w="564" w:type="pct"/>
            <w:tcBorders>
              <w:top w:val="single" w:sz="4" w:space="0" w:color="auto"/>
              <w:left w:val="dashed" w:sz="4" w:space="0" w:color="auto"/>
              <w:right w:val="double" w:sz="4" w:space="0" w:color="auto"/>
            </w:tcBorders>
          </w:tcPr>
          <w:p w:rsidR="002130AB" w:rsidRPr="007D2BEA" w:rsidRDefault="002130AB" w:rsidP="00DE1F3D">
            <w:pPr>
              <w:jc w:val="center"/>
              <w:rPr>
                <w:sz w:val="18"/>
              </w:rPr>
            </w:pPr>
            <w:r w:rsidRPr="007D2BEA">
              <w:rPr>
                <w:sz w:val="18"/>
              </w:rPr>
              <w:t>30-39%</w:t>
            </w:r>
          </w:p>
        </w:tc>
        <w:tc>
          <w:tcPr>
            <w:tcW w:w="564" w:type="pct"/>
            <w:gridSpan w:val="2"/>
            <w:tcBorders>
              <w:top w:val="single" w:sz="4" w:space="0" w:color="auto"/>
              <w:left w:val="double" w:sz="4" w:space="0" w:color="auto"/>
              <w:right w:val="dashed" w:sz="4" w:space="0" w:color="auto"/>
            </w:tcBorders>
          </w:tcPr>
          <w:p w:rsidR="002130AB" w:rsidRPr="007D2BEA" w:rsidRDefault="002130AB" w:rsidP="00DE1F3D">
            <w:pPr>
              <w:jc w:val="center"/>
              <w:rPr>
                <w:b/>
                <w:sz w:val="18"/>
              </w:rPr>
            </w:pPr>
            <w:r w:rsidRPr="007D2BEA">
              <w:rPr>
                <w:b/>
                <w:sz w:val="18"/>
              </w:rPr>
              <w:t>40-49%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50-59%</w:t>
            </w:r>
          </w:p>
        </w:tc>
        <w:tc>
          <w:tcPr>
            <w:tcW w:w="564" w:type="pct"/>
            <w:gridSpan w:val="2"/>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60-69%</w:t>
            </w:r>
          </w:p>
        </w:tc>
        <w:tc>
          <w:tcPr>
            <w:tcW w:w="564" w:type="pct"/>
            <w:tcBorders>
              <w:top w:val="single" w:sz="4" w:space="0" w:color="auto"/>
              <w:left w:val="dashed" w:sz="4" w:space="0" w:color="auto"/>
              <w:right w:val="dashed" w:sz="4" w:space="0" w:color="auto"/>
            </w:tcBorders>
          </w:tcPr>
          <w:p w:rsidR="002130AB" w:rsidRPr="007D2BEA" w:rsidRDefault="002130AB" w:rsidP="00DE1F3D">
            <w:pPr>
              <w:jc w:val="center"/>
              <w:rPr>
                <w:b/>
                <w:sz w:val="18"/>
              </w:rPr>
            </w:pPr>
            <w:r w:rsidRPr="007D2BEA">
              <w:rPr>
                <w:b/>
                <w:sz w:val="18"/>
              </w:rPr>
              <w:t>70-79%</w:t>
            </w:r>
          </w:p>
        </w:tc>
        <w:tc>
          <w:tcPr>
            <w:tcW w:w="562" w:type="pct"/>
            <w:tcBorders>
              <w:top w:val="single" w:sz="4" w:space="0" w:color="auto"/>
              <w:left w:val="dashed" w:sz="4" w:space="0" w:color="auto"/>
              <w:right w:val="single" w:sz="4" w:space="0" w:color="auto"/>
            </w:tcBorders>
          </w:tcPr>
          <w:p w:rsidR="002130AB" w:rsidRPr="007D2BEA" w:rsidRDefault="002130AB" w:rsidP="00DE1F3D">
            <w:pPr>
              <w:jc w:val="center"/>
              <w:rPr>
                <w:b/>
                <w:sz w:val="18"/>
              </w:rPr>
            </w:pPr>
            <w:r w:rsidRPr="007D2BEA">
              <w:rPr>
                <w:b/>
                <w:sz w:val="18"/>
              </w:rPr>
              <w:t>80-100%</w:t>
            </w:r>
          </w:p>
        </w:tc>
      </w:tr>
      <w:tr w:rsidR="002130AB" w:rsidRPr="007D2BEA" w:rsidTr="00DE1F3D">
        <w:trPr>
          <w:trHeight w:val="450"/>
        </w:trPr>
        <w:tc>
          <w:tcPr>
            <w:tcW w:w="1055" w:type="pct"/>
            <w:vMerge/>
            <w:tcBorders>
              <w:left w:val="single" w:sz="4" w:space="0" w:color="auto"/>
              <w:bottom w:val="single" w:sz="4" w:space="0" w:color="auto"/>
              <w:right w:val="single" w:sz="4" w:space="0" w:color="auto"/>
            </w:tcBorders>
          </w:tcPr>
          <w:p w:rsidR="002130AB" w:rsidRPr="007D2BEA" w:rsidRDefault="002130AB" w:rsidP="00DE1F3D">
            <w:pPr>
              <w:rPr>
                <w:b/>
                <w:sz w:val="16"/>
                <w:szCs w:val="16"/>
              </w:rPr>
            </w:pPr>
          </w:p>
        </w:tc>
        <w:tc>
          <w:tcPr>
            <w:tcW w:w="563" w:type="pct"/>
            <w:tcBorders>
              <w:left w:val="sing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2130AB" w:rsidRPr="007D2BEA" w:rsidRDefault="002130AB" w:rsidP="00DE1F3D">
            <w:pPr>
              <w:rPr>
                <w:sz w:val="24"/>
                <w:szCs w:val="32"/>
              </w:rPr>
            </w:pPr>
            <w:r w:rsidRPr="007D2BEA">
              <w:rPr>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2130AB" w:rsidRPr="007D2BEA" w:rsidRDefault="002130AB" w:rsidP="00DE1F3D">
            <w:pPr>
              <w:rPr>
                <w:sz w:val="18"/>
                <w:szCs w:val="32"/>
              </w:rPr>
            </w:pPr>
            <w:r w:rsidRPr="007D2BEA">
              <w:rPr>
                <w:sz w:val="24"/>
                <w:szCs w:val="24"/>
              </w:rPr>
              <w:sym w:font="Wingdings" w:char="F06F"/>
            </w:r>
          </w:p>
        </w:tc>
      </w:tr>
    </w:tbl>
    <w:p w:rsidR="002130AB" w:rsidRPr="007D2BEA" w:rsidRDefault="002130AB" w:rsidP="00DE1F3D">
      <w:r w:rsidRPr="007D2BEA">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2130AB" w:rsidRPr="007D2BEA" w:rsidTr="00DE1F3D">
        <w:trPr>
          <w:trHeight w:val="75"/>
        </w:trPr>
        <w:tc>
          <w:tcPr>
            <w:tcW w:w="5299" w:type="dxa"/>
            <w:shd w:val="clear" w:color="auto" w:fill="D9D9D9"/>
          </w:tcPr>
          <w:p w:rsidR="002130AB" w:rsidRPr="007D2BEA" w:rsidRDefault="002130AB" w:rsidP="00DE1F3D">
            <w:pPr>
              <w:spacing w:before="120" w:after="120"/>
              <w:jc w:val="both"/>
              <w:rPr>
                <w:rFonts w:cs="Calibri"/>
                <w:b/>
              </w:rPr>
            </w:pPr>
            <w:r w:rsidRPr="007D2BEA">
              <w:rPr>
                <w:rFonts w:cs="Calibri"/>
                <w:b/>
              </w:rPr>
              <w:t xml:space="preserve">PLEASE COMMENT ON AREAS IN WHICH YOU FEEL </w:t>
            </w:r>
            <w:r w:rsidRPr="007D2BEA">
              <w:rPr>
                <w:rFonts w:cs="Calibri"/>
                <w:b/>
              </w:rPr>
              <w:lastRenderedPageBreak/>
              <w:t xml:space="preserve">THAT YOU HAVE PERFORMED WELL </w:t>
            </w:r>
          </w:p>
        </w:tc>
        <w:tc>
          <w:tcPr>
            <w:tcW w:w="5299" w:type="dxa"/>
            <w:shd w:val="clear" w:color="auto" w:fill="D9D9D9"/>
          </w:tcPr>
          <w:p w:rsidR="002130AB" w:rsidRPr="007D2BEA" w:rsidRDefault="002130AB" w:rsidP="00DE1F3D">
            <w:pPr>
              <w:spacing w:before="120" w:after="120"/>
              <w:jc w:val="both"/>
              <w:rPr>
                <w:rFonts w:cs="Calibri"/>
                <w:b/>
              </w:rPr>
            </w:pPr>
            <w:r w:rsidRPr="007D2BEA">
              <w:rPr>
                <w:rFonts w:cs="Calibri"/>
                <w:b/>
              </w:rPr>
              <w:lastRenderedPageBreak/>
              <w:t xml:space="preserve">PLEASE COMMENT ON </w:t>
            </w:r>
            <w:r w:rsidRPr="007D2BEA">
              <w:rPr>
                <w:rFonts w:cs="Calibri"/>
                <w:b/>
                <w:caps/>
              </w:rPr>
              <w:t xml:space="preserve">AREAS you feel that you </w:t>
            </w:r>
            <w:r w:rsidRPr="007D2BEA">
              <w:rPr>
                <w:rFonts w:cs="Calibri"/>
                <w:b/>
                <w:caps/>
              </w:rPr>
              <w:lastRenderedPageBreak/>
              <w:t>need TO DEVELOP</w:t>
            </w:r>
          </w:p>
        </w:tc>
      </w:tr>
      <w:tr w:rsidR="002130AB" w:rsidRPr="007D2BEA" w:rsidTr="00DE1F3D">
        <w:trPr>
          <w:trHeight w:val="555"/>
        </w:trPr>
        <w:tc>
          <w:tcPr>
            <w:tcW w:w="5299" w:type="dxa"/>
          </w:tcPr>
          <w:p w:rsidR="002130AB" w:rsidRPr="007D2BEA" w:rsidRDefault="002130AB" w:rsidP="00DE1F3D">
            <w:pPr>
              <w:pStyle w:val="BulletedList"/>
              <w:numPr>
                <w:ilvl w:val="0"/>
                <w:numId w:val="0"/>
              </w:numPr>
              <w:ind w:left="432"/>
              <w:rPr>
                <w:rFonts w:ascii="Calibri" w:hAnsi="Calibri"/>
                <w:sz w:val="20"/>
                <w:szCs w:val="20"/>
              </w:rPr>
            </w:pPr>
          </w:p>
          <w:p w:rsidR="002130AB" w:rsidRPr="007D2BEA" w:rsidRDefault="002130AB" w:rsidP="00DE1F3D">
            <w:pPr>
              <w:pStyle w:val="BulletedList"/>
              <w:numPr>
                <w:ilvl w:val="0"/>
                <w:numId w:val="0"/>
              </w:numPr>
              <w:ind w:left="432"/>
              <w:rPr>
                <w:rFonts w:ascii="Calibri" w:hAnsi="Calibri"/>
                <w:sz w:val="20"/>
                <w:szCs w:val="20"/>
              </w:rPr>
            </w:pPr>
          </w:p>
          <w:p w:rsidR="002130AB" w:rsidRPr="007D2BEA" w:rsidRDefault="002130AB" w:rsidP="00DE1F3D">
            <w:pPr>
              <w:pStyle w:val="BulletedList"/>
              <w:numPr>
                <w:ilvl w:val="0"/>
                <w:numId w:val="0"/>
              </w:numPr>
              <w:ind w:left="432"/>
              <w:rPr>
                <w:rFonts w:ascii="Calibri" w:hAnsi="Calibri"/>
                <w:sz w:val="20"/>
                <w:szCs w:val="20"/>
              </w:rPr>
            </w:pPr>
          </w:p>
          <w:p w:rsidR="002130AB" w:rsidRPr="007D2BEA" w:rsidRDefault="002130AB" w:rsidP="00DE1F3D">
            <w:pPr>
              <w:pStyle w:val="BulletedList"/>
              <w:numPr>
                <w:ilvl w:val="0"/>
                <w:numId w:val="0"/>
              </w:numPr>
              <w:ind w:left="432"/>
              <w:rPr>
                <w:rFonts w:ascii="Calibri" w:hAnsi="Calibri"/>
                <w:sz w:val="20"/>
                <w:szCs w:val="20"/>
              </w:rPr>
            </w:pPr>
          </w:p>
        </w:tc>
        <w:tc>
          <w:tcPr>
            <w:tcW w:w="5299" w:type="dxa"/>
          </w:tcPr>
          <w:p w:rsidR="002130AB" w:rsidRPr="007D2BEA" w:rsidRDefault="002130AB" w:rsidP="00DE1F3D">
            <w:pPr>
              <w:pStyle w:val="BulletedList"/>
              <w:numPr>
                <w:ilvl w:val="0"/>
                <w:numId w:val="0"/>
              </w:numPr>
              <w:rPr>
                <w:rFonts w:ascii="Calibri" w:hAnsi="Calibri"/>
                <w:sz w:val="20"/>
                <w:szCs w:val="20"/>
              </w:rPr>
            </w:pPr>
          </w:p>
          <w:p w:rsidR="002130AB" w:rsidRPr="007D2BEA" w:rsidRDefault="002130AB" w:rsidP="00DE1F3D">
            <w:pPr>
              <w:pStyle w:val="BulletedList"/>
              <w:numPr>
                <w:ilvl w:val="0"/>
                <w:numId w:val="0"/>
              </w:numPr>
              <w:ind w:left="432"/>
              <w:rPr>
                <w:rFonts w:ascii="Calibri" w:hAnsi="Calibri"/>
                <w:sz w:val="20"/>
                <w:szCs w:val="20"/>
              </w:rPr>
            </w:pPr>
          </w:p>
        </w:tc>
      </w:tr>
    </w:tbl>
    <w:p w:rsidR="002130AB" w:rsidRPr="007D2BEA" w:rsidRDefault="002130AB" w:rsidP="00DE1F3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2130AB" w:rsidRPr="007D2BEA" w:rsidTr="00DE1F3D">
        <w:trPr>
          <w:trHeight w:val="586"/>
        </w:trPr>
        <w:tc>
          <w:tcPr>
            <w:tcW w:w="2204" w:type="dxa"/>
            <w:shd w:val="clear" w:color="auto" w:fill="D9D9D9"/>
          </w:tcPr>
          <w:p w:rsidR="002130AB" w:rsidRPr="007D2BEA" w:rsidRDefault="002130AB" w:rsidP="00DE1F3D">
            <w:pPr>
              <w:spacing w:before="120" w:after="120"/>
              <w:jc w:val="both"/>
              <w:rPr>
                <w:rFonts w:cs="Calibri"/>
                <w:b/>
              </w:rPr>
            </w:pPr>
            <w:r w:rsidRPr="007D2BEA">
              <w:rPr>
                <w:rFonts w:cs="Calibri"/>
                <w:b/>
              </w:rPr>
              <w:t>Student’s Name</w:t>
            </w:r>
          </w:p>
        </w:tc>
        <w:tc>
          <w:tcPr>
            <w:tcW w:w="3858" w:type="dxa"/>
          </w:tcPr>
          <w:p w:rsidR="002130AB" w:rsidRPr="007D2BEA" w:rsidRDefault="002130AB" w:rsidP="00DE1F3D">
            <w:pPr>
              <w:spacing w:before="120" w:after="120"/>
              <w:jc w:val="both"/>
              <w:rPr>
                <w:rFonts w:cs="Calibri"/>
                <w:b/>
              </w:rPr>
            </w:pPr>
          </w:p>
        </w:tc>
        <w:tc>
          <w:tcPr>
            <w:tcW w:w="1047" w:type="dxa"/>
            <w:shd w:val="clear" w:color="auto" w:fill="D9D9D9"/>
          </w:tcPr>
          <w:p w:rsidR="002130AB" w:rsidRPr="007D2BEA" w:rsidRDefault="002130AB" w:rsidP="00DE1F3D">
            <w:pPr>
              <w:spacing w:before="120" w:after="120"/>
              <w:jc w:val="both"/>
              <w:rPr>
                <w:rFonts w:cs="Calibri"/>
                <w:b/>
              </w:rPr>
            </w:pPr>
            <w:r w:rsidRPr="007D2BEA">
              <w:rPr>
                <w:rFonts w:cs="Calibri"/>
                <w:b/>
              </w:rPr>
              <w:t>Date</w:t>
            </w:r>
          </w:p>
        </w:tc>
        <w:tc>
          <w:tcPr>
            <w:tcW w:w="3489" w:type="dxa"/>
          </w:tcPr>
          <w:p w:rsidR="002130AB" w:rsidRPr="007D2BEA" w:rsidRDefault="002130AB" w:rsidP="00DE1F3D">
            <w:pPr>
              <w:spacing w:before="120" w:after="120"/>
              <w:jc w:val="both"/>
              <w:rPr>
                <w:rFonts w:cs="Calibri"/>
                <w:b/>
              </w:rPr>
            </w:pPr>
          </w:p>
        </w:tc>
      </w:tr>
      <w:tr w:rsidR="002130AB" w:rsidRPr="007D2BEA" w:rsidTr="00DE1F3D">
        <w:trPr>
          <w:trHeight w:val="288"/>
        </w:trPr>
        <w:tc>
          <w:tcPr>
            <w:tcW w:w="2204" w:type="dxa"/>
            <w:shd w:val="clear" w:color="auto" w:fill="D9D9D9"/>
          </w:tcPr>
          <w:p w:rsidR="002130AB" w:rsidRPr="007D2BEA" w:rsidRDefault="002130AB" w:rsidP="00DE1F3D">
            <w:pPr>
              <w:spacing w:before="120" w:after="120"/>
              <w:jc w:val="both"/>
              <w:rPr>
                <w:rFonts w:cs="Calibri"/>
                <w:b/>
              </w:rPr>
            </w:pPr>
            <w:r w:rsidRPr="007D2BEA">
              <w:rPr>
                <w:rFonts w:cs="Calibri"/>
                <w:b/>
              </w:rPr>
              <w:t>Student’s Signature</w:t>
            </w:r>
          </w:p>
        </w:tc>
        <w:tc>
          <w:tcPr>
            <w:tcW w:w="8394" w:type="dxa"/>
            <w:gridSpan w:val="3"/>
          </w:tcPr>
          <w:p w:rsidR="002130AB" w:rsidRPr="007D2BEA" w:rsidRDefault="002130AB" w:rsidP="00DE1F3D">
            <w:pPr>
              <w:spacing w:before="120" w:after="120"/>
              <w:jc w:val="both"/>
              <w:rPr>
                <w:rFonts w:cs="Calibri"/>
                <w:b/>
              </w:rPr>
            </w:pPr>
          </w:p>
          <w:p w:rsidR="002130AB" w:rsidRPr="007D2BEA" w:rsidRDefault="002130AB" w:rsidP="00DE1F3D">
            <w:pPr>
              <w:spacing w:before="120" w:after="120"/>
              <w:jc w:val="both"/>
              <w:rPr>
                <w:rFonts w:cs="Calibri"/>
                <w:b/>
              </w:rPr>
            </w:pPr>
          </w:p>
        </w:tc>
      </w:tr>
    </w:tbl>
    <w:p w:rsidR="002130AB" w:rsidRPr="007D2BEA" w:rsidRDefault="002130AB" w:rsidP="00DE1F3D">
      <w:pPr>
        <w:jc w:val="both"/>
      </w:pPr>
    </w:p>
    <w:p w:rsidR="002130AB" w:rsidRPr="00391E06" w:rsidRDefault="002130AB" w:rsidP="001933BF">
      <w:pPr>
        <w:autoSpaceDE w:val="0"/>
        <w:autoSpaceDN w:val="0"/>
        <w:adjustRightInd w:val="0"/>
        <w:rPr>
          <w:rFonts w:cs="Tahoma"/>
          <w:sz w:val="20"/>
        </w:rPr>
      </w:pPr>
    </w:p>
    <w:sectPr w:rsidR="002130AB" w:rsidRPr="00391E06" w:rsidSect="006333E5">
      <w:headerReference w:type="default" r:id="rId23"/>
      <w:footerReference w:type="default" r:id="rId24"/>
      <w:pgSz w:w="12240" w:h="15840"/>
      <w:pgMar w:top="1134" w:right="1134" w:bottom="1134" w:left="1134" w:header="720" w:footer="720" w:gutter="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6F23" w:rsidRDefault="00406F23" w:rsidP="00063C1E">
      <w:pPr>
        <w:spacing w:after="0" w:line="240" w:lineRule="auto"/>
      </w:pPr>
      <w:r>
        <w:separator/>
      </w:r>
    </w:p>
  </w:endnote>
  <w:endnote w:type="continuationSeparator" w:id="0">
    <w:p w:rsidR="00406F23" w:rsidRDefault="00406F23" w:rsidP="00063C1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A00002BF" w:usb1="68C7FCFB" w:usb2="00000010"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30AB" w:rsidRDefault="002130AB">
    <w:pPr>
      <w:pStyle w:val="Footer"/>
      <w:jc w:val="center"/>
    </w:pPr>
    <w:r>
      <w:t xml:space="preserve">Autumn 2013                                                                                                                   Page </w:t>
    </w:r>
    <w:r w:rsidR="00176E3A">
      <w:rPr>
        <w:b/>
      </w:rPr>
      <w:fldChar w:fldCharType="begin"/>
    </w:r>
    <w:r>
      <w:rPr>
        <w:b/>
      </w:rPr>
      <w:instrText xml:space="preserve"> PAGE </w:instrText>
    </w:r>
    <w:r w:rsidR="00176E3A">
      <w:rPr>
        <w:b/>
      </w:rPr>
      <w:fldChar w:fldCharType="separate"/>
    </w:r>
    <w:r w:rsidR="002813F5">
      <w:rPr>
        <w:b/>
        <w:noProof/>
      </w:rPr>
      <w:t>1</w:t>
    </w:r>
    <w:r w:rsidR="00176E3A">
      <w:rPr>
        <w:b/>
      </w:rPr>
      <w:fldChar w:fldCharType="end"/>
    </w:r>
    <w:r>
      <w:t xml:space="preserve"> of </w:t>
    </w:r>
    <w:r w:rsidR="00176E3A">
      <w:rPr>
        <w:b/>
      </w:rPr>
      <w:fldChar w:fldCharType="begin"/>
    </w:r>
    <w:r>
      <w:rPr>
        <w:b/>
      </w:rPr>
      <w:instrText xml:space="preserve"> NUMPAGES  </w:instrText>
    </w:r>
    <w:r w:rsidR="00176E3A">
      <w:rPr>
        <w:b/>
      </w:rPr>
      <w:fldChar w:fldCharType="separate"/>
    </w:r>
    <w:r w:rsidR="002813F5">
      <w:rPr>
        <w:b/>
        <w:noProof/>
      </w:rPr>
      <w:t>14</w:t>
    </w:r>
    <w:r w:rsidR="00176E3A">
      <w:rPr>
        <w:b/>
      </w:rPr>
      <w:fldChar w:fldCharType="end"/>
    </w:r>
  </w:p>
  <w:p w:rsidR="002130AB" w:rsidRDefault="002130AB">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30AB" w:rsidRPr="00BA794C" w:rsidRDefault="002130AB" w:rsidP="006333E5">
    <w:pPr>
      <w:pStyle w:val="Footer"/>
      <w:jc w:val="center"/>
      <w:rPr>
        <w:rFonts w:ascii="Calibri" w:hAnsi="Calibri"/>
        <w:szCs w:val="22"/>
      </w:rPr>
    </w:pPr>
    <w:r>
      <w:rPr>
        <w:rFonts w:ascii="Calibri" w:hAnsi="Calibri"/>
        <w:szCs w:val="22"/>
      </w:rPr>
      <w:t xml:space="preserve">Autumn 2013                                                                                                                      </w:t>
    </w:r>
    <w:r w:rsidRPr="00221DD0">
      <w:rPr>
        <w:rFonts w:ascii="Calibri" w:hAnsi="Calibri"/>
        <w:szCs w:val="22"/>
      </w:rPr>
      <w:t xml:space="preserve">Page </w:t>
    </w:r>
    <w:r w:rsidR="00176E3A"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00176E3A" w:rsidRPr="00221DD0">
      <w:rPr>
        <w:rStyle w:val="PageNumber"/>
        <w:rFonts w:ascii="Calibri" w:hAnsi="Calibri"/>
        <w:szCs w:val="22"/>
      </w:rPr>
      <w:fldChar w:fldCharType="separate"/>
    </w:r>
    <w:r w:rsidR="002813F5">
      <w:rPr>
        <w:rStyle w:val="PageNumber"/>
        <w:rFonts w:ascii="Calibri" w:hAnsi="Calibri"/>
        <w:noProof/>
        <w:szCs w:val="22"/>
      </w:rPr>
      <w:t>16</w:t>
    </w:r>
    <w:r w:rsidR="00176E3A" w:rsidRPr="00221DD0">
      <w:rPr>
        <w:rStyle w:val="PageNumber"/>
        <w:rFonts w:ascii="Calibri" w:hAnsi="Calibri"/>
        <w:szCs w:val="22"/>
      </w:rPr>
      <w:fldChar w:fldCharType="end"/>
    </w:r>
    <w:r w:rsidRPr="00221DD0">
      <w:rPr>
        <w:rStyle w:val="PageNumber"/>
        <w:rFonts w:ascii="Calibri" w:hAnsi="Calibri"/>
        <w:szCs w:val="22"/>
      </w:rPr>
      <w:t xml:space="preserve"> of </w:t>
    </w:r>
    <w:r w:rsidR="00176E3A"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00176E3A" w:rsidRPr="00221DD0">
      <w:rPr>
        <w:rStyle w:val="PageNumber"/>
        <w:rFonts w:ascii="Calibri" w:hAnsi="Calibri"/>
        <w:szCs w:val="22"/>
      </w:rPr>
      <w:fldChar w:fldCharType="separate"/>
    </w:r>
    <w:r w:rsidR="002813F5">
      <w:rPr>
        <w:rStyle w:val="PageNumber"/>
        <w:rFonts w:ascii="Calibri" w:hAnsi="Calibri"/>
        <w:noProof/>
        <w:szCs w:val="22"/>
      </w:rPr>
      <w:t>16</w:t>
    </w:r>
    <w:r w:rsidR="00176E3A" w:rsidRPr="00221DD0">
      <w:rPr>
        <w:rStyle w:val="PageNumber"/>
        <w:rFonts w:ascii="Calibri" w:hAnsi="Calibri"/>
        <w:szCs w:val="22"/>
      </w:rPr>
      <w:fldChar w:fldCharType="end"/>
    </w:r>
  </w:p>
  <w:p w:rsidR="002130AB" w:rsidRPr="006333E5" w:rsidRDefault="002130AB" w:rsidP="006333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6F23" w:rsidRDefault="00406F23" w:rsidP="00063C1E">
      <w:pPr>
        <w:spacing w:after="0" w:line="240" w:lineRule="auto"/>
      </w:pPr>
      <w:r>
        <w:separator/>
      </w:r>
    </w:p>
  </w:footnote>
  <w:footnote w:type="continuationSeparator" w:id="0">
    <w:p w:rsidR="00406F23" w:rsidRDefault="00406F23" w:rsidP="00063C1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30AB" w:rsidRPr="00DA46BA" w:rsidRDefault="00DA46BA" w:rsidP="00DA46BA">
    <w:pPr>
      <w:shd w:val="clear" w:color="auto" w:fill="FFFFFF"/>
      <w:spacing w:before="100" w:beforeAutospacing="1" w:after="100" w:afterAutospacing="1" w:line="240" w:lineRule="auto"/>
      <w:ind w:left="-357"/>
      <w:jc w:val="right"/>
      <w:rPr>
        <w:rFonts w:asciiTheme="minorHAnsi" w:hAnsiTheme="minorHAnsi"/>
      </w:rPr>
    </w:pPr>
    <w:r w:rsidRPr="00DA46BA">
      <w:rPr>
        <w:rFonts w:asciiTheme="minorHAnsi" w:eastAsia="Times New Roman" w:hAnsiTheme="minorHAnsi" w:cs="Arial"/>
        <w:bCs/>
        <w:color w:val="000000"/>
        <w:lang w:eastAsia="en-GB"/>
      </w:rPr>
      <w:t>M7X00595</w:t>
    </w:r>
    <w:r>
      <w:rPr>
        <w:rFonts w:asciiTheme="minorHAnsi" w:eastAsia="Times New Roman" w:hAnsiTheme="minorHAnsi" w:cs="Arial"/>
        <w:bCs/>
        <w:color w:val="000000"/>
        <w:lang w:eastAsia="en-GB"/>
      </w:rPr>
      <w:t xml:space="preserve"> H</w:t>
    </w:r>
    <w:r w:rsidR="002130AB" w:rsidRPr="00DA46BA">
      <w:rPr>
        <w:rFonts w:asciiTheme="minorHAnsi" w:hAnsiTheme="minorHAnsi"/>
      </w:rPr>
      <w:t>UMAN RESOURCE MANAGEMENT</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30AB" w:rsidRPr="00DE1F3D" w:rsidRDefault="002130AB"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
    <w:nsid w:val="24B60302"/>
    <w:multiLevelType w:val="hybridMultilevel"/>
    <w:tmpl w:val="332C64D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288D7167"/>
    <w:multiLevelType w:val="hybridMultilevel"/>
    <w:tmpl w:val="AE6AA0C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45911014"/>
    <w:multiLevelType w:val="hybridMultilevel"/>
    <w:tmpl w:val="F0B4BD14"/>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FE0624"/>
    <w:multiLevelType w:val="hybridMultilevel"/>
    <w:tmpl w:val="DC568048"/>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nsid w:val="51AC0927"/>
    <w:multiLevelType w:val="multilevel"/>
    <w:tmpl w:val="C0DE8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B504D42"/>
    <w:multiLevelType w:val="hybridMultilevel"/>
    <w:tmpl w:val="23CCAD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0">
    <w:nsid w:val="66F50BFB"/>
    <w:multiLevelType w:val="multilevel"/>
    <w:tmpl w:val="8A6A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6D023B02"/>
    <w:multiLevelType w:val="hybridMultilevel"/>
    <w:tmpl w:val="F18C4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13"/>
  </w:num>
  <w:num w:numId="4">
    <w:abstractNumId w:val="4"/>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2"/>
  </w:num>
  <w:num w:numId="7">
    <w:abstractNumId w:val="3"/>
  </w:num>
  <w:num w:numId="8">
    <w:abstractNumId w:val="5"/>
  </w:num>
  <w:num w:numId="9">
    <w:abstractNumId w:val="2"/>
  </w:num>
  <w:num w:numId="10">
    <w:abstractNumId w:val="11"/>
  </w:num>
  <w:num w:numId="11">
    <w:abstractNumId w:val="6"/>
  </w:num>
  <w:num w:numId="12">
    <w:abstractNumId w:val="8"/>
  </w:num>
  <w:num w:numId="13">
    <w:abstractNumId w:val="7"/>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215A6E"/>
    <w:rsid w:val="00015480"/>
    <w:rsid w:val="00016318"/>
    <w:rsid w:val="00063C1E"/>
    <w:rsid w:val="000817E2"/>
    <w:rsid w:val="0009751C"/>
    <w:rsid w:val="000B2D0E"/>
    <w:rsid w:val="000E3F8D"/>
    <w:rsid w:val="00133DC5"/>
    <w:rsid w:val="00135A42"/>
    <w:rsid w:val="0015311D"/>
    <w:rsid w:val="00176E3A"/>
    <w:rsid w:val="001933BF"/>
    <w:rsid w:val="001C5C8B"/>
    <w:rsid w:val="002130AB"/>
    <w:rsid w:val="00215A6E"/>
    <w:rsid w:val="00221DD0"/>
    <w:rsid w:val="0022652A"/>
    <w:rsid w:val="002813F5"/>
    <w:rsid w:val="00286637"/>
    <w:rsid w:val="002E088F"/>
    <w:rsid w:val="002E6176"/>
    <w:rsid w:val="00305036"/>
    <w:rsid w:val="0032065A"/>
    <w:rsid w:val="00324C9D"/>
    <w:rsid w:val="003336B5"/>
    <w:rsid w:val="00370CBC"/>
    <w:rsid w:val="0037500F"/>
    <w:rsid w:val="00391E06"/>
    <w:rsid w:val="00392101"/>
    <w:rsid w:val="003A32F8"/>
    <w:rsid w:val="00406F23"/>
    <w:rsid w:val="00425383"/>
    <w:rsid w:val="00435F4C"/>
    <w:rsid w:val="004D72E8"/>
    <w:rsid w:val="004E3A7F"/>
    <w:rsid w:val="004F4DB0"/>
    <w:rsid w:val="00521104"/>
    <w:rsid w:val="005519AE"/>
    <w:rsid w:val="00553955"/>
    <w:rsid w:val="005D1945"/>
    <w:rsid w:val="00617E9B"/>
    <w:rsid w:val="006275DD"/>
    <w:rsid w:val="006333E5"/>
    <w:rsid w:val="006571CC"/>
    <w:rsid w:val="006713AC"/>
    <w:rsid w:val="0067668F"/>
    <w:rsid w:val="006949DF"/>
    <w:rsid w:val="006F54AF"/>
    <w:rsid w:val="007B7558"/>
    <w:rsid w:val="007D2BEA"/>
    <w:rsid w:val="007F6919"/>
    <w:rsid w:val="00811B3F"/>
    <w:rsid w:val="00867FD4"/>
    <w:rsid w:val="008C1B6E"/>
    <w:rsid w:val="00913675"/>
    <w:rsid w:val="0094175B"/>
    <w:rsid w:val="009430B6"/>
    <w:rsid w:val="00956B14"/>
    <w:rsid w:val="009614D9"/>
    <w:rsid w:val="00976707"/>
    <w:rsid w:val="009B1BA3"/>
    <w:rsid w:val="009B6972"/>
    <w:rsid w:val="009C164B"/>
    <w:rsid w:val="009D7CAD"/>
    <w:rsid w:val="009E135F"/>
    <w:rsid w:val="009E5103"/>
    <w:rsid w:val="009F4D9F"/>
    <w:rsid w:val="00A327A0"/>
    <w:rsid w:val="00AB1511"/>
    <w:rsid w:val="00AD5C3A"/>
    <w:rsid w:val="00AE76DD"/>
    <w:rsid w:val="00B0752B"/>
    <w:rsid w:val="00B3122B"/>
    <w:rsid w:val="00B61315"/>
    <w:rsid w:val="00B85D7C"/>
    <w:rsid w:val="00B85DF9"/>
    <w:rsid w:val="00BA5B2B"/>
    <w:rsid w:val="00BA794C"/>
    <w:rsid w:val="00C46CA6"/>
    <w:rsid w:val="00C542E6"/>
    <w:rsid w:val="00C97531"/>
    <w:rsid w:val="00CA0D24"/>
    <w:rsid w:val="00CC6E4F"/>
    <w:rsid w:val="00CE4A81"/>
    <w:rsid w:val="00CE6231"/>
    <w:rsid w:val="00D015E5"/>
    <w:rsid w:val="00D3187E"/>
    <w:rsid w:val="00D8031A"/>
    <w:rsid w:val="00D8212C"/>
    <w:rsid w:val="00DA46BA"/>
    <w:rsid w:val="00DE1F3D"/>
    <w:rsid w:val="00E01578"/>
    <w:rsid w:val="00E47CF5"/>
    <w:rsid w:val="00E60B10"/>
    <w:rsid w:val="00E732A1"/>
    <w:rsid w:val="00EA1968"/>
    <w:rsid w:val="00EB0F59"/>
    <w:rsid w:val="00EB1238"/>
    <w:rsid w:val="00ED042A"/>
    <w:rsid w:val="00ED699B"/>
    <w:rsid w:val="00EF53F3"/>
    <w:rsid w:val="00EF659A"/>
    <w:rsid w:val="00F433E0"/>
    <w:rsid w:val="00F6440A"/>
    <w:rsid w:val="00F73144"/>
    <w:rsid w:val="00FD46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ersonName"/>
  <w:smartTagType w:namespaceuri="urn:schemas-microsoft-com:office:smarttags" w:name="PlaceName"/>
  <w:smartTagType w:namespaceuri="urn:schemas-microsoft-com:office:smarttags" w:name="PlaceType"/>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footer" w:locked="1" w:semiHidden="0" w:uiPriority="0" w:unhideWhenUsed="0"/>
    <w:lsdException w:name="caption" w:locked="1" w:uiPriority="0" w:qFormat="1"/>
    <w:lsdException w:name="page number" w:locked="1" w:semiHidden="0" w:uiPriority="0" w:unhideWhenUsed="0"/>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Hyperlink" w:locked="1" w:semiHidden="0" w:uiPriority="0" w:unhideWhenUsed="0"/>
    <w:lsdException w:name="Strong" w:locked="1" w:semiHidden="0" w:uiPriority="22"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ED699B"/>
    <w:rPr>
      <w:rFonts w:ascii="Cambria" w:hAnsi="Cambria" w:cs="Times New Roman"/>
      <w:b/>
      <w:bCs/>
      <w:i/>
      <w:iCs/>
      <w:sz w:val="28"/>
      <w:szCs w:val="28"/>
      <w:lang w:eastAsia="en-US"/>
    </w:rPr>
  </w:style>
  <w:style w:type="character" w:customStyle="1" w:styleId="Heading3Char">
    <w:name w:val="Heading 3 Char"/>
    <w:basedOn w:val="DefaultParagraphFont"/>
    <w:link w:val="Heading3"/>
    <w:uiPriority w:val="99"/>
    <w:locked/>
    <w:rsid w:val="00ED699B"/>
    <w:rPr>
      <w:rFonts w:ascii="Cambria" w:hAnsi="Cambria" w:cs="Times New Roman"/>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9"/>
    <w:semiHidden/>
    <w:locked/>
    <w:rsid w:val="00ED699B"/>
    <w:rPr>
      <w:rFonts w:ascii="Calibri" w:hAnsi="Calibri" w:cs="Times New Roman"/>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ED699B"/>
    <w:rPr>
      <w:rFonts w:cs="Times New Roman"/>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ED699B"/>
    <w:rPr>
      <w:rFonts w:ascii="Times New Roman" w:hAnsi="Times New Roman" w:cs="Times New Roman"/>
      <w:sz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locked/>
    <w:rsid w:val="00ED699B"/>
    <w:rPr>
      <w:rFonts w:cs="Times New Roman"/>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ED699B"/>
    <w:rPr>
      <w:rFonts w:cs="Times New Roman"/>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99"/>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styleId="Hyperlink">
    <w:name w:val="Hyperlink"/>
    <w:basedOn w:val="DefaultParagraphFont"/>
    <w:uiPriority w:val="99"/>
    <w:rsid w:val="009F4D9F"/>
    <w:rPr>
      <w:rFonts w:cs="Times New Roman"/>
      <w:color w:val="0000FF"/>
      <w:u w:val="single"/>
    </w:rPr>
  </w:style>
  <w:style w:type="character" w:styleId="Emphasis">
    <w:name w:val="Emphasis"/>
    <w:basedOn w:val="DefaultParagraphFont"/>
    <w:uiPriority w:val="99"/>
    <w:qFormat/>
    <w:locked/>
    <w:rsid w:val="0022652A"/>
    <w:rPr>
      <w:rFonts w:cs="Times New Roman"/>
      <w:i/>
      <w:iCs/>
    </w:rPr>
  </w:style>
  <w:style w:type="character" w:styleId="Strong">
    <w:name w:val="Strong"/>
    <w:basedOn w:val="DefaultParagraphFont"/>
    <w:uiPriority w:val="22"/>
    <w:qFormat/>
    <w:locked/>
    <w:rsid w:val="00DA46BA"/>
    <w:rPr>
      <w:b/>
      <w:bCs/>
      <w:i w:val="0"/>
      <w:iCs w:val="0"/>
    </w:rPr>
  </w:style>
</w:styles>
</file>

<file path=word/webSettings.xml><?xml version="1.0" encoding="utf-8"?>
<w:webSettings xmlns:r="http://schemas.openxmlformats.org/officeDocument/2006/relationships" xmlns:w="http://schemas.openxmlformats.org/wordprocessingml/2006/main">
  <w:divs>
    <w:div w:id="1434862638">
      <w:bodyDiv w:val="1"/>
      <w:marLeft w:val="0"/>
      <w:marRight w:val="0"/>
      <w:marTop w:val="100"/>
      <w:marBottom w:val="100"/>
      <w:divBdr>
        <w:top w:val="none" w:sz="0" w:space="0" w:color="auto"/>
        <w:left w:val="none" w:sz="0" w:space="0" w:color="auto"/>
        <w:bottom w:val="none" w:sz="0" w:space="0" w:color="auto"/>
        <w:right w:val="none" w:sz="0" w:space="0" w:color="auto"/>
      </w:divBdr>
      <w:divsChild>
        <w:div w:id="1165321255">
          <w:marLeft w:val="3"/>
          <w:marRight w:val="3"/>
          <w:marTop w:val="419"/>
          <w:marBottom w:val="419"/>
          <w:divBdr>
            <w:top w:val="none" w:sz="0" w:space="0" w:color="auto"/>
            <w:left w:val="none" w:sz="0" w:space="0" w:color="auto"/>
            <w:bottom w:val="none" w:sz="0" w:space="0" w:color="auto"/>
            <w:right w:val="none" w:sz="0" w:space="0" w:color="auto"/>
          </w:divBdr>
          <w:divsChild>
            <w:div w:id="293800439">
              <w:marLeft w:val="0"/>
              <w:marRight w:val="0"/>
              <w:marTop w:val="0"/>
              <w:marBottom w:val="0"/>
              <w:divBdr>
                <w:top w:val="none" w:sz="0" w:space="0" w:color="auto"/>
                <w:left w:val="none" w:sz="0" w:space="0" w:color="auto"/>
                <w:bottom w:val="none" w:sz="0" w:space="0" w:color="auto"/>
                <w:right w:val="none" w:sz="0" w:space="0" w:color="auto"/>
              </w:divBdr>
              <w:divsChild>
                <w:div w:id="1389692829">
                  <w:marLeft w:val="0"/>
                  <w:marRight w:val="0"/>
                  <w:marTop w:val="0"/>
                  <w:marBottom w:val="0"/>
                  <w:divBdr>
                    <w:top w:val="none" w:sz="0" w:space="0" w:color="auto"/>
                    <w:left w:val="none" w:sz="0" w:space="0" w:color="auto"/>
                    <w:bottom w:val="none" w:sz="0" w:space="0" w:color="auto"/>
                    <w:right w:val="none" w:sz="0" w:space="0" w:color="auto"/>
                  </w:divBdr>
                  <w:divsChild>
                    <w:div w:id="1358115659">
                      <w:marLeft w:val="-6698"/>
                      <w:marRight w:val="0"/>
                      <w:marTop w:val="0"/>
                      <w:marBottom w:val="0"/>
                      <w:divBdr>
                        <w:top w:val="none" w:sz="0" w:space="0" w:color="auto"/>
                        <w:left w:val="none" w:sz="0" w:space="0" w:color="auto"/>
                        <w:bottom w:val="none" w:sz="0" w:space="0" w:color="auto"/>
                        <w:right w:val="none" w:sz="0" w:space="0" w:color="auto"/>
                      </w:divBdr>
                      <w:divsChild>
                        <w:div w:id="1473137938">
                          <w:marLeft w:val="0"/>
                          <w:marRight w:val="0"/>
                          <w:marTop w:val="0"/>
                          <w:marBottom w:val="0"/>
                          <w:divBdr>
                            <w:top w:val="none" w:sz="0" w:space="0" w:color="auto"/>
                            <w:left w:val="none" w:sz="0" w:space="0" w:color="auto"/>
                            <w:bottom w:val="none" w:sz="0" w:space="0" w:color="auto"/>
                            <w:right w:val="none" w:sz="0" w:space="0" w:color="auto"/>
                          </w:divBdr>
                          <w:divsChild>
                            <w:div w:id="466237493">
                              <w:marLeft w:val="6698"/>
                              <w:marRight w:val="0"/>
                              <w:marTop w:val="0"/>
                              <w:marBottom w:val="0"/>
                              <w:divBdr>
                                <w:top w:val="none" w:sz="0" w:space="0" w:color="auto"/>
                                <w:left w:val="none" w:sz="0" w:space="0" w:color="auto"/>
                                <w:bottom w:val="none" w:sz="0" w:space="0" w:color="auto"/>
                                <w:right w:val="none" w:sz="0" w:space="0" w:color="auto"/>
                              </w:divBdr>
                              <w:divsChild>
                                <w:div w:id="1402365106">
                                  <w:marLeft w:val="0"/>
                                  <w:marRight w:val="0"/>
                                  <w:marTop w:val="0"/>
                                  <w:marBottom w:val="0"/>
                                  <w:divBdr>
                                    <w:top w:val="none" w:sz="0" w:space="0" w:color="auto"/>
                                    <w:left w:val="none" w:sz="0" w:space="0" w:color="auto"/>
                                    <w:bottom w:val="none" w:sz="0" w:space="0" w:color="auto"/>
                                    <w:right w:val="none" w:sz="0" w:space="0" w:color="auto"/>
                                  </w:divBdr>
                                  <w:divsChild>
                                    <w:div w:id="1811702870">
                                      <w:marLeft w:val="0"/>
                                      <w:marRight w:val="0"/>
                                      <w:marTop w:val="0"/>
                                      <w:marBottom w:val="0"/>
                                      <w:divBdr>
                                        <w:top w:val="none" w:sz="0" w:space="0" w:color="auto"/>
                                        <w:left w:val="none" w:sz="0" w:space="0" w:color="auto"/>
                                        <w:bottom w:val="none" w:sz="0" w:space="0" w:color="auto"/>
                                        <w:right w:val="none" w:sz="0" w:space="0" w:color="auto"/>
                                      </w:divBdr>
                                      <w:divsChild>
                                        <w:div w:id="84619927">
                                          <w:marLeft w:val="0"/>
                                          <w:marRight w:val="0"/>
                                          <w:marTop w:val="0"/>
                                          <w:marBottom w:val="0"/>
                                          <w:divBdr>
                                            <w:top w:val="none" w:sz="0" w:space="0" w:color="auto"/>
                                            <w:left w:val="none" w:sz="0" w:space="0" w:color="auto"/>
                                            <w:bottom w:val="none" w:sz="0" w:space="0" w:color="auto"/>
                                            <w:right w:val="none" w:sz="0" w:space="0" w:color="auto"/>
                                          </w:divBdr>
                                          <w:divsChild>
                                            <w:div w:id="848107628">
                                              <w:marLeft w:val="0"/>
                                              <w:marRight w:val="0"/>
                                              <w:marTop w:val="0"/>
                                              <w:marBottom w:val="0"/>
                                              <w:divBdr>
                                                <w:top w:val="none" w:sz="0" w:space="0" w:color="auto"/>
                                                <w:left w:val="none" w:sz="0" w:space="0" w:color="auto"/>
                                                <w:bottom w:val="none" w:sz="0" w:space="0" w:color="auto"/>
                                                <w:right w:val="none" w:sz="0" w:space="0" w:color="auto"/>
                                              </w:divBdr>
                                              <w:divsChild>
                                                <w:div w:id="380449029">
                                                  <w:marLeft w:val="0"/>
                                                  <w:marRight w:val="0"/>
                                                  <w:marTop w:val="0"/>
                                                  <w:marBottom w:val="0"/>
                                                  <w:divBdr>
                                                    <w:top w:val="none" w:sz="0" w:space="0" w:color="auto"/>
                                                    <w:left w:val="none" w:sz="0" w:space="0" w:color="auto"/>
                                                    <w:bottom w:val="none" w:sz="0" w:space="0" w:color="auto"/>
                                                    <w:right w:val="none" w:sz="0" w:space="0" w:color="auto"/>
                                                  </w:divBdr>
                                                  <w:divsChild>
                                                    <w:div w:id="695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0805231">
      <w:bodyDiv w:val="1"/>
      <w:marLeft w:val="0"/>
      <w:marRight w:val="0"/>
      <w:marTop w:val="100"/>
      <w:marBottom w:val="100"/>
      <w:divBdr>
        <w:top w:val="none" w:sz="0" w:space="0" w:color="auto"/>
        <w:left w:val="none" w:sz="0" w:space="0" w:color="auto"/>
        <w:bottom w:val="none" w:sz="0" w:space="0" w:color="auto"/>
        <w:right w:val="none" w:sz="0" w:space="0" w:color="auto"/>
      </w:divBdr>
      <w:divsChild>
        <w:div w:id="2107117008">
          <w:marLeft w:val="3"/>
          <w:marRight w:val="3"/>
          <w:marTop w:val="419"/>
          <w:marBottom w:val="419"/>
          <w:divBdr>
            <w:top w:val="none" w:sz="0" w:space="0" w:color="auto"/>
            <w:left w:val="none" w:sz="0" w:space="0" w:color="auto"/>
            <w:bottom w:val="none" w:sz="0" w:space="0" w:color="auto"/>
            <w:right w:val="none" w:sz="0" w:space="0" w:color="auto"/>
          </w:divBdr>
          <w:divsChild>
            <w:div w:id="444620470">
              <w:marLeft w:val="0"/>
              <w:marRight w:val="0"/>
              <w:marTop w:val="0"/>
              <w:marBottom w:val="0"/>
              <w:divBdr>
                <w:top w:val="none" w:sz="0" w:space="0" w:color="auto"/>
                <w:left w:val="none" w:sz="0" w:space="0" w:color="auto"/>
                <w:bottom w:val="none" w:sz="0" w:space="0" w:color="auto"/>
                <w:right w:val="none" w:sz="0" w:space="0" w:color="auto"/>
              </w:divBdr>
              <w:divsChild>
                <w:div w:id="746657898">
                  <w:marLeft w:val="0"/>
                  <w:marRight w:val="0"/>
                  <w:marTop w:val="0"/>
                  <w:marBottom w:val="0"/>
                  <w:divBdr>
                    <w:top w:val="none" w:sz="0" w:space="0" w:color="auto"/>
                    <w:left w:val="none" w:sz="0" w:space="0" w:color="auto"/>
                    <w:bottom w:val="none" w:sz="0" w:space="0" w:color="auto"/>
                    <w:right w:val="none" w:sz="0" w:space="0" w:color="auto"/>
                  </w:divBdr>
                  <w:divsChild>
                    <w:div w:id="1399862971">
                      <w:marLeft w:val="-6698"/>
                      <w:marRight w:val="0"/>
                      <w:marTop w:val="0"/>
                      <w:marBottom w:val="0"/>
                      <w:divBdr>
                        <w:top w:val="none" w:sz="0" w:space="0" w:color="auto"/>
                        <w:left w:val="none" w:sz="0" w:space="0" w:color="auto"/>
                        <w:bottom w:val="none" w:sz="0" w:space="0" w:color="auto"/>
                        <w:right w:val="none" w:sz="0" w:space="0" w:color="auto"/>
                      </w:divBdr>
                      <w:divsChild>
                        <w:div w:id="1418478609">
                          <w:marLeft w:val="0"/>
                          <w:marRight w:val="0"/>
                          <w:marTop w:val="0"/>
                          <w:marBottom w:val="0"/>
                          <w:divBdr>
                            <w:top w:val="none" w:sz="0" w:space="0" w:color="auto"/>
                            <w:left w:val="none" w:sz="0" w:space="0" w:color="auto"/>
                            <w:bottom w:val="none" w:sz="0" w:space="0" w:color="auto"/>
                            <w:right w:val="none" w:sz="0" w:space="0" w:color="auto"/>
                          </w:divBdr>
                          <w:divsChild>
                            <w:div w:id="2112314140">
                              <w:marLeft w:val="6698"/>
                              <w:marRight w:val="0"/>
                              <w:marTop w:val="0"/>
                              <w:marBottom w:val="0"/>
                              <w:divBdr>
                                <w:top w:val="none" w:sz="0" w:space="0" w:color="auto"/>
                                <w:left w:val="none" w:sz="0" w:space="0" w:color="auto"/>
                                <w:bottom w:val="none" w:sz="0" w:space="0" w:color="auto"/>
                                <w:right w:val="none" w:sz="0" w:space="0" w:color="auto"/>
                              </w:divBdr>
                              <w:divsChild>
                                <w:div w:id="1030299106">
                                  <w:marLeft w:val="0"/>
                                  <w:marRight w:val="0"/>
                                  <w:marTop w:val="0"/>
                                  <w:marBottom w:val="0"/>
                                  <w:divBdr>
                                    <w:top w:val="none" w:sz="0" w:space="0" w:color="auto"/>
                                    <w:left w:val="none" w:sz="0" w:space="0" w:color="auto"/>
                                    <w:bottom w:val="none" w:sz="0" w:space="0" w:color="auto"/>
                                    <w:right w:val="none" w:sz="0" w:space="0" w:color="auto"/>
                                  </w:divBdr>
                                  <w:divsChild>
                                    <w:div w:id="1522936980">
                                      <w:marLeft w:val="0"/>
                                      <w:marRight w:val="0"/>
                                      <w:marTop w:val="0"/>
                                      <w:marBottom w:val="0"/>
                                      <w:divBdr>
                                        <w:top w:val="none" w:sz="0" w:space="0" w:color="auto"/>
                                        <w:left w:val="none" w:sz="0" w:space="0" w:color="auto"/>
                                        <w:bottom w:val="none" w:sz="0" w:space="0" w:color="auto"/>
                                        <w:right w:val="none" w:sz="0" w:space="0" w:color="auto"/>
                                      </w:divBdr>
                                      <w:divsChild>
                                        <w:div w:id="1181043766">
                                          <w:marLeft w:val="0"/>
                                          <w:marRight w:val="0"/>
                                          <w:marTop w:val="0"/>
                                          <w:marBottom w:val="0"/>
                                          <w:divBdr>
                                            <w:top w:val="none" w:sz="0" w:space="0" w:color="auto"/>
                                            <w:left w:val="none" w:sz="0" w:space="0" w:color="auto"/>
                                            <w:bottom w:val="none" w:sz="0" w:space="0" w:color="auto"/>
                                            <w:right w:val="none" w:sz="0" w:space="0" w:color="auto"/>
                                          </w:divBdr>
                                          <w:divsChild>
                                            <w:div w:id="113402562">
                                              <w:marLeft w:val="0"/>
                                              <w:marRight w:val="0"/>
                                              <w:marTop w:val="0"/>
                                              <w:marBottom w:val="0"/>
                                              <w:divBdr>
                                                <w:top w:val="none" w:sz="0" w:space="0" w:color="auto"/>
                                                <w:left w:val="none" w:sz="0" w:space="0" w:color="auto"/>
                                                <w:bottom w:val="none" w:sz="0" w:space="0" w:color="auto"/>
                                                <w:right w:val="none" w:sz="0" w:space="0" w:color="auto"/>
                                              </w:divBdr>
                                              <w:divsChild>
                                                <w:div w:id="1749578086">
                                                  <w:marLeft w:val="0"/>
                                                  <w:marRight w:val="0"/>
                                                  <w:marTop w:val="0"/>
                                                  <w:marBottom w:val="0"/>
                                                  <w:divBdr>
                                                    <w:top w:val="none" w:sz="0" w:space="0" w:color="auto"/>
                                                    <w:left w:val="none" w:sz="0" w:space="0" w:color="auto"/>
                                                    <w:bottom w:val="none" w:sz="0" w:space="0" w:color="auto"/>
                                                    <w:right w:val="none" w:sz="0" w:space="0" w:color="auto"/>
                                                  </w:divBdr>
                                                  <w:divsChild>
                                                    <w:div w:id="91489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82467484">
      <w:bodyDiv w:val="1"/>
      <w:marLeft w:val="0"/>
      <w:marRight w:val="0"/>
      <w:marTop w:val="100"/>
      <w:marBottom w:val="100"/>
      <w:divBdr>
        <w:top w:val="none" w:sz="0" w:space="0" w:color="auto"/>
        <w:left w:val="none" w:sz="0" w:space="0" w:color="auto"/>
        <w:bottom w:val="none" w:sz="0" w:space="0" w:color="auto"/>
        <w:right w:val="none" w:sz="0" w:space="0" w:color="auto"/>
      </w:divBdr>
      <w:divsChild>
        <w:div w:id="615217183">
          <w:marLeft w:val="3"/>
          <w:marRight w:val="3"/>
          <w:marTop w:val="419"/>
          <w:marBottom w:val="419"/>
          <w:divBdr>
            <w:top w:val="none" w:sz="0" w:space="0" w:color="auto"/>
            <w:left w:val="none" w:sz="0" w:space="0" w:color="auto"/>
            <w:bottom w:val="none" w:sz="0" w:space="0" w:color="auto"/>
            <w:right w:val="none" w:sz="0" w:space="0" w:color="auto"/>
          </w:divBdr>
          <w:divsChild>
            <w:div w:id="97681394">
              <w:marLeft w:val="0"/>
              <w:marRight w:val="0"/>
              <w:marTop w:val="0"/>
              <w:marBottom w:val="0"/>
              <w:divBdr>
                <w:top w:val="none" w:sz="0" w:space="0" w:color="auto"/>
                <w:left w:val="none" w:sz="0" w:space="0" w:color="auto"/>
                <w:bottom w:val="none" w:sz="0" w:space="0" w:color="auto"/>
                <w:right w:val="none" w:sz="0" w:space="0" w:color="auto"/>
              </w:divBdr>
              <w:divsChild>
                <w:div w:id="1496795742">
                  <w:marLeft w:val="0"/>
                  <w:marRight w:val="0"/>
                  <w:marTop w:val="0"/>
                  <w:marBottom w:val="0"/>
                  <w:divBdr>
                    <w:top w:val="none" w:sz="0" w:space="0" w:color="auto"/>
                    <w:left w:val="none" w:sz="0" w:space="0" w:color="auto"/>
                    <w:bottom w:val="none" w:sz="0" w:space="0" w:color="auto"/>
                    <w:right w:val="none" w:sz="0" w:space="0" w:color="auto"/>
                  </w:divBdr>
                  <w:divsChild>
                    <w:div w:id="906569933">
                      <w:marLeft w:val="-6698"/>
                      <w:marRight w:val="0"/>
                      <w:marTop w:val="0"/>
                      <w:marBottom w:val="0"/>
                      <w:divBdr>
                        <w:top w:val="none" w:sz="0" w:space="0" w:color="auto"/>
                        <w:left w:val="none" w:sz="0" w:space="0" w:color="auto"/>
                        <w:bottom w:val="none" w:sz="0" w:space="0" w:color="auto"/>
                        <w:right w:val="none" w:sz="0" w:space="0" w:color="auto"/>
                      </w:divBdr>
                      <w:divsChild>
                        <w:div w:id="804010306">
                          <w:marLeft w:val="0"/>
                          <w:marRight w:val="0"/>
                          <w:marTop w:val="0"/>
                          <w:marBottom w:val="0"/>
                          <w:divBdr>
                            <w:top w:val="none" w:sz="0" w:space="0" w:color="auto"/>
                            <w:left w:val="none" w:sz="0" w:space="0" w:color="auto"/>
                            <w:bottom w:val="none" w:sz="0" w:space="0" w:color="auto"/>
                            <w:right w:val="none" w:sz="0" w:space="0" w:color="auto"/>
                          </w:divBdr>
                          <w:divsChild>
                            <w:div w:id="53241804">
                              <w:marLeft w:val="6698"/>
                              <w:marRight w:val="0"/>
                              <w:marTop w:val="0"/>
                              <w:marBottom w:val="0"/>
                              <w:divBdr>
                                <w:top w:val="none" w:sz="0" w:space="0" w:color="auto"/>
                                <w:left w:val="none" w:sz="0" w:space="0" w:color="auto"/>
                                <w:bottom w:val="none" w:sz="0" w:space="0" w:color="auto"/>
                                <w:right w:val="none" w:sz="0" w:space="0" w:color="auto"/>
                              </w:divBdr>
                              <w:divsChild>
                                <w:div w:id="1922792957">
                                  <w:marLeft w:val="0"/>
                                  <w:marRight w:val="0"/>
                                  <w:marTop w:val="0"/>
                                  <w:marBottom w:val="0"/>
                                  <w:divBdr>
                                    <w:top w:val="none" w:sz="0" w:space="0" w:color="auto"/>
                                    <w:left w:val="none" w:sz="0" w:space="0" w:color="auto"/>
                                    <w:bottom w:val="none" w:sz="0" w:space="0" w:color="auto"/>
                                    <w:right w:val="none" w:sz="0" w:space="0" w:color="auto"/>
                                  </w:divBdr>
                                  <w:divsChild>
                                    <w:div w:id="799496475">
                                      <w:marLeft w:val="0"/>
                                      <w:marRight w:val="0"/>
                                      <w:marTop w:val="0"/>
                                      <w:marBottom w:val="0"/>
                                      <w:divBdr>
                                        <w:top w:val="none" w:sz="0" w:space="0" w:color="auto"/>
                                        <w:left w:val="none" w:sz="0" w:space="0" w:color="auto"/>
                                        <w:bottom w:val="none" w:sz="0" w:space="0" w:color="auto"/>
                                        <w:right w:val="none" w:sz="0" w:space="0" w:color="auto"/>
                                      </w:divBdr>
                                      <w:divsChild>
                                        <w:div w:id="1877110760">
                                          <w:marLeft w:val="0"/>
                                          <w:marRight w:val="0"/>
                                          <w:marTop w:val="0"/>
                                          <w:marBottom w:val="0"/>
                                          <w:divBdr>
                                            <w:top w:val="none" w:sz="0" w:space="0" w:color="auto"/>
                                            <w:left w:val="none" w:sz="0" w:space="0" w:color="auto"/>
                                            <w:bottom w:val="none" w:sz="0" w:space="0" w:color="auto"/>
                                            <w:right w:val="none" w:sz="0" w:space="0" w:color="auto"/>
                                          </w:divBdr>
                                          <w:divsChild>
                                            <w:div w:id="1199852245">
                                              <w:marLeft w:val="0"/>
                                              <w:marRight w:val="0"/>
                                              <w:marTop w:val="0"/>
                                              <w:marBottom w:val="0"/>
                                              <w:divBdr>
                                                <w:top w:val="none" w:sz="0" w:space="0" w:color="auto"/>
                                                <w:left w:val="none" w:sz="0" w:space="0" w:color="auto"/>
                                                <w:bottom w:val="none" w:sz="0" w:space="0" w:color="auto"/>
                                                <w:right w:val="none" w:sz="0" w:space="0" w:color="auto"/>
                                              </w:divBdr>
                                              <w:divsChild>
                                                <w:div w:id="509301511">
                                                  <w:marLeft w:val="0"/>
                                                  <w:marRight w:val="0"/>
                                                  <w:marTop w:val="0"/>
                                                  <w:marBottom w:val="0"/>
                                                  <w:divBdr>
                                                    <w:top w:val="none" w:sz="0" w:space="0" w:color="auto"/>
                                                    <w:left w:val="none" w:sz="0" w:space="0" w:color="auto"/>
                                                    <w:bottom w:val="none" w:sz="0" w:space="0" w:color="auto"/>
                                                    <w:right w:val="none" w:sz="0" w:space="0" w:color="auto"/>
                                                  </w:divBdr>
                                                  <w:divsChild>
                                                    <w:div w:id="138467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ipd.co.uk/onlineinfodocuments/atozresources.htm" TargetMode="External"/><Relationship Id="rId13" Type="http://schemas.openxmlformats.org/officeDocument/2006/relationships/hyperlink" Target="http://www.cipd.co.uk" TargetMode="External"/><Relationship Id="rId18" Type="http://schemas.openxmlformats.org/officeDocument/2006/relationships/hyperlink" Target="http://www.hrmguide.co.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www.cbi.org.uk" TargetMode="External"/><Relationship Id="rId17" Type="http://schemas.openxmlformats.org/officeDocument/2006/relationships/hyperlink" Target="http://www.equalityandhumanrights.org.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employment-studies.co.uk" TargetMode="External"/><Relationship Id="rId20" Type="http://schemas.openxmlformats.org/officeDocument/2006/relationships/hyperlink" Target="http://www.wao.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err.gov.uk"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cipd.co.uk/surveys" TargetMode="External"/><Relationship Id="rId23" Type="http://schemas.openxmlformats.org/officeDocument/2006/relationships/header" Target="header2.xml"/><Relationship Id="rId10" Type="http://schemas.openxmlformats.org/officeDocument/2006/relationships/hyperlink" Target="http://www.acas.org.uk" TargetMode="External"/><Relationship Id="rId19" Type="http://schemas.openxmlformats.org/officeDocument/2006/relationships/hyperlink" Target="http://www.statistics.gov.uk" TargetMode="External"/><Relationship Id="rId4" Type="http://schemas.openxmlformats.org/officeDocument/2006/relationships/webSettings" Target="webSettings.xml"/><Relationship Id="rId9" Type="http://schemas.openxmlformats.org/officeDocument/2006/relationships/hyperlink" Target="http://www.prospects.ac.uk/p/types_of_job/management_consultant_job_description.jsp" TargetMode="External"/><Relationship Id="rId14" Type="http://schemas.openxmlformats.org/officeDocument/2006/relationships/hyperlink" Target="http://www.cipd.co.uk/Journa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4030</Words>
  <Characters>25047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29019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ss-dw</cp:lastModifiedBy>
  <cp:revision>2</cp:revision>
  <cp:lastPrinted>2013-10-14T09:22:00Z</cp:lastPrinted>
  <dcterms:created xsi:type="dcterms:W3CDTF">2013-10-15T08:36:00Z</dcterms:created>
  <dcterms:modified xsi:type="dcterms:W3CDTF">2013-10-15T08:36:00Z</dcterms:modified>
</cp:coreProperties>
</file>