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658AF6" w14:paraId="5E5787A5" wp14:textId="763B24E9">
      <w:pPr>
        <w:spacing w:line="360" w:lineRule="auto"/>
        <w:rPr>
          <w:rFonts w:ascii="Arial Nova" w:hAnsi="Arial Nova" w:eastAsia="Arial Nova" w:cs="Arial Nova"/>
          <w:sz w:val="24"/>
          <w:szCs w:val="24"/>
        </w:rPr>
      </w:pPr>
      <w:r w:rsidRPr="0C658AF6" w:rsidR="5087EAAF">
        <w:rPr>
          <w:rFonts w:ascii="Arial Nova" w:hAnsi="Arial Nova" w:eastAsia="Arial Nova" w:cs="Arial Nova"/>
          <w:sz w:val="24"/>
          <w:szCs w:val="24"/>
        </w:rPr>
        <w:t>Vulnerability</w:t>
      </w:r>
      <w:r w:rsidRPr="0C658AF6" w:rsidR="5087EAAF">
        <w:rPr>
          <w:rFonts w:ascii="Arial Nova" w:hAnsi="Arial Nova" w:eastAsia="Arial Nova" w:cs="Arial Nova"/>
          <w:sz w:val="24"/>
          <w:szCs w:val="24"/>
        </w:rPr>
        <w:t xml:space="preserve">, welfare and risk </w:t>
      </w:r>
    </w:p>
    <w:p w:rsidR="278F1EFD" w:rsidP="0C658AF6" w:rsidRDefault="278F1EFD" w14:paraId="35926C1C" w14:textId="6FD96415">
      <w:pPr>
        <w:pStyle w:val="Normal"/>
        <w:spacing w:line="360" w:lineRule="auto"/>
        <w:rPr>
          <w:rFonts w:ascii="Arial Nova" w:hAnsi="Arial Nova" w:eastAsia="Arial Nova" w:cs="Arial Nova"/>
          <w:sz w:val="24"/>
          <w:szCs w:val="24"/>
        </w:rPr>
      </w:pPr>
      <w:r w:rsidRPr="0C658AF6" w:rsidR="4DB4891E">
        <w:rPr>
          <w:rFonts w:ascii="Arial Nova" w:hAnsi="Arial Nova" w:eastAsia="Arial Nova" w:cs="Arial Nova"/>
          <w:sz w:val="24"/>
          <w:szCs w:val="24"/>
        </w:rPr>
        <w:t>Michael Hoey - 200</w:t>
      </w:r>
      <w:r w:rsidRPr="0C658AF6" w:rsidR="10D013B6">
        <w:rPr>
          <w:rFonts w:ascii="Arial Nova" w:hAnsi="Arial Nova" w:eastAsia="Arial Nova" w:cs="Arial Nova"/>
          <w:sz w:val="24"/>
          <w:szCs w:val="24"/>
        </w:rPr>
        <w:t>4671</w:t>
      </w:r>
    </w:p>
    <w:p w:rsidR="5087EAAF" w:rsidP="0C658AF6" w:rsidRDefault="5087EAAF" w14:paraId="535D0F46" w14:textId="2310E6A3">
      <w:pPr>
        <w:pStyle w:val="Normal"/>
        <w:spacing w:line="360" w:lineRule="auto"/>
        <w:rPr>
          <w:rFonts w:ascii="Arial Nova" w:hAnsi="Arial Nova" w:eastAsia="Arial Nova" w:cs="Arial Nova"/>
          <w:b w:val="1"/>
          <w:bCs w:val="1"/>
          <w:sz w:val="24"/>
          <w:szCs w:val="24"/>
        </w:rPr>
      </w:pPr>
      <w:r w:rsidRPr="0C658AF6" w:rsidR="5087EAAF">
        <w:rPr>
          <w:rFonts w:ascii="Arial Nova" w:hAnsi="Arial Nova" w:eastAsia="Arial Nova" w:cs="Arial Nova"/>
          <w:b w:val="1"/>
          <w:bCs w:val="1"/>
          <w:sz w:val="24"/>
          <w:szCs w:val="24"/>
        </w:rPr>
        <w:t xml:space="preserve">Critically analyse the meaning of ‘vulnerability’ in the content </w:t>
      </w:r>
      <w:r w:rsidRPr="0C658AF6" w:rsidR="69952038">
        <w:rPr>
          <w:rFonts w:ascii="Arial Nova" w:hAnsi="Arial Nova" w:eastAsia="Arial Nova" w:cs="Arial Nova"/>
          <w:b w:val="1"/>
          <w:bCs w:val="1"/>
          <w:sz w:val="24"/>
          <w:szCs w:val="24"/>
        </w:rPr>
        <w:t>of operational policing</w:t>
      </w:r>
    </w:p>
    <w:p w:rsidR="278F1EFD" w:rsidP="0C658AF6" w:rsidRDefault="278F1EFD" w14:paraId="735FBC6A" w14:textId="2CFE9B1E">
      <w:pPr>
        <w:pStyle w:val="Normal"/>
        <w:spacing w:line="360" w:lineRule="auto"/>
        <w:rPr>
          <w:rFonts w:ascii="Arial Nova" w:hAnsi="Arial Nova" w:eastAsia="Arial Nova" w:cs="Arial Nova"/>
          <w:sz w:val="24"/>
          <w:szCs w:val="24"/>
        </w:rPr>
      </w:pPr>
    </w:p>
    <w:p w:rsidR="278F1EFD" w:rsidP="0C658AF6" w:rsidRDefault="278F1EFD" w14:paraId="1A79673D" w14:textId="766C5EAE">
      <w:pPr>
        <w:pStyle w:val="Normal"/>
        <w:spacing w:line="360" w:lineRule="auto"/>
        <w:rPr>
          <w:rFonts w:ascii="Arial Nova" w:hAnsi="Arial Nova" w:eastAsia="Arial Nova" w:cs="Arial Nova"/>
          <w:sz w:val="24"/>
          <w:szCs w:val="24"/>
        </w:rPr>
      </w:pPr>
      <w:r w:rsidRPr="0C658AF6" w:rsidR="261B88C3">
        <w:rPr>
          <w:rFonts w:ascii="Arial Nova" w:hAnsi="Arial Nova" w:eastAsia="Arial Nova" w:cs="Arial Nova"/>
          <w:sz w:val="24"/>
          <w:szCs w:val="24"/>
        </w:rPr>
        <w:t xml:space="preserve">The aim of this essay is to critically identify and define the term ‘vulnerability’ </w:t>
      </w:r>
      <w:r w:rsidRPr="0C658AF6" w:rsidR="1321CAEE">
        <w:rPr>
          <w:rFonts w:ascii="Arial Nova" w:hAnsi="Arial Nova" w:eastAsia="Arial Nova" w:cs="Arial Nova"/>
          <w:sz w:val="24"/>
          <w:szCs w:val="24"/>
        </w:rPr>
        <w:t>in the context of operational policing</w:t>
      </w:r>
      <w:r w:rsidRPr="0C658AF6" w:rsidR="35E8C427">
        <w:rPr>
          <w:rFonts w:ascii="Arial Nova" w:hAnsi="Arial Nova" w:eastAsia="Arial Nova" w:cs="Arial Nova"/>
          <w:sz w:val="24"/>
          <w:szCs w:val="24"/>
        </w:rPr>
        <w:t xml:space="preserve">. </w:t>
      </w:r>
      <w:r w:rsidRPr="0C658AF6" w:rsidR="076AFF45">
        <w:rPr>
          <w:rFonts w:ascii="Arial Nova" w:hAnsi="Arial Nova" w:eastAsia="Arial Nova" w:cs="Arial Nova"/>
          <w:sz w:val="24"/>
          <w:szCs w:val="24"/>
        </w:rPr>
        <w:t xml:space="preserve">This will delve into areas of </w:t>
      </w:r>
      <w:r w:rsidRPr="0C658AF6" w:rsidR="0906CFA6">
        <w:rPr>
          <w:rFonts w:ascii="Arial Nova" w:hAnsi="Arial Nova" w:eastAsia="Arial Nova" w:cs="Arial Nova"/>
          <w:sz w:val="24"/>
          <w:szCs w:val="24"/>
        </w:rPr>
        <w:t>vulnerability</w:t>
      </w:r>
      <w:r w:rsidRPr="0C658AF6" w:rsidR="076AFF45">
        <w:rPr>
          <w:rFonts w:ascii="Arial Nova" w:hAnsi="Arial Nova" w:eastAsia="Arial Nova" w:cs="Arial Nova"/>
          <w:sz w:val="24"/>
          <w:szCs w:val="24"/>
        </w:rPr>
        <w:t xml:space="preserve"> like early stages, child vulnerability and policing </w:t>
      </w:r>
      <w:r w:rsidRPr="0C658AF6" w:rsidR="7A3B8EA1">
        <w:rPr>
          <w:rFonts w:ascii="Arial Nova" w:hAnsi="Arial Nova" w:eastAsia="Arial Nova" w:cs="Arial Nova"/>
          <w:sz w:val="24"/>
          <w:szCs w:val="24"/>
        </w:rPr>
        <w:t>definitions</w:t>
      </w:r>
      <w:r w:rsidRPr="0C658AF6" w:rsidR="076AFF45">
        <w:rPr>
          <w:rFonts w:ascii="Arial Nova" w:hAnsi="Arial Nova" w:eastAsia="Arial Nova" w:cs="Arial Nova"/>
          <w:sz w:val="24"/>
          <w:szCs w:val="24"/>
        </w:rPr>
        <w:t xml:space="preserve"> and aims when dealing with cases of vulnerability. </w:t>
      </w:r>
      <w:r w:rsidRPr="0C658AF6" w:rsidR="4514DEB5">
        <w:rPr>
          <w:rFonts w:ascii="Arial Nova" w:hAnsi="Arial Nova" w:eastAsia="Arial Nova" w:cs="Arial Nova"/>
          <w:sz w:val="24"/>
          <w:szCs w:val="24"/>
        </w:rPr>
        <w:t xml:space="preserve">This essay will </w:t>
      </w:r>
      <w:r w:rsidRPr="0C658AF6" w:rsidR="4514DEB5">
        <w:rPr>
          <w:rFonts w:ascii="Arial Nova" w:hAnsi="Arial Nova" w:eastAsia="Arial Nova" w:cs="Arial Nova"/>
          <w:sz w:val="24"/>
          <w:szCs w:val="24"/>
        </w:rPr>
        <w:t>investigate</w:t>
      </w:r>
      <w:r w:rsidRPr="0C658AF6" w:rsidR="4514DEB5">
        <w:rPr>
          <w:rFonts w:ascii="Arial Nova" w:hAnsi="Arial Nova" w:eastAsia="Arial Nova" w:cs="Arial Nova"/>
          <w:sz w:val="24"/>
          <w:szCs w:val="24"/>
        </w:rPr>
        <w:t xml:space="preserve"> cases of vulnerability and relate them to the use of the National Vulnerbility Action Plan.</w:t>
      </w:r>
    </w:p>
    <w:p w:rsidR="294FC16B" w:rsidP="0C658AF6" w:rsidRDefault="294FC16B" w14:paraId="1809E728" w14:textId="37612802">
      <w:pPr>
        <w:pStyle w:val="Normal"/>
        <w:spacing w:line="360" w:lineRule="auto"/>
        <w:rPr>
          <w:rFonts w:ascii="Arial Nova" w:hAnsi="Arial Nova" w:eastAsia="Arial Nova" w:cs="Arial Nova"/>
          <w:sz w:val="24"/>
          <w:szCs w:val="24"/>
        </w:rPr>
      </w:pPr>
    </w:p>
    <w:p w:rsidR="4D76715B" w:rsidP="0C658AF6" w:rsidRDefault="4D76715B" w14:paraId="4939EFB9" w14:textId="4F96F359">
      <w:pPr>
        <w:pStyle w:val="Normal"/>
        <w:spacing w:line="360" w:lineRule="auto"/>
        <w:rPr>
          <w:rFonts w:ascii="Arial Nova" w:hAnsi="Arial Nova" w:eastAsia="Arial Nova" w:cs="Arial Nova"/>
          <w:sz w:val="24"/>
          <w:szCs w:val="24"/>
        </w:rPr>
      </w:pPr>
      <w:r w:rsidRPr="0C658AF6" w:rsidR="4D76715B">
        <w:rPr>
          <w:rFonts w:ascii="Arial Nova" w:hAnsi="Arial Nova" w:eastAsia="Arial Nova" w:cs="Arial Nova"/>
          <w:sz w:val="24"/>
          <w:szCs w:val="24"/>
        </w:rPr>
        <w:t xml:space="preserve">The police define the term ‘vulnerability’ by if a </w:t>
      </w:r>
      <w:proofErr w:type="gramStart"/>
      <w:r w:rsidRPr="0C658AF6" w:rsidR="4D76715B">
        <w:rPr>
          <w:rFonts w:ascii="Arial Nova" w:hAnsi="Arial Nova" w:eastAsia="Arial Nova" w:cs="Arial Nova"/>
          <w:sz w:val="24"/>
          <w:szCs w:val="24"/>
        </w:rPr>
        <w:t>persons</w:t>
      </w:r>
      <w:proofErr w:type="gramEnd"/>
      <w:r w:rsidRPr="0C658AF6" w:rsidR="4D76715B">
        <w:rPr>
          <w:rFonts w:ascii="Arial Nova" w:hAnsi="Arial Nova" w:eastAsia="Arial Nova" w:cs="Arial Nova"/>
          <w:sz w:val="24"/>
          <w:szCs w:val="24"/>
        </w:rPr>
        <w:t xml:space="preserve"> situation or curren</w:t>
      </w:r>
      <w:r w:rsidRPr="0C658AF6" w:rsidR="53DD07BF">
        <w:rPr>
          <w:rFonts w:ascii="Arial Nova" w:hAnsi="Arial Nova" w:eastAsia="Arial Nova" w:cs="Arial Nova"/>
          <w:sz w:val="24"/>
          <w:szCs w:val="24"/>
        </w:rPr>
        <w:t xml:space="preserve">t circumstance leaves them at risk of harm, exploitation or without the ability to defend and protect themselves or </w:t>
      </w:r>
      <w:r w:rsidRPr="0C658AF6" w:rsidR="35D776DB">
        <w:rPr>
          <w:rFonts w:ascii="Arial Nova" w:hAnsi="Arial Nova" w:eastAsia="Arial Nova" w:cs="Arial Nova"/>
          <w:sz w:val="24"/>
          <w:szCs w:val="24"/>
        </w:rPr>
        <w:t xml:space="preserve">are unable to take a general care for themselves then they are considered vulnerable. </w:t>
      </w:r>
    </w:p>
    <w:p w:rsidR="580004D2" w:rsidP="0C658AF6" w:rsidRDefault="580004D2" w14:paraId="2A21BBBF" w14:textId="243D8AF5">
      <w:pPr>
        <w:pStyle w:val="Normal"/>
        <w:spacing w:line="360" w:lineRule="auto"/>
        <w:rPr>
          <w:rFonts w:ascii="Arial Nova" w:hAnsi="Arial Nova" w:eastAsia="Arial Nova" w:cs="Arial Nova"/>
          <w:sz w:val="24"/>
          <w:szCs w:val="24"/>
        </w:rPr>
      </w:pPr>
      <w:r w:rsidRPr="0C658AF6" w:rsidR="580004D2">
        <w:rPr>
          <w:rFonts w:ascii="Arial Nova" w:hAnsi="Arial Nova" w:eastAsia="Arial Nova" w:cs="Arial Nova"/>
          <w:sz w:val="24"/>
          <w:szCs w:val="24"/>
        </w:rPr>
        <w:t xml:space="preserve">The police recognised that the </w:t>
      </w:r>
      <w:r w:rsidRPr="0C658AF6" w:rsidR="2B8DAEE7">
        <w:rPr>
          <w:rFonts w:ascii="Arial Nova" w:hAnsi="Arial Nova" w:eastAsia="Arial Nova" w:cs="Arial Nova"/>
          <w:sz w:val="24"/>
          <w:szCs w:val="24"/>
        </w:rPr>
        <w:t>definition</w:t>
      </w:r>
      <w:r w:rsidRPr="0C658AF6" w:rsidR="580004D2">
        <w:rPr>
          <w:rFonts w:ascii="Arial Nova" w:hAnsi="Arial Nova" w:eastAsia="Arial Nova" w:cs="Arial Nova"/>
          <w:sz w:val="24"/>
          <w:szCs w:val="24"/>
        </w:rPr>
        <w:t xml:space="preserve"> of a vulnerable person can extend larger than the definition shown. To ensure that </w:t>
      </w:r>
      <w:r w:rsidRPr="0C658AF6" w:rsidR="5E669B36">
        <w:rPr>
          <w:rFonts w:ascii="Arial Nova" w:hAnsi="Arial Nova" w:eastAsia="Arial Nova" w:cs="Arial Nova"/>
          <w:sz w:val="24"/>
          <w:szCs w:val="24"/>
        </w:rPr>
        <w:t xml:space="preserve">the police </w:t>
      </w:r>
      <w:r w:rsidRPr="0C658AF6" w:rsidR="7014F85A">
        <w:rPr>
          <w:rFonts w:ascii="Arial Nova" w:hAnsi="Arial Nova" w:eastAsia="Arial Nova" w:cs="Arial Nova"/>
          <w:sz w:val="24"/>
          <w:szCs w:val="24"/>
        </w:rPr>
        <w:t>encompass</w:t>
      </w:r>
      <w:r w:rsidRPr="0C658AF6" w:rsidR="5E669B36">
        <w:rPr>
          <w:rFonts w:ascii="Arial Nova" w:hAnsi="Arial Nova" w:eastAsia="Arial Nova" w:cs="Arial Nova"/>
          <w:sz w:val="24"/>
          <w:szCs w:val="24"/>
        </w:rPr>
        <w:t xml:space="preserve"> all possible vulnerabilities there is a ‘National Vulnerability Action Plan’ (NVAP)</w:t>
      </w:r>
      <w:r w:rsidRPr="0C658AF6" w:rsidR="4271B956">
        <w:rPr>
          <w:rFonts w:ascii="Arial Nova" w:hAnsi="Arial Nova" w:eastAsia="Arial Nova" w:cs="Arial Nova"/>
          <w:sz w:val="24"/>
          <w:szCs w:val="24"/>
        </w:rPr>
        <w:t>. The NVAP now provides an approach that considers personal factors and situational factors that might indicate that someon</w:t>
      </w:r>
      <w:r w:rsidRPr="0C658AF6" w:rsidR="11B5808E">
        <w:rPr>
          <w:rFonts w:ascii="Arial Nova" w:hAnsi="Arial Nova" w:eastAsia="Arial Nova" w:cs="Arial Nova"/>
          <w:sz w:val="24"/>
          <w:szCs w:val="24"/>
        </w:rPr>
        <w:t>e falls into the polices understanding of someone vulnerable.</w:t>
      </w:r>
    </w:p>
    <w:p w:rsidR="11B5808E" w:rsidP="0C658AF6" w:rsidRDefault="11B5808E" w14:paraId="65C34CFA" w14:textId="66296BCA">
      <w:pPr>
        <w:pStyle w:val="Normal"/>
        <w:spacing w:line="360" w:lineRule="auto"/>
        <w:rPr>
          <w:rFonts w:ascii="Arial Nova" w:hAnsi="Arial Nova" w:eastAsia="Arial Nova" w:cs="Arial Nova"/>
          <w:sz w:val="24"/>
          <w:szCs w:val="24"/>
        </w:rPr>
      </w:pPr>
      <w:r w:rsidRPr="0C658AF6" w:rsidR="11B5808E">
        <w:rPr>
          <w:rFonts w:ascii="Arial Nova" w:hAnsi="Arial Nova" w:eastAsia="Arial Nova" w:cs="Arial Nova"/>
          <w:sz w:val="24"/>
          <w:szCs w:val="24"/>
        </w:rPr>
        <w:t>(</w:t>
      </w:r>
      <w:r w:rsidRPr="0C658AF6" w:rsidR="428C158A">
        <w:rPr>
          <w:rFonts w:ascii="Arial Nova" w:hAnsi="Arial Nova" w:eastAsia="Arial Nova" w:cs="Arial Nova"/>
          <w:sz w:val="24"/>
          <w:szCs w:val="24"/>
        </w:rPr>
        <w:t>Byrant. R, 2022</w:t>
      </w:r>
      <w:r w:rsidRPr="0C658AF6" w:rsidR="11B5808E">
        <w:rPr>
          <w:rFonts w:ascii="Arial Nova" w:hAnsi="Arial Nova" w:eastAsia="Arial Nova" w:cs="Arial Nova"/>
          <w:sz w:val="24"/>
          <w:szCs w:val="24"/>
        </w:rPr>
        <w:t xml:space="preserve">) </w:t>
      </w:r>
    </w:p>
    <w:p w:rsidR="294FC16B" w:rsidP="0C658AF6" w:rsidRDefault="294FC16B" w14:paraId="6C176B1F" w14:textId="585022CD">
      <w:pPr>
        <w:pStyle w:val="Normal"/>
        <w:spacing w:line="360" w:lineRule="auto"/>
        <w:rPr>
          <w:rFonts w:ascii="Arial Nova" w:hAnsi="Arial Nova" w:eastAsia="Arial Nova" w:cs="Arial Nova"/>
          <w:sz w:val="24"/>
          <w:szCs w:val="24"/>
        </w:rPr>
      </w:pPr>
    </w:p>
    <w:p w:rsidR="14C58554" w:rsidP="0C658AF6" w:rsidRDefault="14C58554" w14:paraId="23A4515B" w14:textId="2CAAE2A7">
      <w:pPr>
        <w:pStyle w:val="Normal"/>
        <w:spacing w:line="360" w:lineRule="auto"/>
        <w:rPr>
          <w:rFonts w:ascii="Arial Nova" w:hAnsi="Arial Nova" w:eastAsia="Arial Nova" w:cs="Arial Nova"/>
          <w:sz w:val="24"/>
          <w:szCs w:val="24"/>
        </w:rPr>
      </w:pPr>
      <w:r w:rsidRPr="0C658AF6" w:rsidR="14C58554">
        <w:rPr>
          <w:rFonts w:ascii="Arial Nova" w:hAnsi="Arial Nova" w:eastAsia="Arial Nova" w:cs="Arial Nova"/>
          <w:sz w:val="24"/>
          <w:szCs w:val="24"/>
        </w:rPr>
        <w:t>Prior to the creation of the National Vulnerability action plan there were cases where vuln</w:t>
      </w:r>
      <w:r w:rsidRPr="0C658AF6" w:rsidR="5A4E02AD">
        <w:rPr>
          <w:rFonts w:ascii="Arial Nova" w:hAnsi="Arial Nova" w:eastAsia="Arial Nova" w:cs="Arial Nova"/>
          <w:sz w:val="24"/>
          <w:szCs w:val="24"/>
        </w:rPr>
        <w:t xml:space="preserve">erable people were not provided with safeguarding and </w:t>
      </w:r>
      <w:proofErr w:type="gramStart"/>
      <w:r w:rsidRPr="0C658AF6" w:rsidR="5A4E02AD">
        <w:rPr>
          <w:rFonts w:ascii="Arial Nova" w:hAnsi="Arial Nova" w:eastAsia="Arial Nova" w:cs="Arial Nova"/>
          <w:sz w:val="24"/>
          <w:szCs w:val="24"/>
        </w:rPr>
        <w:t>care</w:t>
      </w:r>
      <w:proofErr w:type="gramEnd"/>
      <w:r w:rsidRPr="0C658AF6" w:rsidR="5A4E02AD">
        <w:rPr>
          <w:rFonts w:ascii="Arial Nova" w:hAnsi="Arial Nova" w:eastAsia="Arial Nova" w:cs="Arial Nova"/>
          <w:sz w:val="24"/>
          <w:szCs w:val="24"/>
        </w:rPr>
        <w:t xml:space="preserve"> and this reflected badly as a </w:t>
      </w:r>
      <w:proofErr w:type="gramStart"/>
      <w:r w:rsidRPr="0C658AF6" w:rsidR="5A4E02AD">
        <w:rPr>
          <w:rFonts w:ascii="Arial Nova" w:hAnsi="Arial Nova" w:eastAsia="Arial Nova" w:cs="Arial Nova"/>
          <w:sz w:val="24"/>
          <w:szCs w:val="24"/>
        </w:rPr>
        <w:t>police</w:t>
      </w:r>
      <w:proofErr w:type="gramEnd"/>
      <w:r w:rsidRPr="0C658AF6" w:rsidR="5A4E02AD">
        <w:rPr>
          <w:rFonts w:ascii="Arial Nova" w:hAnsi="Arial Nova" w:eastAsia="Arial Nova" w:cs="Arial Nova"/>
          <w:sz w:val="24"/>
          <w:szCs w:val="24"/>
        </w:rPr>
        <w:t xml:space="preserve"> failing. (</w:t>
      </w:r>
      <w:r w:rsidRPr="0C658AF6" w:rsidR="7494F9B0">
        <w:rPr>
          <w:rFonts w:ascii="Arial Nova" w:hAnsi="Arial Nova" w:eastAsia="Arial Nova" w:cs="Arial Nova"/>
          <w:sz w:val="24"/>
          <w:szCs w:val="24"/>
        </w:rPr>
        <w:t xml:space="preserve">National Vulnerability action plan, 2022) </w:t>
      </w:r>
      <w:r w:rsidRPr="0C658AF6" w:rsidR="5D04384A">
        <w:rPr>
          <w:rFonts w:ascii="Arial Nova" w:hAnsi="Arial Nova" w:eastAsia="Arial Nova" w:cs="Arial Nova"/>
          <w:sz w:val="24"/>
          <w:szCs w:val="24"/>
        </w:rPr>
        <w:t xml:space="preserve">One case that demonstrates the need for a wider process when assessing </w:t>
      </w:r>
      <w:proofErr w:type="gramStart"/>
      <w:r w:rsidRPr="0C658AF6" w:rsidR="5D04384A">
        <w:rPr>
          <w:rFonts w:ascii="Arial Nova" w:hAnsi="Arial Nova" w:eastAsia="Arial Nova" w:cs="Arial Nova"/>
          <w:sz w:val="24"/>
          <w:szCs w:val="24"/>
        </w:rPr>
        <w:t>peoples</w:t>
      </w:r>
      <w:proofErr w:type="gramEnd"/>
      <w:r w:rsidRPr="0C658AF6" w:rsidR="5D04384A">
        <w:rPr>
          <w:rFonts w:ascii="Arial Nova" w:hAnsi="Arial Nova" w:eastAsia="Arial Nova" w:cs="Arial Nova"/>
          <w:sz w:val="24"/>
          <w:szCs w:val="24"/>
        </w:rPr>
        <w:t xml:space="preserve"> vulnerability can be seen </w:t>
      </w:r>
      <w:r w:rsidRPr="0C658AF6" w:rsidR="431403E6">
        <w:rPr>
          <w:rFonts w:ascii="Arial Nova" w:hAnsi="Arial Nova" w:eastAsia="Arial Nova" w:cs="Arial Nova"/>
          <w:sz w:val="24"/>
          <w:szCs w:val="24"/>
        </w:rPr>
        <w:t>in</w:t>
      </w:r>
      <w:r w:rsidRPr="0C658AF6" w:rsidR="5D04384A">
        <w:rPr>
          <w:rFonts w:ascii="Arial Nova" w:hAnsi="Arial Nova" w:eastAsia="Arial Nova" w:cs="Arial Nova"/>
          <w:sz w:val="24"/>
          <w:szCs w:val="24"/>
        </w:rPr>
        <w:t xml:space="preserve"> the case of </w:t>
      </w:r>
      <w:r w:rsidRPr="0C658AF6" w:rsidR="4FEF5EE1">
        <w:rPr>
          <w:rFonts w:ascii="Arial Nova" w:hAnsi="Arial Nova" w:eastAsia="Arial Nova" w:cs="Arial Nova"/>
          <w:sz w:val="24"/>
          <w:szCs w:val="24"/>
        </w:rPr>
        <w:t xml:space="preserve">Philip Knight. </w:t>
      </w:r>
    </w:p>
    <w:p w:rsidR="294FC16B" w:rsidP="0C658AF6" w:rsidRDefault="294FC16B" w14:paraId="61765318" w14:textId="4FA0E175">
      <w:pPr>
        <w:pStyle w:val="Normal"/>
        <w:spacing w:line="360" w:lineRule="auto"/>
        <w:rPr>
          <w:rFonts w:ascii="Arial Nova" w:hAnsi="Arial Nova" w:eastAsia="Arial Nova" w:cs="Arial Nova"/>
          <w:sz w:val="24"/>
          <w:szCs w:val="24"/>
        </w:rPr>
      </w:pPr>
    </w:p>
    <w:p w:rsidR="209F8FAE" w:rsidP="0C658AF6" w:rsidRDefault="209F8FAE" w14:paraId="6565A923" w14:textId="7F80F358">
      <w:pPr>
        <w:pStyle w:val="Normal"/>
        <w:spacing w:line="360" w:lineRule="auto"/>
        <w:rPr>
          <w:rFonts w:ascii="Arial Nova" w:hAnsi="Arial Nova" w:eastAsia="Arial Nova" w:cs="Arial Nova"/>
          <w:sz w:val="24"/>
          <w:szCs w:val="24"/>
        </w:rPr>
      </w:pPr>
      <w:r w:rsidRPr="0C658AF6" w:rsidR="209F8FAE">
        <w:rPr>
          <w:rFonts w:ascii="Arial Nova" w:hAnsi="Arial Nova" w:eastAsia="Arial Nova" w:cs="Arial Nova"/>
          <w:sz w:val="24"/>
          <w:szCs w:val="24"/>
        </w:rPr>
        <w:t xml:space="preserve">The case with Philip Knight would have flagged up multiple factors for vulnerability had the NVAP been used. Philip Knight </w:t>
      </w:r>
      <w:r w:rsidRPr="0C658AF6" w:rsidR="0BB6CACB">
        <w:rPr>
          <w:rFonts w:ascii="Arial Nova" w:hAnsi="Arial Nova" w:eastAsia="Arial Nova" w:cs="Arial Nova"/>
          <w:sz w:val="24"/>
          <w:szCs w:val="24"/>
        </w:rPr>
        <w:t xml:space="preserve">was a </w:t>
      </w:r>
      <w:proofErr w:type="gramStart"/>
      <w:r w:rsidRPr="0C658AF6" w:rsidR="0BB6CACB">
        <w:rPr>
          <w:rFonts w:ascii="Arial Nova" w:hAnsi="Arial Nova" w:eastAsia="Arial Nova" w:cs="Arial Nova"/>
          <w:sz w:val="24"/>
          <w:szCs w:val="24"/>
        </w:rPr>
        <w:t>fifteen year old</w:t>
      </w:r>
      <w:proofErr w:type="gramEnd"/>
      <w:r w:rsidRPr="0C658AF6" w:rsidR="0BB6CACB">
        <w:rPr>
          <w:rFonts w:ascii="Arial Nova" w:hAnsi="Arial Nova" w:eastAsia="Arial Nova" w:cs="Arial Nova"/>
          <w:sz w:val="24"/>
          <w:szCs w:val="24"/>
        </w:rPr>
        <w:t xml:space="preserve"> boy who </w:t>
      </w:r>
      <w:r w:rsidRPr="0C658AF6" w:rsidR="19B4C728">
        <w:rPr>
          <w:rFonts w:ascii="Arial Nova" w:hAnsi="Arial Nova" w:eastAsia="Arial Nova" w:cs="Arial Nova"/>
          <w:sz w:val="24"/>
          <w:szCs w:val="24"/>
        </w:rPr>
        <w:t>committed</w:t>
      </w:r>
      <w:r w:rsidRPr="0C658AF6" w:rsidR="0BB6CACB">
        <w:rPr>
          <w:rFonts w:ascii="Arial Nova" w:hAnsi="Arial Nova" w:eastAsia="Arial Nova" w:cs="Arial Nova"/>
          <w:sz w:val="24"/>
          <w:szCs w:val="24"/>
        </w:rPr>
        <w:t xml:space="preserve"> a petty theft however the theft had contained a large </w:t>
      </w:r>
      <w:r w:rsidRPr="0C658AF6" w:rsidR="73ACB594">
        <w:rPr>
          <w:rFonts w:ascii="Arial Nova" w:hAnsi="Arial Nova" w:eastAsia="Arial Nova" w:cs="Arial Nova"/>
          <w:sz w:val="24"/>
          <w:szCs w:val="24"/>
        </w:rPr>
        <w:t>amount</w:t>
      </w:r>
      <w:r w:rsidRPr="0C658AF6" w:rsidR="0BB6CACB">
        <w:rPr>
          <w:rFonts w:ascii="Arial Nova" w:hAnsi="Arial Nova" w:eastAsia="Arial Nova" w:cs="Arial Nova"/>
          <w:sz w:val="24"/>
          <w:szCs w:val="24"/>
        </w:rPr>
        <w:t xml:space="preserve"> of money therefore went to court with a higher offen</w:t>
      </w:r>
      <w:r w:rsidRPr="0C658AF6" w:rsidR="37E3B0A3">
        <w:rPr>
          <w:rFonts w:ascii="Arial Nova" w:hAnsi="Arial Nova" w:eastAsia="Arial Nova" w:cs="Arial Nova"/>
          <w:sz w:val="24"/>
          <w:szCs w:val="24"/>
        </w:rPr>
        <w:t>s</w:t>
      </w:r>
      <w:r w:rsidRPr="0C658AF6" w:rsidR="0BB6CACB">
        <w:rPr>
          <w:rFonts w:ascii="Arial Nova" w:hAnsi="Arial Nova" w:eastAsia="Arial Nova" w:cs="Arial Nova"/>
          <w:sz w:val="24"/>
          <w:szCs w:val="24"/>
        </w:rPr>
        <w:t xml:space="preserve">e. </w:t>
      </w:r>
      <w:r w:rsidRPr="0C658AF6" w:rsidR="2E0736B3">
        <w:rPr>
          <w:rFonts w:ascii="Arial Nova" w:hAnsi="Arial Nova" w:eastAsia="Arial Nova" w:cs="Arial Nova"/>
          <w:sz w:val="24"/>
          <w:szCs w:val="24"/>
        </w:rPr>
        <w:t>This highlights one personal factor that would suggest he was vulnerable being his age.</w:t>
      </w:r>
      <w:r w:rsidRPr="0C658AF6" w:rsidR="2E0736B3">
        <w:rPr>
          <w:rFonts w:ascii="Arial Nova" w:hAnsi="Arial Nova" w:eastAsia="Arial Nova" w:cs="Arial Nova"/>
          <w:sz w:val="24"/>
          <w:szCs w:val="24"/>
        </w:rPr>
        <w:t xml:space="preserve"> After his </w:t>
      </w:r>
      <w:r w:rsidRPr="0C658AF6" w:rsidR="16889883">
        <w:rPr>
          <w:rFonts w:ascii="Arial Nova" w:hAnsi="Arial Nova" w:eastAsia="Arial Nova" w:cs="Arial Nova"/>
          <w:sz w:val="24"/>
          <w:szCs w:val="24"/>
        </w:rPr>
        <w:t>initial</w:t>
      </w:r>
      <w:r w:rsidRPr="0C658AF6" w:rsidR="2E0736B3">
        <w:rPr>
          <w:rFonts w:ascii="Arial Nova" w:hAnsi="Arial Nova" w:eastAsia="Arial Nova" w:cs="Arial Nova"/>
          <w:sz w:val="24"/>
          <w:szCs w:val="24"/>
        </w:rPr>
        <w:t xml:space="preserve"> </w:t>
      </w:r>
      <w:r w:rsidRPr="0C658AF6" w:rsidR="0E6D0068">
        <w:rPr>
          <w:rFonts w:ascii="Arial Nova" w:hAnsi="Arial Nova" w:eastAsia="Arial Nova" w:cs="Arial Nova"/>
          <w:sz w:val="24"/>
          <w:szCs w:val="24"/>
        </w:rPr>
        <w:t xml:space="preserve">court proceedings Philip </w:t>
      </w:r>
      <w:proofErr w:type="gramStart"/>
      <w:r w:rsidRPr="0C658AF6" w:rsidR="0E6D0068">
        <w:rPr>
          <w:rFonts w:ascii="Arial Nova" w:hAnsi="Arial Nova" w:eastAsia="Arial Nova" w:cs="Arial Nova"/>
          <w:sz w:val="24"/>
          <w:szCs w:val="24"/>
        </w:rPr>
        <w:t>self harmed</w:t>
      </w:r>
      <w:proofErr w:type="gramEnd"/>
      <w:r w:rsidRPr="0C658AF6" w:rsidR="0E6D0068">
        <w:rPr>
          <w:rFonts w:ascii="Arial Nova" w:hAnsi="Arial Nova" w:eastAsia="Arial Nova" w:cs="Arial Nova"/>
          <w:sz w:val="24"/>
          <w:szCs w:val="24"/>
        </w:rPr>
        <w:t xml:space="preserve"> </w:t>
      </w:r>
      <w:r w:rsidRPr="0C658AF6" w:rsidR="3F0776FC">
        <w:rPr>
          <w:rFonts w:ascii="Arial Nova" w:hAnsi="Arial Nova" w:eastAsia="Arial Nova" w:cs="Arial Nova"/>
          <w:sz w:val="24"/>
          <w:szCs w:val="24"/>
        </w:rPr>
        <w:t>this</w:t>
      </w:r>
      <w:r w:rsidRPr="0C658AF6" w:rsidR="3F0776FC">
        <w:rPr>
          <w:rFonts w:ascii="Arial Nova" w:hAnsi="Arial Nova" w:eastAsia="Arial Nova" w:cs="Arial Nova"/>
          <w:sz w:val="24"/>
          <w:szCs w:val="24"/>
        </w:rPr>
        <w:t xml:space="preserve"> would further demonstrate how vulnerable he was </w:t>
      </w:r>
      <w:r w:rsidRPr="0C658AF6" w:rsidR="2B6A2D08">
        <w:rPr>
          <w:rFonts w:ascii="Arial Nova" w:hAnsi="Arial Nova" w:eastAsia="Arial Nova" w:cs="Arial Nova"/>
          <w:sz w:val="24"/>
          <w:szCs w:val="24"/>
        </w:rPr>
        <w:t xml:space="preserve">to additional, personal factors like mental </w:t>
      </w:r>
      <w:r w:rsidRPr="0C658AF6" w:rsidR="13D96BA2">
        <w:rPr>
          <w:rFonts w:ascii="Arial Nova" w:hAnsi="Arial Nova" w:eastAsia="Arial Nova" w:cs="Arial Nova"/>
          <w:sz w:val="24"/>
          <w:szCs w:val="24"/>
        </w:rPr>
        <w:t>health</w:t>
      </w:r>
      <w:r w:rsidRPr="0C658AF6" w:rsidR="7075A89D">
        <w:rPr>
          <w:rFonts w:ascii="Arial Nova" w:hAnsi="Arial Nova" w:eastAsia="Arial Nova" w:cs="Arial Nova"/>
          <w:sz w:val="24"/>
          <w:szCs w:val="24"/>
        </w:rPr>
        <w:t xml:space="preserve"> and situational factors like the lack of support. Philip later found himself in </w:t>
      </w:r>
      <w:r w:rsidRPr="0C658AF6" w:rsidR="5DC61793">
        <w:rPr>
          <w:rFonts w:ascii="Arial Nova" w:hAnsi="Arial Nova" w:eastAsia="Arial Nova" w:cs="Arial Nova"/>
          <w:sz w:val="24"/>
          <w:szCs w:val="24"/>
        </w:rPr>
        <w:t xml:space="preserve">Swansea </w:t>
      </w:r>
      <w:r w:rsidRPr="0C658AF6" w:rsidR="7075A89D">
        <w:rPr>
          <w:rFonts w:ascii="Arial Nova" w:hAnsi="Arial Nova" w:eastAsia="Arial Nova" w:cs="Arial Nova"/>
          <w:sz w:val="24"/>
          <w:szCs w:val="24"/>
        </w:rPr>
        <w:t>prison at his age and</w:t>
      </w:r>
      <w:r w:rsidRPr="0C658AF6" w:rsidR="4C9BEC91">
        <w:rPr>
          <w:rFonts w:ascii="Arial Nova" w:hAnsi="Arial Nova" w:eastAsia="Arial Nova" w:cs="Arial Nova"/>
          <w:sz w:val="24"/>
          <w:szCs w:val="24"/>
        </w:rPr>
        <w:t xml:space="preserve"> </w:t>
      </w:r>
      <w:r w:rsidRPr="0C658AF6" w:rsidR="732BDE3A">
        <w:rPr>
          <w:rFonts w:ascii="Arial Nova" w:hAnsi="Arial Nova" w:eastAsia="Arial Nova" w:cs="Arial Nova"/>
          <w:sz w:val="24"/>
          <w:szCs w:val="24"/>
        </w:rPr>
        <w:t>spiralled</w:t>
      </w:r>
      <w:r w:rsidRPr="0C658AF6" w:rsidR="4C9BEC91">
        <w:rPr>
          <w:rFonts w:ascii="Arial Nova" w:hAnsi="Arial Nova" w:eastAsia="Arial Nova" w:cs="Arial Nova"/>
          <w:sz w:val="24"/>
          <w:szCs w:val="24"/>
        </w:rPr>
        <w:t xml:space="preserve"> more so with his </w:t>
      </w:r>
      <w:r w:rsidRPr="0C658AF6" w:rsidR="2864E929">
        <w:rPr>
          <w:rFonts w:ascii="Arial Nova" w:hAnsi="Arial Nova" w:eastAsia="Arial Nova" w:cs="Arial Nova"/>
          <w:sz w:val="24"/>
          <w:szCs w:val="24"/>
        </w:rPr>
        <w:t>behaviour</w:t>
      </w:r>
      <w:r w:rsidRPr="0C658AF6" w:rsidR="4C9BEC91">
        <w:rPr>
          <w:rFonts w:ascii="Arial Nova" w:hAnsi="Arial Nova" w:eastAsia="Arial Nova" w:cs="Arial Nova"/>
          <w:sz w:val="24"/>
          <w:szCs w:val="24"/>
        </w:rPr>
        <w:t xml:space="preserve"> and self-harm and was then moved to solitary confinement </w:t>
      </w:r>
      <w:r w:rsidRPr="0C658AF6" w:rsidR="5B216096">
        <w:rPr>
          <w:rFonts w:ascii="Arial Nova" w:hAnsi="Arial Nova" w:eastAsia="Arial Nova" w:cs="Arial Nova"/>
          <w:sz w:val="24"/>
          <w:szCs w:val="24"/>
        </w:rPr>
        <w:t xml:space="preserve">this would create </w:t>
      </w:r>
      <w:r w:rsidRPr="0C658AF6" w:rsidR="189E7F9F">
        <w:rPr>
          <w:rFonts w:ascii="Arial Nova" w:hAnsi="Arial Nova" w:eastAsia="Arial Nova" w:cs="Arial Nova"/>
          <w:sz w:val="24"/>
          <w:szCs w:val="24"/>
        </w:rPr>
        <w:t>another</w:t>
      </w:r>
      <w:r w:rsidRPr="0C658AF6" w:rsidR="5B216096">
        <w:rPr>
          <w:rFonts w:ascii="Arial Nova" w:hAnsi="Arial Nova" w:eastAsia="Arial Nova" w:cs="Arial Nova"/>
          <w:sz w:val="24"/>
          <w:szCs w:val="24"/>
        </w:rPr>
        <w:t xml:space="preserve"> </w:t>
      </w:r>
      <w:r w:rsidRPr="0C658AF6" w:rsidR="3BA763C2">
        <w:rPr>
          <w:rFonts w:ascii="Arial Nova" w:hAnsi="Arial Nova" w:eastAsia="Arial Nova" w:cs="Arial Nova"/>
          <w:sz w:val="24"/>
          <w:szCs w:val="24"/>
        </w:rPr>
        <w:t>situational</w:t>
      </w:r>
      <w:r w:rsidRPr="0C658AF6" w:rsidR="5B216096">
        <w:rPr>
          <w:rFonts w:ascii="Arial Nova" w:hAnsi="Arial Nova" w:eastAsia="Arial Nova" w:cs="Arial Nova"/>
          <w:sz w:val="24"/>
          <w:szCs w:val="24"/>
        </w:rPr>
        <w:t xml:space="preserve"> factor being isolation. </w:t>
      </w:r>
      <w:r w:rsidRPr="0C658AF6" w:rsidR="0129DA98">
        <w:rPr>
          <w:rFonts w:ascii="Arial Nova" w:hAnsi="Arial Nova" w:eastAsia="Arial Nova" w:cs="Arial Nova"/>
          <w:sz w:val="24"/>
          <w:szCs w:val="24"/>
        </w:rPr>
        <w:t xml:space="preserve">Philips court case </w:t>
      </w:r>
      <w:r w:rsidRPr="0C658AF6" w:rsidR="44FF3F91">
        <w:rPr>
          <w:rFonts w:ascii="Arial Nova" w:hAnsi="Arial Nova" w:eastAsia="Arial Nova" w:cs="Arial Nova"/>
          <w:sz w:val="24"/>
          <w:szCs w:val="24"/>
        </w:rPr>
        <w:t>finalised,</w:t>
      </w:r>
      <w:r w:rsidRPr="0C658AF6" w:rsidR="0129DA98">
        <w:rPr>
          <w:rFonts w:ascii="Arial Nova" w:hAnsi="Arial Nova" w:eastAsia="Arial Nova" w:cs="Arial Nova"/>
          <w:sz w:val="24"/>
          <w:szCs w:val="24"/>
        </w:rPr>
        <w:t xml:space="preserve"> and he was returned to prison to serve his sentence on that very same day he </w:t>
      </w:r>
      <w:r w:rsidRPr="0C658AF6" w:rsidR="48EB8BCA">
        <w:rPr>
          <w:rFonts w:ascii="Arial Nova" w:hAnsi="Arial Nova" w:eastAsia="Arial Nova" w:cs="Arial Nova"/>
          <w:sz w:val="24"/>
          <w:szCs w:val="24"/>
        </w:rPr>
        <w:t>committed</w:t>
      </w:r>
      <w:r w:rsidRPr="0C658AF6" w:rsidR="0129DA98">
        <w:rPr>
          <w:rFonts w:ascii="Arial Nova" w:hAnsi="Arial Nova" w:eastAsia="Arial Nova" w:cs="Arial Nova"/>
          <w:sz w:val="24"/>
          <w:szCs w:val="24"/>
        </w:rPr>
        <w:t xml:space="preserve"> suicide in his cell. </w:t>
      </w:r>
    </w:p>
    <w:p w:rsidR="10AD3CFD" w:rsidP="0C658AF6" w:rsidRDefault="10AD3CFD" w14:paraId="10187588" w14:textId="16934905">
      <w:pPr>
        <w:pStyle w:val="Normal"/>
        <w:spacing w:line="360" w:lineRule="auto"/>
        <w:rPr>
          <w:rFonts w:ascii="Arial Nova" w:hAnsi="Arial Nova" w:eastAsia="Arial Nova" w:cs="Arial Nova"/>
          <w:sz w:val="24"/>
          <w:szCs w:val="24"/>
        </w:rPr>
      </w:pPr>
      <w:r w:rsidRPr="0C658AF6" w:rsidR="10AD3CFD">
        <w:rPr>
          <w:rFonts w:ascii="Arial Nova" w:hAnsi="Arial Nova" w:eastAsia="Arial Nova" w:cs="Arial Nova"/>
          <w:sz w:val="24"/>
          <w:szCs w:val="24"/>
        </w:rPr>
        <w:t xml:space="preserve">(Newburn. T, 2017) </w:t>
      </w:r>
    </w:p>
    <w:p w:rsidR="294FC16B" w:rsidP="0C658AF6" w:rsidRDefault="294FC16B" w14:paraId="62FAF8C1" w14:textId="5BAFC8F6">
      <w:pPr>
        <w:pStyle w:val="Normal"/>
        <w:spacing w:line="360" w:lineRule="auto"/>
        <w:rPr>
          <w:rFonts w:ascii="Arial Nova" w:hAnsi="Arial Nova" w:eastAsia="Arial Nova" w:cs="Arial Nova"/>
          <w:sz w:val="24"/>
          <w:szCs w:val="24"/>
        </w:rPr>
      </w:pPr>
    </w:p>
    <w:p w:rsidR="294FC16B" w:rsidP="0C658AF6" w:rsidRDefault="294FC16B" w14:paraId="57D9B9F4" w14:textId="7E948BCC">
      <w:pPr>
        <w:pStyle w:val="Normal"/>
        <w:spacing w:line="360" w:lineRule="auto"/>
        <w:rPr>
          <w:rFonts w:ascii="Arial Nova" w:hAnsi="Arial Nova" w:eastAsia="Arial Nova" w:cs="Arial Nova"/>
          <w:sz w:val="24"/>
          <w:szCs w:val="24"/>
        </w:rPr>
      </w:pPr>
    </w:p>
    <w:p w:rsidR="294FC16B" w:rsidP="0C658AF6" w:rsidRDefault="294FC16B" w14:paraId="480FED55" w14:textId="1944DF92">
      <w:pPr>
        <w:pStyle w:val="Normal"/>
        <w:spacing w:line="360" w:lineRule="auto"/>
        <w:rPr>
          <w:rFonts w:ascii="Arial Nova" w:hAnsi="Arial Nova" w:eastAsia="Arial Nova" w:cs="Arial Nova"/>
          <w:sz w:val="24"/>
          <w:szCs w:val="24"/>
        </w:rPr>
      </w:pPr>
    </w:p>
    <w:p w:rsidR="294FC16B" w:rsidP="0C658AF6" w:rsidRDefault="294FC16B" w14:paraId="5F54064A" w14:textId="4207377E">
      <w:pPr>
        <w:pStyle w:val="Normal"/>
        <w:spacing w:line="360" w:lineRule="auto"/>
        <w:rPr>
          <w:rFonts w:ascii="Arial Nova" w:hAnsi="Arial Nova" w:eastAsia="Arial Nova" w:cs="Arial Nova"/>
          <w:sz w:val="24"/>
          <w:szCs w:val="24"/>
        </w:rPr>
      </w:pPr>
      <w:r w:rsidRPr="0C658AF6" w:rsidR="5CD1F9EC">
        <w:rPr>
          <w:rFonts w:ascii="Arial Nova" w:hAnsi="Arial Nova" w:eastAsia="Arial Nova" w:cs="Arial Nova"/>
          <w:sz w:val="24"/>
          <w:szCs w:val="24"/>
        </w:rPr>
        <w:t xml:space="preserve">A vulnerable adult at risk is defined as a person who is </w:t>
      </w:r>
      <w:r w:rsidRPr="0C658AF6" w:rsidR="36D76629">
        <w:rPr>
          <w:rFonts w:ascii="Arial Nova" w:hAnsi="Arial Nova" w:eastAsia="Arial Nova" w:cs="Arial Nova"/>
          <w:sz w:val="24"/>
          <w:szCs w:val="24"/>
        </w:rPr>
        <w:t>eighteen years of age or older and is experiencing abuse or neglect. The adult is also at risk if they are unable to protect themselves</w:t>
      </w:r>
      <w:r w:rsidRPr="0C658AF6" w:rsidR="1629D8C2">
        <w:rPr>
          <w:rFonts w:ascii="Arial Nova" w:hAnsi="Arial Nova" w:eastAsia="Arial Nova" w:cs="Arial Nova"/>
          <w:sz w:val="24"/>
          <w:szCs w:val="24"/>
        </w:rPr>
        <w:t xml:space="preserve"> against abuse or neglect.</w:t>
      </w:r>
      <w:r w:rsidRPr="0C658AF6" w:rsidR="3B5F5EF5">
        <w:rPr>
          <w:rFonts w:ascii="Arial Nova" w:hAnsi="Arial Nova" w:eastAsia="Arial Nova" w:cs="Arial Nova"/>
          <w:sz w:val="24"/>
          <w:szCs w:val="24"/>
        </w:rPr>
        <w:t xml:space="preserve"> Finally, a person is vulnerable if there </w:t>
      </w:r>
      <w:proofErr w:type="gramStart"/>
      <w:r w:rsidRPr="0C658AF6" w:rsidR="3B5F5EF5">
        <w:rPr>
          <w:rFonts w:ascii="Arial Nova" w:hAnsi="Arial Nova" w:eastAsia="Arial Nova" w:cs="Arial Nova"/>
          <w:sz w:val="24"/>
          <w:szCs w:val="24"/>
        </w:rPr>
        <w:t>is</w:t>
      </w:r>
      <w:proofErr w:type="gramEnd"/>
      <w:r w:rsidRPr="0C658AF6" w:rsidR="3B5F5EF5">
        <w:rPr>
          <w:rFonts w:ascii="Arial Nova" w:hAnsi="Arial Nova" w:eastAsia="Arial Nova" w:cs="Arial Nova"/>
          <w:sz w:val="24"/>
          <w:szCs w:val="24"/>
        </w:rPr>
        <w:t xml:space="preserve"> needs for care and support. </w:t>
      </w:r>
      <w:r w:rsidRPr="0C658AF6" w:rsidR="1629D8C2">
        <w:rPr>
          <w:rFonts w:ascii="Arial Nova" w:hAnsi="Arial Nova" w:eastAsia="Arial Nova" w:cs="Arial Nova"/>
          <w:sz w:val="24"/>
          <w:szCs w:val="24"/>
        </w:rPr>
        <w:t xml:space="preserve"> </w:t>
      </w:r>
      <w:r w:rsidRPr="0C658AF6" w:rsidR="1629D8C2">
        <w:rPr>
          <w:rFonts w:ascii="Arial Nova" w:hAnsi="Arial Nova" w:eastAsia="Arial Nova" w:cs="Arial Nova"/>
          <w:sz w:val="24"/>
          <w:szCs w:val="24"/>
        </w:rPr>
        <w:t xml:space="preserve">(Social services and </w:t>
      </w:r>
      <w:proofErr w:type="gramStart"/>
      <w:r w:rsidRPr="0C658AF6" w:rsidR="1629D8C2">
        <w:rPr>
          <w:rFonts w:ascii="Arial Nova" w:hAnsi="Arial Nova" w:eastAsia="Arial Nova" w:cs="Arial Nova"/>
          <w:sz w:val="24"/>
          <w:szCs w:val="24"/>
        </w:rPr>
        <w:t>well being</w:t>
      </w:r>
      <w:proofErr w:type="gramEnd"/>
      <w:r w:rsidRPr="0C658AF6" w:rsidR="1629D8C2">
        <w:rPr>
          <w:rFonts w:ascii="Arial Nova" w:hAnsi="Arial Nova" w:eastAsia="Arial Nova" w:cs="Arial Nova"/>
          <w:sz w:val="24"/>
          <w:szCs w:val="24"/>
        </w:rPr>
        <w:t xml:space="preserve"> act, 20</w:t>
      </w:r>
      <w:r w:rsidRPr="0C658AF6" w:rsidR="7BE2E1BE">
        <w:rPr>
          <w:rFonts w:ascii="Arial Nova" w:hAnsi="Arial Nova" w:eastAsia="Arial Nova" w:cs="Arial Nova"/>
          <w:sz w:val="24"/>
          <w:szCs w:val="24"/>
        </w:rPr>
        <w:t>1</w:t>
      </w:r>
      <w:r w:rsidRPr="0C658AF6" w:rsidR="1629D8C2">
        <w:rPr>
          <w:rFonts w:ascii="Arial Nova" w:hAnsi="Arial Nova" w:eastAsia="Arial Nova" w:cs="Arial Nova"/>
          <w:sz w:val="24"/>
          <w:szCs w:val="24"/>
        </w:rPr>
        <w:t>4)</w:t>
      </w:r>
    </w:p>
    <w:p w:rsidR="08F1D4CF" w:rsidP="0C658AF6" w:rsidRDefault="08F1D4CF" w14:paraId="2B0104FB" w14:textId="7FD3FC24">
      <w:pPr>
        <w:pStyle w:val="Normal"/>
        <w:spacing w:line="360" w:lineRule="auto"/>
        <w:rPr>
          <w:rFonts w:ascii="Arial Nova" w:hAnsi="Arial Nova" w:eastAsia="Arial Nova" w:cs="Arial Nova"/>
          <w:sz w:val="24"/>
          <w:szCs w:val="24"/>
        </w:rPr>
      </w:pPr>
      <w:r w:rsidRPr="0C658AF6" w:rsidR="08F1D4CF">
        <w:rPr>
          <w:rFonts w:ascii="Arial Nova" w:hAnsi="Arial Nova" w:eastAsia="Arial Nova" w:cs="Arial Nova"/>
          <w:sz w:val="24"/>
          <w:szCs w:val="24"/>
        </w:rPr>
        <w:t>There was a case of a drunk homeless man in Sailsbury who was found by the police and then assessed by paramedics. He was fo</w:t>
      </w:r>
      <w:r w:rsidRPr="0C658AF6" w:rsidR="74090FEB">
        <w:rPr>
          <w:rFonts w:ascii="Arial Nova" w:hAnsi="Arial Nova" w:eastAsia="Arial Nova" w:cs="Arial Nova"/>
          <w:sz w:val="24"/>
          <w:szCs w:val="24"/>
        </w:rPr>
        <w:t xml:space="preserve">und to be drunk and talking in another language and appeared homeless. This could have been an opportunity for the police to identify one of his </w:t>
      </w:r>
      <w:r w:rsidRPr="0C658AF6" w:rsidR="17F10512">
        <w:rPr>
          <w:rFonts w:ascii="Arial Nova" w:hAnsi="Arial Nova" w:eastAsia="Arial Nova" w:cs="Arial Nova"/>
          <w:sz w:val="24"/>
          <w:szCs w:val="24"/>
        </w:rPr>
        <w:t>vulnerabilities</w:t>
      </w:r>
      <w:r w:rsidRPr="0C658AF6" w:rsidR="74090FEB">
        <w:rPr>
          <w:rFonts w:ascii="Arial Nova" w:hAnsi="Arial Nova" w:eastAsia="Arial Nova" w:cs="Arial Nova"/>
          <w:sz w:val="24"/>
          <w:szCs w:val="24"/>
        </w:rPr>
        <w:t xml:space="preserve"> being him</w:t>
      </w:r>
      <w:r w:rsidRPr="0C658AF6" w:rsidR="35642ABA">
        <w:rPr>
          <w:rFonts w:ascii="Arial Nova" w:hAnsi="Arial Nova" w:eastAsia="Arial Nova" w:cs="Arial Nova"/>
          <w:sz w:val="24"/>
          <w:szCs w:val="24"/>
        </w:rPr>
        <w:t xml:space="preserve"> being intoxicated and would have the need for care because his state makes hi</w:t>
      </w:r>
      <w:r w:rsidRPr="0C658AF6" w:rsidR="5C05D9DB">
        <w:rPr>
          <w:rFonts w:ascii="Arial Nova" w:hAnsi="Arial Nova" w:eastAsia="Arial Nova" w:cs="Arial Nova"/>
          <w:sz w:val="24"/>
          <w:szCs w:val="24"/>
        </w:rPr>
        <w:t>m</w:t>
      </w:r>
      <w:r w:rsidRPr="0C658AF6" w:rsidR="35642ABA">
        <w:rPr>
          <w:rFonts w:ascii="Arial Nova" w:hAnsi="Arial Nova" w:eastAsia="Arial Nova" w:cs="Arial Nova"/>
          <w:sz w:val="24"/>
          <w:szCs w:val="24"/>
        </w:rPr>
        <w:t xml:space="preserve"> vulnerable. </w:t>
      </w:r>
      <w:r w:rsidRPr="0C658AF6" w:rsidR="2A1C63FA">
        <w:rPr>
          <w:rFonts w:ascii="Arial Nova" w:hAnsi="Arial Nova" w:eastAsia="Arial Nova" w:cs="Arial Nova"/>
          <w:sz w:val="24"/>
          <w:szCs w:val="24"/>
        </w:rPr>
        <w:t xml:space="preserve">The officers also noted that the man was not alert and barely </w:t>
      </w:r>
      <w:r w:rsidRPr="0C658AF6" w:rsidR="2A1C63FA">
        <w:rPr>
          <w:rFonts w:ascii="Arial Nova" w:hAnsi="Arial Nova" w:eastAsia="Arial Nova" w:cs="Arial Nova"/>
          <w:sz w:val="24"/>
          <w:szCs w:val="24"/>
        </w:rPr>
        <w:t>conscious</w:t>
      </w:r>
      <w:r w:rsidRPr="0C658AF6" w:rsidR="2A1C63FA">
        <w:rPr>
          <w:rFonts w:ascii="Arial Nova" w:hAnsi="Arial Nova" w:eastAsia="Arial Nova" w:cs="Arial Nova"/>
          <w:sz w:val="24"/>
          <w:szCs w:val="24"/>
        </w:rPr>
        <w:t xml:space="preserve">. </w:t>
      </w:r>
    </w:p>
    <w:p w:rsidR="5E42CFDC" w:rsidP="0C658AF6" w:rsidRDefault="5E42CFDC" w14:paraId="7AEA2503" w14:textId="00312657">
      <w:pPr>
        <w:pStyle w:val="Normal"/>
        <w:spacing w:line="360" w:lineRule="auto"/>
        <w:rPr>
          <w:rFonts w:ascii="Arial Nova" w:hAnsi="Arial Nova" w:eastAsia="Arial Nova" w:cs="Arial Nova"/>
          <w:sz w:val="24"/>
          <w:szCs w:val="24"/>
        </w:rPr>
      </w:pPr>
      <w:r w:rsidRPr="0C658AF6" w:rsidR="5E42CFDC">
        <w:rPr>
          <w:rFonts w:ascii="Arial Nova" w:hAnsi="Arial Nova" w:eastAsia="Arial Nova" w:cs="Arial Nova"/>
          <w:sz w:val="24"/>
          <w:szCs w:val="24"/>
        </w:rPr>
        <w:t xml:space="preserve">Despite, his vulnerabilities the police stood him up in a public bathroom to sober up as they believed he would be fine and as a result of the negligence he later died in the </w:t>
      </w:r>
      <w:r w:rsidRPr="0C658AF6" w:rsidR="3D0D4E2B">
        <w:rPr>
          <w:rFonts w:ascii="Arial Nova" w:hAnsi="Arial Nova" w:eastAsia="Arial Nova" w:cs="Arial Nova"/>
          <w:sz w:val="24"/>
          <w:szCs w:val="24"/>
        </w:rPr>
        <w:t>restroom. This highlights a case of a vulnerable adult. (Hu</w:t>
      </w:r>
      <w:r w:rsidRPr="0C658AF6" w:rsidR="16FA5E46">
        <w:rPr>
          <w:rFonts w:ascii="Arial Nova" w:hAnsi="Arial Nova" w:eastAsia="Arial Nova" w:cs="Arial Nova"/>
          <w:sz w:val="24"/>
          <w:szCs w:val="24"/>
        </w:rPr>
        <w:t>dson. R, 2018)</w:t>
      </w:r>
    </w:p>
    <w:p w:rsidR="7910BBAF" w:rsidP="0C658AF6" w:rsidRDefault="7910BBAF" w14:paraId="735C70F4" w14:textId="73399D0E">
      <w:pPr>
        <w:pStyle w:val="Normal"/>
        <w:spacing w:line="360" w:lineRule="auto"/>
        <w:rPr>
          <w:rFonts w:ascii="Arial Nova" w:hAnsi="Arial Nova" w:eastAsia="Arial Nova" w:cs="Arial Nova"/>
          <w:sz w:val="24"/>
          <w:szCs w:val="24"/>
        </w:rPr>
      </w:pPr>
      <w:r w:rsidRPr="0C658AF6" w:rsidR="7910BBAF">
        <w:rPr>
          <w:rFonts w:ascii="Arial Nova" w:hAnsi="Arial Nova" w:eastAsia="Arial Nova" w:cs="Arial Nova"/>
          <w:sz w:val="24"/>
          <w:szCs w:val="24"/>
        </w:rPr>
        <w:t xml:space="preserve">Since this case there has been significant improvements in the way the police identify and deal with </w:t>
      </w:r>
      <w:proofErr w:type="gramStart"/>
      <w:r w:rsidRPr="0C658AF6" w:rsidR="7910BBAF">
        <w:rPr>
          <w:rFonts w:ascii="Arial Nova" w:hAnsi="Arial Nova" w:eastAsia="Arial Nova" w:cs="Arial Nova"/>
          <w:sz w:val="24"/>
          <w:szCs w:val="24"/>
        </w:rPr>
        <w:t>high risk</w:t>
      </w:r>
      <w:proofErr w:type="gramEnd"/>
      <w:r w:rsidRPr="0C658AF6" w:rsidR="7910BBAF">
        <w:rPr>
          <w:rFonts w:ascii="Arial Nova" w:hAnsi="Arial Nova" w:eastAsia="Arial Nova" w:cs="Arial Nova"/>
          <w:sz w:val="24"/>
          <w:szCs w:val="24"/>
        </w:rPr>
        <w:t xml:space="preserve"> vulnerable people. One way they achieve this is by using professional </w:t>
      </w:r>
      <w:r w:rsidRPr="0C658AF6" w:rsidR="7992CEF7">
        <w:rPr>
          <w:rFonts w:ascii="Arial Nova" w:hAnsi="Arial Nova" w:eastAsia="Arial Nova" w:cs="Arial Nova"/>
          <w:sz w:val="24"/>
          <w:szCs w:val="24"/>
        </w:rPr>
        <w:t>curiosity. Curiosity in the sense of policing is to actively investigate vulnerabilities and to avoid taking things as face value and asking mo</w:t>
      </w:r>
      <w:r w:rsidRPr="0C658AF6" w:rsidR="0885E4FB">
        <w:rPr>
          <w:rFonts w:ascii="Arial Nova" w:hAnsi="Arial Nova" w:eastAsia="Arial Nova" w:cs="Arial Nova"/>
          <w:sz w:val="24"/>
          <w:szCs w:val="24"/>
        </w:rPr>
        <w:t>re In-</w:t>
      </w:r>
      <w:r w:rsidRPr="0C658AF6" w:rsidR="0C658AF6">
        <w:rPr>
          <w:rFonts w:ascii="Arial Nova" w:hAnsi="Arial Nova" w:eastAsia="Arial Nova" w:cs="Arial Nova"/>
          <w:sz w:val="24"/>
          <w:szCs w:val="24"/>
        </w:rPr>
        <w:t>d</w:t>
      </w:r>
      <w:r w:rsidRPr="0C658AF6" w:rsidR="0885E4FB">
        <w:rPr>
          <w:rFonts w:ascii="Arial Nova" w:hAnsi="Arial Nova" w:eastAsia="Arial Nova" w:cs="Arial Nova"/>
          <w:sz w:val="24"/>
          <w:szCs w:val="24"/>
        </w:rPr>
        <w:t xml:space="preserve">epth questions and avoiding assumptions. </w:t>
      </w:r>
      <w:r w:rsidRPr="0C658AF6" w:rsidR="7DED5E95">
        <w:rPr>
          <w:rFonts w:ascii="Arial Nova" w:hAnsi="Arial Nova" w:eastAsia="Arial Nova" w:cs="Arial Nova"/>
          <w:sz w:val="24"/>
          <w:szCs w:val="24"/>
        </w:rPr>
        <w:t xml:space="preserve">Additionally, it is about exploring what happened by asking questions to build an understanding and remaining open minded. </w:t>
      </w:r>
      <w:r w:rsidRPr="0C658AF6" w:rsidR="59C8FA2A">
        <w:rPr>
          <w:rFonts w:ascii="Arial Nova" w:hAnsi="Arial Nova" w:eastAsia="Arial Nova" w:cs="Arial Nova"/>
          <w:sz w:val="24"/>
          <w:szCs w:val="24"/>
        </w:rPr>
        <w:t xml:space="preserve">With being open minded and being thorough through the situation </w:t>
      </w:r>
      <w:r w:rsidRPr="0C658AF6" w:rsidR="479D9B42">
        <w:rPr>
          <w:rFonts w:ascii="Arial Nova" w:hAnsi="Arial Nova" w:eastAsia="Arial Nova" w:cs="Arial Nova"/>
          <w:sz w:val="24"/>
          <w:szCs w:val="24"/>
        </w:rPr>
        <w:t>officers</w:t>
      </w:r>
      <w:r w:rsidRPr="0C658AF6" w:rsidR="59C8FA2A">
        <w:rPr>
          <w:rFonts w:ascii="Arial Nova" w:hAnsi="Arial Nova" w:eastAsia="Arial Nova" w:cs="Arial Nova"/>
          <w:sz w:val="24"/>
          <w:szCs w:val="24"/>
        </w:rPr>
        <w:t xml:space="preserve"> have the responsibility to know when to </w:t>
      </w:r>
      <w:r w:rsidRPr="0C658AF6" w:rsidR="7B8BF815">
        <w:rPr>
          <w:rFonts w:ascii="Arial Nova" w:hAnsi="Arial Nova" w:eastAsia="Arial Nova" w:cs="Arial Nova"/>
          <w:sz w:val="24"/>
          <w:szCs w:val="24"/>
        </w:rPr>
        <w:t>act</w:t>
      </w:r>
      <w:r w:rsidRPr="0C658AF6" w:rsidR="59C8FA2A">
        <w:rPr>
          <w:rFonts w:ascii="Arial Nova" w:hAnsi="Arial Nova" w:eastAsia="Arial Nova" w:cs="Arial Nova"/>
          <w:sz w:val="24"/>
          <w:szCs w:val="24"/>
        </w:rPr>
        <w:t xml:space="preserve"> </w:t>
      </w:r>
      <w:r w:rsidRPr="0C658AF6" w:rsidR="1E88DCED">
        <w:rPr>
          <w:rFonts w:ascii="Arial Nova" w:hAnsi="Arial Nova" w:eastAsia="Arial Nova" w:cs="Arial Nova"/>
          <w:sz w:val="24"/>
          <w:szCs w:val="24"/>
        </w:rPr>
        <w:t xml:space="preserve">if necessary. </w:t>
      </w:r>
      <w:r w:rsidRPr="0C658AF6" w:rsidR="26F00DDB">
        <w:rPr>
          <w:rFonts w:ascii="Arial Nova" w:hAnsi="Arial Nova" w:eastAsia="Arial Nova" w:cs="Arial Nova"/>
          <w:sz w:val="24"/>
          <w:szCs w:val="24"/>
        </w:rPr>
        <w:t>(Curiosity, 2021)</w:t>
      </w:r>
    </w:p>
    <w:p w:rsidR="4B8D9995" w:rsidP="0C658AF6" w:rsidRDefault="4B8D9995" w14:paraId="1EED7015" w14:textId="5A8BE355">
      <w:pPr>
        <w:pStyle w:val="Normal"/>
        <w:spacing w:line="360" w:lineRule="auto"/>
        <w:rPr>
          <w:rFonts w:ascii="Arial Nova" w:hAnsi="Arial Nova" w:eastAsia="Arial Nova" w:cs="Arial Nova"/>
          <w:sz w:val="24"/>
          <w:szCs w:val="24"/>
        </w:rPr>
      </w:pPr>
      <w:r w:rsidRPr="0C658AF6" w:rsidR="4B8D9995">
        <w:rPr>
          <w:rFonts w:ascii="Arial Nova" w:hAnsi="Arial Nova" w:eastAsia="Arial Nova" w:cs="Arial Nova"/>
          <w:sz w:val="24"/>
          <w:szCs w:val="24"/>
        </w:rPr>
        <w:t xml:space="preserve">Had the police applied this type of professional curiosity to the case they could have asked more questions that could have identified the man as being vulnerable. </w:t>
      </w:r>
      <w:r w:rsidRPr="0C658AF6" w:rsidR="2C8C21EC">
        <w:rPr>
          <w:rFonts w:ascii="Arial Nova" w:hAnsi="Arial Nova" w:eastAsia="Arial Nova" w:cs="Arial Nova"/>
          <w:sz w:val="24"/>
          <w:szCs w:val="24"/>
        </w:rPr>
        <w:t>Questions that should have been asked could be</w:t>
      </w:r>
    </w:p>
    <w:p w:rsidR="2C8C21EC" w:rsidP="0C658AF6" w:rsidRDefault="2C8C21EC" w14:paraId="14D64235" w14:textId="7AD32795">
      <w:pPr>
        <w:pStyle w:val="ListParagraph"/>
        <w:numPr>
          <w:ilvl w:val="0"/>
          <w:numId w:val="4"/>
        </w:numPr>
        <w:spacing w:line="360" w:lineRule="auto"/>
        <w:rPr>
          <w:rFonts w:ascii="Arial Nova" w:hAnsi="Arial Nova" w:eastAsia="Arial Nova" w:cs="Arial Nova"/>
          <w:sz w:val="24"/>
          <w:szCs w:val="24"/>
        </w:rPr>
      </w:pPr>
      <w:r w:rsidRPr="0C658AF6" w:rsidR="2C8C21EC">
        <w:rPr>
          <w:rFonts w:ascii="Arial Nova" w:hAnsi="Arial Nova" w:eastAsia="Arial Nova" w:cs="Arial Nova"/>
          <w:sz w:val="24"/>
          <w:szCs w:val="24"/>
        </w:rPr>
        <w:t>Why is this man alone and drunk?</w:t>
      </w:r>
    </w:p>
    <w:p w:rsidR="2C8C21EC" w:rsidP="0C658AF6" w:rsidRDefault="2C8C21EC" w14:paraId="1EED4D84" w14:textId="67EC6CB4">
      <w:pPr>
        <w:pStyle w:val="ListParagraph"/>
        <w:numPr>
          <w:ilvl w:val="0"/>
          <w:numId w:val="4"/>
        </w:numPr>
        <w:spacing w:line="360" w:lineRule="auto"/>
        <w:rPr>
          <w:rFonts w:ascii="Arial Nova" w:hAnsi="Arial Nova" w:eastAsia="Arial Nova" w:cs="Arial Nova"/>
          <w:sz w:val="24"/>
          <w:szCs w:val="24"/>
        </w:rPr>
      </w:pPr>
      <w:r w:rsidRPr="0C658AF6" w:rsidR="2C8C21EC">
        <w:rPr>
          <w:rFonts w:ascii="Arial Nova" w:hAnsi="Arial Nova" w:eastAsia="Arial Nova" w:cs="Arial Nova"/>
          <w:sz w:val="24"/>
          <w:szCs w:val="24"/>
        </w:rPr>
        <w:t>Has he been spiked?</w:t>
      </w:r>
    </w:p>
    <w:p w:rsidR="2C8C21EC" w:rsidP="0C658AF6" w:rsidRDefault="2C8C21EC" w14:paraId="79AE8AE8" w14:textId="404BC281">
      <w:pPr>
        <w:pStyle w:val="ListParagraph"/>
        <w:numPr>
          <w:ilvl w:val="0"/>
          <w:numId w:val="4"/>
        </w:numPr>
        <w:spacing w:line="360" w:lineRule="auto"/>
        <w:rPr>
          <w:rFonts w:ascii="Arial Nova" w:hAnsi="Arial Nova" w:eastAsia="Arial Nova" w:cs="Arial Nova"/>
          <w:sz w:val="24"/>
          <w:szCs w:val="24"/>
        </w:rPr>
      </w:pPr>
      <w:r w:rsidRPr="0C658AF6" w:rsidR="2C8C21EC">
        <w:rPr>
          <w:rFonts w:ascii="Arial Nova" w:hAnsi="Arial Nova" w:eastAsia="Arial Nova" w:cs="Arial Nova"/>
          <w:sz w:val="24"/>
          <w:szCs w:val="24"/>
        </w:rPr>
        <w:t>Will he really be ok, if left alone?</w:t>
      </w:r>
    </w:p>
    <w:p w:rsidR="2C8C21EC" w:rsidP="0C658AF6" w:rsidRDefault="2C8C21EC" w14:paraId="255C1446" w14:textId="2EAD72FB">
      <w:pPr>
        <w:pStyle w:val="ListParagraph"/>
        <w:numPr>
          <w:ilvl w:val="0"/>
          <w:numId w:val="4"/>
        </w:numPr>
        <w:spacing w:line="360" w:lineRule="auto"/>
        <w:rPr>
          <w:rFonts w:ascii="Arial Nova" w:hAnsi="Arial Nova" w:eastAsia="Arial Nova" w:cs="Arial Nova"/>
          <w:sz w:val="24"/>
          <w:szCs w:val="24"/>
        </w:rPr>
      </w:pPr>
      <w:r w:rsidRPr="0C658AF6" w:rsidR="2C8C21EC">
        <w:rPr>
          <w:rFonts w:ascii="Arial Nova" w:hAnsi="Arial Nova" w:eastAsia="Arial Nova" w:cs="Arial Nova"/>
          <w:sz w:val="24"/>
          <w:szCs w:val="24"/>
        </w:rPr>
        <w:t>Where does he live?</w:t>
      </w:r>
    </w:p>
    <w:p w:rsidR="2C8C21EC" w:rsidP="0C658AF6" w:rsidRDefault="2C8C21EC" w14:paraId="2134C120" w14:textId="62A01D98">
      <w:pPr>
        <w:pStyle w:val="Normal"/>
        <w:spacing w:line="360" w:lineRule="auto"/>
        <w:ind w:left="0"/>
        <w:rPr>
          <w:rFonts w:ascii="Arial Nova" w:hAnsi="Arial Nova" w:eastAsia="Arial Nova" w:cs="Arial Nova"/>
          <w:sz w:val="24"/>
          <w:szCs w:val="24"/>
        </w:rPr>
      </w:pPr>
      <w:r w:rsidRPr="0C658AF6" w:rsidR="2C8C21EC">
        <w:rPr>
          <w:rFonts w:ascii="Arial Nova" w:hAnsi="Arial Nova" w:eastAsia="Arial Nova" w:cs="Arial Nova"/>
          <w:sz w:val="24"/>
          <w:szCs w:val="24"/>
        </w:rPr>
        <w:t>The professional curiosity was absent by the police when dealing with this case. Had questions or an investigation been present they may have identified that h</w:t>
      </w:r>
      <w:r w:rsidRPr="0C658AF6" w:rsidR="0F0AC32A">
        <w:rPr>
          <w:rFonts w:ascii="Arial Nova" w:hAnsi="Arial Nova" w:eastAsia="Arial Nova" w:cs="Arial Nova"/>
          <w:sz w:val="24"/>
          <w:szCs w:val="24"/>
        </w:rPr>
        <w:t>e is vulnerable.</w:t>
      </w:r>
      <w:r w:rsidRPr="0C658AF6" w:rsidR="79B8165F">
        <w:rPr>
          <w:rFonts w:ascii="Arial Nova" w:hAnsi="Arial Nova" w:eastAsia="Arial Nova" w:cs="Arial Nova"/>
          <w:sz w:val="24"/>
          <w:szCs w:val="24"/>
        </w:rPr>
        <w:t xml:space="preserve"> Alternatively, a professional curiosity approach could have identified internal and external factors that </w:t>
      </w:r>
      <w:r w:rsidRPr="0C658AF6" w:rsidR="6553839E">
        <w:rPr>
          <w:rFonts w:ascii="Arial Nova" w:hAnsi="Arial Nova" w:eastAsia="Arial Nova" w:cs="Arial Nova"/>
          <w:sz w:val="24"/>
          <w:szCs w:val="24"/>
        </w:rPr>
        <w:t>leading this man to the situation he is in. These slight considerations could have saved his life but they should not go a miss with the new nation</w:t>
      </w:r>
      <w:r w:rsidRPr="0C658AF6" w:rsidR="17AF6E2A">
        <w:rPr>
          <w:rFonts w:ascii="Arial Nova" w:hAnsi="Arial Nova" w:eastAsia="Arial Nova" w:cs="Arial Nova"/>
          <w:sz w:val="24"/>
          <w:szCs w:val="24"/>
        </w:rPr>
        <w:t>al vulnerability action plan.</w:t>
      </w:r>
    </w:p>
    <w:p w:rsidR="294FC16B" w:rsidP="0C658AF6" w:rsidRDefault="294FC16B" w14:paraId="1E0267F7" w14:textId="743BD165">
      <w:pPr>
        <w:pStyle w:val="Normal"/>
        <w:spacing w:line="360" w:lineRule="auto"/>
        <w:rPr>
          <w:rFonts w:ascii="Arial Nova" w:hAnsi="Arial Nova" w:eastAsia="Arial Nova" w:cs="Arial Nova"/>
          <w:sz w:val="24"/>
          <w:szCs w:val="24"/>
        </w:rPr>
      </w:pPr>
    </w:p>
    <w:p w:rsidR="294FC16B" w:rsidP="0C658AF6" w:rsidRDefault="294FC16B" w14:paraId="0E2D22AD" w14:textId="35578BA7">
      <w:pPr>
        <w:pStyle w:val="Normal"/>
        <w:spacing w:line="360" w:lineRule="auto"/>
        <w:rPr>
          <w:rFonts w:ascii="Arial Nova" w:hAnsi="Arial Nova" w:eastAsia="Arial Nova" w:cs="Arial Nova"/>
          <w:sz w:val="24"/>
          <w:szCs w:val="24"/>
        </w:rPr>
      </w:pPr>
    </w:p>
    <w:p w:rsidR="0C658AF6" w:rsidP="0C658AF6" w:rsidRDefault="0C658AF6" w14:paraId="3A1D662C" w14:textId="777BA85B">
      <w:pPr>
        <w:pStyle w:val="Normal"/>
        <w:spacing w:line="360" w:lineRule="auto"/>
        <w:rPr>
          <w:rFonts w:ascii="Arial Nova" w:hAnsi="Arial Nova" w:eastAsia="Arial Nova" w:cs="Arial Nova"/>
          <w:sz w:val="24"/>
          <w:szCs w:val="24"/>
        </w:rPr>
      </w:pPr>
    </w:p>
    <w:p w:rsidR="0C658AF6" w:rsidP="0C658AF6" w:rsidRDefault="0C658AF6" w14:paraId="5A7E1E7C" w14:textId="1A21CD4A">
      <w:pPr>
        <w:pStyle w:val="Normal"/>
        <w:spacing w:line="360" w:lineRule="auto"/>
        <w:rPr>
          <w:rFonts w:ascii="Arial Nova" w:hAnsi="Arial Nova" w:eastAsia="Arial Nova" w:cs="Arial Nova"/>
          <w:sz w:val="24"/>
          <w:szCs w:val="24"/>
        </w:rPr>
      </w:pPr>
    </w:p>
    <w:p w:rsidR="0C658AF6" w:rsidP="0C658AF6" w:rsidRDefault="0C658AF6" w14:paraId="5B5A6A08" w14:textId="17D2CF4D">
      <w:pPr>
        <w:pStyle w:val="Normal"/>
        <w:spacing w:line="360" w:lineRule="auto"/>
        <w:rPr>
          <w:rFonts w:ascii="Arial Nova" w:hAnsi="Arial Nova" w:eastAsia="Arial Nova" w:cs="Arial Nova"/>
          <w:sz w:val="24"/>
          <w:szCs w:val="24"/>
        </w:rPr>
      </w:pPr>
    </w:p>
    <w:p w:rsidR="0C658AF6" w:rsidP="0C658AF6" w:rsidRDefault="0C658AF6" w14:paraId="1F2BE396" w14:textId="4C9AF240">
      <w:pPr>
        <w:pStyle w:val="Normal"/>
        <w:spacing w:line="360" w:lineRule="auto"/>
        <w:rPr>
          <w:rFonts w:ascii="Arial Nova" w:hAnsi="Arial Nova" w:eastAsia="Arial Nova" w:cs="Arial Nova"/>
          <w:sz w:val="24"/>
          <w:szCs w:val="24"/>
        </w:rPr>
      </w:pPr>
    </w:p>
    <w:p w:rsidR="0C658AF6" w:rsidP="0C658AF6" w:rsidRDefault="0C658AF6" w14:paraId="3C649CBD" w14:textId="19B7F938">
      <w:pPr>
        <w:pStyle w:val="Normal"/>
        <w:spacing w:line="360" w:lineRule="auto"/>
        <w:rPr>
          <w:rFonts w:ascii="Arial Nova" w:hAnsi="Arial Nova" w:eastAsia="Arial Nova" w:cs="Arial Nova"/>
          <w:sz w:val="24"/>
          <w:szCs w:val="24"/>
        </w:rPr>
      </w:pPr>
    </w:p>
    <w:p w:rsidR="0C658AF6" w:rsidP="0C658AF6" w:rsidRDefault="0C658AF6" w14:paraId="148D5876" w14:textId="02CAA10D">
      <w:pPr>
        <w:pStyle w:val="Normal"/>
        <w:spacing w:line="360" w:lineRule="auto"/>
        <w:rPr>
          <w:rFonts w:ascii="Arial Nova" w:hAnsi="Arial Nova" w:eastAsia="Arial Nova" w:cs="Arial Nova"/>
          <w:sz w:val="24"/>
          <w:szCs w:val="24"/>
        </w:rPr>
      </w:pPr>
    </w:p>
    <w:p w:rsidR="0C658AF6" w:rsidP="0C658AF6" w:rsidRDefault="0C658AF6" w14:paraId="403A6EF0" w14:textId="337AC798">
      <w:pPr>
        <w:pStyle w:val="Normal"/>
        <w:spacing w:line="360" w:lineRule="auto"/>
        <w:rPr>
          <w:rFonts w:ascii="Arial Nova" w:hAnsi="Arial Nova" w:eastAsia="Arial Nova" w:cs="Arial Nova"/>
          <w:sz w:val="24"/>
          <w:szCs w:val="24"/>
        </w:rPr>
      </w:pPr>
    </w:p>
    <w:p w:rsidR="0C658AF6" w:rsidP="0C658AF6" w:rsidRDefault="0C658AF6" w14:paraId="2DB169C0" w14:textId="55A607A2">
      <w:pPr>
        <w:pStyle w:val="Normal"/>
        <w:spacing w:line="360" w:lineRule="auto"/>
        <w:rPr>
          <w:rFonts w:ascii="Arial Nova" w:hAnsi="Arial Nova" w:eastAsia="Arial Nova" w:cs="Arial Nova"/>
          <w:sz w:val="24"/>
          <w:szCs w:val="24"/>
        </w:rPr>
      </w:pPr>
    </w:p>
    <w:p w:rsidR="0C658AF6" w:rsidP="0C658AF6" w:rsidRDefault="0C658AF6" w14:paraId="2245E3B5" w14:textId="0BB88568">
      <w:pPr>
        <w:pStyle w:val="Normal"/>
        <w:spacing w:line="360" w:lineRule="auto"/>
        <w:rPr>
          <w:rFonts w:ascii="Arial Nova" w:hAnsi="Arial Nova" w:eastAsia="Arial Nova" w:cs="Arial Nova"/>
          <w:sz w:val="24"/>
          <w:szCs w:val="24"/>
        </w:rPr>
      </w:pPr>
    </w:p>
    <w:p w:rsidR="294FC16B" w:rsidP="0C658AF6" w:rsidRDefault="294FC16B" w14:paraId="579892D6" w14:textId="51160836">
      <w:pPr>
        <w:pStyle w:val="Normal"/>
        <w:spacing w:line="360" w:lineRule="auto"/>
        <w:rPr>
          <w:rFonts w:ascii="Arial Nova" w:hAnsi="Arial Nova" w:eastAsia="Arial Nova" w:cs="Arial Nova"/>
          <w:sz w:val="24"/>
          <w:szCs w:val="24"/>
        </w:rPr>
      </w:pPr>
      <w:r w:rsidRPr="0C658AF6" w:rsidR="3F59209C">
        <w:rPr>
          <w:rFonts w:ascii="Arial Nova" w:hAnsi="Arial Nova" w:eastAsia="Arial Nova" w:cs="Arial Nova"/>
          <w:sz w:val="24"/>
          <w:szCs w:val="24"/>
        </w:rPr>
        <w:t xml:space="preserve">The Police have developed </w:t>
      </w:r>
      <w:r w:rsidRPr="0C658AF6" w:rsidR="5F80C046">
        <w:rPr>
          <w:rFonts w:ascii="Arial Nova" w:hAnsi="Arial Nova" w:eastAsia="Arial Nova" w:cs="Arial Nova"/>
          <w:sz w:val="24"/>
          <w:szCs w:val="24"/>
        </w:rPr>
        <w:t xml:space="preserve">a vulnerability plan as previously mentioned to support the police in identifying vulnerability risks that may not always appear on the surface. </w:t>
      </w:r>
      <w:r w:rsidRPr="0C658AF6" w:rsidR="34A6260E">
        <w:rPr>
          <w:rFonts w:ascii="Arial Nova" w:hAnsi="Arial Nova" w:eastAsia="Arial Nova" w:cs="Arial Nova"/>
          <w:sz w:val="24"/>
          <w:szCs w:val="24"/>
        </w:rPr>
        <w:t>The National Vulnerability Action Plan identifies areas around the individual and the circumstances to cross</w:t>
      </w:r>
      <w:r w:rsidRPr="0C658AF6" w:rsidR="40721EF0">
        <w:rPr>
          <w:rFonts w:ascii="Arial Nova" w:hAnsi="Arial Nova" w:eastAsia="Arial Nova" w:cs="Arial Nova"/>
          <w:sz w:val="24"/>
          <w:szCs w:val="24"/>
        </w:rPr>
        <w:t>-</w:t>
      </w:r>
      <w:r w:rsidRPr="0C658AF6" w:rsidR="34A6260E">
        <w:rPr>
          <w:rFonts w:ascii="Arial Nova" w:hAnsi="Arial Nova" w:eastAsia="Arial Nova" w:cs="Arial Nova"/>
          <w:sz w:val="24"/>
          <w:szCs w:val="24"/>
        </w:rPr>
        <w:t xml:space="preserve">examine areas that may suggest they are vulnerable </w:t>
      </w:r>
      <w:r w:rsidRPr="0C658AF6" w:rsidR="498EEAF1">
        <w:rPr>
          <w:rFonts w:ascii="Arial Nova" w:hAnsi="Arial Nova" w:eastAsia="Arial Nova" w:cs="Arial Nova"/>
          <w:sz w:val="24"/>
          <w:szCs w:val="24"/>
        </w:rPr>
        <w:t xml:space="preserve">for example a </w:t>
      </w:r>
      <w:proofErr w:type="gramStart"/>
      <w:r w:rsidRPr="0C658AF6" w:rsidR="498EEAF1">
        <w:rPr>
          <w:rFonts w:ascii="Arial Nova" w:hAnsi="Arial Nova" w:eastAsia="Arial Nova" w:cs="Arial Nova"/>
          <w:sz w:val="24"/>
          <w:szCs w:val="24"/>
        </w:rPr>
        <w:t>persons</w:t>
      </w:r>
      <w:proofErr w:type="gramEnd"/>
      <w:r w:rsidRPr="0C658AF6" w:rsidR="498EEAF1">
        <w:rPr>
          <w:rFonts w:ascii="Arial Nova" w:hAnsi="Arial Nova" w:eastAsia="Arial Nova" w:cs="Arial Nova"/>
          <w:sz w:val="24"/>
          <w:szCs w:val="24"/>
        </w:rPr>
        <w:t xml:space="preserve"> sexual orientation and groo</w:t>
      </w:r>
      <w:r w:rsidRPr="0C658AF6" w:rsidR="0833D023">
        <w:rPr>
          <w:rFonts w:ascii="Arial Nova" w:hAnsi="Arial Nova" w:eastAsia="Arial Nova" w:cs="Arial Nova"/>
          <w:sz w:val="24"/>
          <w:szCs w:val="24"/>
        </w:rPr>
        <w:t xml:space="preserve">ming demonstrates one internal factor and one external factor for consideration. </w:t>
      </w:r>
    </w:p>
    <w:p w:rsidR="18F99120" w:rsidP="0C658AF6" w:rsidRDefault="18F99120" w14:paraId="6D07BD8C" w14:textId="16B257A1">
      <w:pPr>
        <w:pStyle w:val="Normal"/>
        <w:spacing w:line="360" w:lineRule="auto"/>
        <w:rPr>
          <w:rFonts w:ascii="Arial Nova" w:hAnsi="Arial Nova" w:eastAsia="Arial Nova" w:cs="Arial Nova"/>
          <w:sz w:val="24"/>
          <w:szCs w:val="24"/>
        </w:rPr>
      </w:pPr>
      <w:r w:rsidRPr="0C658AF6" w:rsidR="18F99120">
        <w:rPr>
          <w:rFonts w:ascii="Arial Nova" w:hAnsi="Arial Nova" w:eastAsia="Arial Nova" w:cs="Arial Nova"/>
          <w:sz w:val="24"/>
          <w:szCs w:val="24"/>
        </w:rPr>
        <w:t>The National Vulnerability Action Plan has seven key themes as a part of its framework to iden</w:t>
      </w:r>
      <w:r w:rsidRPr="0C658AF6" w:rsidR="6C030912">
        <w:rPr>
          <w:rFonts w:ascii="Arial Nova" w:hAnsi="Arial Nova" w:eastAsia="Arial Nova" w:cs="Arial Nova"/>
          <w:sz w:val="24"/>
          <w:szCs w:val="24"/>
        </w:rPr>
        <w:t xml:space="preserve">tify </w:t>
      </w:r>
      <w:r w:rsidRPr="0C658AF6" w:rsidR="6C030912">
        <w:rPr>
          <w:rFonts w:ascii="Arial Nova" w:hAnsi="Arial Nova" w:eastAsia="Arial Nova" w:cs="Arial Nova"/>
          <w:sz w:val="24"/>
          <w:szCs w:val="24"/>
        </w:rPr>
        <w:t>vulnerabilities</w:t>
      </w:r>
    </w:p>
    <w:p w:rsidR="5B32C150" w:rsidP="0C658AF6" w:rsidRDefault="5B32C150" w14:paraId="329385B0" w14:textId="6FA8D998">
      <w:pPr>
        <w:pStyle w:val="ListParagraph"/>
        <w:numPr>
          <w:ilvl w:val="0"/>
          <w:numId w:val="6"/>
        </w:numPr>
        <w:spacing w:line="360" w:lineRule="auto"/>
        <w:rPr>
          <w:rFonts w:ascii="Arial Nova" w:hAnsi="Arial Nova" w:eastAsia="Arial Nova" w:cs="Arial Nova"/>
          <w:sz w:val="24"/>
          <w:szCs w:val="24"/>
        </w:rPr>
      </w:pPr>
      <w:r w:rsidRPr="0C658AF6" w:rsidR="5B32C150">
        <w:rPr>
          <w:rFonts w:ascii="Arial Nova" w:hAnsi="Arial Nova" w:eastAsia="Arial Nova" w:cs="Arial Nova"/>
          <w:sz w:val="24"/>
          <w:szCs w:val="24"/>
        </w:rPr>
        <w:t>Early intervention and prevention</w:t>
      </w:r>
      <w:r w:rsidRPr="0C658AF6" w:rsidR="0D825C54">
        <w:rPr>
          <w:rFonts w:ascii="Arial Nova" w:hAnsi="Arial Nova" w:eastAsia="Arial Nova" w:cs="Arial Nova"/>
          <w:sz w:val="24"/>
          <w:szCs w:val="24"/>
        </w:rPr>
        <w:t xml:space="preserve"> – The earlier the intervention the more likely there will be less harm to the vulnerable person.</w:t>
      </w:r>
    </w:p>
    <w:p w:rsidR="5B32C150" w:rsidP="0C658AF6" w:rsidRDefault="5B32C150" w14:paraId="54872A02" w14:textId="4B6E2C63">
      <w:pPr>
        <w:pStyle w:val="ListParagraph"/>
        <w:numPr>
          <w:ilvl w:val="0"/>
          <w:numId w:val="6"/>
        </w:numPr>
        <w:spacing w:line="360" w:lineRule="auto"/>
        <w:rPr>
          <w:rFonts w:ascii="Arial Nova" w:hAnsi="Arial Nova" w:eastAsia="Arial Nova" w:cs="Arial Nova"/>
          <w:sz w:val="24"/>
          <w:szCs w:val="24"/>
        </w:rPr>
      </w:pPr>
      <w:r w:rsidRPr="0C658AF6" w:rsidR="5B32C150">
        <w:rPr>
          <w:rFonts w:ascii="Arial Nova" w:hAnsi="Arial Nova" w:eastAsia="Arial Nova" w:cs="Arial Nova"/>
          <w:sz w:val="24"/>
          <w:szCs w:val="24"/>
        </w:rPr>
        <w:t>Protecting, supporting, safeguarding and managing risk</w:t>
      </w:r>
      <w:r w:rsidRPr="0C658AF6" w:rsidR="315C1860">
        <w:rPr>
          <w:rFonts w:ascii="Arial Nova" w:hAnsi="Arial Nova" w:eastAsia="Arial Nova" w:cs="Arial Nova"/>
          <w:sz w:val="24"/>
          <w:szCs w:val="24"/>
        </w:rPr>
        <w:t xml:space="preserve"> – Building an understanding on what risks are and the cause of risks.</w:t>
      </w:r>
    </w:p>
    <w:p w:rsidR="5B32C150" w:rsidP="0C658AF6" w:rsidRDefault="5B32C150" w14:paraId="1C172637" w14:textId="2E9495BF">
      <w:pPr>
        <w:pStyle w:val="ListParagraph"/>
        <w:numPr>
          <w:ilvl w:val="0"/>
          <w:numId w:val="6"/>
        </w:numPr>
        <w:spacing w:line="360" w:lineRule="auto"/>
        <w:rPr>
          <w:rFonts w:ascii="Arial Nova" w:hAnsi="Arial Nova" w:eastAsia="Arial Nova" w:cs="Arial Nova"/>
          <w:sz w:val="24"/>
          <w:szCs w:val="24"/>
        </w:rPr>
      </w:pPr>
      <w:r w:rsidRPr="0C658AF6" w:rsidR="5B32C150">
        <w:rPr>
          <w:rFonts w:ascii="Arial Nova" w:hAnsi="Arial Nova" w:eastAsia="Arial Nova" w:cs="Arial Nova"/>
          <w:sz w:val="24"/>
          <w:szCs w:val="24"/>
        </w:rPr>
        <w:t>Information, intelligence, data collection and management information</w:t>
      </w:r>
      <w:r w:rsidRPr="0C658AF6" w:rsidR="528DD7E9">
        <w:rPr>
          <w:rFonts w:ascii="Arial Nova" w:hAnsi="Arial Nova" w:eastAsia="Arial Nova" w:cs="Arial Nova"/>
          <w:sz w:val="24"/>
          <w:szCs w:val="24"/>
        </w:rPr>
        <w:t xml:space="preserve"> – Gather as much information as possible to form the evidence and could reveal more vulnerabilities.</w:t>
      </w:r>
    </w:p>
    <w:p w:rsidR="5B32C150" w:rsidP="0C658AF6" w:rsidRDefault="5B32C150" w14:paraId="3A1FB821" w14:textId="3BB8A5BF">
      <w:pPr>
        <w:pStyle w:val="ListParagraph"/>
        <w:numPr>
          <w:ilvl w:val="0"/>
          <w:numId w:val="6"/>
        </w:numPr>
        <w:spacing w:line="360" w:lineRule="auto"/>
        <w:rPr>
          <w:rFonts w:ascii="Arial Nova" w:hAnsi="Arial Nova" w:eastAsia="Arial Nova" w:cs="Arial Nova"/>
          <w:sz w:val="24"/>
          <w:szCs w:val="24"/>
        </w:rPr>
      </w:pPr>
      <w:r w:rsidRPr="0C658AF6" w:rsidR="5B32C150">
        <w:rPr>
          <w:rFonts w:ascii="Arial Nova" w:hAnsi="Arial Nova" w:eastAsia="Arial Nova" w:cs="Arial Nova"/>
          <w:sz w:val="24"/>
          <w:szCs w:val="24"/>
        </w:rPr>
        <w:t>Effective investigation and outcomes</w:t>
      </w:r>
      <w:r w:rsidRPr="0C658AF6" w:rsidR="25974FDC">
        <w:rPr>
          <w:rFonts w:ascii="Arial Nova" w:hAnsi="Arial Nova" w:eastAsia="Arial Nova" w:cs="Arial Nova"/>
          <w:sz w:val="24"/>
          <w:szCs w:val="24"/>
        </w:rPr>
        <w:t xml:space="preserve"> – Being open</w:t>
      </w:r>
      <w:r w:rsidRPr="0C658AF6" w:rsidR="3D281142">
        <w:rPr>
          <w:rFonts w:ascii="Arial Nova" w:hAnsi="Arial Nova" w:eastAsia="Arial Nova" w:cs="Arial Nova"/>
          <w:sz w:val="24"/>
          <w:szCs w:val="24"/>
        </w:rPr>
        <w:t xml:space="preserve"> minded avoids the risk of forming bias opinions that can overlook a </w:t>
      </w:r>
      <w:r w:rsidRPr="0C658AF6" w:rsidR="7BCCF673">
        <w:rPr>
          <w:rFonts w:ascii="Arial Nova" w:hAnsi="Arial Nova" w:eastAsia="Arial Nova" w:cs="Arial Nova"/>
          <w:sz w:val="24"/>
          <w:szCs w:val="24"/>
        </w:rPr>
        <w:t>person's</w:t>
      </w:r>
      <w:r w:rsidRPr="0C658AF6" w:rsidR="3D281142">
        <w:rPr>
          <w:rFonts w:ascii="Arial Nova" w:hAnsi="Arial Nova" w:eastAsia="Arial Nova" w:cs="Arial Nova"/>
          <w:sz w:val="24"/>
          <w:szCs w:val="24"/>
        </w:rPr>
        <w:t xml:space="preserve"> vulnerabilities </w:t>
      </w:r>
    </w:p>
    <w:p w:rsidR="5B32C150" w:rsidP="0C658AF6" w:rsidRDefault="5B32C150" w14:paraId="316D55DD" w14:textId="01ABF7F6">
      <w:pPr>
        <w:pStyle w:val="ListParagraph"/>
        <w:numPr>
          <w:ilvl w:val="0"/>
          <w:numId w:val="6"/>
        </w:numPr>
        <w:spacing w:line="360" w:lineRule="auto"/>
        <w:rPr>
          <w:rFonts w:ascii="Arial Nova" w:hAnsi="Arial Nova" w:eastAsia="Arial Nova" w:cs="Arial Nova"/>
          <w:sz w:val="24"/>
          <w:szCs w:val="24"/>
        </w:rPr>
      </w:pPr>
      <w:r w:rsidRPr="0C658AF6" w:rsidR="5B32C150">
        <w:rPr>
          <w:rFonts w:ascii="Arial Nova" w:hAnsi="Arial Nova" w:eastAsia="Arial Nova" w:cs="Arial Nova"/>
          <w:sz w:val="24"/>
          <w:szCs w:val="24"/>
        </w:rPr>
        <w:t>Leadership</w:t>
      </w:r>
      <w:r w:rsidRPr="0C658AF6" w:rsidR="1C7543E2">
        <w:rPr>
          <w:rFonts w:ascii="Arial Nova" w:hAnsi="Arial Nova" w:eastAsia="Arial Nova" w:cs="Arial Nova"/>
          <w:sz w:val="24"/>
          <w:szCs w:val="24"/>
        </w:rPr>
        <w:t xml:space="preserve"> – Is key when forming a plan to best support a vulnerable person.</w:t>
      </w:r>
    </w:p>
    <w:p w:rsidR="5B32C150" w:rsidP="0C658AF6" w:rsidRDefault="5B32C150" w14:paraId="0ED50D10" w14:textId="62F6B8F2">
      <w:pPr>
        <w:pStyle w:val="ListParagraph"/>
        <w:numPr>
          <w:ilvl w:val="0"/>
          <w:numId w:val="6"/>
        </w:numPr>
        <w:spacing w:line="360" w:lineRule="auto"/>
        <w:rPr>
          <w:rFonts w:ascii="Arial Nova" w:hAnsi="Arial Nova" w:eastAsia="Arial Nova" w:cs="Arial Nova"/>
          <w:sz w:val="24"/>
          <w:szCs w:val="24"/>
        </w:rPr>
      </w:pPr>
      <w:r w:rsidRPr="0C658AF6" w:rsidR="5B32C150">
        <w:rPr>
          <w:rFonts w:ascii="Arial Nova" w:hAnsi="Arial Nova" w:eastAsia="Arial Nova" w:cs="Arial Nova"/>
          <w:sz w:val="24"/>
          <w:szCs w:val="24"/>
        </w:rPr>
        <w:t>Learning and development</w:t>
      </w:r>
      <w:r w:rsidRPr="0C658AF6" w:rsidR="1F8BB2F8">
        <w:rPr>
          <w:rFonts w:ascii="Arial Nova" w:hAnsi="Arial Nova" w:eastAsia="Arial Nova" w:cs="Arial Nova"/>
          <w:sz w:val="24"/>
          <w:szCs w:val="24"/>
        </w:rPr>
        <w:t xml:space="preserve"> – Maintaining skills </w:t>
      </w:r>
      <w:r w:rsidRPr="0C658AF6" w:rsidR="17701ADD">
        <w:rPr>
          <w:rFonts w:ascii="Arial Nova" w:hAnsi="Arial Nova" w:eastAsia="Arial Nova" w:cs="Arial Nova"/>
          <w:sz w:val="24"/>
          <w:szCs w:val="24"/>
        </w:rPr>
        <w:t xml:space="preserve">and development of the team and </w:t>
      </w:r>
      <w:r w:rsidRPr="0C658AF6" w:rsidR="17701ADD">
        <w:rPr>
          <w:rFonts w:ascii="Arial Nova" w:hAnsi="Arial Nova" w:eastAsia="Arial Nova" w:cs="Arial Nova"/>
          <w:sz w:val="24"/>
          <w:szCs w:val="24"/>
        </w:rPr>
        <w:t>individuals</w:t>
      </w:r>
      <w:r w:rsidRPr="0C658AF6" w:rsidR="17701ADD">
        <w:rPr>
          <w:rFonts w:ascii="Arial Nova" w:hAnsi="Arial Nova" w:eastAsia="Arial Nova" w:cs="Arial Nova"/>
          <w:sz w:val="24"/>
          <w:szCs w:val="24"/>
        </w:rPr>
        <w:t xml:space="preserve"> to deliver the best care possible</w:t>
      </w:r>
      <w:r w:rsidRPr="0C658AF6" w:rsidR="1F8BB2F8">
        <w:rPr>
          <w:rFonts w:ascii="Arial Nova" w:hAnsi="Arial Nova" w:eastAsia="Arial Nova" w:cs="Arial Nova"/>
          <w:sz w:val="24"/>
          <w:szCs w:val="24"/>
        </w:rPr>
        <w:t xml:space="preserve"> </w:t>
      </w:r>
    </w:p>
    <w:p w:rsidR="5B32C150" w:rsidP="0C658AF6" w:rsidRDefault="5B32C150" w14:paraId="28E0F166" w14:textId="209F865C">
      <w:pPr>
        <w:pStyle w:val="ListParagraph"/>
        <w:numPr>
          <w:ilvl w:val="0"/>
          <w:numId w:val="6"/>
        </w:numPr>
        <w:spacing w:line="360" w:lineRule="auto"/>
        <w:rPr>
          <w:rFonts w:ascii="Arial Nova" w:hAnsi="Arial Nova" w:eastAsia="Arial Nova" w:cs="Arial Nova"/>
          <w:sz w:val="24"/>
          <w:szCs w:val="24"/>
        </w:rPr>
      </w:pPr>
      <w:r w:rsidRPr="0C658AF6" w:rsidR="5B32C150">
        <w:rPr>
          <w:rFonts w:ascii="Arial Nova" w:hAnsi="Arial Nova" w:eastAsia="Arial Nova" w:cs="Arial Nova"/>
          <w:sz w:val="24"/>
          <w:szCs w:val="24"/>
        </w:rPr>
        <w:t>Communication</w:t>
      </w:r>
      <w:r w:rsidRPr="0C658AF6" w:rsidR="43656F04">
        <w:rPr>
          <w:rFonts w:ascii="Arial Nova" w:hAnsi="Arial Nova" w:eastAsia="Arial Nova" w:cs="Arial Nova"/>
          <w:sz w:val="24"/>
          <w:szCs w:val="24"/>
        </w:rPr>
        <w:t xml:space="preserve"> – Helps to reduce potential risks to the situation by moderating the tone and </w:t>
      </w:r>
      <w:r w:rsidRPr="0C658AF6" w:rsidR="43656F04">
        <w:rPr>
          <w:rFonts w:ascii="Arial Nova" w:hAnsi="Arial Nova" w:eastAsia="Arial Nova" w:cs="Arial Nova"/>
          <w:sz w:val="24"/>
          <w:szCs w:val="24"/>
        </w:rPr>
        <w:t>language</w:t>
      </w:r>
      <w:r w:rsidRPr="0C658AF6" w:rsidR="43656F04">
        <w:rPr>
          <w:rFonts w:ascii="Arial Nova" w:hAnsi="Arial Nova" w:eastAsia="Arial Nova" w:cs="Arial Nova"/>
          <w:sz w:val="24"/>
          <w:szCs w:val="24"/>
        </w:rPr>
        <w:t xml:space="preserve"> used when communicating with vulnerable people.</w:t>
      </w:r>
    </w:p>
    <w:p w:rsidR="06B36301" w:rsidP="0C658AF6" w:rsidRDefault="06B36301" w14:paraId="7E76F135" w14:textId="45EDD7A8">
      <w:pPr>
        <w:pStyle w:val="Normal"/>
        <w:spacing w:line="360" w:lineRule="auto"/>
        <w:ind w:left="0"/>
        <w:rPr>
          <w:rFonts w:ascii="Arial Nova" w:hAnsi="Arial Nova" w:eastAsia="Arial Nova" w:cs="Arial Nova"/>
          <w:sz w:val="24"/>
          <w:szCs w:val="24"/>
        </w:rPr>
      </w:pPr>
      <w:r w:rsidRPr="0C658AF6" w:rsidR="06B36301">
        <w:rPr>
          <w:rFonts w:ascii="Arial Nova" w:hAnsi="Arial Nova" w:eastAsia="Arial Nova" w:cs="Arial Nova"/>
          <w:sz w:val="24"/>
          <w:szCs w:val="24"/>
        </w:rPr>
        <w:t>(NVAP, 2022)</w:t>
      </w:r>
    </w:p>
    <w:p w:rsidR="0C658AF6" w:rsidP="0C658AF6" w:rsidRDefault="0C658AF6" w14:paraId="4459DBBA" w14:textId="66BD4804">
      <w:pPr>
        <w:pStyle w:val="Normal"/>
        <w:spacing w:line="360" w:lineRule="auto"/>
        <w:rPr>
          <w:rFonts w:ascii="Arial Nova" w:hAnsi="Arial Nova" w:eastAsia="Arial Nova" w:cs="Arial Nova"/>
          <w:sz w:val="24"/>
          <w:szCs w:val="24"/>
        </w:rPr>
      </w:pPr>
    </w:p>
    <w:p w:rsidR="294FC16B" w:rsidP="0C658AF6" w:rsidRDefault="294FC16B" w14:paraId="3300A0C6" w14:textId="63EEB269">
      <w:pPr>
        <w:pStyle w:val="Normal"/>
        <w:spacing w:line="360" w:lineRule="auto"/>
        <w:rPr>
          <w:rFonts w:ascii="Arial Nova" w:hAnsi="Arial Nova" w:eastAsia="Arial Nova" w:cs="Arial Nova"/>
          <w:sz w:val="24"/>
          <w:szCs w:val="24"/>
        </w:rPr>
      </w:pPr>
      <w:r w:rsidRPr="0C658AF6" w:rsidR="2070FBC7">
        <w:rPr>
          <w:rFonts w:ascii="Arial Nova" w:hAnsi="Arial Nova" w:eastAsia="Arial Nova" w:cs="Arial Nova"/>
          <w:sz w:val="24"/>
          <w:szCs w:val="24"/>
        </w:rPr>
        <w:t>The police might have to deal with cases of where the person is considered mentally vulnerable. This could include a variety of issues including mental heal</w:t>
      </w:r>
      <w:r w:rsidRPr="0C658AF6" w:rsidR="79E10A1D">
        <w:rPr>
          <w:rFonts w:ascii="Arial Nova" w:hAnsi="Arial Nova" w:eastAsia="Arial Nova" w:cs="Arial Nova"/>
          <w:sz w:val="24"/>
          <w:szCs w:val="24"/>
        </w:rPr>
        <w:t>th episodes</w:t>
      </w:r>
      <w:r w:rsidRPr="0C658AF6" w:rsidR="0E808C26">
        <w:rPr>
          <w:rFonts w:ascii="Arial Nova" w:hAnsi="Arial Nova" w:eastAsia="Arial Nova" w:cs="Arial Nova"/>
          <w:sz w:val="24"/>
          <w:szCs w:val="24"/>
        </w:rPr>
        <w:t xml:space="preserve"> but does not always suggest a person is violent. A person could be </w:t>
      </w:r>
      <w:r w:rsidRPr="0C658AF6" w:rsidR="72456670">
        <w:rPr>
          <w:rFonts w:ascii="Arial Nova" w:hAnsi="Arial Nova" w:eastAsia="Arial Nova" w:cs="Arial Nova"/>
          <w:sz w:val="24"/>
          <w:szCs w:val="24"/>
        </w:rPr>
        <w:t>suffering</w:t>
      </w:r>
      <w:r w:rsidRPr="0C658AF6" w:rsidR="0E808C26">
        <w:rPr>
          <w:rFonts w:ascii="Arial Nova" w:hAnsi="Arial Nova" w:eastAsia="Arial Nova" w:cs="Arial Nova"/>
          <w:sz w:val="24"/>
          <w:szCs w:val="24"/>
        </w:rPr>
        <w:t xml:space="preserve"> from distorted thoughts or present the </w:t>
      </w:r>
      <w:r w:rsidRPr="0C658AF6" w:rsidR="486555F4">
        <w:rPr>
          <w:rFonts w:ascii="Arial Nova" w:hAnsi="Arial Nova" w:eastAsia="Arial Nova" w:cs="Arial Nova"/>
          <w:sz w:val="24"/>
          <w:szCs w:val="24"/>
        </w:rPr>
        <w:t>inability</w:t>
      </w:r>
      <w:r w:rsidRPr="0C658AF6" w:rsidR="0E808C26">
        <w:rPr>
          <w:rFonts w:ascii="Arial Nova" w:hAnsi="Arial Nova" w:eastAsia="Arial Nova" w:cs="Arial Nova"/>
          <w:sz w:val="24"/>
          <w:szCs w:val="24"/>
        </w:rPr>
        <w:t xml:space="preserve"> to make dec</w:t>
      </w:r>
      <w:r w:rsidRPr="0C658AF6" w:rsidR="06C8CA20">
        <w:rPr>
          <w:rFonts w:ascii="Arial Nova" w:hAnsi="Arial Nova" w:eastAsia="Arial Nova" w:cs="Arial Nova"/>
          <w:sz w:val="24"/>
          <w:szCs w:val="24"/>
        </w:rPr>
        <w:t xml:space="preserve">isions. </w:t>
      </w:r>
    </w:p>
    <w:p w:rsidR="294FC16B" w:rsidP="0C658AF6" w:rsidRDefault="294FC16B" w14:paraId="088FFB24" w14:textId="0194FD64">
      <w:pPr>
        <w:pStyle w:val="Normal"/>
        <w:spacing w:line="360" w:lineRule="auto"/>
        <w:rPr>
          <w:rFonts w:ascii="Arial Nova" w:hAnsi="Arial Nova" w:eastAsia="Arial Nova" w:cs="Arial Nova"/>
          <w:sz w:val="24"/>
          <w:szCs w:val="24"/>
        </w:rPr>
      </w:pPr>
      <w:r w:rsidRPr="0C658AF6" w:rsidR="04F4F77B">
        <w:rPr>
          <w:rFonts w:ascii="Arial Nova" w:hAnsi="Arial Nova" w:eastAsia="Arial Nova" w:cs="Arial Nova"/>
          <w:sz w:val="24"/>
          <w:szCs w:val="24"/>
        </w:rPr>
        <w:t>There are different reasons the police may be called to assist with a vulnerable person</w:t>
      </w:r>
      <w:r w:rsidRPr="0C658AF6" w:rsidR="51231710">
        <w:rPr>
          <w:rFonts w:ascii="Arial Nova" w:hAnsi="Arial Nova" w:eastAsia="Arial Nova" w:cs="Arial Nova"/>
          <w:sz w:val="24"/>
          <w:szCs w:val="24"/>
        </w:rPr>
        <w:t xml:space="preserve"> who is having mental difficulties that make them vulnerable </w:t>
      </w:r>
    </w:p>
    <w:p w:rsidR="294FC16B" w:rsidP="0C658AF6" w:rsidRDefault="294FC16B" w14:paraId="4E122810" w14:textId="1F394D75">
      <w:pPr>
        <w:pStyle w:val="ListParagraph"/>
        <w:numPr>
          <w:ilvl w:val="0"/>
          <w:numId w:val="2"/>
        </w:numPr>
        <w:spacing w:line="360" w:lineRule="auto"/>
        <w:rPr>
          <w:rFonts w:ascii="Arial Nova" w:hAnsi="Arial Nova" w:eastAsia="Arial Nova" w:cs="Arial Nova"/>
          <w:sz w:val="24"/>
          <w:szCs w:val="24"/>
        </w:rPr>
      </w:pPr>
      <w:r w:rsidRPr="0C658AF6" w:rsidR="5A933AD0">
        <w:rPr>
          <w:rFonts w:ascii="Arial Nova" w:hAnsi="Arial Nova" w:eastAsia="Arial Nova" w:cs="Arial Nova"/>
          <w:sz w:val="24"/>
          <w:szCs w:val="24"/>
        </w:rPr>
        <w:t>Psychotic disorders</w:t>
      </w:r>
      <w:r w:rsidRPr="0C658AF6" w:rsidR="19FDAACD">
        <w:rPr>
          <w:rFonts w:ascii="Arial Nova" w:hAnsi="Arial Nova" w:eastAsia="Arial Nova" w:cs="Arial Nova"/>
          <w:sz w:val="24"/>
          <w:szCs w:val="24"/>
        </w:rPr>
        <w:t xml:space="preserve"> – schizophrenia</w:t>
      </w:r>
    </w:p>
    <w:p w:rsidR="294FC16B" w:rsidP="0C658AF6" w:rsidRDefault="294FC16B" w14:paraId="590FCBC7" w14:textId="49C16875">
      <w:pPr>
        <w:pStyle w:val="ListParagraph"/>
        <w:numPr>
          <w:ilvl w:val="0"/>
          <w:numId w:val="2"/>
        </w:numPr>
        <w:spacing w:line="360" w:lineRule="auto"/>
        <w:rPr>
          <w:rFonts w:ascii="Arial Nova" w:hAnsi="Arial Nova" w:eastAsia="Arial Nova" w:cs="Arial Nova"/>
          <w:sz w:val="24"/>
          <w:szCs w:val="24"/>
        </w:rPr>
      </w:pPr>
      <w:r w:rsidRPr="0C658AF6" w:rsidR="19FDAACD">
        <w:rPr>
          <w:rFonts w:ascii="Arial Nova" w:hAnsi="Arial Nova" w:eastAsia="Arial Nova" w:cs="Arial Nova"/>
          <w:sz w:val="24"/>
          <w:szCs w:val="24"/>
        </w:rPr>
        <w:t>Mood disorders – depression or bipolar</w:t>
      </w:r>
    </w:p>
    <w:p w:rsidR="294FC16B" w:rsidP="0C658AF6" w:rsidRDefault="294FC16B" w14:paraId="7CF6F398" w14:textId="3FFE3CDB">
      <w:pPr>
        <w:pStyle w:val="ListParagraph"/>
        <w:numPr>
          <w:ilvl w:val="0"/>
          <w:numId w:val="2"/>
        </w:numPr>
        <w:spacing w:line="360" w:lineRule="auto"/>
        <w:rPr>
          <w:rFonts w:ascii="Arial Nova" w:hAnsi="Arial Nova" w:eastAsia="Arial Nova" w:cs="Arial Nova"/>
          <w:sz w:val="24"/>
          <w:szCs w:val="24"/>
        </w:rPr>
      </w:pPr>
      <w:r w:rsidRPr="0C658AF6" w:rsidR="19FDAACD">
        <w:rPr>
          <w:rFonts w:ascii="Arial Nova" w:hAnsi="Arial Nova" w:eastAsia="Arial Nova" w:cs="Arial Nova"/>
          <w:sz w:val="24"/>
          <w:szCs w:val="24"/>
        </w:rPr>
        <w:t>Personality/anxiety disorders – panic attacks or phobias</w:t>
      </w:r>
    </w:p>
    <w:p w:rsidR="294FC16B" w:rsidP="0C658AF6" w:rsidRDefault="294FC16B" w14:paraId="18CB9077" w14:textId="28621DB9">
      <w:pPr>
        <w:pStyle w:val="Normal"/>
        <w:spacing w:line="360" w:lineRule="auto"/>
        <w:ind w:left="0"/>
        <w:rPr>
          <w:rFonts w:ascii="Arial Nova" w:hAnsi="Arial Nova" w:eastAsia="Arial Nova" w:cs="Arial Nova"/>
          <w:sz w:val="24"/>
          <w:szCs w:val="24"/>
        </w:rPr>
      </w:pPr>
      <w:r w:rsidRPr="0C658AF6" w:rsidR="2AB28F4A">
        <w:rPr>
          <w:rFonts w:ascii="Arial Nova" w:hAnsi="Arial Nova" w:eastAsia="Arial Nova" w:cs="Arial Nova"/>
          <w:sz w:val="24"/>
          <w:szCs w:val="24"/>
        </w:rPr>
        <w:t xml:space="preserve">Not all mentally vulnerable people are violent like schizophrenics are assumed </w:t>
      </w:r>
      <w:r w:rsidRPr="0C658AF6" w:rsidR="2296F72F">
        <w:rPr>
          <w:rFonts w:ascii="Arial Nova" w:hAnsi="Arial Nova" w:eastAsia="Arial Nova" w:cs="Arial Nova"/>
          <w:sz w:val="24"/>
          <w:szCs w:val="24"/>
        </w:rPr>
        <w:t xml:space="preserve">to </w:t>
      </w:r>
      <w:proofErr w:type="gramStart"/>
      <w:r w:rsidRPr="0C658AF6" w:rsidR="2D37DE2E">
        <w:rPr>
          <w:rFonts w:ascii="Arial Nova" w:hAnsi="Arial Nova" w:eastAsia="Arial Nova" w:cs="Arial Nova"/>
          <w:sz w:val="24"/>
          <w:szCs w:val="24"/>
        </w:rPr>
        <w:t>be</w:t>
      </w:r>
      <w:proofErr w:type="gramEnd"/>
      <w:r w:rsidRPr="0C658AF6" w:rsidR="2D37DE2E">
        <w:rPr>
          <w:rFonts w:ascii="Arial Nova" w:hAnsi="Arial Nova" w:eastAsia="Arial Nova" w:cs="Arial Nova"/>
          <w:sz w:val="24"/>
          <w:szCs w:val="24"/>
        </w:rPr>
        <w:t xml:space="preserve"> but they could be confused or in need of assistance when making decisions. </w:t>
      </w:r>
      <w:r w:rsidRPr="0C658AF6" w:rsidR="6BDCC35F">
        <w:rPr>
          <w:rFonts w:ascii="Arial Nova" w:hAnsi="Arial Nova" w:eastAsia="Arial Nova" w:cs="Arial Nova"/>
          <w:sz w:val="24"/>
          <w:szCs w:val="24"/>
        </w:rPr>
        <w:t>A</w:t>
      </w:r>
      <w:r w:rsidRPr="0C658AF6" w:rsidR="1B1C4586">
        <w:rPr>
          <w:rFonts w:ascii="Arial Nova" w:hAnsi="Arial Nova" w:eastAsia="Arial Nova" w:cs="Arial Nova"/>
          <w:sz w:val="24"/>
          <w:szCs w:val="24"/>
        </w:rPr>
        <w:t xml:space="preserve">dditionally, people with learning difficulties or impairments could also be vulnerable </w:t>
      </w:r>
      <w:r w:rsidRPr="0C658AF6" w:rsidR="5FA38EF9">
        <w:rPr>
          <w:rFonts w:ascii="Arial Nova" w:hAnsi="Arial Nova" w:eastAsia="Arial Nova" w:cs="Arial Nova"/>
          <w:sz w:val="24"/>
          <w:szCs w:val="24"/>
        </w:rPr>
        <w:t xml:space="preserve">from lacking social functioning. Mentally vulnerable should be considered on </w:t>
      </w:r>
      <w:r w:rsidRPr="0C658AF6" w:rsidR="69328603">
        <w:rPr>
          <w:rFonts w:ascii="Arial Nova" w:hAnsi="Arial Nova" w:eastAsia="Arial Nova" w:cs="Arial Nova"/>
          <w:sz w:val="24"/>
          <w:szCs w:val="24"/>
        </w:rPr>
        <w:t>individual basis and police</w:t>
      </w:r>
      <w:r w:rsidRPr="0C658AF6" w:rsidR="4F5A57AA">
        <w:rPr>
          <w:rFonts w:ascii="Arial Nova" w:hAnsi="Arial Nova" w:eastAsia="Arial Nova" w:cs="Arial Nova"/>
          <w:sz w:val="24"/>
          <w:szCs w:val="24"/>
        </w:rPr>
        <w:t xml:space="preserve"> must demonstrate that they understand that some mentally restricted people might not be able to fully understand </w:t>
      </w:r>
      <w:r w:rsidRPr="0C658AF6" w:rsidR="046C77D3">
        <w:rPr>
          <w:rFonts w:ascii="Arial Nova" w:hAnsi="Arial Nova" w:eastAsia="Arial Nova" w:cs="Arial Nova"/>
          <w:sz w:val="24"/>
          <w:szCs w:val="24"/>
        </w:rPr>
        <w:t>who the police are and what the criminal justice system is.</w:t>
      </w:r>
      <w:r w:rsidRPr="0C658AF6" w:rsidR="6A3A8708">
        <w:rPr>
          <w:rFonts w:ascii="Arial Nova" w:hAnsi="Arial Nova" w:eastAsia="Arial Nova" w:cs="Arial Nova"/>
          <w:sz w:val="24"/>
          <w:szCs w:val="24"/>
        </w:rPr>
        <w:t xml:space="preserve"> (</w:t>
      </w:r>
      <w:proofErr w:type="gramStart"/>
      <w:r w:rsidRPr="0C658AF6" w:rsidR="6A3A8708">
        <w:rPr>
          <w:rFonts w:ascii="Arial Nova" w:hAnsi="Arial Nova" w:eastAsia="Arial Nova" w:cs="Arial Nova"/>
          <w:sz w:val="24"/>
          <w:szCs w:val="24"/>
        </w:rPr>
        <w:t>Byrant .</w:t>
      </w:r>
      <w:proofErr w:type="gramEnd"/>
      <w:r w:rsidRPr="0C658AF6" w:rsidR="6A3A8708">
        <w:rPr>
          <w:rFonts w:ascii="Arial Nova" w:hAnsi="Arial Nova" w:eastAsia="Arial Nova" w:cs="Arial Nova"/>
          <w:sz w:val="24"/>
          <w:szCs w:val="24"/>
        </w:rPr>
        <w:t xml:space="preserve"> R, 2022)</w:t>
      </w:r>
    </w:p>
    <w:p w:rsidR="294FC16B" w:rsidP="0C658AF6" w:rsidRDefault="294FC16B" w14:paraId="1A730246" w14:textId="5369F85E">
      <w:pPr>
        <w:pStyle w:val="Normal"/>
        <w:spacing w:line="360" w:lineRule="auto"/>
        <w:ind w:left="0"/>
        <w:rPr>
          <w:rFonts w:ascii="Arial Nova" w:hAnsi="Arial Nova" w:eastAsia="Arial Nova" w:cs="Arial Nova"/>
          <w:sz w:val="24"/>
          <w:szCs w:val="24"/>
        </w:rPr>
      </w:pPr>
    </w:p>
    <w:p w:rsidR="294FC16B" w:rsidP="0C658AF6" w:rsidRDefault="294FC16B" w14:paraId="7A60F74D" w14:textId="550A561B">
      <w:pPr>
        <w:pStyle w:val="Normal"/>
        <w:spacing w:line="360" w:lineRule="auto"/>
        <w:ind w:left="0"/>
        <w:rPr>
          <w:rFonts w:ascii="Arial Nova" w:hAnsi="Arial Nova" w:eastAsia="Arial Nova" w:cs="Arial Nova"/>
          <w:sz w:val="24"/>
          <w:szCs w:val="24"/>
        </w:rPr>
      </w:pPr>
    </w:p>
    <w:p w:rsidR="294FC16B" w:rsidP="0C658AF6" w:rsidRDefault="294FC16B" w14:paraId="35142151" w14:textId="74951A14">
      <w:pPr>
        <w:pStyle w:val="Normal"/>
        <w:spacing w:line="360" w:lineRule="auto"/>
        <w:ind w:left="0"/>
        <w:rPr>
          <w:rFonts w:ascii="Arial Nova" w:hAnsi="Arial Nova" w:eastAsia="Arial Nova" w:cs="Arial Nova"/>
          <w:sz w:val="24"/>
          <w:szCs w:val="24"/>
        </w:rPr>
      </w:pPr>
      <w:r w:rsidRPr="0C658AF6" w:rsidR="2D600D06">
        <w:rPr>
          <w:rFonts w:ascii="Arial Nova" w:hAnsi="Arial Nova" w:eastAsia="Arial Nova" w:cs="Arial Nova"/>
          <w:sz w:val="24"/>
          <w:szCs w:val="24"/>
        </w:rPr>
        <w:t>MIND is a mental health charity that works in close partnership with the Police with the joint aim to help mentall</w:t>
      </w:r>
      <w:r w:rsidRPr="0C658AF6" w:rsidR="19E744B3">
        <w:rPr>
          <w:rFonts w:ascii="Arial Nova" w:hAnsi="Arial Nova" w:eastAsia="Arial Nova" w:cs="Arial Nova"/>
          <w:sz w:val="24"/>
          <w:szCs w:val="24"/>
        </w:rPr>
        <w:t xml:space="preserve">y </w:t>
      </w:r>
      <w:r w:rsidRPr="0C658AF6" w:rsidR="2D600D06">
        <w:rPr>
          <w:rFonts w:ascii="Arial Nova" w:hAnsi="Arial Nova" w:eastAsia="Arial Nova" w:cs="Arial Nova"/>
          <w:sz w:val="24"/>
          <w:szCs w:val="24"/>
        </w:rPr>
        <w:t>vulnerable</w:t>
      </w:r>
      <w:r w:rsidRPr="0C658AF6" w:rsidR="1A06BF85">
        <w:rPr>
          <w:rFonts w:ascii="Arial Nova" w:hAnsi="Arial Nova" w:eastAsia="Arial Nova" w:cs="Arial Nova"/>
          <w:sz w:val="24"/>
          <w:szCs w:val="24"/>
        </w:rPr>
        <w:t xml:space="preserve"> people. A way in which they do this is with a structured guideline for </w:t>
      </w:r>
      <w:r w:rsidRPr="0C658AF6" w:rsidR="10D8B1CC">
        <w:rPr>
          <w:rFonts w:ascii="Arial Nova" w:hAnsi="Arial Nova" w:eastAsia="Arial Nova" w:cs="Arial Nova"/>
          <w:sz w:val="24"/>
          <w:szCs w:val="24"/>
        </w:rPr>
        <w:t>officers</w:t>
      </w:r>
      <w:r w:rsidRPr="0C658AF6" w:rsidR="1A06BF85">
        <w:rPr>
          <w:rFonts w:ascii="Arial Nova" w:hAnsi="Arial Nova" w:eastAsia="Arial Nova" w:cs="Arial Nova"/>
          <w:sz w:val="24"/>
          <w:szCs w:val="24"/>
        </w:rPr>
        <w:t xml:space="preserve"> to use when approaching situations of mentally </w:t>
      </w:r>
      <w:r w:rsidRPr="0C658AF6" w:rsidR="2E4BD774">
        <w:rPr>
          <w:rFonts w:ascii="Arial Nova" w:hAnsi="Arial Nova" w:eastAsia="Arial Nova" w:cs="Arial Nova"/>
          <w:sz w:val="24"/>
          <w:szCs w:val="24"/>
        </w:rPr>
        <w:t xml:space="preserve">vulnerable people whilst </w:t>
      </w:r>
      <w:r w:rsidRPr="0C658AF6" w:rsidR="3AC7C632">
        <w:rPr>
          <w:rFonts w:ascii="Arial Nova" w:hAnsi="Arial Nova" w:eastAsia="Arial Nova" w:cs="Arial Nova"/>
          <w:sz w:val="24"/>
          <w:szCs w:val="24"/>
        </w:rPr>
        <w:t>maintaining</w:t>
      </w:r>
      <w:r w:rsidRPr="0C658AF6" w:rsidR="2E4BD774">
        <w:rPr>
          <w:rFonts w:ascii="Arial Nova" w:hAnsi="Arial Nova" w:eastAsia="Arial Nova" w:cs="Arial Nova"/>
          <w:sz w:val="24"/>
          <w:szCs w:val="24"/>
        </w:rPr>
        <w:t xml:space="preserve"> law and order. </w:t>
      </w:r>
      <w:r w:rsidRPr="0C658AF6" w:rsidR="2D600D06">
        <w:rPr>
          <w:rFonts w:ascii="Arial Nova" w:hAnsi="Arial Nova" w:eastAsia="Arial Nova" w:cs="Arial Nova"/>
          <w:sz w:val="24"/>
          <w:szCs w:val="24"/>
        </w:rPr>
        <w:t xml:space="preserve"> </w:t>
      </w:r>
      <w:r w:rsidRPr="0C658AF6" w:rsidR="45AC99EC">
        <w:rPr>
          <w:rFonts w:ascii="Arial Nova" w:hAnsi="Arial Nova" w:eastAsia="Arial Nova" w:cs="Arial Nova"/>
          <w:sz w:val="24"/>
          <w:szCs w:val="24"/>
        </w:rPr>
        <w:t xml:space="preserve">A component of the guidelines </w:t>
      </w:r>
      <w:proofErr w:type="gramStart"/>
      <w:r w:rsidRPr="0C658AF6" w:rsidR="45AC99EC">
        <w:rPr>
          <w:rFonts w:ascii="Arial Nova" w:hAnsi="Arial Nova" w:eastAsia="Arial Nova" w:cs="Arial Nova"/>
          <w:sz w:val="24"/>
          <w:szCs w:val="24"/>
        </w:rPr>
        <w:t>are</w:t>
      </w:r>
      <w:proofErr w:type="gramEnd"/>
      <w:r w:rsidRPr="0C658AF6" w:rsidR="45AC99EC">
        <w:rPr>
          <w:rFonts w:ascii="Arial Nova" w:hAnsi="Arial Nova" w:eastAsia="Arial Nova" w:cs="Arial Nova"/>
          <w:sz w:val="24"/>
          <w:szCs w:val="24"/>
        </w:rPr>
        <w:t xml:space="preserve"> the communication given to vulnerable people </w:t>
      </w:r>
      <w:r w:rsidRPr="0C658AF6" w:rsidR="0940E894">
        <w:rPr>
          <w:rFonts w:ascii="Arial Nova" w:hAnsi="Arial Nova" w:eastAsia="Arial Nova" w:cs="Arial Nova"/>
          <w:sz w:val="24"/>
          <w:szCs w:val="24"/>
        </w:rPr>
        <w:t xml:space="preserve">by the police. Such as a calm and </w:t>
      </w:r>
      <w:r w:rsidRPr="0C658AF6" w:rsidR="32FD08E2">
        <w:rPr>
          <w:rFonts w:ascii="Arial Nova" w:hAnsi="Arial Nova" w:eastAsia="Arial Nova" w:cs="Arial Nova"/>
          <w:sz w:val="24"/>
          <w:szCs w:val="24"/>
        </w:rPr>
        <w:t>assuring</w:t>
      </w:r>
      <w:r w:rsidRPr="0C658AF6" w:rsidR="45AC99EC">
        <w:rPr>
          <w:rFonts w:ascii="Arial Nova" w:hAnsi="Arial Nova" w:eastAsia="Arial Nova" w:cs="Arial Nova"/>
          <w:sz w:val="24"/>
          <w:szCs w:val="24"/>
        </w:rPr>
        <w:t xml:space="preserve"> tone and </w:t>
      </w:r>
      <w:r w:rsidRPr="0C658AF6" w:rsidR="01ED677E">
        <w:rPr>
          <w:rFonts w:ascii="Arial Nova" w:hAnsi="Arial Nova" w:eastAsia="Arial Nova" w:cs="Arial Nova"/>
          <w:sz w:val="24"/>
          <w:szCs w:val="24"/>
        </w:rPr>
        <w:t>remaining respectful and honest.</w:t>
      </w:r>
      <w:r w:rsidRPr="0C658AF6" w:rsidR="65314F22">
        <w:rPr>
          <w:rFonts w:ascii="Arial Nova" w:hAnsi="Arial Nova" w:eastAsia="Arial Nova" w:cs="Arial Nova"/>
          <w:sz w:val="24"/>
          <w:szCs w:val="24"/>
        </w:rPr>
        <w:t xml:space="preserve"> </w:t>
      </w:r>
      <w:r w:rsidRPr="0C658AF6" w:rsidR="5A6F963F">
        <w:rPr>
          <w:rFonts w:ascii="Arial Nova" w:hAnsi="Arial Nova" w:eastAsia="Arial Nova" w:cs="Arial Nova"/>
          <w:sz w:val="24"/>
          <w:szCs w:val="24"/>
        </w:rPr>
        <w:t>(MIND,2013)</w:t>
      </w:r>
    </w:p>
    <w:p w:rsidR="294FC16B" w:rsidP="0C658AF6" w:rsidRDefault="294FC16B" w14:paraId="7DB613A0" w14:textId="645B8D6F">
      <w:pPr>
        <w:pStyle w:val="Normal"/>
        <w:spacing w:line="360" w:lineRule="auto"/>
        <w:ind w:left="0"/>
        <w:rPr>
          <w:rFonts w:ascii="Arial Nova" w:hAnsi="Arial Nova" w:eastAsia="Arial Nova" w:cs="Arial Nova"/>
          <w:sz w:val="24"/>
          <w:szCs w:val="24"/>
        </w:rPr>
      </w:pPr>
      <w:r w:rsidRPr="0C658AF6" w:rsidR="5A6F963F">
        <w:rPr>
          <w:rFonts w:ascii="Arial Nova" w:hAnsi="Arial Nova" w:eastAsia="Arial Nova" w:cs="Arial Nova"/>
          <w:sz w:val="24"/>
          <w:szCs w:val="24"/>
        </w:rPr>
        <w:t xml:space="preserve">The reason for the guidance being created for </w:t>
      </w:r>
      <w:r w:rsidRPr="0C658AF6" w:rsidR="712BF50B">
        <w:rPr>
          <w:rFonts w:ascii="Arial Nova" w:hAnsi="Arial Nova" w:eastAsia="Arial Nova" w:cs="Arial Nova"/>
          <w:sz w:val="24"/>
          <w:szCs w:val="24"/>
        </w:rPr>
        <w:t>officers</w:t>
      </w:r>
      <w:r w:rsidRPr="0C658AF6" w:rsidR="5A6F963F">
        <w:rPr>
          <w:rFonts w:ascii="Arial Nova" w:hAnsi="Arial Nova" w:eastAsia="Arial Nova" w:cs="Arial Nova"/>
          <w:sz w:val="24"/>
          <w:szCs w:val="24"/>
        </w:rPr>
        <w:t xml:space="preserve"> and the support from MIND can be demonstrated with these findings of crime </w:t>
      </w:r>
      <w:r w:rsidRPr="0C658AF6" w:rsidR="0614B9EF">
        <w:rPr>
          <w:rFonts w:ascii="Arial Nova" w:hAnsi="Arial Nova" w:eastAsia="Arial Nova" w:cs="Arial Nova"/>
          <w:sz w:val="24"/>
          <w:szCs w:val="24"/>
        </w:rPr>
        <w:t xml:space="preserve">rates surrounding individuals who </w:t>
      </w:r>
      <w:proofErr w:type="gramStart"/>
      <w:r w:rsidRPr="0C658AF6" w:rsidR="0614B9EF">
        <w:rPr>
          <w:rFonts w:ascii="Arial Nova" w:hAnsi="Arial Nova" w:eastAsia="Arial Nova" w:cs="Arial Nova"/>
          <w:sz w:val="24"/>
          <w:szCs w:val="24"/>
        </w:rPr>
        <w:t>sufferer</w:t>
      </w:r>
      <w:proofErr w:type="gramEnd"/>
      <w:r w:rsidRPr="0C658AF6" w:rsidR="0614B9EF">
        <w:rPr>
          <w:rFonts w:ascii="Arial Nova" w:hAnsi="Arial Nova" w:eastAsia="Arial Nova" w:cs="Arial Nova"/>
          <w:sz w:val="24"/>
          <w:szCs w:val="24"/>
        </w:rPr>
        <w:t xml:space="preserve"> from severe mental illness </w:t>
      </w:r>
    </w:p>
    <w:p w:rsidR="294FC16B" w:rsidP="0C658AF6" w:rsidRDefault="294FC16B" w14:paraId="32D1F958" w14:textId="1E023E96">
      <w:pPr>
        <w:pStyle w:val="ListParagraph"/>
        <w:numPr>
          <w:ilvl w:val="0"/>
          <w:numId w:val="3"/>
        </w:numPr>
        <w:spacing w:line="360" w:lineRule="auto"/>
        <w:rPr>
          <w:rFonts w:ascii="Arial Nova" w:hAnsi="Arial Nova" w:eastAsia="Arial Nova" w:cs="Arial Nova"/>
          <w:sz w:val="24"/>
          <w:szCs w:val="24"/>
        </w:rPr>
      </w:pPr>
      <w:r w:rsidRPr="0C658AF6" w:rsidR="2A4866E1">
        <w:rPr>
          <w:rFonts w:ascii="Arial Nova" w:hAnsi="Arial Nova" w:eastAsia="Arial Nova" w:cs="Arial Nova"/>
          <w:sz w:val="24"/>
          <w:szCs w:val="24"/>
        </w:rPr>
        <w:t>People with severe mental illness are three times more likely to be victims of crime than those without severe mental illness</w:t>
      </w:r>
    </w:p>
    <w:p w:rsidR="294FC16B" w:rsidP="0C658AF6" w:rsidRDefault="294FC16B" w14:paraId="1594D721" w14:textId="2AFFC60B">
      <w:pPr>
        <w:pStyle w:val="ListParagraph"/>
        <w:numPr>
          <w:ilvl w:val="0"/>
          <w:numId w:val="3"/>
        </w:numPr>
        <w:spacing w:line="360" w:lineRule="auto"/>
        <w:rPr>
          <w:rFonts w:ascii="Arial Nova" w:hAnsi="Arial Nova" w:eastAsia="Arial Nova" w:cs="Arial Nova"/>
          <w:sz w:val="24"/>
          <w:szCs w:val="24"/>
        </w:rPr>
      </w:pPr>
      <w:r w:rsidRPr="0C658AF6" w:rsidR="3C73C5C9">
        <w:rPr>
          <w:rFonts w:ascii="Arial Nova" w:hAnsi="Arial Nova" w:eastAsia="Arial Nova" w:cs="Arial Nova"/>
          <w:sz w:val="24"/>
          <w:szCs w:val="24"/>
        </w:rPr>
        <w:t xml:space="preserve">They are also five times more likely to experience assaults </w:t>
      </w:r>
    </w:p>
    <w:p w:rsidR="294FC16B" w:rsidP="0C658AF6" w:rsidRDefault="294FC16B" w14:paraId="0A24C64D" w14:textId="68E63A4A">
      <w:pPr>
        <w:pStyle w:val="ListParagraph"/>
        <w:numPr>
          <w:ilvl w:val="0"/>
          <w:numId w:val="3"/>
        </w:numPr>
        <w:spacing w:line="360" w:lineRule="auto"/>
        <w:rPr>
          <w:rFonts w:ascii="Arial Nova" w:hAnsi="Arial Nova" w:eastAsia="Arial Nova" w:cs="Arial Nova"/>
          <w:sz w:val="24"/>
          <w:szCs w:val="24"/>
        </w:rPr>
      </w:pPr>
      <w:r w:rsidRPr="0C658AF6" w:rsidR="3C73C5C9">
        <w:rPr>
          <w:rFonts w:ascii="Arial Nova" w:hAnsi="Arial Nova" w:eastAsia="Arial Nova" w:cs="Arial Nova"/>
          <w:sz w:val="24"/>
          <w:szCs w:val="24"/>
        </w:rPr>
        <w:t xml:space="preserve">Victims with </w:t>
      </w:r>
      <w:proofErr w:type="gramStart"/>
      <w:r w:rsidRPr="0C658AF6" w:rsidR="3C73C5C9">
        <w:rPr>
          <w:rFonts w:ascii="Arial Nova" w:hAnsi="Arial Nova" w:eastAsia="Arial Nova" w:cs="Arial Nova"/>
          <w:sz w:val="24"/>
          <w:szCs w:val="24"/>
        </w:rPr>
        <w:t>sever</w:t>
      </w:r>
      <w:proofErr w:type="gramEnd"/>
      <w:r w:rsidRPr="0C658AF6" w:rsidR="3C73C5C9">
        <w:rPr>
          <w:rFonts w:ascii="Arial Nova" w:hAnsi="Arial Nova" w:eastAsia="Arial Nova" w:cs="Arial Nova"/>
          <w:sz w:val="24"/>
          <w:szCs w:val="24"/>
        </w:rPr>
        <w:t xml:space="preserve"> mental illness are vulnerable to repeat victimisation and to suffering different types of crimes.</w:t>
      </w:r>
      <w:r w:rsidRPr="0C658AF6" w:rsidR="2CFFABEB">
        <w:rPr>
          <w:rFonts w:ascii="Arial Nova" w:hAnsi="Arial Nova" w:eastAsia="Arial Nova" w:cs="Arial Nova"/>
          <w:sz w:val="24"/>
          <w:szCs w:val="24"/>
        </w:rPr>
        <w:t xml:space="preserve"> Additionally, seven times as likely to experience three or more different types of crime in a year.</w:t>
      </w:r>
    </w:p>
    <w:p w:rsidR="294FC16B" w:rsidP="0C658AF6" w:rsidRDefault="294FC16B" w14:paraId="6F611F3F" w14:textId="7A77E644">
      <w:pPr>
        <w:pStyle w:val="Normal"/>
        <w:spacing w:line="360" w:lineRule="auto"/>
        <w:ind w:left="0"/>
        <w:rPr>
          <w:rFonts w:ascii="Arial Nova" w:hAnsi="Arial Nova" w:eastAsia="Arial Nova" w:cs="Arial Nova"/>
          <w:sz w:val="24"/>
          <w:szCs w:val="24"/>
        </w:rPr>
      </w:pPr>
      <w:r w:rsidRPr="0C658AF6" w:rsidR="2CFFABEB">
        <w:rPr>
          <w:rFonts w:ascii="Arial Nova" w:hAnsi="Arial Nova" w:eastAsia="Arial Nova" w:cs="Arial Nova"/>
          <w:sz w:val="24"/>
          <w:szCs w:val="24"/>
        </w:rPr>
        <w:t>(MIND,2013)</w:t>
      </w:r>
    </w:p>
    <w:p w:rsidR="294FC16B" w:rsidP="0C658AF6" w:rsidRDefault="294FC16B" w14:paraId="0A5D54EE" w14:textId="5E03E5DC">
      <w:pPr>
        <w:pStyle w:val="Normal"/>
        <w:spacing w:line="360" w:lineRule="auto"/>
        <w:ind w:left="0"/>
        <w:rPr>
          <w:rFonts w:ascii="Arial Nova" w:hAnsi="Arial Nova" w:eastAsia="Arial Nova" w:cs="Arial Nova"/>
          <w:sz w:val="24"/>
          <w:szCs w:val="24"/>
        </w:rPr>
      </w:pPr>
    </w:p>
    <w:p w:rsidR="294FC16B" w:rsidP="0C658AF6" w:rsidRDefault="294FC16B" w14:paraId="2965CF4C" w14:textId="70103A20">
      <w:pPr>
        <w:pStyle w:val="Normal"/>
        <w:spacing w:line="360" w:lineRule="auto"/>
        <w:ind w:left="0"/>
        <w:rPr>
          <w:rFonts w:ascii="Arial Nova" w:hAnsi="Arial Nova" w:eastAsia="Arial Nova" w:cs="Arial Nova"/>
          <w:sz w:val="24"/>
          <w:szCs w:val="24"/>
        </w:rPr>
      </w:pPr>
      <w:r w:rsidRPr="0C658AF6" w:rsidR="60B92940">
        <w:rPr>
          <w:rFonts w:ascii="Arial Nova" w:hAnsi="Arial Nova" w:eastAsia="Arial Nova" w:cs="Arial Nova"/>
          <w:sz w:val="24"/>
          <w:szCs w:val="24"/>
        </w:rPr>
        <w:t xml:space="preserve">Under the Mental Capacity Act 2005 if a person is considered to not be able </w:t>
      </w:r>
      <w:r w:rsidRPr="0C658AF6" w:rsidR="3A293797">
        <w:rPr>
          <w:rFonts w:ascii="Arial Nova" w:hAnsi="Arial Nova" w:eastAsia="Arial Nova" w:cs="Arial Nova"/>
          <w:sz w:val="24"/>
          <w:szCs w:val="24"/>
        </w:rPr>
        <w:t xml:space="preserve">to </w:t>
      </w:r>
      <w:r w:rsidRPr="0C658AF6" w:rsidR="60B92940">
        <w:rPr>
          <w:rFonts w:ascii="Arial Nova" w:hAnsi="Arial Nova" w:eastAsia="Arial Nova" w:cs="Arial Nova"/>
          <w:sz w:val="24"/>
          <w:szCs w:val="24"/>
        </w:rPr>
        <w:t xml:space="preserve">understand or relay information </w:t>
      </w:r>
      <w:r w:rsidRPr="0C658AF6" w:rsidR="254072B4">
        <w:rPr>
          <w:rFonts w:ascii="Arial Nova" w:hAnsi="Arial Nova" w:eastAsia="Arial Nova" w:cs="Arial Nova"/>
          <w:sz w:val="24"/>
          <w:szCs w:val="24"/>
        </w:rPr>
        <w:t xml:space="preserve">that is relevant to decision making then they could be presumed to lack mental capacity. </w:t>
      </w:r>
      <w:r w:rsidRPr="0C658AF6" w:rsidR="27A94656">
        <w:rPr>
          <w:rFonts w:ascii="Arial Nova" w:hAnsi="Arial Nova" w:eastAsia="Arial Nova" w:cs="Arial Nova"/>
          <w:sz w:val="24"/>
          <w:szCs w:val="24"/>
        </w:rPr>
        <w:t>(Participation. E, 2022) T</w:t>
      </w:r>
      <w:r w:rsidRPr="0C658AF6" w:rsidR="139945EE">
        <w:rPr>
          <w:rFonts w:ascii="Arial Nova" w:hAnsi="Arial Nova" w:eastAsia="Arial Nova" w:cs="Arial Nova"/>
          <w:sz w:val="24"/>
          <w:szCs w:val="24"/>
        </w:rPr>
        <w:t xml:space="preserve">he failing to retain information or actively engage when making decisions could also be caused by the influence of drugs </w:t>
      </w:r>
      <w:r w:rsidRPr="0C658AF6" w:rsidR="5E8725C5">
        <w:rPr>
          <w:rFonts w:ascii="Arial Nova" w:hAnsi="Arial Nova" w:eastAsia="Arial Nova" w:cs="Arial Nova"/>
          <w:sz w:val="24"/>
          <w:szCs w:val="24"/>
        </w:rPr>
        <w:t>legal or otherwise.</w:t>
      </w:r>
    </w:p>
    <w:p w:rsidR="294FC16B" w:rsidP="0C658AF6" w:rsidRDefault="294FC16B" w14:paraId="7E223C47" w14:textId="6561948C">
      <w:pPr>
        <w:pStyle w:val="Normal"/>
        <w:spacing w:line="360" w:lineRule="auto"/>
        <w:rPr>
          <w:rFonts w:ascii="Arial Nova" w:hAnsi="Arial Nova" w:eastAsia="Arial Nova" w:cs="Arial Nova"/>
          <w:sz w:val="24"/>
          <w:szCs w:val="24"/>
        </w:rPr>
      </w:pPr>
      <w:r w:rsidRPr="0C658AF6" w:rsidR="456CA6C7">
        <w:rPr>
          <w:rFonts w:ascii="Arial Nova" w:hAnsi="Arial Nova" w:eastAsia="Arial Nova" w:cs="Arial Nova"/>
          <w:sz w:val="24"/>
          <w:szCs w:val="24"/>
        </w:rPr>
        <w:t>A neglected person could also be defined as vulnerable</w:t>
      </w:r>
      <w:r w:rsidRPr="0C658AF6" w:rsidR="1213F47F">
        <w:rPr>
          <w:rFonts w:ascii="Arial Nova" w:hAnsi="Arial Nova" w:eastAsia="Arial Nova" w:cs="Arial Nova"/>
          <w:sz w:val="24"/>
          <w:szCs w:val="24"/>
        </w:rPr>
        <w:t>,</w:t>
      </w:r>
      <w:r w:rsidRPr="0C658AF6" w:rsidR="456CA6C7">
        <w:rPr>
          <w:rFonts w:ascii="Arial Nova" w:hAnsi="Arial Nova" w:eastAsia="Arial Nova" w:cs="Arial Nova"/>
          <w:sz w:val="24"/>
          <w:szCs w:val="24"/>
        </w:rPr>
        <w:t xml:space="preserve"> </w:t>
      </w:r>
      <w:r w:rsidRPr="0C658AF6" w:rsidR="4FB2F4C2">
        <w:rPr>
          <w:rFonts w:ascii="Arial Nova" w:hAnsi="Arial Nova" w:eastAsia="Arial Nova" w:cs="Arial Nova"/>
          <w:sz w:val="24"/>
          <w:szCs w:val="24"/>
        </w:rPr>
        <w:t>under</w:t>
      </w:r>
      <w:r w:rsidRPr="0C658AF6" w:rsidR="269B6762">
        <w:rPr>
          <w:rFonts w:ascii="Arial Nova" w:hAnsi="Arial Nova" w:eastAsia="Arial Nova" w:cs="Arial Nova"/>
          <w:sz w:val="24"/>
          <w:szCs w:val="24"/>
        </w:rPr>
        <w:t xml:space="preserve"> section 4 </w:t>
      </w:r>
      <w:r w:rsidRPr="0C658AF6" w:rsidR="2FEEB273">
        <w:rPr>
          <w:rFonts w:ascii="Arial Nova" w:hAnsi="Arial Nova" w:eastAsia="Arial Nova" w:cs="Arial Nova"/>
          <w:sz w:val="24"/>
          <w:szCs w:val="24"/>
        </w:rPr>
        <w:t>of the</w:t>
      </w:r>
      <w:r w:rsidRPr="0C658AF6" w:rsidR="4FB2F4C2">
        <w:rPr>
          <w:rFonts w:ascii="Arial Nova" w:hAnsi="Arial Nova" w:eastAsia="Arial Nova" w:cs="Arial Nova"/>
          <w:sz w:val="24"/>
          <w:szCs w:val="24"/>
        </w:rPr>
        <w:t xml:space="preserve"> Mental Capacity Act 2005 </w:t>
      </w:r>
      <w:r w:rsidRPr="0C658AF6" w:rsidR="6677FF89">
        <w:rPr>
          <w:rFonts w:ascii="Arial Nova" w:hAnsi="Arial Nova" w:eastAsia="Arial Nova" w:cs="Arial Nova"/>
          <w:sz w:val="24"/>
          <w:szCs w:val="24"/>
        </w:rPr>
        <w:t xml:space="preserve">any responsible person or carer looking after someone who neglects them, or </w:t>
      </w:r>
      <w:r w:rsidRPr="0C658AF6" w:rsidR="713E81DB">
        <w:rPr>
          <w:rFonts w:ascii="Arial Nova" w:hAnsi="Arial Nova" w:eastAsia="Arial Nova" w:cs="Arial Nova"/>
          <w:sz w:val="24"/>
          <w:szCs w:val="24"/>
        </w:rPr>
        <w:t xml:space="preserve">is </w:t>
      </w:r>
      <w:r w:rsidRPr="0C658AF6" w:rsidR="6677FF89">
        <w:rPr>
          <w:rFonts w:ascii="Arial Nova" w:hAnsi="Arial Nova" w:eastAsia="Arial Nova" w:cs="Arial Nova"/>
          <w:sz w:val="24"/>
          <w:szCs w:val="24"/>
        </w:rPr>
        <w:t>abusive the</w:t>
      </w:r>
      <w:r w:rsidRPr="0C658AF6" w:rsidR="2AFBF70E">
        <w:rPr>
          <w:rFonts w:ascii="Arial Nova" w:hAnsi="Arial Nova" w:eastAsia="Arial Nova" w:cs="Arial Nova"/>
          <w:sz w:val="24"/>
          <w:szCs w:val="24"/>
        </w:rPr>
        <w:t>y</w:t>
      </w:r>
      <w:r w:rsidRPr="0C658AF6" w:rsidR="6677FF89">
        <w:rPr>
          <w:rFonts w:ascii="Arial Nova" w:hAnsi="Arial Nova" w:eastAsia="Arial Nova" w:cs="Arial Nova"/>
          <w:sz w:val="24"/>
          <w:szCs w:val="24"/>
        </w:rPr>
        <w:t xml:space="preserve"> both physically</w:t>
      </w:r>
      <w:r w:rsidRPr="0C658AF6" w:rsidR="21F0B616">
        <w:rPr>
          <w:rFonts w:ascii="Arial Nova" w:hAnsi="Arial Nova" w:eastAsia="Arial Nova" w:cs="Arial Nova"/>
          <w:sz w:val="24"/>
          <w:szCs w:val="24"/>
        </w:rPr>
        <w:t xml:space="preserve"> </w:t>
      </w:r>
      <w:proofErr w:type="gramStart"/>
      <w:r w:rsidRPr="0C658AF6" w:rsidR="21F0B616">
        <w:rPr>
          <w:rFonts w:ascii="Arial Nova" w:hAnsi="Arial Nova" w:eastAsia="Arial Nova" w:cs="Arial Nova"/>
          <w:sz w:val="24"/>
          <w:szCs w:val="24"/>
        </w:rPr>
        <w:t>or</w:t>
      </w:r>
      <w:proofErr w:type="gramEnd"/>
      <w:r w:rsidRPr="0C658AF6" w:rsidR="21F0B616">
        <w:rPr>
          <w:rFonts w:ascii="Arial Nova" w:hAnsi="Arial Nova" w:eastAsia="Arial Nova" w:cs="Arial Nova"/>
          <w:sz w:val="24"/>
          <w:szCs w:val="24"/>
        </w:rPr>
        <w:t xml:space="preserve"> mentally can be held responsible. The Police need to be vigilant to this kind of vulnerability and should consider financial vulnerability. </w:t>
      </w:r>
      <w:r w:rsidRPr="0C658AF6" w:rsidR="1F707173">
        <w:rPr>
          <w:rFonts w:ascii="Arial Nova" w:hAnsi="Arial Nova" w:eastAsia="Arial Nova" w:cs="Arial Nova"/>
          <w:sz w:val="24"/>
          <w:szCs w:val="24"/>
        </w:rPr>
        <w:t>(Mental Capacity Act, 2005)</w:t>
      </w:r>
    </w:p>
    <w:p w:rsidR="294FC16B" w:rsidP="0C658AF6" w:rsidRDefault="294FC16B" w14:paraId="444D1283" w14:textId="6F4F0BF6">
      <w:pPr>
        <w:pStyle w:val="Normal"/>
        <w:spacing w:line="360" w:lineRule="auto"/>
        <w:rPr>
          <w:rFonts w:ascii="Arial Nova" w:hAnsi="Arial Nova" w:eastAsia="Arial Nova" w:cs="Arial Nova"/>
          <w:sz w:val="24"/>
          <w:szCs w:val="24"/>
        </w:rPr>
      </w:pPr>
    </w:p>
    <w:p w:rsidR="294FC16B" w:rsidP="0C658AF6" w:rsidRDefault="294FC16B" w14:paraId="1435FE5E" w14:textId="601A79F6">
      <w:pPr>
        <w:pStyle w:val="Normal"/>
        <w:spacing w:line="360" w:lineRule="auto"/>
        <w:rPr>
          <w:rFonts w:ascii="Arial Nova" w:hAnsi="Arial Nova" w:eastAsia="Arial Nova" w:cs="Arial Nova"/>
          <w:sz w:val="24"/>
          <w:szCs w:val="24"/>
        </w:rPr>
      </w:pPr>
      <w:r w:rsidRPr="0C658AF6" w:rsidR="2A652FAA">
        <w:rPr>
          <w:rFonts w:ascii="Arial Nova" w:hAnsi="Arial Nova" w:eastAsia="Arial Nova" w:cs="Arial Nova"/>
          <w:sz w:val="24"/>
          <w:szCs w:val="24"/>
        </w:rPr>
        <w:t xml:space="preserve">The Mental capacity Act 2005 provides legal framework for the police to use to help with situations that involve mentally vulnerable people aged sixteen and </w:t>
      </w:r>
      <w:r w:rsidRPr="0C658AF6" w:rsidR="6FEDAD03">
        <w:rPr>
          <w:rFonts w:ascii="Arial Nova" w:hAnsi="Arial Nova" w:eastAsia="Arial Nova" w:cs="Arial Nova"/>
          <w:sz w:val="24"/>
          <w:szCs w:val="24"/>
        </w:rPr>
        <w:t xml:space="preserve">over. The act </w:t>
      </w:r>
      <w:r w:rsidRPr="0C658AF6" w:rsidR="18B6D286">
        <w:rPr>
          <w:rFonts w:ascii="Arial Nova" w:hAnsi="Arial Nova" w:eastAsia="Arial Nova" w:cs="Arial Nova"/>
          <w:sz w:val="24"/>
          <w:szCs w:val="24"/>
        </w:rPr>
        <w:t>orientates</w:t>
      </w:r>
      <w:r w:rsidRPr="0C658AF6" w:rsidR="6FEDAD03">
        <w:rPr>
          <w:rFonts w:ascii="Arial Nova" w:hAnsi="Arial Nova" w:eastAsia="Arial Nova" w:cs="Arial Nova"/>
          <w:sz w:val="24"/>
          <w:szCs w:val="24"/>
        </w:rPr>
        <w:t xml:space="preserve"> around the </w:t>
      </w:r>
      <w:proofErr w:type="gramStart"/>
      <w:r w:rsidRPr="0C658AF6" w:rsidR="6FEDAD03">
        <w:rPr>
          <w:rFonts w:ascii="Arial Nova" w:hAnsi="Arial Nova" w:eastAsia="Arial Nova" w:cs="Arial Nova"/>
          <w:sz w:val="24"/>
          <w:szCs w:val="24"/>
        </w:rPr>
        <w:t>individuals</w:t>
      </w:r>
      <w:proofErr w:type="gramEnd"/>
      <w:r w:rsidRPr="0C658AF6" w:rsidR="6FEDAD03">
        <w:rPr>
          <w:rFonts w:ascii="Arial Nova" w:hAnsi="Arial Nova" w:eastAsia="Arial Nova" w:cs="Arial Nova"/>
          <w:sz w:val="24"/>
          <w:szCs w:val="24"/>
        </w:rPr>
        <w:t xml:space="preserve"> best interest in areas like </w:t>
      </w:r>
      <w:r w:rsidRPr="0C658AF6" w:rsidR="18F63F5B">
        <w:rPr>
          <w:rFonts w:ascii="Arial Nova" w:hAnsi="Arial Nova" w:eastAsia="Arial Nova" w:cs="Arial Nova"/>
          <w:sz w:val="24"/>
          <w:szCs w:val="24"/>
        </w:rPr>
        <w:t>assisting</w:t>
      </w:r>
      <w:r w:rsidRPr="0C658AF6" w:rsidR="6FEDAD03">
        <w:rPr>
          <w:rFonts w:ascii="Arial Nova" w:hAnsi="Arial Nova" w:eastAsia="Arial Nova" w:cs="Arial Nova"/>
          <w:sz w:val="24"/>
          <w:szCs w:val="24"/>
        </w:rPr>
        <w:t xml:space="preserve"> with decision</w:t>
      </w:r>
      <w:r w:rsidRPr="0C658AF6" w:rsidR="4ECA2694">
        <w:rPr>
          <w:rFonts w:ascii="Arial Nova" w:hAnsi="Arial Nova" w:eastAsia="Arial Nova" w:cs="Arial Nova"/>
          <w:sz w:val="24"/>
          <w:szCs w:val="24"/>
        </w:rPr>
        <w:t>-</w:t>
      </w:r>
      <w:r w:rsidRPr="0C658AF6" w:rsidR="6FEDAD03">
        <w:rPr>
          <w:rFonts w:ascii="Arial Nova" w:hAnsi="Arial Nova" w:eastAsia="Arial Nova" w:cs="Arial Nova"/>
          <w:sz w:val="24"/>
          <w:szCs w:val="24"/>
        </w:rPr>
        <w:t>making if the person is showin</w:t>
      </w:r>
      <w:r w:rsidRPr="0C658AF6" w:rsidR="3DBD3203">
        <w:rPr>
          <w:rFonts w:ascii="Arial Nova" w:hAnsi="Arial Nova" w:eastAsia="Arial Nova" w:cs="Arial Nova"/>
          <w:sz w:val="24"/>
          <w:szCs w:val="24"/>
        </w:rPr>
        <w:t xml:space="preserve">g traits of being irrational and confused. </w:t>
      </w:r>
      <w:r w:rsidRPr="0C658AF6" w:rsidR="2AE2316E">
        <w:rPr>
          <w:rFonts w:ascii="Arial Nova" w:hAnsi="Arial Nova" w:eastAsia="Arial Nova" w:cs="Arial Nova"/>
          <w:sz w:val="24"/>
          <w:szCs w:val="24"/>
        </w:rPr>
        <w:t xml:space="preserve">The act also supports police officers in </w:t>
      </w:r>
      <w:proofErr w:type="gramStart"/>
      <w:r w:rsidRPr="0C658AF6" w:rsidR="2AE2316E">
        <w:rPr>
          <w:rFonts w:ascii="Arial Nova" w:hAnsi="Arial Nova" w:eastAsia="Arial Nova" w:cs="Arial Nova"/>
          <w:sz w:val="24"/>
          <w:szCs w:val="24"/>
        </w:rPr>
        <w:t>taking action</w:t>
      </w:r>
      <w:proofErr w:type="gramEnd"/>
      <w:r w:rsidRPr="0C658AF6" w:rsidR="2AE2316E">
        <w:rPr>
          <w:rFonts w:ascii="Arial Nova" w:hAnsi="Arial Nova" w:eastAsia="Arial Nova" w:cs="Arial Nova"/>
          <w:sz w:val="24"/>
          <w:szCs w:val="24"/>
        </w:rPr>
        <w:t xml:space="preserve"> for those in need of medical care like a temporary mental disorder. They </w:t>
      </w:r>
      <w:r w:rsidRPr="0C658AF6" w:rsidR="2E1C992D">
        <w:rPr>
          <w:rFonts w:ascii="Arial Nova" w:hAnsi="Arial Nova" w:eastAsia="Arial Nova" w:cs="Arial Nova"/>
          <w:sz w:val="24"/>
          <w:szCs w:val="24"/>
        </w:rPr>
        <w:t xml:space="preserve">can use this act to </w:t>
      </w:r>
      <w:r w:rsidRPr="0C658AF6" w:rsidR="4CF94F38">
        <w:rPr>
          <w:rFonts w:ascii="Arial Nova" w:hAnsi="Arial Nova" w:eastAsia="Arial Nova" w:cs="Arial Nova"/>
          <w:sz w:val="24"/>
          <w:szCs w:val="24"/>
        </w:rPr>
        <w:t xml:space="preserve">help restraining individuals and transport them for medical attention. The act only empowers police officers if they believe </w:t>
      </w:r>
      <w:r w:rsidRPr="0C658AF6" w:rsidR="41FCF9CC">
        <w:rPr>
          <w:rFonts w:ascii="Arial Nova" w:hAnsi="Arial Nova" w:eastAsia="Arial Nova" w:cs="Arial Nova"/>
          <w:sz w:val="24"/>
          <w:szCs w:val="24"/>
        </w:rPr>
        <w:t>a person lacks the capacity to make their own decisions for their best interest.</w:t>
      </w:r>
      <w:r w:rsidRPr="0C658AF6" w:rsidR="27ED5105">
        <w:rPr>
          <w:rFonts w:ascii="Arial Nova" w:hAnsi="Arial Nova" w:eastAsia="Arial Nova" w:cs="Arial Nova"/>
          <w:sz w:val="24"/>
          <w:szCs w:val="24"/>
        </w:rPr>
        <w:t xml:space="preserve"> The Police should always consider their tone and how they come across to people suffering with their mental capacity as the wrong approach could lead to them not fully understanding w</w:t>
      </w:r>
      <w:r w:rsidRPr="0C658AF6" w:rsidR="220AECC3">
        <w:rPr>
          <w:rFonts w:ascii="Arial Nova" w:hAnsi="Arial Nova" w:eastAsia="Arial Nova" w:cs="Arial Nova"/>
          <w:sz w:val="24"/>
          <w:szCs w:val="24"/>
        </w:rPr>
        <w:t>hat they have been informed with but also could cause aggression if they feel threatened.</w:t>
      </w:r>
      <w:r w:rsidRPr="0C658AF6" w:rsidR="41FCF9CC">
        <w:rPr>
          <w:rFonts w:ascii="Arial Nova" w:hAnsi="Arial Nova" w:eastAsia="Arial Nova" w:cs="Arial Nova"/>
          <w:sz w:val="24"/>
          <w:szCs w:val="24"/>
        </w:rPr>
        <w:t xml:space="preserve"> </w:t>
      </w:r>
      <w:r w:rsidRPr="0C658AF6" w:rsidR="41FCF9CC">
        <w:rPr>
          <w:rFonts w:ascii="Arial Nova" w:hAnsi="Arial Nova" w:eastAsia="Arial Nova" w:cs="Arial Nova"/>
          <w:sz w:val="24"/>
          <w:szCs w:val="24"/>
        </w:rPr>
        <w:t>(Bryant. R,2022)</w:t>
      </w:r>
    </w:p>
    <w:p w:rsidR="294FC16B" w:rsidP="0C658AF6" w:rsidRDefault="294FC16B" w14:paraId="55B8532B" w14:textId="23AB8185">
      <w:pPr>
        <w:pStyle w:val="Normal"/>
        <w:spacing w:line="360" w:lineRule="auto"/>
        <w:rPr>
          <w:rFonts w:ascii="Arial Nova" w:hAnsi="Arial Nova" w:eastAsia="Arial Nova" w:cs="Arial Nova"/>
          <w:sz w:val="24"/>
          <w:szCs w:val="24"/>
        </w:rPr>
      </w:pPr>
    </w:p>
    <w:p w:rsidR="294FC16B" w:rsidP="0C658AF6" w:rsidRDefault="294FC16B" w14:paraId="025250FD" w14:textId="63B3340A">
      <w:pPr>
        <w:pStyle w:val="Normal"/>
        <w:spacing w:line="360" w:lineRule="auto"/>
        <w:rPr>
          <w:rFonts w:ascii="Arial Nova" w:hAnsi="Arial Nova" w:eastAsia="Arial Nova" w:cs="Arial Nova"/>
          <w:sz w:val="24"/>
          <w:szCs w:val="24"/>
        </w:rPr>
      </w:pPr>
    </w:p>
    <w:p w:rsidR="294FC16B" w:rsidP="0C658AF6" w:rsidRDefault="294FC16B" w14:paraId="1470F5D5" w14:textId="72D327B2">
      <w:pPr>
        <w:pStyle w:val="Normal"/>
        <w:spacing w:line="360" w:lineRule="auto"/>
        <w:rPr>
          <w:rFonts w:ascii="Arial Nova" w:hAnsi="Arial Nova" w:eastAsia="Arial Nova" w:cs="Arial Nova"/>
          <w:sz w:val="24"/>
          <w:szCs w:val="24"/>
        </w:rPr>
      </w:pPr>
    </w:p>
    <w:p w:rsidR="294FC16B" w:rsidP="0C658AF6" w:rsidRDefault="294FC16B" w14:paraId="00C52569" w14:textId="723D56C1">
      <w:pPr>
        <w:pStyle w:val="Normal"/>
        <w:spacing w:line="360" w:lineRule="auto"/>
        <w:rPr>
          <w:rFonts w:ascii="Arial Nova" w:hAnsi="Arial Nova" w:eastAsia="Arial Nova" w:cs="Arial Nova"/>
          <w:sz w:val="24"/>
          <w:szCs w:val="24"/>
        </w:rPr>
      </w:pPr>
    </w:p>
    <w:p w:rsidR="294FC16B" w:rsidP="0C658AF6" w:rsidRDefault="294FC16B" w14:paraId="17C28B7F" w14:textId="10229034">
      <w:pPr>
        <w:pStyle w:val="Normal"/>
        <w:spacing w:line="360" w:lineRule="auto"/>
        <w:rPr>
          <w:rFonts w:ascii="Arial Nova" w:hAnsi="Arial Nova" w:eastAsia="Arial Nova" w:cs="Arial Nova"/>
          <w:sz w:val="24"/>
          <w:szCs w:val="24"/>
        </w:rPr>
      </w:pPr>
      <w:r w:rsidRPr="0C658AF6" w:rsidR="4BE86433">
        <w:rPr>
          <w:rFonts w:ascii="Arial Nova" w:hAnsi="Arial Nova" w:eastAsia="Arial Nova" w:cs="Arial Nova"/>
          <w:sz w:val="24"/>
          <w:szCs w:val="24"/>
        </w:rPr>
        <w:t xml:space="preserve">Reviewing </w:t>
      </w:r>
      <w:r w:rsidRPr="0C658AF6" w:rsidR="54F5E7AD">
        <w:rPr>
          <w:rFonts w:ascii="Arial Nova" w:hAnsi="Arial Nova" w:eastAsia="Arial Nova" w:cs="Arial Nova"/>
          <w:sz w:val="24"/>
          <w:szCs w:val="24"/>
        </w:rPr>
        <w:t xml:space="preserve">the police definition of vulnerability there is a section of the </w:t>
      </w:r>
      <w:r w:rsidRPr="0C658AF6" w:rsidR="0D07E38D">
        <w:rPr>
          <w:rFonts w:ascii="Arial Nova" w:hAnsi="Arial Nova" w:eastAsia="Arial Nova" w:cs="Arial Nova"/>
          <w:sz w:val="24"/>
          <w:szCs w:val="24"/>
        </w:rPr>
        <w:t>definition</w:t>
      </w:r>
      <w:r w:rsidRPr="0C658AF6" w:rsidR="54F5E7AD">
        <w:rPr>
          <w:rFonts w:ascii="Arial Nova" w:hAnsi="Arial Nova" w:eastAsia="Arial Nova" w:cs="Arial Nova"/>
          <w:sz w:val="24"/>
          <w:szCs w:val="24"/>
        </w:rPr>
        <w:t xml:space="preserve"> that states if a person is </w:t>
      </w:r>
      <w:r w:rsidRPr="0C658AF6" w:rsidR="72C8E0B8">
        <w:rPr>
          <w:rFonts w:ascii="Arial Nova" w:hAnsi="Arial Nova" w:eastAsia="Arial Nova" w:cs="Arial Nova"/>
          <w:sz w:val="24"/>
          <w:szCs w:val="24"/>
        </w:rPr>
        <w:t>‘unable to take care of or protect themselves or other</w:t>
      </w:r>
      <w:r w:rsidRPr="0C658AF6" w:rsidR="2A7B0935">
        <w:rPr>
          <w:rFonts w:ascii="Arial Nova" w:hAnsi="Arial Nova" w:eastAsia="Arial Nova" w:cs="Arial Nova"/>
          <w:sz w:val="24"/>
          <w:szCs w:val="24"/>
        </w:rPr>
        <w:t xml:space="preserve">s from harm or exploitation’. Children would fall under this definition of vulnerability. </w:t>
      </w:r>
      <w:r w:rsidRPr="0C658AF6" w:rsidR="404F3B9C">
        <w:rPr>
          <w:rFonts w:ascii="Arial Nova" w:hAnsi="Arial Nova" w:eastAsia="Arial Nova" w:cs="Arial Nova"/>
          <w:sz w:val="24"/>
          <w:szCs w:val="24"/>
        </w:rPr>
        <w:t xml:space="preserve">The Police have a legal obligation to protect vulnerable children because of the Children Act 2004. </w:t>
      </w:r>
      <w:r w:rsidRPr="0C658AF6" w:rsidR="788D8A69">
        <w:rPr>
          <w:rFonts w:ascii="Arial Nova" w:hAnsi="Arial Nova" w:eastAsia="Arial Nova" w:cs="Arial Nova"/>
          <w:sz w:val="24"/>
          <w:szCs w:val="24"/>
        </w:rPr>
        <w:t xml:space="preserve">However, this obligation does not require the police to act alone and in fact there are other legal </w:t>
      </w:r>
      <w:r w:rsidRPr="0C658AF6" w:rsidR="71165D1E">
        <w:rPr>
          <w:rFonts w:ascii="Arial Nova" w:hAnsi="Arial Nova" w:eastAsia="Arial Nova" w:cs="Arial Nova"/>
          <w:sz w:val="24"/>
          <w:szCs w:val="24"/>
        </w:rPr>
        <w:t>legislation that requires intervention from other agencies when needed. (Children Act, 2004</w:t>
      </w:r>
      <w:r w:rsidRPr="0C658AF6" w:rsidR="5CB1CA5D">
        <w:rPr>
          <w:rFonts w:ascii="Arial Nova" w:hAnsi="Arial Nova" w:eastAsia="Arial Nova" w:cs="Arial Nova"/>
          <w:sz w:val="24"/>
          <w:szCs w:val="24"/>
        </w:rPr>
        <w:t xml:space="preserve">) </w:t>
      </w:r>
    </w:p>
    <w:p w:rsidR="0C5EAFAA" w:rsidP="0C658AF6" w:rsidRDefault="0C5EAFAA" w14:paraId="02708F85" w14:textId="1EE71EE4">
      <w:pPr>
        <w:pStyle w:val="Normal"/>
        <w:spacing w:line="360" w:lineRule="auto"/>
        <w:rPr>
          <w:rFonts w:ascii="Arial Nova" w:hAnsi="Arial Nova" w:eastAsia="Arial Nova" w:cs="Arial Nova"/>
          <w:sz w:val="24"/>
          <w:szCs w:val="24"/>
        </w:rPr>
      </w:pPr>
      <w:r w:rsidRPr="0C658AF6" w:rsidR="0C5EAFAA">
        <w:rPr>
          <w:rFonts w:ascii="Arial Nova" w:hAnsi="Arial Nova" w:eastAsia="Arial Nova" w:cs="Arial Nova"/>
          <w:sz w:val="24"/>
          <w:szCs w:val="24"/>
        </w:rPr>
        <w:t xml:space="preserve">The Victoria Climbie case demonstrates the need for multiple legislation and why </w:t>
      </w:r>
      <w:r w:rsidRPr="0C658AF6" w:rsidR="6BB12242">
        <w:rPr>
          <w:rFonts w:ascii="Arial Nova" w:hAnsi="Arial Nova" w:eastAsia="Arial Nova" w:cs="Arial Nova"/>
          <w:sz w:val="24"/>
          <w:szCs w:val="24"/>
        </w:rPr>
        <w:t xml:space="preserve">vulnerable children need more to protect them. Victoria was </w:t>
      </w:r>
      <w:r w:rsidRPr="0C658AF6" w:rsidR="47C92D1C">
        <w:rPr>
          <w:rFonts w:ascii="Arial Nova" w:hAnsi="Arial Nova" w:eastAsia="Arial Nova" w:cs="Arial Nova"/>
          <w:sz w:val="24"/>
          <w:szCs w:val="24"/>
        </w:rPr>
        <w:t xml:space="preserve">murdered at eight years old after a history of abuse from her family which involved physical injuries such as beatings with football boots and </w:t>
      </w:r>
      <w:proofErr w:type="gramStart"/>
      <w:r w:rsidRPr="0C658AF6" w:rsidR="47C92D1C">
        <w:rPr>
          <w:rFonts w:ascii="Arial Nova" w:hAnsi="Arial Nova" w:eastAsia="Arial Nova" w:cs="Arial Nova"/>
          <w:sz w:val="24"/>
          <w:szCs w:val="24"/>
        </w:rPr>
        <w:t>neglect</w:t>
      </w:r>
      <w:proofErr w:type="gramEnd"/>
      <w:r w:rsidRPr="0C658AF6" w:rsidR="47C92D1C">
        <w:rPr>
          <w:rFonts w:ascii="Arial Nova" w:hAnsi="Arial Nova" w:eastAsia="Arial Nova" w:cs="Arial Nova"/>
          <w:sz w:val="24"/>
          <w:szCs w:val="24"/>
        </w:rPr>
        <w:t xml:space="preserve"> she would often </w:t>
      </w:r>
      <w:r w:rsidRPr="0C658AF6" w:rsidR="41E6C8DA">
        <w:rPr>
          <w:rFonts w:ascii="Arial Nova" w:hAnsi="Arial Nova" w:eastAsia="Arial Nova" w:cs="Arial Nova"/>
          <w:sz w:val="24"/>
          <w:szCs w:val="24"/>
        </w:rPr>
        <w:t xml:space="preserve">be tied up in a </w:t>
      </w:r>
      <w:proofErr w:type="gramStart"/>
      <w:r w:rsidRPr="0C658AF6" w:rsidR="41E6C8DA">
        <w:rPr>
          <w:rFonts w:ascii="Arial Nova" w:hAnsi="Arial Nova" w:eastAsia="Arial Nova" w:cs="Arial Nova"/>
          <w:sz w:val="24"/>
          <w:szCs w:val="24"/>
        </w:rPr>
        <w:t>bath tub</w:t>
      </w:r>
      <w:proofErr w:type="gramEnd"/>
      <w:r w:rsidRPr="0C658AF6" w:rsidR="41E6C8DA">
        <w:rPr>
          <w:rFonts w:ascii="Arial Nova" w:hAnsi="Arial Nova" w:eastAsia="Arial Nova" w:cs="Arial Nova"/>
          <w:sz w:val="24"/>
          <w:szCs w:val="24"/>
        </w:rPr>
        <w:t xml:space="preserve"> and up to her eventual death she was forced into a black sack. There </w:t>
      </w:r>
      <w:proofErr w:type="gramStart"/>
      <w:r w:rsidRPr="0C658AF6" w:rsidR="41E6C8DA">
        <w:rPr>
          <w:rFonts w:ascii="Arial Nova" w:hAnsi="Arial Nova" w:eastAsia="Arial Nova" w:cs="Arial Nova"/>
          <w:sz w:val="24"/>
          <w:szCs w:val="24"/>
        </w:rPr>
        <w:t>was</w:t>
      </w:r>
      <w:proofErr w:type="gramEnd"/>
      <w:r w:rsidRPr="0C658AF6" w:rsidR="33E8CC7D">
        <w:rPr>
          <w:rFonts w:ascii="Arial Nova" w:hAnsi="Arial Nova" w:eastAsia="Arial Nova" w:cs="Arial Nova"/>
          <w:sz w:val="24"/>
          <w:szCs w:val="24"/>
        </w:rPr>
        <w:t xml:space="preserve"> noticeable times for intervention that would have saved her life but were missed by social services, local church and communities, and </w:t>
      </w:r>
      <w:r w:rsidRPr="0C658AF6" w:rsidR="57C28889">
        <w:rPr>
          <w:rFonts w:ascii="Arial Nova" w:hAnsi="Arial Nova" w:eastAsia="Arial Nova" w:cs="Arial Nova"/>
          <w:sz w:val="24"/>
          <w:szCs w:val="24"/>
        </w:rPr>
        <w:t xml:space="preserve">the police. </w:t>
      </w:r>
      <w:r w:rsidRPr="0C658AF6" w:rsidR="4C04370D">
        <w:rPr>
          <w:rFonts w:ascii="Arial Nova" w:hAnsi="Arial Nova" w:eastAsia="Arial Nova" w:cs="Arial Nova"/>
          <w:sz w:val="24"/>
          <w:szCs w:val="24"/>
        </w:rPr>
        <w:t>(</w:t>
      </w:r>
      <w:proofErr w:type="gramStart"/>
      <w:r w:rsidRPr="0C658AF6" w:rsidR="4C04370D">
        <w:rPr>
          <w:rFonts w:ascii="Arial Nova" w:hAnsi="Arial Nova" w:eastAsia="Arial Nova" w:cs="Arial Nova"/>
          <w:sz w:val="24"/>
          <w:szCs w:val="24"/>
        </w:rPr>
        <w:t>Inquiry .</w:t>
      </w:r>
      <w:proofErr w:type="gramEnd"/>
      <w:r w:rsidRPr="0C658AF6" w:rsidR="4C04370D">
        <w:rPr>
          <w:rFonts w:ascii="Arial Nova" w:hAnsi="Arial Nova" w:eastAsia="Arial Nova" w:cs="Arial Nova"/>
          <w:sz w:val="24"/>
          <w:szCs w:val="24"/>
        </w:rPr>
        <w:t xml:space="preserve"> V.C, 2003)</w:t>
      </w:r>
    </w:p>
    <w:p w:rsidR="743DE36E" w:rsidP="0C658AF6" w:rsidRDefault="743DE36E" w14:paraId="11AAA74B" w14:textId="7CB68F9E">
      <w:pPr>
        <w:pStyle w:val="Normal"/>
        <w:spacing w:line="360" w:lineRule="auto"/>
        <w:rPr>
          <w:rFonts w:ascii="Arial Nova" w:hAnsi="Arial Nova" w:eastAsia="Arial Nova" w:cs="Arial Nova"/>
          <w:sz w:val="24"/>
          <w:szCs w:val="24"/>
        </w:rPr>
      </w:pPr>
      <w:r w:rsidRPr="0C658AF6" w:rsidR="743DE36E">
        <w:rPr>
          <w:rFonts w:ascii="Arial Nova" w:hAnsi="Arial Nova" w:eastAsia="Arial Nova" w:cs="Arial Nova"/>
          <w:sz w:val="24"/>
          <w:szCs w:val="24"/>
        </w:rPr>
        <w:t xml:space="preserve">The Victoria Climbie case resulted in multiple </w:t>
      </w:r>
      <w:r w:rsidRPr="0C658AF6" w:rsidR="12353B39">
        <w:rPr>
          <w:rFonts w:ascii="Arial Nova" w:hAnsi="Arial Nova" w:eastAsia="Arial Nova" w:cs="Arial Nova"/>
          <w:sz w:val="24"/>
          <w:szCs w:val="24"/>
        </w:rPr>
        <w:t>changes</w:t>
      </w:r>
      <w:r w:rsidRPr="0C658AF6" w:rsidR="743DE36E">
        <w:rPr>
          <w:rFonts w:ascii="Arial Nova" w:hAnsi="Arial Nova" w:eastAsia="Arial Nova" w:cs="Arial Nova"/>
          <w:sz w:val="24"/>
          <w:szCs w:val="24"/>
        </w:rPr>
        <w:t xml:space="preserve"> to how multi agencies respond to cases of vulnerability and communicate with each other on clear and </w:t>
      </w:r>
      <w:r w:rsidRPr="0C658AF6" w:rsidR="5FD950AD">
        <w:rPr>
          <w:rFonts w:ascii="Arial Nova" w:hAnsi="Arial Nova" w:eastAsia="Arial Nova" w:cs="Arial Nova"/>
          <w:sz w:val="24"/>
          <w:szCs w:val="24"/>
        </w:rPr>
        <w:t xml:space="preserve">precise information. After her murder there was an inquiry one key call for reform was the way in which agencies communicate with each other. </w:t>
      </w:r>
      <w:r w:rsidRPr="0C658AF6" w:rsidR="70FDB5BD">
        <w:rPr>
          <w:rFonts w:ascii="Arial Nova" w:hAnsi="Arial Nova" w:eastAsia="Arial Nova" w:cs="Arial Nova"/>
          <w:sz w:val="24"/>
          <w:szCs w:val="24"/>
        </w:rPr>
        <w:t xml:space="preserve">Communication is one of the seven key themes within the National Vulnerability action </w:t>
      </w:r>
      <w:proofErr w:type="gramStart"/>
      <w:r w:rsidRPr="0C658AF6" w:rsidR="70FDB5BD">
        <w:rPr>
          <w:rFonts w:ascii="Arial Nova" w:hAnsi="Arial Nova" w:eastAsia="Arial Nova" w:cs="Arial Nova"/>
          <w:sz w:val="24"/>
          <w:szCs w:val="24"/>
        </w:rPr>
        <w:t>plan</w:t>
      </w:r>
      <w:proofErr w:type="gramEnd"/>
      <w:r w:rsidRPr="0C658AF6" w:rsidR="70FDB5BD">
        <w:rPr>
          <w:rFonts w:ascii="Arial Nova" w:hAnsi="Arial Nova" w:eastAsia="Arial Nova" w:cs="Arial Nova"/>
          <w:sz w:val="24"/>
          <w:szCs w:val="24"/>
        </w:rPr>
        <w:t xml:space="preserve"> so its implementation is crucial in practice. </w:t>
      </w:r>
      <w:r w:rsidRPr="0C658AF6" w:rsidR="29C5FC9F">
        <w:rPr>
          <w:rFonts w:ascii="Arial Nova" w:hAnsi="Arial Nova" w:eastAsia="Arial Nova" w:cs="Arial Nova"/>
          <w:sz w:val="24"/>
          <w:szCs w:val="24"/>
        </w:rPr>
        <w:t xml:space="preserve">The report also stated to keep professionals accountable for failures with communication this includes police </w:t>
      </w:r>
      <w:r w:rsidRPr="0C658AF6" w:rsidR="29C5FC9F">
        <w:rPr>
          <w:rFonts w:ascii="Arial Nova" w:hAnsi="Arial Nova" w:eastAsia="Arial Nova" w:cs="Arial Nova"/>
          <w:sz w:val="24"/>
          <w:szCs w:val="24"/>
        </w:rPr>
        <w:t>officers</w:t>
      </w:r>
      <w:r w:rsidRPr="0C658AF6" w:rsidR="29C5FC9F">
        <w:rPr>
          <w:rFonts w:ascii="Arial Nova" w:hAnsi="Arial Nova" w:eastAsia="Arial Nova" w:cs="Arial Nova"/>
          <w:sz w:val="24"/>
          <w:szCs w:val="24"/>
        </w:rPr>
        <w:t xml:space="preserve"> and medical professionals.</w:t>
      </w:r>
    </w:p>
    <w:p w:rsidR="0C658AF6" w:rsidP="0C658AF6" w:rsidRDefault="0C658AF6" w14:paraId="414988B3" w14:textId="0F95F729">
      <w:pPr>
        <w:pStyle w:val="Normal"/>
        <w:spacing w:line="360" w:lineRule="auto"/>
        <w:rPr>
          <w:rFonts w:ascii="Arial Nova" w:hAnsi="Arial Nova" w:eastAsia="Arial Nova" w:cs="Arial Nova"/>
          <w:sz w:val="24"/>
          <w:szCs w:val="24"/>
        </w:rPr>
      </w:pPr>
    </w:p>
    <w:p w:rsidR="0F7F059C" w:rsidP="0C658AF6" w:rsidRDefault="0F7F059C" w14:paraId="1AB5CEAA" w14:textId="2ECE387F">
      <w:pPr>
        <w:pStyle w:val="Normal"/>
        <w:spacing w:line="360" w:lineRule="auto"/>
        <w:rPr>
          <w:rFonts w:ascii="Arial Nova" w:hAnsi="Arial Nova" w:eastAsia="Arial Nova" w:cs="Arial Nova"/>
          <w:noProof w:val="0"/>
          <w:sz w:val="24"/>
          <w:szCs w:val="24"/>
          <w:lang w:val="en-GB"/>
        </w:rPr>
      </w:pPr>
      <w:r w:rsidRPr="0C658AF6" w:rsidR="0F7F059C">
        <w:rPr>
          <w:rFonts w:ascii="Arial Nova" w:hAnsi="Arial Nova" w:eastAsia="Arial Nova" w:cs="Arial Nova"/>
          <w:noProof w:val="0"/>
          <w:sz w:val="24"/>
          <w:szCs w:val="24"/>
          <w:lang w:val="en-GB"/>
        </w:rPr>
        <w:t xml:space="preserve">“There can be no justification for hospitals </w:t>
      </w:r>
      <w:proofErr w:type="gramStart"/>
      <w:r w:rsidRPr="0C658AF6" w:rsidR="0F7F059C">
        <w:rPr>
          <w:rFonts w:ascii="Arial Nova" w:hAnsi="Arial Nova" w:eastAsia="Arial Nova" w:cs="Arial Nova"/>
          <w:noProof w:val="0"/>
          <w:sz w:val="24"/>
          <w:szCs w:val="24"/>
          <w:lang w:val="en-GB"/>
        </w:rPr>
        <w:t>in close proximity to</w:t>
      </w:r>
      <w:proofErr w:type="gramEnd"/>
      <w:r w:rsidRPr="0C658AF6" w:rsidR="0F7F059C">
        <w:rPr>
          <w:rFonts w:ascii="Arial Nova" w:hAnsi="Arial Nova" w:eastAsia="Arial Nova" w:cs="Arial Nova"/>
          <w:noProof w:val="0"/>
          <w:sz w:val="24"/>
          <w:szCs w:val="24"/>
          <w:lang w:val="en-GB"/>
        </w:rPr>
        <w:t xml:space="preserve"> each other failing to access information about earlier patient contact. </w:t>
      </w:r>
      <w:proofErr w:type="gramStart"/>
      <w:r w:rsidRPr="0C658AF6" w:rsidR="0F7F059C">
        <w:rPr>
          <w:rFonts w:ascii="Arial Nova" w:hAnsi="Arial Nova" w:eastAsia="Arial Nova" w:cs="Arial Nova"/>
          <w:noProof w:val="0"/>
          <w:sz w:val="24"/>
          <w:szCs w:val="24"/>
          <w:lang w:val="en-GB"/>
        </w:rPr>
        <w:t>In this day and age</w:t>
      </w:r>
      <w:proofErr w:type="gramEnd"/>
      <w:r w:rsidRPr="0C658AF6" w:rsidR="0F7F059C">
        <w:rPr>
          <w:rFonts w:ascii="Arial Nova" w:hAnsi="Arial Nova" w:eastAsia="Arial Nova" w:cs="Arial Nova"/>
          <w:noProof w:val="0"/>
          <w:sz w:val="24"/>
          <w:szCs w:val="24"/>
          <w:lang w:val="en-GB"/>
        </w:rPr>
        <w:t xml:space="preserve">, it must be reasonable to expect the free exchange of information within the National Health Service. The need for this is </w:t>
      </w:r>
      <w:proofErr w:type="gramStart"/>
      <w:r w:rsidRPr="0C658AF6" w:rsidR="0F7F059C">
        <w:rPr>
          <w:rFonts w:ascii="Arial Nova" w:hAnsi="Arial Nova" w:eastAsia="Arial Nova" w:cs="Arial Nova"/>
          <w:noProof w:val="0"/>
          <w:sz w:val="24"/>
          <w:szCs w:val="24"/>
          <w:lang w:val="en-GB"/>
        </w:rPr>
        <w:t>all the more</w:t>
      </w:r>
      <w:proofErr w:type="gramEnd"/>
      <w:r w:rsidRPr="0C658AF6" w:rsidR="0F7F059C">
        <w:rPr>
          <w:rFonts w:ascii="Arial Nova" w:hAnsi="Arial Nova" w:eastAsia="Arial Nova" w:cs="Arial Nova"/>
          <w:noProof w:val="0"/>
          <w:sz w:val="24"/>
          <w:szCs w:val="24"/>
          <w:lang w:val="en-GB"/>
        </w:rPr>
        <w:t xml:space="preserve"> critical because experience shows that ‘shopping around’ the health service is one of the favourite ploys of carers wishing to evade suspicion about their treatment of their children” (Inquiry, V.C, 2003)</w:t>
      </w:r>
    </w:p>
    <w:p w:rsidR="0C658AF6" w:rsidP="0C658AF6" w:rsidRDefault="0C658AF6" w14:paraId="32B3E9A3" w14:textId="05D16F6D">
      <w:pPr>
        <w:pStyle w:val="Normal"/>
        <w:spacing w:line="360" w:lineRule="auto"/>
        <w:rPr>
          <w:rFonts w:ascii="Arial Nova" w:hAnsi="Arial Nova" w:eastAsia="Arial Nova" w:cs="Arial Nova"/>
          <w:sz w:val="24"/>
          <w:szCs w:val="24"/>
        </w:rPr>
      </w:pPr>
    </w:p>
    <w:p w:rsidR="4546D0D1" w:rsidP="0C658AF6" w:rsidRDefault="4546D0D1" w14:paraId="3B4AFAC9" w14:textId="4A4B0B7F">
      <w:pPr>
        <w:pStyle w:val="Normal"/>
        <w:spacing w:line="360" w:lineRule="auto"/>
        <w:rPr>
          <w:rFonts w:ascii="Arial Nova" w:hAnsi="Arial Nova" w:eastAsia="Arial Nova" w:cs="Arial Nova"/>
          <w:sz w:val="24"/>
          <w:szCs w:val="24"/>
        </w:rPr>
      </w:pPr>
      <w:r w:rsidRPr="0C658AF6" w:rsidR="4546D0D1">
        <w:rPr>
          <w:rFonts w:ascii="Arial Nova" w:hAnsi="Arial Nova" w:eastAsia="Arial Nova" w:cs="Arial Nova"/>
          <w:sz w:val="24"/>
          <w:szCs w:val="24"/>
        </w:rPr>
        <w:t>Although, the national vulnerability action plan had not been created yet. Had it have been avail</w:t>
      </w:r>
      <w:r w:rsidRPr="0C658AF6" w:rsidR="2AFFD9CE">
        <w:rPr>
          <w:rFonts w:ascii="Arial Nova" w:hAnsi="Arial Nova" w:eastAsia="Arial Nova" w:cs="Arial Nova"/>
          <w:sz w:val="24"/>
          <w:szCs w:val="24"/>
        </w:rPr>
        <w:t xml:space="preserve">able when dealing with the Victoria Climbie case there would have been </w:t>
      </w:r>
      <w:r w:rsidRPr="0C658AF6" w:rsidR="10A37953">
        <w:rPr>
          <w:rFonts w:ascii="Arial Nova" w:hAnsi="Arial Nova" w:eastAsia="Arial Nova" w:cs="Arial Nova"/>
          <w:sz w:val="24"/>
          <w:szCs w:val="24"/>
        </w:rPr>
        <w:t>significant</w:t>
      </w:r>
      <w:r w:rsidRPr="0C658AF6" w:rsidR="2AFFD9CE">
        <w:rPr>
          <w:rFonts w:ascii="Arial Nova" w:hAnsi="Arial Nova" w:eastAsia="Arial Nova" w:cs="Arial Nova"/>
          <w:sz w:val="24"/>
          <w:szCs w:val="24"/>
        </w:rPr>
        <w:t xml:space="preserve"> alterations to the investigation process and more would have been done to safeguard the </w:t>
      </w:r>
      <w:r w:rsidRPr="0C658AF6" w:rsidR="02F80A8D">
        <w:rPr>
          <w:rFonts w:ascii="Arial Nova" w:hAnsi="Arial Nova" w:eastAsia="Arial Nova" w:cs="Arial Nova"/>
          <w:sz w:val="24"/>
          <w:szCs w:val="24"/>
        </w:rPr>
        <w:t>child's</w:t>
      </w:r>
      <w:r w:rsidRPr="0C658AF6" w:rsidR="2AFFD9CE">
        <w:rPr>
          <w:rFonts w:ascii="Arial Nova" w:hAnsi="Arial Nova" w:eastAsia="Arial Nova" w:cs="Arial Nova"/>
          <w:sz w:val="24"/>
          <w:szCs w:val="24"/>
        </w:rPr>
        <w:t xml:space="preserve"> life. </w:t>
      </w:r>
      <w:r w:rsidRPr="0C658AF6" w:rsidR="3AF7F086">
        <w:rPr>
          <w:rFonts w:ascii="Arial Nova" w:hAnsi="Arial Nova" w:eastAsia="Arial Nova" w:cs="Arial Nova"/>
          <w:sz w:val="24"/>
          <w:szCs w:val="24"/>
        </w:rPr>
        <w:t xml:space="preserve">Both internal and external factors could have been identified to indicate she was being abused or at least was vulnerable. </w:t>
      </w:r>
    </w:p>
    <w:p w:rsidR="0C658AF6" w:rsidP="0C658AF6" w:rsidRDefault="0C658AF6" w14:paraId="7252C5B3" w14:textId="45F25D40">
      <w:pPr>
        <w:pStyle w:val="Normal"/>
        <w:spacing w:line="360" w:lineRule="auto"/>
        <w:rPr>
          <w:rFonts w:ascii="Arial Nova" w:hAnsi="Arial Nova" w:eastAsia="Arial Nova" w:cs="Arial Nova"/>
          <w:sz w:val="24"/>
          <w:szCs w:val="24"/>
        </w:rPr>
      </w:pPr>
    </w:p>
    <w:p w:rsidR="799CD5B7" w:rsidP="0C658AF6" w:rsidRDefault="799CD5B7" w14:paraId="7FEA2A4E" w14:textId="17D56FE0">
      <w:pPr>
        <w:pStyle w:val="Normal"/>
        <w:spacing w:line="360" w:lineRule="auto"/>
        <w:rPr>
          <w:rFonts w:ascii="Arial Nova" w:hAnsi="Arial Nova" w:eastAsia="Arial Nova" w:cs="Arial Nova"/>
          <w:sz w:val="24"/>
          <w:szCs w:val="24"/>
        </w:rPr>
      </w:pPr>
      <w:r w:rsidRPr="0C658AF6" w:rsidR="799CD5B7">
        <w:rPr>
          <w:rFonts w:ascii="Arial Nova" w:hAnsi="Arial Nova" w:eastAsia="Arial Nova" w:cs="Arial Nova"/>
          <w:sz w:val="24"/>
          <w:szCs w:val="24"/>
        </w:rPr>
        <w:t xml:space="preserve">To conclude, the definition of </w:t>
      </w:r>
      <w:r w:rsidRPr="0C658AF6" w:rsidR="48B1BB8C">
        <w:rPr>
          <w:rFonts w:ascii="Arial Nova" w:hAnsi="Arial Nova" w:eastAsia="Arial Nova" w:cs="Arial Nova"/>
          <w:sz w:val="24"/>
          <w:szCs w:val="24"/>
        </w:rPr>
        <w:t>vulnerability in the context of policing can be viewed as someone who is under the age of eighteen for starters. Anybody considered a child in the eyes of the police are at risk of being vulnerable as they do not always possess the ability to look after themselves and preve</w:t>
      </w:r>
      <w:r w:rsidRPr="0C658AF6" w:rsidR="72F20DFC">
        <w:rPr>
          <w:rFonts w:ascii="Arial Nova" w:hAnsi="Arial Nova" w:eastAsia="Arial Nova" w:cs="Arial Nova"/>
          <w:sz w:val="24"/>
          <w:szCs w:val="24"/>
        </w:rPr>
        <w:t xml:space="preserve">nt harm or </w:t>
      </w:r>
      <w:proofErr w:type="gramStart"/>
      <w:r w:rsidRPr="0C658AF6" w:rsidR="72F20DFC">
        <w:rPr>
          <w:rFonts w:ascii="Arial Nova" w:hAnsi="Arial Nova" w:eastAsia="Arial Nova" w:cs="Arial Nova"/>
          <w:sz w:val="24"/>
          <w:szCs w:val="24"/>
        </w:rPr>
        <w:t>abuse</w:t>
      </w:r>
      <w:proofErr w:type="gramEnd"/>
      <w:r w:rsidRPr="0C658AF6" w:rsidR="72F20DFC">
        <w:rPr>
          <w:rFonts w:ascii="Arial Nova" w:hAnsi="Arial Nova" w:eastAsia="Arial Nova" w:cs="Arial Nova"/>
          <w:sz w:val="24"/>
          <w:szCs w:val="24"/>
        </w:rPr>
        <w:t xml:space="preserve"> they may receive. A person who suffered from mental illness or lacks mental capacity is considered vulnerable despite th</w:t>
      </w:r>
      <w:r w:rsidRPr="0C658AF6" w:rsidR="45FB85EF">
        <w:rPr>
          <w:rFonts w:ascii="Arial Nova" w:hAnsi="Arial Nova" w:eastAsia="Arial Nova" w:cs="Arial Nova"/>
          <w:sz w:val="24"/>
          <w:szCs w:val="24"/>
        </w:rPr>
        <w:t xml:space="preserve">eir age. It can </w:t>
      </w:r>
      <w:r w:rsidRPr="0C658AF6" w:rsidR="69D541FB">
        <w:rPr>
          <w:rFonts w:ascii="Arial Nova" w:hAnsi="Arial Nova" w:eastAsia="Arial Nova" w:cs="Arial Nova"/>
          <w:sz w:val="24"/>
          <w:szCs w:val="24"/>
        </w:rPr>
        <w:t>affect</w:t>
      </w:r>
      <w:r w:rsidRPr="0C658AF6" w:rsidR="45FB85EF">
        <w:rPr>
          <w:rFonts w:ascii="Arial Nova" w:hAnsi="Arial Nova" w:eastAsia="Arial Nova" w:cs="Arial Nova"/>
          <w:sz w:val="24"/>
          <w:szCs w:val="24"/>
        </w:rPr>
        <w:t xml:space="preserve"> </w:t>
      </w:r>
      <w:proofErr w:type="gramStart"/>
      <w:r w:rsidRPr="0C658AF6" w:rsidR="45FB85EF">
        <w:rPr>
          <w:rFonts w:ascii="Arial Nova" w:hAnsi="Arial Nova" w:eastAsia="Arial Nova" w:cs="Arial Nova"/>
          <w:sz w:val="24"/>
          <w:szCs w:val="24"/>
        </w:rPr>
        <w:t>anyone</w:t>
      </w:r>
      <w:proofErr w:type="gramEnd"/>
      <w:r w:rsidRPr="0C658AF6" w:rsidR="45FB85EF">
        <w:rPr>
          <w:rFonts w:ascii="Arial Nova" w:hAnsi="Arial Nova" w:eastAsia="Arial Nova" w:cs="Arial Nova"/>
          <w:sz w:val="24"/>
          <w:szCs w:val="24"/>
        </w:rPr>
        <w:t xml:space="preserve"> and each case should be investigated individually with professional judgment. Finally, </w:t>
      </w:r>
      <w:r w:rsidRPr="0C658AF6" w:rsidR="13CB69C6">
        <w:rPr>
          <w:rFonts w:ascii="Arial Nova" w:hAnsi="Arial Nova" w:eastAsia="Arial Nova" w:cs="Arial Nova"/>
          <w:sz w:val="24"/>
          <w:szCs w:val="24"/>
        </w:rPr>
        <w:t xml:space="preserve">any adult that is experiencing abuse or neglect or </w:t>
      </w:r>
      <w:proofErr w:type="gramStart"/>
      <w:r w:rsidRPr="0C658AF6" w:rsidR="13CB69C6">
        <w:rPr>
          <w:rFonts w:ascii="Arial Nova" w:hAnsi="Arial Nova" w:eastAsia="Arial Nova" w:cs="Arial Nova"/>
          <w:sz w:val="24"/>
          <w:szCs w:val="24"/>
        </w:rPr>
        <w:t>is in need of</w:t>
      </w:r>
      <w:proofErr w:type="gramEnd"/>
      <w:r w:rsidRPr="0C658AF6" w:rsidR="13CB69C6">
        <w:rPr>
          <w:rFonts w:ascii="Arial Nova" w:hAnsi="Arial Nova" w:eastAsia="Arial Nova" w:cs="Arial Nova"/>
          <w:sz w:val="24"/>
          <w:szCs w:val="24"/>
        </w:rPr>
        <w:t xml:space="preserve"> some care </w:t>
      </w:r>
      <w:r w:rsidRPr="0C658AF6" w:rsidR="731DDC5E">
        <w:rPr>
          <w:rFonts w:ascii="Arial Nova" w:hAnsi="Arial Nova" w:eastAsia="Arial Nova" w:cs="Arial Nova"/>
          <w:sz w:val="24"/>
          <w:szCs w:val="24"/>
        </w:rPr>
        <w:t>is defined as vulnerable. The abuse and neglect received does not have to be physical or intentional but can be emotional</w:t>
      </w:r>
      <w:r w:rsidRPr="0C658AF6" w:rsidR="7C2C6F45">
        <w:rPr>
          <w:rFonts w:ascii="Arial Nova" w:hAnsi="Arial Nova" w:eastAsia="Arial Nova" w:cs="Arial Nova"/>
          <w:sz w:val="24"/>
          <w:szCs w:val="24"/>
        </w:rPr>
        <w:t xml:space="preserve">. </w:t>
      </w:r>
    </w:p>
    <w:p w:rsidR="4E23EACD" w:rsidP="0C658AF6" w:rsidRDefault="4E23EACD" w14:paraId="4690C061" w14:textId="635FF5A2">
      <w:pPr>
        <w:pStyle w:val="Normal"/>
        <w:spacing w:line="360" w:lineRule="auto"/>
        <w:rPr>
          <w:rFonts w:ascii="Arial Nova" w:hAnsi="Arial Nova" w:eastAsia="Arial Nova" w:cs="Arial Nova"/>
          <w:sz w:val="24"/>
          <w:szCs w:val="24"/>
        </w:rPr>
      </w:pPr>
      <w:r w:rsidRPr="0C658AF6" w:rsidR="4E23EACD">
        <w:rPr>
          <w:rFonts w:ascii="Arial Nova" w:hAnsi="Arial Nova" w:eastAsia="Arial Nova" w:cs="Arial Nova"/>
          <w:sz w:val="24"/>
          <w:szCs w:val="24"/>
        </w:rPr>
        <w:t xml:space="preserve">The police have </w:t>
      </w:r>
      <w:r w:rsidRPr="0C658AF6" w:rsidR="45071ECC">
        <w:rPr>
          <w:rFonts w:ascii="Arial Nova" w:hAnsi="Arial Nova" w:eastAsia="Arial Nova" w:cs="Arial Nova"/>
          <w:sz w:val="24"/>
          <w:szCs w:val="24"/>
        </w:rPr>
        <w:t xml:space="preserve">a </w:t>
      </w:r>
      <w:r w:rsidRPr="0C658AF6" w:rsidR="4E23EACD">
        <w:rPr>
          <w:rFonts w:ascii="Arial Nova" w:hAnsi="Arial Nova" w:eastAsia="Arial Nova" w:cs="Arial Nova"/>
          <w:sz w:val="24"/>
          <w:szCs w:val="24"/>
        </w:rPr>
        <w:t xml:space="preserve">framework to identify all broad areas of vulnerability for all people and with the correct and accurate use of the national </w:t>
      </w:r>
      <w:r w:rsidRPr="0C658AF6" w:rsidR="5F1EA26C">
        <w:rPr>
          <w:rFonts w:ascii="Arial Nova" w:hAnsi="Arial Nova" w:eastAsia="Arial Nova" w:cs="Arial Nova"/>
          <w:sz w:val="24"/>
          <w:szCs w:val="24"/>
        </w:rPr>
        <w:t>vulnerability</w:t>
      </w:r>
      <w:r w:rsidRPr="0C658AF6" w:rsidR="4E23EACD">
        <w:rPr>
          <w:rFonts w:ascii="Arial Nova" w:hAnsi="Arial Nova" w:eastAsia="Arial Nova" w:cs="Arial Nova"/>
          <w:sz w:val="24"/>
          <w:szCs w:val="24"/>
        </w:rPr>
        <w:t xml:space="preserve"> action plan they can </w:t>
      </w:r>
      <w:r w:rsidRPr="0C658AF6" w:rsidR="2FC54D56">
        <w:rPr>
          <w:rFonts w:ascii="Arial Nova" w:hAnsi="Arial Nova" w:eastAsia="Arial Nova" w:cs="Arial Nova"/>
          <w:sz w:val="24"/>
          <w:szCs w:val="24"/>
        </w:rPr>
        <w:t>continue</w:t>
      </w:r>
      <w:r w:rsidRPr="0C658AF6" w:rsidR="71FDA6D9">
        <w:rPr>
          <w:rFonts w:ascii="Arial Nova" w:hAnsi="Arial Nova" w:eastAsia="Arial Nova" w:cs="Arial Nova"/>
          <w:sz w:val="24"/>
          <w:szCs w:val="24"/>
        </w:rPr>
        <w:t xml:space="preserve"> to follow the key themes like communication and early intervention to prevent cases like Victoria Climbie from happening again</w:t>
      </w:r>
      <w:r w:rsidRPr="0C658AF6" w:rsidR="7281D8FB">
        <w:rPr>
          <w:rFonts w:ascii="Arial Nova" w:hAnsi="Arial Nova" w:eastAsia="Arial Nova" w:cs="Arial Nova"/>
          <w:sz w:val="24"/>
          <w:szCs w:val="24"/>
        </w:rPr>
        <w:t xml:space="preserve"> and reduce the risk for others.</w:t>
      </w:r>
    </w:p>
    <w:p w:rsidR="294FC16B" w:rsidP="0C658AF6" w:rsidRDefault="294FC16B" w14:paraId="48686790" w14:textId="4BFB66A4">
      <w:pPr>
        <w:pStyle w:val="Normal"/>
        <w:spacing w:line="360" w:lineRule="auto"/>
        <w:rPr>
          <w:rFonts w:ascii="Arial Nova" w:hAnsi="Arial Nova" w:eastAsia="Arial Nova" w:cs="Arial Nova"/>
          <w:sz w:val="24"/>
          <w:szCs w:val="24"/>
        </w:rPr>
      </w:pPr>
    </w:p>
    <w:p w:rsidR="2B04192F" w:rsidP="0C658AF6" w:rsidRDefault="2B04192F" w14:paraId="4DD317A1" w14:textId="3E9A09A6">
      <w:pPr>
        <w:pStyle w:val="Normal"/>
        <w:spacing w:line="360" w:lineRule="auto"/>
        <w:rPr>
          <w:rFonts w:ascii="Arial Nova" w:hAnsi="Arial Nova" w:eastAsia="Arial Nova" w:cs="Arial Nova"/>
          <w:sz w:val="24"/>
          <w:szCs w:val="24"/>
        </w:rPr>
      </w:pPr>
    </w:p>
    <w:p w:rsidR="2B04192F" w:rsidP="0C658AF6" w:rsidRDefault="2B04192F" w14:paraId="780AD106" w14:textId="33F94363">
      <w:pPr>
        <w:pStyle w:val="Normal"/>
        <w:spacing w:line="360" w:lineRule="auto"/>
        <w:rPr>
          <w:rFonts w:ascii="Arial Nova" w:hAnsi="Arial Nova" w:eastAsia="Arial Nova" w:cs="Arial Nova"/>
          <w:sz w:val="24"/>
          <w:szCs w:val="24"/>
        </w:rPr>
      </w:pPr>
    </w:p>
    <w:p w:rsidR="2B04192F" w:rsidP="0C658AF6" w:rsidRDefault="2B04192F" w14:paraId="3DCFA42C" w14:textId="14F5CD7A">
      <w:pPr>
        <w:pStyle w:val="Normal"/>
        <w:spacing w:line="360" w:lineRule="auto"/>
        <w:rPr>
          <w:rFonts w:ascii="Arial Nova" w:hAnsi="Arial Nova" w:eastAsia="Arial Nova" w:cs="Arial Nova"/>
          <w:sz w:val="24"/>
          <w:szCs w:val="24"/>
        </w:rPr>
      </w:pPr>
    </w:p>
    <w:p w:rsidR="2B04192F" w:rsidP="0C658AF6" w:rsidRDefault="2B04192F" w14:paraId="4E5C5C5B" w14:textId="1C2221E5">
      <w:pPr>
        <w:pStyle w:val="Normal"/>
        <w:spacing w:line="360" w:lineRule="auto"/>
        <w:rPr>
          <w:rFonts w:ascii="Arial Nova" w:hAnsi="Arial Nova" w:eastAsia="Arial Nova" w:cs="Arial Nova"/>
          <w:sz w:val="24"/>
          <w:szCs w:val="24"/>
        </w:rPr>
      </w:pPr>
    </w:p>
    <w:p w:rsidR="2B04192F" w:rsidP="0C658AF6" w:rsidRDefault="2B04192F" w14:paraId="5BA598F3" w14:textId="219FB237">
      <w:pPr>
        <w:pStyle w:val="Normal"/>
        <w:spacing w:line="360" w:lineRule="auto"/>
        <w:rPr>
          <w:rFonts w:ascii="Arial Nova" w:hAnsi="Arial Nova" w:eastAsia="Arial Nova" w:cs="Arial Nova"/>
          <w:sz w:val="24"/>
          <w:szCs w:val="24"/>
        </w:rPr>
      </w:pPr>
    </w:p>
    <w:p w:rsidR="2B04192F" w:rsidP="0C658AF6" w:rsidRDefault="2B04192F" w14:paraId="17BACAD0" w14:textId="4F79E9B3">
      <w:pPr>
        <w:pStyle w:val="Normal"/>
        <w:spacing w:line="360" w:lineRule="auto"/>
        <w:rPr>
          <w:rFonts w:ascii="Arial Nova" w:hAnsi="Arial Nova" w:eastAsia="Arial Nova" w:cs="Arial Nova"/>
          <w:sz w:val="24"/>
          <w:szCs w:val="24"/>
        </w:rPr>
      </w:pPr>
    </w:p>
    <w:p w:rsidR="2B04192F" w:rsidP="0C658AF6" w:rsidRDefault="2B04192F" w14:paraId="4CFF51FE" w14:textId="7BE709F6">
      <w:pPr>
        <w:pStyle w:val="Normal"/>
        <w:spacing w:line="360" w:lineRule="auto"/>
        <w:rPr>
          <w:rFonts w:ascii="Arial Nova" w:hAnsi="Arial Nova" w:eastAsia="Arial Nova" w:cs="Arial Nova"/>
          <w:b w:val="1"/>
          <w:bCs w:val="1"/>
          <w:sz w:val="24"/>
          <w:szCs w:val="24"/>
        </w:rPr>
      </w:pPr>
      <w:r w:rsidRPr="0C658AF6" w:rsidR="2B04192F">
        <w:rPr>
          <w:rFonts w:ascii="Arial Nova" w:hAnsi="Arial Nova" w:eastAsia="Arial Nova" w:cs="Arial Nova"/>
          <w:b w:val="1"/>
          <w:bCs w:val="1"/>
          <w:sz w:val="24"/>
          <w:szCs w:val="24"/>
        </w:rPr>
        <w:t>Reference</w:t>
      </w:r>
    </w:p>
    <w:p w:rsidR="0930B9DE" w:rsidP="0C658AF6" w:rsidRDefault="0930B9DE" w14:paraId="03E75FEA" w14:textId="6C2BA63B">
      <w:pPr>
        <w:pStyle w:val="ListParagraph"/>
        <w:numPr>
          <w:ilvl w:val="0"/>
          <w:numId w:val="1"/>
        </w:numPr>
        <w:spacing w:line="360" w:lineRule="auto"/>
        <w:rPr>
          <w:rFonts w:ascii="Arial Nova" w:hAnsi="Arial Nova" w:eastAsia="Arial Nova" w:cs="Arial Nova"/>
          <w:noProof w:val="0"/>
          <w:sz w:val="24"/>
          <w:szCs w:val="24"/>
          <w:lang w:val="en-GB"/>
        </w:rPr>
      </w:pPr>
      <w:r w:rsidRPr="0C658AF6" w:rsidR="0930B9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Newburn, T., 2017. </w:t>
      </w:r>
      <w:r w:rsidRPr="0C658AF6" w:rsidR="0930B9DE">
        <w:rPr>
          <w:rFonts w:ascii="Arial Nova" w:hAnsi="Arial Nova" w:eastAsia="Arial Nova" w:cs="Arial Nova"/>
          <w:b w:val="0"/>
          <w:bCs w:val="0"/>
          <w:i w:val="1"/>
          <w:iCs w:val="1"/>
          <w:caps w:val="0"/>
          <w:smallCaps w:val="0"/>
          <w:noProof w:val="0"/>
          <w:color w:val="000000" w:themeColor="text1" w:themeTint="FF" w:themeShade="FF"/>
          <w:sz w:val="24"/>
          <w:szCs w:val="24"/>
          <w:lang w:val="en-GB"/>
        </w:rPr>
        <w:t>Criminology</w:t>
      </w:r>
      <w:r w:rsidRPr="0C658AF6" w:rsidR="0930B9DE">
        <w:rPr>
          <w:rFonts w:ascii="Arial Nova" w:hAnsi="Arial Nova" w:eastAsia="Arial Nova" w:cs="Arial Nova"/>
          <w:b w:val="0"/>
          <w:bCs w:val="0"/>
          <w:i w:val="0"/>
          <w:iCs w:val="0"/>
          <w:caps w:val="0"/>
          <w:smallCaps w:val="0"/>
          <w:noProof w:val="0"/>
          <w:color w:val="000000" w:themeColor="text1" w:themeTint="FF" w:themeShade="FF"/>
          <w:sz w:val="24"/>
          <w:szCs w:val="24"/>
          <w:lang w:val="en-GB"/>
        </w:rPr>
        <w:t>. 3rd ed. London: Routledge, pp.793-850.</w:t>
      </w:r>
    </w:p>
    <w:p w:rsidR="1C5C9356" w:rsidP="0C658AF6" w:rsidRDefault="1C5C9356" w14:paraId="6B27198A" w14:textId="3B053BF7">
      <w:pPr>
        <w:pStyle w:val="ListParagraph"/>
        <w:numPr>
          <w:ilvl w:val="0"/>
          <w:numId w:val="1"/>
        </w:numPr>
        <w:spacing w:line="360" w:lineRule="auto"/>
        <w:rPr>
          <w:rFonts w:ascii="Arial Nova" w:hAnsi="Arial Nova" w:eastAsia="Arial Nova" w:cs="Arial Nova"/>
          <w:noProof w:val="0"/>
          <w:sz w:val="24"/>
          <w:szCs w:val="24"/>
          <w:lang w:val="en-GB"/>
        </w:rPr>
      </w:pPr>
      <w:r w:rsidRPr="0C658AF6" w:rsidR="1C5C93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Davies, M., Croall, H. and Tyrer, J., 2005. </w:t>
      </w:r>
      <w:r w:rsidRPr="0C658AF6" w:rsidR="1C5C9356">
        <w:rPr>
          <w:rFonts w:ascii="Arial Nova" w:hAnsi="Arial Nova" w:eastAsia="Arial Nova" w:cs="Arial Nova"/>
          <w:b w:val="0"/>
          <w:bCs w:val="0"/>
          <w:i w:val="1"/>
          <w:iCs w:val="1"/>
          <w:caps w:val="0"/>
          <w:smallCaps w:val="0"/>
          <w:noProof w:val="0"/>
          <w:color w:val="000000" w:themeColor="text1" w:themeTint="FF" w:themeShade="FF"/>
          <w:sz w:val="24"/>
          <w:szCs w:val="24"/>
          <w:lang w:val="en-GB"/>
        </w:rPr>
        <w:t>Criminal Justice</w:t>
      </w:r>
      <w:r w:rsidRPr="0C658AF6" w:rsidR="1C5C9356">
        <w:rPr>
          <w:rFonts w:ascii="Arial Nova" w:hAnsi="Arial Nova" w:eastAsia="Arial Nova" w:cs="Arial Nova"/>
          <w:b w:val="0"/>
          <w:bCs w:val="0"/>
          <w:i w:val="0"/>
          <w:iCs w:val="0"/>
          <w:caps w:val="0"/>
          <w:smallCaps w:val="0"/>
          <w:noProof w:val="0"/>
          <w:color w:val="000000" w:themeColor="text1" w:themeTint="FF" w:themeShade="FF"/>
          <w:sz w:val="24"/>
          <w:szCs w:val="24"/>
          <w:lang w:val="en-GB"/>
        </w:rPr>
        <w:t>. 3rd ed. London: Pearson Education Limited, pp.62-70.</w:t>
      </w:r>
    </w:p>
    <w:p w:rsidR="502150E6" w:rsidP="0C658AF6" w:rsidRDefault="502150E6" w14:paraId="4858C434" w14:textId="21A80ECB">
      <w:pPr>
        <w:pStyle w:val="ListParagraph"/>
        <w:numPr>
          <w:ilvl w:val="0"/>
          <w:numId w:val="1"/>
        </w:numPr>
        <w:spacing w:line="360" w:lineRule="auto"/>
        <w:rPr>
          <w:rFonts w:ascii="Arial Nova" w:hAnsi="Arial Nova" w:eastAsia="Arial Nova" w:cs="Arial Nova"/>
          <w:noProof w:val="0"/>
          <w:sz w:val="24"/>
          <w:szCs w:val="24"/>
          <w:lang w:val="en-GB"/>
        </w:rPr>
      </w:pPr>
      <w:r w:rsidRPr="0C658AF6" w:rsidR="502150E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Verkaik, R., 1996. </w:t>
      </w:r>
      <w:r w:rsidRPr="0C658AF6" w:rsidR="502150E6">
        <w:rPr>
          <w:rFonts w:ascii="Arial Nova" w:hAnsi="Arial Nova" w:eastAsia="Arial Nova" w:cs="Arial Nova"/>
          <w:b w:val="0"/>
          <w:bCs w:val="0"/>
          <w:i w:val="1"/>
          <w:iCs w:val="1"/>
          <w:caps w:val="0"/>
          <w:smallCaps w:val="0"/>
          <w:noProof w:val="0"/>
          <w:color w:val="000000" w:themeColor="text1" w:themeTint="FF" w:themeShade="FF"/>
          <w:sz w:val="24"/>
          <w:szCs w:val="24"/>
          <w:lang w:val="en-GB"/>
        </w:rPr>
        <w:t>Law: Rough justice for juveniles</w:t>
      </w:r>
      <w:r w:rsidRPr="0C658AF6" w:rsidR="502150E6">
        <w:rPr>
          <w:rFonts w:ascii="Arial Nova" w:hAnsi="Arial Nova" w:eastAsia="Arial Nova" w:cs="Arial Nova"/>
          <w:b w:val="0"/>
          <w:bCs w:val="0"/>
          <w:i w:val="0"/>
          <w:iCs w:val="0"/>
          <w:caps w:val="0"/>
          <w:smallCaps w:val="0"/>
          <w:noProof w:val="0"/>
          <w:color w:val="000000" w:themeColor="text1" w:themeTint="FF" w:themeShade="FF"/>
          <w:sz w:val="24"/>
          <w:szCs w:val="24"/>
          <w:lang w:val="en-GB"/>
        </w:rPr>
        <w:t>. [online] Independant. Available at: &lt;https://www.independent.co.uk/news/uk/law-rough-justice-for-juveniles-1311910.html&gt; [Accessed 17 October 2022].</w:t>
      </w:r>
    </w:p>
    <w:p w:rsidR="49671FD5" w:rsidP="0C658AF6" w:rsidRDefault="49671FD5" w14:paraId="50764EFA" w14:textId="6DD9F706">
      <w:pPr>
        <w:pStyle w:val="ListParagraph"/>
        <w:numPr>
          <w:ilvl w:val="0"/>
          <w:numId w:val="1"/>
        </w:numPr>
        <w:spacing w:line="360" w:lineRule="auto"/>
        <w:rPr>
          <w:rFonts w:ascii="Arial Nova" w:hAnsi="Arial Nova" w:eastAsia="Arial Nova" w:cs="Arial Nova"/>
          <w:noProof w:val="0"/>
          <w:sz w:val="24"/>
          <w:szCs w:val="24"/>
          <w:lang w:val="en-GB"/>
        </w:rPr>
      </w:pPr>
      <w:r w:rsidRPr="0C658AF6" w:rsidR="49671FD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College of Policing. 2022. </w:t>
      </w:r>
      <w:r w:rsidRPr="0C658AF6" w:rsidR="49671FD5">
        <w:rPr>
          <w:rFonts w:ascii="Arial Nova" w:hAnsi="Arial Nova" w:eastAsia="Arial Nova" w:cs="Arial Nova"/>
          <w:b w:val="0"/>
          <w:bCs w:val="0"/>
          <w:i w:val="1"/>
          <w:iCs w:val="1"/>
          <w:caps w:val="0"/>
          <w:smallCaps w:val="0"/>
          <w:noProof w:val="0"/>
          <w:color w:val="000000" w:themeColor="text1" w:themeTint="FF" w:themeShade="FF"/>
          <w:sz w:val="24"/>
          <w:szCs w:val="24"/>
          <w:lang w:val="en-GB"/>
        </w:rPr>
        <w:t>Introduction to vulnerability-related risk | College of Policing</w:t>
      </w:r>
      <w:r w:rsidRPr="0C658AF6" w:rsidR="49671FD5">
        <w:rPr>
          <w:rFonts w:ascii="Arial Nova" w:hAnsi="Arial Nova" w:eastAsia="Arial Nova" w:cs="Arial Nova"/>
          <w:b w:val="0"/>
          <w:bCs w:val="0"/>
          <w:i w:val="0"/>
          <w:iCs w:val="0"/>
          <w:caps w:val="0"/>
          <w:smallCaps w:val="0"/>
          <w:noProof w:val="0"/>
          <w:color w:val="000000" w:themeColor="text1" w:themeTint="FF" w:themeShade="FF"/>
          <w:sz w:val="24"/>
          <w:szCs w:val="24"/>
          <w:lang w:val="en-GB"/>
        </w:rPr>
        <w:t>. [online] Available at: &lt;https://www.college.police.uk/guidance/vulnerability-related-risks/introduction-vulnerability-related-risk&gt; [Accessed 17 October 2022].</w:t>
      </w:r>
    </w:p>
    <w:p w:rsidR="46E54A77" w:rsidP="0C658AF6" w:rsidRDefault="46E54A77" w14:paraId="0CE1A251" w14:textId="46FB5C21">
      <w:pPr>
        <w:pStyle w:val="ListParagraph"/>
        <w:numPr>
          <w:ilvl w:val="0"/>
          <w:numId w:val="1"/>
        </w:numPr>
        <w:spacing w:line="360" w:lineRule="auto"/>
        <w:rPr>
          <w:rFonts w:ascii="Arial Nova" w:hAnsi="Arial Nova" w:eastAsia="Arial Nova" w:cs="Arial Nova"/>
          <w:noProof w:val="0"/>
          <w:sz w:val="24"/>
          <w:szCs w:val="24"/>
          <w:lang w:val="en-GB"/>
        </w:rPr>
      </w:pPr>
      <w:r w:rsidRPr="0C658AF6" w:rsidR="46E54A77">
        <w:rPr>
          <w:rFonts w:ascii="Arial Nova" w:hAnsi="Arial Nova" w:eastAsia="Arial Nova" w:cs="Arial Nova"/>
          <w:i w:val="1"/>
          <w:iCs w:val="1"/>
          <w:noProof w:val="0"/>
          <w:sz w:val="24"/>
          <w:szCs w:val="24"/>
          <w:lang w:val="en-GB"/>
        </w:rPr>
        <w:t>Curiosity| College of Policing</w:t>
      </w:r>
      <w:r w:rsidRPr="0C658AF6" w:rsidR="46E54A77">
        <w:rPr>
          <w:rFonts w:ascii="Arial Nova" w:hAnsi="Arial Nova" w:eastAsia="Arial Nova" w:cs="Arial Nova"/>
          <w:noProof w:val="0"/>
          <w:sz w:val="24"/>
          <w:szCs w:val="24"/>
          <w:lang w:val="en-GB"/>
        </w:rPr>
        <w:t xml:space="preserve"> (</w:t>
      </w:r>
      <w:r w:rsidRPr="0C658AF6" w:rsidR="7E59DCAC">
        <w:rPr>
          <w:rFonts w:ascii="Arial Nova" w:hAnsi="Arial Nova" w:eastAsia="Arial Nova" w:cs="Arial Nova"/>
          <w:noProof w:val="0"/>
          <w:sz w:val="24"/>
          <w:szCs w:val="24"/>
          <w:lang w:val="en-GB"/>
        </w:rPr>
        <w:t>2021</w:t>
      </w:r>
      <w:r w:rsidRPr="0C658AF6" w:rsidR="46E54A77">
        <w:rPr>
          <w:rFonts w:ascii="Arial Nova" w:hAnsi="Arial Nova" w:eastAsia="Arial Nova" w:cs="Arial Nova"/>
          <w:noProof w:val="0"/>
          <w:sz w:val="24"/>
          <w:szCs w:val="24"/>
          <w:lang w:val="en-GB"/>
        </w:rPr>
        <w:t xml:space="preserve">) </w:t>
      </w:r>
      <w:r w:rsidRPr="0C658AF6" w:rsidR="46E54A77">
        <w:rPr>
          <w:rFonts w:ascii="Arial Nova" w:hAnsi="Arial Nova" w:eastAsia="Arial Nova" w:cs="Arial Nova"/>
          <w:i w:val="1"/>
          <w:iCs w:val="1"/>
          <w:noProof w:val="0"/>
          <w:sz w:val="24"/>
          <w:szCs w:val="24"/>
          <w:lang w:val="en-GB"/>
        </w:rPr>
        <w:t>College of Policing</w:t>
      </w:r>
      <w:r w:rsidRPr="0C658AF6" w:rsidR="46E54A77">
        <w:rPr>
          <w:rFonts w:ascii="Arial Nova" w:hAnsi="Arial Nova" w:eastAsia="Arial Nova" w:cs="Arial Nova"/>
          <w:noProof w:val="0"/>
          <w:sz w:val="24"/>
          <w:szCs w:val="24"/>
          <w:lang w:val="en-GB"/>
        </w:rPr>
        <w:t xml:space="preserve">. College of Policing. Available at: </w:t>
      </w:r>
      <w:hyperlink w:anchor="a864005c-8aec-43a7-9475-ce25a3a0b86e" r:id="R5045953db61340de">
        <w:r w:rsidRPr="0C658AF6" w:rsidR="46E54A77">
          <w:rPr>
            <w:rStyle w:val="Hyperlink"/>
            <w:rFonts w:ascii="Arial Nova" w:hAnsi="Arial Nova" w:eastAsia="Arial Nova" w:cs="Arial Nova"/>
            <w:noProof w:val="0"/>
            <w:sz w:val="24"/>
            <w:szCs w:val="24"/>
            <w:lang w:val="en-GB"/>
          </w:rPr>
          <w:t>https://www.college.police.uk/guidance/vulnerability-related-risks/curiosity#a864005c-8aec-43a7-9475-ce25a3a0b86e</w:t>
        </w:r>
      </w:hyperlink>
      <w:r w:rsidRPr="0C658AF6" w:rsidR="46E54A77">
        <w:rPr>
          <w:rFonts w:ascii="Arial Nova" w:hAnsi="Arial Nova" w:eastAsia="Arial Nova" w:cs="Arial Nova"/>
          <w:noProof w:val="0"/>
          <w:sz w:val="24"/>
          <w:szCs w:val="24"/>
          <w:lang w:val="en-GB"/>
        </w:rPr>
        <w:t xml:space="preserve"> (Accessed: October 22, 2022).</w:t>
      </w:r>
    </w:p>
    <w:p w:rsidR="4A26FC90" w:rsidP="0C658AF6" w:rsidRDefault="4A26FC90" w14:paraId="462272BD" w14:textId="4EAFF902">
      <w:pPr>
        <w:pStyle w:val="ListParagraph"/>
        <w:numPr>
          <w:ilvl w:val="0"/>
          <w:numId w:val="1"/>
        </w:numPr>
        <w:spacing w:line="360" w:lineRule="auto"/>
        <w:rPr>
          <w:rFonts w:ascii="Arial Nova" w:hAnsi="Arial Nova" w:eastAsia="Arial Nova" w:cs="Arial Nova"/>
          <w:noProof w:val="0"/>
          <w:sz w:val="24"/>
          <w:szCs w:val="24"/>
          <w:lang w:val="en-GB"/>
        </w:rPr>
      </w:pPr>
      <w:r w:rsidRPr="0C658AF6" w:rsidR="4A26FC90">
        <w:rPr>
          <w:rFonts w:ascii="Arial Nova" w:hAnsi="Arial Nova" w:eastAsia="Arial Nova" w:cs="Arial Nova"/>
          <w:i w:val="1"/>
          <w:iCs w:val="1"/>
          <w:noProof w:val="0"/>
          <w:sz w:val="24"/>
          <w:szCs w:val="24"/>
          <w:lang w:val="en-GB"/>
        </w:rPr>
        <w:t xml:space="preserve">National vulnerability action plan (NVAP) </w:t>
      </w:r>
      <w:r w:rsidRPr="0C658AF6" w:rsidR="3C56AAE3">
        <w:rPr>
          <w:rFonts w:ascii="Arial Nova" w:hAnsi="Arial Nova" w:eastAsia="Arial Nova" w:cs="Arial Nova"/>
          <w:i w:val="1"/>
          <w:iCs w:val="1"/>
          <w:noProof w:val="0"/>
          <w:sz w:val="24"/>
          <w:szCs w:val="24"/>
          <w:lang w:val="en-GB"/>
        </w:rPr>
        <w:t xml:space="preserve">2022 </w:t>
      </w:r>
      <w:r w:rsidRPr="0C658AF6" w:rsidR="4A26FC90">
        <w:rPr>
          <w:rFonts w:ascii="Arial Nova" w:hAnsi="Arial Nova" w:eastAsia="Arial Nova" w:cs="Arial Nova"/>
          <w:i w:val="1"/>
          <w:iCs w:val="1"/>
          <w:noProof w:val="0"/>
          <w:sz w:val="24"/>
          <w:szCs w:val="24"/>
          <w:lang w:val="en-GB"/>
        </w:rPr>
        <w:t>by VKPP</w:t>
      </w:r>
      <w:r w:rsidRPr="0C658AF6" w:rsidR="09598301">
        <w:rPr>
          <w:rFonts w:ascii="Arial Nova" w:hAnsi="Arial Nova" w:eastAsia="Arial Nova" w:cs="Arial Nova"/>
          <w:i w:val="1"/>
          <w:iCs w:val="1"/>
          <w:noProof w:val="0"/>
          <w:sz w:val="24"/>
          <w:szCs w:val="24"/>
          <w:lang w:val="en-GB"/>
        </w:rPr>
        <w:t xml:space="preserve"> </w:t>
      </w:r>
      <w:r w:rsidRPr="0C658AF6" w:rsidR="4A26FC90">
        <w:rPr>
          <w:rFonts w:ascii="Arial Nova" w:hAnsi="Arial Nova" w:eastAsia="Arial Nova" w:cs="Arial Nova"/>
          <w:i w:val="1"/>
          <w:iCs w:val="1"/>
          <w:noProof w:val="0"/>
          <w:sz w:val="24"/>
          <w:szCs w:val="24"/>
          <w:lang w:val="en-GB"/>
        </w:rPr>
        <w:t>Vulnerability Knowledge and Practice Programme</w:t>
      </w:r>
      <w:r w:rsidRPr="0C658AF6" w:rsidR="4A26FC90">
        <w:rPr>
          <w:rFonts w:ascii="Arial Nova" w:hAnsi="Arial Nova" w:eastAsia="Arial Nova" w:cs="Arial Nova"/>
          <w:noProof w:val="0"/>
          <w:sz w:val="24"/>
          <w:szCs w:val="24"/>
          <w:lang w:val="en-GB"/>
        </w:rPr>
        <w:t xml:space="preserve">. Vulnerability Knowledge and Practice Programme. Available at: </w:t>
      </w:r>
      <w:hyperlink w:anchor=":~:text=The%20National%20Vulnerability%20Action%20Plan%20%28NVAP%29%2C%20developed%20by,to%20use%20in%20shaping%20and%20delivering%20their%20approaches" r:id="R68c17990600d4422">
        <w:r w:rsidRPr="0C658AF6" w:rsidR="4A26FC90">
          <w:rPr>
            <w:rStyle w:val="Hyperlink"/>
            <w:rFonts w:ascii="Arial Nova" w:hAnsi="Arial Nova" w:eastAsia="Arial Nova" w:cs="Arial Nova"/>
            <w:noProof w:val="0"/>
            <w:sz w:val="24"/>
            <w:szCs w:val="24"/>
            <w:lang w:val="en-GB"/>
          </w:rPr>
          <w:t>https://www.vkpp.org.uk/vkpp-work/national-vulnerability-action-plan-nvap/#:~:text=The%20National%20Vulnerability%20Action%20Plan%20%28NVAP%29%2C%20developed%20by,to%20use%20in%20shaping%20and%20delivering%20their%20approaches</w:t>
        </w:r>
      </w:hyperlink>
      <w:r w:rsidRPr="0C658AF6" w:rsidR="4A26FC90">
        <w:rPr>
          <w:rFonts w:ascii="Arial Nova" w:hAnsi="Arial Nova" w:eastAsia="Arial Nova" w:cs="Arial Nova"/>
          <w:noProof w:val="0"/>
          <w:sz w:val="24"/>
          <w:szCs w:val="24"/>
          <w:lang w:val="en-GB"/>
        </w:rPr>
        <w:t>. (Accessed: October 22, 2022).</w:t>
      </w:r>
    </w:p>
    <w:p w:rsidR="294FC16B" w:rsidP="0C658AF6" w:rsidRDefault="294FC16B" w14:paraId="0F6E6853" w14:textId="416510D5">
      <w:pPr>
        <w:pStyle w:val="ListParagraph"/>
        <w:numPr>
          <w:ilvl w:val="0"/>
          <w:numId w:val="1"/>
        </w:numPr>
        <w:spacing w:line="360" w:lineRule="auto"/>
        <w:rPr>
          <w:rFonts w:ascii="Arial Nova" w:hAnsi="Arial Nova" w:eastAsia="Arial Nova" w:cs="Arial Nova"/>
          <w:noProof w:val="0"/>
          <w:sz w:val="24"/>
          <w:szCs w:val="24"/>
          <w:lang w:val="en-GB"/>
        </w:rPr>
      </w:pPr>
      <w:r w:rsidRPr="0C658AF6" w:rsidR="7093FA92">
        <w:rPr>
          <w:rFonts w:ascii="Arial Nova" w:hAnsi="Arial Nova" w:eastAsia="Arial Nova" w:cs="Arial Nova"/>
          <w:i w:val="1"/>
          <w:iCs w:val="1"/>
          <w:noProof w:val="0"/>
          <w:sz w:val="24"/>
          <w:szCs w:val="24"/>
          <w:lang w:val="en-GB"/>
        </w:rPr>
        <w:t xml:space="preserve">MIND -   </w:t>
      </w:r>
      <w:r w:rsidRPr="0C658AF6" w:rsidR="1C2127B8">
        <w:rPr>
          <w:rFonts w:ascii="Arial Nova" w:hAnsi="Arial Nova" w:eastAsia="Arial Nova" w:cs="Arial Nova"/>
          <w:i w:val="1"/>
          <w:iCs w:val="1"/>
          <w:noProof w:val="0"/>
          <w:sz w:val="24"/>
          <w:szCs w:val="24"/>
          <w:lang w:val="en-GB"/>
        </w:rPr>
        <w:t>Police and mental health - mind</w:t>
      </w:r>
      <w:r w:rsidRPr="0C658AF6" w:rsidR="1C2127B8">
        <w:rPr>
          <w:rFonts w:ascii="Arial Nova" w:hAnsi="Arial Nova" w:eastAsia="Arial Nova" w:cs="Arial Nova"/>
          <w:noProof w:val="0"/>
          <w:sz w:val="24"/>
          <w:szCs w:val="24"/>
          <w:lang w:val="en-GB"/>
        </w:rPr>
        <w:t xml:space="preserve"> </w:t>
      </w:r>
      <w:r w:rsidRPr="0C658AF6" w:rsidR="5079ACAC">
        <w:rPr>
          <w:rFonts w:ascii="Arial Nova" w:hAnsi="Arial Nova" w:eastAsia="Arial Nova" w:cs="Arial Nova"/>
          <w:noProof w:val="0"/>
          <w:sz w:val="24"/>
          <w:szCs w:val="24"/>
          <w:lang w:val="en-GB"/>
        </w:rPr>
        <w:t xml:space="preserve">2013 </w:t>
      </w:r>
      <w:r w:rsidRPr="0C658AF6" w:rsidR="1C2127B8">
        <w:rPr>
          <w:rFonts w:ascii="Arial Nova" w:hAnsi="Arial Nova" w:eastAsia="Arial Nova" w:cs="Arial Nova"/>
          <w:i w:val="1"/>
          <w:iCs w:val="1"/>
          <w:noProof w:val="0"/>
          <w:sz w:val="24"/>
          <w:szCs w:val="24"/>
          <w:lang w:val="en-GB"/>
        </w:rPr>
        <w:t>Police and mental health</w:t>
      </w:r>
      <w:r w:rsidRPr="0C658AF6" w:rsidR="1C2127B8">
        <w:rPr>
          <w:rFonts w:ascii="Arial Nova" w:hAnsi="Arial Nova" w:eastAsia="Arial Nova" w:cs="Arial Nova"/>
          <w:noProof w:val="0"/>
          <w:sz w:val="24"/>
          <w:szCs w:val="24"/>
          <w:lang w:val="en-GB"/>
        </w:rPr>
        <w:t xml:space="preserve">. MIND. Available at: </w:t>
      </w:r>
      <w:hyperlink r:id="Ref05f0d111374b80">
        <w:r w:rsidRPr="0C658AF6" w:rsidR="1C2127B8">
          <w:rPr>
            <w:rStyle w:val="Hyperlink"/>
            <w:rFonts w:ascii="Arial Nova" w:hAnsi="Arial Nova" w:eastAsia="Arial Nova" w:cs="Arial Nova"/>
            <w:noProof w:val="0"/>
            <w:sz w:val="24"/>
            <w:szCs w:val="24"/>
            <w:lang w:val="en-GB"/>
          </w:rPr>
          <w:t>https://www.mind.org.uk/media-a/2116/2013-12-03-mind_police_final_web.pdf</w:t>
        </w:r>
      </w:hyperlink>
      <w:r w:rsidRPr="0C658AF6" w:rsidR="1C2127B8">
        <w:rPr>
          <w:rFonts w:ascii="Arial Nova" w:hAnsi="Arial Nova" w:eastAsia="Arial Nova" w:cs="Arial Nova"/>
          <w:noProof w:val="0"/>
          <w:sz w:val="24"/>
          <w:szCs w:val="24"/>
          <w:lang w:val="en-GB"/>
        </w:rPr>
        <w:t xml:space="preserve"> (Accessed: November 3, 2022).</w:t>
      </w:r>
    </w:p>
    <w:p w:rsidR="294FC16B" w:rsidP="0C658AF6" w:rsidRDefault="294FC16B" w14:paraId="70F99F5D" w14:textId="3934E47A">
      <w:pPr>
        <w:pStyle w:val="ListParagraph"/>
        <w:numPr>
          <w:ilvl w:val="0"/>
          <w:numId w:val="1"/>
        </w:numPr>
        <w:spacing w:line="360" w:lineRule="auto"/>
        <w:rPr>
          <w:rFonts w:ascii="Arial Nova" w:hAnsi="Arial Nova" w:eastAsia="Arial Nova" w:cs="Arial Nova"/>
          <w:noProof w:val="0"/>
          <w:sz w:val="24"/>
          <w:szCs w:val="24"/>
          <w:lang w:val="en-GB"/>
        </w:rPr>
      </w:pPr>
      <w:r w:rsidRPr="0C658AF6" w:rsidR="089A264B">
        <w:rPr>
          <w:rFonts w:ascii="Arial Nova" w:hAnsi="Arial Nova" w:eastAsia="Arial Nova" w:cs="Arial Nova"/>
          <w:noProof w:val="0"/>
          <w:sz w:val="24"/>
          <w:szCs w:val="24"/>
          <w:lang w:val="en-GB"/>
        </w:rPr>
        <w:t>Participation, E. (</w:t>
      </w:r>
      <w:r w:rsidRPr="0C658AF6" w:rsidR="3552904C">
        <w:rPr>
          <w:rFonts w:ascii="Arial Nova" w:hAnsi="Arial Nova" w:eastAsia="Arial Nova" w:cs="Arial Nova"/>
          <w:noProof w:val="0"/>
          <w:sz w:val="24"/>
          <w:szCs w:val="24"/>
          <w:lang w:val="en-GB"/>
        </w:rPr>
        <w:t>2022</w:t>
      </w:r>
      <w:r w:rsidRPr="0C658AF6" w:rsidR="089A264B">
        <w:rPr>
          <w:rFonts w:ascii="Arial Nova" w:hAnsi="Arial Nova" w:eastAsia="Arial Nova" w:cs="Arial Nova"/>
          <w:noProof w:val="0"/>
          <w:sz w:val="24"/>
          <w:szCs w:val="24"/>
          <w:lang w:val="en-GB"/>
        </w:rPr>
        <w:t xml:space="preserve">) </w:t>
      </w:r>
      <w:r w:rsidRPr="0C658AF6" w:rsidR="089A264B">
        <w:rPr>
          <w:rFonts w:ascii="Arial Nova" w:hAnsi="Arial Nova" w:eastAsia="Arial Nova" w:cs="Arial Nova"/>
          <w:i w:val="1"/>
          <w:iCs w:val="1"/>
          <w:noProof w:val="0"/>
          <w:sz w:val="24"/>
          <w:szCs w:val="24"/>
          <w:lang w:val="en-GB"/>
        </w:rPr>
        <w:t>Mental capacity act 2005</w:t>
      </w:r>
      <w:r w:rsidRPr="0C658AF6" w:rsidR="089A264B">
        <w:rPr>
          <w:rFonts w:ascii="Arial Nova" w:hAnsi="Arial Nova" w:eastAsia="Arial Nova" w:cs="Arial Nova"/>
          <w:noProof w:val="0"/>
          <w:sz w:val="24"/>
          <w:szCs w:val="24"/>
          <w:lang w:val="en-GB"/>
        </w:rPr>
        <w:t xml:space="preserve">, </w:t>
      </w:r>
      <w:r w:rsidRPr="0C658AF6" w:rsidR="089A264B">
        <w:rPr>
          <w:rFonts w:ascii="Arial Nova" w:hAnsi="Arial Nova" w:eastAsia="Arial Nova" w:cs="Arial Nova"/>
          <w:i w:val="1"/>
          <w:iCs w:val="1"/>
          <w:noProof w:val="0"/>
          <w:sz w:val="24"/>
          <w:szCs w:val="24"/>
          <w:lang w:val="en-GB"/>
        </w:rPr>
        <w:t>Legislation.gov.uk</w:t>
      </w:r>
      <w:r w:rsidRPr="0C658AF6" w:rsidR="089A264B">
        <w:rPr>
          <w:rFonts w:ascii="Arial Nova" w:hAnsi="Arial Nova" w:eastAsia="Arial Nova" w:cs="Arial Nova"/>
          <w:noProof w:val="0"/>
          <w:sz w:val="24"/>
          <w:szCs w:val="24"/>
          <w:lang w:val="en-GB"/>
        </w:rPr>
        <w:t xml:space="preserve">. Statute Law Database. Available at: </w:t>
      </w:r>
      <w:hyperlink r:id="R3b472c0fa0ff42b5">
        <w:r w:rsidRPr="0C658AF6" w:rsidR="089A264B">
          <w:rPr>
            <w:rStyle w:val="Hyperlink"/>
            <w:rFonts w:ascii="Arial Nova" w:hAnsi="Arial Nova" w:eastAsia="Arial Nova" w:cs="Arial Nova"/>
            <w:noProof w:val="0"/>
            <w:sz w:val="24"/>
            <w:szCs w:val="24"/>
            <w:lang w:val="en-GB"/>
          </w:rPr>
          <w:t>https://www.legislation.gov.uk/ukpga/2005/9/contents</w:t>
        </w:r>
      </w:hyperlink>
      <w:r w:rsidRPr="0C658AF6" w:rsidR="089A264B">
        <w:rPr>
          <w:rFonts w:ascii="Arial Nova" w:hAnsi="Arial Nova" w:eastAsia="Arial Nova" w:cs="Arial Nova"/>
          <w:noProof w:val="0"/>
          <w:sz w:val="24"/>
          <w:szCs w:val="24"/>
          <w:lang w:val="en-GB"/>
        </w:rPr>
        <w:t xml:space="preserve"> (Accessed: November 3, 2022).</w:t>
      </w:r>
    </w:p>
    <w:p w:rsidR="294FC16B" w:rsidP="0C658AF6" w:rsidRDefault="294FC16B" w14:paraId="093D9A42" w14:textId="77D17E4A">
      <w:pPr>
        <w:pStyle w:val="ListParagraph"/>
        <w:numPr>
          <w:ilvl w:val="0"/>
          <w:numId w:val="1"/>
        </w:numPr>
        <w:spacing w:line="360" w:lineRule="auto"/>
        <w:rPr>
          <w:rFonts w:ascii="Arial Nova" w:hAnsi="Arial Nova" w:eastAsia="Arial Nova" w:cs="Arial Nova"/>
          <w:noProof w:val="0"/>
          <w:sz w:val="24"/>
          <w:szCs w:val="24"/>
          <w:lang w:val="en-GB"/>
        </w:rPr>
      </w:pPr>
      <w:r w:rsidRPr="0C658AF6" w:rsidR="10FF8CA4">
        <w:rPr>
          <w:rFonts w:ascii="Arial Nova" w:hAnsi="Arial Nova" w:eastAsia="Arial Nova" w:cs="Arial Nova"/>
          <w:noProof w:val="0"/>
          <w:sz w:val="24"/>
          <w:szCs w:val="24"/>
          <w:lang w:val="en-GB"/>
        </w:rPr>
        <w:t xml:space="preserve">Bryant, R. and Bryant, S. (2022) Blackstone's Handbook for Policing Students. 1st </w:t>
      </w:r>
      <w:proofErr w:type="spellStart"/>
      <w:r w:rsidRPr="0C658AF6" w:rsidR="10FF8CA4">
        <w:rPr>
          <w:rFonts w:ascii="Arial Nova" w:hAnsi="Arial Nova" w:eastAsia="Arial Nova" w:cs="Arial Nova"/>
          <w:noProof w:val="0"/>
          <w:sz w:val="24"/>
          <w:szCs w:val="24"/>
          <w:lang w:val="en-GB"/>
        </w:rPr>
        <w:t>edn</w:t>
      </w:r>
      <w:proofErr w:type="spellEnd"/>
      <w:r w:rsidRPr="0C658AF6" w:rsidR="10FF8CA4">
        <w:rPr>
          <w:rFonts w:ascii="Arial Nova" w:hAnsi="Arial Nova" w:eastAsia="Arial Nova" w:cs="Arial Nova"/>
          <w:noProof w:val="0"/>
          <w:sz w:val="24"/>
          <w:szCs w:val="24"/>
          <w:lang w:val="en-GB"/>
        </w:rPr>
        <w:t>. United Kingdom: Oxford Press.</w:t>
      </w:r>
    </w:p>
    <w:p w:rsidR="294FC16B" w:rsidP="0C658AF6" w:rsidRDefault="294FC16B" w14:paraId="21555C6F" w14:textId="3A025B59">
      <w:pPr>
        <w:pStyle w:val="ListParagraph"/>
        <w:numPr>
          <w:ilvl w:val="0"/>
          <w:numId w:val="1"/>
        </w:numPr>
        <w:spacing w:line="360" w:lineRule="auto"/>
        <w:rPr>
          <w:rFonts w:ascii="Arial Nova" w:hAnsi="Arial Nova" w:eastAsia="Arial Nova" w:cs="Arial Nova"/>
          <w:noProof w:val="0"/>
          <w:sz w:val="24"/>
          <w:szCs w:val="24"/>
          <w:lang w:val="en-GB"/>
        </w:rPr>
      </w:pPr>
      <w:r w:rsidRPr="0C658AF6" w:rsidR="118298B0">
        <w:rPr>
          <w:rFonts w:ascii="Arial Nova" w:hAnsi="Arial Nova" w:eastAsia="Arial Nova" w:cs="Arial Nova"/>
          <w:noProof w:val="0"/>
          <w:sz w:val="24"/>
          <w:szCs w:val="24"/>
          <w:lang w:val="en-GB"/>
        </w:rPr>
        <w:t>Children act 2004 (2004</w:t>
      </w:r>
      <w:proofErr w:type="gramStart"/>
      <w:r w:rsidRPr="0C658AF6" w:rsidR="118298B0">
        <w:rPr>
          <w:rFonts w:ascii="Arial Nova" w:hAnsi="Arial Nova" w:eastAsia="Arial Nova" w:cs="Arial Nova"/>
          <w:noProof w:val="0"/>
          <w:sz w:val="24"/>
          <w:szCs w:val="24"/>
          <w:lang w:val="en-GB"/>
        </w:rPr>
        <w:t>) ,</w:t>
      </w:r>
      <w:proofErr w:type="gramEnd"/>
      <w:r w:rsidRPr="0C658AF6" w:rsidR="118298B0">
        <w:rPr>
          <w:rFonts w:ascii="Arial Nova" w:hAnsi="Arial Nova" w:eastAsia="Arial Nova" w:cs="Arial Nova"/>
          <w:noProof w:val="0"/>
          <w:sz w:val="24"/>
          <w:szCs w:val="24"/>
          <w:lang w:val="en-GB"/>
        </w:rPr>
        <w:t xml:space="preserve"> Legislation.gov.uk. Statute Law Database. Available at: https://www.legislation.gov.uk/ukpga/2004/31/contents (Accessed: November 8, 2022).</w:t>
      </w:r>
    </w:p>
    <w:p w:rsidR="294FC16B" w:rsidP="0C658AF6" w:rsidRDefault="294FC16B" w14:paraId="15AD4F4B" w14:textId="63A6CDBB">
      <w:pPr>
        <w:pStyle w:val="ListParagraph"/>
        <w:numPr>
          <w:ilvl w:val="0"/>
          <w:numId w:val="1"/>
        </w:numPr>
        <w:spacing w:line="360" w:lineRule="auto"/>
        <w:rPr>
          <w:rFonts w:ascii="Arial Nova" w:hAnsi="Arial Nova" w:eastAsia="Arial Nova" w:cs="Arial Nova"/>
          <w:noProof w:val="0"/>
          <w:sz w:val="24"/>
          <w:szCs w:val="24"/>
          <w:lang w:val="en-GB"/>
        </w:rPr>
      </w:pPr>
      <w:r w:rsidRPr="0C658AF6" w:rsidR="60FDB14C">
        <w:rPr>
          <w:rFonts w:ascii="Arial Nova" w:hAnsi="Arial Nova" w:eastAsia="Arial Nova" w:cs="Arial Nova"/>
          <w:noProof w:val="0"/>
          <w:sz w:val="24"/>
          <w:szCs w:val="24"/>
          <w:lang w:val="en-GB"/>
        </w:rPr>
        <w:t>Children and social work act 2017 (2017) Legislation.gov.uk. Queen's Printer of Acts of Parliament. Available at: https://www.legislation.gov.uk/ukpga/2017/16/contents/enacted (Accessed: November 8, 2022).</w:t>
      </w:r>
    </w:p>
    <w:p w:rsidR="294FC16B" w:rsidP="0C658AF6" w:rsidRDefault="294FC16B" w14:paraId="6727CAED" w14:textId="45771B7D">
      <w:pPr>
        <w:pStyle w:val="ListParagraph"/>
        <w:numPr>
          <w:ilvl w:val="0"/>
          <w:numId w:val="1"/>
        </w:numPr>
        <w:spacing w:line="360" w:lineRule="auto"/>
        <w:rPr>
          <w:rFonts w:ascii="Arial Nova" w:hAnsi="Arial Nova" w:eastAsia="Arial Nova" w:cs="Arial Nova"/>
          <w:noProof w:val="0"/>
          <w:sz w:val="24"/>
          <w:szCs w:val="24"/>
          <w:lang w:val="en-GB"/>
        </w:rPr>
      </w:pPr>
      <w:r w:rsidRPr="0C658AF6" w:rsidR="38871DDD">
        <w:rPr>
          <w:rFonts w:ascii="Arial Nova" w:hAnsi="Arial Nova" w:eastAsia="Arial Nova" w:cs="Arial Nova"/>
          <w:noProof w:val="0"/>
          <w:sz w:val="24"/>
          <w:szCs w:val="24"/>
          <w:lang w:val="en-GB"/>
        </w:rPr>
        <w:t>Children Act (1989) Children act 1989, Legislation.gov.uk. Statute Law Database. Available at: https://www.legislation.gov.uk/ukpga/1989/41/contents (Accessed: November 8, 2022).</w:t>
      </w:r>
    </w:p>
    <w:p w:rsidR="294FC16B" w:rsidP="0C658AF6" w:rsidRDefault="294FC16B" w14:paraId="2A23BA62" w14:textId="23A64FF0">
      <w:pPr>
        <w:pStyle w:val="ListParagraph"/>
        <w:numPr>
          <w:ilvl w:val="0"/>
          <w:numId w:val="1"/>
        </w:numPr>
        <w:spacing w:line="360" w:lineRule="auto"/>
        <w:rPr>
          <w:rFonts w:ascii="Arial Nova" w:hAnsi="Arial Nova" w:eastAsia="Arial Nova" w:cs="Arial Nova"/>
          <w:noProof w:val="0"/>
          <w:sz w:val="24"/>
          <w:szCs w:val="24"/>
          <w:lang w:val="en-GB"/>
        </w:rPr>
      </w:pPr>
      <w:r w:rsidRPr="0C658AF6" w:rsidR="5EE998B2">
        <w:rPr>
          <w:rFonts w:ascii="Arial Nova" w:hAnsi="Arial Nova" w:eastAsia="Arial Nova" w:cs="Arial Nova"/>
          <w:noProof w:val="0"/>
          <w:sz w:val="24"/>
          <w:szCs w:val="24"/>
          <w:lang w:val="en-GB"/>
        </w:rPr>
        <w:t>Inquiry, V.C. (2003) The Victoria Climbie Inquiry: Report of an inquiry by lord laming, GOV.UK. GOV.UK. Available at: https://www.gov.uk/government/publications/the-victoria-climbie-inquiry-report-of-an-inquiry-by-lord-laming (Accessed: November 8, 2022).</w:t>
      </w:r>
    </w:p>
    <w:p w:rsidR="294FC16B" w:rsidP="0C658AF6" w:rsidRDefault="294FC16B" w14:paraId="57FB8A8E" w14:textId="2DD24ADE">
      <w:pPr>
        <w:pStyle w:val="ListParagraph"/>
        <w:numPr>
          <w:ilvl w:val="0"/>
          <w:numId w:val="1"/>
        </w:numPr>
        <w:spacing w:line="360" w:lineRule="auto"/>
        <w:rPr>
          <w:rFonts w:ascii="Arial Nova" w:hAnsi="Arial Nova" w:eastAsia="Arial Nova" w:cs="Arial Nova"/>
          <w:noProof w:val="0"/>
          <w:sz w:val="24"/>
          <w:szCs w:val="24"/>
          <w:lang w:val="en-GB"/>
        </w:rPr>
      </w:pPr>
      <w:r w:rsidRPr="0C658AF6" w:rsidR="30DCA5C5">
        <w:rPr>
          <w:rFonts w:ascii="Arial Nova" w:hAnsi="Arial Nova" w:eastAsia="Arial Nova" w:cs="Arial Nova"/>
          <w:noProof w:val="0"/>
          <w:sz w:val="24"/>
          <w:szCs w:val="24"/>
          <w:lang w:val="en-GB"/>
        </w:rPr>
        <w:t>Social Services and well-being act 2014, Legislation.gov.uk. Statute Law Database. Available at: https://www.legislation.gov.uk/anaw/2014/4/contents (Accessed: November 8, 2022).</w:t>
      </w:r>
    </w:p>
    <w:p w:rsidR="294FC16B" w:rsidP="0C658AF6" w:rsidRDefault="294FC16B" w14:paraId="32075386" w14:textId="41D484DD">
      <w:pPr>
        <w:pStyle w:val="ListParagraph"/>
        <w:numPr>
          <w:ilvl w:val="0"/>
          <w:numId w:val="1"/>
        </w:numPr>
        <w:spacing w:line="360" w:lineRule="auto"/>
        <w:rPr>
          <w:rFonts w:ascii="Arial Nova" w:hAnsi="Arial Nova" w:eastAsia="Arial Nova" w:cs="Arial Nova"/>
          <w:noProof w:val="0"/>
          <w:sz w:val="24"/>
          <w:szCs w:val="24"/>
          <w:lang w:val="en-GB"/>
        </w:rPr>
      </w:pPr>
      <w:r w:rsidRPr="0C658AF6" w:rsidR="3386E8C4">
        <w:rPr>
          <w:rFonts w:ascii="Arial Nova" w:hAnsi="Arial Nova" w:eastAsia="Arial Nova" w:cs="Arial Nova"/>
          <w:noProof w:val="0"/>
          <w:sz w:val="24"/>
          <w:szCs w:val="24"/>
          <w:lang w:val="en-GB"/>
        </w:rPr>
        <w:t xml:space="preserve">NHS </w:t>
      </w:r>
      <w:proofErr w:type="gramStart"/>
      <w:r w:rsidRPr="0C658AF6" w:rsidR="3386E8C4">
        <w:rPr>
          <w:rFonts w:ascii="Arial Nova" w:hAnsi="Arial Nova" w:eastAsia="Arial Nova" w:cs="Arial Nova"/>
          <w:noProof w:val="0"/>
          <w:sz w:val="24"/>
          <w:szCs w:val="24"/>
          <w:lang w:val="en-GB"/>
        </w:rPr>
        <w:t>( )</w:t>
      </w:r>
      <w:proofErr w:type="gramEnd"/>
      <w:r w:rsidRPr="0C658AF6" w:rsidR="3386E8C4">
        <w:rPr>
          <w:rFonts w:ascii="Arial Nova" w:hAnsi="Arial Nova" w:eastAsia="Arial Nova" w:cs="Arial Nova"/>
          <w:noProof w:val="0"/>
          <w:sz w:val="24"/>
          <w:szCs w:val="24"/>
          <w:lang w:val="en-GB"/>
        </w:rPr>
        <w:t xml:space="preserve"> </w:t>
      </w:r>
      <w:r w:rsidRPr="0C658AF6" w:rsidR="3386E8C4">
        <w:rPr>
          <w:rFonts w:ascii="Arial Nova" w:hAnsi="Arial Nova" w:eastAsia="Arial Nova" w:cs="Arial Nova"/>
          <w:i w:val="1"/>
          <w:iCs w:val="1"/>
          <w:noProof w:val="0"/>
          <w:sz w:val="24"/>
          <w:szCs w:val="24"/>
          <w:lang w:val="en-GB"/>
        </w:rPr>
        <w:t>Abuse and neglect of vulnerable adults</w:t>
      </w:r>
      <w:r w:rsidRPr="0C658AF6" w:rsidR="3386E8C4">
        <w:rPr>
          <w:rFonts w:ascii="Arial Nova" w:hAnsi="Arial Nova" w:eastAsia="Arial Nova" w:cs="Arial Nova"/>
          <w:noProof w:val="0"/>
          <w:sz w:val="24"/>
          <w:szCs w:val="24"/>
          <w:lang w:val="en-GB"/>
        </w:rPr>
        <w:t xml:space="preserve">, </w:t>
      </w:r>
      <w:r w:rsidRPr="0C658AF6" w:rsidR="3386E8C4">
        <w:rPr>
          <w:rFonts w:ascii="Arial Nova" w:hAnsi="Arial Nova" w:eastAsia="Arial Nova" w:cs="Arial Nova"/>
          <w:i w:val="1"/>
          <w:iCs w:val="1"/>
          <w:noProof w:val="0"/>
          <w:sz w:val="24"/>
          <w:szCs w:val="24"/>
          <w:lang w:val="en-GB"/>
        </w:rPr>
        <w:t>NHS choices</w:t>
      </w:r>
      <w:r w:rsidRPr="0C658AF6" w:rsidR="3386E8C4">
        <w:rPr>
          <w:rFonts w:ascii="Arial Nova" w:hAnsi="Arial Nova" w:eastAsia="Arial Nova" w:cs="Arial Nova"/>
          <w:noProof w:val="0"/>
          <w:sz w:val="24"/>
          <w:szCs w:val="24"/>
          <w:lang w:val="en-GB"/>
        </w:rPr>
        <w:t xml:space="preserve">. NHS. Available at: </w:t>
      </w:r>
      <w:hyperlink r:id="R25310362f5bc400b">
        <w:r w:rsidRPr="0C658AF6" w:rsidR="3386E8C4">
          <w:rPr>
            <w:rStyle w:val="Hyperlink"/>
            <w:rFonts w:ascii="Arial Nova" w:hAnsi="Arial Nova" w:eastAsia="Arial Nova" w:cs="Arial Nova"/>
            <w:noProof w:val="0"/>
            <w:sz w:val="24"/>
            <w:szCs w:val="24"/>
            <w:lang w:val="en-GB"/>
          </w:rPr>
          <w:t>https://www.nhs.uk/conditions/social-care-and-support-guide/help-from-social-services-and-charities/abuse-and-neglect-vulnerable-adults/</w:t>
        </w:r>
      </w:hyperlink>
      <w:r w:rsidRPr="0C658AF6" w:rsidR="3386E8C4">
        <w:rPr>
          <w:rFonts w:ascii="Arial Nova" w:hAnsi="Arial Nova" w:eastAsia="Arial Nova" w:cs="Arial Nova"/>
          <w:noProof w:val="0"/>
          <w:sz w:val="24"/>
          <w:szCs w:val="24"/>
          <w:lang w:val="en-GB"/>
        </w:rPr>
        <w:t xml:space="preserve"> (Accessed: November 8, 2022).</w:t>
      </w:r>
    </w:p>
    <w:p w:rsidR="294FC16B" w:rsidP="0C658AF6" w:rsidRDefault="294FC16B" w14:paraId="5F98D858" w14:textId="23C28728">
      <w:pPr>
        <w:pStyle w:val="ListParagraph"/>
        <w:numPr>
          <w:ilvl w:val="0"/>
          <w:numId w:val="1"/>
        </w:numPr>
        <w:spacing w:line="360" w:lineRule="auto"/>
        <w:rPr>
          <w:rFonts w:ascii="Arial Nova" w:hAnsi="Arial Nova" w:eastAsia="Arial Nova" w:cs="Arial Nova"/>
          <w:noProof w:val="0"/>
          <w:sz w:val="24"/>
          <w:szCs w:val="24"/>
          <w:lang w:val="en-GB"/>
        </w:rPr>
      </w:pPr>
      <w:r w:rsidRPr="0C658AF6" w:rsidR="35156267">
        <w:rPr>
          <w:rFonts w:ascii="Arial Nova" w:hAnsi="Arial Nova" w:eastAsia="Arial Nova" w:cs="Arial Nova"/>
          <w:noProof w:val="0"/>
          <w:sz w:val="24"/>
          <w:szCs w:val="24"/>
          <w:lang w:val="en-GB"/>
        </w:rPr>
        <w:t xml:space="preserve">Hudson, R. (2018) </w:t>
      </w:r>
      <w:r w:rsidRPr="0C658AF6" w:rsidR="35156267">
        <w:rPr>
          <w:rFonts w:ascii="Arial Nova" w:hAnsi="Arial Nova" w:eastAsia="Arial Nova" w:cs="Arial Nova"/>
          <w:i w:val="1"/>
          <w:iCs w:val="1"/>
          <w:noProof w:val="0"/>
          <w:sz w:val="24"/>
          <w:szCs w:val="24"/>
          <w:lang w:val="en-GB"/>
        </w:rPr>
        <w:t>Man died after police left him in public toilet to 'sober up'</w:t>
      </w:r>
      <w:r w:rsidRPr="0C658AF6" w:rsidR="35156267">
        <w:rPr>
          <w:rFonts w:ascii="Arial Nova" w:hAnsi="Arial Nova" w:eastAsia="Arial Nova" w:cs="Arial Nova"/>
          <w:noProof w:val="0"/>
          <w:sz w:val="24"/>
          <w:szCs w:val="24"/>
          <w:lang w:val="en-GB"/>
        </w:rPr>
        <w:t xml:space="preserve">, </w:t>
      </w:r>
      <w:r w:rsidRPr="0C658AF6" w:rsidR="35156267">
        <w:rPr>
          <w:rFonts w:ascii="Arial Nova" w:hAnsi="Arial Nova" w:eastAsia="Arial Nova" w:cs="Arial Nova"/>
          <w:i w:val="1"/>
          <w:iCs w:val="1"/>
          <w:noProof w:val="0"/>
          <w:sz w:val="24"/>
          <w:szCs w:val="24"/>
          <w:lang w:val="en-GB"/>
        </w:rPr>
        <w:t>Salisbury Journal</w:t>
      </w:r>
      <w:r w:rsidRPr="0C658AF6" w:rsidR="35156267">
        <w:rPr>
          <w:rFonts w:ascii="Arial Nova" w:hAnsi="Arial Nova" w:eastAsia="Arial Nova" w:cs="Arial Nova"/>
          <w:noProof w:val="0"/>
          <w:sz w:val="24"/>
          <w:szCs w:val="24"/>
          <w:lang w:val="en-GB"/>
        </w:rPr>
        <w:t xml:space="preserve">. Salisbury Journal. Available at: </w:t>
      </w:r>
      <w:hyperlink r:id="R1f51313f15ca4085">
        <w:r w:rsidRPr="0C658AF6" w:rsidR="35156267">
          <w:rPr>
            <w:rStyle w:val="Hyperlink"/>
            <w:rFonts w:ascii="Arial Nova" w:hAnsi="Arial Nova" w:eastAsia="Arial Nova" w:cs="Arial Nova"/>
            <w:noProof w:val="0"/>
            <w:sz w:val="24"/>
            <w:szCs w:val="24"/>
            <w:lang w:val="en-GB"/>
          </w:rPr>
          <w:t>https://www.salisburyjournal.co.uk/news/16303215.man-died-police-left-public-toilet-sober-up/</w:t>
        </w:r>
      </w:hyperlink>
      <w:r w:rsidRPr="0C658AF6" w:rsidR="35156267">
        <w:rPr>
          <w:rFonts w:ascii="Arial Nova" w:hAnsi="Arial Nova" w:eastAsia="Arial Nova" w:cs="Arial Nova"/>
          <w:noProof w:val="0"/>
          <w:sz w:val="24"/>
          <w:szCs w:val="24"/>
          <w:lang w:val="en-GB"/>
        </w:rPr>
        <w:t xml:space="preserve"> (Accessed: November 9, 2022).</w:t>
      </w:r>
    </w:p>
    <w:p w:rsidR="294FC16B" w:rsidP="0C658AF6" w:rsidRDefault="294FC16B" w14:paraId="41E31683" w14:textId="683E98FB">
      <w:pPr>
        <w:pStyle w:val="ListParagraph"/>
        <w:numPr>
          <w:ilvl w:val="0"/>
          <w:numId w:val="1"/>
        </w:numPr>
        <w:spacing w:line="360" w:lineRule="auto"/>
        <w:rPr>
          <w:rFonts w:ascii="Arial Nova" w:hAnsi="Arial Nova" w:eastAsia="Arial Nova" w:cs="Arial Nova"/>
          <w:noProof w:val="0"/>
          <w:sz w:val="24"/>
          <w:szCs w:val="24"/>
          <w:lang w:val="en-GB"/>
        </w:rPr>
      </w:pPr>
    </w:p>
    <w:p w:rsidR="278F1EFD" w:rsidP="278F1EFD" w:rsidRDefault="278F1EFD" w14:paraId="43932540" w14:textId="604E513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5d341d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18b5e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a802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95a6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f8b0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7862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0A5308"/>
    <w:rsid w:val="000B1BC7"/>
    <w:rsid w:val="00C7FB74"/>
    <w:rsid w:val="00E9AB7E"/>
    <w:rsid w:val="011A1B00"/>
    <w:rsid w:val="0129DA98"/>
    <w:rsid w:val="01B1D8A3"/>
    <w:rsid w:val="01EAD894"/>
    <w:rsid w:val="01ED677E"/>
    <w:rsid w:val="021D0A61"/>
    <w:rsid w:val="02686538"/>
    <w:rsid w:val="02F67663"/>
    <w:rsid w:val="02F69E9C"/>
    <w:rsid w:val="02F80A8D"/>
    <w:rsid w:val="039988AB"/>
    <w:rsid w:val="0447DEC0"/>
    <w:rsid w:val="046C77D3"/>
    <w:rsid w:val="04B9F058"/>
    <w:rsid w:val="04F4F77B"/>
    <w:rsid w:val="04F5163D"/>
    <w:rsid w:val="051F2DBB"/>
    <w:rsid w:val="058F5BC4"/>
    <w:rsid w:val="0614B9EF"/>
    <w:rsid w:val="066C1688"/>
    <w:rsid w:val="06B36301"/>
    <w:rsid w:val="06BE49B7"/>
    <w:rsid w:val="06C8CA20"/>
    <w:rsid w:val="076AFF45"/>
    <w:rsid w:val="07C71AC0"/>
    <w:rsid w:val="0833D023"/>
    <w:rsid w:val="085A1A18"/>
    <w:rsid w:val="0862079E"/>
    <w:rsid w:val="0885E4FB"/>
    <w:rsid w:val="089A264B"/>
    <w:rsid w:val="08F1D4CF"/>
    <w:rsid w:val="0906CFA6"/>
    <w:rsid w:val="091B4FE3"/>
    <w:rsid w:val="0930B9DE"/>
    <w:rsid w:val="0940E894"/>
    <w:rsid w:val="09598301"/>
    <w:rsid w:val="0970FECA"/>
    <w:rsid w:val="09D16933"/>
    <w:rsid w:val="0A7B64A3"/>
    <w:rsid w:val="0ACB15DB"/>
    <w:rsid w:val="0BB6CACB"/>
    <w:rsid w:val="0BD9B417"/>
    <w:rsid w:val="0BFB513A"/>
    <w:rsid w:val="0BFF335D"/>
    <w:rsid w:val="0C28FF19"/>
    <w:rsid w:val="0C5EAFAA"/>
    <w:rsid w:val="0C658AF6"/>
    <w:rsid w:val="0D07E38D"/>
    <w:rsid w:val="0D0A728D"/>
    <w:rsid w:val="0D825C54"/>
    <w:rsid w:val="0DFB4E0E"/>
    <w:rsid w:val="0E6D0068"/>
    <w:rsid w:val="0E808C26"/>
    <w:rsid w:val="0EDCCB2A"/>
    <w:rsid w:val="0F0AC32A"/>
    <w:rsid w:val="0F7F059C"/>
    <w:rsid w:val="0F8E35EF"/>
    <w:rsid w:val="0FAFDE35"/>
    <w:rsid w:val="106D1983"/>
    <w:rsid w:val="10A37953"/>
    <w:rsid w:val="10AD3CFD"/>
    <w:rsid w:val="10D013B6"/>
    <w:rsid w:val="10D8B1CC"/>
    <w:rsid w:val="10E6A6EB"/>
    <w:rsid w:val="10FF8CA4"/>
    <w:rsid w:val="118298B0"/>
    <w:rsid w:val="11B5808E"/>
    <w:rsid w:val="1213F47F"/>
    <w:rsid w:val="12353B39"/>
    <w:rsid w:val="12E77EF7"/>
    <w:rsid w:val="130BCA08"/>
    <w:rsid w:val="1321CAEE"/>
    <w:rsid w:val="139945EE"/>
    <w:rsid w:val="13CB69C6"/>
    <w:rsid w:val="13D96BA2"/>
    <w:rsid w:val="146C0E6C"/>
    <w:rsid w:val="1483F468"/>
    <w:rsid w:val="14B65E13"/>
    <w:rsid w:val="14C58554"/>
    <w:rsid w:val="14CE42A1"/>
    <w:rsid w:val="15023EF3"/>
    <w:rsid w:val="150DFD7E"/>
    <w:rsid w:val="158AF24E"/>
    <w:rsid w:val="15BE174A"/>
    <w:rsid w:val="1629D8C2"/>
    <w:rsid w:val="166A1302"/>
    <w:rsid w:val="16889883"/>
    <w:rsid w:val="16FA5E46"/>
    <w:rsid w:val="17701ADD"/>
    <w:rsid w:val="179028E1"/>
    <w:rsid w:val="17A1C7BD"/>
    <w:rsid w:val="17A76DD4"/>
    <w:rsid w:val="17AF6E2A"/>
    <w:rsid w:val="17F10512"/>
    <w:rsid w:val="189E7F9F"/>
    <w:rsid w:val="18AA5D35"/>
    <w:rsid w:val="18B6D286"/>
    <w:rsid w:val="18D34B6D"/>
    <w:rsid w:val="18F63F5B"/>
    <w:rsid w:val="18F99120"/>
    <w:rsid w:val="194461EE"/>
    <w:rsid w:val="19B4C728"/>
    <w:rsid w:val="19E744B3"/>
    <w:rsid w:val="19FDAACD"/>
    <w:rsid w:val="1A06BF85"/>
    <w:rsid w:val="1A13FBC9"/>
    <w:rsid w:val="1A86B898"/>
    <w:rsid w:val="1AE91C09"/>
    <w:rsid w:val="1B021FD9"/>
    <w:rsid w:val="1B1C4586"/>
    <w:rsid w:val="1B2ECA79"/>
    <w:rsid w:val="1BCDC291"/>
    <w:rsid w:val="1C2127B8"/>
    <w:rsid w:val="1C5C9356"/>
    <w:rsid w:val="1C7543E2"/>
    <w:rsid w:val="1C7ADEF7"/>
    <w:rsid w:val="1CC06BF0"/>
    <w:rsid w:val="1CD95486"/>
    <w:rsid w:val="1CFC3CF9"/>
    <w:rsid w:val="1E507B68"/>
    <w:rsid w:val="1E5C3C51"/>
    <w:rsid w:val="1E68AB50"/>
    <w:rsid w:val="1E88DCED"/>
    <w:rsid w:val="1F23E885"/>
    <w:rsid w:val="1F35C33A"/>
    <w:rsid w:val="1F707173"/>
    <w:rsid w:val="1F8BB2F8"/>
    <w:rsid w:val="1F8CB6E3"/>
    <w:rsid w:val="2070FBC7"/>
    <w:rsid w:val="208DD127"/>
    <w:rsid w:val="209F8FAE"/>
    <w:rsid w:val="20A09C95"/>
    <w:rsid w:val="21316917"/>
    <w:rsid w:val="21C7999E"/>
    <w:rsid w:val="21F0B616"/>
    <w:rsid w:val="220AECC3"/>
    <w:rsid w:val="228C8631"/>
    <w:rsid w:val="2296F72F"/>
    <w:rsid w:val="23284263"/>
    <w:rsid w:val="2339B3FB"/>
    <w:rsid w:val="23ED0FDC"/>
    <w:rsid w:val="250911C0"/>
    <w:rsid w:val="254072B4"/>
    <w:rsid w:val="25974FDC"/>
    <w:rsid w:val="25BF40C8"/>
    <w:rsid w:val="261B88C3"/>
    <w:rsid w:val="26314906"/>
    <w:rsid w:val="269B6762"/>
    <w:rsid w:val="26F00DDB"/>
    <w:rsid w:val="2722C259"/>
    <w:rsid w:val="274638E2"/>
    <w:rsid w:val="276D2926"/>
    <w:rsid w:val="278F1EFD"/>
    <w:rsid w:val="27A94656"/>
    <w:rsid w:val="27ED5105"/>
    <w:rsid w:val="281DDA5F"/>
    <w:rsid w:val="2825584A"/>
    <w:rsid w:val="2864E929"/>
    <w:rsid w:val="2875CB43"/>
    <w:rsid w:val="28847A81"/>
    <w:rsid w:val="289F2EAE"/>
    <w:rsid w:val="28E20943"/>
    <w:rsid w:val="290FCA20"/>
    <w:rsid w:val="292AEF5E"/>
    <w:rsid w:val="294FC16B"/>
    <w:rsid w:val="29746BD0"/>
    <w:rsid w:val="297AC5BF"/>
    <w:rsid w:val="29C5FC9F"/>
    <w:rsid w:val="2A1C63FA"/>
    <w:rsid w:val="2A4866E1"/>
    <w:rsid w:val="2A652FAA"/>
    <w:rsid w:val="2A6BC9EC"/>
    <w:rsid w:val="2A7B0935"/>
    <w:rsid w:val="2AB28F4A"/>
    <w:rsid w:val="2ABF9ECD"/>
    <w:rsid w:val="2AE2316E"/>
    <w:rsid w:val="2AFBF70E"/>
    <w:rsid w:val="2AFFD9CE"/>
    <w:rsid w:val="2B04192F"/>
    <w:rsid w:val="2B1699E1"/>
    <w:rsid w:val="2B6A2D08"/>
    <w:rsid w:val="2B8246CD"/>
    <w:rsid w:val="2B8DAEE7"/>
    <w:rsid w:val="2BAD6C05"/>
    <w:rsid w:val="2BD6CF70"/>
    <w:rsid w:val="2C2771EC"/>
    <w:rsid w:val="2C8C21EC"/>
    <w:rsid w:val="2CFFABEB"/>
    <w:rsid w:val="2D37DE2E"/>
    <w:rsid w:val="2D532BD2"/>
    <w:rsid w:val="2D600D06"/>
    <w:rsid w:val="2D8EAE9A"/>
    <w:rsid w:val="2DC3424D"/>
    <w:rsid w:val="2E0736B3"/>
    <w:rsid w:val="2E1C992D"/>
    <w:rsid w:val="2E4BD774"/>
    <w:rsid w:val="2E884F3C"/>
    <w:rsid w:val="2E9AF31E"/>
    <w:rsid w:val="2F4FE5E4"/>
    <w:rsid w:val="2FC54D56"/>
    <w:rsid w:val="2FEEB273"/>
    <w:rsid w:val="3045039D"/>
    <w:rsid w:val="30D31EE5"/>
    <w:rsid w:val="30DCA5C5"/>
    <w:rsid w:val="30E96A73"/>
    <w:rsid w:val="30EBB645"/>
    <w:rsid w:val="315C1860"/>
    <w:rsid w:val="31D85FF4"/>
    <w:rsid w:val="323F0E7A"/>
    <w:rsid w:val="32F6A3B1"/>
    <w:rsid w:val="32FD08E2"/>
    <w:rsid w:val="33743055"/>
    <w:rsid w:val="3386E8C4"/>
    <w:rsid w:val="33E8CC7D"/>
    <w:rsid w:val="340ABFA7"/>
    <w:rsid w:val="346D50BC"/>
    <w:rsid w:val="349E435F"/>
    <w:rsid w:val="34A6260E"/>
    <w:rsid w:val="350C7927"/>
    <w:rsid w:val="35156267"/>
    <w:rsid w:val="3526E7D9"/>
    <w:rsid w:val="352B458F"/>
    <w:rsid w:val="3552904C"/>
    <w:rsid w:val="35642ABA"/>
    <w:rsid w:val="35D776DB"/>
    <w:rsid w:val="35E8C427"/>
    <w:rsid w:val="36D76629"/>
    <w:rsid w:val="3740D3A9"/>
    <w:rsid w:val="37DFF196"/>
    <w:rsid w:val="37E3B0A3"/>
    <w:rsid w:val="380FF647"/>
    <w:rsid w:val="385EC3D2"/>
    <w:rsid w:val="387A8170"/>
    <w:rsid w:val="38871DDD"/>
    <w:rsid w:val="388FAA65"/>
    <w:rsid w:val="38DCA40A"/>
    <w:rsid w:val="3910C4C9"/>
    <w:rsid w:val="39FA58FC"/>
    <w:rsid w:val="3A293797"/>
    <w:rsid w:val="3A4CFEED"/>
    <w:rsid w:val="3A77245C"/>
    <w:rsid w:val="3A8FAD58"/>
    <w:rsid w:val="3AC7C632"/>
    <w:rsid w:val="3AF65CAD"/>
    <w:rsid w:val="3AF7F086"/>
    <w:rsid w:val="3B4D0FC0"/>
    <w:rsid w:val="3B5F5EF5"/>
    <w:rsid w:val="3BA763C2"/>
    <w:rsid w:val="3C56AAE3"/>
    <w:rsid w:val="3C648606"/>
    <w:rsid w:val="3C73C5C9"/>
    <w:rsid w:val="3C7EA91F"/>
    <w:rsid w:val="3D09947F"/>
    <w:rsid w:val="3D0D4E2B"/>
    <w:rsid w:val="3D281142"/>
    <w:rsid w:val="3D849FAF"/>
    <w:rsid w:val="3DBD3203"/>
    <w:rsid w:val="3DE1F4B2"/>
    <w:rsid w:val="3E2DFD6F"/>
    <w:rsid w:val="3F0776FC"/>
    <w:rsid w:val="3F59209C"/>
    <w:rsid w:val="401CB801"/>
    <w:rsid w:val="401F886E"/>
    <w:rsid w:val="404F3B9C"/>
    <w:rsid w:val="40721EF0"/>
    <w:rsid w:val="409B9B50"/>
    <w:rsid w:val="40DD93BD"/>
    <w:rsid w:val="41E6C8DA"/>
    <w:rsid w:val="41FCF9CC"/>
    <w:rsid w:val="423C09E7"/>
    <w:rsid w:val="4271B956"/>
    <w:rsid w:val="428C158A"/>
    <w:rsid w:val="430D6BE9"/>
    <w:rsid w:val="431403E6"/>
    <w:rsid w:val="43656F04"/>
    <w:rsid w:val="43CDFD46"/>
    <w:rsid w:val="43D7DA48"/>
    <w:rsid w:val="44DAC9A9"/>
    <w:rsid w:val="44FF3F91"/>
    <w:rsid w:val="45071ECC"/>
    <w:rsid w:val="4514DEB5"/>
    <w:rsid w:val="4534D306"/>
    <w:rsid w:val="4546D0D1"/>
    <w:rsid w:val="456CA6C7"/>
    <w:rsid w:val="45AC99EC"/>
    <w:rsid w:val="45B7D1CF"/>
    <w:rsid w:val="45EC6582"/>
    <w:rsid w:val="45FB85EF"/>
    <w:rsid w:val="4641B983"/>
    <w:rsid w:val="468C617A"/>
    <w:rsid w:val="46B0AF16"/>
    <w:rsid w:val="46E54A77"/>
    <w:rsid w:val="479D9B42"/>
    <w:rsid w:val="47C92D1C"/>
    <w:rsid w:val="486555F4"/>
    <w:rsid w:val="48B1BB8C"/>
    <w:rsid w:val="48CFE14A"/>
    <w:rsid w:val="48EB8BCA"/>
    <w:rsid w:val="49671FD5"/>
    <w:rsid w:val="498EEAF1"/>
    <w:rsid w:val="49A17D68"/>
    <w:rsid w:val="49AE3ACC"/>
    <w:rsid w:val="4A26FC90"/>
    <w:rsid w:val="4A28247B"/>
    <w:rsid w:val="4A4B4AAC"/>
    <w:rsid w:val="4B8D9995"/>
    <w:rsid w:val="4B977BE3"/>
    <w:rsid w:val="4B99544E"/>
    <w:rsid w:val="4BD394C0"/>
    <w:rsid w:val="4BE86433"/>
    <w:rsid w:val="4C04370D"/>
    <w:rsid w:val="4C9BEC91"/>
    <w:rsid w:val="4CF94F38"/>
    <w:rsid w:val="4D3923EB"/>
    <w:rsid w:val="4D500B0E"/>
    <w:rsid w:val="4D6F6521"/>
    <w:rsid w:val="4D76715B"/>
    <w:rsid w:val="4D86AA14"/>
    <w:rsid w:val="4D86DED0"/>
    <w:rsid w:val="4DB4891E"/>
    <w:rsid w:val="4DEE2CDC"/>
    <w:rsid w:val="4E032D30"/>
    <w:rsid w:val="4E23EACD"/>
    <w:rsid w:val="4E5767A8"/>
    <w:rsid w:val="4ECA2694"/>
    <w:rsid w:val="4EFCFCCF"/>
    <w:rsid w:val="4F5A57AA"/>
    <w:rsid w:val="4FB2F4C2"/>
    <w:rsid w:val="4FEF5EE1"/>
    <w:rsid w:val="4FF239CD"/>
    <w:rsid w:val="502150E6"/>
    <w:rsid w:val="50579C50"/>
    <w:rsid w:val="5065F4D8"/>
    <w:rsid w:val="5079ACAC"/>
    <w:rsid w:val="5087EAAF"/>
    <w:rsid w:val="51231710"/>
    <w:rsid w:val="518F086A"/>
    <w:rsid w:val="51D32096"/>
    <w:rsid w:val="52624C02"/>
    <w:rsid w:val="528DD7E9"/>
    <w:rsid w:val="52C93425"/>
    <w:rsid w:val="53DD07BF"/>
    <w:rsid w:val="53FE1C63"/>
    <w:rsid w:val="54444603"/>
    <w:rsid w:val="54C35D91"/>
    <w:rsid w:val="54F5E7AD"/>
    <w:rsid w:val="55E3B7F1"/>
    <w:rsid w:val="563A6763"/>
    <w:rsid w:val="565F2DF2"/>
    <w:rsid w:val="566D0D67"/>
    <w:rsid w:val="5678F3A3"/>
    <w:rsid w:val="5694AB5A"/>
    <w:rsid w:val="56CC0FED"/>
    <w:rsid w:val="5710A557"/>
    <w:rsid w:val="57568CAD"/>
    <w:rsid w:val="57C28889"/>
    <w:rsid w:val="57F65C68"/>
    <w:rsid w:val="57F6E52B"/>
    <w:rsid w:val="580004D2"/>
    <w:rsid w:val="5808DDC8"/>
    <w:rsid w:val="58437D56"/>
    <w:rsid w:val="588B44DC"/>
    <w:rsid w:val="58BD83AE"/>
    <w:rsid w:val="58D8E484"/>
    <w:rsid w:val="58E0AB3F"/>
    <w:rsid w:val="58FC3D77"/>
    <w:rsid w:val="59922CC9"/>
    <w:rsid w:val="59A45927"/>
    <w:rsid w:val="59C8FA2A"/>
    <w:rsid w:val="5A4E02AD"/>
    <w:rsid w:val="5A67DD22"/>
    <w:rsid w:val="5A6F963F"/>
    <w:rsid w:val="5A933AD0"/>
    <w:rsid w:val="5A980DD8"/>
    <w:rsid w:val="5AB4C09C"/>
    <w:rsid w:val="5ACF8E16"/>
    <w:rsid w:val="5B216096"/>
    <w:rsid w:val="5B32C150"/>
    <w:rsid w:val="5B795090"/>
    <w:rsid w:val="5BE257E4"/>
    <w:rsid w:val="5C05D9DB"/>
    <w:rsid w:val="5C6B5E77"/>
    <w:rsid w:val="5CB1CA5D"/>
    <w:rsid w:val="5CD1F9EC"/>
    <w:rsid w:val="5CEF1A59"/>
    <w:rsid w:val="5D04384A"/>
    <w:rsid w:val="5D3CA180"/>
    <w:rsid w:val="5DC61793"/>
    <w:rsid w:val="5E04948A"/>
    <w:rsid w:val="5E072ED8"/>
    <w:rsid w:val="5E0EE87B"/>
    <w:rsid w:val="5E42CFDC"/>
    <w:rsid w:val="5E659DEC"/>
    <w:rsid w:val="5E669B36"/>
    <w:rsid w:val="5E8725C5"/>
    <w:rsid w:val="5E9BF45D"/>
    <w:rsid w:val="5EBDF975"/>
    <w:rsid w:val="5EE998B2"/>
    <w:rsid w:val="5F15FF9B"/>
    <w:rsid w:val="5F1EA26C"/>
    <w:rsid w:val="5F80C046"/>
    <w:rsid w:val="5FA064EB"/>
    <w:rsid w:val="5FA2FF39"/>
    <w:rsid w:val="5FA38EF9"/>
    <w:rsid w:val="5FC1F337"/>
    <w:rsid w:val="5FD950AD"/>
    <w:rsid w:val="5FEB70A1"/>
    <w:rsid w:val="6026BB1B"/>
    <w:rsid w:val="604F7275"/>
    <w:rsid w:val="605BB101"/>
    <w:rsid w:val="60B45306"/>
    <w:rsid w:val="60B92940"/>
    <w:rsid w:val="60FDB14C"/>
    <w:rsid w:val="60FF6D69"/>
    <w:rsid w:val="61138DA2"/>
    <w:rsid w:val="620DBE8C"/>
    <w:rsid w:val="621FD689"/>
    <w:rsid w:val="62B1F897"/>
    <w:rsid w:val="630A5308"/>
    <w:rsid w:val="630F4263"/>
    <w:rsid w:val="63916A98"/>
    <w:rsid w:val="6393E2C0"/>
    <w:rsid w:val="63BEEA6B"/>
    <w:rsid w:val="6508D801"/>
    <w:rsid w:val="65314F22"/>
    <w:rsid w:val="6553839E"/>
    <w:rsid w:val="655E47E4"/>
    <w:rsid w:val="65791BD9"/>
    <w:rsid w:val="6677FF89"/>
    <w:rsid w:val="66CAF285"/>
    <w:rsid w:val="66F347AC"/>
    <w:rsid w:val="6771DC96"/>
    <w:rsid w:val="678569BA"/>
    <w:rsid w:val="6818CD7E"/>
    <w:rsid w:val="6829AE46"/>
    <w:rsid w:val="68BEBB70"/>
    <w:rsid w:val="69328603"/>
    <w:rsid w:val="69952038"/>
    <w:rsid w:val="69A31DCD"/>
    <w:rsid w:val="69D541FB"/>
    <w:rsid w:val="6A019616"/>
    <w:rsid w:val="6A3A8708"/>
    <w:rsid w:val="6A4C8CFC"/>
    <w:rsid w:val="6A878D14"/>
    <w:rsid w:val="6AD198D7"/>
    <w:rsid w:val="6B522CD6"/>
    <w:rsid w:val="6BA445E7"/>
    <w:rsid w:val="6BB12242"/>
    <w:rsid w:val="6BDCC35F"/>
    <w:rsid w:val="6C030912"/>
    <w:rsid w:val="6C7014F5"/>
    <w:rsid w:val="6CF1BBDD"/>
    <w:rsid w:val="6D3936D8"/>
    <w:rsid w:val="6DF4AB3E"/>
    <w:rsid w:val="6E443426"/>
    <w:rsid w:val="6E89CD98"/>
    <w:rsid w:val="6E95BD09"/>
    <w:rsid w:val="6F26423F"/>
    <w:rsid w:val="6F5B9B18"/>
    <w:rsid w:val="6FA7B5B7"/>
    <w:rsid w:val="6FEDAD03"/>
    <w:rsid w:val="7014F85A"/>
    <w:rsid w:val="7075A89D"/>
    <w:rsid w:val="7077B70A"/>
    <w:rsid w:val="7093FA92"/>
    <w:rsid w:val="70AA4BA8"/>
    <w:rsid w:val="70F76B79"/>
    <w:rsid w:val="70FDB5BD"/>
    <w:rsid w:val="71165D1E"/>
    <w:rsid w:val="7124220C"/>
    <w:rsid w:val="712BF50B"/>
    <w:rsid w:val="712C4C00"/>
    <w:rsid w:val="713E81DB"/>
    <w:rsid w:val="71584285"/>
    <w:rsid w:val="71649A8D"/>
    <w:rsid w:val="71FDA6D9"/>
    <w:rsid w:val="72256091"/>
    <w:rsid w:val="72456670"/>
    <w:rsid w:val="7281D8FB"/>
    <w:rsid w:val="72C8E0B8"/>
    <w:rsid w:val="72D2662D"/>
    <w:rsid w:val="72F20DFC"/>
    <w:rsid w:val="731DDC5E"/>
    <w:rsid w:val="732BDE3A"/>
    <w:rsid w:val="73ACB594"/>
    <w:rsid w:val="73D4152F"/>
    <w:rsid w:val="73EE11CE"/>
    <w:rsid w:val="74090FEB"/>
    <w:rsid w:val="743DE36E"/>
    <w:rsid w:val="74452A83"/>
    <w:rsid w:val="744F1A3D"/>
    <w:rsid w:val="7494F9B0"/>
    <w:rsid w:val="74AD4196"/>
    <w:rsid w:val="750C558B"/>
    <w:rsid w:val="752163A1"/>
    <w:rsid w:val="76380BB0"/>
    <w:rsid w:val="764835AB"/>
    <w:rsid w:val="76624D00"/>
    <w:rsid w:val="76A825EC"/>
    <w:rsid w:val="76BA01E3"/>
    <w:rsid w:val="76DAD28B"/>
    <w:rsid w:val="76F8E902"/>
    <w:rsid w:val="77E68870"/>
    <w:rsid w:val="7837B1B9"/>
    <w:rsid w:val="78590463"/>
    <w:rsid w:val="788D8A69"/>
    <w:rsid w:val="7910BBAF"/>
    <w:rsid w:val="79559A1B"/>
    <w:rsid w:val="796FAC72"/>
    <w:rsid w:val="7992CEF7"/>
    <w:rsid w:val="799CD5B7"/>
    <w:rsid w:val="79B8165F"/>
    <w:rsid w:val="79C0AFBC"/>
    <w:rsid w:val="79E10A1D"/>
    <w:rsid w:val="7A3B8EA1"/>
    <w:rsid w:val="7AB46C07"/>
    <w:rsid w:val="7B367BB3"/>
    <w:rsid w:val="7B3F972E"/>
    <w:rsid w:val="7B480DC8"/>
    <w:rsid w:val="7B8BF815"/>
    <w:rsid w:val="7BCCF673"/>
    <w:rsid w:val="7BE2E1BE"/>
    <w:rsid w:val="7BF923B3"/>
    <w:rsid w:val="7C23A47D"/>
    <w:rsid w:val="7C2C6F45"/>
    <w:rsid w:val="7C503C68"/>
    <w:rsid w:val="7CB7772F"/>
    <w:rsid w:val="7CD96D06"/>
    <w:rsid w:val="7D176770"/>
    <w:rsid w:val="7D49993D"/>
    <w:rsid w:val="7DD2E46C"/>
    <w:rsid w:val="7DEC0CC9"/>
    <w:rsid w:val="7DED5E95"/>
    <w:rsid w:val="7E2AF269"/>
    <w:rsid w:val="7E59DCAC"/>
    <w:rsid w:val="7E5BD62B"/>
    <w:rsid w:val="7EB337D1"/>
    <w:rsid w:val="7EE5699E"/>
    <w:rsid w:val="7FC476F8"/>
    <w:rsid w:val="7FC5C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A5308"/>
  <w15:chartTrackingRefBased/>
  <w15:docId w15:val="{E4FD127A-D6B2-49D4-A21A-F62AE47DDC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336544e50ae434a" /><Relationship Type="http://schemas.openxmlformats.org/officeDocument/2006/relationships/hyperlink" Target="https://www.college.police.uk/guidance/vulnerability-related-risks/curiosity" TargetMode="External" Id="R5045953db61340de" /><Relationship Type="http://schemas.openxmlformats.org/officeDocument/2006/relationships/hyperlink" Target="https://www.vkpp.org.uk/vkpp-work/national-vulnerability-action-plan-nvap/" TargetMode="External" Id="R68c17990600d4422" /><Relationship Type="http://schemas.openxmlformats.org/officeDocument/2006/relationships/hyperlink" Target="https://www.mind.org.uk/media-a/2116/2013-12-03-mind_police_final_web.pdf" TargetMode="External" Id="Ref05f0d111374b80" /><Relationship Type="http://schemas.openxmlformats.org/officeDocument/2006/relationships/hyperlink" Target="https://www.legislation.gov.uk/ukpga/2005/9/contents" TargetMode="External" Id="R3b472c0fa0ff42b5" /><Relationship Type="http://schemas.openxmlformats.org/officeDocument/2006/relationships/hyperlink" Target="https://www.nhs.uk/conditions/social-care-and-support-guide/help-from-social-services-and-charities/abuse-and-neglect-vulnerable-adults/" TargetMode="External" Id="R25310362f5bc400b" /><Relationship Type="http://schemas.openxmlformats.org/officeDocument/2006/relationships/hyperlink" Target="https://www.salisburyjournal.co.uk/news/16303215.man-died-police-left-public-toilet-sober-up/" TargetMode="External" Id="R1f51313f15ca40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Hoey (2004671)</dc:creator>
  <keywords/>
  <dc:description/>
  <lastModifiedBy>Michael Hoey (2004671)</lastModifiedBy>
  <revision>4</revision>
  <dcterms:created xsi:type="dcterms:W3CDTF">2022-10-17T14:25:51.4513309Z</dcterms:created>
  <dcterms:modified xsi:type="dcterms:W3CDTF">2022-11-11T18:52:11.9309276Z</dcterms:modified>
</coreProperties>
</file>