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ADBF11" w14:textId="77777777" w:rsidR="00F35BFB" w:rsidRDefault="00F35BFB" w:rsidP="00F35BFB">
      <w:r w:rsidRPr="00871AC0">
        <w:rPr>
          <w:noProof/>
        </w:rPr>
        <w:drawing>
          <wp:inline distT="0" distB="0" distL="0" distR="0" wp14:anchorId="54BB216F" wp14:editId="29FE8501">
            <wp:extent cx="2017395" cy="788670"/>
            <wp:effectExtent l="0" t="0" r="0" b="0"/>
            <wp:docPr id="2" name="Picture 3" descr="Description: C:\Users\H.cale\Documents\My Received Files\logomain.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Description: C:\Users\H.cale\Documents\My Received Files\logomain.jpg"/>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7395" cy="788670"/>
                    </a:xfrm>
                    <a:prstGeom prst="rect">
                      <a:avLst/>
                    </a:prstGeom>
                    <a:noFill/>
                    <a:ln>
                      <a:noFill/>
                    </a:ln>
                  </pic:spPr>
                </pic:pic>
              </a:graphicData>
            </a:graphic>
          </wp:inline>
        </w:drawing>
      </w:r>
    </w:p>
    <w:p w14:paraId="3987BA2E" w14:textId="77777777" w:rsidR="00F35BFB" w:rsidRDefault="00F35BFB" w:rsidP="00F35BFB"/>
    <w:p w14:paraId="26FE49BC" w14:textId="77777777" w:rsidR="00F35BFB" w:rsidRDefault="00F35BFB" w:rsidP="00F35BFB">
      <w:pPr>
        <w:pStyle w:val="Modcode"/>
        <w:jc w:val="left"/>
        <w:rPr>
          <w:color w:val="FF0000"/>
        </w:rPr>
      </w:pPr>
      <w:r>
        <w:t>LEVEL 4</w:t>
      </w:r>
      <w:r w:rsidRPr="00EB1F41">
        <w:rPr>
          <w:color w:val="FF0000"/>
        </w:rPr>
        <w:t xml:space="preserve"> </w:t>
      </w:r>
    </w:p>
    <w:p w14:paraId="045F6EAB" w14:textId="77777777" w:rsidR="00F35BFB" w:rsidRDefault="00F35BFB" w:rsidP="00F35BFB">
      <w:pPr>
        <w:pStyle w:val="Modcode"/>
        <w:jc w:val="left"/>
        <w:rPr>
          <w:color w:val="FF0000"/>
        </w:rPr>
      </w:pPr>
      <w:r w:rsidRPr="00EB1F41">
        <w:rPr>
          <w:color w:val="FF0000"/>
        </w:rPr>
        <w:t xml:space="preserve">                                                                      </w:t>
      </w:r>
    </w:p>
    <w:p w14:paraId="5C254087" w14:textId="77777777" w:rsidR="00F35BFB" w:rsidRPr="004C3FF5" w:rsidRDefault="00F35BFB" w:rsidP="00F35BFB">
      <w:pPr>
        <w:pStyle w:val="Modcode"/>
        <w:jc w:val="left"/>
      </w:pPr>
      <w:r>
        <w:t>SEMESTER 2</w:t>
      </w:r>
    </w:p>
    <w:p w14:paraId="1C2973E8" w14:textId="77777777" w:rsidR="00F35BFB" w:rsidRDefault="00F35BFB" w:rsidP="00F35BFB">
      <w:pPr>
        <w:pStyle w:val="Modcode"/>
        <w:jc w:val="left"/>
      </w:pPr>
    </w:p>
    <w:p w14:paraId="7D503E3B" w14:textId="77777777" w:rsidR="00F35BFB" w:rsidRPr="007E3A8E" w:rsidRDefault="00F35BFB" w:rsidP="00F35BFB">
      <w:pPr>
        <w:pStyle w:val="Modcode"/>
        <w:jc w:val="left"/>
      </w:pPr>
    </w:p>
    <w:p w14:paraId="0A704B0F" w14:textId="77777777" w:rsidR="00F35BFB" w:rsidRDefault="00F35BFB" w:rsidP="00F35BFB">
      <w:pPr>
        <w:pStyle w:val="Modcode"/>
      </w:pPr>
      <w:r w:rsidRPr="007E3A8E">
        <w:t>MODULE CODE</w:t>
      </w:r>
      <w:r>
        <w:t>: SHOA4001</w:t>
      </w:r>
    </w:p>
    <w:p w14:paraId="10FC280A" w14:textId="77777777" w:rsidR="00F35BFB" w:rsidRPr="003525B3" w:rsidRDefault="00F35BFB" w:rsidP="00F35BFB">
      <w:pPr>
        <w:pStyle w:val="Subtitle"/>
        <w:rPr>
          <w:b w:val="0"/>
          <w:bCs/>
          <w:szCs w:val="24"/>
        </w:rPr>
      </w:pPr>
      <w:r w:rsidRPr="003525B3">
        <w:rPr>
          <w:bCs/>
          <w:szCs w:val="24"/>
        </w:rPr>
        <w:t>THEORETICAL ISSUES IN OUTDOOR PURSUITS</w:t>
      </w:r>
    </w:p>
    <w:p w14:paraId="3498B3D7" w14:textId="77777777" w:rsidR="00F35BFB" w:rsidRPr="004C3FF5" w:rsidRDefault="00F35BFB" w:rsidP="00F35BFB">
      <w:pPr>
        <w:pStyle w:val="Modcode"/>
      </w:pPr>
      <w:r w:rsidRPr="004C3FF5">
        <w:t xml:space="preserve"> </w:t>
      </w:r>
    </w:p>
    <w:p w14:paraId="61381F63" w14:textId="77777777" w:rsidR="00F35BFB" w:rsidRDefault="00F35BFB" w:rsidP="00F35BFB">
      <w:pPr>
        <w:pStyle w:val="Time"/>
        <w:rPr>
          <w:szCs w:val="28"/>
        </w:rPr>
      </w:pPr>
    </w:p>
    <w:p w14:paraId="41190277" w14:textId="77777777" w:rsidR="00F35BFB" w:rsidRDefault="00F35BFB" w:rsidP="00F35BFB">
      <w:pPr>
        <w:pStyle w:val="Time"/>
        <w:rPr>
          <w:szCs w:val="28"/>
        </w:rPr>
      </w:pPr>
      <w:r w:rsidRPr="004C3FF5">
        <w:rPr>
          <w:szCs w:val="28"/>
        </w:rPr>
        <w:t xml:space="preserve">aSSESSMENT TYPE:  aSSIGNMENT </w:t>
      </w:r>
    </w:p>
    <w:p w14:paraId="77805F7A" w14:textId="77777777" w:rsidR="00F35BFB" w:rsidRDefault="00F35BFB" w:rsidP="00F35BFB">
      <w:pPr>
        <w:pStyle w:val="Time"/>
        <w:rPr>
          <w:szCs w:val="28"/>
        </w:rPr>
      </w:pPr>
      <w:r w:rsidRPr="004C3FF5">
        <w:rPr>
          <w:szCs w:val="28"/>
        </w:rPr>
        <w:t>Assessment/Component: 1</w:t>
      </w:r>
    </w:p>
    <w:p w14:paraId="12DBB9C5" w14:textId="77777777" w:rsidR="00F35BFB" w:rsidRDefault="00F35BFB" w:rsidP="00F35BFB">
      <w:pPr>
        <w:pStyle w:val="Time"/>
        <w:rPr>
          <w:szCs w:val="28"/>
        </w:rPr>
      </w:pPr>
      <w:r w:rsidRPr="004C3FF5">
        <w:rPr>
          <w:szCs w:val="28"/>
        </w:rPr>
        <w:t>COMPONENT WEIGHTING:</w:t>
      </w:r>
      <w:r>
        <w:rPr>
          <w:szCs w:val="28"/>
        </w:rPr>
        <w:t xml:space="preserve"> 40</w:t>
      </w:r>
      <w:r w:rsidRPr="004C3FF5">
        <w:rPr>
          <w:szCs w:val="28"/>
        </w:rPr>
        <w:t xml:space="preserve"> %</w:t>
      </w:r>
    </w:p>
    <w:p w14:paraId="12726428" w14:textId="77777777" w:rsidR="00F35BFB" w:rsidRDefault="00F35BFB" w:rsidP="00F35BFB">
      <w:pPr>
        <w:pStyle w:val="Time"/>
        <w:rPr>
          <w:szCs w:val="28"/>
        </w:rPr>
      </w:pPr>
      <w:r w:rsidRPr="00C536A6">
        <w:rPr>
          <w:szCs w:val="28"/>
        </w:rPr>
        <w:t>WORD COUNT:</w:t>
      </w:r>
      <w:r>
        <w:rPr>
          <w:szCs w:val="28"/>
        </w:rPr>
        <w:t xml:space="preserve"> 1,5</w:t>
      </w:r>
      <w:r w:rsidRPr="004C3FF5">
        <w:rPr>
          <w:szCs w:val="28"/>
        </w:rPr>
        <w:t xml:space="preserve">00 WORDS </w:t>
      </w:r>
    </w:p>
    <w:p w14:paraId="4978FEBD" w14:textId="77777777" w:rsidR="00F35BFB" w:rsidRPr="002B2156" w:rsidRDefault="00F35BFB" w:rsidP="00F35BFB">
      <w:pPr>
        <w:pStyle w:val="Time"/>
        <w:rPr>
          <w:szCs w:val="28"/>
        </w:rPr>
      </w:pPr>
      <w:r w:rsidRPr="00C536A6">
        <w:rPr>
          <w:szCs w:val="28"/>
        </w:rPr>
        <w:t>MODULE TUTOR:</w:t>
      </w:r>
      <w:r>
        <w:rPr>
          <w:szCs w:val="28"/>
        </w:rPr>
        <w:t xml:space="preserve"> TOM MOORE</w:t>
      </w:r>
      <w:r w:rsidRPr="00C536A6">
        <w:rPr>
          <w:szCs w:val="28"/>
        </w:rPr>
        <w:t xml:space="preserve"> </w:t>
      </w:r>
    </w:p>
    <w:p w14:paraId="41D178F1" w14:textId="77777777" w:rsidR="00F35BFB" w:rsidRPr="002D76BA" w:rsidRDefault="00F35BFB" w:rsidP="00F35BFB">
      <w:pPr>
        <w:rPr>
          <w:rFonts w:ascii="Arial" w:hAnsi="Arial" w:cs="Arial"/>
          <w:b/>
        </w:rPr>
      </w:pPr>
    </w:p>
    <w:p w14:paraId="1C199F0D" w14:textId="77777777" w:rsidR="00F35BFB" w:rsidRPr="00244CBB" w:rsidRDefault="00F35BFB" w:rsidP="00F35BFB">
      <w:pPr>
        <w:rPr>
          <w:sz w:val="28"/>
          <w:szCs w:val="28"/>
          <w:u w:val="single"/>
        </w:rPr>
      </w:pPr>
      <w:r>
        <w:rPr>
          <w:b/>
          <w:sz w:val="28"/>
          <w:szCs w:val="28"/>
          <w:u w:val="single"/>
        </w:rPr>
        <w:t>Essay</w:t>
      </w:r>
    </w:p>
    <w:p w14:paraId="1DF785F9" w14:textId="77777777" w:rsidR="00F35BFB" w:rsidRPr="00244CBB" w:rsidRDefault="00F35BFB" w:rsidP="00F35BFB">
      <w:pPr>
        <w:rPr>
          <w:b/>
          <w:sz w:val="28"/>
          <w:szCs w:val="28"/>
        </w:rPr>
      </w:pPr>
    </w:p>
    <w:p w14:paraId="3BDB698A" w14:textId="77777777" w:rsidR="00F35BFB" w:rsidRPr="00B63EE7" w:rsidRDefault="00F35BFB" w:rsidP="00F35BFB">
      <w:pPr>
        <w:rPr>
          <w:sz w:val="28"/>
          <w:szCs w:val="28"/>
          <w:lang w:val="en-GB"/>
        </w:rPr>
      </w:pPr>
      <w:r w:rsidRPr="00B63EE7">
        <w:rPr>
          <w:sz w:val="28"/>
          <w:szCs w:val="28"/>
          <w:lang w:val="en-GB"/>
        </w:rPr>
        <w:t>Evaluate the potential value of outdoor education as a means of experiential learning.</w:t>
      </w:r>
    </w:p>
    <w:p w14:paraId="6B6CA2EE" w14:textId="77777777" w:rsidR="00F35BFB" w:rsidRPr="007E3A8E" w:rsidRDefault="00F35BFB" w:rsidP="00F35BFB">
      <w:pPr>
        <w:pStyle w:val="BodyText"/>
        <w:rPr>
          <w:sz w:val="28"/>
        </w:rPr>
      </w:pPr>
    </w:p>
    <w:p w14:paraId="41B36F75" w14:textId="77777777" w:rsidR="00F35BFB" w:rsidRPr="00C536A6" w:rsidRDefault="00F35BFB" w:rsidP="00F35BFB">
      <w:pPr>
        <w:rPr>
          <w:sz w:val="28"/>
          <w:szCs w:val="28"/>
        </w:rPr>
      </w:pPr>
    </w:p>
    <w:p w14:paraId="1BC7C408" w14:textId="77777777" w:rsidR="00F35BFB" w:rsidRDefault="00F35BFB" w:rsidP="00F35BFB">
      <w:pPr>
        <w:rPr>
          <w:b/>
          <w:sz w:val="28"/>
          <w:szCs w:val="28"/>
        </w:rPr>
      </w:pPr>
      <w:r w:rsidRPr="00C536A6">
        <w:rPr>
          <w:b/>
          <w:sz w:val="28"/>
          <w:szCs w:val="28"/>
        </w:rPr>
        <w:t xml:space="preserve">SUBMISSION DETAILS:  </w:t>
      </w:r>
    </w:p>
    <w:p w14:paraId="59B8294B" w14:textId="77777777" w:rsidR="00F35BFB" w:rsidRDefault="00F35BFB" w:rsidP="00F35BFB">
      <w:pPr>
        <w:rPr>
          <w:b/>
          <w:sz w:val="28"/>
          <w:szCs w:val="28"/>
        </w:rPr>
      </w:pPr>
    </w:p>
    <w:p w14:paraId="0914F98B" w14:textId="77777777" w:rsidR="00F35BFB" w:rsidRDefault="00F35BFB" w:rsidP="00F35BFB">
      <w:pPr>
        <w:rPr>
          <w:sz w:val="28"/>
          <w:szCs w:val="28"/>
        </w:rPr>
      </w:pPr>
      <w:r>
        <w:rPr>
          <w:sz w:val="28"/>
          <w:szCs w:val="28"/>
        </w:rPr>
        <w:t>Deadline:</w:t>
      </w:r>
    </w:p>
    <w:p w14:paraId="04B5EE11" w14:textId="77777777" w:rsidR="00F35BFB" w:rsidRDefault="00F35BFB" w:rsidP="00F35BFB">
      <w:pPr>
        <w:rPr>
          <w:sz w:val="28"/>
          <w:szCs w:val="28"/>
        </w:rPr>
      </w:pPr>
      <w:r>
        <w:rPr>
          <w:sz w:val="28"/>
          <w:szCs w:val="28"/>
        </w:rPr>
        <w:t>Date: Monday 25</w:t>
      </w:r>
      <w:r w:rsidRPr="00051CFB">
        <w:rPr>
          <w:sz w:val="28"/>
          <w:szCs w:val="28"/>
          <w:vertAlign w:val="superscript"/>
        </w:rPr>
        <w:t>th</w:t>
      </w:r>
      <w:r>
        <w:rPr>
          <w:sz w:val="28"/>
          <w:szCs w:val="28"/>
        </w:rPr>
        <w:t xml:space="preserve"> June 2018</w:t>
      </w:r>
    </w:p>
    <w:p w14:paraId="527AA7DD" w14:textId="77777777" w:rsidR="00F35BFB" w:rsidRDefault="00F35BFB" w:rsidP="00F35BFB">
      <w:pPr>
        <w:rPr>
          <w:sz w:val="28"/>
          <w:szCs w:val="28"/>
        </w:rPr>
      </w:pPr>
      <w:r>
        <w:rPr>
          <w:sz w:val="28"/>
          <w:szCs w:val="28"/>
        </w:rPr>
        <w:t xml:space="preserve">Time: 12:00pm Local time </w:t>
      </w:r>
    </w:p>
    <w:p w14:paraId="4686B123" w14:textId="77777777" w:rsidR="00F35BFB" w:rsidRPr="002B2156" w:rsidRDefault="00F35BFB" w:rsidP="00F35BFB">
      <w:pPr>
        <w:rPr>
          <w:sz w:val="28"/>
          <w:szCs w:val="28"/>
        </w:rPr>
      </w:pPr>
      <w:r>
        <w:rPr>
          <w:sz w:val="28"/>
          <w:szCs w:val="28"/>
        </w:rPr>
        <w:t>Portal: Turnitin</w:t>
      </w:r>
      <w:r w:rsidRPr="00C536A6">
        <w:rPr>
          <w:b/>
          <w:sz w:val="28"/>
          <w:szCs w:val="28"/>
        </w:rPr>
        <w:t xml:space="preserve">  </w:t>
      </w:r>
    </w:p>
    <w:p w14:paraId="38465C1D" w14:textId="77777777" w:rsidR="00F35BFB" w:rsidRDefault="00F35BFB" w:rsidP="00F35BFB">
      <w:pPr>
        <w:rPr>
          <w:b/>
          <w:sz w:val="28"/>
          <w:szCs w:val="28"/>
        </w:rPr>
      </w:pPr>
    </w:p>
    <w:p w14:paraId="7E489A8D" w14:textId="77777777" w:rsidR="00F35BFB" w:rsidRDefault="00F35BFB" w:rsidP="00F35BFB">
      <w:pPr>
        <w:rPr>
          <w:sz w:val="28"/>
          <w:szCs w:val="28"/>
        </w:rPr>
      </w:pPr>
    </w:p>
    <w:p w14:paraId="62D5E689" w14:textId="77777777" w:rsidR="00F35BFB" w:rsidRDefault="00F35BFB" w:rsidP="00F35BFB">
      <w:pPr>
        <w:pStyle w:val="Title"/>
        <w:jc w:val="left"/>
        <w:rPr>
          <w:b w:val="0"/>
          <w:sz w:val="28"/>
          <w:szCs w:val="28"/>
          <w:lang w:val="en-US" w:eastAsia="en-US"/>
        </w:rPr>
      </w:pPr>
    </w:p>
    <w:p w14:paraId="37120FDB" w14:textId="408C5642" w:rsidR="00F35BFB" w:rsidRPr="00D145F9" w:rsidRDefault="00F35BFB" w:rsidP="00F35BFB">
      <w:pPr>
        <w:pStyle w:val="Title"/>
        <w:ind w:left="1440"/>
        <w:jc w:val="left"/>
        <w:rPr>
          <w:szCs w:val="32"/>
        </w:rPr>
      </w:pPr>
      <w:r w:rsidRPr="00D145F9">
        <w:rPr>
          <w:szCs w:val="32"/>
        </w:rPr>
        <w:lastRenderedPageBreak/>
        <w:t>School of Sport, Health &amp; Outdoor Education</w:t>
      </w:r>
    </w:p>
    <w:p w14:paraId="4AF70F1D" w14:textId="77777777" w:rsidR="00F35BFB" w:rsidRPr="00D145F9" w:rsidRDefault="00F35BFB" w:rsidP="00F35BFB">
      <w:pPr>
        <w:jc w:val="center"/>
        <w:rPr>
          <w:b/>
          <w:sz w:val="30"/>
          <w:szCs w:val="30"/>
        </w:rPr>
      </w:pPr>
      <w:r w:rsidRPr="00D145F9">
        <w:rPr>
          <w:b/>
          <w:sz w:val="30"/>
          <w:szCs w:val="30"/>
        </w:rPr>
        <w:t>International Outdoor Pursuits</w:t>
      </w:r>
    </w:p>
    <w:p w14:paraId="6F4A5743" w14:textId="053B47BD" w:rsidR="00F35BFB" w:rsidRPr="00D145F9" w:rsidRDefault="00F35BFB" w:rsidP="00F35BFB">
      <w:pPr>
        <w:pStyle w:val="Subtitle"/>
        <w:rPr>
          <w:szCs w:val="28"/>
        </w:rPr>
      </w:pPr>
      <w:r w:rsidRPr="00D145F9">
        <w:rPr>
          <w:szCs w:val="28"/>
        </w:rPr>
        <w:t>Assessment Feedback Sheet</w:t>
      </w:r>
    </w:p>
    <w:p w14:paraId="12029A3C" w14:textId="77777777" w:rsidR="00F35BFB" w:rsidRPr="00952485" w:rsidRDefault="00F35BFB" w:rsidP="00F35BFB">
      <w:pPr>
        <w:pStyle w:val="Subtitle"/>
        <w:jc w:val="left"/>
        <w:rPr>
          <w:b w:val="0"/>
          <w:bCs/>
        </w:rPr>
      </w:pPr>
      <w:r w:rsidRPr="00952485">
        <w:rPr>
          <w:bCs/>
          <w:sz w:val="24"/>
          <w:szCs w:val="24"/>
        </w:rPr>
        <w:tab/>
        <w:t xml:space="preserve">            </w:t>
      </w:r>
      <w:r>
        <w:rPr>
          <w:bCs/>
          <w:sz w:val="24"/>
          <w:szCs w:val="24"/>
        </w:rPr>
        <w:t xml:space="preserve">    Student No./Name: Patrick Gray</w:t>
      </w:r>
    </w:p>
    <w:p w14:paraId="08E3A1C7" w14:textId="77777777" w:rsidR="00F35BFB" w:rsidRPr="00952485" w:rsidRDefault="00F35BFB" w:rsidP="00F35BFB">
      <w:pPr>
        <w:pStyle w:val="Subtitle"/>
        <w:jc w:val="left"/>
        <w:rPr>
          <w:b w:val="0"/>
          <w:bCs/>
          <w:sz w:val="24"/>
          <w:szCs w:val="24"/>
        </w:rPr>
      </w:pPr>
      <w:r w:rsidRPr="00952485">
        <w:rPr>
          <w:bCs/>
          <w:sz w:val="24"/>
          <w:szCs w:val="24"/>
        </w:rPr>
        <w:t xml:space="preserve">                                               </w:t>
      </w:r>
      <w:r>
        <w:rPr>
          <w:bCs/>
          <w:sz w:val="24"/>
          <w:szCs w:val="24"/>
        </w:rPr>
        <w:t>Module: SHOA4001</w:t>
      </w:r>
      <w:r>
        <w:rPr>
          <w:bCs/>
          <w:sz w:val="24"/>
          <w:szCs w:val="24"/>
        </w:rPr>
        <w:tab/>
      </w:r>
    </w:p>
    <w:p w14:paraId="72E9D7E9" w14:textId="6EF073A7" w:rsidR="00F35BFB" w:rsidRPr="00F35BFB" w:rsidRDefault="00F35BFB" w:rsidP="00F35BFB">
      <w:pPr>
        <w:pStyle w:val="Subtitle"/>
        <w:jc w:val="left"/>
        <w:rPr>
          <w:b w:val="0"/>
          <w:bCs/>
          <w:sz w:val="24"/>
          <w:szCs w:val="24"/>
        </w:rPr>
      </w:pPr>
      <w:r w:rsidRPr="00952485">
        <w:rPr>
          <w:bCs/>
          <w:sz w:val="24"/>
          <w:szCs w:val="24"/>
        </w:rPr>
        <w:t xml:space="preserve">                      </w:t>
      </w:r>
      <w:r>
        <w:rPr>
          <w:bCs/>
          <w:sz w:val="24"/>
          <w:szCs w:val="24"/>
        </w:rPr>
        <w:t xml:space="preserve">               Module Code: Theoretical Issues In Outdoor Pursuits</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09"/>
        <w:gridCol w:w="52"/>
        <w:gridCol w:w="184"/>
        <w:gridCol w:w="922"/>
        <w:gridCol w:w="923"/>
        <w:gridCol w:w="308"/>
        <w:gridCol w:w="614"/>
        <w:gridCol w:w="923"/>
        <w:gridCol w:w="922"/>
        <w:gridCol w:w="923"/>
        <w:gridCol w:w="218"/>
        <w:gridCol w:w="704"/>
        <w:gridCol w:w="923"/>
        <w:gridCol w:w="720"/>
      </w:tblGrid>
      <w:tr w:rsidR="00F35BFB" w:rsidRPr="00313008" w14:paraId="5B984AC1" w14:textId="77777777" w:rsidTr="00290C73">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00CF178" w14:textId="77777777" w:rsidR="00F35BFB" w:rsidRPr="00313008" w:rsidRDefault="00F35BFB" w:rsidP="00290C73">
            <w:pPr>
              <w:pStyle w:val="Subtitle"/>
              <w:rPr>
                <w:b w:val="0"/>
                <w:bCs/>
                <w:sz w:val="24"/>
                <w:szCs w:val="24"/>
              </w:rPr>
            </w:pPr>
            <w:r w:rsidRPr="00C806E5">
              <w:rPr>
                <w:sz w:val="18"/>
                <w:szCs w:val="18"/>
              </w:rPr>
              <w:t>Personal Evaluation</w:t>
            </w:r>
            <w:r w:rsidRPr="003E28EA">
              <w:rPr>
                <w:bCs/>
                <w:sz w:val="18"/>
                <w:szCs w:val="18"/>
              </w:rPr>
              <w:t xml:space="preserve"> – to support your academic progress please complete the section below </w:t>
            </w:r>
            <w:r w:rsidRPr="00C806E5">
              <w:rPr>
                <w:bCs/>
                <w:sz w:val="18"/>
                <w:szCs w:val="18"/>
              </w:rPr>
              <w:t>BEFORE</w:t>
            </w:r>
            <w:r w:rsidRPr="003E28EA">
              <w:rPr>
                <w:bCs/>
                <w:sz w:val="18"/>
                <w:szCs w:val="18"/>
              </w:rPr>
              <w:t xml:space="preserve"> submitting your work.</w:t>
            </w:r>
          </w:p>
        </w:tc>
      </w:tr>
      <w:tr w:rsidR="00F35BFB" w:rsidRPr="00313008" w14:paraId="7057DFC4" w14:textId="77777777" w:rsidTr="00290C7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C78B6DC" w14:textId="77777777" w:rsidR="00F35BFB" w:rsidRPr="004150A6" w:rsidRDefault="00F35BFB" w:rsidP="00290C73">
            <w:pPr>
              <w:ind w:left="113" w:right="113"/>
              <w:rPr>
                <w:sz w:val="16"/>
                <w:szCs w:val="16"/>
              </w:rPr>
            </w:pPr>
            <w:r w:rsidRPr="004150A6">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E0C1394" w14:textId="77777777" w:rsidR="00F35BFB" w:rsidRPr="00F35BFB" w:rsidRDefault="00F35BFB" w:rsidP="00290C73">
            <w:pPr>
              <w:pStyle w:val="Subtitle"/>
              <w:jc w:val="left"/>
              <w:rPr>
                <w:b w:val="0"/>
                <w:bCs/>
                <w:sz w:val="22"/>
                <w:szCs w:val="22"/>
              </w:rPr>
            </w:pPr>
            <w:r w:rsidRPr="00F35BFB">
              <w:rPr>
                <w:b w:val="0"/>
                <w:bCs/>
                <w:sz w:val="22"/>
                <w:szCs w:val="22"/>
              </w:rPr>
              <w:t>The best aspects of my work are how I was able to recall past memories and apply them to educational theories and the learning process.</w:t>
            </w:r>
          </w:p>
        </w:tc>
      </w:tr>
      <w:tr w:rsidR="00F35BFB" w:rsidRPr="00313008" w14:paraId="1B08F48F" w14:textId="77777777" w:rsidTr="00290C7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6305B95" w14:textId="77777777" w:rsidR="00F35BFB" w:rsidRPr="004150A6" w:rsidRDefault="00F35BFB" w:rsidP="00290C73">
            <w:pPr>
              <w:ind w:left="113" w:right="113"/>
              <w:rPr>
                <w:sz w:val="16"/>
                <w:szCs w:val="16"/>
              </w:rPr>
            </w:pPr>
            <w:r w:rsidRPr="004150A6">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8366D39" w14:textId="77777777" w:rsidR="00F35BFB" w:rsidRPr="00F35BFB" w:rsidRDefault="00F35BFB" w:rsidP="00290C73">
            <w:pPr>
              <w:pStyle w:val="Subtitle"/>
              <w:jc w:val="left"/>
              <w:rPr>
                <w:b w:val="0"/>
                <w:bCs/>
                <w:sz w:val="22"/>
                <w:szCs w:val="22"/>
              </w:rPr>
            </w:pPr>
            <w:r w:rsidRPr="00F35BFB">
              <w:rPr>
                <w:b w:val="0"/>
                <w:bCs/>
                <w:sz w:val="22"/>
                <w:szCs w:val="22"/>
              </w:rPr>
              <w:t xml:space="preserve">I could improve the complexity of my explanation of the learning process. </w:t>
            </w:r>
          </w:p>
        </w:tc>
      </w:tr>
      <w:tr w:rsidR="00F35BFB" w:rsidRPr="00313008" w14:paraId="620DF700" w14:textId="77777777" w:rsidTr="00290C7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19AC50D" w14:textId="77777777" w:rsidR="00F35BFB" w:rsidRPr="004150A6" w:rsidRDefault="00F35BFB" w:rsidP="00290C73">
            <w:pPr>
              <w:ind w:left="113" w:right="113"/>
              <w:rPr>
                <w:sz w:val="16"/>
                <w:szCs w:val="16"/>
              </w:rPr>
            </w:pPr>
            <w:r w:rsidRPr="004150A6">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98658EA" w14:textId="77777777" w:rsidR="00F35BFB" w:rsidRPr="00F35BFB" w:rsidRDefault="00F35BFB" w:rsidP="00290C73">
            <w:pPr>
              <w:pStyle w:val="Subtitle"/>
              <w:jc w:val="left"/>
              <w:rPr>
                <w:b w:val="0"/>
                <w:bCs/>
                <w:sz w:val="22"/>
                <w:szCs w:val="22"/>
              </w:rPr>
            </w:pPr>
            <w:r w:rsidRPr="00F35BFB">
              <w:rPr>
                <w:b w:val="0"/>
                <w:bCs/>
                <w:sz w:val="22"/>
                <w:szCs w:val="22"/>
              </w:rPr>
              <w:t xml:space="preserve">This submission allowed me to integrate what I learned in the classroom with what I experience out in the field and prove the connections between the two.  </w:t>
            </w:r>
          </w:p>
        </w:tc>
      </w:tr>
      <w:tr w:rsidR="00F35BFB" w:rsidRPr="00313008" w14:paraId="114FD2E1" w14:textId="77777777" w:rsidTr="00290C73">
        <w:trPr>
          <w:cantSplit/>
        </w:trPr>
        <w:tc>
          <w:tcPr>
            <w:tcW w:w="2609" w:type="dxa"/>
            <w:vMerge w:val="restart"/>
            <w:tcBorders>
              <w:top w:val="single" w:sz="4" w:space="0" w:color="auto"/>
              <w:left w:val="thinThickLargeGap" w:sz="24" w:space="0" w:color="auto"/>
              <w:bottom w:val="single" w:sz="6" w:space="0" w:color="auto"/>
            </w:tcBorders>
          </w:tcPr>
          <w:p w14:paraId="4CC9ADB7" w14:textId="77777777" w:rsidR="00F35BFB" w:rsidRPr="00313008" w:rsidRDefault="00F35BFB" w:rsidP="00290C73">
            <w:pPr>
              <w:pStyle w:val="Subtitle"/>
              <w:jc w:val="left"/>
              <w:rPr>
                <w:b w:val="0"/>
                <w:bCs/>
                <w:sz w:val="24"/>
                <w:szCs w:val="24"/>
              </w:rPr>
            </w:pPr>
          </w:p>
          <w:p w14:paraId="701A22D7" w14:textId="77777777" w:rsidR="00F35BFB" w:rsidRPr="009574BA" w:rsidRDefault="00F35BFB" w:rsidP="00290C73">
            <w:pPr>
              <w:pStyle w:val="Subtitle"/>
              <w:rPr>
                <w:b w:val="0"/>
                <w:bCs/>
                <w:sz w:val="24"/>
                <w:szCs w:val="24"/>
              </w:rPr>
            </w:pPr>
            <w:r w:rsidRPr="00313008">
              <w:rPr>
                <w:bCs/>
                <w:sz w:val="24"/>
                <w:szCs w:val="24"/>
              </w:rPr>
              <w:t>ASSESSMENT CRITERIA</w:t>
            </w:r>
          </w:p>
        </w:tc>
        <w:tc>
          <w:tcPr>
            <w:tcW w:w="236" w:type="dxa"/>
            <w:gridSpan w:val="2"/>
            <w:vMerge w:val="restart"/>
            <w:tcBorders>
              <w:top w:val="single" w:sz="4" w:space="0" w:color="auto"/>
              <w:bottom w:val="single" w:sz="6" w:space="0" w:color="auto"/>
              <w:right w:val="single" w:sz="6" w:space="0" w:color="auto"/>
            </w:tcBorders>
            <w:textDirection w:val="btLr"/>
          </w:tcPr>
          <w:p w14:paraId="35B77862" w14:textId="77777777" w:rsidR="00F35BFB" w:rsidRPr="00313008" w:rsidRDefault="00F35BFB" w:rsidP="00290C73">
            <w:pPr>
              <w:ind w:left="113" w:right="113"/>
              <w:rPr>
                <w:sz w:val="16"/>
                <w:szCs w:val="16"/>
              </w:rPr>
            </w:pPr>
          </w:p>
          <w:p w14:paraId="5A921F31" w14:textId="77777777" w:rsidR="00F35BFB" w:rsidRPr="00313008" w:rsidRDefault="00F35BFB" w:rsidP="00290C73">
            <w:pPr>
              <w:pStyle w:val="Subtitle"/>
              <w:ind w:left="113" w:right="113"/>
              <w:rPr>
                <w:b w:val="0"/>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2C3819B" w14:textId="77777777" w:rsidR="00F35BFB" w:rsidRPr="00313008" w:rsidRDefault="00F35BFB" w:rsidP="00290C73">
            <w:pPr>
              <w:pStyle w:val="Subtitle"/>
              <w:rPr>
                <w:b w:val="0"/>
                <w:bCs/>
                <w:sz w:val="24"/>
                <w:szCs w:val="24"/>
              </w:rPr>
            </w:pPr>
            <w:r w:rsidRPr="00313008">
              <w:rPr>
                <w:bCs/>
                <w:sz w:val="24"/>
                <w:szCs w:val="24"/>
              </w:rPr>
              <w:t>GRADE</w:t>
            </w:r>
          </w:p>
        </w:tc>
      </w:tr>
      <w:tr w:rsidR="00F35BFB" w:rsidRPr="00313008" w14:paraId="02AA93BD" w14:textId="77777777" w:rsidTr="00290C73">
        <w:trPr>
          <w:cantSplit/>
        </w:trPr>
        <w:tc>
          <w:tcPr>
            <w:tcW w:w="2609" w:type="dxa"/>
            <w:vMerge/>
            <w:tcBorders>
              <w:top w:val="single" w:sz="6" w:space="0" w:color="auto"/>
              <w:left w:val="thinThickLargeGap" w:sz="24" w:space="0" w:color="auto"/>
              <w:bottom w:val="single" w:sz="6" w:space="0" w:color="auto"/>
            </w:tcBorders>
          </w:tcPr>
          <w:p w14:paraId="3E59C4B9" w14:textId="77777777" w:rsidR="00F35BFB" w:rsidRPr="00313008" w:rsidRDefault="00F35BFB" w:rsidP="00290C73">
            <w:pPr>
              <w:pStyle w:val="Subtitle"/>
              <w:jc w:val="left"/>
              <w:rPr>
                <w:b w:val="0"/>
                <w:bCs/>
                <w:sz w:val="24"/>
                <w:szCs w:val="24"/>
              </w:rPr>
            </w:pPr>
          </w:p>
        </w:tc>
        <w:tc>
          <w:tcPr>
            <w:tcW w:w="236" w:type="dxa"/>
            <w:gridSpan w:val="2"/>
            <w:vMerge/>
            <w:tcBorders>
              <w:top w:val="single" w:sz="6" w:space="0" w:color="auto"/>
              <w:bottom w:val="single" w:sz="6" w:space="0" w:color="auto"/>
              <w:right w:val="single" w:sz="6" w:space="0" w:color="auto"/>
            </w:tcBorders>
          </w:tcPr>
          <w:p w14:paraId="14DCD5E3" w14:textId="77777777" w:rsidR="00F35BFB" w:rsidRPr="00313008" w:rsidRDefault="00F35BFB" w:rsidP="00290C73">
            <w:pPr>
              <w:pStyle w:val="Subtitle"/>
              <w:jc w:val="left"/>
              <w:rPr>
                <w:b w:val="0"/>
                <w:bCs/>
                <w:sz w:val="24"/>
                <w:szCs w:val="24"/>
              </w:rPr>
            </w:pPr>
          </w:p>
        </w:tc>
        <w:tc>
          <w:tcPr>
            <w:tcW w:w="922" w:type="dxa"/>
            <w:tcBorders>
              <w:top w:val="single" w:sz="6" w:space="0" w:color="auto"/>
              <w:left w:val="single" w:sz="6" w:space="0" w:color="auto"/>
              <w:right w:val="single" w:sz="6" w:space="0" w:color="auto"/>
            </w:tcBorders>
          </w:tcPr>
          <w:p w14:paraId="77060F6C" w14:textId="77777777" w:rsidR="00F35BFB" w:rsidRPr="003E3041" w:rsidRDefault="00F35BFB" w:rsidP="00290C73">
            <w:pPr>
              <w:pStyle w:val="Subtitle"/>
              <w:rPr>
                <w:b w:val="0"/>
                <w:bCs/>
                <w:sz w:val="16"/>
                <w:szCs w:val="16"/>
              </w:rPr>
            </w:pPr>
            <w:r>
              <w:rPr>
                <w:bCs/>
                <w:sz w:val="16"/>
                <w:szCs w:val="16"/>
              </w:rPr>
              <w:t>Poor</w:t>
            </w:r>
          </w:p>
          <w:p w14:paraId="3E8A97A6" w14:textId="77777777" w:rsidR="00F35BFB" w:rsidRPr="003E3041" w:rsidRDefault="00F35BFB" w:rsidP="00290C73">
            <w:pPr>
              <w:pStyle w:val="Subtitle"/>
              <w:rPr>
                <w:b w:val="0"/>
                <w:bCs/>
                <w:sz w:val="16"/>
                <w:szCs w:val="16"/>
              </w:rPr>
            </w:pPr>
            <w:r>
              <w:rPr>
                <w:bCs/>
                <w:sz w:val="16"/>
                <w:szCs w:val="16"/>
              </w:rPr>
              <w:t>&lt; 2</w:t>
            </w:r>
            <w:r w:rsidRPr="003E3041">
              <w:rPr>
                <w:bCs/>
                <w:sz w:val="16"/>
                <w:szCs w:val="16"/>
              </w:rPr>
              <w:t>0%</w:t>
            </w:r>
          </w:p>
          <w:p w14:paraId="65E8870E" w14:textId="77777777" w:rsidR="00F35BFB" w:rsidRPr="003E3041" w:rsidRDefault="00F35BFB" w:rsidP="00290C73">
            <w:pPr>
              <w:pStyle w:val="Subtitle"/>
              <w:rPr>
                <w:sz w:val="16"/>
                <w:szCs w:val="16"/>
              </w:rPr>
            </w:pPr>
          </w:p>
        </w:tc>
        <w:tc>
          <w:tcPr>
            <w:tcW w:w="923" w:type="dxa"/>
            <w:tcBorders>
              <w:top w:val="single" w:sz="6" w:space="0" w:color="auto"/>
              <w:left w:val="single" w:sz="6" w:space="0" w:color="auto"/>
              <w:right w:val="single" w:sz="6" w:space="0" w:color="auto"/>
            </w:tcBorders>
          </w:tcPr>
          <w:p w14:paraId="2492166E" w14:textId="77777777" w:rsidR="00F35BFB" w:rsidRDefault="00F35BFB" w:rsidP="00290C73">
            <w:pPr>
              <w:pStyle w:val="Subtitle"/>
              <w:rPr>
                <w:b w:val="0"/>
                <w:sz w:val="16"/>
                <w:szCs w:val="16"/>
              </w:rPr>
            </w:pPr>
            <w:r>
              <w:rPr>
                <w:sz w:val="16"/>
                <w:szCs w:val="16"/>
              </w:rPr>
              <w:t>Weak</w:t>
            </w:r>
          </w:p>
          <w:p w14:paraId="1373347C" w14:textId="77777777" w:rsidR="00F35BFB" w:rsidRPr="003E3041" w:rsidRDefault="00F35BFB" w:rsidP="00290C73">
            <w:pPr>
              <w:pStyle w:val="Subtitle"/>
              <w:rPr>
                <w:b w:val="0"/>
                <w:sz w:val="16"/>
                <w:szCs w:val="16"/>
              </w:rPr>
            </w:pPr>
            <w:r>
              <w:rPr>
                <w:sz w:val="16"/>
                <w:szCs w:val="16"/>
              </w:rPr>
              <w:t>20-29</w:t>
            </w:r>
            <w:r w:rsidRPr="003E3041">
              <w:rPr>
                <w:sz w:val="16"/>
                <w:szCs w:val="16"/>
              </w:rPr>
              <w:t>%</w:t>
            </w:r>
          </w:p>
        </w:tc>
        <w:tc>
          <w:tcPr>
            <w:tcW w:w="922" w:type="dxa"/>
            <w:gridSpan w:val="2"/>
            <w:tcBorders>
              <w:top w:val="single" w:sz="6" w:space="0" w:color="auto"/>
              <w:left w:val="single" w:sz="6" w:space="0" w:color="auto"/>
              <w:right w:val="single" w:sz="6" w:space="0" w:color="auto"/>
            </w:tcBorders>
          </w:tcPr>
          <w:p w14:paraId="45B12734" w14:textId="77777777" w:rsidR="00F35BFB" w:rsidRPr="00633FC5" w:rsidRDefault="00F35BFB" w:rsidP="00290C73">
            <w:pPr>
              <w:pStyle w:val="Subtitle"/>
              <w:rPr>
                <w:b w:val="0"/>
                <w:bCs/>
                <w:sz w:val="16"/>
                <w:szCs w:val="16"/>
              </w:rPr>
            </w:pPr>
            <w:r w:rsidRPr="00633FC5">
              <w:rPr>
                <w:bCs/>
                <w:sz w:val="16"/>
                <w:szCs w:val="16"/>
              </w:rPr>
              <w:t>Unsatisfactory</w:t>
            </w:r>
          </w:p>
          <w:p w14:paraId="3839CB89" w14:textId="77777777" w:rsidR="00F35BFB" w:rsidRPr="003E3041" w:rsidRDefault="00F35BFB" w:rsidP="00290C73">
            <w:pPr>
              <w:pStyle w:val="Subtitle"/>
              <w:rPr>
                <w:b w:val="0"/>
                <w:bCs/>
                <w:sz w:val="16"/>
                <w:szCs w:val="16"/>
              </w:rPr>
            </w:pPr>
            <w:r>
              <w:rPr>
                <w:bCs/>
                <w:sz w:val="16"/>
                <w:szCs w:val="16"/>
              </w:rPr>
              <w:t>30-39</w:t>
            </w:r>
            <w:r w:rsidRPr="003E3041">
              <w:rPr>
                <w:bCs/>
                <w:sz w:val="16"/>
                <w:szCs w:val="16"/>
              </w:rPr>
              <w:t>%</w:t>
            </w:r>
          </w:p>
        </w:tc>
        <w:tc>
          <w:tcPr>
            <w:tcW w:w="923" w:type="dxa"/>
            <w:tcBorders>
              <w:top w:val="single" w:sz="6" w:space="0" w:color="auto"/>
              <w:left w:val="single" w:sz="6" w:space="0" w:color="auto"/>
              <w:bottom w:val="single" w:sz="6" w:space="0" w:color="auto"/>
              <w:right w:val="single" w:sz="6" w:space="0" w:color="auto"/>
            </w:tcBorders>
          </w:tcPr>
          <w:p w14:paraId="1C4211DA" w14:textId="77777777" w:rsidR="00F35BFB" w:rsidRPr="003E3041" w:rsidRDefault="00F35BFB" w:rsidP="00290C73">
            <w:pPr>
              <w:pStyle w:val="Subtitle"/>
              <w:rPr>
                <w:b w:val="0"/>
                <w:bCs/>
                <w:sz w:val="16"/>
                <w:szCs w:val="16"/>
              </w:rPr>
            </w:pPr>
            <w:r w:rsidRPr="003E3041">
              <w:rPr>
                <w:bCs/>
                <w:sz w:val="16"/>
                <w:szCs w:val="16"/>
              </w:rPr>
              <w:t>Satisfactory</w:t>
            </w:r>
          </w:p>
          <w:p w14:paraId="2DB38BD3" w14:textId="77777777" w:rsidR="00F35BFB" w:rsidRPr="003E3041" w:rsidRDefault="00F35BFB" w:rsidP="00290C73">
            <w:pPr>
              <w:pStyle w:val="Subtitle"/>
              <w:rPr>
                <w:b w:val="0"/>
                <w:bCs/>
                <w:sz w:val="16"/>
                <w:szCs w:val="16"/>
              </w:rPr>
            </w:pPr>
            <w:r>
              <w:rPr>
                <w:bCs/>
                <w:sz w:val="16"/>
                <w:szCs w:val="16"/>
              </w:rPr>
              <w:t>40 – 49</w:t>
            </w:r>
            <w:r w:rsidRPr="003E3041">
              <w:rPr>
                <w:bCs/>
                <w:sz w:val="16"/>
                <w:szCs w:val="16"/>
              </w:rPr>
              <w:t>%</w:t>
            </w:r>
          </w:p>
        </w:tc>
        <w:tc>
          <w:tcPr>
            <w:tcW w:w="922" w:type="dxa"/>
            <w:tcBorders>
              <w:top w:val="single" w:sz="6" w:space="0" w:color="auto"/>
              <w:left w:val="single" w:sz="6" w:space="0" w:color="auto"/>
              <w:bottom w:val="single" w:sz="6" w:space="0" w:color="auto"/>
              <w:right w:val="single" w:sz="6" w:space="0" w:color="auto"/>
            </w:tcBorders>
          </w:tcPr>
          <w:p w14:paraId="5C07D6E5" w14:textId="77777777" w:rsidR="00F35BFB" w:rsidRPr="003E3041" w:rsidRDefault="00F35BFB" w:rsidP="00290C73">
            <w:pPr>
              <w:pStyle w:val="Subtitle"/>
              <w:rPr>
                <w:b w:val="0"/>
                <w:bCs/>
                <w:sz w:val="16"/>
                <w:szCs w:val="16"/>
              </w:rPr>
            </w:pPr>
            <w:r w:rsidRPr="003E3041">
              <w:rPr>
                <w:bCs/>
                <w:sz w:val="16"/>
                <w:szCs w:val="16"/>
              </w:rPr>
              <w:t>Good</w:t>
            </w:r>
          </w:p>
          <w:p w14:paraId="33CC06B4" w14:textId="77777777" w:rsidR="00F35BFB" w:rsidRPr="003E3041" w:rsidRDefault="00F35BFB" w:rsidP="00290C73">
            <w:pPr>
              <w:pStyle w:val="Subtitle"/>
              <w:rPr>
                <w:b w:val="0"/>
                <w:bCs/>
                <w:sz w:val="16"/>
                <w:szCs w:val="16"/>
              </w:rPr>
            </w:pPr>
            <w:r>
              <w:rPr>
                <w:bCs/>
                <w:sz w:val="16"/>
                <w:szCs w:val="16"/>
              </w:rPr>
              <w:t>50</w:t>
            </w:r>
            <w:r w:rsidRPr="003E3041">
              <w:rPr>
                <w:bCs/>
                <w:sz w:val="16"/>
                <w:szCs w:val="16"/>
              </w:rPr>
              <w:t xml:space="preserve"> – 59%</w:t>
            </w:r>
          </w:p>
        </w:tc>
        <w:tc>
          <w:tcPr>
            <w:tcW w:w="923" w:type="dxa"/>
            <w:tcBorders>
              <w:top w:val="single" w:sz="6" w:space="0" w:color="auto"/>
              <w:left w:val="single" w:sz="6" w:space="0" w:color="auto"/>
              <w:bottom w:val="single" w:sz="6" w:space="0" w:color="auto"/>
              <w:right w:val="single" w:sz="6" w:space="0" w:color="auto"/>
            </w:tcBorders>
          </w:tcPr>
          <w:p w14:paraId="3529F65E" w14:textId="77777777" w:rsidR="00F35BFB" w:rsidRPr="003E3041" w:rsidRDefault="00F35BFB" w:rsidP="00290C73">
            <w:pPr>
              <w:pStyle w:val="Subtitle"/>
              <w:rPr>
                <w:b w:val="0"/>
                <w:bCs/>
                <w:sz w:val="16"/>
                <w:szCs w:val="16"/>
              </w:rPr>
            </w:pPr>
            <w:r w:rsidRPr="003E3041">
              <w:rPr>
                <w:bCs/>
                <w:sz w:val="16"/>
                <w:szCs w:val="16"/>
              </w:rPr>
              <w:t>Very Good</w:t>
            </w:r>
          </w:p>
          <w:p w14:paraId="25DD38DC" w14:textId="77777777" w:rsidR="00F35BFB" w:rsidRPr="003E3041" w:rsidRDefault="00F35BFB" w:rsidP="00290C73">
            <w:pPr>
              <w:pStyle w:val="Subtitle"/>
              <w:rPr>
                <w:b w:val="0"/>
                <w:bCs/>
                <w:sz w:val="16"/>
                <w:szCs w:val="16"/>
              </w:rPr>
            </w:pPr>
            <w:r w:rsidRPr="003E3041">
              <w:rPr>
                <w:bCs/>
                <w:sz w:val="16"/>
                <w:szCs w:val="16"/>
              </w:rPr>
              <w:t>60 – 69%</w:t>
            </w:r>
          </w:p>
        </w:tc>
        <w:tc>
          <w:tcPr>
            <w:tcW w:w="922" w:type="dxa"/>
            <w:gridSpan w:val="2"/>
            <w:tcBorders>
              <w:top w:val="single" w:sz="6" w:space="0" w:color="auto"/>
              <w:left w:val="single" w:sz="6" w:space="0" w:color="auto"/>
              <w:right w:val="single" w:sz="6" w:space="0" w:color="auto"/>
            </w:tcBorders>
          </w:tcPr>
          <w:p w14:paraId="32DB190E" w14:textId="77777777" w:rsidR="00F35BFB" w:rsidRPr="003E3041" w:rsidRDefault="00F35BFB" w:rsidP="00290C73">
            <w:pPr>
              <w:pStyle w:val="Subtitle"/>
              <w:rPr>
                <w:b w:val="0"/>
                <w:bCs/>
                <w:sz w:val="16"/>
                <w:szCs w:val="16"/>
              </w:rPr>
            </w:pPr>
            <w:r w:rsidRPr="003E3041">
              <w:rPr>
                <w:bCs/>
                <w:sz w:val="16"/>
                <w:szCs w:val="16"/>
              </w:rPr>
              <w:t>Excellent</w:t>
            </w:r>
          </w:p>
          <w:p w14:paraId="1A5CEC5B" w14:textId="77777777" w:rsidR="00F35BFB" w:rsidRPr="003E3041" w:rsidRDefault="00F35BFB" w:rsidP="00290C73">
            <w:pPr>
              <w:pStyle w:val="Subtitle"/>
              <w:rPr>
                <w:b w:val="0"/>
                <w:bCs/>
                <w:sz w:val="16"/>
                <w:szCs w:val="16"/>
              </w:rPr>
            </w:pPr>
            <w:r w:rsidRPr="003E3041">
              <w:rPr>
                <w:bCs/>
                <w:sz w:val="16"/>
                <w:szCs w:val="16"/>
              </w:rPr>
              <w:t>70</w:t>
            </w:r>
            <w:r>
              <w:rPr>
                <w:bCs/>
                <w:sz w:val="16"/>
                <w:szCs w:val="16"/>
              </w:rPr>
              <w:t xml:space="preserve"> – 84%</w:t>
            </w:r>
          </w:p>
        </w:tc>
        <w:tc>
          <w:tcPr>
            <w:tcW w:w="923" w:type="dxa"/>
            <w:tcBorders>
              <w:top w:val="single" w:sz="6" w:space="0" w:color="auto"/>
              <w:left w:val="single" w:sz="6" w:space="0" w:color="auto"/>
              <w:right w:val="single" w:sz="6" w:space="0" w:color="auto"/>
            </w:tcBorders>
          </w:tcPr>
          <w:p w14:paraId="79E4105C" w14:textId="77777777" w:rsidR="00F35BFB" w:rsidRDefault="00F35BFB" w:rsidP="00290C73">
            <w:pPr>
              <w:pStyle w:val="Subtitle"/>
              <w:rPr>
                <w:b w:val="0"/>
                <w:bCs/>
                <w:sz w:val="16"/>
                <w:szCs w:val="16"/>
              </w:rPr>
            </w:pPr>
            <w:r>
              <w:rPr>
                <w:bCs/>
                <w:sz w:val="16"/>
                <w:szCs w:val="16"/>
              </w:rPr>
              <w:t>Exceptional</w:t>
            </w:r>
          </w:p>
          <w:p w14:paraId="3D548731" w14:textId="77777777" w:rsidR="00F35BFB" w:rsidRPr="003E3041" w:rsidRDefault="00F35BFB" w:rsidP="00290C73">
            <w:pPr>
              <w:pStyle w:val="Subtitle"/>
              <w:rPr>
                <w:b w:val="0"/>
                <w:bCs/>
                <w:sz w:val="16"/>
                <w:szCs w:val="16"/>
              </w:rPr>
            </w:pPr>
            <w:r>
              <w:rPr>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6ED340AF" w14:textId="77777777" w:rsidR="00F35BFB" w:rsidRPr="00313008" w:rsidRDefault="00F35BFB" w:rsidP="00290C73">
            <w:pPr>
              <w:pStyle w:val="Subtitle"/>
              <w:jc w:val="left"/>
              <w:rPr>
                <w:b w:val="0"/>
                <w:bCs/>
                <w:sz w:val="18"/>
                <w:szCs w:val="18"/>
              </w:rPr>
            </w:pPr>
          </w:p>
          <w:p w14:paraId="39656A44" w14:textId="77777777" w:rsidR="00F35BFB" w:rsidRPr="00313008" w:rsidRDefault="00F35BFB" w:rsidP="00290C73">
            <w:pPr>
              <w:pStyle w:val="Subtitle"/>
              <w:jc w:val="left"/>
              <w:rPr>
                <w:b w:val="0"/>
                <w:bCs/>
                <w:sz w:val="18"/>
                <w:szCs w:val="18"/>
              </w:rPr>
            </w:pPr>
            <w:r w:rsidRPr="00313008">
              <w:rPr>
                <w:bCs/>
                <w:sz w:val="18"/>
                <w:szCs w:val="18"/>
              </w:rPr>
              <w:t xml:space="preserve">  %</w:t>
            </w:r>
          </w:p>
        </w:tc>
      </w:tr>
      <w:tr w:rsidR="00F35BFB" w:rsidRPr="00313008" w14:paraId="177572D7" w14:textId="77777777" w:rsidTr="00290C73">
        <w:tc>
          <w:tcPr>
            <w:tcW w:w="2609" w:type="dxa"/>
            <w:tcBorders>
              <w:top w:val="single" w:sz="6" w:space="0" w:color="auto"/>
              <w:left w:val="thinThickLargeGap" w:sz="24" w:space="0" w:color="auto"/>
              <w:bottom w:val="single" w:sz="6" w:space="0" w:color="auto"/>
            </w:tcBorders>
          </w:tcPr>
          <w:p w14:paraId="64F275C0" w14:textId="77777777" w:rsidR="00F35BFB" w:rsidRDefault="00F35BFB" w:rsidP="00290C73">
            <w:pPr>
              <w:rPr>
                <w:sz w:val="20"/>
              </w:rPr>
            </w:pPr>
            <w:r>
              <w:rPr>
                <w:sz w:val="20"/>
              </w:rPr>
              <w:t>Exploration of the defining characteristics of an experiential learning experience.</w:t>
            </w:r>
          </w:p>
          <w:p w14:paraId="449C3A84" w14:textId="77777777" w:rsidR="00F35BFB" w:rsidRPr="00834791" w:rsidRDefault="00F35BFB" w:rsidP="00290C73">
            <w:pPr>
              <w:pStyle w:val="Subtitle"/>
              <w:jc w:val="left"/>
              <w:rPr>
                <w:sz w:val="18"/>
                <w:szCs w:val="18"/>
              </w:rPr>
            </w:pPr>
          </w:p>
        </w:tc>
        <w:tc>
          <w:tcPr>
            <w:tcW w:w="236" w:type="dxa"/>
            <w:gridSpan w:val="2"/>
            <w:tcBorders>
              <w:top w:val="single" w:sz="6" w:space="0" w:color="auto"/>
              <w:bottom w:val="single" w:sz="6" w:space="0" w:color="auto"/>
              <w:right w:val="single" w:sz="6" w:space="0" w:color="auto"/>
            </w:tcBorders>
          </w:tcPr>
          <w:p w14:paraId="387DBCC9" w14:textId="77777777" w:rsidR="00F35BFB" w:rsidRPr="00834791" w:rsidRDefault="00F35BFB" w:rsidP="00290C73">
            <w:pPr>
              <w:pStyle w:val="Subtitle"/>
              <w:jc w:val="left"/>
              <w:rPr>
                <w:b w:val="0"/>
                <w:bCs/>
                <w:sz w:val="18"/>
                <w:szCs w:val="18"/>
              </w:rPr>
            </w:pPr>
          </w:p>
        </w:tc>
        <w:tc>
          <w:tcPr>
            <w:tcW w:w="922" w:type="dxa"/>
            <w:tcBorders>
              <w:left w:val="single" w:sz="6" w:space="0" w:color="auto"/>
              <w:right w:val="single" w:sz="6" w:space="0" w:color="auto"/>
            </w:tcBorders>
          </w:tcPr>
          <w:p w14:paraId="4AC034E6" w14:textId="77777777" w:rsidR="00F35BFB" w:rsidRPr="00834791" w:rsidRDefault="00F35BFB" w:rsidP="00290C73">
            <w:pPr>
              <w:pStyle w:val="Subtitle"/>
              <w:rPr>
                <w:sz w:val="18"/>
                <w:szCs w:val="18"/>
              </w:rPr>
            </w:pPr>
          </w:p>
        </w:tc>
        <w:tc>
          <w:tcPr>
            <w:tcW w:w="923" w:type="dxa"/>
            <w:tcBorders>
              <w:left w:val="single" w:sz="6" w:space="0" w:color="auto"/>
              <w:right w:val="single" w:sz="6" w:space="0" w:color="auto"/>
            </w:tcBorders>
          </w:tcPr>
          <w:p w14:paraId="4ABA3924" w14:textId="77777777" w:rsidR="00F35BFB" w:rsidRPr="00834791" w:rsidRDefault="00F35BFB" w:rsidP="00290C73">
            <w:pPr>
              <w:pStyle w:val="Subtitle"/>
              <w:rPr>
                <w:sz w:val="18"/>
                <w:szCs w:val="18"/>
              </w:rPr>
            </w:pPr>
          </w:p>
        </w:tc>
        <w:tc>
          <w:tcPr>
            <w:tcW w:w="922" w:type="dxa"/>
            <w:gridSpan w:val="2"/>
            <w:tcBorders>
              <w:left w:val="single" w:sz="6" w:space="0" w:color="auto"/>
              <w:right w:val="single" w:sz="6" w:space="0" w:color="auto"/>
            </w:tcBorders>
          </w:tcPr>
          <w:p w14:paraId="652EEEE5" w14:textId="77777777" w:rsidR="00F35BFB" w:rsidRPr="00834791" w:rsidRDefault="00F35BFB" w:rsidP="00290C73">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548FB8B5" w14:textId="77777777" w:rsidR="00F35BFB" w:rsidRPr="00834791" w:rsidRDefault="00F35BFB" w:rsidP="00290C73">
            <w:pPr>
              <w:pStyle w:val="Subtitle"/>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28ADD8B6" w14:textId="77777777" w:rsidR="00F35BFB" w:rsidRPr="00834791" w:rsidRDefault="00F35BFB" w:rsidP="00290C73">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305F999B" w14:textId="77777777" w:rsidR="00F35BFB" w:rsidRPr="00834791" w:rsidRDefault="00F35BFB" w:rsidP="00290C73">
            <w:pPr>
              <w:pStyle w:val="Subtitle"/>
              <w:jc w:val="right"/>
              <w:rPr>
                <w:sz w:val="18"/>
                <w:szCs w:val="18"/>
              </w:rPr>
            </w:pPr>
          </w:p>
        </w:tc>
        <w:tc>
          <w:tcPr>
            <w:tcW w:w="922" w:type="dxa"/>
            <w:gridSpan w:val="2"/>
            <w:tcBorders>
              <w:left w:val="single" w:sz="6" w:space="0" w:color="auto"/>
              <w:right w:val="single" w:sz="6" w:space="0" w:color="auto"/>
            </w:tcBorders>
          </w:tcPr>
          <w:p w14:paraId="5E94A0D4" w14:textId="77777777" w:rsidR="00F35BFB" w:rsidRPr="00834791" w:rsidRDefault="00F35BFB" w:rsidP="00290C73">
            <w:pPr>
              <w:pStyle w:val="Subtitle"/>
              <w:rPr>
                <w:sz w:val="18"/>
                <w:szCs w:val="18"/>
              </w:rPr>
            </w:pPr>
          </w:p>
        </w:tc>
        <w:tc>
          <w:tcPr>
            <w:tcW w:w="923" w:type="dxa"/>
            <w:tcBorders>
              <w:left w:val="single" w:sz="6" w:space="0" w:color="auto"/>
              <w:right w:val="single" w:sz="6" w:space="0" w:color="auto"/>
            </w:tcBorders>
          </w:tcPr>
          <w:p w14:paraId="06EAD6D6" w14:textId="77777777" w:rsidR="00F35BFB" w:rsidRPr="00834791" w:rsidRDefault="00F35BFB" w:rsidP="00290C73">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7A407FD8" w14:textId="77777777" w:rsidR="00F35BFB" w:rsidRPr="00834791" w:rsidRDefault="00F35BFB" w:rsidP="00290C73">
            <w:pPr>
              <w:pStyle w:val="Subtitle"/>
              <w:jc w:val="left"/>
              <w:rPr>
                <w:b w:val="0"/>
                <w:bCs/>
                <w:sz w:val="18"/>
                <w:szCs w:val="18"/>
              </w:rPr>
            </w:pPr>
            <w:r>
              <w:rPr>
                <w:bCs/>
                <w:sz w:val="18"/>
                <w:szCs w:val="18"/>
              </w:rPr>
              <w:t>40</w:t>
            </w:r>
            <w:r w:rsidRPr="00834791">
              <w:rPr>
                <w:bCs/>
                <w:sz w:val="18"/>
                <w:szCs w:val="18"/>
              </w:rPr>
              <w:t>%</w:t>
            </w:r>
          </w:p>
        </w:tc>
      </w:tr>
      <w:tr w:rsidR="00F35BFB" w:rsidRPr="00313008" w14:paraId="0E0A3DAB" w14:textId="77777777" w:rsidTr="00290C73">
        <w:tc>
          <w:tcPr>
            <w:tcW w:w="2609" w:type="dxa"/>
            <w:tcBorders>
              <w:top w:val="single" w:sz="6" w:space="0" w:color="auto"/>
              <w:left w:val="thinThickLargeGap" w:sz="24" w:space="0" w:color="auto"/>
              <w:bottom w:val="single" w:sz="6" w:space="0" w:color="auto"/>
            </w:tcBorders>
          </w:tcPr>
          <w:p w14:paraId="0FC34ED7" w14:textId="77777777" w:rsidR="00F35BFB" w:rsidRDefault="00F35BFB" w:rsidP="00290C73">
            <w:pPr>
              <w:rPr>
                <w:sz w:val="20"/>
              </w:rPr>
            </w:pPr>
            <w:r>
              <w:rPr>
                <w:sz w:val="20"/>
              </w:rPr>
              <w:t>Demonstrate an appreciation of how a range of outdoor activities might be used to facilitate experiential learning opportunities.</w:t>
            </w:r>
          </w:p>
          <w:p w14:paraId="52B45270" w14:textId="77777777" w:rsidR="00F35BFB" w:rsidRPr="00834791" w:rsidRDefault="00F35BFB" w:rsidP="00290C73">
            <w:pPr>
              <w:pStyle w:val="Subtitle"/>
              <w:jc w:val="left"/>
              <w:rPr>
                <w:sz w:val="18"/>
                <w:szCs w:val="18"/>
              </w:rPr>
            </w:pPr>
          </w:p>
        </w:tc>
        <w:tc>
          <w:tcPr>
            <w:tcW w:w="236" w:type="dxa"/>
            <w:gridSpan w:val="2"/>
            <w:tcBorders>
              <w:top w:val="single" w:sz="6" w:space="0" w:color="auto"/>
              <w:bottom w:val="single" w:sz="6" w:space="0" w:color="auto"/>
              <w:right w:val="single" w:sz="6" w:space="0" w:color="auto"/>
            </w:tcBorders>
          </w:tcPr>
          <w:p w14:paraId="6ACB85B3" w14:textId="77777777" w:rsidR="00F35BFB" w:rsidRPr="00834791" w:rsidRDefault="00F35BFB" w:rsidP="00290C73">
            <w:pPr>
              <w:pStyle w:val="Subtitle"/>
              <w:rPr>
                <w:b w:val="0"/>
                <w:bCs/>
                <w:sz w:val="18"/>
                <w:szCs w:val="18"/>
              </w:rPr>
            </w:pPr>
          </w:p>
        </w:tc>
        <w:tc>
          <w:tcPr>
            <w:tcW w:w="922" w:type="dxa"/>
            <w:tcBorders>
              <w:left w:val="single" w:sz="6" w:space="0" w:color="auto"/>
              <w:right w:val="single" w:sz="6" w:space="0" w:color="auto"/>
            </w:tcBorders>
          </w:tcPr>
          <w:p w14:paraId="1CD51D44" w14:textId="77777777" w:rsidR="00F35BFB" w:rsidRPr="00834791" w:rsidRDefault="00F35BFB" w:rsidP="00290C73">
            <w:pPr>
              <w:pStyle w:val="Subtitle"/>
              <w:rPr>
                <w:sz w:val="18"/>
                <w:szCs w:val="18"/>
              </w:rPr>
            </w:pPr>
          </w:p>
        </w:tc>
        <w:tc>
          <w:tcPr>
            <w:tcW w:w="923" w:type="dxa"/>
            <w:tcBorders>
              <w:left w:val="single" w:sz="6" w:space="0" w:color="auto"/>
              <w:right w:val="single" w:sz="6" w:space="0" w:color="auto"/>
            </w:tcBorders>
          </w:tcPr>
          <w:p w14:paraId="36D06949" w14:textId="77777777" w:rsidR="00F35BFB" w:rsidRPr="00834791" w:rsidRDefault="00F35BFB" w:rsidP="00290C73">
            <w:pPr>
              <w:pStyle w:val="Subtitle"/>
              <w:rPr>
                <w:sz w:val="18"/>
                <w:szCs w:val="18"/>
              </w:rPr>
            </w:pPr>
          </w:p>
        </w:tc>
        <w:tc>
          <w:tcPr>
            <w:tcW w:w="922" w:type="dxa"/>
            <w:gridSpan w:val="2"/>
            <w:tcBorders>
              <w:left w:val="single" w:sz="6" w:space="0" w:color="auto"/>
              <w:right w:val="single" w:sz="6" w:space="0" w:color="auto"/>
            </w:tcBorders>
          </w:tcPr>
          <w:p w14:paraId="7463D61B" w14:textId="77777777" w:rsidR="00F35BFB" w:rsidRPr="00834791" w:rsidRDefault="00F35BFB" w:rsidP="00290C73">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3519B9AD" w14:textId="77777777" w:rsidR="00F35BFB" w:rsidRPr="00834791" w:rsidRDefault="00F35BFB" w:rsidP="00290C73">
            <w:pPr>
              <w:pStyle w:val="Subtitle"/>
              <w:jc w:val="left"/>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36F50308" w14:textId="77777777" w:rsidR="00F35BFB" w:rsidRPr="00834791" w:rsidRDefault="00F35BFB" w:rsidP="00290C73">
            <w:pPr>
              <w:pStyle w:val="Subtitle"/>
              <w:jc w:val="left"/>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708213EF" w14:textId="77777777" w:rsidR="00F35BFB" w:rsidRPr="00834791" w:rsidRDefault="00F35BFB" w:rsidP="00290C73">
            <w:pPr>
              <w:rPr>
                <w:sz w:val="18"/>
                <w:szCs w:val="18"/>
              </w:rPr>
            </w:pPr>
          </w:p>
        </w:tc>
        <w:tc>
          <w:tcPr>
            <w:tcW w:w="922" w:type="dxa"/>
            <w:gridSpan w:val="2"/>
            <w:tcBorders>
              <w:left w:val="single" w:sz="6" w:space="0" w:color="auto"/>
              <w:right w:val="single" w:sz="6" w:space="0" w:color="auto"/>
            </w:tcBorders>
          </w:tcPr>
          <w:p w14:paraId="4943A359" w14:textId="77777777" w:rsidR="00F35BFB" w:rsidRPr="00834791" w:rsidRDefault="00F35BFB" w:rsidP="00290C73">
            <w:pPr>
              <w:pStyle w:val="Subtitle"/>
              <w:rPr>
                <w:sz w:val="18"/>
                <w:szCs w:val="18"/>
              </w:rPr>
            </w:pPr>
          </w:p>
        </w:tc>
        <w:tc>
          <w:tcPr>
            <w:tcW w:w="923" w:type="dxa"/>
            <w:tcBorders>
              <w:left w:val="single" w:sz="6" w:space="0" w:color="auto"/>
              <w:right w:val="single" w:sz="6" w:space="0" w:color="auto"/>
            </w:tcBorders>
          </w:tcPr>
          <w:p w14:paraId="42DE59FC" w14:textId="77777777" w:rsidR="00F35BFB" w:rsidRPr="00834791" w:rsidRDefault="00F35BFB" w:rsidP="00290C73">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672EEB6A" w14:textId="77777777" w:rsidR="00F35BFB" w:rsidRPr="00834791" w:rsidRDefault="00F35BFB" w:rsidP="00290C73">
            <w:pPr>
              <w:pStyle w:val="Subtitle"/>
              <w:jc w:val="left"/>
              <w:rPr>
                <w:b w:val="0"/>
                <w:bCs/>
                <w:sz w:val="18"/>
                <w:szCs w:val="18"/>
              </w:rPr>
            </w:pPr>
            <w:r>
              <w:rPr>
                <w:bCs/>
                <w:sz w:val="18"/>
                <w:szCs w:val="18"/>
              </w:rPr>
              <w:t>40</w:t>
            </w:r>
            <w:r w:rsidRPr="00834791">
              <w:rPr>
                <w:bCs/>
                <w:sz w:val="18"/>
                <w:szCs w:val="18"/>
              </w:rPr>
              <w:t>%</w:t>
            </w:r>
          </w:p>
        </w:tc>
      </w:tr>
      <w:tr w:rsidR="00F35BFB" w:rsidRPr="00313008" w14:paraId="47FF34B6" w14:textId="77777777" w:rsidTr="00290C73">
        <w:tc>
          <w:tcPr>
            <w:tcW w:w="2609" w:type="dxa"/>
            <w:tcBorders>
              <w:top w:val="single" w:sz="6" w:space="0" w:color="auto"/>
              <w:left w:val="thinThickLargeGap" w:sz="24" w:space="0" w:color="auto"/>
              <w:bottom w:val="single" w:sz="6" w:space="0" w:color="auto"/>
            </w:tcBorders>
          </w:tcPr>
          <w:p w14:paraId="39EC7BC6" w14:textId="77777777" w:rsidR="00F35BFB" w:rsidRPr="006229DF" w:rsidRDefault="00F35BFB" w:rsidP="00290C73">
            <w:pPr>
              <w:ind w:hanging="18"/>
              <w:rPr>
                <w:sz w:val="20"/>
              </w:rPr>
            </w:pPr>
            <w:r>
              <w:rPr>
                <w:sz w:val="20"/>
              </w:rPr>
              <w:t xml:space="preserve">Evidence </w:t>
            </w:r>
            <w:r w:rsidRPr="006229DF">
              <w:rPr>
                <w:sz w:val="20"/>
              </w:rPr>
              <w:t>of reflective thinking</w:t>
            </w:r>
            <w:r>
              <w:rPr>
                <w:sz w:val="20"/>
              </w:rPr>
              <w:t xml:space="preserve"> and application of relevant theories to personal experience in the outdoors.</w:t>
            </w:r>
          </w:p>
          <w:p w14:paraId="40552CAD" w14:textId="77777777" w:rsidR="00F35BFB" w:rsidRDefault="00F35BFB" w:rsidP="00290C73">
            <w:pPr>
              <w:pStyle w:val="Subtitle"/>
              <w:jc w:val="left"/>
              <w:rPr>
                <w:sz w:val="18"/>
                <w:szCs w:val="18"/>
              </w:rPr>
            </w:pPr>
          </w:p>
        </w:tc>
        <w:tc>
          <w:tcPr>
            <w:tcW w:w="236" w:type="dxa"/>
            <w:gridSpan w:val="2"/>
            <w:tcBorders>
              <w:top w:val="single" w:sz="6" w:space="0" w:color="auto"/>
              <w:bottom w:val="single" w:sz="6" w:space="0" w:color="auto"/>
              <w:right w:val="single" w:sz="6" w:space="0" w:color="auto"/>
            </w:tcBorders>
          </w:tcPr>
          <w:p w14:paraId="1E9FC935" w14:textId="77777777" w:rsidR="00F35BFB" w:rsidRPr="00935535" w:rsidRDefault="00F35BFB" w:rsidP="00290C73">
            <w:pPr>
              <w:pStyle w:val="Subtitle"/>
              <w:rPr>
                <w:bCs/>
                <w:sz w:val="18"/>
                <w:szCs w:val="18"/>
              </w:rPr>
            </w:pPr>
          </w:p>
        </w:tc>
        <w:tc>
          <w:tcPr>
            <w:tcW w:w="922" w:type="dxa"/>
            <w:tcBorders>
              <w:left w:val="single" w:sz="6" w:space="0" w:color="auto"/>
              <w:right w:val="single" w:sz="6" w:space="0" w:color="auto"/>
            </w:tcBorders>
          </w:tcPr>
          <w:p w14:paraId="72F6C05B" w14:textId="77777777" w:rsidR="00F35BFB" w:rsidRPr="00834791" w:rsidRDefault="00F35BFB" w:rsidP="00290C73">
            <w:pPr>
              <w:pStyle w:val="Subtitle"/>
              <w:rPr>
                <w:sz w:val="18"/>
                <w:szCs w:val="18"/>
              </w:rPr>
            </w:pPr>
          </w:p>
        </w:tc>
        <w:tc>
          <w:tcPr>
            <w:tcW w:w="923" w:type="dxa"/>
            <w:tcBorders>
              <w:left w:val="single" w:sz="6" w:space="0" w:color="auto"/>
              <w:right w:val="single" w:sz="6" w:space="0" w:color="auto"/>
            </w:tcBorders>
          </w:tcPr>
          <w:p w14:paraId="7F3E558C" w14:textId="77777777" w:rsidR="00F35BFB" w:rsidRPr="00834791" w:rsidRDefault="00F35BFB" w:rsidP="00290C73">
            <w:pPr>
              <w:pStyle w:val="Subtitle"/>
              <w:rPr>
                <w:sz w:val="18"/>
                <w:szCs w:val="18"/>
              </w:rPr>
            </w:pPr>
          </w:p>
        </w:tc>
        <w:tc>
          <w:tcPr>
            <w:tcW w:w="922" w:type="dxa"/>
            <w:gridSpan w:val="2"/>
            <w:tcBorders>
              <w:left w:val="single" w:sz="6" w:space="0" w:color="auto"/>
              <w:right w:val="single" w:sz="6" w:space="0" w:color="auto"/>
            </w:tcBorders>
          </w:tcPr>
          <w:p w14:paraId="1564CAAE" w14:textId="77777777" w:rsidR="00F35BFB" w:rsidRPr="00834791" w:rsidRDefault="00F35BFB" w:rsidP="00290C73">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56C04190" w14:textId="77777777" w:rsidR="00F35BFB" w:rsidRPr="00834791" w:rsidRDefault="00F35BFB" w:rsidP="00290C73">
            <w:pPr>
              <w:pStyle w:val="Subtitle"/>
              <w:jc w:val="left"/>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28A00EAD" w14:textId="77777777" w:rsidR="00F35BFB" w:rsidRPr="00834791" w:rsidRDefault="00F35BFB" w:rsidP="00290C73">
            <w:pPr>
              <w:pStyle w:val="Subtitle"/>
              <w:jc w:val="left"/>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1F5FC2C4" w14:textId="77777777" w:rsidR="00F35BFB" w:rsidRPr="00834791" w:rsidRDefault="00F35BFB" w:rsidP="00290C73">
            <w:pPr>
              <w:rPr>
                <w:sz w:val="18"/>
                <w:szCs w:val="18"/>
              </w:rPr>
            </w:pPr>
          </w:p>
        </w:tc>
        <w:tc>
          <w:tcPr>
            <w:tcW w:w="922" w:type="dxa"/>
            <w:gridSpan w:val="2"/>
            <w:tcBorders>
              <w:left w:val="single" w:sz="6" w:space="0" w:color="auto"/>
              <w:right w:val="single" w:sz="6" w:space="0" w:color="auto"/>
            </w:tcBorders>
          </w:tcPr>
          <w:p w14:paraId="37BF8A5B" w14:textId="77777777" w:rsidR="00F35BFB" w:rsidRPr="00834791" w:rsidRDefault="00F35BFB" w:rsidP="00290C73">
            <w:pPr>
              <w:pStyle w:val="Subtitle"/>
              <w:rPr>
                <w:sz w:val="18"/>
                <w:szCs w:val="18"/>
              </w:rPr>
            </w:pPr>
          </w:p>
        </w:tc>
        <w:tc>
          <w:tcPr>
            <w:tcW w:w="923" w:type="dxa"/>
            <w:tcBorders>
              <w:left w:val="single" w:sz="6" w:space="0" w:color="auto"/>
              <w:right w:val="single" w:sz="6" w:space="0" w:color="auto"/>
            </w:tcBorders>
          </w:tcPr>
          <w:p w14:paraId="4A2BA4E4" w14:textId="77777777" w:rsidR="00F35BFB" w:rsidRPr="00834791" w:rsidRDefault="00F35BFB" w:rsidP="00290C73">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0761A4E2" w14:textId="77777777" w:rsidR="00F35BFB" w:rsidRDefault="00F35BFB" w:rsidP="00290C73">
            <w:pPr>
              <w:pStyle w:val="Subtitle"/>
              <w:jc w:val="left"/>
              <w:rPr>
                <w:b w:val="0"/>
                <w:bCs/>
                <w:sz w:val="18"/>
                <w:szCs w:val="18"/>
              </w:rPr>
            </w:pPr>
            <w:r>
              <w:rPr>
                <w:bCs/>
                <w:sz w:val="18"/>
                <w:szCs w:val="18"/>
              </w:rPr>
              <w:t>20%</w:t>
            </w:r>
          </w:p>
        </w:tc>
      </w:tr>
      <w:tr w:rsidR="00F35BFB" w:rsidRPr="00313008" w14:paraId="16B7E074" w14:textId="77777777" w:rsidTr="00290C73">
        <w:trPr>
          <w:cantSplit/>
          <w:trHeight w:val="282"/>
        </w:trPr>
        <w:tc>
          <w:tcPr>
            <w:tcW w:w="10225" w:type="dxa"/>
            <w:gridSpan w:val="13"/>
            <w:tcBorders>
              <w:left w:val="thinThickLargeGap" w:sz="24" w:space="0" w:color="auto"/>
              <w:right w:val="single" w:sz="4" w:space="0" w:color="auto"/>
            </w:tcBorders>
          </w:tcPr>
          <w:p w14:paraId="24961651" w14:textId="77777777" w:rsidR="00F35BFB" w:rsidRPr="00400127" w:rsidRDefault="00F35BFB" w:rsidP="00290C73">
            <w:pPr>
              <w:pStyle w:val="Subtitle"/>
              <w:jc w:val="left"/>
              <w:rPr>
                <w:bCs/>
                <w:sz w:val="20"/>
              </w:rPr>
            </w:pPr>
            <w:r w:rsidRPr="00400127">
              <w:rPr>
                <w:sz w:val="18"/>
              </w:rPr>
              <w:t>It is expected that students will present work that is proof read and correctly referenced. Poor presentation will be penalised.</w:t>
            </w:r>
          </w:p>
        </w:tc>
        <w:tc>
          <w:tcPr>
            <w:tcW w:w="720" w:type="dxa"/>
            <w:tcBorders>
              <w:left w:val="single" w:sz="4" w:space="0" w:color="auto"/>
              <w:right w:val="thinThickLargeGap" w:sz="24" w:space="0" w:color="auto"/>
            </w:tcBorders>
          </w:tcPr>
          <w:p w14:paraId="2CE2DFFE" w14:textId="77777777" w:rsidR="00F35BFB" w:rsidRPr="00313008" w:rsidRDefault="00F35BFB" w:rsidP="00290C73">
            <w:pPr>
              <w:pStyle w:val="Subtitle"/>
              <w:jc w:val="left"/>
              <w:rPr>
                <w:b w:val="0"/>
                <w:bCs/>
                <w:sz w:val="24"/>
                <w:szCs w:val="24"/>
              </w:rPr>
            </w:pPr>
          </w:p>
        </w:tc>
      </w:tr>
      <w:tr w:rsidR="00F35BFB" w:rsidRPr="00313008" w14:paraId="52E9B9B9" w14:textId="77777777" w:rsidTr="00290C73">
        <w:trPr>
          <w:cantSplit/>
          <w:trHeight w:val="3415"/>
        </w:trPr>
        <w:tc>
          <w:tcPr>
            <w:tcW w:w="10945" w:type="dxa"/>
            <w:gridSpan w:val="14"/>
            <w:tcBorders>
              <w:left w:val="thinThickLargeGap" w:sz="24" w:space="0" w:color="auto"/>
              <w:right w:val="thinThickLargeGap" w:sz="24" w:space="0" w:color="auto"/>
            </w:tcBorders>
          </w:tcPr>
          <w:p w14:paraId="272A7911" w14:textId="77777777" w:rsidR="00F35BFB" w:rsidRDefault="00F35BFB" w:rsidP="00290C73">
            <w:pPr>
              <w:pStyle w:val="Subtitle"/>
              <w:jc w:val="left"/>
              <w:rPr>
                <w:bCs/>
                <w:sz w:val="24"/>
                <w:szCs w:val="24"/>
              </w:rPr>
            </w:pPr>
            <w:r w:rsidRPr="00313008">
              <w:rPr>
                <w:bCs/>
                <w:sz w:val="24"/>
                <w:szCs w:val="24"/>
              </w:rPr>
              <w:t>TUTOR COMMENTS:</w:t>
            </w:r>
          </w:p>
          <w:p w14:paraId="23733A20" w14:textId="77777777" w:rsidR="00F35BFB" w:rsidRDefault="00F35BFB" w:rsidP="00290C73">
            <w:pPr>
              <w:pStyle w:val="Subtitle"/>
              <w:jc w:val="left"/>
              <w:rPr>
                <w:bCs/>
                <w:sz w:val="24"/>
                <w:szCs w:val="24"/>
              </w:rPr>
            </w:pPr>
          </w:p>
          <w:p w14:paraId="168992E7" w14:textId="77777777" w:rsidR="00F35BFB" w:rsidRDefault="00F35BFB" w:rsidP="00290C73">
            <w:pPr>
              <w:pStyle w:val="Subtitle"/>
              <w:jc w:val="left"/>
              <w:rPr>
                <w:bCs/>
                <w:sz w:val="24"/>
                <w:szCs w:val="24"/>
              </w:rPr>
            </w:pPr>
          </w:p>
          <w:p w14:paraId="36D56104" w14:textId="77777777" w:rsidR="00F35BFB" w:rsidRDefault="00F35BFB" w:rsidP="00290C73">
            <w:pPr>
              <w:pStyle w:val="Subtitle"/>
              <w:jc w:val="left"/>
              <w:rPr>
                <w:bCs/>
                <w:sz w:val="24"/>
                <w:szCs w:val="24"/>
              </w:rPr>
            </w:pPr>
          </w:p>
          <w:p w14:paraId="32F799AA" w14:textId="77777777" w:rsidR="00F35BFB" w:rsidRDefault="00F35BFB" w:rsidP="00290C73">
            <w:pPr>
              <w:pStyle w:val="Subtitle"/>
              <w:jc w:val="left"/>
              <w:rPr>
                <w:bCs/>
                <w:sz w:val="24"/>
                <w:szCs w:val="24"/>
              </w:rPr>
            </w:pPr>
          </w:p>
          <w:p w14:paraId="5FCEE5F9" w14:textId="77777777" w:rsidR="00F35BFB" w:rsidRDefault="00F35BFB" w:rsidP="00290C73">
            <w:pPr>
              <w:pStyle w:val="Subtitle"/>
              <w:jc w:val="left"/>
              <w:rPr>
                <w:bCs/>
                <w:sz w:val="24"/>
                <w:szCs w:val="24"/>
              </w:rPr>
            </w:pPr>
          </w:p>
          <w:p w14:paraId="1F596BC8" w14:textId="77777777" w:rsidR="00F35BFB" w:rsidRDefault="00F35BFB" w:rsidP="00290C73">
            <w:pPr>
              <w:pStyle w:val="Subtitle"/>
              <w:jc w:val="left"/>
              <w:rPr>
                <w:bCs/>
                <w:sz w:val="24"/>
                <w:szCs w:val="24"/>
              </w:rPr>
            </w:pPr>
          </w:p>
          <w:p w14:paraId="4488A7D4" w14:textId="77777777" w:rsidR="00F35BFB" w:rsidRDefault="00F35BFB" w:rsidP="00290C73">
            <w:pPr>
              <w:pStyle w:val="Subtitle"/>
              <w:jc w:val="left"/>
              <w:rPr>
                <w:bCs/>
                <w:sz w:val="24"/>
                <w:szCs w:val="24"/>
              </w:rPr>
            </w:pPr>
          </w:p>
          <w:p w14:paraId="499B577E" w14:textId="77777777" w:rsidR="00F35BFB" w:rsidRDefault="00F35BFB" w:rsidP="00290C73">
            <w:pPr>
              <w:pStyle w:val="Subtitle"/>
              <w:jc w:val="left"/>
              <w:rPr>
                <w:bCs/>
                <w:sz w:val="24"/>
                <w:szCs w:val="24"/>
              </w:rPr>
            </w:pPr>
          </w:p>
          <w:p w14:paraId="677850B1" w14:textId="77777777" w:rsidR="00F35BFB" w:rsidRDefault="00F35BFB" w:rsidP="00290C73">
            <w:pPr>
              <w:pStyle w:val="Subtitle"/>
              <w:jc w:val="left"/>
              <w:rPr>
                <w:bCs/>
                <w:sz w:val="24"/>
                <w:szCs w:val="24"/>
              </w:rPr>
            </w:pPr>
          </w:p>
          <w:p w14:paraId="0DBC80ED" w14:textId="77777777" w:rsidR="00F35BFB" w:rsidRDefault="00F35BFB" w:rsidP="00290C73">
            <w:pPr>
              <w:pStyle w:val="Subtitle"/>
              <w:jc w:val="left"/>
              <w:rPr>
                <w:bCs/>
                <w:sz w:val="24"/>
                <w:szCs w:val="24"/>
              </w:rPr>
            </w:pPr>
          </w:p>
          <w:p w14:paraId="13AAC9C9" w14:textId="77777777" w:rsidR="00F35BFB" w:rsidRDefault="00F35BFB" w:rsidP="00290C73">
            <w:pPr>
              <w:pStyle w:val="Subtitle"/>
              <w:jc w:val="left"/>
              <w:rPr>
                <w:bCs/>
                <w:sz w:val="24"/>
                <w:szCs w:val="24"/>
              </w:rPr>
            </w:pPr>
          </w:p>
          <w:p w14:paraId="1A0BD4A7" w14:textId="77777777" w:rsidR="00F35BFB" w:rsidRPr="00313008" w:rsidRDefault="00F35BFB" w:rsidP="00290C73">
            <w:pPr>
              <w:pStyle w:val="Subtitle"/>
              <w:jc w:val="left"/>
              <w:rPr>
                <w:b w:val="0"/>
                <w:bCs/>
                <w:sz w:val="24"/>
                <w:szCs w:val="24"/>
              </w:rPr>
            </w:pPr>
          </w:p>
        </w:tc>
      </w:tr>
      <w:tr w:rsidR="00F35BFB" w:rsidRPr="00313008" w14:paraId="08EF05B8" w14:textId="77777777" w:rsidTr="00F35BFB">
        <w:trPr>
          <w:cantSplit/>
          <w:trHeight w:val="54"/>
        </w:trPr>
        <w:tc>
          <w:tcPr>
            <w:tcW w:w="2661" w:type="dxa"/>
            <w:gridSpan w:val="2"/>
            <w:tcBorders>
              <w:left w:val="thinThickLargeGap" w:sz="24" w:space="0" w:color="auto"/>
              <w:bottom w:val="thickThinLargeGap" w:sz="24" w:space="0" w:color="auto"/>
            </w:tcBorders>
          </w:tcPr>
          <w:p w14:paraId="6B86CABE" w14:textId="77777777" w:rsidR="00F35BFB" w:rsidRPr="00313008" w:rsidRDefault="00F35BFB" w:rsidP="00290C73">
            <w:pPr>
              <w:pStyle w:val="Subtitle"/>
              <w:jc w:val="left"/>
              <w:rPr>
                <w:b w:val="0"/>
                <w:bCs/>
                <w:sz w:val="18"/>
                <w:szCs w:val="18"/>
              </w:rPr>
            </w:pPr>
            <w:r w:rsidRPr="00313008">
              <w:rPr>
                <w:bCs/>
                <w:sz w:val="18"/>
                <w:szCs w:val="18"/>
              </w:rPr>
              <w:t xml:space="preserve"> Submission date: </w:t>
            </w:r>
          </w:p>
          <w:p w14:paraId="2D1CC161" w14:textId="77777777" w:rsidR="00F35BFB" w:rsidRPr="00313008" w:rsidRDefault="00F35BFB" w:rsidP="00290C73">
            <w:pPr>
              <w:pStyle w:val="Subtitle"/>
              <w:jc w:val="left"/>
              <w:rPr>
                <w:b w:val="0"/>
                <w:bCs/>
                <w:sz w:val="18"/>
                <w:szCs w:val="18"/>
              </w:rPr>
            </w:pPr>
            <w:r>
              <w:rPr>
                <w:bCs/>
                <w:sz w:val="18"/>
                <w:szCs w:val="18"/>
              </w:rPr>
              <w:t>via Turnitin</w:t>
            </w:r>
          </w:p>
        </w:tc>
        <w:tc>
          <w:tcPr>
            <w:tcW w:w="2337" w:type="dxa"/>
            <w:gridSpan w:val="4"/>
            <w:tcBorders>
              <w:bottom w:val="thickThinLargeGap" w:sz="24" w:space="0" w:color="auto"/>
            </w:tcBorders>
          </w:tcPr>
          <w:p w14:paraId="43335E82" w14:textId="77777777" w:rsidR="00F35BFB" w:rsidRPr="00313008" w:rsidRDefault="00F35BFB" w:rsidP="00290C73">
            <w:pPr>
              <w:pStyle w:val="Subtitle"/>
              <w:jc w:val="left"/>
              <w:rPr>
                <w:b w:val="0"/>
                <w:bCs/>
                <w:sz w:val="18"/>
                <w:szCs w:val="18"/>
              </w:rPr>
            </w:pPr>
            <w:r>
              <w:rPr>
                <w:bCs/>
                <w:sz w:val="18"/>
                <w:szCs w:val="18"/>
              </w:rPr>
              <w:t>Return date:</w:t>
            </w:r>
          </w:p>
          <w:p w14:paraId="24BD8AE1" w14:textId="77777777" w:rsidR="00F35BFB" w:rsidRPr="00313008" w:rsidRDefault="00F35BFB" w:rsidP="00290C73">
            <w:pPr>
              <w:pStyle w:val="Subtitle"/>
              <w:jc w:val="left"/>
              <w:rPr>
                <w:b w:val="0"/>
                <w:bCs/>
                <w:sz w:val="18"/>
                <w:szCs w:val="18"/>
              </w:rPr>
            </w:pPr>
            <w:r>
              <w:rPr>
                <w:bCs/>
                <w:sz w:val="18"/>
                <w:szCs w:val="18"/>
              </w:rPr>
              <w:t>(at least within 4</w:t>
            </w:r>
            <w:r w:rsidRPr="00313008">
              <w:rPr>
                <w:bCs/>
                <w:sz w:val="18"/>
                <w:szCs w:val="18"/>
              </w:rPr>
              <w:t xml:space="preserve"> weeks)</w:t>
            </w:r>
          </w:p>
        </w:tc>
        <w:tc>
          <w:tcPr>
            <w:tcW w:w="3600" w:type="dxa"/>
            <w:gridSpan w:val="5"/>
            <w:tcBorders>
              <w:bottom w:val="thickThinLargeGap" w:sz="24" w:space="0" w:color="auto"/>
            </w:tcBorders>
          </w:tcPr>
          <w:p w14:paraId="16859190" w14:textId="77777777" w:rsidR="00F35BFB" w:rsidRPr="00313008" w:rsidRDefault="00F35BFB" w:rsidP="00290C73">
            <w:pPr>
              <w:pStyle w:val="Subtitle"/>
              <w:jc w:val="left"/>
              <w:rPr>
                <w:b w:val="0"/>
                <w:bCs/>
                <w:sz w:val="18"/>
                <w:szCs w:val="18"/>
              </w:rPr>
            </w:pPr>
            <w:r w:rsidRPr="00313008">
              <w:rPr>
                <w:bCs/>
                <w:sz w:val="18"/>
                <w:szCs w:val="18"/>
              </w:rPr>
              <w:t xml:space="preserve">Tutor: </w:t>
            </w:r>
            <w:r>
              <w:rPr>
                <w:bCs/>
                <w:sz w:val="18"/>
                <w:szCs w:val="18"/>
              </w:rPr>
              <w:t>TOM MOORE</w:t>
            </w:r>
          </w:p>
        </w:tc>
        <w:tc>
          <w:tcPr>
            <w:tcW w:w="2347" w:type="dxa"/>
            <w:gridSpan w:val="3"/>
            <w:tcBorders>
              <w:bottom w:val="thickThinLargeGap" w:sz="24" w:space="0" w:color="auto"/>
              <w:right w:val="thinThickLargeGap" w:sz="24" w:space="0" w:color="auto"/>
            </w:tcBorders>
          </w:tcPr>
          <w:p w14:paraId="1D2E0127" w14:textId="77777777" w:rsidR="00F35BFB" w:rsidRPr="00313008" w:rsidRDefault="00F35BFB" w:rsidP="00290C73">
            <w:pPr>
              <w:pStyle w:val="Subtitle"/>
              <w:jc w:val="left"/>
              <w:rPr>
                <w:b w:val="0"/>
                <w:bCs/>
                <w:sz w:val="18"/>
                <w:szCs w:val="18"/>
              </w:rPr>
            </w:pPr>
            <w:r w:rsidRPr="00313008">
              <w:rPr>
                <w:bCs/>
                <w:sz w:val="18"/>
                <w:szCs w:val="18"/>
              </w:rPr>
              <w:t xml:space="preserve">Mark: </w:t>
            </w:r>
          </w:p>
        </w:tc>
      </w:tr>
    </w:tbl>
    <w:p w14:paraId="6493EEB8" w14:textId="6BCD24B3" w:rsidR="0089259A" w:rsidRPr="00FD3562" w:rsidRDefault="0089259A" w:rsidP="0089259A">
      <w:pPr>
        <w:rPr>
          <w:rFonts w:ascii="Calibri" w:hAnsi="Calibri"/>
          <w:color w:val="000000"/>
        </w:rPr>
      </w:pPr>
      <w:r w:rsidRPr="00FD3562">
        <w:rPr>
          <w:rFonts w:ascii="Calibri" w:hAnsi="Calibri"/>
          <w:color w:val="000000"/>
        </w:rPr>
        <w:lastRenderedPageBreak/>
        <w:t>Patrick Gray</w:t>
      </w:r>
    </w:p>
    <w:p w14:paraId="1A3A018E" w14:textId="77777777" w:rsidR="0089259A" w:rsidRPr="0005655D" w:rsidRDefault="0089259A" w:rsidP="0089259A">
      <w:pPr>
        <w:rPr>
          <w:rFonts w:ascii="Calibri" w:hAnsi="Calibri" w:cs="Calibri"/>
          <w:color w:val="000000"/>
        </w:rPr>
      </w:pPr>
      <w:r w:rsidRPr="00FD3562">
        <w:rPr>
          <w:rFonts w:ascii="Calibri" w:hAnsi="Calibri"/>
          <w:color w:val="000000"/>
        </w:rPr>
        <w:t>Tom Moore</w:t>
      </w:r>
    </w:p>
    <w:p w14:paraId="3E5A6FF7" w14:textId="0571040A" w:rsidR="0089259A" w:rsidRPr="0005655D" w:rsidRDefault="00D14EF0" w:rsidP="0089259A">
      <w:pPr>
        <w:rPr>
          <w:rFonts w:ascii="Calibri" w:hAnsi="Calibri" w:cs="Calibri"/>
          <w:color w:val="000000"/>
        </w:rPr>
      </w:pPr>
      <w:r>
        <w:rPr>
          <w:rFonts w:ascii="Calibri" w:hAnsi="Calibri" w:cs="Calibri"/>
          <w:color w:val="000000"/>
        </w:rPr>
        <w:t>Theoretical Issues and Outdoor P</w:t>
      </w:r>
      <w:bookmarkStart w:id="0" w:name="_GoBack"/>
      <w:bookmarkEnd w:id="0"/>
      <w:r w:rsidR="0089259A" w:rsidRPr="0005655D">
        <w:rPr>
          <w:rFonts w:ascii="Calibri" w:hAnsi="Calibri" w:cs="Calibri"/>
          <w:color w:val="000000"/>
        </w:rPr>
        <w:t>ursuits</w:t>
      </w:r>
    </w:p>
    <w:p w14:paraId="2DF1028C" w14:textId="7C5B2163" w:rsidR="0089259A" w:rsidRDefault="0089259A" w:rsidP="0089259A">
      <w:pPr>
        <w:rPr>
          <w:rFonts w:ascii="Calibri" w:hAnsi="Calibri" w:cs="Calibri"/>
        </w:rPr>
      </w:pPr>
      <w:r w:rsidRPr="0005655D">
        <w:rPr>
          <w:rFonts w:ascii="Calibri" w:hAnsi="Calibri" w:cs="Calibri"/>
        </w:rPr>
        <w:t>Monday 25</w:t>
      </w:r>
      <w:r w:rsidRPr="0005655D">
        <w:rPr>
          <w:rFonts w:ascii="Calibri" w:hAnsi="Calibri" w:cs="Calibri"/>
          <w:vertAlign w:val="superscript"/>
        </w:rPr>
        <w:t>th</w:t>
      </w:r>
      <w:r w:rsidRPr="0005655D">
        <w:rPr>
          <w:rFonts w:ascii="Calibri" w:hAnsi="Calibri" w:cs="Calibri"/>
        </w:rPr>
        <w:t xml:space="preserve"> June 2018</w:t>
      </w:r>
    </w:p>
    <w:p w14:paraId="4F1CD75D" w14:textId="77777777" w:rsidR="0089259A" w:rsidRPr="0089259A" w:rsidRDefault="0089259A" w:rsidP="0089259A">
      <w:pPr>
        <w:rPr>
          <w:rFonts w:ascii="Calibri" w:hAnsi="Calibri" w:cs="Calibri"/>
        </w:rPr>
      </w:pPr>
    </w:p>
    <w:p w14:paraId="5A706F99" w14:textId="00BBB8DF" w:rsidR="0089259A" w:rsidRPr="0005655D" w:rsidRDefault="002C2C9A" w:rsidP="0089259A">
      <w:pPr>
        <w:spacing w:line="480" w:lineRule="auto"/>
        <w:jc w:val="center"/>
        <w:rPr>
          <w:rFonts w:ascii="Calibri" w:hAnsi="Calibri"/>
          <w:color w:val="000000"/>
        </w:rPr>
      </w:pPr>
      <w:r>
        <w:rPr>
          <w:rFonts w:ascii="Calibri" w:hAnsi="Calibri"/>
          <w:color w:val="000000"/>
        </w:rPr>
        <w:t>The Value o</w:t>
      </w:r>
      <w:r w:rsidR="0089259A" w:rsidRPr="0005655D">
        <w:rPr>
          <w:rFonts w:ascii="Calibri" w:hAnsi="Calibri"/>
          <w:color w:val="000000"/>
        </w:rPr>
        <w:t xml:space="preserve">f Outdoor Education </w:t>
      </w:r>
      <w:r>
        <w:rPr>
          <w:rFonts w:ascii="Calibri" w:hAnsi="Calibri"/>
          <w:color w:val="000000"/>
        </w:rPr>
        <w:t>a</w:t>
      </w:r>
      <w:r w:rsidR="0089259A" w:rsidRPr="0005655D">
        <w:rPr>
          <w:rFonts w:ascii="Calibri" w:hAnsi="Calibri"/>
          <w:color w:val="000000"/>
        </w:rPr>
        <w:t>s A Means of Experiential Learning</w:t>
      </w:r>
      <w:r w:rsidR="00F55D1C">
        <w:rPr>
          <w:rFonts w:ascii="Calibri" w:hAnsi="Calibri"/>
          <w:color w:val="000000"/>
        </w:rPr>
        <w:t>:</w:t>
      </w:r>
    </w:p>
    <w:p w14:paraId="3B946681" w14:textId="77777777" w:rsidR="00981549" w:rsidRPr="009B24A4" w:rsidRDefault="19DB5D7F" w:rsidP="00981549">
      <w:pPr>
        <w:spacing w:line="480" w:lineRule="auto"/>
        <w:ind w:firstLine="720"/>
        <w:rPr>
          <w:rFonts w:asciiTheme="minorHAnsi" w:hAnsiTheme="minorHAnsi" w:cstheme="minorBidi"/>
          <w:color w:val="000000" w:themeColor="text1"/>
        </w:rPr>
      </w:pPr>
      <w:r w:rsidRPr="009B24A4">
        <w:rPr>
          <w:rFonts w:asciiTheme="minorHAnsi" w:hAnsiTheme="minorHAnsi" w:cstheme="minorBidi"/>
          <w:color w:val="000000" w:themeColor="text1"/>
        </w:rPr>
        <w:t xml:space="preserve">John Dewey was an advocate for “progressive education,” which follows the idea of learning by doing, as he felt there was greater academic reward through experiential learning than traditional teaching styles. He believed that there were greater opportunities for students to work on self-development and growth through experiential learning. Understandably, Dewey was against conventional classroom style teaching methods; he felt that in order to achieve one’s fullest academic potential, one must learn and grow from quality educational experiences that cannot be learned in a classroom. Dewey writes, “quality experience does not necessarily need to be a positive experience," which teaches that one can still learn many valuable lessons from failing as long as the student can recognize what went wrong (Dewey 16). </w:t>
      </w:r>
      <w:r w:rsidR="00F33E31" w:rsidRPr="009B24A4">
        <w:rPr>
          <w:rFonts w:asciiTheme="minorHAnsi" w:hAnsiTheme="minorHAnsi" w:cstheme="minorBidi"/>
          <w:color w:val="000000" w:themeColor="text1"/>
        </w:rPr>
        <w:t>Dewey</w:t>
      </w:r>
      <w:r w:rsidRPr="009B24A4">
        <w:rPr>
          <w:rFonts w:asciiTheme="minorHAnsi" w:hAnsiTheme="minorHAnsi" w:cstheme="minorBidi"/>
          <w:color w:val="000000" w:themeColor="text1"/>
        </w:rPr>
        <w:t xml:space="preserve"> also argued “all education is an experience, but not every experience is educational” (Dewey 13).</w:t>
      </w:r>
      <w:r w:rsidR="00F33E31" w:rsidRPr="009B24A4">
        <w:rPr>
          <w:rFonts w:asciiTheme="minorHAnsi" w:hAnsiTheme="minorHAnsi" w:cstheme="minorBidi"/>
          <w:color w:val="000000" w:themeColor="text1"/>
        </w:rPr>
        <w:t xml:space="preserve"> Meaning,</w:t>
      </w:r>
      <w:r w:rsidR="00532165" w:rsidRPr="009B24A4">
        <w:rPr>
          <w:rFonts w:asciiTheme="minorHAnsi" w:hAnsiTheme="minorHAnsi" w:cstheme="minorBidi"/>
          <w:color w:val="000000" w:themeColor="text1"/>
        </w:rPr>
        <w:t xml:space="preserve"> </w:t>
      </w:r>
      <w:r w:rsidR="00F33E31" w:rsidRPr="009B24A4">
        <w:rPr>
          <w:rFonts w:asciiTheme="minorHAnsi" w:hAnsiTheme="minorHAnsi" w:cstheme="minorBidi"/>
          <w:color w:val="000000" w:themeColor="text1"/>
        </w:rPr>
        <w:t xml:space="preserve">there must be </w:t>
      </w:r>
      <w:r w:rsidR="00532165" w:rsidRPr="009B24A4">
        <w:rPr>
          <w:rFonts w:asciiTheme="minorHAnsi" w:hAnsiTheme="minorHAnsi" w:cstheme="minorBidi"/>
          <w:color w:val="000000" w:themeColor="text1"/>
        </w:rPr>
        <w:t>a</w:t>
      </w:r>
      <w:r w:rsidR="00F33E31" w:rsidRPr="009B24A4">
        <w:rPr>
          <w:rFonts w:asciiTheme="minorHAnsi" w:hAnsiTheme="minorHAnsi" w:cstheme="minorBidi"/>
          <w:color w:val="000000" w:themeColor="text1"/>
        </w:rPr>
        <w:t xml:space="preserve"> </w:t>
      </w:r>
      <w:r w:rsidR="00532165" w:rsidRPr="009B24A4">
        <w:rPr>
          <w:rFonts w:asciiTheme="minorHAnsi" w:hAnsiTheme="minorHAnsi" w:cstheme="minorBidi"/>
          <w:color w:val="000000" w:themeColor="text1"/>
        </w:rPr>
        <w:t>cognitive</w:t>
      </w:r>
      <w:r w:rsidR="00F33E31" w:rsidRPr="009B24A4">
        <w:rPr>
          <w:rFonts w:asciiTheme="minorHAnsi" w:hAnsiTheme="minorHAnsi" w:cstheme="minorBidi"/>
          <w:color w:val="000000" w:themeColor="text1"/>
        </w:rPr>
        <w:t xml:space="preserve"> element</w:t>
      </w:r>
      <w:r w:rsidR="00532165" w:rsidRPr="009B24A4">
        <w:rPr>
          <w:rFonts w:asciiTheme="minorHAnsi" w:hAnsiTheme="minorHAnsi" w:cstheme="minorBidi"/>
          <w:color w:val="000000" w:themeColor="text1"/>
        </w:rPr>
        <w:t xml:space="preserve"> within </w:t>
      </w:r>
      <w:r w:rsidR="00F33E31" w:rsidRPr="009B24A4">
        <w:rPr>
          <w:rFonts w:asciiTheme="minorHAnsi" w:hAnsiTheme="minorHAnsi" w:cstheme="minorBidi"/>
          <w:color w:val="000000" w:themeColor="text1"/>
        </w:rPr>
        <w:t xml:space="preserve">an experience </w:t>
      </w:r>
      <w:r w:rsidR="00532165" w:rsidRPr="009B24A4">
        <w:rPr>
          <w:rFonts w:asciiTheme="minorHAnsi" w:hAnsiTheme="minorHAnsi" w:cstheme="minorBidi"/>
          <w:color w:val="000000" w:themeColor="text1"/>
        </w:rPr>
        <w:t xml:space="preserve">that enables students to think, </w:t>
      </w:r>
      <w:r w:rsidR="00981549" w:rsidRPr="009B24A4">
        <w:rPr>
          <w:rFonts w:asciiTheme="minorHAnsi" w:hAnsiTheme="minorHAnsi" w:cstheme="minorBidi"/>
          <w:color w:val="000000" w:themeColor="text1"/>
        </w:rPr>
        <w:t xml:space="preserve">process, and learn, in order to make the experience educational. </w:t>
      </w:r>
    </w:p>
    <w:p w14:paraId="614CAE8E" w14:textId="2F257C99" w:rsidR="00530590" w:rsidRPr="009B24A4" w:rsidRDefault="19DB5D7F" w:rsidP="00981549">
      <w:pPr>
        <w:spacing w:line="480" w:lineRule="auto"/>
        <w:ind w:firstLine="720"/>
        <w:rPr>
          <w:rFonts w:asciiTheme="minorHAnsi" w:hAnsiTheme="minorHAnsi" w:cstheme="minorBidi"/>
          <w:color w:val="000000" w:themeColor="text1"/>
        </w:rPr>
      </w:pPr>
      <w:r w:rsidRPr="009B24A4">
        <w:rPr>
          <w:rFonts w:asciiTheme="minorHAnsi" w:hAnsiTheme="minorHAnsi" w:cstheme="minorBidi"/>
          <w:color w:val="000000" w:themeColor="text1"/>
        </w:rPr>
        <w:t>John Dewey's perspective holds much more merit than traditional teaching perspectives, because his teachings are cent</w:t>
      </w:r>
      <w:r w:rsidR="00981549" w:rsidRPr="009B24A4">
        <w:rPr>
          <w:rFonts w:asciiTheme="minorHAnsi" w:hAnsiTheme="minorHAnsi" w:cstheme="minorBidi"/>
          <w:color w:val="000000" w:themeColor="text1"/>
        </w:rPr>
        <w:t xml:space="preserve">ered around individual growth. </w:t>
      </w:r>
      <w:r w:rsidRPr="009B24A4">
        <w:rPr>
          <w:rFonts w:asciiTheme="minorHAnsi" w:hAnsiTheme="minorHAnsi" w:cstheme="minorBidi"/>
          <w:color w:val="000000" w:themeColor="text1"/>
        </w:rPr>
        <w:t>Instead of following a rigid structure, he believes educators should teach with quality of experience in mind. In doing so, educators can avoid cookie-cutter methods and focus on teaching individuals the personal elements they need to grow. It may be easier to teach in a traditional way, because it only requires one means of transferring knowledge, but</w:t>
      </w:r>
      <w:r w:rsidR="00981549" w:rsidRPr="009B24A4">
        <w:rPr>
          <w:rFonts w:asciiTheme="minorHAnsi" w:hAnsiTheme="minorHAnsi" w:cstheme="minorBidi"/>
          <w:color w:val="000000" w:themeColor="text1"/>
        </w:rPr>
        <w:t xml:space="preserve"> for some </w:t>
      </w:r>
      <w:r w:rsidRPr="009B24A4">
        <w:rPr>
          <w:rFonts w:asciiTheme="minorHAnsi" w:hAnsiTheme="minorHAnsi" w:cstheme="minorBidi"/>
          <w:color w:val="000000" w:themeColor="text1"/>
        </w:rPr>
        <w:t xml:space="preserve">it </w:t>
      </w:r>
      <w:r w:rsidR="00981549" w:rsidRPr="009B24A4">
        <w:rPr>
          <w:rFonts w:asciiTheme="minorHAnsi" w:hAnsiTheme="minorHAnsi" w:cstheme="minorBidi"/>
          <w:color w:val="000000" w:themeColor="text1"/>
        </w:rPr>
        <w:t>may be</w:t>
      </w:r>
      <w:r w:rsidRPr="009B24A4">
        <w:rPr>
          <w:rFonts w:asciiTheme="minorHAnsi" w:hAnsiTheme="minorHAnsi" w:cstheme="minorBidi"/>
          <w:color w:val="000000" w:themeColor="text1"/>
        </w:rPr>
        <w:t xml:space="preserve"> less effective because each individual will construe the information to varying degrees.</w:t>
      </w:r>
    </w:p>
    <w:p w14:paraId="2C92F639" w14:textId="0E24C09F" w:rsidR="00530590" w:rsidRPr="009B24A4" w:rsidRDefault="19DB5D7F" w:rsidP="00F33E31">
      <w:pPr>
        <w:spacing w:line="480" w:lineRule="auto"/>
        <w:ind w:firstLine="720"/>
        <w:rPr>
          <w:rFonts w:asciiTheme="minorHAnsi" w:hAnsiTheme="minorHAnsi" w:cstheme="minorBidi"/>
          <w:color w:val="000000" w:themeColor="text1"/>
        </w:rPr>
      </w:pPr>
      <w:r w:rsidRPr="009B24A4">
        <w:rPr>
          <w:rFonts w:asciiTheme="minorHAnsi" w:hAnsiTheme="minorHAnsi" w:cstheme="minorBidi"/>
          <w:color w:val="000000" w:themeColor="text1"/>
        </w:rPr>
        <w:lastRenderedPageBreak/>
        <w:t>Dewey sees the traditional school system as too rigid and detached from real life. The highest quality education does not stem from children sitting in rows and only speaking when spoken to, because such learning environments produce academic robots. These students aren't encouraged to pursue a sense of ind</w:t>
      </w:r>
      <w:r w:rsidR="00532539" w:rsidRPr="009B24A4">
        <w:rPr>
          <w:rFonts w:asciiTheme="minorHAnsi" w:hAnsiTheme="minorHAnsi" w:cstheme="minorBidi"/>
          <w:color w:val="000000" w:themeColor="text1"/>
        </w:rPr>
        <w:t xml:space="preserve">ividuality or personal identity, </w:t>
      </w:r>
      <w:r w:rsidRPr="009B24A4">
        <w:rPr>
          <w:rFonts w:asciiTheme="minorHAnsi" w:hAnsiTheme="minorHAnsi" w:cstheme="minorBidi"/>
          <w:color w:val="000000" w:themeColor="text1"/>
        </w:rPr>
        <w:t xml:space="preserve">both of which are qualities that are necessary to live happily and appreciate the process of learning from past experiences. Quality educational experiences occur when individuals begin to test their comfort levels and engage with subjects in new ways. When these individuals are entirely committed to experiencing whatever it is they are learning, that is when lessons are most powerful, and also when </w:t>
      </w:r>
      <w:r w:rsidR="00F5434C" w:rsidRPr="009B24A4">
        <w:rPr>
          <w:rFonts w:asciiTheme="minorHAnsi" w:hAnsiTheme="minorHAnsi" w:cstheme="minorBidi"/>
          <w:color w:val="000000" w:themeColor="text1"/>
        </w:rPr>
        <w:t>students</w:t>
      </w:r>
      <w:r w:rsidRPr="009B24A4">
        <w:rPr>
          <w:rFonts w:asciiTheme="minorHAnsi" w:hAnsiTheme="minorHAnsi" w:cstheme="minorBidi"/>
          <w:color w:val="000000" w:themeColor="text1"/>
        </w:rPr>
        <w:t xml:space="preserve"> </w:t>
      </w:r>
      <w:r w:rsidR="00981549" w:rsidRPr="009B24A4">
        <w:rPr>
          <w:rFonts w:asciiTheme="minorHAnsi" w:hAnsiTheme="minorHAnsi" w:cstheme="minorBidi"/>
          <w:color w:val="000000" w:themeColor="text1"/>
        </w:rPr>
        <w:t xml:space="preserve">conceptualize </w:t>
      </w:r>
      <w:r w:rsidRPr="009B24A4">
        <w:rPr>
          <w:rFonts w:asciiTheme="minorHAnsi" w:hAnsiTheme="minorHAnsi" w:cstheme="minorBidi"/>
          <w:color w:val="000000" w:themeColor="text1"/>
        </w:rPr>
        <w:t xml:space="preserve">the most. </w:t>
      </w:r>
    </w:p>
    <w:p w14:paraId="06163266" w14:textId="15C60ECE" w:rsidR="00530590" w:rsidRPr="009B24A4" w:rsidRDefault="19DB5D7F" w:rsidP="00F33E31">
      <w:pPr>
        <w:spacing w:line="480" w:lineRule="auto"/>
        <w:ind w:firstLine="720"/>
        <w:rPr>
          <w:rFonts w:asciiTheme="minorHAnsi" w:hAnsiTheme="minorHAnsi" w:cstheme="minorBidi"/>
          <w:color w:val="000000" w:themeColor="text1"/>
        </w:rPr>
      </w:pPr>
      <w:r w:rsidRPr="009B24A4">
        <w:rPr>
          <w:rFonts w:asciiTheme="minorHAnsi" w:hAnsiTheme="minorHAnsi" w:cstheme="minorBidi"/>
          <w:color w:val="000000" w:themeColor="text1"/>
        </w:rPr>
        <w:t xml:space="preserve">Although an ideal educational environment would comprise of students pushing themselves not because they have to, but because they want to, a similar situation can occur when students are actively engaged in their education because they are intrinsically motivated. This motivation comes from the enjoyment of the learning experience rather than the exact information learned. It is for this reason that not all educational lessons can be learned in the classroom. For example, I attended an Ocean Classroom, where over nine weeks I studied aboard a 137-foot wooden schooner, built in 1925, and sailed along the eastern seaboard of the United States into Caribbean waters. While aboard, we studied oceanography, maritime literature, history, sea navigation and also crewed the ship. My experience in the Ocean Classroom was the most challenging and demanding learning experience I have ever faced, yet it was without a doubt the most rewarding. I formed relationships with classmates and mentors alike. Most of all, it was the most exciting academic experience I had ever completed because I learned so much about </w:t>
      </w:r>
      <w:r w:rsidR="00F5434C" w:rsidRPr="009B24A4">
        <w:rPr>
          <w:rFonts w:asciiTheme="minorHAnsi" w:hAnsiTheme="minorHAnsi" w:cstheme="minorBidi"/>
          <w:color w:val="000000" w:themeColor="text1"/>
        </w:rPr>
        <w:t>topics</w:t>
      </w:r>
      <w:r w:rsidRPr="009B24A4">
        <w:rPr>
          <w:rFonts w:asciiTheme="minorHAnsi" w:hAnsiTheme="minorHAnsi" w:cstheme="minorBidi"/>
          <w:color w:val="000000" w:themeColor="text1"/>
        </w:rPr>
        <w:t xml:space="preserve"> I knew so little about. I was surrounded by people who wanted to </w:t>
      </w:r>
      <w:r w:rsidRPr="009B24A4">
        <w:rPr>
          <w:rFonts w:asciiTheme="minorHAnsi" w:hAnsiTheme="minorHAnsi" w:cstheme="minorBidi"/>
          <w:color w:val="000000" w:themeColor="text1"/>
        </w:rPr>
        <w:lastRenderedPageBreak/>
        <w:t xml:space="preserve">teach and show me the way through personalized actions, rather than a generic approach and this gave me the motivation to want to learn about the topics that my mentors found so valuable.   </w:t>
      </w:r>
    </w:p>
    <w:p w14:paraId="32B79320" w14:textId="7C61F9AC" w:rsidR="00530590" w:rsidRPr="009B24A4" w:rsidRDefault="19DB5D7F" w:rsidP="00F33E31">
      <w:pPr>
        <w:spacing w:line="480" w:lineRule="auto"/>
        <w:ind w:firstLine="720"/>
        <w:rPr>
          <w:rFonts w:asciiTheme="minorHAnsi" w:hAnsiTheme="minorHAnsi" w:cstheme="minorBidi"/>
          <w:color w:val="000000" w:themeColor="text1"/>
        </w:rPr>
      </w:pPr>
      <w:r w:rsidRPr="009B24A4">
        <w:rPr>
          <w:rFonts w:asciiTheme="minorHAnsi" w:hAnsiTheme="minorHAnsi" w:cstheme="minorBidi"/>
          <w:color w:val="000000" w:themeColor="text1"/>
        </w:rPr>
        <w:t xml:space="preserve">David Kolb, an American educational theorist developed a learning style model called the “four-stage cycle of learning.”  Kolb says that when somebody undergoes a learning experience their “learning style preference is actually the product of two separate choices” (Kolb 3). The first choice is called the “processing continuum,” meaning how we approach a task which is connected with the action of doing or watching. The second choice is called the “perception continuum,” meaning our emotional response and how it is connected with the action of feeling or thinking. </w:t>
      </w:r>
    </w:p>
    <w:p w14:paraId="47572331" w14:textId="0C5A314A" w:rsidR="00530590" w:rsidRPr="009B24A4" w:rsidRDefault="19DB5D7F" w:rsidP="00F33E31">
      <w:pPr>
        <w:spacing w:line="480" w:lineRule="auto"/>
        <w:ind w:firstLine="720"/>
        <w:rPr>
          <w:rFonts w:asciiTheme="minorHAnsi" w:hAnsiTheme="minorHAnsi" w:cstheme="minorBidi"/>
          <w:color w:val="000000" w:themeColor="text1"/>
        </w:rPr>
      </w:pPr>
      <w:r w:rsidRPr="009B24A4">
        <w:rPr>
          <w:rFonts w:asciiTheme="minorHAnsi" w:hAnsiTheme="minorHAnsi" w:cstheme="minorBidi"/>
          <w:color w:val="000000" w:themeColor="text1"/>
        </w:rPr>
        <w:t xml:space="preserve">Another way to think about these two choices is “grasping the experience” and “transforming the experience.” A typical cycle of this learning pattern will start with a concrete experience. After this concrete experience, through reflective observation, one will reflect on the experience that just happened. After reflecting, the individual will perform abstract conceptualization, concluding what they learned or took away from the experience. Lastly, the individual will actively experiment with the upcoming experience by trying out what they have learned from the previous experiment.  </w:t>
      </w:r>
    </w:p>
    <w:p w14:paraId="2E690687" w14:textId="5F34FE5A" w:rsidR="00160C82" w:rsidRPr="009B24A4" w:rsidRDefault="19DB5D7F" w:rsidP="00AD22B9">
      <w:pPr>
        <w:spacing w:line="480" w:lineRule="auto"/>
        <w:ind w:firstLine="720"/>
        <w:rPr>
          <w:rFonts w:asciiTheme="minorHAnsi" w:hAnsiTheme="minorHAnsi" w:cstheme="minorBidi"/>
          <w:color w:val="000000" w:themeColor="text1"/>
        </w:rPr>
      </w:pPr>
      <w:r w:rsidRPr="009B24A4">
        <w:rPr>
          <w:rFonts w:asciiTheme="minorHAnsi" w:hAnsiTheme="minorHAnsi" w:cstheme="minorBidi"/>
          <w:color w:val="000000" w:themeColor="text1"/>
        </w:rPr>
        <w:t xml:space="preserve">I have experienced this method of learning before, during the summer of 2015 when I received my Self-Contained Underwater Breathing Apparatus (SCUBA) certification. I took a three-week long course doing bookwork and practice dives so that I </w:t>
      </w:r>
      <w:r w:rsidR="00AD22B9" w:rsidRPr="009B24A4">
        <w:rPr>
          <w:rFonts w:asciiTheme="minorHAnsi" w:hAnsiTheme="minorHAnsi" w:cstheme="minorBidi"/>
          <w:color w:val="000000" w:themeColor="text1"/>
        </w:rPr>
        <w:t>could practice feeling more comfortable in a breathless environment</w:t>
      </w:r>
      <w:r w:rsidRPr="009B24A4">
        <w:rPr>
          <w:rFonts w:asciiTheme="minorHAnsi" w:hAnsiTheme="minorHAnsi" w:cstheme="minorBidi"/>
          <w:color w:val="000000" w:themeColor="text1"/>
        </w:rPr>
        <w:t xml:space="preserve">. During week two of the course, I was exposed to a low risk dive that took place in only five feet of water. This was my first step or my 'concrete </w:t>
      </w:r>
      <w:r w:rsidRPr="009B24A4">
        <w:rPr>
          <w:rFonts w:asciiTheme="minorHAnsi" w:hAnsiTheme="minorHAnsi" w:cstheme="minorBidi"/>
          <w:color w:val="000000" w:themeColor="text1"/>
        </w:rPr>
        <w:lastRenderedPageBreak/>
        <w:t xml:space="preserve">experience' in Kolb's learning cycle. After I completed my low risk dive it was time to review and reflect on the experience. During the dive I was able to remember all of my hand signals, which was extremely important because normally I wasn’t able to recall all of them. In addition, I also recalled two things that I did not feel very comfortable with. The first: </w:t>
      </w:r>
      <w:r w:rsidR="00AD22B9" w:rsidRPr="009B24A4">
        <w:rPr>
          <w:rFonts w:asciiTheme="minorHAnsi" w:hAnsiTheme="minorHAnsi" w:cstheme="minorBidi"/>
          <w:color w:val="000000" w:themeColor="text1"/>
        </w:rPr>
        <w:t xml:space="preserve">that </w:t>
      </w:r>
      <w:r w:rsidRPr="009B24A4">
        <w:rPr>
          <w:rFonts w:asciiTheme="minorHAnsi" w:hAnsiTheme="minorHAnsi" w:cstheme="minorBidi"/>
          <w:color w:val="000000" w:themeColor="text1"/>
        </w:rPr>
        <w:t xml:space="preserve">I panicked a little when the instructor turned off my air so that my body could experience what it would be like if </w:t>
      </w:r>
      <w:r w:rsidR="00AD22B9" w:rsidRPr="009B24A4">
        <w:rPr>
          <w:rFonts w:asciiTheme="minorHAnsi" w:hAnsiTheme="minorHAnsi" w:cstheme="minorBidi"/>
          <w:color w:val="000000" w:themeColor="text1"/>
        </w:rPr>
        <w:t xml:space="preserve">I </w:t>
      </w:r>
      <w:r w:rsidRPr="009B24A4">
        <w:rPr>
          <w:rFonts w:asciiTheme="minorHAnsi" w:hAnsiTheme="minorHAnsi" w:cstheme="minorBidi"/>
          <w:color w:val="000000" w:themeColor="text1"/>
        </w:rPr>
        <w:t xml:space="preserve">were to run out of air. The second: that I was having trouble clearing my mask of water, while underwater. This leads me into step three of the Kolbs learning cycle, 'abstract conceptualization.' </w:t>
      </w:r>
    </w:p>
    <w:p w14:paraId="692981CD" w14:textId="626F6BE1" w:rsidR="00160C82" w:rsidRPr="009B24A4" w:rsidRDefault="19DB5D7F" w:rsidP="00F33E31">
      <w:pPr>
        <w:spacing w:line="480" w:lineRule="auto"/>
        <w:ind w:firstLine="720"/>
        <w:rPr>
          <w:rFonts w:asciiTheme="minorHAnsi" w:hAnsiTheme="minorHAnsi" w:cstheme="minorBidi"/>
          <w:color w:val="000000" w:themeColor="text1"/>
        </w:rPr>
      </w:pPr>
      <w:r w:rsidRPr="009B24A4">
        <w:rPr>
          <w:rFonts w:asciiTheme="minorHAnsi" w:hAnsiTheme="minorHAnsi" w:cstheme="minorBidi"/>
          <w:color w:val="000000" w:themeColor="text1"/>
        </w:rPr>
        <w:t xml:space="preserve">During the dive I knew what I did </w:t>
      </w:r>
      <w:r w:rsidR="00AD22B9" w:rsidRPr="009B24A4">
        <w:rPr>
          <w:rFonts w:asciiTheme="minorHAnsi" w:hAnsiTheme="minorHAnsi" w:cstheme="minorBidi"/>
          <w:color w:val="000000" w:themeColor="text1"/>
        </w:rPr>
        <w:t>well,</w:t>
      </w:r>
      <w:r w:rsidRPr="009B24A4">
        <w:rPr>
          <w:rFonts w:asciiTheme="minorHAnsi" w:hAnsiTheme="minorHAnsi" w:cstheme="minorBidi"/>
          <w:color w:val="000000" w:themeColor="text1"/>
        </w:rPr>
        <w:t xml:space="preserve"> and I knew what I needed to fix, so all I had to do was practice the things I was not good at before my next dive. I decided to talk to the instructors about getting more comfortable with running out of air and how to clear my mask. The very next morning the lead instructor invited me to go swimming with him and practice technical skills and work on feeling more comfortable with only one breath of air. The instructor had me do an interesting exercise where I would jump off the end of a dock with</w:t>
      </w:r>
      <w:r w:rsidR="00AD22B9" w:rsidRPr="009B24A4">
        <w:rPr>
          <w:rFonts w:asciiTheme="minorHAnsi" w:hAnsiTheme="minorHAnsi" w:cstheme="minorBidi"/>
          <w:color w:val="000000" w:themeColor="text1"/>
        </w:rPr>
        <w:t xml:space="preserve"> a</w:t>
      </w:r>
      <w:r w:rsidRPr="009B24A4">
        <w:rPr>
          <w:rFonts w:asciiTheme="minorHAnsi" w:hAnsiTheme="minorHAnsi" w:cstheme="minorBidi"/>
          <w:color w:val="000000" w:themeColor="text1"/>
        </w:rPr>
        <w:t xml:space="preserve"> bowling ball sized rocks in my hands and let myself sink to the bottom with my mask on. My next step was to place the rock on my feet, once I hit the bottom, so that I would stop myself from floating up. Once the rock was set on my feet I would remove my mask, wait a few seconds, put my mask back on, clear my mask and then wiggle free from the rock and swim to the surface. After the instructor finished explaining the exercise I laughed because it sounded crazy to me. The instructor said he would do it with me and for the next two hours, the instructor and I practiced sinking to the bottom clearing our masks and swimming to the top all on one breath of air. At first, I was struggling like I did during the low risk dive, but after a while I started to get the hang </w:t>
      </w:r>
      <w:r w:rsidRPr="009B24A4">
        <w:rPr>
          <w:rFonts w:asciiTheme="minorHAnsi" w:hAnsiTheme="minorHAnsi" w:cstheme="minorBidi"/>
          <w:color w:val="000000" w:themeColor="text1"/>
        </w:rPr>
        <w:lastRenderedPageBreak/>
        <w:t xml:space="preserve">of it. Two hours later I felt very comfortable holding my breath and clearing my mask. At that point I was ready to for the last step in the learning cycle, 'active experimentation.' I felt confident going into my next dive because I practiced what I was not good at and that make all of the difference. During my final dive when the instructor turned off my air I did not panic and had no trouble holding my breath and clearing my mask. </w:t>
      </w:r>
    </w:p>
    <w:p w14:paraId="76A3BEC2" w14:textId="644E0820" w:rsidR="00372F00" w:rsidRPr="009B24A4" w:rsidRDefault="19DB5D7F" w:rsidP="00774A73">
      <w:pPr>
        <w:spacing w:line="480" w:lineRule="auto"/>
        <w:ind w:firstLine="720"/>
        <w:rPr>
          <w:rFonts w:asciiTheme="minorHAnsi" w:hAnsiTheme="minorHAnsi" w:cstheme="minorBidi"/>
          <w:color w:val="000000" w:themeColor="text1"/>
        </w:rPr>
      </w:pPr>
      <w:r w:rsidRPr="009B24A4">
        <w:rPr>
          <w:rFonts w:asciiTheme="minorHAnsi" w:hAnsiTheme="minorHAnsi" w:cstheme="minorBidi"/>
          <w:color w:val="000000" w:themeColor="text1"/>
        </w:rPr>
        <w:t xml:space="preserve">My experience diving also relates to Mortlock and Preist’s stages of adventure. There are four stages of adventure; "play, adventure, frontier, and misadventure." Play means that the task one is performing is below the person's skill level, adventure is where a person’s skills are challenged, but they still keep control over the situation, frontier is when a person is at their peak experience or level of intensity, and misadventure is when bad things happen due to pushing one’s self to hard where things get out of control and could lead to injury or death. My diving experience is a perfect example of a frontier adventure. I pushed my comfort level right up to the point where I did not want to push any further and every time I hit that peak experience, such as on my first dive or when I put rocks on my feet, I was always with someone just in case something went wrong. Never did we anticipate something going wrong, but just in case it did someone was there to help. This leads me into Karl Rohnke’s concepts of “challenge by choice” and “falling forward with confidence.” “Challenge by choice” is the idea that someone is challenging themselves to do something outside their comfort zone because they want to do it. This is where self-confidence and personal development thrive. It’s the feeling to be able to walk into a new situation and know that you will be alright regardless if you succeed or not. </w:t>
      </w:r>
      <w:r w:rsidR="00372F00" w:rsidRPr="009B24A4">
        <w:rPr>
          <w:rFonts w:asciiTheme="minorHAnsi" w:hAnsiTheme="minorHAnsi" w:cstheme="minorBidi"/>
          <w:color w:val="000000" w:themeColor="text1"/>
        </w:rPr>
        <w:t xml:space="preserve">During my study abroad trip to </w:t>
      </w:r>
      <w:r w:rsidR="007707F6" w:rsidRPr="009B24A4">
        <w:rPr>
          <w:rFonts w:asciiTheme="minorHAnsi" w:hAnsiTheme="minorHAnsi" w:cstheme="minorBidi"/>
          <w:color w:val="000000" w:themeColor="text1"/>
        </w:rPr>
        <w:t xml:space="preserve">the University of </w:t>
      </w:r>
      <w:r w:rsidR="00372F00" w:rsidRPr="009B24A4">
        <w:rPr>
          <w:rFonts w:asciiTheme="minorHAnsi" w:hAnsiTheme="minorHAnsi" w:cstheme="minorBidi"/>
          <w:color w:val="000000" w:themeColor="text1"/>
        </w:rPr>
        <w:t>Wales</w:t>
      </w:r>
      <w:r w:rsidR="007707F6" w:rsidRPr="009B24A4">
        <w:rPr>
          <w:rFonts w:asciiTheme="minorHAnsi" w:hAnsiTheme="minorHAnsi" w:cstheme="minorBidi"/>
          <w:color w:val="000000" w:themeColor="text1"/>
        </w:rPr>
        <w:t xml:space="preserve"> Trinity Saint David,</w:t>
      </w:r>
      <w:r w:rsidR="00372F00" w:rsidRPr="009B24A4">
        <w:rPr>
          <w:rFonts w:asciiTheme="minorHAnsi" w:hAnsiTheme="minorHAnsi" w:cstheme="minorBidi"/>
          <w:color w:val="000000" w:themeColor="text1"/>
        </w:rPr>
        <w:t xml:space="preserve"> I had the opportunity to participate in </w:t>
      </w:r>
      <w:r w:rsidR="00774A73" w:rsidRPr="009B24A4">
        <w:rPr>
          <w:rFonts w:asciiTheme="minorHAnsi" w:hAnsiTheme="minorHAnsi" w:cstheme="minorBidi"/>
          <w:color w:val="000000" w:themeColor="text1"/>
        </w:rPr>
        <w:t xml:space="preserve">multiple </w:t>
      </w:r>
      <w:r w:rsidR="00372F00" w:rsidRPr="009B24A4">
        <w:rPr>
          <w:rFonts w:asciiTheme="minorHAnsi" w:hAnsiTheme="minorHAnsi" w:cstheme="minorBidi"/>
          <w:color w:val="000000" w:themeColor="text1"/>
        </w:rPr>
        <w:t xml:space="preserve">rock climbing adventures. I had never been rock climbing </w:t>
      </w:r>
      <w:r w:rsidR="007707F6" w:rsidRPr="009B24A4">
        <w:rPr>
          <w:rFonts w:asciiTheme="minorHAnsi" w:hAnsiTheme="minorHAnsi" w:cstheme="minorBidi"/>
          <w:color w:val="000000" w:themeColor="text1"/>
        </w:rPr>
        <w:lastRenderedPageBreak/>
        <w:t>before, but it had</w:t>
      </w:r>
      <w:r w:rsidR="00372F00" w:rsidRPr="009B24A4">
        <w:rPr>
          <w:rFonts w:asciiTheme="minorHAnsi" w:hAnsiTheme="minorHAnsi" w:cstheme="minorBidi"/>
          <w:color w:val="000000" w:themeColor="text1"/>
        </w:rPr>
        <w:t xml:space="preserve"> always</w:t>
      </w:r>
      <w:r w:rsidR="007707F6" w:rsidRPr="009B24A4">
        <w:rPr>
          <w:rFonts w:asciiTheme="minorHAnsi" w:hAnsiTheme="minorHAnsi" w:cstheme="minorBidi"/>
          <w:color w:val="000000" w:themeColor="text1"/>
        </w:rPr>
        <w:t xml:space="preserve"> been</w:t>
      </w:r>
      <w:r w:rsidR="00372F00" w:rsidRPr="009B24A4">
        <w:rPr>
          <w:rFonts w:asciiTheme="minorHAnsi" w:hAnsiTheme="minorHAnsi" w:cstheme="minorBidi"/>
          <w:color w:val="000000" w:themeColor="text1"/>
        </w:rPr>
        <w:t xml:space="preserve"> something I wanted to try. </w:t>
      </w:r>
      <w:r w:rsidR="007707F6" w:rsidRPr="009B24A4">
        <w:rPr>
          <w:rFonts w:asciiTheme="minorHAnsi" w:hAnsiTheme="minorHAnsi" w:cstheme="minorBidi"/>
          <w:color w:val="000000" w:themeColor="text1"/>
        </w:rPr>
        <w:t>I was nervous to attach</w:t>
      </w:r>
      <w:r w:rsidR="00372F00" w:rsidRPr="009B24A4">
        <w:rPr>
          <w:rFonts w:asciiTheme="minorHAnsi" w:hAnsiTheme="minorHAnsi" w:cstheme="minorBidi"/>
          <w:color w:val="000000" w:themeColor="text1"/>
        </w:rPr>
        <w:t xml:space="preserve"> </w:t>
      </w:r>
      <w:r w:rsidR="007707F6" w:rsidRPr="009B24A4">
        <w:rPr>
          <w:rFonts w:asciiTheme="minorHAnsi" w:hAnsiTheme="minorHAnsi" w:cstheme="minorBidi"/>
          <w:color w:val="000000" w:themeColor="text1"/>
        </w:rPr>
        <w:t>myself</w:t>
      </w:r>
      <w:r w:rsidR="00372F00" w:rsidRPr="009B24A4">
        <w:rPr>
          <w:rFonts w:asciiTheme="minorHAnsi" w:hAnsiTheme="minorHAnsi" w:cstheme="minorBidi"/>
          <w:color w:val="000000" w:themeColor="text1"/>
        </w:rPr>
        <w:t xml:space="preserve"> to a rope</w:t>
      </w:r>
      <w:r w:rsidR="007707F6" w:rsidRPr="009B24A4">
        <w:rPr>
          <w:rFonts w:asciiTheme="minorHAnsi" w:hAnsiTheme="minorHAnsi" w:cstheme="minorBidi"/>
          <w:color w:val="000000" w:themeColor="text1"/>
        </w:rPr>
        <w:t xml:space="preserve"> which was </w:t>
      </w:r>
      <w:r w:rsidR="00372F00" w:rsidRPr="009B24A4">
        <w:rPr>
          <w:rFonts w:asciiTheme="minorHAnsi" w:hAnsiTheme="minorHAnsi" w:cstheme="minorBidi"/>
          <w:color w:val="000000" w:themeColor="text1"/>
        </w:rPr>
        <w:t xml:space="preserve">connected to a mettle </w:t>
      </w:r>
      <w:r w:rsidR="00D82AEA" w:rsidRPr="009B24A4">
        <w:rPr>
          <w:rFonts w:asciiTheme="minorHAnsi" w:hAnsiTheme="minorHAnsi" w:cstheme="minorBidi"/>
          <w:color w:val="000000" w:themeColor="text1"/>
        </w:rPr>
        <w:t>wedge shoved into a crack which was never</w:t>
      </w:r>
      <w:r w:rsidR="007707F6" w:rsidRPr="009B24A4">
        <w:rPr>
          <w:rFonts w:asciiTheme="minorHAnsi" w:hAnsiTheme="minorHAnsi" w:cstheme="minorBidi"/>
          <w:color w:val="000000" w:themeColor="text1"/>
        </w:rPr>
        <w:t xml:space="preserve"> bigger than a golf ball</w:t>
      </w:r>
      <w:r w:rsidR="00D82AEA" w:rsidRPr="009B24A4">
        <w:rPr>
          <w:rFonts w:asciiTheme="minorHAnsi" w:hAnsiTheme="minorHAnsi" w:cstheme="minorBidi"/>
          <w:color w:val="000000" w:themeColor="text1"/>
        </w:rPr>
        <w:t xml:space="preserve"> </w:t>
      </w:r>
      <w:r w:rsidR="007707F6" w:rsidRPr="009B24A4">
        <w:rPr>
          <w:rFonts w:asciiTheme="minorHAnsi" w:hAnsiTheme="minorHAnsi" w:cstheme="minorBidi"/>
          <w:color w:val="000000" w:themeColor="text1"/>
        </w:rPr>
        <w:t>and trust that if I were to fall it would cat</w:t>
      </w:r>
      <w:r w:rsidR="00D82AEA" w:rsidRPr="009B24A4">
        <w:rPr>
          <w:rFonts w:asciiTheme="minorHAnsi" w:hAnsiTheme="minorHAnsi" w:cstheme="minorBidi"/>
          <w:color w:val="000000" w:themeColor="text1"/>
        </w:rPr>
        <w:t>ch me from falling to my death. I willingly wanted to test my limits so that I could learn how to feel comfortable in an uncomfortable situation. Similar to other experiences I have mentioned, I walked away from this learning experience knowing I tested and strengthened my self-confidence</w:t>
      </w:r>
      <w:r w:rsidR="00774A73" w:rsidRPr="009B24A4">
        <w:rPr>
          <w:rFonts w:asciiTheme="minorHAnsi" w:hAnsiTheme="minorHAnsi" w:cstheme="minorBidi"/>
          <w:color w:val="000000" w:themeColor="text1"/>
        </w:rPr>
        <w:t>. I</w:t>
      </w:r>
      <w:r w:rsidR="00D82AEA" w:rsidRPr="009B24A4">
        <w:rPr>
          <w:rFonts w:asciiTheme="minorHAnsi" w:hAnsiTheme="minorHAnsi" w:cstheme="minorBidi"/>
          <w:color w:val="000000" w:themeColor="text1"/>
        </w:rPr>
        <w:t>n turn</w:t>
      </w:r>
      <w:r w:rsidR="00E86778" w:rsidRPr="009B24A4">
        <w:rPr>
          <w:rFonts w:asciiTheme="minorHAnsi" w:hAnsiTheme="minorHAnsi" w:cstheme="minorBidi"/>
          <w:color w:val="000000" w:themeColor="text1"/>
        </w:rPr>
        <w:t xml:space="preserve">, it </w:t>
      </w:r>
      <w:r w:rsidR="00D82AEA" w:rsidRPr="009B24A4">
        <w:rPr>
          <w:rFonts w:asciiTheme="minorHAnsi" w:hAnsiTheme="minorHAnsi" w:cstheme="minorBidi"/>
          <w:color w:val="000000" w:themeColor="text1"/>
        </w:rPr>
        <w:t xml:space="preserve">helped me work on </w:t>
      </w:r>
      <w:r w:rsidR="00E86778" w:rsidRPr="009B24A4">
        <w:rPr>
          <w:rFonts w:asciiTheme="minorHAnsi" w:hAnsiTheme="minorHAnsi" w:cstheme="minorBidi"/>
          <w:color w:val="000000" w:themeColor="text1"/>
        </w:rPr>
        <w:t>personal development skills</w:t>
      </w:r>
      <w:r w:rsidR="00774A73" w:rsidRPr="009B24A4">
        <w:rPr>
          <w:rFonts w:asciiTheme="minorHAnsi" w:hAnsiTheme="minorHAnsi" w:cstheme="minorBidi"/>
          <w:color w:val="000000" w:themeColor="text1"/>
        </w:rPr>
        <w:t xml:space="preserve"> and ultimately strengthening me as an individual. </w:t>
      </w:r>
    </w:p>
    <w:p w14:paraId="6306CB3C" w14:textId="7C7EB0DC" w:rsidR="005C64E7" w:rsidRPr="009B24A4" w:rsidRDefault="19DB5D7F" w:rsidP="00F33E31">
      <w:pPr>
        <w:spacing w:line="480" w:lineRule="auto"/>
        <w:ind w:firstLine="720"/>
        <w:rPr>
          <w:rFonts w:asciiTheme="minorHAnsi" w:hAnsiTheme="minorHAnsi" w:cstheme="minorBidi"/>
          <w:color w:val="000000" w:themeColor="text1"/>
        </w:rPr>
      </w:pPr>
      <w:r w:rsidRPr="009B24A4">
        <w:rPr>
          <w:rFonts w:asciiTheme="minorHAnsi" w:hAnsiTheme="minorHAnsi" w:cstheme="minorBidi"/>
          <w:color w:val="000000" w:themeColor="text1"/>
        </w:rPr>
        <w:t>Though these concepts appear simple, falling forward with confidence should not be confused with misadventure. Misadventure is “pushing too far or forcing an activity that is beyond someone’s capabilities, and thus resulting in a negative experience” (Mortlock 2). The 1996 Everest expedition is an excellent example of misadventure because it reminds us that when people—even professionals—are pushed too far, there can be detrimental repercussions. The reason why the expedition resulted in a misadventure was due to human errors.</w:t>
      </w:r>
    </w:p>
    <w:p w14:paraId="6D22E488" w14:textId="15BE9B38" w:rsidR="008B25E8" w:rsidRPr="009B24A4" w:rsidRDefault="19DB5D7F" w:rsidP="008B25E8">
      <w:pPr>
        <w:spacing w:line="480" w:lineRule="auto"/>
        <w:ind w:firstLine="720"/>
        <w:rPr>
          <w:rFonts w:asciiTheme="minorHAnsi" w:hAnsiTheme="minorHAnsi" w:cstheme="minorBidi"/>
          <w:color w:val="000000" w:themeColor="text1"/>
        </w:rPr>
      </w:pPr>
      <w:r w:rsidRPr="009B24A4">
        <w:rPr>
          <w:rFonts w:asciiTheme="minorHAnsi" w:hAnsiTheme="minorHAnsi" w:cstheme="minorBidi"/>
          <w:color w:val="000000" w:themeColor="text1"/>
        </w:rPr>
        <w:t xml:space="preserve"> Mt. Everest is known to have some of the fastest changing weather in the world, which is one of the reasons why it is so difficult to summit. Since bad weather conditions are so common, it is therefore expected by climbers and they should make rules on how to handle the elements. The rules should fault on the side of caution, so if one is ever close to breaking that rule they can still get out of the situation safely. One rule that is used all the time when summiting Everest is declaring a turnaround time. Once the clock hits that agreed upon time, climbers pack up and start making their descent, no matter how closes one is to the summit. On that sunny May day in 1996, this rule was broken and resulted in one of the worst climbing disasters in history. The rule is </w:t>
      </w:r>
      <w:r w:rsidR="008B25E8" w:rsidRPr="009B24A4">
        <w:rPr>
          <w:rFonts w:asciiTheme="minorHAnsi" w:hAnsiTheme="minorHAnsi" w:cstheme="minorBidi"/>
          <w:color w:val="000000" w:themeColor="text1"/>
        </w:rPr>
        <w:t>simple but</w:t>
      </w:r>
      <w:r w:rsidRPr="009B24A4">
        <w:rPr>
          <w:rFonts w:asciiTheme="minorHAnsi" w:hAnsiTheme="minorHAnsi" w:cstheme="minorBidi"/>
          <w:color w:val="000000" w:themeColor="text1"/>
        </w:rPr>
        <w:t xml:space="preserve"> having the discipline to follow specific rules can be </w:t>
      </w:r>
      <w:r w:rsidRPr="009B24A4">
        <w:rPr>
          <w:rFonts w:asciiTheme="minorHAnsi" w:hAnsiTheme="minorHAnsi" w:cstheme="minorBidi"/>
          <w:color w:val="000000" w:themeColor="text1"/>
        </w:rPr>
        <w:lastRenderedPageBreak/>
        <w:t xml:space="preserve">challenging </w:t>
      </w:r>
      <w:r w:rsidR="00541549" w:rsidRPr="009B24A4">
        <w:rPr>
          <w:rFonts w:asciiTheme="minorHAnsi" w:hAnsiTheme="minorHAnsi" w:cstheme="minorBidi"/>
          <w:color w:val="000000" w:themeColor="text1"/>
        </w:rPr>
        <w:t xml:space="preserve">especially </w:t>
      </w:r>
      <w:r w:rsidR="008B25E8" w:rsidRPr="009B24A4">
        <w:rPr>
          <w:rFonts w:asciiTheme="minorHAnsi" w:hAnsiTheme="minorHAnsi" w:cstheme="minorBidi"/>
          <w:color w:val="000000" w:themeColor="text1"/>
        </w:rPr>
        <w:t xml:space="preserve">when the payoff is so </w:t>
      </w:r>
      <w:r w:rsidR="00541549" w:rsidRPr="009B24A4">
        <w:rPr>
          <w:rFonts w:asciiTheme="minorHAnsi" w:hAnsiTheme="minorHAnsi" w:cstheme="minorBidi"/>
          <w:color w:val="000000" w:themeColor="text1"/>
        </w:rPr>
        <w:t>magnificent, such</w:t>
      </w:r>
      <w:r w:rsidR="008B25E8" w:rsidRPr="009B24A4">
        <w:rPr>
          <w:rFonts w:asciiTheme="minorHAnsi" w:hAnsiTheme="minorHAnsi" w:cstheme="minorBidi"/>
          <w:color w:val="000000" w:themeColor="text1"/>
        </w:rPr>
        <w:t xml:space="preserve"> as</w:t>
      </w:r>
      <w:r w:rsidR="00541549" w:rsidRPr="009B24A4">
        <w:rPr>
          <w:rFonts w:asciiTheme="minorHAnsi" w:hAnsiTheme="minorHAnsi" w:cstheme="minorBidi"/>
          <w:color w:val="000000" w:themeColor="text1"/>
        </w:rPr>
        <w:t xml:space="preserve"> deciding whether or not to</w:t>
      </w:r>
      <w:r w:rsidR="008B25E8" w:rsidRPr="009B24A4">
        <w:rPr>
          <w:rFonts w:asciiTheme="minorHAnsi" w:hAnsiTheme="minorHAnsi" w:cstheme="minorBidi"/>
          <w:color w:val="000000" w:themeColor="text1"/>
        </w:rPr>
        <w:t xml:space="preserve"> summiting the tallest mountain in the world</w:t>
      </w:r>
      <w:r w:rsidRPr="009B24A4">
        <w:rPr>
          <w:rFonts w:asciiTheme="minorHAnsi" w:hAnsiTheme="minorHAnsi" w:cstheme="minorBidi"/>
          <w:color w:val="000000" w:themeColor="text1"/>
        </w:rPr>
        <w:t xml:space="preserve">. This is why it is important to remember that one little mistake could result in misadventure and possible death. For me, using the information I learned and then applying it to my experience in Wales </w:t>
      </w:r>
      <w:r w:rsidR="00E86778" w:rsidRPr="009B24A4">
        <w:rPr>
          <w:rFonts w:asciiTheme="minorHAnsi" w:hAnsiTheme="minorHAnsi" w:cstheme="minorBidi"/>
          <w:color w:val="000000" w:themeColor="text1"/>
        </w:rPr>
        <w:t>was</w:t>
      </w:r>
      <w:r w:rsidRPr="009B24A4">
        <w:rPr>
          <w:rFonts w:asciiTheme="minorHAnsi" w:hAnsiTheme="minorHAnsi" w:cstheme="minorBidi"/>
          <w:color w:val="000000" w:themeColor="text1"/>
        </w:rPr>
        <w:t xml:space="preserve"> very beneficial for me. I put </w:t>
      </w:r>
      <w:r w:rsidR="00E86778" w:rsidRPr="009B24A4">
        <w:rPr>
          <w:rFonts w:asciiTheme="minorHAnsi" w:hAnsiTheme="minorHAnsi" w:cstheme="minorBidi"/>
          <w:color w:val="000000" w:themeColor="text1"/>
        </w:rPr>
        <w:t xml:space="preserve">full </w:t>
      </w:r>
      <w:r w:rsidRPr="009B24A4">
        <w:rPr>
          <w:rFonts w:asciiTheme="minorHAnsi" w:hAnsiTheme="minorHAnsi" w:cstheme="minorBidi"/>
          <w:color w:val="000000" w:themeColor="text1"/>
        </w:rPr>
        <w:t>trust in the guides as they have far more experience</w:t>
      </w:r>
      <w:r w:rsidR="008B25E8" w:rsidRPr="009B24A4">
        <w:rPr>
          <w:rFonts w:asciiTheme="minorHAnsi" w:hAnsiTheme="minorHAnsi" w:cstheme="minorBidi"/>
          <w:color w:val="000000" w:themeColor="text1"/>
        </w:rPr>
        <w:t xml:space="preserve"> and much better judgment</w:t>
      </w:r>
      <w:r w:rsidRPr="009B24A4">
        <w:rPr>
          <w:rFonts w:asciiTheme="minorHAnsi" w:hAnsiTheme="minorHAnsi" w:cstheme="minorBidi"/>
          <w:color w:val="000000" w:themeColor="text1"/>
        </w:rPr>
        <w:t xml:space="preserve"> than I do</w:t>
      </w:r>
      <w:r w:rsidR="00E86778" w:rsidRPr="009B24A4">
        <w:rPr>
          <w:rFonts w:asciiTheme="minorHAnsi" w:hAnsiTheme="minorHAnsi" w:cstheme="minorBidi"/>
          <w:color w:val="000000" w:themeColor="text1"/>
        </w:rPr>
        <w:t xml:space="preserve">. </w:t>
      </w:r>
      <w:r w:rsidR="008B25E8" w:rsidRPr="009B24A4">
        <w:rPr>
          <w:rFonts w:asciiTheme="minorHAnsi" w:hAnsiTheme="minorHAnsi" w:cstheme="minorBidi"/>
          <w:color w:val="000000" w:themeColor="text1"/>
        </w:rPr>
        <w:t xml:space="preserve">Thus, the </w:t>
      </w:r>
      <w:r w:rsidR="00E86778" w:rsidRPr="009B24A4">
        <w:rPr>
          <w:rFonts w:asciiTheme="minorHAnsi" w:hAnsiTheme="minorHAnsi" w:cstheme="minorBidi"/>
          <w:color w:val="000000" w:themeColor="text1"/>
        </w:rPr>
        <w:t>reason why I</w:t>
      </w:r>
      <w:r w:rsidR="008B25E8" w:rsidRPr="009B24A4">
        <w:rPr>
          <w:rFonts w:asciiTheme="minorHAnsi" w:hAnsiTheme="minorHAnsi" w:cstheme="minorBidi"/>
          <w:color w:val="000000" w:themeColor="text1"/>
        </w:rPr>
        <w:t xml:space="preserve"> was </w:t>
      </w:r>
      <w:r w:rsidR="00E86778" w:rsidRPr="009B24A4">
        <w:rPr>
          <w:rFonts w:asciiTheme="minorHAnsi" w:hAnsiTheme="minorHAnsi" w:cstheme="minorBidi"/>
          <w:color w:val="000000" w:themeColor="text1"/>
        </w:rPr>
        <w:t xml:space="preserve">attentive and focused while </w:t>
      </w:r>
      <w:r w:rsidR="006176F9" w:rsidRPr="009B24A4">
        <w:rPr>
          <w:rFonts w:asciiTheme="minorHAnsi" w:hAnsiTheme="minorHAnsi" w:cstheme="minorBidi"/>
          <w:color w:val="000000" w:themeColor="text1"/>
        </w:rPr>
        <w:t>performing</w:t>
      </w:r>
      <w:r w:rsidR="00E86778" w:rsidRPr="009B24A4">
        <w:rPr>
          <w:rFonts w:asciiTheme="minorHAnsi" w:hAnsiTheme="minorHAnsi" w:cstheme="minorBidi"/>
          <w:color w:val="000000" w:themeColor="text1"/>
        </w:rPr>
        <w:t xml:space="preserve"> high ris</w:t>
      </w:r>
      <w:r w:rsidR="008B25E8" w:rsidRPr="009B24A4">
        <w:rPr>
          <w:rFonts w:asciiTheme="minorHAnsi" w:hAnsiTheme="minorHAnsi" w:cstheme="minorBidi"/>
          <w:color w:val="000000" w:themeColor="text1"/>
        </w:rPr>
        <w:t>k</w:t>
      </w:r>
      <w:r w:rsidR="00E86778" w:rsidRPr="009B24A4">
        <w:rPr>
          <w:rFonts w:asciiTheme="minorHAnsi" w:hAnsiTheme="minorHAnsi" w:cstheme="minorBidi"/>
          <w:color w:val="000000" w:themeColor="text1"/>
        </w:rPr>
        <w:t xml:space="preserve"> tasks such as rock climbing, </w:t>
      </w:r>
      <w:r w:rsidR="006176F9" w:rsidRPr="009B24A4">
        <w:rPr>
          <w:rFonts w:asciiTheme="minorHAnsi" w:hAnsiTheme="minorHAnsi" w:cstheme="minorBidi"/>
          <w:color w:val="000000" w:themeColor="text1"/>
        </w:rPr>
        <w:t>scrambling</w:t>
      </w:r>
      <w:r w:rsidR="00E86778" w:rsidRPr="009B24A4">
        <w:rPr>
          <w:rFonts w:asciiTheme="minorHAnsi" w:hAnsiTheme="minorHAnsi" w:cstheme="minorBidi"/>
          <w:color w:val="000000" w:themeColor="text1"/>
        </w:rPr>
        <w:t>, and costearing</w:t>
      </w:r>
      <w:r w:rsidR="008B25E8" w:rsidRPr="009B24A4">
        <w:rPr>
          <w:rFonts w:asciiTheme="minorHAnsi" w:hAnsiTheme="minorHAnsi" w:cstheme="minorBidi"/>
          <w:color w:val="000000" w:themeColor="text1"/>
        </w:rPr>
        <w:t xml:space="preserve">. </w:t>
      </w:r>
      <w:r w:rsidR="006176F9" w:rsidRPr="009B24A4">
        <w:rPr>
          <w:rFonts w:asciiTheme="minorHAnsi" w:hAnsiTheme="minorHAnsi" w:cstheme="minorBidi"/>
          <w:color w:val="000000" w:themeColor="text1"/>
        </w:rPr>
        <w:t>F</w:t>
      </w:r>
      <w:r w:rsidR="008B25E8" w:rsidRPr="009B24A4">
        <w:rPr>
          <w:rFonts w:asciiTheme="minorHAnsi" w:hAnsiTheme="minorHAnsi" w:cstheme="minorBidi"/>
          <w:color w:val="000000" w:themeColor="text1"/>
        </w:rPr>
        <w:t xml:space="preserve">ollowing the rules allowed me to reach my peak experience without having to put my safety or anyone else’s </w:t>
      </w:r>
      <w:r w:rsidR="006176F9" w:rsidRPr="009B24A4">
        <w:rPr>
          <w:rFonts w:asciiTheme="minorHAnsi" w:hAnsiTheme="minorHAnsi" w:cstheme="minorBidi"/>
          <w:color w:val="000000" w:themeColor="text1"/>
        </w:rPr>
        <w:t>safety</w:t>
      </w:r>
      <w:r w:rsidR="008B25E8" w:rsidRPr="009B24A4">
        <w:rPr>
          <w:rFonts w:asciiTheme="minorHAnsi" w:hAnsiTheme="minorHAnsi" w:cstheme="minorBidi"/>
          <w:color w:val="000000" w:themeColor="text1"/>
        </w:rPr>
        <w:t xml:space="preserve"> in jeopardy.</w:t>
      </w:r>
    </w:p>
    <w:p w14:paraId="6394FDD4" w14:textId="43F3702A" w:rsidR="00E86778" w:rsidRPr="009B24A4" w:rsidRDefault="00E86778" w:rsidP="00F33E31">
      <w:pPr>
        <w:spacing w:line="480" w:lineRule="auto"/>
        <w:ind w:firstLine="720"/>
        <w:rPr>
          <w:rFonts w:asciiTheme="minorHAnsi" w:hAnsiTheme="minorHAnsi" w:cstheme="minorBidi"/>
          <w:color w:val="000000" w:themeColor="text1"/>
        </w:rPr>
      </w:pPr>
    </w:p>
    <w:p w14:paraId="38B57457" w14:textId="77777777" w:rsidR="00F55D1C" w:rsidRDefault="00F55D1C" w:rsidP="00F33E31">
      <w:pPr>
        <w:spacing w:line="480" w:lineRule="auto"/>
        <w:ind w:firstLine="720"/>
        <w:jc w:val="center"/>
        <w:rPr>
          <w:rFonts w:asciiTheme="minorHAnsi" w:hAnsiTheme="minorHAnsi" w:cstheme="minorBidi"/>
          <w:color w:val="000000" w:themeColor="text1"/>
        </w:rPr>
      </w:pPr>
    </w:p>
    <w:p w14:paraId="527087D0" w14:textId="77777777" w:rsidR="00F55D1C" w:rsidRDefault="00F55D1C" w:rsidP="00F33E31">
      <w:pPr>
        <w:spacing w:line="480" w:lineRule="auto"/>
        <w:ind w:firstLine="720"/>
        <w:jc w:val="center"/>
        <w:rPr>
          <w:rFonts w:asciiTheme="minorHAnsi" w:hAnsiTheme="minorHAnsi" w:cstheme="minorBidi"/>
          <w:color w:val="000000" w:themeColor="text1"/>
        </w:rPr>
      </w:pPr>
    </w:p>
    <w:p w14:paraId="0A10CEC4" w14:textId="77777777" w:rsidR="00F55D1C" w:rsidRDefault="00F55D1C" w:rsidP="00F33E31">
      <w:pPr>
        <w:spacing w:line="480" w:lineRule="auto"/>
        <w:ind w:firstLine="720"/>
        <w:jc w:val="center"/>
        <w:rPr>
          <w:rFonts w:asciiTheme="minorHAnsi" w:hAnsiTheme="minorHAnsi" w:cstheme="minorBidi"/>
          <w:color w:val="000000" w:themeColor="text1"/>
        </w:rPr>
      </w:pPr>
    </w:p>
    <w:p w14:paraId="39B3A943" w14:textId="77777777" w:rsidR="00F55D1C" w:rsidRDefault="00F55D1C" w:rsidP="00F33E31">
      <w:pPr>
        <w:spacing w:line="480" w:lineRule="auto"/>
        <w:ind w:firstLine="720"/>
        <w:jc w:val="center"/>
        <w:rPr>
          <w:rFonts w:asciiTheme="minorHAnsi" w:hAnsiTheme="minorHAnsi" w:cstheme="minorBidi"/>
          <w:color w:val="000000" w:themeColor="text1"/>
        </w:rPr>
      </w:pPr>
    </w:p>
    <w:p w14:paraId="60F47CAD" w14:textId="77777777" w:rsidR="00F55D1C" w:rsidRDefault="00F55D1C" w:rsidP="00F33E31">
      <w:pPr>
        <w:spacing w:line="480" w:lineRule="auto"/>
        <w:ind w:firstLine="720"/>
        <w:jc w:val="center"/>
        <w:rPr>
          <w:rFonts w:asciiTheme="minorHAnsi" w:hAnsiTheme="minorHAnsi" w:cstheme="minorBidi"/>
          <w:color w:val="000000" w:themeColor="text1"/>
        </w:rPr>
      </w:pPr>
    </w:p>
    <w:p w14:paraId="5D7E7778" w14:textId="77777777" w:rsidR="00F55D1C" w:rsidRDefault="00F55D1C" w:rsidP="00F33E31">
      <w:pPr>
        <w:spacing w:line="480" w:lineRule="auto"/>
        <w:ind w:firstLine="720"/>
        <w:jc w:val="center"/>
        <w:rPr>
          <w:rFonts w:asciiTheme="minorHAnsi" w:hAnsiTheme="minorHAnsi" w:cstheme="minorBidi"/>
          <w:color w:val="000000" w:themeColor="text1"/>
        </w:rPr>
      </w:pPr>
    </w:p>
    <w:p w14:paraId="1B3FDF87" w14:textId="77777777" w:rsidR="00F55D1C" w:rsidRDefault="00F55D1C" w:rsidP="00F33E31">
      <w:pPr>
        <w:spacing w:line="480" w:lineRule="auto"/>
        <w:ind w:firstLine="720"/>
        <w:jc w:val="center"/>
        <w:rPr>
          <w:rFonts w:asciiTheme="minorHAnsi" w:hAnsiTheme="minorHAnsi" w:cstheme="minorBidi"/>
          <w:color w:val="000000" w:themeColor="text1"/>
        </w:rPr>
      </w:pPr>
    </w:p>
    <w:p w14:paraId="4B339EF3" w14:textId="77777777" w:rsidR="00F55D1C" w:rsidRDefault="00F55D1C" w:rsidP="00F33E31">
      <w:pPr>
        <w:spacing w:line="480" w:lineRule="auto"/>
        <w:ind w:firstLine="720"/>
        <w:jc w:val="center"/>
        <w:rPr>
          <w:rFonts w:asciiTheme="minorHAnsi" w:hAnsiTheme="minorHAnsi" w:cstheme="minorBidi"/>
          <w:color w:val="000000" w:themeColor="text1"/>
        </w:rPr>
      </w:pPr>
    </w:p>
    <w:p w14:paraId="53CC2320" w14:textId="77777777" w:rsidR="00F55D1C" w:rsidRDefault="00F55D1C" w:rsidP="00F33E31">
      <w:pPr>
        <w:spacing w:line="480" w:lineRule="auto"/>
        <w:ind w:firstLine="720"/>
        <w:jc w:val="center"/>
        <w:rPr>
          <w:rFonts w:asciiTheme="minorHAnsi" w:hAnsiTheme="minorHAnsi" w:cstheme="minorBidi"/>
          <w:color w:val="000000" w:themeColor="text1"/>
        </w:rPr>
      </w:pPr>
    </w:p>
    <w:p w14:paraId="2BA2E43C" w14:textId="77777777" w:rsidR="00F55D1C" w:rsidRDefault="00F55D1C" w:rsidP="00F33E31">
      <w:pPr>
        <w:spacing w:line="480" w:lineRule="auto"/>
        <w:ind w:firstLine="720"/>
        <w:jc w:val="center"/>
        <w:rPr>
          <w:rFonts w:asciiTheme="minorHAnsi" w:hAnsiTheme="minorHAnsi" w:cstheme="minorBidi"/>
          <w:color w:val="000000" w:themeColor="text1"/>
        </w:rPr>
      </w:pPr>
    </w:p>
    <w:p w14:paraId="4DAB06C1" w14:textId="77777777" w:rsidR="00F55D1C" w:rsidRDefault="00F55D1C" w:rsidP="00F33E31">
      <w:pPr>
        <w:spacing w:line="480" w:lineRule="auto"/>
        <w:ind w:firstLine="720"/>
        <w:jc w:val="center"/>
        <w:rPr>
          <w:rFonts w:asciiTheme="minorHAnsi" w:hAnsiTheme="minorHAnsi" w:cstheme="minorBidi"/>
          <w:color w:val="000000" w:themeColor="text1"/>
        </w:rPr>
      </w:pPr>
    </w:p>
    <w:p w14:paraId="64EFEDB5" w14:textId="77777777" w:rsidR="00F55D1C" w:rsidRDefault="00F55D1C" w:rsidP="00F33E31">
      <w:pPr>
        <w:spacing w:line="480" w:lineRule="auto"/>
        <w:ind w:firstLine="720"/>
        <w:jc w:val="center"/>
        <w:rPr>
          <w:rFonts w:asciiTheme="minorHAnsi" w:hAnsiTheme="minorHAnsi" w:cstheme="minorBidi"/>
          <w:color w:val="000000" w:themeColor="text1"/>
        </w:rPr>
      </w:pPr>
    </w:p>
    <w:p w14:paraId="20A7F879" w14:textId="77777777" w:rsidR="00F55D1C" w:rsidRDefault="00F55D1C" w:rsidP="00F33E31">
      <w:pPr>
        <w:spacing w:line="480" w:lineRule="auto"/>
        <w:ind w:firstLine="720"/>
        <w:jc w:val="center"/>
        <w:rPr>
          <w:rFonts w:asciiTheme="minorHAnsi" w:hAnsiTheme="minorHAnsi" w:cstheme="minorBidi"/>
          <w:color w:val="000000" w:themeColor="text1"/>
        </w:rPr>
      </w:pPr>
    </w:p>
    <w:p w14:paraId="318C4E2F" w14:textId="637F2B2B" w:rsidR="009D1ADC" w:rsidRPr="009B24A4" w:rsidRDefault="009D1ADC" w:rsidP="00F33E31">
      <w:pPr>
        <w:spacing w:line="480" w:lineRule="auto"/>
        <w:ind w:firstLine="720"/>
        <w:jc w:val="center"/>
        <w:rPr>
          <w:rFonts w:asciiTheme="minorHAnsi" w:hAnsiTheme="minorHAnsi" w:cstheme="minorBidi"/>
          <w:color w:val="000000" w:themeColor="text1"/>
        </w:rPr>
      </w:pPr>
      <w:r w:rsidRPr="009B24A4">
        <w:rPr>
          <w:rFonts w:asciiTheme="minorHAnsi" w:hAnsiTheme="minorHAnsi" w:cstheme="minorBidi"/>
          <w:color w:val="000000" w:themeColor="text1"/>
        </w:rPr>
        <w:lastRenderedPageBreak/>
        <w:t>Work Cited:</w:t>
      </w:r>
    </w:p>
    <w:p w14:paraId="31B0A79E" w14:textId="431654E1" w:rsidR="009D1ADC" w:rsidRPr="009B24A4" w:rsidRDefault="009D1ADC" w:rsidP="00F33E31">
      <w:pPr>
        <w:spacing w:line="480" w:lineRule="auto"/>
        <w:rPr>
          <w:rFonts w:asciiTheme="minorHAnsi" w:hAnsiTheme="minorHAnsi" w:cstheme="minorBidi"/>
          <w:color w:val="000000" w:themeColor="text1"/>
        </w:rPr>
      </w:pPr>
      <w:r w:rsidRPr="009B24A4">
        <w:rPr>
          <w:rFonts w:asciiTheme="minorHAnsi" w:hAnsiTheme="minorHAnsi" w:cstheme="minorBidi"/>
          <w:color w:val="000000" w:themeColor="text1"/>
        </w:rPr>
        <w:t xml:space="preserve">Krakauer, Jon. </w:t>
      </w:r>
      <w:r w:rsidRPr="009B24A4">
        <w:rPr>
          <w:rFonts w:asciiTheme="minorHAnsi" w:hAnsiTheme="minorHAnsi" w:cstheme="minorBidi"/>
          <w:i/>
          <w:color w:val="000000" w:themeColor="text1"/>
        </w:rPr>
        <w:t xml:space="preserve">Into Thin Air, </w:t>
      </w:r>
      <w:r w:rsidRPr="009B24A4">
        <w:rPr>
          <w:rFonts w:asciiTheme="minorHAnsi" w:hAnsiTheme="minorHAnsi" w:cstheme="minorBidi"/>
          <w:color w:val="000000" w:themeColor="text1"/>
        </w:rPr>
        <w:t>Anchor Books, 1999.</w:t>
      </w:r>
    </w:p>
    <w:p w14:paraId="4AC323AA" w14:textId="0BBD58C3" w:rsidR="009D1ADC" w:rsidRPr="009B24A4" w:rsidRDefault="009D1ADC" w:rsidP="00F33E31">
      <w:pPr>
        <w:spacing w:line="480" w:lineRule="auto"/>
        <w:rPr>
          <w:rFonts w:asciiTheme="minorHAnsi" w:hAnsiTheme="minorHAnsi" w:cstheme="minorBidi"/>
          <w:color w:val="000000" w:themeColor="text1"/>
        </w:rPr>
      </w:pPr>
      <w:r w:rsidRPr="009B24A4">
        <w:rPr>
          <w:rFonts w:asciiTheme="minorHAnsi" w:hAnsiTheme="minorHAnsi" w:cstheme="minorBidi"/>
          <w:color w:val="000000" w:themeColor="text1"/>
        </w:rPr>
        <w:t xml:space="preserve">Dewey, John. </w:t>
      </w:r>
      <w:r w:rsidRPr="009B24A4">
        <w:rPr>
          <w:rFonts w:asciiTheme="minorHAnsi" w:hAnsiTheme="minorHAnsi" w:cstheme="minorBidi"/>
          <w:i/>
          <w:color w:val="000000" w:themeColor="text1"/>
        </w:rPr>
        <w:t>Experience and Education</w:t>
      </w:r>
      <w:r w:rsidRPr="009B24A4">
        <w:rPr>
          <w:rFonts w:asciiTheme="minorHAnsi" w:hAnsiTheme="minorHAnsi" w:cstheme="minorBidi"/>
          <w:color w:val="000000" w:themeColor="text1"/>
        </w:rPr>
        <w:t>, The Macmillan Company, 1939.</w:t>
      </w:r>
    </w:p>
    <w:p w14:paraId="1F01E0A3" w14:textId="2BE02D3E" w:rsidR="009D1ADC" w:rsidRPr="009B24A4" w:rsidRDefault="009D1ADC" w:rsidP="00F33E31">
      <w:pPr>
        <w:spacing w:line="480" w:lineRule="auto"/>
        <w:rPr>
          <w:rFonts w:asciiTheme="minorHAnsi" w:hAnsiTheme="minorHAnsi" w:cstheme="minorBidi"/>
          <w:color w:val="000000" w:themeColor="text1"/>
        </w:rPr>
      </w:pPr>
      <w:r w:rsidRPr="009B24A4">
        <w:rPr>
          <w:rFonts w:asciiTheme="minorHAnsi" w:hAnsiTheme="minorHAnsi" w:cstheme="minorBidi"/>
          <w:color w:val="000000" w:themeColor="text1"/>
        </w:rPr>
        <w:t xml:space="preserve">Mortlock, Colin. </w:t>
      </w:r>
      <w:r w:rsidRPr="009B24A4">
        <w:rPr>
          <w:rFonts w:asciiTheme="minorHAnsi" w:hAnsiTheme="minorHAnsi" w:cstheme="minorBidi"/>
          <w:i/>
          <w:color w:val="000000" w:themeColor="text1"/>
        </w:rPr>
        <w:t xml:space="preserve">The Adventure Alternative. </w:t>
      </w:r>
      <w:r w:rsidRPr="009B24A4">
        <w:rPr>
          <w:rFonts w:asciiTheme="minorHAnsi" w:hAnsiTheme="minorHAnsi" w:cstheme="minorBidi"/>
          <w:color w:val="000000" w:themeColor="text1"/>
        </w:rPr>
        <w:t>Cicerone Press: Cumbria, UK</w:t>
      </w:r>
      <w:r w:rsidR="00F6013B" w:rsidRPr="009B24A4">
        <w:rPr>
          <w:rFonts w:asciiTheme="minorHAnsi" w:hAnsiTheme="minorHAnsi" w:cstheme="minorBidi"/>
          <w:color w:val="000000" w:themeColor="text1"/>
        </w:rPr>
        <w:t xml:space="preserve">, 1984. </w:t>
      </w:r>
    </w:p>
    <w:p w14:paraId="52346E9A" w14:textId="081B178B" w:rsidR="00F6013B" w:rsidRPr="009B24A4" w:rsidRDefault="00F6013B" w:rsidP="00F33E31">
      <w:pPr>
        <w:spacing w:line="480" w:lineRule="auto"/>
        <w:rPr>
          <w:rFonts w:asciiTheme="minorHAnsi" w:hAnsiTheme="minorHAnsi" w:cstheme="minorBidi"/>
          <w:color w:val="000000" w:themeColor="text1"/>
        </w:rPr>
      </w:pPr>
      <w:r w:rsidRPr="009B24A4">
        <w:rPr>
          <w:rFonts w:asciiTheme="minorHAnsi" w:hAnsiTheme="minorHAnsi" w:cstheme="minorBidi"/>
          <w:color w:val="000000" w:themeColor="text1"/>
        </w:rPr>
        <w:t xml:space="preserve">Neill, James. </w:t>
      </w:r>
      <w:r w:rsidRPr="009B24A4">
        <w:rPr>
          <w:rFonts w:asciiTheme="minorHAnsi" w:hAnsiTheme="minorHAnsi" w:cstheme="minorBidi"/>
          <w:i/>
          <w:color w:val="000000" w:themeColor="text1"/>
        </w:rPr>
        <w:t xml:space="preserve">David Kolb’s Learning Style Model and Experiential Learning Theory (ELT), </w:t>
      </w:r>
      <w:r w:rsidRPr="009B24A4">
        <w:rPr>
          <w:rFonts w:asciiTheme="minorHAnsi" w:hAnsiTheme="minorHAnsi" w:cstheme="minorBidi"/>
          <w:color w:val="000000" w:themeColor="text1"/>
        </w:rPr>
        <w:t>2003.</w:t>
      </w:r>
    </w:p>
    <w:p w14:paraId="0F344EAA" w14:textId="6A13EFCD" w:rsidR="00F6013B" w:rsidRPr="009B24A4" w:rsidRDefault="00F6013B" w:rsidP="00F33E31">
      <w:pPr>
        <w:spacing w:line="480" w:lineRule="auto"/>
        <w:rPr>
          <w:rFonts w:asciiTheme="minorHAnsi" w:hAnsiTheme="minorHAnsi" w:cstheme="minorBidi"/>
          <w:color w:val="000000" w:themeColor="text1"/>
        </w:rPr>
      </w:pPr>
      <w:r w:rsidRPr="009B24A4">
        <w:rPr>
          <w:rFonts w:asciiTheme="minorHAnsi" w:hAnsiTheme="minorHAnsi" w:cstheme="minorBidi"/>
          <w:color w:val="000000" w:themeColor="text1"/>
        </w:rPr>
        <w:t xml:space="preserve">Sharlanova, Valentina. </w:t>
      </w:r>
      <w:r w:rsidRPr="009B24A4">
        <w:rPr>
          <w:rFonts w:asciiTheme="minorHAnsi" w:hAnsiTheme="minorHAnsi" w:cstheme="minorBidi"/>
          <w:i/>
          <w:color w:val="000000" w:themeColor="text1"/>
        </w:rPr>
        <w:t xml:space="preserve">Experiential Learning, </w:t>
      </w:r>
      <w:r w:rsidRPr="009B24A4">
        <w:rPr>
          <w:rFonts w:asciiTheme="minorHAnsi" w:hAnsiTheme="minorHAnsi" w:cstheme="minorBidi"/>
          <w:color w:val="000000" w:themeColor="text1"/>
        </w:rPr>
        <w:t>Trakia University,</w:t>
      </w:r>
      <w:r w:rsidRPr="009B24A4">
        <w:rPr>
          <w:rFonts w:asciiTheme="minorHAnsi" w:hAnsiTheme="minorHAnsi" w:cstheme="minorBidi"/>
          <w:i/>
          <w:color w:val="000000" w:themeColor="text1"/>
        </w:rPr>
        <w:t xml:space="preserve"> </w:t>
      </w:r>
      <w:r w:rsidRPr="009B24A4">
        <w:rPr>
          <w:rFonts w:asciiTheme="minorHAnsi" w:hAnsiTheme="minorHAnsi" w:cstheme="minorBidi"/>
          <w:color w:val="000000" w:themeColor="text1"/>
        </w:rPr>
        <w:t>2004.</w:t>
      </w:r>
    </w:p>
    <w:p w14:paraId="1D41C5A9" w14:textId="64C2713A" w:rsidR="00F6013B" w:rsidRPr="009B24A4" w:rsidRDefault="00F6013B" w:rsidP="00F33E31">
      <w:pPr>
        <w:spacing w:line="480" w:lineRule="auto"/>
        <w:rPr>
          <w:rFonts w:asciiTheme="minorHAnsi" w:hAnsiTheme="minorHAnsi" w:cstheme="minorBidi"/>
          <w:i/>
          <w:color w:val="000000" w:themeColor="text1"/>
        </w:rPr>
      </w:pPr>
      <w:r w:rsidRPr="009B24A4">
        <w:rPr>
          <w:rFonts w:asciiTheme="minorHAnsi" w:hAnsiTheme="minorHAnsi" w:cstheme="minorBidi"/>
          <w:color w:val="000000" w:themeColor="text1"/>
        </w:rPr>
        <w:t xml:space="preserve">Neill, James. </w:t>
      </w:r>
      <w:r w:rsidRPr="009B24A4">
        <w:rPr>
          <w:rFonts w:asciiTheme="minorHAnsi" w:hAnsiTheme="minorHAnsi" w:cstheme="minorBidi"/>
          <w:i/>
          <w:color w:val="000000" w:themeColor="text1"/>
        </w:rPr>
        <w:t xml:space="preserve">Challenge by Choice, </w:t>
      </w:r>
      <w:r w:rsidRPr="009B24A4">
        <w:rPr>
          <w:rFonts w:asciiTheme="minorHAnsi" w:hAnsiTheme="minorHAnsi" w:cstheme="minorBidi"/>
          <w:color w:val="000000" w:themeColor="text1"/>
        </w:rPr>
        <w:t xml:space="preserve">2008. </w:t>
      </w:r>
      <w:r w:rsidRPr="009B24A4">
        <w:rPr>
          <w:rFonts w:asciiTheme="minorHAnsi" w:hAnsiTheme="minorHAnsi" w:cstheme="minorBidi"/>
          <w:i/>
          <w:color w:val="000000" w:themeColor="text1"/>
        </w:rPr>
        <w:t xml:space="preserve"> </w:t>
      </w:r>
    </w:p>
    <w:p w14:paraId="20DE3A0C" w14:textId="0865B4AE" w:rsidR="009D1ADC" w:rsidRPr="009B24A4" w:rsidRDefault="009D1ADC" w:rsidP="00F33E31">
      <w:pPr>
        <w:spacing w:line="480" w:lineRule="auto"/>
        <w:ind w:firstLine="720"/>
        <w:jc w:val="center"/>
        <w:rPr>
          <w:rFonts w:asciiTheme="minorHAnsi" w:hAnsiTheme="minorHAnsi" w:cstheme="minorBidi"/>
          <w:color w:val="000000" w:themeColor="text1"/>
        </w:rPr>
      </w:pPr>
    </w:p>
    <w:p w14:paraId="40D13447" w14:textId="34CF630E" w:rsidR="009D1ADC" w:rsidRPr="009B24A4" w:rsidRDefault="009D1ADC" w:rsidP="00F33E31">
      <w:pPr>
        <w:spacing w:line="480" w:lineRule="auto"/>
        <w:ind w:firstLine="720"/>
        <w:jc w:val="center"/>
        <w:rPr>
          <w:rFonts w:asciiTheme="minorHAnsi" w:hAnsiTheme="minorHAnsi" w:cstheme="minorBidi"/>
          <w:color w:val="000000" w:themeColor="text1"/>
        </w:rPr>
      </w:pPr>
    </w:p>
    <w:p w14:paraId="1317F312" w14:textId="77777777" w:rsidR="009D1ADC" w:rsidRPr="009B24A4" w:rsidRDefault="009D1ADC" w:rsidP="00F33E31">
      <w:pPr>
        <w:spacing w:line="480" w:lineRule="auto"/>
        <w:ind w:firstLine="720"/>
        <w:jc w:val="center"/>
        <w:rPr>
          <w:rFonts w:asciiTheme="minorHAnsi" w:hAnsiTheme="minorHAnsi" w:cstheme="minorBidi"/>
          <w:color w:val="000000" w:themeColor="text1"/>
        </w:rPr>
      </w:pPr>
    </w:p>
    <w:p w14:paraId="0FDF2446" w14:textId="77777777" w:rsidR="009D1ADC" w:rsidRPr="009B24A4" w:rsidRDefault="009D1ADC" w:rsidP="00F33E31">
      <w:pPr>
        <w:spacing w:line="480" w:lineRule="auto"/>
        <w:rPr>
          <w:rFonts w:ascii="Helvetica Neue" w:hAnsi="Helvetica Neue"/>
          <w:color w:val="000000" w:themeColor="text1"/>
          <w:sz w:val="21"/>
          <w:szCs w:val="21"/>
          <w:shd w:val="clear" w:color="auto" w:fill="F1F4F5"/>
        </w:rPr>
      </w:pPr>
    </w:p>
    <w:p w14:paraId="012DE6E5" w14:textId="0CF4FDE5" w:rsidR="009D1ADC" w:rsidRPr="009B24A4" w:rsidRDefault="009D1ADC" w:rsidP="00F33E31">
      <w:pPr>
        <w:spacing w:line="480" w:lineRule="auto"/>
        <w:ind w:firstLine="720"/>
        <w:rPr>
          <w:rFonts w:ascii="Helvetica Neue" w:hAnsi="Helvetica Neue"/>
          <w:color w:val="000000" w:themeColor="text1"/>
          <w:sz w:val="21"/>
          <w:szCs w:val="21"/>
          <w:shd w:val="clear" w:color="auto" w:fill="F1F4F5"/>
        </w:rPr>
      </w:pPr>
    </w:p>
    <w:p w14:paraId="2DBCE7D3" w14:textId="77777777" w:rsidR="009D1ADC" w:rsidRPr="009B24A4" w:rsidRDefault="009D1ADC" w:rsidP="00F33E31">
      <w:pPr>
        <w:spacing w:line="480" w:lineRule="auto"/>
        <w:ind w:firstLine="720"/>
        <w:rPr>
          <w:rFonts w:asciiTheme="minorHAnsi" w:hAnsiTheme="minorHAnsi" w:cstheme="minorBidi"/>
          <w:color w:val="000000" w:themeColor="text1"/>
        </w:rPr>
      </w:pPr>
    </w:p>
    <w:sectPr w:rsidR="009D1ADC" w:rsidRPr="009B24A4" w:rsidSect="00A15FEB">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2F20FB" w14:textId="77777777" w:rsidR="00CF3F4F" w:rsidRDefault="00CF3F4F" w:rsidP="00CB21FD">
      <w:r>
        <w:separator/>
      </w:r>
    </w:p>
  </w:endnote>
  <w:endnote w:type="continuationSeparator" w:id="0">
    <w:p w14:paraId="16705E8D" w14:textId="77777777" w:rsidR="00CF3F4F" w:rsidRDefault="00CF3F4F" w:rsidP="00CB21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68329330"/>
      <w:docPartObj>
        <w:docPartGallery w:val="Page Numbers (Bottom of Page)"/>
        <w:docPartUnique/>
      </w:docPartObj>
    </w:sdtPr>
    <w:sdtEndPr>
      <w:rPr>
        <w:rStyle w:val="PageNumber"/>
      </w:rPr>
    </w:sdtEndPr>
    <w:sdtContent>
      <w:p w14:paraId="1C36B14E" w14:textId="77777777" w:rsidR="00CB21FD" w:rsidRDefault="00CB21FD" w:rsidP="00CB4B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99056E" w14:textId="77777777" w:rsidR="00CB21FD" w:rsidRDefault="00CB21FD" w:rsidP="00CB21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45742361"/>
      <w:docPartObj>
        <w:docPartGallery w:val="Page Numbers (Bottom of Page)"/>
        <w:docPartUnique/>
      </w:docPartObj>
    </w:sdtPr>
    <w:sdtEndPr>
      <w:rPr>
        <w:rStyle w:val="PageNumber"/>
      </w:rPr>
    </w:sdtEndPr>
    <w:sdtContent>
      <w:p w14:paraId="3726EFF2" w14:textId="77777777" w:rsidR="00CB21FD" w:rsidRDefault="00CB21FD" w:rsidP="00CB4BA1">
        <w:pPr>
          <w:pStyle w:val="Footer"/>
          <w:framePr w:wrap="none" w:vAnchor="text" w:hAnchor="margin" w:xAlign="right" w:y="1"/>
          <w:rPr>
            <w:rStyle w:val="PageNumber"/>
          </w:rPr>
        </w:pPr>
        <w:r>
          <w:rPr>
            <w:rStyle w:val="PageNumber"/>
          </w:rPr>
          <w:t xml:space="preserve">Gray </w:t>
        </w:r>
        <w:r>
          <w:rPr>
            <w:rStyle w:val="PageNumber"/>
          </w:rPr>
          <w:fldChar w:fldCharType="begin"/>
        </w:r>
        <w:r>
          <w:rPr>
            <w:rStyle w:val="PageNumber"/>
          </w:rPr>
          <w:instrText xml:space="preserve"> PAGE </w:instrText>
        </w:r>
        <w:r>
          <w:rPr>
            <w:rStyle w:val="PageNumber"/>
          </w:rPr>
          <w:fldChar w:fldCharType="separate"/>
        </w:r>
        <w:r w:rsidR="00C6730C">
          <w:rPr>
            <w:rStyle w:val="PageNumber"/>
            <w:noProof/>
          </w:rPr>
          <w:t>1</w:t>
        </w:r>
        <w:r>
          <w:rPr>
            <w:rStyle w:val="PageNumber"/>
          </w:rPr>
          <w:fldChar w:fldCharType="end"/>
        </w:r>
      </w:p>
    </w:sdtContent>
  </w:sdt>
  <w:p w14:paraId="4101652C" w14:textId="77777777" w:rsidR="00CB21FD" w:rsidRDefault="00CB21FD" w:rsidP="00CB21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462657" w14:textId="77777777" w:rsidR="00CF3F4F" w:rsidRDefault="00CF3F4F" w:rsidP="00CB21FD">
      <w:r>
        <w:separator/>
      </w:r>
    </w:p>
  </w:footnote>
  <w:footnote w:type="continuationSeparator" w:id="0">
    <w:p w14:paraId="216B4CDD" w14:textId="77777777" w:rsidR="00CF3F4F" w:rsidRDefault="00CF3F4F" w:rsidP="00CB21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F400B"/>
    <w:multiLevelType w:val="hybridMultilevel"/>
    <w:tmpl w:val="52481C8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2F1D41"/>
    <w:multiLevelType w:val="hybridMultilevel"/>
    <w:tmpl w:val="7BB2F6B0"/>
    <w:lvl w:ilvl="0" w:tplc="46FCA4B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C4A29C7"/>
    <w:multiLevelType w:val="hybridMultilevel"/>
    <w:tmpl w:val="D954E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6B2ECB"/>
    <w:multiLevelType w:val="hybridMultilevel"/>
    <w:tmpl w:val="1930B57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C275335"/>
    <w:multiLevelType w:val="hybridMultilevel"/>
    <w:tmpl w:val="C7F8EAB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4A37025"/>
    <w:multiLevelType w:val="hybridMultilevel"/>
    <w:tmpl w:val="6810CC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3"/>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3724"/>
    <w:rsid w:val="00006009"/>
    <w:rsid w:val="000202D3"/>
    <w:rsid w:val="000346B3"/>
    <w:rsid w:val="000501C2"/>
    <w:rsid w:val="000961BC"/>
    <w:rsid w:val="000B670E"/>
    <w:rsid w:val="000B69C5"/>
    <w:rsid w:val="000F5AD4"/>
    <w:rsid w:val="00121964"/>
    <w:rsid w:val="00131777"/>
    <w:rsid w:val="001474A1"/>
    <w:rsid w:val="00147550"/>
    <w:rsid w:val="00152903"/>
    <w:rsid w:val="00160C82"/>
    <w:rsid w:val="00192ADC"/>
    <w:rsid w:val="00257C8C"/>
    <w:rsid w:val="002A64E5"/>
    <w:rsid w:val="002C2C9A"/>
    <w:rsid w:val="002C5F0B"/>
    <w:rsid w:val="002E26A5"/>
    <w:rsid w:val="002F1BA4"/>
    <w:rsid w:val="0034072F"/>
    <w:rsid w:val="00343306"/>
    <w:rsid w:val="00372F00"/>
    <w:rsid w:val="003837BF"/>
    <w:rsid w:val="00384CCE"/>
    <w:rsid w:val="00392A1C"/>
    <w:rsid w:val="003A383A"/>
    <w:rsid w:val="003E4439"/>
    <w:rsid w:val="003E5C11"/>
    <w:rsid w:val="003F25FE"/>
    <w:rsid w:val="0041196F"/>
    <w:rsid w:val="00411B10"/>
    <w:rsid w:val="00484596"/>
    <w:rsid w:val="004C66D5"/>
    <w:rsid w:val="004D3C0B"/>
    <w:rsid w:val="00530590"/>
    <w:rsid w:val="005312B8"/>
    <w:rsid w:val="00532165"/>
    <w:rsid w:val="005321A6"/>
    <w:rsid w:val="00532539"/>
    <w:rsid w:val="005333BC"/>
    <w:rsid w:val="00541549"/>
    <w:rsid w:val="005470FD"/>
    <w:rsid w:val="00547D73"/>
    <w:rsid w:val="00580EB5"/>
    <w:rsid w:val="0058596E"/>
    <w:rsid w:val="005B15D9"/>
    <w:rsid w:val="005C128B"/>
    <w:rsid w:val="005C64E7"/>
    <w:rsid w:val="005D4360"/>
    <w:rsid w:val="005D43CA"/>
    <w:rsid w:val="006118DF"/>
    <w:rsid w:val="006176F9"/>
    <w:rsid w:val="00625C00"/>
    <w:rsid w:val="00637B91"/>
    <w:rsid w:val="0066358C"/>
    <w:rsid w:val="00720DC7"/>
    <w:rsid w:val="00727682"/>
    <w:rsid w:val="007531F9"/>
    <w:rsid w:val="007707F6"/>
    <w:rsid w:val="00774A73"/>
    <w:rsid w:val="00792C91"/>
    <w:rsid w:val="007939C3"/>
    <w:rsid w:val="007B4D66"/>
    <w:rsid w:val="007C062E"/>
    <w:rsid w:val="007C130B"/>
    <w:rsid w:val="007E7471"/>
    <w:rsid w:val="00822880"/>
    <w:rsid w:val="00832FE0"/>
    <w:rsid w:val="00841873"/>
    <w:rsid w:val="008442C2"/>
    <w:rsid w:val="0084443A"/>
    <w:rsid w:val="00845732"/>
    <w:rsid w:val="00855838"/>
    <w:rsid w:val="00862966"/>
    <w:rsid w:val="00883421"/>
    <w:rsid w:val="0089108C"/>
    <w:rsid w:val="0089259A"/>
    <w:rsid w:val="008A7B04"/>
    <w:rsid w:val="008B25E8"/>
    <w:rsid w:val="008C0D10"/>
    <w:rsid w:val="008C5A07"/>
    <w:rsid w:val="008D0224"/>
    <w:rsid w:val="008F05EF"/>
    <w:rsid w:val="00912B95"/>
    <w:rsid w:val="00913A06"/>
    <w:rsid w:val="00942618"/>
    <w:rsid w:val="00970398"/>
    <w:rsid w:val="00980B15"/>
    <w:rsid w:val="00981549"/>
    <w:rsid w:val="009B24A4"/>
    <w:rsid w:val="009B5974"/>
    <w:rsid w:val="009D1ADC"/>
    <w:rsid w:val="00A15FEB"/>
    <w:rsid w:val="00A361A7"/>
    <w:rsid w:val="00A4686D"/>
    <w:rsid w:val="00A5415D"/>
    <w:rsid w:val="00A70BD5"/>
    <w:rsid w:val="00A75C41"/>
    <w:rsid w:val="00A911CC"/>
    <w:rsid w:val="00AB5611"/>
    <w:rsid w:val="00AC00FF"/>
    <w:rsid w:val="00AC4964"/>
    <w:rsid w:val="00AD22B9"/>
    <w:rsid w:val="00B075F0"/>
    <w:rsid w:val="00B21E3B"/>
    <w:rsid w:val="00B242CF"/>
    <w:rsid w:val="00B63072"/>
    <w:rsid w:val="00BA1DA5"/>
    <w:rsid w:val="00BD73E0"/>
    <w:rsid w:val="00C032C6"/>
    <w:rsid w:val="00C51176"/>
    <w:rsid w:val="00C6730C"/>
    <w:rsid w:val="00C84C6D"/>
    <w:rsid w:val="00C9576E"/>
    <w:rsid w:val="00CB21FD"/>
    <w:rsid w:val="00CB544F"/>
    <w:rsid w:val="00CD3841"/>
    <w:rsid w:val="00CD76DE"/>
    <w:rsid w:val="00CF3F4F"/>
    <w:rsid w:val="00D03E4A"/>
    <w:rsid w:val="00D145F9"/>
    <w:rsid w:val="00D14EF0"/>
    <w:rsid w:val="00D21706"/>
    <w:rsid w:val="00D30974"/>
    <w:rsid w:val="00D33ACA"/>
    <w:rsid w:val="00D43724"/>
    <w:rsid w:val="00D82AEA"/>
    <w:rsid w:val="00DA5755"/>
    <w:rsid w:val="00DA6ACE"/>
    <w:rsid w:val="00DD2BE9"/>
    <w:rsid w:val="00DD64BC"/>
    <w:rsid w:val="00DE3436"/>
    <w:rsid w:val="00DF226A"/>
    <w:rsid w:val="00E104A2"/>
    <w:rsid w:val="00E25579"/>
    <w:rsid w:val="00E258CC"/>
    <w:rsid w:val="00E30818"/>
    <w:rsid w:val="00E479BF"/>
    <w:rsid w:val="00E86778"/>
    <w:rsid w:val="00ED2940"/>
    <w:rsid w:val="00F011C5"/>
    <w:rsid w:val="00F100D1"/>
    <w:rsid w:val="00F3216A"/>
    <w:rsid w:val="00F33E31"/>
    <w:rsid w:val="00F35BFB"/>
    <w:rsid w:val="00F50A2D"/>
    <w:rsid w:val="00F5434C"/>
    <w:rsid w:val="00F55D1C"/>
    <w:rsid w:val="00F6013B"/>
    <w:rsid w:val="00F741F0"/>
    <w:rsid w:val="00F81898"/>
    <w:rsid w:val="00F8360F"/>
    <w:rsid w:val="00F85498"/>
    <w:rsid w:val="00FB26A6"/>
    <w:rsid w:val="00FE26C0"/>
    <w:rsid w:val="19DB5D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324FD"/>
  <w14:defaultImageDpi w14:val="32767"/>
  <w15:chartTrackingRefBased/>
  <w15:docId w15:val="{0116272E-A2FC-CA4D-BE51-8A5AA1F4B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C66D5"/>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3724"/>
    <w:pPr>
      <w:ind w:left="720"/>
      <w:contextualSpacing/>
    </w:pPr>
    <w:rPr>
      <w:rFonts w:asciiTheme="minorHAnsi" w:eastAsiaTheme="minorHAnsi" w:hAnsiTheme="minorHAnsi" w:cstheme="minorBidi"/>
    </w:rPr>
  </w:style>
  <w:style w:type="paragraph" w:styleId="Footer">
    <w:name w:val="footer"/>
    <w:basedOn w:val="Normal"/>
    <w:link w:val="FooterChar"/>
    <w:uiPriority w:val="99"/>
    <w:unhideWhenUsed/>
    <w:rsid w:val="00CB21FD"/>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CB21FD"/>
  </w:style>
  <w:style w:type="character" w:styleId="PageNumber">
    <w:name w:val="page number"/>
    <w:basedOn w:val="DefaultParagraphFont"/>
    <w:uiPriority w:val="99"/>
    <w:semiHidden/>
    <w:unhideWhenUsed/>
    <w:rsid w:val="00CB21FD"/>
  </w:style>
  <w:style w:type="paragraph" w:styleId="Header">
    <w:name w:val="header"/>
    <w:basedOn w:val="Normal"/>
    <w:link w:val="HeaderChar"/>
    <w:uiPriority w:val="99"/>
    <w:unhideWhenUsed/>
    <w:rsid w:val="00CB21FD"/>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CB21FD"/>
  </w:style>
  <w:style w:type="paragraph" w:styleId="NoSpacing">
    <w:name w:val="No Spacing"/>
    <w:uiPriority w:val="1"/>
    <w:qFormat/>
    <w:rsid w:val="00384CCE"/>
    <w:rPr>
      <w:rFonts w:ascii="Times New Roman" w:eastAsia="Times New Roman" w:hAnsi="Times New Roman" w:cs="Times New Roman"/>
    </w:rPr>
  </w:style>
  <w:style w:type="paragraph" w:styleId="Title">
    <w:name w:val="Title"/>
    <w:basedOn w:val="Normal"/>
    <w:link w:val="TitleChar"/>
    <w:uiPriority w:val="10"/>
    <w:qFormat/>
    <w:rsid w:val="00F35BFB"/>
    <w:pPr>
      <w:jc w:val="center"/>
    </w:pPr>
    <w:rPr>
      <w:b/>
      <w:sz w:val="32"/>
      <w:szCs w:val="20"/>
      <w:lang w:val="en-GB" w:eastAsia="en-GB"/>
    </w:rPr>
  </w:style>
  <w:style w:type="character" w:customStyle="1" w:styleId="TitleChar">
    <w:name w:val="Title Char"/>
    <w:basedOn w:val="DefaultParagraphFont"/>
    <w:link w:val="Title"/>
    <w:uiPriority w:val="10"/>
    <w:rsid w:val="00F35BFB"/>
    <w:rPr>
      <w:rFonts w:ascii="Times New Roman" w:eastAsia="Times New Roman" w:hAnsi="Times New Roman" w:cs="Times New Roman"/>
      <w:b/>
      <w:sz w:val="32"/>
      <w:szCs w:val="20"/>
      <w:lang w:val="en-GB" w:eastAsia="en-GB"/>
    </w:rPr>
  </w:style>
  <w:style w:type="paragraph" w:styleId="Subtitle">
    <w:name w:val="Subtitle"/>
    <w:basedOn w:val="Normal"/>
    <w:link w:val="SubtitleChar"/>
    <w:qFormat/>
    <w:rsid w:val="00F35BFB"/>
    <w:pPr>
      <w:jc w:val="center"/>
    </w:pPr>
    <w:rPr>
      <w:b/>
      <w:sz w:val="28"/>
      <w:szCs w:val="20"/>
      <w:lang w:val="en-GB" w:eastAsia="en-GB"/>
    </w:rPr>
  </w:style>
  <w:style w:type="character" w:customStyle="1" w:styleId="SubtitleChar">
    <w:name w:val="Subtitle Char"/>
    <w:basedOn w:val="DefaultParagraphFont"/>
    <w:link w:val="Subtitle"/>
    <w:rsid w:val="00F35BFB"/>
    <w:rPr>
      <w:rFonts w:ascii="Times New Roman" w:eastAsia="Times New Roman" w:hAnsi="Times New Roman" w:cs="Times New Roman"/>
      <w:b/>
      <w:sz w:val="28"/>
      <w:szCs w:val="20"/>
      <w:lang w:val="en-GB" w:eastAsia="en-GB"/>
    </w:rPr>
  </w:style>
  <w:style w:type="paragraph" w:customStyle="1" w:styleId="Modcode">
    <w:name w:val="Modcode"/>
    <w:basedOn w:val="Normal"/>
    <w:rsid w:val="00F35BFB"/>
    <w:pPr>
      <w:jc w:val="center"/>
    </w:pPr>
    <w:rPr>
      <w:b/>
      <w:caps/>
      <w:sz w:val="28"/>
      <w:szCs w:val="20"/>
      <w:lang w:val="en-GB" w:eastAsia="en-GB"/>
    </w:rPr>
  </w:style>
  <w:style w:type="paragraph" w:customStyle="1" w:styleId="Time">
    <w:name w:val="Time"/>
    <w:basedOn w:val="Normal"/>
    <w:next w:val="Normal"/>
    <w:rsid w:val="00F35BFB"/>
    <w:pPr>
      <w:spacing w:after="240"/>
    </w:pPr>
    <w:rPr>
      <w:b/>
      <w:caps/>
      <w:sz w:val="28"/>
      <w:szCs w:val="20"/>
      <w:lang w:val="en-GB" w:eastAsia="en-GB"/>
    </w:rPr>
  </w:style>
  <w:style w:type="paragraph" w:styleId="BodyText">
    <w:name w:val="Body Text"/>
    <w:basedOn w:val="Normal"/>
    <w:link w:val="BodyTextChar"/>
    <w:rsid w:val="00F35BFB"/>
    <w:pPr>
      <w:spacing w:after="120"/>
    </w:pPr>
    <w:rPr>
      <w:szCs w:val="20"/>
      <w:lang w:val="en-GB" w:eastAsia="en-GB"/>
    </w:rPr>
  </w:style>
  <w:style w:type="character" w:customStyle="1" w:styleId="BodyTextChar">
    <w:name w:val="Body Text Char"/>
    <w:basedOn w:val="DefaultParagraphFont"/>
    <w:link w:val="BodyText"/>
    <w:rsid w:val="00F35BFB"/>
    <w:rPr>
      <w:rFonts w:ascii="Times New Roman" w:eastAsia="Times New Roman" w:hAnsi="Times New Roman" w:cs="Times New Roman"/>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133843">
      <w:bodyDiv w:val="1"/>
      <w:marLeft w:val="0"/>
      <w:marRight w:val="0"/>
      <w:marTop w:val="0"/>
      <w:marBottom w:val="0"/>
      <w:divBdr>
        <w:top w:val="none" w:sz="0" w:space="0" w:color="auto"/>
        <w:left w:val="none" w:sz="0" w:space="0" w:color="auto"/>
        <w:bottom w:val="none" w:sz="0" w:space="0" w:color="auto"/>
        <w:right w:val="none" w:sz="0" w:space="0" w:color="auto"/>
      </w:divBdr>
    </w:div>
    <w:div w:id="73868560">
      <w:bodyDiv w:val="1"/>
      <w:marLeft w:val="0"/>
      <w:marRight w:val="0"/>
      <w:marTop w:val="0"/>
      <w:marBottom w:val="0"/>
      <w:divBdr>
        <w:top w:val="none" w:sz="0" w:space="0" w:color="auto"/>
        <w:left w:val="none" w:sz="0" w:space="0" w:color="auto"/>
        <w:bottom w:val="none" w:sz="0" w:space="0" w:color="auto"/>
        <w:right w:val="none" w:sz="0" w:space="0" w:color="auto"/>
      </w:divBdr>
    </w:div>
    <w:div w:id="222061661">
      <w:bodyDiv w:val="1"/>
      <w:marLeft w:val="0"/>
      <w:marRight w:val="0"/>
      <w:marTop w:val="0"/>
      <w:marBottom w:val="0"/>
      <w:divBdr>
        <w:top w:val="none" w:sz="0" w:space="0" w:color="auto"/>
        <w:left w:val="none" w:sz="0" w:space="0" w:color="auto"/>
        <w:bottom w:val="none" w:sz="0" w:space="0" w:color="auto"/>
        <w:right w:val="none" w:sz="0" w:space="0" w:color="auto"/>
      </w:divBdr>
    </w:div>
    <w:div w:id="1062481083">
      <w:bodyDiv w:val="1"/>
      <w:marLeft w:val="0"/>
      <w:marRight w:val="0"/>
      <w:marTop w:val="0"/>
      <w:marBottom w:val="0"/>
      <w:divBdr>
        <w:top w:val="none" w:sz="0" w:space="0" w:color="auto"/>
        <w:left w:val="none" w:sz="0" w:space="0" w:color="auto"/>
        <w:bottom w:val="none" w:sz="0" w:space="0" w:color="auto"/>
        <w:right w:val="none" w:sz="0" w:space="0" w:color="auto"/>
      </w:divBdr>
    </w:div>
    <w:div w:id="1754544787">
      <w:bodyDiv w:val="1"/>
      <w:marLeft w:val="0"/>
      <w:marRight w:val="0"/>
      <w:marTop w:val="0"/>
      <w:marBottom w:val="0"/>
      <w:divBdr>
        <w:top w:val="none" w:sz="0" w:space="0" w:color="auto"/>
        <w:left w:val="none" w:sz="0" w:space="0" w:color="auto"/>
        <w:bottom w:val="none" w:sz="0" w:space="0" w:color="auto"/>
        <w:right w:val="none" w:sz="0" w:space="0" w:color="auto"/>
      </w:divBdr>
    </w:div>
    <w:div w:id="2049451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2260</Words>
  <Characters>12886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Gray</dc:creator>
  <cp:keywords/>
  <dc:description/>
  <cp:lastModifiedBy>Patrick Gray</cp:lastModifiedBy>
  <cp:revision>5</cp:revision>
  <dcterms:created xsi:type="dcterms:W3CDTF">2018-06-18T23:55:00Z</dcterms:created>
  <dcterms:modified xsi:type="dcterms:W3CDTF">2018-06-18T23:57:00Z</dcterms:modified>
</cp:coreProperties>
</file>