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E63831" w14:textId="4F3EA706" w:rsidR="008E7F98" w:rsidRDefault="00AF3B46">
      <w:pPr>
        <w:rPr>
          <w:noProof/>
        </w:rPr>
      </w:pPr>
      <w:r>
        <w:rPr>
          <w:noProof/>
        </w:rPr>
        <w:drawing>
          <wp:anchor distT="0" distB="0" distL="114300" distR="114300" simplePos="0" relativeHeight="251658240" behindDoc="1" locked="0" layoutInCell="1" allowOverlap="1" wp14:anchorId="24C27344" wp14:editId="405E2C4B">
            <wp:simplePos x="0" y="0"/>
            <wp:positionH relativeFrom="column">
              <wp:posOffset>1068990</wp:posOffset>
            </wp:positionH>
            <wp:positionV relativeFrom="paragraph">
              <wp:posOffset>613</wp:posOffset>
            </wp:positionV>
            <wp:extent cx="3587112" cy="2096814"/>
            <wp:effectExtent l="12700" t="0" r="7620" b="608330"/>
            <wp:wrapTight wrapText="bothSides">
              <wp:wrapPolygon edited="0">
                <wp:start x="535" y="0"/>
                <wp:lineTo x="-76" y="523"/>
                <wp:lineTo x="-76" y="27736"/>
                <wp:lineTo x="21569" y="27736"/>
                <wp:lineTo x="21569" y="23026"/>
                <wp:lineTo x="21416" y="21064"/>
                <wp:lineTo x="21416" y="20933"/>
                <wp:lineTo x="21569" y="18970"/>
                <wp:lineTo x="21569" y="1439"/>
                <wp:lineTo x="21340" y="654"/>
                <wp:lineTo x="20958" y="0"/>
                <wp:lineTo x="535" y="0"/>
              </wp:wrapPolygon>
            </wp:wrapTight>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587112" cy="2096814"/>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page">
              <wp14:pctWidth>0</wp14:pctWidth>
            </wp14:sizeRelH>
            <wp14:sizeRelV relativeFrom="page">
              <wp14:pctHeight>0</wp14:pctHeight>
            </wp14:sizeRelV>
          </wp:anchor>
        </w:drawing>
      </w:r>
    </w:p>
    <w:p w14:paraId="319A7270" w14:textId="0D2503B0" w:rsidR="00AF3B46" w:rsidRDefault="00AF3B46" w:rsidP="00AF3B46">
      <w:pPr>
        <w:rPr>
          <w:noProof/>
        </w:rPr>
      </w:pPr>
    </w:p>
    <w:p w14:paraId="7E1DC5EA" w14:textId="77777777" w:rsidR="00AF3B46" w:rsidRDefault="00AF3B46" w:rsidP="00AF3B46">
      <w:pPr>
        <w:rPr>
          <w:rFonts w:ascii="Times New Roman" w:hAnsi="Times New Roman" w:cs="Times New Roman"/>
          <w:sz w:val="40"/>
          <w:szCs w:val="40"/>
          <w:u w:val="single"/>
        </w:rPr>
      </w:pPr>
    </w:p>
    <w:p w14:paraId="6CAF4D41" w14:textId="77777777" w:rsidR="00AF3B46" w:rsidRDefault="00AF3B46" w:rsidP="00AF3B46">
      <w:pPr>
        <w:rPr>
          <w:rFonts w:ascii="Times New Roman" w:hAnsi="Times New Roman" w:cs="Times New Roman"/>
          <w:sz w:val="40"/>
          <w:szCs w:val="40"/>
          <w:u w:val="single"/>
        </w:rPr>
      </w:pPr>
    </w:p>
    <w:p w14:paraId="045E5FAE" w14:textId="77777777" w:rsidR="00AF3B46" w:rsidRDefault="00AF3B46" w:rsidP="00AF3B46">
      <w:pPr>
        <w:rPr>
          <w:rFonts w:ascii="Times New Roman" w:hAnsi="Times New Roman" w:cs="Times New Roman"/>
          <w:sz w:val="40"/>
          <w:szCs w:val="40"/>
          <w:u w:val="single"/>
        </w:rPr>
      </w:pPr>
    </w:p>
    <w:p w14:paraId="3563D088" w14:textId="77777777" w:rsidR="00AF3B46" w:rsidRDefault="00AF3B46" w:rsidP="00AF3B46">
      <w:pPr>
        <w:rPr>
          <w:rFonts w:ascii="Times New Roman" w:hAnsi="Times New Roman" w:cs="Times New Roman"/>
          <w:sz w:val="40"/>
          <w:szCs w:val="40"/>
          <w:u w:val="single"/>
        </w:rPr>
      </w:pPr>
    </w:p>
    <w:p w14:paraId="307FE592" w14:textId="77777777" w:rsidR="00AF3B46" w:rsidRDefault="00AF3B46" w:rsidP="00AF3B46">
      <w:pPr>
        <w:rPr>
          <w:rFonts w:ascii="Times New Roman" w:hAnsi="Times New Roman" w:cs="Times New Roman"/>
          <w:sz w:val="40"/>
          <w:szCs w:val="40"/>
          <w:u w:val="single"/>
        </w:rPr>
      </w:pPr>
    </w:p>
    <w:p w14:paraId="75F8B58B" w14:textId="77777777" w:rsidR="00AF3B46" w:rsidRDefault="00AF3B46" w:rsidP="00AF3B46">
      <w:pPr>
        <w:rPr>
          <w:rFonts w:ascii="Times New Roman" w:hAnsi="Times New Roman" w:cs="Times New Roman"/>
          <w:sz w:val="40"/>
          <w:szCs w:val="40"/>
          <w:u w:val="single"/>
        </w:rPr>
      </w:pPr>
    </w:p>
    <w:p w14:paraId="41D1483B" w14:textId="77777777" w:rsidR="00AF3B46" w:rsidRDefault="00AF3B46" w:rsidP="00AF3B46">
      <w:pPr>
        <w:rPr>
          <w:rFonts w:ascii="Times New Roman" w:hAnsi="Times New Roman" w:cs="Times New Roman"/>
          <w:sz w:val="40"/>
          <w:szCs w:val="40"/>
          <w:u w:val="single"/>
        </w:rPr>
      </w:pPr>
    </w:p>
    <w:p w14:paraId="0FD259F6" w14:textId="77777777" w:rsidR="00AF3B46" w:rsidRDefault="00AF3B46" w:rsidP="00AF3B46">
      <w:pPr>
        <w:rPr>
          <w:rFonts w:ascii="Times New Roman" w:hAnsi="Times New Roman" w:cs="Times New Roman"/>
          <w:sz w:val="40"/>
          <w:szCs w:val="40"/>
          <w:u w:val="single"/>
        </w:rPr>
      </w:pPr>
    </w:p>
    <w:p w14:paraId="773D37B2" w14:textId="77777777" w:rsidR="00AF3B46" w:rsidRDefault="00AF3B46" w:rsidP="00AF3B46">
      <w:pPr>
        <w:rPr>
          <w:rFonts w:ascii="Times New Roman" w:hAnsi="Times New Roman" w:cs="Times New Roman"/>
          <w:sz w:val="40"/>
          <w:szCs w:val="40"/>
          <w:u w:val="single"/>
        </w:rPr>
      </w:pPr>
    </w:p>
    <w:p w14:paraId="600B37F9" w14:textId="13D1EB51" w:rsidR="00AF3B46" w:rsidRPr="00AF3B46" w:rsidRDefault="00AF3B46" w:rsidP="00AF3B46">
      <w:pPr>
        <w:rPr>
          <w:rFonts w:ascii="Times New Roman" w:hAnsi="Times New Roman" w:cs="Times New Roman"/>
          <w:sz w:val="40"/>
          <w:szCs w:val="40"/>
        </w:rPr>
      </w:pPr>
      <w:r w:rsidRPr="00AF3B46">
        <w:rPr>
          <w:rFonts w:ascii="Times New Roman" w:hAnsi="Times New Roman" w:cs="Times New Roman"/>
          <w:sz w:val="40"/>
          <w:szCs w:val="40"/>
          <w:u w:val="single"/>
        </w:rPr>
        <w:t>Name:</w:t>
      </w:r>
      <w:r>
        <w:rPr>
          <w:rFonts w:ascii="Times New Roman" w:hAnsi="Times New Roman" w:cs="Times New Roman"/>
          <w:sz w:val="40"/>
          <w:szCs w:val="40"/>
        </w:rPr>
        <w:t xml:space="preserve"> </w:t>
      </w:r>
      <w:r w:rsidRPr="00AF3B46">
        <w:rPr>
          <w:rFonts w:ascii="Times New Roman" w:hAnsi="Times New Roman" w:cs="Times New Roman"/>
          <w:sz w:val="40"/>
          <w:szCs w:val="40"/>
        </w:rPr>
        <w:t>Joshua Morley-Farmer</w:t>
      </w:r>
    </w:p>
    <w:p w14:paraId="6E06A12E" w14:textId="0F625A80" w:rsidR="00AF3B46" w:rsidRPr="00AF3B46" w:rsidRDefault="00AF3B46" w:rsidP="00AF3B46">
      <w:pPr>
        <w:rPr>
          <w:rFonts w:ascii="Times New Roman" w:hAnsi="Times New Roman" w:cs="Times New Roman"/>
          <w:sz w:val="40"/>
          <w:szCs w:val="40"/>
        </w:rPr>
      </w:pPr>
    </w:p>
    <w:p w14:paraId="64F2F118" w14:textId="24A82378" w:rsidR="00AF3B46" w:rsidRPr="00AF3B46" w:rsidRDefault="00AF3B46" w:rsidP="00AF3B46">
      <w:pPr>
        <w:rPr>
          <w:rFonts w:ascii="Times New Roman" w:hAnsi="Times New Roman" w:cs="Times New Roman"/>
          <w:sz w:val="40"/>
          <w:szCs w:val="40"/>
        </w:rPr>
      </w:pPr>
      <w:r w:rsidRPr="00AF3B46">
        <w:rPr>
          <w:rFonts w:ascii="Times New Roman" w:hAnsi="Times New Roman" w:cs="Times New Roman"/>
          <w:sz w:val="40"/>
          <w:szCs w:val="40"/>
          <w:u w:val="single"/>
        </w:rPr>
        <w:t>Course:</w:t>
      </w:r>
      <w:r>
        <w:rPr>
          <w:rFonts w:ascii="Times New Roman" w:hAnsi="Times New Roman" w:cs="Times New Roman"/>
          <w:sz w:val="40"/>
          <w:szCs w:val="40"/>
        </w:rPr>
        <w:t xml:space="preserve"> BA Sports &amp; Exercise Science</w:t>
      </w:r>
    </w:p>
    <w:p w14:paraId="3B672080" w14:textId="7E5694B4" w:rsidR="00AF3B46" w:rsidRPr="00AF3B46" w:rsidRDefault="00AF3B46" w:rsidP="00AF3B46">
      <w:pPr>
        <w:rPr>
          <w:rFonts w:ascii="Times New Roman" w:hAnsi="Times New Roman" w:cs="Times New Roman"/>
          <w:sz w:val="40"/>
          <w:szCs w:val="40"/>
        </w:rPr>
      </w:pPr>
    </w:p>
    <w:p w14:paraId="5A93C529" w14:textId="600463A3" w:rsidR="00AF3B46" w:rsidRPr="001B3C98" w:rsidRDefault="00AF3B46" w:rsidP="00AF3B46">
      <w:pPr>
        <w:rPr>
          <w:rFonts w:ascii="Times New Roman" w:hAnsi="Times New Roman" w:cs="Times New Roman"/>
          <w:sz w:val="40"/>
          <w:szCs w:val="40"/>
        </w:rPr>
      </w:pPr>
      <w:r w:rsidRPr="00AF3B46">
        <w:rPr>
          <w:rFonts w:ascii="Times New Roman" w:hAnsi="Times New Roman" w:cs="Times New Roman"/>
          <w:sz w:val="40"/>
          <w:szCs w:val="40"/>
          <w:u w:val="single"/>
        </w:rPr>
        <w:t>Module:</w:t>
      </w:r>
      <w:r w:rsidRPr="001B3C98">
        <w:rPr>
          <w:rFonts w:ascii="Times New Roman" w:hAnsi="Times New Roman" w:cs="Times New Roman"/>
          <w:sz w:val="40"/>
          <w:szCs w:val="40"/>
        </w:rPr>
        <w:t xml:space="preserve"> </w:t>
      </w:r>
      <w:r w:rsidR="001B3C98" w:rsidRPr="001B3C98">
        <w:rPr>
          <w:rFonts w:ascii="Times New Roman" w:hAnsi="Times New Roman" w:cs="Times New Roman"/>
          <w:sz w:val="40"/>
          <w:szCs w:val="40"/>
        </w:rPr>
        <w:t>BMSS5004</w:t>
      </w:r>
      <w:r w:rsidR="001B3C98">
        <w:rPr>
          <w:rFonts w:ascii="Times New Roman" w:hAnsi="Times New Roman" w:cs="Times New Roman"/>
          <w:sz w:val="40"/>
          <w:szCs w:val="40"/>
        </w:rPr>
        <w:t xml:space="preserve"> – Sport &amp; Exercise Psychology</w:t>
      </w:r>
    </w:p>
    <w:p w14:paraId="34A39721" w14:textId="02E98DCE" w:rsidR="00AF3B46" w:rsidRPr="00AF3B46" w:rsidRDefault="00AF3B46" w:rsidP="00AF3B46">
      <w:pPr>
        <w:rPr>
          <w:rFonts w:ascii="Times New Roman" w:hAnsi="Times New Roman" w:cs="Times New Roman"/>
          <w:sz w:val="40"/>
          <w:szCs w:val="40"/>
        </w:rPr>
      </w:pPr>
    </w:p>
    <w:p w14:paraId="54F1CFE2" w14:textId="6B0060DA" w:rsidR="00AF3B46" w:rsidRPr="001B3C98" w:rsidRDefault="00AF3B46" w:rsidP="00AF3B46">
      <w:pPr>
        <w:rPr>
          <w:rFonts w:ascii="Times New Roman" w:hAnsi="Times New Roman" w:cs="Times New Roman"/>
          <w:sz w:val="40"/>
          <w:szCs w:val="40"/>
        </w:rPr>
      </w:pPr>
      <w:r w:rsidRPr="00AF3B46">
        <w:rPr>
          <w:rFonts w:ascii="Times New Roman" w:hAnsi="Times New Roman" w:cs="Times New Roman"/>
          <w:sz w:val="40"/>
          <w:szCs w:val="40"/>
          <w:u w:val="single"/>
        </w:rPr>
        <w:t>Date:</w:t>
      </w:r>
      <w:r w:rsidR="001B3C98">
        <w:rPr>
          <w:rFonts w:ascii="Times New Roman" w:hAnsi="Times New Roman" w:cs="Times New Roman"/>
          <w:sz w:val="40"/>
          <w:szCs w:val="40"/>
        </w:rPr>
        <w:t xml:space="preserve"> 20</w:t>
      </w:r>
      <w:r w:rsidR="001B3C98" w:rsidRPr="001B3C98">
        <w:rPr>
          <w:rFonts w:ascii="Times New Roman" w:hAnsi="Times New Roman" w:cs="Times New Roman"/>
          <w:sz w:val="40"/>
          <w:szCs w:val="40"/>
          <w:vertAlign w:val="superscript"/>
        </w:rPr>
        <w:t>th</w:t>
      </w:r>
      <w:r w:rsidR="001B3C98">
        <w:rPr>
          <w:rFonts w:ascii="Times New Roman" w:hAnsi="Times New Roman" w:cs="Times New Roman"/>
          <w:sz w:val="40"/>
          <w:szCs w:val="40"/>
        </w:rPr>
        <w:t xml:space="preserve"> January 2023</w:t>
      </w:r>
    </w:p>
    <w:p w14:paraId="7AD0FC37" w14:textId="3E68BE7F" w:rsidR="00AF3B46" w:rsidRPr="00AF3B46" w:rsidRDefault="00AF3B46" w:rsidP="00AF3B46">
      <w:pPr>
        <w:rPr>
          <w:rFonts w:ascii="Times New Roman" w:hAnsi="Times New Roman" w:cs="Times New Roman"/>
          <w:sz w:val="40"/>
          <w:szCs w:val="40"/>
        </w:rPr>
      </w:pPr>
    </w:p>
    <w:p w14:paraId="2DC9BA8E" w14:textId="77777777" w:rsidR="001B3C98" w:rsidRDefault="00AF3B46" w:rsidP="001B3C98">
      <w:pPr>
        <w:rPr>
          <w:rFonts w:ascii="Times New Roman" w:hAnsi="Times New Roman" w:cs="Times New Roman"/>
          <w:sz w:val="40"/>
          <w:szCs w:val="40"/>
        </w:rPr>
      </w:pPr>
      <w:r w:rsidRPr="00AF3B46">
        <w:rPr>
          <w:rFonts w:ascii="Times New Roman" w:hAnsi="Times New Roman" w:cs="Times New Roman"/>
          <w:sz w:val="40"/>
          <w:szCs w:val="40"/>
          <w:u w:val="single"/>
        </w:rPr>
        <w:t>Topic:</w:t>
      </w:r>
      <w:r w:rsidR="001B3C98">
        <w:rPr>
          <w:rFonts w:ascii="Times New Roman" w:hAnsi="Times New Roman" w:cs="Times New Roman"/>
          <w:sz w:val="40"/>
          <w:szCs w:val="40"/>
        </w:rPr>
        <w:t xml:space="preserve"> </w:t>
      </w:r>
    </w:p>
    <w:p w14:paraId="2B1EDC50" w14:textId="77777777" w:rsidR="001B3C98" w:rsidRDefault="001B3C98" w:rsidP="001B3C98">
      <w:pPr>
        <w:rPr>
          <w:rFonts w:ascii="Times New Roman" w:hAnsi="Times New Roman" w:cs="Times New Roman"/>
          <w:sz w:val="40"/>
          <w:szCs w:val="40"/>
        </w:rPr>
      </w:pPr>
    </w:p>
    <w:p w14:paraId="4D088429" w14:textId="2F0698C0" w:rsidR="001B3C98" w:rsidRPr="001B3C98" w:rsidRDefault="001B3C98" w:rsidP="001B3C98">
      <w:pPr>
        <w:rPr>
          <w:rFonts w:ascii="Times New Roman" w:hAnsi="Times New Roman" w:cs="Times New Roman"/>
          <w:sz w:val="40"/>
          <w:szCs w:val="40"/>
        </w:rPr>
      </w:pPr>
      <w:r w:rsidRPr="001B3C98">
        <w:rPr>
          <w:rFonts w:ascii="Times New Roman" w:hAnsi="Times New Roman" w:cs="Times New Roman"/>
          <w:sz w:val="40"/>
          <w:szCs w:val="40"/>
        </w:rPr>
        <w:t>Written Report - Athlete Interview (Sport Confidence)</w:t>
      </w:r>
    </w:p>
    <w:p w14:paraId="5360D2FF" w14:textId="6FFF163F" w:rsidR="00AF3B46" w:rsidRDefault="001B3C98" w:rsidP="001B3C98">
      <w:pPr>
        <w:rPr>
          <w:rFonts w:ascii="Times New Roman" w:hAnsi="Times New Roman" w:cs="Times New Roman"/>
          <w:sz w:val="40"/>
          <w:szCs w:val="40"/>
        </w:rPr>
      </w:pPr>
      <w:r w:rsidRPr="001B3C98">
        <w:rPr>
          <w:rFonts w:ascii="Times New Roman" w:hAnsi="Times New Roman" w:cs="Times New Roman"/>
          <w:sz w:val="40"/>
          <w:szCs w:val="40"/>
        </w:rPr>
        <w:t>For an athlete of your choice, identify the perceived sources and debilitating factors of sport confidence. Evaluate your findings for that individual in relation to previous research / theories / models. Discuss the practical implications of enhancing sports confidence based upon the identified sources. Finally, highlight areas for future research.</w:t>
      </w:r>
    </w:p>
    <w:p w14:paraId="28055E3B" w14:textId="70FCD446" w:rsidR="0066512D" w:rsidRDefault="0066512D" w:rsidP="001B3C98">
      <w:pPr>
        <w:rPr>
          <w:rFonts w:ascii="Times New Roman" w:hAnsi="Times New Roman" w:cs="Times New Roman"/>
          <w:sz w:val="40"/>
          <w:szCs w:val="40"/>
        </w:rPr>
      </w:pPr>
    </w:p>
    <w:p w14:paraId="2E686F47" w14:textId="7781B55B" w:rsidR="0066512D" w:rsidRDefault="0066512D" w:rsidP="001B3C98">
      <w:pPr>
        <w:rPr>
          <w:rFonts w:ascii="Times New Roman" w:hAnsi="Times New Roman" w:cs="Times New Roman"/>
          <w:sz w:val="40"/>
          <w:szCs w:val="40"/>
        </w:rPr>
      </w:pPr>
    </w:p>
    <w:p w14:paraId="46175799" w14:textId="2CDE42BE" w:rsidR="0066512D" w:rsidRDefault="0066512D" w:rsidP="001B3C98">
      <w:pPr>
        <w:rPr>
          <w:rFonts w:ascii="Times New Roman" w:hAnsi="Times New Roman" w:cs="Times New Roman"/>
          <w:sz w:val="28"/>
          <w:szCs w:val="28"/>
          <w:u w:val="single"/>
        </w:rPr>
      </w:pPr>
      <w:r w:rsidRPr="0066512D">
        <w:rPr>
          <w:rFonts w:ascii="Times New Roman" w:hAnsi="Times New Roman" w:cs="Times New Roman"/>
          <w:sz w:val="28"/>
          <w:szCs w:val="28"/>
          <w:u w:val="single"/>
        </w:rPr>
        <w:lastRenderedPageBreak/>
        <w:t>Athlete interview regarding sports confidence.</w:t>
      </w:r>
    </w:p>
    <w:p w14:paraId="65B34B36" w14:textId="2A594ECE" w:rsidR="0066512D" w:rsidRDefault="0066512D" w:rsidP="001B3C98">
      <w:pPr>
        <w:rPr>
          <w:rFonts w:ascii="Times New Roman" w:hAnsi="Times New Roman" w:cs="Times New Roman"/>
          <w:sz w:val="28"/>
          <w:szCs w:val="28"/>
          <w:u w:val="single"/>
        </w:rPr>
      </w:pPr>
    </w:p>
    <w:p w14:paraId="3F30F5CD" w14:textId="40DAEE21" w:rsidR="0066512D" w:rsidRDefault="0066512D" w:rsidP="0066512D">
      <w:pPr>
        <w:ind w:firstLine="720"/>
        <w:rPr>
          <w:rFonts w:ascii="Times New Roman" w:hAnsi="Times New Roman" w:cs="Times New Roman"/>
        </w:rPr>
      </w:pPr>
      <w:r>
        <w:rPr>
          <w:rFonts w:ascii="Times New Roman" w:hAnsi="Times New Roman" w:cs="Times New Roman"/>
        </w:rPr>
        <w:t xml:space="preserve">The interview was carried out by me the interviewer and a participant who will be anonymised for this report, </w:t>
      </w:r>
      <w:r w:rsidR="00C66C12">
        <w:rPr>
          <w:rFonts w:ascii="Times New Roman" w:hAnsi="Times New Roman" w:cs="Times New Roman"/>
        </w:rPr>
        <w:t>they</w:t>
      </w:r>
      <w:r>
        <w:rPr>
          <w:rFonts w:ascii="Times New Roman" w:hAnsi="Times New Roman" w:cs="Times New Roman"/>
        </w:rPr>
        <w:t xml:space="preserve"> will be known as “Participant”. The aim of this report is to understand the perceived sources and debilitating factors of sports confidence on</w:t>
      </w:r>
      <w:r w:rsidR="00606E39">
        <w:rPr>
          <w:rFonts w:ascii="Times New Roman" w:hAnsi="Times New Roman" w:cs="Times New Roman"/>
        </w:rPr>
        <w:t xml:space="preserve"> the </w:t>
      </w:r>
      <w:r>
        <w:rPr>
          <w:rFonts w:ascii="Times New Roman" w:hAnsi="Times New Roman" w:cs="Times New Roman"/>
        </w:rPr>
        <w:t xml:space="preserve">“Participant” and to discuss the practical implications of enhancing sports confidence. A wide range of questions were asked by </w:t>
      </w:r>
      <w:r w:rsidR="00606E39">
        <w:rPr>
          <w:rFonts w:ascii="Times New Roman" w:hAnsi="Times New Roman" w:cs="Times New Roman"/>
        </w:rPr>
        <w:t>me</w:t>
      </w:r>
      <w:r>
        <w:rPr>
          <w:rFonts w:ascii="Times New Roman" w:hAnsi="Times New Roman" w:cs="Times New Roman"/>
        </w:rPr>
        <w:t xml:space="preserve"> </w:t>
      </w:r>
      <w:r w:rsidR="00606E39">
        <w:rPr>
          <w:rFonts w:ascii="Times New Roman" w:hAnsi="Times New Roman" w:cs="Times New Roman"/>
        </w:rPr>
        <w:t xml:space="preserve">in relation to the participants experiences within the sport. </w:t>
      </w:r>
    </w:p>
    <w:p w14:paraId="60693661" w14:textId="3F580127" w:rsidR="00606E39" w:rsidRDefault="00606E39" w:rsidP="0066512D">
      <w:pPr>
        <w:ind w:firstLine="720"/>
        <w:rPr>
          <w:rFonts w:ascii="Times New Roman" w:hAnsi="Times New Roman" w:cs="Times New Roman"/>
        </w:rPr>
      </w:pPr>
    </w:p>
    <w:p w14:paraId="2E310DCF" w14:textId="306F9018" w:rsidR="00606E39" w:rsidRDefault="00606E39" w:rsidP="00606E39">
      <w:pPr>
        <w:jc w:val="both"/>
        <w:rPr>
          <w:rFonts w:ascii="Times New Roman" w:hAnsi="Times New Roman" w:cs="Times New Roman"/>
        </w:rPr>
      </w:pPr>
      <w:r>
        <w:rPr>
          <w:rFonts w:ascii="Times New Roman" w:hAnsi="Times New Roman" w:cs="Times New Roman"/>
        </w:rPr>
        <w:t>Interestingly, one of the questions asked at the beginning of the interview was “What would you say your most valued achievement in sport is and why?”. To which the participant replied, “being completely honest it would hands down be winning three medals at the recent power track Cycling World Championships”. I expanded further by questioning how that made the participant feel, to which the reply was “</w:t>
      </w:r>
      <w:r w:rsidRPr="00606E39">
        <w:rPr>
          <w:rFonts w:ascii="Times New Roman" w:hAnsi="Times New Roman" w:cs="Times New Roman"/>
        </w:rPr>
        <w:t>Yes, I mean like it was just a great experience and event but at the same time kind of relieved in a way as well because the British cycling team is very successful, and they always do well at these competitions. So before winning and getting medals I kind of felt like oh I don’t quite belong here yet, but now I certainly do, and I feel a sense of belonging and being a part of that winning team</w:t>
      </w:r>
      <w:r>
        <w:rPr>
          <w:rFonts w:ascii="Times New Roman" w:hAnsi="Times New Roman" w:cs="Times New Roman"/>
        </w:rPr>
        <w:t xml:space="preserve">”. Certainly, when we look at these quotes in relation to sports confidence an element of performance </w:t>
      </w:r>
      <w:r w:rsidR="008F14C3">
        <w:rPr>
          <w:rFonts w:ascii="Times New Roman" w:hAnsi="Times New Roman" w:cs="Times New Roman"/>
        </w:rPr>
        <w:t xml:space="preserve">accomplishment is present as the participant stated that they felt a sense of belonging after being part of a winning team. Furthermore, an element of experience came into equation as the participant explained that it was a great experience to be a part of. </w:t>
      </w:r>
    </w:p>
    <w:p w14:paraId="42F7C81A" w14:textId="36C4700D" w:rsidR="008F14C3" w:rsidRDefault="008F14C3" w:rsidP="00606E39">
      <w:pPr>
        <w:jc w:val="both"/>
        <w:rPr>
          <w:rFonts w:ascii="Times New Roman" w:hAnsi="Times New Roman" w:cs="Times New Roman"/>
        </w:rPr>
      </w:pPr>
    </w:p>
    <w:p w14:paraId="71464360" w14:textId="4FCEE6CD" w:rsidR="008F14C3" w:rsidRDefault="008F14C3" w:rsidP="00606E39">
      <w:pPr>
        <w:jc w:val="both"/>
        <w:rPr>
          <w:rFonts w:ascii="Times New Roman" w:hAnsi="Times New Roman" w:cs="Times New Roman"/>
        </w:rPr>
      </w:pPr>
      <w:r>
        <w:rPr>
          <w:rFonts w:ascii="Times New Roman" w:hAnsi="Times New Roman" w:cs="Times New Roman"/>
        </w:rPr>
        <w:tab/>
        <w:t xml:space="preserve">After hearing the participant talk about the feeling of not belonging to the team, I raised another question “was there a reason you felt </w:t>
      </w:r>
      <w:r w:rsidR="00302111">
        <w:rPr>
          <w:rFonts w:ascii="Times New Roman" w:hAnsi="Times New Roman" w:cs="Times New Roman"/>
        </w:rPr>
        <w:t xml:space="preserve">that way before acquiring those achievements?”. The participant replied, “I think it relates back to the pressure of being a part of a team and the achievements British cycling have had in the past, so this place added pressure on my performance”. This shows that the participant may have needed to mentally prepare themselves before the event and have an element of self-awareness. Following this, I moved onto the next part of the interview where I asked the participant </w:t>
      </w:r>
      <w:r w:rsidR="007314EB">
        <w:rPr>
          <w:rFonts w:ascii="Times New Roman" w:hAnsi="Times New Roman" w:cs="Times New Roman"/>
        </w:rPr>
        <w:t>about factors that have influenced their confidence levels and performance. The participant was asked to think of a competition where they performed well and were asked to describe the week running up to the event. To which the participant replied, “The week leading up training sessions ramp up and have a big impact, for example at the recent World Championships, we had a good training session and we felt fast and strong which in hand gave us a lot more confidence leading up to the event. As well as this being in a good team environment where everyone else is doing well gave me that re-assurance that I could do well”.</w:t>
      </w:r>
    </w:p>
    <w:p w14:paraId="4F792B2D" w14:textId="767A3BFB" w:rsidR="007314EB" w:rsidRDefault="007314EB" w:rsidP="00606E39">
      <w:pPr>
        <w:jc w:val="both"/>
        <w:rPr>
          <w:rFonts w:ascii="Times New Roman" w:hAnsi="Times New Roman" w:cs="Times New Roman"/>
        </w:rPr>
      </w:pPr>
    </w:p>
    <w:p w14:paraId="4A5BF5D5" w14:textId="0662C43D" w:rsidR="007314EB" w:rsidRDefault="007314EB" w:rsidP="00606E39">
      <w:pPr>
        <w:jc w:val="both"/>
        <w:rPr>
          <w:rFonts w:ascii="Times New Roman" w:hAnsi="Times New Roman" w:cs="Times New Roman"/>
        </w:rPr>
      </w:pPr>
      <w:r>
        <w:rPr>
          <w:rFonts w:ascii="Times New Roman" w:hAnsi="Times New Roman" w:cs="Times New Roman"/>
        </w:rPr>
        <w:t>This quote demonstrates many sources of sports confidence, preparation for the event the week before physically and mentally was clearly executed well due to the increase in confidence and this would have been down to the coaching methods used and the appropriate training programmes. Moreover, the performance accomplishments in training and the trust in the other team members to complete training effectively was a key factor in an increase in confidence levels before the event.</w:t>
      </w:r>
      <w:r w:rsidR="00E41F88">
        <w:rPr>
          <w:rFonts w:ascii="Times New Roman" w:hAnsi="Times New Roman" w:cs="Times New Roman"/>
        </w:rPr>
        <w:t xml:space="preserve"> </w:t>
      </w:r>
      <w:r w:rsidR="00D34A0C">
        <w:rPr>
          <w:rFonts w:ascii="Times New Roman" w:hAnsi="Times New Roman" w:cs="Times New Roman"/>
        </w:rPr>
        <w:t xml:space="preserve">In addition to this I asked the participant if anyone </w:t>
      </w:r>
      <w:r w:rsidR="002D5D6C">
        <w:rPr>
          <w:rFonts w:ascii="Times New Roman" w:hAnsi="Times New Roman" w:cs="Times New Roman"/>
        </w:rPr>
        <w:t>had</w:t>
      </w:r>
      <w:r w:rsidR="00D34A0C">
        <w:rPr>
          <w:rFonts w:ascii="Times New Roman" w:hAnsi="Times New Roman" w:cs="Times New Roman"/>
        </w:rPr>
        <w:t xml:space="preserve"> an influence on their confidence levels to which the reply was, “of course I had loads of messages of support on social media and over phone calls from friends and family, they have followed this journey with me and understand the work I have put in”</w:t>
      </w:r>
      <w:r w:rsidR="002D5D6C">
        <w:rPr>
          <w:rFonts w:ascii="Times New Roman" w:hAnsi="Times New Roman" w:cs="Times New Roman"/>
        </w:rPr>
        <w:t>. Importantly, this demonstrates that social support had an impact on the participants confidence prior to the event.</w:t>
      </w:r>
    </w:p>
    <w:p w14:paraId="160F0D5D" w14:textId="5A805AE9" w:rsidR="002D5D6C" w:rsidRDefault="002D5D6C" w:rsidP="00606E39">
      <w:pPr>
        <w:jc w:val="both"/>
        <w:rPr>
          <w:rFonts w:ascii="Times New Roman" w:hAnsi="Times New Roman" w:cs="Times New Roman"/>
        </w:rPr>
      </w:pPr>
    </w:p>
    <w:p w14:paraId="092C8A58" w14:textId="0CC40273" w:rsidR="002D5D6C" w:rsidRDefault="002D5D6C" w:rsidP="00606E39">
      <w:pPr>
        <w:jc w:val="both"/>
        <w:rPr>
          <w:rFonts w:ascii="Times New Roman" w:hAnsi="Times New Roman" w:cs="Times New Roman"/>
        </w:rPr>
      </w:pPr>
    </w:p>
    <w:p w14:paraId="536704B1" w14:textId="29EE3790" w:rsidR="00640E15" w:rsidRDefault="002D5D6C" w:rsidP="00606E39">
      <w:pPr>
        <w:jc w:val="both"/>
        <w:rPr>
          <w:rFonts w:ascii="Times New Roman" w:hAnsi="Times New Roman" w:cs="Times New Roman"/>
        </w:rPr>
      </w:pPr>
      <w:r>
        <w:rPr>
          <w:rFonts w:ascii="Times New Roman" w:hAnsi="Times New Roman" w:cs="Times New Roman"/>
        </w:rPr>
        <w:lastRenderedPageBreak/>
        <w:tab/>
        <w:t>Interestingly, when asked how the participant felt the morning of the competition, they stated that they felt nervous however excited at the same time. Again, this is down to the experience side of competition and not competing at a high level before, having that mental preparation beforehand would be vital at this stage.</w:t>
      </w:r>
      <w:r w:rsidR="00640E15">
        <w:rPr>
          <w:rFonts w:ascii="Times New Roman" w:hAnsi="Times New Roman" w:cs="Times New Roman"/>
        </w:rPr>
        <w:t xml:space="preserve"> Finally, we moved onto the final section of the interview where I asked the participant if there were any factors that influenced your confidence levels in a negative way, whether it due to friends, family, coaches, opposition, or anything else. The participant responded “I can relate this to a day where things started off </w:t>
      </w:r>
      <w:r w:rsidR="00D17744">
        <w:rPr>
          <w:rFonts w:ascii="Times New Roman" w:hAnsi="Times New Roman" w:cs="Times New Roman"/>
        </w:rPr>
        <w:t>well</w:t>
      </w:r>
      <w:r w:rsidR="00640E15">
        <w:rPr>
          <w:rFonts w:ascii="Times New Roman" w:hAnsi="Times New Roman" w:cs="Times New Roman"/>
        </w:rPr>
        <w:t xml:space="preserve"> but gradually worsened throughout the day. This resulted in a drop in confidence in myself </w:t>
      </w:r>
      <w:r w:rsidR="00D17744">
        <w:rPr>
          <w:rFonts w:ascii="Times New Roman" w:hAnsi="Times New Roman" w:cs="Times New Roman"/>
        </w:rPr>
        <w:t xml:space="preserve">that day and it was all down to the intensity of that competition as we were required to perform several separate sprints that day. So, as I was trying to get through the rounds, they were progressively getting worse as they led up to the finals, so it certainly had a </w:t>
      </w:r>
      <w:r w:rsidR="00D53864">
        <w:rPr>
          <w:rFonts w:ascii="Times New Roman" w:hAnsi="Times New Roman" w:cs="Times New Roman"/>
        </w:rPr>
        <w:t>knock-on</w:t>
      </w:r>
      <w:r w:rsidR="00D17744">
        <w:rPr>
          <w:rFonts w:ascii="Times New Roman" w:hAnsi="Times New Roman" w:cs="Times New Roman"/>
        </w:rPr>
        <w:t xml:space="preserve"> effect on my confidence</w:t>
      </w:r>
      <w:r w:rsidR="00D53864">
        <w:rPr>
          <w:rFonts w:ascii="Times New Roman" w:hAnsi="Times New Roman" w:cs="Times New Roman"/>
        </w:rPr>
        <w:t xml:space="preserve">. On top of that our coach was giving us a lot of information on the actual race day itself which we should have been informed of prior to the event and this kind of made us feel like we didn’t know what we were doing, so that also influenced our confidence. It certainly complicated things for sure”. Subsequently, this shows that the participant faced mental and physical preparation struggles, coaching issues, and trust factors which all had a negative effect on the performance of the participant. And finally, the last point noted by the participant was the influence of the competitors training well and posting good track times which bought the mood down in </w:t>
      </w:r>
      <w:r w:rsidR="00C66C12">
        <w:rPr>
          <w:rFonts w:ascii="Times New Roman" w:hAnsi="Times New Roman" w:cs="Times New Roman"/>
        </w:rPr>
        <w:t>the</w:t>
      </w:r>
      <w:r w:rsidR="00D53864">
        <w:rPr>
          <w:rFonts w:ascii="Times New Roman" w:hAnsi="Times New Roman" w:cs="Times New Roman"/>
        </w:rPr>
        <w:t xml:space="preserve"> team.</w:t>
      </w:r>
    </w:p>
    <w:p w14:paraId="32D66568" w14:textId="65FD154E" w:rsidR="00C66C12" w:rsidRDefault="00C66C12" w:rsidP="00606E39">
      <w:pPr>
        <w:jc w:val="both"/>
        <w:rPr>
          <w:rFonts w:ascii="Times New Roman" w:hAnsi="Times New Roman" w:cs="Times New Roman"/>
        </w:rPr>
      </w:pPr>
    </w:p>
    <w:p w14:paraId="215AE906" w14:textId="0798CBBD" w:rsidR="009C0368" w:rsidRDefault="009C0368" w:rsidP="00606E39">
      <w:pPr>
        <w:jc w:val="both"/>
        <w:rPr>
          <w:rFonts w:ascii="Times New Roman" w:hAnsi="Times New Roman" w:cs="Times New Roman"/>
        </w:rPr>
      </w:pPr>
      <w:r>
        <w:rPr>
          <w:rFonts w:ascii="Times New Roman" w:hAnsi="Times New Roman" w:cs="Times New Roman"/>
        </w:rPr>
        <w:t>In order to understand what confidence consists of it must be defined, Thomas (2011) defines self-confidence “as one of the most important psychological attributes sport performers possess”. In addition, Hays (201</w:t>
      </w:r>
      <w:r w:rsidR="00622C86">
        <w:rPr>
          <w:rFonts w:ascii="Times New Roman" w:hAnsi="Times New Roman" w:cs="Times New Roman"/>
        </w:rPr>
        <w:t>1</w:t>
      </w:r>
      <w:r>
        <w:rPr>
          <w:rFonts w:ascii="Times New Roman" w:hAnsi="Times New Roman" w:cs="Times New Roman"/>
        </w:rPr>
        <w:t xml:space="preserve">) explains that confidence has an important influence on athletic performance. </w:t>
      </w:r>
      <w:r w:rsidR="00622C86">
        <w:rPr>
          <w:rFonts w:ascii="Times New Roman" w:hAnsi="Times New Roman" w:cs="Times New Roman"/>
        </w:rPr>
        <w:t xml:space="preserve">Interestingly, </w:t>
      </w:r>
      <w:r w:rsidR="00AE2615">
        <w:rPr>
          <w:rFonts w:ascii="Times New Roman" w:hAnsi="Times New Roman" w:cs="Times New Roman"/>
        </w:rPr>
        <w:t xml:space="preserve">Hays (2007) writes about the theories and models adopted to research sports-confidence. </w:t>
      </w:r>
      <w:r w:rsidR="004339BE">
        <w:rPr>
          <w:rFonts w:ascii="Times New Roman" w:hAnsi="Times New Roman" w:cs="Times New Roman"/>
        </w:rPr>
        <w:t xml:space="preserve">Therefore, the self-efficacy model developed by Bandura (1997) was the first </w:t>
      </w:r>
      <w:r w:rsidR="00DF6B5E">
        <w:rPr>
          <w:rFonts w:ascii="Times New Roman" w:hAnsi="Times New Roman" w:cs="Times New Roman"/>
        </w:rPr>
        <w:t xml:space="preserve">study conducted to assess four sources of self-efficacy and these included performance accomplishments, vicarious experience, verbal persuasion, and physiological states. Arguably, </w:t>
      </w:r>
      <w:r w:rsidR="00427D29">
        <w:rPr>
          <w:rFonts w:ascii="Times New Roman" w:hAnsi="Times New Roman" w:cs="Times New Roman"/>
        </w:rPr>
        <w:t>Hays (2007) goes on to explain that Bandura’s self-efficacy model was not suited specifically to athletes especially at a high level of performance. Thus, leading onto the creation of the nine sources of sport-confidence model by Hays (Hays, 2007). Notably, the nine sources of sports confidence explained in the article are preparation, performance accomplishments, coaching, social support, innate factors, experience, competitive advantage, trust, self-awareness, and athlete specific factors (Hays, 2007).</w:t>
      </w:r>
    </w:p>
    <w:p w14:paraId="31A889AF" w14:textId="29B6B9EB" w:rsidR="00427D29" w:rsidRDefault="00427D29" w:rsidP="00606E39">
      <w:pPr>
        <w:jc w:val="both"/>
        <w:rPr>
          <w:rFonts w:ascii="Times New Roman" w:hAnsi="Times New Roman" w:cs="Times New Roman"/>
        </w:rPr>
      </w:pPr>
    </w:p>
    <w:p w14:paraId="620740D0" w14:textId="2FE4FB04" w:rsidR="00427D29" w:rsidRDefault="004B64A5" w:rsidP="00606E39">
      <w:pPr>
        <w:jc w:val="both"/>
        <w:rPr>
          <w:rFonts w:ascii="Times New Roman" w:hAnsi="Times New Roman" w:cs="Times New Roman"/>
        </w:rPr>
      </w:pPr>
      <w:r>
        <w:rPr>
          <w:rFonts w:ascii="Times New Roman" w:hAnsi="Times New Roman" w:cs="Times New Roman"/>
        </w:rPr>
        <w:tab/>
        <w:t xml:space="preserve">Interestingly, when looking at the interview conducted and current literature regarding sports confidence there are many similarities present in studies carried out in the following articles. </w:t>
      </w:r>
      <w:r w:rsidR="00226A11">
        <w:rPr>
          <w:rFonts w:ascii="Times New Roman" w:hAnsi="Times New Roman" w:cs="Times New Roman"/>
        </w:rPr>
        <w:t xml:space="preserve">Therefore, when the participant explained a feeling of belonging and a sense of accomplishment after winning medals at the world championships this has been strongly associated with performance accomplishment-based confidence. Spindler (2018) conducted studies on elite level cyclists and how confidence can affect performance and interestingly found that cyclists possessing good psychological attributes were more likely to progress to elite level. Moreover, the self-efficacy theory predicts that higher levels of confidence should foster better </w:t>
      </w:r>
      <w:r w:rsidR="009B1762">
        <w:rPr>
          <w:rFonts w:ascii="Times New Roman" w:hAnsi="Times New Roman" w:cs="Times New Roman"/>
        </w:rPr>
        <w:t xml:space="preserve">performances (Spindler, 2018). Therefore, Kingston (2010) explains that a demonstration of ability was consistently ranked as the most important source of sports confidence during the time leading up to the competition. </w:t>
      </w:r>
    </w:p>
    <w:p w14:paraId="7E7E9540" w14:textId="5930BF6B" w:rsidR="009B1762" w:rsidRDefault="009B1762" w:rsidP="00606E39">
      <w:pPr>
        <w:jc w:val="both"/>
        <w:rPr>
          <w:rFonts w:ascii="Times New Roman" w:hAnsi="Times New Roman" w:cs="Times New Roman"/>
        </w:rPr>
      </w:pPr>
    </w:p>
    <w:p w14:paraId="5CA9988F" w14:textId="67A1393B" w:rsidR="00D53864" w:rsidRDefault="009B1762" w:rsidP="00606E39">
      <w:pPr>
        <w:jc w:val="both"/>
        <w:rPr>
          <w:rFonts w:ascii="Times New Roman" w:hAnsi="Times New Roman" w:cs="Times New Roman"/>
        </w:rPr>
      </w:pPr>
      <w:r>
        <w:rPr>
          <w:rFonts w:ascii="Times New Roman" w:hAnsi="Times New Roman" w:cs="Times New Roman"/>
        </w:rPr>
        <w:t xml:space="preserve">Following this, </w:t>
      </w:r>
      <w:r w:rsidR="00E50E91">
        <w:rPr>
          <w:rFonts w:ascii="Times New Roman" w:hAnsi="Times New Roman" w:cs="Times New Roman"/>
        </w:rPr>
        <w:t>the participant went on to explain how the pressures of being a part of the British cycling team placed added pressure and this is where physical and mental preparation had to come into play. Kingston (2010) explains that physical and mental preparation were consistently in the top five of the most important sources of sports confidence in</w:t>
      </w:r>
      <w:r w:rsidR="00E44A49">
        <w:rPr>
          <w:rFonts w:ascii="Times New Roman" w:hAnsi="Times New Roman" w:cs="Times New Roman"/>
        </w:rPr>
        <w:t xml:space="preserve"> his</w:t>
      </w:r>
      <w:r w:rsidR="00E50E91">
        <w:rPr>
          <w:rFonts w:ascii="Times New Roman" w:hAnsi="Times New Roman" w:cs="Times New Roman"/>
        </w:rPr>
        <w:t xml:space="preserve"> research. </w:t>
      </w:r>
      <w:r w:rsidR="00E50E91">
        <w:rPr>
          <w:rFonts w:ascii="Times New Roman" w:hAnsi="Times New Roman" w:cs="Times New Roman"/>
        </w:rPr>
        <w:lastRenderedPageBreak/>
        <w:t>In fact</w:t>
      </w:r>
      <w:r w:rsidR="005B6F93">
        <w:rPr>
          <w:rFonts w:ascii="Times New Roman" w:hAnsi="Times New Roman" w:cs="Times New Roman"/>
        </w:rPr>
        <w:t>,</w:t>
      </w:r>
      <w:r w:rsidR="00E50E91">
        <w:rPr>
          <w:rFonts w:ascii="Times New Roman" w:hAnsi="Times New Roman" w:cs="Times New Roman"/>
        </w:rPr>
        <w:t xml:space="preserve"> Spindler (2018) provided evidence from two studies that showed pre-race anxiety in cycling had negative association with performance in males, however in contrast it also states that anxiety can also increase effort resulting in better performance outp</w:t>
      </w:r>
      <w:r w:rsidR="005B6F93">
        <w:rPr>
          <w:rFonts w:ascii="Times New Roman" w:hAnsi="Times New Roman" w:cs="Times New Roman"/>
        </w:rPr>
        <w:t xml:space="preserve">ut. Notably, mental, and physical preparation at one week before competition compared to six and three weeks prior had a significantly higher reliance and this could be due to the pre-competition preparation needed (Kingston, 2010). Spindler (2018) found that elite cyclists have higher resistance to mental fatigue than non-elite cyclists which also demonstrates that resistance to mental fatigue is embedded within psychological constructs such as resilience and mental toughness. </w:t>
      </w:r>
      <w:r w:rsidR="00E44A49">
        <w:rPr>
          <w:rFonts w:ascii="Times New Roman" w:hAnsi="Times New Roman" w:cs="Times New Roman"/>
        </w:rPr>
        <w:t xml:space="preserve">Furthermore, Kingston (2010) links a strong correlation between evidence-based quality training and enhanced feelings of confidence. Logically athletes would partake in competition specific training since this has provided more tangible evidence of ability with regards to the task ahead (Kingston, 2010). </w:t>
      </w:r>
    </w:p>
    <w:p w14:paraId="2F1D7CE7" w14:textId="194D760C" w:rsidR="00E44A49" w:rsidRDefault="00E44A49" w:rsidP="00606E39">
      <w:pPr>
        <w:jc w:val="both"/>
        <w:rPr>
          <w:rFonts w:ascii="Times New Roman" w:hAnsi="Times New Roman" w:cs="Times New Roman"/>
        </w:rPr>
      </w:pPr>
    </w:p>
    <w:p w14:paraId="4BB672D1" w14:textId="520FC238" w:rsidR="00E44A49" w:rsidRDefault="00E44A49" w:rsidP="00606E39">
      <w:pPr>
        <w:jc w:val="both"/>
        <w:rPr>
          <w:rFonts w:ascii="Times New Roman" w:hAnsi="Times New Roman" w:cs="Times New Roman"/>
        </w:rPr>
      </w:pPr>
      <w:r>
        <w:rPr>
          <w:rFonts w:ascii="Times New Roman" w:hAnsi="Times New Roman" w:cs="Times New Roman"/>
        </w:rPr>
        <w:tab/>
        <w:t xml:space="preserve">This leads onto the section of the interview where the participant was asked if there were any influences that led to an increase in confidence the week before a competition. To which the participant mentioned trust in other teammates and social support from family, friends, and coaches. </w:t>
      </w:r>
      <w:r w:rsidR="003D2B03">
        <w:rPr>
          <w:rFonts w:ascii="Times New Roman" w:hAnsi="Times New Roman" w:cs="Times New Roman"/>
        </w:rPr>
        <w:t xml:space="preserve">Spindler (2018) explains that when transformational leadership is high cyclists tend to identify highly with teammates and exert high levels of effort leading to greater confidence and performance output. Additionally, Kingston (2010) reported that male and female world class athletes rely on social support as an important source of sports confidence. With males reporting social support from their family, friends and partners and females more towards their coaches (Kingston, 2010). </w:t>
      </w:r>
      <w:r w:rsidR="00DF6A74">
        <w:rPr>
          <w:rFonts w:ascii="Times New Roman" w:hAnsi="Times New Roman" w:cs="Times New Roman"/>
        </w:rPr>
        <w:t xml:space="preserve">However, the participant stated in the interview that during a competition the coaching staff were relaying information that should have been shared prior to the event day, this had a negative effect on the team’s confidence levels. Fundamentally, Kenow (1999) states in his research that if an athlete is incompatible with a coach, certain psychological needs might not be met which could hand in hand lead to frustration and loss of self-confidence. However, creating a positive coach to athlete relationship and learning how to employ relaxation and confidence building techniques should be one of the first steps in creating a more receptive and positive coach to athlete interaction (Kenow, 1999). Additionally, </w:t>
      </w:r>
      <w:r w:rsidR="00920B53">
        <w:rPr>
          <w:rFonts w:ascii="Times New Roman" w:hAnsi="Times New Roman" w:cs="Times New Roman"/>
        </w:rPr>
        <w:t xml:space="preserve">Kenow (1999) continues to explain that athletes who felt more compatible with their coaches experienced fewer cognitive, attentional and somatic effects during game situations and in addition if athletes </w:t>
      </w:r>
      <w:proofErr w:type="gramStart"/>
      <w:r w:rsidR="00920B53">
        <w:rPr>
          <w:rFonts w:ascii="Times New Roman" w:hAnsi="Times New Roman" w:cs="Times New Roman"/>
        </w:rPr>
        <w:t>goals</w:t>
      </w:r>
      <w:proofErr w:type="gramEnd"/>
      <w:r w:rsidR="00920B53">
        <w:rPr>
          <w:rFonts w:ascii="Times New Roman" w:hAnsi="Times New Roman" w:cs="Times New Roman"/>
        </w:rPr>
        <w:t>, personality and beliefs are consistent with their coaches, then the interaction of the individuals will likely be satisfactory providing a positive interpersonal atmosphere (Kenow, 1999).</w:t>
      </w:r>
    </w:p>
    <w:p w14:paraId="419AC166" w14:textId="68FA44D6" w:rsidR="00920B53" w:rsidRDefault="00920B53" w:rsidP="00606E39">
      <w:pPr>
        <w:jc w:val="both"/>
        <w:rPr>
          <w:rFonts w:ascii="Times New Roman" w:hAnsi="Times New Roman" w:cs="Times New Roman"/>
        </w:rPr>
      </w:pPr>
    </w:p>
    <w:p w14:paraId="76ABE243" w14:textId="61F8DB7E" w:rsidR="005E518C" w:rsidRDefault="00EE10F8" w:rsidP="00606E39">
      <w:pPr>
        <w:jc w:val="both"/>
        <w:rPr>
          <w:rFonts w:ascii="Times New Roman" w:hAnsi="Times New Roman" w:cs="Times New Roman"/>
        </w:rPr>
      </w:pPr>
      <w:r>
        <w:rPr>
          <w:rFonts w:ascii="Times New Roman" w:hAnsi="Times New Roman" w:cs="Times New Roman"/>
        </w:rPr>
        <w:t>Secondly, Vealey (1998) found that physical conditioning was one of the highest rated strategies utilized by coaches to develop sports confidence and that receiving positive feedback and encouragement from coaches, teammates and or friends.</w:t>
      </w:r>
      <w:r w:rsidR="00014360">
        <w:rPr>
          <w:rFonts w:ascii="Times New Roman" w:hAnsi="Times New Roman" w:cs="Times New Roman"/>
        </w:rPr>
        <w:t xml:space="preserve"> Also, Rens (2021)</w:t>
      </w:r>
      <w:r w:rsidR="001F7EB5">
        <w:rPr>
          <w:rFonts w:ascii="Times New Roman" w:hAnsi="Times New Roman" w:cs="Times New Roman"/>
        </w:rPr>
        <w:t xml:space="preserve"> study using pressure inurement training demonstrated that the increased repetitiveness of the players training sessions to match that of the match day situation; increased the purpose of training sessions, provided players with awareness of their emotion regulation, and cognitive appraisal under pressure, and allowed players to practice psychological skills which are important for performance under pressure (Rens, 2021).</w:t>
      </w:r>
      <w:r w:rsidR="00AA1C79">
        <w:rPr>
          <w:rFonts w:ascii="Times New Roman" w:hAnsi="Times New Roman" w:cs="Times New Roman"/>
        </w:rPr>
        <w:t xml:space="preserve"> Ideas for future research in sports confidence in relation to this topic could include the importance of social support on sports confidence in elite-level cycling. Interestingly, the study could be investigated using experimental designs like questionnaires used post event for both male and females after receiving forms of social support from different demographics for example, friends, family, coaches, and partners. Thus, resulting in a discussion around the effects of social support on performance and sports confidence.</w:t>
      </w:r>
    </w:p>
    <w:p w14:paraId="321F4134" w14:textId="46160A69" w:rsidR="005E518C" w:rsidRPr="005E518C" w:rsidRDefault="005E518C" w:rsidP="005E518C">
      <w:pPr>
        <w:jc w:val="right"/>
        <w:rPr>
          <w:rFonts w:ascii="Times New Roman" w:hAnsi="Times New Roman" w:cs="Times New Roman"/>
        </w:rPr>
      </w:pPr>
      <w:r>
        <w:rPr>
          <w:rFonts w:ascii="Times New Roman" w:hAnsi="Times New Roman" w:cs="Times New Roman"/>
        </w:rPr>
        <w:t>Word Count: 1886</w:t>
      </w:r>
    </w:p>
    <w:p w14:paraId="0C1CF6D8" w14:textId="230953AE" w:rsidR="00AA1C79" w:rsidRDefault="00AA1C79" w:rsidP="00606E39">
      <w:pPr>
        <w:jc w:val="both"/>
        <w:rPr>
          <w:rFonts w:ascii="Times New Roman" w:hAnsi="Times New Roman" w:cs="Times New Roman"/>
          <w:sz w:val="28"/>
          <w:szCs w:val="28"/>
          <w:u w:val="single"/>
        </w:rPr>
      </w:pPr>
      <w:r w:rsidRPr="00AA1C79">
        <w:rPr>
          <w:rFonts w:ascii="Times New Roman" w:hAnsi="Times New Roman" w:cs="Times New Roman"/>
          <w:sz w:val="28"/>
          <w:szCs w:val="28"/>
          <w:u w:val="single"/>
        </w:rPr>
        <w:lastRenderedPageBreak/>
        <w:t>Reference List:</w:t>
      </w:r>
    </w:p>
    <w:p w14:paraId="4F9D05ED" w14:textId="55F94770" w:rsidR="00AA1C79" w:rsidRDefault="00AA1C79" w:rsidP="00606E39">
      <w:pPr>
        <w:jc w:val="both"/>
        <w:rPr>
          <w:rFonts w:ascii="Times New Roman" w:hAnsi="Times New Roman" w:cs="Times New Roman"/>
          <w:sz w:val="28"/>
          <w:szCs w:val="28"/>
          <w:u w:val="single"/>
        </w:rPr>
      </w:pPr>
    </w:p>
    <w:p w14:paraId="0A1242C9" w14:textId="3B0AE47D" w:rsidR="00AA1C79" w:rsidRPr="00AA1C79" w:rsidRDefault="00AA1C79" w:rsidP="00AA1C79">
      <w:pPr>
        <w:jc w:val="both"/>
        <w:rPr>
          <w:rFonts w:ascii="Times New Roman" w:hAnsi="Times New Roman" w:cs="Times New Roman"/>
        </w:rPr>
      </w:pPr>
      <w:r w:rsidRPr="00AA1C79">
        <w:rPr>
          <w:rFonts w:ascii="Times New Roman" w:hAnsi="Times New Roman" w:cs="Times New Roman"/>
        </w:rPr>
        <w:t>Bandura,</w:t>
      </w:r>
      <w:r>
        <w:rPr>
          <w:rFonts w:ascii="Times New Roman" w:hAnsi="Times New Roman" w:cs="Times New Roman"/>
        </w:rPr>
        <w:t xml:space="preserve"> </w:t>
      </w:r>
      <w:r w:rsidRPr="00AA1C79">
        <w:rPr>
          <w:rFonts w:ascii="Times New Roman" w:hAnsi="Times New Roman" w:cs="Times New Roman"/>
        </w:rPr>
        <w:t xml:space="preserve">A. (1977) 'Self-efficacy: Toward a unifying theory of </w:t>
      </w:r>
      <w:r w:rsidRPr="00AA1C79">
        <w:rPr>
          <w:rFonts w:ascii="Times New Roman" w:hAnsi="Times New Roman" w:cs="Times New Roman"/>
        </w:rPr>
        <w:t>behavioural</w:t>
      </w:r>
      <w:r w:rsidRPr="00AA1C79">
        <w:rPr>
          <w:rFonts w:ascii="Times New Roman" w:hAnsi="Times New Roman" w:cs="Times New Roman"/>
        </w:rPr>
        <w:t xml:space="preserve"> change', Psychological review, 84(2), pp. 191-215. </w:t>
      </w:r>
      <w:r>
        <w:rPr>
          <w:rFonts w:ascii="Times New Roman" w:hAnsi="Times New Roman" w:cs="Times New Roman"/>
        </w:rPr>
        <w:t>DOI</w:t>
      </w:r>
      <w:r w:rsidRPr="00AA1C79">
        <w:rPr>
          <w:rFonts w:ascii="Times New Roman" w:hAnsi="Times New Roman" w:cs="Times New Roman"/>
        </w:rPr>
        <w:t>: 10.1037/0033-295X.84.2.191.</w:t>
      </w:r>
    </w:p>
    <w:p w14:paraId="7998D6D5" w14:textId="77777777" w:rsidR="00AA1C79" w:rsidRPr="00AA1C79" w:rsidRDefault="00AA1C79" w:rsidP="00AA1C79">
      <w:pPr>
        <w:jc w:val="both"/>
        <w:rPr>
          <w:rFonts w:ascii="Times New Roman" w:hAnsi="Times New Roman" w:cs="Times New Roman"/>
        </w:rPr>
      </w:pPr>
    </w:p>
    <w:p w14:paraId="7776A3F5" w14:textId="42DDA875" w:rsidR="00AA1C79" w:rsidRPr="00AA1C79" w:rsidRDefault="00AA1C79" w:rsidP="00AA1C79">
      <w:pPr>
        <w:jc w:val="both"/>
        <w:rPr>
          <w:rFonts w:ascii="Times New Roman" w:hAnsi="Times New Roman" w:cs="Times New Roman"/>
        </w:rPr>
      </w:pPr>
      <w:r w:rsidRPr="00AA1C79">
        <w:rPr>
          <w:rFonts w:ascii="Times New Roman" w:hAnsi="Times New Roman" w:cs="Times New Roman"/>
        </w:rPr>
        <w:t xml:space="preserve">Hays, K., Maynard, I., Thomas, O. and </w:t>
      </w:r>
      <w:proofErr w:type="spellStart"/>
      <w:r w:rsidRPr="00AA1C79">
        <w:rPr>
          <w:rFonts w:ascii="Times New Roman" w:hAnsi="Times New Roman" w:cs="Times New Roman"/>
        </w:rPr>
        <w:t>Bawden</w:t>
      </w:r>
      <w:proofErr w:type="spellEnd"/>
      <w:r w:rsidRPr="00AA1C79">
        <w:rPr>
          <w:rFonts w:ascii="Times New Roman" w:hAnsi="Times New Roman" w:cs="Times New Roman"/>
        </w:rPr>
        <w:t>, M. (2007) 'Sources and</w:t>
      </w:r>
      <w:r>
        <w:rPr>
          <w:rFonts w:ascii="Times New Roman" w:hAnsi="Times New Roman" w:cs="Times New Roman"/>
        </w:rPr>
        <w:t xml:space="preserve"> </w:t>
      </w:r>
      <w:r w:rsidRPr="00AA1C79">
        <w:rPr>
          <w:rFonts w:ascii="Times New Roman" w:hAnsi="Times New Roman" w:cs="Times New Roman"/>
        </w:rPr>
        <w:t xml:space="preserve">Types of Confidence Identified by World Class Sport Performers', Journal of applied sport psychology, 19(4), pp. 434-456. </w:t>
      </w:r>
      <w:r>
        <w:rPr>
          <w:rFonts w:ascii="Times New Roman" w:hAnsi="Times New Roman" w:cs="Times New Roman"/>
        </w:rPr>
        <w:t>DOI</w:t>
      </w:r>
      <w:r w:rsidRPr="00AA1C79">
        <w:rPr>
          <w:rFonts w:ascii="Times New Roman" w:hAnsi="Times New Roman" w:cs="Times New Roman"/>
        </w:rPr>
        <w:t>: 10.1080/10413200701599173.</w:t>
      </w:r>
    </w:p>
    <w:p w14:paraId="1D7CF481" w14:textId="77777777" w:rsidR="00AA1C79" w:rsidRPr="00AA1C79" w:rsidRDefault="00AA1C79" w:rsidP="00AA1C79">
      <w:pPr>
        <w:jc w:val="both"/>
        <w:rPr>
          <w:rFonts w:ascii="Times New Roman" w:hAnsi="Times New Roman" w:cs="Times New Roman"/>
        </w:rPr>
      </w:pPr>
    </w:p>
    <w:p w14:paraId="5DBCAE23" w14:textId="4C75F14D" w:rsidR="00AA1C79" w:rsidRPr="00AA1C79" w:rsidRDefault="00AA1C79" w:rsidP="00AA1C79">
      <w:pPr>
        <w:jc w:val="both"/>
        <w:rPr>
          <w:rFonts w:ascii="Times New Roman" w:hAnsi="Times New Roman" w:cs="Times New Roman"/>
        </w:rPr>
      </w:pPr>
      <w:r w:rsidRPr="00AA1C79">
        <w:rPr>
          <w:rFonts w:ascii="Times New Roman" w:hAnsi="Times New Roman" w:cs="Times New Roman"/>
        </w:rPr>
        <w:t>Hays, K., Thomas, O., Butt, J. and Maynard, I. (2010) 'The Development of Confidence Profiling for Sport', Sport Psychologist, 24(3), pp. 373-392.</w:t>
      </w:r>
      <w:r w:rsidR="00957A73">
        <w:rPr>
          <w:rFonts w:ascii="Times New Roman" w:hAnsi="Times New Roman" w:cs="Times New Roman"/>
        </w:rPr>
        <w:t xml:space="preserve"> Available at: https://web-p-ebscohost-com.ezproxy.uwtsd.ac.uk/ehost/pdfviewer/pdfviewer?vid=1&amp;sid=1e157666-738d-430d-ac9c-b50b98d14af6%40redis (Accessed: 15</w:t>
      </w:r>
      <w:r w:rsidR="00957A73" w:rsidRPr="00957A73">
        <w:rPr>
          <w:rFonts w:ascii="Times New Roman" w:hAnsi="Times New Roman" w:cs="Times New Roman"/>
          <w:vertAlign w:val="superscript"/>
        </w:rPr>
        <w:t>th</w:t>
      </w:r>
      <w:r w:rsidR="00957A73">
        <w:rPr>
          <w:rFonts w:ascii="Times New Roman" w:hAnsi="Times New Roman" w:cs="Times New Roman"/>
        </w:rPr>
        <w:t xml:space="preserve"> January 2023).</w:t>
      </w:r>
    </w:p>
    <w:p w14:paraId="2A71542D" w14:textId="77777777" w:rsidR="00AA1C79" w:rsidRPr="00AA1C79" w:rsidRDefault="00AA1C79" w:rsidP="00AA1C79">
      <w:pPr>
        <w:jc w:val="both"/>
        <w:rPr>
          <w:rFonts w:ascii="Times New Roman" w:hAnsi="Times New Roman" w:cs="Times New Roman"/>
        </w:rPr>
      </w:pPr>
    </w:p>
    <w:p w14:paraId="58B7058F" w14:textId="20E5556B" w:rsidR="00AA1C79" w:rsidRPr="00AA1C79" w:rsidRDefault="00AA1C79" w:rsidP="00AA1C79">
      <w:pPr>
        <w:jc w:val="both"/>
        <w:rPr>
          <w:rFonts w:ascii="Times New Roman" w:hAnsi="Times New Roman" w:cs="Times New Roman"/>
        </w:rPr>
      </w:pPr>
      <w:r w:rsidRPr="00AA1C79">
        <w:rPr>
          <w:rFonts w:ascii="Times New Roman" w:hAnsi="Times New Roman" w:cs="Times New Roman"/>
        </w:rPr>
        <w:t xml:space="preserve">Kenow, </w:t>
      </w:r>
      <w:r w:rsidR="00957A73" w:rsidRPr="00AA1C79">
        <w:rPr>
          <w:rFonts w:ascii="Times New Roman" w:hAnsi="Times New Roman" w:cs="Times New Roman"/>
        </w:rPr>
        <w:t>L.,</w:t>
      </w:r>
      <w:r w:rsidRPr="00AA1C79">
        <w:rPr>
          <w:rFonts w:ascii="Times New Roman" w:hAnsi="Times New Roman" w:cs="Times New Roman"/>
        </w:rPr>
        <w:t xml:space="preserve"> and Williams, J.M. (1999) 'Coach-athlete compatibility and athlete's perception of coaching behaviors', Journal of Sport Behaviour, 22, pp. 251-259.</w:t>
      </w:r>
      <w:r w:rsidR="004B052E">
        <w:rPr>
          <w:rFonts w:ascii="Times New Roman" w:hAnsi="Times New Roman" w:cs="Times New Roman"/>
        </w:rPr>
        <w:t xml:space="preserve"> Available at: https://www.proquest.com/docview/215874926/fulltextPDF/E97C00CF00ED45E2PQ/1?accaccoun=130472 (Accessed: 15</w:t>
      </w:r>
      <w:r w:rsidR="004B052E" w:rsidRPr="004B052E">
        <w:rPr>
          <w:rFonts w:ascii="Times New Roman" w:hAnsi="Times New Roman" w:cs="Times New Roman"/>
          <w:vertAlign w:val="superscript"/>
        </w:rPr>
        <w:t>th</w:t>
      </w:r>
      <w:r w:rsidR="004B052E">
        <w:rPr>
          <w:rFonts w:ascii="Times New Roman" w:hAnsi="Times New Roman" w:cs="Times New Roman"/>
        </w:rPr>
        <w:t xml:space="preserve"> January 2023).</w:t>
      </w:r>
    </w:p>
    <w:p w14:paraId="005D162C" w14:textId="77777777" w:rsidR="00AA1C79" w:rsidRPr="00AA1C79" w:rsidRDefault="00AA1C79" w:rsidP="00AA1C79">
      <w:pPr>
        <w:jc w:val="both"/>
        <w:rPr>
          <w:rFonts w:ascii="Times New Roman" w:hAnsi="Times New Roman" w:cs="Times New Roman"/>
        </w:rPr>
      </w:pPr>
    </w:p>
    <w:p w14:paraId="0E283396" w14:textId="2685C453" w:rsidR="00AA1C79" w:rsidRPr="00AA1C79" w:rsidRDefault="00AA1C79" w:rsidP="00AA1C79">
      <w:pPr>
        <w:jc w:val="both"/>
        <w:rPr>
          <w:rFonts w:ascii="Times New Roman" w:hAnsi="Times New Roman" w:cs="Times New Roman"/>
        </w:rPr>
      </w:pPr>
      <w:r w:rsidRPr="00AA1C79">
        <w:rPr>
          <w:rFonts w:ascii="Times New Roman" w:hAnsi="Times New Roman" w:cs="Times New Roman"/>
        </w:rPr>
        <w:t>Kingston, K., Lane, A. and Thomas, O. (2010) 'A Temporal Examination of Elite Performers Sources of Sport-Confidence', Sport Psychologist, 24(3), pp. 313-332.</w:t>
      </w:r>
      <w:r w:rsidR="004B052E">
        <w:rPr>
          <w:rFonts w:ascii="Times New Roman" w:hAnsi="Times New Roman" w:cs="Times New Roman"/>
        </w:rPr>
        <w:t xml:space="preserve"> Available at: https://web-s-ebscohost-com.ezproxy.uwtsd.ac.uk/ehost/pdfviewer/pdfviewer?vid=1&amp;sid=210ac52d-9a96-433b-b99c-e9dacd10c1ec%40redis (Accessed: 15</w:t>
      </w:r>
      <w:r w:rsidR="004B052E" w:rsidRPr="004B052E">
        <w:rPr>
          <w:rFonts w:ascii="Times New Roman" w:hAnsi="Times New Roman" w:cs="Times New Roman"/>
          <w:vertAlign w:val="superscript"/>
        </w:rPr>
        <w:t>th</w:t>
      </w:r>
      <w:r w:rsidR="004B052E">
        <w:rPr>
          <w:rFonts w:ascii="Times New Roman" w:hAnsi="Times New Roman" w:cs="Times New Roman"/>
        </w:rPr>
        <w:t xml:space="preserve"> January 2023).</w:t>
      </w:r>
    </w:p>
    <w:p w14:paraId="374FAB4E" w14:textId="77777777" w:rsidR="00AA1C79" w:rsidRPr="00AA1C79" w:rsidRDefault="00AA1C79" w:rsidP="00AA1C79">
      <w:pPr>
        <w:jc w:val="both"/>
        <w:rPr>
          <w:rFonts w:ascii="Times New Roman" w:hAnsi="Times New Roman" w:cs="Times New Roman"/>
        </w:rPr>
      </w:pPr>
    </w:p>
    <w:p w14:paraId="066B9ED2" w14:textId="0F6FB18B" w:rsidR="00AA1C79" w:rsidRPr="00AA1C79" w:rsidRDefault="00AA1C79" w:rsidP="00AA1C79">
      <w:pPr>
        <w:jc w:val="both"/>
        <w:rPr>
          <w:rFonts w:ascii="Times New Roman" w:hAnsi="Times New Roman" w:cs="Times New Roman"/>
        </w:rPr>
      </w:pPr>
      <w:r w:rsidRPr="00AA1C79">
        <w:rPr>
          <w:rFonts w:ascii="Times New Roman" w:hAnsi="Times New Roman" w:cs="Times New Roman"/>
        </w:rPr>
        <w:t>Perry, J. (2020) 'Performing Under Pressure</w:t>
      </w:r>
      <w:r w:rsidRPr="00AA1C79">
        <w:rPr>
          <w:rFonts w:ascii="Times New Roman" w:hAnsi="Times New Roman" w:cs="Times New Roman"/>
        </w:rPr>
        <w:t>’.</w:t>
      </w:r>
      <w:r w:rsidRPr="00AA1C79">
        <w:rPr>
          <w:rFonts w:ascii="Times New Roman" w:hAnsi="Times New Roman" w:cs="Times New Roman"/>
        </w:rPr>
        <w:t xml:space="preserve"> </w:t>
      </w:r>
      <w:r>
        <w:rPr>
          <w:rFonts w:ascii="Times New Roman" w:hAnsi="Times New Roman" w:cs="Times New Roman"/>
        </w:rPr>
        <w:t>DOI</w:t>
      </w:r>
      <w:r w:rsidRPr="00AA1C79">
        <w:rPr>
          <w:rFonts w:ascii="Times New Roman" w:hAnsi="Times New Roman" w:cs="Times New Roman"/>
        </w:rPr>
        <w:t>: 10.4324/9780429319150.</w:t>
      </w:r>
    </w:p>
    <w:p w14:paraId="69B88EEA" w14:textId="77777777" w:rsidR="00AA1C79" w:rsidRPr="00AA1C79" w:rsidRDefault="00AA1C79" w:rsidP="00AA1C79">
      <w:pPr>
        <w:jc w:val="both"/>
        <w:rPr>
          <w:rFonts w:ascii="Times New Roman" w:hAnsi="Times New Roman" w:cs="Times New Roman"/>
        </w:rPr>
      </w:pPr>
    </w:p>
    <w:p w14:paraId="684FA2CA" w14:textId="54B764D5" w:rsidR="00AA1C79" w:rsidRPr="00AA1C79" w:rsidRDefault="00AA1C79" w:rsidP="00AA1C79">
      <w:pPr>
        <w:jc w:val="both"/>
        <w:rPr>
          <w:rFonts w:ascii="Times New Roman" w:hAnsi="Times New Roman" w:cs="Times New Roman"/>
        </w:rPr>
      </w:pPr>
      <w:r w:rsidRPr="00AA1C79">
        <w:rPr>
          <w:rFonts w:ascii="Times New Roman" w:hAnsi="Times New Roman" w:cs="Times New Roman"/>
        </w:rPr>
        <w:t>Spindler, D.J., Allen, M.S., Vella, S.A. and Swann, C. (2018) 'The psychology of elite cycling: a systematic review', Journal of sports sciences, 36(17), pp. 1943-1954.</w:t>
      </w:r>
      <w:r>
        <w:rPr>
          <w:rFonts w:ascii="Times New Roman" w:hAnsi="Times New Roman" w:cs="Times New Roman"/>
        </w:rPr>
        <w:t xml:space="preserve"> DOI</w:t>
      </w:r>
      <w:r w:rsidRPr="00AA1C79">
        <w:rPr>
          <w:rFonts w:ascii="Times New Roman" w:hAnsi="Times New Roman" w:cs="Times New Roman"/>
        </w:rPr>
        <w:t>: 10.1080/02640414.2018.1426978.</w:t>
      </w:r>
    </w:p>
    <w:p w14:paraId="5224FBEB" w14:textId="77777777" w:rsidR="00AA1C79" w:rsidRPr="00AA1C79" w:rsidRDefault="00AA1C79" w:rsidP="00AA1C79">
      <w:pPr>
        <w:jc w:val="both"/>
        <w:rPr>
          <w:rFonts w:ascii="Times New Roman" w:hAnsi="Times New Roman" w:cs="Times New Roman"/>
        </w:rPr>
      </w:pPr>
    </w:p>
    <w:p w14:paraId="6FE14CB8" w14:textId="315E990A" w:rsidR="00AA1C79" w:rsidRPr="00AA1C79" w:rsidRDefault="00AA1C79" w:rsidP="00AA1C79">
      <w:pPr>
        <w:jc w:val="both"/>
        <w:rPr>
          <w:rFonts w:ascii="Times New Roman" w:hAnsi="Times New Roman" w:cs="Times New Roman"/>
        </w:rPr>
      </w:pPr>
      <w:r w:rsidRPr="00AA1C79">
        <w:rPr>
          <w:rFonts w:ascii="Times New Roman" w:hAnsi="Times New Roman" w:cs="Times New Roman"/>
        </w:rPr>
        <w:t xml:space="preserve">Thomas, O., Lane, A. and Kingston, K. (2011) 'Defining and Contextualizing Robust Sport-Confidence', Journal of applied sport psychology, 23(2), pp. 189-208. </w:t>
      </w:r>
      <w:r>
        <w:rPr>
          <w:rFonts w:ascii="Times New Roman" w:hAnsi="Times New Roman" w:cs="Times New Roman"/>
        </w:rPr>
        <w:t>DOI</w:t>
      </w:r>
      <w:r w:rsidRPr="00AA1C79">
        <w:rPr>
          <w:rFonts w:ascii="Times New Roman" w:hAnsi="Times New Roman" w:cs="Times New Roman"/>
        </w:rPr>
        <w:t>: 10.1080/10413200.2011.559519.</w:t>
      </w:r>
    </w:p>
    <w:p w14:paraId="314933B1" w14:textId="77777777" w:rsidR="00AA1C79" w:rsidRPr="00AA1C79" w:rsidRDefault="00AA1C79" w:rsidP="00AA1C79">
      <w:pPr>
        <w:jc w:val="both"/>
        <w:rPr>
          <w:rFonts w:ascii="Times New Roman" w:hAnsi="Times New Roman" w:cs="Times New Roman"/>
        </w:rPr>
      </w:pPr>
    </w:p>
    <w:p w14:paraId="6050E916" w14:textId="73B30533" w:rsidR="00AA1C79" w:rsidRPr="00AA1C79" w:rsidRDefault="00957A73" w:rsidP="00AA1C79">
      <w:pPr>
        <w:jc w:val="both"/>
        <w:rPr>
          <w:rFonts w:ascii="Times New Roman" w:hAnsi="Times New Roman" w:cs="Times New Roman"/>
        </w:rPr>
      </w:pPr>
      <w:r>
        <w:rPr>
          <w:rFonts w:ascii="Times New Roman" w:hAnsi="Times New Roman" w:cs="Times New Roman"/>
        </w:rPr>
        <w:t>V</w:t>
      </w:r>
      <w:r w:rsidR="00AA1C79" w:rsidRPr="00AA1C79">
        <w:rPr>
          <w:rFonts w:ascii="Times New Roman" w:hAnsi="Times New Roman" w:cs="Times New Roman"/>
        </w:rPr>
        <w:t>an Rens, Fleur E. C. A., Burgin, M. and Morris-</w:t>
      </w:r>
      <w:proofErr w:type="spellStart"/>
      <w:r w:rsidR="00AA1C79" w:rsidRPr="00AA1C79">
        <w:rPr>
          <w:rFonts w:ascii="Times New Roman" w:hAnsi="Times New Roman" w:cs="Times New Roman"/>
        </w:rPr>
        <w:t>Binelli</w:t>
      </w:r>
      <w:proofErr w:type="spellEnd"/>
      <w:r w:rsidR="00AA1C79" w:rsidRPr="00AA1C79">
        <w:rPr>
          <w:rFonts w:ascii="Times New Roman" w:hAnsi="Times New Roman" w:cs="Times New Roman"/>
        </w:rPr>
        <w:t xml:space="preserve">, K. (2021) 'Implementing a pressure inurement training program to optimize cognitive appraisal, emotion regulation, and sport self-confidence in a women’s state cricket team', Journal of Applied Sport Psychology, 33(4), pp. 402-419. </w:t>
      </w:r>
      <w:r w:rsidR="00AA1C79">
        <w:rPr>
          <w:rFonts w:ascii="Times New Roman" w:hAnsi="Times New Roman" w:cs="Times New Roman"/>
        </w:rPr>
        <w:t>DOI</w:t>
      </w:r>
      <w:r w:rsidR="00AA1C79" w:rsidRPr="00AA1C79">
        <w:rPr>
          <w:rFonts w:ascii="Times New Roman" w:hAnsi="Times New Roman" w:cs="Times New Roman"/>
        </w:rPr>
        <w:t>: 10.1080/10413200.2019.1706664.</w:t>
      </w:r>
    </w:p>
    <w:p w14:paraId="1B0ADE64" w14:textId="77777777" w:rsidR="00AA1C79" w:rsidRPr="00AA1C79" w:rsidRDefault="00AA1C79" w:rsidP="00AA1C79">
      <w:pPr>
        <w:jc w:val="both"/>
        <w:rPr>
          <w:rFonts w:ascii="Times New Roman" w:hAnsi="Times New Roman" w:cs="Times New Roman"/>
        </w:rPr>
      </w:pPr>
    </w:p>
    <w:p w14:paraId="57367492" w14:textId="7235C36C" w:rsidR="00AA1C79" w:rsidRPr="00AA1C79" w:rsidRDefault="00AA1C79" w:rsidP="00AA1C79">
      <w:pPr>
        <w:jc w:val="both"/>
        <w:rPr>
          <w:rFonts w:ascii="Times New Roman" w:hAnsi="Times New Roman" w:cs="Times New Roman"/>
        </w:rPr>
      </w:pPr>
      <w:r w:rsidRPr="00AA1C79">
        <w:rPr>
          <w:rFonts w:ascii="Times New Roman" w:hAnsi="Times New Roman" w:cs="Times New Roman"/>
        </w:rPr>
        <w:t xml:space="preserve">Vealey, R.S., Hayashi, S.W., Garner-Holman, M. and </w:t>
      </w:r>
      <w:proofErr w:type="spellStart"/>
      <w:r w:rsidRPr="00AA1C79">
        <w:rPr>
          <w:rFonts w:ascii="Times New Roman" w:hAnsi="Times New Roman" w:cs="Times New Roman"/>
        </w:rPr>
        <w:t>Giacobbi</w:t>
      </w:r>
      <w:proofErr w:type="spellEnd"/>
      <w:r w:rsidRPr="00AA1C79">
        <w:rPr>
          <w:rFonts w:ascii="Times New Roman" w:hAnsi="Times New Roman" w:cs="Times New Roman"/>
        </w:rPr>
        <w:t xml:space="preserve">, P. (1998) 'Sources of Sport-Confidence: Conceptualization and Instrument Development', Journal of sport &amp; exercise psychology, 20(1), pp. 54-80. </w:t>
      </w:r>
      <w:r>
        <w:rPr>
          <w:rFonts w:ascii="Times New Roman" w:hAnsi="Times New Roman" w:cs="Times New Roman"/>
        </w:rPr>
        <w:t>DOI</w:t>
      </w:r>
      <w:r w:rsidRPr="00AA1C79">
        <w:rPr>
          <w:rFonts w:ascii="Times New Roman" w:hAnsi="Times New Roman" w:cs="Times New Roman"/>
        </w:rPr>
        <w:t>: 10.1123/jsep.20.1.54.</w:t>
      </w:r>
    </w:p>
    <w:p w14:paraId="398292B5" w14:textId="6142EBC4" w:rsidR="001F7EB5" w:rsidRPr="00AA1C79" w:rsidRDefault="001F7EB5" w:rsidP="00606E39">
      <w:pPr>
        <w:jc w:val="both"/>
        <w:rPr>
          <w:rFonts w:ascii="Times New Roman" w:hAnsi="Times New Roman" w:cs="Times New Roman"/>
          <w:sz w:val="22"/>
          <w:szCs w:val="22"/>
        </w:rPr>
      </w:pPr>
    </w:p>
    <w:p w14:paraId="5F5B9904" w14:textId="580A0DFC" w:rsidR="001F7EB5" w:rsidRDefault="001F7EB5" w:rsidP="00606E39">
      <w:pPr>
        <w:jc w:val="both"/>
        <w:rPr>
          <w:rFonts w:ascii="Times New Roman" w:hAnsi="Times New Roman" w:cs="Times New Roman"/>
        </w:rPr>
      </w:pPr>
    </w:p>
    <w:p w14:paraId="14C76D18" w14:textId="41B0DE73" w:rsidR="001F7EB5" w:rsidRDefault="001F7EB5" w:rsidP="00606E39">
      <w:pPr>
        <w:jc w:val="both"/>
        <w:rPr>
          <w:rFonts w:ascii="Times New Roman" w:hAnsi="Times New Roman" w:cs="Times New Roman"/>
        </w:rPr>
      </w:pPr>
    </w:p>
    <w:p w14:paraId="3952CC7A" w14:textId="77777777" w:rsidR="001F7EB5" w:rsidRDefault="001F7EB5" w:rsidP="00606E39">
      <w:pPr>
        <w:jc w:val="both"/>
        <w:rPr>
          <w:rFonts w:ascii="Times New Roman" w:hAnsi="Times New Roman" w:cs="Times New Roman"/>
        </w:rPr>
      </w:pPr>
    </w:p>
    <w:p w14:paraId="6DED7E81" w14:textId="77777777" w:rsidR="00D53864" w:rsidRDefault="00D53864" w:rsidP="00606E39">
      <w:pPr>
        <w:jc w:val="both"/>
        <w:rPr>
          <w:rFonts w:ascii="Times New Roman" w:hAnsi="Times New Roman" w:cs="Times New Roman"/>
        </w:rPr>
      </w:pPr>
    </w:p>
    <w:p w14:paraId="76796955" w14:textId="2ACAE2D5" w:rsidR="00D53864" w:rsidRDefault="00D53864" w:rsidP="00606E39">
      <w:pPr>
        <w:jc w:val="both"/>
        <w:rPr>
          <w:rFonts w:ascii="Times New Roman" w:hAnsi="Times New Roman" w:cs="Times New Roman"/>
        </w:rPr>
      </w:pPr>
    </w:p>
    <w:p w14:paraId="446CD015" w14:textId="77777777" w:rsidR="00D53864" w:rsidRDefault="00D53864" w:rsidP="00606E39">
      <w:pPr>
        <w:jc w:val="both"/>
        <w:rPr>
          <w:rFonts w:ascii="Times New Roman" w:hAnsi="Times New Roman" w:cs="Times New Roman"/>
        </w:rPr>
      </w:pPr>
    </w:p>
    <w:p w14:paraId="4E9622C6" w14:textId="70C0D31A" w:rsidR="008F14C3" w:rsidRDefault="008F14C3" w:rsidP="00606E39">
      <w:pPr>
        <w:jc w:val="both"/>
        <w:rPr>
          <w:rFonts w:ascii="Times New Roman" w:hAnsi="Times New Roman" w:cs="Times New Roman"/>
        </w:rPr>
      </w:pPr>
      <w:r>
        <w:rPr>
          <w:rFonts w:ascii="Times New Roman" w:hAnsi="Times New Roman" w:cs="Times New Roman"/>
        </w:rPr>
        <w:lastRenderedPageBreak/>
        <w:tab/>
      </w:r>
    </w:p>
    <w:p w14:paraId="2F95F773" w14:textId="77777777" w:rsidR="00606E39" w:rsidRPr="00606E39" w:rsidRDefault="00606E39" w:rsidP="00606E39">
      <w:pPr>
        <w:jc w:val="both"/>
        <w:rPr>
          <w:rFonts w:ascii="Times New Roman" w:hAnsi="Times New Roman" w:cs="Times New Roman"/>
          <w:b/>
          <w:bCs/>
        </w:rPr>
      </w:pPr>
    </w:p>
    <w:sectPr w:rsidR="00606E39" w:rsidRPr="00606E39" w:rsidSect="005E518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C5A748" w14:textId="77777777" w:rsidR="00A43101" w:rsidRDefault="00A43101" w:rsidP="005E518C">
      <w:r>
        <w:separator/>
      </w:r>
    </w:p>
  </w:endnote>
  <w:endnote w:type="continuationSeparator" w:id="0">
    <w:p w14:paraId="51C9E611" w14:textId="77777777" w:rsidR="00A43101" w:rsidRDefault="00A43101" w:rsidP="005E51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3768D8" w14:textId="77777777" w:rsidR="00A43101" w:rsidRDefault="00A43101" w:rsidP="005E518C">
      <w:r>
        <w:separator/>
      </w:r>
    </w:p>
  </w:footnote>
  <w:footnote w:type="continuationSeparator" w:id="0">
    <w:p w14:paraId="50CEDA08" w14:textId="77777777" w:rsidR="00A43101" w:rsidRDefault="00A43101" w:rsidP="005E518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3B46"/>
    <w:rsid w:val="00014360"/>
    <w:rsid w:val="001B3C98"/>
    <w:rsid w:val="001F7EB5"/>
    <w:rsid w:val="00226A11"/>
    <w:rsid w:val="002D5D6C"/>
    <w:rsid w:val="00302111"/>
    <w:rsid w:val="003D2B03"/>
    <w:rsid w:val="00427D29"/>
    <w:rsid w:val="004339BE"/>
    <w:rsid w:val="004B052E"/>
    <w:rsid w:val="004B64A5"/>
    <w:rsid w:val="005B6F93"/>
    <w:rsid w:val="005E518C"/>
    <w:rsid w:val="00606E39"/>
    <w:rsid w:val="00622C86"/>
    <w:rsid w:val="00640E15"/>
    <w:rsid w:val="0066512D"/>
    <w:rsid w:val="007314EB"/>
    <w:rsid w:val="00807A5B"/>
    <w:rsid w:val="008E7F98"/>
    <w:rsid w:val="008F14C3"/>
    <w:rsid w:val="00920B53"/>
    <w:rsid w:val="00957A73"/>
    <w:rsid w:val="009B1762"/>
    <w:rsid w:val="009C0368"/>
    <w:rsid w:val="00A43101"/>
    <w:rsid w:val="00AA1C79"/>
    <w:rsid w:val="00AE2615"/>
    <w:rsid w:val="00AF3B46"/>
    <w:rsid w:val="00B74367"/>
    <w:rsid w:val="00C66C12"/>
    <w:rsid w:val="00D17744"/>
    <w:rsid w:val="00D34A0C"/>
    <w:rsid w:val="00D53864"/>
    <w:rsid w:val="00DF6A74"/>
    <w:rsid w:val="00DF6B5E"/>
    <w:rsid w:val="00E41F88"/>
    <w:rsid w:val="00E44A49"/>
    <w:rsid w:val="00E50E91"/>
    <w:rsid w:val="00EE10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8DB941"/>
  <w15:chartTrackingRefBased/>
  <w15:docId w15:val="{4757C723-B32E-434C-9BCC-CFBD30A5BB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57A73"/>
    <w:rPr>
      <w:color w:val="0563C1" w:themeColor="hyperlink"/>
      <w:u w:val="single"/>
    </w:rPr>
  </w:style>
  <w:style w:type="character" w:styleId="UnresolvedMention">
    <w:name w:val="Unresolved Mention"/>
    <w:basedOn w:val="DefaultParagraphFont"/>
    <w:uiPriority w:val="99"/>
    <w:semiHidden/>
    <w:unhideWhenUsed/>
    <w:rsid w:val="00957A73"/>
    <w:rPr>
      <w:color w:val="605E5C"/>
      <w:shd w:val="clear" w:color="auto" w:fill="E1DFDD"/>
    </w:rPr>
  </w:style>
  <w:style w:type="paragraph" w:styleId="Header">
    <w:name w:val="header"/>
    <w:basedOn w:val="Normal"/>
    <w:link w:val="HeaderChar"/>
    <w:uiPriority w:val="99"/>
    <w:unhideWhenUsed/>
    <w:rsid w:val="005E518C"/>
    <w:pPr>
      <w:tabs>
        <w:tab w:val="center" w:pos="4513"/>
        <w:tab w:val="right" w:pos="9026"/>
      </w:tabs>
    </w:pPr>
  </w:style>
  <w:style w:type="character" w:customStyle="1" w:styleId="HeaderChar">
    <w:name w:val="Header Char"/>
    <w:basedOn w:val="DefaultParagraphFont"/>
    <w:link w:val="Header"/>
    <w:uiPriority w:val="99"/>
    <w:rsid w:val="005E518C"/>
  </w:style>
  <w:style w:type="paragraph" w:styleId="Footer">
    <w:name w:val="footer"/>
    <w:basedOn w:val="Normal"/>
    <w:link w:val="FooterChar"/>
    <w:uiPriority w:val="99"/>
    <w:unhideWhenUsed/>
    <w:rsid w:val="005E518C"/>
    <w:pPr>
      <w:tabs>
        <w:tab w:val="center" w:pos="4513"/>
        <w:tab w:val="right" w:pos="9026"/>
      </w:tabs>
    </w:pPr>
  </w:style>
  <w:style w:type="character" w:customStyle="1" w:styleId="FooterChar">
    <w:name w:val="Footer Char"/>
    <w:basedOn w:val="DefaultParagraphFont"/>
    <w:link w:val="Footer"/>
    <w:uiPriority w:val="99"/>
    <w:rsid w:val="005E51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55220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2266</Words>
  <Characters>12922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Farmer</dc:creator>
  <cp:keywords/>
  <dc:description/>
  <cp:lastModifiedBy>Joshua Farmer</cp:lastModifiedBy>
  <cp:revision>2</cp:revision>
  <dcterms:created xsi:type="dcterms:W3CDTF">2023-01-15T19:48:00Z</dcterms:created>
  <dcterms:modified xsi:type="dcterms:W3CDTF">2023-01-15T19:48:00Z</dcterms:modified>
</cp:coreProperties>
</file>