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02A6" w:rsidRPr="00274D18" w:rsidRDefault="009802A6" w:rsidP="009802A6">
      <w:pPr>
        <w:spacing w:after="160" w:line="50" w:lineRule="atLeast"/>
        <w:ind w:firstLineChars="700" w:firstLine="1540"/>
        <w:rPr>
          <w:rFonts w:ascii="Times New Roman" w:hAnsi="Times New Roman" w:cs="Times New Roman"/>
          <w:b/>
          <w:caps/>
          <w:sz w:val="22"/>
        </w:rPr>
      </w:pPr>
      <w:r w:rsidRPr="00274D18">
        <w:rPr>
          <w:rFonts w:ascii="Times New Roman" w:hAnsi="Times New Roman" w:cs="Times New Roman"/>
          <w:b/>
          <w:caps/>
          <w:sz w:val="22"/>
        </w:rPr>
        <w:t>report for global marketing strategy</w:t>
      </w:r>
    </w:p>
    <w:p w:rsidR="009802A6" w:rsidRPr="00274D18" w:rsidRDefault="009802A6" w:rsidP="009802A6">
      <w:pPr>
        <w:spacing w:after="160" w:line="50" w:lineRule="atLeast"/>
        <w:rPr>
          <w:rFonts w:ascii="Times New Roman" w:hAnsi="Times New Roman" w:cs="Times New Roman"/>
          <w:b/>
          <w:caps/>
          <w:sz w:val="22"/>
        </w:rPr>
      </w:pPr>
      <w:r w:rsidRPr="00274D18">
        <w:rPr>
          <w:rFonts w:ascii="Times New Roman" w:hAnsi="Times New Roman" w:cs="Times New Roman"/>
          <w:b/>
          <w:caps/>
          <w:sz w:val="22"/>
        </w:rPr>
        <w:t xml:space="preserve">                           assignment 2</w:t>
      </w:r>
    </w:p>
    <w:p w:rsidR="009802A6" w:rsidRPr="00274D18" w:rsidRDefault="009802A6" w:rsidP="009802A6">
      <w:pPr>
        <w:spacing w:after="160" w:line="50" w:lineRule="atLeast"/>
        <w:ind w:firstLineChars="700" w:firstLine="1540"/>
        <w:rPr>
          <w:rFonts w:ascii="Times New Roman" w:hAnsi="Times New Roman" w:cs="Times New Roman"/>
          <w:b/>
          <w:caps/>
          <w:sz w:val="22"/>
        </w:rPr>
      </w:pPr>
      <w:r w:rsidRPr="00274D18">
        <w:rPr>
          <w:rFonts w:ascii="Times New Roman" w:hAnsi="Times New Roman" w:cs="Times New Roman"/>
          <w:noProof/>
          <w:sz w:val="22"/>
        </w:rPr>
        <w:drawing>
          <wp:inline distT="0" distB="0" distL="0" distR="0" wp14:anchorId="3859E66C" wp14:editId="6BE98949">
            <wp:extent cx="2856230" cy="3172460"/>
            <wp:effectExtent l="0" t="0" r="1270"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6230" cy="3172460"/>
                    </a:xfrm>
                    <a:prstGeom prst="rect">
                      <a:avLst/>
                    </a:prstGeom>
                    <a:noFill/>
                    <a:ln>
                      <a:noFill/>
                    </a:ln>
                  </pic:spPr>
                </pic:pic>
              </a:graphicData>
            </a:graphic>
          </wp:inline>
        </w:drawing>
      </w:r>
    </w:p>
    <w:p w:rsidR="009802A6" w:rsidRPr="00274D18" w:rsidRDefault="009802A6" w:rsidP="009802A6">
      <w:pPr>
        <w:spacing w:after="160" w:line="50" w:lineRule="atLeast"/>
        <w:rPr>
          <w:rFonts w:ascii="Times New Roman" w:hAnsi="Times New Roman" w:cs="Times New Roman"/>
          <w:b/>
          <w:caps/>
          <w:sz w:val="22"/>
        </w:rPr>
      </w:pPr>
    </w:p>
    <w:p w:rsidR="009802A6" w:rsidRPr="00274D18" w:rsidRDefault="009802A6" w:rsidP="009802A6">
      <w:pPr>
        <w:spacing w:after="160" w:line="50" w:lineRule="atLeast"/>
        <w:ind w:firstLineChars="1400" w:firstLine="3080"/>
        <w:rPr>
          <w:rFonts w:ascii="Times New Roman" w:hAnsi="Times New Roman" w:cs="Times New Roman"/>
          <w:b/>
          <w:sz w:val="22"/>
        </w:rPr>
      </w:pPr>
      <w:r w:rsidRPr="00274D18">
        <w:rPr>
          <w:rFonts w:ascii="Times New Roman" w:hAnsi="Times New Roman" w:cs="Times New Roman"/>
          <w:b/>
          <w:sz w:val="22"/>
        </w:rPr>
        <w:t>April 22, 2019</w:t>
      </w:r>
    </w:p>
    <w:p w:rsidR="009802A6" w:rsidRPr="00274D18" w:rsidRDefault="009802A6" w:rsidP="009802A6">
      <w:pPr>
        <w:spacing w:after="160" w:line="50" w:lineRule="atLeast"/>
        <w:rPr>
          <w:rFonts w:ascii="Times New Roman" w:hAnsi="Times New Roman" w:cs="Times New Roman"/>
          <w:b/>
          <w:caps/>
          <w:sz w:val="22"/>
        </w:rPr>
      </w:pPr>
    </w:p>
    <w:p w:rsidR="009802A6" w:rsidRPr="00274D18" w:rsidRDefault="009802A6" w:rsidP="009802A6">
      <w:pPr>
        <w:spacing w:after="160" w:line="50" w:lineRule="atLeast"/>
        <w:rPr>
          <w:rFonts w:ascii="Times New Roman" w:hAnsi="Times New Roman" w:cs="Times New Roman"/>
          <w:b/>
          <w:caps/>
          <w:sz w:val="22"/>
        </w:rPr>
      </w:pPr>
    </w:p>
    <w:p w:rsidR="009802A6" w:rsidRPr="00274D18" w:rsidRDefault="009802A6" w:rsidP="009802A6">
      <w:pPr>
        <w:spacing w:after="160" w:line="50" w:lineRule="atLeast"/>
        <w:rPr>
          <w:rFonts w:ascii="Times New Roman" w:hAnsi="Times New Roman" w:cs="Times New Roman"/>
          <w:b/>
          <w:caps/>
          <w:sz w:val="22"/>
        </w:rPr>
      </w:pPr>
      <w:r w:rsidRPr="00274D18">
        <w:rPr>
          <w:rFonts w:ascii="Times New Roman" w:hAnsi="Times New Roman" w:cs="Times New Roman"/>
          <w:b/>
          <w:caps/>
          <w:sz w:val="22"/>
        </w:rPr>
        <w:t>TOPIC:</w:t>
      </w:r>
      <w:r w:rsidRPr="00274D18">
        <w:rPr>
          <w:rFonts w:ascii="Times New Roman" w:hAnsi="Times New Roman" w:cs="Times New Roman"/>
          <w:sz w:val="22"/>
        </w:rPr>
        <w:t xml:space="preserve"> </w:t>
      </w:r>
      <w:r w:rsidRPr="00274D18">
        <w:rPr>
          <w:rFonts w:ascii="Times New Roman" w:hAnsi="Times New Roman" w:cs="Times New Roman"/>
          <w:b/>
          <w:caps/>
          <w:sz w:val="22"/>
        </w:rPr>
        <w:t>Tomos Watkins' Cross-cultural Portfolio Strategy in China</w:t>
      </w:r>
    </w:p>
    <w:p w:rsidR="009802A6" w:rsidRPr="00274D18" w:rsidRDefault="009802A6" w:rsidP="009802A6">
      <w:pPr>
        <w:spacing w:after="160" w:line="50" w:lineRule="atLeast"/>
        <w:rPr>
          <w:rFonts w:ascii="Times New Roman" w:hAnsi="Times New Roman" w:cs="Times New Roman"/>
          <w:b/>
          <w:caps/>
          <w:sz w:val="22"/>
        </w:rPr>
      </w:pPr>
      <w:r w:rsidRPr="00274D18">
        <w:rPr>
          <w:rFonts w:ascii="Times New Roman" w:hAnsi="Times New Roman" w:cs="Times New Roman"/>
          <w:b/>
          <w:caps/>
          <w:sz w:val="22"/>
        </w:rPr>
        <w:t>Name:</w:t>
      </w:r>
      <w:r w:rsidRPr="00274D18">
        <w:rPr>
          <w:rFonts w:ascii="Times New Roman" w:hAnsi="Times New Roman" w:cs="Times New Roman"/>
          <w:b/>
          <w:caps/>
          <w:sz w:val="22"/>
        </w:rPr>
        <w:tab/>
        <w:t>lei wang</w:t>
      </w:r>
    </w:p>
    <w:p w:rsidR="009802A6" w:rsidRPr="00274D18" w:rsidRDefault="009802A6" w:rsidP="009802A6">
      <w:pPr>
        <w:spacing w:after="160" w:line="50" w:lineRule="atLeast"/>
        <w:rPr>
          <w:rFonts w:ascii="Times New Roman" w:hAnsi="Times New Roman" w:cs="Times New Roman"/>
          <w:b/>
          <w:caps/>
          <w:sz w:val="22"/>
        </w:rPr>
      </w:pPr>
      <w:r w:rsidRPr="00274D18">
        <w:rPr>
          <w:rFonts w:ascii="Times New Roman" w:hAnsi="Times New Roman" w:cs="Times New Roman"/>
          <w:b/>
          <w:caps/>
          <w:sz w:val="22"/>
        </w:rPr>
        <w:t>Student Number:1804533</w:t>
      </w:r>
    </w:p>
    <w:p w:rsidR="009802A6" w:rsidRPr="00274D18" w:rsidRDefault="009802A6" w:rsidP="009802A6">
      <w:pPr>
        <w:rPr>
          <w:rFonts w:ascii="Times New Roman" w:hAnsi="Times New Roman" w:cs="Times New Roman"/>
          <w:sz w:val="22"/>
        </w:rPr>
      </w:pPr>
    </w:p>
    <w:p w:rsidR="009802A6" w:rsidRPr="00274D18" w:rsidRDefault="009802A6" w:rsidP="009802A6">
      <w:pPr>
        <w:rPr>
          <w:rFonts w:ascii="Times New Roman" w:hAnsi="Times New Roman" w:cs="Times New Roman"/>
          <w:sz w:val="22"/>
        </w:rPr>
      </w:pPr>
    </w:p>
    <w:p w:rsidR="009802A6" w:rsidRPr="00274D18" w:rsidRDefault="009802A6" w:rsidP="009802A6">
      <w:pPr>
        <w:rPr>
          <w:rFonts w:ascii="Times New Roman" w:hAnsi="Times New Roman" w:cs="Times New Roman"/>
          <w:sz w:val="22"/>
        </w:rPr>
      </w:pPr>
    </w:p>
    <w:p w:rsidR="009802A6" w:rsidRPr="00274D18" w:rsidRDefault="009802A6" w:rsidP="009802A6">
      <w:pPr>
        <w:rPr>
          <w:rFonts w:ascii="Times New Roman" w:hAnsi="Times New Roman" w:cs="Times New Roman"/>
          <w:sz w:val="22"/>
        </w:rPr>
      </w:pPr>
    </w:p>
    <w:p w:rsidR="009802A6" w:rsidRPr="00274D18" w:rsidRDefault="009802A6" w:rsidP="009802A6">
      <w:pPr>
        <w:rPr>
          <w:rFonts w:ascii="Times New Roman" w:hAnsi="Times New Roman" w:cs="Times New Roman"/>
          <w:sz w:val="22"/>
        </w:rPr>
      </w:pPr>
    </w:p>
    <w:p w:rsidR="009802A6" w:rsidRPr="00274D18" w:rsidRDefault="009802A6" w:rsidP="009802A6">
      <w:pPr>
        <w:rPr>
          <w:rFonts w:ascii="Times New Roman" w:hAnsi="Times New Roman" w:cs="Times New Roman"/>
          <w:sz w:val="22"/>
        </w:rPr>
      </w:pPr>
    </w:p>
    <w:p w:rsidR="009802A6" w:rsidRPr="00274D18" w:rsidRDefault="009802A6" w:rsidP="009802A6">
      <w:pPr>
        <w:rPr>
          <w:rFonts w:ascii="Times New Roman" w:hAnsi="Times New Roman" w:cs="Times New Roman"/>
          <w:sz w:val="22"/>
        </w:rPr>
      </w:pPr>
    </w:p>
    <w:p w:rsidR="009802A6" w:rsidRPr="00274D18" w:rsidRDefault="009802A6" w:rsidP="009802A6">
      <w:pPr>
        <w:rPr>
          <w:rFonts w:ascii="Times New Roman" w:hAnsi="Times New Roman" w:cs="Times New Roman"/>
          <w:sz w:val="22"/>
        </w:rPr>
      </w:pPr>
    </w:p>
    <w:p w:rsidR="009802A6" w:rsidRPr="00274D18" w:rsidRDefault="009802A6" w:rsidP="009802A6">
      <w:pPr>
        <w:rPr>
          <w:rFonts w:ascii="Times New Roman" w:hAnsi="Times New Roman" w:cs="Times New Roman"/>
          <w:sz w:val="22"/>
        </w:rPr>
      </w:pPr>
    </w:p>
    <w:p w:rsidR="009802A6" w:rsidRPr="00274D18" w:rsidRDefault="009802A6" w:rsidP="009802A6">
      <w:pPr>
        <w:rPr>
          <w:rFonts w:ascii="Times New Roman" w:hAnsi="Times New Roman" w:cs="Times New Roman"/>
          <w:sz w:val="22"/>
        </w:rPr>
      </w:pPr>
    </w:p>
    <w:p w:rsidR="009802A6" w:rsidRPr="00274D18" w:rsidRDefault="009802A6" w:rsidP="009802A6">
      <w:pPr>
        <w:rPr>
          <w:rFonts w:ascii="Times New Roman" w:hAnsi="Times New Roman" w:cs="Times New Roman"/>
          <w:sz w:val="22"/>
        </w:rPr>
      </w:pPr>
    </w:p>
    <w:p w:rsidR="009802A6" w:rsidRPr="00274D18" w:rsidRDefault="009802A6" w:rsidP="009802A6">
      <w:pPr>
        <w:rPr>
          <w:rFonts w:ascii="Times New Roman" w:hAnsi="Times New Roman" w:cs="Times New Roman"/>
          <w:sz w:val="22"/>
        </w:rPr>
      </w:pPr>
    </w:p>
    <w:sdt>
      <w:sdtPr>
        <w:rPr>
          <w:rFonts w:ascii="Times New Roman" w:eastAsiaTheme="minorEastAsia" w:hAnsi="Times New Roman" w:cs="Times New Roman"/>
          <w:color w:val="auto"/>
          <w:kern w:val="2"/>
          <w:sz w:val="22"/>
          <w:szCs w:val="22"/>
          <w:lang w:val="zh-CN"/>
        </w:rPr>
        <w:id w:val="1508181182"/>
        <w:docPartObj>
          <w:docPartGallery w:val="Table of Contents"/>
          <w:docPartUnique/>
        </w:docPartObj>
      </w:sdtPr>
      <w:sdtEndPr>
        <w:rPr>
          <w:b/>
          <w:bCs/>
        </w:rPr>
      </w:sdtEndPr>
      <w:sdtContent>
        <w:p w:rsidR="00A21D36" w:rsidRPr="00274D18" w:rsidRDefault="00A21D36" w:rsidP="00A21D36">
          <w:pPr>
            <w:pStyle w:val="TOC"/>
            <w:rPr>
              <w:rFonts w:ascii="Times New Roman" w:hAnsi="Times New Roman" w:cs="Times New Roman"/>
              <w:sz w:val="22"/>
              <w:szCs w:val="22"/>
              <w:lang w:val="zh-CN"/>
            </w:rPr>
          </w:pPr>
          <w:r w:rsidRPr="00274D18">
            <w:rPr>
              <w:rFonts w:ascii="Times New Roman" w:hAnsi="Times New Roman" w:cs="Times New Roman"/>
              <w:sz w:val="22"/>
              <w:szCs w:val="22"/>
              <w:lang w:val="zh-CN"/>
            </w:rPr>
            <w:t xml:space="preserve">                     </w:t>
          </w:r>
          <w:r w:rsidR="00D13E3A" w:rsidRPr="00274D18">
            <w:rPr>
              <w:rFonts w:ascii="Times New Roman" w:hAnsi="Times New Roman" w:cs="Times New Roman"/>
              <w:sz w:val="22"/>
              <w:szCs w:val="22"/>
              <w:lang w:val="zh-CN"/>
            </w:rPr>
            <w:t xml:space="preserve">       </w:t>
          </w:r>
          <w:r w:rsidRPr="00274D18">
            <w:rPr>
              <w:rFonts w:ascii="Times New Roman" w:hAnsi="Times New Roman" w:cs="Times New Roman"/>
              <w:sz w:val="22"/>
              <w:szCs w:val="22"/>
              <w:lang w:val="zh-CN"/>
            </w:rPr>
            <w:t>Table of content</w:t>
          </w:r>
        </w:p>
        <w:p w:rsidR="007265A4" w:rsidRPr="00274D18" w:rsidRDefault="00A21D36">
          <w:pPr>
            <w:pStyle w:val="11"/>
            <w:tabs>
              <w:tab w:val="right" w:leader="dot" w:pos="8296"/>
            </w:tabs>
            <w:rPr>
              <w:rFonts w:ascii="Times New Roman" w:hAnsi="Times New Roman" w:cs="Times New Roman"/>
              <w:noProof/>
              <w:sz w:val="22"/>
            </w:rPr>
          </w:pPr>
          <w:r w:rsidRPr="00274D18">
            <w:rPr>
              <w:rFonts w:ascii="Times New Roman" w:hAnsi="Times New Roman" w:cs="Times New Roman"/>
              <w:b/>
              <w:bCs/>
              <w:sz w:val="22"/>
              <w:lang w:val="zh-CN"/>
            </w:rPr>
            <w:fldChar w:fldCharType="begin"/>
          </w:r>
          <w:r w:rsidRPr="00274D18">
            <w:rPr>
              <w:rFonts w:ascii="Times New Roman" w:hAnsi="Times New Roman" w:cs="Times New Roman"/>
              <w:b/>
              <w:bCs/>
              <w:sz w:val="22"/>
              <w:lang w:val="zh-CN"/>
            </w:rPr>
            <w:instrText xml:space="preserve"> TOC \o "1-3" \h \z \u </w:instrText>
          </w:r>
          <w:r w:rsidRPr="00274D18">
            <w:rPr>
              <w:rFonts w:ascii="Times New Roman" w:hAnsi="Times New Roman" w:cs="Times New Roman"/>
              <w:b/>
              <w:bCs/>
              <w:sz w:val="22"/>
              <w:lang w:val="zh-CN"/>
            </w:rPr>
            <w:fldChar w:fldCharType="separate"/>
          </w:r>
          <w:hyperlink w:anchor="_Toc7772903" w:history="1">
            <w:r w:rsidR="007265A4" w:rsidRPr="00274D18">
              <w:rPr>
                <w:rStyle w:val="a3"/>
                <w:rFonts w:ascii="Times New Roman" w:hAnsi="Times New Roman" w:cs="Times New Roman"/>
                <w:noProof/>
                <w:sz w:val="22"/>
              </w:rPr>
              <w:t>1.Introduction</w:t>
            </w:r>
            <w:r w:rsidR="007265A4" w:rsidRPr="00274D18">
              <w:rPr>
                <w:rFonts w:ascii="Times New Roman" w:hAnsi="Times New Roman" w:cs="Times New Roman"/>
                <w:noProof/>
                <w:webHidden/>
                <w:sz w:val="22"/>
              </w:rPr>
              <w:tab/>
            </w:r>
            <w:r w:rsidR="007265A4" w:rsidRPr="00274D18">
              <w:rPr>
                <w:rFonts w:ascii="Times New Roman" w:hAnsi="Times New Roman" w:cs="Times New Roman"/>
                <w:noProof/>
                <w:webHidden/>
                <w:sz w:val="22"/>
              </w:rPr>
              <w:fldChar w:fldCharType="begin"/>
            </w:r>
            <w:r w:rsidR="007265A4" w:rsidRPr="00274D18">
              <w:rPr>
                <w:rFonts w:ascii="Times New Roman" w:hAnsi="Times New Roman" w:cs="Times New Roman"/>
                <w:noProof/>
                <w:webHidden/>
                <w:sz w:val="22"/>
              </w:rPr>
              <w:instrText xml:space="preserve"> PAGEREF _Toc7772903 \h </w:instrText>
            </w:r>
            <w:r w:rsidR="007265A4" w:rsidRPr="00274D18">
              <w:rPr>
                <w:rFonts w:ascii="Times New Roman" w:hAnsi="Times New Roman" w:cs="Times New Roman"/>
                <w:noProof/>
                <w:webHidden/>
                <w:sz w:val="22"/>
              </w:rPr>
            </w:r>
            <w:r w:rsidR="007265A4" w:rsidRPr="00274D18">
              <w:rPr>
                <w:rFonts w:ascii="Times New Roman" w:hAnsi="Times New Roman" w:cs="Times New Roman"/>
                <w:noProof/>
                <w:webHidden/>
                <w:sz w:val="22"/>
              </w:rPr>
              <w:fldChar w:fldCharType="separate"/>
            </w:r>
            <w:r w:rsidR="007265A4" w:rsidRPr="00274D18">
              <w:rPr>
                <w:rFonts w:ascii="Times New Roman" w:hAnsi="Times New Roman" w:cs="Times New Roman"/>
                <w:noProof/>
                <w:webHidden/>
                <w:sz w:val="22"/>
              </w:rPr>
              <w:t>3</w:t>
            </w:r>
            <w:r w:rsidR="007265A4" w:rsidRPr="00274D18">
              <w:rPr>
                <w:rFonts w:ascii="Times New Roman" w:hAnsi="Times New Roman" w:cs="Times New Roman"/>
                <w:noProof/>
                <w:webHidden/>
                <w:sz w:val="22"/>
              </w:rPr>
              <w:fldChar w:fldCharType="end"/>
            </w:r>
          </w:hyperlink>
        </w:p>
        <w:p w:rsidR="007265A4" w:rsidRPr="00274D18" w:rsidRDefault="00676A8C">
          <w:pPr>
            <w:pStyle w:val="11"/>
            <w:tabs>
              <w:tab w:val="right" w:leader="dot" w:pos="8296"/>
            </w:tabs>
            <w:rPr>
              <w:rFonts w:ascii="Times New Roman" w:hAnsi="Times New Roman" w:cs="Times New Roman"/>
              <w:noProof/>
              <w:sz w:val="22"/>
            </w:rPr>
          </w:pPr>
          <w:hyperlink w:anchor="_Toc7772904" w:history="1">
            <w:r w:rsidR="007265A4" w:rsidRPr="00274D18">
              <w:rPr>
                <w:rStyle w:val="a3"/>
                <w:rFonts w:ascii="Times New Roman" w:hAnsi="Times New Roman" w:cs="Times New Roman"/>
                <w:noProof/>
                <w:sz w:val="22"/>
              </w:rPr>
              <w:t>2.Marketing mix strategy</w:t>
            </w:r>
            <w:r w:rsidR="007265A4" w:rsidRPr="00274D18">
              <w:rPr>
                <w:rFonts w:ascii="Times New Roman" w:hAnsi="Times New Roman" w:cs="Times New Roman"/>
                <w:noProof/>
                <w:webHidden/>
                <w:sz w:val="22"/>
              </w:rPr>
              <w:tab/>
            </w:r>
            <w:r w:rsidR="007265A4" w:rsidRPr="00274D18">
              <w:rPr>
                <w:rFonts w:ascii="Times New Roman" w:hAnsi="Times New Roman" w:cs="Times New Roman"/>
                <w:noProof/>
                <w:webHidden/>
                <w:sz w:val="22"/>
              </w:rPr>
              <w:fldChar w:fldCharType="begin"/>
            </w:r>
            <w:r w:rsidR="007265A4" w:rsidRPr="00274D18">
              <w:rPr>
                <w:rFonts w:ascii="Times New Roman" w:hAnsi="Times New Roman" w:cs="Times New Roman"/>
                <w:noProof/>
                <w:webHidden/>
                <w:sz w:val="22"/>
              </w:rPr>
              <w:instrText xml:space="preserve"> PAGEREF _Toc7772904 \h </w:instrText>
            </w:r>
            <w:r w:rsidR="007265A4" w:rsidRPr="00274D18">
              <w:rPr>
                <w:rFonts w:ascii="Times New Roman" w:hAnsi="Times New Roman" w:cs="Times New Roman"/>
                <w:noProof/>
                <w:webHidden/>
                <w:sz w:val="22"/>
              </w:rPr>
            </w:r>
            <w:r w:rsidR="007265A4" w:rsidRPr="00274D18">
              <w:rPr>
                <w:rFonts w:ascii="Times New Roman" w:hAnsi="Times New Roman" w:cs="Times New Roman"/>
                <w:noProof/>
                <w:webHidden/>
                <w:sz w:val="22"/>
              </w:rPr>
              <w:fldChar w:fldCharType="separate"/>
            </w:r>
            <w:r w:rsidR="007265A4" w:rsidRPr="00274D18">
              <w:rPr>
                <w:rFonts w:ascii="Times New Roman" w:hAnsi="Times New Roman" w:cs="Times New Roman"/>
                <w:noProof/>
                <w:webHidden/>
                <w:sz w:val="22"/>
              </w:rPr>
              <w:t>3</w:t>
            </w:r>
            <w:r w:rsidR="007265A4" w:rsidRPr="00274D18">
              <w:rPr>
                <w:rFonts w:ascii="Times New Roman" w:hAnsi="Times New Roman" w:cs="Times New Roman"/>
                <w:noProof/>
                <w:webHidden/>
                <w:sz w:val="22"/>
              </w:rPr>
              <w:fldChar w:fldCharType="end"/>
            </w:r>
          </w:hyperlink>
        </w:p>
        <w:p w:rsidR="007265A4" w:rsidRPr="00274D18" w:rsidRDefault="00676A8C">
          <w:pPr>
            <w:pStyle w:val="21"/>
            <w:tabs>
              <w:tab w:val="right" w:leader="dot" w:pos="8296"/>
            </w:tabs>
            <w:rPr>
              <w:rFonts w:ascii="Times New Roman" w:hAnsi="Times New Roman" w:cs="Times New Roman"/>
              <w:noProof/>
              <w:sz w:val="22"/>
            </w:rPr>
          </w:pPr>
          <w:hyperlink w:anchor="_Toc7772905" w:history="1">
            <w:r w:rsidR="007265A4" w:rsidRPr="00274D18">
              <w:rPr>
                <w:rStyle w:val="a3"/>
                <w:rFonts w:ascii="Times New Roman" w:hAnsi="Times New Roman" w:cs="Times New Roman"/>
                <w:noProof/>
                <w:sz w:val="22"/>
              </w:rPr>
              <w:t>2.1Product Strategy</w:t>
            </w:r>
            <w:r w:rsidR="007265A4" w:rsidRPr="00274D18">
              <w:rPr>
                <w:rFonts w:ascii="Times New Roman" w:hAnsi="Times New Roman" w:cs="Times New Roman"/>
                <w:noProof/>
                <w:webHidden/>
                <w:sz w:val="22"/>
              </w:rPr>
              <w:tab/>
            </w:r>
            <w:r w:rsidR="007265A4" w:rsidRPr="00274D18">
              <w:rPr>
                <w:rFonts w:ascii="Times New Roman" w:hAnsi="Times New Roman" w:cs="Times New Roman"/>
                <w:noProof/>
                <w:webHidden/>
                <w:sz w:val="22"/>
              </w:rPr>
              <w:fldChar w:fldCharType="begin"/>
            </w:r>
            <w:r w:rsidR="007265A4" w:rsidRPr="00274D18">
              <w:rPr>
                <w:rFonts w:ascii="Times New Roman" w:hAnsi="Times New Roman" w:cs="Times New Roman"/>
                <w:noProof/>
                <w:webHidden/>
                <w:sz w:val="22"/>
              </w:rPr>
              <w:instrText xml:space="preserve"> PAGEREF _Toc7772905 \h </w:instrText>
            </w:r>
            <w:r w:rsidR="007265A4" w:rsidRPr="00274D18">
              <w:rPr>
                <w:rFonts w:ascii="Times New Roman" w:hAnsi="Times New Roman" w:cs="Times New Roman"/>
                <w:noProof/>
                <w:webHidden/>
                <w:sz w:val="22"/>
              </w:rPr>
            </w:r>
            <w:r w:rsidR="007265A4" w:rsidRPr="00274D18">
              <w:rPr>
                <w:rFonts w:ascii="Times New Roman" w:hAnsi="Times New Roman" w:cs="Times New Roman"/>
                <w:noProof/>
                <w:webHidden/>
                <w:sz w:val="22"/>
              </w:rPr>
              <w:fldChar w:fldCharType="separate"/>
            </w:r>
            <w:r w:rsidR="007265A4" w:rsidRPr="00274D18">
              <w:rPr>
                <w:rFonts w:ascii="Times New Roman" w:hAnsi="Times New Roman" w:cs="Times New Roman"/>
                <w:noProof/>
                <w:webHidden/>
                <w:sz w:val="22"/>
              </w:rPr>
              <w:t>3</w:t>
            </w:r>
            <w:r w:rsidR="007265A4" w:rsidRPr="00274D18">
              <w:rPr>
                <w:rFonts w:ascii="Times New Roman" w:hAnsi="Times New Roman" w:cs="Times New Roman"/>
                <w:noProof/>
                <w:webHidden/>
                <w:sz w:val="22"/>
              </w:rPr>
              <w:fldChar w:fldCharType="end"/>
            </w:r>
          </w:hyperlink>
        </w:p>
        <w:p w:rsidR="007265A4" w:rsidRPr="00274D18" w:rsidRDefault="00676A8C">
          <w:pPr>
            <w:pStyle w:val="21"/>
            <w:tabs>
              <w:tab w:val="right" w:leader="dot" w:pos="8296"/>
            </w:tabs>
            <w:rPr>
              <w:rFonts w:ascii="Times New Roman" w:hAnsi="Times New Roman" w:cs="Times New Roman"/>
              <w:noProof/>
              <w:sz w:val="22"/>
            </w:rPr>
          </w:pPr>
          <w:hyperlink w:anchor="_Toc7772906" w:history="1">
            <w:r w:rsidR="007265A4" w:rsidRPr="00274D18">
              <w:rPr>
                <w:rStyle w:val="a3"/>
                <w:rFonts w:ascii="Times New Roman" w:hAnsi="Times New Roman" w:cs="Times New Roman"/>
                <w:noProof/>
                <w:sz w:val="22"/>
              </w:rPr>
              <w:t>2.2Place strategy</w:t>
            </w:r>
            <w:r w:rsidR="007265A4" w:rsidRPr="00274D18">
              <w:rPr>
                <w:rFonts w:ascii="Times New Roman" w:hAnsi="Times New Roman" w:cs="Times New Roman"/>
                <w:noProof/>
                <w:webHidden/>
                <w:sz w:val="22"/>
              </w:rPr>
              <w:tab/>
            </w:r>
            <w:r w:rsidR="007265A4" w:rsidRPr="00274D18">
              <w:rPr>
                <w:rFonts w:ascii="Times New Roman" w:hAnsi="Times New Roman" w:cs="Times New Roman"/>
                <w:noProof/>
                <w:webHidden/>
                <w:sz w:val="22"/>
              </w:rPr>
              <w:fldChar w:fldCharType="begin"/>
            </w:r>
            <w:r w:rsidR="007265A4" w:rsidRPr="00274D18">
              <w:rPr>
                <w:rFonts w:ascii="Times New Roman" w:hAnsi="Times New Roman" w:cs="Times New Roman"/>
                <w:noProof/>
                <w:webHidden/>
                <w:sz w:val="22"/>
              </w:rPr>
              <w:instrText xml:space="preserve"> PAGEREF _Toc7772906 \h </w:instrText>
            </w:r>
            <w:r w:rsidR="007265A4" w:rsidRPr="00274D18">
              <w:rPr>
                <w:rFonts w:ascii="Times New Roman" w:hAnsi="Times New Roman" w:cs="Times New Roman"/>
                <w:noProof/>
                <w:webHidden/>
                <w:sz w:val="22"/>
              </w:rPr>
            </w:r>
            <w:r w:rsidR="007265A4" w:rsidRPr="00274D18">
              <w:rPr>
                <w:rFonts w:ascii="Times New Roman" w:hAnsi="Times New Roman" w:cs="Times New Roman"/>
                <w:noProof/>
                <w:webHidden/>
                <w:sz w:val="22"/>
              </w:rPr>
              <w:fldChar w:fldCharType="separate"/>
            </w:r>
            <w:r w:rsidR="007265A4" w:rsidRPr="00274D18">
              <w:rPr>
                <w:rFonts w:ascii="Times New Roman" w:hAnsi="Times New Roman" w:cs="Times New Roman"/>
                <w:noProof/>
                <w:webHidden/>
                <w:sz w:val="22"/>
              </w:rPr>
              <w:t>4</w:t>
            </w:r>
            <w:r w:rsidR="007265A4" w:rsidRPr="00274D18">
              <w:rPr>
                <w:rFonts w:ascii="Times New Roman" w:hAnsi="Times New Roman" w:cs="Times New Roman"/>
                <w:noProof/>
                <w:webHidden/>
                <w:sz w:val="22"/>
              </w:rPr>
              <w:fldChar w:fldCharType="end"/>
            </w:r>
          </w:hyperlink>
        </w:p>
        <w:p w:rsidR="007265A4" w:rsidRPr="00274D18" w:rsidRDefault="00676A8C">
          <w:pPr>
            <w:pStyle w:val="21"/>
            <w:tabs>
              <w:tab w:val="right" w:leader="dot" w:pos="8296"/>
            </w:tabs>
            <w:rPr>
              <w:rFonts w:ascii="Times New Roman" w:hAnsi="Times New Roman" w:cs="Times New Roman"/>
              <w:noProof/>
              <w:sz w:val="22"/>
            </w:rPr>
          </w:pPr>
          <w:hyperlink w:anchor="_Toc7772907" w:history="1">
            <w:r w:rsidR="007265A4" w:rsidRPr="00274D18">
              <w:rPr>
                <w:rStyle w:val="a3"/>
                <w:rFonts w:ascii="Times New Roman" w:hAnsi="Times New Roman" w:cs="Times New Roman"/>
                <w:noProof/>
                <w:sz w:val="22"/>
              </w:rPr>
              <w:t>2.3Price strategy</w:t>
            </w:r>
            <w:r w:rsidR="007265A4" w:rsidRPr="00274D18">
              <w:rPr>
                <w:rFonts w:ascii="Times New Roman" w:hAnsi="Times New Roman" w:cs="Times New Roman"/>
                <w:noProof/>
                <w:webHidden/>
                <w:sz w:val="22"/>
              </w:rPr>
              <w:tab/>
            </w:r>
            <w:r w:rsidR="007265A4" w:rsidRPr="00274D18">
              <w:rPr>
                <w:rFonts w:ascii="Times New Roman" w:hAnsi="Times New Roman" w:cs="Times New Roman"/>
                <w:noProof/>
                <w:webHidden/>
                <w:sz w:val="22"/>
              </w:rPr>
              <w:fldChar w:fldCharType="begin"/>
            </w:r>
            <w:r w:rsidR="007265A4" w:rsidRPr="00274D18">
              <w:rPr>
                <w:rFonts w:ascii="Times New Roman" w:hAnsi="Times New Roman" w:cs="Times New Roman"/>
                <w:noProof/>
                <w:webHidden/>
                <w:sz w:val="22"/>
              </w:rPr>
              <w:instrText xml:space="preserve"> PAGEREF _Toc7772907 \h </w:instrText>
            </w:r>
            <w:r w:rsidR="007265A4" w:rsidRPr="00274D18">
              <w:rPr>
                <w:rFonts w:ascii="Times New Roman" w:hAnsi="Times New Roman" w:cs="Times New Roman"/>
                <w:noProof/>
                <w:webHidden/>
                <w:sz w:val="22"/>
              </w:rPr>
            </w:r>
            <w:r w:rsidR="007265A4" w:rsidRPr="00274D18">
              <w:rPr>
                <w:rFonts w:ascii="Times New Roman" w:hAnsi="Times New Roman" w:cs="Times New Roman"/>
                <w:noProof/>
                <w:webHidden/>
                <w:sz w:val="22"/>
              </w:rPr>
              <w:fldChar w:fldCharType="separate"/>
            </w:r>
            <w:r w:rsidR="007265A4" w:rsidRPr="00274D18">
              <w:rPr>
                <w:rFonts w:ascii="Times New Roman" w:hAnsi="Times New Roman" w:cs="Times New Roman"/>
                <w:noProof/>
                <w:webHidden/>
                <w:sz w:val="22"/>
              </w:rPr>
              <w:t>4</w:t>
            </w:r>
            <w:r w:rsidR="007265A4" w:rsidRPr="00274D18">
              <w:rPr>
                <w:rFonts w:ascii="Times New Roman" w:hAnsi="Times New Roman" w:cs="Times New Roman"/>
                <w:noProof/>
                <w:webHidden/>
                <w:sz w:val="22"/>
              </w:rPr>
              <w:fldChar w:fldCharType="end"/>
            </w:r>
          </w:hyperlink>
        </w:p>
        <w:p w:rsidR="007265A4" w:rsidRPr="00274D18" w:rsidRDefault="00676A8C">
          <w:pPr>
            <w:pStyle w:val="21"/>
            <w:tabs>
              <w:tab w:val="right" w:leader="dot" w:pos="8296"/>
            </w:tabs>
            <w:rPr>
              <w:rFonts w:ascii="Times New Roman" w:hAnsi="Times New Roman" w:cs="Times New Roman"/>
              <w:noProof/>
              <w:sz w:val="22"/>
            </w:rPr>
          </w:pPr>
          <w:hyperlink w:anchor="_Toc7772908" w:history="1">
            <w:r w:rsidR="007265A4" w:rsidRPr="00274D18">
              <w:rPr>
                <w:rStyle w:val="a3"/>
                <w:rFonts w:ascii="Times New Roman" w:hAnsi="Times New Roman" w:cs="Times New Roman"/>
                <w:noProof/>
                <w:sz w:val="22"/>
              </w:rPr>
              <w:t>2.4Promotion strategy</w:t>
            </w:r>
            <w:r w:rsidR="007265A4" w:rsidRPr="00274D18">
              <w:rPr>
                <w:rFonts w:ascii="Times New Roman" w:hAnsi="Times New Roman" w:cs="Times New Roman"/>
                <w:noProof/>
                <w:webHidden/>
                <w:sz w:val="22"/>
              </w:rPr>
              <w:tab/>
            </w:r>
            <w:r w:rsidR="007265A4" w:rsidRPr="00274D18">
              <w:rPr>
                <w:rFonts w:ascii="Times New Roman" w:hAnsi="Times New Roman" w:cs="Times New Roman"/>
                <w:noProof/>
                <w:webHidden/>
                <w:sz w:val="22"/>
              </w:rPr>
              <w:fldChar w:fldCharType="begin"/>
            </w:r>
            <w:r w:rsidR="007265A4" w:rsidRPr="00274D18">
              <w:rPr>
                <w:rFonts w:ascii="Times New Roman" w:hAnsi="Times New Roman" w:cs="Times New Roman"/>
                <w:noProof/>
                <w:webHidden/>
                <w:sz w:val="22"/>
              </w:rPr>
              <w:instrText xml:space="preserve"> PAGEREF _Toc7772908 \h </w:instrText>
            </w:r>
            <w:r w:rsidR="007265A4" w:rsidRPr="00274D18">
              <w:rPr>
                <w:rFonts w:ascii="Times New Roman" w:hAnsi="Times New Roman" w:cs="Times New Roman"/>
                <w:noProof/>
                <w:webHidden/>
                <w:sz w:val="22"/>
              </w:rPr>
            </w:r>
            <w:r w:rsidR="007265A4" w:rsidRPr="00274D18">
              <w:rPr>
                <w:rFonts w:ascii="Times New Roman" w:hAnsi="Times New Roman" w:cs="Times New Roman"/>
                <w:noProof/>
                <w:webHidden/>
                <w:sz w:val="22"/>
              </w:rPr>
              <w:fldChar w:fldCharType="separate"/>
            </w:r>
            <w:r w:rsidR="007265A4" w:rsidRPr="00274D18">
              <w:rPr>
                <w:rFonts w:ascii="Times New Roman" w:hAnsi="Times New Roman" w:cs="Times New Roman"/>
                <w:noProof/>
                <w:webHidden/>
                <w:sz w:val="22"/>
              </w:rPr>
              <w:t>5</w:t>
            </w:r>
            <w:r w:rsidR="007265A4" w:rsidRPr="00274D18">
              <w:rPr>
                <w:rFonts w:ascii="Times New Roman" w:hAnsi="Times New Roman" w:cs="Times New Roman"/>
                <w:noProof/>
                <w:webHidden/>
                <w:sz w:val="22"/>
              </w:rPr>
              <w:fldChar w:fldCharType="end"/>
            </w:r>
          </w:hyperlink>
        </w:p>
        <w:p w:rsidR="007265A4" w:rsidRPr="00274D18" w:rsidRDefault="00676A8C">
          <w:pPr>
            <w:pStyle w:val="21"/>
            <w:tabs>
              <w:tab w:val="right" w:leader="dot" w:pos="8296"/>
            </w:tabs>
            <w:rPr>
              <w:rFonts w:ascii="Times New Roman" w:hAnsi="Times New Roman" w:cs="Times New Roman"/>
              <w:noProof/>
              <w:sz w:val="22"/>
            </w:rPr>
          </w:pPr>
          <w:hyperlink w:anchor="_Toc7772909" w:history="1">
            <w:r w:rsidR="007265A4" w:rsidRPr="00274D18">
              <w:rPr>
                <w:rStyle w:val="a3"/>
                <w:rFonts w:ascii="Times New Roman" w:hAnsi="Times New Roman" w:cs="Times New Roman"/>
                <w:noProof/>
                <w:sz w:val="22"/>
              </w:rPr>
              <w:t>2.5Physical Evidence</w:t>
            </w:r>
            <w:r w:rsidR="007265A4" w:rsidRPr="00274D18">
              <w:rPr>
                <w:rFonts w:ascii="Times New Roman" w:hAnsi="Times New Roman" w:cs="Times New Roman"/>
                <w:noProof/>
                <w:webHidden/>
                <w:sz w:val="22"/>
              </w:rPr>
              <w:tab/>
            </w:r>
            <w:r w:rsidR="007265A4" w:rsidRPr="00274D18">
              <w:rPr>
                <w:rFonts w:ascii="Times New Roman" w:hAnsi="Times New Roman" w:cs="Times New Roman"/>
                <w:noProof/>
                <w:webHidden/>
                <w:sz w:val="22"/>
              </w:rPr>
              <w:fldChar w:fldCharType="begin"/>
            </w:r>
            <w:r w:rsidR="007265A4" w:rsidRPr="00274D18">
              <w:rPr>
                <w:rFonts w:ascii="Times New Roman" w:hAnsi="Times New Roman" w:cs="Times New Roman"/>
                <w:noProof/>
                <w:webHidden/>
                <w:sz w:val="22"/>
              </w:rPr>
              <w:instrText xml:space="preserve"> PAGEREF _Toc7772909 \h </w:instrText>
            </w:r>
            <w:r w:rsidR="007265A4" w:rsidRPr="00274D18">
              <w:rPr>
                <w:rFonts w:ascii="Times New Roman" w:hAnsi="Times New Roman" w:cs="Times New Roman"/>
                <w:noProof/>
                <w:webHidden/>
                <w:sz w:val="22"/>
              </w:rPr>
            </w:r>
            <w:r w:rsidR="007265A4" w:rsidRPr="00274D18">
              <w:rPr>
                <w:rFonts w:ascii="Times New Roman" w:hAnsi="Times New Roman" w:cs="Times New Roman"/>
                <w:noProof/>
                <w:webHidden/>
                <w:sz w:val="22"/>
              </w:rPr>
              <w:fldChar w:fldCharType="separate"/>
            </w:r>
            <w:r w:rsidR="007265A4" w:rsidRPr="00274D18">
              <w:rPr>
                <w:rFonts w:ascii="Times New Roman" w:hAnsi="Times New Roman" w:cs="Times New Roman"/>
                <w:noProof/>
                <w:webHidden/>
                <w:sz w:val="22"/>
              </w:rPr>
              <w:t>5</w:t>
            </w:r>
            <w:r w:rsidR="007265A4" w:rsidRPr="00274D18">
              <w:rPr>
                <w:rFonts w:ascii="Times New Roman" w:hAnsi="Times New Roman" w:cs="Times New Roman"/>
                <w:noProof/>
                <w:webHidden/>
                <w:sz w:val="22"/>
              </w:rPr>
              <w:fldChar w:fldCharType="end"/>
            </w:r>
          </w:hyperlink>
        </w:p>
        <w:p w:rsidR="007265A4" w:rsidRPr="00274D18" w:rsidRDefault="00676A8C">
          <w:pPr>
            <w:pStyle w:val="21"/>
            <w:tabs>
              <w:tab w:val="right" w:leader="dot" w:pos="8296"/>
            </w:tabs>
            <w:rPr>
              <w:rFonts w:ascii="Times New Roman" w:hAnsi="Times New Roman" w:cs="Times New Roman"/>
              <w:noProof/>
              <w:sz w:val="22"/>
            </w:rPr>
          </w:pPr>
          <w:hyperlink w:anchor="_Toc7772910" w:history="1">
            <w:r w:rsidR="007265A4" w:rsidRPr="00274D18">
              <w:rPr>
                <w:rStyle w:val="a3"/>
                <w:rFonts w:ascii="Times New Roman" w:hAnsi="Times New Roman" w:cs="Times New Roman"/>
                <w:noProof/>
                <w:sz w:val="22"/>
              </w:rPr>
              <w:t>2.6People</w:t>
            </w:r>
            <w:r w:rsidR="007265A4" w:rsidRPr="00274D18">
              <w:rPr>
                <w:rFonts w:ascii="Times New Roman" w:hAnsi="Times New Roman" w:cs="Times New Roman"/>
                <w:noProof/>
                <w:webHidden/>
                <w:sz w:val="22"/>
              </w:rPr>
              <w:tab/>
            </w:r>
            <w:r w:rsidR="007265A4" w:rsidRPr="00274D18">
              <w:rPr>
                <w:rFonts w:ascii="Times New Roman" w:hAnsi="Times New Roman" w:cs="Times New Roman"/>
                <w:noProof/>
                <w:webHidden/>
                <w:sz w:val="22"/>
              </w:rPr>
              <w:fldChar w:fldCharType="begin"/>
            </w:r>
            <w:r w:rsidR="007265A4" w:rsidRPr="00274D18">
              <w:rPr>
                <w:rFonts w:ascii="Times New Roman" w:hAnsi="Times New Roman" w:cs="Times New Roman"/>
                <w:noProof/>
                <w:webHidden/>
                <w:sz w:val="22"/>
              </w:rPr>
              <w:instrText xml:space="preserve"> PAGEREF _Toc7772910 \h </w:instrText>
            </w:r>
            <w:r w:rsidR="007265A4" w:rsidRPr="00274D18">
              <w:rPr>
                <w:rFonts w:ascii="Times New Roman" w:hAnsi="Times New Roman" w:cs="Times New Roman"/>
                <w:noProof/>
                <w:webHidden/>
                <w:sz w:val="22"/>
              </w:rPr>
            </w:r>
            <w:r w:rsidR="007265A4" w:rsidRPr="00274D18">
              <w:rPr>
                <w:rFonts w:ascii="Times New Roman" w:hAnsi="Times New Roman" w:cs="Times New Roman"/>
                <w:noProof/>
                <w:webHidden/>
                <w:sz w:val="22"/>
              </w:rPr>
              <w:fldChar w:fldCharType="separate"/>
            </w:r>
            <w:r w:rsidR="007265A4" w:rsidRPr="00274D18">
              <w:rPr>
                <w:rFonts w:ascii="Times New Roman" w:hAnsi="Times New Roman" w:cs="Times New Roman"/>
                <w:noProof/>
                <w:webHidden/>
                <w:sz w:val="22"/>
              </w:rPr>
              <w:t>6</w:t>
            </w:r>
            <w:r w:rsidR="007265A4" w:rsidRPr="00274D18">
              <w:rPr>
                <w:rFonts w:ascii="Times New Roman" w:hAnsi="Times New Roman" w:cs="Times New Roman"/>
                <w:noProof/>
                <w:webHidden/>
                <w:sz w:val="22"/>
              </w:rPr>
              <w:fldChar w:fldCharType="end"/>
            </w:r>
          </w:hyperlink>
        </w:p>
        <w:p w:rsidR="007265A4" w:rsidRPr="00274D18" w:rsidRDefault="00676A8C">
          <w:pPr>
            <w:pStyle w:val="21"/>
            <w:tabs>
              <w:tab w:val="right" w:leader="dot" w:pos="8296"/>
            </w:tabs>
            <w:rPr>
              <w:rFonts w:ascii="Times New Roman" w:hAnsi="Times New Roman" w:cs="Times New Roman"/>
              <w:noProof/>
              <w:sz w:val="22"/>
            </w:rPr>
          </w:pPr>
          <w:hyperlink w:anchor="_Toc7772911" w:history="1">
            <w:r w:rsidR="007265A4" w:rsidRPr="00274D18">
              <w:rPr>
                <w:rStyle w:val="a3"/>
                <w:rFonts w:ascii="Times New Roman" w:hAnsi="Times New Roman" w:cs="Times New Roman"/>
                <w:noProof/>
                <w:sz w:val="22"/>
                <w:shd w:val="clear" w:color="auto" w:fill="FFFFFF"/>
              </w:rPr>
              <w:t>2.7Process</w:t>
            </w:r>
            <w:r w:rsidR="007265A4" w:rsidRPr="00274D18">
              <w:rPr>
                <w:rFonts w:ascii="Times New Roman" w:hAnsi="Times New Roman" w:cs="Times New Roman"/>
                <w:noProof/>
                <w:webHidden/>
                <w:sz w:val="22"/>
              </w:rPr>
              <w:tab/>
            </w:r>
            <w:r w:rsidR="007265A4" w:rsidRPr="00274D18">
              <w:rPr>
                <w:rFonts w:ascii="Times New Roman" w:hAnsi="Times New Roman" w:cs="Times New Roman"/>
                <w:noProof/>
                <w:webHidden/>
                <w:sz w:val="22"/>
              </w:rPr>
              <w:fldChar w:fldCharType="begin"/>
            </w:r>
            <w:r w:rsidR="007265A4" w:rsidRPr="00274D18">
              <w:rPr>
                <w:rFonts w:ascii="Times New Roman" w:hAnsi="Times New Roman" w:cs="Times New Roman"/>
                <w:noProof/>
                <w:webHidden/>
                <w:sz w:val="22"/>
              </w:rPr>
              <w:instrText xml:space="preserve"> PAGEREF _Toc7772911 \h </w:instrText>
            </w:r>
            <w:r w:rsidR="007265A4" w:rsidRPr="00274D18">
              <w:rPr>
                <w:rFonts w:ascii="Times New Roman" w:hAnsi="Times New Roman" w:cs="Times New Roman"/>
                <w:noProof/>
                <w:webHidden/>
                <w:sz w:val="22"/>
              </w:rPr>
            </w:r>
            <w:r w:rsidR="007265A4" w:rsidRPr="00274D18">
              <w:rPr>
                <w:rFonts w:ascii="Times New Roman" w:hAnsi="Times New Roman" w:cs="Times New Roman"/>
                <w:noProof/>
                <w:webHidden/>
                <w:sz w:val="22"/>
              </w:rPr>
              <w:fldChar w:fldCharType="separate"/>
            </w:r>
            <w:r w:rsidR="007265A4" w:rsidRPr="00274D18">
              <w:rPr>
                <w:rFonts w:ascii="Times New Roman" w:hAnsi="Times New Roman" w:cs="Times New Roman"/>
                <w:noProof/>
                <w:webHidden/>
                <w:sz w:val="22"/>
              </w:rPr>
              <w:t>6</w:t>
            </w:r>
            <w:r w:rsidR="007265A4" w:rsidRPr="00274D18">
              <w:rPr>
                <w:rFonts w:ascii="Times New Roman" w:hAnsi="Times New Roman" w:cs="Times New Roman"/>
                <w:noProof/>
                <w:webHidden/>
                <w:sz w:val="22"/>
              </w:rPr>
              <w:fldChar w:fldCharType="end"/>
            </w:r>
          </w:hyperlink>
        </w:p>
        <w:p w:rsidR="007265A4" w:rsidRPr="00274D18" w:rsidRDefault="00676A8C">
          <w:pPr>
            <w:pStyle w:val="11"/>
            <w:tabs>
              <w:tab w:val="right" w:leader="dot" w:pos="8296"/>
            </w:tabs>
            <w:rPr>
              <w:rFonts w:ascii="Times New Roman" w:hAnsi="Times New Roman" w:cs="Times New Roman"/>
              <w:noProof/>
              <w:sz w:val="22"/>
            </w:rPr>
          </w:pPr>
          <w:hyperlink w:anchor="_Toc7772912" w:history="1">
            <w:r w:rsidR="007265A4" w:rsidRPr="00274D18">
              <w:rPr>
                <w:rStyle w:val="a3"/>
                <w:rFonts w:ascii="Times New Roman" w:hAnsi="Times New Roman" w:cs="Times New Roman"/>
                <w:noProof/>
                <w:sz w:val="22"/>
              </w:rPr>
              <w:t>3.Based on B2B, Tomos Watkins works with Alibaba Retail</w:t>
            </w:r>
            <w:r w:rsidR="007265A4" w:rsidRPr="00274D18">
              <w:rPr>
                <w:rFonts w:ascii="Times New Roman" w:hAnsi="Times New Roman" w:cs="Times New Roman"/>
                <w:noProof/>
                <w:webHidden/>
                <w:sz w:val="22"/>
              </w:rPr>
              <w:tab/>
            </w:r>
            <w:r w:rsidR="007265A4" w:rsidRPr="00274D18">
              <w:rPr>
                <w:rFonts w:ascii="Times New Roman" w:hAnsi="Times New Roman" w:cs="Times New Roman"/>
                <w:noProof/>
                <w:webHidden/>
                <w:sz w:val="22"/>
              </w:rPr>
              <w:fldChar w:fldCharType="begin"/>
            </w:r>
            <w:r w:rsidR="007265A4" w:rsidRPr="00274D18">
              <w:rPr>
                <w:rFonts w:ascii="Times New Roman" w:hAnsi="Times New Roman" w:cs="Times New Roman"/>
                <w:noProof/>
                <w:webHidden/>
                <w:sz w:val="22"/>
              </w:rPr>
              <w:instrText xml:space="preserve"> PAGEREF _Toc7772912 \h </w:instrText>
            </w:r>
            <w:r w:rsidR="007265A4" w:rsidRPr="00274D18">
              <w:rPr>
                <w:rFonts w:ascii="Times New Roman" w:hAnsi="Times New Roman" w:cs="Times New Roman"/>
                <w:noProof/>
                <w:webHidden/>
                <w:sz w:val="22"/>
              </w:rPr>
            </w:r>
            <w:r w:rsidR="007265A4" w:rsidRPr="00274D18">
              <w:rPr>
                <w:rFonts w:ascii="Times New Roman" w:hAnsi="Times New Roman" w:cs="Times New Roman"/>
                <w:noProof/>
                <w:webHidden/>
                <w:sz w:val="22"/>
              </w:rPr>
              <w:fldChar w:fldCharType="separate"/>
            </w:r>
            <w:r w:rsidR="007265A4" w:rsidRPr="00274D18">
              <w:rPr>
                <w:rFonts w:ascii="Times New Roman" w:hAnsi="Times New Roman" w:cs="Times New Roman"/>
                <w:noProof/>
                <w:webHidden/>
                <w:sz w:val="22"/>
              </w:rPr>
              <w:t>7</w:t>
            </w:r>
            <w:r w:rsidR="007265A4" w:rsidRPr="00274D18">
              <w:rPr>
                <w:rFonts w:ascii="Times New Roman" w:hAnsi="Times New Roman" w:cs="Times New Roman"/>
                <w:noProof/>
                <w:webHidden/>
                <w:sz w:val="22"/>
              </w:rPr>
              <w:fldChar w:fldCharType="end"/>
            </w:r>
          </w:hyperlink>
        </w:p>
        <w:p w:rsidR="007265A4" w:rsidRPr="00274D18" w:rsidRDefault="00676A8C">
          <w:pPr>
            <w:pStyle w:val="11"/>
            <w:tabs>
              <w:tab w:val="right" w:leader="dot" w:pos="8296"/>
            </w:tabs>
            <w:rPr>
              <w:rFonts w:ascii="Times New Roman" w:hAnsi="Times New Roman" w:cs="Times New Roman"/>
              <w:noProof/>
              <w:sz w:val="22"/>
            </w:rPr>
          </w:pPr>
          <w:hyperlink w:anchor="_Toc7772913" w:history="1">
            <w:r w:rsidR="007265A4" w:rsidRPr="00274D18">
              <w:rPr>
                <w:rStyle w:val="a3"/>
                <w:rFonts w:ascii="Times New Roman" w:hAnsi="Times New Roman" w:cs="Times New Roman"/>
                <w:noProof/>
                <w:sz w:val="22"/>
              </w:rPr>
              <w:t>4.Conclusion</w:t>
            </w:r>
            <w:r w:rsidR="007265A4" w:rsidRPr="00274D18">
              <w:rPr>
                <w:rFonts w:ascii="Times New Roman" w:hAnsi="Times New Roman" w:cs="Times New Roman"/>
                <w:noProof/>
                <w:webHidden/>
                <w:sz w:val="22"/>
              </w:rPr>
              <w:tab/>
            </w:r>
            <w:r w:rsidR="007265A4" w:rsidRPr="00274D18">
              <w:rPr>
                <w:rFonts w:ascii="Times New Roman" w:hAnsi="Times New Roman" w:cs="Times New Roman"/>
                <w:noProof/>
                <w:webHidden/>
                <w:sz w:val="22"/>
              </w:rPr>
              <w:fldChar w:fldCharType="begin"/>
            </w:r>
            <w:r w:rsidR="007265A4" w:rsidRPr="00274D18">
              <w:rPr>
                <w:rFonts w:ascii="Times New Roman" w:hAnsi="Times New Roman" w:cs="Times New Roman"/>
                <w:noProof/>
                <w:webHidden/>
                <w:sz w:val="22"/>
              </w:rPr>
              <w:instrText xml:space="preserve"> PAGEREF _Toc7772913 \h </w:instrText>
            </w:r>
            <w:r w:rsidR="007265A4" w:rsidRPr="00274D18">
              <w:rPr>
                <w:rFonts w:ascii="Times New Roman" w:hAnsi="Times New Roman" w:cs="Times New Roman"/>
                <w:noProof/>
                <w:webHidden/>
                <w:sz w:val="22"/>
              </w:rPr>
            </w:r>
            <w:r w:rsidR="007265A4" w:rsidRPr="00274D18">
              <w:rPr>
                <w:rFonts w:ascii="Times New Roman" w:hAnsi="Times New Roman" w:cs="Times New Roman"/>
                <w:noProof/>
                <w:webHidden/>
                <w:sz w:val="22"/>
              </w:rPr>
              <w:fldChar w:fldCharType="separate"/>
            </w:r>
            <w:r w:rsidR="007265A4" w:rsidRPr="00274D18">
              <w:rPr>
                <w:rFonts w:ascii="Times New Roman" w:hAnsi="Times New Roman" w:cs="Times New Roman"/>
                <w:noProof/>
                <w:webHidden/>
                <w:sz w:val="22"/>
              </w:rPr>
              <w:t>7</w:t>
            </w:r>
            <w:r w:rsidR="007265A4" w:rsidRPr="00274D18">
              <w:rPr>
                <w:rFonts w:ascii="Times New Roman" w:hAnsi="Times New Roman" w:cs="Times New Roman"/>
                <w:noProof/>
                <w:webHidden/>
                <w:sz w:val="22"/>
              </w:rPr>
              <w:fldChar w:fldCharType="end"/>
            </w:r>
          </w:hyperlink>
        </w:p>
        <w:p w:rsidR="007265A4" w:rsidRPr="00274D18" w:rsidRDefault="00676A8C">
          <w:pPr>
            <w:pStyle w:val="11"/>
            <w:tabs>
              <w:tab w:val="right" w:leader="dot" w:pos="8296"/>
            </w:tabs>
            <w:rPr>
              <w:rFonts w:ascii="Times New Roman" w:hAnsi="Times New Roman" w:cs="Times New Roman"/>
              <w:noProof/>
              <w:sz w:val="22"/>
            </w:rPr>
          </w:pPr>
          <w:hyperlink w:anchor="_Toc7772914" w:history="1">
            <w:r w:rsidR="007265A4" w:rsidRPr="00274D18">
              <w:rPr>
                <w:rStyle w:val="a3"/>
                <w:rFonts w:ascii="Times New Roman" w:hAnsi="Times New Roman" w:cs="Times New Roman"/>
                <w:noProof/>
                <w:sz w:val="22"/>
              </w:rPr>
              <w:t>5.References</w:t>
            </w:r>
            <w:r w:rsidR="007265A4" w:rsidRPr="00274D18">
              <w:rPr>
                <w:rFonts w:ascii="Times New Roman" w:hAnsi="Times New Roman" w:cs="Times New Roman"/>
                <w:noProof/>
                <w:webHidden/>
                <w:sz w:val="22"/>
              </w:rPr>
              <w:tab/>
            </w:r>
            <w:r w:rsidR="007265A4" w:rsidRPr="00274D18">
              <w:rPr>
                <w:rFonts w:ascii="Times New Roman" w:hAnsi="Times New Roman" w:cs="Times New Roman"/>
                <w:noProof/>
                <w:webHidden/>
                <w:sz w:val="22"/>
              </w:rPr>
              <w:fldChar w:fldCharType="begin"/>
            </w:r>
            <w:r w:rsidR="007265A4" w:rsidRPr="00274D18">
              <w:rPr>
                <w:rFonts w:ascii="Times New Roman" w:hAnsi="Times New Roman" w:cs="Times New Roman"/>
                <w:noProof/>
                <w:webHidden/>
                <w:sz w:val="22"/>
              </w:rPr>
              <w:instrText xml:space="preserve"> PAGEREF _Toc7772914 \h </w:instrText>
            </w:r>
            <w:r w:rsidR="007265A4" w:rsidRPr="00274D18">
              <w:rPr>
                <w:rFonts w:ascii="Times New Roman" w:hAnsi="Times New Roman" w:cs="Times New Roman"/>
                <w:noProof/>
                <w:webHidden/>
                <w:sz w:val="22"/>
              </w:rPr>
            </w:r>
            <w:r w:rsidR="007265A4" w:rsidRPr="00274D18">
              <w:rPr>
                <w:rFonts w:ascii="Times New Roman" w:hAnsi="Times New Roman" w:cs="Times New Roman"/>
                <w:noProof/>
                <w:webHidden/>
                <w:sz w:val="22"/>
              </w:rPr>
              <w:fldChar w:fldCharType="separate"/>
            </w:r>
            <w:r w:rsidR="007265A4" w:rsidRPr="00274D18">
              <w:rPr>
                <w:rFonts w:ascii="Times New Roman" w:hAnsi="Times New Roman" w:cs="Times New Roman"/>
                <w:noProof/>
                <w:webHidden/>
                <w:sz w:val="22"/>
              </w:rPr>
              <w:t>7</w:t>
            </w:r>
            <w:r w:rsidR="007265A4" w:rsidRPr="00274D18">
              <w:rPr>
                <w:rFonts w:ascii="Times New Roman" w:hAnsi="Times New Roman" w:cs="Times New Roman"/>
                <w:noProof/>
                <w:webHidden/>
                <w:sz w:val="22"/>
              </w:rPr>
              <w:fldChar w:fldCharType="end"/>
            </w:r>
          </w:hyperlink>
        </w:p>
        <w:p w:rsidR="00A21D36" w:rsidRPr="00274D18" w:rsidRDefault="00A21D36">
          <w:pPr>
            <w:rPr>
              <w:rFonts w:ascii="Times New Roman" w:hAnsi="Times New Roman" w:cs="Times New Roman"/>
              <w:sz w:val="22"/>
            </w:rPr>
          </w:pPr>
          <w:r w:rsidRPr="00274D18">
            <w:rPr>
              <w:rFonts w:ascii="Times New Roman" w:hAnsi="Times New Roman" w:cs="Times New Roman"/>
              <w:b/>
              <w:bCs/>
              <w:sz w:val="22"/>
              <w:lang w:val="zh-CN"/>
            </w:rPr>
            <w:fldChar w:fldCharType="end"/>
          </w:r>
        </w:p>
      </w:sdtContent>
    </w:sdt>
    <w:p w:rsidR="00A21D36" w:rsidRPr="00274D18" w:rsidRDefault="00A21D36" w:rsidP="00A21D36">
      <w:pPr>
        <w:rPr>
          <w:rFonts w:ascii="Times New Roman" w:hAnsi="Times New Roman" w:cs="Times New Roman"/>
          <w:sz w:val="22"/>
        </w:rPr>
      </w:pPr>
    </w:p>
    <w:p w:rsidR="00A21D36" w:rsidRPr="00274D18" w:rsidRDefault="00A21D36" w:rsidP="00A21D36">
      <w:pPr>
        <w:rPr>
          <w:rFonts w:ascii="Times New Roman" w:hAnsi="Times New Roman" w:cs="Times New Roman"/>
          <w:sz w:val="22"/>
        </w:rPr>
      </w:pPr>
    </w:p>
    <w:p w:rsidR="00A21D36" w:rsidRPr="00274D18" w:rsidRDefault="00A21D36" w:rsidP="00A21D36">
      <w:pPr>
        <w:rPr>
          <w:rFonts w:ascii="Times New Roman" w:hAnsi="Times New Roman" w:cs="Times New Roman"/>
          <w:sz w:val="22"/>
        </w:rPr>
      </w:pPr>
    </w:p>
    <w:p w:rsidR="00A21D36" w:rsidRPr="00274D18" w:rsidRDefault="00A21D36" w:rsidP="00A21D36">
      <w:pPr>
        <w:rPr>
          <w:rFonts w:ascii="Times New Roman" w:hAnsi="Times New Roman" w:cs="Times New Roman"/>
          <w:sz w:val="22"/>
        </w:rPr>
      </w:pPr>
    </w:p>
    <w:p w:rsidR="00A21D36" w:rsidRPr="00274D18" w:rsidRDefault="00A21D36" w:rsidP="00A21D36">
      <w:pPr>
        <w:rPr>
          <w:rFonts w:ascii="Times New Roman" w:hAnsi="Times New Roman" w:cs="Times New Roman"/>
          <w:sz w:val="22"/>
        </w:rPr>
      </w:pPr>
    </w:p>
    <w:p w:rsidR="00A21D36" w:rsidRPr="00274D18" w:rsidRDefault="00A21D36" w:rsidP="00A21D36">
      <w:pPr>
        <w:rPr>
          <w:rFonts w:ascii="Times New Roman" w:hAnsi="Times New Roman" w:cs="Times New Roman"/>
          <w:sz w:val="22"/>
        </w:rPr>
      </w:pPr>
    </w:p>
    <w:p w:rsidR="00A21D36" w:rsidRPr="00274D18" w:rsidRDefault="00A21D36" w:rsidP="00A21D36">
      <w:pPr>
        <w:rPr>
          <w:rFonts w:ascii="Times New Roman" w:hAnsi="Times New Roman" w:cs="Times New Roman"/>
          <w:sz w:val="22"/>
        </w:rPr>
      </w:pPr>
    </w:p>
    <w:p w:rsidR="00A21D36" w:rsidRPr="00274D18" w:rsidRDefault="00A21D36" w:rsidP="00A21D36">
      <w:pPr>
        <w:rPr>
          <w:rFonts w:ascii="Times New Roman" w:hAnsi="Times New Roman" w:cs="Times New Roman"/>
          <w:sz w:val="22"/>
        </w:rPr>
      </w:pPr>
    </w:p>
    <w:p w:rsidR="00A21D36" w:rsidRPr="00274D18" w:rsidRDefault="00A21D36" w:rsidP="00A21D36">
      <w:pPr>
        <w:rPr>
          <w:rFonts w:ascii="Times New Roman" w:hAnsi="Times New Roman" w:cs="Times New Roman"/>
          <w:sz w:val="22"/>
        </w:rPr>
      </w:pPr>
    </w:p>
    <w:p w:rsidR="00A21D36" w:rsidRPr="00274D18" w:rsidRDefault="00A21D36" w:rsidP="00A21D36">
      <w:pPr>
        <w:rPr>
          <w:rFonts w:ascii="Times New Roman" w:hAnsi="Times New Roman" w:cs="Times New Roman"/>
          <w:sz w:val="22"/>
        </w:rPr>
      </w:pPr>
    </w:p>
    <w:p w:rsidR="00A21D36" w:rsidRPr="00274D18" w:rsidRDefault="00A21D36" w:rsidP="00A21D36">
      <w:pPr>
        <w:rPr>
          <w:rFonts w:ascii="Times New Roman" w:hAnsi="Times New Roman" w:cs="Times New Roman"/>
          <w:sz w:val="22"/>
        </w:rPr>
      </w:pPr>
    </w:p>
    <w:p w:rsidR="00A21D36" w:rsidRPr="00274D18" w:rsidRDefault="00A21D36" w:rsidP="00A21D36">
      <w:pPr>
        <w:rPr>
          <w:rFonts w:ascii="Times New Roman" w:hAnsi="Times New Roman" w:cs="Times New Roman"/>
          <w:sz w:val="22"/>
        </w:rPr>
      </w:pPr>
    </w:p>
    <w:p w:rsidR="00A21D36" w:rsidRPr="00274D18" w:rsidRDefault="00A21D36" w:rsidP="00A21D36">
      <w:pPr>
        <w:rPr>
          <w:rFonts w:ascii="Times New Roman" w:hAnsi="Times New Roman" w:cs="Times New Roman"/>
          <w:sz w:val="22"/>
        </w:rPr>
      </w:pPr>
    </w:p>
    <w:p w:rsidR="00A21D36" w:rsidRPr="00274D18" w:rsidRDefault="00A21D36" w:rsidP="00A21D36">
      <w:pPr>
        <w:rPr>
          <w:rFonts w:ascii="Times New Roman" w:hAnsi="Times New Roman" w:cs="Times New Roman"/>
          <w:sz w:val="22"/>
        </w:rPr>
      </w:pPr>
    </w:p>
    <w:p w:rsidR="00A21D36" w:rsidRPr="00274D18" w:rsidRDefault="00A21D36" w:rsidP="00A21D36">
      <w:pPr>
        <w:rPr>
          <w:rFonts w:ascii="Times New Roman" w:hAnsi="Times New Roman" w:cs="Times New Roman"/>
          <w:sz w:val="22"/>
        </w:rPr>
      </w:pPr>
    </w:p>
    <w:p w:rsidR="00A21D36" w:rsidRPr="00274D18" w:rsidRDefault="00A21D36" w:rsidP="00A21D36">
      <w:pPr>
        <w:rPr>
          <w:rFonts w:ascii="Times New Roman" w:hAnsi="Times New Roman" w:cs="Times New Roman"/>
          <w:sz w:val="22"/>
        </w:rPr>
      </w:pPr>
    </w:p>
    <w:p w:rsidR="00A21D36" w:rsidRPr="00274D18" w:rsidRDefault="00A21D36" w:rsidP="00A21D36">
      <w:pPr>
        <w:rPr>
          <w:rFonts w:ascii="Times New Roman" w:hAnsi="Times New Roman" w:cs="Times New Roman"/>
          <w:sz w:val="22"/>
        </w:rPr>
      </w:pPr>
    </w:p>
    <w:p w:rsidR="00A21D36" w:rsidRPr="00274D18" w:rsidRDefault="00A21D36" w:rsidP="00A21D36">
      <w:pPr>
        <w:rPr>
          <w:rFonts w:ascii="Times New Roman" w:hAnsi="Times New Roman" w:cs="Times New Roman"/>
          <w:sz w:val="22"/>
        </w:rPr>
      </w:pPr>
    </w:p>
    <w:p w:rsidR="00A21D36" w:rsidRPr="00274D18" w:rsidRDefault="00A21D36" w:rsidP="00A21D36">
      <w:pPr>
        <w:rPr>
          <w:rFonts w:ascii="Times New Roman" w:hAnsi="Times New Roman" w:cs="Times New Roman"/>
          <w:sz w:val="22"/>
        </w:rPr>
      </w:pPr>
    </w:p>
    <w:p w:rsidR="00A21D36" w:rsidRPr="00274D18" w:rsidRDefault="00A21D36" w:rsidP="00A21D36">
      <w:pPr>
        <w:rPr>
          <w:rFonts w:ascii="Times New Roman" w:hAnsi="Times New Roman" w:cs="Times New Roman"/>
          <w:sz w:val="22"/>
        </w:rPr>
      </w:pPr>
    </w:p>
    <w:p w:rsidR="00A21D36" w:rsidRPr="00274D18" w:rsidRDefault="00A21D36" w:rsidP="00A21D36">
      <w:pPr>
        <w:rPr>
          <w:rFonts w:ascii="Times New Roman" w:hAnsi="Times New Roman" w:cs="Times New Roman"/>
          <w:sz w:val="22"/>
        </w:rPr>
      </w:pPr>
    </w:p>
    <w:p w:rsidR="00A21D36" w:rsidRPr="00274D18" w:rsidRDefault="00A21D36" w:rsidP="00A21D36">
      <w:pPr>
        <w:rPr>
          <w:rFonts w:ascii="Times New Roman" w:hAnsi="Times New Roman" w:cs="Times New Roman"/>
          <w:sz w:val="22"/>
        </w:rPr>
      </w:pPr>
    </w:p>
    <w:p w:rsidR="00A21D36" w:rsidRPr="00274D18" w:rsidRDefault="00A21D36" w:rsidP="00A21D36">
      <w:pPr>
        <w:rPr>
          <w:rFonts w:ascii="Times New Roman" w:hAnsi="Times New Roman" w:cs="Times New Roman"/>
          <w:sz w:val="22"/>
        </w:rPr>
      </w:pPr>
    </w:p>
    <w:p w:rsidR="00A21D36" w:rsidRPr="00274D18" w:rsidRDefault="00A21D36" w:rsidP="00A21D36">
      <w:pPr>
        <w:rPr>
          <w:rFonts w:ascii="Times New Roman" w:hAnsi="Times New Roman" w:cs="Times New Roman"/>
          <w:sz w:val="22"/>
        </w:rPr>
      </w:pPr>
    </w:p>
    <w:p w:rsidR="00A21D36" w:rsidRPr="00274D18" w:rsidRDefault="00A21D36" w:rsidP="00A21D36">
      <w:pPr>
        <w:rPr>
          <w:rFonts w:ascii="Times New Roman" w:hAnsi="Times New Roman" w:cs="Times New Roman"/>
          <w:sz w:val="22"/>
        </w:rPr>
      </w:pPr>
    </w:p>
    <w:p w:rsidR="00A21D36" w:rsidRPr="00274D18" w:rsidRDefault="00A21D36" w:rsidP="00A21D36">
      <w:pPr>
        <w:rPr>
          <w:rFonts w:ascii="Times New Roman" w:hAnsi="Times New Roman" w:cs="Times New Roman"/>
          <w:sz w:val="22"/>
        </w:rPr>
      </w:pPr>
    </w:p>
    <w:p w:rsidR="009802A6" w:rsidRPr="00274D18" w:rsidRDefault="009802A6" w:rsidP="00A21D36">
      <w:pPr>
        <w:rPr>
          <w:rFonts w:ascii="Times New Roman" w:hAnsi="Times New Roman" w:cs="Times New Roman"/>
          <w:sz w:val="22"/>
        </w:rPr>
      </w:pPr>
    </w:p>
    <w:p w:rsidR="00B61C56" w:rsidRPr="00274D18" w:rsidRDefault="00A21D36" w:rsidP="00A21D36">
      <w:pPr>
        <w:pStyle w:val="1"/>
        <w:spacing w:line="50" w:lineRule="atLeast"/>
        <w:rPr>
          <w:rFonts w:ascii="Times New Roman" w:hAnsi="Times New Roman" w:cs="Times New Roman"/>
          <w:sz w:val="22"/>
          <w:szCs w:val="22"/>
        </w:rPr>
      </w:pPr>
      <w:bookmarkStart w:id="0" w:name="_Toc7772903"/>
      <w:r w:rsidRPr="00274D18">
        <w:rPr>
          <w:rFonts w:ascii="Times New Roman" w:hAnsi="Times New Roman" w:cs="Times New Roman"/>
          <w:sz w:val="22"/>
          <w:szCs w:val="22"/>
        </w:rPr>
        <w:lastRenderedPageBreak/>
        <w:t>1.</w:t>
      </w:r>
      <w:r w:rsidR="00B61C56" w:rsidRPr="00274D18">
        <w:rPr>
          <w:rFonts w:ascii="Times New Roman" w:hAnsi="Times New Roman" w:cs="Times New Roman"/>
          <w:sz w:val="22"/>
          <w:szCs w:val="22"/>
        </w:rPr>
        <w:t>Introduction</w:t>
      </w:r>
      <w:bookmarkStart w:id="1" w:name="_GoBack"/>
      <w:bookmarkEnd w:id="0"/>
      <w:bookmarkEnd w:id="1"/>
    </w:p>
    <w:p w:rsidR="00B61C56" w:rsidRPr="00274D18" w:rsidRDefault="00B61C56" w:rsidP="00A21D36">
      <w:pPr>
        <w:spacing w:line="50" w:lineRule="atLeast"/>
        <w:rPr>
          <w:rFonts w:ascii="Times New Roman" w:hAnsi="Times New Roman" w:cs="Times New Roman"/>
          <w:sz w:val="22"/>
        </w:rPr>
      </w:pPr>
      <w:r w:rsidRPr="00274D18">
        <w:rPr>
          <w:rFonts w:ascii="Times New Roman" w:hAnsi="Times New Roman" w:cs="Times New Roman"/>
          <w:sz w:val="22"/>
        </w:rPr>
        <w:t>With the development of global economic development, more and more countries have begun to internationalize. As the largest brewery in Wales, Tomos Watkin's slogan is “Made in Wales, Globally Enjoyable” and they are determined to be the iconic brand of Wales, encouraging and helping Wales to develop its economy and enhance the image of Wales around the world</w:t>
      </w:r>
      <w:r w:rsidR="00274D18" w:rsidRPr="00274D18">
        <w:rPr>
          <w:rFonts w:ascii="Times New Roman" w:hAnsi="Times New Roman" w:cs="Times New Roman"/>
          <w:sz w:val="22"/>
        </w:rPr>
        <w:t>（</w:t>
      </w:r>
      <w:r w:rsidR="00274D18" w:rsidRPr="00274D18">
        <w:rPr>
          <w:rFonts w:ascii="Times New Roman" w:hAnsi="Times New Roman" w:cs="Times New Roman"/>
          <w:sz w:val="22"/>
        </w:rPr>
        <w:t>Tomos</w:t>
      </w:r>
      <w:r w:rsidR="00274D18" w:rsidRPr="00274D18">
        <w:rPr>
          <w:rFonts w:ascii="Times New Roman" w:hAnsi="Times New Roman" w:cs="Times New Roman"/>
          <w:sz w:val="22"/>
        </w:rPr>
        <w:t>，</w:t>
      </w:r>
      <w:r w:rsidR="00274D18" w:rsidRPr="00274D18">
        <w:rPr>
          <w:rFonts w:ascii="Times New Roman" w:hAnsi="Times New Roman" w:cs="Times New Roman"/>
          <w:sz w:val="22"/>
        </w:rPr>
        <w:t>2019</w:t>
      </w:r>
      <w:r w:rsidR="00274D18" w:rsidRPr="00274D18">
        <w:rPr>
          <w:rFonts w:ascii="Times New Roman" w:hAnsi="Times New Roman" w:cs="Times New Roman"/>
          <w:sz w:val="22"/>
        </w:rPr>
        <w:t>）</w:t>
      </w:r>
      <w:r w:rsidRPr="00274D18">
        <w:rPr>
          <w:rFonts w:ascii="Times New Roman" w:hAnsi="Times New Roman" w:cs="Times New Roman"/>
          <w:sz w:val="22"/>
        </w:rPr>
        <w:t>. Therefore, the author will design a marketing mix strategy to help it successfully enter the international beer market.</w:t>
      </w:r>
    </w:p>
    <w:p w:rsidR="00A21D36" w:rsidRPr="00274D18" w:rsidRDefault="00A21D36" w:rsidP="00A21D36">
      <w:pPr>
        <w:spacing w:line="50" w:lineRule="atLeast"/>
        <w:rPr>
          <w:rFonts w:ascii="Times New Roman" w:hAnsi="Times New Roman" w:cs="Times New Roman"/>
          <w:sz w:val="22"/>
        </w:rPr>
      </w:pPr>
    </w:p>
    <w:p w:rsidR="00840EE5" w:rsidRPr="00274D18" w:rsidRDefault="00B61C56" w:rsidP="00A21D36">
      <w:pPr>
        <w:spacing w:line="50" w:lineRule="atLeast"/>
        <w:rPr>
          <w:rFonts w:ascii="Times New Roman" w:hAnsi="Times New Roman" w:cs="Times New Roman"/>
          <w:sz w:val="22"/>
        </w:rPr>
      </w:pPr>
      <w:r w:rsidRPr="00274D18">
        <w:rPr>
          <w:rFonts w:ascii="Times New Roman" w:hAnsi="Times New Roman" w:cs="Times New Roman"/>
          <w:sz w:val="22"/>
        </w:rPr>
        <w:t>Considering the risks of entering the Chinese beer market, as well as government policy restrictions, fiscal pressures, investment risks and other factors, Tomos Watkin should look for a joint venture in a beer factory in China and enter the Chinese market through joint ventures. On the one hand, it can avoid the restrictions of the Chinese government and enjoy the preferential treatment of foreign investors. On the other hand, you can use the power of partners to open up the market. The partners are familiar with the domestic environment, have close ties with the local government, have experience in production, management, sales and off-the-shelf sales networks, and rationally and legally reduce various financial expenses and</w:t>
      </w:r>
      <w:r w:rsidR="00A21D36" w:rsidRPr="00274D18">
        <w:rPr>
          <w:rFonts w:ascii="Times New Roman" w:hAnsi="Times New Roman" w:cs="Times New Roman"/>
          <w:sz w:val="22"/>
        </w:rPr>
        <w:t xml:space="preserve"> greatly reduce operating costs.</w:t>
      </w:r>
    </w:p>
    <w:p w:rsidR="00840EE5" w:rsidRPr="00274D18" w:rsidRDefault="00A21D36" w:rsidP="00A21D36">
      <w:pPr>
        <w:pStyle w:val="1"/>
        <w:spacing w:line="50" w:lineRule="atLeast"/>
        <w:rPr>
          <w:rFonts w:ascii="Times New Roman" w:hAnsi="Times New Roman" w:cs="Times New Roman"/>
          <w:sz w:val="22"/>
          <w:szCs w:val="22"/>
        </w:rPr>
      </w:pPr>
      <w:bookmarkStart w:id="2" w:name="_Toc7772904"/>
      <w:r w:rsidRPr="00274D18">
        <w:rPr>
          <w:rFonts w:ascii="Times New Roman" w:hAnsi="Times New Roman" w:cs="Times New Roman"/>
          <w:sz w:val="22"/>
          <w:szCs w:val="22"/>
        </w:rPr>
        <w:t>2.</w:t>
      </w:r>
      <w:r w:rsidR="00840EE5" w:rsidRPr="00274D18">
        <w:rPr>
          <w:rFonts w:ascii="Times New Roman" w:hAnsi="Times New Roman" w:cs="Times New Roman"/>
          <w:sz w:val="22"/>
          <w:szCs w:val="22"/>
        </w:rPr>
        <w:t>Marketing mix strategy</w:t>
      </w:r>
      <w:bookmarkEnd w:id="2"/>
    </w:p>
    <w:p w:rsidR="00EE3240" w:rsidRPr="00274D18" w:rsidRDefault="00A21D36" w:rsidP="00A21D36">
      <w:pPr>
        <w:pStyle w:val="2"/>
        <w:spacing w:line="50" w:lineRule="atLeast"/>
        <w:rPr>
          <w:rFonts w:ascii="Times New Roman" w:hAnsi="Times New Roman" w:cs="Times New Roman"/>
          <w:sz w:val="22"/>
          <w:szCs w:val="22"/>
        </w:rPr>
      </w:pPr>
      <w:bookmarkStart w:id="3" w:name="_Toc7772905"/>
      <w:r w:rsidRPr="00274D18">
        <w:rPr>
          <w:rFonts w:ascii="Times New Roman" w:hAnsi="Times New Roman" w:cs="Times New Roman"/>
          <w:sz w:val="22"/>
          <w:szCs w:val="22"/>
        </w:rPr>
        <w:t>2.1</w:t>
      </w:r>
      <w:r w:rsidR="00EE3240" w:rsidRPr="00274D18">
        <w:rPr>
          <w:rFonts w:ascii="Times New Roman" w:hAnsi="Times New Roman" w:cs="Times New Roman"/>
          <w:sz w:val="22"/>
          <w:szCs w:val="22"/>
        </w:rPr>
        <w:t>Product Strategy</w:t>
      </w:r>
      <w:bookmarkEnd w:id="3"/>
    </w:p>
    <w:p w:rsidR="004C1157" w:rsidRPr="00274D18" w:rsidRDefault="004C1157" w:rsidP="00A21D36">
      <w:pPr>
        <w:spacing w:line="50" w:lineRule="atLeast"/>
        <w:rPr>
          <w:rFonts w:ascii="Times New Roman" w:hAnsi="Times New Roman" w:cs="Times New Roman"/>
          <w:sz w:val="22"/>
        </w:rPr>
      </w:pPr>
      <w:r w:rsidRPr="00274D18">
        <w:rPr>
          <w:rFonts w:ascii="Times New Roman" w:hAnsi="Times New Roman" w:cs="Times New Roman"/>
          <w:sz w:val="22"/>
        </w:rPr>
        <w:t>Product strategy refers to the explicit provision of products and services to meet the needs of consumers when developing business strategies</w:t>
      </w:r>
      <w:r w:rsidRPr="00274D18">
        <w:rPr>
          <w:rFonts w:ascii="Times New Roman" w:hAnsi="Times New Roman" w:cs="Times New Roman"/>
          <w:color w:val="000000"/>
          <w:sz w:val="22"/>
          <w:shd w:val="clear" w:color="auto" w:fill="FFFFFF"/>
        </w:rPr>
        <w:t xml:space="preserve"> (MBA Think tank, n.d.)</w:t>
      </w:r>
      <w:r w:rsidRPr="00274D18">
        <w:rPr>
          <w:rFonts w:ascii="Times New Roman" w:hAnsi="Times New Roman" w:cs="Times New Roman"/>
          <w:sz w:val="22"/>
        </w:rPr>
        <w:t>.</w:t>
      </w:r>
    </w:p>
    <w:p w:rsidR="00D13E3A" w:rsidRPr="00274D18" w:rsidRDefault="00D13E3A" w:rsidP="00A21D36">
      <w:pPr>
        <w:spacing w:line="50" w:lineRule="atLeast"/>
        <w:rPr>
          <w:rFonts w:ascii="Times New Roman" w:hAnsi="Times New Roman" w:cs="Times New Roman"/>
          <w:sz w:val="22"/>
        </w:rPr>
      </w:pPr>
    </w:p>
    <w:p w:rsidR="00EE3240" w:rsidRPr="00274D18" w:rsidRDefault="00EE3240" w:rsidP="00A21D36">
      <w:pPr>
        <w:spacing w:line="50" w:lineRule="atLeast"/>
        <w:rPr>
          <w:rFonts w:ascii="Times New Roman" w:hAnsi="Times New Roman" w:cs="Times New Roman"/>
          <w:sz w:val="22"/>
        </w:rPr>
      </w:pPr>
      <w:r w:rsidRPr="00274D18">
        <w:rPr>
          <w:rFonts w:ascii="Times New Roman" w:hAnsi="Times New Roman" w:cs="Times New Roman"/>
          <w:sz w:val="22"/>
        </w:rPr>
        <w:t>In 2019, with the expansion of consumption, the consumption habits of many domestic consumers have changed. Many beer companies have adapted to the diversified consumer demand in China, and some fruity beer and low-alcohol beer that cater to the public taste, such as Guangshi. The sales of pineapple beer, snow beer, bravely, and Yanjing alcohol-free beer have gradually increased during the Spring Festival</w:t>
      </w:r>
      <w:r w:rsidR="0039384B" w:rsidRPr="00274D18">
        <w:rPr>
          <w:rFonts w:ascii="Times New Roman" w:hAnsi="Times New Roman" w:cs="Times New Roman"/>
          <w:color w:val="000000"/>
          <w:sz w:val="22"/>
          <w:shd w:val="clear" w:color="auto" w:fill="FFFFFF"/>
        </w:rPr>
        <w:t>(Liu and Xu, 2019)</w:t>
      </w:r>
      <w:r w:rsidRPr="00274D18">
        <w:rPr>
          <w:rFonts w:ascii="Times New Roman" w:hAnsi="Times New Roman" w:cs="Times New Roman"/>
          <w:sz w:val="22"/>
        </w:rPr>
        <w:t>, indicating that China's fruit-flavored beer market has great demand.</w:t>
      </w:r>
    </w:p>
    <w:p w:rsidR="00EE3240" w:rsidRPr="00274D18" w:rsidRDefault="00EE3240" w:rsidP="00A21D36">
      <w:pPr>
        <w:spacing w:line="50" w:lineRule="atLeast"/>
        <w:rPr>
          <w:rFonts w:ascii="Times New Roman" w:hAnsi="Times New Roman" w:cs="Times New Roman"/>
          <w:sz w:val="22"/>
        </w:rPr>
      </w:pPr>
    </w:p>
    <w:p w:rsidR="00EE3240" w:rsidRPr="00274D18" w:rsidRDefault="00EE3240" w:rsidP="00A21D36">
      <w:pPr>
        <w:spacing w:line="50" w:lineRule="atLeast"/>
        <w:rPr>
          <w:rFonts w:ascii="Times New Roman" w:hAnsi="Times New Roman" w:cs="Times New Roman"/>
          <w:sz w:val="22"/>
        </w:rPr>
      </w:pPr>
      <w:r w:rsidRPr="00274D18">
        <w:rPr>
          <w:rFonts w:ascii="Times New Roman" w:hAnsi="Times New Roman" w:cs="Times New Roman"/>
          <w:sz w:val="22"/>
        </w:rPr>
        <w:t>In order to enter the Chinese market and better adapt to the needs of the Chinese market, Tomos Watkin's beer products should adopt the adaptation strategy of the products, increase the adaptability of beer products to the international market competition, and increase the brand's popularity. Tomos Watkin has a wide range of fruit-flavored beers, from citrus to peaches to apricots. For example, TAFFY APPLES CIDER and VERY BERRY FRUIT CIDER</w:t>
      </w:r>
      <w:r w:rsidR="00E146DE" w:rsidRPr="00274D18">
        <w:rPr>
          <w:rFonts w:ascii="Times New Roman" w:hAnsi="Times New Roman" w:cs="Times New Roman"/>
          <w:color w:val="000000"/>
          <w:sz w:val="22"/>
          <w:shd w:val="clear" w:color="auto" w:fill="FFFFFF"/>
        </w:rPr>
        <w:t>(Tomos Watkin, 2019)</w:t>
      </w:r>
      <w:r w:rsidRPr="00274D18">
        <w:rPr>
          <w:rFonts w:ascii="Times New Roman" w:hAnsi="Times New Roman" w:cs="Times New Roman"/>
          <w:sz w:val="22"/>
        </w:rPr>
        <w:t>. When producing beer, Tomos Watkin can join the cherry flavor that Chinese consumers like.</w:t>
      </w:r>
    </w:p>
    <w:p w:rsidR="00EE3240" w:rsidRPr="00274D18" w:rsidRDefault="00EE3240" w:rsidP="00A21D36">
      <w:pPr>
        <w:spacing w:line="50" w:lineRule="atLeast"/>
        <w:rPr>
          <w:rFonts w:ascii="Times New Roman" w:hAnsi="Times New Roman" w:cs="Times New Roman"/>
          <w:sz w:val="22"/>
        </w:rPr>
      </w:pPr>
      <w:r w:rsidRPr="00274D18">
        <w:rPr>
          <w:rFonts w:ascii="Times New Roman" w:hAnsi="Times New Roman" w:cs="Times New Roman"/>
          <w:sz w:val="22"/>
        </w:rPr>
        <w:t>  </w:t>
      </w:r>
    </w:p>
    <w:p w:rsidR="00EE3240" w:rsidRPr="00274D18" w:rsidRDefault="00EE3240" w:rsidP="00A21D36">
      <w:pPr>
        <w:spacing w:line="50" w:lineRule="atLeast"/>
        <w:rPr>
          <w:rFonts w:ascii="Times New Roman" w:hAnsi="Times New Roman" w:cs="Times New Roman"/>
          <w:sz w:val="22"/>
        </w:rPr>
      </w:pPr>
      <w:r w:rsidRPr="00274D18">
        <w:rPr>
          <w:rFonts w:ascii="Times New Roman" w:hAnsi="Times New Roman" w:cs="Times New Roman"/>
          <w:sz w:val="22"/>
        </w:rPr>
        <w:t xml:space="preserve">In terms of packaging design, beer products should cater to the aesthetic concept of Chinese consumers and introduce new products suitable for Chinese consumers' demand preferences. Chinese customers have different preferences for packaging shapes, patterns, and colors due to </w:t>
      </w:r>
      <w:r w:rsidRPr="00274D18">
        <w:rPr>
          <w:rFonts w:ascii="Times New Roman" w:hAnsi="Times New Roman" w:cs="Times New Roman"/>
          <w:sz w:val="22"/>
        </w:rPr>
        <w:lastRenderedPageBreak/>
        <w:t>differences in culture and purchasing habits. For example, Wuhan Sakura Beer has a cherry blossom pattern on the packaging</w:t>
      </w:r>
      <w:r w:rsidRPr="00274D18">
        <w:rPr>
          <w:rFonts w:ascii="Times New Roman" w:hAnsi="Times New Roman" w:cs="Times New Roman"/>
          <w:color w:val="000000"/>
          <w:sz w:val="22"/>
          <w:shd w:val="clear" w:color="auto" w:fill="FFFFFF"/>
        </w:rPr>
        <w:t>(Gong, 2019)</w:t>
      </w:r>
      <w:r w:rsidRPr="00274D18">
        <w:rPr>
          <w:rFonts w:ascii="Times New Roman" w:hAnsi="Times New Roman" w:cs="Times New Roman"/>
          <w:sz w:val="22"/>
        </w:rPr>
        <w:t>. It is because of the limited season of the cherry blossom season. The product is only available until the end of April and will no longer be produced. Good packaging design plus patterns give customers a sense of freshness and promote beer sales.</w:t>
      </w:r>
    </w:p>
    <w:p w:rsidR="00EE3240" w:rsidRPr="00274D18" w:rsidRDefault="00EE3240" w:rsidP="00A21D36">
      <w:pPr>
        <w:spacing w:line="50" w:lineRule="atLeast"/>
        <w:rPr>
          <w:rFonts w:ascii="Times New Roman" w:hAnsi="Times New Roman" w:cs="Times New Roman"/>
          <w:sz w:val="22"/>
        </w:rPr>
      </w:pPr>
    </w:p>
    <w:p w:rsidR="00EE3240" w:rsidRPr="00274D18" w:rsidRDefault="00EE3240" w:rsidP="00A21D36">
      <w:pPr>
        <w:spacing w:line="50" w:lineRule="atLeast"/>
        <w:rPr>
          <w:rFonts w:ascii="Times New Roman" w:hAnsi="Times New Roman" w:cs="Times New Roman"/>
          <w:sz w:val="22"/>
        </w:rPr>
      </w:pPr>
      <w:r w:rsidRPr="00274D18">
        <w:rPr>
          <w:rFonts w:ascii="Times New Roman" w:hAnsi="Times New Roman" w:cs="Times New Roman"/>
          <w:sz w:val="22"/>
        </w:rPr>
        <w:t>May 1 is China's Labor Day, which represents the working people's desire for victory. Tomos Watkin is designing a beer package that can be designed with a hard-working character and an elephant-style beer packaging style from Tomos Watkin's TOMOS WATKIN IPA. It can adapt well to China's cultural environment and attract consumers' interest, so as to better spread Tono Watkin's corporate culture and enhance the brand's popularity in the market.</w:t>
      </w:r>
    </w:p>
    <w:p w:rsidR="00517500" w:rsidRPr="00274D18" w:rsidRDefault="00A21D36" w:rsidP="00A21D36">
      <w:pPr>
        <w:pStyle w:val="2"/>
        <w:spacing w:line="50" w:lineRule="atLeast"/>
        <w:rPr>
          <w:rFonts w:ascii="Times New Roman" w:hAnsi="Times New Roman" w:cs="Times New Roman"/>
          <w:sz w:val="22"/>
          <w:szCs w:val="22"/>
        </w:rPr>
      </w:pPr>
      <w:bookmarkStart w:id="4" w:name="_Toc7772906"/>
      <w:r w:rsidRPr="00274D18">
        <w:rPr>
          <w:rFonts w:ascii="Times New Roman" w:hAnsi="Times New Roman" w:cs="Times New Roman"/>
          <w:sz w:val="22"/>
          <w:szCs w:val="22"/>
        </w:rPr>
        <w:t>2.2</w:t>
      </w:r>
      <w:r w:rsidR="00517500" w:rsidRPr="00274D18">
        <w:rPr>
          <w:rFonts w:ascii="Times New Roman" w:hAnsi="Times New Roman" w:cs="Times New Roman"/>
          <w:sz w:val="22"/>
          <w:szCs w:val="22"/>
        </w:rPr>
        <w:t>Place strategy</w:t>
      </w:r>
      <w:bookmarkEnd w:id="4"/>
    </w:p>
    <w:p w:rsidR="00517500" w:rsidRPr="00274D18" w:rsidRDefault="00517500" w:rsidP="00A21D36">
      <w:pPr>
        <w:spacing w:line="50" w:lineRule="atLeast"/>
        <w:rPr>
          <w:rFonts w:ascii="Times New Roman" w:hAnsi="Times New Roman" w:cs="Times New Roman"/>
          <w:sz w:val="22"/>
        </w:rPr>
      </w:pPr>
      <w:r w:rsidRPr="00274D18">
        <w:rPr>
          <w:rFonts w:ascii="Times New Roman" w:hAnsi="Times New Roman" w:cs="Times New Roman"/>
          <w:sz w:val="22"/>
        </w:rPr>
        <w:t>Due to the huge differences in distribution channels, purchasing habits, logistics facilities and warehousing costs between the UK and China, adaptive channel strategies are used to establish a channel system that adapts to the local environment. The adaptation of marketing channels includes the establishment of a localized marketing network and localization of dealers in the channel.</w:t>
      </w:r>
    </w:p>
    <w:p w:rsidR="00517500" w:rsidRPr="00274D18" w:rsidRDefault="00517500" w:rsidP="00A21D36">
      <w:pPr>
        <w:spacing w:line="50" w:lineRule="atLeast"/>
        <w:rPr>
          <w:rFonts w:ascii="Times New Roman" w:hAnsi="Times New Roman" w:cs="Times New Roman"/>
          <w:sz w:val="22"/>
        </w:rPr>
      </w:pPr>
    </w:p>
    <w:p w:rsidR="00517500" w:rsidRPr="00274D18" w:rsidRDefault="00517500" w:rsidP="00A21D36">
      <w:pPr>
        <w:spacing w:line="50" w:lineRule="atLeast"/>
        <w:rPr>
          <w:rFonts w:ascii="Times New Roman" w:hAnsi="Times New Roman" w:cs="Times New Roman"/>
          <w:sz w:val="22"/>
        </w:rPr>
      </w:pPr>
      <w:r w:rsidRPr="00274D18">
        <w:rPr>
          <w:rFonts w:ascii="Times New Roman" w:hAnsi="Times New Roman" w:cs="Times New Roman"/>
          <w:sz w:val="22"/>
        </w:rPr>
        <w:t>As the pace of life continues to accelerate, clubbing is increasingly becoming a part of Chinese fashion life. In recent years, the number of Chinese bars has gradually increased. In 2016, the number of bars reached 54,929, and the annual growth rate has exceeded 10%</w:t>
      </w:r>
      <w:r w:rsidR="00E146DE" w:rsidRPr="00274D18">
        <w:rPr>
          <w:rFonts w:ascii="Times New Roman" w:hAnsi="Times New Roman" w:cs="Times New Roman"/>
          <w:color w:val="000000"/>
          <w:sz w:val="22"/>
          <w:shd w:val="clear" w:color="auto" w:fill="FFFFFF"/>
        </w:rPr>
        <w:t>(Baidu Library, 2016)</w:t>
      </w:r>
      <w:r w:rsidRPr="00274D18">
        <w:rPr>
          <w:rFonts w:ascii="Times New Roman" w:hAnsi="Times New Roman" w:cs="Times New Roman"/>
          <w:sz w:val="22"/>
        </w:rPr>
        <w:t>. This phenomenon indicates that the bar needs a lot of beer to supply consumers. Tomos Watkin needs to strengthen the cooperation with the bar with the bar as the main customer. Based on the fact that the Chinese market environment is different from the UK environment and Tomos Watkin has not yet entered the Chinese market, it is necessary to recruit local intermediaries for product sales, which can effectively manage the company, reduce barriers to language communication and challenges from cultural differences. .</w:t>
      </w:r>
    </w:p>
    <w:p w:rsidR="00A21D36" w:rsidRPr="00274D18" w:rsidRDefault="00A21D36" w:rsidP="00A21D36">
      <w:pPr>
        <w:spacing w:line="50" w:lineRule="atLeast"/>
        <w:rPr>
          <w:rFonts w:ascii="Times New Roman" w:hAnsi="Times New Roman" w:cs="Times New Roman"/>
          <w:sz w:val="22"/>
        </w:rPr>
      </w:pPr>
    </w:p>
    <w:p w:rsidR="00EE3240" w:rsidRPr="00274D18" w:rsidRDefault="00517500" w:rsidP="00A21D36">
      <w:pPr>
        <w:spacing w:line="50" w:lineRule="atLeast"/>
        <w:rPr>
          <w:rFonts w:ascii="Times New Roman" w:hAnsi="Times New Roman" w:cs="Times New Roman"/>
          <w:sz w:val="22"/>
        </w:rPr>
      </w:pPr>
      <w:r w:rsidRPr="00274D18">
        <w:rPr>
          <w:rFonts w:ascii="Times New Roman" w:hAnsi="Times New Roman" w:cs="Times New Roman"/>
          <w:sz w:val="22"/>
        </w:rPr>
        <w:t>Tomos Watkin develops online channels such as Weibo. For corporate network marketing, it is also a good free network promotion channel, which can help enterprises to save promotion costs, and can enhance the visibility of the company and the sales volume of beer in a short time</w:t>
      </w:r>
      <w:r w:rsidR="00E146DE" w:rsidRPr="00274D18">
        <w:rPr>
          <w:rFonts w:ascii="Times New Roman" w:hAnsi="Times New Roman" w:cs="Times New Roman"/>
          <w:color w:val="000000"/>
          <w:sz w:val="22"/>
          <w:shd w:val="clear" w:color="auto" w:fill="FFFFFF"/>
        </w:rPr>
        <w:t>(Zhou, n.d.)</w:t>
      </w:r>
      <w:r w:rsidRPr="00274D18">
        <w:rPr>
          <w:rFonts w:ascii="Times New Roman" w:hAnsi="Times New Roman" w:cs="Times New Roman"/>
          <w:sz w:val="22"/>
        </w:rPr>
        <w:t>.</w:t>
      </w:r>
    </w:p>
    <w:p w:rsidR="00D440A3" w:rsidRPr="00274D18" w:rsidRDefault="00A21D36" w:rsidP="00A21D36">
      <w:pPr>
        <w:pStyle w:val="2"/>
        <w:spacing w:line="50" w:lineRule="atLeast"/>
        <w:rPr>
          <w:rFonts w:ascii="Times New Roman" w:hAnsi="Times New Roman" w:cs="Times New Roman"/>
          <w:sz w:val="22"/>
          <w:szCs w:val="22"/>
        </w:rPr>
      </w:pPr>
      <w:bookmarkStart w:id="5" w:name="_Toc7772907"/>
      <w:r w:rsidRPr="00274D18">
        <w:rPr>
          <w:rFonts w:ascii="Times New Roman" w:hAnsi="Times New Roman" w:cs="Times New Roman"/>
          <w:sz w:val="22"/>
          <w:szCs w:val="22"/>
        </w:rPr>
        <w:t>2.3</w:t>
      </w:r>
      <w:r w:rsidR="00D440A3" w:rsidRPr="00274D18">
        <w:rPr>
          <w:rFonts w:ascii="Times New Roman" w:hAnsi="Times New Roman" w:cs="Times New Roman"/>
          <w:sz w:val="22"/>
          <w:szCs w:val="22"/>
        </w:rPr>
        <w:t>P</w:t>
      </w:r>
      <w:r w:rsidR="004C1157" w:rsidRPr="00274D18">
        <w:rPr>
          <w:rFonts w:ascii="Times New Roman" w:hAnsi="Times New Roman" w:cs="Times New Roman"/>
          <w:sz w:val="22"/>
          <w:szCs w:val="22"/>
        </w:rPr>
        <w:t>rice</w:t>
      </w:r>
      <w:r w:rsidR="00D440A3" w:rsidRPr="00274D18">
        <w:rPr>
          <w:rFonts w:ascii="Times New Roman" w:hAnsi="Times New Roman" w:cs="Times New Roman"/>
          <w:sz w:val="22"/>
          <w:szCs w:val="22"/>
        </w:rPr>
        <w:t xml:space="preserve"> strategy</w:t>
      </w:r>
      <w:bookmarkEnd w:id="5"/>
    </w:p>
    <w:p w:rsidR="004C1157" w:rsidRPr="00274D18" w:rsidRDefault="004C1157" w:rsidP="00A21D36">
      <w:pPr>
        <w:spacing w:line="50" w:lineRule="atLeast"/>
        <w:rPr>
          <w:rFonts w:ascii="Times New Roman" w:hAnsi="Times New Roman" w:cs="Times New Roman"/>
          <w:sz w:val="22"/>
        </w:rPr>
      </w:pPr>
      <w:r w:rsidRPr="00274D18">
        <w:rPr>
          <w:rFonts w:ascii="Times New Roman" w:hAnsi="Times New Roman" w:cs="Times New Roman"/>
          <w:sz w:val="22"/>
        </w:rPr>
        <w:t>Price is one of the important factors affecting marketing effectiveness, and should take into account factors such as market status, customer's cognitive value, and regional price level</w:t>
      </w:r>
      <w:r w:rsidRPr="00274D18">
        <w:rPr>
          <w:rFonts w:ascii="Times New Roman" w:hAnsi="Times New Roman" w:cs="Times New Roman"/>
          <w:color w:val="000000"/>
          <w:sz w:val="22"/>
          <w:shd w:val="clear" w:color="auto" w:fill="FFFFFF"/>
        </w:rPr>
        <w:t xml:space="preserve"> (MBA Think tank, n.d.)</w:t>
      </w:r>
      <w:r w:rsidRPr="00274D18">
        <w:rPr>
          <w:rFonts w:ascii="Times New Roman" w:hAnsi="Times New Roman" w:cs="Times New Roman"/>
          <w:sz w:val="22"/>
        </w:rPr>
        <w:t>.</w:t>
      </w:r>
    </w:p>
    <w:p w:rsidR="00A21D36" w:rsidRPr="00274D18" w:rsidRDefault="00A21D36" w:rsidP="00A21D36">
      <w:pPr>
        <w:spacing w:line="50" w:lineRule="atLeast"/>
        <w:rPr>
          <w:rFonts w:ascii="Times New Roman" w:hAnsi="Times New Roman" w:cs="Times New Roman"/>
          <w:sz w:val="22"/>
        </w:rPr>
      </w:pPr>
    </w:p>
    <w:p w:rsidR="00D440A3" w:rsidRPr="00274D18" w:rsidRDefault="00D440A3" w:rsidP="00A21D36">
      <w:pPr>
        <w:spacing w:line="50" w:lineRule="atLeast"/>
        <w:rPr>
          <w:rFonts w:ascii="Times New Roman" w:hAnsi="Times New Roman" w:cs="Times New Roman"/>
          <w:sz w:val="22"/>
        </w:rPr>
      </w:pPr>
      <w:r w:rsidRPr="00274D18">
        <w:rPr>
          <w:rFonts w:ascii="Times New Roman" w:hAnsi="Times New Roman" w:cs="Times New Roman"/>
          <w:sz w:val="22"/>
        </w:rPr>
        <w:t xml:space="preserve">Due to factors affecting the price of products in various countries, such as cost structure and industrial competition, there are large differences between countries, and it is quite difficult to achieve price standardization. Vrontis clearly pointed out that price is the most adaptive factor in marketing mix. Price adaptation is mainly reflected in price level and price change level. </w:t>
      </w:r>
      <w:r w:rsidRPr="00274D18">
        <w:rPr>
          <w:rFonts w:ascii="Times New Roman" w:hAnsi="Times New Roman" w:cs="Times New Roman"/>
          <w:sz w:val="22"/>
        </w:rPr>
        <w:lastRenderedPageBreak/>
        <w:t>However, due to fierce international competition pressure, price discrimination caused by price adaptation will not be too different. Big. Therefore, Tomos Watkin needs to adopt a pricing adaptation strategy.</w:t>
      </w:r>
    </w:p>
    <w:p w:rsidR="00D440A3" w:rsidRPr="00274D18" w:rsidRDefault="00D440A3" w:rsidP="00A21D36">
      <w:pPr>
        <w:spacing w:line="50" w:lineRule="atLeast"/>
        <w:rPr>
          <w:rFonts w:ascii="Times New Roman" w:hAnsi="Times New Roman" w:cs="Times New Roman"/>
          <w:sz w:val="22"/>
        </w:rPr>
      </w:pPr>
    </w:p>
    <w:p w:rsidR="00EE3240" w:rsidRPr="00274D18" w:rsidRDefault="00D440A3" w:rsidP="00A21D36">
      <w:pPr>
        <w:spacing w:line="50" w:lineRule="atLeast"/>
        <w:rPr>
          <w:rFonts w:ascii="Times New Roman" w:hAnsi="Times New Roman" w:cs="Times New Roman"/>
          <w:sz w:val="22"/>
        </w:rPr>
      </w:pPr>
      <w:r w:rsidRPr="00274D18">
        <w:rPr>
          <w:rFonts w:ascii="Times New Roman" w:hAnsi="Times New Roman" w:cs="Times New Roman"/>
          <w:sz w:val="22"/>
        </w:rPr>
        <w:t>The price of low-end beer in China is below 30,000 yuan, and the price of mid-end beer is 6 yuan to 10 yuan. The price of high-end beer is more than 10 yuan, but the high-end price market has been mastered by Budweiser InBev, Carlsberg and Heineken</w:t>
      </w:r>
      <w:r w:rsidRPr="00274D18">
        <w:rPr>
          <w:rFonts w:ascii="Times New Roman" w:hAnsi="Times New Roman" w:cs="Times New Roman"/>
          <w:color w:val="000000"/>
          <w:sz w:val="22"/>
          <w:shd w:val="clear" w:color="auto" w:fill="FFFFFF"/>
        </w:rPr>
        <w:t>(Yang and Li, 2018)</w:t>
      </w:r>
      <w:r w:rsidRPr="00274D18">
        <w:rPr>
          <w:rFonts w:ascii="Times New Roman" w:hAnsi="Times New Roman" w:cs="Times New Roman"/>
          <w:sz w:val="22"/>
        </w:rPr>
        <w:t>. According to Tomos Watkin, the beer price is mainly 1.75 pounds</w:t>
      </w:r>
      <w:r w:rsidRPr="00274D18">
        <w:rPr>
          <w:rFonts w:ascii="Times New Roman" w:hAnsi="Times New Roman" w:cs="Times New Roman"/>
          <w:color w:val="000000"/>
          <w:sz w:val="22"/>
          <w:shd w:val="clear" w:color="auto" w:fill="FFFFFF"/>
        </w:rPr>
        <w:t>(Tomos Watkin, 2019)</w:t>
      </w:r>
      <w:r w:rsidRPr="00274D18">
        <w:rPr>
          <w:rFonts w:ascii="Times New Roman" w:hAnsi="Times New Roman" w:cs="Times New Roman"/>
          <w:sz w:val="22"/>
        </w:rPr>
        <w:t xml:space="preserve"> and belongs to the high end in China. Therefore, considering the fierce competition in the high-end beer market, it is necessary to adopt an adaptive pricing strategy, expand the production of beer by introducing advanced technology and equipment, and develop economies of scale, thereby reducing production costs and setting the price at the mid-end market of 7 yuan.</w:t>
      </w:r>
    </w:p>
    <w:p w:rsidR="004C1157" w:rsidRPr="00274D18" w:rsidRDefault="00A21D36" w:rsidP="00A21D36">
      <w:pPr>
        <w:pStyle w:val="2"/>
        <w:spacing w:line="50" w:lineRule="atLeast"/>
        <w:rPr>
          <w:rFonts w:ascii="Times New Roman" w:hAnsi="Times New Roman" w:cs="Times New Roman"/>
          <w:sz w:val="22"/>
          <w:szCs w:val="22"/>
        </w:rPr>
      </w:pPr>
      <w:bookmarkStart w:id="6" w:name="_Toc7772908"/>
      <w:r w:rsidRPr="00274D18">
        <w:rPr>
          <w:rFonts w:ascii="Times New Roman" w:hAnsi="Times New Roman" w:cs="Times New Roman"/>
          <w:sz w:val="22"/>
          <w:szCs w:val="22"/>
        </w:rPr>
        <w:t>2.4</w:t>
      </w:r>
      <w:r w:rsidR="004C1157" w:rsidRPr="00274D18">
        <w:rPr>
          <w:rFonts w:ascii="Times New Roman" w:hAnsi="Times New Roman" w:cs="Times New Roman"/>
          <w:sz w:val="22"/>
          <w:szCs w:val="22"/>
        </w:rPr>
        <w:t>Promotion strategy</w:t>
      </w:r>
      <w:bookmarkEnd w:id="6"/>
    </w:p>
    <w:p w:rsidR="004C1157" w:rsidRPr="00274D18" w:rsidRDefault="004C1157" w:rsidP="00A21D36">
      <w:pPr>
        <w:spacing w:line="50" w:lineRule="atLeast"/>
        <w:rPr>
          <w:rFonts w:ascii="Times New Roman" w:hAnsi="Times New Roman" w:cs="Times New Roman"/>
          <w:sz w:val="22"/>
        </w:rPr>
      </w:pPr>
      <w:r w:rsidRPr="00274D18">
        <w:rPr>
          <w:rFonts w:ascii="Times New Roman" w:hAnsi="Times New Roman" w:cs="Times New Roman"/>
          <w:sz w:val="22"/>
        </w:rPr>
        <w:t>It refers to how companies promote various promotional methods, such as promotions, advertising, public relations, and commercial promotion. The main purpose is to convey product information and corporate image to customers and consumers. The essence of promotion is the two-way communication between business and consumers (MBA think tank, nd.).</w:t>
      </w:r>
    </w:p>
    <w:p w:rsidR="00A21D36" w:rsidRPr="00274D18" w:rsidRDefault="00A21D36" w:rsidP="00A21D36">
      <w:pPr>
        <w:spacing w:line="50" w:lineRule="atLeast"/>
        <w:rPr>
          <w:rFonts w:ascii="Times New Roman" w:hAnsi="Times New Roman" w:cs="Times New Roman"/>
          <w:sz w:val="22"/>
        </w:rPr>
      </w:pPr>
    </w:p>
    <w:p w:rsidR="004C1157" w:rsidRPr="00274D18" w:rsidRDefault="004C1157" w:rsidP="00A21D36">
      <w:pPr>
        <w:spacing w:line="50" w:lineRule="atLeast"/>
        <w:rPr>
          <w:rFonts w:ascii="Times New Roman" w:hAnsi="Times New Roman" w:cs="Times New Roman"/>
          <w:sz w:val="22"/>
        </w:rPr>
      </w:pPr>
      <w:r w:rsidRPr="00274D18">
        <w:rPr>
          <w:rFonts w:ascii="Times New Roman" w:hAnsi="Times New Roman" w:cs="Times New Roman"/>
          <w:sz w:val="22"/>
        </w:rPr>
        <w:t xml:space="preserve">Due to the differences between Chinese and British culture and the differences in values </w:t>
      </w:r>
      <w:r w:rsidRPr="00274D18">
        <w:rPr>
          <w:rFonts w:ascii="Times New Roman" w:eastAsia="MS Gothic" w:hAnsi="Times New Roman" w:cs="Times New Roman"/>
          <w:sz w:val="22"/>
        </w:rPr>
        <w:t>​​</w:t>
      </w:r>
      <w:r w:rsidRPr="00274D18">
        <w:rPr>
          <w:rFonts w:ascii="Times New Roman" w:hAnsi="Times New Roman" w:cs="Times New Roman"/>
          <w:sz w:val="22"/>
        </w:rPr>
        <w:t>and customs, Tomos Watkin's products need to adopt an adaptive promotion strategy in the early stage of entering the Chinese market. It is necessary to recruit Chinese personnel, trained by Tomos Watkins, and then Mid-end catering, bars and other on-site promotions, such as promoting to consumers, organizing gifts, etc., can effectively stimulate customers' desire to buy. According to traditional Chinese festivals and current popular British holidays, such as Christmas, Tomos Watkins can launch Christmas commemorative beer, which is only sold on December 25th each year, which helps the company to promote product sales and establish a corporate image.</w:t>
      </w:r>
    </w:p>
    <w:p w:rsidR="00A21D36" w:rsidRPr="00274D18" w:rsidRDefault="00A21D36" w:rsidP="00A21D36">
      <w:pPr>
        <w:spacing w:line="50" w:lineRule="atLeast"/>
        <w:rPr>
          <w:rFonts w:ascii="Times New Roman" w:hAnsi="Times New Roman" w:cs="Times New Roman"/>
          <w:sz w:val="22"/>
        </w:rPr>
      </w:pPr>
    </w:p>
    <w:p w:rsidR="004C1157" w:rsidRPr="00274D18" w:rsidRDefault="004C1157" w:rsidP="00A21D36">
      <w:pPr>
        <w:spacing w:line="50" w:lineRule="atLeast"/>
        <w:rPr>
          <w:rFonts w:ascii="Times New Roman" w:hAnsi="Times New Roman" w:cs="Times New Roman"/>
          <w:sz w:val="22"/>
        </w:rPr>
      </w:pPr>
      <w:r w:rsidRPr="00274D18">
        <w:rPr>
          <w:rFonts w:ascii="Times New Roman" w:hAnsi="Times New Roman" w:cs="Times New Roman"/>
          <w:sz w:val="22"/>
        </w:rPr>
        <w:t>In developing the Chinese market, multinational corporations are paying more and more attention to the use of advertising localization strategies with Chinese characteristics. For example, Coca-Cola uses a series of unique Chinese symbols such as paper-cutting, window grilles, and Spring Festival couplets in advertising to cater to the psychological needs of Chinese auspicious culture. British advertising has perfectly combined information, entertainment and art in advertising works, so Tomos Watkin can start with the theme of Chinese family. The color of the advertisement is mainly red and red envelopes, which brings a festive feeling to consumers. .</w:t>
      </w:r>
    </w:p>
    <w:p w:rsidR="00EE3240" w:rsidRPr="00274D18" w:rsidRDefault="00A21D36" w:rsidP="00A21D36">
      <w:pPr>
        <w:pStyle w:val="2"/>
        <w:spacing w:line="50" w:lineRule="atLeast"/>
        <w:rPr>
          <w:rFonts w:ascii="Times New Roman" w:hAnsi="Times New Roman" w:cs="Times New Roman"/>
          <w:sz w:val="22"/>
          <w:szCs w:val="22"/>
        </w:rPr>
      </w:pPr>
      <w:bookmarkStart w:id="7" w:name="_Toc7772909"/>
      <w:r w:rsidRPr="00274D18">
        <w:rPr>
          <w:rFonts w:ascii="Times New Roman" w:hAnsi="Times New Roman" w:cs="Times New Roman"/>
          <w:sz w:val="22"/>
          <w:szCs w:val="22"/>
        </w:rPr>
        <w:t>2.5</w:t>
      </w:r>
      <w:r w:rsidR="004C1157" w:rsidRPr="00274D18">
        <w:rPr>
          <w:rFonts w:ascii="Times New Roman" w:hAnsi="Times New Roman" w:cs="Times New Roman"/>
          <w:sz w:val="22"/>
          <w:szCs w:val="22"/>
        </w:rPr>
        <w:t>Physical Evidence</w:t>
      </w:r>
      <w:bookmarkEnd w:id="7"/>
    </w:p>
    <w:p w:rsidR="004C1157" w:rsidRPr="00274D18" w:rsidRDefault="004C1157" w:rsidP="00A21D36">
      <w:pPr>
        <w:spacing w:line="50" w:lineRule="atLeast"/>
        <w:rPr>
          <w:rFonts w:ascii="Times New Roman" w:hAnsi="Times New Roman" w:cs="Times New Roman"/>
          <w:sz w:val="22"/>
        </w:rPr>
      </w:pPr>
      <w:r w:rsidRPr="00274D18">
        <w:rPr>
          <w:rFonts w:ascii="Times New Roman" w:hAnsi="Times New Roman" w:cs="Times New Roman"/>
          <w:sz w:val="22"/>
        </w:rPr>
        <w:t>This includes the service environment in which service delivery is smoothly delivered, the ability of tangible goods to carry and express services, the intangible consumer experience of current consumers, and the ability to convey consumer satisfaction to potential customers</w:t>
      </w:r>
      <w:r w:rsidRPr="00274D18">
        <w:rPr>
          <w:rFonts w:ascii="Times New Roman" w:hAnsi="Times New Roman" w:cs="Times New Roman"/>
          <w:color w:val="000000"/>
          <w:sz w:val="22"/>
          <w:shd w:val="clear" w:color="auto" w:fill="FFFFFF"/>
        </w:rPr>
        <w:t xml:space="preserve"> </w:t>
      </w:r>
      <w:r w:rsidRPr="00274D18">
        <w:rPr>
          <w:rFonts w:ascii="Times New Roman" w:hAnsi="Times New Roman" w:cs="Times New Roman"/>
          <w:color w:val="000000"/>
          <w:sz w:val="22"/>
          <w:shd w:val="clear" w:color="auto" w:fill="FFFFFF"/>
        </w:rPr>
        <w:lastRenderedPageBreak/>
        <w:t>(MBA Think tank, n.d.)</w:t>
      </w:r>
      <w:r w:rsidRPr="00274D18">
        <w:rPr>
          <w:rFonts w:ascii="Times New Roman" w:hAnsi="Times New Roman" w:cs="Times New Roman"/>
          <w:sz w:val="22"/>
        </w:rPr>
        <w:t>.</w:t>
      </w:r>
    </w:p>
    <w:p w:rsidR="00EE3240" w:rsidRPr="00274D18" w:rsidRDefault="00D13E3A" w:rsidP="00A21D36">
      <w:pPr>
        <w:spacing w:line="50" w:lineRule="atLeast"/>
        <w:rPr>
          <w:rFonts w:ascii="Times New Roman" w:hAnsi="Times New Roman" w:cs="Times New Roman"/>
          <w:sz w:val="22"/>
        </w:rPr>
      </w:pPr>
      <w:r w:rsidRPr="00274D18">
        <w:rPr>
          <w:rFonts w:ascii="Times New Roman" w:hAnsi="Times New Roman" w:cs="Times New Roman"/>
          <w:sz w:val="22"/>
        </w:rPr>
        <w:t>An adaptation strategy should be adopted with the aim of using the intangible corporate culture to reflect through tangible products and to better improve consumer satisfaction.</w:t>
      </w:r>
      <w:r w:rsidR="004C1157" w:rsidRPr="00274D18">
        <w:rPr>
          <w:rFonts w:ascii="Times New Roman" w:hAnsi="Times New Roman" w:cs="Times New Roman"/>
          <w:sz w:val="22"/>
        </w:rPr>
        <w:t>The beer store should use soft decoration as the most flexible decoration, paying attention to a warm and romantic atmosphere, which is more likely to be loved by young people between the ages of 20 and 40. In addition, Chinese young people pursue fashion and personalization, prefer small and small styles. Gifts, therefore, Tomos Watkin can give Chinese antique souvenirs to consumers when selling beer. For example, blue and white porcelain bookmarks. This way can absorb the consumer's desire to consume, thereby expanding the sales volume of the beer market.</w:t>
      </w:r>
    </w:p>
    <w:p w:rsidR="004C1157" w:rsidRPr="00274D18" w:rsidRDefault="00A21D36" w:rsidP="00A21D36">
      <w:pPr>
        <w:pStyle w:val="2"/>
        <w:spacing w:line="50" w:lineRule="atLeast"/>
        <w:rPr>
          <w:rFonts w:ascii="Times New Roman" w:hAnsi="Times New Roman" w:cs="Times New Roman"/>
          <w:sz w:val="22"/>
          <w:szCs w:val="22"/>
        </w:rPr>
      </w:pPr>
      <w:bookmarkStart w:id="8" w:name="_Toc7772910"/>
      <w:r w:rsidRPr="00274D18">
        <w:rPr>
          <w:rFonts w:ascii="Times New Roman" w:hAnsi="Times New Roman" w:cs="Times New Roman"/>
          <w:sz w:val="22"/>
          <w:szCs w:val="22"/>
        </w:rPr>
        <w:t>2.6</w:t>
      </w:r>
      <w:r w:rsidR="004C1157" w:rsidRPr="00274D18">
        <w:rPr>
          <w:rFonts w:ascii="Times New Roman" w:hAnsi="Times New Roman" w:cs="Times New Roman"/>
          <w:sz w:val="22"/>
          <w:szCs w:val="22"/>
        </w:rPr>
        <w:t>People</w:t>
      </w:r>
      <w:bookmarkEnd w:id="8"/>
    </w:p>
    <w:p w:rsidR="00D13E3A" w:rsidRPr="00274D18" w:rsidRDefault="004C1157" w:rsidP="00A21D36">
      <w:pPr>
        <w:spacing w:line="50" w:lineRule="atLeast"/>
        <w:rPr>
          <w:rFonts w:ascii="Times New Roman" w:hAnsi="Times New Roman" w:cs="Times New Roman"/>
          <w:sz w:val="22"/>
        </w:rPr>
      </w:pPr>
      <w:r w:rsidRPr="00274D18">
        <w:rPr>
          <w:rFonts w:ascii="Times New Roman" w:hAnsi="Times New Roman" w:cs="Times New Roman"/>
          <w:sz w:val="22"/>
        </w:rPr>
        <w:t>It means that companies use effective methods to establish good relationships between companies, employees and customers</w:t>
      </w:r>
      <w:r w:rsidRPr="00274D18">
        <w:rPr>
          <w:rFonts w:ascii="Times New Roman" w:hAnsi="Times New Roman" w:cs="Times New Roman"/>
          <w:color w:val="000000"/>
          <w:sz w:val="22"/>
          <w:shd w:val="clear" w:color="auto" w:fill="FFFFFF"/>
        </w:rPr>
        <w:t xml:space="preserve"> (MBA Think tank, n.d.)</w:t>
      </w:r>
      <w:r w:rsidRPr="00274D18">
        <w:rPr>
          <w:rFonts w:ascii="Times New Roman" w:hAnsi="Times New Roman" w:cs="Times New Roman"/>
          <w:sz w:val="22"/>
        </w:rPr>
        <w:t>.</w:t>
      </w:r>
      <w:r w:rsidR="00D13E3A" w:rsidRPr="00274D18">
        <w:rPr>
          <w:rFonts w:ascii="Times New Roman" w:hAnsi="Times New Roman" w:cs="Times New Roman"/>
          <w:sz w:val="22"/>
        </w:rPr>
        <w:t>People adopt standardized strategies to standardize the services of employees and provide good salaries and benefits with uniform international standards.</w:t>
      </w:r>
    </w:p>
    <w:p w:rsidR="00D13E3A" w:rsidRPr="00274D18" w:rsidRDefault="00D13E3A" w:rsidP="00A21D36">
      <w:pPr>
        <w:spacing w:line="50" w:lineRule="atLeast"/>
        <w:rPr>
          <w:rFonts w:ascii="Times New Roman" w:hAnsi="Times New Roman" w:cs="Times New Roman"/>
          <w:sz w:val="22"/>
        </w:rPr>
      </w:pPr>
    </w:p>
    <w:p w:rsidR="00EE3240" w:rsidRPr="00274D18" w:rsidRDefault="00D13E3A" w:rsidP="00A21D36">
      <w:pPr>
        <w:spacing w:line="50" w:lineRule="atLeast"/>
        <w:rPr>
          <w:rFonts w:ascii="Times New Roman" w:hAnsi="Times New Roman" w:cs="Times New Roman"/>
          <w:sz w:val="22"/>
        </w:rPr>
      </w:pPr>
      <w:r w:rsidRPr="00274D18">
        <w:rPr>
          <w:rFonts w:ascii="Times New Roman" w:hAnsi="Times New Roman" w:cs="Times New Roman"/>
          <w:sz w:val="22"/>
        </w:rPr>
        <w:t>People adopt standardized strategies to standardize the services of employees and provide good salaries and benefits with uniform international standards.</w:t>
      </w:r>
      <w:r w:rsidR="004C1157" w:rsidRPr="00274D18">
        <w:rPr>
          <w:rFonts w:ascii="Times New Roman" w:hAnsi="Times New Roman" w:cs="Times New Roman"/>
          <w:sz w:val="22"/>
        </w:rPr>
        <w:t>One is customer-oriented. Tomos Watkins offers a wide selection of beers for customers to choose from while respecting the trust of their guests. For example, light beer and cider are more likely to be liked by Chinese consumers</w:t>
      </w:r>
      <w:r w:rsidR="00A21D36" w:rsidRPr="00274D18">
        <w:rPr>
          <w:rFonts w:ascii="Times New Roman" w:hAnsi="Times New Roman" w:cs="Times New Roman"/>
          <w:sz w:val="22"/>
        </w:rPr>
        <w:t>(He,2002)</w:t>
      </w:r>
      <w:r w:rsidR="004C1157" w:rsidRPr="00274D18">
        <w:rPr>
          <w:rFonts w:ascii="Times New Roman" w:hAnsi="Times New Roman" w:cs="Times New Roman"/>
          <w:sz w:val="22"/>
        </w:rPr>
        <w:t>. Second, it is based on employees and chooses local people in China to better integrate into Chinese culture. Tomos Watkins needs to pay attention to the life and spiritual needs of employees and the training of employees. For example, improving salary, improving accommodation conditions, and having legal holidays in China, etc., mobilizing employees' creativity and enthusiasm, standardizing services for customers, and creating the greatest synergy for Tomos Watkins marketing.</w:t>
      </w:r>
    </w:p>
    <w:p w:rsidR="004C1157" w:rsidRPr="00274D18" w:rsidRDefault="00A21D36" w:rsidP="00A21D36">
      <w:pPr>
        <w:pStyle w:val="2"/>
        <w:spacing w:line="50" w:lineRule="atLeast"/>
        <w:rPr>
          <w:rFonts w:ascii="Times New Roman" w:hAnsi="Times New Roman" w:cs="Times New Roman"/>
          <w:sz w:val="22"/>
          <w:szCs w:val="22"/>
          <w:shd w:val="clear" w:color="auto" w:fill="FFFFFF"/>
        </w:rPr>
      </w:pPr>
      <w:bookmarkStart w:id="9" w:name="_Toc7772911"/>
      <w:r w:rsidRPr="00274D18">
        <w:rPr>
          <w:rFonts w:ascii="Times New Roman" w:hAnsi="Times New Roman" w:cs="Times New Roman"/>
          <w:sz w:val="22"/>
          <w:szCs w:val="22"/>
          <w:shd w:val="clear" w:color="auto" w:fill="FFFFFF"/>
        </w:rPr>
        <w:t>2.7</w:t>
      </w:r>
      <w:r w:rsidR="004C1157" w:rsidRPr="00274D18">
        <w:rPr>
          <w:rFonts w:ascii="Times New Roman" w:hAnsi="Times New Roman" w:cs="Times New Roman"/>
          <w:sz w:val="22"/>
          <w:szCs w:val="22"/>
          <w:shd w:val="clear" w:color="auto" w:fill="FFFFFF"/>
        </w:rPr>
        <w:t>Process</w:t>
      </w:r>
      <w:bookmarkEnd w:id="9"/>
    </w:p>
    <w:p w:rsidR="004C1157" w:rsidRPr="00274D18" w:rsidRDefault="004C1157" w:rsidP="00A21D36">
      <w:pPr>
        <w:spacing w:line="50" w:lineRule="atLeast"/>
        <w:rPr>
          <w:rFonts w:ascii="Times New Roman" w:hAnsi="Times New Roman" w:cs="Times New Roman"/>
          <w:sz w:val="22"/>
        </w:rPr>
      </w:pPr>
      <w:r w:rsidRPr="00274D18">
        <w:rPr>
          <w:rFonts w:ascii="Times New Roman" w:hAnsi="Times New Roman" w:cs="Times New Roman"/>
          <w:sz w:val="22"/>
        </w:rPr>
        <w:t>Refers to the process by which a service is implemented through certain procedures, mechanisms, and activities</w:t>
      </w:r>
      <w:r w:rsidRPr="00274D18">
        <w:rPr>
          <w:rFonts w:ascii="Times New Roman" w:hAnsi="Times New Roman" w:cs="Times New Roman"/>
          <w:color w:val="000000"/>
          <w:sz w:val="22"/>
          <w:shd w:val="clear" w:color="auto" w:fill="FFFFFF"/>
        </w:rPr>
        <w:t xml:space="preserve"> (MBA Think tank, n.d.)</w:t>
      </w:r>
      <w:r w:rsidRPr="00274D18">
        <w:rPr>
          <w:rFonts w:ascii="Times New Roman" w:hAnsi="Times New Roman" w:cs="Times New Roman"/>
          <w:sz w:val="22"/>
        </w:rPr>
        <w:t>.</w:t>
      </w:r>
    </w:p>
    <w:p w:rsidR="00EE3240" w:rsidRPr="00274D18" w:rsidRDefault="00EE3240" w:rsidP="00A21D36">
      <w:pPr>
        <w:spacing w:line="50" w:lineRule="atLeast"/>
        <w:rPr>
          <w:rFonts w:ascii="Times New Roman" w:hAnsi="Times New Roman" w:cs="Times New Roman"/>
          <w:sz w:val="22"/>
        </w:rPr>
      </w:pPr>
    </w:p>
    <w:p w:rsidR="00EE3240" w:rsidRPr="00274D18" w:rsidRDefault="00840EE5" w:rsidP="00A21D36">
      <w:pPr>
        <w:spacing w:line="50" w:lineRule="atLeast"/>
        <w:rPr>
          <w:rFonts w:ascii="Times New Roman" w:hAnsi="Times New Roman" w:cs="Times New Roman"/>
          <w:sz w:val="22"/>
        </w:rPr>
      </w:pPr>
      <w:r w:rsidRPr="00274D18">
        <w:rPr>
          <w:rFonts w:ascii="Times New Roman" w:hAnsi="Times New Roman" w:cs="Times New Roman"/>
          <w:sz w:val="22"/>
        </w:rPr>
        <w:t>Before entering the Chinese market, it is necessary to do some market research, investigate the beer and beer price analysis that customers like, and start to develop new beer products based on the analysis data. Staff training is very important, a professional staff can make customers have a very smooth experience and save time when purchasing products. Employees need to have a good understanding of the company's products and fully reflect the corporate culture and corporate philosophy. In the process of providing services to customers, let customers experience the company's unique style and attract customers to come back. Finally, provide customers with a good after-sales service and product satisfaction survey.</w:t>
      </w:r>
    </w:p>
    <w:p w:rsidR="00A21D36" w:rsidRPr="00274D18" w:rsidRDefault="00A21D36" w:rsidP="00D13E3A">
      <w:pPr>
        <w:pStyle w:val="1"/>
        <w:rPr>
          <w:rFonts w:ascii="Times New Roman" w:hAnsi="Times New Roman" w:cs="Times New Roman"/>
          <w:sz w:val="22"/>
          <w:szCs w:val="22"/>
        </w:rPr>
      </w:pPr>
      <w:bookmarkStart w:id="10" w:name="_Toc7772912"/>
      <w:r w:rsidRPr="00274D18">
        <w:rPr>
          <w:rFonts w:ascii="Times New Roman" w:hAnsi="Times New Roman" w:cs="Times New Roman"/>
          <w:sz w:val="22"/>
          <w:szCs w:val="22"/>
        </w:rPr>
        <w:lastRenderedPageBreak/>
        <w:t>3.Based on B2B, Tomos Watkins works with Alibaba Retail</w:t>
      </w:r>
      <w:bookmarkEnd w:id="10"/>
    </w:p>
    <w:p w:rsidR="00A21D36" w:rsidRPr="00274D18" w:rsidRDefault="00A21D36" w:rsidP="00A21D36">
      <w:pPr>
        <w:spacing w:line="50" w:lineRule="atLeast"/>
        <w:rPr>
          <w:rFonts w:ascii="Times New Roman" w:hAnsi="Times New Roman" w:cs="Times New Roman"/>
          <w:sz w:val="22"/>
        </w:rPr>
      </w:pPr>
      <w:r w:rsidRPr="00274D18">
        <w:rPr>
          <w:rFonts w:ascii="Times New Roman" w:hAnsi="Times New Roman" w:cs="Times New Roman"/>
          <w:sz w:val="22"/>
        </w:rPr>
        <w:t>With the diversification of consumption scenarios, traditional companies face new challenges of changing consumer habits and rising labor costs and rising cost of goods(Mao,2014). Tomos Watkins can sign a cooperation agreement with Alibaba Retail. The cooperation between the two parties means that we will use big data as the driving force to reconstruct the intelligent distribution network through the reconstruction of people, goods and fields, and upgrade the supply chain to bring consumers a better consumer experience. Utilizing the technological advantages of Alibaba Retail, establish a data management system, enhance brand sinking efficiency, and further expand the market share of online retail stores. The two sides can jointly explore all-round cooperation in the catering channels and night-time channels, and jointly innovate the "new retail" marketing model.</w:t>
      </w:r>
    </w:p>
    <w:p w:rsidR="004C1157" w:rsidRPr="00274D18" w:rsidRDefault="00A21D36" w:rsidP="00A21D36">
      <w:pPr>
        <w:pStyle w:val="1"/>
        <w:spacing w:line="50" w:lineRule="atLeast"/>
        <w:rPr>
          <w:rFonts w:ascii="Times New Roman" w:hAnsi="Times New Roman" w:cs="Times New Roman"/>
          <w:sz w:val="22"/>
          <w:szCs w:val="22"/>
        </w:rPr>
      </w:pPr>
      <w:bookmarkStart w:id="11" w:name="_Toc7772913"/>
      <w:r w:rsidRPr="00274D18">
        <w:rPr>
          <w:rFonts w:ascii="Times New Roman" w:hAnsi="Times New Roman" w:cs="Times New Roman"/>
          <w:sz w:val="22"/>
          <w:szCs w:val="22"/>
        </w:rPr>
        <w:t>4.</w:t>
      </w:r>
      <w:r w:rsidR="004C1157" w:rsidRPr="00274D18">
        <w:rPr>
          <w:rFonts w:ascii="Times New Roman" w:hAnsi="Times New Roman" w:cs="Times New Roman"/>
          <w:sz w:val="22"/>
          <w:szCs w:val="22"/>
        </w:rPr>
        <w:t>Conclusion</w:t>
      </w:r>
      <w:bookmarkEnd w:id="11"/>
    </w:p>
    <w:p w:rsidR="00EE3240" w:rsidRPr="00274D18" w:rsidRDefault="004C1157" w:rsidP="00A21D36">
      <w:pPr>
        <w:spacing w:line="50" w:lineRule="atLeast"/>
        <w:rPr>
          <w:rFonts w:ascii="Times New Roman" w:hAnsi="Times New Roman" w:cs="Times New Roman"/>
          <w:sz w:val="22"/>
        </w:rPr>
      </w:pPr>
      <w:r w:rsidRPr="00274D18">
        <w:rPr>
          <w:rFonts w:ascii="Times New Roman" w:hAnsi="Times New Roman" w:cs="Times New Roman"/>
          <w:sz w:val="22"/>
        </w:rPr>
        <w:t>On the basis of combining Chinese culture, the author put forward many marketing strategies and marketing activities, which laid a foundation for the successful entry of the Chinese beer market and provided reference for other enterprises. Due to the increasingly fierce competition in the international market, companies also need to strengthen cross-cultural communication and gain a deep understanding of the culture between different countries in order to understand customer needs and market conditions, so as to develop more appropriate strategies and disseminate the brand culture of enterprises.</w:t>
      </w:r>
    </w:p>
    <w:p w:rsidR="00840EE5" w:rsidRPr="00274D18" w:rsidRDefault="007265A4" w:rsidP="00A21D36">
      <w:pPr>
        <w:pStyle w:val="1"/>
        <w:spacing w:line="50" w:lineRule="atLeast"/>
        <w:rPr>
          <w:rFonts w:ascii="Times New Roman" w:hAnsi="Times New Roman" w:cs="Times New Roman"/>
          <w:sz w:val="22"/>
          <w:szCs w:val="22"/>
        </w:rPr>
      </w:pPr>
      <w:bookmarkStart w:id="12" w:name="_Toc7772914"/>
      <w:r w:rsidRPr="00274D18">
        <w:rPr>
          <w:rFonts w:ascii="Times New Roman" w:hAnsi="Times New Roman" w:cs="Times New Roman"/>
          <w:sz w:val="22"/>
          <w:szCs w:val="22"/>
        </w:rPr>
        <w:t>5.</w:t>
      </w:r>
      <w:r w:rsidR="00840EE5" w:rsidRPr="00274D18">
        <w:rPr>
          <w:rFonts w:ascii="Times New Roman" w:hAnsi="Times New Roman" w:cs="Times New Roman"/>
          <w:sz w:val="22"/>
          <w:szCs w:val="22"/>
        </w:rPr>
        <w:t>References</w:t>
      </w:r>
      <w:bookmarkEnd w:id="12"/>
    </w:p>
    <w:p w:rsidR="00840EE5" w:rsidRPr="00274D18" w:rsidRDefault="00840EE5" w:rsidP="00A21D36">
      <w:pPr>
        <w:spacing w:line="50" w:lineRule="atLeast"/>
        <w:rPr>
          <w:rFonts w:ascii="Times New Roman" w:hAnsi="Times New Roman" w:cs="Times New Roman"/>
          <w:color w:val="000000"/>
          <w:sz w:val="22"/>
          <w:shd w:val="clear" w:color="auto" w:fill="FFFFFF"/>
        </w:rPr>
      </w:pPr>
      <w:r w:rsidRPr="00274D18">
        <w:rPr>
          <w:rFonts w:ascii="Times New Roman" w:hAnsi="Times New Roman" w:cs="Times New Roman"/>
          <w:color w:val="000000"/>
          <w:sz w:val="22"/>
          <w:shd w:val="clear" w:color="auto" w:fill="FFFFFF"/>
        </w:rPr>
        <w:t>Abu Lijun, B. and Zhang, X. (2013). Research on the Relationship between Consumer Innovation and New Product Innovation Behavior. </w:t>
      </w:r>
      <w:r w:rsidRPr="00274D18">
        <w:rPr>
          <w:rFonts w:ascii="Times New Roman" w:hAnsi="Times New Roman" w:cs="Times New Roman"/>
          <w:i/>
          <w:iCs/>
          <w:color w:val="000000"/>
          <w:sz w:val="22"/>
          <w:shd w:val="clear" w:color="auto" w:fill="FFFFFF"/>
        </w:rPr>
        <w:t>Science &amp; Technology Progress and Policy</w:t>
      </w:r>
      <w:r w:rsidRPr="00274D18">
        <w:rPr>
          <w:rFonts w:ascii="Times New Roman" w:hAnsi="Times New Roman" w:cs="Times New Roman"/>
          <w:color w:val="000000"/>
          <w:sz w:val="22"/>
          <w:shd w:val="clear" w:color="auto" w:fill="FFFFFF"/>
        </w:rPr>
        <w:t>, 30(7), pp.17-21.</w:t>
      </w:r>
    </w:p>
    <w:p w:rsidR="00840EE5" w:rsidRPr="00274D18" w:rsidRDefault="00840EE5" w:rsidP="00A21D36">
      <w:pPr>
        <w:spacing w:line="50" w:lineRule="atLeast"/>
        <w:rPr>
          <w:rFonts w:ascii="Times New Roman" w:hAnsi="Times New Roman" w:cs="Times New Roman"/>
          <w:color w:val="000000"/>
          <w:sz w:val="22"/>
          <w:shd w:val="clear" w:color="auto" w:fill="FFFFFF"/>
        </w:rPr>
      </w:pPr>
      <w:r w:rsidRPr="00274D18">
        <w:rPr>
          <w:rFonts w:ascii="Times New Roman" w:hAnsi="Times New Roman" w:cs="Times New Roman"/>
          <w:color w:val="000000"/>
          <w:sz w:val="22"/>
          <w:shd w:val="clear" w:color="auto" w:fill="FFFFFF"/>
        </w:rPr>
        <w:t>He, Z. and Yang, S. (2004). Research on the characteristics of green consumers' lifestyle. </w:t>
      </w:r>
      <w:r w:rsidRPr="00274D18">
        <w:rPr>
          <w:rFonts w:ascii="Times New Roman" w:hAnsi="Times New Roman" w:cs="Times New Roman"/>
          <w:i/>
          <w:iCs/>
          <w:color w:val="000000"/>
          <w:sz w:val="22"/>
          <w:shd w:val="clear" w:color="auto" w:fill="FFFFFF"/>
        </w:rPr>
        <w:t>Nankai Management Review</w:t>
      </w:r>
      <w:r w:rsidRPr="00274D18">
        <w:rPr>
          <w:rFonts w:ascii="Times New Roman" w:hAnsi="Times New Roman" w:cs="Times New Roman"/>
          <w:color w:val="000000"/>
          <w:sz w:val="22"/>
          <w:shd w:val="clear" w:color="auto" w:fill="FFFFFF"/>
        </w:rPr>
        <w:t>, (7), pp.4-10.</w:t>
      </w:r>
    </w:p>
    <w:p w:rsidR="00840EE5" w:rsidRPr="00274D18" w:rsidRDefault="00840EE5" w:rsidP="00A21D36">
      <w:pPr>
        <w:spacing w:line="50" w:lineRule="atLeast"/>
        <w:rPr>
          <w:rFonts w:ascii="Times New Roman" w:hAnsi="Times New Roman" w:cs="Times New Roman"/>
          <w:color w:val="000000"/>
          <w:sz w:val="22"/>
          <w:shd w:val="clear" w:color="auto" w:fill="FFFFFF"/>
        </w:rPr>
      </w:pPr>
      <w:r w:rsidRPr="00274D18">
        <w:rPr>
          <w:rFonts w:ascii="Times New Roman" w:hAnsi="Times New Roman" w:cs="Times New Roman"/>
          <w:color w:val="000000"/>
          <w:sz w:val="22"/>
          <w:shd w:val="clear" w:color="auto" w:fill="FFFFFF"/>
        </w:rPr>
        <w:t>Liu, N. (2003). Contemporary Chinese Lifestyle: Multi-Dimensional Analysis. </w:t>
      </w:r>
      <w:r w:rsidRPr="00274D18">
        <w:rPr>
          <w:rFonts w:ascii="Times New Roman" w:hAnsi="Times New Roman" w:cs="Times New Roman"/>
          <w:i/>
          <w:iCs/>
          <w:color w:val="000000"/>
          <w:sz w:val="22"/>
          <w:shd w:val="clear" w:color="auto" w:fill="FFFFFF"/>
        </w:rPr>
        <w:t>Guangxi University for Nationalities</w:t>
      </w:r>
      <w:r w:rsidRPr="00274D18">
        <w:rPr>
          <w:rFonts w:ascii="Times New Roman" w:hAnsi="Times New Roman" w:cs="Times New Roman"/>
          <w:color w:val="000000"/>
          <w:sz w:val="22"/>
          <w:shd w:val="clear" w:color="auto" w:fill="FFFFFF"/>
        </w:rPr>
        <w:t>, (4), pp.57-59.</w:t>
      </w:r>
    </w:p>
    <w:p w:rsidR="00840EE5" w:rsidRPr="00274D18" w:rsidRDefault="00840EE5" w:rsidP="00A21D36">
      <w:pPr>
        <w:spacing w:line="50" w:lineRule="atLeast"/>
        <w:rPr>
          <w:rFonts w:ascii="Times New Roman" w:hAnsi="Times New Roman" w:cs="Times New Roman"/>
          <w:color w:val="000000"/>
          <w:sz w:val="22"/>
          <w:shd w:val="clear" w:color="auto" w:fill="FFFFFF"/>
        </w:rPr>
      </w:pPr>
      <w:r w:rsidRPr="00274D18">
        <w:rPr>
          <w:rFonts w:ascii="Times New Roman" w:hAnsi="Times New Roman" w:cs="Times New Roman"/>
          <w:color w:val="000000"/>
          <w:sz w:val="22"/>
          <w:shd w:val="clear" w:color="auto" w:fill="FFFFFF"/>
        </w:rPr>
        <w:t>Paul, A. (2000). </w:t>
      </w:r>
      <w:r w:rsidRPr="00274D18">
        <w:rPr>
          <w:rFonts w:ascii="Times New Roman" w:hAnsi="Times New Roman" w:cs="Times New Roman"/>
          <w:i/>
          <w:iCs/>
          <w:color w:val="000000"/>
          <w:sz w:val="22"/>
          <w:shd w:val="clear" w:color="auto" w:fill="FFFFFF"/>
        </w:rPr>
        <w:t>Cross-cultural marketing</w:t>
      </w:r>
      <w:r w:rsidRPr="00274D18">
        <w:rPr>
          <w:rFonts w:ascii="Times New Roman" w:hAnsi="Times New Roman" w:cs="Times New Roman"/>
          <w:color w:val="000000"/>
          <w:sz w:val="22"/>
          <w:shd w:val="clear" w:color="auto" w:fill="FFFFFF"/>
        </w:rPr>
        <w:t>. 1st ed. Mechanical Industry Press.</w:t>
      </w:r>
    </w:p>
    <w:p w:rsidR="00840EE5" w:rsidRPr="00274D18" w:rsidRDefault="00840EE5" w:rsidP="00A21D36">
      <w:pPr>
        <w:spacing w:line="50" w:lineRule="atLeast"/>
        <w:rPr>
          <w:rFonts w:ascii="Times New Roman" w:hAnsi="Times New Roman" w:cs="Times New Roman"/>
          <w:color w:val="000000"/>
          <w:sz w:val="22"/>
          <w:shd w:val="clear" w:color="auto" w:fill="FFFFFF"/>
        </w:rPr>
      </w:pPr>
      <w:r w:rsidRPr="00274D18">
        <w:rPr>
          <w:rFonts w:ascii="Times New Roman" w:hAnsi="Times New Roman" w:cs="Times New Roman"/>
          <w:color w:val="000000"/>
          <w:sz w:val="22"/>
          <w:shd w:val="clear" w:color="auto" w:fill="FFFFFF"/>
        </w:rPr>
        <w:t>Erramilli, R. (1993). Seivice Firms‘ International Entry-mode Choice</w:t>
      </w:r>
      <w:r w:rsidRPr="00274D18">
        <w:rPr>
          <w:rFonts w:ascii="Times New Roman" w:hAnsi="Times New Roman" w:cs="Times New Roman"/>
          <w:color w:val="000000"/>
          <w:sz w:val="22"/>
          <w:shd w:val="clear" w:color="auto" w:fill="FFFFFF"/>
        </w:rPr>
        <w:t>：</w:t>
      </w:r>
      <w:r w:rsidRPr="00274D18">
        <w:rPr>
          <w:rFonts w:ascii="Times New Roman" w:hAnsi="Times New Roman" w:cs="Times New Roman"/>
          <w:color w:val="000000"/>
          <w:sz w:val="22"/>
          <w:shd w:val="clear" w:color="auto" w:fill="FFFFFF"/>
        </w:rPr>
        <w:t>A Modified Transaction Cost Approach. </w:t>
      </w:r>
      <w:r w:rsidRPr="00274D18">
        <w:rPr>
          <w:rFonts w:ascii="Times New Roman" w:hAnsi="Times New Roman" w:cs="Times New Roman"/>
          <w:i/>
          <w:iCs/>
          <w:color w:val="000000"/>
          <w:sz w:val="22"/>
          <w:shd w:val="clear" w:color="auto" w:fill="FFFFFF"/>
        </w:rPr>
        <w:t>Journal of Marketing</w:t>
      </w:r>
      <w:r w:rsidRPr="00274D18">
        <w:rPr>
          <w:rFonts w:ascii="Times New Roman" w:hAnsi="Times New Roman" w:cs="Times New Roman"/>
          <w:color w:val="000000"/>
          <w:sz w:val="22"/>
          <w:shd w:val="clear" w:color="auto" w:fill="FFFFFF"/>
        </w:rPr>
        <w:t>, 57(3).</w:t>
      </w:r>
    </w:p>
    <w:p w:rsidR="00840EE5" w:rsidRPr="00274D18" w:rsidRDefault="00840EE5" w:rsidP="00A21D36">
      <w:pPr>
        <w:spacing w:line="50" w:lineRule="atLeast"/>
        <w:rPr>
          <w:rFonts w:ascii="Times New Roman" w:hAnsi="Times New Roman" w:cs="Times New Roman"/>
          <w:color w:val="000000"/>
          <w:sz w:val="22"/>
          <w:shd w:val="clear" w:color="auto" w:fill="FFFFFF"/>
        </w:rPr>
      </w:pPr>
      <w:r w:rsidRPr="00274D18">
        <w:rPr>
          <w:rFonts w:ascii="Times New Roman" w:hAnsi="Times New Roman" w:cs="Times New Roman"/>
          <w:color w:val="000000"/>
          <w:sz w:val="22"/>
          <w:shd w:val="clear" w:color="auto" w:fill="FFFFFF"/>
        </w:rPr>
        <w:t>Han, y. (2007). New problems faced by beer companies and changes in marketing strategies. </w:t>
      </w:r>
      <w:r w:rsidRPr="00274D18">
        <w:rPr>
          <w:rFonts w:ascii="Times New Roman" w:hAnsi="Times New Roman" w:cs="Times New Roman"/>
          <w:i/>
          <w:iCs/>
          <w:color w:val="000000"/>
          <w:sz w:val="22"/>
          <w:shd w:val="clear" w:color="auto" w:fill="FFFFFF"/>
        </w:rPr>
        <w:t>Beer Technology</w:t>
      </w:r>
      <w:r w:rsidRPr="00274D18">
        <w:rPr>
          <w:rFonts w:ascii="Times New Roman" w:hAnsi="Times New Roman" w:cs="Times New Roman"/>
          <w:color w:val="000000"/>
          <w:sz w:val="22"/>
          <w:shd w:val="clear" w:color="auto" w:fill="FFFFFF"/>
        </w:rPr>
        <w:t>, (12).</w:t>
      </w:r>
    </w:p>
    <w:p w:rsidR="00840EE5" w:rsidRPr="00274D18" w:rsidRDefault="00840EE5" w:rsidP="00A21D36">
      <w:pPr>
        <w:spacing w:line="50" w:lineRule="atLeast"/>
        <w:rPr>
          <w:rFonts w:ascii="Times New Roman" w:hAnsi="Times New Roman" w:cs="Times New Roman"/>
          <w:color w:val="000000"/>
          <w:sz w:val="22"/>
          <w:shd w:val="clear" w:color="auto" w:fill="FFFFFF"/>
        </w:rPr>
      </w:pPr>
      <w:r w:rsidRPr="00274D18">
        <w:rPr>
          <w:rFonts w:ascii="Times New Roman" w:hAnsi="Times New Roman" w:cs="Times New Roman"/>
          <w:color w:val="000000"/>
          <w:sz w:val="22"/>
          <w:shd w:val="clear" w:color="auto" w:fill="FFFFFF"/>
        </w:rPr>
        <w:t>Philip, K. (2002). </w:t>
      </w:r>
      <w:r w:rsidRPr="00274D18">
        <w:rPr>
          <w:rFonts w:ascii="Times New Roman" w:hAnsi="Times New Roman" w:cs="Times New Roman"/>
          <w:i/>
          <w:iCs/>
          <w:color w:val="000000"/>
          <w:sz w:val="22"/>
          <w:shd w:val="clear" w:color="auto" w:fill="FFFFFF"/>
        </w:rPr>
        <w:t>Marketing management</w:t>
      </w:r>
      <w:r w:rsidRPr="00274D18">
        <w:rPr>
          <w:rFonts w:ascii="Times New Roman" w:hAnsi="Times New Roman" w:cs="Times New Roman"/>
          <w:color w:val="000000"/>
          <w:sz w:val="22"/>
          <w:shd w:val="clear" w:color="auto" w:fill="FFFFFF"/>
        </w:rPr>
        <w:t>. 5th ed. Beijing: Chinese People's Publishing House.</w:t>
      </w:r>
    </w:p>
    <w:p w:rsidR="00840EE5" w:rsidRPr="00274D18" w:rsidRDefault="00840EE5" w:rsidP="00A21D36">
      <w:pPr>
        <w:spacing w:line="50" w:lineRule="atLeast"/>
        <w:rPr>
          <w:rFonts w:ascii="Times New Roman" w:hAnsi="Times New Roman" w:cs="Times New Roman"/>
          <w:color w:val="000000"/>
          <w:sz w:val="22"/>
          <w:shd w:val="clear" w:color="auto" w:fill="FFFFFF"/>
        </w:rPr>
      </w:pPr>
      <w:r w:rsidRPr="00274D18">
        <w:rPr>
          <w:rFonts w:ascii="Times New Roman" w:hAnsi="Times New Roman" w:cs="Times New Roman"/>
          <w:color w:val="000000"/>
          <w:sz w:val="22"/>
          <w:shd w:val="clear" w:color="auto" w:fill="FFFFFF"/>
        </w:rPr>
        <w:t>Huang, r. and Gong, x. (2005). Fast moving consumer goods distribution channel management. </w:t>
      </w:r>
      <w:r w:rsidRPr="00274D18">
        <w:rPr>
          <w:rFonts w:ascii="Times New Roman" w:hAnsi="Times New Roman" w:cs="Times New Roman"/>
          <w:i/>
          <w:iCs/>
          <w:color w:val="000000"/>
          <w:sz w:val="22"/>
          <w:shd w:val="clear" w:color="auto" w:fill="FFFFFF"/>
        </w:rPr>
        <w:t>China Development Press</w:t>
      </w:r>
      <w:r w:rsidRPr="00274D18">
        <w:rPr>
          <w:rFonts w:ascii="Times New Roman" w:hAnsi="Times New Roman" w:cs="Times New Roman"/>
          <w:color w:val="000000"/>
          <w:sz w:val="22"/>
          <w:shd w:val="clear" w:color="auto" w:fill="FFFFFF"/>
        </w:rPr>
        <w:t>, pp.3-5.</w:t>
      </w:r>
    </w:p>
    <w:p w:rsidR="00840EE5" w:rsidRPr="00274D18" w:rsidRDefault="00840EE5" w:rsidP="00A21D36">
      <w:pPr>
        <w:spacing w:line="50" w:lineRule="atLeast"/>
        <w:rPr>
          <w:rFonts w:ascii="Times New Roman" w:hAnsi="Times New Roman" w:cs="Times New Roman"/>
          <w:color w:val="000000"/>
          <w:sz w:val="22"/>
          <w:shd w:val="clear" w:color="auto" w:fill="FFFFFF"/>
        </w:rPr>
      </w:pPr>
      <w:r w:rsidRPr="00274D18">
        <w:rPr>
          <w:rFonts w:ascii="Times New Roman" w:hAnsi="Times New Roman" w:cs="Times New Roman"/>
          <w:color w:val="000000"/>
          <w:sz w:val="22"/>
          <w:shd w:val="clear" w:color="auto" w:fill="FFFFFF"/>
        </w:rPr>
        <w:t>MBA Think tank. (n.d.). </w:t>
      </w:r>
      <w:r w:rsidRPr="00274D18">
        <w:rPr>
          <w:rFonts w:ascii="Times New Roman" w:hAnsi="Times New Roman" w:cs="Times New Roman"/>
          <w:i/>
          <w:iCs/>
          <w:color w:val="000000"/>
          <w:sz w:val="22"/>
          <w:shd w:val="clear" w:color="auto" w:fill="FFFFFF"/>
        </w:rPr>
        <w:t>7Ps Marketing Theory</w:t>
      </w:r>
      <w:r w:rsidRPr="00274D18">
        <w:rPr>
          <w:rFonts w:ascii="Times New Roman" w:hAnsi="Times New Roman" w:cs="Times New Roman"/>
          <w:color w:val="000000"/>
          <w:sz w:val="22"/>
          <w:shd w:val="clear" w:color="auto" w:fill="FFFFFF"/>
        </w:rPr>
        <w:t>. [online] Available at: https://wiki.mbalib.com/wiki/7Ps%E8%90%A5%E9%94%80%E7%90%86%E8%AE%BA [Accessed 23 Apr. 2019].</w:t>
      </w:r>
    </w:p>
    <w:p w:rsidR="00840EE5" w:rsidRPr="00274D18" w:rsidRDefault="00840EE5" w:rsidP="00A21D36">
      <w:pPr>
        <w:spacing w:line="50" w:lineRule="atLeast"/>
        <w:rPr>
          <w:rFonts w:ascii="Times New Roman" w:hAnsi="Times New Roman" w:cs="Times New Roman"/>
          <w:color w:val="000000"/>
          <w:sz w:val="22"/>
          <w:shd w:val="clear" w:color="auto" w:fill="FFFFFF"/>
        </w:rPr>
      </w:pPr>
      <w:r w:rsidRPr="00274D18">
        <w:rPr>
          <w:rFonts w:ascii="Times New Roman" w:hAnsi="Times New Roman" w:cs="Times New Roman"/>
          <w:color w:val="000000"/>
          <w:sz w:val="22"/>
          <w:shd w:val="clear" w:color="auto" w:fill="FFFFFF"/>
        </w:rPr>
        <w:lastRenderedPageBreak/>
        <w:t>Wikipedia. (n.d.). </w:t>
      </w:r>
      <w:r w:rsidRPr="00274D18">
        <w:rPr>
          <w:rFonts w:ascii="Times New Roman" w:hAnsi="Times New Roman" w:cs="Times New Roman"/>
          <w:i/>
          <w:iCs/>
          <w:color w:val="000000"/>
          <w:sz w:val="22"/>
          <w:shd w:val="clear" w:color="auto" w:fill="FFFFFF"/>
        </w:rPr>
        <w:t>Marketing mix</w:t>
      </w:r>
      <w:r w:rsidRPr="00274D18">
        <w:rPr>
          <w:rFonts w:ascii="Times New Roman" w:hAnsi="Times New Roman" w:cs="Times New Roman"/>
          <w:color w:val="000000"/>
          <w:sz w:val="22"/>
          <w:shd w:val="clear" w:color="auto" w:fill="FFFFFF"/>
        </w:rPr>
        <w:t>. [online] Available at: https://zh.wikipedia.org/wiki/%E8%90%A5%E9%94%80%E7%BB%84%E5%90%88 [Accessed 23 Apr. 2019].</w:t>
      </w:r>
    </w:p>
    <w:p w:rsidR="00840EE5" w:rsidRPr="00274D18" w:rsidRDefault="00840EE5" w:rsidP="00A21D36">
      <w:pPr>
        <w:spacing w:line="50" w:lineRule="atLeast"/>
        <w:rPr>
          <w:rFonts w:ascii="Times New Roman" w:hAnsi="Times New Roman" w:cs="Times New Roman"/>
          <w:color w:val="000000"/>
          <w:sz w:val="22"/>
          <w:shd w:val="clear" w:color="auto" w:fill="FFFFFF"/>
        </w:rPr>
      </w:pPr>
      <w:r w:rsidRPr="00274D18">
        <w:rPr>
          <w:rFonts w:ascii="Times New Roman" w:hAnsi="Times New Roman" w:cs="Times New Roman"/>
          <w:color w:val="000000"/>
          <w:sz w:val="22"/>
          <w:shd w:val="clear" w:color="auto" w:fill="FFFFFF"/>
        </w:rPr>
        <w:t>Wang, J. (2014). Analysis on the Strategy of China Resources Snow Beer Channel. </w:t>
      </w:r>
      <w:r w:rsidRPr="00274D18">
        <w:rPr>
          <w:rFonts w:ascii="Times New Roman" w:hAnsi="Times New Roman" w:cs="Times New Roman"/>
          <w:i/>
          <w:iCs/>
          <w:color w:val="000000"/>
          <w:sz w:val="22"/>
          <w:shd w:val="clear" w:color="auto" w:fill="FFFFFF"/>
        </w:rPr>
        <w:t>Marketing</w:t>
      </w:r>
      <w:r w:rsidRPr="00274D18">
        <w:rPr>
          <w:rFonts w:ascii="Times New Roman" w:hAnsi="Times New Roman" w:cs="Times New Roman"/>
          <w:color w:val="000000"/>
          <w:sz w:val="22"/>
          <w:shd w:val="clear" w:color="auto" w:fill="FFFFFF"/>
        </w:rPr>
        <w:t>, 160.</w:t>
      </w:r>
    </w:p>
    <w:p w:rsidR="00840EE5" w:rsidRPr="00274D18" w:rsidRDefault="00840EE5" w:rsidP="00A21D36">
      <w:pPr>
        <w:spacing w:line="50" w:lineRule="atLeast"/>
        <w:rPr>
          <w:rFonts w:ascii="Times New Roman" w:hAnsi="Times New Roman" w:cs="Times New Roman"/>
          <w:color w:val="000000"/>
          <w:sz w:val="22"/>
          <w:shd w:val="clear" w:color="auto" w:fill="FFFFFF"/>
        </w:rPr>
      </w:pPr>
      <w:r w:rsidRPr="00274D18">
        <w:rPr>
          <w:rFonts w:ascii="Times New Roman" w:hAnsi="Times New Roman" w:cs="Times New Roman"/>
          <w:color w:val="000000"/>
          <w:sz w:val="22"/>
          <w:shd w:val="clear" w:color="auto" w:fill="FFFFFF"/>
        </w:rPr>
        <w:t>Yan, z. (2005). Modern beer marketing and management. </w:t>
      </w:r>
      <w:r w:rsidRPr="00274D18">
        <w:rPr>
          <w:rFonts w:ascii="Times New Roman" w:hAnsi="Times New Roman" w:cs="Times New Roman"/>
          <w:i/>
          <w:iCs/>
          <w:color w:val="000000"/>
          <w:sz w:val="22"/>
          <w:shd w:val="clear" w:color="auto" w:fill="FFFFFF"/>
        </w:rPr>
        <w:t>China Agricultural Press</w:t>
      </w:r>
      <w:r w:rsidRPr="00274D18">
        <w:rPr>
          <w:rFonts w:ascii="Times New Roman" w:hAnsi="Times New Roman" w:cs="Times New Roman"/>
          <w:color w:val="000000"/>
          <w:sz w:val="22"/>
          <w:shd w:val="clear" w:color="auto" w:fill="FFFFFF"/>
        </w:rPr>
        <w:t>, pp.76-79.</w:t>
      </w:r>
    </w:p>
    <w:p w:rsidR="00840EE5" w:rsidRPr="00274D18" w:rsidRDefault="00840EE5" w:rsidP="00A21D36">
      <w:pPr>
        <w:spacing w:line="50" w:lineRule="atLeast"/>
        <w:rPr>
          <w:rFonts w:ascii="Times New Roman" w:hAnsi="Times New Roman" w:cs="Times New Roman"/>
          <w:color w:val="000000"/>
          <w:sz w:val="22"/>
          <w:shd w:val="clear" w:color="auto" w:fill="FFFFFF"/>
        </w:rPr>
      </w:pPr>
      <w:r w:rsidRPr="00274D18">
        <w:rPr>
          <w:rFonts w:ascii="Times New Roman" w:hAnsi="Times New Roman" w:cs="Times New Roman"/>
          <w:color w:val="000000"/>
          <w:sz w:val="22"/>
          <w:shd w:val="clear" w:color="auto" w:fill="FFFFFF"/>
        </w:rPr>
        <w:t>Baidu Encyclopedia. (n.d.). </w:t>
      </w:r>
      <w:r w:rsidRPr="00274D18">
        <w:rPr>
          <w:rFonts w:ascii="Times New Roman" w:hAnsi="Times New Roman" w:cs="Times New Roman"/>
          <w:i/>
          <w:iCs/>
          <w:color w:val="000000"/>
          <w:sz w:val="22"/>
          <w:shd w:val="clear" w:color="auto" w:fill="FFFFFF"/>
        </w:rPr>
        <w:t>Entering the international market model</w:t>
      </w:r>
      <w:r w:rsidRPr="00274D18">
        <w:rPr>
          <w:rFonts w:ascii="Times New Roman" w:hAnsi="Times New Roman" w:cs="Times New Roman"/>
          <w:color w:val="000000"/>
          <w:sz w:val="22"/>
          <w:shd w:val="clear" w:color="auto" w:fill="FFFFFF"/>
        </w:rPr>
        <w:t>. [online] Available at: https://baike.baidu.com/item/%E8%BF%9B%E5%85%A5%E5%9B%BD%E9%99%85%E5%B8%82%E5%9C%BA%E6%A8%A1%E5%BC%8F/5803605 [Accessed 22 Apr. 2019].</w:t>
      </w:r>
    </w:p>
    <w:p w:rsidR="00840EE5" w:rsidRPr="00274D18" w:rsidRDefault="00840EE5" w:rsidP="00A21D36">
      <w:pPr>
        <w:spacing w:line="50" w:lineRule="atLeast"/>
        <w:rPr>
          <w:rFonts w:ascii="Times New Roman" w:hAnsi="Times New Roman" w:cs="Times New Roman"/>
          <w:color w:val="000000"/>
          <w:sz w:val="22"/>
          <w:shd w:val="clear" w:color="auto" w:fill="FFFFFF"/>
        </w:rPr>
      </w:pPr>
      <w:r w:rsidRPr="00274D18">
        <w:rPr>
          <w:rFonts w:ascii="Times New Roman" w:hAnsi="Times New Roman" w:cs="Times New Roman"/>
          <w:color w:val="000000"/>
          <w:sz w:val="22"/>
          <w:shd w:val="clear" w:color="auto" w:fill="FFFFFF"/>
        </w:rPr>
        <w:t>Li, g. (2004). Brand Competitiveness. </w:t>
      </w:r>
      <w:r w:rsidRPr="00274D18">
        <w:rPr>
          <w:rFonts w:ascii="Times New Roman" w:hAnsi="Times New Roman" w:cs="Times New Roman"/>
          <w:i/>
          <w:iCs/>
          <w:color w:val="000000"/>
          <w:sz w:val="22"/>
          <w:shd w:val="clear" w:color="auto" w:fill="FFFFFF"/>
        </w:rPr>
        <w:t>Beijing: China Renmin University Press</w:t>
      </w:r>
      <w:r w:rsidRPr="00274D18">
        <w:rPr>
          <w:rFonts w:ascii="Times New Roman" w:hAnsi="Times New Roman" w:cs="Times New Roman"/>
          <w:color w:val="000000"/>
          <w:sz w:val="22"/>
          <w:shd w:val="clear" w:color="auto" w:fill="FFFFFF"/>
        </w:rPr>
        <w:t>.</w:t>
      </w:r>
    </w:p>
    <w:p w:rsidR="00840EE5" w:rsidRPr="00274D18" w:rsidRDefault="00840EE5" w:rsidP="00A21D36">
      <w:pPr>
        <w:spacing w:line="50" w:lineRule="atLeast"/>
        <w:rPr>
          <w:rFonts w:ascii="Times New Roman" w:hAnsi="Times New Roman" w:cs="Times New Roman"/>
          <w:color w:val="000000"/>
          <w:sz w:val="22"/>
          <w:shd w:val="clear" w:color="auto" w:fill="FFFFFF"/>
        </w:rPr>
      </w:pPr>
      <w:r w:rsidRPr="00274D18">
        <w:rPr>
          <w:rFonts w:ascii="Times New Roman" w:hAnsi="Times New Roman" w:cs="Times New Roman"/>
          <w:color w:val="000000"/>
          <w:sz w:val="22"/>
          <w:shd w:val="clear" w:color="auto" w:fill="FFFFFF"/>
        </w:rPr>
        <w:t>Xiang, x. (2008). Research on the motivation of beer category consumption based on Chinese traditional cultural values. </w:t>
      </w:r>
      <w:r w:rsidRPr="00274D18">
        <w:rPr>
          <w:rFonts w:ascii="Times New Roman" w:hAnsi="Times New Roman" w:cs="Times New Roman"/>
          <w:i/>
          <w:iCs/>
          <w:color w:val="000000"/>
          <w:sz w:val="22"/>
          <w:shd w:val="clear" w:color="auto" w:fill="FFFFFF"/>
        </w:rPr>
        <w:t>Changsha: Master's Thesis of Central South University</w:t>
      </w:r>
      <w:r w:rsidRPr="00274D18">
        <w:rPr>
          <w:rFonts w:ascii="Times New Roman" w:hAnsi="Times New Roman" w:cs="Times New Roman"/>
          <w:color w:val="000000"/>
          <w:sz w:val="22"/>
          <w:shd w:val="clear" w:color="auto" w:fill="FFFFFF"/>
        </w:rPr>
        <w:t>.</w:t>
      </w:r>
    </w:p>
    <w:p w:rsidR="00840EE5" w:rsidRPr="00274D18" w:rsidRDefault="00840EE5" w:rsidP="00A21D36">
      <w:pPr>
        <w:spacing w:line="50" w:lineRule="atLeast"/>
        <w:rPr>
          <w:rFonts w:ascii="Times New Roman" w:hAnsi="Times New Roman" w:cs="Times New Roman"/>
          <w:color w:val="000000"/>
          <w:sz w:val="22"/>
          <w:shd w:val="clear" w:color="auto" w:fill="FFFFFF"/>
        </w:rPr>
      </w:pPr>
      <w:r w:rsidRPr="00274D18">
        <w:rPr>
          <w:rFonts w:ascii="Times New Roman" w:hAnsi="Times New Roman" w:cs="Times New Roman"/>
          <w:color w:val="000000"/>
          <w:sz w:val="22"/>
          <w:shd w:val="clear" w:color="auto" w:fill="FFFFFF"/>
        </w:rPr>
        <w:t>Cao, d. (2004). Cultural marketing of multinational corporations. </w:t>
      </w:r>
      <w:r w:rsidRPr="00274D18">
        <w:rPr>
          <w:rFonts w:ascii="Times New Roman" w:hAnsi="Times New Roman" w:cs="Times New Roman"/>
          <w:i/>
          <w:iCs/>
          <w:color w:val="000000"/>
          <w:sz w:val="22"/>
          <w:shd w:val="clear" w:color="auto" w:fill="FFFFFF"/>
        </w:rPr>
        <w:t>East China Economic Management</w:t>
      </w:r>
      <w:r w:rsidRPr="00274D18">
        <w:rPr>
          <w:rFonts w:ascii="Times New Roman" w:hAnsi="Times New Roman" w:cs="Times New Roman"/>
          <w:color w:val="000000"/>
          <w:sz w:val="22"/>
          <w:shd w:val="clear" w:color="auto" w:fill="FFFFFF"/>
        </w:rPr>
        <w:t>, (4), p.159.</w:t>
      </w:r>
    </w:p>
    <w:p w:rsidR="00840EE5" w:rsidRPr="00274D18" w:rsidRDefault="00840EE5" w:rsidP="00A21D36">
      <w:pPr>
        <w:spacing w:line="50" w:lineRule="atLeast"/>
        <w:rPr>
          <w:rFonts w:ascii="Times New Roman" w:hAnsi="Times New Roman" w:cs="Times New Roman"/>
          <w:color w:val="000000"/>
          <w:sz w:val="22"/>
          <w:shd w:val="clear" w:color="auto" w:fill="FFFFFF"/>
        </w:rPr>
      </w:pPr>
      <w:r w:rsidRPr="00274D18">
        <w:rPr>
          <w:rFonts w:ascii="Times New Roman" w:hAnsi="Times New Roman" w:cs="Times New Roman"/>
          <w:color w:val="000000"/>
          <w:sz w:val="22"/>
          <w:shd w:val="clear" w:color="auto" w:fill="FFFFFF"/>
        </w:rPr>
        <w:t>Zhao, l. (2005). Cultural support research for transnational operations. </w:t>
      </w:r>
      <w:r w:rsidRPr="00274D18">
        <w:rPr>
          <w:rFonts w:ascii="Times New Roman" w:hAnsi="Times New Roman" w:cs="Times New Roman"/>
          <w:i/>
          <w:iCs/>
          <w:color w:val="000000"/>
          <w:sz w:val="22"/>
          <w:shd w:val="clear" w:color="auto" w:fill="FFFFFF"/>
        </w:rPr>
        <w:t>Qinhuangdao: Master's thesis of Yanshan University</w:t>
      </w:r>
      <w:r w:rsidRPr="00274D18">
        <w:rPr>
          <w:rFonts w:ascii="Times New Roman" w:hAnsi="Times New Roman" w:cs="Times New Roman"/>
          <w:color w:val="000000"/>
          <w:sz w:val="22"/>
          <w:shd w:val="clear" w:color="auto" w:fill="FFFFFF"/>
        </w:rPr>
        <w:t>.</w:t>
      </w:r>
    </w:p>
    <w:p w:rsidR="00840EE5" w:rsidRPr="00274D18" w:rsidRDefault="00840EE5" w:rsidP="00A21D36">
      <w:pPr>
        <w:spacing w:line="50" w:lineRule="atLeast"/>
        <w:rPr>
          <w:rFonts w:ascii="Times New Roman" w:hAnsi="Times New Roman" w:cs="Times New Roman"/>
          <w:color w:val="000000"/>
          <w:sz w:val="22"/>
          <w:shd w:val="clear" w:color="auto" w:fill="FFFFFF"/>
        </w:rPr>
      </w:pPr>
      <w:r w:rsidRPr="00274D18">
        <w:rPr>
          <w:rFonts w:ascii="Times New Roman" w:hAnsi="Times New Roman" w:cs="Times New Roman"/>
          <w:color w:val="000000"/>
          <w:sz w:val="22"/>
          <w:shd w:val="clear" w:color="auto" w:fill="FFFFFF"/>
        </w:rPr>
        <w:t>He, j. (2002). Cultural Factors in Marketing and Construction of Cross-Cultural Marketing Theory System. </w:t>
      </w:r>
      <w:r w:rsidRPr="00274D18">
        <w:rPr>
          <w:rFonts w:ascii="Times New Roman" w:hAnsi="Times New Roman" w:cs="Times New Roman"/>
          <w:i/>
          <w:iCs/>
          <w:color w:val="000000"/>
          <w:sz w:val="22"/>
          <w:shd w:val="clear" w:color="auto" w:fill="FFFFFF"/>
        </w:rPr>
        <w:t>Academic Research</w:t>
      </w:r>
      <w:r w:rsidRPr="00274D18">
        <w:rPr>
          <w:rFonts w:ascii="Times New Roman" w:hAnsi="Times New Roman" w:cs="Times New Roman"/>
          <w:color w:val="000000"/>
          <w:sz w:val="22"/>
          <w:shd w:val="clear" w:color="auto" w:fill="FFFFFF"/>
        </w:rPr>
        <w:t>, (12), pp.23-27.</w:t>
      </w:r>
    </w:p>
    <w:p w:rsidR="00840EE5" w:rsidRPr="00274D18" w:rsidRDefault="00840EE5" w:rsidP="00A21D36">
      <w:pPr>
        <w:spacing w:line="50" w:lineRule="atLeast"/>
        <w:rPr>
          <w:rFonts w:ascii="Times New Roman" w:hAnsi="Times New Roman" w:cs="Times New Roman"/>
          <w:color w:val="000000"/>
          <w:sz w:val="22"/>
          <w:shd w:val="clear" w:color="auto" w:fill="FFFFFF"/>
        </w:rPr>
      </w:pPr>
      <w:r w:rsidRPr="00274D18">
        <w:rPr>
          <w:rFonts w:ascii="Times New Roman" w:hAnsi="Times New Roman" w:cs="Times New Roman"/>
          <w:color w:val="000000"/>
          <w:sz w:val="22"/>
          <w:shd w:val="clear" w:color="auto" w:fill="FFFFFF"/>
        </w:rPr>
        <w:t>Zhang, j. (2004). Research on Hans Beer Brand Marketing. </w:t>
      </w:r>
      <w:r w:rsidRPr="00274D18">
        <w:rPr>
          <w:rFonts w:ascii="Times New Roman" w:hAnsi="Times New Roman" w:cs="Times New Roman"/>
          <w:i/>
          <w:iCs/>
          <w:color w:val="000000"/>
          <w:sz w:val="22"/>
          <w:shd w:val="clear" w:color="auto" w:fill="FFFFFF"/>
        </w:rPr>
        <w:t>Professional Dissertation of Xi'an University of Technology</w:t>
      </w:r>
      <w:r w:rsidRPr="00274D18">
        <w:rPr>
          <w:rFonts w:ascii="Times New Roman" w:hAnsi="Times New Roman" w:cs="Times New Roman"/>
          <w:color w:val="000000"/>
          <w:sz w:val="22"/>
          <w:shd w:val="clear" w:color="auto" w:fill="FFFFFF"/>
        </w:rPr>
        <w:t>, (9), pp.2-4.</w:t>
      </w:r>
    </w:p>
    <w:p w:rsidR="00840EE5" w:rsidRPr="00274D18" w:rsidRDefault="00840EE5" w:rsidP="00A21D36">
      <w:pPr>
        <w:spacing w:line="50" w:lineRule="atLeast"/>
        <w:rPr>
          <w:rFonts w:ascii="Times New Roman" w:hAnsi="Times New Roman" w:cs="Times New Roman"/>
          <w:color w:val="000000"/>
          <w:sz w:val="22"/>
          <w:shd w:val="clear" w:color="auto" w:fill="FFFFFF"/>
        </w:rPr>
      </w:pPr>
      <w:r w:rsidRPr="00274D18">
        <w:rPr>
          <w:rFonts w:ascii="Times New Roman" w:hAnsi="Times New Roman" w:cs="Times New Roman"/>
          <w:color w:val="000000"/>
          <w:sz w:val="22"/>
          <w:shd w:val="clear" w:color="auto" w:fill="FFFFFF"/>
        </w:rPr>
        <w:t>Mao, j. (2004). Budweiser Beer China Competitive Strategy Research. </w:t>
      </w:r>
      <w:r w:rsidRPr="00274D18">
        <w:rPr>
          <w:rFonts w:ascii="Times New Roman" w:hAnsi="Times New Roman" w:cs="Times New Roman"/>
          <w:i/>
          <w:iCs/>
          <w:color w:val="000000"/>
          <w:sz w:val="22"/>
          <w:shd w:val="clear" w:color="auto" w:fill="FFFFFF"/>
        </w:rPr>
        <w:t>Fudan University Master's Thesis</w:t>
      </w:r>
      <w:r w:rsidRPr="00274D18">
        <w:rPr>
          <w:rFonts w:ascii="Times New Roman" w:hAnsi="Times New Roman" w:cs="Times New Roman"/>
          <w:color w:val="000000"/>
          <w:sz w:val="22"/>
          <w:shd w:val="clear" w:color="auto" w:fill="FFFFFF"/>
        </w:rPr>
        <w:t>, (10), pp.25-36.</w:t>
      </w:r>
    </w:p>
    <w:p w:rsidR="00840EE5" w:rsidRPr="00274D18" w:rsidRDefault="00840EE5" w:rsidP="00A21D36">
      <w:pPr>
        <w:spacing w:line="50" w:lineRule="atLeast"/>
        <w:rPr>
          <w:rFonts w:ascii="Times New Roman" w:hAnsi="Times New Roman" w:cs="Times New Roman"/>
          <w:sz w:val="22"/>
        </w:rPr>
      </w:pPr>
      <w:r w:rsidRPr="00274D18">
        <w:rPr>
          <w:rFonts w:ascii="Times New Roman" w:hAnsi="Times New Roman" w:cs="Times New Roman"/>
          <w:color w:val="000000"/>
          <w:sz w:val="22"/>
          <w:shd w:val="clear" w:color="auto" w:fill="FFFFFF"/>
        </w:rPr>
        <w:t>Zhou, B. (n.d.). </w:t>
      </w:r>
      <w:r w:rsidRPr="00274D18">
        <w:rPr>
          <w:rFonts w:ascii="Times New Roman" w:hAnsi="Times New Roman" w:cs="Times New Roman"/>
          <w:i/>
          <w:iCs/>
          <w:color w:val="000000"/>
          <w:sz w:val="22"/>
          <w:shd w:val="clear" w:color="auto" w:fill="FFFFFF"/>
        </w:rPr>
        <w:t>The practice and enlightenment of Coca-Cola's promotion of localization strategy in the Chinese market</w:t>
      </w:r>
      <w:r w:rsidRPr="00274D18">
        <w:rPr>
          <w:rFonts w:ascii="Times New Roman" w:hAnsi="Times New Roman" w:cs="Times New Roman"/>
          <w:color w:val="000000"/>
          <w:sz w:val="22"/>
          <w:shd w:val="clear" w:color="auto" w:fill="FFFFFF"/>
        </w:rPr>
        <w:t>. [online] China Papers. Available at: https://www.xzbu.com/2/view-4815668.htm [Accessed 30 Apr. 2019].</w:t>
      </w:r>
    </w:p>
    <w:p w:rsidR="00840EE5" w:rsidRPr="00274D18" w:rsidRDefault="00840EE5" w:rsidP="00A21D36">
      <w:pPr>
        <w:spacing w:line="50" w:lineRule="atLeast"/>
        <w:rPr>
          <w:rFonts w:ascii="Times New Roman" w:hAnsi="Times New Roman" w:cs="Times New Roman"/>
          <w:sz w:val="22"/>
        </w:rPr>
      </w:pPr>
      <w:r w:rsidRPr="00274D18">
        <w:rPr>
          <w:rFonts w:ascii="Times New Roman" w:hAnsi="Times New Roman" w:cs="Times New Roman"/>
          <w:color w:val="000000"/>
          <w:sz w:val="22"/>
          <w:shd w:val="clear" w:color="auto" w:fill="FFFFFF"/>
        </w:rPr>
        <w:t>Liu, Y. and Xu, W. (2019). </w:t>
      </w:r>
      <w:r w:rsidRPr="00274D18">
        <w:rPr>
          <w:rFonts w:ascii="Times New Roman" w:hAnsi="Times New Roman" w:cs="Times New Roman"/>
          <w:i/>
          <w:iCs/>
          <w:color w:val="000000"/>
          <w:sz w:val="22"/>
          <w:shd w:val="clear" w:color="auto" w:fill="FFFFFF"/>
        </w:rPr>
        <w:t>Spring Festival beer market picks up</w:t>
      </w:r>
      <w:r w:rsidRPr="00274D18">
        <w:rPr>
          <w:rFonts w:ascii="Times New Roman" w:hAnsi="Times New Roman" w:cs="Times New Roman"/>
          <w:color w:val="000000"/>
          <w:sz w:val="22"/>
          <w:shd w:val="clear" w:color="auto" w:fill="FFFFFF"/>
        </w:rPr>
        <w:t>. [online] China Beer Network. Available at: http://www.chinaibeer.com/newsitem/278254922 [Accessed 30 Apr. 2019].</w:t>
      </w:r>
    </w:p>
    <w:p w:rsidR="00840EE5" w:rsidRPr="00274D18" w:rsidRDefault="00840EE5" w:rsidP="00A21D36">
      <w:pPr>
        <w:spacing w:line="50" w:lineRule="atLeast"/>
        <w:rPr>
          <w:rFonts w:ascii="Times New Roman" w:hAnsi="Times New Roman" w:cs="Times New Roman"/>
          <w:color w:val="000000"/>
          <w:sz w:val="22"/>
          <w:shd w:val="clear" w:color="auto" w:fill="FFFFFF"/>
        </w:rPr>
      </w:pPr>
      <w:r w:rsidRPr="00274D18">
        <w:rPr>
          <w:rFonts w:ascii="Times New Roman" w:hAnsi="Times New Roman" w:cs="Times New Roman"/>
          <w:color w:val="000000"/>
          <w:sz w:val="22"/>
          <w:shd w:val="clear" w:color="auto" w:fill="FFFFFF"/>
        </w:rPr>
        <w:t>Tomos Watkin. (2019). </w:t>
      </w:r>
      <w:r w:rsidRPr="00274D18">
        <w:rPr>
          <w:rFonts w:ascii="Times New Roman" w:hAnsi="Times New Roman" w:cs="Times New Roman"/>
          <w:i/>
          <w:iCs/>
          <w:color w:val="000000"/>
          <w:sz w:val="22"/>
          <w:shd w:val="clear" w:color="auto" w:fill="FFFFFF"/>
        </w:rPr>
        <w:t>Tomos Watkin - The Great Ales of Wales - Buy Your Beer Online Today!</w:t>
      </w:r>
      <w:r w:rsidRPr="00274D18">
        <w:rPr>
          <w:rFonts w:ascii="Times New Roman" w:hAnsi="Times New Roman" w:cs="Times New Roman"/>
          <w:color w:val="000000"/>
          <w:sz w:val="22"/>
          <w:shd w:val="clear" w:color="auto" w:fill="FFFFFF"/>
        </w:rPr>
        <w:t>. [online] Available at: https://tomoswatkin.com/ [Accessed 30 Apr. 2019].</w:t>
      </w:r>
    </w:p>
    <w:p w:rsidR="00840EE5" w:rsidRPr="00274D18" w:rsidRDefault="00840EE5" w:rsidP="00A21D36">
      <w:pPr>
        <w:spacing w:line="50" w:lineRule="atLeast"/>
        <w:rPr>
          <w:rFonts w:ascii="Times New Roman" w:hAnsi="Times New Roman" w:cs="Times New Roman"/>
          <w:color w:val="000000"/>
          <w:sz w:val="22"/>
          <w:shd w:val="clear" w:color="auto" w:fill="FFFFFF"/>
        </w:rPr>
      </w:pPr>
      <w:r w:rsidRPr="00274D18">
        <w:rPr>
          <w:rFonts w:ascii="Times New Roman" w:hAnsi="Times New Roman" w:cs="Times New Roman"/>
          <w:color w:val="000000"/>
          <w:sz w:val="22"/>
          <w:shd w:val="clear" w:color="auto" w:fill="FFFFFF"/>
        </w:rPr>
        <w:t>Gong, P. (2019). </w:t>
      </w:r>
      <w:r w:rsidRPr="00274D18">
        <w:rPr>
          <w:rFonts w:ascii="Times New Roman" w:hAnsi="Times New Roman" w:cs="Times New Roman"/>
          <w:i/>
          <w:iCs/>
          <w:color w:val="000000"/>
          <w:sz w:val="22"/>
          <w:shd w:val="clear" w:color="auto" w:fill="FFFFFF"/>
        </w:rPr>
        <w:t>Wuhan cherry blossom beer was robbed within 1 hour</w:t>
      </w:r>
      <w:r w:rsidRPr="00274D18">
        <w:rPr>
          <w:rFonts w:ascii="Times New Roman" w:hAnsi="Times New Roman" w:cs="Times New Roman"/>
          <w:color w:val="000000"/>
          <w:sz w:val="22"/>
          <w:shd w:val="clear" w:color="auto" w:fill="FFFFFF"/>
        </w:rPr>
        <w:t>. [online] China Beer Network. Available at: http://www.chinaibeer.com/newsitem/278266904 [Accessed 30 Apr. 2019].</w:t>
      </w:r>
    </w:p>
    <w:p w:rsidR="00840EE5" w:rsidRPr="00274D18" w:rsidRDefault="00840EE5" w:rsidP="00A21D36">
      <w:pPr>
        <w:spacing w:line="50" w:lineRule="atLeast"/>
        <w:rPr>
          <w:rFonts w:ascii="Times New Roman" w:hAnsi="Times New Roman" w:cs="Times New Roman"/>
          <w:color w:val="000000"/>
          <w:sz w:val="22"/>
          <w:shd w:val="clear" w:color="auto" w:fill="FFFFFF"/>
        </w:rPr>
      </w:pPr>
      <w:r w:rsidRPr="00274D18">
        <w:rPr>
          <w:rFonts w:ascii="Times New Roman" w:hAnsi="Times New Roman" w:cs="Times New Roman"/>
          <w:color w:val="000000"/>
          <w:sz w:val="22"/>
          <w:shd w:val="clear" w:color="auto" w:fill="FFFFFF"/>
        </w:rPr>
        <w:t>MBA think tank document. (n.d.). </w:t>
      </w:r>
      <w:r w:rsidRPr="00274D18">
        <w:rPr>
          <w:rFonts w:ascii="Times New Roman" w:hAnsi="Times New Roman" w:cs="Times New Roman"/>
          <w:i/>
          <w:iCs/>
          <w:color w:val="000000"/>
          <w:sz w:val="22"/>
          <w:shd w:val="clear" w:color="auto" w:fill="FFFFFF"/>
        </w:rPr>
        <w:t>Analysis of McDonald's Localization Marketing Strategy in China</w:t>
      </w:r>
      <w:r w:rsidRPr="00274D18">
        <w:rPr>
          <w:rFonts w:ascii="Times New Roman" w:hAnsi="Times New Roman" w:cs="Times New Roman"/>
          <w:color w:val="000000"/>
          <w:sz w:val="22"/>
          <w:shd w:val="clear" w:color="auto" w:fill="FFFFFF"/>
        </w:rPr>
        <w:t>. [online] Available at: https://doc.mbalib.com/view/980565e888c4e67807915f88bc60e213.html [Accessed 30 Apr. 2019].</w:t>
      </w:r>
    </w:p>
    <w:p w:rsidR="00840EE5" w:rsidRPr="00274D18" w:rsidRDefault="00840EE5" w:rsidP="00A21D36">
      <w:pPr>
        <w:spacing w:line="50" w:lineRule="atLeast"/>
        <w:rPr>
          <w:rFonts w:ascii="Times New Roman" w:hAnsi="Times New Roman" w:cs="Times New Roman"/>
          <w:color w:val="000000"/>
          <w:sz w:val="22"/>
          <w:shd w:val="clear" w:color="auto" w:fill="FFFFFF"/>
        </w:rPr>
      </w:pPr>
      <w:r w:rsidRPr="00274D18">
        <w:rPr>
          <w:rFonts w:ascii="Times New Roman" w:hAnsi="Times New Roman" w:cs="Times New Roman"/>
          <w:color w:val="000000"/>
          <w:sz w:val="22"/>
          <w:shd w:val="clear" w:color="auto" w:fill="FFFFFF"/>
        </w:rPr>
        <w:t>Baidu Library. (2016). </w:t>
      </w:r>
      <w:r w:rsidRPr="00274D18">
        <w:rPr>
          <w:rFonts w:ascii="Times New Roman" w:hAnsi="Times New Roman" w:cs="Times New Roman"/>
          <w:i/>
          <w:iCs/>
          <w:color w:val="000000"/>
          <w:sz w:val="22"/>
          <w:shd w:val="clear" w:color="auto" w:fill="FFFFFF"/>
        </w:rPr>
        <w:t>2016 China Bar Data Analysis Report</w:t>
      </w:r>
      <w:r w:rsidRPr="00274D18">
        <w:rPr>
          <w:rFonts w:ascii="Times New Roman" w:hAnsi="Times New Roman" w:cs="Times New Roman"/>
          <w:color w:val="000000"/>
          <w:sz w:val="22"/>
          <w:shd w:val="clear" w:color="auto" w:fill="FFFFFF"/>
        </w:rPr>
        <w:t>. [online] Available at: https://wenku.baidu.com/view/01f69dc33086bceb19e8b8f67c1cfad6195fe919.html [Accessed 30 Apr. 2019].</w:t>
      </w:r>
    </w:p>
    <w:p w:rsidR="00840EE5" w:rsidRPr="00274D18" w:rsidRDefault="00840EE5" w:rsidP="00A21D36">
      <w:pPr>
        <w:spacing w:line="50" w:lineRule="atLeast"/>
        <w:rPr>
          <w:rFonts w:ascii="Times New Roman" w:hAnsi="Times New Roman" w:cs="Times New Roman"/>
          <w:color w:val="000000"/>
          <w:sz w:val="22"/>
          <w:shd w:val="clear" w:color="auto" w:fill="FFFFFF"/>
        </w:rPr>
      </w:pPr>
      <w:r w:rsidRPr="00274D18">
        <w:rPr>
          <w:rFonts w:ascii="Times New Roman" w:hAnsi="Times New Roman" w:cs="Times New Roman"/>
          <w:color w:val="000000"/>
          <w:sz w:val="22"/>
          <w:shd w:val="clear" w:color="auto" w:fill="FFFFFF"/>
        </w:rPr>
        <w:t>Yang, Y. and Li, J. (2018). </w:t>
      </w:r>
      <w:r w:rsidRPr="00274D18">
        <w:rPr>
          <w:rFonts w:ascii="Times New Roman" w:hAnsi="Times New Roman" w:cs="Times New Roman"/>
          <w:i/>
          <w:iCs/>
          <w:color w:val="000000"/>
          <w:sz w:val="22"/>
          <w:shd w:val="clear" w:color="auto" w:fill="FFFFFF"/>
        </w:rPr>
        <w:t>Beer Warring States Policy: China Beer Industry In-depth Report</w:t>
      </w:r>
      <w:r w:rsidRPr="00274D18">
        <w:rPr>
          <w:rFonts w:ascii="Times New Roman" w:hAnsi="Times New Roman" w:cs="Times New Roman"/>
          <w:color w:val="000000"/>
          <w:sz w:val="22"/>
          <w:shd w:val="clear" w:color="auto" w:fill="FFFFFF"/>
        </w:rPr>
        <w:t>. [online] Glonway. Available at: https://www.gelonghui.com/p/206723 [Accessed 30 Apr. 2019].</w:t>
      </w:r>
    </w:p>
    <w:p w:rsidR="00840EE5" w:rsidRPr="00274D18" w:rsidRDefault="00840EE5" w:rsidP="00A21D36">
      <w:pPr>
        <w:spacing w:line="50" w:lineRule="atLeast"/>
        <w:rPr>
          <w:rFonts w:ascii="Times New Roman" w:hAnsi="Times New Roman" w:cs="Times New Roman"/>
          <w:sz w:val="22"/>
        </w:rPr>
      </w:pPr>
    </w:p>
    <w:p w:rsidR="00517500" w:rsidRPr="00274D18" w:rsidRDefault="00517500" w:rsidP="00A21D36">
      <w:pPr>
        <w:widowControl/>
        <w:spacing w:line="50" w:lineRule="atLeast"/>
        <w:jc w:val="left"/>
        <w:rPr>
          <w:rFonts w:ascii="Times New Roman" w:hAnsi="Times New Roman" w:cs="Times New Roman"/>
          <w:color w:val="000000"/>
          <w:sz w:val="22"/>
          <w:shd w:val="clear" w:color="auto" w:fill="FFFFFF"/>
        </w:rPr>
      </w:pPr>
    </w:p>
    <w:sectPr w:rsidR="00517500" w:rsidRPr="00274D1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6A8C" w:rsidRDefault="00676A8C" w:rsidP="009802A6">
      <w:r>
        <w:separator/>
      </w:r>
    </w:p>
  </w:endnote>
  <w:endnote w:type="continuationSeparator" w:id="0">
    <w:p w:rsidR="00676A8C" w:rsidRDefault="00676A8C" w:rsidP="00980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6A8C" w:rsidRDefault="00676A8C" w:rsidP="009802A6">
      <w:r>
        <w:separator/>
      </w:r>
    </w:p>
  </w:footnote>
  <w:footnote w:type="continuationSeparator" w:id="0">
    <w:p w:rsidR="00676A8C" w:rsidRDefault="00676A8C" w:rsidP="009802A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43D2"/>
    <w:rsid w:val="001643D2"/>
    <w:rsid w:val="00274D18"/>
    <w:rsid w:val="0039384B"/>
    <w:rsid w:val="004C1157"/>
    <w:rsid w:val="00517500"/>
    <w:rsid w:val="00527C1D"/>
    <w:rsid w:val="005D70AE"/>
    <w:rsid w:val="00676A8C"/>
    <w:rsid w:val="007265A4"/>
    <w:rsid w:val="00840EE5"/>
    <w:rsid w:val="008B5EFC"/>
    <w:rsid w:val="009802A6"/>
    <w:rsid w:val="00A21D36"/>
    <w:rsid w:val="00B61C56"/>
    <w:rsid w:val="00D13E3A"/>
    <w:rsid w:val="00D440A3"/>
    <w:rsid w:val="00E146DE"/>
    <w:rsid w:val="00EE32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730418"/>
  <w15:chartTrackingRefBased/>
  <w15:docId w15:val="{2B6C2D5D-CE2D-47E0-B283-26A5613E1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4C1157"/>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4C1157"/>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4C1157"/>
    <w:rPr>
      <w:rFonts w:asciiTheme="majorHAnsi" w:eastAsiaTheme="majorEastAsia" w:hAnsiTheme="majorHAnsi" w:cstheme="majorBidi"/>
      <w:b/>
      <w:bCs/>
      <w:sz w:val="32"/>
      <w:szCs w:val="32"/>
    </w:rPr>
  </w:style>
  <w:style w:type="character" w:customStyle="1" w:styleId="10">
    <w:name w:val="标题 1 字符"/>
    <w:basedOn w:val="a0"/>
    <w:link w:val="1"/>
    <w:uiPriority w:val="9"/>
    <w:rsid w:val="004C1157"/>
    <w:rPr>
      <w:b/>
      <w:bCs/>
      <w:kern w:val="44"/>
      <w:sz w:val="44"/>
      <w:szCs w:val="44"/>
    </w:rPr>
  </w:style>
  <w:style w:type="paragraph" w:styleId="TOC">
    <w:name w:val="TOC Heading"/>
    <w:basedOn w:val="1"/>
    <w:next w:val="a"/>
    <w:uiPriority w:val="39"/>
    <w:unhideWhenUsed/>
    <w:qFormat/>
    <w:rsid w:val="00A21D36"/>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11">
    <w:name w:val="toc 1"/>
    <w:basedOn w:val="a"/>
    <w:next w:val="a"/>
    <w:autoRedefine/>
    <w:uiPriority w:val="39"/>
    <w:unhideWhenUsed/>
    <w:rsid w:val="00A21D36"/>
  </w:style>
  <w:style w:type="paragraph" w:styleId="21">
    <w:name w:val="toc 2"/>
    <w:basedOn w:val="a"/>
    <w:next w:val="a"/>
    <w:autoRedefine/>
    <w:uiPriority w:val="39"/>
    <w:unhideWhenUsed/>
    <w:rsid w:val="00A21D36"/>
    <w:pPr>
      <w:ind w:leftChars="200" w:left="420"/>
    </w:pPr>
  </w:style>
  <w:style w:type="character" w:styleId="a3">
    <w:name w:val="Hyperlink"/>
    <w:basedOn w:val="a0"/>
    <w:uiPriority w:val="99"/>
    <w:unhideWhenUsed/>
    <w:rsid w:val="00A21D36"/>
    <w:rPr>
      <w:color w:val="0563C1" w:themeColor="hyperlink"/>
      <w:u w:val="single"/>
    </w:rPr>
  </w:style>
  <w:style w:type="paragraph" w:styleId="a4">
    <w:name w:val="header"/>
    <w:basedOn w:val="a"/>
    <w:link w:val="a5"/>
    <w:uiPriority w:val="99"/>
    <w:unhideWhenUsed/>
    <w:rsid w:val="009802A6"/>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9802A6"/>
    <w:rPr>
      <w:sz w:val="18"/>
      <w:szCs w:val="18"/>
    </w:rPr>
  </w:style>
  <w:style w:type="paragraph" w:styleId="a6">
    <w:name w:val="footer"/>
    <w:basedOn w:val="a"/>
    <w:link w:val="a7"/>
    <w:uiPriority w:val="99"/>
    <w:unhideWhenUsed/>
    <w:rsid w:val="009802A6"/>
    <w:pPr>
      <w:tabs>
        <w:tab w:val="center" w:pos="4153"/>
        <w:tab w:val="right" w:pos="8306"/>
      </w:tabs>
      <w:snapToGrid w:val="0"/>
      <w:jc w:val="left"/>
    </w:pPr>
    <w:rPr>
      <w:sz w:val="18"/>
      <w:szCs w:val="18"/>
    </w:rPr>
  </w:style>
  <w:style w:type="character" w:customStyle="1" w:styleId="a7">
    <w:name w:val="页脚 字符"/>
    <w:basedOn w:val="a0"/>
    <w:link w:val="a6"/>
    <w:uiPriority w:val="99"/>
    <w:rsid w:val="009802A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07C1E0-C14B-4353-91A3-46ECA95CC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1</Pages>
  <Words>2744</Words>
  <Characters>15643</Characters>
  <Application>Microsoft Office Word</Application>
  <DocSecurity>0</DocSecurity>
  <Lines>130</Lines>
  <Paragraphs>36</Paragraphs>
  <ScaleCrop>false</ScaleCrop>
  <Company/>
  <LinksUpToDate>false</LinksUpToDate>
  <CharactersWithSpaces>18351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Windows 用户</cp:lastModifiedBy>
  <cp:revision>7</cp:revision>
  <dcterms:created xsi:type="dcterms:W3CDTF">2019-04-30T09:50:00Z</dcterms:created>
  <dcterms:modified xsi:type="dcterms:W3CDTF">2019-05-03T09:50:00Z</dcterms:modified>
</cp:coreProperties>
</file>