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D1D52" w14:textId="77777777" w:rsidR="006B641D" w:rsidRPr="00594056" w:rsidRDefault="006B641D" w:rsidP="003C0E50">
      <w:pPr>
        <w:rPr>
          <w:rFonts w:cs="Arial"/>
          <w:szCs w:val="24"/>
        </w:rPr>
      </w:pPr>
    </w:p>
    <w:p w14:paraId="25FA8871" w14:textId="77777777" w:rsidR="006B641D" w:rsidRPr="00594056" w:rsidRDefault="006B641D" w:rsidP="003C0E50">
      <w:pPr>
        <w:rPr>
          <w:rFonts w:cs="Arial"/>
          <w:szCs w:val="24"/>
        </w:rPr>
      </w:pPr>
    </w:p>
    <w:p w14:paraId="17510CA1" w14:textId="77777777" w:rsidR="006B641D" w:rsidRPr="00594056" w:rsidRDefault="006B641D" w:rsidP="003C0E50">
      <w:pPr>
        <w:rPr>
          <w:rFonts w:cs="Arial"/>
          <w:szCs w:val="24"/>
        </w:rPr>
      </w:pPr>
    </w:p>
    <w:p w14:paraId="1B5E2B19" w14:textId="77777777" w:rsidR="006B641D" w:rsidRPr="00594056" w:rsidRDefault="006B641D" w:rsidP="003C0E50">
      <w:pPr>
        <w:rPr>
          <w:rFonts w:cs="Arial"/>
          <w:szCs w:val="24"/>
        </w:rPr>
      </w:pPr>
    </w:p>
    <w:p w14:paraId="06A810D0" w14:textId="77777777" w:rsidR="004E7B73" w:rsidRPr="00594056" w:rsidRDefault="00C45869" w:rsidP="004E7B73">
      <w:pPr>
        <w:jc w:val="center"/>
        <w:rPr>
          <w:rFonts w:cs="Arial"/>
          <w:b/>
          <w:szCs w:val="24"/>
        </w:rPr>
      </w:pPr>
      <w:r w:rsidRPr="00594056">
        <w:rPr>
          <w:rFonts w:cs="Arial"/>
          <w:b/>
          <w:szCs w:val="24"/>
        </w:rPr>
        <w:t>Programme: BA International Hotel Management</w:t>
      </w:r>
    </w:p>
    <w:p w14:paraId="7899ADE9" w14:textId="77777777" w:rsidR="004E7B73" w:rsidRPr="00594056" w:rsidRDefault="00C45869" w:rsidP="004E7B73">
      <w:pPr>
        <w:jc w:val="center"/>
        <w:rPr>
          <w:rFonts w:cs="Arial"/>
          <w:b/>
          <w:szCs w:val="24"/>
        </w:rPr>
      </w:pPr>
      <w:r w:rsidRPr="00594056">
        <w:rPr>
          <w:rFonts w:cs="Arial"/>
          <w:b/>
          <w:szCs w:val="24"/>
        </w:rPr>
        <w:t>Module: Management &amp; Organisational Behaviour</w:t>
      </w:r>
    </w:p>
    <w:p w14:paraId="3AB1C63F" w14:textId="77777777" w:rsidR="004E7B73" w:rsidRPr="00594056" w:rsidRDefault="00C45869" w:rsidP="004E7B73">
      <w:pPr>
        <w:jc w:val="center"/>
        <w:rPr>
          <w:rFonts w:cs="Arial"/>
          <w:b/>
          <w:szCs w:val="24"/>
        </w:rPr>
      </w:pPr>
      <w:r w:rsidRPr="00594056">
        <w:rPr>
          <w:rFonts w:cs="Arial"/>
          <w:b/>
          <w:szCs w:val="24"/>
        </w:rPr>
        <w:t>Module Code: BMIH5004</w:t>
      </w:r>
    </w:p>
    <w:p w14:paraId="510F2971" w14:textId="77777777" w:rsidR="004E7B73" w:rsidRPr="00594056" w:rsidRDefault="004E7B73" w:rsidP="004E7B73">
      <w:pPr>
        <w:jc w:val="center"/>
        <w:rPr>
          <w:rFonts w:cs="Arial"/>
          <w:b/>
          <w:szCs w:val="24"/>
        </w:rPr>
      </w:pPr>
    </w:p>
    <w:p w14:paraId="4DB5A3A0" w14:textId="179381E7" w:rsidR="004E7B73" w:rsidRPr="00714D09" w:rsidRDefault="00714D09" w:rsidP="004E7B73">
      <w:pPr>
        <w:jc w:val="center"/>
        <w:rPr>
          <w:rFonts w:cs="Arial"/>
          <w:b/>
          <w:sz w:val="28"/>
          <w:szCs w:val="28"/>
        </w:rPr>
      </w:pPr>
      <w:r>
        <w:rPr>
          <w:rFonts w:cs="Arial"/>
          <w:b/>
          <w:sz w:val="28"/>
          <w:szCs w:val="28"/>
        </w:rPr>
        <w:t>Lecturer Name: Dale Clarke</w:t>
      </w:r>
    </w:p>
    <w:p w14:paraId="4C530738" w14:textId="77777777" w:rsidR="004E7B73" w:rsidRPr="00594056" w:rsidRDefault="004E7B73" w:rsidP="004E7B73">
      <w:pPr>
        <w:jc w:val="center"/>
        <w:rPr>
          <w:rFonts w:cs="Arial"/>
          <w:b/>
          <w:szCs w:val="24"/>
        </w:rPr>
      </w:pPr>
    </w:p>
    <w:p w14:paraId="2848BDDF" w14:textId="0DEC6B1D" w:rsidR="004E7B73" w:rsidRPr="00594056" w:rsidRDefault="00714D09" w:rsidP="004E7B73">
      <w:pPr>
        <w:jc w:val="center"/>
        <w:rPr>
          <w:rFonts w:cs="Arial"/>
          <w:b/>
          <w:szCs w:val="24"/>
        </w:rPr>
      </w:pPr>
      <w:r>
        <w:rPr>
          <w:rFonts w:cs="Arial"/>
          <w:b/>
          <w:szCs w:val="24"/>
        </w:rPr>
        <w:t>Student Name: Casiana Chifor</w:t>
      </w:r>
    </w:p>
    <w:p w14:paraId="09A8D547" w14:textId="1D7828C3" w:rsidR="004E7B73" w:rsidRPr="00594056" w:rsidRDefault="00714D09" w:rsidP="004E7B73">
      <w:pPr>
        <w:jc w:val="center"/>
        <w:rPr>
          <w:rFonts w:cs="Arial"/>
          <w:b/>
          <w:szCs w:val="24"/>
        </w:rPr>
      </w:pPr>
      <w:r>
        <w:rPr>
          <w:rFonts w:cs="Arial"/>
          <w:b/>
          <w:szCs w:val="24"/>
        </w:rPr>
        <w:t>ID number 2122376</w:t>
      </w:r>
    </w:p>
    <w:p w14:paraId="2D0AC04A" w14:textId="77777777" w:rsidR="004E7B73" w:rsidRPr="00594056" w:rsidRDefault="004E7B73" w:rsidP="004E7B73">
      <w:pPr>
        <w:jc w:val="center"/>
        <w:rPr>
          <w:rFonts w:cs="Arial"/>
          <w:b/>
          <w:szCs w:val="24"/>
        </w:rPr>
      </w:pPr>
    </w:p>
    <w:p w14:paraId="107F92E7" w14:textId="77777777" w:rsidR="004E7B73" w:rsidRPr="00594056" w:rsidRDefault="004E7B73" w:rsidP="004E7B73">
      <w:pPr>
        <w:jc w:val="center"/>
        <w:rPr>
          <w:rFonts w:cs="Arial"/>
          <w:b/>
          <w:szCs w:val="24"/>
        </w:rPr>
      </w:pPr>
    </w:p>
    <w:p w14:paraId="09336E5B" w14:textId="77777777" w:rsidR="004E7B73" w:rsidRPr="00594056" w:rsidRDefault="004E7B73" w:rsidP="004E7B73">
      <w:pPr>
        <w:jc w:val="center"/>
        <w:rPr>
          <w:rFonts w:cs="Arial"/>
          <w:b/>
          <w:szCs w:val="24"/>
        </w:rPr>
      </w:pPr>
    </w:p>
    <w:p w14:paraId="151D42A6" w14:textId="77777777" w:rsidR="004E7B73" w:rsidRPr="00594056" w:rsidRDefault="004E7B73" w:rsidP="004E7B73">
      <w:pPr>
        <w:jc w:val="center"/>
        <w:rPr>
          <w:rFonts w:cs="Arial"/>
          <w:b/>
          <w:szCs w:val="24"/>
        </w:rPr>
      </w:pPr>
    </w:p>
    <w:p w14:paraId="73DCDD3B" w14:textId="7ED46813" w:rsidR="0048255D" w:rsidRPr="0048255D" w:rsidRDefault="00C45869" w:rsidP="0048255D">
      <w:pPr>
        <w:jc w:val="center"/>
        <w:rPr>
          <w:rFonts w:eastAsiaTheme="majorEastAsia"/>
          <w:b/>
        </w:rPr>
      </w:pPr>
      <w:r w:rsidRPr="00594056">
        <w:rPr>
          <w:rFonts w:cs="Arial"/>
          <w:b/>
          <w:szCs w:val="24"/>
        </w:rPr>
        <w:t xml:space="preserve">Assessment Title: </w:t>
      </w:r>
      <w:r w:rsidRPr="00594056">
        <w:rPr>
          <w:rFonts w:eastAsiaTheme="majorEastAsia"/>
          <w:b/>
        </w:rPr>
        <w:t>Title: A Critical Evaluation of Doubletree by Hilton General Manager Craig</w:t>
      </w:r>
      <w:r w:rsidR="0048255D">
        <w:rPr>
          <w:rFonts w:eastAsiaTheme="majorEastAsia"/>
          <w:b/>
        </w:rPr>
        <w:t xml:space="preserve"> Poole</w:t>
      </w:r>
    </w:p>
    <w:p w14:paraId="763F2FDF" w14:textId="7B2022CE" w:rsidR="0079599B" w:rsidRPr="00594056" w:rsidRDefault="0079599B" w:rsidP="003C0E50">
      <w:pPr>
        <w:rPr>
          <w:rFonts w:cs="Arial"/>
          <w:szCs w:val="24"/>
        </w:rPr>
      </w:pPr>
    </w:p>
    <w:sdt>
      <w:sdtPr>
        <w:rPr>
          <w:rFonts w:cs="Arial"/>
          <w:szCs w:val="24"/>
        </w:rPr>
        <w:id w:val="62995637"/>
        <w:docPartObj>
          <w:docPartGallery w:val="Table of Contents"/>
          <w:docPartUnique/>
        </w:docPartObj>
      </w:sdtPr>
      <w:sdtEndPr>
        <w:rPr>
          <w:bCs/>
        </w:rPr>
      </w:sdtEndPr>
      <w:sdtContent>
        <w:p w14:paraId="711C6782" w14:textId="77777777" w:rsidR="0079599B" w:rsidRPr="00594056" w:rsidRDefault="00C45869" w:rsidP="003C0E50">
          <w:pPr>
            <w:jc w:val="center"/>
            <w:rPr>
              <w:rFonts w:cs="Arial"/>
              <w:b/>
              <w:szCs w:val="24"/>
            </w:rPr>
          </w:pPr>
          <w:r w:rsidRPr="00594056">
            <w:rPr>
              <w:rFonts w:cs="Arial"/>
              <w:b/>
              <w:szCs w:val="24"/>
            </w:rPr>
            <w:t>Table of Contents</w:t>
          </w:r>
        </w:p>
        <w:p w14:paraId="69BBDCD6" w14:textId="77777777" w:rsidR="00DD22C8" w:rsidRPr="00594056" w:rsidRDefault="00C45869">
          <w:pPr>
            <w:pStyle w:val="TOC1"/>
            <w:tabs>
              <w:tab w:val="right" w:leader="dot" w:pos="9016"/>
            </w:tabs>
            <w:rPr>
              <w:rFonts w:asciiTheme="minorHAnsi" w:eastAsiaTheme="minorEastAsia" w:hAnsiTheme="minorHAnsi"/>
              <w:sz w:val="22"/>
            </w:rPr>
          </w:pPr>
          <w:r w:rsidRPr="00594056">
            <w:rPr>
              <w:rFonts w:cs="Arial"/>
              <w:szCs w:val="24"/>
            </w:rPr>
            <w:fldChar w:fldCharType="begin"/>
          </w:r>
          <w:r w:rsidRPr="00594056">
            <w:rPr>
              <w:rFonts w:cs="Arial"/>
              <w:szCs w:val="24"/>
            </w:rPr>
            <w:instrText xml:space="preserve"> TOC \o "1-3" \h \z \u </w:instrText>
          </w:r>
          <w:r w:rsidRPr="00594056">
            <w:rPr>
              <w:rFonts w:cs="Arial"/>
              <w:szCs w:val="24"/>
            </w:rPr>
            <w:fldChar w:fldCharType="separate"/>
          </w:r>
          <w:hyperlink w:anchor="_Toc147926442" w:history="1">
            <w:r w:rsidR="00DD22C8" w:rsidRPr="00594056">
              <w:rPr>
                <w:rStyle w:val="Hyperlink"/>
                <w:rFonts w:cs="Arial"/>
              </w:rPr>
              <w:t>Introduction</w:t>
            </w:r>
            <w:r w:rsidR="00DD22C8" w:rsidRPr="00594056">
              <w:rPr>
                <w:webHidden/>
              </w:rPr>
              <w:tab/>
            </w:r>
            <w:r w:rsidR="00DD22C8" w:rsidRPr="00594056">
              <w:rPr>
                <w:webHidden/>
              </w:rPr>
              <w:fldChar w:fldCharType="begin"/>
            </w:r>
            <w:r w:rsidR="00DD22C8" w:rsidRPr="00594056">
              <w:rPr>
                <w:webHidden/>
              </w:rPr>
              <w:instrText xml:space="preserve"> PAGEREF _Toc147926442 \h </w:instrText>
            </w:r>
            <w:r w:rsidR="00DD22C8" w:rsidRPr="00594056">
              <w:rPr>
                <w:webHidden/>
              </w:rPr>
            </w:r>
            <w:r w:rsidR="00DD22C8" w:rsidRPr="00594056">
              <w:rPr>
                <w:webHidden/>
              </w:rPr>
              <w:fldChar w:fldCharType="separate"/>
            </w:r>
            <w:r w:rsidR="00DD22C8" w:rsidRPr="00594056">
              <w:rPr>
                <w:webHidden/>
              </w:rPr>
              <w:t>3</w:t>
            </w:r>
            <w:r w:rsidR="00DD22C8" w:rsidRPr="00594056">
              <w:rPr>
                <w:webHidden/>
              </w:rPr>
              <w:fldChar w:fldCharType="end"/>
            </w:r>
          </w:hyperlink>
        </w:p>
        <w:p w14:paraId="6713EC42" w14:textId="77777777" w:rsidR="00DD22C8" w:rsidRPr="00594056" w:rsidRDefault="00000000">
          <w:pPr>
            <w:pStyle w:val="TOC1"/>
            <w:tabs>
              <w:tab w:val="right" w:leader="dot" w:pos="9016"/>
            </w:tabs>
            <w:rPr>
              <w:rFonts w:asciiTheme="minorHAnsi" w:eastAsiaTheme="minorEastAsia" w:hAnsiTheme="minorHAnsi"/>
              <w:sz w:val="22"/>
            </w:rPr>
          </w:pPr>
          <w:hyperlink w:anchor="_Toc147926443" w:history="1">
            <w:r w:rsidR="00DD22C8" w:rsidRPr="00594056">
              <w:rPr>
                <w:rStyle w:val="Hyperlink"/>
              </w:rPr>
              <w:t>Main Body</w:t>
            </w:r>
            <w:r w:rsidR="00DD22C8" w:rsidRPr="00594056">
              <w:rPr>
                <w:webHidden/>
              </w:rPr>
              <w:tab/>
            </w:r>
            <w:r w:rsidR="00DD22C8" w:rsidRPr="00594056">
              <w:rPr>
                <w:webHidden/>
              </w:rPr>
              <w:fldChar w:fldCharType="begin"/>
            </w:r>
            <w:r w:rsidR="00DD22C8" w:rsidRPr="00594056">
              <w:rPr>
                <w:webHidden/>
              </w:rPr>
              <w:instrText xml:space="preserve"> PAGEREF _Toc147926443 \h </w:instrText>
            </w:r>
            <w:r w:rsidR="00DD22C8" w:rsidRPr="00594056">
              <w:rPr>
                <w:webHidden/>
              </w:rPr>
            </w:r>
            <w:r w:rsidR="00DD22C8" w:rsidRPr="00594056">
              <w:rPr>
                <w:webHidden/>
              </w:rPr>
              <w:fldChar w:fldCharType="separate"/>
            </w:r>
            <w:r w:rsidR="00DD22C8" w:rsidRPr="00594056">
              <w:rPr>
                <w:webHidden/>
              </w:rPr>
              <w:t>3</w:t>
            </w:r>
            <w:r w:rsidR="00DD22C8" w:rsidRPr="00594056">
              <w:rPr>
                <w:webHidden/>
              </w:rPr>
              <w:fldChar w:fldCharType="end"/>
            </w:r>
          </w:hyperlink>
        </w:p>
        <w:p w14:paraId="025B9D1C" w14:textId="77777777" w:rsidR="00DD22C8" w:rsidRPr="00594056" w:rsidRDefault="00000000">
          <w:pPr>
            <w:pStyle w:val="TOC1"/>
            <w:tabs>
              <w:tab w:val="right" w:leader="dot" w:pos="9016"/>
            </w:tabs>
            <w:rPr>
              <w:rFonts w:asciiTheme="minorHAnsi" w:eastAsiaTheme="minorEastAsia" w:hAnsiTheme="minorHAnsi"/>
              <w:sz w:val="22"/>
            </w:rPr>
          </w:pPr>
          <w:hyperlink w:anchor="_Toc147926444" w:history="1">
            <w:r w:rsidR="00DD22C8" w:rsidRPr="00594056">
              <w:rPr>
                <w:rStyle w:val="Hyperlink"/>
              </w:rPr>
              <w:t>Conclusion</w:t>
            </w:r>
            <w:r w:rsidR="00DD22C8" w:rsidRPr="00594056">
              <w:rPr>
                <w:webHidden/>
              </w:rPr>
              <w:tab/>
            </w:r>
            <w:r w:rsidR="00DD22C8" w:rsidRPr="00594056">
              <w:rPr>
                <w:webHidden/>
              </w:rPr>
              <w:fldChar w:fldCharType="begin"/>
            </w:r>
            <w:r w:rsidR="00DD22C8" w:rsidRPr="00594056">
              <w:rPr>
                <w:webHidden/>
              </w:rPr>
              <w:instrText xml:space="preserve"> PAGEREF _Toc147926444 \h </w:instrText>
            </w:r>
            <w:r w:rsidR="00DD22C8" w:rsidRPr="00594056">
              <w:rPr>
                <w:webHidden/>
              </w:rPr>
            </w:r>
            <w:r w:rsidR="00DD22C8" w:rsidRPr="00594056">
              <w:rPr>
                <w:webHidden/>
              </w:rPr>
              <w:fldChar w:fldCharType="separate"/>
            </w:r>
            <w:r w:rsidR="00DD22C8" w:rsidRPr="00594056">
              <w:rPr>
                <w:webHidden/>
              </w:rPr>
              <w:t>8</w:t>
            </w:r>
            <w:r w:rsidR="00DD22C8" w:rsidRPr="00594056">
              <w:rPr>
                <w:webHidden/>
              </w:rPr>
              <w:fldChar w:fldCharType="end"/>
            </w:r>
          </w:hyperlink>
        </w:p>
        <w:p w14:paraId="0FA6FBB0" w14:textId="77777777" w:rsidR="00DD22C8" w:rsidRPr="00594056" w:rsidRDefault="00000000">
          <w:pPr>
            <w:pStyle w:val="TOC1"/>
            <w:tabs>
              <w:tab w:val="right" w:leader="dot" w:pos="9016"/>
            </w:tabs>
            <w:rPr>
              <w:rFonts w:asciiTheme="minorHAnsi" w:eastAsiaTheme="minorEastAsia" w:hAnsiTheme="minorHAnsi"/>
              <w:sz w:val="22"/>
            </w:rPr>
          </w:pPr>
          <w:hyperlink w:anchor="_Toc147926445" w:history="1">
            <w:r w:rsidR="00DD22C8" w:rsidRPr="00594056">
              <w:rPr>
                <w:rStyle w:val="Hyperlink"/>
              </w:rPr>
              <w:t>References</w:t>
            </w:r>
            <w:r w:rsidR="00DD22C8" w:rsidRPr="00594056">
              <w:rPr>
                <w:webHidden/>
              </w:rPr>
              <w:tab/>
            </w:r>
            <w:r w:rsidR="00DD22C8" w:rsidRPr="00594056">
              <w:rPr>
                <w:webHidden/>
              </w:rPr>
              <w:fldChar w:fldCharType="begin"/>
            </w:r>
            <w:r w:rsidR="00DD22C8" w:rsidRPr="00594056">
              <w:rPr>
                <w:webHidden/>
              </w:rPr>
              <w:instrText xml:space="preserve"> PAGEREF _Toc147926445 \h </w:instrText>
            </w:r>
            <w:r w:rsidR="00DD22C8" w:rsidRPr="00594056">
              <w:rPr>
                <w:webHidden/>
              </w:rPr>
            </w:r>
            <w:r w:rsidR="00DD22C8" w:rsidRPr="00594056">
              <w:rPr>
                <w:webHidden/>
              </w:rPr>
              <w:fldChar w:fldCharType="separate"/>
            </w:r>
            <w:r w:rsidR="00DD22C8" w:rsidRPr="00594056">
              <w:rPr>
                <w:webHidden/>
              </w:rPr>
              <w:t>9</w:t>
            </w:r>
            <w:r w:rsidR="00DD22C8" w:rsidRPr="00594056">
              <w:rPr>
                <w:webHidden/>
              </w:rPr>
              <w:fldChar w:fldCharType="end"/>
            </w:r>
          </w:hyperlink>
        </w:p>
        <w:p w14:paraId="1412517B" w14:textId="77777777" w:rsidR="0079599B" w:rsidRPr="00594056" w:rsidRDefault="00C45869" w:rsidP="003C0E50">
          <w:pPr>
            <w:ind w:firstLine="0"/>
            <w:rPr>
              <w:rFonts w:cs="Arial"/>
              <w:szCs w:val="24"/>
            </w:rPr>
          </w:pPr>
          <w:r w:rsidRPr="00594056">
            <w:rPr>
              <w:rFonts w:cs="Arial"/>
              <w:bCs/>
              <w:szCs w:val="24"/>
            </w:rPr>
            <w:fldChar w:fldCharType="end"/>
          </w:r>
        </w:p>
      </w:sdtContent>
    </w:sdt>
    <w:p w14:paraId="1DCC8B31" w14:textId="77777777" w:rsidR="00BA0088" w:rsidRPr="00594056" w:rsidRDefault="00BA0088" w:rsidP="003C0E50">
      <w:pPr>
        <w:rPr>
          <w:rFonts w:cs="Arial"/>
          <w:szCs w:val="24"/>
        </w:rPr>
      </w:pPr>
    </w:p>
    <w:p w14:paraId="4B04906C" w14:textId="77777777" w:rsidR="00565B14" w:rsidRPr="00594056" w:rsidRDefault="00C45869" w:rsidP="003C0E50">
      <w:pPr>
        <w:rPr>
          <w:rFonts w:cs="Arial"/>
          <w:szCs w:val="24"/>
        </w:rPr>
      </w:pPr>
      <w:r w:rsidRPr="00594056">
        <w:rPr>
          <w:rFonts w:cs="Arial"/>
          <w:szCs w:val="24"/>
        </w:rPr>
        <w:br w:type="page"/>
      </w:r>
    </w:p>
    <w:p w14:paraId="09254CDD" w14:textId="77777777" w:rsidR="00EB65F8" w:rsidRPr="00594056" w:rsidRDefault="00C45869" w:rsidP="003C0E50">
      <w:pPr>
        <w:pStyle w:val="Heading1"/>
        <w:rPr>
          <w:rFonts w:cs="Arial"/>
          <w:szCs w:val="24"/>
        </w:rPr>
      </w:pPr>
      <w:bookmarkStart w:id="0" w:name="_Toc147926442"/>
      <w:r w:rsidRPr="00594056">
        <w:rPr>
          <w:rFonts w:cs="Arial"/>
          <w:szCs w:val="24"/>
        </w:rPr>
        <w:lastRenderedPageBreak/>
        <w:t>Introduction</w:t>
      </w:r>
      <w:bookmarkEnd w:id="0"/>
    </w:p>
    <w:p w14:paraId="770274A7" w14:textId="77777777" w:rsidR="00443EB6" w:rsidRPr="00594056" w:rsidRDefault="00C45869" w:rsidP="003C0E50">
      <w:pPr>
        <w:rPr>
          <w:rFonts w:cs="Arial"/>
          <w:szCs w:val="24"/>
        </w:rPr>
      </w:pPr>
      <w:r w:rsidRPr="00594056">
        <w:rPr>
          <w:rFonts w:cs="Arial"/>
          <w:szCs w:val="24"/>
        </w:rPr>
        <w:t>One fundamental attribute of leadership is the capacity to guide a collective of persons towards a shared goal</w:t>
      </w:r>
      <w:r w:rsidR="00655589" w:rsidRPr="00594056">
        <w:rPr>
          <w:rFonts w:cs="Arial"/>
          <w:szCs w:val="24"/>
        </w:rPr>
        <w:t xml:space="preserve"> </w:t>
      </w:r>
      <w:r w:rsidR="00655589" w:rsidRPr="00594056">
        <w:rPr>
          <w:color w:val="000000"/>
          <w:shd w:val="clear" w:color="auto" w:fill="FFFFFF"/>
        </w:rPr>
        <w:t>(Emeritus, 2022)</w:t>
      </w:r>
      <w:r w:rsidRPr="00594056">
        <w:rPr>
          <w:rFonts w:cs="Arial"/>
          <w:szCs w:val="24"/>
        </w:rPr>
        <w:t xml:space="preserve">. In accordance with the stated objectives of the organisation, leaders are entrusted with a variety of crucial duties. </w:t>
      </w:r>
      <w:proofErr w:type="gramStart"/>
      <w:r w:rsidRPr="00594056">
        <w:rPr>
          <w:rFonts w:cs="Arial"/>
          <w:szCs w:val="24"/>
        </w:rPr>
        <w:t>In order to</w:t>
      </w:r>
      <w:proofErr w:type="gramEnd"/>
      <w:r w:rsidRPr="00594056">
        <w:rPr>
          <w:rFonts w:cs="Arial"/>
          <w:szCs w:val="24"/>
        </w:rPr>
        <w:t xml:space="preserve"> effectively lead, a leader needs to build a robust connection between an employee's role, duties, and level of exertion inside the organisational framework</w:t>
      </w:r>
      <w:r w:rsidR="00655589" w:rsidRPr="00594056">
        <w:rPr>
          <w:rFonts w:cs="Arial"/>
          <w:szCs w:val="24"/>
        </w:rPr>
        <w:t xml:space="preserve"> </w:t>
      </w:r>
      <w:r w:rsidR="00655589" w:rsidRPr="00594056">
        <w:rPr>
          <w:color w:val="000000"/>
          <w:shd w:val="clear" w:color="auto" w:fill="FFFFFF"/>
        </w:rPr>
        <w:t>(masse, 2022)</w:t>
      </w:r>
      <w:r w:rsidRPr="00594056">
        <w:rPr>
          <w:rFonts w:cs="Arial"/>
          <w:szCs w:val="24"/>
        </w:rPr>
        <w:t>. Craig Poole, the general manager of Hilton, is tasked with a multitu</w:t>
      </w:r>
      <w:r w:rsidR="00D90C4F" w:rsidRPr="00594056">
        <w:rPr>
          <w:rFonts w:cs="Arial"/>
          <w:szCs w:val="24"/>
        </w:rPr>
        <w:t xml:space="preserve">de of tasks. </w:t>
      </w:r>
      <w:r w:rsidR="001840F2" w:rsidRPr="00594056">
        <w:rPr>
          <w:rFonts w:cs="Arial"/>
          <w:szCs w:val="24"/>
        </w:rPr>
        <w:t>T</w:t>
      </w:r>
      <w:r w:rsidRPr="00594056">
        <w:rPr>
          <w:rFonts w:cs="Arial"/>
          <w:szCs w:val="24"/>
        </w:rPr>
        <w:t>he evaluation of leaders' effectiveness is conducted via the use of the action-</w:t>
      </w:r>
      <w:r w:rsidR="007A0114" w:rsidRPr="00594056">
        <w:rPr>
          <w:rFonts w:cs="Arial"/>
          <w:szCs w:val="24"/>
        </w:rPr>
        <w:t>centred</w:t>
      </w:r>
      <w:r w:rsidRPr="00594056">
        <w:rPr>
          <w:rFonts w:cs="Arial"/>
          <w:szCs w:val="24"/>
        </w:rPr>
        <w:t xml:space="preserve"> paradigm. This document aims to advocate for the adoption of a certain leadership style by the general manager of the Hilton. </w:t>
      </w:r>
      <w:r w:rsidR="001840F2" w:rsidRPr="00594056">
        <w:t>Blake Mouton Managerial Grid</w:t>
      </w:r>
      <w:r w:rsidR="001840F2" w:rsidRPr="00594056">
        <w:rPr>
          <w:rFonts w:cs="Arial"/>
          <w:szCs w:val="24"/>
        </w:rPr>
        <w:t xml:space="preserve"> and Action-Centred Model of Adair </w:t>
      </w:r>
      <w:r w:rsidRPr="00594056">
        <w:rPr>
          <w:rFonts w:cs="Arial"/>
          <w:szCs w:val="24"/>
        </w:rPr>
        <w:t>are used to depict the efficacy of managerial leadership and performance within certain organisational domains.</w:t>
      </w:r>
    </w:p>
    <w:p w14:paraId="3442179D" w14:textId="77777777" w:rsidR="00025DF5" w:rsidRPr="00594056" w:rsidRDefault="00025DF5" w:rsidP="003C0E50">
      <w:pPr>
        <w:rPr>
          <w:rFonts w:cs="Arial"/>
          <w:szCs w:val="24"/>
        </w:rPr>
      </w:pPr>
    </w:p>
    <w:p w14:paraId="6690C011" w14:textId="77777777" w:rsidR="00443EB6" w:rsidRPr="00594056" w:rsidRDefault="00C45869" w:rsidP="00443EB6">
      <w:pPr>
        <w:pStyle w:val="Heading1"/>
      </w:pPr>
      <w:bookmarkStart w:id="1" w:name="_Toc147926443"/>
      <w:r w:rsidRPr="00594056">
        <w:t>Main Body</w:t>
      </w:r>
      <w:bookmarkEnd w:id="1"/>
    </w:p>
    <w:p w14:paraId="5A254ACE" w14:textId="77777777" w:rsidR="003023D2" w:rsidRPr="00594056" w:rsidRDefault="00C45869" w:rsidP="003023D2">
      <w:r w:rsidRPr="00594056">
        <w:t>The Blake Mouton Managerial Grid is used as a means of assessing Craig Poole's comprehensive performance, including both his leadership capabilities and his contributions to team success. The provided grid appropriately demonstrates the managerial job performance and distinctive man</w:t>
      </w:r>
      <w:r w:rsidR="00437B9A" w:rsidRPr="00594056">
        <w:t xml:space="preserve">agement style of the individual </w:t>
      </w:r>
      <w:r w:rsidR="0032704D" w:rsidRPr="00594056">
        <w:rPr>
          <w:color w:val="000000"/>
          <w:shd w:val="clear" w:color="auto" w:fill="FFFFFF"/>
        </w:rPr>
        <w:t>(Wallbridge, 2022)</w:t>
      </w:r>
      <w:r w:rsidRPr="00594056">
        <w:t xml:space="preserve">. From this standpoint, it might be argued that Blake and Mouton's grid only </w:t>
      </w:r>
      <w:proofErr w:type="gramStart"/>
      <w:r w:rsidRPr="00594056">
        <w:t>takes into account</w:t>
      </w:r>
      <w:proofErr w:type="gramEnd"/>
      <w:r w:rsidRPr="00594056">
        <w:t xml:space="preserve"> these two attributes when assessing the possibility of effective leadership. Two key attributes may be identified, namely, person-centeredness and action-centeredness. According to this grid, managers are advised to choose their preferred leadership style by considering the five potential combinations</w:t>
      </w:r>
      <w:r w:rsidR="0032704D" w:rsidRPr="00594056">
        <w:t xml:space="preserve"> </w:t>
      </w:r>
      <w:r w:rsidR="0032704D" w:rsidRPr="00594056">
        <w:rPr>
          <w:color w:val="000000"/>
          <w:shd w:val="clear" w:color="auto" w:fill="FFFFFF"/>
        </w:rPr>
        <w:t>(Mindtools.com, 2023)</w:t>
      </w:r>
      <w:r w:rsidRPr="00594056">
        <w:t>. The Blake and Mouton grid categorises management styles into five distinct types: team management, country club management, task management, average management, and insufficient management. The grid is used by the general manager of Doubletree by Hilton. Craig Poole's managerial performance could be better in task- and action-</w:t>
      </w:r>
      <w:r w:rsidR="00E051C9" w:rsidRPr="00594056">
        <w:t>orienteers</w:t>
      </w:r>
      <w:r w:rsidRPr="00594056">
        <w:t>.</w:t>
      </w:r>
    </w:p>
    <w:p w14:paraId="63B399A0" w14:textId="77777777" w:rsidR="003023D2" w:rsidRPr="00594056" w:rsidRDefault="00C45869" w:rsidP="003023D2">
      <w:r w:rsidRPr="00594056">
        <w:t xml:space="preserve">The </w:t>
      </w:r>
      <w:r w:rsidR="00437B9A" w:rsidRPr="00594056">
        <w:t>Poole</w:t>
      </w:r>
      <w:r w:rsidRPr="00594056">
        <w:t xml:space="preserve"> acknowledges the importance of both productivity and consideration for others in attaining success and effectively maintains a harmonious equilibrium between these two aspects. According to Poole, the establishment of strong connections with team members and the promotion of continuous communication are fundamental elements of his leadership approach. In his capacity as a leader, he runs </w:t>
      </w:r>
      <w:r w:rsidRPr="00594056">
        <w:lastRenderedPageBreak/>
        <w:t>the risk of disregarding the ideas, viewpoints, and opinions put out by members of his organisation</w:t>
      </w:r>
      <w:r w:rsidR="008452E6" w:rsidRPr="00594056">
        <w:t xml:space="preserve"> </w:t>
      </w:r>
      <w:r w:rsidR="008452E6" w:rsidRPr="00594056">
        <w:rPr>
          <w:color w:val="000000"/>
          <w:shd w:val="clear" w:color="auto" w:fill="FFFFFF"/>
        </w:rPr>
        <w:t>(Hospitality Daily Podcast, 2023)</w:t>
      </w:r>
      <w:r w:rsidRPr="00594056">
        <w:t>.</w:t>
      </w:r>
    </w:p>
    <w:p w14:paraId="7C197254" w14:textId="3BF4CA9E" w:rsidR="003023D2" w:rsidRPr="00594056" w:rsidRDefault="00C45869" w:rsidP="004C6E35">
      <w:r w:rsidRPr="00594056">
        <w:t xml:space="preserve">Craig Pool has shown proficiency in establishing a conducive atmosphere that cultivates employee engagement and work satisfaction. By using a significant quantity of input, aspirations, and capabilities, </w:t>
      </w:r>
      <w:r w:rsidR="00437B9A" w:rsidRPr="00594056">
        <w:t>grateful</w:t>
      </w:r>
      <w:r w:rsidRPr="00594056">
        <w:t xml:space="preserve"> strives to optimise output. </w:t>
      </w:r>
      <w:r w:rsidR="00437B9A" w:rsidRPr="00594056">
        <w:t>He</w:t>
      </w:r>
      <w:r w:rsidRPr="00594056">
        <w:t xml:space="preserve"> demonstrates an understanding of the importance of staff retention, thereby </w:t>
      </w:r>
      <w:r w:rsidR="00594056">
        <w:t>emphasizing</w:t>
      </w:r>
      <w:r w:rsidRPr="00594056">
        <w:t xml:space="preserve"> the need to implement periodic improvements within the workplace</w:t>
      </w:r>
      <w:r w:rsidR="008452E6" w:rsidRPr="00594056">
        <w:t xml:space="preserve"> </w:t>
      </w:r>
      <w:r w:rsidR="008452E6" w:rsidRPr="00594056">
        <w:rPr>
          <w:color w:val="000000"/>
          <w:shd w:val="clear" w:color="auto" w:fill="FFFFFF"/>
        </w:rPr>
        <w:t>(Pod.co, 2021)</w:t>
      </w:r>
      <w:r w:rsidRPr="00594056">
        <w:t xml:space="preserve">. Furthermore, he advocates for the notion of delivering optimal service to clientele and consistently exceeds expectations in guaranteeing the well-being of Doubletree by Hilton patrons. This </w:t>
      </w:r>
      <w:proofErr w:type="gramStart"/>
      <w:r w:rsidRPr="00594056">
        <w:t>particular instance</w:t>
      </w:r>
      <w:proofErr w:type="gramEnd"/>
      <w:r w:rsidRPr="00594056">
        <w:t xml:space="preserve"> of leadership is shown by the presence of dark-hued mountains and a well-structured </w:t>
      </w:r>
      <w:r w:rsidR="00594056">
        <w:t>organizational</w:t>
      </w:r>
      <w:r w:rsidRPr="00594056">
        <w:t xml:space="preserve"> framework</w:t>
      </w:r>
      <w:r w:rsidR="0032704D" w:rsidRPr="00594056">
        <w:t xml:space="preserve"> </w:t>
      </w:r>
      <w:r w:rsidR="0032704D" w:rsidRPr="00594056">
        <w:rPr>
          <w:color w:val="000000"/>
          <w:shd w:val="clear" w:color="auto" w:fill="FFFFFF"/>
        </w:rPr>
        <w:t>(Sridharan, 2022)</w:t>
      </w:r>
      <w:r w:rsidRPr="00594056">
        <w:t>.</w:t>
      </w:r>
      <w:r w:rsidR="004C6E35" w:rsidRPr="00594056">
        <w:t xml:space="preserve"> </w:t>
      </w:r>
      <w:r w:rsidRPr="00594056">
        <w:t xml:space="preserve">Craig Poole aligns well with the leadership strategy advocated by the Blake and Mouton Managerial Grid. Poole's unwavering dedication to creating a friendly atmosphere that promotes the success of all its workers. He also demonstrates attention to the wants and desires of the staff, including even the </w:t>
      </w:r>
      <w:r w:rsidR="007A0114" w:rsidRPr="00594056">
        <w:t>littlest</w:t>
      </w:r>
      <w:r w:rsidRPr="00594056">
        <w:t xml:space="preserve"> ones.</w:t>
      </w:r>
    </w:p>
    <w:p w14:paraId="7743ED3C" w14:textId="755C8248" w:rsidR="003023D2" w:rsidRPr="00594056" w:rsidRDefault="00C45869" w:rsidP="003023D2">
      <w:r w:rsidRPr="00594056">
        <w:t xml:space="preserve">Craig Poole </w:t>
      </w:r>
      <w:r w:rsidR="00594056">
        <w:t>emphasizes</w:t>
      </w:r>
      <w:r w:rsidRPr="00594056">
        <w:t xml:space="preserve"> the ability of an </w:t>
      </w:r>
      <w:r w:rsidR="00594056">
        <w:t>organization</w:t>
      </w:r>
      <w:r w:rsidRPr="00594056">
        <w:t xml:space="preserve"> to effectively meet its obligations while also generating </w:t>
      </w:r>
      <w:proofErr w:type="spellStart"/>
      <w:r w:rsidR="00594056">
        <w:t>favorable</w:t>
      </w:r>
      <w:proofErr w:type="spellEnd"/>
      <w:r w:rsidRPr="00594056">
        <w:t xml:space="preserve"> results for the company. Poole's leadership technique is distinguished by his establishment of a strong relationship with members of his team. Craig implemented a corporate culture that fostered open communication across the </w:t>
      </w:r>
      <w:r w:rsidR="00594056">
        <w:t>organization</w:t>
      </w:r>
      <w:r w:rsidRPr="00594056">
        <w:t>, allowing for the exploration of creative issues and the assumption of more responsibil</w:t>
      </w:r>
      <w:r w:rsidR="00437B9A" w:rsidRPr="00594056">
        <w:t>ity</w:t>
      </w:r>
      <w:r w:rsidR="008452E6" w:rsidRPr="00594056">
        <w:t xml:space="preserve"> </w:t>
      </w:r>
      <w:r w:rsidR="008452E6" w:rsidRPr="00594056">
        <w:rPr>
          <w:color w:val="000000"/>
          <w:shd w:val="clear" w:color="auto" w:fill="FFFFFF"/>
        </w:rPr>
        <w:t>(Gutman, 2021)</w:t>
      </w:r>
      <w:r w:rsidR="00437B9A" w:rsidRPr="00594056">
        <w:t>. Craig Poole is</w:t>
      </w:r>
      <w:r w:rsidRPr="00594056">
        <w:t xml:space="preserve"> responsible for the notable enhancements made to Hilton's </w:t>
      </w:r>
      <w:proofErr w:type="gramStart"/>
      <w:r w:rsidRPr="00594056">
        <w:t xml:space="preserve">DoubleTree, </w:t>
      </w:r>
      <w:r w:rsidR="00594056">
        <w:t>and</w:t>
      </w:r>
      <w:proofErr w:type="gramEnd"/>
      <w:r w:rsidR="00594056">
        <w:t xml:space="preserve"> </w:t>
      </w:r>
      <w:r w:rsidRPr="00594056">
        <w:t xml:space="preserve">has a high level of competence in managing the establishment. The Doubletree Hilton has garnered a multitude of commendations </w:t>
      </w:r>
      <w:proofErr w:type="gramStart"/>
      <w:r w:rsidRPr="00594056">
        <w:t>as a result of</w:t>
      </w:r>
      <w:proofErr w:type="gramEnd"/>
      <w:r w:rsidRPr="00594056">
        <w:t xml:space="preserve"> the exceptional backing it has gotten from its clientele and supporters</w:t>
      </w:r>
      <w:r w:rsidR="0080648C" w:rsidRPr="00594056">
        <w:t xml:space="preserve"> </w:t>
      </w:r>
      <w:r w:rsidR="0080648C" w:rsidRPr="00594056">
        <w:rPr>
          <w:color w:val="000000"/>
          <w:shd w:val="clear" w:color="auto" w:fill="FFFFFF"/>
        </w:rPr>
        <w:t>(DoubleTree by Hilton Reading, 2021)</w:t>
      </w:r>
      <w:r w:rsidRPr="00594056">
        <w:t>. The considerable impact of Craig Poole's exemplary leadership has greatly contr</w:t>
      </w:r>
      <w:r w:rsidR="001840F2" w:rsidRPr="00594056">
        <w:t>ibuted to the advancement of</w:t>
      </w:r>
      <w:r w:rsidRPr="00594056">
        <w:t xml:space="preserve"> </w:t>
      </w:r>
      <w:r w:rsidR="00594056">
        <w:t xml:space="preserve">the </w:t>
      </w:r>
      <w:r w:rsidRPr="00594056">
        <w:t>company, leading to a notable increase in overall profitability. The leadership abilities shown by Craig Poole are also crucial in fostering an upward trajectory in both team morale and productivity. The management grids developed by Blake and Mouton accurately depict various leadership methods. Craig Poole's leadership style demonstrates adaptability</w:t>
      </w:r>
      <w:r w:rsidR="008452E6" w:rsidRPr="00594056">
        <w:t xml:space="preserve"> </w:t>
      </w:r>
      <w:r w:rsidR="008452E6" w:rsidRPr="00594056">
        <w:rPr>
          <w:color w:val="000000"/>
          <w:shd w:val="clear" w:color="auto" w:fill="FFFFFF"/>
        </w:rPr>
        <w:t>(Hospitality Daily Podcast, 2023)</w:t>
      </w:r>
      <w:r w:rsidRPr="00594056">
        <w:t xml:space="preserve">. </w:t>
      </w:r>
    </w:p>
    <w:p w14:paraId="03F10638" w14:textId="080F67B2" w:rsidR="003023D2" w:rsidRPr="00594056" w:rsidRDefault="00C45869" w:rsidP="003023D2">
      <w:r w:rsidRPr="00594056">
        <w:t>The management of a team is a pivotal component of proficient leadership as it establishes a connection between enhanced performance and satisfied personnel</w:t>
      </w:r>
      <w:r w:rsidR="0032704D" w:rsidRPr="00594056">
        <w:t xml:space="preserve"> </w:t>
      </w:r>
      <w:r w:rsidR="0032704D" w:rsidRPr="00594056">
        <w:rPr>
          <w:color w:val="000000"/>
          <w:shd w:val="clear" w:color="auto" w:fill="FFFFFF"/>
        </w:rPr>
        <w:lastRenderedPageBreak/>
        <w:t>(PRABHAKARAN, 2021)</w:t>
      </w:r>
      <w:r w:rsidRPr="00594056">
        <w:t xml:space="preserve">. Craig Poole collaborates with his team to achieve the organisation's long-term business objectives by guaranteeing the </w:t>
      </w:r>
      <w:proofErr w:type="spellStart"/>
      <w:r w:rsidR="00594056">
        <w:t>fulfillment</w:t>
      </w:r>
      <w:proofErr w:type="spellEnd"/>
      <w:r w:rsidRPr="00594056">
        <w:t xml:space="preserve"> of its overarching goals. Craig Poole has a perceptive leadership style that fosters a culture of open communication with workers, hence driving company success. Craig's management approach prioritises the establishment of interpersonal connections with his subordinates across various hierarchical levels, </w:t>
      </w:r>
      <w:r w:rsidR="00594056">
        <w:t>to motivate</w:t>
      </w:r>
      <w:r w:rsidRPr="00594056">
        <w:t xml:space="preserve"> them to achieve optimal performance.</w:t>
      </w:r>
    </w:p>
    <w:p w14:paraId="508849B7" w14:textId="00CE1766" w:rsidR="003023D2" w:rsidRPr="00594056" w:rsidRDefault="00C45869" w:rsidP="003023D2">
      <w:r w:rsidRPr="00594056">
        <w:t>The management grids developed by Blake and Mouton serve as visual representations that highlight the significance attributed to both human resources and production capability</w:t>
      </w:r>
      <w:r w:rsidR="0032704D" w:rsidRPr="00594056">
        <w:t xml:space="preserve"> </w:t>
      </w:r>
      <w:r w:rsidR="0032704D" w:rsidRPr="00594056">
        <w:rPr>
          <w:color w:val="000000"/>
          <w:shd w:val="clear" w:color="auto" w:fill="FFFFFF"/>
        </w:rPr>
        <w:t>(Mindtools.com, 2023)</w:t>
      </w:r>
      <w:r w:rsidRPr="00594056">
        <w:t xml:space="preserve">. Craig demonstrates great managerial skills by effectively prioritising both the demands of his team and the tasks at hand, </w:t>
      </w:r>
      <w:r w:rsidR="00594056">
        <w:t>optimizing</w:t>
      </w:r>
      <w:r w:rsidRPr="00594056">
        <w:t xml:space="preserve"> his overall performance. An effective leader must demonstrate concern for both the outcomes and the followers. Craig serves as a prime illustration of the strong correlation between teamwork and results. Craig Poole cultivated a pleasant work atmosphere throughout the </w:t>
      </w:r>
      <w:r w:rsidR="00594056">
        <w:t>organization</w:t>
      </w:r>
      <w:r w:rsidRPr="00594056">
        <w:t xml:space="preserve">, resulting in enhanced productivity and heightened employee contentment. </w:t>
      </w:r>
    </w:p>
    <w:p w14:paraId="1780D43D" w14:textId="77777777" w:rsidR="00025DF5" w:rsidRPr="00594056" w:rsidRDefault="00C45869" w:rsidP="003023D2">
      <w:r w:rsidRPr="00594056">
        <w:t>There is a widespread contention among many scholars that Blake and Mouton's management grid theory of leadership needs to include essential leadership attributes that significantly influence the dynamics inside an organisation. As the business culture and history evolve, leadership abilities will also undergo development</w:t>
      </w:r>
      <w:r w:rsidR="0032704D" w:rsidRPr="00594056">
        <w:t xml:space="preserve"> </w:t>
      </w:r>
      <w:r w:rsidR="0032704D" w:rsidRPr="00594056">
        <w:rPr>
          <w:color w:val="000000"/>
          <w:shd w:val="clear" w:color="auto" w:fill="FFFFFF"/>
        </w:rPr>
        <w:t>(Sridharan, 2022)</w:t>
      </w:r>
      <w:r w:rsidRPr="00594056">
        <w:t>. The presence of a diversified work environment and organisational culture might potentially have an impact on shifts in leadership. Over time, the development of organisational culture and structure has contributed to the emergence of leadership traits</w:t>
      </w:r>
      <w:r w:rsidR="008452E6" w:rsidRPr="00594056">
        <w:t xml:space="preserve"> </w:t>
      </w:r>
      <w:r w:rsidR="008452E6" w:rsidRPr="00594056">
        <w:rPr>
          <w:color w:val="000000"/>
          <w:shd w:val="clear" w:color="auto" w:fill="FFFFFF"/>
        </w:rPr>
        <w:t>(Gutman, 2021)</w:t>
      </w:r>
      <w:r w:rsidRPr="00594056">
        <w:t>. Based on the Blake and Mouton Managerial grids, Craig Poole's leadership style demonstrates effectiveness within a team setting, whereby both individuals and production are assigned a significant degree of significance, taking into consideration the specific circumstances.</w:t>
      </w:r>
    </w:p>
    <w:p w14:paraId="445AEB12" w14:textId="77777777" w:rsidR="00025DF5" w:rsidRPr="00594056" w:rsidRDefault="00025DF5" w:rsidP="00716881"/>
    <w:p w14:paraId="6EF8F33E" w14:textId="77777777" w:rsidR="0087409C" w:rsidRPr="00594056" w:rsidRDefault="00C45869" w:rsidP="0087409C">
      <w:r w:rsidRPr="00594056">
        <w:t>The three-step action-centred method developed by Adair for measuring leadership effectiveness is widely recognised as a very successful technique</w:t>
      </w:r>
      <w:r w:rsidR="00CE6233" w:rsidRPr="00594056">
        <w:t xml:space="preserve"> </w:t>
      </w:r>
      <w:r w:rsidR="00CE6233" w:rsidRPr="00594056">
        <w:rPr>
          <w:color w:val="000000"/>
          <w:shd w:val="clear" w:color="auto" w:fill="FFFFFF"/>
        </w:rPr>
        <w:t>(admin, 2020)</w:t>
      </w:r>
      <w:r w:rsidRPr="00594056">
        <w:t xml:space="preserve">. This model highlights the fundamental responsibilities that a leader must fulfil </w:t>
      </w:r>
      <w:proofErr w:type="gramStart"/>
      <w:r w:rsidRPr="00594056">
        <w:t>in order to</w:t>
      </w:r>
      <w:proofErr w:type="gramEnd"/>
      <w:r w:rsidRPr="00594056">
        <w:t xml:space="preserve"> oversee a team and possess the necessary leadership attributes p</w:t>
      </w:r>
      <w:r w:rsidR="00D90C4F" w:rsidRPr="00594056">
        <w:t>roficiently. Adair</w:t>
      </w:r>
      <w:r w:rsidRPr="00594056">
        <w:t xml:space="preserve"> action-centred leadership may be categorised into three distinct domains, including work satisfaction, personal development, and team building</w:t>
      </w:r>
      <w:r w:rsidR="00CE6233" w:rsidRPr="00594056">
        <w:t xml:space="preserve"> </w:t>
      </w:r>
      <w:r w:rsidR="00CE6233" w:rsidRPr="00594056">
        <w:rPr>
          <w:color w:val="000000"/>
          <w:shd w:val="clear" w:color="auto" w:fill="FFFFFF"/>
        </w:rPr>
        <w:lastRenderedPageBreak/>
        <w:t>(Indeed.com, 2022)</w:t>
      </w:r>
      <w:r w:rsidRPr="00594056">
        <w:t xml:space="preserve">. Craig employs three essential elements: the accomplishment of tasks, leadership and growth within a team or group, and the management of individuals. The Adair action-centred approach emphasises the need for leaders possessing extraordinary leadership talents </w:t>
      </w:r>
      <w:proofErr w:type="gramStart"/>
      <w:r w:rsidRPr="00594056">
        <w:t>in order to</w:t>
      </w:r>
      <w:proofErr w:type="gramEnd"/>
      <w:r w:rsidRPr="00594056">
        <w:t xml:space="preserve"> achieve the objectives of the organisation effectively. This model facilitates the achievement of the most effective leadership style for the organisation via the fulfilment of several tasks, including task completion, team establishment and maintenance, and personal growth</w:t>
      </w:r>
      <w:r w:rsidR="00CE6233" w:rsidRPr="00594056">
        <w:rPr>
          <w:color w:val="000000"/>
          <w:shd w:val="clear" w:color="auto" w:fill="FFFFFF"/>
        </w:rPr>
        <w:t xml:space="preserve"> (Www.bl.uk, 2023)</w:t>
      </w:r>
      <w:r w:rsidRPr="00594056">
        <w:t>.</w:t>
      </w:r>
    </w:p>
    <w:p w14:paraId="6F5F6686" w14:textId="77777777" w:rsidR="00447397" w:rsidRDefault="00447397" w:rsidP="0087409C">
      <w:r w:rsidRPr="00447397">
        <w:t xml:space="preserve">Craig Poole is an exceptionally talented hotel manager who possesses a plethora of knowledge and exhibits great managing skills (Staff, 2023). He demonstrates the ability to take on a leadership position as evidenced by their ability to use all three core tenets of the Action-Centred Leadership method effectively under appropriate conditions. Due to his demonstrated ability to produce positive results, boost confidence, support the performance of professional teams, and increase productivity while </w:t>
      </w:r>
      <w:proofErr w:type="spellStart"/>
      <w:r w:rsidRPr="00447397">
        <w:t>skillfully</w:t>
      </w:r>
      <w:proofErr w:type="spellEnd"/>
      <w:r w:rsidRPr="00447397">
        <w:t xml:space="preserve"> maintaining a suitable equilibrium, Poole is widely acknowledged as a superb manager and leader (</w:t>
      </w:r>
      <w:proofErr w:type="spellStart"/>
      <w:r w:rsidRPr="00447397">
        <w:t>ReadingEagle</w:t>
      </w:r>
      <w:proofErr w:type="spellEnd"/>
      <w:r w:rsidRPr="00447397">
        <w:t xml:space="preserve">, 2017). </w:t>
      </w:r>
    </w:p>
    <w:p w14:paraId="7A4C67A0" w14:textId="4D988627" w:rsidR="0087409C" w:rsidRPr="00594056" w:rsidRDefault="00C45869" w:rsidP="0087409C">
      <w:r w:rsidRPr="00594056">
        <w:t>The process of developing and managing a group is a critical aspect of organisational dynamics. It involves many stages and strategies that aim to foster cohesion, collaboration, and productivity among group members</w:t>
      </w:r>
      <w:r w:rsidR="00CE6233" w:rsidRPr="00594056">
        <w:t xml:space="preserve"> </w:t>
      </w:r>
      <w:r w:rsidR="00CE6233" w:rsidRPr="00594056">
        <w:rPr>
          <w:color w:val="000000"/>
          <w:shd w:val="clear" w:color="auto" w:fill="FFFFFF"/>
        </w:rPr>
        <w:t>(Channell, 2021)</w:t>
      </w:r>
      <w:r w:rsidRPr="00594056">
        <w:t xml:space="preserve">. Effective group development and management need careful planning, clear communication, and strong Craig Poole, an employee at the Doubletree Hilton, effectively utilises all aspects of John Adair's approach </w:t>
      </w:r>
      <w:proofErr w:type="gramStart"/>
      <w:r w:rsidRPr="00594056">
        <w:t>in order to</w:t>
      </w:r>
      <w:proofErr w:type="gramEnd"/>
      <w:r w:rsidRPr="00594056">
        <w:t xml:space="preserve"> attain a state of equal success and importance. This state is expected to be reached when the ideal balance of these three elements is attained. As a proficient leader, Craig demonstrates adaptability in prioritising the three criteria in accordance with the specific circumstances of each event while concurrently considering the interdependent relationship among the three within the organisational context</w:t>
      </w:r>
      <w:r w:rsidR="00CE6233" w:rsidRPr="00594056">
        <w:t xml:space="preserve"> </w:t>
      </w:r>
      <w:r w:rsidR="00CE6233" w:rsidRPr="00594056">
        <w:rPr>
          <w:color w:val="000000"/>
          <w:shd w:val="clear" w:color="auto" w:fill="FFFFFF"/>
        </w:rPr>
        <w:t>(Businessballs.com, 2023)</w:t>
      </w:r>
      <w:r w:rsidRPr="00594056">
        <w:t>. Craig Poole has extensive managerial experience and serves as a regional director of marketing within the hotel sector. Craig demonstrates a comprehensive understanding of the many contextual elements that have the potential to influence his performance. Craig formulates his assessment by integrating regionally relevant facts into the framework, as well as the performance attributes required for achieving success in his specific context.</w:t>
      </w:r>
    </w:p>
    <w:p w14:paraId="603061A7" w14:textId="77777777" w:rsidR="0087409C" w:rsidRPr="00594056" w:rsidRDefault="00C45869" w:rsidP="0087409C">
      <w:r w:rsidRPr="00594056">
        <w:lastRenderedPageBreak/>
        <w:t>The individual requirements refer to the specific needs or qualifications that are necessary for a particular task or role</w:t>
      </w:r>
      <w:r w:rsidR="00894A5D" w:rsidRPr="00594056">
        <w:t xml:space="preserve"> </w:t>
      </w:r>
      <w:r w:rsidR="00894A5D" w:rsidRPr="00594056">
        <w:rPr>
          <w:color w:val="000000"/>
          <w:shd w:val="clear" w:color="auto" w:fill="FFFFFF"/>
        </w:rPr>
        <w:t>(Mindtools.com, 2023)</w:t>
      </w:r>
      <w:r w:rsidRPr="00594056">
        <w:t xml:space="preserve">. These requirements are unique to each. The concept of growth refers to the process of increasing in size, quantity, or magnitude over Craig Poole has shown considerable efficacy in his management approach, as evidenced by his ability to effectively fulfil the following managerial obligations </w:t>
      </w:r>
      <w:proofErr w:type="gramStart"/>
      <w:r w:rsidRPr="00594056">
        <w:t>in order to</w:t>
      </w:r>
      <w:proofErr w:type="gramEnd"/>
      <w:r w:rsidRPr="00594056">
        <w:t xml:space="preserve"> complete the assignment: </w:t>
      </w:r>
      <w:r w:rsidR="00437B9A" w:rsidRPr="00594056">
        <w:t xml:space="preserve">Poole </w:t>
      </w:r>
      <w:r w:rsidRPr="00594056">
        <w:t>has shown proficiency in effectively communicating the group's goals, objectives, justification, and approach, along with the organisation's task-oriented management approach. In his capacity, he has made significant contributions to the identification of persons, policies, processes, strategies, techniques, and resources. In addition, Craig Poole has developed a comprehensive task completion plan with specified timelines, project prerequisites, pivotal performance metrics, a strategic blueprint, and a systematic approach. Craig has provided compelling evidence to support the notion that by using an informal contract and a negotiation team, it is feasible to set regulations, ensure dependability, manage scheduling, and control data supply characteristics. In addition to the employment and tasks, it is essential to establish clear goals, metrics, and reporting standards.</w:t>
      </w:r>
    </w:p>
    <w:p w14:paraId="3B1F3FAD" w14:textId="77777777" w:rsidR="00716881" w:rsidRPr="00594056" w:rsidRDefault="00C45869" w:rsidP="0087409C">
      <w:r w:rsidRPr="00594056">
        <w:t>Craig has been doing regular monitoring of the plan's overall performance and diligently analysing the progress reports submitted by the team</w:t>
      </w:r>
      <w:r w:rsidR="0080648C" w:rsidRPr="00594056">
        <w:t xml:space="preserve"> </w:t>
      </w:r>
      <w:r w:rsidR="0080648C" w:rsidRPr="00594056">
        <w:rPr>
          <w:color w:val="000000"/>
          <w:shd w:val="clear" w:color="auto" w:fill="FFFFFF"/>
        </w:rPr>
        <w:t>(Staff, 2023)</w:t>
      </w:r>
      <w:r w:rsidRPr="00594056">
        <w:t>. The individual achieved this by making modifications, conducting evaluations, and engaging in further re-evaluations of the programme. Craig Poole and his team effectively manage and address group conflicts, disagreements, and disputes by prioritising qualities such as knowledge, ethics, transparency, and a strong commitment to achieving objectives. Systematic evaluation of the group's structure and substance is crucial for the group's progress, as well as for fostering collaboration, incentivising individuals, and cultivating a cohesive team dynamic</w:t>
      </w:r>
      <w:r w:rsidR="00185FDB" w:rsidRPr="00594056">
        <w:t xml:space="preserve"> </w:t>
      </w:r>
      <w:r w:rsidR="00185FDB" w:rsidRPr="00594056">
        <w:rPr>
          <w:color w:val="000000"/>
          <w:shd w:val="clear" w:color="auto" w:fill="FFFFFF"/>
        </w:rPr>
        <w:t>(Asu.edu, 2018)</w:t>
      </w:r>
      <w:r w:rsidRPr="00594056">
        <w:t>. Consequently, the influence and autonomy of the group will gradually escalate.</w:t>
      </w:r>
    </w:p>
    <w:p w14:paraId="38DA9AED" w14:textId="77777777" w:rsidR="00716881" w:rsidRPr="00594056" w:rsidRDefault="00C45869" w:rsidP="0087409C">
      <w:r w:rsidRPr="00594056">
        <w:t>Consequently, the collective will be incentivised to achieve its stated goals</w:t>
      </w:r>
      <w:r w:rsidR="00894A5D" w:rsidRPr="00594056">
        <w:t xml:space="preserve"> </w:t>
      </w:r>
      <w:r w:rsidR="00894A5D" w:rsidRPr="00594056">
        <w:rPr>
          <w:color w:val="000000"/>
          <w:shd w:val="clear" w:color="auto" w:fill="FFFFFF"/>
        </w:rPr>
        <w:t>(Channell, 2021)</w:t>
      </w:r>
      <w:r w:rsidRPr="00594056">
        <w:t xml:space="preserve">. Please verify whether Craig has made contributions towards enhancing the motivation, cohesion, and recognition of the organisation. This phenomenon has brought to light their shortcomings and has greatly facilitated and fostered group discussions both inside and outside of the group. Craig Poole's primary duty include engaging with the broader public, actively seeking input, and offering constructive critique pertaining to the overall progress and advancement. In the role </w:t>
      </w:r>
      <w:r w:rsidRPr="00594056">
        <w:lastRenderedPageBreak/>
        <w:t>of a manager, one has the responsibility of fulfilling certain tasks towards each employee</w:t>
      </w:r>
      <w:r w:rsidR="003D20B3" w:rsidRPr="00594056">
        <w:t xml:space="preserve"> </w:t>
      </w:r>
      <w:r w:rsidR="003D20B3" w:rsidRPr="00594056">
        <w:rPr>
          <w:color w:val="000000"/>
          <w:shd w:val="clear" w:color="auto" w:fill="FFFFFF"/>
        </w:rPr>
        <w:t>(Managers, 2023)</w:t>
      </w:r>
      <w:r w:rsidRPr="00594056">
        <w:t>. Understanding the individual characteristics, competencies, accomplishments, ambitions, objectives, and apprehensions of every team member has been shown to provide significant benefits.</w:t>
      </w:r>
    </w:p>
    <w:p w14:paraId="35765016" w14:textId="77777777" w:rsidR="00716881" w:rsidRPr="00594056" w:rsidRDefault="00C45869" w:rsidP="0087409C">
      <w:r w:rsidRPr="00594056">
        <w:t>Additionally, it has facilitated the management of proposals, issues, difficulties, and changes inside the company. Furthermore, the provision of social recognition and praise, along with the acknowledgement of effort and exceptional achievement when appropriate, has played a significant role in shaping individuals' educational goals and responsibilities</w:t>
      </w:r>
      <w:r w:rsidR="00437B9A" w:rsidRPr="00594056">
        <w:t xml:space="preserve"> </w:t>
      </w:r>
      <w:r w:rsidR="00437B9A" w:rsidRPr="00594056">
        <w:rPr>
          <w:color w:val="000000"/>
          <w:shd w:val="clear" w:color="auto" w:fill="FFFFFF"/>
        </w:rPr>
        <w:t>(Mulder, 2022)</w:t>
      </w:r>
      <w:r w:rsidRPr="00594056">
        <w:t>. Additionally, these factors have been instrumental in facilitating personal growth, increased responsibility, advancement, and enhanced social standing. Due to Craig Poole's outstanding leadership, the abilities and attributes of every team member have been discovered, fostered, and effectively used to foster the individual growth and empowerment of each team member. Craig Poole consistently demonstrates great leadership by consistently linking the collective efforts of his team to concrete and measurable results.</w:t>
      </w:r>
    </w:p>
    <w:p w14:paraId="16EB3B9B" w14:textId="77777777" w:rsidR="00716881" w:rsidRPr="00594056" w:rsidRDefault="00716881" w:rsidP="00716881"/>
    <w:p w14:paraId="595A5417" w14:textId="77777777" w:rsidR="00716881" w:rsidRPr="00594056" w:rsidRDefault="00C45869" w:rsidP="00716881">
      <w:pPr>
        <w:pStyle w:val="Heading1"/>
      </w:pPr>
      <w:bookmarkStart w:id="2" w:name="_Toc147926444"/>
      <w:r w:rsidRPr="00594056">
        <w:t>Conclusion</w:t>
      </w:r>
      <w:bookmarkEnd w:id="2"/>
      <w:r w:rsidRPr="00594056">
        <w:t xml:space="preserve"> </w:t>
      </w:r>
    </w:p>
    <w:p w14:paraId="7958EBB1" w14:textId="77777777" w:rsidR="0032704D" w:rsidRPr="00594056" w:rsidRDefault="00C45869" w:rsidP="00716881">
      <w:r w:rsidRPr="00594056">
        <w:t xml:space="preserve">In conclusion, the correlation between authority and cooperation underscores the need for Craig Poole's leadership to be both successful and relevant inside the business, with the aim of optimising productivity. Craig Poole has expertise in leadership, specifically </w:t>
      </w:r>
      <w:proofErr w:type="gramStart"/>
      <w:r w:rsidRPr="00594056">
        <w:t>in the area of</w:t>
      </w:r>
      <w:proofErr w:type="gramEnd"/>
      <w:r w:rsidRPr="00594056">
        <w:t xml:space="preserve"> team development, whereby he places significant focus on deliberate and purposeful growth strategies that concurrently cater to the unique requirements of individual team members. Craig Poole's leadership style is on achieving a balance between the working environment and productivity. The individual in question has exceptional leadership qualities, demonstrating a forward-thinking approach in their role as an executive. They exhibit exemplary abilities in team development, effective management, and astute analysis. Furthermore, to exhibit effective leadership skills, a leader needs to foster constructive connections inside the organisational context.</w:t>
      </w:r>
    </w:p>
    <w:p w14:paraId="6356D05F" w14:textId="77777777" w:rsidR="0032704D" w:rsidRPr="00594056" w:rsidRDefault="0032704D">
      <w:pPr>
        <w:ind w:firstLine="0"/>
        <w:contextualSpacing w:val="0"/>
      </w:pPr>
      <w:r w:rsidRPr="00594056">
        <w:br w:type="page"/>
      </w:r>
    </w:p>
    <w:p w14:paraId="1484BC15" w14:textId="77777777" w:rsidR="0032704D" w:rsidRPr="00594056" w:rsidRDefault="0032704D" w:rsidP="0032704D">
      <w:pPr>
        <w:pStyle w:val="Heading1"/>
      </w:pPr>
      <w:bookmarkStart w:id="3" w:name="_Toc147926445"/>
      <w:r w:rsidRPr="00594056">
        <w:lastRenderedPageBreak/>
        <w:t>References</w:t>
      </w:r>
      <w:bookmarkEnd w:id="3"/>
    </w:p>
    <w:p w14:paraId="433036DD" w14:textId="77777777" w:rsidR="00185FDB" w:rsidRPr="00594056" w:rsidRDefault="00185FDB" w:rsidP="00185FDB">
      <w:pPr>
        <w:ind w:left="720" w:hanging="720"/>
      </w:pPr>
      <w:r w:rsidRPr="00594056">
        <w:t>admin (2020). </w:t>
      </w:r>
      <w:r w:rsidRPr="00594056">
        <w:rPr>
          <w:i/>
          <w:iCs/>
        </w:rPr>
        <w:t>Adair’s Action Centred Leadership Model</w:t>
      </w:r>
      <w:r w:rsidRPr="00594056">
        <w:t>. [online] Leadership and Management Training Courses UK | MTD Training. Available at: https://www.mtdtraining.com/blog/adairs-action-centred-leadership-model.htm.</w:t>
      </w:r>
    </w:p>
    <w:p w14:paraId="2BB58FD5" w14:textId="77777777" w:rsidR="00185FDB" w:rsidRPr="00594056" w:rsidRDefault="00185FDB" w:rsidP="00185FDB">
      <w:pPr>
        <w:ind w:left="720" w:hanging="720"/>
      </w:pPr>
      <w:r w:rsidRPr="00594056">
        <w:t>Asu.edu. (2018). </w:t>
      </w:r>
      <w:r w:rsidRPr="00594056">
        <w:rPr>
          <w:i/>
          <w:iCs/>
        </w:rPr>
        <w:t>How Can Systematic Evaluation of a Volunteer Program Positively Impact</w:t>
      </w:r>
      <w:r w:rsidRPr="00594056">
        <w:t>. [online] Available at: https://lodestar.asu.edu/blog/2018/07/how-can-systematic-evaluation-volunteer-program-positively-impact-organization.</w:t>
      </w:r>
    </w:p>
    <w:p w14:paraId="6F5BA628" w14:textId="77777777" w:rsidR="00185FDB" w:rsidRPr="00594056" w:rsidRDefault="00185FDB" w:rsidP="00185FDB">
      <w:pPr>
        <w:ind w:left="720" w:hanging="720"/>
      </w:pPr>
      <w:r w:rsidRPr="00594056">
        <w:t>Businessballs.com. (2023). </w:t>
      </w:r>
      <w:r w:rsidRPr="00594056">
        <w:rPr>
          <w:i/>
          <w:iCs/>
        </w:rPr>
        <w:t>John Adair’s Action–Centred Leadership Model – BusinessBalls.com</w:t>
      </w:r>
      <w:r w:rsidRPr="00594056">
        <w:t>. [online] Available at: https://www.businessballs.com/leadership-styles/action-centred-leadership-john-adair/.</w:t>
      </w:r>
    </w:p>
    <w:p w14:paraId="2A024D2F" w14:textId="77777777" w:rsidR="00185FDB" w:rsidRPr="00594056" w:rsidRDefault="00185FDB" w:rsidP="00185FDB">
      <w:pPr>
        <w:ind w:left="720" w:hanging="720"/>
      </w:pPr>
      <w:r w:rsidRPr="00594056">
        <w:t>Channell, M. (2021). </w:t>
      </w:r>
      <w:r w:rsidRPr="00594056">
        <w:rPr>
          <w:i/>
          <w:iCs/>
        </w:rPr>
        <w:t xml:space="preserve">John Adair’s Action </w:t>
      </w:r>
      <w:proofErr w:type="spellStart"/>
      <w:r w:rsidRPr="00594056">
        <w:rPr>
          <w:i/>
          <w:iCs/>
        </w:rPr>
        <w:t>Centered</w:t>
      </w:r>
      <w:proofErr w:type="spellEnd"/>
      <w:r w:rsidRPr="00594056">
        <w:rPr>
          <w:i/>
          <w:iCs/>
        </w:rPr>
        <w:t xml:space="preserve"> Leadership: Learn How to be a Leader</w:t>
      </w:r>
      <w:r w:rsidRPr="00594056">
        <w:t>. [online] TSW Training. Available at: https://www.tsw.co.uk/blog/leadership-and-management/john-adairs-action-centered-leadership/.</w:t>
      </w:r>
    </w:p>
    <w:p w14:paraId="3557D945" w14:textId="77777777" w:rsidR="00185FDB" w:rsidRPr="00594056" w:rsidRDefault="00185FDB" w:rsidP="00185FDB">
      <w:pPr>
        <w:ind w:left="720" w:hanging="720"/>
      </w:pPr>
      <w:r w:rsidRPr="00594056">
        <w:t>DoubleTree by Hilton Reading (2021). </w:t>
      </w:r>
      <w:r w:rsidRPr="00594056">
        <w:rPr>
          <w:i/>
          <w:iCs/>
        </w:rPr>
        <w:t>DoubleTree by Hilton Reading</w:t>
      </w:r>
      <w:r w:rsidRPr="00594056">
        <w:t>. [online] Greaterreading.org. Available at: https://business.greaterreading.org/list/member/doubletree-by-hilton-reading-11251.</w:t>
      </w:r>
    </w:p>
    <w:p w14:paraId="0636F3B4" w14:textId="77777777" w:rsidR="00185FDB" w:rsidRPr="00594056" w:rsidRDefault="00185FDB" w:rsidP="00185FDB">
      <w:pPr>
        <w:ind w:left="720" w:hanging="720"/>
      </w:pPr>
      <w:r w:rsidRPr="00594056">
        <w:t>Emeritus (2022). </w:t>
      </w:r>
      <w:r w:rsidRPr="00594056">
        <w:rPr>
          <w:i/>
          <w:iCs/>
        </w:rPr>
        <w:t>Chief Product Officer Programme</w:t>
      </w:r>
      <w:r w:rsidRPr="00594056">
        <w:t>. [online] Emeritus - Online Certificate Courses | Diploma Programs. Available at: https://emeritus.org/in/learn/importance-of-leadership-in-management/.</w:t>
      </w:r>
    </w:p>
    <w:p w14:paraId="052FE662" w14:textId="77777777" w:rsidR="00185FDB" w:rsidRPr="00594056" w:rsidRDefault="00185FDB" w:rsidP="00185FDB">
      <w:pPr>
        <w:ind w:left="720" w:hanging="720"/>
      </w:pPr>
      <w:r w:rsidRPr="00594056">
        <w:t>Gutman, A. (2021). </w:t>
      </w:r>
      <w:r w:rsidRPr="00594056">
        <w:rPr>
          <w:i/>
          <w:iCs/>
        </w:rPr>
        <w:t>Craig Poole, GM of the Year, shares a case study of Hospitality Leadership, Culture, and Profit.</w:t>
      </w:r>
      <w:r w:rsidRPr="00594056">
        <w:t xml:space="preserve"> [online] Adele </w:t>
      </w:r>
      <w:proofErr w:type="gramStart"/>
      <w:r w:rsidRPr="00594056">
        <w:t>Gutman .</w:t>
      </w:r>
      <w:proofErr w:type="gramEnd"/>
      <w:r w:rsidRPr="00594056">
        <w:t xml:space="preserve"> Available at: https://www.adelegutman.com/post/craig-poole-hotel-leadership-culture.</w:t>
      </w:r>
    </w:p>
    <w:p w14:paraId="19A5F49A" w14:textId="77777777" w:rsidR="00185FDB" w:rsidRPr="00594056" w:rsidRDefault="00185FDB" w:rsidP="00185FDB">
      <w:pPr>
        <w:ind w:left="720" w:hanging="720"/>
      </w:pPr>
      <w:r w:rsidRPr="00594056">
        <w:t>Hospitality Daily Podcast. (2023). </w:t>
      </w:r>
      <w:r w:rsidRPr="00594056">
        <w:rPr>
          <w:i/>
          <w:iCs/>
        </w:rPr>
        <w:t>Getting started - Craig Poole, Reading Hospitality</w:t>
      </w:r>
      <w:r w:rsidRPr="00594056">
        <w:t>. [online] Available at: https://podcast.hospitalitydaily.com/getting-started-craig-poole-reading-hospitality/.</w:t>
      </w:r>
    </w:p>
    <w:p w14:paraId="0EA577DD" w14:textId="77777777" w:rsidR="00185FDB" w:rsidRPr="00594056" w:rsidRDefault="00185FDB" w:rsidP="00185FDB">
      <w:pPr>
        <w:ind w:left="720" w:hanging="720"/>
      </w:pPr>
      <w:r w:rsidRPr="00594056">
        <w:t>Indeed.com. (2022). </w:t>
      </w:r>
      <w:r w:rsidRPr="00594056">
        <w:rPr>
          <w:i/>
          <w:iCs/>
        </w:rPr>
        <w:t>Action-</w:t>
      </w:r>
      <w:proofErr w:type="spellStart"/>
      <w:r w:rsidRPr="00594056">
        <w:rPr>
          <w:i/>
          <w:iCs/>
        </w:rPr>
        <w:t>Centered</w:t>
      </w:r>
      <w:proofErr w:type="spellEnd"/>
      <w:r w:rsidRPr="00594056">
        <w:rPr>
          <w:i/>
          <w:iCs/>
        </w:rPr>
        <w:t xml:space="preserve"> Leadership: Definition and When </w:t>
      </w:r>
      <w:proofErr w:type="gramStart"/>
      <w:r w:rsidRPr="00594056">
        <w:rPr>
          <w:i/>
          <w:iCs/>
        </w:rPr>
        <w:t>To</w:t>
      </w:r>
      <w:proofErr w:type="gramEnd"/>
      <w:r w:rsidRPr="00594056">
        <w:rPr>
          <w:i/>
          <w:iCs/>
        </w:rPr>
        <w:t xml:space="preserve"> Use It | Indeed.com</w:t>
      </w:r>
      <w:r w:rsidRPr="00594056">
        <w:t>. [online] Available at: https://www.indeed.com/career-advice/career-development/action-centered-leadership.</w:t>
      </w:r>
    </w:p>
    <w:p w14:paraId="7CF40A6F" w14:textId="77777777" w:rsidR="00185FDB" w:rsidRPr="00594056" w:rsidRDefault="00185FDB" w:rsidP="00185FDB">
      <w:pPr>
        <w:ind w:left="720" w:hanging="720"/>
      </w:pPr>
      <w:r w:rsidRPr="00594056">
        <w:t>Managers (2023). </w:t>
      </w:r>
      <w:r w:rsidRPr="00594056">
        <w:rPr>
          <w:i/>
          <w:iCs/>
        </w:rPr>
        <w:t xml:space="preserve">Managers: Types, Responsibilities &amp; Examples | </w:t>
      </w:r>
      <w:proofErr w:type="spellStart"/>
      <w:r w:rsidRPr="00594056">
        <w:rPr>
          <w:i/>
          <w:iCs/>
        </w:rPr>
        <w:t>StudySmarter</w:t>
      </w:r>
      <w:proofErr w:type="spellEnd"/>
      <w:r w:rsidRPr="00594056">
        <w:t xml:space="preserve">. [online] </w:t>
      </w:r>
      <w:proofErr w:type="spellStart"/>
      <w:r w:rsidRPr="00594056">
        <w:t>StudySmarter</w:t>
      </w:r>
      <w:proofErr w:type="spellEnd"/>
      <w:r w:rsidRPr="00594056">
        <w:t xml:space="preserve"> UK. Available at: </w:t>
      </w:r>
      <w:r w:rsidRPr="00594056">
        <w:lastRenderedPageBreak/>
        <w:t xml:space="preserve">https://www.studysmarter.co.uk/explanations/business-studies/managers/#:~:text=Managers%20are%20responsible%20for%20achieving,%2C%20making%20decisions%2C%20and%20reviewing. </w:t>
      </w:r>
    </w:p>
    <w:p w14:paraId="39414A86" w14:textId="77777777" w:rsidR="00185FDB" w:rsidRPr="00594056" w:rsidRDefault="00185FDB" w:rsidP="00185FDB">
      <w:pPr>
        <w:ind w:left="720" w:hanging="720"/>
      </w:pPr>
      <w:r w:rsidRPr="00594056">
        <w:t>masse, J. (2022). </w:t>
      </w:r>
      <w:r w:rsidRPr="00594056">
        <w:rPr>
          <w:i/>
          <w:iCs/>
        </w:rPr>
        <w:t>10 Reasons Leadership Is Important in the Workplace | Siena Heights University</w:t>
      </w:r>
      <w:r w:rsidRPr="00594056">
        <w:t xml:space="preserve">. [online] Siena Heights University. Available at: https://www.sienaheights.edu/10-reasons-leadership-is-important-in-the-workplace/#:~:text=Leaders%20provide%20direction%20and%20vision,and%20collaboration%20among%20team%20members. </w:t>
      </w:r>
    </w:p>
    <w:p w14:paraId="18D4B672" w14:textId="77777777" w:rsidR="00185FDB" w:rsidRPr="00594056" w:rsidRDefault="00185FDB" w:rsidP="00185FDB">
      <w:pPr>
        <w:ind w:left="720" w:hanging="720"/>
      </w:pPr>
      <w:r w:rsidRPr="00594056">
        <w:t>Mindtools.com. (2023). </w:t>
      </w:r>
      <w:r w:rsidRPr="00594056">
        <w:rPr>
          <w:i/>
          <w:iCs/>
        </w:rPr>
        <w:t>MindTools | Home</w:t>
      </w:r>
      <w:r w:rsidRPr="00594056">
        <w:t>. [online] Available at: https://www.mindtools.com/ai9k5cb/the-blake-mouton-grid.</w:t>
      </w:r>
    </w:p>
    <w:p w14:paraId="3761845A" w14:textId="77777777" w:rsidR="00185FDB" w:rsidRPr="00594056" w:rsidRDefault="00185FDB" w:rsidP="00185FDB">
      <w:pPr>
        <w:ind w:left="720" w:hanging="720"/>
      </w:pPr>
      <w:r w:rsidRPr="00594056">
        <w:t>Mulder, P. (2022). </w:t>
      </w:r>
      <w:r w:rsidRPr="00594056">
        <w:rPr>
          <w:i/>
          <w:iCs/>
        </w:rPr>
        <w:t xml:space="preserve">Action </w:t>
      </w:r>
      <w:proofErr w:type="spellStart"/>
      <w:r w:rsidRPr="00594056">
        <w:rPr>
          <w:i/>
          <w:iCs/>
        </w:rPr>
        <w:t>Centered</w:t>
      </w:r>
      <w:proofErr w:type="spellEnd"/>
      <w:r w:rsidRPr="00594056">
        <w:rPr>
          <w:i/>
          <w:iCs/>
        </w:rPr>
        <w:t xml:space="preserve"> Leadership (ACL) explained</w:t>
      </w:r>
      <w:r w:rsidRPr="00594056">
        <w:t xml:space="preserve">. [online] </w:t>
      </w:r>
      <w:proofErr w:type="spellStart"/>
      <w:r w:rsidRPr="00594056">
        <w:t>Toolshero</w:t>
      </w:r>
      <w:proofErr w:type="spellEnd"/>
      <w:r w:rsidRPr="00594056">
        <w:t>. Available at: https://www.toolshero.com/leadership/action-centered-leadership-acl/.</w:t>
      </w:r>
    </w:p>
    <w:p w14:paraId="331F2FA3" w14:textId="77777777" w:rsidR="00185FDB" w:rsidRPr="00594056" w:rsidRDefault="00185FDB" w:rsidP="00185FDB">
      <w:pPr>
        <w:ind w:left="720" w:hanging="720"/>
      </w:pPr>
      <w:r w:rsidRPr="00594056">
        <w:t>Pod.co. (2021). </w:t>
      </w:r>
      <w:proofErr w:type="spellStart"/>
      <w:r w:rsidRPr="00594056">
        <w:rPr>
          <w:i/>
          <w:iCs/>
        </w:rPr>
        <w:t>Tripadvisor</w:t>
      </w:r>
      <w:proofErr w:type="spellEnd"/>
      <w:r w:rsidRPr="00594056">
        <w:rPr>
          <w:i/>
          <w:iCs/>
        </w:rPr>
        <w:t xml:space="preserve"> Success Story, Craig Poole, AHLA General Manager of the Year - Hospitality Reputation Marketing: Get Great Reviews</w:t>
      </w:r>
      <w:r w:rsidRPr="00594056">
        <w:t>. [online] Available at: https://pod.co/hospitality-reputation-marketing/tripadvisor-success-story-craig-poole-ahla-general-manager-of-the-year.</w:t>
      </w:r>
    </w:p>
    <w:p w14:paraId="4E7349DE" w14:textId="77777777" w:rsidR="00185FDB" w:rsidRPr="00594056" w:rsidRDefault="00185FDB" w:rsidP="00185FDB">
      <w:pPr>
        <w:ind w:left="720" w:hanging="720"/>
      </w:pPr>
      <w:r w:rsidRPr="00594056">
        <w:t>PRABHAKARAN, S. (2021). </w:t>
      </w:r>
      <w:r w:rsidRPr="00594056">
        <w:rPr>
          <w:i/>
          <w:iCs/>
        </w:rPr>
        <w:t>Blake-Mouton’s Managerial Grid Theory - The Shadow - Medium</w:t>
      </w:r>
      <w:r w:rsidRPr="00594056">
        <w:t>. [online] Medium. Available at: https://medium.com/the-shadow/blake-moutons-managerial-grid-theory-aa0842e771a.</w:t>
      </w:r>
    </w:p>
    <w:p w14:paraId="37E5B8B1" w14:textId="77777777" w:rsidR="00185FDB" w:rsidRPr="00594056" w:rsidRDefault="00185FDB" w:rsidP="00185FDB">
      <w:pPr>
        <w:ind w:left="720" w:hanging="720"/>
      </w:pPr>
      <w:proofErr w:type="spellStart"/>
      <w:r w:rsidRPr="00594056">
        <w:t>ReadingEagle</w:t>
      </w:r>
      <w:proofErr w:type="spellEnd"/>
      <w:r w:rsidRPr="00594056">
        <w:t xml:space="preserve"> (2017). </w:t>
      </w:r>
      <w:r w:rsidRPr="00594056">
        <w:rPr>
          <w:i/>
          <w:iCs/>
        </w:rPr>
        <w:t>The Conversation: Craig E. Poole</w:t>
      </w:r>
      <w:r w:rsidRPr="00594056">
        <w:t>. [online] Reading Eagle. Available at: https://www.readingeagle.com/2017/10/10/the-conversation-craig-e-poole/.</w:t>
      </w:r>
    </w:p>
    <w:p w14:paraId="02EB3F7D" w14:textId="77777777" w:rsidR="00185FDB" w:rsidRPr="00594056" w:rsidRDefault="00185FDB" w:rsidP="00185FDB">
      <w:pPr>
        <w:ind w:left="720" w:hanging="720"/>
      </w:pPr>
      <w:r w:rsidRPr="00594056">
        <w:t>Sridharan, M.A. (2022). </w:t>
      </w:r>
      <w:r w:rsidRPr="00594056">
        <w:rPr>
          <w:i/>
          <w:iCs/>
        </w:rPr>
        <w:t>Blake &amp; Mouton Managerial Grid</w:t>
      </w:r>
      <w:r w:rsidRPr="00594056">
        <w:t>. [online] Think Insights. Available at: https://thinkinsights.net/leadership/blake-mouton-managerial-grid/.</w:t>
      </w:r>
    </w:p>
    <w:p w14:paraId="15EF4214" w14:textId="77777777" w:rsidR="00185FDB" w:rsidRPr="00594056" w:rsidRDefault="00185FDB" w:rsidP="00185FDB">
      <w:pPr>
        <w:ind w:left="720" w:hanging="720"/>
      </w:pPr>
      <w:r w:rsidRPr="00594056">
        <w:t>Staff, L. (2023). </w:t>
      </w:r>
      <w:r w:rsidRPr="00594056">
        <w:rPr>
          <w:i/>
          <w:iCs/>
        </w:rPr>
        <w:t>Craig Poole</w:t>
      </w:r>
      <w:r w:rsidRPr="00594056">
        <w:t>. [online] LVB. Available at: https://lvb.com/craig-poole-3/.</w:t>
      </w:r>
    </w:p>
    <w:p w14:paraId="16C6BE6E" w14:textId="77777777" w:rsidR="00185FDB" w:rsidRPr="00594056" w:rsidRDefault="00185FDB" w:rsidP="00185FDB">
      <w:pPr>
        <w:ind w:left="720" w:hanging="720"/>
      </w:pPr>
      <w:r w:rsidRPr="00594056">
        <w:t>Wallbridge, A. (2022). </w:t>
      </w:r>
      <w:r w:rsidRPr="00594056">
        <w:rPr>
          <w:i/>
          <w:iCs/>
        </w:rPr>
        <w:t xml:space="preserve">The Blake Mouton Grid – How </w:t>
      </w:r>
      <w:proofErr w:type="gramStart"/>
      <w:r w:rsidRPr="00594056">
        <w:rPr>
          <w:i/>
          <w:iCs/>
        </w:rPr>
        <w:t>To</w:t>
      </w:r>
      <w:proofErr w:type="gramEnd"/>
      <w:r w:rsidRPr="00594056">
        <w:rPr>
          <w:i/>
          <w:iCs/>
        </w:rPr>
        <w:t xml:space="preserve"> Lead People And Produce Better Results</w:t>
      </w:r>
      <w:r w:rsidRPr="00594056">
        <w:t>. [online] TSW Training. Available at: https://www.tsw.co.uk/blog/leadership-and-management/the-blake-mouton-grid/.</w:t>
      </w:r>
    </w:p>
    <w:p w14:paraId="61843F2D" w14:textId="77777777" w:rsidR="00185FDB" w:rsidRPr="00594056" w:rsidRDefault="00185FDB" w:rsidP="00185FDB">
      <w:pPr>
        <w:ind w:left="720" w:hanging="720"/>
      </w:pPr>
      <w:r w:rsidRPr="00594056">
        <w:t>Www.bl.uk. (2023). </w:t>
      </w:r>
      <w:r w:rsidRPr="00594056">
        <w:rPr>
          <w:i/>
          <w:iCs/>
        </w:rPr>
        <w:t>British Library</w:t>
      </w:r>
      <w:r w:rsidRPr="00594056">
        <w:t>. [online] Available at: https://www.bl.uk/people/john-adair.</w:t>
      </w:r>
    </w:p>
    <w:p w14:paraId="29788A8C" w14:textId="77777777" w:rsidR="00185FDB" w:rsidRPr="00594056" w:rsidRDefault="00185FDB" w:rsidP="00185FDB">
      <w:pPr>
        <w:spacing w:before="100" w:beforeAutospacing="1" w:after="100" w:afterAutospacing="1" w:line="240" w:lineRule="auto"/>
        <w:ind w:firstLine="0"/>
        <w:contextualSpacing w:val="0"/>
        <w:jc w:val="left"/>
        <w:rPr>
          <w:rFonts w:ascii="Times New Roman" w:eastAsia="Times New Roman" w:hAnsi="Times New Roman" w:cs="Times New Roman"/>
          <w:color w:val="000000"/>
          <w:szCs w:val="24"/>
        </w:rPr>
      </w:pPr>
      <w:r w:rsidRPr="00594056">
        <w:rPr>
          <w:rFonts w:ascii="Times New Roman" w:eastAsia="Times New Roman" w:hAnsi="Times New Roman" w:cs="Times New Roman"/>
          <w:color w:val="000000"/>
          <w:szCs w:val="24"/>
        </w:rPr>
        <w:lastRenderedPageBreak/>
        <w:t>‌</w:t>
      </w:r>
    </w:p>
    <w:p w14:paraId="1067F79A" w14:textId="77777777" w:rsidR="0080648C" w:rsidRPr="00594056" w:rsidRDefault="0080648C" w:rsidP="0080648C">
      <w:pPr>
        <w:spacing w:before="100" w:beforeAutospacing="1" w:after="100" w:afterAutospacing="1" w:line="240" w:lineRule="auto"/>
        <w:ind w:firstLine="0"/>
        <w:contextualSpacing w:val="0"/>
        <w:jc w:val="left"/>
        <w:rPr>
          <w:rFonts w:ascii="Times New Roman" w:eastAsia="Times New Roman" w:hAnsi="Times New Roman" w:cs="Times New Roman"/>
          <w:color w:val="000000"/>
          <w:szCs w:val="24"/>
        </w:rPr>
      </w:pPr>
    </w:p>
    <w:p w14:paraId="7F928125" w14:textId="77777777" w:rsidR="00716881" w:rsidRPr="00443EB6" w:rsidRDefault="00716881" w:rsidP="0080648C">
      <w:pPr>
        <w:ind w:firstLine="0"/>
      </w:pPr>
    </w:p>
    <w:sectPr w:rsidR="00716881" w:rsidRPr="00443EB6" w:rsidSect="001741D5">
      <w:headerReference w:type="default" r:id="rId8"/>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0F181" w14:textId="77777777" w:rsidR="00895A6A" w:rsidRPr="00594056" w:rsidRDefault="00895A6A">
      <w:pPr>
        <w:spacing w:line="240" w:lineRule="auto"/>
      </w:pPr>
      <w:r w:rsidRPr="00594056">
        <w:separator/>
      </w:r>
    </w:p>
  </w:endnote>
  <w:endnote w:type="continuationSeparator" w:id="0">
    <w:p w14:paraId="475626FB" w14:textId="77777777" w:rsidR="00895A6A" w:rsidRPr="00594056" w:rsidRDefault="00895A6A">
      <w:pPr>
        <w:spacing w:line="240" w:lineRule="auto"/>
      </w:pPr>
      <w:r w:rsidRPr="0059405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C6B0E" w14:textId="77777777" w:rsidR="00895A6A" w:rsidRPr="00594056" w:rsidRDefault="00895A6A">
      <w:pPr>
        <w:spacing w:line="240" w:lineRule="auto"/>
      </w:pPr>
      <w:r w:rsidRPr="00594056">
        <w:separator/>
      </w:r>
    </w:p>
  </w:footnote>
  <w:footnote w:type="continuationSeparator" w:id="0">
    <w:p w14:paraId="6D61F72F" w14:textId="77777777" w:rsidR="00895A6A" w:rsidRPr="00594056" w:rsidRDefault="00895A6A">
      <w:pPr>
        <w:spacing w:line="240" w:lineRule="auto"/>
      </w:pPr>
      <w:r w:rsidRPr="0059405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9685535"/>
      <w:docPartObj>
        <w:docPartGallery w:val="Page Numbers (Top of Page)"/>
        <w:docPartUnique/>
      </w:docPartObj>
    </w:sdtPr>
    <w:sdtContent>
      <w:p w14:paraId="57333C40" w14:textId="77777777" w:rsidR="001741D5" w:rsidRPr="00594056" w:rsidRDefault="00C45869">
        <w:pPr>
          <w:pStyle w:val="Header"/>
          <w:jc w:val="right"/>
        </w:pPr>
        <w:r w:rsidRPr="00594056">
          <w:fldChar w:fldCharType="begin"/>
        </w:r>
        <w:r w:rsidRPr="00594056">
          <w:instrText xml:space="preserve"> PAGE   \* MERGEFORMAT </w:instrText>
        </w:r>
        <w:r w:rsidRPr="00594056">
          <w:fldChar w:fldCharType="separate"/>
        </w:r>
        <w:r w:rsidR="00DD22C8" w:rsidRPr="00594056">
          <w:t>3</w:t>
        </w:r>
        <w:r w:rsidRPr="00594056">
          <w:fldChar w:fldCharType="end"/>
        </w:r>
      </w:p>
    </w:sdtContent>
  </w:sdt>
  <w:p w14:paraId="639B49D3" w14:textId="77777777" w:rsidR="001741D5" w:rsidRPr="00594056" w:rsidRDefault="001741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30BC2"/>
    <w:multiLevelType w:val="hybridMultilevel"/>
    <w:tmpl w:val="6F22CED4"/>
    <w:lvl w:ilvl="0" w:tplc="CE18F764">
      <w:start w:val="1"/>
      <w:numFmt w:val="bullet"/>
      <w:lvlText w:val=""/>
      <w:lvlJc w:val="left"/>
      <w:pPr>
        <w:ind w:left="1440" w:hanging="360"/>
      </w:pPr>
      <w:rPr>
        <w:rFonts w:ascii="Symbol" w:hAnsi="Symbol" w:hint="default"/>
      </w:rPr>
    </w:lvl>
    <w:lvl w:ilvl="1" w:tplc="3EE40C34" w:tentative="1">
      <w:start w:val="1"/>
      <w:numFmt w:val="bullet"/>
      <w:lvlText w:val="o"/>
      <w:lvlJc w:val="left"/>
      <w:pPr>
        <w:ind w:left="2160" w:hanging="360"/>
      </w:pPr>
      <w:rPr>
        <w:rFonts w:ascii="Courier New" w:hAnsi="Courier New" w:cs="Courier New" w:hint="default"/>
      </w:rPr>
    </w:lvl>
    <w:lvl w:ilvl="2" w:tplc="6C0A4256" w:tentative="1">
      <w:start w:val="1"/>
      <w:numFmt w:val="bullet"/>
      <w:lvlText w:val=""/>
      <w:lvlJc w:val="left"/>
      <w:pPr>
        <w:ind w:left="2880" w:hanging="360"/>
      </w:pPr>
      <w:rPr>
        <w:rFonts w:ascii="Wingdings" w:hAnsi="Wingdings" w:hint="default"/>
      </w:rPr>
    </w:lvl>
    <w:lvl w:ilvl="3" w:tplc="45CC09DC" w:tentative="1">
      <w:start w:val="1"/>
      <w:numFmt w:val="bullet"/>
      <w:lvlText w:val=""/>
      <w:lvlJc w:val="left"/>
      <w:pPr>
        <w:ind w:left="3600" w:hanging="360"/>
      </w:pPr>
      <w:rPr>
        <w:rFonts w:ascii="Symbol" w:hAnsi="Symbol" w:hint="default"/>
      </w:rPr>
    </w:lvl>
    <w:lvl w:ilvl="4" w:tplc="B944FC72" w:tentative="1">
      <w:start w:val="1"/>
      <w:numFmt w:val="bullet"/>
      <w:lvlText w:val="o"/>
      <w:lvlJc w:val="left"/>
      <w:pPr>
        <w:ind w:left="4320" w:hanging="360"/>
      </w:pPr>
      <w:rPr>
        <w:rFonts w:ascii="Courier New" w:hAnsi="Courier New" w:cs="Courier New" w:hint="default"/>
      </w:rPr>
    </w:lvl>
    <w:lvl w:ilvl="5" w:tplc="5552AB5A" w:tentative="1">
      <w:start w:val="1"/>
      <w:numFmt w:val="bullet"/>
      <w:lvlText w:val=""/>
      <w:lvlJc w:val="left"/>
      <w:pPr>
        <w:ind w:left="5040" w:hanging="360"/>
      </w:pPr>
      <w:rPr>
        <w:rFonts w:ascii="Wingdings" w:hAnsi="Wingdings" w:hint="default"/>
      </w:rPr>
    </w:lvl>
    <w:lvl w:ilvl="6" w:tplc="4D52BBD6" w:tentative="1">
      <w:start w:val="1"/>
      <w:numFmt w:val="bullet"/>
      <w:lvlText w:val=""/>
      <w:lvlJc w:val="left"/>
      <w:pPr>
        <w:ind w:left="5760" w:hanging="360"/>
      </w:pPr>
      <w:rPr>
        <w:rFonts w:ascii="Symbol" w:hAnsi="Symbol" w:hint="default"/>
      </w:rPr>
    </w:lvl>
    <w:lvl w:ilvl="7" w:tplc="AB7078C8" w:tentative="1">
      <w:start w:val="1"/>
      <w:numFmt w:val="bullet"/>
      <w:lvlText w:val="o"/>
      <w:lvlJc w:val="left"/>
      <w:pPr>
        <w:ind w:left="6480" w:hanging="360"/>
      </w:pPr>
      <w:rPr>
        <w:rFonts w:ascii="Courier New" w:hAnsi="Courier New" w:cs="Courier New" w:hint="default"/>
      </w:rPr>
    </w:lvl>
    <w:lvl w:ilvl="8" w:tplc="FB70B4D4" w:tentative="1">
      <w:start w:val="1"/>
      <w:numFmt w:val="bullet"/>
      <w:lvlText w:val=""/>
      <w:lvlJc w:val="left"/>
      <w:pPr>
        <w:ind w:left="7200" w:hanging="360"/>
      </w:pPr>
      <w:rPr>
        <w:rFonts w:ascii="Wingdings" w:hAnsi="Wingdings" w:hint="default"/>
      </w:rPr>
    </w:lvl>
  </w:abstractNum>
  <w:abstractNum w:abstractNumId="1" w15:restartNumberingAfterBreak="0">
    <w:nsid w:val="04DD38E8"/>
    <w:multiLevelType w:val="multilevel"/>
    <w:tmpl w:val="CA2C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E177B"/>
    <w:multiLevelType w:val="hybridMultilevel"/>
    <w:tmpl w:val="E29884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CB22E2"/>
    <w:multiLevelType w:val="hybridMultilevel"/>
    <w:tmpl w:val="F252BA9A"/>
    <w:lvl w:ilvl="0" w:tplc="6B1ED9AC">
      <w:start w:val="1"/>
      <w:numFmt w:val="bullet"/>
      <w:lvlText w:val=""/>
      <w:lvlJc w:val="left"/>
      <w:pPr>
        <w:ind w:left="1440" w:hanging="360"/>
      </w:pPr>
      <w:rPr>
        <w:rFonts w:ascii="Symbol" w:hAnsi="Symbol" w:hint="default"/>
      </w:rPr>
    </w:lvl>
    <w:lvl w:ilvl="1" w:tplc="3FAE75F4" w:tentative="1">
      <w:start w:val="1"/>
      <w:numFmt w:val="bullet"/>
      <w:lvlText w:val="o"/>
      <w:lvlJc w:val="left"/>
      <w:pPr>
        <w:ind w:left="2160" w:hanging="360"/>
      </w:pPr>
      <w:rPr>
        <w:rFonts w:ascii="Courier New" w:hAnsi="Courier New" w:cs="Courier New" w:hint="default"/>
      </w:rPr>
    </w:lvl>
    <w:lvl w:ilvl="2" w:tplc="9C8667D6" w:tentative="1">
      <w:start w:val="1"/>
      <w:numFmt w:val="bullet"/>
      <w:lvlText w:val=""/>
      <w:lvlJc w:val="left"/>
      <w:pPr>
        <w:ind w:left="2880" w:hanging="360"/>
      </w:pPr>
      <w:rPr>
        <w:rFonts w:ascii="Wingdings" w:hAnsi="Wingdings" w:hint="default"/>
      </w:rPr>
    </w:lvl>
    <w:lvl w:ilvl="3" w:tplc="0E66B5C2" w:tentative="1">
      <w:start w:val="1"/>
      <w:numFmt w:val="bullet"/>
      <w:lvlText w:val=""/>
      <w:lvlJc w:val="left"/>
      <w:pPr>
        <w:ind w:left="3600" w:hanging="360"/>
      </w:pPr>
      <w:rPr>
        <w:rFonts w:ascii="Symbol" w:hAnsi="Symbol" w:hint="default"/>
      </w:rPr>
    </w:lvl>
    <w:lvl w:ilvl="4" w:tplc="6E7AD56E" w:tentative="1">
      <w:start w:val="1"/>
      <w:numFmt w:val="bullet"/>
      <w:lvlText w:val="o"/>
      <w:lvlJc w:val="left"/>
      <w:pPr>
        <w:ind w:left="4320" w:hanging="360"/>
      </w:pPr>
      <w:rPr>
        <w:rFonts w:ascii="Courier New" w:hAnsi="Courier New" w:cs="Courier New" w:hint="default"/>
      </w:rPr>
    </w:lvl>
    <w:lvl w:ilvl="5" w:tplc="78CA57CE" w:tentative="1">
      <w:start w:val="1"/>
      <w:numFmt w:val="bullet"/>
      <w:lvlText w:val=""/>
      <w:lvlJc w:val="left"/>
      <w:pPr>
        <w:ind w:left="5040" w:hanging="360"/>
      </w:pPr>
      <w:rPr>
        <w:rFonts w:ascii="Wingdings" w:hAnsi="Wingdings" w:hint="default"/>
      </w:rPr>
    </w:lvl>
    <w:lvl w:ilvl="6" w:tplc="EAB00836" w:tentative="1">
      <w:start w:val="1"/>
      <w:numFmt w:val="bullet"/>
      <w:lvlText w:val=""/>
      <w:lvlJc w:val="left"/>
      <w:pPr>
        <w:ind w:left="5760" w:hanging="360"/>
      </w:pPr>
      <w:rPr>
        <w:rFonts w:ascii="Symbol" w:hAnsi="Symbol" w:hint="default"/>
      </w:rPr>
    </w:lvl>
    <w:lvl w:ilvl="7" w:tplc="47563ABA" w:tentative="1">
      <w:start w:val="1"/>
      <w:numFmt w:val="bullet"/>
      <w:lvlText w:val="o"/>
      <w:lvlJc w:val="left"/>
      <w:pPr>
        <w:ind w:left="6480" w:hanging="360"/>
      </w:pPr>
      <w:rPr>
        <w:rFonts w:ascii="Courier New" w:hAnsi="Courier New" w:cs="Courier New" w:hint="default"/>
      </w:rPr>
    </w:lvl>
    <w:lvl w:ilvl="8" w:tplc="650E3BC6" w:tentative="1">
      <w:start w:val="1"/>
      <w:numFmt w:val="bullet"/>
      <w:lvlText w:val=""/>
      <w:lvlJc w:val="left"/>
      <w:pPr>
        <w:ind w:left="7200" w:hanging="360"/>
      </w:pPr>
      <w:rPr>
        <w:rFonts w:ascii="Wingdings" w:hAnsi="Wingdings" w:hint="default"/>
      </w:rPr>
    </w:lvl>
  </w:abstractNum>
  <w:abstractNum w:abstractNumId="4" w15:restartNumberingAfterBreak="0">
    <w:nsid w:val="15771B40"/>
    <w:multiLevelType w:val="hybridMultilevel"/>
    <w:tmpl w:val="2594E50C"/>
    <w:lvl w:ilvl="0" w:tplc="E56E5C00">
      <w:start w:val="1"/>
      <w:numFmt w:val="bullet"/>
      <w:lvlText w:val=""/>
      <w:lvlJc w:val="left"/>
      <w:pPr>
        <w:ind w:left="1440" w:hanging="360"/>
      </w:pPr>
      <w:rPr>
        <w:rFonts w:ascii="Symbol" w:hAnsi="Symbol" w:hint="default"/>
      </w:rPr>
    </w:lvl>
    <w:lvl w:ilvl="1" w:tplc="CF48981A" w:tentative="1">
      <w:start w:val="1"/>
      <w:numFmt w:val="bullet"/>
      <w:lvlText w:val="o"/>
      <w:lvlJc w:val="left"/>
      <w:pPr>
        <w:ind w:left="2160" w:hanging="360"/>
      </w:pPr>
      <w:rPr>
        <w:rFonts w:ascii="Courier New" w:hAnsi="Courier New" w:cs="Courier New" w:hint="default"/>
      </w:rPr>
    </w:lvl>
    <w:lvl w:ilvl="2" w:tplc="999C9FEE" w:tentative="1">
      <w:start w:val="1"/>
      <w:numFmt w:val="bullet"/>
      <w:lvlText w:val=""/>
      <w:lvlJc w:val="left"/>
      <w:pPr>
        <w:ind w:left="2880" w:hanging="360"/>
      </w:pPr>
      <w:rPr>
        <w:rFonts w:ascii="Wingdings" w:hAnsi="Wingdings" w:hint="default"/>
      </w:rPr>
    </w:lvl>
    <w:lvl w:ilvl="3" w:tplc="F21A5BAC" w:tentative="1">
      <w:start w:val="1"/>
      <w:numFmt w:val="bullet"/>
      <w:lvlText w:val=""/>
      <w:lvlJc w:val="left"/>
      <w:pPr>
        <w:ind w:left="3600" w:hanging="360"/>
      </w:pPr>
      <w:rPr>
        <w:rFonts w:ascii="Symbol" w:hAnsi="Symbol" w:hint="default"/>
      </w:rPr>
    </w:lvl>
    <w:lvl w:ilvl="4" w:tplc="44B2E9B6" w:tentative="1">
      <w:start w:val="1"/>
      <w:numFmt w:val="bullet"/>
      <w:lvlText w:val="o"/>
      <w:lvlJc w:val="left"/>
      <w:pPr>
        <w:ind w:left="4320" w:hanging="360"/>
      </w:pPr>
      <w:rPr>
        <w:rFonts w:ascii="Courier New" w:hAnsi="Courier New" w:cs="Courier New" w:hint="default"/>
      </w:rPr>
    </w:lvl>
    <w:lvl w:ilvl="5" w:tplc="A54027DE" w:tentative="1">
      <w:start w:val="1"/>
      <w:numFmt w:val="bullet"/>
      <w:lvlText w:val=""/>
      <w:lvlJc w:val="left"/>
      <w:pPr>
        <w:ind w:left="5040" w:hanging="360"/>
      </w:pPr>
      <w:rPr>
        <w:rFonts w:ascii="Wingdings" w:hAnsi="Wingdings" w:hint="default"/>
      </w:rPr>
    </w:lvl>
    <w:lvl w:ilvl="6" w:tplc="D90AF760" w:tentative="1">
      <w:start w:val="1"/>
      <w:numFmt w:val="bullet"/>
      <w:lvlText w:val=""/>
      <w:lvlJc w:val="left"/>
      <w:pPr>
        <w:ind w:left="5760" w:hanging="360"/>
      </w:pPr>
      <w:rPr>
        <w:rFonts w:ascii="Symbol" w:hAnsi="Symbol" w:hint="default"/>
      </w:rPr>
    </w:lvl>
    <w:lvl w:ilvl="7" w:tplc="E48C8514" w:tentative="1">
      <w:start w:val="1"/>
      <w:numFmt w:val="bullet"/>
      <w:lvlText w:val="o"/>
      <w:lvlJc w:val="left"/>
      <w:pPr>
        <w:ind w:left="6480" w:hanging="360"/>
      </w:pPr>
      <w:rPr>
        <w:rFonts w:ascii="Courier New" w:hAnsi="Courier New" w:cs="Courier New" w:hint="default"/>
      </w:rPr>
    </w:lvl>
    <w:lvl w:ilvl="8" w:tplc="BB203054" w:tentative="1">
      <w:start w:val="1"/>
      <w:numFmt w:val="bullet"/>
      <w:lvlText w:val=""/>
      <w:lvlJc w:val="left"/>
      <w:pPr>
        <w:ind w:left="7200" w:hanging="360"/>
      </w:pPr>
      <w:rPr>
        <w:rFonts w:ascii="Wingdings" w:hAnsi="Wingdings" w:hint="default"/>
      </w:rPr>
    </w:lvl>
  </w:abstractNum>
  <w:abstractNum w:abstractNumId="5" w15:restartNumberingAfterBreak="0">
    <w:nsid w:val="1BFE13B9"/>
    <w:multiLevelType w:val="hybridMultilevel"/>
    <w:tmpl w:val="CBFCFD32"/>
    <w:lvl w:ilvl="0" w:tplc="8FCABDDC">
      <w:start w:val="1"/>
      <w:numFmt w:val="bullet"/>
      <w:lvlText w:val=""/>
      <w:lvlJc w:val="left"/>
      <w:pPr>
        <w:ind w:left="1440" w:hanging="360"/>
      </w:pPr>
      <w:rPr>
        <w:rFonts w:ascii="Symbol" w:hAnsi="Symbol" w:hint="default"/>
      </w:rPr>
    </w:lvl>
    <w:lvl w:ilvl="1" w:tplc="19343D3E" w:tentative="1">
      <w:start w:val="1"/>
      <w:numFmt w:val="bullet"/>
      <w:lvlText w:val="o"/>
      <w:lvlJc w:val="left"/>
      <w:pPr>
        <w:ind w:left="2160" w:hanging="360"/>
      </w:pPr>
      <w:rPr>
        <w:rFonts w:ascii="Courier New" w:hAnsi="Courier New" w:cs="Courier New" w:hint="default"/>
      </w:rPr>
    </w:lvl>
    <w:lvl w:ilvl="2" w:tplc="F2625BC0" w:tentative="1">
      <w:start w:val="1"/>
      <w:numFmt w:val="bullet"/>
      <w:lvlText w:val=""/>
      <w:lvlJc w:val="left"/>
      <w:pPr>
        <w:ind w:left="2880" w:hanging="360"/>
      </w:pPr>
      <w:rPr>
        <w:rFonts w:ascii="Wingdings" w:hAnsi="Wingdings" w:hint="default"/>
      </w:rPr>
    </w:lvl>
    <w:lvl w:ilvl="3" w:tplc="628AA0A4" w:tentative="1">
      <w:start w:val="1"/>
      <w:numFmt w:val="bullet"/>
      <w:lvlText w:val=""/>
      <w:lvlJc w:val="left"/>
      <w:pPr>
        <w:ind w:left="3600" w:hanging="360"/>
      </w:pPr>
      <w:rPr>
        <w:rFonts w:ascii="Symbol" w:hAnsi="Symbol" w:hint="default"/>
      </w:rPr>
    </w:lvl>
    <w:lvl w:ilvl="4" w:tplc="248C9BA8" w:tentative="1">
      <w:start w:val="1"/>
      <w:numFmt w:val="bullet"/>
      <w:lvlText w:val="o"/>
      <w:lvlJc w:val="left"/>
      <w:pPr>
        <w:ind w:left="4320" w:hanging="360"/>
      </w:pPr>
      <w:rPr>
        <w:rFonts w:ascii="Courier New" w:hAnsi="Courier New" w:cs="Courier New" w:hint="default"/>
      </w:rPr>
    </w:lvl>
    <w:lvl w:ilvl="5" w:tplc="281C13DC" w:tentative="1">
      <w:start w:val="1"/>
      <w:numFmt w:val="bullet"/>
      <w:lvlText w:val=""/>
      <w:lvlJc w:val="left"/>
      <w:pPr>
        <w:ind w:left="5040" w:hanging="360"/>
      </w:pPr>
      <w:rPr>
        <w:rFonts w:ascii="Wingdings" w:hAnsi="Wingdings" w:hint="default"/>
      </w:rPr>
    </w:lvl>
    <w:lvl w:ilvl="6" w:tplc="3FC247CC" w:tentative="1">
      <w:start w:val="1"/>
      <w:numFmt w:val="bullet"/>
      <w:lvlText w:val=""/>
      <w:lvlJc w:val="left"/>
      <w:pPr>
        <w:ind w:left="5760" w:hanging="360"/>
      </w:pPr>
      <w:rPr>
        <w:rFonts w:ascii="Symbol" w:hAnsi="Symbol" w:hint="default"/>
      </w:rPr>
    </w:lvl>
    <w:lvl w:ilvl="7" w:tplc="BC266F1E" w:tentative="1">
      <w:start w:val="1"/>
      <w:numFmt w:val="bullet"/>
      <w:lvlText w:val="o"/>
      <w:lvlJc w:val="left"/>
      <w:pPr>
        <w:ind w:left="6480" w:hanging="360"/>
      </w:pPr>
      <w:rPr>
        <w:rFonts w:ascii="Courier New" w:hAnsi="Courier New" w:cs="Courier New" w:hint="default"/>
      </w:rPr>
    </w:lvl>
    <w:lvl w:ilvl="8" w:tplc="33604202" w:tentative="1">
      <w:start w:val="1"/>
      <w:numFmt w:val="bullet"/>
      <w:lvlText w:val=""/>
      <w:lvlJc w:val="left"/>
      <w:pPr>
        <w:ind w:left="7200" w:hanging="360"/>
      </w:pPr>
      <w:rPr>
        <w:rFonts w:ascii="Wingdings" w:hAnsi="Wingdings" w:hint="default"/>
      </w:rPr>
    </w:lvl>
  </w:abstractNum>
  <w:abstractNum w:abstractNumId="6" w15:restartNumberingAfterBreak="0">
    <w:nsid w:val="2DD750A6"/>
    <w:multiLevelType w:val="multilevel"/>
    <w:tmpl w:val="76725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336A0E"/>
    <w:multiLevelType w:val="hybridMultilevel"/>
    <w:tmpl w:val="DAE64A78"/>
    <w:lvl w:ilvl="0" w:tplc="1FC89656">
      <w:start w:val="1"/>
      <w:numFmt w:val="bullet"/>
      <w:lvlText w:val=""/>
      <w:lvlJc w:val="left"/>
      <w:pPr>
        <w:ind w:left="1440" w:hanging="360"/>
      </w:pPr>
      <w:rPr>
        <w:rFonts w:ascii="Wingdings" w:hAnsi="Wingdings" w:hint="default"/>
      </w:rPr>
    </w:lvl>
    <w:lvl w:ilvl="1" w:tplc="CBCA9FF8" w:tentative="1">
      <w:start w:val="1"/>
      <w:numFmt w:val="bullet"/>
      <w:lvlText w:val="o"/>
      <w:lvlJc w:val="left"/>
      <w:pPr>
        <w:ind w:left="2160" w:hanging="360"/>
      </w:pPr>
      <w:rPr>
        <w:rFonts w:ascii="Courier New" w:hAnsi="Courier New" w:cs="Courier New" w:hint="default"/>
      </w:rPr>
    </w:lvl>
    <w:lvl w:ilvl="2" w:tplc="8AA0BA52" w:tentative="1">
      <w:start w:val="1"/>
      <w:numFmt w:val="bullet"/>
      <w:lvlText w:val=""/>
      <w:lvlJc w:val="left"/>
      <w:pPr>
        <w:ind w:left="2880" w:hanging="360"/>
      </w:pPr>
      <w:rPr>
        <w:rFonts w:ascii="Wingdings" w:hAnsi="Wingdings" w:hint="default"/>
      </w:rPr>
    </w:lvl>
    <w:lvl w:ilvl="3" w:tplc="6D8041E8" w:tentative="1">
      <w:start w:val="1"/>
      <w:numFmt w:val="bullet"/>
      <w:lvlText w:val=""/>
      <w:lvlJc w:val="left"/>
      <w:pPr>
        <w:ind w:left="3600" w:hanging="360"/>
      </w:pPr>
      <w:rPr>
        <w:rFonts w:ascii="Symbol" w:hAnsi="Symbol" w:hint="default"/>
      </w:rPr>
    </w:lvl>
    <w:lvl w:ilvl="4" w:tplc="F1EA4348" w:tentative="1">
      <w:start w:val="1"/>
      <w:numFmt w:val="bullet"/>
      <w:lvlText w:val="o"/>
      <w:lvlJc w:val="left"/>
      <w:pPr>
        <w:ind w:left="4320" w:hanging="360"/>
      </w:pPr>
      <w:rPr>
        <w:rFonts w:ascii="Courier New" w:hAnsi="Courier New" w:cs="Courier New" w:hint="default"/>
      </w:rPr>
    </w:lvl>
    <w:lvl w:ilvl="5" w:tplc="AFBADF1A" w:tentative="1">
      <w:start w:val="1"/>
      <w:numFmt w:val="bullet"/>
      <w:lvlText w:val=""/>
      <w:lvlJc w:val="left"/>
      <w:pPr>
        <w:ind w:left="5040" w:hanging="360"/>
      </w:pPr>
      <w:rPr>
        <w:rFonts w:ascii="Wingdings" w:hAnsi="Wingdings" w:hint="default"/>
      </w:rPr>
    </w:lvl>
    <w:lvl w:ilvl="6" w:tplc="A24CAE5E" w:tentative="1">
      <w:start w:val="1"/>
      <w:numFmt w:val="bullet"/>
      <w:lvlText w:val=""/>
      <w:lvlJc w:val="left"/>
      <w:pPr>
        <w:ind w:left="5760" w:hanging="360"/>
      </w:pPr>
      <w:rPr>
        <w:rFonts w:ascii="Symbol" w:hAnsi="Symbol" w:hint="default"/>
      </w:rPr>
    </w:lvl>
    <w:lvl w:ilvl="7" w:tplc="EA78933E" w:tentative="1">
      <w:start w:val="1"/>
      <w:numFmt w:val="bullet"/>
      <w:lvlText w:val="o"/>
      <w:lvlJc w:val="left"/>
      <w:pPr>
        <w:ind w:left="6480" w:hanging="360"/>
      </w:pPr>
      <w:rPr>
        <w:rFonts w:ascii="Courier New" w:hAnsi="Courier New" w:cs="Courier New" w:hint="default"/>
      </w:rPr>
    </w:lvl>
    <w:lvl w:ilvl="8" w:tplc="3904A020" w:tentative="1">
      <w:start w:val="1"/>
      <w:numFmt w:val="bullet"/>
      <w:lvlText w:val=""/>
      <w:lvlJc w:val="left"/>
      <w:pPr>
        <w:ind w:left="7200" w:hanging="360"/>
      </w:pPr>
      <w:rPr>
        <w:rFonts w:ascii="Wingdings" w:hAnsi="Wingdings" w:hint="default"/>
      </w:rPr>
    </w:lvl>
  </w:abstractNum>
  <w:abstractNum w:abstractNumId="8" w15:restartNumberingAfterBreak="0">
    <w:nsid w:val="32714F2E"/>
    <w:multiLevelType w:val="hybridMultilevel"/>
    <w:tmpl w:val="B6625F52"/>
    <w:lvl w:ilvl="0" w:tplc="FD6CC31E">
      <w:start w:val="1"/>
      <w:numFmt w:val="bullet"/>
      <w:lvlText w:val=""/>
      <w:lvlJc w:val="left"/>
      <w:pPr>
        <w:ind w:left="1440" w:hanging="360"/>
      </w:pPr>
      <w:rPr>
        <w:rFonts w:ascii="Symbol" w:hAnsi="Symbol" w:hint="default"/>
      </w:rPr>
    </w:lvl>
    <w:lvl w:ilvl="1" w:tplc="0B46E806" w:tentative="1">
      <w:start w:val="1"/>
      <w:numFmt w:val="bullet"/>
      <w:lvlText w:val="o"/>
      <w:lvlJc w:val="left"/>
      <w:pPr>
        <w:ind w:left="2160" w:hanging="360"/>
      </w:pPr>
      <w:rPr>
        <w:rFonts w:ascii="Courier New" w:hAnsi="Courier New" w:cs="Courier New" w:hint="default"/>
      </w:rPr>
    </w:lvl>
    <w:lvl w:ilvl="2" w:tplc="C1DA5DA6" w:tentative="1">
      <w:start w:val="1"/>
      <w:numFmt w:val="bullet"/>
      <w:lvlText w:val=""/>
      <w:lvlJc w:val="left"/>
      <w:pPr>
        <w:ind w:left="2880" w:hanging="360"/>
      </w:pPr>
      <w:rPr>
        <w:rFonts w:ascii="Wingdings" w:hAnsi="Wingdings" w:hint="default"/>
      </w:rPr>
    </w:lvl>
    <w:lvl w:ilvl="3" w:tplc="29FE4AFE" w:tentative="1">
      <w:start w:val="1"/>
      <w:numFmt w:val="bullet"/>
      <w:lvlText w:val=""/>
      <w:lvlJc w:val="left"/>
      <w:pPr>
        <w:ind w:left="3600" w:hanging="360"/>
      </w:pPr>
      <w:rPr>
        <w:rFonts w:ascii="Symbol" w:hAnsi="Symbol" w:hint="default"/>
      </w:rPr>
    </w:lvl>
    <w:lvl w:ilvl="4" w:tplc="5E045984" w:tentative="1">
      <w:start w:val="1"/>
      <w:numFmt w:val="bullet"/>
      <w:lvlText w:val="o"/>
      <w:lvlJc w:val="left"/>
      <w:pPr>
        <w:ind w:left="4320" w:hanging="360"/>
      </w:pPr>
      <w:rPr>
        <w:rFonts w:ascii="Courier New" w:hAnsi="Courier New" w:cs="Courier New" w:hint="default"/>
      </w:rPr>
    </w:lvl>
    <w:lvl w:ilvl="5" w:tplc="B7302F44" w:tentative="1">
      <w:start w:val="1"/>
      <w:numFmt w:val="bullet"/>
      <w:lvlText w:val=""/>
      <w:lvlJc w:val="left"/>
      <w:pPr>
        <w:ind w:left="5040" w:hanging="360"/>
      </w:pPr>
      <w:rPr>
        <w:rFonts w:ascii="Wingdings" w:hAnsi="Wingdings" w:hint="default"/>
      </w:rPr>
    </w:lvl>
    <w:lvl w:ilvl="6" w:tplc="D45089C4" w:tentative="1">
      <w:start w:val="1"/>
      <w:numFmt w:val="bullet"/>
      <w:lvlText w:val=""/>
      <w:lvlJc w:val="left"/>
      <w:pPr>
        <w:ind w:left="5760" w:hanging="360"/>
      </w:pPr>
      <w:rPr>
        <w:rFonts w:ascii="Symbol" w:hAnsi="Symbol" w:hint="default"/>
      </w:rPr>
    </w:lvl>
    <w:lvl w:ilvl="7" w:tplc="B832C9CE" w:tentative="1">
      <w:start w:val="1"/>
      <w:numFmt w:val="bullet"/>
      <w:lvlText w:val="o"/>
      <w:lvlJc w:val="left"/>
      <w:pPr>
        <w:ind w:left="6480" w:hanging="360"/>
      </w:pPr>
      <w:rPr>
        <w:rFonts w:ascii="Courier New" w:hAnsi="Courier New" w:cs="Courier New" w:hint="default"/>
      </w:rPr>
    </w:lvl>
    <w:lvl w:ilvl="8" w:tplc="6DB080A4" w:tentative="1">
      <w:start w:val="1"/>
      <w:numFmt w:val="bullet"/>
      <w:lvlText w:val=""/>
      <w:lvlJc w:val="left"/>
      <w:pPr>
        <w:ind w:left="7200" w:hanging="360"/>
      </w:pPr>
      <w:rPr>
        <w:rFonts w:ascii="Wingdings" w:hAnsi="Wingdings" w:hint="default"/>
      </w:rPr>
    </w:lvl>
  </w:abstractNum>
  <w:abstractNum w:abstractNumId="9" w15:restartNumberingAfterBreak="0">
    <w:nsid w:val="3A49525B"/>
    <w:multiLevelType w:val="hybridMultilevel"/>
    <w:tmpl w:val="8520A7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A76425"/>
    <w:multiLevelType w:val="hybridMultilevel"/>
    <w:tmpl w:val="369C642A"/>
    <w:lvl w:ilvl="0" w:tplc="B7EED624">
      <w:start w:val="1"/>
      <w:numFmt w:val="bullet"/>
      <w:lvlText w:val=""/>
      <w:lvlJc w:val="left"/>
      <w:pPr>
        <w:ind w:left="1440" w:hanging="360"/>
      </w:pPr>
      <w:rPr>
        <w:rFonts w:ascii="Symbol" w:hAnsi="Symbol" w:hint="default"/>
      </w:rPr>
    </w:lvl>
    <w:lvl w:ilvl="1" w:tplc="B48E29DC" w:tentative="1">
      <w:start w:val="1"/>
      <w:numFmt w:val="bullet"/>
      <w:lvlText w:val="o"/>
      <w:lvlJc w:val="left"/>
      <w:pPr>
        <w:ind w:left="2160" w:hanging="360"/>
      </w:pPr>
      <w:rPr>
        <w:rFonts w:ascii="Courier New" w:hAnsi="Courier New" w:cs="Courier New" w:hint="default"/>
      </w:rPr>
    </w:lvl>
    <w:lvl w:ilvl="2" w:tplc="42D2E536" w:tentative="1">
      <w:start w:val="1"/>
      <w:numFmt w:val="bullet"/>
      <w:lvlText w:val=""/>
      <w:lvlJc w:val="left"/>
      <w:pPr>
        <w:ind w:left="2880" w:hanging="360"/>
      </w:pPr>
      <w:rPr>
        <w:rFonts w:ascii="Wingdings" w:hAnsi="Wingdings" w:hint="default"/>
      </w:rPr>
    </w:lvl>
    <w:lvl w:ilvl="3" w:tplc="DD1880A2" w:tentative="1">
      <w:start w:val="1"/>
      <w:numFmt w:val="bullet"/>
      <w:lvlText w:val=""/>
      <w:lvlJc w:val="left"/>
      <w:pPr>
        <w:ind w:left="3600" w:hanging="360"/>
      </w:pPr>
      <w:rPr>
        <w:rFonts w:ascii="Symbol" w:hAnsi="Symbol" w:hint="default"/>
      </w:rPr>
    </w:lvl>
    <w:lvl w:ilvl="4" w:tplc="2B7CBF8A" w:tentative="1">
      <w:start w:val="1"/>
      <w:numFmt w:val="bullet"/>
      <w:lvlText w:val="o"/>
      <w:lvlJc w:val="left"/>
      <w:pPr>
        <w:ind w:left="4320" w:hanging="360"/>
      </w:pPr>
      <w:rPr>
        <w:rFonts w:ascii="Courier New" w:hAnsi="Courier New" w:cs="Courier New" w:hint="default"/>
      </w:rPr>
    </w:lvl>
    <w:lvl w:ilvl="5" w:tplc="C6DEC7B4" w:tentative="1">
      <w:start w:val="1"/>
      <w:numFmt w:val="bullet"/>
      <w:lvlText w:val=""/>
      <w:lvlJc w:val="left"/>
      <w:pPr>
        <w:ind w:left="5040" w:hanging="360"/>
      </w:pPr>
      <w:rPr>
        <w:rFonts w:ascii="Wingdings" w:hAnsi="Wingdings" w:hint="default"/>
      </w:rPr>
    </w:lvl>
    <w:lvl w:ilvl="6" w:tplc="F8660334" w:tentative="1">
      <w:start w:val="1"/>
      <w:numFmt w:val="bullet"/>
      <w:lvlText w:val=""/>
      <w:lvlJc w:val="left"/>
      <w:pPr>
        <w:ind w:left="5760" w:hanging="360"/>
      </w:pPr>
      <w:rPr>
        <w:rFonts w:ascii="Symbol" w:hAnsi="Symbol" w:hint="default"/>
      </w:rPr>
    </w:lvl>
    <w:lvl w:ilvl="7" w:tplc="418E30CC" w:tentative="1">
      <w:start w:val="1"/>
      <w:numFmt w:val="bullet"/>
      <w:lvlText w:val="o"/>
      <w:lvlJc w:val="left"/>
      <w:pPr>
        <w:ind w:left="6480" w:hanging="360"/>
      </w:pPr>
      <w:rPr>
        <w:rFonts w:ascii="Courier New" w:hAnsi="Courier New" w:cs="Courier New" w:hint="default"/>
      </w:rPr>
    </w:lvl>
    <w:lvl w:ilvl="8" w:tplc="772439F0" w:tentative="1">
      <w:start w:val="1"/>
      <w:numFmt w:val="bullet"/>
      <w:lvlText w:val=""/>
      <w:lvlJc w:val="left"/>
      <w:pPr>
        <w:ind w:left="7200" w:hanging="360"/>
      </w:pPr>
      <w:rPr>
        <w:rFonts w:ascii="Wingdings" w:hAnsi="Wingdings" w:hint="default"/>
      </w:rPr>
    </w:lvl>
  </w:abstractNum>
  <w:abstractNum w:abstractNumId="11" w15:restartNumberingAfterBreak="0">
    <w:nsid w:val="45C56A3F"/>
    <w:multiLevelType w:val="hybridMultilevel"/>
    <w:tmpl w:val="70D61A2C"/>
    <w:lvl w:ilvl="0" w:tplc="F630362A">
      <w:start w:val="1"/>
      <w:numFmt w:val="bullet"/>
      <w:lvlText w:val=""/>
      <w:lvlJc w:val="left"/>
      <w:pPr>
        <w:ind w:left="1440" w:hanging="360"/>
      </w:pPr>
      <w:rPr>
        <w:rFonts w:ascii="Symbol" w:hAnsi="Symbol" w:hint="default"/>
      </w:rPr>
    </w:lvl>
    <w:lvl w:ilvl="1" w:tplc="692646CE" w:tentative="1">
      <w:start w:val="1"/>
      <w:numFmt w:val="bullet"/>
      <w:lvlText w:val="o"/>
      <w:lvlJc w:val="left"/>
      <w:pPr>
        <w:ind w:left="2160" w:hanging="360"/>
      </w:pPr>
      <w:rPr>
        <w:rFonts w:ascii="Courier New" w:hAnsi="Courier New" w:cs="Courier New" w:hint="default"/>
      </w:rPr>
    </w:lvl>
    <w:lvl w:ilvl="2" w:tplc="ABF2F624" w:tentative="1">
      <w:start w:val="1"/>
      <w:numFmt w:val="bullet"/>
      <w:lvlText w:val=""/>
      <w:lvlJc w:val="left"/>
      <w:pPr>
        <w:ind w:left="2880" w:hanging="360"/>
      </w:pPr>
      <w:rPr>
        <w:rFonts w:ascii="Wingdings" w:hAnsi="Wingdings" w:hint="default"/>
      </w:rPr>
    </w:lvl>
    <w:lvl w:ilvl="3" w:tplc="80D879F8" w:tentative="1">
      <w:start w:val="1"/>
      <w:numFmt w:val="bullet"/>
      <w:lvlText w:val=""/>
      <w:lvlJc w:val="left"/>
      <w:pPr>
        <w:ind w:left="3600" w:hanging="360"/>
      </w:pPr>
      <w:rPr>
        <w:rFonts w:ascii="Symbol" w:hAnsi="Symbol" w:hint="default"/>
      </w:rPr>
    </w:lvl>
    <w:lvl w:ilvl="4" w:tplc="AF363888" w:tentative="1">
      <w:start w:val="1"/>
      <w:numFmt w:val="bullet"/>
      <w:lvlText w:val="o"/>
      <w:lvlJc w:val="left"/>
      <w:pPr>
        <w:ind w:left="4320" w:hanging="360"/>
      </w:pPr>
      <w:rPr>
        <w:rFonts w:ascii="Courier New" w:hAnsi="Courier New" w:cs="Courier New" w:hint="default"/>
      </w:rPr>
    </w:lvl>
    <w:lvl w:ilvl="5" w:tplc="1D1C0FEE" w:tentative="1">
      <w:start w:val="1"/>
      <w:numFmt w:val="bullet"/>
      <w:lvlText w:val=""/>
      <w:lvlJc w:val="left"/>
      <w:pPr>
        <w:ind w:left="5040" w:hanging="360"/>
      </w:pPr>
      <w:rPr>
        <w:rFonts w:ascii="Wingdings" w:hAnsi="Wingdings" w:hint="default"/>
      </w:rPr>
    </w:lvl>
    <w:lvl w:ilvl="6" w:tplc="99A4A9EA" w:tentative="1">
      <w:start w:val="1"/>
      <w:numFmt w:val="bullet"/>
      <w:lvlText w:val=""/>
      <w:lvlJc w:val="left"/>
      <w:pPr>
        <w:ind w:left="5760" w:hanging="360"/>
      </w:pPr>
      <w:rPr>
        <w:rFonts w:ascii="Symbol" w:hAnsi="Symbol" w:hint="default"/>
      </w:rPr>
    </w:lvl>
    <w:lvl w:ilvl="7" w:tplc="01D4994C" w:tentative="1">
      <w:start w:val="1"/>
      <w:numFmt w:val="bullet"/>
      <w:lvlText w:val="o"/>
      <w:lvlJc w:val="left"/>
      <w:pPr>
        <w:ind w:left="6480" w:hanging="360"/>
      </w:pPr>
      <w:rPr>
        <w:rFonts w:ascii="Courier New" w:hAnsi="Courier New" w:cs="Courier New" w:hint="default"/>
      </w:rPr>
    </w:lvl>
    <w:lvl w:ilvl="8" w:tplc="60A630C0" w:tentative="1">
      <w:start w:val="1"/>
      <w:numFmt w:val="bullet"/>
      <w:lvlText w:val=""/>
      <w:lvlJc w:val="left"/>
      <w:pPr>
        <w:ind w:left="7200" w:hanging="360"/>
      </w:pPr>
      <w:rPr>
        <w:rFonts w:ascii="Wingdings" w:hAnsi="Wingdings" w:hint="default"/>
      </w:rPr>
    </w:lvl>
  </w:abstractNum>
  <w:abstractNum w:abstractNumId="12" w15:restartNumberingAfterBreak="0">
    <w:nsid w:val="4CBB5C3C"/>
    <w:multiLevelType w:val="multilevel"/>
    <w:tmpl w:val="43CEA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5B4648"/>
    <w:multiLevelType w:val="multilevel"/>
    <w:tmpl w:val="FC2E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CE2677"/>
    <w:multiLevelType w:val="multilevel"/>
    <w:tmpl w:val="DB366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0C0898"/>
    <w:multiLevelType w:val="hybridMultilevel"/>
    <w:tmpl w:val="C6FC4E3A"/>
    <w:lvl w:ilvl="0" w:tplc="27901E46">
      <w:start w:val="1"/>
      <w:numFmt w:val="bullet"/>
      <w:lvlText w:val=""/>
      <w:lvlJc w:val="left"/>
      <w:pPr>
        <w:ind w:left="1440" w:hanging="360"/>
      </w:pPr>
      <w:rPr>
        <w:rFonts w:ascii="Symbol" w:hAnsi="Symbol" w:hint="default"/>
      </w:rPr>
    </w:lvl>
    <w:lvl w:ilvl="1" w:tplc="AF6C7342" w:tentative="1">
      <w:start w:val="1"/>
      <w:numFmt w:val="bullet"/>
      <w:lvlText w:val="o"/>
      <w:lvlJc w:val="left"/>
      <w:pPr>
        <w:ind w:left="2160" w:hanging="360"/>
      </w:pPr>
      <w:rPr>
        <w:rFonts w:ascii="Courier New" w:hAnsi="Courier New" w:cs="Courier New" w:hint="default"/>
      </w:rPr>
    </w:lvl>
    <w:lvl w:ilvl="2" w:tplc="27C06BE6" w:tentative="1">
      <w:start w:val="1"/>
      <w:numFmt w:val="bullet"/>
      <w:lvlText w:val=""/>
      <w:lvlJc w:val="left"/>
      <w:pPr>
        <w:ind w:left="2880" w:hanging="360"/>
      </w:pPr>
      <w:rPr>
        <w:rFonts w:ascii="Wingdings" w:hAnsi="Wingdings" w:hint="default"/>
      </w:rPr>
    </w:lvl>
    <w:lvl w:ilvl="3" w:tplc="CC66EE2E" w:tentative="1">
      <w:start w:val="1"/>
      <w:numFmt w:val="bullet"/>
      <w:lvlText w:val=""/>
      <w:lvlJc w:val="left"/>
      <w:pPr>
        <w:ind w:left="3600" w:hanging="360"/>
      </w:pPr>
      <w:rPr>
        <w:rFonts w:ascii="Symbol" w:hAnsi="Symbol" w:hint="default"/>
      </w:rPr>
    </w:lvl>
    <w:lvl w:ilvl="4" w:tplc="EEBC3FCA" w:tentative="1">
      <w:start w:val="1"/>
      <w:numFmt w:val="bullet"/>
      <w:lvlText w:val="o"/>
      <w:lvlJc w:val="left"/>
      <w:pPr>
        <w:ind w:left="4320" w:hanging="360"/>
      </w:pPr>
      <w:rPr>
        <w:rFonts w:ascii="Courier New" w:hAnsi="Courier New" w:cs="Courier New" w:hint="default"/>
      </w:rPr>
    </w:lvl>
    <w:lvl w:ilvl="5" w:tplc="AAF40140" w:tentative="1">
      <w:start w:val="1"/>
      <w:numFmt w:val="bullet"/>
      <w:lvlText w:val=""/>
      <w:lvlJc w:val="left"/>
      <w:pPr>
        <w:ind w:left="5040" w:hanging="360"/>
      </w:pPr>
      <w:rPr>
        <w:rFonts w:ascii="Wingdings" w:hAnsi="Wingdings" w:hint="default"/>
      </w:rPr>
    </w:lvl>
    <w:lvl w:ilvl="6" w:tplc="6C4E845A" w:tentative="1">
      <w:start w:val="1"/>
      <w:numFmt w:val="bullet"/>
      <w:lvlText w:val=""/>
      <w:lvlJc w:val="left"/>
      <w:pPr>
        <w:ind w:left="5760" w:hanging="360"/>
      </w:pPr>
      <w:rPr>
        <w:rFonts w:ascii="Symbol" w:hAnsi="Symbol" w:hint="default"/>
      </w:rPr>
    </w:lvl>
    <w:lvl w:ilvl="7" w:tplc="0B1EF73E" w:tentative="1">
      <w:start w:val="1"/>
      <w:numFmt w:val="bullet"/>
      <w:lvlText w:val="o"/>
      <w:lvlJc w:val="left"/>
      <w:pPr>
        <w:ind w:left="6480" w:hanging="360"/>
      </w:pPr>
      <w:rPr>
        <w:rFonts w:ascii="Courier New" w:hAnsi="Courier New" w:cs="Courier New" w:hint="default"/>
      </w:rPr>
    </w:lvl>
    <w:lvl w:ilvl="8" w:tplc="85FC87E4" w:tentative="1">
      <w:start w:val="1"/>
      <w:numFmt w:val="bullet"/>
      <w:lvlText w:val=""/>
      <w:lvlJc w:val="left"/>
      <w:pPr>
        <w:ind w:left="7200" w:hanging="360"/>
      </w:pPr>
      <w:rPr>
        <w:rFonts w:ascii="Wingdings" w:hAnsi="Wingdings" w:hint="default"/>
      </w:rPr>
    </w:lvl>
  </w:abstractNum>
  <w:abstractNum w:abstractNumId="16" w15:restartNumberingAfterBreak="0">
    <w:nsid w:val="647066D9"/>
    <w:multiLevelType w:val="hybridMultilevel"/>
    <w:tmpl w:val="E488BABA"/>
    <w:lvl w:ilvl="0" w:tplc="210E91EA">
      <w:start w:val="1"/>
      <w:numFmt w:val="bullet"/>
      <w:lvlText w:val=""/>
      <w:lvlJc w:val="left"/>
      <w:pPr>
        <w:ind w:left="1440" w:hanging="360"/>
      </w:pPr>
      <w:rPr>
        <w:rFonts w:ascii="Symbol" w:hAnsi="Symbol" w:hint="default"/>
      </w:rPr>
    </w:lvl>
    <w:lvl w:ilvl="1" w:tplc="62C81E4C" w:tentative="1">
      <w:start w:val="1"/>
      <w:numFmt w:val="bullet"/>
      <w:lvlText w:val="o"/>
      <w:lvlJc w:val="left"/>
      <w:pPr>
        <w:ind w:left="2160" w:hanging="360"/>
      </w:pPr>
      <w:rPr>
        <w:rFonts w:ascii="Courier New" w:hAnsi="Courier New" w:cs="Courier New" w:hint="default"/>
      </w:rPr>
    </w:lvl>
    <w:lvl w:ilvl="2" w:tplc="9BA0E3E2" w:tentative="1">
      <w:start w:val="1"/>
      <w:numFmt w:val="bullet"/>
      <w:lvlText w:val=""/>
      <w:lvlJc w:val="left"/>
      <w:pPr>
        <w:ind w:left="2880" w:hanging="360"/>
      </w:pPr>
      <w:rPr>
        <w:rFonts w:ascii="Wingdings" w:hAnsi="Wingdings" w:hint="default"/>
      </w:rPr>
    </w:lvl>
    <w:lvl w:ilvl="3" w:tplc="EA7E9FC8" w:tentative="1">
      <w:start w:val="1"/>
      <w:numFmt w:val="bullet"/>
      <w:lvlText w:val=""/>
      <w:lvlJc w:val="left"/>
      <w:pPr>
        <w:ind w:left="3600" w:hanging="360"/>
      </w:pPr>
      <w:rPr>
        <w:rFonts w:ascii="Symbol" w:hAnsi="Symbol" w:hint="default"/>
      </w:rPr>
    </w:lvl>
    <w:lvl w:ilvl="4" w:tplc="5284E4F4" w:tentative="1">
      <w:start w:val="1"/>
      <w:numFmt w:val="bullet"/>
      <w:lvlText w:val="o"/>
      <w:lvlJc w:val="left"/>
      <w:pPr>
        <w:ind w:left="4320" w:hanging="360"/>
      </w:pPr>
      <w:rPr>
        <w:rFonts w:ascii="Courier New" w:hAnsi="Courier New" w:cs="Courier New" w:hint="default"/>
      </w:rPr>
    </w:lvl>
    <w:lvl w:ilvl="5" w:tplc="0EA4ED04" w:tentative="1">
      <w:start w:val="1"/>
      <w:numFmt w:val="bullet"/>
      <w:lvlText w:val=""/>
      <w:lvlJc w:val="left"/>
      <w:pPr>
        <w:ind w:left="5040" w:hanging="360"/>
      </w:pPr>
      <w:rPr>
        <w:rFonts w:ascii="Wingdings" w:hAnsi="Wingdings" w:hint="default"/>
      </w:rPr>
    </w:lvl>
    <w:lvl w:ilvl="6" w:tplc="7C0A233E" w:tentative="1">
      <w:start w:val="1"/>
      <w:numFmt w:val="bullet"/>
      <w:lvlText w:val=""/>
      <w:lvlJc w:val="left"/>
      <w:pPr>
        <w:ind w:left="5760" w:hanging="360"/>
      </w:pPr>
      <w:rPr>
        <w:rFonts w:ascii="Symbol" w:hAnsi="Symbol" w:hint="default"/>
      </w:rPr>
    </w:lvl>
    <w:lvl w:ilvl="7" w:tplc="80DE397A" w:tentative="1">
      <w:start w:val="1"/>
      <w:numFmt w:val="bullet"/>
      <w:lvlText w:val="o"/>
      <w:lvlJc w:val="left"/>
      <w:pPr>
        <w:ind w:left="6480" w:hanging="360"/>
      </w:pPr>
      <w:rPr>
        <w:rFonts w:ascii="Courier New" w:hAnsi="Courier New" w:cs="Courier New" w:hint="default"/>
      </w:rPr>
    </w:lvl>
    <w:lvl w:ilvl="8" w:tplc="6308C1D8" w:tentative="1">
      <w:start w:val="1"/>
      <w:numFmt w:val="bullet"/>
      <w:lvlText w:val=""/>
      <w:lvlJc w:val="left"/>
      <w:pPr>
        <w:ind w:left="7200" w:hanging="360"/>
      </w:pPr>
      <w:rPr>
        <w:rFonts w:ascii="Wingdings" w:hAnsi="Wingdings" w:hint="default"/>
      </w:rPr>
    </w:lvl>
  </w:abstractNum>
  <w:abstractNum w:abstractNumId="17" w15:restartNumberingAfterBreak="0">
    <w:nsid w:val="73990D85"/>
    <w:multiLevelType w:val="hybridMultilevel"/>
    <w:tmpl w:val="CE0E869C"/>
    <w:lvl w:ilvl="0" w:tplc="DB2604FE">
      <w:start w:val="1"/>
      <w:numFmt w:val="bullet"/>
      <w:lvlText w:val=""/>
      <w:lvlJc w:val="left"/>
      <w:pPr>
        <w:ind w:left="1440" w:hanging="360"/>
      </w:pPr>
      <w:rPr>
        <w:rFonts w:ascii="Symbol" w:hAnsi="Symbol" w:hint="default"/>
      </w:rPr>
    </w:lvl>
    <w:lvl w:ilvl="1" w:tplc="BE6A5F76" w:tentative="1">
      <w:start w:val="1"/>
      <w:numFmt w:val="bullet"/>
      <w:lvlText w:val="o"/>
      <w:lvlJc w:val="left"/>
      <w:pPr>
        <w:ind w:left="2160" w:hanging="360"/>
      </w:pPr>
      <w:rPr>
        <w:rFonts w:ascii="Courier New" w:hAnsi="Courier New" w:cs="Courier New" w:hint="default"/>
      </w:rPr>
    </w:lvl>
    <w:lvl w:ilvl="2" w:tplc="CCCC367A" w:tentative="1">
      <w:start w:val="1"/>
      <w:numFmt w:val="bullet"/>
      <w:lvlText w:val=""/>
      <w:lvlJc w:val="left"/>
      <w:pPr>
        <w:ind w:left="2880" w:hanging="360"/>
      </w:pPr>
      <w:rPr>
        <w:rFonts w:ascii="Wingdings" w:hAnsi="Wingdings" w:hint="default"/>
      </w:rPr>
    </w:lvl>
    <w:lvl w:ilvl="3" w:tplc="64A81794" w:tentative="1">
      <w:start w:val="1"/>
      <w:numFmt w:val="bullet"/>
      <w:lvlText w:val=""/>
      <w:lvlJc w:val="left"/>
      <w:pPr>
        <w:ind w:left="3600" w:hanging="360"/>
      </w:pPr>
      <w:rPr>
        <w:rFonts w:ascii="Symbol" w:hAnsi="Symbol" w:hint="default"/>
      </w:rPr>
    </w:lvl>
    <w:lvl w:ilvl="4" w:tplc="E66AF800" w:tentative="1">
      <w:start w:val="1"/>
      <w:numFmt w:val="bullet"/>
      <w:lvlText w:val="o"/>
      <w:lvlJc w:val="left"/>
      <w:pPr>
        <w:ind w:left="4320" w:hanging="360"/>
      </w:pPr>
      <w:rPr>
        <w:rFonts w:ascii="Courier New" w:hAnsi="Courier New" w:cs="Courier New" w:hint="default"/>
      </w:rPr>
    </w:lvl>
    <w:lvl w:ilvl="5" w:tplc="A7C0DACC" w:tentative="1">
      <w:start w:val="1"/>
      <w:numFmt w:val="bullet"/>
      <w:lvlText w:val=""/>
      <w:lvlJc w:val="left"/>
      <w:pPr>
        <w:ind w:left="5040" w:hanging="360"/>
      </w:pPr>
      <w:rPr>
        <w:rFonts w:ascii="Wingdings" w:hAnsi="Wingdings" w:hint="default"/>
      </w:rPr>
    </w:lvl>
    <w:lvl w:ilvl="6" w:tplc="78A8517A" w:tentative="1">
      <w:start w:val="1"/>
      <w:numFmt w:val="bullet"/>
      <w:lvlText w:val=""/>
      <w:lvlJc w:val="left"/>
      <w:pPr>
        <w:ind w:left="5760" w:hanging="360"/>
      </w:pPr>
      <w:rPr>
        <w:rFonts w:ascii="Symbol" w:hAnsi="Symbol" w:hint="default"/>
      </w:rPr>
    </w:lvl>
    <w:lvl w:ilvl="7" w:tplc="1686911E" w:tentative="1">
      <w:start w:val="1"/>
      <w:numFmt w:val="bullet"/>
      <w:lvlText w:val="o"/>
      <w:lvlJc w:val="left"/>
      <w:pPr>
        <w:ind w:left="6480" w:hanging="360"/>
      </w:pPr>
      <w:rPr>
        <w:rFonts w:ascii="Courier New" w:hAnsi="Courier New" w:cs="Courier New" w:hint="default"/>
      </w:rPr>
    </w:lvl>
    <w:lvl w:ilvl="8" w:tplc="C54C820C" w:tentative="1">
      <w:start w:val="1"/>
      <w:numFmt w:val="bullet"/>
      <w:lvlText w:val=""/>
      <w:lvlJc w:val="left"/>
      <w:pPr>
        <w:ind w:left="7200" w:hanging="360"/>
      </w:pPr>
      <w:rPr>
        <w:rFonts w:ascii="Wingdings" w:hAnsi="Wingdings" w:hint="default"/>
      </w:rPr>
    </w:lvl>
  </w:abstractNum>
  <w:abstractNum w:abstractNumId="18" w15:restartNumberingAfterBreak="0">
    <w:nsid w:val="7F0409EC"/>
    <w:multiLevelType w:val="multilevel"/>
    <w:tmpl w:val="9392B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15100">
    <w:abstractNumId w:val="3"/>
  </w:num>
  <w:num w:numId="2" w16cid:durableId="2125954648">
    <w:abstractNumId w:val="15"/>
  </w:num>
  <w:num w:numId="3" w16cid:durableId="1558054175">
    <w:abstractNumId w:val="4"/>
  </w:num>
  <w:num w:numId="4" w16cid:durableId="226382147">
    <w:abstractNumId w:val="5"/>
  </w:num>
  <w:num w:numId="5" w16cid:durableId="783884995">
    <w:abstractNumId w:val="16"/>
  </w:num>
  <w:num w:numId="6" w16cid:durableId="695078632">
    <w:abstractNumId w:val="11"/>
  </w:num>
  <w:num w:numId="7" w16cid:durableId="883827329">
    <w:abstractNumId w:val="18"/>
  </w:num>
  <w:num w:numId="8" w16cid:durableId="793183221">
    <w:abstractNumId w:val="12"/>
  </w:num>
  <w:num w:numId="9" w16cid:durableId="1410809807">
    <w:abstractNumId w:val="6"/>
  </w:num>
  <w:num w:numId="10" w16cid:durableId="1721858199">
    <w:abstractNumId w:val="14"/>
  </w:num>
  <w:num w:numId="11" w16cid:durableId="1691489198">
    <w:abstractNumId w:val="17"/>
  </w:num>
  <w:num w:numId="12" w16cid:durableId="1915162803">
    <w:abstractNumId w:val="0"/>
  </w:num>
  <w:num w:numId="13" w16cid:durableId="1887795708">
    <w:abstractNumId w:val="13"/>
  </w:num>
  <w:num w:numId="14" w16cid:durableId="1219630722">
    <w:abstractNumId w:val="10"/>
  </w:num>
  <w:num w:numId="15" w16cid:durableId="1033961892">
    <w:abstractNumId w:val="1"/>
  </w:num>
  <w:num w:numId="16" w16cid:durableId="1762218758">
    <w:abstractNumId w:val="8"/>
  </w:num>
  <w:num w:numId="17" w16cid:durableId="1576548186">
    <w:abstractNumId w:val="7"/>
  </w:num>
  <w:num w:numId="18" w16cid:durableId="1894609510">
    <w:abstractNumId w:val="2"/>
  </w:num>
  <w:num w:numId="19" w16cid:durableId="14571394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9BC"/>
    <w:rsid w:val="00000425"/>
    <w:rsid w:val="00000DF3"/>
    <w:rsid w:val="0000176A"/>
    <w:rsid w:val="00003088"/>
    <w:rsid w:val="000047F5"/>
    <w:rsid w:val="00005F6E"/>
    <w:rsid w:val="0000687C"/>
    <w:rsid w:val="00010621"/>
    <w:rsid w:val="000108A2"/>
    <w:rsid w:val="00010BDD"/>
    <w:rsid w:val="00011A43"/>
    <w:rsid w:val="00014664"/>
    <w:rsid w:val="00015401"/>
    <w:rsid w:val="000174D3"/>
    <w:rsid w:val="000174E1"/>
    <w:rsid w:val="00021F26"/>
    <w:rsid w:val="000223F0"/>
    <w:rsid w:val="00022B65"/>
    <w:rsid w:val="00025DF5"/>
    <w:rsid w:val="00026CD6"/>
    <w:rsid w:val="00027056"/>
    <w:rsid w:val="0002714D"/>
    <w:rsid w:val="00030960"/>
    <w:rsid w:val="00032097"/>
    <w:rsid w:val="000335BF"/>
    <w:rsid w:val="00034BBA"/>
    <w:rsid w:val="00035FA5"/>
    <w:rsid w:val="0004101E"/>
    <w:rsid w:val="000425EA"/>
    <w:rsid w:val="00042B1A"/>
    <w:rsid w:val="00043716"/>
    <w:rsid w:val="00043B4D"/>
    <w:rsid w:val="00043B9D"/>
    <w:rsid w:val="00043C63"/>
    <w:rsid w:val="000440DA"/>
    <w:rsid w:val="00044707"/>
    <w:rsid w:val="00046B4F"/>
    <w:rsid w:val="00046CCB"/>
    <w:rsid w:val="00050BC1"/>
    <w:rsid w:val="0005158A"/>
    <w:rsid w:val="000525FC"/>
    <w:rsid w:val="00053B50"/>
    <w:rsid w:val="00054B5F"/>
    <w:rsid w:val="00057C1F"/>
    <w:rsid w:val="000604AE"/>
    <w:rsid w:val="00060FF1"/>
    <w:rsid w:val="000626D4"/>
    <w:rsid w:val="00062DF1"/>
    <w:rsid w:val="00063440"/>
    <w:rsid w:val="0006479E"/>
    <w:rsid w:val="000649BA"/>
    <w:rsid w:val="00065111"/>
    <w:rsid w:val="00066DB6"/>
    <w:rsid w:val="00067716"/>
    <w:rsid w:val="00067BA1"/>
    <w:rsid w:val="00067C02"/>
    <w:rsid w:val="0007087E"/>
    <w:rsid w:val="0007139C"/>
    <w:rsid w:val="00073F87"/>
    <w:rsid w:val="00074F7D"/>
    <w:rsid w:val="00075EDF"/>
    <w:rsid w:val="000764D9"/>
    <w:rsid w:val="0007685D"/>
    <w:rsid w:val="00080547"/>
    <w:rsid w:val="00080718"/>
    <w:rsid w:val="00082FA2"/>
    <w:rsid w:val="000863DA"/>
    <w:rsid w:val="00086BB4"/>
    <w:rsid w:val="00086BDB"/>
    <w:rsid w:val="0009281F"/>
    <w:rsid w:val="000931B1"/>
    <w:rsid w:val="00095B74"/>
    <w:rsid w:val="00096395"/>
    <w:rsid w:val="000A0D13"/>
    <w:rsid w:val="000A14CB"/>
    <w:rsid w:val="000A2BA1"/>
    <w:rsid w:val="000A3D4C"/>
    <w:rsid w:val="000A4094"/>
    <w:rsid w:val="000A500A"/>
    <w:rsid w:val="000A6839"/>
    <w:rsid w:val="000A711E"/>
    <w:rsid w:val="000B2E47"/>
    <w:rsid w:val="000B355C"/>
    <w:rsid w:val="000B3C8E"/>
    <w:rsid w:val="000B4324"/>
    <w:rsid w:val="000B591B"/>
    <w:rsid w:val="000B7B46"/>
    <w:rsid w:val="000C1785"/>
    <w:rsid w:val="000C1AE7"/>
    <w:rsid w:val="000C485E"/>
    <w:rsid w:val="000C6C30"/>
    <w:rsid w:val="000D1245"/>
    <w:rsid w:val="000D2015"/>
    <w:rsid w:val="000D2AE6"/>
    <w:rsid w:val="000D34DE"/>
    <w:rsid w:val="000D3E25"/>
    <w:rsid w:val="000D4967"/>
    <w:rsid w:val="000D50C2"/>
    <w:rsid w:val="000D5DEC"/>
    <w:rsid w:val="000E08B1"/>
    <w:rsid w:val="000E0E80"/>
    <w:rsid w:val="000E177E"/>
    <w:rsid w:val="000E2D4F"/>
    <w:rsid w:val="000E3550"/>
    <w:rsid w:val="000E3564"/>
    <w:rsid w:val="000E4AF3"/>
    <w:rsid w:val="000E50CB"/>
    <w:rsid w:val="000E7F3E"/>
    <w:rsid w:val="000F1124"/>
    <w:rsid w:val="000F1AD6"/>
    <w:rsid w:val="000F23B7"/>
    <w:rsid w:val="000F36E6"/>
    <w:rsid w:val="000F6CC2"/>
    <w:rsid w:val="000F7341"/>
    <w:rsid w:val="001004BD"/>
    <w:rsid w:val="00101468"/>
    <w:rsid w:val="00102E94"/>
    <w:rsid w:val="001053D6"/>
    <w:rsid w:val="001055F8"/>
    <w:rsid w:val="001056FC"/>
    <w:rsid w:val="0010796B"/>
    <w:rsid w:val="00111482"/>
    <w:rsid w:val="00112F5F"/>
    <w:rsid w:val="00113F3A"/>
    <w:rsid w:val="001160C8"/>
    <w:rsid w:val="00116DD4"/>
    <w:rsid w:val="001170AC"/>
    <w:rsid w:val="001226CE"/>
    <w:rsid w:val="00122792"/>
    <w:rsid w:val="0013008D"/>
    <w:rsid w:val="00130BD7"/>
    <w:rsid w:val="001318C8"/>
    <w:rsid w:val="00133900"/>
    <w:rsid w:val="00133E33"/>
    <w:rsid w:val="001350F3"/>
    <w:rsid w:val="00135788"/>
    <w:rsid w:val="00136092"/>
    <w:rsid w:val="00140DF8"/>
    <w:rsid w:val="00141933"/>
    <w:rsid w:val="001432F0"/>
    <w:rsid w:val="00146D8C"/>
    <w:rsid w:val="001515D0"/>
    <w:rsid w:val="00153A52"/>
    <w:rsid w:val="00155BCF"/>
    <w:rsid w:val="00162577"/>
    <w:rsid w:val="001628A1"/>
    <w:rsid w:val="00164032"/>
    <w:rsid w:val="00165AA9"/>
    <w:rsid w:val="00166523"/>
    <w:rsid w:val="001717D8"/>
    <w:rsid w:val="00172CB5"/>
    <w:rsid w:val="0017305D"/>
    <w:rsid w:val="001741D5"/>
    <w:rsid w:val="00175705"/>
    <w:rsid w:val="0017760E"/>
    <w:rsid w:val="00180869"/>
    <w:rsid w:val="001818EE"/>
    <w:rsid w:val="001840F2"/>
    <w:rsid w:val="001841B6"/>
    <w:rsid w:val="00185FDB"/>
    <w:rsid w:val="00186788"/>
    <w:rsid w:val="00186BC3"/>
    <w:rsid w:val="001917FD"/>
    <w:rsid w:val="0019232D"/>
    <w:rsid w:val="0019417E"/>
    <w:rsid w:val="00194B1C"/>
    <w:rsid w:val="00195145"/>
    <w:rsid w:val="0019577A"/>
    <w:rsid w:val="001A3E23"/>
    <w:rsid w:val="001A561D"/>
    <w:rsid w:val="001A7668"/>
    <w:rsid w:val="001B01F0"/>
    <w:rsid w:val="001B664E"/>
    <w:rsid w:val="001B6C54"/>
    <w:rsid w:val="001C14DB"/>
    <w:rsid w:val="001C2831"/>
    <w:rsid w:val="001C38FD"/>
    <w:rsid w:val="001C70F7"/>
    <w:rsid w:val="001C7664"/>
    <w:rsid w:val="001D1F62"/>
    <w:rsid w:val="001D2E38"/>
    <w:rsid w:val="001D44F9"/>
    <w:rsid w:val="001D459E"/>
    <w:rsid w:val="001D672A"/>
    <w:rsid w:val="001D7168"/>
    <w:rsid w:val="001E182A"/>
    <w:rsid w:val="001E6881"/>
    <w:rsid w:val="001E6F09"/>
    <w:rsid w:val="001E7708"/>
    <w:rsid w:val="001F104E"/>
    <w:rsid w:val="001F38F1"/>
    <w:rsid w:val="001F48B3"/>
    <w:rsid w:val="001F4C71"/>
    <w:rsid w:val="001F4E37"/>
    <w:rsid w:val="001F57C3"/>
    <w:rsid w:val="001F624E"/>
    <w:rsid w:val="001F6B79"/>
    <w:rsid w:val="002016D5"/>
    <w:rsid w:val="002025E7"/>
    <w:rsid w:val="00205CF7"/>
    <w:rsid w:val="00206A0B"/>
    <w:rsid w:val="00211A7A"/>
    <w:rsid w:val="002145AB"/>
    <w:rsid w:val="00214887"/>
    <w:rsid w:val="00214B90"/>
    <w:rsid w:val="00215545"/>
    <w:rsid w:val="00220FCA"/>
    <w:rsid w:val="00221851"/>
    <w:rsid w:val="002226C4"/>
    <w:rsid w:val="00223D63"/>
    <w:rsid w:val="00226EAE"/>
    <w:rsid w:val="00231124"/>
    <w:rsid w:val="00231E0D"/>
    <w:rsid w:val="0023256D"/>
    <w:rsid w:val="00233D25"/>
    <w:rsid w:val="002365D5"/>
    <w:rsid w:val="00236779"/>
    <w:rsid w:val="0023767B"/>
    <w:rsid w:val="00242C6A"/>
    <w:rsid w:val="00242C84"/>
    <w:rsid w:val="00244EDC"/>
    <w:rsid w:val="00246290"/>
    <w:rsid w:val="00246549"/>
    <w:rsid w:val="00246862"/>
    <w:rsid w:val="002504ED"/>
    <w:rsid w:val="00250A30"/>
    <w:rsid w:val="00253593"/>
    <w:rsid w:val="002603E2"/>
    <w:rsid w:val="00264729"/>
    <w:rsid w:val="00264C6E"/>
    <w:rsid w:val="00265E83"/>
    <w:rsid w:val="002709D9"/>
    <w:rsid w:val="00270BB0"/>
    <w:rsid w:val="00270FEB"/>
    <w:rsid w:val="00271643"/>
    <w:rsid w:val="00272245"/>
    <w:rsid w:val="00273FAD"/>
    <w:rsid w:val="0027479B"/>
    <w:rsid w:val="00275683"/>
    <w:rsid w:val="00275736"/>
    <w:rsid w:val="00275EB2"/>
    <w:rsid w:val="002760CD"/>
    <w:rsid w:val="002767E1"/>
    <w:rsid w:val="00276BF2"/>
    <w:rsid w:val="002777B2"/>
    <w:rsid w:val="002805B5"/>
    <w:rsid w:val="00281067"/>
    <w:rsid w:val="002822F8"/>
    <w:rsid w:val="0028258B"/>
    <w:rsid w:val="00283454"/>
    <w:rsid w:val="00286D48"/>
    <w:rsid w:val="00290272"/>
    <w:rsid w:val="00290868"/>
    <w:rsid w:val="00291718"/>
    <w:rsid w:val="002929FD"/>
    <w:rsid w:val="00292C4C"/>
    <w:rsid w:val="00292D90"/>
    <w:rsid w:val="0029465B"/>
    <w:rsid w:val="002958DD"/>
    <w:rsid w:val="00295EC4"/>
    <w:rsid w:val="0029719F"/>
    <w:rsid w:val="002973B2"/>
    <w:rsid w:val="00297C18"/>
    <w:rsid w:val="002A191D"/>
    <w:rsid w:val="002A2536"/>
    <w:rsid w:val="002A261C"/>
    <w:rsid w:val="002A3073"/>
    <w:rsid w:val="002A3671"/>
    <w:rsid w:val="002A4125"/>
    <w:rsid w:val="002A6D47"/>
    <w:rsid w:val="002B0F9B"/>
    <w:rsid w:val="002B380A"/>
    <w:rsid w:val="002B7DC3"/>
    <w:rsid w:val="002C0736"/>
    <w:rsid w:val="002C0FA2"/>
    <w:rsid w:val="002C1483"/>
    <w:rsid w:val="002C4ACF"/>
    <w:rsid w:val="002C5535"/>
    <w:rsid w:val="002C674D"/>
    <w:rsid w:val="002C693E"/>
    <w:rsid w:val="002C7E00"/>
    <w:rsid w:val="002D0119"/>
    <w:rsid w:val="002D20BC"/>
    <w:rsid w:val="002D2E50"/>
    <w:rsid w:val="002D39F8"/>
    <w:rsid w:val="002D6471"/>
    <w:rsid w:val="002E0DF8"/>
    <w:rsid w:val="002E2E1C"/>
    <w:rsid w:val="002E2EDA"/>
    <w:rsid w:val="002E3457"/>
    <w:rsid w:val="002E71C4"/>
    <w:rsid w:val="002E7598"/>
    <w:rsid w:val="002E7F6B"/>
    <w:rsid w:val="002F0C5A"/>
    <w:rsid w:val="002F57D3"/>
    <w:rsid w:val="002F61DD"/>
    <w:rsid w:val="002F71EC"/>
    <w:rsid w:val="002F7A85"/>
    <w:rsid w:val="002F7F60"/>
    <w:rsid w:val="003014D2"/>
    <w:rsid w:val="003023D2"/>
    <w:rsid w:val="00305DE3"/>
    <w:rsid w:val="003061EB"/>
    <w:rsid w:val="003105CE"/>
    <w:rsid w:val="00310BA4"/>
    <w:rsid w:val="00310BDB"/>
    <w:rsid w:val="00311219"/>
    <w:rsid w:val="0031378B"/>
    <w:rsid w:val="003147A2"/>
    <w:rsid w:val="00316F08"/>
    <w:rsid w:val="003219BC"/>
    <w:rsid w:val="00321D1D"/>
    <w:rsid w:val="00323BAF"/>
    <w:rsid w:val="0032704D"/>
    <w:rsid w:val="003277F0"/>
    <w:rsid w:val="0033417B"/>
    <w:rsid w:val="00334825"/>
    <w:rsid w:val="00334D00"/>
    <w:rsid w:val="0033533E"/>
    <w:rsid w:val="003360DD"/>
    <w:rsid w:val="00336D42"/>
    <w:rsid w:val="003409C8"/>
    <w:rsid w:val="003420BD"/>
    <w:rsid w:val="003421DA"/>
    <w:rsid w:val="00343DAF"/>
    <w:rsid w:val="003459AA"/>
    <w:rsid w:val="00345FE0"/>
    <w:rsid w:val="003465EF"/>
    <w:rsid w:val="00346B8E"/>
    <w:rsid w:val="00350BB8"/>
    <w:rsid w:val="003547CC"/>
    <w:rsid w:val="00355A77"/>
    <w:rsid w:val="00356477"/>
    <w:rsid w:val="003617C2"/>
    <w:rsid w:val="00364A30"/>
    <w:rsid w:val="00364ABD"/>
    <w:rsid w:val="00364CAC"/>
    <w:rsid w:val="00367886"/>
    <w:rsid w:val="0037114D"/>
    <w:rsid w:val="00371C12"/>
    <w:rsid w:val="00372003"/>
    <w:rsid w:val="003727E9"/>
    <w:rsid w:val="00372CDC"/>
    <w:rsid w:val="00374A0D"/>
    <w:rsid w:val="0037643F"/>
    <w:rsid w:val="00376F8E"/>
    <w:rsid w:val="003828A7"/>
    <w:rsid w:val="00383F15"/>
    <w:rsid w:val="003872D0"/>
    <w:rsid w:val="00391528"/>
    <w:rsid w:val="003917B1"/>
    <w:rsid w:val="00392B75"/>
    <w:rsid w:val="003930B0"/>
    <w:rsid w:val="003934C4"/>
    <w:rsid w:val="003936F1"/>
    <w:rsid w:val="00395A58"/>
    <w:rsid w:val="0039682D"/>
    <w:rsid w:val="00397250"/>
    <w:rsid w:val="003A1699"/>
    <w:rsid w:val="003A17E9"/>
    <w:rsid w:val="003A1AF4"/>
    <w:rsid w:val="003A1C15"/>
    <w:rsid w:val="003A20D2"/>
    <w:rsid w:val="003A3D90"/>
    <w:rsid w:val="003A617C"/>
    <w:rsid w:val="003A6938"/>
    <w:rsid w:val="003A7366"/>
    <w:rsid w:val="003A7B9B"/>
    <w:rsid w:val="003B0BA1"/>
    <w:rsid w:val="003B1F24"/>
    <w:rsid w:val="003B293A"/>
    <w:rsid w:val="003B3A17"/>
    <w:rsid w:val="003B6373"/>
    <w:rsid w:val="003C0320"/>
    <w:rsid w:val="003C0E50"/>
    <w:rsid w:val="003C0FE5"/>
    <w:rsid w:val="003C3AF4"/>
    <w:rsid w:val="003C61F6"/>
    <w:rsid w:val="003D20B3"/>
    <w:rsid w:val="003D45E2"/>
    <w:rsid w:val="003D590F"/>
    <w:rsid w:val="003D67BF"/>
    <w:rsid w:val="003E148A"/>
    <w:rsid w:val="003E6440"/>
    <w:rsid w:val="003E74F8"/>
    <w:rsid w:val="003F078D"/>
    <w:rsid w:val="003F092B"/>
    <w:rsid w:val="003F0BE0"/>
    <w:rsid w:val="003F4417"/>
    <w:rsid w:val="003F4A06"/>
    <w:rsid w:val="003F5361"/>
    <w:rsid w:val="003F5ED7"/>
    <w:rsid w:val="003F77AE"/>
    <w:rsid w:val="004044B2"/>
    <w:rsid w:val="004078A1"/>
    <w:rsid w:val="00410253"/>
    <w:rsid w:val="00410F3C"/>
    <w:rsid w:val="00411B4F"/>
    <w:rsid w:val="004170C1"/>
    <w:rsid w:val="00420C22"/>
    <w:rsid w:val="00421B2C"/>
    <w:rsid w:val="00423170"/>
    <w:rsid w:val="0042343A"/>
    <w:rsid w:val="00423D53"/>
    <w:rsid w:val="00425529"/>
    <w:rsid w:val="00425CD1"/>
    <w:rsid w:val="004268D7"/>
    <w:rsid w:val="004307A0"/>
    <w:rsid w:val="00430CDC"/>
    <w:rsid w:val="00431368"/>
    <w:rsid w:val="00432961"/>
    <w:rsid w:val="00432BB4"/>
    <w:rsid w:val="0043333A"/>
    <w:rsid w:val="004340C1"/>
    <w:rsid w:val="00434C21"/>
    <w:rsid w:val="0043588F"/>
    <w:rsid w:val="00435929"/>
    <w:rsid w:val="00435AF0"/>
    <w:rsid w:val="00437B9A"/>
    <w:rsid w:val="00437C97"/>
    <w:rsid w:val="00441BC8"/>
    <w:rsid w:val="004425BB"/>
    <w:rsid w:val="00443EB6"/>
    <w:rsid w:val="0044675F"/>
    <w:rsid w:val="00446A59"/>
    <w:rsid w:val="00447397"/>
    <w:rsid w:val="00447746"/>
    <w:rsid w:val="00447C85"/>
    <w:rsid w:val="00450880"/>
    <w:rsid w:val="00451FA2"/>
    <w:rsid w:val="00453B6A"/>
    <w:rsid w:val="004546B3"/>
    <w:rsid w:val="004574C3"/>
    <w:rsid w:val="00460E08"/>
    <w:rsid w:val="00461918"/>
    <w:rsid w:val="00461950"/>
    <w:rsid w:val="00464276"/>
    <w:rsid w:val="00465CCD"/>
    <w:rsid w:val="0047064F"/>
    <w:rsid w:val="00470C72"/>
    <w:rsid w:val="0047205E"/>
    <w:rsid w:val="00472B5D"/>
    <w:rsid w:val="004732E8"/>
    <w:rsid w:val="00473733"/>
    <w:rsid w:val="00473F38"/>
    <w:rsid w:val="0047441A"/>
    <w:rsid w:val="00476B10"/>
    <w:rsid w:val="00480301"/>
    <w:rsid w:val="00480980"/>
    <w:rsid w:val="004815B7"/>
    <w:rsid w:val="00482495"/>
    <w:rsid w:val="0048255D"/>
    <w:rsid w:val="00482ECD"/>
    <w:rsid w:val="0048443C"/>
    <w:rsid w:val="00485A08"/>
    <w:rsid w:val="00485F3A"/>
    <w:rsid w:val="00487B3D"/>
    <w:rsid w:val="004911B8"/>
    <w:rsid w:val="00491937"/>
    <w:rsid w:val="00493C25"/>
    <w:rsid w:val="004960B4"/>
    <w:rsid w:val="00497E36"/>
    <w:rsid w:val="00497F37"/>
    <w:rsid w:val="004A221C"/>
    <w:rsid w:val="004A3F5B"/>
    <w:rsid w:val="004B058E"/>
    <w:rsid w:val="004B0E80"/>
    <w:rsid w:val="004B1BFA"/>
    <w:rsid w:val="004B2E41"/>
    <w:rsid w:val="004B75E2"/>
    <w:rsid w:val="004B7EFF"/>
    <w:rsid w:val="004C3049"/>
    <w:rsid w:val="004C38C9"/>
    <w:rsid w:val="004C63B9"/>
    <w:rsid w:val="004C643D"/>
    <w:rsid w:val="004C6B2F"/>
    <w:rsid w:val="004C6E35"/>
    <w:rsid w:val="004C718D"/>
    <w:rsid w:val="004C7E7D"/>
    <w:rsid w:val="004D05C7"/>
    <w:rsid w:val="004D1A8B"/>
    <w:rsid w:val="004D2F1C"/>
    <w:rsid w:val="004D3314"/>
    <w:rsid w:val="004D35C7"/>
    <w:rsid w:val="004D39FB"/>
    <w:rsid w:val="004D4D1B"/>
    <w:rsid w:val="004D4D82"/>
    <w:rsid w:val="004D5436"/>
    <w:rsid w:val="004D76CE"/>
    <w:rsid w:val="004E05D2"/>
    <w:rsid w:val="004E23D3"/>
    <w:rsid w:val="004E476C"/>
    <w:rsid w:val="004E4825"/>
    <w:rsid w:val="004E485F"/>
    <w:rsid w:val="004E74AA"/>
    <w:rsid w:val="004E76FA"/>
    <w:rsid w:val="004E7B73"/>
    <w:rsid w:val="004F0F2E"/>
    <w:rsid w:val="004F17B0"/>
    <w:rsid w:val="004F206B"/>
    <w:rsid w:val="004F58BF"/>
    <w:rsid w:val="004F5C94"/>
    <w:rsid w:val="004F6069"/>
    <w:rsid w:val="004F71BF"/>
    <w:rsid w:val="0050042C"/>
    <w:rsid w:val="00501F2D"/>
    <w:rsid w:val="005031CB"/>
    <w:rsid w:val="005035B7"/>
    <w:rsid w:val="00505BAB"/>
    <w:rsid w:val="00507153"/>
    <w:rsid w:val="00513DD9"/>
    <w:rsid w:val="00513E4F"/>
    <w:rsid w:val="00515629"/>
    <w:rsid w:val="005164E3"/>
    <w:rsid w:val="00517AF2"/>
    <w:rsid w:val="00520CD1"/>
    <w:rsid w:val="005217E7"/>
    <w:rsid w:val="005219BE"/>
    <w:rsid w:val="005224B8"/>
    <w:rsid w:val="00523150"/>
    <w:rsid w:val="0052578D"/>
    <w:rsid w:val="005261CD"/>
    <w:rsid w:val="00526FD7"/>
    <w:rsid w:val="00530567"/>
    <w:rsid w:val="00531B29"/>
    <w:rsid w:val="005324D4"/>
    <w:rsid w:val="00534600"/>
    <w:rsid w:val="0053535F"/>
    <w:rsid w:val="00536C4D"/>
    <w:rsid w:val="005370D6"/>
    <w:rsid w:val="00537705"/>
    <w:rsid w:val="00540DE5"/>
    <w:rsid w:val="0054365D"/>
    <w:rsid w:val="005463C0"/>
    <w:rsid w:val="00546778"/>
    <w:rsid w:val="00546D06"/>
    <w:rsid w:val="00546D1B"/>
    <w:rsid w:val="00547723"/>
    <w:rsid w:val="00547B02"/>
    <w:rsid w:val="005515E7"/>
    <w:rsid w:val="0055222C"/>
    <w:rsid w:val="00552E9D"/>
    <w:rsid w:val="00553E61"/>
    <w:rsid w:val="00555016"/>
    <w:rsid w:val="005558F4"/>
    <w:rsid w:val="005574B2"/>
    <w:rsid w:val="00557F86"/>
    <w:rsid w:val="00560094"/>
    <w:rsid w:val="00561387"/>
    <w:rsid w:val="005616B2"/>
    <w:rsid w:val="005617A7"/>
    <w:rsid w:val="00561D13"/>
    <w:rsid w:val="005646F9"/>
    <w:rsid w:val="00564DDD"/>
    <w:rsid w:val="0056564D"/>
    <w:rsid w:val="00565B14"/>
    <w:rsid w:val="00565E06"/>
    <w:rsid w:val="00566031"/>
    <w:rsid w:val="00566827"/>
    <w:rsid w:val="00566F7B"/>
    <w:rsid w:val="005700CD"/>
    <w:rsid w:val="00570D2A"/>
    <w:rsid w:val="005710BD"/>
    <w:rsid w:val="00571A5C"/>
    <w:rsid w:val="005738A6"/>
    <w:rsid w:val="00576B6B"/>
    <w:rsid w:val="00580FC2"/>
    <w:rsid w:val="00586660"/>
    <w:rsid w:val="00587135"/>
    <w:rsid w:val="00593B1E"/>
    <w:rsid w:val="00594056"/>
    <w:rsid w:val="00595662"/>
    <w:rsid w:val="005970A7"/>
    <w:rsid w:val="0059770C"/>
    <w:rsid w:val="005A0743"/>
    <w:rsid w:val="005A3DA6"/>
    <w:rsid w:val="005A409B"/>
    <w:rsid w:val="005A59B8"/>
    <w:rsid w:val="005B00B1"/>
    <w:rsid w:val="005B2183"/>
    <w:rsid w:val="005B6E38"/>
    <w:rsid w:val="005B7B1F"/>
    <w:rsid w:val="005C04F7"/>
    <w:rsid w:val="005C21E1"/>
    <w:rsid w:val="005C3472"/>
    <w:rsid w:val="005C3861"/>
    <w:rsid w:val="005C45E2"/>
    <w:rsid w:val="005C6552"/>
    <w:rsid w:val="005D2656"/>
    <w:rsid w:val="005D3CB2"/>
    <w:rsid w:val="005D43A2"/>
    <w:rsid w:val="005D4F15"/>
    <w:rsid w:val="005D5377"/>
    <w:rsid w:val="005D57C0"/>
    <w:rsid w:val="005D7ADB"/>
    <w:rsid w:val="005D7C09"/>
    <w:rsid w:val="005D7C9D"/>
    <w:rsid w:val="005E029B"/>
    <w:rsid w:val="005E1FAB"/>
    <w:rsid w:val="005E5D5A"/>
    <w:rsid w:val="005E65EE"/>
    <w:rsid w:val="005E68C6"/>
    <w:rsid w:val="005E75BC"/>
    <w:rsid w:val="005F275C"/>
    <w:rsid w:val="005F2BB3"/>
    <w:rsid w:val="005F42AD"/>
    <w:rsid w:val="005F4E4B"/>
    <w:rsid w:val="00600932"/>
    <w:rsid w:val="00601739"/>
    <w:rsid w:val="00603940"/>
    <w:rsid w:val="00603A92"/>
    <w:rsid w:val="00606AF2"/>
    <w:rsid w:val="00607124"/>
    <w:rsid w:val="00612EF1"/>
    <w:rsid w:val="00615A42"/>
    <w:rsid w:val="00617665"/>
    <w:rsid w:val="006202BB"/>
    <w:rsid w:val="00621239"/>
    <w:rsid w:val="00627ACC"/>
    <w:rsid w:val="0063263D"/>
    <w:rsid w:val="00633884"/>
    <w:rsid w:val="0063475A"/>
    <w:rsid w:val="006354A9"/>
    <w:rsid w:val="0063620D"/>
    <w:rsid w:val="00636A1F"/>
    <w:rsid w:val="006372D5"/>
    <w:rsid w:val="0063731E"/>
    <w:rsid w:val="0063734D"/>
    <w:rsid w:val="0063762D"/>
    <w:rsid w:val="00643302"/>
    <w:rsid w:val="006436F5"/>
    <w:rsid w:val="006465B6"/>
    <w:rsid w:val="00646BB9"/>
    <w:rsid w:val="00647C76"/>
    <w:rsid w:val="00652D66"/>
    <w:rsid w:val="00653302"/>
    <w:rsid w:val="006546EC"/>
    <w:rsid w:val="00655589"/>
    <w:rsid w:val="006602DA"/>
    <w:rsid w:val="006625ED"/>
    <w:rsid w:val="006643F8"/>
    <w:rsid w:val="006654FB"/>
    <w:rsid w:val="00665921"/>
    <w:rsid w:val="00672DEF"/>
    <w:rsid w:val="006736F6"/>
    <w:rsid w:val="00674C74"/>
    <w:rsid w:val="00676F29"/>
    <w:rsid w:val="00677F0D"/>
    <w:rsid w:val="0068038C"/>
    <w:rsid w:val="00680BC0"/>
    <w:rsid w:val="00680C10"/>
    <w:rsid w:val="00681E49"/>
    <w:rsid w:val="00684970"/>
    <w:rsid w:val="00685BA4"/>
    <w:rsid w:val="00685FD3"/>
    <w:rsid w:val="006917E8"/>
    <w:rsid w:val="00692560"/>
    <w:rsid w:val="00696B4D"/>
    <w:rsid w:val="00697C75"/>
    <w:rsid w:val="006A0B58"/>
    <w:rsid w:val="006A1A99"/>
    <w:rsid w:val="006A32E0"/>
    <w:rsid w:val="006A66AE"/>
    <w:rsid w:val="006A78C8"/>
    <w:rsid w:val="006B0812"/>
    <w:rsid w:val="006B3135"/>
    <w:rsid w:val="006B3E11"/>
    <w:rsid w:val="006B58BD"/>
    <w:rsid w:val="006B641D"/>
    <w:rsid w:val="006B6732"/>
    <w:rsid w:val="006C0166"/>
    <w:rsid w:val="006C03C6"/>
    <w:rsid w:val="006C08FF"/>
    <w:rsid w:val="006C1416"/>
    <w:rsid w:val="006C25FF"/>
    <w:rsid w:val="006C31E8"/>
    <w:rsid w:val="006C37D5"/>
    <w:rsid w:val="006C7652"/>
    <w:rsid w:val="006D1223"/>
    <w:rsid w:val="006D2894"/>
    <w:rsid w:val="006D328F"/>
    <w:rsid w:val="006D4164"/>
    <w:rsid w:val="006D469F"/>
    <w:rsid w:val="006D46F7"/>
    <w:rsid w:val="006D5BF5"/>
    <w:rsid w:val="006D7B37"/>
    <w:rsid w:val="006E0184"/>
    <w:rsid w:val="006E25AA"/>
    <w:rsid w:val="006E26DA"/>
    <w:rsid w:val="006E4944"/>
    <w:rsid w:val="006E5563"/>
    <w:rsid w:val="006E6F3A"/>
    <w:rsid w:val="006E79AA"/>
    <w:rsid w:val="006F24EF"/>
    <w:rsid w:val="006F31E3"/>
    <w:rsid w:val="006F4319"/>
    <w:rsid w:val="006F767E"/>
    <w:rsid w:val="007036B4"/>
    <w:rsid w:val="007043A4"/>
    <w:rsid w:val="00704970"/>
    <w:rsid w:val="0071232B"/>
    <w:rsid w:val="0071385C"/>
    <w:rsid w:val="00714D09"/>
    <w:rsid w:val="00716881"/>
    <w:rsid w:val="00717A2D"/>
    <w:rsid w:val="007203E2"/>
    <w:rsid w:val="007220C5"/>
    <w:rsid w:val="00722463"/>
    <w:rsid w:val="00722A72"/>
    <w:rsid w:val="00723862"/>
    <w:rsid w:val="00723E5A"/>
    <w:rsid w:val="007256F4"/>
    <w:rsid w:val="00726224"/>
    <w:rsid w:val="00726C37"/>
    <w:rsid w:val="0073000B"/>
    <w:rsid w:val="00732B31"/>
    <w:rsid w:val="00736AFF"/>
    <w:rsid w:val="0073733F"/>
    <w:rsid w:val="00737946"/>
    <w:rsid w:val="007404EC"/>
    <w:rsid w:val="00745992"/>
    <w:rsid w:val="00746410"/>
    <w:rsid w:val="007467F9"/>
    <w:rsid w:val="00746BC0"/>
    <w:rsid w:val="00746E47"/>
    <w:rsid w:val="00752709"/>
    <w:rsid w:val="0075403E"/>
    <w:rsid w:val="007570FC"/>
    <w:rsid w:val="00760236"/>
    <w:rsid w:val="00766029"/>
    <w:rsid w:val="00766F4C"/>
    <w:rsid w:val="007716C4"/>
    <w:rsid w:val="00773D10"/>
    <w:rsid w:val="00775A18"/>
    <w:rsid w:val="007776C8"/>
    <w:rsid w:val="007807AB"/>
    <w:rsid w:val="00782269"/>
    <w:rsid w:val="0078263B"/>
    <w:rsid w:val="00783ED6"/>
    <w:rsid w:val="00786733"/>
    <w:rsid w:val="007873B2"/>
    <w:rsid w:val="007875EE"/>
    <w:rsid w:val="00791313"/>
    <w:rsid w:val="007918CC"/>
    <w:rsid w:val="0079322D"/>
    <w:rsid w:val="00794609"/>
    <w:rsid w:val="00794AAA"/>
    <w:rsid w:val="0079524B"/>
    <w:rsid w:val="0079563E"/>
    <w:rsid w:val="0079599B"/>
    <w:rsid w:val="00795A72"/>
    <w:rsid w:val="00797037"/>
    <w:rsid w:val="007977B7"/>
    <w:rsid w:val="007A0114"/>
    <w:rsid w:val="007A584A"/>
    <w:rsid w:val="007A5E0F"/>
    <w:rsid w:val="007A5FBD"/>
    <w:rsid w:val="007A6D29"/>
    <w:rsid w:val="007B1D02"/>
    <w:rsid w:val="007B1FD0"/>
    <w:rsid w:val="007B4D27"/>
    <w:rsid w:val="007B57F2"/>
    <w:rsid w:val="007B6494"/>
    <w:rsid w:val="007C116E"/>
    <w:rsid w:val="007C2242"/>
    <w:rsid w:val="007C3352"/>
    <w:rsid w:val="007C42EC"/>
    <w:rsid w:val="007C48BA"/>
    <w:rsid w:val="007C4BC7"/>
    <w:rsid w:val="007C5461"/>
    <w:rsid w:val="007D19E9"/>
    <w:rsid w:val="007D2A9E"/>
    <w:rsid w:val="007D2DD2"/>
    <w:rsid w:val="007D36F7"/>
    <w:rsid w:val="007D5ACA"/>
    <w:rsid w:val="007D66C9"/>
    <w:rsid w:val="007D7A47"/>
    <w:rsid w:val="007D7EB2"/>
    <w:rsid w:val="007E006D"/>
    <w:rsid w:val="007E1474"/>
    <w:rsid w:val="007E161B"/>
    <w:rsid w:val="007E4D0D"/>
    <w:rsid w:val="007E5E75"/>
    <w:rsid w:val="007E63E6"/>
    <w:rsid w:val="007E7A25"/>
    <w:rsid w:val="007F0DB3"/>
    <w:rsid w:val="007F18C0"/>
    <w:rsid w:val="007F1934"/>
    <w:rsid w:val="007F4010"/>
    <w:rsid w:val="007F7E20"/>
    <w:rsid w:val="007F7E7E"/>
    <w:rsid w:val="00801B73"/>
    <w:rsid w:val="0080216A"/>
    <w:rsid w:val="008025BB"/>
    <w:rsid w:val="0080315F"/>
    <w:rsid w:val="00804DF3"/>
    <w:rsid w:val="00805EA8"/>
    <w:rsid w:val="0080648C"/>
    <w:rsid w:val="00807CC6"/>
    <w:rsid w:val="008101D4"/>
    <w:rsid w:val="00812E2A"/>
    <w:rsid w:val="00817370"/>
    <w:rsid w:val="00817455"/>
    <w:rsid w:val="00817A9C"/>
    <w:rsid w:val="00817B82"/>
    <w:rsid w:val="00820110"/>
    <w:rsid w:val="00820B88"/>
    <w:rsid w:val="008223B9"/>
    <w:rsid w:val="00823B0E"/>
    <w:rsid w:val="0082601E"/>
    <w:rsid w:val="00826FA9"/>
    <w:rsid w:val="008279D3"/>
    <w:rsid w:val="00832C5D"/>
    <w:rsid w:val="00833732"/>
    <w:rsid w:val="00833C9F"/>
    <w:rsid w:val="00834895"/>
    <w:rsid w:val="0083630F"/>
    <w:rsid w:val="00836CFC"/>
    <w:rsid w:val="0084044F"/>
    <w:rsid w:val="0084157F"/>
    <w:rsid w:val="008427AE"/>
    <w:rsid w:val="008452E6"/>
    <w:rsid w:val="00845B61"/>
    <w:rsid w:val="00846BE1"/>
    <w:rsid w:val="00851512"/>
    <w:rsid w:val="00851BCB"/>
    <w:rsid w:val="00856518"/>
    <w:rsid w:val="008571FB"/>
    <w:rsid w:val="00857E9C"/>
    <w:rsid w:val="008634E2"/>
    <w:rsid w:val="00865704"/>
    <w:rsid w:val="00865DD9"/>
    <w:rsid w:val="00866DDD"/>
    <w:rsid w:val="00872C7E"/>
    <w:rsid w:val="0087409C"/>
    <w:rsid w:val="00874245"/>
    <w:rsid w:val="008747F0"/>
    <w:rsid w:val="008757B4"/>
    <w:rsid w:val="00875B0B"/>
    <w:rsid w:val="00876696"/>
    <w:rsid w:val="0087690B"/>
    <w:rsid w:val="00880BCE"/>
    <w:rsid w:val="00883A89"/>
    <w:rsid w:val="00883BC5"/>
    <w:rsid w:val="00884DF2"/>
    <w:rsid w:val="00886FEA"/>
    <w:rsid w:val="00891AD8"/>
    <w:rsid w:val="0089202E"/>
    <w:rsid w:val="00893812"/>
    <w:rsid w:val="008939F8"/>
    <w:rsid w:val="00893DDA"/>
    <w:rsid w:val="00894A5D"/>
    <w:rsid w:val="00895A4B"/>
    <w:rsid w:val="00895A6A"/>
    <w:rsid w:val="00896400"/>
    <w:rsid w:val="008968AC"/>
    <w:rsid w:val="008A0635"/>
    <w:rsid w:val="008A0CD7"/>
    <w:rsid w:val="008A2060"/>
    <w:rsid w:val="008A211B"/>
    <w:rsid w:val="008A40A2"/>
    <w:rsid w:val="008A4AB0"/>
    <w:rsid w:val="008A67D4"/>
    <w:rsid w:val="008B2A9F"/>
    <w:rsid w:val="008B6178"/>
    <w:rsid w:val="008B7DD1"/>
    <w:rsid w:val="008B7DDB"/>
    <w:rsid w:val="008C1E93"/>
    <w:rsid w:val="008C2AAB"/>
    <w:rsid w:val="008C2E98"/>
    <w:rsid w:val="008C2E99"/>
    <w:rsid w:val="008C453B"/>
    <w:rsid w:val="008C58E7"/>
    <w:rsid w:val="008C6536"/>
    <w:rsid w:val="008C6E6D"/>
    <w:rsid w:val="008D1180"/>
    <w:rsid w:val="008D18D4"/>
    <w:rsid w:val="008D37AC"/>
    <w:rsid w:val="008D4D6C"/>
    <w:rsid w:val="008E0C41"/>
    <w:rsid w:val="008E19BC"/>
    <w:rsid w:val="008E2A5B"/>
    <w:rsid w:val="008E3153"/>
    <w:rsid w:val="008E31F9"/>
    <w:rsid w:val="008E372F"/>
    <w:rsid w:val="008E380C"/>
    <w:rsid w:val="008E5CB2"/>
    <w:rsid w:val="008F1D08"/>
    <w:rsid w:val="008F277B"/>
    <w:rsid w:val="008F2D10"/>
    <w:rsid w:val="008F3219"/>
    <w:rsid w:val="008F37EA"/>
    <w:rsid w:val="008F4A13"/>
    <w:rsid w:val="008F4A31"/>
    <w:rsid w:val="008F6158"/>
    <w:rsid w:val="008F7605"/>
    <w:rsid w:val="00902D49"/>
    <w:rsid w:val="009038AE"/>
    <w:rsid w:val="00903EA8"/>
    <w:rsid w:val="00904292"/>
    <w:rsid w:val="00904888"/>
    <w:rsid w:val="00905469"/>
    <w:rsid w:val="00906764"/>
    <w:rsid w:val="00907BDD"/>
    <w:rsid w:val="009103B5"/>
    <w:rsid w:val="00911543"/>
    <w:rsid w:val="00911A66"/>
    <w:rsid w:val="00916DC1"/>
    <w:rsid w:val="009238D7"/>
    <w:rsid w:val="00924946"/>
    <w:rsid w:val="0092650F"/>
    <w:rsid w:val="00930BDF"/>
    <w:rsid w:val="00934C91"/>
    <w:rsid w:val="00934DB7"/>
    <w:rsid w:val="00936742"/>
    <w:rsid w:val="0094295B"/>
    <w:rsid w:val="009430ED"/>
    <w:rsid w:val="009432FD"/>
    <w:rsid w:val="00943561"/>
    <w:rsid w:val="00943676"/>
    <w:rsid w:val="00943769"/>
    <w:rsid w:val="009458C3"/>
    <w:rsid w:val="009476BB"/>
    <w:rsid w:val="00950BE4"/>
    <w:rsid w:val="00951108"/>
    <w:rsid w:val="009523FC"/>
    <w:rsid w:val="00952708"/>
    <w:rsid w:val="00954295"/>
    <w:rsid w:val="00954984"/>
    <w:rsid w:val="009552A6"/>
    <w:rsid w:val="00955AC4"/>
    <w:rsid w:val="009575A9"/>
    <w:rsid w:val="009579B0"/>
    <w:rsid w:val="00961806"/>
    <w:rsid w:val="00961EF3"/>
    <w:rsid w:val="00962A93"/>
    <w:rsid w:val="00966ED6"/>
    <w:rsid w:val="00966FEA"/>
    <w:rsid w:val="00967082"/>
    <w:rsid w:val="0097140C"/>
    <w:rsid w:val="0097264D"/>
    <w:rsid w:val="0097326F"/>
    <w:rsid w:val="00974A04"/>
    <w:rsid w:val="00974B6F"/>
    <w:rsid w:val="00976331"/>
    <w:rsid w:val="00977826"/>
    <w:rsid w:val="009824D7"/>
    <w:rsid w:val="009840C8"/>
    <w:rsid w:val="0098431F"/>
    <w:rsid w:val="00985575"/>
    <w:rsid w:val="00986591"/>
    <w:rsid w:val="00987023"/>
    <w:rsid w:val="0099064F"/>
    <w:rsid w:val="0099104B"/>
    <w:rsid w:val="009912A8"/>
    <w:rsid w:val="009916B1"/>
    <w:rsid w:val="00991D57"/>
    <w:rsid w:val="009922BB"/>
    <w:rsid w:val="009928B9"/>
    <w:rsid w:val="009936C7"/>
    <w:rsid w:val="00996CE7"/>
    <w:rsid w:val="009972B3"/>
    <w:rsid w:val="009A22C5"/>
    <w:rsid w:val="009A3BFD"/>
    <w:rsid w:val="009A78C1"/>
    <w:rsid w:val="009B1835"/>
    <w:rsid w:val="009B29D5"/>
    <w:rsid w:val="009B2C0C"/>
    <w:rsid w:val="009B66A8"/>
    <w:rsid w:val="009B77E1"/>
    <w:rsid w:val="009C0E04"/>
    <w:rsid w:val="009C1352"/>
    <w:rsid w:val="009C24FE"/>
    <w:rsid w:val="009C29AE"/>
    <w:rsid w:val="009C2BD7"/>
    <w:rsid w:val="009C4982"/>
    <w:rsid w:val="009C4DBC"/>
    <w:rsid w:val="009C517C"/>
    <w:rsid w:val="009C7644"/>
    <w:rsid w:val="009D7699"/>
    <w:rsid w:val="009E376D"/>
    <w:rsid w:val="009E43AD"/>
    <w:rsid w:val="009E62ED"/>
    <w:rsid w:val="009E7D60"/>
    <w:rsid w:val="009E7F1B"/>
    <w:rsid w:val="009F0B0A"/>
    <w:rsid w:val="009F0FE7"/>
    <w:rsid w:val="009F4BC9"/>
    <w:rsid w:val="00A01622"/>
    <w:rsid w:val="00A0177B"/>
    <w:rsid w:val="00A02357"/>
    <w:rsid w:val="00A028EA"/>
    <w:rsid w:val="00A0329E"/>
    <w:rsid w:val="00A03DFD"/>
    <w:rsid w:val="00A07C29"/>
    <w:rsid w:val="00A12347"/>
    <w:rsid w:val="00A13CFA"/>
    <w:rsid w:val="00A14C1F"/>
    <w:rsid w:val="00A1729E"/>
    <w:rsid w:val="00A209DA"/>
    <w:rsid w:val="00A20D3D"/>
    <w:rsid w:val="00A22E13"/>
    <w:rsid w:val="00A22F91"/>
    <w:rsid w:val="00A25236"/>
    <w:rsid w:val="00A25F07"/>
    <w:rsid w:val="00A31E2A"/>
    <w:rsid w:val="00A366F3"/>
    <w:rsid w:val="00A368F8"/>
    <w:rsid w:val="00A40B1F"/>
    <w:rsid w:val="00A4152C"/>
    <w:rsid w:val="00A42FBD"/>
    <w:rsid w:val="00A44CF5"/>
    <w:rsid w:val="00A461F1"/>
    <w:rsid w:val="00A46B70"/>
    <w:rsid w:val="00A471FE"/>
    <w:rsid w:val="00A5116E"/>
    <w:rsid w:val="00A52357"/>
    <w:rsid w:val="00A53A59"/>
    <w:rsid w:val="00A5456F"/>
    <w:rsid w:val="00A54C95"/>
    <w:rsid w:val="00A55504"/>
    <w:rsid w:val="00A55C9C"/>
    <w:rsid w:val="00A56153"/>
    <w:rsid w:val="00A56A2C"/>
    <w:rsid w:val="00A56F8A"/>
    <w:rsid w:val="00A5778D"/>
    <w:rsid w:val="00A57A16"/>
    <w:rsid w:val="00A57A7B"/>
    <w:rsid w:val="00A61301"/>
    <w:rsid w:val="00A61873"/>
    <w:rsid w:val="00A707C9"/>
    <w:rsid w:val="00A72942"/>
    <w:rsid w:val="00A72D14"/>
    <w:rsid w:val="00A73F87"/>
    <w:rsid w:val="00A7478D"/>
    <w:rsid w:val="00A76242"/>
    <w:rsid w:val="00A7692E"/>
    <w:rsid w:val="00A76F7F"/>
    <w:rsid w:val="00A77DC8"/>
    <w:rsid w:val="00A8037F"/>
    <w:rsid w:val="00A81E77"/>
    <w:rsid w:val="00A83CA3"/>
    <w:rsid w:val="00A84B12"/>
    <w:rsid w:val="00A878CB"/>
    <w:rsid w:val="00A901A0"/>
    <w:rsid w:val="00A90311"/>
    <w:rsid w:val="00A947EF"/>
    <w:rsid w:val="00A957AA"/>
    <w:rsid w:val="00AA0AE0"/>
    <w:rsid w:val="00AA4363"/>
    <w:rsid w:val="00AA4E86"/>
    <w:rsid w:val="00AA58DC"/>
    <w:rsid w:val="00AB3EA3"/>
    <w:rsid w:val="00AB4B61"/>
    <w:rsid w:val="00AB6860"/>
    <w:rsid w:val="00AC0393"/>
    <w:rsid w:val="00AC0D21"/>
    <w:rsid w:val="00AC163B"/>
    <w:rsid w:val="00AC2F71"/>
    <w:rsid w:val="00AD0FFB"/>
    <w:rsid w:val="00AD1AED"/>
    <w:rsid w:val="00AD2734"/>
    <w:rsid w:val="00AD3B75"/>
    <w:rsid w:val="00AD467A"/>
    <w:rsid w:val="00AD49D6"/>
    <w:rsid w:val="00AD4F95"/>
    <w:rsid w:val="00AD50DB"/>
    <w:rsid w:val="00AD5F8C"/>
    <w:rsid w:val="00AD645D"/>
    <w:rsid w:val="00AD6897"/>
    <w:rsid w:val="00AD6CAD"/>
    <w:rsid w:val="00AD714F"/>
    <w:rsid w:val="00AD78B9"/>
    <w:rsid w:val="00AD7964"/>
    <w:rsid w:val="00AE03D5"/>
    <w:rsid w:val="00AE333E"/>
    <w:rsid w:val="00AE55F1"/>
    <w:rsid w:val="00AE586B"/>
    <w:rsid w:val="00AE61A9"/>
    <w:rsid w:val="00AE6C8D"/>
    <w:rsid w:val="00AE7FA5"/>
    <w:rsid w:val="00AF0678"/>
    <w:rsid w:val="00AF2AAD"/>
    <w:rsid w:val="00AF37BF"/>
    <w:rsid w:val="00AF4A8C"/>
    <w:rsid w:val="00AF6E31"/>
    <w:rsid w:val="00B00088"/>
    <w:rsid w:val="00B04866"/>
    <w:rsid w:val="00B06362"/>
    <w:rsid w:val="00B0679A"/>
    <w:rsid w:val="00B103E2"/>
    <w:rsid w:val="00B12F85"/>
    <w:rsid w:val="00B13189"/>
    <w:rsid w:val="00B13978"/>
    <w:rsid w:val="00B156E6"/>
    <w:rsid w:val="00B177CB"/>
    <w:rsid w:val="00B217A5"/>
    <w:rsid w:val="00B2293F"/>
    <w:rsid w:val="00B22EFB"/>
    <w:rsid w:val="00B3007B"/>
    <w:rsid w:val="00B3028A"/>
    <w:rsid w:val="00B336DC"/>
    <w:rsid w:val="00B33A43"/>
    <w:rsid w:val="00B349A1"/>
    <w:rsid w:val="00B3549F"/>
    <w:rsid w:val="00B36C4A"/>
    <w:rsid w:val="00B36D3D"/>
    <w:rsid w:val="00B428D8"/>
    <w:rsid w:val="00B46543"/>
    <w:rsid w:val="00B474A0"/>
    <w:rsid w:val="00B50595"/>
    <w:rsid w:val="00B52ED2"/>
    <w:rsid w:val="00B532E1"/>
    <w:rsid w:val="00B53644"/>
    <w:rsid w:val="00B553CC"/>
    <w:rsid w:val="00B56E3E"/>
    <w:rsid w:val="00B57948"/>
    <w:rsid w:val="00B607B8"/>
    <w:rsid w:val="00B6250B"/>
    <w:rsid w:val="00B633E2"/>
    <w:rsid w:val="00B65C3C"/>
    <w:rsid w:val="00B67170"/>
    <w:rsid w:val="00B67557"/>
    <w:rsid w:val="00B701B3"/>
    <w:rsid w:val="00B71481"/>
    <w:rsid w:val="00B74BD8"/>
    <w:rsid w:val="00B7687F"/>
    <w:rsid w:val="00B77AC3"/>
    <w:rsid w:val="00B81721"/>
    <w:rsid w:val="00B825C9"/>
    <w:rsid w:val="00B82B87"/>
    <w:rsid w:val="00B8365C"/>
    <w:rsid w:val="00B84E0A"/>
    <w:rsid w:val="00B852D5"/>
    <w:rsid w:val="00B87749"/>
    <w:rsid w:val="00B8796B"/>
    <w:rsid w:val="00B87F1C"/>
    <w:rsid w:val="00B91A24"/>
    <w:rsid w:val="00B9381C"/>
    <w:rsid w:val="00B94AC0"/>
    <w:rsid w:val="00B965ED"/>
    <w:rsid w:val="00B96E96"/>
    <w:rsid w:val="00BA0088"/>
    <w:rsid w:val="00BA1A86"/>
    <w:rsid w:val="00BA4360"/>
    <w:rsid w:val="00BA4F9F"/>
    <w:rsid w:val="00BA5077"/>
    <w:rsid w:val="00BA66E1"/>
    <w:rsid w:val="00BA6FE1"/>
    <w:rsid w:val="00BB0779"/>
    <w:rsid w:val="00BB26C1"/>
    <w:rsid w:val="00BB2CCA"/>
    <w:rsid w:val="00BB6290"/>
    <w:rsid w:val="00BB7F63"/>
    <w:rsid w:val="00BB7FDB"/>
    <w:rsid w:val="00BC0EB5"/>
    <w:rsid w:val="00BC2654"/>
    <w:rsid w:val="00BC2ACC"/>
    <w:rsid w:val="00BC30EA"/>
    <w:rsid w:val="00BC3353"/>
    <w:rsid w:val="00BC34BC"/>
    <w:rsid w:val="00BC42F3"/>
    <w:rsid w:val="00BC434E"/>
    <w:rsid w:val="00BC4C21"/>
    <w:rsid w:val="00BC4CF1"/>
    <w:rsid w:val="00BC5172"/>
    <w:rsid w:val="00BC7029"/>
    <w:rsid w:val="00BC79C1"/>
    <w:rsid w:val="00BD0F17"/>
    <w:rsid w:val="00BD4065"/>
    <w:rsid w:val="00BD50C2"/>
    <w:rsid w:val="00BD6740"/>
    <w:rsid w:val="00BD7CC1"/>
    <w:rsid w:val="00BE12CA"/>
    <w:rsid w:val="00BE1810"/>
    <w:rsid w:val="00BE34D2"/>
    <w:rsid w:val="00BE3BBE"/>
    <w:rsid w:val="00BE58C1"/>
    <w:rsid w:val="00BE5A21"/>
    <w:rsid w:val="00BF25EA"/>
    <w:rsid w:val="00BF2A69"/>
    <w:rsid w:val="00BF63CC"/>
    <w:rsid w:val="00C00E36"/>
    <w:rsid w:val="00C01DAC"/>
    <w:rsid w:val="00C01F86"/>
    <w:rsid w:val="00C02A68"/>
    <w:rsid w:val="00C06047"/>
    <w:rsid w:val="00C067BF"/>
    <w:rsid w:val="00C1019B"/>
    <w:rsid w:val="00C10FA1"/>
    <w:rsid w:val="00C14EBC"/>
    <w:rsid w:val="00C14F08"/>
    <w:rsid w:val="00C16A3D"/>
    <w:rsid w:val="00C173B8"/>
    <w:rsid w:val="00C2063A"/>
    <w:rsid w:val="00C20992"/>
    <w:rsid w:val="00C210E5"/>
    <w:rsid w:val="00C25A9F"/>
    <w:rsid w:val="00C26578"/>
    <w:rsid w:val="00C2666C"/>
    <w:rsid w:val="00C27864"/>
    <w:rsid w:val="00C319A1"/>
    <w:rsid w:val="00C32F77"/>
    <w:rsid w:val="00C335C5"/>
    <w:rsid w:val="00C33B94"/>
    <w:rsid w:val="00C33F5D"/>
    <w:rsid w:val="00C34380"/>
    <w:rsid w:val="00C35AE8"/>
    <w:rsid w:val="00C365EA"/>
    <w:rsid w:val="00C36A00"/>
    <w:rsid w:val="00C40DA2"/>
    <w:rsid w:val="00C4205D"/>
    <w:rsid w:val="00C42A6D"/>
    <w:rsid w:val="00C4345D"/>
    <w:rsid w:val="00C43585"/>
    <w:rsid w:val="00C43980"/>
    <w:rsid w:val="00C43EDC"/>
    <w:rsid w:val="00C442F9"/>
    <w:rsid w:val="00C44375"/>
    <w:rsid w:val="00C44BAD"/>
    <w:rsid w:val="00C45869"/>
    <w:rsid w:val="00C45A98"/>
    <w:rsid w:val="00C45F74"/>
    <w:rsid w:val="00C46DE3"/>
    <w:rsid w:val="00C47B37"/>
    <w:rsid w:val="00C50B4B"/>
    <w:rsid w:val="00C52609"/>
    <w:rsid w:val="00C52C92"/>
    <w:rsid w:val="00C54543"/>
    <w:rsid w:val="00C55CBE"/>
    <w:rsid w:val="00C56608"/>
    <w:rsid w:val="00C56B00"/>
    <w:rsid w:val="00C573A5"/>
    <w:rsid w:val="00C57C7B"/>
    <w:rsid w:val="00C61385"/>
    <w:rsid w:val="00C626DD"/>
    <w:rsid w:val="00C630B8"/>
    <w:rsid w:val="00C6354B"/>
    <w:rsid w:val="00C63F9E"/>
    <w:rsid w:val="00C65561"/>
    <w:rsid w:val="00C66678"/>
    <w:rsid w:val="00C66724"/>
    <w:rsid w:val="00C66B89"/>
    <w:rsid w:val="00C67721"/>
    <w:rsid w:val="00C67ECF"/>
    <w:rsid w:val="00C70871"/>
    <w:rsid w:val="00C70A76"/>
    <w:rsid w:val="00C7552D"/>
    <w:rsid w:val="00C75596"/>
    <w:rsid w:val="00C7678D"/>
    <w:rsid w:val="00C813E6"/>
    <w:rsid w:val="00C83634"/>
    <w:rsid w:val="00C84E90"/>
    <w:rsid w:val="00C85282"/>
    <w:rsid w:val="00C85579"/>
    <w:rsid w:val="00C8591F"/>
    <w:rsid w:val="00C919C4"/>
    <w:rsid w:val="00C91F65"/>
    <w:rsid w:val="00C94BC4"/>
    <w:rsid w:val="00C94C55"/>
    <w:rsid w:val="00CA73CD"/>
    <w:rsid w:val="00CB0904"/>
    <w:rsid w:val="00CB0BC8"/>
    <w:rsid w:val="00CB1CB8"/>
    <w:rsid w:val="00CB3096"/>
    <w:rsid w:val="00CB5829"/>
    <w:rsid w:val="00CB5EDC"/>
    <w:rsid w:val="00CB6259"/>
    <w:rsid w:val="00CB658E"/>
    <w:rsid w:val="00CB6D95"/>
    <w:rsid w:val="00CC05B4"/>
    <w:rsid w:val="00CC1205"/>
    <w:rsid w:val="00CC4F06"/>
    <w:rsid w:val="00CC6515"/>
    <w:rsid w:val="00CC7756"/>
    <w:rsid w:val="00CD0E6F"/>
    <w:rsid w:val="00CD0FBF"/>
    <w:rsid w:val="00CD2735"/>
    <w:rsid w:val="00CD28FB"/>
    <w:rsid w:val="00CD5679"/>
    <w:rsid w:val="00CD5B3F"/>
    <w:rsid w:val="00CD6580"/>
    <w:rsid w:val="00CD7737"/>
    <w:rsid w:val="00CE0BAD"/>
    <w:rsid w:val="00CE2466"/>
    <w:rsid w:val="00CE475E"/>
    <w:rsid w:val="00CE6233"/>
    <w:rsid w:val="00CE6518"/>
    <w:rsid w:val="00CE7BA7"/>
    <w:rsid w:val="00CF03AE"/>
    <w:rsid w:val="00CF080A"/>
    <w:rsid w:val="00CF271A"/>
    <w:rsid w:val="00CF388A"/>
    <w:rsid w:val="00CF3F19"/>
    <w:rsid w:val="00CF663E"/>
    <w:rsid w:val="00CF66D2"/>
    <w:rsid w:val="00CF75DC"/>
    <w:rsid w:val="00D01321"/>
    <w:rsid w:val="00D01370"/>
    <w:rsid w:val="00D01A31"/>
    <w:rsid w:val="00D01B75"/>
    <w:rsid w:val="00D02E8B"/>
    <w:rsid w:val="00D03220"/>
    <w:rsid w:val="00D0328C"/>
    <w:rsid w:val="00D04D67"/>
    <w:rsid w:val="00D0538D"/>
    <w:rsid w:val="00D05DD8"/>
    <w:rsid w:val="00D06BC3"/>
    <w:rsid w:val="00D06BF9"/>
    <w:rsid w:val="00D10709"/>
    <w:rsid w:val="00D1075A"/>
    <w:rsid w:val="00D1349D"/>
    <w:rsid w:val="00D13DB2"/>
    <w:rsid w:val="00D14D26"/>
    <w:rsid w:val="00D15ABD"/>
    <w:rsid w:val="00D15C2E"/>
    <w:rsid w:val="00D17637"/>
    <w:rsid w:val="00D23B76"/>
    <w:rsid w:val="00D23D9B"/>
    <w:rsid w:val="00D24CB2"/>
    <w:rsid w:val="00D255BF"/>
    <w:rsid w:val="00D25CD9"/>
    <w:rsid w:val="00D25F9F"/>
    <w:rsid w:val="00D26626"/>
    <w:rsid w:val="00D30620"/>
    <w:rsid w:val="00D30A4D"/>
    <w:rsid w:val="00D32A3A"/>
    <w:rsid w:val="00D355BA"/>
    <w:rsid w:val="00D35FF9"/>
    <w:rsid w:val="00D36BC8"/>
    <w:rsid w:val="00D417A2"/>
    <w:rsid w:val="00D422A0"/>
    <w:rsid w:val="00D428F5"/>
    <w:rsid w:val="00D44F9B"/>
    <w:rsid w:val="00D45AE7"/>
    <w:rsid w:val="00D47341"/>
    <w:rsid w:val="00D512FE"/>
    <w:rsid w:val="00D53D9F"/>
    <w:rsid w:val="00D54025"/>
    <w:rsid w:val="00D55681"/>
    <w:rsid w:val="00D60F94"/>
    <w:rsid w:val="00D62A7A"/>
    <w:rsid w:val="00D7102D"/>
    <w:rsid w:val="00D719F3"/>
    <w:rsid w:val="00D74709"/>
    <w:rsid w:val="00D758B0"/>
    <w:rsid w:val="00D81173"/>
    <w:rsid w:val="00D84AFA"/>
    <w:rsid w:val="00D8501B"/>
    <w:rsid w:val="00D8528C"/>
    <w:rsid w:val="00D8592F"/>
    <w:rsid w:val="00D85DDA"/>
    <w:rsid w:val="00D90C4F"/>
    <w:rsid w:val="00D91395"/>
    <w:rsid w:val="00D92180"/>
    <w:rsid w:val="00D927FF"/>
    <w:rsid w:val="00D9311C"/>
    <w:rsid w:val="00D94942"/>
    <w:rsid w:val="00D94F51"/>
    <w:rsid w:val="00D95E94"/>
    <w:rsid w:val="00D9737D"/>
    <w:rsid w:val="00DA3828"/>
    <w:rsid w:val="00DA38CB"/>
    <w:rsid w:val="00DA52CB"/>
    <w:rsid w:val="00DA5A71"/>
    <w:rsid w:val="00DA6316"/>
    <w:rsid w:val="00DA72CD"/>
    <w:rsid w:val="00DB2F56"/>
    <w:rsid w:val="00DB3A73"/>
    <w:rsid w:val="00DB4235"/>
    <w:rsid w:val="00DB4DA9"/>
    <w:rsid w:val="00DB72F1"/>
    <w:rsid w:val="00DB749D"/>
    <w:rsid w:val="00DC07C5"/>
    <w:rsid w:val="00DC2D27"/>
    <w:rsid w:val="00DC43D1"/>
    <w:rsid w:val="00DC568B"/>
    <w:rsid w:val="00DC6324"/>
    <w:rsid w:val="00DC6BA4"/>
    <w:rsid w:val="00DC7439"/>
    <w:rsid w:val="00DD22BE"/>
    <w:rsid w:val="00DD22C8"/>
    <w:rsid w:val="00DD3439"/>
    <w:rsid w:val="00DD5287"/>
    <w:rsid w:val="00DD5D51"/>
    <w:rsid w:val="00DE0BED"/>
    <w:rsid w:val="00DE19F4"/>
    <w:rsid w:val="00DE1BAC"/>
    <w:rsid w:val="00DE3786"/>
    <w:rsid w:val="00DE4155"/>
    <w:rsid w:val="00DE6159"/>
    <w:rsid w:val="00DE69F9"/>
    <w:rsid w:val="00DE6C79"/>
    <w:rsid w:val="00DF061C"/>
    <w:rsid w:val="00DF10DD"/>
    <w:rsid w:val="00DF3C06"/>
    <w:rsid w:val="00DF3E34"/>
    <w:rsid w:val="00DF47EC"/>
    <w:rsid w:val="00DF590B"/>
    <w:rsid w:val="00DF7D77"/>
    <w:rsid w:val="00E02866"/>
    <w:rsid w:val="00E0348E"/>
    <w:rsid w:val="00E051C9"/>
    <w:rsid w:val="00E0711B"/>
    <w:rsid w:val="00E078BC"/>
    <w:rsid w:val="00E101E7"/>
    <w:rsid w:val="00E107E5"/>
    <w:rsid w:val="00E11CDD"/>
    <w:rsid w:val="00E12962"/>
    <w:rsid w:val="00E14494"/>
    <w:rsid w:val="00E149AE"/>
    <w:rsid w:val="00E163F9"/>
    <w:rsid w:val="00E20416"/>
    <w:rsid w:val="00E21A3E"/>
    <w:rsid w:val="00E22881"/>
    <w:rsid w:val="00E2674C"/>
    <w:rsid w:val="00E32850"/>
    <w:rsid w:val="00E34E2D"/>
    <w:rsid w:val="00E36998"/>
    <w:rsid w:val="00E3725B"/>
    <w:rsid w:val="00E42F8B"/>
    <w:rsid w:val="00E4399C"/>
    <w:rsid w:val="00E446DD"/>
    <w:rsid w:val="00E45B9F"/>
    <w:rsid w:val="00E45BFD"/>
    <w:rsid w:val="00E471F5"/>
    <w:rsid w:val="00E50946"/>
    <w:rsid w:val="00E52391"/>
    <w:rsid w:val="00E5382C"/>
    <w:rsid w:val="00E55D7F"/>
    <w:rsid w:val="00E56CD5"/>
    <w:rsid w:val="00E61E3F"/>
    <w:rsid w:val="00E6416A"/>
    <w:rsid w:val="00E646F4"/>
    <w:rsid w:val="00E647C7"/>
    <w:rsid w:val="00E729DB"/>
    <w:rsid w:val="00E72CC4"/>
    <w:rsid w:val="00E73E05"/>
    <w:rsid w:val="00E77DEA"/>
    <w:rsid w:val="00E813ED"/>
    <w:rsid w:val="00E82CA0"/>
    <w:rsid w:val="00E83ECE"/>
    <w:rsid w:val="00E84BFC"/>
    <w:rsid w:val="00E85E36"/>
    <w:rsid w:val="00E86089"/>
    <w:rsid w:val="00E86C46"/>
    <w:rsid w:val="00E904BB"/>
    <w:rsid w:val="00E91BE0"/>
    <w:rsid w:val="00E9312B"/>
    <w:rsid w:val="00E93D20"/>
    <w:rsid w:val="00E966E4"/>
    <w:rsid w:val="00E969CC"/>
    <w:rsid w:val="00E96E71"/>
    <w:rsid w:val="00E97F17"/>
    <w:rsid w:val="00EA04B1"/>
    <w:rsid w:val="00EA0DF3"/>
    <w:rsid w:val="00EA0E03"/>
    <w:rsid w:val="00EA2A10"/>
    <w:rsid w:val="00EA3A18"/>
    <w:rsid w:val="00EA6FA7"/>
    <w:rsid w:val="00EB1CAC"/>
    <w:rsid w:val="00EB1D68"/>
    <w:rsid w:val="00EB2018"/>
    <w:rsid w:val="00EB4AC8"/>
    <w:rsid w:val="00EB65F8"/>
    <w:rsid w:val="00EB7710"/>
    <w:rsid w:val="00EB7A62"/>
    <w:rsid w:val="00EC0220"/>
    <w:rsid w:val="00EC1AD2"/>
    <w:rsid w:val="00EC4E2C"/>
    <w:rsid w:val="00EC575A"/>
    <w:rsid w:val="00EC666A"/>
    <w:rsid w:val="00EC6FC2"/>
    <w:rsid w:val="00ED182A"/>
    <w:rsid w:val="00ED1D49"/>
    <w:rsid w:val="00ED20BE"/>
    <w:rsid w:val="00ED44AF"/>
    <w:rsid w:val="00ED5865"/>
    <w:rsid w:val="00ED71B6"/>
    <w:rsid w:val="00ED79E7"/>
    <w:rsid w:val="00EE1889"/>
    <w:rsid w:val="00EE3FFE"/>
    <w:rsid w:val="00EE455E"/>
    <w:rsid w:val="00EE4F6B"/>
    <w:rsid w:val="00EE64C2"/>
    <w:rsid w:val="00EE6711"/>
    <w:rsid w:val="00EE7278"/>
    <w:rsid w:val="00EE76FD"/>
    <w:rsid w:val="00EE7A19"/>
    <w:rsid w:val="00EF09D5"/>
    <w:rsid w:val="00EF1BE1"/>
    <w:rsid w:val="00F0078F"/>
    <w:rsid w:val="00F013FE"/>
    <w:rsid w:val="00F02B12"/>
    <w:rsid w:val="00F06248"/>
    <w:rsid w:val="00F073DE"/>
    <w:rsid w:val="00F12F0C"/>
    <w:rsid w:val="00F133C8"/>
    <w:rsid w:val="00F13AD8"/>
    <w:rsid w:val="00F14717"/>
    <w:rsid w:val="00F15774"/>
    <w:rsid w:val="00F161DF"/>
    <w:rsid w:val="00F16741"/>
    <w:rsid w:val="00F17349"/>
    <w:rsid w:val="00F17F4D"/>
    <w:rsid w:val="00F202DA"/>
    <w:rsid w:val="00F21C51"/>
    <w:rsid w:val="00F237D2"/>
    <w:rsid w:val="00F25E4B"/>
    <w:rsid w:val="00F30121"/>
    <w:rsid w:val="00F307CC"/>
    <w:rsid w:val="00F3287B"/>
    <w:rsid w:val="00F32ADD"/>
    <w:rsid w:val="00F350FB"/>
    <w:rsid w:val="00F3640C"/>
    <w:rsid w:val="00F3775D"/>
    <w:rsid w:val="00F41DFF"/>
    <w:rsid w:val="00F427BC"/>
    <w:rsid w:val="00F44342"/>
    <w:rsid w:val="00F459E6"/>
    <w:rsid w:val="00F5033A"/>
    <w:rsid w:val="00F51C25"/>
    <w:rsid w:val="00F525DE"/>
    <w:rsid w:val="00F54688"/>
    <w:rsid w:val="00F5558D"/>
    <w:rsid w:val="00F55DCB"/>
    <w:rsid w:val="00F56459"/>
    <w:rsid w:val="00F57C04"/>
    <w:rsid w:val="00F62A07"/>
    <w:rsid w:val="00F635DC"/>
    <w:rsid w:val="00F65E08"/>
    <w:rsid w:val="00F6628E"/>
    <w:rsid w:val="00F66977"/>
    <w:rsid w:val="00F67958"/>
    <w:rsid w:val="00F67C6E"/>
    <w:rsid w:val="00F70287"/>
    <w:rsid w:val="00F70EEA"/>
    <w:rsid w:val="00F720CF"/>
    <w:rsid w:val="00F746B8"/>
    <w:rsid w:val="00F74C4E"/>
    <w:rsid w:val="00F74CB3"/>
    <w:rsid w:val="00F80D51"/>
    <w:rsid w:val="00F81F1C"/>
    <w:rsid w:val="00F827E0"/>
    <w:rsid w:val="00F839F2"/>
    <w:rsid w:val="00F85AB5"/>
    <w:rsid w:val="00F863FE"/>
    <w:rsid w:val="00F86799"/>
    <w:rsid w:val="00F8696E"/>
    <w:rsid w:val="00F90D5B"/>
    <w:rsid w:val="00F91EF7"/>
    <w:rsid w:val="00F92ECF"/>
    <w:rsid w:val="00F93544"/>
    <w:rsid w:val="00F93CC3"/>
    <w:rsid w:val="00F960CC"/>
    <w:rsid w:val="00FA4382"/>
    <w:rsid w:val="00FA7A61"/>
    <w:rsid w:val="00FB0AB9"/>
    <w:rsid w:val="00FB17A5"/>
    <w:rsid w:val="00FB18D0"/>
    <w:rsid w:val="00FC26F4"/>
    <w:rsid w:val="00FC327B"/>
    <w:rsid w:val="00FC4C94"/>
    <w:rsid w:val="00FC56C9"/>
    <w:rsid w:val="00FC62CE"/>
    <w:rsid w:val="00FC6EB9"/>
    <w:rsid w:val="00FD19AE"/>
    <w:rsid w:val="00FD4AD6"/>
    <w:rsid w:val="00FD7D5D"/>
    <w:rsid w:val="00FD7FEE"/>
    <w:rsid w:val="00FE16B2"/>
    <w:rsid w:val="00FE1D05"/>
    <w:rsid w:val="00FE2145"/>
    <w:rsid w:val="00FE3C64"/>
    <w:rsid w:val="00FE5138"/>
    <w:rsid w:val="00FF04E2"/>
    <w:rsid w:val="00FF09FB"/>
    <w:rsid w:val="00FF118C"/>
    <w:rsid w:val="00FF4C62"/>
    <w:rsid w:val="00FF5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D474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B14"/>
    <w:pPr>
      <w:ind w:firstLine="720"/>
      <w:contextualSpacing/>
    </w:pPr>
    <w:rPr>
      <w:rFonts w:ascii="Arial" w:hAnsi="Arial"/>
      <w:sz w:val="24"/>
    </w:rPr>
  </w:style>
  <w:style w:type="paragraph" w:styleId="Heading1">
    <w:name w:val="heading 1"/>
    <w:basedOn w:val="Normal"/>
    <w:next w:val="Normal"/>
    <w:link w:val="Heading1Char"/>
    <w:uiPriority w:val="9"/>
    <w:qFormat/>
    <w:rsid w:val="0079599B"/>
    <w:pPr>
      <w:keepNext/>
      <w:keepLines/>
      <w:ind w:firstLine="0"/>
      <w:outlineLvl w:val="0"/>
    </w:pPr>
    <w:rPr>
      <w:rFonts w:eastAsiaTheme="majorEastAsia"/>
      <w:b/>
    </w:rPr>
  </w:style>
  <w:style w:type="paragraph" w:styleId="Heading2">
    <w:name w:val="heading 2"/>
    <w:basedOn w:val="NoSpacing"/>
    <w:next w:val="Normal"/>
    <w:link w:val="Heading2Char"/>
    <w:uiPriority w:val="9"/>
    <w:unhideWhenUsed/>
    <w:qFormat/>
    <w:rsid w:val="00D23D9B"/>
    <w:pPr>
      <w:outlineLvl w:val="1"/>
    </w:pPr>
    <w:rPr>
      <w:i/>
    </w:rPr>
  </w:style>
  <w:style w:type="paragraph" w:styleId="Heading3">
    <w:name w:val="heading 3"/>
    <w:basedOn w:val="Normal"/>
    <w:next w:val="Normal"/>
    <w:link w:val="Heading3Char"/>
    <w:uiPriority w:val="9"/>
    <w:unhideWhenUsed/>
    <w:qFormat/>
    <w:rsid w:val="00D23D9B"/>
    <w:pPr>
      <w:keepNext/>
      <w:keepLines/>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23D9B"/>
    <w:rPr>
      <w:rFonts w:ascii="Arial" w:hAnsi="Arial"/>
      <w:b/>
      <w:i/>
      <w:sz w:val="24"/>
    </w:rPr>
  </w:style>
  <w:style w:type="character" w:customStyle="1" w:styleId="Heading1Char">
    <w:name w:val="Heading 1 Char"/>
    <w:basedOn w:val="DefaultParagraphFont"/>
    <w:link w:val="Heading1"/>
    <w:uiPriority w:val="9"/>
    <w:rsid w:val="0079599B"/>
    <w:rPr>
      <w:rFonts w:ascii="Arial" w:eastAsiaTheme="majorEastAsia" w:hAnsi="Arial"/>
      <w:b/>
      <w:sz w:val="24"/>
    </w:rPr>
  </w:style>
  <w:style w:type="paragraph" w:styleId="NoSpacing">
    <w:name w:val="No Spacing"/>
    <w:aliases w:val="heading 1"/>
    <w:basedOn w:val="Normal"/>
    <w:next w:val="Heading1"/>
    <w:autoRedefine/>
    <w:uiPriority w:val="1"/>
    <w:rsid w:val="008B2A9F"/>
    <w:pPr>
      <w:ind w:firstLine="0"/>
    </w:pPr>
    <w:rPr>
      <w:b/>
    </w:rPr>
  </w:style>
  <w:style w:type="character" w:customStyle="1" w:styleId="Heading3Char">
    <w:name w:val="Heading 3 Char"/>
    <w:basedOn w:val="DefaultParagraphFont"/>
    <w:link w:val="Heading3"/>
    <w:uiPriority w:val="9"/>
    <w:rsid w:val="00D23D9B"/>
    <w:rPr>
      <w:rFonts w:ascii="Arial" w:eastAsiaTheme="majorEastAsia" w:hAnsi="Arial" w:cstheme="majorBidi"/>
      <w:b/>
      <w:sz w:val="24"/>
      <w:szCs w:val="24"/>
    </w:rPr>
  </w:style>
  <w:style w:type="paragraph" w:styleId="NormalWeb">
    <w:name w:val="Normal (Web)"/>
    <w:basedOn w:val="Normal"/>
    <w:uiPriority w:val="99"/>
    <w:unhideWhenUsed/>
    <w:rsid w:val="00F67958"/>
    <w:pPr>
      <w:spacing w:before="100" w:beforeAutospacing="1" w:after="100" w:afterAutospacing="1" w:line="240" w:lineRule="auto"/>
      <w:contextualSpacing w:val="0"/>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F67958"/>
    <w:rPr>
      <w:color w:val="0000FF"/>
      <w:u w:val="single"/>
    </w:rPr>
  </w:style>
  <w:style w:type="paragraph" w:styleId="TOCHeading">
    <w:name w:val="TOC Heading"/>
    <w:basedOn w:val="Heading1"/>
    <w:next w:val="Normal"/>
    <w:uiPriority w:val="39"/>
    <w:unhideWhenUsed/>
    <w:qFormat/>
    <w:rsid w:val="00565B14"/>
    <w:pPr>
      <w:spacing w:before="240" w:line="259" w:lineRule="auto"/>
      <w:contextualSpacing w:val="0"/>
      <w:jc w:val="left"/>
      <w:outlineLvl w:val="9"/>
    </w:pPr>
    <w:rPr>
      <w:rFonts w:asciiTheme="majorHAnsi"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565B14"/>
    <w:pPr>
      <w:spacing w:after="100"/>
    </w:pPr>
  </w:style>
  <w:style w:type="paragraph" w:styleId="Header">
    <w:name w:val="header"/>
    <w:basedOn w:val="Normal"/>
    <w:link w:val="HeaderChar"/>
    <w:uiPriority w:val="99"/>
    <w:unhideWhenUsed/>
    <w:rsid w:val="001741D5"/>
    <w:pPr>
      <w:tabs>
        <w:tab w:val="center" w:pos="4513"/>
        <w:tab w:val="right" w:pos="9026"/>
      </w:tabs>
      <w:spacing w:line="240" w:lineRule="auto"/>
    </w:pPr>
  </w:style>
  <w:style w:type="character" w:customStyle="1" w:styleId="HeaderChar">
    <w:name w:val="Header Char"/>
    <w:basedOn w:val="DefaultParagraphFont"/>
    <w:link w:val="Header"/>
    <w:uiPriority w:val="99"/>
    <w:rsid w:val="001741D5"/>
    <w:rPr>
      <w:rFonts w:ascii="Arial" w:hAnsi="Arial"/>
      <w:sz w:val="24"/>
    </w:rPr>
  </w:style>
  <w:style w:type="paragraph" w:styleId="Footer">
    <w:name w:val="footer"/>
    <w:basedOn w:val="Normal"/>
    <w:link w:val="FooterChar"/>
    <w:uiPriority w:val="99"/>
    <w:unhideWhenUsed/>
    <w:rsid w:val="001741D5"/>
    <w:pPr>
      <w:tabs>
        <w:tab w:val="center" w:pos="4513"/>
        <w:tab w:val="right" w:pos="9026"/>
      </w:tabs>
      <w:spacing w:line="240" w:lineRule="auto"/>
    </w:pPr>
  </w:style>
  <w:style w:type="character" w:customStyle="1" w:styleId="FooterChar">
    <w:name w:val="Footer Char"/>
    <w:basedOn w:val="DefaultParagraphFont"/>
    <w:link w:val="Footer"/>
    <w:uiPriority w:val="99"/>
    <w:rsid w:val="001741D5"/>
    <w:rPr>
      <w:rFonts w:ascii="Arial" w:hAnsi="Arial"/>
      <w:sz w:val="24"/>
    </w:rPr>
  </w:style>
  <w:style w:type="paragraph" w:styleId="TOC2">
    <w:name w:val="toc 2"/>
    <w:basedOn w:val="Normal"/>
    <w:next w:val="Normal"/>
    <w:autoRedefine/>
    <w:uiPriority w:val="39"/>
    <w:unhideWhenUsed/>
    <w:rsid w:val="0079599B"/>
    <w:pPr>
      <w:spacing w:after="100"/>
      <w:ind w:left="240"/>
    </w:pPr>
  </w:style>
  <w:style w:type="paragraph" w:styleId="ListParagraph">
    <w:name w:val="List Paragraph"/>
    <w:basedOn w:val="Normal"/>
    <w:uiPriority w:val="34"/>
    <w:qFormat/>
    <w:rsid w:val="006202BB"/>
    <w:pPr>
      <w:ind w:left="720"/>
    </w:pPr>
  </w:style>
  <w:style w:type="character" w:styleId="Strong">
    <w:name w:val="Strong"/>
    <w:basedOn w:val="DefaultParagraphFont"/>
    <w:uiPriority w:val="22"/>
    <w:qFormat/>
    <w:rsid w:val="00356477"/>
    <w:rPr>
      <w:b/>
      <w:bCs/>
    </w:rPr>
  </w:style>
  <w:style w:type="paragraph" w:styleId="Caption">
    <w:name w:val="caption"/>
    <w:basedOn w:val="Normal"/>
    <w:next w:val="Normal"/>
    <w:uiPriority w:val="35"/>
    <w:unhideWhenUsed/>
    <w:qFormat/>
    <w:rsid w:val="00531B2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58504">
      <w:bodyDiv w:val="1"/>
      <w:marLeft w:val="0"/>
      <w:marRight w:val="0"/>
      <w:marTop w:val="0"/>
      <w:marBottom w:val="0"/>
      <w:divBdr>
        <w:top w:val="none" w:sz="0" w:space="0" w:color="auto"/>
        <w:left w:val="none" w:sz="0" w:space="0" w:color="auto"/>
        <w:bottom w:val="none" w:sz="0" w:space="0" w:color="auto"/>
        <w:right w:val="none" w:sz="0" w:space="0" w:color="auto"/>
      </w:divBdr>
    </w:div>
    <w:div w:id="299961709">
      <w:bodyDiv w:val="1"/>
      <w:marLeft w:val="0"/>
      <w:marRight w:val="0"/>
      <w:marTop w:val="0"/>
      <w:marBottom w:val="0"/>
      <w:divBdr>
        <w:top w:val="none" w:sz="0" w:space="0" w:color="auto"/>
        <w:left w:val="none" w:sz="0" w:space="0" w:color="auto"/>
        <w:bottom w:val="none" w:sz="0" w:space="0" w:color="auto"/>
        <w:right w:val="none" w:sz="0" w:space="0" w:color="auto"/>
      </w:divBdr>
    </w:div>
    <w:div w:id="355808881">
      <w:bodyDiv w:val="1"/>
      <w:marLeft w:val="0"/>
      <w:marRight w:val="0"/>
      <w:marTop w:val="0"/>
      <w:marBottom w:val="0"/>
      <w:divBdr>
        <w:top w:val="none" w:sz="0" w:space="0" w:color="auto"/>
        <w:left w:val="none" w:sz="0" w:space="0" w:color="auto"/>
        <w:bottom w:val="none" w:sz="0" w:space="0" w:color="auto"/>
        <w:right w:val="none" w:sz="0" w:space="0" w:color="auto"/>
      </w:divBdr>
    </w:div>
    <w:div w:id="518587321">
      <w:bodyDiv w:val="1"/>
      <w:marLeft w:val="0"/>
      <w:marRight w:val="0"/>
      <w:marTop w:val="0"/>
      <w:marBottom w:val="0"/>
      <w:divBdr>
        <w:top w:val="none" w:sz="0" w:space="0" w:color="auto"/>
        <w:left w:val="none" w:sz="0" w:space="0" w:color="auto"/>
        <w:bottom w:val="none" w:sz="0" w:space="0" w:color="auto"/>
        <w:right w:val="none" w:sz="0" w:space="0" w:color="auto"/>
      </w:divBdr>
    </w:div>
    <w:div w:id="536360399">
      <w:bodyDiv w:val="1"/>
      <w:marLeft w:val="0"/>
      <w:marRight w:val="0"/>
      <w:marTop w:val="0"/>
      <w:marBottom w:val="0"/>
      <w:divBdr>
        <w:top w:val="none" w:sz="0" w:space="0" w:color="auto"/>
        <w:left w:val="none" w:sz="0" w:space="0" w:color="auto"/>
        <w:bottom w:val="none" w:sz="0" w:space="0" w:color="auto"/>
        <w:right w:val="none" w:sz="0" w:space="0" w:color="auto"/>
      </w:divBdr>
    </w:div>
    <w:div w:id="658462532">
      <w:bodyDiv w:val="1"/>
      <w:marLeft w:val="0"/>
      <w:marRight w:val="0"/>
      <w:marTop w:val="0"/>
      <w:marBottom w:val="0"/>
      <w:divBdr>
        <w:top w:val="none" w:sz="0" w:space="0" w:color="auto"/>
        <w:left w:val="none" w:sz="0" w:space="0" w:color="auto"/>
        <w:bottom w:val="none" w:sz="0" w:space="0" w:color="auto"/>
        <w:right w:val="none" w:sz="0" w:space="0" w:color="auto"/>
      </w:divBdr>
    </w:div>
    <w:div w:id="684090666">
      <w:bodyDiv w:val="1"/>
      <w:marLeft w:val="0"/>
      <w:marRight w:val="0"/>
      <w:marTop w:val="0"/>
      <w:marBottom w:val="0"/>
      <w:divBdr>
        <w:top w:val="none" w:sz="0" w:space="0" w:color="auto"/>
        <w:left w:val="none" w:sz="0" w:space="0" w:color="auto"/>
        <w:bottom w:val="none" w:sz="0" w:space="0" w:color="auto"/>
        <w:right w:val="none" w:sz="0" w:space="0" w:color="auto"/>
      </w:divBdr>
    </w:div>
    <w:div w:id="688027398">
      <w:bodyDiv w:val="1"/>
      <w:marLeft w:val="0"/>
      <w:marRight w:val="0"/>
      <w:marTop w:val="0"/>
      <w:marBottom w:val="0"/>
      <w:divBdr>
        <w:top w:val="none" w:sz="0" w:space="0" w:color="auto"/>
        <w:left w:val="none" w:sz="0" w:space="0" w:color="auto"/>
        <w:bottom w:val="none" w:sz="0" w:space="0" w:color="auto"/>
        <w:right w:val="none" w:sz="0" w:space="0" w:color="auto"/>
      </w:divBdr>
    </w:div>
    <w:div w:id="734280921">
      <w:bodyDiv w:val="1"/>
      <w:marLeft w:val="0"/>
      <w:marRight w:val="0"/>
      <w:marTop w:val="0"/>
      <w:marBottom w:val="0"/>
      <w:divBdr>
        <w:top w:val="none" w:sz="0" w:space="0" w:color="auto"/>
        <w:left w:val="none" w:sz="0" w:space="0" w:color="auto"/>
        <w:bottom w:val="none" w:sz="0" w:space="0" w:color="auto"/>
        <w:right w:val="none" w:sz="0" w:space="0" w:color="auto"/>
      </w:divBdr>
    </w:div>
    <w:div w:id="798382180">
      <w:bodyDiv w:val="1"/>
      <w:marLeft w:val="0"/>
      <w:marRight w:val="0"/>
      <w:marTop w:val="0"/>
      <w:marBottom w:val="0"/>
      <w:divBdr>
        <w:top w:val="none" w:sz="0" w:space="0" w:color="auto"/>
        <w:left w:val="none" w:sz="0" w:space="0" w:color="auto"/>
        <w:bottom w:val="none" w:sz="0" w:space="0" w:color="auto"/>
        <w:right w:val="none" w:sz="0" w:space="0" w:color="auto"/>
      </w:divBdr>
    </w:div>
    <w:div w:id="866062597">
      <w:bodyDiv w:val="1"/>
      <w:marLeft w:val="0"/>
      <w:marRight w:val="0"/>
      <w:marTop w:val="0"/>
      <w:marBottom w:val="0"/>
      <w:divBdr>
        <w:top w:val="none" w:sz="0" w:space="0" w:color="auto"/>
        <w:left w:val="none" w:sz="0" w:space="0" w:color="auto"/>
        <w:bottom w:val="none" w:sz="0" w:space="0" w:color="auto"/>
        <w:right w:val="none" w:sz="0" w:space="0" w:color="auto"/>
      </w:divBdr>
    </w:div>
    <w:div w:id="1045178466">
      <w:bodyDiv w:val="1"/>
      <w:marLeft w:val="0"/>
      <w:marRight w:val="0"/>
      <w:marTop w:val="0"/>
      <w:marBottom w:val="0"/>
      <w:divBdr>
        <w:top w:val="none" w:sz="0" w:space="0" w:color="auto"/>
        <w:left w:val="none" w:sz="0" w:space="0" w:color="auto"/>
        <w:bottom w:val="none" w:sz="0" w:space="0" w:color="auto"/>
        <w:right w:val="none" w:sz="0" w:space="0" w:color="auto"/>
      </w:divBdr>
    </w:div>
    <w:div w:id="1047029475">
      <w:bodyDiv w:val="1"/>
      <w:marLeft w:val="0"/>
      <w:marRight w:val="0"/>
      <w:marTop w:val="0"/>
      <w:marBottom w:val="0"/>
      <w:divBdr>
        <w:top w:val="none" w:sz="0" w:space="0" w:color="auto"/>
        <w:left w:val="none" w:sz="0" w:space="0" w:color="auto"/>
        <w:bottom w:val="none" w:sz="0" w:space="0" w:color="auto"/>
        <w:right w:val="none" w:sz="0" w:space="0" w:color="auto"/>
      </w:divBdr>
    </w:div>
    <w:div w:id="1087651522">
      <w:bodyDiv w:val="1"/>
      <w:marLeft w:val="0"/>
      <w:marRight w:val="0"/>
      <w:marTop w:val="0"/>
      <w:marBottom w:val="0"/>
      <w:divBdr>
        <w:top w:val="none" w:sz="0" w:space="0" w:color="auto"/>
        <w:left w:val="none" w:sz="0" w:space="0" w:color="auto"/>
        <w:bottom w:val="none" w:sz="0" w:space="0" w:color="auto"/>
        <w:right w:val="none" w:sz="0" w:space="0" w:color="auto"/>
      </w:divBdr>
    </w:div>
    <w:div w:id="1168473748">
      <w:bodyDiv w:val="1"/>
      <w:marLeft w:val="0"/>
      <w:marRight w:val="0"/>
      <w:marTop w:val="0"/>
      <w:marBottom w:val="0"/>
      <w:divBdr>
        <w:top w:val="none" w:sz="0" w:space="0" w:color="auto"/>
        <w:left w:val="none" w:sz="0" w:space="0" w:color="auto"/>
        <w:bottom w:val="none" w:sz="0" w:space="0" w:color="auto"/>
        <w:right w:val="none" w:sz="0" w:space="0" w:color="auto"/>
      </w:divBdr>
    </w:div>
    <w:div w:id="1277758003">
      <w:bodyDiv w:val="1"/>
      <w:marLeft w:val="0"/>
      <w:marRight w:val="0"/>
      <w:marTop w:val="0"/>
      <w:marBottom w:val="0"/>
      <w:divBdr>
        <w:top w:val="none" w:sz="0" w:space="0" w:color="auto"/>
        <w:left w:val="none" w:sz="0" w:space="0" w:color="auto"/>
        <w:bottom w:val="none" w:sz="0" w:space="0" w:color="auto"/>
        <w:right w:val="none" w:sz="0" w:space="0" w:color="auto"/>
      </w:divBdr>
    </w:div>
    <w:div w:id="1345014743">
      <w:bodyDiv w:val="1"/>
      <w:marLeft w:val="0"/>
      <w:marRight w:val="0"/>
      <w:marTop w:val="0"/>
      <w:marBottom w:val="0"/>
      <w:divBdr>
        <w:top w:val="none" w:sz="0" w:space="0" w:color="auto"/>
        <w:left w:val="none" w:sz="0" w:space="0" w:color="auto"/>
        <w:bottom w:val="none" w:sz="0" w:space="0" w:color="auto"/>
        <w:right w:val="none" w:sz="0" w:space="0" w:color="auto"/>
      </w:divBdr>
    </w:div>
    <w:div w:id="1492216433">
      <w:bodyDiv w:val="1"/>
      <w:marLeft w:val="0"/>
      <w:marRight w:val="0"/>
      <w:marTop w:val="0"/>
      <w:marBottom w:val="0"/>
      <w:divBdr>
        <w:top w:val="none" w:sz="0" w:space="0" w:color="auto"/>
        <w:left w:val="none" w:sz="0" w:space="0" w:color="auto"/>
        <w:bottom w:val="none" w:sz="0" w:space="0" w:color="auto"/>
        <w:right w:val="none" w:sz="0" w:space="0" w:color="auto"/>
      </w:divBdr>
    </w:div>
    <w:div w:id="1752580206">
      <w:bodyDiv w:val="1"/>
      <w:marLeft w:val="0"/>
      <w:marRight w:val="0"/>
      <w:marTop w:val="0"/>
      <w:marBottom w:val="0"/>
      <w:divBdr>
        <w:top w:val="none" w:sz="0" w:space="0" w:color="auto"/>
        <w:left w:val="none" w:sz="0" w:space="0" w:color="auto"/>
        <w:bottom w:val="none" w:sz="0" w:space="0" w:color="auto"/>
        <w:right w:val="none" w:sz="0" w:space="0" w:color="auto"/>
      </w:divBdr>
    </w:div>
    <w:div w:id="1917278384">
      <w:bodyDiv w:val="1"/>
      <w:marLeft w:val="0"/>
      <w:marRight w:val="0"/>
      <w:marTop w:val="0"/>
      <w:marBottom w:val="0"/>
      <w:divBdr>
        <w:top w:val="none" w:sz="0" w:space="0" w:color="auto"/>
        <w:left w:val="none" w:sz="0" w:space="0" w:color="auto"/>
        <w:bottom w:val="none" w:sz="0" w:space="0" w:color="auto"/>
        <w:right w:val="none" w:sz="0" w:space="0" w:color="auto"/>
      </w:divBdr>
    </w:div>
    <w:div w:id="1943418248">
      <w:bodyDiv w:val="1"/>
      <w:marLeft w:val="0"/>
      <w:marRight w:val="0"/>
      <w:marTop w:val="0"/>
      <w:marBottom w:val="0"/>
      <w:divBdr>
        <w:top w:val="none" w:sz="0" w:space="0" w:color="auto"/>
        <w:left w:val="none" w:sz="0" w:space="0" w:color="auto"/>
        <w:bottom w:val="none" w:sz="0" w:space="0" w:color="auto"/>
        <w:right w:val="none" w:sz="0" w:space="0" w:color="auto"/>
      </w:divBdr>
    </w:div>
    <w:div w:id="2059353951">
      <w:bodyDiv w:val="1"/>
      <w:marLeft w:val="0"/>
      <w:marRight w:val="0"/>
      <w:marTop w:val="0"/>
      <w:marBottom w:val="0"/>
      <w:divBdr>
        <w:top w:val="none" w:sz="0" w:space="0" w:color="auto"/>
        <w:left w:val="none" w:sz="0" w:space="0" w:color="auto"/>
        <w:bottom w:val="none" w:sz="0" w:space="0" w:color="auto"/>
        <w:right w:val="none" w:sz="0" w:space="0" w:color="auto"/>
      </w:divBdr>
    </w:div>
    <w:div w:id="2124884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FAD12-04AA-4B3D-A15E-2C1F1616C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2949</Words>
  <Characters>16815</Characters>
  <Application>Microsoft Office Word</Application>
  <DocSecurity>0</DocSecurity>
  <Lines>140</Lines>
  <Paragraphs>39</Paragraphs>
  <ScaleCrop>false</ScaleCrop>
  <Company/>
  <LinksUpToDate>false</LinksUpToDate>
  <CharactersWithSpaces>19725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2023-10-15T10:05:00Z</dcterms:created>
  <dcterms:modified xsi:type="dcterms:W3CDTF">2023-10-15T10:05:00Z</dcterms:modified>
</cp:coreProperties>
</file>