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49E038" w14:textId="77777777" w:rsidR="00337942" w:rsidRPr="00063AED" w:rsidRDefault="00337942"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76208896" w14:textId="77777777" w:rsidR="00ED2690" w:rsidRPr="002615C2" w:rsidRDefault="00ED2690" w:rsidP="00337942">
      <w:pPr>
        <w:spacing w:line="360" w:lineRule="auto"/>
        <w:rPr>
          <w:rFonts w:ascii="Arial Black" w:hAnsi="Arial Black" w:cs="Arial"/>
          <w:b/>
          <w:bCs/>
          <w:sz w:val="28"/>
          <w:szCs w:val="28"/>
          <w:lang w:val="nl-NL"/>
        </w:rPr>
      </w:pPr>
      <w:r w:rsidRPr="002615C2">
        <w:rPr>
          <w:rFonts w:ascii="Arial Black" w:hAnsi="Arial Black" w:cs="Arial"/>
          <w:b/>
          <w:bCs/>
          <w:sz w:val="28"/>
          <w:szCs w:val="28"/>
          <w:lang w:val="nl-NL"/>
        </w:rPr>
        <w:t>STUDENT NAME – SARA GEBREMDHIN</w:t>
      </w:r>
    </w:p>
    <w:p w14:paraId="5924CC37" w14:textId="77777777" w:rsidR="00ED2690" w:rsidRPr="002615C2" w:rsidRDefault="00ED2690" w:rsidP="00337942">
      <w:pPr>
        <w:spacing w:line="360" w:lineRule="auto"/>
        <w:rPr>
          <w:rFonts w:ascii="Arial Black" w:hAnsi="Arial Black" w:cs="Arial"/>
          <w:b/>
          <w:bCs/>
          <w:sz w:val="28"/>
          <w:szCs w:val="28"/>
          <w:lang w:val="nl-NL"/>
        </w:rPr>
      </w:pPr>
      <w:r w:rsidRPr="002615C2">
        <w:rPr>
          <w:rFonts w:ascii="Arial Black" w:hAnsi="Arial Black" w:cs="Arial"/>
          <w:b/>
          <w:bCs/>
          <w:sz w:val="28"/>
          <w:szCs w:val="28"/>
          <w:lang w:val="nl-NL"/>
        </w:rPr>
        <w:t>STUDENT ID – 2512070</w:t>
      </w:r>
    </w:p>
    <w:p w14:paraId="73BB3F35" w14:textId="77777777" w:rsidR="00ED2690" w:rsidRPr="002615C2" w:rsidRDefault="00ED2690" w:rsidP="00337942">
      <w:pPr>
        <w:spacing w:line="360" w:lineRule="auto"/>
        <w:rPr>
          <w:rFonts w:ascii="Arial Black" w:hAnsi="Arial Black" w:cs="Arial"/>
          <w:b/>
          <w:bCs/>
          <w:sz w:val="28"/>
          <w:szCs w:val="28"/>
          <w:lang w:val="en-US"/>
        </w:rPr>
      </w:pPr>
      <w:r w:rsidRPr="002615C2">
        <w:rPr>
          <w:rFonts w:ascii="Arial Black" w:hAnsi="Arial Black" w:cs="Arial"/>
          <w:b/>
          <w:bCs/>
          <w:sz w:val="28"/>
          <w:szCs w:val="28"/>
          <w:lang w:val="en-US"/>
        </w:rPr>
        <w:t>MODULE NAME – PROBLEM SOLVING AND DECISION MAKING</w:t>
      </w:r>
    </w:p>
    <w:p w14:paraId="7174BD4D" w14:textId="77777777" w:rsidR="00ED2690" w:rsidRPr="002615C2" w:rsidRDefault="00ED2690" w:rsidP="00337942">
      <w:pPr>
        <w:spacing w:line="360" w:lineRule="auto"/>
        <w:rPr>
          <w:rFonts w:ascii="Arial Black" w:hAnsi="Arial Black" w:cs="Arial"/>
          <w:b/>
          <w:bCs/>
          <w:sz w:val="28"/>
          <w:szCs w:val="28"/>
          <w:lang w:val="en-US"/>
        </w:rPr>
      </w:pPr>
      <w:r w:rsidRPr="002615C2">
        <w:rPr>
          <w:rFonts w:ascii="Arial Black" w:hAnsi="Arial Black" w:cs="Arial"/>
          <w:b/>
          <w:bCs/>
          <w:sz w:val="28"/>
          <w:szCs w:val="28"/>
          <w:lang w:val="en-US"/>
        </w:rPr>
        <w:t>MODULE CODE – LCLM004_LON</w:t>
      </w:r>
    </w:p>
    <w:p w14:paraId="268F264A" w14:textId="05368B62" w:rsidR="00ED2690" w:rsidRPr="002615C2" w:rsidRDefault="00ED2690" w:rsidP="00337942">
      <w:pPr>
        <w:spacing w:line="360" w:lineRule="auto"/>
        <w:rPr>
          <w:rFonts w:ascii="Arial Black" w:hAnsi="Arial Black" w:cs="Arial"/>
          <w:b/>
          <w:bCs/>
          <w:sz w:val="28"/>
          <w:szCs w:val="28"/>
          <w:lang w:val="en-US"/>
        </w:rPr>
      </w:pPr>
      <w:r w:rsidRPr="002615C2">
        <w:rPr>
          <w:rFonts w:ascii="Arial Black" w:hAnsi="Arial Black" w:cs="Arial"/>
          <w:b/>
          <w:bCs/>
          <w:sz w:val="28"/>
          <w:szCs w:val="28"/>
          <w:lang w:val="en-US"/>
        </w:rPr>
        <w:t xml:space="preserve">ASSIGNMENT TITLE – BUSINESS CONSULTANCY REPORT- </w:t>
      </w:r>
      <w:r w:rsidR="00D44CDD" w:rsidRPr="002615C2">
        <w:rPr>
          <w:rFonts w:ascii="Arial Black" w:hAnsi="Arial Black" w:cs="Arial"/>
          <w:b/>
          <w:bCs/>
          <w:sz w:val="28"/>
          <w:szCs w:val="28"/>
          <w:lang w:val="en-US"/>
        </w:rPr>
        <w:t xml:space="preserve">      </w:t>
      </w:r>
      <w:r w:rsidRPr="002615C2">
        <w:rPr>
          <w:rFonts w:ascii="Arial Black" w:hAnsi="Arial Black" w:cs="Arial"/>
          <w:b/>
          <w:bCs/>
          <w:sz w:val="28"/>
          <w:szCs w:val="28"/>
          <w:lang w:val="en-US"/>
        </w:rPr>
        <w:t>GREEN HAVEN FLORISTS</w:t>
      </w:r>
    </w:p>
    <w:p w14:paraId="5CBCAD56" w14:textId="77777777" w:rsidR="00ED2690" w:rsidRPr="002615C2" w:rsidRDefault="00ED2690" w:rsidP="00337942">
      <w:pPr>
        <w:spacing w:line="360" w:lineRule="auto"/>
        <w:rPr>
          <w:rFonts w:ascii="Arial Black" w:hAnsi="Arial Black" w:cs="Arial"/>
          <w:b/>
          <w:bCs/>
          <w:sz w:val="28"/>
          <w:szCs w:val="28"/>
          <w:lang w:val="en-US"/>
        </w:rPr>
      </w:pPr>
      <w:r w:rsidRPr="002615C2">
        <w:rPr>
          <w:rFonts w:ascii="Arial Black" w:hAnsi="Arial Black" w:cs="Arial"/>
          <w:b/>
          <w:bCs/>
          <w:sz w:val="28"/>
          <w:szCs w:val="28"/>
          <w:lang w:val="en-US"/>
        </w:rPr>
        <w:t>LECTURER – CHARLES OBINAM</w:t>
      </w:r>
    </w:p>
    <w:p w14:paraId="4D52AEE2" w14:textId="77777777" w:rsidR="00ED2690" w:rsidRPr="002615C2" w:rsidRDefault="00ED2690" w:rsidP="00337942">
      <w:pPr>
        <w:spacing w:line="360" w:lineRule="auto"/>
        <w:rPr>
          <w:rFonts w:ascii="Arial Black" w:hAnsi="Arial Black" w:cs="Arial"/>
          <w:b/>
          <w:bCs/>
          <w:sz w:val="28"/>
          <w:szCs w:val="28"/>
          <w:lang w:val="en-US"/>
        </w:rPr>
      </w:pPr>
      <w:r w:rsidRPr="002615C2">
        <w:rPr>
          <w:rFonts w:ascii="Arial Black" w:hAnsi="Arial Black" w:cs="Arial"/>
          <w:b/>
          <w:bCs/>
          <w:sz w:val="28"/>
          <w:szCs w:val="28"/>
          <w:lang w:val="en-US"/>
        </w:rPr>
        <w:t>SUBMISSION DATE – APRIL 27</w:t>
      </w:r>
      <w:r w:rsidRPr="002615C2">
        <w:rPr>
          <w:rFonts w:ascii="Arial Black" w:hAnsi="Arial Black" w:cs="Arial"/>
          <w:b/>
          <w:bCs/>
          <w:sz w:val="28"/>
          <w:szCs w:val="28"/>
          <w:vertAlign w:val="superscript"/>
          <w:lang w:val="en-US"/>
        </w:rPr>
        <w:t>TH</w:t>
      </w:r>
      <w:r w:rsidRPr="002615C2">
        <w:rPr>
          <w:rFonts w:ascii="Arial Black" w:hAnsi="Arial Black" w:cs="Arial"/>
          <w:b/>
          <w:bCs/>
          <w:sz w:val="28"/>
          <w:szCs w:val="28"/>
          <w:lang w:val="en-US"/>
        </w:rPr>
        <w:t xml:space="preserve"> 2016</w:t>
      </w:r>
    </w:p>
    <w:p w14:paraId="0AC3718A" w14:textId="77777777" w:rsidR="00ED2690" w:rsidRPr="00337942" w:rsidRDefault="00ED2690" w:rsidP="00337942">
      <w:pPr>
        <w:spacing w:line="360" w:lineRule="auto"/>
        <w:rPr>
          <w:rFonts w:ascii="Arial" w:eastAsia="Times New Roman" w:hAnsi="Arial" w:cs="Arial"/>
          <w:b/>
          <w:bCs/>
          <w:kern w:val="0"/>
          <w:sz w:val="28"/>
          <w:szCs w:val="28"/>
          <w:lang w:eastAsia="en-GB"/>
          <w14:ligatures w14:val="none"/>
        </w:rPr>
      </w:pPr>
      <w:r w:rsidRPr="00337942">
        <w:rPr>
          <w:rFonts w:ascii="Arial" w:eastAsia="Times New Roman" w:hAnsi="Arial" w:cs="Arial"/>
          <w:b/>
          <w:bCs/>
          <w:kern w:val="0"/>
          <w:sz w:val="28"/>
          <w:szCs w:val="28"/>
          <w:lang w:eastAsia="en-GB"/>
          <w14:ligatures w14:val="none"/>
        </w:rPr>
        <w:br w:type="page"/>
      </w:r>
    </w:p>
    <w:p w14:paraId="463CD1DD" w14:textId="77777777" w:rsidR="0038692E" w:rsidRDefault="0038692E" w:rsidP="00816C8C">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17C23C0C" w14:textId="20F6EF86" w:rsidR="00816C8C" w:rsidRPr="00DE5EAC" w:rsidRDefault="00816C8C" w:rsidP="00816C8C">
      <w:pPr>
        <w:spacing w:before="100" w:beforeAutospacing="1" w:after="100" w:afterAutospacing="1" w:line="360" w:lineRule="auto"/>
        <w:outlineLvl w:val="1"/>
        <w:rPr>
          <w:rFonts w:ascii="Arial Black" w:eastAsia="Times New Roman" w:hAnsi="Arial Black" w:cs="Arial"/>
          <w:b/>
          <w:bCs/>
          <w:kern w:val="0"/>
          <w:sz w:val="36"/>
          <w:szCs w:val="36"/>
          <w:lang w:eastAsia="en-GB"/>
          <w14:ligatures w14:val="none"/>
        </w:rPr>
      </w:pPr>
      <w:r w:rsidRPr="00DE5EAC">
        <w:rPr>
          <w:rFonts w:ascii="Arial Black" w:eastAsia="Times New Roman" w:hAnsi="Arial Black" w:cs="Arial"/>
          <w:b/>
          <w:bCs/>
          <w:kern w:val="0"/>
          <w:sz w:val="36"/>
          <w:szCs w:val="36"/>
          <w:lang w:eastAsia="en-GB"/>
          <w14:ligatures w14:val="none"/>
        </w:rPr>
        <w:t xml:space="preserve">Contents                                      </w:t>
      </w:r>
      <w:r w:rsidR="00DE5EAC" w:rsidRPr="00DE5EAC">
        <w:rPr>
          <w:rFonts w:ascii="Arial Black" w:eastAsia="Times New Roman" w:hAnsi="Arial Black" w:cs="Arial"/>
          <w:b/>
          <w:bCs/>
          <w:kern w:val="0"/>
          <w:sz w:val="36"/>
          <w:szCs w:val="36"/>
          <w:lang w:eastAsia="en-GB"/>
          <w14:ligatures w14:val="none"/>
        </w:rPr>
        <w:t xml:space="preserve"> </w:t>
      </w:r>
      <w:r w:rsidRPr="00DE5EAC">
        <w:rPr>
          <w:rFonts w:ascii="Arial Black" w:eastAsia="Times New Roman" w:hAnsi="Arial Black" w:cs="Arial"/>
          <w:b/>
          <w:bCs/>
          <w:kern w:val="0"/>
          <w:sz w:val="36"/>
          <w:szCs w:val="36"/>
          <w:lang w:eastAsia="en-GB"/>
          <w14:ligatures w14:val="none"/>
        </w:rPr>
        <w:t>Page</w:t>
      </w:r>
    </w:p>
    <w:p w14:paraId="11866371" w14:textId="77777777" w:rsidR="00816C8C" w:rsidRPr="00063AED" w:rsidRDefault="00816C8C" w:rsidP="00816C8C">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Introduction -------------------------------------------------------     3 </w:t>
      </w:r>
    </w:p>
    <w:p w14:paraId="6BA199AD" w14:textId="77777777" w:rsidR="00816C8C" w:rsidRPr="00063AED" w:rsidRDefault="00816C8C" w:rsidP="00816C8C">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Proposed Solutions ---------------------------------------------     4</w:t>
      </w:r>
    </w:p>
    <w:p w14:paraId="31916175" w14:textId="77777777" w:rsidR="00816C8C" w:rsidRPr="00063AED" w:rsidRDefault="00816C8C" w:rsidP="00816C8C">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Evaluation (Grid Analysis) -------------------------------------    5</w:t>
      </w:r>
    </w:p>
    <w:p w14:paraId="152453A5" w14:textId="77777777" w:rsidR="00816C8C" w:rsidRPr="00063AED" w:rsidRDefault="00816C8C" w:rsidP="00816C8C">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Risk Analysis and Explanation -------------------------------    6 </w:t>
      </w:r>
    </w:p>
    <w:p w14:paraId="2DA9A5A7" w14:textId="77777777" w:rsidR="00816C8C" w:rsidRPr="00063AED" w:rsidRDefault="00816C8C" w:rsidP="00816C8C">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Implementation Plan --------------------------------------------    7</w:t>
      </w:r>
    </w:p>
    <w:p w14:paraId="6044C0CC" w14:textId="77777777" w:rsidR="00816C8C" w:rsidRPr="00063AED" w:rsidRDefault="00816C8C" w:rsidP="00816C8C">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KPI and SMART Objectives ----------------------------------     8 </w:t>
      </w:r>
    </w:p>
    <w:p w14:paraId="48A536BD" w14:textId="77777777" w:rsidR="00816C8C" w:rsidRPr="00063AED" w:rsidRDefault="00816C8C" w:rsidP="00816C8C">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Key Findings ------------------------------------------------------    10</w:t>
      </w:r>
    </w:p>
    <w:p w14:paraId="0531C855" w14:textId="77777777" w:rsidR="00816C8C" w:rsidRPr="00063AED" w:rsidRDefault="00816C8C" w:rsidP="00816C8C">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Conclusion --------------------------------------------------------    11</w:t>
      </w:r>
    </w:p>
    <w:p w14:paraId="61DF05EC" w14:textId="77777777" w:rsidR="00816C8C" w:rsidRPr="00063AED" w:rsidRDefault="00816C8C" w:rsidP="00816C8C">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References -------------------------------------------------------    12</w:t>
      </w:r>
    </w:p>
    <w:p w14:paraId="43F30C8B" w14:textId="1162DA24" w:rsidR="00816C8C" w:rsidRPr="00063AED" w:rsidRDefault="00816C8C" w:rsidP="00816C8C">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Appendices -------------------------------------------------------    13 </w:t>
      </w:r>
    </w:p>
    <w:p w14:paraId="35708853" w14:textId="77777777" w:rsidR="00816C8C" w:rsidRPr="00063AED" w:rsidRDefault="00816C8C">
      <w:pPr>
        <w:rPr>
          <w:rFonts w:ascii="Arial" w:eastAsia="Times New Roman" w:hAnsi="Arial" w:cs="Arial"/>
          <w:b/>
          <w:bCs/>
          <w:kern w:val="0"/>
          <w:sz w:val="36"/>
          <w:szCs w:val="36"/>
          <w:lang w:eastAsia="en-GB"/>
          <w14:ligatures w14:val="none"/>
        </w:rPr>
      </w:pPr>
    </w:p>
    <w:p w14:paraId="322708D5" w14:textId="77777777" w:rsidR="00816C8C" w:rsidRPr="00063AED" w:rsidRDefault="00816C8C">
      <w:pPr>
        <w:rPr>
          <w:rFonts w:ascii="Arial" w:eastAsia="Times New Roman" w:hAnsi="Arial" w:cs="Arial"/>
          <w:b/>
          <w:bCs/>
          <w:kern w:val="0"/>
          <w:sz w:val="36"/>
          <w:szCs w:val="36"/>
          <w:lang w:eastAsia="en-GB"/>
          <w14:ligatures w14:val="none"/>
        </w:rPr>
      </w:pPr>
    </w:p>
    <w:p w14:paraId="49606C4D" w14:textId="77777777" w:rsidR="00816C8C" w:rsidRPr="00063AED" w:rsidRDefault="00816C8C">
      <w:pPr>
        <w:rPr>
          <w:rFonts w:ascii="Arial" w:eastAsia="Times New Roman" w:hAnsi="Arial" w:cs="Arial"/>
          <w:b/>
          <w:bCs/>
          <w:kern w:val="0"/>
          <w:sz w:val="36"/>
          <w:szCs w:val="36"/>
          <w:lang w:eastAsia="en-GB"/>
          <w14:ligatures w14:val="none"/>
        </w:rPr>
      </w:pPr>
    </w:p>
    <w:p w14:paraId="70A0F1F3" w14:textId="77777777" w:rsidR="00816C8C" w:rsidRPr="00063AED" w:rsidRDefault="00816C8C">
      <w:pPr>
        <w:rPr>
          <w:rFonts w:ascii="Arial" w:eastAsia="Times New Roman" w:hAnsi="Arial" w:cs="Arial"/>
          <w:b/>
          <w:bCs/>
          <w:kern w:val="0"/>
          <w:sz w:val="36"/>
          <w:szCs w:val="36"/>
          <w:lang w:eastAsia="en-GB"/>
          <w14:ligatures w14:val="none"/>
        </w:rPr>
      </w:pPr>
    </w:p>
    <w:p w14:paraId="5F66EEE2" w14:textId="77777777" w:rsidR="00816C8C" w:rsidRPr="00063AED" w:rsidRDefault="00816C8C">
      <w:pPr>
        <w:rPr>
          <w:rFonts w:ascii="Arial" w:eastAsia="Times New Roman" w:hAnsi="Arial" w:cs="Arial"/>
          <w:b/>
          <w:bCs/>
          <w:kern w:val="0"/>
          <w:sz w:val="36"/>
          <w:szCs w:val="36"/>
          <w:lang w:eastAsia="en-GB"/>
          <w14:ligatures w14:val="none"/>
        </w:rPr>
      </w:pPr>
    </w:p>
    <w:p w14:paraId="630DDA62" w14:textId="77777777" w:rsidR="00816C8C" w:rsidRPr="00063AED" w:rsidRDefault="00816C8C">
      <w:pPr>
        <w:rPr>
          <w:rFonts w:ascii="Arial" w:eastAsia="Times New Roman" w:hAnsi="Arial" w:cs="Arial"/>
          <w:b/>
          <w:bCs/>
          <w:kern w:val="0"/>
          <w:sz w:val="36"/>
          <w:szCs w:val="36"/>
          <w:lang w:eastAsia="en-GB"/>
          <w14:ligatures w14:val="none"/>
        </w:rPr>
      </w:pPr>
    </w:p>
    <w:p w14:paraId="331DEF01" w14:textId="77777777" w:rsidR="00816C8C" w:rsidRPr="00063AED" w:rsidRDefault="00816C8C">
      <w:pPr>
        <w:rPr>
          <w:rFonts w:ascii="Arial" w:eastAsia="Times New Roman" w:hAnsi="Arial" w:cs="Arial"/>
          <w:b/>
          <w:bCs/>
          <w:kern w:val="0"/>
          <w:sz w:val="36"/>
          <w:szCs w:val="36"/>
          <w:lang w:eastAsia="en-GB"/>
          <w14:ligatures w14:val="none"/>
        </w:rPr>
      </w:pPr>
    </w:p>
    <w:p w14:paraId="68AA701B" w14:textId="77777777" w:rsidR="00816C8C" w:rsidRPr="00063AED" w:rsidRDefault="00816C8C">
      <w:pPr>
        <w:rPr>
          <w:rFonts w:ascii="Arial" w:eastAsia="Times New Roman" w:hAnsi="Arial" w:cs="Arial"/>
          <w:b/>
          <w:bCs/>
          <w:kern w:val="0"/>
          <w:sz w:val="36"/>
          <w:szCs w:val="36"/>
          <w:lang w:eastAsia="en-GB"/>
          <w14:ligatures w14:val="none"/>
        </w:rPr>
      </w:pPr>
    </w:p>
    <w:p w14:paraId="072197F4" w14:textId="77777777" w:rsidR="00816C8C" w:rsidRPr="00063AED" w:rsidRDefault="00816C8C">
      <w:pPr>
        <w:rPr>
          <w:rFonts w:ascii="Arial" w:eastAsia="Times New Roman" w:hAnsi="Arial" w:cs="Arial"/>
          <w:b/>
          <w:bCs/>
          <w:kern w:val="0"/>
          <w:sz w:val="36"/>
          <w:szCs w:val="36"/>
          <w:lang w:eastAsia="en-GB"/>
          <w14:ligatures w14:val="none"/>
        </w:rPr>
      </w:pPr>
    </w:p>
    <w:p w14:paraId="58433217" w14:textId="77777777" w:rsidR="00816C8C" w:rsidRPr="00063AED" w:rsidRDefault="00816C8C">
      <w:pPr>
        <w:rPr>
          <w:rFonts w:ascii="Arial" w:eastAsia="Times New Roman" w:hAnsi="Arial" w:cs="Arial"/>
          <w:b/>
          <w:bCs/>
          <w:kern w:val="0"/>
          <w:sz w:val="36"/>
          <w:szCs w:val="36"/>
          <w:lang w:eastAsia="en-GB"/>
          <w14:ligatures w14:val="none"/>
        </w:rPr>
      </w:pPr>
    </w:p>
    <w:p w14:paraId="19162929" w14:textId="77777777" w:rsidR="00816C8C" w:rsidRPr="00063AED" w:rsidRDefault="00816C8C">
      <w:pPr>
        <w:rPr>
          <w:rFonts w:ascii="Arial" w:eastAsia="Times New Roman" w:hAnsi="Arial" w:cs="Arial"/>
          <w:b/>
          <w:bCs/>
          <w:kern w:val="0"/>
          <w:sz w:val="36"/>
          <w:szCs w:val="36"/>
          <w:lang w:eastAsia="en-GB"/>
          <w14:ligatures w14:val="none"/>
        </w:rPr>
      </w:pPr>
    </w:p>
    <w:p w14:paraId="677BF945" w14:textId="77777777" w:rsidR="00063AED" w:rsidRDefault="00063AED"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72C7BCDD" w14:textId="77777777" w:rsidR="00063AED" w:rsidRDefault="00063AED"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44B2120E" w14:textId="1A16ABC1" w:rsidR="00422B43" w:rsidRPr="0008519C" w:rsidRDefault="00422B43" w:rsidP="00422B43">
      <w:pPr>
        <w:spacing w:before="100" w:beforeAutospacing="1" w:after="100" w:afterAutospacing="1" w:line="360" w:lineRule="auto"/>
        <w:jc w:val="both"/>
        <w:outlineLvl w:val="1"/>
        <w:rPr>
          <w:rFonts w:ascii="Arial Black" w:eastAsia="Times New Roman" w:hAnsi="Arial Black" w:cs="Arial"/>
          <w:b/>
          <w:bCs/>
          <w:kern w:val="0"/>
          <w:sz w:val="36"/>
          <w:szCs w:val="36"/>
          <w:lang w:eastAsia="en-GB"/>
          <w14:ligatures w14:val="none"/>
        </w:rPr>
      </w:pPr>
      <w:r w:rsidRPr="0008519C">
        <w:rPr>
          <w:rFonts w:ascii="Arial Black" w:eastAsia="Times New Roman" w:hAnsi="Arial Black" w:cs="Arial"/>
          <w:b/>
          <w:bCs/>
          <w:kern w:val="0"/>
          <w:sz w:val="36"/>
          <w:szCs w:val="36"/>
          <w:lang w:eastAsia="en-GB"/>
          <w14:ligatures w14:val="none"/>
        </w:rPr>
        <w:t xml:space="preserve">1. Introduction </w:t>
      </w:r>
    </w:p>
    <w:p w14:paraId="76B6004B" w14:textId="47B7D6C1" w:rsidR="00C928A9" w:rsidRPr="000A5659" w:rsidRDefault="00C928A9" w:rsidP="00C928A9">
      <w:pPr>
        <w:pStyle w:val="NormalWeb"/>
        <w:spacing w:line="360" w:lineRule="auto"/>
        <w:jc w:val="both"/>
        <w:rPr>
          <w:rFonts w:ascii="Arial" w:hAnsi="Arial" w:cs="Arial"/>
        </w:rPr>
      </w:pPr>
      <w:r w:rsidRPr="000A5659">
        <w:rPr>
          <w:rFonts w:ascii="Arial" w:hAnsi="Arial" w:cs="Arial"/>
        </w:rPr>
        <w:t>Green Haven Florists is a small independent flower shop in Norwich, UK, established in 2016 by Liam and Priya Patel. The business is known for high</w:t>
      </w:r>
      <w:r w:rsidR="004504B8">
        <w:rPr>
          <w:rFonts w:ascii="Arial" w:hAnsi="Arial" w:cs="Arial"/>
        </w:rPr>
        <w:t xml:space="preserve"> </w:t>
      </w:r>
      <w:r w:rsidRPr="000A5659">
        <w:rPr>
          <w:rFonts w:ascii="Arial" w:hAnsi="Arial" w:cs="Arial"/>
        </w:rPr>
        <w:t>quality floral arrangements and eco-friendly materials, and it has built strong relationships with local customers. However, in the past 12 months, the business has experienced a decline in performance.</w:t>
      </w:r>
    </w:p>
    <w:p w14:paraId="3F364132" w14:textId="5A6D5F29" w:rsidR="00C928A9" w:rsidRPr="000A5659" w:rsidRDefault="00C928A9" w:rsidP="00C928A9">
      <w:pPr>
        <w:pStyle w:val="NormalWeb"/>
        <w:spacing w:line="360" w:lineRule="auto"/>
        <w:jc w:val="both"/>
        <w:rPr>
          <w:rFonts w:ascii="Arial" w:hAnsi="Arial" w:cs="Arial"/>
        </w:rPr>
      </w:pPr>
      <w:r w:rsidRPr="000A5659">
        <w:rPr>
          <w:rFonts w:ascii="Arial" w:hAnsi="Arial" w:cs="Arial"/>
        </w:rPr>
        <w:t>The main issue is a 30% decrease in in</w:t>
      </w:r>
      <w:r w:rsidR="00165AC6">
        <w:rPr>
          <w:rFonts w:ascii="Arial" w:hAnsi="Arial" w:cs="Arial"/>
        </w:rPr>
        <w:t xml:space="preserve"> </w:t>
      </w:r>
      <w:r w:rsidRPr="000A5659">
        <w:rPr>
          <w:rFonts w:ascii="Arial" w:hAnsi="Arial" w:cs="Arial"/>
        </w:rPr>
        <w:t>store sales. This is mainly due to changes in customer behaviour, as many people now prefer to shop online because it is faster and more convenient. Online flower delivery services offer easy ordering and quick delivery, which has reduced the number of customers visiting the shop (Chaffey, 2022).</w:t>
      </w:r>
    </w:p>
    <w:p w14:paraId="1F6FF00F" w14:textId="77777777" w:rsidR="00C928A9" w:rsidRPr="000A5659" w:rsidRDefault="00C928A9" w:rsidP="00C928A9">
      <w:pPr>
        <w:pStyle w:val="NormalWeb"/>
        <w:spacing w:line="360" w:lineRule="auto"/>
        <w:jc w:val="both"/>
        <w:rPr>
          <w:rFonts w:ascii="Arial" w:hAnsi="Arial" w:cs="Arial"/>
        </w:rPr>
      </w:pPr>
      <w:r w:rsidRPr="000A5659">
        <w:rPr>
          <w:rFonts w:ascii="Arial" w:hAnsi="Arial" w:cs="Arial"/>
        </w:rPr>
        <w:t>Another problem is rising costs. The price of flowers has increased due to inflation and supply chain issues, especially imported flowers like tulips and orchids. The business also uses eco-friendly materials, which increases costs and reduces profit margins.</w:t>
      </w:r>
    </w:p>
    <w:p w14:paraId="24594193" w14:textId="77777777" w:rsidR="00C928A9" w:rsidRPr="000A5659" w:rsidRDefault="00C928A9" w:rsidP="00C928A9">
      <w:pPr>
        <w:pStyle w:val="NormalWeb"/>
        <w:spacing w:line="360" w:lineRule="auto"/>
        <w:jc w:val="both"/>
        <w:rPr>
          <w:rFonts w:ascii="Arial" w:hAnsi="Arial" w:cs="Arial"/>
        </w:rPr>
      </w:pPr>
      <w:r w:rsidRPr="000A5659">
        <w:rPr>
          <w:rFonts w:ascii="Arial" w:hAnsi="Arial" w:cs="Arial"/>
        </w:rPr>
        <w:t>Competition is also increasing from both local florists and large online companies with strong digital presence. Customer feedback shows that while product quality is good, the website is outdated and difficult to use.</w:t>
      </w:r>
    </w:p>
    <w:p w14:paraId="0F355AE1" w14:textId="77777777" w:rsidR="00C928A9" w:rsidRPr="000A5659" w:rsidRDefault="00C928A9" w:rsidP="00C928A9">
      <w:pPr>
        <w:pStyle w:val="NormalWeb"/>
        <w:spacing w:line="360" w:lineRule="auto"/>
        <w:jc w:val="both"/>
        <w:rPr>
          <w:rFonts w:ascii="Arial" w:hAnsi="Arial" w:cs="Arial"/>
        </w:rPr>
      </w:pPr>
      <w:r w:rsidRPr="000A5659">
        <w:rPr>
          <w:rFonts w:ascii="Arial" w:hAnsi="Arial" w:cs="Arial"/>
        </w:rPr>
        <w:t>Overall, Green Haven needs to improve its strategy to increase sales and stay competitive</w:t>
      </w:r>
    </w:p>
    <w:p w14:paraId="71E60E47" w14:textId="2D1A2EC7" w:rsidR="00422B43" w:rsidRPr="000A5659" w:rsidRDefault="00422B43" w:rsidP="00422B43">
      <w:pPr>
        <w:spacing w:after="0" w:line="360" w:lineRule="auto"/>
        <w:jc w:val="both"/>
        <w:rPr>
          <w:rFonts w:ascii="Arial" w:eastAsia="Times New Roman" w:hAnsi="Arial" w:cs="Arial"/>
          <w:kern w:val="0"/>
          <w:lang w:eastAsia="en-GB"/>
          <w14:ligatures w14:val="none"/>
        </w:rPr>
      </w:pPr>
    </w:p>
    <w:p w14:paraId="17248AA7" w14:textId="77777777" w:rsidR="00422B43" w:rsidRPr="000A5659" w:rsidRDefault="00422B43"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307900A3" w14:textId="77777777" w:rsidR="00422B43" w:rsidRPr="000A5659" w:rsidRDefault="00422B43"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23AA9D0D" w14:textId="77777777" w:rsidR="00C928A9" w:rsidRPr="000A5659" w:rsidRDefault="00C928A9"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3A0AD99C" w14:textId="77777777" w:rsidR="00C928A9" w:rsidRPr="000A5659" w:rsidRDefault="00C928A9"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21BEAB29" w14:textId="6357CAC5" w:rsidR="00422B43" w:rsidRPr="0008519C" w:rsidRDefault="00422B43" w:rsidP="00422B43">
      <w:pPr>
        <w:spacing w:before="100" w:beforeAutospacing="1" w:after="100" w:afterAutospacing="1" w:line="360" w:lineRule="auto"/>
        <w:jc w:val="both"/>
        <w:outlineLvl w:val="1"/>
        <w:rPr>
          <w:rFonts w:ascii="Arial Black" w:eastAsia="Times New Roman" w:hAnsi="Arial Black" w:cs="Arial"/>
          <w:b/>
          <w:bCs/>
          <w:kern w:val="0"/>
          <w:sz w:val="36"/>
          <w:szCs w:val="36"/>
          <w:lang w:eastAsia="en-GB"/>
          <w14:ligatures w14:val="none"/>
        </w:rPr>
      </w:pPr>
      <w:r w:rsidRPr="0008519C">
        <w:rPr>
          <w:rFonts w:ascii="Arial Black" w:eastAsia="Times New Roman" w:hAnsi="Arial Black" w:cs="Arial"/>
          <w:b/>
          <w:bCs/>
          <w:kern w:val="0"/>
          <w:sz w:val="36"/>
          <w:szCs w:val="36"/>
          <w:lang w:eastAsia="en-GB"/>
          <w14:ligatures w14:val="none"/>
        </w:rPr>
        <w:t>2. Proposed Solutions</w:t>
      </w:r>
    </w:p>
    <w:p w14:paraId="2AB916FE" w14:textId="77777777" w:rsidR="00422B43" w:rsidRPr="00DE5EAC" w:rsidRDefault="00422B43" w:rsidP="00422B43">
      <w:pPr>
        <w:spacing w:before="100" w:beforeAutospacing="1" w:after="100" w:afterAutospacing="1" w:line="360" w:lineRule="auto"/>
        <w:jc w:val="both"/>
        <w:outlineLvl w:val="2"/>
        <w:rPr>
          <w:rFonts w:ascii="Arial Black" w:eastAsia="Times New Roman" w:hAnsi="Arial Black" w:cs="Arial"/>
          <w:b/>
          <w:bCs/>
          <w:kern w:val="0"/>
          <w:lang w:eastAsia="en-GB"/>
          <w14:ligatures w14:val="none"/>
        </w:rPr>
      </w:pPr>
      <w:r w:rsidRPr="00DE5EAC">
        <w:rPr>
          <w:rFonts w:ascii="Arial Black" w:eastAsia="Times New Roman" w:hAnsi="Arial Black" w:cs="Arial"/>
          <w:b/>
          <w:bCs/>
          <w:kern w:val="0"/>
          <w:lang w:eastAsia="en-GB"/>
          <w14:ligatures w14:val="none"/>
        </w:rPr>
        <w:t>Solution 1: Website Redesign with E-commerce</w:t>
      </w:r>
    </w:p>
    <w:p w14:paraId="19B3D29C"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One possible solution is to redesign the business website and include full e-commerce features. The current website is outdated and not easy to use, which may discourage customers from buying online. A new website should be simple, clear, and mobile-friendly. It should also include secure payment systems and easy navigation.</w:t>
      </w:r>
    </w:p>
    <w:p w14:paraId="22A37753"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This solution can help the business reach more customers and improve online sales. Customers will be able to browse products, check prices, and place orders easily. This improves convenience and saves time. A subscription service could also be added, where customers receive flowers regularly. This can help create a steady income and improve customer loyalty (Kotler et al., 2021).</w:t>
      </w:r>
    </w:p>
    <w:p w14:paraId="5D6081F9"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However, this solution has some disadvantages. It requires a high level of investment and may take several weeks or months to complete. The business may not see immediate results, which is a problem because sales are already declining. It may also require technical support and ongoing maintenance.</w:t>
      </w:r>
    </w:p>
    <w:p w14:paraId="5A67068C" w14:textId="60815FA8" w:rsidR="00422B43" w:rsidRPr="000A5659" w:rsidRDefault="00422B43" w:rsidP="00422B43">
      <w:pPr>
        <w:spacing w:after="0" w:line="360" w:lineRule="auto"/>
        <w:jc w:val="both"/>
        <w:rPr>
          <w:rFonts w:ascii="Arial" w:eastAsia="Times New Roman" w:hAnsi="Arial" w:cs="Arial"/>
          <w:kern w:val="0"/>
          <w:lang w:eastAsia="en-GB"/>
          <w14:ligatures w14:val="none"/>
        </w:rPr>
      </w:pPr>
    </w:p>
    <w:p w14:paraId="3D730193" w14:textId="77777777" w:rsidR="00422B43" w:rsidRPr="002A563A" w:rsidRDefault="00422B43" w:rsidP="00422B43">
      <w:pPr>
        <w:spacing w:before="100" w:beforeAutospacing="1" w:after="100" w:afterAutospacing="1" w:line="360" w:lineRule="auto"/>
        <w:jc w:val="both"/>
        <w:outlineLvl w:val="2"/>
        <w:rPr>
          <w:rFonts w:ascii="Arial Black" w:eastAsia="Times New Roman" w:hAnsi="Arial Black" w:cs="Arial"/>
          <w:b/>
          <w:bCs/>
          <w:kern w:val="0"/>
          <w:lang w:eastAsia="en-GB"/>
          <w14:ligatures w14:val="none"/>
        </w:rPr>
      </w:pPr>
      <w:r w:rsidRPr="002A563A">
        <w:rPr>
          <w:rFonts w:ascii="Arial Black" w:eastAsia="Times New Roman" w:hAnsi="Arial Black" w:cs="Arial"/>
          <w:b/>
          <w:bCs/>
          <w:kern w:val="0"/>
          <w:lang w:eastAsia="en-GB"/>
          <w14:ligatures w14:val="none"/>
        </w:rPr>
        <w:t>Solution 2: Digital Marketing and Social Media Strategy</w:t>
      </w:r>
    </w:p>
    <w:p w14:paraId="001040A5"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Another solution is to focus on digital marketing, especially through social media platforms such as Instagram and Facebook. These platforms are very useful for florists because they allow businesses to share photos of their products and attract customers visually (Tuten &amp; Solomon, 2020).</w:t>
      </w:r>
    </w:p>
    <w:p w14:paraId="0A8C9E0F"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Green Haven can post pictures of flower arrangements, promote special offers, and interact with customers through comments and messages. This helps increase brand awareness and customer engagement. Social media is also effective during busy periods such as Valentine’s Day and Mother’s Day, when demand for flowers is higher.</w:t>
      </w:r>
    </w:p>
    <w:p w14:paraId="4F986E0E"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lastRenderedPageBreak/>
        <w:t>Digital marketing is cheaper and faster to implement compared to building a new website. It also allows the business to adjust its strategy based on customer response. For example, if a post performs well, similar content can be created (Ryan, 2020).</w:t>
      </w:r>
    </w:p>
    <w:p w14:paraId="25C2F6F5"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Another advantage is that digital marketing helps build stronger relationships with customers. By responding to messages and feedback, the business can improve communication and trust. This can increase customer satisfaction and encourage repeat purchases.</w:t>
      </w:r>
    </w:p>
    <w:p w14:paraId="4388DD89"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However, this solution requires regular posting and consistent effort. It also requires some digital skills. Without proper planning, it may not be effective.</w:t>
      </w:r>
    </w:p>
    <w:p w14:paraId="74A7A403" w14:textId="5E3FA84A" w:rsidR="00422B43" w:rsidRPr="000A5659" w:rsidRDefault="00422B43" w:rsidP="00422B43">
      <w:pPr>
        <w:spacing w:after="0" w:line="360" w:lineRule="auto"/>
        <w:jc w:val="both"/>
        <w:rPr>
          <w:rFonts w:ascii="Arial" w:eastAsia="Times New Roman" w:hAnsi="Arial" w:cs="Arial"/>
          <w:kern w:val="0"/>
          <w:lang w:eastAsia="en-GB"/>
          <w14:ligatures w14:val="none"/>
        </w:rPr>
      </w:pPr>
    </w:p>
    <w:p w14:paraId="5E4BFFB9" w14:textId="77777777" w:rsidR="00422B43" w:rsidRPr="0008519C" w:rsidRDefault="00422B43" w:rsidP="00422B43">
      <w:pPr>
        <w:spacing w:before="100" w:beforeAutospacing="1" w:after="100" w:afterAutospacing="1" w:line="360" w:lineRule="auto"/>
        <w:jc w:val="both"/>
        <w:outlineLvl w:val="1"/>
        <w:rPr>
          <w:rFonts w:ascii="Arial Black" w:eastAsia="Times New Roman" w:hAnsi="Arial Black" w:cs="Arial"/>
          <w:b/>
          <w:bCs/>
          <w:kern w:val="0"/>
          <w:sz w:val="36"/>
          <w:szCs w:val="36"/>
          <w:lang w:eastAsia="en-GB"/>
          <w14:ligatures w14:val="none"/>
        </w:rPr>
      </w:pPr>
      <w:r w:rsidRPr="0008519C">
        <w:rPr>
          <w:rFonts w:ascii="Arial Black" w:eastAsia="Times New Roman" w:hAnsi="Arial Black" w:cs="Arial"/>
          <w:b/>
          <w:bCs/>
          <w:kern w:val="0"/>
          <w:sz w:val="36"/>
          <w:szCs w:val="36"/>
          <w:lang w:eastAsia="en-GB"/>
          <w14:ligatures w14:val="none"/>
        </w:rPr>
        <w:t>3A. Evaluation (Grid Analysis)</w:t>
      </w:r>
    </w:p>
    <w:p w14:paraId="2959D15C" w14:textId="5CE392BE" w:rsidR="00761A0D" w:rsidRPr="000A5659" w:rsidRDefault="00761A0D"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0A5659">
        <w:rPr>
          <w:rFonts w:ascii="Arial" w:eastAsia="Times New Roman" w:hAnsi="Arial" w:cs="Arial"/>
          <w:b/>
          <w:bCs/>
          <w:kern w:val="0"/>
          <w:lang w:eastAsia="en-GB"/>
          <w14:ligatures w14:val="none"/>
        </w:rPr>
        <w:t>See Appendix 1(Solution 2</w:t>
      </w:r>
      <w:r w:rsidR="00F017DE" w:rsidRPr="000A5659">
        <w:rPr>
          <w:rFonts w:ascii="Arial" w:eastAsia="Times New Roman" w:hAnsi="Arial" w:cs="Arial"/>
          <w:b/>
          <w:bCs/>
          <w:kern w:val="0"/>
          <w:lang w:eastAsia="en-GB"/>
          <w14:ligatures w14:val="none"/>
        </w:rPr>
        <w:t>)</w:t>
      </w:r>
    </w:p>
    <w:p w14:paraId="249E4722" w14:textId="33D478A0"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A Grid Analysis was used to compare the two solutions. The criteria used were cost, impact on sales, ease of implementation, and time required.</w:t>
      </w:r>
      <w:r w:rsidR="00ED34F9">
        <w:rPr>
          <w:rFonts w:ascii="Arial" w:eastAsia="Times New Roman" w:hAnsi="Arial" w:cs="Arial"/>
          <w:kern w:val="0"/>
          <w:lang w:eastAsia="en-GB"/>
          <w14:ligatures w14:val="none"/>
        </w:rPr>
        <w:t xml:space="preserve"> Criteria factors are weighted 0 to 5 and </w:t>
      </w:r>
      <w:r w:rsidR="002325E5">
        <w:rPr>
          <w:rFonts w:ascii="Arial" w:eastAsia="Times New Roman" w:hAnsi="Arial" w:cs="Arial"/>
          <w:kern w:val="0"/>
          <w:lang w:eastAsia="en-GB"/>
          <w14:ligatures w14:val="none"/>
        </w:rPr>
        <w:t>the weight of criteria against each option is weighted 0 to 3.</w:t>
      </w:r>
    </w:p>
    <w:p w14:paraId="671B9E8B"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The results show that digital marketing scored 48, while website redesign scored 37. This means that digital marketing is the stronger option based on the selected criteria.</w:t>
      </w:r>
    </w:p>
    <w:p w14:paraId="299E275E"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Digital marketing scored higher because it is more affordable and easier to implement. It can also be started quickly and can improve customer engagement in a short time. Website redesign, on the other hand, requires more time and money, which makes it less suitable for immediate needs.</w:t>
      </w:r>
    </w:p>
    <w:p w14:paraId="33591811"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However, the Grid Analysis method has some limitations. Some of the scores are based on personal judgement, especially for criteria such as ease of implementation. Even so, it is still a useful tool for comparing different options in a simple way.</w:t>
      </w:r>
    </w:p>
    <w:p w14:paraId="6E2E7877" w14:textId="77777777" w:rsidR="00422B43" w:rsidRPr="000A5659" w:rsidRDefault="00422B43"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308759E4" w14:textId="77777777" w:rsidR="00063AED" w:rsidRPr="000A5659" w:rsidRDefault="00063AED"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36C064C9" w14:textId="157B5FCE" w:rsidR="00422B43" w:rsidRPr="00E537BF" w:rsidRDefault="00422B43" w:rsidP="00422B43">
      <w:pPr>
        <w:spacing w:before="100" w:beforeAutospacing="1" w:after="100" w:afterAutospacing="1" w:line="360" w:lineRule="auto"/>
        <w:jc w:val="both"/>
        <w:outlineLvl w:val="1"/>
        <w:rPr>
          <w:rFonts w:ascii="Arial Black" w:eastAsia="Times New Roman" w:hAnsi="Arial Black" w:cs="Arial"/>
          <w:b/>
          <w:bCs/>
          <w:kern w:val="0"/>
          <w:lang w:eastAsia="en-GB"/>
          <w14:ligatures w14:val="none"/>
        </w:rPr>
      </w:pPr>
      <w:r w:rsidRPr="00E537BF">
        <w:rPr>
          <w:rFonts w:ascii="Arial Black" w:eastAsia="Times New Roman" w:hAnsi="Arial Black" w:cs="Arial"/>
          <w:b/>
          <w:bCs/>
          <w:kern w:val="0"/>
          <w:lang w:eastAsia="en-GB"/>
          <w14:ligatures w14:val="none"/>
        </w:rPr>
        <w:t xml:space="preserve">3B. Selected Solution </w:t>
      </w:r>
      <w:r w:rsidR="004E53CF" w:rsidRPr="00E537BF">
        <w:rPr>
          <w:rFonts w:ascii="Arial Black" w:eastAsia="Times New Roman" w:hAnsi="Arial Black" w:cs="Arial"/>
          <w:b/>
          <w:bCs/>
          <w:kern w:val="0"/>
          <w:lang w:eastAsia="en-GB"/>
          <w14:ligatures w14:val="none"/>
        </w:rPr>
        <w:t>Explanation</w:t>
      </w:r>
    </w:p>
    <w:p w14:paraId="0DE732C9"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Based on the evaluation, digital marketing is the best solution for Green Haven Florists.</w:t>
      </w:r>
    </w:p>
    <w:p w14:paraId="79941299" w14:textId="2E4A474C"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This is because it is more suitable for the current situation. The business needs a quick and cost effective way to improve sales. Digital marketing can be implemented quickly and can start showing results faster than website redesign.</w:t>
      </w:r>
    </w:p>
    <w:p w14:paraId="409A5FA8"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It also matches customer behaviour, as many people use social media before making a purchase. Website redesign is still important, but it should be considered later as a long-term strategy when the business is more stable.</w:t>
      </w:r>
    </w:p>
    <w:p w14:paraId="7D549568" w14:textId="07D06DBC" w:rsidR="00422B43" w:rsidRPr="000A5659" w:rsidRDefault="00422B43" w:rsidP="00422B43">
      <w:pPr>
        <w:spacing w:after="0" w:line="360" w:lineRule="auto"/>
        <w:jc w:val="both"/>
        <w:rPr>
          <w:rFonts w:ascii="Arial" w:eastAsia="Times New Roman" w:hAnsi="Arial" w:cs="Arial"/>
          <w:kern w:val="0"/>
          <w:lang w:eastAsia="en-GB"/>
          <w14:ligatures w14:val="none"/>
        </w:rPr>
      </w:pPr>
    </w:p>
    <w:p w14:paraId="30F4ADC5" w14:textId="77777777" w:rsidR="00422B43" w:rsidRPr="0008519C" w:rsidRDefault="00422B43" w:rsidP="00422B43">
      <w:pPr>
        <w:spacing w:before="100" w:beforeAutospacing="1" w:after="100" w:afterAutospacing="1" w:line="360" w:lineRule="auto"/>
        <w:jc w:val="both"/>
        <w:outlineLvl w:val="1"/>
        <w:rPr>
          <w:rFonts w:ascii="Arial Black" w:eastAsia="Times New Roman" w:hAnsi="Arial Black" w:cs="Arial"/>
          <w:b/>
          <w:bCs/>
          <w:kern w:val="0"/>
          <w:sz w:val="36"/>
          <w:szCs w:val="36"/>
          <w:lang w:eastAsia="en-GB"/>
          <w14:ligatures w14:val="none"/>
        </w:rPr>
      </w:pPr>
      <w:r w:rsidRPr="0008519C">
        <w:rPr>
          <w:rFonts w:ascii="Arial Black" w:eastAsia="Times New Roman" w:hAnsi="Arial Black" w:cs="Arial"/>
          <w:b/>
          <w:bCs/>
          <w:kern w:val="0"/>
          <w:sz w:val="36"/>
          <w:szCs w:val="36"/>
          <w:lang w:eastAsia="en-GB"/>
          <w14:ligatures w14:val="none"/>
        </w:rPr>
        <w:t>4A. Risk Analysis</w:t>
      </w:r>
    </w:p>
    <w:p w14:paraId="594F3D31" w14:textId="6ED36A57" w:rsidR="00A33F07" w:rsidRPr="000A5659" w:rsidRDefault="00A33F07"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0A5659">
        <w:rPr>
          <w:rFonts w:ascii="Arial" w:eastAsia="Times New Roman" w:hAnsi="Arial" w:cs="Arial"/>
          <w:b/>
          <w:bCs/>
          <w:kern w:val="0"/>
          <w:lang w:eastAsia="en-GB"/>
          <w14:ligatures w14:val="none"/>
        </w:rPr>
        <w:t>See Appendix 2</w:t>
      </w:r>
    </w:p>
    <w:p w14:paraId="35BB2320"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There are several risks involved in using digital marketing.</w:t>
      </w:r>
    </w:p>
    <w:p w14:paraId="673F642E"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One risk is low engagement on social media. If customers do not like or share posts, the strategy may not be effective. Another risk is lack of digital skills, as the business owners may not have enough experience in managing online campaigns.</w:t>
      </w:r>
    </w:p>
    <w:p w14:paraId="05F32596"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Inconsistent posting is also a risk. If the business does not post regularly, customers may lose interest. Budget limitations may also affect the ability to run paid advertisements.</w:t>
      </w:r>
    </w:p>
    <w:p w14:paraId="5BF59C0B"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Another possible risk is increased competition online. Many businesses are using social media, so it may be difficult to stand out.</w:t>
      </w:r>
    </w:p>
    <w:p w14:paraId="75A1DC5B" w14:textId="77777777" w:rsidR="00422B43" w:rsidRPr="000A5659" w:rsidRDefault="00422B43"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18113284" w14:textId="77777777" w:rsidR="00816C8C" w:rsidRPr="000A5659" w:rsidRDefault="00816C8C"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6A133045" w14:textId="77777777" w:rsidR="00063AED" w:rsidRPr="000A5659" w:rsidRDefault="00063AED"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065953DC" w14:textId="794513BD" w:rsidR="00422B43" w:rsidRPr="00E537BF" w:rsidRDefault="00422B43" w:rsidP="00422B43">
      <w:pPr>
        <w:spacing w:before="100" w:beforeAutospacing="1" w:after="100" w:afterAutospacing="1" w:line="360" w:lineRule="auto"/>
        <w:jc w:val="both"/>
        <w:outlineLvl w:val="1"/>
        <w:rPr>
          <w:rFonts w:ascii="Arial Black" w:eastAsia="Times New Roman" w:hAnsi="Arial Black" w:cs="Arial"/>
          <w:b/>
          <w:bCs/>
          <w:kern w:val="0"/>
          <w:lang w:eastAsia="en-GB"/>
          <w14:ligatures w14:val="none"/>
        </w:rPr>
      </w:pPr>
      <w:r w:rsidRPr="00E537BF">
        <w:rPr>
          <w:rFonts w:ascii="Arial Black" w:eastAsia="Times New Roman" w:hAnsi="Arial Black" w:cs="Arial"/>
          <w:b/>
          <w:bCs/>
          <w:kern w:val="0"/>
          <w:lang w:eastAsia="en-GB"/>
          <w14:ligatures w14:val="none"/>
        </w:rPr>
        <w:t>4B. Risk Analysis Explanation</w:t>
      </w:r>
    </w:p>
    <w:p w14:paraId="2BF2DEB0"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The risks identified are mostly medium level, which means they are not very serious but still important.</w:t>
      </w:r>
    </w:p>
    <w:p w14:paraId="1F55CF85"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These risks can be reduced with good planning and management. For example, a content calendar can help ensure regular posting. Training staff or hiring experts can improve digital skills. Monitoring performance can help control spending and improve results.</w:t>
      </w:r>
    </w:p>
    <w:p w14:paraId="354068D9" w14:textId="688EA29D" w:rsidR="00422B43" w:rsidRPr="000A5659" w:rsidRDefault="00422B43" w:rsidP="00305D36">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The risk of competition can be reduced by creating unique and high</w:t>
      </w:r>
      <w:r w:rsidR="00065EF5">
        <w:rPr>
          <w:rFonts w:ascii="Arial" w:eastAsia="Times New Roman" w:hAnsi="Arial" w:cs="Arial"/>
          <w:kern w:val="0"/>
          <w:lang w:eastAsia="en-GB"/>
          <w14:ligatures w14:val="none"/>
        </w:rPr>
        <w:t xml:space="preserve"> </w:t>
      </w:r>
      <w:r w:rsidRPr="000A5659">
        <w:rPr>
          <w:rFonts w:ascii="Arial" w:eastAsia="Times New Roman" w:hAnsi="Arial" w:cs="Arial"/>
          <w:kern w:val="0"/>
          <w:lang w:eastAsia="en-GB"/>
          <w14:ligatures w14:val="none"/>
        </w:rPr>
        <w:t>quality content. Overall, the risks are manageable and do not outweigh the benefits of digital marketing.</w:t>
      </w:r>
    </w:p>
    <w:p w14:paraId="0A488AA2" w14:textId="77777777" w:rsidR="004D00CC" w:rsidRDefault="00422B43" w:rsidP="00422B43">
      <w:pPr>
        <w:spacing w:before="100" w:beforeAutospacing="1" w:after="100" w:afterAutospacing="1" w:line="360" w:lineRule="auto"/>
        <w:jc w:val="both"/>
        <w:outlineLvl w:val="1"/>
        <w:rPr>
          <w:rFonts w:ascii="Arial Black" w:eastAsia="Times New Roman" w:hAnsi="Arial Black" w:cs="Arial"/>
          <w:b/>
          <w:bCs/>
          <w:kern w:val="0"/>
          <w:sz w:val="36"/>
          <w:szCs w:val="36"/>
          <w:lang w:eastAsia="en-GB"/>
          <w14:ligatures w14:val="none"/>
        </w:rPr>
      </w:pPr>
      <w:r w:rsidRPr="0008519C">
        <w:rPr>
          <w:rFonts w:ascii="Arial Black" w:eastAsia="Times New Roman" w:hAnsi="Arial Black" w:cs="Arial"/>
          <w:b/>
          <w:bCs/>
          <w:kern w:val="0"/>
          <w:sz w:val="36"/>
          <w:szCs w:val="36"/>
          <w:lang w:eastAsia="en-GB"/>
          <w14:ligatures w14:val="none"/>
        </w:rPr>
        <w:t>5A. Implementation Plan</w:t>
      </w:r>
    </w:p>
    <w:p w14:paraId="5A48631E" w14:textId="2F87DD7B" w:rsidR="00A40E37" w:rsidRPr="00D21FD0" w:rsidRDefault="00300645" w:rsidP="00422B43">
      <w:pPr>
        <w:spacing w:before="100" w:beforeAutospacing="1" w:after="100" w:afterAutospacing="1" w:line="360" w:lineRule="auto"/>
        <w:jc w:val="both"/>
        <w:outlineLvl w:val="1"/>
        <w:rPr>
          <w:rFonts w:ascii="Arial Black" w:eastAsia="Times New Roman" w:hAnsi="Arial Black" w:cs="Arial"/>
          <w:b/>
          <w:bCs/>
          <w:kern w:val="0"/>
          <w:sz w:val="36"/>
          <w:szCs w:val="36"/>
          <w:lang w:eastAsia="en-GB"/>
          <w14:ligatures w14:val="none"/>
        </w:rPr>
      </w:pPr>
      <w:r w:rsidRPr="000A5659">
        <w:rPr>
          <w:rFonts w:ascii="Arial" w:eastAsia="Times New Roman" w:hAnsi="Arial" w:cs="Arial"/>
          <w:b/>
          <w:bCs/>
          <w:kern w:val="0"/>
          <w:lang w:eastAsia="en-GB"/>
          <w14:ligatures w14:val="none"/>
        </w:rPr>
        <w:t>See Appendix 3</w:t>
      </w:r>
    </w:p>
    <w:p w14:paraId="28828218"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The implementation plan includes several steps to carry out the digital marketing strategy.</w:t>
      </w:r>
    </w:p>
    <w:p w14:paraId="31C58D8A"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In week one, the business will develop a marketing strategy and identify target customers. This includes deciding what type of content to create and which platforms to use.</w:t>
      </w:r>
    </w:p>
    <w:p w14:paraId="02D3C82B"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In week two, a content plan will be created. This includes planning posts, images, and promotions.</w:t>
      </w:r>
    </w:p>
    <w:p w14:paraId="11B2D5B7"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In week three, social media campaigns will be launched. In week four, paid advertisements will be introduced to increase reach.</w:t>
      </w:r>
    </w:p>
    <w:p w14:paraId="6042F535" w14:textId="1E7BC9A3" w:rsidR="006178D6" w:rsidRPr="000A5659" w:rsidRDefault="00422B43" w:rsidP="006950D0">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After that, performance will be monitored regularly. Monthly reviews will be carried out to check progress and make improvements.</w:t>
      </w:r>
    </w:p>
    <w:p w14:paraId="2A561243" w14:textId="77777777" w:rsidR="00063AED" w:rsidRPr="000A5659" w:rsidRDefault="00063AED"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153C44B5" w14:textId="7D2FB595" w:rsidR="00422B43" w:rsidRPr="00E537BF" w:rsidRDefault="00422B43" w:rsidP="00422B43">
      <w:pPr>
        <w:spacing w:before="100" w:beforeAutospacing="1" w:after="100" w:afterAutospacing="1" w:line="360" w:lineRule="auto"/>
        <w:jc w:val="both"/>
        <w:outlineLvl w:val="1"/>
        <w:rPr>
          <w:rFonts w:ascii="Arial Black" w:eastAsia="Times New Roman" w:hAnsi="Arial Black" w:cs="Arial"/>
          <w:b/>
          <w:bCs/>
          <w:kern w:val="0"/>
          <w:lang w:eastAsia="en-GB"/>
          <w14:ligatures w14:val="none"/>
        </w:rPr>
      </w:pPr>
      <w:r w:rsidRPr="00E537BF">
        <w:rPr>
          <w:rFonts w:ascii="Arial Black" w:eastAsia="Times New Roman" w:hAnsi="Arial Black" w:cs="Arial"/>
          <w:b/>
          <w:bCs/>
          <w:kern w:val="0"/>
          <w:lang w:eastAsia="en-GB"/>
          <w14:ligatures w14:val="none"/>
        </w:rPr>
        <w:t>5B. Justification of Implementation Plan</w:t>
      </w:r>
    </w:p>
    <w:p w14:paraId="44248AFA"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The plan is organised step by step to make it easier to follow and manage.</w:t>
      </w:r>
    </w:p>
    <w:p w14:paraId="48F46DA4"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Planning is done first to ensure clear direction. Content creation comes before launching campaigns to maintain quality. Paid advertisements are introduced later to support growth.</w:t>
      </w:r>
    </w:p>
    <w:p w14:paraId="641EF7BB"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Responsibilities are shared between Liam and Priya, which helps ensure accountability. Regular monitoring is important to track progress and make necessary changes.</w:t>
      </w:r>
    </w:p>
    <w:p w14:paraId="4CD98351" w14:textId="5F617700" w:rsidR="00422B43" w:rsidRPr="000A5659" w:rsidRDefault="00422B43" w:rsidP="00305D36">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This structured approach reduces risk and improves the chances of success.</w:t>
      </w:r>
    </w:p>
    <w:p w14:paraId="4F8F8BF2" w14:textId="77777777" w:rsidR="00422B43" w:rsidRPr="0008519C" w:rsidRDefault="00422B43" w:rsidP="00422B43">
      <w:pPr>
        <w:spacing w:before="100" w:beforeAutospacing="1" w:after="100" w:afterAutospacing="1" w:line="360" w:lineRule="auto"/>
        <w:jc w:val="both"/>
        <w:outlineLvl w:val="1"/>
        <w:rPr>
          <w:rFonts w:ascii="Arial Black" w:eastAsia="Times New Roman" w:hAnsi="Arial Black" w:cs="Arial"/>
          <w:b/>
          <w:bCs/>
          <w:kern w:val="0"/>
          <w:sz w:val="36"/>
          <w:szCs w:val="36"/>
          <w:lang w:eastAsia="en-GB"/>
          <w14:ligatures w14:val="none"/>
        </w:rPr>
      </w:pPr>
      <w:r w:rsidRPr="0008519C">
        <w:rPr>
          <w:rFonts w:ascii="Arial Black" w:eastAsia="Times New Roman" w:hAnsi="Arial Black" w:cs="Arial"/>
          <w:b/>
          <w:bCs/>
          <w:kern w:val="0"/>
          <w:sz w:val="36"/>
          <w:szCs w:val="36"/>
          <w:lang w:eastAsia="en-GB"/>
          <w14:ligatures w14:val="none"/>
        </w:rPr>
        <w:t>6A. KPI and SMART Objectives</w:t>
      </w:r>
    </w:p>
    <w:p w14:paraId="1ACFDEDA" w14:textId="3F0EE9E5" w:rsidR="002F1541" w:rsidRPr="000A5659" w:rsidRDefault="00A40E37"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0A5659">
        <w:rPr>
          <w:rFonts w:ascii="Arial" w:eastAsia="Times New Roman" w:hAnsi="Arial" w:cs="Arial"/>
          <w:b/>
          <w:bCs/>
          <w:kern w:val="0"/>
          <w:lang w:eastAsia="en-GB"/>
          <w14:ligatures w14:val="none"/>
        </w:rPr>
        <w:t>See Appendix 4</w:t>
      </w:r>
    </w:p>
    <w:p w14:paraId="50F8B4BB"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The main KPI is to increase online sales by 20% within three months.</w:t>
      </w:r>
    </w:p>
    <w:p w14:paraId="703A4066"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Other supporting KPIs include:</w:t>
      </w:r>
    </w:p>
    <w:p w14:paraId="05C57A6D" w14:textId="7809F667" w:rsidR="00422B43" w:rsidRPr="000A5659" w:rsidRDefault="00422B43" w:rsidP="00422B43">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 xml:space="preserve">Increase website traffic by 25 </w:t>
      </w:r>
      <w:r w:rsidR="00732DB3">
        <w:rPr>
          <w:rFonts w:ascii="Arial" w:eastAsia="Times New Roman" w:hAnsi="Arial" w:cs="Arial"/>
          <w:kern w:val="0"/>
          <w:lang w:eastAsia="en-GB"/>
          <w14:ligatures w14:val="none"/>
        </w:rPr>
        <w:t>%</w:t>
      </w:r>
    </w:p>
    <w:p w14:paraId="03F65455" w14:textId="6843CA6A" w:rsidR="00422B43" w:rsidRPr="000A5659" w:rsidRDefault="00422B43" w:rsidP="00422B43">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Increase social media engagement by 30</w:t>
      </w:r>
      <w:r w:rsidR="001F4CD1">
        <w:rPr>
          <w:rFonts w:ascii="Arial" w:eastAsia="Times New Roman" w:hAnsi="Arial" w:cs="Arial"/>
          <w:kern w:val="0"/>
          <w:lang w:eastAsia="en-GB"/>
          <w14:ligatures w14:val="none"/>
        </w:rPr>
        <w:t>%</w:t>
      </w:r>
    </w:p>
    <w:p w14:paraId="1C0E0537" w14:textId="5B042904" w:rsidR="00422B43" w:rsidRPr="000A5659" w:rsidRDefault="00422B43" w:rsidP="00422B43">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Reduce customer acquisition cost by 15</w:t>
      </w:r>
      <w:r w:rsidR="001F4CD1">
        <w:rPr>
          <w:rFonts w:ascii="Arial" w:eastAsia="Times New Roman" w:hAnsi="Arial" w:cs="Arial"/>
          <w:kern w:val="0"/>
          <w:lang w:eastAsia="en-GB"/>
          <w14:ligatures w14:val="none"/>
        </w:rPr>
        <w:t>%</w:t>
      </w:r>
    </w:p>
    <w:p w14:paraId="66DE37DE" w14:textId="58416235" w:rsidR="00422B43" w:rsidRPr="000A5659" w:rsidRDefault="00422B43" w:rsidP="00305D36">
      <w:pPr>
        <w:spacing w:before="100" w:beforeAutospacing="1" w:after="100" w:afterAutospacing="1" w:line="360" w:lineRule="auto"/>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SMART  Objective:</w:t>
      </w:r>
      <w:r w:rsidRPr="000A5659">
        <w:rPr>
          <w:rFonts w:ascii="Arial" w:eastAsia="Times New Roman" w:hAnsi="Arial" w:cs="Arial"/>
          <w:kern w:val="0"/>
          <w:lang w:eastAsia="en-GB"/>
          <w14:ligatures w14:val="none"/>
        </w:rPr>
        <w:br/>
        <w:t>Increase online sales by 20% within three months using social media campaigns and paid advertising.</w:t>
      </w:r>
    </w:p>
    <w:p w14:paraId="5C423362" w14:textId="77777777" w:rsidR="00300645" w:rsidRPr="000A5659" w:rsidRDefault="00300645"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671590B8" w14:textId="77777777" w:rsidR="00300645" w:rsidRPr="000A5659" w:rsidRDefault="00300645"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49D0958C" w14:textId="77777777" w:rsidR="00300645" w:rsidRPr="000A5659" w:rsidRDefault="00300645"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3A3ADD4B" w14:textId="77777777" w:rsidR="00C928A9" w:rsidRPr="000A5659" w:rsidRDefault="00C928A9"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5A6D9700" w14:textId="350FCD11" w:rsidR="00422B43" w:rsidRPr="00CC04D4" w:rsidRDefault="00422B43" w:rsidP="00422B43">
      <w:pPr>
        <w:spacing w:before="100" w:beforeAutospacing="1" w:after="100" w:afterAutospacing="1" w:line="360" w:lineRule="auto"/>
        <w:jc w:val="both"/>
        <w:outlineLvl w:val="1"/>
        <w:rPr>
          <w:rFonts w:ascii="Arial Black" w:eastAsia="Times New Roman" w:hAnsi="Arial Black" w:cs="Arial"/>
          <w:b/>
          <w:bCs/>
          <w:kern w:val="0"/>
          <w:lang w:eastAsia="en-GB"/>
          <w14:ligatures w14:val="none"/>
        </w:rPr>
      </w:pPr>
      <w:r w:rsidRPr="00CC04D4">
        <w:rPr>
          <w:rFonts w:ascii="Arial Black" w:eastAsia="Times New Roman" w:hAnsi="Arial Black" w:cs="Arial"/>
          <w:b/>
          <w:bCs/>
          <w:kern w:val="0"/>
          <w:lang w:eastAsia="en-GB"/>
          <w14:ligatures w14:val="none"/>
        </w:rPr>
        <w:t>6B. Monitoring and Evaluation</w:t>
      </w:r>
    </w:p>
    <w:p w14:paraId="3946B404" w14:textId="4D4AFAAE"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These KPIs help measure the success of the strategy.</w:t>
      </w:r>
    </w:p>
    <w:p w14:paraId="6874CF33" w14:textId="77777777" w:rsidR="00422B43" w:rsidRPr="000A5659" w:rsidRDefault="00422B43" w:rsidP="00422B43">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The main focus is on sales, but other KPIs provide more detailed information. For example, engagement shows how customers interact with content, and website traffic shows how many people visit the site.</w:t>
      </w:r>
    </w:p>
    <w:p w14:paraId="3B47322B" w14:textId="58218600" w:rsidR="00422B43" w:rsidRPr="000A5659" w:rsidRDefault="00422B43" w:rsidP="00816C8C">
      <w:p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By analysing this data, the business can understand what works and what needs improvement. This allows better decision</w:t>
      </w:r>
      <w:r w:rsidR="00816C8C" w:rsidRPr="000A5659">
        <w:rPr>
          <w:rFonts w:ascii="Arial" w:eastAsia="Times New Roman" w:hAnsi="Arial" w:cs="Arial"/>
          <w:kern w:val="0"/>
          <w:lang w:eastAsia="en-GB"/>
          <w14:ligatures w14:val="none"/>
        </w:rPr>
        <w:t xml:space="preserve"> making. It</w:t>
      </w:r>
      <w:r w:rsidRPr="000A5659">
        <w:rPr>
          <w:rFonts w:ascii="Arial" w:eastAsia="Times New Roman" w:hAnsi="Arial" w:cs="Arial"/>
          <w:kern w:val="0"/>
          <w:lang w:eastAsia="en-GB"/>
          <w14:ligatures w14:val="none"/>
        </w:rPr>
        <w:t xml:space="preserve"> is also important to review results regularly, such as weekly or monthly. This helps identify problems early and improve performance over time</w:t>
      </w:r>
    </w:p>
    <w:p w14:paraId="5A389817" w14:textId="77777777" w:rsidR="006178D6" w:rsidRPr="000A5659" w:rsidRDefault="006178D6"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64FD20A8" w14:textId="77777777" w:rsidR="006178D6" w:rsidRPr="000A5659" w:rsidRDefault="006178D6"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2CAD17BB" w14:textId="77777777" w:rsidR="006178D6" w:rsidRPr="000A5659" w:rsidRDefault="006178D6"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0F1125D9" w14:textId="77777777" w:rsidR="006178D6" w:rsidRPr="000A5659" w:rsidRDefault="006178D6"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4B492E97" w14:textId="77777777" w:rsidR="006178D6" w:rsidRPr="000A5659" w:rsidRDefault="006178D6"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32FED267" w14:textId="77777777" w:rsidR="006178D6" w:rsidRPr="000A5659" w:rsidRDefault="006178D6"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7F13EADF" w14:textId="77777777" w:rsidR="006178D6" w:rsidRPr="000A5659" w:rsidRDefault="006178D6"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6E1935A8" w14:textId="77777777" w:rsidR="006178D6" w:rsidRPr="000A5659" w:rsidRDefault="006178D6"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3B0C6B70" w14:textId="77777777" w:rsidR="006178D6" w:rsidRPr="000A5659" w:rsidRDefault="006178D6"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0B54D7D7" w14:textId="77777777" w:rsidR="00063AED" w:rsidRPr="000A5659" w:rsidRDefault="00063AED" w:rsidP="006178D6">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355C6414" w14:textId="43075501" w:rsidR="00422B43" w:rsidRPr="0008519C" w:rsidRDefault="00422B43" w:rsidP="006178D6">
      <w:pPr>
        <w:spacing w:before="100" w:beforeAutospacing="1" w:after="100" w:afterAutospacing="1" w:line="360" w:lineRule="auto"/>
        <w:jc w:val="both"/>
        <w:outlineLvl w:val="1"/>
        <w:rPr>
          <w:rFonts w:ascii="Arial Black" w:eastAsia="Times New Roman" w:hAnsi="Arial Black" w:cs="Arial"/>
          <w:b/>
          <w:bCs/>
          <w:kern w:val="0"/>
          <w:sz w:val="36"/>
          <w:szCs w:val="36"/>
          <w:lang w:eastAsia="en-GB"/>
          <w14:ligatures w14:val="none"/>
        </w:rPr>
      </w:pPr>
      <w:r w:rsidRPr="0008519C">
        <w:rPr>
          <w:rFonts w:ascii="Arial Black" w:eastAsia="Times New Roman" w:hAnsi="Arial Black" w:cs="Arial"/>
          <w:b/>
          <w:bCs/>
          <w:kern w:val="0"/>
          <w:sz w:val="36"/>
          <w:szCs w:val="36"/>
          <w:lang w:eastAsia="en-GB"/>
          <w14:ligatures w14:val="none"/>
        </w:rPr>
        <w:t>7. Key Findings</w:t>
      </w:r>
    </w:p>
    <w:p w14:paraId="34781F8B" w14:textId="77777777" w:rsidR="00422B43" w:rsidRPr="000A5659" w:rsidRDefault="00422B43" w:rsidP="00422B43">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 xml:space="preserve">Sales have decreased due to reduced foot traffic </w:t>
      </w:r>
    </w:p>
    <w:p w14:paraId="7F5EEDE3" w14:textId="77777777" w:rsidR="00422B43" w:rsidRPr="000A5659" w:rsidRDefault="00422B43" w:rsidP="00422B43">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 xml:space="preserve">Customer behaviour has changed towards online shopping </w:t>
      </w:r>
    </w:p>
    <w:p w14:paraId="77D907DC" w14:textId="77777777" w:rsidR="00422B43" w:rsidRPr="000A5659" w:rsidRDefault="00422B43" w:rsidP="00422B43">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 xml:space="preserve">Digital marketing is a cost-effective and fast solution </w:t>
      </w:r>
    </w:p>
    <w:p w14:paraId="5C0F806D" w14:textId="77777777" w:rsidR="00422B43" w:rsidRPr="000A5659" w:rsidRDefault="00422B43" w:rsidP="00422B43">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 xml:space="preserve">Website redesign is better as a long-term strategy </w:t>
      </w:r>
    </w:p>
    <w:p w14:paraId="59BEB907" w14:textId="77777777" w:rsidR="00422B43" w:rsidRPr="000A5659" w:rsidRDefault="00422B43" w:rsidP="00422B43">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 xml:space="preserve">Risks are manageable with proper planning </w:t>
      </w:r>
    </w:p>
    <w:p w14:paraId="04CD1CCF" w14:textId="77777777" w:rsidR="00422B43" w:rsidRPr="000A5659" w:rsidRDefault="00422B43" w:rsidP="00422B43">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 xml:space="preserve">A clear implementation plan supports success </w:t>
      </w:r>
    </w:p>
    <w:p w14:paraId="4BD6EDD1" w14:textId="77777777" w:rsidR="00422B43" w:rsidRPr="000A5659" w:rsidRDefault="00422B43" w:rsidP="00422B43">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0A5659">
        <w:rPr>
          <w:rFonts w:ascii="Arial" w:eastAsia="Times New Roman" w:hAnsi="Arial" w:cs="Arial"/>
          <w:kern w:val="0"/>
          <w:lang w:eastAsia="en-GB"/>
          <w14:ligatures w14:val="none"/>
        </w:rPr>
        <w:t xml:space="preserve">KPIs and SMART objectives help measure performance </w:t>
      </w:r>
    </w:p>
    <w:p w14:paraId="0F6E42BF" w14:textId="32E699DD" w:rsidR="00422B43" w:rsidRPr="000A5659" w:rsidRDefault="00422B43" w:rsidP="00422B43">
      <w:pPr>
        <w:spacing w:after="0" w:line="360" w:lineRule="auto"/>
        <w:jc w:val="both"/>
        <w:rPr>
          <w:rFonts w:ascii="Arial" w:eastAsia="Times New Roman" w:hAnsi="Arial" w:cs="Arial"/>
          <w:kern w:val="0"/>
          <w:lang w:eastAsia="en-GB"/>
          <w14:ligatures w14:val="none"/>
        </w:rPr>
      </w:pPr>
    </w:p>
    <w:p w14:paraId="2830B1F9" w14:textId="77777777" w:rsidR="00422B43" w:rsidRPr="000A5659" w:rsidRDefault="00422B43"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7E52F1D4" w14:textId="77777777" w:rsidR="00422B43" w:rsidRPr="000A5659" w:rsidRDefault="00422B43"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5B40ED77" w14:textId="77777777" w:rsidR="00422B43" w:rsidRPr="000A5659" w:rsidRDefault="00422B43"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6F2A1DC8" w14:textId="77777777" w:rsidR="00422B43" w:rsidRPr="000A5659" w:rsidRDefault="00422B43"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59C3ACBE" w14:textId="77777777" w:rsidR="00422B43" w:rsidRPr="000A5659" w:rsidRDefault="00422B43" w:rsidP="00422B43">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0EA12CD3" w14:textId="77777777" w:rsidR="00305D36" w:rsidRPr="000A5659" w:rsidRDefault="00305D36"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79948095" w14:textId="77777777" w:rsidR="00305D36" w:rsidRPr="000A5659" w:rsidRDefault="00305D36"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4DAD908E" w14:textId="77777777" w:rsidR="00305D36" w:rsidRPr="000A5659" w:rsidRDefault="00305D36"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76F5AF11" w14:textId="77777777" w:rsidR="00ED2690" w:rsidRPr="000A5659" w:rsidRDefault="00ED2690"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10CF15B2" w14:textId="77777777" w:rsidR="006950D0" w:rsidRPr="000A5659" w:rsidRDefault="006950D0" w:rsidP="00422B4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08515249" w14:textId="77777777" w:rsidR="001937D9" w:rsidRDefault="001937D9" w:rsidP="00422B43">
      <w:pPr>
        <w:spacing w:before="100" w:beforeAutospacing="1" w:after="100" w:afterAutospacing="1" w:line="360" w:lineRule="auto"/>
        <w:jc w:val="both"/>
        <w:outlineLvl w:val="1"/>
        <w:rPr>
          <w:rFonts w:ascii="Arial Black" w:eastAsia="Times New Roman" w:hAnsi="Arial Black" w:cs="Arial"/>
          <w:b/>
          <w:bCs/>
          <w:kern w:val="0"/>
          <w:sz w:val="36"/>
          <w:szCs w:val="36"/>
          <w:lang w:eastAsia="en-GB"/>
          <w14:ligatures w14:val="none"/>
        </w:rPr>
      </w:pPr>
    </w:p>
    <w:p w14:paraId="1403485F" w14:textId="2F591A43" w:rsidR="00422B43" w:rsidRPr="0008519C" w:rsidRDefault="00422B43" w:rsidP="00422B43">
      <w:pPr>
        <w:spacing w:before="100" w:beforeAutospacing="1" w:after="100" w:afterAutospacing="1" w:line="360" w:lineRule="auto"/>
        <w:jc w:val="both"/>
        <w:outlineLvl w:val="1"/>
        <w:rPr>
          <w:rFonts w:ascii="Arial Black" w:eastAsia="Times New Roman" w:hAnsi="Arial Black" w:cs="Arial"/>
          <w:b/>
          <w:bCs/>
          <w:kern w:val="0"/>
          <w:sz w:val="36"/>
          <w:szCs w:val="36"/>
          <w:lang w:eastAsia="en-GB"/>
          <w14:ligatures w14:val="none"/>
        </w:rPr>
      </w:pPr>
      <w:r w:rsidRPr="0008519C">
        <w:rPr>
          <w:rFonts w:ascii="Arial Black" w:eastAsia="Times New Roman" w:hAnsi="Arial Black" w:cs="Arial"/>
          <w:b/>
          <w:bCs/>
          <w:kern w:val="0"/>
          <w:sz w:val="36"/>
          <w:szCs w:val="36"/>
          <w:lang w:eastAsia="en-GB"/>
          <w14:ligatures w14:val="none"/>
        </w:rPr>
        <w:t>8. Conclusion</w:t>
      </w:r>
    </w:p>
    <w:p w14:paraId="6DD961CC" w14:textId="77777777" w:rsidR="000803CE" w:rsidRPr="000A5659" w:rsidRDefault="000803CE" w:rsidP="000803CE">
      <w:pPr>
        <w:pStyle w:val="NormalWeb"/>
        <w:spacing w:line="360" w:lineRule="auto"/>
        <w:rPr>
          <w:rFonts w:ascii="Arial" w:hAnsi="Arial" w:cs="Arial"/>
        </w:rPr>
      </w:pPr>
      <w:r w:rsidRPr="000A5659">
        <w:rPr>
          <w:rFonts w:ascii="Arial" w:hAnsi="Arial" w:cs="Arial"/>
        </w:rPr>
        <w:t>Green Haven Florists is facing challenges due to declining sales, increased competition, and rising costs. These issues are mainly caused by changes in customer behaviour and the growth of online shopping.</w:t>
      </w:r>
    </w:p>
    <w:p w14:paraId="4789C93E" w14:textId="77777777" w:rsidR="000803CE" w:rsidRPr="000A5659" w:rsidRDefault="000803CE" w:rsidP="000803CE">
      <w:pPr>
        <w:pStyle w:val="NormalWeb"/>
        <w:spacing w:line="360" w:lineRule="auto"/>
        <w:rPr>
          <w:rFonts w:ascii="Arial" w:hAnsi="Arial" w:cs="Arial"/>
        </w:rPr>
      </w:pPr>
      <w:r w:rsidRPr="000A5659">
        <w:rPr>
          <w:rFonts w:ascii="Arial" w:hAnsi="Arial" w:cs="Arial"/>
        </w:rPr>
        <w:t>This report compared website redesign and digital marketing. Digital marketing is the best short-term solution because it is cheaper, easier to implement, and gives faster results.</w:t>
      </w:r>
    </w:p>
    <w:p w14:paraId="0BFA2C5D" w14:textId="77777777" w:rsidR="000803CE" w:rsidRPr="000A5659" w:rsidRDefault="000803CE" w:rsidP="000803CE">
      <w:pPr>
        <w:pStyle w:val="NormalWeb"/>
        <w:spacing w:line="360" w:lineRule="auto"/>
        <w:rPr>
          <w:rFonts w:ascii="Arial" w:hAnsi="Arial" w:cs="Arial"/>
        </w:rPr>
      </w:pPr>
      <w:r w:rsidRPr="000A5659">
        <w:rPr>
          <w:rFonts w:ascii="Arial" w:hAnsi="Arial" w:cs="Arial"/>
        </w:rPr>
        <w:t>It can help increase online visibility, attract customers, and improve sales. However, the business needs to monitor performance and make improvements when needed.</w:t>
      </w:r>
    </w:p>
    <w:p w14:paraId="1784A149" w14:textId="77777777" w:rsidR="000803CE" w:rsidRPr="000A5659" w:rsidRDefault="000803CE" w:rsidP="000803CE">
      <w:pPr>
        <w:pStyle w:val="NormalWeb"/>
        <w:spacing w:line="360" w:lineRule="auto"/>
        <w:rPr>
          <w:rFonts w:ascii="Arial" w:hAnsi="Arial" w:cs="Arial"/>
        </w:rPr>
      </w:pPr>
      <w:r w:rsidRPr="000A5659">
        <w:rPr>
          <w:rFonts w:ascii="Arial" w:hAnsi="Arial" w:cs="Arial"/>
        </w:rPr>
        <w:t>Website redesign can be considered in the future as a long-term solution. Overall, success depends on the business adapting to market changes.</w:t>
      </w:r>
    </w:p>
    <w:p w14:paraId="68BFBD0E" w14:textId="4184A652" w:rsidR="00CE0F77" w:rsidRPr="00063AED" w:rsidRDefault="00CE0F77" w:rsidP="00574CF3">
      <w:pPr>
        <w:rPr>
          <w:rFonts w:ascii="Arial" w:hAnsi="Arial" w:cs="Arial"/>
        </w:rPr>
      </w:pPr>
    </w:p>
    <w:p w14:paraId="162FFA2E" w14:textId="77777777" w:rsidR="00ED2690" w:rsidRPr="00063AED" w:rsidRDefault="00ED2690" w:rsidP="00574CF3">
      <w:pPr>
        <w:rPr>
          <w:rFonts w:ascii="Arial" w:hAnsi="Arial" w:cs="Arial"/>
        </w:rPr>
      </w:pPr>
    </w:p>
    <w:p w14:paraId="3A60BE2F" w14:textId="77777777" w:rsidR="00ED2690" w:rsidRPr="00063AED" w:rsidRDefault="00ED2690" w:rsidP="00574CF3">
      <w:pPr>
        <w:rPr>
          <w:rFonts w:ascii="Arial" w:hAnsi="Arial" w:cs="Arial"/>
        </w:rPr>
      </w:pPr>
    </w:p>
    <w:p w14:paraId="67801B91" w14:textId="77777777" w:rsidR="00ED2690" w:rsidRPr="00063AED" w:rsidRDefault="00ED2690" w:rsidP="00574CF3">
      <w:pPr>
        <w:rPr>
          <w:rFonts w:ascii="Arial" w:hAnsi="Arial" w:cs="Arial"/>
        </w:rPr>
      </w:pPr>
    </w:p>
    <w:p w14:paraId="1AEF2E49" w14:textId="77777777" w:rsidR="00ED2690" w:rsidRPr="00063AED" w:rsidRDefault="00ED2690" w:rsidP="00574CF3">
      <w:pPr>
        <w:rPr>
          <w:rFonts w:ascii="Arial" w:hAnsi="Arial" w:cs="Arial"/>
        </w:rPr>
      </w:pPr>
    </w:p>
    <w:p w14:paraId="010D0534" w14:textId="77777777" w:rsidR="00ED2690" w:rsidRPr="00063AED" w:rsidRDefault="00ED2690" w:rsidP="00574CF3">
      <w:pPr>
        <w:rPr>
          <w:rFonts w:ascii="Arial" w:hAnsi="Arial" w:cs="Arial"/>
        </w:rPr>
      </w:pPr>
    </w:p>
    <w:p w14:paraId="24871937" w14:textId="77777777" w:rsidR="00ED2690" w:rsidRPr="00063AED" w:rsidRDefault="00ED2690" w:rsidP="00574CF3">
      <w:pPr>
        <w:rPr>
          <w:rFonts w:ascii="Arial" w:hAnsi="Arial" w:cs="Arial"/>
        </w:rPr>
      </w:pPr>
    </w:p>
    <w:p w14:paraId="231B24BE" w14:textId="77777777" w:rsidR="00ED2690" w:rsidRPr="00063AED" w:rsidRDefault="00ED2690" w:rsidP="00574CF3">
      <w:pPr>
        <w:rPr>
          <w:rFonts w:ascii="Arial" w:hAnsi="Arial" w:cs="Arial"/>
        </w:rPr>
      </w:pPr>
    </w:p>
    <w:p w14:paraId="0EB09B72" w14:textId="77777777" w:rsidR="00ED2690" w:rsidRPr="00063AED" w:rsidRDefault="00ED2690" w:rsidP="00574CF3">
      <w:pPr>
        <w:rPr>
          <w:rFonts w:ascii="Arial" w:hAnsi="Arial" w:cs="Arial"/>
        </w:rPr>
      </w:pPr>
    </w:p>
    <w:p w14:paraId="738C77AF" w14:textId="77777777" w:rsidR="00ED2690" w:rsidRPr="00063AED" w:rsidRDefault="00ED2690" w:rsidP="00574CF3">
      <w:pPr>
        <w:rPr>
          <w:rFonts w:ascii="Arial" w:hAnsi="Arial" w:cs="Arial"/>
        </w:rPr>
      </w:pPr>
    </w:p>
    <w:p w14:paraId="7E80E501" w14:textId="77777777" w:rsidR="00ED2690" w:rsidRPr="00063AED" w:rsidRDefault="00ED2690" w:rsidP="00574CF3">
      <w:pPr>
        <w:rPr>
          <w:rFonts w:ascii="Arial" w:hAnsi="Arial" w:cs="Arial"/>
        </w:rPr>
      </w:pPr>
    </w:p>
    <w:p w14:paraId="3B2B17E7" w14:textId="77777777" w:rsidR="00ED2690" w:rsidRPr="00063AED" w:rsidRDefault="00ED2690" w:rsidP="00574CF3">
      <w:pPr>
        <w:rPr>
          <w:rFonts w:ascii="Arial" w:hAnsi="Arial" w:cs="Arial"/>
        </w:rPr>
      </w:pPr>
    </w:p>
    <w:p w14:paraId="767D3BA7" w14:textId="77777777" w:rsidR="00ED2690" w:rsidRDefault="00ED2690" w:rsidP="00574CF3">
      <w:pPr>
        <w:rPr>
          <w:rFonts w:ascii="Arial" w:hAnsi="Arial" w:cs="Arial"/>
        </w:rPr>
      </w:pPr>
    </w:p>
    <w:p w14:paraId="1BA17FC2" w14:textId="77777777" w:rsidR="0008519C" w:rsidRPr="00063AED" w:rsidRDefault="0008519C" w:rsidP="00574CF3">
      <w:pPr>
        <w:rPr>
          <w:rFonts w:ascii="Arial" w:hAnsi="Arial" w:cs="Arial"/>
        </w:rPr>
      </w:pPr>
    </w:p>
    <w:p w14:paraId="2BB3A452" w14:textId="77777777" w:rsidR="00ED2690" w:rsidRPr="00063AED" w:rsidRDefault="00ED2690" w:rsidP="00574CF3">
      <w:pPr>
        <w:rPr>
          <w:rFonts w:ascii="Arial" w:hAnsi="Arial" w:cs="Arial"/>
        </w:rPr>
      </w:pPr>
    </w:p>
    <w:p w14:paraId="1233FE0C" w14:textId="099995C8" w:rsidR="00522D17" w:rsidRPr="0008519C" w:rsidRDefault="00923EBD" w:rsidP="00522D17">
      <w:pPr>
        <w:spacing w:before="100" w:beforeAutospacing="1" w:after="100" w:afterAutospacing="1" w:line="360" w:lineRule="auto"/>
        <w:outlineLvl w:val="1"/>
        <w:rPr>
          <w:rFonts w:ascii="Arial Black" w:eastAsia="Times New Roman" w:hAnsi="Arial Black" w:cs="Arial"/>
          <w:b/>
          <w:bCs/>
          <w:kern w:val="0"/>
          <w:sz w:val="36"/>
          <w:szCs w:val="36"/>
          <w:lang w:eastAsia="en-GB"/>
          <w14:ligatures w14:val="none"/>
        </w:rPr>
      </w:pPr>
      <w:r>
        <w:rPr>
          <w:rFonts w:ascii="Arial Black" w:eastAsia="Times New Roman" w:hAnsi="Arial Black" w:cs="Arial"/>
          <w:b/>
          <w:bCs/>
          <w:kern w:val="0"/>
          <w:sz w:val="36"/>
          <w:szCs w:val="36"/>
          <w:lang w:eastAsia="en-GB"/>
          <w14:ligatures w14:val="none"/>
        </w:rPr>
        <w:t>9</w:t>
      </w:r>
      <w:r w:rsidR="00522D17" w:rsidRPr="0008519C">
        <w:rPr>
          <w:rFonts w:ascii="Arial Black" w:eastAsia="Times New Roman" w:hAnsi="Arial Black" w:cs="Arial"/>
          <w:b/>
          <w:bCs/>
          <w:kern w:val="0"/>
          <w:sz w:val="36"/>
          <w:szCs w:val="36"/>
          <w:lang w:eastAsia="en-GB"/>
          <w14:ligatures w14:val="none"/>
        </w:rPr>
        <w:t>. References</w:t>
      </w:r>
    </w:p>
    <w:p w14:paraId="13E78289" w14:textId="73CE1D21" w:rsidR="001C7622" w:rsidRPr="001142C0" w:rsidRDefault="001C7622" w:rsidP="001142C0">
      <w:pPr>
        <w:pStyle w:val="ListParagraph"/>
        <w:numPr>
          <w:ilvl w:val="0"/>
          <w:numId w:val="8"/>
        </w:numPr>
        <w:spacing w:after="0" w:line="360" w:lineRule="auto"/>
        <w:jc w:val="both"/>
        <w:rPr>
          <w:rFonts w:ascii="Arial" w:eastAsia="Times New Roman" w:hAnsi="Arial" w:cs="Arial"/>
          <w:kern w:val="0"/>
          <w:lang w:eastAsia="en-GB"/>
          <w14:ligatures w14:val="none"/>
        </w:rPr>
      </w:pPr>
      <w:r w:rsidRPr="001142C0">
        <w:rPr>
          <w:rFonts w:ascii="Arial" w:eastAsia="Times New Roman" w:hAnsi="Arial" w:cs="Arial"/>
          <w:kern w:val="0"/>
          <w:lang w:eastAsia="en-GB"/>
          <w14:ligatures w14:val="none"/>
        </w:rPr>
        <w:t xml:space="preserve">Chaffey, D. (2022) </w:t>
      </w:r>
      <w:r w:rsidRPr="001142C0">
        <w:rPr>
          <w:rFonts w:ascii="Arial" w:eastAsia="Times New Roman" w:hAnsi="Arial" w:cs="Arial"/>
          <w:i/>
          <w:iCs/>
          <w:kern w:val="0"/>
          <w:lang w:eastAsia="en-GB"/>
          <w14:ligatures w14:val="none"/>
        </w:rPr>
        <w:t>Digital marketing: strategy, implementation and practice</w:t>
      </w:r>
      <w:r w:rsidRPr="001142C0">
        <w:rPr>
          <w:rFonts w:ascii="Arial" w:eastAsia="Times New Roman" w:hAnsi="Arial" w:cs="Arial"/>
          <w:kern w:val="0"/>
          <w:lang w:eastAsia="en-GB"/>
          <w14:ligatures w14:val="none"/>
        </w:rPr>
        <w:t xml:space="preserve">. 8th </w:t>
      </w:r>
      <w:proofErr w:type="spellStart"/>
      <w:r w:rsidRPr="001142C0">
        <w:rPr>
          <w:rFonts w:ascii="Arial" w:eastAsia="Times New Roman" w:hAnsi="Arial" w:cs="Arial"/>
          <w:kern w:val="0"/>
          <w:lang w:eastAsia="en-GB"/>
          <w14:ligatures w14:val="none"/>
        </w:rPr>
        <w:t>edn</w:t>
      </w:r>
      <w:proofErr w:type="spellEnd"/>
      <w:r w:rsidRPr="001142C0">
        <w:rPr>
          <w:rFonts w:ascii="Arial" w:eastAsia="Times New Roman" w:hAnsi="Arial" w:cs="Arial"/>
          <w:kern w:val="0"/>
          <w:lang w:eastAsia="en-GB"/>
          <w14:ligatures w14:val="none"/>
        </w:rPr>
        <w:t xml:space="preserve">. London: Pearson. </w:t>
      </w:r>
    </w:p>
    <w:p w14:paraId="33876C08" w14:textId="2C07CD55" w:rsidR="001C7622" w:rsidRPr="001142C0" w:rsidRDefault="001C7622" w:rsidP="001142C0">
      <w:pPr>
        <w:pStyle w:val="ListParagraph"/>
        <w:numPr>
          <w:ilvl w:val="0"/>
          <w:numId w:val="9"/>
        </w:numPr>
        <w:spacing w:after="0" w:line="360" w:lineRule="auto"/>
        <w:jc w:val="both"/>
        <w:rPr>
          <w:rFonts w:ascii="Arial" w:eastAsia="Times New Roman" w:hAnsi="Arial" w:cs="Arial"/>
          <w:kern w:val="0"/>
          <w:lang w:eastAsia="en-GB"/>
          <w14:ligatures w14:val="none"/>
        </w:rPr>
      </w:pPr>
      <w:r w:rsidRPr="001142C0">
        <w:rPr>
          <w:rFonts w:ascii="Arial" w:eastAsia="Times New Roman" w:hAnsi="Arial" w:cs="Arial"/>
          <w:kern w:val="0"/>
          <w:lang w:eastAsia="en-GB"/>
          <w14:ligatures w14:val="none"/>
        </w:rPr>
        <w:t xml:space="preserve">Chaffey, D. and Ellis-Chadwick, F. (2019) </w:t>
      </w:r>
      <w:r w:rsidRPr="001142C0">
        <w:rPr>
          <w:rFonts w:ascii="Arial" w:eastAsia="Times New Roman" w:hAnsi="Arial" w:cs="Arial"/>
          <w:i/>
          <w:iCs/>
          <w:kern w:val="0"/>
          <w:lang w:eastAsia="en-GB"/>
          <w14:ligatures w14:val="none"/>
        </w:rPr>
        <w:t>Digital marketing</w:t>
      </w:r>
      <w:r w:rsidRPr="001142C0">
        <w:rPr>
          <w:rFonts w:ascii="Arial" w:eastAsia="Times New Roman" w:hAnsi="Arial" w:cs="Arial"/>
          <w:kern w:val="0"/>
          <w:lang w:eastAsia="en-GB"/>
          <w14:ligatures w14:val="none"/>
        </w:rPr>
        <w:t xml:space="preserve">. 7th </w:t>
      </w:r>
      <w:proofErr w:type="spellStart"/>
      <w:r w:rsidRPr="001142C0">
        <w:rPr>
          <w:rFonts w:ascii="Arial" w:eastAsia="Times New Roman" w:hAnsi="Arial" w:cs="Arial"/>
          <w:kern w:val="0"/>
          <w:lang w:eastAsia="en-GB"/>
          <w14:ligatures w14:val="none"/>
        </w:rPr>
        <w:t>edn</w:t>
      </w:r>
      <w:proofErr w:type="spellEnd"/>
      <w:r w:rsidRPr="001142C0">
        <w:rPr>
          <w:rFonts w:ascii="Arial" w:eastAsia="Times New Roman" w:hAnsi="Arial" w:cs="Arial"/>
          <w:kern w:val="0"/>
          <w:lang w:eastAsia="en-GB"/>
          <w14:ligatures w14:val="none"/>
        </w:rPr>
        <w:t xml:space="preserve">. Harlow: Pearson. </w:t>
      </w:r>
    </w:p>
    <w:p w14:paraId="6D483377" w14:textId="3AFE8920" w:rsidR="001C7622" w:rsidRPr="001142C0" w:rsidRDefault="001C7622" w:rsidP="001142C0">
      <w:pPr>
        <w:pStyle w:val="ListParagraph"/>
        <w:numPr>
          <w:ilvl w:val="0"/>
          <w:numId w:val="10"/>
        </w:numPr>
        <w:spacing w:after="0" w:line="360" w:lineRule="auto"/>
        <w:jc w:val="both"/>
        <w:rPr>
          <w:rFonts w:ascii="Arial" w:eastAsia="Times New Roman" w:hAnsi="Arial" w:cs="Arial"/>
          <w:kern w:val="0"/>
          <w:lang w:eastAsia="en-GB"/>
          <w14:ligatures w14:val="none"/>
        </w:rPr>
      </w:pPr>
      <w:r w:rsidRPr="001142C0">
        <w:rPr>
          <w:rFonts w:ascii="Arial" w:eastAsia="Times New Roman" w:hAnsi="Arial" w:cs="Arial"/>
          <w:kern w:val="0"/>
          <w:lang w:eastAsia="en-GB"/>
          <w14:ligatures w14:val="none"/>
        </w:rPr>
        <w:t xml:space="preserve">Kingsnorth, S. (2022) </w:t>
      </w:r>
      <w:r w:rsidRPr="001142C0">
        <w:rPr>
          <w:rFonts w:ascii="Arial" w:eastAsia="Times New Roman" w:hAnsi="Arial" w:cs="Arial"/>
          <w:i/>
          <w:iCs/>
          <w:kern w:val="0"/>
          <w:lang w:eastAsia="en-GB"/>
          <w14:ligatures w14:val="none"/>
        </w:rPr>
        <w:t>Digital marketing strategy</w:t>
      </w:r>
      <w:r w:rsidRPr="001142C0">
        <w:rPr>
          <w:rFonts w:ascii="Arial" w:eastAsia="Times New Roman" w:hAnsi="Arial" w:cs="Arial"/>
          <w:kern w:val="0"/>
          <w:lang w:eastAsia="en-GB"/>
          <w14:ligatures w14:val="none"/>
        </w:rPr>
        <w:t xml:space="preserve">. 3rd </w:t>
      </w:r>
      <w:proofErr w:type="spellStart"/>
      <w:r w:rsidRPr="001142C0">
        <w:rPr>
          <w:rFonts w:ascii="Arial" w:eastAsia="Times New Roman" w:hAnsi="Arial" w:cs="Arial"/>
          <w:kern w:val="0"/>
          <w:lang w:eastAsia="en-GB"/>
          <w14:ligatures w14:val="none"/>
        </w:rPr>
        <w:t>edn</w:t>
      </w:r>
      <w:proofErr w:type="spellEnd"/>
      <w:r w:rsidRPr="001142C0">
        <w:rPr>
          <w:rFonts w:ascii="Arial" w:eastAsia="Times New Roman" w:hAnsi="Arial" w:cs="Arial"/>
          <w:kern w:val="0"/>
          <w:lang w:eastAsia="en-GB"/>
          <w14:ligatures w14:val="none"/>
        </w:rPr>
        <w:t xml:space="preserve">. London: Kogan Page. </w:t>
      </w:r>
    </w:p>
    <w:p w14:paraId="05EB3DCA" w14:textId="40EDB8B4" w:rsidR="001C7622" w:rsidRPr="001142C0" w:rsidRDefault="001C7622" w:rsidP="001142C0">
      <w:pPr>
        <w:pStyle w:val="ListParagraph"/>
        <w:numPr>
          <w:ilvl w:val="0"/>
          <w:numId w:val="10"/>
        </w:numPr>
        <w:spacing w:after="0" w:line="360" w:lineRule="auto"/>
        <w:jc w:val="both"/>
        <w:rPr>
          <w:rFonts w:ascii="Arial" w:eastAsia="Times New Roman" w:hAnsi="Arial" w:cs="Arial"/>
          <w:kern w:val="0"/>
          <w:lang w:eastAsia="en-GB"/>
          <w14:ligatures w14:val="none"/>
        </w:rPr>
      </w:pPr>
      <w:r w:rsidRPr="001142C0">
        <w:rPr>
          <w:rFonts w:ascii="Arial" w:eastAsia="Times New Roman" w:hAnsi="Arial" w:cs="Arial"/>
          <w:kern w:val="0"/>
          <w:lang w:eastAsia="en-GB"/>
          <w14:ligatures w14:val="none"/>
        </w:rPr>
        <w:t xml:space="preserve">Kotler, P., Keller, K. and Chernev, A. (2021) </w:t>
      </w:r>
      <w:r w:rsidRPr="001142C0">
        <w:rPr>
          <w:rFonts w:ascii="Arial" w:eastAsia="Times New Roman" w:hAnsi="Arial" w:cs="Arial"/>
          <w:i/>
          <w:iCs/>
          <w:kern w:val="0"/>
          <w:lang w:eastAsia="en-GB"/>
          <w14:ligatures w14:val="none"/>
        </w:rPr>
        <w:t>Marketing management</w:t>
      </w:r>
      <w:r w:rsidRPr="001142C0">
        <w:rPr>
          <w:rFonts w:ascii="Arial" w:eastAsia="Times New Roman" w:hAnsi="Arial" w:cs="Arial"/>
          <w:kern w:val="0"/>
          <w:lang w:eastAsia="en-GB"/>
          <w14:ligatures w14:val="none"/>
        </w:rPr>
        <w:t xml:space="preserve">. 16th </w:t>
      </w:r>
      <w:proofErr w:type="spellStart"/>
      <w:r w:rsidRPr="001142C0">
        <w:rPr>
          <w:rFonts w:ascii="Arial" w:eastAsia="Times New Roman" w:hAnsi="Arial" w:cs="Arial"/>
          <w:kern w:val="0"/>
          <w:lang w:eastAsia="en-GB"/>
          <w14:ligatures w14:val="none"/>
        </w:rPr>
        <w:t>edn</w:t>
      </w:r>
      <w:proofErr w:type="spellEnd"/>
      <w:r w:rsidRPr="001142C0">
        <w:rPr>
          <w:rFonts w:ascii="Arial" w:eastAsia="Times New Roman" w:hAnsi="Arial" w:cs="Arial"/>
          <w:kern w:val="0"/>
          <w:lang w:eastAsia="en-GB"/>
          <w14:ligatures w14:val="none"/>
        </w:rPr>
        <w:t xml:space="preserve">. Harlow: Pearson. </w:t>
      </w:r>
    </w:p>
    <w:p w14:paraId="2CAE350B" w14:textId="6B38C50D" w:rsidR="001C7622" w:rsidRPr="001142C0" w:rsidRDefault="001C7622" w:rsidP="001142C0">
      <w:pPr>
        <w:pStyle w:val="ListParagraph"/>
        <w:numPr>
          <w:ilvl w:val="0"/>
          <w:numId w:val="10"/>
        </w:numPr>
        <w:spacing w:after="0" w:line="360" w:lineRule="auto"/>
        <w:jc w:val="both"/>
        <w:rPr>
          <w:rFonts w:ascii="Arial" w:eastAsia="Times New Roman" w:hAnsi="Arial" w:cs="Arial"/>
          <w:kern w:val="0"/>
          <w:lang w:eastAsia="en-GB"/>
          <w14:ligatures w14:val="none"/>
        </w:rPr>
      </w:pPr>
      <w:r w:rsidRPr="001142C0">
        <w:rPr>
          <w:rFonts w:ascii="Arial" w:eastAsia="Times New Roman" w:hAnsi="Arial" w:cs="Arial"/>
          <w:kern w:val="0"/>
          <w:lang w:eastAsia="en-GB"/>
          <w14:ligatures w14:val="none"/>
        </w:rPr>
        <w:t xml:space="preserve">Ryan, D. (2020) </w:t>
      </w:r>
      <w:r w:rsidRPr="001142C0">
        <w:rPr>
          <w:rFonts w:ascii="Arial" w:eastAsia="Times New Roman" w:hAnsi="Arial" w:cs="Arial"/>
          <w:i/>
          <w:iCs/>
          <w:kern w:val="0"/>
          <w:lang w:eastAsia="en-GB"/>
          <w14:ligatures w14:val="none"/>
        </w:rPr>
        <w:t>Understanding digital marketing</w:t>
      </w:r>
      <w:r w:rsidRPr="001142C0">
        <w:rPr>
          <w:rFonts w:ascii="Arial" w:eastAsia="Times New Roman" w:hAnsi="Arial" w:cs="Arial"/>
          <w:kern w:val="0"/>
          <w:lang w:eastAsia="en-GB"/>
          <w14:ligatures w14:val="none"/>
        </w:rPr>
        <w:t xml:space="preserve">. 4th </w:t>
      </w:r>
      <w:proofErr w:type="spellStart"/>
      <w:r w:rsidRPr="001142C0">
        <w:rPr>
          <w:rFonts w:ascii="Arial" w:eastAsia="Times New Roman" w:hAnsi="Arial" w:cs="Arial"/>
          <w:kern w:val="0"/>
          <w:lang w:eastAsia="en-GB"/>
          <w14:ligatures w14:val="none"/>
        </w:rPr>
        <w:t>edn</w:t>
      </w:r>
      <w:proofErr w:type="spellEnd"/>
      <w:r w:rsidRPr="001142C0">
        <w:rPr>
          <w:rFonts w:ascii="Arial" w:eastAsia="Times New Roman" w:hAnsi="Arial" w:cs="Arial"/>
          <w:kern w:val="0"/>
          <w:lang w:eastAsia="en-GB"/>
          <w14:ligatures w14:val="none"/>
        </w:rPr>
        <w:t xml:space="preserve">. London: Kogan Page. </w:t>
      </w:r>
    </w:p>
    <w:p w14:paraId="7B140799" w14:textId="3C501568" w:rsidR="00ED2690" w:rsidRPr="001142C0" w:rsidRDefault="001C7622" w:rsidP="001142C0">
      <w:pPr>
        <w:pStyle w:val="ListParagraph"/>
        <w:numPr>
          <w:ilvl w:val="0"/>
          <w:numId w:val="10"/>
        </w:numPr>
        <w:spacing w:line="360" w:lineRule="auto"/>
        <w:jc w:val="both"/>
        <w:rPr>
          <w:rFonts w:ascii="Arial" w:hAnsi="Arial" w:cs="Arial"/>
        </w:rPr>
      </w:pPr>
      <w:r w:rsidRPr="001142C0">
        <w:rPr>
          <w:rFonts w:ascii="Arial" w:eastAsia="Times New Roman" w:hAnsi="Arial" w:cs="Arial"/>
          <w:kern w:val="0"/>
          <w:lang w:eastAsia="en-GB"/>
          <w14:ligatures w14:val="none"/>
        </w:rPr>
        <w:t xml:space="preserve">Tuten, T. and Solomon, M. (2020) </w:t>
      </w:r>
      <w:r w:rsidRPr="001142C0">
        <w:rPr>
          <w:rFonts w:ascii="Arial" w:eastAsia="Times New Roman" w:hAnsi="Arial" w:cs="Arial"/>
          <w:i/>
          <w:iCs/>
          <w:kern w:val="0"/>
          <w:lang w:eastAsia="en-GB"/>
          <w14:ligatures w14:val="none"/>
        </w:rPr>
        <w:t>Social media marketing</w:t>
      </w:r>
      <w:r w:rsidRPr="001142C0">
        <w:rPr>
          <w:rFonts w:ascii="Arial" w:eastAsia="Times New Roman" w:hAnsi="Arial" w:cs="Arial"/>
          <w:kern w:val="0"/>
          <w:lang w:eastAsia="en-GB"/>
          <w14:ligatures w14:val="none"/>
        </w:rPr>
        <w:t xml:space="preserve">. 3rd </w:t>
      </w:r>
      <w:proofErr w:type="spellStart"/>
      <w:r w:rsidRPr="001142C0">
        <w:rPr>
          <w:rFonts w:ascii="Arial" w:eastAsia="Times New Roman" w:hAnsi="Arial" w:cs="Arial"/>
          <w:kern w:val="0"/>
          <w:lang w:eastAsia="en-GB"/>
          <w14:ligatures w14:val="none"/>
        </w:rPr>
        <w:t>edn</w:t>
      </w:r>
      <w:proofErr w:type="spellEnd"/>
      <w:r w:rsidRPr="001142C0">
        <w:rPr>
          <w:rFonts w:ascii="Arial" w:eastAsia="Times New Roman" w:hAnsi="Arial" w:cs="Arial"/>
          <w:kern w:val="0"/>
          <w:lang w:eastAsia="en-GB"/>
          <w14:ligatures w14:val="none"/>
        </w:rPr>
        <w:t>. London: Sage.</w:t>
      </w:r>
    </w:p>
    <w:p w14:paraId="6DAA1276" w14:textId="77777777" w:rsidR="00ED2690" w:rsidRPr="00063AED" w:rsidRDefault="00ED2690" w:rsidP="001142C0">
      <w:pPr>
        <w:spacing w:line="360" w:lineRule="auto"/>
        <w:rPr>
          <w:rFonts w:ascii="Arial" w:hAnsi="Arial" w:cs="Arial"/>
        </w:rPr>
      </w:pPr>
    </w:p>
    <w:p w14:paraId="19326E2F" w14:textId="77777777" w:rsidR="00ED2690" w:rsidRPr="00063AED" w:rsidRDefault="00ED2690" w:rsidP="00574CF3">
      <w:pPr>
        <w:rPr>
          <w:rFonts w:ascii="Arial" w:hAnsi="Arial" w:cs="Arial"/>
        </w:rPr>
      </w:pPr>
    </w:p>
    <w:p w14:paraId="7907CC16" w14:textId="77777777" w:rsidR="00ED2690" w:rsidRPr="00063AED" w:rsidRDefault="00ED2690" w:rsidP="00574CF3">
      <w:pPr>
        <w:rPr>
          <w:rFonts w:ascii="Arial" w:hAnsi="Arial" w:cs="Arial"/>
        </w:rPr>
      </w:pPr>
    </w:p>
    <w:p w14:paraId="54BE9D78" w14:textId="77777777" w:rsidR="00ED2690" w:rsidRPr="00063AED" w:rsidRDefault="00ED2690" w:rsidP="00574CF3">
      <w:pPr>
        <w:rPr>
          <w:rFonts w:ascii="Arial" w:hAnsi="Arial" w:cs="Arial"/>
        </w:rPr>
      </w:pPr>
    </w:p>
    <w:p w14:paraId="70EE2992" w14:textId="77777777" w:rsidR="00ED2690" w:rsidRPr="00063AED" w:rsidRDefault="00ED2690" w:rsidP="00574CF3">
      <w:pPr>
        <w:rPr>
          <w:rFonts w:ascii="Arial" w:hAnsi="Arial" w:cs="Arial"/>
        </w:rPr>
      </w:pPr>
    </w:p>
    <w:p w14:paraId="36A81585" w14:textId="77777777" w:rsidR="00ED2690" w:rsidRPr="00063AED" w:rsidRDefault="00ED2690" w:rsidP="00574CF3">
      <w:pPr>
        <w:rPr>
          <w:rFonts w:ascii="Arial" w:hAnsi="Arial" w:cs="Arial"/>
        </w:rPr>
      </w:pPr>
    </w:p>
    <w:p w14:paraId="000276C2" w14:textId="77777777" w:rsidR="00ED2690" w:rsidRPr="00063AED" w:rsidRDefault="00ED2690" w:rsidP="00574CF3">
      <w:pPr>
        <w:rPr>
          <w:rFonts w:ascii="Arial" w:hAnsi="Arial" w:cs="Arial"/>
        </w:rPr>
      </w:pPr>
    </w:p>
    <w:p w14:paraId="0B40C6F4" w14:textId="77777777" w:rsidR="00ED2690" w:rsidRPr="00063AED" w:rsidRDefault="00ED2690" w:rsidP="00574CF3">
      <w:pPr>
        <w:rPr>
          <w:rFonts w:ascii="Arial" w:hAnsi="Arial" w:cs="Arial"/>
        </w:rPr>
      </w:pPr>
    </w:p>
    <w:p w14:paraId="2EA8341B" w14:textId="77777777" w:rsidR="00ED2690" w:rsidRPr="00063AED" w:rsidRDefault="00ED2690" w:rsidP="00574CF3">
      <w:pPr>
        <w:rPr>
          <w:rFonts w:ascii="Arial" w:hAnsi="Arial" w:cs="Arial"/>
        </w:rPr>
      </w:pPr>
    </w:p>
    <w:p w14:paraId="0C885054" w14:textId="77777777" w:rsidR="00ED2690" w:rsidRPr="00063AED" w:rsidRDefault="00ED2690" w:rsidP="00574CF3">
      <w:pPr>
        <w:rPr>
          <w:rFonts w:ascii="Arial" w:hAnsi="Arial" w:cs="Arial"/>
        </w:rPr>
      </w:pPr>
    </w:p>
    <w:p w14:paraId="5E8E7419" w14:textId="77777777" w:rsidR="00ED2690" w:rsidRPr="00063AED" w:rsidRDefault="00ED2690" w:rsidP="00574CF3">
      <w:pPr>
        <w:rPr>
          <w:rFonts w:ascii="Arial" w:hAnsi="Arial" w:cs="Arial"/>
        </w:rPr>
      </w:pPr>
    </w:p>
    <w:p w14:paraId="17C8B92E" w14:textId="77777777" w:rsidR="006178D6" w:rsidRPr="00063AED" w:rsidRDefault="006178D6" w:rsidP="00D2102C">
      <w:pPr>
        <w:spacing w:before="100" w:beforeAutospacing="1" w:after="100" w:afterAutospacing="1" w:line="240" w:lineRule="auto"/>
        <w:outlineLvl w:val="0"/>
        <w:rPr>
          <w:rFonts w:ascii="Arial" w:hAnsi="Arial" w:cs="Arial"/>
        </w:rPr>
      </w:pPr>
    </w:p>
    <w:p w14:paraId="41127807" w14:textId="77777777" w:rsidR="006178D6" w:rsidRPr="00063AED" w:rsidRDefault="006178D6" w:rsidP="00D2102C">
      <w:pPr>
        <w:spacing w:before="100" w:beforeAutospacing="1" w:after="100" w:afterAutospacing="1" w:line="240" w:lineRule="auto"/>
        <w:outlineLvl w:val="0"/>
        <w:rPr>
          <w:rFonts w:ascii="Arial" w:hAnsi="Arial" w:cs="Arial"/>
        </w:rPr>
      </w:pPr>
    </w:p>
    <w:p w14:paraId="44B78070" w14:textId="77777777" w:rsidR="006950D0" w:rsidRDefault="006950D0" w:rsidP="00D2102C">
      <w:pPr>
        <w:spacing w:before="100" w:beforeAutospacing="1" w:after="100" w:afterAutospacing="1" w:line="240" w:lineRule="auto"/>
        <w:outlineLvl w:val="0"/>
        <w:rPr>
          <w:rFonts w:ascii="Arial" w:eastAsia="Times New Roman" w:hAnsi="Arial" w:cs="Arial"/>
          <w:b/>
          <w:bCs/>
          <w:kern w:val="36"/>
          <w:sz w:val="36"/>
          <w:szCs w:val="36"/>
          <w:lang w:eastAsia="en-GB"/>
          <w14:ligatures w14:val="none"/>
        </w:rPr>
      </w:pPr>
    </w:p>
    <w:p w14:paraId="0383FA9A" w14:textId="77777777" w:rsidR="000758D3" w:rsidRDefault="000758D3" w:rsidP="00D2102C">
      <w:pPr>
        <w:spacing w:before="100" w:beforeAutospacing="1" w:after="100" w:afterAutospacing="1" w:line="240" w:lineRule="auto"/>
        <w:outlineLvl w:val="0"/>
        <w:rPr>
          <w:rFonts w:ascii="Arial Black" w:eastAsia="Times New Roman" w:hAnsi="Arial Black" w:cs="Arial"/>
          <w:b/>
          <w:bCs/>
          <w:kern w:val="36"/>
          <w:sz w:val="36"/>
          <w:szCs w:val="36"/>
          <w:lang w:eastAsia="en-GB"/>
          <w14:ligatures w14:val="none"/>
        </w:rPr>
      </w:pPr>
    </w:p>
    <w:p w14:paraId="2C5B6927" w14:textId="629B8681" w:rsidR="00D2102C" w:rsidRPr="006535D2" w:rsidRDefault="00D2102C" w:rsidP="00D2102C">
      <w:pPr>
        <w:spacing w:before="100" w:beforeAutospacing="1" w:after="100" w:afterAutospacing="1" w:line="240" w:lineRule="auto"/>
        <w:outlineLvl w:val="0"/>
        <w:rPr>
          <w:rFonts w:ascii="Arial Black" w:eastAsia="Times New Roman" w:hAnsi="Arial Black" w:cs="Arial"/>
          <w:b/>
          <w:bCs/>
          <w:kern w:val="36"/>
          <w:sz w:val="36"/>
          <w:szCs w:val="36"/>
          <w:lang w:eastAsia="en-GB"/>
          <w14:ligatures w14:val="none"/>
        </w:rPr>
      </w:pPr>
      <w:r w:rsidRPr="006535D2">
        <w:rPr>
          <w:rFonts w:ascii="Arial Black" w:eastAsia="Times New Roman" w:hAnsi="Arial Black" w:cs="Arial"/>
          <w:b/>
          <w:bCs/>
          <w:kern w:val="36"/>
          <w:sz w:val="36"/>
          <w:szCs w:val="36"/>
          <w:lang w:eastAsia="en-GB"/>
          <w14:ligatures w14:val="none"/>
        </w:rPr>
        <w:t>1</w:t>
      </w:r>
      <w:r w:rsidR="00923EBD" w:rsidRPr="006535D2">
        <w:rPr>
          <w:rFonts w:ascii="Arial Black" w:eastAsia="Times New Roman" w:hAnsi="Arial Black" w:cs="Arial"/>
          <w:b/>
          <w:bCs/>
          <w:kern w:val="36"/>
          <w:sz w:val="36"/>
          <w:szCs w:val="36"/>
          <w:lang w:eastAsia="en-GB"/>
          <w14:ligatures w14:val="none"/>
        </w:rPr>
        <w:t>0</w:t>
      </w:r>
      <w:r w:rsidRPr="006535D2">
        <w:rPr>
          <w:rFonts w:ascii="Arial Black" w:eastAsia="Times New Roman" w:hAnsi="Arial Black" w:cs="Arial"/>
          <w:b/>
          <w:bCs/>
          <w:kern w:val="36"/>
          <w:sz w:val="36"/>
          <w:szCs w:val="36"/>
          <w:lang w:eastAsia="en-GB"/>
          <w14:ligatures w14:val="none"/>
        </w:rPr>
        <w:t xml:space="preserve">. Appendices </w:t>
      </w:r>
    </w:p>
    <w:p w14:paraId="49DDC95F" w14:textId="77777777" w:rsidR="00D2102C" w:rsidRPr="006535D2" w:rsidRDefault="00D2102C" w:rsidP="00D2102C">
      <w:pPr>
        <w:spacing w:before="100" w:beforeAutospacing="1" w:after="100" w:afterAutospacing="1" w:line="240" w:lineRule="auto"/>
        <w:outlineLvl w:val="1"/>
        <w:rPr>
          <w:rFonts w:ascii="Arial Black" w:eastAsia="Times New Roman" w:hAnsi="Arial Black" w:cs="Arial"/>
          <w:b/>
          <w:bCs/>
          <w:kern w:val="0"/>
          <w:lang w:eastAsia="en-GB"/>
          <w14:ligatures w14:val="none"/>
        </w:rPr>
      </w:pPr>
      <w:r w:rsidRPr="006535D2">
        <w:rPr>
          <w:rFonts w:ascii="Arial Black" w:eastAsia="Times New Roman" w:hAnsi="Arial Black" w:cs="Arial"/>
          <w:b/>
          <w:bCs/>
          <w:kern w:val="0"/>
          <w:lang w:eastAsia="en-GB"/>
          <w14:ligatures w14:val="none"/>
        </w:rPr>
        <w:t>Appendix 1: Grid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17"/>
        <w:gridCol w:w="860"/>
        <w:gridCol w:w="2148"/>
        <w:gridCol w:w="2019"/>
      </w:tblGrid>
      <w:tr w:rsidR="00D2102C" w:rsidRPr="00063AED" w14:paraId="5649E8E2" w14:textId="77777777" w:rsidTr="00D2102C">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C8310EF" w14:textId="77777777" w:rsidR="00D2102C" w:rsidRPr="00063AED" w:rsidRDefault="00D2102C" w:rsidP="00D2102C">
            <w:pPr>
              <w:spacing w:after="0" w:line="240" w:lineRule="auto"/>
              <w:jc w:val="center"/>
              <w:rPr>
                <w:rFonts w:ascii="Arial" w:eastAsia="Times New Roman" w:hAnsi="Arial" w:cs="Arial"/>
                <w:b/>
                <w:bCs/>
                <w:kern w:val="0"/>
                <w:lang w:eastAsia="en-GB"/>
                <w14:ligatures w14:val="none"/>
              </w:rPr>
            </w:pPr>
            <w:r w:rsidRPr="00063AED">
              <w:rPr>
                <w:rFonts w:ascii="Arial" w:eastAsia="Times New Roman" w:hAnsi="Arial" w:cs="Arial"/>
                <w:b/>
                <w:bCs/>
                <w:kern w:val="0"/>
                <w:lang w:eastAsia="en-GB"/>
                <w14:ligatures w14:val="none"/>
              </w:rPr>
              <w:t>Criteria</w:t>
            </w:r>
          </w:p>
        </w:tc>
        <w:tc>
          <w:tcPr>
            <w:tcW w:w="0" w:type="auto"/>
            <w:tcBorders>
              <w:top w:val="single" w:sz="4" w:space="0" w:color="auto"/>
              <w:bottom w:val="single" w:sz="4" w:space="0" w:color="auto"/>
            </w:tcBorders>
            <w:vAlign w:val="center"/>
            <w:hideMark/>
          </w:tcPr>
          <w:p w14:paraId="2B2D8F58" w14:textId="77777777" w:rsidR="00D2102C" w:rsidRPr="00063AED" w:rsidRDefault="00D2102C" w:rsidP="00D2102C">
            <w:pPr>
              <w:spacing w:after="0" w:line="240" w:lineRule="auto"/>
              <w:jc w:val="center"/>
              <w:rPr>
                <w:rFonts w:ascii="Arial" w:eastAsia="Times New Roman" w:hAnsi="Arial" w:cs="Arial"/>
                <w:b/>
                <w:bCs/>
                <w:kern w:val="0"/>
                <w:lang w:eastAsia="en-GB"/>
                <w14:ligatures w14:val="none"/>
              </w:rPr>
            </w:pPr>
            <w:r w:rsidRPr="00063AED">
              <w:rPr>
                <w:rFonts w:ascii="Arial" w:eastAsia="Times New Roman" w:hAnsi="Arial" w:cs="Arial"/>
                <w:b/>
                <w:bCs/>
                <w:kern w:val="0"/>
                <w:lang w:eastAsia="en-GB"/>
                <w14:ligatures w14:val="none"/>
              </w:rPr>
              <w:t>Weight</w:t>
            </w:r>
          </w:p>
        </w:tc>
        <w:tc>
          <w:tcPr>
            <w:tcW w:w="0" w:type="auto"/>
            <w:tcBorders>
              <w:top w:val="single" w:sz="4" w:space="0" w:color="auto"/>
              <w:left w:val="single" w:sz="4" w:space="0" w:color="auto"/>
              <w:bottom w:val="single" w:sz="4" w:space="0" w:color="auto"/>
              <w:right w:val="single" w:sz="4" w:space="0" w:color="auto"/>
            </w:tcBorders>
            <w:vAlign w:val="center"/>
            <w:hideMark/>
          </w:tcPr>
          <w:p w14:paraId="0DE0F9BD" w14:textId="77777777" w:rsidR="00D2102C" w:rsidRPr="00063AED" w:rsidRDefault="00D2102C" w:rsidP="00D2102C">
            <w:pPr>
              <w:spacing w:after="0" w:line="240" w:lineRule="auto"/>
              <w:jc w:val="center"/>
              <w:rPr>
                <w:rFonts w:ascii="Arial" w:eastAsia="Times New Roman" w:hAnsi="Arial" w:cs="Arial"/>
                <w:b/>
                <w:bCs/>
                <w:kern w:val="0"/>
                <w:lang w:eastAsia="en-GB"/>
                <w14:ligatures w14:val="none"/>
              </w:rPr>
            </w:pPr>
            <w:r w:rsidRPr="00063AED">
              <w:rPr>
                <w:rFonts w:ascii="Arial" w:eastAsia="Times New Roman" w:hAnsi="Arial" w:cs="Arial"/>
                <w:b/>
                <w:bCs/>
                <w:kern w:val="0"/>
                <w:lang w:eastAsia="en-GB"/>
                <w14:ligatures w14:val="none"/>
              </w:rPr>
              <w:t>Website Redesign</w:t>
            </w:r>
          </w:p>
        </w:tc>
        <w:tc>
          <w:tcPr>
            <w:tcW w:w="0" w:type="auto"/>
            <w:tcBorders>
              <w:top w:val="single" w:sz="4" w:space="0" w:color="auto"/>
              <w:bottom w:val="single" w:sz="4" w:space="0" w:color="auto"/>
              <w:right w:val="single" w:sz="4" w:space="0" w:color="auto"/>
            </w:tcBorders>
            <w:vAlign w:val="center"/>
            <w:hideMark/>
          </w:tcPr>
          <w:p w14:paraId="0AD9882D" w14:textId="77777777" w:rsidR="00D2102C" w:rsidRPr="00063AED" w:rsidRDefault="00D2102C" w:rsidP="00D2102C">
            <w:pPr>
              <w:spacing w:after="0" w:line="240" w:lineRule="auto"/>
              <w:jc w:val="center"/>
              <w:rPr>
                <w:rFonts w:ascii="Arial" w:eastAsia="Times New Roman" w:hAnsi="Arial" w:cs="Arial"/>
                <w:b/>
                <w:bCs/>
                <w:kern w:val="0"/>
                <w:lang w:eastAsia="en-GB"/>
                <w14:ligatures w14:val="none"/>
              </w:rPr>
            </w:pPr>
            <w:r w:rsidRPr="00063AED">
              <w:rPr>
                <w:rFonts w:ascii="Arial" w:eastAsia="Times New Roman" w:hAnsi="Arial" w:cs="Arial"/>
                <w:b/>
                <w:bCs/>
                <w:kern w:val="0"/>
                <w:lang w:eastAsia="en-GB"/>
                <w14:ligatures w14:val="none"/>
              </w:rPr>
              <w:t>Digital Marketing</w:t>
            </w:r>
          </w:p>
        </w:tc>
      </w:tr>
      <w:tr w:rsidR="00D2102C" w:rsidRPr="00063AED" w14:paraId="50F2ED52" w14:textId="77777777" w:rsidTr="00D2102C">
        <w:trPr>
          <w:tblCellSpacing w:w="15" w:type="dxa"/>
        </w:trPr>
        <w:tc>
          <w:tcPr>
            <w:tcW w:w="0" w:type="auto"/>
            <w:tcBorders>
              <w:left w:val="single" w:sz="4" w:space="0" w:color="auto"/>
              <w:bottom w:val="single" w:sz="4" w:space="0" w:color="auto"/>
              <w:right w:val="single" w:sz="4" w:space="0" w:color="auto"/>
            </w:tcBorders>
            <w:vAlign w:val="center"/>
            <w:hideMark/>
          </w:tcPr>
          <w:p w14:paraId="6C780B54"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Cost</w:t>
            </w:r>
          </w:p>
        </w:tc>
        <w:tc>
          <w:tcPr>
            <w:tcW w:w="0" w:type="auto"/>
            <w:tcBorders>
              <w:bottom w:val="single" w:sz="4" w:space="0" w:color="auto"/>
            </w:tcBorders>
            <w:vAlign w:val="center"/>
            <w:hideMark/>
          </w:tcPr>
          <w:p w14:paraId="54577E90"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4</w:t>
            </w:r>
          </w:p>
        </w:tc>
        <w:tc>
          <w:tcPr>
            <w:tcW w:w="0" w:type="auto"/>
            <w:tcBorders>
              <w:left w:val="single" w:sz="4" w:space="0" w:color="auto"/>
              <w:bottom w:val="single" w:sz="4" w:space="0" w:color="auto"/>
              <w:right w:val="single" w:sz="4" w:space="0" w:color="auto"/>
            </w:tcBorders>
            <w:vAlign w:val="center"/>
            <w:hideMark/>
          </w:tcPr>
          <w:p w14:paraId="3B9F4DA1"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2 (8)</w:t>
            </w:r>
          </w:p>
        </w:tc>
        <w:tc>
          <w:tcPr>
            <w:tcW w:w="0" w:type="auto"/>
            <w:tcBorders>
              <w:bottom w:val="single" w:sz="4" w:space="0" w:color="auto"/>
              <w:right w:val="single" w:sz="4" w:space="0" w:color="auto"/>
            </w:tcBorders>
            <w:vAlign w:val="center"/>
            <w:hideMark/>
          </w:tcPr>
          <w:p w14:paraId="6971E1DE"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3 (12)</w:t>
            </w:r>
          </w:p>
        </w:tc>
      </w:tr>
      <w:tr w:rsidR="00D2102C" w:rsidRPr="00063AED" w14:paraId="62692789" w14:textId="77777777" w:rsidTr="00D2102C">
        <w:trPr>
          <w:tblCellSpacing w:w="15" w:type="dxa"/>
        </w:trPr>
        <w:tc>
          <w:tcPr>
            <w:tcW w:w="0" w:type="auto"/>
            <w:tcBorders>
              <w:left w:val="single" w:sz="4" w:space="0" w:color="auto"/>
              <w:bottom w:val="single" w:sz="4" w:space="0" w:color="auto"/>
              <w:right w:val="single" w:sz="4" w:space="0" w:color="auto"/>
            </w:tcBorders>
            <w:vAlign w:val="center"/>
            <w:hideMark/>
          </w:tcPr>
          <w:p w14:paraId="12873D4E"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Impact on Sales</w:t>
            </w:r>
          </w:p>
        </w:tc>
        <w:tc>
          <w:tcPr>
            <w:tcW w:w="0" w:type="auto"/>
            <w:tcBorders>
              <w:bottom w:val="single" w:sz="4" w:space="0" w:color="auto"/>
            </w:tcBorders>
            <w:vAlign w:val="center"/>
            <w:hideMark/>
          </w:tcPr>
          <w:p w14:paraId="69479CFE"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5</w:t>
            </w:r>
          </w:p>
        </w:tc>
        <w:tc>
          <w:tcPr>
            <w:tcW w:w="0" w:type="auto"/>
            <w:tcBorders>
              <w:left w:val="single" w:sz="4" w:space="0" w:color="auto"/>
              <w:bottom w:val="single" w:sz="4" w:space="0" w:color="auto"/>
              <w:right w:val="single" w:sz="4" w:space="0" w:color="auto"/>
            </w:tcBorders>
            <w:vAlign w:val="center"/>
            <w:hideMark/>
          </w:tcPr>
          <w:p w14:paraId="7B5EBD4C"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3 (15)</w:t>
            </w:r>
          </w:p>
        </w:tc>
        <w:tc>
          <w:tcPr>
            <w:tcW w:w="0" w:type="auto"/>
            <w:tcBorders>
              <w:bottom w:val="single" w:sz="4" w:space="0" w:color="auto"/>
              <w:right w:val="single" w:sz="4" w:space="0" w:color="auto"/>
            </w:tcBorders>
            <w:vAlign w:val="center"/>
            <w:hideMark/>
          </w:tcPr>
          <w:p w14:paraId="7C910491"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3 (15)</w:t>
            </w:r>
          </w:p>
        </w:tc>
      </w:tr>
      <w:tr w:rsidR="00D2102C" w:rsidRPr="00063AED" w14:paraId="0492D1D9" w14:textId="77777777" w:rsidTr="00D2102C">
        <w:trPr>
          <w:tblCellSpacing w:w="15" w:type="dxa"/>
        </w:trPr>
        <w:tc>
          <w:tcPr>
            <w:tcW w:w="0" w:type="auto"/>
            <w:tcBorders>
              <w:left w:val="single" w:sz="4" w:space="0" w:color="auto"/>
              <w:bottom w:val="single" w:sz="4" w:space="0" w:color="auto"/>
              <w:right w:val="single" w:sz="4" w:space="0" w:color="auto"/>
            </w:tcBorders>
            <w:vAlign w:val="center"/>
            <w:hideMark/>
          </w:tcPr>
          <w:p w14:paraId="771E8C28" w14:textId="0D8AB363"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Ease of Implementation  </w:t>
            </w:r>
          </w:p>
        </w:tc>
        <w:tc>
          <w:tcPr>
            <w:tcW w:w="0" w:type="auto"/>
            <w:tcBorders>
              <w:bottom w:val="single" w:sz="4" w:space="0" w:color="auto"/>
            </w:tcBorders>
            <w:vAlign w:val="center"/>
            <w:hideMark/>
          </w:tcPr>
          <w:p w14:paraId="69F3CF1E"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3</w:t>
            </w:r>
          </w:p>
        </w:tc>
        <w:tc>
          <w:tcPr>
            <w:tcW w:w="0" w:type="auto"/>
            <w:tcBorders>
              <w:left w:val="single" w:sz="4" w:space="0" w:color="auto"/>
              <w:bottom w:val="single" w:sz="4" w:space="0" w:color="auto"/>
              <w:right w:val="single" w:sz="4" w:space="0" w:color="auto"/>
            </w:tcBorders>
            <w:vAlign w:val="center"/>
            <w:hideMark/>
          </w:tcPr>
          <w:p w14:paraId="495DA404"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2 (6)</w:t>
            </w:r>
          </w:p>
        </w:tc>
        <w:tc>
          <w:tcPr>
            <w:tcW w:w="0" w:type="auto"/>
            <w:tcBorders>
              <w:bottom w:val="single" w:sz="4" w:space="0" w:color="auto"/>
              <w:right w:val="single" w:sz="4" w:space="0" w:color="auto"/>
            </w:tcBorders>
            <w:vAlign w:val="center"/>
            <w:hideMark/>
          </w:tcPr>
          <w:p w14:paraId="2869F96F"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3 (9)</w:t>
            </w:r>
          </w:p>
        </w:tc>
      </w:tr>
      <w:tr w:rsidR="00D2102C" w:rsidRPr="00063AED" w14:paraId="6012D1FE" w14:textId="77777777" w:rsidTr="00D2102C">
        <w:trPr>
          <w:tblCellSpacing w:w="15" w:type="dxa"/>
        </w:trPr>
        <w:tc>
          <w:tcPr>
            <w:tcW w:w="0" w:type="auto"/>
            <w:tcBorders>
              <w:left w:val="single" w:sz="4" w:space="0" w:color="auto"/>
              <w:bottom w:val="single" w:sz="4" w:space="0" w:color="auto"/>
              <w:right w:val="single" w:sz="4" w:space="0" w:color="auto"/>
            </w:tcBorders>
            <w:vAlign w:val="center"/>
            <w:hideMark/>
          </w:tcPr>
          <w:p w14:paraId="0F891FFE"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Time to Implement</w:t>
            </w:r>
          </w:p>
        </w:tc>
        <w:tc>
          <w:tcPr>
            <w:tcW w:w="0" w:type="auto"/>
            <w:tcBorders>
              <w:bottom w:val="single" w:sz="4" w:space="0" w:color="auto"/>
            </w:tcBorders>
            <w:vAlign w:val="center"/>
            <w:hideMark/>
          </w:tcPr>
          <w:p w14:paraId="1A9D028E"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4</w:t>
            </w:r>
          </w:p>
        </w:tc>
        <w:tc>
          <w:tcPr>
            <w:tcW w:w="0" w:type="auto"/>
            <w:tcBorders>
              <w:left w:val="single" w:sz="4" w:space="0" w:color="auto"/>
              <w:bottom w:val="single" w:sz="4" w:space="0" w:color="auto"/>
              <w:right w:val="single" w:sz="4" w:space="0" w:color="auto"/>
            </w:tcBorders>
            <w:vAlign w:val="center"/>
            <w:hideMark/>
          </w:tcPr>
          <w:p w14:paraId="1477CCAB"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2 (8)</w:t>
            </w:r>
          </w:p>
        </w:tc>
        <w:tc>
          <w:tcPr>
            <w:tcW w:w="0" w:type="auto"/>
            <w:tcBorders>
              <w:bottom w:val="single" w:sz="4" w:space="0" w:color="auto"/>
              <w:right w:val="single" w:sz="4" w:space="0" w:color="auto"/>
            </w:tcBorders>
            <w:vAlign w:val="center"/>
            <w:hideMark/>
          </w:tcPr>
          <w:p w14:paraId="52F36FBF"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3 (12)</w:t>
            </w:r>
          </w:p>
        </w:tc>
      </w:tr>
      <w:tr w:rsidR="00D2102C" w:rsidRPr="00063AED" w14:paraId="6CEBBE7E" w14:textId="77777777" w:rsidTr="00D2102C">
        <w:trPr>
          <w:tblCellSpacing w:w="15" w:type="dxa"/>
        </w:trPr>
        <w:tc>
          <w:tcPr>
            <w:tcW w:w="0" w:type="auto"/>
            <w:tcBorders>
              <w:left w:val="single" w:sz="4" w:space="0" w:color="auto"/>
              <w:bottom w:val="single" w:sz="4" w:space="0" w:color="auto"/>
              <w:right w:val="single" w:sz="4" w:space="0" w:color="auto"/>
            </w:tcBorders>
            <w:vAlign w:val="center"/>
            <w:hideMark/>
          </w:tcPr>
          <w:p w14:paraId="4D0EF4C9"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b/>
                <w:bCs/>
                <w:kern w:val="0"/>
                <w:lang w:eastAsia="en-GB"/>
                <w14:ligatures w14:val="none"/>
              </w:rPr>
              <w:t>Total</w:t>
            </w:r>
          </w:p>
        </w:tc>
        <w:tc>
          <w:tcPr>
            <w:tcW w:w="0" w:type="auto"/>
            <w:tcBorders>
              <w:bottom w:val="single" w:sz="4" w:space="0" w:color="auto"/>
            </w:tcBorders>
            <w:vAlign w:val="center"/>
            <w:hideMark/>
          </w:tcPr>
          <w:p w14:paraId="51D191FE" w14:textId="77777777" w:rsidR="00D2102C" w:rsidRPr="00063AED" w:rsidRDefault="00D2102C" w:rsidP="00D2102C">
            <w:pPr>
              <w:spacing w:after="0" w:line="240" w:lineRule="auto"/>
              <w:rPr>
                <w:rFonts w:ascii="Arial" w:eastAsia="Times New Roman" w:hAnsi="Arial" w:cs="Arial"/>
                <w:kern w:val="0"/>
                <w:lang w:eastAsia="en-GB"/>
                <w14:ligatures w14:val="none"/>
              </w:rPr>
            </w:pPr>
          </w:p>
        </w:tc>
        <w:tc>
          <w:tcPr>
            <w:tcW w:w="0" w:type="auto"/>
            <w:tcBorders>
              <w:left w:val="single" w:sz="4" w:space="0" w:color="auto"/>
              <w:bottom w:val="single" w:sz="4" w:space="0" w:color="auto"/>
              <w:right w:val="single" w:sz="4" w:space="0" w:color="auto"/>
            </w:tcBorders>
            <w:vAlign w:val="center"/>
            <w:hideMark/>
          </w:tcPr>
          <w:p w14:paraId="6FDAA858"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b/>
                <w:bCs/>
                <w:kern w:val="0"/>
                <w:lang w:eastAsia="en-GB"/>
                <w14:ligatures w14:val="none"/>
              </w:rPr>
              <w:t>37</w:t>
            </w:r>
          </w:p>
        </w:tc>
        <w:tc>
          <w:tcPr>
            <w:tcW w:w="0" w:type="auto"/>
            <w:tcBorders>
              <w:bottom w:val="single" w:sz="4" w:space="0" w:color="auto"/>
              <w:right w:val="single" w:sz="4" w:space="0" w:color="auto"/>
            </w:tcBorders>
            <w:vAlign w:val="center"/>
            <w:hideMark/>
          </w:tcPr>
          <w:p w14:paraId="32792777"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b/>
                <w:bCs/>
                <w:kern w:val="0"/>
                <w:lang w:eastAsia="en-GB"/>
                <w14:ligatures w14:val="none"/>
              </w:rPr>
              <w:t>48</w:t>
            </w:r>
          </w:p>
        </w:tc>
      </w:tr>
    </w:tbl>
    <w:p w14:paraId="0BF0AA97" w14:textId="77777777" w:rsidR="00D2102C" w:rsidRPr="006535D2" w:rsidRDefault="00D2102C" w:rsidP="00D2102C">
      <w:pPr>
        <w:spacing w:before="100" w:beforeAutospacing="1" w:after="100" w:afterAutospacing="1" w:line="240" w:lineRule="auto"/>
        <w:outlineLvl w:val="1"/>
        <w:rPr>
          <w:rFonts w:ascii="Arial Black" w:eastAsia="Times New Roman" w:hAnsi="Arial Black" w:cs="Arial"/>
          <w:b/>
          <w:bCs/>
          <w:kern w:val="0"/>
          <w:lang w:eastAsia="en-GB"/>
          <w14:ligatures w14:val="none"/>
        </w:rPr>
      </w:pPr>
      <w:r w:rsidRPr="006535D2">
        <w:rPr>
          <w:rFonts w:ascii="Arial Black" w:eastAsia="Times New Roman" w:hAnsi="Arial Black" w:cs="Arial"/>
          <w:b/>
          <w:bCs/>
          <w:kern w:val="0"/>
          <w:lang w:eastAsia="en-GB"/>
          <w14:ligatures w14:val="none"/>
        </w:rPr>
        <w:t>Appendix 2: Risk Analysis</w:t>
      </w:r>
    </w:p>
    <w:tbl>
      <w:tblPr>
        <w:tblW w:w="9776" w:type="dxa"/>
        <w:tblCellSpacing w:w="15" w:type="dxa"/>
        <w:tblCellMar>
          <w:top w:w="15" w:type="dxa"/>
          <w:left w:w="15" w:type="dxa"/>
          <w:bottom w:w="15" w:type="dxa"/>
          <w:right w:w="15" w:type="dxa"/>
        </w:tblCellMar>
        <w:tblLook w:val="04A0" w:firstRow="1" w:lastRow="0" w:firstColumn="1" w:lastColumn="0" w:noHBand="0" w:noVBand="1"/>
      </w:tblPr>
      <w:tblGrid>
        <w:gridCol w:w="2170"/>
        <w:gridCol w:w="1383"/>
        <w:gridCol w:w="1077"/>
        <w:gridCol w:w="1538"/>
        <w:gridCol w:w="1522"/>
        <w:gridCol w:w="2086"/>
      </w:tblGrid>
      <w:tr w:rsidR="00893458" w:rsidRPr="00063AED" w14:paraId="3704E13E" w14:textId="24F88968" w:rsidTr="004E25C4">
        <w:trPr>
          <w:tblHeader/>
          <w:tblCellSpacing w:w="15" w:type="dxa"/>
        </w:trPr>
        <w:tc>
          <w:tcPr>
            <w:tcW w:w="2125" w:type="dxa"/>
            <w:tcBorders>
              <w:top w:val="single" w:sz="4" w:space="0" w:color="auto"/>
              <w:left w:val="single" w:sz="4" w:space="0" w:color="auto"/>
              <w:bottom w:val="single" w:sz="4" w:space="0" w:color="auto"/>
              <w:right w:val="single" w:sz="4" w:space="0" w:color="auto"/>
            </w:tcBorders>
            <w:vAlign w:val="center"/>
            <w:hideMark/>
          </w:tcPr>
          <w:p w14:paraId="2ACD0E3E" w14:textId="77777777" w:rsidR="00893458" w:rsidRPr="00063AED" w:rsidRDefault="00893458" w:rsidP="00D2102C">
            <w:pPr>
              <w:spacing w:after="0" w:line="240" w:lineRule="auto"/>
              <w:jc w:val="center"/>
              <w:rPr>
                <w:rFonts w:ascii="Arial" w:eastAsia="Times New Roman" w:hAnsi="Arial" w:cs="Arial"/>
                <w:b/>
                <w:bCs/>
                <w:kern w:val="0"/>
                <w:lang w:eastAsia="en-GB"/>
                <w14:ligatures w14:val="none"/>
              </w:rPr>
            </w:pPr>
            <w:r w:rsidRPr="00063AED">
              <w:rPr>
                <w:rFonts w:ascii="Arial" w:eastAsia="Times New Roman" w:hAnsi="Arial" w:cs="Arial"/>
                <w:b/>
                <w:bCs/>
                <w:kern w:val="0"/>
                <w:lang w:eastAsia="en-GB"/>
                <w14:ligatures w14:val="none"/>
              </w:rPr>
              <w:t>Risk</w:t>
            </w:r>
          </w:p>
        </w:tc>
        <w:tc>
          <w:tcPr>
            <w:tcW w:w="1353" w:type="dxa"/>
            <w:tcBorders>
              <w:top w:val="single" w:sz="4" w:space="0" w:color="auto"/>
              <w:bottom w:val="single" w:sz="4" w:space="0" w:color="auto"/>
              <w:right w:val="single" w:sz="4" w:space="0" w:color="auto"/>
            </w:tcBorders>
            <w:vAlign w:val="center"/>
            <w:hideMark/>
          </w:tcPr>
          <w:p w14:paraId="17A81A85" w14:textId="77777777" w:rsidR="00893458" w:rsidRPr="00063AED" w:rsidRDefault="00893458" w:rsidP="00D2102C">
            <w:pPr>
              <w:spacing w:after="0" w:line="240" w:lineRule="auto"/>
              <w:jc w:val="center"/>
              <w:rPr>
                <w:rFonts w:ascii="Arial" w:eastAsia="Times New Roman" w:hAnsi="Arial" w:cs="Arial"/>
                <w:b/>
                <w:bCs/>
                <w:kern w:val="0"/>
                <w:lang w:eastAsia="en-GB"/>
                <w14:ligatures w14:val="none"/>
              </w:rPr>
            </w:pPr>
            <w:r w:rsidRPr="00063AED">
              <w:rPr>
                <w:rFonts w:ascii="Arial" w:eastAsia="Times New Roman" w:hAnsi="Arial" w:cs="Arial"/>
                <w:b/>
                <w:bCs/>
                <w:kern w:val="0"/>
                <w:lang w:eastAsia="en-GB"/>
                <w14:ligatures w14:val="none"/>
              </w:rPr>
              <w:t>Likelihood</w:t>
            </w:r>
          </w:p>
        </w:tc>
        <w:tc>
          <w:tcPr>
            <w:tcW w:w="1047" w:type="dxa"/>
            <w:tcBorders>
              <w:top w:val="single" w:sz="4" w:space="0" w:color="auto"/>
              <w:bottom w:val="single" w:sz="4" w:space="0" w:color="auto"/>
            </w:tcBorders>
            <w:vAlign w:val="center"/>
            <w:hideMark/>
          </w:tcPr>
          <w:p w14:paraId="270E2A6C" w14:textId="77777777" w:rsidR="00893458" w:rsidRPr="00063AED" w:rsidRDefault="00893458" w:rsidP="00D2102C">
            <w:pPr>
              <w:spacing w:after="0" w:line="240" w:lineRule="auto"/>
              <w:jc w:val="center"/>
              <w:rPr>
                <w:rFonts w:ascii="Arial" w:eastAsia="Times New Roman" w:hAnsi="Arial" w:cs="Arial"/>
                <w:b/>
                <w:bCs/>
                <w:kern w:val="0"/>
                <w:lang w:eastAsia="en-GB"/>
                <w14:ligatures w14:val="none"/>
              </w:rPr>
            </w:pPr>
            <w:r w:rsidRPr="00063AED">
              <w:rPr>
                <w:rFonts w:ascii="Arial" w:eastAsia="Times New Roman" w:hAnsi="Arial" w:cs="Arial"/>
                <w:b/>
                <w:bCs/>
                <w:kern w:val="0"/>
                <w:lang w:eastAsia="en-GB"/>
                <w14:ligatures w14:val="none"/>
              </w:rPr>
              <w:t>Impact</w:t>
            </w:r>
          </w:p>
        </w:tc>
        <w:tc>
          <w:tcPr>
            <w:tcW w:w="1508" w:type="dxa"/>
            <w:tcBorders>
              <w:top w:val="single" w:sz="4" w:space="0" w:color="auto"/>
              <w:left w:val="single" w:sz="4" w:space="0" w:color="auto"/>
              <w:bottom w:val="single" w:sz="4" w:space="0" w:color="auto"/>
              <w:right w:val="single" w:sz="4" w:space="0" w:color="auto"/>
            </w:tcBorders>
            <w:vAlign w:val="center"/>
            <w:hideMark/>
          </w:tcPr>
          <w:p w14:paraId="657E3D5C" w14:textId="77777777" w:rsidR="00893458" w:rsidRPr="00063AED" w:rsidRDefault="00893458" w:rsidP="00D2102C">
            <w:pPr>
              <w:spacing w:after="0" w:line="240" w:lineRule="auto"/>
              <w:jc w:val="center"/>
              <w:rPr>
                <w:rFonts w:ascii="Arial" w:eastAsia="Times New Roman" w:hAnsi="Arial" w:cs="Arial"/>
                <w:b/>
                <w:bCs/>
                <w:kern w:val="0"/>
                <w:lang w:eastAsia="en-GB"/>
                <w14:ligatures w14:val="none"/>
              </w:rPr>
            </w:pPr>
            <w:r w:rsidRPr="00063AED">
              <w:rPr>
                <w:rFonts w:ascii="Arial" w:eastAsia="Times New Roman" w:hAnsi="Arial" w:cs="Arial"/>
                <w:b/>
                <w:bCs/>
                <w:kern w:val="0"/>
                <w:lang w:eastAsia="en-GB"/>
                <w14:ligatures w14:val="none"/>
              </w:rPr>
              <w:t>Mitigation Strategy</w:t>
            </w:r>
          </w:p>
        </w:tc>
        <w:tc>
          <w:tcPr>
            <w:tcW w:w="1492" w:type="dxa"/>
            <w:tcBorders>
              <w:top w:val="single" w:sz="4" w:space="0" w:color="auto"/>
              <w:left w:val="single" w:sz="4" w:space="0" w:color="auto"/>
              <w:bottom w:val="single" w:sz="4" w:space="0" w:color="auto"/>
              <w:right w:val="single" w:sz="4" w:space="0" w:color="auto"/>
            </w:tcBorders>
          </w:tcPr>
          <w:p w14:paraId="79350FD7" w14:textId="77777777" w:rsidR="00893458" w:rsidRPr="00063AED" w:rsidRDefault="00893458" w:rsidP="00D2102C">
            <w:pPr>
              <w:spacing w:after="0" w:line="240" w:lineRule="auto"/>
              <w:jc w:val="center"/>
              <w:rPr>
                <w:rFonts w:ascii="Arial" w:eastAsia="Times New Roman" w:hAnsi="Arial" w:cs="Arial"/>
                <w:b/>
                <w:bCs/>
                <w:kern w:val="0"/>
                <w:lang w:eastAsia="en-GB"/>
                <w14:ligatures w14:val="none"/>
              </w:rPr>
            </w:pPr>
          </w:p>
        </w:tc>
        <w:tc>
          <w:tcPr>
            <w:tcW w:w="2041" w:type="dxa"/>
            <w:tcBorders>
              <w:top w:val="single" w:sz="4" w:space="0" w:color="auto"/>
              <w:left w:val="single" w:sz="4" w:space="0" w:color="auto"/>
              <w:bottom w:val="single" w:sz="4" w:space="0" w:color="auto"/>
              <w:right w:val="single" w:sz="4" w:space="0" w:color="auto"/>
            </w:tcBorders>
          </w:tcPr>
          <w:p w14:paraId="6DBC0F31" w14:textId="77777777" w:rsidR="00893458" w:rsidRPr="00063AED" w:rsidRDefault="00893458" w:rsidP="00D2102C">
            <w:pPr>
              <w:spacing w:after="0" w:line="240" w:lineRule="auto"/>
              <w:jc w:val="center"/>
              <w:rPr>
                <w:rFonts w:ascii="Arial" w:eastAsia="Times New Roman" w:hAnsi="Arial" w:cs="Arial"/>
                <w:b/>
                <w:bCs/>
                <w:kern w:val="0"/>
                <w:lang w:eastAsia="en-GB"/>
                <w14:ligatures w14:val="none"/>
              </w:rPr>
            </w:pPr>
          </w:p>
        </w:tc>
      </w:tr>
      <w:tr w:rsidR="00E64D8F" w:rsidRPr="00E64D8F" w14:paraId="4CC9A0F0" w14:textId="77777777" w:rsidTr="004E25C4">
        <w:trPr>
          <w:tblHeader/>
          <w:tblCellSpacing w:w="15" w:type="dxa"/>
        </w:trPr>
        <w:tc>
          <w:tcPr>
            <w:tcW w:w="2125" w:type="dxa"/>
            <w:tcBorders>
              <w:top w:val="single" w:sz="4" w:space="0" w:color="auto"/>
              <w:left w:val="single" w:sz="4" w:space="0" w:color="auto"/>
              <w:bottom w:val="single" w:sz="4" w:space="0" w:color="auto"/>
              <w:right w:val="single" w:sz="4" w:space="0" w:color="auto"/>
            </w:tcBorders>
            <w:vAlign w:val="center"/>
          </w:tcPr>
          <w:p w14:paraId="01860017" w14:textId="77777777" w:rsidR="00E64D8F" w:rsidRPr="00E64D8F" w:rsidRDefault="00E64D8F" w:rsidP="00E64D8F">
            <w:pPr>
              <w:spacing w:after="0" w:line="240" w:lineRule="auto"/>
              <w:rPr>
                <w:rFonts w:ascii="Arial" w:eastAsia="Times New Roman" w:hAnsi="Arial" w:cs="Arial"/>
                <w:b/>
                <w:bCs/>
                <w:kern w:val="0"/>
                <w:lang w:eastAsia="en-GB"/>
                <w14:ligatures w14:val="none"/>
              </w:rPr>
            </w:pPr>
            <w:r w:rsidRPr="00E64D8F">
              <w:rPr>
                <w:rFonts w:ascii="Arial" w:eastAsia="Times New Roman" w:hAnsi="Arial" w:cs="Arial"/>
                <w:b/>
                <w:bCs/>
                <w:kern w:val="0"/>
                <w:lang w:eastAsia="en-GB"/>
                <w14:ligatures w14:val="none"/>
              </w:rPr>
              <w:t>What could cause a risk?</w:t>
            </w:r>
          </w:p>
        </w:tc>
        <w:tc>
          <w:tcPr>
            <w:tcW w:w="1353" w:type="dxa"/>
            <w:tcBorders>
              <w:top w:val="single" w:sz="4" w:space="0" w:color="auto"/>
              <w:bottom w:val="single" w:sz="4" w:space="0" w:color="auto"/>
              <w:right w:val="single" w:sz="4" w:space="0" w:color="auto"/>
            </w:tcBorders>
            <w:vAlign w:val="center"/>
          </w:tcPr>
          <w:p w14:paraId="0CBE1D4C" w14:textId="59750853" w:rsidR="00E64D8F" w:rsidRPr="00E64D8F" w:rsidRDefault="00E64D8F" w:rsidP="00E64D8F">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L</w:t>
            </w:r>
            <w:r w:rsidRPr="00E64D8F">
              <w:rPr>
                <w:rFonts w:ascii="Arial" w:eastAsia="Times New Roman" w:hAnsi="Arial" w:cs="Arial"/>
                <w:b/>
                <w:bCs/>
                <w:kern w:val="0"/>
                <w:lang w:eastAsia="en-GB"/>
                <w14:ligatures w14:val="none"/>
              </w:rPr>
              <w:t xml:space="preserve">ikelihood </w:t>
            </w:r>
          </w:p>
          <w:p w14:paraId="747693CA" w14:textId="77777777" w:rsidR="00E64D8F" w:rsidRPr="00E64D8F" w:rsidRDefault="00E64D8F" w:rsidP="00E64D8F">
            <w:pPr>
              <w:spacing w:after="0" w:line="240" w:lineRule="auto"/>
              <w:rPr>
                <w:rFonts w:ascii="Arial" w:eastAsia="Times New Roman" w:hAnsi="Arial" w:cs="Arial"/>
                <w:b/>
                <w:bCs/>
                <w:kern w:val="0"/>
                <w:lang w:eastAsia="en-GB"/>
                <w14:ligatures w14:val="none"/>
              </w:rPr>
            </w:pPr>
            <w:r w:rsidRPr="00E64D8F">
              <w:rPr>
                <w:rFonts w:ascii="Arial" w:eastAsia="Times New Roman" w:hAnsi="Arial" w:cs="Arial"/>
                <w:b/>
                <w:bCs/>
                <w:kern w:val="0"/>
                <w:lang w:eastAsia="en-GB"/>
                <w14:ligatures w14:val="none"/>
              </w:rPr>
              <w:t>(1 – 5)</w:t>
            </w:r>
          </w:p>
        </w:tc>
        <w:tc>
          <w:tcPr>
            <w:tcW w:w="1047" w:type="dxa"/>
            <w:tcBorders>
              <w:top w:val="single" w:sz="4" w:space="0" w:color="auto"/>
              <w:bottom w:val="single" w:sz="4" w:space="0" w:color="auto"/>
            </w:tcBorders>
            <w:vAlign w:val="center"/>
          </w:tcPr>
          <w:p w14:paraId="04109964" w14:textId="0093A72A" w:rsidR="00E64D8F" w:rsidRPr="00E64D8F" w:rsidRDefault="00E64D8F" w:rsidP="00E64D8F">
            <w:pPr>
              <w:spacing w:after="0" w:line="240" w:lineRule="auto"/>
              <w:rPr>
                <w:rFonts w:ascii="Arial" w:eastAsia="Times New Roman" w:hAnsi="Arial" w:cs="Arial"/>
                <w:b/>
                <w:bCs/>
                <w:kern w:val="0"/>
                <w:lang w:eastAsia="en-GB"/>
                <w14:ligatures w14:val="none"/>
              </w:rPr>
            </w:pPr>
            <w:r w:rsidRPr="00E64D8F">
              <w:rPr>
                <w:rFonts w:ascii="Arial" w:eastAsia="Times New Roman" w:hAnsi="Arial" w:cs="Arial"/>
                <w:b/>
                <w:bCs/>
                <w:kern w:val="0"/>
                <w:lang w:eastAsia="en-GB"/>
                <w14:ligatures w14:val="none"/>
              </w:rPr>
              <w:t>impact</w:t>
            </w:r>
          </w:p>
          <w:p w14:paraId="0BD93153" w14:textId="77777777" w:rsidR="00E64D8F" w:rsidRPr="00E64D8F" w:rsidRDefault="00E64D8F" w:rsidP="00E64D8F">
            <w:pPr>
              <w:spacing w:after="0" w:line="240" w:lineRule="auto"/>
              <w:rPr>
                <w:rFonts w:ascii="Arial" w:eastAsia="Times New Roman" w:hAnsi="Arial" w:cs="Arial"/>
                <w:b/>
                <w:bCs/>
                <w:kern w:val="0"/>
                <w:lang w:eastAsia="en-GB"/>
                <w14:ligatures w14:val="none"/>
              </w:rPr>
            </w:pPr>
            <w:r w:rsidRPr="00E64D8F">
              <w:rPr>
                <w:rFonts w:ascii="Arial" w:eastAsia="Times New Roman" w:hAnsi="Arial" w:cs="Arial"/>
                <w:b/>
                <w:bCs/>
                <w:kern w:val="0"/>
                <w:lang w:eastAsia="en-GB"/>
                <w14:ligatures w14:val="none"/>
              </w:rPr>
              <w:t>(1 – 5)</w:t>
            </w:r>
          </w:p>
        </w:tc>
        <w:tc>
          <w:tcPr>
            <w:tcW w:w="1508" w:type="dxa"/>
            <w:tcBorders>
              <w:top w:val="single" w:sz="4" w:space="0" w:color="auto"/>
              <w:left w:val="single" w:sz="4" w:space="0" w:color="auto"/>
              <w:bottom w:val="single" w:sz="4" w:space="0" w:color="auto"/>
              <w:right w:val="single" w:sz="4" w:space="0" w:color="auto"/>
            </w:tcBorders>
            <w:vAlign w:val="center"/>
          </w:tcPr>
          <w:p w14:paraId="26460622" w14:textId="10011FBF" w:rsidR="00E64D8F" w:rsidRPr="00E64D8F" w:rsidRDefault="00E64D8F" w:rsidP="00E64D8F">
            <w:pPr>
              <w:spacing w:after="0" w:line="240" w:lineRule="auto"/>
              <w:rPr>
                <w:rFonts w:ascii="Arial" w:eastAsia="Times New Roman" w:hAnsi="Arial" w:cs="Arial"/>
                <w:b/>
                <w:bCs/>
                <w:kern w:val="0"/>
                <w:lang w:eastAsia="en-GB"/>
                <w14:ligatures w14:val="none"/>
              </w:rPr>
            </w:pPr>
            <w:r w:rsidRPr="00E64D8F">
              <w:rPr>
                <w:rFonts w:ascii="Arial" w:eastAsia="Times New Roman" w:hAnsi="Arial" w:cs="Arial"/>
                <w:b/>
                <w:bCs/>
                <w:kern w:val="0"/>
                <w:lang w:eastAsia="en-GB"/>
                <w14:ligatures w14:val="none"/>
              </w:rPr>
              <w:t>Risk Facto</w:t>
            </w:r>
            <w:r w:rsidR="00AE59E0">
              <w:rPr>
                <w:rFonts w:ascii="Arial" w:eastAsia="Times New Roman" w:hAnsi="Arial" w:cs="Arial"/>
                <w:b/>
                <w:bCs/>
                <w:kern w:val="0"/>
                <w:lang w:eastAsia="en-GB"/>
                <w14:ligatures w14:val="none"/>
              </w:rPr>
              <w:t>r</w:t>
            </w:r>
            <w:r w:rsidR="002B39DE">
              <w:rPr>
                <w:rFonts w:ascii="Arial" w:eastAsia="Times New Roman" w:hAnsi="Arial" w:cs="Arial"/>
                <w:b/>
                <w:bCs/>
                <w:kern w:val="0"/>
                <w:lang w:eastAsia="en-GB"/>
                <w14:ligatures w14:val="none"/>
              </w:rPr>
              <w:t xml:space="preserve"> (likelihood x Impact)</w:t>
            </w:r>
          </w:p>
        </w:tc>
        <w:tc>
          <w:tcPr>
            <w:tcW w:w="1492" w:type="dxa"/>
            <w:tcBorders>
              <w:top w:val="single" w:sz="4" w:space="0" w:color="auto"/>
              <w:left w:val="single" w:sz="4" w:space="0" w:color="auto"/>
              <w:bottom w:val="single" w:sz="4" w:space="0" w:color="auto"/>
              <w:right w:val="single" w:sz="4" w:space="0" w:color="auto"/>
            </w:tcBorders>
          </w:tcPr>
          <w:p w14:paraId="67661D0B" w14:textId="77777777" w:rsidR="00E64D8F" w:rsidRPr="00E64D8F" w:rsidRDefault="00E64D8F" w:rsidP="00E64D8F">
            <w:pPr>
              <w:spacing w:after="0" w:line="240" w:lineRule="auto"/>
              <w:rPr>
                <w:rFonts w:ascii="Arial" w:eastAsia="Times New Roman" w:hAnsi="Arial" w:cs="Arial"/>
                <w:b/>
                <w:bCs/>
                <w:kern w:val="0"/>
                <w:lang w:eastAsia="en-GB"/>
                <w14:ligatures w14:val="none"/>
              </w:rPr>
            </w:pPr>
            <w:r w:rsidRPr="00E64D8F">
              <w:rPr>
                <w:rFonts w:ascii="Arial" w:eastAsia="Times New Roman" w:hAnsi="Arial" w:cs="Arial"/>
                <w:b/>
                <w:bCs/>
                <w:kern w:val="0"/>
                <w:lang w:eastAsia="en-GB"/>
                <w14:ligatures w14:val="none"/>
              </w:rPr>
              <w:t>What can you do to reduce this risk from happening?</w:t>
            </w:r>
          </w:p>
        </w:tc>
        <w:tc>
          <w:tcPr>
            <w:tcW w:w="2041" w:type="dxa"/>
            <w:tcBorders>
              <w:top w:val="single" w:sz="4" w:space="0" w:color="auto"/>
              <w:left w:val="single" w:sz="4" w:space="0" w:color="auto"/>
              <w:bottom w:val="single" w:sz="4" w:space="0" w:color="auto"/>
              <w:right w:val="single" w:sz="4" w:space="0" w:color="auto"/>
            </w:tcBorders>
          </w:tcPr>
          <w:p w14:paraId="53750EE7" w14:textId="77777777" w:rsidR="00E64D8F" w:rsidRPr="00E64D8F" w:rsidRDefault="00E64D8F" w:rsidP="00E64D8F">
            <w:pPr>
              <w:spacing w:after="0" w:line="240" w:lineRule="auto"/>
              <w:rPr>
                <w:rFonts w:ascii="Arial" w:eastAsia="Times New Roman" w:hAnsi="Arial" w:cs="Arial"/>
                <w:b/>
                <w:bCs/>
                <w:kern w:val="0"/>
                <w:lang w:eastAsia="en-GB"/>
                <w14:ligatures w14:val="none"/>
              </w:rPr>
            </w:pPr>
            <w:r w:rsidRPr="00E64D8F">
              <w:rPr>
                <w:rFonts w:ascii="Arial" w:eastAsia="Times New Roman" w:hAnsi="Arial" w:cs="Arial"/>
                <w:b/>
                <w:bCs/>
                <w:kern w:val="0"/>
                <w:lang w:eastAsia="en-GB"/>
                <w14:ligatures w14:val="none"/>
              </w:rPr>
              <w:t>If it happens – what can you do to minimise the impact?</w:t>
            </w:r>
          </w:p>
        </w:tc>
      </w:tr>
      <w:tr w:rsidR="00893458" w:rsidRPr="00063AED" w14:paraId="5B3170D6" w14:textId="27A14D3B" w:rsidTr="004E25C4">
        <w:trPr>
          <w:tblCellSpacing w:w="15" w:type="dxa"/>
        </w:trPr>
        <w:tc>
          <w:tcPr>
            <w:tcW w:w="2125" w:type="dxa"/>
            <w:tcBorders>
              <w:left w:val="single" w:sz="4" w:space="0" w:color="auto"/>
              <w:bottom w:val="single" w:sz="4" w:space="0" w:color="auto"/>
              <w:right w:val="single" w:sz="4" w:space="0" w:color="auto"/>
            </w:tcBorders>
            <w:vAlign w:val="center"/>
            <w:hideMark/>
          </w:tcPr>
          <w:p w14:paraId="76A2D80C" w14:textId="77777777" w:rsidR="00893458" w:rsidRPr="00063AED" w:rsidRDefault="00893458"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Low social media engagement</w:t>
            </w:r>
          </w:p>
          <w:p w14:paraId="5141D3CD" w14:textId="77777777" w:rsidR="00893458" w:rsidRPr="00063AED" w:rsidRDefault="00893458" w:rsidP="00D2102C">
            <w:pPr>
              <w:spacing w:after="0" w:line="240" w:lineRule="auto"/>
              <w:rPr>
                <w:rFonts w:ascii="Arial" w:eastAsia="Times New Roman" w:hAnsi="Arial" w:cs="Arial"/>
                <w:kern w:val="0"/>
                <w:lang w:eastAsia="en-GB"/>
                <w14:ligatures w14:val="none"/>
              </w:rPr>
            </w:pPr>
          </w:p>
        </w:tc>
        <w:tc>
          <w:tcPr>
            <w:tcW w:w="1353" w:type="dxa"/>
            <w:tcBorders>
              <w:bottom w:val="single" w:sz="4" w:space="0" w:color="auto"/>
              <w:right w:val="single" w:sz="4" w:space="0" w:color="auto"/>
            </w:tcBorders>
            <w:vAlign w:val="center"/>
            <w:hideMark/>
          </w:tcPr>
          <w:p w14:paraId="656735DD" w14:textId="6C0AB44D" w:rsidR="00893458" w:rsidRPr="00063AED" w:rsidRDefault="00AE59E0" w:rsidP="00D2102C">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3</w:t>
            </w:r>
          </w:p>
        </w:tc>
        <w:tc>
          <w:tcPr>
            <w:tcW w:w="1047" w:type="dxa"/>
            <w:tcBorders>
              <w:bottom w:val="single" w:sz="4" w:space="0" w:color="auto"/>
            </w:tcBorders>
            <w:vAlign w:val="center"/>
            <w:hideMark/>
          </w:tcPr>
          <w:p w14:paraId="438A49AF" w14:textId="7322D42B" w:rsidR="00893458" w:rsidRPr="00063AED" w:rsidRDefault="00AE59E0" w:rsidP="00D2102C">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3</w:t>
            </w:r>
            <w:r w:rsidR="00893458" w:rsidRPr="00063AED">
              <w:rPr>
                <w:rFonts w:ascii="Arial" w:eastAsia="Times New Roman" w:hAnsi="Arial" w:cs="Arial"/>
                <w:kern w:val="0"/>
                <w:lang w:eastAsia="en-GB"/>
                <w14:ligatures w14:val="none"/>
              </w:rPr>
              <w:t xml:space="preserve"> </w:t>
            </w:r>
          </w:p>
        </w:tc>
        <w:tc>
          <w:tcPr>
            <w:tcW w:w="1508" w:type="dxa"/>
            <w:tcBorders>
              <w:left w:val="single" w:sz="4" w:space="0" w:color="auto"/>
              <w:bottom w:val="single" w:sz="4" w:space="0" w:color="auto"/>
              <w:right w:val="single" w:sz="4" w:space="0" w:color="auto"/>
            </w:tcBorders>
            <w:vAlign w:val="center"/>
            <w:hideMark/>
          </w:tcPr>
          <w:p w14:paraId="2B3995B8" w14:textId="450F32B4" w:rsidR="00893458" w:rsidRPr="00063AED" w:rsidRDefault="0038756D" w:rsidP="00D2102C">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9</w:t>
            </w:r>
          </w:p>
        </w:tc>
        <w:tc>
          <w:tcPr>
            <w:tcW w:w="1492" w:type="dxa"/>
            <w:tcBorders>
              <w:left w:val="single" w:sz="4" w:space="0" w:color="auto"/>
              <w:bottom w:val="single" w:sz="4" w:space="0" w:color="auto"/>
              <w:right w:val="single" w:sz="4" w:space="0" w:color="auto"/>
            </w:tcBorders>
          </w:tcPr>
          <w:p w14:paraId="4391CFA6" w14:textId="1EE60375" w:rsidR="00893458" w:rsidRPr="00063AED" w:rsidRDefault="0038756D"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Use targeted ads and check analytics</w:t>
            </w:r>
          </w:p>
        </w:tc>
        <w:tc>
          <w:tcPr>
            <w:tcW w:w="2041" w:type="dxa"/>
            <w:tcBorders>
              <w:left w:val="single" w:sz="4" w:space="0" w:color="auto"/>
              <w:bottom w:val="single" w:sz="4" w:space="0" w:color="auto"/>
              <w:right w:val="single" w:sz="4" w:space="0" w:color="auto"/>
            </w:tcBorders>
          </w:tcPr>
          <w:p w14:paraId="721CA387" w14:textId="318D8F56" w:rsidR="00893458" w:rsidRPr="00DD6BDF" w:rsidRDefault="00DD6BDF" w:rsidP="00D2102C">
            <w:pPr>
              <w:spacing w:after="0" w:line="240" w:lineRule="auto"/>
              <w:rPr>
                <w:rFonts w:ascii="Arial" w:eastAsia="Times New Roman" w:hAnsi="Arial" w:cs="Arial"/>
                <w:kern w:val="0"/>
                <w:lang w:eastAsia="en-GB"/>
                <w14:ligatures w14:val="none"/>
              </w:rPr>
            </w:pPr>
            <w:r w:rsidRPr="00DD6BDF">
              <w:rPr>
                <w:rFonts w:ascii="Arial" w:hAnsi="Arial" w:cs="Arial"/>
              </w:rPr>
              <w:t>I</w:t>
            </w:r>
            <w:r w:rsidRPr="00DD6BDF">
              <w:rPr>
                <w:rFonts w:ascii="Arial" w:hAnsi="Arial" w:cs="Arial"/>
              </w:rPr>
              <w:t>mprove content and interact with followers</w:t>
            </w:r>
          </w:p>
        </w:tc>
      </w:tr>
      <w:tr w:rsidR="002B39DE" w:rsidRPr="00063AED" w14:paraId="0870050A" w14:textId="6CA10CB7" w:rsidTr="004E25C4">
        <w:trPr>
          <w:tblCellSpacing w:w="15" w:type="dxa"/>
        </w:trPr>
        <w:tc>
          <w:tcPr>
            <w:tcW w:w="2125" w:type="dxa"/>
            <w:tcBorders>
              <w:left w:val="single" w:sz="4" w:space="0" w:color="auto"/>
              <w:bottom w:val="single" w:sz="4" w:space="0" w:color="auto"/>
              <w:right w:val="single" w:sz="4" w:space="0" w:color="auto"/>
            </w:tcBorders>
            <w:vAlign w:val="center"/>
            <w:hideMark/>
          </w:tcPr>
          <w:p w14:paraId="2743CF7A" w14:textId="77777777" w:rsidR="002B39DE" w:rsidRPr="00063AED" w:rsidRDefault="002B39DE" w:rsidP="002B39DE">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Lack of digital skills</w:t>
            </w:r>
          </w:p>
          <w:p w14:paraId="12C2960A" w14:textId="77777777" w:rsidR="002B39DE" w:rsidRPr="00063AED" w:rsidRDefault="002B39DE" w:rsidP="002B39DE">
            <w:pPr>
              <w:spacing w:after="0" w:line="240" w:lineRule="auto"/>
              <w:rPr>
                <w:rFonts w:ascii="Arial" w:eastAsia="Times New Roman" w:hAnsi="Arial" w:cs="Arial"/>
                <w:kern w:val="0"/>
                <w:lang w:eastAsia="en-GB"/>
                <w14:ligatures w14:val="none"/>
              </w:rPr>
            </w:pPr>
          </w:p>
        </w:tc>
        <w:tc>
          <w:tcPr>
            <w:tcW w:w="1353" w:type="dxa"/>
            <w:tcBorders>
              <w:bottom w:val="single" w:sz="4" w:space="0" w:color="auto"/>
              <w:right w:val="single" w:sz="4" w:space="0" w:color="auto"/>
            </w:tcBorders>
            <w:vAlign w:val="center"/>
            <w:hideMark/>
          </w:tcPr>
          <w:p w14:paraId="4E02BE5F" w14:textId="69AED4FB" w:rsidR="002B39DE" w:rsidRPr="00063AED" w:rsidRDefault="00C031A8" w:rsidP="002B39DE">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3</w:t>
            </w:r>
          </w:p>
        </w:tc>
        <w:tc>
          <w:tcPr>
            <w:tcW w:w="1047" w:type="dxa"/>
            <w:tcBorders>
              <w:bottom w:val="single" w:sz="4" w:space="0" w:color="auto"/>
            </w:tcBorders>
            <w:vAlign w:val="center"/>
            <w:hideMark/>
          </w:tcPr>
          <w:p w14:paraId="5A4E19F4" w14:textId="343F968F" w:rsidR="002B39DE" w:rsidRPr="00063AED" w:rsidRDefault="00C031A8" w:rsidP="002B39DE">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5</w:t>
            </w:r>
          </w:p>
        </w:tc>
        <w:tc>
          <w:tcPr>
            <w:tcW w:w="1508" w:type="dxa"/>
            <w:tcBorders>
              <w:left w:val="single" w:sz="4" w:space="0" w:color="auto"/>
              <w:bottom w:val="single" w:sz="4" w:space="0" w:color="auto"/>
              <w:right w:val="single" w:sz="4" w:space="0" w:color="auto"/>
            </w:tcBorders>
            <w:vAlign w:val="center"/>
          </w:tcPr>
          <w:p w14:paraId="01467E82" w14:textId="4BCCF359" w:rsidR="002B39DE" w:rsidRPr="00063AED" w:rsidRDefault="00C031A8" w:rsidP="002B39DE">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15</w:t>
            </w:r>
          </w:p>
        </w:tc>
        <w:tc>
          <w:tcPr>
            <w:tcW w:w="1492" w:type="dxa"/>
            <w:tcBorders>
              <w:left w:val="single" w:sz="4" w:space="0" w:color="auto"/>
              <w:bottom w:val="single" w:sz="4" w:space="0" w:color="auto"/>
              <w:right w:val="single" w:sz="4" w:space="0" w:color="auto"/>
            </w:tcBorders>
            <w:vAlign w:val="center"/>
          </w:tcPr>
          <w:p w14:paraId="114CFB93" w14:textId="5E9C4EE1" w:rsidR="002B39DE" w:rsidRPr="00063AED" w:rsidRDefault="002B39DE" w:rsidP="002B39DE">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Provide training or hire experts</w:t>
            </w:r>
          </w:p>
        </w:tc>
        <w:tc>
          <w:tcPr>
            <w:tcW w:w="2041" w:type="dxa"/>
            <w:tcBorders>
              <w:left w:val="single" w:sz="4" w:space="0" w:color="auto"/>
              <w:bottom w:val="single" w:sz="4" w:space="0" w:color="auto"/>
              <w:right w:val="single" w:sz="4" w:space="0" w:color="auto"/>
            </w:tcBorders>
          </w:tcPr>
          <w:p w14:paraId="7971C4A2" w14:textId="79DC4CDB" w:rsidR="002B39DE" w:rsidRPr="00CA39A3" w:rsidRDefault="00B965F2" w:rsidP="002B39DE">
            <w:pPr>
              <w:spacing w:after="0" w:line="240" w:lineRule="auto"/>
              <w:rPr>
                <w:rFonts w:ascii="Arial" w:eastAsia="Times New Roman" w:hAnsi="Arial" w:cs="Arial"/>
                <w:kern w:val="0"/>
                <w:lang w:eastAsia="en-GB"/>
                <w14:ligatures w14:val="none"/>
              </w:rPr>
            </w:pPr>
            <w:r w:rsidRPr="00CA39A3">
              <w:rPr>
                <w:rFonts w:ascii="Arial" w:hAnsi="Arial" w:cs="Arial"/>
              </w:rPr>
              <w:t>Use simple tools or outsource tasks</w:t>
            </w:r>
          </w:p>
        </w:tc>
      </w:tr>
      <w:tr w:rsidR="002B39DE" w:rsidRPr="00063AED" w14:paraId="0387F553" w14:textId="729C3DD4" w:rsidTr="004E25C4">
        <w:trPr>
          <w:tblCellSpacing w:w="15" w:type="dxa"/>
        </w:trPr>
        <w:tc>
          <w:tcPr>
            <w:tcW w:w="2125" w:type="dxa"/>
            <w:tcBorders>
              <w:left w:val="single" w:sz="4" w:space="0" w:color="auto"/>
              <w:bottom w:val="single" w:sz="4" w:space="0" w:color="auto"/>
              <w:right w:val="single" w:sz="4" w:space="0" w:color="auto"/>
            </w:tcBorders>
            <w:vAlign w:val="center"/>
            <w:hideMark/>
          </w:tcPr>
          <w:p w14:paraId="642F34BC" w14:textId="77777777" w:rsidR="002B39DE" w:rsidRPr="00063AED" w:rsidRDefault="002B39DE" w:rsidP="002B39DE">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Inconsistent posting</w:t>
            </w:r>
          </w:p>
          <w:p w14:paraId="4C7E12DF" w14:textId="77777777" w:rsidR="002B39DE" w:rsidRPr="00063AED" w:rsidRDefault="002B39DE" w:rsidP="002B39DE">
            <w:pPr>
              <w:spacing w:after="0" w:line="240" w:lineRule="auto"/>
              <w:rPr>
                <w:rFonts w:ascii="Arial" w:eastAsia="Times New Roman" w:hAnsi="Arial" w:cs="Arial"/>
                <w:kern w:val="0"/>
                <w:lang w:eastAsia="en-GB"/>
                <w14:ligatures w14:val="none"/>
              </w:rPr>
            </w:pPr>
          </w:p>
        </w:tc>
        <w:tc>
          <w:tcPr>
            <w:tcW w:w="1353" w:type="dxa"/>
            <w:tcBorders>
              <w:bottom w:val="single" w:sz="4" w:space="0" w:color="auto"/>
              <w:right w:val="single" w:sz="4" w:space="0" w:color="auto"/>
            </w:tcBorders>
            <w:vAlign w:val="center"/>
            <w:hideMark/>
          </w:tcPr>
          <w:p w14:paraId="1BA6C9DF" w14:textId="6BAECC43" w:rsidR="002B39DE" w:rsidRPr="00063AED" w:rsidRDefault="00C031A8" w:rsidP="002B39DE">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3</w:t>
            </w:r>
          </w:p>
        </w:tc>
        <w:tc>
          <w:tcPr>
            <w:tcW w:w="1047" w:type="dxa"/>
            <w:tcBorders>
              <w:bottom w:val="single" w:sz="4" w:space="0" w:color="auto"/>
            </w:tcBorders>
            <w:vAlign w:val="center"/>
            <w:hideMark/>
          </w:tcPr>
          <w:p w14:paraId="689B2B81" w14:textId="2B382FD9" w:rsidR="002B39DE" w:rsidRPr="00063AED" w:rsidRDefault="00C031A8" w:rsidP="002B39DE">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3</w:t>
            </w:r>
          </w:p>
        </w:tc>
        <w:tc>
          <w:tcPr>
            <w:tcW w:w="1508" w:type="dxa"/>
            <w:tcBorders>
              <w:left w:val="single" w:sz="4" w:space="0" w:color="auto"/>
              <w:bottom w:val="single" w:sz="4" w:space="0" w:color="auto"/>
              <w:right w:val="single" w:sz="4" w:space="0" w:color="auto"/>
            </w:tcBorders>
            <w:vAlign w:val="center"/>
          </w:tcPr>
          <w:p w14:paraId="23E0D63F" w14:textId="10A07BE5" w:rsidR="002B39DE" w:rsidRPr="00063AED" w:rsidRDefault="00C031A8" w:rsidP="002B39DE">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9</w:t>
            </w:r>
          </w:p>
        </w:tc>
        <w:tc>
          <w:tcPr>
            <w:tcW w:w="1492" w:type="dxa"/>
            <w:tcBorders>
              <w:left w:val="single" w:sz="4" w:space="0" w:color="auto"/>
              <w:bottom w:val="single" w:sz="4" w:space="0" w:color="auto"/>
              <w:right w:val="single" w:sz="4" w:space="0" w:color="auto"/>
            </w:tcBorders>
            <w:vAlign w:val="center"/>
          </w:tcPr>
          <w:p w14:paraId="778E4334" w14:textId="2D8B01BB" w:rsidR="002B39DE" w:rsidRPr="00063AED" w:rsidRDefault="002B39DE" w:rsidP="002B39DE">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Create a content plan/calendar</w:t>
            </w:r>
          </w:p>
        </w:tc>
        <w:tc>
          <w:tcPr>
            <w:tcW w:w="2041" w:type="dxa"/>
            <w:tcBorders>
              <w:left w:val="single" w:sz="4" w:space="0" w:color="auto"/>
              <w:bottom w:val="single" w:sz="4" w:space="0" w:color="auto"/>
              <w:right w:val="single" w:sz="4" w:space="0" w:color="auto"/>
            </w:tcBorders>
          </w:tcPr>
          <w:p w14:paraId="6EFCDABC" w14:textId="5612D946" w:rsidR="002B39DE" w:rsidRPr="00CA39A3" w:rsidRDefault="00B965F2" w:rsidP="002B39DE">
            <w:pPr>
              <w:spacing w:after="0" w:line="240" w:lineRule="auto"/>
              <w:rPr>
                <w:rFonts w:ascii="Arial" w:eastAsia="Times New Roman" w:hAnsi="Arial" w:cs="Arial"/>
                <w:kern w:val="0"/>
                <w:lang w:eastAsia="en-GB"/>
                <w14:ligatures w14:val="none"/>
              </w:rPr>
            </w:pPr>
            <w:r w:rsidRPr="00CA39A3">
              <w:rPr>
                <w:rFonts w:ascii="Arial" w:hAnsi="Arial" w:cs="Arial"/>
              </w:rPr>
              <w:t>Restart schedule and reuse content</w:t>
            </w:r>
          </w:p>
        </w:tc>
      </w:tr>
      <w:tr w:rsidR="002B39DE" w:rsidRPr="00063AED" w14:paraId="71AAF06E" w14:textId="282977D0" w:rsidTr="004E25C4">
        <w:trPr>
          <w:tblCellSpacing w:w="15" w:type="dxa"/>
        </w:trPr>
        <w:tc>
          <w:tcPr>
            <w:tcW w:w="2125" w:type="dxa"/>
            <w:tcBorders>
              <w:left w:val="single" w:sz="4" w:space="0" w:color="auto"/>
              <w:bottom w:val="single" w:sz="4" w:space="0" w:color="auto"/>
              <w:right w:val="single" w:sz="4" w:space="0" w:color="auto"/>
            </w:tcBorders>
            <w:vAlign w:val="center"/>
            <w:hideMark/>
          </w:tcPr>
          <w:p w14:paraId="62EB9D5C" w14:textId="77777777" w:rsidR="002B39DE" w:rsidRPr="00063AED" w:rsidRDefault="002B39DE" w:rsidP="002B39DE">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Budget limits</w:t>
            </w:r>
          </w:p>
          <w:p w14:paraId="11DB1ABE" w14:textId="77777777" w:rsidR="002B39DE" w:rsidRPr="00063AED" w:rsidRDefault="002B39DE" w:rsidP="002B39DE">
            <w:pPr>
              <w:spacing w:after="0" w:line="240" w:lineRule="auto"/>
              <w:rPr>
                <w:rFonts w:ascii="Arial" w:eastAsia="Times New Roman" w:hAnsi="Arial" w:cs="Arial"/>
                <w:kern w:val="0"/>
                <w:lang w:eastAsia="en-GB"/>
                <w14:ligatures w14:val="none"/>
              </w:rPr>
            </w:pPr>
          </w:p>
        </w:tc>
        <w:tc>
          <w:tcPr>
            <w:tcW w:w="1353" w:type="dxa"/>
            <w:tcBorders>
              <w:bottom w:val="single" w:sz="4" w:space="0" w:color="auto"/>
              <w:right w:val="single" w:sz="4" w:space="0" w:color="auto"/>
            </w:tcBorders>
            <w:vAlign w:val="center"/>
            <w:hideMark/>
          </w:tcPr>
          <w:p w14:paraId="1D9D973C" w14:textId="7CF071DF" w:rsidR="002B39DE" w:rsidRPr="00063AED" w:rsidRDefault="00C031A8" w:rsidP="002B39DE">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3</w:t>
            </w:r>
          </w:p>
        </w:tc>
        <w:tc>
          <w:tcPr>
            <w:tcW w:w="1047" w:type="dxa"/>
            <w:tcBorders>
              <w:bottom w:val="single" w:sz="4" w:space="0" w:color="auto"/>
            </w:tcBorders>
            <w:vAlign w:val="center"/>
            <w:hideMark/>
          </w:tcPr>
          <w:p w14:paraId="41BF92B7" w14:textId="2E9FA51A" w:rsidR="002B39DE" w:rsidRPr="00063AED" w:rsidRDefault="00C031A8" w:rsidP="002B39DE">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3</w:t>
            </w:r>
          </w:p>
        </w:tc>
        <w:tc>
          <w:tcPr>
            <w:tcW w:w="1508" w:type="dxa"/>
            <w:tcBorders>
              <w:left w:val="single" w:sz="4" w:space="0" w:color="auto"/>
              <w:bottom w:val="single" w:sz="4" w:space="0" w:color="auto"/>
              <w:right w:val="single" w:sz="4" w:space="0" w:color="auto"/>
            </w:tcBorders>
            <w:vAlign w:val="center"/>
          </w:tcPr>
          <w:p w14:paraId="6D6C5FFA" w14:textId="77BDBC81" w:rsidR="002B39DE" w:rsidRPr="00063AED" w:rsidRDefault="00C031A8" w:rsidP="002B39DE">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9</w:t>
            </w:r>
          </w:p>
        </w:tc>
        <w:tc>
          <w:tcPr>
            <w:tcW w:w="1492" w:type="dxa"/>
            <w:tcBorders>
              <w:left w:val="single" w:sz="4" w:space="0" w:color="auto"/>
              <w:bottom w:val="single" w:sz="4" w:space="0" w:color="auto"/>
              <w:right w:val="single" w:sz="4" w:space="0" w:color="auto"/>
            </w:tcBorders>
            <w:vAlign w:val="center"/>
          </w:tcPr>
          <w:p w14:paraId="0D467169" w14:textId="48CE1D4D" w:rsidR="002B39DE" w:rsidRPr="00063AED" w:rsidRDefault="002B39DE" w:rsidP="002B39DE">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Monitor spending and adjust if needed</w:t>
            </w:r>
          </w:p>
        </w:tc>
        <w:tc>
          <w:tcPr>
            <w:tcW w:w="2041" w:type="dxa"/>
            <w:tcBorders>
              <w:left w:val="single" w:sz="4" w:space="0" w:color="auto"/>
              <w:bottom w:val="single" w:sz="4" w:space="0" w:color="auto"/>
              <w:right w:val="single" w:sz="4" w:space="0" w:color="auto"/>
            </w:tcBorders>
          </w:tcPr>
          <w:p w14:paraId="59E63071" w14:textId="660A80C8" w:rsidR="002B39DE" w:rsidRPr="00CA39A3" w:rsidRDefault="00CA39A3" w:rsidP="002B39DE">
            <w:pPr>
              <w:spacing w:after="0" w:line="240" w:lineRule="auto"/>
              <w:rPr>
                <w:rFonts w:ascii="Arial" w:eastAsia="Times New Roman" w:hAnsi="Arial" w:cs="Arial"/>
                <w:kern w:val="0"/>
                <w:lang w:eastAsia="en-GB"/>
                <w14:ligatures w14:val="none"/>
              </w:rPr>
            </w:pPr>
            <w:r w:rsidRPr="00CA39A3">
              <w:rPr>
                <w:rFonts w:ascii="Arial" w:hAnsi="Arial" w:cs="Arial"/>
              </w:rPr>
              <w:t>Focus on free methods and stop poor ads</w:t>
            </w:r>
          </w:p>
        </w:tc>
      </w:tr>
    </w:tbl>
    <w:p w14:paraId="4E6C7819" w14:textId="77777777" w:rsidR="000758D3" w:rsidRDefault="000758D3" w:rsidP="00D2102C">
      <w:pPr>
        <w:spacing w:before="100" w:beforeAutospacing="1" w:after="100" w:afterAutospacing="1" w:line="240" w:lineRule="auto"/>
        <w:outlineLvl w:val="1"/>
        <w:rPr>
          <w:rFonts w:ascii="Arial Black" w:eastAsia="Times New Roman" w:hAnsi="Arial Black" w:cs="Arial"/>
          <w:b/>
          <w:bCs/>
          <w:kern w:val="0"/>
          <w:lang w:eastAsia="en-GB"/>
          <w14:ligatures w14:val="none"/>
        </w:rPr>
      </w:pPr>
    </w:p>
    <w:p w14:paraId="16392308" w14:textId="77777777" w:rsidR="000758D3" w:rsidRDefault="000758D3" w:rsidP="00D2102C">
      <w:pPr>
        <w:spacing w:before="100" w:beforeAutospacing="1" w:after="100" w:afterAutospacing="1" w:line="240" w:lineRule="auto"/>
        <w:outlineLvl w:val="1"/>
        <w:rPr>
          <w:rFonts w:ascii="Arial Black" w:eastAsia="Times New Roman" w:hAnsi="Arial Black" w:cs="Arial"/>
          <w:b/>
          <w:bCs/>
          <w:kern w:val="0"/>
          <w:lang w:eastAsia="en-GB"/>
          <w14:ligatures w14:val="none"/>
        </w:rPr>
      </w:pPr>
    </w:p>
    <w:p w14:paraId="3DF9CA88" w14:textId="77777777" w:rsidR="000758D3" w:rsidRDefault="000758D3" w:rsidP="00D2102C">
      <w:pPr>
        <w:spacing w:before="100" w:beforeAutospacing="1" w:after="100" w:afterAutospacing="1" w:line="240" w:lineRule="auto"/>
        <w:outlineLvl w:val="1"/>
        <w:rPr>
          <w:rFonts w:ascii="Arial Black" w:eastAsia="Times New Roman" w:hAnsi="Arial Black" w:cs="Arial"/>
          <w:b/>
          <w:bCs/>
          <w:kern w:val="0"/>
          <w:lang w:eastAsia="en-GB"/>
          <w14:ligatures w14:val="none"/>
        </w:rPr>
      </w:pPr>
    </w:p>
    <w:p w14:paraId="2F573E1C" w14:textId="77777777" w:rsidR="000758D3" w:rsidRDefault="000758D3" w:rsidP="00D2102C">
      <w:pPr>
        <w:spacing w:before="100" w:beforeAutospacing="1" w:after="100" w:afterAutospacing="1" w:line="240" w:lineRule="auto"/>
        <w:outlineLvl w:val="1"/>
        <w:rPr>
          <w:rFonts w:ascii="Arial Black" w:eastAsia="Times New Roman" w:hAnsi="Arial Black" w:cs="Arial"/>
          <w:b/>
          <w:bCs/>
          <w:kern w:val="0"/>
          <w:lang w:eastAsia="en-GB"/>
          <w14:ligatures w14:val="none"/>
        </w:rPr>
      </w:pPr>
    </w:p>
    <w:p w14:paraId="4D3E1AEB" w14:textId="77777777" w:rsidR="000758D3" w:rsidRDefault="000758D3" w:rsidP="00D2102C">
      <w:pPr>
        <w:spacing w:before="100" w:beforeAutospacing="1" w:after="100" w:afterAutospacing="1" w:line="240" w:lineRule="auto"/>
        <w:outlineLvl w:val="1"/>
        <w:rPr>
          <w:rFonts w:ascii="Arial Black" w:eastAsia="Times New Roman" w:hAnsi="Arial Black" w:cs="Arial"/>
          <w:b/>
          <w:bCs/>
          <w:kern w:val="0"/>
          <w:lang w:eastAsia="en-GB"/>
          <w14:ligatures w14:val="none"/>
        </w:rPr>
      </w:pPr>
    </w:p>
    <w:p w14:paraId="6A07B3A2" w14:textId="40F68AF8" w:rsidR="00D2102C" w:rsidRPr="006535D2" w:rsidRDefault="00D2102C" w:rsidP="00D2102C">
      <w:pPr>
        <w:spacing w:before="100" w:beforeAutospacing="1" w:after="100" w:afterAutospacing="1" w:line="240" w:lineRule="auto"/>
        <w:outlineLvl w:val="1"/>
        <w:rPr>
          <w:rFonts w:ascii="Arial Black" w:eastAsia="Times New Roman" w:hAnsi="Arial Black" w:cs="Arial"/>
          <w:b/>
          <w:bCs/>
          <w:kern w:val="0"/>
          <w:lang w:eastAsia="en-GB"/>
          <w14:ligatures w14:val="none"/>
        </w:rPr>
      </w:pPr>
      <w:r w:rsidRPr="006535D2">
        <w:rPr>
          <w:rFonts w:ascii="Arial Black" w:eastAsia="Times New Roman" w:hAnsi="Arial Black" w:cs="Arial"/>
          <w:b/>
          <w:bCs/>
          <w:kern w:val="0"/>
          <w:lang w:eastAsia="en-GB"/>
          <w14:ligatures w14:val="none"/>
        </w:rPr>
        <w:t>Appendix 3: Implementation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07"/>
        <w:gridCol w:w="1778"/>
        <w:gridCol w:w="3083"/>
      </w:tblGrid>
      <w:tr w:rsidR="00522D17" w:rsidRPr="00063AED" w14:paraId="46A6C2DA" w14:textId="77777777" w:rsidTr="00522D17">
        <w:trPr>
          <w:tblHeader/>
          <w:tblCellSpacing w:w="15" w:type="dxa"/>
        </w:trPr>
        <w:tc>
          <w:tcPr>
            <w:tcW w:w="0" w:type="auto"/>
            <w:tcBorders>
              <w:top w:val="single" w:sz="4" w:space="0" w:color="auto"/>
              <w:left w:val="single" w:sz="4" w:space="0" w:color="auto"/>
              <w:bottom w:val="single" w:sz="4" w:space="0" w:color="auto"/>
            </w:tcBorders>
            <w:vAlign w:val="center"/>
            <w:hideMark/>
          </w:tcPr>
          <w:p w14:paraId="44834297" w14:textId="77777777" w:rsidR="00D2102C" w:rsidRPr="00063AED" w:rsidRDefault="00D2102C" w:rsidP="00D2102C">
            <w:pPr>
              <w:spacing w:after="0" w:line="240" w:lineRule="auto"/>
              <w:jc w:val="center"/>
              <w:rPr>
                <w:rFonts w:ascii="Arial" w:eastAsia="Times New Roman" w:hAnsi="Arial" w:cs="Arial"/>
                <w:b/>
                <w:bCs/>
                <w:kern w:val="0"/>
                <w:lang w:eastAsia="en-GB"/>
                <w14:ligatures w14:val="none"/>
              </w:rPr>
            </w:pPr>
            <w:r w:rsidRPr="00063AED">
              <w:rPr>
                <w:rFonts w:ascii="Arial" w:eastAsia="Times New Roman" w:hAnsi="Arial" w:cs="Arial"/>
                <w:b/>
                <w:bCs/>
                <w:kern w:val="0"/>
                <w:lang w:eastAsia="en-GB"/>
                <w14:ligatures w14:val="none"/>
              </w:rPr>
              <w:t>Task</w:t>
            </w:r>
          </w:p>
        </w:tc>
        <w:tc>
          <w:tcPr>
            <w:tcW w:w="0" w:type="auto"/>
            <w:tcBorders>
              <w:top w:val="single" w:sz="4" w:space="0" w:color="auto"/>
              <w:left w:val="single" w:sz="4" w:space="0" w:color="auto"/>
              <w:bottom w:val="single" w:sz="4" w:space="0" w:color="auto"/>
            </w:tcBorders>
            <w:vAlign w:val="center"/>
            <w:hideMark/>
          </w:tcPr>
          <w:p w14:paraId="7A9E748B" w14:textId="7A89878D" w:rsidR="00D2102C" w:rsidRPr="00063AED" w:rsidRDefault="00522D17" w:rsidP="00D2102C">
            <w:pPr>
              <w:spacing w:after="0" w:line="240" w:lineRule="auto"/>
              <w:jc w:val="center"/>
              <w:rPr>
                <w:rFonts w:ascii="Arial" w:eastAsia="Times New Roman" w:hAnsi="Arial" w:cs="Arial"/>
                <w:b/>
                <w:bCs/>
                <w:kern w:val="0"/>
                <w:lang w:eastAsia="en-GB"/>
                <w14:ligatures w14:val="none"/>
              </w:rPr>
            </w:pPr>
            <w:r w:rsidRPr="00063AED">
              <w:rPr>
                <w:rFonts w:ascii="Arial" w:eastAsia="Times New Roman" w:hAnsi="Arial" w:cs="Arial"/>
                <w:b/>
                <w:bCs/>
                <w:kern w:val="0"/>
                <w:lang w:eastAsia="en-GB"/>
                <w14:ligatures w14:val="none"/>
              </w:rPr>
              <w:t xml:space="preserve">           </w:t>
            </w:r>
            <w:r w:rsidR="00D2102C" w:rsidRPr="00063AED">
              <w:rPr>
                <w:rFonts w:ascii="Arial" w:eastAsia="Times New Roman" w:hAnsi="Arial" w:cs="Arial"/>
                <w:b/>
                <w:bCs/>
                <w:kern w:val="0"/>
                <w:lang w:eastAsia="en-GB"/>
                <w14:ligatures w14:val="none"/>
              </w:rPr>
              <w:t>Timeline</w:t>
            </w:r>
          </w:p>
        </w:tc>
        <w:tc>
          <w:tcPr>
            <w:tcW w:w="0" w:type="auto"/>
            <w:tcBorders>
              <w:top w:val="single" w:sz="4" w:space="0" w:color="auto"/>
              <w:left w:val="single" w:sz="4" w:space="0" w:color="auto"/>
              <w:bottom w:val="single" w:sz="4" w:space="0" w:color="auto"/>
              <w:right w:val="single" w:sz="4" w:space="0" w:color="auto"/>
            </w:tcBorders>
            <w:vAlign w:val="center"/>
            <w:hideMark/>
          </w:tcPr>
          <w:p w14:paraId="2BE9E299" w14:textId="207BA796" w:rsidR="00D2102C" w:rsidRPr="00063AED" w:rsidRDefault="00522D17" w:rsidP="00D2102C">
            <w:pPr>
              <w:spacing w:after="0" w:line="240" w:lineRule="auto"/>
              <w:jc w:val="center"/>
              <w:rPr>
                <w:rFonts w:ascii="Arial" w:eastAsia="Times New Roman" w:hAnsi="Arial" w:cs="Arial"/>
                <w:b/>
                <w:bCs/>
                <w:kern w:val="0"/>
                <w:lang w:eastAsia="en-GB"/>
                <w14:ligatures w14:val="none"/>
              </w:rPr>
            </w:pPr>
            <w:r w:rsidRPr="00063AED">
              <w:rPr>
                <w:rFonts w:ascii="Arial" w:eastAsia="Times New Roman" w:hAnsi="Arial" w:cs="Arial"/>
                <w:b/>
                <w:bCs/>
                <w:kern w:val="0"/>
                <w:lang w:eastAsia="en-GB"/>
                <w14:ligatures w14:val="none"/>
              </w:rPr>
              <w:t xml:space="preserve">             </w:t>
            </w:r>
            <w:r w:rsidR="00D2102C" w:rsidRPr="00063AED">
              <w:rPr>
                <w:rFonts w:ascii="Arial" w:eastAsia="Times New Roman" w:hAnsi="Arial" w:cs="Arial"/>
                <w:b/>
                <w:bCs/>
                <w:kern w:val="0"/>
                <w:lang w:eastAsia="en-GB"/>
                <w14:ligatures w14:val="none"/>
              </w:rPr>
              <w:t>Responsibility</w:t>
            </w:r>
          </w:p>
        </w:tc>
      </w:tr>
      <w:tr w:rsidR="00522D17" w:rsidRPr="00063AED" w14:paraId="666D8D51" w14:textId="77777777" w:rsidTr="00522D17">
        <w:trPr>
          <w:tblCellSpacing w:w="15" w:type="dxa"/>
        </w:trPr>
        <w:tc>
          <w:tcPr>
            <w:tcW w:w="0" w:type="auto"/>
            <w:tcBorders>
              <w:left w:val="single" w:sz="4" w:space="0" w:color="auto"/>
            </w:tcBorders>
            <w:vAlign w:val="center"/>
            <w:hideMark/>
          </w:tcPr>
          <w:p w14:paraId="068DF2AD"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Develop marketing strategy</w:t>
            </w:r>
          </w:p>
        </w:tc>
        <w:tc>
          <w:tcPr>
            <w:tcW w:w="0" w:type="auto"/>
            <w:tcBorders>
              <w:left w:val="single" w:sz="4" w:space="0" w:color="auto"/>
            </w:tcBorders>
            <w:vAlign w:val="center"/>
            <w:hideMark/>
          </w:tcPr>
          <w:p w14:paraId="0EA38349" w14:textId="127F739F" w:rsidR="00D2102C" w:rsidRPr="00063AED" w:rsidRDefault="00522D17"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w:t>
            </w:r>
            <w:r w:rsidR="00D2102C" w:rsidRPr="00063AED">
              <w:rPr>
                <w:rFonts w:ascii="Arial" w:eastAsia="Times New Roman" w:hAnsi="Arial" w:cs="Arial"/>
                <w:kern w:val="0"/>
                <w:lang w:eastAsia="en-GB"/>
                <w14:ligatures w14:val="none"/>
              </w:rPr>
              <w:t>Week 1</w:t>
            </w:r>
          </w:p>
        </w:tc>
        <w:tc>
          <w:tcPr>
            <w:tcW w:w="0" w:type="auto"/>
            <w:tcBorders>
              <w:left w:val="single" w:sz="4" w:space="0" w:color="auto"/>
              <w:right w:val="single" w:sz="4" w:space="0" w:color="auto"/>
            </w:tcBorders>
            <w:vAlign w:val="center"/>
            <w:hideMark/>
          </w:tcPr>
          <w:p w14:paraId="31F02FFB" w14:textId="234B84A8" w:rsidR="00D2102C" w:rsidRPr="00063AED" w:rsidRDefault="00522D17"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w:t>
            </w:r>
            <w:r w:rsidR="00D2102C" w:rsidRPr="00063AED">
              <w:rPr>
                <w:rFonts w:ascii="Arial" w:eastAsia="Times New Roman" w:hAnsi="Arial" w:cs="Arial"/>
                <w:kern w:val="0"/>
                <w:lang w:eastAsia="en-GB"/>
                <w14:ligatures w14:val="none"/>
              </w:rPr>
              <w:t>Liam</w:t>
            </w:r>
          </w:p>
        </w:tc>
      </w:tr>
      <w:tr w:rsidR="00522D17" w:rsidRPr="00063AED" w14:paraId="49AF6BD5" w14:textId="77777777" w:rsidTr="00522D17">
        <w:trPr>
          <w:tblCellSpacing w:w="15" w:type="dxa"/>
        </w:trPr>
        <w:tc>
          <w:tcPr>
            <w:tcW w:w="0" w:type="auto"/>
            <w:tcBorders>
              <w:top w:val="single" w:sz="4" w:space="0" w:color="auto"/>
              <w:left w:val="single" w:sz="4" w:space="0" w:color="auto"/>
              <w:bottom w:val="single" w:sz="4" w:space="0" w:color="auto"/>
            </w:tcBorders>
            <w:vAlign w:val="center"/>
            <w:hideMark/>
          </w:tcPr>
          <w:p w14:paraId="13D3542A"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Create content plan</w:t>
            </w:r>
          </w:p>
        </w:tc>
        <w:tc>
          <w:tcPr>
            <w:tcW w:w="0" w:type="auto"/>
            <w:tcBorders>
              <w:top w:val="single" w:sz="4" w:space="0" w:color="auto"/>
              <w:left w:val="single" w:sz="4" w:space="0" w:color="auto"/>
              <w:bottom w:val="single" w:sz="4" w:space="0" w:color="auto"/>
            </w:tcBorders>
            <w:vAlign w:val="center"/>
            <w:hideMark/>
          </w:tcPr>
          <w:p w14:paraId="2D508CC7" w14:textId="0AFFCEA5" w:rsidR="00D2102C" w:rsidRPr="00063AED" w:rsidRDefault="00522D17"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w:t>
            </w:r>
            <w:r w:rsidR="00D2102C" w:rsidRPr="00063AED">
              <w:rPr>
                <w:rFonts w:ascii="Arial" w:eastAsia="Times New Roman" w:hAnsi="Arial" w:cs="Arial"/>
                <w:kern w:val="0"/>
                <w:lang w:eastAsia="en-GB"/>
                <w14:ligatures w14:val="none"/>
              </w:rPr>
              <w:t>Week 2</w:t>
            </w:r>
            <w:r w:rsidRPr="00063AED">
              <w:rPr>
                <w:rFonts w:ascii="Arial" w:eastAsia="Times New Roman" w:hAnsi="Arial" w:cs="Arial"/>
                <w:kern w:val="0"/>
                <w:lang w:eastAsia="en-GB"/>
                <w14:ligatures w14:val="none"/>
              </w:rPr>
              <w:t xml:space="preserve">                    </w:t>
            </w:r>
          </w:p>
        </w:tc>
        <w:tc>
          <w:tcPr>
            <w:tcW w:w="0" w:type="auto"/>
            <w:tcBorders>
              <w:top w:val="single" w:sz="4" w:space="0" w:color="auto"/>
              <w:left w:val="single" w:sz="4" w:space="0" w:color="auto"/>
              <w:bottom w:val="single" w:sz="4" w:space="0" w:color="auto"/>
              <w:right w:val="single" w:sz="4" w:space="0" w:color="auto"/>
            </w:tcBorders>
            <w:vAlign w:val="center"/>
            <w:hideMark/>
          </w:tcPr>
          <w:p w14:paraId="063566A5" w14:textId="11DA14CD" w:rsidR="00D2102C" w:rsidRPr="00063AED" w:rsidRDefault="00522D17"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w:t>
            </w:r>
            <w:r w:rsidR="00D2102C" w:rsidRPr="00063AED">
              <w:rPr>
                <w:rFonts w:ascii="Arial" w:eastAsia="Times New Roman" w:hAnsi="Arial" w:cs="Arial"/>
                <w:kern w:val="0"/>
                <w:lang w:eastAsia="en-GB"/>
                <w14:ligatures w14:val="none"/>
              </w:rPr>
              <w:t>Priya</w:t>
            </w:r>
          </w:p>
        </w:tc>
      </w:tr>
      <w:tr w:rsidR="00522D17" w:rsidRPr="00063AED" w14:paraId="2B71214E" w14:textId="77777777" w:rsidTr="00522D17">
        <w:trPr>
          <w:tblCellSpacing w:w="15" w:type="dxa"/>
        </w:trPr>
        <w:tc>
          <w:tcPr>
            <w:tcW w:w="0" w:type="auto"/>
            <w:tcBorders>
              <w:left w:val="single" w:sz="4" w:space="0" w:color="auto"/>
              <w:bottom w:val="single" w:sz="4" w:space="0" w:color="auto"/>
            </w:tcBorders>
            <w:vAlign w:val="center"/>
            <w:hideMark/>
          </w:tcPr>
          <w:p w14:paraId="69C8A471"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Launch campaigns</w:t>
            </w:r>
          </w:p>
        </w:tc>
        <w:tc>
          <w:tcPr>
            <w:tcW w:w="0" w:type="auto"/>
            <w:tcBorders>
              <w:left w:val="single" w:sz="4" w:space="0" w:color="auto"/>
              <w:bottom w:val="single" w:sz="4" w:space="0" w:color="auto"/>
            </w:tcBorders>
            <w:vAlign w:val="center"/>
            <w:hideMark/>
          </w:tcPr>
          <w:p w14:paraId="515969A0" w14:textId="124FE711" w:rsidR="00D2102C" w:rsidRPr="00063AED" w:rsidRDefault="00522D17"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w:t>
            </w:r>
            <w:r w:rsidR="00D2102C" w:rsidRPr="00063AED">
              <w:rPr>
                <w:rFonts w:ascii="Arial" w:eastAsia="Times New Roman" w:hAnsi="Arial" w:cs="Arial"/>
                <w:kern w:val="0"/>
                <w:lang w:eastAsia="en-GB"/>
                <w14:ligatures w14:val="none"/>
              </w:rPr>
              <w:t>Week 3</w:t>
            </w:r>
          </w:p>
        </w:tc>
        <w:tc>
          <w:tcPr>
            <w:tcW w:w="0" w:type="auto"/>
            <w:tcBorders>
              <w:left w:val="single" w:sz="4" w:space="0" w:color="auto"/>
              <w:bottom w:val="single" w:sz="4" w:space="0" w:color="auto"/>
              <w:right w:val="single" w:sz="4" w:space="0" w:color="auto"/>
            </w:tcBorders>
            <w:vAlign w:val="center"/>
            <w:hideMark/>
          </w:tcPr>
          <w:p w14:paraId="6E361283" w14:textId="284B723C" w:rsidR="00D2102C" w:rsidRPr="00063AED" w:rsidRDefault="00522D17"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w:t>
            </w:r>
            <w:r w:rsidR="00D2102C" w:rsidRPr="00063AED">
              <w:rPr>
                <w:rFonts w:ascii="Arial" w:eastAsia="Times New Roman" w:hAnsi="Arial" w:cs="Arial"/>
                <w:kern w:val="0"/>
                <w:lang w:eastAsia="en-GB"/>
                <w14:ligatures w14:val="none"/>
              </w:rPr>
              <w:t>Marketing team</w:t>
            </w:r>
          </w:p>
        </w:tc>
      </w:tr>
      <w:tr w:rsidR="00522D17" w:rsidRPr="00063AED" w14:paraId="6A8E44F8" w14:textId="77777777" w:rsidTr="00522D17">
        <w:trPr>
          <w:tblCellSpacing w:w="15" w:type="dxa"/>
        </w:trPr>
        <w:tc>
          <w:tcPr>
            <w:tcW w:w="0" w:type="auto"/>
            <w:tcBorders>
              <w:left w:val="single" w:sz="4" w:space="0" w:color="auto"/>
            </w:tcBorders>
            <w:vAlign w:val="center"/>
            <w:hideMark/>
          </w:tcPr>
          <w:p w14:paraId="2E176E9A"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Run paid ads</w:t>
            </w:r>
          </w:p>
        </w:tc>
        <w:tc>
          <w:tcPr>
            <w:tcW w:w="0" w:type="auto"/>
            <w:tcBorders>
              <w:left w:val="single" w:sz="4" w:space="0" w:color="auto"/>
            </w:tcBorders>
            <w:vAlign w:val="center"/>
            <w:hideMark/>
          </w:tcPr>
          <w:p w14:paraId="53FAC570" w14:textId="6937E703" w:rsidR="00D2102C" w:rsidRPr="00063AED" w:rsidRDefault="00522D17"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w:t>
            </w:r>
            <w:r w:rsidR="00D2102C" w:rsidRPr="00063AED">
              <w:rPr>
                <w:rFonts w:ascii="Arial" w:eastAsia="Times New Roman" w:hAnsi="Arial" w:cs="Arial"/>
                <w:kern w:val="0"/>
                <w:lang w:eastAsia="en-GB"/>
                <w14:ligatures w14:val="none"/>
              </w:rPr>
              <w:t>Week 4</w:t>
            </w:r>
          </w:p>
        </w:tc>
        <w:tc>
          <w:tcPr>
            <w:tcW w:w="0" w:type="auto"/>
            <w:tcBorders>
              <w:left w:val="single" w:sz="4" w:space="0" w:color="auto"/>
              <w:right w:val="single" w:sz="4" w:space="0" w:color="auto"/>
            </w:tcBorders>
            <w:vAlign w:val="center"/>
            <w:hideMark/>
          </w:tcPr>
          <w:p w14:paraId="56753C11" w14:textId="6B686F6B" w:rsidR="00D2102C" w:rsidRPr="00063AED" w:rsidRDefault="00522D17"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w:t>
            </w:r>
            <w:r w:rsidR="00D2102C" w:rsidRPr="00063AED">
              <w:rPr>
                <w:rFonts w:ascii="Arial" w:eastAsia="Times New Roman" w:hAnsi="Arial" w:cs="Arial"/>
                <w:kern w:val="0"/>
                <w:lang w:eastAsia="en-GB"/>
                <w14:ligatures w14:val="none"/>
              </w:rPr>
              <w:t>External agency</w:t>
            </w:r>
          </w:p>
        </w:tc>
      </w:tr>
      <w:tr w:rsidR="00522D17" w:rsidRPr="00063AED" w14:paraId="04055811" w14:textId="77777777" w:rsidTr="00522D17">
        <w:trPr>
          <w:tblCellSpacing w:w="15" w:type="dxa"/>
        </w:trPr>
        <w:tc>
          <w:tcPr>
            <w:tcW w:w="0" w:type="auto"/>
            <w:tcBorders>
              <w:top w:val="single" w:sz="4" w:space="0" w:color="auto"/>
              <w:left w:val="single" w:sz="4" w:space="0" w:color="auto"/>
              <w:bottom w:val="single" w:sz="4" w:space="0" w:color="auto"/>
            </w:tcBorders>
            <w:vAlign w:val="center"/>
            <w:hideMark/>
          </w:tcPr>
          <w:p w14:paraId="6EF8D467"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Monitor performance</w:t>
            </w:r>
          </w:p>
        </w:tc>
        <w:tc>
          <w:tcPr>
            <w:tcW w:w="0" w:type="auto"/>
            <w:tcBorders>
              <w:top w:val="single" w:sz="4" w:space="0" w:color="auto"/>
              <w:left w:val="single" w:sz="4" w:space="0" w:color="auto"/>
              <w:bottom w:val="single" w:sz="4" w:space="0" w:color="auto"/>
            </w:tcBorders>
            <w:vAlign w:val="center"/>
            <w:hideMark/>
          </w:tcPr>
          <w:p w14:paraId="5AF96C5A" w14:textId="02B9416F" w:rsidR="00D2102C" w:rsidRPr="00063AED" w:rsidRDefault="00522D17"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w:t>
            </w:r>
            <w:r w:rsidR="00D2102C" w:rsidRPr="00063AED">
              <w:rPr>
                <w:rFonts w:ascii="Arial" w:eastAsia="Times New Roman" w:hAnsi="Arial" w:cs="Arial"/>
                <w:kern w:val="0"/>
                <w:lang w:eastAsia="en-GB"/>
                <w14:ligatures w14:val="none"/>
              </w:rPr>
              <w:t>Ongoing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2DBE9921" w14:textId="73167226" w:rsidR="00D2102C" w:rsidRPr="00063AED" w:rsidRDefault="00522D17"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w:t>
            </w:r>
            <w:r w:rsidR="00D2102C" w:rsidRPr="00063AED">
              <w:rPr>
                <w:rFonts w:ascii="Arial" w:eastAsia="Times New Roman" w:hAnsi="Arial" w:cs="Arial"/>
                <w:kern w:val="0"/>
                <w:lang w:eastAsia="en-GB"/>
                <w14:ligatures w14:val="none"/>
              </w:rPr>
              <w:t>Liam</w:t>
            </w:r>
          </w:p>
        </w:tc>
      </w:tr>
      <w:tr w:rsidR="00522D17" w:rsidRPr="00063AED" w14:paraId="6FAB39AD" w14:textId="77777777" w:rsidTr="00522D17">
        <w:trPr>
          <w:tblCellSpacing w:w="15" w:type="dxa"/>
        </w:trPr>
        <w:tc>
          <w:tcPr>
            <w:tcW w:w="0" w:type="auto"/>
            <w:tcBorders>
              <w:left w:val="single" w:sz="4" w:space="0" w:color="auto"/>
              <w:bottom w:val="single" w:sz="4" w:space="0" w:color="auto"/>
            </w:tcBorders>
            <w:vAlign w:val="center"/>
            <w:hideMark/>
          </w:tcPr>
          <w:p w14:paraId="5C1025D1" w14:textId="77777777" w:rsidR="00D2102C" w:rsidRPr="00063AED" w:rsidRDefault="00D2102C"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Monthly review</w:t>
            </w:r>
          </w:p>
        </w:tc>
        <w:tc>
          <w:tcPr>
            <w:tcW w:w="0" w:type="auto"/>
            <w:tcBorders>
              <w:left w:val="single" w:sz="4" w:space="0" w:color="auto"/>
              <w:bottom w:val="single" w:sz="4" w:space="0" w:color="auto"/>
            </w:tcBorders>
            <w:vAlign w:val="center"/>
            <w:hideMark/>
          </w:tcPr>
          <w:p w14:paraId="7287B21E" w14:textId="54C60B67" w:rsidR="00D2102C" w:rsidRPr="00063AED" w:rsidRDefault="00522D17"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w:t>
            </w:r>
            <w:r w:rsidR="00D2102C" w:rsidRPr="00063AED">
              <w:rPr>
                <w:rFonts w:ascii="Arial" w:eastAsia="Times New Roman" w:hAnsi="Arial" w:cs="Arial"/>
                <w:kern w:val="0"/>
                <w:lang w:eastAsia="en-GB"/>
                <w14:ligatures w14:val="none"/>
              </w:rPr>
              <w:t>Monthly</w:t>
            </w:r>
          </w:p>
        </w:tc>
        <w:tc>
          <w:tcPr>
            <w:tcW w:w="0" w:type="auto"/>
            <w:tcBorders>
              <w:left w:val="single" w:sz="4" w:space="0" w:color="auto"/>
              <w:bottom w:val="single" w:sz="4" w:space="0" w:color="auto"/>
              <w:right w:val="single" w:sz="4" w:space="0" w:color="auto"/>
            </w:tcBorders>
            <w:vAlign w:val="center"/>
            <w:hideMark/>
          </w:tcPr>
          <w:p w14:paraId="5AC91804" w14:textId="1B908434" w:rsidR="00D2102C" w:rsidRPr="00063AED" w:rsidRDefault="00522D17" w:rsidP="00D2102C">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w:t>
            </w:r>
            <w:r w:rsidR="00D2102C" w:rsidRPr="00063AED">
              <w:rPr>
                <w:rFonts w:ascii="Arial" w:eastAsia="Times New Roman" w:hAnsi="Arial" w:cs="Arial"/>
                <w:kern w:val="0"/>
                <w:lang w:eastAsia="en-GB"/>
                <w14:ligatures w14:val="none"/>
              </w:rPr>
              <w:t>Liam &amp; Priya</w:t>
            </w:r>
          </w:p>
        </w:tc>
      </w:tr>
    </w:tbl>
    <w:p w14:paraId="34864C61" w14:textId="77777777" w:rsidR="00522D17" w:rsidRPr="006535D2" w:rsidRDefault="00522D17" w:rsidP="00522D17">
      <w:pPr>
        <w:spacing w:before="100" w:beforeAutospacing="1" w:after="100" w:afterAutospacing="1" w:line="240" w:lineRule="auto"/>
        <w:outlineLvl w:val="1"/>
        <w:rPr>
          <w:rFonts w:ascii="Arial Black" w:eastAsia="Times New Roman" w:hAnsi="Arial Black" w:cs="Arial"/>
          <w:b/>
          <w:bCs/>
          <w:kern w:val="0"/>
          <w:lang w:eastAsia="en-GB"/>
          <w14:ligatures w14:val="none"/>
        </w:rPr>
      </w:pPr>
      <w:r w:rsidRPr="006535D2">
        <w:rPr>
          <w:rFonts w:ascii="Arial Black" w:eastAsia="Times New Roman" w:hAnsi="Arial Black" w:cs="Arial"/>
          <w:b/>
          <w:bCs/>
          <w:kern w:val="0"/>
          <w:lang w:eastAsia="en-GB"/>
          <w14:ligatures w14:val="none"/>
        </w:rPr>
        <w:t>Appendix 4: KPI &amp; SMART Objective</w:t>
      </w:r>
    </w:p>
    <w:p w14:paraId="1F2CEFF2" w14:textId="77777777" w:rsidR="00522D17" w:rsidRPr="00063AED" w:rsidRDefault="00522D17" w:rsidP="00522D17">
      <w:pPr>
        <w:spacing w:before="100" w:beforeAutospacing="1" w:after="100" w:afterAutospacing="1" w:line="240" w:lineRule="auto"/>
        <w:outlineLvl w:val="2"/>
        <w:rPr>
          <w:rFonts w:ascii="Arial" w:eastAsia="Times New Roman" w:hAnsi="Arial" w:cs="Arial"/>
          <w:b/>
          <w:bCs/>
          <w:kern w:val="0"/>
          <w:lang w:eastAsia="en-GB"/>
          <w14:ligatures w14:val="none"/>
        </w:rPr>
      </w:pPr>
      <w:r w:rsidRPr="00063AED">
        <w:rPr>
          <w:rFonts w:ascii="Arial" w:eastAsia="Times New Roman" w:hAnsi="Arial" w:cs="Arial"/>
          <w:b/>
          <w:bCs/>
          <w:kern w:val="0"/>
          <w:lang w:eastAsia="en-GB"/>
          <w14:ligatures w14:val="none"/>
        </w:rPr>
        <w:t>KPIs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6"/>
        <w:gridCol w:w="3050"/>
      </w:tblGrid>
      <w:tr w:rsidR="00522D17" w:rsidRPr="00063AED" w14:paraId="2C9A8E09" w14:textId="77777777" w:rsidTr="00522D17">
        <w:trPr>
          <w:tblHeader/>
          <w:tblCellSpacing w:w="15" w:type="dxa"/>
        </w:trPr>
        <w:tc>
          <w:tcPr>
            <w:tcW w:w="0" w:type="auto"/>
            <w:tcBorders>
              <w:top w:val="single" w:sz="4" w:space="0" w:color="auto"/>
              <w:left w:val="single" w:sz="4" w:space="0" w:color="auto"/>
              <w:bottom w:val="single" w:sz="4" w:space="0" w:color="auto"/>
            </w:tcBorders>
            <w:vAlign w:val="center"/>
            <w:hideMark/>
          </w:tcPr>
          <w:p w14:paraId="19FDCE10" w14:textId="77777777" w:rsidR="00522D17" w:rsidRPr="00063AED" w:rsidRDefault="00522D17" w:rsidP="00522D17">
            <w:pPr>
              <w:spacing w:after="0" w:line="240" w:lineRule="auto"/>
              <w:jc w:val="center"/>
              <w:rPr>
                <w:rFonts w:ascii="Arial" w:eastAsia="Times New Roman" w:hAnsi="Arial" w:cs="Arial"/>
                <w:b/>
                <w:bCs/>
                <w:kern w:val="0"/>
                <w:lang w:eastAsia="en-GB"/>
                <w14:ligatures w14:val="none"/>
              </w:rPr>
            </w:pPr>
            <w:r w:rsidRPr="00063AED">
              <w:rPr>
                <w:rFonts w:ascii="Arial" w:eastAsia="Times New Roman" w:hAnsi="Arial" w:cs="Arial"/>
                <w:b/>
                <w:bCs/>
                <w:kern w:val="0"/>
                <w:lang w:eastAsia="en-GB"/>
                <w14:ligatures w14:val="none"/>
              </w:rPr>
              <w:t>KPI Type</w:t>
            </w:r>
          </w:p>
        </w:tc>
        <w:tc>
          <w:tcPr>
            <w:tcW w:w="0" w:type="auto"/>
            <w:tcBorders>
              <w:top w:val="single" w:sz="4" w:space="0" w:color="auto"/>
              <w:left w:val="single" w:sz="4" w:space="0" w:color="auto"/>
              <w:bottom w:val="single" w:sz="4" w:space="0" w:color="auto"/>
              <w:right w:val="single" w:sz="4" w:space="0" w:color="auto"/>
            </w:tcBorders>
            <w:vAlign w:val="center"/>
            <w:hideMark/>
          </w:tcPr>
          <w:p w14:paraId="38D709AA" w14:textId="1F212585" w:rsidR="00522D17" w:rsidRPr="00063AED" w:rsidRDefault="00522D17" w:rsidP="00522D17">
            <w:pPr>
              <w:spacing w:after="0" w:line="240" w:lineRule="auto"/>
              <w:rPr>
                <w:rFonts w:ascii="Arial" w:eastAsia="Times New Roman" w:hAnsi="Arial" w:cs="Arial"/>
                <w:b/>
                <w:bCs/>
                <w:kern w:val="0"/>
                <w:lang w:eastAsia="en-GB"/>
                <w14:ligatures w14:val="none"/>
              </w:rPr>
            </w:pPr>
            <w:r w:rsidRPr="00063AED">
              <w:rPr>
                <w:rFonts w:ascii="Arial" w:eastAsia="Times New Roman" w:hAnsi="Arial" w:cs="Arial"/>
                <w:b/>
                <w:bCs/>
                <w:kern w:val="0"/>
                <w:lang w:eastAsia="en-GB"/>
                <w14:ligatures w14:val="none"/>
              </w:rPr>
              <w:t xml:space="preserve">            Measure</w:t>
            </w:r>
          </w:p>
        </w:tc>
      </w:tr>
      <w:tr w:rsidR="00522D17" w:rsidRPr="00063AED" w14:paraId="1D7C9200" w14:textId="77777777" w:rsidTr="00522D17">
        <w:trPr>
          <w:tblCellSpacing w:w="15" w:type="dxa"/>
        </w:trPr>
        <w:tc>
          <w:tcPr>
            <w:tcW w:w="0" w:type="auto"/>
            <w:tcBorders>
              <w:left w:val="single" w:sz="4" w:space="0" w:color="auto"/>
            </w:tcBorders>
            <w:vAlign w:val="center"/>
            <w:hideMark/>
          </w:tcPr>
          <w:p w14:paraId="4047A97D" w14:textId="77777777" w:rsidR="00522D17" w:rsidRPr="00063AED" w:rsidRDefault="00522D17" w:rsidP="00522D17">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Primary KPI</w:t>
            </w:r>
          </w:p>
        </w:tc>
        <w:tc>
          <w:tcPr>
            <w:tcW w:w="0" w:type="auto"/>
            <w:tcBorders>
              <w:left w:val="single" w:sz="4" w:space="0" w:color="auto"/>
              <w:right w:val="single" w:sz="4" w:space="0" w:color="auto"/>
            </w:tcBorders>
            <w:vAlign w:val="center"/>
            <w:hideMark/>
          </w:tcPr>
          <w:p w14:paraId="183DFF6C" w14:textId="55116716" w:rsidR="00522D17" w:rsidRPr="00063AED" w:rsidRDefault="00522D17" w:rsidP="00522D17">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+20% online sales</w:t>
            </w:r>
          </w:p>
        </w:tc>
      </w:tr>
      <w:tr w:rsidR="00522D17" w:rsidRPr="00063AED" w14:paraId="0BF76969" w14:textId="77777777" w:rsidTr="00522D17">
        <w:trPr>
          <w:tblCellSpacing w:w="15" w:type="dxa"/>
        </w:trPr>
        <w:tc>
          <w:tcPr>
            <w:tcW w:w="0" w:type="auto"/>
            <w:tcBorders>
              <w:top w:val="single" w:sz="4" w:space="0" w:color="auto"/>
              <w:left w:val="single" w:sz="4" w:space="0" w:color="auto"/>
            </w:tcBorders>
            <w:vAlign w:val="center"/>
            <w:hideMark/>
          </w:tcPr>
          <w:p w14:paraId="4EF9D394" w14:textId="77777777" w:rsidR="00522D17" w:rsidRPr="00063AED" w:rsidRDefault="00522D17" w:rsidP="00522D17">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Website Traffic</w:t>
            </w:r>
          </w:p>
        </w:tc>
        <w:tc>
          <w:tcPr>
            <w:tcW w:w="0" w:type="auto"/>
            <w:tcBorders>
              <w:top w:val="single" w:sz="4" w:space="0" w:color="auto"/>
              <w:left w:val="single" w:sz="4" w:space="0" w:color="auto"/>
              <w:right w:val="single" w:sz="4" w:space="0" w:color="auto"/>
            </w:tcBorders>
            <w:vAlign w:val="center"/>
            <w:hideMark/>
          </w:tcPr>
          <w:p w14:paraId="6136BCD7" w14:textId="5986C58C" w:rsidR="00522D17" w:rsidRPr="00063AED" w:rsidRDefault="00522D17" w:rsidP="00522D17">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+25%</w:t>
            </w:r>
          </w:p>
        </w:tc>
      </w:tr>
      <w:tr w:rsidR="00522D17" w:rsidRPr="00063AED" w14:paraId="1279105A" w14:textId="77777777" w:rsidTr="00522D17">
        <w:trPr>
          <w:tblCellSpacing w:w="15" w:type="dxa"/>
        </w:trPr>
        <w:tc>
          <w:tcPr>
            <w:tcW w:w="0" w:type="auto"/>
            <w:tcBorders>
              <w:top w:val="single" w:sz="4" w:space="0" w:color="auto"/>
              <w:left w:val="single" w:sz="4" w:space="0" w:color="auto"/>
              <w:bottom w:val="single" w:sz="4" w:space="0" w:color="auto"/>
            </w:tcBorders>
            <w:vAlign w:val="center"/>
            <w:hideMark/>
          </w:tcPr>
          <w:p w14:paraId="2D93AACD" w14:textId="77777777" w:rsidR="00522D17" w:rsidRPr="00063AED" w:rsidRDefault="00522D17" w:rsidP="00522D17">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Engagement</w:t>
            </w:r>
          </w:p>
        </w:tc>
        <w:tc>
          <w:tcPr>
            <w:tcW w:w="0" w:type="auto"/>
            <w:tcBorders>
              <w:top w:val="single" w:sz="4" w:space="0" w:color="auto"/>
              <w:left w:val="single" w:sz="4" w:space="0" w:color="auto"/>
              <w:bottom w:val="single" w:sz="4" w:space="0" w:color="auto"/>
              <w:right w:val="single" w:sz="4" w:space="0" w:color="auto"/>
            </w:tcBorders>
            <w:vAlign w:val="center"/>
            <w:hideMark/>
          </w:tcPr>
          <w:p w14:paraId="150C4328" w14:textId="436A3BD6" w:rsidR="00522D17" w:rsidRPr="00063AED" w:rsidRDefault="00522D17" w:rsidP="00522D17">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+30%</w:t>
            </w:r>
          </w:p>
        </w:tc>
      </w:tr>
      <w:tr w:rsidR="00522D17" w:rsidRPr="00063AED" w14:paraId="0970AC84" w14:textId="77777777" w:rsidTr="00522D17">
        <w:trPr>
          <w:tblCellSpacing w:w="15" w:type="dxa"/>
        </w:trPr>
        <w:tc>
          <w:tcPr>
            <w:tcW w:w="0" w:type="auto"/>
            <w:tcBorders>
              <w:left w:val="single" w:sz="4" w:space="0" w:color="auto"/>
              <w:bottom w:val="single" w:sz="4" w:space="0" w:color="auto"/>
            </w:tcBorders>
            <w:vAlign w:val="center"/>
            <w:hideMark/>
          </w:tcPr>
          <w:p w14:paraId="497516B9" w14:textId="77777777" w:rsidR="00522D17" w:rsidRPr="00063AED" w:rsidRDefault="00522D17" w:rsidP="00522D17">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Acquisition Cost</w:t>
            </w:r>
          </w:p>
        </w:tc>
        <w:tc>
          <w:tcPr>
            <w:tcW w:w="0" w:type="auto"/>
            <w:tcBorders>
              <w:left w:val="single" w:sz="4" w:space="0" w:color="auto"/>
              <w:bottom w:val="single" w:sz="4" w:space="0" w:color="auto"/>
              <w:right w:val="single" w:sz="4" w:space="0" w:color="auto"/>
            </w:tcBorders>
            <w:vAlign w:val="center"/>
            <w:hideMark/>
          </w:tcPr>
          <w:p w14:paraId="2BF5A2BB" w14:textId="0373B8A7" w:rsidR="00522D17" w:rsidRPr="00063AED" w:rsidRDefault="00522D17" w:rsidP="00522D17">
            <w:pPr>
              <w:spacing w:after="0" w:line="240" w:lineRule="auto"/>
              <w:rPr>
                <w:rFonts w:ascii="Arial" w:eastAsia="Times New Roman" w:hAnsi="Arial" w:cs="Arial"/>
                <w:kern w:val="0"/>
                <w:lang w:eastAsia="en-GB"/>
                <w14:ligatures w14:val="none"/>
              </w:rPr>
            </w:pPr>
            <w:r w:rsidRPr="00063AED">
              <w:rPr>
                <w:rFonts w:ascii="Arial" w:eastAsia="Times New Roman" w:hAnsi="Arial" w:cs="Arial"/>
                <w:kern w:val="0"/>
                <w:lang w:eastAsia="en-GB"/>
                <w14:ligatures w14:val="none"/>
              </w:rPr>
              <w:t xml:space="preserve">               -15%</w:t>
            </w:r>
          </w:p>
        </w:tc>
      </w:tr>
    </w:tbl>
    <w:p w14:paraId="46AAFBAF" w14:textId="77777777" w:rsidR="00063AED" w:rsidRDefault="00063AED" w:rsidP="00063AED"/>
    <w:sectPr w:rsidR="00063AED" w:rsidSect="006178D6">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CC6A8E" w14:textId="77777777" w:rsidR="00A26363" w:rsidRDefault="00A26363" w:rsidP="00816C8C">
      <w:pPr>
        <w:spacing w:after="0" w:line="240" w:lineRule="auto"/>
      </w:pPr>
      <w:r>
        <w:separator/>
      </w:r>
    </w:p>
  </w:endnote>
  <w:endnote w:type="continuationSeparator" w:id="0">
    <w:p w14:paraId="0B2C64AB" w14:textId="77777777" w:rsidR="00A26363" w:rsidRDefault="00A26363" w:rsidP="00816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1410128"/>
      <w:docPartObj>
        <w:docPartGallery w:val="Page Numbers (Bottom of Page)"/>
        <w:docPartUnique/>
      </w:docPartObj>
    </w:sdtPr>
    <w:sdtEndPr/>
    <w:sdtContent>
      <w:sdt>
        <w:sdtPr>
          <w:id w:val="1728636285"/>
          <w:docPartObj>
            <w:docPartGallery w:val="Page Numbers (Top of Page)"/>
            <w:docPartUnique/>
          </w:docPartObj>
        </w:sdtPr>
        <w:sdtEndPr/>
        <w:sdtContent>
          <w:p w14:paraId="6E7C9168" w14:textId="69EAA678" w:rsidR="00816C8C" w:rsidRDefault="00816C8C">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8F4C34E" w14:textId="77777777" w:rsidR="00816C8C" w:rsidRDefault="00816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E367B" w14:textId="77777777" w:rsidR="00A26363" w:rsidRDefault="00A26363" w:rsidP="00816C8C">
      <w:pPr>
        <w:spacing w:after="0" w:line="240" w:lineRule="auto"/>
      </w:pPr>
      <w:r>
        <w:separator/>
      </w:r>
    </w:p>
  </w:footnote>
  <w:footnote w:type="continuationSeparator" w:id="0">
    <w:p w14:paraId="54E749D2" w14:textId="77777777" w:rsidR="00A26363" w:rsidRDefault="00A26363" w:rsidP="00816C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16B8A"/>
    <w:multiLevelType w:val="multilevel"/>
    <w:tmpl w:val="A8F41DBA"/>
    <w:lvl w:ilvl="0">
      <w:start w:val="1"/>
      <w:numFmt w:val="bullet"/>
      <w:lvlText w:val=""/>
      <w:lvlJc w:val="left"/>
      <w:pPr>
        <w:tabs>
          <w:tab w:val="num" w:pos="785"/>
        </w:tabs>
        <w:ind w:left="785" w:hanging="360"/>
      </w:pPr>
      <w:rPr>
        <w:rFonts w:ascii="Symbol" w:hAnsi="Symbol" w:hint="default"/>
        <w:sz w:val="20"/>
      </w:rPr>
    </w:lvl>
    <w:lvl w:ilvl="1" w:tentative="1">
      <w:start w:val="1"/>
      <w:numFmt w:val="bullet"/>
      <w:lvlText w:val="o"/>
      <w:lvlJc w:val="left"/>
      <w:pPr>
        <w:tabs>
          <w:tab w:val="num" w:pos="1505"/>
        </w:tabs>
        <w:ind w:left="1505" w:hanging="360"/>
      </w:pPr>
      <w:rPr>
        <w:rFonts w:ascii="Courier New" w:hAnsi="Courier New" w:hint="default"/>
        <w:sz w:val="20"/>
      </w:rPr>
    </w:lvl>
    <w:lvl w:ilvl="2" w:tentative="1">
      <w:start w:val="1"/>
      <w:numFmt w:val="bullet"/>
      <w:lvlText w:val=""/>
      <w:lvlJc w:val="left"/>
      <w:pPr>
        <w:tabs>
          <w:tab w:val="num" w:pos="2225"/>
        </w:tabs>
        <w:ind w:left="2225" w:hanging="360"/>
      </w:pPr>
      <w:rPr>
        <w:rFonts w:ascii="Wingdings" w:hAnsi="Wingdings" w:hint="default"/>
        <w:sz w:val="20"/>
      </w:rPr>
    </w:lvl>
    <w:lvl w:ilvl="3" w:tentative="1">
      <w:start w:val="1"/>
      <w:numFmt w:val="bullet"/>
      <w:lvlText w:val=""/>
      <w:lvlJc w:val="left"/>
      <w:pPr>
        <w:tabs>
          <w:tab w:val="num" w:pos="2945"/>
        </w:tabs>
        <w:ind w:left="2945" w:hanging="360"/>
      </w:pPr>
      <w:rPr>
        <w:rFonts w:ascii="Wingdings" w:hAnsi="Wingdings" w:hint="default"/>
        <w:sz w:val="20"/>
      </w:rPr>
    </w:lvl>
    <w:lvl w:ilvl="4" w:tentative="1">
      <w:start w:val="1"/>
      <w:numFmt w:val="bullet"/>
      <w:lvlText w:val=""/>
      <w:lvlJc w:val="left"/>
      <w:pPr>
        <w:tabs>
          <w:tab w:val="num" w:pos="3665"/>
        </w:tabs>
        <w:ind w:left="3665" w:hanging="360"/>
      </w:pPr>
      <w:rPr>
        <w:rFonts w:ascii="Wingdings" w:hAnsi="Wingdings" w:hint="default"/>
        <w:sz w:val="20"/>
      </w:rPr>
    </w:lvl>
    <w:lvl w:ilvl="5" w:tentative="1">
      <w:start w:val="1"/>
      <w:numFmt w:val="bullet"/>
      <w:lvlText w:val=""/>
      <w:lvlJc w:val="left"/>
      <w:pPr>
        <w:tabs>
          <w:tab w:val="num" w:pos="4385"/>
        </w:tabs>
        <w:ind w:left="4385" w:hanging="360"/>
      </w:pPr>
      <w:rPr>
        <w:rFonts w:ascii="Wingdings" w:hAnsi="Wingdings" w:hint="default"/>
        <w:sz w:val="20"/>
      </w:rPr>
    </w:lvl>
    <w:lvl w:ilvl="6" w:tentative="1">
      <w:start w:val="1"/>
      <w:numFmt w:val="bullet"/>
      <w:lvlText w:val=""/>
      <w:lvlJc w:val="left"/>
      <w:pPr>
        <w:tabs>
          <w:tab w:val="num" w:pos="5105"/>
        </w:tabs>
        <w:ind w:left="5105" w:hanging="360"/>
      </w:pPr>
      <w:rPr>
        <w:rFonts w:ascii="Wingdings" w:hAnsi="Wingdings" w:hint="default"/>
        <w:sz w:val="20"/>
      </w:rPr>
    </w:lvl>
    <w:lvl w:ilvl="7" w:tentative="1">
      <w:start w:val="1"/>
      <w:numFmt w:val="bullet"/>
      <w:lvlText w:val=""/>
      <w:lvlJc w:val="left"/>
      <w:pPr>
        <w:tabs>
          <w:tab w:val="num" w:pos="5825"/>
        </w:tabs>
        <w:ind w:left="5825" w:hanging="360"/>
      </w:pPr>
      <w:rPr>
        <w:rFonts w:ascii="Wingdings" w:hAnsi="Wingdings" w:hint="default"/>
        <w:sz w:val="20"/>
      </w:rPr>
    </w:lvl>
    <w:lvl w:ilvl="8" w:tentative="1">
      <w:start w:val="1"/>
      <w:numFmt w:val="bullet"/>
      <w:lvlText w:val=""/>
      <w:lvlJc w:val="left"/>
      <w:pPr>
        <w:tabs>
          <w:tab w:val="num" w:pos="6545"/>
        </w:tabs>
        <w:ind w:left="6545" w:hanging="360"/>
      </w:pPr>
      <w:rPr>
        <w:rFonts w:ascii="Wingdings" w:hAnsi="Wingdings" w:hint="default"/>
        <w:sz w:val="20"/>
      </w:rPr>
    </w:lvl>
  </w:abstractNum>
  <w:abstractNum w:abstractNumId="1" w15:restartNumberingAfterBreak="0">
    <w:nsid w:val="063D14FC"/>
    <w:multiLevelType w:val="multilevel"/>
    <w:tmpl w:val="7D884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905359"/>
    <w:multiLevelType w:val="hybridMultilevel"/>
    <w:tmpl w:val="7BEA65D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7D4696"/>
    <w:multiLevelType w:val="hybridMultilevel"/>
    <w:tmpl w:val="48A2D17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F42A9F"/>
    <w:multiLevelType w:val="hybridMultilevel"/>
    <w:tmpl w:val="7F045D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467C12"/>
    <w:multiLevelType w:val="multilevel"/>
    <w:tmpl w:val="23864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DE6647"/>
    <w:multiLevelType w:val="multilevel"/>
    <w:tmpl w:val="1CA43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0829CE"/>
    <w:multiLevelType w:val="multilevel"/>
    <w:tmpl w:val="9D88F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3341B1"/>
    <w:multiLevelType w:val="multilevel"/>
    <w:tmpl w:val="B3429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DB464E"/>
    <w:multiLevelType w:val="multilevel"/>
    <w:tmpl w:val="C44C3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5092779">
    <w:abstractNumId w:val="9"/>
  </w:num>
  <w:num w:numId="2" w16cid:durableId="1669167442">
    <w:abstractNumId w:val="0"/>
  </w:num>
  <w:num w:numId="3" w16cid:durableId="2122065742">
    <w:abstractNumId w:val="6"/>
  </w:num>
  <w:num w:numId="4" w16cid:durableId="1201483">
    <w:abstractNumId w:val="1"/>
  </w:num>
  <w:num w:numId="5" w16cid:durableId="626666103">
    <w:abstractNumId w:val="8"/>
  </w:num>
  <w:num w:numId="6" w16cid:durableId="693117773">
    <w:abstractNumId w:val="5"/>
  </w:num>
  <w:num w:numId="7" w16cid:durableId="2114982615">
    <w:abstractNumId w:val="7"/>
  </w:num>
  <w:num w:numId="8" w16cid:durableId="1613630945">
    <w:abstractNumId w:val="4"/>
  </w:num>
  <w:num w:numId="9" w16cid:durableId="859466625">
    <w:abstractNumId w:val="2"/>
  </w:num>
  <w:num w:numId="10" w16cid:durableId="5578577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CF3"/>
    <w:rsid w:val="00005BDA"/>
    <w:rsid w:val="00063AED"/>
    <w:rsid w:val="00065EF5"/>
    <w:rsid w:val="000758D3"/>
    <w:rsid w:val="000803CE"/>
    <w:rsid w:val="0008519C"/>
    <w:rsid w:val="00095D8F"/>
    <w:rsid w:val="000A5659"/>
    <w:rsid w:val="000C453D"/>
    <w:rsid w:val="000E3941"/>
    <w:rsid w:val="000F34DF"/>
    <w:rsid w:val="001142C0"/>
    <w:rsid w:val="001433DB"/>
    <w:rsid w:val="00165AC6"/>
    <w:rsid w:val="001937D9"/>
    <w:rsid w:val="00193B1D"/>
    <w:rsid w:val="001C7622"/>
    <w:rsid w:val="001D1275"/>
    <w:rsid w:val="001D7388"/>
    <w:rsid w:val="001F4CD1"/>
    <w:rsid w:val="002325E5"/>
    <w:rsid w:val="002615C2"/>
    <w:rsid w:val="002665B9"/>
    <w:rsid w:val="002A563A"/>
    <w:rsid w:val="002B39DE"/>
    <w:rsid w:val="002F1541"/>
    <w:rsid w:val="00300645"/>
    <w:rsid w:val="00305D36"/>
    <w:rsid w:val="00337942"/>
    <w:rsid w:val="0038692E"/>
    <w:rsid w:val="0038756D"/>
    <w:rsid w:val="00405624"/>
    <w:rsid w:val="00422B43"/>
    <w:rsid w:val="004504B8"/>
    <w:rsid w:val="004D00CC"/>
    <w:rsid w:val="004E25C4"/>
    <w:rsid w:val="004E533D"/>
    <w:rsid w:val="004E53CF"/>
    <w:rsid w:val="00522D17"/>
    <w:rsid w:val="0052587D"/>
    <w:rsid w:val="00534998"/>
    <w:rsid w:val="00574CF3"/>
    <w:rsid w:val="005D1BE2"/>
    <w:rsid w:val="006178D6"/>
    <w:rsid w:val="00645955"/>
    <w:rsid w:val="006535D2"/>
    <w:rsid w:val="006950D0"/>
    <w:rsid w:val="00732DB3"/>
    <w:rsid w:val="00761A0D"/>
    <w:rsid w:val="00816C8C"/>
    <w:rsid w:val="008253A7"/>
    <w:rsid w:val="00893458"/>
    <w:rsid w:val="008E1470"/>
    <w:rsid w:val="00923EBD"/>
    <w:rsid w:val="009269C5"/>
    <w:rsid w:val="009B7E1A"/>
    <w:rsid w:val="00A1540B"/>
    <w:rsid w:val="00A26363"/>
    <w:rsid w:val="00A33F07"/>
    <w:rsid w:val="00A3567C"/>
    <w:rsid w:val="00A36BB3"/>
    <w:rsid w:val="00A40E37"/>
    <w:rsid w:val="00A939DA"/>
    <w:rsid w:val="00AD5D7A"/>
    <w:rsid w:val="00AE59E0"/>
    <w:rsid w:val="00AF6532"/>
    <w:rsid w:val="00B35C53"/>
    <w:rsid w:val="00B87742"/>
    <w:rsid w:val="00B965F2"/>
    <w:rsid w:val="00BE51AF"/>
    <w:rsid w:val="00C031A8"/>
    <w:rsid w:val="00C84760"/>
    <w:rsid w:val="00C928A9"/>
    <w:rsid w:val="00CA39A3"/>
    <w:rsid w:val="00CC04D4"/>
    <w:rsid w:val="00CD3C4B"/>
    <w:rsid w:val="00CE0F77"/>
    <w:rsid w:val="00CE5170"/>
    <w:rsid w:val="00D2102C"/>
    <w:rsid w:val="00D21FD0"/>
    <w:rsid w:val="00D353DF"/>
    <w:rsid w:val="00D44CDD"/>
    <w:rsid w:val="00DD6BDF"/>
    <w:rsid w:val="00DE5EAC"/>
    <w:rsid w:val="00E537BF"/>
    <w:rsid w:val="00E64D8F"/>
    <w:rsid w:val="00ED2690"/>
    <w:rsid w:val="00ED34F9"/>
    <w:rsid w:val="00ED5EBF"/>
    <w:rsid w:val="00F017DE"/>
    <w:rsid w:val="00F85520"/>
    <w:rsid w:val="00FF1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8534FC"/>
  <w15:chartTrackingRefBased/>
  <w15:docId w15:val="{27C7CC1F-3197-40A0-99F9-94F1CFF9E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C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4C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4C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4C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4C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4C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4C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4C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4C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C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4C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4C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4C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4C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4C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4C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4C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4CF3"/>
    <w:rPr>
      <w:rFonts w:eastAsiaTheme="majorEastAsia" w:cstheme="majorBidi"/>
      <w:color w:val="272727" w:themeColor="text1" w:themeTint="D8"/>
    </w:rPr>
  </w:style>
  <w:style w:type="paragraph" w:styleId="Title">
    <w:name w:val="Title"/>
    <w:basedOn w:val="Normal"/>
    <w:next w:val="Normal"/>
    <w:link w:val="TitleChar"/>
    <w:uiPriority w:val="10"/>
    <w:qFormat/>
    <w:rsid w:val="00574C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C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4C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4C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4CF3"/>
    <w:pPr>
      <w:spacing w:before="160"/>
      <w:jc w:val="center"/>
    </w:pPr>
    <w:rPr>
      <w:i/>
      <w:iCs/>
      <w:color w:val="404040" w:themeColor="text1" w:themeTint="BF"/>
    </w:rPr>
  </w:style>
  <w:style w:type="character" w:customStyle="1" w:styleId="QuoteChar">
    <w:name w:val="Quote Char"/>
    <w:basedOn w:val="DefaultParagraphFont"/>
    <w:link w:val="Quote"/>
    <w:uiPriority w:val="29"/>
    <w:rsid w:val="00574CF3"/>
    <w:rPr>
      <w:i/>
      <w:iCs/>
      <w:color w:val="404040" w:themeColor="text1" w:themeTint="BF"/>
    </w:rPr>
  </w:style>
  <w:style w:type="paragraph" w:styleId="ListParagraph">
    <w:name w:val="List Paragraph"/>
    <w:basedOn w:val="Normal"/>
    <w:uiPriority w:val="34"/>
    <w:qFormat/>
    <w:rsid w:val="00574CF3"/>
    <w:pPr>
      <w:ind w:left="720"/>
      <w:contextualSpacing/>
    </w:pPr>
  </w:style>
  <w:style w:type="character" w:styleId="IntenseEmphasis">
    <w:name w:val="Intense Emphasis"/>
    <w:basedOn w:val="DefaultParagraphFont"/>
    <w:uiPriority w:val="21"/>
    <w:qFormat/>
    <w:rsid w:val="00574CF3"/>
    <w:rPr>
      <w:i/>
      <w:iCs/>
      <w:color w:val="0F4761" w:themeColor="accent1" w:themeShade="BF"/>
    </w:rPr>
  </w:style>
  <w:style w:type="paragraph" w:styleId="IntenseQuote">
    <w:name w:val="Intense Quote"/>
    <w:basedOn w:val="Normal"/>
    <w:next w:val="Normal"/>
    <w:link w:val="IntenseQuoteChar"/>
    <w:uiPriority w:val="30"/>
    <w:qFormat/>
    <w:rsid w:val="00574C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4CF3"/>
    <w:rPr>
      <w:i/>
      <w:iCs/>
      <w:color w:val="0F4761" w:themeColor="accent1" w:themeShade="BF"/>
    </w:rPr>
  </w:style>
  <w:style w:type="character" w:styleId="IntenseReference">
    <w:name w:val="Intense Reference"/>
    <w:basedOn w:val="DefaultParagraphFont"/>
    <w:uiPriority w:val="32"/>
    <w:qFormat/>
    <w:rsid w:val="00574CF3"/>
    <w:rPr>
      <w:b/>
      <w:bCs/>
      <w:smallCaps/>
      <w:color w:val="0F4761" w:themeColor="accent1" w:themeShade="BF"/>
      <w:spacing w:val="5"/>
    </w:rPr>
  </w:style>
  <w:style w:type="paragraph" w:styleId="Header">
    <w:name w:val="header"/>
    <w:basedOn w:val="Normal"/>
    <w:link w:val="HeaderChar"/>
    <w:uiPriority w:val="99"/>
    <w:unhideWhenUsed/>
    <w:rsid w:val="00816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C8C"/>
  </w:style>
  <w:style w:type="paragraph" w:styleId="Footer">
    <w:name w:val="footer"/>
    <w:basedOn w:val="Normal"/>
    <w:link w:val="FooterChar"/>
    <w:uiPriority w:val="99"/>
    <w:unhideWhenUsed/>
    <w:rsid w:val="00816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C8C"/>
  </w:style>
  <w:style w:type="paragraph" w:styleId="NormalWeb">
    <w:name w:val="Normal (Web)"/>
    <w:basedOn w:val="Normal"/>
    <w:uiPriority w:val="99"/>
    <w:semiHidden/>
    <w:unhideWhenUsed/>
    <w:rsid w:val="000803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D21087-195E-4827-AFB7-65AF05A41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1947</Words>
  <Characters>11098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Gebremdhin</dc:creator>
  <cp:keywords/>
  <dc:description/>
  <cp:lastModifiedBy>Sara Gebremdhin</cp:lastModifiedBy>
  <cp:revision>93</cp:revision>
  <dcterms:created xsi:type="dcterms:W3CDTF">2026-04-20T12:10:00Z</dcterms:created>
  <dcterms:modified xsi:type="dcterms:W3CDTF">2026-04-26T10:18:00Z</dcterms:modified>
</cp:coreProperties>
</file>