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291" w:rsidRPr="00A4491E" w:rsidRDefault="00474291" w:rsidP="00474291">
      <w:pPr>
        <w:pStyle w:val="paragraph"/>
        <w:spacing w:before="0" w:beforeAutospacing="0" w:after="0" w:afterAutospacing="0"/>
        <w:textAlignment w:val="baseline"/>
        <w:rPr>
          <w:rFonts w:ascii="Arial" w:hAnsi="Arial" w:cs="Arial"/>
        </w:rPr>
      </w:pPr>
      <w:r>
        <w:rPr>
          <w:rStyle w:val="normaltextrun"/>
          <w:rFonts w:ascii="Calibri" w:hAnsi="Calibri" w:cs="Segoe UI"/>
          <w:sz w:val="22"/>
          <w:szCs w:val="22"/>
          <w:lang w:val="en-US"/>
        </w:rPr>
        <w:t> </w:t>
      </w:r>
      <w:r w:rsidRPr="00A4491E">
        <w:rPr>
          <w:rStyle w:val="normaltextrun"/>
          <w:rFonts w:ascii="Arial" w:hAnsi="Arial" w:cs="Arial"/>
          <w:lang w:val="en-US"/>
        </w:rPr>
        <w:t>Today I will be reflecting on the practical group performance in which I took the r</w:t>
      </w:r>
      <w:r w:rsidR="008111EE" w:rsidRPr="00A4491E">
        <w:rPr>
          <w:rStyle w:val="normaltextrun"/>
          <w:rFonts w:ascii="Arial" w:hAnsi="Arial" w:cs="Arial"/>
          <w:lang w:val="en-US"/>
        </w:rPr>
        <w:t>ole of a H</w:t>
      </w:r>
      <w:r w:rsidRPr="00A4491E">
        <w:rPr>
          <w:rStyle w:val="normaltextrun"/>
          <w:rFonts w:ascii="Arial" w:hAnsi="Arial" w:cs="Arial"/>
          <w:lang w:val="en-US"/>
        </w:rPr>
        <w:t>ead</w:t>
      </w:r>
      <w:r w:rsidR="008111EE" w:rsidRPr="00A4491E">
        <w:rPr>
          <w:rStyle w:val="normaltextrun"/>
          <w:rFonts w:ascii="Arial" w:hAnsi="Arial" w:cs="Arial"/>
          <w:lang w:val="en-US"/>
        </w:rPr>
        <w:t xml:space="preserve"> </w:t>
      </w:r>
      <w:r w:rsidRPr="00A4491E">
        <w:rPr>
          <w:rStyle w:val="normaltextrun"/>
          <w:rFonts w:ascii="Arial" w:hAnsi="Arial" w:cs="Arial"/>
          <w:lang w:val="en-US"/>
        </w:rPr>
        <w:t xml:space="preserve">teacher in a primary school. </w:t>
      </w:r>
      <w:r w:rsidR="00D724AD" w:rsidRPr="00A4491E">
        <w:rPr>
          <w:rStyle w:val="normaltextrun"/>
          <w:rFonts w:ascii="Arial" w:hAnsi="Arial" w:cs="Arial"/>
          <w:lang w:val="en-US"/>
        </w:rPr>
        <w:t xml:space="preserve">I have loosely used Gibbs’ reflective cycle. </w:t>
      </w:r>
      <w:r w:rsidRPr="00A4491E">
        <w:rPr>
          <w:rStyle w:val="normaltextrun"/>
          <w:rFonts w:ascii="Arial" w:hAnsi="Arial" w:cs="Arial"/>
          <w:lang w:val="en-US"/>
        </w:rPr>
        <w:t>Throughout the presentation I aimed to portray the transformative leadership style.</w:t>
      </w:r>
      <w:r w:rsidRPr="00A4491E">
        <w:rPr>
          <w:rStyle w:val="eop"/>
          <w:rFonts w:ascii="Arial" w:hAnsi="Arial" w:cs="Arial"/>
        </w:rPr>
        <w:t> </w:t>
      </w:r>
    </w:p>
    <w:p w:rsidR="008111EE" w:rsidRPr="00A4491E" w:rsidRDefault="008111EE"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Leadership and leadership styles have been researched and </w:t>
      </w:r>
      <w:proofErr w:type="spellStart"/>
      <w:r w:rsidR="008111EE" w:rsidRPr="00A4491E">
        <w:rPr>
          <w:rStyle w:val="spellingerror"/>
          <w:rFonts w:ascii="Arial" w:hAnsi="Arial" w:cs="Arial"/>
          <w:lang w:val="en-US"/>
        </w:rPr>
        <w:t>analysed</w:t>
      </w:r>
      <w:proofErr w:type="spellEnd"/>
      <w:r w:rsidRPr="00A4491E">
        <w:rPr>
          <w:rStyle w:val="normaltextrun"/>
          <w:rFonts w:ascii="Arial" w:hAnsi="Arial" w:cs="Arial"/>
          <w:lang w:val="en-US"/>
        </w:rPr>
        <w:t> for many years. Lewin (1930) developed his framework for leadership styles in the 1930’s and his work has laid the foundations for many approaches to leadership that have followed after. He argued that there are three major styles of leadership, autocratic, democratic and Laissez-faire. He describes the democratic leader as making the final decisions but including their team members in the decision-making process and encouraging creativity. He suggested that this approach resulted in team members having higher productivity and an increase in job satisfaction. The transformational leader, a concept developed by Burns (1978) has similarities to the democratic leader. Both styles of leadership display intellectual stimulation, where the leader helps their followers to become mor</w:t>
      </w:r>
      <w:r w:rsidR="008111EE" w:rsidRPr="00A4491E">
        <w:rPr>
          <w:rStyle w:val="normaltextrun"/>
          <w:rFonts w:ascii="Arial" w:hAnsi="Arial" w:cs="Arial"/>
          <w:lang w:val="en-US"/>
        </w:rPr>
        <w:t>e creative and innovative (Bass</w:t>
      </w:r>
      <w:r w:rsidRPr="00A4491E">
        <w:rPr>
          <w:rStyle w:val="normaltextrun"/>
          <w:rFonts w:ascii="Arial" w:hAnsi="Arial" w:cs="Arial"/>
          <w:lang w:val="en-US"/>
        </w:rPr>
        <w:t>, 1999). Both styles of leadership were appealing to me in the role of a head teacher of a primary school. I aimed to display transformational leader</w:t>
      </w:r>
      <w:r w:rsidR="008111EE" w:rsidRPr="00A4491E">
        <w:rPr>
          <w:rStyle w:val="normaltextrun"/>
          <w:rFonts w:ascii="Arial" w:hAnsi="Arial" w:cs="Arial"/>
          <w:lang w:val="en-US"/>
        </w:rPr>
        <w:t>ship</w:t>
      </w:r>
      <w:r w:rsidRPr="00A4491E">
        <w:rPr>
          <w:rStyle w:val="normaltextrun"/>
          <w:rFonts w:ascii="Arial" w:hAnsi="Arial" w:cs="Arial"/>
          <w:lang w:val="en-US"/>
        </w:rPr>
        <w:t xml:space="preserve"> skills by motivating my team through a shared vision of the future of the school (Mind tools, no date). </w:t>
      </w:r>
      <w:r w:rsidRPr="00A4491E">
        <w:rPr>
          <w:rStyle w:val="eop"/>
          <w:rFonts w:ascii="Arial" w:hAnsi="Arial" w:cs="Arial"/>
        </w:rPr>
        <w:t> </w:t>
      </w:r>
    </w:p>
    <w:p w:rsidR="00E67817" w:rsidRPr="00A4491E" w:rsidRDefault="00E67817"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The role of the leader in an Early Years setting, in this case, a primary school, is of utmost importance as it is suggested that the quality of the setting can heavily rely on the skills, quality and effectiveness that the leader upholds (</w:t>
      </w:r>
      <w:proofErr w:type="spellStart"/>
      <w:r w:rsidRPr="00A4491E">
        <w:rPr>
          <w:rStyle w:val="normaltextrun"/>
          <w:rFonts w:ascii="Arial" w:hAnsi="Arial" w:cs="Arial"/>
          <w:lang w:val="en-US"/>
        </w:rPr>
        <w:t>Moyles</w:t>
      </w:r>
      <w:proofErr w:type="spellEnd"/>
      <w:r w:rsidRPr="00A4491E">
        <w:rPr>
          <w:rStyle w:val="normaltextrun"/>
          <w:rFonts w:ascii="Arial" w:hAnsi="Arial" w:cs="Arial"/>
          <w:lang w:val="en-US"/>
        </w:rPr>
        <w:t>,</w:t>
      </w:r>
      <w:r w:rsidR="00E0724C" w:rsidRPr="00A4491E">
        <w:rPr>
          <w:rStyle w:val="normaltextrun"/>
          <w:rFonts w:ascii="Arial" w:hAnsi="Arial" w:cs="Arial"/>
          <w:lang w:val="en-US"/>
        </w:rPr>
        <w:t xml:space="preserve"> 2009</w:t>
      </w:r>
      <w:r w:rsidRPr="00A4491E">
        <w:rPr>
          <w:rStyle w:val="normaltextrun"/>
          <w:rFonts w:ascii="Arial" w:hAnsi="Arial" w:cs="Arial"/>
          <w:lang w:val="en-US"/>
        </w:rPr>
        <w:t>). </w:t>
      </w:r>
      <w:r w:rsidRPr="00A4491E">
        <w:rPr>
          <w:rStyle w:val="contextualspellingandgrammarerror"/>
          <w:rFonts w:ascii="Arial" w:hAnsi="Arial" w:cs="Arial"/>
          <w:lang w:val="en-US"/>
        </w:rPr>
        <w:t>Also</w:t>
      </w:r>
      <w:r w:rsidR="00CA14EC" w:rsidRPr="00A4491E">
        <w:rPr>
          <w:rStyle w:val="contextualspellingandgrammarerror"/>
          <w:rFonts w:ascii="Arial" w:hAnsi="Arial" w:cs="Arial"/>
          <w:lang w:val="en-US"/>
        </w:rPr>
        <w:t xml:space="preserve"> </w:t>
      </w:r>
      <w:proofErr w:type="spellStart"/>
      <w:r w:rsidRPr="00A4491E">
        <w:rPr>
          <w:rStyle w:val="spellingerror"/>
          <w:rFonts w:ascii="Arial" w:hAnsi="Arial" w:cs="Arial"/>
          <w:lang w:val="en-US"/>
        </w:rPr>
        <w:t>recognised</w:t>
      </w:r>
      <w:proofErr w:type="spellEnd"/>
      <w:r w:rsidRPr="00A4491E">
        <w:rPr>
          <w:rStyle w:val="normaltextrun"/>
          <w:rFonts w:ascii="Arial" w:hAnsi="Arial" w:cs="Arial"/>
          <w:lang w:val="en-US"/>
        </w:rPr>
        <w:t>, is that effective leadership is imperative for the q</w:t>
      </w:r>
      <w:r w:rsidR="00E67817" w:rsidRPr="00A4491E">
        <w:rPr>
          <w:rStyle w:val="normaltextrun"/>
          <w:rFonts w:ascii="Arial" w:hAnsi="Arial" w:cs="Arial"/>
          <w:lang w:val="en-US"/>
        </w:rPr>
        <w:t>uality of nurseries and schools (Bush, 2003)</w:t>
      </w:r>
      <w:r w:rsidRPr="00A4491E">
        <w:rPr>
          <w:rStyle w:val="normaltextrun"/>
          <w:rFonts w:ascii="Arial" w:hAnsi="Arial" w:cs="Arial"/>
          <w:lang w:val="en-US"/>
        </w:rPr>
        <w:t xml:space="preserve">. </w:t>
      </w:r>
      <w:proofErr w:type="spellStart"/>
      <w:r w:rsidRPr="00A4491E">
        <w:rPr>
          <w:rStyle w:val="normaltextrun"/>
          <w:rFonts w:ascii="Arial" w:hAnsi="Arial" w:cs="Arial"/>
          <w:lang w:val="en-US"/>
        </w:rPr>
        <w:t>Hallet</w:t>
      </w:r>
      <w:proofErr w:type="spellEnd"/>
      <w:r w:rsidRPr="00A4491E">
        <w:rPr>
          <w:rStyle w:val="normaltextrun"/>
          <w:rFonts w:ascii="Arial" w:hAnsi="Arial" w:cs="Arial"/>
          <w:lang w:val="en-US"/>
        </w:rPr>
        <w:t>, (2013) suggests that leadership is centr</w:t>
      </w:r>
      <w:r w:rsidR="00E67817" w:rsidRPr="00A4491E">
        <w:rPr>
          <w:rStyle w:val="normaltextrun"/>
          <w:rFonts w:ascii="Arial" w:hAnsi="Arial" w:cs="Arial"/>
          <w:lang w:val="en-US"/>
        </w:rPr>
        <w:t>al to raising the standards of Early Y</w:t>
      </w:r>
      <w:r w:rsidRPr="00A4491E">
        <w:rPr>
          <w:rStyle w:val="normaltextrun"/>
          <w:rFonts w:ascii="Arial" w:hAnsi="Arial" w:cs="Arial"/>
          <w:lang w:val="en-US"/>
        </w:rPr>
        <w:t>ear</w:t>
      </w:r>
      <w:r w:rsidR="00CA14EC" w:rsidRPr="00A4491E">
        <w:rPr>
          <w:rStyle w:val="normaltextrun"/>
          <w:rFonts w:ascii="Arial" w:hAnsi="Arial" w:cs="Arial"/>
          <w:lang w:val="en-US"/>
        </w:rPr>
        <w:t>s provision and practice. Aubrey</w:t>
      </w:r>
      <w:r w:rsidRPr="00A4491E">
        <w:rPr>
          <w:rStyle w:val="normaltextrun"/>
          <w:rFonts w:ascii="Arial" w:hAnsi="Arial" w:cs="Arial"/>
          <w:lang w:val="en-US"/>
        </w:rPr>
        <w:t xml:space="preserve"> </w:t>
      </w:r>
      <w:proofErr w:type="gramStart"/>
      <w:r w:rsidRPr="00A4491E">
        <w:rPr>
          <w:rStyle w:val="normaltextrun"/>
          <w:rFonts w:ascii="Arial" w:hAnsi="Arial" w:cs="Arial"/>
          <w:lang w:val="en-US"/>
        </w:rPr>
        <w:t>et</w:t>
      </w:r>
      <w:proofErr w:type="gramEnd"/>
      <w:r w:rsidRPr="00A4491E">
        <w:rPr>
          <w:rStyle w:val="normaltextrun"/>
          <w:rFonts w:ascii="Arial" w:hAnsi="Arial" w:cs="Arial"/>
          <w:lang w:val="en-US"/>
        </w:rPr>
        <w:t xml:space="preserve"> el (2006</w:t>
      </w:r>
      <w:r w:rsidR="00331A2C">
        <w:rPr>
          <w:rStyle w:val="normaltextrun"/>
          <w:rFonts w:ascii="Arial" w:hAnsi="Arial" w:cs="Arial"/>
          <w:lang w:val="en-US"/>
        </w:rPr>
        <w:t>:159</w:t>
      </w:r>
      <w:r w:rsidRPr="00A4491E">
        <w:rPr>
          <w:rStyle w:val="normaltextrun"/>
          <w:rFonts w:ascii="Arial" w:hAnsi="Arial" w:cs="Arial"/>
          <w:lang w:val="en-US"/>
        </w:rPr>
        <w:t xml:space="preserve">) would agree, describing leadership as a key element to quality provision. She suggests that young children should be given </w:t>
      </w:r>
      <w:r w:rsidR="00331A2C">
        <w:rPr>
          <w:rStyle w:val="normaltextrun"/>
          <w:rFonts w:ascii="Arial" w:hAnsi="Arial" w:cs="Arial"/>
          <w:lang w:val="en-US"/>
        </w:rPr>
        <w:t>‘</w:t>
      </w:r>
      <w:r w:rsidRPr="00A4491E">
        <w:rPr>
          <w:rStyle w:val="normaltextrun"/>
          <w:rFonts w:ascii="Arial" w:hAnsi="Arial" w:cs="Arial"/>
          <w:lang w:val="en-US"/>
        </w:rPr>
        <w:t>the best leaders to prepare them for the challenges they will face as they move into adulthood</w:t>
      </w:r>
      <w:r w:rsidR="00331A2C">
        <w:rPr>
          <w:rStyle w:val="normaltextrun"/>
          <w:rFonts w:ascii="Arial" w:hAnsi="Arial" w:cs="Arial"/>
          <w:lang w:val="en-US"/>
        </w:rPr>
        <w:t>’</w:t>
      </w:r>
      <w:r w:rsidRPr="00A4491E">
        <w:rPr>
          <w:rStyle w:val="normaltextrun"/>
          <w:rFonts w:ascii="Arial" w:hAnsi="Arial" w:cs="Arial"/>
          <w:lang w:val="en-US"/>
        </w:rPr>
        <w:t>. There is widespread recognition that the quality and nature of an Early Years setting can have a significant impact on the educational outcomes and life chances of a child or young person (Bush, 2011). With the continuing attention being placed on schools in relation to student attainment and achievement, there</w:t>
      </w:r>
      <w:r w:rsidR="00E67817" w:rsidRPr="00A4491E">
        <w:rPr>
          <w:rStyle w:val="normaltextrun"/>
          <w:rFonts w:ascii="Arial" w:hAnsi="Arial" w:cs="Arial"/>
          <w:lang w:val="en-US"/>
        </w:rPr>
        <w:t xml:space="preserve"> have</w:t>
      </w:r>
      <w:r w:rsidRPr="00A4491E">
        <w:rPr>
          <w:rStyle w:val="normaltextrun"/>
          <w:rFonts w:ascii="Arial" w:hAnsi="Arial" w:cs="Arial"/>
          <w:lang w:val="en-US"/>
        </w:rPr>
        <w:t xml:space="preserve"> been </w:t>
      </w:r>
      <w:r w:rsidRPr="00A4491E">
        <w:rPr>
          <w:rStyle w:val="advancedproofingissue"/>
          <w:rFonts w:ascii="Arial" w:hAnsi="Arial" w:cs="Arial"/>
          <w:lang w:val="en-US"/>
        </w:rPr>
        <w:t>a number of</w:t>
      </w:r>
      <w:r w:rsidR="00E67817" w:rsidRPr="00A4491E">
        <w:rPr>
          <w:rStyle w:val="normaltextrun"/>
          <w:rFonts w:ascii="Arial" w:hAnsi="Arial" w:cs="Arial"/>
          <w:lang w:val="en-US"/>
        </w:rPr>
        <w:t> debates discussing what makes a</w:t>
      </w:r>
      <w:r w:rsidRPr="00A4491E">
        <w:rPr>
          <w:rStyle w:val="normaltextrun"/>
          <w:rFonts w:ascii="Arial" w:hAnsi="Arial" w:cs="Arial"/>
          <w:lang w:val="en-US"/>
        </w:rPr>
        <w:t>n effective education</w:t>
      </w:r>
      <w:r w:rsidR="005E5520" w:rsidRPr="00A4491E">
        <w:rPr>
          <w:rStyle w:val="normaltextrun"/>
          <w:rFonts w:ascii="Arial" w:hAnsi="Arial" w:cs="Arial"/>
          <w:lang w:val="en-US"/>
        </w:rPr>
        <w:t xml:space="preserve"> </w:t>
      </w:r>
      <w:proofErr w:type="spellStart"/>
      <w:r w:rsidRPr="00A4491E">
        <w:rPr>
          <w:rStyle w:val="spellingerror"/>
          <w:rFonts w:ascii="Arial" w:hAnsi="Arial" w:cs="Arial"/>
          <w:lang w:val="en-US"/>
        </w:rPr>
        <w:t>organisation</w:t>
      </w:r>
      <w:proofErr w:type="spellEnd"/>
      <w:r w:rsidR="00E67817" w:rsidRPr="00A4491E">
        <w:rPr>
          <w:rStyle w:val="normaltextrun"/>
          <w:rFonts w:ascii="Arial" w:hAnsi="Arial" w:cs="Arial"/>
          <w:lang w:val="en-US"/>
        </w:rPr>
        <w:t>. This has resulted in v</w:t>
      </w:r>
      <w:r w:rsidRPr="00A4491E">
        <w:rPr>
          <w:rStyle w:val="normaltextrun"/>
          <w:rFonts w:ascii="Arial" w:hAnsi="Arial" w:cs="Arial"/>
          <w:lang w:val="en-US"/>
        </w:rPr>
        <w:t>arious leadership styles being promoted in relation to a set of policies within the UK agenda (Male, 2013). Furthermore, </w:t>
      </w:r>
      <w:proofErr w:type="spellStart"/>
      <w:r w:rsidRPr="00A4491E">
        <w:rPr>
          <w:rStyle w:val="spellingerror"/>
          <w:rFonts w:ascii="Arial" w:hAnsi="Arial" w:cs="Arial"/>
          <w:lang w:val="en-US"/>
        </w:rPr>
        <w:t>Estyn</w:t>
      </w:r>
      <w:proofErr w:type="spellEnd"/>
      <w:r w:rsidRPr="00A4491E">
        <w:rPr>
          <w:rStyle w:val="normaltextrun"/>
          <w:rFonts w:ascii="Arial" w:hAnsi="Arial" w:cs="Arial"/>
          <w:lang w:val="en-US"/>
        </w:rPr>
        <w:t> (2016) proclaim that a good leader </w:t>
      </w:r>
      <w:proofErr w:type="spellStart"/>
      <w:r w:rsidRPr="00A4491E">
        <w:rPr>
          <w:rStyle w:val="spellingerror"/>
          <w:rFonts w:ascii="Arial" w:hAnsi="Arial" w:cs="Arial"/>
          <w:lang w:val="en-US"/>
        </w:rPr>
        <w:t>recognises</w:t>
      </w:r>
      <w:proofErr w:type="spellEnd"/>
      <w:r w:rsidRPr="00A4491E">
        <w:rPr>
          <w:rStyle w:val="normaltextrun"/>
          <w:rFonts w:ascii="Arial" w:hAnsi="Arial" w:cs="Arial"/>
          <w:lang w:val="en-US"/>
        </w:rPr>
        <w:t> the need to adopt different strategies according to the school’s position on its journey to improvement and that they should have an awareness of how to adapt their leadership styles accordingly. Therefore, a good leader should have the ability to display a range of different leadership styles. As an Educational</w:t>
      </w:r>
      <w:r w:rsidR="005E5520" w:rsidRPr="00A4491E">
        <w:rPr>
          <w:rStyle w:val="normaltextrun"/>
          <w:rFonts w:ascii="Arial" w:hAnsi="Arial" w:cs="Arial"/>
          <w:lang w:val="en-US"/>
        </w:rPr>
        <w:t xml:space="preserve"> </w:t>
      </w:r>
      <w:proofErr w:type="spellStart"/>
      <w:r w:rsidRPr="00A4491E">
        <w:rPr>
          <w:rStyle w:val="spellingerror"/>
          <w:rFonts w:ascii="Arial" w:hAnsi="Arial" w:cs="Arial"/>
          <w:lang w:val="en-US"/>
        </w:rPr>
        <w:t>organisation</w:t>
      </w:r>
      <w:proofErr w:type="spellEnd"/>
      <w:r w:rsidRPr="00A4491E">
        <w:rPr>
          <w:rStyle w:val="normaltextrun"/>
          <w:rFonts w:ascii="Arial" w:hAnsi="Arial" w:cs="Arial"/>
          <w:lang w:val="en-US"/>
        </w:rPr>
        <w:t> following the Foundation Phase, pedagogical leadership is now seen as an essential leadership skill to possess </w:t>
      </w:r>
      <w:sdt>
        <w:sdtPr>
          <w:rPr>
            <w:rStyle w:val="normaltextrun"/>
            <w:rFonts w:ascii="Arial" w:hAnsi="Arial" w:cs="Arial"/>
            <w:lang w:val="en-US"/>
          </w:rPr>
          <w:id w:val="2102677617"/>
          <w:citation/>
        </w:sdtPr>
        <w:sdtEndPr>
          <w:rPr>
            <w:rStyle w:val="normaltextrun"/>
          </w:rPr>
        </w:sdtEndPr>
        <w:sdtContent>
          <w:r w:rsidR="00E67817" w:rsidRPr="00A4491E">
            <w:rPr>
              <w:rStyle w:val="normaltextrun"/>
              <w:rFonts w:ascii="Arial" w:hAnsi="Arial" w:cs="Arial"/>
              <w:lang w:val="en-US"/>
            </w:rPr>
            <w:fldChar w:fldCharType="begin"/>
          </w:r>
          <w:r w:rsidR="00E67817" w:rsidRPr="00A4491E">
            <w:rPr>
              <w:rStyle w:val="contextualspellingandgrammarerror"/>
              <w:rFonts w:ascii="Arial" w:hAnsi="Arial" w:cs="Arial"/>
            </w:rPr>
            <w:instrText xml:space="preserve"> CITATION Mur13 \l 2057 </w:instrText>
          </w:r>
          <w:r w:rsidR="00E67817" w:rsidRPr="00A4491E">
            <w:rPr>
              <w:rStyle w:val="normaltextrun"/>
              <w:rFonts w:ascii="Arial" w:hAnsi="Arial" w:cs="Arial"/>
              <w:lang w:val="en-US"/>
            </w:rPr>
            <w:fldChar w:fldCharType="separate"/>
          </w:r>
          <w:r w:rsidR="00E67817" w:rsidRPr="00A4491E">
            <w:rPr>
              <w:rFonts w:ascii="Arial" w:hAnsi="Arial" w:cs="Arial"/>
              <w:noProof/>
            </w:rPr>
            <w:t>(Murray, 2013)</w:t>
          </w:r>
          <w:r w:rsidR="00E67817" w:rsidRPr="00A4491E">
            <w:rPr>
              <w:rStyle w:val="normaltextrun"/>
              <w:rFonts w:ascii="Arial" w:hAnsi="Arial" w:cs="Arial"/>
              <w:lang w:val="en-US"/>
            </w:rPr>
            <w:fldChar w:fldCharType="end"/>
          </w:r>
        </w:sdtContent>
      </w:sdt>
      <w:r w:rsidRPr="00A4491E">
        <w:rPr>
          <w:rStyle w:val="normaltextrun"/>
          <w:rFonts w:ascii="Arial" w:hAnsi="Arial" w:cs="Arial"/>
          <w:lang w:val="en-US"/>
        </w:rPr>
        <w:t>. It involves the ‘forms of practice that shape and form teaching and learning and how these can be integrated within leadership’ (Male</w:t>
      </w:r>
      <w:proofErr w:type="gramStart"/>
      <w:r w:rsidRPr="00A4491E">
        <w:rPr>
          <w:rStyle w:val="normaltextrun"/>
          <w:rFonts w:ascii="Arial" w:hAnsi="Arial" w:cs="Arial"/>
          <w:lang w:val="en-US"/>
        </w:rPr>
        <w:t>,2013:215</w:t>
      </w:r>
      <w:proofErr w:type="gramEnd"/>
      <w:r w:rsidRPr="00A4491E">
        <w:rPr>
          <w:rStyle w:val="normaltextrun"/>
          <w:rFonts w:ascii="Arial" w:hAnsi="Arial" w:cs="Arial"/>
          <w:lang w:val="en-US"/>
        </w:rPr>
        <w:t>). However, Murray and Clark (2013) suggest that pedagogical leadership is not fully understood in England and internationally. They put forth that if standards and quality provision are to be raised, then pedagogical leadership should be fundamental. This perhaps is why </w:t>
      </w:r>
      <w:proofErr w:type="spellStart"/>
      <w:r w:rsidRPr="00A4491E">
        <w:rPr>
          <w:rStyle w:val="spellingerror"/>
          <w:rFonts w:ascii="Arial" w:hAnsi="Arial" w:cs="Arial"/>
          <w:lang w:val="en-US"/>
        </w:rPr>
        <w:t>Heikka</w:t>
      </w:r>
      <w:proofErr w:type="spellEnd"/>
      <w:r w:rsidRPr="00A4491E">
        <w:rPr>
          <w:rStyle w:val="normaltextrun"/>
          <w:rFonts w:ascii="Arial" w:hAnsi="Arial" w:cs="Arial"/>
          <w:lang w:val="en-US"/>
        </w:rPr>
        <w:t> and </w:t>
      </w:r>
      <w:proofErr w:type="spellStart"/>
      <w:proofErr w:type="gramStart"/>
      <w:r w:rsidRPr="00A4491E">
        <w:rPr>
          <w:rStyle w:val="spellingerror"/>
          <w:rFonts w:ascii="Arial" w:hAnsi="Arial" w:cs="Arial"/>
          <w:lang w:val="en-US"/>
        </w:rPr>
        <w:t>Waniganayake</w:t>
      </w:r>
      <w:proofErr w:type="spellEnd"/>
      <w:r w:rsidRPr="00A4491E">
        <w:rPr>
          <w:rStyle w:val="normaltextrun"/>
          <w:rFonts w:ascii="Arial" w:hAnsi="Arial" w:cs="Arial"/>
          <w:lang w:val="en-US"/>
        </w:rPr>
        <w:t>(</w:t>
      </w:r>
      <w:proofErr w:type="gramEnd"/>
      <w:r w:rsidRPr="00A4491E">
        <w:rPr>
          <w:rStyle w:val="normaltextrun"/>
          <w:rFonts w:ascii="Arial" w:hAnsi="Arial" w:cs="Arial"/>
          <w:lang w:val="en-US"/>
        </w:rPr>
        <w:t>2011) proclaim that further research on</w:t>
      </w:r>
      <w:r w:rsidR="00E67817" w:rsidRPr="00A4491E">
        <w:rPr>
          <w:rStyle w:val="normaltextrun"/>
          <w:rFonts w:ascii="Arial" w:hAnsi="Arial" w:cs="Arial"/>
          <w:lang w:val="en-US"/>
        </w:rPr>
        <w:t xml:space="preserve"> pedagogic leadership is needed.</w:t>
      </w:r>
      <w:r w:rsidRPr="00A4491E">
        <w:rPr>
          <w:rStyle w:val="normaltextrun"/>
          <w:rFonts w:ascii="Arial" w:hAnsi="Arial" w:cs="Arial"/>
          <w:lang w:val="en-US"/>
        </w:rPr>
        <w:t> </w:t>
      </w:r>
      <w:r w:rsidR="00E67817" w:rsidRPr="00A4491E">
        <w:rPr>
          <w:rStyle w:val="normaltextrun"/>
          <w:rFonts w:ascii="Arial" w:hAnsi="Arial" w:cs="Arial"/>
          <w:lang w:val="en-US"/>
        </w:rPr>
        <w:t xml:space="preserve">However, </w:t>
      </w:r>
      <w:r w:rsidRPr="00A4491E">
        <w:rPr>
          <w:rStyle w:val="normaltextrun"/>
          <w:rFonts w:ascii="Arial" w:hAnsi="Arial" w:cs="Arial"/>
          <w:lang w:val="en-US"/>
        </w:rPr>
        <w:t>The</w:t>
      </w:r>
      <w:r w:rsidR="00E67817" w:rsidRPr="00A4491E">
        <w:rPr>
          <w:rStyle w:val="normaltextrun"/>
          <w:rFonts w:ascii="Arial" w:hAnsi="Arial" w:cs="Arial"/>
          <w:lang w:val="en-US"/>
        </w:rPr>
        <w:t xml:space="preserve"> National Academy </w:t>
      </w:r>
      <w:r w:rsidRPr="00A4491E">
        <w:rPr>
          <w:rStyle w:val="normaltextrun"/>
          <w:rFonts w:ascii="Arial" w:hAnsi="Arial" w:cs="Arial"/>
          <w:lang w:val="en-US"/>
        </w:rPr>
        <w:t xml:space="preserve">for School Leadership in its current reform fails to address the pedagogical leader in a school setting, whist the </w:t>
      </w:r>
      <w:r w:rsidRPr="00A4491E">
        <w:rPr>
          <w:rStyle w:val="normaltextrun"/>
          <w:rFonts w:ascii="Arial" w:hAnsi="Arial" w:cs="Arial"/>
          <w:lang w:val="en-US"/>
        </w:rPr>
        <w:lastRenderedPageBreak/>
        <w:t>introduction of the Early Years Professional in England</w:t>
      </w:r>
      <w:r w:rsidR="00E67817" w:rsidRPr="00A4491E">
        <w:rPr>
          <w:rStyle w:val="normaltextrun"/>
          <w:rFonts w:ascii="Arial" w:hAnsi="Arial" w:cs="Arial"/>
          <w:lang w:val="en-US"/>
        </w:rPr>
        <w:t>,</w:t>
      </w:r>
      <w:r w:rsidRPr="00A4491E">
        <w:rPr>
          <w:rStyle w:val="normaltextrun"/>
          <w:rFonts w:ascii="Arial" w:hAnsi="Arial" w:cs="Arial"/>
          <w:lang w:val="en-US"/>
        </w:rPr>
        <w:t xml:space="preserve"> displays momentum towards the pedagogic leader (Murray and Clarke, 2013)</w:t>
      </w:r>
      <w:r w:rsidR="00E67817" w:rsidRPr="00A4491E">
        <w:rPr>
          <w:rStyle w:val="eop"/>
          <w:rFonts w:ascii="Arial" w:hAnsi="Arial" w:cs="Arial"/>
        </w:rPr>
        <w:t>.</w:t>
      </w:r>
    </w:p>
    <w:p w:rsidR="00866B0E" w:rsidRPr="00A4491E" w:rsidRDefault="00474291"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lang w:val="en-US"/>
        </w:rPr>
        <w:t>A more established form of leadership and one in which I aimed to display throughout</w:t>
      </w:r>
      <w:r w:rsidR="005E5520" w:rsidRPr="00A4491E">
        <w:rPr>
          <w:rStyle w:val="normaltextrun"/>
          <w:rFonts w:ascii="Arial" w:hAnsi="Arial" w:cs="Arial"/>
          <w:lang w:val="en-US"/>
        </w:rPr>
        <w:t xml:space="preserve"> </w:t>
      </w:r>
      <w:r w:rsidRPr="00A4491E">
        <w:rPr>
          <w:rStyle w:val="normaltextrun"/>
          <w:rFonts w:ascii="Arial" w:hAnsi="Arial" w:cs="Arial"/>
          <w:lang w:val="en-US"/>
        </w:rPr>
        <w:t>the practical group performance is the transformational leader. Bass (1999) describes the Transformational leader as someone who possess</w:t>
      </w:r>
      <w:r w:rsidR="00E67817" w:rsidRPr="00A4491E">
        <w:rPr>
          <w:rStyle w:val="normaltextrun"/>
          <w:rFonts w:ascii="Arial" w:hAnsi="Arial" w:cs="Arial"/>
          <w:lang w:val="en-US"/>
        </w:rPr>
        <w:t>es</w:t>
      </w:r>
      <w:r w:rsidRPr="00A4491E">
        <w:rPr>
          <w:rStyle w:val="normaltextrun"/>
          <w:rFonts w:ascii="Arial" w:hAnsi="Arial" w:cs="Arial"/>
          <w:lang w:val="en-US"/>
        </w:rPr>
        <w:t xml:space="preserve"> high emotional intelligence and integrity. They are often empathetic, humble and self-aware. Through a shared vision, they can motivate their team and uplift the morale</w:t>
      </w:r>
      <w:r w:rsidR="00E67817" w:rsidRPr="00A4491E">
        <w:rPr>
          <w:rStyle w:val="normaltextrun"/>
          <w:rFonts w:ascii="Arial" w:hAnsi="Arial" w:cs="Arial"/>
          <w:lang w:val="en-US"/>
        </w:rPr>
        <w:t xml:space="preserve">. </w:t>
      </w:r>
      <w:r w:rsidRPr="00A4491E">
        <w:rPr>
          <w:rStyle w:val="normaltextrun"/>
          <w:rFonts w:ascii="Arial" w:hAnsi="Arial" w:cs="Arial"/>
          <w:lang w:val="en-US"/>
        </w:rPr>
        <w:t>When a transformational leader has a good working relationship with their colleagues, effectiveness and performance will be high. By taking every individual into consideration and trusting them to reach their goals, they can be highly motivated to achieve (</w:t>
      </w:r>
      <w:proofErr w:type="spellStart"/>
      <w:r w:rsidRPr="00A4491E">
        <w:rPr>
          <w:rStyle w:val="spellingerror"/>
          <w:rFonts w:ascii="Arial" w:hAnsi="Arial" w:cs="Arial"/>
          <w:lang w:val="en-US"/>
        </w:rPr>
        <w:t>Nanjundeswaraswamy</w:t>
      </w:r>
      <w:proofErr w:type="spellEnd"/>
      <w:r w:rsidR="00E67817" w:rsidRPr="00A4491E">
        <w:rPr>
          <w:rStyle w:val="normaltextrun"/>
          <w:rFonts w:ascii="Arial" w:hAnsi="Arial" w:cs="Arial"/>
          <w:lang w:val="en-US"/>
        </w:rPr>
        <w:t xml:space="preserve">, </w:t>
      </w:r>
      <w:r w:rsidRPr="00A4491E">
        <w:rPr>
          <w:rStyle w:val="normaltextrun"/>
          <w:rFonts w:ascii="Arial" w:hAnsi="Arial" w:cs="Arial"/>
          <w:lang w:val="en-US"/>
        </w:rPr>
        <w:t>2014). This sense of reward h</w:t>
      </w:r>
      <w:r w:rsidR="00E67817" w:rsidRPr="00A4491E">
        <w:rPr>
          <w:rStyle w:val="normaltextrun"/>
          <w:rFonts w:ascii="Arial" w:hAnsi="Arial" w:cs="Arial"/>
          <w:lang w:val="en-US"/>
        </w:rPr>
        <w:t>as similarities to that of the T</w:t>
      </w:r>
      <w:r w:rsidRPr="00A4491E">
        <w:rPr>
          <w:rStyle w:val="normaltextrun"/>
          <w:rFonts w:ascii="Arial" w:hAnsi="Arial" w:cs="Arial"/>
          <w:lang w:val="en-US"/>
        </w:rPr>
        <w:t>ransactional leader style. However, they are quite different. The transactional leader offers ‘trades’ between managers and subordinates. An exchange of rewards and targets are used, and staff members are motivated through corrective actions, rewards and rul</w:t>
      </w:r>
      <w:r w:rsidR="005E5520" w:rsidRPr="00A4491E">
        <w:rPr>
          <w:rStyle w:val="normaltextrun"/>
          <w:rFonts w:ascii="Arial" w:hAnsi="Arial" w:cs="Arial"/>
          <w:lang w:val="en-US"/>
        </w:rPr>
        <w:t>e enforcement (Bass and Avolio</w:t>
      </w:r>
      <w:proofErr w:type="gramStart"/>
      <w:r w:rsidR="005E5520" w:rsidRPr="00A4491E">
        <w:rPr>
          <w:rStyle w:val="normaltextrun"/>
          <w:rFonts w:ascii="Arial" w:hAnsi="Arial" w:cs="Arial"/>
          <w:lang w:val="en-US"/>
        </w:rPr>
        <w:t>,</w:t>
      </w:r>
      <w:r w:rsidRPr="00A4491E">
        <w:rPr>
          <w:rStyle w:val="normaltextrun"/>
          <w:rFonts w:ascii="Arial" w:hAnsi="Arial" w:cs="Arial"/>
          <w:lang w:val="en-US"/>
        </w:rPr>
        <w:t>1990</w:t>
      </w:r>
      <w:proofErr w:type="gramEnd"/>
      <w:r w:rsidRPr="00A4491E">
        <w:rPr>
          <w:rStyle w:val="normaltextrun"/>
          <w:rFonts w:ascii="Arial" w:hAnsi="Arial" w:cs="Arial"/>
          <w:lang w:val="en-US"/>
        </w:rPr>
        <w:t>). Bass (1999)</w:t>
      </w:r>
      <w:r w:rsidR="00D724AD" w:rsidRPr="00A4491E">
        <w:rPr>
          <w:rStyle w:val="normaltextrun"/>
          <w:rFonts w:ascii="Arial" w:hAnsi="Arial" w:cs="Arial"/>
          <w:lang w:val="en-US"/>
        </w:rPr>
        <w:t xml:space="preserve"> </w:t>
      </w:r>
      <w:proofErr w:type="spellStart"/>
      <w:r w:rsidRPr="00A4491E">
        <w:rPr>
          <w:rStyle w:val="spellingerror"/>
          <w:rFonts w:ascii="Arial" w:hAnsi="Arial" w:cs="Arial"/>
          <w:lang w:val="en-US"/>
        </w:rPr>
        <w:t>summarsied</w:t>
      </w:r>
      <w:proofErr w:type="spellEnd"/>
      <w:r w:rsidRPr="00A4491E">
        <w:rPr>
          <w:rStyle w:val="normaltextrun"/>
          <w:rFonts w:ascii="Arial" w:hAnsi="Arial" w:cs="Arial"/>
          <w:lang w:val="en-US"/>
        </w:rPr>
        <w:t> the two sty</w:t>
      </w:r>
      <w:r w:rsidR="00E67817" w:rsidRPr="00A4491E">
        <w:rPr>
          <w:rStyle w:val="normaltextrun"/>
          <w:rFonts w:ascii="Arial" w:hAnsi="Arial" w:cs="Arial"/>
          <w:lang w:val="en-US"/>
        </w:rPr>
        <w:t>les of leadership stating ‘the T</w:t>
      </w:r>
      <w:r w:rsidRPr="00A4491E">
        <w:rPr>
          <w:rStyle w:val="normaltextrun"/>
          <w:rFonts w:ascii="Arial" w:hAnsi="Arial" w:cs="Arial"/>
          <w:lang w:val="en-US"/>
        </w:rPr>
        <w:t>ransformational leader</w:t>
      </w:r>
      <w:r w:rsidR="00D724AD" w:rsidRPr="00A4491E">
        <w:rPr>
          <w:rStyle w:val="normaltextrun"/>
          <w:rFonts w:ascii="Arial" w:hAnsi="Arial" w:cs="Arial"/>
          <w:lang w:val="en-US"/>
        </w:rPr>
        <w:t xml:space="preserve"> </w:t>
      </w:r>
      <w:proofErr w:type="spellStart"/>
      <w:r w:rsidR="00E67817" w:rsidRPr="00A4491E">
        <w:rPr>
          <w:rStyle w:val="spellingerror"/>
          <w:rFonts w:ascii="Arial" w:hAnsi="Arial" w:cs="Arial"/>
          <w:lang w:val="en-US"/>
        </w:rPr>
        <w:t>emphasis</w:t>
      </w:r>
      <w:r w:rsidR="005E5520" w:rsidRPr="00A4491E">
        <w:rPr>
          <w:rStyle w:val="spellingerror"/>
          <w:rFonts w:ascii="Arial" w:hAnsi="Arial" w:cs="Arial"/>
          <w:lang w:val="en-US"/>
        </w:rPr>
        <w:t>es</w:t>
      </w:r>
      <w:proofErr w:type="spellEnd"/>
      <w:r w:rsidR="005E5520" w:rsidRPr="00A4491E">
        <w:rPr>
          <w:rStyle w:val="normaltextrun"/>
          <w:rFonts w:ascii="Arial" w:hAnsi="Arial" w:cs="Arial"/>
          <w:lang w:val="en-US"/>
        </w:rPr>
        <w:t xml:space="preserve"> </w:t>
      </w:r>
      <w:r w:rsidRPr="00A4491E">
        <w:rPr>
          <w:rStyle w:val="normaltextrun"/>
          <w:rFonts w:ascii="Arial" w:hAnsi="Arial" w:cs="Arial"/>
          <w:lang w:val="en-US"/>
        </w:rPr>
        <w:t>what you can do for your country when the </w:t>
      </w:r>
      <w:r w:rsidR="00E67817" w:rsidRPr="00A4491E">
        <w:rPr>
          <w:rStyle w:val="normaltextrun"/>
          <w:rFonts w:ascii="Arial" w:hAnsi="Arial" w:cs="Arial"/>
          <w:lang w:val="en-US"/>
        </w:rPr>
        <w:t>T</w:t>
      </w:r>
      <w:r w:rsidRPr="00A4491E">
        <w:rPr>
          <w:rStyle w:val="normaltextrun"/>
          <w:rFonts w:ascii="Arial" w:hAnsi="Arial" w:cs="Arial"/>
          <w:lang w:val="en-US"/>
        </w:rPr>
        <w:t>ransactional leader </w:t>
      </w:r>
      <w:proofErr w:type="spellStart"/>
      <w:r w:rsidRPr="00A4491E">
        <w:rPr>
          <w:rStyle w:val="spellingerror"/>
          <w:rFonts w:ascii="Arial" w:hAnsi="Arial" w:cs="Arial"/>
          <w:lang w:val="en-US"/>
        </w:rPr>
        <w:t>emphasises</w:t>
      </w:r>
      <w:proofErr w:type="spellEnd"/>
      <w:r w:rsidRPr="00A4491E">
        <w:rPr>
          <w:rStyle w:val="normaltextrun"/>
          <w:rFonts w:ascii="Arial" w:hAnsi="Arial" w:cs="Arial"/>
          <w:lang w:val="en-US"/>
        </w:rPr>
        <w:t> what your country can do for you</w:t>
      </w:r>
      <w:r w:rsidR="00331A2C">
        <w:rPr>
          <w:rStyle w:val="normaltextrun"/>
          <w:rFonts w:ascii="Arial" w:hAnsi="Arial" w:cs="Arial"/>
          <w:lang w:val="en-US"/>
        </w:rPr>
        <w:t>’</w:t>
      </w:r>
      <w:bookmarkStart w:id="0" w:name="_GoBack"/>
      <w:bookmarkEnd w:id="0"/>
      <w:r w:rsidRPr="00A4491E">
        <w:rPr>
          <w:rStyle w:val="normaltextrun"/>
          <w:rFonts w:ascii="Arial" w:hAnsi="Arial" w:cs="Arial"/>
          <w:lang w:val="en-US"/>
        </w:rPr>
        <w:t>. The</w:t>
      </w:r>
      <w:r w:rsidR="00E67817" w:rsidRPr="00A4491E">
        <w:rPr>
          <w:rStyle w:val="normaltextrun"/>
          <w:rFonts w:ascii="Arial" w:hAnsi="Arial" w:cs="Arial"/>
          <w:lang w:val="en-US"/>
        </w:rPr>
        <w:t> T</w:t>
      </w:r>
      <w:r w:rsidRPr="00A4491E">
        <w:rPr>
          <w:rStyle w:val="normaltextrun"/>
          <w:rFonts w:ascii="Arial" w:hAnsi="Arial" w:cs="Arial"/>
          <w:lang w:val="en-US"/>
        </w:rPr>
        <w:t>ransformative leader has been seen</w:t>
      </w:r>
      <w:r w:rsidR="00E67817" w:rsidRPr="00A4491E">
        <w:rPr>
          <w:rStyle w:val="normaltextrun"/>
          <w:rFonts w:ascii="Arial" w:hAnsi="Arial" w:cs="Arial"/>
          <w:lang w:val="en-US"/>
        </w:rPr>
        <w:t xml:space="preserve"> to be more effective than the T</w:t>
      </w:r>
      <w:r w:rsidRPr="00A4491E">
        <w:rPr>
          <w:rStyle w:val="normaltextrun"/>
          <w:rFonts w:ascii="Arial" w:hAnsi="Arial" w:cs="Arial"/>
          <w:lang w:val="en-US"/>
        </w:rPr>
        <w:t>ransactional leader in a range of businesses, including military, hospital and educational (Bass, 1999).</w:t>
      </w:r>
      <w:r w:rsidR="00E67817" w:rsidRPr="00A4491E">
        <w:rPr>
          <w:rStyle w:val="normaltextrun"/>
          <w:rFonts w:ascii="Arial" w:hAnsi="Arial" w:cs="Arial"/>
          <w:lang w:val="en-US"/>
        </w:rPr>
        <w:t> Through the T</w:t>
      </w:r>
      <w:r w:rsidRPr="00A4491E">
        <w:rPr>
          <w:rStyle w:val="normaltextrun"/>
          <w:rFonts w:ascii="Arial" w:hAnsi="Arial" w:cs="Arial"/>
          <w:lang w:val="en-US"/>
        </w:rPr>
        <w:t>ransformative</w:t>
      </w:r>
      <w:r w:rsidR="00D724AD" w:rsidRPr="00A4491E">
        <w:rPr>
          <w:rStyle w:val="normaltextrun"/>
          <w:rFonts w:ascii="Arial" w:hAnsi="Arial" w:cs="Arial"/>
          <w:lang w:val="en-US"/>
        </w:rPr>
        <w:t xml:space="preserve"> </w:t>
      </w:r>
      <w:r w:rsidRPr="00A4491E">
        <w:rPr>
          <w:rStyle w:val="normaltextrun"/>
          <w:rFonts w:ascii="Arial" w:hAnsi="Arial" w:cs="Arial"/>
          <w:lang w:val="en-US"/>
        </w:rPr>
        <w:t>leader’s charisma, staff can be ushered away from immediate self-interest into intellectual stimulation which Bass (1999) suggests can result in staff developing concerns for achievement, self</w:t>
      </w:r>
      <w:r w:rsidR="005E5520" w:rsidRPr="00A4491E">
        <w:rPr>
          <w:rStyle w:val="normaltextrun"/>
          <w:rFonts w:ascii="Arial" w:hAnsi="Arial" w:cs="Arial"/>
          <w:lang w:val="en-US"/>
        </w:rPr>
        <w:t>-</w:t>
      </w:r>
      <w:r w:rsidR="00866B0E" w:rsidRPr="00A4491E">
        <w:rPr>
          <w:rStyle w:val="spellingerror"/>
          <w:rFonts w:ascii="Arial" w:hAnsi="Arial" w:cs="Arial"/>
          <w:lang w:val="en-US"/>
        </w:rPr>
        <w:t>actualization</w:t>
      </w:r>
      <w:r w:rsidRPr="00A4491E">
        <w:rPr>
          <w:rStyle w:val="normaltextrun"/>
          <w:rFonts w:ascii="Arial" w:hAnsi="Arial" w:cs="Arial"/>
          <w:lang w:val="en-US"/>
        </w:rPr>
        <w:t> and the well-being of the </w:t>
      </w:r>
      <w:proofErr w:type="spellStart"/>
      <w:r w:rsidRPr="00A4491E">
        <w:rPr>
          <w:rStyle w:val="spellingerror"/>
          <w:rFonts w:ascii="Arial" w:hAnsi="Arial" w:cs="Arial"/>
          <w:lang w:val="en-US"/>
        </w:rPr>
        <w:t>organisation</w:t>
      </w:r>
      <w:proofErr w:type="spellEnd"/>
      <w:r w:rsidRPr="00A4491E">
        <w:rPr>
          <w:rStyle w:val="normaltextrun"/>
          <w:rFonts w:ascii="Arial" w:hAnsi="Arial" w:cs="Arial"/>
          <w:lang w:val="en-US"/>
        </w:rPr>
        <w:t>.</w:t>
      </w:r>
      <w:r w:rsidR="00866B0E" w:rsidRPr="00A4491E">
        <w:rPr>
          <w:rStyle w:val="normaltextrun"/>
          <w:rFonts w:ascii="Arial" w:hAnsi="Arial" w:cs="Arial"/>
          <w:lang w:val="en-US"/>
        </w:rPr>
        <w:t xml:space="preserve"> Self-actualization is the highest tier in </w:t>
      </w:r>
      <w:proofErr w:type="spellStart"/>
      <w:r w:rsidR="00866B0E" w:rsidRPr="00A4491E">
        <w:rPr>
          <w:rStyle w:val="normaltextrun"/>
          <w:rFonts w:ascii="Arial" w:hAnsi="Arial" w:cs="Arial"/>
          <w:lang w:val="en-US"/>
        </w:rPr>
        <w:t>Maslows</w:t>
      </w:r>
      <w:proofErr w:type="spellEnd"/>
      <w:r w:rsidR="00866B0E" w:rsidRPr="00A4491E">
        <w:rPr>
          <w:rStyle w:val="normaltextrun"/>
          <w:rFonts w:ascii="Arial" w:hAnsi="Arial" w:cs="Arial"/>
          <w:lang w:val="en-US"/>
        </w:rPr>
        <w:t xml:space="preserve">’ hierarchy of </w:t>
      </w:r>
      <w:proofErr w:type="gramStart"/>
      <w:r w:rsidR="00866B0E" w:rsidRPr="00A4491E">
        <w:rPr>
          <w:rStyle w:val="normaltextrun"/>
          <w:rFonts w:ascii="Arial" w:hAnsi="Arial" w:cs="Arial"/>
          <w:lang w:val="en-US"/>
        </w:rPr>
        <w:t>needs,</w:t>
      </w:r>
      <w:proofErr w:type="gramEnd"/>
      <w:r w:rsidR="00866B0E" w:rsidRPr="00A4491E">
        <w:rPr>
          <w:rStyle w:val="normaltextrun"/>
          <w:rFonts w:ascii="Arial" w:hAnsi="Arial" w:cs="Arial"/>
          <w:lang w:val="en-US"/>
        </w:rPr>
        <w:t xml:space="preserve"> he defines the term as the desire for self-fulfillment. </w:t>
      </w:r>
    </w:p>
    <w:p w:rsidR="00474291" w:rsidRPr="00A4491E" w:rsidRDefault="00866B0E" w:rsidP="00474291">
      <w:pPr>
        <w:pStyle w:val="paragraph"/>
        <w:spacing w:before="0" w:beforeAutospacing="0" w:after="0" w:afterAutospacing="0"/>
        <w:textAlignment w:val="baseline"/>
        <w:rPr>
          <w:rFonts w:ascii="Arial" w:hAnsi="Arial" w:cs="Arial"/>
          <w:lang w:val="en-US"/>
        </w:rPr>
      </w:pPr>
      <w:r w:rsidRPr="00A4491E">
        <w:rPr>
          <w:rStyle w:val="normaltextrun"/>
          <w:rFonts w:ascii="Arial" w:hAnsi="Arial" w:cs="Arial"/>
          <w:lang w:val="en-US"/>
        </w:rPr>
        <w:t> I displayed a T</w:t>
      </w:r>
      <w:r w:rsidR="00474291" w:rsidRPr="00A4491E">
        <w:rPr>
          <w:rStyle w:val="normaltextrun"/>
          <w:rFonts w:ascii="Arial" w:hAnsi="Arial" w:cs="Arial"/>
          <w:lang w:val="en-US"/>
        </w:rPr>
        <w:t>ransformational leadership style throughout the practical group performance. Engaging with staff in an effective non </w:t>
      </w:r>
      <w:proofErr w:type="spellStart"/>
      <w:r w:rsidR="00474291" w:rsidRPr="00A4491E">
        <w:rPr>
          <w:rStyle w:val="spellingerror"/>
          <w:rFonts w:ascii="Arial" w:hAnsi="Arial" w:cs="Arial"/>
          <w:lang w:val="en-US"/>
        </w:rPr>
        <w:t>authorative</w:t>
      </w:r>
      <w:proofErr w:type="spellEnd"/>
      <w:r w:rsidR="00474291" w:rsidRPr="00A4491E">
        <w:rPr>
          <w:rStyle w:val="normaltextrun"/>
          <w:rFonts w:ascii="Arial" w:hAnsi="Arial" w:cs="Arial"/>
          <w:lang w:val="en-US"/>
        </w:rPr>
        <w:t> manner and trusting</w:t>
      </w:r>
      <w:r w:rsidR="00D724AD" w:rsidRPr="00A4491E">
        <w:rPr>
          <w:rStyle w:val="normaltextrun"/>
          <w:rFonts w:ascii="Arial" w:hAnsi="Arial" w:cs="Arial"/>
          <w:lang w:val="en-US"/>
        </w:rPr>
        <w:t xml:space="preserve"> </w:t>
      </w:r>
      <w:r w:rsidR="00474291" w:rsidRPr="00A4491E">
        <w:rPr>
          <w:rStyle w:val="normaltextrun"/>
          <w:rFonts w:ascii="Arial" w:hAnsi="Arial" w:cs="Arial"/>
          <w:lang w:val="en-US"/>
        </w:rPr>
        <w:t>every individual to perform to their high standard</w:t>
      </w:r>
      <w:r w:rsidRPr="00A4491E">
        <w:rPr>
          <w:rStyle w:val="normaltextrun"/>
          <w:rFonts w:ascii="Arial" w:hAnsi="Arial" w:cs="Arial"/>
          <w:lang w:val="en-US"/>
        </w:rPr>
        <w:t> resulted</w:t>
      </w:r>
      <w:r w:rsidR="00474291" w:rsidRPr="00A4491E">
        <w:rPr>
          <w:rStyle w:val="normaltextrun"/>
          <w:rFonts w:ascii="Arial" w:hAnsi="Arial" w:cs="Arial"/>
          <w:lang w:val="en-US"/>
        </w:rPr>
        <w:t xml:space="preserve"> in high morale throughout the meeting and a shared vision of what could be accomplished when we were work together.  </w:t>
      </w:r>
      <w:r w:rsidR="00474291" w:rsidRPr="00A4491E">
        <w:rPr>
          <w:rStyle w:val="eop"/>
          <w:rFonts w:ascii="Arial" w:hAnsi="Arial" w:cs="Arial"/>
          <w:lang w:val="en-US"/>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By delegating responsibilities to my team, for example, assigning the Literacy coordinator with the task of implementing a new strategy to enhance the literacy skills of young boys, she was able to display her creativity and share her skill set with the rest of the team. To be a successful and strong leader, you need to know when to delegate. Many leaders often feel that </w:t>
      </w:r>
      <w:r w:rsidR="00D724AD" w:rsidRPr="00A4491E">
        <w:rPr>
          <w:rStyle w:val="spellingerror"/>
          <w:rFonts w:ascii="Arial" w:hAnsi="Arial" w:cs="Arial"/>
          <w:lang w:val="en-US"/>
        </w:rPr>
        <w:t>delega</w:t>
      </w:r>
      <w:r w:rsidRPr="00A4491E">
        <w:rPr>
          <w:rStyle w:val="spellingerror"/>
          <w:rFonts w:ascii="Arial" w:hAnsi="Arial" w:cs="Arial"/>
          <w:lang w:val="en-US"/>
        </w:rPr>
        <w:t>tion</w:t>
      </w:r>
      <w:r w:rsidRPr="00A4491E">
        <w:rPr>
          <w:rStyle w:val="normaltextrun"/>
          <w:rFonts w:ascii="Arial" w:hAnsi="Arial" w:cs="Arial"/>
          <w:lang w:val="en-US"/>
        </w:rPr>
        <w:t> is a sign of weakness, when in fact it is a sign of a strong leader. </w:t>
      </w:r>
      <w:proofErr w:type="spellStart"/>
      <w:r w:rsidRPr="00A4491E">
        <w:rPr>
          <w:rStyle w:val="spellingerror"/>
          <w:rFonts w:ascii="Arial" w:hAnsi="Arial" w:cs="Arial"/>
          <w:lang w:val="en-US"/>
        </w:rPr>
        <w:t>Estyn</w:t>
      </w:r>
      <w:proofErr w:type="spellEnd"/>
      <w:r w:rsidRPr="00A4491E">
        <w:rPr>
          <w:rStyle w:val="normaltextrun"/>
          <w:rFonts w:ascii="Arial" w:hAnsi="Arial" w:cs="Arial"/>
          <w:lang w:val="en-US"/>
        </w:rPr>
        <w:t> (2016) suggests that developing leadership throughout the school creates an in</w:t>
      </w:r>
      <w:r w:rsidR="00866B0E" w:rsidRPr="00A4491E">
        <w:rPr>
          <w:rStyle w:val="normaltextrun"/>
          <w:rFonts w:ascii="Arial" w:hAnsi="Arial" w:cs="Arial"/>
          <w:lang w:val="en-US"/>
        </w:rPr>
        <w:t>creased willingness to delegate.</w:t>
      </w:r>
      <w:r w:rsidRPr="00A4491E">
        <w:rPr>
          <w:rStyle w:val="normaltextrun"/>
          <w:rFonts w:ascii="Arial" w:hAnsi="Arial" w:cs="Arial"/>
          <w:lang w:val="en-US"/>
        </w:rPr>
        <w:t> </w:t>
      </w:r>
      <w:r w:rsidR="00866B0E" w:rsidRPr="00A4491E">
        <w:rPr>
          <w:rStyle w:val="normaltextrun"/>
          <w:rFonts w:ascii="Arial" w:hAnsi="Arial" w:cs="Arial"/>
          <w:lang w:val="en-US"/>
        </w:rPr>
        <w:t>P</w:t>
      </w:r>
      <w:r w:rsidRPr="00A4491E">
        <w:rPr>
          <w:rStyle w:val="normaltextrun"/>
          <w:rFonts w:ascii="Arial" w:hAnsi="Arial" w:cs="Arial"/>
          <w:lang w:val="en-US"/>
        </w:rPr>
        <w:t>ossessing an awareness of your teams' skills and strengths and assigning duties based on their skills set allows the leader to focus on other important tasks. Throughout the presentation I displayed the skill of delegation by identifying my teams’ strengths and assigning them suitable tasks. I asked the health and safety coordinator to assist in the re-writing of the inclement weather policy and I asked the Digital competency framework coordinator to develop a plan for safer internet day. Had this have been a real-life situation, this would have given me the opportunity to concentrate on the impending inspection and the extreme workload that goes with it. Although delegation is a necessity, I did have concerns that I was displaying some of the weaknesses that Belbin points out in his Nine Clusters of</w:t>
      </w:r>
      <w:r w:rsidR="00D724AD" w:rsidRPr="00A4491E">
        <w:rPr>
          <w:rStyle w:val="normaltextrun"/>
          <w:rFonts w:ascii="Arial" w:hAnsi="Arial" w:cs="Arial"/>
          <w:lang w:val="en-US"/>
        </w:rPr>
        <w:t xml:space="preserve"> </w:t>
      </w:r>
      <w:proofErr w:type="spellStart"/>
      <w:r w:rsidRPr="00A4491E">
        <w:rPr>
          <w:rStyle w:val="spellingerror"/>
          <w:rFonts w:ascii="Arial" w:hAnsi="Arial" w:cs="Arial"/>
          <w:lang w:val="en-US"/>
        </w:rPr>
        <w:t>behaviour</w:t>
      </w:r>
      <w:proofErr w:type="spellEnd"/>
      <w:r w:rsidRPr="00A4491E">
        <w:rPr>
          <w:rStyle w:val="normaltextrun"/>
          <w:rFonts w:ascii="Arial" w:hAnsi="Arial" w:cs="Arial"/>
          <w:lang w:val="en-US"/>
        </w:rPr>
        <w:t xml:space="preserve"> for team roles. Having identified myself as the coordinator in his skill mix, Belbin suggests that the strengths of a coordinator may be maturity, confidence and the ability to clarify goals </w:t>
      </w:r>
      <w:r w:rsidRPr="00A4491E">
        <w:rPr>
          <w:rStyle w:val="normaltextrun"/>
          <w:rFonts w:ascii="Arial" w:hAnsi="Arial" w:cs="Arial"/>
          <w:lang w:val="en-US"/>
        </w:rPr>
        <w:lastRenderedPageBreak/>
        <w:t>and identify skills. However, he does suggest that a weakness may be to over delegate.</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The National College for School Leadership (2006) suggest</w:t>
      </w:r>
      <w:r w:rsidR="003E1F73" w:rsidRPr="00A4491E">
        <w:rPr>
          <w:rStyle w:val="normaltextrun"/>
          <w:rFonts w:ascii="Arial" w:hAnsi="Arial" w:cs="Arial"/>
          <w:lang w:val="en-US"/>
        </w:rPr>
        <w:t>s</w:t>
      </w:r>
      <w:r w:rsidRPr="00A4491E">
        <w:rPr>
          <w:rStyle w:val="normaltextrun"/>
          <w:rFonts w:ascii="Arial" w:hAnsi="Arial" w:cs="Arial"/>
          <w:lang w:val="en-US"/>
        </w:rPr>
        <w:t xml:space="preserve"> that all successful leaders draw on the same collection of basic leadership skills. Recent research initiatives suggest that the ‘central task of leadership is to improve employee performance’ and that an employee's performance is a function of their ‘beliefs, values, motivation, skills and knowledge and the condition in which they work’ (National College for School Leadership, 2006:6). Evidence collected from both school and non-school contexts suggest that these goals can be achievable through “four sets of leadership qualities and practices” (</w:t>
      </w:r>
      <w:proofErr w:type="spellStart"/>
      <w:r w:rsidRPr="00A4491E">
        <w:rPr>
          <w:rStyle w:val="spellingerror"/>
          <w:rFonts w:ascii="Arial" w:hAnsi="Arial" w:cs="Arial"/>
          <w:lang w:val="en-US"/>
        </w:rPr>
        <w:t>Leithwood</w:t>
      </w:r>
      <w:proofErr w:type="spellEnd"/>
      <w:r w:rsidRPr="00A4491E">
        <w:rPr>
          <w:rStyle w:val="normaltextrun"/>
          <w:rFonts w:ascii="Arial" w:hAnsi="Arial" w:cs="Arial"/>
          <w:lang w:val="en-US"/>
        </w:rPr>
        <w:t> </w:t>
      </w:r>
      <w:proofErr w:type="gramStart"/>
      <w:r w:rsidRPr="00A4491E">
        <w:rPr>
          <w:rStyle w:val="normaltextrun"/>
          <w:rFonts w:ascii="Arial" w:hAnsi="Arial" w:cs="Arial"/>
          <w:lang w:val="en-US"/>
        </w:rPr>
        <w:t>et</w:t>
      </w:r>
      <w:proofErr w:type="gramEnd"/>
      <w:r w:rsidRPr="00A4491E">
        <w:rPr>
          <w:rStyle w:val="normaltextrun"/>
          <w:rFonts w:ascii="Arial" w:hAnsi="Arial" w:cs="Arial"/>
          <w:lang w:val="en-US"/>
        </w:rPr>
        <w:t xml:space="preserve"> el, 2008) The four core categories are</w:t>
      </w:r>
      <w:r w:rsidRPr="00A4491E">
        <w:rPr>
          <w:rStyle w:val="eop"/>
          <w:rFonts w:ascii="Arial" w:hAnsi="Arial" w:cs="Arial"/>
        </w:rPr>
        <w:t> </w:t>
      </w:r>
    </w:p>
    <w:p w:rsidR="00474291" w:rsidRPr="00A4491E" w:rsidRDefault="00474291" w:rsidP="00474291">
      <w:pPr>
        <w:pStyle w:val="paragraph"/>
        <w:numPr>
          <w:ilvl w:val="0"/>
          <w:numId w:val="3"/>
        </w:numPr>
        <w:spacing w:before="0" w:beforeAutospacing="0" w:after="0" w:afterAutospacing="0"/>
        <w:ind w:left="360" w:firstLine="0"/>
        <w:textAlignment w:val="baseline"/>
        <w:rPr>
          <w:rFonts w:ascii="Arial" w:hAnsi="Arial" w:cs="Arial"/>
        </w:rPr>
      </w:pPr>
      <w:r w:rsidRPr="00A4491E">
        <w:rPr>
          <w:rStyle w:val="normaltextrun"/>
          <w:rFonts w:ascii="Arial" w:hAnsi="Arial" w:cs="Arial"/>
          <w:lang w:val="en-US"/>
        </w:rPr>
        <w:t>Building vision and setting direction</w:t>
      </w:r>
      <w:r w:rsidRPr="00A4491E">
        <w:rPr>
          <w:rStyle w:val="eop"/>
          <w:rFonts w:ascii="Arial" w:hAnsi="Arial" w:cs="Arial"/>
        </w:rPr>
        <w:t> </w:t>
      </w:r>
    </w:p>
    <w:p w:rsidR="00474291" w:rsidRPr="00A4491E" w:rsidRDefault="00474291" w:rsidP="00474291">
      <w:pPr>
        <w:pStyle w:val="paragraph"/>
        <w:numPr>
          <w:ilvl w:val="0"/>
          <w:numId w:val="3"/>
        </w:numPr>
        <w:spacing w:before="0" w:beforeAutospacing="0" w:after="0" w:afterAutospacing="0"/>
        <w:ind w:left="360" w:firstLine="0"/>
        <w:textAlignment w:val="baseline"/>
        <w:rPr>
          <w:rFonts w:ascii="Arial" w:hAnsi="Arial" w:cs="Arial"/>
        </w:rPr>
      </w:pPr>
      <w:r w:rsidRPr="00A4491E">
        <w:rPr>
          <w:rStyle w:val="normaltextrun"/>
          <w:rFonts w:ascii="Arial" w:hAnsi="Arial" w:cs="Arial"/>
          <w:lang w:val="en-US"/>
        </w:rPr>
        <w:t>Understanding and developing people</w:t>
      </w:r>
      <w:r w:rsidRPr="00A4491E">
        <w:rPr>
          <w:rStyle w:val="eop"/>
          <w:rFonts w:ascii="Arial" w:hAnsi="Arial" w:cs="Arial"/>
        </w:rPr>
        <w:t> </w:t>
      </w:r>
    </w:p>
    <w:p w:rsidR="00474291" w:rsidRPr="00A4491E" w:rsidRDefault="00474291" w:rsidP="00474291">
      <w:pPr>
        <w:pStyle w:val="paragraph"/>
        <w:numPr>
          <w:ilvl w:val="0"/>
          <w:numId w:val="3"/>
        </w:numPr>
        <w:spacing w:before="0" w:beforeAutospacing="0" w:after="0" w:afterAutospacing="0"/>
        <w:ind w:left="360" w:firstLine="0"/>
        <w:textAlignment w:val="baseline"/>
        <w:rPr>
          <w:rFonts w:ascii="Arial" w:hAnsi="Arial" w:cs="Arial"/>
        </w:rPr>
      </w:pPr>
      <w:r w:rsidRPr="00A4491E">
        <w:rPr>
          <w:rStyle w:val="normaltextrun"/>
          <w:rFonts w:ascii="Arial" w:hAnsi="Arial" w:cs="Arial"/>
          <w:lang w:val="en-US"/>
        </w:rPr>
        <w:t>Redesigning the </w:t>
      </w:r>
      <w:proofErr w:type="spellStart"/>
      <w:r w:rsidRPr="00A4491E">
        <w:rPr>
          <w:rStyle w:val="spellingerror"/>
          <w:rFonts w:ascii="Arial" w:hAnsi="Arial" w:cs="Arial"/>
          <w:lang w:val="en-US"/>
        </w:rPr>
        <w:t>Organisation</w:t>
      </w:r>
      <w:proofErr w:type="spellEnd"/>
      <w:r w:rsidRPr="00A4491E">
        <w:rPr>
          <w:rStyle w:val="eop"/>
          <w:rFonts w:ascii="Arial" w:hAnsi="Arial" w:cs="Arial"/>
        </w:rPr>
        <w:t> </w:t>
      </w:r>
    </w:p>
    <w:p w:rsidR="00474291" w:rsidRPr="00A4491E" w:rsidRDefault="00474291" w:rsidP="00474291">
      <w:pPr>
        <w:pStyle w:val="paragraph"/>
        <w:numPr>
          <w:ilvl w:val="0"/>
          <w:numId w:val="4"/>
        </w:numPr>
        <w:spacing w:before="0" w:beforeAutospacing="0" w:after="0" w:afterAutospacing="0"/>
        <w:ind w:left="360" w:firstLine="0"/>
        <w:textAlignment w:val="baseline"/>
        <w:rPr>
          <w:rFonts w:ascii="Arial" w:hAnsi="Arial" w:cs="Arial"/>
        </w:rPr>
      </w:pPr>
      <w:r w:rsidRPr="00A4491E">
        <w:rPr>
          <w:rStyle w:val="normaltextrun"/>
          <w:rFonts w:ascii="Arial" w:hAnsi="Arial" w:cs="Arial"/>
          <w:lang w:val="en-US"/>
        </w:rPr>
        <w:t>Managing the teaching and learning </w:t>
      </w:r>
      <w:proofErr w:type="spellStart"/>
      <w:r w:rsidRPr="00A4491E">
        <w:rPr>
          <w:rStyle w:val="spellingerror"/>
          <w:rFonts w:ascii="Arial" w:hAnsi="Arial" w:cs="Arial"/>
          <w:lang w:val="en-US"/>
        </w:rPr>
        <w:t>programme</w:t>
      </w:r>
      <w:proofErr w:type="spellEnd"/>
      <w:r w:rsidRPr="00A4491E">
        <w:rPr>
          <w:rStyle w:val="normaltextrun"/>
          <w:rFonts w:ascii="Arial" w:hAnsi="Arial" w:cs="Arial"/>
          <w:lang w:val="en-US"/>
        </w:rPr>
        <w:t> (NCSL, 2006:6).</w:t>
      </w:r>
      <w:r w:rsidRPr="00A4491E">
        <w:rPr>
          <w:rStyle w:val="eop"/>
          <w:rFonts w:ascii="Arial" w:hAnsi="Arial" w:cs="Arial"/>
        </w:rPr>
        <w:t> </w:t>
      </w:r>
    </w:p>
    <w:p w:rsidR="005E5520" w:rsidRPr="00A4491E" w:rsidRDefault="005E5520"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Throughout the staff meeting, these basic leadership skills were visible.</w:t>
      </w:r>
      <w:r w:rsidRPr="00A4491E">
        <w:rPr>
          <w:rStyle w:val="eop"/>
          <w:rFonts w:ascii="Arial" w:hAnsi="Arial" w:cs="Arial"/>
        </w:rPr>
        <w:t> </w:t>
      </w:r>
    </w:p>
    <w:p w:rsidR="005E5520" w:rsidRPr="00A4491E" w:rsidRDefault="005E5520" w:rsidP="00474291">
      <w:pPr>
        <w:pStyle w:val="paragraph"/>
        <w:spacing w:before="0" w:beforeAutospacing="0" w:after="0" w:afterAutospacing="0"/>
        <w:textAlignment w:val="baseline"/>
        <w:rPr>
          <w:rStyle w:val="normaltextrun"/>
          <w:rFonts w:ascii="Arial" w:hAnsi="Arial" w:cs="Arial"/>
          <w:b/>
          <w:bCs/>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bCs/>
          <w:lang w:val="en-US"/>
        </w:rPr>
        <w:t>Building vision and setting direction</w:t>
      </w:r>
      <w:r w:rsidRPr="00A4491E">
        <w:rPr>
          <w:rStyle w:val="normaltextrun"/>
          <w:rFonts w:ascii="Arial" w:hAnsi="Arial" w:cs="Arial"/>
          <w:lang w:val="en-US"/>
        </w:rPr>
        <w:t> involves motivating staff and developing a shared vision (</w:t>
      </w:r>
      <w:proofErr w:type="spellStart"/>
      <w:r w:rsidRPr="00A4491E">
        <w:rPr>
          <w:rStyle w:val="spellingerror"/>
          <w:rFonts w:ascii="Arial" w:hAnsi="Arial" w:cs="Arial"/>
          <w:lang w:val="en-US"/>
        </w:rPr>
        <w:t>Leithwood</w:t>
      </w:r>
      <w:proofErr w:type="spellEnd"/>
      <w:r w:rsidRPr="00A4491E">
        <w:rPr>
          <w:rStyle w:val="normaltextrun"/>
          <w:rFonts w:ascii="Arial" w:hAnsi="Arial" w:cs="Arial"/>
          <w:lang w:val="en-US"/>
        </w:rPr>
        <w:t> et al, 2008. Throughout the staff meeting, as the head teacher, I shared my vision for the school through discussing the school’s self-evaluation plan and the development plan. The team liaised and each staff member displayed a collaborative leadership style. Collaborative leadership involves collective intelligence to deliver results</w:t>
      </w:r>
      <w:r w:rsidR="003E1F73" w:rsidRPr="00A4491E">
        <w:rPr>
          <w:rStyle w:val="normaltextrun"/>
          <w:rFonts w:ascii="Arial" w:hAnsi="Arial" w:cs="Arial"/>
          <w:lang w:val="en-US"/>
        </w:rPr>
        <w:t xml:space="preserve"> (NCSL, 2006). </w:t>
      </w:r>
      <w:r w:rsidRPr="00A4491E">
        <w:rPr>
          <w:rStyle w:val="normaltextrun"/>
          <w:rFonts w:ascii="Arial" w:hAnsi="Arial" w:cs="Arial"/>
          <w:lang w:val="en-US"/>
        </w:rPr>
        <w:t>It is suggested that by working together, we can be more creative, compe</w:t>
      </w:r>
      <w:r w:rsidR="003E1F73" w:rsidRPr="00A4491E">
        <w:rPr>
          <w:rStyle w:val="normaltextrun"/>
          <w:rFonts w:ascii="Arial" w:hAnsi="Arial" w:cs="Arial"/>
          <w:lang w:val="en-US"/>
        </w:rPr>
        <w:t xml:space="preserve">tent and smarter then </w:t>
      </w:r>
      <w:r w:rsidRPr="00A4491E">
        <w:rPr>
          <w:rStyle w:val="normaltextrun"/>
          <w:rFonts w:ascii="Arial" w:hAnsi="Arial" w:cs="Arial"/>
          <w:lang w:val="en-US"/>
        </w:rPr>
        <w:t>working alone. It is the leader’s responsibility to influence their team rather than use positional authority, thus engaging and aligning the team, resulting in increased momentum and performance</w:t>
      </w:r>
      <w:r w:rsidR="003E1F73" w:rsidRPr="00A4491E">
        <w:rPr>
          <w:rStyle w:val="normaltextrun"/>
          <w:rFonts w:ascii="Arial" w:hAnsi="Arial" w:cs="Arial"/>
          <w:lang w:val="en-US"/>
        </w:rPr>
        <w:t xml:space="preserve"> (NCSL, 2006). Oxford Leadership,</w:t>
      </w:r>
      <w:r w:rsidRPr="00A4491E">
        <w:rPr>
          <w:rStyle w:val="normaltextrun"/>
          <w:rFonts w:ascii="Arial" w:hAnsi="Arial" w:cs="Arial"/>
          <w:lang w:val="en-US"/>
        </w:rPr>
        <w:t xml:space="preserve"> </w:t>
      </w:r>
      <w:r w:rsidR="003E1F73" w:rsidRPr="00A4491E">
        <w:rPr>
          <w:rStyle w:val="normaltextrun"/>
          <w:rFonts w:ascii="Arial" w:hAnsi="Arial" w:cs="Arial"/>
          <w:lang w:val="en-US"/>
        </w:rPr>
        <w:t>(</w:t>
      </w:r>
      <w:r w:rsidRPr="00A4491E">
        <w:rPr>
          <w:rStyle w:val="normaltextrun"/>
          <w:rFonts w:ascii="Arial" w:hAnsi="Arial" w:cs="Arial"/>
          <w:lang w:val="en-US"/>
        </w:rPr>
        <w:t>2017) suggests that when teams work together and responsibilities are shared, the team can successfully meet the demands of goal attainment.</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The success of collaborative working depends on sharing aspirations, respect and an environment of trust (</w:t>
      </w:r>
      <w:proofErr w:type="spellStart"/>
      <w:r w:rsidRPr="00A4491E">
        <w:rPr>
          <w:rStyle w:val="spellingerror"/>
          <w:rFonts w:ascii="Arial" w:hAnsi="Arial" w:cs="Arial"/>
          <w:lang w:val="en-US"/>
        </w:rPr>
        <w:t>Leithwood</w:t>
      </w:r>
      <w:proofErr w:type="spellEnd"/>
      <w:r w:rsidRPr="00A4491E">
        <w:rPr>
          <w:rStyle w:val="normaltextrun"/>
          <w:rFonts w:ascii="Arial" w:hAnsi="Arial" w:cs="Arial"/>
          <w:lang w:val="en-US"/>
        </w:rPr>
        <w:t>, 2008). To achieve collective goals all staff members must feel that their contributions are taken seriously and given some thought. It is the head teachers’ responsibility to focus on the relationships between co-workers as well as the results. Due attention should be given to the way the team operate through high quality conversation (</w:t>
      </w:r>
      <w:proofErr w:type="spellStart"/>
      <w:r w:rsidRPr="00A4491E">
        <w:rPr>
          <w:rStyle w:val="spellingerror"/>
          <w:rFonts w:ascii="Arial" w:hAnsi="Arial" w:cs="Arial"/>
          <w:lang w:val="en-US"/>
        </w:rPr>
        <w:t>Leithwood</w:t>
      </w:r>
      <w:proofErr w:type="spellEnd"/>
      <w:r w:rsidRPr="00A4491E">
        <w:rPr>
          <w:rStyle w:val="normaltextrun"/>
          <w:rFonts w:ascii="Arial" w:hAnsi="Arial" w:cs="Arial"/>
          <w:lang w:val="en-US"/>
        </w:rPr>
        <w:t> et al, 2008). Throughout the staff meeting I displayed effective leadership, I gave my colleagues a platform to display and develop their leadership skills through leading parts of the meeting (</w:t>
      </w:r>
      <w:proofErr w:type="spellStart"/>
      <w:r w:rsidRPr="00A4491E">
        <w:rPr>
          <w:rStyle w:val="spellingerror"/>
          <w:rFonts w:ascii="Arial" w:hAnsi="Arial" w:cs="Arial"/>
          <w:lang w:val="en-US"/>
        </w:rPr>
        <w:t>Estyn</w:t>
      </w:r>
      <w:proofErr w:type="spellEnd"/>
      <w:r w:rsidRPr="00A4491E">
        <w:rPr>
          <w:rStyle w:val="normaltextrun"/>
          <w:rFonts w:ascii="Arial" w:hAnsi="Arial" w:cs="Arial"/>
          <w:lang w:val="en-US"/>
        </w:rPr>
        <w:t>, 2016). I was very positive towards the suggestion</w:t>
      </w:r>
      <w:r w:rsidR="003E1F73" w:rsidRPr="00A4491E">
        <w:rPr>
          <w:rStyle w:val="normaltextrun"/>
          <w:rFonts w:ascii="Arial" w:hAnsi="Arial" w:cs="Arial"/>
          <w:lang w:val="en-US"/>
        </w:rPr>
        <w:t>s</w:t>
      </w:r>
      <w:r w:rsidRPr="00A4491E">
        <w:rPr>
          <w:rStyle w:val="normaltextrun"/>
          <w:rFonts w:ascii="Arial" w:hAnsi="Arial" w:cs="Arial"/>
          <w:lang w:val="en-US"/>
        </w:rPr>
        <w:t xml:space="preserve"> made by other staff members. I created an environment where staff felt comfortable to express their ideas, resulting in a scenario where the team aligned to collaboratively develop some new ideas and concepts. Wor</w:t>
      </w:r>
      <w:r w:rsidR="003E1F73" w:rsidRPr="00A4491E">
        <w:rPr>
          <w:rStyle w:val="normaltextrun"/>
          <w:rFonts w:ascii="Arial" w:hAnsi="Arial" w:cs="Arial"/>
          <w:lang w:val="en-US"/>
        </w:rPr>
        <w:t>king in a T</w:t>
      </w:r>
      <w:r w:rsidRPr="00A4491E">
        <w:rPr>
          <w:rStyle w:val="normaltextrun"/>
          <w:rFonts w:ascii="Arial" w:hAnsi="Arial" w:cs="Arial"/>
          <w:lang w:val="en-US"/>
        </w:rPr>
        <w:t xml:space="preserve">ransformational team can offer great </w:t>
      </w:r>
      <w:proofErr w:type="gramStart"/>
      <w:r w:rsidRPr="00A4491E">
        <w:rPr>
          <w:rStyle w:val="normaltextrun"/>
          <w:rFonts w:ascii="Arial" w:hAnsi="Arial" w:cs="Arial"/>
          <w:lang w:val="en-US"/>
        </w:rPr>
        <w:t>affordance,</w:t>
      </w:r>
      <w:proofErr w:type="gramEnd"/>
      <w:r w:rsidRPr="00A4491E">
        <w:rPr>
          <w:rStyle w:val="normaltextrun"/>
          <w:rFonts w:ascii="Arial" w:hAnsi="Arial" w:cs="Arial"/>
          <w:lang w:val="en-US"/>
        </w:rPr>
        <w:t xml:space="preserve"> team members offer intellectual stimulation, inspiration and can identify with the team's goal (Bass, 1999). When personal confidence can act as a barrier for leadership development, (Rhodes, 2008), this is an effective team to be a part of.</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color w:val="3E4A59"/>
          <w:lang w:val="en-US"/>
        </w:rPr>
        <w:t> </w:t>
      </w:r>
      <w:r w:rsidRPr="00A4491E">
        <w:rPr>
          <w:rStyle w:val="eop"/>
          <w:rFonts w:ascii="Arial" w:hAnsi="Arial" w:cs="Arial"/>
        </w:rPr>
        <w:t> </w:t>
      </w:r>
    </w:p>
    <w:p w:rsidR="003E1F73" w:rsidRPr="00A4491E" w:rsidRDefault="00474291"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bCs/>
          <w:lang w:val="en-US"/>
        </w:rPr>
        <w:t>Understanding and developing people</w:t>
      </w:r>
      <w:r w:rsidRPr="00A4491E">
        <w:rPr>
          <w:rStyle w:val="normaltextrun"/>
          <w:rFonts w:ascii="Arial" w:hAnsi="Arial" w:cs="Arial"/>
          <w:lang w:val="en-US"/>
        </w:rPr>
        <w:t> involves building the knowledge and skills that are required by staff members to accomplish </w:t>
      </w:r>
      <w:proofErr w:type="spellStart"/>
      <w:r w:rsidRPr="00A4491E">
        <w:rPr>
          <w:rStyle w:val="spellingerror"/>
          <w:rFonts w:ascii="Arial" w:hAnsi="Arial" w:cs="Arial"/>
          <w:lang w:val="en-US"/>
        </w:rPr>
        <w:t>organisational</w:t>
      </w:r>
      <w:proofErr w:type="spellEnd"/>
      <w:r w:rsidRPr="00A4491E">
        <w:rPr>
          <w:rStyle w:val="normaltextrun"/>
          <w:rFonts w:ascii="Arial" w:hAnsi="Arial" w:cs="Arial"/>
          <w:lang w:val="en-US"/>
        </w:rPr>
        <w:t xml:space="preserve"> goals and the nature and persistence of how to apply them. It involves providing consideration and support for </w:t>
      </w:r>
      <w:r w:rsidRPr="00A4491E">
        <w:rPr>
          <w:rStyle w:val="normaltextrun"/>
          <w:rFonts w:ascii="Arial" w:hAnsi="Arial" w:cs="Arial"/>
          <w:lang w:val="en-US"/>
        </w:rPr>
        <w:lastRenderedPageBreak/>
        <w:t>each individual whilst modelling appropriate values and </w:t>
      </w:r>
      <w:proofErr w:type="spellStart"/>
      <w:r w:rsidRPr="00A4491E">
        <w:rPr>
          <w:rStyle w:val="spellingerror"/>
          <w:rFonts w:ascii="Arial" w:hAnsi="Arial" w:cs="Arial"/>
          <w:lang w:val="en-US"/>
        </w:rPr>
        <w:t>behaviours</w:t>
      </w:r>
      <w:proofErr w:type="spellEnd"/>
      <w:r w:rsidRPr="00A4491E">
        <w:rPr>
          <w:rStyle w:val="normaltextrun"/>
          <w:rFonts w:ascii="Arial" w:hAnsi="Arial" w:cs="Arial"/>
          <w:lang w:val="en-US"/>
        </w:rPr>
        <w:t> (NCSL, 20</w:t>
      </w:r>
      <w:r w:rsidR="003E1F73" w:rsidRPr="00A4491E">
        <w:rPr>
          <w:rStyle w:val="normaltextrun"/>
          <w:rFonts w:ascii="Arial" w:hAnsi="Arial" w:cs="Arial"/>
          <w:lang w:val="en-US"/>
        </w:rPr>
        <w:t xml:space="preserve">06). Performing these practices </w:t>
      </w:r>
      <w:r w:rsidRPr="00A4491E">
        <w:rPr>
          <w:rStyle w:val="normaltextrun"/>
          <w:rFonts w:ascii="Arial" w:hAnsi="Arial" w:cs="Arial"/>
          <w:lang w:val="en-US"/>
        </w:rPr>
        <w:t>reflect</w:t>
      </w:r>
      <w:r w:rsidR="003E1F73" w:rsidRPr="00A4491E">
        <w:rPr>
          <w:rStyle w:val="normaltextrun"/>
          <w:rFonts w:ascii="Arial" w:hAnsi="Arial" w:cs="Arial"/>
          <w:lang w:val="en-US"/>
        </w:rPr>
        <w:t xml:space="preserve"> t</w:t>
      </w:r>
      <w:r w:rsidRPr="00A4491E">
        <w:rPr>
          <w:rStyle w:val="normaltextrun"/>
          <w:rFonts w:ascii="Arial" w:hAnsi="Arial" w:cs="Arial"/>
          <w:lang w:val="en-US"/>
        </w:rPr>
        <w:t>he</w:t>
      </w:r>
      <w:r w:rsidR="003E1F73" w:rsidRPr="00A4491E">
        <w:rPr>
          <w:rStyle w:val="normaltextrun"/>
          <w:rFonts w:ascii="Arial" w:hAnsi="Arial" w:cs="Arial"/>
          <w:lang w:val="en-US"/>
        </w:rPr>
        <w:t xml:space="preserve"> </w:t>
      </w:r>
      <w:r w:rsidRPr="00A4491E">
        <w:rPr>
          <w:rStyle w:val="normaltextrun"/>
          <w:rFonts w:ascii="Arial" w:hAnsi="Arial" w:cs="Arial"/>
          <w:lang w:val="en-US"/>
        </w:rPr>
        <w:t>managerial</w:t>
      </w:r>
      <w:r w:rsidR="003E1F73" w:rsidRPr="00A4491E">
        <w:rPr>
          <w:rStyle w:val="normaltextrun"/>
          <w:rFonts w:ascii="Arial" w:hAnsi="Arial" w:cs="Arial"/>
          <w:lang w:val="en-US"/>
        </w:rPr>
        <w:t xml:space="preserve"> </w:t>
      </w:r>
      <w:proofErr w:type="spellStart"/>
      <w:r w:rsidRPr="00A4491E">
        <w:rPr>
          <w:rStyle w:val="spellingerror"/>
          <w:rFonts w:ascii="Arial" w:hAnsi="Arial" w:cs="Arial"/>
          <w:lang w:val="en-US"/>
        </w:rPr>
        <w:t>behaviours</w:t>
      </w:r>
      <w:proofErr w:type="spellEnd"/>
      <w:r w:rsidRPr="00A4491E">
        <w:rPr>
          <w:rStyle w:val="normaltextrun"/>
          <w:rFonts w:ascii="Arial" w:hAnsi="Arial" w:cs="Arial"/>
          <w:lang w:val="en-US"/>
        </w:rPr>
        <w:t> in </w:t>
      </w:r>
    </w:p>
    <w:p w:rsidR="00474291" w:rsidRPr="00A4491E" w:rsidRDefault="00474291" w:rsidP="00474291">
      <w:pPr>
        <w:pStyle w:val="paragraph"/>
        <w:spacing w:before="0" w:beforeAutospacing="0" w:after="0" w:afterAutospacing="0"/>
        <w:textAlignment w:val="baseline"/>
        <w:rPr>
          <w:rFonts w:ascii="Arial" w:hAnsi="Arial" w:cs="Arial"/>
          <w:lang w:val="en-US"/>
        </w:rPr>
      </w:pPr>
      <w:r w:rsidRPr="00A4491E">
        <w:rPr>
          <w:rStyle w:val="normaltextrun"/>
          <w:rFonts w:ascii="Arial" w:hAnsi="Arial" w:cs="Arial"/>
          <w:lang w:val="en-US"/>
        </w:rPr>
        <w:t>Gary </w:t>
      </w:r>
      <w:proofErr w:type="spellStart"/>
      <w:r w:rsidRPr="00A4491E">
        <w:rPr>
          <w:rStyle w:val="normaltextrun"/>
          <w:rFonts w:ascii="Arial" w:hAnsi="Arial" w:cs="Arial"/>
          <w:lang w:val="en-US"/>
        </w:rPr>
        <w:t>Yukl’s</w:t>
      </w:r>
      <w:proofErr w:type="spellEnd"/>
      <w:r w:rsidR="003E1F73" w:rsidRPr="00A4491E">
        <w:rPr>
          <w:rStyle w:val="normaltextrun"/>
          <w:rFonts w:ascii="Arial" w:hAnsi="Arial" w:cs="Arial"/>
          <w:lang w:val="en-US"/>
        </w:rPr>
        <w:t xml:space="preserve"> </w:t>
      </w:r>
      <w:r w:rsidRPr="00A4491E">
        <w:rPr>
          <w:rStyle w:val="normaltextrun"/>
          <w:rFonts w:ascii="Arial" w:hAnsi="Arial" w:cs="Arial"/>
          <w:lang w:val="en-US"/>
        </w:rPr>
        <w:t>Taxonomy</w:t>
      </w:r>
      <w:r w:rsidR="00B62A2B" w:rsidRPr="00A4491E">
        <w:rPr>
          <w:rStyle w:val="normaltextrun"/>
          <w:rFonts w:ascii="Arial" w:hAnsi="Arial" w:cs="Arial"/>
          <w:lang w:val="en-US"/>
        </w:rPr>
        <w:t> (1989</w:t>
      </w:r>
      <w:r w:rsidRPr="00A4491E">
        <w:rPr>
          <w:rStyle w:val="normaltextrun"/>
          <w:rFonts w:ascii="Arial" w:hAnsi="Arial" w:cs="Arial"/>
          <w:lang w:val="en-US"/>
        </w:rPr>
        <w:t>), </w:t>
      </w:r>
      <w:r w:rsidR="003E1F73" w:rsidRPr="00A4491E">
        <w:rPr>
          <w:rStyle w:val="normaltextrun"/>
          <w:rFonts w:ascii="Arial" w:hAnsi="Arial" w:cs="Arial"/>
          <w:lang w:val="en-US"/>
        </w:rPr>
        <w:t xml:space="preserve">they are </w:t>
      </w:r>
      <w:r w:rsidRPr="00A4491E">
        <w:rPr>
          <w:rStyle w:val="normaltextrun"/>
          <w:rFonts w:ascii="Arial" w:hAnsi="Arial" w:cs="Arial"/>
          <w:lang w:val="en-US"/>
        </w:rPr>
        <w:t>a set of </w:t>
      </w:r>
      <w:proofErr w:type="spellStart"/>
      <w:r w:rsidRPr="00A4491E">
        <w:rPr>
          <w:rStyle w:val="spellingerror"/>
          <w:rFonts w:ascii="Arial" w:hAnsi="Arial" w:cs="Arial"/>
          <w:lang w:val="en-US"/>
        </w:rPr>
        <w:t>behavoiurs</w:t>
      </w:r>
      <w:proofErr w:type="spellEnd"/>
      <w:r w:rsidRPr="00A4491E">
        <w:rPr>
          <w:rStyle w:val="normaltextrun"/>
          <w:rFonts w:ascii="Arial" w:hAnsi="Arial" w:cs="Arial"/>
          <w:lang w:val="en-US"/>
        </w:rPr>
        <w:t> which are widely used by leaders and managers for developing, supporting and mentoring. </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lang w:val="en-US"/>
        </w:rPr>
      </w:pPr>
      <w:r w:rsidRPr="00A4491E">
        <w:rPr>
          <w:rStyle w:val="normaltextrun"/>
          <w:rFonts w:ascii="Arial" w:hAnsi="Arial" w:cs="Arial"/>
          <w:lang w:val="en-US"/>
        </w:rPr>
        <w:t xml:space="preserve">With reports suggesting that there are falling numbers of applicants for leadership posts, resulting in leadership shortages (Shaw, 2006) there has been a growing interest in leadership succession planning (Rhodes and </w:t>
      </w:r>
      <w:proofErr w:type="spellStart"/>
      <w:r w:rsidRPr="00A4491E">
        <w:rPr>
          <w:rStyle w:val="normaltextrun"/>
          <w:rFonts w:ascii="Arial" w:hAnsi="Arial" w:cs="Arial"/>
          <w:lang w:val="en-US"/>
        </w:rPr>
        <w:t>Brundrett</w:t>
      </w:r>
      <w:proofErr w:type="spellEnd"/>
      <w:r w:rsidRPr="00A4491E">
        <w:rPr>
          <w:rStyle w:val="normaltextrun"/>
          <w:rFonts w:ascii="Arial" w:hAnsi="Arial" w:cs="Arial"/>
          <w:lang w:val="en-US"/>
        </w:rPr>
        <w:t>, 2006). Pressure has been increasing for schools to become more driven towards helping to grow the leaders of tomorrow (Rhodes, 2008). During the staff meeting, I gave staff members the opportunity to take on further responsibilities, for example policy writing and assisting in the planning of the curriculum, it was hoped that not only </w:t>
      </w:r>
      <w:proofErr w:type="spellStart"/>
      <w:r w:rsidRPr="00A4491E">
        <w:rPr>
          <w:rStyle w:val="spellingerror"/>
          <w:rFonts w:ascii="Arial" w:hAnsi="Arial" w:cs="Arial"/>
          <w:lang w:val="en-US"/>
        </w:rPr>
        <w:t>organisational</w:t>
      </w:r>
      <w:proofErr w:type="spellEnd"/>
      <w:r w:rsidRPr="00A4491E">
        <w:rPr>
          <w:rStyle w:val="normaltextrun"/>
          <w:rFonts w:ascii="Arial" w:hAnsi="Arial" w:cs="Arial"/>
          <w:lang w:val="en-US"/>
        </w:rPr>
        <w:t> goals were met, but also that staff members felt encouraged and empowered to progress their own personal development and see themselves as potential leaders. Rhodes (2008) discusses a pressure on schools to become more proactive in </w:t>
      </w:r>
      <w:r w:rsidRPr="00A4491E">
        <w:rPr>
          <w:rStyle w:val="spellingerror"/>
          <w:rFonts w:ascii="Arial" w:hAnsi="Arial" w:cs="Arial"/>
          <w:lang w:val="en-US"/>
        </w:rPr>
        <w:t>develop</w:t>
      </w:r>
      <w:r w:rsidR="00B20197">
        <w:rPr>
          <w:rStyle w:val="spellingerror"/>
          <w:rFonts w:ascii="Arial" w:hAnsi="Arial" w:cs="Arial"/>
          <w:lang w:val="en-US"/>
        </w:rPr>
        <w:t>i</w:t>
      </w:r>
      <w:r w:rsidRPr="00A4491E">
        <w:rPr>
          <w:rStyle w:val="spellingerror"/>
          <w:rFonts w:ascii="Arial" w:hAnsi="Arial" w:cs="Arial"/>
          <w:lang w:val="en-US"/>
        </w:rPr>
        <w:t>ng</w:t>
      </w:r>
      <w:r w:rsidRPr="00A4491E">
        <w:rPr>
          <w:rStyle w:val="normaltextrun"/>
          <w:rFonts w:ascii="Arial" w:hAnsi="Arial" w:cs="Arial"/>
          <w:lang w:val="en-US"/>
        </w:rPr>
        <w:t> the leaders of tomorrow.  Elena Aguilar (2016:1) suggests in order to </w:t>
      </w:r>
      <w:r w:rsidRPr="00A4491E">
        <w:rPr>
          <w:rStyle w:val="eop"/>
          <w:rFonts w:ascii="Arial" w:hAnsi="Arial" w:cs="Arial"/>
          <w:lang w:val="en-US"/>
        </w:rPr>
        <w:t> </w:t>
      </w:r>
    </w:p>
    <w:p w:rsidR="00B62A2B" w:rsidRPr="00A4491E" w:rsidRDefault="00474291"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lang w:val="en-US"/>
        </w:rPr>
        <w:t>      </w:t>
      </w:r>
      <w:r w:rsidR="00D724AD" w:rsidRPr="00A4491E">
        <w:rPr>
          <w:rStyle w:val="normaltextrun"/>
          <w:rFonts w:ascii="Arial" w:hAnsi="Arial" w:cs="Arial"/>
          <w:lang w:val="en-US"/>
        </w:rPr>
        <w:t>   </w:t>
      </w:r>
      <w:r w:rsidRPr="00A4491E">
        <w:rPr>
          <w:rStyle w:val="normaltextrun"/>
          <w:rFonts w:ascii="Arial" w:hAnsi="Arial" w:cs="Arial"/>
          <w:lang w:val="en-US"/>
        </w:rPr>
        <w:t> ‘</w:t>
      </w:r>
      <w:proofErr w:type="gramStart"/>
      <w:r w:rsidRPr="00A4491E">
        <w:rPr>
          <w:rStyle w:val="normaltextrun"/>
          <w:rFonts w:ascii="Arial" w:hAnsi="Arial" w:cs="Arial"/>
          <w:lang w:val="en-US"/>
        </w:rPr>
        <w:t>transform</w:t>
      </w:r>
      <w:proofErr w:type="gramEnd"/>
      <w:r w:rsidRPr="00A4491E">
        <w:rPr>
          <w:rStyle w:val="normaltextrun"/>
          <w:rFonts w:ascii="Arial" w:hAnsi="Arial" w:cs="Arial"/>
          <w:lang w:val="en-US"/>
        </w:rPr>
        <w:t xml:space="preserve"> our schools, we’ll need many more leaders. We’ll need the </w:t>
      </w:r>
      <w:r w:rsidR="00D724AD" w:rsidRPr="00A4491E">
        <w:rPr>
          <w:rStyle w:val="normaltextrun"/>
          <w:rFonts w:ascii="Arial" w:hAnsi="Arial" w:cs="Arial"/>
          <w:lang w:val="en-US"/>
        </w:rPr>
        <w:t xml:space="preserve"> </w:t>
      </w:r>
    </w:p>
    <w:p w:rsidR="00B62A2B" w:rsidRPr="00A4491E" w:rsidRDefault="00D724AD"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lang w:val="en-US"/>
        </w:rPr>
        <w:t xml:space="preserve">          </w:t>
      </w:r>
      <w:r w:rsidR="00B62A2B" w:rsidRPr="00A4491E">
        <w:rPr>
          <w:rStyle w:val="normaltextrun"/>
          <w:rFonts w:ascii="Arial" w:hAnsi="Arial" w:cs="Arial"/>
          <w:lang w:val="en-US"/>
        </w:rPr>
        <w:t xml:space="preserve"> </w:t>
      </w:r>
      <w:proofErr w:type="gramStart"/>
      <w:r w:rsidR="00474291" w:rsidRPr="00A4491E">
        <w:rPr>
          <w:rStyle w:val="normaltextrun"/>
          <w:rFonts w:ascii="Arial" w:hAnsi="Arial" w:cs="Arial"/>
          <w:lang w:val="en-US"/>
        </w:rPr>
        <w:t>leaders</w:t>
      </w:r>
      <w:proofErr w:type="gramEnd"/>
      <w:r w:rsidRPr="00A4491E">
        <w:rPr>
          <w:rStyle w:val="normaltextrun"/>
          <w:rFonts w:ascii="Arial" w:hAnsi="Arial" w:cs="Arial"/>
          <w:lang w:val="en-US"/>
        </w:rPr>
        <w:t xml:space="preserve"> </w:t>
      </w:r>
      <w:r w:rsidR="00474291" w:rsidRPr="00A4491E">
        <w:rPr>
          <w:rStyle w:val="normaltextrun"/>
          <w:rFonts w:ascii="Arial" w:hAnsi="Arial" w:cs="Arial"/>
          <w:lang w:val="en-US"/>
        </w:rPr>
        <w:t>who don’t yet think they are leaders</w:t>
      </w:r>
      <w:r w:rsidR="00B62A2B" w:rsidRPr="00A4491E">
        <w:rPr>
          <w:rStyle w:val="normaltextrun"/>
          <w:rFonts w:ascii="Arial" w:hAnsi="Arial" w:cs="Arial"/>
          <w:lang w:val="en-US"/>
        </w:rPr>
        <w:t xml:space="preserve"> and those who are </w:t>
      </w:r>
    </w:p>
    <w:p w:rsidR="00B62A2B" w:rsidRPr="00A4491E" w:rsidRDefault="00B62A2B"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lang w:val="en-US"/>
        </w:rPr>
        <w:t xml:space="preserve">          </w:t>
      </w:r>
      <w:proofErr w:type="gramStart"/>
      <w:r w:rsidRPr="00A4491E">
        <w:rPr>
          <w:rStyle w:val="normaltextrun"/>
          <w:rFonts w:ascii="Arial" w:hAnsi="Arial" w:cs="Arial"/>
          <w:lang w:val="en-US"/>
        </w:rPr>
        <w:t>apprehensive</w:t>
      </w:r>
      <w:proofErr w:type="gramEnd"/>
      <w:r w:rsidRPr="00A4491E">
        <w:rPr>
          <w:rStyle w:val="normaltextrun"/>
          <w:rFonts w:ascii="Arial" w:hAnsi="Arial" w:cs="Arial"/>
          <w:lang w:val="en-US"/>
        </w:rPr>
        <w:t xml:space="preserve"> </w:t>
      </w:r>
      <w:r w:rsidR="00474291" w:rsidRPr="00A4491E">
        <w:rPr>
          <w:rStyle w:val="normaltextrun"/>
          <w:rFonts w:ascii="Arial" w:hAnsi="Arial" w:cs="Arial"/>
          <w:lang w:val="en-US"/>
        </w:rPr>
        <w:t>about embracing the roles and responsibilities of</w:t>
      </w:r>
    </w:p>
    <w:p w:rsidR="00474291" w:rsidRPr="00A4491E" w:rsidRDefault="00B62A2B" w:rsidP="00474291">
      <w:pPr>
        <w:pStyle w:val="paragraph"/>
        <w:spacing w:before="0" w:beforeAutospacing="0" w:after="0" w:afterAutospacing="0"/>
        <w:textAlignment w:val="baseline"/>
        <w:rPr>
          <w:rStyle w:val="eop"/>
          <w:rFonts w:ascii="Arial" w:hAnsi="Arial" w:cs="Arial"/>
        </w:rPr>
      </w:pPr>
      <w:r w:rsidRPr="00A4491E">
        <w:rPr>
          <w:rStyle w:val="normaltextrun"/>
          <w:rFonts w:ascii="Arial" w:hAnsi="Arial" w:cs="Arial"/>
          <w:lang w:val="en-US"/>
        </w:rPr>
        <w:t xml:space="preserve">         </w:t>
      </w:r>
      <w:r w:rsidR="00474291" w:rsidRPr="00A4491E">
        <w:rPr>
          <w:rStyle w:val="normaltextrun"/>
          <w:rFonts w:ascii="Arial" w:hAnsi="Arial" w:cs="Arial"/>
          <w:lang w:val="en-US"/>
        </w:rPr>
        <w:t> </w:t>
      </w:r>
      <w:proofErr w:type="gramStart"/>
      <w:r w:rsidR="00474291" w:rsidRPr="00A4491E">
        <w:rPr>
          <w:rStyle w:val="contextualspellingandgrammarerror"/>
          <w:rFonts w:ascii="Arial" w:hAnsi="Arial" w:cs="Arial"/>
          <w:lang w:val="en-US"/>
        </w:rPr>
        <w:t>leaders</w:t>
      </w:r>
      <w:proofErr w:type="gramEnd"/>
      <w:r w:rsidR="00474291" w:rsidRPr="00A4491E">
        <w:rPr>
          <w:rStyle w:val="contextualspellingandgrammarerror"/>
          <w:rFonts w:ascii="Arial" w:hAnsi="Arial" w:cs="Arial"/>
          <w:lang w:val="en-US"/>
        </w:rPr>
        <w:t>’</w:t>
      </w:r>
      <w:r w:rsidR="00474291" w:rsidRPr="00A4491E">
        <w:rPr>
          <w:rStyle w:val="normaltextrun"/>
          <w:rFonts w:ascii="Arial" w:hAnsi="Arial" w:cs="Arial"/>
          <w:lang w:val="en-US"/>
        </w:rPr>
        <w:t>.</w:t>
      </w:r>
      <w:r w:rsidR="00474291" w:rsidRPr="00A4491E">
        <w:rPr>
          <w:rStyle w:val="eop"/>
          <w:rFonts w:ascii="Arial" w:hAnsi="Arial" w:cs="Arial"/>
        </w:rPr>
        <w:t> </w:t>
      </w:r>
    </w:p>
    <w:p w:rsidR="00B62A2B" w:rsidRPr="00A4491E" w:rsidRDefault="00B62A2B" w:rsidP="00474291">
      <w:pPr>
        <w:pStyle w:val="paragraph"/>
        <w:spacing w:before="0" w:beforeAutospacing="0" w:after="0" w:afterAutospacing="0"/>
        <w:textAlignment w:val="baseline"/>
        <w:rPr>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 She proclaims that informal leadership is present and essential in all </w:t>
      </w:r>
      <w:proofErr w:type="spellStart"/>
      <w:r w:rsidRPr="00A4491E">
        <w:rPr>
          <w:rStyle w:val="spellingerror"/>
          <w:rFonts w:ascii="Arial" w:hAnsi="Arial" w:cs="Arial"/>
          <w:lang w:val="en-US"/>
        </w:rPr>
        <w:t>organisations</w:t>
      </w:r>
      <w:proofErr w:type="spellEnd"/>
      <w:r w:rsidR="00B20197">
        <w:rPr>
          <w:rStyle w:val="normaltextrun"/>
          <w:rFonts w:ascii="Arial" w:hAnsi="Arial" w:cs="Arial"/>
          <w:lang w:val="en-US"/>
        </w:rPr>
        <w:t xml:space="preserve"> </w:t>
      </w:r>
      <w:r w:rsidRPr="00A4491E">
        <w:rPr>
          <w:rStyle w:val="normaltextrun"/>
          <w:rFonts w:ascii="Arial" w:hAnsi="Arial" w:cs="Arial"/>
          <w:lang w:val="en-US"/>
        </w:rPr>
        <w:t>and</w:t>
      </w:r>
      <w:r w:rsidR="00B20197">
        <w:rPr>
          <w:rStyle w:val="normaltextrun"/>
          <w:rFonts w:ascii="Arial" w:hAnsi="Arial" w:cs="Arial"/>
          <w:lang w:val="en-US"/>
        </w:rPr>
        <w:t xml:space="preserve"> </w:t>
      </w:r>
      <w:r w:rsidRPr="00A4491E">
        <w:rPr>
          <w:rStyle w:val="normaltextrun"/>
          <w:rFonts w:ascii="Arial" w:hAnsi="Arial" w:cs="Arial"/>
          <w:lang w:val="en-US"/>
        </w:rPr>
        <w:t>can be conductive to the </w:t>
      </w:r>
      <w:r w:rsidRPr="00A4491E">
        <w:rPr>
          <w:rStyle w:val="contextualspellingandgrammarerror"/>
          <w:rFonts w:ascii="Arial" w:hAnsi="Arial" w:cs="Arial"/>
          <w:lang w:val="en-US"/>
        </w:rPr>
        <w:t>schools</w:t>
      </w:r>
      <w:r w:rsidRPr="00A4491E">
        <w:rPr>
          <w:rStyle w:val="normaltextrun"/>
          <w:rFonts w:ascii="Arial" w:hAnsi="Arial" w:cs="Arial"/>
          <w:lang w:val="en-US"/>
        </w:rPr>
        <w:t> effectiveness</w:t>
      </w:r>
      <w:r w:rsidR="00B20197">
        <w:rPr>
          <w:rStyle w:val="normaltextrun"/>
          <w:rFonts w:ascii="Arial" w:hAnsi="Arial" w:cs="Arial"/>
          <w:lang w:val="en-US"/>
        </w:rPr>
        <w:t>,</w:t>
      </w:r>
      <w:r w:rsidRPr="00A4491E">
        <w:rPr>
          <w:rStyle w:val="normaltextrun"/>
          <w:rFonts w:ascii="Arial" w:hAnsi="Arial" w:cs="Arial"/>
          <w:color w:val="000000"/>
          <w:shd w:val="clear" w:color="auto" w:fill="E1E3E6"/>
        </w:rPr>
        <w:t> (Aguilar, 2016)</w:t>
      </w:r>
      <w:r w:rsidRPr="00A4491E">
        <w:rPr>
          <w:rStyle w:val="normaltextrun"/>
          <w:rFonts w:ascii="Arial" w:hAnsi="Arial" w:cs="Arial"/>
          <w:lang w:val="en-US"/>
        </w:rPr>
        <w:t>.</w:t>
      </w:r>
      <w:r w:rsidRPr="00A4491E">
        <w:rPr>
          <w:rStyle w:val="eop"/>
          <w:rFonts w:ascii="Arial" w:hAnsi="Arial" w:cs="Arial"/>
        </w:rPr>
        <w:t> </w:t>
      </w:r>
    </w:p>
    <w:p w:rsidR="00D724AD" w:rsidRPr="00A4491E" w:rsidRDefault="00D724AD" w:rsidP="00474291">
      <w:pPr>
        <w:pStyle w:val="paragraph"/>
        <w:spacing w:before="0" w:beforeAutospacing="0" w:after="0" w:afterAutospacing="0"/>
        <w:textAlignment w:val="baseline"/>
        <w:rPr>
          <w:rStyle w:val="normaltextrun"/>
          <w:rFonts w:ascii="Arial" w:hAnsi="Arial" w:cs="Arial"/>
          <w:b/>
          <w:bCs/>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bCs/>
          <w:lang w:val="en-US"/>
        </w:rPr>
        <w:t>Redesigning the </w:t>
      </w:r>
      <w:proofErr w:type="spellStart"/>
      <w:r w:rsidRPr="00A4491E">
        <w:rPr>
          <w:rStyle w:val="spellingerror"/>
          <w:rFonts w:ascii="Arial" w:hAnsi="Arial" w:cs="Arial"/>
          <w:bCs/>
          <w:lang w:val="en-US"/>
        </w:rPr>
        <w:t>organisation</w:t>
      </w:r>
      <w:proofErr w:type="spellEnd"/>
      <w:r w:rsidRPr="00A4491E">
        <w:rPr>
          <w:rStyle w:val="normaltextrun"/>
          <w:rFonts w:ascii="Arial" w:hAnsi="Arial" w:cs="Arial"/>
          <w:lang w:val="en-US"/>
        </w:rPr>
        <w:t> involves establishing work conditions that allow teachers to make the most of their capacities. It also entails building collaborative cultures, connecting the school to the wider community and building productive relations with parents and the community (N.C.S.L.</w:t>
      </w:r>
      <w:proofErr w:type="gramStart"/>
      <w:r w:rsidRPr="00A4491E">
        <w:rPr>
          <w:rStyle w:val="normaltextrun"/>
          <w:rFonts w:ascii="Arial" w:hAnsi="Arial" w:cs="Arial"/>
          <w:lang w:val="en-US"/>
        </w:rPr>
        <w:t>,2016</w:t>
      </w:r>
      <w:proofErr w:type="gramEnd"/>
      <w:r w:rsidRPr="00A4491E">
        <w:rPr>
          <w:rStyle w:val="normaltextrun"/>
          <w:rFonts w:ascii="Arial" w:hAnsi="Arial" w:cs="Arial"/>
          <w:lang w:val="en-US"/>
        </w:rPr>
        <w:t>). Throughout the staff meeting, various ideas were discussed which displayed these practices. As the head teacher, I asked the Literacy coordinator to help develop the schools Literacy curriculum. She was able to discuss a new initiative which enabled the team to develop a scheme involving working with the wider community and liaising with various agencies. Male and </w:t>
      </w:r>
      <w:proofErr w:type="spellStart"/>
      <w:r w:rsidRPr="00A4491E">
        <w:rPr>
          <w:rStyle w:val="spellingerror"/>
          <w:rFonts w:ascii="Arial" w:hAnsi="Arial" w:cs="Arial"/>
          <w:lang w:val="en-US"/>
        </w:rPr>
        <w:t>Palaiologou</w:t>
      </w:r>
      <w:proofErr w:type="spellEnd"/>
      <w:r w:rsidRPr="00A4491E">
        <w:rPr>
          <w:rStyle w:val="normaltextrun"/>
          <w:rFonts w:ascii="Arial" w:hAnsi="Arial" w:cs="Arial"/>
          <w:lang w:val="en-US"/>
        </w:rPr>
        <w:t>(2012) suggest that an effective education setting is one which has made effective relationships between staff, learners, families and the wider community as the culture in which learners live and the locality of the school are essential.</w:t>
      </w:r>
      <w:r w:rsidRPr="00A4491E">
        <w:rPr>
          <w:rStyle w:val="eop"/>
          <w:rFonts w:ascii="Arial" w:hAnsi="Arial" w:cs="Arial"/>
        </w:rPr>
        <w:t> </w:t>
      </w:r>
    </w:p>
    <w:p w:rsidR="00D724AD" w:rsidRPr="00A4491E" w:rsidRDefault="00D724AD"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The aim of</w:t>
      </w:r>
      <w:r w:rsidRPr="00A4491E">
        <w:rPr>
          <w:rStyle w:val="normaltextrun"/>
          <w:rFonts w:ascii="Arial" w:hAnsi="Arial" w:cs="Arial"/>
          <w:b/>
          <w:bCs/>
          <w:lang w:val="en-US"/>
        </w:rPr>
        <w:t> </w:t>
      </w:r>
      <w:r w:rsidRPr="00A4491E">
        <w:rPr>
          <w:rStyle w:val="normaltextrun"/>
          <w:rFonts w:ascii="Arial" w:hAnsi="Arial" w:cs="Arial"/>
          <w:bCs/>
          <w:lang w:val="en-US"/>
        </w:rPr>
        <w:t>Managing the teaching and learning </w:t>
      </w:r>
      <w:proofErr w:type="spellStart"/>
      <w:r w:rsidRPr="00A4491E">
        <w:rPr>
          <w:rStyle w:val="spellingerror"/>
          <w:rFonts w:ascii="Arial" w:hAnsi="Arial" w:cs="Arial"/>
          <w:bCs/>
          <w:lang w:val="en-US"/>
        </w:rPr>
        <w:t>programme</w:t>
      </w:r>
      <w:proofErr w:type="spellEnd"/>
      <w:r w:rsidRPr="00A4491E">
        <w:rPr>
          <w:rStyle w:val="normaltextrun"/>
          <w:rFonts w:ascii="Arial" w:hAnsi="Arial" w:cs="Arial"/>
          <w:b/>
          <w:bCs/>
          <w:lang w:val="en-US"/>
        </w:rPr>
        <w:t> </w:t>
      </w:r>
      <w:r w:rsidRPr="00A4491E">
        <w:rPr>
          <w:rStyle w:val="normaltextrun"/>
          <w:rFonts w:ascii="Arial" w:hAnsi="Arial" w:cs="Arial"/>
          <w:lang w:val="en-US"/>
        </w:rPr>
        <w:t>is to create a working condition for teachers’ that is productive. It entails specific practices such as providing teacher support and monitoring school activity. This skill was displayed through discussing the challenge advisor visiting the school to take part in a learnin</w:t>
      </w:r>
      <w:r w:rsidR="00B62A2B" w:rsidRPr="00A4491E">
        <w:rPr>
          <w:rStyle w:val="normaltextrun"/>
          <w:rFonts w:ascii="Arial" w:hAnsi="Arial" w:cs="Arial"/>
          <w:lang w:val="en-US"/>
        </w:rPr>
        <w:t>g</w:t>
      </w:r>
      <w:r w:rsidRPr="00A4491E">
        <w:rPr>
          <w:rStyle w:val="normaltextrun"/>
          <w:rFonts w:ascii="Arial" w:hAnsi="Arial" w:cs="Arial"/>
          <w:lang w:val="en-US"/>
        </w:rPr>
        <w:t xml:space="preserve"> walk. I discussed how the book scrutiny tasks he undertook had given us an opportunity to pick up on an inconsistency within the marking criteria, I then discussed how, as a </w:t>
      </w:r>
      <w:proofErr w:type="gramStart"/>
      <w:r w:rsidRPr="00A4491E">
        <w:rPr>
          <w:rStyle w:val="normaltextrun"/>
          <w:rFonts w:ascii="Arial" w:hAnsi="Arial" w:cs="Arial"/>
          <w:lang w:val="en-US"/>
        </w:rPr>
        <w:t>team,</w:t>
      </w:r>
      <w:proofErr w:type="gramEnd"/>
      <w:r w:rsidRPr="00A4491E">
        <w:rPr>
          <w:rStyle w:val="normaltextrun"/>
          <w:rFonts w:ascii="Arial" w:hAnsi="Arial" w:cs="Arial"/>
          <w:lang w:val="en-US"/>
        </w:rPr>
        <w:t xml:space="preserve"> we could develop a strategy that was effective for monitoring school activity.</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color w:val="1F3763"/>
        </w:rPr>
      </w:pPr>
      <w:r w:rsidRPr="00A4491E">
        <w:rPr>
          <w:rStyle w:val="eop"/>
          <w:rFonts w:ascii="Arial" w:hAnsi="Arial" w:cs="Arial"/>
          <w:color w:val="1F3763"/>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From personal experience I have witnessed the effects of both a </w:t>
      </w:r>
      <w:proofErr w:type="spellStart"/>
      <w:r w:rsidRPr="00A4491E">
        <w:rPr>
          <w:rStyle w:val="spellingerror"/>
          <w:rFonts w:ascii="Arial" w:hAnsi="Arial" w:cs="Arial"/>
          <w:lang w:val="en-US"/>
        </w:rPr>
        <w:t>dictorial</w:t>
      </w:r>
      <w:proofErr w:type="spellEnd"/>
      <w:r w:rsidRPr="00A4491E">
        <w:rPr>
          <w:rStyle w:val="normaltextrun"/>
          <w:rFonts w:ascii="Arial" w:hAnsi="Arial" w:cs="Arial"/>
          <w:lang w:val="en-US"/>
        </w:rPr>
        <w:t> and</w:t>
      </w:r>
      <w:r w:rsidR="00D724AD" w:rsidRPr="00A4491E">
        <w:rPr>
          <w:rStyle w:val="normaltextrun"/>
          <w:rFonts w:ascii="Arial" w:hAnsi="Arial" w:cs="Arial"/>
          <w:lang w:val="en-US"/>
        </w:rPr>
        <w:t xml:space="preserve"> </w:t>
      </w:r>
      <w:proofErr w:type="spellStart"/>
      <w:r w:rsidRPr="00A4491E">
        <w:rPr>
          <w:rStyle w:val="spellingerror"/>
          <w:rFonts w:ascii="Arial" w:hAnsi="Arial" w:cs="Arial"/>
          <w:lang w:val="en-US"/>
        </w:rPr>
        <w:t>authorative</w:t>
      </w:r>
      <w:proofErr w:type="spellEnd"/>
      <w:r w:rsidRPr="00A4491E">
        <w:rPr>
          <w:rStyle w:val="normaltextrun"/>
          <w:rFonts w:ascii="Arial" w:hAnsi="Arial" w:cs="Arial"/>
          <w:lang w:val="en-US"/>
        </w:rPr>
        <w:t xml:space="preserve"> leader and a leader in </w:t>
      </w:r>
      <w:r w:rsidR="00B62A2B" w:rsidRPr="00A4491E">
        <w:rPr>
          <w:rStyle w:val="normaltextrun"/>
          <w:rFonts w:ascii="Arial" w:hAnsi="Arial" w:cs="Arial"/>
          <w:lang w:val="en-US"/>
        </w:rPr>
        <w:t>who</w:t>
      </w:r>
      <w:r w:rsidRPr="00A4491E">
        <w:rPr>
          <w:rStyle w:val="normaltextrun"/>
          <w:rFonts w:ascii="Arial" w:hAnsi="Arial" w:cs="Arial"/>
          <w:lang w:val="en-US"/>
        </w:rPr>
        <w:t xml:space="preserve"> possess democracy and transitional skills. Reflecting on the effects of both leadership styles has led me to believe that </w:t>
      </w:r>
      <w:r w:rsidRPr="00A4491E">
        <w:rPr>
          <w:rStyle w:val="normaltextrun"/>
          <w:rFonts w:ascii="Arial" w:hAnsi="Arial" w:cs="Arial"/>
          <w:lang w:val="en-US"/>
        </w:rPr>
        <w:lastRenderedPageBreak/>
        <w:t>diplomacy has a much greater effect on the development of a team and the </w:t>
      </w:r>
      <w:proofErr w:type="spellStart"/>
      <w:r w:rsidRPr="00A4491E">
        <w:rPr>
          <w:rStyle w:val="spellingerror"/>
          <w:rFonts w:ascii="Arial" w:hAnsi="Arial" w:cs="Arial"/>
          <w:lang w:val="en-US"/>
        </w:rPr>
        <w:t>effectivness</w:t>
      </w:r>
      <w:proofErr w:type="spellEnd"/>
      <w:r w:rsidRPr="00A4491E">
        <w:rPr>
          <w:rStyle w:val="normaltextrun"/>
          <w:rFonts w:ascii="Arial" w:hAnsi="Arial" w:cs="Arial"/>
          <w:lang w:val="en-US"/>
        </w:rPr>
        <w:t> of how they work. </w:t>
      </w:r>
      <w:r w:rsidRPr="00A4491E">
        <w:rPr>
          <w:rStyle w:val="eop"/>
          <w:rFonts w:ascii="Arial" w:hAnsi="Arial" w:cs="Arial"/>
        </w:rPr>
        <w:t> </w:t>
      </w:r>
    </w:p>
    <w:p w:rsidR="00B62A2B" w:rsidRPr="00A4491E" w:rsidRDefault="00B62A2B"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lang w:val="en-US"/>
        </w:rPr>
      </w:pPr>
      <w:r w:rsidRPr="00A4491E">
        <w:rPr>
          <w:rStyle w:val="normaltextrun"/>
          <w:rFonts w:ascii="Arial" w:hAnsi="Arial" w:cs="Arial"/>
          <w:lang w:val="en-US"/>
        </w:rPr>
        <w:t>I have found this assignment both challenging and rewarding. With the growing</w:t>
      </w:r>
      <w:r w:rsidR="00D724AD" w:rsidRPr="00A4491E">
        <w:rPr>
          <w:rStyle w:val="normaltextrun"/>
          <w:rFonts w:ascii="Arial" w:hAnsi="Arial" w:cs="Arial"/>
          <w:lang w:val="en-US"/>
        </w:rPr>
        <w:t xml:space="preserve"> </w:t>
      </w:r>
      <w:r w:rsidRPr="00A4491E">
        <w:rPr>
          <w:rStyle w:val="normaltextrun"/>
          <w:rFonts w:ascii="Arial" w:hAnsi="Arial" w:cs="Arial"/>
          <w:lang w:val="en-US"/>
        </w:rPr>
        <w:t>acknowledgment</w:t>
      </w:r>
      <w:r w:rsidR="00D724AD" w:rsidRPr="00A4491E">
        <w:rPr>
          <w:rStyle w:val="normaltextrun"/>
          <w:rFonts w:ascii="Arial" w:hAnsi="Arial" w:cs="Arial"/>
          <w:lang w:val="en-US"/>
        </w:rPr>
        <w:t xml:space="preserve"> </w:t>
      </w:r>
      <w:r w:rsidRPr="00A4491E">
        <w:rPr>
          <w:rStyle w:val="normaltextrun"/>
          <w:rFonts w:ascii="Arial" w:hAnsi="Arial" w:cs="Arial"/>
          <w:lang w:val="en-US"/>
        </w:rPr>
        <w:t>for the need to develop greater leadership and the assumption that Early Years Practitioners should aspire to become leaders</w:t>
      </w:r>
      <w:r w:rsidR="00D724AD" w:rsidRPr="00A4491E">
        <w:rPr>
          <w:rStyle w:val="normaltextrun"/>
          <w:rFonts w:ascii="Arial" w:hAnsi="Arial" w:cs="Arial"/>
          <w:lang w:val="en-US"/>
        </w:rPr>
        <w:t>, (</w:t>
      </w:r>
      <w:proofErr w:type="spellStart"/>
      <w:r w:rsidR="00D724AD" w:rsidRPr="00A4491E">
        <w:rPr>
          <w:rStyle w:val="normaltextrun"/>
          <w:rFonts w:ascii="Arial" w:hAnsi="Arial" w:cs="Arial"/>
          <w:lang w:val="en-US"/>
        </w:rPr>
        <w:t>Nutbrown</w:t>
      </w:r>
      <w:proofErr w:type="spellEnd"/>
      <w:r w:rsidR="00D724AD" w:rsidRPr="00A4491E">
        <w:rPr>
          <w:rStyle w:val="normaltextrun"/>
          <w:rFonts w:ascii="Arial" w:hAnsi="Arial" w:cs="Arial"/>
          <w:lang w:val="en-US"/>
        </w:rPr>
        <w:t xml:space="preserve"> review, 2012) </w:t>
      </w:r>
      <w:r w:rsidRPr="00A4491E">
        <w:rPr>
          <w:rStyle w:val="normaltextrun"/>
          <w:rFonts w:ascii="Arial" w:hAnsi="Arial" w:cs="Arial"/>
          <w:lang w:val="en-US"/>
        </w:rPr>
        <w:t>I have seen the importance of developing my knowledge and understanding of leadership.</w:t>
      </w:r>
      <w:r w:rsidRPr="00A4491E">
        <w:rPr>
          <w:rStyle w:val="eop"/>
          <w:rFonts w:ascii="Arial" w:hAnsi="Arial" w:cs="Arial"/>
          <w:lang w:val="en-US"/>
        </w:rPr>
        <w:t> </w:t>
      </w:r>
    </w:p>
    <w:p w:rsidR="00474291" w:rsidRPr="00A4491E" w:rsidRDefault="00474291" w:rsidP="00474291">
      <w:pPr>
        <w:pStyle w:val="paragraph"/>
        <w:spacing w:before="0" w:beforeAutospacing="0" w:after="0" w:afterAutospacing="0"/>
        <w:textAlignment w:val="baseline"/>
        <w:rPr>
          <w:rFonts w:ascii="Arial" w:hAnsi="Arial" w:cs="Arial"/>
          <w:lang w:val="en-US"/>
        </w:rPr>
      </w:pPr>
      <w:r w:rsidRPr="00A4491E">
        <w:rPr>
          <w:rStyle w:val="eop"/>
          <w:rFonts w:ascii="Arial" w:hAnsi="Arial" w:cs="Arial"/>
          <w:lang w:val="en-US"/>
        </w:rPr>
        <w:t> </w:t>
      </w:r>
    </w:p>
    <w:p w:rsidR="00474291" w:rsidRPr="00A4491E" w:rsidRDefault="00474291"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Pr="00A4491E"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sdt>
      <w:sdtPr>
        <w:rPr>
          <w:rFonts w:ascii="Arial" w:eastAsiaTheme="minorHAnsi" w:hAnsi="Arial" w:cs="Arial"/>
          <w:b w:val="0"/>
          <w:bCs w:val="0"/>
          <w:color w:val="auto"/>
          <w:sz w:val="24"/>
          <w:szCs w:val="24"/>
          <w:lang w:val="en-GB" w:eastAsia="en-US"/>
        </w:rPr>
        <w:id w:val="-1190981285"/>
        <w:docPartObj>
          <w:docPartGallery w:val="Bibliographies"/>
          <w:docPartUnique/>
        </w:docPartObj>
      </w:sdtPr>
      <w:sdtEndPr/>
      <w:sdtContent>
        <w:p w:rsidR="00B62A2B" w:rsidRPr="00A4491E" w:rsidRDefault="00B62A2B">
          <w:pPr>
            <w:pStyle w:val="Heading1"/>
            <w:rPr>
              <w:rFonts w:ascii="Arial" w:hAnsi="Arial" w:cs="Arial"/>
              <w:sz w:val="24"/>
              <w:szCs w:val="24"/>
            </w:rPr>
          </w:pPr>
          <w:r w:rsidRPr="00A4491E">
            <w:rPr>
              <w:rFonts w:ascii="Arial" w:hAnsi="Arial" w:cs="Arial"/>
              <w:sz w:val="24"/>
              <w:szCs w:val="24"/>
            </w:rPr>
            <w:t>Reference List</w:t>
          </w:r>
        </w:p>
        <w:p w:rsidR="00E96448" w:rsidRPr="00A4491E" w:rsidRDefault="00E96448" w:rsidP="00E96448">
          <w:pPr>
            <w:rPr>
              <w:rFonts w:ascii="Arial" w:hAnsi="Arial" w:cs="Arial"/>
              <w:sz w:val="24"/>
              <w:szCs w:val="24"/>
              <w:lang w:val="en-US" w:eastAsia="ja-JP"/>
            </w:rPr>
          </w:pPr>
        </w:p>
        <w:sdt>
          <w:sdtPr>
            <w:rPr>
              <w:rFonts w:ascii="Arial" w:hAnsi="Arial" w:cs="Arial"/>
              <w:sz w:val="24"/>
              <w:szCs w:val="24"/>
            </w:rPr>
            <w:id w:val="111145805"/>
            <w:bibliography/>
          </w:sdtPr>
          <w:sdtEndPr/>
          <w:sdtContent>
            <w:p w:rsidR="00B62106" w:rsidRPr="00A4491E" w:rsidRDefault="00B62A2B" w:rsidP="00B62106">
              <w:pPr>
                <w:pStyle w:val="Bibliography"/>
                <w:ind w:left="720" w:hanging="720"/>
                <w:rPr>
                  <w:rFonts w:ascii="Arial" w:hAnsi="Arial" w:cs="Arial"/>
                  <w:noProof/>
                  <w:sz w:val="24"/>
                  <w:szCs w:val="24"/>
                  <w:lang w:val="en-US"/>
                </w:rPr>
              </w:pPr>
              <w:r w:rsidRPr="00A4491E">
                <w:rPr>
                  <w:rFonts w:ascii="Arial" w:hAnsi="Arial" w:cs="Arial"/>
                  <w:sz w:val="24"/>
                  <w:szCs w:val="24"/>
                </w:rPr>
                <w:fldChar w:fldCharType="begin"/>
              </w:r>
              <w:r w:rsidRPr="00A4491E">
                <w:rPr>
                  <w:rFonts w:ascii="Arial" w:hAnsi="Arial" w:cs="Arial"/>
                  <w:sz w:val="24"/>
                  <w:szCs w:val="24"/>
                </w:rPr>
                <w:instrText xml:space="preserve"> BIBLIOGRAPHY </w:instrText>
              </w:r>
              <w:r w:rsidRPr="00A4491E">
                <w:rPr>
                  <w:rFonts w:ascii="Arial" w:hAnsi="Arial" w:cs="Arial"/>
                  <w:sz w:val="24"/>
                  <w:szCs w:val="24"/>
                </w:rPr>
                <w:fldChar w:fldCharType="separate"/>
              </w:r>
              <w:r w:rsidRPr="00A4491E">
                <w:rPr>
                  <w:rFonts w:ascii="Arial" w:hAnsi="Arial" w:cs="Arial"/>
                  <w:noProof/>
                  <w:sz w:val="24"/>
                  <w:szCs w:val="24"/>
                  <w:lang w:val="en-US"/>
                </w:rPr>
                <w:t>Aguilar, E</w:t>
              </w:r>
              <w:r w:rsidR="00EB538A" w:rsidRPr="00A4491E">
                <w:rPr>
                  <w:rFonts w:ascii="Arial" w:hAnsi="Arial" w:cs="Arial"/>
                  <w:noProof/>
                  <w:sz w:val="24"/>
                  <w:szCs w:val="24"/>
                  <w:lang w:val="en-US"/>
                </w:rPr>
                <w:t>. (2016, 01 22)</w:t>
              </w:r>
              <w:r w:rsidRPr="00A4491E">
                <w:rPr>
                  <w:rFonts w:ascii="Arial" w:hAnsi="Arial" w:cs="Arial"/>
                  <w:noProof/>
                  <w:sz w:val="24"/>
                  <w:szCs w:val="24"/>
                  <w:lang w:val="en-US"/>
                </w:rPr>
                <w:t xml:space="preserve"> </w:t>
              </w:r>
              <w:r w:rsidR="00E96448" w:rsidRPr="00A4491E">
                <w:rPr>
                  <w:rFonts w:ascii="Arial" w:hAnsi="Arial" w:cs="Arial"/>
                  <w:noProof/>
                  <w:sz w:val="24"/>
                  <w:szCs w:val="24"/>
                  <w:lang w:val="en-US"/>
                </w:rPr>
                <w:t>'</w:t>
              </w:r>
              <w:r w:rsidRPr="00A4491E">
                <w:rPr>
                  <w:rFonts w:ascii="Arial" w:hAnsi="Arial" w:cs="Arial"/>
                  <w:i/>
                  <w:iCs/>
                  <w:noProof/>
                  <w:sz w:val="24"/>
                  <w:szCs w:val="24"/>
                  <w:lang w:val="en-US"/>
                </w:rPr>
                <w:t>Reflecting on Yourself as a Leader</w:t>
              </w:r>
              <w:r w:rsidR="00E96448" w:rsidRPr="00A4491E">
                <w:rPr>
                  <w:rFonts w:ascii="Arial" w:hAnsi="Arial" w:cs="Arial"/>
                  <w:i/>
                  <w:iCs/>
                  <w:noProof/>
                  <w:sz w:val="24"/>
                  <w:szCs w:val="24"/>
                  <w:lang w:val="en-US"/>
                </w:rPr>
                <w:t>'</w:t>
              </w:r>
              <w:r w:rsidR="00E96448" w:rsidRPr="00A4491E">
                <w:rPr>
                  <w:rFonts w:ascii="Arial" w:hAnsi="Arial" w:cs="Arial"/>
                  <w:noProof/>
                  <w:sz w:val="24"/>
                  <w:szCs w:val="24"/>
                  <w:lang w:val="en-US"/>
                </w:rPr>
                <w:t>,</w:t>
              </w:r>
              <w:r w:rsidR="00B62106"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 Available at http://www.edutopia.org.blog/reflecting-yourself-leader-elena-aguilar</w:t>
              </w:r>
              <w:r w:rsidR="00B62106" w:rsidRPr="00A4491E">
                <w:rPr>
                  <w:rFonts w:ascii="Arial" w:hAnsi="Arial" w:cs="Arial"/>
                  <w:noProof/>
                  <w:sz w:val="24"/>
                  <w:szCs w:val="24"/>
                  <w:lang w:val="en-US"/>
                </w:rPr>
                <w:t xml:space="preserve">                         Accessed [21.01.18]</w:t>
              </w:r>
            </w:p>
            <w:p w:rsidR="00B62A2B" w:rsidRPr="00A4491E" w:rsidRDefault="00B62106"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Bass, B. (1999) '</w:t>
              </w:r>
              <w:r w:rsidR="00B62A2B" w:rsidRPr="00A4491E">
                <w:rPr>
                  <w:rFonts w:ascii="Arial" w:hAnsi="Arial" w:cs="Arial"/>
                  <w:noProof/>
                  <w:sz w:val="24"/>
                  <w:szCs w:val="24"/>
                  <w:lang w:val="en-US"/>
                </w:rPr>
                <w:t xml:space="preserve"> Two Decades of Research and Development</w:t>
              </w:r>
              <w:r w:rsidRPr="00A4491E">
                <w:rPr>
                  <w:rFonts w:ascii="Arial" w:hAnsi="Arial" w:cs="Arial"/>
                  <w:noProof/>
                  <w:sz w:val="24"/>
                  <w:szCs w:val="24"/>
                  <w:lang w:val="en-US"/>
                </w:rPr>
                <w:t xml:space="preserve"> in Transformational Leadership', </w:t>
              </w:r>
              <w:r w:rsidR="00B62A2B" w:rsidRPr="00A4491E">
                <w:rPr>
                  <w:rFonts w:ascii="Arial" w:hAnsi="Arial" w:cs="Arial"/>
                  <w:i/>
                  <w:iCs/>
                  <w:noProof/>
                  <w:sz w:val="24"/>
                  <w:szCs w:val="24"/>
                  <w:lang w:val="en-US"/>
                </w:rPr>
                <w:t>European Journal of Work and Orgainisational Psychology, 8</w:t>
              </w:r>
              <w:r w:rsidR="00B62A2B" w:rsidRPr="00A4491E">
                <w:rPr>
                  <w:rFonts w:ascii="Arial" w:hAnsi="Arial" w:cs="Arial"/>
                  <w:noProof/>
                  <w:sz w:val="24"/>
                  <w:szCs w:val="24"/>
                  <w:lang w:val="en-US"/>
                </w:rPr>
                <w:t xml:space="preserve">(1),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9-32.</w:t>
              </w:r>
            </w:p>
            <w:p w:rsidR="00B62A2B" w:rsidRPr="00A4491E" w:rsidRDefault="00B62106"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Bass, B. and Avolio, B. J. (1990)</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Training and development of transforational leaders</w:t>
              </w:r>
              <w:r w:rsidRPr="00A4491E">
                <w:rPr>
                  <w:rFonts w:ascii="Arial" w:hAnsi="Arial" w:cs="Arial"/>
                  <w:noProof/>
                  <w:sz w:val="24"/>
                  <w:szCs w:val="24"/>
                  <w:lang w:val="en-US"/>
                </w:rPr>
                <w:t>hip: looking to 1992 and beyond',</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European Journal of Inductrial Training, 21</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21-27.</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Belbin. (2018, 12 13)</w:t>
              </w:r>
              <w:r w:rsidR="00B62A2B" w:rsidRPr="00A4491E">
                <w:rPr>
                  <w:rFonts w:ascii="Arial" w:hAnsi="Arial" w:cs="Arial"/>
                  <w:noProof/>
                  <w:sz w:val="24"/>
                  <w:szCs w:val="24"/>
                  <w:lang w:val="en-US"/>
                </w:rPr>
                <w:t xml:space="preserve"> </w:t>
              </w:r>
              <w:r w:rsidR="00B62106" w:rsidRPr="00A4491E">
                <w:rPr>
                  <w:rFonts w:ascii="Arial" w:hAnsi="Arial" w:cs="Arial"/>
                  <w:noProof/>
                  <w:sz w:val="24"/>
                  <w:szCs w:val="24"/>
                  <w:lang w:val="en-US"/>
                </w:rPr>
                <w:t>'</w:t>
              </w:r>
              <w:r w:rsidR="00B62A2B" w:rsidRPr="00A4491E">
                <w:rPr>
                  <w:rFonts w:ascii="Arial" w:hAnsi="Arial" w:cs="Arial"/>
                  <w:i/>
                  <w:iCs/>
                  <w:noProof/>
                  <w:sz w:val="24"/>
                  <w:szCs w:val="24"/>
                  <w:lang w:val="en-US"/>
                </w:rPr>
                <w:t>The Nine Belbin Team Roles</w:t>
              </w:r>
              <w:r w:rsidR="00B62106" w:rsidRPr="00A4491E">
                <w:rPr>
                  <w:rFonts w:ascii="Arial" w:hAnsi="Arial" w:cs="Arial"/>
                  <w:i/>
                  <w:iCs/>
                  <w:noProof/>
                  <w:sz w:val="24"/>
                  <w:szCs w:val="24"/>
                  <w:lang w:val="en-US"/>
                </w:rPr>
                <w:t>'</w:t>
              </w:r>
              <w:r w:rsidR="00B62106" w:rsidRPr="00A4491E">
                <w:rPr>
                  <w:rFonts w:ascii="Arial" w:hAnsi="Arial" w:cs="Arial"/>
                  <w:noProof/>
                  <w:sz w:val="24"/>
                  <w:szCs w:val="24"/>
                  <w:lang w:val="en-US"/>
                </w:rPr>
                <w:t>,</w:t>
              </w:r>
              <w:r w:rsidR="00B62A2B" w:rsidRPr="00A4491E">
                <w:rPr>
                  <w:rFonts w:ascii="Arial" w:hAnsi="Arial" w:cs="Arial"/>
                  <w:noProof/>
                  <w:sz w:val="24"/>
                  <w:szCs w:val="24"/>
                  <w:lang w:val="en-US"/>
                </w:rPr>
                <w:t xml:space="preserve"> </w:t>
              </w:r>
              <w:r w:rsidR="00B62106" w:rsidRPr="00A4491E">
                <w:rPr>
                  <w:rFonts w:ascii="Arial" w:hAnsi="Arial" w:cs="Arial"/>
                  <w:noProof/>
                  <w:sz w:val="24"/>
                  <w:szCs w:val="24"/>
                  <w:lang w:val="en-US"/>
                </w:rPr>
                <w:t xml:space="preserve">Available at </w:t>
              </w:r>
              <w:r w:rsidR="00B62A2B" w:rsidRPr="00A4491E">
                <w:rPr>
                  <w:rFonts w:ascii="Arial" w:hAnsi="Arial" w:cs="Arial"/>
                  <w:noProof/>
                  <w:sz w:val="24"/>
                  <w:szCs w:val="24"/>
                  <w:lang w:val="en-US"/>
                </w:rPr>
                <w:t>http://www.belbin.com/about/belbin-team-roles/</w:t>
              </w:r>
              <w:r w:rsidR="00B62106" w:rsidRPr="00A4491E">
                <w:rPr>
                  <w:rFonts w:ascii="Arial" w:hAnsi="Arial" w:cs="Arial"/>
                  <w:noProof/>
                  <w:sz w:val="24"/>
                  <w:szCs w:val="24"/>
                  <w:lang w:val="en-US"/>
                </w:rPr>
                <w:t xml:space="preserve">  Accessed [21.01.2019]</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Burns, J. (1978)</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Leadership.</w:t>
              </w:r>
              <w:r w:rsidR="00B62A2B" w:rsidRPr="00A4491E">
                <w:rPr>
                  <w:rFonts w:ascii="Arial" w:hAnsi="Arial" w:cs="Arial"/>
                  <w:noProof/>
                  <w:sz w:val="24"/>
                  <w:szCs w:val="24"/>
                  <w:lang w:val="en-US"/>
                </w:rPr>
                <w:t xml:space="preserve"> New York: Harper and Row.</w:t>
              </w:r>
            </w:p>
            <w:p w:rsidR="00B62A2B" w:rsidRPr="00A4491E" w:rsidRDefault="00FD64CD"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Bush, T. and Glover, D</w:t>
              </w:r>
              <w:r w:rsidR="00EB538A" w:rsidRPr="00A4491E">
                <w:rPr>
                  <w:rFonts w:ascii="Arial" w:hAnsi="Arial" w:cs="Arial"/>
                  <w:noProof/>
                  <w:sz w:val="24"/>
                  <w:szCs w:val="24"/>
                  <w:lang w:val="en-US"/>
                </w:rPr>
                <w:t xml:space="preserve">. (2003) </w:t>
              </w:r>
              <w:r w:rsidR="00B62A2B" w:rsidRPr="00A4491E">
                <w:rPr>
                  <w:rFonts w:ascii="Arial" w:hAnsi="Arial" w:cs="Arial"/>
                  <w:i/>
                  <w:iCs/>
                  <w:noProof/>
                  <w:sz w:val="24"/>
                  <w:szCs w:val="24"/>
                  <w:lang w:val="en-US"/>
                </w:rPr>
                <w:t>School Leadership: Concepts and Evidence. Commisioned Report.</w:t>
              </w:r>
              <w:r w:rsidR="00B62A2B" w:rsidRPr="00A4491E">
                <w:rPr>
                  <w:rFonts w:ascii="Arial" w:hAnsi="Arial" w:cs="Arial"/>
                  <w:noProof/>
                  <w:sz w:val="24"/>
                  <w:szCs w:val="24"/>
                  <w:lang w:val="en-US"/>
                </w:rPr>
                <w:t xml:space="preserve"> Nottingham: National College for School Leadership.</w:t>
              </w:r>
            </w:p>
            <w:p w:rsidR="00B62A2B" w:rsidRPr="00A4491E" w:rsidRDefault="00B62A2B"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 xml:space="preserve">Estyn. (2016). </w:t>
              </w:r>
              <w:r w:rsidRPr="00A4491E">
                <w:rPr>
                  <w:rFonts w:ascii="Arial" w:hAnsi="Arial" w:cs="Arial"/>
                  <w:i/>
                  <w:iCs/>
                  <w:noProof/>
                  <w:sz w:val="24"/>
                  <w:szCs w:val="24"/>
                  <w:lang w:val="en-US"/>
                </w:rPr>
                <w:t>Leadership and primary school improvement</w:t>
              </w:r>
              <w:r w:rsidR="00EB538A" w:rsidRPr="00A4491E">
                <w:rPr>
                  <w:rFonts w:ascii="Arial" w:hAnsi="Arial" w:cs="Arial"/>
                  <w:noProof/>
                  <w:sz w:val="24"/>
                  <w:szCs w:val="24"/>
                  <w:lang w:val="en-US"/>
                </w:rPr>
                <w:t xml:space="preserve">, Available at </w:t>
              </w:r>
              <w:r w:rsidRPr="00A4491E">
                <w:rPr>
                  <w:rFonts w:ascii="Arial" w:hAnsi="Arial" w:cs="Arial"/>
                  <w:noProof/>
                  <w:sz w:val="24"/>
                  <w:szCs w:val="24"/>
                  <w:lang w:val="en-US"/>
                </w:rPr>
                <w:t>http://www.estyn.gov.wales</w:t>
              </w:r>
              <w:r w:rsidR="00EB538A" w:rsidRPr="00A4491E">
                <w:rPr>
                  <w:rFonts w:ascii="Arial" w:hAnsi="Arial" w:cs="Arial"/>
                  <w:noProof/>
                  <w:sz w:val="24"/>
                  <w:szCs w:val="24"/>
                  <w:lang w:val="en-US"/>
                </w:rPr>
                <w:t xml:space="preserve"> Accessed [12.01.2019]</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Hallet, E. (2013)</w:t>
              </w:r>
              <w:r w:rsidR="00B62A2B" w:rsidRPr="00A4491E">
                <w:rPr>
                  <w:rFonts w:ascii="Arial" w:hAnsi="Arial" w:cs="Arial"/>
                  <w:noProof/>
                  <w:sz w:val="24"/>
                  <w:szCs w:val="24"/>
                  <w:lang w:val="en-US"/>
                </w:rPr>
                <w:t xml:space="preserve"> 'We all sha</w:t>
              </w:r>
              <w:r w:rsidRPr="00A4491E">
                <w:rPr>
                  <w:rFonts w:ascii="Arial" w:hAnsi="Arial" w:cs="Arial"/>
                  <w:noProof/>
                  <w:sz w:val="24"/>
                  <w:szCs w:val="24"/>
                  <w:lang w:val="en-US"/>
                </w:rPr>
                <w:t>re a common vision and passion', Early Y</w:t>
              </w:r>
              <w:r w:rsidR="00B62A2B" w:rsidRPr="00A4491E">
                <w:rPr>
                  <w:rFonts w:ascii="Arial" w:hAnsi="Arial" w:cs="Arial"/>
                  <w:noProof/>
                  <w:sz w:val="24"/>
                  <w:szCs w:val="24"/>
                  <w:lang w:val="en-US"/>
                </w:rPr>
                <w:t>e</w:t>
              </w:r>
              <w:r w:rsidRPr="00A4491E">
                <w:rPr>
                  <w:rFonts w:ascii="Arial" w:hAnsi="Arial" w:cs="Arial"/>
                  <w:noProof/>
                  <w:sz w:val="24"/>
                  <w:szCs w:val="24"/>
                  <w:lang w:val="en-US"/>
                </w:rPr>
                <w:t>a</w:t>
              </w:r>
              <w:r w:rsidR="00B62A2B" w:rsidRPr="00A4491E">
                <w:rPr>
                  <w:rFonts w:ascii="Arial" w:hAnsi="Arial" w:cs="Arial"/>
                  <w:noProof/>
                  <w:sz w:val="24"/>
                  <w:szCs w:val="24"/>
                  <w:lang w:val="en-US"/>
                </w:rPr>
                <w:t>rs professionals reflect upon their leade</w:t>
              </w:r>
              <w:r w:rsidRPr="00A4491E">
                <w:rPr>
                  <w:rFonts w:ascii="Arial" w:hAnsi="Arial" w:cs="Arial"/>
                  <w:noProof/>
                  <w:sz w:val="24"/>
                  <w:szCs w:val="24"/>
                  <w:lang w:val="en-US"/>
                </w:rPr>
                <w:t>rship of practice role,</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Journal of Early Childhood Research</w:t>
              </w:r>
              <w:r w:rsidR="00B62A2B" w:rsidRPr="00A4491E">
                <w:rPr>
                  <w:rFonts w:ascii="Arial" w:hAnsi="Arial" w:cs="Arial"/>
                  <w:noProof/>
                  <w:sz w:val="24"/>
                  <w:szCs w:val="24"/>
                  <w:lang w:val="en-US"/>
                </w:rPr>
                <w:t>,</w:t>
              </w:r>
              <w:r w:rsidRPr="00A4491E">
                <w:rPr>
                  <w:rFonts w:ascii="Arial" w:hAnsi="Arial" w:cs="Arial"/>
                  <w:noProof/>
                  <w:sz w:val="24"/>
                  <w:szCs w:val="24"/>
                  <w:lang w:val="en-US"/>
                </w:rPr>
                <w:t xml:space="preserve"> pp. </w:t>
              </w:r>
              <w:r w:rsidR="00B62A2B" w:rsidRPr="00A4491E">
                <w:rPr>
                  <w:rFonts w:ascii="Arial" w:hAnsi="Arial" w:cs="Arial"/>
                  <w:noProof/>
                  <w:sz w:val="24"/>
                  <w:szCs w:val="24"/>
                  <w:lang w:val="en-US"/>
                </w:rPr>
                <w:t xml:space="preserve"> 312-325.</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Heikka, J</w:t>
              </w:r>
              <w:r w:rsidR="00B62A2B" w:rsidRPr="00A4491E">
                <w:rPr>
                  <w:rFonts w:ascii="Arial" w:hAnsi="Arial" w:cs="Arial"/>
                  <w:noProof/>
                  <w:sz w:val="24"/>
                  <w:szCs w:val="24"/>
                  <w:lang w:val="en-US"/>
                </w:rPr>
                <w:t>.</w:t>
              </w:r>
              <w:r w:rsidRPr="00A4491E">
                <w:rPr>
                  <w:rFonts w:ascii="Arial" w:hAnsi="Arial" w:cs="Arial"/>
                  <w:noProof/>
                  <w:sz w:val="24"/>
                  <w:szCs w:val="24"/>
                  <w:lang w:val="en-US"/>
                </w:rPr>
                <w:t xml:space="preserve"> and Waniganayake, M. (2011),</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Pedagogical Leadership from a Distributed Perspective witin the Context of Early Childhood Education</w:t>
              </w:r>
              <w:r w:rsidRPr="00A4491E">
                <w:rPr>
                  <w:rFonts w:ascii="Arial" w:hAnsi="Arial" w:cs="Arial"/>
                  <w:noProof/>
                  <w:sz w:val="24"/>
                  <w:szCs w:val="24"/>
                  <w:lang w:val="en-US"/>
                </w:rPr>
                <w:t xml:space="preserve">', </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International Jounal of Leadership in Education, 14</w:t>
              </w:r>
              <w:r w:rsidR="00B62A2B" w:rsidRPr="00A4491E">
                <w:rPr>
                  <w:rFonts w:ascii="Arial" w:hAnsi="Arial" w:cs="Arial"/>
                  <w:noProof/>
                  <w:sz w:val="24"/>
                  <w:szCs w:val="24"/>
                  <w:lang w:val="en-US"/>
                </w:rPr>
                <w:t xml:space="preserve">(4),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499-512.</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 xml:space="preserve">Leithwood, K., </w:t>
              </w:r>
              <w:r w:rsidR="00B62A2B" w:rsidRPr="00A4491E">
                <w:rPr>
                  <w:rFonts w:ascii="Arial" w:hAnsi="Arial" w:cs="Arial"/>
                  <w:noProof/>
                  <w:sz w:val="24"/>
                  <w:szCs w:val="24"/>
                  <w:lang w:val="en-US"/>
                </w:rPr>
                <w:t>H</w:t>
              </w:r>
              <w:r w:rsidRPr="00A4491E">
                <w:rPr>
                  <w:rFonts w:ascii="Arial" w:hAnsi="Arial" w:cs="Arial"/>
                  <w:noProof/>
                  <w:sz w:val="24"/>
                  <w:szCs w:val="24"/>
                  <w:lang w:val="en-US"/>
                </w:rPr>
                <w:t xml:space="preserve">arris, A. and Hopkins, D. (2008) </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Seven strong cla</w:t>
              </w:r>
              <w:r w:rsidRPr="00A4491E">
                <w:rPr>
                  <w:rFonts w:ascii="Arial" w:hAnsi="Arial" w:cs="Arial"/>
                  <w:noProof/>
                  <w:sz w:val="24"/>
                  <w:szCs w:val="24"/>
                  <w:lang w:val="en-US"/>
                </w:rPr>
                <w:t xml:space="preserve">ims about successful leadeship', </w:t>
              </w:r>
              <w:r w:rsidRPr="00A4491E">
                <w:rPr>
                  <w:rFonts w:ascii="Arial" w:hAnsi="Arial" w:cs="Arial"/>
                  <w:i/>
                  <w:iCs/>
                  <w:noProof/>
                  <w:sz w:val="24"/>
                  <w:szCs w:val="24"/>
                  <w:lang w:val="en-US"/>
                </w:rPr>
                <w:t xml:space="preserve">School Leadership </w:t>
              </w:r>
              <w:r w:rsidR="00B62A2B" w:rsidRPr="00A4491E">
                <w:rPr>
                  <w:rFonts w:ascii="Arial" w:hAnsi="Arial" w:cs="Arial"/>
                  <w:i/>
                  <w:iCs/>
                  <w:noProof/>
                  <w:sz w:val="24"/>
                  <w:szCs w:val="24"/>
                  <w:lang w:val="en-US"/>
                </w:rPr>
                <w:t>and managment, 28</w:t>
              </w:r>
              <w:r w:rsidR="00B62A2B" w:rsidRPr="00A4491E">
                <w:rPr>
                  <w:rFonts w:ascii="Arial" w:hAnsi="Arial" w:cs="Arial"/>
                  <w:noProof/>
                  <w:sz w:val="24"/>
                  <w:szCs w:val="24"/>
                  <w:lang w:val="en-US"/>
                </w:rPr>
                <w:t xml:space="preserve">(1),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27-42.</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lastRenderedPageBreak/>
                <w:t>Lewin, K. (1939)</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Patterns of aggressive behaviour in experime</w:t>
              </w:r>
              <w:r w:rsidRPr="00A4491E">
                <w:rPr>
                  <w:rFonts w:ascii="Arial" w:hAnsi="Arial" w:cs="Arial"/>
                  <w:noProof/>
                  <w:sz w:val="24"/>
                  <w:szCs w:val="24"/>
                  <w:lang w:val="en-US"/>
                </w:rPr>
                <w:t xml:space="preserve">ntally created social climates', </w:t>
              </w:r>
              <w:r w:rsidR="00B62A2B" w:rsidRPr="00A4491E">
                <w:rPr>
                  <w:rFonts w:ascii="Arial" w:hAnsi="Arial" w:cs="Arial"/>
                  <w:i/>
                  <w:iCs/>
                  <w:noProof/>
                  <w:sz w:val="24"/>
                  <w:szCs w:val="24"/>
                  <w:lang w:val="en-US"/>
                </w:rPr>
                <w:t>Journal of Social Psychology, 10</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271-301.</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 xml:space="preserve">Male, T. and Palaiologou, I (2015) </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Pedagogical leadership in the 21st c</w:t>
              </w:r>
              <w:r w:rsidRPr="00A4491E">
                <w:rPr>
                  <w:rFonts w:ascii="Arial" w:hAnsi="Arial" w:cs="Arial"/>
                  <w:noProof/>
                  <w:sz w:val="24"/>
                  <w:szCs w:val="24"/>
                  <w:lang w:val="en-US"/>
                </w:rPr>
                <w:t xml:space="preserve">entury; Evidence from the field', </w:t>
              </w:r>
              <w:r w:rsidR="00B62A2B" w:rsidRPr="00A4491E">
                <w:rPr>
                  <w:rFonts w:ascii="Arial" w:hAnsi="Arial" w:cs="Arial"/>
                  <w:i/>
                  <w:iCs/>
                  <w:noProof/>
                  <w:sz w:val="24"/>
                  <w:szCs w:val="24"/>
                  <w:lang w:val="en-US"/>
                </w:rPr>
                <w:t>Educational Managment, Administration and Leadership, 43</w:t>
              </w:r>
              <w:r w:rsidR="00B62A2B" w:rsidRPr="00A4491E">
                <w:rPr>
                  <w:rFonts w:ascii="Arial" w:hAnsi="Arial" w:cs="Arial"/>
                  <w:noProof/>
                  <w:sz w:val="24"/>
                  <w:szCs w:val="24"/>
                  <w:lang w:val="en-US"/>
                </w:rPr>
                <w:t>(2)</w:t>
              </w:r>
              <w:r w:rsidRPr="00A4491E">
                <w:rPr>
                  <w:rFonts w:ascii="Arial" w:hAnsi="Arial" w:cs="Arial"/>
                  <w:noProof/>
                  <w:sz w:val="24"/>
                  <w:szCs w:val="24"/>
                  <w:lang w:val="en-US"/>
                </w:rPr>
                <w:t xml:space="preserve"> </w:t>
              </w:r>
              <w:r w:rsidR="00B62A2B" w:rsidRPr="00A4491E">
                <w:rPr>
                  <w:rFonts w:ascii="Arial" w:hAnsi="Arial" w:cs="Arial"/>
                  <w:noProof/>
                  <w:sz w:val="24"/>
                  <w:szCs w:val="24"/>
                  <w:lang w:val="en-US"/>
                </w:rPr>
                <w:t>,</w:t>
              </w:r>
              <w:r w:rsidR="00273EFE"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214-231.</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Mind tools. (no date)</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i/>
                  <w:iCs/>
                  <w:noProof/>
                  <w:sz w:val="24"/>
                  <w:szCs w:val="24"/>
                  <w:lang w:val="en-US"/>
                </w:rPr>
                <w:t>Leadership Styles</w:t>
              </w:r>
              <w:r w:rsidRPr="00A4491E">
                <w:rPr>
                  <w:rFonts w:ascii="Arial" w:hAnsi="Arial" w:cs="Arial"/>
                  <w:i/>
                  <w:iCs/>
                  <w:noProof/>
                  <w:sz w:val="24"/>
                  <w:szCs w:val="24"/>
                  <w:lang w:val="en-US"/>
                </w:rPr>
                <w:t>'</w:t>
              </w:r>
              <w:r w:rsidRPr="00A4491E">
                <w:rPr>
                  <w:rFonts w:ascii="Arial" w:hAnsi="Arial" w:cs="Arial"/>
                  <w:noProof/>
                  <w:sz w:val="24"/>
                  <w:szCs w:val="24"/>
                  <w:lang w:val="en-US"/>
                </w:rPr>
                <w:t>, Available at</w:t>
              </w:r>
              <w:r w:rsidR="00B62A2B" w:rsidRPr="00A4491E">
                <w:rPr>
                  <w:rFonts w:ascii="Arial" w:hAnsi="Arial" w:cs="Arial"/>
                  <w:noProof/>
                  <w:sz w:val="24"/>
                  <w:szCs w:val="24"/>
                  <w:lang w:val="en-US"/>
                </w:rPr>
                <w:t xml:space="preserve"> http://www.mindtools.com/pages/article/newLDR_84.htm</w:t>
              </w:r>
              <w:r w:rsidRPr="00A4491E">
                <w:rPr>
                  <w:rFonts w:ascii="Arial" w:hAnsi="Arial" w:cs="Arial"/>
                  <w:noProof/>
                  <w:sz w:val="24"/>
                  <w:szCs w:val="24"/>
                  <w:lang w:val="en-US"/>
                </w:rPr>
                <w:t xml:space="preserve">       Accessed [10.01.2019]</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Moyles, J. (2009) '</w:t>
              </w:r>
              <w:r w:rsidR="00B62A2B" w:rsidRPr="00A4491E">
                <w:rPr>
                  <w:rFonts w:ascii="Arial" w:hAnsi="Arial" w:cs="Arial"/>
                  <w:i/>
                  <w:iCs/>
                  <w:noProof/>
                  <w:sz w:val="24"/>
                  <w:szCs w:val="24"/>
                  <w:lang w:val="en-US"/>
                </w:rPr>
                <w:t>Effective leadership a</w:t>
              </w:r>
              <w:r w:rsidRPr="00A4491E">
                <w:rPr>
                  <w:rFonts w:ascii="Arial" w:hAnsi="Arial" w:cs="Arial"/>
                  <w:i/>
                  <w:iCs/>
                  <w:noProof/>
                  <w:sz w:val="24"/>
                  <w:szCs w:val="24"/>
                  <w:lang w:val="en-US"/>
                </w:rPr>
                <w:t xml:space="preserve">nd Managment in the Early Years', </w:t>
              </w:r>
              <w:r w:rsidR="00B62A2B" w:rsidRPr="00A4491E">
                <w:rPr>
                  <w:rFonts w:ascii="Arial" w:hAnsi="Arial" w:cs="Arial"/>
                  <w:noProof/>
                  <w:sz w:val="24"/>
                  <w:szCs w:val="24"/>
                  <w:lang w:val="en-US"/>
                </w:rPr>
                <w:t>Berkshire: Open University Press.</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Aubrey, C., Harris, A. and Briggs, M. (2004) '</w:t>
              </w:r>
              <w:r w:rsidR="00B62A2B" w:rsidRPr="00A4491E">
                <w:rPr>
                  <w:rFonts w:ascii="Arial" w:hAnsi="Arial" w:cs="Arial"/>
                  <w:noProof/>
                  <w:sz w:val="24"/>
                  <w:szCs w:val="24"/>
                  <w:lang w:val="en-US"/>
                </w:rPr>
                <w:t>How do they manage? A Review of the research o</w:t>
              </w:r>
              <w:r w:rsidRPr="00A4491E">
                <w:rPr>
                  <w:rFonts w:ascii="Arial" w:hAnsi="Arial" w:cs="Arial"/>
                  <w:noProof/>
                  <w:sz w:val="24"/>
                  <w:szCs w:val="24"/>
                  <w:lang w:val="en-US"/>
                </w:rPr>
                <w:t xml:space="preserve">n leadership in early childhood', </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Jounal of Early Childhood Research</w:t>
              </w:r>
              <w:r w:rsidR="00B62A2B" w:rsidRPr="00A4491E">
                <w:rPr>
                  <w:rFonts w:ascii="Arial" w:hAnsi="Arial" w:cs="Arial"/>
                  <w:noProof/>
                  <w:sz w:val="24"/>
                  <w:szCs w:val="24"/>
                  <w:lang w:val="en-US"/>
                </w:rPr>
                <w:t xml:space="preserve">(2),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157-169.</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Murray, J</w:t>
              </w:r>
              <w:r w:rsidR="00B62A2B" w:rsidRPr="00A4491E">
                <w:rPr>
                  <w:rFonts w:ascii="Arial" w:hAnsi="Arial" w:cs="Arial"/>
                  <w:noProof/>
                  <w:sz w:val="24"/>
                  <w:szCs w:val="24"/>
                  <w:lang w:val="en-US"/>
                </w:rPr>
                <w:t>.</w:t>
              </w:r>
              <w:r w:rsidRPr="00A4491E">
                <w:rPr>
                  <w:rFonts w:ascii="Arial" w:hAnsi="Arial" w:cs="Arial"/>
                  <w:noProof/>
                  <w:sz w:val="24"/>
                  <w:szCs w:val="24"/>
                  <w:lang w:val="en-US"/>
                </w:rPr>
                <w:t xml:space="preserve"> and McDowall Clark, R.  (2013) '</w:t>
              </w:r>
              <w:r w:rsidR="00B62A2B" w:rsidRPr="00A4491E">
                <w:rPr>
                  <w:rFonts w:ascii="Arial" w:hAnsi="Arial" w:cs="Arial"/>
                  <w:noProof/>
                  <w:sz w:val="24"/>
                  <w:szCs w:val="24"/>
                  <w:lang w:val="en-US"/>
                </w:rPr>
                <w:t>Reframing Leadership as a participative pedagogy: the working theories of early years professions</w:t>
              </w:r>
              <w:r w:rsidRPr="00A4491E">
                <w:rPr>
                  <w:rFonts w:ascii="Arial" w:hAnsi="Arial" w:cs="Arial"/>
                  <w:noProof/>
                  <w:sz w:val="24"/>
                  <w:szCs w:val="24"/>
                  <w:lang w:val="en-US"/>
                </w:rPr>
                <w:t>', Early Years, 33(3), pp 289-301</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Nanjundeswaraswamy, T</w:t>
              </w:r>
              <w:r w:rsidR="00B62A2B" w:rsidRPr="00A4491E">
                <w:rPr>
                  <w:rFonts w:ascii="Arial" w:hAnsi="Arial" w:cs="Arial"/>
                  <w:noProof/>
                  <w:sz w:val="24"/>
                  <w:szCs w:val="24"/>
                  <w:lang w:val="en-US"/>
                </w:rPr>
                <w:t>.</w:t>
              </w:r>
              <w:r w:rsidRPr="00A4491E">
                <w:rPr>
                  <w:rFonts w:ascii="Arial" w:hAnsi="Arial" w:cs="Arial"/>
                  <w:noProof/>
                  <w:sz w:val="24"/>
                  <w:szCs w:val="24"/>
                  <w:lang w:val="en-US"/>
                </w:rPr>
                <w:t xml:space="preserve"> S. and Swamy, D.R. (2014)</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'Leadership Styles', </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Advances in Management, 7</w:t>
              </w:r>
              <w:r w:rsidR="00B62A2B" w:rsidRPr="00A4491E">
                <w:rPr>
                  <w:rFonts w:ascii="Arial" w:hAnsi="Arial" w:cs="Arial"/>
                  <w:noProof/>
                  <w:sz w:val="24"/>
                  <w:szCs w:val="24"/>
                  <w:lang w:val="en-US"/>
                </w:rPr>
                <w:t xml:space="preserve">(2),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57-62.</w:t>
              </w:r>
            </w:p>
            <w:p w:rsidR="00B62A2B" w:rsidRPr="00A4491E" w:rsidRDefault="00B62A2B"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Nationa</w:t>
              </w:r>
              <w:r w:rsidR="00273EFE" w:rsidRPr="00A4491E">
                <w:rPr>
                  <w:rFonts w:ascii="Arial" w:hAnsi="Arial" w:cs="Arial"/>
                  <w:noProof/>
                  <w:sz w:val="24"/>
                  <w:szCs w:val="24"/>
                  <w:lang w:val="en-US"/>
                </w:rPr>
                <w:t>l College for School Leadership. (2006)</w:t>
              </w:r>
              <w:r w:rsidRPr="00A4491E">
                <w:rPr>
                  <w:rFonts w:ascii="Arial" w:hAnsi="Arial" w:cs="Arial"/>
                  <w:noProof/>
                  <w:sz w:val="24"/>
                  <w:szCs w:val="24"/>
                  <w:lang w:val="en-US"/>
                </w:rPr>
                <w:t xml:space="preserve"> </w:t>
              </w:r>
              <w:r w:rsidR="00273EFE" w:rsidRPr="00A4491E">
                <w:rPr>
                  <w:rFonts w:ascii="Arial" w:hAnsi="Arial" w:cs="Arial"/>
                  <w:noProof/>
                  <w:sz w:val="24"/>
                  <w:szCs w:val="24"/>
                  <w:lang w:val="en-US"/>
                </w:rPr>
                <w:t>'</w:t>
              </w:r>
              <w:r w:rsidRPr="00A4491E">
                <w:rPr>
                  <w:rFonts w:ascii="Arial" w:hAnsi="Arial" w:cs="Arial"/>
                  <w:i/>
                  <w:iCs/>
                  <w:noProof/>
                  <w:sz w:val="24"/>
                  <w:szCs w:val="24"/>
                  <w:lang w:val="en-US"/>
                </w:rPr>
                <w:t>Seven strong claims abo</w:t>
              </w:r>
              <w:r w:rsidR="00273EFE" w:rsidRPr="00A4491E">
                <w:rPr>
                  <w:rFonts w:ascii="Arial" w:hAnsi="Arial" w:cs="Arial"/>
                  <w:i/>
                  <w:iCs/>
                  <w:noProof/>
                  <w:sz w:val="24"/>
                  <w:szCs w:val="24"/>
                  <w:lang w:val="en-US"/>
                </w:rPr>
                <w:t xml:space="preserve">ut successful school leadership', </w:t>
              </w:r>
              <w:r w:rsidRPr="00A4491E">
                <w:rPr>
                  <w:rFonts w:ascii="Arial" w:hAnsi="Arial" w:cs="Arial"/>
                  <w:noProof/>
                  <w:sz w:val="24"/>
                  <w:szCs w:val="24"/>
                  <w:lang w:val="en-US"/>
                </w:rPr>
                <w:t>Nottingham: Department for Education and Skills.</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Nutbrown, C. (2012)</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i/>
                  <w:iCs/>
                  <w:noProof/>
                  <w:sz w:val="24"/>
                  <w:szCs w:val="24"/>
                  <w:lang w:val="en-US"/>
                </w:rPr>
                <w:t>Foundations for quality: review of early education and childhood qualific</w:t>
              </w:r>
              <w:r w:rsidRPr="00A4491E">
                <w:rPr>
                  <w:rFonts w:ascii="Arial" w:hAnsi="Arial" w:cs="Arial"/>
                  <w:i/>
                  <w:iCs/>
                  <w:noProof/>
                  <w:sz w:val="24"/>
                  <w:szCs w:val="24"/>
                  <w:lang w:val="en-US"/>
                </w:rPr>
                <w:t xml:space="preserve">ations; Final Report', </w:t>
              </w:r>
              <w:r w:rsidR="00B62A2B" w:rsidRPr="00A4491E">
                <w:rPr>
                  <w:rFonts w:ascii="Arial" w:hAnsi="Arial" w:cs="Arial"/>
                  <w:noProof/>
                  <w:sz w:val="24"/>
                  <w:szCs w:val="24"/>
                  <w:lang w:val="en-US"/>
                </w:rPr>
                <w:t>Department for Education Publication.</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Oxford Leadership. (no date) '</w:t>
              </w:r>
              <w:r w:rsidR="00B62A2B" w:rsidRPr="00A4491E">
                <w:rPr>
                  <w:rFonts w:ascii="Arial" w:hAnsi="Arial" w:cs="Arial"/>
                  <w:i/>
                  <w:iCs/>
                  <w:noProof/>
                  <w:sz w:val="24"/>
                  <w:szCs w:val="24"/>
                  <w:lang w:val="en-US"/>
                </w:rPr>
                <w:t>Collaborative Leadership</w:t>
              </w:r>
              <w:r w:rsidRPr="00A4491E">
                <w:rPr>
                  <w:rFonts w:ascii="Arial" w:hAnsi="Arial" w:cs="Arial"/>
                  <w:noProof/>
                  <w:sz w:val="24"/>
                  <w:szCs w:val="24"/>
                  <w:lang w:val="en-US"/>
                </w:rPr>
                <w:t>' Available at</w:t>
              </w:r>
              <w:r w:rsidR="00A4491E" w:rsidRPr="00A4491E">
                <w:rPr>
                  <w:rFonts w:ascii="Arial" w:hAnsi="Arial" w:cs="Arial"/>
                  <w:noProof/>
                  <w:sz w:val="24"/>
                  <w:szCs w:val="24"/>
                  <w:lang w:val="en-US"/>
                </w:rPr>
                <w:t>:</w:t>
              </w:r>
              <w:r w:rsidRPr="00A4491E">
                <w:rPr>
                  <w:rFonts w:ascii="Arial" w:hAnsi="Arial" w:cs="Arial"/>
                  <w:noProof/>
                  <w:sz w:val="24"/>
                  <w:szCs w:val="24"/>
                  <w:lang w:val="en-US"/>
                </w:rPr>
                <w:t xml:space="preserve"> </w:t>
              </w:r>
              <w:r w:rsidR="00B62A2B" w:rsidRPr="00A4491E">
                <w:rPr>
                  <w:rFonts w:ascii="Arial" w:hAnsi="Arial" w:cs="Arial"/>
                  <w:noProof/>
                  <w:sz w:val="24"/>
                  <w:szCs w:val="24"/>
                  <w:lang w:val="en-US"/>
                </w:rPr>
                <w:t>http://www.oxfordleadership.com/collaborative-leadership</w:t>
              </w:r>
              <w:r w:rsidRPr="00A4491E">
                <w:rPr>
                  <w:rFonts w:ascii="Arial" w:hAnsi="Arial" w:cs="Arial"/>
                  <w:noProof/>
                  <w:sz w:val="24"/>
                  <w:szCs w:val="24"/>
                  <w:lang w:val="en-US"/>
                </w:rPr>
                <w:t xml:space="preserve"> Accessed [05.01.2019]</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Rhodes, C. B. and Brundrett, M. (2008) '</w:t>
              </w:r>
              <w:r w:rsidR="00B62A2B" w:rsidRPr="00A4491E">
                <w:rPr>
                  <w:rFonts w:ascii="Arial" w:hAnsi="Arial" w:cs="Arial"/>
                  <w:noProof/>
                  <w:sz w:val="24"/>
                  <w:szCs w:val="24"/>
                  <w:lang w:val="en-US"/>
                </w:rPr>
                <w:t>What makes my school a good training ground for teaschers? The perception of heads, middle leaders and classroom teachers from 70 contextually different primary a</w:t>
              </w:r>
              <w:r w:rsidRPr="00A4491E">
                <w:rPr>
                  <w:rFonts w:ascii="Arial" w:hAnsi="Arial" w:cs="Arial"/>
                  <w:noProof/>
                  <w:sz w:val="24"/>
                  <w:szCs w:val="24"/>
                  <w:lang w:val="en-US"/>
                </w:rPr>
                <w:t>nd secondary schools in England',</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Management in Education, 22</w:t>
              </w:r>
              <w:r w:rsidR="00B62A2B" w:rsidRPr="00A4491E">
                <w:rPr>
                  <w:rFonts w:ascii="Arial" w:hAnsi="Arial" w:cs="Arial"/>
                  <w:noProof/>
                  <w:sz w:val="24"/>
                  <w:szCs w:val="24"/>
                  <w:lang w:val="en-US"/>
                </w:rPr>
                <w:t xml:space="preserve">(1),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18-23.</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Rhodes, C. B. (2006) '</w:t>
              </w:r>
              <w:r w:rsidR="00B62A2B" w:rsidRPr="00A4491E">
                <w:rPr>
                  <w:rFonts w:ascii="Arial" w:hAnsi="Arial" w:cs="Arial"/>
                  <w:i/>
                  <w:iCs/>
                  <w:noProof/>
                  <w:sz w:val="24"/>
                  <w:szCs w:val="24"/>
                  <w:lang w:val="en-US"/>
                </w:rPr>
                <w:t>The identification, development, succession and retension of leadership talent: An investigation within contextually different primary and secondary schools</w:t>
              </w:r>
              <w:r w:rsidRPr="00A4491E">
                <w:rPr>
                  <w:rFonts w:ascii="Arial" w:hAnsi="Arial" w:cs="Arial"/>
                  <w:noProof/>
                  <w:sz w:val="24"/>
                  <w:szCs w:val="24"/>
                  <w:lang w:val="en-US"/>
                </w:rPr>
                <w:t>' Avalable at:</w:t>
              </w:r>
              <w:r w:rsidR="00B62A2B" w:rsidRPr="00A4491E">
                <w:rPr>
                  <w:rFonts w:ascii="Arial" w:hAnsi="Arial" w:cs="Arial"/>
                  <w:noProof/>
                  <w:sz w:val="24"/>
                  <w:szCs w:val="24"/>
                  <w:lang w:val="en-US"/>
                </w:rPr>
                <w:t xml:space="preserve"> http://www.ncsl.org.uk/publications</w:t>
              </w:r>
              <w:r w:rsidRPr="00A4491E">
                <w:rPr>
                  <w:rFonts w:ascii="Arial" w:hAnsi="Arial" w:cs="Arial"/>
                  <w:noProof/>
                  <w:sz w:val="24"/>
                  <w:szCs w:val="24"/>
                  <w:lang w:val="en-US"/>
                </w:rPr>
                <w:t xml:space="preserve"> Accessed [21.01.2019]</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Rodd, J. (2006) '</w:t>
              </w:r>
              <w:r w:rsidR="00B62A2B" w:rsidRPr="00A4491E">
                <w:rPr>
                  <w:rFonts w:ascii="Arial" w:hAnsi="Arial" w:cs="Arial"/>
                  <w:i/>
                  <w:iCs/>
                  <w:noProof/>
                  <w:sz w:val="24"/>
                  <w:szCs w:val="24"/>
                  <w:lang w:val="en-US"/>
                </w:rPr>
                <w:t>Leadership</w:t>
              </w:r>
              <w:r w:rsidRPr="00A4491E">
                <w:rPr>
                  <w:rFonts w:ascii="Arial" w:hAnsi="Arial" w:cs="Arial"/>
                  <w:i/>
                  <w:iCs/>
                  <w:noProof/>
                  <w:sz w:val="24"/>
                  <w:szCs w:val="24"/>
                  <w:lang w:val="en-US"/>
                </w:rPr>
                <w:t xml:space="preserve"> in Early Childhood' </w:t>
              </w:r>
              <w:r w:rsidRPr="00A4491E">
                <w:rPr>
                  <w:rFonts w:ascii="Arial" w:hAnsi="Arial" w:cs="Arial"/>
                  <w:noProof/>
                  <w:sz w:val="24"/>
                  <w:szCs w:val="24"/>
                  <w:lang w:val="en-US"/>
                </w:rPr>
                <w:t>Crows N</w:t>
              </w:r>
              <w:r w:rsidR="00B62A2B" w:rsidRPr="00A4491E">
                <w:rPr>
                  <w:rFonts w:ascii="Arial" w:hAnsi="Arial" w:cs="Arial"/>
                  <w:noProof/>
                  <w:sz w:val="24"/>
                  <w:szCs w:val="24"/>
                  <w:lang w:val="en-US"/>
                </w:rPr>
                <w:t>est, NSW: Allen and Unwin.</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lastRenderedPageBreak/>
                <w:t>Shaw, M. (2006) '</w:t>
              </w:r>
              <w:r w:rsidR="00B62A2B" w:rsidRPr="00A4491E">
                <w:rPr>
                  <w:rFonts w:ascii="Arial" w:hAnsi="Arial" w:cs="Arial"/>
                  <w:i/>
                  <w:iCs/>
                  <w:noProof/>
                  <w:sz w:val="24"/>
                  <w:szCs w:val="24"/>
                  <w:lang w:val="en-US"/>
                </w:rPr>
                <w:t>New signs of c</w:t>
              </w:r>
              <w:r w:rsidRPr="00A4491E">
                <w:rPr>
                  <w:rFonts w:ascii="Arial" w:hAnsi="Arial" w:cs="Arial"/>
                  <w:i/>
                  <w:iCs/>
                  <w:noProof/>
                  <w:sz w:val="24"/>
                  <w:szCs w:val="24"/>
                  <w:lang w:val="en-US"/>
                </w:rPr>
                <w:t xml:space="preserve">risis in leadership recruitment', </w:t>
              </w:r>
              <w:r w:rsidRPr="00A4491E">
                <w:rPr>
                  <w:rFonts w:ascii="Arial" w:hAnsi="Arial" w:cs="Arial"/>
                  <w:noProof/>
                  <w:sz w:val="24"/>
                  <w:szCs w:val="24"/>
                  <w:lang w:val="en-US"/>
                </w:rPr>
                <w:t>Times Educational supplement, available at http://www.tes.com/news/new-signs-crisis-leadership-recruitment</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Yukl, G. (1989) '</w:t>
              </w:r>
              <w:r w:rsidR="00B62A2B" w:rsidRPr="00A4491E">
                <w:rPr>
                  <w:rFonts w:ascii="Arial" w:hAnsi="Arial" w:cs="Arial"/>
                  <w:noProof/>
                  <w:sz w:val="24"/>
                  <w:szCs w:val="24"/>
                  <w:lang w:val="en-US"/>
                </w:rPr>
                <w:t>Managerial Leadership: A Revi</w:t>
              </w:r>
              <w:r w:rsidR="00EB76EE" w:rsidRPr="00A4491E">
                <w:rPr>
                  <w:rFonts w:ascii="Arial" w:hAnsi="Arial" w:cs="Arial"/>
                  <w:noProof/>
                  <w:sz w:val="24"/>
                  <w:szCs w:val="24"/>
                  <w:lang w:val="en-US"/>
                </w:rPr>
                <w:t>e</w:t>
              </w:r>
              <w:r w:rsidRPr="00A4491E">
                <w:rPr>
                  <w:rFonts w:ascii="Arial" w:hAnsi="Arial" w:cs="Arial"/>
                  <w:noProof/>
                  <w:sz w:val="24"/>
                  <w:szCs w:val="24"/>
                  <w:lang w:val="en-US"/>
                </w:rPr>
                <w:t xml:space="preserve">w of Theory and Research', </w:t>
              </w:r>
              <w:r w:rsidR="00B62A2B" w:rsidRPr="00A4491E">
                <w:rPr>
                  <w:rFonts w:ascii="Arial" w:hAnsi="Arial" w:cs="Arial"/>
                  <w:i/>
                  <w:iCs/>
                  <w:noProof/>
                  <w:sz w:val="24"/>
                  <w:szCs w:val="24"/>
                  <w:lang w:val="en-US"/>
                </w:rPr>
                <w:t>Journal of Managment, 15</w:t>
              </w:r>
              <w:r w:rsidR="00B62A2B" w:rsidRPr="00A4491E">
                <w:rPr>
                  <w:rFonts w:ascii="Arial" w:hAnsi="Arial" w:cs="Arial"/>
                  <w:noProof/>
                  <w:sz w:val="24"/>
                  <w:szCs w:val="24"/>
                  <w:lang w:val="en-US"/>
                </w:rPr>
                <w:t xml:space="preserve">(2),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251-289.</w:t>
              </w:r>
            </w:p>
            <w:p w:rsidR="00B62A2B" w:rsidRPr="00A4491E" w:rsidRDefault="00B62A2B" w:rsidP="00B62A2B">
              <w:pPr>
                <w:rPr>
                  <w:rFonts w:ascii="Arial" w:hAnsi="Arial" w:cs="Arial"/>
                  <w:sz w:val="24"/>
                  <w:szCs w:val="24"/>
                </w:rPr>
              </w:pPr>
              <w:r w:rsidRPr="00A4491E">
                <w:rPr>
                  <w:rFonts w:ascii="Arial" w:hAnsi="Arial" w:cs="Arial"/>
                  <w:b/>
                  <w:bCs/>
                  <w:noProof/>
                  <w:sz w:val="24"/>
                  <w:szCs w:val="24"/>
                </w:rPr>
                <w:fldChar w:fldCharType="end"/>
              </w:r>
            </w:p>
          </w:sdtContent>
        </w:sdt>
      </w:sdtContent>
    </w:sdt>
    <w:p w:rsidR="00B62A2B" w:rsidRPr="00A4491E"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474291" w:rsidRDefault="00474291" w:rsidP="00474291">
      <w:pPr>
        <w:pStyle w:val="paragraph"/>
        <w:spacing w:before="0" w:beforeAutospacing="0" w:after="0" w:afterAutospacing="0"/>
        <w:textAlignment w:val="baseline"/>
        <w:rPr>
          <w:rFonts w:ascii="Segoe UI" w:hAnsi="Segoe UI" w:cs="Segoe UI"/>
          <w:sz w:val="18"/>
          <w:szCs w:val="18"/>
          <w:lang w:val="en-US"/>
        </w:rPr>
      </w:pPr>
    </w:p>
    <w:p w:rsidR="008E1486" w:rsidRDefault="0011293B"/>
    <w:sectPr w:rsidR="008E148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93B" w:rsidRDefault="0011293B" w:rsidP="00A4491E">
      <w:pPr>
        <w:spacing w:after="0" w:line="240" w:lineRule="auto"/>
      </w:pPr>
      <w:r>
        <w:separator/>
      </w:r>
    </w:p>
  </w:endnote>
  <w:endnote w:type="continuationSeparator" w:id="0">
    <w:p w:rsidR="0011293B" w:rsidRDefault="0011293B" w:rsidP="00A44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5475651"/>
      <w:docPartObj>
        <w:docPartGallery w:val="Page Numbers (Bottom of Page)"/>
        <w:docPartUnique/>
      </w:docPartObj>
    </w:sdtPr>
    <w:sdtEndPr>
      <w:rPr>
        <w:noProof/>
      </w:rPr>
    </w:sdtEndPr>
    <w:sdtContent>
      <w:p w:rsidR="00B20197" w:rsidRDefault="00B20197">
        <w:pPr>
          <w:pStyle w:val="Footer"/>
          <w:jc w:val="right"/>
        </w:pPr>
        <w:r>
          <w:fldChar w:fldCharType="begin"/>
        </w:r>
        <w:r>
          <w:instrText xml:space="preserve"> PAGE   \* MERGEFORMAT </w:instrText>
        </w:r>
        <w:r>
          <w:fldChar w:fldCharType="separate"/>
        </w:r>
        <w:r w:rsidR="00331A2C">
          <w:rPr>
            <w:noProof/>
          </w:rPr>
          <w:t>2</w:t>
        </w:r>
        <w:r>
          <w:rPr>
            <w:noProof/>
          </w:rPr>
          <w:fldChar w:fldCharType="end"/>
        </w:r>
      </w:p>
    </w:sdtContent>
  </w:sdt>
  <w:p w:rsidR="00B20197" w:rsidRDefault="00B201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93B" w:rsidRDefault="0011293B" w:rsidP="00A4491E">
      <w:pPr>
        <w:spacing w:after="0" w:line="240" w:lineRule="auto"/>
      </w:pPr>
      <w:r>
        <w:separator/>
      </w:r>
    </w:p>
  </w:footnote>
  <w:footnote w:type="continuationSeparator" w:id="0">
    <w:p w:rsidR="0011293B" w:rsidRDefault="0011293B" w:rsidP="00A449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91E" w:rsidRDefault="00A4491E">
    <w:pPr>
      <w:pStyle w:val="Header"/>
    </w:pPr>
    <w:r>
      <w:t>EAEE6001C</w:t>
    </w:r>
    <w:r>
      <w:ptab w:relativeTo="margin" w:alignment="center" w:leader="none"/>
    </w:r>
    <w:r>
      <w:t>STUDENT NO. 1706460</w:t>
    </w:r>
    <w:r>
      <w:ptab w:relativeTo="margin" w:alignment="right" w:leader="none"/>
    </w:r>
    <w:r>
      <w:t xml:space="preserve">WORD COUNT- </w:t>
    </w:r>
    <w:r w:rsidR="00B20197">
      <w:t>2250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D2051"/>
    <w:multiLevelType w:val="multilevel"/>
    <w:tmpl w:val="E954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4196FDA"/>
    <w:multiLevelType w:val="multilevel"/>
    <w:tmpl w:val="AEA8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5D2478E"/>
    <w:multiLevelType w:val="multilevel"/>
    <w:tmpl w:val="A8C0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79A3260"/>
    <w:multiLevelType w:val="multilevel"/>
    <w:tmpl w:val="940A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291"/>
    <w:rsid w:val="00075D32"/>
    <w:rsid w:val="0011293B"/>
    <w:rsid w:val="001D1A0E"/>
    <w:rsid w:val="00273EFE"/>
    <w:rsid w:val="00331A2C"/>
    <w:rsid w:val="003E1F73"/>
    <w:rsid w:val="00474291"/>
    <w:rsid w:val="0047652D"/>
    <w:rsid w:val="004E2333"/>
    <w:rsid w:val="005A1B72"/>
    <w:rsid w:val="005E5520"/>
    <w:rsid w:val="00625C75"/>
    <w:rsid w:val="00655349"/>
    <w:rsid w:val="006E357E"/>
    <w:rsid w:val="007D373B"/>
    <w:rsid w:val="008111EE"/>
    <w:rsid w:val="00866B0E"/>
    <w:rsid w:val="00A4491E"/>
    <w:rsid w:val="00B20197"/>
    <w:rsid w:val="00B62106"/>
    <w:rsid w:val="00B62A2B"/>
    <w:rsid w:val="00C57277"/>
    <w:rsid w:val="00CA14EC"/>
    <w:rsid w:val="00CD0E3F"/>
    <w:rsid w:val="00D724AD"/>
    <w:rsid w:val="00DE5DBF"/>
    <w:rsid w:val="00DF0426"/>
    <w:rsid w:val="00E0724C"/>
    <w:rsid w:val="00E67817"/>
    <w:rsid w:val="00E96448"/>
    <w:rsid w:val="00EB538A"/>
    <w:rsid w:val="00EB76EE"/>
    <w:rsid w:val="00FD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291"/>
  </w:style>
  <w:style w:type="paragraph" w:styleId="Heading1">
    <w:name w:val="heading 1"/>
    <w:basedOn w:val="Normal"/>
    <w:next w:val="Normal"/>
    <w:link w:val="Heading1Char"/>
    <w:uiPriority w:val="9"/>
    <w:qFormat/>
    <w:rsid w:val="00B62A2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742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74291"/>
  </w:style>
  <w:style w:type="character" w:customStyle="1" w:styleId="normaltextrun">
    <w:name w:val="normaltextrun"/>
    <w:basedOn w:val="DefaultParagraphFont"/>
    <w:rsid w:val="00474291"/>
  </w:style>
  <w:style w:type="character" w:customStyle="1" w:styleId="spellingerror">
    <w:name w:val="spellingerror"/>
    <w:basedOn w:val="DefaultParagraphFont"/>
    <w:rsid w:val="00474291"/>
  </w:style>
  <w:style w:type="character" w:customStyle="1" w:styleId="contextualspellingandgrammarerror">
    <w:name w:val="contextualspellingandgrammarerror"/>
    <w:basedOn w:val="DefaultParagraphFont"/>
    <w:rsid w:val="00474291"/>
  </w:style>
  <w:style w:type="character" w:customStyle="1" w:styleId="advancedproofingissue">
    <w:name w:val="advancedproofingissue"/>
    <w:basedOn w:val="DefaultParagraphFont"/>
    <w:rsid w:val="00474291"/>
  </w:style>
  <w:style w:type="paragraph" w:styleId="BalloonText">
    <w:name w:val="Balloon Text"/>
    <w:basedOn w:val="Normal"/>
    <w:link w:val="BalloonTextChar"/>
    <w:uiPriority w:val="99"/>
    <w:semiHidden/>
    <w:unhideWhenUsed/>
    <w:rsid w:val="00474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291"/>
    <w:rPr>
      <w:rFonts w:ascii="Tahoma" w:hAnsi="Tahoma" w:cs="Tahoma"/>
      <w:sz w:val="16"/>
      <w:szCs w:val="16"/>
    </w:rPr>
  </w:style>
  <w:style w:type="character" w:customStyle="1" w:styleId="Heading1Char">
    <w:name w:val="Heading 1 Char"/>
    <w:basedOn w:val="DefaultParagraphFont"/>
    <w:link w:val="Heading1"/>
    <w:uiPriority w:val="9"/>
    <w:rsid w:val="00B62A2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B62A2B"/>
  </w:style>
  <w:style w:type="paragraph" w:styleId="Header">
    <w:name w:val="header"/>
    <w:basedOn w:val="Normal"/>
    <w:link w:val="HeaderChar"/>
    <w:uiPriority w:val="99"/>
    <w:unhideWhenUsed/>
    <w:rsid w:val="00A44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91E"/>
  </w:style>
  <w:style w:type="paragraph" w:styleId="Footer">
    <w:name w:val="footer"/>
    <w:basedOn w:val="Normal"/>
    <w:link w:val="FooterChar"/>
    <w:uiPriority w:val="99"/>
    <w:unhideWhenUsed/>
    <w:rsid w:val="00A44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9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291"/>
  </w:style>
  <w:style w:type="paragraph" w:styleId="Heading1">
    <w:name w:val="heading 1"/>
    <w:basedOn w:val="Normal"/>
    <w:next w:val="Normal"/>
    <w:link w:val="Heading1Char"/>
    <w:uiPriority w:val="9"/>
    <w:qFormat/>
    <w:rsid w:val="00B62A2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742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74291"/>
  </w:style>
  <w:style w:type="character" w:customStyle="1" w:styleId="normaltextrun">
    <w:name w:val="normaltextrun"/>
    <w:basedOn w:val="DefaultParagraphFont"/>
    <w:rsid w:val="00474291"/>
  </w:style>
  <w:style w:type="character" w:customStyle="1" w:styleId="spellingerror">
    <w:name w:val="spellingerror"/>
    <w:basedOn w:val="DefaultParagraphFont"/>
    <w:rsid w:val="00474291"/>
  </w:style>
  <w:style w:type="character" w:customStyle="1" w:styleId="contextualspellingandgrammarerror">
    <w:name w:val="contextualspellingandgrammarerror"/>
    <w:basedOn w:val="DefaultParagraphFont"/>
    <w:rsid w:val="00474291"/>
  </w:style>
  <w:style w:type="character" w:customStyle="1" w:styleId="advancedproofingissue">
    <w:name w:val="advancedproofingissue"/>
    <w:basedOn w:val="DefaultParagraphFont"/>
    <w:rsid w:val="00474291"/>
  </w:style>
  <w:style w:type="paragraph" w:styleId="BalloonText">
    <w:name w:val="Balloon Text"/>
    <w:basedOn w:val="Normal"/>
    <w:link w:val="BalloonTextChar"/>
    <w:uiPriority w:val="99"/>
    <w:semiHidden/>
    <w:unhideWhenUsed/>
    <w:rsid w:val="00474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291"/>
    <w:rPr>
      <w:rFonts w:ascii="Tahoma" w:hAnsi="Tahoma" w:cs="Tahoma"/>
      <w:sz w:val="16"/>
      <w:szCs w:val="16"/>
    </w:rPr>
  </w:style>
  <w:style w:type="character" w:customStyle="1" w:styleId="Heading1Char">
    <w:name w:val="Heading 1 Char"/>
    <w:basedOn w:val="DefaultParagraphFont"/>
    <w:link w:val="Heading1"/>
    <w:uiPriority w:val="9"/>
    <w:rsid w:val="00B62A2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B62A2B"/>
  </w:style>
  <w:style w:type="paragraph" w:styleId="Header">
    <w:name w:val="header"/>
    <w:basedOn w:val="Normal"/>
    <w:link w:val="HeaderChar"/>
    <w:uiPriority w:val="99"/>
    <w:unhideWhenUsed/>
    <w:rsid w:val="00A44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91E"/>
  </w:style>
  <w:style w:type="paragraph" w:styleId="Footer">
    <w:name w:val="footer"/>
    <w:basedOn w:val="Normal"/>
    <w:link w:val="FooterChar"/>
    <w:uiPriority w:val="99"/>
    <w:unhideWhenUsed/>
    <w:rsid w:val="00A44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098979">
      <w:bodyDiv w:val="1"/>
      <w:marLeft w:val="0"/>
      <w:marRight w:val="0"/>
      <w:marTop w:val="0"/>
      <w:marBottom w:val="0"/>
      <w:divBdr>
        <w:top w:val="none" w:sz="0" w:space="0" w:color="auto"/>
        <w:left w:val="none" w:sz="0" w:space="0" w:color="auto"/>
        <w:bottom w:val="none" w:sz="0" w:space="0" w:color="auto"/>
        <w:right w:val="none" w:sz="0" w:space="0" w:color="auto"/>
      </w:divBdr>
      <w:divsChild>
        <w:div w:id="1947884046">
          <w:marLeft w:val="0"/>
          <w:marRight w:val="0"/>
          <w:marTop w:val="0"/>
          <w:marBottom w:val="0"/>
          <w:divBdr>
            <w:top w:val="none" w:sz="0" w:space="0" w:color="auto"/>
            <w:left w:val="none" w:sz="0" w:space="0" w:color="auto"/>
            <w:bottom w:val="none" w:sz="0" w:space="0" w:color="auto"/>
            <w:right w:val="none" w:sz="0" w:space="0" w:color="auto"/>
          </w:divBdr>
        </w:div>
        <w:div w:id="1974093669">
          <w:marLeft w:val="0"/>
          <w:marRight w:val="0"/>
          <w:marTop w:val="0"/>
          <w:marBottom w:val="0"/>
          <w:divBdr>
            <w:top w:val="none" w:sz="0" w:space="0" w:color="auto"/>
            <w:left w:val="none" w:sz="0" w:space="0" w:color="auto"/>
            <w:bottom w:val="none" w:sz="0" w:space="0" w:color="auto"/>
            <w:right w:val="none" w:sz="0" w:space="0" w:color="auto"/>
          </w:divBdr>
        </w:div>
        <w:div w:id="500969293">
          <w:marLeft w:val="0"/>
          <w:marRight w:val="0"/>
          <w:marTop w:val="0"/>
          <w:marBottom w:val="0"/>
          <w:divBdr>
            <w:top w:val="none" w:sz="0" w:space="0" w:color="auto"/>
            <w:left w:val="none" w:sz="0" w:space="0" w:color="auto"/>
            <w:bottom w:val="none" w:sz="0" w:space="0" w:color="auto"/>
            <w:right w:val="none" w:sz="0" w:space="0" w:color="auto"/>
          </w:divBdr>
        </w:div>
        <w:div w:id="626274343">
          <w:marLeft w:val="0"/>
          <w:marRight w:val="0"/>
          <w:marTop w:val="0"/>
          <w:marBottom w:val="0"/>
          <w:divBdr>
            <w:top w:val="none" w:sz="0" w:space="0" w:color="auto"/>
            <w:left w:val="none" w:sz="0" w:space="0" w:color="auto"/>
            <w:bottom w:val="none" w:sz="0" w:space="0" w:color="auto"/>
            <w:right w:val="none" w:sz="0" w:space="0" w:color="auto"/>
          </w:divBdr>
        </w:div>
        <w:div w:id="1577789594">
          <w:marLeft w:val="0"/>
          <w:marRight w:val="0"/>
          <w:marTop w:val="0"/>
          <w:marBottom w:val="0"/>
          <w:divBdr>
            <w:top w:val="none" w:sz="0" w:space="0" w:color="auto"/>
            <w:left w:val="none" w:sz="0" w:space="0" w:color="auto"/>
            <w:bottom w:val="none" w:sz="0" w:space="0" w:color="auto"/>
            <w:right w:val="none" w:sz="0" w:space="0" w:color="auto"/>
          </w:divBdr>
        </w:div>
        <w:div w:id="669917423">
          <w:marLeft w:val="0"/>
          <w:marRight w:val="0"/>
          <w:marTop w:val="0"/>
          <w:marBottom w:val="0"/>
          <w:divBdr>
            <w:top w:val="none" w:sz="0" w:space="0" w:color="auto"/>
            <w:left w:val="none" w:sz="0" w:space="0" w:color="auto"/>
            <w:bottom w:val="none" w:sz="0" w:space="0" w:color="auto"/>
            <w:right w:val="none" w:sz="0" w:space="0" w:color="auto"/>
          </w:divBdr>
        </w:div>
        <w:div w:id="1927229518">
          <w:marLeft w:val="0"/>
          <w:marRight w:val="0"/>
          <w:marTop w:val="0"/>
          <w:marBottom w:val="0"/>
          <w:divBdr>
            <w:top w:val="none" w:sz="0" w:space="0" w:color="auto"/>
            <w:left w:val="none" w:sz="0" w:space="0" w:color="auto"/>
            <w:bottom w:val="none" w:sz="0" w:space="0" w:color="auto"/>
            <w:right w:val="none" w:sz="0" w:space="0" w:color="auto"/>
          </w:divBdr>
        </w:div>
        <w:div w:id="409078349">
          <w:marLeft w:val="0"/>
          <w:marRight w:val="0"/>
          <w:marTop w:val="0"/>
          <w:marBottom w:val="0"/>
          <w:divBdr>
            <w:top w:val="none" w:sz="0" w:space="0" w:color="auto"/>
            <w:left w:val="none" w:sz="0" w:space="0" w:color="auto"/>
            <w:bottom w:val="none" w:sz="0" w:space="0" w:color="auto"/>
            <w:right w:val="none" w:sz="0" w:space="0" w:color="auto"/>
          </w:divBdr>
          <w:divsChild>
            <w:div w:id="1053239760">
              <w:marLeft w:val="0"/>
              <w:marRight w:val="0"/>
              <w:marTop w:val="0"/>
              <w:marBottom w:val="0"/>
              <w:divBdr>
                <w:top w:val="none" w:sz="0" w:space="0" w:color="auto"/>
                <w:left w:val="none" w:sz="0" w:space="0" w:color="auto"/>
                <w:bottom w:val="none" w:sz="0" w:space="0" w:color="auto"/>
                <w:right w:val="none" w:sz="0" w:space="0" w:color="auto"/>
              </w:divBdr>
            </w:div>
          </w:divsChild>
        </w:div>
        <w:div w:id="1247377004">
          <w:marLeft w:val="0"/>
          <w:marRight w:val="0"/>
          <w:marTop w:val="0"/>
          <w:marBottom w:val="0"/>
          <w:divBdr>
            <w:top w:val="none" w:sz="0" w:space="0" w:color="auto"/>
            <w:left w:val="none" w:sz="0" w:space="0" w:color="auto"/>
            <w:bottom w:val="none" w:sz="0" w:space="0" w:color="auto"/>
            <w:right w:val="none" w:sz="0" w:space="0" w:color="auto"/>
          </w:divBdr>
          <w:divsChild>
            <w:div w:id="1946887688">
              <w:marLeft w:val="0"/>
              <w:marRight w:val="0"/>
              <w:marTop w:val="0"/>
              <w:marBottom w:val="0"/>
              <w:divBdr>
                <w:top w:val="none" w:sz="0" w:space="0" w:color="auto"/>
                <w:left w:val="none" w:sz="0" w:space="0" w:color="auto"/>
                <w:bottom w:val="none" w:sz="0" w:space="0" w:color="auto"/>
                <w:right w:val="none" w:sz="0" w:space="0" w:color="auto"/>
              </w:divBdr>
            </w:div>
            <w:div w:id="440228048">
              <w:marLeft w:val="0"/>
              <w:marRight w:val="0"/>
              <w:marTop w:val="0"/>
              <w:marBottom w:val="0"/>
              <w:divBdr>
                <w:top w:val="none" w:sz="0" w:space="0" w:color="auto"/>
                <w:left w:val="none" w:sz="0" w:space="0" w:color="auto"/>
                <w:bottom w:val="none" w:sz="0" w:space="0" w:color="auto"/>
                <w:right w:val="none" w:sz="0" w:space="0" w:color="auto"/>
              </w:divBdr>
            </w:div>
            <w:div w:id="901869149">
              <w:marLeft w:val="0"/>
              <w:marRight w:val="0"/>
              <w:marTop w:val="0"/>
              <w:marBottom w:val="0"/>
              <w:divBdr>
                <w:top w:val="none" w:sz="0" w:space="0" w:color="auto"/>
                <w:left w:val="none" w:sz="0" w:space="0" w:color="auto"/>
                <w:bottom w:val="none" w:sz="0" w:space="0" w:color="auto"/>
                <w:right w:val="none" w:sz="0" w:space="0" w:color="auto"/>
              </w:divBdr>
            </w:div>
            <w:div w:id="465512175">
              <w:marLeft w:val="0"/>
              <w:marRight w:val="0"/>
              <w:marTop w:val="0"/>
              <w:marBottom w:val="0"/>
              <w:divBdr>
                <w:top w:val="none" w:sz="0" w:space="0" w:color="auto"/>
                <w:left w:val="none" w:sz="0" w:space="0" w:color="auto"/>
                <w:bottom w:val="none" w:sz="0" w:space="0" w:color="auto"/>
                <w:right w:val="none" w:sz="0" w:space="0" w:color="auto"/>
              </w:divBdr>
            </w:div>
            <w:div w:id="909391187">
              <w:marLeft w:val="0"/>
              <w:marRight w:val="0"/>
              <w:marTop w:val="0"/>
              <w:marBottom w:val="0"/>
              <w:divBdr>
                <w:top w:val="none" w:sz="0" w:space="0" w:color="auto"/>
                <w:left w:val="none" w:sz="0" w:space="0" w:color="auto"/>
                <w:bottom w:val="none" w:sz="0" w:space="0" w:color="auto"/>
                <w:right w:val="none" w:sz="0" w:space="0" w:color="auto"/>
              </w:divBdr>
            </w:div>
          </w:divsChild>
        </w:div>
        <w:div w:id="1164396190">
          <w:marLeft w:val="0"/>
          <w:marRight w:val="0"/>
          <w:marTop w:val="0"/>
          <w:marBottom w:val="0"/>
          <w:divBdr>
            <w:top w:val="none" w:sz="0" w:space="0" w:color="auto"/>
            <w:left w:val="none" w:sz="0" w:space="0" w:color="auto"/>
            <w:bottom w:val="none" w:sz="0" w:space="0" w:color="auto"/>
            <w:right w:val="none" w:sz="0" w:space="0" w:color="auto"/>
          </w:divBdr>
        </w:div>
        <w:div w:id="738484221">
          <w:marLeft w:val="0"/>
          <w:marRight w:val="0"/>
          <w:marTop w:val="0"/>
          <w:marBottom w:val="0"/>
          <w:divBdr>
            <w:top w:val="none" w:sz="0" w:space="0" w:color="auto"/>
            <w:left w:val="none" w:sz="0" w:space="0" w:color="auto"/>
            <w:bottom w:val="none" w:sz="0" w:space="0" w:color="auto"/>
            <w:right w:val="none" w:sz="0" w:space="0" w:color="auto"/>
          </w:divBdr>
        </w:div>
        <w:div w:id="606541412">
          <w:marLeft w:val="0"/>
          <w:marRight w:val="0"/>
          <w:marTop w:val="0"/>
          <w:marBottom w:val="0"/>
          <w:divBdr>
            <w:top w:val="none" w:sz="0" w:space="0" w:color="auto"/>
            <w:left w:val="none" w:sz="0" w:space="0" w:color="auto"/>
            <w:bottom w:val="none" w:sz="0" w:space="0" w:color="auto"/>
            <w:right w:val="none" w:sz="0" w:space="0" w:color="auto"/>
          </w:divBdr>
        </w:div>
        <w:div w:id="2053797946">
          <w:marLeft w:val="0"/>
          <w:marRight w:val="0"/>
          <w:marTop w:val="0"/>
          <w:marBottom w:val="0"/>
          <w:divBdr>
            <w:top w:val="none" w:sz="0" w:space="0" w:color="auto"/>
            <w:left w:val="none" w:sz="0" w:space="0" w:color="auto"/>
            <w:bottom w:val="none" w:sz="0" w:space="0" w:color="auto"/>
            <w:right w:val="none" w:sz="0" w:space="0" w:color="auto"/>
          </w:divBdr>
        </w:div>
        <w:div w:id="1650013644">
          <w:marLeft w:val="0"/>
          <w:marRight w:val="0"/>
          <w:marTop w:val="0"/>
          <w:marBottom w:val="0"/>
          <w:divBdr>
            <w:top w:val="none" w:sz="0" w:space="0" w:color="auto"/>
            <w:left w:val="none" w:sz="0" w:space="0" w:color="auto"/>
            <w:bottom w:val="none" w:sz="0" w:space="0" w:color="auto"/>
            <w:right w:val="none" w:sz="0" w:space="0" w:color="auto"/>
          </w:divBdr>
        </w:div>
        <w:div w:id="1562907475">
          <w:marLeft w:val="0"/>
          <w:marRight w:val="0"/>
          <w:marTop w:val="0"/>
          <w:marBottom w:val="0"/>
          <w:divBdr>
            <w:top w:val="none" w:sz="0" w:space="0" w:color="auto"/>
            <w:left w:val="none" w:sz="0" w:space="0" w:color="auto"/>
            <w:bottom w:val="none" w:sz="0" w:space="0" w:color="auto"/>
            <w:right w:val="none" w:sz="0" w:space="0" w:color="auto"/>
          </w:divBdr>
        </w:div>
        <w:div w:id="1949771114">
          <w:marLeft w:val="0"/>
          <w:marRight w:val="0"/>
          <w:marTop w:val="0"/>
          <w:marBottom w:val="0"/>
          <w:divBdr>
            <w:top w:val="none" w:sz="0" w:space="0" w:color="auto"/>
            <w:left w:val="none" w:sz="0" w:space="0" w:color="auto"/>
            <w:bottom w:val="none" w:sz="0" w:space="0" w:color="auto"/>
            <w:right w:val="none" w:sz="0" w:space="0" w:color="auto"/>
          </w:divBdr>
        </w:div>
        <w:div w:id="1876310023">
          <w:marLeft w:val="0"/>
          <w:marRight w:val="0"/>
          <w:marTop w:val="0"/>
          <w:marBottom w:val="0"/>
          <w:divBdr>
            <w:top w:val="none" w:sz="0" w:space="0" w:color="auto"/>
            <w:left w:val="none" w:sz="0" w:space="0" w:color="auto"/>
            <w:bottom w:val="none" w:sz="0" w:space="0" w:color="auto"/>
            <w:right w:val="none" w:sz="0" w:space="0" w:color="auto"/>
          </w:divBdr>
        </w:div>
        <w:div w:id="271403160">
          <w:marLeft w:val="0"/>
          <w:marRight w:val="0"/>
          <w:marTop w:val="0"/>
          <w:marBottom w:val="0"/>
          <w:divBdr>
            <w:top w:val="none" w:sz="0" w:space="0" w:color="auto"/>
            <w:left w:val="none" w:sz="0" w:space="0" w:color="auto"/>
            <w:bottom w:val="none" w:sz="0" w:space="0" w:color="auto"/>
            <w:right w:val="none" w:sz="0" w:space="0" w:color="auto"/>
          </w:divBdr>
        </w:div>
        <w:div w:id="81723661">
          <w:marLeft w:val="0"/>
          <w:marRight w:val="0"/>
          <w:marTop w:val="0"/>
          <w:marBottom w:val="0"/>
          <w:divBdr>
            <w:top w:val="none" w:sz="0" w:space="0" w:color="auto"/>
            <w:left w:val="none" w:sz="0" w:space="0" w:color="auto"/>
            <w:bottom w:val="none" w:sz="0" w:space="0" w:color="auto"/>
            <w:right w:val="none" w:sz="0" w:space="0" w:color="auto"/>
          </w:divBdr>
        </w:div>
        <w:div w:id="1710253505">
          <w:marLeft w:val="0"/>
          <w:marRight w:val="0"/>
          <w:marTop w:val="0"/>
          <w:marBottom w:val="0"/>
          <w:divBdr>
            <w:top w:val="none" w:sz="0" w:space="0" w:color="auto"/>
            <w:left w:val="none" w:sz="0" w:space="0" w:color="auto"/>
            <w:bottom w:val="none" w:sz="0" w:space="0" w:color="auto"/>
            <w:right w:val="none" w:sz="0" w:space="0" w:color="auto"/>
          </w:divBdr>
        </w:div>
        <w:div w:id="840700047">
          <w:marLeft w:val="0"/>
          <w:marRight w:val="0"/>
          <w:marTop w:val="0"/>
          <w:marBottom w:val="0"/>
          <w:divBdr>
            <w:top w:val="none" w:sz="0" w:space="0" w:color="auto"/>
            <w:left w:val="none" w:sz="0" w:space="0" w:color="auto"/>
            <w:bottom w:val="none" w:sz="0" w:space="0" w:color="auto"/>
            <w:right w:val="none" w:sz="0" w:space="0" w:color="auto"/>
          </w:divBdr>
        </w:div>
      </w:divsChild>
    </w:div>
    <w:div w:id="1758212236">
      <w:bodyDiv w:val="1"/>
      <w:marLeft w:val="0"/>
      <w:marRight w:val="0"/>
      <w:marTop w:val="0"/>
      <w:marBottom w:val="0"/>
      <w:divBdr>
        <w:top w:val="none" w:sz="0" w:space="0" w:color="auto"/>
        <w:left w:val="none" w:sz="0" w:space="0" w:color="auto"/>
        <w:bottom w:val="none" w:sz="0" w:space="0" w:color="auto"/>
        <w:right w:val="none" w:sz="0" w:space="0" w:color="auto"/>
      </w:divBdr>
      <w:divsChild>
        <w:div w:id="1587837070">
          <w:marLeft w:val="0"/>
          <w:marRight w:val="0"/>
          <w:marTop w:val="0"/>
          <w:marBottom w:val="0"/>
          <w:divBdr>
            <w:top w:val="none" w:sz="0" w:space="0" w:color="auto"/>
            <w:left w:val="none" w:sz="0" w:space="0" w:color="auto"/>
            <w:bottom w:val="none" w:sz="0" w:space="0" w:color="auto"/>
            <w:right w:val="none" w:sz="0" w:space="0" w:color="auto"/>
          </w:divBdr>
        </w:div>
        <w:div w:id="83571380">
          <w:marLeft w:val="0"/>
          <w:marRight w:val="0"/>
          <w:marTop w:val="0"/>
          <w:marBottom w:val="0"/>
          <w:divBdr>
            <w:top w:val="none" w:sz="0" w:space="0" w:color="auto"/>
            <w:left w:val="none" w:sz="0" w:space="0" w:color="auto"/>
            <w:bottom w:val="none" w:sz="0" w:space="0" w:color="auto"/>
            <w:right w:val="none" w:sz="0" w:space="0" w:color="auto"/>
          </w:divBdr>
        </w:div>
        <w:div w:id="733430184">
          <w:marLeft w:val="0"/>
          <w:marRight w:val="0"/>
          <w:marTop w:val="0"/>
          <w:marBottom w:val="0"/>
          <w:divBdr>
            <w:top w:val="none" w:sz="0" w:space="0" w:color="auto"/>
            <w:left w:val="none" w:sz="0" w:space="0" w:color="auto"/>
            <w:bottom w:val="none" w:sz="0" w:space="0" w:color="auto"/>
            <w:right w:val="none" w:sz="0" w:space="0" w:color="auto"/>
          </w:divBdr>
        </w:div>
        <w:div w:id="1656571715">
          <w:marLeft w:val="0"/>
          <w:marRight w:val="0"/>
          <w:marTop w:val="0"/>
          <w:marBottom w:val="0"/>
          <w:divBdr>
            <w:top w:val="none" w:sz="0" w:space="0" w:color="auto"/>
            <w:left w:val="none" w:sz="0" w:space="0" w:color="auto"/>
            <w:bottom w:val="none" w:sz="0" w:space="0" w:color="auto"/>
            <w:right w:val="none" w:sz="0" w:space="0" w:color="auto"/>
          </w:divBdr>
        </w:div>
        <w:div w:id="2030905687">
          <w:marLeft w:val="0"/>
          <w:marRight w:val="0"/>
          <w:marTop w:val="0"/>
          <w:marBottom w:val="0"/>
          <w:divBdr>
            <w:top w:val="none" w:sz="0" w:space="0" w:color="auto"/>
            <w:left w:val="none" w:sz="0" w:space="0" w:color="auto"/>
            <w:bottom w:val="none" w:sz="0" w:space="0" w:color="auto"/>
            <w:right w:val="none" w:sz="0" w:space="0" w:color="auto"/>
          </w:divBdr>
        </w:div>
        <w:div w:id="143398727">
          <w:marLeft w:val="0"/>
          <w:marRight w:val="0"/>
          <w:marTop w:val="0"/>
          <w:marBottom w:val="0"/>
          <w:divBdr>
            <w:top w:val="none" w:sz="0" w:space="0" w:color="auto"/>
            <w:left w:val="none" w:sz="0" w:space="0" w:color="auto"/>
            <w:bottom w:val="none" w:sz="0" w:space="0" w:color="auto"/>
            <w:right w:val="none" w:sz="0" w:space="0" w:color="auto"/>
          </w:divBdr>
        </w:div>
        <w:div w:id="371929741">
          <w:marLeft w:val="0"/>
          <w:marRight w:val="0"/>
          <w:marTop w:val="0"/>
          <w:marBottom w:val="0"/>
          <w:divBdr>
            <w:top w:val="none" w:sz="0" w:space="0" w:color="auto"/>
            <w:left w:val="none" w:sz="0" w:space="0" w:color="auto"/>
            <w:bottom w:val="none" w:sz="0" w:space="0" w:color="auto"/>
            <w:right w:val="none" w:sz="0" w:space="0" w:color="auto"/>
          </w:divBdr>
        </w:div>
        <w:div w:id="1703094905">
          <w:marLeft w:val="0"/>
          <w:marRight w:val="0"/>
          <w:marTop w:val="0"/>
          <w:marBottom w:val="0"/>
          <w:divBdr>
            <w:top w:val="none" w:sz="0" w:space="0" w:color="auto"/>
            <w:left w:val="none" w:sz="0" w:space="0" w:color="auto"/>
            <w:bottom w:val="none" w:sz="0" w:space="0" w:color="auto"/>
            <w:right w:val="none" w:sz="0" w:space="0" w:color="auto"/>
          </w:divBdr>
        </w:div>
        <w:div w:id="1716078992">
          <w:marLeft w:val="0"/>
          <w:marRight w:val="0"/>
          <w:marTop w:val="0"/>
          <w:marBottom w:val="0"/>
          <w:divBdr>
            <w:top w:val="none" w:sz="0" w:space="0" w:color="auto"/>
            <w:left w:val="none" w:sz="0" w:space="0" w:color="auto"/>
            <w:bottom w:val="none" w:sz="0" w:space="0" w:color="auto"/>
            <w:right w:val="none" w:sz="0" w:space="0" w:color="auto"/>
          </w:divBdr>
          <w:divsChild>
            <w:div w:id="93324304">
              <w:marLeft w:val="0"/>
              <w:marRight w:val="0"/>
              <w:marTop w:val="0"/>
              <w:marBottom w:val="0"/>
              <w:divBdr>
                <w:top w:val="none" w:sz="0" w:space="0" w:color="auto"/>
                <w:left w:val="none" w:sz="0" w:space="0" w:color="auto"/>
                <w:bottom w:val="none" w:sz="0" w:space="0" w:color="auto"/>
                <w:right w:val="none" w:sz="0" w:space="0" w:color="auto"/>
              </w:divBdr>
            </w:div>
          </w:divsChild>
        </w:div>
        <w:div w:id="742871704">
          <w:marLeft w:val="0"/>
          <w:marRight w:val="0"/>
          <w:marTop w:val="0"/>
          <w:marBottom w:val="0"/>
          <w:divBdr>
            <w:top w:val="none" w:sz="0" w:space="0" w:color="auto"/>
            <w:left w:val="none" w:sz="0" w:space="0" w:color="auto"/>
            <w:bottom w:val="none" w:sz="0" w:space="0" w:color="auto"/>
            <w:right w:val="none" w:sz="0" w:space="0" w:color="auto"/>
          </w:divBdr>
          <w:divsChild>
            <w:div w:id="2105999803">
              <w:marLeft w:val="0"/>
              <w:marRight w:val="0"/>
              <w:marTop w:val="0"/>
              <w:marBottom w:val="0"/>
              <w:divBdr>
                <w:top w:val="none" w:sz="0" w:space="0" w:color="auto"/>
                <w:left w:val="none" w:sz="0" w:space="0" w:color="auto"/>
                <w:bottom w:val="none" w:sz="0" w:space="0" w:color="auto"/>
                <w:right w:val="none" w:sz="0" w:space="0" w:color="auto"/>
              </w:divBdr>
            </w:div>
            <w:div w:id="2089377284">
              <w:marLeft w:val="0"/>
              <w:marRight w:val="0"/>
              <w:marTop w:val="0"/>
              <w:marBottom w:val="0"/>
              <w:divBdr>
                <w:top w:val="none" w:sz="0" w:space="0" w:color="auto"/>
                <w:left w:val="none" w:sz="0" w:space="0" w:color="auto"/>
                <w:bottom w:val="none" w:sz="0" w:space="0" w:color="auto"/>
                <w:right w:val="none" w:sz="0" w:space="0" w:color="auto"/>
              </w:divBdr>
            </w:div>
            <w:div w:id="1894003475">
              <w:marLeft w:val="0"/>
              <w:marRight w:val="0"/>
              <w:marTop w:val="0"/>
              <w:marBottom w:val="0"/>
              <w:divBdr>
                <w:top w:val="none" w:sz="0" w:space="0" w:color="auto"/>
                <w:left w:val="none" w:sz="0" w:space="0" w:color="auto"/>
                <w:bottom w:val="none" w:sz="0" w:space="0" w:color="auto"/>
                <w:right w:val="none" w:sz="0" w:space="0" w:color="auto"/>
              </w:divBdr>
            </w:div>
            <w:div w:id="31464450">
              <w:marLeft w:val="0"/>
              <w:marRight w:val="0"/>
              <w:marTop w:val="0"/>
              <w:marBottom w:val="0"/>
              <w:divBdr>
                <w:top w:val="none" w:sz="0" w:space="0" w:color="auto"/>
                <w:left w:val="none" w:sz="0" w:space="0" w:color="auto"/>
                <w:bottom w:val="none" w:sz="0" w:space="0" w:color="auto"/>
                <w:right w:val="none" w:sz="0" w:space="0" w:color="auto"/>
              </w:divBdr>
            </w:div>
            <w:div w:id="211577581">
              <w:marLeft w:val="0"/>
              <w:marRight w:val="0"/>
              <w:marTop w:val="0"/>
              <w:marBottom w:val="0"/>
              <w:divBdr>
                <w:top w:val="none" w:sz="0" w:space="0" w:color="auto"/>
                <w:left w:val="none" w:sz="0" w:space="0" w:color="auto"/>
                <w:bottom w:val="none" w:sz="0" w:space="0" w:color="auto"/>
                <w:right w:val="none" w:sz="0" w:space="0" w:color="auto"/>
              </w:divBdr>
            </w:div>
          </w:divsChild>
        </w:div>
        <w:div w:id="941689975">
          <w:marLeft w:val="0"/>
          <w:marRight w:val="0"/>
          <w:marTop w:val="0"/>
          <w:marBottom w:val="0"/>
          <w:divBdr>
            <w:top w:val="none" w:sz="0" w:space="0" w:color="auto"/>
            <w:left w:val="none" w:sz="0" w:space="0" w:color="auto"/>
            <w:bottom w:val="none" w:sz="0" w:space="0" w:color="auto"/>
            <w:right w:val="none" w:sz="0" w:space="0" w:color="auto"/>
          </w:divBdr>
        </w:div>
        <w:div w:id="856505389">
          <w:marLeft w:val="0"/>
          <w:marRight w:val="0"/>
          <w:marTop w:val="0"/>
          <w:marBottom w:val="0"/>
          <w:divBdr>
            <w:top w:val="none" w:sz="0" w:space="0" w:color="auto"/>
            <w:left w:val="none" w:sz="0" w:space="0" w:color="auto"/>
            <w:bottom w:val="none" w:sz="0" w:space="0" w:color="auto"/>
            <w:right w:val="none" w:sz="0" w:space="0" w:color="auto"/>
          </w:divBdr>
        </w:div>
        <w:div w:id="896941015">
          <w:marLeft w:val="0"/>
          <w:marRight w:val="0"/>
          <w:marTop w:val="0"/>
          <w:marBottom w:val="0"/>
          <w:divBdr>
            <w:top w:val="none" w:sz="0" w:space="0" w:color="auto"/>
            <w:left w:val="none" w:sz="0" w:space="0" w:color="auto"/>
            <w:bottom w:val="none" w:sz="0" w:space="0" w:color="auto"/>
            <w:right w:val="none" w:sz="0" w:space="0" w:color="auto"/>
          </w:divBdr>
        </w:div>
        <w:div w:id="1266961227">
          <w:marLeft w:val="0"/>
          <w:marRight w:val="0"/>
          <w:marTop w:val="0"/>
          <w:marBottom w:val="0"/>
          <w:divBdr>
            <w:top w:val="none" w:sz="0" w:space="0" w:color="auto"/>
            <w:left w:val="none" w:sz="0" w:space="0" w:color="auto"/>
            <w:bottom w:val="none" w:sz="0" w:space="0" w:color="auto"/>
            <w:right w:val="none" w:sz="0" w:space="0" w:color="auto"/>
          </w:divBdr>
        </w:div>
        <w:div w:id="484470556">
          <w:marLeft w:val="0"/>
          <w:marRight w:val="0"/>
          <w:marTop w:val="0"/>
          <w:marBottom w:val="0"/>
          <w:divBdr>
            <w:top w:val="none" w:sz="0" w:space="0" w:color="auto"/>
            <w:left w:val="none" w:sz="0" w:space="0" w:color="auto"/>
            <w:bottom w:val="none" w:sz="0" w:space="0" w:color="auto"/>
            <w:right w:val="none" w:sz="0" w:space="0" w:color="auto"/>
          </w:divBdr>
        </w:div>
        <w:div w:id="859778036">
          <w:marLeft w:val="0"/>
          <w:marRight w:val="0"/>
          <w:marTop w:val="0"/>
          <w:marBottom w:val="0"/>
          <w:divBdr>
            <w:top w:val="none" w:sz="0" w:space="0" w:color="auto"/>
            <w:left w:val="none" w:sz="0" w:space="0" w:color="auto"/>
            <w:bottom w:val="none" w:sz="0" w:space="0" w:color="auto"/>
            <w:right w:val="none" w:sz="0" w:space="0" w:color="auto"/>
          </w:divBdr>
        </w:div>
        <w:div w:id="1423723509">
          <w:marLeft w:val="0"/>
          <w:marRight w:val="0"/>
          <w:marTop w:val="0"/>
          <w:marBottom w:val="0"/>
          <w:divBdr>
            <w:top w:val="none" w:sz="0" w:space="0" w:color="auto"/>
            <w:left w:val="none" w:sz="0" w:space="0" w:color="auto"/>
            <w:bottom w:val="none" w:sz="0" w:space="0" w:color="auto"/>
            <w:right w:val="none" w:sz="0" w:space="0" w:color="auto"/>
          </w:divBdr>
        </w:div>
        <w:div w:id="664667292">
          <w:marLeft w:val="0"/>
          <w:marRight w:val="0"/>
          <w:marTop w:val="0"/>
          <w:marBottom w:val="0"/>
          <w:divBdr>
            <w:top w:val="none" w:sz="0" w:space="0" w:color="auto"/>
            <w:left w:val="none" w:sz="0" w:space="0" w:color="auto"/>
            <w:bottom w:val="none" w:sz="0" w:space="0" w:color="auto"/>
            <w:right w:val="none" w:sz="0" w:space="0" w:color="auto"/>
          </w:divBdr>
        </w:div>
        <w:div w:id="1466895972">
          <w:marLeft w:val="0"/>
          <w:marRight w:val="0"/>
          <w:marTop w:val="0"/>
          <w:marBottom w:val="0"/>
          <w:divBdr>
            <w:top w:val="none" w:sz="0" w:space="0" w:color="auto"/>
            <w:left w:val="none" w:sz="0" w:space="0" w:color="auto"/>
            <w:bottom w:val="none" w:sz="0" w:space="0" w:color="auto"/>
            <w:right w:val="none" w:sz="0" w:space="0" w:color="auto"/>
          </w:divBdr>
        </w:div>
        <w:div w:id="791216569">
          <w:marLeft w:val="0"/>
          <w:marRight w:val="0"/>
          <w:marTop w:val="0"/>
          <w:marBottom w:val="0"/>
          <w:divBdr>
            <w:top w:val="none" w:sz="0" w:space="0" w:color="auto"/>
            <w:left w:val="none" w:sz="0" w:space="0" w:color="auto"/>
            <w:bottom w:val="none" w:sz="0" w:space="0" w:color="auto"/>
            <w:right w:val="none" w:sz="0" w:space="0" w:color="auto"/>
          </w:divBdr>
        </w:div>
        <w:div w:id="716661006">
          <w:marLeft w:val="0"/>
          <w:marRight w:val="0"/>
          <w:marTop w:val="0"/>
          <w:marBottom w:val="0"/>
          <w:divBdr>
            <w:top w:val="none" w:sz="0" w:space="0" w:color="auto"/>
            <w:left w:val="none" w:sz="0" w:space="0" w:color="auto"/>
            <w:bottom w:val="none" w:sz="0" w:space="0" w:color="auto"/>
            <w:right w:val="none" w:sz="0" w:space="0" w:color="auto"/>
          </w:divBdr>
        </w:div>
        <w:div w:id="215049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Nan14</b:Tag>
    <b:SourceType>JournalArticle</b:SourceType>
    <b:Guid>{B8B486FE-A83B-4B23-BBF7-5B5C2AD9A687}</b:Guid>
    <b:Title>Leadership Styles</b:Title>
    <b:Pages>57-62</b:Pages>
    <b:Year>2014</b:Year>
    <b:Author>
      <b:Author>
        <b:NameList>
          <b:Person>
            <b:Last>Nanjundeswaraswamy</b:Last>
            <b:First>T.S.</b:First>
            <b:Middle>and Swamy, D.R</b:Middle>
          </b:Person>
        </b:NameList>
      </b:Author>
    </b:Author>
    <b:JournalName>Advances in Management</b:JournalName>
    <b:Volume>7</b:Volume>
    <b:Issue>2</b:Issue>
    <b:RefOrder>2</b:RefOrder>
  </b:Source>
  <b:Source>
    <b:Tag>Bas90</b:Tag>
    <b:SourceType>JournalArticle</b:SourceType>
    <b:Guid>{D028765B-AECF-4422-B30D-82C6B858D0C3}</b:Guid>
    <b:Author>
      <b:Author>
        <b:NameList>
          <b:Person>
            <b:Last>Bass</b:Last>
            <b:First>B.M.</b:First>
            <b:Middle>and Avolio, B.J.</b:Middle>
          </b:Person>
        </b:NameList>
      </b:Author>
    </b:Author>
    <b:Title>Training and development of transforational leadership: looking to 1992 and beyond</b:Title>
    <b:JournalName>European Journal of Inductrial Training</b:JournalName>
    <b:Year>1990</b:Year>
    <b:Pages>21-27</b:Pages>
    <b:Volume>21</b:Volume>
    <b:RefOrder>3</b:RefOrder>
  </b:Source>
  <b:Source>
    <b:Tag>Bas99</b:Tag>
    <b:SourceType>JournalArticle</b:SourceType>
    <b:Guid>{0BE7F4D5-561B-4C46-ACE7-D99CA39478C9}</b:Guid>
    <b:Author>
      <b:Author>
        <b:NameList>
          <b:Person>
            <b:Last>Bass</b:Last>
            <b:First>B.M</b:First>
          </b:Person>
        </b:NameList>
      </b:Author>
    </b:Author>
    <b:Title>Two Decades of Research and Development in Transformational Leadership</b:Title>
    <b:JournalName>European Journal of Work and Orgainisational Psychology</b:JournalName>
    <b:Year>1999</b:Year>
    <b:Pages>9-32</b:Pages>
    <b:Volume>8</b:Volume>
    <b:Issue>1</b:Issue>
    <b:RefOrder>4</b:RefOrder>
  </b:Source>
  <b:Source>
    <b:Tag>Bel18</b:Tag>
    <b:SourceType>InternetSite</b:SourceType>
    <b:Guid>{F6064CEE-4111-4B1E-8336-31E33E0F3B73}</b:Guid>
    <b:Title>The Nine Belbin Team Roles</b:Title>
    <b:Year>2018</b:Year>
    <b:Author>
      <b:Author>
        <b:Corporate>Belbin</b:Corporate>
      </b:Author>
    </b:Author>
    <b:Month>12</b:Month>
    <b:Day>13</b:Day>
    <b:YearAccessed>2019</b:YearAccessed>
    <b:MonthAccessed>02</b:MonthAccessed>
    <b:DayAccessed>21</b:DayAccessed>
    <b:URL>http://www.belbin.com/about/belbin-team-roles/</b:URL>
    <b:RefOrder>5</b:RefOrder>
  </b:Source>
  <b:Source>
    <b:Tag>Nat061</b:Tag>
    <b:SourceType>Book</b:SourceType>
    <b:Guid>{188A7BEF-2E7F-409C-BB67-A03380DD298D}</b:Guid>
    <b:Title>Seven strong claims about successful school leadership</b:Title>
    <b:Year>2006</b:Year>
    <b:Author>
      <b:Author>
        <b:Corporate>National College for School Leadership</b:Corporate>
      </b:Author>
    </b:Author>
    <b:City>Nottingham</b:City>
    <b:Publisher>Department for Education and Skills</b:Publisher>
    <b:RefOrder>6</b:RefOrder>
  </b:Source>
  <b:Source>
    <b:Tag>Lei08</b:Tag>
    <b:SourceType>JournalArticle</b:SourceType>
    <b:Guid>{E2ACDF50-0E28-47A3-BC16-D41A26AD3956}</b:Guid>
    <b:Title>Seven strong claims about successful leadeship</b:Title>
    <b:Year>2008</b:Year>
    <b:Author>
      <b:Author>
        <b:NameList>
          <b:Person>
            <b:Last>Leithwood</b:Last>
            <b:First>K.,</b:First>
            <b:Middle>Harris, A. and Hopkins, D.</b:Middle>
          </b:Person>
        </b:NameList>
      </b:Author>
    </b:Author>
    <b:JournalName>School Leadership and managment</b:JournalName>
    <b:Pages>27-42</b:Pages>
    <b:Volume>28</b:Volume>
    <b:Issue>1</b:Issue>
    <b:RefOrder>7</b:RefOrder>
  </b:Source>
  <b:Source>
    <b:Tag>Oxfte</b:Tag>
    <b:SourceType>InternetSite</b:SourceType>
    <b:Guid>{031FB74F-F491-4E54-A75C-FE616C367813}</b:Guid>
    <b:Title>Collaborative Leadership</b:Title>
    <b:Year>no date</b:Year>
    <b:Author>
      <b:Author>
        <b:Corporate>Oxford Leadership</b:Corporate>
      </b:Author>
    </b:Author>
    <b:YearAccessed>2019</b:YearAccessed>
    <b:MonthAccessed>01</b:MonthAccessed>
    <b:DayAccessed>18</b:DayAccessed>
    <b:URL>http://www.oxfordleadership.com/collaborative-leadership</b:URL>
    <b:RefOrder>8</b:RefOrder>
  </b:Source>
  <b:Source>
    <b:Tag>Rho08</b:Tag>
    <b:SourceType>JournalArticle</b:SourceType>
    <b:Guid>{8047C382-9C0E-49E6-9D8C-D26AA35483FF}</b:Guid>
    <b:Author>
      <b:Author>
        <b:NameList>
          <b:Person>
            <b:Last>Rhodes</b:Last>
            <b:First>C.</b:First>
            <b:Middle>and Brundett, M.</b:Middle>
          </b:Person>
        </b:NameList>
      </b:Author>
    </b:Author>
    <b:Title>What makes my school a good training ground for teaschers? The perception of heads, middle leaders and classroom teachers from 70 contextually different primary and secondary schools in England</b:Title>
    <b:Year>2008</b:Year>
    <b:JournalName>Management in Education</b:JournalName>
    <b:Pages>18-23</b:Pages>
    <b:Volume>22</b:Volume>
    <b:Issue>1</b:Issue>
    <b:RefOrder>9</b:RefOrder>
  </b:Source>
  <b:Source>
    <b:Tag>Rho06</b:Tag>
    <b:SourceType>InternetSite</b:SourceType>
    <b:Guid>{AC7F5F18-7557-4880-AC06-8C9AEDB04E51}</b:Guid>
    <b:Author>
      <b:Author>
        <b:NameList>
          <b:Person>
            <b:Last>Rhodes</b:Last>
            <b:First>C.P.,</b:First>
            <b:Middle>Brundett, M. and Nevill, A.</b:Middle>
          </b:Person>
        </b:NameList>
      </b:Author>
    </b:Author>
    <b:Title>The identification, development, succession and retension of leadership talent: An investigation within contextually different primary and secondary schools</b:Title>
    <b:Year>2006</b:Year>
    <b:InternetSiteTitle>National College for School Leadership</b:InternetSiteTitle>
    <b:YearAccessed>2019</b:YearAccessed>
    <b:MonthAccessed>01</b:MonthAccessed>
    <b:DayAccessed>18</b:DayAccessed>
    <b:URL>http://www.ncsl.org.uk/publications</b:URL>
    <b:RefOrder>10</b:RefOrder>
  </b:Source>
  <b:Source>
    <b:Tag>Sha06</b:Tag>
    <b:SourceType>Book</b:SourceType>
    <b:Guid>{E958612C-D81A-4D7A-AF9A-0BAEBADEFE1D}</b:Guid>
    <b:Title>New signs of crisis in leadership recruitment</b:Title>
    <b:Year>2006</b:Year>
    <b:Author>
      <b:Author>
        <b:NameList>
          <b:Person>
            <b:Last>Shaw</b:Last>
            <b:First>M.</b:First>
          </b:Person>
        </b:NameList>
      </b:Author>
    </b:Author>
    <b:Publisher>Times Educational supplement</b:Publisher>
    <b:RefOrder>11</b:RefOrder>
  </b:Source>
  <b:Source>
    <b:Tag>Agu161</b:Tag>
    <b:SourceType>InternetSite</b:SourceType>
    <b:Guid>{909F76C0-EB02-4F2E-A778-4D07AEA701B0}</b:Guid>
    <b:Title>Reflecting on Yourself as a Leader</b:Title>
    <b:Year>2016</b:Year>
    <b:Author>
      <b:Author>
        <b:NameList>
          <b:Person>
            <b:Last>Aguilar</b:Last>
          </b:Person>
        </b:NameList>
      </b:Author>
    </b:Author>
    <b:InternetSiteTitle>Edutopia</b:InternetSiteTitle>
    <b:Month>01</b:Month>
    <b:Day>22</b:Day>
    <b:YearAccessed>2019</b:YearAccessed>
    <b:MonthAccessed>01</b:MonthAccessed>
    <b:DayAccessed>18</b:DayAccessed>
    <b:URL>http://www.edutopia.org.blog/reflecting-yourself-leader-elena-aguilar</b:URL>
    <b:RefOrder>12</b:RefOrder>
  </b:Source>
  <b:Source>
    <b:Tag>Mal15</b:Tag>
    <b:SourceType>JournalArticle</b:SourceType>
    <b:Guid>{E22676E1-D18D-48BC-AE24-993416261DEC}</b:Guid>
    <b:Author>
      <b:Author>
        <b:NameList>
          <b:Person>
            <b:Last>Male</b:Last>
            <b:First>T.</b:First>
            <b:Middle>and Palaiologou, I.</b:Middle>
          </b:Person>
        </b:NameList>
      </b:Author>
    </b:Author>
    <b:Title>Pedagogical leadership in the 21st century; Evidence from the field</b:Title>
    <b:Year>2015</b:Year>
    <b:JournalName>Educational Managment,  Administration and Leadership</b:JournalName>
    <b:Pages>214-231</b:Pages>
    <b:Volume>43</b:Volume>
    <b:Issue>2</b:Issue>
    <b:RefOrder>13</b:RefOrder>
  </b:Source>
  <b:Source>
    <b:Tag>Mur13</b:Tag>
    <b:SourceType>JournalArticle</b:SourceType>
    <b:Guid>{8BEB7BF0-E9A6-4741-9FC1-8EB35B48168D}</b:Guid>
    <b:Author>
      <b:Author>
        <b:NameList>
          <b:Person>
            <b:Last>Murray</b:Last>
            <b:First>J.</b:First>
            <b:Middle>and Mc Dowall Clark, R.</b:Middle>
          </b:Person>
        </b:NameList>
      </b:Author>
    </b:Author>
    <b:Title>Reframing Leadership as a participative pedagogy: the working theories of early years professions</b:Title>
    <b:JournalName>Early Years</b:JournalName>
    <b:Year>2013</b:Year>
    <b:RefOrder>1</b:RefOrder>
  </b:Source>
  <b:Source>
    <b:Tag>Hei11</b:Tag>
    <b:SourceType>JournalArticle</b:SourceType>
    <b:Guid>{68C88CB7-2466-4FDD-98BE-FAB640A96232}</b:Guid>
    <b:Author>
      <b:Author>
        <b:NameList>
          <b:Person>
            <b:Last>Heikka</b:Last>
            <b:First>J.</b:First>
            <b:Middle>and Waniganayake, M.</b:Middle>
          </b:Person>
        </b:NameList>
      </b:Author>
    </b:Author>
    <b:Title>Pedagogical Leadership from a Distributed Perspective witin the Context of Early Childhood Education</b:Title>
    <b:JournalName>International Jounal of Leadership in Education</b:JournalName>
    <b:Year>2011</b:Year>
    <b:Pages>499-512</b:Pages>
    <b:Volume>14</b:Volume>
    <b:Issue>4</b:Issue>
    <b:RefOrder>14</b:RefOrder>
  </b:Source>
  <b:Source>
    <b:Tag>Nut12</b:Tag>
    <b:SourceType>Report</b:SourceType>
    <b:Guid>{3DDCD7F8-D7A6-4F9B-A12E-376FF3828BF2}</b:Guid>
    <b:Title>Foundations for quality: review of early education and childhood qualifications; Final Report</b:Title>
    <b:Year>2012</b:Year>
    <b:URL>www.education.gov.uk</b:URL>
    <b:Author>
      <b:Author>
        <b:NameList>
          <b:Person>
            <b:Last>Nutbrown</b:Last>
            <b:First>C</b:First>
          </b:Person>
        </b:NameList>
      </b:Author>
    </b:Author>
    <b:Department>Department for Education Publication</b:Department>
    <b:RefOrder>15</b:RefOrder>
  </b:Source>
  <b:Source>
    <b:Tag>Est16</b:Tag>
    <b:SourceType>InternetSite</b:SourceType>
    <b:Guid>{1B788516-FA95-490B-8080-2F3025220528}</b:Guid>
    <b:Title>Leadership and primary school improvement</b:Title>
    <b:Year>2016</b:Year>
    <b:Publisher>Estyn</b:Publisher>
    <b:City>Cardiff</b:City>
    <b:Author>
      <b:Author>
        <b:Corporate>Estyn</b:Corporate>
      </b:Author>
    </b:Author>
    <b:YearAccessed>2019</b:YearAccessed>
    <b:MonthAccessed>01</b:MonthAccessed>
    <b:DayAccessed>18</b:DayAccessed>
    <b:URL>http://www.estyn.gov.wales</b:URL>
    <b:RefOrder>16</b:RefOrder>
  </b:Source>
  <b:Source>
    <b:Tag>Hal13</b:Tag>
    <b:SourceType>JournalArticle</b:SourceType>
    <b:Guid>{25CA7FC3-5C9D-4973-BFCB-53FDB25BB8F1}</b:Guid>
    <b:Title>'We all share a common vision and passion': Early Yaers professionals reflect upon their leadership of practice role</b:Title>
    <b:Year>2013</b:Year>
    <b:Author>
      <b:Author>
        <b:NameList>
          <b:Person>
            <b:Last>Hallet</b:Last>
            <b:First>E.</b:First>
          </b:Person>
        </b:NameList>
      </b:Author>
    </b:Author>
    <b:JournalName>Journal of Early Childhood Research</b:JournalName>
    <b:Pages>312-325</b:Pages>
    <b:RefOrder>17</b:RefOrder>
  </b:Source>
  <b:Source>
    <b:Tag>Mui04</b:Tag>
    <b:SourceType>JournalArticle</b:SourceType>
    <b:Guid>{674FAA08-A9E1-4B17-A3E5-23D5B5873544}</b:Guid>
    <b:Author>
      <b:Author>
        <b:NameList>
          <b:Person>
            <b:Last>Muijs</b:Last>
            <b:First>D.,</b:First>
            <b:Middle>Aubrey, C., Godfrey, R., Harris, A. and Briggs, M.</b:Middle>
          </b:Person>
        </b:NameList>
      </b:Author>
    </b:Author>
    <b:Title>How do they manage? A Review of the research on leadership in early childhood</b:Title>
    <b:JournalName>Jounal of Early Childhood Research</b:JournalName>
    <b:Year>2004</b:Year>
    <b:Pages>157-169</b:Pages>
    <b:PeriodicalTitle>sy</b:PeriodicalTitle>
    <b:Issue>2</b:Issue>
    <b:ShortTitle>2</b:ShortTitle>
    <b:RefOrder>18</b:RefOrder>
  </b:Source>
  <b:Source>
    <b:Tag>Rod06</b:Tag>
    <b:SourceType>Book</b:SourceType>
    <b:Guid>{B93762E0-602F-4CA6-B1F8-832B9FBFF1FB}</b:Guid>
    <b:Title>Leadership in Early Childhood</b:Title>
    <b:Year>2006</b:Year>
    <b:City>Crows nest, NSW</b:City>
    <b:Publisher>Allen and Unwin</b:Publisher>
    <b:Author>
      <b:Author>
        <b:NameList>
          <b:Person>
            <b:Last>Rodd</b:Last>
            <b:First>J.</b:First>
          </b:Person>
        </b:NameList>
      </b:Author>
    </b:Author>
    <b:RefOrder>19</b:RefOrder>
  </b:Source>
  <b:Source>
    <b:Tag>Moy09</b:Tag>
    <b:SourceType>Book</b:SourceType>
    <b:Guid>{FF179D51-18E1-4A76-9885-BC178992E9EA}</b:Guid>
    <b:Author>
      <b:Author>
        <b:NameList>
          <b:Person>
            <b:Last>Moyles</b:Last>
            <b:First>J.</b:First>
          </b:Person>
        </b:NameList>
      </b:Author>
    </b:Author>
    <b:Title>Effective leadership and Managment in the Early Years</b:Title>
    <b:Year>2009</b:Year>
    <b:City>Berkshire</b:City>
    <b:Publisher>Open University Press</b:Publisher>
    <b:RefOrder>20</b:RefOrder>
  </b:Source>
  <b:Source>
    <b:Tag>Bus03</b:Tag>
    <b:SourceType>Report</b:SourceType>
    <b:Guid>{B3F02B0E-982F-4649-A732-206066B61E18}</b:Guid>
    <b:Title>School Leadership: Concepts abd Evidence. Commisioned Report</b:Title>
    <b:Year>2003</b:Year>
    <b:City>Nottingham</b:City>
    <b:Publisher>National College for School Leadership</b:Publisher>
    <b:Author>
      <b:Author>
        <b:NameList>
          <b:Person>
            <b:Last>Bush</b:Last>
            <b:First>T.</b:First>
            <b:Middle>and Glover, D.</b:Middle>
          </b:Person>
        </b:NameList>
      </b:Author>
    </b:Author>
    <b:RefOrder>21</b:RefOrder>
  </b:Source>
  <b:Source>
    <b:Tag>Lew39</b:Tag>
    <b:SourceType>JournalArticle</b:SourceType>
    <b:Guid>{65DC5E33-151E-4F06-92B7-500E48A02923}</b:Guid>
    <b:Title>Patterns of aggressive behaviour in experimentally created social climates</b:Title>
    <b:Year>1939</b:Year>
    <b:Author>
      <b:Author>
        <b:NameList>
          <b:Person>
            <b:Last>Lewin</b:Last>
            <b:First>K.</b:First>
          </b:Person>
        </b:NameList>
      </b:Author>
    </b:Author>
    <b:JournalName>Journal of Social Psychology</b:JournalName>
    <b:Pages>271-301</b:Pages>
    <b:Volume>10</b:Volume>
    <b:RefOrder>22</b:RefOrder>
  </b:Source>
  <b:Source>
    <b:Tag>Bur78</b:Tag>
    <b:SourceType>Book</b:SourceType>
    <b:Guid>{CD972EB1-CC89-4649-AD23-EAEB97B1AB83}</b:Guid>
    <b:Title>Leadership</b:Title>
    <b:Year>1978</b:Year>
    <b:Author>
      <b:Author>
        <b:NameList>
          <b:Person>
            <b:Last>Burns</b:Last>
            <b:First>J.M.</b:First>
          </b:Person>
        </b:NameList>
      </b:Author>
    </b:Author>
    <b:City>New York</b:City>
    <b:Publisher>Harper and Row</b:Publisher>
    <b:RefOrder>23</b:RefOrder>
  </b:Source>
  <b:Source>
    <b:Tag>Minte</b:Tag>
    <b:SourceType>InternetSite</b:SourceType>
    <b:Guid>{99DB040F-F80D-43AB-A141-80B45951AE41}</b:Guid>
    <b:Title>Leadership Styles</b:Title>
    <b:Year>no date</b:Year>
    <b:Author>
      <b:Author>
        <b:Corporate>Mind tools</b:Corporate>
      </b:Author>
    </b:Author>
    <b:InternetSiteTitle>Mindtools</b:InternetSiteTitle>
    <b:YearAccessed>2019</b:YearAccessed>
    <b:MonthAccessed>01</b:MonthAccessed>
    <b:DayAccessed>20</b:DayAccessed>
    <b:URL>http://www.mindtools.com/pages/article/newLDR_84.htm</b:URL>
    <b:RefOrder>24</b:RefOrder>
  </b:Source>
  <b:Source>
    <b:Tag>Yuk89</b:Tag>
    <b:SourceType>JournalArticle</b:SourceType>
    <b:Guid>{3829DC7C-2CE4-4B83-998A-E1853BF7B600}</b:Guid>
    <b:Title>Managerial Leadership: A Reviw of Theory and Research</b:Title>
    <b:Year>1989</b:Year>
    <b:Author>
      <b:Author>
        <b:NameList>
          <b:Person>
            <b:Last>Yukl</b:Last>
            <b:First>G.</b:First>
          </b:Person>
        </b:NameList>
      </b:Author>
    </b:Author>
    <b:City>Englewood</b:City>
    <b:JournalName>Journal of Managment</b:JournalName>
    <b:Pages>251-289</b:Pages>
    <b:Volume>15</b:Volume>
    <b:Issue>2</b:Issue>
    <b:RefOrder>25</b:RefOrder>
  </b:Source>
</b:Sources>
</file>

<file path=customXml/itemProps1.xml><?xml version="1.0" encoding="utf-8"?>
<ds:datastoreItem xmlns:ds="http://schemas.openxmlformats.org/officeDocument/2006/customXml" ds:itemID="{BA7B9E7A-2D10-4A5E-BBD0-8501E0F4D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7</Pages>
  <Words>2826</Words>
  <Characters>16110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HONEY</dc:creator>
  <cp:lastModifiedBy>ANGELA HONEY</cp:lastModifiedBy>
  <cp:revision>3</cp:revision>
  <dcterms:created xsi:type="dcterms:W3CDTF">2019-01-24T19:21:00Z</dcterms:created>
  <dcterms:modified xsi:type="dcterms:W3CDTF">2019-01-25T16:01:00Z</dcterms:modified>
</cp:coreProperties>
</file>