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spacing w:line="360" w:lineRule="auto"/>
        <w:rPr>
          <w:b w:val="1"/>
          <w:sz w:val="24"/>
          <w:szCs w:val="24"/>
          <w:u w:val="single"/>
        </w:rPr>
      </w:pPr>
      <w:r w:rsidDel="00000000" w:rsidR="00000000" w:rsidRPr="00000000">
        <w:rPr>
          <w:b w:val="1"/>
          <w:sz w:val="24"/>
          <w:szCs w:val="24"/>
          <w:u w:val="single"/>
          <w:rtl w:val="0"/>
        </w:rPr>
        <w:t xml:space="preserve">Reference List </w:t>
      </w:r>
    </w:p>
    <w:p w:rsidR="00000000" w:rsidDel="00000000" w:rsidP="00000000" w:rsidRDefault="00000000" w:rsidRPr="00000000" w14:paraId="00000002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Achieving for Children (2019) </w:t>
      </w:r>
      <w:r w:rsidDel="00000000" w:rsidR="00000000" w:rsidRPr="00000000">
        <w:rPr>
          <w:i w:val="1"/>
          <w:sz w:val="24"/>
          <w:szCs w:val="24"/>
          <w:rtl w:val="0"/>
        </w:rPr>
        <w:t xml:space="preserve">Child Protection Conference. </w:t>
      </w:r>
      <w:r w:rsidDel="00000000" w:rsidR="00000000" w:rsidRPr="00000000">
        <w:rPr>
          <w:sz w:val="24"/>
          <w:szCs w:val="24"/>
          <w:rtl w:val="0"/>
        </w:rPr>
        <w:t xml:space="preserve">12 December. Available at:</w:t>
      </w:r>
      <w:hyperlink r:id="rId6">
        <w:r w:rsidDel="00000000" w:rsidR="00000000" w:rsidRPr="00000000">
          <w:rPr>
            <w:sz w:val="24"/>
            <w:szCs w:val="24"/>
            <w:rtl w:val="0"/>
          </w:rPr>
          <w:t xml:space="preserve"> </w:t>
        </w:r>
      </w:hyperlink>
      <w:hyperlink r:id="rId7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https://www.youtube.com/watch?v=2YOxNhEn9BM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9 July 2023)</w:t>
      </w:r>
    </w:p>
    <w:p w:rsidR="00000000" w:rsidDel="00000000" w:rsidP="00000000" w:rsidRDefault="00000000" w:rsidRPr="00000000" w14:paraId="00000003">
      <w:pPr>
        <w:spacing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Akehurst, R. (2015)</w:t>
      </w:r>
      <w:r w:rsidDel="00000000" w:rsidR="00000000" w:rsidRPr="00000000">
        <w:rPr>
          <w:i w:val="1"/>
          <w:sz w:val="24"/>
          <w:szCs w:val="24"/>
          <w:rtl w:val="0"/>
        </w:rPr>
        <w:t xml:space="preserve"> </w:t>
      </w:r>
      <w:r w:rsidDel="00000000" w:rsidR="00000000" w:rsidRPr="00000000">
        <w:rPr>
          <w:sz w:val="24"/>
          <w:szCs w:val="24"/>
          <w:rtl w:val="0"/>
        </w:rPr>
        <w:t xml:space="preserve">‘Child neglect identification: The health visitor's role’, </w:t>
      </w:r>
      <w:r w:rsidDel="00000000" w:rsidR="00000000" w:rsidRPr="00000000">
        <w:rPr>
          <w:i w:val="1"/>
          <w:sz w:val="24"/>
          <w:szCs w:val="24"/>
          <w:rtl w:val="0"/>
        </w:rPr>
        <w:t xml:space="preserve">The Journal of the Health Visitors' Association. </w:t>
      </w:r>
      <w:r w:rsidDel="00000000" w:rsidR="00000000" w:rsidRPr="00000000">
        <w:rPr>
          <w:sz w:val="24"/>
          <w:szCs w:val="24"/>
          <w:rtl w:val="0"/>
        </w:rPr>
        <w:t xml:space="preserve">Maidstone: Community Practitioner. Available at: </w:t>
      </w:r>
      <w:hyperlink r:id="rId8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Child neglect identification: The health visitor's role - ProQuest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6 July 2023)</w:t>
      </w:r>
    </w:p>
    <w:p w:rsidR="00000000" w:rsidDel="00000000" w:rsidP="00000000" w:rsidRDefault="00000000" w:rsidRPr="00000000" w14:paraId="00000004">
      <w:pPr>
        <w:spacing w:line="360" w:lineRule="auto"/>
        <w:rPr>
          <w:b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spacing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British Educational Research Association (BERA). (2018) </w:t>
      </w:r>
      <w:r w:rsidDel="00000000" w:rsidR="00000000" w:rsidRPr="00000000">
        <w:rPr>
          <w:i w:val="1"/>
          <w:sz w:val="24"/>
          <w:szCs w:val="24"/>
          <w:rtl w:val="0"/>
        </w:rPr>
        <w:t xml:space="preserve">Ethical Guidelines for Educational Research. </w:t>
      </w:r>
      <w:r w:rsidDel="00000000" w:rsidR="00000000" w:rsidRPr="00000000">
        <w:rPr>
          <w:sz w:val="24"/>
          <w:szCs w:val="24"/>
          <w:rtl w:val="0"/>
        </w:rPr>
        <w:t xml:space="preserve">4th edn. London: BERA. Available at: </w:t>
      </w:r>
      <w:hyperlink r:id="rId9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https://www.bera.ac.uk/publication/ethical-guidelines-for-educational-research-2018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10 July 2023)</w:t>
      </w:r>
    </w:p>
    <w:p w:rsidR="00000000" w:rsidDel="00000000" w:rsidP="00000000" w:rsidRDefault="00000000" w:rsidRPr="00000000" w14:paraId="00000006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Bronfenbrenner, U. and Ceci, S. (1994) ‘Nature-nuture reconceptualised in development perspective. A bioecological model’, </w:t>
      </w:r>
      <w:r w:rsidDel="00000000" w:rsidR="00000000" w:rsidRPr="00000000">
        <w:rPr>
          <w:i w:val="1"/>
          <w:sz w:val="24"/>
          <w:szCs w:val="24"/>
          <w:rtl w:val="0"/>
        </w:rPr>
        <w:t xml:space="preserve">Psychological Review, </w:t>
      </w:r>
      <w:r w:rsidDel="00000000" w:rsidR="00000000" w:rsidRPr="00000000">
        <w:rPr>
          <w:sz w:val="24"/>
          <w:szCs w:val="24"/>
          <w:rtl w:val="0"/>
        </w:rPr>
        <w:t xml:space="preserve">101(4), pp. 568-586.</w:t>
      </w:r>
    </w:p>
    <w:p w:rsidR="00000000" w:rsidDel="00000000" w:rsidP="00000000" w:rsidRDefault="00000000" w:rsidRPr="00000000" w14:paraId="00000007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Burton, S. and Reid, J. (2018) </w:t>
      </w:r>
      <w:r w:rsidDel="00000000" w:rsidR="00000000" w:rsidRPr="00000000">
        <w:rPr>
          <w:i w:val="1"/>
          <w:sz w:val="24"/>
          <w:szCs w:val="24"/>
          <w:rtl w:val="0"/>
        </w:rPr>
        <w:t xml:space="preserve">Safeguarding and protecting children in the early years.</w:t>
      </w:r>
      <w:r w:rsidDel="00000000" w:rsidR="00000000" w:rsidRPr="00000000">
        <w:rPr>
          <w:sz w:val="24"/>
          <w:szCs w:val="24"/>
          <w:rtl w:val="0"/>
        </w:rPr>
        <w:t xml:space="preserve"> Abingdon: Routledge</w:t>
      </w:r>
    </w:p>
    <w:p w:rsidR="00000000" w:rsidDel="00000000" w:rsidP="00000000" w:rsidRDefault="00000000" w:rsidRPr="00000000" w14:paraId="00000008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Cazaly, H. (2022) </w:t>
      </w:r>
      <w:r w:rsidDel="00000000" w:rsidR="00000000" w:rsidRPr="00000000">
        <w:rPr>
          <w:i w:val="1"/>
          <w:sz w:val="24"/>
          <w:szCs w:val="24"/>
          <w:rtl w:val="0"/>
        </w:rPr>
        <w:t xml:space="preserve">Young Children’s Health and Wellbeing – from Birth to 11.</w:t>
      </w:r>
      <w:r w:rsidDel="00000000" w:rsidR="00000000" w:rsidRPr="00000000">
        <w:rPr>
          <w:sz w:val="24"/>
          <w:szCs w:val="24"/>
          <w:rtl w:val="0"/>
        </w:rPr>
        <w:t xml:space="preserve"> London: SAGE</w:t>
      </w:r>
    </w:p>
    <w:p w:rsidR="00000000" w:rsidDel="00000000" w:rsidP="00000000" w:rsidRDefault="00000000" w:rsidRPr="00000000" w14:paraId="00000009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i w:val="1"/>
          <w:sz w:val="24"/>
          <w:szCs w:val="24"/>
          <w:rtl w:val="0"/>
        </w:rPr>
        <w:t xml:space="preserve">Childcare Act 2006. </w:t>
      </w:r>
      <w:r w:rsidDel="00000000" w:rsidR="00000000" w:rsidRPr="00000000">
        <w:rPr>
          <w:sz w:val="24"/>
          <w:szCs w:val="24"/>
          <w:rtl w:val="0"/>
        </w:rPr>
        <w:t xml:space="preserve">[online] Available at:</w:t>
      </w:r>
      <w:hyperlink r:id="rId10">
        <w:r w:rsidDel="00000000" w:rsidR="00000000" w:rsidRPr="00000000">
          <w:rPr>
            <w:sz w:val="24"/>
            <w:szCs w:val="24"/>
            <w:rtl w:val="0"/>
          </w:rPr>
          <w:t xml:space="preserve"> </w:t>
        </w:r>
      </w:hyperlink>
      <w:hyperlink r:id="rId11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https://www.legislation.gov.uk/ukpga/2006/21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5 July 2023). </w:t>
      </w:r>
    </w:p>
    <w:p w:rsidR="00000000" w:rsidDel="00000000" w:rsidP="00000000" w:rsidRDefault="00000000" w:rsidRPr="00000000" w14:paraId="0000000A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i w:val="1"/>
          <w:sz w:val="24"/>
          <w:szCs w:val="24"/>
          <w:rtl w:val="0"/>
        </w:rPr>
        <w:t xml:space="preserve">Children Act 1989. </w:t>
      </w:r>
      <w:r w:rsidDel="00000000" w:rsidR="00000000" w:rsidRPr="00000000">
        <w:rPr>
          <w:sz w:val="24"/>
          <w:szCs w:val="24"/>
          <w:rtl w:val="0"/>
        </w:rPr>
        <w:t xml:space="preserve">[online] Available at:</w:t>
      </w:r>
      <w:hyperlink r:id="rId12">
        <w:r w:rsidDel="00000000" w:rsidR="00000000" w:rsidRPr="00000000">
          <w:rPr>
            <w:sz w:val="24"/>
            <w:szCs w:val="24"/>
            <w:rtl w:val="0"/>
          </w:rPr>
          <w:t xml:space="preserve"> </w:t>
        </w:r>
      </w:hyperlink>
      <w:hyperlink r:id="rId13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https://www.legislation.gov.uk/ukpga/1989/41/contents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9 July 2023).</w:t>
      </w:r>
    </w:p>
    <w:p w:rsidR="00000000" w:rsidDel="00000000" w:rsidP="00000000" w:rsidRDefault="00000000" w:rsidRPr="00000000" w14:paraId="0000000B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i w:val="1"/>
          <w:sz w:val="24"/>
          <w:szCs w:val="24"/>
          <w:rtl w:val="0"/>
        </w:rPr>
        <w:t xml:space="preserve">Children Act 2004. </w:t>
      </w:r>
      <w:r w:rsidDel="00000000" w:rsidR="00000000" w:rsidRPr="00000000">
        <w:rPr>
          <w:sz w:val="24"/>
          <w:szCs w:val="24"/>
          <w:rtl w:val="0"/>
        </w:rPr>
        <w:t xml:space="preserve">[online] Available at:</w:t>
      </w:r>
      <w:hyperlink r:id="rId14">
        <w:r w:rsidDel="00000000" w:rsidR="00000000" w:rsidRPr="00000000">
          <w:rPr>
            <w:sz w:val="24"/>
            <w:szCs w:val="24"/>
            <w:rtl w:val="0"/>
          </w:rPr>
          <w:t xml:space="preserve"> </w:t>
        </w:r>
      </w:hyperlink>
      <w:hyperlink r:id="rId15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https://www.legislation.gov.uk/ukpga/2004/31/contents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5 July 2023). </w:t>
      </w:r>
    </w:p>
    <w:p w:rsidR="00000000" w:rsidDel="00000000" w:rsidP="00000000" w:rsidRDefault="00000000" w:rsidRPr="00000000" w14:paraId="0000000C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Cossar, T </w:t>
      </w:r>
      <w:r w:rsidDel="00000000" w:rsidR="00000000" w:rsidRPr="00000000">
        <w:rPr>
          <w:i w:val="1"/>
          <w:sz w:val="24"/>
          <w:szCs w:val="24"/>
          <w:rtl w:val="0"/>
        </w:rPr>
        <w:t xml:space="preserve">et al</w:t>
      </w:r>
      <w:r w:rsidDel="00000000" w:rsidR="00000000" w:rsidRPr="00000000">
        <w:rPr>
          <w:sz w:val="24"/>
          <w:szCs w:val="24"/>
          <w:rtl w:val="0"/>
        </w:rPr>
        <w:t xml:space="preserve">. (2013) </w:t>
      </w:r>
      <w:r w:rsidDel="00000000" w:rsidR="00000000" w:rsidRPr="00000000">
        <w:rPr>
          <w:i w:val="1"/>
          <w:sz w:val="24"/>
          <w:szCs w:val="24"/>
          <w:rtl w:val="0"/>
        </w:rPr>
        <w:t xml:space="preserve">It takes a lot to build trust. Recognition and telling. Developing earlier routes to help for children and young people.</w:t>
      </w:r>
      <w:r w:rsidDel="00000000" w:rsidR="00000000" w:rsidRPr="00000000">
        <w:rPr>
          <w:sz w:val="24"/>
          <w:szCs w:val="24"/>
          <w:rtl w:val="0"/>
        </w:rPr>
        <w:t xml:space="preserve"> London: Office of the Children’s Commissioner.</w:t>
      </w:r>
    </w:p>
    <w:p w:rsidR="00000000" w:rsidDel="00000000" w:rsidP="00000000" w:rsidRDefault="00000000" w:rsidRPr="00000000" w14:paraId="0000000E">
      <w:pPr>
        <w:spacing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Daniel, B. </w:t>
      </w:r>
      <w:r w:rsidDel="00000000" w:rsidR="00000000" w:rsidRPr="00000000">
        <w:rPr>
          <w:i w:val="1"/>
          <w:sz w:val="24"/>
          <w:szCs w:val="24"/>
          <w:rtl w:val="0"/>
        </w:rPr>
        <w:t xml:space="preserve">et al. </w:t>
      </w:r>
      <w:r w:rsidDel="00000000" w:rsidR="00000000" w:rsidRPr="00000000">
        <w:rPr>
          <w:sz w:val="24"/>
          <w:szCs w:val="24"/>
          <w:rtl w:val="0"/>
        </w:rPr>
        <w:t xml:space="preserve">(2011) </w:t>
      </w:r>
      <w:r w:rsidDel="00000000" w:rsidR="00000000" w:rsidRPr="00000000">
        <w:rPr>
          <w:i w:val="1"/>
          <w:sz w:val="24"/>
          <w:szCs w:val="24"/>
          <w:rtl w:val="0"/>
        </w:rPr>
        <w:t xml:space="preserve">Recognizing and helping the neglected child: Evidence-based practice for assessment and intervention</w:t>
      </w:r>
      <w:r w:rsidDel="00000000" w:rsidR="00000000" w:rsidRPr="00000000">
        <w:rPr>
          <w:sz w:val="24"/>
          <w:szCs w:val="24"/>
          <w:rtl w:val="0"/>
        </w:rPr>
        <w:t xml:space="preserve">. London: Jessica Kingsley Publishers.</w:t>
      </w:r>
    </w:p>
    <w:p w:rsidR="00000000" w:rsidDel="00000000" w:rsidP="00000000" w:rsidRDefault="00000000" w:rsidRPr="00000000" w14:paraId="0000000F">
      <w:pPr>
        <w:spacing w:line="360" w:lineRule="auto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spacing w:line="360" w:lineRule="auto"/>
        <w:rPr>
          <w:sz w:val="24"/>
          <w:szCs w:val="24"/>
        </w:rPr>
      </w:pPr>
      <w:r w:rsidDel="00000000" w:rsidR="00000000" w:rsidRPr="00000000">
        <w:rPr>
          <w:color w:val="0b0c0c"/>
          <w:sz w:val="24"/>
          <w:szCs w:val="24"/>
          <w:rtl w:val="0"/>
        </w:rPr>
        <w:t xml:space="preserve">Data Protection Act 2018.</w:t>
      </w:r>
      <w:r w:rsidDel="00000000" w:rsidR="00000000" w:rsidRPr="00000000">
        <w:rPr>
          <w:i w:val="1"/>
          <w:color w:val="0b0c0c"/>
          <w:sz w:val="24"/>
          <w:szCs w:val="24"/>
          <w:rtl w:val="0"/>
        </w:rPr>
        <w:t xml:space="preserve"> </w:t>
      </w:r>
      <w:r w:rsidDel="00000000" w:rsidR="00000000" w:rsidRPr="00000000">
        <w:rPr>
          <w:color w:val="0b0c0c"/>
          <w:sz w:val="24"/>
          <w:szCs w:val="24"/>
          <w:rtl w:val="0"/>
        </w:rPr>
        <w:t xml:space="preserve">Available at: </w:t>
      </w:r>
      <w:hyperlink r:id="rId16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Data protection: The Data Protection Act - GOV.UK (</w:t>
        </w:r>
      </w:hyperlink>
      <w:hyperlink r:id="rId17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www.gov.uk</w:t>
        </w:r>
      </w:hyperlink>
      <w:hyperlink r:id="rId18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)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10 July 2023)</w:t>
      </w:r>
    </w:p>
    <w:p w:rsidR="00000000" w:rsidDel="00000000" w:rsidP="00000000" w:rsidRDefault="00000000" w:rsidRPr="00000000" w14:paraId="00000011">
      <w:pPr>
        <w:spacing w:line="360" w:lineRule="auto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spacing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Department for education (Dfe) (2019) </w:t>
      </w:r>
      <w:r w:rsidDel="00000000" w:rsidR="00000000" w:rsidRPr="00000000">
        <w:rPr>
          <w:i w:val="1"/>
          <w:sz w:val="24"/>
          <w:szCs w:val="24"/>
          <w:rtl w:val="0"/>
        </w:rPr>
        <w:t xml:space="preserve">characteristics of children in need in England, 2018-2019. </w:t>
      </w:r>
      <w:r w:rsidDel="00000000" w:rsidR="00000000" w:rsidRPr="00000000">
        <w:rPr>
          <w:sz w:val="24"/>
          <w:szCs w:val="24"/>
          <w:rtl w:val="0"/>
        </w:rPr>
        <w:t xml:space="preserve">London: Dfe. </w:t>
      </w:r>
    </w:p>
    <w:p w:rsidR="00000000" w:rsidDel="00000000" w:rsidP="00000000" w:rsidRDefault="00000000" w:rsidRPr="00000000" w14:paraId="00000013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Department for Education. (2018) </w:t>
      </w:r>
      <w:r w:rsidDel="00000000" w:rsidR="00000000" w:rsidRPr="00000000">
        <w:rPr>
          <w:i w:val="1"/>
          <w:sz w:val="24"/>
          <w:szCs w:val="24"/>
          <w:rtl w:val="0"/>
        </w:rPr>
        <w:t xml:space="preserve">Working Together to Safeguard Children. </w:t>
      </w:r>
      <w:r w:rsidDel="00000000" w:rsidR="00000000" w:rsidRPr="00000000">
        <w:rPr>
          <w:sz w:val="24"/>
          <w:szCs w:val="24"/>
          <w:rtl w:val="0"/>
        </w:rPr>
        <w:t xml:space="preserve">[online]</w:t>
      </w:r>
      <w:r w:rsidDel="00000000" w:rsidR="00000000" w:rsidRPr="00000000">
        <w:rPr>
          <w:i w:val="1"/>
          <w:sz w:val="24"/>
          <w:szCs w:val="24"/>
          <w:rtl w:val="0"/>
        </w:rPr>
        <w:t xml:space="preserve"> </w:t>
      </w:r>
      <w:r w:rsidDel="00000000" w:rsidR="00000000" w:rsidRPr="00000000">
        <w:rPr>
          <w:sz w:val="24"/>
          <w:szCs w:val="24"/>
          <w:rtl w:val="0"/>
        </w:rPr>
        <w:t xml:space="preserve">HM Government. Available at:</w:t>
      </w:r>
      <w:hyperlink r:id="rId19">
        <w:r w:rsidDel="00000000" w:rsidR="00000000" w:rsidRPr="00000000">
          <w:rPr>
            <w:sz w:val="24"/>
            <w:szCs w:val="24"/>
            <w:rtl w:val="0"/>
          </w:rPr>
          <w:t xml:space="preserve"> </w:t>
        </w:r>
      </w:hyperlink>
      <w:hyperlink r:id="rId20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https://assets.publishing.service.gov.uk/government/uploads/system/uploads/attachment_data/file/942454/Working_together_to_safeguard_children_inter_agency_guidance.pdf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4 July 2023).</w:t>
      </w:r>
    </w:p>
    <w:p w:rsidR="00000000" w:rsidDel="00000000" w:rsidP="00000000" w:rsidRDefault="00000000" w:rsidRPr="00000000" w14:paraId="00000014">
      <w:pPr>
        <w:spacing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Duncan. M. (2023) ‘Safeguarding practices’, in Hayes, C. </w:t>
      </w:r>
      <w:r w:rsidDel="00000000" w:rsidR="00000000" w:rsidRPr="00000000">
        <w:rPr>
          <w:i w:val="1"/>
          <w:sz w:val="24"/>
          <w:szCs w:val="24"/>
          <w:rtl w:val="0"/>
        </w:rPr>
        <w:t xml:space="preserve">The Early Years Handbook for Students and Practitioners: An essential guide for the foundation degree and levels 4 and 5. </w:t>
      </w:r>
      <w:r w:rsidDel="00000000" w:rsidR="00000000" w:rsidRPr="00000000">
        <w:rPr>
          <w:sz w:val="24"/>
          <w:szCs w:val="24"/>
          <w:rtl w:val="0"/>
        </w:rPr>
        <w:t xml:space="preserve">2 ed. Oxon: Routledge. </w:t>
      </w:r>
    </w:p>
    <w:p w:rsidR="00000000" w:rsidDel="00000000" w:rsidP="00000000" w:rsidRDefault="00000000" w:rsidRPr="00000000" w14:paraId="00000015">
      <w:pPr>
        <w:spacing w:line="360" w:lineRule="auto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spacing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Hall, D. and Elliman, D. (2008) </w:t>
      </w:r>
      <w:r w:rsidDel="00000000" w:rsidR="00000000" w:rsidRPr="00000000">
        <w:rPr>
          <w:i w:val="1"/>
          <w:sz w:val="24"/>
          <w:szCs w:val="24"/>
          <w:rtl w:val="0"/>
        </w:rPr>
        <w:t xml:space="preserve">Health for all children.</w:t>
      </w:r>
      <w:r w:rsidDel="00000000" w:rsidR="00000000" w:rsidRPr="00000000">
        <w:rPr>
          <w:sz w:val="24"/>
          <w:szCs w:val="24"/>
          <w:rtl w:val="0"/>
        </w:rPr>
        <w:t xml:space="preserve"> Oxford: Oxford University Press.</w:t>
      </w:r>
    </w:p>
    <w:p w:rsidR="00000000" w:rsidDel="00000000" w:rsidP="00000000" w:rsidRDefault="00000000" w:rsidRPr="00000000" w14:paraId="00000017">
      <w:pPr>
        <w:spacing w:line="360" w:lineRule="auto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spacing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Haringey Local Safeguarding Children's Board. (2010)</w:t>
      </w:r>
      <w:r w:rsidDel="00000000" w:rsidR="00000000" w:rsidRPr="00000000">
        <w:rPr>
          <w:i w:val="1"/>
          <w:sz w:val="24"/>
          <w:szCs w:val="24"/>
          <w:rtl w:val="0"/>
        </w:rPr>
        <w:t xml:space="preserve"> Serious Case Review: Child A, March 2009.</w:t>
      </w:r>
      <w:r w:rsidDel="00000000" w:rsidR="00000000" w:rsidRPr="00000000">
        <w:rPr>
          <w:sz w:val="24"/>
          <w:szCs w:val="24"/>
          <w:rtl w:val="0"/>
        </w:rPr>
        <w:t xml:space="preserve"> London: Department of Education (DfE).</w:t>
      </w:r>
    </w:p>
    <w:p w:rsidR="00000000" w:rsidDel="00000000" w:rsidP="00000000" w:rsidRDefault="00000000" w:rsidRPr="00000000" w14:paraId="00000019">
      <w:pPr>
        <w:spacing w:line="360" w:lineRule="auto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spacing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Hayes, C. (2023) </w:t>
      </w:r>
      <w:r w:rsidDel="00000000" w:rsidR="00000000" w:rsidRPr="00000000">
        <w:rPr>
          <w:i w:val="1"/>
          <w:sz w:val="24"/>
          <w:szCs w:val="24"/>
          <w:rtl w:val="0"/>
        </w:rPr>
        <w:t xml:space="preserve">The Early years handbook for students and practitioners: An essential guide for the foundation degree and levels four and five.</w:t>
      </w:r>
      <w:r w:rsidDel="00000000" w:rsidR="00000000" w:rsidRPr="00000000">
        <w:rPr>
          <w:sz w:val="24"/>
          <w:szCs w:val="24"/>
          <w:rtl w:val="0"/>
        </w:rPr>
        <w:t xml:space="preserve"> 2nd ed. Oxon: Routledge.</w:t>
      </w:r>
    </w:p>
    <w:p w:rsidR="00000000" w:rsidDel="00000000" w:rsidP="00000000" w:rsidRDefault="00000000" w:rsidRPr="00000000" w14:paraId="0000001B">
      <w:pPr>
        <w:spacing w:line="360" w:lineRule="auto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spacing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Health and Social Care Act, 2012.  Available at: </w:t>
      </w:r>
      <w:hyperlink r:id="rId21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https://www.legislation.gov.uk/ukpga/2012/7/contents/enacted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 July 2023)</w:t>
      </w:r>
    </w:p>
    <w:p w:rsidR="00000000" w:rsidDel="00000000" w:rsidP="00000000" w:rsidRDefault="00000000" w:rsidRPr="00000000" w14:paraId="0000001D">
      <w:pPr>
        <w:spacing w:after="300" w:before="300"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H.M Government. (2015)</w:t>
      </w:r>
      <w:r w:rsidDel="00000000" w:rsidR="00000000" w:rsidRPr="00000000">
        <w:rPr>
          <w:i w:val="1"/>
          <w:sz w:val="24"/>
          <w:szCs w:val="24"/>
          <w:rtl w:val="0"/>
        </w:rPr>
        <w:t xml:space="preserve"> Working together to safeguard children - A guide to inter-agency working to safeguard and promote the welfare of children.</w:t>
      </w:r>
      <w:r w:rsidDel="00000000" w:rsidR="00000000" w:rsidRPr="00000000">
        <w:rPr>
          <w:sz w:val="24"/>
          <w:szCs w:val="24"/>
          <w:rtl w:val="0"/>
        </w:rPr>
        <w:t xml:space="preserve"> London: HM Government. </w:t>
      </w:r>
    </w:p>
    <w:p w:rsidR="00000000" w:rsidDel="00000000" w:rsidP="00000000" w:rsidRDefault="00000000" w:rsidRPr="00000000" w14:paraId="0000001E">
      <w:pPr>
        <w:spacing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H.M Government. (2018) </w:t>
      </w:r>
      <w:r w:rsidDel="00000000" w:rsidR="00000000" w:rsidRPr="00000000">
        <w:rPr>
          <w:i w:val="1"/>
          <w:sz w:val="24"/>
          <w:szCs w:val="24"/>
          <w:rtl w:val="0"/>
        </w:rPr>
        <w:t xml:space="preserve">Working together to safeguard children: A guide to interagency working to safeguard and promote the welfare of children. </w:t>
      </w:r>
      <w:r w:rsidDel="00000000" w:rsidR="00000000" w:rsidRPr="00000000">
        <w:rPr>
          <w:sz w:val="24"/>
          <w:szCs w:val="24"/>
          <w:rtl w:val="0"/>
        </w:rPr>
        <w:t xml:space="preserve">London: Dfe. </w:t>
      </w:r>
    </w:p>
    <w:p w:rsidR="00000000" w:rsidDel="00000000" w:rsidP="00000000" w:rsidRDefault="00000000" w:rsidRPr="00000000" w14:paraId="0000001F">
      <w:pPr>
        <w:spacing w:line="360" w:lineRule="auto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spacing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Holland Family Law. (2022) </w:t>
      </w:r>
      <w:r w:rsidDel="00000000" w:rsidR="00000000" w:rsidRPr="00000000">
        <w:rPr>
          <w:i w:val="1"/>
          <w:sz w:val="24"/>
          <w:szCs w:val="24"/>
          <w:rtl w:val="0"/>
        </w:rPr>
        <w:t xml:space="preserve">What is the Children Act 2004?</w:t>
      </w:r>
      <w:r w:rsidDel="00000000" w:rsidR="00000000" w:rsidRPr="00000000">
        <w:rPr>
          <w:sz w:val="24"/>
          <w:szCs w:val="24"/>
          <w:rtl w:val="0"/>
        </w:rPr>
        <w:t xml:space="preserve"> Available at: </w:t>
      </w:r>
      <w:r w:rsidDel="00000000" w:rsidR="00000000" w:rsidRPr="00000000">
        <w:rPr>
          <w:sz w:val="24"/>
          <w:szCs w:val="24"/>
          <w:rtl w:val="0"/>
        </w:rPr>
        <w:t xml:space="preserve">https://hollandfamilylaw.co.uk/what-is-the-children-act-2004/</w:t>
      </w:r>
      <w:r w:rsidDel="00000000" w:rsidR="00000000" w:rsidRPr="00000000">
        <w:rPr>
          <w:sz w:val="24"/>
          <w:szCs w:val="24"/>
          <w:rtl w:val="0"/>
        </w:rPr>
        <w:t xml:space="preserve"> (Accessed: 11 July 2023)</w:t>
      </w:r>
    </w:p>
    <w:p w:rsidR="00000000" w:rsidDel="00000000" w:rsidP="00000000" w:rsidRDefault="00000000" w:rsidRPr="00000000" w14:paraId="00000021">
      <w:pPr>
        <w:spacing w:line="360" w:lineRule="auto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spacing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Holt, K. (2014) </w:t>
      </w:r>
      <w:r w:rsidDel="00000000" w:rsidR="00000000" w:rsidRPr="00000000">
        <w:rPr>
          <w:i w:val="1"/>
          <w:sz w:val="24"/>
          <w:szCs w:val="24"/>
          <w:rtl w:val="0"/>
        </w:rPr>
        <w:t xml:space="preserve">Child Protection. </w:t>
      </w:r>
      <w:r w:rsidDel="00000000" w:rsidR="00000000" w:rsidRPr="00000000">
        <w:rPr>
          <w:sz w:val="24"/>
          <w:szCs w:val="24"/>
          <w:rtl w:val="0"/>
        </w:rPr>
        <w:t xml:space="preserve">Basingstoke: Palgrave MacMillan. </w:t>
      </w:r>
    </w:p>
    <w:p w:rsidR="00000000" w:rsidDel="00000000" w:rsidP="00000000" w:rsidRDefault="00000000" w:rsidRPr="00000000" w14:paraId="00000023">
      <w:pPr>
        <w:spacing w:line="360" w:lineRule="auto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spacing w:line="360" w:lineRule="auto"/>
        <w:rPr>
          <w:color w:val="1155cc"/>
          <w:sz w:val="24"/>
          <w:szCs w:val="24"/>
          <w:u w:val="single"/>
        </w:rPr>
      </w:pPr>
      <w:r w:rsidDel="00000000" w:rsidR="00000000" w:rsidRPr="00000000">
        <w:rPr>
          <w:sz w:val="24"/>
          <w:szCs w:val="24"/>
          <w:rtl w:val="0"/>
        </w:rPr>
        <w:t xml:space="preserve">Hughes, K. </w:t>
      </w:r>
      <w:r w:rsidDel="00000000" w:rsidR="00000000" w:rsidRPr="00000000">
        <w:rPr>
          <w:i w:val="1"/>
          <w:sz w:val="24"/>
          <w:szCs w:val="24"/>
          <w:rtl w:val="0"/>
        </w:rPr>
        <w:t xml:space="preserve">et al.</w:t>
      </w:r>
      <w:r w:rsidDel="00000000" w:rsidR="00000000" w:rsidRPr="00000000">
        <w:rPr>
          <w:sz w:val="24"/>
          <w:szCs w:val="24"/>
          <w:rtl w:val="0"/>
        </w:rPr>
        <w:t xml:space="preserve"> (2017) </w:t>
      </w:r>
      <w:r w:rsidDel="00000000" w:rsidR="00000000" w:rsidRPr="00000000">
        <w:rPr>
          <w:i w:val="1"/>
          <w:sz w:val="24"/>
          <w:szCs w:val="24"/>
          <w:rtl w:val="0"/>
        </w:rPr>
        <w:t xml:space="preserve">The effect of multiple adverse childhood experiences of health: a systematic review</w:t>
      </w:r>
      <w:r w:rsidDel="00000000" w:rsidR="00000000" w:rsidRPr="00000000">
        <w:rPr>
          <w:sz w:val="24"/>
          <w:szCs w:val="24"/>
          <w:rtl w:val="0"/>
        </w:rPr>
        <w:t xml:space="preserve">. Available at:</w:t>
      </w:r>
      <w:hyperlink r:id="rId22">
        <w:r w:rsidDel="00000000" w:rsidR="00000000" w:rsidRPr="00000000">
          <w:rPr>
            <w:sz w:val="24"/>
            <w:szCs w:val="24"/>
            <w:rtl w:val="0"/>
          </w:rPr>
          <w:t xml:space="preserve"> </w:t>
        </w:r>
      </w:hyperlink>
      <w:hyperlink r:id="rId23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https://doi.org/10.1016/S2468-2667(17)30118-4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Joseph Rowntree Foundation. (2020) </w:t>
      </w:r>
      <w:r w:rsidDel="00000000" w:rsidR="00000000" w:rsidRPr="00000000">
        <w:rPr>
          <w:i w:val="1"/>
          <w:sz w:val="24"/>
          <w:szCs w:val="24"/>
          <w:rtl w:val="0"/>
        </w:rPr>
        <w:t xml:space="preserve">What is Poverty?</w:t>
      </w:r>
      <w:r w:rsidDel="00000000" w:rsidR="00000000" w:rsidRPr="00000000">
        <w:rPr>
          <w:sz w:val="24"/>
          <w:szCs w:val="24"/>
          <w:rtl w:val="0"/>
        </w:rPr>
        <w:t xml:space="preserve"> Available at:</w:t>
      </w:r>
      <w:hyperlink r:id="rId24">
        <w:r w:rsidDel="00000000" w:rsidR="00000000" w:rsidRPr="00000000">
          <w:rPr>
            <w:sz w:val="24"/>
            <w:szCs w:val="24"/>
            <w:rtl w:val="0"/>
          </w:rPr>
          <w:t xml:space="preserve"> </w:t>
        </w:r>
      </w:hyperlink>
      <w:hyperlink r:id="rId25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www.jrf.org.uk/our-work/what-is-poverty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10 July 2023)</w:t>
      </w:r>
    </w:p>
    <w:p w:rsidR="00000000" w:rsidDel="00000000" w:rsidP="00000000" w:rsidRDefault="00000000" w:rsidRPr="00000000" w14:paraId="00000026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Laming, W. (2003). </w:t>
      </w:r>
      <w:r w:rsidDel="00000000" w:rsidR="00000000" w:rsidRPr="00000000">
        <w:rPr>
          <w:i w:val="1"/>
          <w:sz w:val="24"/>
          <w:szCs w:val="24"/>
          <w:rtl w:val="0"/>
        </w:rPr>
        <w:t xml:space="preserve">The Victoria Climbie inquiry: Report of an inquiry by Lord Laming</w:t>
      </w:r>
      <w:r w:rsidDel="00000000" w:rsidR="00000000" w:rsidRPr="00000000">
        <w:rPr>
          <w:sz w:val="24"/>
          <w:szCs w:val="24"/>
          <w:rtl w:val="0"/>
        </w:rPr>
        <w:t xml:space="preserve">. London: HMSO</w:t>
      </w:r>
    </w:p>
    <w:p w:rsidR="00000000" w:rsidDel="00000000" w:rsidP="00000000" w:rsidRDefault="00000000" w:rsidRPr="00000000" w14:paraId="00000027">
      <w:pPr>
        <w:spacing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Laming, H. (2009) </w:t>
      </w:r>
      <w:r w:rsidDel="00000000" w:rsidR="00000000" w:rsidRPr="00000000">
        <w:rPr>
          <w:i w:val="1"/>
          <w:sz w:val="24"/>
          <w:szCs w:val="24"/>
          <w:rtl w:val="0"/>
        </w:rPr>
        <w:t xml:space="preserve">The protection of children in England: A progress report</w:t>
      </w:r>
      <w:r w:rsidDel="00000000" w:rsidR="00000000" w:rsidRPr="00000000">
        <w:rPr>
          <w:sz w:val="24"/>
          <w:szCs w:val="24"/>
          <w:rtl w:val="0"/>
        </w:rPr>
        <w:t xml:space="preserve">. London: The Stationery Office. Available at: </w:t>
      </w:r>
      <w:hyperlink r:id="rId26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The_Protection_of_Children_in_England.pdf (publishing.service.gov.uk)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7 July 2023)</w:t>
      </w:r>
    </w:p>
    <w:p w:rsidR="00000000" w:rsidDel="00000000" w:rsidP="00000000" w:rsidRDefault="00000000" w:rsidRPr="00000000" w14:paraId="00000028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Melhuish, E. (2014) ‘The impact of Early Education and Care on Improved Wellbeing’, in British academy report. </w:t>
      </w:r>
      <w:r w:rsidDel="00000000" w:rsidR="00000000" w:rsidRPr="00000000">
        <w:rPr>
          <w:i w:val="1"/>
          <w:sz w:val="24"/>
          <w:szCs w:val="24"/>
          <w:rtl w:val="0"/>
        </w:rPr>
        <w:t xml:space="preserve">If you do one thing – Nine local actions to reduce health inequalities</w:t>
      </w:r>
      <w:r w:rsidDel="00000000" w:rsidR="00000000" w:rsidRPr="00000000">
        <w:rPr>
          <w:sz w:val="24"/>
          <w:szCs w:val="24"/>
          <w:rtl w:val="0"/>
        </w:rPr>
        <w:t xml:space="preserve"> pp 33-43. Available at:</w:t>
      </w:r>
      <w:hyperlink r:id="rId27">
        <w:r w:rsidDel="00000000" w:rsidR="00000000" w:rsidRPr="00000000">
          <w:rPr>
            <w:sz w:val="24"/>
            <w:szCs w:val="24"/>
            <w:rtl w:val="0"/>
          </w:rPr>
          <w:t xml:space="preserve"> </w:t>
        </w:r>
      </w:hyperlink>
      <w:hyperlink r:id="rId28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https://www.britac.ac.uk/policy/health-inequalities.cfm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4 July 2023)</w:t>
      </w:r>
    </w:p>
    <w:p w:rsidR="00000000" w:rsidDel="00000000" w:rsidP="00000000" w:rsidRDefault="00000000" w:rsidRPr="00000000" w14:paraId="00000029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My Concern. (2018) Available at:</w:t>
      </w:r>
      <w:hyperlink r:id="rId29">
        <w:r w:rsidDel="00000000" w:rsidR="00000000" w:rsidRPr="00000000">
          <w:rPr>
            <w:sz w:val="24"/>
            <w:szCs w:val="24"/>
            <w:rtl w:val="0"/>
          </w:rPr>
          <w:t xml:space="preserve"> </w:t>
        </w:r>
      </w:hyperlink>
      <w:hyperlink r:id="rId30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https://www.thesafeguardingcompany.com/myconcern/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10 July 2023)</w:t>
      </w:r>
    </w:p>
    <w:p w:rsidR="00000000" w:rsidDel="00000000" w:rsidP="00000000" w:rsidRDefault="00000000" w:rsidRPr="00000000" w14:paraId="0000002A">
      <w:pPr>
        <w:spacing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McLeod, S. (2007) ‘Maslow's hierarchy of needs.’, </w:t>
      </w:r>
      <w:r w:rsidDel="00000000" w:rsidR="00000000" w:rsidRPr="00000000">
        <w:rPr>
          <w:i w:val="1"/>
          <w:sz w:val="24"/>
          <w:szCs w:val="24"/>
          <w:rtl w:val="0"/>
        </w:rPr>
        <w:t xml:space="preserve">Simply psychology</w:t>
      </w:r>
      <w:r w:rsidDel="00000000" w:rsidR="00000000" w:rsidRPr="00000000">
        <w:rPr>
          <w:sz w:val="24"/>
          <w:szCs w:val="24"/>
          <w:rtl w:val="0"/>
        </w:rPr>
        <w:t xml:space="preserve">, </w:t>
      </w:r>
      <w:r w:rsidDel="00000000" w:rsidR="00000000" w:rsidRPr="00000000">
        <w:rPr>
          <w:i w:val="1"/>
          <w:sz w:val="24"/>
          <w:szCs w:val="24"/>
          <w:rtl w:val="0"/>
        </w:rPr>
        <w:t xml:space="preserve">1</w:t>
      </w:r>
      <w:r w:rsidDel="00000000" w:rsidR="00000000" w:rsidRPr="00000000">
        <w:rPr>
          <w:sz w:val="24"/>
          <w:szCs w:val="24"/>
          <w:rtl w:val="0"/>
        </w:rPr>
        <w:t xml:space="preserve">(1-18).</w:t>
      </w:r>
    </w:p>
    <w:p w:rsidR="00000000" w:rsidDel="00000000" w:rsidP="00000000" w:rsidRDefault="00000000" w:rsidRPr="00000000" w14:paraId="0000002B">
      <w:pPr>
        <w:shd w:fill="ffffff" w:val="clear"/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Munro, E. (2012) </w:t>
      </w:r>
      <w:r w:rsidDel="00000000" w:rsidR="00000000" w:rsidRPr="00000000">
        <w:rPr>
          <w:i w:val="1"/>
          <w:sz w:val="24"/>
          <w:szCs w:val="24"/>
          <w:rtl w:val="0"/>
        </w:rPr>
        <w:t xml:space="preserve">The Munro Review of Child Protection Progress Report: Moving Towards a Child Centred System. </w:t>
      </w:r>
      <w:r w:rsidDel="00000000" w:rsidR="00000000" w:rsidRPr="00000000">
        <w:rPr>
          <w:sz w:val="24"/>
          <w:szCs w:val="24"/>
          <w:rtl w:val="0"/>
        </w:rPr>
        <w:t xml:space="preserve">[online] Available at:</w:t>
      </w:r>
      <w:hyperlink r:id="rId31">
        <w:r w:rsidDel="00000000" w:rsidR="00000000" w:rsidRPr="00000000">
          <w:rPr>
            <w:sz w:val="24"/>
            <w:szCs w:val="24"/>
            <w:rtl w:val="0"/>
          </w:rPr>
          <w:t xml:space="preserve"> </w:t>
        </w:r>
      </w:hyperlink>
      <w:hyperlink r:id="rId32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https://assets.publishing.service.gov.uk/government/uploads/system/uploads/attachment_data/file/180861/DFE-00063-2012.pdf</w:t>
        </w:r>
      </w:hyperlink>
      <w:r w:rsidDel="00000000" w:rsidR="00000000" w:rsidRPr="00000000">
        <w:rPr>
          <w:color w:val="2c3e50"/>
          <w:sz w:val="24"/>
          <w:szCs w:val="24"/>
          <w:rtl w:val="0"/>
        </w:rPr>
        <w:t xml:space="preserve"> </w:t>
      </w:r>
      <w:r w:rsidDel="00000000" w:rsidR="00000000" w:rsidRPr="00000000">
        <w:rPr>
          <w:sz w:val="24"/>
          <w:szCs w:val="24"/>
          <w:rtl w:val="0"/>
        </w:rPr>
        <w:t xml:space="preserve">(Accessed: 27 June 2023)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spacing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National Collaborating Centre for Cancer. </w:t>
      </w:r>
      <w:r w:rsidDel="00000000" w:rsidR="00000000" w:rsidRPr="00000000">
        <w:rPr>
          <w:i w:val="1"/>
          <w:sz w:val="24"/>
          <w:szCs w:val="24"/>
          <w:rtl w:val="0"/>
        </w:rPr>
        <w:t xml:space="preserve">Keyworkers. </w:t>
      </w:r>
      <w:r w:rsidDel="00000000" w:rsidR="00000000" w:rsidRPr="00000000">
        <w:rPr>
          <w:sz w:val="24"/>
          <w:szCs w:val="24"/>
          <w:rtl w:val="0"/>
        </w:rPr>
        <w:t xml:space="preserve">(2005) Avaliable at: </w:t>
      </w:r>
      <w:hyperlink r:id="rId33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https://www.natcan.org.uk/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11 July 2023)</w:t>
      </w:r>
    </w:p>
    <w:p w:rsidR="00000000" w:rsidDel="00000000" w:rsidP="00000000" w:rsidRDefault="00000000" w:rsidRPr="00000000" w14:paraId="0000002D">
      <w:pPr>
        <w:spacing w:line="360" w:lineRule="auto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spacing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National Institute for Health and Care Excellence. (2017) </w:t>
      </w:r>
      <w:r w:rsidDel="00000000" w:rsidR="00000000" w:rsidRPr="00000000">
        <w:rPr>
          <w:i w:val="1"/>
          <w:sz w:val="24"/>
          <w:szCs w:val="24"/>
          <w:rtl w:val="0"/>
        </w:rPr>
        <w:t xml:space="preserve">When to suspect maltreatement in under 18s: Bruises.</w:t>
      </w:r>
      <w:r w:rsidDel="00000000" w:rsidR="00000000" w:rsidRPr="00000000">
        <w:rPr>
          <w:sz w:val="24"/>
          <w:szCs w:val="24"/>
          <w:rtl w:val="0"/>
        </w:rPr>
        <w:t xml:space="preserve"> Available at:</w:t>
      </w:r>
    </w:p>
    <w:p w:rsidR="00000000" w:rsidDel="00000000" w:rsidP="00000000" w:rsidRDefault="00000000" w:rsidRPr="00000000" w14:paraId="0000002F">
      <w:pPr>
        <w:spacing w:line="360" w:lineRule="auto"/>
        <w:rPr>
          <w:sz w:val="24"/>
          <w:szCs w:val="24"/>
        </w:rPr>
      </w:pPr>
      <w:hyperlink r:id="rId34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https://www.nice.org.uk/guidance/cg89/chapter/Recommendations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11 July 2023)</w:t>
      </w:r>
    </w:p>
    <w:p w:rsidR="00000000" w:rsidDel="00000000" w:rsidP="00000000" w:rsidRDefault="00000000" w:rsidRPr="00000000" w14:paraId="00000030">
      <w:pPr>
        <w:spacing w:line="360" w:lineRule="auto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spacing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National Society for the Prevention of Cruelty to Children. (NSPCC). (2012) </w:t>
      </w:r>
      <w:r w:rsidDel="00000000" w:rsidR="00000000" w:rsidRPr="00000000">
        <w:rPr>
          <w:i w:val="1"/>
          <w:sz w:val="24"/>
          <w:szCs w:val="24"/>
          <w:rtl w:val="0"/>
        </w:rPr>
        <w:t xml:space="preserve">Core info: Bruises on children.</w:t>
      </w:r>
      <w:r w:rsidDel="00000000" w:rsidR="00000000" w:rsidRPr="00000000">
        <w:rPr>
          <w:sz w:val="24"/>
          <w:szCs w:val="24"/>
          <w:rtl w:val="0"/>
        </w:rPr>
        <w:t xml:space="preserve"> Available at: </w:t>
      </w:r>
      <w:hyperlink r:id="rId35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https://www.chscp.org.uk/wp-content/uploads/2017/09/core-info-bruises-children.pdf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spacing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(Accessed: 11 July 2023) </w:t>
      </w:r>
    </w:p>
    <w:p w:rsidR="00000000" w:rsidDel="00000000" w:rsidP="00000000" w:rsidRDefault="00000000" w:rsidRPr="00000000" w14:paraId="00000033">
      <w:pPr>
        <w:spacing w:line="360" w:lineRule="auto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spacing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National Society for the Prevention of Cruelty to Children (NSPCC). (2023) </w:t>
      </w:r>
      <w:r w:rsidDel="00000000" w:rsidR="00000000" w:rsidRPr="00000000">
        <w:rPr>
          <w:i w:val="1"/>
          <w:sz w:val="24"/>
          <w:szCs w:val="24"/>
          <w:rtl w:val="0"/>
        </w:rPr>
        <w:t xml:space="preserve">Research with children: ethics, safety and promoting inclusion. </w:t>
      </w:r>
      <w:hyperlink r:id="rId36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https://learning.nspcc.org.uk/research-resources/briefings/research-with-children-ethics-safety-promoting-inclusion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8 July 2023)</w:t>
      </w:r>
    </w:p>
    <w:p w:rsidR="00000000" w:rsidDel="00000000" w:rsidP="00000000" w:rsidRDefault="00000000" w:rsidRPr="00000000" w14:paraId="00000035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NHS Digital (2021) </w:t>
      </w:r>
      <w:r w:rsidDel="00000000" w:rsidR="00000000" w:rsidRPr="00000000">
        <w:rPr>
          <w:i w:val="1"/>
          <w:sz w:val="24"/>
          <w:szCs w:val="24"/>
          <w:rtl w:val="0"/>
        </w:rPr>
        <w:t xml:space="preserve">National Child Measurement Programme</w:t>
      </w:r>
      <w:r w:rsidDel="00000000" w:rsidR="00000000" w:rsidRPr="00000000">
        <w:rPr>
          <w:sz w:val="24"/>
          <w:szCs w:val="24"/>
          <w:rtl w:val="0"/>
        </w:rPr>
        <w:t xml:space="preserve">.</w:t>
      </w:r>
      <w:r w:rsidDel="00000000" w:rsidR="00000000" w:rsidRPr="00000000">
        <w:rPr>
          <w:sz w:val="24"/>
          <w:szCs w:val="24"/>
          <w:rtl w:val="0"/>
        </w:rPr>
        <w:t xml:space="preserve"> Available at:</w:t>
      </w:r>
      <w:hyperlink r:id="rId37">
        <w:r w:rsidDel="00000000" w:rsidR="00000000" w:rsidRPr="00000000">
          <w:rPr>
            <w:sz w:val="24"/>
            <w:szCs w:val="24"/>
            <w:rtl w:val="0"/>
          </w:rPr>
          <w:t xml:space="preserve"> </w:t>
        </w:r>
      </w:hyperlink>
      <w:hyperlink r:id="rId38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http://digital.nhs.uk/services/national-child-measurement-programme/</w:t>
        </w:r>
      </w:hyperlink>
      <w:r w:rsidDel="00000000" w:rsidR="00000000" w:rsidRPr="00000000">
        <w:rPr>
          <w:sz w:val="24"/>
          <w:szCs w:val="24"/>
          <w:rtl w:val="0"/>
        </w:rPr>
        <w:t xml:space="preserve"> </w:t>
      </w:r>
      <w:r w:rsidDel="00000000" w:rsidR="00000000" w:rsidRPr="00000000">
        <w:rPr>
          <w:sz w:val="24"/>
          <w:szCs w:val="24"/>
          <w:rtl w:val="0"/>
        </w:rPr>
        <w:t xml:space="preserve">(Accessed: 10 July 2023)</w:t>
      </w:r>
    </w:p>
    <w:p w:rsidR="00000000" w:rsidDel="00000000" w:rsidP="00000000" w:rsidRDefault="00000000" w:rsidRPr="00000000" w14:paraId="00000036">
      <w:pPr>
        <w:spacing w:after="300" w:before="300"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NICE (2012) </w:t>
      </w:r>
      <w:r w:rsidDel="00000000" w:rsidR="00000000" w:rsidRPr="00000000">
        <w:rPr>
          <w:i w:val="1"/>
          <w:sz w:val="24"/>
          <w:szCs w:val="24"/>
          <w:rtl w:val="0"/>
        </w:rPr>
        <w:t xml:space="preserve">Social and emotional well-being - Early Years. </w:t>
      </w:r>
      <w:r w:rsidDel="00000000" w:rsidR="00000000" w:rsidRPr="00000000">
        <w:rPr>
          <w:sz w:val="24"/>
          <w:szCs w:val="24"/>
          <w:rtl w:val="0"/>
        </w:rPr>
        <w:t xml:space="preserve">London: NICE.</w:t>
      </w:r>
    </w:p>
    <w:p w:rsidR="00000000" w:rsidDel="00000000" w:rsidP="00000000" w:rsidRDefault="00000000" w:rsidRPr="00000000" w14:paraId="00000037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NSPCC (National Society for the Prevention of Cruelty to Children) (2011) </w:t>
      </w:r>
      <w:r w:rsidDel="00000000" w:rsidR="00000000" w:rsidRPr="00000000">
        <w:rPr>
          <w:i w:val="1"/>
          <w:sz w:val="24"/>
          <w:szCs w:val="24"/>
          <w:rtl w:val="0"/>
        </w:rPr>
        <w:t xml:space="preserve">All Babies Count: Prevention and Protection for vulnerable babies. Available at:</w:t>
      </w:r>
      <w:hyperlink r:id="rId39">
        <w:r w:rsidDel="00000000" w:rsidR="00000000" w:rsidRPr="00000000">
          <w:rPr>
            <w:i w:val="1"/>
            <w:sz w:val="24"/>
            <w:szCs w:val="24"/>
            <w:rtl w:val="0"/>
          </w:rPr>
          <w:t xml:space="preserve"> </w:t>
        </w:r>
      </w:hyperlink>
      <w:hyperlink r:id="rId40">
        <w:r w:rsidDel="00000000" w:rsidR="00000000" w:rsidRPr="00000000">
          <w:rPr>
            <w:i w:val="1"/>
            <w:color w:val="1155cc"/>
            <w:sz w:val="24"/>
            <w:szCs w:val="24"/>
            <w:u w:val="single"/>
            <w:rtl w:val="0"/>
          </w:rPr>
          <w:t xml:space="preserve">https://www.nspcc.org.uk/globalassets/documents/research-reports/all-babies-count-prevention-protection-vulnerable-babies-report.pdf</w:t>
        </w:r>
      </w:hyperlink>
      <w:r w:rsidDel="00000000" w:rsidR="00000000" w:rsidRPr="00000000">
        <w:rPr>
          <w:i w:val="1"/>
          <w:sz w:val="24"/>
          <w:szCs w:val="24"/>
          <w:rtl w:val="0"/>
        </w:rPr>
        <w:t xml:space="preserve"> </w:t>
      </w:r>
      <w:r w:rsidDel="00000000" w:rsidR="00000000" w:rsidRPr="00000000">
        <w:rPr>
          <w:sz w:val="24"/>
          <w:szCs w:val="24"/>
          <w:rtl w:val="0"/>
        </w:rPr>
        <w:t xml:space="preserve">(Accessed: 4 July 2023)</w:t>
      </w:r>
    </w:p>
    <w:p w:rsidR="00000000" w:rsidDel="00000000" w:rsidP="00000000" w:rsidRDefault="00000000" w:rsidRPr="00000000" w14:paraId="00000038">
      <w:pPr>
        <w:spacing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NSPCC (2019) </w:t>
      </w:r>
      <w:r w:rsidDel="00000000" w:rsidR="00000000" w:rsidRPr="00000000">
        <w:rPr>
          <w:i w:val="1"/>
          <w:sz w:val="24"/>
          <w:szCs w:val="24"/>
          <w:rtl w:val="0"/>
        </w:rPr>
        <w:t xml:space="preserve">Early help. </w:t>
      </w:r>
      <w:r w:rsidDel="00000000" w:rsidR="00000000" w:rsidRPr="00000000">
        <w:rPr>
          <w:sz w:val="24"/>
          <w:szCs w:val="24"/>
          <w:rtl w:val="0"/>
        </w:rPr>
        <w:t xml:space="preserve">Available at:</w:t>
      </w:r>
      <w:hyperlink r:id="rId41">
        <w:r w:rsidDel="00000000" w:rsidR="00000000" w:rsidRPr="00000000">
          <w:rPr>
            <w:sz w:val="24"/>
            <w:szCs w:val="24"/>
            <w:rtl w:val="0"/>
          </w:rPr>
          <w:t xml:space="preserve"> </w:t>
        </w:r>
      </w:hyperlink>
      <w:hyperlink r:id="rId42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https://learning.nspcc.org.uk/safeguarding-child-protection/early-help-early-intervention</w:t>
        </w:r>
      </w:hyperlink>
      <w:r w:rsidDel="00000000" w:rsidR="00000000" w:rsidRPr="00000000">
        <w:rPr>
          <w:sz w:val="24"/>
          <w:szCs w:val="24"/>
          <w:rtl w:val="0"/>
        </w:rPr>
        <w:t xml:space="preserve">. (Accessed: 10 July 2023) </w:t>
      </w:r>
    </w:p>
    <w:p w:rsidR="00000000" w:rsidDel="00000000" w:rsidP="00000000" w:rsidRDefault="00000000" w:rsidRPr="00000000" w14:paraId="00000039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NSPCC (2021) </w:t>
      </w:r>
      <w:r w:rsidDel="00000000" w:rsidR="00000000" w:rsidRPr="00000000">
        <w:rPr>
          <w:i w:val="1"/>
          <w:sz w:val="24"/>
          <w:szCs w:val="24"/>
          <w:rtl w:val="0"/>
        </w:rPr>
        <w:t xml:space="preserve">What is child abuse?</w:t>
      </w:r>
      <w:r w:rsidDel="00000000" w:rsidR="00000000" w:rsidRPr="00000000">
        <w:rPr>
          <w:sz w:val="24"/>
          <w:szCs w:val="24"/>
          <w:rtl w:val="0"/>
        </w:rPr>
        <w:t xml:space="preserve"> Available at:</w:t>
      </w:r>
      <w:hyperlink r:id="rId43">
        <w:r w:rsidDel="00000000" w:rsidR="00000000" w:rsidRPr="00000000">
          <w:rPr>
            <w:sz w:val="24"/>
            <w:szCs w:val="24"/>
            <w:rtl w:val="0"/>
          </w:rPr>
          <w:t xml:space="preserve"> </w:t>
        </w:r>
      </w:hyperlink>
      <w:hyperlink r:id="rId44">
        <w:r w:rsidDel="00000000" w:rsidR="00000000" w:rsidRPr="00000000">
          <w:rPr>
            <w:color w:val="1155cc"/>
            <w:sz w:val="24"/>
            <w:szCs w:val="24"/>
            <w:rtl w:val="0"/>
          </w:rPr>
          <w:t xml:space="preserve">https://www.nspcc.org.uk/what-is-child-abuse/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7</w:t>
      </w:r>
      <w:r w:rsidDel="00000000" w:rsidR="00000000" w:rsidRPr="00000000">
        <w:rPr>
          <w:sz w:val="24"/>
          <w:szCs w:val="24"/>
          <w:vertAlign w:val="superscript"/>
          <w:rtl w:val="0"/>
        </w:rPr>
        <w:t xml:space="preserve"> </w:t>
      </w:r>
      <w:r w:rsidDel="00000000" w:rsidR="00000000" w:rsidRPr="00000000">
        <w:rPr>
          <w:sz w:val="24"/>
          <w:szCs w:val="24"/>
          <w:rtl w:val="0"/>
        </w:rPr>
        <w:t xml:space="preserve">July 2023)</w:t>
      </w:r>
    </w:p>
    <w:p w:rsidR="00000000" w:rsidDel="00000000" w:rsidP="00000000" w:rsidRDefault="00000000" w:rsidRPr="00000000" w14:paraId="0000003A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NUCO Training Limited (2022) </w:t>
      </w:r>
      <w:r w:rsidDel="00000000" w:rsidR="00000000" w:rsidRPr="00000000">
        <w:rPr>
          <w:i w:val="1"/>
          <w:sz w:val="24"/>
          <w:szCs w:val="24"/>
          <w:rtl w:val="0"/>
        </w:rPr>
        <w:t xml:space="preserve">Safeguarding. </w:t>
      </w:r>
      <w:r w:rsidDel="00000000" w:rsidR="00000000" w:rsidRPr="00000000">
        <w:rPr>
          <w:sz w:val="24"/>
          <w:szCs w:val="24"/>
          <w:rtl w:val="0"/>
        </w:rPr>
        <w:t xml:space="preserve">Available at:</w:t>
      </w:r>
      <w:hyperlink r:id="rId45">
        <w:r w:rsidDel="00000000" w:rsidR="00000000" w:rsidRPr="00000000">
          <w:rPr>
            <w:sz w:val="24"/>
            <w:szCs w:val="24"/>
            <w:rtl w:val="0"/>
          </w:rPr>
          <w:t xml:space="preserve"> </w:t>
        </w:r>
      </w:hyperlink>
      <w:hyperlink r:id="rId46">
        <w:r w:rsidDel="00000000" w:rsidR="00000000" w:rsidRPr="00000000">
          <w:rPr>
            <w:color w:val="1155cc"/>
            <w:sz w:val="24"/>
            <w:szCs w:val="24"/>
            <w:rtl w:val="0"/>
          </w:rPr>
          <w:t xml:space="preserve">https://nucotrainingltd.sharepoint.com/:p:/r/_layouts/15/Doc.aspx?sourcedoc=%7B3ECE70B5-FCDD-430B-B598-9A9A4876E7A1%7D&amp;file=Level%203%20Safeguarding%20-%20Presentation.pptx&amp;action=edit&amp;mobileredirect=true</w:t>
        </w:r>
      </w:hyperlink>
      <w:r w:rsidDel="00000000" w:rsidR="00000000" w:rsidRPr="00000000">
        <w:rPr>
          <w:sz w:val="24"/>
          <w:szCs w:val="24"/>
          <w:rtl w:val="0"/>
        </w:rPr>
        <w:t xml:space="preserve">  (Accessed: 1</w:t>
      </w:r>
      <w:r w:rsidDel="00000000" w:rsidR="00000000" w:rsidRPr="00000000">
        <w:rPr>
          <w:sz w:val="24"/>
          <w:szCs w:val="24"/>
          <w:vertAlign w:val="superscript"/>
          <w:rtl w:val="0"/>
        </w:rPr>
        <w:t xml:space="preserve"> </w:t>
      </w:r>
      <w:r w:rsidDel="00000000" w:rsidR="00000000" w:rsidRPr="00000000">
        <w:rPr>
          <w:sz w:val="24"/>
          <w:szCs w:val="24"/>
          <w:rtl w:val="0"/>
        </w:rPr>
        <w:t xml:space="preserve">July 2023)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spacing w:after="300" w:before="300" w:line="360" w:lineRule="auto"/>
        <w:rPr>
          <w:sz w:val="24"/>
          <w:szCs w:val="24"/>
        </w:rPr>
      </w:pPr>
      <w:hyperlink r:id="rId47">
        <w:r w:rsidDel="00000000" w:rsidR="00000000" w:rsidRPr="00000000">
          <w:rPr>
            <w:sz w:val="24"/>
            <w:szCs w:val="24"/>
            <w:rtl w:val="0"/>
          </w:rPr>
          <w:t xml:space="preserve">Peckover, S. and Appleton</w:t>
        </w:r>
      </w:hyperlink>
      <w:r w:rsidDel="00000000" w:rsidR="00000000" w:rsidRPr="00000000">
        <w:rPr>
          <w:sz w:val="24"/>
          <w:szCs w:val="24"/>
          <w:rtl w:val="0"/>
        </w:rPr>
        <w:t xml:space="preserve">, J. (2019) ‘Health Visiting and Safeguarding Children: A perfect storm?’, </w:t>
      </w:r>
      <w:r w:rsidDel="00000000" w:rsidR="00000000" w:rsidRPr="00000000">
        <w:rPr>
          <w:i w:val="1"/>
          <w:sz w:val="24"/>
          <w:szCs w:val="24"/>
          <w:rtl w:val="0"/>
        </w:rPr>
        <w:t xml:space="preserve">Journal of Health Visiting</w:t>
      </w:r>
      <w:r w:rsidDel="00000000" w:rsidR="00000000" w:rsidRPr="00000000">
        <w:rPr>
          <w:sz w:val="24"/>
          <w:szCs w:val="24"/>
          <w:rtl w:val="0"/>
        </w:rPr>
        <w:t xml:space="preserve">, 7(5), pp. 232-238.</w:t>
      </w:r>
      <w:r w:rsidDel="00000000" w:rsidR="00000000" w:rsidRPr="00000000">
        <w:rPr>
          <w:i w:val="1"/>
          <w:sz w:val="24"/>
          <w:szCs w:val="24"/>
          <w:rtl w:val="0"/>
        </w:rPr>
        <w:t xml:space="preserve"> </w:t>
      </w:r>
      <w:r w:rsidDel="00000000" w:rsidR="00000000" w:rsidRPr="00000000">
        <w:rPr>
          <w:sz w:val="24"/>
          <w:szCs w:val="24"/>
          <w:rtl w:val="0"/>
        </w:rPr>
        <w:t xml:space="preserve">Avaliable at: </w:t>
      </w:r>
      <w:hyperlink r:id="rId48">
        <w:r w:rsidDel="00000000" w:rsidR="00000000" w:rsidRPr="00000000">
          <w:rPr>
            <w:color w:val="2d2f7f"/>
            <w:sz w:val="24"/>
            <w:szCs w:val="24"/>
            <w:rtl w:val="0"/>
          </w:rPr>
          <w:t xml:space="preserve">https://doi.org/10.12968/johv.2019.7.5.232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4 July 2023)</w:t>
      </w:r>
    </w:p>
    <w:p w:rsidR="00000000" w:rsidDel="00000000" w:rsidP="00000000" w:rsidRDefault="00000000" w:rsidRPr="00000000" w14:paraId="0000003C">
      <w:pPr>
        <w:shd w:fill="ffffff" w:val="clear"/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Powys County Council (no date) </w:t>
      </w:r>
      <w:r w:rsidDel="00000000" w:rsidR="00000000" w:rsidRPr="00000000">
        <w:rPr>
          <w:i w:val="1"/>
          <w:sz w:val="24"/>
          <w:szCs w:val="24"/>
          <w:rtl w:val="0"/>
        </w:rPr>
        <w:t xml:space="preserve">New Inclusion Platform Launched for Children with Additional Learning Needs. </w:t>
      </w:r>
      <w:r w:rsidDel="00000000" w:rsidR="00000000" w:rsidRPr="00000000">
        <w:rPr>
          <w:sz w:val="24"/>
          <w:szCs w:val="24"/>
          <w:rtl w:val="0"/>
        </w:rPr>
        <w:t xml:space="preserve">[online] Available at:</w:t>
      </w:r>
      <w:hyperlink r:id="rId49">
        <w:r w:rsidDel="00000000" w:rsidR="00000000" w:rsidRPr="00000000">
          <w:rPr>
            <w:sz w:val="24"/>
            <w:szCs w:val="24"/>
            <w:rtl w:val="0"/>
          </w:rPr>
          <w:t xml:space="preserve"> </w:t>
        </w:r>
      </w:hyperlink>
      <w:hyperlink r:id="rId50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https://en.powys.gov.uk/article/11631/New-inclusion-platform-launched-for-children-with-additional-learning-needs</w:t>
        </w:r>
      </w:hyperlink>
      <w:r w:rsidDel="00000000" w:rsidR="00000000" w:rsidRPr="00000000">
        <w:rPr>
          <w:color w:val="2c3e50"/>
          <w:sz w:val="24"/>
          <w:szCs w:val="24"/>
          <w:rtl w:val="0"/>
        </w:rPr>
        <w:t xml:space="preserve"> </w:t>
      </w:r>
      <w:r w:rsidDel="00000000" w:rsidR="00000000" w:rsidRPr="00000000">
        <w:rPr>
          <w:sz w:val="24"/>
          <w:szCs w:val="24"/>
          <w:rtl w:val="0"/>
        </w:rPr>
        <w:t xml:space="preserve">(Accessed: 9 July 2023)</w:t>
      </w:r>
    </w:p>
    <w:p w:rsidR="00000000" w:rsidDel="00000000" w:rsidP="00000000" w:rsidRDefault="00000000" w:rsidRPr="00000000" w14:paraId="0000003D">
      <w:pPr>
        <w:shd w:fill="ffffff" w:val="clear"/>
        <w:spacing w:after="240" w:before="240" w:line="360" w:lineRule="auto"/>
        <w:rPr>
          <w:sz w:val="24"/>
          <w:szCs w:val="24"/>
        </w:rPr>
      </w:pPr>
      <w:hyperlink r:id="rId51">
        <w:r w:rsidDel="00000000" w:rsidR="00000000" w:rsidRPr="00000000">
          <w:rPr>
            <w:i w:val="1"/>
            <w:sz w:val="24"/>
            <w:szCs w:val="24"/>
            <w:rtl w:val="0"/>
          </w:rPr>
          <w:t xml:space="preserve">Social Services and Well-being (Wales) Act 2014.</w:t>
        </w:r>
      </w:hyperlink>
      <w:hyperlink r:id="rId52">
        <w:r w:rsidDel="00000000" w:rsidR="00000000" w:rsidRPr="00000000">
          <w:rPr>
            <w:sz w:val="24"/>
            <w:szCs w:val="24"/>
            <w:rtl w:val="0"/>
          </w:rPr>
          <w:t xml:space="preserve"> Available at: </w:t>
        </w:r>
      </w:hyperlink>
      <w:hyperlink r:id="rId53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 Social Services and Well-being (Wales) Act 2014 (legislation.gov.uk)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 July 2023)</w:t>
      </w:r>
    </w:p>
    <w:p w:rsidR="00000000" w:rsidDel="00000000" w:rsidP="00000000" w:rsidRDefault="00000000" w:rsidRPr="00000000" w14:paraId="0000003E">
      <w:pPr>
        <w:spacing w:line="360" w:lineRule="auto"/>
        <w:rPr>
          <w:sz w:val="24"/>
          <w:szCs w:val="24"/>
        </w:rPr>
      </w:pPr>
      <w:hyperlink r:id="rId54">
        <w:r w:rsidDel="00000000" w:rsidR="00000000" w:rsidRPr="00000000">
          <w:rPr>
            <w:i w:val="1"/>
            <w:sz w:val="24"/>
            <w:szCs w:val="24"/>
            <w:rtl w:val="0"/>
          </w:rPr>
          <w:t xml:space="preserve">Social Services and Well-being (Wales) Act 2014</w:t>
        </w:r>
      </w:hyperlink>
      <w:r w:rsidDel="00000000" w:rsidR="00000000" w:rsidRPr="00000000">
        <w:rPr>
          <w:sz w:val="24"/>
          <w:szCs w:val="24"/>
          <w:rtl w:val="0"/>
        </w:rPr>
        <w:t xml:space="preserve">: Working Together to Safeguard People. Available at: </w:t>
      </w:r>
      <w:hyperlink r:id="rId55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43871 Working together to safeguard people: national action plan on preventing and responding to child sexual abuse (gov.wales)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(Accessed:5 July 2023)</w:t>
      </w:r>
    </w:p>
    <w:p w:rsidR="00000000" w:rsidDel="00000000" w:rsidP="00000000" w:rsidRDefault="00000000" w:rsidRPr="00000000" w14:paraId="0000003F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Thandi, S. (2020) </w:t>
      </w:r>
      <w:r w:rsidDel="00000000" w:rsidR="00000000" w:rsidRPr="00000000">
        <w:rPr>
          <w:i w:val="1"/>
          <w:sz w:val="24"/>
          <w:szCs w:val="24"/>
          <w:rtl w:val="0"/>
        </w:rPr>
        <w:t xml:space="preserve">Mental Health of Children and Young People in England (2020): Wave Follow Up to the 2017 survey.</w:t>
      </w:r>
      <w:r w:rsidDel="00000000" w:rsidR="00000000" w:rsidRPr="00000000">
        <w:rPr>
          <w:sz w:val="24"/>
          <w:szCs w:val="24"/>
          <w:rtl w:val="0"/>
        </w:rPr>
        <w:t xml:space="preserve"> Available at:</w:t>
      </w:r>
      <w:hyperlink r:id="rId56">
        <w:r w:rsidDel="00000000" w:rsidR="00000000" w:rsidRPr="00000000">
          <w:rPr>
            <w:sz w:val="24"/>
            <w:szCs w:val="24"/>
            <w:rtl w:val="0"/>
          </w:rPr>
          <w:t xml:space="preserve"> </w:t>
        </w:r>
      </w:hyperlink>
      <w:hyperlink r:id="rId57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https://digital.nhs.uk/data-and-information/publications/statistical/mental-health-of-children-and-young-people-in-england/2021-follow-up-to-the-2017-survey/copyright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10 July 2023)</w:t>
      </w:r>
    </w:p>
    <w:p w:rsidR="00000000" w:rsidDel="00000000" w:rsidP="00000000" w:rsidRDefault="00000000" w:rsidRPr="00000000" w14:paraId="00000040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i w:val="1"/>
          <w:sz w:val="24"/>
          <w:szCs w:val="24"/>
          <w:rtl w:val="0"/>
        </w:rPr>
        <w:t xml:space="preserve">The Children (Abolition of Defence of Reasonable punishment) (Wales) Act 2020.</w:t>
      </w:r>
      <w:r w:rsidDel="00000000" w:rsidR="00000000" w:rsidRPr="00000000">
        <w:rPr>
          <w:sz w:val="24"/>
          <w:szCs w:val="24"/>
          <w:rtl w:val="0"/>
        </w:rPr>
        <w:t xml:space="preserve"> Available at:</w:t>
      </w:r>
      <w:hyperlink r:id="rId58">
        <w:r w:rsidDel="00000000" w:rsidR="00000000" w:rsidRPr="00000000">
          <w:rPr>
            <w:sz w:val="24"/>
            <w:szCs w:val="24"/>
            <w:rtl w:val="0"/>
          </w:rPr>
          <w:t xml:space="preserve"> </w:t>
        </w:r>
      </w:hyperlink>
      <w:hyperlink r:id="rId59">
        <w:r w:rsidDel="00000000" w:rsidR="00000000" w:rsidRPr="00000000">
          <w:rPr>
            <w:color w:val="1155cc"/>
            <w:sz w:val="24"/>
            <w:szCs w:val="24"/>
            <w:rtl w:val="0"/>
          </w:rPr>
          <w:t xml:space="preserve">https://www.legislation.gov.uk/anaw/2020/3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8</w:t>
      </w:r>
      <w:r w:rsidDel="00000000" w:rsidR="00000000" w:rsidRPr="00000000">
        <w:rPr>
          <w:sz w:val="24"/>
          <w:szCs w:val="24"/>
          <w:vertAlign w:val="superscript"/>
          <w:rtl w:val="0"/>
        </w:rPr>
        <w:t xml:space="preserve">th</w:t>
      </w:r>
      <w:r w:rsidDel="00000000" w:rsidR="00000000" w:rsidRPr="00000000">
        <w:rPr>
          <w:sz w:val="24"/>
          <w:szCs w:val="24"/>
          <w:rtl w:val="0"/>
        </w:rPr>
        <w:t xml:space="preserve"> July 2023)</w:t>
      </w:r>
    </w:p>
    <w:p w:rsidR="00000000" w:rsidDel="00000000" w:rsidP="00000000" w:rsidRDefault="00000000" w:rsidRPr="00000000" w14:paraId="00000041">
      <w:pPr>
        <w:spacing w:line="360" w:lineRule="auto"/>
        <w:rPr>
          <w:color w:val="1f1f1f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The Children (Abolition of Defence of Reasonable Punishment) (Wales) Act (2022). Available at: </w:t>
      </w:r>
      <w:hyperlink r:id="rId60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https://www.gov.wales/children-abolition-defence-reasonable-punishment-wales-act-2020-first-data-release-html</w:t>
        </w:r>
      </w:hyperlink>
      <w:r w:rsidDel="00000000" w:rsidR="00000000" w:rsidRPr="00000000">
        <w:rPr>
          <w:color w:val="1f1f1f"/>
          <w:sz w:val="24"/>
          <w:szCs w:val="24"/>
          <w:rtl w:val="0"/>
        </w:rPr>
        <w:t xml:space="preserve"> (Accessed: 8 July 2023) </w:t>
      </w:r>
    </w:p>
    <w:p w:rsidR="00000000" w:rsidDel="00000000" w:rsidP="00000000" w:rsidRDefault="00000000" w:rsidRPr="00000000" w14:paraId="00000042">
      <w:pPr>
        <w:spacing w:line="360" w:lineRule="auto"/>
        <w:rPr>
          <w:color w:val="1f1f1f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3">
      <w:pPr>
        <w:spacing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The Children Act 1989. Section 47. Available at: </w:t>
      </w:r>
      <w:hyperlink r:id="rId61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https://www.legislation.gov.uk/ukpga/1989/41/section/47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11 July 2023). </w:t>
      </w:r>
    </w:p>
    <w:p w:rsidR="00000000" w:rsidDel="00000000" w:rsidP="00000000" w:rsidRDefault="00000000" w:rsidRPr="00000000" w14:paraId="00000044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i w:val="1"/>
          <w:sz w:val="24"/>
          <w:szCs w:val="24"/>
          <w:rtl w:val="0"/>
        </w:rPr>
        <w:t xml:space="preserve">The Childrens Act 2004.</w:t>
      </w:r>
      <w:r w:rsidDel="00000000" w:rsidR="00000000" w:rsidRPr="00000000">
        <w:rPr>
          <w:sz w:val="24"/>
          <w:szCs w:val="24"/>
          <w:rtl w:val="0"/>
        </w:rPr>
        <w:t xml:space="preserve"> Available at:</w:t>
      </w:r>
      <w:hyperlink r:id="rId62">
        <w:r w:rsidDel="00000000" w:rsidR="00000000" w:rsidRPr="00000000">
          <w:rPr>
            <w:sz w:val="24"/>
            <w:szCs w:val="24"/>
            <w:rtl w:val="0"/>
          </w:rPr>
          <w:t xml:space="preserve"> </w:t>
        </w:r>
      </w:hyperlink>
      <w:hyperlink r:id="rId63">
        <w:r w:rsidDel="00000000" w:rsidR="00000000" w:rsidRPr="00000000">
          <w:rPr>
            <w:color w:val="1155cc"/>
            <w:sz w:val="24"/>
            <w:szCs w:val="24"/>
            <w:rtl w:val="0"/>
          </w:rPr>
          <w:t xml:space="preserve">https://www.legislation.gov.uk/ukpga/2004/31/contents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 July 2023)</w:t>
      </w:r>
    </w:p>
    <w:p w:rsidR="00000000" w:rsidDel="00000000" w:rsidP="00000000" w:rsidRDefault="00000000" w:rsidRPr="00000000" w14:paraId="00000045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The Childcare Act 2006.</w:t>
      </w:r>
      <w:r w:rsidDel="00000000" w:rsidR="00000000" w:rsidRPr="00000000">
        <w:rPr>
          <w:i w:val="1"/>
          <w:sz w:val="24"/>
          <w:szCs w:val="24"/>
          <w:rtl w:val="0"/>
        </w:rPr>
        <w:t xml:space="preserve"> </w:t>
      </w:r>
      <w:r w:rsidDel="00000000" w:rsidR="00000000" w:rsidRPr="00000000">
        <w:rPr>
          <w:sz w:val="24"/>
          <w:szCs w:val="24"/>
          <w:rtl w:val="0"/>
        </w:rPr>
        <w:t xml:space="preserve">Available at:</w:t>
      </w:r>
      <w:hyperlink r:id="rId64">
        <w:r w:rsidDel="00000000" w:rsidR="00000000" w:rsidRPr="00000000">
          <w:rPr>
            <w:sz w:val="24"/>
            <w:szCs w:val="24"/>
            <w:rtl w:val="0"/>
          </w:rPr>
          <w:t xml:space="preserve"> </w:t>
        </w:r>
      </w:hyperlink>
      <w:hyperlink r:id="rId65">
        <w:r w:rsidDel="00000000" w:rsidR="00000000" w:rsidRPr="00000000">
          <w:rPr>
            <w:color w:val="1155cc"/>
            <w:sz w:val="24"/>
            <w:szCs w:val="24"/>
            <w:rtl w:val="0"/>
          </w:rPr>
          <w:t xml:space="preserve">https://www.legislation.gov.uk/ukpga/2006/21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30 June 2023)</w:t>
      </w:r>
    </w:p>
    <w:p w:rsidR="00000000" w:rsidDel="00000000" w:rsidP="00000000" w:rsidRDefault="00000000" w:rsidRPr="00000000" w14:paraId="00000046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i w:val="1"/>
          <w:sz w:val="24"/>
          <w:szCs w:val="24"/>
          <w:rtl w:val="0"/>
        </w:rPr>
        <w:t xml:space="preserve">The Education Act 2002. </w:t>
      </w:r>
      <w:r w:rsidDel="00000000" w:rsidR="00000000" w:rsidRPr="00000000">
        <w:rPr>
          <w:sz w:val="24"/>
          <w:szCs w:val="24"/>
          <w:rtl w:val="0"/>
        </w:rPr>
        <w:t xml:space="preserve">Available at:</w:t>
      </w:r>
      <w:hyperlink r:id="rId66">
        <w:r w:rsidDel="00000000" w:rsidR="00000000" w:rsidRPr="00000000">
          <w:rPr>
            <w:sz w:val="24"/>
            <w:szCs w:val="24"/>
            <w:rtl w:val="0"/>
          </w:rPr>
          <w:t xml:space="preserve"> </w:t>
        </w:r>
      </w:hyperlink>
      <w:hyperlink r:id="rId67">
        <w:r w:rsidDel="00000000" w:rsidR="00000000" w:rsidRPr="00000000">
          <w:rPr>
            <w:color w:val="1155cc"/>
            <w:sz w:val="24"/>
            <w:szCs w:val="24"/>
            <w:rtl w:val="0"/>
          </w:rPr>
          <w:t xml:space="preserve">https://www.legislation.gov.uk/ukpga/2002/32/contents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29 June 2023)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7">
      <w:pPr>
        <w:spacing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The Safeguarding Company. (no date)</w:t>
      </w:r>
      <w:r w:rsidDel="00000000" w:rsidR="00000000" w:rsidRPr="00000000">
        <w:rPr>
          <w:i w:val="1"/>
          <w:sz w:val="24"/>
          <w:szCs w:val="24"/>
          <w:rtl w:val="0"/>
        </w:rPr>
        <w:t xml:space="preserve"> My Concern, App. </w:t>
      </w:r>
      <w:hyperlink r:id="rId68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https://www.thesafeguardingcompany.com/myconcern/companion-app/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i w:val="1"/>
          <w:sz w:val="24"/>
          <w:szCs w:val="24"/>
          <w:rtl w:val="0"/>
        </w:rPr>
        <w:t xml:space="preserve">The Well-Being For future generations Act 2015.</w:t>
      </w:r>
      <w:r w:rsidDel="00000000" w:rsidR="00000000" w:rsidRPr="00000000">
        <w:rPr>
          <w:sz w:val="24"/>
          <w:szCs w:val="24"/>
          <w:rtl w:val="0"/>
        </w:rPr>
        <w:t xml:space="preserve"> Available at:</w:t>
      </w:r>
      <w:hyperlink r:id="rId69">
        <w:r w:rsidDel="00000000" w:rsidR="00000000" w:rsidRPr="00000000">
          <w:rPr>
            <w:sz w:val="24"/>
            <w:szCs w:val="24"/>
            <w:rtl w:val="0"/>
          </w:rPr>
          <w:t xml:space="preserve"> </w:t>
        </w:r>
      </w:hyperlink>
      <w:hyperlink r:id="rId70">
        <w:r w:rsidDel="00000000" w:rsidR="00000000" w:rsidRPr="00000000">
          <w:rPr>
            <w:color w:val="1155cc"/>
            <w:sz w:val="24"/>
            <w:szCs w:val="24"/>
            <w:rtl w:val="0"/>
          </w:rPr>
          <w:t xml:space="preserve">https://www.gov.wales/sites/default/files/publications/2021-10/well-being-future-generations-wales-act-2015-the-essentials-2021.pdf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6 July 2023)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9">
      <w:pPr>
        <w:spacing w:line="360" w:lineRule="auto"/>
        <w:rPr>
          <w:color w:val="2c3e50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Valentine, F. and Lowes, L. (2008)</w:t>
      </w:r>
      <w:r w:rsidDel="00000000" w:rsidR="00000000" w:rsidRPr="00000000">
        <w:rPr>
          <w:i w:val="1"/>
          <w:sz w:val="24"/>
          <w:szCs w:val="24"/>
          <w:rtl w:val="0"/>
        </w:rPr>
        <w:t xml:space="preserve"> Nursing Care of Children and Young People with Chronic Illness.</w:t>
      </w:r>
      <w:r w:rsidDel="00000000" w:rsidR="00000000" w:rsidRPr="00000000">
        <w:rPr>
          <w:sz w:val="24"/>
          <w:szCs w:val="24"/>
          <w:rtl w:val="0"/>
        </w:rPr>
        <w:t xml:space="preserve"> Germany: Wiley.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A">
      <w:pPr>
        <w:spacing w:line="360" w:lineRule="auto"/>
        <w:rPr>
          <w:color w:val="1f1f1f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B">
      <w:pPr>
        <w:spacing w:line="360" w:lineRule="auto"/>
        <w:rPr>
          <w:color w:val="1f1f1f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Welsh Government. (2022) </w:t>
      </w:r>
      <w:r w:rsidDel="00000000" w:rsidR="00000000" w:rsidRPr="00000000">
        <w:rPr>
          <w:i w:val="1"/>
          <w:sz w:val="24"/>
          <w:szCs w:val="24"/>
          <w:rtl w:val="0"/>
        </w:rPr>
        <w:t xml:space="preserve">Curriculum for funded non-maintained nursery settings.</w:t>
      </w:r>
      <w:r w:rsidDel="00000000" w:rsidR="00000000" w:rsidRPr="00000000">
        <w:rPr>
          <w:color w:val="1f1f1f"/>
          <w:sz w:val="24"/>
          <w:szCs w:val="24"/>
          <w:rtl w:val="0"/>
        </w:rPr>
        <w:t xml:space="preserve"> Avaliable at: </w:t>
      </w:r>
      <w:hyperlink r:id="rId71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https://hwb.gov.wales/api/storage/b1801d78-38c3-4320-9818-d9996c21aef8/220914-a-curriculum-for-funded-non-maintained-nursery-settings.pdf</w:t>
        </w:r>
      </w:hyperlink>
      <w:r w:rsidDel="00000000" w:rsidR="00000000" w:rsidRPr="00000000">
        <w:rPr>
          <w:color w:val="1f1f1f"/>
          <w:sz w:val="24"/>
          <w:szCs w:val="24"/>
          <w:rtl w:val="0"/>
        </w:rPr>
        <w:t xml:space="preserve"> (Accessed: 10 July 2023)</w:t>
      </w:r>
    </w:p>
    <w:p w:rsidR="00000000" w:rsidDel="00000000" w:rsidP="00000000" w:rsidRDefault="00000000" w:rsidRPr="00000000" w14:paraId="0000004C">
      <w:pPr>
        <w:spacing w:after="240" w:before="240" w:line="360" w:lineRule="auto"/>
        <w:rPr>
          <w:color w:val="1f1f1f"/>
          <w:sz w:val="24"/>
          <w:szCs w:val="24"/>
        </w:rPr>
      </w:pPr>
      <w:r w:rsidDel="00000000" w:rsidR="00000000" w:rsidRPr="00000000">
        <w:rPr>
          <w:color w:val="1f1f1f"/>
          <w:sz w:val="24"/>
          <w:szCs w:val="24"/>
          <w:rtl w:val="0"/>
        </w:rPr>
        <w:t xml:space="preserve">Welsh Government. (2017) </w:t>
      </w:r>
      <w:r w:rsidDel="00000000" w:rsidR="00000000" w:rsidRPr="00000000">
        <w:rPr>
          <w:i w:val="1"/>
          <w:color w:val="1f1f1f"/>
          <w:sz w:val="24"/>
          <w:szCs w:val="24"/>
          <w:rtl w:val="0"/>
        </w:rPr>
        <w:t xml:space="preserve">Families First Programme Guidance.</w:t>
      </w:r>
      <w:r w:rsidDel="00000000" w:rsidR="00000000" w:rsidRPr="00000000">
        <w:rPr>
          <w:color w:val="1f1f1f"/>
          <w:sz w:val="24"/>
          <w:szCs w:val="24"/>
          <w:rtl w:val="0"/>
        </w:rPr>
        <w:t xml:space="preserve"> Available at:</w:t>
      </w:r>
      <w:hyperlink r:id="rId72">
        <w:r w:rsidDel="00000000" w:rsidR="00000000" w:rsidRPr="00000000">
          <w:rPr>
            <w:color w:val="1f1f1f"/>
            <w:sz w:val="24"/>
            <w:szCs w:val="24"/>
            <w:rtl w:val="0"/>
          </w:rPr>
          <w:t xml:space="preserve"> </w:t>
        </w:r>
      </w:hyperlink>
      <w:hyperlink r:id="rId73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https://www.gov.wales/sites/default/files/publications/2019-07/families-first-guidance-for-local-authorities_0.pdf</w:t>
        </w:r>
      </w:hyperlink>
      <w:r w:rsidDel="00000000" w:rsidR="00000000" w:rsidRPr="00000000">
        <w:rPr>
          <w:color w:val="1f1f1f"/>
          <w:sz w:val="24"/>
          <w:szCs w:val="24"/>
          <w:rtl w:val="0"/>
        </w:rPr>
        <w:t xml:space="preserve"> (Accessed: 9</w:t>
      </w:r>
      <w:r w:rsidDel="00000000" w:rsidR="00000000" w:rsidRPr="00000000">
        <w:rPr>
          <w:color w:val="1f1f1f"/>
          <w:sz w:val="24"/>
          <w:szCs w:val="24"/>
          <w:vertAlign w:val="superscript"/>
          <w:rtl w:val="0"/>
        </w:rPr>
        <w:t xml:space="preserve"> </w:t>
      </w:r>
      <w:r w:rsidDel="00000000" w:rsidR="00000000" w:rsidRPr="00000000">
        <w:rPr>
          <w:color w:val="1f1f1f"/>
          <w:sz w:val="24"/>
          <w:szCs w:val="24"/>
          <w:rtl w:val="0"/>
        </w:rPr>
        <w:t xml:space="preserve">July 2023)</w:t>
      </w:r>
    </w:p>
    <w:p w:rsidR="00000000" w:rsidDel="00000000" w:rsidP="00000000" w:rsidRDefault="00000000" w:rsidRPr="00000000" w14:paraId="0000004D">
      <w:pPr>
        <w:shd w:fill="ffffff" w:val="clear"/>
        <w:spacing w:after="240" w:before="240" w:line="360" w:lineRule="auto"/>
        <w:rPr>
          <w:color w:val="1f1f1f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Welsh Government. (2017) </w:t>
      </w:r>
      <w:r w:rsidDel="00000000" w:rsidR="00000000" w:rsidRPr="00000000">
        <w:rPr>
          <w:i w:val="1"/>
          <w:sz w:val="24"/>
          <w:szCs w:val="24"/>
          <w:rtl w:val="0"/>
        </w:rPr>
        <w:t xml:space="preserve">Flying Start: guidance. </w:t>
      </w:r>
      <w:r w:rsidDel="00000000" w:rsidR="00000000" w:rsidRPr="00000000">
        <w:rPr>
          <w:sz w:val="24"/>
          <w:szCs w:val="24"/>
          <w:rtl w:val="0"/>
        </w:rPr>
        <w:t xml:space="preserve">[online] Available at:</w:t>
      </w:r>
      <w:hyperlink r:id="rId74">
        <w:r w:rsidDel="00000000" w:rsidR="00000000" w:rsidRPr="00000000">
          <w:rPr>
            <w:sz w:val="24"/>
            <w:szCs w:val="24"/>
            <w:rtl w:val="0"/>
          </w:rPr>
          <w:t xml:space="preserve"> </w:t>
        </w:r>
      </w:hyperlink>
      <w:hyperlink r:id="rId75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https://www.gov.wales/flying-start-guidance</w:t>
        </w:r>
      </w:hyperlink>
      <w:r w:rsidDel="00000000" w:rsidR="00000000" w:rsidRPr="00000000">
        <w:rPr>
          <w:color w:val="2c3e50"/>
          <w:sz w:val="24"/>
          <w:szCs w:val="24"/>
          <w:rtl w:val="0"/>
        </w:rPr>
        <w:t xml:space="preserve"> </w:t>
      </w:r>
      <w:r w:rsidDel="00000000" w:rsidR="00000000" w:rsidRPr="00000000">
        <w:rPr>
          <w:sz w:val="24"/>
          <w:szCs w:val="24"/>
          <w:rtl w:val="0"/>
        </w:rPr>
        <w:t xml:space="preserve">(Accessed 9 July 2023)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E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Welsh Government (2022) </w:t>
      </w:r>
      <w:r w:rsidDel="00000000" w:rsidR="00000000" w:rsidRPr="00000000">
        <w:rPr>
          <w:i w:val="1"/>
          <w:sz w:val="24"/>
          <w:szCs w:val="24"/>
          <w:rtl w:val="0"/>
        </w:rPr>
        <w:t xml:space="preserve">Free breakfast in primary schools: information for parents and carers. </w:t>
      </w:r>
      <w:r w:rsidDel="00000000" w:rsidR="00000000" w:rsidRPr="00000000">
        <w:rPr>
          <w:sz w:val="24"/>
          <w:szCs w:val="24"/>
          <w:rtl w:val="0"/>
        </w:rPr>
        <w:t xml:space="preserve">Available at:</w:t>
      </w:r>
      <w:hyperlink r:id="rId76">
        <w:r w:rsidDel="00000000" w:rsidR="00000000" w:rsidRPr="00000000">
          <w:rPr>
            <w:sz w:val="24"/>
            <w:szCs w:val="24"/>
            <w:rtl w:val="0"/>
          </w:rPr>
          <w:t xml:space="preserve"> </w:t>
        </w:r>
      </w:hyperlink>
      <w:hyperlink r:id="rId77">
        <w:r w:rsidDel="00000000" w:rsidR="00000000" w:rsidRPr="00000000">
          <w:rPr>
            <w:color w:val="1155cc"/>
            <w:sz w:val="24"/>
            <w:szCs w:val="24"/>
            <w:rtl w:val="0"/>
          </w:rPr>
          <w:t xml:space="preserve">https://www.gov.wales/free-breakfast-primary-schools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5</w:t>
      </w:r>
      <w:r w:rsidDel="00000000" w:rsidR="00000000" w:rsidRPr="00000000">
        <w:rPr>
          <w:sz w:val="24"/>
          <w:szCs w:val="24"/>
          <w:vertAlign w:val="superscript"/>
          <w:rtl w:val="0"/>
        </w:rPr>
        <w:t xml:space="preserve"> </w:t>
      </w:r>
      <w:r w:rsidDel="00000000" w:rsidR="00000000" w:rsidRPr="00000000">
        <w:rPr>
          <w:sz w:val="24"/>
          <w:szCs w:val="24"/>
          <w:rtl w:val="0"/>
        </w:rPr>
        <w:t xml:space="preserve">July 2023)</w:t>
      </w:r>
    </w:p>
    <w:p w:rsidR="00000000" w:rsidDel="00000000" w:rsidP="00000000" w:rsidRDefault="00000000" w:rsidRPr="00000000" w14:paraId="0000004F">
      <w:pPr>
        <w:shd w:fill="ffffff" w:val="clear"/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Welsh Government. (2019) </w:t>
      </w:r>
      <w:r w:rsidDel="00000000" w:rsidR="00000000" w:rsidRPr="00000000">
        <w:rPr>
          <w:i w:val="1"/>
          <w:sz w:val="24"/>
          <w:szCs w:val="24"/>
          <w:rtl w:val="0"/>
        </w:rPr>
        <w:t xml:space="preserve">Wales Safeguarding Procedures. </w:t>
      </w:r>
      <w:r w:rsidDel="00000000" w:rsidR="00000000" w:rsidRPr="00000000">
        <w:rPr>
          <w:sz w:val="24"/>
          <w:szCs w:val="24"/>
          <w:rtl w:val="0"/>
        </w:rPr>
        <w:t xml:space="preserve">[online] Available at:</w:t>
      </w:r>
      <w:hyperlink r:id="rId78">
        <w:r w:rsidDel="00000000" w:rsidR="00000000" w:rsidRPr="00000000">
          <w:rPr>
            <w:sz w:val="24"/>
            <w:szCs w:val="24"/>
            <w:rtl w:val="0"/>
          </w:rPr>
          <w:t xml:space="preserve"> </w:t>
        </w:r>
      </w:hyperlink>
      <w:hyperlink r:id="rId79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https://safeguarding.wales.en/</w:t>
        </w:r>
      </w:hyperlink>
      <w:r w:rsidDel="00000000" w:rsidR="00000000" w:rsidRPr="00000000">
        <w:rPr>
          <w:color w:val="2c3e50"/>
          <w:sz w:val="24"/>
          <w:szCs w:val="24"/>
          <w:rtl w:val="0"/>
        </w:rPr>
        <w:t xml:space="preserve"> </w:t>
      </w:r>
      <w:r w:rsidDel="00000000" w:rsidR="00000000" w:rsidRPr="00000000">
        <w:rPr>
          <w:sz w:val="24"/>
          <w:szCs w:val="24"/>
          <w:rtl w:val="0"/>
        </w:rPr>
        <w:t xml:space="preserve">(Accessed: 27 June 2023)</w:t>
      </w:r>
    </w:p>
    <w:p w:rsidR="00000000" w:rsidDel="00000000" w:rsidP="00000000" w:rsidRDefault="00000000" w:rsidRPr="00000000" w14:paraId="00000050">
      <w:pPr>
        <w:spacing w:line="360" w:lineRule="auto"/>
        <w:rPr>
          <w:color w:val="1f1f1f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1">
      <w:pPr>
        <w:spacing w:after="240" w:before="240" w:line="360" w:lineRule="auto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2">
      <w:pPr>
        <w:spacing w:line="360" w:lineRule="auto"/>
        <w:rPr>
          <w:b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40" Type="http://schemas.openxmlformats.org/officeDocument/2006/relationships/hyperlink" Target="https://www.nspcc.org.uk/globalassets/documents/research-reports/all-babies-count-prevention-protection-vulnerable-babies-report.pdf" TargetMode="External"/><Relationship Id="rId42" Type="http://schemas.openxmlformats.org/officeDocument/2006/relationships/hyperlink" Target="https://learning.nspcc.org.uk/safeguarding-child-protection/early-help-early-intervention" TargetMode="External"/><Relationship Id="rId41" Type="http://schemas.openxmlformats.org/officeDocument/2006/relationships/hyperlink" Target="https://learning.nspcc.org.uk/safeguarding-child-protection/early-help-early-intervention" TargetMode="External"/><Relationship Id="rId44" Type="http://schemas.openxmlformats.org/officeDocument/2006/relationships/hyperlink" Target="https://www.nspcc.org.uk/what-is-child-abuse/" TargetMode="External"/><Relationship Id="rId43" Type="http://schemas.openxmlformats.org/officeDocument/2006/relationships/hyperlink" Target="https://www.nspcc.org.uk/what-is-child-abuse/" TargetMode="External"/><Relationship Id="rId46" Type="http://schemas.openxmlformats.org/officeDocument/2006/relationships/hyperlink" Target="https://nucotrainingltd.sharepoint.com/:p:/r/_layouts/15/Doc.aspx?sourcedoc=%7B3ECE70B5-FCDD-430B-B598-9A9A4876E7A1%7D&amp;file=Level%203%20Safeguarding%20-%20Presentation.pptx&amp;action=edit&amp;mobileredirect=true" TargetMode="External"/><Relationship Id="rId45" Type="http://schemas.openxmlformats.org/officeDocument/2006/relationships/hyperlink" Target="https://nucotrainingltd.sharepoint.com/:p:/r/_layouts/15/Doc.aspx?sourcedoc=%7B3ECE70B5-FCDD-430B-B598-9A9A4876E7A1%7D&amp;file=Level%203%20Safeguarding%20-%20Presentation.pptx&amp;action=edit&amp;mobileredirect=true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bera.ac.uk/publication/ethical-guidelines-for-educational-research-2018" TargetMode="External"/><Relationship Id="rId48" Type="http://schemas.openxmlformats.org/officeDocument/2006/relationships/hyperlink" Target="https://doi.org/10.12968/johv.2019.7.5.232" TargetMode="External"/><Relationship Id="rId47" Type="http://schemas.openxmlformats.org/officeDocument/2006/relationships/hyperlink" Target="https://www.magonlinelibrary.com/doi/abs/10.12968/johv.2019.7.5.232#" TargetMode="External"/><Relationship Id="rId49" Type="http://schemas.openxmlformats.org/officeDocument/2006/relationships/hyperlink" Target="https://en.powys.gov.uk/article/11631/New-inclusion-platform-launched-for-children-with-additional-learning-needs" TargetMode="External"/><Relationship Id="rId5" Type="http://schemas.openxmlformats.org/officeDocument/2006/relationships/styles" Target="styles.xml"/><Relationship Id="rId6" Type="http://schemas.openxmlformats.org/officeDocument/2006/relationships/hyperlink" Target="https://www.youtube.com/watch?v=2YOxNhEn9BM" TargetMode="External"/><Relationship Id="rId7" Type="http://schemas.openxmlformats.org/officeDocument/2006/relationships/hyperlink" Target="https://www.youtube.com/watch?v=2YOxNhEn9BM" TargetMode="External"/><Relationship Id="rId8" Type="http://schemas.openxmlformats.org/officeDocument/2006/relationships/hyperlink" Target="https://www.proquest.com/docview/1730658879?pq-origsite=gscholar&amp;fromopenview=true" TargetMode="External"/><Relationship Id="rId73" Type="http://schemas.openxmlformats.org/officeDocument/2006/relationships/hyperlink" Target="https://www.gov.wales/sites/default/files/publications/2019-07/families-first-guidance-for-local-authorities_0.pdf" TargetMode="External"/><Relationship Id="rId72" Type="http://schemas.openxmlformats.org/officeDocument/2006/relationships/hyperlink" Target="https://www.gov.wales/sites/default/files/publications/2019-07/families-first-guidance-for-local-authorities_0.pdf" TargetMode="External"/><Relationship Id="rId31" Type="http://schemas.openxmlformats.org/officeDocument/2006/relationships/hyperlink" Target="https://assets.publishing.service.gov.uk/government/uploads/system/uploads/attachment_data/file/180861/DFE-00063-2012.pdf" TargetMode="External"/><Relationship Id="rId75" Type="http://schemas.openxmlformats.org/officeDocument/2006/relationships/hyperlink" Target="https://www.gov.wales/flying-start-guidance" TargetMode="External"/><Relationship Id="rId30" Type="http://schemas.openxmlformats.org/officeDocument/2006/relationships/hyperlink" Target="https://www.thesafeguardingcompany.com/myconcern/" TargetMode="External"/><Relationship Id="rId74" Type="http://schemas.openxmlformats.org/officeDocument/2006/relationships/hyperlink" Target="https://www.gov.wales/flying-start-guidance" TargetMode="External"/><Relationship Id="rId33" Type="http://schemas.openxmlformats.org/officeDocument/2006/relationships/hyperlink" Target="https://www.natcan.org.uk/" TargetMode="External"/><Relationship Id="rId77" Type="http://schemas.openxmlformats.org/officeDocument/2006/relationships/hyperlink" Target="https://www.gov.wales/free-breakfast-primary-schools" TargetMode="External"/><Relationship Id="rId32" Type="http://schemas.openxmlformats.org/officeDocument/2006/relationships/hyperlink" Target="https://assets.publishing.service.gov.uk/government/uploads/system/uploads/attachment_data/file/180861/DFE-00063-2012.pdf" TargetMode="External"/><Relationship Id="rId76" Type="http://schemas.openxmlformats.org/officeDocument/2006/relationships/hyperlink" Target="https://www.gov.wales/free-breakfast-primary-schools" TargetMode="External"/><Relationship Id="rId35" Type="http://schemas.openxmlformats.org/officeDocument/2006/relationships/hyperlink" Target="https://www.chscp.org.uk/wp-content/uploads/2017/09/core-info-bruises-children.pdf" TargetMode="External"/><Relationship Id="rId79" Type="http://schemas.openxmlformats.org/officeDocument/2006/relationships/hyperlink" Target="https://safeguarding.wales.en/" TargetMode="External"/><Relationship Id="rId34" Type="http://schemas.openxmlformats.org/officeDocument/2006/relationships/hyperlink" Target="https://www.nice.org.uk/guidance/cg89/chapter/Recommendations" TargetMode="External"/><Relationship Id="rId78" Type="http://schemas.openxmlformats.org/officeDocument/2006/relationships/hyperlink" Target="https://safeguarding.wales.en/" TargetMode="External"/><Relationship Id="rId71" Type="http://schemas.openxmlformats.org/officeDocument/2006/relationships/hyperlink" Target="https://hwb.gov.wales/api/storage/b1801d78-38c3-4320-9818-d9996c21aef8/220914-a-curriculum-for-funded-non-maintained-nursery-settings.pdf" TargetMode="External"/><Relationship Id="rId70" Type="http://schemas.openxmlformats.org/officeDocument/2006/relationships/hyperlink" Target="https://www.gov.wales/sites/default/files/publications/2021-10/well-being-future-generations-wales-act-2015-the-essentials-2021.pdf" TargetMode="External"/><Relationship Id="rId37" Type="http://schemas.openxmlformats.org/officeDocument/2006/relationships/hyperlink" Target="http://digital.nhs.uk/services/national-child-measurement-programme/" TargetMode="External"/><Relationship Id="rId36" Type="http://schemas.openxmlformats.org/officeDocument/2006/relationships/hyperlink" Target="https://learning.nspcc.org.uk/research-resources/briefings/research-with-children-ethics-safety-promoting-inclusion" TargetMode="External"/><Relationship Id="rId39" Type="http://schemas.openxmlformats.org/officeDocument/2006/relationships/hyperlink" Target="https://www.nspcc.org.uk/globalassets/documents/research-reports/all-babies-count-prevention-protection-vulnerable-babies-report.pdf" TargetMode="External"/><Relationship Id="rId38" Type="http://schemas.openxmlformats.org/officeDocument/2006/relationships/hyperlink" Target="http://digital.nhs.uk/services/national-child-measurement-programme/" TargetMode="External"/><Relationship Id="rId62" Type="http://schemas.openxmlformats.org/officeDocument/2006/relationships/hyperlink" Target="https://www.legislation.gov.uk/ukpga/2004/31/contents" TargetMode="External"/><Relationship Id="rId61" Type="http://schemas.openxmlformats.org/officeDocument/2006/relationships/hyperlink" Target="https://www.legislation.gov.uk/ukpga/1989/41/section/47" TargetMode="External"/><Relationship Id="rId20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64" Type="http://schemas.openxmlformats.org/officeDocument/2006/relationships/hyperlink" Target="https://www.legislation.gov.uk/ukpga/2006/21" TargetMode="External"/><Relationship Id="rId63" Type="http://schemas.openxmlformats.org/officeDocument/2006/relationships/hyperlink" Target="https://www.legislation.gov.uk/ukpga/2004/31/contents" TargetMode="External"/><Relationship Id="rId22" Type="http://schemas.openxmlformats.org/officeDocument/2006/relationships/hyperlink" Target="https://doi.org/10.1016/S2468-2667(17)30118-4" TargetMode="External"/><Relationship Id="rId66" Type="http://schemas.openxmlformats.org/officeDocument/2006/relationships/hyperlink" Target="https://www.legislation.gov.uk/ukpga/2002/32/contents" TargetMode="External"/><Relationship Id="rId21" Type="http://schemas.openxmlformats.org/officeDocument/2006/relationships/hyperlink" Target="https://www.legislation.gov.uk/ukpga/2012/7/contents/enacted" TargetMode="External"/><Relationship Id="rId65" Type="http://schemas.openxmlformats.org/officeDocument/2006/relationships/hyperlink" Target="https://www.legislation.gov.uk/ukpga/2006/21" TargetMode="External"/><Relationship Id="rId24" Type="http://schemas.openxmlformats.org/officeDocument/2006/relationships/hyperlink" Target="http://www.jrf.org.uk/our-work/what-is-poverty" TargetMode="External"/><Relationship Id="rId68" Type="http://schemas.openxmlformats.org/officeDocument/2006/relationships/hyperlink" Target="https://www.thesafeguardingcompany.com/myconcern/companion-app/" TargetMode="External"/><Relationship Id="rId23" Type="http://schemas.openxmlformats.org/officeDocument/2006/relationships/hyperlink" Target="https://doi.org/10.1016/S2468-2667(17)30118-4" TargetMode="External"/><Relationship Id="rId67" Type="http://schemas.openxmlformats.org/officeDocument/2006/relationships/hyperlink" Target="https://www.legislation.gov.uk/ukpga/2002/32/contents" TargetMode="External"/><Relationship Id="rId60" Type="http://schemas.openxmlformats.org/officeDocument/2006/relationships/hyperlink" Target="https://www.gov.wales/children-abolition-defence-reasonable-punishment-wales-act-2020-first-data-release-html" TargetMode="External"/><Relationship Id="rId26" Type="http://schemas.openxmlformats.org/officeDocument/2006/relationships/hyperlink" Target="https://assets.publishing.service.gov.uk/government/uploads/system/uploads/attachment_data/file/328117/The_Protection_of_Children_in_England.pdf" TargetMode="External"/><Relationship Id="rId25" Type="http://schemas.openxmlformats.org/officeDocument/2006/relationships/hyperlink" Target="http://www.jrf.org.uk/our-work/what-is-poverty" TargetMode="External"/><Relationship Id="rId69" Type="http://schemas.openxmlformats.org/officeDocument/2006/relationships/hyperlink" Target="https://www.gov.wales/sites/default/files/publications/2021-10/well-being-future-generations-wales-act-2015-the-essentials-2021.pdf" TargetMode="External"/><Relationship Id="rId28" Type="http://schemas.openxmlformats.org/officeDocument/2006/relationships/hyperlink" Target="https://www.britac.ac.uk/policy/health-inequalities.cfm" TargetMode="External"/><Relationship Id="rId27" Type="http://schemas.openxmlformats.org/officeDocument/2006/relationships/hyperlink" Target="https://www.britac.ac.uk/policy/health-inequalities.cfm" TargetMode="External"/><Relationship Id="rId29" Type="http://schemas.openxmlformats.org/officeDocument/2006/relationships/hyperlink" Target="https://www.thesafeguardingcompany.com/myconcern/" TargetMode="External"/><Relationship Id="rId51" Type="http://schemas.openxmlformats.org/officeDocument/2006/relationships/hyperlink" Target="https://www.legislation.gov.uk/anaw/2014/4/contents" TargetMode="External"/><Relationship Id="rId50" Type="http://schemas.openxmlformats.org/officeDocument/2006/relationships/hyperlink" Target="https://en.powys.gov.uk/article/11631/New-inclusion-platform-launched-for-children-with-additional-learning-needs" TargetMode="External"/><Relationship Id="rId53" Type="http://schemas.openxmlformats.org/officeDocument/2006/relationships/hyperlink" Target="https://www.legislation.gov.uk/anaw/2014/4/contents" TargetMode="External"/><Relationship Id="rId52" Type="http://schemas.openxmlformats.org/officeDocument/2006/relationships/hyperlink" Target="https://www.legislation.gov.uk/anaw/2014/4/contents" TargetMode="External"/><Relationship Id="rId11" Type="http://schemas.openxmlformats.org/officeDocument/2006/relationships/hyperlink" Target="https://www.legislation.gov.uk/ukpga/2006/21" TargetMode="External"/><Relationship Id="rId55" Type="http://schemas.openxmlformats.org/officeDocument/2006/relationships/hyperlink" Target="https://www.gov.wales/sites/default/files/publications/2022-01/working-together-to-safeguard-people--code-of-safeguarding-practice_0.pdf" TargetMode="External"/><Relationship Id="rId10" Type="http://schemas.openxmlformats.org/officeDocument/2006/relationships/hyperlink" Target="https://www.legislation.gov.uk/ukpga/2006/21" TargetMode="External"/><Relationship Id="rId54" Type="http://schemas.openxmlformats.org/officeDocument/2006/relationships/hyperlink" Target="https://www.legislation.gov.uk/anaw/2014/4/contents" TargetMode="External"/><Relationship Id="rId13" Type="http://schemas.openxmlformats.org/officeDocument/2006/relationships/hyperlink" Target="https://www.legislation.gov.uk/ukpga/1989/41/contents" TargetMode="External"/><Relationship Id="rId57" Type="http://schemas.openxmlformats.org/officeDocument/2006/relationships/hyperlink" Target="https://digital.nhs.uk/data-and-information/publications/statistical/mental-health-of-children-and-young-people-in-england/2021-follow-up-to-the-2017-survey/copyright" TargetMode="External"/><Relationship Id="rId12" Type="http://schemas.openxmlformats.org/officeDocument/2006/relationships/hyperlink" Target="https://www.legislation.gov.uk/ukpga/1989/41/contents" TargetMode="External"/><Relationship Id="rId56" Type="http://schemas.openxmlformats.org/officeDocument/2006/relationships/hyperlink" Target="https://digital.nhs.uk/data-and-information/publications/statistical/mental-health-of-children-and-young-people-in-england/2021-follow-up-to-the-2017-survey/copyright" TargetMode="External"/><Relationship Id="rId15" Type="http://schemas.openxmlformats.org/officeDocument/2006/relationships/hyperlink" Target="https://www.legislation.gov.uk/ukpga/2004/31/contents" TargetMode="External"/><Relationship Id="rId59" Type="http://schemas.openxmlformats.org/officeDocument/2006/relationships/hyperlink" Target="https://www.legislation.gov.uk/anaw/2020/3" TargetMode="External"/><Relationship Id="rId14" Type="http://schemas.openxmlformats.org/officeDocument/2006/relationships/hyperlink" Target="https://www.legislation.gov.uk/ukpga/2004/31/contents" TargetMode="External"/><Relationship Id="rId58" Type="http://schemas.openxmlformats.org/officeDocument/2006/relationships/hyperlink" Target="https://www.legislation.gov.uk/anaw/2020/3" TargetMode="External"/><Relationship Id="rId17" Type="http://schemas.openxmlformats.org/officeDocument/2006/relationships/hyperlink" Target="http://www.gov.uk" TargetMode="External"/><Relationship Id="rId16" Type="http://schemas.openxmlformats.org/officeDocument/2006/relationships/hyperlink" Target="https://www.gov.uk/data-protection" TargetMode="External"/><Relationship Id="rId19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18" Type="http://schemas.openxmlformats.org/officeDocument/2006/relationships/hyperlink" Target="https://www.gov.uk/data-protec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