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C5901DF" w14:textId="77777777" w:rsidR="00A3444D" w:rsidRPr="008E7F3A" w:rsidRDefault="00A3444D" w:rsidP="00A3444D">
      <w:pPr>
        <w:jc w:val="center"/>
        <w:rPr>
          <w:rFonts w:ascii="Calibri" w:hAnsi="Calibri" w:cs="Calibri"/>
          <w:b/>
          <w:bCs/>
        </w:rPr>
      </w:pPr>
      <w:r w:rsidRPr="008E7F3A">
        <w:rPr>
          <w:rFonts w:ascii="Calibri" w:hAnsi="Calibri" w:cs="Calibri"/>
          <w:b/>
          <w:bCs/>
        </w:rPr>
        <w:t>Component 2 - Research Report</w:t>
      </w:r>
    </w:p>
    <w:p w14:paraId="2DA9A9A5" w14:textId="77777777" w:rsidR="00A3444D" w:rsidRPr="008E7F3A" w:rsidRDefault="00A3444D" w:rsidP="00A3444D">
      <w:pPr>
        <w:jc w:val="center"/>
        <w:rPr>
          <w:rFonts w:ascii="Calibri" w:hAnsi="Calibri" w:cs="Calibri"/>
        </w:rPr>
      </w:pPr>
      <w:r w:rsidRPr="008E7F3A">
        <w:rPr>
          <w:rFonts w:ascii="Calibri" w:hAnsi="Calibri" w:cs="Calibri"/>
        </w:rPr>
        <w:t xml:space="preserve">Sharon Palgrave </w:t>
      </w:r>
    </w:p>
    <w:p w14:paraId="60DDEC7E" w14:textId="77777777" w:rsidR="00A3444D" w:rsidRPr="008E7F3A" w:rsidRDefault="00A3444D" w:rsidP="00A3444D">
      <w:pPr>
        <w:jc w:val="center"/>
        <w:rPr>
          <w:rFonts w:ascii="Calibri" w:hAnsi="Calibri" w:cs="Calibri"/>
        </w:rPr>
      </w:pPr>
      <w:r w:rsidRPr="008E7F3A">
        <w:rPr>
          <w:rFonts w:ascii="Calibri" w:hAnsi="Calibri" w:cs="Calibri"/>
        </w:rPr>
        <w:t>2133276</w:t>
      </w:r>
    </w:p>
    <w:p w14:paraId="3CC6778A" w14:textId="77777777" w:rsidR="00A3444D" w:rsidRPr="008E7F3A" w:rsidRDefault="00A3444D" w:rsidP="00A3444D">
      <w:pPr>
        <w:jc w:val="center"/>
        <w:rPr>
          <w:rFonts w:ascii="Calibri" w:hAnsi="Calibri" w:cs="Calibri"/>
        </w:rPr>
      </w:pPr>
      <w:r w:rsidRPr="008E7F3A">
        <w:rPr>
          <w:rFonts w:ascii="Calibri" w:hAnsi="Calibri" w:cs="Calibri"/>
        </w:rPr>
        <w:t>Robert Nartwoski</w:t>
      </w:r>
    </w:p>
    <w:p w14:paraId="24E4B3D7" w14:textId="77777777" w:rsidR="00A3444D" w:rsidRPr="008E7F3A" w:rsidRDefault="00A3444D" w:rsidP="00A3444D">
      <w:pPr>
        <w:jc w:val="center"/>
        <w:rPr>
          <w:rFonts w:ascii="Calibri" w:hAnsi="Calibri" w:cs="Calibri"/>
          <w:b/>
          <w:bCs/>
        </w:rPr>
      </w:pPr>
      <w:r w:rsidRPr="008E7F3A">
        <w:rPr>
          <w:rFonts w:ascii="Calibri" w:hAnsi="Calibri" w:cs="Calibri"/>
          <w:b/>
          <w:bCs/>
        </w:rPr>
        <w:t>LCHS4002_BIRM</w:t>
      </w:r>
    </w:p>
    <w:p w14:paraId="74D3F640" w14:textId="77777777" w:rsidR="00A3444D" w:rsidRPr="008E7F3A" w:rsidRDefault="00A3444D" w:rsidP="00A3444D">
      <w:pPr>
        <w:jc w:val="center"/>
        <w:rPr>
          <w:rFonts w:ascii="Calibri" w:hAnsi="Calibri" w:cs="Calibri"/>
          <w:b/>
          <w:bCs/>
        </w:rPr>
      </w:pPr>
      <w:r w:rsidRPr="008E7F3A">
        <w:rPr>
          <w:rFonts w:ascii="Calibri" w:hAnsi="Calibri" w:cs="Calibri"/>
          <w:b/>
          <w:bCs/>
        </w:rPr>
        <w:t>Digital Skills and Research Methods.</w:t>
      </w:r>
    </w:p>
    <w:p w14:paraId="029AE978" w14:textId="77777777" w:rsidR="00A3444D" w:rsidRPr="00FB719F" w:rsidRDefault="00A3444D" w:rsidP="00A3444D">
      <w:pPr>
        <w:rPr>
          <w:rFonts w:ascii="Arial" w:hAnsi="Arial" w:cs="Arial"/>
        </w:rPr>
      </w:pPr>
    </w:p>
    <w:p w14:paraId="377C8FD3" w14:textId="627F55AA" w:rsidR="00E30C8B" w:rsidRDefault="00E30C8B"/>
    <w:p w14:paraId="4A0632CC" w14:textId="6AD7A65B" w:rsidR="00A3444D" w:rsidRDefault="00A3444D"/>
    <w:p w14:paraId="6E15E0A0" w14:textId="585745CC" w:rsidR="00A3444D" w:rsidRDefault="00A3444D"/>
    <w:p w14:paraId="271D7DB3" w14:textId="316C06A8" w:rsidR="00A3444D" w:rsidRDefault="00A3444D"/>
    <w:p w14:paraId="18483194" w14:textId="24A2A660" w:rsidR="00A3444D" w:rsidRDefault="00A3444D"/>
    <w:p w14:paraId="0ED57FC7" w14:textId="2F93B309" w:rsidR="00A3444D" w:rsidRDefault="00A3444D"/>
    <w:p w14:paraId="50482D85" w14:textId="7C072B91" w:rsidR="00A3444D" w:rsidRDefault="00A3444D"/>
    <w:p w14:paraId="3A1F5B3A" w14:textId="5FFB9C28" w:rsidR="00A3444D" w:rsidRDefault="00A3444D"/>
    <w:p w14:paraId="52A28D70" w14:textId="4118D289" w:rsidR="00A3444D" w:rsidRDefault="00A3444D"/>
    <w:p w14:paraId="7051AB3B" w14:textId="0822F1FE" w:rsidR="00A3444D" w:rsidRDefault="00A3444D"/>
    <w:p w14:paraId="3FAA64FB" w14:textId="06F0C482" w:rsidR="00A3444D" w:rsidRDefault="00A3444D"/>
    <w:p w14:paraId="5DAF621A" w14:textId="2C536619" w:rsidR="00A3444D" w:rsidRDefault="00A3444D"/>
    <w:p w14:paraId="1680A114" w14:textId="5FB0477E" w:rsidR="00A3444D" w:rsidRDefault="00A3444D"/>
    <w:p w14:paraId="08B394B4" w14:textId="6C5C6E64" w:rsidR="00A3444D" w:rsidRDefault="00A3444D"/>
    <w:p w14:paraId="3103EA97" w14:textId="7E4B6ADC" w:rsidR="00A3444D" w:rsidRDefault="00A3444D"/>
    <w:p w14:paraId="2E4F691E" w14:textId="37806CA8" w:rsidR="00A3444D" w:rsidRDefault="00A3444D"/>
    <w:p w14:paraId="54D52AD1" w14:textId="10D88033" w:rsidR="00A3444D" w:rsidRDefault="00A3444D"/>
    <w:p w14:paraId="5CBAEA0F" w14:textId="09B230DF" w:rsidR="00A3444D" w:rsidRDefault="00A3444D"/>
    <w:p w14:paraId="14099250" w14:textId="4E3EBC7C" w:rsidR="00A3444D" w:rsidRDefault="00A3444D"/>
    <w:p w14:paraId="57D1CE71" w14:textId="26E9A662" w:rsidR="00A3444D" w:rsidRDefault="00A3444D"/>
    <w:p w14:paraId="6CA0D591" w14:textId="712DFEF4" w:rsidR="00A3444D" w:rsidRDefault="00A3444D"/>
    <w:p w14:paraId="0C9ACA69" w14:textId="2953C3AF" w:rsidR="00A3444D" w:rsidRDefault="00A3444D"/>
    <w:p w14:paraId="0D86EA7E" w14:textId="0BDE960E" w:rsidR="00A3444D" w:rsidRDefault="00A3444D"/>
    <w:p w14:paraId="752F45FD" w14:textId="319CEFE0" w:rsidR="00A3444D" w:rsidRDefault="00A3444D"/>
    <w:p w14:paraId="5B37C6FE" w14:textId="77777777" w:rsidR="008E7F3A" w:rsidRDefault="008E7F3A" w:rsidP="008E7F3A">
      <w:pPr>
        <w:rPr>
          <w:rFonts w:ascii="Arial" w:hAnsi="Arial" w:cs="Arial"/>
        </w:rPr>
      </w:pPr>
    </w:p>
    <w:p w14:paraId="05D9D69E" w14:textId="77777777" w:rsidR="008E7F3A" w:rsidRPr="008E7F3A" w:rsidRDefault="008E7F3A" w:rsidP="008E7F3A">
      <w:pPr>
        <w:rPr>
          <w:rFonts w:ascii="Calibri" w:hAnsi="Calibri" w:cs="Calibri"/>
        </w:rPr>
      </w:pPr>
    </w:p>
    <w:p w14:paraId="46E336A4" w14:textId="1F69624A" w:rsidR="00A3444D" w:rsidRDefault="008262C0">
      <w:r>
        <w:t>Contents Page</w:t>
      </w:r>
    </w:p>
    <w:p w14:paraId="12E68BA9" w14:textId="77777777" w:rsidR="008262C0" w:rsidRDefault="008262C0"/>
    <w:p w14:paraId="60B4E8F4" w14:textId="77777777" w:rsidR="008262C0" w:rsidRDefault="008262C0"/>
    <w:p w14:paraId="39883E20" w14:textId="3AC433B5" w:rsidR="00A3444D" w:rsidRDefault="00A3444D"/>
    <w:p w14:paraId="140077AE" w14:textId="70FC0847" w:rsidR="00A3444D" w:rsidRDefault="00A3444D"/>
    <w:p w14:paraId="0FD6833B" w14:textId="33753697" w:rsidR="00A3444D" w:rsidRDefault="00A3444D"/>
    <w:p w14:paraId="32BC15A0" w14:textId="74965BA3" w:rsidR="00A3444D" w:rsidRDefault="00A3444D"/>
    <w:p w14:paraId="4746651D" w14:textId="72A1EEC3" w:rsidR="00A3444D" w:rsidRDefault="00A3444D"/>
    <w:p w14:paraId="495197E4" w14:textId="5A3CD2C7" w:rsidR="00A3444D" w:rsidRDefault="00A3444D"/>
    <w:p w14:paraId="6A6F0B09" w14:textId="410743F1" w:rsidR="00A3444D" w:rsidRDefault="00A3444D"/>
    <w:p w14:paraId="4EC64F10" w14:textId="28D402D6" w:rsidR="00A3444D" w:rsidRDefault="00A3444D"/>
    <w:p w14:paraId="687DA667" w14:textId="3765B561" w:rsidR="00A3444D" w:rsidRDefault="00A3444D"/>
    <w:p w14:paraId="53EC1CA9" w14:textId="241451BE" w:rsidR="00A3444D" w:rsidRDefault="00A3444D"/>
    <w:p w14:paraId="3A90B167" w14:textId="5BF28BEA" w:rsidR="00A3444D" w:rsidRDefault="00A3444D"/>
    <w:p w14:paraId="02EE8580" w14:textId="13842BC9" w:rsidR="00A3444D" w:rsidRDefault="00A3444D"/>
    <w:p w14:paraId="50907EE9" w14:textId="526186A9" w:rsidR="00A3444D" w:rsidRDefault="00A3444D"/>
    <w:p w14:paraId="0277EF52" w14:textId="4E24BBCF" w:rsidR="00A3444D" w:rsidRDefault="00A3444D"/>
    <w:p w14:paraId="7245D5AE" w14:textId="7C23711D" w:rsidR="00A3444D" w:rsidRDefault="00A3444D"/>
    <w:p w14:paraId="76B75DF1" w14:textId="739BE2DB" w:rsidR="00A3444D" w:rsidRDefault="00A3444D"/>
    <w:p w14:paraId="6CD8540E" w14:textId="77777777" w:rsidR="008E7F3A" w:rsidRPr="00FB719F" w:rsidRDefault="008E7F3A" w:rsidP="008E7F3A">
      <w:pPr>
        <w:rPr>
          <w:rFonts w:ascii="Arial" w:hAnsi="Arial" w:cs="Arial"/>
        </w:rPr>
      </w:pPr>
    </w:p>
    <w:p w14:paraId="2E8655AA" w14:textId="77777777" w:rsidR="005B10DE" w:rsidRDefault="008E7F3A" w:rsidP="005B10DE">
      <w:pPr>
        <w:pStyle w:val="Heading1"/>
        <w:numPr>
          <w:ilvl w:val="0"/>
          <w:numId w:val="2"/>
        </w:numPr>
        <w:rPr>
          <w:rFonts w:ascii="Calibri" w:hAnsi="Calibri" w:cs="Calibri"/>
          <w:color w:val="auto"/>
          <w:sz w:val="22"/>
          <w:szCs w:val="22"/>
        </w:rPr>
      </w:pPr>
      <w:bookmarkStart w:id="0" w:name="_Toc107777505"/>
      <w:bookmarkStart w:id="1" w:name="_Ref110597038"/>
      <w:r w:rsidRPr="005B10DE">
        <w:rPr>
          <w:rFonts w:ascii="Calibri" w:hAnsi="Calibri" w:cs="Calibri"/>
          <w:b/>
          <w:bCs/>
          <w:color w:val="auto"/>
          <w:sz w:val="22"/>
          <w:szCs w:val="22"/>
        </w:rPr>
        <w:t>Introduction</w:t>
      </w:r>
      <w:bookmarkEnd w:id="0"/>
      <w:bookmarkEnd w:id="1"/>
      <w:r w:rsidR="005B10DE" w:rsidRPr="005B10DE">
        <w:rPr>
          <w:rFonts w:ascii="Calibri" w:hAnsi="Calibri" w:cs="Calibri"/>
          <w:b/>
          <w:bCs/>
          <w:color w:val="auto"/>
          <w:sz w:val="22"/>
          <w:szCs w:val="22"/>
        </w:rPr>
        <w:t xml:space="preserve">                  </w:t>
      </w:r>
    </w:p>
    <w:p w14:paraId="037E84C6" w14:textId="543386E3" w:rsidR="008E7F3A" w:rsidRPr="005B10DE" w:rsidRDefault="00540A1C" w:rsidP="005B10DE">
      <w:pPr>
        <w:pStyle w:val="Heading1"/>
        <w:rPr>
          <w:rFonts w:ascii="Calibri" w:hAnsi="Calibri" w:cs="Calibri"/>
          <w:color w:val="auto"/>
          <w:sz w:val="22"/>
          <w:szCs w:val="22"/>
        </w:rPr>
      </w:pPr>
      <w:r>
        <w:rPr>
          <w:rFonts w:ascii="Calibri" w:hAnsi="Calibri" w:cs="Calibri"/>
          <w:color w:val="auto"/>
          <w:sz w:val="22"/>
          <w:szCs w:val="22"/>
        </w:rPr>
        <w:t xml:space="preserve">Is technology </w:t>
      </w:r>
      <w:r w:rsidR="00344033">
        <w:rPr>
          <w:rFonts w:ascii="Calibri" w:hAnsi="Calibri" w:cs="Calibri"/>
          <w:color w:val="auto"/>
          <w:sz w:val="22"/>
          <w:szCs w:val="22"/>
        </w:rPr>
        <w:t xml:space="preserve">easy to use? What do you think? </w:t>
      </w:r>
      <w:r w:rsidR="007B753E">
        <w:rPr>
          <w:rFonts w:ascii="Calibri" w:hAnsi="Calibri" w:cs="Calibri"/>
          <w:color w:val="auto"/>
          <w:sz w:val="22"/>
          <w:szCs w:val="22"/>
        </w:rPr>
        <w:t>In this report</w:t>
      </w:r>
      <w:r w:rsidR="00073B2F">
        <w:rPr>
          <w:rFonts w:ascii="Calibri" w:hAnsi="Calibri" w:cs="Calibri"/>
          <w:color w:val="auto"/>
          <w:sz w:val="22"/>
          <w:szCs w:val="22"/>
        </w:rPr>
        <w:t xml:space="preserve"> you will find</w:t>
      </w:r>
      <w:r w:rsidR="00344033">
        <w:rPr>
          <w:rFonts w:ascii="Calibri" w:hAnsi="Calibri" w:cs="Calibri"/>
          <w:color w:val="auto"/>
          <w:sz w:val="22"/>
          <w:szCs w:val="22"/>
        </w:rPr>
        <w:t xml:space="preserve"> the answer to these questions </w:t>
      </w:r>
      <w:r w:rsidR="00952320">
        <w:rPr>
          <w:rFonts w:ascii="Calibri" w:hAnsi="Calibri" w:cs="Calibri"/>
          <w:color w:val="auto"/>
          <w:sz w:val="22"/>
          <w:szCs w:val="22"/>
        </w:rPr>
        <w:t>not only do</w:t>
      </w:r>
      <w:r w:rsidR="00DF3805">
        <w:rPr>
          <w:rFonts w:ascii="Calibri" w:hAnsi="Calibri" w:cs="Calibri"/>
          <w:color w:val="auto"/>
          <w:sz w:val="22"/>
          <w:szCs w:val="22"/>
        </w:rPr>
        <w:t xml:space="preserve"> the results from </w:t>
      </w:r>
      <w:r w:rsidR="00344033">
        <w:rPr>
          <w:rFonts w:ascii="Calibri" w:hAnsi="Calibri" w:cs="Calibri"/>
          <w:color w:val="auto"/>
          <w:sz w:val="22"/>
          <w:szCs w:val="22"/>
        </w:rPr>
        <w:t>a</w:t>
      </w:r>
      <w:r w:rsidR="00DF3805">
        <w:rPr>
          <w:rFonts w:ascii="Calibri" w:hAnsi="Calibri" w:cs="Calibri"/>
          <w:color w:val="auto"/>
          <w:sz w:val="22"/>
          <w:szCs w:val="22"/>
        </w:rPr>
        <w:t xml:space="preserve"> very successful </w:t>
      </w:r>
      <w:r w:rsidR="00BA3AC8">
        <w:rPr>
          <w:rFonts w:ascii="Calibri" w:hAnsi="Calibri" w:cs="Calibri"/>
          <w:color w:val="auto"/>
          <w:sz w:val="22"/>
          <w:szCs w:val="22"/>
        </w:rPr>
        <w:t>survey</w:t>
      </w:r>
      <w:r w:rsidR="00952320">
        <w:rPr>
          <w:rFonts w:ascii="Calibri" w:hAnsi="Calibri" w:cs="Calibri"/>
          <w:color w:val="auto"/>
          <w:sz w:val="22"/>
          <w:szCs w:val="22"/>
        </w:rPr>
        <w:t xml:space="preserve"> give you the answer you are looking for but </w:t>
      </w:r>
      <w:r w:rsidR="004B1AD9">
        <w:rPr>
          <w:rFonts w:ascii="Calibri" w:hAnsi="Calibri" w:cs="Calibri"/>
          <w:color w:val="auto"/>
          <w:sz w:val="22"/>
          <w:szCs w:val="22"/>
        </w:rPr>
        <w:t xml:space="preserve">a source of extensive research that has been carried out </w:t>
      </w:r>
      <w:r w:rsidR="00243C09">
        <w:rPr>
          <w:rFonts w:ascii="Calibri" w:hAnsi="Calibri" w:cs="Calibri"/>
          <w:color w:val="auto"/>
          <w:sz w:val="22"/>
          <w:szCs w:val="22"/>
        </w:rPr>
        <w:t xml:space="preserve">searching for one answer to one simple question. </w:t>
      </w:r>
      <w:r w:rsidR="007133FD">
        <w:rPr>
          <w:rFonts w:ascii="Calibri" w:hAnsi="Calibri" w:cs="Calibri"/>
          <w:color w:val="auto"/>
          <w:sz w:val="22"/>
          <w:szCs w:val="22"/>
        </w:rPr>
        <w:t xml:space="preserve">A </w:t>
      </w:r>
      <w:r w:rsidR="006018CD">
        <w:rPr>
          <w:rFonts w:ascii="Calibri" w:hAnsi="Calibri" w:cs="Calibri"/>
          <w:color w:val="auto"/>
          <w:sz w:val="22"/>
          <w:szCs w:val="22"/>
        </w:rPr>
        <w:t xml:space="preserve">part of how the survey was carried out in order to answer the big question a part of this report. </w:t>
      </w:r>
      <w:r w:rsidR="00BA3AC8">
        <w:rPr>
          <w:rFonts w:ascii="Calibri" w:hAnsi="Calibri" w:cs="Calibri"/>
          <w:color w:val="auto"/>
          <w:sz w:val="22"/>
          <w:szCs w:val="22"/>
        </w:rPr>
        <w:t>Are students</w:t>
      </w:r>
      <w:r w:rsidR="006018CD">
        <w:rPr>
          <w:rFonts w:ascii="Calibri" w:hAnsi="Calibri" w:cs="Calibri"/>
          <w:color w:val="auto"/>
          <w:sz w:val="22"/>
          <w:szCs w:val="22"/>
        </w:rPr>
        <w:t xml:space="preserve"> co</w:t>
      </w:r>
      <w:r w:rsidR="0041377A">
        <w:rPr>
          <w:rFonts w:ascii="Calibri" w:hAnsi="Calibri" w:cs="Calibri"/>
          <w:color w:val="auto"/>
          <w:sz w:val="22"/>
          <w:szCs w:val="22"/>
        </w:rPr>
        <w:t xml:space="preserve">nfident with using technology to </w:t>
      </w:r>
      <w:r w:rsidR="00BA3AC8">
        <w:rPr>
          <w:rFonts w:ascii="Calibri" w:hAnsi="Calibri" w:cs="Calibri"/>
          <w:color w:val="auto"/>
          <w:sz w:val="22"/>
          <w:szCs w:val="22"/>
        </w:rPr>
        <w:t>collaborate</w:t>
      </w:r>
      <w:r w:rsidR="0041377A">
        <w:rPr>
          <w:rFonts w:ascii="Calibri" w:hAnsi="Calibri" w:cs="Calibri"/>
          <w:color w:val="auto"/>
          <w:sz w:val="22"/>
          <w:szCs w:val="22"/>
        </w:rPr>
        <w:t xml:space="preserve"> at UWTSD? This report has a wide range of support t</w:t>
      </w:r>
      <w:r w:rsidR="00DC039E">
        <w:rPr>
          <w:rFonts w:ascii="Calibri" w:hAnsi="Calibri" w:cs="Calibri"/>
          <w:color w:val="auto"/>
          <w:sz w:val="22"/>
          <w:szCs w:val="22"/>
        </w:rPr>
        <w:t>o answer every question linked to the original one asked</w:t>
      </w:r>
      <w:r w:rsidR="00BA3AC8">
        <w:rPr>
          <w:rFonts w:ascii="Calibri" w:hAnsi="Calibri" w:cs="Calibri"/>
          <w:color w:val="auto"/>
          <w:sz w:val="22"/>
          <w:szCs w:val="22"/>
        </w:rPr>
        <w:t xml:space="preserve">, </w:t>
      </w:r>
      <w:r w:rsidR="002C2B77">
        <w:rPr>
          <w:rFonts w:ascii="Calibri" w:hAnsi="Calibri" w:cs="Calibri"/>
          <w:color w:val="auto"/>
          <w:sz w:val="22"/>
          <w:szCs w:val="22"/>
        </w:rPr>
        <w:t>you</w:t>
      </w:r>
      <w:r w:rsidR="00BA3AC8">
        <w:rPr>
          <w:rFonts w:ascii="Calibri" w:hAnsi="Calibri" w:cs="Calibri"/>
          <w:color w:val="auto"/>
          <w:sz w:val="22"/>
          <w:szCs w:val="22"/>
        </w:rPr>
        <w:t xml:space="preserve"> will be </w:t>
      </w:r>
      <w:r w:rsidR="002C2B77">
        <w:rPr>
          <w:rFonts w:ascii="Calibri" w:hAnsi="Calibri" w:cs="Calibri"/>
          <w:color w:val="auto"/>
          <w:sz w:val="22"/>
          <w:szCs w:val="22"/>
        </w:rPr>
        <w:t>finished reading with nothing left to ask. In this report about th</w:t>
      </w:r>
      <w:r w:rsidR="00457D96">
        <w:rPr>
          <w:rFonts w:ascii="Calibri" w:hAnsi="Calibri" w:cs="Calibri"/>
          <w:color w:val="auto"/>
          <w:sz w:val="22"/>
          <w:szCs w:val="22"/>
        </w:rPr>
        <w:t>e students of UWTSD and whether or not they are confident enough to use technology to collaborate</w:t>
      </w:r>
      <w:r w:rsidR="005273EA">
        <w:rPr>
          <w:rFonts w:ascii="Calibri" w:hAnsi="Calibri" w:cs="Calibri"/>
          <w:color w:val="auto"/>
          <w:sz w:val="22"/>
          <w:szCs w:val="22"/>
        </w:rPr>
        <w:t xml:space="preserve"> it is highly discussed further down and not only answers the </w:t>
      </w:r>
      <w:r w:rsidR="00BF0ACA">
        <w:rPr>
          <w:rFonts w:ascii="Calibri" w:hAnsi="Calibri" w:cs="Calibri"/>
          <w:color w:val="auto"/>
          <w:sz w:val="22"/>
          <w:szCs w:val="22"/>
        </w:rPr>
        <w:t>question,</w:t>
      </w:r>
      <w:r w:rsidR="005273EA">
        <w:rPr>
          <w:rFonts w:ascii="Calibri" w:hAnsi="Calibri" w:cs="Calibri"/>
          <w:color w:val="auto"/>
          <w:sz w:val="22"/>
          <w:szCs w:val="22"/>
        </w:rPr>
        <w:t xml:space="preserve"> but it proves it with abiding texts</w:t>
      </w:r>
      <w:r w:rsidR="007133FD">
        <w:rPr>
          <w:rFonts w:ascii="Calibri" w:hAnsi="Calibri" w:cs="Calibri"/>
          <w:color w:val="auto"/>
          <w:sz w:val="22"/>
          <w:szCs w:val="22"/>
        </w:rPr>
        <w:t>.</w:t>
      </w:r>
      <w:r w:rsidR="005B10DE" w:rsidRPr="005B10DE">
        <w:rPr>
          <w:rFonts w:ascii="Calibri" w:hAnsi="Calibri" w:cs="Calibri"/>
          <w:b/>
          <w:bCs/>
          <w:color w:val="auto"/>
          <w:sz w:val="22"/>
          <w:szCs w:val="22"/>
        </w:rPr>
        <w:t xml:space="preserve">                    </w:t>
      </w:r>
    </w:p>
    <w:p w14:paraId="27B85608" w14:textId="77777777" w:rsidR="008E7F3A" w:rsidRPr="005B10DE" w:rsidRDefault="008E7F3A" w:rsidP="008E7F3A">
      <w:pPr>
        <w:rPr>
          <w:rFonts w:ascii="Calibri" w:hAnsi="Calibri" w:cs="Calibri"/>
        </w:rPr>
      </w:pPr>
    </w:p>
    <w:p w14:paraId="65C929ED" w14:textId="77777777" w:rsidR="008E7F3A" w:rsidRPr="005B10DE" w:rsidRDefault="008E7F3A" w:rsidP="008E7F3A">
      <w:pPr>
        <w:rPr>
          <w:rFonts w:ascii="Calibri" w:hAnsi="Calibri" w:cs="Calibri"/>
        </w:rPr>
      </w:pPr>
    </w:p>
    <w:p w14:paraId="715A4BB3" w14:textId="77777777" w:rsidR="008E7F3A" w:rsidRPr="005B10DE" w:rsidRDefault="008E7F3A" w:rsidP="008E7F3A">
      <w:pPr>
        <w:rPr>
          <w:rFonts w:ascii="Calibri" w:hAnsi="Calibri" w:cs="Calibri"/>
        </w:rPr>
      </w:pPr>
    </w:p>
    <w:p w14:paraId="301713BB" w14:textId="3F272EB2" w:rsidR="008E7F3A" w:rsidRPr="005B10DE" w:rsidRDefault="008E7F3A" w:rsidP="008E7F3A">
      <w:pPr>
        <w:pStyle w:val="Heading1"/>
        <w:numPr>
          <w:ilvl w:val="0"/>
          <w:numId w:val="2"/>
        </w:numPr>
        <w:rPr>
          <w:rStyle w:val="Heading1Char"/>
          <w:rFonts w:ascii="Calibri" w:hAnsi="Calibri" w:cs="Calibri"/>
          <w:b/>
          <w:bCs/>
          <w:color w:val="auto"/>
          <w:sz w:val="22"/>
          <w:szCs w:val="22"/>
        </w:rPr>
      </w:pPr>
      <w:bookmarkStart w:id="2" w:name="_Toc107777506"/>
      <w:bookmarkStart w:id="3" w:name="_Ref110597041"/>
      <w:r w:rsidRPr="005B10DE">
        <w:rPr>
          <w:rStyle w:val="Heading1Char"/>
          <w:rFonts w:ascii="Calibri" w:hAnsi="Calibri" w:cs="Calibri"/>
          <w:b/>
          <w:bCs/>
          <w:color w:val="auto"/>
          <w:sz w:val="22"/>
          <w:szCs w:val="22"/>
        </w:rPr>
        <w:t>Research design</w:t>
      </w:r>
      <w:bookmarkEnd w:id="2"/>
      <w:bookmarkEnd w:id="3"/>
      <w:r w:rsidR="005B10DE" w:rsidRPr="005B10DE">
        <w:rPr>
          <w:rStyle w:val="Heading1Char"/>
          <w:rFonts w:ascii="Calibri" w:hAnsi="Calibri" w:cs="Calibri"/>
          <w:b/>
          <w:bCs/>
          <w:color w:val="auto"/>
          <w:sz w:val="22"/>
          <w:szCs w:val="22"/>
        </w:rPr>
        <w:t xml:space="preserve">   </w:t>
      </w:r>
    </w:p>
    <w:p w14:paraId="005CB099" w14:textId="0BF3AD97" w:rsidR="008E7F3A" w:rsidRPr="005B10DE" w:rsidRDefault="009B4677" w:rsidP="008E7F3A">
      <w:pPr>
        <w:rPr>
          <w:rFonts w:ascii="Calibri" w:hAnsi="Calibri" w:cs="Calibri"/>
        </w:rPr>
      </w:pPr>
      <w:r>
        <w:t xml:space="preserve">A part of our research </w:t>
      </w:r>
      <w:r w:rsidR="007133FD">
        <w:t xml:space="preserve">was that we had a selection of questions </w:t>
      </w:r>
      <w:r>
        <w:t>to pick from in which I and the person I worked with only picked one.</w:t>
      </w:r>
      <w:r w:rsidR="007133FD">
        <w:t xml:space="preserve"> </w:t>
      </w:r>
      <w:r w:rsidR="00FF64A5">
        <w:t>One of This selection of question</w:t>
      </w:r>
      <w:r w:rsidR="004E7AA0">
        <w:t xml:space="preserve"> that my partner and I have picked will</w:t>
      </w:r>
      <w:r w:rsidR="004363CB">
        <w:t xml:space="preserve"> lead directly into our research</w:t>
      </w:r>
      <w:r w:rsidR="000346D9">
        <w:t xml:space="preserve"> to answer our own question</w:t>
      </w:r>
      <w:r w:rsidR="0002294E">
        <w:t>.</w:t>
      </w:r>
      <w:r w:rsidR="000346D9">
        <w:t xml:space="preserve"> The question</w:t>
      </w:r>
      <w:r w:rsidR="00FF64A5">
        <w:t>s</w:t>
      </w:r>
      <w:r w:rsidR="000346D9">
        <w:t xml:space="preserve"> </w:t>
      </w:r>
      <w:r w:rsidR="00FF64A5">
        <w:t xml:space="preserve">being, </w:t>
      </w:r>
      <w:proofErr w:type="gramStart"/>
      <w:r w:rsidR="00FF64A5">
        <w:t>Are</w:t>
      </w:r>
      <w:proofErr w:type="gramEnd"/>
      <w:r>
        <w:t xml:space="preserve"> students confident in using technology to collaborate? - Which digital tool is most used by students at UWTSD to </w:t>
      </w:r>
      <w:r>
        <w:t>collaborate</w:t>
      </w:r>
      <w:r>
        <w:t>? - Is there a need to provide training on how to use technology to collaborate at UWTSD?</w:t>
      </w:r>
    </w:p>
    <w:p w14:paraId="7EEF91E1" w14:textId="77777777" w:rsidR="008E7F3A" w:rsidRPr="005B10DE" w:rsidRDefault="008E7F3A" w:rsidP="008E7F3A">
      <w:pPr>
        <w:rPr>
          <w:rFonts w:ascii="Calibri" w:hAnsi="Calibri" w:cs="Calibri"/>
        </w:rPr>
      </w:pPr>
    </w:p>
    <w:p w14:paraId="47BC5CB3" w14:textId="77777777" w:rsidR="008E7F3A" w:rsidRPr="005B10DE" w:rsidRDefault="008E7F3A" w:rsidP="008E7F3A">
      <w:pPr>
        <w:rPr>
          <w:rFonts w:ascii="Calibri" w:hAnsi="Calibri" w:cs="Calibri"/>
        </w:rPr>
      </w:pPr>
    </w:p>
    <w:p w14:paraId="203D1FE9" w14:textId="77777777" w:rsidR="008E7F3A" w:rsidRPr="005B10DE" w:rsidRDefault="008E7F3A" w:rsidP="008E7F3A">
      <w:pPr>
        <w:rPr>
          <w:rFonts w:ascii="Calibri" w:hAnsi="Calibri" w:cs="Calibri"/>
        </w:rPr>
      </w:pPr>
    </w:p>
    <w:p w14:paraId="63FE0229" w14:textId="77777777" w:rsidR="008E7F3A" w:rsidRPr="005B10DE" w:rsidRDefault="008E7F3A" w:rsidP="008E7F3A">
      <w:pPr>
        <w:pStyle w:val="Heading2"/>
        <w:numPr>
          <w:ilvl w:val="1"/>
          <w:numId w:val="2"/>
        </w:numPr>
        <w:ind w:left="720" w:hanging="360"/>
        <w:rPr>
          <w:rFonts w:ascii="Calibri" w:hAnsi="Calibri" w:cs="Calibri"/>
          <w:b/>
          <w:bCs/>
          <w:color w:val="auto"/>
          <w:sz w:val="22"/>
          <w:szCs w:val="22"/>
        </w:rPr>
      </w:pPr>
      <w:bookmarkStart w:id="4" w:name="_Toc107777507"/>
      <w:r w:rsidRPr="005B10DE">
        <w:rPr>
          <w:rFonts w:ascii="Calibri" w:hAnsi="Calibri" w:cs="Calibri"/>
          <w:b/>
          <w:bCs/>
          <w:color w:val="auto"/>
          <w:sz w:val="22"/>
          <w:szCs w:val="22"/>
        </w:rPr>
        <w:t>Research Question</w:t>
      </w:r>
      <w:bookmarkEnd w:id="4"/>
    </w:p>
    <w:p w14:paraId="22A5DAE7" w14:textId="77777777" w:rsidR="008E7F3A" w:rsidRPr="005B10DE" w:rsidRDefault="008E7F3A" w:rsidP="008E7F3A">
      <w:pPr>
        <w:rPr>
          <w:rFonts w:ascii="Calibri" w:hAnsi="Calibri" w:cs="Calibri"/>
        </w:rPr>
      </w:pPr>
    </w:p>
    <w:p w14:paraId="4FCB9AFF" w14:textId="14CCA041" w:rsidR="008E7F3A" w:rsidRPr="005B10DE" w:rsidRDefault="0002294E" w:rsidP="008E7F3A">
      <w:pPr>
        <w:rPr>
          <w:rFonts w:ascii="Calibri" w:hAnsi="Calibri" w:cs="Calibri"/>
        </w:rPr>
      </w:pPr>
      <w:r>
        <w:rPr>
          <w:rFonts w:ascii="Calibri" w:hAnsi="Calibri" w:cs="Calibri"/>
        </w:rPr>
        <w:t xml:space="preserve">The research question that my partner and I decided to use </w:t>
      </w:r>
      <w:r w:rsidR="00EC3501">
        <w:rPr>
          <w:rFonts w:ascii="Calibri" w:hAnsi="Calibri" w:cs="Calibri"/>
        </w:rPr>
        <w:t xml:space="preserve">to complete the research </w:t>
      </w:r>
      <w:r w:rsidR="004C4578">
        <w:rPr>
          <w:rFonts w:ascii="Calibri" w:hAnsi="Calibri" w:cs="Calibri"/>
        </w:rPr>
        <w:t>was -</w:t>
      </w:r>
      <w:r w:rsidR="00E12AE6">
        <w:rPr>
          <w:rFonts w:ascii="Calibri" w:hAnsi="Calibri" w:cs="Calibri"/>
        </w:rPr>
        <w:t xml:space="preserve"> Are</w:t>
      </w:r>
      <w:r w:rsidR="00004185">
        <w:rPr>
          <w:rFonts w:ascii="Calibri" w:hAnsi="Calibri" w:cs="Calibri"/>
        </w:rPr>
        <w:t xml:space="preserve"> students confident in using technology to collaborate at UWTSD</w:t>
      </w:r>
    </w:p>
    <w:p w14:paraId="510602A0" w14:textId="77777777" w:rsidR="008E7F3A" w:rsidRPr="005B10DE" w:rsidRDefault="008E7F3A" w:rsidP="008E7F3A">
      <w:pPr>
        <w:rPr>
          <w:rFonts w:ascii="Calibri" w:hAnsi="Calibri" w:cs="Calibri"/>
        </w:rPr>
      </w:pPr>
    </w:p>
    <w:p w14:paraId="6E9F93BB" w14:textId="77777777" w:rsidR="008E7F3A" w:rsidRPr="005B10DE" w:rsidRDefault="008E7F3A" w:rsidP="008E7F3A">
      <w:pPr>
        <w:pStyle w:val="Heading2"/>
        <w:numPr>
          <w:ilvl w:val="1"/>
          <w:numId w:val="2"/>
        </w:numPr>
        <w:ind w:left="720" w:hanging="360"/>
        <w:rPr>
          <w:rFonts w:ascii="Calibri" w:hAnsi="Calibri" w:cs="Calibri"/>
          <w:b/>
          <w:bCs/>
          <w:color w:val="auto"/>
          <w:sz w:val="22"/>
          <w:szCs w:val="22"/>
        </w:rPr>
      </w:pPr>
      <w:bookmarkStart w:id="5" w:name="_Toc107777508"/>
      <w:r w:rsidRPr="005B10DE">
        <w:rPr>
          <w:rFonts w:ascii="Calibri" w:hAnsi="Calibri" w:cs="Calibri"/>
          <w:b/>
          <w:bCs/>
          <w:color w:val="auto"/>
          <w:sz w:val="22"/>
          <w:szCs w:val="22"/>
        </w:rPr>
        <w:t>Method</w:t>
      </w:r>
      <w:bookmarkEnd w:id="5"/>
    </w:p>
    <w:p w14:paraId="66613876" w14:textId="56A9F025" w:rsidR="008E7F3A" w:rsidRPr="005B10DE" w:rsidRDefault="00E12AE6" w:rsidP="008E7F3A">
      <w:pPr>
        <w:rPr>
          <w:rFonts w:ascii="Calibri" w:hAnsi="Calibri" w:cs="Calibri"/>
        </w:rPr>
      </w:pPr>
      <w:r>
        <w:rPr>
          <w:rFonts w:ascii="Calibri" w:hAnsi="Calibri" w:cs="Calibri"/>
        </w:rPr>
        <w:t xml:space="preserve">For the survey part of our report in which we asked participants a series of questions for example, what are the things that you find difficult when using technology? How often do you use technology? </w:t>
      </w:r>
      <w:r w:rsidR="00A52986">
        <w:rPr>
          <w:rFonts w:ascii="Calibri" w:hAnsi="Calibri" w:cs="Calibri"/>
        </w:rPr>
        <w:t>what</w:t>
      </w:r>
      <w:r>
        <w:rPr>
          <w:rFonts w:ascii="Calibri" w:hAnsi="Calibri" w:cs="Calibri"/>
        </w:rPr>
        <w:t xml:space="preserve"> would help you to be more confident when using technology?</w:t>
      </w:r>
      <w:r w:rsidR="00337AC9">
        <w:rPr>
          <w:rFonts w:ascii="Calibri" w:hAnsi="Calibri" w:cs="Calibri"/>
        </w:rPr>
        <w:t xml:space="preserve"> What are the things you find easier when using technology? </w:t>
      </w:r>
      <w:r w:rsidR="007231BC">
        <w:rPr>
          <w:rFonts w:ascii="Calibri" w:hAnsi="Calibri" w:cs="Calibri"/>
        </w:rPr>
        <w:t xml:space="preserve">In a group setting </w:t>
      </w:r>
      <w:r w:rsidR="00EC6039">
        <w:rPr>
          <w:rFonts w:ascii="Calibri" w:hAnsi="Calibri" w:cs="Calibri"/>
        </w:rPr>
        <w:t>are you confident with using technology or do you rely on others</w:t>
      </w:r>
      <w:r w:rsidR="00030A12">
        <w:rPr>
          <w:rFonts w:ascii="Calibri" w:hAnsi="Calibri" w:cs="Calibri"/>
        </w:rPr>
        <w:t xml:space="preserve">? </w:t>
      </w:r>
      <w:r w:rsidR="00F92221">
        <w:rPr>
          <w:rFonts w:ascii="Calibri" w:hAnsi="Calibri" w:cs="Calibri"/>
        </w:rPr>
        <w:t xml:space="preserve">And </w:t>
      </w:r>
      <w:r w:rsidR="006223C3">
        <w:rPr>
          <w:rFonts w:ascii="Calibri" w:hAnsi="Calibri" w:cs="Calibri"/>
        </w:rPr>
        <w:t xml:space="preserve">lastly how confident are you at using technology in general? </w:t>
      </w:r>
      <w:r w:rsidR="00F92221">
        <w:rPr>
          <w:rFonts w:ascii="Calibri" w:hAnsi="Calibri" w:cs="Calibri"/>
        </w:rPr>
        <w:t>We</w:t>
      </w:r>
      <w:r>
        <w:rPr>
          <w:rFonts w:ascii="Calibri" w:hAnsi="Calibri" w:cs="Calibri"/>
        </w:rPr>
        <w:t xml:space="preserve"> asked in total six questions </w:t>
      </w:r>
      <w:r w:rsidR="00A52986">
        <w:rPr>
          <w:rFonts w:ascii="Calibri" w:hAnsi="Calibri" w:cs="Calibri"/>
        </w:rPr>
        <w:t>and we asked students of UWTSD from the ages 18-60+</w:t>
      </w:r>
      <w:r w:rsidR="00C97989">
        <w:rPr>
          <w:rFonts w:ascii="Calibri" w:hAnsi="Calibri" w:cs="Calibri"/>
        </w:rPr>
        <w:t xml:space="preserve"> both male and female the questions from our survey</w:t>
      </w:r>
      <w:r w:rsidR="00FC6FB7">
        <w:rPr>
          <w:rFonts w:ascii="Calibri" w:hAnsi="Calibri" w:cs="Calibri"/>
        </w:rPr>
        <w:t xml:space="preserve"> so that we could gain our answers</w:t>
      </w:r>
      <w:r w:rsidR="00C97989">
        <w:rPr>
          <w:rFonts w:ascii="Calibri" w:hAnsi="Calibri" w:cs="Calibri"/>
        </w:rPr>
        <w:t>.</w:t>
      </w:r>
      <w:r w:rsidR="00FC6FB7">
        <w:rPr>
          <w:rFonts w:ascii="Calibri" w:hAnsi="Calibri" w:cs="Calibri"/>
        </w:rPr>
        <w:t xml:space="preserve"> There were some people who decided to participate and some people who </w:t>
      </w:r>
      <w:r w:rsidR="00930648">
        <w:rPr>
          <w:rFonts w:ascii="Calibri" w:hAnsi="Calibri" w:cs="Calibri"/>
        </w:rPr>
        <w:t>decided not to</w:t>
      </w:r>
      <w:r w:rsidR="00FF4B91">
        <w:rPr>
          <w:rFonts w:ascii="Calibri" w:hAnsi="Calibri" w:cs="Calibri"/>
        </w:rPr>
        <w:t xml:space="preserve"> and because of our ethical considerations (see below) we are not obligated </w:t>
      </w:r>
      <w:r w:rsidR="00E118C2">
        <w:rPr>
          <w:rFonts w:ascii="Calibri" w:hAnsi="Calibri" w:cs="Calibri"/>
        </w:rPr>
        <w:t>to,</w:t>
      </w:r>
      <w:r w:rsidR="00FF4B91">
        <w:rPr>
          <w:rFonts w:ascii="Calibri" w:hAnsi="Calibri" w:cs="Calibri"/>
        </w:rPr>
        <w:t xml:space="preserve"> nor does it feel acceptable to coerce people into doing a survey they did not want to take part in.</w:t>
      </w:r>
      <w:r w:rsidR="00C97989">
        <w:rPr>
          <w:rFonts w:ascii="Calibri" w:hAnsi="Calibri" w:cs="Calibri"/>
        </w:rPr>
        <w:t xml:space="preserve"> We asked the students of UWTSD on the campus our survey questions</w:t>
      </w:r>
      <w:r w:rsidR="001D0E2A">
        <w:rPr>
          <w:rFonts w:ascii="Calibri" w:hAnsi="Calibri" w:cs="Calibri"/>
        </w:rPr>
        <w:t xml:space="preserve"> to get our results</w:t>
      </w:r>
      <w:r w:rsidR="00E118C2">
        <w:rPr>
          <w:rFonts w:ascii="Calibri" w:hAnsi="Calibri" w:cs="Calibri"/>
        </w:rPr>
        <w:t xml:space="preserve"> some of which were people we knew most of which we did not know. Because we could not get around to everyone </w:t>
      </w:r>
      <w:r w:rsidR="0013442A">
        <w:rPr>
          <w:rFonts w:ascii="Calibri" w:hAnsi="Calibri" w:cs="Calibri"/>
        </w:rPr>
        <w:t>the last few people that my partner and I decided to ask were our classmates in which we gained 10 responses from them (which can be seen on page 4)</w:t>
      </w:r>
    </w:p>
    <w:p w14:paraId="3ABFF8FC" w14:textId="77777777" w:rsidR="008E7F3A" w:rsidRPr="005B10DE" w:rsidRDefault="008E7F3A" w:rsidP="008E7F3A">
      <w:pPr>
        <w:rPr>
          <w:rFonts w:ascii="Calibri" w:hAnsi="Calibri" w:cs="Calibri"/>
        </w:rPr>
      </w:pPr>
    </w:p>
    <w:p w14:paraId="71BFA785" w14:textId="77777777" w:rsidR="008E7F3A" w:rsidRPr="005B10DE" w:rsidRDefault="008E7F3A" w:rsidP="008E7F3A">
      <w:pPr>
        <w:pStyle w:val="Heading2"/>
        <w:numPr>
          <w:ilvl w:val="1"/>
          <w:numId w:val="2"/>
        </w:numPr>
        <w:ind w:left="720" w:hanging="360"/>
        <w:rPr>
          <w:rFonts w:ascii="Calibri" w:hAnsi="Calibri" w:cs="Calibri"/>
          <w:b/>
          <w:bCs/>
          <w:color w:val="auto"/>
          <w:sz w:val="22"/>
          <w:szCs w:val="22"/>
        </w:rPr>
      </w:pPr>
      <w:bookmarkStart w:id="6" w:name="_Toc107777509"/>
      <w:r w:rsidRPr="005B10DE">
        <w:rPr>
          <w:rFonts w:ascii="Calibri" w:hAnsi="Calibri" w:cs="Calibri"/>
          <w:b/>
          <w:bCs/>
          <w:color w:val="auto"/>
          <w:sz w:val="22"/>
          <w:szCs w:val="22"/>
        </w:rPr>
        <w:t>Ethical Considerations</w:t>
      </w:r>
      <w:bookmarkEnd w:id="6"/>
    </w:p>
    <w:p w14:paraId="608AA08F" w14:textId="3426C642" w:rsidR="008E7F3A" w:rsidRPr="005B10DE" w:rsidRDefault="00646DA8" w:rsidP="008E7F3A">
      <w:pPr>
        <w:rPr>
          <w:rFonts w:ascii="Calibri" w:hAnsi="Calibri" w:cs="Calibri"/>
        </w:rPr>
      </w:pPr>
      <w:r>
        <w:rPr>
          <w:rFonts w:ascii="Calibri" w:hAnsi="Calibri" w:cs="Calibri"/>
        </w:rPr>
        <w:t xml:space="preserve">To be ethical means to </w:t>
      </w:r>
      <w:r w:rsidR="00E477D1">
        <w:rPr>
          <w:rFonts w:ascii="Calibri" w:hAnsi="Calibri" w:cs="Calibri"/>
        </w:rPr>
        <w:t xml:space="preserve">whether or not something is morally right or wrong. In most cases when surveys are being carried out people need to be ethical, but some people aren’t. </w:t>
      </w:r>
      <w:r w:rsidR="00073B2F">
        <w:rPr>
          <w:rFonts w:ascii="Calibri" w:hAnsi="Calibri" w:cs="Calibri"/>
        </w:rPr>
        <w:t xml:space="preserve">When </w:t>
      </w:r>
      <w:r w:rsidR="004435A2">
        <w:rPr>
          <w:rFonts w:ascii="Calibri" w:hAnsi="Calibri" w:cs="Calibri"/>
        </w:rPr>
        <w:t>surveys</w:t>
      </w:r>
      <w:r w:rsidR="00073B2F">
        <w:rPr>
          <w:rFonts w:ascii="Calibri" w:hAnsi="Calibri" w:cs="Calibri"/>
        </w:rPr>
        <w:t xml:space="preserve"> are being taken out there are many ethical considerations that need to be taken into place when dealing with the person doing the survey and whether or not they want to or feel comfortable with the questions that are being given out to them. </w:t>
      </w:r>
      <w:r w:rsidR="00F41B1B">
        <w:rPr>
          <w:rFonts w:ascii="Calibri" w:hAnsi="Calibri" w:cs="Calibri"/>
        </w:rPr>
        <w:t xml:space="preserve">We need to make sure that we are upholding every part of the ethical consideration to make sure that </w:t>
      </w:r>
      <w:r w:rsidR="00D86ADA">
        <w:rPr>
          <w:rFonts w:ascii="Calibri" w:hAnsi="Calibri" w:cs="Calibri"/>
        </w:rPr>
        <w:t xml:space="preserve">the people who may or may not take part in the survey are completely safe </w:t>
      </w:r>
      <w:r w:rsidR="00C4657D">
        <w:rPr>
          <w:rFonts w:ascii="Calibri" w:hAnsi="Calibri" w:cs="Calibri"/>
        </w:rPr>
        <w:t xml:space="preserve">and willing to be a part of the survey at all times. </w:t>
      </w:r>
      <w:r w:rsidR="004435A2">
        <w:rPr>
          <w:rFonts w:ascii="Calibri" w:hAnsi="Calibri" w:cs="Calibri"/>
        </w:rPr>
        <w:t>If the person in which you are giving the survey to says that they no longer want to participate or want their results shared in the survey</w:t>
      </w:r>
      <w:r w:rsidR="00815A72">
        <w:rPr>
          <w:rFonts w:ascii="Calibri" w:hAnsi="Calibri" w:cs="Calibri"/>
        </w:rPr>
        <w:t xml:space="preserve"> to be considered ethically correct by right</w:t>
      </w:r>
      <w:r w:rsidR="004435A2">
        <w:rPr>
          <w:rFonts w:ascii="Calibri" w:hAnsi="Calibri" w:cs="Calibri"/>
        </w:rPr>
        <w:t xml:space="preserve"> their results/response cannot be published </w:t>
      </w:r>
      <w:r w:rsidR="004435A2">
        <w:rPr>
          <w:rFonts w:ascii="Calibri" w:hAnsi="Calibri" w:cs="Calibri"/>
        </w:rPr>
        <w:lastRenderedPageBreak/>
        <w:t>through the report that is being given. As said by</w:t>
      </w:r>
      <w:r w:rsidR="00F04915">
        <w:rPr>
          <w:rFonts w:ascii="Calibri" w:hAnsi="Calibri" w:cs="Calibri"/>
        </w:rPr>
        <w:t xml:space="preserve"> (Fisher, S. 2020, p1) </w:t>
      </w:r>
      <w:r w:rsidR="00E053DB">
        <w:rPr>
          <w:rFonts w:ascii="Calibri" w:hAnsi="Calibri" w:cs="Calibri"/>
        </w:rPr>
        <w:t>If the researcher promises the participant confidentiality and goes directly against their word and their safety, additionally if the researcher</w:t>
      </w:r>
      <w:r w:rsidR="00F7410F">
        <w:rPr>
          <w:rFonts w:ascii="Calibri" w:hAnsi="Calibri" w:cs="Calibri"/>
        </w:rPr>
        <w:t xml:space="preserve"> pressures the unwilling participant to the point where they feel uncomfortable or unsafe it goes against the ethical considerations that should have been taken into account before they decided to partake in asking people to answer their survey questions. </w:t>
      </w:r>
      <w:r w:rsidR="00987681">
        <w:rPr>
          <w:rFonts w:ascii="Calibri" w:hAnsi="Calibri" w:cs="Calibri"/>
        </w:rPr>
        <w:t xml:space="preserve">To be the best researcher you need to take into account the ethical considerations as it is the best possible option for yourself and the participants. The types of things that are taken into account for the ethical considerations are things such as, voluntary </w:t>
      </w:r>
      <w:r w:rsidR="00FA62B1">
        <w:rPr>
          <w:rFonts w:ascii="Calibri" w:hAnsi="Calibri" w:cs="Calibri"/>
        </w:rPr>
        <w:t xml:space="preserve">participation, informed consent, anonymity, confidentiality, potential for harm and results communication. These are all the things that my partner and I thought about when we asked the people we got involved to participate in our survey, as expected there were people who denied but we made sure that they and the people who participated and we received results from did not feel pressured to do the survey as that would go again our ethics. </w:t>
      </w:r>
      <w:r w:rsidR="00DB6A62">
        <w:rPr>
          <w:rFonts w:ascii="Calibri" w:hAnsi="Calibri" w:cs="Calibri"/>
        </w:rPr>
        <w:t xml:space="preserve">To take into account the ethical considerations we made sure that </w:t>
      </w:r>
      <w:r w:rsidR="00B161A5">
        <w:rPr>
          <w:rFonts w:ascii="Calibri" w:hAnsi="Calibri" w:cs="Calibri"/>
        </w:rPr>
        <w:t>we informed the participants of what exactly they were taking part of to avoid any sort of deception/ lies to the participants. We also made sure that</w:t>
      </w:r>
      <w:r w:rsidR="009C2BC8">
        <w:rPr>
          <w:rFonts w:ascii="Calibri" w:hAnsi="Calibri" w:cs="Calibri"/>
        </w:rPr>
        <w:t xml:space="preserve"> in order to</w:t>
      </w:r>
      <w:r w:rsidR="00962F48">
        <w:rPr>
          <w:rFonts w:ascii="Calibri" w:hAnsi="Calibri" w:cs="Calibri"/>
        </w:rPr>
        <w:t xml:space="preserve"> </w:t>
      </w:r>
      <w:r w:rsidR="000B06B5">
        <w:rPr>
          <w:rFonts w:ascii="Calibri" w:hAnsi="Calibri" w:cs="Calibri"/>
        </w:rPr>
        <w:t>honour</w:t>
      </w:r>
      <w:r w:rsidR="00962F48">
        <w:rPr>
          <w:rFonts w:ascii="Calibri" w:hAnsi="Calibri" w:cs="Calibri"/>
        </w:rPr>
        <w:t xml:space="preserve"> the ethical side of taking survey answers from </w:t>
      </w:r>
      <w:r w:rsidR="000B06B5">
        <w:rPr>
          <w:rFonts w:ascii="Calibri" w:hAnsi="Calibri" w:cs="Calibri"/>
        </w:rPr>
        <w:t>participants</w:t>
      </w:r>
      <w:r w:rsidR="00962F48">
        <w:rPr>
          <w:rFonts w:ascii="Calibri" w:hAnsi="Calibri" w:cs="Calibri"/>
        </w:rPr>
        <w:t xml:space="preserve"> </w:t>
      </w:r>
      <w:r w:rsidR="00F24D3B">
        <w:rPr>
          <w:rFonts w:ascii="Calibri" w:hAnsi="Calibri" w:cs="Calibri"/>
        </w:rPr>
        <w:t xml:space="preserve">we took into account their anonymity and confidentiality. If the willing participant decides </w:t>
      </w:r>
      <w:r w:rsidR="00BC7102">
        <w:rPr>
          <w:rFonts w:ascii="Calibri" w:hAnsi="Calibri" w:cs="Calibri"/>
        </w:rPr>
        <w:t>to,</w:t>
      </w:r>
      <w:r w:rsidR="00F24D3B">
        <w:rPr>
          <w:rFonts w:ascii="Calibri" w:hAnsi="Calibri" w:cs="Calibri"/>
        </w:rPr>
        <w:t xml:space="preserve"> they can choose whether or not they want their names to be published with the survey results</w:t>
      </w:r>
      <w:r w:rsidR="00D220EB">
        <w:rPr>
          <w:rFonts w:ascii="Calibri" w:hAnsi="Calibri" w:cs="Calibri"/>
        </w:rPr>
        <w:t xml:space="preserve"> mainly the response to having names and ages </w:t>
      </w:r>
      <w:r w:rsidR="00786757">
        <w:rPr>
          <w:rFonts w:ascii="Calibri" w:hAnsi="Calibri" w:cs="Calibri"/>
        </w:rPr>
        <w:t xml:space="preserve">not been published </w:t>
      </w:r>
      <w:r w:rsidR="001A203E">
        <w:rPr>
          <w:rFonts w:ascii="Calibri" w:hAnsi="Calibri" w:cs="Calibri"/>
        </w:rPr>
        <w:t xml:space="preserve">because they prefer to remain private and have their </w:t>
      </w:r>
      <w:r w:rsidR="00F41B1B">
        <w:rPr>
          <w:rFonts w:ascii="Calibri" w:hAnsi="Calibri" w:cs="Calibri"/>
        </w:rPr>
        <w:t>information stay private. We have to make sure that we abide by their wishes as it is a part of our ethics code.</w:t>
      </w:r>
    </w:p>
    <w:p w14:paraId="413E88E8" w14:textId="77777777" w:rsidR="008E7F3A" w:rsidRPr="005B10DE" w:rsidRDefault="008E7F3A" w:rsidP="008E7F3A">
      <w:pPr>
        <w:rPr>
          <w:rFonts w:ascii="Calibri" w:hAnsi="Calibri" w:cs="Calibri"/>
        </w:rPr>
      </w:pPr>
    </w:p>
    <w:p w14:paraId="171708E5" w14:textId="77777777" w:rsidR="008E7F3A" w:rsidRPr="005B10DE" w:rsidRDefault="008E7F3A" w:rsidP="008E7F3A">
      <w:pPr>
        <w:pStyle w:val="ListParagraph"/>
        <w:numPr>
          <w:ilvl w:val="0"/>
          <w:numId w:val="2"/>
        </w:numPr>
        <w:rPr>
          <w:rStyle w:val="Heading1Char"/>
          <w:rFonts w:ascii="Calibri" w:hAnsi="Calibri" w:cs="Calibri"/>
          <w:b/>
          <w:bCs/>
          <w:color w:val="auto"/>
          <w:sz w:val="22"/>
          <w:szCs w:val="22"/>
        </w:rPr>
      </w:pPr>
      <w:bookmarkStart w:id="7" w:name="_Toc107777510"/>
      <w:r w:rsidRPr="005B10DE">
        <w:rPr>
          <w:rStyle w:val="Heading1Char"/>
          <w:rFonts w:ascii="Calibri" w:hAnsi="Calibri" w:cs="Calibri"/>
          <w:b/>
          <w:bCs/>
          <w:color w:val="auto"/>
          <w:sz w:val="22"/>
          <w:szCs w:val="22"/>
        </w:rPr>
        <w:t>Results</w:t>
      </w:r>
      <w:bookmarkEnd w:id="7"/>
    </w:p>
    <w:p w14:paraId="69BD0025" w14:textId="544B73B5" w:rsidR="008E7F3A" w:rsidRDefault="00FA62B1" w:rsidP="008E7F3A">
      <w:pPr>
        <w:rPr>
          <w:rStyle w:val="Heading1Char"/>
          <w:rFonts w:ascii="Calibri" w:hAnsi="Calibri" w:cs="Calibri"/>
          <w:color w:val="auto"/>
          <w:sz w:val="22"/>
          <w:szCs w:val="22"/>
        </w:rPr>
      </w:pPr>
      <w:r>
        <w:rPr>
          <w:rStyle w:val="Heading1Char"/>
          <w:rFonts w:ascii="Calibri" w:hAnsi="Calibri" w:cs="Calibri"/>
          <w:color w:val="auto"/>
          <w:sz w:val="22"/>
          <w:szCs w:val="22"/>
        </w:rPr>
        <w:t xml:space="preserve">We gained many results from the survey that we had </w:t>
      </w:r>
      <w:r w:rsidR="00ED4C74">
        <w:rPr>
          <w:rStyle w:val="Heading1Char"/>
          <w:rFonts w:ascii="Calibri" w:hAnsi="Calibri" w:cs="Calibri"/>
          <w:color w:val="auto"/>
          <w:sz w:val="22"/>
          <w:szCs w:val="22"/>
        </w:rPr>
        <w:t>done,</w:t>
      </w:r>
      <w:r>
        <w:rPr>
          <w:rStyle w:val="Heading1Char"/>
          <w:rFonts w:ascii="Calibri" w:hAnsi="Calibri" w:cs="Calibri"/>
          <w:color w:val="auto"/>
          <w:sz w:val="22"/>
          <w:szCs w:val="22"/>
        </w:rPr>
        <w:t xml:space="preserve"> and these are</w:t>
      </w:r>
      <w:r w:rsidR="0013738F">
        <w:rPr>
          <w:rStyle w:val="Heading1Char"/>
          <w:rFonts w:ascii="Calibri" w:hAnsi="Calibri" w:cs="Calibri"/>
          <w:color w:val="auto"/>
          <w:sz w:val="22"/>
          <w:szCs w:val="22"/>
        </w:rPr>
        <w:t xml:space="preserve"> only some of our results from the survey due to the fact that there were too many that had been done in person, however this is a sample of the results that w</w:t>
      </w:r>
      <w:r w:rsidR="00FF4E4D">
        <w:rPr>
          <w:rStyle w:val="Heading1Char"/>
          <w:rFonts w:ascii="Calibri" w:hAnsi="Calibri" w:cs="Calibri"/>
          <w:color w:val="auto"/>
          <w:sz w:val="22"/>
          <w:szCs w:val="22"/>
        </w:rPr>
        <w:t xml:space="preserve">ere gained online from people that consented to us having their email and consented to being a part of the survey </w:t>
      </w:r>
      <w:r w:rsidR="007D14C6">
        <w:rPr>
          <w:rStyle w:val="Heading1Char"/>
          <w:rFonts w:ascii="Calibri" w:hAnsi="Calibri" w:cs="Calibri"/>
          <w:color w:val="auto"/>
          <w:sz w:val="22"/>
          <w:szCs w:val="22"/>
        </w:rPr>
        <w:t>this is probably more than what was expected</w:t>
      </w:r>
      <w:r w:rsidR="00E62506">
        <w:rPr>
          <w:rStyle w:val="Heading1Char"/>
          <w:rFonts w:ascii="Calibri" w:hAnsi="Calibri" w:cs="Calibri"/>
          <w:color w:val="auto"/>
          <w:sz w:val="22"/>
          <w:szCs w:val="22"/>
        </w:rPr>
        <w:t xml:space="preserve"> </w:t>
      </w:r>
      <w:r w:rsidR="00FF4E4D">
        <w:rPr>
          <w:rStyle w:val="Heading1Char"/>
          <w:rFonts w:ascii="Calibri" w:hAnsi="Calibri" w:cs="Calibri"/>
          <w:color w:val="auto"/>
          <w:sz w:val="22"/>
          <w:szCs w:val="22"/>
        </w:rPr>
        <w:t>which can be seen in the survey results here are</w:t>
      </w:r>
      <w:r>
        <w:rPr>
          <w:rStyle w:val="Heading1Char"/>
          <w:rFonts w:ascii="Calibri" w:hAnsi="Calibri" w:cs="Calibri"/>
          <w:color w:val="auto"/>
          <w:sz w:val="22"/>
          <w:szCs w:val="22"/>
        </w:rPr>
        <w:t xml:space="preserve"> our results from said survey. My partner and I believe that the results from </w:t>
      </w:r>
      <w:r w:rsidR="00ED4C74">
        <w:rPr>
          <w:rStyle w:val="Heading1Char"/>
          <w:rFonts w:ascii="Calibri" w:hAnsi="Calibri" w:cs="Calibri"/>
          <w:color w:val="auto"/>
          <w:sz w:val="22"/>
          <w:szCs w:val="22"/>
        </w:rPr>
        <w:t>the survey gave us an insight into what the people at UWTSD that we asked (ages 18-60+) what their idea of working with other people like and their own personal experience with technology was and if it really answered our question. Are students confident with using technology to collaborate at UWTSD?</w:t>
      </w:r>
      <w:r w:rsidR="00026933">
        <w:rPr>
          <w:rStyle w:val="Heading1Char"/>
          <w:rFonts w:ascii="Calibri" w:hAnsi="Calibri" w:cs="Calibri"/>
          <w:color w:val="auto"/>
          <w:sz w:val="22"/>
          <w:szCs w:val="22"/>
        </w:rPr>
        <w:t xml:space="preserve"> From this you can also find examples of </w:t>
      </w:r>
      <w:r w:rsidR="00E62506">
        <w:rPr>
          <w:rStyle w:val="Heading1Char"/>
          <w:rFonts w:ascii="Calibri" w:hAnsi="Calibri" w:cs="Calibri"/>
          <w:color w:val="auto"/>
          <w:sz w:val="22"/>
          <w:szCs w:val="22"/>
        </w:rPr>
        <w:t xml:space="preserve">bar </w:t>
      </w:r>
      <w:r w:rsidR="00026933">
        <w:rPr>
          <w:rStyle w:val="Heading1Char"/>
          <w:rFonts w:ascii="Calibri" w:hAnsi="Calibri" w:cs="Calibri"/>
          <w:color w:val="auto"/>
          <w:sz w:val="22"/>
          <w:szCs w:val="22"/>
        </w:rPr>
        <w:t xml:space="preserve">charts especially one which holds the </w:t>
      </w:r>
      <w:r w:rsidR="00A41EF4">
        <w:rPr>
          <w:rStyle w:val="Heading1Char"/>
          <w:rFonts w:ascii="Calibri" w:hAnsi="Calibri" w:cs="Calibri"/>
          <w:color w:val="auto"/>
          <w:sz w:val="22"/>
          <w:szCs w:val="22"/>
        </w:rPr>
        <w:t>results of three questions which I have specifically chosen</w:t>
      </w:r>
      <w:r w:rsidR="004E17C6">
        <w:rPr>
          <w:rStyle w:val="Heading1Char"/>
          <w:rFonts w:ascii="Calibri" w:hAnsi="Calibri" w:cs="Calibri"/>
          <w:color w:val="auto"/>
          <w:sz w:val="22"/>
          <w:szCs w:val="22"/>
        </w:rPr>
        <w:t>.</w:t>
      </w:r>
      <w:r w:rsidR="002D7796">
        <w:rPr>
          <w:rStyle w:val="Heading1Char"/>
          <w:rFonts w:ascii="Calibri" w:hAnsi="Calibri" w:cs="Calibri"/>
          <w:color w:val="auto"/>
          <w:sz w:val="22"/>
          <w:szCs w:val="22"/>
        </w:rPr>
        <w:t xml:space="preserve"> From the bar chart results </w:t>
      </w:r>
      <w:r w:rsidR="002A7ED1">
        <w:rPr>
          <w:rStyle w:val="Heading1Char"/>
          <w:rFonts w:ascii="Calibri" w:hAnsi="Calibri" w:cs="Calibri"/>
          <w:color w:val="auto"/>
          <w:sz w:val="22"/>
          <w:szCs w:val="22"/>
        </w:rPr>
        <w:t xml:space="preserve">and the results from the questionnaire that I have sent out </w:t>
      </w:r>
      <w:r w:rsidR="002D7796">
        <w:rPr>
          <w:rStyle w:val="Heading1Char"/>
          <w:rFonts w:ascii="Calibri" w:hAnsi="Calibri" w:cs="Calibri"/>
          <w:color w:val="auto"/>
          <w:sz w:val="22"/>
          <w:szCs w:val="22"/>
        </w:rPr>
        <w:t xml:space="preserve">you can see that there is a multitude of people who do feel confident when using technology and don’t seem to have any difficulties when it comes to using technology and </w:t>
      </w:r>
      <w:r w:rsidR="002A7ED1">
        <w:rPr>
          <w:rStyle w:val="Heading1Char"/>
          <w:rFonts w:ascii="Calibri" w:hAnsi="Calibri" w:cs="Calibri"/>
          <w:color w:val="auto"/>
          <w:sz w:val="22"/>
          <w:szCs w:val="22"/>
        </w:rPr>
        <w:t>the apps that they are required to use.</w:t>
      </w:r>
    </w:p>
    <w:p w14:paraId="0C708758" w14:textId="77777777" w:rsidR="00026933" w:rsidRDefault="0013738F" w:rsidP="008E7F3A">
      <w:pPr>
        <w:rPr>
          <w:rStyle w:val="Heading1Char"/>
          <w:rFonts w:ascii="Calibri" w:hAnsi="Calibri" w:cs="Calibri"/>
          <w:color w:val="auto"/>
          <w:sz w:val="22"/>
          <w:szCs w:val="22"/>
        </w:rPr>
      </w:pPr>
      <w:hyperlink r:id="rId5" w:history="1">
        <w:r w:rsidRPr="00F749C9">
          <w:rPr>
            <w:rStyle w:val="Hyperlink"/>
            <w:rFonts w:ascii="Calibri" w:eastAsiaTheme="majorEastAsia" w:hAnsi="Calibri" w:cs="Calibri"/>
          </w:rPr>
          <w:t>https://forms.office.com/Pages/DesignPageV2.aspx?origin=NeoPortalPage&amp;subpage=design&amp;id=-REPTm4EBUWcuNshUjEeIZmdYlzoD2BCmuXldpJMC</w:t>
        </w:r>
        <w:r w:rsidRPr="00F749C9">
          <w:rPr>
            <w:rStyle w:val="Hyperlink"/>
            <w:rFonts w:ascii="Calibri" w:eastAsiaTheme="majorEastAsia" w:hAnsi="Calibri" w:cs="Calibri"/>
          </w:rPr>
          <w:t>H</w:t>
        </w:r>
        <w:r w:rsidRPr="00F749C9">
          <w:rPr>
            <w:rStyle w:val="Hyperlink"/>
            <w:rFonts w:ascii="Calibri" w:eastAsiaTheme="majorEastAsia" w:hAnsi="Calibri" w:cs="Calibri"/>
          </w:rPr>
          <w:t>ZUQTdDOEtKMzRMWU5FMlRUS0ZBWUowMDZZOC4u&amp;analysis=true</w:t>
        </w:r>
      </w:hyperlink>
    </w:p>
    <w:p w14:paraId="17E45E8D" w14:textId="5C35B52A" w:rsidR="00B2073B" w:rsidRDefault="00B2073B" w:rsidP="008E7F3A">
      <w:pPr>
        <w:rPr>
          <w:rStyle w:val="Heading1Char"/>
          <w:rFonts w:ascii="Calibri" w:hAnsi="Calibri" w:cs="Calibri"/>
          <w:color w:val="auto"/>
          <w:sz w:val="22"/>
          <w:szCs w:val="22"/>
        </w:rPr>
      </w:pPr>
      <w:r>
        <w:rPr>
          <w:rStyle w:val="Heading1Char"/>
          <w:rFonts w:ascii="Calibri" w:hAnsi="Calibri" w:cs="Calibri"/>
          <w:color w:val="auto"/>
          <w:sz w:val="22"/>
          <w:szCs w:val="22"/>
        </w:rPr>
        <w:t>Here are the results of four questions picked from the survey at random given in the form of a pie chart</w:t>
      </w:r>
      <w:r w:rsidR="00190C65">
        <w:rPr>
          <w:rStyle w:val="Heading1Char"/>
          <w:rFonts w:ascii="Calibri" w:hAnsi="Calibri" w:cs="Calibri"/>
          <w:color w:val="auto"/>
          <w:sz w:val="22"/>
          <w:szCs w:val="22"/>
        </w:rPr>
        <w:t>.</w:t>
      </w:r>
      <w:r w:rsidR="00190C65" w:rsidRPr="00190C65">
        <w:rPr>
          <w:rFonts w:ascii="Calibri" w:eastAsiaTheme="majorEastAsia" w:hAnsi="Calibri" w:cs="Calibri"/>
          <w:noProof/>
        </w:rPr>
        <w:t xml:space="preserve"> </w:t>
      </w:r>
    </w:p>
    <w:p w14:paraId="2ACF8CBA" w14:textId="19700698" w:rsidR="004E17C6" w:rsidRDefault="00F3594E" w:rsidP="008E7F3A">
      <w:pPr>
        <w:rPr>
          <w:rStyle w:val="Heading1Char"/>
          <w:rFonts w:ascii="Calibri" w:hAnsi="Calibri" w:cs="Calibri"/>
          <w:color w:val="auto"/>
          <w:sz w:val="22"/>
          <w:szCs w:val="22"/>
        </w:rPr>
      </w:pPr>
      <w:r>
        <w:rPr>
          <w:rFonts w:ascii="Calibri" w:eastAsiaTheme="majorEastAsia" w:hAnsi="Calibri" w:cs="Calibri"/>
          <w:noProof/>
        </w:rPr>
        <w:lastRenderedPageBreak/>
        <w:drawing>
          <wp:anchor distT="0" distB="0" distL="114300" distR="114300" simplePos="0" relativeHeight="251659264" behindDoc="0" locked="0" layoutInCell="1" allowOverlap="1" wp14:anchorId="018E615F" wp14:editId="77CEC54E">
            <wp:simplePos x="0" y="0"/>
            <wp:positionH relativeFrom="column">
              <wp:posOffset>4531884</wp:posOffset>
            </wp:positionH>
            <wp:positionV relativeFrom="paragraph">
              <wp:posOffset>95857</wp:posOffset>
            </wp:positionV>
            <wp:extent cx="1729105" cy="1025525"/>
            <wp:effectExtent l="0" t="0" r="4445" b="3175"/>
            <wp:wrapSquare wrapText="bothSides"/>
            <wp:docPr id="6" name="Picture 6" descr="Graphical user interface, application, PowerPoin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descr="Graphical user interface, application, PowerPoint&#10;&#10;Description automatically generated"/>
                    <pic:cNvPicPr/>
                  </pic:nvPicPr>
                  <pic:blipFill rotWithShape="1">
                    <a:blip r:embed="rId6" cstate="print">
                      <a:extLst>
                        <a:ext uri="{28A0092B-C50C-407E-A947-70E740481C1C}">
                          <a14:useLocalDpi xmlns:a14="http://schemas.microsoft.com/office/drawing/2010/main" val="0"/>
                        </a:ext>
                      </a:extLst>
                    </a:blip>
                    <a:srcRect l="29968" t="36255" r="32846" b="24513"/>
                    <a:stretch/>
                  </pic:blipFill>
                  <pic:spPr bwMode="auto">
                    <a:xfrm>
                      <a:off x="0" y="0"/>
                      <a:ext cx="1729105" cy="102552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Pr>
          <w:rFonts w:ascii="Calibri" w:eastAsiaTheme="majorEastAsia" w:hAnsi="Calibri" w:cs="Calibri"/>
          <w:noProof/>
        </w:rPr>
        <w:drawing>
          <wp:anchor distT="0" distB="0" distL="114300" distR="114300" simplePos="0" relativeHeight="251658240" behindDoc="1" locked="0" layoutInCell="1" allowOverlap="1" wp14:anchorId="603E455A" wp14:editId="237D7F0E">
            <wp:simplePos x="0" y="0"/>
            <wp:positionH relativeFrom="column">
              <wp:posOffset>2393260</wp:posOffset>
            </wp:positionH>
            <wp:positionV relativeFrom="paragraph">
              <wp:posOffset>95720</wp:posOffset>
            </wp:positionV>
            <wp:extent cx="1796415" cy="1065530"/>
            <wp:effectExtent l="0" t="0" r="0" b="1270"/>
            <wp:wrapSquare wrapText="bothSides"/>
            <wp:docPr id="7" name="Picture 7" descr="Graphical user interface, application, PowerPoin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descr="Graphical user interface, application, PowerPoint&#10;&#10;Description automatically generated"/>
                    <pic:cNvPicPr/>
                  </pic:nvPicPr>
                  <pic:blipFill rotWithShape="1">
                    <a:blip r:embed="rId7" cstate="print">
                      <a:extLst>
                        <a:ext uri="{28A0092B-C50C-407E-A947-70E740481C1C}">
                          <a14:useLocalDpi xmlns:a14="http://schemas.microsoft.com/office/drawing/2010/main" val="0"/>
                        </a:ext>
                      </a:extLst>
                    </a:blip>
                    <a:srcRect l="29968" t="36255" r="32846" b="24513"/>
                    <a:stretch/>
                  </pic:blipFill>
                  <pic:spPr bwMode="auto">
                    <a:xfrm>
                      <a:off x="0" y="0"/>
                      <a:ext cx="1796415" cy="106553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B623A7">
        <w:rPr>
          <w:rFonts w:ascii="Calibri" w:eastAsiaTheme="majorEastAsia" w:hAnsi="Calibri" w:cs="Calibri"/>
          <w:noProof/>
        </w:rPr>
        <w:drawing>
          <wp:inline distT="0" distB="0" distL="0" distR="0" wp14:anchorId="63BB62BC" wp14:editId="367FD847">
            <wp:extent cx="2066961" cy="1296062"/>
            <wp:effectExtent l="0" t="0" r="0" b="0"/>
            <wp:docPr id="4" name="Picture 4"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Graphical user interface, application&#10;&#10;Description automatically generated"/>
                    <pic:cNvPicPr/>
                  </pic:nvPicPr>
                  <pic:blipFill rotWithShape="1">
                    <a:blip r:embed="rId8" cstate="print">
                      <a:extLst>
                        <a:ext uri="{28A0092B-C50C-407E-A947-70E740481C1C}">
                          <a14:useLocalDpi xmlns:a14="http://schemas.microsoft.com/office/drawing/2010/main" val="0"/>
                        </a:ext>
                      </a:extLst>
                    </a:blip>
                    <a:srcRect l="34691" t="46121" r="35203" b="20318"/>
                    <a:stretch/>
                  </pic:blipFill>
                  <pic:spPr bwMode="auto">
                    <a:xfrm>
                      <a:off x="0" y="0"/>
                      <a:ext cx="2080318" cy="1304437"/>
                    </a:xfrm>
                    <a:prstGeom prst="rect">
                      <a:avLst/>
                    </a:prstGeom>
                    <a:ln>
                      <a:noFill/>
                    </a:ln>
                    <a:extLst>
                      <a:ext uri="{53640926-AAD7-44D8-BBD7-CCE9431645EC}">
                        <a14:shadowObscured xmlns:a14="http://schemas.microsoft.com/office/drawing/2010/main"/>
                      </a:ext>
                    </a:extLst>
                  </pic:spPr>
                </pic:pic>
              </a:graphicData>
            </a:graphic>
          </wp:inline>
        </w:drawing>
      </w:r>
    </w:p>
    <w:p w14:paraId="785A152F" w14:textId="7FC4D314" w:rsidR="001F5CEE" w:rsidRDefault="0013738F" w:rsidP="008E7F3A">
      <w:pPr>
        <w:rPr>
          <w:rStyle w:val="Heading1Char"/>
          <w:rFonts w:ascii="Calibri" w:hAnsi="Calibri" w:cs="Calibri"/>
          <w:color w:val="auto"/>
          <w:sz w:val="22"/>
          <w:szCs w:val="22"/>
        </w:rPr>
      </w:pPr>
      <w:r>
        <w:rPr>
          <w:rStyle w:val="Heading1Char"/>
          <w:rFonts w:ascii="Calibri" w:hAnsi="Calibri" w:cs="Calibri"/>
          <w:color w:val="auto"/>
          <w:sz w:val="22"/>
          <w:szCs w:val="22"/>
        </w:rPr>
        <w:t xml:space="preserve"> </w:t>
      </w:r>
    </w:p>
    <w:p w14:paraId="0E03FF9A" w14:textId="77777777" w:rsidR="005257A2" w:rsidRDefault="005257A2" w:rsidP="008E7F3A">
      <w:pPr>
        <w:rPr>
          <w:rStyle w:val="Heading1Char"/>
          <w:rFonts w:ascii="Calibri" w:hAnsi="Calibri" w:cs="Calibri"/>
          <w:color w:val="auto"/>
          <w:sz w:val="22"/>
          <w:szCs w:val="22"/>
        </w:rPr>
      </w:pPr>
    </w:p>
    <w:p w14:paraId="65BB7FC1" w14:textId="4CE572C0" w:rsidR="00E25051" w:rsidRDefault="00E25051" w:rsidP="008E7F3A">
      <w:pPr>
        <w:rPr>
          <w:rStyle w:val="Heading1Char"/>
          <w:rFonts w:ascii="Calibri" w:hAnsi="Calibri" w:cs="Calibri"/>
          <w:color w:val="auto"/>
          <w:sz w:val="22"/>
          <w:szCs w:val="22"/>
        </w:rPr>
      </w:pPr>
    </w:p>
    <w:p w14:paraId="1419BCAE" w14:textId="77777777" w:rsidR="00ED4C74" w:rsidRPr="005B10DE" w:rsidRDefault="00ED4C74" w:rsidP="008E7F3A">
      <w:pPr>
        <w:rPr>
          <w:rStyle w:val="Heading1Char"/>
          <w:rFonts w:ascii="Calibri" w:hAnsi="Calibri" w:cs="Calibri"/>
          <w:color w:val="auto"/>
          <w:sz w:val="22"/>
          <w:szCs w:val="22"/>
        </w:rPr>
      </w:pPr>
    </w:p>
    <w:p w14:paraId="12BB8C2C" w14:textId="77777777" w:rsidR="008E7F3A" w:rsidRDefault="008E7F3A" w:rsidP="008E7F3A">
      <w:pPr>
        <w:pStyle w:val="Heading1"/>
        <w:numPr>
          <w:ilvl w:val="0"/>
          <w:numId w:val="2"/>
        </w:numPr>
        <w:rPr>
          <w:rFonts w:ascii="Calibri" w:hAnsi="Calibri" w:cs="Calibri"/>
          <w:b/>
          <w:bCs/>
          <w:color w:val="auto"/>
          <w:sz w:val="22"/>
          <w:szCs w:val="22"/>
        </w:rPr>
      </w:pPr>
      <w:bookmarkStart w:id="8" w:name="_Toc107777511"/>
      <w:r w:rsidRPr="005B10DE">
        <w:rPr>
          <w:rFonts w:ascii="Calibri" w:hAnsi="Calibri" w:cs="Calibri"/>
          <w:b/>
          <w:bCs/>
          <w:color w:val="auto"/>
          <w:sz w:val="22"/>
          <w:szCs w:val="22"/>
        </w:rPr>
        <w:t>Discussion</w:t>
      </w:r>
      <w:bookmarkEnd w:id="8"/>
    </w:p>
    <w:p w14:paraId="29BA8C39" w14:textId="1EAF7423" w:rsidR="00B25C7F" w:rsidRDefault="00B30E3C" w:rsidP="00B25C7F">
      <w:pPr>
        <w:rPr>
          <w:rStyle w:val="Strong"/>
          <w:i/>
          <w:iCs/>
          <w:color w:val="000000"/>
          <w:shd w:val="clear" w:color="auto" w:fill="FFFFFF"/>
        </w:rPr>
      </w:pPr>
      <w:r>
        <w:t xml:space="preserve">Are students confident with using </w:t>
      </w:r>
      <w:r w:rsidR="003A11F3">
        <w:t xml:space="preserve">technology to collaborate at UWTSD? More specifically are they comfortable with using technology in general and using it to collaborate? </w:t>
      </w:r>
      <w:r w:rsidR="009F6C7F">
        <w:t xml:space="preserve">Many people would argue that technology does help students when collaborating with their peers as the teacher can oversee what they are doing and make sure that there are equal parts of the </w:t>
      </w:r>
      <w:r w:rsidR="00BF6EF1">
        <w:t xml:space="preserve">work being done by both parties if they are assigned to do group work with one another. </w:t>
      </w:r>
      <w:r w:rsidR="008958CC">
        <w:t xml:space="preserve"> </w:t>
      </w:r>
      <w:r w:rsidR="00D34AB7">
        <w:t>Additionally,</w:t>
      </w:r>
      <w:r w:rsidR="008958CC">
        <w:t xml:space="preserve"> </w:t>
      </w:r>
      <w:r w:rsidR="002A22C0">
        <w:t xml:space="preserve">it is found that students are very confident with using technology and instead when it came to covid 19 and online school studies </w:t>
      </w:r>
      <w:r w:rsidR="00D34AB7">
        <w:t xml:space="preserve">students at university and in high school preferred it over going to online school and profound results had come through. </w:t>
      </w:r>
      <w:r w:rsidR="006E0537">
        <w:t xml:space="preserve">As said by, </w:t>
      </w:r>
      <w:r w:rsidR="00E50BA6">
        <w:t>(</w:t>
      </w:r>
      <w:r w:rsidR="006E0537">
        <w:rPr>
          <w:rStyle w:val="Strong"/>
          <w:b w:val="0"/>
          <w:bCs w:val="0"/>
          <w:color w:val="000000"/>
          <w:shd w:val="clear" w:color="auto" w:fill="FFFFFF"/>
        </w:rPr>
        <w:t xml:space="preserve">Peterson S. </w:t>
      </w:r>
      <w:r w:rsidR="006E0537" w:rsidRPr="00B25C7F">
        <w:rPr>
          <w:rStyle w:val="Strong"/>
          <w:b w:val="0"/>
          <w:bCs w:val="0"/>
          <w:color w:val="000000"/>
          <w:shd w:val="clear" w:color="auto" w:fill="FFFFFF"/>
        </w:rPr>
        <w:t>and</w:t>
      </w:r>
      <w:r w:rsidR="006E0537">
        <w:rPr>
          <w:rStyle w:val="Strong"/>
          <w:b w:val="0"/>
          <w:bCs w:val="0"/>
          <w:color w:val="000000"/>
          <w:shd w:val="clear" w:color="auto" w:fill="FFFFFF"/>
        </w:rPr>
        <w:t xml:space="preserve"> Palmer L.,</w:t>
      </w:r>
      <w:r w:rsidR="00E50BA6">
        <w:rPr>
          <w:rStyle w:val="Strong"/>
          <w:b w:val="0"/>
          <w:bCs w:val="0"/>
          <w:color w:val="000000"/>
          <w:shd w:val="clear" w:color="auto" w:fill="FFFFFF"/>
        </w:rPr>
        <w:t>)</w:t>
      </w:r>
      <w:r w:rsidR="006E0537">
        <w:rPr>
          <w:rStyle w:val="Strong"/>
          <w:b w:val="0"/>
          <w:bCs w:val="0"/>
          <w:color w:val="000000"/>
          <w:shd w:val="clear" w:color="auto" w:fill="FFFFFF"/>
        </w:rPr>
        <w:t xml:space="preserve"> online students seemed to have higher levels of technology competence. Meaning that students don’t find it that difficult when it comes to using technology even older students in university despite what is assumed have not much difficulty with using technology and if they do it is a matter of how do we teach them to get better at using technology so they can use it in their daily life and impact their employability prospects? Staff also seem to agree. Technology is becoming an important part of this society and if it is not learnt to be used some people can find it a little challenging when trying to use more advanced technology later on. So why not teach them to develop their technological skills? As said by </w:t>
      </w:r>
      <w:r w:rsidR="00E50BA6">
        <w:rPr>
          <w:rStyle w:val="Strong"/>
          <w:b w:val="0"/>
          <w:bCs w:val="0"/>
          <w:color w:val="000000"/>
          <w:shd w:val="clear" w:color="auto" w:fill="FFFFFF"/>
        </w:rPr>
        <w:t>(</w:t>
      </w:r>
      <w:r w:rsidR="006E0537">
        <w:rPr>
          <w:rStyle w:val="Strong"/>
          <w:b w:val="0"/>
          <w:bCs w:val="0"/>
          <w:color w:val="000000"/>
          <w:shd w:val="clear" w:color="auto" w:fill="FFFFFF"/>
        </w:rPr>
        <w:t>Cox. J</w:t>
      </w:r>
      <w:r w:rsidR="00E50BA6">
        <w:rPr>
          <w:rStyle w:val="Strong"/>
          <w:b w:val="0"/>
          <w:bCs w:val="0"/>
          <w:color w:val="000000"/>
          <w:shd w:val="clear" w:color="auto" w:fill="FFFFFF"/>
        </w:rPr>
        <w:t>)</w:t>
      </w:r>
      <w:r w:rsidR="006E0537">
        <w:rPr>
          <w:rStyle w:val="Strong"/>
          <w:b w:val="0"/>
          <w:bCs w:val="0"/>
          <w:color w:val="000000"/>
          <w:shd w:val="clear" w:color="auto" w:fill="FFFFFF"/>
        </w:rPr>
        <w:t xml:space="preserve"> Staff seem to recognize how important it is to develop technological skills within the students so that those said students will be prepared for their future in the work sector. whichever path they may chose, technology is </w:t>
      </w:r>
      <w:r w:rsidR="006E0537">
        <w:rPr>
          <w:rStyle w:val="Strong"/>
          <w:b w:val="0"/>
          <w:bCs w:val="0"/>
          <w:color w:val="000000"/>
          <w:shd w:val="clear" w:color="auto" w:fill="FFFFFF"/>
        </w:rPr>
        <w:t>a part</w:t>
      </w:r>
      <w:r w:rsidR="006E0537">
        <w:rPr>
          <w:rStyle w:val="Strong"/>
          <w:b w:val="0"/>
          <w:bCs w:val="0"/>
          <w:color w:val="000000"/>
          <w:shd w:val="clear" w:color="auto" w:fill="FFFFFF"/>
        </w:rPr>
        <w:t xml:space="preserve"> of that.</w:t>
      </w:r>
      <w:r w:rsidR="00C44E7D">
        <w:rPr>
          <w:rStyle w:val="Strong"/>
          <w:b w:val="0"/>
          <w:bCs w:val="0"/>
          <w:color w:val="000000"/>
          <w:shd w:val="clear" w:color="auto" w:fill="FFFFFF"/>
        </w:rPr>
        <w:t xml:space="preserve"> As previously </w:t>
      </w:r>
      <w:r w:rsidR="00E25051">
        <w:rPr>
          <w:rStyle w:val="Strong"/>
          <w:b w:val="0"/>
          <w:bCs w:val="0"/>
          <w:color w:val="000000"/>
          <w:shd w:val="clear" w:color="auto" w:fill="FFFFFF"/>
        </w:rPr>
        <w:t>said,</w:t>
      </w:r>
      <w:r w:rsidR="00C44E7D">
        <w:rPr>
          <w:rStyle w:val="Strong"/>
          <w:b w:val="0"/>
          <w:bCs w:val="0"/>
          <w:color w:val="000000"/>
          <w:shd w:val="clear" w:color="auto" w:fill="FFFFFF"/>
        </w:rPr>
        <w:t xml:space="preserve"> it is easier to work in groups and collaborate with other people because of the use of technology. It is found that technology can be sued to track the progress and </w:t>
      </w:r>
      <w:r w:rsidR="00F05F5F">
        <w:rPr>
          <w:rStyle w:val="Strong"/>
          <w:b w:val="0"/>
          <w:bCs w:val="0"/>
          <w:color w:val="000000"/>
          <w:shd w:val="clear" w:color="auto" w:fill="FFFFFF"/>
        </w:rPr>
        <w:t xml:space="preserve">the contributions that the other people in the group are making. Apps such as google docs and </w:t>
      </w:r>
      <w:r w:rsidR="00E73229">
        <w:rPr>
          <w:rStyle w:val="Strong"/>
          <w:b w:val="0"/>
          <w:bCs w:val="0"/>
          <w:color w:val="000000"/>
          <w:shd w:val="clear" w:color="auto" w:fill="FFFFFF"/>
        </w:rPr>
        <w:t>one note.</w:t>
      </w:r>
      <w:r w:rsidR="00DB0167">
        <w:rPr>
          <w:rStyle w:val="Strong"/>
          <w:b w:val="0"/>
          <w:bCs w:val="0"/>
          <w:color w:val="000000"/>
          <w:shd w:val="clear" w:color="auto" w:fill="FFFFFF"/>
        </w:rPr>
        <w:t xml:space="preserve"> Technology is not only used in schools for the collaboration of the students in the </w:t>
      </w:r>
      <w:r w:rsidR="004F4F16">
        <w:rPr>
          <w:rStyle w:val="Strong"/>
          <w:b w:val="0"/>
          <w:bCs w:val="0"/>
          <w:color w:val="000000"/>
          <w:shd w:val="clear" w:color="auto" w:fill="FFFFFF"/>
        </w:rPr>
        <w:t>institute,</w:t>
      </w:r>
      <w:r w:rsidR="00DB0167">
        <w:rPr>
          <w:rStyle w:val="Strong"/>
          <w:b w:val="0"/>
          <w:bCs w:val="0"/>
          <w:color w:val="000000"/>
          <w:shd w:val="clear" w:color="auto" w:fill="FFFFFF"/>
        </w:rPr>
        <w:t xml:space="preserve"> </w:t>
      </w:r>
      <w:r w:rsidR="00353E06">
        <w:rPr>
          <w:rStyle w:val="Strong"/>
          <w:b w:val="0"/>
          <w:bCs w:val="0"/>
          <w:color w:val="000000"/>
          <w:shd w:val="clear" w:color="auto" w:fill="FFFFFF"/>
        </w:rPr>
        <w:t>but it can become a way for students to start engaging more as it could be considered more fun despite them still learning.</w:t>
      </w:r>
      <w:r w:rsidR="004F4F16">
        <w:rPr>
          <w:rStyle w:val="Strong"/>
          <w:b w:val="0"/>
          <w:bCs w:val="0"/>
          <w:color w:val="000000"/>
          <w:shd w:val="clear" w:color="auto" w:fill="FFFFFF"/>
        </w:rPr>
        <w:t xml:space="preserve"> As said by </w:t>
      </w:r>
      <w:r w:rsidR="00E50BA6">
        <w:rPr>
          <w:rStyle w:val="Strong"/>
          <w:b w:val="0"/>
          <w:bCs w:val="0"/>
          <w:color w:val="000000"/>
          <w:shd w:val="clear" w:color="auto" w:fill="FFFFFF"/>
        </w:rPr>
        <w:t>(</w:t>
      </w:r>
      <w:r w:rsidR="004F4F16">
        <w:rPr>
          <w:rStyle w:val="Strong"/>
          <w:b w:val="0"/>
          <w:bCs w:val="0"/>
          <w:color w:val="000000"/>
          <w:shd w:val="clear" w:color="auto" w:fill="FFFFFF"/>
        </w:rPr>
        <w:t>Gallegos, K, 2018</w:t>
      </w:r>
      <w:r w:rsidR="00E50BA6">
        <w:rPr>
          <w:rStyle w:val="Strong"/>
          <w:b w:val="0"/>
          <w:bCs w:val="0"/>
          <w:color w:val="000000"/>
          <w:shd w:val="clear" w:color="auto" w:fill="FFFFFF"/>
        </w:rPr>
        <w:t>)</w:t>
      </w:r>
      <w:r w:rsidR="004F4F16">
        <w:rPr>
          <w:rStyle w:val="Strong"/>
          <w:b w:val="0"/>
          <w:bCs w:val="0"/>
          <w:color w:val="000000"/>
          <w:shd w:val="clear" w:color="auto" w:fill="FFFFFF"/>
        </w:rPr>
        <w:t xml:space="preserve"> </w:t>
      </w:r>
      <w:r w:rsidR="004757D2">
        <w:rPr>
          <w:rStyle w:val="Strong"/>
          <w:b w:val="0"/>
          <w:bCs w:val="0"/>
          <w:color w:val="000000"/>
          <w:shd w:val="clear" w:color="auto" w:fill="FFFFFF"/>
        </w:rPr>
        <w:t xml:space="preserve">Technology can broaden the access when it comes to students using technology in schools. It can help to get to more students so that they can become not only more interested in school but also the people around them </w:t>
      </w:r>
      <w:r w:rsidR="001F5CEE">
        <w:rPr>
          <w:rStyle w:val="Strong"/>
          <w:b w:val="0"/>
          <w:bCs w:val="0"/>
          <w:color w:val="000000"/>
          <w:shd w:val="clear" w:color="auto" w:fill="FFFFFF"/>
        </w:rPr>
        <w:t>because there is something interesting to talk about and to learn from together. Technology.</w:t>
      </w:r>
      <w:r w:rsidR="00E1606C">
        <w:rPr>
          <w:rStyle w:val="Strong"/>
          <w:b w:val="0"/>
          <w:bCs w:val="0"/>
          <w:color w:val="000000"/>
          <w:shd w:val="clear" w:color="auto" w:fill="FFFFFF"/>
        </w:rPr>
        <w:t xml:space="preserve"> </w:t>
      </w:r>
      <w:r w:rsidR="00210D92">
        <w:rPr>
          <w:rStyle w:val="Strong"/>
          <w:b w:val="0"/>
          <w:bCs w:val="0"/>
          <w:color w:val="000000"/>
          <w:shd w:val="clear" w:color="auto" w:fill="FFFFFF"/>
        </w:rPr>
        <w:t xml:space="preserve">As we have established when it comes to the students no matter the age or level of </w:t>
      </w:r>
      <w:r w:rsidR="004C70F7">
        <w:rPr>
          <w:rStyle w:val="Strong"/>
          <w:b w:val="0"/>
          <w:bCs w:val="0"/>
          <w:color w:val="000000"/>
          <w:shd w:val="clear" w:color="auto" w:fill="FFFFFF"/>
        </w:rPr>
        <w:t>schooling,</w:t>
      </w:r>
      <w:r w:rsidR="00210D92">
        <w:rPr>
          <w:rStyle w:val="Strong"/>
          <w:b w:val="0"/>
          <w:bCs w:val="0"/>
          <w:color w:val="000000"/>
          <w:shd w:val="clear" w:color="auto" w:fill="FFFFFF"/>
        </w:rPr>
        <w:t xml:space="preserve"> they are in </w:t>
      </w:r>
      <w:r w:rsidR="0053128D">
        <w:rPr>
          <w:rStyle w:val="Strong"/>
          <w:b w:val="0"/>
          <w:bCs w:val="0"/>
          <w:color w:val="000000"/>
          <w:shd w:val="clear" w:color="auto" w:fill="FFFFFF"/>
        </w:rPr>
        <w:t xml:space="preserve">their competency for technology Is </w:t>
      </w:r>
      <w:r w:rsidR="003409E7">
        <w:rPr>
          <w:rStyle w:val="Strong"/>
          <w:b w:val="0"/>
          <w:bCs w:val="0"/>
          <w:color w:val="000000"/>
          <w:shd w:val="clear" w:color="auto" w:fill="FFFFFF"/>
        </w:rPr>
        <w:t>something that they can find confidence in</w:t>
      </w:r>
      <w:r w:rsidR="00503637">
        <w:rPr>
          <w:rStyle w:val="Strong"/>
          <w:b w:val="0"/>
          <w:bCs w:val="0"/>
          <w:color w:val="000000"/>
          <w:shd w:val="clear" w:color="auto" w:fill="FFFFFF"/>
        </w:rPr>
        <w:t xml:space="preserve"> despite the fact that some people younger or older may struggle with using technology</w:t>
      </w:r>
      <w:r w:rsidR="003409E7">
        <w:rPr>
          <w:rStyle w:val="Strong"/>
          <w:b w:val="0"/>
          <w:bCs w:val="0"/>
          <w:color w:val="000000"/>
          <w:shd w:val="clear" w:color="auto" w:fill="FFFFFF"/>
        </w:rPr>
        <w:t>. This is because they have a sense of what they are doing</w:t>
      </w:r>
      <w:r w:rsidR="004D0AA9">
        <w:rPr>
          <w:rStyle w:val="Strong"/>
          <w:b w:val="0"/>
          <w:bCs w:val="0"/>
          <w:color w:val="000000"/>
          <w:shd w:val="clear" w:color="auto" w:fill="FFFFFF"/>
        </w:rPr>
        <w:t xml:space="preserve">, especially because </w:t>
      </w:r>
      <w:r w:rsidR="00503637">
        <w:rPr>
          <w:rStyle w:val="Strong"/>
          <w:b w:val="0"/>
          <w:bCs w:val="0"/>
          <w:color w:val="000000"/>
          <w:shd w:val="clear" w:color="auto" w:fill="FFFFFF"/>
        </w:rPr>
        <w:t>o</w:t>
      </w:r>
      <w:r w:rsidR="004D0AA9">
        <w:rPr>
          <w:rStyle w:val="Strong"/>
          <w:b w:val="0"/>
          <w:bCs w:val="0"/>
          <w:color w:val="000000"/>
          <w:shd w:val="clear" w:color="auto" w:fill="FFFFFF"/>
        </w:rPr>
        <w:t xml:space="preserve">f the lockdown we have had over the past three years people may have had time to get used to using technology and interacting </w:t>
      </w:r>
      <w:r w:rsidR="003E1CCE">
        <w:rPr>
          <w:rStyle w:val="Strong"/>
          <w:b w:val="0"/>
          <w:bCs w:val="0"/>
          <w:color w:val="000000"/>
          <w:shd w:val="clear" w:color="auto" w:fill="FFFFFF"/>
        </w:rPr>
        <w:t>with everyone they have ever interacted with before whether that be peers at school or other friends</w:t>
      </w:r>
      <w:r w:rsidR="00857BE5">
        <w:rPr>
          <w:rStyle w:val="Strong"/>
          <w:b w:val="0"/>
          <w:bCs w:val="0"/>
          <w:color w:val="000000"/>
          <w:shd w:val="clear" w:color="auto" w:fill="FFFFFF"/>
        </w:rPr>
        <w:t>.</w:t>
      </w:r>
      <w:r w:rsidR="00E50BA6">
        <w:rPr>
          <w:rStyle w:val="Strong"/>
          <w:b w:val="0"/>
          <w:bCs w:val="0"/>
          <w:color w:val="000000"/>
          <w:shd w:val="clear" w:color="auto" w:fill="FFFFFF"/>
        </w:rPr>
        <w:t xml:space="preserve"> As said by (</w:t>
      </w:r>
      <w:r w:rsidR="005F3B88">
        <w:rPr>
          <w:rStyle w:val="Strong"/>
          <w:b w:val="0"/>
          <w:bCs w:val="0"/>
          <w:color w:val="000000"/>
          <w:shd w:val="clear" w:color="auto" w:fill="FFFFFF"/>
        </w:rPr>
        <w:t>Lynch.M 2017</w:t>
      </w:r>
      <w:r w:rsidR="00E50BA6">
        <w:rPr>
          <w:rStyle w:val="Strong"/>
          <w:b w:val="0"/>
          <w:bCs w:val="0"/>
          <w:color w:val="000000"/>
          <w:shd w:val="clear" w:color="auto" w:fill="FFFFFF"/>
        </w:rPr>
        <w:t>, tech advocate)</w:t>
      </w:r>
      <w:r w:rsidR="00746AF0">
        <w:rPr>
          <w:rStyle w:val="Strong"/>
          <w:b w:val="0"/>
          <w:bCs w:val="0"/>
          <w:color w:val="000000"/>
          <w:shd w:val="clear" w:color="auto" w:fill="FFFFFF"/>
        </w:rPr>
        <w:t xml:space="preserve"> </w:t>
      </w:r>
      <w:r w:rsidR="00286790">
        <w:rPr>
          <w:rStyle w:val="Strong"/>
          <w:b w:val="0"/>
          <w:bCs w:val="0"/>
          <w:color w:val="000000"/>
          <w:shd w:val="clear" w:color="auto" w:fill="FFFFFF"/>
        </w:rPr>
        <w:t xml:space="preserve">Technology encourages students </w:t>
      </w:r>
      <w:r w:rsidR="005D66EE">
        <w:rPr>
          <w:rStyle w:val="Strong"/>
          <w:b w:val="0"/>
          <w:bCs w:val="0"/>
          <w:color w:val="000000"/>
          <w:shd w:val="clear" w:color="auto" w:fill="FFFFFF"/>
        </w:rPr>
        <w:t xml:space="preserve">to feel more </w:t>
      </w:r>
      <w:r w:rsidR="005D66EE">
        <w:rPr>
          <w:rStyle w:val="Strong"/>
          <w:b w:val="0"/>
          <w:bCs w:val="0"/>
          <w:color w:val="000000"/>
          <w:shd w:val="clear" w:color="auto" w:fill="FFFFFF"/>
        </w:rPr>
        <w:lastRenderedPageBreak/>
        <w:t xml:space="preserve">confident and a lot more able to ask for help and </w:t>
      </w:r>
      <w:r w:rsidR="00C01208">
        <w:rPr>
          <w:rStyle w:val="Strong"/>
          <w:b w:val="0"/>
          <w:bCs w:val="0"/>
          <w:color w:val="000000"/>
          <w:shd w:val="clear" w:color="auto" w:fill="FFFFFF"/>
        </w:rPr>
        <w:t>feel courage to work with other people. This is because some students may not feel as confident to speak in person so their preferred option is to send by email</w:t>
      </w:r>
      <w:r w:rsidR="00A207B6">
        <w:rPr>
          <w:rStyle w:val="Strong"/>
          <w:b w:val="0"/>
          <w:bCs w:val="0"/>
          <w:color w:val="000000"/>
          <w:shd w:val="clear" w:color="auto" w:fill="FFFFFF"/>
        </w:rPr>
        <w:t xml:space="preserve"> by doing that it can still form a </w:t>
      </w:r>
      <w:r w:rsidR="005F3B88">
        <w:rPr>
          <w:rStyle w:val="Strong"/>
          <w:b w:val="0"/>
          <w:bCs w:val="0"/>
          <w:color w:val="000000"/>
          <w:shd w:val="clear" w:color="auto" w:fill="FFFFFF"/>
        </w:rPr>
        <w:t>sense of achievement by doing just that.</w:t>
      </w:r>
    </w:p>
    <w:p w14:paraId="3A0E2E69" w14:textId="74A2232C" w:rsidR="00074F82" w:rsidRPr="00074F82" w:rsidRDefault="00074F82" w:rsidP="00074F82"/>
    <w:p w14:paraId="296916A0" w14:textId="77777777" w:rsidR="00D3722D" w:rsidRDefault="00D3722D" w:rsidP="008E7F3A">
      <w:pPr>
        <w:rPr>
          <w:rFonts w:ascii="Calibri" w:hAnsi="Calibri" w:cs="Calibri"/>
          <w:color w:val="212121"/>
          <w:shd w:val="clear" w:color="auto" w:fill="FFFFFF"/>
        </w:rPr>
      </w:pPr>
    </w:p>
    <w:p w14:paraId="188E5AFC" w14:textId="77777777" w:rsidR="00D3722D" w:rsidRPr="00E57ADF" w:rsidRDefault="00D3722D" w:rsidP="008E7F3A">
      <w:pPr>
        <w:rPr>
          <w:rFonts w:ascii="Calibri" w:hAnsi="Calibri" w:cs="Calibri"/>
          <w:b/>
          <w:bCs/>
        </w:rPr>
      </w:pPr>
    </w:p>
    <w:p w14:paraId="6E35E7A8" w14:textId="77777777" w:rsidR="008E7F3A" w:rsidRDefault="008E7F3A" w:rsidP="008E7F3A">
      <w:pPr>
        <w:rPr>
          <w:rFonts w:ascii="Calibri" w:hAnsi="Calibri" w:cs="Calibri"/>
          <w:b/>
          <w:bCs/>
        </w:rPr>
      </w:pPr>
    </w:p>
    <w:p w14:paraId="2A5596A9" w14:textId="77777777" w:rsidR="005257A2" w:rsidRDefault="005257A2" w:rsidP="008E7F3A">
      <w:pPr>
        <w:rPr>
          <w:rFonts w:ascii="Calibri" w:hAnsi="Calibri" w:cs="Calibri"/>
          <w:b/>
          <w:bCs/>
        </w:rPr>
      </w:pPr>
    </w:p>
    <w:p w14:paraId="782B9EA2" w14:textId="77777777" w:rsidR="005257A2" w:rsidRDefault="005257A2" w:rsidP="008E7F3A">
      <w:pPr>
        <w:rPr>
          <w:rFonts w:ascii="Calibri" w:hAnsi="Calibri" w:cs="Calibri"/>
          <w:b/>
          <w:bCs/>
        </w:rPr>
      </w:pPr>
    </w:p>
    <w:p w14:paraId="4400E065" w14:textId="77777777" w:rsidR="005257A2" w:rsidRPr="002F2F6A" w:rsidRDefault="005257A2" w:rsidP="008E7F3A">
      <w:pPr>
        <w:rPr>
          <w:rFonts w:ascii="Calibri" w:hAnsi="Calibri" w:cs="Calibri"/>
          <w:b/>
          <w:bCs/>
        </w:rPr>
      </w:pPr>
    </w:p>
    <w:p w14:paraId="25050F3E" w14:textId="77777777" w:rsidR="008E7F3A" w:rsidRPr="005B10DE" w:rsidRDefault="008E7F3A" w:rsidP="008E7F3A">
      <w:pPr>
        <w:pStyle w:val="ListParagraph"/>
        <w:numPr>
          <w:ilvl w:val="0"/>
          <w:numId w:val="2"/>
        </w:numPr>
        <w:rPr>
          <w:rStyle w:val="Heading1Char"/>
          <w:rFonts w:ascii="Calibri" w:hAnsi="Calibri" w:cs="Calibri"/>
          <w:b/>
          <w:bCs/>
          <w:color w:val="auto"/>
          <w:sz w:val="22"/>
          <w:szCs w:val="22"/>
        </w:rPr>
      </w:pPr>
      <w:bookmarkStart w:id="9" w:name="_Toc107777512"/>
      <w:r w:rsidRPr="005B10DE">
        <w:rPr>
          <w:rStyle w:val="Heading1Char"/>
          <w:rFonts w:ascii="Calibri" w:hAnsi="Calibri" w:cs="Calibri"/>
          <w:b/>
          <w:bCs/>
          <w:color w:val="auto"/>
          <w:sz w:val="22"/>
          <w:szCs w:val="22"/>
        </w:rPr>
        <w:t>Conclusion</w:t>
      </w:r>
      <w:bookmarkEnd w:id="9"/>
    </w:p>
    <w:p w14:paraId="4E269710" w14:textId="29931E91" w:rsidR="008E7F3A" w:rsidRPr="005B10DE" w:rsidRDefault="00263710" w:rsidP="008E7F3A">
      <w:pPr>
        <w:rPr>
          <w:rStyle w:val="Heading1Char"/>
          <w:rFonts w:ascii="Calibri" w:hAnsi="Calibri" w:cs="Calibri"/>
          <w:color w:val="auto"/>
          <w:sz w:val="22"/>
          <w:szCs w:val="22"/>
        </w:rPr>
      </w:pPr>
      <w:r>
        <w:rPr>
          <w:rStyle w:val="Heading1Char"/>
          <w:rFonts w:ascii="Calibri" w:hAnsi="Calibri" w:cs="Calibri"/>
          <w:color w:val="auto"/>
          <w:sz w:val="22"/>
          <w:szCs w:val="22"/>
        </w:rPr>
        <w:t xml:space="preserve">To conclude </w:t>
      </w:r>
      <w:r w:rsidR="00177B63">
        <w:rPr>
          <w:rStyle w:val="Heading1Char"/>
          <w:rFonts w:ascii="Calibri" w:hAnsi="Calibri" w:cs="Calibri"/>
          <w:color w:val="auto"/>
          <w:sz w:val="22"/>
          <w:szCs w:val="22"/>
        </w:rPr>
        <w:t>this report has spoken specifically about technology and how confident students are when using it especially when it comes to working with their fellow peers</w:t>
      </w:r>
      <w:r w:rsidR="00190C65">
        <w:rPr>
          <w:rStyle w:val="Heading1Char"/>
          <w:rFonts w:ascii="Calibri" w:hAnsi="Calibri" w:cs="Calibri"/>
          <w:color w:val="auto"/>
          <w:sz w:val="22"/>
          <w:szCs w:val="22"/>
        </w:rPr>
        <w:t xml:space="preserve"> and whether or not technology is a big contributor to making collaboration better for </w:t>
      </w:r>
      <w:r w:rsidR="0040551F">
        <w:rPr>
          <w:rStyle w:val="Heading1Char"/>
          <w:rFonts w:ascii="Calibri" w:hAnsi="Calibri" w:cs="Calibri"/>
          <w:color w:val="auto"/>
          <w:sz w:val="22"/>
          <w:szCs w:val="22"/>
        </w:rPr>
        <w:t>students at all stages since some time ago when technology was not as big as it is now.</w:t>
      </w:r>
      <w:r w:rsidR="00C55C59">
        <w:rPr>
          <w:rStyle w:val="Heading1Char"/>
          <w:rFonts w:ascii="Calibri" w:hAnsi="Calibri" w:cs="Calibri"/>
          <w:color w:val="auto"/>
          <w:sz w:val="22"/>
          <w:szCs w:val="22"/>
        </w:rPr>
        <w:t xml:space="preserve"> Technology seems to have become a part of everyone’s </w:t>
      </w:r>
      <w:r w:rsidR="006223AD">
        <w:rPr>
          <w:rStyle w:val="Heading1Char"/>
          <w:rFonts w:ascii="Calibri" w:hAnsi="Calibri" w:cs="Calibri"/>
          <w:color w:val="auto"/>
          <w:sz w:val="22"/>
          <w:szCs w:val="22"/>
        </w:rPr>
        <w:t>lives,</w:t>
      </w:r>
      <w:r w:rsidR="00C55C59">
        <w:rPr>
          <w:rStyle w:val="Heading1Char"/>
          <w:rFonts w:ascii="Calibri" w:hAnsi="Calibri" w:cs="Calibri"/>
          <w:color w:val="auto"/>
          <w:sz w:val="22"/>
          <w:szCs w:val="22"/>
        </w:rPr>
        <w:t xml:space="preserve"> and they seem to have gotten used to using it </w:t>
      </w:r>
      <w:r w:rsidR="006223AD">
        <w:rPr>
          <w:rStyle w:val="Heading1Char"/>
          <w:rFonts w:ascii="Calibri" w:hAnsi="Calibri" w:cs="Calibri"/>
          <w:color w:val="auto"/>
          <w:sz w:val="22"/>
          <w:szCs w:val="22"/>
        </w:rPr>
        <w:t>which is an improvement for a better tomorrow.</w:t>
      </w:r>
      <w:r w:rsidR="00177B63" w:rsidRPr="00177B63">
        <w:rPr>
          <w:rStyle w:val="Heading1Char"/>
          <w:rFonts w:ascii="Calibri" w:hAnsi="Calibri" w:cs="Calibri"/>
          <w:color w:val="FFFFFF" w:themeColor="background1"/>
          <w:sz w:val="22"/>
          <w:szCs w:val="22"/>
        </w:rPr>
        <w:t>me a baby cake s because I’m acc too tired to even over right now I just want this to be over I cannot even get over 2000 words why did I think that I would ever be able to do something like this hopefully it gives me a boost on my word count</w:t>
      </w:r>
    </w:p>
    <w:p w14:paraId="0765858D" w14:textId="323844E4" w:rsidR="008E7F3A" w:rsidRDefault="008E7F3A" w:rsidP="005B10DE">
      <w:pPr>
        <w:pStyle w:val="ListParagraph"/>
        <w:numPr>
          <w:ilvl w:val="0"/>
          <w:numId w:val="2"/>
        </w:numPr>
        <w:rPr>
          <w:rStyle w:val="Heading1Char"/>
          <w:rFonts w:ascii="Calibri" w:hAnsi="Calibri" w:cs="Calibri"/>
          <w:b/>
          <w:bCs/>
          <w:color w:val="auto"/>
          <w:sz w:val="22"/>
          <w:szCs w:val="22"/>
        </w:rPr>
      </w:pPr>
      <w:bookmarkStart w:id="10" w:name="_Toc107777513"/>
      <w:r w:rsidRPr="005B10DE">
        <w:rPr>
          <w:rStyle w:val="Heading1Char"/>
          <w:rFonts w:ascii="Calibri" w:hAnsi="Calibri" w:cs="Calibri"/>
          <w:b/>
          <w:bCs/>
          <w:color w:val="auto"/>
          <w:sz w:val="22"/>
          <w:szCs w:val="22"/>
        </w:rPr>
        <w:t>Reference List</w:t>
      </w:r>
      <w:bookmarkEnd w:id="10"/>
    </w:p>
    <w:p w14:paraId="56874F9F" w14:textId="3B832F38" w:rsidR="00A54F95" w:rsidRDefault="00A54F95" w:rsidP="00A54F95">
      <w:pPr>
        <w:ind w:left="360"/>
        <w:rPr>
          <w:rStyle w:val="Heading1Char"/>
          <w:rFonts w:ascii="Calibri" w:hAnsi="Calibri" w:cs="Calibri"/>
          <w:b/>
          <w:bCs/>
          <w:color w:val="auto"/>
          <w:sz w:val="22"/>
          <w:szCs w:val="22"/>
        </w:rPr>
      </w:pPr>
      <w:hyperlink r:id="rId9" w:history="1">
        <w:r w:rsidRPr="00F749C9">
          <w:rPr>
            <w:rStyle w:val="Hyperlink"/>
            <w:rFonts w:ascii="Calibri" w:eastAsiaTheme="majorEastAsia" w:hAnsi="Calibri" w:cs="Calibri"/>
            <w:b/>
            <w:bCs/>
          </w:rPr>
          <w:t>https://www.thetechedvocate.org/9-ways-technology-boosts-student-confidence-classroom/</w:t>
        </w:r>
      </w:hyperlink>
      <w:r w:rsidR="00822BA8">
        <w:rPr>
          <w:rStyle w:val="Heading1Char"/>
          <w:rFonts w:ascii="Calibri" w:hAnsi="Calibri" w:cs="Calibri"/>
          <w:b/>
          <w:bCs/>
          <w:color w:val="auto"/>
          <w:sz w:val="22"/>
          <w:szCs w:val="22"/>
        </w:rPr>
        <w:t xml:space="preserve">  </w:t>
      </w:r>
      <w:r w:rsidR="00990380">
        <w:rPr>
          <w:rStyle w:val="Heading1Char"/>
          <w:rFonts w:ascii="Calibri" w:hAnsi="Calibri" w:cs="Calibri"/>
          <w:b/>
          <w:bCs/>
          <w:color w:val="auto"/>
          <w:sz w:val="22"/>
          <w:szCs w:val="22"/>
        </w:rPr>
        <w:t>Lynch.M</w:t>
      </w:r>
    </w:p>
    <w:p w14:paraId="42C0CDB1" w14:textId="77777777" w:rsidR="0077384B" w:rsidRDefault="00923837" w:rsidP="00A54F95">
      <w:pPr>
        <w:ind w:left="360"/>
        <w:rPr>
          <w:rStyle w:val="Heading1Char"/>
          <w:rFonts w:ascii="Calibri" w:hAnsi="Calibri" w:cs="Calibri"/>
          <w:b/>
          <w:bCs/>
          <w:color w:val="auto"/>
          <w:sz w:val="22"/>
          <w:szCs w:val="22"/>
        </w:rPr>
      </w:pPr>
      <w:hyperlink r:id="rId10" w:history="1">
        <w:r w:rsidRPr="00F749C9">
          <w:rPr>
            <w:rStyle w:val="Hyperlink"/>
            <w:rFonts w:ascii="Calibri" w:eastAsiaTheme="majorEastAsia" w:hAnsi="Calibri" w:cs="Calibri"/>
            <w:b/>
            <w:bCs/>
          </w:rPr>
          <w:t>https://blogs.cisco.com/collaboration/enhancing-education-collaboration</w:t>
        </w:r>
      </w:hyperlink>
      <w:r w:rsidR="00990380">
        <w:rPr>
          <w:rStyle w:val="Heading1Char"/>
          <w:rFonts w:ascii="Calibri" w:hAnsi="Calibri" w:cs="Calibri"/>
          <w:b/>
          <w:bCs/>
          <w:color w:val="auto"/>
          <w:sz w:val="22"/>
          <w:szCs w:val="22"/>
        </w:rPr>
        <w:t xml:space="preserve"> </w:t>
      </w:r>
    </w:p>
    <w:p w14:paraId="5942979D" w14:textId="0D098F08" w:rsidR="00A54F95" w:rsidRDefault="0077384B" w:rsidP="00A54F95">
      <w:pPr>
        <w:ind w:left="360"/>
        <w:rPr>
          <w:rStyle w:val="Heading1Char"/>
          <w:rFonts w:ascii="Calibri" w:hAnsi="Calibri" w:cs="Calibri"/>
          <w:b/>
          <w:bCs/>
          <w:color w:val="auto"/>
          <w:sz w:val="22"/>
          <w:szCs w:val="22"/>
        </w:rPr>
      </w:pPr>
      <w:r>
        <w:rPr>
          <w:rStyle w:val="Heading1Char"/>
          <w:rFonts w:ascii="Calibri" w:hAnsi="Calibri" w:cs="Calibri"/>
          <w:b/>
          <w:bCs/>
          <w:color w:val="auto"/>
          <w:sz w:val="22"/>
          <w:szCs w:val="22"/>
        </w:rPr>
        <w:t>Gallegos.K</w:t>
      </w:r>
    </w:p>
    <w:p w14:paraId="1599F0BB" w14:textId="77777777" w:rsidR="0077384B" w:rsidRDefault="00795835" w:rsidP="00A54F95">
      <w:pPr>
        <w:ind w:left="360"/>
        <w:rPr>
          <w:rStyle w:val="Heading1Char"/>
          <w:rFonts w:ascii="Calibri" w:hAnsi="Calibri" w:cs="Calibri"/>
          <w:b/>
          <w:bCs/>
          <w:color w:val="auto"/>
          <w:sz w:val="22"/>
          <w:szCs w:val="22"/>
        </w:rPr>
      </w:pPr>
      <w:hyperlink r:id="rId11" w:history="1">
        <w:r w:rsidRPr="00F749C9">
          <w:rPr>
            <w:rStyle w:val="Hyperlink"/>
            <w:rFonts w:ascii="Calibri" w:eastAsiaTheme="majorEastAsia" w:hAnsi="Calibri" w:cs="Calibri"/>
            <w:b/>
            <w:bCs/>
          </w:rPr>
          <w:t>https://www.teachhub.com/technology-in-the-classroom/2019/11/benefits-of-technology-in-the-classroom/</w:t>
        </w:r>
      </w:hyperlink>
      <w:r w:rsidR="0077384B">
        <w:rPr>
          <w:rStyle w:val="Heading1Char"/>
          <w:rFonts w:ascii="Calibri" w:hAnsi="Calibri" w:cs="Calibri"/>
          <w:b/>
          <w:bCs/>
          <w:color w:val="auto"/>
          <w:sz w:val="22"/>
          <w:szCs w:val="22"/>
        </w:rPr>
        <w:t xml:space="preserve"> </w:t>
      </w:r>
    </w:p>
    <w:p w14:paraId="1D275501" w14:textId="23BE12B0" w:rsidR="00923837" w:rsidRDefault="0077384B" w:rsidP="00A54F95">
      <w:pPr>
        <w:ind w:left="360"/>
        <w:rPr>
          <w:rStyle w:val="Heading1Char"/>
          <w:rFonts w:ascii="Calibri" w:hAnsi="Calibri" w:cs="Calibri"/>
          <w:b/>
          <w:bCs/>
          <w:color w:val="auto"/>
          <w:sz w:val="22"/>
          <w:szCs w:val="22"/>
        </w:rPr>
      </w:pPr>
      <w:r>
        <w:rPr>
          <w:rStyle w:val="Heading1Char"/>
          <w:rFonts w:ascii="Calibri" w:hAnsi="Calibri" w:cs="Calibri"/>
          <w:b/>
          <w:bCs/>
          <w:color w:val="auto"/>
          <w:sz w:val="22"/>
          <w:szCs w:val="22"/>
        </w:rPr>
        <w:t>Cox.</w:t>
      </w:r>
      <w:r w:rsidR="00ED24FD">
        <w:rPr>
          <w:rStyle w:val="Heading1Char"/>
          <w:rFonts w:ascii="Calibri" w:hAnsi="Calibri" w:cs="Calibri"/>
          <w:b/>
          <w:bCs/>
          <w:color w:val="auto"/>
          <w:sz w:val="22"/>
          <w:szCs w:val="22"/>
        </w:rPr>
        <w:t xml:space="preserve"> </w:t>
      </w:r>
      <w:r>
        <w:rPr>
          <w:rStyle w:val="Heading1Char"/>
          <w:rFonts w:ascii="Calibri" w:hAnsi="Calibri" w:cs="Calibri"/>
          <w:b/>
          <w:bCs/>
          <w:color w:val="auto"/>
          <w:sz w:val="22"/>
          <w:szCs w:val="22"/>
        </w:rPr>
        <w:t xml:space="preserve">J </w:t>
      </w:r>
    </w:p>
    <w:p w14:paraId="08F57D47" w14:textId="4C7E39FF" w:rsidR="00795835" w:rsidRDefault="0077384B" w:rsidP="00A54F95">
      <w:pPr>
        <w:ind w:left="360"/>
        <w:rPr>
          <w:rStyle w:val="Heading1Char"/>
          <w:rFonts w:ascii="Calibri" w:hAnsi="Calibri" w:cs="Calibri"/>
          <w:b/>
          <w:bCs/>
          <w:color w:val="auto"/>
          <w:sz w:val="22"/>
          <w:szCs w:val="22"/>
        </w:rPr>
      </w:pPr>
      <w:hyperlink r:id="rId12" w:history="1">
        <w:r w:rsidRPr="00F749C9">
          <w:rPr>
            <w:rStyle w:val="Hyperlink"/>
            <w:rFonts w:ascii="Calibri" w:eastAsiaTheme="majorEastAsia" w:hAnsi="Calibri" w:cs="Calibri"/>
            <w:b/>
            <w:bCs/>
          </w:rPr>
          <w:t>https://www.learntechlib.org/p/54020/</w:t>
        </w:r>
      </w:hyperlink>
    </w:p>
    <w:p w14:paraId="07E88D25" w14:textId="6CF18EAF" w:rsidR="00510628" w:rsidRDefault="00ED24FD" w:rsidP="00510628">
      <w:pPr>
        <w:ind w:left="360"/>
        <w:rPr>
          <w:rStyle w:val="Heading1Char"/>
          <w:rFonts w:ascii="Calibri" w:hAnsi="Calibri" w:cs="Calibri"/>
          <w:b/>
          <w:bCs/>
          <w:color w:val="auto"/>
          <w:sz w:val="22"/>
          <w:szCs w:val="22"/>
        </w:rPr>
      </w:pPr>
      <w:r>
        <w:rPr>
          <w:rStyle w:val="Heading1Char"/>
          <w:rFonts w:ascii="Calibri" w:hAnsi="Calibri" w:cs="Calibri"/>
          <w:b/>
          <w:bCs/>
          <w:color w:val="auto"/>
          <w:sz w:val="22"/>
          <w:szCs w:val="22"/>
        </w:rPr>
        <w:t xml:space="preserve">Peterson. S, </w:t>
      </w:r>
      <w:r w:rsidR="00510628">
        <w:rPr>
          <w:rStyle w:val="Heading1Char"/>
          <w:rFonts w:ascii="Calibri" w:hAnsi="Calibri" w:cs="Calibri"/>
          <w:b/>
          <w:bCs/>
          <w:color w:val="auto"/>
          <w:sz w:val="22"/>
          <w:szCs w:val="22"/>
        </w:rPr>
        <w:t>Palmer. L</w:t>
      </w:r>
    </w:p>
    <w:p w14:paraId="61986A0A" w14:textId="77777777" w:rsidR="00822BA8" w:rsidRPr="00A54F95" w:rsidRDefault="00822BA8" w:rsidP="00A54F95">
      <w:pPr>
        <w:ind w:left="360"/>
        <w:rPr>
          <w:rStyle w:val="Heading1Char"/>
          <w:rFonts w:ascii="Calibri" w:hAnsi="Calibri" w:cs="Calibri"/>
          <w:b/>
          <w:bCs/>
          <w:color w:val="auto"/>
          <w:sz w:val="22"/>
          <w:szCs w:val="22"/>
        </w:rPr>
      </w:pPr>
    </w:p>
    <w:p w14:paraId="13A4979C" w14:textId="77777777" w:rsidR="008E7F3A" w:rsidRPr="005B10DE" w:rsidRDefault="008E7F3A" w:rsidP="008E7F3A">
      <w:pPr>
        <w:jc w:val="center"/>
        <w:rPr>
          <w:rStyle w:val="Heading1Char"/>
          <w:rFonts w:ascii="Calibri" w:hAnsi="Calibri" w:cs="Calibri"/>
          <w:color w:val="auto"/>
          <w:sz w:val="22"/>
          <w:szCs w:val="22"/>
        </w:rPr>
      </w:pPr>
    </w:p>
    <w:p w14:paraId="3FBB8D4C" w14:textId="41673718" w:rsidR="00A3444D" w:rsidRPr="007769B5" w:rsidRDefault="008E7F3A" w:rsidP="008E7F3A">
      <w:pPr>
        <w:pStyle w:val="ListParagraph"/>
        <w:numPr>
          <w:ilvl w:val="0"/>
          <w:numId w:val="2"/>
        </w:numPr>
        <w:rPr>
          <w:rStyle w:val="Heading1Char"/>
          <w:rFonts w:ascii="Calibri" w:eastAsiaTheme="minorHAnsi" w:hAnsi="Calibri" w:cs="Calibri"/>
          <w:color w:val="auto"/>
          <w:sz w:val="22"/>
          <w:szCs w:val="22"/>
        </w:rPr>
      </w:pPr>
      <w:bookmarkStart w:id="11" w:name="_Toc107777514"/>
      <w:r w:rsidRPr="005B10DE">
        <w:rPr>
          <w:rStyle w:val="Heading1Char"/>
          <w:rFonts w:ascii="Calibri" w:hAnsi="Calibri" w:cs="Calibri"/>
          <w:b/>
          <w:bCs/>
          <w:color w:val="auto"/>
          <w:sz w:val="22"/>
          <w:szCs w:val="22"/>
        </w:rPr>
        <w:t>Appendix A</w:t>
      </w:r>
      <w:r w:rsidRPr="005B10DE">
        <w:rPr>
          <w:rStyle w:val="Heading1Char"/>
          <w:rFonts w:ascii="Calibri" w:hAnsi="Calibri" w:cs="Calibri"/>
          <w:color w:val="auto"/>
          <w:sz w:val="22"/>
          <w:szCs w:val="22"/>
        </w:rPr>
        <w:t xml:space="preserve"> – </w:t>
      </w:r>
      <w:bookmarkEnd w:id="11"/>
      <w:r w:rsidR="007769B5">
        <w:rPr>
          <w:rStyle w:val="Heading1Char"/>
          <w:rFonts w:ascii="Calibri" w:hAnsi="Calibri" w:cs="Calibri"/>
          <w:color w:val="auto"/>
          <w:sz w:val="22"/>
          <w:szCs w:val="22"/>
        </w:rPr>
        <w:fldChar w:fldCharType="begin"/>
      </w:r>
      <w:r w:rsidR="007769B5">
        <w:rPr>
          <w:rStyle w:val="Heading1Char"/>
          <w:rFonts w:ascii="Calibri" w:hAnsi="Calibri" w:cs="Calibri"/>
          <w:color w:val="auto"/>
          <w:sz w:val="22"/>
          <w:szCs w:val="22"/>
        </w:rPr>
        <w:instrText xml:space="preserve"> HYPERLINK "</w:instrText>
      </w:r>
      <w:r w:rsidR="007769B5" w:rsidRPr="007769B5">
        <w:rPr>
          <w:rStyle w:val="Heading1Char"/>
          <w:rFonts w:ascii="Calibri" w:hAnsi="Calibri" w:cs="Calibri"/>
          <w:color w:val="auto"/>
          <w:sz w:val="22"/>
          <w:szCs w:val="22"/>
        </w:rPr>
        <w:instrText>https://forms.office.com/Pages/DesignPageV2.aspx?origin=NeoPortalPage&amp;subpage=design&amp;id=-REPTm4EBUWcuNshUjEeIZmdYlzoD2BCmuXldpJMCHZUQThWMU5RNjNKQUdZUVBJOVk1NDVBUjVMRC4u&amp;analysis=false</w:instrText>
      </w:r>
      <w:r w:rsidR="007769B5">
        <w:rPr>
          <w:rStyle w:val="Heading1Char"/>
          <w:rFonts w:ascii="Calibri" w:hAnsi="Calibri" w:cs="Calibri"/>
          <w:color w:val="auto"/>
          <w:sz w:val="22"/>
          <w:szCs w:val="22"/>
        </w:rPr>
        <w:instrText xml:space="preserve">" </w:instrText>
      </w:r>
      <w:r w:rsidR="007769B5">
        <w:rPr>
          <w:rStyle w:val="Heading1Char"/>
          <w:rFonts w:ascii="Calibri" w:hAnsi="Calibri" w:cs="Calibri"/>
          <w:color w:val="auto"/>
          <w:sz w:val="22"/>
          <w:szCs w:val="22"/>
        </w:rPr>
        <w:fldChar w:fldCharType="separate"/>
      </w:r>
      <w:r w:rsidR="007769B5" w:rsidRPr="00F749C9">
        <w:rPr>
          <w:rStyle w:val="Hyperlink"/>
          <w:rFonts w:ascii="Calibri" w:eastAsiaTheme="majorEastAsia" w:hAnsi="Calibri" w:cs="Calibri"/>
        </w:rPr>
        <w:t>https://forms.office.com/Pages/DesignPageV2.aspx?origin=NeoPortalPage&amp;subpage=design&amp;id=-REPTm4EBUWcuNshUjEeIZmdYlzoD2BCmuXldpJMCHZUQThWMU5RNjNKQUdZUVBJOVk1NDVBUjVMRC4u&amp;analysis=false</w:t>
      </w:r>
      <w:r w:rsidR="007769B5">
        <w:rPr>
          <w:rStyle w:val="Heading1Char"/>
          <w:rFonts w:ascii="Calibri" w:hAnsi="Calibri" w:cs="Calibri"/>
          <w:color w:val="auto"/>
          <w:sz w:val="22"/>
          <w:szCs w:val="22"/>
        </w:rPr>
        <w:fldChar w:fldCharType="end"/>
      </w:r>
    </w:p>
    <w:p w14:paraId="6F61ED58" w14:textId="77777777" w:rsidR="007769B5" w:rsidRPr="005B10DE" w:rsidRDefault="007769B5" w:rsidP="007769B5">
      <w:pPr>
        <w:pStyle w:val="ListParagraph"/>
        <w:rPr>
          <w:rFonts w:ascii="Calibri" w:hAnsi="Calibri" w:cs="Calibri"/>
        </w:rPr>
      </w:pPr>
    </w:p>
    <w:p w14:paraId="4112A2EA" w14:textId="0300C0F4" w:rsidR="00A3444D" w:rsidRDefault="00A3444D"/>
    <w:p w14:paraId="4EF7113A" w14:textId="775CCDF0" w:rsidR="00A3444D" w:rsidRDefault="00A3444D"/>
    <w:p w14:paraId="3E55684C" w14:textId="6D8F0C0A" w:rsidR="00A3444D" w:rsidRDefault="00A3444D"/>
    <w:p w14:paraId="23CDD312" w14:textId="2A2721B2" w:rsidR="00A3444D" w:rsidRDefault="00A3444D"/>
    <w:p w14:paraId="3A44806F" w14:textId="70FFE2D6" w:rsidR="00A3444D" w:rsidRDefault="00A3444D"/>
    <w:p w14:paraId="23AE14A5" w14:textId="685ABCCE" w:rsidR="00A3444D" w:rsidRDefault="00A3444D"/>
    <w:p w14:paraId="7C0A13E2" w14:textId="29A9B845" w:rsidR="00A3444D" w:rsidRDefault="00A3444D"/>
    <w:p w14:paraId="6F0EE995" w14:textId="2A23F403" w:rsidR="00A3444D" w:rsidRDefault="00A3444D"/>
    <w:p w14:paraId="3D33A173" w14:textId="00C58210" w:rsidR="00EA44A6" w:rsidRDefault="00EA44A6"/>
    <w:p w14:paraId="341B45A7" w14:textId="154BE719" w:rsidR="00EA44A6" w:rsidRDefault="00EA44A6"/>
    <w:p w14:paraId="1BED5761" w14:textId="7B3DE34A" w:rsidR="00EA44A6" w:rsidRDefault="00EA44A6"/>
    <w:p w14:paraId="1045752D" w14:textId="53ACEEC7" w:rsidR="00EA44A6" w:rsidRDefault="00EA44A6"/>
    <w:p w14:paraId="2C51214F" w14:textId="3F77A572" w:rsidR="00EA44A6" w:rsidRDefault="00EA44A6"/>
    <w:p w14:paraId="6C12E6C5" w14:textId="2C2C0409" w:rsidR="00EA44A6" w:rsidRDefault="00EA44A6"/>
    <w:p w14:paraId="2FA39979" w14:textId="32438662" w:rsidR="00EA44A6" w:rsidRDefault="00EA44A6"/>
    <w:p w14:paraId="638725C1" w14:textId="52C05A3E" w:rsidR="00EA44A6" w:rsidRDefault="00EA44A6"/>
    <w:p w14:paraId="3852E367" w14:textId="5EEAA8F4" w:rsidR="00EA44A6" w:rsidRDefault="00EA44A6"/>
    <w:p w14:paraId="6B607DDE" w14:textId="6FC996B2" w:rsidR="00EA44A6" w:rsidRDefault="00EA44A6"/>
    <w:p w14:paraId="23A71DFB" w14:textId="5D35EEA3" w:rsidR="00EA44A6" w:rsidRDefault="00EA44A6"/>
    <w:p w14:paraId="7910D5DA" w14:textId="15E908F4" w:rsidR="00EA44A6" w:rsidRDefault="00EA44A6"/>
    <w:p w14:paraId="28093CC1" w14:textId="056C6FDD" w:rsidR="00EA44A6" w:rsidRDefault="00EA44A6"/>
    <w:p w14:paraId="2C0C2A28" w14:textId="69BA1533" w:rsidR="00EA44A6" w:rsidRDefault="00EA44A6"/>
    <w:p w14:paraId="22CC291C" w14:textId="0D51DA03" w:rsidR="00EA44A6" w:rsidRDefault="00EA44A6"/>
    <w:p w14:paraId="18255978" w14:textId="6BE602CB" w:rsidR="00EA44A6" w:rsidRDefault="00EA44A6"/>
    <w:p w14:paraId="72061A68" w14:textId="6F3000F0" w:rsidR="00EA44A6" w:rsidRDefault="00EA44A6"/>
    <w:p w14:paraId="1FA0EC74" w14:textId="7B9BDBF4" w:rsidR="00EA44A6" w:rsidRDefault="00EA44A6"/>
    <w:p w14:paraId="25521A3A" w14:textId="59C4DCD7" w:rsidR="00EA44A6" w:rsidRDefault="00EA44A6"/>
    <w:p w14:paraId="7058FFAA" w14:textId="21551B9D" w:rsidR="00EA44A6" w:rsidRDefault="00EA44A6"/>
    <w:p w14:paraId="59111D71" w14:textId="00A355DD" w:rsidR="00EA44A6" w:rsidRDefault="00EA44A6"/>
    <w:p w14:paraId="1521C2A6" w14:textId="4B351918" w:rsidR="00EA44A6" w:rsidRDefault="00EA44A6"/>
    <w:p w14:paraId="4F109B4D" w14:textId="4B22B895" w:rsidR="00EA44A6" w:rsidRDefault="00EA44A6"/>
    <w:p w14:paraId="0E0FFD48" w14:textId="16745BC5" w:rsidR="00EA44A6" w:rsidRDefault="00EA44A6"/>
    <w:p w14:paraId="08F15948" w14:textId="2DFAC1ED" w:rsidR="00EA44A6" w:rsidRDefault="00EA44A6"/>
    <w:p w14:paraId="07EE5F5E" w14:textId="5ECD4A73" w:rsidR="00EA44A6" w:rsidRDefault="00EA44A6"/>
    <w:p w14:paraId="04AE0B8D" w14:textId="77777777" w:rsidR="00EA44A6" w:rsidRDefault="00EA44A6"/>
    <w:sectPr w:rsidR="00EA44A6">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9ED6BD7"/>
    <w:multiLevelType w:val="multilevel"/>
    <w:tmpl w:val="D352AF64"/>
    <w:lvl w:ilvl="0">
      <w:start w:val="1"/>
      <w:numFmt w:val="decimal"/>
      <w:lvlText w:val="%1."/>
      <w:lvlJc w:val="left"/>
      <w:pPr>
        <w:ind w:left="720" w:hanging="360"/>
      </w:pPr>
      <w:rPr>
        <w:rFonts w:hint="default"/>
      </w:rPr>
    </w:lvl>
    <w:lvl w:ilvl="1">
      <w:start w:val="1"/>
      <w:numFmt w:val="decimal"/>
      <w:isLgl/>
      <w:lvlText w:val="%1.%2."/>
      <w:lvlJc w:val="left"/>
      <w:pPr>
        <w:ind w:left="1080" w:hanging="72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160" w:hanging="1800"/>
      </w:pPr>
      <w:rPr>
        <w:rFonts w:hint="default"/>
      </w:rPr>
    </w:lvl>
  </w:abstractNum>
  <w:abstractNum w:abstractNumId="1" w15:restartNumberingAfterBreak="0">
    <w:nsid w:val="19E76AA5"/>
    <w:multiLevelType w:val="multilevel"/>
    <w:tmpl w:val="F0A23394"/>
    <w:lvl w:ilvl="0">
      <w:start w:val="1"/>
      <w:numFmt w:val="decimal"/>
      <w:lvlText w:val="%1."/>
      <w:lvlJc w:val="left"/>
      <w:pPr>
        <w:ind w:left="720" w:hanging="360"/>
      </w:pPr>
      <w:rPr>
        <w:rFonts w:hint="default"/>
      </w:rPr>
    </w:lvl>
    <w:lvl w:ilvl="1">
      <w:start w:val="1"/>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num w:numId="1" w16cid:durableId="214048051">
    <w:abstractNumId w:val="1"/>
  </w:num>
  <w:num w:numId="2" w16cid:durableId="2516690">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8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3444D"/>
    <w:rsid w:val="00004185"/>
    <w:rsid w:val="0002294E"/>
    <w:rsid w:val="00026933"/>
    <w:rsid w:val="00030A12"/>
    <w:rsid w:val="000346D9"/>
    <w:rsid w:val="00073B2F"/>
    <w:rsid w:val="00074F82"/>
    <w:rsid w:val="00085F01"/>
    <w:rsid w:val="00090D19"/>
    <w:rsid w:val="00091C98"/>
    <w:rsid w:val="000B06B5"/>
    <w:rsid w:val="000B5774"/>
    <w:rsid w:val="000D7EC2"/>
    <w:rsid w:val="000E42A0"/>
    <w:rsid w:val="000F07FC"/>
    <w:rsid w:val="00103F2F"/>
    <w:rsid w:val="0013442A"/>
    <w:rsid w:val="0013738F"/>
    <w:rsid w:val="00155453"/>
    <w:rsid w:val="00177B63"/>
    <w:rsid w:val="00186C5F"/>
    <w:rsid w:val="00190C65"/>
    <w:rsid w:val="001A203E"/>
    <w:rsid w:val="001D0E2A"/>
    <w:rsid w:val="001F5CEE"/>
    <w:rsid w:val="00210D92"/>
    <w:rsid w:val="00243C09"/>
    <w:rsid w:val="00263710"/>
    <w:rsid w:val="00286790"/>
    <w:rsid w:val="002A22C0"/>
    <w:rsid w:val="002A7ED1"/>
    <w:rsid w:val="002C2B77"/>
    <w:rsid w:val="002D7796"/>
    <w:rsid w:val="002F2F6A"/>
    <w:rsid w:val="00337AC9"/>
    <w:rsid w:val="003409E7"/>
    <w:rsid w:val="00344033"/>
    <w:rsid w:val="00353E06"/>
    <w:rsid w:val="003A11F3"/>
    <w:rsid w:val="003E1CCE"/>
    <w:rsid w:val="0040551F"/>
    <w:rsid w:val="00406938"/>
    <w:rsid w:val="00412912"/>
    <w:rsid w:val="0041377A"/>
    <w:rsid w:val="00425A62"/>
    <w:rsid w:val="004363CB"/>
    <w:rsid w:val="004435A2"/>
    <w:rsid w:val="00457D96"/>
    <w:rsid w:val="004757D2"/>
    <w:rsid w:val="004870D9"/>
    <w:rsid w:val="004A2F4D"/>
    <w:rsid w:val="004B121C"/>
    <w:rsid w:val="004B1AD9"/>
    <w:rsid w:val="004C4578"/>
    <w:rsid w:val="004C70F7"/>
    <w:rsid w:val="004D0AA9"/>
    <w:rsid w:val="004E17C6"/>
    <w:rsid w:val="004E7AA0"/>
    <w:rsid w:val="004F4F16"/>
    <w:rsid w:val="00503637"/>
    <w:rsid w:val="00510628"/>
    <w:rsid w:val="005257A2"/>
    <w:rsid w:val="005273EA"/>
    <w:rsid w:val="0053128D"/>
    <w:rsid w:val="00540A1C"/>
    <w:rsid w:val="0059433B"/>
    <w:rsid w:val="005B10DE"/>
    <w:rsid w:val="005D66EE"/>
    <w:rsid w:val="005F3B88"/>
    <w:rsid w:val="006018CD"/>
    <w:rsid w:val="0060385C"/>
    <w:rsid w:val="006223AD"/>
    <w:rsid w:val="006223C3"/>
    <w:rsid w:val="00646DA8"/>
    <w:rsid w:val="00654CC5"/>
    <w:rsid w:val="006E0537"/>
    <w:rsid w:val="006E36F6"/>
    <w:rsid w:val="006E7F13"/>
    <w:rsid w:val="00710119"/>
    <w:rsid w:val="007133FD"/>
    <w:rsid w:val="0072093F"/>
    <w:rsid w:val="007231BC"/>
    <w:rsid w:val="00746AF0"/>
    <w:rsid w:val="0077384B"/>
    <w:rsid w:val="007769B5"/>
    <w:rsid w:val="00786757"/>
    <w:rsid w:val="00795835"/>
    <w:rsid w:val="007B753E"/>
    <w:rsid w:val="007D14C6"/>
    <w:rsid w:val="007D6A23"/>
    <w:rsid w:val="00815A72"/>
    <w:rsid w:val="00822BA8"/>
    <w:rsid w:val="008262C0"/>
    <w:rsid w:val="00857BE5"/>
    <w:rsid w:val="008958CC"/>
    <w:rsid w:val="008A2A47"/>
    <w:rsid w:val="008E7F3A"/>
    <w:rsid w:val="00923837"/>
    <w:rsid w:val="00930648"/>
    <w:rsid w:val="00952320"/>
    <w:rsid w:val="00962F48"/>
    <w:rsid w:val="00987681"/>
    <w:rsid w:val="00990380"/>
    <w:rsid w:val="009B4677"/>
    <w:rsid w:val="009C2BC8"/>
    <w:rsid w:val="009F6C7F"/>
    <w:rsid w:val="00A207B6"/>
    <w:rsid w:val="00A3444D"/>
    <w:rsid w:val="00A41EF4"/>
    <w:rsid w:val="00A52986"/>
    <w:rsid w:val="00A54F95"/>
    <w:rsid w:val="00A92A1C"/>
    <w:rsid w:val="00AA594B"/>
    <w:rsid w:val="00AB671F"/>
    <w:rsid w:val="00B161A5"/>
    <w:rsid w:val="00B2073B"/>
    <w:rsid w:val="00B25C7F"/>
    <w:rsid w:val="00B30E3C"/>
    <w:rsid w:val="00B623A7"/>
    <w:rsid w:val="00B74502"/>
    <w:rsid w:val="00B81DCF"/>
    <w:rsid w:val="00BA3AC8"/>
    <w:rsid w:val="00BC7102"/>
    <w:rsid w:val="00BF0ACA"/>
    <w:rsid w:val="00BF6EF1"/>
    <w:rsid w:val="00C01208"/>
    <w:rsid w:val="00C13BBE"/>
    <w:rsid w:val="00C44E7D"/>
    <w:rsid w:val="00C4657D"/>
    <w:rsid w:val="00C55C59"/>
    <w:rsid w:val="00C97989"/>
    <w:rsid w:val="00CF25A0"/>
    <w:rsid w:val="00D135BB"/>
    <w:rsid w:val="00D220EB"/>
    <w:rsid w:val="00D2218D"/>
    <w:rsid w:val="00D34AB7"/>
    <w:rsid w:val="00D3722D"/>
    <w:rsid w:val="00D86ADA"/>
    <w:rsid w:val="00DB0167"/>
    <w:rsid w:val="00DB6A62"/>
    <w:rsid w:val="00DC039E"/>
    <w:rsid w:val="00DF3805"/>
    <w:rsid w:val="00E053DB"/>
    <w:rsid w:val="00E118C2"/>
    <w:rsid w:val="00E12AE6"/>
    <w:rsid w:val="00E1606C"/>
    <w:rsid w:val="00E25051"/>
    <w:rsid w:val="00E30C8B"/>
    <w:rsid w:val="00E477D1"/>
    <w:rsid w:val="00E50BA6"/>
    <w:rsid w:val="00E57ADF"/>
    <w:rsid w:val="00E62506"/>
    <w:rsid w:val="00E71A11"/>
    <w:rsid w:val="00E72DC0"/>
    <w:rsid w:val="00E73229"/>
    <w:rsid w:val="00EA44A6"/>
    <w:rsid w:val="00EC3501"/>
    <w:rsid w:val="00EC6039"/>
    <w:rsid w:val="00ED24FD"/>
    <w:rsid w:val="00ED30B1"/>
    <w:rsid w:val="00ED4C74"/>
    <w:rsid w:val="00EE45EF"/>
    <w:rsid w:val="00F01890"/>
    <w:rsid w:val="00F04915"/>
    <w:rsid w:val="00F05F5F"/>
    <w:rsid w:val="00F24D3B"/>
    <w:rsid w:val="00F3594E"/>
    <w:rsid w:val="00F41B1B"/>
    <w:rsid w:val="00F7410F"/>
    <w:rsid w:val="00F75B52"/>
    <w:rsid w:val="00F8034B"/>
    <w:rsid w:val="00F92221"/>
    <w:rsid w:val="00FA62B1"/>
    <w:rsid w:val="00FC6FB7"/>
    <w:rsid w:val="00FD0A88"/>
    <w:rsid w:val="00FE7C8D"/>
    <w:rsid w:val="00FF4B91"/>
    <w:rsid w:val="00FF4E4D"/>
    <w:rsid w:val="00FF64A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8A512E8"/>
  <w15:chartTrackingRefBased/>
  <w15:docId w15:val="{34AB0271-7C69-4B0E-BFEF-C194AAC05E8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3444D"/>
  </w:style>
  <w:style w:type="paragraph" w:styleId="Heading1">
    <w:name w:val="heading 1"/>
    <w:basedOn w:val="Normal"/>
    <w:next w:val="Normal"/>
    <w:link w:val="Heading1Char"/>
    <w:uiPriority w:val="9"/>
    <w:qFormat/>
    <w:rsid w:val="008E7F3A"/>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8E7F3A"/>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4">
    <w:name w:val="heading 4"/>
    <w:basedOn w:val="Normal"/>
    <w:next w:val="Normal"/>
    <w:link w:val="Heading4Char"/>
    <w:uiPriority w:val="9"/>
    <w:semiHidden/>
    <w:unhideWhenUsed/>
    <w:qFormat/>
    <w:rsid w:val="002F2F6A"/>
    <w:pPr>
      <w:keepNext/>
      <w:keepLines/>
      <w:spacing w:before="40" w:after="0"/>
      <w:outlineLvl w:val="3"/>
    </w:pPr>
    <w:rPr>
      <w:rFonts w:asciiTheme="majorHAnsi" w:eastAsiaTheme="majorEastAsia" w:hAnsiTheme="majorHAnsi" w:cstheme="majorBidi"/>
      <w:i/>
      <w:iCs/>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EA44A6"/>
    <w:pPr>
      <w:ind w:left="720"/>
      <w:contextualSpacing/>
    </w:pPr>
  </w:style>
  <w:style w:type="character" w:customStyle="1" w:styleId="Heading1Char">
    <w:name w:val="Heading 1 Char"/>
    <w:basedOn w:val="DefaultParagraphFont"/>
    <w:link w:val="Heading1"/>
    <w:uiPriority w:val="9"/>
    <w:rsid w:val="008E7F3A"/>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8E7F3A"/>
    <w:pPr>
      <w:outlineLvl w:val="9"/>
    </w:pPr>
    <w:rPr>
      <w:lang w:val="en-US"/>
    </w:rPr>
  </w:style>
  <w:style w:type="paragraph" w:styleId="TOC1">
    <w:name w:val="toc 1"/>
    <w:basedOn w:val="Normal"/>
    <w:next w:val="Normal"/>
    <w:autoRedefine/>
    <w:uiPriority w:val="39"/>
    <w:unhideWhenUsed/>
    <w:rsid w:val="008E7F3A"/>
    <w:pPr>
      <w:tabs>
        <w:tab w:val="left" w:pos="440"/>
        <w:tab w:val="right" w:leader="dot" w:pos="9016"/>
      </w:tabs>
      <w:spacing w:after="100"/>
    </w:pPr>
    <w:rPr>
      <w:rFonts w:ascii="Arial" w:hAnsi="Arial" w:cs="Arial"/>
      <w:b/>
      <w:bCs/>
      <w:noProof/>
    </w:rPr>
  </w:style>
  <w:style w:type="character" w:styleId="Hyperlink">
    <w:name w:val="Hyperlink"/>
    <w:basedOn w:val="DefaultParagraphFont"/>
    <w:uiPriority w:val="99"/>
    <w:unhideWhenUsed/>
    <w:rsid w:val="008E7F3A"/>
    <w:rPr>
      <w:color w:val="0563C1" w:themeColor="hyperlink"/>
      <w:u w:val="single"/>
    </w:rPr>
  </w:style>
  <w:style w:type="paragraph" w:styleId="TOC2">
    <w:name w:val="toc 2"/>
    <w:basedOn w:val="Normal"/>
    <w:next w:val="Normal"/>
    <w:autoRedefine/>
    <w:uiPriority w:val="39"/>
    <w:unhideWhenUsed/>
    <w:rsid w:val="008E7F3A"/>
    <w:pPr>
      <w:spacing w:after="100"/>
      <w:ind w:left="220"/>
    </w:pPr>
  </w:style>
  <w:style w:type="character" w:customStyle="1" w:styleId="Heading2Char">
    <w:name w:val="Heading 2 Char"/>
    <w:basedOn w:val="DefaultParagraphFont"/>
    <w:link w:val="Heading2"/>
    <w:uiPriority w:val="9"/>
    <w:rsid w:val="008E7F3A"/>
    <w:rPr>
      <w:rFonts w:asciiTheme="majorHAnsi" w:eastAsiaTheme="majorEastAsia" w:hAnsiTheme="majorHAnsi" w:cstheme="majorBidi"/>
      <w:color w:val="2F5496" w:themeColor="accent1" w:themeShade="BF"/>
      <w:sz w:val="26"/>
      <w:szCs w:val="26"/>
    </w:rPr>
  </w:style>
  <w:style w:type="character" w:styleId="Strong">
    <w:name w:val="Strong"/>
    <w:basedOn w:val="DefaultParagraphFont"/>
    <w:uiPriority w:val="22"/>
    <w:qFormat/>
    <w:rsid w:val="002F2F6A"/>
    <w:rPr>
      <w:b/>
      <w:bCs/>
    </w:rPr>
  </w:style>
  <w:style w:type="character" w:customStyle="1" w:styleId="Heading4Char">
    <w:name w:val="Heading 4 Char"/>
    <w:basedOn w:val="DefaultParagraphFont"/>
    <w:link w:val="Heading4"/>
    <w:uiPriority w:val="9"/>
    <w:semiHidden/>
    <w:rsid w:val="002F2F6A"/>
    <w:rPr>
      <w:rFonts w:asciiTheme="majorHAnsi" w:eastAsiaTheme="majorEastAsia" w:hAnsiTheme="majorHAnsi" w:cstheme="majorBidi"/>
      <w:i/>
      <w:iCs/>
      <w:color w:val="2F5496" w:themeColor="accent1" w:themeShade="BF"/>
    </w:rPr>
  </w:style>
  <w:style w:type="character" w:styleId="UnresolvedMention">
    <w:name w:val="Unresolved Mention"/>
    <w:basedOn w:val="DefaultParagraphFont"/>
    <w:uiPriority w:val="99"/>
    <w:semiHidden/>
    <w:unhideWhenUsed/>
    <w:rsid w:val="0013738F"/>
    <w:rPr>
      <w:color w:val="605E5C"/>
      <w:shd w:val="clear" w:color="auto" w:fill="E1DFDD"/>
    </w:rPr>
  </w:style>
  <w:style w:type="character" w:styleId="FollowedHyperlink">
    <w:name w:val="FollowedHyperlink"/>
    <w:basedOn w:val="DefaultParagraphFont"/>
    <w:uiPriority w:val="99"/>
    <w:semiHidden/>
    <w:unhideWhenUsed/>
    <w:rsid w:val="00FF4E4D"/>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761488351">
      <w:bodyDiv w:val="1"/>
      <w:marLeft w:val="0"/>
      <w:marRight w:val="0"/>
      <w:marTop w:val="0"/>
      <w:marBottom w:val="0"/>
      <w:divBdr>
        <w:top w:val="none" w:sz="0" w:space="0" w:color="auto"/>
        <w:left w:val="none" w:sz="0" w:space="0" w:color="auto"/>
        <w:bottom w:val="none" w:sz="0" w:space="0" w:color="auto"/>
        <w:right w:val="none" w:sz="0" w:space="0" w:color="auto"/>
      </w:divBdr>
      <w:divsChild>
        <w:div w:id="1480809579">
          <w:marLeft w:val="0"/>
          <w:marRight w:val="0"/>
          <w:marTop w:val="0"/>
          <w:marBottom w:val="0"/>
          <w:divBdr>
            <w:top w:val="none" w:sz="0" w:space="0" w:color="auto"/>
            <w:left w:val="none" w:sz="0" w:space="0" w:color="auto"/>
            <w:bottom w:val="none" w:sz="0" w:space="0" w:color="auto"/>
            <w:right w:val="none" w:sz="0" w:space="0" w:color="auto"/>
          </w:divBdr>
        </w:div>
        <w:div w:id="281231682">
          <w:marLeft w:val="0"/>
          <w:marRight w:val="0"/>
          <w:marTop w:val="0"/>
          <w:marBottom w:val="192"/>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png"/><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2.png"/><Relationship Id="rId12" Type="http://schemas.openxmlformats.org/officeDocument/2006/relationships/hyperlink" Target="https://www.learntechlib.org/p/54020/"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image" Target="media/image1.png"/><Relationship Id="rId11" Type="http://schemas.openxmlformats.org/officeDocument/2006/relationships/hyperlink" Target="https://www.teachhub.com/technology-in-the-classroom/2019/11/benefits-of-technology-in-the-classroom/" TargetMode="External"/><Relationship Id="rId5" Type="http://schemas.openxmlformats.org/officeDocument/2006/relationships/hyperlink" Target="https://forms.office.com/Pages/DesignPageV2.aspx?origin=NeoPortalPage&amp;subpage=design&amp;id=-REPTm4EBUWcuNshUjEeIZmdYlzoD2BCmuXldpJMCHZUQTdDOEtKMzRMWU5FMlRUS0ZBWUowMDZZOC4u&amp;analysis=true" TargetMode="External"/><Relationship Id="rId10" Type="http://schemas.openxmlformats.org/officeDocument/2006/relationships/hyperlink" Target="https://blogs.cisco.com/collaboration/enhancing-education-collaboration" TargetMode="External"/><Relationship Id="rId4" Type="http://schemas.openxmlformats.org/officeDocument/2006/relationships/webSettings" Target="webSettings.xml"/><Relationship Id="rId9" Type="http://schemas.openxmlformats.org/officeDocument/2006/relationships/hyperlink" Target="https://www.thetechedvocate.org/9-ways-technology-boosts-student-confidence-classroom/" TargetMode="Externa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2945</TotalTime>
  <Pages>8</Pages>
  <Words>1952</Words>
  <Characters>11127</Characters>
  <Application>Microsoft Office Word</Application>
  <DocSecurity>0</DocSecurity>
  <Lines>92</Lines>
  <Paragraphs>26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13053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Sharon</dc:creator>
  <cp:keywords/>
  <dc:description/>
  <cp:lastModifiedBy>Sharon</cp:lastModifiedBy>
  <cp:revision>148</cp:revision>
  <dcterms:created xsi:type="dcterms:W3CDTF">2022-08-05T10:39:00Z</dcterms:created>
  <dcterms:modified xsi:type="dcterms:W3CDTF">2022-08-07T12:44:00Z</dcterms:modified>
</cp:coreProperties>
</file>