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EC26D58" wp14:paraId="0AAE468E" wp14:textId="23A70886">
      <w:pPr>
        <w:spacing w:before="0" w:beforeAutospacing="off" w:after="160" w:afterAutospacing="off"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6A7E50F4">
        <w:drawing>
          <wp:inline xmlns:wp14="http://schemas.microsoft.com/office/word/2010/wordprocessingDrawing" wp14:editId="4C7A450B" wp14:anchorId="404CF165">
            <wp:extent cx="2228850" cy="1114425"/>
            <wp:effectExtent l="0" t="0" r="0" b="0"/>
            <wp:docPr id="1847301476" name="drawing" title="University of Wales Trinity Saint David launches ‘One Planet ..., Pictur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47301476" name="Picture 1847301476"/>
                    <pic:cNvPicPr/>
                  </pic:nvPicPr>
                  <pic:blipFill>
                    <a:blip xmlns:r="http://schemas.openxmlformats.org/officeDocument/2006/relationships" r:embed="rId240800189">
                      <a:extLst>
                        <a:ext uri="{28A0092B-C50C-407E-A947-70E740481C1C}">
                          <a14:useLocalDpi xmlns:a14="http://schemas.microsoft.com/office/drawing/2010/main"/>
                        </a:ext>
                      </a:extLst>
                    </a:blip>
                    <a:stretch>
                      <a:fillRect/>
                    </a:stretch>
                  </pic:blipFill>
                  <pic:spPr>
                    <a:xfrm>
                      <a:off x="0" y="0"/>
                      <a:ext cx="2228850" cy="1114425"/>
                    </a:xfrm>
                    <a:prstGeom prst="rect">
                      <a:avLst/>
                    </a:prstGeom>
                  </pic:spPr>
                </pic:pic>
              </a:graphicData>
            </a:graphic>
          </wp:inline>
        </w:drawing>
      </w:r>
    </w:p>
    <w:p xmlns:wp14="http://schemas.microsoft.com/office/word/2010/wordml" w:rsidP="6EC26D58" wp14:paraId="3834B375" wp14:textId="5DEB88D5">
      <w:pPr>
        <w:spacing w:before="0" w:beforeAutospacing="off" w:after="160" w:afterAutospacing="off"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EC26D58" w:rsidR="6A7E50F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6EC26D58" wp14:paraId="31703FB3" wp14:textId="27DA1D2A">
      <w:pPr>
        <w:spacing w:before="0" w:beforeAutospacing="off" w:after="160" w:afterAutospacing="off"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EC26D58" w:rsidR="6A7E50F4">
        <w:rPr>
          <w:rFonts w:ascii="Arial" w:hAnsi="Arial" w:eastAsia="Arial" w:cs="Arial"/>
          <w:b w:val="1"/>
          <w:bCs w:val="1"/>
          <w:i w:val="0"/>
          <w:iCs w:val="0"/>
          <w:caps w:val="0"/>
          <w:smallCaps w:val="0"/>
          <w:noProof w:val="0"/>
          <w:color w:val="000000" w:themeColor="text1" w:themeTint="FF" w:themeShade="FF"/>
          <w:sz w:val="22"/>
          <w:szCs w:val="22"/>
          <w:lang w:val="en-GB"/>
        </w:rPr>
        <w:t xml:space="preserve">Programme: BA (Hons) Leadership and Management Skills in the Workplace  </w:t>
      </w:r>
    </w:p>
    <w:p xmlns:wp14="http://schemas.microsoft.com/office/word/2010/wordml" w:rsidP="6EC26D58" wp14:paraId="2CFE8D14" wp14:textId="02F6F85D">
      <w:pPr>
        <w:spacing w:before="0" w:beforeAutospacing="off" w:after="160" w:afterAutospacing="off"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EC26D58" w:rsidR="6A7E50F4">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6EC26D58" wp14:paraId="51E2366C" wp14:textId="4823FD54">
      <w:pPr>
        <w:spacing w:before="0" w:beforeAutospacing="off" w:after="160" w:afterAutospacing="off"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6EC26D58" wp14:paraId="1E6A6064" wp14:textId="543E6383">
      <w:pPr>
        <w:pStyle w:val="Normal"/>
        <w:spacing w:before="0" w:beforeAutospacing="off" w:after="160" w:afterAutospacing="off" w:line="240" w:lineRule="auto"/>
        <w:jc w:val="left"/>
        <w:rPr>
          <w:rFonts w:ascii="Arial" w:hAnsi="Arial" w:eastAsia="Arial" w:cs="Arial"/>
          <w:b w:val="1"/>
          <w:bCs w:val="1"/>
          <w:i w:val="0"/>
          <w:iCs w:val="0"/>
          <w:caps w:val="0"/>
          <w:smallCaps w:val="0"/>
          <w:noProof w:val="0"/>
          <w:color w:val="000000" w:themeColor="text1" w:themeTint="FF" w:themeShade="FF"/>
          <w:sz w:val="24"/>
          <w:szCs w:val="24"/>
          <w:lang w:val="en-GB"/>
        </w:rPr>
      </w:pPr>
      <w:r w:rsidRPr="6EC26D58" w:rsidR="6A7E50F4">
        <w:rPr>
          <w:rFonts w:ascii="Arial" w:hAnsi="Arial" w:eastAsia="Arial" w:cs="Arial"/>
          <w:b w:val="1"/>
          <w:bCs w:val="1"/>
          <w:i w:val="0"/>
          <w:iCs w:val="0"/>
          <w:caps w:val="0"/>
          <w:smallCaps w:val="0"/>
          <w:noProof w:val="0"/>
          <w:color w:val="000000" w:themeColor="text1" w:themeTint="FF" w:themeShade="FF"/>
          <w:sz w:val="24"/>
          <w:szCs w:val="24"/>
          <w:lang w:val="en-GB"/>
        </w:rPr>
        <w:t>Module</w:t>
      </w:r>
      <w:r w:rsidRPr="6EC26D58" w:rsidR="6A7E50F4">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6EC26D58" w:rsidR="0FBD122E">
        <w:rPr>
          <w:rFonts w:ascii="Arial" w:hAnsi="Arial" w:eastAsia="Arial" w:cs="Arial"/>
          <w:b w:val="1"/>
          <w:bCs w:val="1"/>
          <w:noProof w:val="0"/>
          <w:sz w:val="24"/>
          <w:szCs w:val="24"/>
          <w:lang w:val="en-GB"/>
        </w:rPr>
        <w:t>Research Methods for Business</w:t>
      </w:r>
      <w:r>
        <w:tab/>
      </w:r>
      <w:r w:rsidRPr="6EC26D58" w:rsidR="6A7E50F4">
        <w:rPr>
          <w:rFonts w:ascii="Arial" w:hAnsi="Arial" w:eastAsia="Arial" w:cs="Arial"/>
          <w:b w:val="1"/>
          <w:bCs w:val="1"/>
          <w:i w:val="0"/>
          <w:iCs w:val="0"/>
          <w:caps w:val="0"/>
          <w:smallCaps w:val="0"/>
          <w:noProof w:val="0"/>
          <w:color w:val="000000" w:themeColor="text1" w:themeTint="FF" w:themeShade="FF"/>
          <w:sz w:val="24"/>
          <w:szCs w:val="24"/>
          <w:lang w:val="en-GB"/>
        </w:rPr>
        <w:t xml:space="preserve">  </w:t>
      </w:r>
    </w:p>
    <w:p xmlns:wp14="http://schemas.microsoft.com/office/word/2010/wordml" w:rsidP="6EC26D58" wp14:paraId="1DA11F22" wp14:textId="33DFB8F2">
      <w:pPr>
        <w:spacing w:before="0" w:beforeAutospacing="off" w:after="160" w:afterAutospacing="off"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EC26D58" w:rsidR="6A7E50F4">
        <w:rPr>
          <w:rFonts w:ascii="Arial" w:hAnsi="Arial" w:eastAsia="Arial" w:cs="Arial"/>
          <w:b w:val="1"/>
          <w:bCs w:val="1"/>
          <w:i w:val="0"/>
          <w:iCs w:val="0"/>
          <w:caps w:val="0"/>
          <w:smallCaps w:val="0"/>
          <w:noProof w:val="0"/>
          <w:color w:val="000000" w:themeColor="text1" w:themeTint="FF" w:themeShade="FF"/>
          <w:sz w:val="24"/>
          <w:szCs w:val="24"/>
          <w:lang w:val="en-GB"/>
        </w:rPr>
        <w:t>Module code</w:t>
      </w:r>
      <w:r w:rsidRPr="6EC26D58" w:rsidR="6A7E50F4">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6EC26D58" w:rsidR="6A7E50F4">
        <w:rPr>
          <w:rFonts w:ascii="Arial" w:hAnsi="Arial" w:eastAsia="Arial" w:cs="Arial"/>
          <w:b w:val="1"/>
          <w:bCs w:val="1"/>
          <w:i w:val="0"/>
          <w:iCs w:val="0"/>
          <w:caps w:val="0"/>
          <w:smallCaps w:val="0"/>
          <w:noProof w:val="0"/>
          <w:color w:val="000000" w:themeColor="text1" w:themeTint="FF" w:themeShade="FF"/>
          <w:sz w:val="24"/>
          <w:szCs w:val="24"/>
          <w:lang w:val="en-GB"/>
        </w:rPr>
        <w:t xml:space="preserve">LCLM </w:t>
      </w:r>
      <w:r w:rsidRPr="6EC26D58" w:rsidR="43A7D745">
        <w:rPr>
          <w:rFonts w:ascii="Arial" w:hAnsi="Arial" w:eastAsia="Arial" w:cs="Arial"/>
          <w:b w:val="1"/>
          <w:bCs w:val="1"/>
          <w:i w:val="0"/>
          <w:iCs w:val="0"/>
          <w:caps w:val="0"/>
          <w:smallCaps w:val="0"/>
          <w:noProof w:val="0"/>
          <w:color w:val="000000" w:themeColor="text1" w:themeTint="FF" w:themeShade="FF"/>
          <w:sz w:val="24"/>
          <w:szCs w:val="24"/>
          <w:lang w:val="en-GB"/>
        </w:rPr>
        <w:t>6004</w:t>
      </w:r>
      <w:r w:rsidRPr="6EC26D58" w:rsidR="6A7E50F4">
        <w:rPr>
          <w:rFonts w:ascii="Arial" w:hAnsi="Arial" w:eastAsia="Arial" w:cs="Arial"/>
          <w:b w:val="1"/>
          <w:bCs w:val="1"/>
          <w:i w:val="0"/>
          <w:iCs w:val="0"/>
          <w:caps w:val="0"/>
          <w:smallCaps w:val="0"/>
          <w:noProof w:val="0"/>
          <w:color w:val="000000" w:themeColor="text1" w:themeTint="FF" w:themeShade="FF"/>
          <w:sz w:val="24"/>
          <w:szCs w:val="24"/>
          <w:lang w:val="en-GB"/>
        </w:rPr>
        <w:t xml:space="preserve">  </w:t>
      </w:r>
    </w:p>
    <w:p xmlns:wp14="http://schemas.microsoft.com/office/word/2010/wordml" w:rsidP="6EC26D58" wp14:paraId="21834A10" wp14:textId="6346ABA9">
      <w:pPr>
        <w:spacing w:before="0" w:beforeAutospacing="off" w:after="160" w:afterAutospacing="off"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EC26D58" w:rsidR="6A7E50F4">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6EC26D58" wp14:paraId="212D20F3" wp14:textId="47BFABEA">
      <w:pPr>
        <w:spacing w:before="0" w:beforeAutospacing="off" w:after="160" w:afterAutospacing="off"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EC26D58" w:rsidR="6A7E50F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6EC26D58" wp14:paraId="3D2B478A" wp14:textId="69C19742">
      <w:pPr>
        <w:spacing w:before="0" w:beforeAutospacing="off" w:after="160" w:afterAutospacing="off" w:line="24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6EC26D58" w:rsidR="6A7E50F4">
        <w:rPr>
          <w:rFonts w:ascii="Arial" w:hAnsi="Arial" w:eastAsia="Arial" w:cs="Arial"/>
          <w:b w:val="1"/>
          <w:bCs w:val="1"/>
          <w:i w:val="0"/>
          <w:iCs w:val="0"/>
          <w:caps w:val="0"/>
          <w:smallCaps w:val="0"/>
          <w:noProof w:val="0"/>
          <w:color w:val="000000" w:themeColor="text1" w:themeTint="FF" w:themeShade="FF"/>
          <w:sz w:val="22"/>
          <w:szCs w:val="22"/>
          <w:lang w:val="en-GB"/>
        </w:rPr>
        <w:t>Assignment Title:</w:t>
      </w:r>
      <w:r w:rsidRPr="6EC26D58" w:rsidR="6A7E50F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C26D58" w:rsidR="09CC65A9">
        <w:rPr>
          <w:rFonts w:ascii="Arial" w:hAnsi="Arial" w:eastAsia="Arial" w:cs="Arial"/>
          <w:b w:val="1"/>
          <w:bCs w:val="1"/>
          <w:noProof w:val="0"/>
          <w:sz w:val="22"/>
          <w:szCs w:val="22"/>
          <w:lang w:val="en-GB"/>
        </w:rPr>
        <w:t>Component</w:t>
      </w:r>
      <w:r w:rsidRPr="6EC26D58" w:rsidR="09CC65A9">
        <w:rPr>
          <w:rFonts w:ascii="Arial" w:hAnsi="Arial" w:eastAsia="Arial" w:cs="Arial"/>
          <w:b w:val="1"/>
          <w:bCs w:val="1"/>
          <w:noProof w:val="0"/>
          <w:sz w:val="22"/>
          <w:szCs w:val="22"/>
          <w:lang w:val="en-GB"/>
        </w:rPr>
        <w:t xml:space="preserve"> 1 – Business Research Proposal</w:t>
      </w:r>
      <w:r w:rsidRPr="6EC26D58" w:rsidR="4AD4B8CC">
        <w:rPr>
          <w:rFonts w:ascii="Arial" w:hAnsi="Arial" w:eastAsia="Arial" w:cs="Arial"/>
          <w:b w:val="1"/>
          <w:bCs w:val="1"/>
          <w:noProof w:val="0"/>
          <w:sz w:val="22"/>
          <w:szCs w:val="22"/>
          <w:lang w:val="en-GB"/>
        </w:rPr>
        <w:t>.</w:t>
      </w:r>
    </w:p>
    <w:p xmlns:wp14="http://schemas.microsoft.com/office/word/2010/wordml" w:rsidP="6EC26D58" wp14:paraId="257A14A5" wp14:textId="705844A7">
      <w:pPr>
        <w:spacing w:before="0" w:beforeAutospacing="off" w:after="160" w:afterAutospacing="off" w:line="240" w:lineRule="auto"/>
        <w:jc w:val="left"/>
        <w:rPr>
          <w:rFonts w:ascii="Arial" w:hAnsi="Arial" w:eastAsia="Arial" w:cs="Arial"/>
          <w:b w:val="1"/>
          <w:bCs w:val="1"/>
          <w:noProof w:val="0"/>
          <w:sz w:val="22"/>
          <w:szCs w:val="22"/>
          <w:lang w:val="en-GB"/>
        </w:rPr>
      </w:pPr>
    </w:p>
    <w:p xmlns:wp14="http://schemas.microsoft.com/office/word/2010/wordml" w:rsidP="6EC26D58" wp14:paraId="10361538" wp14:textId="7AA83538">
      <w:pPr>
        <w:pStyle w:val="Normal"/>
        <w:spacing w:before="0" w:beforeAutospacing="off" w:after="160" w:afterAutospacing="off" w:line="240" w:lineRule="auto"/>
        <w:jc w:val="left"/>
        <w:rPr>
          <w:rFonts w:ascii="Arial" w:hAnsi="Arial" w:eastAsia="Arial" w:cs="Arial"/>
          <w:b w:val="1"/>
          <w:bCs w:val="1"/>
          <w:noProof w:val="0"/>
          <w:sz w:val="22"/>
          <w:szCs w:val="22"/>
          <w:lang w:val="en-GB"/>
        </w:rPr>
      </w:pPr>
      <w:r w:rsidRPr="6EC26D58" w:rsidR="4AD4B8CC">
        <w:rPr>
          <w:rFonts w:ascii="Arial" w:hAnsi="Arial" w:eastAsia="Arial" w:cs="Arial"/>
          <w:b w:val="1"/>
          <w:bCs w:val="1"/>
          <w:noProof w:val="0"/>
          <w:sz w:val="22"/>
          <w:szCs w:val="22"/>
          <w:lang w:val="en-GB"/>
        </w:rPr>
        <w:t xml:space="preserve">Topic - </w:t>
      </w:r>
      <w:r w:rsidRPr="6EC26D58" w:rsidR="4AD4B8CC">
        <w:rPr>
          <w:rFonts w:ascii="Arial" w:hAnsi="Arial" w:eastAsia="Arial" w:cs="Arial"/>
          <w:b w:val="1"/>
          <w:bCs w:val="1"/>
          <w:noProof w:val="0"/>
          <w:color w:val="FF0000"/>
          <w:sz w:val="22"/>
          <w:szCs w:val="22"/>
          <w:lang w:val="en-GB"/>
        </w:rPr>
        <w:t xml:space="preserve">“Digital transformation of self service at </w:t>
      </w:r>
      <w:r w:rsidRPr="6EC26D58" w:rsidR="4AD4B8CC">
        <w:rPr>
          <w:rFonts w:ascii="Arial" w:hAnsi="Arial" w:eastAsia="Arial" w:cs="Arial"/>
          <w:b w:val="1"/>
          <w:bCs w:val="1"/>
          <w:noProof w:val="0"/>
          <w:color w:val="FF0000"/>
          <w:sz w:val="22"/>
          <w:szCs w:val="22"/>
          <w:u w:val="single"/>
          <w:lang w:val="en-GB"/>
        </w:rPr>
        <w:t>Royal Mail</w:t>
      </w:r>
      <w:r w:rsidRPr="6EC26D58" w:rsidR="4AD4B8CC">
        <w:rPr>
          <w:rFonts w:ascii="Arial" w:hAnsi="Arial" w:eastAsia="Arial" w:cs="Arial"/>
          <w:b w:val="1"/>
          <w:bCs w:val="1"/>
          <w:noProof w:val="0"/>
          <w:color w:val="FF0000"/>
          <w:sz w:val="22"/>
          <w:szCs w:val="22"/>
          <w:u w:val="none"/>
          <w:lang w:val="en-GB"/>
        </w:rPr>
        <w:t xml:space="preserve"> post offices and its Impact on profitability and the service quality”</w:t>
      </w:r>
    </w:p>
    <w:p xmlns:wp14="http://schemas.microsoft.com/office/word/2010/wordml" w:rsidP="6EC26D58" wp14:paraId="46B94C9F" wp14:textId="18B28FC7">
      <w:pPr>
        <w:spacing w:before="0" w:beforeAutospacing="off" w:after="160" w:afterAutospacing="off"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6EC26D58" wp14:paraId="2A42838C" wp14:textId="647CE862">
      <w:pPr>
        <w:pStyle w:val="Normal"/>
        <w:spacing w:before="0" w:beforeAutospacing="off" w:after="160" w:afterAutospacing="off"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4446278D">
        <w:drawing>
          <wp:inline xmlns:wp14="http://schemas.microsoft.com/office/word/2010/wordprocessingDrawing" wp14:editId="038723C6" wp14:anchorId="3071452A">
            <wp:extent cx="4149944" cy="2333912"/>
            <wp:effectExtent l="0" t="0" r="0" b="0"/>
            <wp:docPr id="9895090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89509053" name="Picture 989509053"/>
                    <pic:cNvPicPr/>
                  </pic:nvPicPr>
                  <pic:blipFill>
                    <a:blip xmlns:r="http://schemas.openxmlformats.org/officeDocument/2006/relationships" r:embed="rId1585082375">
                      <a:extLst>
                        <a:ext uri="{28A0092B-C50C-407E-A947-70E740481C1C}">
                          <a14:useLocalDpi xmlns:a14="http://schemas.microsoft.com/office/drawing/2010/main"/>
                        </a:ext>
                      </a:extLst>
                    </a:blip>
                    <a:stretch>
                      <a:fillRect/>
                    </a:stretch>
                  </pic:blipFill>
                  <pic:spPr>
                    <a:xfrm rot="0">
                      <a:off x="0" y="0"/>
                      <a:ext cx="4149944" cy="2333912"/>
                    </a:xfrm>
                    <a:prstGeom prst="rect">
                      <a:avLst/>
                    </a:prstGeom>
                  </pic:spPr>
                </pic:pic>
              </a:graphicData>
            </a:graphic>
          </wp:inline>
        </w:drawing>
      </w:r>
    </w:p>
    <w:p xmlns:wp14="http://schemas.microsoft.com/office/word/2010/wordml" w:rsidP="6EC26D58" wp14:paraId="72F8AC2C" wp14:textId="33CBD45F">
      <w:pPr>
        <w:spacing w:before="0" w:beforeAutospacing="off" w:after="160" w:afterAutospacing="off"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EC26D58" w:rsidR="6A7E50F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6EC26D58" wp14:paraId="4612B0E4" wp14:textId="01D2A729">
      <w:pPr>
        <w:spacing w:before="0" w:beforeAutospacing="off" w:after="160" w:afterAutospacing="off"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EC26D58" w:rsidR="6A7E50F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C26D58" w:rsidR="6A7E50F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6EC26D58" wp14:paraId="71481243" wp14:textId="0C3AAAA3">
      <w:pPr>
        <w:spacing w:before="0" w:beforeAutospacing="off" w:after="160" w:afterAutospacing="off" w:line="24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6EC26D58" w:rsidR="6A7E50F4">
        <w:rPr>
          <w:rFonts w:ascii="Arial" w:hAnsi="Arial" w:eastAsia="Arial" w:cs="Arial"/>
          <w:b w:val="1"/>
          <w:bCs w:val="1"/>
          <w:i w:val="0"/>
          <w:iCs w:val="0"/>
          <w:caps w:val="0"/>
          <w:smallCaps w:val="0"/>
          <w:noProof w:val="0"/>
          <w:color w:val="000000" w:themeColor="text1" w:themeTint="FF" w:themeShade="FF"/>
          <w:sz w:val="22"/>
          <w:szCs w:val="22"/>
          <w:lang w:val="en-GB"/>
        </w:rPr>
        <w:t xml:space="preserve">Lecturer: </w:t>
      </w:r>
      <w:r w:rsidRPr="6EC26D58" w:rsidR="540BD0E3">
        <w:rPr>
          <w:rFonts w:ascii="Arial" w:hAnsi="Arial" w:eastAsia="Arial" w:cs="Arial"/>
          <w:b w:val="1"/>
          <w:bCs w:val="1"/>
          <w:i w:val="0"/>
          <w:iCs w:val="0"/>
          <w:caps w:val="0"/>
          <w:smallCaps w:val="0"/>
          <w:noProof w:val="0"/>
          <w:color w:val="000000" w:themeColor="text1" w:themeTint="FF" w:themeShade="FF"/>
          <w:sz w:val="22"/>
          <w:szCs w:val="22"/>
          <w:lang w:val="en-GB"/>
        </w:rPr>
        <w:t xml:space="preserve">Dr </w:t>
      </w:r>
      <w:r w:rsidRPr="6EC26D58" w:rsidR="2098B7E6">
        <w:rPr>
          <w:rFonts w:ascii="Arial" w:hAnsi="Arial" w:eastAsia="Arial" w:cs="Arial"/>
          <w:b w:val="1"/>
          <w:bCs w:val="1"/>
          <w:i w:val="0"/>
          <w:iCs w:val="0"/>
          <w:caps w:val="0"/>
          <w:smallCaps w:val="0"/>
          <w:noProof w:val="0"/>
          <w:color w:val="000000" w:themeColor="text1" w:themeTint="FF" w:themeShade="FF"/>
          <w:sz w:val="22"/>
          <w:szCs w:val="22"/>
          <w:lang w:val="en-GB"/>
        </w:rPr>
        <w:t>Rameses Ma</w:t>
      </w:r>
      <w:r w:rsidRPr="6EC26D58" w:rsidR="5838144D">
        <w:rPr>
          <w:rFonts w:ascii="Arial" w:hAnsi="Arial" w:eastAsia="Arial" w:cs="Arial"/>
          <w:b w:val="1"/>
          <w:bCs w:val="1"/>
          <w:i w:val="0"/>
          <w:iCs w:val="0"/>
          <w:caps w:val="0"/>
          <w:smallCaps w:val="0"/>
          <w:noProof w:val="0"/>
          <w:color w:val="000000" w:themeColor="text1" w:themeTint="FF" w:themeShade="FF"/>
          <w:sz w:val="22"/>
          <w:szCs w:val="22"/>
          <w:lang w:val="en-GB"/>
        </w:rPr>
        <w:t>na</w:t>
      </w:r>
      <w:r w:rsidRPr="6EC26D58" w:rsidR="2098B7E6">
        <w:rPr>
          <w:rFonts w:ascii="Arial" w:hAnsi="Arial" w:eastAsia="Arial" w:cs="Arial"/>
          <w:b w:val="1"/>
          <w:bCs w:val="1"/>
          <w:i w:val="0"/>
          <w:iCs w:val="0"/>
          <w:caps w:val="0"/>
          <w:smallCaps w:val="0"/>
          <w:noProof w:val="0"/>
          <w:color w:val="000000" w:themeColor="text1" w:themeTint="FF" w:themeShade="FF"/>
          <w:sz w:val="22"/>
          <w:szCs w:val="22"/>
          <w:lang w:val="en-GB"/>
        </w:rPr>
        <w:t>lang</w:t>
      </w:r>
    </w:p>
    <w:p xmlns:wp14="http://schemas.microsoft.com/office/word/2010/wordml" w:rsidP="6EC26D58" wp14:paraId="78936C5B" wp14:textId="30144807">
      <w:pPr>
        <w:spacing w:before="0" w:beforeAutospacing="off" w:after="160" w:afterAutospacing="off"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EC26D58" w:rsidR="6A7E50F4">
        <w:rPr>
          <w:rFonts w:ascii="Arial" w:hAnsi="Arial" w:eastAsia="Arial" w:cs="Arial"/>
          <w:b w:val="1"/>
          <w:bCs w:val="1"/>
          <w:i w:val="0"/>
          <w:iCs w:val="0"/>
          <w:caps w:val="0"/>
          <w:smallCaps w:val="0"/>
          <w:noProof w:val="0"/>
          <w:color w:val="000000" w:themeColor="text1" w:themeTint="FF" w:themeShade="FF"/>
          <w:sz w:val="22"/>
          <w:szCs w:val="22"/>
          <w:lang w:val="en-GB"/>
        </w:rPr>
        <w:t>SI – 2244619</w:t>
      </w:r>
    </w:p>
    <w:p xmlns:wp14="http://schemas.microsoft.com/office/word/2010/wordml" w:rsidP="6EC26D58" wp14:paraId="58EE1390" wp14:textId="7FBC625F">
      <w:pPr>
        <w:spacing w:before="0" w:beforeAutospacing="off" w:after="160" w:afterAutospacing="off"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EC26D58" w:rsidR="6A7E50F4">
        <w:rPr>
          <w:rFonts w:ascii="Arial" w:hAnsi="Arial" w:eastAsia="Arial" w:cs="Arial"/>
          <w:b w:val="1"/>
          <w:bCs w:val="1"/>
          <w:i w:val="0"/>
          <w:iCs w:val="0"/>
          <w:caps w:val="0"/>
          <w:smallCaps w:val="0"/>
          <w:noProof w:val="0"/>
          <w:color w:val="000000" w:themeColor="text1" w:themeTint="FF" w:themeShade="FF"/>
          <w:sz w:val="22"/>
          <w:szCs w:val="22"/>
          <w:lang w:val="en-GB"/>
        </w:rPr>
        <w:t>Emmanuel Victor</w:t>
      </w:r>
    </w:p>
    <w:p xmlns:wp14="http://schemas.microsoft.com/office/word/2010/wordml" w:rsidP="6EC26D58" wp14:paraId="44F27E68" wp14:textId="1D1F5F25">
      <w:pPr>
        <w:spacing w:before="0" w:beforeAutospacing="off" w:after="160" w:afterAutospacing="off"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EC26D58" w:rsidR="6A7E50F4">
        <w:rPr>
          <w:rFonts w:ascii="Arial" w:hAnsi="Arial" w:eastAsia="Arial" w:cs="Arial"/>
          <w:b w:val="1"/>
          <w:bCs w:val="1"/>
          <w:i w:val="0"/>
          <w:iCs w:val="0"/>
          <w:caps w:val="0"/>
          <w:smallCaps w:val="0"/>
          <w:noProof w:val="0"/>
          <w:color w:val="000000" w:themeColor="text1" w:themeTint="FF" w:themeShade="FF"/>
          <w:sz w:val="22"/>
          <w:szCs w:val="22"/>
          <w:lang w:val="en-GB"/>
        </w:rPr>
        <w:t>Date: 0</w:t>
      </w:r>
      <w:r w:rsidRPr="6EC26D58" w:rsidR="5BD08A00">
        <w:rPr>
          <w:rFonts w:ascii="Arial" w:hAnsi="Arial" w:eastAsia="Arial" w:cs="Arial"/>
          <w:b w:val="1"/>
          <w:bCs w:val="1"/>
          <w:i w:val="0"/>
          <w:iCs w:val="0"/>
          <w:caps w:val="0"/>
          <w:smallCaps w:val="0"/>
          <w:noProof w:val="0"/>
          <w:color w:val="000000" w:themeColor="text1" w:themeTint="FF" w:themeShade="FF"/>
          <w:sz w:val="22"/>
          <w:szCs w:val="22"/>
          <w:lang w:val="en-GB"/>
        </w:rPr>
        <w:t>5</w:t>
      </w:r>
      <w:r w:rsidRPr="6EC26D58" w:rsidR="6A7E50F4">
        <w:rPr>
          <w:rFonts w:ascii="Arial" w:hAnsi="Arial" w:eastAsia="Arial" w:cs="Arial"/>
          <w:b w:val="1"/>
          <w:bCs w:val="1"/>
          <w:i w:val="0"/>
          <w:iCs w:val="0"/>
          <w:caps w:val="0"/>
          <w:smallCaps w:val="0"/>
          <w:noProof w:val="0"/>
          <w:color w:val="000000" w:themeColor="text1" w:themeTint="FF" w:themeShade="FF"/>
          <w:sz w:val="22"/>
          <w:szCs w:val="22"/>
          <w:lang w:val="en-GB"/>
        </w:rPr>
        <w:t>/</w:t>
      </w:r>
      <w:r w:rsidRPr="6EC26D58" w:rsidR="542216A8">
        <w:rPr>
          <w:rFonts w:ascii="Arial" w:hAnsi="Arial" w:eastAsia="Arial" w:cs="Arial"/>
          <w:b w:val="1"/>
          <w:bCs w:val="1"/>
          <w:i w:val="0"/>
          <w:iCs w:val="0"/>
          <w:caps w:val="0"/>
          <w:smallCaps w:val="0"/>
          <w:noProof w:val="0"/>
          <w:color w:val="000000" w:themeColor="text1" w:themeTint="FF" w:themeShade="FF"/>
          <w:sz w:val="22"/>
          <w:szCs w:val="22"/>
          <w:lang w:val="en-GB"/>
        </w:rPr>
        <w:t>12</w:t>
      </w:r>
      <w:r w:rsidRPr="6EC26D58" w:rsidR="6A7E50F4">
        <w:rPr>
          <w:rFonts w:ascii="Arial" w:hAnsi="Arial" w:eastAsia="Arial" w:cs="Arial"/>
          <w:b w:val="1"/>
          <w:bCs w:val="1"/>
          <w:i w:val="0"/>
          <w:iCs w:val="0"/>
          <w:caps w:val="0"/>
          <w:smallCaps w:val="0"/>
          <w:noProof w:val="0"/>
          <w:color w:val="000000" w:themeColor="text1" w:themeTint="FF" w:themeShade="FF"/>
          <w:sz w:val="22"/>
          <w:szCs w:val="22"/>
          <w:lang w:val="en-GB"/>
        </w:rPr>
        <w:t>/2025</w:t>
      </w:r>
      <w:r w:rsidRPr="6EC26D58" w:rsidR="6A7E50F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6EC26D58" wp14:paraId="61FCEFA7" wp14:textId="739E9E84">
      <w:pPr>
        <w:spacing w:before="0" w:beforeAutospacing="off" w:after="160" w:afterAutospacing="off" w:line="240" w:lineRule="auto"/>
        <w:jc w:val="left"/>
        <w:rPr>
          <w:rFonts w:ascii="Arial" w:hAnsi="Arial" w:eastAsia="Arial" w:cs="Arial"/>
          <w:b w:val="1"/>
          <w:bCs w:val="1"/>
          <w:i w:val="0"/>
          <w:iCs w:val="0"/>
          <w:caps w:val="0"/>
          <w:smallCaps w:val="0"/>
          <w:noProof w:val="0"/>
          <w:color w:val="000000" w:themeColor="text1" w:themeTint="FF" w:themeShade="FF"/>
          <w:sz w:val="24"/>
          <w:szCs w:val="24"/>
          <w:lang w:val="en-GB"/>
        </w:rPr>
      </w:pPr>
      <w:r w:rsidRPr="6EC26D58" w:rsidR="6A7E50F4">
        <w:rPr>
          <w:rFonts w:ascii="Arial" w:hAnsi="Arial" w:eastAsia="Arial" w:cs="Arial"/>
          <w:b w:val="1"/>
          <w:bCs w:val="1"/>
          <w:i w:val="0"/>
          <w:iCs w:val="0"/>
          <w:caps w:val="0"/>
          <w:smallCaps w:val="0"/>
          <w:noProof w:val="0"/>
          <w:color w:val="000000" w:themeColor="text1" w:themeTint="FF" w:themeShade="FF"/>
          <w:sz w:val="24"/>
          <w:szCs w:val="24"/>
          <w:lang w:val="en-GB"/>
        </w:rPr>
        <w:t>Table of Contents</w:t>
      </w:r>
    </w:p>
    <w:p xmlns:wp14="http://schemas.microsoft.com/office/word/2010/wordml" w:rsidP="6EC26D58" wp14:paraId="6AA94F56" wp14:textId="23B8257C">
      <w:pPr>
        <w:spacing w:before="0" w:beforeAutospacing="off" w:after="160" w:afterAutospacing="off" w:line="24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6EC26D58" wp14:paraId="064DACD7" wp14:textId="5C029F9D">
      <w:pPr>
        <w:pStyle w:val="Normal"/>
        <w:spacing w:before="0" w:beforeAutospacing="off" w:after="160" w:afterAutospacing="off" w:line="240" w:lineRule="auto"/>
        <w:ind w:left="0"/>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6EC26D58" w:rsidR="6407C7F6">
        <w:rPr>
          <w:rFonts w:ascii="Arial" w:hAnsi="Arial" w:eastAsia="Arial" w:cs="Arial"/>
          <w:b w:val="1"/>
          <w:bCs w:val="1"/>
          <w:i w:val="0"/>
          <w:iCs w:val="0"/>
          <w:caps w:val="0"/>
          <w:smallCaps w:val="0"/>
          <w:noProof w:val="0"/>
          <w:color w:val="000000" w:themeColor="text1" w:themeTint="FF" w:themeShade="FF"/>
          <w:sz w:val="22"/>
          <w:szCs w:val="22"/>
          <w:lang w:val="en-GB"/>
        </w:rPr>
        <w:t>1</w:t>
      </w:r>
      <w:r w:rsidRPr="6EC26D58" w:rsidR="51FD1E58">
        <w:rPr>
          <w:rFonts w:ascii="Arial" w:hAnsi="Arial" w:eastAsia="Arial" w:cs="Arial"/>
          <w:b w:val="1"/>
          <w:bCs w:val="1"/>
          <w:i w:val="0"/>
          <w:iCs w:val="0"/>
          <w:caps w:val="0"/>
          <w:smallCaps w:val="0"/>
          <w:noProof w:val="0"/>
          <w:color w:val="000000" w:themeColor="text1" w:themeTint="FF" w:themeShade="FF"/>
          <w:sz w:val="22"/>
          <w:szCs w:val="22"/>
          <w:lang w:val="en-GB"/>
        </w:rPr>
        <w:t>.</w:t>
      </w:r>
      <w:r w:rsidRPr="6EC26D58" w:rsidR="034A6658">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6EC26D58" w:rsidR="0F7CC8E5">
        <w:rPr>
          <w:rFonts w:ascii="Arial" w:hAnsi="Arial" w:eastAsia="Arial" w:cs="Arial"/>
          <w:b w:val="1"/>
          <w:bCs w:val="1"/>
          <w:i w:val="0"/>
          <w:iCs w:val="0"/>
          <w:caps w:val="0"/>
          <w:smallCaps w:val="0"/>
          <w:noProof w:val="0"/>
          <w:color w:val="000000" w:themeColor="text1" w:themeTint="FF" w:themeShade="FF"/>
          <w:sz w:val="22"/>
          <w:szCs w:val="22"/>
          <w:lang w:val="en-GB"/>
        </w:rPr>
        <w:t>T</w:t>
      </w:r>
      <w:r w:rsidRPr="6EC26D58" w:rsidR="351947CF">
        <w:rPr>
          <w:rFonts w:ascii="Arial" w:hAnsi="Arial" w:eastAsia="Arial" w:cs="Arial"/>
          <w:b w:val="1"/>
          <w:bCs w:val="1"/>
          <w:i w:val="0"/>
          <w:iCs w:val="0"/>
          <w:caps w:val="0"/>
          <w:smallCaps w:val="0"/>
          <w:noProof w:val="0"/>
          <w:color w:val="000000" w:themeColor="text1" w:themeTint="FF" w:themeShade="FF"/>
          <w:sz w:val="22"/>
          <w:szCs w:val="22"/>
          <w:lang w:val="en-GB"/>
        </w:rPr>
        <w:t>itle</w:t>
      </w:r>
      <w:r w:rsidRPr="6EC26D58" w:rsidR="44C39327">
        <w:rPr>
          <w:rFonts w:ascii="Arial" w:hAnsi="Arial" w:eastAsia="Arial" w:cs="Arial"/>
          <w:b w:val="1"/>
          <w:bCs w:val="1"/>
          <w:i w:val="0"/>
          <w:iCs w:val="0"/>
          <w:caps w:val="0"/>
          <w:smallCaps w:val="0"/>
          <w:noProof w:val="0"/>
          <w:color w:val="000000" w:themeColor="text1" w:themeTint="FF" w:themeShade="FF"/>
          <w:sz w:val="22"/>
          <w:szCs w:val="22"/>
          <w:lang w:val="en-GB"/>
        </w:rPr>
        <w:t xml:space="preserve"> – Digital transformation of self service at Royal Mail post offices and its Impact on profitability and the service quality</w:t>
      </w:r>
    </w:p>
    <w:p xmlns:wp14="http://schemas.microsoft.com/office/word/2010/wordml" w:rsidP="6EC26D58" wp14:paraId="3AB5EE3B" wp14:textId="3B2B8520">
      <w:pPr>
        <w:pStyle w:val="Normal"/>
        <w:spacing w:before="0" w:beforeAutospacing="off" w:after="160" w:afterAutospacing="off" w:line="240" w:lineRule="auto"/>
        <w:ind w:left="0"/>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6EC26D58" w:rsidR="44C39327">
        <w:rPr>
          <w:rFonts w:ascii="Arial" w:hAnsi="Arial" w:eastAsia="Arial" w:cs="Arial"/>
          <w:b w:val="1"/>
          <w:bCs w:val="1"/>
          <w:i w:val="0"/>
          <w:iCs w:val="0"/>
          <w:caps w:val="0"/>
          <w:smallCaps w:val="0"/>
          <w:noProof w:val="0"/>
          <w:color w:val="000000" w:themeColor="text1" w:themeTint="FF" w:themeShade="FF"/>
          <w:sz w:val="22"/>
          <w:szCs w:val="22"/>
          <w:lang w:val="en-GB"/>
        </w:rPr>
        <w:t>......................................................................................................................................</w:t>
      </w:r>
      <w:r w:rsidRPr="6EC26D58" w:rsidR="44C39327">
        <w:rPr>
          <w:rFonts w:ascii="Arial" w:hAnsi="Arial" w:eastAsia="Arial" w:cs="Arial"/>
          <w:b w:val="1"/>
          <w:bCs w:val="1"/>
          <w:i w:val="0"/>
          <w:iCs w:val="0"/>
          <w:caps w:val="0"/>
          <w:smallCaps w:val="0"/>
          <w:noProof w:val="0"/>
          <w:color w:val="000000" w:themeColor="text1" w:themeTint="FF" w:themeShade="FF"/>
          <w:sz w:val="22"/>
          <w:szCs w:val="22"/>
          <w:lang w:val="en-GB"/>
        </w:rPr>
        <w:t>pg</w:t>
      </w:r>
      <w:r w:rsidRPr="6EC26D58" w:rsidR="44C39327">
        <w:rPr>
          <w:rFonts w:ascii="Arial" w:hAnsi="Arial" w:eastAsia="Arial" w:cs="Arial"/>
          <w:b w:val="1"/>
          <w:bCs w:val="1"/>
          <w:i w:val="0"/>
          <w:iCs w:val="0"/>
          <w:caps w:val="0"/>
          <w:smallCaps w:val="0"/>
          <w:noProof w:val="0"/>
          <w:color w:val="000000" w:themeColor="text1" w:themeTint="FF" w:themeShade="FF"/>
          <w:sz w:val="22"/>
          <w:szCs w:val="22"/>
          <w:lang w:val="en-GB"/>
        </w:rPr>
        <w:t xml:space="preserve"> 3</w:t>
      </w:r>
    </w:p>
    <w:p xmlns:wp14="http://schemas.microsoft.com/office/word/2010/wordml" w:rsidP="6EC26D58" wp14:paraId="5A3457B3" wp14:textId="4788394E">
      <w:pPr>
        <w:pStyle w:val="Normal"/>
        <w:spacing w:before="0" w:beforeAutospacing="off" w:after="160" w:afterAutospacing="off" w:line="240" w:lineRule="auto"/>
        <w:jc w:val="left"/>
        <w:rPr>
          <w:rFonts w:ascii="Arial" w:hAnsi="Arial" w:eastAsia="Arial" w:cs="Arial"/>
          <w:b w:val="1"/>
          <w:bCs w:val="1"/>
          <w:sz w:val="24"/>
          <w:szCs w:val="24"/>
        </w:rPr>
      </w:pPr>
      <w:r w:rsidRPr="6EC26D58" w:rsidR="4337D042">
        <w:rPr>
          <w:rFonts w:ascii="Arial" w:hAnsi="Arial" w:eastAsia="Arial" w:cs="Arial"/>
          <w:b w:val="1"/>
          <w:bCs w:val="1"/>
        </w:rPr>
        <w:t>2</w:t>
      </w:r>
      <w:r w:rsidRPr="6EC26D58" w:rsidR="6EC26D58">
        <w:rPr>
          <w:rFonts w:ascii="Arial" w:hAnsi="Arial" w:eastAsia="Arial" w:cs="Arial"/>
          <w:b w:val="1"/>
          <w:bCs w:val="1"/>
        </w:rPr>
        <w:t xml:space="preserve">. </w:t>
      </w:r>
      <w:r w:rsidRPr="6EC26D58" w:rsidR="0621A1ED">
        <w:rPr>
          <w:rFonts w:ascii="Arial" w:hAnsi="Arial" w:eastAsia="Arial" w:cs="Arial"/>
          <w:b w:val="1"/>
          <w:bCs w:val="1"/>
        </w:rPr>
        <w:t>Identification of a Business Problem with brief background and rationale</w:t>
      </w:r>
    </w:p>
    <w:p xmlns:wp14="http://schemas.microsoft.com/office/word/2010/wordml" w:rsidP="6EC26D58" wp14:paraId="537552E0" wp14:textId="54BE4151">
      <w:pPr>
        <w:pStyle w:val="Normal"/>
        <w:spacing w:before="0" w:beforeAutospacing="off" w:after="160" w:afterAutospacing="off" w:line="240" w:lineRule="auto"/>
        <w:jc w:val="left"/>
        <w:rPr>
          <w:rFonts w:ascii="Arial" w:hAnsi="Arial" w:eastAsia="Arial" w:cs="Arial"/>
          <w:b w:val="1"/>
          <w:bCs w:val="1"/>
        </w:rPr>
      </w:pPr>
      <w:r w:rsidRPr="6EC26D58" w:rsidR="2820E571">
        <w:rPr>
          <w:rFonts w:ascii="Arial" w:hAnsi="Arial" w:eastAsia="Arial" w:cs="Arial"/>
          <w:b w:val="1"/>
          <w:bCs w:val="1"/>
        </w:rPr>
        <w:t>..................................................................................................................</w:t>
      </w:r>
      <w:r w:rsidRPr="6EC26D58" w:rsidR="097B9D62">
        <w:rPr>
          <w:rFonts w:ascii="Arial" w:hAnsi="Arial" w:eastAsia="Arial" w:cs="Arial"/>
          <w:b w:val="1"/>
          <w:bCs w:val="1"/>
        </w:rPr>
        <w:t>pg</w:t>
      </w:r>
      <w:r w:rsidRPr="6EC26D58" w:rsidR="097B9D62">
        <w:rPr>
          <w:rFonts w:ascii="Arial" w:hAnsi="Arial" w:eastAsia="Arial" w:cs="Arial"/>
          <w:b w:val="1"/>
          <w:bCs w:val="1"/>
        </w:rPr>
        <w:t xml:space="preserve"> 4</w:t>
      </w:r>
    </w:p>
    <w:p xmlns:wp14="http://schemas.microsoft.com/office/word/2010/wordml" w:rsidP="6EC26D58" wp14:paraId="4F155BBF" wp14:textId="038CB44F">
      <w:pPr>
        <w:pStyle w:val="Normal"/>
        <w:spacing w:before="0" w:beforeAutospacing="off" w:after="160" w:afterAutospacing="off" w:line="240" w:lineRule="auto"/>
        <w:jc w:val="left"/>
        <w:rPr>
          <w:rFonts w:ascii="Arial" w:hAnsi="Arial" w:eastAsia="Arial" w:cs="Arial"/>
          <w:b w:val="1"/>
          <w:bCs w:val="1"/>
        </w:rPr>
      </w:pPr>
      <w:r w:rsidRPr="6EC26D58" w:rsidR="15C61FD5">
        <w:rPr>
          <w:rFonts w:ascii="Arial" w:hAnsi="Arial" w:eastAsia="Arial" w:cs="Arial"/>
          <w:b w:val="1"/>
          <w:bCs w:val="1"/>
          <w:i w:val="0"/>
          <w:iCs w:val="0"/>
          <w:caps w:val="0"/>
          <w:smallCaps w:val="0"/>
          <w:noProof w:val="0"/>
          <w:color w:val="000000" w:themeColor="text1" w:themeTint="FF" w:themeShade="FF"/>
          <w:sz w:val="22"/>
          <w:szCs w:val="22"/>
          <w:lang w:val="en-GB"/>
        </w:rPr>
        <w:t>3</w:t>
      </w:r>
      <w:r w:rsidRPr="6EC26D58" w:rsidR="00C281FD">
        <w:rPr>
          <w:rFonts w:ascii="Arial" w:hAnsi="Arial" w:eastAsia="Arial" w:cs="Arial"/>
          <w:b w:val="1"/>
          <w:bCs w:val="1"/>
          <w:i w:val="0"/>
          <w:iCs w:val="0"/>
          <w:caps w:val="0"/>
          <w:smallCaps w:val="0"/>
          <w:noProof w:val="0"/>
          <w:color w:val="000000" w:themeColor="text1" w:themeTint="FF" w:themeShade="FF"/>
          <w:sz w:val="22"/>
          <w:szCs w:val="22"/>
          <w:lang w:val="en-GB"/>
        </w:rPr>
        <w:t>.</w:t>
      </w:r>
      <w:r w:rsidRPr="6EC26D58" w:rsidR="4B176997">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6EC26D58" w:rsidR="4B176997">
        <w:rPr>
          <w:rFonts w:ascii="Arial" w:hAnsi="Arial" w:eastAsia="Arial" w:cs="Arial"/>
          <w:b w:val="1"/>
          <w:bCs w:val="1"/>
        </w:rPr>
        <w:t xml:space="preserve">Research Aims, </w:t>
      </w:r>
      <w:r w:rsidRPr="6EC26D58" w:rsidR="4B176997">
        <w:rPr>
          <w:rFonts w:ascii="Arial" w:hAnsi="Arial" w:eastAsia="Arial" w:cs="Arial"/>
          <w:b w:val="1"/>
          <w:bCs w:val="1"/>
        </w:rPr>
        <w:t>Objectives</w:t>
      </w:r>
      <w:r w:rsidRPr="6EC26D58" w:rsidR="4B176997">
        <w:rPr>
          <w:rFonts w:ascii="Arial" w:hAnsi="Arial" w:eastAsia="Arial" w:cs="Arial"/>
          <w:b w:val="1"/>
          <w:bCs w:val="1"/>
        </w:rPr>
        <w:t xml:space="preserve"> and Questions</w:t>
      </w:r>
    </w:p>
    <w:p xmlns:wp14="http://schemas.microsoft.com/office/word/2010/wordml" w:rsidP="6EC26D58" wp14:paraId="43312F8A" wp14:textId="1296A056">
      <w:pPr>
        <w:pStyle w:val="Normal"/>
        <w:spacing w:before="0" w:beforeAutospacing="off" w:after="160" w:afterAutospacing="off" w:line="240" w:lineRule="auto"/>
        <w:jc w:val="left"/>
        <w:rPr>
          <w:rFonts w:ascii="Arial" w:hAnsi="Arial" w:eastAsia="Arial" w:cs="Arial"/>
          <w:b w:val="1"/>
          <w:bCs w:val="1"/>
        </w:rPr>
      </w:pPr>
      <w:r w:rsidRPr="6EC26D58" w:rsidR="51FFEE6D">
        <w:rPr>
          <w:rFonts w:ascii="Arial" w:hAnsi="Arial" w:eastAsia="Arial" w:cs="Arial"/>
          <w:b w:val="1"/>
          <w:bCs w:val="1"/>
        </w:rPr>
        <w:t>.................................................................................................................</w:t>
      </w:r>
      <w:r w:rsidRPr="6EC26D58" w:rsidR="3A0EE04F">
        <w:rPr>
          <w:rFonts w:ascii="Arial" w:hAnsi="Arial" w:eastAsia="Arial" w:cs="Arial"/>
          <w:b w:val="1"/>
          <w:bCs w:val="1"/>
        </w:rPr>
        <w:t>pg</w:t>
      </w:r>
      <w:r w:rsidRPr="6EC26D58" w:rsidR="3A0EE04F">
        <w:rPr>
          <w:rFonts w:ascii="Arial" w:hAnsi="Arial" w:eastAsia="Arial" w:cs="Arial"/>
          <w:b w:val="1"/>
          <w:bCs w:val="1"/>
        </w:rPr>
        <w:t xml:space="preserve"> 5</w:t>
      </w:r>
    </w:p>
    <w:p xmlns:wp14="http://schemas.microsoft.com/office/word/2010/wordml" w:rsidP="6EC26D58" wp14:paraId="1EC444A8" wp14:textId="6F052A88">
      <w:pPr>
        <w:pStyle w:val="Normal"/>
        <w:spacing w:before="0" w:beforeAutospacing="off" w:after="160" w:afterAutospacing="off" w:line="240" w:lineRule="auto"/>
        <w:jc w:val="left"/>
        <w:rPr>
          <w:rFonts w:ascii="Arial" w:hAnsi="Arial" w:eastAsia="Arial" w:cs="Arial"/>
          <w:b w:val="1"/>
          <w:bCs w:val="1"/>
          <w:noProof w:val="0"/>
          <w:sz w:val="22"/>
          <w:szCs w:val="22"/>
          <w:lang w:val="en-GB"/>
        </w:rPr>
      </w:pPr>
      <w:r w:rsidRPr="6EC26D58" w:rsidR="020FF89C">
        <w:rPr>
          <w:rFonts w:ascii="Arial" w:hAnsi="Arial" w:eastAsia="Arial" w:cs="Arial"/>
          <w:b w:val="1"/>
          <w:bCs w:val="1"/>
          <w:i w:val="0"/>
          <w:iCs w:val="0"/>
          <w:caps w:val="0"/>
          <w:smallCaps w:val="0"/>
          <w:noProof w:val="0"/>
          <w:color w:val="000000" w:themeColor="text1" w:themeTint="FF" w:themeShade="FF"/>
          <w:sz w:val="22"/>
          <w:szCs w:val="22"/>
          <w:lang w:val="en-GB"/>
        </w:rPr>
        <w:t>4</w:t>
      </w:r>
      <w:r w:rsidRPr="6EC26D58" w:rsidR="126A5CF5">
        <w:rPr>
          <w:rFonts w:ascii="Arial" w:hAnsi="Arial" w:eastAsia="Arial" w:cs="Arial"/>
          <w:b w:val="1"/>
          <w:bCs w:val="1"/>
          <w:i w:val="0"/>
          <w:iCs w:val="0"/>
          <w:caps w:val="0"/>
          <w:smallCaps w:val="0"/>
          <w:noProof w:val="0"/>
          <w:color w:val="000000" w:themeColor="text1" w:themeTint="FF" w:themeShade="FF"/>
          <w:sz w:val="22"/>
          <w:szCs w:val="22"/>
          <w:lang w:val="en-GB"/>
        </w:rPr>
        <w:t>.</w:t>
      </w:r>
      <w:r w:rsidRPr="6EC26D58" w:rsidR="1D3A2E1C">
        <w:rPr>
          <w:rFonts w:ascii="Arial" w:hAnsi="Arial" w:eastAsia="Arial" w:cs="Arial"/>
          <w:b w:val="1"/>
          <w:bCs w:val="1"/>
          <w:noProof w:val="0"/>
          <w:sz w:val="22"/>
          <w:szCs w:val="22"/>
          <w:lang w:val="en-GB"/>
        </w:rPr>
        <w:t xml:space="preserve"> Preliminary Literature Review</w:t>
      </w:r>
    </w:p>
    <w:p xmlns:wp14="http://schemas.microsoft.com/office/word/2010/wordml" w:rsidP="6EC26D58" wp14:paraId="5792BB6B" wp14:textId="557D383D">
      <w:pPr>
        <w:pStyle w:val="Normal"/>
        <w:spacing w:before="0" w:beforeAutospacing="off" w:after="160" w:afterAutospacing="off" w:line="240" w:lineRule="auto"/>
        <w:jc w:val="left"/>
        <w:rPr>
          <w:rFonts w:ascii="Arial" w:hAnsi="Arial" w:eastAsia="Arial" w:cs="Arial"/>
          <w:b w:val="1"/>
          <w:bCs w:val="1"/>
          <w:noProof w:val="0"/>
          <w:sz w:val="22"/>
          <w:szCs w:val="22"/>
          <w:lang w:val="en-GB"/>
        </w:rPr>
      </w:pPr>
      <w:r w:rsidRPr="6EC26D58" w:rsidR="0C7E810D">
        <w:rPr>
          <w:rFonts w:ascii="Arial" w:hAnsi="Arial" w:eastAsia="Arial" w:cs="Arial"/>
          <w:b w:val="1"/>
          <w:bCs w:val="1"/>
          <w:noProof w:val="0"/>
          <w:sz w:val="22"/>
          <w:szCs w:val="22"/>
          <w:lang w:val="en-GB"/>
        </w:rPr>
        <w:t>.............................................................................................................................</w:t>
      </w:r>
      <w:r w:rsidRPr="6EC26D58" w:rsidR="0628DECE">
        <w:rPr>
          <w:rFonts w:ascii="Arial" w:hAnsi="Arial" w:eastAsia="Arial" w:cs="Arial"/>
          <w:b w:val="1"/>
          <w:bCs w:val="1"/>
          <w:noProof w:val="0"/>
          <w:sz w:val="22"/>
          <w:szCs w:val="22"/>
          <w:lang w:val="en-GB"/>
        </w:rPr>
        <w:t>.</w:t>
      </w:r>
      <w:r w:rsidRPr="6EC26D58" w:rsidR="0C7E810D">
        <w:rPr>
          <w:rFonts w:ascii="Arial" w:hAnsi="Arial" w:eastAsia="Arial" w:cs="Arial"/>
          <w:b w:val="1"/>
          <w:bCs w:val="1"/>
          <w:noProof w:val="0"/>
          <w:sz w:val="22"/>
          <w:szCs w:val="22"/>
          <w:lang w:val="en-GB"/>
        </w:rPr>
        <w:t>.....</w:t>
      </w:r>
      <w:r w:rsidRPr="6EC26D58" w:rsidR="6D8DEAC8">
        <w:rPr>
          <w:rFonts w:ascii="Arial" w:hAnsi="Arial" w:eastAsia="Arial" w:cs="Arial"/>
          <w:b w:val="1"/>
          <w:bCs w:val="1"/>
          <w:noProof w:val="0"/>
          <w:sz w:val="22"/>
          <w:szCs w:val="22"/>
          <w:lang w:val="en-GB"/>
        </w:rPr>
        <w:t>pg</w:t>
      </w:r>
      <w:r w:rsidRPr="6EC26D58" w:rsidR="6D8DEAC8">
        <w:rPr>
          <w:rFonts w:ascii="Arial" w:hAnsi="Arial" w:eastAsia="Arial" w:cs="Arial"/>
          <w:b w:val="1"/>
          <w:bCs w:val="1"/>
          <w:noProof w:val="0"/>
          <w:sz w:val="22"/>
          <w:szCs w:val="22"/>
          <w:lang w:val="en-GB"/>
        </w:rPr>
        <w:t xml:space="preserve"> </w:t>
      </w:r>
      <w:r w:rsidRPr="6EC26D58" w:rsidR="19ACCB99">
        <w:rPr>
          <w:rFonts w:ascii="Arial" w:hAnsi="Arial" w:eastAsia="Arial" w:cs="Arial"/>
          <w:b w:val="1"/>
          <w:bCs w:val="1"/>
          <w:noProof w:val="0"/>
          <w:sz w:val="22"/>
          <w:szCs w:val="22"/>
          <w:lang w:val="en-GB"/>
        </w:rPr>
        <w:t>5-</w:t>
      </w:r>
      <w:r w:rsidRPr="6EC26D58" w:rsidR="6D8DEAC8">
        <w:rPr>
          <w:rFonts w:ascii="Arial" w:hAnsi="Arial" w:eastAsia="Arial" w:cs="Arial"/>
          <w:b w:val="1"/>
          <w:bCs w:val="1"/>
          <w:noProof w:val="0"/>
          <w:sz w:val="22"/>
          <w:szCs w:val="22"/>
          <w:lang w:val="en-GB"/>
        </w:rPr>
        <w:t>6</w:t>
      </w:r>
    </w:p>
    <w:p xmlns:wp14="http://schemas.microsoft.com/office/word/2010/wordml" w:rsidP="6EC26D58" wp14:paraId="65009079" wp14:textId="0B496899">
      <w:pPr>
        <w:pStyle w:val="Normal"/>
        <w:spacing w:before="0" w:beforeAutospacing="off" w:after="160" w:afterAutospacing="off" w:line="240" w:lineRule="auto"/>
        <w:jc w:val="left"/>
        <w:rPr>
          <w:rFonts w:ascii="Arial" w:hAnsi="Arial" w:eastAsia="Arial" w:cs="Arial"/>
          <w:b w:val="1"/>
          <w:bCs w:val="1"/>
          <w:noProof w:val="0"/>
          <w:sz w:val="22"/>
          <w:szCs w:val="22"/>
          <w:lang w:val="en-GB"/>
        </w:rPr>
      </w:pPr>
      <w:r w:rsidRPr="6EC26D58" w:rsidR="7243A3F5">
        <w:rPr>
          <w:rFonts w:ascii="Arial" w:hAnsi="Arial" w:eastAsia="Arial" w:cs="Arial"/>
          <w:b w:val="1"/>
          <w:bCs w:val="1"/>
          <w:i w:val="0"/>
          <w:iCs w:val="0"/>
          <w:caps w:val="0"/>
          <w:smallCaps w:val="0"/>
          <w:noProof w:val="0"/>
          <w:color w:val="000000" w:themeColor="text1" w:themeTint="FF" w:themeShade="FF"/>
          <w:sz w:val="22"/>
          <w:szCs w:val="22"/>
          <w:lang w:val="en-GB"/>
        </w:rPr>
        <w:t>5</w:t>
      </w:r>
      <w:r w:rsidRPr="6EC26D58" w:rsidR="126A5CF5">
        <w:rPr>
          <w:rFonts w:ascii="Arial" w:hAnsi="Arial" w:eastAsia="Arial" w:cs="Arial"/>
          <w:b w:val="1"/>
          <w:bCs w:val="1"/>
          <w:i w:val="0"/>
          <w:iCs w:val="0"/>
          <w:caps w:val="0"/>
          <w:smallCaps w:val="0"/>
          <w:noProof w:val="0"/>
          <w:color w:val="000000" w:themeColor="text1" w:themeTint="FF" w:themeShade="FF"/>
          <w:sz w:val="22"/>
          <w:szCs w:val="22"/>
          <w:lang w:val="en-GB"/>
        </w:rPr>
        <w:t>.</w:t>
      </w:r>
      <w:r w:rsidRPr="6EC26D58" w:rsidR="7C877A21">
        <w:rPr>
          <w:rFonts w:ascii="Arial" w:hAnsi="Arial" w:eastAsia="Arial" w:cs="Arial"/>
          <w:b w:val="1"/>
          <w:bCs w:val="1"/>
          <w:noProof w:val="0"/>
          <w:sz w:val="22"/>
          <w:szCs w:val="22"/>
          <w:lang w:val="en-GB"/>
        </w:rPr>
        <w:t xml:space="preserve"> Research Methodology &amp; Design</w:t>
      </w:r>
    </w:p>
    <w:p xmlns:wp14="http://schemas.microsoft.com/office/word/2010/wordml" w:rsidP="6EC26D58" wp14:paraId="2F5C1F93" wp14:textId="4E2D7E31">
      <w:pPr>
        <w:pStyle w:val="Normal"/>
        <w:spacing w:before="0" w:beforeAutospacing="off" w:after="160" w:afterAutospacing="off" w:line="240" w:lineRule="auto"/>
        <w:jc w:val="left"/>
        <w:rPr>
          <w:rFonts w:ascii="Arial" w:hAnsi="Arial" w:eastAsia="Arial" w:cs="Arial"/>
          <w:b w:val="1"/>
          <w:bCs w:val="1"/>
          <w:noProof w:val="0"/>
          <w:sz w:val="22"/>
          <w:szCs w:val="22"/>
          <w:lang w:val="en-GB"/>
        </w:rPr>
      </w:pPr>
      <w:r w:rsidRPr="6EC26D58" w:rsidR="7996F9A2">
        <w:rPr>
          <w:rFonts w:ascii="Arial" w:hAnsi="Arial" w:eastAsia="Arial" w:cs="Arial"/>
          <w:b w:val="1"/>
          <w:bCs w:val="1"/>
          <w:noProof w:val="0"/>
          <w:sz w:val="22"/>
          <w:szCs w:val="22"/>
          <w:lang w:val="en-GB"/>
        </w:rPr>
        <w:t>...................................................................................................................................</w:t>
      </w:r>
      <w:r w:rsidRPr="6EC26D58" w:rsidR="56A2184B">
        <w:rPr>
          <w:rFonts w:ascii="Arial" w:hAnsi="Arial" w:eastAsia="Arial" w:cs="Arial"/>
          <w:b w:val="1"/>
          <w:bCs w:val="1"/>
          <w:noProof w:val="0"/>
          <w:sz w:val="22"/>
          <w:szCs w:val="22"/>
          <w:lang w:val="en-GB"/>
        </w:rPr>
        <w:t>pg</w:t>
      </w:r>
      <w:r w:rsidRPr="6EC26D58" w:rsidR="4CED97F3">
        <w:rPr>
          <w:rFonts w:ascii="Arial" w:hAnsi="Arial" w:eastAsia="Arial" w:cs="Arial"/>
          <w:b w:val="1"/>
          <w:bCs w:val="1"/>
          <w:noProof w:val="0"/>
          <w:sz w:val="22"/>
          <w:szCs w:val="22"/>
          <w:lang w:val="en-GB"/>
        </w:rPr>
        <w:t xml:space="preserve"> 6-</w:t>
      </w:r>
      <w:r w:rsidRPr="6EC26D58" w:rsidR="56A2184B">
        <w:rPr>
          <w:rFonts w:ascii="Arial" w:hAnsi="Arial" w:eastAsia="Arial" w:cs="Arial"/>
          <w:b w:val="1"/>
          <w:bCs w:val="1"/>
          <w:noProof w:val="0"/>
          <w:sz w:val="22"/>
          <w:szCs w:val="22"/>
          <w:lang w:val="en-GB"/>
        </w:rPr>
        <w:t>7</w:t>
      </w:r>
    </w:p>
    <w:p xmlns:wp14="http://schemas.microsoft.com/office/word/2010/wordml" w:rsidP="6EC26D58" wp14:paraId="42A08985" wp14:textId="40D4DC4C">
      <w:pPr>
        <w:pStyle w:val="Normal"/>
        <w:spacing w:before="0" w:beforeAutospacing="off" w:after="160" w:afterAutospacing="off" w:line="240" w:lineRule="auto"/>
        <w:jc w:val="left"/>
        <w:rPr>
          <w:rFonts w:ascii="Arial" w:hAnsi="Arial" w:eastAsia="Arial" w:cs="Arial"/>
          <w:b w:val="1"/>
          <w:bCs w:val="1"/>
          <w:noProof w:val="0"/>
          <w:sz w:val="22"/>
          <w:szCs w:val="22"/>
          <w:lang w:val="en-GB"/>
        </w:rPr>
      </w:pPr>
      <w:r w:rsidRPr="6EC26D58" w:rsidR="1061F86C">
        <w:rPr>
          <w:rFonts w:ascii="Arial" w:hAnsi="Arial" w:eastAsia="Arial" w:cs="Arial"/>
          <w:b w:val="1"/>
          <w:bCs w:val="1"/>
          <w:i w:val="0"/>
          <w:iCs w:val="0"/>
          <w:caps w:val="0"/>
          <w:smallCaps w:val="0"/>
          <w:noProof w:val="0"/>
          <w:color w:val="000000" w:themeColor="text1" w:themeTint="FF" w:themeShade="FF"/>
          <w:sz w:val="22"/>
          <w:szCs w:val="22"/>
          <w:lang w:val="en-GB"/>
        </w:rPr>
        <w:t>6</w:t>
      </w:r>
      <w:r w:rsidRPr="6EC26D58" w:rsidR="126A5CF5">
        <w:rPr>
          <w:rFonts w:ascii="Arial" w:hAnsi="Arial" w:eastAsia="Arial" w:cs="Arial"/>
          <w:b w:val="1"/>
          <w:bCs w:val="1"/>
          <w:i w:val="0"/>
          <w:iCs w:val="0"/>
          <w:caps w:val="0"/>
          <w:smallCaps w:val="0"/>
          <w:noProof w:val="0"/>
          <w:color w:val="000000" w:themeColor="text1" w:themeTint="FF" w:themeShade="FF"/>
          <w:sz w:val="22"/>
          <w:szCs w:val="22"/>
          <w:lang w:val="en-GB"/>
        </w:rPr>
        <w:t>.</w:t>
      </w:r>
      <w:r w:rsidRPr="6EC26D58" w:rsidR="75E0D577">
        <w:rPr>
          <w:rFonts w:ascii="Arial" w:hAnsi="Arial" w:eastAsia="Arial" w:cs="Arial"/>
          <w:b w:val="1"/>
          <w:bCs w:val="1"/>
          <w:noProof w:val="0"/>
          <w:sz w:val="22"/>
          <w:szCs w:val="22"/>
          <w:lang w:val="en-GB"/>
        </w:rPr>
        <w:t xml:space="preserve"> Business Relevance &amp; Practical Implications</w:t>
      </w:r>
    </w:p>
    <w:p xmlns:wp14="http://schemas.microsoft.com/office/word/2010/wordml" w:rsidP="6EC26D58" wp14:paraId="5749BA58" wp14:textId="03F9230D">
      <w:pPr>
        <w:pStyle w:val="Normal"/>
        <w:spacing w:before="0" w:beforeAutospacing="off" w:after="160" w:afterAutospacing="off" w:line="240" w:lineRule="auto"/>
        <w:jc w:val="left"/>
        <w:rPr>
          <w:rFonts w:ascii="Arial" w:hAnsi="Arial" w:eastAsia="Arial" w:cs="Arial"/>
          <w:b w:val="1"/>
          <w:bCs w:val="1"/>
          <w:noProof w:val="0"/>
          <w:sz w:val="22"/>
          <w:szCs w:val="22"/>
          <w:lang w:val="en-GB"/>
        </w:rPr>
      </w:pPr>
      <w:r w:rsidRPr="6EC26D58" w:rsidR="506B52DE">
        <w:rPr>
          <w:rFonts w:ascii="Arial" w:hAnsi="Arial" w:eastAsia="Arial" w:cs="Arial"/>
          <w:b w:val="1"/>
          <w:bCs w:val="1"/>
          <w:noProof w:val="0"/>
          <w:sz w:val="22"/>
          <w:szCs w:val="22"/>
          <w:lang w:val="en-GB"/>
        </w:rPr>
        <w:t>...................................................................................................................................</w:t>
      </w:r>
      <w:r w:rsidRPr="6EC26D58" w:rsidR="0BE2A2B8">
        <w:rPr>
          <w:rFonts w:ascii="Arial" w:hAnsi="Arial" w:eastAsia="Arial" w:cs="Arial"/>
          <w:b w:val="1"/>
          <w:bCs w:val="1"/>
          <w:noProof w:val="0"/>
          <w:sz w:val="22"/>
          <w:szCs w:val="22"/>
          <w:lang w:val="en-GB"/>
        </w:rPr>
        <w:t>pg</w:t>
      </w:r>
      <w:r w:rsidRPr="6EC26D58" w:rsidR="0BE2A2B8">
        <w:rPr>
          <w:rFonts w:ascii="Arial" w:hAnsi="Arial" w:eastAsia="Arial" w:cs="Arial"/>
          <w:b w:val="1"/>
          <w:bCs w:val="1"/>
          <w:noProof w:val="0"/>
          <w:sz w:val="22"/>
          <w:szCs w:val="22"/>
          <w:lang w:val="en-GB"/>
        </w:rPr>
        <w:t xml:space="preserve"> </w:t>
      </w:r>
      <w:r w:rsidRPr="6EC26D58" w:rsidR="0B1681D7">
        <w:rPr>
          <w:rFonts w:ascii="Arial" w:hAnsi="Arial" w:eastAsia="Arial" w:cs="Arial"/>
          <w:b w:val="1"/>
          <w:bCs w:val="1"/>
          <w:noProof w:val="0"/>
          <w:sz w:val="22"/>
          <w:szCs w:val="22"/>
          <w:lang w:val="en-GB"/>
        </w:rPr>
        <w:t>7</w:t>
      </w:r>
      <w:r w:rsidRPr="6EC26D58" w:rsidR="21878FDB">
        <w:rPr>
          <w:rFonts w:ascii="Arial" w:hAnsi="Arial" w:eastAsia="Arial" w:cs="Arial"/>
          <w:b w:val="1"/>
          <w:bCs w:val="1"/>
          <w:noProof w:val="0"/>
          <w:sz w:val="22"/>
          <w:szCs w:val="22"/>
          <w:lang w:val="en-GB"/>
        </w:rPr>
        <w:t>-8</w:t>
      </w:r>
    </w:p>
    <w:p xmlns:wp14="http://schemas.microsoft.com/office/word/2010/wordml" w:rsidP="6EC26D58" wp14:paraId="2345D582" wp14:textId="16548F41">
      <w:pPr>
        <w:pStyle w:val="Normal"/>
        <w:spacing w:before="0" w:beforeAutospacing="off" w:after="160" w:afterAutospacing="off" w:line="24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6EC26D58" w:rsidR="6C174A7C">
        <w:rPr>
          <w:rFonts w:ascii="Arial" w:hAnsi="Arial" w:eastAsia="Arial" w:cs="Arial"/>
          <w:b w:val="1"/>
          <w:bCs w:val="1"/>
          <w:i w:val="0"/>
          <w:iCs w:val="0"/>
          <w:caps w:val="0"/>
          <w:smallCaps w:val="0"/>
          <w:noProof w:val="0"/>
          <w:color w:val="000000" w:themeColor="text1" w:themeTint="FF" w:themeShade="FF"/>
          <w:sz w:val="22"/>
          <w:szCs w:val="22"/>
          <w:lang w:val="en-GB"/>
        </w:rPr>
        <w:t>7</w:t>
      </w:r>
      <w:r w:rsidRPr="6EC26D58" w:rsidR="553862AA">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6EC26D58" w:rsidR="2FF3498B">
        <w:rPr>
          <w:rFonts w:ascii="Arial" w:hAnsi="Arial" w:eastAsia="Arial" w:cs="Arial"/>
          <w:b w:val="1"/>
          <w:bCs w:val="1"/>
          <w:noProof w:val="0"/>
          <w:sz w:val="22"/>
          <w:szCs w:val="22"/>
          <w:lang w:val="en-GB"/>
        </w:rPr>
        <w:t xml:space="preserve">Plan of work and time schedule - </w:t>
      </w:r>
      <w:r w:rsidRPr="6EC26D58" w:rsidR="79808652">
        <w:rPr>
          <w:rFonts w:ascii="Arial" w:hAnsi="Arial" w:eastAsia="Arial" w:cs="Arial"/>
          <w:b w:val="1"/>
          <w:bCs w:val="1"/>
          <w:i w:val="0"/>
          <w:iCs w:val="0"/>
          <w:caps w:val="0"/>
          <w:smallCaps w:val="0"/>
          <w:noProof w:val="0"/>
          <w:color w:val="000000" w:themeColor="text1" w:themeTint="FF" w:themeShade="FF"/>
          <w:sz w:val="22"/>
          <w:szCs w:val="22"/>
          <w:lang w:val="en-GB"/>
        </w:rPr>
        <w:t>Gant Chart</w:t>
      </w:r>
    </w:p>
    <w:p xmlns:wp14="http://schemas.microsoft.com/office/word/2010/wordml" w:rsidP="6EC26D58" wp14:paraId="437EBEEE" wp14:textId="22A1C931">
      <w:pPr>
        <w:spacing w:before="0" w:beforeAutospacing="off" w:after="160" w:afterAutospacing="off" w:line="24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6EC26D58" w:rsidR="014C38B8">
        <w:rPr>
          <w:rFonts w:ascii="Arial" w:hAnsi="Arial" w:eastAsia="Arial" w:cs="Arial"/>
          <w:b w:val="1"/>
          <w:bCs w:val="1"/>
          <w:i w:val="0"/>
          <w:iCs w:val="0"/>
          <w:caps w:val="0"/>
          <w:smallCaps w:val="0"/>
          <w:noProof w:val="0"/>
          <w:color w:val="000000" w:themeColor="text1" w:themeTint="FF" w:themeShade="FF"/>
          <w:sz w:val="22"/>
          <w:szCs w:val="22"/>
          <w:lang w:val="en-GB"/>
        </w:rPr>
        <w:t>....................................................................................................................................</w:t>
      </w:r>
      <w:r w:rsidRPr="6EC26D58" w:rsidR="2DED7AFA">
        <w:rPr>
          <w:rFonts w:ascii="Arial" w:hAnsi="Arial" w:eastAsia="Arial" w:cs="Arial"/>
          <w:b w:val="1"/>
          <w:bCs w:val="1"/>
          <w:i w:val="0"/>
          <w:iCs w:val="0"/>
          <w:caps w:val="0"/>
          <w:smallCaps w:val="0"/>
          <w:noProof w:val="0"/>
          <w:color w:val="000000" w:themeColor="text1" w:themeTint="FF" w:themeShade="FF"/>
          <w:sz w:val="22"/>
          <w:szCs w:val="22"/>
          <w:lang w:val="en-GB"/>
        </w:rPr>
        <w:t>pg</w:t>
      </w:r>
      <w:r w:rsidRPr="6EC26D58" w:rsidR="21B9FD08">
        <w:rPr>
          <w:rFonts w:ascii="Arial" w:hAnsi="Arial" w:eastAsia="Arial" w:cs="Arial"/>
          <w:b w:val="1"/>
          <w:bCs w:val="1"/>
          <w:i w:val="0"/>
          <w:iCs w:val="0"/>
          <w:caps w:val="0"/>
          <w:smallCaps w:val="0"/>
          <w:noProof w:val="0"/>
          <w:color w:val="000000" w:themeColor="text1" w:themeTint="FF" w:themeShade="FF"/>
          <w:sz w:val="22"/>
          <w:szCs w:val="22"/>
          <w:lang w:val="en-GB"/>
        </w:rPr>
        <w:t xml:space="preserve"> 8</w:t>
      </w:r>
      <w:r w:rsidRPr="6EC26D58" w:rsidR="10F26749">
        <w:rPr>
          <w:rFonts w:ascii="Arial" w:hAnsi="Arial" w:eastAsia="Arial" w:cs="Arial"/>
          <w:b w:val="1"/>
          <w:bCs w:val="1"/>
          <w:i w:val="0"/>
          <w:iCs w:val="0"/>
          <w:caps w:val="0"/>
          <w:smallCaps w:val="0"/>
          <w:noProof w:val="0"/>
          <w:color w:val="000000" w:themeColor="text1" w:themeTint="FF" w:themeShade="FF"/>
          <w:sz w:val="22"/>
          <w:szCs w:val="22"/>
          <w:lang w:val="en-GB"/>
        </w:rPr>
        <w:t>-9</w:t>
      </w:r>
    </w:p>
    <w:p xmlns:wp14="http://schemas.microsoft.com/office/word/2010/wordml" w:rsidP="6EC26D58" wp14:paraId="1BAE129A" wp14:textId="6A1908F7">
      <w:pPr>
        <w:tabs>
          <w:tab w:val="right" w:leader="dot" w:pos="9015"/>
        </w:tabs>
        <w:spacing w:after="100"/>
        <w:rPr>
          <w:rFonts w:ascii="Arial" w:hAnsi="Arial" w:eastAsia="Arial" w:cs="Arial"/>
          <w:b w:val="1"/>
          <w:bCs w:val="1"/>
          <w:noProof w:val="0"/>
          <w:color w:val="auto"/>
          <w:sz w:val="22"/>
          <w:szCs w:val="22"/>
          <w:lang w:val="en-GB" w:eastAsia="ja-JP" w:bidi="ar-SA"/>
        </w:rPr>
      </w:pPr>
      <w:r w:rsidRPr="6EC26D58" w:rsidR="1E831C86">
        <w:rPr>
          <w:rFonts w:ascii="Arial" w:hAnsi="Arial" w:eastAsia="Arial" w:cs="Arial"/>
          <w:b w:val="1"/>
          <w:bCs w:val="1"/>
          <w:noProof w:val="0"/>
          <w:color w:val="auto"/>
          <w:sz w:val="22"/>
          <w:szCs w:val="22"/>
          <w:lang w:val="en-GB" w:eastAsia="ja-JP" w:bidi="ar-SA"/>
        </w:rPr>
        <w:t>8. References .............................................................................................................</w:t>
      </w:r>
      <w:r w:rsidRPr="6EC26D58" w:rsidR="1E831C86">
        <w:rPr>
          <w:rFonts w:ascii="Arial" w:hAnsi="Arial" w:eastAsia="Arial" w:cs="Arial"/>
          <w:b w:val="1"/>
          <w:bCs w:val="1"/>
          <w:noProof w:val="0"/>
          <w:color w:val="auto"/>
          <w:sz w:val="22"/>
          <w:szCs w:val="22"/>
          <w:lang w:val="en-GB" w:eastAsia="ja-JP" w:bidi="ar-SA"/>
        </w:rPr>
        <w:t>pg</w:t>
      </w:r>
      <w:r w:rsidRPr="6EC26D58" w:rsidR="1E831C86">
        <w:rPr>
          <w:rFonts w:ascii="Arial" w:hAnsi="Arial" w:eastAsia="Arial" w:cs="Arial"/>
          <w:b w:val="1"/>
          <w:bCs w:val="1"/>
          <w:noProof w:val="0"/>
          <w:color w:val="auto"/>
          <w:sz w:val="22"/>
          <w:szCs w:val="22"/>
          <w:lang w:val="en-GB" w:eastAsia="ja-JP" w:bidi="ar-SA"/>
        </w:rPr>
        <w:t xml:space="preserve"> </w:t>
      </w:r>
      <w:r w:rsidRPr="6EC26D58" w:rsidR="200D3F84">
        <w:rPr>
          <w:rFonts w:ascii="Arial" w:hAnsi="Arial" w:eastAsia="Arial" w:cs="Arial"/>
          <w:b w:val="1"/>
          <w:bCs w:val="1"/>
          <w:noProof w:val="0"/>
          <w:color w:val="auto"/>
          <w:sz w:val="22"/>
          <w:szCs w:val="22"/>
          <w:lang w:val="en-GB" w:eastAsia="ja-JP" w:bidi="ar-SA"/>
        </w:rPr>
        <w:t>10</w:t>
      </w:r>
    </w:p>
    <w:p xmlns:wp14="http://schemas.microsoft.com/office/word/2010/wordml" w:rsidP="6EC26D58" wp14:paraId="5E5787A5" wp14:textId="007EF5AC">
      <w:pPr>
        <w:rPr>
          <w:rFonts w:ascii="Arial" w:hAnsi="Arial" w:eastAsia="Arial" w:cs="Arial"/>
        </w:rPr>
      </w:pPr>
    </w:p>
    <w:p w:rsidR="6EC26D58" w:rsidP="6EC26D58" w:rsidRDefault="6EC26D58" w14:paraId="09286984" w14:textId="2F55F6BD">
      <w:pPr>
        <w:rPr>
          <w:rFonts w:ascii="Arial" w:hAnsi="Arial" w:eastAsia="Arial" w:cs="Arial"/>
        </w:rPr>
      </w:pPr>
    </w:p>
    <w:p w:rsidR="6EC26D58" w:rsidP="6EC26D58" w:rsidRDefault="6EC26D58" w14:paraId="7EE012CD" w14:textId="26B3464F">
      <w:pPr>
        <w:rPr>
          <w:rFonts w:ascii="Arial" w:hAnsi="Arial" w:eastAsia="Arial" w:cs="Arial"/>
        </w:rPr>
      </w:pPr>
    </w:p>
    <w:p w:rsidR="6EC26D58" w:rsidP="6EC26D58" w:rsidRDefault="6EC26D58" w14:paraId="0A2B79F6" w14:textId="1C55FD17">
      <w:pPr>
        <w:rPr>
          <w:rFonts w:ascii="Arial" w:hAnsi="Arial" w:eastAsia="Arial" w:cs="Arial"/>
        </w:rPr>
      </w:pPr>
    </w:p>
    <w:p w:rsidR="6EC26D58" w:rsidP="6EC26D58" w:rsidRDefault="6EC26D58" w14:paraId="27783D39" w14:textId="304941C3">
      <w:pPr>
        <w:rPr>
          <w:rFonts w:ascii="Arial" w:hAnsi="Arial" w:eastAsia="Arial" w:cs="Arial"/>
        </w:rPr>
      </w:pPr>
    </w:p>
    <w:p w:rsidR="6EC26D58" w:rsidP="6EC26D58" w:rsidRDefault="6EC26D58" w14:paraId="4B0D3901" w14:textId="78038366">
      <w:pPr>
        <w:rPr>
          <w:rFonts w:ascii="Arial" w:hAnsi="Arial" w:eastAsia="Arial" w:cs="Arial"/>
        </w:rPr>
      </w:pPr>
    </w:p>
    <w:p w:rsidR="6EC26D58" w:rsidP="6EC26D58" w:rsidRDefault="6EC26D58" w14:paraId="543B1A91" w14:textId="10198888">
      <w:pPr>
        <w:rPr>
          <w:rFonts w:ascii="Arial" w:hAnsi="Arial" w:eastAsia="Arial" w:cs="Arial"/>
        </w:rPr>
      </w:pPr>
    </w:p>
    <w:p w:rsidR="6EC26D58" w:rsidP="6EC26D58" w:rsidRDefault="6EC26D58" w14:paraId="16F6BA7C" w14:textId="3C03C475">
      <w:pPr>
        <w:rPr>
          <w:rFonts w:ascii="Arial" w:hAnsi="Arial" w:eastAsia="Arial" w:cs="Arial"/>
        </w:rPr>
      </w:pPr>
    </w:p>
    <w:p w:rsidR="6EC26D58" w:rsidP="6EC26D58" w:rsidRDefault="6EC26D58" w14:paraId="4A06DE28" w14:textId="7778BA2B">
      <w:pPr>
        <w:rPr>
          <w:rFonts w:ascii="Arial" w:hAnsi="Arial" w:eastAsia="Arial" w:cs="Arial"/>
        </w:rPr>
      </w:pPr>
    </w:p>
    <w:p w:rsidR="6EC26D58" w:rsidP="6EC26D58" w:rsidRDefault="6EC26D58" w14:paraId="4277C621" w14:textId="64741A50">
      <w:pPr>
        <w:rPr>
          <w:rFonts w:ascii="Arial" w:hAnsi="Arial" w:eastAsia="Arial" w:cs="Arial"/>
        </w:rPr>
      </w:pPr>
    </w:p>
    <w:p w:rsidR="6EC26D58" w:rsidP="6EC26D58" w:rsidRDefault="6EC26D58" w14:paraId="3497DE2A" w14:textId="3D6EBB12">
      <w:pPr>
        <w:rPr>
          <w:rFonts w:ascii="Arial" w:hAnsi="Arial" w:eastAsia="Arial" w:cs="Arial"/>
        </w:rPr>
      </w:pPr>
    </w:p>
    <w:p w:rsidR="6EC26D58" w:rsidP="6EC26D58" w:rsidRDefault="6EC26D58" w14:paraId="3BBC4242" w14:textId="6B1D98A3">
      <w:pPr>
        <w:rPr>
          <w:rFonts w:ascii="Arial" w:hAnsi="Arial" w:eastAsia="Arial" w:cs="Arial"/>
        </w:rPr>
      </w:pPr>
    </w:p>
    <w:p w:rsidR="6EC26D58" w:rsidP="6EC26D58" w:rsidRDefault="6EC26D58" w14:paraId="5991AAFC" w14:textId="7B5C846C">
      <w:pPr>
        <w:pStyle w:val="Normal"/>
        <w:rPr>
          <w:rFonts w:ascii="Arial" w:hAnsi="Arial" w:eastAsia="Arial" w:cs="Arial"/>
          <w:b w:val="1"/>
          <w:bCs w:val="1"/>
          <w:i w:val="0"/>
          <w:iCs w:val="0"/>
          <w:caps w:val="0"/>
          <w:smallCaps w:val="0"/>
          <w:sz w:val="21"/>
          <w:szCs w:val="21"/>
          <w:u w:val="single"/>
        </w:rPr>
      </w:pPr>
    </w:p>
    <w:p w:rsidR="122AA061" w:rsidP="6EC26D58" w:rsidRDefault="122AA061" w14:paraId="72CEA361" w14:textId="54A7BB2A">
      <w:pPr>
        <w:pStyle w:val="Normal"/>
        <w:rPr>
          <w:rFonts w:ascii="Arial" w:hAnsi="Arial" w:eastAsia="Arial" w:cs="Arial"/>
          <w:b w:val="1"/>
          <w:bCs w:val="1"/>
          <w:i w:val="0"/>
          <w:iCs w:val="0"/>
          <w:caps w:val="0"/>
          <w:smallCaps w:val="0"/>
          <w:sz w:val="21"/>
          <w:szCs w:val="21"/>
          <w:u w:val="single"/>
        </w:rPr>
      </w:pPr>
      <w:r w:rsidRPr="6EC26D58" w:rsidR="122AA061">
        <w:rPr>
          <w:rFonts w:ascii="Arial" w:hAnsi="Arial" w:eastAsia="Arial" w:cs="Arial"/>
          <w:b w:val="1"/>
          <w:bCs w:val="1"/>
          <w:i w:val="0"/>
          <w:iCs w:val="0"/>
          <w:caps w:val="0"/>
          <w:smallCaps w:val="0"/>
          <w:sz w:val="21"/>
          <w:szCs w:val="21"/>
          <w:u w:val="single"/>
        </w:rPr>
        <w:t>Digitalisation and transformation of Royal Mail Post office:</w:t>
      </w:r>
    </w:p>
    <w:p w:rsidR="27A7198A" w:rsidP="6EC26D58" w:rsidRDefault="27A7198A" w14:paraId="0C2368BB" w14:textId="7C01E8E9">
      <w:pPr>
        <w:pStyle w:val="Normal"/>
        <w:rPr>
          <w:rFonts w:ascii="Arial" w:hAnsi="Arial" w:eastAsia="Arial" w:cs="Arial"/>
          <w:noProof w:val="0"/>
          <w:sz w:val="21"/>
          <w:szCs w:val="21"/>
          <w:lang w:val="en-GB"/>
        </w:rPr>
      </w:pPr>
      <w:r w:rsidRPr="6EC26D58" w:rsidR="27A7198A">
        <w:rPr>
          <w:rFonts w:ascii="Arial" w:hAnsi="Arial" w:eastAsia="Arial" w:cs="Arial"/>
          <w:b w:val="0"/>
          <w:bCs w:val="0"/>
          <w:i w:val="0"/>
          <w:iCs w:val="0"/>
          <w:caps w:val="0"/>
          <w:smallCaps w:val="0"/>
          <w:noProof w:val="0"/>
          <w:sz w:val="22"/>
          <w:szCs w:val="22"/>
          <w:lang w:val="en-GB"/>
        </w:rPr>
        <w:t xml:space="preserve">Reducing customer wait time and labour costs will be a goal of the digital transformation of self-service at Royal Mail post offices by deploying kiosks, mobile applications, and streamlining workflows. Expected benefits for profitability include revenue per transaction growth, lower costs per transaction, and a rise in branch-wide margins through increased capacity </w:t>
      </w:r>
      <w:r w:rsidRPr="6EC26D58" w:rsidR="27A7198A">
        <w:rPr>
          <w:rFonts w:ascii="Arial" w:hAnsi="Arial" w:eastAsia="Arial" w:cs="Arial"/>
          <w:b w:val="0"/>
          <w:bCs w:val="0"/>
          <w:i w:val="0"/>
          <w:iCs w:val="0"/>
          <w:caps w:val="0"/>
          <w:smallCaps w:val="0"/>
          <w:noProof w:val="0"/>
          <w:sz w:val="22"/>
          <w:szCs w:val="22"/>
          <w:lang w:val="en-GB"/>
        </w:rPr>
        <w:t>utilization</w:t>
      </w:r>
      <w:r w:rsidRPr="6EC26D58" w:rsidR="27A7198A">
        <w:rPr>
          <w:rFonts w:ascii="Arial" w:hAnsi="Arial" w:eastAsia="Arial" w:cs="Arial"/>
          <w:b w:val="0"/>
          <w:bCs w:val="0"/>
          <w:i w:val="0"/>
          <w:iCs w:val="0"/>
          <w:caps w:val="0"/>
          <w:smallCaps w:val="0"/>
          <w:noProof w:val="0"/>
          <w:sz w:val="22"/>
          <w:szCs w:val="22"/>
          <w:lang w:val="en-GB"/>
        </w:rPr>
        <w:t xml:space="preserve">. Service quality improvements should include enhanced speed and responsiveness, improved initial-contact resolution and user satisfaction. Major hazards include the cost of implementation, technology downtime, and digital accessibility gaps. </w:t>
      </w:r>
      <w:r w:rsidRPr="6EC26D58" w:rsidR="27A7198A">
        <w:rPr>
          <w:rFonts w:ascii="Arial" w:hAnsi="Arial" w:eastAsia="Arial" w:cs="Arial"/>
          <w:b w:val="0"/>
          <w:bCs w:val="0"/>
          <w:i w:val="0"/>
          <w:iCs w:val="0"/>
          <w:caps w:val="0"/>
          <w:smallCaps w:val="0"/>
          <w:noProof w:val="0"/>
          <w:sz w:val="22"/>
          <w:szCs w:val="22"/>
          <w:lang w:val="en-GB"/>
        </w:rPr>
        <w:t>In order to</w:t>
      </w:r>
      <w:r w:rsidRPr="6EC26D58" w:rsidR="27A7198A">
        <w:rPr>
          <w:rFonts w:ascii="Arial" w:hAnsi="Arial" w:eastAsia="Arial" w:cs="Arial"/>
          <w:b w:val="0"/>
          <w:bCs w:val="0"/>
          <w:i w:val="0"/>
          <w:iCs w:val="0"/>
          <w:caps w:val="0"/>
          <w:smallCaps w:val="0"/>
          <w:noProof w:val="0"/>
          <w:sz w:val="22"/>
          <w:szCs w:val="22"/>
          <w:lang w:val="en-GB"/>
        </w:rPr>
        <w:t xml:space="preserve"> quantify net effects and make scaling decisions, a rigorous evaluation incorporating quasi-experimental designs and sound transaction activity statistics is </w:t>
      </w:r>
      <w:r w:rsidRPr="6EC26D58" w:rsidR="27A7198A">
        <w:rPr>
          <w:rFonts w:ascii="Arial" w:hAnsi="Arial" w:eastAsia="Arial" w:cs="Arial"/>
          <w:b w:val="0"/>
          <w:bCs w:val="0"/>
          <w:i w:val="0"/>
          <w:iCs w:val="0"/>
          <w:caps w:val="0"/>
          <w:smallCaps w:val="0"/>
          <w:noProof w:val="0"/>
          <w:sz w:val="22"/>
          <w:szCs w:val="22"/>
          <w:lang w:val="en-GB"/>
        </w:rPr>
        <w:t>warranted</w:t>
      </w:r>
      <w:r w:rsidRPr="6EC26D58" w:rsidR="27A7198A">
        <w:rPr>
          <w:rFonts w:ascii="Arial" w:hAnsi="Arial" w:eastAsia="Arial" w:cs="Arial"/>
          <w:b w:val="0"/>
          <w:bCs w:val="0"/>
          <w:i w:val="0"/>
          <w:iCs w:val="0"/>
          <w:caps w:val="0"/>
          <w:smallCaps w:val="0"/>
          <w:noProof w:val="0"/>
          <w:sz w:val="22"/>
          <w:szCs w:val="22"/>
          <w:lang w:val="en-GB"/>
        </w:rPr>
        <w:t xml:space="preserve"> and customer data such as wait times will be used to develop a framework.</w:t>
      </w:r>
    </w:p>
    <w:p w:rsidR="7E240EDB" w:rsidP="6EC26D58" w:rsidRDefault="7E240EDB" w14:paraId="5A550C19" w14:textId="027035E7">
      <w:pPr>
        <w:pStyle w:val="Normal"/>
        <w:rPr>
          <w:rFonts w:ascii="Arial" w:hAnsi="Arial" w:eastAsia="Arial" w:cs="Arial"/>
          <w:b w:val="1"/>
          <w:bCs w:val="1"/>
          <w:u w:val="single"/>
        </w:rPr>
      </w:pPr>
      <w:r w:rsidRPr="6EC26D58" w:rsidR="7E240EDB">
        <w:rPr>
          <w:rFonts w:ascii="Arial" w:hAnsi="Arial" w:eastAsia="Arial" w:cs="Arial"/>
          <w:b w:val="1"/>
          <w:bCs w:val="1"/>
          <w:i w:val="0"/>
          <w:iCs w:val="0"/>
          <w:caps w:val="0"/>
          <w:smallCaps w:val="0"/>
          <w:noProof w:val="0"/>
          <w:sz w:val="21"/>
          <w:szCs w:val="21"/>
          <w:u w:val="single"/>
          <w:lang w:val="en-GB"/>
        </w:rPr>
        <w:t xml:space="preserve">Problem </w:t>
      </w:r>
      <w:r w:rsidRPr="6EC26D58" w:rsidR="7E240EDB">
        <w:rPr>
          <w:rFonts w:ascii="Arial" w:hAnsi="Arial" w:eastAsia="Arial" w:cs="Arial"/>
          <w:b w:val="1"/>
          <w:bCs w:val="1"/>
          <w:i w:val="0"/>
          <w:iCs w:val="0"/>
          <w:caps w:val="0"/>
          <w:smallCaps w:val="0"/>
          <w:noProof w:val="0"/>
          <w:sz w:val="21"/>
          <w:szCs w:val="21"/>
          <w:u w:val="single"/>
          <w:lang w:val="en-GB"/>
        </w:rPr>
        <w:t>Statement</w:t>
      </w:r>
      <w:r w:rsidRPr="6EC26D58" w:rsidR="7E240EDB">
        <w:rPr>
          <w:rFonts w:ascii="Arial" w:hAnsi="Arial" w:eastAsia="Arial" w:cs="Arial"/>
          <w:b w:val="1"/>
          <w:bCs w:val="1"/>
          <w:i w:val="0"/>
          <w:iCs w:val="0"/>
          <w:caps w:val="0"/>
          <w:smallCaps w:val="0"/>
          <w:noProof w:val="0"/>
          <w:sz w:val="21"/>
          <w:szCs w:val="21"/>
          <w:u w:val="single"/>
          <w:lang w:val="en-GB"/>
        </w:rPr>
        <w:t xml:space="preserve">: </w:t>
      </w:r>
    </w:p>
    <w:p w:rsidR="7E240EDB" w:rsidP="6EC26D58" w:rsidRDefault="7E240EDB" w14:paraId="5F4A5FA5" w14:textId="61AC79B2">
      <w:pPr>
        <w:shd w:val="clear" w:color="auto" w:fill="FFFFFF" w:themeFill="background1"/>
        <w:spacing w:before="0" w:beforeAutospacing="off" w:after="150" w:afterAutospacing="off"/>
        <w:rPr>
          <w:rFonts w:ascii="Arial" w:hAnsi="Arial" w:eastAsia="Arial" w:cs="Arial"/>
          <w:b w:val="0"/>
          <w:bCs w:val="0"/>
          <w:i w:val="0"/>
          <w:iCs w:val="0"/>
          <w:caps w:val="0"/>
          <w:smallCaps w:val="0"/>
          <w:noProof w:val="0"/>
          <w:sz w:val="21"/>
          <w:szCs w:val="21"/>
          <w:lang w:val="en-GB"/>
        </w:rPr>
      </w:pPr>
      <w:r w:rsidRPr="6EC26D58" w:rsidR="7E240EDB">
        <w:rPr>
          <w:rFonts w:ascii="Arial" w:hAnsi="Arial" w:eastAsia="Arial" w:cs="Arial"/>
          <w:b w:val="0"/>
          <w:bCs w:val="0"/>
          <w:i w:val="0"/>
          <w:iCs w:val="0"/>
          <w:caps w:val="0"/>
          <w:smallCaps w:val="0"/>
          <w:noProof w:val="0"/>
          <w:sz w:val="21"/>
          <w:szCs w:val="21"/>
          <w:lang w:val="en-GB"/>
        </w:rPr>
        <w:t>Background</w:t>
      </w:r>
    </w:p>
    <w:p w:rsidR="16AE0165" w:rsidP="6EC26D58" w:rsidRDefault="16AE0165" w14:paraId="5817C656" w14:textId="06DE1411">
      <w:pPr>
        <w:pStyle w:val="ListParagraph"/>
        <w:numPr>
          <w:ilvl w:val="0"/>
          <w:numId w:val="12"/>
        </w:numPr>
        <w:shd w:val="clear" w:color="auto" w:fill="FFFFFF" w:themeFill="background1"/>
        <w:spacing w:before="0" w:beforeAutospacing="off" w:after="0" w:afterAutospacing="off"/>
        <w:rPr>
          <w:rFonts w:ascii="Arial" w:hAnsi="Arial" w:eastAsia="Arial" w:cs="Arial"/>
          <w:noProof w:val="0"/>
          <w:lang w:val="en-GB"/>
        </w:rPr>
      </w:pPr>
      <w:r w:rsidRPr="6EC26D58" w:rsidR="16AE0165">
        <w:rPr>
          <w:rFonts w:ascii="Arial" w:hAnsi="Arial" w:eastAsia="Arial" w:cs="Arial"/>
          <w:b w:val="0"/>
          <w:bCs w:val="0"/>
          <w:i w:val="0"/>
          <w:iCs w:val="0"/>
          <w:caps w:val="0"/>
          <w:smallCaps w:val="0"/>
          <w:noProof w:val="0"/>
          <w:sz w:val="22"/>
          <w:szCs w:val="22"/>
          <w:lang w:val="en-GB"/>
        </w:rPr>
        <w:t xml:space="preserve">With consumers demanding faster, hassle-free, multichannel experiences, the postal industry is becoming increasingly </w:t>
      </w:r>
      <w:r w:rsidRPr="6EC26D58" w:rsidR="16AE0165">
        <w:rPr>
          <w:rFonts w:ascii="Arial" w:hAnsi="Arial" w:eastAsia="Arial" w:cs="Arial"/>
          <w:b w:val="0"/>
          <w:bCs w:val="0"/>
          <w:i w:val="0"/>
          <w:iCs w:val="0"/>
          <w:caps w:val="0"/>
          <w:smallCaps w:val="0"/>
          <w:noProof w:val="0"/>
          <w:sz w:val="22"/>
          <w:szCs w:val="22"/>
          <w:lang w:val="en-GB"/>
        </w:rPr>
        <w:t>consumer focused</w:t>
      </w:r>
      <w:r w:rsidRPr="6EC26D58" w:rsidR="16AE0165">
        <w:rPr>
          <w:rFonts w:ascii="Arial" w:hAnsi="Arial" w:eastAsia="Arial" w:cs="Arial"/>
          <w:b w:val="0"/>
          <w:bCs w:val="0"/>
          <w:i w:val="0"/>
          <w:iCs w:val="0"/>
          <w:caps w:val="0"/>
          <w:smallCaps w:val="0"/>
          <w:noProof w:val="0"/>
          <w:sz w:val="22"/>
          <w:szCs w:val="22"/>
          <w:lang w:val="en-GB"/>
        </w:rPr>
        <w:t xml:space="preserve">. Royal Mail’s conventional combination of in-store, paper-based processes and manual workflows in various locations creates major bottlenecks, and these bottlenecks most </w:t>
      </w:r>
      <w:r w:rsidRPr="6EC26D58" w:rsidR="16AE0165">
        <w:rPr>
          <w:rFonts w:ascii="Arial" w:hAnsi="Arial" w:eastAsia="Arial" w:cs="Arial"/>
          <w:b w:val="0"/>
          <w:bCs w:val="0"/>
          <w:i w:val="0"/>
          <w:iCs w:val="0"/>
          <w:caps w:val="0"/>
          <w:smallCaps w:val="0"/>
          <w:noProof w:val="0"/>
          <w:sz w:val="22"/>
          <w:szCs w:val="22"/>
          <w:lang w:val="en-GB"/>
        </w:rPr>
        <w:t>frequently</w:t>
      </w:r>
      <w:r w:rsidRPr="6EC26D58" w:rsidR="16AE0165">
        <w:rPr>
          <w:rFonts w:ascii="Arial" w:hAnsi="Arial" w:eastAsia="Arial" w:cs="Arial"/>
          <w:b w:val="0"/>
          <w:bCs w:val="0"/>
          <w:i w:val="0"/>
          <w:iCs w:val="0"/>
          <w:caps w:val="0"/>
          <w:smallCaps w:val="0"/>
          <w:noProof w:val="0"/>
          <w:sz w:val="22"/>
          <w:szCs w:val="22"/>
          <w:lang w:val="en-GB"/>
        </w:rPr>
        <w:t xml:space="preserve"> occur during peak times, with longer waits, inconsistency </w:t>
      </w:r>
      <w:r w:rsidRPr="6EC26D58" w:rsidR="16AE0165">
        <w:rPr>
          <w:rFonts w:ascii="Arial" w:hAnsi="Arial" w:eastAsia="Arial" w:cs="Arial"/>
          <w:b w:val="0"/>
          <w:bCs w:val="0"/>
          <w:i w:val="0"/>
          <w:iCs w:val="0"/>
          <w:caps w:val="0"/>
          <w:smallCaps w:val="0"/>
          <w:noProof w:val="0"/>
          <w:sz w:val="22"/>
          <w:szCs w:val="22"/>
          <w:lang w:val="en-GB"/>
        </w:rPr>
        <w:t>regarding</w:t>
      </w:r>
      <w:r w:rsidRPr="6EC26D58" w:rsidR="16AE0165">
        <w:rPr>
          <w:rFonts w:ascii="Arial" w:hAnsi="Arial" w:eastAsia="Arial" w:cs="Arial"/>
          <w:b w:val="0"/>
          <w:bCs w:val="0"/>
          <w:i w:val="0"/>
          <w:iCs w:val="0"/>
          <w:caps w:val="0"/>
          <w:smallCaps w:val="0"/>
          <w:noProof w:val="0"/>
          <w:sz w:val="22"/>
          <w:szCs w:val="22"/>
          <w:lang w:val="en-GB"/>
        </w:rPr>
        <w:t xml:space="preserve"> available quality and operating costs (Deloitte, 2023; McKinsey &amp; Company, 2022). </w:t>
      </w:r>
    </w:p>
    <w:p w:rsidR="16AE0165" w:rsidP="6EC26D58" w:rsidRDefault="16AE0165" w14:paraId="03DBFD5A" w14:textId="6E554EE1">
      <w:pPr>
        <w:pStyle w:val="ListParagraph"/>
        <w:numPr>
          <w:ilvl w:val="0"/>
          <w:numId w:val="12"/>
        </w:numPr>
        <w:shd w:val="clear" w:color="auto" w:fill="FFFFFF" w:themeFill="background1"/>
        <w:spacing w:before="0" w:beforeAutospacing="off" w:after="0" w:afterAutospacing="off"/>
        <w:rPr>
          <w:rFonts w:ascii="Arial" w:hAnsi="Arial" w:eastAsia="Arial" w:cs="Arial"/>
          <w:noProof w:val="0"/>
          <w:lang w:val="en-GB"/>
        </w:rPr>
      </w:pPr>
      <w:r w:rsidRPr="6EC26D58" w:rsidR="16AE0165">
        <w:rPr>
          <w:rFonts w:ascii="Arial" w:hAnsi="Arial" w:eastAsia="Arial" w:cs="Arial"/>
          <w:b w:val="0"/>
          <w:bCs w:val="0"/>
          <w:i w:val="0"/>
          <w:iCs w:val="0"/>
          <w:caps w:val="0"/>
          <w:smallCaps w:val="0"/>
          <w:noProof w:val="0"/>
          <w:sz w:val="22"/>
          <w:szCs w:val="22"/>
          <w:lang w:val="en-GB"/>
        </w:rPr>
        <w:t xml:space="preserve">Retail, banking, </w:t>
      </w:r>
      <w:r w:rsidRPr="6EC26D58" w:rsidR="16AE0165">
        <w:rPr>
          <w:rFonts w:ascii="Arial" w:hAnsi="Arial" w:eastAsia="Arial" w:cs="Arial"/>
          <w:b w:val="0"/>
          <w:bCs w:val="0"/>
          <w:i w:val="0"/>
          <w:iCs w:val="0"/>
          <w:caps w:val="0"/>
          <w:smallCaps w:val="0"/>
          <w:noProof w:val="0"/>
          <w:sz w:val="22"/>
          <w:szCs w:val="22"/>
          <w:lang w:val="en-GB"/>
        </w:rPr>
        <w:t>logistics</w:t>
      </w:r>
      <w:r w:rsidRPr="6EC26D58" w:rsidR="16AE0165">
        <w:rPr>
          <w:rFonts w:ascii="Arial" w:hAnsi="Arial" w:eastAsia="Arial" w:cs="Arial"/>
          <w:b w:val="0"/>
          <w:bCs w:val="0"/>
          <w:i w:val="0"/>
          <w:iCs w:val="0"/>
          <w:caps w:val="0"/>
          <w:smallCaps w:val="0"/>
          <w:noProof w:val="0"/>
          <w:sz w:val="22"/>
          <w:szCs w:val="22"/>
          <w:lang w:val="en-GB"/>
        </w:rPr>
        <w:t xml:space="preserve"> are </w:t>
      </w:r>
      <w:r w:rsidRPr="6EC26D58" w:rsidR="1F727EBE">
        <w:rPr>
          <w:rFonts w:ascii="Arial" w:hAnsi="Arial" w:eastAsia="Arial" w:cs="Arial"/>
          <w:b w:val="0"/>
          <w:bCs w:val="0"/>
          <w:i w:val="0"/>
          <w:iCs w:val="0"/>
          <w:caps w:val="0"/>
          <w:smallCaps w:val="0"/>
          <w:noProof w:val="0"/>
          <w:sz w:val="22"/>
          <w:szCs w:val="22"/>
          <w:lang w:val="en-GB"/>
        </w:rPr>
        <w:t>competing</w:t>
      </w:r>
      <w:r w:rsidRPr="6EC26D58" w:rsidR="16AE0165">
        <w:rPr>
          <w:rFonts w:ascii="Arial" w:hAnsi="Arial" w:eastAsia="Arial" w:cs="Arial"/>
          <w:b w:val="0"/>
          <w:bCs w:val="0"/>
          <w:i w:val="0"/>
          <w:iCs w:val="0"/>
          <w:caps w:val="0"/>
          <w:smallCaps w:val="0"/>
          <w:noProof w:val="0"/>
          <w:sz w:val="22"/>
          <w:szCs w:val="22"/>
          <w:lang w:val="en-GB"/>
        </w:rPr>
        <w:t xml:space="preserve"> and leading to digital-first experiences at scale, raised customer demand, </w:t>
      </w:r>
      <w:r w:rsidRPr="6EC26D58" w:rsidR="16AE0165">
        <w:rPr>
          <w:rFonts w:ascii="Arial" w:hAnsi="Arial" w:eastAsia="Arial" w:cs="Arial"/>
          <w:b w:val="0"/>
          <w:bCs w:val="0"/>
          <w:i w:val="0"/>
          <w:iCs w:val="0"/>
          <w:caps w:val="0"/>
          <w:smallCaps w:val="0"/>
          <w:noProof w:val="0"/>
          <w:sz w:val="22"/>
          <w:szCs w:val="22"/>
          <w:lang w:val="en-GB"/>
        </w:rPr>
        <w:t>high costs</w:t>
      </w:r>
      <w:r w:rsidRPr="6EC26D58" w:rsidR="16AE0165">
        <w:rPr>
          <w:rFonts w:ascii="Arial" w:hAnsi="Arial" w:eastAsia="Arial" w:cs="Arial"/>
          <w:b w:val="0"/>
          <w:bCs w:val="0"/>
          <w:i w:val="0"/>
          <w:iCs w:val="0"/>
          <w:caps w:val="0"/>
          <w:smallCaps w:val="0"/>
          <w:noProof w:val="0"/>
          <w:sz w:val="22"/>
          <w:szCs w:val="22"/>
          <w:lang w:val="en-GB"/>
        </w:rPr>
        <w:t xml:space="preserve"> and pressured market share and profitability (PwC, 2021)</w:t>
      </w:r>
    </w:p>
    <w:p w:rsidR="6EC26D58" w:rsidP="6EC26D58" w:rsidRDefault="6EC26D58" w14:paraId="3E5DCBAA" w14:textId="14F18805">
      <w:pPr>
        <w:pStyle w:val="ListParagraph"/>
        <w:shd w:val="clear" w:color="auto" w:fill="FFFFFF" w:themeFill="background1"/>
        <w:spacing w:before="0" w:beforeAutospacing="off" w:after="0" w:afterAutospacing="off"/>
        <w:ind w:left="720"/>
        <w:rPr>
          <w:rFonts w:ascii="Arial" w:hAnsi="Arial" w:eastAsia="Arial" w:cs="Arial"/>
          <w:b w:val="0"/>
          <w:bCs w:val="0"/>
          <w:i w:val="0"/>
          <w:iCs w:val="0"/>
          <w:caps w:val="0"/>
          <w:smallCaps w:val="0"/>
          <w:noProof w:val="0"/>
          <w:sz w:val="21"/>
          <w:szCs w:val="21"/>
          <w:lang w:val="en-GB"/>
        </w:rPr>
      </w:pPr>
    </w:p>
    <w:p w:rsidR="7E240EDB" w:rsidP="6EC26D58" w:rsidRDefault="7E240EDB" w14:paraId="43D78E22" w14:textId="3FE43467">
      <w:pPr>
        <w:shd w:val="clear" w:color="auto" w:fill="FFFFFF" w:themeFill="background1"/>
        <w:spacing w:before="0" w:beforeAutospacing="off" w:after="150" w:afterAutospacing="off"/>
        <w:rPr>
          <w:rFonts w:ascii="Arial" w:hAnsi="Arial" w:eastAsia="Arial" w:cs="Arial"/>
          <w:b w:val="0"/>
          <w:bCs w:val="0"/>
          <w:i w:val="0"/>
          <w:iCs w:val="0"/>
          <w:caps w:val="0"/>
          <w:smallCaps w:val="0"/>
          <w:noProof w:val="0"/>
          <w:sz w:val="21"/>
          <w:szCs w:val="21"/>
          <w:lang w:val="en-GB"/>
        </w:rPr>
      </w:pPr>
      <w:r w:rsidRPr="6EC26D58" w:rsidR="7E240EDB">
        <w:rPr>
          <w:rFonts w:ascii="Arial" w:hAnsi="Arial" w:eastAsia="Arial" w:cs="Arial"/>
          <w:b w:val="0"/>
          <w:bCs w:val="0"/>
          <w:i w:val="0"/>
          <w:iCs w:val="0"/>
          <w:caps w:val="0"/>
          <w:smallCaps w:val="0"/>
          <w:noProof w:val="0"/>
          <w:sz w:val="21"/>
          <w:szCs w:val="21"/>
          <w:lang w:val="en-GB"/>
        </w:rPr>
        <w:t>Problem</w:t>
      </w:r>
    </w:p>
    <w:p w:rsidR="1F1CD9D0" w:rsidP="6EC26D58" w:rsidRDefault="1F1CD9D0" w14:paraId="7B35B2E9" w14:textId="065730C9">
      <w:pPr>
        <w:pStyle w:val="Normal"/>
        <w:shd w:val="clear" w:color="auto" w:fill="FFFFFF" w:themeFill="background1"/>
        <w:spacing w:before="0" w:beforeAutospacing="off" w:after="150" w:afterAutospacing="off"/>
        <w:rPr>
          <w:rFonts w:ascii="Arial" w:hAnsi="Arial" w:eastAsia="Arial" w:cs="Arial"/>
          <w:b w:val="0"/>
          <w:bCs w:val="0"/>
          <w:i w:val="0"/>
          <w:iCs w:val="0"/>
          <w:caps w:val="0"/>
          <w:smallCaps w:val="0"/>
          <w:noProof w:val="0"/>
          <w:sz w:val="22"/>
          <w:szCs w:val="22"/>
          <w:lang w:val="en-GB"/>
        </w:rPr>
      </w:pPr>
      <w:r w:rsidRPr="6EC26D58" w:rsidR="1F1CD9D0">
        <w:rPr>
          <w:rFonts w:ascii="Arial" w:hAnsi="Arial" w:eastAsia="Arial" w:cs="Arial"/>
          <w:b w:val="0"/>
          <w:bCs w:val="0"/>
          <w:i w:val="0"/>
          <w:iCs w:val="0"/>
          <w:caps w:val="0"/>
          <w:smallCaps w:val="0"/>
          <w:noProof w:val="0"/>
          <w:sz w:val="22"/>
          <w:szCs w:val="22"/>
          <w:lang w:val="en-GB"/>
        </w:rPr>
        <w:t>The problem with in-branch processing problems, legacy systems and weak digital platforms is the result of.</w:t>
      </w:r>
    </w:p>
    <w:p w:rsidR="1F1CD9D0" w:rsidP="6EC26D58" w:rsidRDefault="1F1CD9D0" w14:paraId="5EFF8A9E" w14:textId="7F907336">
      <w:pPr>
        <w:pStyle w:val="ListParagraph"/>
        <w:numPr>
          <w:ilvl w:val="0"/>
          <w:numId w:val="43"/>
        </w:numPr>
        <w:shd w:val="clear" w:color="auto" w:fill="FFFFFF" w:themeFill="background1"/>
        <w:spacing w:before="0" w:beforeAutospacing="off" w:after="150" w:afterAutospacing="off"/>
        <w:rPr>
          <w:rFonts w:ascii="Arial" w:hAnsi="Arial" w:eastAsia="Arial" w:cs="Arial"/>
          <w:b w:val="0"/>
          <w:bCs w:val="0"/>
          <w:i w:val="0"/>
          <w:iCs w:val="0"/>
          <w:caps w:val="0"/>
          <w:smallCaps w:val="0"/>
          <w:noProof w:val="0"/>
          <w:sz w:val="21"/>
          <w:szCs w:val="21"/>
          <w:lang w:val="en-GB"/>
        </w:rPr>
      </w:pPr>
      <w:r w:rsidRPr="6EC26D58" w:rsidR="1F1CD9D0">
        <w:rPr>
          <w:rFonts w:ascii="Arial" w:hAnsi="Arial" w:eastAsia="Arial" w:cs="Arial"/>
          <w:b w:val="0"/>
          <w:bCs w:val="0"/>
          <w:i w:val="0"/>
          <w:iCs w:val="0"/>
          <w:caps w:val="0"/>
          <w:smallCaps w:val="0"/>
          <w:noProof w:val="0"/>
          <w:sz w:val="22"/>
          <w:szCs w:val="22"/>
          <w:lang w:val="en-GB"/>
        </w:rPr>
        <w:t>Extended wait times and queues.</w:t>
      </w:r>
    </w:p>
    <w:p w:rsidR="1F1CD9D0" w:rsidP="6EC26D58" w:rsidRDefault="1F1CD9D0" w14:paraId="51DEE387" w14:textId="7BF3B675">
      <w:pPr>
        <w:pStyle w:val="ListParagraph"/>
        <w:numPr>
          <w:ilvl w:val="0"/>
          <w:numId w:val="43"/>
        </w:numPr>
        <w:shd w:val="clear" w:color="auto" w:fill="FFFFFF" w:themeFill="background1"/>
        <w:spacing w:before="0" w:beforeAutospacing="off" w:after="150" w:afterAutospacing="off"/>
        <w:rPr>
          <w:rFonts w:ascii="Arial" w:hAnsi="Arial" w:eastAsia="Arial" w:cs="Arial"/>
          <w:b w:val="0"/>
          <w:bCs w:val="0"/>
          <w:i w:val="0"/>
          <w:iCs w:val="0"/>
          <w:caps w:val="0"/>
          <w:smallCaps w:val="0"/>
          <w:noProof w:val="0"/>
          <w:sz w:val="21"/>
          <w:szCs w:val="21"/>
          <w:lang w:val="en-GB"/>
        </w:rPr>
      </w:pPr>
      <w:r w:rsidRPr="6EC26D58" w:rsidR="1F1CD9D0">
        <w:rPr>
          <w:rFonts w:ascii="Arial" w:hAnsi="Arial" w:eastAsia="Arial" w:cs="Arial"/>
          <w:b w:val="0"/>
          <w:bCs w:val="0"/>
          <w:i w:val="0"/>
          <w:iCs w:val="0"/>
          <w:caps w:val="0"/>
          <w:smallCaps w:val="0"/>
          <w:noProof w:val="0"/>
          <w:sz w:val="22"/>
          <w:szCs w:val="22"/>
          <w:lang w:val="en-GB"/>
        </w:rPr>
        <w:t xml:space="preserve">Variable level of service delivery and expensive </w:t>
      </w:r>
      <w:r w:rsidRPr="6EC26D58" w:rsidR="1F1CD9D0">
        <w:rPr>
          <w:rFonts w:ascii="Arial" w:hAnsi="Arial" w:eastAsia="Arial" w:cs="Arial"/>
          <w:b w:val="0"/>
          <w:bCs w:val="0"/>
          <w:i w:val="0"/>
          <w:iCs w:val="0"/>
          <w:caps w:val="0"/>
          <w:smallCaps w:val="0"/>
          <w:noProof w:val="0"/>
          <w:sz w:val="22"/>
          <w:szCs w:val="22"/>
          <w:lang w:val="en-GB"/>
        </w:rPr>
        <w:t>labor</w:t>
      </w:r>
      <w:r w:rsidRPr="6EC26D58" w:rsidR="1F1CD9D0">
        <w:rPr>
          <w:rFonts w:ascii="Arial" w:hAnsi="Arial" w:eastAsia="Arial" w:cs="Arial"/>
          <w:b w:val="0"/>
          <w:bCs w:val="0"/>
          <w:i w:val="0"/>
          <w:iCs w:val="0"/>
          <w:caps w:val="0"/>
          <w:smallCaps w:val="0"/>
          <w:noProof w:val="0"/>
          <w:sz w:val="22"/>
          <w:szCs w:val="22"/>
          <w:lang w:val="en-GB"/>
        </w:rPr>
        <w:t>.</w:t>
      </w:r>
    </w:p>
    <w:p w:rsidR="1F1CD9D0" w:rsidP="6EC26D58" w:rsidRDefault="1F1CD9D0" w14:paraId="4F612613" w14:textId="32C8CF03">
      <w:pPr>
        <w:pStyle w:val="ListParagraph"/>
        <w:numPr>
          <w:ilvl w:val="0"/>
          <w:numId w:val="43"/>
        </w:numPr>
        <w:shd w:val="clear" w:color="auto" w:fill="FFFFFF" w:themeFill="background1"/>
        <w:spacing w:before="0" w:beforeAutospacing="off" w:after="150" w:afterAutospacing="off"/>
        <w:rPr>
          <w:rFonts w:ascii="Arial" w:hAnsi="Arial" w:eastAsia="Arial" w:cs="Arial"/>
          <w:b w:val="0"/>
          <w:bCs w:val="0"/>
          <w:i w:val="0"/>
          <w:iCs w:val="0"/>
          <w:caps w:val="0"/>
          <w:smallCaps w:val="0"/>
          <w:noProof w:val="0"/>
          <w:sz w:val="21"/>
          <w:szCs w:val="21"/>
          <w:lang w:val="en-GB"/>
        </w:rPr>
      </w:pPr>
      <w:r w:rsidRPr="6EC26D58" w:rsidR="1F1CD9D0">
        <w:rPr>
          <w:rFonts w:ascii="Arial" w:hAnsi="Arial" w:eastAsia="Arial" w:cs="Arial"/>
          <w:b w:val="0"/>
          <w:bCs w:val="0"/>
          <w:i w:val="0"/>
          <w:iCs w:val="0"/>
          <w:caps w:val="0"/>
          <w:smallCaps w:val="0"/>
          <w:noProof w:val="0"/>
          <w:sz w:val="22"/>
          <w:szCs w:val="22"/>
          <w:lang w:val="en-GB"/>
        </w:rPr>
        <w:t>Lower levels of customer satisfaction, trust, and value for money.</w:t>
      </w:r>
    </w:p>
    <w:p w:rsidR="1F1CD9D0" w:rsidP="6EC26D58" w:rsidRDefault="1F1CD9D0" w14:paraId="551E3394" w14:textId="7CE2B3CD">
      <w:pPr>
        <w:pStyle w:val="ListParagraph"/>
        <w:numPr>
          <w:ilvl w:val="0"/>
          <w:numId w:val="43"/>
        </w:numPr>
        <w:shd w:val="clear" w:color="auto" w:fill="FFFFFF" w:themeFill="background1"/>
        <w:spacing w:before="0" w:beforeAutospacing="off" w:after="150" w:afterAutospacing="off"/>
        <w:rPr>
          <w:rFonts w:ascii="Arial" w:hAnsi="Arial" w:eastAsia="Arial" w:cs="Arial"/>
          <w:b w:val="0"/>
          <w:bCs w:val="0"/>
          <w:i w:val="0"/>
          <w:iCs w:val="0"/>
          <w:caps w:val="0"/>
          <w:smallCaps w:val="0"/>
          <w:noProof w:val="0"/>
          <w:sz w:val="21"/>
          <w:szCs w:val="21"/>
          <w:lang w:val="en-GB"/>
        </w:rPr>
      </w:pPr>
      <w:r w:rsidRPr="6EC26D58" w:rsidR="1F1CD9D0">
        <w:rPr>
          <w:rFonts w:ascii="Arial" w:hAnsi="Arial" w:eastAsia="Arial" w:cs="Arial"/>
          <w:b w:val="0"/>
          <w:bCs w:val="0"/>
          <w:i w:val="0"/>
          <w:iCs w:val="0"/>
          <w:caps w:val="0"/>
          <w:smallCaps w:val="0"/>
          <w:noProof w:val="0"/>
          <w:sz w:val="22"/>
          <w:szCs w:val="22"/>
          <w:lang w:val="en-GB"/>
        </w:rPr>
        <w:t>Suboptimal data collection for analytics, pricing as well as risk assessment</w:t>
      </w:r>
      <w:r w:rsidRPr="6EC26D58" w:rsidR="1F1CD9D0">
        <w:rPr>
          <w:rFonts w:ascii="Arial" w:hAnsi="Arial" w:eastAsia="Arial" w:cs="Arial"/>
          <w:noProof w:val="0"/>
          <w:sz w:val="21"/>
          <w:szCs w:val="21"/>
          <w:lang w:val="en-GB"/>
        </w:rPr>
        <w:t xml:space="preserve"> </w:t>
      </w:r>
    </w:p>
    <w:p w:rsidR="7E240EDB" w:rsidP="6EC26D58" w:rsidRDefault="7E240EDB" w14:paraId="516F40B0" w14:textId="5B307E29">
      <w:pPr>
        <w:pStyle w:val="Normal"/>
        <w:shd w:val="clear" w:color="auto" w:fill="FFFFFF" w:themeFill="background1"/>
        <w:spacing w:before="0" w:beforeAutospacing="off" w:after="150" w:afterAutospacing="off"/>
        <w:rPr>
          <w:rFonts w:ascii="Arial" w:hAnsi="Arial" w:eastAsia="Arial" w:cs="Arial"/>
          <w:b w:val="0"/>
          <w:bCs w:val="0"/>
          <w:i w:val="0"/>
          <w:iCs w:val="0"/>
          <w:caps w:val="0"/>
          <w:smallCaps w:val="0"/>
          <w:noProof w:val="0"/>
          <w:sz w:val="21"/>
          <w:szCs w:val="21"/>
          <w:lang w:val="en-GB"/>
        </w:rPr>
      </w:pPr>
      <w:r w:rsidRPr="6EC26D58" w:rsidR="7E240EDB">
        <w:rPr>
          <w:rFonts w:ascii="Arial" w:hAnsi="Arial" w:eastAsia="Arial" w:cs="Arial"/>
          <w:b w:val="0"/>
          <w:bCs w:val="0"/>
          <w:i w:val="0"/>
          <w:iCs w:val="0"/>
          <w:caps w:val="0"/>
          <w:smallCaps w:val="0"/>
          <w:noProof w:val="0"/>
          <w:sz w:val="21"/>
          <w:szCs w:val="21"/>
          <w:lang w:val="en-GB"/>
        </w:rPr>
        <w:t>Objectives</w:t>
      </w:r>
    </w:p>
    <w:p w:rsidR="0A14FD2E" w:rsidP="6EC26D58" w:rsidRDefault="0A14FD2E" w14:paraId="44108415" w14:textId="2A040312">
      <w:pPr>
        <w:pStyle w:val="ListParagraph"/>
        <w:numPr>
          <w:ilvl w:val="0"/>
          <w:numId w:val="14"/>
        </w:numPr>
        <w:shd w:val="clear" w:color="auto" w:fill="FFFFFF" w:themeFill="background1"/>
        <w:spacing w:before="0" w:beforeAutospacing="off" w:after="0" w:afterAutospacing="off"/>
        <w:rPr>
          <w:rFonts w:ascii="Arial" w:hAnsi="Arial" w:eastAsia="Arial" w:cs="Arial"/>
          <w:noProof w:val="0"/>
          <w:lang w:val="en-GB"/>
        </w:rPr>
      </w:pPr>
      <w:r w:rsidRPr="6EC26D58" w:rsidR="0A14FD2E">
        <w:rPr>
          <w:rFonts w:ascii="Arial" w:hAnsi="Arial" w:eastAsia="Arial" w:cs="Arial"/>
          <w:b w:val="0"/>
          <w:bCs w:val="0"/>
          <w:i w:val="0"/>
          <w:iCs w:val="0"/>
          <w:caps w:val="0"/>
          <w:smallCaps w:val="0"/>
          <w:noProof w:val="0"/>
          <w:sz w:val="22"/>
          <w:szCs w:val="22"/>
          <w:lang w:val="en-GB"/>
        </w:rPr>
        <w:t xml:space="preserve">Provide faster and reliable service using self-service kiosks, apps, and technology to work more as an integrated digital process. </w:t>
      </w:r>
    </w:p>
    <w:p w:rsidR="0A14FD2E" w:rsidP="6EC26D58" w:rsidRDefault="0A14FD2E" w14:paraId="7EAEB212" w14:textId="59B46664">
      <w:pPr>
        <w:pStyle w:val="ListParagraph"/>
        <w:numPr>
          <w:ilvl w:val="0"/>
          <w:numId w:val="14"/>
        </w:numPr>
        <w:shd w:val="clear" w:color="auto" w:fill="FFFFFF" w:themeFill="background1"/>
        <w:spacing w:before="0" w:beforeAutospacing="off" w:after="0" w:afterAutospacing="off"/>
        <w:rPr>
          <w:rFonts w:ascii="Arial" w:hAnsi="Arial" w:eastAsia="Arial" w:cs="Arial"/>
          <w:noProof w:val="0"/>
          <w:lang w:val="en-GB"/>
        </w:rPr>
      </w:pPr>
      <w:r w:rsidRPr="6EC26D58" w:rsidR="0A14FD2E">
        <w:rPr>
          <w:rFonts w:ascii="Arial" w:hAnsi="Arial" w:eastAsia="Arial" w:cs="Arial"/>
          <w:b w:val="0"/>
          <w:bCs w:val="0"/>
          <w:i w:val="0"/>
          <w:iCs w:val="0"/>
          <w:caps w:val="0"/>
          <w:smallCaps w:val="0"/>
          <w:noProof w:val="0"/>
          <w:sz w:val="22"/>
          <w:szCs w:val="22"/>
          <w:lang w:val="en-GB"/>
        </w:rPr>
        <w:t xml:space="preserve">Reduce your transactions cost on the money and increase the throughput &amp; branch capacity. </w:t>
      </w:r>
    </w:p>
    <w:p w:rsidR="0A14FD2E" w:rsidP="6EC26D58" w:rsidRDefault="0A14FD2E" w14:paraId="1E93ECF9" w14:textId="42D5AF21">
      <w:pPr>
        <w:pStyle w:val="ListParagraph"/>
        <w:numPr>
          <w:ilvl w:val="0"/>
          <w:numId w:val="14"/>
        </w:numPr>
        <w:shd w:val="clear" w:color="auto" w:fill="FFFFFF" w:themeFill="background1"/>
        <w:spacing w:before="0" w:beforeAutospacing="off" w:after="0" w:afterAutospacing="off"/>
        <w:rPr>
          <w:rFonts w:ascii="Arial" w:hAnsi="Arial" w:eastAsia="Arial" w:cs="Arial"/>
          <w:noProof w:val="0"/>
          <w:lang w:val="en-GB"/>
        </w:rPr>
      </w:pPr>
      <w:r w:rsidRPr="6EC26D58" w:rsidR="0A14FD2E">
        <w:rPr>
          <w:rFonts w:ascii="Arial" w:hAnsi="Arial" w:eastAsia="Arial" w:cs="Arial"/>
          <w:b w:val="0"/>
          <w:bCs w:val="0"/>
          <w:i w:val="0"/>
          <w:iCs w:val="0"/>
          <w:caps w:val="0"/>
          <w:smallCaps w:val="0"/>
          <w:noProof w:val="0"/>
          <w:sz w:val="22"/>
          <w:szCs w:val="22"/>
          <w:lang w:val="en-GB"/>
        </w:rPr>
        <w:t xml:space="preserve">Enhance customer satisfaction and perceived value at multiple touch points. </w:t>
      </w:r>
    </w:p>
    <w:p w:rsidR="0A14FD2E" w:rsidP="6EC26D58" w:rsidRDefault="0A14FD2E" w14:paraId="160BB323" w14:textId="19D4EB4A">
      <w:pPr>
        <w:pStyle w:val="ListParagraph"/>
        <w:numPr>
          <w:ilvl w:val="0"/>
          <w:numId w:val="14"/>
        </w:numPr>
        <w:shd w:val="clear" w:color="auto" w:fill="FFFFFF" w:themeFill="background1"/>
        <w:spacing w:before="0" w:beforeAutospacing="off" w:after="0" w:afterAutospacing="off"/>
        <w:rPr>
          <w:rFonts w:ascii="Arial" w:hAnsi="Arial" w:eastAsia="Arial" w:cs="Arial"/>
          <w:noProof w:val="0"/>
          <w:lang w:val="en-GB"/>
        </w:rPr>
      </w:pPr>
      <w:r w:rsidRPr="6EC26D58" w:rsidR="0A14FD2E">
        <w:rPr>
          <w:rFonts w:ascii="Arial" w:hAnsi="Arial" w:eastAsia="Arial" w:cs="Arial"/>
          <w:b w:val="0"/>
          <w:bCs w:val="0"/>
          <w:i w:val="0"/>
          <w:iCs w:val="0"/>
          <w:caps w:val="0"/>
          <w:smallCaps w:val="0"/>
          <w:noProof w:val="0"/>
          <w:sz w:val="22"/>
          <w:szCs w:val="22"/>
          <w:lang w:val="en-GB"/>
        </w:rPr>
        <w:t>Develop a cloud-based digital ecosystem that is scalable, secure, and compliant, and consistent with regulatory and compliance mandates and responsibilities.</w:t>
      </w:r>
    </w:p>
    <w:p w:rsidR="6EC26D58" w:rsidP="6EC26D58" w:rsidRDefault="6EC26D58" w14:paraId="1674665F" w14:textId="59AF2562">
      <w:pPr>
        <w:pStyle w:val="Normal"/>
        <w:shd w:val="clear" w:color="auto" w:fill="FFFFFF" w:themeFill="background1"/>
        <w:spacing w:before="0" w:beforeAutospacing="off" w:after="0" w:afterAutospacing="off"/>
        <w:rPr>
          <w:rFonts w:ascii="Arial" w:hAnsi="Arial" w:eastAsia="Arial" w:cs="Arial"/>
          <w:noProof w:val="0"/>
          <w:lang w:val="en-GB"/>
        </w:rPr>
      </w:pPr>
    </w:p>
    <w:p w:rsidR="6EC26D58" w:rsidP="6EC26D58" w:rsidRDefault="6EC26D58" w14:paraId="3E887831" w14:textId="4E17311E">
      <w:pPr>
        <w:pStyle w:val="Normal"/>
        <w:shd w:val="clear" w:color="auto" w:fill="FFFFFF" w:themeFill="background1"/>
        <w:spacing w:before="0" w:beforeAutospacing="off" w:after="0" w:afterAutospacing="off"/>
        <w:rPr>
          <w:rFonts w:ascii="Arial" w:hAnsi="Arial" w:eastAsia="Arial" w:cs="Arial"/>
          <w:noProof w:val="0"/>
          <w:lang w:val="en-GB"/>
        </w:rPr>
      </w:pPr>
    </w:p>
    <w:p w:rsidR="6EC26D58" w:rsidP="6EC26D58" w:rsidRDefault="6EC26D58" w14:paraId="0A0C954D" w14:textId="35783D40">
      <w:pPr>
        <w:pStyle w:val="Normal"/>
        <w:shd w:val="clear" w:color="auto" w:fill="FFFFFF" w:themeFill="background1"/>
        <w:spacing w:before="0" w:beforeAutospacing="off" w:after="0" w:afterAutospacing="off"/>
        <w:rPr>
          <w:rFonts w:ascii="Arial" w:hAnsi="Arial" w:eastAsia="Arial" w:cs="Arial"/>
          <w:noProof w:val="0"/>
          <w:lang w:val="en-GB"/>
        </w:rPr>
      </w:pPr>
    </w:p>
    <w:p w:rsidR="7E240EDB" w:rsidP="6EC26D58" w:rsidRDefault="7E240EDB" w14:paraId="4144D59B" w14:textId="33AA30D6">
      <w:pPr>
        <w:shd w:val="clear" w:color="auto" w:fill="FFFFFF" w:themeFill="background1"/>
        <w:spacing w:before="0" w:beforeAutospacing="off" w:after="150" w:afterAutospacing="off"/>
        <w:rPr>
          <w:rFonts w:ascii="Arial" w:hAnsi="Arial" w:eastAsia="Arial" w:cs="Arial"/>
          <w:b w:val="0"/>
          <w:bCs w:val="0"/>
          <w:i w:val="0"/>
          <w:iCs w:val="0"/>
          <w:caps w:val="0"/>
          <w:smallCaps w:val="0"/>
          <w:noProof w:val="0"/>
          <w:sz w:val="21"/>
          <w:szCs w:val="21"/>
          <w:lang w:val="en-GB"/>
        </w:rPr>
      </w:pPr>
      <w:r w:rsidRPr="6EC26D58" w:rsidR="7E240EDB">
        <w:rPr>
          <w:rFonts w:ascii="Arial" w:hAnsi="Arial" w:eastAsia="Arial" w:cs="Arial"/>
          <w:b w:val="0"/>
          <w:bCs w:val="0"/>
          <w:i w:val="0"/>
          <w:iCs w:val="0"/>
          <w:caps w:val="0"/>
          <w:smallCaps w:val="0"/>
          <w:noProof w:val="0"/>
          <w:sz w:val="21"/>
          <w:szCs w:val="21"/>
          <w:lang w:val="en-GB"/>
        </w:rPr>
        <w:t>Scope</w:t>
      </w:r>
    </w:p>
    <w:p w:rsidR="3B3163DF" w:rsidP="6EC26D58" w:rsidRDefault="3B3163DF" w14:paraId="75B766A3" w14:textId="79FDDF18">
      <w:pPr>
        <w:pStyle w:val="ListParagraph"/>
        <w:numPr>
          <w:ilvl w:val="0"/>
          <w:numId w:val="15"/>
        </w:numPr>
        <w:shd w:val="clear" w:color="auto" w:fill="FFFFFF" w:themeFill="background1"/>
        <w:spacing w:before="0" w:beforeAutospacing="off" w:after="0" w:afterAutospacing="off"/>
        <w:rPr>
          <w:rFonts w:ascii="Arial" w:hAnsi="Arial" w:eastAsia="Arial" w:cs="Arial"/>
          <w:noProof w:val="0"/>
          <w:lang w:val="en-GB"/>
        </w:rPr>
      </w:pPr>
      <w:r w:rsidRPr="6EC26D58" w:rsidR="3B3163DF">
        <w:rPr>
          <w:rFonts w:ascii="Arial" w:hAnsi="Arial" w:eastAsia="Arial" w:cs="Arial"/>
          <w:b w:val="0"/>
          <w:bCs w:val="0"/>
          <w:i w:val="0"/>
          <w:iCs w:val="0"/>
          <w:caps w:val="0"/>
          <w:smallCaps w:val="0"/>
          <w:noProof w:val="0"/>
          <w:sz w:val="22"/>
          <w:szCs w:val="22"/>
          <w:lang w:val="en-GB"/>
        </w:rPr>
        <w:t>Channels: self-service on branch, app, online scheduling, digital ID authentication, mobile app.</w:t>
      </w:r>
    </w:p>
    <w:p w:rsidR="3B3163DF" w:rsidP="6EC26D58" w:rsidRDefault="3B3163DF" w14:paraId="7496FA0D" w14:textId="762F50C6">
      <w:pPr>
        <w:pStyle w:val="ListParagraph"/>
        <w:numPr>
          <w:ilvl w:val="0"/>
          <w:numId w:val="15"/>
        </w:numPr>
        <w:shd w:val="clear" w:color="auto" w:fill="FFFFFF" w:themeFill="background1"/>
        <w:spacing w:before="0" w:beforeAutospacing="off" w:after="0" w:afterAutospacing="off"/>
        <w:rPr>
          <w:rFonts w:ascii="Arial" w:hAnsi="Arial" w:eastAsia="Arial" w:cs="Arial"/>
          <w:noProof w:val="0"/>
          <w:lang w:val="en-GB"/>
        </w:rPr>
      </w:pPr>
      <w:r w:rsidRPr="6EC26D58" w:rsidR="3B3163DF">
        <w:rPr>
          <w:rFonts w:ascii="Arial" w:hAnsi="Arial" w:eastAsia="Arial" w:cs="Arial"/>
          <w:b w:val="0"/>
          <w:bCs w:val="0"/>
          <w:i w:val="0"/>
          <w:iCs w:val="0"/>
          <w:caps w:val="0"/>
          <w:smallCaps w:val="0"/>
          <w:noProof w:val="0"/>
          <w:sz w:val="22"/>
          <w:szCs w:val="22"/>
          <w:lang w:val="en-GB"/>
        </w:rPr>
        <w:t>Processes: postage purchases, parcel services, identity checks, parcel drop, financial services touchpoints.</w:t>
      </w:r>
    </w:p>
    <w:p w:rsidR="3B3163DF" w:rsidP="6EC26D58" w:rsidRDefault="3B3163DF" w14:paraId="1446E64E" w14:textId="0498ADC8">
      <w:pPr>
        <w:pStyle w:val="ListParagraph"/>
        <w:numPr>
          <w:ilvl w:val="0"/>
          <w:numId w:val="15"/>
        </w:numPr>
        <w:shd w:val="clear" w:color="auto" w:fill="FFFFFF" w:themeFill="background1"/>
        <w:spacing w:before="0" w:beforeAutospacing="off" w:after="0" w:afterAutospacing="off"/>
        <w:rPr>
          <w:rFonts w:ascii="Arial" w:hAnsi="Arial" w:eastAsia="Arial" w:cs="Arial"/>
          <w:noProof w:val="0"/>
          <w:lang w:val="en-GB"/>
        </w:rPr>
      </w:pPr>
      <w:r w:rsidRPr="6EC26D58" w:rsidR="3B3163DF">
        <w:rPr>
          <w:rFonts w:ascii="Arial" w:hAnsi="Arial" w:eastAsia="Arial" w:cs="Arial"/>
          <w:b w:val="0"/>
          <w:bCs w:val="0"/>
          <w:i w:val="0"/>
          <w:iCs w:val="0"/>
          <w:caps w:val="0"/>
          <w:smallCaps w:val="0"/>
          <w:noProof w:val="0"/>
          <w:sz w:val="22"/>
          <w:szCs w:val="22"/>
          <w:lang w:val="en-GB"/>
        </w:rPr>
        <w:t>Geography: pilot branches (urban/rural mix) followed by phased roll out after a pilot test period</w:t>
      </w:r>
    </w:p>
    <w:p w:rsidR="3B3163DF" w:rsidP="6EC26D58" w:rsidRDefault="3B3163DF" w14:paraId="79316AD7" w14:textId="7372F3C2">
      <w:pPr>
        <w:pStyle w:val="ListParagraph"/>
        <w:numPr>
          <w:ilvl w:val="0"/>
          <w:numId w:val="15"/>
        </w:numPr>
        <w:shd w:val="clear" w:color="auto" w:fill="FFFFFF" w:themeFill="background1"/>
        <w:spacing w:before="0" w:beforeAutospacing="off" w:after="0" w:afterAutospacing="off"/>
        <w:rPr>
          <w:rFonts w:ascii="Arial" w:hAnsi="Arial" w:eastAsia="Arial" w:cs="Arial"/>
          <w:noProof w:val="0"/>
          <w:lang w:val="en-GB"/>
        </w:rPr>
      </w:pPr>
      <w:r w:rsidRPr="6EC26D58" w:rsidR="3B3163DF">
        <w:rPr>
          <w:rFonts w:ascii="Arial" w:hAnsi="Arial" w:eastAsia="Arial" w:cs="Arial"/>
          <w:b w:val="0"/>
          <w:bCs w:val="0"/>
          <w:i w:val="0"/>
          <w:iCs w:val="0"/>
          <w:caps w:val="0"/>
          <w:smallCaps w:val="0"/>
          <w:noProof w:val="0"/>
          <w:sz w:val="22"/>
          <w:szCs w:val="22"/>
          <w:lang w:val="en-GB"/>
        </w:rPr>
        <w:t>Timelines: 6 to 12 months for pilot through scale-up</w:t>
      </w:r>
    </w:p>
    <w:p w:rsidR="6EC26D58" w:rsidP="6EC26D58" w:rsidRDefault="6EC26D58" w14:paraId="1774816E" w14:textId="0E3DBB1F">
      <w:pPr>
        <w:pStyle w:val="ListParagraph"/>
        <w:shd w:val="clear" w:color="auto" w:fill="FFFFFF" w:themeFill="background1"/>
        <w:spacing w:before="0" w:beforeAutospacing="off" w:after="0" w:afterAutospacing="off"/>
        <w:ind w:left="720"/>
        <w:rPr>
          <w:rFonts w:ascii="Arial" w:hAnsi="Arial" w:eastAsia="Arial" w:cs="Arial"/>
          <w:b w:val="0"/>
          <w:bCs w:val="0"/>
          <w:i w:val="0"/>
          <w:iCs w:val="0"/>
          <w:caps w:val="0"/>
          <w:smallCaps w:val="0"/>
          <w:noProof w:val="0"/>
          <w:sz w:val="21"/>
          <w:szCs w:val="21"/>
          <w:lang w:val="en-GB"/>
        </w:rPr>
      </w:pPr>
    </w:p>
    <w:p w:rsidR="7E240EDB" w:rsidP="6EC26D58" w:rsidRDefault="7E240EDB" w14:paraId="4B3BC439" w14:textId="76AB4B6E">
      <w:pPr>
        <w:shd w:val="clear" w:color="auto" w:fill="FFFFFF" w:themeFill="background1"/>
        <w:spacing w:before="0" w:beforeAutospacing="off" w:after="150" w:afterAutospacing="off"/>
        <w:rPr>
          <w:rFonts w:ascii="Arial" w:hAnsi="Arial" w:eastAsia="Arial" w:cs="Arial"/>
          <w:b w:val="0"/>
          <w:bCs w:val="0"/>
          <w:i w:val="0"/>
          <w:iCs w:val="0"/>
          <w:caps w:val="0"/>
          <w:smallCaps w:val="0"/>
          <w:noProof w:val="0"/>
          <w:sz w:val="21"/>
          <w:szCs w:val="21"/>
          <w:lang w:val="en-GB"/>
        </w:rPr>
      </w:pPr>
      <w:r w:rsidRPr="6EC26D58" w:rsidR="7E240EDB">
        <w:rPr>
          <w:rFonts w:ascii="Arial" w:hAnsi="Arial" w:eastAsia="Arial" w:cs="Arial"/>
          <w:b w:val="0"/>
          <w:bCs w:val="0"/>
          <w:i w:val="0"/>
          <w:iCs w:val="0"/>
          <w:caps w:val="0"/>
          <w:smallCaps w:val="0"/>
          <w:noProof w:val="0"/>
          <w:sz w:val="21"/>
          <w:szCs w:val="21"/>
          <w:lang w:val="en-GB"/>
        </w:rPr>
        <w:t>Stakeholders</w:t>
      </w:r>
    </w:p>
    <w:p w:rsidR="7E240EDB" w:rsidP="6EC26D58" w:rsidRDefault="7E240EDB" w14:paraId="18F93450" w14:textId="2D3C2433">
      <w:pPr>
        <w:pStyle w:val="ListParagraph"/>
        <w:numPr>
          <w:ilvl w:val="0"/>
          <w:numId w:val="16"/>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r w:rsidRPr="6EC26D58" w:rsidR="7E240EDB">
        <w:rPr>
          <w:rFonts w:ascii="Arial" w:hAnsi="Arial" w:eastAsia="Arial" w:cs="Arial"/>
          <w:b w:val="0"/>
          <w:bCs w:val="0"/>
          <w:i w:val="0"/>
          <w:iCs w:val="0"/>
          <w:caps w:val="0"/>
          <w:smallCaps w:val="0"/>
          <w:noProof w:val="0"/>
          <w:sz w:val="21"/>
          <w:szCs w:val="21"/>
          <w:lang w:val="en-GB"/>
        </w:rPr>
        <w:t>Customers: demand seamless, fast, and transparent service</w:t>
      </w:r>
    </w:p>
    <w:p w:rsidR="7E240EDB" w:rsidP="6EC26D58" w:rsidRDefault="7E240EDB" w14:paraId="0532DD72" w14:textId="7258452A">
      <w:pPr>
        <w:pStyle w:val="ListParagraph"/>
        <w:numPr>
          <w:ilvl w:val="0"/>
          <w:numId w:val="16"/>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r w:rsidRPr="6EC26D58" w:rsidR="7E240EDB">
        <w:rPr>
          <w:rFonts w:ascii="Arial" w:hAnsi="Arial" w:eastAsia="Arial" w:cs="Arial"/>
          <w:b w:val="0"/>
          <w:bCs w:val="0"/>
          <w:i w:val="0"/>
          <w:iCs w:val="0"/>
          <w:caps w:val="0"/>
          <w:smallCaps w:val="0"/>
          <w:noProof w:val="0"/>
          <w:sz w:val="21"/>
          <w:szCs w:val="21"/>
          <w:lang w:val="en-GB"/>
        </w:rPr>
        <w:t xml:space="preserve">Post Office Ltd/Royal Mail: </w:t>
      </w:r>
      <w:r w:rsidRPr="6EC26D58" w:rsidR="7E240EDB">
        <w:rPr>
          <w:rFonts w:ascii="Arial" w:hAnsi="Arial" w:eastAsia="Arial" w:cs="Arial"/>
          <w:b w:val="0"/>
          <w:bCs w:val="0"/>
          <w:i w:val="0"/>
          <w:iCs w:val="0"/>
          <w:caps w:val="0"/>
          <w:smallCaps w:val="0"/>
          <w:noProof w:val="0"/>
          <w:sz w:val="21"/>
          <w:szCs w:val="21"/>
          <w:lang w:val="en-GB"/>
        </w:rPr>
        <w:t>optimize</w:t>
      </w:r>
      <w:r w:rsidRPr="6EC26D58" w:rsidR="7E240EDB">
        <w:rPr>
          <w:rFonts w:ascii="Arial" w:hAnsi="Arial" w:eastAsia="Arial" w:cs="Arial"/>
          <w:b w:val="0"/>
          <w:bCs w:val="0"/>
          <w:i w:val="0"/>
          <w:iCs w:val="0"/>
          <w:caps w:val="0"/>
          <w:smallCaps w:val="0"/>
          <w:noProof w:val="0"/>
          <w:sz w:val="21"/>
          <w:szCs w:val="21"/>
          <w:lang w:val="en-GB"/>
        </w:rPr>
        <w:t xml:space="preserve"> operations, unlock revenue, mitigate fraud</w:t>
      </w:r>
    </w:p>
    <w:p w:rsidR="7E240EDB" w:rsidP="6EC26D58" w:rsidRDefault="7E240EDB" w14:paraId="598DFDCF" w14:textId="215C1549">
      <w:pPr>
        <w:pStyle w:val="ListParagraph"/>
        <w:numPr>
          <w:ilvl w:val="0"/>
          <w:numId w:val="16"/>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r w:rsidRPr="6EC26D58" w:rsidR="7E240EDB">
        <w:rPr>
          <w:rFonts w:ascii="Arial" w:hAnsi="Arial" w:eastAsia="Arial" w:cs="Arial"/>
          <w:b w:val="0"/>
          <w:bCs w:val="0"/>
          <w:i w:val="0"/>
          <w:iCs w:val="0"/>
          <w:caps w:val="0"/>
          <w:smallCaps w:val="0"/>
          <w:noProof w:val="0"/>
          <w:sz w:val="21"/>
          <w:szCs w:val="21"/>
          <w:lang w:val="en-GB"/>
        </w:rPr>
        <w:t>Branch staff and unions: redefine roles, workload, and training needs</w:t>
      </w:r>
    </w:p>
    <w:p w:rsidR="7E240EDB" w:rsidP="6EC26D58" w:rsidRDefault="7E240EDB" w14:paraId="50B5171E" w14:textId="6B50DE1C">
      <w:pPr>
        <w:pStyle w:val="ListParagraph"/>
        <w:numPr>
          <w:ilvl w:val="0"/>
          <w:numId w:val="16"/>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r w:rsidRPr="6EC26D58" w:rsidR="7E240EDB">
        <w:rPr>
          <w:rFonts w:ascii="Arial" w:hAnsi="Arial" w:eastAsia="Arial" w:cs="Arial"/>
          <w:b w:val="0"/>
          <w:bCs w:val="0"/>
          <w:i w:val="0"/>
          <w:iCs w:val="0"/>
          <w:caps w:val="0"/>
          <w:smallCaps w:val="0"/>
          <w:noProof w:val="0"/>
          <w:sz w:val="21"/>
          <w:szCs w:val="21"/>
          <w:lang w:val="en-GB"/>
        </w:rPr>
        <w:t>Regulators and data protection authorities: ensure compliance and privacy</w:t>
      </w:r>
    </w:p>
    <w:p w:rsidR="7E240EDB" w:rsidP="6EC26D58" w:rsidRDefault="7E240EDB" w14:paraId="7480E732" w14:textId="7A3D225F">
      <w:pPr>
        <w:pStyle w:val="ListParagraph"/>
        <w:numPr>
          <w:ilvl w:val="0"/>
          <w:numId w:val="16"/>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r w:rsidRPr="6EC26D58" w:rsidR="7E240EDB">
        <w:rPr>
          <w:rFonts w:ascii="Arial" w:hAnsi="Arial" w:eastAsia="Arial" w:cs="Arial"/>
          <w:b w:val="0"/>
          <w:bCs w:val="0"/>
          <w:i w:val="0"/>
          <w:iCs w:val="0"/>
          <w:caps w:val="0"/>
          <w:smallCaps w:val="0"/>
          <w:noProof w:val="0"/>
          <w:sz w:val="21"/>
          <w:szCs w:val="21"/>
          <w:lang w:val="en-GB"/>
        </w:rPr>
        <w:t>IT and vendor</w:t>
      </w:r>
      <w:r w:rsidRPr="6EC26D58" w:rsidR="1EEDFCEC">
        <w:rPr>
          <w:rFonts w:ascii="Arial" w:hAnsi="Arial" w:eastAsia="Arial" w:cs="Arial"/>
          <w:b w:val="0"/>
          <w:bCs w:val="0"/>
          <w:i w:val="0"/>
          <w:iCs w:val="0"/>
          <w:caps w:val="0"/>
          <w:smallCaps w:val="0"/>
          <w:noProof w:val="0"/>
          <w:sz w:val="21"/>
          <w:szCs w:val="21"/>
          <w:lang w:val="en-GB"/>
        </w:rPr>
        <w:t>s</w:t>
      </w:r>
      <w:r w:rsidRPr="6EC26D58" w:rsidR="7E240EDB">
        <w:rPr>
          <w:rFonts w:ascii="Arial" w:hAnsi="Arial" w:eastAsia="Arial" w:cs="Arial"/>
          <w:b w:val="0"/>
          <w:bCs w:val="0"/>
          <w:i w:val="0"/>
          <w:iCs w:val="0"/>
          <w:caps w:val="0"/>
          <w:smallCaps w:val="0"/>
          <w:noProof w:val="0"/>
          <w:sz w:val="21"/>
          <w:szCs w:val="21"/>
          <w:lang w:val="en-GB"/>
        </w:rPr>
        <w:t>: deliver reliable, secure digital solutions</w:t>
      </w:r>
    </w:p>
    <w:p w:rsidR="6EC26D58" w:rsidP="6EC26D58" w:rsidRDefault="6EC26D58" w14:paraId="5BB1B1FF" w14:textId="2603C42D">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p>
    <w:p w:rsidR="7E240EDB" w:rsidP="6EC26D58" w:rsidRDefault="7E240EDB" w14:paraId="036B77FA" w14:textId="7CA3314C">
      <w:pPr>
        <w:shd w:val="clear" w:color="auto" w:fill="FFFFFF" w:themeFill="background1"/>
        <w:spacing w:before="0" w:beforeAutospacing="off" w:after="150" w:afterAutospacing="off"/>
        <w:rPr>
          <w:rFonts w:ascii="Arial" w:hAnsi="Arial" w:eastAsia="Arial" w:cs="Arial"/>
          <w:b w:val="0"/>
          <w:bCs w:val="0"/>
          <w:i w:val="0"/>
          <w:iCs w:val="0"/>
          <w:caps w:val="0"/>
          <w:smallCaps w:val="0"/>
          <w:noProof w:val="0"/>
          <w:sz w:val="21"/>
          <w:szCs w:val="21"/>
          <w:lang w:val="en-GB"/>
        </w:rPr>
      </w:pPr>
      <w:r w:rsidRPr="6EC26D58" w:rsidR="7E240EDB">
        <w:rPr>
          <w:rFonts w:ascii="Arial" w:hAnsi="Arial" w:eastAsia="Arial" w:cs="Arial"/>
          <w:b w:val="0"/>
          <w:bCs w:val="0"/>
          <w:i w:val="0"/>
          <w:iCs w:val="0"/>
          <w:caps w:val="0"/>
          <w:smallCaps w:val="0"/>
          <w:noProof w:val="0"/>
          <w:sz w:val="21"/>
          <w:szCs w:val="21"/>
          <w:lang w:val="en-GB"/>
        </w:rPr>
        <w:t>Success Metrics</w:t>
      </w:r>
      <w:r w:rsidRPr="6EC26D58" w:rsidR="79D29FF6">
        <w:rPr>
          <w:rFonts w:ascii="Arial" w:hAnsi="Arial" w:eastAsia="Arial" w:cs="Arial"/>
          <w:b w:val="0"/>
          <w:bCs w:val="0"/>
          <w:i w:val="0"/>
          <w:iCs w:val="0"/>
          <w:caps w:val="0"/>
          <w:smallCaps w:val="0"/>
          <w:noProof w:val="0"/>
          <w:sz w:val="21"/>
          <w:szCs w:val="21"/>
          <w:lang w:val="en-GB"/>
        </w:rPr>
        <w:t>.</w:t>
      </w:r>
    </w:p>
    <w:p w:rsidR="794F43E4" w:rsidP="6EC26D58" w:rsidRDefault="794F43E4" w14:paraId="5D4E7AE9" w14:textId="1752526A">
      <w:pPr>
        <w:pStyle w:val="ListParagraph"/>
        <w:numPr>
          <w:ilvl w:val="0"/>
          <w:numId w:val="17"/>
        </w:numPr>
        <w:shd w:val="clear" w:color="auto" w:fill="FFFFFF" w:themeFill="background1"/>
        <w:spacing w:before="0" w:beforeAutospacing="off" w:after="0" w:afterAutospacing="off"/>
        <w:rPr>
          <w:rFonts w:ascii="Arial" w:hAnsi="Arial" w:eastAsia="Arial" w:cs="Arial"/>
          <w:noProof w:val="0"/>
          <w:lang w:val="en-GB"/>
        </w:rPr>
      </w:pPr>
      <w:r w:rsidRPr="6EC26D58" w:rsidR="794F43E4">
        <w:rPr>
          <w:rFonts w:ascii="Arial" w:hAnsi="Arial" w:eastAsia="Arial" w:cs="Arial"/>
          <w:b w:val="0"/>
          <w:bCs w:val="0"/>
          <w:i w:val="0"/>
          <w:iCs w:val="0"/>
          <w:caps w:val="0"/>
          <w:smallCaps w:val="0"/>
          <w:noProof w:val="0"/>
          <w:sz w:val="22"/>
          <w:szCs w:val="22"/>
          <w:lang w:val="en-GB"/>
        </w:rPr>
        <w:t>Customer experience: mean time it takes (in branch and digital sales at different branches)</w:t>
      </w:r>
    </w:p>
    <w:p w:rsidR="794F43E4" w:rsidP="6EC26D58" w:rsidRDefault="794F43E4" w14:paraId="5D426F89" w14:textId="5BAE7B06">
      <w:pPr>
        <w:pStyle w:val="ListParagraph"/>
        <w:numPr>
          <w:ilvl w:val="0"/>
          <w:numId w:val="17"/>
        </w:numPr>
        <w:shd w:val="clear" w:color="auto" w:fill="FFFFFF" w:themeFill="background1"/>
        <w:spacing w:before="0" w:beforeAutospacing="off" w:after="0" w:afterAutospacing="off"/>
        <w:rPr>
          <w:rFonts w:ascii="Arial" w:hAnsi="Arial" w:eastAsia="Arial" w:cs="Arial"/>
          <w:noProof w:val="0"/>
          <w:lang w:val="en-GB"/>
        </w:rPr>
      </w:pPr>
      <w:r w:rsidRPr="6EC26D58" w:rsidR="794F43E4">
        <w:rPr>
          <w:rFonts w:ascii="Arial" w:hAnsi="Arial" w:eastAsia="Arial" w:cs="Arial"/>
          <w:b w:val="0"/>
          <w:bCs w:val="0"/>
          <w:i w:val="0"/>
          <w:iCs w:val="0"/>
          <w:caps w:val="0"/>
          <w:smallCaps w:val="0"/>
          <w:noProof w:val="0"/>
          <w:sz w:val="22"/>
          <w:szCs w:val="22"/>
          <w:lang w:val="en-GB"/>
        </w:rPr>
        <w:t xml:space="preserve">Operational efficiency: transactions per hour, amount of </w:t>
      </w:r>
      <w:r w:rsidRPr="6EC26D58" w:rsidR="794F43E4">
        <w:rPr>
          <w:rFonts w:ascii="Arial" w:hAnsi="Arial" w:eastAsia="Arial" w:cs="Arial"/>
          <w:b w:val="0"/>
          <w:bCs w:val="0"/>
          <w:i w:val="0"/>
          <w:iCs w:val="0"/>
          <w:caps w:val="0"/>
          <w:smallCaps w:val="0"/>
          <w:noProof w:val="0"/>
          <w:sz w:val="22"/>
          <w:szCs w:val="22"/>
          <w:lang w:val="en-GB"/>
        </w:rPr>
        <w:t>labor</w:t>
      </w:r>
      <w:r w:rsidRPr="6EC26D58" w:rsidR="794F43E4">
        <w:rPr>
          <w:rFonts w:ascii="Arial" w:hAnsi="Arial" w:eastAsia="Arial" w:cs="Arial"/>
          <w:b w:val="0"/>
          <w:bCs w:val="0"/>
          <w:i w:val="0"/>
          <w:iCs w:val="0"/>
          <w:caps w:val="0"/>
          <w:smallCaps w:val="0"/>
          <w:noProof w:val="0"/>
          <w:sz w:val="22"/>
          <w:szCs w:val="22"/>
          <w:lang w:val="en-GB"/>
        </w:rPr>
        <w:t xml:space="preserve"> per transaction, </w:t>
      </w:r>
      <w:r w:rsidRPr="6EC26D58" w:rsidR="794F43E4">
        <w:rPr>
          <w:rFonts w:ascii="Arial" w:hAnsi="Arial" w:eastAsia="Arial" w:cs="Arial"/>
          <w:b w:val="0"/>
          <w:bCs w:val="0"/>
          <w:i w:val="0"/>
          <w:iCs w:val="0"/>
          <w:caps w:val="0"/>
          <w:smallCaps w:val="0"/>
          <w:noProof w:val="0"/>
          <w:sz w:val="22"/>
          <w:szCs w:val="22"/>
          <w:lang w:val="en-GB"/>
        </w:rPr>
        <w:t>utilization</w:t>
      </w:r>
      <w:r w:rsidRPr="6EC26D58" w:rsidR="794F43E4">
        <w:rPr>
          <w:rFonts w:ascii="Arial" w:hAnsi="Arial" w:eastAsia="Arial" w:cs="Arial"/>
          <w:b w:val="0"/>
          <w:bCs w:val="0"/>
          <w:i w:val="0"/>
          <w:iCs w:val="0"/>
          <w:caps w:val="0"/>
          <w:smallCaps w:val="0"/>
          <w:noProof w:val="0"/>
          <w:sz w:val="22"/>
          <w:szCs w:val="22"/>
          <w:lang w:val="en-GB"/>
        </w:rPr>
        <w:t xml:space="preserve"> rates.</w:t>
      </w:r>
    </w:p>
    <w:p w:rsidR="794F43E4" w:rsidP="6EC26D58" w:rsidRDefault="794F43E4" w14:paraId="6564925B" w14:textId="63D86431">
      <w:pPr>
        <w:pStyle w:val="ListParagraph"/>
        <w:numPr>
          <w:ilvl w:val="0"/>
          <w:numId w:val="17"/>
        </w:numPr>
        <w:shd w:val="clear" w:color="auto" w:fill="FFFFFF" w:themeFill="background1"/>
        <w:spacing w:before="0" w:beforeAutospacing="off" w:after="0" w:afterAutospacing="off"/>
        <w:rPr>
          <w:rFonts w:ascii="Arial" w:hAnsi="Arial" w:eastAsia="Arial" w:cs="Arial"/>
          <w:noProof w:val="0"/>
          <w:lang w:val="en-GB"/>
        </w:rPr>
      </w:pPr>
      <w:r w:rsidRPr="6EC26D58" w:rsidR="794F43E4">
        <w:rPr>
          <w:rFonts w:ascii="Arial" w:hAnsi="Arial" w:eastAsia="Arial" w:cs="Arial"/>
          <w:b w:val="0"/>
          <w:bCs w:val="0"/>
          <w:i w:val="0"/>
          <w:iCs w:val="0"/>
          <w:caps w:val="0"/>
          <w:smallCaps w:val="0"/>
          <w:noProof w:val="0"/>
          <w:sz w:val="22"/>
          <w:szCs w:val="22"/>
          <w:lang w:val="en-GB"/>
        </w:rPr>
        <w:t>Financial: revenue per transaction, cost per transaction, profit at the branch level, ROI</w:t>
      </w:r>
      <w:r>
        <w:br/>
      </w:r>
      <w:r w:rsidRPr="6EC26D58" w:rsidR="794F43E4">
        <w:rPr>
          <w:rFonts w:ascii="Arial" w:hAnsi="Arial" w:eastAsia="Arial" w:cs="Arial"/>
          <w:b w:val="0"/>
          <w:bCs w:val="0"/>
          <w:i w:val="0"/>
          <w:iCs w:val="0"/>
          <w:caps w:val="0"/>
          <w:smallCaps w:val="0"/>
          <w:noProof w:val="0"/>
          <w:sz w:val="22"/>
          <w:szCs w:val="22"/>
          <w:lang w:val="en-GB"/>
        </w:rPr>
        <w:t>Adoption: digital channel penetration rate, digitized ID verification completion rate, number of kiosk units used.</w:t>
      </w:r>
    </w:p>
    <w:p w:rsidR="794F43E4" w:rsidP="6EC26D58" w:rsidRDefault="794F43E4" w14:paraId="0F5A79F2" w14:textId="19AD2AAB">
      <w:pPr>
        <w:pStyle w:val="ListParagraph"/>
        <w:numPr>
          <w:ilvl w:val="0"/>
          <w:numId w:val="17"/>
        </w:numPr>
        <w:shd w:val="clear" w:color="auto" w:fill="FFFFFF" w:themeFill="background1"/>
        <w:spacing w:before="0" w:beforeAutospacing="off" w:after="0" w:afterAutospacing="off"/>
        <w:rPr>
          <w:rFonts w:ascii="Arial" w:hAnsi="Arial" w:eastAsia="Arial" w:cs="Arial"/>
          <w:noProof w:val="0"/>
          <w:lang w:val="en-GB"/>
        </w:rPr>
      </w:pPr>
      <w:r w:rsidRPr="6EC26D58" w:rsidR="794F43E4">
        <w:rPr>
          <w:rFonts w:ascii="Arial" w:hAnsi="Arial" w:eastAsia="Arial" w:cs="Arial"/>
          <w:b w:val="0"/>
          <w:bCs w:val="0"/>
          <w:i w:val="0"/>
          <w:iCs w:val="0"/>
          <w:caps w:val="0"/>
          <w:smallCaps w:val="0"/>
          <w:noProof w:val="0"/>
          <w:sz w:val="22"/>
          <w:szCs w:val="22"/>
          <w:lang w:val="en-GB"/>
        </w:rPr>
        <w:t>Quality and risks: error ratio, fraud indicators, system downtime, data quality.</w:t>
      </w:r>
    </w:p>
    <w:p w:rsidR="6EC26D58" w:rsidP="6EC26D58" w:rsidRDefault="6EC26D58" w14:paraId="5C19778A" w14:textId="56126F63">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p>
    <w:p w:rsidR="7E240EDB" w:rsidP="6EC26D58" w:rsidRDefault="7E240EDB" w14:paraId="32CE8FD3" w14:textId="41192BBA">
      <w:pPr>
        <w:shd w:val="clear" w:color="auto" w:fill="FFFFFF" w:themeFill="background1"/>
        <w:spacing w:before="0" w:beforeAutospacing="off" w:after="150" w:afterAutospacing="off"/>
        <w:rPr>
          <w:rFonts w:ascii="Arial" w:hAnsi="Arial" w:eastAsia="Arial" w:cs="Arial"/>
          <w:b w:val="0"/>
          <w:bCs w:val="0"/>
          <w:i w:val="0"/>
          <w:iCs w:val="0"/>
          <w:caps w:val="0"/>
          <w:smallCaps w:val="0"/>
          <w:noProof w:val="0"/>
          <w:sz w:val="21"/>
          <w:szCs w:val="21"/>
          <w:lang w:val="en-GB"/>
        </w:rPr>
      </w:pPr>
      <w:r w:rsidRPr="6EC26D58" w:rsidR="7E240EDB">
        <w:rPr>
          <w:rFonts w:ascii="Arial" w:hAnsi="Arial" w:eastAsia="Arial" w:cs="Arial"/>
          <w:b w:val="0"/>
          <w:bCs w:val="0"/>
          <w:i w:val="0"/>
          <w:iCs w:val="0"/>
          <w:caps w:val="0"/>
          <w:smallCaps w:val="0"/>
          <w:noProof w:val="0"/>
          <w:sz w:val="21"/>
          <w:szCs w:val="21"/>
          <w:lang w:val="en-GB"/>
        </w:rPr>
        <w:t>Risks and Mitigation</w:t>
      </w:r>
    </w:p>
    <w:p w:rsidR="7E240EDB" w:rsidP="6EC26D58" w:rsidRDefault="7E240EDB" w14:paraId="41092F31" w14:textId="3DBFBA8F">
      <w:pPr>
        <w:pStyle w:val="ListParagraph"/>
        <w:numPr>
          <w:ilvl w:val="0"/>
          <w:numId w:val="18"/>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r w:rsidRPr="6EC26D58" w:rsidR="7E240EDB">
        <w:rPr>
          <w:rFonts w:ascii="Arial" w:hAnsi="Arial" w:eastAsia="Arial" w:cs="Arial"/>
          <w:b w:val="0"/>
          <w:bCs w:val="0"/>
          <w:i w:val="0"/>
          <w:iCs w:val="0"/>
          <w:caps w:val="0"/>
          <w:smallCaps w:val="0"/>
          <w:noProof w:val="0"/>
          <w:sz w:val="21"/>
          <w:szCs w:val="21"/>
          <w:lang w:val="en-GB"/>
        </w:rPr>
        <w:t>Implementation and cost overruns: phased pilots with milestones and governance</w:t>
      </w:r>
    </w:p>
    <w:p w:rsidR="7E240EDB" w:rsidP="6EC26D58" w:rsidRDefault="7E240EDB" w14:paraId="1AD4FD96" w14:textId="5195A394">
      <w:pPr>
        <w:pStyle w:val="ListParagraph"/>
        <w:numPr>
          <w:ilvl w:val="0"/>
          <w:numId w:val="18"/>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r w:rsidRPr="6EC26D58" w:rsidR="7E240EDB">
        <w:rPr>
          <w:rFonts w:ascii="Arial" w:hAnsi="Arial" w:eastAsia="Arial" w:cs="Arial"/>
          <w:b w:val="0"/>
          <w:bCs w:val="0"/>
          <w:i w:val="0"/>
          <w:iCs w:val="0"/>
          <w:caps w:val="0"/>
          <w:smallCaps w:val="0"/>
          <w:noProof w:val="0"/>
          <w:sz w:val="21"/>
          <w:szCs w:val="21"/>
          <w:lang w:val="en-GB"/>
        </w:rPr>
        <w:t>Technology downtime: high-availability architecture, SLAs, disaster recovery</w:t>
      </w:r>
    </w:p>
    <w:p w:rsidR="7E240EDB" w:rsidP="6EC26D58" w:rsidRDefault="7E240EDB" w14:paraId="567D8A86" w14:textId="4B42324D">
      <w:pPr>
        <w:pStyle w:val="ListParagraph"/>
        <w:numPr>
          <w:ilvl w:val="0"/>
          <w:numId w:val="18"/>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r w:rsidRPr="6EC26D58" w:rsidR="7E240EDB">
        <w:rPr>
          <w:rFonts w:ascii="Arial" w:hAnsi="Arial" w:eastAsia="Arial" w:cs="Arial"/>
          <w:b w:val="0"/>
          <w:bCs w:val="0"/>
          <w:i w:val="0"/>
          <w:iCs w:val="0"/>
          <w:caps w:val="0"/>
          <w:smallCaps w:val="0"/>
          <w:noProof w:val="0"/>
          <w:sz w:val="21"/>
          <w:szCs w:val="21"/>
          <w:lang w:val="en-GB"/>
        </w:rPr>
        <w:t>Digital accessibility: inclusive design, multilingual support, accessibility compliance</w:t>
      </w:r>
    </w:p>
    <w:p w:rsidR="7E240EDB" w:rsidP="6EC26D58" w:rsidRDefault="7E240EDB" w14:paraId="3509206C" w14:textId="2B7C4F22">
      <w:pPr>
        <w:pStyle w:val="ListParagraph"/>
        <w:numPr>
          <w:ilvl w:val="0"/>
          <w:numId w:val="18"/>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r w:rsidRPr="6EC26D58" w:rsidR="7E240EDB">
        <w:rPr>
          <w:rFonts w:ascii="Arial" w:hAnsi="Arial" w:eastAsia="Arial" w:cs="Arial"/>
          <w:b w:val="0"/>
          <w:bCs w:val="0"/>
          <w:i w:val="0"/>
          <w:iCs w:val="0"/>
          <w:caps w:val="0"/>
          <w:smallCaps w:val="0"/>
          <w:noProof w:val="0"/>
          <w:sz w:val="21"/>
          <w:szCs w:val="21"/>
          <w:lang w:val="en-GB"/>
        </w:rPr>
        <w:t>Change management: training, change champions, clear comms to staff and customers</w:t>
      </w:r>
    </w:p>
    <w:p w:rsidR="0C077500" w:rsidP="6EC26D58" w:rsidRDefault="0C077500" w14:paraId="2786648F" w14:textId="1C40CADF">
      <w:pPr>
        <w:pStyle w:val="Normal"/>
        <w:shd w:val="clear" w:color="auto" w:fill="FFFFFF" w:themeFill="background1"/>
        <w:spacing w:before="210" w:beforeAutospacing="off" w:after="210" w:afterAutospacing="off"/>
        <w:ind w:left="0"/>
        <w:rPr>
          <w:rFonts w:ascii="Arial" w:hAnsi="Arial" w:eastAsia="Arial" w:cs="Arial"/>
          <w:b w:val="1"/>
          <w:bCs w:val="1"/>
          <w:i w:val="0"/>
          <w:iCs w:val="0"/>
          <w:caps w:val="0"/>
          <w:smallCaps w:val="0"/>
          <w:noProof w:val="0"/>
          <w:sz w:val="21"/>
          <w:szCs w:val="21"/>
          <w:lang w:val="en-GB"/>
        </w:rPr>
      </w:pPr>
      <w:r w:rsidRPr="6EC26D58" w:rsidR="0C077500">
        <w:rPr>
          <w:rFonts w:ascii="Arial" w:hAnsi="Arial" w:eastAsia="Arial" w:cs="Arial"/>
          <w:b w:val="1"/>
          <w:bCs w:val="1"/>
          <w:i w:val="0"/>
          <w:iCs w:val="0"/>
          <w:caps w:val="0"/>
          <w:smallCaps w:val="0"/>
          <w:noProof w:val="0"/>
          <w:sz w:val="21"/>
          <w:szCs w:val="21"/>
          <w:lang w:val="en-GB"/>
        </w:rPr>
        <w:t>Purpose of the Research</w:t>
      </w:r>
      <w:r w:rsidRPr="6EC26D58" w:rsidR="79E1E99A">
        <w:rPr>
          <w:rFonts w:ascii="Arial" w:hAnsi="Arial" w:eastAsia="Arial" w:cs="Arial"/>
          <w:b w:val="1"/>
          <w:bCs w:val="1"/>
          <w:i w:val="0"/>
          <w:iCs w:val="0"/>
          <w:caps w:val="0"/>
          <w:smallCaps w:val="0"/>
          <w:noProof w:val="0"/>
          <w:sz w:val="21"/>
          <w:szCs w:val="21"/>
          <w:lang w:val="en-GB"/>
        </w:rPr>
        <w:t>:</w:t>
      </w:r>
    </w:p>
    <w:p w:rsidR="41AE6AD3" w:rsidP="6EC26D58" w:rsidRDefault="41AE6AD3" w14:paraId="05DDD6D1" w14:textId="7FD56559">
      <w:pPr>
        <w:pStyle w:val="Normal"/>
        <w:shd w:val="clear" w:color="auto" w:fill="FFFFFF" w:themeFill="background1"/>
        <w:spacing w:before="210" w:beforeAutospacing="off" w:after="210" w:afterAutospacing="off"/>
        <w:ind w:left="0"/>
        <w:rPr>
          <w:rFonts w:ascii="Arial" w:hAnsi="Arial" w:eastAsia="Arial" w:cs="Arial"/>
          <w:noProof w:val="0"/>
          <w:sz w:val="21"/>
          <w:szCs w:val="21"/>
          <w:lang w:val="en-GB"/>
        </w:rPr>
      </w:pPr>
      <w:r w:rsidRPr="6EC26D58" w:rsidR="41AE6AD3">
        <w:rPr>
          <w:rFonts w:ascii="Arial" w:hAnsi="Arial" w:eastAsia="Arial" w:cs="Arial"/>
          <w:b w:val="0"/>
          <w:bCs w:val="0"/>
          <w:i w:val="0"/>
          <w:iCs w:val="0"/>
          <w:caps w:val="0"/>
          <w:smallCaps w:val="0"/>
          <w:noProof w:val="0"/>
          <w:sz w:val="22"/>
          <w:szCs w:val="22"/>
          <w:lang w:val="en-GB"/>
        </w:rPr>
        <w:t xml:space="preserve">This research looks at how Royal Mail post office digital transformation of self-service affects profitability and service quality. It </w:t>
      </w:r>
      <w:r w:rsidRPr="6EC26D58" w:rsidR="41AE6AD3">
        <w:rPr>
          <w:rFonts w:ascii="Arial" w:hAnsi="Arial" w:eastAsia="Arial" w:cs="Arial"/>
          <w:b w:val="0"/>
          <w:bCs w:val="0"/>
          <w:i w:val="0"/>
          <w:iCs w:val="0"/>
          <w:caps w:val="0"/>
          <w:smallCaps w:val="0"/>
          <w:noProof w:val="0"/>
          <w:sz w:val="22"/>
          <w:szCs w:val="22"/>
          <w:lang w:val="en-GB"/>
        </w:rPr>
        <w:t>seeks</w:t>
      </w:r>
      <w:r w:rsidRPr="6EC26D58" w:rsidR="41AE6AD3">
        <w:rPr>
          <w:rFonts w:ascii="Arial" w:hAnsi="Arial" w:eastAsia="Arial" w:cs="Arial"/>
          <w:b w:val="0"/>
          <w:bCs w:val="0"/>
          <w:i w:val="0"/>
          <w:iCs w:val="0"/>
          <w:caps w:val="0"/>
          <w:smallCaps w:val="0"/>
          <w:noProof w:val="0"/>
          <w:sz w:val="22"/>
          <w:szCs w:val="22"/>
          <w:lang w:val="en-GB"/>
        </w:rPr>
        <w:t xml:space="preserve"> to </w:t>
      </w:r>
      <w:r w:rsidRPr="6EC26D58" w:rsidR="41AE6AD3">
        <w:rPr>
          <w:rFonts w:ascii="Arial" w:hAnsi="Arial" w:eastAsia="Arial" w:cs="Arial"/>
          <w:b w:val="0"/>
          <w:bCs w:val="0"/>
          <w:i w:val="0"/>
          <w:iCs w:val="0"/>
          <w:caps w:val="0"/>
          <w:smallCaps w:val="0"/>
          <w:noProof w:val="0"/>
          <w:sz w:val="22"/>
          <w:szCs w:val="22"/>
          <w:lang w:val="en-GB"/>
        </w:rPr>
        <w:t>establish</w:t>
      </w:r>
      <w:r w:rsidRPr="6EC26D58" w:rsidR="41AE6AD3">
        <w:rPr>
          <w:rFonts w:ascii="Arial" w:hAnsi="Arial" w:eastAsia="Arial" w:cs="Arial"/>
          <w:b w:val="0"/>
          <w:bCs w:val="0"/>
          <w:i w:val="0"/>
          <w:iCs w:val="0"/>
          <w:caps w:val="0"/>
          <w:smallCaps w:val="0"/>
          <w:noProof w:val="0"/>
          <w:sz w:val="22"/>
          <w:szCs w:val="22"/>
          <w:lang w:val="en-GB"/>
        </w:rPr>
        <w:t xml:space="preserve"> whether digital self-service solutions—such as self-service kiosks, online booking and drop-off systems, digital identity verification, and real-time queue management—lead to cost cuts, increased throughput, and customer satisfaction, with </w:t>
      </w:r>
      <w:r w:rsidRPr="6EC26D58" w:rsidR="41AE6AD3">
        <w:rPr>
          <w:rFonts w:ascii="Arial" w:hAnsi="Arial" w:eastAsia="Arial" w:cs="Arial"/>
          <w:b w:val="0"/>
          <w:bCs w:val="0"/>
          <w:i w:val="0"/>
          <w:iCs w:val="0"/>
          <w:caps w:val="0"/>
          <w:smallCaps w:val="0"/>
          <w:noProof w:val="0"/>
          <w:sz w:val="22"/>
          <w:szCs w:val="22"/>
          <w:lang w:val="en-GB"/>
        </w:rPr>
        <w:t>possible risks</w:t>
      </w:r>
      <w:r w:rsidRPr="6EC26D58" w:rsidR="41AE6AD3">
        <w:rPr>
          <w:rFonts w:ascii="Arial" w:hAnsi="Arial" w:eastAsia="Arial" w:cs="Arial"/>
          <w:b w:val="0"/>
          <w:bCs w:val="0"/>
          <w:i w:val="0"/>
          <w:iCs w:val="0"/>
          <w:caps w:val="0"/>
          <w:smallCaps w:val="0"/>
          <w:noProof w:val="0"/>
          <w:sz w:val="22"/>
          <w:szCs w:val="22"/>
          <w:lang w:val="en-GB"/>
        </w:rPr>
        <w:t xml:space="preserve"> such as digital exclusion, system downtime, and the difficulties of implementation. The overarching goal of this work is to develop guidance grounded in evidence for strategic decision-making for digital investment, process </w:t>
      </w:r>
      <w:r w:rsidRPr="6EC26D58" w:rsidR="41AE6AD3">
        <w:rPr>
          <w:rFonts w:ascii="Arial" w:hAnsi="Arial" w:eastAsia="Arial" w:cs="Arial"/>
          <w:b w:val="0"/>
          <w:bCs w:val="0"/>
          <w:i w:val="0"/>
          <w:iCs w:val="0"/>
          <w:caps w:val="0"/>
          <w:smallCaps w:val="0"/>
          <w:noProof w:val="0"/>
          <w:sz w:val="22"/>
          <w:szCs w:val="22"/>
          <w:lang w:val="en-GB"/>
        </w:rPr>
        <w:t>redesign</w:t>
      </w:r>
      <w:r w:rsidRPr="6EC26D58" w:rsidR="41AE6AD3">
        <w:rPr>
          <w:rFonts w:ascii="Arial" w:hAnsi="Arial" w:eastAsia="Arial" w:cs="Arial"/>
          <w:b w:val="0"/>
          <w:bCs w:val="0"/>
          <w:i w:val="0"/>
          <w:iCs w:val="0"/>
          <w:caps w:val="0"/>
          <w:smallCaps w:val="0"/>
          <w:noProof w:val="0"/>
          <w:sz w:val="22"/>
          <w:szCs w:val="22"/>
          <w:lang w:val="en-GB"/>
        </w:rPr>
        <w:t xml:space="preserve"> and service delivery structure in the postal network of Royal Mail. (Wunsch, 2020; Kotter, 1996)</w:t>
      </w:r>
    </w:p>
    <w:p w:rsidR="0C077500" w:rsidP="6EC26D58" w:rsidRDefault="0C077500" w14:paraId="54AA07C3" w14:textId="65528C1A">
      <w:pPr>
        <w:pStyle w:val="Normal"/>
        <w:shd w:val="clear" w:color="auto" w:fill="FFFFFF" w:themeFill="background1"/>
        <w:spacing w:before="210" w:beforeAutospacing="off" w:after="210" w:afterAutospacing="off"/>
        <w:ind w:left="0"/>
        <w:rPr>
          <w:rFonts w:ascii="Arial" w:hAnsi="Arial" w:eastAsia="Arial" w:cs="Arial"/>
          <w:noProof w:val="0"/>
          <w:sz w:val="21"/>
          <w:szCs w:val="21"/>
          <w:lang w:val="en-GB"/>
        </w:rPr>
      </w:pPr>
      <w:r w:rsidRPr="6EC26D58" w:rsidR="0C077500">
        <w:rPr>
          <w:rFonts w:ascii="Arial" w:hAnsi="Arial" w:eastAsia="Arial" w:cs="Arial"/>
          <w:b w:val="1"/>
          <w:bCs w:val="1"/>
          <w:i w:val="0"/>
          <w:iCs w:val="0"/>
          <w:caps w:val="0"/>
          <w:smallCaps w:val="0"/>
          <w:noProof w:val="0"/>
          <w:sz w:val="21"/>
          <w:szCs w:val="21"/>
          <w:u w:val="single"/>
          <w:lang w:val="en-GB"/>
        </w:rPr>
        <w:t>Research Aim</w:t>
      </w:r>
      <w:r w:rsidRPr="6EC26D58" w:rsidR="09ABF019">
        <w:rPr>
          <w:rFonts w:ascii="Arial" w:hAnsi="Arial" w:eastAsia="Arial" w:cs="Arial"/>
          <w:b w:val="1"/>
          <w:bCs w:val="1"/>
          <w:i w:val="0"/>
          <w:iCs w:val="0"/>
          <w:caps w:val="0"/>
          <w:smallCaps w:val="0"/>
          <w:noProof w:val="0"/>
          <w:sz w:val="21"/>
          <w:szCs w:val="21"/>
          <w:u w:val="single"/>
          <w:lang w:val="en-GB"/>
        </w:rPr>
        <w:t>:</w:t>
      </w:r>
      <w:r>
        <w:br/>
      </w:r>
      <w:r>
        <w:br/>
      </w:r>
      <w:r w:rsidRPr="6EC26D58" w:rsidR="3142162D">
        <w:rPr>
          <w:rFonts w:ascii="Arial" w:hAnsi="Arial" w:eastAsia="Arial" w:cs="Arial"/>
          <w:b w:val="0"/>
          <w:bCs w:val="0"/>
          <w:i w:val="0"/>
          <w:iCs w:val="0"/>
          <w:caps w:val="0"/>
          <w:smallCaps w:val="0"/>
          <w:noProof w:val="0"/>
          <w:sz w:val="22"/>
          <w:szCs w:val="22"/>
          <w:lang w:val="en-GB"/>
        </w:rPr>
        <w:t>To evaluate the effectiveness in profitability and service quality of the adoption of digital self-service transformation in Royal Mail post offices; the impact of digital self-service transformation in post offices; and factors encouraging or constraining long-term progress in such digital adoption</w:t>
      </w:r>
    </w:p>
    <w:p w:rsidR="0C077500" w:rsidP="6EC26D58" w:rsidRDefault="0C077500" w14:paraId="402948E0" w14:textId="5F2BC154">
      <w:pPr>
        <w:pStyle w:val="Normal"/>
        <w:shd w:val="clear" w:color="auto" w:fill="FFFFFF" w:themeFill="background1"/>
        <w:spacing w:before="210" w:beforeAutospacing="off" w:after="210" w:afterAutospacing="off"/>
        <w:ind w:left="0"/>
        <w:rPr>
          <w:rFonts w:ascii="Arial" w:hAnsi="Arial" w:eastAsia="Arial" w:cs="Arial"/>
          <w:b w:val="0"/>
          <w:bCs w:val="0"/>
          <w:i w:val="0"/>
          <w:iCs w:val="0"/>
          <w:caps w:val="0"/>
          <w:smallCaps w:val="0"/>
          <w:noProof w:val="0"/>
          <w:sz w:val="21"/>
          <w:szCs w:val="21"/>
          <w:lang w:val="en-GB"/>
        </w:rPr>
      </w:pPr>
      <w:r w:rsidRPr="6EC26D58" w:rsidR="0C077500">
        <w:rPr>
          <w:rFonts w:ascii="Arial" w:hAnsi="Arial" w:eastAsia="Arial" w:cs="Arial"/>
          <w:b w:val="1"/>
          <w:bCs w:val="1"/>
          <w:i w:val="0"/>
          <w:iCs w:val="0"/>
          <w:caps w:val="0"/>
          <w:smallCaps w:val="0"/>
          <w:noProof w:val="0"/>
          <w:sz w:val="21"/>
          <w:szCs w:val="21"/>
          <w:lang w:val="en-GB"/>
        </w:rPr>
        <w:t>Research Objectives</w:t>
      </w:r>
    </w:p>
    <w:p w:rsidR="4D488650" w:rsidP="6EC26D58" w:rsidRDefault="4D488650" w14:paraId="096463F5" w14:textId="6FCF5586">
      <w:pPr>
        <w:pStyle w:val="ListParagraph"/>
        <w:numPr>
          <w:ilvl w:val="0"/>
          <w:numId w:val="22"/>
        </w:numPr>
        <w:shd w:val="clear" w:color="auto" w:fill="FFFFFF" w:themeFill="background1"/>
        <w:spacing w:before="0" w:beforeAutospacing="off" w:after="0" w:afterAutospacing="off"/>
        <w:rPr>
          <w:rFonts w:ascii="Arial" w:hAnsi="Arial" w:eastAsia="Arial" w:cs="Arial"/>
          <w:noProof w:val="0"/>
          <w:lang w:val="en-GB"/>
        </w:rPr>
      </w:pPr>
      <w:r w:rsidRPr="6EC26D58" w:rsidR="4D488650">
        <w:rPr>
          <w:rFonts w:ascii="Arial" w:hAnsi="Arial" w:eastAsia="Arial" w:cs="Arial"/>
          <w:b w:val="0"/>
          <w:bCs w:val="0"/>
          <w:i w:val="0"/>
          <w:iCs w:val="0"/>
          <w:caps w:val="0"/>
          <w:smallCaps w:val="0"/>
          <w:noProof w:val="0"/>
          <w:sz w:val="22"/>
          <w:szCs w:val="22"/>
          <w:lang w:val="en-GB"/>
        </w:rPr>
        <w:t xml:space="preserve">Quantify the revenue impact of self-service digital innovation in the operations (costs, throughput, etc.) and operational results (cost optimization, efficiency, etc.) and draw inferences on the impact of self-service on overall service quality, as well as customer service satisfaction, digital efficiency/cost </w:t>
      </w:r>
      <w:r w:rsidRPr="6EC26D58" w:rsidR="4D488650">
        <w:rPr>
          <w:rFonts w:ascii="Arial" w:hAnsi="Arial" w:eastAsia="Arial" w:cs="Arial"/>
          <w:b w:val="0"/>
          <w:bCs w:val="0"/>
          <w:i w:val="0"/>
          <w:iCs w:val="0"/>
          <w:caps w:val="0"/>
          <w:smallCaps w:val="0"/>
          <w:noProof w:val="0"/>
          <w:sz w:val="22"/>
          <w:szCs w:val="22"/>
          <w:lang w:val="en-GB"/>
        </w:rPr>
        <w:t>effectiveness</w:t>
      </w:r>
      <w:r w:rsidRPr="6EC26D58" w:rsidR="4D488650">
        <w:rPr>
          <w:rFonts w:ascii="Arial" w:hAnsi="Arial" w:eastAsia="Arial" w:cs="Arial"/>
          <w:b w:val="0"/>
          <w:bCs w:val="0"/>
          <w:i w:val="0"/>
          <w:iCs w:val="0"/>
          <w:caps w:val="0"/>
          <w:smallCaps w:val="0"/>
          <w:noProof w:val="0"/>
          <w:sz w:val="22"/>
          <w:szCs w:val="22"/>
          <w:lang w:val="en-GB"/>
        </w:rPr>
        <w:t xml:space="preserve"> and technical advantages.</w:t>
      </w:r>
    </w:p>
    <w:p w:rsidR="4D488650" w:rsidP="6EC26D58" w:rsidRDefault="4D488650" w14:paraId="0DD5A1B2" w14:textId="4C012B76">
      <w:pPr>
        <w:pStyle w:val="ListParagraph"/>
        <w:numPr>
          <w:ilvl w:val="0"/>
          <w:numId w:val="22"/>
        </w:numPr>
        <w:shd w:val="clear" w:color="auto" w:fill="FFFFFF" w:themeFill="background1"/>
        <w:spacing w:before="0" w:beforeAutospacing="off" w:after="0" w:afterAutospacing="off"/>
        <w:rPr>
          <w:rFonts w:ascii="Arial" w:hAnsi="Arial" w:eastAsia="Arial" w:cs="Arial"/>
          <w:noProof w:val="0"/>
          <w:lang w:val="en-GB"/>
        </w:rPr>
      </w:pPr>
      <w:r w:rsidRPr="6EC26D58" w:rsidR="4D488650">
        <w:rPr>
          <w:rFonts w:ascii="Arial" w:hAnsi="Arial" w:eastAsia="Arial" w:cs="Arial"/>
          <w:b w:val="0"/>
          <w:bCs w:val="0"/>
          <w:i w:val="0"/>
          <w:iCs w:val="0"/>
          <w:caps w:val="0"/>
          <w:smallCaps w:val="0"/>
          <w:noProof w:val="0"/>
          <w:sz w:val="22"/>
          <w:szCs w:val="22"/>
          <w:lang w:val="en-GB"/>
        </w:rPr>
        <w:t xml:space="preserve">Find organizational, </w:t>
      </w:r>
      <w:r w:rsidRPr="6EC26D58" w:rsidR="4D488650">
        <w:rPr>
          <w:rFonts w:ascii="Arial" w:hAnsi="Arial" w:eastAsia="Arial" w:cs="Arial"/>
          <w:b w:val="0"/>
          <w:bCs w:val="0"/>
          <w:i w:val="0"/>
          <w:iCs w:val="0"/>
          <w:caps w:val="0"/>
          <w:smallCaps w:val="0"/>
          <w:noProof w:val="0"/>
          <w:sz w:val="22"/>
          <w:szCs w:val="22"/>
          <w:lang w:val="en-GB"/>
        </w:rPr>
        <w:t>operational</w:t>
      </w:r>
      <w:r w:rsidRPr="6EC26D58" w:rsidR="4D488650">
        <w:rPr>
          <w:rFonts w:ascii="Arial" w:hAnsi="Arial" w:eastAsia="Arial" w:cs="Arial"/>
          <w:b w:val="0"/>
          <w:bCs w:val="0"/>
          <w:i w:val="0"/>
          <w:iCs w:val="0"/>
          <w:caps w:val="0"/>
          <w:smallCaps w:val="0"/>
          <w:noProof w:val="0"/>
          <w:sz w:val="22"/>
          <w:szCs w:val="22"/>
          <w:lang w:val="en-GB"/>
        </w:rPr>
        <w:t xml:space="preserve"> and technical drivers for successful digital adoption such as change management, training, interoperability, data </w:t>
      </w:r>
      <w:r w:rsidRPr="6EC26D58" w:rsidR="4D488650">
        <w:rPr>
          <w:rFonts w:ascii="Arial" w:hAnsi="Arial" w:eastAsia="Arial" w:cs="Arial"/>
          <w:b w:val="0"/>
          <w:bCs w:val="0"/>
          <w:i w:val="0"/>
          <w:iCs w:val="0"/>
          <w:caps w:val="0"/>
          <w:smallCaps w:val="0"/>
          <w:noProof w:val="0"/>
          <w:sz w:val="22"/>
          <w:szCs w:val="22"/>
          <w:lang w:val="en-GB"/>
        </w:rPr>
        <w:t>analytics</w:t>
      </w:r>
      <w:r w:rsidRPr="6EC26D58" w:rsidR="4D488650">
        <w:rPr>
          <w:rFonts w:ascii="Arial" w:hAnsi="Arial" w:eastAsia="Arial" w:cs="Arial"/>
          <w:b w:val="0"/>
          <w:bCs w:val="0"/>
          <w:i w:val="0"/>
          <w:iCs w:val="0"/>
          <w:caps w:val="0"/>
          <w:smallCaps w:val="0"/>
          <w:noProof w:val="0"/>
          <w:sz w:val="22"/>
          <w:szCs w:val="22"/>
          <w:lang w:val="en-GB"/>
        </w:rPr>
        <w:t xml:space="preserve"> and vendor partnerships. </w:t>
      </w:r>
    </w:p>
    <w:p w:rsidR="4D488650" w:rsidP="6EC26D58" w:rsidRDefault="4D488650" w14:paraId="60C35801" w14:textId="36A0E738">
      <w:pPr>
        <w:pStyle w:val="ListParagraph"/>
        <w:numPr>
          <w:ilvl w:val="0"/>
          <w:numId w:val="22"/>
        </w:numPr>
        <w:shd w:val="clear" w:color="auto" w:fill="FFFFFF" w:themeFill="background1"/>
        <w:spacing w:before="0" w:beforeAutospacing="off" w:after="0" w:afterAutospacing="off"/>
        <w:rPr>
          <w:rFonts w:ascii="Arial" w:hAnsi="Arial" w:eastAsia="Arial" w:cs="Arial"/>
          <w:noProof w:val="0"/>
          <w:lang w:val="en-GB"/>
        </w:rPr>
      </w:pPr>
      <w:r w:rsidRPr="6EC26D58" w:rsidR="4D488650">
        <w:rPr>
          <w:rFonts w:ascii="Arial" w:hAnsi="Arial" w:eastAsia="Arial" w:cs="Arial"/>
          <w:b w:val="0"/>
          <w:bCs w:val="0"/>
          <w:i w:val="0"/>
          <w:iCs w:val="0"/>
          <w:caps w:val="0"/>
          <w:smallCaps w:val="0"/>
          <w:noProof w:val="0"/>
          <w:sz w:val="22"/>
          <w:szCs w:val="22"/>
          <w:lang w:val="en-GB"/>
        </w:rPr>
        <w:t>Identify</w:t>
      </w:r>
      <w:r w:rsidRPr="6EC26D58" w:rsidR="4D488650">
        <w:rPr>
          <w:rFonts w:ascii="Arial" w:hAnsi="Arial" w:eastAsia="Arial" w:cs="Arial"/>
          <w:b w:val="0"/>
          <w:bCs w:val="0"/>
          <w:i w:val="0"/>
          <w:iCs w:val="0"/>
          <w:caps w:val="0"/>
          <w:smallCaps w:val="0"/>
          <w:noProof w:val="0"/>
          <w:sz w:val="22"/>
          <w:szCs w:val="22"/>
          <w:lang w:val="en-GB"/>
        </w:rPr>
        <w:t xml:space="preserve"> and manage risks and challenges (e.g., digital exclusion, system reliability, cybersecurity, privacy issues) and recommend approaches to mitigate them. </w:t>
      </w:r>
    </w:p>
    <w:p w:rsidR="4D488650" w:rsidP="6EC26D58" w:rsidRDefault="4D488650" w14:paraId="21D6A680" w14:textId="4DB41F03">
      <w:pPr>
        <w:pStyle w:val="ListParagraph"/>
        <w:numPr>
          <w:ilvl w:val="0"/>
          <w:numId w:val="22"/>
        </w:numPr>
        <w:shd w:val="clear" w:color="auto" w:fill="FFFFFF" w:themeFill="background1"/>
        <w:spacing w:before="0" w:beforeAutospacing="off" w:after="0" w:afterAutospacing="off"/>
        <w:rPr>
          <w:rFonts w:ascii="Arial" w:hAnsi="Arial" w:eastAsia="Arial" w:cs="Arial"/>
          <w:noProof w:val="0"/>
          <w:lang w:val="en-GB"/>
        </w:rPr>
      </w:pPr>
      <w:r w:rsidRPr="6EC26D58" w:rsidR="4D488650">
        <w:rPr>
          <w:rFonts w:ascii="Arial" w:hAnsi="Arial" w:eastAsia="Arial" w:cs="Arial"/>
          <w:b w:val="0"/>
          <w:bCs w:val="0"/>
          <w:i w:val="0"/>
          <w:iCs w:val="0"/>
          <w:caps w:val="0"/>
          <w:smallCaps w:val="0"/>
          <w:noProof w:val="0"/>
          <w:sz w:val="22"/>
          <w:szCs w:val="22"/>
          <w:lang w:val="en-GB"/>
        </w:rPr>
        <w:t>Build a scalable strategic platform for implementing and continuously enhancing digital self-service at Royal Mail post offices.</w:t>
      </w:r>
    </w:p>
    <w:p w:rsidR="6EC26D58" w:rsidP="6EC26D58" w:rsidRDefault="6EC26D58" w14:paraId="6FB9203A" w14:textId="3F1A28C4">
      <w:pPr>
        <w:pStyle w:val="ListParagraph"/>
        <w:shd w:val="clear" w:color="auto" w:fill="FFFFFF" w:themeFill="background1"/>
        <w:spacing w:before="0" w:beforeAutospacing="off" w:after="0" w:afterAutospacing="off"/>
        <w:ind w:left="720"/>
        <w:rPr>
          <w:rFonts w:ascii="Arial" w:hAnsi="Arial" w:eastAsia="Arial" w:cs="Arial"/>
          <w:b w:val="0"/>
          <w:bCs w:val="0"/>
          <w:i w:val="0"/>
          <w:iCs w:val="0"/>
          <w:caps w:val="0"/>
          <w:smallCaps w:val="0"/>
          <w:noProof w:val="0"/>
          <w:sz w:val="21"/>
          <w:szCs w:val="21"/>
          <w:lang w:val="en-GB"/>
        </w:rPr>
      </w:pPr>
    </w:p>
    <w:p w:rsidR="0C077500" w:rsidP="6EC26D58" w:rsidRDefault="0C077500" w14:paraId="1DE071D5" w14:textId="4DC61D79">
      <w:pPr>
        <w:pStyle w:val="Normal"/>
        <w:shd w:val="clear" w:color="auto" w:fill="FFFFFF" w:themeFill="background1"/>
        <w:spacing w:before="0" w:beforeAutospacing="off" w:after="0" w:afterAutospacing="off"/>
        <w:ind w:left="0"/>
        <w:rPr>
          <w:rFonts w:ascii="Arial" w:hAnsi="Arial" w:eastAsia="Arial" w:cs="Arial"/>
          <w:b w:val="1"/>
          <w:bCs w:val="1"/>
          <w:i w:val="0"/>
          <w:iCs w:val="0"/>
          <w:caps w:val="0"/>
          <w:smallCaps w:val="0"/>
          <w:noProof w:val="0"/>
          <w:sz w:val="21"/>
          <w:szCs w:val="21"/>
          <w:lang w:val="en-GB"/>
        </w:rPr>
      </w:pPr>
      <w:r w:rsidRPr="6EC26D58" w:rsidR="0C077500">
        <w:rPr>
          <w:rFonts w:ascii="Arial" w:hAnsi="Arial" w:eastAsia="Arial" w:cs="Arial"/>
          <w:b w:val="1"/>
          <w:bCs w:val="1"/>
          <w:i w:val="0"/>
          <w:iCs w:val="0"/>
          <w:caps w:val="0"/>
          <w:smallCaps w:val="0"/>
          <w:noProof w:val="0"/>
          <w:sz w:val="21"/>
          <w:szCs w:val="21"/>
          <w:lang w:val="en-GB"/>
        </w:rPr>
        <w:t>Research Questions</w:t>
      </w:r>
    </w:p>
    <w:p w:rsidR="6EC26D58" w:rsidP="6EC26D58" w:rsidRDefault="6EC26D58" w14:paraId="17DB4EB6" w14:textId="75F2BDD1">
      <w:pPr>
        <w:pStyle w:val="Normal"/>
        <w:shd w:val="clear" w:color="auto" w:fill="FFFFFF" w:themeFill="background1"/>
        <w:spacing w:before="0" w:beforeAutospacing="off" w:after="0" w:afterAutospacing="off"/>
        <w:ind w:left="0"/>
        <w:rPr>
          <w:rFonts w:ascii="Arial" w:hAnsi="Arial" w:eastAsia="Arial" w:cs="Arial"/>
          <w:b w:val="1"/>
          <w:bCs w:val="1"/>
          <w:i w:val="0"/>
          <w:iCs w:val="0"/>
          <w:caps w:val="0"/>
          <w:smallCaps w:val="0"/>
          <w:noProof w:val="0"/>
          <w:sz w:val="21"/>
          <w:szCs w:val="21"/>
          <w:lang w:val="en-GB"/>
        </w:rPr>
      </w:pPr>
    </w:p>
    <w:p w:rsidR="0C077500" w:rsidP="6EC26D58" w:rsidRDefault="0C077500" w14:paraId="3D0CA46C" w14:textId="037A441A">
      <w:pPr>
        <w:pStyle w:val="ListParagraph"/>
        <w:numPr>
          <w:ilvl w:val="0"/>
          <w:numId w:val="24"/>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r w:rsidRPr="6EC26D58" w:rsidR="0C077500">
        <w:rPr>
          <w:rFonts w:ascii="Arial" w:hAnsi="Arial" w:eastAsia="Arial" w:cs="Arial"/>
          <w:b w:val="0"/>
          <w:bCs w:val="0"/>
          <w:i w:val="0"/>
          <w:iCs w:val="0"/>
          <w:caps w:val="0"/>
          <w:smallCaps w:val="0"/>
          <w:noProof w:val="0"/>
          <w:sz w:val="21"/>
          <w:szCs w:val="21"/>
          <w:lang w:val="en-GB"/>
        </w:rPr>
        <w:t xml:space="preserve">RQ1: What digital self-service solutions are currently deployed in Royal Mail post offices, and how are they integrated with existing processes? </w:t>
      </w:r>
    </w:p>
    <w:p w:rsidR="0C077500" w:rsidP="6EC26D58" w:rsidRDefault="0C077500" w14:paraId="3CF90340" w14:textId="1C8A9D85">
      <w:pPr>
        <w:pStyle w:val="ListParagraph"/>
        <w:numPr>
          <w:ilvl w:val="0"/>
          <w:numId w:val="24"/>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r w:rsidRPr="6EC26D58" w:rsidR="0C077500">
        <w:rPr>
          <w:rFonts w:ascii="Arial" w:hAnsi="Arial" w:eastAsia="Arial" w:cs="Arial"/>
          <w:b w:val="0"/>
          <w:bCs w:val="0"/>
          <w:i w:val="0"/>
          <w:iCs w:val="0"/>
          <w:caps w:val="0"/>
          <w:smallCaps w:val="0"/>
          <w:noProof w:val="0"/>
          <w:sz w:val="21"/>
          <w:szCs w:val="21"/>
          <w:lang w:val="en-GB"/>
        </w:rPr>
        <w:t xml:space="preserve">RQ2: How does the introduction of self-service digital tools affect profitability indicators such as cost per transaction, </w:t>
      </w:r>
      <w:r w:rsidRPr="6EC26D58" w:rsidR="2E0FBAA3">
        <w:rPr>
          <w:rFonts w:ascii="Arial" w:hAnsi="Arial" w:eastAsia="Arial" w:cs="Arial"/>
          <w:b w:val="0"/>
          <w:bCs w:val="0"/>
          <w:i w:val="0"/>
          <w:iCs w:val="0"/>
          <w:caps w:val="0"/>
          <w:smallCaps w:val="0"/>
          <w:noProof w:val="0"/>
          <w:sz w:val="21"/>
          <w:szCs w:val="21"/>
          <w:lang w:val="en-GB"/>
        </w:rPr>
        <w:t>labour</w:t>
      </w:r>
      <w:r w:rsidRPr="6EC26D58" w:rsidR="0C077500">
        <w:rPr>
          <w:rFonts w:ascii="Arial" w:hAnsi="Arial" w:eastAsia="Arial" w:cs="Arial"/>
          <w:b w:val="0"/>
          <w:bCs w:val="0"/>
          <w:i w:val="0"/>
          <w:iCs w:val="0"/>
          <w:caps w:val="0"/>
          <w:smallCaps w:val="0"/>
          <w:noProof w:val="0"/>
          <w:sz w:val="21"/>
          <w:szCs w:val="21"/>
          <w:lang w:val="en-GB"/>
        </w:rPr>
        <w:t xml:space="preserve"> </w:t>
      </w:r>
      <w:r w:rsidRPr="6EC26D58" w:rsidR="0C077500">
        <w:rPr>
          <w:rFonts w:ascii="Arial" w:hAnsi="Arial" w:eastAsia="Arial" w:cs="Arial"/>
          <w:b w:val="0"/>
          <w:bCs w:val="0"/>
          <w:i w:val="0"/>
          <w:iCs w:val="0"/>
          <w:caps w:val="0"/>
          <w:smallCaps w:val="0"/>
          <w:noProof w:val="0"/>
          <w:sz w:val="21"/>
          <w:szCs w:val="21"/>
          <w:lang w:val="en-GB"/>
        </w:rPr>
        <w:t>utilization</w:t>
      </w:r>
      <w:r w:rsidRPr="6EC26D58" w:rsidR="0C077500">
        <w:rPr>
          <w:rFonts w:ascii="Arial" w:hAnsi="Arial" w:eastAsia="Arial" w:cs="Arial"/>
          <w:b w:val="0"/>
          <w:bCs w:val="0"/>
          <w:i w:val="0"/>
          <w:iCs w:val="0"/>
          <w:caps w:val="0"/>
          <w:smallCaps w:val="0"/>
          <w:noProof w:val="0"/>
          <w:sz w:val="21"/>
          <w:szCs w:val="21"/>
          <w:lang w:val="en-GB"/>
        </w:rPr>
        <w:t>, and throughput?</w:t>
      </w:r>
    </w:p>
    <w:p w:rsidR="0C077500" w:rsidP="6EC26D58" w:rsidRDefault="0C077500" w14:paraId="578D8066" w14:textId="387ED409">
      <w:pPr>
        <w:pStyle w:val="ListParagraph"/>
        <w:numPr>
          <w:ilvl w:val="0"/>
          <w:numId w:val="24"/>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r w:rsidRPr="6EC26D58" w:rsidR="0C077500">
        <w:rPr>
          <w:rFonts w:ascii="Arial" w:hAnsi="Arial" w:eastAsia="Arial" w:cs="Arial"/>
          <w:b w:val="0"/>
          <w:bCs w:val="0"/>
          <w:i w:val="0"/>
          <w:iCs w:val="0"/>
          <w:caps w:val="0"/>
          <w:smallCaps w:val="0"/>
          <w:noProof w:val="0"/>
          <w:sz w:val="21"/>
          <w:szCs w:val="21"/>
          <w:lang w:val="en-GB"/>
        </w:rPr>
        <w:t xml:space="preserve">RQ3: What is the impact of digital self-service on service quality dimensions: speed, accuracy, accessibility, convenience, and customer satisfaction? </w:t>
      </w:r>
    </w:p>
    <w:p w:rsidR="0C077500" w:rsidP="6EC26D58" w:rsidRDefault="0C077500" w14:paraId="1FD209F1" w14:textId="32F9C5D7">
      <w:pPr>
        <w:pStyle w:val="ListParagraph"/>
        <w:numPr>
          <w:ilvl w:val="0"/>
          <w:numId w:val="24"/>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r w:rsidRPr="6EC26D58" w:rsidR="0C077500">
        <w:rPr>
          <w:rFonts w:ascii="Arial" w:hAnsi="Arial" w:eastAsia="Arial" w:cs="Arial"/>
          <w:b w:val="0"/>
          <w:bCs w:val="0"/>
          <w:i w:val="0"/>
          <w:iCs w:val="0"/>
          <w:caps w:val="0"/>
          <w:smallCaps w:val="0"/>
          <w:noProof w:val="0"/>
          <w:sz w:val="21"/>
          <w:szCs w:val="21"/>
          <w:lang w:val="en-GB"/>
        </w:rPr>
        <w:t>RQ4: Which organizational capabilities (leadership, change management, training, IT governance) and technical factors (system reliability, interoperability, data analytics) most influence the successful adoption of digital self-service?</w:t>
      </w:r>
    </w:p>
    <w:p w:rsidR="0C077500" w:rsidP="6EC26D58" w:rsidRDefault="0C077500" w14:paraId="38678E52" w14:textId="523DEE2B">
      <w:pPr>
        <w:pStyle w:val="ListParagraph"/>
        <w:numPr>
          <w:ilvl w:val="0"/>
          <w:numId w:val="24"/>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r w:rsidRPr="6EC26D58" w:rsidR="0C077500">
        <w:rPr>
          <w:rFonts w:ascii="Arial" w:hAnsi="Arial" w:eastAsia="Arial" w:cs="Arial"/>
          <w:b w:val="0"/>
          <w:bCs w:val="0"/>
          <w:i w:val="0"/>
          <w:iCs w:val="0"/>
          <w:caps w:val="0"/>
          <w:smallCaps w:val="0"/>
          <w:noProof w:val="0"/>
          <w:sz w:val="21"/>
          <w:szCs w:val="21"/>
          <w:lang w:val="en-GB"/>
        </w:rPr>
        <w:t xml:space="preserve">RQ5: What risks are associated with digital self-service transformation, and which mitigation strategies are effective in </w:t>
      </w:r>
      <w:r w:rsidRPr="6EC26D58" w:rsidR="0C077500">
        <w:rPr>
          <w:rFonts w:ascii="Arial" w:hAnsi="Arial" w:eastAsia="Arial" w:cs="Arial"/>
          <w:b w:val="0"/>
          <w:bCs w:val="0"/>
          <w:i w:val="0"/>
          <w:iCs w:val="0"/>
          <w:caps w:val="0"/>
          <w:smallCaps w:val="0"/>
          <w:noProof w:val="0"/>
          <w:sz w:val="21"/>
          <w:szCs w:val="21"/>
          <w:lang w:val="en-GB"/>
        </w:rPr>
        <w:t>maintaining</w:t>
      </w:r>
      <w:r w:rsidRPr="6EC26D58" w:rsidR="0C077500">
        <w:rPr>
          <w:rFonts w:ascii="Arial" w:hAnsi="Arial" w:eastAsia="Arial" w:cs="Arial"/>
          <w:b w:val="0"/>
          <w:bCs w:val="0"/>
          <w:i w:val="0"/>
          <w:iCs w:val="0"/>
          <w:caps w:val="0"/>
          <w:smallCaps w:val="0"/>
          <w:noProof w:val="0"/>
          <w:sz w:val="21"/>
          <w:szCs w:val="21"/>
          <w:lang w:val="en-GB"/>
        </w:rPr>
        <w:t xml:space="preserve"> service continuity and customer trust? </w:t>
      </w:r>
    </w:p>
    <w:p w:rsidR="0C077500" w:rsidP="6EC26D58" w:rsidRDefault="0C077500" w14:paraId="4E750202" w14:textId="4D972FE1">
      <w:pPr>
        <w:pStyle w:val="ListParagraph"/>
        <w:numPr>
          <w:ilvl w:val="0"/>
          <w:numId w:val="24"/>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r w:rsidRPr="6EC26D58" w:rsidR="0C077500">
        <w:rPr>
          <w:rFonts w:ascii="Arial" w:hAnsi="Arial" w:eastAsia="Arial" w:cs="Arial"/>
          <w:b w:val="0"/>
          <w:bCs w:val="0"/>
          <w:i w:val="0"/>
          <w:iCs w:val="0"/>
          <w:caps w:val="0"/>
          <w:smallCaps w:val="0"/>
          <w:noProof w:val="0"/>
          <w:sz w:val="21"/>
          <w:szCs w:val="21"/>
          <w:lang w:val="en-GB"/>
        </w:rPr>
        <w:t xml:space="preserve">RQ6: How can Royal Mail scale digital self-service in a cost-effective manner while </w:t>
      </w:r>
      <w:r w:rsidRPr="6EC26D58" w:rsidR="0C077500">
        <w:rPr>
          <w:rFonts w:ascii="Arial" w:hAnsi="Arial" w:eastAsia="Arial" w:cs="Arial"/>
          <w:b w:val="0"/>
          <w:bCs w:val="0"/>
          <w:i w:val="0"/>
          <w:iCs w:val="0"/>
          <w:caps w:val="0"/>
          <w:smallCaps w:val="0"/>
          <w:noProof w:val="0"/>
          <w:sz w:val="21"/>
          <w:szCs w:val="21"/>
          <w:lang w:val="en-GB"/>
        </w:rPr>
        <w:t>maintaining</w:t>
      </w:r>
      <w:r w:rsidRPr="6EC26D58" w:rsidR="0C077500">
        <w:rPr>
          <w:rFonts w:ascii="Arial" w:hAnsi="Arial" w:eastAsia="Arial" w:cs="Arial"/>
          <w:b w:val="0"/>
          <w:bCs w:val="0"/>
          <w:i w:val="0"/>
          <w:iCs w:val="0"/>
          <w:caps w:val="0"/>
          <w:smallCaps w:val="0"/>
          <w:noProof w:val="0"/>
          <w:sz w:val="21"/>
          <w:szCs w:val="21"/>
          <w:lang w:val="en-GB"/>
        </w:rPr>
        <w:t xml:space="preserve"> inclusivity and high service standards?</w:t>
      </w:r>
    </w:p>
    <w:p w:rsidR="6EC26D58" w:rsidP="6EC26D58" w:rsidRDefault="6EC26D58" w14:paraId="148916C6" w14:textId="60BEBCCE">
      <w:pPr>
        <w:pStyle w:val="ListParagraph"/>
        <w:shd w:val="clear" w:color="auto" w:fill="FFFFFF" w:themeFill="background1"/>
        <w:spacing w:before="0" w:beforeAutospacing="off" w:after="0" w:afterAutospacing="off"/>
        <w:ind w:left="720"/>
        <w:rPr>
          <w:rFonts w:ascii="Arial" w:hAnsi="Arial" w:eastAsia="Arial" w:cs="Arial"/>
          <w:b w:val="0"/>
          <w:bCs w:val="0"/>
          <w:i w:val="0"/>
          <w:iCs w:val="0"/>
          <w:caps w:val="0"/>
          <w:smallCaps w:val="0"/>
          <w:noProof w:val="0"/>
          <w:sz w:val="21"/>
          <w:szCs w:val="21"/>
          <w:lang w:val="en-GB"/>
        </w:rPr>
      </w:pPr>
    </w:p>
    <w:p w:rsidR="6EC26D58" w:rsidP="6EC26D58" w:rsidRDefault="6EC26D58" w14:paraId="627AF0FC" w14:textId="4ABB43D1">
      <w:pPr>
        <w:pStyle w:val="ListParagraph"/>
        <w:shd w:val="clear" w:color="auto" w:fill="FFFFFF" w:themeFill="background1"/>
        <w:spacing w:before="0" w:beforeAutospacing="off" w:after="0" w:afterAutospacing="off"/>
        <w:ind w:left="720"/>
        <w:rPr>
          <w:rFonts w:ascii="Arial" w:hAnsi="Arial" w:eastAsia="Arial" w:cs="Arial"/>
          <w:b w:val="0"/>
          <w:bCs w:val="0"/>
          <w:i w:val="0"/>
          <w:iCs w:val="0"/>
          <w:caps w:val="0"/>
          <w:smallCaps w:val="0"/>
          <w:noProof w:val="0"/>
          <w:sz w:val="21"/>
          <w:szCs w:val="21"/>
          <w:lang w:val="en-GB"/>
        </w:rPr>
      </w:pPr>
    </w:p>
    <w:p w:rsidR="6EC26D58" w:rsidP="6EC26D58" w:rsidRDefault="6EC26D58" w14:paraId="6CBC355A" w14:textId="61BBD662">
      <w:pPr>
        <w:pStyle w:val="Normal"/>
        <w:shd w:val="clear" w:color="auto" w:fill="FFFFFF" w:themeFill="background1"/>
        <w:spacing w:before="0" w:beforeAutospacing="off" w:after="0" w:afterAutospacing="off"/>
        <w:ind w:left="0"/>
        <w:rPr>
          <w:rFonts w:ascii="Arial" w:hAnsi="Arial" w:eastAsia="Arial" w:cs="Arial"/>
          <w:b w:val="1"/>
          <w:bCs w:val="1"/>
          <w:i w:val="0"/>
          <w:iCs w:val="0"/>
          <w:caps w:val="0"/>
          <w:smallCaps w:val="0"/>
          <w:noProof w:val="0"/>
          <w:sz w:val="21"/>
          <w:szCs w:val="21"/>
          <w:lang w:val="en-GB"/>
        </w:rPr>
      </w:pPr>
    </w:p>
    <w:p w:rsidR="6F579815" w:rsidP="6EC26D58" w:rsidRDefault="6F579815" w14:paraId="1A0A880A" w14:textId="18E2E0A0">
      <w:pPr>
        <w:rPr>
          <w:rFonts w:ascii="Arial" w:hAnsi="Arial" w:eastAsia="Arial" w:cs="Arial"/>
          <w:b w:val="1"/>
          <w:bCs w:val="1"/>
          <w:u w:val="single"/>
        </w:rPr>
      </w:pPr>
      <w:r w:rsidRPr="6EC26D58" w:rsidR="6F579815">
        <w:rPr>
          <w:rFonts w:ascii="Arial" w:hAnsi="Arial" w:eastAsia="Arial" w:cs="Arial"/>
          <w:b w:val="1"/>
          <w:bCs w:val="1"/>
          <w:u w:val="single"/>
        </w:rPr>
        <w:t xml:space="preserve">Preliminary Literature Review </w:t>
      </w:r>
    </w:p>
    <w:p w:rsidR="6F579815" w:rsidP="6EC26D58" w:rsidRDefault="6F579815" w14:paraId="7823832C" w14:textId="7C857A45">
      <w:pPr>
        <w:pStyle w:val="Normal"/>
        <w:shd w:val="clear" w:color="auto" w:fill="FFFFFF" w:themeFill="background1"/>
        <w:spacing w:before="0" w:beforeAutospacing="off" w:after="0" w:afterAutospacing="off"/>
        <w:ind w:left="0"/>
        <w:rPr>
          <w:rFonts w:ascii="Arial" w:hAnsi="Arial" w:eastAsia="Arial" w:cs="Arial"/>
          <w:b w:val="1"/>
          <w:bCs w:val="1"/>
          <w:i w:val="0"/>
          <w:iCs w:val="0"/>
          <w:caps w:val="0"/>
          <w:smallCaps w:val="0"/>
          <w:noProof w:val="0"/>
          <w:sz w:val="21"/>
          <w:szCs w:val="21"/>
          <w:lang w:val="en-GB"/>
        </w:rPr>
      </w:pPr>
      <w:r w:rsidRPr="6EC26D58" w:rsidR="6F579815">
        <w:rPr>
          <w:rFonts w:ascii="Arial" w:hAnsi="Arial" w:eastAsia="Arial" w:cs="Arial"/>
          <w:b w:val="1"/>
          <w:bCs w:val="1"/>
          <w:i w:val="0"/>
          <w:iCs w:val="0"/>
          <w:caps w:val="0"/>
          <w:smallCaps w:val="0"/>
          <w:noProof w:val="0"/>
          <w:sz w:val="21"/>
          <w:szCs w:val="21"/>
          <w:lang w:val="en-GB"/>
        </w:rPr>
        <w:t>Research approach</w:t>
      </w:r>
    </w:p>
    <w:p w:rsidR="6EC26D58" w:rsidP="6EC26D58" w:rsidRDefault="6EC26D58" w14:paraId="75D162A4" w14:textId="632E7CFA">
      <w:pPr>
        <w:pStyle w:val="Normal"/>
        <w:shd w:val="clear" w:color="auto" w:fill="FFFFFF" w:themeFill="background1"/>
        <w:spacing w:before="0" w:beforeAutospacing="off" w:after="0" w:afterAutospacing="off"/>
        <w:ind w:left="0"/>
        <w:rPr>
          <w:rFonts w:ascii="Arial" w:hAnsi="Arial" w:eastAsia="Arial" w:cs="Arial"/>
          <w:b w:val="1"/>
          <w:bCs w:val="1"/>
          <w:i w:val="0"/>
          <w:iCs w:val="0"/>
          <w:caps w:val="0"/>
          <w:smallCaps w:val="0"/>
          <w:noProof w:val="0"/>
          <w:sz w:val="21"/>
          <w:szCs w:val="21"/>
          <w:lang w:val="en-GB"/>
        </w:rPr>
      </w:pPr>
    </w:p>
    <w:p w:rsidR="2859E7B0" w:rsidP="6EC26D58" w:rsidRDefault="2859E7B0" w14:paraId="5A093054" w14:textId="1F79BDA2">
      <w:pPr>
        <w:pStyle w:val="ListParagraph"/>
        <w:numPr>
          <w:ilvl w:val="0"/>
          <w:numId w:val="37"/>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6EC26D58" w:rsidR="2859E7B0">
        <w:rPr>
          <w:rFonts w:ascii="Arial" w:hAnsi="Arial" w:eastAsia="Arial" w:cs="Arial"/>
          <w:b w:val="0"/>
          <w:bCs w:val="0"/>
          <w:i w:val="0"/>
          <w:iCs w:val="0"/>
          <w:caps w:val="0"/>
          <w:smallCaps w:val="0"/>
          <w:noProof w:val="0"/>
          <w:sz w:val="22"/>
          <w:szCs w:val="22"/>
          <w:lang w:val="en-GB"/>
        </w:rPr>
        <w:t xml:space="preserve">Base Orientation: Quantitative with qualitative elements (contextualisation, anomalies explanation). </w:t>
      </w:r>
    </w:p>
    <w:p w:rsidR="2859E7B0" w:rsidP="6EC26D58" w:rsidRDefault="2859E7B0" w14:paraId="1663849A" w14:textId="59430063">
      <w:pPr>
        <w:pStyle w:val="ListParagraph"/>
        <w:numPr>
          <w:ilvl w:val="0"/>
          <w:numId w:val="37"/>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6EC26D58" w:rsidR="2859E7B0">
        <w:rPr>
          <w:rFonts w:ascii="Arial" w:hAnsi="Arial" w:eastAsia="Arial" w:cs="Arial"/>
          <w:b w:val="0"/>
          <w:bCs w:val="0"/>
          <w:i w:val="0"/>
          <w:iCs w:val="0"/>
          <w:caps w:val="0"/>
          <w:smallCaps w:val="0"/>
          <w:noProof w:val="0"/>
          <w:sz w:val="22"/>
          <w:szCs w:val="22"/>
          <w:lang w:val="en-GB"/>
        </w:rPr>
        <w:t xml:space="preserve">Rationale: To measure the impact of digital self-service and omnichannel interventions on operational measures (throughput, queue times, error rates), productivity (staff hours), cost (cost per transaction), and customer outcomes (satisfaction). With its quantitative design, the results can be generalized at the branch level and statistical inference from the data is robust for decision-making (Brynjolfsson and McAfee, 2014; Wunsch, 2020). </w:t>
      </w:r>
    </w:p>
    <w:p w:rsidR="2859E7B0" w:rsidP="6EC26D58" w:rsidRDefault="2859E7B0" w14:paraId="419E33CD" w14:textId="6099A69F">
      <w:pPr>
        <w:pStyle w:val="ListParagraph"/>
        <w:numPr>
          <w:ilvl w:val="0"/>
          <w:numId w:val="37"/>
        </w:numPr>
        <w:shd w:val="clear" w:color="auto" w:fill="FFFFFF" w:themeFill="background1"/>
        <w:spacing w:before="0" w:beforeAutospacing="off" w:after="0" w:afterAutospacing="off"/>
        <w:rPr>
          <w:rFonts w:ascii="Arial" w:hAnsi="Arial" w:eastAsia="Arial" w:cs="Arial"/>
          <w:noProof w:val="0"/>
          <w:lang w:val="en-GB"/>
        </w:rPr>
      </w:pPr>
      <w:r w:rsidRPr="6EC26D58" w:rsidR="2859E7B0">
        <w:rPr>
          <w:rFonts w:ascii="Arial" w:hAnsi="Arial" w:eastAsia="Arial" w:cs="Arial"/>
          <w:b w:val="0"/>
          <w:bCs w:val="0"/>
          <w:i w:val="0"/>
          <w:iCs w:val="0"/>
          <w:caps w:val="0"/>
          <w:smallCaps w:val="0"/>
          <w:noProof w:val="0"/>
          <w:sz w:val="22"/>
          <w:szCs w:val="22"/>
          <w:lang w:val="en-GB"/>
        </w:rPr>
        <w:t xml:space="preserve">When to add qualitative data: When exploratory research suggests contextual features or mechanisms not accounted for by numbers (e.g., staff experiences, friction in customer journeys), a mixed-methods approach to interpret cause and effect and heterogeneity may be introduced (Brynjolfsson and McAfee, 2014; Kotter, 1996). </w:t>
      </w:r>
      <w:r w:rsidRPr="6EC26D58" w:rsidR="2859E7B0">
        <w:rPr>
          <w:rFonts w:ascii="Arial" w:hAnsi="Arial" w:eastAsia="Arial" w:cs="Arial"/>
          <w:noProof w:val="0"/>
          <w:lang w:val="en-GB"/>
        </w:rPr>
        <w:t xml:space="preserve"> </w:t>
      </w:r>
    </w:p>
    <w:p w:rsidR="6EC26D58" w:rsidP="6EC26D58" w:rsidRDefault="6EC26D58" w14:paraId="617A7F5F" w14:textId="392BF7B3">
      <w:pPr>
        <w:pStyle w:val="ListParagraph"/>
        <w:shd w:val="clear" w:color="auto" w:fill="FFFFFF" w:themeFill="background1"/>
        <w:spacing w:before="0" w:beforeAutospacing="off" w:after="0" w:afterAutospacing="off"/>
        <w:ind w:left="720"/>
        <w:rPr>
          <w:rFonts w:ascii="Arial" w:hAnsi="Arial" w:eastAsia="Arial" w:cs="Arial"/>
          <w:b w:val="0"/>
          <w:bCs w:val="0"/>
          <w:i w:val="0"/>
          <w:iCs w:val="0"/>
          <w:caps w:val="0"/>
          <w:smallCaps w:val="0"/>
          <w:noProof w:val="0"/>
          <w:sz w:val="21"/>
          <w:szCs w:val="21"/>
          <w:lang w:val="en-GB"/>
        </w:rPr>
      </w:pPr>
    </w:p>
    <w:p w:rsidR="6F579815" w:rsidP="6EC26D58" w:rsidRDefault="6F579815" w14:paraId="20863F90" w14:textId="5B104CC5">
      <w:pPr>
        <w:pStyle w:val="Normal"/>
        <w:shd w:val="clear" w:color="auto" w:fill="FFFFFF" w:themeFill="background1"/>
        <w:spacing w:before="0" w:beforeAutospacing="off" w:after="0" w:afterAutospacing="off"/>
        <w:ind w:left="0"/>
        <w:rPr>
          <w:rFonts w:ascii="Arial" w:hAnsi="Arial" w:eastAsia="Arial" w:cs="Arial"/>
          <w:b w:val="1"/>
          <w:bCs w:val="1"/>
          <w:i w:val="0"/>
          <w:iCs w:val="0"/>
          <w:caps w:val="0"/>
          <w:smallCaps w:val="0"/>
          <w:noProof w:val="0"/>
          <w:sz w:val="21"/>
          <w:szCs w:val="21"/>
          <w:lang w:val="en-GB"/>
        </w:rPr>
      </w:pPr>
      <w:r w:rsidRPr="6EC26D58" w:rsidR="6F579815">
        <w:rPr>
          <w:rFonts w:ascii="Arial" w:hAnsi="Arial" w:eastAsia="Arial" w:cs="Arial"/>
          <w:b w:val="1"/>
          <w:bCs w:val="1"/>
          <w:i w:val="0"/>
          <w:iCs w:val="0"/>
          <w:caps w:val="0"/>
          <w:smallCaps w:val="0"/>
          <w:noProof w:val="0"/>
          <w:sz w:val="21"/>
          <w:szCs w:val="21"/>
          <w:lang w:val="en-GB"/>
        </w:rPr>
        <w:t>Research design type</w:t>
      </w:r>
    </w:p>
    <w:p w:rsidR="6EC26D58" w:rsidP="6EC26D58" w:rsidRDefault="6EC26D58" w14:paraId="4CEEE941" w14:textId="3DD8FA7F">
      <w:pPr>
        <w:pStyle w:val="ListParagraph"/>
        <w:shd w:val="clear" w:color="auto" w:fill="FFFFFF" w:themeFill="background1"/>
        <w:spacing w:before="0" w:beforeAutospacing="off" w:after="0" w:afterAutospacing="off"/>
        <w:ind w:left="720"/>
        <w:rPr>
          <w:rFonts w:ascii="Arial" w:hAnsi="Arial" w:eastAsia="Arial" w:cs="Arial"/>
          <w:b w:val="0"/>
          <w:bCs w:val="0"/>
          <w:i w:val="0"/>
          <w:iCs w:val="0"/>
          <w:caps w:val="0"/>
          <w:smallCaps w:val="0"/>
          <w:noProof w:val="0"/>
          <w:sz w:val="21"/>
          <w:szCs w:val="21"/>
          <w:lang w:val="en-GB"/>
        </w:rPr>
      </w:pPr>
    </w:p>
    <w:p w:rsidR="2090E07C" w:rsidP="6EC26D58" w:rsidRDefault="2090E07C" w14:paraId="6BE53E22" w14:textId="5B445984">
      <w:pPr>
        <w:pStyle w:val="Normal"/>
        <w:shd w:val="clear" w:color="auto" w:fill="FFFFFF" w:themeFill="background1"/>
        <w:spacing w:before="0" w:beforeAutospacing="off" w:after="0" w:afterAutospacing="off"/>
        <w:ind w:left="0"/>
        <w:rPr>
          <w:rFonts w:ascii="Arial" w:hAnsi="Arial" w:eastAsia="Arial" w:cs="Arial"/>
          <w:noProof w:val="0"/>
          <w:sz w:val="21"/>
          <w:szCs w:val="21"/>
          <w:lang w:val="en-GB"/>
        </w:rPr>
      </w:pPr>
      <w:r w:rsidRPr="6EC26D58" w:rsidR="2090E07C">
        <w:rPr>
          <w:rFonts w:ascii="Arial" w:hAnsi="Arial" w:eastAsia="Arial" w:cs="Arial"/>
          <w:b w:val="0"/>
          <w:bCs w:val="0"/>
          <w:i w:val="0"/>
          <w:iCs w:val="0"/>
          <w:caps w:val="0"/>
          <w:smallCaps w:val="0"/>
          <w:noProof w:val="0"/>
          <w:sz w:val="22"/>
          <w:szCs w:val="22"/>
          <w:lang w:val="en-GB"/>
        </w:rPr>
        <w:t>Explanatory sequential design (quantitative first; followed by qualitative if necessary):</w:t>
      </w:r>
      <w:r>
        <w:br/>
      </w:r>
      <w:r w:rsidRPr="6EC26D58" w:rsidR="2090E07C">
        <w:rPr>
          <w:rFonts w:ascii="Arial" w:hAnsi="Arial" w:eastAsia="Arial" w:cs="Arial"/>
          <w:b w:val="0"/>
          <w:bCs w:val="0"/>
          <w:i w:val="0"/>
          <w:iCs w:val="0"/>
          <w:caps w:val="0"/>
          <w:smallCaps w:val="0"/>
          <w:noProof w:val="0"/>
          <w:sz w:val="22"/>
          <w:szCs w:val="22"/>
          <w:lang w:val="en-GB"/>
        </w:rPr>
        <w:t xml:space="preserve">Phase 1: Longitudinal and cross-sectional quantitative data collection to </w:t>
      </w:r>
      <w:r w:rsidRPr="6EC26D58" w:rsidR="2090E07C">
        <w:rPr>
          <w:rFonts w:ascii="Arial" w:hAnsi="Arial" w:eastAsia="Arial" w:cs="Arial"/>
          <w:b w:val="0"/>
          <w:bCs w:val="0"/>
          <w:i w:val="0"/>
          <w:iCs w:val="0"/>
          <w:caps w:val="0"/>
          <w:smallCaps w:val="0"/>
          <w:noProof w:val="0"/>
          <w:sz w:val="22"/>
          <w:szCs w:val="22"/>
          <w:lang w:val="en-GB"/>
        </w:rPr>
        <w:t>establish</w:t>
      </w:r>
      <w:r w:rsidRPr="6EC26D58" w:rsidR="2090E07C">
        <w:rPr>
          <w:rFonts w:ascii="Arial" w:hAnsi="Arial" w:eastAsia="Arial" w:cs="Arial"/>
          <w:b w:val="0"/>
          <w:bCs w:val="0"/>
          <w:i w:val="0"/>
          <w:iCs w:val="0"/>
          <w:caps w:val="0"/>
          <w:smallCaps w:val="0"/>
          <w:noProof w:val="0"/>
          <w:sz w:val="22"/>
          <w:szCs w:val="22"/>
          <w:lang w:val="en-GB"/>
        </w:rPr>
        <w:t xml:space="preserve"> interrelationships and trends.</w:t>
      </w:r>
      <w:r>
        <w:br/>
      </w:r>
      <w:r w:rsidRPr="6EC26D58" w:rsidR="2090E07C">
        <w:rPr>
          <w:rFonts w:ascii="Arial" w:hAnsi="Arial" w:eastAsia="Arial" w:cs="Arial"/>
          <w:b w:val="0"/>
          <w:bCs w:val="0"/>
          <w:i w:val="0"/>
          <w:iCs w:val="0"/>
          <w:caps w:val="0"/>
          <w:smallCaps w:val="0"/>
          <w:noProof w:val="0"/>
          <w:sz w:val="22"/>
          <w:szCs w:val="22"/>
          <w:lang w:val="en-GB"/>
        </w:rPr>
        <w:t>Phase 2: Qualitative follow-up (optional) to examine unexpected results or to show context of branches.</w:t>
      </w:r>
      <w:r>
        <w:br/>
      </w:r>
      <w:r w:rsidRPr="6EC26D58" w:rsidR="2090E07C">
        <w:rPr>
          <w:rFonts w:ascii="Arial" w:hAnsi="Arial" w:eastAsia="Arial" w:cs="Arial"/>
          <w:b w:val="0"/>
          <w:bCs w:val="0"/>
          <w:i w:val="0"/>
          <w:iCs w:val="0"/>
          <w:caps w:val="0"/>
          <w:smallCaps w:val="0"/>
          <w:noProof w:val="0"/>
          <w:sz w:val="22"/>
          <w:szCs w:val="22"/>
          <w:lang w:val="en-GB"/>
        </w:rPr>
        <w:t xml:space="preserve">Option: Quasi-experimental design when digitalisation happens at </w:t>
      </w:r>
      <w:r w:rsidRPr="6EC26D58" w:rsidR="2090E07C">
        <w:rPr>
          <w:rFonts w:ascii="Arial" w:hAnsi="Arial" w:eastAsia="Arial" w:cs="Arial"/>
          <w:b w:val="0"/>
          <w:bCs w:val="0"/>
          <w:i w:val="0"/>
          <w:iCs w:val="0"/>
          <w:caps w:val="0"/>
          <w:smallCaps w:val="0"/>
          <w:noProof w:val="0"/>
          <w:sz w:val="22"/>
          <w:szCs w:val="22"/>
          <w:lang w:val="en-GB"/>
        </w:rPr>
        <w:t>different times</w:t>
      </w:r>
      <w:r w:rsidRPr="6EC26D58" w:rsidR="2090E07C">
        <w:rPr>
          <w:rFonts w:ascii="Arial" w:hAnsi="Arial" w:eastAsia="Arial" w:cs="Arial"/>
          <w:b w:val="0"/>
          <w:bCs w:val="0"/>
          <w:i w:val="0"/>
          <w:iCs w:val="0"/>
          <w:caps w:val="0"/>
          <w:smallCaps w:val="0"/>
          <w:noProof w:val="0"/>
          <w:sz w:val="22"/>
          <w:szCs w:val="22"/>
          <w:lang w:val="en-GB"/>
        </w:rPr>
        <w:t xml:space="preserve"> across branches (difference-in-differences or interrupted time series) (Brynjolfsson and McAfee, 2014)</w:t>
      </w:r>
      <w:r w:rsidRPr="6EC26D58" w:rsidR="2090E07C">
        <w:rPr>
          <w:rFonts w:ascii="Arial" w:hAnsi="Arial" w:eastAsia="Arial" w:cs="Arial"/>
          <w:b w:val="0"/>
          <w:bCs w:val="0"/>
          <w:i w:val="0"/>
          <w:iCs w:val="0"/>
          <w:caps w:val="0"/>
          <w:smallCaps w:val="0"/>
          <w:noProof w:val="0"/>
          <w:sz w:val="22"/>
          <w:szCs w:val="22"/>
          <w:lang w:val="en-GB"/>
        </w:rPr>
        <w:t xml:space="preserve">. </w:t>
      </w:r>
      <w:r w:rsidRPr="6EC26D58" w:rsidR="2090E07C">
        <w:rPr>
          <w:rFonts w:ascii="Arial" w:hAnsi="Arial" w:eastAsia="Arial" w:cs="Arial"/>
          <w:noProof w:val="0"/>
          <w:sz w:val="21"/>
          <w:szCs w:val="21"/>
          <w:lang w:val="en-GB"/>
        </w:rPr>
        <w:t xml:space="preserve"> </w:t>
      </w:r>
    </w:p>
    <w:p w:rsidR="6EC26D58" w:rsidP="6EC26D58" w:rsidRDefault="6EC26D58" w14:paraId="1EB7141C" w14:textId="74B7B74F">
      <w:pPr>
        <w:pStyle w:val="Normal"/>
        <w:shd w:val="clear" w:color="auto" w:fill="FFFFFF" w:themeFill="background1"/>
        <w:spacing w:before="0" w:beforeAutospacing="off" w:after="0" w:afterAutospacing="off"/>
        <w:ind w:left="0"/>
        <w:rPr>
          <w:rFonts w:ascii="Arial" w:hAnsi="Arial" w:eastAsia="Arial" w:cs="Arial"/>
          <w:noProof w:val="0"/>
          <w:sz w:val="21"/>
          <w:szCs w:val="21"/>
          <w:lang w:val="en-GB"/>
        </w:rPr>
      </w:pPr>
    </w:p>
    <w:p w:rsidR="0E3EB598" w:rsidP="6EC26D58" w:rsidRDefault="0E3EB598" w14:paraId="25BED4D7" w14:textId="6C7B4993">
      <w:pPr>
        <w:pStyle w:val="Normal"/>
        <w:shd w:val="clear" w:color="auto" w:fill="FFFFFF" w:themeFill="background1"/>
        <w:spacing w:before="0" w:beforeAutospacing="off" w:after="0" w:afterAutospacing="off"/>
        <w:ind w:left="0"/>
        <w:rPr>
          <w:rFonts w:ascii="Arial" w:hAnsi="Arial" w:eastAsia="Arial" w:cs="Arial"/>
          <w:b w:val="0"/>
          <w:bCs w:val="0"/>
          <w:i w:val="0"/>
          <w:iCs w:val="0"/>
          <w:caps w:val="0"/>
          <w:smallCaps w:val="0"/>
          <w:noProof w:val="0"/>
          <w:sz w:val="21"/>
          <w:szCs w:val="21"/>
          <w:lang w:val="en-GB"/>
        </w:rPr>
      </w:pPr>
      <w:r w:rsidRPr="6EC26D58" w:rsidR="0E3EB598">
        <w:rPr>
          <w:rFonts w:ascii="Arial" w:hAnsi="Arial" w:eastAsia="Arial" w:cs="Arial"/>
          <w:b w:val="1"/>
          <w:bCs w:val="1"/>
          <w:noProof w:val="0"/>
          <w:sz w:val="21"/>
          <w:szCs w:val="21"/>
          <w:u w:val="single"/>
          <w:lang w:val="en-GB"/>
        </w:rPr>
        <w:t>Research Methodology &amp; Design</w:t>
      </w:r>
      <w:r>
        <w:br/>
      </w:r>
    </w:p>
    <w:p w:rsidR="19E51743" w:rsidP="6EC26D58" w:rsidRDefault="19E51743" w14:paraId="573E7795" w14:textId="010A6EF2">
      <w:pPr>
        <w:pStyle w:val="ListParagraph"/>
        <w:numPr>
          <w:ilvl w:val="0"/>
          <w:numId w:val="26"/>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r w:rsidRPr="6EC26D58" w:rsidR="19E51743">
        <w:rPr>
          <w:rFonts w:ascii="Arial" w:hAnsi="Arial" w:eastAsia="Arial" w:cs="Arial"/>
          <w:b w:val="0"/>
          <w:bCs w:val="0"/>
          <w:i w:val="0"/>
          <w:iCs w:val="0"/>
          <w:caps w:val="0"/>
          <w:smallCaps w:val="0"/>
          <w:noProof w:val="0"/>
          <w:sz w:val="22"/>
          <w:szCs w:val="22"/>
          <w:lang w:val="en-GB"/>
        </w:rPr>
        <w:t xml:space="preserve">A multi-faceted approach is developed in the research that </w:t>
      </w:r>
      <w:r w:rsidRPr="6EC26D58" w:rsidR="19E51743">
        <w:rPr>
          <w:rFonts w:ascii="Arial" w:hAnsi="Arial" w:eastAsia="Arial" w:cs="Arial"/>
          <w:b w:val="0"/>
          <w:bCs w:val="0"/>
          <w:i w:val="0"/>
          <w:iCs w:val="0"/>
          <w:caps w:val="0"/>
          <w:smallCaps w:val="0"/>
          <w:noProof w:val="0"/>
          <w:sz w:val="22"/>
          <w:szCs w:val="22"/>
          <w:lang w:val="en-GB"/>
        </w:rPr>
        <w:t>establishes</w:t>
      </w:r>
      <w:r w:rsidRPr="6EC26D58" w:rsidR="19E51743">
        <w:rPr>
          <w:rFonts w:ascii="Arial" w:hAnsi="Arial" w:eastAsia="Arial" w:cs="Arial"/>
          <w:b w:val="0"/>
          <w:bCs w:val="0"/>
          <w:i w:val="0"/>
          <w:iCs w:val="0"/>
          <w:caps w:val="0"/>
          <w:smallCaps w:val="0"/>
          <w:noProof w:val="0"/>
          <w:sz w:val="22"/>
          <w:szCs w:val="22"/>
          <w:lang w:val="en-GB"/>
        </w:rPr>
        <w:t xml:space="preserve"> the correlation between digital self-service capabilities, service </w:t>
      </w:r>
      <w:r w:rsidRPr="6EC26D58" w:rsidR="19E51743">
        <w:rPr>
          <w:rFonts w:ascii="Arial" w:hAnsi="Arial" w:eastAsia="Arial" w:cs="Arial"/>
          <w:b w:val="0"/>
          <w:bCs w:val="0"/>
          <w:i w:val="0"/>
          <w:iCs w:val="0"/>
          <w:caps w:val="0"/>
          <w:smallCaps w:val="0"/>
          <w:noProof w:val="0"/>
          <w:sz w:val="22"/>
          <w:szCs w:val="22"/>
          <w:lang w:val="en-GB"/>
        </w:rPr>
        <w:t>performance</w:t>
      </w:r>
      <w:r w:rsidRPr="6EC26D58" w:rsidR="19E51743">
        <w:rPr>
          <w:rFonts w:ascii="Arial" w:hAnsi="Arial" w:eastAsia="Arial" w:cs="Arial"/>
          <w:b w:val="0"/>
          <w:bCs w:val="0"/>
          <w:i w:val="0"/>
          <w:iCs w:val="0"/>
          <w:caps w:val="0"/>
          <w:smallCaps w:val="0"/>
          <w:noProof w:val="0"/>
          <w:sz w:val="22"/>
          <w:szCs w:val="22"/>
          <w:lang w:val="en-GB"/>
        </w:rPr>
        <w:t xml:space="preserve"> and customer outcomes. Key constructs include:</w:t>
      </w:r>
    </w:p>
    <w:p w:rsidR="19E51743" w:rsidP="6EC26D58" w:rsidRDefault="19E51743" w14:paraId="0C91F24A" w14:textId="50626B79">
      <w:pPr>
        <w:pStyle w:val="ListParagraph"/>
        <w:numPr>
          <w:ilvl w:val="0"/>
          <w:numId w:val="26"/>
        </w:numPr>
        <w:shd w:val="clear" w:color="auto" w:fill="FFFFFF" w:themeFill="background1"/>
        <w:spacing w:before="0" w:beforeAutospacing="off" w:after="150" w:afterAutospacing="off"/>
        <w:rPr>
          <w:rFonts w:ascii="Arial" w:hAnsi="Arial" w:eastAsia="Arial" w:cs="Arial"/>
          <w:b w:val="0"/>
          <w:bCs w:val="0"/>
          <w:i w:val="0"/>
          <w:iCs w:val="0"/>
          <w:caps w:val="0"/>
          <w:smallCaps w:val="0"/>
          <w:noProof w:val="0"/>
          <w:sz w:val="22"/>
          <w:szCs w:val="22"/>
          <w:lang w:val="en-GB"/>
        </w:rPr>
      </w:pPr>
      <w:r w:rsidRPr="6EC26D58" w:rsidR="19E51743">
        <w:rPr>
          <w:rFonts w:ascii="Arial" w:hAnsi="Arial" w:eastAsia="Arial" w:cs="Arial"/>
          <w:b w:val="0"/>
          <w:bCs w:val="0"/>
          <w:i w:val="0"/>
          <w:iCs w:val="0"/>
          <w:caps w:val="0"/>
          <w:smallCaps w:val="0"/>
          <w:noProof w:val="0"/>
          <w:sz w:val="22"/>
          <w:szCs w:val="22"/>
          <w:lang w:val="en-GB"/>
        </w:rPr>
        <w:t xml:space="preserve">Digital Self-Service Capabilities: kiosks, online scheduling, tracking, digital identity verification, and integrated payment options. Profitability: cost per transaction, </w:t>
      </w:r>
      <w:r w:rsidRPr="6EC26D58" w:rsidR="19E51743">
        <w:rPr>
          <w:rFonts w:ascii="Arial" w:hAnsi="Arial" w:eastAsia="Arial" w:cs="Arial"/>
          <w:b w:val="0"/>
          <w:bCs w:val="0"/>
          <w:i w:val="0"/>
          <w:iCs w:val="0"/>
          <w:caps w:val="0"/>
          <w:smallCaps w:val="0"/>
          <w:noProof w:val="0"/>
          <w:sz w:val="22"/>
          <w:szCs w:val="22"/>
          <w:lang w:val="en-GB"/>
        </w:rPr>
        <w:t>labor</w:t>
      </w:r>
      <w:r w:rsidRPr="6EC26D58" w:rsidR="19E51743">
        <w:rPr>
          <w:rFonts w:ascii="Arial" w:hAnsi="Arial" w:eastAsia="Arial" w:cs="Arial"/>
          <w:b w:val="0"/>
          <w:bCs w:val="0"/>
          <w:i w:val="0"/>
          <w:iCs w:val="0"/>
          <w:caps w:val="0"/>
          <w:smallCaps w:val="0"/>
          <w:noProof w:val="0"/>
          <w:sz w:val="22"/>
          <w:szCs w:val="22"/>
          <w:lang w:val="en-GB"/>
        </w:rPr>
        <w:t xml:space="preserve"> costs, revenue opportunities (upselling, premium services), asset </w:t>
      </w:r>
      <w:r w:rsidRPr="6EC26D58" w:rsidR="19E51743">
        <w:rPr>
          <w:rFonts w:ascii="Arial" w:hAnsi="Arial" w:eastAsia="Arial" w:cs="Arial"/>
          <w:b w:val="0"/>
          <w:bCs w:val="0"/>
          <w:i w:val="0"/>
          <w:iCs w:val="0"/>
          <w:caps w:val="0"/>
          <w:smallCaps w:val="0"/>
          <w:noProof w:val="0"/>
          <w:sz w:val="22"/>
          <w:szCs w:val="22"/>
          <w:lang w:val="en-GB"/>
        </w:rPr>
        <w:t>utilization</w:t>
      </w:r>
      <w:r w:rsidRPr="6EC26D58" w:rsidR="19E51743">
        <w:rPr>
          <w:rFonts w:ascii="Arial" w:hAnsi="Arial" w:eastAsia="Arial" w:cs="Arial"/>
          <w:b w:val="0"/>
          <w:bCs w:val="0"/>
          <w:i w:val="0"/>
          <w:iCs w:val="0"/>
          <w:caps w:val="0"/>
          <w:smallCaps w:val="0"/>
          <w:noProof w:val="0"/>
          <w:sz w:val="22"/>
          <w:szCs w:val="22"/>
          <w:lang w:val="en-GB"/>
        </w:rPr>
        <w:t xml:space="preserve"> (Brynjolfsson &amp; McAfee, 2014). </w:t>
      </w:r>
    </w:p>
    <w:p w:rsidR="19E51743" w:rsidP="6EC26D58" w:rsidRDefault="19E51743" w14:paraId="19BE9B6E" w14:textId="4B564E9D">
      <w:pPr>
        <w:pStyle w:val="ListParagraph"/>
        <w:numPr>
          <w:ilvl w:val="0"/>
          <w:numId w:val="26"/>
        </w:numPr>
        <w:shd w:val="clear" w:color="auto" w:fill="FFFFFF" w:themeFill="background1"/>
        <w:spacing w:before="0" w:beforeAutospacing="off" w:after="150" w:afterAutospacing="off"/>
        <w:rPr>
          <w:rFonts w:ascii="Arial" w:hAnsi="Arial" w:eastAsia="Arial" w:cs="Arial"/>
          <w:b w:val="0"/>
          <w:bCs w:val="0"/>
          <w:i w:val="0"/>
          <w:iCs w:val="0"/>
          <w:caps w:val="0"/>
          <w:smallCaps w:val="0"/>
          <w:noProof w:val="0"/>
          <w:sz w:val="22"/>
          <w:szCs w:val="22"/>
          <w:lang w:val="en-GB"/>
        </w:rPr>
      </w:pPr>
      <w:r w:rsidRPr="6EC26D58" w:rsidR="19E51743">
        <w:rPr>
          <w:rFonts w:ascii="Arial" w:hAnsi="Arial" w:eastAsia="Arial" w:cs="Arial"/>
          <w:b w:val="0"/>
          <w:bCs w:val="0"/>
          <w:i w:val="0"/>
          <w:iCs w:val="0"/>
          <w:caps w:val="0"/>
          <w:smallCaps w:val="0"/>
          <w:noProof w:val="0"/>
          <w:sz w:val="22"/>
          <w:szCs w:val="22"/>
          <w:lang w:val="en-GB"/>
        </w:rPr>
        <w:t xml:space="preserve">Service Quality: speed, accuracy, accessibility, reliability, customer satisfaction, and perceived value (Parasuraman et al., 1988). </w:t>
      </w:r>
    </w:p>
    <w:p w:rsidR="19E51743" w:rsidP="6EC26D58" w:rsidRDefault="19E51743" w14:paraId="337E623F" w14:textId="1C9277C6">
      <w:pPr>
        <w:pStyle w:val="ListParagraph"/>
        <w:numPr>
          <w:ilvl w:val="0"/>
          <w:numId w:val="26"/>
        </w:numPr>
        <w:shd w:val="clear" w:color="auto" w:fill="FFFFFF" w:themeFill="background1"/>
        <w:spacing w:before="0" w:beforeAutospacing="off" w:after="150" w:afterAutospacing="off"/>
        <w:rPr>
          <w:rFonts w:ascii="Arial" w:hAnsi="Arial" w:eastAsia="Arial" w:cs="Arial"/>
          <w:b w:val="0"/>
          <w:bCs w:val="0"/>
          <w:i w:val="0"/>
          <w:iCs w:val="0"/>
          <w:caps w:val="0"/>
          <w:smallCaps w:val="0"/>
          <w:noProof w:val="0"/>
          <w:sz w:val="22"/>
          <w:szCs w:val="22"/>
          <w:lang w:val="en-GB"/>
        </w:rPr>
      </w:pPr>
      <w:r w:rsidRPr="6EC26D58" w:rsidR="19E51743">
        <w:rPr>
          <w:rFonts w:ascii="Arial" w:hAnsi="Arial" w:eastAsia="Arial" w:cs="Arial"/>
          <w:b w:val="0"/>
          <w:bCs w:val="0"/>
          <w:i w:val="0"/>
          <w:iCs w:val="0"/>
          <w:caps w:val="0"/>
          <w:smallCaps w:val="0"/>
          <w:noProof w:val="0"/>
          <w:sz w:val="22"/>
          <w:szCs w:val="22"/>
          <w:lang w:val="en-GB"/>
        </w:rPr>
        <w:t>Enablers/Barriers: leadership commitment, change management, process redesign, IT architecture, data governance, vendor ecosystems. Risk and Mitigation: cybersecurity, privacy, digital exclusion, and resilience (Wunsch, 2020).</w:t>
      </w:r>
    </w:p>
    <w:p w:rsidR="6EC26D58" w:rsidP="6EC26D58" w:rsidRDefault="6EC26D58" w14:paraId="0893EFE2" w14:textId="48C61C5A">
      <w:pPr>
        <w:pStyle w:val="Normal"/>
        <w:shd w:val="clear" w:color="auto" w:fill="FFFFFF" w:themeFill="background1"/>
        <w:spacing w:before="0" w:beforeAutospacing="off" w:after="0" w:afterAutospacing="off"/>
        <w:ind w:left="0"/>
        <w:rPr>
          <w:rFonts w:ascii="Arial" w:hAnsi="Arial" w:eastAsia="Arial" w:cs="Arial"/>
          <w:b w:val="0"/>
          <w:bCs w:val="0"/>
          <w:i w:val="0"/>
          <w:iCs w:val="0"/>
          <w:caps w:val="0"/>
          <w:smallCaps w:val="0"/>
          <w:noProof w:val="0"/>
          <w:sz w:val="21"/>
          <w:szCs w:val="21"/>
          <w:lang w:val="en-GB"/>
        </w:rPr>
      </w:pPr>
    </w:p>
    <w:p w:rsidR="6EC26D58" w:rsidP="6EC26D58" w:rsidRDefault="6EC26D58" w14:paraId="22B8294C" w14:textId="21D3D2FE">
      <w:pPr>
        <w:pStyle w:val="Normal"/>
        <w:shd w:val="clear" w:color="auto" w:fill="FFFFFF" w:themeFill="background1"/>
        <w:spacing w:before="0" w:beforeAutospacing="off" w:after="0" w:afterAutospacing="off"/>
        <w:ind w:left="0"/>
        <w:rPr>
          <w:rFonts w:ascii="Arial" w:hAnsi="Arial" w:eastAsia="Arial" w:cs="Arial"/>
          <w:b w:val="1"/>
          <w:bCs w:val="1"/>
          <w:i w:val="0"/>
          <w:iCs w:val="0"/>
          <w:caps w:val="0"/>
          <w:smallCaps w:val="0"/>
          <w:noProof w:val="0"/>
          <w:sz w:val="21"/>
          <w:szCs w:val="21"/>
          <w:lang w:val="en-GB"/>
        </w:rPr>
      </w:pPr>
    </w:p>
    <w:p w:rsidR="6EC26D58" w:rsidP="6EC26D58" w:rsidRDefault="6EC26D58" w14:paraId="6EDCABD7" w14:textId="37852A36">
      <w:pPr>
        <w:pStyle w:val="Normal"/>
        <w:shd w:val="clear" w:color="auto" w:fill="FFFFFF" w:themeFill="background1"/>
        <w:spacing w:before="0" w:beforeAutospacing="off" w:after="0" w:afterAutospacing="off"/>
        <w:ind w:left="0"/>
        <w:rPr>
          <w:rFonts w:ascii="Arial" w:hAnsi="Arial" w:eastAsia="Arial" w:cs="Arial"/>
          <w:b w:val="1"/>
          <w:bCs w:val="1"/>
          <w:i w:val="0"/>
          <w:iCs w:val="0"/>
          <w:caps w:val="0"/>
          <w:smallCaps w:val="0"/>
          <w:noProof w:val="0"/>
          <w:sz w:val="21"/>
          <w:szCs w:val="21"/>
          <w:lang w:val="en-GB"/>
        </w:rPr>
      </w:pPr>
    </w:p>
    <w:p w:rsidR="0C077500" w:rsidP="6EC26D58" w:rsidRDefault="0C077500" w14:paraId="64A977DB" w14:textId="720080C2">
      <w:pPr>
        <w:pStyle w:val="Normal"/>
        <w:shd w:val="clear" w:color="auto" w:fill="FFFFFF" w:themeFill="background1"/>
        <w:spacing w:before="0" w:beforeAutospacing="off" w:after="0" w:afterAutospacing="off"/>
        <w:ind w:left="0"/>
        <w:rPr>
          <w:rFonts w:ascii="Arial" w:hAnsi="Arial" w:eastAsia="Arial" w:cs="Arial"/>
          <w:b w:val="1"/>
          <w:bCs w:val="1"/>
          <w:i w:val="0"/>
          <w:iCs w:val="0"/>
          <w:caps w:val="0"/>
          <w:smallCaps w:val="0"/>
          <w:noProof w:val="0"/>
          <w:sz w:val="21"/>
          <w:szCs w:val="21"/>
          <w:lang w:val="en-GB"/>
        </w:rPr>
      </w:pPr>
      <w:r w:rsidRPr="6EC26D58" w:rsidR="0C077500">
        <w:rPr>
          <w:rFonts w:ascii="Arial" w:hAnsi="Arial" w:eastAsia="Arial" w:cs="Arial"/>
          <w:b w:val="1"/>
          <w:bCs w:val="1"/>
          <w:i w:val="0"/>
          <w:iCs w:val="0"/>
          <w:caps w:val="0"/>
          <w:smallCaps w:val="0"/>
          <w:noProof w:val="0"/>
          <w:sz w:val="21"/>
          <w:szCs w:val="21"/>
          <w:lang w:val="en-GB"/>
        </w:rPr>
        <w:t xml:space="preserve">Methodology </w:t>
      </w:r>
      <w:r w:rsidRPr="6EC26D58" w:rsidR="0DAF1C94">
        <w:rPr>
          <w:rFonts w:ascii="Arial" w:hAnsi="Arial" w:eastAsia="Arial" w:cs="Arial"/>
          <w:b w:val="1"/>
          <w:bCs w:val="1"/>
          <w:i w:val="0"/>
          <w:iCs w:val="0"/>
          <w:caps w:val="0"/>
          <w:smallCaps w:val="0"/>
          <w:noProof w:val="0"/>
          <w:sz w:val="21"/>
          <w:szCs w:val="21"/>
          <w:lang w:val="en-GB"/>
        </w:rPr>
        <w:t>(Focussed on Quantitative)</w:t>
      </w:r>
    </w:p>
    <w:p w:rsidR="6EC26D58" w:rsidP="6EC26D58" w:rsidRDefault="6EC26D58" w14:paraId="746E9E37" w14:textId="7FDBD5A3">
      <w:pPr>
        <w:pStyle w:val="Normal"/>
        <w:shd w:val="clear" w:color="auto" w:fill="FFFFFF" w:themeFill="background1"/>
        <w:spacing w:before="0" w:beforeAutospacing="off" w:after="0" w:afterAutospacing="off"/>
        <w:ind w:left="0"/>
        <w:rPr>
          <w:rFonts w:ascii="Arial" w:hAnsi="Arial" w:eastAsia="Arial" w:cs="Arial"/>
          <w:b w:val="0"/>
          <w:bCs w:val="0"/>
          <w:i w:val="0"/>
          <w:iCs w:val="0"/>
          <w:caps w:val="0"/>
          <w:smallCaps w:val="0"/>
          <w:noProof w:val="0"/>
          <w:sz w:val="22"/>
          <w:szCs w:val="22"/>
          <w:lang w:val="en-GB"/>
        </w:rPr>
      </w:pPr>
    </w:p>
    <w:p w:rsidR="10ADD643" w:rsidP="6EC26D58" w:rsidRDefault="10ADD643" w14:paraId="71864958" w14:textId="2B8F93B2">
      <w:pPr>
        <w:pStyle w:val="Normal"/>
        <w:shd w:val="clear" w:color="auto" w:fill="FFFFFF" w:themeFill="background1"/>
        <w:spacing w:before="0" w:beforeAutospacing="off" w:after="0" w:afterAutospacing="off"/>
        <w:ind w:left="0"/>
        <w:rPr>
          <w:rFonts w:ascii="Arial" w:hAnsi="Arial" w:eastAsia="Arial" w:cs="Arial"/>
          <w:b w:val="0"/>
          <w:bCs w:val="0"/>
          <w:i w:val="0"/>
          <w:iCs w:val="0"/>
          <w:caps w:val="0"/>
          <w:smallCaps w:val="0"/>
          <w:noProof w:val="0"/>
          <w:sz w:val="22"/>
          <w:szCs w:val="22"/>
          <w:lang w:val="en-GB"/>
        </w:rPr>
      </w:pPr>
      <w:r w:rsidRPr="6EC26D58" w:rsidR="10ADD643">
        <w:rPr>
          <w:rFonts w:ascii="Arial" w:hAnsi="Arial" w:eastAsia="Arial" w:cs="Arial"/>
          <w:b w:val="0"/>
          <w:bCs w:val="0"/>
          <w:i w:val="0"/>
          <w:iCs w:val="0"/>
          <w:caps w:val="0"/>
          <w:smallCaps w:val="0"/>
          <w:noProof w:val="0"/>
          <w:sz w:val="22"/>
          <w:szCs w:val="22"/>
          <w:lang w:val="en-GB"/>
        </w:rPr>
        <w:t>W</w:t>
      </w:r>
      <w:r w:rsidRPr="6EC26D58" w:rsidR="1570104D">
        <w:rPr>
          <w:rFonts w:ascii="Arial" w:hAnsi="Arial" w:eastAsia="Arial" w:cs="Arial"/>
          <w:b w:val="0"/>
          <w:bCs w:val="0"/>
          <w:i w:val="0"/>
          <w:iCs w:val="0"/>
          <w:caps w:val="0"/>
          <w:smallCaps w:val="0"/>
          <w:noProof w:val="0"/>
          <w:sz w:val="22"/>
          <w:szCs w:val="22"/>
          <w:lang w:val="en-GB"/>
        </w:rPr>
        <w:t xml:space="preserve">hich is more concerned with measuring profit, allows us to compare the cost effectiveness of customer services to company level productivity and to evaluate their quality, service, and potential outcomes. Profit could be measured as a fraction of its revenue (including the cost of operating per kiosk, throughput, costs of doing business) for the business. That is, automation helps </w:t>
      </w:r>
      <w:r w:rsidRPr="6EC26D58" w:rsidR="1570104D">
        <w:rPr>
          <w:rFonts w:ascii="Arial" w:hAnsi="Arial" w:eastAsia="Arial" w:cs="Arial"/>
          <w:b w:val="0"/>
          <w:bCs w:val="0"/>
          <w:i w:val="0"/>
          <w:iCs w:val="0"/>
          <w:caps w:val="0"/>
          <w:smallCaps w:val="0"/>
          <w:noProof w:val="0"/>
          <w:sz w:val="22"/>
          <w:szCs w:val="22"/>
          <w:lang w:val="en-GB"/>
        </w:rPr>
        <w:t>eliminate</w:t>
      </w:r>
      <w:r w:rsidRPr="6EC26D58" w:rsidR="1570104D">
        <w:rPr>
          <w:rFonts w:ascii="Arial" w:hAnsi="Arial" w:eastAsia="Arial" w:cs="Arial"/>
          <w:b w:val="0"/>
          <w:bCs w:val="0"/>
          <w:i w:val="0"/>
          <w:iCs w:val="0"/>
          <w:caps w:val="0"/>
          <w:smallCaps w:val="0"/>
          <w:noProof w:val="0"/>
          <w:sz w:val="22"/>
          <w:szCs w:val="22"/>
          <w:lang w:val="en-GB"/>
        </w:rPr>
        <w:t xml:space="preserve"> employees’ jobs, allowing for more transactions per hour and lower labour costs. Quality of service can be measured by customer satisfaction surveys, wait-time </w:t>
      </w:r>
      <w:r w:rsidRPr="6EC26D58" w:rsidR="1570104D">
        <w:rPr>
          <w:rFonts w:ascii="Arial" w:hAnsi="Arial" w:eastAsia="Arial" w:cs="Arial"/>
          <w:b w:val="0"/>
          <w:bCs w:val="0"/>
          <w:i w:val="0"/>
          <w:iCs w:val="0"/>
          <w:caps w:val="0"/>
          <w:smallCaps w:val="0"/>
          <w:noProof w:val="0"/>
          <w:sz w:val="22"/>
          <w:szCs w:val="22"/>
          <w:lang w:val="en-GB"/>
        </w:rPr>
        <w:t>analysis</w:t>
      </w:r>
      <w:r w:rsidRPr="6EC26D58" w:rsidR="1570104D">
        <w:rPr>
          <w:rFonts w:ascii="Arial" w:hAnsi="Arial" w:eastAsia="Arial" w:cs="Arial"/>
          <w:b w:val="0"/>
          <w:bCs w:val="0"/>
          <w:i w:val="0"/>
          <w:iCs w:val="0"/>
          <w:caps w:val="0"/>
          <w:smallCaps w:val="0"/>
          <w:noProof w:val="0"/>
          <w:sz w:val="22"/>
          <w:szCs w:val="22"/>
          <w:lang w:val="en-GB"/>
        </w:rPr>
        <w:t xml:space="preserve"> and error-rate monitor. Average length of queues, transaction completion, and the number of service breakdowns are all quantifiable indicators on advancement. Ofcom Post Monitoring Report (2024–25)</w:t>
      </w:r>
    </w:p>
    <w:p w:rsidR="1570104D" w:rsidP="6EC26D58" w:rsidRDefault="1570104D" w14:paraId="6E569944" w14:textId="6A401357">
      <w:pPr>
        <w:pStyle w:val="ListParagraph"/>
        <w:numPr>
          <w:ilvl w:val="0"/>
          <w:numId w:val="28"/>
        </w:numPr>
        <w:shd w:val="clear" w:color="auto" w:fill="FFFFFF" w:themeFill="background1"/>
        <w:spacing w:before="0" w:beforeAutospacing="off" w:after="150" w:afterAutospacing="off"/>
        <w:rPr>
          <w:rFonts w:ascii="Arial" w:hAnsi="Arial" w:eastAsia="Arial" w:cs="Arial"/>
          <w:b w:val="0"/>
          <w:bCs w:val="0"/>
          <w:i w:val="0"/>
          <w:iCs w:val="0"/>
          <w:caps w:val="0"/>
          <w:smallCaps w:val="0"/>
          <w:noProof w:val="0"/>
          <w:sz w:val="22"/>
          <w:szCs w:val="22"/>
          <w:lang w:val="en-GB"/>
        </w:rPr>
      </w:pPr>
      <w:r w:rsidRPr="6EC26D58" w:rsidR="1570104D">
        <w:rPr>
          <w:rFonts w:ascii="Arial" w:hAnsi="Arial" w:eastAsia="Arial" w:cs="Arial"/>
          <w:b w:val="0"/>
          <w:bCs w:val="0"/>
          <w:i w:val="0"/>
          <w:iCs w:val="0"/>
          <w:caps w:val="0"/>
          <w:smallCaps w:val="0"/>
          <w:noProof w:val="0"/>
          <w:sz w:val="22"/>
          <w:szCs w:val="22"/>
          <w:lang w:val="en-GB"/>
        </w:rPr>
        <w:t xml:space="preserve">Efficiency gains are </w:t>
      </w:r>
      <w:r w:rsidRPr="6EC26D58" w:rsidR="1570104D">
        <w:rPr>
          <w:rFonts w:ascii="Arial" w:hAnsi="Arial" w:eastAsia="Arial" w:cs="Arial"/>
          <w:b w:val="0"/>
          <w:bCs w:val="0"/>
          <w:i w:val="0"/>
          <w:iCs w:val="0"/>
          <w:caps w:val="0"/>
          <w:smallCaps w:val="0"/>
          <w:noProof w:val="0"/>
          <w:sz w:val="22"/>
          <w:szCs w:val="22"/>
          <w:lang w:val="en-GB"/>
        </w:rPr>
        <w:t>evident</w:t>
      </w:r>
      <w:r w:rsidRPr="6EC26D58" w:rsidR="1570104D">
        <w:rPr>
          <w:rFonts w:ascii="Arial" w:hAnsi="Arial" w:eastAsia="Arial" w:cs="Arial"/>
          <w:b w:val="0"/>
          <w:bCs w:val="0"/>
          <w:i w:val="0"/>
          <w:iCs w:val="0"/>
          <w:caps w:val="0"/>
          <w:smallCaps w:val="0"/>
          <w:noProof w:val="0"/>
          <w:sz w:val="22"/>
          <w:szCs w:val="22"/>
          <w:lang w:val="en-GB"/>
        </w:rPr>
        <w:t xml:space="preserve"> from a comparison with other prior and post transformation data. Regression models were able to test the association between kiosk adoption rates and </w:t>
      </w:r>
      <w:r w:rsidRPr="6EC26D58" w:rsidR="1570104D">
        <w:rPr>
          <w:rFonts w:ascii="Arial" w:hAnsi="Arial" w:eastAsia="Arial" w:cs="Arial"/>
          <w:b w:val="0"/>
          <w:bCs w:val="0"/>
          <w:i w:val="0"/>
          <w:iCs w:val="0"/>
          <w:caps w:val="0"/>
          <w:smallCaps w:val="0"/>
          <w:noProof w:val="0"/>
          <w:sz w:val="22"/>
          <w:szCs w:val="22"/>
          <w:lang w:val="en-GB"/>
        </w:rPr>
        <w:t>profits</w:t>
      </w:r>
      <w:r w:rsidRPr="6EC26D58" w:rsidR="1570104D">
        <w:rPr>
          <w:rFonts w:ascii="Arial" w:hAnsi="Arial" w:eastAsia="Arial" w:cs="Arial"/>
          <w:b w:val="0"/>
          <w:bCs w:val="0"/>
          <w:i w:val="0"/>
          <w:iCs w:val="0"/>
          <w:caps w:val="0"/>
          <w:smallCaps w:val="0"/>
          <w:noProof w:val="0"/>
          <w:sz w:val="22"/>
          <w:szCs w:val="22"/>
          <w:lang w:val="en-GB"/>
        </w:rPr>
        <w:t xml:space="preserve"> and correlation analysis could be applied to relate decrease in wait times to higher customer satisfaction scores. Ofcom’s postal service monitoring reports also offer data on financial achievement and user experience at the national level: providing benchmarks for Royal Mail’s progress. Post Office Ltd. (2023)</w:t>
      </w:r>
    </w:p>
    <w:p w:rsidR="1570104D" w:rsidP="6EC26D58" w:rsidRDefault="1570104D" w14:paraId="5FB20DE1" w14:textId="07F1FB73">
      <w:pPr>
        <w:pStyle w:val="ListParagraph"/>
        <w:numPr>
          <w:ilvl w:val="0"/>
          <w:numId w:val="28"/>
        </w:numPr>
        <w:shd w:val="clear" w:color="auto" w:fill="FFFFFF" w:themeFill="background1"/>
        <w:spacing w:before="0" w:beforeAutospacing="off" w:after="150" w:afterAutospacing="off"/>
        <w:rPr>
          <w:rFonts w:ascii="Arial" w:hAnsi="Arial" w:eastAsia="Arial" w:cs="Arial"/>
          <w:b w:val="0"/>
          <w:bCs w:val="0"/>
          <w:i w:val="0"/>
          <w:iCs w:val="0"/>
          <w:caps w:val="0"/>
          <w:smallCaps w:val="0"/>
          <w:noProof w:val="0"/>
          <w:sz w:val="22"/>
          <w:szCs w:val="22"/>
          <w:lang w:val="en-GB"/>
        </w:rPr>
      </w:pPr>
      <w:r w:rsidRPr="6EC26D58" w:rsidR="1570104D">
        <w:rPr>
          <w:rFonts w:ascii="Arial" w:hAnsi="Arial" w:eastAsia="Arial" w:cs="Arial"/>
          <w:b w:val="0"/>
          <w:bCs w:val="0"/>
          <w:i w:val="0"/>
          <w:iCs w:val="0"/>
          <w:caps w:val="0"/>
          <w:smallCaps w:val="0"/>
          <w:noProof w:val="0"/>
          <w:sz w:val="22"/>
          <w:szCs w:val="22"/>
          <w:lang w:val="en-GB"/>
        </w:rPr>
        <w:t xml:space="preserve">Internal performance information from Royal Mail, customer surveys, staff interviews, and observational workflow studies. Secondary sources such as postal digitization industry reports, competitive comparison for different postal operators, and academic literature on digital transformation in retail and public services (Brynjolfsson &amp; McAfee, 2014; Wunsch, 2020) are used in the study. </w:t>
      </w:r>
    </w:p>
    <w:p w:rsidR="1570104D" w:rsidP="6EC26D58" w:rsidRDefault="1570104D" w14:paraId="1F1D5F5E" w14:textId="61110BA3">
      <w:pPr>
        <w:pStyle w:val="ListParagraph"/>
        <w:numPr>
          <w:ilvl w:val="0"/>
          <w:numId w:val="28"/>
        </w:numPr>
        <w:shd w:val="clear" w:color="auto" w:fill="FFFFFF" w:themeFill="background1"/>
        <w:spacing w:before="0" w:beforeAutospacing="off" w:after="150" w:afterAutospacing="off"/>
        <w:rPr>
          <w:rFonts w:ascii="Arial" w:hAnsi="Arial" w:eastAsia="Arial" w:cs="Arial"/>
          <w:b w:val="0"/>
          <w:bCs w:val="0"/>
          <w:i w:val="0"/>
          <w:iCs w:val="0"/>
          <w:caps w:val="0"/>
          <w:smallCaps w:val="0"/>
          <w:noProof w:val="0"/>
          <w:sz w:val="22"/>
          <w:szCs w:val="22"/>
          <w:lang w:val="en-GB"/>
        </w:rPr>
      </w:pPr>
      <w:r w:rsidRPr="6EC26D58" w:rsidR="1570104D">
        <w:rPr>
          <w:rFonts w:ascii="Arial" w:hAnsi="Arial" w:eastAsia="Arial" w:cs="Arial"/>
          <w:b w:val="0"/>
          <w:bCs w:val="0"/>
          <w:i w:val="0"/>
          <w:iCs w:val="0"/>
          <w:caps w:val="0"/>
          <w:smallCaps w:val="0"/>
          <w:noProof w:val="0"/>
          <w:sz w:val="22"/>
          <w:szCs w:val="22"/>
          <w:lang w:val="en-GB"/>
        </w:rPr>
        <w:t xml:space="preserve">Quantitative Methods (Statistical analysis of pre- and post-implementation metrics (if available – costs, transaction times, queue lengths, dwell times, error rates, customer satisfaction scores) when available. Cost advantage perspective to measure the profitability effects (Brynjolfsson &amp; McAfee, 2014). </w:t>
      </w:r>
    </w:p>
    <w:p w:rsidR="1570104D" w:rsidP="6EC26D58" w:rsidRDefault="1570104D" w14:paraId="4B5BBA27" w14:textId="1B367D58">
      <w:pPr>
        <w:pStyle w:val="ListParagraph"/>
        <w:numPr>
          <w:ilvl w:val="0"/>
          <w:numId w:val="28"/>
        </w:numPr>
        <w:shd w:val="clear" w:color="auto" w:fill="FFFFFF" w:themeFill="background1"/>
        <w:spacing w:before="0" w:beforeAutospacing="off" w:after="150" w:afterAutospacing="off"/>
        <w:rPr>
          <w:rFonts w:ascii="Arial" w:hAnsi="Arial" w:eastAsia="Arial" w:cs="Arial"/>
          <w:b w:val="0"/>
          <w:bCs w:val="0"/>
          <w:i w:val="0"/>
          <w:iCs w:val="0"/>
          <w:caps w:val="0"/>
          <w:smallCaps w:val="0"/>
          <w:noProof w:val="0"/>
          <w:sz w:val="22"/>
          <w:szCs w:val="22"/>
          <w:lang w:val="en-GB"/>
        </w:rPr>
      </w:pPr>
      <w:r w:rsidRPr="6EC26D58" w:rsidR="1570104D">
        <w:rPr>
          <w:rFonts w:ascii="Arial" w:hAnsi="Arial" w:eastAsia="Arial" w:cs="Arial"/>
          <w:b w:val="0"/>
          <w:bCs w:val="0"/>
          <w:i w:val="0"/>
          <w:iCs w:val="0"/>
          <w:caps w:val="0"/>
          <w:smallCaps w:val="0"/>
          <w:noProof w:val="0"/>
          <w:sz w:val="22"/>
          <w:szCs w:val="22"/>
          <w:lang w:val="en-GB"/>
        </w:rPr>
        <w:t xml:space="preserve">Qualitative methods: semi-structured interview of post office managers, frontline staff, and customers; process mapping to </w:t>
      </w:r>
      <w:r w:rsidRPr="6EC26D58" w:rsidR="1570104D">
        <w:rPr>
          <w:rFonts w:ascii="Arial" w:hAnsi="Arial" w:eastAsia="Arial" w:cs="Arial"/>
          <w:b w:val="0"/>
          <w:bCs w:val="0"/>
          <w:i w:val="0"/>
          <w:iCs w:val="0"/>
          <w:caps w:val="0"/>
          <w:smallCaps w:val="0"/>
          <w:noProof w:val="0"/>
          <w:sz w:val="22"/>
          <w:szCs w:val="22"/>
          <w:lang w:val="en-GB"/>
        </w:rPr>
        <w:t>determine</w:t>
      </w:r>
      <w:r w:rsidRPr="6EC26D58" w:rsidR="1570104D">
        <w:rPr>
          <w:rFonts w:ascii="Arial" w:hAnsi="Arial" w:eastAsia="Arial" w:cs="Arial"/>
          <w:b w:val="0"/>
          <w:bCs w:val="0"/>
          <w:i w:val="0"/>
          <w:iCs w:val="0"/>
          <w:caps w:val="0"/>
          <w:smallCaps w:val="0"/>
          <w:noProof w:val="0"/>
          <w:sz w:val="22"/>
          <w:szCs w:val="22"/>
          <w:lang w:val="en-GB"/>
        </w:rPr>
        <w:t xml:space="preserve"> barriers and automation gaps; thematic analysis to extract enablers and barriers (Kotter, 1996). Comparative analysis: cross-site comparison in terms of digital maturity (between branches) for best practice and place context (Wunsch, 2020). Validity and ethics: guarantee confidentiality and informed consent and that interview participants </w:t>
      </w:r>
      <w:r w:rsidRPr="6EC26D58" w:rsidR="1570104D">
        <w:rPr>
          <w:rFonts w:ascii="Arial" w:hAnsi="Arial" w:eastAsia="Arial" w:cs="Arial"/>
          <w:b w:val="0"/>
          <w:bCs w:val="0"/>
          <w:i w:val="0"/>
          <w:iCs w:val="0"/>
          <w:caps w:val="0"/>
          <w:smallCaps w:val="0"/>
          <w:noProof w:val="0"/>
          <w:sz w:val="22"/>
          <w:szCs w:val="22"/>
          <w:lang w:val="en-GB"/>
        </w:rPr>
        <w:t>remain</w:t>
      </w:r>
      <w:r w:rsidRPr="6EC26D58" w:rsidR="1570104D">
        <w:rPr>
          <w:rFonts w:ascii="Arial" w:hAnsi="Arial" w:eastAsia="Arial" w:cs="Arial"/>
          <w:b w:val="0"/>
          <w:bCs w:val="0"/>
          <w:i w:val="0"/>
          <w:iCs w:val="0"/>
          <w:caps w:val="0"/>
          <w:smallCaps w:val="0"/>
          <w:noProof w:val="0"/>
          <w:sz w:val="22"/>
          <w:szCs w:val="22"/>
          <w:lang w:val="en-GB"/>
        </w:rPr>
        <w:t xml:space="preserve"> anonymous. The report will be corroborated by third-party data sources to enhance the validity and dependability of the study (Parasuraman et al., 1988).</w:t>
      </w:r>
    </w:p>
    <w:p w:rsidR="6EC26D58" w:rsidP="6EC26D58" w:rsidRDefault="6EC26D58" w14:paraId="4F5824EE" w14:textId="5B6DA50A">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p>
    <w:p w:rsidR="2A400F59" w:rsidP="6EC26D58" w:rsidRDefault="2A400F59" w14:paraId="33FD9698" w14:textId="3DD3672C">
      <w:pPr>
        <w:pStyle w:val="Normal"/>
        <w:shd w:val="clear" w:color="auto" w:fill="FFFFFF" w:themeFill="background1"/>
        <w:spacing w:before="0" w:beforeAutospacing="off" w:after="0" w:afterAutospacing="off"/>
        <w:rPr>
          <w:rFonts w:ascii="Arial" w:hAnsi="Arial" w:eastAsia="Arial" w:cs="Arial"/>
          <w:b w:val="1"/>
          <w:bCs w:val="1"/>
          <w:noProof w:val="0"/>
          <w:sz w:val="22"/>
          <w:szCs w:val="22"/>
          <w:u w:val="single"/>
          <w:lang w:val="en-GB"/>
        </w:rPr>
      </w:pPr>
      <w:r w:rsidRPr="6EC26D58" w:rsidR="2A400F59">
        <w:rPr>
          <w:rFonts w:ascii="Arial" w:hAnsi="Arial" w:eastAsia="Arial" w:cs="Arial"/>
          <w:b w:val="1"/>
          <w:bCs w:val="1"/>
          <w:noProof w:val="0"/>
          <w:sz w:val="22"/>
          <w:szCs w:val="22"/>
          <w:u w:val="single"/>
          <w:lang w:val="en-GB"/>
        </w:rPr>
        <w:t>Business Relevance &amp; Practical Implications</w:t>
      </w:r>
      <w:r>
        <w:br/>
      </w:r>
    </w:p>
    <w:p w:rsidR="66B42DC7" w:rsidP="6EC26D58" w:rsidRDefault="66B42DC7" w14:paraId="580DDC8C" w14:textId="6614E751">
      <w:pPr>
        <w:pStyle w:val="Normal"/>
        <w:shd w:val="clear" w:color="auto" w:fill="FFFFFF" w:themeFill="background1"/>
        <w:spacing w:before="0" w:beforeAutospacing="off" w:after="0" w:afterAutospacing="off"/>
        <w:ind w:left="0"/>
        <w:rPr>
          <w:rFonts w:ascii="Arial" w:hAnsi="Arial" w:eastAsia="Arial" w:cs="Arial"/>
          <w:b w:val="0"/>
          <w:bCs w:val="0"/>
          <w:i w:val="0"/>
          <w:iCs w:val="0"/>
          <w:caps w:val="0"/>
          <w:smallCaps w:val="0"/>
          <w:noProof w:val="0"/>
          <w:sz w:val="22"/>
          <w:szCs w:val="22"/>
          <w:lang w:val="en-GB"/>
        </w:rPr>
      </w:pPr>
      <w:r w:rsidRPr="6EC26D58" w:rsidR="66B42DC7">
        <w:rPr>
          <w:rFonts w:ascii="Arial" w:hAnsi="Arial" w:eastAsia="Arial" w:cs="Arial"/>
          <w:b w:val="1"/>
          <w:bCs w:val="1"/>
          <w:i w:val="0"/>
          <w:iCs w:val="0"/>
          <w:caps w:val="0"/>
          <w:smallCaps w:val="0"/>
          <w:noProof w:val="0"/>
          <w:sz w:val="21"/>
          <w:szCs w:val="21"/>
          <w:lang w:val="en-GB"/>
        </w:rPr>
        <w:t>Strategic business relevance</w:t>
      </w:r>
      <w:r w:rsidRPr="6EC26D58" w:rsidR="38EB2231">
        <w:rPr>
          <w:rFonts w:ascii="Arial" w:hAnsi="Arial" w:eastAsia="Arial" w:cs="Arial"/>
          <w:b w:val="1"/>
          <w:bCs w:val="1"/>
          <w:i w:val="0"/>
          <w:iCs w:val="0"/>
          <w:caps w:val="0"/>
          <w:smallCaps w:val="0"/>
          <w:noProof w:val="0"/>
          <w:sz w:val="21"/>
          <w:szCs w:val="21"/>
          <w:lang w:val="en-GB"/>
        </w:rPr>
        <w:t xml:space="preserve"> </w:t>
      </w:r>
      <w:r w:rsidRPr="6EC26D58" w:rsidR="517C655A">
        <w:rPr>
          <w:rFonts w:ascii="Arial" w:hAnsi="Arial" w:eastAsia="Arial" w:cs="Arial"/>
          <w:b w:val="1"/>
          <w:bCs w:val="1"/>
          <w:i w:val="0"/>
          <w:iCs w:val="0"/>
          <w:caps w:val="0"/>
          <w:smallCaps w:val="0"/>
          <w:noProof w:val="0"/>
          <w:sz w:val="21"/>
          <w:szCs w:val="21"/>
          <w:lang w:val="en-GB"/>
        </w:rPr>
        <w:t xml:space="preserve">- </w:t>
      </w:r>
      <w:r w:rsidRPr="6EC26D58" w:rsidR="517C655A">
        <w:rPr>
          <w:rFonts w:ascii="Arial" w:hAnsi="Arial" w:eastAsia="Arial" w:cs="Arial"/>
          <w:b w:val="0"/>
          <w:bCs w:val="0"/>
          <w:i w:val="0"/>
          <w:iCs w:val="0"/>
          <w:caps w:val="0"/>
          <w:smallCaps w:val="0"/>
          <w:noProof w:val="0"/>
          <w:sz w:val="21"/>
          <w:szCs w:val="21"/>
          <w:lang w:val="en-GB"/>
        </w:rPr>
        <w:t>The</w:t>
      </w:r>
      <w:r w:rsidRPr="6EC26D58" w:rsidR="38EB2231">
        <w:rPr>
          <w:rFonts w:ascii="Arial" w:hAnsi="Arial" w:eastAsia="Arial" w:cs="Arial"/>
          <w:b w:val="0"/>
          <w:bCs w:val="0"/>
          <w:i w:val="0"/>
          <w:iCs w:val="0"/>
          <w:caps w:val="0"/>
          <w:smallCaps w:val="0"/>
          <w:noProof w:val="0"/>
          <w:sz w:val="22"/>
          <w:szCs w:val="22"/>
          <w:lang w:val="en-GB"/>
        </w:rPr>
        <w:t xml:space="preserve"> </w:t>
      </w:r>
      <w:r w:rsidRPr="6EC26D58" w:rsidR="38EB2231">
        <w:rPr>
          <w:rFonts w:ascii="Arial" w:hAnsi="Arial" w:eastAsia="Arial" w:cs="Arial"/>
          <w:b w:val="0"/>
          <w:bCs w:val="0"/>
          <w:i w:val="0"/>
          <w:iCs w:val="0"/>
          <w:caps w:val="0"/>
          <w:smallCaps w:val="0"/>
          <w:noProof w:val="0"/>
          <w:sz w:val="22"/>
          <w:szCs w:val="22"/>
          <w:lang w:val="en-GB"/>
        </w:rPr>
        <w:t>customers' expectations and market position</w:t>
      </w:r>
    </w:p>
    <w:p w:rsidR="38EB2231" w:rsidP="6EC26D58" w:rsidRDefault="38EB2231" w14:paraId="2AABF4B9" w14:textId="5CE9F051">
      <w:pPr>
        <w:shd w:val="clear" w:color="auto" w:fill="FFFFFF" w:themeFill="background1"/>
        <w:spacing w:before="0" w:beforeAutospacing="off" w:after="150" w:afterAutospacing="off"/>
        <w:rPr>
          <w:rFonts w:ascii="Arial" w:hAnsi="Arial" w:eastAsia="Arial" w:cs="Arial"/>
          <w:b w:val="0"/>
          <w:bCs w:val="0"/>
          <w:i w:val="0"/>
          <w:iCs w:val="0"/>
          <w:caps w:val="0"/>
          <w:smallCaps w:val="0"/>
          <w:noProof w:val="0"/>
          <w:sz w:val="22"/>
          <w:szCs w:val="22"/>
          <w:lang w:val="en-GB"/>
        </w:rPr>
      </w:pPr>
      <w:r w:rsidRPr="6EC26D58" w:rsidR="38EB2231">
        <w:rPr>
          <w:rFonts w:ascii="Arial" w:hAnsi="Arial" w:eastAsia="Arial" w:cs="Arial"/>
          <w:b w:val="0"/>
          <w:bCs w:val="0"/>
          <w:i w:val="0"/>
          <w:iCs w:val="0"/>
          <w:caps w:val="0"/>
          <w:smallCaps w:val="0"/>
          <w:noProof w:val="0"/>
          <w:sz w:val="22"/>
          <w:szCs w:val="22"/>
          <w:lang w:val="en-GB"/>
        </w:rPr>
        <w:t xml:space="preserve">Digital self-service is where Royal Mail is </w:t>
      </w:r>
      <w:r w:rsidRPr="6EC26D58" w:rsidR="38EB2231">
        <w:rPr>
          <w:rFonts w:ascii="Arial" w:hAnsi="Arial" w:eastAsia="Arial" w:cs="Arial"/>
          <w:b w:val="0"/>
          <w:bCs w:val="0"/>
          <w:i w:val="0"/>
          <w:iCs w:val="0"/>
          <w:caps w:val="0"/>
          <w:smallCaps w:val="0"/>
          <w:noProof w:val="0"/>
          <w:sz w:val="22"/>
          <w:szCs w:val="22"/>
          <w:lang w:val="en-GB"/>
        </w:rPr>
        <w:t>in synch</w:t>
      </w:r>
      <w:r w:rsidRPr="6EC26D58" w:rsidR="38EB2231">
        <w:rPr>
          <w:rFonts w:ascii="Arial" w:hAnsi="Arial" w:eastAsia="Arial" w:cs="Arial"/>
          <w:b w:val="0"/>
          <w:bCs w:val="0"/>
          <w:i w:val="0"/>
          <w:iCs w:val="0"/>
          <w:caps w:val="0"/>
          <w:smallCaps w:val="0"/>
          <w:noProof w:val="0"/>
          <w:sz w:val="22"/>
          <w:szCs w:val="22"/>
          <w:lang w:val="en-GB"/>
        </w:rPr>
        <w:t xml:space="preserve"> with growing consumer demands for instant and convenient 24/7 access to all their important services. Verhoef PC, Kannan PK, Inman J (2017) Improve on the omni-channel integration to build a cohesive experience that links in-branch and online channels for seamless journey of the brand. Opportunities in revenues and cost discipline</w:t>
      </w:r>
    </w:p>
    <w:p w:rsidR="38EB2231" w:rsidP="6EC26D58" w:rsidRDefault="38EB2231" w14:paraId="75BA0C87" w14:textId="462A88E4">
      <w:pPr>
        <w:shd w:val="clear" w:color="auto" w:fill="FFFFFF" w:themeFill="background1"/>
        <w:spacing w:before="0" w:beforeAutospacing="off" w:after="150" w:afterAutospacing="off"/>
        <w:rPr>
          <w:rFonts w:ascii="Arial" w:hAnsi="Arial" w:eastAsia="Arial" w:cs="Arial"/>
          <w:b w:val="0"/>
          <w:bCs w:val="0"/>
          <w:i w:val="0"/>
          <w:iCs w:val="0"/>
          <w:caps w:val="0"/>
          <w:smallCaps w:val="0"/>
          <w:noProof w:val="0"/>
          <w:sz w:val="22"/>
          <w:szCs w:val="22"/>
          <w:lang w:val="en-GB"/>
        </w:rPr>
      </w:pPr>
      <w:r w:rsidRPr="6EC26D58" w:rsidR="38EB2231">
        <w:rPr>
          <w:rFonts w:ascii="Arial" w:hAnsi="Arial" w:eastAsia="Arial" w:cs="Arial"/>
          <w:b w:val="0"/>
          <w:bCs w:val="0"/>
          <w:i w:val="0"/>
          <w:iCs w:val="0"/>
          <w:caps w:val="0"/>
          <w:smallCaps w:val="0"/>
          <w:noProof w:val="0"/>
          <w:sz w:val="22"/>
          <w:szCs w:val="22"/>
          <w:lang w:val="en-GB"/>
        </w:rPr>
        <w:t xml:space="preserve">Hsu, C., &amp; Chou, C. (2019), Potential for improved throughput and </w:t>
      </w:r>
      <w:r w:rsidRPr="6EC26D58" w:rsidR="7BA71B81">
        <w:rPr>
          <w:rFonts w:ascii="Arial" w:hAnsi="Arial" w:eastAsia="Arial" w:cs="Arial"/>
          <w:b w:val="0"/>
          <w:bCs w:val="0"/>
          <w:i w:val="0"/>
          <w:iCs w:val="0"/>
          <w:caps w:val="0"/>
          <w:smallCaps w:val="0"/>
          <w:noProof w:val="0"/>
          <w:sz w:val="22"/>
          <w:szCs w:val="22"/>
          <w:lang w:val="en-GB"/>
        </w:rPr>
        <w:t>wait time</w:t>
      </w:r>
      <w:r w:rsidRPr="6EC26D58" w:rsidR="38EB2231">
        <w:rPr>
          <w:rFonts w:ascii="Arial" w:hAnsi="Arial" w:eastAsia="Arial" w:cs="Arial"/>
          <w:b w:val="0"/>
          <w:bCs w:val="0"/>
          <w:i w:val="0"/>
          <w:iCs w:val="0"/>
          <w:caps w:val="0"/>
          <w:smallCaps w:val="0"/>
          <w:noProof w:val="0"/>
          <w:sz w:val="22"/>
          <w:szCs w:val="22"/>
          <w:lang w:val="en-GB"/>
        </w:rPr>
        <w:t xml:space="preserve"> reductions to enable higher service capacity without proportional headcount growth. Opportunities for new revenue streams (e.g., paid premium self-service, faster transactions, enhanced tracking, digital proof of delivery for business customers)</w:t>
      </w:r>
    </w:p>
    <w:p w:rsidR="38EB2231" w:rsidP="6EC26D58" w:rsidRDefault="38EB2231" w14:paraId="703FC58C" w14:textId="5A69CEB3">
      <w:pPr>
        <w:shd w:val="clear" w:color="auto" w:fill="FFFFFF" w:themeFill="background1"/>
        <w:spacing w:before="0" w:beforeAutospacing="off" w:after="150" w:afterAutospacing="off"/>
        <w:rPr>
          <w:rFonts w:ascii="Arial" w:hAnsi="Arial" w:eastAsia="Arial" w:cs="Arial"/>
          <w:b w:val="0"/>
          <w:bCs w:val="0"/>
          <w:i w:val="0"/>
          <w:iCs w:val="0"/>
          <w:caps w:val="0"/>
          <w:smallCaps w:val="0"/>
          <w:noProof w:val="0"/>
          <w:sz w:val="22"/>
          <w:szCs w:val="22"/>
          <w:lang w:val="en-GB"/>
        </w:rPr>
      </w:pPr>
      <w:r w:rsidRPr="6EC26D58" w:rsidR="38EB2231">
        <w:rPr>
          <w:rFonts w:ascii="Arial" w:hAnsi="Arial" w:eastAsia="Arial" w:cs="Arial"/>
          <w:b w:val="0"/>
          <w:bCs w:val="0"/>
          <w:i w:val="0"/>
          <w:iCs w:val="0"/>
          <w:caps w:val="0"/>
          <w:smallCaps w:val="0"/>
          <w:noProof w:val="0"/>
          <w:sz w:val="22"/>
          <w:szCs w:val="22"/>
          <w:lang w:val="en-GB"/>
        </w:rPr>
        <w:t>Porter, M. E. Competitive differentiation and network resilience (1985)</w:t>
      </w:r>
      <w:r w:rsidRPr="6EC26D58" w:rsidR="458EF8D6">
        <w:rPr>
          <w:rFonts w:ascii="Arial" w:hAnsi="Arial" w:eastAsia="Arial" w:cs="Arial"/>
          <w:b w:val="0"/>
          <w:bCs w:val="0"/>
          <w:i w:val="0"/>
          <w:iCs w:val="0"/>
          <w:caps w:val="0"/>
          <w:smallCaps w:val="0"/>
          <w:noProof w:val="0"/>
          <w:sz w:val="22"/>
          <w:szCs w:val="22"/>
          <w:lang w:val="en-GB"/>
        </w:rPr>
        <w:t xml:space="preserve"> </w:t>
      </w:r>
      <w:r w:rsidRPr="6EC26D58" w:rsidR="38EB2231">
        <w:rPr>
          <w:rFonts w:ascii="Arial" w:hAnsi="Arial" w:eastAsia="Arial" w:cs="Arial"/>
          <w:b w:val="0"/>
          <w:bCs w:val="0"/>
          <w:i w:val="0"/>
          <w:iCs w:val="0"/>
          <w:caps w:val="0"/>
          <w:smallCaps w:val="0"/>
          <w:noProof w:val="0"/>
          <w:sz w:val="22"/>
          <w:szCs w:val="22"/>
          <w:lang w:val="en-GB"/>
        </w:rPr>
        <w:t>Having a modern, efficient self-service ecosystem can set Royal Mail apart from the competition — and help it to withstand any high periods or times when it will be unable of its staff to keep up.</w:t>
      </w:r>
    </w:p>
    <w:p w:rsidR="6EC26D58" w:rsidP="6EC26D58" w:rsidRDefault="6EC26D58" w14:paraId="176E9FBC" w14:textId="7F466273">
      <w:pPr>
        <w:rPr>
          <w:rFonts w:ascii="Arial" w:hAnsi="Arial" w:eastAsia="Arial" w:cs="Arial"/>
          <w:b w:val="1"/>
          <w:bCs w:val="1"/>
        </w:rPr>
      </w:pPr>
    </w:p>
    <w:p w:rsidR="0C6BA7E6" w:rsidP="6EC26D58" w:rsidRDefault="0C6BA7E6" w14:paraId="68A6F120" w14:textId="2C879635">
      <w:pPr>
        <w:pStyle w:val="Normal"/>
        <w:shd w:val="clear" w:color="auto" w:fill="FFFFFF" w:themeFill="background1"/>
        <w:spacing w:before="0" w:beforeAutospacing="off" w:after="0" w:afterAutospacing="off"/>
        <w:ind w:left="0"/>
        <w:rPr>
          <w:rFonts w:ascii="Arial" w:hAnsi="Arial" w:eastAsia="Arial" w:cs="Arial"/>
          <w:b w:val="1"/>
          <w:bCs w:val="1"/>
          <w:i w:val="0"/>
          <w:iCs w:val="0"/>
          <w:caps w:val="0"/>
          <w:smallCaps w:val="0"/>
          <w:noProof w:val="0"/>
          <w:sz w:val="21"/>
          <w:szCs w:val="21"/>
          <w:lang w:val="en-GB"/>
        </w:rPr>
      </w:pPr>
      <w:r w:rsidRPr="6EC26D58" w:rsidR="0C6BA7E6">
        <w:rPr>
          <w:rFonts w:ascii="Arial" w:hAnsi="Arial" w:eastAsia="Arial" w:cs="Arial"/>
          <w:b w:val="1"/>
          <w:bCs w:val="1"/>
          <w:i w:val="0"/>
          <w:iCs w:val="0"/>
          <w:caps w:val="0"/>
          <w:smallCaps w:val="0"/>
          <w:noProof w:val="0"/>
          <w:sz w:val="21"/>
          <w:szCs w:val="21"/>
          <w:lang w:val="en-GB"/>
        </w:rPr>
        <w:t>Practical Implications:</w:t>
      </w:r>
    </w:p>
    <w:p w:rsidR="6EC26D58" w:rsidP="6EC26D58" w:rsidRDefault="6EC26D58" w14:paraId="25B618DF" w14:textId="780CE9C6">
      <w:pPr>
        <w:pStyle w:val="Normal"/>
        <w:shd w:val="clear" w:color="auto" w:fill="FFFFFF" w:themeFill="background1"/>
        <w:spacing w:before="0" w:beforeAutospacing="off" w:after="0" w:afterAutospacing="off"/>
        <w:ind w:left="0"/>
        <w:rPr>
          <w:rFonts w:ascii="Arial" w:hAnsi="Arial" w:eastAsia="Arial" w:cs="Arial"/>
          <w:b w:val="0"/>
          <w:bCs w:val="0"/>
          <w:i w:val="0"/>
          <w:iCs w:val="0"/>
          <w:caps w:val="0"/>
          <w:smallCaps w:val="0"/>
          <w:noProof w:val="0"/>
          <w:sz w:val="21"/>
          <w:szCs w:val="21"/>
          <w:lang w:val="en-GB"/>
        </w:rPr>
      </w:pPr>
    </w:p>
    <w:p w:rsidR="4686CB27" w:rsidP="6EC26D58" w:rsidRDefault="4686CB27" w14:paraId="3321160C" w14:textId="65E6EDDC">
      <w:pPr>
        <w:pStyle w:val="ListParagraph"/>
        <w:numPr>
          <w:ilvl w:val="0"/>
          <w:numId w:val="30"/>
        </w:numPr>
        <w:shd w:val="clear" w:color="auto" w:fill="FFFFFF" w:themeFill="background1"/>
        <w:spacing w:before="0" w:beforeAutospacing="off" w:after="0" w:afterAutospacing="off"/>
        <w:rPr>
          <w:rFonts w:ascii="Arial" w:hAnsi="Arial" w:eastAsia="Arial" w:cs="Arial"/>
          <w:b w:val="0"/>
          <w:bCs w:val="0"/>
          <w:noProof w:val="0"/>
          <w:sz w:val="22"/>
          <w:szCs w:val="22"/>
          <w:lang w:val="en-GB"/>
        </w:rPr>
      </w:pPr>
      <w:r w:rsidRPr="6EC26D58" w:rsidR="4686CB27">
        <w:rPr>
          <w:rFonts w:ascii="Arial" w:hAnsi="Arial" w:eastAsia="Arial" w:cs="Arial"/>
          <w:b w:val="0"/>
          <w:bCs w:val="0"/>
          <w:noProof w:val="0"/>
          <w:sz w:val="22"/>
          <w:szCs w:val="22"/>
          <w:lang w:val="en-GB"/>
        </w:rPr>
        <w:t>Strategic plan for prioritizing digital investment e.g., services to digitize backend integrations / training requirement. Operational changes for improving profitability without sacrificing service quality, such as the configuration of staff around digitalization. Customer-driven suggestions to reduce digital exclusion (help digital services, non-traditional intermediation, accessible services)</w:t>
      </w:r>
    </w:p>
    <w:p w:rsidR="4686CB27" w:rsidP="6EC26D58" w:rsidRDefault="4686CB27" w14:paraId="59EF6AB0" w14:textId="735CAA3A">
      <w:pPr>
        <w:pStyle w:val="ListParagraph"/>
        <w:numPr>
          <w:ilvl w:val="0"/>
          <w:numId w:val="30"/>
        </w:numPr>
        <w:spacing w:before="0" w:beforeAutospacing="off" w:after="150" w:afterAutospacing="off" w:line="345" w:lineRule="auto"/>
        <w:rPr>
          <w:rFonts w:ascii="Arial" w:hAnsi="Arial" w:eastAsia="Arial" w:cs="Arial"/>
          <w:b w:val="0"/>
          <w:bCs w:val="0"/>
          <w:noProof w:val="0"/>
          <w:sz w:val="22"/>
          <w:szCs w:val="22"/>
          <w:lang w:val="en-GB"/>
        </w:rPr>
      </w:pPr>
      <w:r w:rsidRPr="6EC26D58" w:rsidR="4686CB27">
        <w:rPr>
          <w:rFonts w:ascii="Arial" w:hAnsi="Arial" w:eastAsia="Arial" w:cs="Arial"/>
          <w:b w:val="0"/>
          <w:bCs w:val="0"/>
          <w:noProof w:val="0"/>
          <w:sz w:val="22"/>
          <w:szCs w:val="22"/>
          <w:lang w:val="en-GB"/>
        </w:rPr>
        <w:t xml:space="preserve">Risk management approaches to achieve system reliability, </w:t>
      </w:r>
      <w:r w:rsidRPr="6EC26D58" w:rsidR="4686CB27">
        <w:rPr>
          <w:rFonts w:ascii="Arial" w:hAnsi="Arial" w:eastAsia="Arial" w:cs="Arial"/>
          <w:b w:val="0"/>
          <w:bCs w:val="0"/>
          <w:noProof w:val="0"/>
          <w:sz w:val="22"/>
          <w:szCs w:val="22"/>
          <w:lang w:val="en-GB"/>
        </w:rPr>
        <w:t>cybersecurity</w:t>
      </w:r>
      <w:r w:rsidRPr="6EC26D58" w:rsidR="4686CB27">
        <w:rPr>
          <w:rFonts w:ascii="Arial" w:hAnsi="Arial" w:eastAsia="Arial" w:cs="Arial"/>
          <w:b w:val="0"/>
          <w:bCs w:val="0"/>
          <w:noProof w:val="0"/>
          <w:sz w:val="22"/>
          <w:szCs w:val="22"/>
          <w:lang w:val="en-GB"/>
        </w:rPr>
        <w:t xml:space="preserve"> and data privacy.</w:t>
      </w:r>
    </w:p>
    <w:p w:rsidR="6EC26D58" w:rsidP="6EC26D58" w:rsidRDefault="6EC26D58" w14:paraId="12963621" w14:textId="2D9514C7">
      <w:pPr>
        <w:rPr>
          <w:rFonts w:ascii="Arial" w:hAnsi="Arial" w:eastAsia="Arial" w:cs="Arial"/>
          <w:b w:val="1"/>
          <w:bCs w:val="1"/>
        </w:rPr>
      </w:pPr>
    </w:p>
    <w:p w:rsidR="2A400F59" w:rsidP="6EC26D58" w:rsidRDefault="2A400F59" w14:paraId="41A0F142" w14:textId="1CB83C17">
      <w:pPr>
        <w:pStyle w:val="Normal"/>
        <w:rPr>
          <w:rFonts w:ascii="Arial" w:hAnsi="Arial" w:eastAsia="Arial" w:cs="Arial"/>
          <w:b w:val="1"/>
          <w:bCs w:val="1"/>
          <w:noProof w:val="0"/>
          <w:sz w:val="24"/>
          <w:szCs w:val="24"/>
          <w:u w:val="single"/>
          <w:lang w:val="en-GB"/>
        </w:rPr>
      </w:pPr>
      <w:r w:rsidRPr="6EC26D58" w:rsidR="2A400F59">
        <w:rPr>
          <w:rFonts w:ascii="Arial" w:hAnsi="Arial" w:eastAsia="Arial" w:cs="Arial"/>
          <w:b w:val="1"/>
          <w:bCs w:val="1"/>
          <w:noProof w:val="0"/>
          <w:sz w:val="24"/>
          <w:szCs w:val="24"/>
          <w:u w:val="single"/>
          <w:lang w:val="en-GB"/>
        </w:rPr>
        <w:t>Plan of work and time schedule</w:t>
      </w:r>
    </w:p>
    <w:p w:rsidR="6B0787C0" w:rsidP="6EC26D58" w:rsidRDefault="6B0787C0" w14:paraId="1D7B6BED" w14:textId="12E5F868">
      <w:pPr>
        <w:rPr>
          <w:rFonts w:ascii="Arial" w:hAnsi="Arial" w:eastAsia="Arial" w:cs="Arial"/>
          <w:b w:val="1"/>
          <w:bCs w:val="1"/>
        </w:rPr>
      </w:pPr>
      <w:r w:rsidRPr="6EC26D58" w:rsidR="6B0787C0">
        <w:rPr>
          <w:rFonts w:ascii="Arial" w:hAnsi="Arial" w:eastAsia="Arial" w:cs="Arial"/>
          <w:b w:val="1"/>
          <w:bCs w:val="1"/>
        </w:rPr>
        <w:t>Gantt Chart</w:t>
      </w:r>
    </w:p>
    <w:tbl>
      <w:tblPr>
        <w:tblStyle w:val="TableGrid"/>
        <w:tblW w:w="0" w:type="auto"/>
        <w:tblLook w:val="06A0" w:firstRow="1" w:lastRow="0" w:firstColumn="1" w:lastColumn="0" w:noHBand="1" w:noVBand="1"/>
      </w:tblPr>
      <w:tblGrid>
        <w:gridCol w:w="1830"/>
        <w:gridCol w:w="1200"/>
        <w:gridCol w:w="1125"/>
        <w:gridCol w:w="1185"/>
        <w:gridCol w:w="1238"/>
        <w:gridCol w:w="1292"/>
        <w:gridCol w:w="1263"/>
      </w:tblGrid>
      <w:tr w:rsidR="6EC26D58" w:rsidTr="6EC26D58" w14:paraId="054D2655">
        <w:trPr>
          <w:trHeight w:val="300"/>
        </w:trPr>
        <w:tc>
          <w:tcPr>
            <w:tcW w:w="1830" w:type="dxa"/>
            <w:shd w:val="clear" w:color="auto" w:fill="0070C0"/>
            <w:tcMar/>
          </w:tcPr>
          <w:p w:rsidR="42E3D123" w:rsidP="6EC26D58" w:rsidRDefault="42E3D123" w14:paraId="2BA47272" w14:textId="1EA553BE">
            <w:pPr>
              <w:pStyle w:val="Normal"/>
              <w:rPr>
                <w:rFonts w:ascii="Arial" w:hAnsi="Arial" w:eastAsia="Arial" w:cs="Arial"/>
                <w:b w:val="0"/>
                <w:bCs w:val="0"/>
                <w:i w:val="0"/>
                <w:iCs w:val="0"/>
                <w:caps w:val="0"/>
                <w:smallCaps w:val="0"/>
                <w:noProof w:val="0"/>
                <w:sz w:val="21"/>
                <w:szCs w:val="21"/>
                <w:lang w:val="en-GB"/>
              </w:rPr>
            </w:pPr>
            <w:r w:rsidRPr="6EC26D58" w:rsidR="42E3D123">
              <w:rPr>
                <w:rFonts w:ascii="Arial" w:hAnsi="Arial" w:eastAsia="Arial" w:cs="Arial"/>
                <w:b w:val="0"/>
                <w:bCs w:val="0"/>
                <w:i w:val="0"/>
                <w:iCs w:val="0"/>
                <w:caps w:val="0"/>
                <w:smallCaps w:val="0"/>
                <w:noProof w:val="0"/>
                <w:sz w:val="21"/>
                <w:szCs w:val="21"/>
                <w:lang w:val="en-GB"/>
              </w:rPr>
              <w:t>Content</w:t>
            </w:r>
          </w:p>
        </w:tc>
        <w:tc>
          <w:tcPr>
            <w:tcW w:w="1200" w:type="dxa"/>
            <w:shd w:val="clear" w:color="auto" w:fill="0070C0"/>
            <w:tcMar/>
          </w:tcPr>
          <w:p w:rsidR="6BEF434A" w:rsidP="6EC26D58" w:rsidRDefault="6BEF434A" w14:paraId="07584253" w14:textId="6C0E8F0C">
            <w:pPr>
              <w:pStyle w:val="Normal"/>
              <w:jc w:val="center"/>
              <w:rPr>
                <w:rFonts w:ascii="Arial" w:hAnsi="Arial" w:eastAsia="Arial" w:cs="Arial"/>
              </w:rPr>
            </w:pPr>
            <w:r w:rsidRPr="6EC26D58" w:rsidR="6BEF434A">
              <w:rPr>
                <w:rFonts w:ascii="Arial" w:hAnsi="Arial" w:eastAsia="Arial" w:cs="Arial"/>
              </w:rPr>
              <w:t>0-1</w:t>
            </w:r>
            <w:r w:rsidRPr="6EC26D58" w:rsidR="37894A96">
              <w:rPr>
                <w:rFonts w:ascii="Arial" w:hAnsi="Arial" w:eastAsia="Arial" w:cs="Arial"/>
              </w:rPr>
              <w:t xml:space="preserve"> M</w:t>
            </w:r>
          </w:p>
        </w:tc>
        <w:tc>
          <w:tcPr>
            <w:tcW w:w="1125" w:type="dxa"/>
            <w:shd w:val="clear" w:color="auto" w:fill="0070C0"/>
            <w:tcMar/>
          </w:tcPr>
          <w:p w:rsidR="6BEF434A" w:rsidP="6EC26D58" w:rsidRDefault="6BEF434A" w14:paraId="5ABE9B37" w14:textId="7B0665CF">
            <w:pPr>
              <w:pStyle w:val="Normal"/>
              <w:jc w:val="center"/>
              <w:rPr>
                <w:rFonts w:ascii="Arial" w:hAnsi="Arial" w:eastAsia="Arial" w:cs="Arial"/>
              </w:rPr>
            </w:pPr>
            <w:r w:rsidRPr="6EC26D58" w:rsidR="6BEF434A">
              <w:rPr>
                <w:rFonts w:ascii="Arial" w:hAnsi="Arial" w:eastAsia="Arial" w:cs="Arial"/>
              </w:rPr>
              <w:t>1-2</w:t>
            </w:r>
            <w:r w:rsidRPr="6EC26D58" w:rsidR="78A11A7D">
              <w:rPr>
                <w:rFonts w:ascii="Arial" w:hAnsi="Arial" w:eastAsia="Arial" w:cs="Arial"/>
              </w:rPr>
              <w:t xml:space="preserve"> M</w:t>
            </w:r>
          </w:p>
        </w:tc>
        <w:tc>
          <w:tcPr>
            <w:tcW w:w="1185" w:type="dxa"/>
            <w:shd w:val="clear" w:color="auto" w:fill="0070C0"/>
            <w:tcMar/>
          </w:tcPr>
          <w:p w:rsidR="6BEF434A" w:rsidP="6EC26D58" w:rsidRDefault="6BEF434A" w14:paraId="630A7353" w14:textId="5F98AC09">
            <w:pPr>
              <w:pStyle w:val="Normal"/>
              <w:jc w:val="center"/>
              <w:rPr>
                <w:rFonts w:ascii="Arial" w:hAnsi="Arial" w:eastAsia="Arial" w:cs="Arial"/>
              </w:rPr>
            </w:pPr>
            <w:r w:rsidRPr="6EC26D58" w:rsidR="6BEF434A">
              <w:rPr>
                <w:rFonts w:ascii="Arial" w:hAnsi="Arial" w:eastAsia="Arial" w:cs="Arial"/>
              </w:rPr>
              <w:t>2-3</w:t>
            </w:r>
            <w:r w:rsidRPr="6EC26D58" w:rsidR="45FC2EF3">
              <w:rPr>
                <w:rFonts w:ascii="Arial" w:hAnsi="Arial" w:eastAsia="Arial" w:cs="Arial"/>
              </w:rPr>
              <w:t xml:space="preserve"> M</w:t>
            </w:r>
          </w:p>
        </w:tc>
        <w:tc>
          <w:tcPr>
            <w:tcW w:w="1238" w:type="dxa"/>
            <w:shd w:val="clear" w:color="auto" w:fill="0070C0"/>
            <w:tcMar/>
          </w:tcPr>
          <w:p w:rsidR="6BEF434A" w:rsidP="6EC26D58" w:rsidRDefault="6BEF434A" w14:paraId="41BD943B" w14:textId="2C16B51E">
            <w:pPr>
              <w:pStyle w:val="Normal"/>
              <w:jc w:val="center"/>
              <w:rPr>
                <w:rFonts w:ascii="Arial" w:hAnsi="Arial" w:eastAsia="Arial" w:cs="Arial"/>
              </w:rPr>
            </w:pPr>
            <w:r w:rsidRPr="6EC26D58" w:rsidR="6BEF434A">
              <w:rPr>
                <w:rFonts w:ascii="Arial" w:hAnsi="Arial" w:eastAsia="Arial" w:cs="Arial"/>
              </w:rPr>
              <w:t>3-4</w:t>
            </w:r>
            <w:r w:rsidRPr="6EC26D58" w:rsidR="0B58896C">
              <w:rPr>
                <w:rFonts w:ascii="Arial" w:hAnsi="Arial" w:eastAsia="Arial" w:cs="Arial"/>
              </w:rPr>
              <w:t xml:space="preserve"> M</w:t>
            </w:r>
          </w:p>
        </w:tc>
        <w:tc>
          <w:tcPr>
            <w:tcW w:w="1292" w:type="dxa"/>
            <w:shd w:val="clear" w:color="auto" w:fill="0070C0"/>
            <w:tcMar/>
          </w:tcPr>
          <w:p w:rsidR="6BEF434A" w:rsidP="6EC26D58" w:rsidRDefault="6BEF434A" w14:paraId="782E9BCA" w14:textId="5EAE3581">
            <w:pPr>
              <w:pStyle w:val="Normal"/>
              <w:jc w:val="center"/>
              <w:rPr>
                <w:rFonts w:ascii="Arial" w:hAnsi="Arial" w:eastAsia="Arial" w:cs="Arial"/>
              </w:rPr>
            </w:pPr>
            <w:r w:rsidRPr="6EC26D58" w:rsidR="6BEF434A">
              <w:rPr>
                <w:rFonts w:ascii="Arial" w:hAnsi="Arial" w:eastAsia="Arial" w:cs="Arial"/>
              </w:rPr>
              <w:t>4-5</w:t>
            </w:r>
            <w:r w:rsidRPr="6EC26D58" w:rsidR="6D7B827B">
              <w:rPr>
                <w:rFonts w:ascii="Arial" w:hAnsi="Arial" w:eastAsia="Arial" w:cs="Arial"/>
              </w:rPr>
              <w:t xml:space="preserve"> M</w:t>
            </w:r>
          </w:p>
        </w:tc>
        <w:tc>
          <w:tcPr>
            <w:tcW w:w="1263" w:type="dxa"/>
            <w:shd w:val="clear" w:color="auto" w:fill="0070C0"/>
            <w:tcMar/>
          </w:tcPr>
          <w:p w:rsidR="6BEF434A" w:rsidP="6EC26D58" w:rsidRDefault="6BEF434A" w14:paraId="15059E50" w14:textId="504E18F0">
            <w:pPr>
              <w:pStyle w:val="Normal"/>
              <w:jc w:val="center"/>
              <w:rPr>
                <w:rFonts w:ascii="Arial" w:hAnsi="Arial" w:eastAsia="Arial" w:cs="Arial"/>
              </w:rPr>
            </w:pPr>
            <w:r w:rsidRPr="6EC26D58" w:rsidR="6BEF434A">
              <w:rPr>
                <w:rFonts w:ascii="Arial" w:hAnsi="Arial" w:eastAsia="Arial" w:cs="Arial"/>
              </w:rPr>
              <w:t>5-6</w:t>
            </w:r>
            <w:r w:rsidRPr="6EC26D58" w:rsidR="024325C0">
              <w:rPr>
                <w:rFonts w:ascii="Arial" w:hAnsi="Arial" w:eastAsia="Arial" w:cs="Arial"/>
              </w:rPr>
              <w:t xml:space="preserve"> M</w:t>
            </w:r>
          </w:p>
        </w:tc>
      </w:tr>
      <w:tr w:rsidR="6EC26D58" w:rsidTr="6EC26D58" w14:paraId="37A6711B">
        <w:trPr>
          <w:trHeight w:val="750"/>
        </w:trPr>
        <w:tc>
          <w:tcPr>
            <w:tcW w:w="1830" w:type="dxa"/>
            <w:shd w:val="clear" w:color="auto" w:fill="F1A983" w:themeFill="accent2" w:themeFillTint="99"/>
            <w:tcMar/>
          </w:tcPr>
          <w:p w:rsidR="6BEF434A" w:rsidP="6EC26D58" w:rsidRDefault="6BEF434A" w14:paraId="18A2D94F" w14:textId="23BE1B42">
            <w:pPr>
              <w:pStyle w:val="Normal"/>
              <w:jc w:val="left"/>
              <w:rPr>
                <w:rFonts w:ascii="Arial" w:hAnsi="Arial" w:eastAsia="Arial" w:cs="Arial"/>
                <w:noProof w:val="0"/>
                <w:sz w:val="20"/>
                <w:szCs w:val="20"/>
                <w:lang w:val="en-GB"/>
              </w:rPr>
            </w:pPr>
            <w:r w:rsidRPr="6EC26D58" w:rsidR="6BEF434A">
              <w:rPr>
                <w:rFonts w:ascii="Arial" w:hAnsi="Arial" w:eastAsia="Arial" w:cs="Arial"/>
                <w:b w:val="0"/>
                <w:bCs w:val="0"/>
                <w:i w:val="0"/>
                <w:iCs w:val="0"/>
                <w:caps w:val="0"/>
                <w:smallCaps w:val="0"/>
                <w:noProof w:val="0"/>
                <w:sz w:val="20"/>
                <w:szCs w:val="20"/>
                <w:lang w:val="en-GB"/>
              </w:rPr>
              <w:t>Planning and scoping</w:t>
            </w:r>
          </w:p>
        </w:tc>
        <w:tc>
          <w:tcPr>
            <w:tcW w:w="1200" w:type="dxa"/>
            <w:shd w:val="clear" w:color="auto" w:fill="4C94D8" w:themeFill="text2" w:themeFillTint="80"/>
            <w:tcMar/>
          </w:tcPr>
          <w:p w:rsidR="6EC26D58" w:rsidP="6EC26D58" w:rsidRDefault="6EC26D58" w14:paraId="47F1F855" w14:textId="7F292E12">
            <w:pPr>
              <w:pStyle w:val="Normal"/>
              <w:rPr>
                <w:rFonts w:ascii="Arial" w:hAnsi="Arial" w:eastAsia="Arial" w:cs="Arial"/>
              </w:rPr>
            </w:pPr>
          </w:p>
        </w:tc>
        <w:tc>
          <w:tcPr>
            <w:tcW w:w="1125" w:type="dxa"/>
            <w:tcMar/>
          </w:tcPr>
          <w:p w:rsidR="6EC26D58" w:rsidP="6EC26D58" w:rsidRDefault="6EC26D58" w14:paraId="5915B9E0" w14:textId="7F292E12">
            <w:pPr>
              <w:pStyle w:val="Normal"/>
              <w:rPr>
                <w:rFonts w:ascii="Arial" w:hAnsi="Arial" w:eastAsia="Arial" w:cs="Arial"/>
              </w:rPr>
            </w:pPr>
          </w:p>
        </w:tc>
        <w:tc>
          <w:tcPr>
            <w:tcW w:w="1185" w:type="dxa"/>
            <w:tcMar/>
          </w:tcPr>
          <w:p w:rsidR="6EC26D58" w:rsidP="6EC26D58" w:rsidRDefault="6EC26D58" w14:paraId="0450A217" w14:textId="7F292E12">
            <w:pPr>
              <w:pStyle w:val="Normal"/>
              <w:rPr>
                <w:rFonts w:ascii="Arial" w:hAnsi="Arial" w:eastAsia="Arial" w:cs="Arial"/>
              </w:rPr>
            </w:pPr>
          </w:p>
        </w:tc>
        <w:tc>
          <w:tcPr>
            <w:tcW w:w="1238" w:type="dxa"/>
            <w:tcMar/>
          </w:tcPr>
          <w:p w:rsidR="6EC26D58" w:rsidP="6EC26D58" w:rsidRDefault="6EC26D58" w14:paraId="7591EB51" w14:textId="7F292E12">
            <w:pPr>
              <w:pStyle w:val="Normal"/>
              <w:rPr>
                <w:rFonts w:ascii="Arial" w:hAnsi="Arial" w:eastAsia="Arial" w:cs="Arial"/>
              </w:rPr>
            </w:pPr>
          </w:p>
        </w:tc>
        <w:tc>
          <w:tcPr>
            <w:tcW w:w="1292" w:type="dxa"/>
            <w:tcMar/>
          </w:tcPr>
          <w:p w:rsidR="6EC26D58" w:rsidP="6EC26D58" w:rsidRDefault="6EC26D58" w14:paraId="1FC666DC" w14:textId="7F292E12">
            <w:pPr>
              <w:pStyle w:val="Normal"/>
              <w:rPr>
                <w:rFonts w:ascii="Arial" w:hAnsi="Arial" w:eastAsia="Arial" w:cs="Arial"/>
              </w:rPr>
            </w:pPr>
          </w:p>
        </w:tc>
        <w:tc>
          <w:tcPr>
            <w:tcW w:w="1263" w:type="dxa"/>
            <w:tcMar/>
          </w:tcPr>
          <w:p w:rsidR="6EC26D58" w:rsidP="6EC26D58" w:rsidRDefault="6EC26D58" w14:paraId="576F557A" w14:textId="7F292E12">
            <w:pPr>
              <w:pStyle w:val="Normal"/>
              <w:rPr>
                <w:rFonts w:ascii="Arial" w:hAnsi="Arial" w:eastAsia="Arial" w:cs="Arial"/>
              </w:rPr>
            </w:pPr>
          </w:p>
        </w:tc>
      </w:tr>
      <w:tr w:rsidR="6EC26D58" w:rsidTr="6EC26D58" w14:paraId="3EF7F675">
        <w:trPr>
          <w:trHeight w:val="1065"/>
        </w:trPr>
        <w:tc>
          <w:tcPr>
            <w:tcW w:w="1830" w:type="dxa"/>
            <w:shd w:val="clear" w:color="auto" w:fill="F1A983" w:themeFill="accent2" w:themeFillTint="99"/>
            <w:tcMar/>
          </w:tcPr>
          <w:p w:rsidR="6BEF434A" w:rsidP="6EC26D58" w:rsidRDefault="6BEF434A" w14:paraId="1DA3E53B" w14:textId="5381AE07">
            <w:pPr>
              <w:pStyle w:val="Normal"/>
              <w:jc w:val="left"/>
              <w:rPr>
                <w:rFonts w:ascii="Arial" w:hAnsi="Arial" w:eastAsia="Arial" w:cs="Arial"/>
                <w:noProof w:val="0"/>
                <w:sz w:val="20"/>
                <w:szCs w:val="20"/>
                <w:lang w:val="en-GB"/>
              </w:rPr>
            </w:pPr>
            <w:r w:rsidRPr="6EC26D58" w:rsidR="6BEF434A">
              <w:rPr>
                <w:rFonts w:ascii="Arial" w:hAnsi="Arial" w:eastAsia="Arial" w:cs="Arial"/>
                <w:b w:val="0"/>
                <w:bCs w:val="0"/>
                <w:i w:val="0"/>
                <w:iCs w:val="0"/>
                <w:caps w:val="0"/>
                <w:smallCaps w:val="0"/>
                <w:noProof w:val="0"/>
                <w:sz w:val="20"/>
                <w:szCs w:val="20"/>
                <w:lang w:val="en-GB"/>
              </w:rPr>
              <w:t>Literature review and theoretical framing</w:t>
            </w:r>
          </w:p>
        </w:tc>
        <w:tc>
          <w:tcPr>
            <w:tcW w:w="1200" w:type="dxa"/>
            <w:shd w:val="clear" w:color="auto" w:fill="4C94D8" w:themeFill="text2" w:themeFillTint="80"/>
            <w:tcMar/>
          </w:tcPr>
          <w:p w:rsidR="6EC26D58" w:rsidP="6EC26D58" w:rsidRDefault="6EC26D58" w14:paraId="1BFA81A4" w14:textId="7F292E12">
            <w:pPr>
              <w:pStyle w:val="Normal"/>
              <w:rPr>
                <w:rFonts w:ascii="Arial" w:hAnsi="Arial" w:eastAsia="Arial" w:cs="Arial"/>
              </w:rPr>
            </w:pPr>
          </w:p>
        </w:tc>
        <w:tc>
          <w:tcPr>
            <w:tcW w:w="1125" w:type="dxa"/>
            <w:shd w:val="clear" w:color="auto" w:fill="4C94D8" w:themeFill="text2" w:themeFillTint="80"/>
            <w:tcMar/>
          </w:tcPr>
          <w:p w:rsidR="6EC26D58" w:rsidP="6EC26D58" w:rsidRDefault="6EC26D58" w14:paraId="7F80CAF3" w14:textId="7F292E12">
            <w:pPr>
              <w:pStyle w:val="Normal"/>
              <w:rPr>
                <w:rFonts w:ascii="Arial" w:hAnsi="Arial" w:eastAsia="Arial" w:cs="Arial"/>
              </w:rPr>
            </w:pPr>
          </w:p>
        </w:tc>
        <w:tc>
          <w:tcPr>
            <w:tcW w:w="1185" w:type="dxa"/>
            <w:tcMar/>
          </w:tcPr>
          <w:p w:rsidR="6EC26D58" w:rsidP="6EC26D58" w:rsidRDefault="6EC26D58" w14:paraId="5117CE6B" w14:textId="7F292E12">
            <w:pPr>
              <w:pStyle w:val="Normal"/>
              <w:rPr>
                <w:rFonts w:ascii="Arial" w:hAnsi="Arial" w:eastAsia="Arial" w:cs="Arial"/>
              </w:rPr>
            </w:pPr>
          </w:p>
        </w:tc>
        <w:tc>
          <w:tcPr>
            <w:tcW w:w="1238" w:type="dxa"/>
            <w:tcMar/>
          </w:tcPr>
          <w:p w:rsidR="6EC26D58" w:rsidP="6EC26D58" w:rsidRDefault="6EC26D58" w14:paraId="5387C1FA" w14:textId="7F292E12">
            <w:pPr>
              <w:pStyle w:val="Normal"/>
              <w:rPr>
                <w:rFonts w:ascii="Arial" w:hAnsi="Arial" w:eastAsia="Arial" w:cs="Arial"/>
              </w:rPr>
            </w:pPr>
          </w:p>
        </w:tc>
        <w:tc>
          <w:tcPr>
            <w:tcW w:w="1292" w:type="dxa"/>
            <w:tcMar/>
          </w:tcPr>
          <w:p w:rsidR="6EC26D58" w:rsidP="6EC26D58" w:rsidRDefault="6EC26D58" w14:paraId="6AF460D0" w14:textId="7F292E12">
            <w:pPr>
              <w:pStyle w:val="Normal"/>
              <w:rPr>
                <w:rFonts w:ascii="Arial" w:hAnsi="Arial" w:eastAsia="Arial" w:cs="Arial"/>
              </w:rPr>
            </w:pPr>
          </w:p>
        </w:tc>
        <w:tc>
          <w:tcPr>
            <w:tcW w:w="1263" w:type="dxa"/>
            <w:tcMar/>
          </w:tcPr>
          <w:p w:rsidR="6EC26D58" w:rsidP="6EC26D58" w:rsidRDefault="6EC26D58" w14:paraId="51C66FD1" w14:textId="7F292E12">
            <w:pPr>
              <w:pStyle w:val="Normal"/>
              <w:rPr>
                <w:rFonts w:ascii="Arial" w:hAnsi="Arial" w:eastAsia="Arial" w:cs="Arial"/>
              </w:rPr>
            </w:pPr>
          </w:p>
        </w:tc>
      </w:tr>
      <w:tr w:rsidR="6EC26D58" w:rsidTr="6EC26D58" w14:paraId="27CF8A5D">
        <w:trPr>
          <w:trHeight w:val="930"/>
        </w:trPr>
        <w:tc>
          <w:tcPr>
            <w:tcW w:w="1830" w:type="dxa"/>
            <w:shd w:val="clear" w:color="auto" w:fill="F1A983" w:themeFill="accent2" w:themeFillTint="99"/>
            <w:tcMar/>
          </w:tcPr>
          <w:p w:rsidR="6BEF434A" w:rsidP="6EC26D58" w:rsidRDefault="6BEF434A" w14:paraId="21CBF193" w14:textId="7EA1ED23">
            <w:pPr>
              <w:pStyle w:val="Normal"/>
              <w:jc w:val="left"/>
              <w:rPr>
                <w:rFonts w:ascii="Arial" w:hAnsi="Arial" w:eastAsia="Arial" w:cs="Arial"/>
                <w:noProof w:val="0"/>
                <w:sz w:val="20"/>
                <w:szCs w:val="20"/>
                <w:lang w:val="en-GB"/>
              </w:rPr>
            </w:pPr>
            <w:r w:rsidRPr="6EC26D58" w:rsidR="6BEF434A">
              <w:rPr>
                <w:rFonts w:ascii="Arial" w:hAnsi="Arial" w:eastAsia="Arial" w:cs="Arial"/>
                <w:b w:val="0"/>
                <w:bCs w:val="0"/>
                <w:i w:val="0"/>
                <w:iCs w:val="0"/>
                <w:caps w:val="0"/>
                <w:smallCaps w:val="0"/>
                <w:noProof w:val="0"/>
                <w:sz w:val="20"/>
                <w:szCs w:val="20"/>
                <w:lang w:val="en-GB"/>
              </w:rPr>
              <w:t xml:space="preserve">Methodology finalization </w:t>
            </w:r>
          </w:p>
        </w:tc>
        <w:tc>
          <w:tcPr>
            <w:tcW w:w="1200" w:type="dxa"/>
            <w:tcMar/>
          </w:tcPr>
          <w:p w:rsidR="6EC26D58" w:rsidP="6EC26D58" w:rsidRDefault="6EC26D58" w14:paraId="231F8178" w14:textId="7F292E12">
            <w:pPr>
              <w:pStyle w:val="Normal"/>
              <w:rPr>
                <w:rFonts w:ascii="Arial" w:hAnsi="Arial" w:eastAsia="Arial" w:cs="Arial"/>
              </w:rPr>
            </w:pPr>
          </w:p>
        </w:tc>
        <w:tc>
          <w:tcPr>
            <w:tcW w:w="1125" w:type="dxa"/>
            <w:shd w:val="clear" w:color="auto" w:fill="4C94D8" w:themeFill="text2" w:themeFillTint="80"/>
            <w:tcMar/>
          </w:tcPr>
          <w:p w:rsidR="6EC26D58" w:rsidP="6EC26D58" w:rsidRDefault="6EC26D58" w14:paraId="6CAF36DD" w14:textId="7F292E12">
            <w:pPr>
              <w:pStyle w:val="Normal"/>
              <w:rPr>
                <w:rFonts w:ascii="Arial" w:hAnsi="Arial" w:eastAsia="Arial" w:cs="Arial"/>
              </w:rPr>
            </w:pPr>
          </w:p>
        </w:tc>
        <w:tc>
          <w:tcPr>
            <w:tcW w:w="1185" w:type="dxa"/>
            <w:shd w:val="clear" w:color="auto" w:fill="4C94D8" w:themeFill="text2" w:themeFillTint="80"/>
            <w:tcMar/>
          </w:tcPr>
          <w:p w:rsidR="6EC26D58" w:rsidP="6EC26D58" w:rsidRDefault="6EC26D58" w14:paraId="7A20376B" w14:textId="7F292E12">
            <w:pPr>
              <w:pStyle w:val="Normal"/>
              <w:rPr>
                <w:rFonts w:ascii="Arial" w:hAnsi="Arial" w:eastAsia="Arial" w:cs="Arial"/>
              </w:rPr>
            </w:pPr>
          </w:p>
        </w:tc>
        <w:tc>
          <w:tcPr>
            <w:tcW w:w="1238" w:type="dxa"/>
            <w:tcMar/>
          </w:tcPr>
          <w:p w:rsidR="6EC26D58" w:rsidP="6EC26D58" w:rsidRDefault="6EC26D58" w14:paraId="607377EE" w14:textId="7F292E12">
            <w:pPr>
              <w:pStyle w:val="Normal"/>
              <w:rPr>
                <w:rFonts w:ascii="Arial" w:hAnsi="Arial" w:eastAsia="Arial" w:cs="Arial"/>
              </w:rPr>
            </w:pPr>
          </w:p>
        </w:tc>
        <w:tc>
          <w:tcPr>
            <w:tcW w:w="1292" w:type="dxa"/>
            <w:tcMar/>
          </w:tcPr>
          <w:p w:rsidR="6EC26D58" w:rsidP="6EC26D58" w:rsidRDefault="6EC26D58" w14:paraId="53731492" w14:textId="7F292E12">
            <w:pPr>
              <w:pStyle w:val="Normal"/>
              <w:rPr>
                <w:rFonts w:ascii="Arial" w:hAnsi="Arial" w:eastAsia="Arial" w:cs="Arial"/>
              </w:rPr>
            </w:pPr>
          </w:p>
        </w:tc>
        <w:tc>
          <w:tcPr>
            <w:tcW w:w="1263" w:type="dxa"/>
            <w:tcMar/>
          </w:tcPr>
          <w:p w:rsidR="6EC26D58" w:rsidP="6EC26D58" w:rsidRDefault="6EC26D58" w14:paraId="77B72689" w14:textId="7F292E12">
            <w:pPr>
              <w:pStyle w:val="Normal"/>
              <w:rPr>
                <w:rFonts w:ascii="Arial" w:hAnsi="Arial" w:eastAsia="Arial" w:cs="Arial"/>
              </w:rPr>
            </w:pPr>
          </w:p>
        </w:tc>
      </w:tr>
      <w:tr w:rsidR="6EC26D58" w:rsidTr="6EC26D58" w14:paraId="73082DD4">
        <w:trPr>
          <w:trHeight w:val="855"/>
        </w:trPr>
        <w:tc>
          <w:tcPr>
            <w:tcW w:w="1830" w:type="dxa"/>
            <w:shd w:val="clear" w:color="auto" w:fill="F1A983" w:themeFill="accent2" w:themeFillTint="99"/>
            <w:tcMar/>
          </w:tcPr>
          <w:p w:rsidR="6BEF434A" w:rsidP="6EC26D58" w:rsidRDefault="6BEF434A" w14:paraId="3C2ADD19" w14:textId="6C4B75DB">
            <w:pPr>
              <w:pStyle w:val="Normal"/>
              <w:jc w:val="left"/>
              <w:rPr>
                <w:rFonts w:ascii="Arial" w:hAnsi="Arial" w:eastAsia="Arial" w:cs="Arial"/>
                <w:noProof w:val="0"/>
                <w:sz w:val="20"/>
                <w:szCs w:val="20"/>
                <w:lang w:val="en-GB"/>
              </w:rPr>
            </w:pPr>
            <w:r w:rsidRPr="6EC26D58" w:rsidR="6BEF434A">
              <w:rPr>
                <w:rFonts w:ascii="Arial" w:hAnsi="Arial" w:eastAsia="Arial" w:cs="Arial"/>
                <w:b w:val="0"/>
                <w:bCs w:val="0"/>
                <w:i w:val="0"/>
                <w:iCs w:val="0"/>
                <w:caps w:val="0"/>
                <w:smallCaps w:val="0"/>
                <w:noProof w:val="0"/>
                <w:sz w:val="20"/>
                <w:szCs w:val="20"/>
                <w:lang w:val="en-GB"/>
              </w:rPr>
              <w:t xml:space="preserve">Data collection </w:t>
            </w:r>
            <w:r w:rsidRPr="6EC26D58" w:rsidR="6951FE59">
              <w:rPr>
                <w:rFonts w:ascii="Arial" w:hAnsi="Arial" w:eastAsia="Arial" w:cs="Arial"/>
                <w:b w:val="0"/>
                <w:bCs w:val="0"/>
                <w:i w:val="0"/>
                <w:iCs w:val="0"/>
                <w:caps w:val="0"/>
                <w:smallCaps w:val="0"/>
                <w:noProof w:val="0"/>
                <w:sz w:val="20"/>
                <w:szCs w:val="20"/>
                <w:lang w:val="en-GB"/>
              </w:rPr>
              <w:t>-</w:t>
            </w:r>
            <w:r w:rsidRPr="6EC26D58" w:rsidR="6BEF434A">
              <w:rPr>
                <w:rFonts w:ascii="Arial" w:hAnsi="Arial" w:eastAsia="Arial" w:cs="Arial"/>
                <w:b w:val="0"/>
                <w:bCs w:val="0"/>
                <w:i w:val="0"/>
                <w:iCs w:val="0"/>
                <w:caps w:val="0"/>
                <w:smallCaps w:val="0"/>
                <w:noProof w:val="0"/>
                <w:sz w:val="20"/>
                <w:szCs w:val="20"/>
                <w:lang w:val="en-GB"/>
              </w:rPr>
              <w:t xml:space="preserve"> quantitative</w:t>
            </w:r>
          </w:p>
        </w:tc>
        <w:tc>
          <w:tcPr>
            <w:tcW w:w="1200" w:type="dxa"/>
            <w:tcMar/>
          </w:tcPr>
          <w:p w:rsidR="6EC26D58" w:rsidP="6EC26D58" w:rsidRDefault="6EC26D58" w14:paraId="3D15288E" w14:textId="7F292E12">
            <w:pPr>
              <w:pStyle w:val="Normal"/>
              <w:rPr>
                <w:rFonts w:ascii="Arial" w:hAnsi="Arial" w:eastAsia="Arial" w:cs="Arial"/>
              </w:rPr>
            </w:pPr>
          </w:p>
        </w:tc>
        <w:tc>
          <w:tcPr>
            <w:tcW w:w="1125" w:type="dxa"/>
            <w:tcMar/>
          </w:tcPr>
          <w:p w:rsidR="6EC26D58" w:rsidP="6EC26D58" w:rsidRDefault="6EC26D58" w14:paraId="5E235ABE" w14:textId="7F292E12">
            <w:pPr>
              <w:pStyle w:val="Normal"/>
              <w:rPr>
                <w:rFonts w:ascii="Arial" w:hAnsi="Arial" w:eastAsia="Arial" w:cs="Arial"/>
              </w:rPr>
            </w:pPr>
          </w:p>
        </w:tc>
        <w:tc>
          <w:tcPr>
            <w:tcW w:w="1185" w:type="dxa"/>
            <w:shd w:val="clear" w:color="auto" w:fill="4C94D8" w:themeFill="text2" w:themeFillTint="80"/>
            <w:tcMar/>
          </w:tcPr>
          <w:p w:rsidR="6EC26D58" w:rsidP="6EC26D58" w:rsidRDefault="6EC26D58" w14:paraId="73E0F821" w14:textId="7F292E12">
            <w:pPr>
              <w:pStyle w:val="Normal"/>
              <w:rPr>
                <w:rFonts w:ascii="Arial" w:hAnsi="Arial" w:eastAsia="Arial" w:cs="Arial"/>
              </w:rPr>
            </w:pPr>
          </w:p>
        </w:tc>
        <w:tc>
          <w:tcPr>
            <w:tcW w:w="1238" w:type="dxa"/>
            <w:shd w:val="clear" w:color="auto" w:fill="4C94D8" w:themeFill="text2" w:themeFillTint="80"/>
            <w:tcMar/>
          </w:tcPr>
          <w:p w:rsidR="6EC26D58" w:rsidP="6EC26D58" w:rsidRDefault="6EC26D58" w14:paraId="5AC987EE" w14:textId="7F292E12">
            <w:pPr>
              <w:pStyle w:val="Normal"/>
              <w:rPr>
                <w:rFonts w:ascii="Arial" w:hAnsi="Arial" w:eastAsia="Arial" w:cs="Arial"/>
              </w:rPr>
            </w:pPr>
          </w:p>
        </w:tc>
        <w:tc>
          <w:tcPr>
            <w:tcW w:w="1292" w:type="dxa"/>
            <w:tcMar/>
          </w:tcPr>
          <w:p w:rsidR="6EC26D58" w:rsidP="6EC26D58" w:rsidRDefault="6EC26D58" w14:paraId="4FF2E0CE" w14:textId="7F292E12">
            <w:pPr>
              <w:pStyle w:val="Normal"/>
              <w:rPr>
                <w:rFonts w:ascii="Arial" w:hAnsi="Arial" w:eastAsia="Arial" w:cs="Arial"/>
              </w:rPr>
            </w:pPr>
          </w:p>
        </w:tc>
        <w:tc>
          <w:tcPr>
            <w:tcW w:w="1263" w:type="dxa"/>
            <w:tcMar/>
          </w:tcPr>
          <w:p w:rsidR="6EC26D58" w:rsidP="6EC26D58" w:rsidRDefault="6EC26D58" w14:paraId="746282C2" w14:textId="7F292E12">
            <w:pPr>
              <w:pStyle w:val="Normal"/>
              <w:rPr>
                <w:rFonts w:ascii="Arial" w:hAnsi="Arial" w:eastAsia="Arial" w:cs="Arial"/>
              </w:rPr>
            </w:pPr>
          </w:p>
        </w:tc>
      </w:tr>
      <w:tr w:rsidR="6EC26D58" w:rsidTr="6EC26D58" w14:paraId="478F2127">
        <w:trPr>
          <w:trHeight w:val="855"/>
        </w:trPr>
        <w:tc>
          <w:tcPr>
            <w:tcW w:w="1830" w:type="dxa"/>
            <w:shd w:val="clear" w:color="auto" w:fill="F1A983" w:themeFill="accent2" w:themeFillTint="99"/>
            <w:tcMar/>
          </w:tcPr>
          <w:p w:rsidR="6BEF434A" w:rsidP="6EC26D58" w:rsidRDefault="6BEF434A" w14:paraId="20C2503C" w14:textId="0CEDC23C">
            <w:pPr>
              <w:pStyle w:val="Normal"/>
              <w:jc w:val="left"/>
              <w:rPr>
                <w:rFonts w:ascii="Arial" w:hAnsi="Arial" w:eastAsia="Arial" w:cs="Arial"/>
                <w:noProof w:val="0"/>
                <w:sz w:val="20"/>
                <w:szCs w:val="20"/>
                <w:lang w:val="en-GB"/>
              </w:rPr>
            </w:pPr>
            <w:r w:rsidRPr="6EC26D58" w:rsidR="6BEF434A">
              <w:rPr>
                <w:rFonts w:ascii="Arial" w:hAnsi="Arial" w:eastAsia="Arial" w:cs="Arial"/>
                <w:b w:val="0"/>
                <w:bCs w:val="0"/>
                <w:i w:val="0"/>
                <w:iCs w:val="0"/>
                <w:caps w:val="0"/>
                <w:smallCaps w:val="0"/>
                <w:noProof w:val="0"/>
                <w:sz w:val="20"/>
                <w:szCs w:val="20"/>
                <w:lang w:val="en-GB"/>
              </w:rPr>
              <w:t xml:space="preserve">Data analysis </w:t>
            </w:r>
          </w:p>
        </w:tc>
        <w:tc>
          <w:tcPr>
            <w:tcW w:w="1200" w:type="dxa"/>
            <w:tcMar/>
          </w:tcPr>
          <w:p w:rsidR="6EC26D58" w:rsidP="6EC26D58" w:rsidRDefault="6EC26D58" w14:paraId="6406C31B" w14:textId="7F292E12">
            <w:pPr>
              <w:pStyle w:val="Normal"/>
              <w:rPr>
                <w:rFonts w:ascii="Arial" w:hAnsi="Arial" w:eastAsia="Arial" w:cs="Arial"/>
              </w:rPr>
            </w:pPr>
          </w:p>
        </w:tc>
        <w:tc>
          <w:tcPr>
            <w:tcW w:w="1125" w:type="dxa"/>
            <w:tcMar/>
          </w:tcPr>
          <w:p w:rsidR="6EC26D58" w:rsidP="6EC26D58" w:rsidRDefault="6EC26D58" w14:paraId="6365344F" w14:textId="7F292E12">
            <w:pPr>
              <w:pStyle w:val="Normal"/>
              <w:rPr>
                <w:rFonts w:ascii="Arial" w:hAnsi="Arial" w:eastAsia="Arial" w:cs="Arial"/>
              </w:rPr>
            </w:pPr>
          </w:p>
        </w:tc>
        <w:tc>
          <w:tcPr>
            <w:tcW w:w="1185" w:type="dxa"/>
            <w:tcMar/>
          </w:tcPr>
          <w:p w:rsidR="6EC26D58" w:rsidP="6EC26D58" w:rsidRDefault="6EC26D58" w14:paraId="1C51B237" w14:textId="7F292E12">
            <w:pPr>
              <w:pStyle w:val="Normal"/>
              <w:rPr>
                <w:rFonts w:ascii="Arial" w:hAnsi="Arial" w:eastAsia="Arial" w:cs="Arial"/>
              </w:rPr>
            </w:pPr>
          </w:p>
        </w:tc>
        <w:tc>
          <w:tcPr>
            <w:tcW w:w="1238" w:type="dxa"/>
            <w:shd w:val="clear" w:color="auto" w:fill="4C94D8" w:themeFill="text2" w:themeFillTint="80"/>
            <w:tcMar/>
          </w:tcPr>
          <w:p w:rsidR="6EC26D58" w:rsidP="6EC26D58" w:rsidRDefault="6EC26D58" w14:paraId="4C5A5567" w14:textId="7F292E12">
            <w:pPr>
              <w:pStyle w:val="Normal"/>
              <w:rPr>
                <w:rFonts w:ascii="Arial" w:hAnsi="Arial" w:eastAsia="Arial" w:cs="Arial"/>
              </w:rPr>
            </w:pPr>
          </w:p>
        </w:tc>
        <w:tc>
          <w:tcPr>
            <w:tcW w:w="1292" w:type="dxa"/>
            <w:shd w:val="clear" w:color="auto" w:fill="4C94D8" w:themeFill="text2" w:themeFillTint="80"/>
            <w:tcMar/>
          </w:tcPr>
          <w:p w:rsidR="6EC26D58" w:rsidP="6EC26D58" w:rsidRDefault="6EC26D58" w14:paraId="48A27E31" w14:textId="7F292E12">
            <w:pPr>
              <w:pStyle w:val="Normal"/>
              <w:rPr>
                <w:rFonts w:ascii="Arial" w:hAnsi="Arial" w:eastAsia="Arial" w:cs="Arial"/>
              </w:rPr>
            </w:pPr>
          </w:p>
        </w:tc>
        <w:tc>
          <w:tcPr>
            <w:tcW w:w="1263" w:type="dxa"/>
            <w:tcMar/>
          </w:tcPr>
          <w:p w:rsidR="6EC26D58" w:rsidP="6EC26D58" w:rsidRDefault="6EC26D58" w14:paraId="37B7B567" w14:textId="7F292E12">
            <w:pPr>
              <w:pStyle w:val="Normal"/>
              <w:rPr>
                <w:rFonts w:ascii="Arial" w:hAnsi="Arial" w:eastAsia="Arial" w:cs="Arial"/>
              </w:rPr>
            </w:pPr>
          </w:p>
        </w:tc>
      </w:tr>
      <w:tr w:rsidR="6EC26D58" w:rsidTr="6EC26D58" w14:paraId="158DA5A8">
        <w:trPr>
          <w:trHeight w:val="870"/>
        </w:trPr>
        <w:tc>
          <w:tcPr>
            <w:tcW w:w="1830" w:type="dxa"/>
            <w:shd w:val="clear" w:color="auto" w:fill="F1A983" w:themeFill="accent2" w:themeFillTint="99"/>
            <w:tcMar/>
          </w:tcPr>
          <w:p w:rsidR="6BEF434A" w:rsidP="6EC26D58" w:rsidRDefault="6BEF434A" w14:paraId="16479EF2" w14:textId="5C308FE7">
            <w:pPr>
              <w:pStyle w:val="Normal"/>
              <w:jc w:val="left"/>
              <w:rPr>
                <w:rFonts w:ascii="Arial" w:hAnsi="Arial" w:eastAsia="Arial" w:cs="Arial"/>
                <w:b w:val="0"/>
                <w:bCs w:val="0"/>
                <w:i w:val="0"/>
                <w:iCs w:val="0"/>
                <w:caps w:val="0"/>
                <w:smallCaps w:val="0"/>
                <w:noProof w:val="0"/>
                <w:sz w:val="20"/>
                <w:szCs w:val="20"/>
                <w:lang w:val="en-GB"/>
              </w:rPr>
            </w:pPr>
            <w:r w:rsidRPr="6EC26D58" w:rsidR="6BEF434A">
              <w:rPr>
                <w:rFonts w:ascii="Arial" w:hAnsi="Arial" w:eastAsia="Arial" w:cs="Arial"/>
                <w:b w:val="0"/>
                <w:bCs w:val="0"/>
                <w:i w:val="0"/>
                <w:iCs w:val="0"/>
                <w:caps w:val="0"/>
                <w:smallCaps w:val="0"/>
                <w:noProof w:val="0"/>
                <w:sz w:val="20"/>
                <w:szCs w:val="20"/>
                <w:lang w:val="en-GB"/>
              </w:rPr>
              <w:t xml:space="preserve">Data </w:t>
            </w:r>
            <w:r w:rsidRPr="6EC26D58" w:rsidR="0A546A72">
              <w:rPr>
                <w:rFonts w:ascii="Arial" w:hAnsi="Arial" w:eastAsia="Arial" w:cs="Arial"/>
                <w:b w:val="0"/>
                <w:bCs w:val="0"/>
                <w:i w:val="0"/>
                <w:iCs w:val="0"/>
                <w:caps w:val="0"/>
                <w:smallCaps w:val="0"/>
                <w:noProof w:val="0"/>
                <w:sz w:val="20"/>
                <w:szCs w:val="20"/>
                <w:lang w:val="en-GB"/>
              </w:rPr>
              <w:t>analysis integration</w:t>
            </w:r>
          </w:p>
        </w:tc>
        <w:tc>
          <w:tcPr>
            <w:tcW w:w="1200" w:type="dxa"/>
            <w:tcMar/>
          </w:tcPr>
          <w:p w:rsidR="6EC26D58" w:rsidP="6EC26D58" w:rsidRDefault="6EC26D58" w14:paraId="5B2D7C21" w14:textId="7F292E12">
            <w:pPr>
              <w:pStyle w:val="Normal"/>
              <w:rPr>
                <w:rFonts w:ascii="Arial" w:hAnsi="Arial" w:eastAsia="Arial" w:cs="Arial"/>
              </w:rPr>
            </w:pPr>
          </w:p>
        </w:tc>
        <w:tc>
          <w:tcPr>
            <w:tcW w:w="1125" w:type="dxa"/>
            <w:tcMar/>
          </w:tcPr>
          <w:p w:rsidR="6EC26D58" w:rsidP="6EC26D58" w:rsidRDefault="6EC26D58" w14:paraId="7844B86A" w14:textId="7F292E12">
            <w:pPr>
              <w:pStyle w:val="Normal"/>
              <w:rPr>
                <w:rFonts w:ascii="Arial" w:hAnsi="Arial" w:eastAsia="Arial" w:cs="Arial"/>
              </w:rPr>
            </w:pPr>
          </w:p>
        </w:tc>
        <w:tc>
          <w:tcPr>
            <w:tcW w:w="1185" w:type="dxa"/>
            <w:tcMar/>
          </w:tcPr>
          <w:p w:rsidR="6EC26D58" w:rsidP="6EC26D58" w:rsidRDefault="6EC26D58" w14:paraId="277E3608" w14:textId="7F292E12">
            <w:pPr>
              <w:pStyle w:val="Normal"/>
              <w:rPr>
                <w:rFonts w:ascii="Arial" w:hAnsi="Arial" w:eastAsia="Arial" w:cs="Arial"/>
              </w:rPr>
            </w:pPr>
          </w:p>
        </w:tc>
        <w:tc>
          <w:tcPr>
            <w:tcW w:w="1238" w:type="dxa"/>
            <w:shd w:val="clear" w:color="auto" w:fill="4C94D8" w:themeFill="text2" w:themeFillTint="80"/>
            <w:tcMar/>
          </w:tcPr>
          <w:p w:rsidR="6EC26D58" w:rsidP="6EC26D58" w:rsidRDefault="6EC26D58" w14:paraId="631BA578" w14:textId="7F292E12">
            <w:pPr>
              <w:pStyle w:val="Normal"/>
              <w:rPr>
                <w:rFonts w:ascii="Arial" w:hAnsi="Arial" w:eastAsia="Arial" w:cs="Arial"/>
              </w:rPr>
            </w:pPr>
          </w:p>
        </w:tc>
        <w:tc>
          <w:tcPr>
            <w:tcW w:w="1292" w:type="dxa"/>
            <w:shd w:val="clear" w:color="auto" w:fill="4C94D8" w:themeFill="text2" w:themeFillTint="80"/>
            <w:tcMar/>
          </w:tcPr>
          <w:p w:rsidR="6EC26D58" w:rsidP="6EC26D58" w:rsidRDefault="6EC26D58" w14:paraId="43C0140F" w14:textId="7F292E12">
            <w:pPr>
              <w:pStyle w:val="Normal"/>
              <w:rPr>
                <w:rFonts w:ascii="Arial" w:hAnsi="Arial" w:eastAsia="Arial" w:cs="Arial"/>
              </w:rPr>
            </w:pPr>
          </w:p>
        </w:tc>
        <w:tc>
          <w:tcPr>
            <w:tcW w:w="1263" w:type="dxa"/>
            <w:tcMar/>
          </w:tcPr>
          <w:p w:rsidR="6EC26D58" w:rsidP="6EC26D58" w:rsidRDefault="6EC26D58" w14:paraId="4DC0C0DA" w14:textId="7F292E12">
            <w:pPr>
              <w:pStyle w:val="Normal"/>
              <w:rPr>
                <w:rFonts w:ascii="Arial" w:hAnsi="Arial" w:eastAsia="Arial" w:cs="Arial"/>
              </w:rPr>
            </w:pPr>
          </w:p>
        </w:tc>
      </w:tr>
      <w:tr w:rsidR="6EC26D58" w:rsidTr="6EC26D58" w14:paraId="5A1204D0">
        <w:trPr>
          <w:trHeight w:val="900"/>
        </w:trPr>
        <w:tc>
          <w:tcPr>
            <w:tcW w:w="1830" w:type="dxa"/>
            <w:shd w:val="clear" w:color="auto" w:fill="F1A983" w:themeFill="accent2" w:themeFillTint="99"/>
            <w:tcMar/>
          </w:tcPr>
          <w:p w:rsidR="6BEF434A" w:rsidP="6EC26D58" w:rsidRDefault="6BEF434A" w14:paraId="496C3ADC" w14:textId="3DA1353A">
            <w:pPr>
              <w:pStyle w:val="Normal"/>
              <w:jc w:val="left"/>
              <w:rPr>
                <w:rFonts w:ascii="Arial" w:hAnsi="Arial" w:eastAsia="Arial" w:cs="Arial"/>
                <w:b w:val="0"/>
                <w:bCs w:val="0"/>
                <w:i w:val="0"/>
                <w:iCs w:val="0"/>
                <w:caps w:val="0"/>
                <w:smallCaps w:val="0"/>
                <w:noProof w:val="0"/>
                <w:sz w:val="20"/>
                <w:szCs w:val="20"/>
                <w:lang w:val="en-GB"/>
              </w:rPr>
            </w:pPr>
            <w:r w:rsidRPr="6EC26D58" w:rsidR="6BEF434A">
              <w:rPr>
                <w:rFonts w:ascii="Arial" w:hAnsi="Arial" w:eastAsia="Arial" w:cs="Arial"/>
                <w:b w:val="0"/>
                <w:bCs w:val="0"/>
                <w:i w:val="0"/>
                <w:iCs w:val="0"/>
                <w:caps w:val="0"/>
                <w:smallCaps w:val="0"/>
                <w:noProof w:val="0"/>
                <w:sz w:val="20"/>
                <w:szCs w:val="20"/>
                <w:lang w:val="en-GB"/>
              </w:rPr>
              <w:t>Writing up thesis</w:t>
            </w:r>
          </w:p>
        </w:tc>
        <w:tc>
          <w:tcPr>
            <w:tcW w:w="1200" w:type="dxa"/>
            <w:tcMar/>
          </w:tcPr>
          <w:p w:rsidR="6EC26D58" w:rsidP="6EC26D58" w:rsidRDefault="6EC26D58" w14:paraId="0AF93B29" w14:textId="3D14A319">
            <w:pPr>
              <w:pStyle w:val="Normal"/>
              <w:rPr>
                <w:rFonts w:ascii="Arial" w:hAnsi="Arial" w:eastAsia="Arial" w:cs="Arial"/>
              </w:rPr>
            </w:pPr>
          </w:p>
        </w:tc>
        <w:tc>
          <w:tcPr>
            <w:tcW w:w="1125" w:type="dxa"/>
            <w:tcMar/>
          </w:tcPr>
          <w:p w:rsidR="6EC26D58" w:rsidP="6EC26D58" w:rsidRDefault="6EC26D58" w14:paraId="4ADA80C5" w14:textId="0AA39EAC">
            <w:pPr>
              <w:pStyle w:val="Normal"/>
              <w:rPr>
                <w:rFonts w:ascii="Arial" w:hAnsi="Arial" w:eastAsia="Arial" w:cs="Arial"/>
              </w:rPr>
            </w:pPr>
          </w:p>
        </w:tc>
        <w:tc>
          <w:tcPr>
            <w:tcW w:w="1185" w:type="dxa"/>
            <w:tcMar/>
          </w:tcPr>
          <w:p w:rsidR="6EC26D58" w:rsidP="6EC26D58" w:rsidRDefault="6EC26D58" w14:paraId="17996E2B" w14:textId="16B2CB13">
            <w:pPr>
              <w:pStyle w:val="Normal"/>
              <w:rPr>
                <w:rFonts w:ascii="Arial" w:hAnsi="Arial" w:eastAsia="Arial" w:cs="Arial"/>
              </w:rPr>
            </w:pPr>
          </w:p>
        </w:tc>
        <w:tc>
          <w:tcPr>
            <w:tcW w:w="1238" w:type="dxa"/>
            <w:tcMar/>
          </w:tcPr>
          <w:p w:rsidR="6EC26D58" w:rsidP="6EC26D58" w:rsidRDefault="6EC26D58" w14:paraId="1AD111E5" w14:textId="64FFF301">
            <w:pPr>
              <w:pStyle w:val="Normal"/>
              <w:rPr>
                <w:rFonts w:ascii="Arial" w:hAnsi="Arial" w:eastAsia="Arial" w:cs="Arial"/>
              </w:rPr>
            </w:pPr>
          </w:p>
        </w:tc>
        <w:tc>
          <w:tcPr>
            <w:tcW w:w="1292" w:type="dxa"/>
            <w:shd w:val="clear" w:color="auto" w:fill="4C94D8" w:themeFill="text2" w:themeFillTint="80"/>
            <w:tcMar/>
          </w:tcPr>
          <w:p w:rsidR="6EC26D58" w:rsidP="6EC26D58" w:rsidRDefault="6EC26D58" w14:paraId="41D00DB5" w14:textId="420F62F9">
            <w:pPr>
              <w:pStyle w:val="Normal"/>
              <w:rPr>
                <w:rFonts w:ascii="Arial" w:hAnsi="Arial" w:eastAsia="Arial" w:cs="Arial"/>
              </w:rPr>
            </w:pPr>
          </w:p>
        </w:tc>
        <w:tc>
          <w:tcPr>
            <w:tcW w:w="1263" w:type="dxa"/>
            <w:shd w:val="clear" w:color="auto" w:fill="4C94D8" w:themeFill="text2" w:themeFillTint="80"/>
            <w:tcMar/>
          </w:tcPr>
          <w:p w:rsidR="6EC26D58" w:rsidP="6EC26D58" w:rsidRDefault="6EC26D58" w14:paraId="707C135A" w14:textId="56A20173">
            <w:pPr>
              <w:pStyle w:val="Normal"/>
              <w:rPr>
                <w:rFonts w:ascii="Arial" w:hAnsi="Arial" w:eastAsia="Arial" w:cs="Arial"/>
              </w:rPr>
            </w:pPr>
          </w:p>
        </w:tc>
      </w:tr>
      <w:tr w:rsidR="6EC26D58" w:rsidTr="6EC26D58" w14:paraId="12D67650">
        <w:trPr>
          <w:trHeight w:val="1020"/>
        </w:trPr>
        <w:tc>
          <w:tcPr>
            <w:tcW w:w="1830" w:type="dxa"/>
            <w:shd w:val="clear" w:color="auto" w:fill="F1A983" w:themeFill="accent2" w:themeFillTint="99"/>
            <w:tcMar/>
          </w:tcPr>
          <w:p w:rsidR="6BEF434A" w:rsidP="6EC26D58" w:rsidRDefault="6BEF434A" w14:paraId="1ADB6FC8" w14:textId="0DCA703F">
            <w:pPr>
              <w:pStyle w:val="Normal"/>
              <w:jc w:val="left"/>
              <w:rPr>
                <w:rFonts w:ascii="Arial" w:hAnsi="Arial" w:eastAsia="Arial" w:cs="Arial"/>
                <w:b w:val="0"/>
                <w:bCs w:val="0"/>
                <w:i w:val="0"/>
                <w:iCs w:val="0"/>
                <w:caps w:val="0"/>
                <w:smallCaps w:val="0"/>
                <w:noProof w:val="0"/>
                <w:sz w:val="20"/>
                <w:szCs w:val="20"/>
                <w:lang w:val="en-GB"/>
              </w:rPr>
            </w:pPr>
            <w:r w:rsidRPr="6EC26D58" w:rsidR="6BEF434A">
              <w:rPr>
                <w:rFonts w:ascii="Arial" w:hAnsi="Arial" w:eastAsia="Arial" w:cs="Arial"/>
                <w:b w:val="0"/>
                <w:bCs w:val="0"/>
                <w:i w:val="0"/>
                <w:iCs w:val="0"/>
                <w:caps w:val="0"/>
                <w:smallCaps w:val="0"/>
                <w:noProof w:val="0"/>
                <w:sz w:val="20"/>
                <w:szCs w:val="20"/>
                <w:lang w:val="en-GB"/>
              </w:rPr>
              <w:t>Dissemination and reflection</w:t>
            </w:r>
          </w:p>
        </w:tc>
        <w:tc>
          <w:tcPr>
            <w:tcW w:w="1200" w:type="dxa"/>
            <w:tcMar/>
          </w:tcPr>
          <w:p w:rsidR="6EC26D58" w:rsidP="6EC26D58" w:rsidRDefault="6EC26D58" w14:paraId="1DB10573" w14:textId="0BD14319">
            <w:pPr>
              <w:pStyle w:val="Normal"/>
              <w:rPr>
                <w:rFonts w:ascii="Arial" w:hAnsi="Arial" w:eastAsia="Arial" w:cs="Arial"/>
              </w:rPr>
            </w:pPr>
          </w:p>
        </w:tc>
        <w:tc>
          <w:tcPr>
            <w:tcW w:w="1125" w:type="dxa"/>
            <w:tcMar/>
          </w:tcPr>
          <w:p w:rsidR="6EC26D58" w:rsidP="6EC26D58" w:rsidRDefault="6EC26D58" w14:paraId="1968E1C3" w14:textId="0AB3AFC1">
            <w:pPr>
              <w:pStyle w:val="Normal"/>
              <w:rPr>
                <w:rFonts w:ascii="Arial" w:hAnsi="Arial" w:eastAsia="Arial" w:cs="Arial"/>
              </w:rPr>
            </w:pPr>
          </w:p>
        </w:tc>
        <w:tc>
          <w:tcPr>
            <w:tcW w:w="1185" w:type="dxa"/>
            <w:tcMar/>
          </w:tcPr>
          <w:p w:rsidR="6EC26D58" w:rsidP="6EC26D58" w:rsidRDefault="6EC26D58" w14:paraId="46689947" w14:textId="3B97BB25">
            <w:pPr>
              <w:pStyle w:val="Normal"/>
              <w:rPr>
                <w:rFonts w:ascii="Arial" w:hAnsi="Arial" w:eastAsia="Arial" w:cs="Arial"/>
              </w:rPr>
            </w:pPr>
          </w:p>
        </w:tc>
        <w:tc>
          <w:tcPr>
            <w:tcW w:w="1238" w:type="dxa"/>
            <w:tcMar/>
          </w:tcPr>
          <w:p w:rsidR="6EC26D58" w:rsidP="6EC26D58" w:rsidRDefault="6EC26D58" w14:paraId="497219A4" w14:textId="63BBE813">
            <w:pPr>
              <w:pStyle w:val="Normal"/>
              <w:rPr>
                <w:rFonts w:ascii="Arial" w:hAnsi="Arial" w:eastAsia="Arial" w:cs="Arial"/>
              </w:rPr>
            </w:pPr>
          </w:p>
        </w:tc>
        <w:tc>
          <w:tcPr>
            <w:tcW w:w="1292" w:type="dxa"/>
            <w:shd w:val="clear" w:color="auto" w:fill="4C94D8" w:themeFill="text2" w:themeFillTint="80"/>
            <w:tcMar/>
          </w:tcPr>
          <w:p w:rsidR="6EC26D58" w:rsidP="6EC26D58" w:rsidRDefault="6EC26D58" w14:paraId="423F0197" w14:textId="3B977B27">
            <w:pPr>
              <w:pStyle w:val="Normal"/>
              <w:rPr>
                <w:rFonts w:ascii="Arial" w:hAnsi="Arial" w:eastAsia="Arial" w:cs="Arial"/>
              </w:rPr>
            </w:pPr>
          </w:p>
        </w:tc>
        <w:tc>
          <w:tcPr>
            <w:tcW w:w="1263" w:type="dxa"/>
            <w:shd w:val="clear" w:color="auto" w:fill="4C94D8" w:themeFill="text2" w:themeFillTint="80"/>
            <w:tcMar/>
          </w:tcPr>
          <w:p w:rsidR="6EC26D58" w:rsidP="6EC26D58" w:rsidRDefault="6EC26D58" w14:paraId="5A9FD464" w14:textId="0C4DDF0C">
            <w:pPr>
              <w:pStyle w:val="Normal"/>
              <w:rPr>
                <w:rFonts w:ascii="Arial" w:hAnsi="Arial" w:eastAsia="Arial" w:cs="Arial"/>
              </w:rPr>
            </w:pPr>
          </w:p>
        </w:tc>
      </w:tr>
    </w:tbl>
    <w:p w:rsidR="6EC26D58" w:rsidP="6EC26D58" w:rsidRDefault="6EC26D58" w14:paraId="7B8FDD58" w14:textId="0C896971">
      <w:pPr>
        <w:pStyle w:val="Normal"/>
        <w:rPr>
          <w:rFonts w:ascii="Arial" w:hAnsi="Arial" w:eastAsia="Arial" w:cs="Arial"/>
          <w:b w:val="0"/>
          <w:bCs w:val="0"/>
          <w:i w:val="0"/>
          <w:iCs w:val="0"/>
          <w:caps w:val="0"/>
          <w:smallCaps w:val="0"/>
          <w:noProof w:val="0"/>
          <w:sz w:val="21"/>
          <w:szCs w:val="21"/>
          <w:lang w:val="en-GB"/>
        </w:rPr>
      </w:pPr>
    </w:p>
    <w:p w:rsidR="4CD3A118" w:rsidP="6EC26D58" w:rsidRDefault="4CD3A118" w14:paraId="11F57AE2" w14:textId="74858E35">
      <w:pPr>
        <w:pStyle w:val="Normal"/>
        <w:rPr>
          <w:rFonts w:ascii="Arial" w:hAnsi="Arial" w:eastAsia="Arial" w:cs="Arial"/>
          <w:b w:val="0"/>
          <w:bCs w:val="0"/>
          <w:i w:val="0"/>
          <w:iCs w:val="0"/>
          <w:caps w:val="0"/>
          <w:smallCaps w:val="0"/>
          <w:noProof w:val="0"/>
          <w:sz w:val="21"/>
          <w:szCs w:val="21"/>
          <w:lang w:val="en-GB"/>
        </w:rPr>
      </w:pPr>
      <w:r w:rsidRPr="6EC26D58" w:rsidR="4CD3A118">
        <w:rPr>
          <w:rFonts w:ascii="Arial" w:hAnsi="Arial" w:eastAsia="Arial" w:cs="Arial"/>
          <w:b w:val="0"/>
          <w:bCs w:val="0"/>
          <w:i w:val="0"/>
          <w:iCs w:val="0"/>
          <w:caps w:val="0"/>
          <w:smallCaps w:val="0"/>
          <w:noProof w:val="0"/>
          <w:sz w:val="21"/>
          <w:szCs w:val="21"/>
          <w:lang w:val="en-GB"/>
        </w:rPr>
        <w:t>Post approval of the project and key changes to be made at a high-level timeline</w:t>
      </w:r>
    </w:p>
    <w:p w:rsidR="4CD3A118" w:rsidP="6EC26D58" w:rsidRDefault="4CD3A118" w14:paraId="579EF096" w14:textId="44254858">
      <w:pPr>
        <w:pStyle w:val="ListParagraph"/>
        <w:numPr>
          <w:ilvl w:val="0"/>
          <w:numId w:val="41"/>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r w:rsidRPr="6EC26D58" w:rsidR="4CD3A118">
        <w:rPr>
          <w:rFonts w:ascii="Arial" w:hAnsi="Arial" w:eastAsia="Arial" w:cs="Arial"/>
          <w:b w:val="0"/>
          <w:bCs w:val="0"/>
          <w:i w:val="0"/>
          <w:iCs w:val="0"/>
          <w:caps w:val="0"/>
          <w:smallCaps w:val="0"/>
          <w:noProof w:val="0"/>
          <w:sz w:val="21"/>
          <w:szCs w:val="21"/>
          <w:lang w:val="en-GB"/>
        </w:rPr>
        <w:t>Month 1: Initiation, requirements, and base architecture</w:t>
      </w:r>
    </w:p>
    <w:p w:rsidR="4CD3A118" w:rsidP="6EC26D58" w:rsidRDefault="4CD3A118" w14:paraId="484123B4" w14:textId="5257BE34">
      <w:pPr>
        <w:pStyle w:val="ListParagraph"/>
        <w:numPr>
          <w:ilvl w:val="0"/>
          <w:numId w:val="41"/>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r w:rsidRPr="6EC26D58" w:rsidR="4CD3A118">
        <w:rPr>
          <w:rFonts w:ascii="Arial" w:hAnsi="Arial" w:eastAsia="Arial" w:cs="Arial"/>
          <w:b w:val="0"/>
          <w:bCs w:val="0"/>
          <w:i w:val="0"/>
          <w:iCs w:val="0"/>
          <w:caps w:val="0"/>
          <w:smallCaps w:val="0"/>
          <w:noProof w:val="0"/>
          <w:sz w:val="21"/>
          <w:szCs w:val="21"/>
          <w:lang w:val="en-GB"/>
        </w:rPr>
        <w:t>Month 2: Process mapping, solution design, and vendor selection</w:t>
      </w:r>
    </w:p>
    <w:p w:rsidR="4CD3A118" w:rsidP="6EC26D58" w:rsidRDefault="4CD3A118" w14:paraId="41D7F3B5" w14:textId="55982257">
      <w:pPr>
        <w:pStyle w:val="ListParagraph"/>
        <w:numPr>
          <w:ilvl w:val="0"/>
          <w:numId w:val="41"/>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r w:rsidRPr="6EC26D58" w:rsidR="4CD3A118">
        <w:rPr>
          <w:rFonts w:ascii="Arial" w:hAnsi="Arial" w:eastAsia="Arial" w:cs="Arial"/>
          <w:b w:val="0"/>
          <w:bCs w:val="0"/>
          <w:i w:val="0"/>
          <w:iCs w:val="0"/>
          <w:caps w:val="0"/>
          <w:smallCaps w:val="0"/>
          <w:noProof w:val="0"/>
          <w:sz w:val="21"/>
          <w:szCs w:val="21"/>
          <w:lang w:val="en-GB"/>
        </w:rPr>
        <w:t>Month 3: Pilot digitisation in a subset of offices</w:t>
      </w:r>
    </w:p>
    <w:p w:rsidR="4CD3A118" w:rsidP="6EC26D58" w:rsidRDefault="4CD3A118" w14:paraId="6F7D6FF4" w14:textId="7A75F8B4">
      <w:pPr>
        <w:pStyle w:val="ListParagraph"/>
        <w:numPr>
          <w:ilvl w:val="0"/>
          <w:numId w:val="41"/>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r w:rsidRPr="6EC26D58" w:rsidR="4CD3A118">
        <w:rPr>
          <w:rFonts w:ascii="Arial" w:hAnsi="Arial" w:eastAsia="Arial" w:cs="Arial"/>
          <w:b w:val="0"/>
          <w:bCs w:val="0"/>
          <w:i w:val="0"/>
          <w:iCs w:val="0"/>
          <w:caps w:val="0"/>
          <w:smallCaps w:val="0"/>
          <w:noProof w:val="0"/>
          <w:sz w:val="21"/>
          <w:szCs w:val="21"/>
          <w:lang w:val="en-GB"/>
        </w:rPr>
        <w:t xml:space="preserve">Month 4: </w:t>
      </w:r>
      <w:r w:rsidRPr="6EC26D58" w:rsidR="4CD3A118">
        <w:rPr>
          <w:rFonts w:ascii="Arial" w:hAnsi="Arial" w:eastAsia="Arial" w:cs="Arial"/>
          <w:b w:val="0"/>
          <w:bCs w:val="0"/>
          <w:i w:val="0"/>
          <w:iCs w:val="0"/>
          <w:caps w:val="0"/>
          <w:smallCaps w:val="0"/>
          <w:noProof w:val="0"/>
          <w:sz w:val="21"/>
          <w:szCs w:val="21"/>
          <w:lang w:val="en-GB"/>
        </w:rPr>
        <w:t>Monitor</w:t>
      </w:r>
      <w:r w:rsidRPr="6EC26D58" w:rsidR="4CD3A118">
        <w:rPr>
          <w:rFonts w:ascii="Arial" w:hAnsi="Arial" w:eastAsia="Arial" w:cs="Arial"/>
          <w:b w:val="0"/>
          <w:bCs w:val="0"/>
          <w:i w:val="0"/>
          <w:iCs w:val="0"/>
          <w:caps w:val="0"/>
          <w:smallCaps w:val="0"/>
          <w:noProof w:val="0"/>
          <w:sz w:val="21"/>
          <w:szCs w:val="21"/>
          <w:lang w:val="en-GB"/>
        </w:rPr>
        <w:t xml:space="preserve"> pilot, refine, and prepare deployment plan</w:t>
      </w:r>
    </w:p>
    <w:p w:rsidR="4CD3A118" w:rsidP="6EC26D58" w:rsidRDefault="4CD3A118" w14:paraId="658C93BB" w14:textId="17800D81">
      <w:pPr>
        <w:pStyle w:val="ListParagraph"/>
        <w:numPr>
          <w:ilvl w:val="0"/>
          <w:numId w:val="41"/>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r w:rsidRPr="6EC26D58" w:rsidR="4CD3A118">
        <w:rPr>
          <w:rFonts w:ascii="Arial" w:hAnsi="Arial" w:eastAsia="Arial" w:cs="Arial"/>
          <w:b w:val="0"/>
          <w:bCs w:val="0"/>
          <w:i w:val="0"/>
          <w:iCs w:val="0"/>
          <w:caps w:val="0"/>
          <w:smallCaps w:val="0"/>
          <w:noProof w:val="0"/>
          <w:sz w:val="21"/>
          <w:szCs w:val="21"/>
          <w:lang w:val="en-GB"/>
        </w:rPr>
        <w:t>Month 5: Rollout preparations (training, change management, data migration)</w:t>
      </w:r>
    </w:p>
    <w:p w:rsidR="4CD3A118" w:rsidP="6EC26D58" w:rsidRDefault="4CD3A118" w14:paraId="0A86BD5F" w14:textId="55124280">
      <w:pPr>
        <w:pStyle w:val="ListParagraph"/>
        <w:numPr>
          <w:ilvl w:val="0"/>
          <w:numId w:val="41"/>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r w:rsidRPr="6EC26D58" w:rsidR="4CD3A118">
        <w:rPr>
          <w:rFonts w:ascii="Arial" w:hAnsi="Arial" w:eastAsia="Arial" w:cs="Arial"/>
          <w:b w:val="0"/>
          <w:bCs w:val="0"/>
          <w:i w:val="0"/>
          <w:iCs w:val="0"/>
          <w:caps w:val="0"/>
          <w:smallCaps w:val="0"/>
          <w:noProof w:val="0"/>
          <w:sz w:val="21"/>
          <w:szCs w:val="21"/>
          <w:lang w:val="en-GB"/>
        </w:rPr>
        <w:t>Month 6: Full deployment, support setup, and project closeout</w:t>
      </w:r>
      <w:r w:rsidRPr="6EC26D58" w:rsidR="7E83D4B8">
        <w:rPr>
          <w:rFonts w:ascii="Arial" w:hAnsi="Arial" w:eastAsia="Arial" w:cs="Arial"/>
          <w:b w:val="0"/>
          <w:bCs w:val="0"/>
          <w:i w:val="0"/>
          <w:iCs w:val="0"/>
          <w:caps w:val="0"/>
          <w:smallCaps w:val="0"/>
          <w:noProof w:val="0"/>
          <w:sz w:val="21"/>
          <w:szCs w:val="21"/>
          <w:lang w:val="en-GB"/>
        </w:rPr>
        <w:t>.</w:t>
      </w:r>
    </w:p>
    <w:p w:rsidR="6EC26D58" w:rsidP="6EC26D58" w:rsidRDefault="6EC26D58" w14:paraId="000F41F6" w14:textId="3CC9C07C">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p>
    <w:p w:rsidR="6EC26D58" w:rsidP="6EC26D58" w:rsidRDefault="6EC26D58" w14:paraId="1974D4EC" w14:textId="4770DAB0">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p>
    <w:p w:rsidR="6EC26D58" w:rsidP="6EC26D58" w:rsidRDefault="6EC26D58" w14:paraId="64339C3C" w14:textId="24705DE8">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p>
    <w:p w:rsidR="6EC26D58" w:rsidP="6EC26D58" w:rsidRDefault="6EC26D58" w14:paraId="16FBADB2" w14:textId="6F51410E">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p>
    <w:p w:rsidR="6EC26D58" w:rsidP="6EC26D58" w:rsidRDefault="6EC26D58" w14:paraId="7A740BBC" w14:textId="66E56A5C">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p>
    <w:p w:rsidR="6EC26D58" w:rsidP="6EC26D58" w:rsidRDefault="6EC26D58" w14:paraId="23C569A7" w14:textId="2EA45FD8">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p>
    <w:p w:rsidR="6EC26D58" w:rsidP="6EC26D58" w:rsidRDefault="6EC26D58" w14:paraId="7804FBBF" w14:textId="46CD068B">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p>
    <w:p w:rsidR="6EC26D58" w:rsidP="6EC26D58" w:rsidRDefault="6EC26D58" w14:paraId="5F048103" w14:textId="1F17FF19">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p>
    <w:p w:rsidR="6EC26D58" w:rsidP="6EC26D58" w:rsidRDefault="6EC26D58" w14:paraId="0A09C2C1" w14:textId="6E1B7354">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p>
    <w:p w:rsidR="6EC26D58" w:rsidP="6EC26D58" w:rsidRDefault="6EC26D58" w14:paraId="5CD62701" w14:textId="798856D9">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p>
    <w:p w:rsidR="6EC26D58" w:rsidP="6EC26D58" w:rsidRDefault="6EC26D58" w14:paraId="28493E61" w14:textId="17AFF6C2">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p>
    <w:p w:rsidR="6EC26D58" w:rsidP="6EC26D58" w:rsidRDefault="6EC26D58" w14:paraId="3362744F" w14:textId="2A5525C2">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p>
    <w:p w:rsidR="6EC26D58" w:rsidP="6EC26D58" w:rsidRDefault="6EC26D58" w14:paraId="3EF414E9" w14:textId="07D1F0F5">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p>
    <w:p w:rsidR="6EC26D58" w:rsidP="6EC26D58" w:rsidRDefault="6EC26D58" w14:paraId="24E7F529" w14:textId="5C3E85F0">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p>
    <w:p w:rsidR="6EC26D58" w:rsidP="6EC26D58" w:rsidRDefault="6EC26D58" w14:paraId="5901154C" w14:textId="0692995C">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p>
    <w:p w:rsidR="6EC26D58" w:rsidP="6EC26D58" w:rsidRDefault="6EC26D58" w14:paraId="562152BF" w14:textId="1507BF1D">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p>
    <w:p w:rsidR="6EC26D58" w:rsidP="6EC26D58" w:rsidRDefault="6EC26D58" w14:paraId="4DD5B5BF" w14:textId="071B98E4">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p>
    <w:p w:rsidR="6EC26D58" w:rsidP="6EC26D58" w:rsidRDefault="6EC26D58" w14:paraId="3EDE02C7" w14:textId="68D80F70">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p>
    <w:p w:rsidR="6EC26D58" w:rsidP="6EC26D58" w:rsidRDefault="6EC26D58" w14:paraId="5A391528" w14:textId="1D535523">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p>
    <w:p w:rsidR="6EC26D58" w:rsidP="6EC26D58" w:rsidRDefault="6EC26D58" w14:paraId="0A1256C0" w14:textId="42E9E742">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p>
    <w:p w:rsidR="6EC26D58" w:rsidP="6EC26D58" w:rsidRDefault="6EC26D58" w14:paraId="52BD73EF" w14:textId="5CCE31D4">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p>
    <w:p w:rsidR="6EC26D58" w:rsidP="6EC26D58" w:rsidRDefault="6EC26D58" w14:paraId="35B1EB12" w14:textId="15E34F2F">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p>
    <w:p w:rsidR="6EC26D58" w:rsidP="6EC26D58" w:rsidRDefault="6EC26D58" w14:paraId="3566F560" w14:textId="3B0D2C2C">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p>
    <w:p w:rsidR="6EC26D58" w:rsidP="6EC26D58" w:rsidRDefault="6EC26D58" w14:paraId="49A10873" w14:textId="7977FD89">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p>
    <w:p w:rsidR="6EC26D58" w:rsidP="6EC26D58" w:rsidRDefault="6EC26D58" w14:paraId="0EA68DB4" w14:textId="45D0A013">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p>
    <w:p w:rsidR="6EC26D58" w:rsidP="6EC26D58" w:rsidRDefault="6EC26D58" w14:paraId="77E4664D" w14:textId="42BB257C">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p>
    <w:p w:rsidR="6EC26D58" w:rsidP="6EC26D58" w:rsidRDefault="6EC26D58" w14:paraId="356361F8" w14:textId="364DAB00">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p>
    <w:p w:rsidR="6EC26D58" w:rsidP="6EC26D58" w:rsidRDefault="6EC26D58" w14:paraId="25F72D28" w14:textId="18440BFF">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p>
    <w:p w:rsidR="6EC26D58" w:rsidP="6EC26D58" w:rsidRDefault="6EC26D58" w14:paraId="23CACDFA" w14:textId="27F087A7">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p>
    <w:p w:rsidR="6EC26D58" w:rsidP="6EC26D58" w:rsidRDefault="6EC26D58" w14:paraId="33F51ED8" w14:textId="1D23005C">
      <w:pPr>
        <w:pStyle w:val="Normal"/>
        <w:shd w:val="clear" w:color="auto" w:fill="FFFFFF" w:themeFill="background1"/>
        <w:spacing w:before="0" w:beforeAutospacing="off" w:after="0" w:afterAutospacing="off"/>
        <w:rPr>
          <w:rFonts w:ascii="Arial" w:hAnsi="Arial" w:eastAsia="Arial" w:cs="Arial"/>
          <w:b w:val="1"/>
          <w:bCs w:val="1"/>
          <w:i w:val="0"/>
          <w:iCs w:val="0"/>
          <w:caps w:val="0"/>
          <w:smallCaps w:val="0"/>
          <w:noProof w:val="0"/>
          <w:sz w:val="21"/>
          <w:szCs w:val="21"/>
          <w:lang w:val="en-GB"/>
        </w:rPr>
      </w:pPr>
    </w:p>
    <w:p w:rsidR="23CC0A84" w:rsidP="6EC26D58" w:rsidRDefault="23CC0A84" w14:paraId="7CBAB610" w14:textId="26BDCEEF">
      <w:pPr>
        <w:pStyle w:val="Normal"/>
        <w:shd w:val="clear" w:color="auto" w:fill="FFFFFF" w:themeFill="background1"/>
        <w:spacing w:before="0" w:beforeAutospacing="off" w:after="0" w:afterAutospacing="off"/>
        <w:rPr>
          <w:rFonts w:ascii="Arial" w:hAnsi="Arial" w:eastAsia="Arial" w:cs="Arial"/>
          <w:b w:val="1"/>
          <w:bCs w:val="1"/>
          <w:i w:val="0"/>
          <w:iCs w:val="0"/>
          <w:caps w:val="0"/>
          <w:smallCaps w:val="0"/>
          <w:noProof w:val="0"/>
          <w:sz w:val="21"/>
          <w:szCs w:val="21"/>
          <w:lang w:val="en-GB"/>
        </w:rPr>
      </w:pPr>
      <w:r w:rsidRPr="6EC26D58" w:rsidR="23CC0A84">
        <w:rPr>
          <w:rFonts w:ascii="Arial" w:hAnsi="Arial" w:eastAsia="Arial" w:cs="Arial"/>
          <w:b w:val="1"/>
          <w:bCs w:val="1"/>
          <w:i w:val="0"/>
          <w:iCs w:val="0"/>
          <w:caps w:val="0"/>
          <w:smallCaps w:val="0"/>
          <w:noProof w:val="0"/>
          <w:sz w:val="21"/>
          <w:szCs w:val="21"/>
          <w:lang w:val="en-GB"/>
        </w:rPr>
        <w:t>R</w:t>
      </w:r>
      <w:r w:rsidRPr="6EC26D58" w:rsidR="6565FF7F">
        <w:rPr>
          <w:rFonts w:ascii="Arial" w:hAnsi="Arial" w:eastAsia="Arial" w:cs="Arial"/>
          <w:b w:val="1"/>
          <w:bCs w:val="1"/>
          <w:i w:val="0"/>
          <w:iCs w:val="0"/>
          <w:caps w:val="0"/>
          <w:smallCaps w:val="0"/>
          <w:noProof w:val="0"/>
          <w:sz w:val="21"/>
          <w:szCs w:val="21"/>
          <w:lang w:val="en-GB"/>
        </w:rPr>
        <w:t>eferences</w:t>
      </w:r>
    </w:p>
    <w:p w:rsidR="6565FF7F" w:rsidP="6EC26D58" w:rsidRDefault="6565FF7F" w14:paraId="235D9E3E" w14:textId="4838F491">
      <w:pPr>
        <w:pStyle w:val="ListParagraph"/>
        <w:numPr>
          <w:ilvl w:val="0"/>
          <w:numId w:val="20"/>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r w:rsidRPr="6EC26D58" w:rsidR="6565FF7F">
        <w:rPr>
          <w:rFonts w:ascii="Arial" w:hAnsi="Arial" w:eastAsia="Arial" w:cs="Arial"/>
          <w:b w:val="0"/>
          <w:bCs w:val="0"/>
          <w:i w:val="0"/>
          <w:iCs w:val="0"/>
          <w:caps w:val="0"/>
          <w:smallCaps w:val="0"/>
          <w:noProof w:val="0"/>
          <w:sz w:val="21"/>
          <w:szCs w:val="21"/>
          <w:lang w:val="en-GB"/>
        </w:rPr>
        <w:t>Deloitte. 2023. Global outlook on digital transformation in public services. [online] Available at: &lt;URL&gt; [Accessed Day Month Year].</w:t>
      </w:r>
    </w:p>
    <w:p w:rsidR="6565FF7F" w:rsidP="6EC26D58" w:rsidRDefault="6565FF7F" w14:paraId="5E20852D" w14:textId="452F29DB">
      <w:pPr>
        <w:pStyle w:val="ListParagraph"/>
        <w:numPr>
          <w:ilvl w:val="0"/>
          <w:numId w:val="20"/>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r w:rsidRPr="6EC26D58" w:rsidR="6565FF7F">
        <w:rPr>
          <w:rFonts w:ascii="Arial" w:hAnsi="Arial" w:eastAsia="Arial" w:cs="Arial"/>
          <w:b w:val="0"/>
          <w:bCs w:val="0"/>
          <w:i w:val="0"/>
          <w:iCs w:val="0"/>
          <w:caps w:val="0"/>
          <w:smallCaps w:val="0"/>
          <w:noProof w:val="0"/>
          <w:sz w:val="21"/>
          <w:szCs w:val="21"/>
          <w:lang w:val="en-GB"/>
        </w:rPr>
        <w:t>McKinsey &amp; Company. 2022. Digital public services: lessons from frontline service delivery. [online] Available at: &lt;URL&gt; [Accessed Day Month Year].</w:t>
      </w:r>
    </w:p>
    <w:p w:rsidR="6565FF7F" w:rsidP="6EC26D58" w:rsidRDefault="6565FF7F" w14:paraId="226B8DA6" w14:textId="20F30958">
      <w:pPr>
        <w:pStyle w:val="ListParagraph"/>
        <w:numPr>
          <w:ilvl w:val="0"/>
          <w:numId w:val="20"/>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r w:rsidRPr="6EC26D58" w:rsidR="6565FF7F">
        <w:rPr>
          <w:rFonts w:ascii="Arial" w:hAnsi="Arial" w:eastAsia="Arial" w:cs="Arial"/>
          <w:b w:val="0"/>
          <w:bCs w:val="0"/>
          <w:i w:val="0"/>
          <w:iCs w:val="0"/>
          <w:caps w:val="0"/>
          <w:smallCaps w:val="0"/>
          <w:noProof w:val="0"/>
          <w:sz w:val="21"/>
          <w:szCs w:val="21"/>
          <w:lang w:val="en-GB"/>
        </w:rPr>
        <w:t>PwC. 2021. Shaping the future of retail and financial services through digital channels. [online] Available at: &lt;URL&gt; [Accessed Day Month Year].</w:t>
      </w:r>
    </w:p>
    <w:p w:rsidR="6565FF7F" w:rsidP="6EC26D58" w:rsidRDefault="6565FF7F" w14:paraId="5B879612" w14:textId="51F195AF">
      <w:pPr>
        <w:pStyle w:val="ListParagraph"/>
        <w:numPr>
          <w:ilvl w:val="0"/>
          <w:numId w:val="20"/>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r w:rsidRPr="6EC26D58" w:rsidR="6565FF7F">
        <w:rPr>
          <w:rFonts w:ascii="Arial" w:hAnsi="Arial" w:eastAsia="Arial" w:cs="Arial"/>
          <w:b w:val="0"/>
          <w:bCs w:val="0"/>
          <w:i w:val="0"/>
          <w:iCs w:val="0"/>
          <w:caps w:val="0"/>
          <w:smallCaps w:val="0"/>
          <w:noProof w:val="0"/>
          <w:color w:val="auto"/>
          <w:sz w:val="21"/>
          <w:szCs w:val="21"/>
          <w:lang w:val="en-GB" w:eastAsia="ja-JP" w:bidi="ar-SA"/>
        </w:rPr>
        <w:t>Angrist, J.D. and Pischke, J.-S. 2009. Mostly Harmless Econometrics: An Empiricist's Companion. Princeton: Princeton University Press.</w:t>
      </w:r>
    </w:p>
    <w:p w:rsidR="6565FF7F" w:rsidP="6EC26D58" w:rsidRDefault="6565FF7F" w14:paraId="641AD445" w14:textId="59881B0F">
      <w:pPr>
        <w:pStyle w:val="ListParagraph"/>
        <w:numPr>
          <w:ilvl w:val="0"/>
          <w:numId w:val="20"/>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r w:rsidRPr="6EC26D58" w:rsidR="6565FF7F">
        <w:rPr>
          <w:rFonts w:ascii="Arial" w:hAnsi="Arial" w:eastAsia="Arial" w:cs="Arial"/>
          <w:b w:val="0"/>
          <w:bCs w:val="0"/>
          <w:i w:val="0"/>
          <w:iCs w:val="0"/>
          <w:caps w:val="0"/>
          <w:smallCaps w:val="0"/>
          <w:noProof w:val="0"/>
          <w:color w:val="auto"/>
          <w:sz w:val="21"/>
          <w:szCs w:val="21"/>
          <w:lang w:val="en-GB" w:eastAsia="ja-JP" w:bidi="ar-SA"/>
        </w:rPr>
        <w:t>Bertrand, M. and Mullainathan, S. 2004. Are data consistent with rational expectations? NBER Working Paper.</w:t>
      </w:r>
    </w:p>
    <w:p w:rsidR="6565FF7F" w:rsidP="6EC26D58" w:rsidRDefault="6565FF7F" w14:paraId="2923CA26" w14:textId="242D733B">
      <w:pPr>
        <w:pStyle w:val="ListParagraph"/>
        <w:numPr>
          <w:ilvl w:val="0"/>
          <w:numId w:val="20"/>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r w:rsidRPr="6EC26D58" w:rsidR="6565FF7F">
        <w:rPr>
          <w:rFonts w:ascii="Arial" w:hAnsi="Arial" w:eastAsia="Arial" w:cs="Arial"/>
          <w:b w:val="0"/>
          <w:bCs w:val="0"/>
          <w:i w:val="0"/>
          <w:iCs w:val="0"/>
          <w:caps w:val="0"/>
          <w:smallCaps w:val="0"/>
          <w:noProof w:val="0"/>
          <w:color w:val="auto"/>
          <w:sz w:val="21"/>
          <w:szCs w:val="21"/>
          <w:lang w:val="en-GB" w:eastAsia="ja-JP" w:bidi="ar-SA"/>
        </w:rPr>
        <w:t>Donabedian, A. 1988. The quality of care: How can it be assessed? JAMA, 260(12), 1743-1748.</w:t>
      </w:r>
    </w:p>
    <w:p w:rsidR="6565FF7F" w:rsidP="6EC26D58" w:rsidRDefault="6565FF7F" w14:paraId="7C6EEBAB" w14:textId="5AF4CCBE">
      <w:pPr>
        <w:pStyle w:val="ListParagraph"/>
        <w:numPr>
          <w:ilvl w:val="0"/>
          <w:numId w:val="20"/>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r w:rsidRPr="6EC26D58" w:rsidR="6565FF7F">
        <w:rPr>
          <w:rFonts w:ascii="Arial" w:hAnsi="Arial" w:eastAsia="Arial" w:cs="Arial"/>
          <w:b w:val="0"/>
          <w:bCs w:val="0"/>
          <w:i w:val="0"/>
          <w:iCs w:val="0"/>
          <w:caps w:val="0"/>
          <w:smallCaps w:val="0"/>
          <w:noProof w:val="0"/>
          <w:color w:val="auto"/>
          <w:sz w:val="21"/>
          <w:szCs w:val="21"/>
          <w:lang w:val="en-GB" w:eastAsia="ja-JP" w:bidi="ar-SA"/>
        </w:rPr>
        <w:t xml:space="preserve">Parasuraman, A., Zeithaml, V.A. and Berry, L.L. 1988. SERVQUAL: A multiple-item scale for measuring consumer </w:t>
      </w:r>
      <w:r w:rsidRPr="6EC26D58" w:rsidR="6565FF7F">
        <w:rPr>
          <w:rFonts w:ascii="Arial" w:hAnsi="Arial" w:eastAsia="Arial" w:cs="Arial"/>
          <w:b w:val="0"/>
          <w:bCs w:val="0"/>
          <w:i w:val="0"/>
          <w:iCs w:val="0"/>
          <w:caps w:val="0"/>
          <w:smallCaps w:val="0"/>
          <w:noProof w:val="0"/>
          <w:color w:val="auto"/>
          <w:sz w:val="21"/>
          <w:szCs w:val="21"/>
          <w:lang w:val="en-GB" w:eastAsia="ja-JP" w:bidi="ar-SA"/>
        </w:rPr>
        <w:t>perceptions</w:t>
      </w:r>
      <w:r w:rsidRPr="6EC26D58" w:rsidR="6565FF7F">
        <w:rPr>
          <w:rFonts w:ascii="Arial" w:hAnsi="Arial" w:eastAsia="Arial" w:cs="Arial"/>
          <w:b w:val="0"/>
          <w:bCs w:val="0"/>
          <w:i w:val="0"/>
          <w:iCs w:val="0"/>
          <w:caps w:val="0"/>
          <w:smallCaps w:val="0"/>
          <w:noProof w:val="0"/>
          <w:color w:val="auto"/>
          <w:sz w:val="21"/>
          <w:szCs w:val="21"/>
          <w:lang w:val="en-GB" w:eastAsia="ja-JP" w:bidi="ar-SA"/>
        </w:rPr>
        <w:t xml:space="preserve"> of service quality. Journal of Retailing, 64(1), 12–40.</w:t>
      </w:r>
    </w:p>
    <w:p w:rsidR="6565FF7F" w:rsidP="6EC26D58" w:rsidRDefault="6565FF7F" w14:paraId="40BD1B1A" w14:textId="4F6886AB">
      <w:pPr>
        <w:pStyle w:val="ListParagraph"/>
        <w:numPr>
          <w:ilvl w:val="0"/>
          <w:numId w:val="20"/>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r w:rsidRPr="6EC26D58" w:rsidR="6565FF7F">
        <w:rPr>
          <w:rFonts w:ascii="Arial" w:hAnsi="Arial" w:eastAsia="Arial" w:cs="Arial"/>
          <w:b w:val="0"/>
          <w:bCs w:val="0"/>
          <w:i w:val="0"/>
          <w:iCs w:val="0"/>
          <w:caps w:val="0"/>
          <w:smallCaps w:val="0"/>
          <w:noProof w:val="0"/>
          <w:color w:val="auto"/>
          <w:sz w:val="21"/>
          <w:szCs w:val="21"/>
          <w:lang w:val="en-GB" w:eastAsia="ja-JP" w:bidi="ar-SA"/>
        </w:rPr>
        <w:t xml:space="preserve">Boulding, W., </w:t>
      </w:r>
      <w:r w:rsidRPr="6EC26D58" w:rsidR="6565FF7F">
        <w:rPr>
          <w:rFonts w:ascii="Arial" w:hAnsi="Arial" w:eastAsia="Arial" w:cs="Arial"/>
          <w:b w:val="0"/>
          <w:bCs w:val="0"/>
          <w:i w:val="0"/>
          <w:iCs w:val="0"/>
          <w:caps w:val="0"/>
          <w:smallCaps w:val="0"/>
          <w:noProof w:val="0"/>
          <w:color w:val="auto"/>
          <w:sz w:val="21"/>
          <w:szCs w:val="21"/>
          <w:lang w:val="en-GB" w:eastAsia="ja-JP" w:bidi="ar-SA"/>
        </w:rPr>
        <w:t>Staelin</w:t>
      </w:r>
      <w:r w:rsidRPr="6EC26D58" w:rsidR="6565FF7F">
        <w:rPr>
          <w:rFonts w:ascii="Arial" w:hAnsi="Arial" w:eastAsia="Arial" w:cs="Arial"/>
          <w:b w:val="0"/>
          <w:bCs w:val="0"/>
          <w:i w:val="0"/>
          <w:iCs w:val="0"/>
          <w:caps w:val="0"/>
          <w:smallCaps w:val="0"/>
          <w:noProof w:val="0"/>
          <w:color w:val="auto"/>
          <w:sz w:val="21"/>
          <w:szCs w:val="21"/>
          <w:lang w:val="en-GB" w:eastAsia="ja-JP" w:bidi="ar-SA"/>
        </w:rPr>
        <w:t>, R., Ehret, M. and Eggenberger, A. 2005. A customer relationship management vision for consumer services. Journal of Marketing, 69(4), 15-37.</w:t>
      </w:r>
    </w:p>
    <w:p w:rsidR="4BFD9588" w:rsidP="6EC26D58" w:rsidRDefault="4BFD9588" w14:paraId="4FDEF555" w14:textId="3BABEA26">
      <w:pPr>
        <w:pStyle w:val="ListParagraph"/>
        <w:numPr>
          <w:ilvl w:val="0"/>
          <w:numId w:val="20"/>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r w:rsidRPr="6EC26D58" w:rsidR="4BFD9588">
        <w:rPr>
          <w:rFonts w:ascii="Arial" w:hAnsi="Arial" w:eastAsia="Arial" w:cs="Arial"/>
          <w:b w:val="0"/>
          <w:bCs w:val="0"/>
          <w:i w:val="0"/>
          <w:iCs w:val="0"/>
          <w:caps w:val="0"/>
          <w:smallCaps w:val="0"/>
          <w:noProof w:val="0"/>
          <w:color w:val="auto"/>
          <w:sz w:val="21"/>
          <w:szCs w:val="21"/>
          <w:lang w:val="en-GB" w:eastAsia="ja-JP" w:bidi="ar-SA"/>
        </w:rPr>
        <w:t>Kotter, J.P., 1996. Leading Change. Harvard Business Review Press.</w:t>
      </w:r>
    </w:p>
    <w:p w:rsidR="4BFD9588" w:rsidP="6EC26D58" w:rsidRDefault="4BFD9588" w14:paraId="0DFDFF04" w14:textId="32027CC4">
      <w:pPr>
        <w:pStyle w:val="ListParagraph"/>
        <w:numPr>
          <w:ilvl w:val="0"/>
          <w:numId w:val="20"/>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r w:rsidRPr="6EC26D58" w:rsidR="4BFD9588">
        <w:rPr>
          <w:rFonts w:ascii="Arial" w:hAnsi="Arial" w:eastAsia="Arial" w:cs="Arial"/>
          <w:b w:val="0"/>
          <w:bCs w:val="0"/>
          <w:i w:val="0"/>
          <w:iCs w:val="0"/>
          <w:caps w:val="0"/>
          <w:smallCaps w:val="0"/>
          <w:noProof w:val="0"/>
          <w:color w:val="auto"/>
          <w:sz w:val="21"/>
          <w:szCs w:val="21"/>
          <w:lang w:val="en-GB" w:eastAsia="ja-JP" w:bidi="ar-SA"/>
        </w:rPr>
        <w:t>Brynjolfsson, E. and McAfee, A., 2014. The Second Machine Age. New York: W. W. Norton &amp; Company.</w:t>
      </w:r>
    </w:p>
    <w:p w:rsidR="4BFD9588" w:rsidP="6EC26D58" w:rsidRDefault="4BFD9588" w14:paraId="361F209B" w14:textId="6242B84C">
      <w:pPr>
        <w:pStyle w:val="ListParagraph"/>
        <w:numPr>
          <w:ilvl w:val="0"/>
          <w:numId w:val="20"/>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r w:rsidRPr="6EC26D58" w:rsidR="4BFD9588">
        <w:rPr>
          <w:rFonts w:ascii="Arial" w:hAnsi="Arial" w:eastAsia="Arial" w:cs="Arial"/>
          <w:b w:val="0"/>
          <w:bCs w:val="0"/>
          <w:i w:val="0"/>
          <w:iCs w:val="0"/>
          <w:caps w:val="0"/>
          <w:smallCaps w:val="0"/>
          <w:noProof w:val="0"/>
          <w:color w:val="auto"/>
          <w:sz w:val="21"/>
          <w:szCs w:val="21"/>
          <w:lang w:val="en-GB" w:eastAsia="ja-JP" w:bidi="ar-SA"/>
        </w:rPr>
        <w:t>Wunsch, R., 2020. Digital Transformation in Public Services: A Review. Government Information Quarterly, 37(3), 101520.</w:t>
      </w:r>
    </w:p>
    <w:p w:rsidR="4F84F807" w:rsidP="6EC26D58" w:rsidRDefault="4F84F807" w14:paraId="1FF3346E" w14:textId="13B0114F">
      <w:pPr>
        <w:pStyle w:val="ListParagraph"/>
        <w:numPr>
          <w:ilvl w:val="0"/>
          <w:numId w:val="20"/>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r w:rsidRPr="6EC26D58" w:rsidR="4F84F807">
        <w:rPr>
          <w:rFonts w:ascii="Arial" w:hAnsi="Arial" w:eastAsia="Arial" w:cs="Arial"/>
          <w:b w:val="0"/>
          <w:bCs w:val="0"/>
          <w:i w:val="0"/>
          <w:iCs w:val="0"/>
          <w:caps w:val="0"/>
          <w:smallCaps w:val="0"/>
          <w:noProof w:val="0"/>
          <w:color w:val="auto"/>
          <w:sz w:val="21"/>
          <w:szCs w:val="21"/>
          <w:lang w:val="en-GB" w:eastAsia="ja-JP" w:bidi="ar-SA"/>
        </w:rPr>
        <w:t>Saunders, M.N.K., Lewis, P., and Thornhill, A. (2019) Research Methods for Business Students. 8th, Pearson, Harlow</w:t>
      </w:r>
      <w:r w:rsidRPr="6EC26D58" w:rsidR="2AE3402B">
        <w:rPr>
          <w:rFonts w:ascii="Arial" w:hAnsi="Arial" w:eastAsia="Arial" w:cs="Arial"/>
          <w:b w:val="0"/>
          <w:bCs w:val="0"/>
          <w:i w:val="0"/>
          <w:iCs w:val="0"/>
          <w:caps w:val="0"/>
          <w:smallCaps w:val="0"/>
          <w:noProof w:val="0"/>
          <w:color w:val="auto"/>
          <w:sz w:val="21"/>
          <w:szCs w:val="21"/>
          <w:lang w:val="en-GB" w:eastAsia="ja-JP" w:bidi="ar-SA"/>
        </w:rPr>
        <w:t>.</w:t>
      </w:r>
    </w:p>
    <w:p w:rsidR="2AE3402B" w:rsidP="6EC26D58" w:rsidRDefault="2AE3402B" w14:paraId="2BFD421E" w14:textId="2E577909">
      <w:pPr>
        <w:pStyle w:val="ListParagraph"/>
        <w:numPr>
          <w:ilvl w:val="0"/>
          <w:numId w:val="20"/>
        </w:numPr>
        <w:shd w:val="clear" w:color="auto" w:fill="FFFFFF" w:themeFill="background1"/>
        <w:spacing w:before="0" w:beforeAutospacing="off" w:after="0" w:afterAutospacing="off"/>
        <w:rPr>
          <w:rFonts w:ascii="Arial" w:hAnsi="Arial" w:eastAsia="Arial" w:cs="Arial"/>
          <w:noProof w:val="0"/>
          <w:lang w:val="en-GB"/>
        </w:rPr>
      </w:pPr>
      <w:r w:rsidRPr="6EC26D58" w:rsidR="2AE3402B">
        <w:rPr>
          <w:rFonts w:ascii="Arial" w:hAnsi="Arial" w:eastAsia="Arial" w:cs="Arial"/>
          <w:b w:val="0"/>
          <w:bCs w:val="0"/>
          <w:i w:val="0"/>
          <w:iCs w:val="0"/>
          <w:caps w:val="0"/>
          <w:smallCaps w:val="0"/>
          <w:noProof w:val="0"/>
          <w:sz w:val="21"/>
          <w:szCs w:val="21"/>
          <w:lang w:val="en-GB"/>
        </w:rPr>
        <w:t>Verhoef, P. C., Kannan, P. K., &amp; Inman, J. (2017). From multi-channel retailing to omnichannel retailing. Journal of Retailing, 93(2), 135-146.</w:t>
      </w:r>
    </w:p>
    <w:p w:rsidR="2B319E8B" w:rsidP="6EC26D58" w:rsidRDefault="2B319E8B" w14:paraId="2F1D0FA8" w14:textId="66811E41">
      <w:pPr>
        <w:pStyle w:val="ListParagraph"/>
        <w:numPr>
          <w:ilvl w:val="0"/>
          <w:numId w:val="20"/>
        </w:numPr>
        <w:shd w:val="clear" w:color="auto" w:fill="FFFFFF" w:themeFill="background1"/>
        <w:spacing w:before="0" w:beforeAutospacing="off" w:after="0" w:afterAutospacing="off"/>
        <w:rPr>
          <w:rFonts w:ascii="Arial" w:hAnsi="Arial" w:eastAsia="Arial" w:cs="Arial"/>
          <w:noProof w:val="0"/>
          <w:lang w:val="en-GB"/>
        </w:rPr>
      </w:pPr>
      <w:r w:rsidRPr="6EC26D58" w:rsidR="2B319E8B">
        <w:rPr>
          <w:rFonts w:ascii="Arial" w:hAnsi="Arial" w:eastAsia="Arial" w:cs="Arial"/>
          <w:b w:val="0"/>
          <w:bCs w:val="0"/>
          <w:i w:val="0"/>
          <w:iCs w:val="0"/>
          <w:caps w:val="0"/>
          <w:smallCaps w:val="0"/>
          <w:noProof w:val="0"/>
          <w:sz w:val="21"/>
          <w:szCs w:val="21"/>
          <w:lang w:val="en-GB"/>
        </w:rPr>
        <w:t>Hsu, C., &amp; Chou, C. (2019). The impact of self-service technology on operational performance. International Journal of Production Economics, 210, 1-12</w:t>
      </w:r>
      <w:r w:rsidRPr="6EC26D58" w:rsidR="2B319E8B">
        <w:rPr>
          <w:rFonts w:ascii="Arial" w:hAnsi="Arial" w:eastAsia="Arial" w:cs="Arial"/>
          <w:b w:val="0"/>
          <w:bCs w:val="0"/>
          <w:i w:val="0"/>
          <w:iCs w:val="0"/>
          <w:caps w:val="0"/>
          <w:smallCaps w:val="0"/>
          <w:noProof w:val="0"/>
          <w:sz w:val="21"/>
          <w:szCs w:val="21"/>
          <w:lang w:val="en-GB"/>
        </w:rPr>
        <w:t xml:space="preserve">. </w:t>
      </w:r>
      <w:r w:rsidRPr="6EC26D58" w:rsidR="2B319E8B">
        <w:rPr>
          <w:rFonts w:ascii="Arial" w:hAnsi="Arial" w:eastAsia="Arial" w:cs="Arial"/>
          <w:noProof w:val="0"/>
          <w:lang w:val="en-GB"/>
        </w:rPr>
        <w:t xml:space="preserve"> </w:t>
      </w:r>
    </w:p>
    <w:p w:rsidR="5D4069FD" w:rsidP="6EC26D58" w:rsidRDefault="5D4069FD" w14:paraId="701C2A43" w14:textId="7D74490C">
      <w:pPr>
        <w:pStyle w:val="ListParagraph"/>
        <w:numPr>
          <w:ilvl w:val="0"/>
          <w:numId w:val="20"/>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1"/>
          <w:szCs w:val="21"/>
          <w:lang w:val="en-GB"/>
        </w:rPr>
      </w:pPr>
      <w:r w:rsidRPr="6EC26D58" w:rsidR="5D4069FD">
        <w:rPr>
          <w:rFonts w:ascii="Arial" w:hAnsi="Arial" w:eastAsia="Arial" w:cs="Arial"/>
          <w:b w:val="0"/>
          <w:bCs w:val="0"/>
          <w:i w:val="0"/>
          <w:iCs w:val="0"/>
          <w:caps w:val="0"/>
          <w:smallCaps w:val="0"/>
          <w:noProof w:val="0"/>
          <w:sz w:val="21"/>
          <w:szCs w:val="21"/>
          <w:lang w:val="en-GB"/>
        </w:rPr>
        <w:t>Porter, M. E. (1985). Competitive advantage. Free Press. (Concepts on differentiating via capabilities)</w:t>
      </w:r>
    </w:p>
    <w:p w:rsidR="4B2C74D7" w:rsidP="6EC26D58" w:rsidRDefault="4B2C74D7" w14:paraId="787039EE" w14:textId="14DD4060">
      <w:pPr>
        <w:pStyle w:val="ListParagraph"/>
        <w:numPr>
          <w:ilvl w:val="0"/>
          <w:numId w:val="20"/>
        </w:numPr>
        <w:suppressLineNumbers w:val="0"/>
        <w:shd w:val="clear" w:color="auto" w:fill="FFFFFF" w:themeFill="background1"/>
        <w:bidi w:val="0"/>
        <w:spacing w:before="0" w:beforeAutospacing="off" w:after="0" w:afterAutospacing="off" w:line="279" w:lineRule="auto"/>
        <w:ind w:left="720" w:right="0" w:hanging="360"/>
        <w:jc w:val="left"/>
        <w:rPr>
          <w:rFonts w:ascii="Arial" w:hAnsi="Arial" w:eastAsia="Arial" w:cs="Arial"/>
          <w:b w:val="0"/>
          <w:bCs w:val="0"/>
          <w:i w:val="0"/>
          <w:iCs w:val="0"/>
          <w:caps w:val="0"/>
          <w:smallCaps w:val="0"/>
          <w:noProof w:val="0"/>
          <w:sz w:val="21"/>
          <w:szCs w:val="21"/>
          <w:lang w:val="en-GB"/>
        </w:rPr>
      </w:pPr>
      <w:r w:rsidRPr="6EC26D58" w:rsidR="4B2C74D7">
        <w:rPr>
          <w:rFonts w:ascii="Arial" w:hAnsi="Arial" w:eastAsia="Arial" w:cs="Arial"/>
          <w:b w:val="0"/>
          <w:bCs w:val="0"/>
          <w:i w:val="0"/>
          <w:iCs w:val="0"/>
          <w:caps w:val="0"/>
          <w:smallCaps w:val="0"/>
          <w:noProof w:val="0"/>
          <w:sz w:val="21"/>
          <w:szCs w:val="21"/>
          <w:lang w:val="en-GB"/>
        </w:rPr>
        <w:t>Ofcom Post Monitoring Report (2024–25):</w:t>
      </w:r>
      <w:r w:rsidRPr="6EC26D58" w:rsidR="4B2C74D7">
        <w:rPr>
          <w:rFonts w:ascii="Arial" w:hAnsi="Arial" w:eastAsia="Arial" w:cs="Arial"/>
          <w:b w:val="0"/>
          <w:bCs w:val="0"/>
          <w:i w:val="0"/>
          <w:iCs w:val="0"/>
          <w:caps w:val="0"/>
          <w:smallCaps w:val="0"/>
          <w:noProof w:val="0"/>
          <w:sz w:val="21"/>
          <w:szCs w:val="21"/>
          <w:lang w:val="en-GB"/>
        </w:rPr>
        <w:t xml:space="preserve"> Provides detailed data on Royal Mail’s financial performance, efficiency, and user experience. It highlights how operational changes, including automation, affect profitability and service quality. </w:t>
      </w:r>
    </w:p>
    <w:p w:rsidR="4B2C74D7" w:rsidP="6EC26D58" w:rsidRDefault="4B2C74D7" w14:paraId="6CAF7AB2" w14:textId="0DF657F0">
      <w:pPr>
        <w:pStyle w:val="ListParagraph"/>
        <w:numPr>
          <w:ilvl w:val="0"/>
          <w:numId w:val="20"/>
        </w:numPr>
        <w:suppressLineNumbers w:val="0"/>
        <w:shd w:val="clear" w:color="auto" w:fill="FFFFFF" w:themeFill="background1"/>
        <w:bidi w:val="0"/>
        <w:spacing w:before="0" w:beforeAutospacing="off" w:after="0" w:afterAutospacing="off" w:line="279" w:lineRule="auto"/>
        <w:ind w:left="720" w:right="0" w:hanging="360"/>
        <w:jc w:val="left"/>
        <w:rPr>
          <w:rFonts w:ascii="Arial" w:hAnsi="Arial" w:eastAsia="Arial" w:cs="Arial"/>
          <w:b w:val="0"/>
          <w:bCs w:val="0"/>
          <w:i w:val="0"/>
          <w:iCs w:val="0"/>
          <w:caps w:val="0"/>
          <w:smallCaps w:val="0"/>
          <w:noProof w:val="0"/>
          <w:sz w:val="21"/>
          <w:szCs w:val="21"/>
          <w:lang w:val="en-GB"/>
        </w:rPr>
      </w:pPr>
      <w:r w:rsidRPr="6EC26D58" w:rsidR="4B2C74D7">
        <w:rPr>
          <w:rFonts w:ascii="Arial" w:hAnsi="Arial" w:eastAsia="Arial" w:cs="Arial"/>
          <w:b w:val="0"/>
          <w:bCs w:val="0"/>
          <w:i w:val="0"/>
          <w:iCs w:val="0"/>
          <w:caps w:val="0"/>
          <w:smallCaps w:val="0"/>
          <w:noProof w:val="0"/>
          <w:sz w:val="21"/>
          <w:szCs w:val="21"/>
          <w:lang w:val="en-GB"/>
        </w:rPr>
        <w:t>Post Office Self-Service Kiosks (Post Office UK official site):</w:t>
      </w:r>
      <w:r w:rsidRPr="6EC26D58" w:rsidR="4B2C74D7">
        <w:rPr>
          <w:rFonts w:ascii="Arial" w:hAnsi="Arial" w:eastAsia="Arial" w:cs="Arial"/>
          <w:b w:val="0"/>
          <w:bCs w:val="0"/>
          <w:i w:val="0"/>
          <w:iCs w:val="0"/>
          <w:caps w:val="0"/>
          <w:smallCaps w:val="0"/>
          <w:noProof w:val="0"/>
          <w:sz w:val="21"/>
          <w:szCs w:val="21"/>
          <w:lang w:val="en-GB"/>
        </w:rPr>
        <w:t xml:space="preserve"> Explains how kiosks reduce queues, speed up transactions, and improve customer convenience, </w:t>
      </w:r>
      <w:r w:rsidRPr="6EC26D58" w:rsidR="4B2C74D7">
        <w:rPr>
          <w:rFonts w:ascii="Arial" w:hAnsi="Arial" w:eastAsia="Arial" w:cs="Arial"/>
          <w:b w:val="0"/>
          <w:bCs w:val="0"/>
          <w:i w:val="0"/>
          <w:iCs w:val="0"/>
          <w:caps w:val="0"/>
          <w:smallCaps w:val="0"/>
          <w:noProof w:val="0"/>
          <w:sz w:val="21"/>
          <w:szCs w:val="21"/>
          <w:lang w:val="en-GB"/>
        </w:rPr>
        <w:t>directly linking</w:t>
      </w:r>
      <w:r w:rsidRPr="6EC26D58" w:rsidR="4B2C74D7">
        <w:rPr>
          <w:rFonts w:ascii="Arial" w:hAnsi="Arial" w:eastAsia="Arial" w:cs="Arial"/>
          <w:b w:val="0"/>
          <w:bCs w:val="0"/>
          <w:i w:val="0"/>
          <w:iCs w:val="0"/>
          <w:caps w:val="0"/>
          <w:smallCaps w:val="0"/>
          <w:noProof w:val="0"/>
          <w:sz w:val="21"/>
          <w:szCs w:val="21"/>
          <w:lang w:val="en-GB"/>
        </w:rPr>
        <w:t xml:space="preserve"> to service quality improvements.</w:t>
      </w:r>
    </w:p>
    <w:p w:rsidR="6EC26D58" w:rsidP="6EC26D58" w:rsidRDefault="6EC26D58" w14:paraId="2F16B494" w14:textId="1D36FE5F">
      <w:pPr>
        <w:pStyle w:val="Normal"/>
        <w:spacing w:before="240" w:beforeAutospacing="off" w:after="240" w:afterAutospacing="off"/>
        <w:ind w:left="0"/>
        <w:rPr>
          <w:rFonts w:ascii="Arial" w:hAnsi="Arial" w:eastAsia="Arial" w:cs="Arial"/>
          <w:sz w:val="24"/>
          <w:szCs w:val="24"/>
        </w:rPr>
      </w:pPr>
    </w:p>
    <w:p w:rsidR="6EC26D58" w:rsidP="6EC26D58" w:rsidRDefault="6EC26D58" w14:paraId="35EA668B" w14:textId="4B30E1F4">
      <w:pPr>
        <w:pStyle w:val="Normal"/>
        <w:shd w:val="clear" w:color="auto" w:fill="FFFFFF" w:themeFill="background1"/>
        <w:spacing w:before="0" w:beforeAutospacing="off" w:after="0" w:afterAutospacing="off"/>
        <w:ind w:left="0"/>
        <w:rPr>
          <w:rFonts w:ascii="Arial" w:hAnsi="Arial" w:eastAsia="Arial" w:cs="Arial"/>
          <w:b w:val="0"/>
          <w:bCs w:val="0"/>
          <w:i w:val="0"/>
          <w:iCs w:val="0"/>
          <w:caps w:val="0"/>
          <w:smallCaps w:val="0"/>
          <w:noProof w:val="0"/>
          <w:sz w:val="21"/>
          <w:szCs w:val="21"/>
          <w:lang w:val="en-GB"/>
        </w:rPr>
      </w:pPr>
    </w:p>
    <w:p w:rsidR="6EC26D58" w:rsidP="6EC26D58" w:rsidRDefault="6EC26D58" w14:paraId="528FE0A1" w14:textId="3FFA952D">
      <w:pPr>
        <w:pStyle w:val="ListParagraph"/>
        <w:shd w:val="clear" w:color="auto" w:fill="FFFFFF" w:themeFill="background1"/>
        <w:spacing w:before="0" w:beforeAutospacing="off" w:after="0" w:afterAutospacing="off"/>
        <w:ind w:left="720"/>
        <w:rPr>
          <w:rFonts w:ascii="Arial" w:hAnsi="Arial" w:eastAsia="Arial" w:cs="Arial"/>
          <w:noProof w:val="0"/>
          <w:lang w:val="en-GB"/>
        </w:rPr>
      </w:pPr>
    </w:p>
    <w:p w:rsidR="6EC26D58" w:rsidP="6EC26D58" w:rsidRDefault="6EC26D58" w14:paraId="739445E9" w14:textId="442FE410">
      <w:pPr>
        <w:pStyle w:val="Normal"/>
        <w:suppressLineNumbers w:val="0"/>
        <w:shd w:val="clear" w:color="auto" w:fill="FFFFFF" w:themeFill="background1"/>
        <w:bidi w:val="0"/>
        <w:spacing w:before="0" w:beforeAutospacing="off" w:after="0" w:afterAutospacing="off" w:line="279" w:lineRule="auto"/>
        <w:ind w:left="0" w:right="0"/>
        <w:jc w:val="left"/>
        <w:rPr>
          <w:rFonts w:ascii="Arial" w:hAnsi="Arial" w:eastAsia="Arial" w:cs="Arial"/>
          <w:b w:val="0"/>
          <w:bCs w:val="0"/>
          <w:i w:val="0"/>
          <w:iCs w:val="0"/>
          <w:caps w:val="0"/>
          <w:smallCaps w:val="0"/>
          <w:noProof w:val="0"/>
          <w:sz w:val="21"/>
          <w:szCs w:val="21"/>
          <w:lang w:val="en-GB"/>
        </w:rPr>
      </w:pPr>
    </w:p>
    <w:p w:rsidR="6EC26D58" w:rsidP="6EC26D58" w:rsidRDefault="6EC26D58" w14:paraId="6F8B817E" w14:textId="0DEC2B5A">
      <w:pPr>
        <w:rPr>
          <w:rFonts w:ascii="Arial" w:hAnsi="Arial" w:eastAsia="Arial" w:cs="Arial"/>
        </w:rPr>
      </w:pPr>
    </w:p>
    <w:sectPr>
      <w:pgSz w:w="11906" w:h="16838" w:orient="portrait"/>
      <w:pgMar w:top="1440" w:right="1440" w:bottom="1440" w:left="1440" w:header="720" w:footer="720" w:gutter="0"/>
      <w:cols w:space="720"/>
      <w:docGrid w:linePitch="360"/>
      <w:headerReference w:type="default" r:id="Rf7f45931116343d4"/>
      <w:footerReference w:type="default" r:id="R2b5bbdd31a5a4ae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EC26D58" w:rsidTr="6EC26D58" w14:paraId="2680BA66">
      <w:trPr>
        <w:trHeight w:val="300"/>
      </w:trPr>
      <w:tc>
        <w:tcPr>
          <w:tcW w:w="3005" w:type="dxa"/>
          <w:tcMar/>
        </w:tcPr>
        <w:p w:rsidR="6EC26D58" w:rsidP="6EC26D58" w:rsidRDefault="6EC26D58" w14:paraId="0442387B" w14:textId="2251AB01">
          <w:pPr>
            <w:pStyle w:val="Header"/>
            <w:bidi w:val="0"/>
            <w:ind w:left="-115"/>
            <w:jc w:val="left"/>
          </w:pPr>
        </w:p>
      </w:tc>
      <w:tc>
        <w:tcPr>
          <w:tcW w:w="3005" w:type="dxa"/>
          <w:tcMar/>
        </w:tcPr>
        <w:p w:rsidR="6EC26D58" w:rsidP="6EC26D58" w:rsidRDefault="6EC26D58" w14:paraId="376DE93D" w14:textId="748C8C91">
          <w:pPr>
            <w:pStyle w:val="Header"/>
            <w:bidi w:val="0"/>
            <w:jc w:val="center"/>
          </w:pPr>
        </w:p>
      </w:tc>
      <w:tc>
        <w:tcPr>
          <w:tcW w:w="3005" w:type="dxa"/>
          <w:tcMar/>
        </w:tcPr>
        <w:p w:rsidR="6EC26D58" w:rsidP="6EC26D58" w:rsidRDefault="6EC26D58" w14:paraId="51272911" w14:textId="2A6B42AD">
          <w:pPr>
            <w:pStyle w:val="Header"/>
            <w:bidi w:val="0"/>
            <w:ind w:right="-115"/>
            <w:jc w:val="right"/>
          </w:pPr>
        </w:p>
      </w:tc>
    </w:tr>
  </w:tbl>
  <w:p w:rsidR="6EC26D58" w:rsidP="6EC26D58" w:rsidRDefault="6EC26D58" w14:paraId="6E4CB193" w14:textId="7990DC3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EC26D58" w:rsidTr="6EC26D58" w14:paraId="744F24E8">
      <w:trPr>
        <w:trHeight w:val="300"/>
      </w:trPr>
      <w:tc>
        <w:tcPr>
          <w:tcW w:w="3005" w:type="dxa"/>
          <w:tcMar/>
        </w:tcPr>
        <w:p w:rsidR="6EC26D58" w:rsidP="6EC26D58" w:rsidRDefault="6EC26D58" w14:paraId="583A459A" w14:textId="34BDA832">
          <w:pPr>
            <w:pStyle w:val="Header"/>
            <w:bidi w:val="0"/>
            <w:ind w:left="-115"/>
            <w:jc w:val="left"/>
          </w:pPr>
        </w:p>
      </w:tc>
      <w:tc>
        <w:tcPr>
          <w:tcW w:w="3005" w:type="dxa"/>
          <w:tcMar/>
        </w:tcPr>
        <w:p w:rsidR="6EC26D58" w:rsidP="6EC26D58" w:rsidRDefault="6EC26D58" w14:paraId="5A3EE2BE" w14:textId="3CD3EDAD">
          <w:pPr>
            <w:pStyle w:val="Header"/>
            <w:bidi w:val="0"/>
            <w:jc w:val="center"/>
          </w:pPr>
        </w:p>
      </w:tc>
      <w:tc>
        <w:tcPr>
          <w:tcW w:w="3005" w:type="dxa"/>
          <w:tcMar/>
        </w:tcPr>
        <w:p w:rsidR="6EC26D58" w:rsidP="6EC26D58" w:rsidRDefault="6EC26D58" w14:paraId="105CBED3" w14:textId="61670569">
          <w:pPr>
            <w:pStyle w:val="Header"/>
            <w:bidi w:val="0"/>
            <w:ind w:right="-115"/>
            <w:jc w:val="right"/>
          </w:pPr>
        </w:p>
      </w:tc>
    </w:tr>
  </w:tbl>
  <w:p w:rsidR="6EC26D58" w:rsidP="6EC26D58" w:rsidRDefault="6EC26D58" w14:paraId="1F71C1A8" w14:textId="0A742E72">
    <w:pPr>
      <w:pStyle w:val="Header"/>
      <w:bidi w:val="0"/>
    </w:pPr>
  </w:p>
</w:hdr>
</file>

<file path=word/intelligence2.xml><?xml version="1.0" encoding="utf-8"?>
<int2:intelligence xmlns:int2="http://schemas.microsoft.com/office/intelligence/2020/intelligence">
  <int2:observations>
    <int2:bookmark int2:bookmarkName="_Int_0Rd7FALb" int2:invalidationBookmarkName="" int2:hashCode="2qrTNidtFVlNDn" int2:id="LRbFP97r">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3">
    <w:nsid w:val="5bb91c2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2">
    <w:nsid w:val="2c7c5f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5625cd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4a9b25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5cfd502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8">
    <w:nsid w:val="73abb1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33e1bb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2e098ea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5">
    <w:nsid w:val="18aeb9f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4">
    <w:nsid w:val="7eef37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41f9e1fc"/>
    <w:multiLevelType xmlns:w="http://schemas.openxmlformats.org/wordprocessingml/2006/main" w:val="hybridMultilevel"/>
    <w:lvl xmlns:w="http://schemas.openxmlformats.org/wordprocessingml/2006/main" w:ilvl="0">
      <w:start w:val="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nsid w:val="1d20f3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4786742e"/>
    <w:multiLevelType xmlns:w="http://schemas.openxmlformats.org/wordprocessingml/2006/main" w:val="hybridMultilevel"/>
    <w:lvl xmlns:w="http://schemas.openxmlformats.org/wordprocessingml/2006/main" w:ilvl="0">
      <w:start w:val="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3578cf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1a87f93e"/>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68c92f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55aee666"/>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29a5b2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264741ed"/>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769c9c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4c20853a"/>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1f7b71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0085ac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7638f5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1993517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6d97d4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7752f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f5b29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bb44b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cdc04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609b6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0bd31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6f4bee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3bebf9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28fdf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29e18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fe341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70669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6f711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b4b99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ce2af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bcc05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117b8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0A24B5"/>
    <w:rsid w:val="0042A0A4"/>
    <w:rsid w:val="00C281FD"/>
    <w:rsid w:val="014C38B8"/>
    <w:rsid w:val="020FF89C"/>
    <w:rsid w:val="024325C0"/>
    <w:rsid w:val="024518C5"/>
    <w:rsid w:val="0264D2C3"/>
    <w:rsid w:val="027945C3"/>
    <w:rsid w:val="02F84277"/>
    <w:rsid w:val="034A6658"/>
    <w:rsid w:val="0355672E"/>
    <w:rsid w:val="04DD6BC4"/>
    <w:rsid w:val="0561EA7C"/>
    <w:rsid w:val="0621A1ED"/>
    <w:rsid w:val="0628DECE"/>
    <w:rsid w:val="06CB4FD9"/>
    <w:rsid w:val="071D6E70"/>
    <w:rsid w:val="07A78D2D"/>
    <w:rsid w:val="07CACA64"/>
    <w:rsid w:val="097B9D62"/>
    <w:rsid w:val="098B8A3D"/>
    <w:rsid w:val="09ABF019"/>
    <w:rsid w:val="09CC65A9"/>
    <w:rsid w:val="0A14FD2E"/>
    <w:rsid w:val="0A546A72"/>
    <w:rsid w:val="0A608A17"/>
    <w:rsid w:val="0AB25E78"/>
    <w:rsid w:val="0ADA78D1"/>
    <w:rsid w:val="0B1681D7"/>
    <w:rsid w:val="0B553C5D"/>
    <w:rsid w:val="0B58896C"/>
    <w:rsid w:val="0BE2A2B8"/>
    <w:rsid w:val="0C077500"/>
    <w:rsid w:val="0C6BA7E6"/>
    <w:rsid w:val="0C7E810D"/>
    <w:rsid w:val="0D16BAAC"/>
    <w:rsid w:val="0D6F8B99"/>
    <w:rsid w:val="0DAF1C94"/>
    <w:rsid w:val="0DCE5A66"/>
    <w:rsid w:val="0DFE5282"/>
    <w:rsid w:val="0E3EB598"/>
    <w:rsid w:val="0F7CC8E5"/>
    <w:rsid w:val="0FBD122E"/>
    <w:rsid w:val="100C9B93"/>
    <w:rsid w:val="105C8D6D"/>
    <w:rsid w:val="1061F86C"/>
    <w:rsid w:val="109CF83E"/>
    <w:rsid w:val="10ADD643"/>
    <w:rsid w:val="10F09950"/>
    <w:rsid w:val="10F26749"/>
    <w:rsid w:val="122AA061"/>
    <w:rsid w:val="126A5CF5"/>
    <w:rsid w:val="12BE0D5E"/>
    <w:rsid w:val="1356FAA4"/>
    <w:rsid w:val="13D66753"/>
    <w:rsid w:val="14548D12"/>
    <w:rsid w:val="14D992D6"/>
    <w:rsid w:val="1549310E"/>
    <w:rsid w:val="1570104D"/>
    <w:rsid w:val="15ACCEC7"/>
    <w:rsid w:val="15C61FD5"/>
    <w:rsid w:val="15DED0CC"/>
    <w:rsid w:val="1690F664"/>
    <w:rsid w:val="16AE0165"/>
    <w:rsid w:val="173114AB"/>
    <w:rsid w:val="182156F5"/>
    <w:rsid w:val="18748FE8"/>
    <w:rsid w:val="1887EDB7"/>
    <w:rsid w:val="189EC635"/>
    <w:rsid w:val="19A42E42"/>
    <w:rsid w:val="19ACCB99"/>
    <w:rsid w:val="19B7D193"/>
    <w:rsid w:val="19E51743"/>
    <w:rsid w:val="1A35ACE7"/>
    <w:rsid w:val="1A3D60A4"/>
    <w:rsid w:val="1A6B6C18"/>
    <w:rsid w:val="1B75B2F2"/>
    <w:rsid w:val="1BD44D36"/>
    <w:rsid w:val="1C28F452"/>
    <w:rsid w:val="1CFD10C2"/>
    <w:rsid w:val="1D3A2E1C"/>
    <w:rsid w:val="1D92933F"/>
    <w:rsid w:val="1E1D6CF7"/>
    <w:rsid w:val="1E831C86"/>
    <w:rsid w:val="1EEDFCEC"/>
    <w:rsid w:val="1EFE5EC2"/>
    <w:rsid w:val="1F0469A4"/>
    <w:rsid w:val="1F1CD9D0"/>
    <w:rsid w:val="1F727EBE"/>
    <w:rsid w:val="1FF5241F"/>
    <w:rsid w:val="200D3F84"/>
    <w:rsid w:val="205B46A4"/>
    <w:rsid w:val="2090E07C"/>
    <w:rsid w:val="2098B7E6"/>
    <w:rsid w:val="209A2F20"/>
    <w:rsid w:val="21878FDB"/>
    <w:rsid w:val="21AE30EE"/>
    <w:rsid w:val="21B9FD08"/>
    <w:rsid w:val="228DF385"/>
    <w:rsid w:val="236B531A"/>
    <w:rsid w:val="2388E100"/>
    <w:rsid w:val="23CC0A84"/>
    <w:rsid w:val="23FFC91C"/>
    <w:rsid w:val="25B1790F"/>
    <w:rsid w:val="25F176E2"/>
    <w:rsid w:val="26D361EE"/>
    <w:rsid w:val="270462BE"/>
    <w:rsid w:val="27210099"/>
    <w:rsid w:val="27517781"/>
    <w:rsid w:val="27A7198A"/>
    <w:rsid w:val="2820E571"/>
    <w:rsid w:val="2859E7B0"/>
    <w:rsid w:val="29F1212A"/>
    <w:rsid w:val="2A400F59"/>
    <w:rsid w:val="2AE3402B"/>
    <w:rsid w:val="2AFE3238"/>
    <w:rsid w:val="2B319E8B"/>
    <w:rsid w:val="2BB9CB3D"/>
    <w:rsid w:val="2BF84315"/>
    <w:rsid w:val="2CB0FBBC"/>
    <w:rsid w:val="2D281AED"/>
    <w:rsid w:val="2D4D3FED"/>
    <w:rsid w:val="2D5496D6"/>
    <w:rsid w:val="2D8C23C7"/>
    <w:rsid w:val="2DA368D7"/>
    <w:rsid w:val="2DD38A3D"/>
    <w:rsid w:val="2DED7AFA"/>
    <w:rsid w:val="2DF36145"/>
    <w:rsid w:val="2E0FBAA3"/>
    <w:rsid w:val="2EEEA963"/>
    <w:rsid w:val="2F3E9CCD"/>
    <w:rsid w:val="2FE7BE66"/>
    <w:rsid w:val="2FF3498B"/>
    <w:rsid w:val="302B22F5"/>
    <w:rsid w:val="31170CCC"/>
    <w:rsid w:val="3142162D"/>
    <w:rsid w:val="31FCD9F8"/>
    <w:rsid w:val="32620143"/>
    <w:rsid w:val="332DD8E4"/>
    <w:rsid w:val="33B61B45"/>
    <w:rsid w:val="3461EE47"/>
    <w:rsid w:val="3465A472"/>
    <w:rsid w:val="346605C6"/>
    <w:rsid w:val="34FD0A59"/>
    <w:rsid w:val="351947CF"/>
    <w:rsid w:val="35903B9F"/>
    <w:rsid w:val="35D01B09"/>
    <w:rsid w:val="3699FC82"/>
    <w:rsid w:val="37894A96"/>
    <w:rsid w:val="37A094A3"/>
    <w:rsid w:val="38EB2231"/>
    <w:rsid w:val="3977BA3A"/>
    <w:rsid w:val="39FC7280"/>
    <w:rsid w:val="3A0EE04F"/>
    <w:rsid w:val="3B09A0E3"/>
    <w:rsid w:val="3B0E88AF"/>
    <w:rsid w:val="3B3163DF"/>
    <w:rsid w:val="3BD48204"/>
    <w:rsid w:val="3C3683B0"/>
    <w:rsid w:val="3C998302"/>
    <w:rsid w:val="3E6315C3"/>
    <w:rsid w:val="3E77A93E"/>
    <w:rsid w:val="3E7F023A"/>
    <w:rsid w:val="3EFAD9C4"/>
    <w:rsid w:val="3F0B0A23"/>
    <w:rsid w:val="3F9FE3BD"/>
    <w:rsid w:val="3FD2A5F8"/>
    <w:rsid w:val="40AE3359"/>
    <w:rsid w:val="41AE6AD3"/>
    <w:rsid w:val="424B7AE8"/>
    <w:rsid w:val="42E3D123"/>
    <w:rsid w:val="4337D042"/>
    <w:rsid w:val="43A7D745"/>
    <w:rsid w:val="4445E77B"/>
    <w:rsid w:val="4446278D"/>
    <w:rsid w:val="44C39327"/>
    <w:rsid w:val="458EF8D6"/>
    <w:rsid w:val="45922F09"/>
    <w:rsid w:val="45F0244C"/>
    <w:rsid w:val="45FC2EF3"/>
    <w:rsid w:val="4605C07A"/>
    <w:rsid w:val="46393808"/>
    <w:rsid w:val="4686CB27"/>
    <w:rsid w:val="46C3FD9C"/>
    <w:rsid w:val="488F7859"/>
    <w:rsid w:val="49721288"/>
    <w:rsid w:val="4A6C0B0D"/>
    <w:rsid w:val="4AD4B8CC"/>
    <w:rsid w:val="4B176997"/>
    <w:rsid w:val="4B28F7AA"/>
    <w:rsid w:val="4B2C74D7"/>
    <w:rsid w:val="4BB27F45"/>
    <w:rsid w:val="4BDFDECF"/>
    <w:rsid w:val="4BFD9588"/>
    <w:rsid w:val="4C23E841"/>
    <w:rsid w:val="4C58C5AF"/>
    <w:rsid w:val="4C92F351"/>
    <w:rsid w:val="4CD3A118"/>
    <w:rsid w:val="4CED97F3"/>
    <w:rsid w:val="4D488650"/>
    <w:rsid w:val="4EDDA0C4"/>
    <w:rsid w:val="4F84F807"/>
    <w:rsid w:val="506B52DE"/>
    <w:rsid w:val="50CA6FDC"/>
    <w:rsid w:val="51535B9E"/>
    <w:rsid w:val="517C655A"/>
    <w:rsid w:val="519AE7A0"/>
    <w:rsid w:val="51FD1E58"/>
    <w:rsid w:val="51FE2C88"/>
    <w:rsid w:val="51FFEE6D"/>
    <w:rsid w:val="5319AA5E"/>
    <w:rsid w:val="54082180"/>
    <w:rsid w:val="540BD0E3"/>
    <w:rsid w:val="540CEABA"/>
    <w:rsid w:val="542216A8"/>
    <w:rsid w:val="5431BC19"/>
    <w:rsid w:val="54332DF2"/>
    <w:rsid w:val="5455EBCD"/>
    <w:rsid w:val="553862AA"/>
    <w:rsid w:val="5552BF9A"/>
    <w:rsid w:val="56A2184B"/>
    <w:rsid w:val="5838144D"/>
    <w:rsid w:val="58E1DA36"/>
    <w:rsid w:val="59671D47"/>
    <w:rsid w:val="5A24299D"/>
    <w:rsid w:val="5BD08A00"/>
    <w:rsid w:val="5D4069FD"/>
    <w:rsid w:val="5D5DC68B"/>
    <w:rsid w:val="5D91267A"/>
    <w:rsid w:val="5E37188E"/>
    <w:rsid w:val="5FDE86EE"/>
    <w:rsid w:val="608C17DB"/>
    <w:rsid w:val="60DBFAB4"/>
    <w:rsid w:val="610A24B5"/>
    <w:rsid w:val="61764C07"/>
    <w:rsid w:val="6189B067"/>
    <w:rsid w:val="61F7AA1C"/>
    <w:rsid w:val="6200A04E"/>
    <w:rsid w:val="631330E2"/>
    <w:rsid w:val="6407C7F6"/>
    <w:rsid w:val="6565FF7F"/>
    <w:rsid w:val="65B03AC6"/>
    <w:rsid w:val="66B42DC7"/>
    <w:rsid w:val="66BE7415"/>
    <w:rsid w:val="66CD432E"/>
    <w:rsid w:val="6791457A"/>
    <w:rsid w:val="68BD07CC"/>
    <w:rsid w:val="68D755FB"/>
    <w:rsid w:val="68E0F846"/>
    <w:rsid w:val="6951FE59"/>
    <w:rsid w:val="6A0A38A6"/>
    <w:rsid w:val="6A7E50F4"/>
    <w:rsid w:val="6B0787C0"/>
    <w:rsid w:val="6B47E87F"/>
    <w:rsid w:val="6BEF434A"/>
    <w:rsid w:val="6C174A7C"/>
    <w:rsid w:val="6C9059C4"/>
    <w:rsid w:val="6CD93487"/>
    <w:rsid w:val="6D7B827B"/>
    <w:rsid w:val="6D8DEAC8"/>
    <w:rsid w:val="6DCDCBB5"/>
    <w:rsid w:val="6E140520"/>
    <w:rsid w:val="6EC26D58"/>
    <w:rsid w:val="6F579815"/>
    <w:rsid w:val="6FD6678A"/>
    <w:rsid w:val="70632BF1"/>
    <w:rsid w:val="70C2D67F"/>
    <w:rsid w:val="70F093A4"/>
    <w:rsid w:val="71C1B1C5"/>
    <w:rsid w:val="7243A3F5"/>
    <w:rsid w:val="73B53EDE"/>
    <w:rsid w:val="73C29EE0"/>
    <w:rsid w:val="73C70B96"/>
    <w:rsid w:val="747F9F94"/>
    <w:rsid w:val="751789FF"/>
    <w:rsid w:val="75466A18"/>
    <w:rsid w:val="757ADAE2"/>
    <w:rsid w:val="759ADCCD"/>
    <w:rsid w:val="75E0D577"/>
    <w:rsid w:val="76BB2C45"/>
    <w:rsid w:val="76E707D1"/>
    <w:rsid w:val="76FEDF3D"/>
    <w:rsid w:val="77BE514B"/>
    <w:rsid w:val="78688E68"/>
    <w:rsid w:val="78A11A7D"/>
    <w:rsid w:val="794F43E4"/>
    <w:rsid w:val="797A9866"/>
    <w:rsid w:val="79808652"/>
    <w:rsid w:val="79859889"/>
    <w:rsid w:val="7996F9A2"/>
    <w:rsid w:val="79D29FF6"/>
    <w:rsid w:val="79E1E99A"/>
    <w:rsid w:val="79FA9DC0"/>
    <w:rsid w:val="7A5BD473"/>
    <w:rsid w:val="7BA71B81"/>
    <w:rsid w:val="7C357397"/>
    <w:rsid w:val="7C877A21"/>
    <w:rsid w:val="7DDFA7DB"/>
    <w:rsid w:val="7E240EDB"/>
    <w:rsid w:val="7E2B0029"/>
    <w:rsid w:val="7E2F90C2"/>
    <w:rsid w:val="7E60F6BD"/>
    <w:rsid w:val="7E83D4B8"/>
    <w:rsid w:val="7EF26458"/>
    <w:rsid w:val="7F209E24"/>
    <w:rsid w:val="7FC10580"/>
    <w:rsid w:val="7FF3BA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0A24B5"/>
  <w15:chartTrackingRefBased/>
  <w15:docId w15:val="{1F7E31BA-949C-4555-83D7-AF471728F07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6EC26D58"/>
    <w:pPr>
      <w:spacing/>
      <w:ind w:left="720"/>
      <w:contextualSpacing/>
    </w:pPr>
  </w:style>
  <w:style w:type="paragraph" w:styleId="Header">
    <w:uiPriority w:val="99"/>
    <w:name w:val="header"/>
    <w:basedOn w:val="Normal"/>
    <w:unhideWhenUsed/>
    <w:rsid w:val="6EC26D58"/>
    <w:pPr>
      <w:tabs>
        <w:tab w:val="center" w:leader="none" w:pos="4680"/>
        <w:tab w:val="right" w:leader="none" w:pos="9360"/>
      </w:tabs>
      <w:spacing w:after="0" w:line="240" w:lineRule="auto"/>
    </w:pPr>
  </w:style>
  <w:style w:type="paragraph" w:styleId="Footer">
    <w:uiPriority w:val="99"/>
    <w:name w:val="footer"/>
    <w:basedOn w:val="Normal"/>
    <w:unhideWhenUsed/>
    <w:rsid w:val="6EC26D58"/>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240800189" /><Relationship Type="http://schemas.openxmlformats.org/officeDocument/2006/relationships/image" Target="/media/image2.png" Id="rId1585082375" /><Relationship Type="http://schemas.openxmlformats.org/officeDocument/2006/relationships/header" Target="/word/header.xml" Id="Rf7f45931116343d4" /><Relationship Type="http://schemas.openxmlformats.org/officeDocument/2006/relationships/footer" Target="/word/footer.xml" Id="R2b5bbdd31a5a4ae4" /><Relationship Type="http://schemas.microsoft.com/office/2020/10/relationships/intelligence" Target="/word/intelligence2.xml" Id="R7742526642d74e8e" /><Relationship Type="http://schemas.openxmlformats.org/officeDocument/2006/relationships/numbering" Target="/word/numbering.xml" Id="R3c57b52cc50847d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Emmanuel Victor (2244619)</dc:creator>
  <keywords/>
  <dc:description/>
  <lastModifiedBy>Emmanuel Victor (2244619)</lastModifiedBy>
  <revision>2</revision>
  <dcterms:created xsi:type="dcterms:W3CDTF">2025-12-06T08:41:09.0220796Z</dcterms:created>
  <dcterms:modified xsi:type="dcterms:W3CDTF">2025-12-07T12:56:18.3450733Z</dcterms:modified>
</coreProperties>
</file>