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326907">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p>
    <w:p w14:paraId="7B2249B0" w14:textId="34BFDB53" w:rsidR="00B91AD4" w:rsidRPr="00B91AD4" w:rsidRDefault="00B91AD4" w:rsidP="00B91AD4">
      <w:pPr>
        <w:pBdr>
          <w:top w:val="single" w:sz="4" w:space="1" w:color="auto"/>
          <w:left w:val="single" w:sz="4" w:space="4"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B91AD4">
        <w:rPr>
          <w:color w:val="BFBFBF" w:themeColor="background1" w:themeShade="BF"/>
          <w:sz w:val="40"/>
        </w:rPr>
        <w:t xml:space="preserve"> </w:t>
      </w:r>
      <w:proofErr w:type="spellStart"/>
      <w:r w:rsidRPr="00B91AD4">
        <w:rPr>
          <w:rFonts w:asciiTheme="minorHAnsi" w:hAnsiTheme="minorHAnsi" w:cstheme="minorHAnsi"/>
          <w:color w:val="BFBFBF" w:themeColor="background1" w:themeShade="BF"/>
          <w:sz w:val="40"/>
        </w:rPr>
        <w:t>M</w:t>
      </w:r>
      <w:r w:rsidR="00604439">
        <w:rPr>
          <w:rFonts w:asciiTheme="minorHAnsi" w:hAnsiTheme="minorHAnsi" w:cstheme="minorHAnsi"/>
          <w:color w:val="BFBFBF" w:themeColor="background1" w:themeShade="BF"/>
          <w:sz w:val="40"/>
        </w:rPr>
        <w:t>i</w:t>
      </w:r>
      <w:r w:rsidRPr="00B91AD4">
        <w:rPr>
          <w:rFonts w:asciiTheme="minorHAnsi" w:hAnsiTheme="minorHAnsi" w:cstheme="minorHAnsi"/>
          <w:color w:val="BFBFBF" w:themeColor="background1" w:themeShade="BF"/>
          <w:sz w:val="40"/>
        </w:rPr>
        <w:t>ow</w:t>
      </w:r>
      <w:proofErr w:type="spellEnd"/>
      <w:r w:rsidRPr="00B91AD4">
        <w:rPr>
          <w:rFonts w:asciiTheme="minorHAnsi" w:hAnsiTheme="minorHAnsi" w:cstheme="minorHAnsi"/>
          <w:color w:val="BFBFBF" w:themeColor="background1" w:themeShade="BF"/>
          <w:sz w:val="40"/>
        </w:rPr>
        <w:t xml:space="preserve"> Town</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21D9BE5C" w14:textId="77777777" w:rsidR="002E250A" w:rsidRPr="00250425" w:rsidRDefault="002E250A" w:rsidP="00EB43C1">
      <w:pPr>
        <w:rPr>
          <w:rFonts w:asciiTheme="minorHAnsi" w:hAnsiTheme="minorHAnsi" w:cstheme="minorHAnsi"/>
          <w:sz w:val="40"/>
        </w:rPr>
      </w:pPr>
    </w:p>
    <w:p w14:paraId="3E595939" w14:textId="5207B2C4" w:rsidR="002E250A" w:rsidRPr="00250425" w:rsidRDefault="001456A8" w:rsidP="00EF216C">
      <w:pPr>
        <w:rPr>
          <w:rFonts w:asciiTheme="minorHAnsi" w:hAnsiTheme="minorHAnsi" w:cstheme="minorHAnsi"/>
          <w:i/>
          <w:iCs/>
          <w:sz w:val="40"/>
          <w:lang w:val="nl-NL"/>
        </w:rPr>
      </w:pPr>
      <w:r w:rsidRPr="00250425">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00EF216C">
        <w:tc>
          <w:tcPr>
            <w:tcW w:w="5949" w:type="dxa"/>
          </w:tcPr>
          <w:p w14:paraId="347ABE34" w14:textId="1EA86826" w:rsidR="00EF216C" w:rsidRPr="00250425" w:rsidRDefault="006406AC" w:rsidP="00EF216C">
            <w:pPr>
              <w:rPr>
                <w:rFonts w:asciiTheme="minorHAnsi" w:hAnsiTheme="minorHAnsi" w:cstheme="minorHAnsi"/>
                <w:sz w:val="40"/>
                <w:lang w:val="nl-NL"/>
              </w:rPr>
            </w:pPr>
            <w:r>
              <w:rPr>
                <w:rFonts w:asciiTheme="minorHAnsi" w:hAnsiTheme="minorHAnsi" w:cstheme="minorHAnsi"/>
                <w:sz w:val="40"/>
                <w:lang w:val="nl-NL"/>
              </w:rPr>
              <w:t xml:space="preserve">                  </w:t>
            </w:r>
            <w:r w:rsidR="00EF216C" w:rsidRPr="00250425">
              <w:rPr>
                <w:rFonts w:asciiTheme="minorHAnsi" w:hAnsiTheme="minorHAnsi" w:cstheme="minorHAnsi"/>
                <w:sz w:val="40"/>
                <w:lang w:val="nl-NL"/>
              </w:rPr>
              <w:t>Student Name</w:t>
            </w:r>
          </w:p>
        </w:tc>
        <w:tc>
          <w:tcPr>
            <w:tcW w:w="3118" w:type="dxa"/>
          </w:tcPr>
          <w:p w14:paraId="63DFABDA" w14:textId="4B610C48"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14C0E6D4" w14:textId="77777777" w:rsidTr="00EF216C">
        <w:tc>
          <w:tcPr>
            <w:tcW w:w="5949" w:type="dxa"/>
          </w:tcPr>
          <w:p w14:paraId="34875C4C" w14:textId="4A70B33F" w:rsidR="00EF216C" w:rsidRPr="00B91AD4" w:rsidRDefault="00B91AD4" w:rsidP="002E250A">
            <w:pPr>
              <w:jc w:val="center"/>
              <w:rPr>
                <w:rFonts w:asciiTheme="minorHAnsi" w:hAnsiTheme="minorHAnsi" w:cstheme="minorHAnsi"/>
                <w:sz w:val="40"/>
                <w:lang w:val="nl-NL"/>
              </w:rPr>
            </w:pPr>
            <w:r w:rsidRPr="00B91AD4">
              <w:rPr>
                <w:rFonts w:asciiTheme="minorHAnsi" w:hAnsiTheme="minorHAnsi" w:cstheme="minorHAnsi"/>
                <w:sz w:val="40"/>
                <w:lang w:val="nl-NL"/>
              </w:rPr>
              <w:t>Nicoleta Bugaciu</w:t>
            </w:r>
          </w:p>
        </w:tc>
        <w:tc>
          <w:tcPr>
            <w:tcW w:w="3118" w:type="dxa"/>
          </w:tcPr>
          <w:p w14:paraId="47EC8CE7" w14:textId="0FFBFF4F" w:rsidR="00EF216C" w:rsidRPr="00B91AD4" w:rsidRDefault="00B91AD4" w:rsidP="002E250A">
            <w:pPr>
              <w:jc w:val="center"/>
              <w:rPr>
                <w:rFonts w:asciiTheme="minorHAnsi" w:hAnsiTheme="minorHAnsi" w:cstheme="minorHAnsi"/>
                <w:sz w:val="40"/>
                <w:lang w:val="nl-NL"/>
              </w:rPr>
            </w:pPr>
            <w:r w:rsidRPr="00B91AD4">
              <w:rPr>
                <w:rFonts w:asciiTheme="minorHAnsi" w:hAnsiTheme="minorHAnsi" w:cstheme="minorHAnsi"/>
                <w:sz w:val="40"/>
                <w:lang w:val="nl-NL"/>
              </w:rPr>
              <w:t>2230707</w:t>
            </w:r>
          </w:p>
        </w:tc>
      </w:tr>
      <w:tr w:rsidR="00EF216C" w:rsidRPr="00250425" w14:paraId="7A7A09A0" w14:textId="77777777" w:rsidTr="00EF216C">
        <w:tc>
          <w:tcPr>
            <w:tcW w:w="5949" w:type="dxa"/>
          </w:tcPr>
          <w:p w14:paraId="47640598" w14:textId="57B796D8" w:rsidR="00EF216C" w:rsidRPr="00250425" w:rsidRDefault="00B91AD4" w:rsidP="002E250A">
            <w:pPr>
              <w:jc w:val="center"/>
              <w:rPr>
                <w:rFonts w:asciiTheme="minorHAnsi" w:hAnsiTheme="minorHAnsi" w:cstheme="minorHAnsi"/>
                <w:sz w:val="40"/>
                <w:lang w:val="nl-NL"/>
              </w:rPr>
            </w:pPr>
            <w:r>
              <w:rPr>
                <w:rFonts w:asciiTheme="minorHAnsi" w:hAnsiTheme="minorHAnsi" w:cstheme="minorHAnsi"/>
                <w:sz w:val="40"/>
                <w:lang w:val="nl-NL"/>
              </w:rPr>
              <w:t>Velislava Hristova</w:t>
            </w:r>
          </w:p>
        </w:tc>
        <w:tc>
          <w:tcPr>
            <w:tcW w:w="3118" w:type="dxa"/>
          </w:tcPr>
          <w:p w14:paraId="633762FF" w14:textId="2A14A5C8" w:rsidR="00EF216C" w:rsidRPr="00250425" w:rsidRDefault="00B91AD4" w:rsidP="002E250A">
            <w:pPr>
              <w:jc w:val="center"/>
              <w:rPr>
                <w:rFonts w:asciiTheme="minorHAnsi" w:hAnsiTheme="minorHAnsi" w:cstheme="minorHAnsi"/>
                <w:sz w:val="40"/>
                <w:lang w:val="nl-NL"/>
              </w:rPr>
            </w:pPr>
            <w:r>
              <w:rPr>
                <w:rFonts w:asciiTheme="minorHAnsi" w:hAnsiTheme="minorHAnsi" w:cstheme="minorHAnsi"/>
                <w:sz w:val="40"/>
                <w:lang w:val="nl-NL"/>
              </w:rPr>
              <w:t>2233502</w:t>
            </w:r>
          </w:p>
        </w:tc>
      </w:tr>
      <w:tr w:rsidR="00EF216C" w:rsidRPr="00250425" w14:paraId="69AFE6B4" w14:textId="77777777" w:rsidTr="00EF216C">
        <w:tc>
          <w:tcPr>
            <w:tcW w:w="5949" w:type="dxa"/>
          </w:tcPr>
          <w:p w14:paraId="36D03523" w14:textId="5521C522" w:rsidR="00EF216C" w:rsidRPr="00250425" w:rsidRDefault="00B91AD4" w:rsidP="002E250A">
            <w:pPr>
              <w:jc w:val="center"/>
              <w:rPr>
                <w:rFonts w:asciiTheme="minorHAnsi" w:hAnsiTheme="minorHAnsi" w:cstheme="minorHAnsi"/>
                <w:sz w:val="40"/>
                <w:lang w:val="nl-NL"/>
              </w:rPr>
            </w:pPr>
            <w:bookmarkStart w:id="0" w:name="_Hlk168584977"/>
            <w:r>
              <w:rPr>
                <w:rFonts w:asciiTheme="minorHAnsi" w:hAnsiTheme="minorHAnsi" w:cstheme="minorHAnsi"/>
                <w:sz w:val="40"/>
                <w:lang w:val="nl-NL"/>
              </w:rPr>
              <w:t xml:space="preserve">Rosario </w:t>
            </w:r>
            <w:r w:rsidR="00EB43C1">
              <w:rPr>
                <w:rFonts w:asciiTheme="minorHAnsi" w:hAnsiTheme="minorHAnsi" w:cstheme="minorHAnsi"/>
                <w:sz w:val="40"/>
                <w:lang w:val="nl-NL"/>
              </w:rPr>
              <w:t>D</w:t>
            </w:r>
            <w:r>
              <w:rPr>
                <w:rFonts w:asciiTheme="minorHAnsi" w:hAnsiTheme="minorHAnsi" w:cstheme="minorHAnsi"/>
                <w:sz w:val="40"/>
                <w:lang w:val="nl-NL"/>
              </w:rPr>
              <w:t>el Rocio Garcia Baez</w:t>
            </w:r>
            <w:bookmarkEnd w:id="0"/>
          </w:p>
        </w:tc>
        <w:tc>
          <w:tcPr>
            <w:tcW w:w="3118" w:type="dxa"/>
          </w:tcPr>
          <w:p w14:paraId="6C935CD9" w14:textId="5B8537C2" w:rsidR="00EF216C" w:rsidRPr="00250425" w:rsidRDefault="00B91AD4" w:rsidP="002E250A">
            <w:pPr>
              <w:jc w:val="center"/>
              <w:rPr>
                <w:rFonts w:asciiTheme="minorHAnsi" w:hAnsiTheme="minorHAnsi" w:cstheme="minorHAnsi"/>
                <w:sz w:val="40"/>
                <w:lang w:val="nl-NL"/>
              </w:rPr>
            </w:pPr>
            <w:r>
              <w:rPr>
                <w:rFonts w:asciiTheme="minorHAnsi" w:hAnsiTheme="minorHAnsi" w:cstheme="minorHAnsi"/>
                <w:sz w:val="40"/>
                <w:lang w:val="nl-NL"/>
              </w:rPr>
              <w:t>2230623</w:t>
            </w:r>
          </w:p>
        </w:tc>
      </w:tr>
      <w:tr w:rsidR="00EF216C" w:rsidRPr="00250425" w14:paraId="65DF2CD9" w14:textId="77777777" w:rsidTr="00EF216C">
        <w:tc>
          <w:tcPr>
            <w:tcW w:w="5949" w:type="dxa"/>
          </w:tcPr>
          <w:p w14:paraId="25FF9461" w14:textId="77777777" w:rsidR="00EB43C1" w:rsidRPr="00EB43C1" w:rsidRDefault="00EB43C1" w:rsidP="00EB43C1">
            <w:pPr>
              <w:jc w:val="center"/>
              <w:rPr>
                <w:rFonts w:asciiTheme="minorHAnsi" w:hAnsiTheme="minorHAnsi" w:cstheme="minorHAnsi"/>
                <w:sz w:val="40"/>
              </w:rPr>
            </w:pPr>
            <w:bookmarkStart w:id="1" w:name="_Hlk168585209"/>
            <w:r w:rsidRPr="00EB43C1">
              <w:rPr>
                <w:rFonts w:asciiTheme="minorHAnsi" w:hAnsiTheme="minorHAnsi" w:cstheme="minorHAnsi"/>
                <w:sz w:val="40"/>
              </w:rPr>
              <w:t>Ayesha Siddiqua</w:t>
            </w:r>
          </w:p>
          <w:bookmarkEnd w:id="1"/>
          <w:p w14:paraId="1C32741D" w14:textId="77777777" w:rsidR="00EF216C" w:rsidRPr="00250425" w:rsidRDefault="00EF216C" w:rsidP="002E250A">
            <w:pPr>
              <w:jc w:val="center"/>
              <w:rPr>
                <w:rFonts w:asciiTheme="minorHAnsi" w:hAnsiTheme="minorHAnsi" w:cstheme="minorHAnsi"/>
                <w:sz w:val="40"/>
                <w:lang w:val="nl-NL"/>
              </w:rPr>
            </w:pPr>
          </w:p>
        </w:tc>
        <w:tc>
          <w:tcPr>
            <w:tcW w:w="3118" w:type="dxa"/>
          </w:tcPr>
          <w:p w14:paraId="45507FA8" w14:textId="77777777" w:rsidR="00EB43C1" w:rsidRPr="00EB43C1" w:rsidRDefault="00EB43C1" w:rsidP="00EB43C1">
            <w:pPr>
              <w:jc w:val="center"/>
              <w:rPr>
                <w:rFonts w:asciiTheme="minorHAnsi" w:hAnsiTheme="minorHAnsi" w:cstheme="minorHAnsi"/>
                <w:sz w:val="40"/>
              </w:rPr>
            </w:pPr>
            <w:r w:rsidRPr="00EB43C1">
              <w:rPr>
                <w:rFonts w:asciiTheme="minorHAnsi" w:hAnsiTheme="minorHAnsi" w:cstheme="minorHAnsi"/>
                <w:sz w:val="40"/>
              </w:rPr>
              <w:t>2233548</w:t>
            </w:r>
          </w:p>
          <w:p w14:paraId="569D4584" w14:textId="77777777" w:rsidR="00EF216C" w:rsidRPr="00250425" w:rsidRDefault="00EF216C" w:rsidP="002E250A">
            <w:pPr>
              <w:jc w:val="center"/>
              <w:rPr>
                <w:rFonts w:asciiTheme="minorHAnsi" w:hAnsiTheme="minorHAnsi" w:cstheme="minorHAnsi"/>
                <w:sz w:val="40"/>
                <w:lang w:val="nl-NL"/>
              </w:rPr>
            </w:pPr>
          </w:p>
        </w:tc>
      </w:tr>
      <w:tr w:rsidR="00EF216C" w:rsidRPr="00250425" w14:paraId="2A0194DF" w14:textId="77777777" w:rsidTr="00EF216C">
        <w:tc>
          <w:tcPr>
            <w:tcW w:w="5949" w:type="dxa"/>
          </w:tcPr>
          <w:p w14:paraId="3DC86DDA" w14:textId="77777777" w:rsidR="00EF216C" w:rsidRPr="00250425" w:rsidRDefault="00EF216C" w:rsidP="002E250A">
            <w:pPr>
              <w:jc w:val="center"/>
              <w:rPr>
                <w:rFonts w:asciiTheme="minorHAnsi" w:hAnsiTheme="minorHAnsi" w:cstheme="minorHAnsi"/>
                <w:sz w:val="40"/>
                <w:lang w:val="nl-NL"/>
              </w:rPr>
            </w:pPr>
          </w:p>
        </w:tc>
        <w:tc>
          <w:tcPr>
            <w:tcW w:w="3118" w:type="dxa"/>
          </w:tcPr>
          <w:p w14:paraId="4D2B290C" w14:textId="77777777" w:rsidR="00EF216C" w:rsidRPr="00250425" w:rsidRDefault="00EF216C" w:rsidP="002E250A">
            <w:pPr>
              <w:jc w:val="center"/>
              <w:rPr>
                <w:rFonts w:asciiTheme="minorHAnsi" w:hAnsiTheme="minorHAnsi" w:cstheme="minorHAnsi"/>
                <w:sz w:val="40"/>
                <w:lang w:val="nl-NL"/>
              </w:rPr>
            </w:pPr>
          </w:p>
        </w:tc>
      </w:tr>
      <w:tr w:rsidR="00EF216C" w:rsidRPr="00250425" w14:paraId="31079DD5" w14:textId="77777777" w:rsidTr="00EF216C">
        <w:tc>
          <w:tcPr>
            <w:tcW w:w="5949" w:type="dxa"/>
          </w:tcPr>
          <w:p w14:paraId="19B8E796" w14:textId="77777777" w:rsidR="00EF216C" w:rsidRPr="00250425" w:rsidRDefault="00EF216C" w:rsidP="002E250A">
            <w:pPr>
              <w:jc w:val="center"/>
              <w:rPr>
                <w:rFonts w:asciiTheme="minorHAnsi" w:hAnsiTheme="minorHAnsi" w:cstheme="minorHAnsi"/>
                <w:sz w:val="40"/>
                <w:lang w:val="nl-NL"/>
              </w:rPr>
            </w:pPr>
          </w:p>
        </w:tc>
        <w:tc>
          <w:tcPr>
            <w:tcW w:w="3118" w:type="dxa"/>
          </w:tcPr>
          <w:p w14:paraId="65991E49" w14:textId="77777777" w:rsidR="00EF216C" w:rsidRPr="00250425" w:rsidRDefault="00EF216C" w:rsidP="00EB43C1">
            <w:pPr>
              <w:rPr>
                <w:rFonts w:asciiTheme="minorHAnsi" w:hAnsiTheme="minorHAnsi" w:cstheme="minorHAnsi"/>
                <w:sz w:val="40"/>
                <w:lang w:val="nl-NL"/>
              </w:rPr>
            </w:pPr>
          </w:p>
        </w:tc>
      </w:tr>
    </w:tbl>
    <w:p w14:paraId="724A2E21" w14:textId="77777777" w:rsidR="002E250A" w:rsidRPr="00250425" w:rsidRDefault="002E250A" w:rsidP="002E250A">
      <w:pPr>
        <w:jc w:val="center"/>
        <w:rPr>
          <w:rFonts w:asciiTheme="minorHAnsi" w:hAnsiTheme="minorHAnsi" w:cstheme="minorHAnsi"/>
          <w:sz w:val="40"/>
          <w:lang w:val="nl-NL"/>
        </w:rPr>
      </w:pPr>
    </w:p>
    <w:p w14:paraId="22D8A366" w14:textId="22EDA8CC"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EB43C1">
        <w:rPr>
          <w:rFonts w:asciiTheme="minorHAnsi" w:hAnsiTheme="minorHAnsi" w:cstheme="minorHAnsi"/>
          <w:sz w:val="40"/>
        </w:rPr>
        <w:t>10/06/2024</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2E71E76" w14:textId="65C19AFF"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F6422FE" w14:textId="257E6B6C" w:rsidR="00326907"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7884C3D" w14:textId="1A855051"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 xml:space="preserve">: </w:t>
      </w:r>
      <w:r w:rsidR="00B91AD4">
        <w:rPr>
          <w:rFonts w:asciiTheme="minorHAnsi" w:hAnsiTheme="minorHAnsi" w:cstheme="minorHAnsi"/>
          <w:sz w:val="40"/>
        </w:rPr>
        <w:t>Charlotte Jo</w:t>
      </w:r>
      <w:r w:rsidR="00EB43C1">
        <w:rPr>
          <w:rFonts w:asciiTheme="minorHAnsi" w:hAnsiTheme="minorHAnsi" w:cstheme="minorHAnsi"/>
          <w:sz w:val="40"/>
        </w:rPr>
        <w:t>y</w:t>
      </w:r>
      <w:r w:rsidR="00B91AD4">
        <w:rPr>
          <w:rFonts w:asciiTheme="minorHAnsi" w:hAnsiTheme="minorHAnsi" w:cstheme="minorHAnsi"/>
          <w:sz w:val="40"/>
        </w:rPr>
        <w:t>ner</w:t>
      </w:r>
    </w:p>
    <w:p w14:paraId="52E1A2EA" w14:textId="77777777" w:rsidR="002E250A" w:rsidRPr="00250425" w:rsidRDefault="002E250A" w:rsidP="002E250A">
      <w:pPr>
        <w:jc w:val="center"/>
        <w:rPr>
          <w:rFonts w:asciiTheme="minorHAnsi" w:hAnsiTheme="minorHAnsi" w:cstheme="minorHAnsi"/>
          <w:sz w:val="40"/>
        </w:rPr>
      </w:pPr>
    </w:p>
    <w:p w14:paraId="3533D448" w14:textId="2378C31D" w:rsidR="002E250A" w:rsidRPr="00250425"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3"/>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7CC8EE40" w:rsidR="002E250A" w:rsidRPr="00250425" w:rsidRDefault="00C3150C" w:rsidP="00573D40">
            <w:pPr>
              <w:spacing w:before="120" w:after="120"/>
              <w:rPr>
                <w:rFonts w:asciiTheme="minorHAnsi" w:hAnsiTheme="minorHAnsi" w:cstheme="minorHAnsi"/>
                <w:sz w:val="28"/>
                <w:szCs w:val="28"/>
              </w:rPr>
            </w:pPr>
            <w:r>
              <w:rPr>
                <w:rFonts w:asciiTheme="minorHAnsi" w:hAnsiTheme="minorHAnsi" w:cstheme="minorHAnsi"/>
                <w:sz w:val="28"/>
                <w:szCs w:val="28"/>
              </w:rPr>
              <w:t>2</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3"/>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2F5B76B8" w:rsidR="002E250A" w:rsidRPr="00250425" w:rsidRDefault="00C3150C" w:rsidP="00573D40">
            <w:pPr>
              <w:spacing w:before="120" w:after="120"/>
              <w:rPr>
                <w:rFonts w:asciiTheme="minorHAnsi" w:hAnsiTheme="minorHAnsi" w:cstheme="minorHAnsi"/>
                <w:sz w:val="28"/>
                <w:szCs w:val="28"/>
              </w:rPr>
            </w:pPr>
            <w:r>
              <w:rPr>
                <w:rFonts w:asciiTheme="minorHAnsi" w:hAnsiTheme="minorHAnsi" w:cstheme="minorHAnsi"/>
                <w:sz w:val="28"/>
                <w:szCs w:val="28"/>
              </w:rPr>
              <w:t>3</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3"/>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3F7E7A85" w:rsidR="002E250A" w:rsidRPr="00250425" w:rsidRDefault="00C3150C" w:rsidP="00573D40">
            <w:pPr>
              <w:spacing w:before="120" w:after="120"/>
              <w:rPr>
                <w:rFonts w:asciiTheme="minorHAnsi" w:hAnsiTheme="minorHAnsi" w:cstheme="minorHAnsi"/>
                <w:sz w:val="28"/>
                <w:szCs w:val="28"/>
              </w:rPr>
            </w:pPr>
            <w:r>
              <w:rPr>
                <w:rFonts w:asciiTheme="minorHAnsi" w:hAnsiTheme="minorHAnsi" w:cstheme="minorHAnsi"/>
                <w:sz w:val="28"/>
                <w:szCs w:val="28"/>
              </w:rPr>
              <w:t>5</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3"/>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1416C1B0" w:rsidR="002E250A" w:rsidRPr="00250425" w:rsidRDefault="00C3150C" w:rsidP="00573D40">
            <w:pPr>
              <w:spacing w:before="120" w:after="120"/>
              <w:rPr>
                <w:rFonts w:asciiTheme="minorHAnsi" w:hAnsiTheme="minorHAnsi" w:cstheme="minorHAnsi"/>
                <w:sz w:val="28"/>
                <w:szCs w:val="28"/>
              </w:rPr>
            </w:pPr>
            <w:r>
              <w:rPr>
                <w:rFonts w:asciiTheme="minorHAnsi" w:hAnsiTheme="minorHAnsi" w:cstheme="minorHAnsi"/>
                <w:sz w:val="28"/>
                <w:szCs w:val="28"/>
              </w:rPr>
              <w:t>7</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3"/>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59B6FEEF" w:rsidR="002E250A" w:rsidRPr="00250425" w:rsidRDefault="00C3150C" w:rsidP="00573D40">
            <w:pPr>
              <w:spacing w:before="120" w:after="120"/>
              <w:rPr>
                <w:rFonts w:asciiTheme="minorHAnsi" w:hAnsiTheme="minorHAnsi" w:cstheme="minorHAnsi"/>
                <w:sz w:val="28"/>
                <w:szCs w:val="28"/>
              </w:rPr>
            </w:pPr>
            <w:r>
              <w:rPr>
                <w:rFonts w:asciiTheme="minorHAnsi" w:hAnsiTheme="minorHAnsi" w:cstheme="minorHAnsi"/>
                <w:sz w:val="28"/>
                <w:szCs w:val="28"/>
              </w:rPr>
              <w:t>9</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3"/>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0809C583" w:rsidR="002E250A" w:rsidRPr="00250425" w:rsidRDefault="00C3150C" w:rsidP="00573D40">
            <w:pPr>
              <w:spacing w:before="120" w:after="120"/>
              <w:rPr>
                <w:rFonts w:asciiTheme="minorHAnsi" w:hAnsiTheme="minorHAnsi" w:cstheme="minorHAnsi"/>
                <w:sz w:val="28"/>
                <w:szCs w:val="28"/>
              </w:rPr>
            </w:pPr>
            <w:r>
              <w:rPr>
                <w:rFonts w:asciiTheme="minorHAnsi" w:hAnsiTheme="minorHAnsi" w:cstheme="minorHAnsi"/>
                <w:sz w:val="28"/>
                <w:szCs w:val="28"/>
              </w:rPr>
              <w:t>13</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3"/>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31EC6608" w:rsidR="002E250A" w:rsidRPr="00250425" w:rsidRDefault="00C3150C" w:rsidP="00573D40">
            <w:pPr>
              <w:spacing w:before="120" w:after="120"/>
              <w:rPr>
                <w:rFonts w:asciiTheme="minorHAnsi" w:hAnsiTheme="minorHAnsi" w:cstheme="minorHAnsi"/>
                <w:sz w:val="28"/>
                <w:szCs w:val="28"/>
              </w:rPr>
            </w:pPr>
            <w:r>
              <w:rPr>
                <w:rFonts w:asciiTheme="minorHAnsi" w:hAnsiTheme="minorHAnsi" w:cstheme="minorHAnsi"/>
                <w:sz w:val="28"/>
                <w:szCs w:val="28"/>
              </w:rPr>
              <w:t>21</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3"/>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3"/>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3"/>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3"/>
            <w:shd w:val="clear" w:color="auto" w:fill="auto"/>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shd w:val="clear" w:color="auto" w:fill="auto"/>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shd w:val="clear" w:color="auto" w:fill="auto"/>
          </w:tcPr>
          <w:p w14:paraId="5C6C4B73" w14:textId="77777777" w:rsidR="002E250A" w:rsidRPr="00250425" w:rsidRDefault="002E250A" w:rsidP="00573D40">
            <w:pPr>
              <w:spacing w:before="120" w:after="120"/>
              <w:rPr>
                <w:rFonts w:asciiTheme="minorHAnsi" w:hAnsiTheme="minorHAnsi" w:cstheme="minorHAnsi"/>
                <w:sz w:val="28"/>
                <w:szCs w:val="28"/>
              </w:rPr>
            </w:pPr>
          </w:p>
        </w:tc>
      </w:tr>
      <w:tr w:rsidR="00A161F3" w:rsidRPr="00250425" w14:paraId="3B386D9D" w14:textId="77777777" w:rsidTr="008A13C4">
        <w:trPr>
          <w:gridAfter w:val="5"/>
          <w:wAfter w:w="7905" w:type="dxa"/>
        </w:trPr>
        <w:tc>
          <w:tcPr>
            <w:tcW w:w="1166" w:type="dxa"/>
            <w:gridSpan w:val="2"/>
            <w:shd w:val="clear" w:color="auto" w:fill="auto"/>
          </w:tcPr>
          <w:p w14:paraId="48DC01A8" w14:textId="77777777" w:rsidR="00A161F3" w:rsidRPr="00250425" w:rsidRDefault="00A161F3" w:rsidP="00573D40">
            <w:pPr>
              <w:spacing w:before="120" w:after="120"/>
              <w:rPr>
                <w:rFonts w:asciiTheme="minorHAnsi" w:hAnsiTheme="minorHAnsi" w:cstheme="minorHAnsi"/>
                <w:sz w:val="28"/>
                <w:szCs w:val="28"/>
              </w:rPr>
            </w:pPr>
          </w:p>
        </w:tc>
      </w:tr>
      <w:tr w:rsidR="00D6026F" w:rsidRPr="00250425" w14:paraId="520849A0" w14:textId="77777777" w:rsidTr="008A13C4">
        <w:trPr>
          <w:gridAfter w:val="5"/>
          <w:wAfter w:w="7905" w:type="dxa"/>
        </w:trPr>
        <w:tc>
          <w:tcPr>
            <w:tcW w:w="1166" w:type="dxa"/>
            <w:gridSpan w:val="2"/>
            <w:shd w:val="clear" w:color="auto" w:fill="auto"/>
          </w:tcPr>
          <w:p w14:paraId="145D1556" w14:textId="3317846D" w:rsidR="00D6026F" w:rsidRPr="00250425" w:rsidRDefault="00D6026F" w:rsidP="00573D40">
            <w:pPr>
              <w:spacing w:before="120" w:after="120"/>
              <w:rPr>
                <w:rFonts w:asciiTheme="minorHAnsi" w:hAnsiTheme="minorHAnsi" w:cstheme="minorHAnsi"/>
                <w:sz w:val="28"/>
                <w:szCs w:val="28"/>
              </w:rPr>
            </w:pPr>
          </w:p>
        </w:tc>
      </w:tr>
      <w:tr w:rsidR="00A161F3" w:rsidRPr="00250425" w14:paraId="4CAE9255" w14:textId="77777777" w:rsidTr="008A13C4">
        <w:trPr>
          <w:gridAfter w:val="5"/>
          <w:wAfter w:w="7905" w:type="dxa"/>
        </w:trPr>
        <w:tc>
          <w:tcPr>
            <w:tcW w:w="1166"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310F16EC" w14:textId="77777777" w:rsidR="00BE3814" w:rsidRPr="00250425" w:rsidRDefault="00BE3814" w:rsidP="002E250A">
      <w:pPr>
        <w:jc w:val="both"/>
        <w:rPr>
          <w:rFonts w:asciiTheme="minorHAnsi" w:hAnsiTheme="minorHAnsi" w:cstheme="minorHAnsi"/>
          <w:bCs/>
          <w:sz w:val="28"/>
        </w:rPr>
      </w:pP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32E687AF" w14:textId="77777777" w:rsidR="00403DEC" w:rsidRPr="00250425" w:rsidRDefault="00403DEC" w:rsidP="002E250A">
      <w:pPr>
        <w:jc w:val="both"/>
        <w:rPr>
          <w:rFonts w:asciiTheme="minorHAnsi" w:hAnsiTheme="minorHAnsi" w:cstheme="minorHAnsi"/>
          <w:i/>
          <w:iCs/>
          <w:color w:val="FF0000"/>
          <w:sz w:val="24"/>
        </w:rPr>
      </w:pPr>
    </w:p>
    <w:p w14:paraId="557AA24D" w14:textId="6DDEB8A9" w:rsidR="00D42B5E" w:rsidRPr="00D42B5E" w:rsidRDefault="00EB43C1" w:rsidP="00D42B5E">
      <w:pPr>
        <w:pStyle w:val="NormalWeb"/>
        <w:rPr>
          <w:rFonts w:asciiTheme="minorHAnsi" w:hAnsiTheme="minorHAnsi" w:cstheme="minorHAnsi"/>
          <w:i/>
          <w:iCs/>
          <w:lang w:eastAsia="en-GB"/>
        </w:rPr>
      </w:pPr>
      <w:r w:rsidRPr="00EB43C1">
        <w:rPr>
          <w:rFonts w:asciiTheme="minorHAnsi" w:hAnsiTheme="minorHAnsi" w:cstheme="minorHAnsi"/>
          <w:i/>
          <w:iCs/>
        </w:rPr>
        <w:t xml:space="preserve">This business plan outlines </w:t>
      </w:r>
      <w:proofErr w:type="spellStart"/>
      <w:r w:rsidRPr="00EB43C1">
        <w:rPr>
          <w:rFonts w:asciiTheme="minorHAnsi" w:hAnsiTheme="minorHAnsi" w:cstheme="minorHAnsi"/>
          <w:i/>
          <w:iCs/>
        </w:rPr>
        <w:t>M</w:t>
      </w:r>
      <w:r w:rsidR="00C84868">
        <w:rPr>
          <w:rFonts w:asciiTheme="minorHAnsi" w:hAnsiTheme="minorHAnsi" w:cstheme="minorHAnsi"/>
          <w:i/>
          <w:iCs/>
        </w:rPr>
        <w:t>i</w:t>
      </w:r>
      <w:r w:rsidRPr="00EB43C1">
        <w:rPr>
          <w:rFonts w:asciiTheme="minorHAnsi" w:hAnsiTheme="minorHAnsi" w:cstheme="minorHAnsi"/>
          <w:i/>
          <w:iCs/>
        </w:rPr>
        <w:t>ow</w:t>
      </w:r>
      <w:proofErr w:type="spellEnd"/>
      <w:r w:rsidRPr="00EB43C1">
        <w:rPr>
          <w:rFonts w:asciiTheme="minorHAnsi" w:hAnsiTheme="minorHAnsi" w:cstheme="minorHAnsi"/>
          <w:i/>
          <w:iCs/>
        </w:rPr>
        <w:t xml:space="preserve"> Town, a cat caffe in Doncaster specializing in high-quality coffee and light refreshments. The target customers include busy professionals, coffee enthusiasts, and above all animal lovers. Social media marketing, events, and partnerships will drive sales alongside competitive pricing and a loyalty program. The initial year's financials project a profit despite operational costs.</w:t>
      </w:r>
      <w:r w:rsidR="00D42B5E" w:rsidRPr="00D42B5E">
        <w:rPr>
          <w:lang w:eastAsia="en-GB"/>
        </w:rPr>
        <w:t xml:space="preserve"> </w:t>
      </w:r>
      <w:proofErr w:type="spellStart"/>
      <w:r w:rsidR="00D42B5E" w:rsidRPr="00D42B5E">
        <w:rPr>
          <w:rFonts w:asciiTheme="minorHAnsi" w:hAnsiTheme="minorHAnsi" w:cstheme="minorHAnsi"/>
          <w:i/>
          <w:iCs/>
          <w:lang w:eastAsia="en-GB"/>
        </w:rPr>
        <w:t>Miow</w:t>
      </w:r>
      <w:proofErr w:type="spellEnd"/>
      <w:r w:rsidR="00D42B5E" w:rsidRPr="00D42B5E">
        <w:rPr>
          <w:rFonts w:asciiTheme="minorHAnsi" w:hAnsiTheme="minorHAnsi" w:cstheme="minorHAnsi"/>
          <w:i/>
          <w:iCs/>
          <w:lang w:eastAsia="en-GB"/>
        </w:rPr>
        <w:t xml:space="preserve"> Town aims to create a unique experience where customers can enjoy delicious coffee in the company of friendly felines, fostering a sense of community and relaxation.</w:t>
      </w:r>
    </w:p>
    <w:p w14:paraId="5CB13AD0" w14:textId="04DA1A56" w:rsidR="00D42B5E" w:rsidRPr="00D42B5E" w:rsidRDefault="00D42B5E" w:rsidP="00D42B5E">
      <w:pPr>
        <w:overflowPunct/>
        <w:autoSpaceDE/>
        <w:autoSpaceDN/>
        <w:adjustRightInd/>
        <w:textAlignment w:val="auto"/>
        <w:rPr>
          <w:sz w:val="24"/>
          <w:szCs w:val="24"/>
          <w:lang w:eastAsia="en-GB"/>
        </w:rPr>
      </w:pPr>
    </w:p>
    <w:p w14:paraId="3A95C7DB" w14:textId="162A2B69" w:rsidR="00EB43C1" w:rsidRPr="00EB43C1" w:rsidRDefault="00EB43C1" w:rsidP="00EB43C1">
      <w:pPr>
        <w:spacing w:line="360" w:lineRule="auto"/>
        <w:jc w:val="both"/>
        <w:rPr>
          <w:rFonts w:asciiTheme="minorHAnsi" w:hAnsiTheme="minorHAnsi" w:cstheme="minorHAnsi"/>
          <w:i/>
          <w:iCs/>
          <w:sz w:val="24"/>
        </w:rPr>
      </w:pPr>
    </w:p>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323A56EE" w14:textId="77777777" w:rsidR="00B40421" w:rsidRPr="00604439" w:rsidRDefault="00B40421" w:rsidP="008A13C4">
      <w:pPr>
        <w:rPr>
          <w:rFonts w:asciiTheme="minorHAnsi" w:hAnsiTheme="minorHAnsi" w:cstheme="minorHAnsi"/>
          <w:i/>
          <w:iCs/>
          <w:color w:val="A6A6A6" w:themeColor="background1" w:themeShade="A6"/>
          <w:sz w:val="24"/>
          <w:szCs w:val="24"/>
        </w:rPr>
      </w:pPr>
    </w:p>
    <w:p w14:paraId="192B5B5B" w14:textId="7F810AB1" w:rsidR="00604439" w:rsidRPr="00604439" w:rsidRDefault="00604439" w:rsidP="00604439">
      <w:pPr>
        <w:spacing w:line="360" w:lineRule="auto"/>
        <w:jc w:val="both"/>
        <w:rPr>
          <w:rFonts w:asciiTheme="minorHAnsi" w:hAnsiTheme="minorHAnsi" w:cstheme="minorHAnsi"/>
          <w:i/>
          <w:iCs/>
          <w:sz w:val="24"/>
        </w:rPr>
      </w:pPr>
      <w:r w:rsidRPr="00604439">
        <w:rPr>
          <w:rFonts w:asciiTheme="minorHAnsi" w:hAnsiTheme="minorHAnsi" w:cstheme="minorHAnsi"/>
          <w:i/>
          <w:iCs/>
          <w:sz w:val="24"/>
        </w:rPr>
        <w:t xml:space="preserve">A specialty cat coffee shop in Doncaster, 8 Hall Gate, UK, caters to coffee enthusiasts and casual customers alike. The shop will offer high-quality coffee drinks, brewed with fresh beans and prepared by skilled baristas and the menu boasts classics alongside creative concoctions and seasonal offerings. Beyond coffee, provide light refreshments and a comfortable atmosphere with free Wi-Fi. Aiming to be a community hub, host events and support local businesses, fostering a space for work, relaxation, and connection over a perfect cup. The business name will be </w:t>
      </w:r>
      <w:proofErr w:type="spellStart"/>
      <w:r w:rsidRPr="00604439">
        <w:rPr>
          <w:rFonts w:asciiTheme="minorHAnsi" w:hAnsiTheme="minorHAnsi" w:cstheme="minorHAnsi"/>
          <w:i/>
          <w:iCs/>
          <w:sz w:val="24"/>
        </w:rPr>
        <w:t>M</w:t>
      </w:r>
      <w:r w:rsidR="00C84868">
        <w:rPr>
          <w:rFonts w:asciiTheme="minorHAnsi" w:hAnsiTheme="minorHAnsi" w:cstheme="minorHAnsi"/>
          <w:i/>
          <w:iCs/>
          <w:sz w:val="24"/>
        </w:rPr>
        <w:t>i</w:t>
      </w:r>
      <w:r w:rsidRPr="00604439">
        <w:rPr>
          <w:rFonts w:asciiTheme="minorHAnsi" w:hAnsiTheme="minorHAnsi" w:cstheme="minorHAnsi"/>
          <w:i/>
          <w:iCs/>
          <w:sz w:val="24"/>
        </w:rPr>
        <w:t>ow</w:t>
      </w:r>
      <w:proofErr w:type="spellEnd"/>
      <w:r w:rsidRPr="00604439">
        <w:rPr>
          <w:rFonts w:asciiTheme="minorHAnsi" w:hAnsiTheme="minorHAnsi" w:cstheme="minorHAnsi"/>
          <w:i/>
          <w:iCs/>
          <w:sz w:val="24"/>
        </w:rPr>
        <w:t xml:space="preserve"> Town with cats. </w:t>
      </w:r>
    </w:p>
    <w:p w14:paraId="54D41394" w14:textId="77777777" w:rsidR="00F00F9B" w:rsidRDefault="00F00F9B" w:rsidP="008A13C4">
      <w:pPr>
        <w:rPr>
          <w:rFonts w:asciiTheme="minorHAnsi" w:hAnsiTheme="minorHAnsi" w:cstheme="minorHAnsi"/>
          <w:color w:val="A6A6A6" w:themeColor="background1" w:themeShade="A6"/>
          <w:sz w:val="24"/>
          <w:szCs w:val="24"/>
        </w:rPr>
      </w:pPr>
    </w:p>
    <w:p w14:paraId="03D05DB7" w14:textId="2FBD7AE8" w:rsidR="00F00F9B" w:rsidRDefault="00604439" w:rsidP="00604439">
      <w:pPr>
        <w:jc w:val="center"/>
        <w:rPr>
          <w:rFonts w:asciiTheme="minorHAnsi" w:hAnsiTheme="minorHAnsi" w:cstheme="minorHAnsi"/>
          <w:color w:val="A6A6A6" w:themeColor="background1" w:themeShade="A6"/>
          <w:sz w:val="24"/>
          <w:szCs w:val="24"/>
        </w:rPr>
      </w:pPr>
      <w:r>
        <w:rPr>
          <w:rFonts w:asciiTheme="minorHAnsi" w:hAnsiTheme="minorHAnsi" w:cstheme="minorHAnsi"/>
          <w:noProof/>
          <w:color w:val="A6A6A6" w:themeColor="background1" w:themeShade="A6"/>
          <w:sz w:val="24"/>
          <w:szCs w:val="24"/>
        </w:rPr>
        <w:drawing>
          <wp:inline distT="0" distB="0" distL="0" distR="0" wp14:anchorId="6B46B4A4" wp14:editId="5106F433">
            <wp:extent cx="3389630" cy="3371215"/>
            <wp:effectExtent l="0" t="0" r="1270" b="635"/>
            <wp:docPr id="1816653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9630" cy="3371215"/>
                    </a:xfrm>
                    <a:prstGeom prst="rect">
                      <a:avLst/>
                    </a:prstGeom>
                    <a:noFill/>
                  </pic:spPr>
                </pic:pic>
              </a:graphicData>
            </a:graphic>
          </wp:inline>
        </w:drawing>
      </w:r>
    </w:p>
    <w:p w14:paraId="4CFF268F" w14:textId="77777777" w:rsidR="00604439" w:rsidRPr="00604439" w:rsidRDefault="00604439" w:rsidP="00604439">
      <w:pPr>
        <w:spacing w:after="200"/>
        <w:jc w:val="center"/>
        <w:rPr>
          <w:rFonts w:asciiTheme="minorHAnsi" w:hAnsiTheme="minorHAnsi" w:cstheme="minorHAnsi"/>
          <w:i/>
          <w:iCs/>
          <w:sz w:val="18"/>
          <w:szCs w:val="24"/>
        </w:rPr>
      </w:pPr>
      <w:r w:rsidRPr="00604439">
        <w:rPr>
          <w:rFonts w:asciiTheme="minorHAnsi" w:hAnsiTheme="minorHAnsi" w:cstheme="minorHAnsi"/>
          <w:i/>
          <w:iCs/>
          <w:sz w:val="18"/>
          <w:szCs w:val="18"/>
        </w:rPr>
        <w:t xml:space="preserve">Figure </w:t>
      </w:r>
      <w:r w:rsidRPr="00604439">
        <w:rPr>
          <w:rFonts w:asciiTheme="minorHAnsi" w:hAnsiTheme="minorHAnsi" w:cstheme="minorHAnsi"/>
          <w:i/>
          <w:iCs/>
          <w:sz w:val="18"/>
          <w:szCs w:val="18"/>
        </w:rPr>
        <w:fldChar w:fldCharType="begin"/>
      </w:r>
      <w:r w:rsidRPr="00604439">
        <w:rPr>
          <w:rFonts w:asciiTheme="minorHAnsi" w:hAnsiTheme="minorHAnsi" w:cstheme="minorHAnsi"/>
          <w:i/>
          <w:iCs/>
          <w:sz w:val="18"/>
          <w:szCs w:val="18"/>
        </w:rPr>
        <w:instrText xml:space="preserve"> SEQ Figure \* ARABIC </w:instrText>
      </w:r>
      <w:r w:rsidRPr="00604439">
        <w:rPr>
          <w:rFonts w:asciiTheme="minorHAnsi" w:hAnsiTheme="minorHAnsi" w:cstheme="minorHAnsi"/>
          <w:i/>
          <w:iCs/>
          <w:sz w:val="18"/>
          <w:szCs w:val="18"/>
        </w:rPr>
        <w:fldChar w:fldCharType="separate"/>
      </w:r>
      <w:r w:rsidRPr="00604439">
        <w:rPr>
          <w:rFonts w:asciiTheme="minorHAnsi" w:hAnsiTheme="minorHAnsi" w:cstheme="minorHAnsi"/>
          <w:i/>
          <w:iCs/>
          <w:noProof/>
          <w:sz w:val="18"/>
          <w:szCs w:val="18"/>
        </w:rPr>
        <w:t>1</w:t>
      </w:r>
      <w:r w:rsidRPr="00604439">
        <w:rPr>
          <w:rFonts w:asciiTheme="minorHAnsi" w:hAnsiTheme="minorHAnsi" w:cstheme="minorHAnsi"/>
          <w:i/>
          <w:iCs/>
          <w:sz w:val="18"/>
          <w:szCs w:val="18"/>
        </w:rPr>
        <w:fldChar w:fldCharType="end"/>
      </w:r>
      <w:r w:rsidRPr="00604439">
        <w:rPr>
          <w:rFonts w:asciiTheme="minorHAnsi" w:hAnsiTheme="minorHAnsi" w:cstheme="minorHAnsi"/>
          <w:i/>
          <w:iCs/>
          <w:sz w:val="18"/>
          <w:szCs w:val="18"/>
        </w:rPr>
        <w:t>: Logo</w:t>
      </w:r>
    </w:p>
    <w:p w14:paraId="262D5352" w14:textId="77777777" w:rsidR="00F00F9B" w:rsidRDefault="00F00F9B" w:rsidP="008A13C4">
      <w:pPr>
        <w:rPr>
          <w:rFonts w:asciiTheme="minorHAnsi" w:hAnsiTheme="minorHAnsi" w:cstheme="minorHAnsi"/>
          <w:color w:val="A6A6A6" w:themeColor="background1" w:themeShade="A6"/>
          <w:sz w:val="24"/>
          <w:szCs w:val="24"/>
        </w:rPr>
      </w:pPr>
    </w:p>
    <w:p w14:paraId="09112E4A" w14:textId="77777777" w:rsidR="00F00F9B" w:rsidRDefault="00F00F9B" w:rsidP="008A13C4">
      <w:pPr>
        <w:rPr>
          <w:rFonts w:asciiTheme="minorHAnsi" w:hAnsiTheme="minorHAnsi" w:cstheme="minorHAnsi"/>
          <w:color w:val="A6A6A6" w:themeColor="background1" w:themeShade="A6"/>
          <w:sz w:val="24"/>
          <w:szCs w:val="24"/>
        </w:rPr>
      </w:pPr>
    </w:p>
    <w:p w14:paraId="7F4C2F60" w14:textId="77777777" w:rsidR="00F00F9B" w:rsidRDefault="00F00F9B" w:rsidP="008A13C4">
      <w:pPr>
        <w:rPr>
          <w:rFonts w:asciiTheme="minorHAnsi" w:hAnsiTheme="minorHAnsi" w:cstheme="minorHAnsi"/>
          <w:color w:val="A6A6A6" w:themeColor="background1" w:themeShade="A6"/>
          <w:sz w:val="24"/>
          <w:szCs w:val="24"/>
        </w:rPr>
      </w:pPr>
    </w:p>
    <w:p w14:paraId="46303AE9" w14:textId="77777777" w:rsidR="00F00F9B" w:rsidRDefault="00F00F9B" w:rsidP="008A13C4">
      <w:pPr>
        <w:rPr>
          <w:rFonts w:asciiTheme="minorHAnsi" w:hAnsiTheme="minorHAnsi" w:cstheme="minorHAnsi"/>
          <w:color w:val="A6A6A6" w:themeColor="background1" w:themeShade="A6"/>
          <w:sz w:val="24"/>
          <w:szCs w:val="24"/>
        </w:rPr>
      </w:pPr>
    </w:p>
    <w:p w14:paraId="0F8EC13B" w14:textId="77777777" w:rsidR="00F00F9B" w:rsidRDefault="00F00F9B" w:rsidP="008A13C4">
      <w:pPr>
        <w:rPr>
          <w:rFonts w:asciiTheme="minorHAnsi" w:hAnsiTheme="minorHAnsi" w:cstheme="minorHAnsi"/>
          <w:color w:val="A6A6A6" w:themeColor="background1" w:themeShade="A6"/>
          <w:sz w:val="24"/>
          <w:szCs w:val="24"/>
        </w:rPr>
      </w:pPr>
    </w:p>
    <w:p w14:paraId="3F92C17F" w14:textId="77777777" w:rsidR="00F00F9B" w:rsidRDefault="00F00F9B" w:rsidP="008A13C4">
      <w:pPr>
        <w:rPr>
          <w:rFonts w:asciiTheme="minorHAnsi" w:hAnsiTheme="minorHAnsi" w:cstheme="minorHAnsi"/>
          <w:color w:val="A6A6A6" w:themeColor="background1" w:themeShade="A6"/>
          <w:sz w:val="24"/>
          <w:szCs w:val="24"/>
        </w:rPr>
      </w:pPr>
    </w:p>
    <w:p w14:paraId="73C98425" w14:textId="77777777" w:rsidR="00F00F9B" w:rsidRDefault="00F00F9B" w:rsidP="008A13C4">
      <w:pPr>
        <w:rPr>
          <w:rFonts w:asciiTheme="minorHAnsi" w:hAnsiTheme="minorHAnsi" w:cstheme="minorHAnsi"/>
          <w:color w:val="A6A6A6" w:themeColor="background1" w:themeShade="A6"/>
          <w:sz w:val="24"/>
          <w:szCs w:val="24"/>
        </w:rPr>
      </w:pPr>
    </w:p>
    <w:p w14:paraId="59BB5685" w14:textId="77777777" w:rsidR="00F00F9B" w:rsidRDefault="00F00F9B" w:rsidP="008A13C4">
      <w:pPr>
        <w:rPr>
          <w:rFonts w:asciiTheme="minorHAnsi" w:hAnsiTheme="minorHAnsi" w:cstheme="minorHAnsi"/>
          <w:color w:val="A6A6A6" w:themeColor="background1" w:themeShade="A6"/>
          <w:sz w:val="24"/>
          <w:szCs w:val="24"/>
        </w:rPr>
      </w:pPr>
    </w:p>
    <w:p w14:paraId="18622FCA" w14:textId="77777777" w:rsidR="00F00F9B" w:rsidRDefault="00F00F9B" w:rsidP="008A13C4">
      <w:pPr>
        <w:rPr>
          <w:rFonts w:asciiTheme="minorHAnsi" w:hAnsiTheme="minorHAnsi" w:cstheme="minorHAnsi"/>
          <w:color w:val="A6A6A6" w:themeColor="background1" w:themeShade="A6"/>
          <w:sz w:val="24"/>
          <w:szCs w:val="24"/>
        </w:rPr>
      </w:pPr>
    </w:p>
    <w:p w14:paraId="0E6C3CB3" w14:textId="77777777" w:rsidR="00F00F9B" w:rsidRDefault="00F00F9B" w:rsidP="008A13C4">
      <w:pPr>
        <w:rPr>
          <w:rFonts w:asciiTheme="minorHAnsi" w:hAnsiTheme="minorHAnsi" w:cstheme="minorHAnsi"/>
          <w:color w:val="A6A6A6" w:themeColor="background1" w:themeShade="A6"/>
          <w:sz w:val="24"/>
          <w:szCs w:val="24"/>
        </w:rPr>
      </w:pPr>
    </w:p>
    <w:p w14:paraId="5642298D" w14:textId="77777777" w:rsidR="00F00F9B" w:rsidRDefault="00F00F9B" w:rsidP="008A13C4">
      <w:pPr>
        <w:rPr>
          <w:rFonts w:asciiTheme="minorHAnsi" w:hAnsiTheme="minorHAnsi" w:cstheme="minorHAnsi"/>
          <w:color w:val="A6A6A6" w:themeColor="background1" w:themeShade="A6"/>
          <w:sz w:val="24"/>
          <w:szCs w:val="24"/>
        </w:rPr>
      </w:pP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75073E8A" w14:textId="77777777" w:rsidR="00604439" w:rsidRDefault="00B40421" w:rsidP="00604439">
      <w:pPr>
        <w:rPr>
          <w:sz w:val="24"/>
          <w:szCs w:val="24"/>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r w:rsidR="00604439" w:rsidRPr="00604439">
        <w:rPr>
          <w:sz w:val="24"/>
          <w:szCs w:val="24"/>
        </w:rPr>
        <w:t xml:space="preserve"> </w:t>
      </w:r>
    </w:p>
    <w:p w14:paraId="729FC492" w14:textId="77777777" w:rsidR="00604439" w:rsidRDefault="00604439" w:rsidP="00604439">
      <w:pPr>
        <w:rPr>
          <w:sz w:val="24"/>
          <w:szCs w:val="24"/>
        </w:rPr>
      </w:pPr>
    </w:p>
    <w:p w14:paraId="27C00CEB" w14:textId="630C96EF" w:rsidR="00604439" w:rsidRPr="00604439" w:rsidRDefault="00604439" w:rsidP="00604439">
      <w:pPr>
        <w:rPr>
          <w:rFonts w:asciiTheme="minorHAnsi" w:hAnsiTheme="minorHAnsi" w:cstheme="minorHAnsi"/>
          <w:bCs/>
          <w:i/>
          <w:iCs/>
          <w:sz w:val="24"/>
          <w:szCs w:val="16"/>
        </w:rPr>
      </w:pPr>
      <w:r w:rsidRPr="00604439">
        <w:rPr>
          <w:rFonts w:asciiTheme="minorHAnsi" w:hAnsiTheme="minorHAnsi" w:cstheme="minorHAnsi"/>
          <w:bCs/>
          <w:i/>
          <w:iCs/>
          <w:sz w:val="24"/>
          <w:szCs w:val="16"/>
        </w:rPr>
        <w:t xml:space="preserve">In the analysis of SWOT, the strength of coffee shop enhances its visibility through using social media. Further, this is cost effective so it will not burden on the entrepreneur to invest a huge amount on the promotions and advertising activities. However, the risk is competitors as in the UK there are several coffee shops which can hinder the performance and credibility of the new venture. However, with consistency and providing the same taste and flavour to their customers according to their preferences can mitigate the risk (refer to appendix A). </w:t>
      </w:r>
    </w:p>
    <w:p w14:paraId="528BB04F" w14:textId="0DBC65F2" w:rsidR="00A161F3" w:rsidRPr="00604439" w:rsidRDefault="00A161F3" w:rsidP="008A13C4">
      <w:pPr>
        <w:rPr>
          <w:rFonts w:asciiTheme="minorHAnsi" w:hAnsiTheme="minorHAnsi" w:cstheme="minorHAnsi"/>
          <w:b/>
          <w:i/>
          <w:iCs/>
          <w:sz w:val="24"/>
          <w:szCs w:val="16"/>
        </w:rPr>
      </w:pPr>
    </w:p>
    <w:p w14:paraId="1FA4EF7F" w14:textId="1584B128" w:rsidR="00A161F3" w:rsidRPr="00250425" w:rsidRDefault="00A161F3" w:rsidP="008A13C4">
      <w:pPr>
        <w:rPr>
          <w:rFonts w:asciiTheme="minorHAnsi" w:hAnsiTheme="minorHAnsi" w:cstheme="minorHAnsi"/>
          <w:color w:val="A6A6A6" w:themeColor="background1" w:themeShade="A6"/>
          <w:sz w:val="24"/>
          <w:szCs w:val="24"/>
        </w:rPr>
      </w:pP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35A804C3" w14:textId="764511DE" w:rsidR="00D6026F" w:rsidRPr="00250425" w:rsidRDefault="00D6026F" w:rsidP="00245096">
      <w:pPr>
        <w:rPr>
          <w:rFonts w:asciiTheme="minorHAnsi" w:hAnsiTheme="minorHAnsi" w:cstheme="minorHAnsi"/>
          <w:i/>
          <w:iCs/>
          <w:color w:val="FF0000"/>
          <w:sz w:val="24"/>
        </w:rPr>
      </w:pPr>
    </w:p>
    <w:p w14:paraId="25027CE2" w14:textId="77777777" w:rsidR="002A6D41" w:rsidRPr="00250425" w:rsidRDefault="002A6D41" w:rsidP="002E250A">
      <w:pPr>
        <w:jc w:val="both"/>
        <w:rPr>
          <w:rFonts w:asciiTheme="minorHAnsi" w:hAnsiTheme="minorHAnsi" w:cstheme="minorHAnsi"/>
          <w:bCs/>
          <w:color w:val="FF0000"/>
          <w:sz w:val="22"/>
          <w:szCs w:val="22"/>
        </w:rPr>
      </w:pPr>
    </w:p>
    <w:p w14:paraId="1C942F7F" w14:textId="153C7A68" w:rsidR="003D3943" w:rsidRPr="003D3943" w:rsidRDefault="00831100" w:rsidP="003D3943">
      <w:pPr>
        <w:pBdr>
          <w:top w:val="single" w:sz="4" w:space="1" w:color="auto"/>
          <w:left w:val="single" w:sz="4" w:space="4" w:color="auto"/>
          <w:bottom w:val="single" w:sz="4" w:space="1" w:color="auto"/>
          <w:right w:val="single" w:sz="4" w:space="4" w:color="auto"/>
        </w:pBdr>
        <w:rPr>
          <w:bCs/>
          <w:i/>
          <w:sz w:val="24"/>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3D3943" w:rsidRPr="003D3943">
        <w:rPr>
          <w:bCs/>
          <w:i/>
          <w:sz w:val="24"/>
          <w:szCs w:val="22"/>
        </w:rPr>
        <w:t xml:space="preserve"> </w:t>
      </w:r>
      <w:r w:rsidR="003D3943" w:rsidRPr="003D3943">
        <w:rPr>
          <w:rFonts w:asciiTheme="minorHAnsi" w:hAnsiTheme="minorHAnsi" w:cstheme="minorHAnsi"/>
          <w:bCs/>
          <w:i/>
          <w:sz w:val="24"/>
          <w:szCs w:val="22"/>
        </w:rPr>
        <w:t>Nicoleta Bugaciu – Assistant Manager</w:t>
      </w:r>
    </w:p>
    <w:p w14:paraId="6B7D9E40" w14:textId="7BEEDA5F"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2"/>
          <w:szCs w:val="22"/>
        </w:rPr>
        <w:br/>
      </w:r>
    </w:p>
    <w:p w14:paraId="2D81DD79" w14:textId="77777777" w:rsidR="003D3943" w:rsidRPr="003D3943" w:rsidRDefault="002A6D41" w:rsidP="003D3943">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3D3943" w:rsidRPr="003D3943">
        <w:rPr>
          <w:rFonts w:asciiTheme="minorHAnsi" w:hAnsiTheme="minorHAnsi" w:cstheme="minorHAnsi"/>
          <w:i/>
          <w:iCs/>
          <w:sz w:val="24"/>
          <w:szCs w:val="24"/>
        </w:rPr>
        <w:t xml:space="preserve">Business management, customer service, barista training with one-year experience </w:t>
      </w:r>
    </w:p>
    <w:p w14:paraId="4D2CE746" w14:textId="6A1A3A27" w:rsidR="002A6D41" w:rsidRPr="003D3943"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22D692D4" w14:textId="10435E27" w:rsidR="003D3943" w:rsidRPr="003D3943" w:rsidRDefault="002A6D41" w:rsidP="003D3943">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3D3943" w:rsidRPr="003D3943">
        <w:rPr>
          <w:rFonts w:asciiTheme="minorHAnsi" w:hAnsiTheme="minorHAnsi" w:cstheme="minorHAnsi"/>
          <w:i/>
          <w:iCs/>
          <w:sz w:val="24"/>
          <w:szCs w:val="24"/>
        </w:rPr>
        <w:t xml:space="preserve">Overseeing daily operations, managing staff, and ensuring customer satisfaction. </w:t>
      </w:r>
    </w:p>
    <w:p w14:paraId="4EB1432B" w14:textId="1CCB8305" w:rsidR="002A6D41" w:rsidRPr="003D3943"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E839265" w14:textId="77777777" w:rsidR="00EB63A9" w:rsidRPr="00250425" w:rsidRDefault="00EB63A9"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3526BDF3"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3D3943">
        <w:rPr>
          <w:rFonts w:asciiTheme="minorHAnsi" w:hAnsiTheme="minorHAnsi" w:cstheme="minorHAnsi"/>
          <w:bCs/>
          <w:i/>
          <w:sz w:val="24"/>
          <w:szCs w:val="22"/>
        </w:rPr>
        <w:t xml:space="preserve"> Velislava Hristova </w:t>
      </w:r>
      <w:bookmarkStart w:id="2" w:name="_Hlk168585048"/>
      <w:r w:rsidR="003D3943">
        <w:rPr>
          <w:rFonts w:asciiTheme="minorHAnsi" w:hAnsiTheme="minorHAnsi" w:cstheme="minorHAnsi"/>
          <w:bCs/>
          <w:i/>
          <w:sz w:val="24"/>
          <w:szCs w:val="22"/>
        </w:rPr>
        <w:t>–</w:t>
      </w:r>
      <w:bookmarkEnd w:id="2"/>
      <w:r w:rsidR="003D3943">
        <w:rPr>
          <w:rFonts w:asciiTheme="minorHAnsi" w:hAnsiTheme="minorHAnsi" w:cstheme="minorHAnsi"/>
          <w:bCs/>
          <w:i/>
          <w:sz w:val="24"/>
          <w:szCs w:val="22"/>
        </w:rPr>
        <w:t xml:space="preserve"> Marketing Specialist</w:t>
      </w:r>
      <w:r w:rsidRPr="00250425">
        <w:rPr>
          <w:rFonts w:asciiTheme="minorHAnsi" w:hAnsiTheme="minorHAnsi" w:cstheme="minorHAnsi"/>
          <w:bCs/>
          <w:i/>
          <w:sz w:val="22"/>
          <w:szCs w:val="22"/>
        </w:rPr>
        <w:br/>
      </w:r>
    </w:p>
    <w:p w14:paraId="0B33BCFB" w14:textId="1CA236F6" w:rsidR="00BF1E9F" w:rsidRPr="003D3943"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3D3943" w:rsidRPr="003D3943">
        <w:rPr>
          <w:rFonts w:asciiTheme="minorHAnsi" w:hAnsiTheme="minorHAnsi" w:cstheme="minorHAnsi"/>
          <w:i/>
          <w:iCs/>
          <w:sz w:val="24"/>
          <w:szCs w:val="24"/>
        </w:rPr>
        <w:t>Social media marketing, event planning, graphic design</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713715D" w14:textId="77777777" w:rsidR="003D3943" w:rsidRPr="003D3943" w:rsidRDefault="00BF1E9F" w:rsidP="003D3943">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3D3943" w:rsidRPr="003D3943">
        <w:rPr>
          <w:rFonts w:asciiTheme="minorHAnsi" w:hAnsiTheme="minorHAnsi" w:cstheme="minorHAnsi"/>
          <w:i/>
          <w:iCs/>
          <w:sz w:val="24"/>
          <w:szCs w:val="24"/>
        </w:rPr>
        <w:t>Promoting the café, managing social media accounts, and organizing events.</w:t>
      </w:r>
    </w:p>
    <w:p w14:paraId="33B26859" w14:textId="0FF0A746" w:rsidR="00BF1E9F" w:rsidRPr="003D3943"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p>
    <w:p w14:paraId="0D641CFD"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63BCAAB4"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Pr="00250425" w:rsidRDefault="00BF1E9F" w:rsidP="002A6D41">
      <w:pPr>
        <w:rPr>
          <w:rFonts w:asciiTheme="minorHAnsi" w:hAnsiTheme="minorHAnsi" w:cstheme="minorHAnsi"/>
          <w:sz w:val="24"/>
          <w:szCs w:val="24"/>
        </w:rPr>
      </w:pPr>
    </w:p>
    <w:p w14:paraId="5059C540" w14:textId="30D584F2"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3D3943" w:rsidRPr="003D3943">
        <w:rPr>
          <w:rFonts w:asciiTheme="minorHAnsi" w:hAnsiTheme="minorHAnsi" w:cstheme="minorHAnsi"/>
          <w:sz w:val="40"/>
          <w:lang w:val="nl-NL"/>
        </w:rPr>
        <w:t xml:space="preserve"> </w:t>
      </w:r>
      <w:r w:rsidR="003D3943" w:rsidRPr="003D3943">
        <w:rPr>
          <w:rFonts w:asciiTheme="minorHAnsi" w:hAnsiTheme="minorHAnsi" w:cstheme="minorHAnsi"/>
          <w:bCs/>
          <w:i/>
          <w:sz w:val="24"/>
          <w:szCs w:val="22"/>
          <w:lang w:val="nl-NL"/>
        </w:rPr>
        <w:t>Rosario Del Rocio Garcia Baez</w:t>
      </w:r>
      <w:r w:rsidR="003D3943">
        <w:rPr>
          <w:rFonts w:asciiTheme="minorHAnsi" w:hAnsiTheme="minorHAnsi" w:cstheme="minorHAnsi"/>
          <w:bCs/>
          <w:i/>
          <w:sz w:val="24"/>
          <w:szCs w:val="22"/>
          <w:lang w:val="nl-NL"/>
        </w:rPr>
        <w:t xml:space="preserve"> </w:t>
      </w:r>
      <w:r w:rsidR="003D3943" w:rsidRPr="003D3943">
        <w:rPr>
          <w:rFonts w:asciiTheme="minorHAnsi" w:hAnsiTheme="minorHAnsi" w:cstheme="minorHAnsi"/>
          <w:bCs/>
          <w:i/>
          <w:sz w:val="24"/>
          <w:szCs w:val="22"/>
        </w:rPr>
        <w:t>–</w:t>
      </w:r>
      <w:r w:rsidR="003D3943">
        <w:rPr>
          <w:rFonts w:asciiTheme="minorHAnsi" w:hAnsiTheme="minorHAnsi" w:cstheme="minorHAnsi"/>
          <w:bCs/>
          <w:i/>
          <w:sz w:val="24"/>
          <w:szCs w:val="22"/>
        </w:rPr>
        <w:t xml:space="preserve"> Head Barista</w:t>
      </w:r>
      <w:r w:rsidRPr="00250425">
        <w:rPr>
          <w:rFonts w:asciiTheme="minorHAnsi" w:hAnsiTheme="minorHAnsi" w:cstheme="minorHAnsi"/>
          <w:bCs/>
          <w:i/>
          <w:sz w:val="22"/>
          <w:szCs w:val="22"/>
        </w:rPr>
        <w:br/>
      </w:r>
    </w:p>
    <w:p w14:paraId="1EF10E4E" w14:textId="68DC1241"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3D3943" w:rsidRPr="003D3943">
        <w:rPr>
          <w:rFonts w:asciiTheme="minorHAnsi" w:hAnsiTheme="minorHAnsi" w:cstheme="minorHAnsi"/>
          <w:i/>
          <w:iCs/>
          <w:sz w:val="24"/>
          <w:szCs w:val="24"/>
        </w:rPr>
        <w:t>Espresso preparation, latte art, customer service and taking orders</w:t>
      </w:r>
      <w:r w:rsidR="003D3943" w:rsidRPr="003D3943">
        <w:rPr>
          <w:rFonts w:asciiTheme="minorHAnsi" w:hAnsiTheme="minorHAnsi" w:cstheme="minorHAnsi"/>
          <w:sz w:val="24"/>
          <w:szCs w:val="24"/>
        </w:rPr>
        <w:t>.</w:t>
      </w:r>
    </w:p>
    <w:p w14:paraId="20BE88F3"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7B604472" w14:textId="68D63ACD" w:rsidR="003D3943" w:rsidRPr="003D3943" w:rsidRDefault="00BF1E9F" w:rsidP="003D3943">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3D3943" w:rsidRPr="003D3943">
        <w:rPr>
          <w:rFonts w:asciiTheme="minorHAnsi" w:hAnsiTheme="minorHAnsi" w:cstheme="minorHAnsi"/>
          <w:sz w:val="24"/>
          <w:szCs w:val="24"/>
        </w:rPr>
        <w:t xml:space="preserve"> </w:t>
      </w:r>
      <w:r w:rsidR="003D3943" w:rsidRPr="003D3943">
        <w:rPr>
          <w:rFonts w:asciiTheme="minorHAnsi" w:hAnsiTheme="minorHAnsi" w:cstheme="minorHAnsi"/>
          <w:i/>
          <w:iCs/>
          <w:sz w:val="24"/>
          <w:szCs w:val="24"/>
        </w:rPr>
        <w:t xml:space="preserve">Crafting high-quality beverages, training baristas, and maintaining equipment, serving. </w:t>
      </w:r>
    </w:p>
    <w:p w14:paraId="4898981C" w14:textId="372EB7C9"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F88B2D8"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2D8AF34"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8AFEE67" w14:textId="77777777" w:rsidR="00BF1E9F" w:rsidRPr="00250425" w:rsidRDefault="00BF1E9F" w:rsidP="002A6D41">
      <w:pPr>
        <w:rPr>
          <w:rFonts w:asciiTheme="minorHAnsi" w:hAnsiTheme="minorHAnsi" w:cstheme="minorHAnsi"/>
          <w:sz w:val="24"/>
          <w:szCs w:val="24"/>
        </w:rPr>
      </w:pPr>
    </w:p>
    <w:p w14:paraId="63A1EE37" w14:textId="773FAD94" w:rsidR="00C84280" w:rsidRPr="00EB43C1" w:rsidRDefault="00BF1E9F" w:rsidP="00C84280">
      <w:pPr>
        <w:pBdr>
          <w:top w:val="single" w:sz="4" w:space="1" w:color="auto"/>
          <w:left w:val="single" w:sz="4" w:space="4" w:color="auto"/>
          <w:bottom w:val="single" w:sz="4" w:space="1" w:color="auto"/>
          <w:right w:val="single" w:sz="4" w:space="4" w:color="auto"/>
        </w:pBdr>
        <w:rPr>
          <w:rFonts w:asciiTheme="minorHAnsi" w:hAnsiTheme="minorHAnsi" w:cstheme="minorHAnsi"/>
          <w:bCs/>
          <w:i/>
          <w:sz w:val="24"/>
          <w:szCs w:val="22"/>
        </w:rPr>
      </w:pPr>
      <w:r w:rsidRPr="00250425">
        <w:rPr>
          <w:rFonts w:asciiTheme="minorHAnsi" w:hAnsiTheme="minorHAnsi" w:cstheme="minorHAnsi"/>
          <w:bCs/>
          <w:i/>
          <w:sz w:val="24"/>
          <w:szCs w:val="22"/>
        </w:rPr>
        <w:t>Name and Company Position:</w:t>
      </w:r>
      <w:r w:rsidR="00C84280" w:rsidRPr="00C84280">
        <w:rPr>
          <w:rFonts w:asciiTheme="minorHAnsi" w:hAnsiTheme="minorHAnsi" w:cstheme="minorHAnsi"/>
          <w:sz w:val="40"/>
        </w:rPr>
        <w:t xml:space="preserve"> </w:t>
      </w:r>
      <w:r w:rsidR="00C84280" w:rsidRPr="00EB43C1">
        <w:rPr>
          <w:rFonts w:asciiTheme="minorHAnsi" w:hAnsiTheme="minorHAnsi" w:cstheme="minorHAnsi"/>
          <w:bCs/>
          <w:i/>
          <w:sz w:val="24"/>
          <w:szCs w:val="22"/>
        </w:rPr>
        <w:t>Ayesha Siddiqua</w:t>
      </w:r>
      <w:r w:rsidR="00C84280">
        <w:rPr>
          <w:rFonts w:asciiTheme="minorHAnsi" w:hAnsiTheme="minorHAnsi" w:cstheme="minorHAnsi"/>
          <w:bCs/>
          <w:i/>
          <w:sz w:val="24"/>
          <w:szCs w:val="22"/>
        </w:rPr>
        <w:t xml:space="preserve"> </w:t>
      </w:r>
      <w:bookmarkStart w:id="3" w:name="_Hlk168591741"/>
      <w:r w:rsidR="00C84280" w:rsidRPr="00C84280">
        <w:rPr>
          <w:rFonts w:asciiTheme="minorHAnsi" w:hAnsiTheme="minorHAnsi" w:cstheme="minorHAnsi"/>
          <w:bCs/>
          <w:i/>
          <w:sz w:val="24"/>
          <w:szCs w:val="22"/>
        </w:rPr>
        <w:t>–</w:t>
      </w:r>
      <w:bookmarkEnd w:id="3"/>
      <w:r w:rsidR="00C84280">
        <w:rPr>
          <w:rFonts w:asciiTheme="minorHAnsi" w:hAnsiTheme="minorHAnsi" w:cstheme="minorHAnsi"/>
          <w:bCs/>
          <w:i/>
          <w:sz w:val="24"/>
          <w:szCs w:val="22"/>
        </w:rPr>
        <w:t xml:space="preserve"> </w:t>
      </w:r>
      <w:r w:rsidR="00C84280" w:rsidRPr="00C84280">
        <w:rPr>
          <w:rFonts w:asciiTheme="minorHAnsi" w:hAnsiTheme="minorHAnsi" w:cstheme="minorHAnsi"/>
          <w:bCs/>
          <w:i/>
          <w:sz w:val="24"/>
          <w:szCs w:val="22"/>
        </w:rPr>
        <w:t>Supply Chain Manager</w:t>
      </w:r>
    </w:p>
    <w:p w14:paraId="5BC2620C" w14:textId="563CA7BE"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2"/>
          <w:szCs w:val="22"/>
        </w:rPr>
        <w:br/>
      </w:r>
    </w:p>
    <w:p w14:paraId="4B3845AB" w14:textId="2FE728D6" w:rsidR="00BF1E9F" w:rsidRPr="00C84280"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C84280" w:rsidRPr="00C84280">
        <w:rPr>
          <w:rFonts w:asciiTheme="minorHAnsi" w:hAnsiTheme="minorHAnsi" w:cstheme="minorHAnsi"/>
          <w:i/>
          <w:iCs/>
          <w:sz w:val="24"/>
          <w:szCs w:val="24"/>
        </w:rPr>
        <w:t>Inventory management, vendor relations, logistics</w:t>
      </w:r>
    </w:p>
    <w:p w14:paraId="48D58CC2"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20A5171" w14:textId="77777777" w:rsidR="00C84280" w:rsidRPr="00C84280" w:rsidRDefault="00BF1E9F" w:rsidP="00C84280">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C84280" w:rsidRPr="00C84280">
        <w:rPr>
          <w:rFonts w:asciiTheme="minorHAnsi" w:hAnsiTheme="minorHAnsi" w:cstheme="minorHAnsi"/>
          <w:i/>
          <w:iCs/>
          <w:sz w:val="24"/>
          <w:szCs w:val="24"/>
        </w:rPr>
        <w:t>Managing inventory, coordinating with suppliers, and ensuring timely delivery of products.</w:t>
      </w:r>
    </w:p>
    <w:p w14:paraId="4385CDEF" w14:textId="50E319CA" w:rsidR="00BF1E9F" w:rsidRPr="00C84280"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p>
    <w:p w14:paraId="5D6878CD"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1C0967EE"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9B765A0" w14:textId="77777777" w:rsidR="00BF1E9F" w:rsidRPr="00250425" w:rsidRDefault="00BF1E9F" w:rsidP="002A6D41">
      <w:pPr>
        <w:rPr>
          <w:rFonts w:asciiTheme="minorHAnsi" w:hAnsiTheme="minorHAnsi" w:cstheme="minorHAnsi"/>
          <w:sz w:val="24"/>
          <w:szCs w:val="24"/>
        </w:rPr>
      </w:pPr>
    </w:p>
    <w:p w14:paraId="0A67EC65" w14:textId="227B3D0A"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C84280">
        <w:rPr>
          <w:rFonts w:asciiTheme="minorHAnsi" w:hAnsiTheme="minorHAnsi" w:cstheme="minorHAnsi"/>
          <w:bCs/>
          <w:i/>
          <w:sz w:val="24"/>
          <w:szCs w:val="22"/>
        </w:rPr>
        <w:t xml:space="preserve"> </w:t>
      </w:r>
      <w:r w:rsidR="0049372F">
        <w:rPr>
          <w:rFonts w:asciiTheme="minorHAnsi" w:hAnsiTheme="minorHAnsi" w:cstheme="minorHAnsi"/>
          <w:bCs/>
          <w:i/>
          <w:sz w:val="24"/>
          <w:szCs w:val="22"/>
        </w:rPr>
        <w:t xml:space="preserve">Mihaela Barnea </w:t>
      </w:r>
      <w:r w:rsidR="0049372F" w:rsidRPr="0049372F">
        <w:rPr>
          <w:rFonts w:asciiTheme="minorHAnsi" w:hAnsiTheme="minorHAnsi" w:cstheme="minorHAnsi"/>
          <w:bCs/>
          <w:i/>
          <w:sz w:val="24"/>
          <w:szCs w:val="22"/>
        </w:rPr>
        <w:t>–</w:t>
      </w:r>
      <w:r w:rsidR="0049372F">
        <w:rPr>
          <w:rFonts w:asciiTheme="minorHAnsi" w:hAnsiTheme="minorHAnsi" w:cstheme="minorHAnsi"/>
          <w:bCs/>
          <w:i/>
          <w:sz w:val="24"/>
          <w:szCs w:val="22"/>
        </w:rPr>
        <w:t xml:space="preserve"> </w:t>
      </w:r>
      <w:r w:rsidR="00C84280">
        <w:rPr>
          <w:rFonts w:asciiTheme="minorHAnsi" w:hAnsiTheme="minorHAnsi" w:cstheme="minorHAnsi"/>
          <w:bCs/>
          <w:i/>
          <w:sz w:val="24"/>
          <w:szCs w:val="22"/>
        </w:rPr>
        <w:t>Customer Service Head</w:t>
      </w:r>
      <w:r w:rsidRPr="00250425">
        <w:rPr>
          <w:rFonts w:asciiTheme="minorHAnsi" w:hAnsiTheme="minorHAnsi" w:cstheme="minorHAnsi"/>
          <w:bCs/>
          <w:i/>
          <w:sz w:val="22"/>
          <w:szCs w:val="22"/>
        </w:rPr>
        <w:br/>
      </w:r>
    </w:p>
    <w:p w14:paraId="4FE48893" w14:textId="03CEA217" w:rsidR="00BF1E9F" w:rsidRPr="00C84280"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C84280">
        <w:rPr>
          <w:rFonts w:asciiTheme="minorHAnsi" w:hAnsiTheme="minorHAnsi" w:cstheme="minorHAnsi"/>
          <w:i/>
          <w:iCs/>
          <w:sz w:val="24"/>
          <w:szCs w:val="24"/>
        </w:rPr>
        <w:t>Cat ‘expert’</w:t>
      </w:r>
    </w:p>
    <w:p w14:paraId="0D585DDA"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237954A" w14:textId="36786D11" w:rsidR="00C84280" w:rsidRPr="00C84280" w:rsidRDefault="00BF1E9F" w:rsidP="00C84280">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C84280">
        <w:rPr>
          <w:rFonts w:asciiTheme="minorHAnsi" w:hAnsiTheme="minorHAnsi" w:cstheme="minorHAnsi"/>
          <w:i/>
          <w:iCs/>
          <w:sz w:val="24"/>
          <w:szCs w:val="24"/>
        </w:rPr>
        <w:t>E</w:t>
      </w:r>
      <w:r w:rsidR="00C84280" w:rsidRPr="00C84280">
        <w:rPr>
          <w:rFonts w:asciiTheme="minorHAnsi" w:hAnsiTheme="minorHAnsi" w:cstheme="minorHAnsi"/>
          <w:i/>
          <w:iCs/>
          <w:sz w:val="24"/>
          <w:szCs w:val="24"/>
        </w:rPr>
        <w:t>nsure the cats are safe and healthy, vaccinations, health and safety responsible for both customers and cats</w:t>
      </w:r>
      <w:r w:rsidR="00C84280">
        <w:rPr>
          <w:rFonts w:asciiTheme="minorHAnsi" w:hAnsiTheme="minorHAnsi" w:cstheme="minorHAnsi"/>
          <w:i/>
          <w:iCs/>
          <w:sz w:val="24"/>
          <w:szCs w:val="24"/>
        </w:rPr>
        <w:t>.</w:t>
      </w:r>
    </w:p>
    <w:p w14:paraId="12151DA2" w14:textId="2966D6FB" w:rsidR="00BF1E9F" w:rsidRPr="00C84280"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i/>
          <w:iCs/>
          <w:sz w:val="24"/>
          <w:szCs w:val="24"/>
        </w:rPr>
      </w:pPr>
    </w:p>
    <w:p w14:paraId="71708E25"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7A16CD2A"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187EE89" w14:textId="1F7C4F33" w:rsidR="00A161F3" w:rsidRPr="00250425" w:rsidRDefault="00A161F3" w:rsidP="002A6D41">
      <w:pPr>
        <w:rPr>
          <w:rFonts w:asciiTheme="minorHAnsi" w:hAnsiTheme="minorHAnsi" w:cstheme="minorHAnsi"/>
          <w:color w:val="A6A6A6" w:themeColor="background1" w:themeShade="A6"/>
          <w:sz w:val="24"/>
          <w:szCs w:val="24"/>
        </w:rPr>
      </w:pPr>
    </w:p>
    <w:p w14:paraId="016AA131" w14:textId="77777777" w:rsidR="002A6D41" w:rsidRDefault="002A6D41" w:rsidP="002E250A">
      <w:pPr>
        <w:jc w:val="both"/>
        <w:rPr>
          <w:rFonts w:asciiTheme="minorHAnsi" w:hAnsiTheme="minorHAnsi" w:cstheme="minorHAnsi"/>
          <w:bCs/>
          <w:sz w:val="22"/>
          <w:szCs w:val="22"/>
        </w:rPr>
      </w:pPr>
    </w:p>
    <w:p w14:paraId="276E7D5D" w14:textId="051BE7E3" w:rsidR="00B31055" w:rsidRPr="008803F9" w:rsidRDefault="00C84868"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3.2 Skills</w:t>
      </w:r>
      <w:r w:rsidR="00922C28" w:rsidRPr="008803F9">
        <w:rPr>
          <w:rFonts w:asciiTheme="minorHAnsi" w:hAnsiTheme="minorHAnsi" w:cstheme="minorHAnsi"/>
          <w:b/>
          <w:bCs/>
          <w:i/>
          <w:iCs/>
          <w:sz w:val="24"/>
          <w:szCs w:val="18"/>
        </w:rPr>
        <w:t xml:space="preserve">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35668D09" w:rsidR="00001462" w:rsidRPr="00C90C6D" w:rsidRDefault="00C84868" w:rsidP="00C919F2">
      <w:pPr>
        <w:ind w:left="720"/>
        <w:rPr>
          <w:rFonts w:asciiTheme="minorHAnsi" w:hAnsiTheme="minorHAnsi" w:cstheme="minorHAnsi"/>
          <w:bCs/>
          <w:sz w:val="24"/>
          <w:szCs w:val="24"/>
        </w:rPr>
      </w:pPr>
      <w:r w:rsidRPr="00C90C6D">
        <w:rPr>
          <w:rFonts w:asciiTheme="minorHAnsi" w:hAnsiTheme="minorHAnsi" w:cstheme="minorHAnsi"/>
          <w:b/>
          <w:bCs/>
          <w:sz w:val="24"/>
          <w:szCs w:val="24"/>
        </w:rPr>
        <w:t>3.2.1 Additional</w:t>
      </w:r>
      <w:r w:rsidR="00A65C6C" w:rsidRPr="00C90C6D">
        <w:rPr>
          <w:rFonts w:asciiTheme="minorHAnsi" w:hAnsiTheme="minorHAnsi" w:cstheme="minorHAnsi"/>
          <w:b/>
          <w:bCs/>
          <w:sz w:val="24"/>
          <w:szCs w:val="24"/>
        </w:rPr>
        <w:t xml:space="preserve">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311221" w:rsidRPr="00C90C6D">
        <w:rPr>
          <w:rFonts w:asciiTheme="minorHAnsi" w:hAnsiTheme="minorHAnsi" w:cstheme="minorHAnsi"/>
          <w:bCs/>
          <w:i/>
          <w:color w:val="FF0000"/>
          <w:sz w:val="24"/>
          <w:szCs w:val="24"/>
        </w:rPr>
        <w:br/>
      </w:r>
    </w:p>
    <w:p w14:paraId="3B365EE0" w14:textId="72618B50" w:rsidR="00850055" w:rsidRPr="00850055" w:rsidRDefault="00001462" w:rsidP="00850055">
      <w:pPr>
        <w:pStyle w:val="ListParagraph"/>
        <w:numPr>
          <w:ilvl w:val="0"/>
          <w:numId w:val="7"/>
        </w:numPr>
        <w:ind w:left="2520"/>
        <w:rPr>
          <w:rFonts w:asciiTheme="minorHAnsi" w:hAnsiTheme="minorHAnsi" w:cstheme="minorHAnsi"/>
          <w:b/>
          <w:sz w:val="24"/>
          <w:szCs w:val="24"/>
        </w:rPr>
      </w:pPr>
      <w:r w:rsidRPr="00850055">
        <w:rPr>
          <w:rFonts w:asciiTheme="minorHAnsi" w:hAnsiTheme="minorHAnsi" w:cstheme="minorHAnsi"/>
          <w:b/>
          <w:sz w:val="24"/>
          <w:szCs w:val="24"/>
        </w:rPr>
        <w:t xml:space="preserve"> </w:t>
      </w:r>
      <w:r w:rsidR="00850055" w:rsidRPr="00850055">
        <w:rPr>
          <w:rFonts w:asciiTheme="minorHAnsi" w:hAnsiTheme="minorHAnsi" w:cstheme="minorHAnsi"/>
          <w:b/>
          <w:sz w:val="24"/>
          <w:szCs w:val="24"/>
        </w:rPr>
        <w:t xml:space="preserve">Marketing manager to fulfil marketing </w:t>
      </w:r>
      <w:r w:rsidR="00C84868" w:rsidRPr="00850055">
        <w:rPr>
          <w:rFonts w:asciiTheme="minorHAnsi" w:hAnsiTheme="minorHAnsi" w:cstheme="minorHAnsi"/>
          <w:b/>
          <w:sz w:val="24"/>
          <w:szCs w:val="24"/>
        </w:rPr>
        <w:t>duties.</w:t>
      </w:r>
    </w:p>
    <w:p w14:paraId="5F73384E" w14:textId="541DDCE2" w:rsidR="00001462" w:rsidRPr="00C90C6D" w:rsidRDefault="00850055" w:rsidP="00C919F2">
      <w:pPr>
        <w:pStyle w:val="ListParagraph"/>
        <w:numPr>
          <w:ilvl w:val="0"/>
          <w:numId w:val="7"/>
        </w:numPr>
        <w:ind w:left="2520"/>
        <w:rPr>
          <w:rFonts w:asciiTheme="minorHAnsi" w:hAnsiTheme="minorHAnsi" w:cstheme="minorHAnsi"/>
          <w:bCs/>
          <w:sz w:val="24"/>
          <w:szCs w:val="24"/>
        </w:rPr>
      </w:pPr>
      <w:r>
        <w:rPr>
          <w:rFonts w:asciiTheme="minorHAnsi" w:hAnsiTheme="minorHAnsi" w:cstheme="minorHAnsi"/>
          <w:b/>
          <w:bCs/>
          <w:sz w:val="24"/>
          <w:szCs w:val="24"/>
        </w:rPr>
        <w:t>Supply chain manager to see vendor,</w:t>
      </w:r>
      <w:r w:rsidR="00C84868">
        <w:rPr>
          <w:rFonts w:asciiTheme="minorHAnsi" w:hAnsiTheme="minorHAnsi" w:cstheme="minorHAnsi"/>
          <w:b/>
          <w:bCs/>
          <w:sz w:val="24"/>
          <w:szCs w:val="24"/>
        </w:rPr>
        <w:t xml:space="preserve"> </w:t>
      </w:r>
      <w:r>
        <w:rPr>
          <w:rFonts w:asciiTheme="minorHAnsi" w:hAnsiTheme="minorHAnsi" w:cstheme="minorHAnsi"/>
          <w:b/>
          <w:bCs/>
          <w:sz w:val="24"/>
          <w:szCs w:val="24"/>
        </w:rPr>
        <w:t xml:space="preserve">inventory and </w:t>
      </w:r>
      <w:r w:rsidR="00C84868">
        <w:rPr>
          <w:rFonts w:asciiTheme="minorHAnsi" w:hAnsiTheme="minorHAnsi" w:cstheme="minorHAnsi"/>
          <w:b/>
          <w:bCs/>
          <w:sz w:val="24"/>
          <w:szCs w:val="24"/>
        </w:rPr>
        <w:t>suppliers.</w:t>
      </w:r>
    </w:p>
    <w:p w14:paraId="7B22C528" w14:textId="4EC931E4" w:rsidR="00311221" w:rsidRPr="00850055" w:rsidRDefault="00850055" w:rsidP="00850055">
      <w:pPr>
        <w:pStyle w:val="ListParagraph"/>
        <w:numPr>
          <w:ilvl w:val="0"/>
          <w:numId w:val="7"/>
        </w:numPr>
        <w:ind w:left="2520"/>
        <w:rPr>
          <w:rFonts w:asciiTheme="minorHAnsi" w:hAnsiTheme="minorHAnsi" w:cstheme="minorHAnsi"/>
          <w:bCs/>
          <w:sz w:val="24"/>
          <w:szCs w:val="24"/>
        </w:rPr>
      </w:pPr>
      <w:r>
        <w:rPr>
          <w:rFonts w:asciiTheme="minorHAnsi" w:hAnsiTheme="minorHAnsi" w:cstheme="minorHAnsi"/>
          <w:b/>
          <w:sz w:val="24"/>
          <w:szCs w:val="24"/>
        </w:rPr>
        <w:t>Barista to look after menus,</w:t>
      </w:r>
      <w:r w:rsidR="00C84868">
        <w:rPr>
          <w:rFonts w:asciiTheme="minorHAnsi" w:hAnsiTheme="minorHAnsi" w:cstheme="minorHAnsi"/>
          <w:b/>
          <w:sz w:val="24"/>
          <w:szCs w:val="24"/>
        </w:rPr>
        <w:t xml:space="preserve"> </w:t>
      </w:r>
      <w:r>
        <w:rPr>
          <w:rFonts w:asciiTheme="minorHAnsi" w:hAnsiTheme="minorHAnsi" w:cstheme="minorHAnsi"/>
          <w:b/>
          <w:sz w:val="24"/>
          <w:szCs w:val="24"/>
        </w:rPr>
        <w:t xml:space="preserve">orders and serving </w:t>
      </w:r>
      <w:r w:rsidR="00C84868">
        <w:rPr>
          <w:rFonts w:asciiTheme="minorHAnsi" w:hAnsiTheme="minorHAnsi" w:cstheme="minorHAnsi"/>
          <w:b/>
          <w:sz w:val="24"/>
          <w:szCs w:val="24"/>
        </w:rPr>
        <w:t xml:space="preserve">customers (Andrew </w:t>
      </w:r>
      <w:r w:rsidR="00C84868">
        <w:rPr>
          <w:rFonts w:asciiTheme="minorHAnsi" w:hAnsiTheme="minorHAnsi" w:cstheme="minorHAnsi"/>
          <w:b/>
          <w:i/>
          <w:iCs/>
          <w:sz w:val="24"/>
          <w:szCs w:val="24"/>
        </w:rPr>
        <w:t xml:space="preserve">et al. </w:t>
      </w:r>
      <w:r w:rsidR="00C84868">
        <w:rPr>
          <w:rFonts w:asciiTheme="minorHAnsi" w:hAnsiTheme="minorHAnsi" w:cstheme="minorHAnsi"/>
          <w:b/>
          <w:sz w:val="24"/>
          <w:szCs w:val="24"/>
        </w:rPr>
        <w:t>2017).</w:t>
      </w:r>
    </w:p>
    <w:p w14:paraId="7031DD31" w14:textId="77777777" w:rsidR="00A65C6C" w:rsidRPr="00C90C6D" w:rsidRDefault="00A65C6C" w:rsidP="00C919F2">
      <w:pPr>
        <w:ind w:left="720"/>
        <w:rPr>
          <w:rFonts w:asciiTheme="minorHAnsi" w:hAnsiTheme="minorHAnsi" w:cstheme="minorHAnsi"/>
          <w:bCs/>
          <w:sz w:val="24"/>
          <w:szCs w:val="24"/>
        </w:rPr>
      </w:pPr>
    </w:p>
    <w:p w14:paraId="2B15E92E" w14:textId="6C833DC3" w:rsidR="004A2A38" w:rsidRDefault="00C84868"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3.2.2 Training</w:t>
      </w:r>
      <w:r w:rsidR="00A65C6C" w:rsidRPr="00C90C6D">
        <w:rPr>
          <w:rFonts w:asciiTheme="minorHAnsi" w:hAnsiTheme="minorHAnsi" w:cstheme="minorHAnsi"/>
          <w:b/>
          <w:bCs/>
          <w:sz w:val="24"/>
          <w:szCs w:val="24"/>
        </w:rPr>
        <w:t xml:space="preserve"> and Development</w:t>
      </w:r>
      <w:r w:rsidR="004A2A38" w:rsidRPr="00C90C6D">
        <w:rPr>
          <w:rFonts w:asciiTheme="minorHAnsi" w:hAnsiTheme="minorHAnsi" w:cstheme="minorHAnsi"/>
          <w:b/>
          <w:bCs/>
          <w:sz w:val="24"/>
          <w:szCs w:val="24"/>
        </w:rPr>
        <w:t>:</w:t>
      </w:r>
    </w:p>
    <w:p w14:paraId="71524961" w14:textId="77777777" w:rsidR="00C84868" w:rsidRPr="00C90C6D" w:rsidRDefault="00C84868" w:rsidP="00C919F2">
      <w:pPr>
        <w:ind w:left="720"/>
        <w:rPr>
          <w:rFonts w:asciiTheme="minorHAnsi" w:hAnsiTheme="minorHAnsi" w:cstheme="minorHAnsi"/>
          <w:b/>
          <w:bCs/>
          <w:sz w:val="24"/>
          <w:szCs w:val="24"/>
        </w:rPr>
      </w:pPr>
    </w:p>
    <w:p w14:paraId="4AFAD4B8" w14:textId="64FE78AB" w:rsidR="00311221" w:rsidRPr="00C90C6D" w:rsidRDefault="00A27EED" w:rsidP="00C919F2">
      <w:pPr>
        <w:pStyle w:val="ListParagraph"/>
        <w:numPr>
          <w:ilvl w:val="0"/>
          <w:numId w:val="7"/>
        </w:numPr>
        <w:ind w:left="2520"/>
        <w:rPr>
          <w:rFonts w:asciiTheme="minorHAnsi" w:hAnsiTheme="minorHAnsi" w:cstheme="minorHAnsi"/>
          <w:bCs/>
          <w:sz w:val="24"/>
          <w:szCs w:val="24"/>
        </w:rPr>
      </w:pPr>
      <w:r>
        <w:rPr>
          <w:rFonts w:asciiTheme="minorHAnsi" w:hAnsiTheme="minorHAnsi" w:cstheme="minorHAnsi"/>
          <w:b/>
          <w:sz w:val="24"/>
          <w:szCs w:val="24"/>
        </w:rPr>
        <w:t>Barista training to help get order fulfilled by HR.</w:t>
      </w:r>
    </w:p>
    <w:p w14:paraId="13BF6D9D" w14:textId="1FBD2B73"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r w:rsidR="00A27EED">
        <w:rPr>
          <w:rFonts w:asciiTheme="minorHAnsi" w:hAnsiTheme="minorHAnsi" w:cstheme="minorHAnsi"/>
          <w:b/>
          <w:sz w:val="24"/>
          <w:szCs w:val="24"/>
        </w:rPr>
        <w:t>Soft skills training to help employees serve the customers properly by HR.</w:t>
      </w:r>
    </w:p>
    <w:p w14:paraId="31DCE08D" w14:textId="2FDE9E3D" w:rsidR="00311221" w:rsidRPr="00C90C6D" w:rsidRDefault="00A27EED" w:rsidP="00C919F2">
      <w:pPr>
        <w:pStyle w:val="ListParagraph"/>
        <w:numPr>
          <w:ilvl w:val="0"/>
          <w:numId w:val="7"/>
        </w:numPr>
        <w:ind w:left="2520"/>
        <w:rPr>
          <w:rFonts w:asciiTheme="minorHAnsi" w:hAnsiTheme="minorHAnsi" w:cstheme="minorHAnsi"/>
          <w:bCs/>
          <w:sz w:val="24"/>
          <w:szCs w:val="24"/>
        </w:rPr>
      </w:pPr>
      <w:r>
        <w:rPr>
          <w:rFonts w:asciiTheme="minorHAnsi" w:hAnsiTheme="minorHAnsi" w:cstheme="minorHAnsi"/>
          <w:b/>
          <w:sz w:val="24"/>
          <w:szCs w:val="24"/>
        </w:rPr>
        <w:t>Keeping cats healthy and clean in regard to the shop (Laurier , 2016 ) .</w:t>
      </w:r>
    </w:p>
    <w:p w14:paraId="019F43C3" w14:textId="77777777" w:rsidR="00311221" w:rsidRPr="00C90C6D" w:rsidRDefault="00311221" w:rsidP="00C919F2">
      <w:pPr>
        <w:ind w:left="720"/>
        <w:rPr>
          <w:rFonts w:asciiTheme="minorHAnsi" w:hAnsiTheme="minorHAnsi" w:cstheme="minorHAnsi"/>
          <w:bCs/>
          <w:sz w:val="24"/>
          <w:szCs w:val="24"/>
        </w:rPr>
      </w:pPr>
    </w:p>
    <w:p w14:paraId="5772DDE2" w14:textId="0A694848" w:rsidR="00A65C6C" w:rsidRPr="00C90C6D" w:rsidRDefault="00C84868" w:rsidP="00C919F2">
      <w:pPr>
        <w:ind w:left="720"/>
        <w:rPr>
          <w:rFonts w:asciiTheme="minorHAnsi" w:hAnsiTheme="minorHAnsi" w:cstheme="minorHAnsi"/>
          <w:bCs/>
          <w:i/>
          <w:sz w:val="24"/>
          <w:szCs w:val="24"/>
        </w:rPr>
      </w:pPr>
      <w:r w:rsidRPr="00C90C6D">
        <w:rPr>
          <w:rFonts w:asciiTheme="minorHAnsi" w:hAnsiTheme="minorHAnsi" w:cstheme="minorHAnsi"/>
          <w:b/>
          <w:bCs/>
          <w:sz w:val="24"/>
          <w:szCs w:val="24"/>
        </w:rPr>
        <w:t>3.2.3 Outsourced</w:t>
      </w:r>
      <w:r w:rsidR="0085067D" w:rsidRPr="00C90C6D">
        <w:rPr>
          <w:rFonts w:asciiTheme="minorHAnsi" w:hAnsiTheme="minorHAnsi" w:cstheme="minorHAnsi"/>
          <w:b/>
          <w:bCs/>
          <w:sz w:val="24"/>
          <w:szCs w:val="24"/>
        </w:rPr>
        <w:t xml:space="preserve">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p>
    <w:p w14:paraId="6CB70103" w14:textId="77777777" w:rsidR="00A65C6C" w:rsidRPr="00C90C6D" w:rsidRDefault="00A65C6C" w:rsidP="00C919F2">
      <w:pPr>
        <w:ind w:left="720"/>
        <w:rPr>
          <w:rFonts w:asciiTheme="minorHAnsi" w:hAnsiTheme="minorHAnsi" w:cstheme="minorHAnsi"/>
          <w:bCs/>
          <w:i/>
          <w:sz w:val="24"/>
          <w:szCs w:val="24"/>
        </w:rPr>
      </w:pPr>
    </w:p>
    <w:p w14:paraId="64E61768" w14:textId="24A5540A" w:rsidR="00A27EED" w:rsidRPr="00A27EED" w:rsidRDefault="00A27EED" w:rsidP="00A27EED">
      <w:pPr>
        <w:pStyle w:val="ListParagraph"/>
        <w:numPr>
          <w:ilvl w:val="0"/>
          <w:numId w:val="7"/>
        </w:numPr>
        <w:rPr>
          <w:rFonts w:asciiTheme="minorHAnsi" w:hAnsiTheme="minorHAnsi" w:cstheme="minorHAnsi"/>
          <w:b/>
          <w:sz w:val="24"/>
          <w:szCs w:val="24"/>
        </w:rPr>
      </w:pPr>
      <w:r w:rsidRPr="00A27EED">
        <w:rPr>
          <w:rFonts w:asciiTheme="minorHAnsi" w:hAnsiTheme="minorHAnsi" w:cstheme="minorHAnsi"/>
          <w:b/>
          <w:sz w:val="24"/>
          <w:szCs w:val="24"/>
        </w:rPr>
        <w:t>Medical team will be the main in order to vaccinate the cats and keep the environment clean, also a partnership with a local cat rescue company – Mayflower Sanctuary in Bawtry</w:t>
      </w:r>
    </w:p>
    <w:p w14:paraId="548E3BB0" w14:textId="77777777" w:rsidR="00C63DB6" w:rsidRPr="00C63DB6" w:rsidRDefault="00C63DB6" w:rsidP="00C63DB6">
      <w:pPr>
        <w:pStyle w:val="ListParagraph"/>
        <w:numPr>
          <w:ilvl w:val="0"/>
          <w:numId w:val="7"/>
        </w:numPr>
        <w:rPr>
          <w:rFonts w:asciiTheme="minorHAnsi" w:hAnsiTheme="minorHAnsi" w:cstheme="minorHAnsi"/>
          <w:b/>
          <w:sz w:val="24"/>
          <w:szCs w:val="24"/>
        </w:rPr>
      </w:pPr>
      <w:r w:rsidRPr="00C63DB6">
        <w:rPr>
          <w:rFonts w:asciiTheme="minorHAnsi" w:hAnsiTheme="minorHAnsi" w:cstheme="minorHAnsi"/>
          <w:b/>
          <w:sz w:val="24"/>
          <w:szCs w:val="24"/>
        </w:rPr>
        <w:t>The vendor and inventory management in order to bring raw materials through provided number.</w:t>
      </w:r>
    </w:p>
    <w:p w14:paraId="624B16F0" w14:textId="77777777" w:rsidR="00C63DB6" w:rsidRPr="00C63DB6" w:rsidRDefault="00C63DB6" w:rsidP="00C63DB6">
      <w:pPr>
        <w:pStyle w:val="ListParagraph"/>
        <w:numPr>
          <w:ilvl w:val="0"/>
          <w:numId w:val="7"/>
        </w:numPr>
        <w:rPr>
          <w:rFonts w:asciiTheme="minorHAnsi" w:hAnsiTheme="minorHAnsi" w:cstheme="minorHAnsi"/>
          <w:b/>
          <w:sz w:val="24"/>
          <w:szCs w:val="24"/>
        </w:rPr>
      </w:pPr>
      <w:r w:rsidRPr="00C63DB6">
        <w:rPr>
          <w:rFonts w:asciiTheme="minorHAnsi" w:hAnsiTheme="minorHAnsi" w:cstheme="minorHAnsi"/>
          <w:b/>
          <w:sz w:val="24"/>
          <w:szCs w:val="24"/>
        </w:rPr>
        <w:t>Finding the place in the Doncaster in order to setup the shop (Knox, A., 2016; Dhami, 2022).</w:t>
      </w: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5F2CA14A" w:rsidR="000E34B6" w:rsidRDefault="00C63DB6" w:rsidP="002E250A">
      <w:pPr>
        <w:jc w:val="both"/>
        <w:rPr>
          <w:rFonts w:asciiTheme="minorHAnsi" w:hAnsiTheme="minorHAnsi" w:cstheme="minorHAnsi"/>
          <w:b/>
          <w:bCs/>
          <w:i/>
          <w:iCs/>
          <w:sz w:val="24"/>
          <w:szCs w:val="18"/>
        </w:rPr>
      </w:pPr>
      <w:r w:rsidRPr="00C63DB6">
        <w:rPr>
          <w:rFonts w:asciiTheme="minorHAnsi" w:hAnsiTheme="minorHAnsi" w:cstheme="minorHAnsi"/>
          <w:b/>
          <w:i/>
          <w:iCs/>
          <w:sz w:val="24"/>
          <w:szCs w:val="18"/>
        </w:rPr>
        <w:t>4.1 Market</w:t>
      </w:r>
      <w:r w:rsidR="000D11E3" w:rsidRPr="00C63DB6">
        <w:rPr>
          <w:rFonts w:asciiTheme="minorHAnsi" w:hAnsiTheme="minorHAnsi" w:cstheme="minorHAnsi"/>
          <w:b/>
          <w:bCs/>
          <w:i/>
          <w:iCs/>
          <w:sz w:val="24"/>
          <w:szCs w:val="18"/>
        </w:rPr>
        <w:t xml:space="preserve"> </w:t>
      </w:r>
      <w:r w:rsidR="002F6CD5" w:rsidRPr="00C63DB6">
        <w:rPr>
          <w:rFonts w:asciiTheme="minorHAnsi" w:hAnsiTheme="minorHAnsi" w:cstheme="minorHAnsi"/>
          <w:b/>
          <w:bCs/>
          <w:i/>
          <w:iCs/>
          <w:sz w:val="24"/>
          <w:szCs w:val="18"/>
        </w:rPr>
        <w:t>Information, T</w:t>
      </w:r>
      <w:r w:rsidR="0017158D" w:rsidRPr="00C63DB6">
        <w:rPr>
          <w:rFonts w:asciiTheme="minorHAnsi" w:hAnsiTheme="minorHAnsi" w:cstheme="minorHAnsi"/>
          <w:b/>
          <w:bCs/>
          <w:i/>
          <w:iCs/>
          <w:sz w:val="24"/>
          <w:szCs w:val="18"/>
        </w:rPr>
        <w:t>rend</w:t>
      </w:r>
      <w:r w:rsidR="00F418CE" w:rsidRPr="00C63DB6">
        <w:rPr>
          <w:rFonts w:asciiTheme="minorHAnsi" w:hAnsiTheme="minorHAnsi" w:cstheme="minorHAnsi"/>
          <w:b/>
          <w:bCs/>
          <w:i/>
          <w:iCs/>
          <w:sz w:val="24"/>
          <w:szCs w:val="18"/>
        </w:rPr>
        <w:t>s</w:t>
      </w:r>
      <w:r w:rsidR="0017158D" w:rsidRPr="00C63DB6">
        <w:rPr>
          <w:rFonts w:asciiTheme="minorHAnsi" w:hAnsiTheme="minorHAnsi" w:cstheme="minorHAnsi"/>
          <w:b/>
          <w:bCs/>
          <w:i/>
          <w:iCs/>
          <w:sz w:val="24"/>
          <w:szCs w:val="18"/>
        </w:rPr>
        <w:t xml:space="preserve"> and </w:t>
      </w:r>
      <w:r w:rsidR="00F418CE" w:rsidRPr="00C63DB6">
        <w:rPr>
          <w:rFonts w:asciiTheme="minorHAnsi" w:hAnsiTheme="minorHAnsi" w:cstheme="minorHAnsi"/>
          <w:b/>
          <w:bCs/>
          <w:i/>
          <w:iCs/>
          <w:sz w:val="24"/>
          <w:szCs w:val="18"/>
        </w:rPr>
        <w:t xml:space="preserve">External </w:t>
      </w:r>
      <w:r w:rsidR="0017158D" w:rsidRPr="00C63DB6">
        <w:rPr>
          <w:rFonts w:asciiTheme="minorHAnsi" w:hAnsiTheme="minorHAnsi" w:cstheme="minorHAnsi"/>
          <w:b/>
          <w:bCs/>
          <w:i/>
          <w:iCs/>
          <w:sz w:val="24"/>
          <w:szCs w:val="18"/>
        </w:rPr>
        <w:t>Factors</w:t>
      </w:r>
    </w:p>
    <w:p w14:paraId="33E23DF0" w14:textId="77777777" w:rsidR="00C63DB6" w:rsidRPr="00C63DB6" w:rsidRDefault="00C63DB6" w:rsidP="002E250A">
      <w:pPr>
        <w:jc w:val="both"/>
        <w:rPr>
          <w:rFonts w:asciiTheme="minorHAnsi" w:hAnsiTheme="minorHAnsi" w:cstheme="minorHAnsi"/>
          <w:bCs/>
          <w:i/>
          <w:iCs/>
          <w:sz w:val="24"/>
          <w:szCs w:val="18"/>
        </w:rPr>
      </w:pPr>
    </w:p>
    <w:p w14:paraId="3F5AC874" w14:textId="77777777" w:rsidR="00C63DB6" w:rsidRPr="00C63DB6" w:rsidRDefault="00C63DB6" w:rsidP="00C63DB6">
      <w:pPr>
        <w:jc w:val="both"/>
        <w:rPr>
          <w:rFonts w:asciiTheme="minorHAnsi" w:hAnsiTheme="minorHAnsi" w:cstheme="minorHAnsi"/>
          <w:bCs/>
          <w:i/>
          <w:iCs/>
          <w:sz w:val="24"/>
        </w:rPr>
      </w:pPr>
      <w:r w:rsidRPr="00C63DB6">
        <w:rPr>
          <w:rFonts w:asciiTheme="minorHAnsi" w:hAnsiTheme="minorHAnsi" w:cstheme="minorHAnsi"/>
          <w:bCs/>
          <w:i/>
          <w:iCs/>
          <w:sz w:val="24"/>
        </w:rPr>
        <w:t>This will be the only cat coffee on the area, with the closest one located nearly an hour away in Leeds.</w:t>
      </w:r>
    </w:p>
    <w:p w14:paraId="18C8E7CE" w14:textId="77777777" w:rsidR="00C63DB6" w:rsidRPr="00C63DB6" w:rsidRDefault="00C63DB6" w:rsidP="00C63DB6">
      <w:pPr>
        <w:jc w:val="both"/>
        <w:rPr>
          <w:rFonts w:asciiTheme="minorHAnsi" w:hAnsiTheme="minorHAnsi" w:cstheme="minorHAnsi"/>
          <w:bCs/>
          <w:i/>
          <w:iCs/>
          <w:sz w:val="24"/>
          <w:lang w:val="en-US"/>
        </w:rPr>
      </w:pPr>
      <w:r w:rsidRPr="00C63DB6">
        <w:rPr>
          <w:rFonts w:asciiTheme="minorHAnsi" w:hAnsiTheme="minorHAnsi" w:cstheme="minorHAnsi"/>
          <w:bCs/>
          <w:i/>
          <w:iCs/>
          <w:sz w:val="24"/>
          <w:lang w:val="en-US"/>
        </w:rPr>
        <w:t>The coffee shop business in the United Kingdom is a dynamic and expanding sector that has a distinct combination of established firms and independent cafés. Coffee shops are an integral part of British society, providing a venue for informal get-togethers, business meetings, and social contact (</w:t>
      </w:r>
      <w:r w:rsidRPr="00C63DB6">
        <w:rPr>
          <w:rFonts w:asciiTheme="minorHAnsi" w:hAnsiTheme="minorHAnsi" w:cstheme="minorHAnsi"/>
          <w:bCs/>
          <w:i/>
          <w:iCs/>
          <w:sz w:val="24"/>
        </w:rPr>
        <w:t>Tivnan, 2024</w:t>
      </w:r>
      <w:r w:rsidRPr="00C63DB6">
        <w:rPr>
          <w:rFonts w:asciiTheme="minorHAnsi" w:hAnsiTheme="minorHAnsi" w:cstheme="minorHAnsi"/>
          <w:bCs/>
          <w:i/>
          <w:iCs/>
          <w:sz w:val="24"/>
          <w:lang w:val="en-US"/>
        </w:rPr>
        <w:t xml:space="preserve">). </w:t>
      </w:r>
    </w:p>
    <w:p w14:paraId="5C334D40" w14:textId="77777777" w:rsidR="00C63DB6" w:rsidRDefault="00C63DB6" w:rsidP="00C63DB6">
      <w:pPr>
        <w:jc w:val="both"/>
        <w:rPr>
          <w:rFonts w:asciiTheme="minorHAnsi" w:hAnsiTheme="minorHAnsi" w:cstheme="minorHAnsi"/>
          <w:b/>
          <w:i/>
          <w:iCs/>
          <w:sz w:val="24"/>
          <w:lang w:val="en-US"/>
        </w:rPr>
      </w:pPr>
    </w:p>
    <w:p w14:paraId="01903E54" w14:textId="77777777" w:rsidR="00C63DB6" w:rsidRPr="00C63DB6" w:rsidRDefault="00C63DB6" w:rsidP="00C63DB6">
      <w:pPr>
        <w:jc w:val="both"/>
        <w:rPr>
          <w:rFonts w:asciiTheme="minorHAnsi" w:hAnsiTheme="minorHAnsi" w:cstheme="minorHAnsi"/>
          <w:b/>
          <w:i/>
          <w:iCs/>
          <w:sz w:val="24"/>
          <w:lang w:val="en-US"/>
        </w:rPr>
      </w:pPr>
    </w:p>
    <w:p w14:paraId="770592CE" w14:textId="3002DF60" w:rsidR="004A2D28" w:rsidRDefault="00C63DB6" w:rsidP="002E250A">
      <w:pPr>
        <w:jc w:val="both"/>
        <w:rPr>
          <w:rFonts w:asciiTheme="minorHAnsi" w:hAnsiTheme="minorHAnsi" w:cstheme="minorHAnsi"/>
          <w:b/>
          <w:i/>
          <w:iCs/>
          <w:sz w:val="24"/>
        </w:rPr>
      </w:pPr>
      <w:r>
        <w:rPr>
          <w:rFonts w:asciiTheme="minorHAnsi" w:hAnsiTheme="minorHAnsi" w:cstheme="minorHAnsi"/>
          <w:b/>
          <w:i/>
          <w:iCs/>
          <w:noProof/>
          <w:sz w:val="24"/>
        </w:rPr>
        <w:drawing>
          <wp:inline distT="0" distB="0" distL="0" distR="0" wp14:anchorId="213ADF1F" wp14:editId="4A300A2B">
            <wp:extent cx="5761355" cy="2402205"/>
            <wp:effectExtent l="0" t="0" r="0" b="0"/>
            <wp:docPr id="20498045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1355" cy="2402205"/>
                    </a:xfrm>
                    <a:prstGeom prst="rect">
                      <a:avLst/>
                    </a:prstGeom>
                    <a:noFill/>
                  </pic:spPr>
                </pic:pic>
              </a:graphicData>
            </a:graphic>
          </wp:inline>
        </w:drawing>
      </w:r>
    </w:p>
    <w:p w14:paraId="093E1B4E" w14:textId="77777777" w:rsidR="00C63DB6" w:rsidRPr="00C63DB6" w:rsidRDefault="00C63DB6" w:rsidP="00C63DB6">
      <w:pPr>
        <w:spacing w:after="200"/>
        <w:jc w:val="center"/>
        <w:rPr>
          <w:rFonts w:asciiTheme="minorHAnsi" w:hAnsiTheme="minorHAnsi" w:cstheme="minorHAnsi"/>
          <w:i/>
          <w:iCs/>
          <w:sz w:val="18"/>
          <w:szCs w:val="18"/>
        </w:rPr>
      </w:pPr>
      <w:r w:rsidRPr="00C63DB6">
        <w:rPr>
          <w:rFonts w:asciiTheme="minorHAnsi" w:hAnsiTheme="minorHAnsi" w:cstheme="minorHAnsi"/>
          <w:i/>
          <w:iCs/>
          <w:sz w:val="18"/>
          <w:szCs w:val="18"/>
        </w:rPr>
        <w:t xml:space="preserve">Figure </w:t>
      </w:r>
      <w:r w:rsidRPr="00C63DB6">
        <w:rPr>
          <w:rFonts w:asciiTheme="minorHAnsi" w:hAnsiTheme="minorHAnsi" w:cstheme="minorHAnsi"/>
          <w:i/>
          <w:iCs/>
          <w:sz w:val="18"/>
          <w:szCs w:val="18"/>
        </w:rPr>
        <w:fldChar w:fldCharType="begin"/>
      </w:r>
      <w:r w:rsidRPr="00C63DB6">
        <w:rPr>
          <w:rFonts w:asciiTheme="minorHAnsi" w:hAnsiTheme="minorHAnsi" w:cstheme="minorHAnsi"/>
          <w:i/>
          <w:iCs/>
          <w:sz w:val="18"/>
          <w:szCs w:val="18"/>
        </w:rPr>
        <w:instrText xml:space="preserve"> SEQ Figure \* ARABIC </w:instrText>
      </w:r>
      <w:r w:rsidRPr="00C63DB6">
        <w:rPr>
          <w:rFonts w:asciiTheme="minorHAnsi" w:hAnsiTheme="minorHAnsi" w:cstheme="minorHAnsi"/>
          <w:i/>
          <w:iCs/>
          <w:sz w:val="18"/>
          <w:szCs w:val="18"/>
        </w:rPr>
        <w:fldChar w:fldCharType="separate"/>
      </w:r>
      <w:r w:rsidRPr="00C63DB6">
        <w:rPr>
          <w:rFonts w:asciiTheme="minorHAnsi" w:hAnsiTheme="minorHAnsi" w:cstheme="minorHAnsi"/>
          <w:i/>
          <w:iCs/>
          <w:noProof/>
          <w:sz w:val="18"/>
          <w:szCs w:val="18"/>
        </w:rPr>
        <w:t>2</w:t>
      </w:r>
      <w:r w:rsidRPr="00C63DB6">
        <w:rPr>
          <w:rFonts w:asciiTheme="minorHAnsi" w:hAnsiTheme="minorHAnsi" w:cstheme="minorHAnsi"/>
          <w:i/>
          <w:iCs/>
          <w:sz w:val="18"/>
          <w:szCs w:val="18"/>
        </w:rPr>
        <w:fldChar w:fldCharType="end"/>
      </w:r>
      <w:r w:rsidRPr="00C63DB6">
        <w:rPr>
          <w:rFonts w:asciiTheme="minorHAnsi" w:hAnsiTheme="minorHAnsi" w:cstheme="minorHAnsi"/>
          <w:i/>
          <w:iCs/>
          <w:sz w:val="18"/>
          <w:szCs w:val="18"/>
        </w:rPr>
        <w:t>: Consumer spending UK on coffee.</w:t>
      </w:r>
    </w:p>
    <w:p w14:paraId="2EAA39EE" w14:textId="77777777" w:rsidR="00C63DB6" w:rsidRDefault="00C63DB6" w:rsidP="00C63DB6">
      <w:pPr>
        <w:spacing w:line="360" w:lineRule="auto"/>
        <w:jc w:val="center"/>
        <w:rPr>
          <w:rFonts w:asciiTheme="minorHAnsi" w:hAnsiTheme="minorHAnsi" w:cstheme="minorHAnsi"/>
          <w:i/>
          <w:sz w:val="18"/>
          <w:szCs w:val="18"/>
        </w:rPr>
      </w:pPr>
      <w:r w:rsidRPr="00C63DB6">
        <w:rPr>
          <w:rFonts w:asciiTheme="minorHAnsi" w:hAnsiTheme="minorHAnsi" w:cstheme="minorHAnsi"/>
          <w:i/>
          <w:sz w:val="18"/>
          <w:szCs w:val="18"/>
        </w:rPr>
        <w:t xml:space="preserve">Source: Mordor </w:t>
      </w:r>
      <w:proofErr w:type="spellStart"/>
      <w:r w:rsidRPr="00C63DB6">
        <w:rPr>
          <w:rFonts w:asciiTheme="minorHAnsi" w:hAnsiTheme="minorHAnsi" w:cstheme="minorHAnsi"/>
          <w:i/>
          <w:sz w:val="18"/>
          <w:szCs w:val="18"/>
        </w:rPr>
        <w:t>Intellegence</w:t>
      </w:r>
      <w:proofErr w:type="spellEnd"/>
      <w:r w:rsidRPr="00C63DB6">
        <w:rPr>
          <w:rFonts w:asciiTheme="minorHAnsi" w:hAnsiTheme="minorHAnsi" w:cstheme="minorHAnsi"/>
          <w:i/>
          <w:sz w:val="18"/>
          <w:szCs w:val="18"/>
        </w:rPr>
        <w:t>, 2022</w:t>
      </w:r>
    </w:p>
    <w:p w14:paraId="69809EBB" w14:textId="77777777" w:rsidR="00A87E78" w:rsidRDefault="00A87E78" w:rsidP="00C63DB6">
      <w:pPr>
        <w:spacing w:line="360" w:lineRule="auto"/>
        <w:jc w:val="center"/>
        <w:rPr>
          <w:rFonts w:asciiTheme="minorHAnsi" w:hAnsiTheme="minorHAnsi" w:cstheme="minorHAnsi"/>
          <w:i/>
          <w:sz w:val="18"/>
          <w:szCs w:val="18"/>
        </w:rPr>
      </w:pPr>
    </w:p>
    <w:p w14:paraId="38D076CE" w14:textId="77777777" w:rsidR="00A87E78" w:rsidRPr="00C63DB6" w:rsidRDefault="00A87E78" w:rsidP="00C63DB6">
      <w:pPr>
        <w:spacing w:line="360" w:lineRule="auto"/>
        <w:jc w:val="center"/>
        <w:rPr>
          <w:rFonts w:asciiTheme="minorHAnsi" w:hAnsiTheme="minorHAnsi" w:cstheme="minorHAnsi"/>
          <w:i/>
          <w:sz w:val="18"/>
          <w:szCs w:val="18"/>
        </w:rPr>
      </w:pPr>
    </w:p>
    <w:p w14:paraId="2EC55914" w14:textId="77777777" w:rsidR="00C63DB6" w:rsidRDefault="00C63DB6" w:rsidP="002E250A">
      <w:pPr>
        <w:jc w:val="both"/>
        <w:rPr>
          <w:rFonts w:asciiTheme="minorHAnsi" w:hAnsiTheme="minorHAnsi" w:cstheme="minorHAnsi"/>
          <w:b/>
          <w:i/>
          <w:iCs/>
          <w:sz w:val="24"/>
        </w:rPr>
      </w:pPr>
    </w:p>
    <w:p w14:paraId="100E39BC" w14:textId="77777777" w:rsidR="00C63DB6" w:rsidRPr="00C63DB6" w:rsidRDefault="00C63DB6" w:rsidP="00C63DB6">
      <w:pPr>
        <w:jc w:val="both"/>
        <w:rPr>
          <w:rFonts w:asciiTheme="minorHAnsi" w:hAnsiTheme="minorHAnsi" w:cstheme="minorHAnsi"/>
          <w:bCs/>
          <w:i/>
          <w:iCs/>
          <w:sz w:val="24"/>
        </w:rPr>
      </w:pPr>
      <w:r w:rsidRPr="00C63DB6">
        <w:rPr>
          <w:rFonts w:asciiTheme="minorHAnsi" w:hAnsiTheme="minorHAnsi" w:cstheme="minorHAnsi"/>
          <w:bCs/>
          <w:i/>
          <w:iCs/>
          <w:sz w:val="24"/>
          <w:lang w:val="en-US"/>
        </w:rPr>
        <w:t>According to estimates, the UK coffee industry is worth over £8 billion a year, and customers of UK coffee shops are becoming more and more interested in premium coffee beans and skilled brewing techniques. The ambiance and mood are very important. Consumers want for welcoming areas where they may work, relax, or mingle with free Wi-Fi. Oat milk and soy milk are two popular plant-based milk substitutes that are used to satisfy lactose intolerance and dietary preferences (</w:t>
      </w:r>
      <w:r w:rsidRPr="00C63DB6">
        <w:rPr>
          <w:rFonts w:asciiTheme="minorHAnsi" w:hAnsiTheme="minorHAnsi" w:cstheme="minorHAnsi"/>
          <w:bCs/>
          <w:i/>
          <w:iCs/>
          <w:sz w:val="24"/>
        </w:rPr>
        <w:t>Zhao et al., 2023; Turnbull, 2023).</w:t>
      </w:r>
    </w:p>
    <w:p w14:paraId="1BE75C89" w14:textId="77777777" w:rsidR="00C63DB6" w:rsidRDefault="00C63DB6" w:rsidP="002E250A">
      <w:pPr>
        <w:jc w:val="both"/>
        <w:rPr>
          <w:rFonts w:asciiTheme="minorHAnsi" w:hAnsiTheme="minorHAnsi" w:cstheme="minorHAnsi"/>
          <w:bCs/>
          <w:i/>
          <w:iCs/>
          <w:sz w:val="24"/>
        </w:rPr>
      </w:pPr>
    </w:p>
    <w:p w14:paraId="1E5F9072" w14:textId="17E68556" w:rsidR="00C63DB6" w:rsidRPr="00C63DB6" w:rsidRDefault="00A87E78" w:rsidP="002E250A">
      <w:pPr>
        <w:jc w:val="both"/>
        <w:rPr>
          <w:rFonts w:asciiTheme="minorHAnsi" w:hAnsiTheme="minorHAnsi" w:cstheme="minorHAnsi"/>
          <w:bCs/>
          <w:i/>
          <w:iCs/>
          <w:sz w:val="24"/>
        </w:rPr>
      </w:pPr>
      <w:r>
        <w:rPr>
          <w:rFonts w:asciiTheme="minorHAnsi" w:hAnsiTheme="minorHAnsi" w:cstheme="minorHAnsi"/>
          <w:bCs/>
          <w:i/>
          <w:iCs/>
          <w:noProof/>
          <w:sz w:val="24"/>
        </w:rPr>
        <w:lastRenderedPageBreak/>
        <w:drawing>
          <wp:inline distT="0" distB="0" distL="0" distR="0" wp14:anchorId="4573ECA3" wp14:editId="32523C78">
            <wp:extent cx="4590415" cy="2914015"/>
            <wp:effectExtent l="0" t="0" r="635" b="635"/>
            <wp:docPr id="504458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0415" cy="2914015"/>
                    </a:xfrm>
                    <a:prstGeom prst="rect">
                      <a:avLst/>
                    </a:prstGeom>
                    <a:noFill/>
                  </pic:spPr>
                </pic:pic>
              </a:graphicData>
            </a:graphic>
          </wp:inline>
        </w:drawing>
      </w:r>
    </w:p>
    <w:p w14:paraId="43694BEF" w14:textId="77777777" w:rsidR="00C63DB6" w:rsidRDefault="00C63DB6" w:rsidP="002E250A">
      <w:pPr>
        <w:jc w:val="both"/>
        <w:rPr>
          <w:rFonts w:asciiTheme="minorHAnsi" w:hAnsiTheme="minorHAnsi" w:cstheme="minorHAnsi"/>
          <w:b/>
          <w:i/>
          <w:iCs/>
          <w:sz w:val="24"/>
        </w:rPr>
      </w:pPr>
    </w:p>
    <w:p w14:paraId="19B5B6C8" w14:textId="77777777" w:rsidR="00A87E78" w:rsidRPr="00A87E78" w:rsidRDefault="00A87E78" w:rsidP="00A87E78">
      <w:pPr>
        <w:jc w:val="both"/>
        <w:rPr>
          <w:rFonts w:asciiTheme="minorHAnsi" w:hAnsiTheme="minorHAnsi" w:cstheme="minorHAnsi"/>
          <w:bCs/>
          <w:i/>
          <w:iCs/>
          <w:sz w:val="18"/>
          <w:szCs w:val="18"/>
        </w:rPr>
      </w:pPr>
      <w:r w:rsidRPr="00A87E78">
        <w:rPr>
          <w:rFonts w:asciiTheme="minorHAnsi" w:hAnsiTheme="minorHAnsi" w:cstheme="minorHAnsi"/>
          <w:bCs/>
          <w:i/>
          <w:iCs/>
          <w:sz w:val="18"/>
          <w:szCs w:val="18"/>
        </w:rPr>
        <w:t xml:space="preserve">Figure </w:t>
      </w:r>
      <w:r w:rsidRPr="00A87E78">
        <w:rPr>
          <w:rFonts w:asciiTheme="minorHAnsi" w:hAnsiTheme="minorHAnsi" w:cstheme="minorHAnsi"/>
          <w:bCs/>
          <w:i/>
          <w:iCs/>
          <w:sz w:val="18"/>
          <w:szCs w:val="18"/>
        </w:rPr>
        <w:fldChar w:fldCharType="begin"/>
      </w:r>
      <w:r w:rsidRPr="00A87E78">
        <w:rPr>
          <w:rFonts w:asciiTheme="minorHAnsi" w:hAnsiTheme="minorHAnsi" w:cstheme="minorHAnsi"/>
          <w:bCs/>
          <w:i/>
          <w:iCs/>
          <w:sz w:val="18"/>
          <w:szCs w:val="18"/>
        </w:rPr>
        <w:instrText xml:space="preserve"> SEQ Figure \* ARABIC </w:instrText>
      </w:r>
      <w:r w:rsidRPr="00A87E78">
        <w:rPr>
          <w:rFonts w:asciiTheme="minorHAnsi" w:hAnsiTheme="minorHAnsi" w:cstheme="minorHAnsi"/>
          <w:bCs/>
          <w:i/>
          <w:iCs/>
          <w:sz w:val="18"/>
          <w:szCs w:val="18"/>
        </w:rPr>
        <w:fldChar w:fldCharType="separate"/>
      </w:r>
      <w:r w:rsidRPr="00A87E78">
        <w:rPr>
          <w:rFonts w:asciiTheme="minorHAnsi" w:hAnsiTheme="minorHAnsi" w:cstheme="minorHAnsi"/>
          <w:bCs/>
          <w:i/>
          <w:iCs/>
          <w:sz w:val="18"/>
          <w:szCs w:val="18"/>
        </w:rPr>
        <w:t>3</w:t>
      </w:r>
      <w:r w:rsidRPr="00A87E78">
        <w:rPr>
          <w:rFonts w:asciiTheme="minorHAnsi" w:hAnsiTheme="minorHAnsi" w:cstheme="minorHAnsi"/>
          <w:bCs/>
          <w:i/>
          <w:iCs/>
          <w:sz w:val="18"/>
          <w:szCs w:val="18"/>
        </w:rPr>
        <w:fldChar w:fldCharType="end"/>
      </w:r>
      <w:r w:rsidRPr="00A87E78">
        <w:rPr>
          <w:rFonts w:asciiTheme="minorHAnsi" w:hAnsiTheme="minorHAnsi" w:cstheme="minorHAnsi"/>
          <w:bCs/>
          <w:i/>
          <w:iCs/>
          <w:sz w:val="18"/>
          <w:szCs w:val="18"/>
        </w:rPr>
        <w:t>: Estimated value of the branded coffee shop market in the United Kingdom from 2015 to 2023</w:t>
      </w:r>
    </w:p>
    <w:p w14:paraId="6B31D704" w14:textId="77777777" w:rsidR="00A87E78" w:rsidRPr="00A87E78" w:rsidRDefault="00A87E78" w:rsidP="00A87E78">
      <w:pPr>
        <w:jc w:val="both"/>
        <w:rPr>
          <w:rFonts w:asciiTheme="minorHAnsi" w:hAnsiTheme="minorHAnsi" w:cstheme="minorHAnsi"/>
          <w:bCs/>
          <w:i/>
          <w:iCs/>
          <w:sz w:val="18"/>
          <w:szCs w:val="18"/>
        </w:rPr>
      </w:pPr>
      <w:r w:rsidRPr="00A87E78">
        <w:rPr>
          <w:rFonts w:asciiTheme="minorHAnsi" w:hAnsiTheme="minorHAnsi" w:cstheme="minorHAnsi"/>
          <w:bCs/>
          <w:i/>
          <w:iCs/>
          <w:sz w:val="18"/>
          <w:szCs w:val="18"/>
        </w:rPr>
        <w:t>Source: Statista, 2024</w:t>
      </w:r>
    </w:p>
    <w:p w14:paraId="54712C8D" w14:textId="77777777" w:rsidR="00C63DB6" w:rsidRPr="00A87E78" w:rsidRDefault="00C63DB6" w:rsidP="002E250A">
      <w:pPr>
        <w:jc w:val="both"/>
        <w:rPr>
          <w:rFonts w:asciiTheme="minorHAnsi" w:hAnsiTheme="minorHAnsi" w:cstheme="minorHAnsi"/>
          <w:bCs/>
          <w:i/>
          <w:iCs/>
          <w:sz w:val="18"/>
          <w:szCs w:val="18"/>
        </w:rPr>
      </w:pPr>
    </w:p>
    <w:p w14:paraId="2EA80201" w14:textId="77777777" w:rsidR="00C63DB6" w:rsidRDefault="00C63DB6" w:rsidP="002E250A">
      <w:pPr>
        <w:jc w:val="both"/>
        <w:rPr>
          <w:rFonts w:asciiTheme="minorHAnsi" w:hAnsiTheme="minorHAnsi" w:cstheme="minorHAnsi"/>
          <w:b/>
          <w:i/>
          <w:iCs/>
          <w:sz w:val="24"/>
        </w:rPr>
      </w:pPr>
    </w:p>
    <w:p w14:paraId="057EF696" w14:textId="77777777" w:rsidR="00C63DB6" w:rsidRPr="00C63DB6" w:rsidRDefault="00C63DB6" w:rsidP="002E250A">
      <w:pPr>
        <w:jc w:val="both"/>
        <w:rPr>
          <w:rFonts w:asciiTheme="minorHAnsi" w:hAnsiTheme="minorHAnsi" w:cstheme="minorHAnsi"/>
          <w:b/>
          <w:i/>
          <w:iCs/>
          <w:sz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48E99B28" w:rsidR="00977CC4" w:rsidRPr="008803F9" w:rsidRDefault="00A87E78" w:rsidP="002E250A">
      <w:pPr>
        <w:jc w:val="both"/>
        <w:rPr>
          <w:rFonts w:asciiTheme="minorHAnsi" w:hAnsiTheme="minorHAnsi" w:cstheme="minorHAnsi"/>
          <w:b/>
          <w:sz w:val="22"/>
          <w:szCs w:val="18"/>
        </w:rPr>
      </w:pPr>
      <w:r w:rsidRPr="008803F9">
        <w:rPr>
          <w:rFonts w:asciiTheme="minorHAnsi" w:hAnsiTheme="minorHAnsi" w:cstheme="minorHAnsi"/>
          <w:b/>
          <w:i/>
          <w:iCs/>
          <w:sz w:val="24"/>
          <w:szCs w:val="18"/>
        </w:rPr>
        <w:t>4.2 Customer</w:t>
      </w:r>
      <w:r w:rsidR="000066F6" w:rsidRPr="008803F9">
        <w:rPr>
          <w:rFonts w:asciiTheme="minorHAnsi" w:hAnsiTheme="minorHAnsi" w:cstheme="minorHAnsi"/>
          <w:b/>
          <w:i/>
          <w:iCs/>
          <w:sz w:val="24"/>
          <w:szCs w:val="18"/>
        </w:rPr>
        <w:t xml:space="preserve"> Profiles</w:t>
      </w:r>
    </w:p>
    <w:p w14:paraId="7065E387" w14:textId="6B3DC1F3" w:rsidR="00456D1B" w:rsidRPr="00250425" w:rsidRDefault="00456D1B" w:rsidP="00A87E78">
      <w:pPr>
        <w:rPr>
          <w:rFonts w:asciiTheme="minorHAnsi" w:hAnsiTheme="minorHAnsi" w:cstheme="minorHAnsi"/>
          <w:color w:val="A6A6A6" w:themeColor="background1" w:themeShade="A6"/>
          <w:sz w:val="14"/>
          <w:szCs w:val="14"/>
        </w:rPr>
      </w:pPr>
    </w:p>
    <w:p w14:paraId="5E789261" w14:textId="5ACB7E53" w:rsidR="00F07FD3" w:rsidRPr="003B3C2A" w:rsidRDefault="00A87E78" w:rsidP="00A87E78">
      <w:pPr>
        <w:pStyle w:val="ListParagraph"/>
        <w:numPr>
          <w:ilvl w:val="0"/>
          <w:numId w:val="20"/>
        </w:numPr>
        <w:jc w:val="both"/>
        <w:rPr>
          <w:rFonts w:asciiTheme="minorHAnsi" w:hAnsiTheme="minorHAnsi" w:cstheme="minorHAnsi"/>
          <w:i/>
          <w:iCs/>
          <w:sz w:val="24"/>
          <w:szCs w:val="24"/>
        </w:rPr>
      </w:pPr>
      <w:r w:rsidRPr="003B3C2A">
        <w:rPr>
          <w:rFonts w:asciiTheme="minorHAnsi" w:hAnsiTheme="minorHAnsi" w:cstheme="minorHAnsi"/>
          <w:i/>
          <w:iCs/>
          <w:sz w:val="24"/>
          <w:szCs w:val="24"/>
        </w:rPr>
        <w:t>The Busy Professional that are working age adults (25-55), likely office workers or freelancers. They value convenience and efficiency. Our comfortable seating with Wi-Fi provides a welcoming workspace, while our take-away options and potentially mobile ordering cater to their on-the-go lifestyle.</w:t>
      </w:r>
    </w:p>
    <w:p w14:paraId="067EDE77" w14:textId="77777777" w:rsidR="00A87E78" w:rsidRPr="003B3C2A" w:rsidRDefault="00A87E78" w:rsidP="00A87E78">
      <w:pPr>
        <w:ind w:left="360"/>
        <w:jc w:val="both"/>
        <w:rPr>
          <w:rFonts w:asciiTheme="minorHAnsi" w:hAnsiTheme="minorHAnsi" w:cstheme="minorHAnsi"/>
          <w:i/>
          <w:iCs/>
          <w:sz w:val="24"/>
          <w:szCs w:val="24"/>
        </w:rPr>
      </w:pPr>
    </w:p>
    <w:p w14:paraId="0AE83F0B" w14:textId="77777777" w:rsidR="00A87E78" w:rsidRPr="003B3C2A" w:rsidRDefault="00A87E78" w:rsidP="00A87E78">
      <w:pPr>
        <w:pStyle w:val="ListParagraph"/>
        <w:numPr>
          <w:ilvl w:val="0"/>
          <w:numId w:val="20"/>
        </w:numPr>
        <w:jc w:val="both"/>
        <w:rPr>
          <w:rFonts w:asciiTheme="minorHAnsi" w:hAnsiTheme="minorHAnsi" w:cstheme="minorHAnsi"/>
          <w:i/>
          <w:iCs/>
          <w:sz w:val="24"/>
          <w:szCs w:val="24"/>
        </w:rPr>
      </w:pPr>
      <w:r w:rsidRPr="003B3C2A">
        <w:rPr>
          <w:rFonts w:asciiTheme="minorHAnsi" w:hAnsiTheme="minorHAnsi" w:cstheme="minorHAnsi"/>
          <w:i/>
          <w:iCs/>
          <w:sz w:val="24"/>
          <w:szCs w:val="24"/>
        </w:rPr>
        <w:t>The Coffee Enthusiast prioritize quality and unique experiences. Our focus on ethically sourced, high-grade beans, and specialty coffee creations brewed by knowledgeable baristas will satisfy their desire to explore new flavour profiles.</w:t>
      </w:r>
    </w:p>
    <w:p w14:paraId="2402079F" w14:textId="77777777" w:rsidR="00A87E78" w:rsidRPr="003B3C2A" w:rsidRDefault="00A87E78" w:rsidP="00A87E78">
      <w:pPr>
        <w:pStyle w:val="ListParagraph"/>
        <w:rPr>
          <w:rFonts w:asciiTheme="minorHAnsi" w:hAnsiTheme="minorHAnsi" w:cstheme="minorHAnsi"/>
          <w:i/>
          <w:iCs/>
          <w:sz w:val="24"/>
          <w:szCs w:val="24"/>
        </w:rPr>
      </w:pPr>
    </w:p>
    <w:p w14:paraId="64A93BDD" w14:textId="77777777" w:rsidR="00A87E78" w:rsidRPr="003B3C2A" w:rsidRDefault="00A87E78" w:rsidP="00A87E78">
      <w:pPr>
        <w:pStyle w:val="ListParagraph"/>
        <w:numPr>
          <w:ilvl w:val="0"/>
          <w:numId w:val="20"/>
        </w:numPr>
        <w:jc w:val="both"/>
        <w:rPr>
          <w:rFonts w:asciiTheme="minorHAnsi" w:hAnsiTheme="minorHAnsi" w:cstheme="minorHAnsi"/>
          <w:i/>
          <w:iCs/>
          <w:sz w:val="24"/>
          <w:szCs w:val="24"/>
        </w:rPr>
      </w:pPr>
      <w:r w:rsidRPr="003B3C2A">
        <w:rPr>
          <w:rFonts w:asciiTheme="minorHAnsi" w:hAnsiTheme="minorHAnsi" w:cstheme="minorHAnsi"/>
          <w:i/>
          <w:iCs/>
          <w:sz w:val="24"/>
          <w:szCs w:val="24"/>
        </w:rPr>
        <w:t>The animal lover are young adults (18-35) and community-oriented individuals. They seek connection and a vibrant atmosphere. Our community events, inviting ambiance, and focus on local partnerships create a space for socializing and fostering friendships over delicious coffee and treats and love cats. The target demographic will be mostly young and elderly people which seems to be ideal for the location chosen while most of the professional workers may not attend to a café cat house on their lunch.</w:t>
      </w:r>
    </w:p>
    <w:p w14:paraId="3F03E00D" w14:textId="77777777" w:rsidR="00A87E78" w:rsidRPr="00A87E78" w:rsidRDefault="00A87E78" w:rsidP="00A87E78">
      <w:pPr>
        <w:pStyle w:val="ListParagraph"/>
        <w:spacing w:line="360" w:lineRule="auto"/>
        <w:jc w:val="both"/>
        <w:rPr>
          <w:rFonts w:asciiTheme="minorHAnsi" w:hAnsiTheme="minorHAnsi" w:cstheme="minorHAnsi"/>
          <w:sz w:val="24"/>
          <w:szCs w:val="24"/>
        </w:rPr>
      </w:pP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39B198A4" w14:textId="6D39A710" w:rsidR="003B3C2A" w:rsidRPr="003B3C2A" w:rsidRDefault="00A87E78" w:rsidP="001D5B07">
      <w:pPr>
        <w:jc w:val="both"/>
        <w:rPr>
          <w:rFonts w:asciiTheme="minorHAnsi" w:hAnsiTheme="minorHAnsi" w:cstheme="minorHAnsi"/>
          <w:b/>
          <w:i/>
          <w:iCs/>
          <w:sz w:val="24"/>
          <w:szCs w:val="18"/>
        </w:rPr>
      </w:pPr>
      <w:r w:rsidRPr="008803F9">
        <w:rPr>
          <w:rFonts w:asciiTheme="minorHAnsi" w:hAnsiTheme="minorHAnsi" w:cstheme="minorHAnsi"/>
          <w:b/>
          <w:i/>
          <w:iCs/>
          <w:sz w:val="24"/>
          <w:szCs w:val="18"/>
        </w:rPr>
        <w:t>4.3 Competitor</w:t>
      </w:r>
      <w:r w:rsidR="001D5B07" w:rsidRPr="008803F9">
        <w:rPr>
          <w:rFonts w:asciiTheme="minorHAnsi" w:hAnsiTheme="minorHAnsi" w:cstheme="minorHAnsi"/>
          <w:b/>
          <w:i/>
          <w:iCs/>
          <w:sz w:val="24"/>
          <w:szCs w:val="18"/>
        </w:rPr>
        <w:t xml:space="preserve"> Profiles</w:t>
      </w:r>
    </w:p>
    <w:p w14:paraId="1A23F434" w14:textId="77777777" w:rsidR="00F00F9B" w:rsidRPr="00F00F9B" w:rsidRDefault="00F00F9B" w:rsidP="00F00F9B">
      <w:pPr>
        <w:rPr>
          <w:rFonts w:asciiTheme="minorHAnsi" w:hAnsiTheme="minorHAnsi" w:cstheme="minorHAnsi"/>
          <w:i/>
          <w:iCs/>
          <w:color w:val="FF0000"/>
          <w:sz w:val="24"/>
        </w:rPr>
      </w:pPr>
    </w:p>
    <w:p w14:paraId="3BAB45A8" w14:textId="1A68B0DE" w:rsidR="00A87E78" w:rsidRPr="003B3C2A" w:rsidRDefault="00F00F9B" w:rsidP="00A87E78">
      <w:pPr>
        <w:pStyle w:val="ListParagraph"/>
        <w:numPr>
          <w:ilvl w:val="0"/>
          <w:numId w:val="14"/>
        </w:numPr>
        <w:ind w:left="360"/>
        <w:jc w:val="both"/>
        <w:rPr>
          <w:rFonts w:asciiTheme="minorHAnsi" w:hAnsiTheme="minorHAnsi" w:cstheme="minorHAnsi"/>
          <w:bCs/>
          <w:i/>
          <w:iCs/>
          <w:sz w:val="24"/>
          <w:szCs w:val="24"/>
        </w:rPr>
      </w:pPr>
      <w:r>
        <w:rPr>
          <w:rFonts w:asciiTheme="minorHAnsi" w:hAnsiTheme="minorHAnsi" w:cstheme="minorHAnsi"/>
          <w:bCs/>
          <w:sz w:val="24"/>
          <w:szCs w:val="24"/>
        </w:rPr>
        <w:t xml:space="preserve"> </w:t>
      </w:r>
      <w:r w:rsidR="00A87E78" w:rsidRPr="003B3C2A">
        <w:rPr>
          <w:rFonts w:asciiTheme="minorHAnsi" w:hAnsiTheme="minorHAnsi" w:cstheme="minorHAnsi"/>
          <w:bCs/>
          <w:i/>
          <w:iCs/>
          <w:sz w:val="24"/>
          <w:szCs w:val="24"/>
        </w:rPr>
        <w:t xml:space="preserve">One of the competitors, </w:t>
      </w:r>
      <w:r w:rsidR="00DC7421" w:rsidRPr="003B3C2A">
        <w:rPr>
          <w:rFonts w:asciiTheme="minorHAnsi" w:hAnsiTheme="minorHAnsi" w:cstheme="minorHAnsi"/>
          <w:bCs/>
          <w:i/>
          <w:iCs/>
          <w:sz w:val="24"/>
          <w:szCs w:val="24"/>
        </w:rPr>
        <w:t>Kitty cafe</w:t>
      </w:r>
      <w:r w:rsidR="00A87E78" w:rsidRPr="003B3C2A">
        <w:rPr>
          <w:rFonts w:asciiTheme="minorHAnsi" w:hAnsiTheme="minorHAnsi" w:cstheme="minorHAnsi"/>
          <w:bCs/>
          <w:i/>
          <w:iCs/>
          <w:sz w:val="24"/>
          <w:szCs w:val="24"/>
        </w:rPr>
        <w:t xml:space="preserve"> that has unique location in the Kirkgate, Leeds with also good ambience and good food. However, lacks in marketing and proper word-of-mouth. </w:t>
      </w:r>
    </w:p>
    <w:p w14:paraId="03D78F96" w14:textId="77777777" w:rsidR="005224ED" w:rsidRPr="003B3C2A" w:rsidRDefault="005224ED" w:rsidP="005224ED">
      <w:pPr>
        <w:jc w:val="both"/>
        <w:rPr>
          <w:rFonts w:asciiTheme="minorHAnsi" w:hAnsiTheme="minorHAnsi" w:cstheme="minorHAnsi"/>
          <w:bCs/>
          <w:i/>
          <w:iCs/>
          <w:sz w:val="24"/>
          <w:szCs w:val="24"/>
        </w:rPr>
      </w:pPr>
    </w:p>
    <w:p w14:paraId="13283013" w14:textId="129DF91E" w:rsidR="001D5B07" w:rsidRPr="003B3C2A" w:rsidRDefault="005224ED" w:rsidP="005224ED">
      <w:pPr>
        <w:pStyle w:val="ListParagraph"/>
        <w:numPr>
          <w:ilvl w:val="0"/>
          <w:numId w:val="14"/>
        </w:numPr>
        <w:jc w:val="both"/>
        <w:rPr>
          <w:rFonts w:asciiTheme="minorHAnsi" w:hAnsiTheme="minorHAnsi" w:cstheme="minorHAnsi"/>
          <w:bCs/>
          <w:i/>
          <w:iCs/>
          <w:sz w:val="24"/>
          <w:szCs w:val="24"/>
        </w:rPr>
      </w:pPr>
      <w:r w:rsidRPr="003B3C2A">
        <w:rPr>
          <w:rFonts w:asciiTheme="minorHAnsi" w:hAnsiTheme="minorHAnsi" w:cstheme="minorHAnsi"/>
          <w:bCs/>
          <w:i/>
          <w:iCs/>
          <w:sz w:val="24"/>
          <w:szCs w:val="24"/>
        </w:rPr>
        <w:lastRenderedPageBreak/>
        <w:t xml:space="preserve">Another competitor is The Cat's Whiskers Cat Café located in York. They are showcasing coffee shop situated in the beautiful tourist area and while they don`t have a good marketing, the place seems to be very visited to the amount of tourists passing by. However, this music can be unliked by some customers. </w:t>
      </w:r>
    </w:p>
    <w:p w14:paraId="30FB0B96" w14:textId="77777777" w:rsidR="001D5B07" w:rsidRPr="003B3C2A" w:rsidRDefault="001D5B07" w:rsidP="002E250A">
      <w:pPr>
        <w:jc w:val="both"/>
        <w:rPr>
          <w:rFonts w:asciiTheme="minorHAnsi" w:hAnsiTheme="minorHAnsi" w:cstheme="minorHAnsi"/>
          <w:b/>
          <w:i/>
          <w:iCs/>
          <w:sz w:val="24"/>
        </w:rPr>
      </w:pPr>
    </w:p>
    <w:p w14:paraId="4549C9C1" w14:textId="77777777" w:rsidR="00F00F9B" w:rsidRDefault="00F00F9B" w:rsidP="002E250A">
      <w:pPr>
        <w:jc w:val="both"/>
        <w:rPr>
          <w:rFonts w:asciiTheme="minorHAnsi" w:hAnsiTheme="minorHAnsi" w:cstheme="minorHAnsi"/>
          <w:b/>
          <w:sz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41622520" w:rsidR="005F3886" w:rsidRDefault="005224ED" w:rsidP="005F3886">
      <w:pPr>
        <w:jc w:val="both"/>
        <w:rPr>
          <w:rFonts w:asciiTheme="minorHAnsi" w:hAnsiTheme="minorHAnsi" w:cstheme="minorHAnsi"/>
          <w:b/>
          <w:sz w:val="24"/>
          <w:szCs w:val="18"/>
        </w:rPr>
      </w:pPr>
      <w:r w:rsidRPr="008803F9">
        <w:rPr>
          <w:rFonts w:asciiTheme="minorHAnsi" w:hAnsiTheme="minorHAnsi" w:cstheme="minorHAnsi"/>
          <w:b/>
          <w:i/>
          <w:iCs/>
          <w:sz w:val="24"/>
          <w:szCs w:val="18"/>
        </w:rPr>
        <w:t>5.1</w:t>
      </w:r>
      <w:r w:rsidRPr="008803F9">
        <w:rPr>
          <w:rFonts w:asciiTheme="minorHAnsi" w:hAnsiTheme="minorHAnsi" w:cstheme="minorHAnsi"/>
          <w:b/>
          <w:sz w:val="24"/>
          <w:szCs w:val="18"/>
        </w:rPr>
        <w:t xml:space="preserve"> Price</w:t>
      </w:r>
    </w:p>
    <w:p w14:paraId="296790C9" w14:textId="77777777" w:rsidR="005224ED" w:rsidRDefault="005224ED" w:rsidP="005F3886">
      <w:pPr>
        <w:jc w:val="both"/>
        <w:rPr>
          <w:rFonts w:asciiTheme="minorHAnsi" w:hAnsiTheme="minorHAnsi" w:cstheme="minorHAnsi"/>
          <w:b/>
          <w:bCs/>
          <w:i/>
          <w:iCs/>
          <w:sz w:val="24"/>
          <w:szCs w:val="18"/>
        </w:rPr>
      </w:pPr>
    </w:p>
    <w:p w14:paraId="043C3076" w14:textId="4FB37620" w:rsidR="005224ED" w:rsidRPr="005224ED" w:rsidRDefault="005224ED" w:rsidP="005224ED">
      <w:p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5224ED">
        <w:rPr>
          <w:rFonts w:asciiTheme="minorHAnsi" w:eastAsia="Aptos" w:hAnsiTheme="minorHAnsi" w:cstheme="minorHAnsi"/>
          <w:i/>
          <w:iCs/>
          <w:kern w:val="2"/>
          <w:sz w:val="24"/>
          <w:szCs w:val="24"/>
          <w14:ligatures w14:val="standardContextual"/>
        </w:rPr>
        <w:t xml:space="preserve">The pricing strategy for </w:t>
      </w:r>
      <w:proofErr w:type="spellStart"/>
      <w:r w:rsidRPr="005224ED">
        <w:rPr>
          <w:rFonts w:asciiTheme="minorHAnsi" w:eastAsia="Aptos" w:hAnsiTheme="minorHAnsi" w:cstheme="minorHAnsi"/>
          <w:i/>
          <w:iCs/>
          <w:kern w:val="2"/>
          <w:sz w:val="24"/>
          <w:szCs w:val="24"/>
          <w14:ligatures w14:val="standardContextual"/>
        </w:rPr>
        <w:t>M</w:t>
      </w:r>
      <w:r>
        <w:rPr>
          <w:rFonts w:asciiTheme="minorHAnsi" w:eastAsia="Aptos" w:hAnsiTheme="minorHAnsi" w:cstheme="minorHAnsi"/>
          <w:i/>
          <w:iCs/>
          <w:kern w:val="2"/>
          <w:sz w:val="24"/>
          <w:szCs w:val="24"/>
          <w14:ligatures w14:val="standardContextual"/>
        </w:rPr>
        <w:t>i</w:t>
      </w:r>
      <w:r w:rsidRPr="005224ED">
        <w:rPr>
          <w:rFonts w:asciiTheme="minorHAnsi" w:eastAsia="Aptos" w:hAnsiTheme="minorHAnsi" w:cstheme="minorHAnsi"/>
          <w:i/>
          <w:iCs/>
          <w:kern w:val="2"/>
          <w:sz w:val="24"/>
          <w:szCs w:val="24"/>
          <w14:ligatures w14:val="standardContextual"/>
        </w:rPr>
        <w:t>ow</w:t>
      </w:r>
      <w:proofErr w:type="spellEnd"/>
      <w:r w:rsidRPr="005224ED">
        <w:rPr>
          <w:rFonts w:asciiTheme="minorHAnsi" w:eastAsia="Aptos" w:hAnsiTheme="minorHAnsi" w:cstheme="minorHAnsi"/>
          <w:i/>
          <w:iCs/>
          <w:kern w:val="2"/>
          <w:sz w:val="24"/>
          <w:szCs w:val="24"/>
          <w14:ligatures w14:val="standardContextual"/>
        </w:rPr>
        <w:t xml:space="preserve"> Town will balance affordability with the perception of high quality. Our prices will reflect the premium nature of our coffee and the unique experience of a cat café while remaining competitive. Prices will be set based on market analysis and customer feedback.</w:t>
      </w:r>
    </w:p>
    <w:p w14:paraId="282CA4A4" w14:textId="77777777" w:rsidR="00285D80" w:rsidRDefault="00285D80" w:rsidP="005F3886">
      <w:pPr>
        <w:jc w:val="both"/>
        <w:rPr>
          <w:rFonts w:asciiTheme="minorHAnsi" w:hAnsiTheme="minorHAnsi" w:cstheme="minorHAnsi"/>
          <w:b/>
          <w:bCs/>
          <w:i/>
          <w:iCs/>
          <w:sz w:val="24"/>
          <w:szCs w:val="18"/>
        </w:rPr>
      </w:pPr>
    </w:p>
    <w:p w14:paraId="48862FCB" w14:textId="5222AFEC" w:rsidR="005224ED" w:rsidRDefault="005224ED" w:rsidP="005F3886">
      <w:pPr>
        <w:jc w:val="both"/>
        <w:rPr>
          <w:rFonts w:asciiTheme="minorHAnsi" w:hAnsiTheme="minorHAnsi" w:cstheme="minorHAnsi"/>
          <w:b/>
          <w:bCs/>
          <w:i/>
          <w:iCs/>
          <w:sz w:val="24"/>
          <w:szCs w:val="18"/>
        </w:rPr>
      </w:pPr>
      <w:r>
        <w:rPr>
          <w:rFonts w:asciiTheme="minorHAnsi" w:hAnsiTheme="minorHAnsi" w:cstheme="minorHAnsi"/>
          <w:b/>
          <w:bCs/>
          <w:i/>
          <w:iCs/>
          <w:noProof/>
          <w:sz w:val="24"/>
          <w:szCs w:val="18"/>
        </w:rPr>
        <w:drawing>
          <wp:inline distT="0" distB="0" distL="0" distR="0" wp14:anchorId="32951834" wp14:editId="75477A10">
            <wp:extent cx="5145405" cy="2517775"/>
            <wp:effectExtent l="0" t="0" r="0" b="0"/>
            <wp:docPr id="8238803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5405" cy="2517775"/>
                    </a:xfrm>
                    <a:prstGeom prst="rect">
                      <a:avLst/>
                    </a:prstGeom>
                    <a:noFill/>
                  </pic:spPr>
                </pic:pic>
              </a:graphicData>
            </a:graphic>
          </wp:inline>
        </w:drawing>
      </w:r>
    </w:p>
    <w:p w14:paraId="4450014B" w14:textId="77777777" w:rsidR="00A2214E" w:rsidRDefault="00A2214E" w:rsidP="005F3886">
      <w:pPr>
        <w:jc w:val="both"/>
        <w:rPr>
          <w:rFonts w:asciiTheme="minorHAnsi" w:hAnsiTheme="minorHAnsi" w:cstheme="minorHAnsi"/>
          <w:b/>
          <w:bCs/>
          <w:i/>
          <w:iCs/>
          <w:sz w:val="24"/>
          <w:szCs w:val="18"/>
        </w:rPr>
      </w:pPr>
    </w:p>
    <w:p w14:paraId="3834BEC9" w14:textId="77777777" w:rsidR="005224ED" w:rsidRDefault="005224ED" w:rsidP="005224ED">
      <w:pPr>
        <w:overflowPunct/>
        <w:autoSpaceDE/>
        <w:autoSpaceDN/>
        <w:adjustRightInd/>
        <w:spacing w:after="160" w:line="360" w:lineRule="auto"/>
        <w:jc w:val="center"/>
        <w:textAlignment w:val="auto"/>
        <w:rPr>
          <w:rFonts w:eastAsia="Aptos"/>
          <w:i/>
          <w:iCs/>
          <w:kern w:val="2"/>
          <w:sz w:val="24"/>
          <w:szCs w:val="24"/>
          <w14:ligatures w14:val="standardContextual"/>
        </w:rPr>
      </w:pPr>
      <w:r w:rsidRPr="005224ED">
        <w:rPr>
          <w:rFonts w:eastAsia="Aptos"/>
          <w:i/>
          <w:iCs/>
          <w:kern w:val="2"/>
          <w:sz w:val="24"/>
          <w:szCs w:val="24"/>
          <w14:ligatures w14:val="standardContextual"/>
        </w:rPr>
        <w:t>Figure 4: Price list</w:t>
      </w:r>
    </w:p>
    <w:p w14:paraId="2024802D" w14:textId="77777777" w:rsidR="003B3C2A" w:rsidRDefault="003B3C2A" w:rsidP="005224ED">
      <w:pPr>
        <w:overflowPunct/>
        <w:autoSpaceDE/>
        <w:autoSpaceDN/>
        <w:adjustRightInd/>
        <w:spacing w:after="160" w:line="360" w:lineRule="auto"/>
        <w:jc w:val="center"/>
        <w:textAlignment w:val="auto"/>
        <w:rPr>
          <w:rFonts w:eastAsia="Aptos"/>
          <w:i/>
          <w:iCs/>
          <w:kern w:val="2"/>
          <w:sz w:val="24"/>
          <w:szCs w:val="24"/>
          <w14:ligatures w14:val="standardContextual"/>
        </w:rPr>
      </w:pPr>
    </w:p>
    <w:p w14:paraId="01F87746" w14:textId="0B2A9DF5" w:rsidR="003B3C2A" w:rsidRPr="003B3C2A" w:rsidRDefault="003B3C2A" w:rsidP="003B3C2A">
      <w:pPr>
        <w:overflowPunct/>
        <w:autoSpaceDE/>
        <w:autoSpaceDN/>
        <w:adjustRightInd/>
        <w:spacing w:after="160" w:line="360" w:lineRule="auto"/>
        <w:jc w:val="center"/>
        <w:textAlignment w:val="auto"/>
        <w:rPr>
          <w:rFonts w:asciiTheme="minorHAnsi" w:eastAsia="Aptos" w:hAnsiTheme="minorHAnsi" w:cstheme="minorHAnsi"/>
          <w:i/>
          <w:iCs/>
          <w:kern w:val="2"/>
          <w:sz w:val="24"/>
          <w:szCs w:val="24"/>
          <w14:ligatures w14:val="standardContextual"/>
        </w:rPr>
      </w:pPr>
      <w:r w:rsidRPr="003B3C2A">
        <w:rPr>
          <w:rFonts w:asciiTheme="minorHAnsi" w:eastAsia="Aptos" w:hAnsiTheme="minorHAnsi" w:cstheme="minorHAnsi"/>
          <w:i/>
          <w:iCs/>
          <w:kern w:val="2"/>
          <w:sz w:val="24"/>
          <w:szCs w:val="24"/>
          <w14:ligatures w14:val="standardContextual"/>
        </w:rPr>
        <w:t xml:space="preserve">Compared to competitors, </w:t>
      </w:r>
      <w:proofErr w:type="spellStart"/>
      <w:r w:rsidRPr="003B3C2A">
        <w:rPr>
          <w:rFonts w:asciiTheme="minorHAnsi" w:eastAsia="Aptos" w:hAnsiTheme="minorHAnsi" w:cstheme="minorHAnsi"/>
          <w:i/>
          <w:iCs/>
          <w:kern w:val="2"/>
          <w:sz w:val="24"/>
          <w:szCs w:val="24"/>
          <w14:ligatures w14:val="standardContextual"/>
        </w:rPr>
        <w:t>M</w:t>
      </w:r>
      <w:r>
        <w:rPr>
          <w:rFonts w:asciiTheme="minorHAnsi" w:eastAsia="Aptos" w:hAnsiTheme="minorHAnsi" w:cstheme="minorHAnsi"/>
          <w:i/>
          <w:iCs/>
          <w:kern w:val="2"/>
          <w:sz w:val="24"/>
          <w:szCs w:val="24"/>
          <w14:ligatures w14:val="standardContextual"/>
        </w:rPr>
        <w:t>i</w:t>
      </w:r>
      <w:r w:rsidRPr="003B3C2A">
        <w:rPr>
          <w:rFonts w:asciiTheme="minorHAnsi" w:eastAsia="Aptos" w:hAnsiTheme="minorHAnsi" w:cstheme="minorHAnsi"/>
          <w:i/>
          <w:iCs/>
          <w:kern w:val="2"/>
          <w:sz w:val="24"/>
          <w:szCs w:val="24"/>
          <w14:ligatures w14:val="standardContextual"/>
        </w:rPr>
        <w:t>ow</w:t>
      </w:r>
      <w:proofErr w:type="spellEnd"/>
      <w:r w:rsidRPr="003B3C2A">
        <w:rPr>
          <w:rFonts w:asciiTheme="minorHAnsi" w:eastAsia="Aptos" w:hAnsiTheme="minorHAnsi" w:cstheme="minorHAnsi"/>
          <w:i/>
          <w:iCs/>
          <w:kern w:val="2"/>
          <w:sz w:val="24"/>
          <w:szCs w:val="24"/>
          <w14:ligatures w14:val="standardContextual"/>
        </w:rPr>
        <w:t xml:space="preserve"> Town's prices will be slightly above average, reflecting our premium product offerings and unique cat café experience (Brown, 2021).</w:t>
      </w:r>
    </w:p>
    <w:p w14:paraId="755ABB96" w14:textId="77777777" w:rsidR="003B3C2A" w:rsidRPr="005224ED" w:rsidRDefault="003B3C2A" w:rsidP="005224ED">
      <w:pPr>
        <w:overflowPunct/>
        <w:autoSpaceDE/>
        <w:autoSpaceDN/>
        <w:adjustRightInd/>
        <w:spacing w:after="160" w:line="360" w:lineRule="auto"/>
        <w:jc w:val="center"/>
        <w:textAlignment w:val="auto"/>
        <w:rPr>
          <w:rFonts w:eastAsia="Aptos"/>
          <w:i/>
          <w:iCs/>
          <w:kern w:val="2"/>
          <w:sz w:val="24"/>
          <w:szCs w:val="24"/>
          <w14:ligatures w14:val="standardContextual"/>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2B1CF851" w:rsidR="00486BBC" w:rsidRDefault="005224ED" w:rsidP="00486BBC">
      <w:pPr>
        <w:jc w:val="both"/>
        <w:rPr>
          <w:rFonts w:asciiTheme="minorHAnsi" w:hAnsiTheme="minorHAnsi" w:cstheme="minorHAnsi"/>
          <w:b/>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Product</w:t>
      </w:r>
    </w:p>
    <w:p w14:paraId="6CD4CBC7" w14:textId="77777777" w:rsidR="005224ED" w:rsidRDefault="005224ED" w:rsidP="00486BBC">
      <w:pPr>
        <w:jc w:val="both"/>
        <w:rPr>
          <w:rFonts w:asciiTheme="minorHAnsi" w:hAnsiTheme="minorHAnsi" w:cstheme="minorHAnsi"/>
          <w:b/>
          <w:bCs/>
          <w:i/>
          <w:iCs/>
          <w:sz w:val="24"/>
          <w:szCs w:val="18"/>
        </w:rPr>
      </w:pPr>
    </w:p>
    <w:p w14:paraId="624B7A44" w14:textId="37E0F3FB" w:rsidR="003B3C2A" w:rsidRPr="003B3C2A" w:rsidRDefault="003B3C2A" w:rsidP="003B3C2A">
      <w:p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3B3C2A">
        <w:rPr>
          <w:rFonts w:asciiTheme="minorHAnsi" w:eastAsia="Aptos" w:hAnsiTheme="minorHAnsi" w:cstheme="minorHAnsi"/>
          <w:i/>
          <w:iCs/>
          <w:kern w:val="2"/>
          <w:sz w:val="24"/>
          <w:szCs w:val="24"/>
          <w14:ligatures w14:val="standardContextual"/>
        </w:rPr>
        <w:lastRenderedPageBreak/>
        <w:t xml:space="preserve">The aesthetics and branding of </w:t>
      </w:r>
      <w:proofErr w:type="spellStart"/>
      <w:r w:rsidRPr="003B3C2A">
        <w:rPr>
          <w:rFonts w:asciiTheme="minorHAnsi" w:eastAsia="Aptos" w:hAnsiTheme="minorHAnsi" w:cstheme="minorHAnsi"/>
          <w:i/>
          <w:iCs/>
          <w:kern w:val="2"/>
          <w:sz w:val="24"/>
          <w:szCs w:val="24"/>
          <w14:ligatures w14:val="standardContextual"/>
        </w:rPr>
        <w:t>Miow</w:t>
      </w:r>
      <w:proofErr w:type="spellEnd"/>
      <w:r w:rsidRPr="003B3C2A">
        <w:rPr>
          <w:rFonts w:asciiTheme="minorHAnsi" w:eastAsia="Aptos" w:hAnsiTheme="minorHAnsi" w:cstheme="minorHAnsi"/>
          <w:i/>
          <w:iCs/>
          <w:kern w:val="2"/>
          <w:sz w:val="24"/>
          <w:szCs w:val="24"/>
          <w14:ligatures w14:val="standardContextual"/>
        </w:rPr>
        <w:t xml:space="preserve"> Town will emphasize comfort, quality, and community focus.</w:t>
      </w:r>
    </w:p>
    <w:p w14:paraId="049E7652" w14:textId="77777777" w:rsidR="003B3C2A" w:rsidRPr="003B3C2A" w:rsidRDefault="003B3C2A" w:rsidP="003B3C2A">
      <w:pPr>
        <w:overflowPunct/>
        <w:autoSpaceDE/>
        <w:autoSpaceDN/>
        <w:adjustRightInd/>
        <w:spacing w:after="160" w:line="360" w:lineRule="auto"/>
        <w:jc w:val="both"/>
        <w:textAlignment w:val="auto"/>
        <w:rPr>
          <w:rFonts w:asciiTheme="minorHAnsi" w:eastAsia="Aptos" w:hAnsiTheme="minorHAnsi" w:cstheme="minorHAnsi"/>
          <w:kern w:val="2"/>
          <w:sz w:val="24"/>
          <w:szCs w:val="24"/>
          <w14:ligatures w14:val="standardContextual"/>
        </w:rPr>
      </w:pPr>
      <w:r w:rsidRPr="003B3C2A">
        <w:rPr>
          <w:rFonts w:asciiTheme="minorHAnsi" w:eastAsia="Aptos" w:hAnsiTheme="minorHAnsi" w:cstheme="minorHAnsi"/>
          <w:b/>
          <w:bCs/>
          <w:kern w:val="2"/>
          <w:sz w:val="24"/>
          <w:szCs w:val="24"/>
          <w14:ligatures w14:val="standardContextual"/>
        </w:rPr>
        <w:t>Design and Packaging Ideas:</w:t>
      </w:r>
    </w:p>
    <w:p w14:paraId="4E2DE5AE" w14:textId="28F18D89" w:rsidR="003B3C2A" w:rsidRPr="003B3C2A" w:rsidRDefault="003B3C2A" w:rsidP="003B3C2A">
      <w:pPr>
        <w:numPr>
          <w:ilvl w:val="0"/>
          <w:numId w:val="22"/>
        </w:num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3B3C2A">
        <w:rPr>
          <w:rFonts w:asciiTheme="minorHAnsi" w:eastAsia="Aptos" w:hAnsiTheme="minorHAnsi" w:cstheme="minorHAnsi"/>
          <w:b/>
          <w:bCs/>
          <w:kern w:val="2"/>
          <w:sz w:val="24"/>
          <w:szCs w:val="24"/>
          <w14:ligatures w14:val="standardContextual"/>
        </w:rPr>
        <w:t>Logo and Branding</w:t>
      </w:r>
      <w:r w:rsidRPr="003B3C2A">
        <w:rPr>
          <w:rFonts w:eastAsia="Aptos"/>
          <w:b/>
          <w:bCs/>
          <w:kern w:val="2"/>
          <w:sz w:val="24"/>
          <w:szCs w:val="24"/>
          <w14:ligatures w14:val="standardContextual"/>
        </w:rPr>
        <w:t>:</w:t>
      </w:r>
      <w:r w:rsidRPr="003B3C2A">
        <w:rPr>
          <w:rFonts w:eastAsia="Aptos"/>
          <w:kern w:val="2"/>
          <w:sz w:val="24"/>
          <w:szCs w:val="24"/>
          <w14:ligatures w14:val="standardContextual"/>
        </w:rPr>
        <w:t xml:space="preserve"> </w:t>
      </w:r>
      <w:r w:rsidRPr="003B3C2A">
        <w:rPr>
          <w:rFonts w:asciiTheme="minorHAnsi" w:eastAsia="Aptos" w:hAnsiTheme="minorHAnsi" w:cstheme="minorHAnsi"/>
          <w:i/>
          <w:iCs/>
          <w:kern w:val="2"/>
          <w:sz w:val="24"/>
          <w:szCs w:val="24"/>
          <w14:ligatures w14:val="standardContextual"/>
        </w:rPr>
        <w:t xml:space="preserve">The </w:t>
      </w:r>
      <w:proofErr w:type="spellStart"/>
      <w:r w:rsidRPr="003B3C2A">
        <w:rPr>
          <w:rFonts w:asciiTheme="minorHAnsi" w:eastAsia="Aptos" w:hAnsiTheme="minorHAnsi" w:cstheme="minorHAnsi"/>
          <w:i/>
          <w:iCs/>
          <w:kern w:val="2"/>
          <w:sz w:val="24"/>
          <w:szCs w:val="24"/>
          <w14:ligatures w14:val="standardContextual"/>
        </w:rPr>
        <w:t>M</w:t>
      </w:r>
      <w:r w:rsidR="00B75871">
        <w:rPr>
          <w:rFonts w:asciiTheme="minorHAnsi" w:eastAsia="Aptos" w:hAnsiTheme="minorHAnsi" w:cstheme="minorHAnsi"/>
          <w:i/>
          <w:iCs/>
          <w:kern w:val="2"/>
          <w:sz w:val="24"/>
          <w:szCs w:val="24"/>
          <w14:ligatures w14:val="standardContextual"/>
        </w:rPr>
        <w:t>i</w:t>
      </w:r>
      <w:r w:rsidRPr="003B3C2A">
        <w:rPr>
          <w:rFonts w:asciiTheme="minorHAnsi" w:eastAsia="Aptos" w:hAnsiTheme="minorHAnsi" w:cstheme="minorHAnsi"/>
          <w:i/>
          <w:iCs/>
          <w:kern w:val="2"/>
          <w:sz w:val="24"/>
          <w:szCs w:val="24"/>
          <w14:ligatures w14:val="standardContextual"/>
        </w:rPr>
        <w:t>ow</w:t>
      </w:r>
      <w:proofErr w:type="spellEnd"/>
      <w:r w:rsidRPr="003B3C2A">
        <w:rPr>
          <w:rFonts w:asciiTheme="minorHAnsi" w:eastAsia="Aptos" w:hAnsiTheme="minorHAnsi" w:cstheme="minorHAnsi"/>
          <w:i/>
          <w:iCs/>
          <w:kern w:val="2"/>
          <w:sz w:val="24"/>
          <w:szCs w:val="24"/>
          <w14:ligatures w14:val="standardContextual"/>
        </w:rPr>
        <w:t xml:space="preserve"> Town logo, featuring playful yet elegant cat imagery, will be prominently displayed on all packaging and promotional materials (Refer to Figure 1).</w:t>
      </w:r>
    </w:p>
    <w:p w14:paraId="51D11F66" w14:textId="77777777" w:rsidR="003B3C2A" w:rsidRPr="003B3C2A" w:rsidRDefault="003B3C2A" w:rsidP="003B3C2A">
      <w:pPr>
        <w:numPr>
          <w:ilvl w:val="0"/>
          <w:numId w:val="22"/>
        </w:numPr>
        <w:overflowPunct/>
        <w:autoSpaceDE/>
        <w:autoSpaceDN/>
        <w:adjustRightInd/>
        <w:spacing w:after="160" w:line="360" w:lineRule="auto"/>
        <w:jc w:val="both"/>
        <w:textAlignment w:val="auto"/>
        <w:rPr>
          <w:rFonts w:eastAsia="Aptos"/>
          <w:kern w:val="2"/>
          <w:sz w:val="24"/>
          <w:szCs w:val="24"/>
          <w14:ligatures w14:val="standardContextual"/>
        </w:rPr>
      </w:pPr>
      <w:r w:rsidRPr="003B3C2A">
        <w:rPr>
          <w:rFonts w:eastAsia="Aptos"/>
          <w:b/>
          <w:bCs/>
          <w:kern w:val="2"/>
          <w:sz w:val="24"/>
          <w:szCs w:val="24"/>
          <w14:ligatures w14:val="standardContextual"/>
        </w:rPr>
        <w:t>Packaging</w:t>
      </w:r>
      <w:r w:rsidRPr="003B3C2A">
        <w:rPr>
          <w:rFonts w:asciiTheme="minorHAnsi" w:eastAsia="Aptos" w:hAnsiTheme="minorHAnsi" w:cstheme="minorHAnsi"/>
          <w:b/>
          <w:bCs/>
          <w:i/>
          <w:iCs/>
          <w:kern w:val="2"/>
          <w:sz w:val="24"/>
          <w:szCs w:val="24"/>
          <w14:ligatures w14:val="standardContextual"/>
        </w:rPr>
        <w:t>:</w:t>
      </w:r>
      <w:r w:rsidRPr="003B3C2A">
        <w:rPr>
          <w:rFonts w:asciiTheme="minorHAnsi" w:eastAsia="Aptos" w:hAnsiTheme="minorHAnsi" w:cstheme="minorHAnsi"/>
          <w:i/>
          <w:iCs/>
          <w:kern w:val="2"/>
          <w:sz w:val="24"/>
          <w:szCs w:val="24"/>
          <w14:ligatures w14:val="standardContextual"/>
        </w:rPr>
        <w:t xml:space="preserve"> Eco-friendly, recyclable materials will be used for all packaging, including coffee cups, bags, and napkins.</w:t>
      </w:r>
    </w:p>
    <w:p w14:paraId="5EAE6811" w14:textId="77777777" w:rsidR="003B3C2A" w:rsidRPr="003B3C2A" w:rsidRDefault="003B3C2A" w:rsidP="003B3C2A">
      <w:pPr>
        <w:numPr>
          <w:ilvl w:val="0"/>
          <w:numId w:val="22"/>
        </w:num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3B3C2A">
        <w:rPr>
          <w:rFonts w:eastAsia="Aptos"/>
          <w:b/>
          <w:bCs/>
          <w:kern w:val="2"/>
          <w:sz w:val="24"/>
          <w:szCs w:val="24"/>
          <w14:ligatures w14:val="standardContextual"/>
        </w:rPr>
        <w:t>Interior Design:</w:t>
      </w:r>
      <w:r w:rsidRPr="003B3C2A">
        <w:rPr>
          <w:rFonts w:eastAsia="Aptos"/>
          <w:kern w:val="2"/>
          <w:sz w:val="24"/>
          <w:szCs w:val="24"/>
          <w14:ligatures w14:val="standardContextual"/>
        </w:rPr>
        <w:t xml:space="preserve"> </w:t>
      </w:r>
      <w:r w:rsidRPr="003B3C2A">
        <w:rPr>
          <w:rFonts w:asciiTheme="minorHAnsi" w:eastAsia="Aptos" w:hAnsiTheme="minorHAnsi" w:cstheme="minorHAnsi"/>
          <w:i/>
          <w:iCs/>
          <w:kern w:val="2"/>
          <w:sz w:val="24"/>
          <w:szCs w:val="24"/>
          <w14:ligatures w14:val="standardContextual"/>
        </w:rPr>
        <w:t>The café will have a cozy, rustic feel with comfortable seating, warm lighting, and cat-friendly areas. Decor will include cat-themed art and local artwork.</w:t>
      </w:r>
    </w:p>
    <w:p w14:paraId="63DB301C" w14:textId="77777777" w:rsidR="003B3C2A" w:rsidRPr="003B3C2A" w:rsidRDefault="003B3C2A" w:rsidP="003B3C2A">
      <w:pPr>
        <w:numPr>
          <w:ilvl w:val="0"/>
          <w:numId w:val="22"/>
        </w:numPr>
        <w:overflowPunct/>
        <w:autoSpaceDE/>
        <w:autoSpaceDN/>
        <w:adjustRightInd/>
        <w:spacing w:after="160" w:line="360" w:lineRule="auto"/>
        <w:jc w:val="both"/>
        <w:textAlignment w:val="auto"/>
        <w:rPr>
          <w:rFonts w:ascii="Calibri" w:eastAsia="Aptos" w:hAnsi="Calibri" w:cs="Calibri"/>
          <w:i/>
          <w:iCs/>
          <w:kern w:val="2"/>
          <w:sz w:val="24"/>
          <w:szCs w:val="24"/>
          <w14:ligatures w14:val="standardContextual"/>
        </w:rPr>
      </w:pPr>
      <w:r w:rsidRPr="003B3C2A">
        <w:rPr>
          <w:rFonts w:eastAsia="Aptos"/>
          <w:b/>
          <w:bCs/>
          <w:kern w:val="2"/>
          <w:sz w:val="24"/>
          <w:szCs w:val="24"/>
          <w14:ligatures w14:val="standardContextual"/>
        </w:rPr>
        <w:t>Menu Design:</w:t>
      </w:r>
      <w:r w:rsidRPr="003B3C2A">
        <w:rPr>
          <w:rFonts w:eastAsia="Aptos"/>
          <w:kern w:val="2"/>
          <w:sz w:val="24"/>
          <w:szCs w:val="24"/>
          <w14:ligatures w14:val="standardContextual"/>
        </w:rPr>
        <w:t xml:space="preserve"> </w:t>
      </w:r>
      <w:r w:rsidRPr="003B3C2A">
        <w:rPr>
          <w:rFonts w:ascii="Calibri" w:eastAsia="Aptos" w:hAnsi="Calibri" w:cs="Calibri"/>
          <w:i/>
          <w:iCs/>
          <w:kern w:val="2"/>
          <w:sz w:val="24"/>
          <w:szCs w:val="24"/>
          <w14:ligatures w14:val="standardContextual"/>
        </w:rPr>
        <w:t>The menu will be visually appealing and easy to navigate, highlighting specialty drinks, seasonal offerings, and light refreshments (Smith, 2022).</w:t>
      </w:r>
    </w:p>
    <w:p w14:paraId="722A185C" w14:textId="77777777" w:rsidR="00486BBC" w:rsidRDefault="00486BBC" w:rsidP="00486BBC">
      <w:pPr>
        <w:jc w:val="both"/>
        <w:rPr>
          <w:rFonts w:asciiTheme="minorHAnsi" w:hAnsiTheme="minorHAnsi" w:cstheme="minorHAnsi"/>
          <w:b/>
          <w:bCs/>
          <w:i/>
          <w:iCs/>
          <w:sz w:val="24"/>
          <w:szCs w:val="18"/>
        </w:rPr>
      </w:pPr>
    </w:p>
    <w:p w14:paraId="1E6C463A" w14:textId="5E70DD27" w:rsidR="00A2214E" w:rsidRDefault="005224ED" w:rsidP="005224ED">
      <w:pPr>
        <w:tabs>
          <w:tab w:val="left" w:pos="4989"/>
        </w:tabs>
        <w:jc w:val="both"/>
        <w:rPr>
          <w:rFonts w:asciiTheme="minorHAnsi" w:hAnsiTheme="minorHAnsi" w:cstheme="minorHAnsi"/>
          <w:b/>
          <w:bCs/>
          <w:i/>
          <w:iCs/>
          <w:sz w:val="24"/>
          <w:szCs w:val="18"/>
        </w:rPr>
      </w:pPr>
      <w:r>
        <w:rPr>
          <w:rFonts w:asciiTheme="minorHAnsi" w:hAnsiTheme="minorHAnsi" w:cstheme="minorHAnsi"/>
          <w:b/>
          <w:bCs/>
          <w:i/>
          <w:iCs/>
          <w:sz w:val="24"/>
          <w:szCs w:val="18"/>
        </w:rPr>
        <w:tab/>
      </w:r>
    </w:p>
    <w:p w14:paraId="2DB4BC69" w14:textId="77777777" w:rsidR="00A2214E" w:rsidRDefault="00A2214E" w:rsidP="00486BBC">
      <w:pPr>
        <w:jc w:val="both"/>
        <w:rPr>
          <w:rFonts w:asciiTheme="minorHAnsi" w:hAnsiTheme="minorHAnsi" w:cstheme="minorHAnsi"/>
          <w:b/>
          <w:bCs/>
          <w:i/>
          <w:iCs/>
          <w:sz w:val="24"/>
          <w:szCs w:val="18"/>
        </w:rPr>
      </w:pPr>
    </w:p>
    <w:p w14:paraId="3FDF44A8" w14:textId="05756812" w:rsidR="00486BBC" w:rsidRDefault="00B75871"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Placement</w:t>
      </w:r>
    </w:p>
    <w:p w14:paraId="2ABDC885" w14:textId="77777777" w:rsidR="00A2214E" w:rsidRDefault="00A2214E" w:rsidP="005F3886">
      <w:pPr>
        <w:jc w:val="both"/>
        <w:rPr>
          <w:rFonts w:asciiTheme="minorHAnsi" w:hAnsiTheme="minorHAnsi" w:cstheme="minorHAnsi"/>
          <w:i/>
          <w:iCs/>
          <w:color w:val="FF0000"/>
          <w:sz w:val="24"/>
        </w:rPr>
      </w:pPr>
    </w:p>
    <w:p w14:paraId="3372ECF3" w14:textId="0A2A9F13" w:rsidR="00A2214E" w:rsidRDefault="00B75871" w:rsidP="005F3886">
      <w:pPr>
        <w:jc w:val="both"/>
        <w:rPr>
          <w:rFonts w:asciiTheme="minorHAnsi" w:hAnsiTheme="minorHAnsi" w:cstheme="minorHAnsi"/>
          <w:i/>
          <w:iCs/>
          <w:sz w:val="24"/>
          <w:szCs w:val="18"/>
        </w:rPr>
      </w:pPr>
      <w:r w:rsidRPr="00B75871">
        <w:rPr>
          <w:rFonts w:asciiTheme="minorHAnsi" w:hAnsiTheme="minorHAnsi" w:cstheme="minorHAnsi"/>
          <w:i/>
          <w:iCs/>
          <w:sz w:val="24"/>
          <w:szCs w:val="18"/>
        </w:rPr>
        <w:t>Meow Town’s products and services will be accessible both online and offline, ensuring maximum reach and convenience for our customers</w:t>
      </w:r>
      <w:r>
        <w:rPr>
          <w:rFonts w:asciiTheme="minorHAnsi" w:hAnsiTheme="minorHAnsi" w:cstheme="minorHAnsi"/>
          <w:i/>
          <w:iCs/>
          <w:sz w:val="24"/>
          <w:szCs w:val="18"/>
        </w:rPr>
        <w:t>.</w:t>
      </w:r>
    </w:p>
    <w:p w14:paraId="20B45173" w14:textId="77777777" w:rsidR="00B75871" w:rsidRDefault="00B75871" w:rsidP="005F3886">
      <w:pPr>
        <w:jc w:val="both"/>
        <w:rPr>
          <w:rFonts w:asciiTheme="minorHAnsi" w:hAnsiTheme="minorHAnsi" w:cstheme="minorHAnsi"/>
          <w:i/>
          <w:iCs/>
          <w:sz w:val="24"/>
          <w:szCs w:val="18"/>
        </w:rPr>
      </w:pPr>
    </w:p>
    <w:p w14:paraId="221C1023" w14:textId="77777777" w:rsidR="00B75871" w:rsidRDefault="00B75871" w:rsidP="00B75871">
      <w:pPr>
        <w:jc w:val="both"/>
        <w:rPr>
          <w:rFonts w:asciiTheme="minorHAnsi" w:hAnsiTheme="minorHAnsi" w:cstheme="minorHAnsi"/>
          <w:b/>
          <w:bCs/>
          <w:sz w:val="24"/>
          <w:szCs w:val="18"/>
        </w:rPr>
      </w:pPr>
      <w:r w:rsidRPr="00B75871">
        <w:rPr>
          <w:rFonts w:asciiTheme="minorHAnsi" w:hAnsiTheme="minorHAnsi" w:cstheme="minorHAnsi"/>
          <w:b/>
          <w:bCs/>
          <w:sz w:val="24"/>
          <w:szCs w:val="18"/>
        </w:rPr>
        <w:t>Offline Sales:</w:t>
      </w:r>
    </w:p>
    <w:p w14:paraId="2A144202" w14:textId="77777777" w:rsidR="00B75871" w:rsidRDefault="00B75871" w:rsidP="00B75871">
      <w:pPr>
        <w:jc w:val="both"/>
        <w:rPr>
          <w:rFonts w:asciiTheme="minorHAnsi" w:hAnsiTheme="minorHAnsi" w:cstheme="minorHAnsi"/>
          <w:b/>
          <w:bCs/>
          <w:sz w:val="24"/>
          <w:szCs w:val="18"/>
        </w:rPr>
      </w:pPr>
    </w:p>
    <w:p w14:paraId="1C9CE9F7" w14:textId="77777777" w:rsidR="00B75871" w:rsidRPr="00B75871" w:rsidRDefault="00B75871" w:rsidP="00B75871">
      <w:pPr>
        <w:jc w:val="both"/>
        <w:rPr>
          <w:rFonts w:asciiTheme="minorHAnsi" w:hAnsiTheme="minorHAnsi" w:cstheme="minorHAnsi"/>
          <w:sz w:val="24"/>
          <w:szCs w:val="18"/>
        </w:rPr>
      </w:pPr>
    </w:p>
    <w:p w14:paraId="29A3E3D6" w14:textId="77777777" w:rsidR="00B75871" w:rsidRDefault="00B75871" w:rsidP="00B75871">
      <w:pPr>
        <w:numPr>
          <w:ilvl w:val="0"/>
          <w:numId w:val="23"/>
        </w:numPr>
        <w:jc w:val="both"/>
        <w:rPr>
          <w:rFonts w:asciiTheme="minorHAnsi" w:hAnsiTheme="minorHAnsi" w:cstheme="minorHAnsi"/>
          <w:i/>
          <w:iCs/>
          <w:sz w:val="24"/>
          <w:szCs w:val="18"/>
        </w:rPr>
      </w:pPr>
      <w:r w:rsidRPr="00B75871">
        <w:rPr>
          <w:rFonts w:asciiTheme="minorHAnsi" w:hAnsiTheme="minorHAnsi" w:cstheme="minorHAnsi"/>
          <w:b/>
          <w:bCs/>
          <w:sz w:val="24"/>
          <w:szCs w:val="18"/>
        </w:rPr>
        <w:t>Physical Location:</w:t>
      </w:r>
      <w:r w:rsidRPr="00B75871">
        <w:rPr>
          <w:rFonts w:asciiTheme="minorHAnsi" w:hAnsiTheme="minorHAnsi" w:cstheme="minorHAnsi"/>
          <w:i/>
          <w:iCs/>
          <w:sz w:val="24"/>
          <w:szCs w:val="18"/>
        </w:rPr>
        <w:t xml:space="preserve"> 8 Hall Gate, Doncaster, UK. The café will serve as the primary point of sale for our coffee and refreshments.</w:t>
      </w:r>
    </w:p>
    <w:p w14:paraId="3089BDAB" w14:textId="77777777" w:rsidR="00B75871" w:rsidRPr="00B75871" w:rsidRDefault="00B75871" w:rsidP="00B75871">
      <w:pPr>
        <w:ind w:left="720"/>
        <w:jc w:val="both"/>
        <w:rPr>
          <w:rFonts w:asciiTheme="minorHAnsi" w:hAnsiTheme="minorHAnsi" w:cstheme="minorHAnsi"/>
          <w:i/>
          <w:iCs/>
          <w:sz w:val="24"/>
          <w:szCs w:val="18"/>
        </w:rPr>
      </w:pPr>
    </w:p>
    <w:p w14:paraId="0F684969" w14:textId="77777777" w:rsidR="00B75871" w:rsidRDefault="00B75871" w:rsidP="00B75871">
      <w:pPr>
        <w:numPr>
          <w:ilvl w:val="0"/>
          <w:numId w:val="23"/>
        </w:numPr>
        <w:jc w:val="both"/>
        <w:rPr>
          <w:rFonts w:asciiTheme="minorHAnsi" w:hAnsiTheme="minorHAnsi" w:cstheme="minorHAnsi"/>
          <w:i/>
          <w:iCs/>
          <w:sz w:val="24"/>
          <w:szCs w:val="18"/>
        </w:rPr>
      </w:pPr>
      <w:r w:rsidRPr="00B75871">
        <w:rPr>
          <w:rFonts w:asciiTheme="minorHAnsi" w:hAnsiTheme="minorHAnsi" w:cstheme="minorHAnsi"/>
          <w:b/>
          <w:bCs/>
          <w:sz w:val="24"/>
          <w:szCs w:val="18"/>
        </w:rPr>
        <w:t>Events and Pop-Ups:</w:t>
      </w:r>
      <w:r w:rsidRPr="00B75871">
        <w:rPr>
          <w:rFonts w:asciiTheme="minorHAnsi" w:hAnsiTheme="minorHAnsi" w:cstheme="minorHAnsi"/>
          <w:i/>
          <w:iCs/>
          <w:sz w:val="24"/>
          <w:szCs w:val="18"/>
        </w:rPr>
        <w:t xml:space="preserve"> We will participate in local events, fairs, and markets to increase visibility and attract new customers.</w:t>
      </w:r>
    </w:p>
    <w:p w14:paraId="7DD5C8C7" w14:textId="77777777" w:rsidR="00B75871" w:rsidRPr="00B75871" w:rsidRDefault="00B75871" w:rsidP="00B75871">
      <w:pPr>
        <w:jc w:val="both"/>
        <w:rPr>
          <w:rFonts w:asciiTheme="minorHAnsi" w:hAnsiTheme="minorHAnsi" w:cstheme="minorHAnsi"/>
          <w:i/>
          <w:iCs/>
          <w:sz w:val="24"/>
          <w:szCs w:val="18"/>
        </w:rPr>
      </w:pPr>
    </w:p>
    <w:p w14:paraId="2ED4EB41" w14:textId="77777777" w:rsidR="00B75871" w:rsidRDefault="00B75871" w:rsidP="00B75871">
      <w:pPr>
        <w:jc w:val="both"/>
        <w:rPr>
          <w:rFonts w:asciiTheme="minorHAnsi" w:hAnsiTheme="minorHAnsi" w:cstheme="minorHAnsi"/>
          <w:b/>
          <w:bCs/>
          <w:sz w:val="24"/>
          <w:szCs w:val="18"/>
        </w:rPr>
      </w:pPr>
      <w:r w:rsidRPr="00B75871">
        <w:rPr>
          <w:rFonts w:asciiTheme="minorHAnsi" w:hAnsiTheme="minorHAnsi" w:cstheme="minorHAnsi"/>
          <w:b/>
          <w:bCs/>
          <w:sz w:val="24"/>
          <w:szCs w:val="18"/>
        </w:rPr>
        <w:t>Online Sales:</w:t>
      </w:r>
    </w:p>
    <w:p w14:paraId="29246225" w14:textId="77777777" w:rsidR="00B75871" w:rsidRPr="00B75871" w:rsidRDefault="00B75871" w:rsidP="00B75871">
      <w:pPr>
        <w:jc w:val="both"/>
        <w:rPr>
          <w:rFonts w:asciiTheme="minorHAnsi" w:hAnsiTheme="minorHAnsi" w:cstheme="minorHAnsi"/>
          <w:sz w:val="24"/>
          <w:szCs w:val="18"/>
        </w:rPr>
      </w:pPr>
    </w:p>
    <w:p w14:paraId="3951F99A" w14:textId="77777777" w:rsidR="00B75871" w:rsidRDefault="00B75871" w:rsidP="00B75871">
      <w:pPr>
        <w:numPr>
          <w:ilvl w:val="0"/>
          <w:numId w:val="24"/>
        </w:numPr>
        <w:jc w:val="both"/>
        <w:rPr>
          <w:rFonts w:asciiTheme="minorHAnsi" w:hAnsiTheme="minorHAnsi" w:cstheme="minorHAnsi"/>
          <w:i/>
          <w:iCs/>
          <w:sz w:val="24"/>
          <w:szCs w:val="18"/>
        </w:rPr>
      </w:pPr>
      <w:r w:rsidRPr="00B75871">
        <w:rPr>
          <w:rFonts w:asciiTheme="minorHAnsi" w:hAnsiTheme="minorHAnsi" w:cstheme="minorHAnsi"/>
          <w:b/>
          <w:bCs/>
          <w:sz w:val="24"/>
          <w:szCs w:val="18"/>
        </w:rPr>
        <w:t>Website:</w:t>
      </w:r>
      <w:r w:rsidRPr="00B75871">
        <w:rPr>
          <w:rFonts w:asciiTheme="minorHAnsi" w:hAnsiTheme="minorHAnsi" w:cstheme="minorHAnsi"/>
          <w:i/>
          <w:iCs/>
          <w:sz w:val="24"/>
          <w:szCs w:val="18"/>
        </w:rPr>
        <w:t xml:space="preserve"> An easy-to-navigate website will provide information about our menu, events, and online ordering options.</w:t>
      </w:r>
    </w:p>
    <w:p w14:paraId="709022C7" w14:textId="77777777" w:rsidR="00B75871" w:rsidRPr="00B75871" w:rsidRDefault="00B75871" w:rsidP="00B75871">
      <w:pPr>
        <w:ind w:left="720"/>
        <w:jc w:val="both"/>
        <w:rPr>
          <w:rFonts w:asciiTheme="minorHAnsi" w:hAnsiTheme="minorHAnsi" w:cstheme="minorHAnsi"/>
          <w:i/>
          <w:iCs/>
          <w:sz w:val="24"/>
          <w:szCs w:val="18"/>
        </w:rPr>
      </w:pPr>
    </w:p>
    <w:p w14:paraId="18E14C62" w14:textId="77777777" w:rsidR="00B75871" w:rsidRDefault="00B75871" w:rsidP="00B75871">
      <w:pPr>
        <w:numPr>
          <w:ilvl w:val="0"/>
          <w:numId w:val="24"/>
        </w:numPr>
        <w:jc w:val="both"/>
        <w:rPr>
          <w:rFonts w:asciiTheme="minorHAnsi" w:hAnsiTheme="minorHAnsi" w:cstheme="minorHAnsi"/>
          <w:i/>
          <w:iCs/>
          <w:sz w:val="24"/>
          <w:szCs w:val="18"/>
        </w:rPr>
      </w:pPr>
      <w:r w:rsidRPr="00B75871">
        <w:rPr>
          <w:rFonts w:asciiTheme="minorHAnsi" w:hAnsiTheme="minorHAnsi" w:cstheme="minorHAnsi"/>
          <w:b/>
          <w:bCs/>
          <w:sz w:val="24"/>
          <w:szCs w:val="18"/>
        </w:rPr>
        <w:t>Delivery Services:</w:t>
      </w:r>
      <w:r w:rsidRPr="00B75871">
        <w:rPr>
          <w:rFonts w:asciiTheme="minorHAnsi" w:hAnsiTheme="minorHAnsi" w:cstheme="minorHAnsi"/>
          <w:i/>
          <w:iCs/>
          <w:sz w:val="24"/>
          <w:szCs w:val="18"/>
        </w:rPr>
        <w:t xml:space="preserve"> Partnering with local delivery services like Deliveroo and Uber Eats to offer delivery within Doncaster.</w:t>
      </w:r>
    </w:p>
    <w:p w14:paraId="6618AFC4" w14:textId="77777777" w:rsidR="00B75871" w:rsidRDefault="00B75871" w:rsidP="00B75871">
      <w:pPr>
        <w:pStyle w:val="ListParagraph"/>
        <w:rPr>
          <w:rFonts w:asciiTheme="minorHAnsi" w:hAnsiTheme="minorHAnsi" w:cstheme="minorHAnsi"/>
          <w:i/>
          <w:iCs/>
          <w:sz w:val="24"/>
          <w:szCs w:val="18"/>
        </w:rPr>
      </w:pPr>
    </w:p>
    <w:p w14:paraId="7C445FB5" w14:textId="77777777" w:rsidR="00B75871" w:rsidRPr="00B75871" w:rsidRDefault="00B75871" w:rsidP="00B75871">
      <w:pPr>
        <w:ind w:left="720"/>
        <w:jc w:val="both"/>
        <w:rPr>
          <w:rFonts w:asciiTheme="minorHAnsi" w:hAnsiTheme="minorHAnsi" w:cstheme="minorHAnsi"/>
          <w:i/>
          <w:iCs/>
          <w:sz w:val="24"/>
          <w:szCs w:val="18"/>
        </w:rPr>
      </w:pPr>
    </w:p>
    <w:p w14:paraId="163C115D" w14:textId="77777777" w:rsidR="00B75871" w:rsidRDefault="00B75871" w:rsidP="00B75871">
      <w:pPr>
        <w:jc w:val="both"/>
        <w:rPr>
          <w:rFonts w:asciiTheme="minorHAnsi" w:hAnsiTheme="minorHAnsi" w:cstheme="minorHAnsi"/>
          <w:b/>
          <w:bCs/>
          <w:sz w:val="24"/>
          <w:szCs w:val="18"/>
        </w:rPr>
      </w:pPr>
      <w:r w:rsidRPr="00B75871">
        <w:rPr>
          <w:rFonts w:asciiTheme="minorHAnsi" w:hAnsiTheme="minorHAnsi" w:cstheme="minorHAnsi"/>
          <w:b/>
          <w:bCs/>
          <w:sz w:val="24"/>
          <w:szCs w:val="18"/>
        </w:rPr>
        <w:lastRenderedPageBreak/>
        <w:t>Distribution and Delivery:</w:t>
      </w:r>
    </w:p>
    <w:p w14:paraId="3654DB48" w14:textId="77777777" w:rsidR="00B75871" w:rsidRPr="00B75871" w:rsidRDefault="00B75871" w:rsidP="00B75871">
      <w:pPr>
        <w:jc w:val="both"/>
        <w:rPr>
          <w:rFonts w:asciiTheme="minorHAnsi" w:hAnsiTheme="minorHAnsi" w:cstheme="minorHAnsi"/>
          <w:sz w:val="24"/>
          <w:szCs w:val="18"/>
        </w:rPr>
      </w:pPr>
    </w:p>
    <w:p w14:paraId="1972D462" w14:textId="77777777" w:rsidR="00B75871" w:rsidRDefault="00B75871" w:rsidP="00B75871">
      <w:pPr>
        <w:numPr>
          <w:ilvl w:val="0"/>
          <w:numId w:val="25"/>
        </w:numPr>
        <w:jc w:val="both"/>
        <w:rPr>
          <w:rFonts w:asciiTheme="minorHAnsi" w:hAnsiTheme="minorHAnsi" w:cstheme="minorHAnsi"/>
          <w:i/>
          <w:iCs/>
          <w:sz w:val="24"/>
          <w:szCs w:val="18"/>
        </w:rPr>
      </w:pPr>
      <w:r w:rsidRPr="00B75871">
        <w:rPr>
          <w:rFonts w:asciiTheme="minorHAnsi" w:hAnsiTheme="minorHAnsi" w:cstheme="minorHAnsi"/>
          <w:b/>
          <w:bCs/>
          <w:sz w:val="24"/>
          <w:szCs w:val="18"/>
        </w:rPr>
        <w:t>In-Store Pickup:</w:t>
      </w:r>
      <w:r w:rsidRPr="00B75871">
        <w:rPr>
          <w:rFonts w:asciiTheme="minorHAnsi" w:hAnsiTheme="minorHAnsi" w:cstheme="minorHAnsi"/>
          <w:i/>
          <w:iCs/>
          <w:sz w:val="24"/>
          <w:szCs w:val="18"/>
        </w:rPr>
        <w:t xml:space="preserve"> Customers can place orders online for quick in-store pickup.</w:t>
      </w:r>
    </w:p>
    <w:p w14:paraId="292A6839" w14:textId="77777777" w:rsidR="00B75871" w:rsidRPr="00B75871" w:rsidRDefault="00B75871" w:rsidP="00B75871">
      <w:pPr>
        <w:ind w:left="720"/>
        <w:jc w:val="both"/>
        <w:rPr>
          <w:rFonts w:asciiTheme="minorHAnsi" w:hAnsiTheme="minorHAnsi" w:cstheme="minorHAnsi"/>
          <w:i/>
          <w:iCs/>
          <w:sz w:val="24"/>
          <w:szCs w:val="18"/>
        </w:rPr>
      </w:pPr>
    </w:p>
    <w:p w14:paraId="654A84E6" w14:textId="77777777" w:rsidR="00B75871" w:rsidRPr="00B75871" w:rsidRDefault="00B75871" w:rsidP="00B75871">
      <w:pPr>
        <w:numPr>
          <w:ilvl w:val="0"/>
          <w:numId w:val="25"/>
        </w:numPr>
        <w:jc w:val="both"/>
        <w:rPr>
          <w:rFonts w:asciiTheme="minorHAnsi" w:hAnsiTheme="minorHAnsi" w:cstheme="minorHAnsi"/>
          <w:i/>
          <w:iCs/>
          <w:sz w:val="24"/>
          <w:szCs w:val="18"/>
        </w:rPr>
      </w:pPr>
      <w:r w:rsidRPr="00B75871">
        <w:rPr>
          <w:rFonts w:asciiTheme="minorHAnsi" w:hAnsiTheme="minorHAnsi" w:cstheme="minorHAnsi"/>
          <w:b/>
          <w:bCs/>
          <w:sz w:val="24"/>
          <w:szCs w:val="18"/>
        </w:rPr>
        <w:t>Subscription Service:</w:t>
      </w:r>
      <w:r w:rsidRPr="00B75871">
        <w:rPr>
          <w:rFonts w:asciiTheme="minorHAnsi" w:hAnsiTheme="minorHAnsi" w:cstheme="minorHAnsi"/>
          <w:i/>
          <w:iCs/>
          <w:sz w:val="24"/>
          <w:szCs w:val="18"/>
        </w:rPr>
        <w:t xml:space="preserve"> A monthly coffee subscription service featuring our specialty blends, delivered directly to customers' homes (Johnson, 2020).</w:t>
      </w:r>
    </w:p>
    <w:p w14:paraId="27D3019C" w14:textId="77777777" w:rsidR="00B75871" w:rsidRPr="00B75871" w:rsidRDefault="00B75871" w:rsidP="005F3886">
      <w:pPr>
        <w:jc w:val="both"/>
        <w:rPr>
          <w:rFonts w:asciiTheme="minorHAnsi" w:hAnsiTheme="minorHAnsi" w:cstheme="minorHAnsi"/>
          <w:i/>
          <w:iCs/>
          <w:sz w:val="24"/>
          <w:szCs w:val="18"/>
        </w:rPr>
      </w:pPr>
    </w:p>
    <w:p w14:paraId="47B5CFC8" w14:textId="12B9BF33" w:rsidR="00486BBC" w:rsidRDefault="00B75871"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4</w:t>
      </w:r>
      <w:r w:rsidRPr="008803F9">
        <w:rPr>
          <w:rFonts w:asciiTheme="minorHAnsi" w:hAnsiTheme="minorHAnsi" w:cstheme="minorHAnsi"/>
          <w:b/>
          <w:sz w:val="24"/>
          <w:szCs w:val="18"/>
        </w:rPr>
        <w:t xml:space="preserve"> Promotion</w:t>
      </w:r>
    </w:p>
    <w:p w14:paraId="29AFFF28" w14:textId="77777777" w:rsidR="00DF17F9" w:rsidRDefault="00DF17F9" w:rsidP="008628FE">
      <w:pPr>
        <w:rPr>
          <w:rFonts w:asciiTheme="minorHAnsi" w:hAnsiTheme="minorHAnsi" w:cstheme="minorHAnsi"/>
          <w:b/>
          <w:bCs/>
          <w:i/>
          <w:iCs/>
          <w:color w:val="FF0000"/>
          <w:sz w:val="24"/>
        </w:rPr>
      </w:pPr>
    </w:p>
    <w:p w14:paraId="70EB1EDE" w14:textId="77777777" w:rsidR="0049372F" w:rsidRDefault="00B75871" w:rsidP="006C4E22">
      <w:pPr>
        <w:rPr>
          <w:rFonts w:asciiTheme="minorHAnsi" w:eastAsia="Aptos" w:hAnsiTheme="minorHAnsi" w:cstheme="minorHAnsi"/>
          <w:i/>
          <w:iCs/>
          <w:kern w:val="2"/>
          <w:sz w:val="24"/>
          <w:szCs w:val="24"/>
          <w14:ligatures w14:val="standardContextual"/>
        </w:rPr>
      </w:pPr>
      <w:r w:rsidRPr="00B75871">
        <w:rPr>
          <w:rFonts w:asciiTheme="minorHAnsi" w:eastAsia="Aptos" w:hAnsiTheme="minorHAnsi" w:cstheme="minorHAnsi"/>
          <w:i/>
          <w:iCs/>
          <w:kern w:val="2"/>
          <w:sz w:val="24"/>
          <w:szCs w:val="24"/>
          <w14:ligatures w14:val="standardContextual"/>
        </w:rPr>
        <w:t xml:space="preserve">Raising awareness and promoting </w:t>
      </w:r>
      <w:proofErr w:type="spellStart"/>
      <w:r w:rsidRPr="00B75871">
        <w:rPr>
          <w:rFonts w:asciiTheme="minorHAnsi" w:eastAsia="Aptos" w:hAnsiTheme="minorHAnsi" w:cstheme="minorHAnsi"/>
          <w:i/>
          <w:iCs/>
          <w:kern w:val="2"/>
          <w:sz w:val="24"/>
          <w:szCs w:val="24"/>
          <w14:ligatures w14:val="standardContextual"/>
        </w:rPr>
        <w:t>M</w:t>
      </w:r>
      <w:r w:rsidR="0049372F">
        <w:rPr>
          <w:rFonts w:asciiTheme="minorHAnsi" w:eastAsia="Aptos" w:hAnsiTheme="minorHAnsi" w:cstheme="minorHAnsi"/>
          <w:i/>
          <w:iCs/>
          <w:kern w:val="2"/>
          <w:sz w:val="24"/>
          <w:szCs w:val="24"/>
          <w14:ligatures w14:val="standardContextual"/>
        </w:rPr>
        <w:t>i</w:t>
      </w:r>
      <w:r w:rsidRPr="00B75871">
        <w:rPr>
          <w:rFonts w:asciiTheme="minorHAnsi" w:eastAsia="Aptos" w:hAnsiTheme="minorHAnsi" w:cstheme="minorHAnsi"/>
          <w:i/>
          <w:iCs/>
          <w:kern w:val="2"/>
          <w:sz w:val="24"/>
          <w:szCs w:val="24"/>
          <w14:ligatures w14:val="standardContextual"/>
        </w:rPr>
        <w:t>ow</w:t>
      </w:r>
      <w:proofErr w:type="spellEnd"/>
      <w:r w:rsidRPr="00B75871">
        <w:rPr>
          <w:rFonts w:asciiTheme="minorHAnsi" w:eastAsia="Aptos" w:hAnsiTheme="minorHAnsi" w:cstheme="minorHAnsi"/>
          <w:i/>
          <w:iCs/>
          <w:kern w:val="2"/>
          <w:sz w:val="24"/>
          <w:szCs w:val="24"/>
          <w14:ligatures w14:val="standardContextual"/>
        </w:rPr>
        <w:t xml:space="preserve"> Town will involve a multifaceted approach, leveraging both digital and traditional advertising methods to create a strong brand presence and foster customer loyalty</w:t>
      </w:r>
      <w:r w:rsidR="0049372F">
        <w:rPr>
          <w:rFonts w:asciiTheme="minorHAnsi" w:eastAsia="Aptos" w:hAnsiTheme="minorHAnsi" w:cstheme="minorHAnsi"/>
          <w:i/>
          <w:iCs/>
          <w:kern w:val="2"/>
          <w:sz w:val="24"/>
          <w:szCs w:val="24"/>
          <w14:ligatures w14:val="standardContextual"/>
        </w:rPr>
        <w:t>.</w:t>
      </w:r>
    </w:p>
    <w:p w14:paraId="79CED3C3" w14:textId="77777777" w:rsidR="0049372F" w:rsidRDefault="0049372F" w:rsidP="006C4E22">
      <w:pPr>
        <w:rPr>
          <w:rFonts w:asciiTheme="minorHAnsi" w:eastAsia="Aptos" w:hAnsiTheme="minorHAnsi" w:cstheme="minorHAnsi"/>
          <w:i/>
          <w:iCs/>
          <w:kern w:val="2"/>
          <w:sz w:val="24"/>
          <w:szCs w:val="24"/>
          <w14:ligatures w14:val="standardContextual"/>
        </w:rPr>
      </w:pPr>
    </w:p>
    <w:p w14:paraId="7A45420C" w14:textId="77777777" w:rsidR="0049372F" w:rsidRPr="0049372F" w:rsidRDefault="0049372F" w:rsidP="0049372F">
      <w:pPr>
        <w:overflowPunct/>
        <w:autoSpaceDE/>
        <w:autoSpaceDN/>
        <w:adjustRightInd/>
        <w:spacing w:after="160" w:line="360" w:lineRule="auto"/>
        <w:jc w:val="both"/>
        <w:textAlignment w:val="auto"/>
        <w:rPr>
          <w:rFonts w:asciiTheme="minorHAnsi" w:eastAsia="Aptos" w:hAnsiTheme="minorHAnsi" w:cstheme="minorHAnsi"/>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Digital Advertising:</w:t>
      </w:r>
    </w:p>
    <w:p w14:paraId="4E03C669" w14:textId="77777777" w:rsidR="0049372F" w:rsidRPr="0049372F" w:rsidRDefault="0049372F" w:rsidP="0049372F">
      <w:pPr>
        <w:numPr>
          <w:ilvl w:val="0"/>
          <w:numId w:val="26"/>
        </w:numPr>
        <w:overflowPunct/>
        <w:autoSpaceDE/>
        <w:autoSpaceDN/>
        <w:adjustRightInd/>
        <w:spacing w:after="160" w:line="360" w:lineRule="auto"/>
        <w:jc w:val="both"/>
        <w:textAlignment w:val="auto"/>
        <w:rPr>
          <w:rFonts w:ascii="Calibri" w:eastAsia="Aptos" w:hAnsi="Calibri" w:cs="Calibri"/>
          <w:i/>
          <w:iC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Social Media Marketing</w:t>
      </w:r>
      <w:r w:rsidRPr="0049372F">
        <w:rPr>
          <w:rFonts w:eastAsia="Aptos"/>
          <w:b/>
          <w:bCs/>
          <w:kern w:val="2"/>
          <w:sz w:val="24"/>
          <w:szCs w:val="24"/>
          <w14:ligatures w14:val="standardContextual"/>
        </w:rPr>
        <w:t>:</w:t>
      </w:r>
      <w:r w:rsidRPr="0049372F">
        <w:rPr>
          <w:rFonts w:eastAsia="Aptos"/>
          <w:kern w:val="2"/>
          <w:sz w:val="24"/>
          <w:szCs w:val="24"/>
          <w14:ligatures w14:val="standardContextual"/>
        </w:rPr>
        <w:t xml:space="preserve"> </w:t>
      </w:r>
      <w:r w:rsidRPr="0049372F">
        <w:rPr>
          <w:rFonts w:ascii="Calibri" w:eastAsia="Aptos" w:hAnsi="Calibri" w:cs="Calibri"/>
          <w:i/>
          <w:iCs/>
          <w:kern w:val="2"/>
          <w:sz w:val="24"/>
          <w:szCs w:val="24"/>
          <w14:ligatures w14:val="standardContextual"/>
        </w:rPr>
        <w:t>Active presence on platforms like Instagram, Facebook, and Twitter to engage with customers through regular posts, stories, and updates. We will use visually appealing content, including images and videos of our cats and coffee, to attract attention and build a following (Walker, 2019).</w:t>
      </w:r>
    </w:p>
    <w:p w14:paraId="01DF9452" w14:textId="77777777" w:rsidR="0049372F" w:rsidRPr="0049372F" w:rsidRDefault="0049372F" w:rsidP="0049372F">
      <w:pPr>
        <w:numPr>
          <w:ilvl w:val="0"/>
          <w:numId w:val="26"/>
        </w:numPr>
        <w:overflowPunct/>
        <w:autoSpaceDE/>
        <w:autoSpaceDN/>
        <w:adjustRightInd/>
        <w:spacing w:after="160" w:line="360" w:lineRule="auto"/>
        <w:jc w:val="both"/>
        <w:textAlignment w:val="auto"/>
        <w:rPr>
          <w:rFonts w:eastAsia="Apto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Influencer Collaborations:</w:t>
      </w:r>
      <w:r w:rsidRPr="0049372F">
        <w:rPr>
          <w:rFonts w:eastAsia="Aptos"/>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Partnering with local influencers and bloggers who align with our brand values to promote Meow Town to a wider audience</w:t>
      </w:r>
      <w:r w:rsidRPr="0049372F">
        <w:rPr>
          <w:rFonts w:eastAsia="Aptos"/>
          <w:kern w:val="2"/>
          <w:sz w:val="24"/>
          <w:szCs w:val="24"/>
          <w14:ligatures w14:val="standardContextual"/>
        </w:rPr>
        <w:t>.</w:t>
      </w:r>
    </w:p>
    <w:p w14:paraId="7949D006" w14:textId="77777777" w:rsidR="0049372F" w:rsidRPr="0049372F" w:rsidRDefault="0049372F" w:rsidP="0049372F">
      <w:pPr>
        <w:numPr>
          <w:ilvl w:val="0"/>
          <w:numId w:val="26"/>
        </w:numPr>
        <w:overflowPunct/>
        <w:autoSpaceDE/>
        <w:autoSpaceDN/>
        <w:adjustRightInd/>
        <w:spacing w:after="160" w:line="360" w:lineRule="auto"/>
        <w:jc w:val="both"/>
        <w:textAlignment w:val="auto"/>
        <w:rPr>
          <w:rFonts w:asciiTheme="minorHAnsi" w:eastAsia="Aptos" w:hAnsiTheme="minorHAnsi" w:cstheme="minorHAnsi"/>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Email Marketing</w:t>
      </w:r>
      <w:r w:rsidRPr="0049372F">
        <w:rPr>
          <w:rFonts w:eastAsia="Aptos"/>
          <w:b/>
          <w:bCs/>
          <w:kern w:val="2"/>
          <w:sz w:val="24"/>
          <w:szCs w:val="24"/>
          <w14:ligatures w14:val="standardContextual"/>
        </w:rPr>
        <w:t>:</w:t>
      </w:r>
      <w:r w:rsidRPr="0049372F">
        <w:rPr>
          <w:rFonts w:eastAsia="Aptos"/>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Regular newsletters featuring updates, promotions, and special offers sent to subscribers to keep them engaged and informed</w:t>
      </w:r>
      <w:r w:rsidRPr="0049372F">
        <w:rPr>
          <w:rFonts w:asciiTheme="minorHAnsi" w:eastAsia="Aptos" w:hAnsiTheme="minorHAnsi" w:cstheme="minorHAnsi"/>
          <w:kern w:val="2"/>
          <w:sz w:val="24"/>
          <w:szCs w:val="24"/>
          <w14:ligatures w14:val="standardContextual"/>
        </w:rPr>
        <w:t>.</w:t>
      </w:r>
    </w:p>
    <w:p w14:paraId="1FBE65E7" w14:textId="77777777" w:rsidR="0049372F" w:rsidRPr="0049372F" w:rsidRDefault="0049372F" w:rsidP="0049372F">
      <w:pPr>
        <w:numPr>
          <w:ilvl w:val="0"/>
          <w:numId w:val="26"/>
        </w:numPr>
        <w:overflowPunct/>
        <w:autoSpaceDE/>
        <w:autoSpaceDN/>
        <w:adjustRightInd/>
        <w:spacing w:after="160" w:line="360" w:lineRule="auto"/>
        <w:jc w:val="both"/>
        <w:textAlignment w:val="auto"/>
        <w:rPr>
          <w:rFonts w:eastAsia="Aptos"/>
          <w:i/>
          <w:iC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SEO:</w:t>
      </w:r>
      <w:r w:rsidRPr="0049372F">
        <w:rPr>
          <w:rFonts w:asciiTheme="minorHAnsi" w:eastAsia="Aptos" w:hAnsiTheme="minorHAnsi" w:cstheme="minorHAnsi"/>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Optimizing our website content to rank higher in search engine results.</w:t>
      </w:r>
    </w:p>
    <w:p w14:paraId="665812BA" w14:textId="77777777" w:rsidR="0049372F" w:rsidRPr="0049372F" w:rsidRDefault="0049372F" w:rsidP="0049372F">
      <w:pPr>
        <w:overflowPunct/>
        <w:autoSpaceDE/>
        <w:autoSpaceDN/>
        <w:adjustRightInd/>
        <w:spacing w:after="160" w:line="360" w:lineRule="auto"/>
        <w:jc w:val="both"/>
        <w:textAlignment w:val="auto"/>
        <w:rPr>
          <w:rFonts w:asciiTheme="minorHAnsi" w:eastAsia="Aptos" w:hAnsiTheme="minorHAnsi" w:cstheme="minorHAnsi"/>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Traditional Advertising:</w:t>
      </w:r>
    </w:p>
    <w:p w14:paraId="5BD3522B" w14:textId="77777777" w:rsidR="0049372F" w:rsidRPr="0049372F" w:rsidRDefault="0049372F" w:rsidP="0049372F">
      <w:pPr>
        <w:numPr>
          <w:ilvl w:val="0"/>
          <w:numId w:val="27"/>
        </w:num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Flyers and Posters:</w:t>
      </w:r>
      <w:r w:rsidRPr="0049372F">
        <w:rPr>
          <w:rFonts w:eastAsia="Aptos"/>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 xml:space="preserve">Distributing flyers and posters in local businesses, community </w:t>
      </w:r>
      <w:proofErr w:type="spellStart"/>
      <w:r w:rsidRPr="0049372F">
        <w:rPr>
          <w:rFonts w:asciiTheme="minorHAnsi" w:eastAsia="Aptos" w:hAnsiTheme="minorHAnsi" w:cstheme="minorHAnsi"/>
          <w:i/>
          <w:iCs/>
          <w:kern w:val="2"/>
          <w:sz w:val="24"/>
          <w:szCs w:val="24"/>
          <w14:ligatures w14:val="standardContextual"/>
        </w:rPr>
        <w:t>centers</w:t>
      </w:r>
      <w:proofErr w:type="spellEnd"/>
      <w:r w:rsidRPr="0049372F">
        <w:rPr>
          <w:rFonts w:asciiTheme="minorHAnsi" w:eastAsia="Aptos" w:hAnsiTheme="minorHAnsi" w:cstheme="minorHAnsi"/>
          <w:i/>
          <w:iCs/>
          <w:kern w:val="2"/>
          <w:sz w:val="24"/>
          <w:szCs w:val="24"/>
          <w14:ligatures w14:val="standardContextual"/>
        </w:rPr>
        <w:t>, and public spaces to increase local awareness.</w:t>
      </w:r>
    </w:p>
    <w:p w14:paraId="55042B57" w14:textId="38A8A6B5" w:rsidR="0049372F" w:rsidRPr="0049372F" w:rsidRDefault="0049372F" w:rsidP="0049372F">
      <w:pPr>
        <w:numPr>
          <w:ilvl w:val="0"/>
          <w:numId w:val="27"/>
        </w:num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Local Press and Media:</w:t>
      </w:r>
      <w:r w:rsidRPr="0049372F">
        <w:rPr>
          <w:rFonts w:eastAsia="Aptos"/>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 xml:space="preserve">Engaging with local newspapers, magazines, and radio stations to feature stories about </w:t>
      </w:r>
      <w:proofErr w:type="spellStart"/>
      <w:r w:rsidRPr="0049372F">
        <w:rPr>
          <w:rFonts w:asciiTheme="minorHAnsi" w:eastAsia="Aptos" w:hAnsiTheme="minorHAnsi" w:cstheme="minorHAnsi"/>
          <w:i/>
          <w:iCs/>
          <w:kern w:val="2"/>
          <w:sz w:val="24"/>
          <w:szCs w:val="24"/>
          <w14:ligatures w14:val="standardContextual"/>
        </w:rPr>
        <w:t>Miow</w:t>
      </w:r>
      <w:proofErr w:type="spellEnd"/>
      <w:r w:rsidRPr="0049372F">
        <w:rPr>
          <w:rFonts w:asciiTheme="minorHAnsi" w:eastAsia="Aptos" w:hAnsiTheme="minorHAnsi" w:cstheme="minorHAnsi"/>
          <w:i/>
          <w:iCs/>
          <w:kern w:val="2"/>
          <w:sz w:val="24"/>
          <w:szCs w:val="24"/>
          <w14:ligatures w14:val="standardContextual"/>
        </w:rPr>
        <w:t xml:space="preserve"> Town.</w:t>
      </w:r>
    </w:p>
    <w:p w14:paraId="1BFF7BC7" w14:textId="77777777" w:rsidR="0049372F" w:rsidRPr="0049372F" w:rsidRDefault="0049372F" w:rsidP="0049372F">
      <w:pPr>
        <w:numPr>
          <w:ilvl w:val="0"/>
          <w:numId w:val="27"/>
        </w:numPr>
        <w:overflowPunct/>
        <w:autoSpaceDE/>
        <w:autoSpaceDN/>
        <w:adjustRightInd/>
        <w:spacing w:after="160" w:line="360" w:lineRule="auto"/>
        <w:jc w:val="both"/>
        <w:textAlignment w:val="auto"/>
        <w:rPr>
          <w:rFonts w:eastAsia="Apto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Events and Workshops:</w:t>
      </w:r>
      <w:r w:rsidRPr="0049372F">
        <w:rPr>
          <w:rFonts w:asciiTheme="minorHAnsi" w:eastAsia="Aptos" w:hAnsiTheme="minorHAnsi" w:cstheme="minorHAnsi"/>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Hosting regular events such as coffee tastings, cat adoption days, and workshops on cat care and coffee brewing.</w:t>
      </w:r>
    </w:p>
    <w:p w14:paraId="333C4C99" w14:textId="77777777" w:rsidR="0049372F" w:rsidRPr="0049372F" w:rsidRDefault="0049372F" w:rsidP="0049372F">
      <w:pPr>
        <w:overflowPunct/>
        <w:autoSpaceDE/>
        <w:autoSpaceDN/>
        <w:adjustRightInd/>
        <w:spacing w:after="160" w:line="360" w:lineRule="auto"/>
        <w:jc w:val="both"/>
        <w:textAlignment w:val="auto"/>
        <w:rPr>
          <w:rFonts w:asciiTheme="minorHAnsi" w:eastAsia="Aptos" w:hAnsiTheme="minorHAnsi" w:cstheme="minorHAnsi"/>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Customer Relationships and Loyalty:</w:t>
      </w:r>
    </w:p>
    <w:p w14:paraId="2B53521D" w14:textId="77777777" w:rsidR="0049372F" w:rsidRPr="0049372F" w:rsidRDefault="0049372F" w:rsidP="0049372F">
      <w:pPr>
        <w:numPr>
          <w:ilvl w:val="0"/>
          <w:numId w:val="28"/>
        </w:numPr>
        <w:overflowPunct/>
        <w:autoSpaceDE/>
        <w:autoSpaceDN/>
        <w:adjustRightInd/>
        <w:spacing w:after="160" w:line="360" w:lineRule="auto"/>
        <w:jc w:val="both"/>
        <w:textAlignment w:val="auto"/>
        <w:rPr>
          <w:rFonts w:eastAsia="Apto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lastRenderedPageBreak/>
        <w:t>Loyalty Program:</w:t>
      </w:r>
      <w:r w:rsidRPr="0049372F">
        <w:rPr>
          <w:rFonts w:eastAsia="Aptos"/>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Implementing a loyalty program where customers earn points for every purchase, redeemable for free drinks and other rewards.</w:t>
      </w:r>
    </w:p>
    <w:p w14:paraId="3681F5C8" w14:textId="77777777" w:rsidR="0049372F" w:rsidRPr="0049372F" w:rsidRDefault="0049372F" w:rsidP="0049372F">
      <w:pPr>
        <w:numPr>
          <w:ilvl w:val="0"/>
          <w:numId w:val="28"/>
        </w:numPr>
        <w:overflowPunct/>
        <w:autoSpaceDE/>
        <w:autoSpaceDN/>
        <w:adjustRightInd/>
        <w:spacing w:after="160" w:line="360" w:lineRule="auto"/>
        <w:jc w:val="both"/>
        <w:textAlignment w:val="auto"/>
        <w:rPr>
          <w:rFonts w:eastAsia="Apto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Customer Feedback:</w:t>
      </w:r>
      <w:r w:rsidRPr="0049372F">
        <w:rPr>
          <w:rFonts w:ascii="Arial" w:eastAsia="Aptos" w:hAnsi="Arial" w:cs="Arial"/>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Encouraging feedback through surveys and social media interactions to continually improve our offerings and customer service</w:t>
      </w:r>
      <w:r w:rsidRPr="0049372F">
        <w:rPr>
          <w:rFonts w:eastAsia="Aptos"/>
          <w:kern w:val="2"/>
          <w:sz w:val="24"/>
          <w:szCs w:val="24"/>
          <w14:ligatures w14:val="standardContextual"/>
        </w:rPr>
        <w:t>.</w:t>
      </w:r>
    </w:p>
    <w:p w14:paraId="32BECBEE" w14:textId="77777777" w:rsidR="0049372F" w:rsidRPr="0049372F" w:rsidRDefault="0049372F" w:rsidP="0049372F">
      <w:pPr>
        <w:numPr>
          <w:ilvl w:val="0"/>
          <w:numId w:val="28"/>
        </w:num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Community Engagement</w:t>
      </w:r>
      <w:r w:rsidRPr="0049372F">
        <w:rPr>
          <w:rFonts w:eastAsia="Aptos"/>
          <w:b/>
          <w:bCs/>
          <w:kern w:val="2"/>
          <w:sz w:val="24"/>
          <w:szCs w:val="24"/>
          <w14:ligatures w14:val="standardContextual"/>
        </w:rPr>
        <w:t>:</w:t>
      </w:r>
      <w:r w:rsidRPr="0049372F">
        <w:rPr>
          <w:rFonts w:eastAsia="Aptos"/>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Supporting local businesses and charities through partnerships and events, creating a positive impact in the community and building a loyal customer base (Thompson, 2021).</w:t>
      </w:r>
    </w:p>
    <w:p w14:paraId="5CA22DDE" w14:textId="77777777" w:rsidR="0049372F" w:rsidRPr="0049372F" w:rsidRDefault="0049372F" w:rsidP="0049372F">
      <w:pPr>
        <w:overflowPunct/>
        <w:autoSpaceDE/>
        <w:autoSpaceDN/>
        <w:adjustRightInd/>
        <w:spacing w:after="160" w:line="360" w:lineRule="auto"/>
        <w:jc w:val="both"/>
        <w:textAlignment w:val="auto"/>
        <w:rPr>
          <w:rFonts w:eastAsia="Apto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Cat Care and Health</w:t>
      </w:r>
      <w:r w:rsidRPr="0049372F">
        <w:rPr>
          <w:rFonts w:eastAsia="Aptos"/>
          <w:b/>
          <w:bCs/>
          <w:kern w:val="2"/>
          <w:sz w:val="24"/>
          <w:szCs w:val="24"/>
          <w14:ligatures w14:val="standardContextual"/>
        </w:rPr>
        <w:t>:</w:t>
      </w:r>
    </w:p>
    <w:p w14:paraId="54C697A1" w14:textId="77777777" w:rsidR="0049372F" w:rsidRPr="0049372F" w:rsidRDefault="0049372F" w:rsidP="0049372F">
      <w:pPr>
        <w:numPr>
          <w:ilvl w:val="0"/>
          <w:numId w:val="29"/>
        </w:num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49372F">
        <w:rPr>
          <w:rFonts w:asciiTheme="minorHAnsi" w:eastAsia="Aptos" w:hAnsiTheme="minorHAnsi" w:cstheme="minorHAnsi"/>
          <w:b/>
          <w:bCs/>
          <w:kern w:val="2"/>
          <w:sz w:val="24"/>
          <w:szCs w:val="24"/>
          <w14:ligatures w14:val="standardContextual"/>
        </w:rPr>
        <w:t>Medical Team:</w:t>
      </w:r>
      <w:r w:rsidRPr="0049372F">
        <w:rPr>
          <w:rFonts w:eastAsia="Aptos"/>
          <w:kern w:val="2"/>
          <w:sz w:val="24"/>
          <w:szCs w:val="24"/>
          <w14:ligatures w14:val="standardContextual"/>
        </w:rPr>
        <w:t xml:space="preserve"> </w:t>
      </w:r>
      <w:r w:rsidRPr="0049372F">
        <w:rPr>
          <w:rFonts w:asciiTheme="minorHAnsi" w:eastAsia="Aptos" w:hAnsiTheme="minorHAnsi" w:cstheme="minorHAnsi"/>
          <w:i/>
          <w:iCs/>
          <w:kern w:val="2"/>
          <w:sz w:val="24"/>
          <w:szCs w:val="24"/>
          <w14:ligatures w14:val="standardContextual"/>
        </w:rPr>
        <w:t>A medical team will be responsible for vaccinating the cats and maintaining a clean environment. Cat vaccinations cost £45 each. We will also partner with a local cat rescue company, Mayflower Sanctuary in Bawtry, to ensure the well-being of the cats.</w:t>
      </w:r>
    </w:p>
    <w:p w14:paraId="61B3F099" w14:textId="77777777" w:rsidR="0049372F" w:rsidRPr="0049372F" w:rsidRDefault="0049372F" w:rsidP="0049372F">
      <w:pPr>
        <w:overflowPunct/>
        <w:autoSpaceDE/>
        <w:autoSpaceDN/>
        <w:adjustRightInd/>
        <w:spacing w:after="160" w:line="360" w:lineRule="auto"/>
        <w:ind w:left="720"/>
        <w:jc w:val="both"/>
        <w:textAlignment w:val="auto"/>
        <w:rPr>
          <w:rFonts w:asciiTheme="minorHAnsi" w:eastAsia="Aptos" w:hAnsiTheme="minorHAnsi" w:cstheme="minorHAnsi"/>
          <w:i/>
          <w:iCs/>
          <w:kern w:val="2"/>
          <w:sz w:val="24"/>
          <w:szCs w:val="24"/>
          <w14:ligatures w14:val="standardContextual"/>
        </w:rPr>
      </w:pPr>
    </w:p>
    <w:p w14:paraId="4F221A1D" w14:textId="77777777" w:rsidR="0049372F" w:rsidRPr="0049372F" w:rsidRDefault="0049372F" w:rsidP="0049372F">
      <w:pPr>
        <w:overflowPunct/>
        <w:autoSpaceDE/>
        <w:autoSpaceDN/>
        <w:adjustRightInd/>
        <w:spacing w:after="160" w:line="360" w:lineRule="auto"/>
        <w:jc w:val="both"/>
        <w:textAlignment w:val="auto"/>
        <w:rPr>
          <w:rFonts w:asciiTheme="minorHAnsi" w:eastAsia="Aptos" w:hAnsiTheme="minorHAnsi" w:cstheme="minorHAnsi"/>
          <w:i/>
          <w:iCs/>
          <w:kern w:val="2"/>
          <w:sz w:val="24"/>
          <w:szCs w:val="24"/>
          <w14:ligatures w14:val="standardContextual"/>
        </w:rPr>
      </w:pPr>
      <w:r w:rsidRPr="0049372F">
        <w:rPr>
          <w:rFonts w:asciiTheme="minorHAnsi" w:eastAsia="Aptos" w:hAnsiTheme="minorHAnsi" w:cstheme="minorHAnsi"/>
          <w:i/>
          <w:iCs/>
          <w:kern w:val="2"/>
          <w:sz w:val="24"/>
          <w:szCs w:val="24"/>
          <w14:ligatures w14:val="standardContextual"/>
        </w:rPr>
        <w:t>By adopting these strategies, Meow Town aims to establish itself as a beloved local café, known for its high-quality coffee, welcoming atmosphere, and commitment to animal welfare.</w:t>
      </w:r>
    </w:p>
    <w:p w14:paraId="13C50EC7" w14:textId="070C3160" w:rsidR="006C4E22" w:rsidRPr="00E256AE" w:rsidRDefault="006C4E22" w:rsidP="006C4E22">
      <w:pPr>
        <w:rPr>
          <w:rFonts w:asciiTheme="minorHAnsi" w:hAnsiTheme="minorHAnsi" w:cstheme="minorHAnsi"/>
          <w:bCs/>
          <w:i/>
          <w:iCs/>
          <w:color w:val="FF0000"/>
          <w:sz w:val="24"/>
        </w:rPr>
      </w:pPr>
      <w:r w:rsidRPr="00E256AE">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6021E1BD" w14:textId="77777777" w:rsidR="006B4842" w:rsidRDefault="006B4842" w:rsidP="008628FE">
      <w:pPr>
        <w:rPr>
          <w:rFonts w:asciiTheme="minorHAnsi" w:hAnsiTheme="minorHAnsi" w:cstheme="minorHAnsi"/>
          <w:bCs/>
          <w:i/>
          <w:iCs/>
          <w:color w:val="FF0000"/>
          <w:sz w:val="24"/>
        </w:rPr>
      </w:pPr>
    </w:p>
    <w:p w14:paraId="6C9B7DE4" w14:textId="01C2861A" w:rsidR="0078713D" w:rsidRDefault="00072A74"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Premises</w:t>
      </w:r>
    </w:p>
    <w:p w14:paraId="502C2B04" w14:textId="77777777" w:rsidR="005328E9" w:rsidRDefault="005328E9" w:rsidP="0078713D">
      <w:pPr>
        <w:rPr>
          <w:rFonts w:asciiTheme="minorHAnsi" w:hAnsiTheme="minorHAnsi" w:cstheme="minorHAnsi"/>
          <w:bCs/>
          <w:i/>
          <w:color w:val="FF0000"/>
          <w:sz w:val="24"/>
        </w:rPr>
      </w:pPr>
    </w:p>
    <w:p w14:paraId="7A6E378B" w14:textId="77777777" w:rsidR="00072A74" w:rsidRPr="00072A74" w:rsidRDefault="00072A74" w:rsidP="00072A74">
      <w:pPr>
        <w:spacing w:line="360" w:lineRule="auto"/>
        <w:jc w:val="both"/>
        <w:rPr>
          <w:rFonts w:asciiTheme="minorHAnsi" w:hAnsiTheme="minorHAnsi" w:cstheme="minorHAnsi"/>
          <w:i/>
          <w:iCs/>
          <w:sz w:val="24"/>
          <w:szCs w:val="24"/>
        </w:rPr>
      </w:pPr>
      <w:r w:rsidRPr="00072A74">
        <w:rPr>
          <w:rFonts w:asciiTheme="minorHAnsi" w:hAnsiTheme="minorHAnsi" w:cstheme="minorHAnsi"/>
          <w:i/>
          <w:iCs/>
          <w:sz w:val="24"/>
          <w:szCs w:val="24"/>
        </w:rPr>
        <w:t xml:space="preserve">Primarily, we need a suitable location. Ideally, this would be in a bustling urban area with high foot traffic. The space must be large enough to accommodate a cozy café area and a separate, secure section for the cats, with a recommended minimum size of 1,200 square feet. </w:t>
      </w:r>
      <w:proofErr w:type="spellStart"/>
      <w:r w:rsidRPr="00072A74">
        <w:rPr>
          <w:rFonts w:asciiTheme="minorHAnsi" w:hAnsiTheme="minorHAnsi" w:cstheme="minorHAnsi"/>
          <w:i/>
          <w:iCs/>
          <w:sz w:val="24"/>
          <w:szCs w:val="24"/>
        </w:rPr>
        <w:t>Mainvest</w:t>
      </w:r>
      <w:proofErr w:type="spellEnd"/>
      <w:r w:rsidRPr="00072A74">
        <w:rPr>
          <w:rFonts w:asciiTheme="minorHAnsi" w:hAnsiTheme="minorHAnsi" w:cstheme="minorHAnsi"/>
          <w:i/>
          <w:iCs/>
          <w:sz w:val="24"/>
          <w:szCs w:val="24"/>
        </w:rPr>
        <w:t xml:space="preserve"> (2021).</w:t>
      </w:r>
    </w:p>
    <w:p w14:paraId="7155C0C9" w14:textId="77777777" w:rsidR="00072A74" w:rsidRPr="00072A74" w:rsidRDefault="00072A74" w:rsidP="00072A74">
      <w:pPr>
        <w:spacing w:line="360" w:lineRule="auto"/>
        <w:jc w:val="both"/>
        <w:rPr>
          <w:rFonts w:asciiTheme="minorHAnsi" w:hAnsiTheme="minorHAnsi" w:cstheme="minorHAnsi"/>
          <w:i/>
          <w:iCs/>
          <w:color w:val="322744"/>
          <w:sz w:val="24"/>
          <w:szCs w:val="24"/>
        </w:rPr>
      </w:pPr>
    </w:p>
    <w:p w14:paraId="01D1D170" w14:textId="77777777" w:rsidR="00072A74" w:rsidRPr="00072A74" w:rsidRDefault="00072A74" w:rsidP="00072A74">
      <w:pPr>
        <w:spacing w:line="360" w:lineRule="auto"/>
        <w:jc w:val="both"/>
        <w:rPr>
          <w:rFonts w:asciiTheme="minorHAnsi" w:hAnsiTheme="minorHAnsi" w:cstheme="minorHAnsi"/>
          <w:i/>
          <w:iCs/>
          <w:color w:val="322744"/>
          <w:sz w:val="24"/>
          <w:szCs w:val="24"/>
        </w:rPr>
      </w:pPr>
      <w:r w:rsidRPr="00072A74">
        <w:rPr>
          <w:rFonts w:asciiTheme="minorHAnsi" w:hAnsiTheme="minorHAnsi" w:cstheme="minorHAnsi"/>
          <w:i/>
          <w:iCs/>
          <w:color w:val="322744"/>
          <w:sz w:val="24"/>
          <w:szCs w:val="24"/>
        </w:rPr>
        <w:t xml:space="preserve">The option below fits everything we need. Located at Hall Gate close to the junction of Silver Street, this prominent property is situated in the heart of Doncaster City Centre, with 1,250 </w:t>
      </w:r>
      <w:proofErr w:type="spellStart"/>
      <w:r w:rsidRPr="00072A74">
        <w:rPr>
          <w:rFonts w:asciiTheme="minorHAnsi" w:hAnsiTheme="minorHAnsi" w:cstheme="minorHAnsi"/>
          <w:i/>
          <w:iCs/>
          <w:color w:val="322744"/>
          <w:sz w:val="24"/>
          <w:szCs w:val="24"/>
        </w:rPr>
        <w:t>sq.ft</w:t>
      </w:r>
      <w:proofErr w:type="spellEnd"/>
      <w:r w:rsidRPr="00072A74">
        <w:rPr>
          <w:rFonts w:asciiTheme="minorHAnsi" w:hAnsiTheme="minorHAnsi" w:cstheme="minorHAnsi"/>
          <w:i/>
          <w:iCs/>
          <w:color w:val="322744"/>
          <w:sz w:val="24"/>
          <w:szCs w:val="24"/>
        </w:rPr>
        <w:t>.  and a rental price of £15,000 per year or £1,250 per month. It is currently for rent on Zoopla. Zoopla (2024).</w:t>
      </w:r>
    </w:p>
    <w:p w14:paraId="695C773F" w14:textId="77777777" w:rsidR="00072A74" w:rsidRDefault="00072A74" w:rsidP="00072A74">
      <w:pPr>
        <w:rPr>
          <w:rFonts w:ascii="inherit" w:hAnsi="inherit"/>
          <w:color w:val="322744"/>
          <w:sz w:val="27"/>
          <w:szCs w:val="27"/>
        </w:rPr>
      </w:pPr>
      <w:r>
        <w:rPr>
          <w:rFonts w:ascii="inherit" w:hAnsi="inherit"/>
          <w:color w:val="322744"/>
          <w:sz w:val="27"/>
          <w:szCs w:val="27"/>
        </w:rPr>
        <w:br/>
      </w:r>
    </w:p>
    <w:p w14:paraId="5CF27A1E" w14:textId="63C64FF4" w:rsidR="00072A74" w:rsidRDefault="00072A74" w:rsidP="0078713D">
      <w:pPr>
        <w:rPr>
          <w:rFonts w:asciiTheme="minorHAnsi" w:hAnsiTheme="minorHAnsi" w:cstheme="minorHAnsi"/>
          <w:bCs/>
          <w:i/>
          <w:iCs/>
          <w:color w:val="FF0000"/>
          <w:sz w:val="24"/>
        </w:rPr>
      </w:pPr>
      <w:r>
        <w:rPr>
          <w:rFonts w:asciiTheme="minorHAnsi" w:hAnsiTheme="minorHAnsi" w:cstheme="minorHAnsi"/>
          <w:bCs/>
          <w:i/>
          <w:iCs/>
          <w:noProof/>
          <w:color w:val="FF0000"/>
          <w:sz w:val="24"/>
        </w:rPr>
        <w:drawing>
          <wp:inline distT="0" distB="0" distL="0" distR="0" wp14:anchorId="1E7429AC" wp14:editId="746F1004">
            <wp:extent cx="5761355" cy="4803775"/>
            <wp:effectExtent l="0" t="0" r="0" b="0"/>
            <wp:docPr id="9923772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1355" cy="4803775"/>
                    </a:xfrm>
                    <a:prstGeom prst="rect">
                      <a:avLst/>
                    </a:prstGeom>
                    <a:noFill/>
                  </pic:spPr>
                </pic:pic>
              </a:graphicData>
            </a:graphic>
          </wp:inline>
        </w:drawing>
      </w:r>
    </w:p>
    <w:p w14:paraId="14C0F328" w14:textId="77777777" w:rsidR="005328E9" w:rsidRDefault="005328E9" w:rsidP="0078713D">
      <w:pPr>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0CA4AAEB" w14:textId="77777777" w:rsidR="001D431E" w:rsidRDefault="001D431E" w:rsidP="005328E9">
      <w:pPr>
        <w:jc w:val="both"/>
        <w:rPr>
          <w:rFonts w:asciiTheme="minorHAnsi" w:hAnsiTheme="minorHAnsi" w:cstheme="minorHAnsi"/>
          <w:bCs/>
          <w:i/>
          <w:color w:val="FF0000"/>
          <w:sz w:val="24"/>
        </w:rPr>
      </w:pPr>
    </w:p>
    <w:p w14:paraId="59D92313" w14:textId="77777777" w:rsidR="00072A74" w:rsidRDefault="00072A74" w:rsidP="005328E9">
      <w:pPr>
        <w:jc w:val="both"/>
        <w:rPr>
          <w:rFonts w:asciiTheme="minorHAnsi" w:hAnsiTheme="minorHAnsi" w:cstheme="minorHAnsi"/>
          <w:b/>
          <w:i/>
          <w:iCs/>
          <w:sz w:val="24"/>
          <w:szCs w:val="18"/>
        </w:rPr>
      </w:pPr>
    </w:p>
    <w:p w14:paraId="5079EA1C" w14:textId="77777777" w:rsidR="00072A74" w:rsidRDefault="00072A74" w:rsidP="00072A74">
      <w:pPr>
        <w:jc w:val="both"/>
        <w:rPr>
          <w:rFonts w:asciiTheme="minorHAnsi" w:hAnsiTheme="minorHAnsi" w:cstheme="minorHAnsi"/>
          <w:bCs/>
          <w:i/>
          <w:iCs/>
          <w:sz w:val="24"/>
          <w:szCs w:val="18"/>
        </w:rPr>
      </w:pPr>
      <w:r w:rsidRPr="00072A74">
        <w:rPr>
          <w:rFonts w:asciiTheme="minorHAnsi" w:hAnsiTheme="minorHAnsi" w:cstheme="minorHAnsi"/>
          <w:bCs/>
          <w:i/>
          <w:iCs/>
          <w:sz w:val="24"/>
          <w:szCs w:val="18"/>
        </w:rPr>
        <w:t xml:space="preserve">The business requires high-quality café equipment. This includes espresso machines, grinders, and brewing equipment from reputable brands like La Marzocco or La Speziale. </w:t>
      </w:r>
      <w:proofErr w:type="spellStart"/>
      <w:r w:rsidRPr="00072A74">
        <w:rPr>
          <w:rFonts w:asciiTheme="minorHAnsi" w:hAnsiTheme="minorHAnsi" w:cstheme="minorHAnsi"/>
          <w:bCs/>
          <w:i/>
          <w:iCs/>
          <w:sz w:val="24"/>
          <w:szCs w:val="18"/>
        </w:rPr>
        <w:t>Coffeness</w:t>
      </w:r>
      <w:proofErr w:type="spellEnd"/>
      <w:r w:rsidRPr="00072A74">
        <w:rPr>
          <w:rFonts w:asciiTheme="minorHAnsi" w:hAnsiTheme="minorHAnsi" w:cstheme="minorHAnsi"/>
          <w:bCs/>
          <w:i/>
          <w:iCs/>
          <w:sz w:val="24"/>
          <w:szCs w:val="18"/>
        </w:rPr>
        <w:t xml:space="preserve"> (2024). </w:t>
      </w:r>
    </w:p>
    <w:p w14:paraId="76B22E24" w14:textId="77777777" w:rsidR="00FC067D" w:rsidRPr="00072A74" w:rsidRDefault="00FC067D" w:rsidP="00072A74">
      <w:pPr>
        <w:jc w:val="both"/>
        <w:rPr>
          <w:rFonts w:asciiTheme="minorHAnsi" w:hAnsiTheme="minorHAnsi" w:cstheme="minorHAnsi"/>
          <w:bCs/>
          <w:i/>
          <w:iCs/>
          <w:sz w:val="24"/>
          <w:szCs w:val="18"/>
        </w:rPr>
      </w:pPr>
    </w:p>
    <w:p w14:paraId="70171BDF" w14:textId="77777777" w:rsidR="00072A74" w:rsidRDefault="00072A74" w:rsidP="00072A74">
      <w:pPr>
        <w:jc w:val="both"/>
        <w:rPr>
          <w:rFonts w:asciiTheme="minorHAnsi" w:hAnsiTheme="minorHAnsi" w:cstheme="minorHAnsi"/>
          <w:bCs/>
          <w:i/>
          <w:iCs/>
          <w:sz w:val="24"/>
          <w:szCs w:val="18"/>
        </w:rPr>
      </w:pPr>
      <w:r w:rsidRPr="00072A74">
        <w:rPr>
          <w:rFonts w:asciiTheme="minorHAnsi" w:hAnsiTheme="minorHAnsi" w:cstheme="minorHAnsi"/>
          <w:bCs/>
          <w:i/>
          <w:iCs/>
          <w:sz w:val="24"/>
          <w:szCs w:val="18"/>
        </w:rPr>
        <w:t xml:space="preserve">To start the business, we have chosen the one with affordable price but with good quality. In this case it will be the La Speziale brand found at a price of £4.799 at </w:t>
      </w:r>
      <w:proofErr w:type="spellStart"/>
      <w:r w:rsidRPr="00072A74">
        <w:rPr>
          <w:rFonts w:asciiTheme="minorHAnsi" w:hAnsiTheme="minorHAnsi" w:cstheme="minorHAnsi"/>
          <w:bCs/>
          <w:i/>
          <w:iCs/>
          <w:sz w:val="24"/>
          <w:szCs w:val="18"/>
        </w:rPr>
        <w:t>Marabans</w:t>
      </w:r>
      <w:proofErr w:type="spellEnd"/>
      <w:r w:rsidRPr="00072A74">
        <w:rPr>
          <w:rFonts w:asciiTheme="minorHAnsi" w:hAnsiTheme="minorHAnsi" w:cstheme="minorHAnsi"/>
          <w:bCs/>
          <w:i/>
          <w:iCs/>
          <w:sz w:val="24"/>
          <w:szCs w:val="18"/>
        </w:rPr>
        <w:t xml:space="preserve"> suppliers. </w:t>
      </w:r>
      <w:proofErr w:type="spellStart"/>
      <w:r w:rsidRPr="00072A74">
        <w:rPr>
          <w:rFonts w:asciiTheme="minorHAnsi" w:hAnsiTheme="minorHAnsi" w:cstheme="minorHAnsi"/>
          <w:bCs/>
          <w:i/>
          <w:iCs/>
          <w:sz w:val="24"/>
          <w:szCs w:val="18"/>
        </w:rPr>
        <w:t>Marabans</w:t>
      </w:r>
      <w:proofErr w:type="spellEnd"/>
      <w:r w:rsidRPr="00072A74">
        <w:rPr>
          <w:rFonts w:asciiTheme="minorHAnsi" w:hAnsiTheme="minorHAnsi" w:cstheme="minorHAnsi"/>
          <w:bCs/>
          <w:i/>
          <w:iCs/>
          <w:sz w:val="24"/>
          <w:szCs w:val="18"/>
        </w:rPr>
        <w:t xml:space="preserve"> (2024).</w:t>
      </w:r>
    </w:p>
    <w:p w14:paraId="379B5934" w14:textId="77777777" w:rsidR="00FC067D" w:rsidRPr="00072A74" w:rsidRDefault="00FC067D" w:rsidP="00072A74">
      <w:pPr>
        <w:jc w:val="both"/>
        <w:rPr>
          <w:rFonts w:asciiTheme="minorHAnsi" w:hAnsiTheme="minorHAnsi" w:cstheme="minorHAnsi"/>
          <w:bCs/>
          <w:i/>
          <w:iCs/>
          <w:sz w:val="24"/>
          <w:szCs w:val="18"/>
        </w:rPr>
      </w:pPr>
    </w:p>
    <w:p w14:paraId="419522D6" w14:textId="77777777" w:rsidR="00072A74" w:rsidRDefault="00072A74" w:rsidP="00072A74">
      <w:pPr>
        <w:jc w:val="both"/>
        <w:rPr>
          <w:rFonts w:asciiTheme="minorHAnsi" w:hAnsiTheme="minorHAnsi" w:cstheme="minorHAnsi"/>
          <w:bCs/>
          <w:i/>
          <w:iCs/>
          <w:sz w:val="24"/>
          <w:szCs w:val="18"/>
        </w:rPr>
      </w:pPr>
      <w:r w:rsidRPr="00072A74">
        <w:rPr>
          <w:rFonts w:asciiTheme="minorHAnsi" w:hAnsiTheme="minorHAnsi" w:cstheme="minorHAnsi"/>
          <w:bCs/>
          <w:i/>
          <w:iCs/>
          <w:sz w:val="24"/>
          <w:szCs w:val="18"/>
        </w:rPr>
        <w:t>To ensure our cat café operates smoothly and provides a high-quality experience for our customers, we need to procure a variety of kitchen supplies, plates, and cutlery. These items are crucial for preparing and serving our menu items, maintaining hygiene, and providing a pleasant experience. The supplier will be Amazon. Amazon (2024).</w:t>
      </w:r>
    </w:p>
    <w:p w14:paraId="4089454F" w14:textId="77777777" w:rsidR="00FC067D" w:rsidRPr="00072A74" w:rsidRDefault="00FC067D" w:rsidP="00072A74">
      <w:pPr>
        <w:jc w:val="both"/>
        <w:rPr>
          <w:rFonts w:asciiTheme="minorHAnsi" w:hAnsiTheme="minorHAnsi" w:cstheme="minorHAnsi"/>
          <w:bCs/>
          <w:i/>
          <w:iCs/>
          <w:sz w:val="24"/>
          <w:szCs w:val="18"/>
        </w:rPr>
      </w:pPr>
    </w:p>
    <w:p w14:paraId="11664A14" w14:textId="77777777" w:rsidR="00072A74" w:rsidRPr="00072A74" w:rsidRDefault="00072A74" w:rsidP="00072A74">
      <w:pPr>
        <w:numPr>
          <w:ilvl w:val="0"/>
          <w:numId w:val="7"/>
        </w:numPr>
        <w:jc w:val="both"/>
        <w:rPr>
          <w:rFonts w:asciiTheme="minorHAnsi" w:hAnsiTheme="minorHAnsi" w:cstheme="minorHAnsi"/>
          <w:bCs/>
          <w:i/>
          <w:iCs/>
          <w:sz w:val="24"/>
          <w:szCs w:val="18"/>
        </w:rPr>
      </w:pPr>
      <w:r w:rsidRPr="00072A74">
        <w:rPr>
          <w:rFonts w:asciiTheme="minorHAnsi" w:hAnsiTheme="minorHAnsi" w:cstheme="minorHAnsi"/>
          <w:bCs/>
          <w:i/>
          <w:iCs/>
          <w:sz w:val="24"/>
          <w:szCs w:val="18"/>
        </w:rPr>
        <w:t>The total cost will be around: £1.000.</w:t>
      </w:r>
    </w:p>
    <w:p w14:paraId="1C34AF0B" w14:textId="77777777" w:rsidR="00072A74" w:rsidRPr="00072A74" w:rsidRDefault="00072A74" w:rsidP="00072A74">
      <w:pPr>
        <w:jc w:val="both"/>
        <w:rPr>
          <w:rFonts w:asciiTheme="minorHAnsi" w:hAnsiTheme="minorHAnsi" w:cstheme="minorHAnsi"/>
          <w:bCs/>
          <w:i/>
          <w:iCs/>
          <w:sz w:val="24"/>
          <w:szCs w:val="18"/>
        </w:rPr>
      </w:pPr>
    </w:p>
    <w:p w14:paraId="2C2C014E" w14:textId="77777777" w:rsidR="00072A74" w:rsidRDefault="00072A74" w:rsidP="00072A74">
      <w:pPr>
        <w:jc w:val="both"/>
        <w:rPr>
          <w:rFonts w:asciiTheme="minorHAnsi" w:hAnsiTheme="minorHAnsi" w:cstheme="minorHAnsi"/>
          <w:bCs/>
          <w:i/>
          <w:iCs/>
          <w:sz w:val="24"/>
          <w:szCs w:val="18"/>
        </w:rPr>
      </w:pPr>
      <w:r w:rsidRPr="00072A74">
        <w:rPr>
          <w:rFonts w:asciiTheme="minorHAnsi" w:hAnsiTheme="minorHAnsi" w:cstheme="minorHAnsi"/>
          <w:bCs/>
          <w:i/>
          <w:iCs/>
          <w:sz w:val="24"/>
          <w:szCs w:val="18"/>
        </w:rPr>
        <w:t xml:space="preserve">Additionally, we need comfortable furniture, such as chairs, tables, counter, and lounge seating, which we can purchase from places like Ikea or Amazon. </w:t>
      </w:r>
    </w:p>
    <w:p w14:paraId="191A5D87" w14:textId="77777777" w:rsidR="00FC067D" w:rsidRPr="00072A74" w:rsidRDefault="00FC067D" w:rsidP="00072A74">
      <w:pPr>
        <w:jc w:val="both"/>
        <w:rPr>
          <w:rFonts w:asciiTheme="minorHAnsi" w:hAnsiTheme="minorHAnsi" w:cstheme="minorHAnsi"/>
          <w:bCs/>
          <w:i/>
          <w:iCs/>
          <w:sz w:val="24"/>
          <w:szCs w:val="18"/>
        </w:rPr>
      </w:pPr>
    </w:p>
    <w:p w14:paraId="2F3ACBAD" w14:textId="77777777" w:rsidR="00072A74" w:rsidRPr="00072A74" w:rsidRDefault="00072A74" w:rsidP="00072A74">
      <w:pPr>
        <w:numPr>
          <w:ilvl w:val="0"/>
          <w:numId w:val="7"/>
        </w:numPr>
        <w:jc w:val="both"/>
        <w:rPr>
          <w:rFonts w:asciiTheme="minorHAnsi" w:hAnsiTheme="minorHAnsi" w:cstheme="minorHAnsi"/>
          <w:bCs/>
          <w:i/>
          <w:iCs/>
          <w:sz w:val="24"/>
          <w:szCs w:val="18"/>
        </w:rPr>
      </w:pPr>
      <w:r w:rsidRPr="00072A74">
        <w:rPr>
          <w:rFonts w:asciiTheme="minorHAnsi" w:hAnsiTheme="minorHAnsi" w:cstheme="minorHAnsi"/>
          <w:bCs/>
          <w:i/>
          <w:iCs/>
          <w:sz w:val="24"/>
          <w:szCs w:val="18"/>
        </w:rPr>
        <w:t>Estimate total cost: £9.000</w:t>
      </w:r>
    </w:p>
    <w:p w14:paraId="7DA48A7B" w14:textId="77777777" w:rsidR="00072A74" w:rsidRPr="00072A74" w:rsidRDefault="00072A74" w:rsidP="00072A74">
      <w:pPr>
        <w:jc w:val="both"/>
        <w:rPr>
          <w:rFonts w:asciiTheme="minorHAnsi" w:hAnsiTheme="minorHAnsi" w:cstheme="minorHAnsi"/>
          <w:bCs/>
          <w:i/>
          <w:iCs/>
          <w:sz w:val="24"/>
          <w:szCs w:val="18"/>
        </w:rPr>
      </w:pPr>
    </w:p>
    <w:p w14:paraId="2C617A56" w14:textId="77777777" w:rsidR="00072A74" w:rsidRDefault="00072A74" w:rsidP="00072A74">
      <w:pPr>
        <w:jc w:val="both"/>
        <w:rPr>
          <w:rFonts w:asciiTheme="minorHAnsi" w:hAnsiTheme="minorHAnsi" w:cstheme="minorHAnsi"/>
          <w:bCs/>
          <w:i/>
          <w:iCs/>
          <w:sz w:val="24"/>
          <w:szCs w:val="18"/>
        </w:rPr>
      </w:pPr>
      <w:r w:rsidRPr="00072A74">
        <w:rPr>
          <w:rFonts w:asciiTheme="minorHAnsi" w:hAnsiTheme="minorHAnsi" w:cstheme="minorHAnsi"/>
          <w:bCs/>
          <w:i/>
          <w:iCs/>
          <w:sz w:val="24"/>
          <w:szCs w:val="18"/>
        </w:rPr>
        <w:t>Kitchen equipment like refrigerators, dishwashers, and ovens will also be necessary, and these can be obtained from commercial kitchen suppliers such as Nisbets. Nisbets (2024).</w:t>
      </w:r>
    </w:p>
    <w:p w14:paraId="69BE6FDD" w14:textId="77777777" w:rsidR="00FC067D" w:rsidRPr="00072A74" w:rsidRDefault="00FC067D" w:rsidP="00072A74">
      <w:pPr>
        <w:jc w:val="both"/>
        <w:rPr>
          <w:rFonts w:asciiTheme="minorHAnsi" w:hAnsiTheme="minorHAnsi" w:cstheme="minorHAnsi"/>
          <w:bCs/>
          <w:i/>
          <w:iCs/>
          <w:sz w:val="24"/>
          <w:szCs w:val="18"/>
        </w:rPr>
      </w:pPr>
    </w:p>
    <w:p w14:paraId="329EED37" w14:textId="77777777" w:rsidR="00072A74" w:rsidRPr="00072A74" w:rsidRDefault="00072A74" w:rsidP="00072A74">
      <w:pPr>
        <w:numPr>
          <w:ilvl w:val="0"/>
          <w:numId w:val="7"/>
        </w:numPr>
        <w:jc w:val="both"/>
        <w:rPr>
          <w:rFonts w:asciiTheme="minorHAnsi" w:hAnsiTheme="minorHAnsi" w:cstheme="minorHAnsi"/>
          <w:bCs/>
          <w:i/>
          <w:iCs/>
          <w:sz w:val="24"/>
          <w:szCs w:val="18"/>
        </w:rPr>
      </w:pPr>
      <w:r w:rsidRPr="00072A74">
        <w:rPr>
          <w:rFonts w:asciiTheme="minorHAnsi" w:hAnsiTheme="minorHAnsi" w:cstheme="minorHAnsi"/>
          <w:bCs/>
          <w:i/>
          <w:iCs/>
          <w:sz w:val="24"/>
          <w:szCs w:val="18"/>
        </w:rPr>
        <w:t>Fridge cost: £569.99</w:t>
      </w:r>
    </w:p>
    <w:p w14:paraId="15FF24C2" w14:textId="77777777" w:rsidR="00072A74" w:rsidRPr="00072A74" w:rsidRDefault="00072A74" w:rsidP="00072A74">
      <w:pPr>
        <w:numPr>
          <w:ilvl w:val="0"/>
          <w:numId w:val="7"/>
        </w:numPr>
        <w:jc w:val="both"/>
        <w:rPr>
          <w:rFonts w:asciiTheme="minorHAnsi" w:hAnsiTheme="minorHAnsi" w:cstheme="minorHAnsi"/>
          <w:bCs/>
          <w:i/>
          <w:iCs/>
          <w:sz w:val="24"/>
          <w:szCs w:val="18"/>
        </w:rPr>
      </w:pPr>
      <w:r w:rsidRPr="00072A74">
        <w:rPr>
          <w:rFonts w:asciiTheme="minorHAnsi" w:hAnsiTheme="minorHAnsi" w:cstheme="minorHAnsi"/>
          <w:bCs/>
          <w:i/>
          <w:iCs/>
          <w:sz w:val="24"/>
          <w:szCs w:val="18"/>
        </w:rPr>
        <w:t>Frezer cost: £609.99</w:t>
      </w:r>
    </w:p>
    <w:p w14:paraId="7831EEC7" w14:textId="77777777" w:rsidR="00072A74" w:rsidRPr="00072A74" w:rsidRDefault="00072A74" w:rsidP="00072A74">
      <w:pPr>
        <w:numPr>
          <w:ilvl w:val="0"/>
          <w:numId w:val="7"/>
        </w:numPr>
        <w:jc w:val="both"/>
        <w:rPr>
          <w:rFonts w:asciiTheme="minorHAnsi" w:hAnsiTheme="minorHAnsi" w:cstheme="minorHAnsi"/>
          <w:bCs/>
          <w:i/>
          <w:iCs/>
          <w:sz w:val="24"/>
          <w:szCs w:val="18"/>
        </w:rPr>
      </w:pPr>
      <w:r w:rsidRPr="00072A74">
        <w:rPr>
          <w:rFonts w:asciiTheme="minorHAnsi" w:hAnsiTheme="minorHAnsi" w:cstheme="minorHAnsi"/>
          <w:bCs/>
          <w:i/>
          <w:iCs/>
          <w:sz w:val="24"/>
          <w:szCs w:val="18"/>
        </w:rPr>
        <w:t>Oven cost: £589.99</w:t>
      </w:r>
    </w:p>
    <w:p w14:paraId="2EA2535C" w14:textId="77777777" w:rsidR="00072A74" w:rsidRPr="00072A74" w:rsidRDefault="00072A74" w:rsidP="00072A74">
      <w:pPr>
        <w:numPr>
          <w:ilvl w:val="0"/>
          <w:numId w:val="7"/>
        </w:numPr>
        <w:jc w:val="both"/>
        <w:rPr>
          <w:rFonts w:asciiTheme="minorHAnsi" w:hAnsiTheme="minorHAnsi" w:cstheme="minorHAnsi"/>
          <w:bCs/>
          <w:i/>
          <w:iCs/>
          <w:sz w:val="24"/>
          <w:szCs w:val="18"/>
        </w:rPr>
      </w:pPr>
      <w:r w:rsidRPr="00072A74">
        <w:rPr>
          <w:rFonts w:asciiTheme="minorHAnsi" w:hAnsiTheme="minorHAnsi" w:cstheme="minorHAnsi"/>
          <w:bCs/>
          <w:i/>
          <w:iCs/>
          <w:sz w:val="24"/>
          <w:szCs w:val="18"/>
        </w:rPr>
        <w:t>Dishwasher cost: £ 1259.99</w:t>
      </w:r>
    </w:p>
    <w:p w14:paraId="2464CF0F" w14:textId="77777777" w:rsidR="00072A74" w:rsidRPr="00072A74" w:rsidRDefault="00072A74" w:rsidP="00072A74">
      <w:pPr>
        <w:numPr>
          <w:ilvl w:val="0"/>
          <w:numId w:val="7"/>
        </w:numPr>
        <w:jc w:val="both"/>
        <w:rPr>
          <w:rFonts w:asciiTheme="minorHAnsi" w:hAnsiTheme="minorHAnsi" w:cstheme="minorHAnsi"/>
          <w:bCs/>
          <w:i/>
          <w:iCs/>
          <w:sz w:val="24"/>
          <w:szCs w:val="18"/>
        </w:rPr>
      </w:pPr>
      <w:r w:rsidRPr="00072A74">
        <w:rPr>
          <w:rFonts w:asciiTheme="minorHAnsi" w:hAnsiTheme="minorHAnsi" w:cstheme="minorHAnsi"/>
          <w:bCs/>
          <w:i/>
          <w:iCs/>
          <w:sz w:val="24"/>
          <w:szCs w:val="18"/>
        </w:rPr>
        <w:t>Kitchen preparation cost: £198</w:t>
      </w:r>
    </w:p>
    <w:p w14:paraId="6B39E83A" w14:textId="77777777" w:rsidR="001D431E" w:rsidRDefault="001D431E" w:rsidP="005328E9">
      <w:pPr>
        <w:jc w:val="both"/>
        <w:rPr>
          <w:rFonts w:asciiTheme="minorHAnsi" w:hAnsiTheme="minorHAnsi" w:cstheme="minorHAnsi"/>
          <w:b/>
          <w:i/>
          <w:iCs/>
          <w:sz w:val="24"/>
          <w:szCs w:val="18"/>
        </w:rPr>
      </w:pPr>
    </w:p>
    <w:p w14:paraId="6701EED5" w14:textId="77777777" w:rsidR="001D431E" w:rsidRDefault="001D431E" w:rsidP="005328E9">
      <w:pPr>
        <w:jc w:val="both"/>
        <w:rPr>
          <w:rFonts w:asciiTheme="minorHAnsi" w:hAnsiTheme="minorHAnsi" w:cstheme="minorHAnsi"/>
          <w:b/>
          <w:i/>
          <w:iCs/>
          <w:sz w:val="24"/>
          <w:szCs w:val="18"/>
        </w:rPr>
      </w:pPr>
    </w:p>
    <w:p w14:paraId="74886A7E" w14:textId="5A45210B" w:rsidR="00D56E67" w:rsidRDefault="00FC067D" w:rsidP="005328E9">
      <w:pPr>
        <w:jc w:val="both"/>
        <w:rPr>
          <w:rFonts w:asciiTheme="minorHAnsi" w:hAnsiTheme="minorHAnsi" w:cstheme="minorHAnsi"/>
          <w:b/>
          <w:i/>
          <w:iCs/>
          <w:sz w:val="24"/>
          <w:szCs w:val="18"/>
        </w:rPr>
      </w:pPr>
      <w:r>
        <w:rPr>
          <w:rFonts w:asciiTheme="minorHAnsi" w:hAnsiTheme="minorHAnsi" w:cstheme="minorHAnsi"/>
          <w:b/>
          <w:i/>
          <w:iCs/>
          <w:noProof/>
          <w:sz w:val="24"/>
          <w:szCs w:val="18"/>
        </w:rPr>
        <w:lastRenderedPageBreak/>
        <w:drawing>
          <wp:inline distT="0" distB="0" distL="0" distR="0" wp14:anchorId="6C6EAEFB" wp14:editId="177ABA2D">
            <wp:extent cx="5761355" cy="3115310"/>
            <wp:effectExtent l="0" t="0" r="0" b="8890"/>
            <wp:docPr id="12850234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1355" cy="3115310"/>
                    </a:xfrm>
                    <a:prstGeom prst="rect">
                      <a:avLst/>
                    </a:prstGeom>
                    <a:noFill/>
                  </pic:spPr>
                </pic:pic>
              </a:graphicData>
            </a:graphic>
          </wp:inline>
        </w:drawing>
      </w: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2289A5E7" w14:textId="77777777" w:rsidR="00FC067D" w:rsidRDefault="00FC067D" w:rsidP="005328E9">
      <w:pPr>
        <w:jc w:val="both"/>
        <w:rPr>
          <w:rFonts w:asciiTheme="minorHAnsi" w:hAnsiTheme="minorHAnsi" w:cstheme="minorHAnsi"/>
          <w:b/>
          <w:i/>
          <w:iCs/>
          <w:sz w:val="24"/>
          <w:szCs w:val="18"/>
        </w:rPr>
      </w:pPr>
    </w:p>
    <w:p w14:paraId="5C1E6CDE" w14:textId="77777777" w:rsidR="00FC067D" w:rsidRDefault="00FC067D" w:rsidP="005328E9">
      <w:pPr>
        <w:jc w:val="both"/>
        <w:rPr>
          <w:rFonts w:asciiTheme="minorHAnsi" w:hAnsiTheme="minorHAnsi" w:cstheme="minorHAnsi"/>
          <w:b/>
          <w:i/>
          <w:iCs/>
          <w:sz w:val="24"/>
          <w:szCs w:val="18"/>
        </w:rPr>
      </w:pPr>
    </w:p>
    <w:p w14:paraId="31E79417" w14:textId="77777777" w:rsidR="00FC067D" w:rsidRDefault="00FC067D" w:rsidP="005328E9">
      <w:pPr>
        <w:jc w:val="both"/>
        <w:rPr>
          <w:rFonts w:asciiTheme="minorHAnsi" w:hAnsiTheme="minorHAnsi" w:cstheme="minorHAnsi"/>
          <w:b/>
          <w:i/>
          <w:iCs/>
          <w:sz w:val="24"/>
          <w:szCs w:val="18"/>
        </w:rPr>
      </w:pPr>
    </w:p>
    <w:p w14:paraId="6D8D4946" w14:textId="109D0061" w:rsidR="00FC067D" w:rsidRDefault="00FC067D" w:rsidP="005328E9">
      <w:pPr>
        <w:jc w:val="both"/>
        <w:rPr>
          <w:rFonts w:asciiTheme="minorHAnsi" w:hAnsiTheme="minorHAnsi" w:cstheme="minorHAnsi"/>
          <w:b/>
          <w:i/>
          <w:iCs/>
          <w:sz w:val="24"/>
          <w:szCs w:val="18"/>
        </w:rPr>
      </w:pPr>
      <w:r>
        <w:rPr>
          <w:rFonts w:asciiTheme="minorHAnsi" w:hAnsiTheme="minorHAnsi" w:cstheme="minorHAnsi"/>
          <w:b/>
          <w:i/>
          <w:iCs/>
          <w:noProof/>
          <w:sz w:val="24"/>
          <w:szCs w:val="18"/>
        </w:rPr>
        <w:drawing>
          <wp:inline distT="0" distB="0" distL="0" distR="0" wp14:anchorId="5901D802" wp14:editId="0AEBBC21">
            <wp:extent cx="5761355" cy="3432175"/>
            <wp:effectExtent l="0" t="0" r="0" b="0"/>
            <wp:docPr id="17693612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1355" cy="3432175"/>
                    </a:xfrm>
                    <a:prstGeom prst="rect">
                      <a:avLst/>
                    </a:prstGeom>
                    <a:noFill/>
                  </pic:spPr>
                </pic:pic>
              </a:graphicData>
            </a:graphic>
          </wp:inline>
        </w:drawing>
      </w:r>
    </w:p>
    <w:p w14:paraId="3814BDC7" w14:textId="77777777" w:rsidR="00FC067D" w:rsidRDefault="00FC067D" w:rsidP="005328E9">
      <w:pPr>
        <w:jc w:val="both"/>
        <w:rPr>
          <w:rFonts w:asciiTheme="minorHAnsi" w:hAnsiTheme="minorHAnsi" w:cstheme="minorHAnsi"/>
          <w:b/>
          <w:i/>
          <w:iCs/>
          <w:sz w:val="24"/>
          <w:szCs w:val="18"/>
        </w:rPr>
      </w:pPr>
    </w:p>
    <w:p w14:paraId="6F4A4346" w14:textId="77777777" w:rsidR="00FC067D" w:rsidRDefault="00FC067D" w:rsidP="005328E9">
      <w:pPr>
        <w:jc w:val="both"/>
        <w:rPr>
          <w:rFonts w:asciiTheme="minorHAnsi" w:hAnsiTheme="minorHAnsi" w:cstheme="minorHAnsi"/>
          <w:b/>
          <w:i/>
          <w:iCs/>
          <w:sz w:val="24"/>
          <w:szCs w:val="18"/>
        </w:rPr>
      </w:pPr>
    </w:p>
    <w:p w14:paraId="1D5DC681" w14:textId="77777777" w:rsidR="00FC067D" w:rsidRDefault="00FC067D" w:rsidP="005328E9">
      <w:pPr>
        <w:jc w:val="both"/>
        <w:rPr>
          <w:rFonts w:asciiTheme="minorHAnsi" w:hAnsiTheme="minorHAnsi" w:cstheme="minorHAnsi"/>
          <w:b/>
          <w:i/>
          <w:iCs/>
          <w:sz w:val="24"/>
          <w:szCs w:val="18"/>
        </w:rPr>
      </w:pPr>
    </w:p>
    <w:p w14:paraId="3A95DAF6" w14:textId="77777777" w:rsidR="00FC067D" w:rsidRDefault="00FC067D" w:rsidP="005328E9">
      <w:pPr>
        <w:jc w:val="both"/>
        <w:rPr>
          <w:rFonts w:asciiTheme="minorHAnsi" w:hAnsiTheme="minorHAnsi" w:cstheme="minorHAnsi"/>
          <w:b/>
          <w:i/>
          <w:iCs/>
          <w:sz w:val="24"/>
          <w:szCs w:val="18"/>
        </w:rPr>
      </w:pPr>
    </w:p>
    <w:p w14:paraId="215EF0AA" w14:textId="77777777" w:rsidR="00FC067D" w:rsidRDefault="00FC067D" w:rsidP="005328E9">
      <w:pPr>
        <w:jc w:val="both"/>
        <w:rPr>
          <w:rFonts w:asciiTheme="minorHAnsi" w:hAnsiTheme="minorHAnsi" w:cstheme="minorHAnsi"/>
          <w:b/>
          <w:i/>
          <w:iCs/>
          <w:sz w:val="24"/>
          <w:szCs w:val="18"/>
        </w:rPr>
      </w:pPr>
    </w:p>
    <w:p w14:paraId="021C81C5" w14:textId="77777777" w:rsidR="00FC067D" w:rsidRDefault="00FC067D" w:rsidP="005328E9">
      <w:pPr>
        <w:jc w:val="both"/>
        <w:rPr>
          <w:rFonts w:asciiTheme="minorHAnsi" w:hAnsiTheme="minorHAnsi" w:cstheme="minorHAnsi"/>
          <w:b/>
          <w:i/>
          <w:iCs/>
          <w:sz w:val="24"/>
          <w:szCs w:val="18"/>
        </w:rPr>
      </w:pPr>
    </w:p>
    <w:p w14:paraId="2DE1738C" w14:textId="7AF1A2CD" w:rsidR="00FC067D" w:rsidRDefault="00FC067D" w:rsidP="005328E9">
      <w:pPr>
        <w:jc w:val="both"/>
        <w:rPr>
          <w:rFonts w:asciiTheme="minorHAnsi" w:hAnsiTheme="minorHAnsi" w:cstheme="minorHAnsi"/>
          <w:b/>
          <w:i/>
          <w:iCs/>
          <w:sz w:val="24"/>
          <w:szCs w:val="18"/>
        </w:rPr>
      </w:pPr>
      <w:r>
        <w:rPr>
          <w:rFonts w:asciiTheme="minorHAnsi" w:hAnsiTheme="minorHAnsi" w:cstheme="minorHAnsi"/>
          <w:b/>
          <w:i/>
          <w:iCs/>
          <w:noProof/>
          <w:sz w:val="24"/>
          <w:szCs w:val="18"/>
        </w:rPr>
        <w:lastRenderedPageBreak/>
        <w:drawing>
          <wp:inline distT="0" distB="0" distL="0" distR="0" wp14:anchorId="0D4D16EE" wp14:editId="684A06BE">
            <wp:extent cx="5761355" cy="3365500"/>
            <wp:effectExtent l="0" t="0" r="0" b="6350"/>
            <wp:docPr id="10675114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1355" cy="3365500"/>
                    </a:xfrm>
                    <a:prstGeom prst="rect">
                      <a:avLst/>
                    </a:prstGeom>
                    <a:noFill/>
                  </pic:spPr>
                </pic:pic>
              </a:graphicData>
            </a:graphic>
          </wp:inline>
        </w:drawing>
      </w:r>
    </w:p>
    <w:p w14:paraId="3D645B46" w14:textId="77777777" w:rsidR="00FC067D" w:rsidRDefault="00FC067D" w:rsidP="005328E9">
      <w:pPr>
        <w:jc w:val="both"/>
        <w:rPr>
          <w:rFonts w:asciiTheme="minorHAnsi" w:hAnsiTheme="minorHAnsi" w:cstheme="minorHAnsi"/>
          <w:b/>
          <w:i/>
          <w:iCs/>
          <w:sz w:val="24"/>
          <w:szCs w:val="18"/>
        </w:rPr>
      </w:pPr>
    </w:p>
    <w:p w14:paraId="18A7400D" w14:textId="77777777" w:rsidR="00FC067D" w:rsidRDefault="00FC067D" w:rsidP="005328E9">
      <w:pPr>
        <w:jc w:val="both"/>
        <w:rPr>
          <w:rFonts w:asciiTheme="minorHAnsi" w:hAnsiTheme="minorHAnsi" w:cstheme="minorHAnsi"/>
          <w:b/>
          <w:i/>
          <w:iCs/>
          <w:sz w:val="24"/>
          <w:szCs w:val="18"/>
        </w:rPr>
      </w:pPr>
    </w:p>
    <w:p w14:paraId="35C39459" w14:textId="77777777" w:rsidR="00FC067D" w:rsidRDefault="00FC067D" w:rsidP="005328E9">
      <w:pPr>
        <w:jc w:val="both"/>
        <w:rPr>
          <w:rFonts w:asciiTheme="minorHAnsi" w:hAnsiTheme="minorHAnsi" w:cstheme="minorHAnsi"/>
          <w:b/>
          <w:i/>
          <w:iCs/>
          <w:sz w:val="24"/>
          <w:szCs w:val="18"/>
        </w:rPr>
      </w:pPr>
    </w:p>
    <w:p w14:paraId="5EEE7D9E" w14:textId="77777777" w:rsidR="00FC067D" w:rsidRDefault="00FC067D" w:rsidP="005328E9">
      <w:pPr>
        <w:jc w:val="both"/>
        <w:rPr>
          <w:rFonts w:asciiTheme="minorHAnsi" w:hAnsiTheme="minorHAnsi" w:cstheme="minorHAnsi"/>
          <w:b/>
          <w:i/>
          <w:iCs/>
          <w:sz w:val="24"/>
          <w:szCs w:val="18"/>
        </w:rPr>
      </w:pPr>
    </w:p>
    <w:p w14:paraId="45C5399A" w14:textId="77777777" w:rsidR="00FC067D" w:rsidRDefault="00FC067D" w:rsidP="005328E9">
      <w:pPr>
        <w:jc w:val="both"/>
        <w:rPr>
          <w:rFonts w:asciiTheme="minorHAnsi" w:hAnsiTheme="minorHAnsi" w:cstheme="minorHAnsi"/>
          <w:b/>
          <w:i/>
          <w:iCs/>
          <w:sz w:val="24"/>
          <w:szCs w:val="18"/>
        </w:rPr>
      </w:pPr>
    </w:p>
    <w:p w14:paraId="37C4BA23" w14:textId="77777777" w:rsidR="00FC067D" w:rsidRDefault="00FC067D" w:rsidP="005328E9">
      <w:pPr>
        <w:jc w:val="both"/>
        <w:rPr>
          <w:rFonts w:asciiTheme="minorHAnsi" w:hAnsiTheme="minorHAnsi" w:cstheme="minorHAnsi"/>
          <w:b/>
          <w:i/>
          <w:iCs/>
          <w:sz w:val="24"/>
          <w:szCs w:val="18"/>
        </w:rPr>
      </w:pPr>
    </w:p>
    <w:p w14:paraId="6E6B8B7A" w14:textId="77777777" w:rsidR="00FC067D" w:rsidRDefault="00FC067D" w:rsidP="005328E9">
      <w:pPr>
        <w:jc w:val="both"/>
        <w:rPr>
          <w:rFonts w:asciiTheme="minorHAnsi" w:hAnsiTheme="minorHAnsi" w:cstheme="minorHAnsi"/>
          <w:b/>
          <w:i/>
          <w:iCs/>
          <w:sz w:val="24"/>
          <w:szCs w:val="18"/>
        </w:rPr>
      </w:pPr>
    </w:p>
    <w:p w14:paraId="6690B92F" w14:textId="3B2783D9" w:rsidR="00FC067D" w:rsidRDefault="00FC067D" w:rsidP="005328E9">
      <w:pPr>
        <w:jc w:val="both"/>
        <w:rPr>
          <w:rFonts w:asciiTheme="minorHAnsi" w:hAnsiTheme="minorHAnsi" w:cstheme="minorHAnsi"/>
          <w:b/>
          <w:i/>
          <w:iCs/>
          <w:sz w:val="24"/>
          <w:szCs w:val="18"/>
        </w:rPr>
      </w:pPr>
      <w:r>
        <w:rPr>
          <w:rFonts w:asciiTheme="minorHAnsi" w:hAnsiTheme="minorHAnsi" w:cstheme="minorHAnsi"/>
          <w:b/>
          <w:i/>
          <w:iCs/>
          <w:noProof/>
          <w:sz w:val="24"/>
          <w:szCs w:val="18"/>
        </w:rPr>
        <w:drawing>
          <wp:inline distT="0" distB="0" distL="0" distR="0" wp14:anchorId="4D1D554E" wp14:editId="56D16BF5">
            <wp:extent cx="5761355" cy="2895600"/>
            <wp:effectExtent l="0" t="0" r="0" b="0"/>
            <wp:docPr id="9150233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1355" cy="2895600"/>
                    </a:xfrm>
                    <a:prstGeom prst="rect">
                      <a:avLst/>
                    </a:prstGeom>
                    <a:noFill/>
                  </pic:spPr>
                </pic:pic>
              </a:graphicData>
            </a:graphic>
          </wp:inline>
        </w:drawing>
      </w:r>
    </w:p>
    <w:p w14:paraId="50016EF1" w14:textId="77777777" w:rsidR="00FC067D" w:rsidRDefault="00FC067D" w:rsidP="005328E9">
      <w:pPr>
        <w:jc w:val="both"/>
        <w:rPr>
          <w:rFonts w:asciiTheme="minorHAnsi" w:hAnsiTheme="minorHAnsi" w:cstheme="minorHAnsi"/>
          <w:b/>
          <w:i/>
          <w:iCs/>
          <w:sz w:val="24"/>
          <w:szCs w:val="18"/>
        </w:rPr>
      </w:pPr>
    </w:p>
    <w:p w14:paraId="32C23D0B" w14:textId="77777777" w:rsidR="00FC067D" w:rsidRDefault="00FC067D" w:rsidP="005328E9">
      <w:pPr>
        <w:jc w:val="both"/>
        <w:rPr>
          <w:rFonts w:asciiTheme="minorHAnsi" w:hAnsiTheme="minorHAnsi" w:cstheme="minorHAnsi"/>
          <w:b/>
          <w:i/>
          <w:iCs/>
          <w:sz w:val="24"/>
          <w:szCs w:val="18"/>
        </w:rPr>
      </w:pPr>
    </w:p>
    <w:p w14:paraId="59351E2A" w14:textId="77777777" w:rsidR="00FC067D" w:rsidRDefault="00FC067D" w:rsidP="005328E9">
      <w:pPr>
        <w:jc w:val="both"/>
        <w:rPr>
          <w:rFonts w:asciiTheme="minorHAnsi" w:hAnsiTheme="minorHAnsi" w:cstheme="minorHAnsi"/>
          <w:b/>
          <w:i/>
          <w:iCs/>
          <w:sz w:val="24"/>
          <w:szCs w:val="18"/>
        </w:rPr>
      </w:pPr>
    </w:p>
    <w:p w14:paraId="6F9C4A60" w14:textId="77777777" w:rsidR="00FC067D" w:rsidRDefault="00FC067D" w:rsidP="005328E9">
      <w:pPr>
        <w:jc w:val="both"/>
        <w:rPr>
          <w:rFonts w:asciiTheme="minorHAnsi" w:hAnsiTheme="minorHAnsi" w:cstheme="minorHAnsi"/>
          <w:b/>
          <w:i/>
          <w:iCs/>
          <w:sz w:val="24"/>
          <w:szCs w:val="18"/>
        </w:rPr>
      </w:pPr>
    </w:p>
    <w:p w14:paraId="3EB985D7" w14:textId="77777777" w:rsidR="00FC067D" w:rsidRDefault="00FC067D" w:rsidP="005328E9">
      <w:pPr>
        <w:jc w:val="both"/>
        <w:rPr>
          <w:rFonts w:asciiTheme="minorHAnsi" w:hAnsiTheme="minorHAnsi" w:cstheme="minorHAnsi"/>
          <w:b/>
          <w:i/>
          <w:iCs/>
          <w:sz w:val="24"/>
          <w:szCs w:val="18"/>
        </w:rPr>
      </w:pPr>
    </w:p>
    <w:p w14:paraId="26179720" w14:textId="77777777" w:rsidR="00FC067D" w:rsidRDefault="00FC067D"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0CF2D0F6" w14:textId="77777777" w:rsidR="00FC067D" w:rsidRDefault="00FC067D" w:rsidP="005328E9">
      <w:pPr>
        <w:jc w:val="both"/>
        <w:rPr>
          <w:rFonts w:asciiTheme="minorHAnsi" w:hAnsiTheme="minorHAnsi" w:cstheme="minorHAnsi"/>
          <w:b/>
          <w:i/>
          <w:iCs/>
          <w:sz w:val="24"/>
          <w:szCs w:val="18"/>
        </w:rPr>
      </w:pPr>
    </w:p>
    <w:p w14:paraId="7678E7FD" w14:textId="7BC2DA10" w:rsidR="00FC067D" w:rsidRDefault="00FC067D" w:rsidP="005328E9">
      <w:pPr>
        <w:jc w:val="both"/>
        <w:rPr>
          <w:rFonts w:asciiTheme="minorHAnsi" w:hAnsiTheme="minorHAnsi" w:cstheme="minorHAnsi"/>
          <w:b/>
          <w:i/>
          <w:iCs/>
          <w:sz w:val="24"/>
          <w:szCs w:val="18"/>
        </w:rPr>
      </w:pPr>
      <w:r>
        <w:rPr>
          <w:rFonts w:asciiTheme="minorHAnsi" w:hAnsiTheme="minorHAnsi" w:cstheme="minorHAnsi"/>
          <w:b/>
          <w:i/>
          <w:iCs/>
          <w:noProof/>
          <w:sz w:val="24"/>
          <w:szCs w:val="18"/>
        </w:rPr>
        <w:drawing>
          <wp:inline distT="0" distB="0" distL="0" distR="0" wp14:anchorId="25EC231A" wp14:editId="5E86FDC8">
            <wp:extent cx="5761355" cy="2828925"/>
            <wp:effectExtent l="0" t="0" r="0" b="9525"/>
            <wp:docPr id="17922211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1355" cy="2828925"/>
                    </a:xfrm>
                    <a:prstGeom prst="rect">
                      <a:avLst/>
                    </a:prstGeom>
                    <a:noFill/>
                  </pic:spPr>
                </pic:pic>
              </a:graphicData>
            </a:graphic>
          </wp:inline>
        </w:drawing>
      </w:r>
    </w:p>
    <w:p w14:paraId="2D095C98" w14:textId="77777777" w:rsidR="00FC067D" w:rsidRDefault="00FC067D" w:rsidP="005328E9">
      <w:pPr>
        <w:jc w:val="both"/>
        <w:rPr>
          <w:rFonts w:asciiTheme="minorHAnsi" w:hAnsiTheme="minorHAnsi" w:cstheme="minorHAnsi"/>
          <w:b/>
          <w:i/>
          <w:iCs/>
          <w:sz w:val="24"/>
          <w:szCs w:val="18"/>
        </w:rPr>
      </w:pPr>
    </w:p>
    <w:p w14:paraId="3A9CC0D0" w14:textId="6131340E" w:rsidR="00FC067D" w:rsidRPr="00FC067D" w:rsidRDefault="00FC067D" w:rsidP="00FC067D">
      <w:pPr>
        <w:jc w:val="both"/>
        <w:rPr>
          <w:rFonts w:asciiTheme="minorHAnsi" w:hAnsiTheme="minorHAnsi" w:cstheme="minorHAnsi"/>
          <w:bCs/>
          <w:i/>
          <w:iCs/>
          <w:sz w:val="24"/>
          <w:szCs w:val="18"/>
        </w:rPr>
      </w:pPr>
      <w:r>
        <w:rPr>
          <w:rFonts w:asciiTheme="minorHAnsi" w:hAnsiTheme="minorHAnsi" w:cstheme="minorHAnsi"/>
          <w:bCs/>
          <w:i/>
          <w:iCs/>
          <w:sz w:val="24"/>
          <w:szCs w:val="18"/>
        </w:rPr>
        <w:t xml:space="preserve">                                                                            </w:t>
      </w:r>
      <w:r w:rsidRPr="00FC067D">
        <w:rPr>
          <w:rFonts w:asciiTheme="minorHAnsi" w:hAnsiTheme="minorHAnsi" w:cstheme="minorHAnsi"/>
          <w:bCs/>
          <w:i/>
          <w:iCs/>
          <w:sz w:val="24"/>
          <w:szCs w:val="18"/>
        </w:rPr>
        <w:t>Nisbets (2024).</w:t>
      </w:r>
    </w:p>
    <w:p w14:paraId="294E7415" w14:textId="77777777" w:rsidR="00FC067D" w:rsidRPr="00FC067D" w:rsidRDefault="00FC067D" w:rsidP="005328E9">
      <w:pPr>
        <w:jc w:val="both"/>
        <w:rPr>
          <w:rFonts w:asciiTheme="minorHAnsi" w:hAnsiTheme="minorHAnsi" w:cstheme="minorHAnsi"/>
          <w:bCs/>
          <w:i/>
          <w:iCs/>
          <w:sz w:val="24"/>
          <w:szCs w:val="18"/>
        </w:rPr>
      </w:pPr>
    </w:p>
    <w:p w14:paraId="31C41548" w14:textId="77777777" w:rsidR="00FC067D" w:rsidRDefault="00FC067D" w:rsidP="005328E9">
      <w:pPr>
        <w:jc w:val="both"/>
        <w:rPr>
          <w:rFonts w:asciiTheme="minorHAnsi" w:hAnsiTheme="minorHAnsi" w:cstheme="minorHAnsi"/>
          <w:b/>
          <w:i/>
          <w:iCs/>
          <w:sz w:val="24"/>
          <w:szCs w:val="18"/>
        </w:rPr>
      </w:pPr>
    </w:p>
    <w:p w14:paraId="6B6D54A0" w14:textId="77777777" w:rsidR="00B74BCD" w:rsidRDefault="00B74BCD" w:rsidP="00B74BCD">
      <w:pPr>
        <w:jc w:val="both"/>
        <w:rPr>
          <w:rFonts w:asciiTheme="minorHAnsi" w:hAnsiTheme="minorHAnsi" w:cstheme="minorHAnsi"/>
          <w:bCs/>
          <w:i/>
          <w:iCs/>
          <w:sz w:val="24"/>
          <w:szCs w:val="18"/>
        </w:rPr>
      </w:pPr>
      <w:r w:rsidRPr="00B74BCD">
        <w:rPr>
          <w:rFonts w:asciiTheme="minorHAnsi" w:hAnsiTheme="minorHAnsi" w:cstheme="minorHAnsi"/>
          <w:bCs/>
          <w:i/>
          <w:iCs/>
          <w:sz w:val="24"/>
          <w:szCs w:val="18"/>
        </w:rPr>
        <w:t xml:space="preserve">The cat area needs specialized furniture to keep the cats entertained and comfortable, including cat trees, scratching posts, beds, and toys. These can be sourced from pet supply stores like Petco or Amazon. </w:t>
      </w:r>
    </w:p>
    <w:p w14:paraId="30E270C2" w14:textId="77777777" w:rsidR="00B74BCD" w:rsidRPr="00B74BCD" w:rsidRDefault="00B74BCD" w:rsidP="00B74BCD">
      <w:pPr>
        <w:jc w:val="both"/>
        <w:rPr>
          <w:rFonts w:asciiTheme="minorHAnsi" w:hAnsiTheme="minorHAnsi" w:cstheme="minorHAnsi"/>
          <w:bCs/>
          <w:i/>
          <w:iCs/>
          <w:sz w:val="24"/>
          <w:szCs w:val="18"/>
        </w:rPr>
      </w:pPr>
    </w:p>
    <w:p w14:paraId="5C54629A" w14:textId="77777777" w:rsidR="00B74BCD" w:rsidRPr="00B74BCD" w:rsidRDefault="00B74BCD" w:rsidP="00B74BCD">
      <w:pPr>
        <w:numPr>
          <w:ilvl w:val="0"/>
          <w:numId w:val="7"/>
        </w:numPr>
        <w:jc w:val="both"/>
        <w:rPr>
          <w:rFonts w:asciiTheme="minorHAnsi" w:hAnsiTheme="minorHAnsi" w:cstheme="minorHAnsi"/>
          <w:bCs/>
          <w:i/>
          <w:iCs/>
          <w:sz w:val="24"/>
          <w:szCs w:val="18"/>
        </w:rPr>
      </w:pPr>
      <w:r w:rsidRPr="00B74BCD">
        <w:rPr>
          <w:rFonts w:asciiTheme="minorHAnsi" w:hAnsiTheme="minorHAnsi" w:cstheme="minorHAnsi"/>
          <w:bCs/>
          <w:i/>
          <w:iCs/>
          <w:sz w:val="24"/>
          <w:szCs w:val="18"/>
        </w:rPr>
        <w:t>Total cost: £300</w:t>
      </w:r>
    </w:p>
    <w:p w14:paraId="74B8F018" w14:textId="77777777" w:rsidR="00FC067D" w:rsidRPr="00B74BCD" w:rsidRDefault="00FC067D" w:rsidP="005328E9">
      <w:pPr>
        <w:jc w:val="both"/>
        <w:rPr>
          <w:rFonts w:asciiTheme="minorHAnsi" w:hAnsiTheme="minorHAnsi" w:cstheme="minorHAnsi"/>
          <w:bCs/>
          <w:i/>
          <w:iCs/>
          <w:sz w:val="24"/>
          <w:szCs w:val="18"/>
        </w:rPr>
      </w:pPr>
    </w:p>
    <w:p w14:paraId="21DBDD8F" w14:textId="77777777" w:rsidR="00FC067D" w:rsidRDefault="00FC067D" w:rsidP="005328E9">
      <w:pPr>
        <w:jc w:val="both"/>
        <w:rPr>
          <w:rFonts w:asciiTheme="minorHAnsi" w:hAnsiTheme="minorHAnsi" w:cstheme="minorHAnsi"/>
          <w:b/>
          <w:i/>
          <w:iCs/>
          <w:sz w:val="24"/>
          <w:szCs w:val="18"/>
        </w:rPr>
      </w:pPr>
    </w:p>
    <w:p w14:paraId="26A3284F" w14:textId="77777777" w:rsidR="00B74BCD" w:rsidRDefault="00B74BCD" w:rsidP="00B74BCD">
      <w:pPr>
        <w:jc w:val="both"/>
        <w:rPr>
          <w:rFonts w:asciiTheme="minorHAnsi" w:hAnsiTheme="minorHAnsi" w:cstheme="minorHAnsi"/>
          <w:bCs/>
          <w:i/>
          <w:iCs/>
          <w:sz w:val="24"/>
          <w:szCs w:val="18"/>
        </w:rPr>
      </w:pPr>
      <w:r w:rsidRPr="00B74BCD">
        <w:rPr>
          <w:rFonts w:asciiTheme="minorHAnsi" w:hAnsiTheme="minorHAnsi" w:cstheme="minorHAnsi"/>
          <w:bCs/>
          <w:i/>
          <w:iCs/>
          <w:sz w:val="24"/>
          <w:szCs w:val="18"/>
        </w:rPr>
        <w:t>We also need safety and sanitation supplies, including litter boxes and air purifiers, to maintain cleanliness and control odours.</w:t>
      </w:r>
    </w:p>
    <w:p w14:paraId="137437C3" w14:textId="77777777" w:rsidR="00B74BCD" w:rsidRPr="00B74BCD" w:rsidRDefault="00B74BCD" w:rsidP="00B74BCD">
      <w:pPr>
        <w:jc w:val="both"/>
        <w:rPr>
          <w:rFonts w:asciiTheme="minorHAnsi" w:hAnsiTheme="minorHAnsi" w:cstheme="minorHAnsi"/>
          <w:bCs/>
          <w:i/>
          <w:iCs/>
          <w:sz w:val="24"/>
          <w:szCs w:val="18"/>
        </w:rPr>
      </w:pPr>
    </w:p>
    <w:p w14:paraId="5C4E18EB" w14:textId="77777777" w:rsidR="00B74BCD" w:rsidRPr="00B74BCD" w:rsidRDefault="00B74BCD" w:rsidP="00B74BCD">
      <w:pPr>
        <w:numPr>
          <w:ilvl w:val="0"/>
          <w:numId w:val="7"/>
        </w:numPr>
        <w:jc w:val="both"/>
        <w:rPr>
          <w:rFonts w:asciiTheme="minorHAnsi" w:hAnsiTheme="minorHAnsi" w:cstheme="minorHAnsi"/>
          <w:bCs/>
          <w:i/>
          <w:iCs/>
          <w:sz w:val="24"/>
          <w:szCs w:val="18"/>
        </w:rPr>
      </w:pPr>
      <w:r w:rsidRPr="00B74BCD">
        <w:rPr>
          <w:rFonts w:asciiTheme="minorHAnsi" w:hAnsiTheme="minorHAnsi" w:cstheme="minorHAnsi"/>
          <w:bCs/>
          <w:i/>
          <w:iCs/>
          <w:sz w:val="24"/>
          <w:szCs w:val="18"/>
        </w:rPr>
        <w:t>Air purifier cost: £53.99 Nisbets (2024).</w:t>
      </w:r>
    </w:p>
    <w:p w14:paraId="3B1ECE61" w14:textId="77777777" w:rsidR="00B74BCD" w:rsidRPr="00B74BCD" w:rsidRDefault="00B74BCD" w:rsidP="00B74BCD">
      <w:pPr>
        <w:numPr>
          <w:ilvl w:val="0"/>
          <w:numId w:val="7"/>
        </w:numPr>
        <w:jc w:val="both"/>
        <w:rPr>
          <w:rFonts w:asciiTheme="minorHAnsi" w:hAnsiTheme="minorHAnsi" w:cstheme="minorHAnsi"/>
          <w:bCs/>
          <w:i/>
          <w:iCs/>
          <w:sz w:val="24"/>
          <w:szCs w:val="18"/>
        </w:rPr>
      </w:pPr>
      <w:r w:rsidRPr="00B74BCD">
        <w:rPr>
          <w:rFonts w:asciiTheme="minorHAnsi" w:hAnsiTheme="minorHAnsi" w:cstheme="minorHAnsi"/>
          <w:bCs/>
          <w:i/>
          <w:iCs/>
          <w:sz w:val="24"/>
          <w:szCs w:val="18"/>
        </w:rPr>
        <w:t>Litter boxes cost: £19.80/each Amazon (2024).</w:t>
      </w:r>
    </w:p>
    <w:p w14:paraId="561AFC43" w14:textId="77777777" w:rsidR="00FC067D" w:rsidRPr="00B74BCD" w:rsidRDefault="00FC067D" w:rsidP="005328E9">
      <w:pPr>
        <w:jc w:val="both"/>
        <w:rPr>
          <w:rFonts w:asciiTheme="minorHAnsi" w:hAnsiTheme="minorHAnsi" w:cstheme="minorHAnsi"/>
          <w:bCs/>
          <w:i/>
          <w:iCs/>
          <w:sz w:val="24"/>
          <w:szCs w:val="18"/>
        </w:rPr>
      </w:pPr>
    </w:p>
    <w:p w14:paraId="66F37E4A" w14:textId="329D4BED" w:rsidR="00FC067D" w:rsidRDefault="00B74BCD" w:rsidP="005328E9">
      <w:pPr>
        <w:jc w:val="both"/>
        <w:rPr>
          <w:rFonts w:asciiTheme="minorHAnsi" w:hAnsiTheme="minorHAnsi" w:cstheme="minorHAnsi"/>
          <w:b/>
          <w:i/>
          <w:iCs/>
          <w:sz w:val="24"/>
          <w:szCs w:val="18"/>
        </w:rPr>
      </w:pPr>
      <w:r>
        <w:rPr>
          <w:rFonts w:asciiTheme="minorHAnsi" w:hAnsiTheme="minorHAnsi" w:cstheme="minorHAnsi"/>
          <w:b/>
          <w:i/>
          <w:iCs/>
          <w:noProof/>
          <w:sz w:val="24"/>
          <w:szCs w:val="18"/>
        </w:rPr>
        <w:lastRenderedPageBreak/>
        <w:drawing>
          <wp:inline distT="0" distB="0" distL="0" distR="0" wp14:anchorId="15F9B3A9" wp14:editId="5727F2DF">
            <wp:extent cx="5761355" cy="3200400"/>
            <wp:effectExtent l="0" t="0" r="0" b="0"/>
            <wp:docPr id="18473436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1355" cy="3200400"/>
                    </a:xfrm>
                    <a:prstGeom prst="rect">
                      <a:avLst/>
                    </a:prstGeom>
                    <a:noFill/>
                  </pic:spPr>
                </pic:pic>
              </a:graphicData>
            </a:graphic>
          </wp:inline>
        </w:drawing>
      </w:r>
    </w:p>
    <w:p w14:paraId="1FA27B5C" w14:textId="77777777" w:rsidR="00FC067D" w:rsidRDefault="00FC067D" w:rsidP="005328E9">
      <w:pPr>
        <w:jc w:val="both"/>
        <w:rPr>
          <w:rFonts w:asciiTheme="minorHAnsi" w:hAnsiTheme="minorHAnsi" w:cstheme="minorHAnsi"/>
          <w:b/>
          <w:i/>
          <w:iCs/>
          <w:sz w:val="24"/>
          <w:szCs w:val="18"/>
        </w:rPr>
      </w:pPr>
    </w:p>
    <w:p w14:paraId="7833C59D" w14:textId="77777777" w:rsidR="00B74BCD" w:rsidRDefault="00B74BCD" w:rsidP="005328E9">
      <w:pPr>
        <w:jc w:val="both"/>
        <w:rPr>
          <w:rFonts w:asciiTheme="minorHAnsi" w:hAnsiTheme="minorHAnsi" w:cstheme="minorHAnsi"/>
          <w:b/>
          <w:i/>
          <w:iCs/>
          <w:sz w:val="24"/>
          <w:szCs w:val="18"/>
        </w:rPr>
      </w:pPr>
    </w:p>
    <w:p w14:paraId="7487AFD8" w14:textId="57315FD0" w:rsidR="00B74BCD" w:rsidRDefault="00B74BCD" w:rsidP="005328E9">
      <w:pPr>
        <w:jc w:val="both"/>
        <w:rPr>
          <w:rFonts w:asciiTheme="minorHAnsi" w:hAnsiTheme="minorHAnsi" w:cstheme="minorHAnsi"/>
          <w:b/>
          <w:i/>
          <w:iCs/>
          <w:sz w:val="24"/>
          <w:szCs w:val="18"/>
        </w:rPr>
      </w:pPr>
      <w:r>
        <w:rPr>
          <w:rFonts w:asciiTheme="minorHAnsi" w:hAnsiTheme="minorHAnsi" w:cstheme="minorHAnsi"/>
          <w:bCs/>
          <w:i/>
          <w:iCs/>
          <w:sz w:val="24"/>
          <w:szCs w:val="18"/>
        </w:rPr>
        <w:t xml:space="preserve">                                                                      </w:t>
      </w:r>
      <w:r w:rsidRPr="00FC067D">
        <w:rPr>
          <w:rFonts w:asciiTheme="minorHAnsi" w:hAnsiTheme="minorHAnsi" w:cstheme="minorHAnsi"/>
          <w:bCs/>
          <w:i/>
          <w:iCs/>
          <w:sz w:val="24"/>
          <w:szCs w:val="18"/>
        </w:rPr>
        <w:t>Nisbets (2024).</w:t>
      </w:r>
    </w:p>
    <w:p w14:paraId="6DF5D768" w14:textId="77777777" w:rsidR="00B74BCD" w:rsidRDefault="00B74BCD" w:rsidP="005328E9">
      <w:pPr>
        <w:jc w:val="both"/>
        <w:rPr>
          <w:rFonts w:asciiTheme="minorHAnsi" w:hAnsiTheme="minorHAnsi" w:cstheme="minorHAnsi"/>
          <w:b/>
          <w:i/>
          <w:iCs/>
          <w:sz w:val="24"/>
          <w:szCs w:val="18"/>
        </w:rPr>
      </w:pPr>
    </w:p>
    <w:p w14:paraId="70962F53" w14:textId="77777777" w:rsidR="00B74BCD" w:rsidRDefault="00B74BCD" w:rsidP="005328E9">
      <w:pPr>
        <w:jc w:val="both"/>
        <w:rPr>
          <w:rFonts w:asciiTheme="minorHAnsi" w:hAnsiTheme="minorHAnsi" w:cstheme="minorHAnsi"/>
          <w:b/>
          <w:i/>
          <w:iCs/>
          <w:sz w:val="24"/>
          <w:szCs w:val="18"/>
        </w:rPr>
      </w:pPr>
    </w:p>
    <w:p w14:paraId="0F6B44D8" w14:textId="77777777" w:rsidR="00B74BCD" w:rsidRDefault="00B74BCD" w:rsidP="005328E9">
      <w:pPr>
        <w:jc w:val="both"/>
        <w:rPr>
          <w:rFonts w:asciiTheme="minorHAnsi" w:hAnsiTheme="minorHAnsi" w:cstheme="minorHAnsi"/>
          <w:b/>
          <w:i/>
          <w:iCs/>
          <w:sz w:val="24"/>
          <w:szCs w:val="18"/>
        </w:rPr>
      </w:pPr>
    </w:p>
    <w:p w14:paraId="33FE4107" w14:textId="3901D623" w:rsidR="00B74BCD" w:rsidRDefault="00B74BCD" w:rsidP="005328E9">
      <w:pPr>
        <w:jc w:val="both"/>
        <w:rPr>
          <w:rFonts w:asciiTheme="minorHAnsi" w:hAnsiTheme="minorHAnsi" w:cstheme="minorHAnsi"/>
          <w:b/>
          <w:i/>
          <w:iCs/>
          <w:sz w:val="24"/>
          <w:szCs w:val="18"/>
        </w:rPr>
      </w:pPr>
      <w:r>
        <w:rPr>
          <w:rFonts w:asciiTheme="minorHAnsi" w:hAnsiTheme="minorHAnsi" w:cstheme="minorHAnsi"/>
          <w:b/>
          <w:i/>
          <w:iCs/>
          <w:noProof/>
          <w:sz w:val="24"/>
          <w:szCs w:val="18"/>
        </w:rPr>
        <w:drawing>
          <wp:inline distT="0" distB="0" distL="0" distR="0" wp14:anchorId="7DE8E15D" wp14:editId="71933FC1">
            <wp:extent cx="5761355" cy="2999740"/>
            <wp:effectExtent l="0" t="0" r="0" b="0"/>
            <wp:docPr id="15026283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1355" cy="2999740"/>
                    </a:xfrm>
                    <a:prstGeom prst="rect">
                      <a:avLst/>
                    </a:prstGeom>
                    <a:noFill/>
                  </pic:spPr>
                </pic:pic>
              </a:graphicData>
            </a:graphic>
          </wp:inline>
        </w:drawing>
      </w:r>
    </w:p>
    <w:p w14:paraId="0349A20D" w14:textId="77777777" w:rsidR="00B74BCD" w:rsidRDefault="00B74BCD" w:rsidP="005328E9">
      <w:pPr>
        <w:jc w:val="both"/>
        <w:rPr>
          <w:rFonts w:asciiTheme="minorHAnsi" w:hAnsiTheme="minorHAnsi" w:cstheme="minorHAnsi"/>
          <w:b/>
          <w:i/>
          <w:iCs/>
          <w:sz w:val="24"/>
          <w:szCs w:val="18"/>
        </w:rPr>
      </w:pPr>
    </w:p>
    <w:p w14:paraId="69A62B05" w14:textId="77777777" w:rsidR="00B74BCD" w:rsidRDefault="00B74BCD" w:rsidP="005328E9">
      <w:pPr>
        <w:jc w:val="both"/>
        <w:rPr>
          <w:rFonts w:asciiTheme="minorHAnsi" w:hAnsiTheme="minorHAnsi" w:cstheme="minorHAnsi"/>
          <w:b/>
          <w:i/>
          <w:iCs/>
          <w:sz w:val="24"/>
          <w:szCs w:val="18"/>
        </w:rPr>
      </w:pPr>
    </w:p>
    <w:p w14:paraId="4EB92EB3" w14:textId="1CF99396" w:rsidR="00B74BCD" w:rsidRPr="00B74BCD" w:rsidRDefault="00B74BCD" w:rsidP="00B74BCD">
      <w:pPr>
        <w:jc w:val="both"/>
        <w:rPr>
          <w:rFonts w:asciiTheme="minorHAnsi" w:hAnsiTheme="minorHAnsi" w:cstheme="minorHAnsi"/>
          <w:bCs/>
          <w:i/>
          <w:iCs/>
          <w:sz w:val="24"/>
          <w:szCs w:val="18"/>
        </w:rPr>
      </w:pPr>
      <w:r>
        <w:rPr>
          <w:rFonts w:asciiTheme="minorHAnsi" w:hAnsiTheme="minorHAnsi" w:cstheme="minorHAnsi"/>
          <w:b/>
          <w:i/>
          <w:iCs/>
          <w:sz w:val="24"/>
          <w:szCs w:val="18"/>
        </w:rPr>
        <w:t xml:space="preserve">                                                                     </w:t>
      </w:r>
      <w:r w:rsidRPr="00B74BCD">
        <w:rPr>
          <w:rFonts w:asciiTheme="minorHAnsi" w:hAnsiTheme="minorHAnsi" w:cstheme="minorHAnsi"/>
          <w:bCs/>
          <w:i/>
          <w:iCs/>
          <w:sz w:val="24"/>
          <w:szCs w:val="18"/>
        </w:rPr>
        <w:t>Amazon (2024)</w:t>
      </w:r>
    </w:p>
    <w:p w14:paraId="2F169C40" w14:textId="77777777" w:rsidR="00B74BCD" w:rsidRDefault="00B74BCD" w:rsidP="005328E9">
      <w:pPr>
        <w:jc w:val="both"/>
        <w:rPr>
          <w:rFonts w:asciiTheme="minorHAnsi" w:hAnsiTheme="minorHAnsi" w:cstheme="minorHAnsi"/>
          <w:b/>
          <w:i/>
          <w:iCs/>
          <w:sz w:val="24"/>
          <w:szCs w:val="18"/>
        </w:rPr>
      </w:pPr>
    </w:p>
    <w:p w14:paraId="51A83288" w14:textId="77777777" w:rsidR="00B74BCD" w:rsidRDefault="00B74BCD" w:rsidP="005328E9">
      <w:pPr>
        <w:jc w:val="both"/>
        <w:rPr>
          <w:rFonts w:asciiTheme="minorHAnsi" w:hAnsiTheme="minorHAnsi" w:cstheme="minorHAnsi"/>
          <w:b/>
          <w:i/>
          <w:iCs/>
          <w:sz w:val="24"/>
          <w:szCs w:val="18"/>
        </w:rPr>
      </w:pPr>
    </w:p>
    <w:p w14:paraId="7DB2EA3E" w14:textId="77777777" w:rsidR="00B74BCD" w:rsidRPr="00C22F0D" w:rsidRDefault="00B74BCD" w:rsidP="005328E9">
      <w:pPr>
        <w:jc w:val="both"/>
        <w:rPr>
          <w:rFonts w:asciiTheme="minorHAnsi" w:hAnsiTheme="minorHAnsi" w:cstheme="minorHAnsi"/>
          <w:bCs/>
          <w:i/>
          <w:iCs/>
          <w:sz w:val="24"/>
          <w:szCs w:val="18"/>
        </w:rPr>
      </w:pPr>
    </w:p>
    <w:p w14:paraId="20EEFC82" w14:textId="77777777" w:rsidR="00B74BCD" w:rsidRDefault="00B74BCD" w:rsidP="005328E9">
      <w:pPr>
        <w:jc w:val="both"/>
        <w:rPr>
          <w:rFonts w:asciiTheme="minorHAnsi" w:hAnsiTheme="minorHAnsi" w:cstheme="minorHAnsi"/>
          <w:b/>
          <w:i/>
          <w:iCs/>
          <w:sz w:val="24"/>
          <w:szCs w:val="18"/>
        </w:rPr>
      </w:pPr>
    </w:p>
    <w:p w14:paraId="1F9ECB9F" w14:textId="77777777" w:rsidR="00C22F0D" w:rsidRDefault="00C22F0D" w:rsidP="00C22F0D">
      <w:pPr>
        <w:jc w:val="both"/>
        <w:rPr>
          <w:rFonts w:asciiTheme="minorHAnsi" w:hAnsiTheme="minorHAnsi" w:cstheme="minorHAnsi"/>
          <w:bCs/>
          <w:i/>
          <w:iCs/>
          <w:sz w:val="24"/>
          <w:szCs w:val="18"/>
        </w:rPr>
      </w:pPr>
      <w:r w:rsidRPr="00C22F0D">
        <w:rPr>
          <w:rFonts w:asciiTheme="minorHAnsi" w:hAnsiTheme="minorHAnsi" w:cstheme="minorHAnsi"/>
          <w:bCs/>
          <w:i/>
          <w:iCs/>
          <w:sz w:val="24"/>
          <w:szCs w:val="18"/>
        </w:rPr>
        <w:lastRenderedPageBreak/>
        <w:t xml:space="preserve">A partnering with local animal shelters or rescue organizations will be essential to provide the cats for our café. Establishing a relationship with these organizations will ensure we have healthy and adoptable cats. Additionally, we need to arrange for regular veterinary care, including check-ups and emergency services, from local veterinary clinics. Harrison family vets (2024). </w:t>
      </w:r>
    </w:p>
    <w:p w14:paraId="2D2985E9" w14:textId="77777777" w:rsidR="00C22F0D" w:rsidRPr="00C22F0D" w:rsidRDefault="00C22F0D" w:rsidP="00C22F0D">
      <w:pPr>
        <w:jc w:val="both"/>
        <w:rPr>
          <w:rFonts w:asciiTheme="minorHAnsi" w:hAnsiTheme="minorHAnsi" w:cstheme="minorHAnsi"/>
          <w:bCs/>
          <w:i/>
          <w:iCs/>
          <w:sz w:val="24"/>
          <w:szCs w:val="18"/>
        </w:rPr>
      </w:pPr>
    </w:p>
    <w:p w14:paraId="29F6681B" w14:textId="77777777" w:rsidR="00C22F0D" w:rsidRPr="00C22F0D" w:rsidRDefault="00C22F0D" w:rsidP="00C22F0D">
      <w:pPr>
        <w:numPr>
          <w:ilvl w:val="0"/>
          <w:numId w:val="7"/>
        </w:numPr>
        <w:jc w:val="both"/>
        <w:rPr>
          <w:rFonts w:asciiTheme="minorHAnsi" w:hAnsiTheme="minorHAnsi" w:cstheme="minorHAnsi"/>
          <w:bCs/>
          <w:i/>
          <w:iCs/>
          <w:sz w:val="24"/>
          <w:szCs w:val="18"/>
        </w:rPr>
      </w:pPr>
      <w:r w:rsidRPr="00C22F0D">
        <w:rPr>
          <w:rFonts w:asciiTheme="minorHAnsi" w:hAnsiTheme="minorHAnsi" w:cstheme="minorHAnsi"/>
          <w:bCs/>
          <w:i/>
          <w:iCs/>
          <w:sz w:val="24"/>
          <w:szCs w:val="18"/>
        </w:rPr>
        <w:t>Cost per month £100</w:t>
      </w:r>
    </w:p>
    <w:p w14:paraId="6D04A960" w14:textId="5F411BD0" w:rsidR="00C22F0D" w:rsidRDefault="00C22F0D" w:rsidP="00C22F0D">
      <w:pPr>
        <w:numPr>
          <w:ilvl w:val="0"/>
          <w:numId w:val="7"/>
        </w:numPr>
        <w:jc w:val="both"/>
        <w:rPr>
          <w:rFonts w:asciiTheme="minorHAnsi" w:hAnsiTheme="minorHAnsi" w:cstheme="minorHAnsi"/>
          <w:bCs/>
          <w:i/>
          <w:iCs/>
          <w:sz w:val="24"/>
          <w:szCs w:val="18"/>
        </w:rPr>
      </w:pPr>
      <w:r w:rsidRPr="00C22F0D">
        <w:rPr>
          <w:rFonts w:asciiTheme="minorHAnsi" w:hAnsiTheme="minorHAnsi" w:cstheme="minorHAnsi"/>
          <w:bCs/>
          <w:i/>
          <w:iCs/>
          <w:sz w:val="24"/>
          <w:szCs w:val="18"/>
        </w:rPr>
        <w:t>Extra cost for vaccine: £4</w:t>
      </w:r>
      <w:r>
        <w:rPr>
          <w:rFonts w:asciiTheme="minorHAnsi" w:hAnsiTheme="minorHAnsi" w:cstheme="minorHAnsi"/>
          <w:bCs/>
          <w:i/>
          <w:iCs/>
          <w:sz w:val="24"/>
          <w:szCs w:val="18"/>
        </w:rPr>
        <w:t>5</w:t>
      </w:r>
      <w:r w:rsidRPr="00C22F0D">
        <w:rPr>
          <w:rFonts w:asciiTheme="minorHAnsi" w:hAnsiTheme="minorHAnsi" w:cstheme="minorHAnsi"/>
          <w:bCs/>
          <w:i/>
          <w:iCs/>
          <w:sz w:val="24"/>
          <w:szCs w:val="18"/>
        </w:rPr>
        <w:t xml:space="preserve"> per </w:t>
      </w:r>
      <w:r w:rsidR="00C27A48">
        <w:rPr>
          <w:rFonts w:asciiTheme="minorHAnsi" w:hAnsiTheme="minorHAnsi" w:cstheme="minorHAnsi"/>
          <w:bCs/>
          <w:i/>
          <w:iCs/>
          <w:sz w:val="24"/>
          <w:szCs w:val="18"/>
        </w:rPr>
        <w:t xml:space="preserve">a </w:t>
      </w:r>
      <w:r w:rsidRPr="00C22F0D">
        <w:rPr>
          <w:rFonts w:asciiTheme="minorHAnsi" w:hAnsiTheme="minorHAnsi" w:cstheme="minorHAnsi"/>
          <w:bCs/>
          <w:i/>
          <w:iCs/>
          <w:sz w:val="24"/>
          <w:szCs w:val="18"/>
        </w:rPr>
        <w:t>cat</w:t>
      </w:r>
    </w:p>
    <w:p w14:paraId="339AC6B0" w14:textId="3A02D111" w:rsidR="00C27A48" w:rsidRPr="00C22F0D" w:rsidRDefault="00C27A48" w:rsidP="00C22F0D">
      <w:pPr>
        <w:numPr>
          <w:ilvl w:val="0"/>
          <w:numId w:val="7"/>
        </w:numPr>
        <w:jc w:val="both"/>
        <w:rPr>
          <w:rFonts w:asciiTheme="minorHAnsi" w:hAnsiTheme="minorHAnsi" w:cstheme="minorHAnsi"/>
          <w:bCs/>
          <w:i/>
          <w:iCs/>
          <w:sz w:val="24"/>
          <w:szCs w:val="18"/>
        </w:rPr>
      </w:pPr>
      <w:r>
        <w:rPr>
          <w:rFonts w:asciiTheme="minorHAnsi" w:hAnsiTheme="minorHAnsi" w:cstheme="minorHAnsi"/>
          <w:bCs/>
          <w:i/>
          <w:iCs/>
          <w:sz w:val="24"/>
          <w:szCs w:val="18"/>
        </w:rPr>
        <w:t>Insurance: £30 per a cat</w:t>
      </w:r>
    </w:p>
    <w:p w14:paraId="739A9C96" w14:textId="77777777" w:rsidR="00FC067D" w:rsidRPr="00C22F0D" w:rsidRDefault="00FC067D" w:rsidP="005328E9">
      <w:pPr>
        <w:jc w:val="both"/>
        <w:rPr>
          <w:rFonts w:asciiTheme="minorHAnsi" w:hAnsiTheme="minorHAnsi" w:cstheme="minorHAnsi"/>
          <w:bCs/>
          <w:i/>
          <w:iCs/>
          <w:sz w:val="24"/>
          <w:szCs w:val="18"/>
        </w:rPr>
      </w:pPr>
    </w:p>
    <w:p w14:paraId="288012AD" w14:textId="22A05E58" w:rsidR="005328E9" w:rsidRDefault="00C22F0D" w:rsidP="005328E9">
      <w:pPr>
        <w:jc w:val="both"/>
        <w:rPr>
          <w:rFonts w:asciiTheme="minorHAnsi" w:hAnsiTheme="minorHAnsi" w:cstheme="minorHAnsi"/>
          <w:b/>
          <w:bCs/>
          <w:i/>
          <w:iCs/>
          <w:sz w:val="24"/>
          <w:szCs w:val="18"/>
        </w:rPr>
      </w:pPr>
      <w:r w:rsidRPr="00C22F0D">
        <w:rPr>
          <w:rFonts w:asciiTheme="minorHAnsi" w:hAnsiTheme="minorHAnsi" w:cstheme="minorHAnsi"/>
          <w:b/>
          <w:i/>
          <w:iCs/>
          <w:sz w:val="24"/>
          <w:szCs w:val="18"/>
        </w:rPr>
        <w:t>6.3 Key</w:t>
      </w:r>
      <w:r w:rsidR="002C5C75" w:rsidRPr="00C22F0D">
        <w:rPr>
          <w:rFonts w:asciiTheme="minorHAnsi" w:hAnsiTheme="minorHAnsi" w:cstheme="minorHAnsi"/>
          <w:b/>
          <w:i/>
          <w:iCs/>
          <w:sz w:val="24"/>
          <w:szCs w:val="18"/>
        </w:rPr>
        <w:t xml:space="preserve"> </w:t>
      </w:r>
      <w:r w:rsidR="0082476D" w:rsidRPr="00C22F0D">
        <w:rPr>
          <w:rFonts w:asciiTheme="minorHAnsi" w:hAnsiTheme="minorHAnsi" w:cstheme="minorHAnsi"/>
          <w:b/>
          <w:bCs/>
          <w:i/>
          <w:iCs/>
          <w:sz w:val="24"/>
          <w:szCs w:val="18"/>
        </w:rPr>
        <w:t>Suppliers</w:t>
      </w:r>
    </w:p>
    <w:p w14:paraId="2BCF16E7" w14:textId="77777777" w:rsidR="00C22F0D" w:rsidRDefault="00C22F0D" w:rsidP="005328E9">
      <w:pPr>
        <w:jc w:val="both"/>
        <w:rPr>
          <w:rFonts w:asciiTheme="minorHAnsi" w:hAnsiTheme="minorHAnsi" w:cstheme="minorHAnsi"/>
          <w:b/>
          <w:bCs/>
          <w:i/>
          <w:iCs/>
          <w:sz w:val="24"/>
          <w:szCs w:val="18"/>
        </w:rPr>
      </w:pPr>
    </w:p>
    <w:p w14:paraId="27F4D55B" w14:textId="77777777" w:rsidR="00C22F0D" w:rsidRDefault="00C22F0D" w:rsidP="00C22F0D">
      <w:pPr>
        <w:jc w:val="both"/>
        <w:rPr>
          <w:rFonts w:asciiTheme="minorHAnsi" w:hAnsiTheme="minorHAnsi" w:cstheme="minorHAnsi"/>
          <w:i/>
          <w:iCs/>
          <w:sz w:val="24"/>
          <w:szCs w:val="18"/>
        </w:rPr>
      </w:pPr>
      <w:r w:rsidRPr="00C22F0D">
        <w:rPr>
          <w:rFonts w:asciiTheme="minorHAnsi" w:hAnsiTheme="minorHAnsi" w:cstheme="minorHAnsi"/>
          <w:i/>
          <w:iCs/>
          <w:sz w:val="24"/>
          <w:szCs w:val="18"/>
        </w:rPr>
        <w:t>For our coffee and food offerings, we need to source high-quality coffee beans from local roasters or direct trade suppliers like Arden Coffee around £13/kilo of coffee. Arden (2024)</w:t>
      </w:r>
    </w:p>
    <w:p w14:paraId="0B66B34E" w14:textId="77777777" w:rsidR="00C22F0D" w:rsidRPr="00C22F0D" w:rsidRDefault="00C22F0D" w:rsidP="00C22F0D">
      <w:pPr>
        <w:jc w:val="both"/>
        <w:rPr>
          <w:rFonts w:asciiTheme="minorHAnsi" w:hAnsiTheme="minorHAnsi" w:cstheme="minorHAnsi"/>
          <w:i/>
          <w:iCs/>
          <w:sz w:val="24"/>
          <w:szCs w:val="18"/>
        </w:rPr>
      </w:pPr>
    </w:p>
    <w:p w14:paraId="76A9BD13" w14:textId="77777777" w:rsidR="00C22F0D" w:rsidRDefault="00C22F0D" w:rsidP="00C22F0D">
      <w:pPr>
        <w:numPr>
          <w:ilvl w:val="0"/>
          <w:numId w:val="7"/>
        </w:numPr>
        <w:jc w:val="both"/>
        <w:rPr>
          <w:rFonts w:asciiTheme="minorHAnsi" w:hAnsiTheme="minorHAnsi" w:cstheme="minorHAnsi"/>
          <w:i/>
          <w:iCs/>
          <w:sz w:val="24"/>
          <w:szCs w:val="18"/>
        </w:rPr>
      </w:pPr>
      <w:r w:rsidRPr="00C22F0D">
        <w:rPr>
          <w:rFonts w:asciiTheme="minorHAnsi" w:hAnsiTheme="minorHAnsi" w:cstheme="minorHAnsi"/>
          <w:i/>
          <w:iCs/>
          <w:sz w:val="24"/>
          <w:szCs w:val="18"/>
        </w:rPr>
        <w:t xml:space="preserve">Estimate coffee cost per month if we sell 60 coffee per day: £432 </w:t>
      </w:r>
      <w:proofErr w:type="spellStart"/>
      <w:r w:rsidRPr="00C22F0D">
        <w:rPr>
          <w:rFonts w:asciiTheme="minorHAnsi" w:hAnsiTheme="minorHAnsi" w:cstheme="minorHAnsi"/>
          <w:i/>
          <w:iCs/>
          <w:sz w:val="24"/>
          <w:szCs w:val="18"/>
        </w:rPr>
        <w:t>Rounton</w:t>
      </w:r>
      <w:proofErr w:type="spellEnd"/>
      <w:r w:rsidRPr="00C22F0D">
        <w:rPr>
          <w:rFonts w:asciiTheme="minorHAnsi" w:hAnsiTheme="minorHAnsi" w:cstheme="minorHAnsi"/>
          <w:i/>
          <w:iCs/>
          <w:sz w:val="24"/>
          <w:szCs w:val="18"/>
        </w:rPr>
        <w:t xml:space="preserve"> Coffee (2024).</w:t>
      </w:r>
    </w:p>
    <w:p w14:paraId="636CABC7" w14:textId="77777777" w:rsidR="00C22F0D" w:rsidRPr="00C22F0D" w:rsidRDefault="00C22F0D" w:rsidP="00C22F0D">
      <w:pPr>
        <w:numPr>
          <w:ilvl w:val="0"/>
          <w:numId w:val="7"/>
        </w:numPr>
        <w:jc w:val="both"/>
        <w:rPr>
          <w:rFonts w:asciiTheme="minorHAnsi" w:hAnsiTheme="minorHAnsi" w:cstheme="minorHAnsi"/>
          <w:i/>
          <w:iCs/>
          <w:sz w:val="24"/>
          <w:szCs w:val="18"/>
        </w:rPr>
      </w:pPr>
    </w:p>
    <w:p w14:paraId="68C78ADE" w14:textId="77777777" w:rsidR="00C22F0D" w:rsidRDefault="00C22F0D" w:rsidP="00C22F0D">
      <w:pPr>
        <w:jc w:val="both"/>
        <w:rPr>
          <w:rFonts w:asciiTheme="minorHAnsi" w:hAnsiTheme="minorHAnsi" w:cstheme="minorHAnsi"/>
          <w:i/>
          <w:iCs/>
          <w:sz w:val="24"/>
          <w:szCs w:val="18"/>
        </w:rPr>
      </w:pPr>
      <w:r w:rsidRPr="00C22F0D">
        <w:rPr>
          <w:rFonts w:asciiTheme="minorHAnsi" w:hAnsiTheme="minorHAnsi" w:cstheme="minorHAnsi"/>
          <w:i/>
          <w:iCs/>
          <w:sz w:val="24"/>
          <w:szCs w:val="18"/>
        </w:rPr>
        <w:t>At the outset, our cat café will focus on serving a selection of pastries and pre-packaged snacks. To ensure quality and consistency while managing time and costs effectively, we will employ a strategy that involves using pre-frozen bakery items that we will finish baking in-house.</w:t>
      </w:r>
    </w:p>
    <w:p w14:paraId="31074DDE" w14:textId="77777777" w:rsidR="00C22F0D" w:rsidRPr="00C22F0D" w:rsidRDefault="00C22F0D" w:rsidP="00C22F0D">
      <w:pPr>
        <w:jc w:val="both"/>
        <w:rPr>
          <w:rFonts w:asciiTheme="minorHAnsi" w:hAnsiTheme="minorHAnsi" w:cstheme="minorHAnsi"/>
          <w:i/>
          <w:iCs/>
          <w:sz w:val="24"/>
          <w:szCs w:val="18"/>
        </w:rPr>
      </w:pPr>
    </w:p>
    <w:p w14:paraId="4A276859" w14:textId="77777777" w:rsidR="00C22F0D" w:rsidRDefault="00C22F0D" w:rsidP="00C22F0D">
      <w:pPr>
        <w:numPr>
          <w:ilvl w:val="0"/>
          <w:numId w:val="31"/>
        </w:numPr>
        <w:jc w:val="both"/>
        <w:rPr>
          <w:rFonts w:asciiTheme="minorHAnsi" w:hAnsiTheme="minorHAnsi" w:cstheme="minorHAnsi"/>
          <w:i/>
          <w:iCs/>
          <w:sz w:val="24"/>
          <w:szCs w:val="18"/>
        </w:rPr>
      </w:pPr>
      <w:r w:rsidRPr="00C22F0D">
        <w:rPr>
          <w:rFonts w:asciiTheme="minorHAnsi" w:hAnsiTheme="minorHAnsi" w:cstheme="minorHAnsi"/>
          <w:b/>
          <w:bCs/>
          <w:i/>
          <w:iCs/>
          <w:sz w:val="24"/>
          <w:szCs w:val="18"/>
        </w:rPr>
        <w:t>Pastries</w:t>
      </w:r>
      <w:r w:rsidRPr="00C22F0D">
        <w:rPr>
          <w:rFonts w:asciiTheme="minorHAnsi" w:hAnsiTheme="minorHAnsi" w:cstheme="minorHAnsi"/>
          <w:i/>
          <w:iCs/>
          <w:sz w:val="24"/>
          <w:szCs w:val="18"/>
        </w:rPr>
        <w:t xml:space="preserve">: Our menu will include a variety of pastries such as croissants, muffins, </w:t>
      </w:r>
      <w:proofErr w:type="spellStart"/>
      <w:r w:rsidRPr="00C22F0D">
        <w:rPr>
          <w:rFonts w:asciiTheme="minorHAnsi" w:hAnsiTheme="minorHAnsi" w:cstheme="minorHAnsi"/>
          <w:i/>
          <w:iCs/>
          <w:sz w:val="24"/>
          <w:szCs w:val="18"/>
        </w:rPr>
        <w:t>danishes</w:t>
      </w:r>
      <w:proofErr w:type="spellEnd"/>
      <w:r w:rsidRPr="00C22F0D">
        <w:rPr>
          <w:rFonts w:asciiTheme="minorHAnsi" w:hAnsiTheme="minorHAnsi" w:cstheme="minorHAnsi"/>
          <w:i/>
          <w:iCs/>
          <w:sz w:val="24"/>
          <w:szCs w:val="18"/>
        </w:rPr>
        <w:t>, and scones. These items will be sourced from reputable suppliers who specialize in high-quality frozen bakery goods.</w:t>
      </w:r>
    </w:p>
    <w:p w14:paraId="25A18DD9" w14:textId="77777777" w:rsidR="00C22F0D" w:rsidRPr="00C22F0D" w:rsidRDefault="00C22F0D" w:rsidP="00C22F0D">
      <w:pPr>
        <w:ind w:left="720"/>
        <w:jc w:val="both"/>
        <w:rPr>
          <w:rFonts w:asciiTheme="minorHAnsi" w:hAnsiTheme="minorHAnsi" w:cstheme="minorHAnsi"/>
          <w:i/>
          <w:iCs/>
          <w:sz w:val="24"/>
          <w:szCs w:val="18"/>
        </w:rPr>
      </w:pPr>
    </w:p>
    <w:p w14:paraId="64DB0847" w14:textId="77777777" w:rsidR="00C22F0D" w:rsidRDefault="00C22F0D" w:rsidP="00C22F0D">
      <w:pPr>
        <w:numPr>
          <w:ilvl w:val="0"/>
          <w:numId w:val="31"/>
        </w:numPr>
        <w:jc w:val="both"/>
        <w:rPr>
          <w:rFonts w:asciiTheme="minorHAnsi" w:hAnsiTheme="minorHAnsi" w:cstheme="minorHAnsi"/>
          <w:i/>
          <w:iCs/>
          <w:sz w:val="24"/>
          <w:szCs w:val="18"/>
        </w:rPr>
      </w:pPr>
      <w:r w:rsidRPr="00C22F0D">
        <w:rPr>
          <w:rFonts w:asciiTheme="minorHAnsi" w:hAnsiTheme="minorHAnsi" w:cstheme="minorHAnsi"/>
          <w:b/>
          <w:bCs/>
          <w:i/>
          <w:iCs/>
          <w:sz w:val="24"/>
          <w:szCs w:val="18"/>
        </w:rPr>
        <w:t>Pre-packaged Snacks</w:t>
      </w:r>
      <w:r w:rsidRPr="00C22F0D">
        <w:rPr>
          <w:rFonts w:asciiTheme="minorHAnsi" w:hAnsiTheme="minorHAnsi" w:cstheme="minorHAnsi"/>
          <w:i/>
          <w:iCs/>
          <w:sz w:val="24"/>
          <w:szCs w:val="18"/>
        </w:rPr>
        <w:t>: In addition to pastries, we will offer a range of pre-packaged snacks such as granola bars, cookies, and chips. These snacks are convenient for quick service and cater to customers looking for a light, grab-and-go option.</w:t>
      </w:r>
    </w:p>
    <w:p w14:paraId="36D1EC39" w14:textId="77777777" w:rsidR="00C22F0D" w:rsidRPr="00C22F0D" w:rsidRDefault="00C22F0D" w:rsidP="00C22F0D">
      <w:pPr>
        <w:jc w:val="both"/>
        <w:rPr>
          <w:rFonts w:asciiTheme="minorHAnsi" w:hAnsiTheme="minorHAnsi" w:cstheme="minorHAnsi"/>
          <w:i/>
          <w:iCs/>
          <w:sz w:val="24"/>
          <w:szCs w:val="18"/>
        </w:rPr>
      </w:pPr>
    </w:p>
    <w:p w14:paraId="41D985DA" w14:textId="34D99A0E" w:rsidR="00C22F0D" w:rsidRDefault="00C22F0D" w:rsidP="00C22F0D">
      <w:pPr>
        <w:jc w:val="both"/>
        <w:rPr>
          <w:rFonts w:asciiTheme="minorHAnsi" w:hAnsiTheme="minorHAnsi" w:cstheme="minorHAnsi"/>
          <w:b/>
          <w:bCs/>
          <w:i/>
          <w:iCs/>
          <w:sz w:val="24"/>
          <w:szCs w:val="18"/>
        </w:rPr>
      </w:pPr>
      <w:r w:rsidRPr="00C22F0D">
        <w:rPr>
          <w:rFonts w:asciiTheme="minorHAnsi" w:hAnsiTheme="minorHAnsi" w:cstheme="minorHAnsi"/>
          <w:b/>
          <w:bCs/>
          <w:i/>
          <w:iCs/>
          <w:sz w:val="24"/>
          <w:szCs w:val="18"/>
        </w:rPr>
        <w:t>Benefits of This Approach</w:t>
      </w:r>
      <w:r>
        <w:rPr>
          <w:rFonts w:asciiTheme="minorHAnsi" w:hAnsiTheme="minorHAnsi" w:cstheme="minorHAnsi"/>
          <w:b/>
          <w:bCs/>
          <w:i/>
          <w:iCs/>
          <w:sz w:val="24"/>
          <w:szCs w:val="18"/>
        </w:rPr>
        <w:t xml:space="preserve"> </w:t>
      </w:r>
    </w:p>
    <w:p w14:paraId="31F0F6F6" w14:textId="77777777" w:rsidR="00C22F0D" w:rsidRPr="00C22F0D" w:rsidRDefault="00C22F0D" w:rsidP="00C22F0D">
      <w:pPr>
        <w:jc w:val="both"/>
        <w:rPr>
          <w:rFonts w:asciiTheme="minorHAnsi" w:hAnsiTheme="minorHAnsi" w:cstheme="minorHAnsi"/>
          <w:b/>
          <w:bCs/>
          <w:i/>
          <w:iCs/>
          <w:sz w:val="24"/>
          <w:szCs w:val="18"/>
        </w:rPr>
      </w:pPr>
    </w:p>
    <w:p w14:paraId="50F0D1EA" w14:textId="77777777" w:rsidR="00C22F0D" w:rsidRPr="00C22F0D" w:rsidRDefault="00C22F0D" w:rsidP="00C22F0D">
      <w:pPr>
        <w:numPr>
          <w:ilvl w:val="0"/>
          <w:numId w:val="30"/>
        </w:numPr>
        <w:jc w:val="both"/>
        <w:rPr>
          <w:rFonts w:asciiTheme="minorHAnsi" w:hAnsiTheme="minorHAnsi" w:cstheme="minorHAnsi"/>
          <w:i/>
          <w:iCs/>
          <w:sz w:val="24"/>
          <w:szCs w:val="18"/>
        </w:rPr>
      </w:pPr>
      <w:r w:rsidRPr="00C22F0D">
        <w:rPr>
          <w:rFonts w:asciiTheme="minorHAnsi" w:hAnsiTheme="minorHAnsi" w:cstheme="minorHAnsi"/>
          <w:b/>
          <w:bCs/>
          <w:i/>
          <w:iCs/>
          <w:sz w:val="24"/>
          <w:szCs w:val="18"/>
        </w:rPr>
        <w:t>Consistency and Quality</w:t>
      </w:r>
      <w:r w:rsidRPr="00C22F0D">
        <w:rPr>
          <w:rFonts w:asciiTheme="minorHAnsi" w:hAnsiTheme="minorHAnsi" w:cstheme="minorHAnsi"/>
          <w:i/>
          <w:iCs/>
          <w:sz w:val="24"/>
          <w:szCs w:val="18"/>
        </w:rPr>
        <w:t>: Using pre-frozen pastries from trusted suppliers ensures that we consistently offer high-quality baked goods. These suppliers have perfected their recipes and processes, allowing us to serve delicious pastries without the need for in-house baking expertise.</w:t>
      </w:r>
    </w:p>
    <w:p w14:paraId="41B1D00E" w14:textId="77777777" w:rsidR="00C22F0D" w:rsidRPr="00C22F0D" w:rsidRDefault="00C22F0D" w:rsidP="00C22F0D">
      <w:pPr>
        <w:numPr>
          <w:ilvl w:val="0"/>
          <w:numId w:val="30"/>
        </w:numPr>
        <w:jc w:val="both"/>
        <w:rPr>
          <w:rFonts w:asciiTheme="minorHAnsi" w:hAnsiTheme="minorHAnsi" w:cstheme="minorHAnsi"/>
          <w:i/>
          <w:iCs/>
          <w:sz w:val="24"/>
          <w:szCs w:val="18"/>
        </w:rPr>
      </w:pPr>
      <w:r w:rsidRPr="00C22F0D">
        <w:rPr>
          <w:rFonts w:asciiTheme="minorHAnsi" w:hAnsiTheme="minorHAnsi" w:cstheme="minorHAnsi"/>
          <w:b/>
          <w:bCs/>
          <w:i/>
          <w:iCs/>
          <w:sz w:val="24"/>
          <w:szCs w:val="18"/>
        </w:rPr>
        <w:t>Efficiency</w:t>
      </w:r>
      <w:r w:rsidRPr="00C22F0D">
        <w:rPr>
          <w:rFonts w:asciiTheme="minorHAnsi" w:hAnsiTheme="minorHAnsi" w:cstheme="minorHAnsi"/>
          <w:i/>
          <w:iCs/>
          <w:sz w:val="24"/>
          <w:szCs w:val="18"/>
        </w:rPr>
        <w:t>: This approach streamlines our kitchen operations. Since the pastries are pre-prepared, our staff can focus on baking and serving them quickly, which is particularly important during busy periods.</w:t>
      </w:r>
    </w:p>
    <w:p w14:paraId="5D877EF4" w14:textId="77777777" w:rsidR="00C22F0D" w:rsidRPr="00C22F0D" w:rsidRDefault="00C22F0D" w:rsidP="00C22F0D">
      <w:pPr>
        <w:numPr>
          <w:ilvl w:val="0"/>
          <w:numId w:val="30"/>
        </w:numPr>
        <w:jc w:val="both"/>
        <w:rPr>
          <w:rFonts w:asciiTheme="minorHAnsi" w:hAnsiTheme="minorHAnsi" w:cstheme="minorHAnsi"/>
          <w:i/>
          <w:iCs/>
          <w:sz w:val="24"/>
          <w:szCs w:val="18"/>
        </w:rPr>
      </w:pPr>
      <w:r w:rsidRPr="00C22F0D">
        <w:rPr>
          <w:rFonts w:asciiTheme="minorHAnsi" w:hAnsiTheme="minorHAnsi" w:cstheme="minorHAnsi"/>
          <w:b/>
          <w:bCs/>
          <w:i/>
          <w:iCs/>
          <w:sz w:val="24"/>
          <w:szCs w:val="18"/>
        </w:rPr>
        <w:t>Reduced Waste</w:t>
      </w:r>
      <w:r w:rsidRPr="00C22F0D">
        <w:rPr>
          <w:rFonts w:asciiTheme="minorHAnsi" w:hAnsiTheme="minorHAnsi" w:cstheme="minorHAnsi"/>
          <w:i/>
          <w:iCs/>
          <w:sz w:val="24"/>
          <w:szCs w:val="18"/>
        </w:rPr>
        <w:t>: By using frozen items, we can better manage inventory and reduce food waste. We can bake pastries as needed, ensuring we always have fresh items available without overproducing.</w:t>
      </w:r>
    </w:p>
    <w:p w14:paraId="321E36A0" w14:textId="77777777" w:rsidR="00C22F0D" w:rsidRDefault="00C22F0D" w:rsidP="00C22F0D">
      <w:pPr>
        <w:numPr>
          <w:ilvl w:val="0"/>
          <w:numId w:val="30"/>
        </w:numPr>
        <w:jc w:val="both"/>
        <w:rPr>
          <w:rFonts w:asciiTheme="minorHAnsi" w:hAnsiTheme="minorHAnsi" w:cstheme="minorHAnsi"/>
          <w:i/>
          <w:iCs/>
          <w:sz w:val="24"/>
          <w:szCs w:val="18"/>
        </w:rPr>
      </w:pPr>
      <w:r w:rsidRPr="00C22F0D">
        <w:rPr>
          <w:rFonts w:asciiTheme="minorHAnsi" w:hAnsiTheme="minorHAnsi" w:cstheme="minorHAnsi"/>
          <w:b/>
          <w:bCs/>
          <w:i/>
          <w:iCs/>
          <w:sz w:val="24"/>
          <w:szCs w:val="18"/>
        </w:rPr>
        <w:t>Cost-effective</w:t>
      </w:r>
      <w:r w:rsidRPr="00C22F0D">
        <w:rPr>
          <w:rFonts w:asciiTheme="minorHAnsi" w:hAnsiTheme="minorHAnsi" w:cstheme="minorHAnsi"/>
          <w:i/>
          <w:iCs/>
          <w:sz w:val="24"/>
          <w:szCs w:val="18"/>
        </w:rPr>
        <w:t>: This method helps control costs by minimizing the need for extensive baking equipment and reducing the labour required for preparing pastries from scratch.</w:t>
      </w:r>
    </w:p>
    <w:p w14:paraId="375EBDEF" w14:textId="77777777" w:rsidR="00AE01F5" w:rsidRPr="00C22F0D" w:rsidRDefault="00AE01F5" w:rsidP="00AE01F5">
      <w:pPr>
        <w:ind w:left="720"/>
        <w:jc w:val="both"/>
        <w:rPr>
          <w:rFonts w:asciiTheme="minorHAnsi" w:hAnsiTheme="minorHAnsi" w:cstheme="minorHAnsi"/>
          <w:i/>
          <w:iCs/>
          <w:sz w:val="24"/>
          <w:szCs w:val="18"/>
        </w:rPr>
      </w:pPr>
    </w:p>
    <w:p w14:paraId="4C2265C0" w14:textId="77777777" w:rsidR="00C22F0D" w:rsidRDefault="00C22F0D" w:rsidP="00C22F0D">
      <w:pPr>
        <w:jc w:val="both"/>
        <w:rPr>
          <w:rFonts w:asciiTheme="minorHAnsi" w:hAnsiTheme="minorHAnsi" w:cstheme="minorHAnsi"/>
          <w:i/>
          <w:iCs/>
          <w:sz w:val="24"/>
          <w:szCs w:val="18"/>
        </w:rPr>
      </w:pPr>
      <w:r w:rsidRPr="00C22F0D">
        <w:rPr>
          <w:rFonts w:asciiTheme="minorHAnsi" w:hAnsiTheme="minorHAnsi" w:cstheme="minorHAnsi"/>
          <w:i/>
          <w:iCs/>
          <w:sz w:val="24"/>
          <w:szCs w:val="18"/>
        </w:rPr>
        <w:lastRenderedPageBreak/>
        <w:t>By implementing this strategy, our cat café can offer a delightful selection of fresh pastries and convenient snacks from the very beginning, ensuring a positive experience for our customers while maintaining efficient and cost-effective operations.</w:t>
      </w:r>
    </w:p>
    <w:p w14:paraId="1F8BDA01" w14:textId="77777777" w:rsidR="00AE01F5" w:rsidRPr="00C22F0D" w:rsidRDefault="00AE01F5" w:rsidP="00C22F0D">
      <w:pPr>
        <w:jc w:val="both"/>
        <w:rPr>
          <w:rFonts w:asciiTheme="minorHAnsi" w:hAnsiTheme="minorHAnsi" w:cstheme="minorHAnsi"/>
          <w:i/>
          <w:iCs/>
          <w:sz w:val="24"/>
          <w:szCs w:val="18"/>
        </w:rPr>
      </w:pPr>
    </w:p>
    <w:p w14:paraId="5EA6577B" w14:textId="77777777" w:rsidR="00C22F0D" w:rsidRPr="00C22F0D" w:rsidRDefault="00C22F0D" w:rsidP="00C22F0D">
      <w:pPr>
        <w:numPr>
          <w:ilvl w:val="0"/>
          <w:numId w:val="34"/>
        </w:numPr>
        <w:jc w:val="both"/>
        <w:rPr>
          <w:rFonts w:asciiTheme="minorHAnsi" w:hAnsiTheme="minorHAnsi" w:cstheme="minorHAnsi"/>
          <w:i/>
          <w:iCs/>
          <w:sz w:val="24"/>
          <w:szCs w:val="18"/>
        </w:rPr>
      </w:pPr>
      <w:r w:rsidRPr="00C22F0D">
        <w:rPr>
          <w:rFonts w:asciiTheme="minorHAnsi" w:hAnsiTheme="minorHAnsi" w:cstheme="minorHAnsi"/>
          <w:i/>
          <w:iCs/>
          <w:sz w:val="24"/>
          <w:szCs w:val="18"/>
        </w:rPr>
        <w:t>The supplier will be Brakes, UK. Brakes (2024).</w:t>
      </w:r>
    </w:p>
    <w:p w14:paraId="2E76F6A1" w14:textId="77777777" w:rsidR="00C22F0D" w:rsidRPr="00C22F0D" w:rsidRDefault="00C22F0D" w:rsidP="00C22F0D">
      <w:pPr>
        <w:numPr>
          <w:ilvl w:val="0"/>
          <w:numId w:val="34"/>
        </w:numPr>
        <w:jc w:val="both"/>
        <w:rPr>
          <w:rFonts w:asciiTheme="minorHAnsi" w:hAnsiTheme="minorHAnsi" w:cstheme="minorHAnsi"/>
          <w:i/>
          <w:iCs/>
          <w:sz w:val="24"/>
          <w:szCs w:val="18"/>
        </w:rPr>
      </w:pPr>
      <w:r w:rsidRPr="00C22F0D">
        <w:rPr>
          <w:rFonts w:asciiTheme="minorHAnsi" w:hAnsiTheme="minorHAnsi" w:cstheme="minorHAnsi"/>
          <w:i/>
          <w:iCs/>
          <w:sz w:val="24"/>
          <w:szCs w:val="18"/>
        </w:rPr>
        <w:t>Estimate cost per month in food, milk, and drinks: £2000.</w:t>
      </w:r>
    </w:p>
    <w:p w14:paraId="24E05C60" w14:textId="77777777" w:rsidR="00C22F0D" w:rsidRPr="00C22F0D" w:rsidRDefault="00C22F0D" w:rsidP="00C22F0D">
      <w:pPr>
        <w:jc w:val="both"/>
        <w:rPr>
          <w:rFonts w:asciiTheme="minorHAnsi" w:hAnsiTheme="minorHAnsi" w:cstheme="minorHAnsi"/>
          <w:i/>
          <w:iCs/>
          <w:sz w:val="24"/>
          <w:szCs w:val="18"/>
        </w:rPr>
      </w:pPr>
    </w:p>
    <w:p w14:paraId="4E449934" w14:textId="77777777" w:rsidR="00C22F0D" w:rsidRDefault="00C22F0D" w:rsidP="00C22F0D">
      <w:pPr>
        <w:jc w:val="both"/>
        <w:rPr>
          <w:rFonts w:asciiTheme="minorHAnsi" w:hAnsiTheme="minorHAnsi" w:cstheme="minorHAnsi"/>
          <w:i/>
          <w:iCs/>
          <w:sz w:val="24"/>
          <w:szCs w:val="18"/>
        </w:rPr>
      </w:pPr>
      <w:r w:rsidRPr="00C22F0D">
        <w:rPr>
          <w:rFonts w:asciiTheme="minorHAnsi" w:hAnsiTheme="minorHAnsi" w:cstheme="minorHAnsi"/>
          <w:i/>
          <w:iCs/>
          <w:sz w:val="24"/>
          <w:szCs w:val="18"/>
        </w:rPr>
        <w:t>Lastly, we need a reliable Point of Sale (POS) system to handle transactions and manage inventory efficiently. Small Business (2024).</w:t>
      </w:r>
    </w:p>
    <w:p w14:paraId="06BECFE1" w14:textId="77777777" w:rsidR="00AE01F5" w:rsidRPr="00C22F0D" w:rsidRDefault="00AE01F5" w:rsidP="00C22F0D">
      <w:pPr>
        <w:jc w:val="both"/>
        <w:rPr>
          <w:rFonts w:asciiTheme="minorHAnsi" w:hAnsiTheme="minorHAnsi" w:cstheme="minorHAnsi"/>
          <w:i/>
          <w:iCs/>
          <w:sz w:val="24"/>
          <w:szCs w:val="18"/>
        </w:rPr>
      </w:pPr>
    </w:p>
    <w:p w14:paraId="38B640EC" w14:textId="77777777" w:rsidR="00C22F0D" w:rsidRPr="00C22F0D" w:rsidRDefault="00C22F0D" w:rsidP="00C22F0D">
      <w:pPr>
        <w:numPr>
          <w:ilvl w:val="0"/>
          <w:numId w:val="32"/>
        </w:numPr>
        <w:jc w:val="both"/>
        <w:rPr>
          <w:rFonts w:asciiTheme="minorHAnsi" w:hAnsiTheme="minorHAnsi" w:cstheme="minorHAnsi"/>
          <w:i/>
          <w:iCs/>
          <w:sz w:val="24"/>
          <w:szCs w:val="18"/>
        </w:rPr>
      </w:pPr>
      <w:r w:rsidRPr="00C22F0D">
        <w:rPr>
          <w:rFonts w:asciiTheme="minorHAnsi" w:hAnsiTheme="minorHAnsi" w:cstheme="minorHAnsi"/>
          <w:i/>
          <w:iCs/>
          <w:sz w:val="24"/>
          <w:szCs w:val="18"/>
        </w:rPr>
        <w:t>Software for POS system cost: £149 Shopify (2024).</w:t>
      </w:r>
    </w:p>
    <w:p w14:paraId="42E58031" w14:textId="77777777" w:rsidR="00C22F0D" w:rsidRPr="00C22F0D" w:rsidRDefault="00C22F0D" w:rsidP="00C22F0D">
      <w:pPr>
        <w:numPr>
          <w:ilvl w:val="0"/>
          <w:numId w:val="32"/>
        </w:numPr>
        <w:jc w:val="both"/>
        <w:rPr>
          <w:rFonts w:asciiTheme="minorHAnsi" w:hAnsiTheme="minorHAnsi" w:cstheme="minorHAnsi"/>
          <w:i/>
          <w:iCs/>
          <w:sz w:val="24"/>
          <w:szCs w:val="18"/>
        </w:rPr>
      </w:pPr>
      <w:r w:rsidRPr="00C22F0D">
        <w:rPr>
          <w:rFonts w:asciiTheme="minorHAnsi" w:hAnsiTheme="minorHAnsi" w:cstheme="minorHAnsi"/>
          <w:i/>
          <w:iCs/>
          <w:sz w:val="24"/>
          <w:szCs w:val="18"/>
        </w:rPr>
        <w:t xml:space="preserve">Consider using Sumup Pay card readers. Mobile transaction (2024). </w:t>
      </w:r>
    </w:p>
    <w:p w14:paraId="7973A533" w14:textId="77777777" w:rsidR="00C22F0D" w:rsidRDefault="00C22F0D" w:rsidP="00C22F0D">
      <w:pPr>
        <w:numPr>
          <w:ilvl w:val="0"/>
          <w:numId w:val="32"/>
        </w:numPr>
        <w:jc w:val="both"/>
        <w:rPr>
          <w:rFonts w:asciiTheme="minorHAnsi" w:hAnsiTheme="minorHAnsi" w:cstheme="minorHAnsi"/>
          <w:i/>
          <w:iCs/>
          <w:sz w:val="24"/>
          <w:szCs w:val="18"/>
        </w:rPr>
      </w:pPr>
      <w:r w:rsidRPr="00C22F0D">
        <w:rPr>
          <w:rFonts w:asciiTheme="minorHAnsi" w:hAnsiTheme="minorHAnsi" w:cstheme="minorHAnsi"/>
          <w:i/>
          <w:iCs/>
          <w:sz w:val="24"/>
          <w:szCs w:val="18"/>
        </w:rPr>
        <w:t>Device will be an iPad with a cost of £499 Amazon (2024).</w:t>
      </w:r>
    </w:p>
    <w:p w14:paraId="78DF4803" w14:textId="77777777" w:rsidR="00AE01F5" w:rsidRPr="00C22F0D" w:rsidRDefault="00AE01F5" w:rsidP="00AE01F5">
      <w:pPr>
        <w:ind w:left="720"/>
        <w:jc w:val="both"/>
        <w:rPr>
          <w:rFonts w:asciiTheme="minorHAnsi" w:hAnsiTheme="minorHAnsi" w:cstheme="minorHAnsi"/>
          <w:i/>
          <w:iCs/>
          <w:sz w:val="24"/>
          <w:szCs w:val="18"/>
        </w:rPr>
      </w:pPr>
    </w:p>
    <w:p w14:paraId="649587B7" w14:textId="77777777" w:rsidR="00C22F0D" w:rsidRDefault="00C22F0D" w:rsidP="00C22F0D">
      <w:pPr>
        <w:jc w:val="both"/>
        <w:rPr>
          <w:rFonts w:asciiTheme="minorHAnsi" w:hAnsiTheme="minorHAnsi" w:cstheme="minorHAnsi"/>
          <w:i/>
          <w:iCs/>
          <w:sz w:val="24"/>
          <w:szCs w:val="18"/>
        </w:rPr>
      </w:pPr>
      <w:r w:rsidRPr="00C22F0D">
        <w:rPr>
          <w:rFonts w:asciiTheme="minorHAnsi" w:hAnsiTheme="minorHAnsi" w:cstheme="minorHAnsi"/>
          <w:i/>
          <w:iCs/>
          <w:sz w:val="24"/>
          <w:szCs w:val="18"/>
        </w:rPr>
        <w:t>Additionally, we will need high-speed internet service to offer free Wi-Fi to our customers and support our café's operations, which can be arranged through local internet service providers.</w:t>
      </w:r>
    </w:p>
    <w:p w14:paraId="66E8CDF4" w14:textId="77777777" w:rsidR="00AE01F5" w:rsidRPr="00C22F0D" w:rsidRDefault="00AE01F5" w:rsidP="00C22F0D">
      <w:pPr>
        <w:jc w:val="both"/>
        <w:rPr>
          <w:rFonts w:asciiTheme="minorHAnsi" w:hAnsiTheme="minorHAnsi" w:cstheme="minorHAnsi"/>
          <w:i/>
          <w:iCs/>
          <w:sz w:val="24"/>
          <w:szCs w:val="18"/>
        </w:rPr>
      </w:pPr>
    </w:p>
    <w:p w14:paraId="578470CA" w14:textId="77777777" w:rsidR="00C22F0D" w:rsidRPr="00C22F0D" w:rsidRDefault="00C22F0D" w:rsidP="00C22F0D">
      <w:pPr>
        <w:numPr>
          <w:ilvl w:val="0"/>
          <w:numId w:val="33"/>
        </w:numPr>
        <w:jc w:val="both"/>
        <w:rPr>
          <w:rFonts w:asciiTheme="minorHAnsi" w:hAnsiTheme="minorHAnsi" w:cstheme="minorHAnsi"/>
          <w:i/>
          <w:iCs/>
          <w:sz w:val="24"/>
          <w:szCs w:val="18"/>
        </w:rPr>
      </w:pPr>
      <w:r w:rsidRPr="00C22F0D">
        <w:rPr>
          <w:rFonts w:asciiTheme="minorHAnsi" w:hAnsiTheme="minorHAnsi" w:cstheme="minorHAnsi"/>
          <w:i/>
          <w:iCs/>
          <w:sz w:val="24"/>
          <w:szCs w:val="18"/>
        </w:rPr>
        <w:t>A good option is Sky Business for £47.95/month. Sky Business (2024).</w:t>
      </w:r>
    </w:p>
    <w:p w14:paraId="4BFCA9F2" w14:textId="77777777" w:rsidR="00C22F0D" w:rsidRPr="00C22F0D" w:rsidRDefault="00C22F0D" w:rsidP="005328E9">
      <w:pPr>
        <w:jc w:val="both"/>
        <w:rPr>
          <w:rFonts w:asciiTheme="minorHAnsi" w:hAnsiTheme="minorHAnsi" w:cstheme="minorHAnsi"/>
          <w:i/>
          <w:iCs/>
          <w:sz w:val="24"/>
          <w:szCs w:val="18"/>
        </w:rPr>
      </w:pPr>
    </w:p>
    <w:p w14:paraId="07DC8EA9" w14:textId="77777777" w:rsidR="00C22F0D" w:rsidRDefault="00C22F0D" w:rsidP="0078713D">
      <w:pPr>
        <w:rPr>
          <w:rFonts w:asciiTheme="minorHAnsi" w:hAnsiTheme="minorHAnsi" w:cstheme="minorHAnsi"/>
          <w:bCs/>
          <w:i/>
          <w:color w:val="FF0000"/>
          <w:sz w:val="24"/>
        </w:rPr>
      </w:pPr>
    </w:p>
    <w:p w14:paraId="69D254B1" w14:textId="7D502D08"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4B4E63AA" w14:textId="77777777" w:rsidR="00D24331" w:rsidRDefault="00D24331" w:rsidP="002E250A">
      <w:pPr>
        <w:jc w:val="both"/>
        <w:rPr>
          <w:rFonts w:asciiTheme="minorHAnsi" w:hAnsiTheme="minorHAnsi" w:cstheme="minorHAnsi"/>
          <w:b/>
          <w:sz w:val="32"/>
        </w:rPr>
      </w:pPr>
    </w:p>
    <w:p w14:paraId="26898F64" w14:textId="0AEEB1AC" w:rsidR="00D24331" w:rsidRPr="00D24331" w:rsidRDefault="00D24331" w:rsidP="00D24331">
      <w:pPr>
        <w:overflowPunct/>
        <w:autoSpaceDE/>
        <w:autoSpaceDN/>
        <w:adjustRightInd/>
        <w:spacing w:after="160" w:line="360" w:lineRule="auto"/>
        <w:jc w:val="both"/>
        <w:textAlignment w:val="auto"/>
        <w:rPr>
          <w:rFonts w:asciiTheme="minorHAnsi" w:eastAsia="Aptos" w:hAnsiTheme="minorHAnsi" w:cstheme="minorHAnsi"/>
          <w:i/>
          <w:iCs/>
          <w:sz w:val="24"/>
          <w:szCs w:val="22"/>
        </w:rPr>
      </w:pPr>
      <w:r w:rsidRPr="00D24331">
        <w:rPr>
          <w:rFonts w:asciiTheme="minorHAnsi" w:eastAsia="Aptos" w:hAnsiTheme="minorHAnsi" w:cstheme="minorHAnsi"/>
          <w:i/>
          <w:iCs/>
          <w:sz w:val="24"/>
          <w:szCs w:val="22"/>
          <w:shd w:val="clear" w:color="auto" w:fill="FFFFFF"/>
        </w:rPr>
        <w:t xml:space="preserve">To prepare the financial plan for </w:t>
      </w:r>
      <w:proofErr w:type="spellStart"/>
      <w:r w:rsidRPr="00D24331">
        <w:rPr>
          <w:rFonts w:asciiTheme="minorHAnsi" w:eastAsia="Aptos" w:hAnsiTheme="minorHAnsi" w:cstheme="minorHAnsi"/>
          <w:i/>
          <w:iCs/>
          <w:sz w:val="24"/>
          <w:szCs w:val="22"/>
          <w:shd w:val="clear" w:color="auto" w:fill="FFFFFF"/>
        </w:rPr>
        <w:t>M</w:t>
      </w:r>
      <w:r>
        <w:rPr>
          <w:rFonts w:asciiTheme="minorHAnsi" w:eastAsia="Aptos" w:hAnsiTheme="minorHAnsi" w:cstheme="minorHAnsi"/>
          <w:i/>
          <w:iCs/>
          <w:sz w:val="24"/>
          <w:szCs w:val="22"/>
          <w:shd w:val="clear" w:color="auto" w:fill="FFFFFF"/>
        </w:rPr>
        <w:t>i</w:t>
      </w:r>
      <w:r w:rsidRPr="00D24331">
        <w:rPr>
          <w:rFonts w:asciiTheme="minorHAnsi" w:eastAsia="Aptos" w:hAnsiTheme="minorHAnsi" w:cstheme="minorHAnsi"/>
          <w:i/>
          <w:iCs/>
          <w:sz w:val="24"/>
          <w:szCs w:val="22"/>
          <w:shd w:val="clear" w:color="auto" w:fill="FFFFFF"/>
        </w:rPr>
        <w:t>ow</w:t>
      </w:r>
      <w:proofErr w:type="spellEnd"/>
      <w:r w:rsidRPr="00D24331">
        <w:rPr>
          <w:rFonts w:asciiTheme="minorHAnsi" w:eastAsia="Aptos" w:hAnsiTheme="minorHAnsi" w:cstheme="minorHAnsi"/>
          <w:i/>
          <w:iCs/>
          <w:sz w:val="24"/>
          <w:szCs w:val="22"/>
          <w:shd w:val="clear" w:color="auto" w:fill="FFFFFF"/>
        </w:rPr>
        <w:t xml:space="preserve"> Town, we need to develop several key financial documents: a budget, a forecasted budget, a cash flow statement, an income statement, and a balance sheet. </w:t>
      </w:r>
      <w:r w:rsidRPr="00D24331">
        <w:rPr>
          <w:rFonts w:asciiTheme="minorHAnsi" w:eastAsia="Aptos" w:hAnsiTheme="minorHAnsi" w:cstheme="minorHAnsi"/>
          <w:i/>
          <w:iCs/>
          <w:sz w:val="24"/>
          <w:szCs w:val="22"/>
        </w:rPr>
        <w:t xml:space="preserve">Therefore, when getting the budget for </w:t>
      </w:r>
      <w:proofErr w:type="spellStart"/>
      <w:r w:rsidRPr="00D24331">
        <w:rPr>
          <w:rFonts w:asciiTheme="minorHAnsi" w:eastAsia="Aptos" w:hAnsiTheme="minorHAnsi" w:cstheme="minorHAnsi"/>
          <w:i/>
          <w:iCs/>
          <w:sz w:val="24"/>
          <w:szCs w:val="22"/>
        </w:rPr>
        <w:t>M</w:t>
      </w:r>
      <w:r>
        <w:rPr>
          <w:rFonts w:asciiTheme="minorHAnsi" w:eastAsia="Aptos" w:hAnsiTheme="minorHAnsi" w:cstheme="minorHAnsi"/>
          <w:i/>
          <w:iCs/>
          <w:sz w:val="24"/>
          <w:szCs w:val="22"/>
        </w:rPr>
        <w:t>i</w:t>
      </w:r>
      <w:r w:rsidRPr="00D24331">
        <w:rPr>
          <w:rFonts w:asciiTheme="minorHAnsi" w:eastAsia="Aptos" w:hAnsiTheme="minorHAnsi" w:cstheme="minorHAnsi"/>
          <w:i/>
          <w:iCs/>
          <w:sz w:val="24"/>
          <w:szCs w:val="22"/>
        </w:rPr>
        <w:t>ow</w:t>
      </w:r>
      <w:proofErr w:type="spellEnd"/>
      <w:r w:rsidRPr="00D24331">
        <w:rPr>
          <w:rFonts w:asciiTheme="minorHAnsi" w:eastAsia="Aptos" w:hAnsiTheme="minorHAnsi" w:cstheme="minorHAnsi"/>
          <w:i/>
          <w:iCs/>
          <w:sz w:val="24"/>
          <w:szCs w:val="22"/>
        </w:rPr>
        <w:t xml:space="preserve"> Town, it will be critical to consider several strategies that can be used to source the funding. First, it can turn to personal funds and investment of the team members to provide a part of the financing for the startup. In the same respect, common sources of funding by seeking finances from friends and relatives as informal capital can also be easily acquired. </w:t>
      </w:r>
      <w:proofErr w:type="spellStart"/>
      <w:r w:rsidRPr="00D24331">
        <w:rPr>
          <w:rFonts w:asciiTheme="minorHAnsi" w:eastAsia="Aptos" w:hAnsiTheme="minorHAnsi" w:cstheme="minorHAnsi"/>
          <w:i/>
          <w:iCs/>
          <w:sz w:val="24"/>
          <w:szCs w:val="22"/>
        </w:rPr>
        <w:t>M</w:t>
      </w:r>
      <w:r>
        <w:rPr>
          <w:rFonts w:asciiTheme="minorHAnsi" w:eastAsia="Aptos" w:hAnsiTheme="minorHAnsi" w:cstheme="minorHAnsi"/>
          <w:i/>
          <w:iCs/>
          <w:sz w:val="24"/>
          <w:szCs w:val="22"/>
        </w:rPr>
        <w:t>i</w:t>
      </w:r>
      <w:r w:rsidRPr="00D24331">
        <w:rPr>
          <w:rFonts w:asciiTheme="minorHAnsi" w:eastAsia="Aptos" w:hAnsiTheme="minorHAnsi" w:cstheme="minorHAnsi"/>
          <w:i/>
          <w:iCs/>
          <w:sz w:val="24"/>
          <w:szCs w:val="22"/>
        </w:rPr>
        <w:t>ow</w:t>
      </w:r>
      <w:proofErr w:type="spellEnd"/>
      <w:r w:rsidRPr="00D24331">
        <w:rPr>
          <w:rFonts w:asciiTheme="minorHAnsi" w:eastAsia="Aptos" w:hAnsiTheme="minorHAnsi" w:cstheme="minorHAnsi"/>
          <w:i/>
          <w:iCs/>
          <w:sz w:val="24"/>
          <w:szCs w:val="22"/>
        </w:rPr>
        <w:t xml:space="preserve"> Town has a large funding from a small business loan from the banks or credit unions which are normally offered to new businesses at better rates. </w:t>
      </w:r>
    </w:p>
    <w:p w14:paraId="2B8DC31D" w14:textId="77777777" w:rsidR="00D24331" w:rsidRPr="00D24331" w:rsidRDefault="00D24331" w:rsidP="00D24331">
      <w:pPr>
        <w:overflowPunct/>
        <w:autoSpaceDE/>
        <w:autoSpaceDN/>
        <w:adjustRightInd/>
        <w:spacing w:after="160" w:line="360" w:lineRule="auto"/>
        <w:jc w:val="both"/>
        <w:textAlignment w:val="auto"/>
        <w:rPr>
          <w:rFonts w:asciiTheme="minorHAnsi" w:eastAsia="Aptos" w:hAnsiTheme="minorHAnsi" w:cstheme="minorHAnsi"/>
          <w:sz w:val="24"/>
          <w:szCs w:val="22"/>
          <w:shd w:val="clear" w:color="auto" w:fill="FFFFFF"/>
        </w:rPr>
      </w:pPr>
      <w:r w:rsidRPr="00D24331">
        <w:rPr>
          <w:rFonts w:asciiTheme="minorHAnsi" w:eastAsia="Aptos" w:hAnsiTheme="minorHAnsi" w:cstheme="minorHAnsi"/>
          <w:b/>
          <w:bCs/>
          <w:sz w:val="24"/>
          <w:szCs w:val="22"/>
          <w:shd w:val="clear" w:color="auto" w:fill="FFFFFF"/>
        </w:rPr>
        <w:t xml:space="preserve">Budget: </w:t>
      </w:r>
    </w:p>
    <w:p w14:paraId="7882EA0D" w14:textId="2AE98E29" w:rsidR="00D24331" w:rsidRPr="00D24331" w:rsidRDefault="00D24331" w:rsidP="00D24331">
      <w:pPr>
        <w:overflowPunct/>
        <w:autoSpaceDE/>
        <w:autoSpaceDN/>
        <w:adjustRightInd/>
        <w:spacing w:after="160" w:line="360" w:lineRule="auto"/>
        <w:jc w:val="both"/>
        <w:textAlignment w:val="auto"/>
        <w:rPr>
          <w:rFonts w:eastAsia="Aptos" w:cs="Vrinda"/>
          <w:sz w:val="24"/>
          <w:szCs w:val="22"/>
          <w:shd w:val="clear" w:color="auto" w:fill="FFFFFF"/>
        </w:rPr>
      </w:pPr>
      <w:r w:rsidRPr="00D24331">
        <w:rPr>
          <w:rFonts w:asciiTheme="minorHAnsi" w:eastAsia="Aptos" w:hAnsiTheme="minorHAnsi" w:cstheme="minorHAnsi"/>
          <w:i/>
          <w:iCs/>
          <w:sz w:val="24"/>
          <w:szCs w:val="22"/>
          <w:shd w:val="clear" w:color="auto" w:fill="FFFFFF"/>
        </w:rPr>
        <w:t xml:space="preserve">It is a financial statement that shows the probable aggregates of income and expenditures for the future </w:t>
      </w:r>
      <w:r w:rsidR="00420532" w:rsidRPr="00D24331">
        <w:rPr>
          <w:rFonts w:asciiTheme="minorHAnsi" w:eastAsia="Aptos" w:hAnsiTheme="minorHAnsi" w:cstheme="minorHAnsi"/>
          <w:i/>
          <w:iCs/>
          <w:sz w:val="24"/>
          <w:szCs w:val="22"/>
          <w:shd w:val="clear" w:color="auto" w:fill="FFFFFF"/>
        </w:rPr>
        <w:t>period</w:t>
      </w:r>
      <w:r w:rsidRPr="00D24331">
        <w:rPr>
          <w:rFonts w:asciiTheme="minorHAnsi" w:eastAsia="Aptos" w:hAnsiTheme="minorHAnsi" w:cstheme="minorHAnsi"/>
          <w:i/>
          <w:iCs/>
          <w:sz w:val="24"/>
          <w:szCs w:val="22"/>
          <w:shd w:val="clear" w:color="auto" w:fill="FFFFFF"/>
        </w:rPr>
        <w:t>. On the first annual segmentation of the budget, it is possible to distinguish the one-time expenditure, constant running costs, and anticipated earnings</w:t>
      </w:r>
      <w:r w:rsidRPr="00D24331">
        <w:rPr>
          <w:rFonts w:eastAsia="Aptos" w:cs="Vrinda"/>
          <w:sz w:val="24"/>
          <w:szCs w:val="22"/>
          <w:shd w:val="clear" w:color="auto" w:fill="FFFFFF"/>
        </w:rPr>
        <w:t>.</w:t>
      </w:r>
    </w:p>
    <w:p w14:paraId="34534AC4" w14:textId="77777777" w:rsidR="005839A5" w:rsidRPr="00250425" w:rsidRDefault="005839A5" w:rsidP="008368EB">
      <w:pPr>
        <w:jc w:val="both"/>
        <w:rPr>
          <w:rFonts w:asciiTheme="minorHAnsi" w:hAnsiTheme="minorHAnsi" w:cstheme="minorHAnsi"/>
          <w:i/>
          <w:iCs/>
          <w:color w:val="FF0000"/>
          <w:sz w:val="24"/>
        </w:rPr>
      </w:pPr>
    </w:p>
    <w:tbl>
      <w:tblPr>
        <w:tblStyle w:val="TableGrid1"/>
        <w:tblW w:w="9454" w:type="dxa"/>
        <w:tblLook w:val="04A0" w:firstRow="1" w:lastRow="0" w:firstColumn="1" w:lastColumn="0" w:noHBand="0" w:noVBand="1"/>
      </w:tblPr>
      <w:tblGrid>
        <w:gridCol w:w="5035"/>
        <w:gridCol w:w="4419"/>
      </w:tblGrid>
      <w:tr w:rsidR="006406AC" w:rsidRPr="006406AC" w14:paraId="1B7AA98B" w14:textId="77777777" w:rsidTr="00A71D43">
        <w:trPr>
          <w:trHeight w:val="559"/>
        </w:trPr>
        <w:tc>
          <w:tcPr>
            <w:tcW w:w="5035" w:type="dxa"/>
          </w:tcPr>
          <w:p w14:paraId="74A54134" w14:textId="77777777" w:rsidR="006406AC" w:rsidRPr="006406AC" w:rsidRDefault="006406AC" w:rsidP="006406AC">
            <w:pPr>
              <w:overflowPunct/>
              <w:autoSpaceDE/>
              <w:autoSpaceDN/>
              <w:adjustRightInd/>
              <w:spacing w:after="160" w:line="360" w:lineRule="auto"/>
              <w:jc w:val="center"/>
              <w:textAlignment w:val="auto"/>
              <w:rPr>
                <w:rFonts w:eastAsia="Aptos" w:cs="Vrinda"/>
                <w:b/>
                <w:bCs/>
                <w:sz w:val="24"/>
                <w:szCs w:val="22"/>
                <w:shd w:val="clear" w:color="auto" w:fill="FFFFFF"/>
              </w:rPr>
            </w:pPr>
            <w:r w:rsidRPr="006406AC">
              <w:rPr>
                <w:rFonts w:eastAsia="Aptos" w:cs="Vrinda"/>
                <w:b/>
                <w:bCs/>
                <w:sz w:val="24"/>
                <w:szCs w:val="22"/>
                <w:shd w:val="clear" w:color="auto" w:fill="FFFFFF"/>
              </w:rPr>
              <w:t>Expenses</w:t>
            </w:r>
          </w:p>
        </w:tc>
        <w:tc>
          <w:tcPr>
            <w:tcW w:w="4419" w:type="dxa"/>
          </w:tcPr>
          <w:p w14:paraId="02C35AAF" w14:textId="56CAF62E" w:rsidR="006406AC" w:rsidRPr="006406AC" w:rsidRDefault="006406AC" w:rsidP="006406AC">
            <w:pPr>
              <w:overflowPunct/>
              <w:autoSpaceDE/>
              <w:autoSpaceDN/>
              <w:adjustRightInd/>
              <w:spacing w:after="160" w:line="360" w:lineRule="auto"/>
              <w:jc w:val="center"/>
              <w:textAlignment w:val="auto"/>
              <w:rPr>
                <w:rFonts w:eastAsia="Aptos" w:cs="Vrinda"/>
                <w:b/>
                <w:bCs/>
                <w:sz w:val="24"/>
                <w:szCs w:val="22"/>
                <w:shd w:val="clear" w:color="auto" w:fill="FFFFFF"/>
              </w:rPr>
            </w:pPr>
            <w:r w:rsidRPr="006406AC">
              <w:rPr>
                <w:rFonts w:eastAsia="Aptos" w:cs="Vrinda"/>
                <w:b/>
                <w:bCs/>
                <w:sz w:val="24"/>
                <w:szCs w:val="22"/>
                <w:shd w:val="clear" w:color="auto" w:fill="FFFFFF"/>
              </w:rPr>
              <w:t xml:space="preserve">Amount </w:t>
            </w:r>
            <w:r w:rsidR="000E23C5">
              <w:rPr>
                <w:rFonts w:eastAsia="Aptos" w:cs="Vrinda"/>
                <w:b/>
                <w:bCs/>
                <w:sz w:val="24"/>
                <w:szCs w:val="22"/>
                <w:shd w:val="clear" w:color="auto" w:fill="FFFFFF"/>
              </w:rPr>
              <w:t>(</w:t>
            </w:r>
            <w:r w:rsidRPr="006406AC">
              <w:rPr>
                <w:rFonts w:eastAsia="Aptos" w:cs="Vrinda"/>
                <w:b/>
                <w:bCs/>
                <w:sz w:val="24"/>
                <w:szCs w:val="22"/>
                <w:shd w:val="clear" w:color="auto" w:fill="FFFFFF"/>
              </w:rPr>
              <w:t>£</w:t>
            </w:r>
            <w:r w:rsidR="000E23C5">
              <w:rPr>
                <w:rFonts w:eastAsia="Aptos" w:cs="Vrinda"/>
                <w:b/>
                <w:bCs/>
                <w:sz w:val="24"/>
                <w:szCs w:val="22"/>
                <w:shd w:val="clear" w:color="auto" w:fill="FFFFFF"/>
              </w:rPr>
              <w:t>)</w:t>
            </w:r>
          </w:p>
        </w:tc>
      </w:tr>
      <w:tr w:rsidR="006406AC" w:rsidRPr="006406AC" w14:paraId="30B9D38A" w14:textId="77777777" w:rsidTr="00A71D43">
        <w:trPr>
          <w:trHeight w:val="576"/>
        </w:trPr>
        <w:tc>
          <w:tcPr>
            <w:tcW w:w="5035" w:type="dxa"/>
          </w:tcPr>
          <w:p w14:paraId="4BC6F54A"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Lease/Rent Deposit</w:t>
            </w:r>
          </w:p>
        </w:tc>
        <w:tc>
          <w:tcPr>
            <w:tcW w:w="4419" w:type="dxa"/>
          </w:tcPr>
          <w:p w14:paraId="2ABD06C7"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10000</w:t>
            </w:r>
          </w:p>
        </w:tc>
      </w:tr>
      <w:tr w:rsidR="006406AC" w:rsidRPr="006406AC" w14:paraId="3C037C6C" w14:textId="77777777" w:rsidTr="00A71D43">
        <w:trPr>
          <w:trHeight w:val="559"/>
        </w:trPr>
        <w:tc>
          <w:tcPr>
            <w:tcW w:w="5035" w:type="dxa"/>
          </w:tcPr>
          <w:p w14:paraId="63F52767"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Renovations and Interior Setup</w:t>
            </w:r>
          </w:p>
        </w:tc>
        <w:tc>
          <w:tcPr>
            <w:tcW w:w="4419" w:type="dxa"/>
          </w:tcPr>
          <w:p w14:paraId="4EF58531"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20000</w:t>
            </w:r>
          </w:p>
        </w:tc>
      </w:tr>
      <w:tr w:rsidR="006406AC" w:rsidRPr="006406AC" w14:paraId="0BBCE821" w14:textId="77777777" w:rsidTr="00A71D43">
        <w:trPr>
          <w:trHeight w:val="559"/>
        </w:trPr>
        <w:tc>
          <w:tcPr>
            <w:tcW w:w="5035" w:type="dxa"/>
          </w:tcPr>
          <w:p w14:paraId="6CC909FB"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Equipment (Coffee Machines, Furniture, etc.)</w:t>
            </w:r>
          </w:p>
        </w:tc>
        <w:tc>
          <w:tcPr>
            <w:tcW w:w="4419" w:type="dxa"/>
          </w:tcPr>
          <w:p w14:paraId="7790DEB6"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15000</w:t>
            </w:r>
          </w:p>
        </w:tc>
      </w:tr>
      <w:tr w:rsidR="006406AC" w:rsidRPr="006406AC" w14:paraId="7EA8C7BC" w14:textId="77777777" w:rsidTr="00A71D43">
        <w:trPr>
          <w:trHeight w:val="1136"/>
        </w:trPr>
        <w:tc>
          <w:tcPr>
            <w:tcW w:w="5035" w:type="dxa"/>
          </w:tcPr>
          <w:p w14:paraId="6921DEC7"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Initial Inventory (Coffee Beans, Ingredients, etc.)</w:t>
            </w:r>
          </w:p>
        </w:tc>
        <w:tc>
          <w:tcPr>
            <w:tcW w:w="4419" w:type="dxa"/>
          </w:tcPr>
          <w:p w14:paraId="536C5940"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15000</w:t>
            </w:r>
          </w:p>
        </w:tc>
      </w:tr>
      <w:tr w:rsidR="006406AC" w:rsidRPr="006406AC" w14:paraId="4BBEF683" w14:textId="77777777" w:rsidTr="00A71D43">
        <w:trPr>
          <w:trHeight w:val="559"/>
        </w:trPr>
        <w:tc>
          <w:tcPr>
            <w:tcW w:w="5035" w:type="dxa"/>
          </w:tcPr>
          <w:p w14:paraId="2C036F2F"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Licenses and Permits</w:t>
            </w:r>
          </w:p>
        </w:tc>
        <w:tc>
          <w:tcPr>
            <w:tcW w:w="4419" w:type="dxa"/>
          </w:tcPr>
          <w:p w14:paraId="1ACD2988"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1000</w:t>
            </w:r>
          </w:p>
        </w:tc>
      </w:tr>
      <w:tr w:rsidR="006406AC" w:rsidRPr="006406AC" w14:paraId="7CFC93E3" w14:textId="77777777" w:rsidTr="00A71D43">
        <w:trPr>
          <w:trHeight w:val="576"/>
        </w:trPr>
        <w:tc>
          <w:tcPr>
            <w:tcW w:w="5035" w:type="dxa"/>
          </w:tcPr>
          <w:p w14:paraId="7803CA97"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Marketing and Promotions</w:t>
            </w:r>
          </w:p>
        </w:tc>
        <w:tc>
          <w:tcPr>
            <w:tcW w:w="4419" w:type="dxa"/>
          </w:tcPr>
          <w:p w14:paraId="447FFC3D"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3000</w:t>
            </w:r>
          </w:p>
        </w:tc>
      </w:tr>
      <w:tr w:rsidR="006406AC" w:rsidRPr="006406AC" w14:paraId="044B081D" w14:textId="77777777" w:rsidTr="00A71D43">
        <w:trPr>
          <w:trHeight w:val="559"/>
        </w:trPr>
        <w:tc>
          <w:tcPr>
            <w:tcW w:w="5035" w:type="dxa"/>
          </w:tcPr>
          <w:p w14:paraId="00C2629B"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Miscellaneous</w:t>
            </w:r>
          </w:p>
        </w:tc>
        <w:tc>
          <w:tcPr>
            <w:tcW w:w="4419" w:type="dxa"/>
          </w:tcPr>
          <w:p w14:paraId="3C4D8097"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2000</w:t>
            </w:r>
          </w:p>
        </w:tc>
      </w:tr>
      <w:tr w:rsidR="006406AC" w:rsidRPr="006406AC" w14:paraId="2EA68EA5" w14:textId="77777777" w:rsidTr="00A71D43">
        <w:trPr>
          <w:trHeight w:val="559"/>
        </w:trPr>
        <w:tc>
          <w:tcPr>
            <w:tcW w:w="5035" w:type="dxa"/>
          </w:tcPr>
          <w:p w14:paraId="4D82E4A6" w14:textId="77777777" w:rsidR="006406AC" w:rsidRPr="006406AC" w:rsidRDefault="006406AC" w:rsidP="006406AC">
            <w:pPr>
              <w:overflowPunct/>
              <w:autoSpaceDE/>
              <w:autoSpaceDN/>
              <w:adjustRightInd/>
              <w:spacing w:after="160" w:line="360" w:lineRule="auto"/>
              <w:jc w:val="both"/>
              <w:textAlignment w:val="auto"/>
              <w:rPr>
                <w:rFonts w:eastAsia="Aptos" w:cs="Vrinda"/>
                <w:b/>
                <w:bCs/>
                <w:sz w:val="24"/>
                <w:szCs w:val="22"/>
                <w:u w:val="single"/>
                <w:shd w:val="clear" w:color="auto" w:fill="FFFFFF"/>
              </w:rPr>
            </w:pPr>
            <w:r w:rsidRPr="006406AC">
              <w:rPr>
                <w:rFonts w:eastAsia="Aptos" w:cs="Vrinda"/>
                <w:b/>
                <w:bCs/>
                <w:sz w:val="24"/>
                <w:szCs w:val="22"/>
                <w:u w:val="single"/>
                <w:shd w:val="clear" w:color="auto" w:fill="FFFFFF"/>
              </w:rPr>
              <w:t>Total start-up cost</w:t>
            </w:r>
          </w:p>
        </w:tc>
        <w:tc>
          <w:tcPr>
            <w:tcW w:w="4419" w:type="dxa"/>
          </w:tcPr>
          <w:p w14:paraId="318AA346" w14:textId="77777777" w:rsidR="006406AC" w:rsidRPr="006406AC" w:rsidRDefault="006406AC" w:rsidP="006406AC">
            <w:pPr>
              <w:overflowPunct/>
              <w:autoSpaceDE/>
              <w:autoSpaceDN/>
              <w:adjustRightInd/>
              <w:spacing w:after="160" w:line="360" w:lineRule="auto"/>
              <w:jc w:val="both"/>
              <w:textAlignment w:val="auto"/>
              <w:rPr>
                <w:rFonts w:eastAsia="Aptos" w:cs="Vrinda"/>
                <w:b/>
                <w:bCs/>
                <w:sz w:val="24"/>
                <w:szCs w:val="22"/>
                <w:u w:val="single"/>
                <w:shd w:val="clear" w:color="auto" w:fill="FFFFFF"/>
              </w:rPr>
            </w:pPr>
            <w:r w:rsidRPr="006406AC">
              <w:rPr>
                <w:rFonts w:eastAsia="Aptos" w:cs="Vrinda"/>
                <w:b/>
                <w:bCs/>
                <w:sz w:val="24"/>
                <w:szCs w:val="22"/>
                <w:u w:val="single"/>
                <w:shd w:val="clear" w:color="auto" w:fill="FFFFFF"/>
              </w:rPr>
              <w:t>56000</w:t>
            </w:r>
          </w:p>
        </w:tc>
      </w:tr>
    </w:tbl>
    <w:p w14:paraId="4E0D559D" w14:textId="77777777" w:rsidR="005839A5" w:rsidRPr="00250425" w:rsidRDefault="005839A5" w:rsidP="008368EB">
      <w:pPr>
        <w:jc w:val="both"/>
        <w:rPr>
          <w:rFonts w:asciiTheme="minorHAnsi" w:hAnsiTheme="minorHAnsi" w:cstheme="minorHAnsi"/>
          <w:i/>
          <w:iCs/>
          <w:color w:val="FF0000"/>
          <w:sz w:val="24"/>
        </w:rPr>
      </w:pPr>
    </w:p>
    <w:p w14:paraId="4765EA7F" w14:textId="7BE1DC3E" w:rsidR="00D6026F" w:rsidRDefault="00D6026F" w:rsidP="008368EB">
      <w:pPr>
        <w:jc w:val="both"/>
        <w:rPr>
          <w:rFonts w:asciiTheme="minorHAnsi" w:hAnsiTheme="minorHAnsi" w:cstheme="minorHAnsi"/>
          <w:bCs/>
          <w:i/>
          <w:iCs/>
          <w:color w:val="FF0000"/>
          <w:sz w:val="24"/>
        </w:rPr>
      </w:pPr>
    </w:p>
    <w:p w14:paraId="64E1BACF" w14:textId="77777777" w:rsidR="006406AC" w:rsidRPr="00250425" w:rsidRDefault="006406AC" w:rsidP="008368EB">
      <w:pPr>
        <w:jc w:val="both"/>
        <w:rPr>
          <w:rFonts w:asciiTheme="minorHAnsi" w:hAnsiTheme="minorHAnsi" w:cstheme="minorHAnsi"/>
          <w:bCs/>
          <w:i/>
          <w:iCs/>
          <w:color w:val="FF0000"/>
          <w:sz w:val="24"/>
        </w:rPr>
      </w:pPr>
    </w:p>
    <w:p w14:paraId="2C39FB3C" w14:textId="4CB4AC6D" w:rsidR="006406AC" w:rsidRPr="006406AC" w:rsidRDefault="006406AC" w:rsidP="006406AC">
      <w:pPr>
        <w:overflowPunct/>
        <w:autoSpaceDE/>
        <w:autoSpaceDN/>
        <w:adjustRightInd/>
        <w:spacing w:after="160" w:line="360" w:lineRule="auto"/>
        <w:jc w:val="both"/>
        <w:textAlignment w:val="auto"/>
        <w:rPr>
          <w:rFonts w:eastAsia="Aptos" w:cs="Vrinda"/>
          <w:b/>
          <w:bCs/>
          <w:sz w:val="24"/>
          <w:szCs w:val="22"/>
          <w:shd w:val="clear" w:color="auto" w:fill="FFFFFF"/>
        </w:rPr>
      </w:pPr>
    </w:p>
    <w:tbl>
      <w:tblPr>
        <w:tblStyle w:val="TableGrid2"/>
        <w:tblW w:w="9552" w:type="dxa"/>
        <w:tblLook w:val="04A0" w:firstRow="1" w:lastRow="0" w:firstColumn="1" w:lastColumn="0" w:noHBand="0" w:noVBand="1"/>
      </w:tblPr>
      <w:tblGrid>
        <w:gridCol w:w="4776"/>
        <w:gridCol w:w="4776"/>
      </w:tblGrid>
      <w:tr w:rsidR="006406AC" w:rsidRPr="006406AC" w14:paraId="07A24E46" w14:textId="77777777" w:rsidTr="00A71D43">
        <w:trPr>
          <w:trHeight w:val="967"/>
        </w:trPr>
        <w:tc>
          <w:tcPr>
            <w:tcW w:w="4776" w:type="dxa"/>
          </w:tcPr>
          <w:p w14:paraId="619F0222" w14:textId="3F72526E" w:rsidR="006406AC" w:rsidRPr="006406AC" w:rsidRDefault="006406AC" w:rsidP="006406AC">
            <w:pPr>
              <w:overflowPunct/>
              <w:autoSpaceDE/>
              <w:autoSpaceDN/>
              <w:adjustRightInd/>
              <w:spacing w:line="360" w:lineRule="auto"/>
              <w:textAlignment w:val="auto"/>
              <w:rPr>
                <w:rFonts w:eastAsia="Aptos" w:cs="Vrinda"/>
                <w:b/>
                <w:bCs/>
                <w:sz w:val="24"/>
                <w:szCs w:val="22"/>
                <w:shd w:val="clear" w:color="auto" w:fill="FFFFFF"/>
                <w:lang w:val="en-GB"/>
              </w:rPr>
            </w:pPr>
            <w:r>
              <w:rPr>
                <w:rFonts w:eastAsia="Aptos" w:cs="Vrinda"/>
                <w:b/>
                <w:bCs/>
                <w:sz w:val="24"/>
                <w:szCs w:val="22"/>
                <w:shd w:val="clear" w:color="auto" w:fill="FFFFFF"/>
                <w:lang w:val="en-GB"/>
              </w:rPr>
              <w:t xml:space="preserve">    </w:t>
            </w:r>
            <w:r w:rsidRPr="006406AC">
              <w:rPr>
                <w:rFonts w:eastAsia="Aptos" w:cs="Vrinda"/>
                <w:b/>
                <w:bCs/>
                <w:sz w:val="24"/>
                <w:szCs w:val="22"/>
                <w:shd w:val="clear" w:color="auto" w:fill="FFFFFF"/>
                <w:lang w:val="en-GB"/>
              </w:rPr>
              <w:t>Monthly Operational Expenses:</w:t>
            </w:r>
          </w:p>
          <w:p w14:paraId="4767F747" w14:textId="52E7FAE0" w:rsidR="006406AC" w:rsidRPr="006406AC" w:rsidRDefault="006406AC" w:rsidP="006406AC">
            <w:pPr>
              <w:overflowPunct/>
              <w:autoSpaceDE/>
              <w:autoSpaceDN/>
              <w:adjustRightInd/>
              <w:spacing w:line="360" w:lineRule="auto"/>
              <w:textAlignment w:val="auto"/>
              <w:rPr>
                <w:rFonts w:eastAsia="Aptos" w:cs="Vrinda"/>
                <w:b/>
                <w:bCs/>
                <w:sz w:val="24"/>
                <w:szCs w:val="22"/>
                <w:shd w:val="clear" w:color="auto" w:fill="FFFFFF"/>
              </w:rPr>
            </w:pPr>
          </w:p>
        </w:tc>
        <w:tc>
          <w:tcPr>
            <w:tcW w:w="4776" w:type="dxa"/>
          </w:tcPr>
          <w:p w14:paraId="7A862765" w14:textId="67BA308A" w:rsidR="006406AC" w:rsidRPr="006406AC" w:rsidRDefault="006406AC" w:rsidP="006406AC">
            <w:pPr>
              <w:overflowPunct/>
              <w:autoSpaceDE/>
              <w:autoSpaceDN/>
              <w:adjustRightInd/>
              <w:spacing w:line="360" w:lineRule="auto"/>
              <w:jc w:val="center"/>
              <w:textAlignment w:val="auto"/>
              <w:rPr>
                <w:rFonts w:eastAsia="Aptos" w:cs="Vrinda"/>
                <w:b/>
                <w:bCs/>
                <w:sz w:val="24"/>
                <w:szCs w:val="22"/>
                <w:shd w:val="clear" w:color="auto" w:fill="FFFFFF"/>
              </w:rPr>
            </w:pPr>
            <w:r w:rsidRPr="006406AC">
              <w:rPr>
                <w:rFonts w:eastAsia="Aptos" w:cs="Vrinda"/>
                <w:b/>
                <w:bCs/>
                <w:sz w:val="24"/>
                <w:szCs w:val="22"/>
                <w:shd w:val="clear" w:color="auto" w:fill="FFFFFF"/>
              </w:rPr>
              <w:t>Amount</w:t>
            </w:r>
            <w:r>
              <w:rPr>
                <w:rFonts w:eastAsia="Aptos" w:cs="Vrinda"/>
                <w:b/>
                <w:bCs/>
                <w:sz w:val="24"/>
                <w:szCs w:val="22"/>
                <w:shd w:val="clear" w:color="auto" w:fill="FFFFFF"/>
              </w:rPr>
              <w:t xml:space="preserve"> </w:t>
            </w:r>
            <w:r w:rsidR="000E23C5">
              <w:rPr>
                <w:rFonts w:eastAsia="Aptos" w:cs="Vrinda"/>
                <w:b/>
                <w:bCs/>
                <w:sz w:val="24"/>
                <w:szCs w:val="22"/>
                <w:shd w:val="clear" w:color="auto" w:fill="FFFFFF"/>
              </w:rPr>
              <w:t>(</w:t>
            </w:r>
            <w:r>
              <w:rPr>
                <w:rFonts w:eastAsia="Aptos" w:cs="Vrinda"/>
                <w:b/>
                <w:bCs/>
                <w:sz w:val="24"/>
                <w:szCs w:val="22"/>
                <w:shd w:val="clear" w:color="auto" w:fill="FFFFFF"/>
              </w:rPr>
              <w:t>£</w:t>
            </w:r>
            <w:r w:rsidR="000E23C5">
              <w:rPr>
                <w:rFonts w:eastAsia="Aptos" w:cs="Vrinda"/>
                <w:b/>
                <w:bCs/>
                <w:sz w:val="24"/>
                <w:szCs w:val="22"/>
                <w:shd w:val="clear" w:color="auto" w:fill="FFFFFF"/>
              </w:rPr>
              <w:t>)</w:t>
            </w:r>
          </w:p>
        </w:tc>
      </w:tr>
      <w:tr w:rsidR="006406AC" w:rsidRPr="006406AC" w14:paraId="49703A3C" w14:textId="77777777" w:rsidTr="00A71D43">
        <w:trPr>
          <w:trHeight w:val="995"/>
        </w:trPr>
        <w:tc>
          <w:tcPr>
            <w:tcW w:w="4776" w:type="dxa"/>
          </w:tcPr>
          <w:p w14:paraId="78A17B37"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Lease/Rent</w:t>
            </w:r>
          </w:p>
        </w:tc>
        <w:tc>
          <w:tcPr>
            <w:tcW w:w="4776" w:type="dxa"/>
          </w:tcPr>
          <w:p w14:paraId="6600D820"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2500</w:t>
            </w:r>
          </w:p>
        </w:tc>
      </w:tr>
      <w:tr w:rsidR="006406AC" w:rsidRPr="006406AC" w14:paraId="2BF014DD" w14:textId="77777777" w:rsidTr="00A71D43">
        <w:trPr>
          <w:trHeight w:val="1043"/>
        </w:trPr>
        <w:tc>
          <w:tcPr>
            <w:tcW w:w="4776" w:type="dxa"/>
          </w:tcPr>
          <w:p w14:paraId="7176FE3D"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Salaries and Wages</w:t>
            </w:r>
          </w:p>
        </w:tc>
        <w:tc>
          <w:tcPr>
            <w:tcW w:w="4776" w:type="dxa"/>
          </w:tcPr>
          <w:p w14:paraId="7D046052"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10,000 (Out of 5 staff members each will cost an average of 2000 to 2500 per month)</w:t>
            </w:r>
          </w:p>
        </w:tc>
      </w:tr>
      <w:tr w:rsidR="006406AC" w:rsidRPr="006406AC" w14:paraId="233C8E46" w14:textId="77777777" w:rsidTr="00A71D43">
        <w:trPr>
          <w:trHeight w:val="995"/>
        </w:trPr>
        <w:tc>
          <w:tcPr>
            <w:tcW w:w="4776" w:type="dxa"/>
          </w:tcPr>
          <w:p w14:paraId="345D2B7E"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Utilities</w:t>
            </w:r>
          </w:p>
        </w:tc>
        <w:tc>
          <w:tcPr>
            <w:tcW w:w="4776" w:type="dxa"/>
          </w:tcPr>
          <w:p w14:paraId="755A4601"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500</w:t>
            </w:r>
          </w:p>
        </w:tc>
      </w:tr>
      <w:tr w:rsidR="006406AC" w:rsidRPr="006406AC" w14:paraId="732C834A" w14:textId="77777777" w:rsidTr="00A71D43">
        <w:trPr>
          <w:trHeight w:val="967"/>
        </w:trPr>
        <w:tc>
          <w:tcPr>
            <w:tcW w:w="4776" w:type="dxa"/>
          </w:tcPr>
          <w:p w14:paraId="652ADB49"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Supplies and Inventory</w:t>
            </w:r>
          </w:p>
        </w:tc>
        <w:tc>
          <w:tcPr>
            <w:tcW w:w="4776" w:type="dxa"/>
          </w:tcPr>
          <w:p w14:paraId="382B60C7"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2000</w:t>
            </w:r>
          </w:p>
        </w:tc>
      </w:tr>
      <w:tr w:rsidR="006406AC" w:rsidRPr="006406AC" w14:paraId="765F9056" w14:textId="77777777" w:rsidTr="00A71D43">
        <w:trPr>
          <w:trHeight w:val="967"/>
        </w:trPr>
        <w:tc>
          <w:tcPr>
            <w:tcW w:w="4776" w:type="dxa"/>
          </w:tcPr>
          <w:p w14:paraId="0DB5954A"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Marketing and Promotions</w:t>
            </w:r>
          </w:p>
        </w:tc>
        <w:tc>
          <w:tcPr>
            <w:tcW w:w="4776" w:type="dxa"/>
          </w:tcPr>
          <w:p w14:paraId="0A2CDE79"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500</w:t>
            </w:r>
          </w:p>
        </w:tc>
      </w:tr>
      <w:tr w:rsidR="006406AC" w:rsidRPr="006406AC" w14:paraId="4724A536" w14:textId="77777777" w:rsidTr="00A71D43">
        <w:trPr>
          <w:trHeight w:val="995"/>
        </w:trPr>
        <w:tc>
          <w:tcPr>
            <w:tcW w:w="4776" w:type="dxa"/>
          </w:tcPr>
          <w:p w14:paraId="4B311EEA"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Insurance</w:t>
            </w:r>
          </w:p>
        </w:tc>
        <w:tc>
          <w:tcPr>
            <w:tcW w:w="4776" w:type="dxa"/>
          </w:tcPr>
          <w:p w14:paraId="367BD199"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300</w:t>
            </w:r>
          </w:p>
        </w:tc>
      </w:tr>
      <w:tr w:rsidR="006406AC" w:rsidRPr="006406AC" w14:paraId="0E59888D" w14:textId="77777777" w:rsidTr="00A71D43">
        <w:trPr>
          <w:trHeight w:val="967"/>
        </w:trPr>
        <w:tc>
          <w:tcPr>
            <w:tcW w:w="4776" w:type="dxa"/>
          </w:tcPr>
          <w:p w14:paraId="63E2DF28"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Miscellaneous</w:t>
            </w:r>
          </w:p>
        </w:tc>
        <w:tc>
          <w:tcPr>
            <w:tcW w:w="4776" w:type="dxa"/>
          </w:tcPr>
          <w:p w14:paraId="1197F9DF"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200</w:t>
            </w:r>
          </w:p>
        </w:tc>
      </w:tr>
      <w:tr w:rsidR="006406AC" w:rsidRPr="006406AC" w14:paraId="23A80771" w14:textId="77777777" w:rsidTr="00A71D43">
        <w:trPr>
          <w:trHeight w:val="967"/>
        </w:trPr>
        <w:tc>
          <w:tcPr>
            <w:tcW w:w="4776" w:type="dxa"/>
          </w:tcPr>
          <w:p w14:paraId="1BD846F7" w14:textId="77777777" w:rsidR="006406AC" w:rsidRPr="006406AC" w:rsidRDefault="006406AC" w:rsidP="006406AC">
            <w:pPr>
              <w:overflowPunct/>
              <w:autoSpaceDE/>
              <w:autoSpaceDN/>
              <w:adjustRightInd/>
              <w:spacing w:line="360" w:lineRule="auto"/>
              <w:textAlignment w:val="auto"/>
              <w:rPr>
                <w:rFonts w:eastAsia="Aptos" w:cs="Vrinda"/>
                <w:b/>
                <w:bCs/>
                <w:sz w:val="24"/>
                <w:szCs w:val="22"/>
                <w:u w:val="single"/>
                <w:shd w:val="clear" w:color="auto" w:fill="FFFFFF"/>
              </w:rPr>
            </w:pPr>
            <w:r w:rsidRPr="006406AC">
              <w:rPr>
                <w:rFonts w:eastAsia="Aptos" w:cs="Vrinda"/>
                <w:b/>
                <w:bCs/>
                <w:sz w:val="24"/>
                <w:szCs w:val="22"/>
                <w:u w:val="single"/>
                <w:shd w:val="clear" w:color="auto" w:fill="FFFFFF"/>
              </w:rPr>
              <w:t>Total Monthly Operational Expenses</w:t>
            </w:r>
          </w:p>
        </w:tc>
        <w:tc>
          <w:tcPr>
            <w:tcW w:w="4776" w:type="dxa"/>
          </w:tcPr>
          <w:p w14:paraId="53273EFB" w14:textId="77777777" w:rsidR="006406AC" w:rsidRPr="006406AC" w:rsidRDefault="006406AC" w:rsidP="006406AC">
            <w:pPr>
              <w:overflowPunct/>
              <w:autoSpaceDE/>
              <w:autoSpaceDN/>
              <w:adjustRightInd/>
              <w:spacing w:line="360" w:lineRule="auto"/>
              <w:textAlignment w:val="auto"/>
              <w:rPr>
                <w:rFonts w:eastAsia="Aptos" w:cs="Vrinda"/>
                <w:b/>
                <w:bCs/>
                <w:sz w:val="24"/>
                <w:szCs w:val="22"/>
                <w:u w:val="single"/>
                <w:shd w:val="clear" w:color="auto" w:fill="FFFFFF"/>
              </w:rPr>
            </w:pPr>
            <w:r w:rsidRPr="006406AC">
              <w:rPr>
                <w:rFonts w:eastAsia="Aptos" w:cs="Vrinda"/>
                <w:b/>
                <w:bCs/>
                <w:sz w:val="24"/>
                <w:szCs w:val="22"/>
                <w:u w:val="single"/>
                <w:shd w:val="clear" w:color="auto" w:fill="FFFFFF"/>
              </w:rPr>
              <w:t>16000</w:t>
            </w:r>
          </w:p>
        </w:tc>
      </w:tr>
    </w:tbl>
    <w:p w14:paraId="00322EE1" w14:textId="77777777" w:rsidR="006406AC" w:rsidRPr="006406AC" w:rsidRDefault="006406AC" w:rsidP="006406AC">
      <w:pPr>
        <w:overflowPunct/>
        <w:autoSpaceDE/>
        <w:autoSpaceDN/>
        <w:adjustRightInd/>
        <w:spacing w:after="160" w:line="360" w:lineRule="auto"/>
        <w:jc w:val="both"/>
        <w:textAlignment w:val="auto"/>
        <w:rPr>
          <w:rFonts w:eastAsia="Aptos" w:cs="Vrinda"/>
          <w:b/>
          <w:bCs/>
          <w:sz w:val="24"/>
          <w:szCs w:val="22"/>
          <w:shd w:val="clear" w:color="auto" w:fill="FFFFFF"/>
        </w:rPr>
      </w:pPr>
    </w:p>
    <w:p w14:paraId="203D2364" w14:textId="5A562637" w:rsidR="006406AC" w:rsidRPr="006406AC" w:rsidRDefault="006406AC" w:rsidP="006406AC">
      <w:pPr>
        <w:overflowPunct/>
        <w:autoSpaceDE/>
        <w:autoSpaceDN/>
        <w:adjustRightInd/>
        <w:spacing w:after="160" w:line="360" w:lineRule="auto"/>
        <w:jc w:val="both"/>
        <w:textAlignment w:val="auto"/>
        <w:rPr>
          <w:rFonts w:eastAsia="Aptos" w:cs="Vrinda"/>
          <w:b/>
          <w:bCs/>
          <w:sz w:val="24"/>
          <w:szCs w:val="22"/>
          <w:shd w:val="clear" w:color="auto" w:fill="FFFFFF"/>
        </w:rPr>
      </w:pPr>
    </w:p>
    <w:tbl>
      <w:tblPr>
        <w:tblStyle w:val="TableGrid2"/>
        <w:tblW w:w="9396" w:type="dxa"/>
        <w:tblLook w:val="04A0" w:firstRow="1" w:lastRow="0" w:firstColumn="1" w:lastColumn="0" w:noHBand="0" w:noVBand="1"/>
      </w:tblPr>
      <w:tblGrid>
        <w:gridCol w:w="4698"/>
        <w:gridCol w:w="4698"/>
      </w:tblGrid>
      <w:tr w:rsidR="006406AC" w:rsidRPr="006406AC" w14:paraId="0F73D6BA" w14:textId="77777777" w:rsidTr="00A71D43">
        <w:trPr>
          <w:trHeight w:val="1085"/>
        </w:trPr>
        <w:tc>
          <w:tcPr>
            <w:tcW w:w="4698" w:type="dxa"/>
          </w:tcPr>
          <w:p w14:paraId="7DAB6AA7" w14:textId="77777777" w:rsidR="006406AC" w:rsidRPr="006406AC" w:rsidRDefault="006406AC" w:rsidP="006406AC">
            <w:pPr>
              <w:overflowPunct/>
              <w:autoSpaceDE/>
              <w:autoSpaceDN/>
              <w:adjustRightInd/>
              <w:spacing w:line="360" w:lineRule="auto"/>
              <w:jc w:val="center"/>
              <w:textAlignment w:val="auto"/>
              <w:rPr>
                <w:rFonts w:eastAsia="Aptos" w:cs="Vrinda"/>
                <w:b/>
                <w:bCs/>
                <w:sz w:val="24"/>
                <w:szCs w:val="22"/>
                <w:shd w:val="clear" w:color="auto" w:fill="FFFFFF"/>
                <w:lang w:val="en-GB"/>
              </w:rPr>
            </w:pPr>
            <w:r w:rsidRPr="006406AC">
              <w:rPr>
                <w:rFonts w:eastAsia="Aptos" w:cs="Vrinda"/>
                <w:b/>
                <w:bCs/>
                <w:sz w:val="24"/>
                <w:szCs w:val="22"/>
                <w:shd w:val="clear" w:color="auto" w:fill="FFFFFF"/>
                <w:lang w:val="en-GB"/>
              </w:rPr>
              <w:t>Expected Revenue:</w:t>
            </w:r>
          </w:p>
          <w:p w14:paraId="648368E7" w14:textId="71DEF086" w:rsidR="006406AC" w:rsidRPr="006406AC" w:rsidRDefault="006406AC" w:rsidP="006406AC">
            <w:pPr>
              <w:overflowPunct/>
              <w:autoSpaceDE/>
              <w:autoSpaceDN/>
              <w:adjustRightInd/>
              <w:spacing w:line="360" w:lineRule="auto"/>
              <w:jc w:val="center"/>
              <w:textAlignment w:val="auto"/>
              <w:rPr>
                <w:rFonts w:eastAsia="Aptos" w:cs="Vrinda"/>
                <w:b/>
                <w:bCs/>
                <w:sz w:val="24"/>
                <w:szCs w:val="22"/>
                <w:shd w:val="clear" w:color="auto" w:fill="FFFFFF"/>
              </w:rPr>
            </w:pPr>
          </w:p>
        </w:tc>
        <w:tc>
          <w:tcPr>
            <w:tcW w:w="4698" w:type="dxa"/>
          </w:tcPr>
          <w:p w14:paraId="205C4946" w14:textId="2768B8DD" w:rsidR="006406AC" w:rsidRPr="006406AC" w:rsidRDefault="006406AC" w:rsidP="006406AC">
            <w:pPr>
              <w:overflowPunct/>
              <w:autoSpaceDE/>
              <w:autoSpaceDN/>
              <w:adjustRightInd/>
              <w:spacing w:line="360" w:lineRule="auto"/>
              <w:jc w:val="center"/>
              <w:textAlignment w:val="auto"/>
              <w:rPr>
                <w:rFonts w:eastAsia="Aptos" w:cs="Vrinda"/>
                <w:b/>
                <w:bCs/>
                <w:sz w:val="24"/>
                <w:szCs w:val="22"/>
                <w:shd w:val="clear" w:color="auto" w:fill="FFFFFF"/>
              </w:rPr>
            </w:pPr>
            <w:r w:rsidRPr="006406AC">
              <w:rPr>
                <w:rFonts w:eastAsia="Aptos" w:cs="Vrinda"/>
                <w:b/>
                <w:bCs/>
                <w:sz w:val="24"/>
                <w:szCs w:val="22"/>
                <w:shd w:val="clear" w:color="auto" w:fill="FFFFFF"/>
              </w:rPr>
              <w:t>Amount</w:t>
            </w:r>
            <w:r>
              <w:rPr>
                <w:rFonts w:eastAsia="Aptos" w:cs="Vrinda"/>
                <w:b/>
                <w:bCs/>
                <w:sz w:val="24"/>
                <w:szCs w:val="22"/>
                <w:shd w:val="clear" w:color="auto" w:fill="FFFFFF"/>
              </w:rPr>
              <w:t xml:space="preserve"> </w:t>
            </w:r>
            <w:r w:rsidR="000E23C5">
              <w:rPr>
                <w:rFonts w:eastAsia="Aptos" w:cs="Vrinda"/>
                <w:b/>
                <w:bCs/>
                <w:sz w:val="24"/>
                <w:szCs w:val="22"/>
                <w:shd w:val="clear" w:color="auto" w:fill="FFFFFF"/>
              </w:rPr>
              <w:t>(</w:t>
            </w:r>
            <w:r>
              <w:rPr>
                <w:rFonts w:eastAsia="Aptos" w:cs="Vrinda"/>
                <w:b/>
                <w:bCs/>
                <w:sz w:val="24"/>
                <w:szCs w:val="22"/>
                <w:shd w:val="clear" w:color="auto" w:fill="FFFFFF"/>
              </w:rPr>
              <w:t>£</w:t>
            </w:r>
            <w:r w:rsidR="000E23C5">
              <w:rPr>
                <w:rFonts w:eastAsia="Aptos" w:cs="Vrinda"/>
                <w:b/>
                <w:bCs/>
                <w:sz w:val="24"/>
                <w:szCs w:val="22"/>
                <w:shd w:val="clear" w:color="auto" w:fill="FFFFFF"/>
              </w:rPr>
              <w:t>)</w:t>
            </w:r>
          </w:p>
        </w:tc>
      </w:tr>
      <w:tr w:rsidR="006406AC" w:rsidRPr="006406AC" w14:paraId="7C5641F1" w14:textId="77777777" w:rsidTr="00A71D43">
        <w:trPr>
          <w:trHeight w:val="1117"/>
        </w:trPr>
        <w:tc>
          <w:tcPr>
            <w:tcW w:w="4698" w:type="dxa"/>
          </w:tcPr>
          <w:p w14:paraId="6A015E4E"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Average Sale per Customer</w:t>
            </w:r>
          </w:p>
        </w:tc>
        <w:tc>
          <w:tcPr>
            <w:tcW w:w="4698" w:type="dxa"/>
          </w:tcPr>
          <w:p w14:paraId="518BD424"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8</w:t>
            </w:r>
          </w:p>
        </w:tc>
      </w:tr>
      <w:tr w:rsidR="006406AC" w:rsidRPr="006406AC" w14:paraId="28F7EF6D" w14:textId="77777777" w:rsidTr="00A71D43">
        <w:trPr>
          <w:trHeight w:val="1085"/>
        </w:trPr>
        <w:tc>
          <w:tcPr>
            <w:tcW w:w="4698" w:type="dxa"/>
          </w:tcPr>
          <w:p w14:paraId="142CA4BA"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lastRenderedPageBreak/>
              <w:t>Number of Customers per Day</w:t>
            </w:r>
          </w:p>
        </w:tc>
        <w:tc>
          <w:tcPr>
            <w:tcW w:w="4698" w:type="dxa"/>
          </w:tcPr>
          <w:p w14:paraId="0FB835E3"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100</w:t>
            </w:r>
          </w:p>
        </w:tc>
      </w:tr>
      <w:tr w:rsidR="006406AC" w:rsidRPr="006406AC" w14:paraId="3548968F" w14:textId="77777777" w:rsidTr="00A71D43">
        <w:trPr>
          <w:trHeight w:val="1085"/>
        </w:trPr>
        <w:tc>
          <w:tcPr>
            <w:tcW w:w="4698" w:type="dxa"/>
          </w:tcPr>
          <w:p w14:paraId="4AA8F7A6"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Revenue per Day</w:t>
            </w:r>
          </w:p>
        </w:tc>
        <w:tc>
          <w:tcPr>
            <w:tcW w:w="4698" w:type="dxa"/>
          </w:tcPr>
          <w:p w14:paraId="4F3166FB"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800</w:t>
            </w:r>
          </w:p>
        </w:tc>
      </w:tr>
      <w:tr w:rsidR="006406AC" w:rsidRPr="006406AC" w14:paraId="7837D429" w14:textId="77777777" w:rsidTr="00A71D43">
        <w:trPr>
          <w:trHeight w:val="1117"/>
        </w:trPr>
        <w:tc>
          <w:tcPr>
            <w:tcW w:w="4698" w:type="dxa"/>
          </w:tcPr>
          <w:p w14:paraId="3CC4AA97"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Revenue per Month (30 days)</w:t>
            </w:r>
          </w:p>
        </w:tc>
        <w:tc>
          <w:tcPr>
            <w:tcW w:w="4698" w:type="dxa"/>
          </w:tcPr>
          <w:p w14:paraId="5FD13700" w14:textId="77777777" w:rsidR="006406AC" w:rsidRPr="006406AC" w:rsidRDefault="006406AC" w:rsidP="006406AC">
            <w:pPr>
              <w:overflowPunct/>
              <w:autoSpaceDE/>
              <w:autoSpaceDN/>
              <w:adjustRightInd/>
              <w:spacing w:line="360" w:lineRule="auto"/>
              <w:jc w:val="both"/>
              <w:textAlignment w:val="auto"/>
              <w:rPr>
                <w:rFonts w:eastAsia="Aptos" w:cs="Vrinda"/>
                <w:sz w:val="24"/>
                <w:szCs w:val="22"/>
                <w:shd w:val="clear" w:color="auto" w:fill="FFFFFF"/>
              </w:rPr>
            </w:pPr>
            <w:r w:rsidRPr="006406AC">
              <w:rPr>
                <w:rFonts w:eastAsia="Aptos" w:cs="Vrinda"/>
                <w:sz w:val="24"/>
                <w:szCs w:val="22"/>
                <w:shd w:val="clear" w:color="auto" w:fill="FFFFFF"/>
              </w:rPr>
              <w:t>24000</w:t>
            </w:r>
          </w:p>
        </w:tc>
      </w:tr>
      <w:tr w:rsidR="006406AC" w:rsidRPr="006406AC" w14:paraId="311569D9" w14:textId="77777777" w:rsidTr="00A71D43">
        <w:trPr>
          <w:trHeight w:val="1085"/>
        </w:trPr>
        <w:tc>
          <w:tcPr>
            <w:tcW w:w="4698" w:type="dxa"/>
          </w:tcPr>
          <w:p w14:paraId="10D32EF2" w14:textId="77777777" w:rsidR="006406AC" w:rsidRPr="006406AC" w:rsidRDefault="006406AC" w:rsidP="006406AC">
            <w:pPr>
              <w:overflowPunct/>
              <w:autoSpaceDE/>
              <w:autoSpaceDN/>
              <w:adjustRightInd/>
              <w:spacing w:line="360" w:lineRule="auto"/>
              <w:jc w:val="both"/>
              <w:textAlignment w:val="auto"/>
              <w:rPr>
                <w:rFonts w:eastAsia="Aptos" w:cs="Vrinda"/>
                <w:b/>
                <w:bCs/>
                <w:sz w:val="24"/>
                <w:szCs w:val="22"/>
                <w:u w:val="single"/>
                <w:shd w:val="clear" w:color="auto" w:fill="FFFFFF"/>
              </w:rPr>
            </w:pPr>
            <w:r w:rsidRPr="006406AC">
              <w:rPr>
                <w:rFonts w:eastAsia="Aptos" w:cs="Vrinda"/>
                <w:b/>
                <w:bCs/>
                <w:sz w:val="24"/>
                <w:szCs w:val="22"/>
                <w:u w:val="single"/>
                <w:shd w:val="clear" w:color="auto" w:fill="FFFFFF"/>
              </w:rPr>
              <w:t>Total Expected Monthly Revenue</w:t>
            </w:r>
          </w:p>
        </w:tc>
        <w:tc>
          <w:tcPr>
            <w:tcW w:w="4698" w:type="dxa"/>
          </w:tcPr>
          <w:p w14:paraId="10BCABBF" w14:textId="77777777" w:rsidR="006406AC" w:rsidRPr="006406AC" w:rsidRDefault="006406AC" w:rsidP="006406AC">
            <w:pPr>
              <w:overflowPunct/>
              <w:autoSpaceDE/>
              <w:autoSpaceDN/>
              <w:adjustRightInd/>
              <w:spacing w:line="360" w:lineRule="auto"/>
              <w:jc w:val="both"/>
              <w:textAlignment w:val="auto"/>
              <w:rPr>
                <w:rFonts w:eastAsia="Aptos" w:cs="Vrinda"/>
                <w:b/>
                <w:bCs/>
                <w:sz w:val="24"/>
                <w:szCs w:val="22"/>
                <w:u w:val="single"/>
                <w:shd w:val="clear" w:color="auto" w:fill="FFFFFF"/>
              </w:rPr>
            </w:pPr>
            <w:r w:rsidRPr="006406AC">
              <w:rPr>
                <w:rFonts w:eastAsia="Aptos" w:cs="Vrinda"/>
                <w:b/>
                <w:bCs/>
                <w:sz w:val="24"/>
                <w:szCs w:val="22"/>
                <w:u w:val="single"/>
                <w:shd w:val="clear" w:color="auto" w:fill="FFFFFF"/>
              </w:rPr>
              <w:t>24000</w:t>
            </w:r>
          </w:p>
        </w:tc>
      </w:tr>
    </w:tbl>
    <w:p w14:paraId="592F0A4E" w14:textId="1D8A6ACC" w:rsidR="005839A5" w:rsidRPr="00250425" w:rsidRDefault="006406AC" w:rsidP="008A6BAA">
      <w:pPr>
        <w:rPr>
          <w:rFonts w:asciiTheme="minorHAnsi" w:hAnsiTheme="minorHAnsi" w:cstheme="minorHAnsi"/>
          <w:color w:val="A6A6A6" w:themeColor="background1" w:themeShade="A6"/>
          <w:sz w:val="24"/>
          <w:szCs w:val="24"/>
        </w:rPr>
      </w:pPr>
      <w:r w:rsidRPr="006406AC">
        <w:rPr>
          <w:rFonts w:eastAsia="Aptos" w:cs="Vrinda"/>
          <w:sz w:val="24"/>
          <w:szCs w:val="22"/>
          <w:shd w:val="clear" w:color="auto" w:fill="FFFFFF"/>
        </w:rPr>
        <w:br/>
      </w:r>
    </w:p>
    <w:p w14:paraId="13130431" w14:textId="77777777" w:rsidR="006406AC" w:rsidRPr="006406AC" w:rsidRDefault="006406AC" w:rsidP="006406AC">
      <w:pPr>
        <w:overflowPunct/>
        <w:autoSpaceDE/>
        <w:autoSpaceDN/>
        <w:adjustRightInd/>
        <w:spacing w:after="160" w:line="360" w:lineRule="auto"/>
        <w:jc w:val="both"/>
        <w:textAlignment w:val="auto"/>
        <w:rPr>
          <w:rFonts w:asciiTheme="minorHAnsi" w:eastAsia="Aptos" w:hAnsiTheme="minorHAnsi" w:cstheme="minorHAnsi"/>
          <w:b/>
          <w:bCs/>
          <w:sz w:val="24"/>
          <w:szCs w:val="22"/>
          <w:shd w:val="clear" w:color="auto" w:fill="FFFFFF"/>
        </w:rPr>
      </w:pPr>
      <w:r w:rsidRPr="006406AC">
        <w:rPr>
          <w:rFonts w:asciiTheme="minorHAnsi" w:eastAsia="Aptos" w:hAnsiTheme="minorHAnsi" w:cstheme="minorHAnsi"/>
          <w:b/>
          <w:bCs/>
          <w:sz w:val="24"/>
          <w:szCs w:val="22"/>
          <w:shd w:val="clear" w:color="auto" w:fill="FFFFFF"/>
        </w:rPr>
        <w:t>Forecasting Budget:</w:t>
      </w:r>
    </w:p>
    <w:p w14:paraId="5B947BE7" w14:textId="77777777" w:rsidR="006406AC" w:rsidRPr="006406AC" w:rsidRDefault="006406AC" w:rsidP="006406AC">
      <w:pPr>
        <w:overflowPunct/>
        <w:autoSpaceDE/>
        <w:autoSpaceDN/>
        <w:adjustRightInd/>
        <w:spacing w:after="160" w:line="360" w:lineRule="auto"/>
        <w:jc w:val="both"/>
        <w:textAlignment w:val="auto"/>
        <w:rPr>
          <w:rFonts w:asciiTheme="minorHAnsi" w:eastAsia="Aptos" w:hAnsiTheme="minorHAnsi" w:cstheme="minorHAnsi"/>
          <w:i/>
          <w:iCs/>
          <w:sz w:val="24"/>
          <w:szCs w:val="22"/>
          <w:shd w:val="clear" w:color="auto" w:fill="FFFFFF"/>
        </w:rPr>
      </w:pPr>
      <w:r w:rsidRPr="006406AC">
        <w:rPr>
          <w:rFonts w:asciiTheme="minorHAnsi" w:eastAsia="Aptos" w:hAnsiTheme="minorHAnsi" w:cstheme="minorHAnsi"/>
          <w:i/>
          <w:iCs/>
          <w:sz w:val="24"/>
          <w:szCs w:val="22"/>
          <w:shd w:val="clear" w:color="auto" w:fill="FFFFFF"/>
        </w:rPr>
        <w:t>Historically, the operating budget looks into the current fiscal year while the budgetary budget looks at the financial position over a longer period which ranges between 3-5 years. The Assumptions for Forecasting includes Annual Growth Rate which is evident that the companies involved would expect a revenue increase of 10% at least. The other assumption is an increase in Operational Costs by 5% of total annual income.</w:t>
      </w:r>
    </w:p>
    <w:p w14:paraId="6A623E48" w14:textId="77777777" w:rsidR="006406AC" w:rsidRPr="006406AC" w:rsidRDefault="006406AC" w:rsidP="006406AC">
      <w:pPr>
        <w:overflowPunct/>
        <w:autoSpaceDE/>
        <w:autoSpaceDN/>
        <w:adjustRightInd/>
        <w:spacing w:after="160" w:line="360" w:lineRule="auto"/>
        <w:jc w:val="both"/>
        <w:textAlignment w:val="auto"/>
        <w:rPr>
          <w:rFonts w:asciiTheme="minorHAnsi" w:eastAsia="Aptos" w:hAnsiTheme="minorHAnsi" w:cstheme="minorHAnsi"/>
          <w:b/>
          <w:bCs/>
          <w:sz w:val="24"/>
          <w:szCs w:val="22"/>
          <w:shd w:val="clear" w:color="auto" w:fill="FFFFFF"/>
        </w:rPr>
      </w:pPr>
      <w:r w:rsidRPr="006406AC">
        <w:rPr>
          <w:rFonts w:asciiTheme="minorHAnsi" w:eastAsia="Aptos" w:hAnsiTheme="minorHAnsi" w:cstheme="minorHAnsi"/>
          <w:b/>
          <w:bCs/>
          <w:sz w:val="24"/>
          <w:szCs w:val="22"/>
          <w:shd w:val="clear" w:color="auto" w:fill="FFFFFF"/>
        </w:rPr>
        <w:t>Cash Flow Statement:</w:t>
      </w:r>
    </w:p>
    <w:p w14:paraId="55FC498A" w14:textId="77777777" w:rsidR="006406AC" w:rsidRPr="006406AC" w:rsidRDefault="006406AC" w:rsidP="006406AC">
      <w:pPr>
        <w:overflowPunct/>
        <w:autoSpaceDE/>
        <w:autoSpaceDN/>
        <w:adjustRightInd/>
        <w:spacing w:after="160" w:line="360" w:lineRule="auto"/>
        <w:jc w:val="both"/>
        <w:textAlignment w:val="auto"/>
        <w:rPr>
          <w:rFonts w:eastAsia="Aptos" w:cs="Vrinda"/>
          <w:sz w:val="24"/>
          <w:szCs w:val="22"/>
          <w:shd w:val="clear" w:color="auto" w:fill="FFFFFF"/>
        </w:rPr>
      </w:pPr>
      <w:r w:rsidRPr="006406AC">
        <w:rPr>
          <w:rFonts w:asciiTheme="minorHAnsi" w:eastAsia="Aptos" w:hAnsiTheme="minorHAnsi" w:cstheme="minorHAnsi"/>
          <w:i/>
          <w:iCs/>
          <w:sz w:val="24"/>
          <w:szCs w:val="22"/>
          <w:shd w:val="clear" w:color="auto" w:fill="FFFFFF"/>
        </w:rPr>
        <w:t>A cash flow statement is used to show inflows and outflows of cash so that sufficient cash is available for the business</w:t>
      </w:r>
      <w:r w:rsidRPr="006406AC">
        <w:rPr>
          <w:rFonts w:eastAsia="Aptos" w:cs="Vrinda"/>
          <w:sz w:val="24"/>
          <w:szCs w:val="22"/>
          <w:shd w:val="clear" w:color="auto" w:fill="FFFFFF"/>
        </w:rPr>
        <w:t>.</w:t>
      </w: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tbl>
      <w:tblPr>
        <w:tblStyle w:val="TableGrid3"/>
        <w:tblW w:w="9372" w:type="dxa"/>
        <w:tblLook w:val="04A0" w:firstRow="1" w:lastRow="0" w:firstColumn="1" w:lastColumn="0" w:noHBand="0" w:noVBand="1"/>
      </w:tblPr>
      <w:tblGrid>
        <w:gridCol w:w="4686"/>
        <w:gridCol w:w="4686"/>
      </w:tblGrid>
      <w:tr w:rsidR="00AE01F5" w:rsidRPr="00AE01F5" w14:paraId="22148A96" w14:textId="77777777" w:rsidTr="00A71D43">
        <w:trPr>
          <w:trHeight w:val="901"/>
        </w:trPr>
        <w:tc>
          <w:tcPr>
            <w:tcW w:w="4686" w:type="dxa"/>
          </w:tcPr>
          <w:p w14:paraId="62916CB0" w14:textId="00237C25" w:rsidR="00AE01F5" w:rsidRPr="00AE01F5" w:rsidRDefault="00AE01F5" w:rsidP="00AE01F5">
            <w:pPr>
              <w:overflowPunct/>
              <w:autoSpaceDE/>
              <w:autoSpaceDN/>
              <w:adjustRightInd/>
              <w:spacing w:line="360" w:lineRule="auto"/>
              <w:jc w:val="both"/>
              <w:textAlignment w:val="auto"/>
              <w:rPr>
                <w:rFonts w:eastAsia="Aptos" w:cs="Vrinda"/>
                <w:b/>
                <w:bCs/>
                <w:sz w:val="24"/>
                <w:szCs w:val="22"/>
                <w:shd w:val="clear" w:color="auto" w:fill="FFFFFF"/>
              </w:rPr>
            </w:pPr>
            <w:r w:rsidRPr="000E23C5">
              <w:rPr>
                <w:rFonts w:eastAsia="Aptos" w:cs="Vrinda"/>
                <w:b/>
                <w:bCs/>
                <w:sz w:val="24"/>
                <w:szCs w:val="22"/>
                <w:shd w:val="clear" w:color="auto" w:fill="FFFFFF"/>
              </w:rPr>
              <w:t>Cash Flow Statement</w:t>
            </w:r>
          </w:p>
        </w:tc>
        <w:tc>
          <w:tcPr>
            <w:tcW w:w="4686" w:type="dxa"/>
          </w:tcPr>
          <w:p w14:paraId="00038511" w14:textId="5374D206" w:rsidR="00AE01F5" w:rsidRPr="00AE01F5" w:rsidRDefault="00AE01F5" w:rsidP="00AE01F5">
            <w:pPr>
              <w:overflowPunct/>
              <w:autoSpaceDE/>
              <w:autoSpaceDN/>
              <w:adjustRightInd/>
              <w:spacing w:line="360" w:lineRule="auto"/>
              <w:jc w:val="both"/>
              <w:textAlignment w:val="auto"/>
              <w:rPr>
                <w:rFonts w:eastAsia="Aptos" w:cs="Vrinda"/>
                <w:b/>
                <w:bCs/>
                <w:sz w:val="24"/>
                <w:szCs w:val="22"/>
                <w:shd w:val="clear" w:color="auto" w:fill="FFFFFF"/>
              </w:rPr>
            </w:pPr>
            <w:r w:rsidRPr="00AE01F5">
              <w:rPr>
                <w:rFonts w:eastAsia="Aptos" w:cs="Vrinda"/>
                <w:b/>
                <w:bCs/>
                <w:sz w:val="24"/>
                <w:szCs w:val="22"/>
                <w:shd w:val="clear" w:color="auto" w:fill="FFFFFF"/>
              </w:rPr>
              <w:t>Amount</w:t>
            </w:r>
            <w:r w:rsidRPr="000E23C5">
              <w:rPr>
                <w:rFonts w:eastAsia="Aptos" w:cs="Vrinda"/>
                <w:b/>
                <w:bCs/>
                <w:sz w:val="24"/>
                <w:szCs w:val="22"/>
                <w:shd w:val="clear" w:color="auto" w:fill="FFFFFF"/>
              </w:rPr>
              <w:t xml:space="preserve"> </w:t>
            </w:r>
            <w:r w:rsidR="000E23C5">
              <w:rPr>
                <w:rFonts w:eastAsia="Aptos" w:cs="Vrinda"/>
                <w:b/>
                <w:bCs/>
                <w:sz w:val="24"/>
                <w:szCs w:val="22"/>
                <w:shd w:val="clear" w:color="auto" w:fill="FFFFFF"/>
              </w:rPr>
              <w:t>(</w:t>
            </w:r>
            <w:r w:rsidRPr="000E23C5">
              <w:rPr>
                <w:rFonts w:eastAsia="Aptos" w:cs="Vrinda"/>
                <w:b/>
                <w:bCs/>
                <w:sz w:val="24"/>
                <w:szCs w:val="22"/>
                <w:shd w:val="clear" w:color="auto" w:fill="FFFFFF"/>
              </w:rPr>
              <w:t>£</w:t>
            </w:r>
            <w:r w:rsidR="000E23C5">
              <w:rPr>
                <w:rFonts w:eastAsia="Aptos" w:cs="Vrinda"/>
                <w:b/>
                <w:bCs/>
                <w:sz w:val="24"/>
                <w:szCs w:val="22"/>
                <w:shd w:val="clear" w:color="auto" w:fill="FFFFFF"/>
              </w:rPr>
              <w:t>)</w:t>
            </w:r>
          </w:p>
        </w:tc>
      </w:tr>
      <w:tr w:rsidR="00AE01F5" w:rsidRPr="00AE01F5" w14:paraId="457A439F" w14:textId="77777777" w:rsidTr="00A71D43">
        <w:trPr>
          <w:trHeight w:val="901"/>
        </w:trPr>
        <w:tc>
          <w:tcPr>
            <w:tcW w:w="4686" w:type="dxa"/>
          </w:tcPr>
          <w:p w14:paraId="2A8CC3FA"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Opening Balance</w:t>
            </w:r>
          </w:p>
        </w:tc>
        <w:tc>
          <w:tcPr>
            <w:tcW w:w="4686" w:type="dxa"/>
          </w:tcPr>
          <w:p w14:paraId="75472599"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56000</w:t>
            </w:r>
          </w:p>
        </w:tc>
      </w:tr>
      <w:tr w:rsidR="00AE01F5" w:rsidRPr="00AE01F5" w14:paraId="11232B03" w14:textId="77777777" w:rsidTr="00A71D43">
        <w:trPr>
          <w:trHeight w:val="901"/>
        </w:trPr>
        <w:tc>
          <w:tcPr>
            <w:tcW w:w="4686" w:type="dxa"/>
          </w:tcPr>
          <w:p w14:paraId="7E8115AE"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Inflow (Revenue)</w:t>
            </w:r>
          </w:p>
        </w:tc>
        <w:tc>
          <w:tcPr>
            <w:tcW w:w="4686" w:type="dxa"/>
          </w:tcPr>
          <w:p w14:paraId="3929BC22"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24000</w:t>
            </w:r>
          </w:p>
        </w:tc>
      </w:tr>
      <w:tr w:rsidR="00AE01F5" w:rsidRPr="00AE01F5" w14:paraId="768686A5" w14:textId="77777777" w:rsidTr="00A71D43">
        <w:trPr>
          <w:trHeight w:val="928"/>
        </w:trPr>
        <w:tc>
          <w:tcPr>
            <w:tcW w:w="4686" w:type="dxa"/>
          </w:tcPr>
          <w:p w14:paraId="0D35D095"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Outflow (Operational Expenses)</w:t>
            </w:r>
          </w:p>
        </w:tc>
        <w:tc>
          <w:tcPr>
            <w:tcW w:w="4686" w:type="dxa"/>
          </w:tcPr>
          <w:p w14:paraId="648FAA56"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16000</w:t>
            </w:r>
          </w:p>
        </w:tc>
      </w:tr>
      <w:tr w:rsidR="00AE01F5" w:rsidRPr="00AE01F5" w14:paraId="4183A35C" w14:textId="77777777" w:rsidTr="00A71D43">
        <w:trPr>
          <w:trHeight w:val="901"/>
        </w:trPr>
        <w:tc>
          <w:tcPr>
            <w:tcW w:w="4686" w:type="dxa"/>
          </w:tcPr>
          <w:p w14:paraId="21E86D3E"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lastRenderedPageBreak/>
              <w:t>Net Cash Flow for the First Month</w:t>
            </w:r>
          </w:p>
        </w:tc>
        <w:tc>
          <w:tcPr>
            <w:tcW w:w="4686" w:type="dxa"/>
          </w:tcPr>
          <w:p w14:paraId="6CB39C64"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8000</w:t>
            </w:r>
          </w:p>
        </w:tc>
      </w:tr>
      <w:tr w:rsidR="00AE01F5" w:rsidRPr="00AE01F5" w14:paraId="3A7CFC33" w14:textId="77777777" w:rsidTr="00A71D43">
        <w:trPr>
          <w:trHeight w:val="901"/>
        </w:trPr>
        <w:tc>
          <w:tcPr>
            <w:tcW w:w="4686" w:type="dxa"/>
          </w:tcPr>
          <w:p w14:paraId="721EE426" w14:textId="77777777" w:rsidR="00AE01F5" w:rsidRPr="00AE01F5" w:rsidRDefault="00AE01F5" w:rsidP="00AE01F5">
            <w:pPr>
              <w:overflowPunct/>
              <w:autoSpaceDE/>
              <w:autoSpaceDN/>
              <w:adjustRightInd/>
              <w:spacing w:line="360" w:lineRule="auto"/>
              <w:jc w:val="both"/>
              <w:textAlignment w:val="auto"/>
              <w:rPr>
                <w:rFonts w:eastAsia="Aptos" w:cs="Vrinda"/>
                <w:b/>
                <w:bCs/>
                <w:sz w:val="24"/>
                <w:szCs w:val="22"/>
                <w:u w:val="single"/>
                <w:shd w:val="clear" w:color="auto" w:fill="FFFFFF"/>
              </w:rPr>
            </w:pPr>
            <w:r w:rsidRPr="00AE01F5">
              <w:rPr>
                <w:rFonts w:eastAsia="Aptos" w:cs="Vrinda"/>
                <w:b/>
                <w:bCs/>
                <w:sz w:val="24"/>
                <w:szCs w:val="22"/>
                <w:u w:val="single"/>
                <w:shd w:val="clear" w:color="auto" w:fill="FFFFFF"/>
              </w:rPr>
              <w:t>Closing Balance</w:t>
            </w:r>
          </w:p>
        </w:tc>
        <w:tc>
          <w:tcPr>
            <w:tcW w:w="4686" w:type="dxa"/>
          </w:tcPr>
          <w:p w14:paraId="26237CF1" w14:textId="77777777" w:rsidR="00AE01F5" w:rsidRPr="00AE01F5" w:rsidRDefault="00AE01F5" w:rsidP="00AE01F5">
            <w:pPr>
              <w:overflowPunct/>
              <w:autoSpaceDE/>
              <w:autoSpaceDN/>
              <w:adjustRightInd/>
              <w:spacing w:line="360" w:lineRule="auto"/>
              <w:jc w:val="both"/>
              <w:textAlignment w:val="auto"/>
              <w:rPr>
                <w:rFonts w:eastAsia="Aptos" w:cs="Vrinda"/>
                <w:b/>
                <w:bCs/>
                <w:sz w:val="24"/>
                <w:szCs w:val="22"/>
                <w:u w:val="single"/>
                <w:shd w:val="clear" w:color="auto" w:fill="FFFFFF"/>
              </w:rPr>
            </w:pPr>
            <w:r w:rsidRPr="00AE01F5">
              <w:rPr>
                <w:rFonts w:eastAsia="Aptos" w:cs="Vrinda"/>
                <w:b/>
                <w:bCs/>
                <w:sz w:val="24"/>
                <w:szCs w:val="22"/>
                <w:u w:val="single"/>
                <w:shd w:val="clear" w:color="auto" w:fill="FFFFFF"/>
              </w:rPr>
              <w:t>8000</w:t>
            </w:r>
          </w:p>
        </w:tc>
      </w:tr>
    </w:tbl>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6A0BA56E" w14:textId="77777777" w:rsidR="00AE01F5" w:rsidRPr="00AE01F5" w:rsidRDefault="00AE01F5" w:rsidP="00AE01F5">
      <w:pPr>
        <w:overflowPunct/>
        <w:autoSpaceDE/>
        <w:autoSpaceDN/>
        <w:adjustRightInd/>
        <w:spacing w:after="160" w:line="360" w:lineRule="auto"/>
        <w:jc w:val="both"/>
        <w:textAlignment w:val="auto"/>
        <w:rPr>
          <w:rFonts w:asciiTheme="minorHAnsi" w:eastAsia="Aptos" w:hAnsiTheme="minorHAnsi" w:cstheme="minorHAnsi"/>
          <w:sz w:val="24"/>
          <w:szCs w:val="22"/>
          <w:shd w:val="clear" w:color="auto" w:fill="FFFFFF"/>
        </w:rPr>
      </w:pPr>
      <w:r w:rsidRPr="00AE01F5">
        <w:rPr>
          <w:rFonts w:asciiTheme="minorHAnsi" w:eastAsia="Aptos" w:hAnsiTheme="minorHAnsi" w:cstheme="minorHAnsi"/>
          <w:b/>
          <w:bCs/>
          <w:sz w:val="24"/>
          <w:szCs w:val="22"/>
          <w:shd w:val="clear" w:color="auto" w:fill="FFFFFF"/>
        </w:rPr>
        <w:t>Income Statement:</w:t>
      </w:r>
    </w:p>
    <w:p w14:paraId="5BD64BAB" w14:textId="77777777" w:rsidR="00AE01F5" w:rsidRDefault="00AE01F5" w:rsidP="00AE01F5">
      <w:pPr>
        <w:overflowPunct/>
        <w:autoSpaceDE/>
        <w:autoSpaceDN/>
        <w:adjustRightInd/>
        <w:spacing w:after="160" w:line="360" w:lineRule="auto"/>
        <w:jc w:val="both"/>
        <w:textAlignment w:val="auto"/>
        <w:rPr>
          <w:rFonts w:asciiTheme="minorHAnsi" w:eastAsia="Aptos" w:hAnsiTheme="minorHAnsi" w:cstheme="minorHAnsi"/>
          <w:i/>
          <w:iCs/>
          <w:sz w:val="24"/>
          <w:szCs w:val="22"/>
          <w:shd w:val="clear" w:color="auto" w:fill="FFFFFF"/>
        </w:rPr>
      </w:pPr>
      <w:r w:rsidRPr="00AE01F5">
        <w:rPr>
          <w:rFonts w:asciiTheme="minorHAnsi" w:eastAsia="Aptos" w:hAnsiTheme="minorHAnsi" w:cstheme="minorHAnsi"/>
          <w:i/>
          <w:iCs/>
          <w:sz w:val="24"/>
          <w:szCs w:val="22"/>
          <w:shd w:val="clear" w:color="auto" w:fill="FFFFFF"/>
        </w:rPr>
        <w:t>The income statement shows the summary of the period of operation and states the ability of the firm to generate enough revenues to cater for the firm’s expenses resulting in either profit or a loss.</w:t>
      </w:r>
    </w:p>
    <w:tbl>
      <w:tblPr>
        <w:tblStyle w:val="TableGrid4"/>
        <w:tblW w:w="0" w:type="auto"/>
        <w:tblLook w:val="04A0" w:firstRow="1" w:lastRow="0" w:firstColumn="1" w:lastColumn="0" w:noHBand="0" w:noVBand="1"/>
      </w:tblPr>
      <w:tblGrid>
        <w:gridCol w:w="4535"/>
        <w:gridCol w:w="4526"/>
      </w:tblGrid>
      <w:tr w:rsidR="00AE01F5" w:rsidRPr="00AE01F5" w14:paraId="7E3FD78D" w14:textId="77777777" w:rsidTr="00A71D43">
        <w:tc>
          <w:tcPr>
            <w:tcW w:w="4675" w:type="dxa"/>
          </w:tcPr>
          <w:p w14:paraId="6AD71E9E" w14:textId="40FCAF51" w:rsidR="00AE01F5" w:rsidRPr="00AE01F5" w:rsidRDefault="00AE01F5" w:rsidP="00AE01F5">
            <w:pPr>
              <w:overflowPunct/>
              <w:autoSpaceDE/>
              <w:autoSpaceDN/>
              <w:adjustRightInd/>
              <w:spacing w:line="360" w:lineRule="auto"/>
              <w:jc w:val="both"/>
              <w:textAlignment w:val="auto"/>
              <w:rPr>
                <w:rFonts w:eastAsia="Aptos" w:cs="Vrinda"/>
                <w:b/>
                <w:bCs/>
                <w:sz w:val="24"/>
                <w:szCs w:val="22"/>
                <w:shd w:val="clear" w:color="auto" w:fill="FFFFFF"/>
              </w:rPr>
            </w:pPr>
            <w:r w:rsidRPr="000E23C5">
              <w:rPr>
                <w:rFonts w:eastAsia="Aptos" w:cs="Vrinda"/>
                <w:b/>
                <w:bCs/>
                <w:sz w:val="24"/>
                <w:szCs w:val="22"/>
                <w:shd w:val="clear" w:color="auto" w:fill="FFFFFF"/>
              </w:rPr>
              <w:t>Income Statement</w:t>
            </w:r>
          </w:p>
        </w:tc>
        <w:tc>
          <w:tcPr>
            <w:tcW w:w="4675" w:type="dxa"/>
          </w:tcPr>
          <w:p w14:paraId="59BE8D4E" w14:textId="702F1261" w:rsidR="00AE01F5" w:rsidRPr="00AE01F5" w:rsidRDefault="00AE01F5" w:rsidP="00AE01F5">
            <w:pPr>
              <w:overflowPunct/>
              <w:autoSpaceDE/>
              <w:autoSpaceDN/>
              <w:adjustRightInd/>
              <w:spacing w:line="360" w:lineRule="auto"/>
              <w:jc w:val="both"/>
              <w:textAlignment w:val="auto"/>
              <w:rPr>
                <w:rFonts w:eastAsia="Aptos" w:cs="Vrinda"/>
                <w:b/>
                <w:bCs/>
                <w:sz w:val="24"/>
                <w:szCs w:val="22"/>
                <w:shd w:val="clear" w:color="auto" w:fill="FFFFFF"/>
              </w:rPr>
            </w:pPr>
            <w:r w:rsidRPr="00AE01F5">
              <w:rPr>
                <w:rFonts w:eastAsia="Aptos" w:cs="Vrinda"/>
                <w:b/>
                <w:bCs/>
                <w:sz w:val="24"/>
                <w:szCs w:val="22"/>
                <w:shd w:val="clear" w:color="auto" w:fill="FFFFFF"/>
              </w:rPr>
              <w:t>Amount</w:t>
            </w:r>
            <w:r w:rsidRPr="000E23C5">
              <w:rPr>
                <w:rFonts w:eastAsia="Aptos" w:cs="Vrinda"/>
                <w:b/>
                <w:bCs/>
                <w:sz w:val="24"/>
                <w:szCs w:val="22"/>
                <w:shd w:val="clear" w:color="auto" w:fill="FFFFFF"/>
              </w:rPr>
              <w:t xml:space="preserve"> </w:t>
            </w:r>
            <w:r w:rsidR="000E23C5">
              <w:rPr>
                <w:rFonts w:eastAsia="Aptos" w:cs="Vrinda"/>
                <w:b/>
                <w:bCs/>
                <w:sz w:val="24"/>
                <w:szCs w:val="22"/>
                <w:shd w:val="clear" w:color="auto" w:fill="FFFFFF"/>
              </w:rPr>
              <w:t>(</w:t>
            </w:r>
            <w:r w:rsidRPr="000E23C5">
              <w:rPr>
                <w:rFonts w:eastAsia="Aptos" w:cs="Vrinda"/>
                <w:b/>
                <w:bCs/>
                <w:sz w:val="24"/>
                <w:szCs w:val="22"/>
                <w:shd w:val="clear" w:color="auto" w:fill="FFFFFF"/>
              </w:rPr>
              <w:t>£</w:t>
            </w:r>
            <w:r w:rsidR="000E23C5">
              <w:rPr>
                <w:rFonts w:eastAsia="Aptos" w:cs="Vrinda"/>
                <w:b/>
                <w:bCs/>
                <w:sz w:val="24"/>
                <w:szCs w:val="22"/>
                <w:shd w:val="clear" w:color="auto" w:fill="FFFFFF"/>
              </w:rPr>
              <w:t>)</w:t>
            </w:r>
          </w:p>
        </w:tc>
      </w:tr>
      <w:tr w:rsidR="00AE01F5" w:rsidRPr="00AE01F5" w14:paraId="19192A73" w14:textId="77777777" w:rsidTr="00A71D43">
        <w:tc>
          <w:tcPr>
            <w:tcW w:w="4675" w:type="dxa"/>
          </w:tcPr>
          <w:p w14:paraId="723D43D7"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Total Revenue</w:t>
            </w:r>
          </w:p>
        </w:tc>
        <w:tc>
          <w:tcPr>
            <w:tcW w:w="4675" w:type="dxa"/>
          </w:tcPr>
          <w:p w14:paraId="3360869E"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24000</w:t>
            </w:r>
          </w:p>
        </w:tc>
      </w:tr>
      <w:tr w:rsidR="00AE01F5" w:rsidRPr="00AE01F5" w14:paraId="679CD0AB" w14:textId="77777777" w:rsidTr="00A71D43">
        <w:tc>
          <w:tcPr>
            <w:tcW w:w="4675" w:type="dxa"/>
          </w:tcPr>
          <w:p w14:paraId="757E4974"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Total Expenses</w:t>
            </w:r>
          </w:p>
        </w:tc>
        <w:tc>
          <w:tcPr>
            <w:tcW w:w="4675" w:type="dxa"/>
          </w:tcPr>
          <w:p w14:paraId="08D4D284" w14:textId="77777777" w:rsidR="00AE01F5" w:rsidRPr="00AE01F5" w:rsidRDefault="00AE01F5" w:rsidP="00AE01F5">
            <w:pPr>
              <w:overflowPunct/>
              <w:autoSpaceDE/>
              <w:autoSpaceDN/>
              <w:adjustRightInd/>
              <w:spacing w:line="360" w:lineRule="auto"/>
              <w:jc w:val="both"/>
              <w:textAlignment w:val="auto"/>
              <w:rPr>
                <w:rFonts w:eastAsia="Aptos" w:cs="Vrinda"/>
                <w:sz w:val="24"/>
                <w:szCs w:val="22"/>
                <w:shd w:val="clear" w:color="auto" w:fill="FFFFFF"/>
              </w:rPr>
            </w:pPr>
            <w:r w:rsidRPr="00AE01F5">
              <w:rPr>
                <w:rFonts w:eastAsia="Aptos" w:cs="Vrinda"/>
                <w:sz w:val="24"/>
                <w:szCs w:val="22"/>
                <w:shd w:val="clear" w:color="auto" w:fill="FFFFFF"/>
              </w:rPr>
              <w:t>16000</w:t>
            </w:r>
          </w:p>
        </w:tc>
      </w:tr>
      <w:tr w:rsidR="00AE01F5" w:rsidRPr="00AE01F5" w14:paraId="26DC052A" w14:textId="77777777" w:rsidTr="00A71D43">
        <w:tc>
          <w:tcPr>
            <w:tcW w:w="4675" w:type="dxa"/>
          </w:tcPr>
          <w:p w14:paraId="05FE0B3D" w14:textId="77777777" w:rsidR="00AE01F5" w:rsidRPr="00AE01F5" w:rsidRDefault="00AE01F5" w:rsidP="00AE01F5">
            <w:pPr>
              <w:overflowPunct/>
              <w:autoSpaceDE/>
              <w:autoSpaceDN/>
              <w:adjustRightInd/>
              <w:spacing w:line="360" w:lineRule="auto"/>
              <w:jc w:val="both"/>
              <w:textAlignment w:val="auto"/>
              <w:rPr>
                <w:rFonts w:eastAsia="Aptos" w:cs="Vrinda"/>
                <w:b/>
                <w:bCs/>
                <w:sz w:val="24"/>
                <w:szCs w:val="22"/>
                <w:u w:val="single"/>
                <w:shd w:val="clear" w:color="auto" w:fill="FFFFFF"/>
              </w:rPr>
            </w:pPr>
            <w:r w:rsidRPr="00AE01F5">
              <w:rPr>
                <w:rFonts w:eastAsia="Aptos" w:cs="Vrinda"/>
                <w:b/>
                <w:bCs/>
                <w:sz w:val="24"/>
                <w:szCs w:val="22"/>
                <w:u w:val="single"/>
                <w:shd w:val="clear" w:color="auto" w:fill="FFFFFF"/>
              </w:rPr>
              <w:t>Net Profit</w:t>
            </w:r>
          </w:p>
        </w:tc>
        <w:tc>
          <w:tcPr>
            <w:tcW w:w="4675" w:type="dxa"/>
          </w:tcPr>
          <w:p w14:paraId="7E01D1D6" w14:textId="77777777" w:rsidR="00AE01F5" w:rsidRPr="00AE01F5" w:rsidRDefault="00AE01F5" w:rsidP="00AE01F5">
            <w:pPr>
              <w:overflowPunct/>
              <w:autoSpaceDE/>
              <w:autoSpaceDN/>
              <w:adjustRightInd/>
              <w:spacing w:line="360" w:lineRule="auto"/>
              <w:jc w:val="both"/>
              <w:textAlignment w:val="auto"/>
              <w:rPr>
                <w:rFonts w:eastAsia="Aptos" w:cs="Vrinda"/>
                <w:b/>
                <w:bCs/>
                <w:sz w:val="24"/>
                <w:szCs w:val="22"/>
                <w:u w:val="single"/>
                <w:shd w:val="clear" w:color="auto" w:fill="FFFFFF"/>
              </w:rPr>
            </w:pPr>
            <w:r w:rsidRPr="00AE01F5">
              <w:rPr>
                <w:rFonts w:eastAsia="Aptos" w:cs="Vrinda"/>
                <w:b/>
                <w:bCs/>
                <w:sz w:val="24"/>
                <w:szCs w:val="22"/>
                <w:u w:val="single"/>
                <w:shd w:val="clear" w:color="auto" w:fill="FFFFFF"/>
              </w:rPr>
              <w:t>8000</w:t>
            </w:r>
          </w:p>
        </w:tc>
      </w:tr>
    </w:tbl>
    <w:p w14:paraId="61BEF100" w14:textId="77777777" w:rsidR="00AE01F5" w:rsidRDefault="00AE01F5" w:rsidP="00AE01F5">
      <w:pPr>
        <w:overflowPunct/>
        <w:autoSpaceDE/>
        <w:autoSpaceDN/>
        <w:adjustRightInd/>
        <w:spacing w:after="160" w:line="360" w:lineRule="auto"/>
        <w:jc w:val="both"/>
        <w:textAlignment w:val="auto"/>
        <w:rPr>
          <w:rFonts w:eastAsia="Aptos" w:cs="Vrinda"/>
          <w:b/>
          <w:bCs/>
          <w:sz w:val="24"/>
          <w:szCs w:val="22"/>
          <w:shd w:val="clear" w:color="auto" w:fill="FFFFFF"/>
        </w:rPr>
      </w:pPr>
    </w:p>
    <w:p w14:paraId="580622DB" w14:textId="77777777" w:rsidR="00EA51C0" w:rsidRPr="00EA51C0" w:rsidRDefault="00EA51C0" w:rsidP="00EA51C0">
      <w:pPr>
        <w:overflowPunct/>
        <w:autoSpaceDE/>
        <w:autoSpaceDN/>
        <w:adjustRightInd/>
        <w:spacing w:after="160" w:line="360" w:lineRule="auto"/>
        <w:jc w:val="both"/>
        <w:textAlignment w:val="auto"/>
        <w:rPr>
          <w:rFonts w:asciiTheme="minorHAnsi" w:eastAsia="Aptos" w:hAnsiTheme="minorHAnsi" w:cstheme="minorHAnsi"/>
          <w:sz w:val="24"/>
          <w:szCs w:val="22"/>
          <w:shd w:val="clear" w:color="auto" w:fill="FFFFFF"/>
        </w:rPr>
      </w:pPr>
      <w:r w:rsidRPr="00EA51C0">
        <w:rPr>
          <w:rFonts w:asciiTheme="minorHAnsi" w:eastAsia="Aptos" w:hAnsiTheme="minorHAnsi" w:cstheme="minorHAnsi"/>
          <w:b/>
          <w:bCs/>
          <w:sz w:val="24"/>
          <w:szCs w:val="22"/>
          <w:shd w:val="clear" w:color="auto" w:fill="FFFFFF"/>
        </w:rPr>
        <w:t>Balance Sheet:</w:t>
      </w:r>
      <w:r w:rsidRPr="00EA51C0">
        <w:rPr>
          <w:rFonts w:asciiTheme="minorHAnsi" w:eastAsia="Aptos" w:hAnsiTheme="minorHAnsi" w:cstheme="minorHAnsi"/>
          <w:sz w:val="24"/>
          <w:szCs w:val="22"/>
          <w:shd w:val="clear" w:color="auto" w:fill="FFFFFF"/>
        </w:rPr>
        <w:t xml:space="preserve"> </w:t>
      </w:r>
    </w:p>
    <w:p w14:paraId="7E7420AB" w14:textId="02B7F057" w:rsidR="00EA51C0" w:rsidRPr="00EA51C0" w:rsidRDefault="00EA51C0" w:rsidP="00EA51C0">
      <w:pPr>
        <w:overflowPunct/>
        <w:autoSpaceDE/>
        <w:autoSpaceDN/>
        <w:adjustRightInd/>
        <w:spacing w:after="160" w:line="360" w:lineRule="auto"/>
        <w:jc w:val="both"/>
        <w:textAlignment w:val="auto"/>
        <w:rPr>
          <w:rFonts w:asciiTheme="minorHAnsi" w:eastAsia="Aptos" w:hAnsiTheme="minorHAnsi" w:cstheme="minorHAnsi"/>
          <w:i/>
          <w:iCs/>
          <w:sz w:val="24"/>
          <w:szCs w:val="22"/>
          <w:shd w:val="clear" w:color="auto" w:fill="FFFFFF"/>
        </w:rPr>
      </w:pPr>
      <w:r w:rsidRPr="00EA51C0">
        <w:rPr>
          <w:rFonts w:asciiTheme="minorHAnsi" w:eastAsia="Aptos" w:hAnsiTheme="minorHAnsi" w:cstheme="minorHAnsi"/>
          <w:i/>
          <w:iCs/>
          <w:sz w:val="24"/>
          <w:szCs w:val="22"/>
          <w:shd w:val="clear" w:color="auto" w:fill="FFFFFF"/>
        </w:rPr>
        <w:t>The balance sheet gives a brief view of the company state at a certain period to the period stating</w:t>
      </w:r>
      <w:r>
        <w:rPr>
          <w:rFonts w:asciiTheme="minorHAnsi" w:eastAsia="Aptos" w:hAnsiTheme="minorHAnsi" w:cstheme="minorHAnsi"/>
          <w:i/>
          <w:iCs/>
          <w:sz w:val="24"/>
          <w:szCs w:val="22"/>
          <w:shd w:val="clear" w:color="auto" w:fill="FFFFFF"/>
        </w:rPr>
        <w:t xml:space="preserve"> the assets,</w:t>
      </w:r>
      <w:r w:rsidRPr="00EA51C0">
        <w:rPr>
          <w:rFonts w:asciiTheme="minorHAnsi" w:eastAsia="Aptos" w:hAnsiTheme="minorHAnsi" w:cstheme="minorHAnsi"/>
          <w:i/>
          <w:iCs/>
          <w:sz w:val="24"/>
          <w:szCs w:val="22"/>
          <w:shd w:val="clear" w:color="auto" w:fill="FFFFFF"/>
        </w:rPr>
        <w:t xml:space="preserve"> the liabilities</w:t>
      </w:r>
      <w:r>
        <w:rPr>
          <w:rFonts w:asciiTheme="minorHAnsi" w:eastAsia="Aptos" w:hAnsiTheme="minorHAnsi" w:cstheme="minorHAnsi"/>
          <w:i/>
          <w:iCs/>
          <w:sz w:val="24"/>
          <w:szCs w:val="22"/>
          <w:shd w:val="clear" w:color="auto" w:fill="FFFFFF"/>
        </w:rPr>
        <w:t xml:space="preserve"> </w:t>
      </w:r>
      <w:r w:rsidRPr="00EA51C0">
        <w:rPr>
          <w:rFonts w:asciiTheme="minorHAnsi" w:eastAsia="Aptos" w:hAnsiTheme="minorHAnsi" w:cstheme="minorHAnsi"/>
          <w:i/>
          <w:iCs/>
          <w:sz w:val="24"/>
          <w:szCs w:val="22"/>
          <w:shd w:val="clear" w:color="auto" w:fill="FFFFFF"/>
        </w:rPr>
        <w:t>and the shareholders’ equity.</w:t>
      </w:r>
    </w:p>
    <w:p w14:paraId="1CA5F46C" w14:textId="77777777" w:rsidR="00EA51C0" w:rsidRPr="00AE01F5" w:rsidRDefault="00EA51C0" w:rsidP="00AE01F5">
      <w:pPr>
        <w:overflowPunct/>
        <w:autoSpaceDE/>
        <w:autoSpaceDN/>
        <w:adjustRightInd/>
        <w:spacing w:after="160" w:line="360" w:lineRule="auto"/>
        <w:jc w:val="both"/>
        <w:textAlignment w:val="auto"/>
        <w:rPr>
          <w:rFonts w:eastAsia="Aptos" w:cs="Vrinda"/>
          <w:b/>
          <w:bCs/>
          <w:sz w:val="24"/>
          <w:szCs w:val="22"/>
          <w:shd w:val="clear" w:color="auto" w:fill="FFFFFF"/>
        </w:rPr>
      </w:pPr>
    </w:p>
    <w:tbl>
      <w:tblPr>
        <w:tblStyle w:val="TableGrid5"/>
        <w:tblW w:w="9372" w:type="dxa"/>
        <w:tblLook w:val="04A0" w:firstRow="1" w:lastRow="0" w:firstColumn="1" w:lastColumn="0" w:noHBand="0" w:noVBand="1"/>
      </w:tblPr>
      <w:tblGrid>
        <w:gridCol w:w="4686"/>
        <w:gridCol w:w="4686"/>
      </w:tblGrid>
      <w:tr w:rsidR="00EA51C0" w:rsidRPr="00EA51C0" w14:paraId="6EDD86DB" w14:textId="77777777" w:rsidTr="00A71D43">
        <w:trPr>
          <w:trHeight w:val="560"/>
        </w:trPr>
        <w:tc>
          <w:tcPr>
            <w:tcW w:w="4686" w:type="dxa"/>
          </w:tcPr>
          <w:p w14:paraId="153BCDEE" w14:textId="4895CBA3" w:rsidR="00EA51C0" w:rsidRPr="00EA51C0" w:rsidRDefault="00EA51C0" w:rsidP="00EA51C0">
            <w:pPr>
              <w:overflowPunct/>
              <w:autoSpaceDE/>
              <w:autoSpaceDN/>
              <w:adjustRightInd/>
              <w:spacing w:line="360" w:lineRule="auto"/>
              <w:jc w:val="center"/>
              <w:textAlignment w:val="auto"/>
              <w:rPr>
                <w:rFonts w:eastAsia="Aptos" w:cs="Vrinda"/>
                <w:b/>
                <w:bCs/>
                <w:sz w:val="24"/>
                <w:szCs w:val="22"/>
                <w:shd w:val="clear" w:color="auto" w:fill="FFFFFF"/>
              </w:rPr>
            </w:pPr>
            <w:r>
              <w:rPr>
                <w:rFonts w:eastAsia="Aptos" w:cs="Vrinda"/>
                <w:b/>
                <w:bCs/>
                <w:sz w:val="24"/>
                <w:szCs w:val="22"/>
                <w:shd w:val="clear" w:color="auto" w:fill="FFFFFF"/>
              </w:rPr>
              <w:t>Assets</w:t>
            </w:r>
          </w:p>
        </w:tc>
        <w:tc>
          <w:tcPr>
            <w:tcW w:w="4686" w:type="dxa"/>
          </w:tcPr>
          <w:p w14:paraId="3257D6F0" w14:textId="4AC289AE" w:rsidR="00EA51C0" w:rsidRPr="00EA51C0" w:rsidRDefault="00EA51C0" w:rsidP="00EA51C0">
            <w:pPr>
              <w:overflowPunct/>
              <w:autoSpaceDE/>
              <w:autoSpaceDN/>
              <w:adjustRightInd/>
              <w:spacing w:line="360" w:lineRule="auto"/>
              <w:jc w:val="center"/>
              <w:textAlignment w:val="auto"/>
              <w:rPr>
                <w:rFonts w:eastAsia="Aptos" w:cs="Vrinda"/>
                <w:b/>
                <w:bCs/>
                <w:sz w:val="24"/>
                <w:szCs w:val="22"/>
                <w:shd w:val="clear" w:color="auto" w:fill="FFFFFF"/>
              </w:rPr>
            </w:pPr>
            <w:r w:rsidRPr="00EA51C0">
              <w:rPr>
                <w:rFonts w:eastAsia="Aptos" w:cs="Vrinda"/>
                <w:b/>
                <w:bCs/>
                <w:sz w:val="24"/>
                <w:szCs w:val="22"/>
                <w:shd w:val="clear" w:color="auto" w:fill="FFFFFF"/>
              </w:rPr>
              <w:t>Amount</w:t>
            </w:r>
            <w:r>
              <w:rPr>
                <w:rFonts w:eastAsia="Aptos" w:cs="Vrinda"/>
                <w:b/>
                <w:bCs/>
                <w:sz w:val="24"/>
                <w:szCs w:val="22"/>
                <w:shd w:val="clear" w:color="auto" w:fill="FFFFFF"/>
              </w:rPr>
              <w:t xml:space="preserve"> </w:t>
            </w:r>
            <w:r w:rsidR="000E23C5">
              <w:rPr>
                <w:rFonts w:eastAsia="Aptos" w:cs="Vrinda"/>
                <w:b/>
                <w:bCs/>
                <w:sz w:val="24"/>
                <w:szCs w:val="22"/>
                <w:shd w:val="clear" w:color="auto" w:fill="FFFFFF"/>
              </w:rPr>
              <w:t>(</w:t>
            </w:r>
            <w:r>
              <w:rPr>
                <w:rFonts w:eastAsia="Aptos" w:cs="Vrinda"/>
                <w:b/>
                <w:bCs/>
                <w:sz w:val="24"/>
                <w:szCs w:val="22"/>
                <w:shd w:val="clear" w:color="auto" w:fill="FFFFFF"/>
              </w:rPr>
              <w:t>£</w:t>
            </w:r>
            <w:r w:rsidR="000E23C5">
              <w:rPr>
                <w:rFonts w:eastAsia="Aptos" w:cs="Vrinda"/>
                <w:b/>
                <w:bCs/>
                <w:sz w:val="24"/>
                <w:szCs w:val="22"/>
                <w:shd w:val="clear" w:color="auto" w:fill="FFFFFF"/>
              </w:rPr>
              <w:t>)</w:t>
            </w:r>
          </w:p>
        </w:tc>
      </w:tr>
      <w:tr w:rsidR="00EA51C0" w:rsidRPr="00EA51C0" w14:paraId="0519B69E" w14:textId="77777777" w:rsidTr="00A71D43">
        <w:trPr>
          <w:trHeight w:val="560"/>
        </w:trPr>
        <w:tc>
          <w:tcPr>
            <w:tcW w:w="4686" w:type="dxa"/>
          </w:tcPr>
          <w:p w14:paraId="6FEC9B15" w14:textId="77777777" w:rsidR="00EA51C0" w:rsidRPr="00EA51C0" w:rsidRDefault="00EA51C0" w:rsidP="00EA51C0">
            <w:pPr>
              <w:overflowPunct/>
              <w:autoSpaceDE/>
              <w:autoSpaceDN/>
              <w:adjustRightInd/>
              <w:spacing w:line="360" w:lineRule="auto"/>
              <w:jc w:val="both"/>
              <w:textAlignment w:val="auto"/>
              <w:rPr>
                <w:rFonts w:eastAsia="Aptos" w:cs="Vrinda"/>
                <w:sz w:val="24"/>
                <w:szCs w:val="22"/>
                <w:shd w:val="clear" w:color="auto" w:fill="FFFFFF"/>
              </w:rPr>
            </w:pPr>
            <w:r w:rsidRPr="00EA51C0">
              <w:rPr>
                <w:rFonts w:eastAsia="Aptos" w:cs="Vrinda"/>
                <w:sz w:val="24"/>
                <w:szCs w:val="22"/>
                <w:shd w:val="clear" w:color="auto" w:fill="FFFFFF"/>
              </w:rPr>
              <w:t>Cash</w:t>
            </w:r>
          </w:p>
        </w:tc>
        <w:tc>
          <w:tcPr>
            <w:tcW w:w="4686" w:type="dxa"/>
          </w:tcPr>
          <w:p w14:paraId="630655E2" w14:textId="77777777" w:rsidR="00EA51C0" w:rsidRPr="00EA51C0" w:rsidRDefault="00EA51C0" w:rsidP="00EA51C0">
            <w:pPr>
              <w:overflowPunct/>
              <w:autoSpaceDE/>
              <w:autoSpaceDN/>
              <w:adjustRightInd/>
              <w:spacing w:line="360" w:lineRule="auto"/>
              <w:jc w:val="both"/>
              <w:textAlignment w:val="auto"/>
              <w:rPr>
                <w:rFonts w:eastAsia="Aptos" w:cs="Vrinda"/>
                <w:sz w:val="24"/>
                <w:szCs w:val="22"/>
                <w:shd w:val="clear" w:color="auto" w:fill="FFFFFF"/>
              </w:rPr>
            </w:pPr>
            <w:r w:rsidRPr="00EA51C0">
              <w:rPr>
                <w:rFonts w:eastAsia="Aptos" w:cs="Vrinda"/>
                <w:sz w:val="24"/>
                <w:szCs w:val="22"/>
                <w:shd w:val="clear" w:color="auto" w:fill="FFFFFF"/>
              </w:rPr>
              <w:t>8000</w:t>
            </w:r>
          </w:p>
        </w:tc>
      </w:tr>
      <w:tr w:rsidR="00EA51C0" w:rsidRPr="00EA51C0" w14:paraId="63D8909A" w14:textId="77777777" w:rsidTr="00A71D43">
        <w:trPr>
          <w:trHeight w:val="560"/>
        </w:trPr>
        <w:tc>
          <w:tcPr>
            <w:tcW w:w="4686" w:type="dxa"/>
          </w:tcPr>
          <w:p w14:paraId="467F7402" w14:textId="77777777" w:rsidR="00EA51C0" w:rsidRPr="00EA51C0" w:rsidRDefault="00EA51C0" w:rsidP="00EA51C0">
            <w:pPr>
              <w:overflowPunct/>
              <w:autoSpaceDE/>
              <w:autoSpaceDN/>
              <w:adjustRightInd/>
              <w:spacing w:line="360" w:lineRule="auto"/>
              <w:jc w:val="both"/>
              <w:textAlignment w:val="auto"/>
              <w:rPr>
                <w:rFonts w:eastAsia="Aptos" w:cs="Vrinda"/>
                <w:sz w:val="24"/>
                <w:szCs w:val="22"/>
                <w:shd w:val="clear" w:color="auto" w:fill="FFFFFF"/>
              </w:rPr>
            </w:pPr>
            <w:r w:rsidRPr="00EA51C0">
              <w:rPr>
                <w:rFonts w:eastAsia="Aptos" w:cs="Vrinda"/>
                <w:sz w:val="24"/>
                <w:szCs w:val="22"/>
                <w:shd w:val="clear" w:color="auto" w:fill="FFFFFF"/>
              </w:rPr>
              <w:t>Equipment</w:t>
            </w:r>
          </w:p>
        </w:tc>
        <w:tc>
          <w:tcPr>
            <w:tcW w:w="4686" w:type="dxa"/>
          </w:tcPr>
          <w:p w14:paraId="22925BCD" w14:textId="77777777" w:rsidR="00EA51C0" w:rsidRPr="00EA51C0" w:rsidRDefault="00EA51C0" w:rsidP="00EA51C0">
            <w:pPr>
              <w:overflowPunct/>
              <w:autoSpaceDE/>
              <w:autoSpaceDN/>
              <w:adjustRightInd/>
              <w:spacing w:line="360" w:lineRule="auto"/>
              <w:jc w:val="both"/>
              <w:textAlignment w:val="auto"/>
              <w:rPr>
                <w:rFonts w:eastAsia="Aptos" w:cs="Vrinda"/>
                <w:sz w:val="24"/>
                <w:szCs w:val="22"/>
                <w:shd w:val="clear" w:color="auto" w:fill="FFFFFF"/>
              </w:rPr>
            </w:pPr>
            <w:r w:rsidRPr="00EA51C0">
              <w:rPr>
                <w:rFonts w:eastAsia="Aptos" w:cs="Vrinda"/>
                <w:sz w:val="24"/>
                <w:szCs w:val="22"/>
                <w:shd w:val="clear" w:color="auto" w:fill="FFFFFF"/>
              </w:rPr>
              <w:t>15000</w:t>
            </w:r>
          </w:p>
        </w:tc>
      </w:tr>
      <w:tr w:rsidR="00EA51C0" w:rsidRPr="00EA51C0" w14:paraId="5CE504F2" w14:textId="77777777" w:rsidTr="00A71D43">
        <w:trPr>
          <w:trHeight w:val="577"/>
        </w:trPr>
        <w:tc>
          <w:tcPr>
            <w:tcW w:w="4686" w:type="dxa"/>
          </w:tcPr>
          <w:p w14:paraId="06304894" w14:textId="77777777" w:rsidR="00EA51C0" w:rsidRPr="00EA51C0" w:rsidRDefault="00EA51C0" w:rsidP="00EA51C0">
            <w:pPr>
              <w:overflowPunct/>
              <w:autoSpaceDE/>
              <w:autoSpaceDN/>
              <w:adjustRightInd/>
              <w:spacing w:line="360" w:lineRule="auto"/>
              <w:jc w:val="both"/>
              <w:textAlignment w:val="auto"/>
              <w:rPr>
                <w:rFonts w:eastAsia="Aptos" w:cs="Vrinda"/>
                <w:sz w:val="24"/>
                <w:szCs w:val="22"/>
                <w:shd w:val="clear" w:color="auto" w:fill="FFFFFF"/>
              </w:rPr>
            </w:pPr>
            <w:r w:rsidRPr="00EA51C0">
              <w:rPr>
                <w:rFonts w:eastAsia="Aptos" w:cs="Vrinda"/>
                <w:sz w:val="24"/>
                <w:szCs w:val="22"/>
                <w:shd w:val="clear" w:color="auto" w:fill="FFFFFF"/>
              </w:rPr>
              <w:t>Inventory</w:t>
            </w:r>
          </w:p>
        </w:tc>
        <w:tc>
          <w:tcPr>
            <w:tcW w:w="4686" w:type="dxa"/>
          </w:tcPr>
          <w:p w14:paraId="055D0713" w14:textId="77777777" w:rsidR="00EA51C0" w:rsidRPr="00EA51C0" w:rsidRDefault="00EA51C0" w:rsidP="00EA51C0">
            <w:pPr>
              <w:overflowPunct/>
              <w:autoSpaceDE/>
              <w:autoSpaceDN/>
              <w:adjustRightInd/>
              <w:spacing w:line="360" w:lineRule="auto"/>
              <w:jc w:val="both"/>
              <w:textAlignment w:val="auto"/>
              <w:rPr>
                <w:rFonts w:eastAsia="Aptos" w:cs="Vrinda"/>
                <w:sz w:val="24"/>
                <w:szCs w:val="22"/>
                <w:shd w:val="clear" w:color="auto" w:fill="FFFFFF"/>
              </w:rPr>
            </w:pPr>
            <w:r w:rsidRPr="00EA51C0">
              <w:rPr>
                <w:rFonts w:eastAsia="Aptos" w:cs="Vrinda"/>
                <w:sz w:val="24"/>
                <w:szCs w:val="22"/>
                <w:shd w:val="clear" w:color="auto" w:fill="FFFFFF"/>
              </w:rPr>
              <w:t>3000</w:t>
            </w:r>
          </w:p>
        </w:tc>
      </w:tr>
      <w:tr w:rsidR="00EA51C0" w:rsidRPr="00EA51C0" w14:paraId="4688669D" w14:textId="77777777" w:rsidTr="00A71D43">
        <w:trPr>
          <w:trHeight w:val="560"/>
        </w:trPr>
        <w:tc>
          <w:tcPr>
            <w:tcW w:w="4686" w:type="dxa"/>
          </w:tcPr>
          <w:p w14:paraId="58FB95B9" w14:textId="77777777" w:rsidR="00EA51C0" w:rsidRPr="00EA51C0" w:rsidRDefault="00EA51C0" w:rsidP="00EA51C0">
            <w:pPr>
              <w:overflowPunct/>
              <w:autoSpaceDE/>
              <w:autoSpaceDN/>
              <w:adjustRightInd/>
              <w:spacing w:line="360" w:lineRule="auto"/>
              <w:jc w:val="both"/>
              <w:textAlignment w:val="auto"/>
              <w:rPr>
                <w:rFonts w:eastAsia="Aptos" w:cs="Vrinda"/>
                <w:sz w:val="24"/>
                <w:szCs w:val="22"/>
                <w:shd w:val="clear" w:color="auto" w:fill="FFFFFF"/>
              </w:rPr>
            </w:pPr>
            <w:r w:rsidRPr="00EA51C0">
              <w:rPr>
                <w:rFonts w:eastAsia="Aptos" w:cs="Vrinda"/>
                <w:sz w:val="24"/>
                <w:szCs w:val="22"/>
                <w:shd w:val="clear" w:color="auto" w:fill="FFFFFF"/>
              </w:rPr>
              <w:t>Prepaid Expenses</w:t>
            </w:r>
          </w:p>
        </w:tc>
        <w:tc>
          <w:tcPr>
            <w:tcW w:w="4686" w:type="dxa"/>
          </w:tcPr>
          <w:p w14:paraId="46ABC3EE" w14:textId="77777777" w:rsidR="00EA51C0" w:rsidRPr="00EA51C0" w:rsidRDefault="00EA51C0" w:rsidP="00EA51C0">
            <w:pPr>
              <w:overflowPunct/>
              <w:autoSpaceDE/>
              <w:autoSpaceDN/>
              <w:adjustRightInd/>
              <w:spacing w:line="360" w:lineRule="auto"/>
              <w:jc w:val="both"/>
              <w:textAlignment w:val="auto"/>
              <w:rPr>
                <w:rFonts w:eastAsia="Aptos" w:cs="Vrinda"/>
                <w:sz w:val="24"/>
                <w:szCs w:val="22"/>
                <w:shd w:val="clear" w:color="auto" w:fill="FFFFFF"/>
              </w:rPr>
            </w:pPr>
            <w:r w:rsidRPr="00EA51C0">
              <w:rPr>
                <w:rFonts w:eastAsia="Aptos" w:cs="Vrinda"/>
                <w:sz w:val="24"/>
                <w:szCs w:val="22"/>
                <w:shd w:val="clear" w:color="auto" w:fill="FFFFFF"/>
              </w:rPr>
              <w:t>1000</w:t>
            </w:r>
          </w:p>
        </w:tc>
      </w:tr>
      <w:tr w:rsidR="00EA51C0" w:rsidRPr="00EA51C0" w14:paraId="0CA57ABA" w14:textId="77777777" w:rsidTr="00A71D43">
        <w:trPr>
          <w:trHeight w:val="560"/>
        </w:trPr>
        <w:tc>
          <w:tcPr>
            <w:tcW w:w="4686" w:type="dxa"/>
          </w:tcPr>
          <w:p w14:paraId="79D5771D" w14:textId="77777777" w:rsidR="00EA51C0" w:rsidRPr="00EA51C0" w:rsidRDefault="00EA51C0" w:rsidP="00EA51C0">
            <w:pPr>
              <w:overflowPunct/>
              <w:autoSpaceDE/>
              <w:autoSpaceDN/>
              <w:adjustRightInd/>
              <w:spacing w:line="360" w:lineRule="auto"/>
              <w:jc w:val="both"/>
              <w:textAlignment w:val="auto"/>
              <w:rPr>
                <w:rFonts w:eastAsia="Aptos" w:cs="Vrinda"/>
                <w:b/>
                <w:bCs/>
                <w:sz w:val="24"/>
                <w:szCs w:val="22"/>
                <w:u w:val="single"/>
                <w:shd w:val="clear" w:color="auto" w:fill="FFFFFF"/>
              </w:rPr>
            </w:pPr>
            <w:r w:rsidRPr="00EA51C0">
              <w:rPr>
                <w:rFonts w:eastAsia="Aptos" w:cs="Vrinda"/>
                <w:b/>
                <w:bCs/>
                <w:sz w:val="24"/>
                <w:szCs w:val="22"/>
                <w:u w:val="single"/>
                <w:shd w:val="clear" w:color="auto" w:fill="FFFFFF"/>
              </w:rPr>
              <w:t>Total Assets</w:t>
            </w:r>
          </w:p>
        </w:tc>
        <w:tc>
          <w:tcPr>
            <w:tcW w:w="4686" w:type="dxa"/>
          </w:tcPr>
          <w:p w14:paraId="0D478AD3" w14:textId="77777777" w:rsidR="00EA51C0" w:rsidRPr="00EA51C0" w:rsidRDefault="00EA51C0" w:rsidP="00EA51C0">
            <w:pPr>
              <w:overflowPunct/>
              <w:autoSpaceDE/>
              <w:autoSpaceDN/>
              <w:adjustRightInd/>
              <w:spacing w:line="360" w:lineRule="auto"/>
              <w:jc w:val="both"/>
              <w:textAlignment w:val="auto"/>
              <w:rPr>
                <w:rFonts w:eastAsia="Aptos" w:cs="Vrinda"/>
                <w:b/>
                <w:bCs/>
                <w:sz w:val="24"/>
                <w:szCs w:val="22"/>
                <w:u w:val="single"/>
                <w:shd w:val="clear" w:color="auto" w:fill="FFFFFF"/>
              </w:rPr>
            </w:pPr>
            <w:r w:rsidRPr="00EA51C0">
              <w:rPr>
                <w:rFonts w:eastAsia="Aptos" w:cs="Vrinda"/>
                <w:b/>
                <w:bCs/>
                <w:sz w:val="24"/>
                <w:szCs w:val="22"/>
                <w:u w:val="single"/>
                <w:shd w:val="clear" w:color="auto" w:fill="FFFFFF"/>
              </w:rPr>
              <w:t>27000</w:t>
            </w:r>
          </w:p>
        </w:tc>
      </w:tr>
    </w:tbl>
    <w:p w14:paraId="7487F6ED" w14:textId="77777777" w:rsidR="00AE01F5" w:rsidRPr="00AE01F5" w:rsidRDefault="00AE01F5" w:rsidP="00AE01F5">
      <w:pPr>
        <w:overflowPunct/>
        <w:autoSpaceDE/>
        <w:autoSpaceDN/>
        <w:adjustRightInd/>
        <w:spacing w:after="160" w:line="360" w:lineRule="auto"/>
        <w:jc w:val="both"/>
        <w:textAlignment w:val="auto"/>
        <w:rPr>
          <w:rFonts w:asciiTheme="minorHAnsi" w:eastAsia="Aptos" w:hAnsiTheme="minorHAnsi" w:cstheme="minorHAnsi"/>
          <w:i/>
          <w:iCs/>
          <w:sz w:val="24"/>
          <w:szCs w:val="22"/>
          <w:shd w:val="clear" w:color="auto" w:fill="FFFFFF"/>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Pr="00EA51C0" w:rsidRDefault="007E3DA6" w:rsidP="008A6BAA">
      <w:pPr>
        <w:rPr>
          <w:rFonts w:asciiTheme="minorHAnsi" w:hAnsiTheme="minorHAnsi" w:cstheme="minorHAnsi"/>
          <w:b/>
          <w:bCs/>
          <w:color w:val="A6A6A6" w:themeColor="background1" w:themeShade="A6"/>
          <w:sz w:val="24"/>
          <w:szCs w:val="24"/>
        </w:rPr>
      </w:pPr>
    </w:p>
    <w:tbl>
      <w:tblPr>
        <w:tblStyle w:val="TableGrid6"/>
        <w:tblW w:w="9372" w:type="dxa"/>
        <w:tblLook w:val="04A0" w:firstRow="1" w:lastRow="0" w:firstColumn="1" w:lastColumn="0" w:noHBand="0" w:noVBand="1"/>
      </w:tblPr>
      <w:tblGrid>
        <w:gridCol w:w="4686"/>
        <w:gridCol w:w="4686"/>
      </w:tblGrid>
      <w:tr w:rsidR="00EA51C0" w:rsidRPr="00EA51C0" w14:paraId="1E5ACBD5" w14:textId="77777777" w:rsidTr="00A71D43">
        <w:trPr>
          <w:trHeight w:val="577"/>
        </w:trPr>
        <w:tc>
          <w:tcPr>
            <w:tcW w:w="4686" w:type="dxa"/>
          </w:tcPr>
          <w:p w14:paraId="75617A31" w14:textId="5F3E3A06" w:rsidR="00EA51C0" w:rsidRPr="00EA51C0" w:rsidRDefault="00EA51C0" w:rsidP="00EA51C0">
            <w:pPr>
              <w:overflowPunct/>
              <w:autoSpaceDE/>
              <w:autoSpaceDN/>
              <w:adjustRightInd/>
              <w:spacing w:line="360" w:lineRule="auto"/>
              <w:jc w:val="both"/>
              <w:textAlignment w:val="auto"/>
              <w:rPr>
                <w:rFonts w:eastAsia="Aptos" w:cs="Vrinda"/>
                <w:b/>
                <w:bCs/>
                <w:kern w:val="0"/>
                <w:sz w:val="24"/>
                <w:szCs w:val="22"/>
                <w:shd w:val="clear" w:color="auto" w:fill="FFFFFF"/>
                <w:lang w:val="en-GB"/>
                <w14:ligatures w14:val="none"/>
              </w:rPr>
            </w:pPr>
            <w:r w:rsidRPr="00EA51C0">
              <w:rPr>
                <w:rFonts w:eastAsia="Aptos" w:cs="Vrinda"/>
                <w:b/>
                <w:bCs/>
                <w:kern w:val="0"/>
                <w:sz w:val="24"/>
                <w:szCs w:val="22"/>
                <w:shd w:val="clear" w:color="auto" w:fill="FFFFFF"/>
                <w:lang w:val="en-GB"/>
                <w14:ligatures w14:val="none"/>
              </w:rPr>
              <w:t>Liabilities and Equity</w:t>
            </w:r>
          </w:p>
        </w:tc>
        <w:tc>
          <w:tcPr>
            <w:tcW w:w="4686" w:type="dxa"/>
          </w:tcPr>
          <w:p w14:paraId="3799B252" w14:textId="45C84E80" w:rsidR="00EA51C0" w:rsidRPr="00EA51C0" w:rsidRDefault="00EA51C0" w:rsidP="00EA51C0">
            <w:pPr>
              <w:overflowPunct/>
              <w:autoSpaceDE/>
              <w:autoSpaceDN/>
              <w:adjustRightInd/>
              <w:spacing w:line="360" w:lineRule="auto"/>
              <w:jc w:val="both"/>
              <w:textAlignment w:val="auto"/>
              <w:rPr>
                <w:rFonts w:eastAsia="Aptos" w:cs="Vrinda"/>
                <w:b/>
                <w:bCs/>
                <w:kern w:val="0"/>
                <w:sz w:val="24"/>
                <w:szCs w:val="22"/>
                <w:shd w:val="clear" w:color="auto" w:fill="FFFFFF"/>
                <w:lang w:val="en-GB"/>
                <w14:ligatures w14:val="none"/>
              </w:rPr>
            </w:pPr>
            <w:r>
              <w:rPr>
                <w:rFonts w:eastAsia="Aptos" w:cs="Vrinda"/>
                <w:b/>
                <w:bCs/>
                <w:kern w:val="0"/>
                <w:sz w:val="24"/>
                <w:szCs w:val="22"/>
                <w:shd w:val="clear" w:color="auto" w:fill="FFFFFF"/>
                <w:lang w:val="en-GB"/>
                <w14:ligatures w14:val="none"/>
              </w:rPr>
              <w:t xml:space="preserve">Amount </w:t>
            </w:r>
            <w:r w:rsidR="000E23C5">
              <w:rPr>
                <w:rFonts w:eastAsia="Aptos" w:cs="Vrinda"/>
                <w:b/>
                <w:bCs/>
                <w:kern w:val="0"/>
                <w:sz w:val="24"/>
                <w:szCs w:val="22"/>
                <w:shd w:val="clear" w:color="auto" w:fill="FFFFFF"/>
                <w:lang w:val="en-GB"/>
                <w14:ligatures w14:val="none"/>
              </w:rPr>
              <w:t>(</w:t>
            </w:r>
            <w:r>
              <w:rPr>
                <w:rFonts w:eastAsia="Aptos" w:cs="Vrinda"/>
                <w:b/>
                <w:bCs/>
                <w:kern w:val="0"/>
                <w:sz w:val="24"/>
                <w:szCs w:val="22"/>
                <w:shd w:val="clear" w:color="auto" w:fill="FFFFFF"/>
                <w:lang w:val="en-GB"/>
                <w14:ligatures w14:val="none"/>
              </w:rPr>
              <w:t>£</w:t>
            </w:r>
            <w:r w:rsidR="000E23C5">
              <w:rPr>
                <w:rFonts w:eastAsia="Aptos" w:cs="Vrinda"/>
                <w:b/>
                <w:bCs/>
                <w:kern w:val="0"/>
                <w:sz w:val="24"/>
                <w:szCs w:val="22"/>
                <w:shd w:val="clear" w:color="auto" w:fill="FFFFFF"/>
                <w:lang w:val="en-GB"/>
                <w14:ligatures w14:val="none"/>
              </w:rPr>
              <w:t>)</w:t>
            </w:r>
          </w:p>
        </w:tc>
      </w:tr>
      <w:tr w:rsidR="00EA51C0" w:rsidRPr="00EA51C0" w14:paraId="172482E2" w14:textId="77777777" w:rsidTr="00A71D43">
        <w:trPr>
          <w:trHeight w:val="560"/>
        </w:trPr>
        <w:tc>
          <w:tcPr>
            <w:tcW w:w="4686" w:type="dxa"/>
          </w:tcPr>
          <w:p w14:paraId="1C4A6E44" w14:textId="77777777" w:rsidR="00EA51C0" w:rsidRPr="00EA51C0" w:rsidRDefault="00EA51C0" w:rsidP="00EA51C0">
            <w:pPr>
              <w:overflowPunct/>
              <w:autoSpaceDE/>
              <w:autoSpaceDN/>
              <w:adjustRightInd/>
              <w:spacing w:line="360" w:lineRule="auto"/>
              <w:jc w:val="both"/>
              <w:textAlignment w:val="auto"/>
              <w:rPr>
                <w:rFonts w:eastAsia="Aptos" w:cs="Vrinda"/>
                <w:kern w:val="0"/>
                <w:sz w:val="24"/>
                <w:szCs w:val="22"/>
                <w:shd w:val="clear" w:color="auto" w:fill="FFFFFF"/>
                <w:lang w:val="en-GB"/>
                <w14:ligatures w14:val="none"/>
              </w:rPr>
            </w:pPr>
            <w:r w:rsidRPr="00EA51C0">
              <w:rPr>
                <w:rFonts w:eastAsia="Aptos" w:cs="Vrinda"/>
                <w:kern w:val="0"/>
                <w:sz w:val="24"/>
                <w:szCs w:val="22"/>
                <w:shd w:val="clear" w:color="auto" w:fill="FFFFFF"/>
                <w:lang w:val="en-GB"/>
                <w14:ligatures w14:val="none"/>
              </w:rPr>
              <w:t>Lease Deposit</w:t>
            </w:r>
          </w:p>
        </w:tc>
        <w:tc>
          <w:tcPr>
            <w:tcW w:w="4686" w:type="dxa"/>
          </w:tcPr>
          <w:p w14:paraId="6E74EFE8" w14:textId="77777777" w:rsidR="00EA51C0" w:rsidRPr="00EA51C0" w:rsidRDefault="00EA51C0" w:rsidP="00EA51C0">
            <w:pPr>
              <w:overflowPunct/>
              <w:autoSpaceDE/>
              <w:autoSpaceDN/>
              <w:adjustRightInd/>
              <w:spacing w:line="360" w:lineRule="auto"/>
              <w:jc w:val="both"/>
              <w:textAlignment w:val="auto"/>
              <w:rPr>
                <w:rFonts w:eastAsia="Aptos" w:cs="Vrinda"/>
                <w:kern w:val="0"/>
                <w:sz w:val="24"/>
                <w:szCs w:val="22"/>
                <w:shd w:val="clear" w:color="auto" w:fill="FFFFFF"/>
                <w:lang w:val="en-GB"/>
                <w14:ligatures w14:val="none"/>
              </w:rPr>
            </w:pPr>
            <w:r w:rsidRPr="00EA51C0">
              <w:rPr>
                <w:rFonts w:eastAsia="Aptos" w:cs="Vrinda"/>
                <w:kern w:val="0"/>
                <w:sz w:val="24"/>
                <w:szCs w:val="22"/>
                <w:shd w:val="clear" w:color="auto" w:fill="FFFFFF"/>
                <w:lang w:val="en-GB"/>
                <w14:ligatures w14:val="none"/>
              </w:rPr>
              <w:t>10000</w:t>
            </w:r>
          </w:p>
        </w:tc>
      </w:tr>
      <w:tr w:rsidR="00EA51C0" w:rsidRPr="00EA51C0" w14:paraId="0076E96A" w14:textId="77777777" w:rsidTr="00A71D43">
        <w:trPr>
          <w:trHeight w:val="560"/>
        </w:trPr>
        <w:tc>
          <w:tcPr>
            <w:tcW w:w="4686" w:type="dxa"/>
          </w:tcPr>
          <w:p w14:paraId="6EBDC548" w14:textId="77777777" w:rsidR="00EA51C0" w:rsidRPr="00EA51C0" w:rsidRDefault="00EA51C0" w:rsidP="00EA51C0">
            <w:pPr>
              <w:overflowPunct/>
              <w:autoSpaceDE/>
              <w:autoSpaceDN/>
              <w:adjustRightInd/>
              <w:spacing w:line="360" w:lineRule="auto"/>
              <w:jc w:val="both"/>
              <w:textAlignment w:val="auto"/>
              <w:rPr>
                <w:rFonts w:eastAsia="Aptos" w:cs="Vrinda"/>
                <w:kern w:val="0"/>
                <w:sz w:val="24"/>
                <w:szCs w:val="22"/>
                <w:shd w:val="clear" w:color="auto" w:fill="FFFFFF"/>
                <w:lang w:val="en-GB"/>
                <w14:ligatures w14:val="none"/>
              </w:rPr>
            </w:pPr>
            <w:r w:rsidRPr="00EA51C0">
              <w:rPr>
                <w:rFonts w:eastAsia="Aptos" w:cs="Vrinda"/>
                <w:kern w:val="0"/>
                <w:sz w:val="24"/>
                <w:szCs w:val="22"/>
                <w:shd w:val="clear" w:color="auto" w:fill="FFFFFF"/>
                <w:lang w:val="en-GB"/>
                <w14:ligatures w14:val="none"/>
              </w:rPr>
              <w:t>Total Liabilities</w:t>
            </w:r>
          </w:p>
        </w:tc>
        <w:tc>
          <w:tcPr>
            <w:tcW w:w="4686" w:type="dxa"/>
          </w:tcPr>
          <w:p w14:paraId="0146494E" w14:textId="77777777" w:rsidR="00EA51C0" w:rsidRPr="00EA51C0" w:rsidRDefault="00EA51C0" w:rsidP="00EA51C0">
            <w:pPr>
              <w:overflowPunct/>
              <w:autoSpaceDE/>
              <w:autoSpaceDN/>
              <w:adjustRightInd/>
              <w:spacing w:line="360" w:lineRule="auto"/>
              <w:jc w:val="both"/>
              <w:textAlignment w:val="auto"/>
              <w:rPr>
                <w:rFonts w:eastAsia="Aptos" w:cs="Vrinda"/>
                <w:kern w:val="0"/>
                <w:sz w:val="24"/>
                <w:szCs w:val="22"/>
                <w:shd w:val="clear" w:color="auto" w:fill="FFFFFF"/>
                <w:lang w:val="en-GB"/>
                <w14:ligatures w14:val="none"/>
              </w:rPr>
            </w:pPr>
            <w:r w:rsidRPr="00EA51C0">
              <w:rPr>
                <w:rFonts w:eastAsia="Aptos" w:cs="Vrinda"/>
                <w:kern w:val="0"/>
                <w:sz w:val="24"/>
                <w:szCs w:val="22"/>
                <w:shd w:val="clear" w:color="auto" w:fill="FFFFFF"/>
                <w:lang w:val="en-GB"/>
                <w14:ligatures w14:val="none"/>
              </w:rPr>
              <w:t>10000</w:t>
            </w:r>
          </w:p>
        </w:tc>
      </w:tr>
      <w:tr w:rsidR="00EA51C0" w:rsidRPr="00EA51C0" w14:paraId="27E1E2CA" w14:textId="77777777" w:rsidTr="00A71D43">
        <w:trPr>
          <w:trHeight w:val="560"/>
        </w:trPr>
        <w:tc>
          <w:tcPr>
            <w:tcW w:w="4686" w:type="dxa"/>
          </w:tcPr>
          <w:p w14:paraId="2BE24152" w14:textId="77777777" w:rsidR="00EA51C0" w:rsidRPr="00EA51C0" w:rsidRDefault="00EA51C0" w:rsidP="00EA51C0">
            <w:pPr>
              <w:overflowPunct/>
              <w:autoSpaceDE/>
              <w:autoSpaceDN/>
              <w:adjustRightInd/>
              <w:spacing w:line="360" w:lineRule="auto"/>
              <w:jc w:val="both"/>
              <w:textAlignment w:val="auto"/>
              <w:rPr>
                <w:rFonts w:eastAsia="Aptos" w:cs="Vrinda"/>
                <w:kern w:val="0"/>
                <w:sz w:val="24"/>
                <w:szCs w:val="22"/>
                <w:shd w:val="clear" w:color="auto" w:fill="FFFFFF"/>
                <w:lang w:val="en-GB"/>
                <w14:ligatures w14:val="none"/>
              </w:rPr>
            </w:pPr>
            <w:r w:rsidRPr="00EA51C0">
              <w:rPr>
                <w:rFonts w:eastAsia="Aptos" w:cs="Vrinda"/>
                <w:kern w:val="0"/>
                <w:sz w:val="24"/>
                <w:szCs w:val="22"/>
                <w:shd w:val="clear" w:color="auto" w:fill="FFFFFF"/>
                <w:lang w:val="en-GB"/>
                <w14:ligatures w14:val="none"/>
              </w:rPr>
              <w:t>Owner’s Equity</w:t>
            </w:r>
          </w:p>
        </w:tc>
        <w:tc>
          <w:tcPr>
            <w:tcW w:w="4686" w:type="dxa"/>
          </w:tcPr>
          <w:p w14:paraId="21F0A475" w14:textId="77777777" w:rsidR="00EA51C0" w:rsidRPr="00EA51C0" w:rsidRDefault="00EA51C0" w:rsidP="00EA51C0">
            <w:pPr>
              <w:overflowPunct/>
              <w:autoSpaceDE/>
              <w:autoSpaceDN/>
              <w:adjustRightInd/>
              <w:spacing w:line="360" w:lineRule="auto"/>
              <w:jc w:val="both"/>
              <w:textAlignment w:val="auto"/>
              <w:rPr>
                <w:rFonts w:eastAsia="Aptos" w:cs="Vrinda"/>
                <w:kern w:val="0"/>
                <w:sz w:val="24"/>
                <w:szCs w:val="22"/>
                <w:shd w:val="clear" w:color="auto" w:fill="FFFFFF"/>
                <w:lang w:val="en-GB"/>
                <w14:ligatures w14:val="none"/>
              </w:rPr>
            </w:pPr>
            <w:r w:rsidRPr="00EA51C0">
              <w:rPr>
                <w:rFonts w:eastAsia="Aptos" w:cs="Vrinda"/>
                <w:kern w:val="0"/>
                <w:sz w:val="24"/>
                <w:szCs w:val="22"/>
                <w:shd w:val="clear" w:color="auto" w:fill="FFFFFF"/>
                <w:lang w:val="en-GB"/>
                <w14:ligatures w14:val="none"/>
              </w:rPr>
              <w:t>17000</w:t>
            </w:r>
          </w:p>
        </w:tc>
      </w:tr>
      <w:tr w:rsidR="00EA51C0" w:rsidRPr="00EA51C0" w14:paraId="73C60665" w14:textId="77777777" w:rsidTr="00A71D43">
        <w:trPr>
          <w:trHeight w:val="560"/>
        </w:trPr>
        <w:tc>
          <w:tcPr>
            <w:tcW w:w="4686" w:type="dxa"/>
          </w:tcPr>
          <w:p w14:paraId="1FC62166" w14:textId="77777777" w:rsidR="00EA51C0" w:rsidRPr="00EA51C0" w:rsidRDefault="00EA51C0" w:rsidP="00EA51C0">
            <w:pPr>
              <w:overflowPunct/>
              <w:autoSpaceDE/>
              <w:autoSpaceDN/>
              <w:adjustRightInd/>
              <w:spacing w:line="360" w:lineRule="auto"/>
              <w:jc w:val="both"/>
              <w:textAlignment w:val="auto"/>
              <w:rPr>
                <w:rFonts w:eastAsia="Aptos" w:cs="Vrinda"/>
                <w:b/>
                <w:bCs/>
                <w:kern w:val="0"/>
                <w:sz w:val="24"/>
                <w:szCs w:val="22"/>
                <w:u w:val="single"/>
                <w:shd w:val="clear" w:color="auto" w:fill="FFFFFF"/>
                <w:lang w:val="en-GB"/>
                <w14:ligatures w14:val="none"/>
              </w:rPr>
            </w:pPr>
            <w:r w:rsidRPr="00EA51C0">
              <w:rPr>
                <w:rFonts w:eastAsia="Aptos" w:cs="Vrinda"/>
                <w:b/>
                <w:bCs/>
                <w:kern w:val="0"/>
                <w:sz w:val="24"/>
                <w:szCs w:val="22"/>
                <w:u w:val="single"/>
                <w:shd w:val="clear" w:color="auto" w:fill="FFFFFF"/>
                <w:lang w:val="en-GB"/>
                <w14:ligatures w14:val="none"/>
              </w:rPr>
              <w:t>Total Liabilities and Equity</w:t>
            </w:r>
          </w:p>
        </w:tc>
        <w:tc>
          <w:tcPr>
            <w:tcW w:w="4686" w:type="dxa"/>
          </w:tcPr>
          <w:p w14:paraId="0EFBFA82" w14:textId="77777777" w:rsidR="00EA51C0" w:rsidRPr="00EA51C0" w:rsidRDefault="00EA51C0" w:rsidP="00EA51C0">
            <w:pPr>
              <w:overflowPunct/>
              <w:autoSpaceDE/>
              <w:autoSpaceDN/>
              <w:adjustRightInd/>
              <w:spacing w:line="360" w:lineRule="auto"/>
              <w:jc w:val="both"/>
              <w:textAlignment w:val="auto"/>
              <w:rPr>
                <w:rFonts w:eastAsia="Aptos" w:cs="Vrinda"/>
                <w:b/>
                <w:bCs/>
                <w:kern w:val="0"/>
                <w:sz w:val="24"/>
                <w:szCs w:val="22"/>
                <w:u w:val="single"/>
                <w:shd w:val="clear" w:color="auto" w:fill="FFFFFF"/>
                <w:lang w:val="en-GB"/>
                <w14:ligatures w14:val="none"/>
              </w:rPr>
            </w:pPr>
            <w:r w:rsidRPr="00EA51C0">
              <w:rPr>
                <w:rFonts w:eastAsia="Aptos" w:cs="Vrinda"/>
                <w:b/>
                <w:bCs/>
                <w:kern w:val="0"/>
                <w:sz w:val="24"/>
                <w:szCs w:val="22"/>
                <w:u w:val="single"/>
                <w:shd w:val="clear" w:color="auto" w:fill="FFFFFF"/>
                <w:lang w:val="en-GB"/>
                <w14:ligatures w14:val="none"/>
              </w:rPr>
              <w:t>27000</w:t>
            </w:r>
          </w:p>
        </w:tc>
      </w:tr>
    </w:tbl>
    <w:p w14:paraId="7A277C64" w14:textId="77777777" w:rsidR="00EA51C0" w:rsidRDefault="00EA51C0" w:rsidP="008A6BAA">
      <w:pPr>
        <w:rPr>
          <w:rFonts w:asciiTheme="minorHAnsi" w:hAnsiTheme="minorHAnsi" w:cstheme="minorHAnsi"/>
          <w:color w:val="A6A6A6" w:themeColor="background1" w:themeShade="A6"/>
          <w:sz w:val="24"/>
          <w:szCs w:val="24"/>
        </w:rPr>
      </w:pPr>
    </w:p>
    <w:p w14:paraId="523EE526" w14:textId="77777777" w:rsidR="00CE317E" w:rsidRDefault="00CE317E" w:rsidP="008A6BAA">
      <w:pPr>
        <w:rPr>
          <w:rFonts w:asciiTheme="minorHAnsi" w:hAnsiTheme="minorHAnsi" w:cstheme="minorHAnsi"/>
          <w:color w:val="A6A6A6" w:themeColor="background1" w:themeShade="A6"/>
          <w:sz w:val="24"/>
          <w:szCs w:val="24"/>
        </w:rPr>
      </w:pPr>
    </w:p>
    <w:p w14:paraId="1191B99D" w14:textId="77777777" w:rsidR="00CE317E" w:rsidRDefault="00CE317E" w:rsidP="008A6BAA">
      <w:pPr>
        <w:rPr>
          <w:rFonts w:asciiTheme="minorHAnsi" w:hAnsiTheme="minorHAnsi" w:cstheme="minorHAnsi"/>
          <w:color w:val="A6A6A6" w:themeColor="background1" w:themeShade="A6"/>
          <w:sz w:val="24"/>
          <w:szCs w:val="24"/>
        </w:rPr>
      </w:pPr>
    </w:p>
    <w:p w14:paraId="404681DD" w14:textId="77777777" w:rsidR="00CE317E" w:rsidRDefault="00CE317E"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5B92AE23" w14:textId="77777777" w:rsidR="00180556" w:rsidRDefault="00180556" w:rsidP="001B3262">
      <w:pPr>
        <w:rPr>
          <w:rFonts w:asciiTheme="minorHAnsi" w:hAnsiTheme="minorHAnsi" w:cstheme="minorHAnsi"/>
          <w:b/>
          <w:bCs/>
          <w:i/>
          <w:iCs/>
          <w:color w:val="FF0000"/>
          <w:sz w:val="24"/>
        </w:rPr>
      </w:pPr>
    </w:p>
    <w:p w14:paraId="195118AB" w14:textId="77777777" w:rsidR="00CE317E" w:rsidRPr="00CE317E" w:rsidRDefault="00CE317E" w:rsidP="00CE317E">
      <w:pPr>
        <w:overflowPunct/>
        <w:autoSpaceDE/>
        <w:autoSpaceDN/>
        <w:adjustRightInd/>
        <w:spacing w:before="100" w:beforeAutospacing="1" w:after="100" w:afterAutospacing="1"/>
        <w:textAlignment w:val="auto"/>
        <w:rPr>
          <w:rFonts w:asciiTheme="minorHAnsi" w:hAnsiTheme="minorHAnsi" w:cstheme="minorHAnsi"/>
          <w:i/>
          <w:iCs/>
          <w:sz w:val="24"/>
          <w:szCs w:val="24"/>
          <w:lang w:eastAsia="en-GB"/>
        </w:rPr>
      </w:pPr>
      <w:r w:rsidRPr="00CE317E">
        <w:rPr>
          <w:rFonts w:asciiTheme="minorHAnsi" w:hAnsiTheme="minorHAnsi" w:cstheme="minorHAnsi"/>
          <w:i/>
          <w:iCs/>
          <w:sz w:val="24"/>
          <w:szCs w:val="24"/>
          <w:lang w:eastAsia="en-GB"/>
        </w:rPr>
        <w:t xml:space="preserve">The figures presented in the financial documents are based on thorough research and analysis of various factors affecting </w:t>
      </w:r>
      <w:proofErr w:type="spellStart"/>
      <w:r w:rsidRPr="00CE317E">
        <w:rPr>
          <w:rFonts w:asciiTheme="minorHAnsi" w:hAnsiTheme="minorHAnsi" w:cstheme="minorHAnsi"/>
          <w:i/>
          <w:iCs/>
          <w:sz w:val="24"/>
          <w:szCs w:val="24"/>
          <w:lang w:eastAsia="en-GB"/>
        </w:rPr>
        <w:t>Miow</w:t>
      </w:r>
      <w:proofErr w:type="spellEnd"/>
      <w:r w:rsidRPr="00CE317E">
        <w:rPr>
          <w:rFonts w:asciiTheme="minorHAnsi" w:hAnsiTheme="minorHAnsi" w:cstheme="minorHAnsi"/>
          <w:i/>
          <w:iCs/>
          <w:sz w:val="24"/>
          <w:szCs w:val="24"/>
          <w:lang w:eastAsia="en-GB"/>
        </w:rPr>
        <w:t xml:space="preserve"> Town's finances. The start-up costs include expenses for lease deposit, renovations, equipment, inventory, licenses, permits, and marketing. These figures were derived from market research, supplier quotations, and industry standards.</w:t>
      </w:r>
    </w:p>
    <w:p w14:paraId="572C2599" w14:textId="77777777" w:rsidR="00CE317E" w:rsidRPr="00CE317E" w:rsidRDefault="00CE317E" w:rsidP="00CE317E">
      <w:pPr>
        <w:overflowPunct/>
        <w:autoSpaceDE/>
        <w:autoSpaceDN/>
        <w:adjustRightInd/>
        <w:spacing w:before="100" w:beforeAutospacing="1" w:after="100" w:afterAutospacing="1"/>
        <w:textAlignment w:val="auto"/>
        <w:rPr>
          <w:rFonts w:asciiTheme="minorHAnsi" w:hAnsiTheme="minorHAnsi" w:cstheme="minorHAnsi"/>
          <w:i/>
          <w:iCs/>
          <w:sz w:val="24"/>
          <w:szCs w:val="24"/>
          <w:lang w:eastAsia="en-GB"/>
        </w:rPr>
      </w:pPr>
      <w:r w:rsidRPr="00CE317E">
        <w:rPr>
          <w:rFonts w:asciiTheme="minorHAnsi" w:hAnsiTheme="minorHAnsi" w:cstheme="minorHAnsi"/>
          <w:i/>
          <w:iCs/>
          <w:sz w:val="24"/>
          <w:szCs w:val="24"/>
          <w:lang w:eastAsia="en-GB"/>
        </w:rPr>
        <w:t>Monthly operational expenses were estimated based on the expected costs of rent, salaries, utilities, supplies, marketing, insurance, and other miscellaneous expenses. Revenue projections were made considering the average sale per customer and the number of customers per day.</w:t>
      </w:r>
    </w:p>
    <w:p w14:paraId="53AB3160" w14:textId="77777777" w:rsidR="00CE317E" w:rsidRPr="00CE317E" w:rsidRDefault="00CE317E" w:rsidP="00CE317E">
      <w:pPr>
        <w:overflowPunct/>
        <w:autoSpaceDE/>
        <w:autoSpaceDN/>
        <w:adjustRightInd/>
        <w:spacing w:before="100" w:beforeAutospacing="1" w:after="100" w:afterAutospacing="1"/>
        <w:textAlignment w:val="auto"/>
        <w:rPr>
          <w:rFonts w:asciiTheme="minorHAnsi" w:hAnsiTheme="minorHAnsi" w:cstheme="minorHAnsi"/>
          <w:i/>
          <w:iCs/>
          <w:sz w:val="24"/>
          <w:szCs w:val="24"/>
          <w:lang w:eastAsia="en-GB"/>
        </w:rPr>
      </w:pPr>
      <w:r w:rsidRPr="00CE317E">
        <w:rPr>
          <w:rFonts w:asciiTheme="minorHAnsi" w:hAnsiTheme="minorHAnsi" w:cstheme="minorHAnsi"/>
          <w:i/>
          <w:iCs/>
          <w:sz w:val="24"/>
          <w:szCs w:val="24"/>
          <w:lang w:eastAsia="en-GB"/>
        </w:rPr>
        <w:t xml:space="preserve">The forecasting budget takes into account the expected growth rate and increase in operational costs over time. This provides a long-term perspective on the financial sustainability of </w:t>
      </w:r>
      <w:proofErr w:type="spellStart"/>
      <w:r w:rsidRPr="00CE317E">
        <w:rPr>
          <w:rFonts w:asciiTheme="minorHAnsi" w:hAnsiTheme="minorHAnsi" w:cstheme="minorHAnsi"/>
          <w:i/>
          <w:iCs/>
          <w:sz w:val="24"/>
          <w:szCs w:val="24"/>
          <w:lang w:eastAsia="en-GB"/>
        </w:rPr>
        <w:t>Miow</w:t>
      </w:r>
      <w:proofErr w:type="spellEnd"/>
      <w:r w:rsidRPr="00CE317E">
        <w:rPr>
          <w:rFonts w:asciiTheme="minorHAnsi" w:hAnsiTheme="minorHAnsi" w:cstheme="minorHAnsi"/>
          <w:i/>
          <w:iCs/>
          <w:sz w:val="24"/>
          <w:szCs w:val="24"/>
          <w:lang w:eastAsia="en-GB"/>
        </w:rPr>
        <w:t xml:space="preserve"> Town.</w:t>
      </w:r>
    </w:p>
    <w:p w14:paraId="69922510" w14:textId="77777777" w:rsidR="00CE317E" w:rsidRPr="00CE317E" w:rsidRDefault="00CE317E" w:rsidP="00CE317E">
      <w:pPr>
        <w:overflowPunct/>
        <w:autoSpaceDE/>
        <w:autoSpaceDN/>
        <w:adjustRightInd/>
        <w:spacing w:before="100" w:beforeAutospacing="1" w:after="100" w:afterAutospacing="1"/>
        <w:textAlignment w:val="auto"/>
        <w:rPr>
          <w:rFonts w:asciiTheme="minorHAnsi" w:hAnsiTheme="minorHAnsi" w:cstheme="minorHAnsi"/>
          <w:i/>
          <w:iCs/>
          <w:sz w:val="24"/>
          <w:szCs w:val="24"/>
          <w:lang w:eastAsia="en-GB"/>
        </w:rPr>
      </w:pPr>
      <w:r w:rsidRPr="00CE317E">
        <w:rPr>
          <w:rFonts w:asciiTheme="minorHAnsi" w:hAnsiTheme="minorHAnsi" w:cstheme="minorHAnsi"/>
          <w:i/>
          <w:iCs/>
          <w:sz w:val="24"/>
          <w:szCs w:val="24"/>
          <w:lang w:eastAsia="en-GB"/>
        </w:rPr>
        <w:t xml:space="preserve">In terms of start-up support, </w:t>
      </w:r>
      <w:proofErr w:type="spellStart"/>
      <w:r w:rsidRPr="00CE317E">
        <w:rPr>
          <w:rFonts w:asciiTheme="minorHAnsi" w:hAnsiTheme="minorHAnsi" w:cstheme="minorHAnsi"/>
          <w:i/>
          <w:iCs/>
          <w:sz w:val="24"/>
          <w:szCs w:val="24"/>
          <w:lang w:eastAsia="en-GB"/>
        </w:rPr>
        <w:t>Miow</w:t>
      </w:r>
      <w:proofErr w:type="spellEnd"/>
      <w:r w:rsidRPr="00CE317E">
        <w:rPr>
          <w:rFonts w:asciiTheme="minorHAnsi" w:hAnsiTheme="minorHAnsi" w:cstheme="minorHAnsi"/>
          <w:i/>
          <w:iCs/>
          <w:sz w:val="24"/>
          <w:szCs w:val="24"/>
          <w:lang w:eastAsia="en-GB"/>
        </w:rPr>
        <w:t xml:space="preserve"> Town has explored various funding options, including personal funds, investments from team members, and small business loans from banks or credit unions. Additionally, the business may consider crowdfunding or seeking grants specifically tailored to small businesses or animal welfare initiatives.</w:t>
      </w: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2AE128D2" w14:textId="46F0C2FB" w:rsidR="001D083F" w:rsidRDefault="001D083F" w:rsidP="001B3262">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1D74EC01" wp14:editId="316E20E0">
            <wp:extent cx="5760085" cy="3187065"/>
            <wp:effectExtent l="0" t="0" r="0" b="0"/>
            <wp:docPr id="328468776" name="Picture 10"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68776" name="Picture 10" descr="A diagram of a business mode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60085" cy="3187065"/>
                    </a:xfrm>
                    <a:prstGeom prst="rect">
                      <a:avLst/>
                    </a:prstGeom>
                  </pic:spPr>
                </pic:pic>
              </a:graphicData>
            </a:graphic>
          </wp:inline>
        </w:drawing>
      </w:r>
    </w:p>
    <w:p w14:paraId="4B894A7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A67E48F" w14:textId="3FEAE0D5" w:rsidR="008B20DC" w:rsidRDefault="00824C63"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30C01B41" wp14:editId="112A15EB">
            <wp:extent cx="5760085" cy="1186815"/>
            <wp:effectExtent l="0" t="0" r="0" b="0"/>
            <wp:docPr id="959340802" name="Picture 11"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340802" name="Picture 11" descr="A close up of word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60085" cy="1186815"/>
                    </a:xfrm>
                    <a:prstGeom prst="rect">
                      <a:avLst/>
                    </a:prstGeom>
                  </pic:spPr>
                </pic:pic>
              </a:graphicData>
            </a:graphic>
          </wp:inline>
        </w:drawing>
      </w:r>
      <w:r w:rsidR="008B20DC">
        <w:rPr>
          <w:rFonts w:asciiTheme="minorHAnsi" w:hAnsiTheme="minorHAnsi" w:cstheme="minorHAnsi"/>
          <w:b/>
          <w:iCs/>
          <w:sz w:val="24"/>
          <w:szCs w:val="24"/>
        </w:rPr>
        <w:br w:type="page"/>
      </w:r>
    </w:p>
    <w:p w14:paraId="235EF638" w14:textId="7FAE0B11"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C –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022F89B2" w14:textId="77777777" w:rsidR="008B20DC" w:rsidRDefault="008B20DC" w:rsidP="002422AC">
      <w:pPr>
        <w:rPr>
          <w:rFonts w:asciiTheme="minorHAnsi" w:hAnsiTheme="minorHAnsi" w:cstheme="minorHAnsi"/>
          <w:b/>
          <w:iCs/>
          <w:sz w:val="24"/>
          <w:szCs w:val="24"/>
        </w:rPr>
      </w:pPr>
    </w:p>
    <w:p w14:paraId="5811BC80" w14:textId="0B7BD52D" w:rsidR="008B20DC" w:rsidRDefault="00824C63"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201A20C6" wp14:editId="25737E70">
            <wp:extent cx="5760085" cy="3237865"/>
            <wp:effectExtent l="0" t="0" r="0" b="635"/>
            <wp:docPr id="760857249" name="Picture 12" descr="A blue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857249" name="Picture 12" descr="A blue rectangular object with white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60085" cy="3237865"/>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0A6CBBBE" wp14:editId="54FA788A">
            <wp:extent cx="5760085" cy="3243580"/>
            <wp:effectExtent l="0" t="0" r="0" b="0"/>
            <wp:docPr id="1942569022" name="Picture 13"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569022" name="Picture 13" descr="A close-up of a websit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60085" cy="3243580"/>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0F31165B" wp14:editId="02B43C21">
            <wp:extent cx="5760085" cy="3244850"/>
            <wp:effectExtent l="0" t="0" r="0" b="0"/>
            <wp:docPr id="716699566" name="Picture 14"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699566" name="Picture 14" descr="A diagram of a business mode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60085" cy="3244850"/>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50C89E3D" wp14:editId="77E0EB67">
            <wp:extent cx="5760085" cy="3215640"/>
            <wp:effectExtent l="0" t="0" r="0" b="3810"/>
            <wp:docPr id="985540808" name="Picture 15" descr="A blue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540808" name="Picture 15" descr="A blue and white text on a white background&#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60085" cy="3215640"/>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4E78B3CF" wp14:editId="2A8A8F3E">
            <wp:extent cx="5760085" cy="3215640"/>
            <wp:effectExtent l="0" t="0" r="0" b="3810"/>
            <wp:docPr id="2016390976" name="Picture 1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390976" name="Picture 16" descr="A screenshot of a websit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60085" cy="3215640"/>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6D45665C" wp14:editId="74DC4822">
            <wp:extent cx="5760085" cy="3215005"/>
            <wp:effectExtent l="0" t="0" r="0" b="4445"/>
            <wp:docPr id="568078" name="Picture 17" descr="A blue and white pag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078" name="Picture 17" descr="A blue and white page with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60085" cy="3215005"/>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28ADC484" wp14:editId="1A99686C">
            <wp:extent cx="5760085" cy="3259455"/>
            <wp:effectExtent l="0" t="0" r="0" b="0"/>
            <wp:docPr id="1558185489"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185489" name="Picture 18"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60085" cy="3259455"/>
                    </a:xfrm>
                    <a:prstGeom prst="rect">
                      <a:avLst/>
                    </a:prstGeom>
                  </pic:spPr>
                </pic:pic>
              </a:graphicData>
            </a:graphic>
          </wp:inline>
        </w:drawing>
      </w:r>
    </w:p>
    <w:p w14:paraId="3A09CF3E" w14:textId="77777777" w:rsidR="008B20DC" w:rsidRDefault="008B20DC" w:rsidP="002422AC">
      <w:pPr>
        <w:rPr>
          <w:rFonts w:asciiTheme="minorHAnsi" w:hAnsiTheme="minorHAnsi" w:cstheme="minorHAnsi"/>
          <w:b/>
          <w:iCs/>
          <w:sz w:val="24"/>
          <w:szCs w:val="24"/>
        </w:rPr>
      </w:pPr>
    </w:p>
    <w:p w14:paraId="7A1BB270" w14:textId="77777777" w:rsidR="008B20DC" w:rsidRDefault="008B20DC" w:rsidP="002422AC">
      <w:pPr>
        <w:rPr>
          <w:rFonts w:asciiTheme="minorHAnsi" w:hAnsiTheme="minorHAnsi" w:cstheme="minorHAnsi"/>
          <w:b/>
          <w:iCs/>
          <w:sz w:val="24"/>
          <w:szCs w:val="24"/>
        </w:rPr>
      </w:pPr>
    </w:p>
    <w:p w14:paraId="02495606" w14:textId="77777777" w:rsidR="008B20DC" w:rsidRDefault="008B20DC" w:rsidP="002422AC">
      <w:pPr>
        <w:rPr>
          <w:rFonts w:asciiTheme="minorHAnsi" w:hAnsiTheme="minorHAnsi" w:cstheme="minorHAnsi"/>
          <w:b/>
          <w:iCs/>
          <w:sz w:val="24"/>
          <w:szCs w:val="24"/>
        </w:rPr>
      </w:pPr>
    </w:p>
    <w:p w14:paraId="10491DE7" w14:textId="6AF785C5"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023A96D4" w14:textId="6BEB20F6" w:rsidR="008B20DC" w:rsidRDefault="008B20DC"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15D41595" w14:textId="77777777" w:rsidR="008B20DC" w:rsidRDefault="008B20DC" w:rsidP="008B20DC">
      <w:pPr>
        <w:rPr>
          <w:rFonts w:asciiTheme="minorHAnsi" w:hAnsiTheme="minorHAnsi" w:cstheme="minorHAnsi"/>
          <w:b/>
          <w:iCs/>
          <w:sz w:val="28"/>
          <w:szCs w:val="22"/>
        </w:rPr>
      </w:pPr>
    </w:p>
    <w:p w14:paraId="5D9CC6AB" w14:textId="7A3EE55A"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Andrew, A., Foot-McKay, A., &amp; Ritchie, L. (2017). Staff perspectives of a café on the premises of an aged-care facility. Kai </w:t>
      </w:r>
      <w:proofErr w:type="spellStart"/>
      <w:r w:rsidRPr="005E4B3C">
        <w:rPr>
          <w:sz w:val="24"/>
          <w:szCs w:val="24"/>
          <w:lang w:eastAsia="en-GB"/>
        </w:rPr>
        <w:t>Tiaki</w:t>
      </w:r>
      <w:proofErr w:type="spellEnd"/>
      <w:r w:rsidRPr="005E4B3C">
        <w:rPr>
          <w:sz w:val="24"/>
          <w:szCs w:val="24"/>
          <w:lang w:eastAsia="en-GB"/>
        </w:rPr>
        <w:t xml:space="preserve"> Nursing Research [serial online], 8(1), 43. </w:t>
      </w:r>
    </w:p>
    <w:p w14:paraId="627E8541" w14:textId="64105A0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Arden Coffee. (2024). Coffee Machines. </w:t>
      </w:r>
      <w:r w:rsidR="008B1D33">
        <w:rPr>
          <w:sz w:val="24"/>
          <w:szCs w:val="24"/>
          <w:lang w:eastAsia="en-GB"/>
        </w:rPr>
        <w:t xml:space="preserve">Available at: </w:t>
      </w:r>
      <w:hyperlink r:id="rId29" w:anchor="expobar-coffee-machines-tab" w:history="1">
        <w:r w:rsidR="008B1D33" w:rsidRPr="006B63AE">
          <w:rPr>
            <w:rStyle w:val="Hyperlink"/>
            <w:sz w:val="24"/>
            <w:szCs w:val="24"/>
            <w:lang w:eastAsia="en-GB"/>
          </w:rPr>
          <w:t>https://iwantacoffeemachine.com/coffee-machines/coffee-machines#expobar-coffee-machines-tab</w:t>
        </w:r>
      </w:hyperlink>
      <w:r w:rsidR="008B1D33">
        <w:rPr>
          <w:sz w:val="24"/>
          <w:szCs w:val="24"/>
          <w:lang w:eastAsia="en-GB"/>
        </w:rPr>
        <w:t xml:space="preserve">   [</w:t>
      </w:r>
      <w:r w:rsidRPr="005E4B3C">
        <w:rPr>
          <w:sz w:val="24"/>
          <w:szCs w:val="24"/>
          <w:lang w:eastAsia="en-GB"/>
        </w:rPr>
        <w:t>Accessed on May 28, 2024</w:t>
      </w:r>
      <w:r w:rsidR="008B1D33">
        <w:rPr>
          <w:sz w:val="24"/>
          <w:szCs w:val="24"/>
          <w:lang w:eastAsia="en-GB"/>
        </w:rPr>
        <w:t>]</w:t>
      </w:r>
      <w:r w:rsidRPr="005E4B3C">
        <w:rPr>
          <w:sz w:val="24"/>
          <w:szCs w:val="24"/>
          <w:lang w:eastAsia="en-GB"/>
        </w:rPr>
        <w:t>.</w:t>
      </w:r>
    </w:p>
    <w:p w14:paraId="2ACB0779" w14:textId="7A8F0186"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Brakes UK. (2024). </w:t>
      </w:r>
      <w:r w:rsidRPr="005E4B3C">
        <w:rPr>
          <w:i/>
          <w:iCs/>
          <w:sz w:val="24"/>
          <w:szCs w:val="24"/>
          <w:lang w:eastAsia="en-GB"/>
        </w:rPr>
        <w:t>Food services</w:t>
      </w:r>
      <w:r w:rsidRPr="005E4B3C">
        <w:rPr>
          <w:sz w:val="24"/>
          <w:szCs w:val="24"/>
          <w:lang w:eastAsia="en-GB"/>
        </w:rPr>
        <w:t xml:space="preserve">. </w:t>
      </w:r>
      <w:r w:rsidR="008B1D33">
        <w:rPr>
          <w:sz w:val="24"/>
          <w:szCs w:val="24"/>
          <w:lang w:eastAsia="en-GB"/>
        </w:rPr>
        <w:t>Available at:</w:t>
      </w:r>
      <w:r w:rsidR="008B1D33" w:rsidRPr="008B1D33">
        <w:t xml:space="preserve"> </w:t>
      </w:r>
      <w:hyperlink r:id="rId30" w:history="1">
        <w:r w:rsidR="008B1D33" w:rsidRPr="006B63AE">
          <w:rPr>
            <w:rStyle w:val="Hyperlink"/>
            <w:sz w:val="24"/>
            <w:szCs w:val="24"/>
            <w:lang w:eastAsia="en-GB"/>
          </w:rPr>
          <w:t>https://www.brake.co.uk/</w:t>
        </w:r>
      </w:hyperlink>
      <w:r w:rsidR="008B1D33">
        <w:rPr>
          <w:sz w:val="24"/>
          <w:szCs w:val="24"/>
          <w:lang w:eastAsia="en-GB"/>
        </w:rPr>
        <w:t xml:space="preserve"> [ </w:t>
      </w:r>
      <w:r w:rsidRPr="005E4B3C">
        <w:rPr>
          <w:sz w:val="24"/>
          <w:szCs w:val="24"/>
          <w:lang w:eastAsia="en-GB"/>
        </w:rPr>
        <w:t>Accessed on May 27, 2024</w:t>
      </w:r>
      <w:r w:rsidR="008B1D33">
        <w:rPr>
          <w:sz w:val="24"/>
          <w:szCs w:val="24"/>
          <w:lang w:eastAsia="en-GB"/>
        </w:rPr>
        <w:t>]</w:t>
      </w:r>
      <w:r w:rsidRPr="005E4B3C">
        <w:rPr>
          <w:sz w:val="24"/>
          <w:szCs w:val="24"/>
          <w:lang w:eastAsia="en-GB"/>
        </w:rPr>
        <w:t>.</w:t>
      </w:r>
    </w:p>
    <w:p w14:paraId="49EA8645"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Brown, S. (2021). Effective pricing strategies for small businesses. </w:t>
      </w:r>
      <w:r w:rsidRPr="005E4B3C">
        <w:rPr>
          <w:i/>
          <w:iCs/>
          <w:sz w:val="24"/>
          <w:szCs w:val="24"/>
          <w:lang w:eastAsia="en-GB"/>
        </w:rPr>
        <w:t>Journal of Business Strategy</w:t>
      </w:r>
      <w:r w:rsidRPr="005E4B3C">
        <w:rPr>
          <w:sz w:val="24"/>
          <w:szCs w:val="24"/>
          <w:lang w:eastAsia="en-GB"/>
        </w:rPr>
        <w:t>, 42(4), 15-29.</w:t>
      </w:r>
    </w:p>
    <w:p w14:paraId="452DF2B0" w14:textId="0372EAE5"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proofErr w:type="spellStart"/>
      <w:r w:rsidRPr="005E4B3C">
        <w:rPr>
          <w:sz w:val="24"/>
          <w:szCs w:val="24"/>
          <w:lang w:eastAsia="en-GB"/>
        </w:rPr>
        <w:t>Coffeeness</w:t>
      </w:r>
      <w:proofErr w:type="spellEnd"/>
      <w:r w:rsidRPr="005E4B3C">
        <w:rPr>
          <w:sz w:val="24"/>
          <w:szCs w:val="24"/>
          <w:lang w:eastAsia="en-GB"/>
        </w:rPr>
        <w:t xml:space="preserve">. (2024). </w:t>
      </w:r>
      <w:r w:rsidRPr="005E4B3C">
        <w:rPr>
          <w:i/>
          <w:iCs/>
          <w:sz w:val="24"/>
          <w:szCs w:val="24"/>
          <w:lang w:eastAsia="en-GB"/>
        </w:rPr>
        <w:t>Best Commercial Espresso Machine</w:t>
      </w:r>
      <w:r w:rsidRPr="005E4B3C">
        <w:rPr>
          <w:sz w:val="24"/>
          <w:szCs w:val="24"/>
          <w:lang w:eastAsia="en-GB"/>
        </w:rPr>
        <w:t xml:space="preserve">: Our Top 6 Picks. </w:t>
      </w:r>
      <w:r w:rsidR="008B1D33">
        <w:rPr>
          <w:sz w:val="24"/>
          <w:szCs w:val="24"/>
          <w:lang w:eastAsia="en-GB"/>
        </w:rPr>
        <w:t>Available</w:t>
      </w:r>
      <w:r w:rsidRPr="005E4B3C">
        <w:rPr>
          <w:sz w:val="24"/>
          <w:szCs w:val="24"/>
          <w:lang w:eastAsia="en-GB"/>
        </w:rPr>
        <w:t xml:space="preserve"> </w:t>
      </w:r>
      <w:r w:rsidR="008B1D33">
        <w:rPr>
          <w:sz w:val="24"/>
          <w:szCs w:val="24"/>
          <w:lang w:eastAsia="en-GB"/>
        </w:rPr>
        <w:t>at:</w:t>
      </w:r>
      <w:r w:rsidR="00BC6F25">
        <w:rPr>
          <w:sz w:val="24"/>
          <w:szCs w:val="24"/>
          <w:lang w:eastAsia="en-GB"/>
        </w:rPr>
        <w:t xml:space="preserve"> </w:t>
      </w:r>
      <w:hyperlink r:id="rId31" w:history="1">
        <w:r w:rsidR="00BC6F25" w:rsidRPr="006B63AE">
          <w:rPr>
            <w:rStyle w:val="Hyperlink"/>
            <w:sz w:val="24"/>
            <w:szCs w:val="24"/>
            <w:lang w:eastAsia="en-GB"/>
          </w:rPr>
          <w:t>https://www.coffeeness.de/en/best-commercial-espresso-machine/</w:t>
        </w:r>
      </w:hyperlink>
      <w:r w:rsidR="00BC6F25">
        <w:rPr>
          <w:sz w:val="24"/>
          <w:szCs w:val="24"/>
          <w:lang w:eastAsia="en-GB"/>
        </w:rPr>
        <w:t xml:space="preserve"> [</w:t>
      </w:r>
      <w:r w:rsidRPr="005E4B3C">
        <w:rPr>
          <w:sz w:val="24"/>
          <w:szCs w:val="24"/>
          <w:lang w:eastAsia="en-GB"/>
        </w:rPr>
        <w:t>Accessed on May 28, 2024</w:t>
      </w:r>
      <w:r w:rsidR="00BC6F25">
        <w:rPr>
          <w:sz w:val="24"/>
          <w:szCs w:val="24"/>
          <w:lang w:eastAsia="en-GB"/>
        </w:rPr>
        <w:t>]</w:t>
      </w:r>
      <w:r w:rsidRPr="005E4B3C">
        <w:rPr>
          <w:sz w:val="24"/>
          <w:szCs w:val="24"/>
          <w:lang w:eastAsia="en-GB"/>
        </w:rPr>
        <w:t>.</w:t>
      </w:r>
    </w:p>
    <w:p w14:paraId="0EC419D0"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proofErr w:type="spellStart"/>
      <w:r w:rsidRPr="005E4B3C">
        <w:rPr>
          <w:sz w:val="24"/>
          <w:szCs w:val="24"/>
          <w:lang w:eastAsia="en-GB"/>
        </w:rPr>
        <w:t>Faccia</w:t>
      </w:r>
      <w:proofErr w:type="spellEnd"/>
      <w:r w:rsidRPr="005E4B3C">
        <w:rPr>
          <w:sz w:val="24"/>
          <w:szCs w:val="24"/>
          <w:lang w:eastAsia="en-GB"/>
        </w:rPr>
        <w:t>, A., &amp; Pandey, V. (2021, November). Business planning and big data, budget modelling upgrade through data science. In Proceedings of the 6th International Conference on Information Systems Engineering (pp. 21-25).</w:t>
      </w:r>
    </w:p>
    <w:p w14:paraId="141F0C2B"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Foster, T. A. (2017). Budget planning, budget control, business age, and financial performance in small businesses. Walden University.</w:t>
      </w:r>
    </w:p>
    <w:p w14:paraId="06228BAA"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Hasanaj, P., &amp; Kuqi, B. (2019). Analysis of financial statements. Humanities and Social Science Research, 2(2), p17-p17.</w:t>
      </w:r>
    </w:p>
    <w:p w14:paraId="7654BB84" w14:textId="54A5A952"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Harrison Family vets. (2024). Doncaster. </w:t>
      </w:r>
      <w:r w:rsidR="00BC6F25">
        <w:rPr>
          <w:sz w:val="24"/>
          <w:szCs w:val="24"/>
          <w:lang w:eastAsia="en-GB"/>
        </w:rPr>
        <w:t xml:space="preserve">Available at: </w:t>
      </w:r>
      <w:hyperlink r:id="rId32" w:history="1">
        <w:r w:rsidR="00BC6F25" w:rsidRPr="006B63AE">
          <w:rPr>
            <w:rStyle w:val="Hyperlink"/>
            <w:sz w:val="24"/>
            <w:szCs w:val="24"/>
            <w:lang w:eastAsia="en-GB"/>
          </w:rPr>
          <w:t>https://www.harrisonfamilyvets.co.uk/doncaster/</w:t>
        </w:r>
      </w:hyperlink>
      <w:r w:rsidR="00BC6F25">
        <w:rPr>
          <w:sz w:val="24"/>
          <w:szCs w:val="24"/>
          <w:lang w:eastAsia="en-GB"/>
        </w:rPr>
        <w:t xml:space="preserve"> [ </w:t>
      </w:r>
      <w:r w:rsidRPr="005E4B3C">
        <w:rPr>
          <w:sz w:val="24"/>
          <w:szCs w:val="24"/>
          <w:lang w:eastAsia="en-GB"/>
        </w:rPr>
        <w:t>Accessed on May 28, 2024</w:t>
      </w:r>
      <w:r w:rsidR="00BC6F25">
        <w:rPr>
          <w:sz w:val="24"/>
          <w:szCs w:val="24"/>
          <w:lang w:eastAsia="en-GB"/>
        </w:rPr>
        <w:t>]</w:t>
      </w:r>
      <w:r w:rsidRPr="005E4B3C">
        <w:rPr>
          <w:sz w:val="24"/>
          <w:szCs w:val="24"/>
          <w:lang w:eastAsia="en-GB"/>
        </w:rPr>
        <w:t>.</w:t>
      </w:r>
    </w:p>
    <w:p w14:paraId="2BAAB116"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Johnson, R. (2020). Distribution channels in the hospitality industry. </w:t>
      </w:r>
      <w:r w:rsidRPr="005E4B3C">
        <w:rPr>
          <w:i/>
          <w:iCs/>
          <w:sz w:val="24"/>
          <w:szCs w:val="24"/>
          <w:lang w:eastAsia="en-GB"/>
        </w:rPr>
        <w:t>International Journal of Hospitality Management</w:t>
      </w:r>
      <w:r w:rsidRPr="005E4B3C">
        <w:rPr>
          <w:sz w:val="24"/>
          <w:szCs w:val="24"/>
          <w:lang w:eastAsia="en-GB"/>
        </w:rPr>
        <w:t>, 85, 102-110.</w:t>
      </w:r>
    </w:p>
    <w:p w14:paraId="4E5875D4"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Knox, A. (2016). Coffee nation: an analysis of jobs in Australia’s café industry. Asia Pacific Journal of Human Resources, 54(3), 369-387.</w:t>
      </w:r>
    </w:p>
    <w:p w14:paraId="32AD21E1"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Laurier, E. (2016). Encounters at the counter: the relationship between regulars and staff. In Ethnomethodology at play (pp. 287-308). Routledge.</w:t>
      </w:r>
    </w:p>
    <w:p w14:paraId="36F982BD" w14:textId="5F02B732"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proofErr w:type="spellStart"/>
      <w:r w:rsidRPr="005E4B3C">
        <w:rPr>
          <w:sz w:val="24"/>
          <w:szCs w:val="24"/>
          <w:lang w:eastAsia="en-GB"/>
        </w:rPr>
        <w:t>Mainvest</w:t>
      </w:r>
      <w:proofErr w:type="spellEnd"/>
      <w:r w:rsidRPr="005E4B3C">
        <w:rPr>
          <w:sz w:val="24"/>
          <w:szCs w:val="24"/>
          <w:lang w:eastAsia="en-GB"/>
        </w:rPr>
        <w:t xml:space="preserve">. (2024). </w:t>
      </w:r>
      <w:r w:rsidRPr="005E4B3C">
        <w:rPr>
          <w:i/>
          <w:iCs/>
          <w:sz w:val="24"/>
          <w:szCs w:val="24"/>
          <w:lang w:eastAsia="en-GB"/>
        </w:rPr>
        <w:t>Here are 5 Essential Steps to Open a Cat Cafe</w:t>
      </w:r>
      <w:r w:rsidRPr="005E4B3C">
        <w:rPr>
          <w:sz w:val="24"/>
          <w:szCs w:val="24"/>
          <w:lang w:eastAsia="en-GB"/>
        </w:rPr>
        <w:t xml:space="preserve">. </w:t>
      </w:r>
      <w:r w:rsidR="00BC6F25">
        <w:rPr>
          <w:sz w:val="24"/>
          <w:szCs w:val="24"/>
          <w:lang w:eastAsia="en-GB"/>
        </w:rPr>
        <w:t xml:space="preserve">Available at: </w:t>
      </w:r>
      <w:hyperlink r:id="rId33" w:history="1">
        <w:r w:rsidR="00BC6F25" w:rsidRPr="006B63AE">
          <w:rPr>
            <w:rStyle w:val="Hyperlink"/>
            <w:sz w:val="24"/>
            <w:szCs w:val="24"/>
            <w:lang w:eastAsia="en-GB"/>
          </w:rPr>
          <w:t>https://www.harrisonfamilyvets.co.uk/doncaster/</w:t>
        </w:r>
      </w:hyperlink>
      <w:r w:rsidR="00BC6F25">
        <w:rPr>
          <w:sz w:val="24"/>
          <w:szCs w:val="24"/>
          <w:lang w:eastAsia="en-GB"/>
        </w:rPr>
        <w:t xml:space="preserve"> [</w:t>
      </w:r>
      <w:r w:rsidRPr="005E4B3C">
        <w:rPr>
          <w:sz w:val="24"/>
          <w:szCs w:val="24"/>
          <w:lang w:eastAsia="en-GB"/>
        </w:rPr>
        <w:t>Accessed on May 26, 2024</w:t>
      </w:r>
      <w:r w:rsidR="00BC6F25">
        <w:rPr>
          <w:sz w:val="24"/>
          <w:szCs w:val="24"/>
          <w:lang w:eastAsia="en-GB"/>
        </w:rPr>
        <w:t>]</w:t>
      </w:r>
      <w:r w:rsidRPr="005E4B3C">
        <w:rPr>
          <w:sz w:val="24"/>
          <w:szCs w:val="24"/>
          <w:lang w:eastAsia="en-GB"/>
        </w:rPr>
        <w:t>.</w:t>
      </w:r>
    </w:p>
    <w:p w14:paraId="1D1969E0" w14:textId="1D6101FF"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proofErr w:type="spellStart"/>
      <w:r w:rsidRPr="005E4B3C">
        <w:rPr>
          <w:sz w:val="24"/>
          <w:szCs w:val="24"/>
          <w:lang w:eastAsia="en-GB"/>
        </w:rPr>
        <w:t>Marabans</w:t>
      </w:r>
      <w:proofErr w:type="spellEnd"/>
      <w:r w:rsidRPr="005E4B3C">
        <w:rPr>
          <w:sz w:val="24"/>
          <w:szCs w:val="24"/>
          <w:lang w:eastAsia="en-GB"/>
        </w:rPr>
        <w:t xml:space="preserve">. (2024). La </w:t>
      </w:r>
      <w:proofErr w:type="spellStart"/>
      <w:r w:rsidRPr="005E4B3C">
        <w:rPr>
          <w:sz w:val="24"/>
          <w:szCs w:val="24"/>
          <w:lang w:eastAsia="en-GB"/>
        </w:rPr>
        <w:t>Spaziale</w:t>
      </w:r>
      <w:proofErr w:type="spellEnd"/>
      <w:r w:rsidRPr="005E4B3C">
        <w:rPr>
          <w:sz w:val="24"/>
          <w:szCs w:val="24"/>
          <w:lang w:eastAsia="en-GB"/>
        </w:rPr>
        <w:t xml:space="preserve"> S10 2 Group Commercial Coffee Machine. </w:t>
      </w:r>
      <w:r w:rsidR="00BC6F25">
        <w:rPr>
          <w:sz w:val="24"/>
          <w:szCs w:val="24"/>
          <w:lang w:eastAsia="en-GB"/>
        </w:rPr>
        <w:t xml:space="preserve">Available at: </w:t>
      </w:r>
      <w:hyperlink r:id="rId34" w:tgtFrame="_new" w:history="1">
        <w:r w:rsidRPr="005E4B3C">
          <w:rPr>
            <w:color w:val="0000FF"/>
            <w:sz w:val="24"/>
            <w:szCs w:val="24"/>
            <w:u w:val="single"/>
            <w:lang w:eastAsia="en-GB"/>
          </w:rPr>
          <w:t>https://www.marabans.co.uk/product/la-spaziale-s10-2-group-commercial-coffee-machine/</w:t>
        </w:r>
      </w:hyperlink>
      <w:r w:rsidRPr="005E4B3C">
        <w:rPr>
          <w:sz w:val="24"/>
          <w:szCs w:val="24"/>
          <w:lang w:eastAsia="en-GB"/>
        </w:rPr>
        <w:t xml:space="preserve">. </w:t>
      </w:r>
      <w:r w:rsidR="00BC6F25">
        <w:rPr>
          <w:sz w:val="24"/>
          <w:szCs w:val="24"/>
          <w:lang w:eastAsia="en-GB"/>
        </w:rPr>
        <w:t>[</w:t>
      </w:r>
      <w:r w:rsidRPr="005E4B3C">
        <w:rPr>
          <w:sz w:val="24"/>
          <w:szCs w:val="24"/>
          <w:lang w:eastAsia="en-GB"/>
        </w:rPr>
        <w:t>Accessed on May 29, 2024</w:t>
      </w:r>
      <w:r w:rsidR="00BC6F25">
        <w:rPr>
          <w:sz w:val="24"/>
          <w:szCs w:val="24"/>
          <w:lang w:eastAsia="en-GB"/>
        </w:rPr>
        <w:t>]</w:t>
      </w:r>
      <w:r w:rsidRPr="005E4B3C">
        <w:rPr>
          <w:sz w:val="24"/>
          <w:szCs w:val="24"/>
          <w:lang w:eastAsia="en-GB"/>
        </w:rPr>
        <w:t>.</w:t>
      </w:r>
    </w:p>
    <w:p w14:paraId="72FF6859" w14:textId="02B1ABEA"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lastRenderedPageBreak/>
        <w:t xml:space="preserve">Mobile transaction. (2024). </w:t>
      </w:r>
      <w:r w:rsidRPr="005E4B3C">
        <w:rPr>
          <w:i/>
          <w:iCs/>
          <w:sz w:val="24"/>
          <w:szCs w:val="24"/>
          <w:lang w:eastAsia="en-GB"/>
        </w:rPr>
        <w:t>5 best iPad POS Systems in the UK</w:t>
      </w:r>
      <w:r w:rsidRPr="005E4B3C">
        <w:rPr>
          <w:sz w:val="24"/>
          <w:szCs w:val="24"/>
          <w:lang w:eastAsia="en-GB"/>
        </w:rPr>
        <w:t xml:space="preserve">. </w:t>
      </w:r>
      <w:r w:rsidR="00764ADB">
        <w:rPr>
          <w:sz w:val="24"/>
          <w:szCs w:val="24"/>
          <w:lang w:eastAsia="en-GB"/>
        </w:rPr>
        <w:t>Available at:</w:t>
      </w:r>
      <w:r w:rsidR="00764ADB" w:rsidRPr="00764ADB">
        <w:t xml:space="preserve"> </w:t>
      </w:r>
      <w:hyperlink r:id="rId35" w:history="1">
        <w:r w:rsidR="00764ADB" w:rsidRPr="006B63AE">
          <w:rPr>
            <w:rStyle w:val="Hyperlink"/>
            <w:sz w:val="24"/>
            <w:szCs w:val="24"/>
            <w:lang w:eastAsia="en-GB"/>
          </w:rPr>
          <w:t>https://www.mobiletransaction.org/top-ipad-pos-systems-uk/</w:t>
        </w:r>
      </w:hyperlink>
      <w:r w:rsidR="00764ADB">
        <w:rPr>
          <w:sz w:val="24"/>
          <w:szCs w:val="24"/>
          <w:lang w:eastAsia="en-GB"/>
        </w:rPr>
        <w:t xml:space="preserve"> [ </w:t>
      </w:r>
      <w:r w:rsidRPr="005E4B3C">
        <w:rPr>
          <w:sz w:val="24"/>
          <w:szCs w:val="24"/>
          <w:lang w:eastAsia="en-GB"/>
        </w:rPr>
        <w:t>Accessed on May 28, 2024</w:t>
      </w:r>
      <w:r w:rsidR="00764ADB">
        <w:rPr>
          <w:sz w:val="24"/>
          <w:szCs w:val="24"/>
          <w:lang w:eastAsia="en-GB"/>
        </w:rPr>
        <w:t>]</w:t>
      </w:r>
      <w:r w:rsidRPr="005E4B3C">
        <w:rPr>
          <w:sz w:val="24"/>
          <w:szCs w:val="24"/>
          <w:lang w:eastAsia="en-GB"/>
        </w:rPr>
        <w:t>.</w:t>
      </w:r>
    </w:p>
    <w:p w14:paraId="4B532474" w14:textId="4969F8F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proofErr w:type="spellStart"/>
      <w:r w:rsidRPr="005E4B3C">
        <w:rPr>
          <w:sz w:val="24"/>
          <w:szCs w:val="24"/>
          <w:lang w:eastAsia="en-GB"/>
        </w:rPr>
        <w:t>Nitbets</w:t>
      </w:r>
      <w:proofErr w:type="spellEnd"/>
      <w:r w:rsidRPr="005E4B3C">
        <w:rPr>
          <w:sz w:val="24"/>
          <w:szCs w:val="24"/>
          <w:lang w:eastAsia="en-GB"/>
        </w:rPr>
        <w:t>. (2024). Refrigeration and ice machines.</w:t>
      </w:r>
      <w:r w:rsidR="00764ADB">
        <w:rPr>
          <w:sz w:val="24"/>
          <w:szCs w:val="24"/>
          <w:lang w:eastAsia="en-GB"/>
        </w:rPr>
        <w:t xml:space="preserve"> Available at: </w:t>
      </w:r>
      <w:hyperlink r:id="rId36" w:history="1">
        <w:r w:rsidR="00764ADB" w:rsidRPr="006B63AE">
          <w:rPr>
            <w:rStyle w:val="Hyperlink"/>
            <w:sz w:val="24"/>
            <w:szCs w:val="24"/>
            <w:lang w:eastAsia="en-GB"/>
          </w:rPr>
          <w:t>https://www.nisbets.co.uk/refrigeration-and-ice-machines/_/a33-1</w:t>
        </w:r>
      </w:hyperlink>
      <w:r w:rsidR="00764ADB">
        <w:rPr>
          <w:sz w:val="24"/>
          <w:szCs w:val="24"/>
          <w:lang w:eastAsia="en-GB"/>
        </w:rPr>
        <w:t xml:space="preserve"> [</w:t>
      </w:r>
      <w:r w:rsidRPr="005E4B3C">
        <w:rPr>
          <w:sz w:val="24"/>
          <w:szCs w:val="24"/>
          <w:lang w:eastAsia="en-GB"/>
        </w:rPr>
        <w:t xml:space="preserve"> Accessed on May 28, 2024</w:t>
      </w:r>
      <w:r w:rsidR="00764ADB">
        <w:rPr>
          <w:sz w:val="24"/>
          <w:szCs w:val="24"/>
          <w:lang w:eastAsia="en-GB"/>
        </w:rPr>
        <w:t>]</w:t>
      </w:r>
      <w:r w:rsidRPr="005E4B3C">
        <w:rPr>
          <w:sz w:val="24"/>
          <w:szCs w:val="24"/>
          <w:lang w:eastAsia="en-GB"/>
        </w:rPr>
        <w:t>.</w:t>
      </w:r>
    </w:p>
    <w:p w14:paraId="4FAA5560" w14:textId="26262DAE"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proofErr w:type="spellStart"/>
      <w:r w:rsidRPr="005E4B3C">
        <w:rPr>
          <w:sz w:val="24"/>
          <w:szCs w:val="24"/>
          <w:lang w:eastAsia="en-GB"/>
        </w:rPr>
        <w:t>Rounton</w:t>
      </w:r>
      <w:proofErr w:type="spellEnd"/>
      <w:r w:rsidRPr="005E4B3C">
        <w:rPr>
          <w:sz w:val="24"/>
          <w:szCs w:val="24"/>
          <w:lang w:eastAsia="en-GB"/>
        </w:rPr>
        <w:t xml:space="preserve"> Coffee. (2024). How to price drinks at your coffee shop.</w:t>
      </w:r>
      <w:r w:rsidR="00764ADB">
        <w:rPr>
          <w:sz w:val="24"/>
          <w:szCs w:val="24"/>
          <w:lang w:eastAsia="en-GB"/>
        </w:rPr>
        <w:t xml:space="preserve"> Available at: </w:t>
      </w:r>
      <w:hyperlink r:id="rId37" w:history="1">
        <w:r w:rsidR="00764ADB" w:rsidRPr="006B63AE">
          <w:rPr>
            <w:rStyle w:val="Hyperlink"/>
            <w:sz w:val="24"/>
            <w:szCs w:val="24"/>
            <w:lang w:eastAsia="en-GB"/>
          </w:rPr>
          <w:t>https://rountoncoffee.co.uk/blogs/opening-a-coffee-shop/how-to-price-drinks-at-your-coffee-shop</w:t>
        </w:r>
      </w:hyperlink>
      <w:r w:rsidR="00764ADB">
        <w:rPr>
          <w:sz w:val="24"/>
          <w:szCs w:val="24"/>
          <w:lang w:eastAsia="en-GB"/>
        </w:rPr>
        <w:t xml:space="preserve"> [</w:t>
      </w:r>
      <w:r w:rsidRPr="005E4B3C">
        <w:rPr>
          <w:sz w:val="24"/>
          <w:szCs w:val="24"/>
          <w:lang w:eastAsia="en-GB"/>
        </w:rPr>
        <w:t>Accessed on May 27, 2024</w:t>
      </w:r>
      <w:r w:rsidR="00764ADB">
        <w:rPr>
          <w:sz w:val="24"/>
          <w:szCs w:val="24"/>
          <w:lang w:eastAsia="en-GB"/>
        </w:rPr>
        <w:t>]</w:t>
      </w:r>
      <w:r w:rsidRPr="005E4B3C">
        <w:rPr>
          <w:sz w:val="24"/>
          <w:szCs w:val="24"/>
          <w:lang w:eastAsia="en-GB"/>
        </w:rPr>
        <w:t>.</w:t>
      </w:r>
    </w:p>
    <w:p w14:paraId="549A188B" w14:textId="666437E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Shopify. (2024). </w:t>
      </w:r>
      <w:r w:rsidRPr="005E4B3C">
        <w:rPr>
          <w:i/>
          <w:iCs/>
          <w:sz w:val="24"/>
          <w:szCs w:val="24"/>
          <w:lang w:eastAsia="en-GB"/>
        </w:rPr>
        <w:t>Point of Sale</w:t>
      </w:r>
      <w:r w:rsidRPr="005E4B3C">
        <w:rPr>
          <w:sz w:val="24"/>
          <w:szCs w:val="24"/>
          <w:lang w:eastAsia="en-GB"/>
        </w:rPr>
        <w:t>.</w:t>
      </w:r>
      <w:r w:rsidR="00764ADB">
        <w:rPr>
          <w:sz w:val="24"/>
          <w:szCs w:val="24"/>
          <w:lang w:eastAsia="en-GB"/>
        </w:rPr>
        <w:t xml:space="preserve"> Available from: </w:t>
      </w:r>
      <w:hyperlink r:id="rId38" w:history="1">
        <w:r w:rsidR="00764ADB" w:rsidRPr="006B63AE">
          <w:rPr>
            <w:rStyle w:val="Hyperlink"/>
            <w:sz w:val="24"/>
            <w:szCs w:val="24"/>
            <w:lang w:eastAsia="en-GB"/>
          </w:rPr>
          <w:t>https://www.shopify.com/uk/pos/free-trial/unify?irclickid=zr9x8gx9ExyKTBqRyaxAhTFsUkHV6MyZhRLQR00&amp;irgwc=1&amp;partner=1254867&amp;affpt=excluded&amp;utm_channel=affiliates&amp;utm_source=1254867-impact&amp;utm_medium=cpa</w:t>
        </w:r>
      </w:hyperlink>
      <w:r w:rsidR="00764ADB">
        <w:rPr>
          <w:sz w:val="24"/>
          <w:szCs w:val="24"/>
          <w:lang w:eastAsia="en-GB"/>
        </w:rPr>
        <w:t xml:space="preserve"> </w:t>
      </w:r>
      <w:r w:rsidRPr="005E4B3C">
        <w:rPr>
          <w:sz w:val="24"/>
          <w:szCs w:val="24"/>
          <w:lang w:eastAsia="en-GB"/>
        </w:rPr>
        <w:t xml:space="preserve"> </w:t>
      </w:r>
      <w:r w:rsidR="001C7A00">
        <w:rPr>
          <w:sz w:val="24"/>
          <w:szCs w:val="24"/>
          <w:lang w:eastAsia="en-GB"/>
        </w:rPr>
        <w:t>[</w:t>
      </w:r>
      <w:r w:rsidRPr="005E4B3C">
        <w:rPr>
          <w:sz w:val="24"/>
          <w:szCs w:val="24"/>
          <w:lang w:eastAsia="en-GB"/>
        </w:rPr>
        <w:t>Accessed on May 27, 2024</w:t>
      </w:r>
      <w:r w:rsidR="001C7A00">
        <w:rPr>
          <w:sz w:val="24"/>
          <w:szCs w:val="24"/>
          <w:lang w:eastAsia="en-GB"/>
        </w:rPr>
        <w:t>]</w:t>
      </w:r>
      <w:r w:rsidRPr="005E4B3C">
        <w:rPr>
          <w:sz w:val="24"/>
          <w:szCs w:val="24"/>
          <w:lang w:eastAsia="en-GB"/>
        </w:rPr>
        <w:t>.</w:t>
      </w:r>
    </w:p>
    <w:p w14:paraId="36AC7014" w14:textId="6C72AD4C" w:rsid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Sky Business. (2024). Superfast 76/19Mbps Unlimited Business Broadband Provider.</w:t>
      </w:r>
      <w:r w:rsidR="001C7A00">
        <w:rPr>
          <w:sz w:val="24"/>
          <w:szCs w:val="24"/>
          <w:lang w:eastAsia="en-GB"/>
        </w:rPr>
        <w:t xml:space="preserve"> Available at: </w:t>
      </w:r>
      <w:hyperlink r:id="rId39" w:history="1">
        <w:r w:rsidR="001C7A00" w:rsidRPr="006B63AE">
          <w:rPr>
            <w:rStyle w:val="Hyperlink"/>
            <w:sz w:val="24"/>
            <w:szCs w:val="24"/>
            <w:lang w:eastAsia="en-GB"/>
          </w:rPr>
          <w:t>https://business.sky.com/products-and-services/business-broadband/?infinity=ict2~net~gaw~cmp~419256370~ag~1197368945122343~ar~~kw~internet%20for%20business~mt~p~acr~6474343688&amp;gclid=90cca283f8b51445052cc4da211f46d5&amp;gclsrc=3p.ds&amp;msclkid=90cca283f8b51445052cc4da211f46d5&amp;utm_source=bing&amp;utm_medium=cpc&amp;utm_campaign=CON_Search_G_Broadband&amp;utm_term=internet%20for%20business&amp;utm_content=Internet%20For%20Business</w:t>
        </w:r>
      </w:hyperlink>
      <w:r w:rsidR="001C7A00">
        <w:rPr>
          <w:sz w:val="24"/>
          <w:szCs w:val="24"/>
          <w:lang w:eastAsia="en-GB"/>
        </w:rPr>
        <w:t xml:space="preserve"> [</w:t>
      </w:r>
      <w:r w:rsidRPr="005E4B3C">
        <w:rPr>
          <w:sz w:val="24"/>
          <w:szCs w:val="24"/>
          <w:lang w:eastAsia="en-GB"/>
        </w:rPr>
        <w:t>Accessed on May 28, 2024</w:t>
      </w:r>
      <w:r w:rsidR="001C7A00">
        <w:rPr>
          <w:sz w:val="24"/>
          <w:szCs w:val="24"/>
          <w:lang w:eastAsia="en-GB"/>
        </w:rPr>
        <w:t>]</w:t>
      </w:r>
      <w:r w:rsidRPr="005E4B3C">
        <w:rPr>
          <w:sz w:val="24"/>
          <w:szCs w:val="24"/>
          <w:lang w:eastAsia="en-GB"/>
        </w:rPr>
        <w:t>.</w:t>
      </w:r>
    </w:p>
    <w:p w14:paraId="3B407595" w14:textId="58111ABF" w:rsidR="00135501" w:rsidRPr="005E4B3C" w:rsidRDefault="00135501" w:rsidP="00135501">
      <w:pPr>
        <w:spacing w:before="100" w:beforeAutospacing="1" w:after="100" w:afterAutospacing="1"/>
        <w:rPr>
          <w:sz w:val="24"/>
          <w:szCs w:val="24"/>
          <w:lang w:eastAsia="en-GB"/>
        </w:rPr>
      </w:pPr>
      <w:r w:rsidRPr="00D43248">
        <w:rPr>
          <w:sz w:val="24"/>
          <w:szCs w:val="24"/>
          <w:lang w:eastAsia="en-GB"/>
        </w:rPr>
        <w:t xml:space="preserve">Small business (2024) </w:t>
      </w:r>
      <w:r w:rsidRPr="00D43248">
        <w:rPr>
          <w:i/>
          <w:iCs/>
          <w:sz w:val="24"/>
          <w:szCs w:val="24"/>
          <w:lang w:eastAsia="en-GB"/>
        </w:rPr>
        <w:t>The 6 best retail POS systems.</w:t>
      </w:r>
      <w:r w:rsidRPr="00D43248">
        <w:rPr>
          <w:sz w:val="24"/>
          <w:szCs w:val="24"/>
          <w:lang w:eastAsia="en-GB"/>
        </w:rPr>
        <w:t xml:space="preserve"> Available at:</w:t>
      </w:r>
      <w:r>
        <w:rPr>
          <w:sz w:val="24"/>
          <w:szCs w:val="24"/>
          <w:lang w:eastAsia="en-GB"/>
        </w:rPr>
        <w:t xml:space="preserve"> </w:t>
      </w:r>
      <w:hyperlink r:id="rId40" w:history="1">
        <w:r w:rsidRPr="006B63AE">
          <w:rPr>
            <w:rStyle w:val="Hyperlink"/>
            <w:sz w:val="24"/>
            <w:szCs w:val="24"/>
            <w:lang w:eastAsia="en-GB"/>
          </w:rPr>
          <w:t>https://smallbusiness.co.uk/best-retail-pos-systems-2562482/</w:t>
        </w:r>
      </w:hyperlink>
      <w:r>
        <w:rPr>
          <w:sz w:val="24"/>
          <w:szCs w:val="24"/>
          <w:lang w:eastAsia="en-GB"/>
        </w:rPr>
        <w:t xml:space="preserve"> [</w:t>
      </w:r>
      <w:r w:rsidRPr="00D43248">
        <w:rPr>
          <w:sz w:val="24"/>
          <w:szCs w:val="24"/>
          <w:lang w:eastAsia="en-GB"/>
        </w:rPr>
        <w:t>Accessed 27 May 2024</w:t>
      </w:r>
      <w:r>
        <w:rPr>
          <w:sz w:val="24"/>
          <w:szCs w:val="24"/>
          <w:lang w:eastAsia="en-GB"/>
        </w:rPr>
        <w:t>]</w:t>
      </w:r>
      <w:r w:rsidRPr="00D43248">
        <w:rPr>
          <w:sz w:val="24"/>
          <w:szCs w:val="24"/>
          <w:lang w:eastAsia="en-GB"/>
        </w:rPr>
        <w:t>.</w:t>
      </w:r>
    </w:p>
    <w:p w14:paraId="1054721B"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Smith, A. (2022). The impact of branding on consumer choice. </w:t>
      </w:r>
      <w:r w:rsidRPr="005E4B3C">
        <w:rPr>
          <w:i/>
          <w:iCs/>
          <w:sz w:val="24"/>
          <w:szCs w:val="24"/>
          <w:lang w:eastAsia="en-GB"/>
        </w:rPr>
        <w:t>Marketing Journal</w:t>
      </w:r>
      <w:r w:rsidRPr="005E4B3C">
        <w:rPr>
          <w:sz w:val="24"/>
          <w:szCs w:val="24"/>
          <w:lang w:eastAsia="en-GB"/>
        </w:rPr>
        <w:t>, 56(3), 87-101.</w:t>
      </w:r>
    </w:p>
    <w:p w14:paraId="12AA2A30" w14:textId="1F97AC8D"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Statista. (2023). Estimated value of the branded coffee shop market in the United Kingdom from 2015 to 2023. </w:t>
      </w:r>
      <w:r w:rsidR="001C7A00">
        <w:rPr>
          <w:sz w:val="24"/>
          <w:szCs w:val="24"/>
          <w:lang w:eastAsia="en-GB"/>
        </w:rPr>
        <w:t xml:space="preserve">Available at: </w:t>
      </w:r>
      <w:hyperlink r:id="rId41" w:tgtFrame="_new" w:history="1">
        <w:r w:rsidRPr="005E4B3C">
          <w:rPr>
            <w:color w:val="0000FF"/>
            <w:sz w:val="24"/>
            <w:szCs w:val="24"/>
            <w:u w:val="single"/>
            <w:lang w:eastAsia="en-GB"/>
          </w:rPr>
          <w:t>https://www.statista.com/statistics/1072721/coffee-shop-market-value-united-kingdom-uk/</w:t>
        </w:r>
      </w:hyperlink>
      <w:r w:rsidRPr="005E4B3C">
        <w:rPr>
          <w:sz w:val="24"/>
          <w:szCs w:val="24"/>
          <w:lang w:eastAsia="en-GB"/>
        </w:rPr>
        <w:t xml:space="preserve">. </w:t>
      </w:r>
      <w:r w:rsidR="001C7A00">
        <w:rPr>
          <w:sz w:val="24"/>
          <w:szCs w:val="24"/>
          <w:lang w:eastAsia="en-GB"/>
        </w:rPr>
        <w:t>[</w:t>
      </w:r>
      <w:r w:rsidRPr="005E4B3C">
        <w:rPr>
          <w:sz w:val="24"/>
          <w:szCs w:val="24"/>
          <w:lang w:eastAsia="en-GB"/>
        </w:rPr>
        <w:t>Accessed on May 21, 202</w:t>
      </w:r>
      <w:r w:rsidR="001C7A00">
        <w:rPr>
          <w:sz w:val="24"/>
          <w:szCs w:val="24"/>
          <w:lang w:eastAsia="en-GB"/>
        </w:rPr>
        <w:t>4]</w:t>
      </w:r>
      <w:r w:rsidRPr="005E4B3C">
        <w:rPr>
          <w:sz w:val="24"/>
          <w:szCs w:val="24"/>
          <w:lang w:eastAsia="en-GB"/>
        </w:rPr>
        <w:t>.</w:t>
      </w:r>
    </w:p>
    <w:p w14:paraId="252125A4"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Subramanyam, K. R. (2014). Financial statement analysis. McGraw-Hill.</w:t>
      </w:r>
    </w:p>
    <w:p w14:paraId="03ADD2E2"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Thompson, L. (2021). Community engagement and loyalty programs. </w:t>
      </w:r>
      <w:r w:rsidRPr="005E4B3C">
        <w:rPr>
          <w:i/>
          <w:iCs/>
          <w:sz w:val="24"/>
          <w:szCs w:val="24"/>
          <w:lang w:eastAsia="en-GB"/>
        </w:rPr>
        <w:t>Journal of Consumer Marketing</w:t>
      </w:r>
      <w:r w:rsidRPr="005E4B3C">
        <w:rPr>
          <w:sz w:val="24"/>
          <w:szCs w:val="24"/>
          <w:lang w:eastAsia="en-GB"/>
        </w:rPr>
        <w:t>, 38(1), 67-79.</w:t>
      </w:r>
    </w:p>
    <w:p w14:paraId="3E7FD476"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Tivnan, T. (2024). Coen outlines her plan to give Susanna Lea Associates a bigger UK presence. The Bookseller, (6055), 8-10.</w:t>
      </w:r>
    </w:p>
    <w:p w14:paraId="49067AB9"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 xml:space="preserve">Walker, K. (2019). Social media marketing for small businesses. </w:t>
      </w:r>
      <w:r w:rsidRPr="005E4B3C">
        <w:rPr>
          <w:i/>
          <w:iCs/>
          <w:sz w:val="24"/>
          <w:szCs w:val="24"/>
          <w:lang w:eastAsia="en-GB"/>
        </w:rPr>
        <w:t>Digital Marketing Review</w:t>
      </w:r>
      <w:r w:rsidRPr="005E4B3C">
        <w:rPr>
          <w:sz w:val="24"/>
          <w:szCs w:val="24"/>
          <w:lang w:eastAsia="en-GB"/>
        </w:rPr>
        <w:t>, 14(2), 45-58.</w:t>
      </w:r>
    </w:p>
    <w:p w14:paraId="189EEC77" w14:textId="77777777" w:rsidR="005E4B3C" w:rsidRPr="005E4B3C" w:rsidRDefault="005E4B3C" w:rsidP="005E4B3C">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Zhao, Y., Chen, P., &amp; Kong, X. (2023). More than human consumption space: human–animal encounters and relationships in cat cafés in Shanghai. Social &amp; Cultural Geography, 1-19.</w:t>
      </w:r>
    </w:p>
    <w:p w14:paraId="7AD6ADB1" w14:textId="4F0C683C" w:rsidR="002422AC" w:rsidRPr="00135501" w:rsidRDefault="005E4B3C" w:rsidP="00135501">
      <w:pPr>
        <w:overflowPunct/>
        <w:autoSpaceDE/>
        <w:autoSpaceDN/>
        <w:adjustRightInd/>
        <w:spacing w:before="100" w:beforeAutospacing="1" w:after="100" w:afterAutospacing="1"/>
        <w:textAlignment w:val="auto"/>
        <w:rPr>
          <w:sz w:val="24"/>
          <w:szCs w:val="24"/>
          <w:lang w:eastAsia="en-GB"/>
        </w:rPr>
      </w:pPr>
      <w:r w:rsidRPr="005E4B3C">
        <w:rPr>
          <w:sz w:val="24"/>
          <w:szCs w:val="24"/>
          <w:lang w:eastAsia="en-GB"/>
        </w:rPr>
        <w:t>Zoopla. (2014). Retail premises to let in 8 Hall Gate, Doncaster, South Yorkshire DN1, £15,000 pa.</w:t>
      </w:r>
      <w:r w:rsidR="001C7A00">
        <w:rPr>
          <w:sz w:val="24"/>
          <w:szCs w:val="24"/>
          <w:lang w:eastAsia="en-GB"/>
        </w:rPr>
        <w:t xml:space="preserve"> Available at: </w:t>
      </w:r>
      <w:hyperlink r:id="rId42" w:history="1">
        <w:r w:rsidR="001C7A00" w:rsidRPr="006B63AE">
          <w:rPr>
            <w:rStyle w:val="Hyperlink"/>
            <w:sz w:val="24"/>
            <w:szCs w:val="24"/>
            <w:lang w:eastAsia="en-GB"/>
          </w:rPr>
          <w:t>https://www.zoopla.co.uk/to-</w:t>
        </w:r>
        <w:r w:rsidR="001C7A00" w:rsidRPr="006B63AE">
          <w:rPr>
            <w:rStyle w:val="Hyperlink"/>
            <w:sz w:val="24"/>
            <w:szCs w:val="24"/>
            <w:lang w:eastAsia="en-GB"/>
          </w:rPr>
          <w:lastRenderedPageBreak/>
          <w:t>rent/commercial/details/67106717/?search_identifier=700b444a753fd92e0bf098548c89ad12</w:t>
        </w:r>
      </w:hyperlink>
      <w:r w:rsidR="001C7A00">
        <w:rPr>
          <w:sz w:val="24"/>
          <w:szCs w:val="24"/>
          <w:lang w:eastAsia="en-GB"/>
        </w:rPr>
        <w:t xml:space="preserve"> [</w:t>
      </w:r>
      <w:r w:rsidRPr="005E4B3C">
        <w:rPr>
          <w:sz w:val="24"/>
          <w:szCs w:val="24"/>
          <w:lang w:eastAsia="en-GB"/>
        </w:rPr>
        <w:t>Accessed on May 26, 2024</w:t>
      </w:r>
      <w:r w:rsidR="001C7A00">
        <w:rPr>
          <w:sz w:val="24"/>
          <w:szCs w:val="24"/>
          <w:lang w:eastAsia="en-GB"/>
        </w:rPr>
        <w:t>]</w:t>
      </w:r>
      <w:r w:rsidRPr="005E4B3C">
        <w:rPr>
          <w:sz w:val="24"/>
          <w:szCs w:val="24"/>
          <w:lang w:eastAsia="en-GB"/>
        </w:rPr>
        <w:t>.</w:t>
      </w:r>
    </w:p>
    <w:sectPr w:rsidR="002422AC" w:rsidRPr="00135501" w:rsidSect="0076644A">
      <w:footerReference w:type="even" r:id="rId43"/>
      <w:footerReference w:type="default" r:id="rId44"/>
      <w:footerReference w:type="first" r:id="rId45"/>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BF3455" w14:textId="77777777" w:rsidR="00C71B07" w:rsidRDefault="00C71B07" w:rsidP="002E250A">
      <w:r>
        <w:separator/>
      </w:r>
    </w:p>
  </w:endnote>
  <w:endnote w:type="continuationSeparator" w:id="0">
    <w:p w14:paraId="435BAC1D" w14:textId="77777777" w:rsidR="00C71B07" w:rsidRDefault="00C71B07"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inherit">
    <w:altName w:val="Cambria"/>
    <w:panose1 w:val="00000000000000000000"/>
    <w:charset w:val="00"/>
    <w:family w:val="roman"/>
    <w:notTrueType/>
    <w:pitch w:val="default"/>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B971FE" w14:textId="77777777" w:rsidR="00C71B07" w:rsidRDefault="00C71B07" w:rsidP="002E250A">
      <w:r>
        <w:separator/>
      </w:r>
    </w:p>
  </w:footnote>
  <w:footnote w:type="continuationSeparator" w:id="0">
    <w:p w14:paraId="458060C2" w14:textId="77777777" w:rsidR="00C71B07" w:rsidRDefault="00C71B07"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8C070FB"/>
    <w:multiLevelType w:val="hybridMultilevel"/>
    <w:tmpl w:val="2FA07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62E9E"/>
    <w:multiLevelType w:val="hybridMultilevel"/>
    <w:tmpl w:val="45BED5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FB126F"/>
    <w:multiLevelType w:val="multilevel"/>
    <w:tmpl w:val="99DE4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DD28B9"/>
    <w:multiLevelType w:val="hybridMultilevel"/>
    <w:tmpl w:val="DF682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4B02134"/>
    <w:multiLevelType w:val="multilevel"/>
    <w:tmpl w:val="0080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1C6867"/>
    <w:multiLevelType w:val="hybridMultilevel"/>
    <w:tmpl w:val="15107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3F6BD2"/>
    <w:multiLevelType w:val="multilevel"/>
    <w:tmpl w:val="658E6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6D7517"/>
    <w:multiLevelType w:val="hybridMultilevel"/>
    <w:tmpl w:val="8CA61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88743A8"/>
    <w:multiLevelType w:val="multilevel"/>
    <w:tmpl w:val="6D32B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41A55CF"/>
    <w:multiLevelType w:val="hybridMultilevel"/>
    <w:tmpl w:val="D070D09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1" w15:restartNumberingAfterBreak="0">
    <w:nsid w:val="4F774523"/>
    <w:multiLevelType w:val="multilevel"/>
    <w:tmpl w:val="3BE42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4" w15:restartNumberingAfterBreak="0">
    <w:nsid w:val="5ACA4BCF"/>
    <w:multiLevelType w:val="hybridMultilevel"/>
    <w:tmpl w:val="E3C23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B6F0BE4"/>
    <w:multiLevelType w:val="multilevel"/>
    <w:tmpl w:val="CABE5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C54396C"/>
    <w:multiLevelType w:val="multilevel"/>
    <w:tmpl w:val="460A3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8"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9"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6B16022F"/>
    <w:multiLevelType w:val="multilevel"/>
    <w:tmpl w:val="E27A2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2520523"/>
    <w:multiLevelType w:val="hybridMultilevel"/>
    <w:tmpl w:val="8E8AB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8206DC"/>
    <w:multiLevelType w:val="multilevel"/>
    <w:tmpl w:val="9F924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31"/>
  </w:num>
  <w:num w:numId="2" w16cid:durableId="416949866">
    <w:abstractNumId w:val="0"/>
  </w:num>
  <w:num w:numId="3" w16cid:durableId="1165585140">
    <w:abstractNumId w:val="13"/>
  </w:num>
  <w:num w:numId="4" w16cid:durableId="1368413568">
    <w:abstractNumId w:val="18"/>
  </w:num>
  <w:num w:numId="5" w16cid:durableId="284771709">
    <w:abstractNumId w:val="19"/>
  </w:num>
  <w:num w:numId="6" w16cid:durableId="1620575378">
    <w:abstractNumId w:val="10"/>
  </w:num>
  <w:num w:numId="7" w16cid:durableId="1171917208">
    <w:abstractNumId w:val="14"/>
  </w:num>
  <w:num w:numId="8" w16cid:durableId="2121025255">
    <w:abstractNumId w:val="5"/>
  </w:num>
  <w:num w:numId="9" w16cid:durableId="1084645499">
    <w:abstractNumId w:val="22"/>
  </w:num>
  <w:num w:numId="10" w16cid:durableId="2121291113">
    <w:abstractNumId w:val="27"/>
  </w:num>
  <w:num w:numId="11" w16cid:durableId="167600241">
    <w:abstractNumId w:val="34"/>
  </w:num>
  <w:num w:numId="12" w16cid:durableId="2018074223">
    <w:abstractNumId w:val="23"/>
  </w:num>
  <w:num w:numId="13" w16cid:durableId="631667538">
    <w:abstractNumId w:val="20"/>
  </w:num>
  <w:num w:numId="14" w16cid:durableId="1508596062">
    <w:abstractNumId w:val="29"/>
  </w:num>
  <w:num w:numId="15" w16cid:durableId="895747505">
    <w:abstractNumId w:val="15"/>
  </w:num>
  <w:num w:numId="16" w16cid:durableId="684096970">
    <w:abstractNumId w:val="16"/>
  </w:num>
  <w:num w:numId="17" w16cid:durableId="943853035">
    <w:abstractNumId w:val="28"/>
  </w:num>
  <w:num w:numId="18" w16cid:durableId="789014785">
    <w:abstractNumId w:val="11"/>
  </w:num>
  <w:num w:numId="19" w16cid:durableId="212347640">
    <w:abstractNumId w:val="7"/>
  </w:num>
  <w:num w:numId="20" w16cid:durableId="287247818">
    <w:abstractNumId w:val="24"/>
  </w:num>
  <w:num w:numId="21" w16cid:durableId="450324501">
    <w:abstractNumId w:val="2"/>
  </w:num>
  <w:num w:numId="22" w16cid:durableId="695156735">
    <w:abstractNumId w:val="21"/>
  </w:num>
  <w:num w:numId="23" w16cid:durableId="1053235145">
    <w:abstractNumId w:val="30"/>
  </w:num>
  <w:num w:numId="24" w16cid:durableId="192234232">
    <w:abstractNumId w:val="6"/>
  </w:num>
  <w:num w:numId="25" w16cid:durableId="1630623769">
    <w:abstractNumId w:val="25"/>
  </w:num>
  <w:num w:numId="26" w16cid:durableId="647514641">
    <w:abstractNumId w:val="3"/>
  </w:num>
  <w:num w:numId="27" w16cid:durableId="1844777937">
    <w:abstractNumId w:val="8"/>
  </w:num>
  <w:num w:numId="28" w16cid:durableId="613947857">
    <w:abstractNumId w:val="26"/>
  </w:num>
  <w:num w:numId="29" w16cid:durableId="1937596922">
    <w:abstractNumId w:val="12"/>
  </w:num>
  <w:num w:numId="30" w16cid:durableId="95835702">
    <w:abstractNumId w:val="33"/>
  </w:num>
  <w:num w:numId="31" w16cid:durableId="1698578923">
    <w:abstractNumId w:val="4"/>
  </w:num>
  <w:num w:numId="32" w16cid:durableId="1898196934">
    <w:abstractNumId w:val="32"/>
  </w:num>
  <w:num w:numId="33" w16cid:durableId="1613054956">
    <w:abstractNumId w:val="1"/>
  </w:num>
  <w:num w:numId="34" w16cid:durableId="1062172851">
    <w:abstractNumId w:val="9"/>
  </w:num>
  <w:num w:numId="35" w16cid:durableId="12323058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306D1"/>
    <w:rsid w:val="00057192"/>
    <w:rsid w:val="00072A74"/>
    <w:rsid w:val="000746CE"/>
    <w:rsid w:val="000A08B2"/>
    <w:rsid w:val="000A350A"/>
    <w:rsid w:val="000A3B07"/>
    <w:rsid w:val="000B4437"/>
    <w:rsid w:val="000C4ED9"/>
    <w:rsid w:val="000D11E3"/>
    <w:rsid w:val="000E204D"/>
    <w:rsid w:val="000E23C5"/>
    <w:rsid w:val="000E34B6"/>
    <w:rsid w:val="000E5B65"/>
    <w:rsid w:val="0010165A"/>
    <w:rsid w:val="00111034"/>
    <w:rsid w:val="0011576A"/>
    <w:rsid w:val="001237F3"/>
    <w:rsid w:val="0012424E"/>
    <w:rsid w:val="00134D2F"/>
    <w:rsid w:val="00135501"/>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C7A00"/>
    <w:rsid w:val="001D083F"/>
    <w:rsid w:val="001D431E"/>
    <w:rsid w:val="001D5B07"/>
    <w:rsid w:val="001F4945"/>
    <w:rsid w:val="001F5C45"/>
    <w:rsid w:val="001F73FE"/>
    <w:rsid w:val="001F7B0E"/>
    <w:rsid w:val="002009FC"/>
    <w:rsid w:val="002016FD"/>
    <w:rsid w:val="00212799"/>
    <w:rsid w:val="002148C8"/>
    <w:rsid w:val="00224CC2"/>
    <w:rsid w:val="00224E16"/>
    <w:rsid w:val="00231941"/>
    <w:rsid w:val="002422AC"/>
    <w:rsid w:val="00245096"/>
    <w:rsid w:val="002474D3"/>
    <w:rsid w:val="00250425"/>
    <w:rsid w:val="00253E51"/>
    <w:rsid w:val="00271565"/>
    <w:rsid w:val="00281D1E"/>
    <w:rsid w:val="00285D80"/>
    <w:rsid w:val="002A1920"/>
    <w:rsid w:val="002A6D41"/>
    <w:rsid w:val="002B001A"/>
    <w:rsid w:val="002B7A5D"/>
    <w:rsid w:val="002C5C75"/>
    <w:rsid w:val="002D1E40"/>
    <w:rsid w:val="002E250A"/>
    <w:rsid w:val="002E4A00"/>
    <w:rsid w:val="002F2917"/>
    <w:rsid w:val="002F6CD5"/>
    <w:rsid w:val="0030242A"/>
    <w:rsid w:val="00311221"/>
    <w:rsid w:val="00316FD5"/>
    <w:rsid w:val="00326907"/>
    <w:rsid w:val="00327EC5"/>
    <w:rsid w:val="00333D08"/>
    <w:rsid w:val="0038543F"/>
    <w:rsid w:val="0039231B"/>
    <w:rsid w:val="003A5C92"/>
    <w:rsid w:val="003A6B56"/>
    <w:rsid w:val="003A754A"/>
    <w:rsid w:val="003B12D8"/>
    <w:rsid w:val="003B2AB9"/>
    <w:rsid w:val="003B3C2A"/>
    <w:rsid w:val="003C115C"/>
    <w:rsid w:val="003C3011"/>
    <w:rsid w:val="003D3943"/>
    <w:rsid w:val="003D49F1"/>
    <w:rsid w:val="003D6AF1"/>
    <w:rsid w:val="003F10E4"/>
    <w:rsid w:val="003F36FB"/>
    <w:rsid w:val="00403DEC"/>
    <w:rsid w:val="00420532"/>
    <w:rsid w:val="00432AC1"/>
    <w:rsid w:val="00452E19"/>
    <w:rsid w:val="00456233"/>
    <w:rsid w:val="00456714"/>
    <w:rsid w:val="00456D1B"/>
    <w:rsid w:val="0048142B"/>
    <w:rsid w:val="0048212F"/>
    <w:rsid w:val="00486BBC"/>
    <w:rsid w:val="0049372F"/>
    <w:rsid w:val="004A2A38"/>
    <w:rsid w:val="004A2D28"/>
    <w:rsid w:val="004C065F"/>
    <w:rsid w:val="0050312D"/>
    <w:rsid w:val="005224ED"/>
    <w:rsid w:val="00526FF6"/>
    <w:rsid w:val="005328E9"/>
    <w:rsid w:val="0053715D"/>
    <w:rsid w:val="00555266"/>
    <w:rsid w:val="00556652"/>
    <w:rsid w:val="00563FB2"/>
    <w:rsid w:val="0056755A"/>
    <w:rsid w:val="005708C2"/>
    <w:rsid w:val="005722B2"/>
    <w:rsid w:val="00573D40"/>
    <w:rsid w:val="005805D7"/>
    <w:rsid w:val="005839A5"/>
    <w:rsid w:val="005953CA"/>
    <w:rsid w:val="005C40E7"/>
    <w:rsid w:val="005D33FC"/>
    <w:rsid w:val="005E4B3C"/>
    <w:rsid w:val="005F3886"/>
    <w:rsid w:val="00601211"/>
    <w:rsid w:val="00604439"/>
    <w:rsid w:val="00616D51"/>
    <w:rsid w:val="0062075D"/>
    <w:rsid w:val="00621617"/>
    <w:rsid w:val="0063353E"/>
    <w:rsid w:val="006406AC"/>
    <w:rsid w:val="00646832"/>
    <w:rsid w:val="006755EA"/>
    <w:rsid w:val="006A1566"/>
    <w:rsid w:val="006A45FC"/>
    <w:rsid w:val="006B1A66"/>
    <w:rsid w:val="006B4842"/>
    <w:rsid w:val="006B586D"/>
    <w:rsid w:val="006C4E22"/>
    <w:rsid w:val="00710018"/>
    <w:rsid w:val="00720865"/>
    <w:rsid w:val="00734DFB"/>
    <w:rsid w:val="00763B17"/>
    <w:rsid w:val="00764ADB"/>
    <w:rsid w:val="00765B5F"/>
    <w:rsid w:val="0076644A"/>
    <w:rsid w:val="007755CD"/>
    <w:rsid w:val="0078713D"/>
    <w:rsid w:val="00791525"/>
    <w:rsid w:val="007A19AA"/>
    <w:rsid w:val="007C328E"/>
    <w:rsid w:val="007E2107"/>
    <w:rsid w:val="007E3DA6"/>
    <w:rsid w:val="007F0452"/>
    <w:rsid w:val="008015CA"/>
    <w:rsid w:val="00806ED1"/>
    <w:rsid w:val="008134F6"/>
    <w:rsid w:val="0082476D"/>
    <w:rsid w:val="00824C63"/>
    <w:rsid w:val="00831100"/>
    <w:rsid w:val="008368EB"/>
    <w:rsid w:val="00840ADB"/>
    <w:rsid w:val="008461D0"/>
    <w:rsid w:val="00850055"/>
    <w:rsid w:val="0085067D"/>
    <w:rsid w:val="008628FE"/>
    <w:rsid w:val="00867B3B"/>
    <w:rsid w:val="008803F9"/>
    <w:rsid w:val="00891C24"/>
    <w:rsid w:val="00896DDA"/>
    <w:rsid w:val="008A13C4"/>
    <w:rsid w:val="008A6BAA"/>
    <w:rsid w:val="008B1D33"/>
    <w:rsid w:val="008B20DC"/>
    <w:rsid w:val="008E5BDC"/>
    <w:rsid w:val="008E76B0"/>
    <w:rsid w:val="008F7453"/>
    <w:rsid w:val="0090017E"/>
    <w:rsid w:val="00922C28"/>
    <w:rsid w:val="00977CC4"/>
    <w:rsid w:val="009B62D7"/>
    <w:rsid w:val="009C2D88"/>
    <w:rsid w:val="009D6FD9"/>
    <w:rsid w:val="009E323F"/>
    <w:rsid w:val="00A07494"/>
    <w:rsid w:val="00A110BC"/>
    <w:rsid w:val="00A15340"/>
    <w:rsid w:val="00A161F3"/>
    <w:rsid w:val="00A2214E"/>
    <w:rsid w:val="00A23F2D"/>
    <w:rsid w:val="00A27EED"/>
    <w:rsid w:val="00A6465E"/>
    <w:rsid w:val="00A65C6C"/>
    <w:rsid w:val="00A86586"/>
    <w:rsid w:val="00A87E78"/>
    <w:rsid w:val="00AA356F"/>
    <w:rsid w:val="00AA5C6C"/>
    <w:rsid w:val="00AB5C22"/>
    <w:rsid w:val="00AC11A5"/>
    <w:rsid w:val="00AC6EE3"/>
    <w:rsid w:val="00AC7A97"/>
    <w:rsid w:val="00AD6346"/>
    <w:rsid w:val="00AE01F5"/>
    <w:rsid w:val="00AE63E0"/>
    <w:rsid w:val="00B05360"/>
    <w:rsid w:val="00B103DB"/>
    <w:rsid w:val="00B25139"/>
    <w:rsid w:val="00B31055"/>
    <w:rsid w:val="00B40421"/>
    <w:rsid w:val="00B50B28"/>
    <w:rsid w:val="00B6070F"/>
    <w:rsid w:val="00B65ECB"/>
    <w:rsid w:val="00B6686D"/>
    <w:rsid w:val="00B70138"/>
    <w:rsid w:val="00B74BCD"/>
    <w:rsid w:val="00B75871"/>
    <w:rsid w:val="00B91AD4"/>
    <w:rsid w:val="00BA2BA0"/>
    <w:rsid w:val="00BC6F25"/>
    <w:rsid w:val="00BE2CDA"/>
    <w:rsid w:val="00BE3814"/>
    <w:rsid w:val="00BF1E9F"/>
    <w:rsid w:val="00C036B6"/>
    <w:rsid w:val="00C22F0D"/>
    <w:rsid w:val="00C27A48"/>
    <w:rsid w:val="00C27FC2"/>
    <w:rsid w:val="00C3150C"/>
    <w:rsid w:val="00C31FA5"/>
    <w:rsid w:val="00C51506"/>
    <w:rsid w:val="00C5213D"/>
    <w:rsid w:val="00C63DB6"/>
    <w:rsid w:val="00C71B07"/>
    <w:rsid w:val="00C740B6"/>
    <w:rsid w:val="00C76315"/>
    <w:rsid w:val="00C77FE1"/>
    <w:rsid w:val="00C84280"/>
    <w:rsid w:val="00C84868"/>
    <w:rsid w:val="00C90C6D"/>
    <w:rsid w:val="00C919F2"/>
    <w:rsid w:val="00CB474B"/>
    <w:rsid w:val="00CC2135"/>
    <w:rsid w:val="00CD61B8"/>
    <w:rsid w:val="00CE317E"/>
    <w:rsid w:val="00D12CD7"/>
    <w:rsid w:val="00D23AEB"/>
    <w:rsid w:val="00D24331"/>
    <w:rsid w:val="00D2450F"/>
    <w:rsid w:val="00D26AFC"/>
    <w:rsid w:val="00D42B5E"/>
    <w:rsid w:val="00D42CF0"/>
    <w:rsid w:val="00D43F5A"/>
    <w:rsid w:val="00D56E67"/>
    <w:rsid w:val="00D6026F"/>
    <w:rsid w:val="00D8678E"/>
    <w:rsid w:val="00D879FD"/>
    <w:rsid w:val="00DA7E8B"/>
    <w:rsid w:val="00DB56A3"/>
    <w:rsid w:val="00DC6D44"/>
    <w:rsid w:val="00DC7421"/>
    <w:rsid w:val="00DE5B09"/>
    <w:rsid w:val="00DE5D91"/>
    <w:rsid w:val="00DF17F9"/>
    <w:rsid w:val="00E1110E"/>
    <w:rsid w:val="00E12F8F"/>
    <w:rsid w:val="00E1445D"/>
    <w:rsid w:val="00E20CF8"/>
    <w:rsid w:val="00E256AE"/>
    <w:rsid w:val="00E42F23"/>
    <w:rsid w:val="00E570F5"/>
    <w:rsid w:val="00E60A39"/>
    <w:rsid w:val="00E66C57"/>
    <w:rsid w:val="00E7135D"/>
    <w:rsid w:val="00E741A6"/>
    <w:rsid w:val="00EA3119"/>
    <w:rsid w:val="00EA51C0"/>
    <w:rsid w:val="00EB43C1"/>
    <w:rsid w:val="00EB4E9C"/>
    <w:rsid w:val="00EB63A9"/>
    <w:rsid w:val="00EC2C16"/>
    <w:rsid w:val="00EC5544"/>
    <w:rsid w:val="00ED5DCE"/>
    <w:rsid w:val="00EE5898"/>
    <w:rsid w:val="00EF216C"/>
    <w:rsid w:val="00F00F9B"/>
    <w:rsid w:val="00F042E5"/>
    <w:rsid w:val="00F07FD3"/>
    <w:rsid w:val="00F22B7E"/>
    <w:rsid w:val="00F27FA9"/>
    <w:rsid w:val="00F30748"/>
    <w:rsid w:val="00F30A68"/>
    <w:rsid w:val="00F350F1"/>
    <w:rsid w:val="00F357E5"/>
    <w:rsid w:val="00F418CE"/>
    <w:rsid w:val="00FB4065"/>
    <w:rsid w:val="00FC067D"/>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EB43C1"/>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B43C1"/>
    <w:rPr>
      <w:rFonts w:asciiTheme="majorHAnsi" w:eastAsiaTheme="majorEastAsia" w:hAnsiTheme="majorHAnsi" w:cstheme="majorBidi"/>
      <w:color w:val="365F91" w:themeColor="accent1" w:themeShade="BF"/>
      <w:sz w:val="32"/>
      <w:szCs w:val="32"/>
    </w:rPr>
  </w:style>
  <w:style w:type="table" w:customStyle="1" w:styleId="TableGrid1">
    <w:name w:val="Table Grid1"/>
    <w:basedOn w:val="TableNormal"/>
    <w:next w:val="TableGrid"/>
    <w:uiPriority w:val="39"/>
    <w:rsid w:val="006406AC"/>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406AC"/>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AE01F5"/>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AE01F5"/>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A51C0"/>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A51C0"/>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42B5E"/>
    <w:rPr>
      <w:sz w:val="24"/>
      <w:szCs w:val="24"/>
    </w:rPr>
  </w:style>
  <w:style w:type="character" w:styleId="UnresolvedMention">
    <w:name w:val="Unresolved Mention"/>
    <w:basedOn w:val="DefaultParagraphFont"/>
    <w:uiPriority w:val="99"/>
    <w:semiHidden/>
    <w:unhideWhenUsed/>
    <w:rsid w:val="005E4B3C"/>
    <w:rPr>
      <w:color w:val="605E5C"/>
      <w:shd w:val="clear" w:color="auto" w:fill="E1DFDD"/>
    </w:rPr>
  </w:style>
  <w:style w:type="character" w:styleId="FollowedHyperlink">
    <w:name w:val="FollowedHyperlink"/>
    <w:basedOn w:val="DefaultParagraphFont"/>
    <w:uiPriority w:val="99"/>
    <w:semiHidden/>
    <w:unhideWhenUsed/>
    <w:rsid w:val="00764AD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0055402">
      <w:bodyDiv w:val="1"/>
      <w:marLeft w:val="0"/>
      <w:marRight w:val="0"/>
      <w:marTop w:val="0"/>
      <w:marBottom w:val="0"/>
      <w:divBdr>
        <w:top w:val="none" w:sz="0" w:space="0" w:color="auto"/>
        <w:left w:val="none" w:sz="0" w:space="0" w:color="auto"/>
        <w:bottom w:val="none" w:sz="0" w:space="0" w:color="auto"/>
        <w:right w:val="none" w:sz="0" w:space="0" w:color="auto"/>
      </w:divBdr>
    </w:div>
    <w:div w:id="163589687">
      <w:bodyDiv w:val="1"/>
      <w:marLeft w:val="0"/>
      <w:marRight w:val="0"/>
      <w:marTop w:val="0"/>
      <w:marBottom w:val="0"/>
      <w:divBdr>
        <w:top w:val="none" w:sz="0" w:space="0" w:color="auto"/>
        <w:left w:val="none" w:sz="0" w:space="0" w:color="auto"/>
        <w:bottom w:val="none" w:sz="0" w:space="0" w:color="auto"/>
        <w:right w:val="none" w:sz="0" w:space="0" w:color="auto"/>
      </w:divBdr>
    </w:div>
    <w:div w:id="694965495">
      <w:bodyDiv w:val="1"/>
      <w:marLeft w:val="0"/>
      <w:marRight w:val="0"/>
      <w:marTop w:val="0"/>
      <w:marBottom w:val="0"/>
      <w:divBdr>
        <w:top w:val="none" w:sz="0" w:space="0" w:color="auto"/>
        <w:left w:val="none" w:sz="0" w:space="0" w:color="auto"/>
        <w:bottom w:val="none" w:sz="0" w:space="0" w:color="auto"/>
        <w:right w:val="none" w:sz="0" w:space="0" w:color="auto"/>
      </w:divBdr>
    </w:div>
    <w:div w:id="794102976">
      <w:bodyDiv w:val="1"/>
      <w:marLeft w:val="0"/>
      <w:marRight w:val="0"/>
      <w:marTop w:val="0"/>
      <w:marBottom w:val="0"/>
      <w:divBdr>
        <w:top w:val="none" w:sz="0" w:space="0" w:color="auto"/>
        <w:left w:val="none" w:sz="0" w:space="0" w:color="auto"/>
        <w:bottom w:val="none" w:sz="0" w:space="0" w:color="auto"/>
        <w:right w:val="none" w:sz="0" w:space="0" w:color="auto"/>
      </w:divBdr>
    </w:div>
    <w:div w:id="826479857">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54181306">
      <w:bodyDiv w:val="1"/>
      <w:marLeft w:val="0"/>
      <w:marRight w:val="0"/>
      <w:marTop w:val="0"/>
      <w:marBottom w:val="0"/>
      <w:divBdr>
        <w:top w:val="none" w:sz="0" w:space="0" w:color="auto"/>
        <w:left w:val="none" w:sz="0" w:space="0" w:color="auto"/>
        <w:bottom w:val="none" w:sz="0" w:space="0" w:color="auto"/>
        <w:right w:val="none" w:sz="0" w:space="0" w:color="auto"/>
      </w:divBdr>
      <w:divsChild>
        <w:div w:id="357514119">
          <w:marLeft w:val="0"/>
          <w:marRight w:val="0"/>
          <w:marTop w:val="0"/>
          <w:marBottom w:val="0"/>
          <w:divBdr>
            <w:top w:val="none" w:sz="0" w:space="0" w:color="auto"/>
            <w:left w:val="none" w:sz="0" w:space="0" w:color="auto"/>
            <w:bottom w:val="none" w:sz="0" w:space="0" w:color="auto"/>
            <w:right w:val="none" w:sz="0" w:space="0" w:color="auto"/>
          </w:divBdr>
          <w:divsChild>
            <w:div w:id="1404643561">
              <w:marLeft w:val="0"/>
              <w:marRight w:val="0"/>
              <w:marTop w:val="0"/>
              <w:marBottom w:val="0"/>
              <w:divBdr>
                <w:top w:val="none" w:sz="0" w:space="0" w:color="auto"/>
                <w:left w:val="none" w:sz="0" w:space="0" w:color="auto"/>
                <w:bottom w:val="none" w:sz="0" w:space="0" w:color="auto"/>
                <w:right w:val="none" w:sz="0" w:space="0" w:color="auto"/>
              </w:divBdr>
              <w:divsChild>
                <w:div w:id="302199457">
                  <w:marLeft w:val="0"/>
                  <w:marRight w:val="0"/>
                  <w:marTop w:val="0"/>
                  <w:marBottom w:val="0"/>
                  <w:divBdr>
                    <w:top w:val="none" w:sz="0" w:space="0" w:color="auto"/>
                    <w:left w:val="none" w:sz="0" w:space="0" w:color="auto"/>
                    <w:bottom w:val="none" w:sz="0" w:space="0" w:color="auto"/>
                    <w:right w:val="none" w:sz="0" w:space="0" w:color="auto"/>
                  </w:divBdr>
                  <w:divsChild>
                    <w:div w:id="105585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5219">
          <w:marLeft w:val="0"/>
          <w:marRight w:val="0"/>
          <w:marTop w:val="0"/>
          <w:marBottom w:val="0"/>
          <w:divBdr>
            <w:top w:val="none" w:sz="0" w:space="0" w:color="auto"/>
            <w:left w:val="none" w:sz="0" w:space="0" w:color="auto"/>
            <w:bottom w:val="none" w:sz="0" w:space="0" w:color="auto"/>
            <w:right w:val="none" w:sz="0" w:space="0" w:color="auto"/>
          </w:divBdr>
          <w:divsChild>
            <w:div w:id="732696627">
              <w:marLeft w:val="0"/>
              <w:marRight w:val="0"/>
              <w:marTop w:val="0"/>
              <w:marBottom w:val="0"/>
              <w:divBdr>
                <w:top w:val="none" w:sz="0" w:space="0" w:color="auto"/>
                <w:left w:val="none" w:sz="0" w:space="0" w:color="auto"/>
                <w:bottom w:val="none" w:sz="0" w:space="0" w:color="auto"/>
                <w:right w:val="none" w:sz="0" w:space="0" w:color="auto"/>
              </w:divBdr>
              <w:divsChild>
                <w:div w:id="1353073526">
                  <w:marLeft w:val="0"/>
                  <w:marRight w:val="0"/>
                  <w:marTop w:val="0"/>
                  <w:marBottom w:val="0"/>
                  <w:divBdr>
                    <w:top w:val="none" w:sz="0" w:space="0" w:color="auto"/>
                    <w:left w:val="none" w:sz="0" w:space="0" w:color="auto"/>
                    <w:bottom w:val="none" w:sz="0" w:space="0" w:color="auto"/>
                    <w:right w:val="none" w:sz="0" w:space="0" w:color="auto"/>
                  </w:divBdr>
                  <w:divsChild>
                    <w:div w:id="111949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60854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business.sky.com/products-and-services/business-broadband/?infinity=ict2~net~gaw~cmp~419256370~ag~1197368945122343~ar~~kw~internet%20for%20business~mt~p~acr~6474343688&amp;gclid=90cca283f8b51445052cc4da211f46d5&amp;gclsrc=3p.ds&amp;msclkid=90cca283f8b51445052cc4da211f46d5&amp;utm_source=bing&amp;utm_medium=cpc&amp;utm_campaign=CON_Search_G_Broadband&amp;utm_term=internet%20for%20business&amp;utm_content=Internet%20For%20Business"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marabans.co.uk/product/la-spaziale-s10-2-group-commercial-coffee-machine/" TargetMode="External"/><Relationship Id="rId42" Type="http://schemas.openxmlformats.org/officeDocument/2006/relationships/hyperlink" Target="https://www.zoopla.co.uk/to-rent/commercial/details/67106717/?search_identifier=700b444a753fd92e0bf098548c89ad12"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harrisonfamilyvets.co.uk/doncaster/" TargetMode="External"/><Relationship Id="rId38" Type="http://schemas.openxmlformats.org/officeDocument/2006/relationships/hyperlink" Target="https://www.shopify.com/uk/pos/free-trial/unify?irclickid=zr9x8gx9ExyKTBqRyaxAhTFsUkHV6MyZhRLQR00&amp;irgwc=1&amp;partner=1254867&amp;affpt=excluded&amp;utm_channel=affiliates&amp;utm_source=1254867-impact&amp;utm_medium=cpa"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iwantacoffeemachine.com/coffee-machines/coffee-machines" TargetMode="External"/><Relationship Id="rId41" Type="http://schemas.openxmlformats.org/officeDocument/2006/relationships/hyperlink" Target="https://www.statista.com/statistics/1072721/coffee-shop-market-value-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harrisonfamilyvets.co.uk/doncaster/" TargetMode="External"/><Relationship Id="rId37" Type="http://schemas.openxmlformats.org/officeDocument/2006/relationships/hyperlink" Target="https://rountoncoffee.co.uk/blogs/opening-a-coffee-shop/how-to-price-drinks-at-your-coffee-shop" TargetMode="External"/><Relationship Id="rId40" Type="http://schemas.openxmlformats.org/officeDocument/2006/relationships/hyperlink" Target="https://smallbusiness.co.uk/best-retail-pos-systems-2562482/" TargetMode="Externa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nisbets.co.uk/refrigeration-and-ice-machines/_/a33-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coffeeness.de/en/best-commercial-espresso-machine/"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brake.co.uk/" TargetMode="External"/><Relationship Id="rId35" Type="http://schemas.openxmlformats.org/officeDocument/2006/relationships/hyperlink" Target="https://www.mobiletransaction.org/top-ipad-pos-systems-uk/"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4216</Words>
  <Characters>25258</Characters>
  <Application>Microsoft Office Word</Application>
  <DocSecurity>0</DocSecurity>
  <Lines>935</Lines>
  <Paragraphs>421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Hewlett-Packard</Company>
  <LinksUpToDate>false</LinksUpToDate>
  <CharactersWithSpaces>29053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Nicoleta Bugaciu (2230707)</dc:creator>
  <cp:lastModifiedBy>Velislava Strpycheva Hristova (2233502)</cp:lastModifiedBy>
  <cp:revision>2</cp:revision>
  <cp:lastPrinted>2024-05-01T14:36:00Z</cp:lastPrinted>
  <dcterms:created xsi:type="dcterms:W3CDTF">2024-06-09T15:47:00Z</dcterms:created>
  <dcterms:modified xsi:type="dcterms:W3CDTF">2024-06-09T15:47:00Z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9ba46998dfc519e9cfdd984c25a68b795e40b40486fcaf908e5553934d7f745f</vt:lpwstr>
  </property>
</Properties>
</file>