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D01FB" w14:textId="2B262ECE" w:rsidR="00D215C9" w:rsidRPr="00A14549" w:rsidRDefault="003C7BB9" w:rsidP="00A14549">
      <w:pPr>
        <w:pStyle w:val="Heading2"/>
        <w:numPr>
          <w:ilvl w:val="0"/>
          <w:numId w:val="5"/>
        </w:numPr>
        <w:rPr>
          <w:rFonts w:ascii="Calibri" w:hAnsi="Calibri" w:cs="Calibri"/>
        </w:rPr>
      </w:pPr>
      <w:r w:rsidRPr="00A14549">
        <w:rPr>
          <w:rStyle w:val="Heading1Char"/>
          <w:sz w:val="32"/>
          <w:szCs w:val="32"/>
        </w:rPr>
        <w:t>Introduction</w:t>
      </w:r>
      <w:r w:rsidR="00B844BE" w:rsidRPr="00A14549">
        <w:rPr>
          <w:rStyle w:val="Heading1Char"/>
          <w:sz w:val="32"/>
          <w:szCs w:val="32"/>
        </w:rPr>
        <w:t xml:space="preserve"> </w:t>
      </w:r>
    </w:p>
    <w:p w14:paraId="2B1CF16E" w14:textId="49080EE5" w:rsidR="0020178A" w:rsidRPr="00842DFA" w:rsidRDefault="00F82319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 xml:space="preserve">In this </w:t>
      </w:r>
      <w:r w:rsidR="009E31E1" w:rsidRPr="00842DFA">
        <w:rPr>
          <w:rFonts w:ascii="Calibri" w:hAnsi="Calibri" w:cs="Calibri"/>
          <w:sz w:val="20"/>
          <w:szCs w:val="20"/>
        </w:rPr>
        <w:t>report</w:t>
      </w:r>
      <w:r w:rsidR="002E66C8" w:rsidRPr="00842DFA">
        <w:rPr>
          <w:rFonts w:ascii="Calibri" w:hAnsi="Calibri" w:cs="Calibri"/>
          <w:sz w:val="20"/>
          <w:szCs w:val="20"/>
        </w:rPr>
        <w:t xml:space="preserve"> on </w:t>
      </w:r>
      <w:r w:rsidRPr="00842DFA">
        <w:rPr>
          <w:rFonts w:ascii="Calibri" w:hAnsi="Calibri" w:cs="Calibri"/>
          <w:sz w:val="20"/>
          <w:szCs w:val="20"/>
        </w:rPr>
        <w:t>lean thinking</w:t>
      </w:r>
      <w:r w:rsidR="002E66C8" w:rsidRPr="00842DFA">
        <w:rPr>
          <w:rFonts w:ascii="Calibri" w:hAnsi="Calibri" w:cs="Calibri"/>
          <w:sz w:val="20"/>
          <w:szCs w:val="20"/>
        </w:rPr>
        <w:t xml:space="preserve">, </w:t>
      </w:r>
      <w:r w:rsidRPr="00842DFA">
        <w:rPr>
          <w:rFonts w:ascii="Calibri" w:hAnsi="Calibri" w:cs="Calibri"/>
          <w:sz w:val="20"/>
          <w:szCs w:val="20"/>
        </w:rPr>
        <w:t>I will focus on data from a recent project implemented by Automotive Distribution Centre Ltd trading as FAI (ADC</w:t>
      </w:r>
      <w:r w:rsidR="00E12179" w:rsidRPr="00842DFA">
        <w:rPr>
          <w:rFonts w:ascii="Calibri" w:hAnsi="Calibri" w:cs="Calibri"/>
          <w:sz w:val="20"/>
          <w:szCs w:val="20"/>
        </w:rPr>
        <w:t>) and</w:t>
      </w:r>
      <w:r w:rsidRPr="00842DFA">
        <w:rPr>
          <w:rFonts w:ascii="Calibri" w:hAnsi="Calibri" w:cs="Calibri"/>
          <w:sz w:val="20"/>
          <w:szCs w:val="20"/>
        </w:rPr>
        <w:t xml:space="preserve"> </w:t>
      </w:r>
      <w:r w:rsidR="00245A4F" w:rsidRPr="00842DFA">
        <w:rPr>
          <w:rFonts w:ascii="Calibri" w:hAnsi="Calibri" w:cs="Calibri"/>
          <w:sz w:val="20"/>
          <w:szCs w:val="20"/>
        </w:rPr>
        <w:t>explore the</w:t>
      </w:r>
      <w:r w:rsidR="0020178A" w:rsidRPr="00842DFA">
        <w:rPr>
          <w:rFonts w:ascii="Calibri" w:hAnsi="Calibri" w:cs="Calibri"/>
          <w:sz w:val="20"/>
          <w:szCs w:val="20"/>
        </w:rPr>
        <w:t xml:space="preserve"> </w:t>
      </w:r>
      <w:r w:rsidRPr="00842DFA">
        <w:rPr>
          <w:rFonts w:ascii="Calibri" w:hAnsi="Calibri" w:cs="Calibri"/>
          <w:sz w:val="20"/>
          <w:szCs w:val="20"/>
        </w:rPr>
        <w:t>problem</w:t>
      </w:r>
      <w:r w:rsidR="00D94718" w:rsidRPr="00842DFA">
        <w:rPr>
          <w:rFonts w:ascii="Calibri" w:hAnsi="Calibri" w:cs="Calibri"/>
          <w:sz w:val="20"/>
          <w:szCs w:val="20"/>
        </w:rPr>
        <w:t>s that have arisen</w:t>
      </w:r>
      <w:r w:rsidR="00E13828" w:rsidRPr="00842DFA">
        <w:rPr>
          <w:rFonts w:ascii="Calibri" w:hAnsi="Calibri" w:cs="Calibri"/>
          <w:sz w:val="20"/>
          <w:szCs w:val="20"/>
        </w:rPr>
        <w:t>.</w:t>
      </w:r>
      <w:r w:rsidRPr="00842DFA">
        <w:rPr>
          <w:rFonts w:ascii="Calibri" w:hAnsi="Calibri" w:cs="Calibri"/>
          <w:sz w:val="20"/>
          <w:szCs w:val="20"/>
        </w:rPr>
        <w:t xml:space="preserve"> </w:t>
      </w:r>
      <w:r w:rsidR="00E13828" w:rsidRPr="00842DFA">
        <w:rPr>
          <w:rFonts w:ascii="Calibri" w:hAnsi="Calibri" w:cs="Calibri"/>
          <w:sz w:val="20"/>
          <w:szCs w:val="20"/>
        </w:rPr>
        <w:t xml:space="preserve">I will also examine how </w:t>
      </w:r>
      <w:r w:rsidRPr="00842DFA">
        <w:rPr>
          <w:rFonts w:ascii="Calibri" w:hAnsi="Calibri" w:cs="Calibri"/>
          <w:sz w:val="20"/>
          <w:szCs w:val="20"/>
        </w:rPr>
        <w:t xml:space="preserve">lean thinking can be applied </w:t>
      </w:r>
      <w:r w:rsidR="00D94718" w:rsidRPr="00842DFA">
        <w:rPr>
          <w:rFonts w:ascii="Calibri" w:hAnsi="Calibri" w:cs="Calibri"/>
          <w:sz w:val="20"/>
          <w:szCs w:val="20"/>
        </w:rPr>
        <w:t xml:space="preserve">to </w:t>
      </w:r>
      <w:r w:rsidR="00191620" w:rsidRPr="00842DFA">
        <w:rPr>
          <w:rFonts w:ascii="Calibri" w:hAnsi="Calibri" w:cs="Calibri"/>
          <w:sz w:val="20"/>
          <w:szCs w:val="20"/>
        </w:rPr>
        <w:t xml:space="preserve">address these challenges and </w:t>
      </w:r>
      <w:r w:rsidR="00A14549" w:rsidRPr="00842DFA">
        <w:rPr>
          <w:rFonts w:ascii="Calibri" w:hAnsi="Calibri" w:cs="Calibri"/>
          <w:sz w:val="20"/>
          <w:szCs w:val="20"/>
        </w:rPr>
        <w:t>support</w:t>
      </w:r>
      <w:r w:rsidR="00191620" w:rsidRPr="00842DFA">
        <w:rPr>
          <w:rFonts w:ascii="Calibri" w:hAnsi="Calibri" w:cs="Calibri"/>
          <w:sz w:val="20"/>
          <w:szCs w:val="20"/>
        </w:rPr>
        <w:t xml:space="preserve"> the company’s objectives</w:t>
      </w:r>
      <w:r w:rsidR="00D743CF" w:rsidRPr="00842DFA">
        <w:rPr>
          <w:rFonts w:ascii="Calibri" w:hAnsi="Calibri" w:cs="Calibri"/>
          <w:sz w:val="20"/>
          <w:szCs w:val="20"/>
        </w:rPr>
        <w:t>.</w:t>
      </w:r>
      <w:r w:rsidR="00B92741" w:rsidRPr="00842DFA">
        <w:rPr>
          <w:rFonts w:ascii="Calibri" w:hAnsi="Calibri" w:cs="Calibri"/>
          <w:sz w:val="20"/>
          <w:szCs w:val="20"/>
        </w:rPr>
        <w:t xml:space="preserve"> </w:t>
      </w:r>
      <w:r w:rsidR="004E48C3" w:rsidRPr="00842DFA">
        <w:rPr>
          <w:rFonts w:ascii="Calibri" w:hAnsi="Calibri" w:cs="Calibri"/>
          <w:sz w:val="20"/>
          <w:szCs w:val="20"/>
        </w:rPr>
        <w:t>As one of the UK’s leading suppliers of aftermarket automotive components</w:t>
      </w:r>
      <w:r w:rsidR="009722C9" w:rsidRPr="00842DFA">
        <w:rPr>
          <w:rFonts w:ascii="Calibri" w:hAnsi="Calibri" w:cs="Calibri"/>
          <w:sz w:val="20"/>
          <w:szCs w:val="20"/>
        </w:rPr>
        <w:t>,</w:t>
      </w:r>
      <w:r w:rsidR="00464A8E" w:rsidRPr="00842DFA">
        <w:rPr>
          <w:rFonts w:ascii="Calibri" w:hAnsi="Calibri" w:cs="Calibri"/>
          <w:sz w:val="20"/>
          <w:szCs w:val="20"/>
        </w:rPr>
        <w:t xml:space="preserve"> ADC is currently expanding</w:t>
      </w:r>
      <w:r w:rsidR="00960E8D" w:rsidRPr="00842DFA">
        <w:rPr>
          <w:rFonts w:ascii="Calibri" w:hAnsi="Calibri" w:cs="Calibri"/>
          <w:sz w:val="20"/>
          <w:szCs w:val="20"/>
        </w:rPr>
        <w:t>,</w:t>
      </w:r>
      <w:r w:rsidR="009722C9" w:rsidRPr="00842DFA">
        <w:rPr>
          <w:rFonts w:ascii="Calibri" w:hAnsi="Calibri" w:cs="Calibri"/>
          <w:sz w:val="20"/>
          <w:szCs w:val="20"/>
        </w:rPr>
        <w:t xml:space="preserve"> with additional warehouse space both in the UK and in Europe to </w:t>
      </w:r>
      <w:r w:rsidR="00960E8D" w:rsidRPr="00842DFA">
        <w:rPr>
          <w:rFonts w:ascii="Calibri" w:hAnsi="Calibri" w:cs="Calibri"/>
          <w:sz w:val="20"/>
          <w:szCs w:val="20"/>
        </w:rPr>
        <w:t>better</w:t>
      </w:r>
      <w:r w:rsidR="00007B3C" w:rsidRPr="00842DFA">
        <w:rPr>
          <w:rFonts w:ascii="Calibri" w:hAnsi="Calibri" w:cs="Calibri"/>
          <w:sz w:val="20"/>
          <w:szCs w:val="20"/>
        </w:rPr>
        <w:t xml:space="preserve"> </w:t>
      </w:r>
      <w:r w:rsidR="009722C9" w:rsidRPr="00842DFA">
        <w:rPr>
          <w:rFonts w:ascii="Calibri" w:hAnsi="Calibri" w:cs="Calibri"/>
          <w:sz w:val="20"/>
          <w:szCs w:val="20"/>
        </w:rPr>
        <w:t>meet customer</w:t>
      </w:r>
      <w:r w:rsidR="00974D4E" w:rsidRPr="00842DFA">
        <w:rPr>
          <w:rFonts w:ascii="Calibri" w:hAnsi="Calibri" w:cs="Calibri"/>
          <w:sz w:val="20"/>
          <w:szCs w:val="20"/>
        </w:rPr>
        <w:t xml:space="preserve"> demands</w:t>
      </w:r>
      <w:r w:rsidR="00007B3C" w:rsidRPr="00842DFA">
        <w:rPr>
          <w:rFonts w:ascii="Calibri" w:hAnsi="Calibri" w:cs="Calibri"/>
          <w:sz w:val="20"/>
          <w:szCs w:val="20"/>
        </w:rPr>
        <w:t xml:space="preserve"> and gain a competitive edge within the industry.</w:t>
      </w:r>
    </w:p>
    <w:p w14:paraId="541ADB09" w14:textId="59E309B0" w:rsidR="0020178A" w:rsidRPr="00842DFA" w:rsidRDefault="00B92741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>E</w:t>
      </w:r>
      <w:r w:rsidR="00362566" w:rsidRPr="00842DFA">
        <w:rPr>
          <w:rFonts w:ascii="Calibri" w:hAnsi="Calibri" w:cs="Calibri"/>
          <w:sz w:val="20"/>
          <w:szCs w:val="20"/>
        </w:rPr>
        <w:t xml:space="preserve">very workplace should apply lean thinking to improve efficiency and quality of work. </w:t>
      </w:r>
      <w:r w:rsidR="00F1696B" w:rsidRPr="00842DFA">
        <w:rPr>
          <w:rFonts w:ascii="Calibri" w:hAnsi="Calibri" w:cs="Calibri"/>
          <w:sz w:val="20"/>
          <w:szCs w:val="20"/>
        </w:rPr>
        <w:t xml:space="preserve">According </w:t>
      </w:r>
      <w:r w:rsidR="008C354E" w:rsidRPr="00842DFA">
        <w:rPr>
          <w:rFonts w:ascii="Calibri" w:hAnsi="Calibri" w:cs="Calibri"/>
          <w:sz w:val="20"/>
          <w:szCs w:val="20"/>
        </w:rPr>
        <w:t xml:space="preserve">to </w:t>
      </w:r>
      <w:r w:rsidR="00362566" w:rsidRPr="00842DFA">
        <w:rPr>
          <w:rFonts w:ascii="Calibri" w:hAnsi="Calibri" w:cs="Calibri"/>
          <w:sz w:val="20"/>
          <w:szCs w:val="20"/>
        </w:rPr>
        <w:t xml:space="preserve">Yu, D. and Ye, T. (2023) the lean thinking philosophy can encourage companies and supply chain to apply the 5 principles which </w:t>
      </w:r>
      <w:r w:rsidR="00743F39" w:rsidRPr="00842DFA">
        <w:rPr>
          <w:rFonts w:ascii="Calibri" w:hAnsi="Calibri" w:cs="Calibri"/>
          <w:sz w:val="20"/>
          <w:szCs w:val="20"/>
        </w:rPr>
        <w:t>are</w:t>
      </w:r>
      <w:r w:rsidR="00362566" w:rsidRPr="00842DFA">
        <w:rPr>
          <w:rFonts w:ascii="Calibri" w:hAnsi="Calibri" w:cs="Calibri"/>
          <w:sz w:val="20"/>
          <w:szCs w:val="20"/>
        </w:rPr>
        <w:t xml:space="preserve"> defining value, mapping the value stream, creating flow, using a pull system and pursuing perfection</w:t>
      </w:r>
      <w:r w:rsidR="008C354E" w:rsidRPr="00842DFA">
        <w:rPr>
          <w:rFonts w:ascii="Calibri" w:hAnsi="Calibri" w:cs="Calibri"/>
          <w:sz w:val="20"/>
          <w:szCs w:val="20"/>
        </w:rPr>
        <w:t xml:space="preserve">, </w:t>
      </w:r>
      <w:r w:rsidR="00D31A02" w:rsidRPr="00842DFA">
        <w:rPr>
          <w:rFonts w:ascii="Calibri" w:hAnsi="Calibri" w:cs="Calibri"/>
          <w:sz w:val="20"/>
          <w:szCs w:val="20"/>
        </w:rPr>
        <w:t>to</w:t>
      </w:r>
      <w:r w:rsidR="003A2118" w:rsidRPr="00842DFA">
        <w:rPr>
          <w:rFonts w:ascii="Calibri" w:hAnsi="Calibri" w:cs="Calibri"/>
          <w:sz w:val="20"/>
          <w:szCs w:val="20"/>
        </w:rPr>
        <w:t xml:space="preserve"> gain a competitive edge.</w:t>
      </w:r>
      <w:r w:rsidR="00F95D3E" w:rsidRPr="00842DFA">
        <w:rPr>
          <w:rFonts w:ascii="Calibri" w:hAnsi="Calibri" w:cs="Calibri"/>
          <w:sz w:val="20"/>
          <w:szCs w:val="20"/>
        </w:rPr>
        <w:t xml:space="preserve"> </w:t>
      </w:r>
    </w:p>
    <w:p w14:paraId="5DB6B6DA" w14:textId="52576ECC" w:rsidR="003B1FF2" w:rsidRPr="00842DFA" w:rsidRDefault="00C365EC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 xml:space="preserve">Gaining an understanding of our </w:t>
      </w:r>
      <w:r w:rsidR="006B6D4B" w:rsidRPr="00842DFA">
        <w:rPr>
          <w:rFonts w:ascii="Calibri" w:hAnsi="Calibri" w:cs="Calibri"/>
          <w:sz w:val="20"/>
          <w:szCs w:val="20"/>
        </w:rPr>
        <w:t>customers’</w:t>
      </w:r>
      <w:r w:rsidRPr="00842DFA">
        <w:rPr>
          <w:rFonts w:ascii="Calibri" w:hAnsi="Calibri" w:cs="Calibri"/>
          <w:sz w:val="20"/>
          <w:szCs w:val="20"/>
        </w:rPr>
        <w:t xml:space="preserve"> needs and values</w:t>
      </w:r>
      <w:r w:rsidR="003B1FF2" w:rsidRPr="00842DFA">
        <w:rPr>
          <w:rFonts w:ascii="Calibri" w:hAnsi="Calibri" w:cs="Calibri"/>
          <w:sz w:val="20"/>
          <w:szCs w:val="20"/>
        </w:rPr>
        <w:t xml:space="preserve"> post </w:t>
      </w:r>
      <w:r w:rsidR="006B6D4B" w:rsidRPr="00842DFA">
        <w:rPr>
          <w:rFonts w:ascii="Calibri" w:hAnsi="Calibri" w:cs="Calibri"/>
          <w:sz w:val="20"/>
          <w:szCs w:val="20"/>
        </w:rPr>
        <w:t>Brexit</w:t>
      </w:r>
      <w:r w:rsidR="001C7736" w:rsidRPr="00842DFA">
        <w:rPr>
          <w:rFonts w:ascii="Calibri" w:hAnsi="Calibri" w:cs="Calibri"/>
          <w:sz w:val="20"/>
          <w:szCs w:val="20"/>
        </w:rPr>
        <w:t xml:space="preserve">, </w:t>
      </w:r>
      <w:r w:rsidR="003A2118" w:rsidRPr="00842DFA">
        <w:rPr>
          <w:rFonts w:ascii="Calibri" w:hAnsi="Calibri" w:cs="Calibri"/>
          <w:sz w:val="20"/>
          <w:szCs w:val="20"/>
        </w:rPr>
        <w:t xml:space="preserve">along with </w:t>
      </w:r>
      <w:r w:rsidR="001C7736" w:rsidRPr="00842DFA">
        <w:rPr>
          <w:rFonts w:ascii="Calibri" w:hAnsi="Calibri" w:cs="Calibri"/>
          <w:sz w:val="20"/>
          <w:szCs w:val="20"/>
        </w:rPr>
        <w:t>the need to have product closer to customers and to avoid additional custom fees</w:t>
      </w:r>
      <w:r w:rsidR="002D4545" w:rsidRPr="00842DFA">
        <w:rPr>
          <w:rFonts w:ascii="Calibri" w:hAnsi="Calibri" w:cs="Calibri"/>
          <w:sz w:val="20"/>
          <w:szCs w:val="20"/>
        </w:rPr>
        <w:t>,</w:t>
      </w:r>
      <w:r w:rsidR="001C7736" w:rsidRPr="00842DFA">
        <w:rPr>
          <w:rFonts w:ascii="Calibri" w:hAnsi="Calibri" w:cs="Calibri"/>
          <w:sz w:val="20"/>
          <w:szCs w:val="20"/>
        </w:rPr>
        <w:t xml:space="preserve"> </w:t>
      </w:r>
      <w:r w:rsidR="003B1FF2" w:rsidRPr="00842DFA">
        <w:rPr>
          <w:rFonts w:ascii="Calibri" w:hAnsi="Calibri" w:cs="Calibri"/>
          <w:sz w:val="20"/>
          <w:szCs w:val="20"/>
        </w:rPr>
        <w:t>led to ADC expanding into Europe in</w:t>
      </w:r>
      <w:r w:rsidR="0020178A" w:rsidRPr="00842DFA">
        <w:rPr>
          <w:rFonts w:ascii="Calibri" w:hAnsi="Calibri" w:cs="Calibri"/>
          <w:sz w:val="20"/>
          <w:szCs w:val="20"/>
        </w:rPr>
        <w:t xml:space="preserve"> </w:t>
      </w:r>
      <w:r w:rsidR="00917645" w:rsidRPr="00842DFA">
        <w:rPr>
          <w:rFonts w:ascii="Calibri" w:hAnsi="Calibri" w:cs="Calibri"/>
          <w:sz w:val="20"/>
          <w:szCs w:val="20"/>
        </w:rPr>
        <w:t>March 2024</w:t>
      </w:r>
      <w:r w:rsidR="003B1FF2" w:rsidRPr="00842DFA">
        <w:rPr>
          <w:rFonts w:ascii="Calibri" w:hAnsi="Calibri" w:cs="Calibri"/>
          <w:sz w:val="20"/>
          <w:szCs w:val="20"/>
        </w:rPr>
        <w:t>.</w:t>
      </w:r>
      <w:r w:rsidR="00157916" w:rsidRPr="00842DFA">
        <w:rPr>
          <w:rFonts w:ascii="Calibri" w:hAnsi="Calibri" w:cs="Calibri"/>
          <w:sz w:val="20"/>
          <w:szCs w:val="20"/>
        </w:rPr>
        <w:t xml:space="preserve"> Based on sales data gathered over a </w:t>
      </w:r>
      <w:r w:rsidR="007C5AF1" w:rsidRPr="00842DFA">
        <w:rPr>
          <w:rFonts w:ascii="Calibri" w:hAnsi="Calibri" w:cs="Calibri"/>
          <w:sz w:val="20"/>
          <w:szCs w:val="20"/>
        </w:rPr>
        <w:t>five-</w:t>
      </w:r>
      <w:r w:rsidR="00157916" w:rsidRPr="00842DFA">
        <w:rPr>
          <w:rFonts w:ascii="Calibri" w:hAnsi="Calibri" w:cs="Calibri"/>
          <w:sz w:val="20"/>
          <w:szCs w:val="20"/>
        </w:rPr>
        <w:t>year period</w:t>
      </w:r>
      <w:r w:rsidR="007C5AF1" w:rsidRPr="00842DFA">
        <w:rPr>
          <w:rFonts w:ascii="Calibri" w:hAnsi="Calibri" w:cs="Calibri"/>
          <w:sz w:val="20"/>
          <w:szCs w:val="20"/>
        </w:rPr>
        <w:t>, this informed our decision</w:t>
      </w:r>
      <w:r w:rsidR="00BE2767" w:rsidRPr="00842DFA">
        <w:rPr>
          <w:rFonts w:ascii="Calibri" w:hAnsi="Calibri" w:cs="Calibri"/>
          <w:sz w:val="20"/>
          <w:szCs w:val="20"/>
        </w:rPr>
        <w:t xml:space="preserve"> to </w:t>
      </w:r>
      <w:r w:rsidR="00157916" w:rsidRPr="00842DFA">
        <w:rPr>
          <w:rFonts w:ascii="Calibri" w:hAnsi="Calibri" w:cs="Calibri"/>
          <w:sz w:val="20"/>
          <w:szCs w:val="20"/>
        </w:rPr>
        <w:t>choose Poland as the EU Hub location.</w:t>
      </w:r>
    </w:p>
    <w:p w14:paraId="17198253" w14:textId="707CB895" w:rsidR="005245CD" w:rsidRDefault="008C00A5" w:rsidP="00A14549">
      <w:pPr>
        <w:spacing w:line="240" w:lineRule="auto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7BC2103B" wp14:editId="2561E052">
            <wp:extent cx="2581275" cy="1609725"/>
            <wp:effectExtent l="0" t="0" r="9525" b="9525"/>
            <wp:docPr id="66229142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5E5107B-C121-D3A7-A2A3-9BFB69E02A0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2290A2E" w14:textId="1E6F1798" w:rsidR="00362566" w:rsidRPr="00413BB0" w:rsidRDefault="00157916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413BB0">
        <w:rPr>
          <w:rFonts w:ascii="Calibri" w:hAnsi="Calibri" w:cs="Calibri"/>
          <w:sz w:val="20"/>
          <w:szCs w:val="20"/>
        </w:rPr>
        <w:t xml:space="preserve">The purpose of </w:t>
      </w:r>
      <w:r w:rsidR="00A64B8B">
        <w:rPr>
          <w:rFonts w:ascii="Calibri" w:hAnsi="Calibri" w:cs="Calibri"/>
          <w:sz w:val="20"/>
          <w:szCs w:val="20"/>
        </w:rPr>
        <w:t>this</w:t>
      </w:r>
      <w:r w:rsidRPr="00413BB0">
        <w:rPr>
          <w:rFonts w:ascii="Calibri" w:hAnsi="Calibri" w:cs="Calibri"/>
          <w:sz w:val="20"/>
          <w:szCs w:val="20"/>
        </w:rPr>
        <w:t xml:space="preserve"> report </w:t>
      </w:r>
      <w:r w:rsidR="009B57DE" w:rsidRPr="00413BB0">
        <w:rPr>
          <w:rFonts w:ascii="Calibri" w:hAnsi="Calibri" w:cs="Calibri"/>
          <w:sz w:val="20"/>
          <w:szCs w:val="20"/>
        </w:rPr>
        <w:t>is to define how lean principles can be applied</w:t>
      </w:r>
      <w:r w:rsidR="00A60896" w:rsidRPr="00413BB0">
        <w:rPr>
          <w:rFonts w:ascii="Calibri" w:hAnsi="Calibri" w:cs="Calibri"/>
          <w:sz w:val="20"/>
          <w:szCs w:val="20"/>
        </w:rPr>
        <w:t>,</w:t>
      </w:r>
      <w:r w:rsidR="009B57DE" w:rsidRPr="00413BB0">
        <w:rPr>
          <w:rFonts w:ascii="Calibri" w:hAnsi="Calibri" w:cs="Calibri"/>
          <w:sz w:val="20"/>
          <w:szCs w:val="20"/>
        </w:rPr>
        <w:t xml:space="preserve"> specifically to eliminate the non-value</w:t>
      </w:r>
      <w:r w:rsidR="00C66A6E">
        <w:rPr>
          <w:rFonts w:ascii="Calibri" w:hAnsi="Calibri" w:cs="Calibri"/>
          <w:sz w:val="20"/>
          <w:szCs w:val="20"/>
        </w:rPr>
        <w:t>-added</w:t>
      </w:r>
      <w:r w:rsidR="009B57DE" w:rsidRPr="00413BB0">
        <w:rPr>
          <w:rFonts w:ascii="Calibri" w:hAnsi="Calibri" w:cs="Calibri"/>
          <w:sz w:val="20"/>
          <w:szCs w:val="20"/>
        </w:rPr>
        <w:t xml:space="preserve"> </w:t>
      </w:r>
      <w:r w:rsidR="00EB6A4C" w:rsidRPr="00413BB0">
        <w:rPr>
          <w:rFonts w:ascii="Calibri" w:hAnsi="Calibri" w:cs="Calibri"/>
          <w:sz w:val="20"/>
          <w:szCs w:val="20"/>
        </w:rPr>
        <w:t xml:space="preserve">processes which </w:t>
      </w:r>
      <w:r w:rsidR="00764C2A" w:rsidRPr="00413BB0">
        <w:rPr>
          <w:rFonts w:ascii="Calibri" w:hAnsi="Calibri" w:cs="Calibri"/>
          <w:sz w:val="20"/>
          <w:szCs w:val="20"/>
        </w:rPr>
        <w:t>we are currently facing</w:t>
      </w:r>
      <w:r w:rsidR="001D3156" w:rsidRPr="00413BB0">
        <w:rPr>
          <w:rFonts w:ascii="Calibri" w:hAnsi="Calibri" w:cs="Calibri"/>
          <w:sz w:val="20"/>
          <w:szCs w:val="20"/>
        </w:rPr>
        <w:t>.</w:t>
      </w:r>
    </w:p>
    <w:p w14:paraId="19B1796C" w14:textId="55A83CBC" w:rsidR="00C33500" w:rsidRPr="00A14549" w:rsidRDefault="00C33500" w:rsidP="00A14549">
      <w:pPr>
        <w:pStyle w:val="Heading2"/>
        <w:numPr>
          <w:ilvl w:val="0"/>
          <w:numId w:val="5"/>
        </w:numPr>
      </w:pPr>
      <w:bookmarkStart w:id="0" w:name="_Toc190244313"/>
      <w:r w:rsidRPr="00A14549">
        <w:t>The 9 Wastes</w:t>
      </w:r>
      <w:bookmarkEnd w:id="0"/>
      <w:r w:rsidRPr="00A14549">
        <w:t xml:space="preserve"> </w:t>
      </w:r>
    </w:p>
    <w:p w14:paraId="472135D6" w14:textId="3C93C975" w:rsidR="002D6AA6" w:rsidRPr="00842DFA" w:rsidRDefault="002D6AA6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 xml:space="preserve">From the 9 </w:t>
      </w:r>
      <w:r w:rsidR="00230221" w:rsidRPr="00842DFA">
        <w:rPr>
          <w:rFonts w:ascii="Calibri" w:hAnsi="Calibri" w:cs="Calibri"/>
          <w:sz w:val="20"/>
          <w:szCs w:val="20"/>
        </w:rPr>
        <w:t xml:space="preserve">possible </w:t>
      </w:r>
      <w:r w:rsidRPr="00842DFA">
        <w:rPr>
          <w:rFonts w:ascii="Calibri" w:hAnsi="Calibri" w:cs="Calibri"/>
          <w:sz w:val="20"/>
          <w:szCs w:val="20"/>
        </w:rPr>
        <w:t xml:space="preserve">wastes </w:t>
      </w:r>
      <w:r w:rsidR="00230221" w:rsidRPr="00842DFA">
        <w:rPr>
          <w:rFonts w:ascii="Calibri" w:hAnsi="Calibri" w:cs="Calibri"/>
          <w:sz w:val="20"/>
          <w:szCs w:val="20"/>
        </w:rPr>
        <w:t xml:space="preserve">we will investigate both </w:t>
      </w:r>
      <w:r w:rsidR="0020178A" w:rsidRPr="00842DFA">
        <w:rPr>
          <w:rFonts w:ascii="Calibri" w:hAnsi="Calibri" w:cs="Calibri"/>
          <w:sz w:val="20"/>
          <w:szCs w:val="20"/>
        </w:rPr>
        <w:t>Transportation</w:t>
      </w:r>
      <w:r w:rsidR="00230221" w:rsidRPr="00842DFA">
        <w:rPr>
          <w:rFonts w:ascii="Calibri" w:hAnsi="Calibri" w:cs="Calibri"/>
          <w:sz w:val="20"/>
          <w:szCs w:val="20"/>
        </w:rPr>
        <w:t xml:space="preserve"> and </w:t>
      </w:r>
      <w:r w:rsidR="0020178A" w:rsidRPr="00842DFA">
        <w:rPr>
          <w:rFonts w:ascii="Calibri" w:hAnsi="Calibri" w:cs="Calibri"/>
          <w:sz w:val="20"/>
          <w:szCs w:val="20"/>
        </w:rPr>
        <w:t>Inventory</w:t>
      </w:r>
      <w:r w:rsidR="00842484" w:rsidRPr="00842DFA">
        <w:rPr>
          <w:rFonts w:ascii="Calibri" w:hAnsi="Calibri" w:cs="Calibri"/>
          <w:sz w:val="20"/>
          <w:szCs w:val="20"/>
        </w:rPr>
        <w:t xml:space="preserve"> </w:t>
      </w:r>
      <w:r w:rsidR="0020178A" w:rsidRPr="00842DFA">
        <w:rPr>
          <w:rFonts w:ascii="Calibri" w:hAnsi="Calibri" w:cs="Calibri"/>
          <w:sz w:val="20"/>
          <w:szCs w:val="20"/>
        </w:rPr>
        <w:t xml:space="preserve">as </w:t>
      </w:r>
      <w:r w:rsidR="00A60896" w:rsidRPr="00842DFA">
        <w:rPr>
          <w:rFonts w:ascii="Calibri" w:hAnsi="Calibri" w:cs="Calibri"/>
          <w:sz w:val="20"/>
          <w:szCs w:val="20"/>
        </w:rPr>
        <w:t>both</w:t>
      </w:r>
      <w:r w:rsidR="0020178A" w:rsidRPr="00842DFA">
        <w:rPr>
          <w:rFonts w:ascii="Calibri" w:hAnsi="Calibri" w:cs="Calibri"/>
          <w:sz w:val="20"/>
          <w:szCs w:val="20"/>
        </w:rPr>
        <w:t xml:space="preserve"> are currently causing us issues relating to our </w:t>
      </w:r>
      <w:r w:rsidR="00A60896" w:rsidRPr="00842DFA">
        <w:rPr>
          <w:rFonts w:ascii="Calibri" w:hAnsi="Calibri" w:cs="Calibri"/>
          <w:sz w:val="20"/>
          <w:szCs w:val="20"/>
        </w:rPr>
        <w:t>EU Hub.</w:t>
      </w:r>
    </w:p>
    <w:p w14:paraId="68D6E72A" w14:textId="74EB169C" w:rsidR="00D640D1" w:rsidRPr="00413BB0" w:rsidRDefault="00C33500" w:rsidP="00A14549">
      <w:pPr>
        <w:spacing w:line="240" w:lineRule="auto"/>
        <w:rPr>
          <w:rFonts w:ascii="Calibri" w:hAnsi="Calibri" w:cs="Calibri"/>
          <w:sz w:val="20"/>
          <w:szCs w:val="20"/>
        </w:rPr>
      </w:pPr>
      <w:bookmarkStart w:id="1" w:name="_Toc190244318"/>
      <w:r w:rsidRPr="00FD146D">
        <w:rPr>
          <w:rStyle w:val="Heading2Char"/>
          <w:sz w:val="28"/>
          <w:szCs w:val="28"/>
        </w:rPr>
        <w:t>Transportation</w:t>
      </w:r>
      <w:bookmarkEnd w:id="1"/>
      <w:r w:rsidRPr="00C33500">
        <w:rPr>
          <w:rFonts w:ascii="Calibri" w:hAnsi="Calibri" w:cs="Calibri"/>
        </w:rPr>
        <w:t xml:space="preserve"> – </w:t>
      </w:r>
      <w:r w:rsidR="00882676" w:rsidRPr="00413BB0">
        <w:rPr>
          <w:rFonts w:ascii="Calibri" w:hAnsi="Calibri" w:cs="Calibri"/>
          <w:sz w:val="20"/>
          <w:szCs w:val="20"/>
        </w:rPr>
        <w:t>Our companies</w:t>
      </w:r>
      <w:r w:rsidRPr="00413BB0">
        <w:rPr>
          <w:rFonts w:ascii="Calibri" w:hAnsi="Calibri" w:cs="Calibri"/>
          <w:sz w:val="20"/>
          <w:szCs w:val="20"/>
        </w:rPr>
        <w:t xml:space="preserve"> aim</w:t>
      </w:r>
      <w:r w:rsidR="00713AB6" w:rsidRPr="00413BB0">
        <w:rPr>
          <w:rFonts w:ascii="Calibri" w:hAnsi="Calibri" w:cs="Calibri"/>
          <w:sz w:val="20"/>
          <w:szCs w:val="20"/>
        </w:rPr>
        <w:t xml:space="preserve"> is</w:t>
      </w:r>
      <w:r w:rsidRPr="00413BB0">
        <w:rPr>
          <w:rFonts w:ascii="Calibri" w:hAnsi="Calibri" w:cs="Calibri"/>
          <w:sz w:val="20"/>
          <w:szCs w:val="20"/>
        </w:rPr>
        <w:t xml:space="preserve"> to </w:t>
      </w:r>
      <w:r w:rsidR="00407767">
        <w:rPr>
          <w:rFonts w:ascii="Calibri" w:hAnsi="Calibri" w:cs="Calibri"/>
          <w:sz w:val="20"/>
          <w:szCs w:val="20"/>
        </w:rPr>
        <w:t>handle</w:t>
      </w:r>
      <w:r w:rsidRPr="00413BB0">
        <w:rPr>
          <w:rFonts w:ascii="Calibri" w:hAnsi="Calibri" w:cs="Calibri"/>
          <w:sz w:val="20"/>
          <w:szCs w:val="20"/>
        </w:rPr>
        <w:t xml:space="preserve"> the items as little as possible because each time the product is touched, we lose profit</w:t>
      </w:r>
      <w:r w:rsidR="00F66585" w:rsidRPr="00413BB0">
        <w:rPr>
          <w:rFonts w:ascii="Calibri" w:hAnsi="Calibri" w:cs="Calibri"/>
          <w:sz w:val="20"/>
          <w:szCs w:val="20"/>
        </w:rPr>
        <w:t xml:space="preserve">. </w:t>
      </w:r>
      <w:r w:rsidR="00EE5E6B">
        <w:rPr>
          <w:rFonts w:ascii="Calibri" w:hAnsi="Calibri" w:cs="Calibri"/>
          <w:sz w:val="20"/>
          <w:szCs w:val="20"/>
        </w:rPr>
        <w:t>As s</w:t>
      </w:r>
      <w:r w:rsidR="0068554D" w:rsidRPr="00413BB0">
        <w:rPr>
          <w:rFonts w:ascii="Calibri" w:hAnsi="Calibri" w:cs="Calibri"/>
          <w:sz w:val="20"/>
          <w:szCs w:val="20"/>
        </w:rPr>
        <w:t xml:space="preserve">hown in </w:t>
      </w:r>
      <w:r w:rsidR="00EE5E6B">
        <w:rPr>
          <w:rFonts w:ascii="Calibri" w:hAnsi="Calibri" w:cs="Calibri"/>
          <w:sz w:val="20"/>
          <w:szCs w:val="20"/>
        </w:rPr>
        <w:t>the</w:t>
      </w:r>
      <w:r w:rsidR="00066A20" w:rsidRPr="00413BB0">
        <w:rPr>
          <w:rFonts w:ascii="Calibri" w:hAnsi="Calibri" w:cs="Calibri"/>
          <w:sz w:val="20"/>
          <w:szCs w:val="20"/>
        </w:rPr>
        <w:t xml:space="preserve"> flow chart</w:t>
      </w:r>
      <w:r w:rsidR="00EE5E6B">
        <w:rPr>
          <w:rFonts w:ascii="Calibri" w:hAnsi="Calibri" w:cs="Calibri"/>
          <w:sz w:val="20"/>
          <w:szCs w:val="20"/>
        </w:rPr>
        <w:t xml:space="preserve"> below</w:t>
      </w:r>
      <w:r w:rsidR="00066A20" w:rsidRPr="00413BB0">
        <w:rPr>
          <w:rFonts w:ascii="Calibri" w:hAnsi="Calibri" w:cs="Calibri"/>
          <w:sz w:val="20"/>
          <w:szCs w:val="20"/>
        </w:rPr>
        <w:t xml:space="preserve">; </w:t>
      </w:r>
      <w:r w:rsidRPr="00413BB0">
        <w:rPr>
          <w:rFonts w:ascii="Calibri" w:hAnsi="Calibri" w:cs="Calibri"/>
          <w:sz w:val="20"/>
          <w:szCs w:val="20"/>
        </w:rPr>
        <w:t>goods arriving from suppliers (China / Taiwan)</w:t>
      </w:r>
      <w:r w:rsidR="00C65E60">
        <w:rPr>
          <w:rFonts w:ascii="Calibri" w:hAnsi="Calibri" w:cs="Calibri"/>
          <w:sz w:val="20"/>
          <w:szCs w:val="20"/>
        </w:rPr>
        <w:t xml:space="preserve">, </w:t>
      </w:r>
      <w:r w:rsidR="00C35E9C">
        <w:rPr>
          <w:rFonts w:ascii="Calibri" w:hAnsi="Calibri" w:cs="Calibri"/>
          <w:sz w:val="20"/>
          <w:szCs w:val="20"/>
        </w:rPr>
        <w:t>quality checks</w:t>
      </w:r>
      <w:r w:rsidR="00C65E60">
        <w:rPr>
          <w:rFonts w:ascii="Calibri" w:hAnsi="Calibri" w:cs="Calibri"/>
          <w:sz w:val="20"/>
          <w:szCs w:val="20"/>
        </w:rPr>
        <w:t xml:space="preserve">, </w:t>
      </w:r>
      <w:r w:rsidRPr="00413BB0">
        <w:rPr>
          <w:rFonts w:ascii="Calibri" w:hAnsi="Calibri" w:cs="Calibri"/>
          <w:sz w:val="20"/>
          <w:szCs w:val="20"/>
        </w:rPr>
        <w:t xml:space="preserve">items </w:t>
      </w:r>
      <w:r w:rsidR="00C65E60">
        <w:rPr>
          <w:rFonts w:ascii="Calibri" w:hAnsi="Calibri" w:cs="Calibri"/>
          <w:sz w:val="20"/>
          <w:szCs w:val="20"/>
        </w:rPr>
        <w:t>being</w:t>
      </w:r>
      <w:r w:rsidRPr="00413BB0">
        <w:rPr>
          <w:rFonts w:ascii="Calibri" w:hAnsi="Calibri" w:cs="Calibri"/>
          <w:sz w:val="20"/>
          <w:szCs w:val="20"/>
        </w:rPr>
        <w:t xml:space="preserve"> put into stock</w:t>
      </w:r>
      <w:r w:rsidR="00D20771">
        <w:rPr>
          <w:rFonts w:ascii="Calibri" w:hAnsi="Calibri" w:cs="Calibri"/>
          <w:sz w:val="20"/>
          <w:szCs w:val="20"/>
        </w:rPr>
        <w:t xml:space="preserve">, </w:t>
      </w:r>
      <w:r w:rsidRPr="00413BB0">
        <w:rPr>
          <w:rFonts w:ascii="Calibri" w:hAnsi="Calibri" w:cs="Calibri"/>
          <w:sz w:val="20"/>
          <w:szCs w:val="20"/>
        </w:rPr>
        <w:t xml:space="preserve">items </w:t>
      </w:r>
      <w:r w:rsidR="00D20771">
        <w:rPr>
          <w:rFonts w:ascii="Calibri" w:hAnsi="Calibri" w:cs="Calibri"/>
          <w:sz w:val="20"/>
          <w:szCs w:val="20"/>
        </w:rPr>
        <w:t xml:space="preserve">being </w:t>
      </w:r>
      <w:r w:rsidRPr="00413BB0">
        <w:rPr>
          <w:rFonts w:ascii="Calibri" w:hAnsi="Calibri" w:cs="Calibri"/>
          <w:sz w:val="20"/>
          <w:szCs w:val="20"/>
        </w:rPr>
        <w:t>picked / packed into orders</w:t>
      </w:r>
      <w:r w:rsidR="00D20771">
        <w:rPr>
          <w:rFonts w:ascii="Calibri" w:hAnsi="Calibri" w:cs="Calibri"/>
          <w:sz w:val="20"/>
          <w:szCs w:val="20"/>
        </w:rPr>
        <w:t>,</w:t>
      </w:r>
      <w:r w:rsidRPr="00413BB0">
        <w:rPr>
          <w:rFonts w:ascii="Calibri" w:hAnsi="Calibri" w:cs="Calibri"/>
          <w:sz w:val="20"/>
          <w:szCs w:val="20"/>
        </w:rPr>
        <w:t xml:space="preserve"> orders </w:t>
      </w:r>
      <w:r w:rsidR="00925AF3">
        <w:rPr>
          <w:rFonts w:ascii="Calibri" w:hAnsi="Calibri" w:cs="Calibri"/>
          <w:sz w:val="20"/>
          <w:szCs w:val="20"/>
        </w:rPr>
        <w:t>being</w:t>
      </w:r>
      <w:r w:rsidRPr="00413BB0">
        <w:rPr>
          <w:rFonts w:ascii="Calibri" w:hAnsi="Calibri" w:cs="Calibri"/>
          <w:sz w:val="20"/>
          <w:szCs w:val="20"/>
        </w:rPr>
        <w:t xml:space="preserve"> shipped to our EU Hub in Poland</w:t>
      </w:r>
      <w:r w:rsidR="007852C7">
        <w:rPr>
          <w:rFonts w:ascii="Calibri" w:hAnsi="Calibri" w:cs="Calibri"/>
          <w:sz w:val="20"/>
          <w:szCs w:val="20"/>
        </w:rPr>
        <w:t xml:space="preserve">, </w:t>
      </w:r>
      <w:r w:rsidRPr="00413BB0">
        <w:rPr>
          <w:rFonts w:ascii="Calibri" w:hAnsi="Calibri" w:cs="Calibri"/>
          <w:sz w:val="20"/>
          <w:szCs w:val="20"/>
        </w:rPr>
        <w:t xml:space="preserve">goods </w:t>
      </w:r>
      <w:r w:rsidR="007852C7">
        <w:rPr>
          <w:rFonts w:ascii="Calibri" w:hAnsi="Calibri" w:cs="Calibri"/>
          <w:sz w:val="20"/>
          <w:szCs w:val="20"/>
        </w:rPr>
        <w:t>being</w:t>
      </w:r>
      <w:r w:rsidRPr="00413BB0">
        <w:rPr>
          <w:rFonts w:ascii="Calibri" w:hAnsi="Calibri" w:cs="Calibri"/>
          <w:sz w:val="20"/>
          <w:szCs w:val="20"/>
        </w:rPr>
        <w:t xml:space="preserve"> received and put into stock in Poland</w:t>
      </w:r>
      <w:r w:rsidR="007852C7">
        <w:rPr>
          <w:rFonts w:ascii="Calibri" w:hAnsi="Calibri" w:cs="Calibri"/>
          <w:sz w:val="20"/>
          <w:szCs w:val="20"/>
        </w:rPr>
        <w:t xml:space="preserve">, </w:t>
      </w:r>
      <w:r w:rsidRPr="00413BB0">
        <w:rPr>
          <w:rFonts w:ascii="Calibri" w:hAnsi="Calibri" w:cs="Calibri"/>
          <w:sz w:val="20"/>
          <w:szCs w:val="20"/>
        </w:rPr>
        <w:t>and finally</w:t>
      </w:r>
      <w:r w:rsidR="000B6839">
        <w:rPr>
          <w:rFonts w:ascii="Calibri" w:hAnsi="Calibri" w:cs="Calibri"/>
          <w:sz w:val="20"/>
          <w:szCs w:val="20"/>
        </w:rPr>
        <w:t>,</w:t>
      </w:r>
      <w:r w:rsidRPr="00413BB0">
        <w:rPr>
          <w:rFonts w:ascii="Calibri" w:hAnsi="Calibri" w:cs="Calibri"/>
          <w:sz w:val="20"/>
          <w:szCs w:val="20"/>
        </w:rPr>
        <w:t xml:space="preserve"> the goods are picked &amp; packed again before being shipped to our customers</w:t>
      </w:r>
      <w:r w:rsidR="00292848" w:rsidRPr="00413BB0">
        <w:rPr>
          <w:rFonts w:ascii="Calibri" w:hAnsi="Calibri" w:cs="Calibri"/>
          <w:sz w:val="20"/>
          <w:szCs w:val="20"/>
        </w:rPr>
        <w:t>.</w:t>
      </w:r>
    </w:p>
    <w:p w14:paraId="106575B5" w14:textId="78AB9097" w:rsidR="00F117A1" w:rsidRPr="00413BB0" w:rsidRDefault="00F117A1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413BB0">
        <w:rPr>
          <w:rFonts w:ascii="Calibri" w:hAnsi="Calibri" w:cs="Calibri"/>
          <w:sz w:val="20"/>
          <w:szCs w:val="20"/>
        </w:rPr>
        <w:t xml:space="preserve">Table 1.1 – ‘Flow chart </w:t>
      </w:r>
      <w:r w:rsidR="009C387D" w:rsidRPr="00413BB0">
        <w:rPr>
          <w:rFonts w:ascii="Calibri" w:hAnsi="Calibri" w:cs="Calibri"/>
          <w:sz w:val="20"/>
          <w:szCs w:val="20"/>
        </w:rPr>
        <w:t>Hub movements’</w:t>
      </w:r>
    </w:p>
    <w:p w14:paraId="44A87F76" w14:textId="7CD33440" w:rsidR="00C96E0A" w:rsidRPr="00C33500" w:rsidRDefault="00C96E0A" w:rsidP="00A14549">
      <w:pPr>
        <w:spacing w:line="240" w:lineRule="auto"/>
        <w:rPr>
          <w:rFonts w:ascii="Calibri" w:hAnsi="Calibri" w:cs="Calibri"/>
          <w:color w:val="FF0000"/>
        </w:rPr>
      </w:pPr>
      <w:r>
        <w:rPr>
          <w:b/>
          <w:bCs/>
          <w:noProof/>
          <w:color w:val="FF0000"/>
        </w:rPr>
        <w:drawing>
          <wp:inline distT="0" distB="0" distL="0" distR="0" wp14:anchorId="0DDCC0A7" wp14:editId="1FD1A591">
            <wp:extent cx="2654300" cy="1400217"/>
            <wp:effectExtent l="0" t="0" r="0" b="9525"/>
            <wp:docPr id="1883955666" name="Picture 1" descr="A diagram of goo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955666" name="Picture 1" descr="A diagram of goo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40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75056" w14:textId="2539A93A" w:rsidR="00C33500" w:rsidRPr="009E1D28" w:rsidRDefault="00C33500" w:rsidP="00A14549">
      <w:pPr>
        <w:spacing w:line="240" w:lineRule="auto"/>
        <w:rPr>
          <w:rFonts w:ascii="Calibri" w:hAnsi="Calibri" w:cs="Calibri"/>
          <w:sz w:val="20"/>
          <w:szCs w:val="20"/>
        </w:rPr>
      </w:pPr>
      <w:bookmarkStart w:id="2" w:name="_Toc190244319"/>
      <w:r w:rsidRPr="00FD146D">
        <w:rPr>
          <w:rStyle w:val="Heading2Char"/>
          <w:sz w:val="28"/>
          <w:szCs w:val="28"/>
        </w:rPr>
        <w:t>Inventory (time)</w:t>
      </w:r>
      <w:bookmarkEnd w:id="2"/>
      <w:r w:rsidRPr="00C33500">
        <w:rPr>
          <w:rFonts w:ascii="Calibri" w:hAnsi="Calibri" w:cs="Calibri"/>
        </w:rPr>
        <w:t xml:space="preserve"> - </w:t>
      </w:r>
      <w:r w:rsidRPr="00413BB0">
        <w:rPr>
          <w:rFonts w:ascii="Calibri" w:hAnsi="Calibri" w:cs="Calibri"/>
          <w:sz w:val="20"/>
          <w:szCs w:val="20"/>
        </w:rPr>
        <w:t xml:space="preserve">The process explained above </w:t>
      </w:r>
      <w:r w:rsidR="00743F39">
        <w:rPr>
          <w:rFonts w:ascii="Calibri" w:hAnsi="Calibri" w:cs="Calibri"/>
          <w:sz w:val="20"/>
          <w:szCs w:val="20"/>
        </w:rPr>
        <w:t xml:space="preserve">applies </w:t>
      </w:r>
      <w:r w:rsidR="00C23891">
        <w:rPr>
          <w:rFonts w:ascii="Calibri" w:hAnsi="Calibri" w:cs="Calibri"/>
          <w:sz w:val="20"/>
          <w:szCs w:val="20"/>
        </w:rPr>
        <w:t>to</w:t>
      </w:r>
      <w:r w:rsidRPr="00413BB0">
        <w:rPr>
          <w:rFonts w:ascii="Calibri" w:hAnsi="Calibri" w:cs="Calibri"/>
          <w:sz w:val="20"/>
          <w:szCs w:val="20"/>
        </w:rPr>
        <w:t xml:space="preserve"> </w:t>
      </w:r>
      <w:r w:rsidR="001B165F" w:rsidRPr="00413BB0">
        <w:rPr>
          <w:rFonts w:ascii="Calibri" w:hAnsi="Calibri" w:cs="Calibri"/>
          <w:sz w:val="20"/>
          <w:szCs w:val="20"/>
        </w:rPr>
        <w:t>parts</w:t>
      </w:r>
      <w:r w:rsidR="00C23891">
        <w:rPr>
          <w:rFonts w:ascii="Calibri" w:hAnsi="Calibri" w:cs="Calibri"/>
          <w:sz w:val="20"/>
          <w:szCs w:val="20"/>
        </w:rPr>
        <w:t xml:space="preserve"> for which</w:t>
      </w:r>
      <w:r w:rsidRPr="00413BB0">
        <w:rPr>
          <w:rFonts w:ascii="Calibri" w:hAnsi="Calibri" w:cs="Calibri"/>
          <w:sz w:val="20"/>
          <w:szCs w:val="20"/>
        </w:rPr>
        <w:t xml:space="preserve"> we cannot </w:t>
      </w:r>
      <w:r w:rsidR="00C23891">
        <w:rPr>
          <w:rFonts w:ascii="Calibri" w:hAnsi="Calibri" w:cs="Calibri"/>
          <w:sz w:val="20"/>
          <w:szCs w:val="20"/>
        </w:rPr>
        <w:t>arrange</w:t>
      </w:r>
      <w:r w:rsidRPr="00413BB0">
        <w:rPr>
          <w:rFonts w:ascii="Calibri" w:hAnsi="Calibri" w:cs="Calibri"/>
          <w:sz w:val="20"/>
          <w:szCs w:val="20"/>
        </w:rPr>
        <w:t xml:space="preserve"> a direct drop from</w:t>
      </w:r>
      <w:r w:rsidR="00D70669">
        <w:rPr>
          <w:rFonts w:ascii="Calibri" w:hAnsi="Calibri" w:cs="Calibri"/>
          <w:sz w:val="20"/>
          <w:szCs w:val="20"/>
        </w:rPr>
        <w:t xml:space="preserve"> the</w:t>
      </w:r>
      <w:r w:rsidRPr="00413BB0">
        <w:rPr>
          <w:rFonts w:ascii="Calibri" w:hAnsi="Calibri" w:cs="Calibri"/>
          <w:sz w:val="20"/>
          <w:szCs w:val="20"/>
        </w:rPr>
        <w:t xml:space="preserve"> supplier </w:t>
      </w:r>
      <w:r w:rsidR="00D70669">
        <w:rPr>
          <w:rFonts w:ascii="Calibri" w:hAnsi="Calibri" w:cs="Calibri"/>
          <w:sz w:val="20"/>
          <w:szCs w:val="20"/>
        </w:rPr>
        <w:t>to the</w:t>
      </w:r>
      <w:r w:rsidRPr="00413BB0">
        <w:rPr>
          <w:rFonts w:ascii="Calibri" w:hAnsi="Calibri" w:cs="Calibri"/>
          <w:sz w:val="20"/>
          <w:szCs w:val="20"/>
        </w:rPr>
        <w:t xml:space="preserve"> hub in Poland</w:t>
      </w:r>
      <w:r w:rsidR="001B165F" w:rsidRPr="00413BB0">
        <w:rPr>
          <w:rFonts w:ascii="Calibri" w:hAnsi="Calibri" w:cs="Calibri"/>
          <w:sz w:val="20"/>
          <w:szCs w:val="20"/>
        </w:rPr>
        <w:t>. T</w:t>
      </w:r>
      <w:r w:rsidRPr="00413BB0">
        <w:rPr>
          <w:rFonts w:ascii="Calibri" w:hAnsi="Calibri" w:cs="Calibri"/>
          <w:sz w:val="20"/>
          <w:szCs w:val="20"/>
        </w:rPr>
        <w:t xml:space="preserve">hese parts </w:t>
      </w:r>
      <w:r w:rsidR="00D70669">
        <w:rPr>
          <w:rFonts w:ascii="Calibri" w:hAnsi="Calibri" w:cs="Calibri"/>
          <w:sz w:val="20"/>
          <w:szCs w:val="20"/>
        </w:rPr>
        <w:t xml:space="preserve">typically </w:t>
      </w:r>
      <w:r w:rsidRPr="00413BB0">
        <w:rPr>
          <w:rFonts w:ascii="Calibri" w:hAnsi="Calibri" w:cs="Calibri"/>
          <w:sz w:val="20"/>
          <w:szCs w:val="20"/>
        </w:rPr>
        <w:t>move slower and</w:t>
      </w:r>
      <w:r w:rsidR="00015F03">
        <w:rPr>
          <w:rFonts w:ascii="Calibri" w:hAnsi="Calibri" w:cs="Calibri"/>
          <w:sz w:val="20"/>
          <w:szCs w:val="20"/>
        </w:rPr>
        <w:t>,</w:t>
      </w:r>
      <w:r w:rsidRPr="00413BB0">
        <w:rPr>
          <w:rFonts w:ascii="Calibri" w:hAnsi="Calibri" w:cs="Calibri"/>
          <w:sz w:val="20"/>
          <w:szCs w:val="20"/>
        </w:rPr>
        <w:t xml:space="preserve"> </w:t>
      </w:r>
      <w:r w:rsidRPr="009E1D28">
        <w:rPr>
          <w:rFonts w:ascii="Calibri" w:hAnsi="Calibri" w:cs="Calibri"/>
          <w:sz w:val="20"/>
          <w:szCs w:val="20"/>
        </w:rPr>
        <w:t>therefore</w:t>
      </w:r>
      <w:r w:rsidR="00A928C9" w:rsidRPr="009E1D28">
        <w:rPr>
          <w:rFonts w:ascii="Calibri" w:hAnsi="Calibri" w:cs="Calibri"/>
          <w:sz w:val="20"/>
          <w:szCs w:val="20"/>
        </w:rPr>
        <w:t>,</w:t>
      </w:r>
      <w:r w:rsidRPr="009E1D28">
        <w:rPr>
          <w:rFonts w:ascii="Calibri" w:hAnsi="Calibri" w:cs="Calibri"/>
          <w:sz w:val="20"/>
          <w:szCs w:val="20"/>
        </w:rPr>
        <w:t xml:space="preserve"> do not </w:t>
      </w:r>
      <w:r w:rsidR="00D042C6" w:rsidRPr="009E1D28">
        <w:rPr>
          <w:rFonts w:ascii="Calibri" w:hAnsi="Calibri" w:cs="Calibri"/>
          <w:sz w:val="20"/>
          <w:szCs w:val="20"/>
        </w:rPr>
        <w:t>meet</w:t>
      </w:r>
      <w:r w:rsidR="00A928C9" w:rsidRPr="009E1D28">
        <w:rPr>
          <w:rFonts w:ascii="Calibri" w:hAnsi="Calibri" w:cs="Calibri"/>
          <w:sz w:val="20"/>
          <w:szCs w:val="20"/>
        </w:rPr>
        <w:t xml:space="preserve"> the</w:t>
      </w:r>
      <w:r w:rsidRPr="009E1D28">
        <w:rPr>
          <w:rFonts w:ascii="Calibri" w:hAnsi="Calibri" w:cs="Calibri"/>
          <w:sz w:val="20"/>
          <w:szCs w:val="20"/>
        </w:rPr>
        <w:t xml:space="preserve"> minimum order q</w:t>
      </w:r>
      <w:r w:rsidR="00DE6341" w:rsidRPr="009E1D28">
        <w:rPr>
          <w:rFonts w:ascii="Calibri" w:hAnsi="Calibri" w:cs="Calibri"/>
          <w:sz w:val="20"/>
          <w:szCs w:val="20"/>
        </w:rPr>
        <w:t>uantity threshold</w:t>
      </w:r>
      <w:r w:rsidRPr="009E1D28">
        <w:rPr>
          <w:rFonts w:ascii="Calibri" w:hAnsi="Calibri" w:cs="Calibri"/>
          <w:sz w:val="20"/>
          <w:szCs w:val="20"/>
        </w:rPr>
        <w:t xml:space="preserve"> </w:t>
      </w:r>
      <w:r w:rsidR="00DE6341" w:rsidRPr="009E1D28">
        <w:rPr>
          <w:rFonts w:ascii="Calibri" w:hAnsi="Calibri" w:cs="Calibri"/>
          <w:sz w:val="20"/>
          <w:szCs w:val="20"/>
        </w:rPr>
        <w:t>for</w:t>
      </w:r>
      <w:r w:rsidRPr="009E1D28">
        <w:rPr>
          <w:rFonts w:ascii="Calibri" w:hAnsi="Calibri" w:cs="Calibri"/>
          <w:sz w:val="20"/>
          <w:szCs w:val="20"/>
        </w:rPr>
        <w:t xml:space="preserve"> direct deliver</w:t>
      </w:r>
      <w:r w:rsidR="00DE6341" w:rsidRPr="009E1D28">
        <w:rPr>
          <w:rFonts w:ascii="Calibri" w:hAnsi="Calibri" w:cs="Calibri"/>
          <w:sz w:val="20"/>
          <w:szCs w:val="20"/>
        </w:rPr>
        <w:t>y</w:t>
      </w:r>
      <w:r w:rsidR="00066A20" w:rsidRPr="009E1D28">
        <w:rPr>
          <w:rFonts w:ascii="Calibri" w:hAnsi="Calibri" w:cs="Calibri"/>
          <w:sz w:val="20"/>
          <w:szCs w:val="20"/>
        </w:rPr>
        <w:t xml:space="preserve"> from factory</w:t>
      </w:r>
      <w:r w:rsidR="00A33AC7" w:rsidRPr="009E1D28">
        <w:rPr>
          <w:rFonts w:ascii="Calibri" w:hAnsi="Calibri" w:cs="Calibri"/>
          <w:sz w:val="20"/>
          <w:szCs w:val="20"/>
        </w:rPr>
        <w:t>. As a result,</w:t>
      </w:r>
      <w:r w:rsidR="00F92F48" w:rsidRPr="009E1D28">
        <w:rPr>
          <w:rFonts w:ascii="Calibri" w:hAnsi="Calibri" w:cs="Calibri"/>
          <w:sz w:val="20"/>
          <w:szCs w:val="20"/>
        </w:rPr>
        <w:t xml:space="preserve"> these parts </w:t>
      </w:r>
      <w:r w:rsidR="00A33AC7" w:rsidRPr="009E1D28">
        <w:rPr>
          <w:rFonts w:ascii="Calibri" w:hAnsi="Calibri" w:cs="Calibri"/>
          <w:sz w:val="20"/>
          <w:szCs w:val="20"/>
        </w:rPr>
        <w:t>are</w:t>
      </w:r>
      <w:r w:rsidR="00F92F48" w:rsidRPr="009E1D28">
        <w:rPr>
          <w:rFonts w:ascii="Calibri" w:hAnsi="Calibri" w:cs="Calibri"/>
          <w:sz w:val="20"/>
          <w:szCs w:val="20"/>
        </w:rPr>
        <w:t xml:space="preserve"> move</w:t>
      </w:r>
      <w:r w:rsidR="00A33AC7" w:rsidRPr="009E1D28">
        <w:rPr>
          <w:rFonts w:ascii="Calibri" w:hAnsi="Calibri" w:cs="Calibri"/>
          <w:sz w:val="20"/>
          <w:szCs w:val="20"/>
        </w:rPr>
        <w:t>d</w:t>
      </w:r>
      <w:r w:rsidR="00F92F48" w:rsidRPr="009E1D28">
        <w:rPr>
          <w:rFonts w:ascii="Calibri" w:hAnsi="Calibri" w:cs="Calibri"/>
          <w:sz w:val="20"/>
          <w:szCs w:val="20"/>
        </w:rPr>
        <w:t xml:space="preserve"> from our UK warehouse to Poland in ‘EU Hub’ </w:t>
      </w:r>
      <w:r w:rsidR="00A038E9" w:rsidRPr="009E1D28">
        <w:rPr>
          <w:rFonts w:ascii="Calibri" w:hAnsi="Calibri" w:cs="Calibri"/>
          <w:sz w:val="20"/>
          <w:szCs w:val="20"/>
        </w:rPr>
        <w:t xml:space="preserve">shipments. </w:t>
      </w:r>
      <w:r w:rsidRPr="009E1D28">
        <w:rPr>
          <w:rFonts w:ascii="Calibri" w:hAnsi="Calibri" w:cs="Calibri"/>
          <w:sz w:val="20"/>
          <w:szCs w:val="20"/>
        </w:rPr>
        <w:t xml:space="preserve">The additional workload </w:t>
      </w:r>
      <w:r w:rsidR="00A038E9" w:rsidRPr="009E1D28">
        <w:rPr>
          <w:rFonts w:ascii="Calibri" w:hAnsi="Calibri" w:cs="Calibri"/>
          <w:sz w:val="20"/>
          <w:szCs w:val="20"/>
        </w:rPr>
        <w:t xml:space="preserve">involved in raising the necessary </w:t>
      </w:r>
      <w:r w:rsidRPr="009E1D28">
        <w:rPr>
          <w:rFonts w:ascii="Calibri" w:hAnsi="Calibri" w:cs="Calibri"/>
          <w:sz w:val="20"/>
          <w:szCs w:val="20"/>
        </w:rPr>
        <w:t>paperwork</w:t>
      </w:r>
      <w:r w:rsidR="00A038E9" w:rsidRPr="009E1D28">
        <w:rPr>
          <w:rFonts w:ascii="Calibri" w:hAnsi="Calibri" w:cs="Calibri"/>
          <w:sz w:val="20"/>
          <w:szCs w:val="20"/>
        </w:rPr>
        <w:t>, along</w:t>
      </w:r>
      <w:r w:rsidR="00CD5C10" w:rsidRPr="009E1D28">
        <w:rPr>
          <w:rFonts w:ascii="Calibri" w:hAnsi="Calibri" w:cs="Calibri"/>
          <w:sz w:val="20"/>
          <w:szCs w:val="20"/>
        </w:rPr>
        <w:t xml:space="preserve"> with the</w:t>
      </w:r>
      <w:r w:rsidRPr="009E1D28">
        <w:rPr>
          <w:rFonts w:ascii="Calibri" w:hAnsi="Calibri" w:cs="Calibri"/>
          <w:sz w:val="20"/>
          <w:szCs w:val="20"/>
        </w:rPr>
        <w:t xml:space="preserve"> transport </w:t>
      </w:r>
      <w:r w:rsidR="00731421" w:rsidRPr="009E1D28">
        <w:rPr>
          <w:rFonts w:ascii="Calibri" w:hAnsi="Calibri" w:cs="Calibri"/>
          <w:sz w:val="20"/>
          <w:szCs w:val="20"/>
        </w:rPr>
        <w:t xml:space="preserve">and customs </w:t>
      </w:r>
      <w:r w:rsidR="00B05CDD" w:rsidRPr="009E1D28">
        <w:rPr>
          <w:rFonts w:ascii="Calibri" w:hAnsi="Calibri" w:cs="Calibri"/>
          <w:sz w:val="20"/>
          <w:szCs w:val="20"/>
        </w:rPr>
        <w:t xml:space="preserve">fees </w:t>
      </w:r>
      <w:r w:rsidR="00CD5C10" w:rsidRPr="009E1D28">
        <w:rPr>
          <w:rFonts w:ascii="Calibri" w:hAnsi="Calibri" w:cs="Calibri"/>
          <w:sz w:val="20"/>
          <w:szCs w:val="20"/>
        </w:rPr>
        <w:t>incurre</w:t>
      </w:r>
      <w:r w:rsidR="00E12179" w:rsidRPr="009E1D28">
        <w:rPr>
          <w:rFonts w:ascii="Calibri" w:hAnsi="Calibri" w:cs="Calibri"/>
          <w:sz w:val="20"/>
          <w:szCs w:val="20"/>
        </w:rPr>
        <w:t xml:space="preserve">d </w:t>
      </w:r>
      <w:r w:rsidR="00BB2553" w:rsidRPr="009E1D28">
        <w:rPr>
          <w:rFonts w:ascii="Calibri" w:hAnsi="Calibri" w:cs="Calibri"/>
          <w:sz w:val="20"/>
          <w:szCs w:val="20"/>
        </w:rPr>
        <w:t xml:space="preserve">when moving goods </w:t>
      </w:r>
      <w:r w:rsidRPr="009E1D28">
        <w:rPr>
          <w:rFonts w:ascii="Calibri" w:hAnsi="Calibri" w:cs="Calibri"/>
          <w:sz w:val="20"/>
          <w:szCs w:val="20"/>
        </w:rPr>
        <w:t xml:space="preserve">into </w:t>
      </w:r>
      <w:r w:rsidR="00DA223C" w:rsidRPr="009E1D28">
        <w:rPr>
          <w:rFonts w:ascii="Calibri" w:hAnsi="Calibri" w:cs="Calibri"/>
          <w:sz w:val="20"/>
          <w:szCs w:val="20"/>
        </w:rPr>
        <w:t xml:space="preserve">the </w:t>
      </w:r>
      <w:r w:rsidRPr="009E1D28">
        <w:rPr>
          <w:rFonts w:ascii="Calibri" w:hAnsi="Calibri" w:cs="Calibri"/>
          <w:sz w:val="20"/>
          <w:szCs w:val="20"/>
        </w:rPr>
        <w:t>UK</w:t>
      </w:r>
      <w:r w:rsidR="00D75B51" w:rsidRPr="009E1D28">
        <w:rPr>
          <w:rFonts w:ascii="Calibri" w:hAnsi="Calibri" w:cs="Calibri"/>
          <w:sz w:val="20"/>
          <w:szCs w:val="20"/>
        </w:rPr>
        <w:t>,</w:t>
      </w:r>
      <w:r w:rsidRPr="009E1D28">
        <w:rPr>
          <w:rFonts w:ascii="Calibri" w:hAnsi="Calibri" w:cs="Calibri"/>
          <w:sz w:val="20"/>
          <w:szCs w:val="20"/>
        </w:rPr>
        <w:t xml:space="preserve"> out of UK</w:t>
      </w:r>
      <w:r w:rsidR="00BB2553" w:rsidRPr="009E1D28">
        <w:rPr>
          <w:rFonts w:ascii="Calibri" w:hAnsi="Calibri" w:cs="Calibri"/>
          <w:sz w:val="20"/>
          <w:szCs w:val="20"/>
        </w:rPr>
        <w:t>,</w:t>
      </w:r>
      <w:r w:rsidRPr="009E1D28">
        <w:rPr>
          <w:rFonts w:ascii="Calibri" w:hAnsi="Calibri" w:cs="Calibri"/>
          <w:sz w:val="20"/>
          <w:szCs w:val="20"/>
        </w:rPr>
        <w:t xml:space="preserve"> </w:t>
      </w:r>
      <w:r w:rsidR="00EE0B48" w:rsidRPr="009E1D28">
        <w:rPr>
          <w:rFonts w:ascii="Calibri" w:hAnsi="Calibri" w:cs="Calibri"/>
          <w:sz w:val="20"/>
          <w:szCs w:val="20"/>
        </w:rPr>
        <w:t>and</w:t>
      </w:r>
      <w:r w:rsidRPr="009E1D28">
        <w:rPr>
          <w:rFonts w:ascii="Calibri" w:hAnsi="Calibri" w:cs="Calibri"/>
          <w:sz w:val="20"/>
          <w:szCs w:val="20"/>
        </w:rPr>
        <w:t xml:space="preserve"> into Poland</w:t>
      </w:r>
      <w:r w:rsidR="00880E4B" w:rsidRPr="009E1D28">
        <w:rPr>
          <w:rFonts w:ascii="Calibri" w:hAnsi="Calibri" w:cs="Calibri"/>
          <w:sz w:val="20"/>
          <w:szCs w:val="20"/>
        </w:rPr>
        <w:t xml:space="preserve">, increases the overall costs. This combined with the material costs results in a higher </w:t>
      </w:r>
      <w:r w:rsidR="00934301" w:rsidRPr="009E1D28">
        <w:rPr>
          <w:rFonts w:ascii="Calibri" w:hAnsi="Calibri" w:cs="Calibri"/>
          <w:sz w:val="20"/>
          <w:szCs w:val="20"/>
        </w:rPr>
        <w:t>product cost once the parts arrive at the Poland Hub.</w:t>
      </w:r>
      <w:r w:rsidR="00520FEA" w:rsidRPr="009E1D28">
        <w:rPr>
          <w:rFonts w:ascii="Calibri" w:hAnsi="Calibri" w:cs="Calibri"/>
          <w:sz w:val="20"/>
          <w:szCs w:val="20"/>
        </w:rPr>
        <w:t xml:space="preserve"> </w:t>
      </w:r>
      <w:r w:rsidRPr="009E1D28">
        <w:rPr>
          <w:rFonts w:ascii="Calibri" w:hAnsi="Calibri" w:cs="Calibri"/>
          <w:sz w:val="20"/>
          <w:szCs w:val="20"/>
        </w:rPr>
        <w:t xml:space="preserve">If we do not </w:t>
      </w:r>
      <w:r w:rsidR="005E3520" w:rsidRPr="009E1D28">
        <w:rPr>
          <w:rFonts w:ascii="Calibri" w:hAnsi="Calibri" w:cs="Calibri"/>
          <w:sz w:val="20"/>
          <w:szCs w:val="20"/>
        </w:rPr>
        <w:t>manage</w:t>
      </w:r>
      <w:r w:rsidRPr="009E1D28">
        <w:rPr>
          <w:rFonts w:ascii="Calibri" w:hAnsi="Calibri" w:cs="Calibri"/>
          <w:sz w:val="20"/>
          <w:szCs w:val="20"/>
        </w:rPr>
        <w:t xml:space="preserve"> our order levels to Poland </w:t>
      </w:r>
      <w:r w:rsidR="005E3520" w:rsidRPr="009E1D28">
        <w:rPr>
          <w:rFonts w:ascii="Calibri" w:hAnsi="Calibri" w:cs="Calibri"/>
          <w:sz w:val="20"/>
          <w:szCs w:val="20"/>
        </w:rPr>
        <w:t>properly</w:t>
      </w:r>
      <w:r w:rsidRPr="009E1D28">
        <w:rPr>
          <w:rFonts w:ascii="Calibri" w:hAnsi="Calibri" w:cs="Calibri"/>
          <w:sz w:val="20"/>
          <w:szCs w:val="20"/>
        </w:rPr>
        <w:t>,</w:t>
      </w:r>
      <w:r w:rsidR="005E3520" w:rsidRPr="009E1D28">
        <w:rPr>
          <w:rFonts w:ascii="Calibri" w:hAnsi="Calibri" w:cs="Calibri"/>
          <w:sz w:val="20"/>
          <w:szCs w:val="20"/>
        </w:rPr>
        <w:t xml:space="preserve"> we ris</w:t>
      </w:r>
      <w:r w:rsidR="00C168FE" w:rsidRPr="009E1D28">
        <w:rPr>
          <w:rFonts w:ascii="Calibri" w:hAnsi="Calibri" w:cs="Calibri"/>
          <w:sz w:val="20"/>
          <w:szCs w:val="20"/>
        </w:rPr>
        <w:t>k repeating this process, which incurs further costs and devalues the parts at each stage.</w:t>
      </w:r>
      <w:r w:rsidRPr="009E1D28">
        <w:rPr>
          <w:rFonts w:ascii="Calibri" w:hAnsi="Calibri" w:cs="Calibri"/>
          <w:sz w:val="20"/>
          <w:szCs w:val="20"/>
        </w:rPr>
        <w:t xml:space="preserve"> </w:t>
      </w:r>
    </w:p>
    <w:p w14:paraId="6C88AD87" w14:textId="6FA041B6" w:rsidR="00C33500" w:rsidRPr="008D462B" w:rsidRDefault="00C33500" w:rsidP="00A14549">
      <w:pPr>
        <w:pStyle w:val="Heading2"/>
        <w:numPr>
          <w:ilvl w:val="0"/>
          <w:numId w:val="5"/>
        </w:numPr>
        <w:spacing w:line="240" w:lineRule="auto"/>
      </w:pPr>
      <w:bookmarkStart w:id="3" w:name="_Toc190244323"/>
      <w:r w:rsidRPr="008D462B">
        <w:t>Wastes being investigated.</w:t>
      </w:r>
      <w:bookmarkEnd w:id="3"/>
    </w:p>
    <w:p w14:paraId="7E8D3BC1" w14:textId="77777777" w:rsidR="00C659D5" w:rsidRDefault="00C33500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413BB0">
        <w:rPr>
          <w:rFonts w:ascii="Calibri" w:hAnsi="Calibri" w:cs="Calibri"/>
          <w:sz w:val="20"/>
          <w:szCs w:val="20"/>
        </w:rPr>
        <w:t xml:space="preserve">Our biggest </w:t>
      </w:r>
      <w:r w:rsidR="00355291">
        <w:rPr>
          <w:rFonts w:ascii="Calibri" w:hAnsi="Calibri" w:cs="Calibri"/>
          <w:sz w:val="20"/>
          <w:szCs w:val="20"/>
        </w:rPr>
        <w:t xml:space="preserve">current </w:t>
      </w:r>
      <w:r w:rsidRPr="00413BB0">
        <w:rPr>
          <w:rFonts w:ascii="Calibri" w:hAnsi="Calibri" w:cs="Calibri"/>
          <w:sz w:val="20"/>
          <w:szCs w:val="20"/>
        </w:rPr>
        <w:t>waste</w:t>
      </w:r>
      <w:r w:rsidR="00355291">
        <w:rPr>
          <w:rFonts w:ascii="Calibri" w:hAnsi="Calibri" w:cs="Calibri"/>
          <w:sz w:val="20"/>
          <w:szCs w:val="20"/>
        </w:rPr>
        <w:t xml:space="preserve"> and inefficiency</w:t>
      </w:r>
      <w:r w:rsidRPr="00413BB0">
        <w:rPr>
          <w:rFonts w:ascii="Calibri" w:hAnsi="Calibri" w:cs="Calibri"/>
          <w:sz w:val="20"/>
          <w:szCs w:val="20"/>
        </w:rPr>
        <w:t xml:space="preserve"> is the transfer of goods from UK Hub to Poland Hub which </w:t>
      </w:r>
      <w:r w:rsidR="003F6D7F" w:rsidRPr="00413BB0">
        <w:rPr>
          <w:rFonts w:ascii="Calibri" w:hAnsi="Calibri" w:cs="Calibri"/>
          <w:sz w:val="20"/>
          <w:szCs w:val="20"/>
        </w:rPr>
        <w:t>ADC</w:t>
      </w:r>
      <w:r w:rsidRPr="00413BB0">
        <w:rPr>
          <w:rFonts w:ascii="Calibri" w:hAnsi="Calibri" w:cs="Calibri"/>
          <w:sz w:val="20"/>
          <w:szCs w:val="20"/>
        </w:rPr>
        <w:t xml:space="preserve"> action once a month</w:t>
      </w:r>
      <w:r w:rsidR="005E5FB8" w:rsidRPr="00413BB0">
        <w:rPr>
          <w:rFonts w:ascii="Calibri" w:hAnsi="Calibri" w:cs="Calibri"/>
          <w:sz w:val="20"/>
          <w:szCs w:val="20"/>
        </w:rPr>
        <w:t xml:space="preserve">, spending a </w:t>
      </w:r>
      <w:r w:rsidR="00C17AE6" w:rsidRPr="00413BB0">
        <w:rPr>
          <w:rFonts w:ascii="Calibri" w:hAnsi="Calibri" w:cs="Calibri"/>
          <w:sz w:val="20"/>
          <w:szCs w:val="20"/>
        </w:rPr>
        <w:t xml:space="preserve">total of €26K </w:t>
      </w:r>
      <w:r w:rsidR="004963D6">
        <w:rPr>
          <w:rFonts w:ascii="Calibri" w:hAnsi="Calibri" w:cs="Calibri"/>
          <w:sz w:val="20"/>
          <w:szCs w:val="20"/>
        </w:rPr>
        <w:t>on</w:t>
      </w:r>
      <w:r w:rsidR="00C17AE6" w:rsidRPr="00413BB0">
        <w:rPr>
          <w:rFonts w:ascii="Calibri" w:hAnsi="Calibri" w:cs="Calibri"/>
          <w:sz w:val="20"/>
          <w:szCs w:val="20"/>
        </w:rPr>
        <w:t xml:space="preserve"> freight since March 2024.</w:t>
      </w:r>
      <w:r w:rsidR="00A029A0" w:rsidRPr="00413BB0">
        <w:rPr>
          <w:rFonts w:ascii="Calibri" w:hAnsi="Calibri" w:cs="Calibri"/>
          <w:sz w:val="20"/>
          <w:szCs w:val="20"/>
        </w:rPr>
        <w:t xml:space="preserve"> </w:t>
      </w:r>
      <w:r w:rsidR="004963D6">
        <w:rPr>
          <w:rFonts w:ascii="Calibri" w:hAnsi="Calibri" w:cs="Calibri"/>
          <w:sz w:val="20"/>
          <w:szCs w:val="20"/>
        </w:rPr>
        <w:t>An</w:t>
      </w:r>
      <w:r w:rsidR="00FC7C37" w:rsidRPr="00413BB0">
        <w:rPr>
          <w:rFonts w:ascii="Calibri" w:hAnsi="Calibri" w:cs="Calibri"/>
          <w:sz w:val="20"/>
          <w:szCs w:val="20"/>
        </w:rPr>
        <w:t xml:space="preserve"> investigat</w:t>
      </w:r>
      <w:r w:rsidR="004963D6">
        <w:rPr>
          <w:rFonts w:ascii="Calibri" w:hAnsi="Calibri" w:cs="Calibri"/>
          <w:sz w:val="20"/>
          <w:szCs w:val="20"/>
        </w:rPr>
        <w:t>ion</w:t>
      </w:r>
      <w:r w:rsidR="00B704A0">
        <w:rPr>
          <w:rFonts w:ascii="Calibri" w:hAnsi="Calibri" w:cs="Calibri"/>
          <w:sz w:val="20"/>
          <w:szCs w:val="20"/>
        </w:rPr>
        <w:t xml:space="preserve"> into</w:t>
      </w:r>
      <w:r w:rsidR="00FC7C37" w:rsidRPr="00413BB0">
        <w:rPr>
          <w:rFonts w:ascii="Calibri" w:hAnsi="Calibri" w:cs="Calibri"/>
          <w:sz w:val="20"/>
          <w:szCs w:val="20"/>
        </w:rPr>
        <w:t xml:space="preserve"> the EU Hub movements </w:t>
      </w:r>
      <w:r w:rsidR="00B704A0">
        <w:rPr>
          <w:rFonts w:ascii="Calibri" w:hAnsi="Calibri" w:cs="Calibri"/>
          <w:sz w:val="20"/>
          <w:szCs w:val="20"/>
        </w:rPr>
        <w:t xml:space="preserve">reveals </w:t>
      </w:r>
      <w:r w:rsidR="001B2601">
        <w:rPr>
          <w:rFonts w:ascii="Calibri" w:hAnsi="Calibri" w:cs="Calibri"/>
          <w:sz w:val="20"/>
          <w:szCs w:val="20"/>
        </w:rPr>
        <w:t xml:space="preserve">that </w:t>
      </w:r>
      <w:r w:rsidR="00BA20A8" w:rsidRPr="00413BB0">
        <w:rPr>
          <w:rFonts w:ascii="Calibri" w:hAnsi="Calibri" w:cs="Calibri"/>
          <w:sz w:val="20"/>
          <w:szCs w:val="20"/>
        </w:rPr>
        <w:t xml:space="preserve">ADC </w:t>
      </w:r>
      <w:r w:rsidR="005270F3">
        <w:rPr>
          <w:rFonts w:ascii="Calibri" w:hAnsi="Calibri" w:cs="Calibri"/>
          <w:sz w:val="20"/>
          <w:szCs w:val="20"/>
        </w:rPr>
        <w:t>is</w:t>
      </w:r>
      <w:r w:rsidR="00BA20A8" w:rsidRPr="00413BB0">
        <w:rPr>
          <w:rFonts w:ascii="Calibri" w:hAnsi="Calibri" w:cs="Calibri"/>
          <w:sz w:val="20"/>
          <w:szCs w:val="20"/>
        </w:rPr>
        <w:t xml:space="preserve"> including </w:t>
      </w:r>
      <w:r w:rsidR="00A029A0" w:rsidRPr="00413BB0">
        <w:rPr>
          <w:rFonts w:ascii="Calibri" w:hAnsi="Calibri" w:cs="Calibri"/>
          <w:sz w:val="20"/>
          <w:szCs w:val="20"/>
        </w:rPr>
        <w:t>top movers</w:t>
      </w:r>
      <w:r w:rsidR="005270F3">
        <w:rPr>
          <w:rFonts w:ascii="Calibri" w:hAnsi="Calibri" w:cs="Calibri"/>
          <w:sz w:val="20"/>
          <w:szCs w:val="20"/>
        </w:rPr>
        <w:t xml:space="preserve">, suggesting that our stock level management is not </w:t>
      </w:r>
      <w:r w:rsidR="008B6EB7">
        <w:rPr>
          <w:rFonts w:ascii="Calibri" w:hAnsi="Calibri" w:cs="Calibri"/>
          <w:sz w:val="20"/>
          <w:szCs w:val="20"/>
        </w:rPr>
        <w:t>accurate.</w:t>
      </w:r>
      <w:r w:rsidR="00A029A0" w:rsidRPr="00413BB0">
        <w:rPr>
          <w:rFonts w:ascii="Calibri" w:hAnsi="Calibri" w:cs="Calibri"/>
          <w:sz w:val="20"/>
          <w:szCs w:val="20"/>
        </w:rPr>
        <w:t xml:space="preserve"> </w:t>
      </w:r>
      <w:r w:rsidR="00BA20A8" w:rsidRPr="00413BB0">
        <w:rPr>
          <w:rFonts w:ascii="Calibri" w:hAnsi="Calibri" w:cs="Calibri"/>
          <w:sz w:val="20"/>
          <w:szCs w:val="20"/>
        </w:rPr>
        <w:t>T</w:t>
      </w:r>
      <w:r w:rsidR="00203A86" w:rsidRPr="00413BB0">
        <w:rPr>
          <w:rFonts w:ascii="Calibri" w:hAnsi="Calibri" w:cs="Calibri"/>
          <w:sz w:val="20"/>
          <w:szCs w:val="20"/>
        </w:rPr>
        <w:t xml:space="preserve">his excess movement of goods is costing the company </w:t>
      </w:r>
      <w:r w:rsidR="008B6EB7">
        <w:rPr>
          <w:rFonts w:ascii="Calibri" w:hAnsi="Calibri" w:cs="Calibri"/>
          <w:sz w:val="20"/>
          <w:szCs w:val="20"/>
        </w:rPr>
        <w:t xml:space="preserve">both </w:t>
      </w:r>
      <w:r w:rsidR="00ED4AAA" w:rsidRPr="00413BB0">
        <w:rPr>
          <w:rFonts w:ascii="Calibri" w:hAnsi="Calibri" w:cs="Calibri"/>
          <w:sz w:val="20"/>
          <w:szCs w:val="20"/>
        </w:rPr>
        <w:t>time and money</w:t>
      </w:r>
      <w:r w:rsidR="002A7815" w:rsidRPr="00413BB0">
        <w:rPr>
          <w:rFonts w:ascii="Calibri" w:hAnsi="Calibri" w:cs="Calibri"/>
          <w:sz w:val="20"/>
          <w:szCs w:val="20"/>
        </w:rPr>
        <w:t xml:space="preserve"> and slowing down our processes</w:t>
      </w:r>
      <w:r w:rsidR="00C77367">
        <w:rPr>
          <w:rFonts w:ascii="Calibri" w:hAnsi="Calibri" w:cs="Calibri"/>
          <w:sz w:val="20"/>
          <w:szCs w:val="20"/>
        </w:rPr>
        <w:t>.</w:t>
      </w:r>
      <w:r w:rsidR="00C368B8" w:rsidRPr="00413BB0">
        <w:rPr>
          <w:rFonts w:ascii="Calibri" w:hAnsi="Calibri" w:cs="Calibri"/>
          <w:sz w:val="20"/>
          <w:szCs w:val="20"/>
        </w:rPr>
        <w:t xml:space="preserve"> </w:t>
      </w:r>
      <w:r w:rsidR="00C77367">
        <w:rPr>
          <w:rFonts w:ascii="Calibri" w:hAnsi="Calibri" w:cs="Calibri"/>
          <w:sz w:val="20"/>
          <w:szCs w:val="20"/>
        </w:rPr>
        <w:t>A</w:t>
      </w:r>
      <w:r w:rsidR="002A7815" w:rsidRPr="00413BB0">
        <w:rPr>
          <w:rFonts w:ascii="Calibri" w:hAnsi="Calibri" w:cs="Calibri"/>
          <w:sz w:val="20"/>
          <w:szCs w:val="20"/>
        </w:rPr>
        <w:t xml:space="preserve">s </w:t>
      </w:r>
      <w:r w:rsidR="00C77367">
        <w:rPr>
          <w:rFonts w:ascii="Calibri" w:hAnsi="Calibri" w:cs="Calibri"/>
          <w:sz w:val="20"/>
          <w:szCs w:val="20"/>
        </w:rPr>
        <w:t>shown</w:t>
      </w:r>
      <w:r w:rsidR="002A7815" w:rsidRPr="00413BB0">
        <w:rPr>
          <w:rFonts w:ascii="Calibri" w:hAnsi="Calibri" w:cs="Calibri"/>
          <w:sz w:val="20"/>
          <w:szCs w:val="20"/>
        </w:rPr>
        <w:t xml:space="preserve"> in </w:t>
      </w:r>
      <w:r w:rsidR="00F117A1" w:rsidRPr="00413BB0">
        <w:rPr>
          <w:rFonts w:ascii="Calibri" w:hAnsi="Calibri" w:cs="Calibri"/>
          <w:sz w:val="20"/>
          <w:szCs w:val="20"/>
        </w:rPr>
        <w:t>table 1.1</w:t>
      </w:r>
      <w:r w:rsidR="00187AD6" w:rsidRPr="00413BB0">
        <w:rPr>
          <w:rFonts w:ascii="Calibri" w:hAnsi="Calibri" w:cs="Calibri"/>
          <w:sz w:val="20"/>
          <w:szCs w:val="20"/>
        </w:rPr>
        <w:t xml:space="preserve"> goods </w:t>
      </w:r>
      <w:r w:rsidR="00C77367">
        <w:rPr>
          <w:rFonts w:ascii="Calibri" w:hAnsi="Calibri" w:cs="Calibri"/>
          <w:sz w:val="20"/>
          <w:szCs w:val="20"/>
        </w:rPr>
        <w:t>are</w:t>
      </w:r>
      <w:r w:rsidR="00187AD6" w:rsidRPr="00413BB0">
        <w:rPr>
          <w:rFonts w:ascii="Calibri" w:hAnsi="Calibri" w:cs="Calibri"/>
          <w:sz w:val="20"/>
          <w:szCs w:val="20"/>
        </w:rPr>
        <w:t xml:space="preserve"> touched </w:t>
      </w:r>
      <w:r w:rsidR="00C77367">
        <w:rPr>
          <w:rFonts w:ascii="Calibri" w:hAnsi="Calibri" w:cs="Calibri"/>
          <w:sz w:val="20"/>
          <w:szCs w:val="20"/>
        </w:rPr>
        <w:t>up to seven</w:t>
      </w:r>
      <w:r w:rsidR="00187AD6" w:rsidRPr="00413BB0">
        <w:rPr>
          <w:rFonts w:ascii="Calibri" w:hAnsi="Calibri" w:cs="Calibri"/>
          <w:sz w:val="20"/>
          <w:szCs w:val="20"/>
        </w:rPr>
        <w:t xml:space="preserve"> times before </w:t>
      </w:r>
      <w:r w:rsidR="00C659D5">
        <w:rPr>
          <w:rFonts w:ascii="Calibri" w:hAnsi="Calibri" w:cs="Calibri"/>
          <w:sz w:val="20"/>
          <w:szCs w:val="20"/>
        </w:rPr>
        <w:t>reaching the</w:t>
      </w:r>
      <w:r w:rsidR="00187AD6" w:rsidRPr="00413BB0">
        <w:rPr>
          <w:rFonts w:ascii="Calibri" w:hAnsi="Calibri" w:cs="Calibri"/>
          <w:sz w:val="20"/>
          <w:szCs w:val="20"/>
        </w:rPr>
        <w:t xml:space="preserve"> customer</w:t>
      </w:r>
      <w:r w:rsidR="00C368B8" w:rsidRPr="00413BB0">
        <w:rPr>
          <w:rFonts w:ascii="Calibri" w:hAnsi="Calibri" w:cs="Calibri"/>
          <w:sz w:val="20"/>
          <w:szCs w:val="20"/>
        </w:rPr>
        <w:t xml:space="preserve">. </w:t>
      </w:r>
    </w:p>
    <w:p w14:paraId="52760269" w14:textId="38E15670" w:rsidR="00C33500" w:rsidRPr="00413BB0" w:rsidRDefault="00C659D5" w:rsidP="00A14549">
      <w:pPr>
        <w:spacing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Additionally, </w:t>
      </w:r>
      <w:r w:rsidR="005D5C3A" w:rsidRPr="00413BB0">
        <w:rPr>
          <w:rFonts w:ascii="Calibri" w:hAnsi="Calibri" w:cs="Calibri"/>
          <w:sz w:val="20"/>
          <w:szCs w:val="20"/>
        </w:rPr>
        <w:t xml:space="preserve">ADC </w:t>
      </w:r>
      <w:r>
        <w:rPr>
          <w:rFonts w:ascii="Calibri" w:hAnsi="Calibri" w:cs="Calibri"/>
          <w:sz w:val="20"/>
          <w:szCs w:val="20"/>
        </w:rPr>
        <w:t>has</w:t>
      </w:r>
      <w:r w:rsidR="006F304D">
        <w:rPr>
          <w:rFonts w:ascii="Calibri" w:hAnsi="Calibri" w:cs="Calibri"/>
          <w:sz w:val="20"/>
          <w:szCs w:val="20"/>
        </w:rPr>
        <w:t xml:space="preserve"> identified a </w:t>
      </w:r>
      <w:r w:rsidR="005D5C3A" w:rsidRPr="00413BB0">
        <w:rPr>
          <w:rFonts w:ascii="Calibri" w:hAnsi="Calibri" w:cs="Calibri"/>
          <w:sz w:val="20"/>
          <w:szCs w:val="20"/>
        </w:rPr>
        <w:t xml:space="preserve">bottleneck </w:t>
      </w:r>
      <w:r w:rsidR="006F304D">
        <w:rPr>
          <w:rFonts w:ascii="Calibri" w:hAnsi="Calibri" w:cs="Calibri"/>
          <w:sz w:val="20"/>
          <w:szCs w:val="20"/>
        </w:rPr>
        <w:t>upon</w:t>
      </w:r>
      <w:r w:rsidR="005D5C3A" w:rsidRPr="00413BB0">
        <w:rPr>
          <w:rFonts w:ascii="Calibri" w:hAnsi="Calibri" w:cs="Calibri"/>
          <w:sz w:val="20"/>
          <w:szCs w:val="20"/>
        </w:rPr>
        <w:t xml:space="preserve"> </w:t>
      </w:r>
      <w:r w:rsidR="00584B1A" w:rsidRPr="00413BB0">
        <w:rPr>
          <w:rFonts w:ascii="Calibri" w:hAnsi="Calibri" w:cs="Calibri"/>
          <w:sz w:val="20"/>
          <w:szCs w:val="20"/>
        </w:rPr>
        <w:t>arriva</w:t>
      </w:r>
      <w:r w:rsidR="00584B1A">
        <w:rPr>
          <w:rFonts w:ascii="Calibri" w:hAnsi="Calibri" w:cs="Calibri"/>
          <w:sz w:val="20"/>
          <w:szCs w:val="20"/>
        </w:rPr>
        <w:t>l of goods</w:t>
      </w:r>
      <w:r w:rsidR="005D5C3A" w:rsidRPr="00413BB0">
        <w:rPr>
          <w:rFonts w:ascii="Calibri" w:hAnsi="Calibri" w:cs="Calibri"/>
          <w:sz w:val="20"/>
          <w:szCs w:val="20"/>
        </w:rPr>
        <w:t xml:space="preserve"> from UK into Poland</w:t>
      </w:r>
      <w:r w:rsidR="00584B1A">
        <w:rPr>
          <w:rFonts w:ascii="Calibri" w:hAnsi="Calibri" w:cs="Calibri"/>
          <w:sz w:val="20"/>
          <w:szCs w:val="20"/>
        </w:rPr>
        <w:t>. T</w:t>
      </w:r>
      <w:r w:rsidR="005D5C3A" w:rsidRPr="00413BB0">
        <w:rPr>
          <w:rFonts w:ascii="Calibri" w:hAnsi="Calibri" w:cs="Calibri"/>
          <w:sz w:val="20"/>
          <w:szCs w:val="20"/>
        </w:rPr>
        <w:t xml:space="preserve">he </w:t>
      </w:r>
      <w:r w:rsidR="00584B1A">
        <w:rPr>
          <w:rFonts w:ascii="Calibri" w:hAnsi="Calibri" w:cs="Calibri"/>
          <w:sz w:val="20"/>
          <w:szCs w:val="20"/>
        </w:rPr>
        <w:t xml:space="preserve">daily </w:t>
      </w:r>
      <w:r w:rsidR="005D5C3A" w:rsidRPr="00413BB0">
        <w:rPr>
          <w:rFonts w:ascii="Calibri" w:hAnsi="Calibri" w:cs="Calibri"/>
          <w:sz w:val="20"/>
          <w:szCs w:val="20"/>
        </w:rPr>
        <w:t>performance KPI</w:t>
      </w:r>
      <w:r w:rsidR="00187AD6" w:rsidRPr="00413BB0">
        <w:rPr>
          <w:rFonts w:ascii="Calibri" w:hAnsi="Calibri" w:cs="Calibri"/>
          <w:sz w:val="20"/>
          <w:szCs w:val="20"/>
        </w:rPr>
        <w:t xml:space="preserve"> </w:t>
      </w:r>
      <w:r w:rsidR="0051625E" w:rsidRPr="00413BB0">
        <w:rPr>
          <w:rFonts w:ascii="Calibri" w:hAnsi="Calibri" w:cs="Calibri"/>
          <w:sz w:val="20"/>
          <w:szCs w:val="20"/>
        </w:rPr>
        <w:t xml:space="preserve">target </w:t>
      </w:r>
      <w:r w:rsidR="000F0BC4" w:rsidRPr="00413BB0">
        <w:rPr>
          <w:rFonts w:ascii="Calibri" w:hAnsi="Calibri" w:cs="Calibri"/>
          <w:sz w:val="20"/>
          <w:szCs w:val="20"/>
        </w:rPr>
        <w:t>is</w:t>
      </w:r>
      <w:r w:rsidR="0051625E" w:rsidRPr="00413BB0">
        <w:rPr>
          <w:rFonts w:ascii="Calibri" w:hAnsi="Calibri" w:cs="Calibri"/>
          <w:sz w:val="20"/>
          <w:szCs w:val="20"/>
        </w:rPr>
        <w:t xml:space="preserve"> 160 lines</w:t>
      </w:r>
      <w:r w:rsidR="003F598C" w:rsidRPr="00413BB0">
        <w:rPr>
          <w:rFonts w:ascii="Calibri" w:hAnsi="Calibri" w:cs="Calibri"/>
          <w:sz w:val="20"/>
          <w:szCs w:val="20"/>
        </w:rPr>
        <w:t xml:space="preserve">, and the average </w:t>
      </w:r>
      <w:r w:rsidR="00584B1A">
        <w:rPr>
          <w:rFonts w:ascii="Calibri" w:hAnsi="Calibri" w:cs="Calibri"/>
          <w:sz w:val="20"/>
          <w:szCs w:val="20"/>
        </w:rPr>
        <w:t xml:space="preserve">number of </w:t>
      </w:r>
      <w:r w:rsidR="003F598C" w:rsidRPr="00413BB0">
        <w:rPr>
          <w:rFonts w:ascii="Calibri" w:hAnsi="Calibri" w:cs="Calibri"/>
          <w:sz w:val="20"/>
          <w:szCs w:val="20"/>
        </w:rPr>
        <w:t xml:space="preserve">lines </w:t>
      </w:r>
      <w:r w:rsidR="0094780E">
        <w:rPr>
          <w:rFonts w:ascii="Calibri" w:hAnsi="Calibri" w:cs="Calibri"/>
          <w:sz w:val="20"/>
          <w:szCs w:val="20"/>
        </w:rPr>
        <w:t>in the</w:t>
      </w:r>
      <w:r w:rsidR="003F598C" w:rsidRPr="00413BB0">
        <w:rPr>
          <w:rFonts w:ascii="Calibri" w:hAnsi="Calibri" w:cs="Calibri"/>
          <w:sz w:val="20"/>
          <w:szCs w:val="20"/>
        </w:rPr>
        <w:t xml:space="preserve"> EU Hub movement</w:t>
      </w:r>
      <w:r w:rsidR="00C17AE6" w:rsidRPr="00413BB0">
        <w:rPr>
          <w:rFonts w:ascii="Calibri" w:hAnsi="Calibri" w:cs="Calibri"/>
          <w:sz w:val="20"/>
          <w:szCs w:val="20"/>
        </w:rPr>
        <w:t xml:space="preserve"> is </w:t>
      </w:r>
      <w:r w:rsidR="00292DE8" w:rsidRPr="00413BB0">
        <w:rPr>
          <w:rFonts w:ascii="Calibri" w:hAnsi="Calibri" w:cs="Calibri"/>
          <w:sz w:val="20"/>
          <w:szCs w:val="20"/>
        </w:rPr>
        <w:t>400</w:t>
      </w:r>
      <w:r w:rsidR="004E690D" w:rsidRPr="00413BB0">
        <w:rPr>
          <w:rFonts w:ascii="Calibri" w:hAnsi="Calibri" w:cs="Calibri"/>
          <w:sz w:val="20"/>
          <w:szCs w:val="20"/>
        </w:rPr>
        <w:t xml:space="preserve">, </w:t>
      </w:r>
      <w:r w:rsidR="009F164B" w:rsidRPr="00413BB0">
        <w:rPr>
          <w:rFonts w:ascii="Calibri" w:hAnsi="Calibri" w:cs="Calibri"/>
          <w:sz w:val="20"/>
          <w:szCs w:val="20"/>
        </w:rPr>
        <w:t>with an average 7900 parts</w:t>
      </w:r>
      <w:r w:rsidR="00314F11" w:rsidRPr="00413BB0">
        <w:rPr>
          <w:rFonts w:ascii="Calibri" w:hAnsi="Calibri" w:cs="Calibri"/>
          <w:sz w:val="20"/>
          <w:szCs w:val="20"/>
        </w:rPr>
        <w:t xml:space="preserve"> taking 2.5 days to process.</w:t>
      </w:r>
      <w:r w:rsidR="009F164B" w:rsidRPr="00413BB0">
        <w:rPr>
          <w:rFonts w:ascii="Calibri" w:hAnsi="Calibri" w:cs="Calibri"/>
          <w:sz w:val="20"/>
          <w:szCs w:val="20"/>
        </w:rPr>
        <w:t xml:space="preserve"> </w:t>
      </w:r>
      <w:r w:rsidR="004E690D" w:rsidRPr="00413BB0">
        <w:rPr>
          <w:rFonts w:ascii="Calibri" w:hAnsi="Calibri" w:cs="Calibri"/>
          <w:sz w:val="20"/>
          <w:szCs w:val="20"/>
        </w:rPr>
        <w:t>In contrast</w:t>
      </w:r>
      <w:r w:rsidR="00416A29">
        <w:rPr>
          <w:rFonts w:ascii="Calibri" w:hAnsi="Calibri" w:cs="Calibri"/>
          <w:sz w:val="20"/>
          <w:szCs w:val="20"/>
        </w:rPr>
        <w:t>,</w:t>
      </w:r>
      <w:r w:rsidR="004E690D" w:rsidRPr="00413BB0">
        <w:rPr>
          <w:rFonts w:ascii="Calibri" w:hAnsi="Calibri" w:cs="Calibri"/>
          <w:sz w:val="20"/>
          <w:szCs w:val="20"/>
        </w:rPr>
        <w:t xml:space="preserve"> </w:t>
      </w:r>
      <w:r w:rsidR="009F164B" w:rsidRPr="00413BB0">
        <w:rPr>
          <w:rFonts w:ascii="Calibri" w:hAnsi="Calibri" w:cs="Calibri"/>
          <w:sz w:val="20"/>
          <w:szCs w:val="20"/>
        </w:rPr>
        <w:t>a direct</w:t>
      </w:r>
      <w:r w:rsidR="00416A29">
        <w:rPr>
          <w:rFonts w:ascii="Calibri" w:hAnsi="Calibri" w:cs="Calibri"/>
          <w:sz w:val="20"/>
          <w:szCs w:val="20"/>
        </w:rPr>
        <w:t xml:space="preserve"> delivery</w:t>
      </w:r>
      <w:r w:rsidR="009F164B" w:rsidRPr="00413BB0">
        <w:rPr>
          <w:rFonts w:ascii="Calibri" w:hAnsi="Calibri" w:cs="Calibri"/>
          <w:sz w:val="20"/>
          <w:szCs w:val="20"/>
        </w:rPr>
        <w:t xml:space="preserve"> </w:t>
      </w:r>
      <w:r w:rsidR="00880C95" w:rsidRPr="00413BB0">
        <w:rPr>
          <w:rFonts w:ascii="Calibri" w:hAnsi="Calibri" w:cs="Calibri"/>
          <w:sz w:val="20"/>
          <w:szCs w:val="20"/>
        </w:rPr>
        <w:t xml:space="preserve">from </w:t>
      </w:r>
      <w:r w:rsidR="00416A29">
        <w:rPr>
          <w:rFonts w:ascii="Calibri" w:hAnsi="Calibri" w:cs="Calibri"/>
          <w:sz w:val="20"/>
          <w:szCs w:val="20"/>
        </w:rPr>
        <w:t xml:space="preserve">the </w:t>
      </w:r>
      <w:r w:rsidR="00880C95" w:rsidRPr="00413BB0">
        <w:rPr>
          <w:rFonts w:ascii="Calibri" w:hAnsi="Calibri" w:cs="Calibri"/>
          <w:sz w:val="20"/>
          <w:szCs w:val="20"/>
        </w:rPr>
        <w:t xml:space="preserve">supplier </w:t>
      </w:r>
      <w:r w:rsidR="009E6159" w:rsidRPr="00413BB0">
        <w:rPr>
          <w:rFonts w:ascii="Calibri" w:hAnsi="Calibri" w:cs="Calibri"/>
          <w:sz w:val="20"/>
          <w:szCs w:val="20"/>
        </w:rPr>
        <w:t xml:space="preserve">for top movers </w:t>
      </w:r>
      <w:r w:rsidR="00774EEF">
        <w:rPr>
          <w:rFonts w:ascii="Calibri" w:hAnsi="Calibri" w:cs="Calibri"/>
          <w:sz w:val="20"/>
          <w:szCs w:val="20"/>
        </w:rPr>
        <w:t>involves</w:t>
      </w:r>
      <w:r w:rsidR="009E6159" w:rsidRPr="00413BB0">
        <w:rPr>
          <w:rFonts w:ascii="Calibri" w:hAnsi="Calibri" w:cs="Calibri"/>
          <w:sz w:val="20"/>
          <w:szCs w:val="20"/>
        </w:rPr>
        <w:t xml:space="preserve"> 20 lines and 60,000 parts</w:t>
      </w:r>
      <w:r w:rsidR="00774EEF">
        <w:rPr>
          <w:rFonts w:ascii="Calibri" w:hAnsi="Calibri" w:cs="Calibri"/>
          <w:sz w:val="20"/>
          <w:szCs w:val="20"/>
        </w:rPr>
        <w:t>,</w:t>
      </w:r>
      <w:r w:rsidR="00314F11" w:rsidRPr="00413BB0">
        <w:rPr>
          <w:rFonts w:ascii="Calibri" w:hAnsi="Calibri" w:cs="Calibri"/>
          <w:sz w:val="20"/>
          <w:szCs w:val="20"/>
        </w:rPr>
        <w:t xml:space="preserve"> which is processed </w:t>
      </w:r>
      <w:r w:rsidR="00CB5BA8" w:rsidRPr="00413BB0">
        <w:rPr>
          <w:rFonts w:ascii="Calibri" w:hAnsi="Calibri" w:cs="Calibri"/>
          <w:sz w:val="20"/>
          <w:szCs w:val="20"/>
        </w:rPr>
        <w:t xml:space="preserve">almost immediately and </w:t>
      </w:r>
      <w:r w:rsidR="00774EEF">
        <w:rPr>
          <w:rFonts w:ascii="Calibri" w:hAnsi="Calibri" w:cs="Calibri"/>
          <w:sz w:val="20"/>
          <w:szCs w:val="20"/>
        </w:rPr>
        <w:t xml:space="preserve">made </w:t>
      </w:r>
      <w:r w:rsidR="00CB5BA8" w:rsidRPr="00413BB0">
        <w:rPr>
          <w:rFonts w:ascii="Calibri" w:hAnsi="Calibri" w:cs="Calibri"/>
          <w:sz w:val="20"/>
          <w:szCs w:val="20"/>
        </w:rPr>
        <w:t xml:space="preserve">available </w:t>
      </w:r>
      <w:r w:rsidR="00774EEF">
        <w:rPr>
          <w:rFonts w:ascii="Calibri" w:hAnsi="Calibri" w:cs="Calibri"/>
          <w:sz w:val="20"/>
          <w:szCs w:val="20"/>
        </w:rPr>
        <w:t>for</w:t>
      </w:r>
      <w:r w:rsidR="00CB5BA8" w:rsidRPr="00413BB0">
        <w:rPr>
          <w:rFonts w:ascii="Calibri" w:hAnsi="Calibri" w:cs="Calibri"/>
          <w:sz w:val="20"/>
          <w:szCs w:val="20"/>
        </w:rPr>
        <w:t xml:space="preserve"> </w:t>
      </w:r>
      <w:r w:rsidR="00774EEF">
        <w:rPr>
          <w:rFonts w:ascii="Calibri" w:hAnsi="Calibri" w:cs="Calibri"/>
          <w:sz w:val="20"/>
          <w:szCs w:val="20"/>
        </w:rPr>
        <w:t>sale the following day.</w:t>
      </w:r>
      <w:r w:rsidR="00DA59AD" w:rsidRPr="00413BB0">
        <w:rPr>
          <w:rFonts w:ascii="Calibri" w:hAnsi="Calibri" w:cs="Calibri"/>
          <w:sz w:val="20"/>
          <w:szCs w:val="20"/>
        </w:rPr>
        <w:t xml:space="preserve"> </w:t>
      </w:r>
    </w:p>
    <w:p w14:paraId="1447656B" w14:textId="579D9FCE" w:rsidR="00C33500" w:rsidRPr="008D462B" w:rsidRDefault="00C33500" w:rsidP="00A14549">
      <w:pPr>
        <w:pStyle w:val="Heading2"/>
        <w:numPr>
          <w:ilvl w:val="0"/>
          <w:numId w:val="5"/>
        </w:numPr>
        <w:spacing w:line="240" w:lineRule="auto"/>
      </w:pPr>
      <w:bookmarkStart w:id="4" w:name="_Toc190244324"/>
      <w:r w:rsidRPr="008D462B">
        <w:t>Quantification of the data</w:t>
      </w:r>
      <w:bookmarkEnd w:id="4"/>
    </w:p>
    <w:p w14:paraId="2F1DE025" w14:textId="185813F3" w:rsidR="002C5950" w:rsidRPr="00413BB0" w:rsidRDefault="00C33500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413BB0">
        <w:rPr>
          <w:rFonts w:ascii="Calibri" w:hAnsi="Calibri" w:cs="Calibri"/>
          <w:sz w:val="20"/>
          <w:szCs w:val="20"/>
        </w:rPr>
        <w:t xml:space="preserve">Looking at the </w:t>
      </w:r>
      <w:r w:rsidR="004B72DA" w:rsidRPr="00413BB0">
        <w:rPr>
          <w:rFonts w:ascii="Calibri" w:hAnsi="Calibri" w:cs="Calibri"/>
          <w:sz w:val="20"/>
          <w:szCs w:val="20"/>
        </w:rPr>
        <w:t>7</w:t>
      </w:r>
      <w:r w:rsidR="00D51831">
        <w:rPr>
          <w:rFonts w:ascii="Calibri" w:hAnsi="Calibri" w:cs="Calibri"/>
          <w:sz w:val="20"/>
          <w:szCs w:val="20"/>
        </w:rPr>
        <w:t>,</w:t>
      </w:r>
      <w:r w:rsidR="004B72DA" w:rsidRPr="00413BB0">
        <w:rPr>
          <w:rFonts w:ascii="Calibri" w:hAnsi="Calibri" w:cs="Calibri"/>
          <w:sz w:val="20"/>
          <w:szCs w:val="20"/>
        </w:rPr>
        <w:t>2</w:t>
      </w:r>
      <w:r w:rsidR="002E0401">
        <w:rPr>
          <w:rFonts w:ascii="Calibri" w:hAnsi="Calibri" w:cs="Calibri"/>
          <w:sz w:val="20"/>
          <w:szCs w:val="20"/>
        </w:rPr>
        <w:t>0</w:t>
      </w:r>
      <w:r w:rsidR="00EC0B38" w:rsidRPr="00413BB0">
        <w:rPr>
          <w:rFonts w:ascii="Calibri" w:hAnsi="Calibri" w:cs="Calibri"/>
          <w:sz w:val="20"/>
          <w:szCs w:val="20"/>
        </w:rPr>
        <w:t>0</w:t>
      </w:r>
      <w:r w:rsidRPr="00413BB0">
        <w:rPr>
          <w:rFonts w:ascii="Calibri" w:hAnsi="Calibri" w:cs="Calibri"/>
          <w:sz w:val="20"/>
          <w:szCs w:val="20"/>
        </w:rPr>
        <w:t xml:space="preserve"> parts we currently stock in Poland </w:t>
      </w:r>
      <w:r w:rsidR="001D01DA">
        <w:rPr>
          <w:rFonts w:ascii="Calibri" w:hAnsi="Calibri" w:cs="Calibri"/>
          <w:sz w:val="20"/>
          <w:szCs w:val="20"/>
        </w:rPr>
        <w:t>H</w:t>
      </w:r>
      <w:r w:rsidRPr="00413BB0">
        <w:rPr>
          <w:rFonts w:ascii="Calibri" w:hAnsi="Calibri" w:cs="Calibri"/>
          <w:sz w:val="20"/>
          <w:szCs w:val="20"/>
        </w:rPr>
        <w:t>ub, we have gathered data that show</w:t>
      </w:r>
      <w:r w:rsidR="001D01DA">
        <w:rPr>
          <w:rFonts w:ascii="Calibri" w:hAnsi="Calibri" w:cs="Calibri"/>
          <w:sz w:val="20"/>
          <w:szCs w:val="20"/>
        </w:rPr>
        <w:t>ing that</w:t>
      </w:r>
      <w:r w:rsidR="001E709C">
        <w:rPr>
          <w:rFonts w:ascii="Calibri" w:hAnsi="Calibri" w:cs="Calibri"/>
          <w:sz w:val="20"/>
          <w:szCs w:val="20"/>
        </w:rPr>
        <w:t>,</w:t>
      </w:r>
      <w:r w:rsidR="00627376" w:rsidRPr="00413BB0">
        <w:rPr>
          <w:rFonts w:ascii="Calibri" w:hAnsi="Calibri" w:cs="Calibri"/>
          <w:sz w:val="20"/>
          <w:szCs w:val="20"/>
        </w:rPr>
        <w:t xml:space="preserve"> </w:t>
      </w:r>
      <w:r w:rsidR="00A32901" w:rsidRPr="00413BB0">
        <w:rPr>
          <w:rFonts w:ascii="Calibri" w:hAnsi="Calibri" w:cs="Calibri"/>
          <w:sz w:val="20"/>
          <w:szCs w:val="20"/>
        </w:rPr>
        <w:t xml:space="preserve">from </w:t>
      </w:r>
      <w:r w:rsidR="00097C63" w:rsidRPr="00413BB0">
        <w:rPr>
          <w:rFonts w:ascii="Calibri" w:hAnsi="Calibri" w:cs="Calibri"/>
          <w:sz w:val="20"/>
          <w:szCs w:val="20"/>
        </w:rPr>
        <w:t xml:space="preserve">our export sales </w:t>
      </w:r>
      <w:r w:rsidR="008E37A3" w:rsidRPr="00413BB0">
        <w:rPr>
          <w:rFonts w:ascii="Calibri" w:hAnsi="Calibri" w:cs="Calibri"/>
          <w:sz w:val="20"/>
          <w:szCs w:val="20"/>
        </w:rPr>
        <w:t xml:space="preserve">of €16,404,014 </w:t>
      </w:r>
      <w:r w:rsidR="00097C63" w:rsidRPr="00413BB0">
        <w:rPr>
          <w:rFonts w:ascii="Calibri" w:hAnsi="Calibri" w:cs="Calibri"/>
          <w:sz w:val="20"/>
          <w:szCs w:val="20"/>
        </w:rPr>
        <w:t>over 1</w:t>
      </w:r>
      <w:r w:rsidR="008E37A3" w:rsidRPr="00413BB0">
        <w:rPr>
          <w:rFonts w:ascii="Calibri" w:hAnsi="Calibri" w:cs="Calibri"/>
          <w:sz w:val="20"/>
          <w:szCs w:val="20"/>
        </w:rPr>
        <w:t>1</w:t>
      </w:r>
      <w:r w:rsidR="00097C63" w:rsidRPr="00413BB0">
        <w:rPr>
          <w:rFonts w:ascii="Calibri" w:hAnsi="Calibri" w:cs="Calibri"/>
          <w:sz w:val="20"/>
          <w:szCs w:val="20"/>
        </w:rPr>
        <w:t xml:space="preserve"> months (March 2024 – January 2025)</w:t>
      </w:r>
      <w:r w:rsidR="001E709C">
        <w:rPr>
          <w:rFonts w:ascii="Calibri" w:hAnsi="Calibri" w:cs="Calibri"/>
          <w:sz w:val="20"/>
          <w:szCs w:val="20"/>
        </w:rPr>
        <w:t>,</w:t>
      </w:r>
      <w:r w:rsidR="00097C63" w:rsidRPr="00413BB0">
        <w:rPr>
          <w:rFonts w:ascii="Calibri" w:hAnsi="Calibri" w:cs="Calibri"/>
          <w:sz w:val="20"/>
          <w:szCs w:val="20"/>
        </w:rPr>
        <w:t xml:space="preserve"> </w:t>
      </w:r>
      <w:r w:rsidR="00627376" w:rsidRPr="00413BB0">
        <w:rPr>
          <w:rFonts w:ascii="Calibri" w:hAnsi="Calibri" w:cs="Calibri"/>
          <w:sz w:val="20"/>
          <w:szCs w:val="20"/>
        </w:rPr>
        <w:t xml:space="preserve">our top 250 parts </w:t>
      </w:r>
      <w:r w:rsidR="001E709C">
        <w:rPr>
          <w:rFonts w:ascii="Calibri" w:hAnsi="Calibri" w:cs="Calibri"/>
          <w:sz w:val="20"/>
          <w:szCs w:val="20"/>
        </w:rPr>
        <w:t xml:space="preserve">account </w:t>
      </w:r>
      <w:r w:rsidR="00627376" w:rsidRPr="00413BB0">
        <w:rPr>
          <w:rFonts w:ascii="Calibri" w:hAnsi="Calibri" w:cs="Calibri"/>
          <w:sz w:val="20"/>
          <w:szCs w:val="20"/>
        </w:rPr>
        <w:t xml:space="preserve">for </w:t>
      </w:r>
      <w:r w:rsidR="008E37A3" w:rsidRPr="00413BB0">
        <w:rPr>
          <w:rFonts w:ascii="Calibri" w:hAnsi="Calibri" w:cs="Calibri"/>
          <w:sz w:val="20"/>
          <w:szCs w:val="20"/>
        </w:rPr>
        <w:t>68</w:t>
      </w:r>
      <w:r w:rsidR="00627376" w:rsidRPr="00413BB0">
        <w:rPr>
          <w:rFonts w:ascii="Calibri" w:hAnsi="Calibri" w:cs="Calibri"/>
          <w:sz w:val="20"/>
          <w:szCs w:val="20"/>
        </w:rPr>
        <w:t>%</w:t>
      </w:r>
      <w:r w:rsidR="008913E7">
        <w:rPr>
          <w:rFonts w:ascii="Calibri" w:hAnsi="Calibri" w:cs="Calibri"/>
          <w:sz w:val="20"/>
          <w:szCs w:val="20"/>
        </w:rPr>
        <w:t xml:space="preserve"> of the total sales value. When examining</w:t>
      </w:r>
      <w:r w:rsidR="000925CB" w:rsidRPr="00413BB0">
        <w:rPr>
          <w:rFonts w:ascii="Calibri" w:hAnsi="Calibri" w:cs="Calibri"/>
          <w:sz w:val="20"/>
          <w:szCs w:val="20"/>
        </w:rPr>
        <w:t xml:space="preserve"> </w:t>
      </w:r>
      <w:r w:rsidR="008913E7">
        <w:rPr>
          <w:rFonts w:ascii="Calibri" w:hAnsi="Calibri" w:cs="Calibri"/>
          <w:sz w:val="20"/>
          <w:szCs w:val="20"/>
        </w:rPr>
        <w:t>these</w:t>
      </w:r>
      <w:r w:rsidR="000925CB" w:rsidRPr="00413BB0">
        <w:rPr>
          <w:rFonts w:ascii="Calibri" w:hAnsi="Calibri" w:cs="Calibri"/>
          <w:sz w:val="20"/>
          <w:szCs w:val="20"/>
        </w:rPr>
        <w:t xml:space="preserve"> top 250</w:t>
      </w:r>
      <w:r w:rsidR="007E5023">
        <w:rPr>
          <w:rFonts w:ascii="Calibri" w:hAnsi="Calibri" w:cs="Calibri"/>
          <w:sz w:val="20"/>
          <w:szCs w:val="20"/>
        </w:rPr>
        <w:t xml:space="preserve"> parts more closely</w:t>
      </w:r>
      <w:r w:rsidR="000925CB" w:rsidRPr="00413BB0">
        <w:rPr>
          <w:rFonts w:ascii="Calibri" w:hAnsi="Calibri" w:cs="Calibri"/>
          <w:sz w:val="20"/>
          <w:szCs w:val="20"/>
        </w:rPr>
        <w:t xml:space="preserve">, we </w:t>
      </w:r>
      <w:r w:rsidR="007E5023">
        <w:rPr>
          <w:rFonts w:ascii="Calibri" w:hAnsi="Calibri" w:cs="Calibri"/>
          <w:sz w:val="20"/>
          <w:szCs w:val="20"/>
        </w:rPr>
        <w:t xml:space="preserve">found that an additional </w:t>
      </w:r>
      <w:r w:rsidR="000925CB" w:rsidRPr="00413BB0">
        <w:rPr>
          <w:rFonts w:ascii="Calibri" w:hAnsi="Calibri" w:cs="Calibri"/>
          <w:sz w:val="20"/>
          <w:szCs w:val="20"/>
        </w:rPr>
        <w:t xml:space="preserve">€2,566,967 </w:t>
      </w:r>
      <w:r w:rsidR="007E5023">
        <w:rPr>
          <w:rFonts w:ascii="Calibri" w:hAnsi="Calibri" w:cs="Calibri"/>
          <w:sz w:val="20"/>
          <w:szCs w:val="20"/>
        </w:rPr>
        <w:t xml:space="preserve">in </w:t>
      </w:r>
      <w:r w:rsidR="000925CB" w:rsidRPr="00413BB0">
        <w:rPr>
          <w:rFonts w:ascii="Calibri" w:hAnsi="Calibri" w:cs="Calibri"/>
          <w:sz w:val="20"/>
          <w:szCs w:val="20"/>
        </w:rPr>
        <w:t>value</w:t>
      </w:r>
      <w:r w:rsidR="007E5023">
        <w:rPr>
          <w:rFonts w:ascii="Calibri" w:hAnsi="Calibri" w:cs="Calibri"/>
          <w:sz w:val="20"/>
          <w:szCs w:val="20"/>
        </w:rPr>
        <w:t xml:space="preserve"> was transferred through </w:t>
      </w:r>
      <w:r w:rsidR="000925CB" w:rsidRPr="00413BB0">
        <w:rPr>
          <w:rFonts w:ascii="Calibri" w:hAnsi="Calibri" w:cs="Calibri"/>
          <w:sz w:val="20"/>
          <w:szCs w:val="20"/>
        </w:rPr>
        <w:t>EU Hub movements to replenish stock</w:t>
      </w:r>
      <w:r w:rsidR="00DA374D">
        <w:rPr>
          <w:rFonts w:ascii="Calibri" w:hAnsi="Calibri" w:cs="Calibri"/>
          <w:sz w:val="20"/>
          <w:szCs w:val="20"/>
        </w:rPr>
        <w:t xml:space="preserve">. Additionally, </w:t>
      </w:r>
      <w:r w:rsidR="000925CB" w:rsidRPr="00413BB0">
        <w:rPr>
          <w:rFonts w:ascii="Calibri" w:hAnsi="Calibri" w:cs="Calibri"/>
          <w:sz w:val="20"/>
          <w:szCs w:val="20"/>
        </w:rPr>
        <w:t xml:space="preserve">a further €2,064,247 </w:t>
      </w:r>
      <w:r w:rsidR="00DA374D">
        <w:rPr>
          <w:rFonts w:ascii="Calibri" w:hAnsi="Calibri" w:cs="Calibri"/>
          <w:sz w:val="20"/>
          <w:szCs w:val="20"/>
        </w:rPr>
        <w:t>in</w:t>
      </w:r>
      <w:r w:rsidR="000925CB" w:rsidRPr="00413BB0">
        <w:rPr>
          <w:rFonts w:ascii="Calibri" w:hAnsi="Calibri" w:cs="Calibri"/>
          <w:sz w:val="20"/>
          <w:szCs w:val="20"/>
        </w:rPr>
        <w:t xml:space="preserve"> sales </w:t>
      </w:r>
      <w:r w:rsidR="00D51831">
        <w:rPr>
          <w:rFonts w:ascii="Calibri" w:hAnsi="Calibri" w:cs="Calibri"/>
          <w:sz w:val="20"/>
          <w:szCs w:val="20"/>
        </w:rPr>
        <w:t xml:space="preserve">was generated </w:t>
      </w:r>
      <w:r w:rsidR="000925CB" w:rsidRPr="00413BB0">
        <w:rPr>
          <w:rFonts w:ascii="Calibri" w:hAnsi="Calibri" w:cs="Calibri"/>
          <w:sz w:val="20"/>
          <w:szCs w:val="20"/>
        </w:rPr>
        <w:t>from direct</w:t>
      </w:r>
      <w:r w:rsidR="00D51831">
        <w:rPr>
          <w:rFonts w:ascii="Calibri" w:hAnsi="Calibri" w:cs="Calibri"/>
          <w:sz w:val="20"/>
          <w:szCs w:val="20"/>
        </w:rPr>
        <w:t xml:space="preserve"> shipments from the UK</w:t>
      </w:r>
      <w:r w:rsidR="000925CB" w:rsidRPr="00413BB0">
        <w:rPr>
          <w:rFonts w:ascii="Calibri" w:hAnsi="Calibri" w:cs="Calibri"/>
          <w:sz w:val="20"/>
          <w:szCs w:val="20"/>
        </w:rPr>
        <w:t xml:space="preserve"> to customer due to shortage in Poland </w:t>
      </w:r>
      <w:r w:rsidR="00D51831">
        <w:rPr>
          <w:rFonts w:ascii="Calibri" w:hAnsi="Calibri" w:cs="Calibri"/>
          <w:sz w:val="20"/>
          <w:szCs w:val="20"/>
        </w:rPr>
        <w:t>H</w:t>
      </w:r>
      <w:r w:rsidR="000925CB" w:rsidRPr="00413BB0">
        <w:rPr>
          <w:rFonts w:ascii="Calibri" w:hAnsi="Calibri" w:cs="Calibri"/>
          <w:sz w:val="20"/>
          <w:szCs w:val="20"/>
        </w:rPr>
        <w:t>ub.</w:t>
      </w:r>
    </w:p>
    <w:p w14:paraId="3BA981DA" w14:textId="6923B6EA" w:rsidR="000F30C5" w:rsidRDefault="00493250" w:rsidP="00A14549">
      <w:pPr>
        <w:spacing w:line="240" w:lineRule="auto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1A2D2FBD" wp14:editId="7A9967A9">
            <wp:extent cx="2676525" cy="1676400"/>
            <wp:effectExtent l="0" t="0" r="9525" b="0"/>
            <wp:docPr id="47873110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E3FD952-5398-A812-C164-FF456FEB570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8628F49" w14:textId="44151D6A" w:rsidR="002C5950" w:rsidRPr="00413BB0" w:rsidRDefault="0061151B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413BB0">
        <w:rPr>
          <w:rFonts w:ascii="Calibri" w:hAnsi="Calibri" w:cs="Calibri"/>
          <w:sz w:val="20"/>
          <w:szCs w:val="20"/>
        </w:rPr>
        <w:t>The potential los</w:t>
      </w:r>
      <w:r w:rsidR="00024DC4">
        <w:rPr>
          <w:rFonts w:ascii="Calibri" w:hAnsi="Calibri" w:cs="Calibri"/>
          <w:sz w:val="20"/>
          <w:szCs w:val="20"/>
        </w:rPr>
        <w:t>t</w:t>
      </w:r>
      <w:r w:rsidRPr="00413BB0">
        <w:rPr>
          <w:rFonts w:ascii="Calibri" w:hAnsi="Calibri" w:cs="Calibri"/>
          <w:sz w:val="20"/>
          <w:szCs w:val="20"/>
        </w:rPr>
        <w:t xml:space="preserve"> sales</w:t>
      </w:r>
      <w:r w:rsidR="00024DC4">
        <w:rPr>
          <w:rFonts w:ascii="Calibri" w:hAnsi="Calibri" w:cs="Calibri"/>
          <w:sz w:val="20"/>
          <w:szCs w:val="20"/>
        </w:rPr>
        <w:t>, combined</w:t>
      </w:r>
      <w:r w:rsidRPr="00413BB0">
        <w:rPr>
          <w:rFonts w:ascii="Calibri" w:hAnsi="Calibri" w:cs="Calibri"/>
          <w:sz w:val="20"/>
          <w:szCs w:val="20"/>
        </w:rPr>
        <w:t xml:space="preserve"> with current </w:t>
      </w:r>
      <w:r w:rsidR="00AA22DD" w:rsidRPr="00413BB0">
        <w:rPr>
          <w:rFonts w:ascii="Calibri" w:hAnsi="Calibri" w:cs="Calibri"/>
          <w:sz w:val="20"/>
          <w:szCs w:val="20"/>
        </w:rPr>
        <w:t xml:space="preserve">backorder report </w:t>
      </w:r>
      <w:r w:rsidR="00D837E0">
        <w:rPr>
          <w:rFonts w:ascii="Calibri" w:hAnsi="Calibri" w:cs="Calibri"/>
          <w:sz w:val="20"/>
          <w:szCs w:val="20"/>
        </w:rPr>
        <w:t xml:space="preserve">showing </w:t>
      </w:r>
      <w:r w:rsidR="008A4A42" w:rsidRPr="00413BB0">
        <w:rPr>
          <w:rFonts w:ascii="Calibri" w:hAnsi="Calibri" w:cs="Calibri"/>
          <w:sz w:val="20"/>
          <w:szCs w:val="20"/>
        </w:rPr>
        <w:t xml:space="preserve">€260K </w:t>
      </w:r>
      <w:r w:rsidR="00D837E0">
        <w:rPr>
          <w:rFonts w:ascii="Calibri" w:hAnsi="Calibri" w:cs="Calibri"/>
          <w:sz w:val="20"/>
          <w:szCs w:val="20"/>
        </w:rPr>
        <w:t>in back orders for</w:t>
      </w:r>
      <w:r w:rsidR="00EA3D05">
        <w:rPr>
          <w:rFonts w:ascii="Calibri" w:hAnsi="Calibri" w:cs="Calibri"/>
          <w:sz w:val="20"/>
          <w:szCs w:val="20"/>
        </w:rPr>
        <w:t xml:space="preserve"> the</w:t>
      </w:r>
      <w:r w:rsidR="008A4A42" w:rsidRPr="00413BB0">
        <w:rPr>
          <w:rFonts w:ascii="Calibri" w:hAnsi="Calibri" w:cs="Calibri"/>
          <w:sz w:val="20"/>
          <w:szCs w:val="20"/>
        </w:rPr>
        <w:t xml:space="preserve"> top 250</w:t>
      </w:r>
      <w:r w:rsidR="00EA3D05">
        <w:rPr>
          <w:rFonts w:ascii="Calibri" w:hAnsi="Calibri" w:cs="Calibri"/>
          <w:sz w:val="20"/>
          <w:szCs w:val="20"/>
        </w:rPr>
        <w:t xml:space="preserve"> parts,</w:t>
      </w:r>
      <w:r w:rsidR="008A4A42" w:rsidRPr="00413BB0">
        <w:rPr>
          <w:rFonts w:ascii="Calibri" w:hAnsi="Calibri" w:cs="Calibri"/>
          <w:sz w:val="20"/>
          <w:szCs w:val="20"/>
        </w:rPr>
        <w:t xml:space="preserve"> </w:t>
      </w:r>
      <w:r w:rsidR="00EA3D05">
        <w:rPr>
          <w:rFonts w:ascii="Calibri" w:hAnsi="Calibri" w:cs="Calibri"/>
          <w:sz w:val="20"/>
          <w:szCs w:val="20"/>
        </w:rPr>
        <w:t>indicate</w:t>
      </w:r>
      <w:r w:rsidR="00A42840" w:rsidRPr="00413BB0">
        <w:rPr>
          <w:rFonts w:ascii="Calibri" w:hAnsi="Calibri" w:cs="Calibri"/>
          <w:sz w:val="20"/>
          <w:szCs w:val="20"/>
        </w:rPr>
        <w:t xml:space="preserve"> that our current </w:t>
      </w:r>
      <w:r w:rsidR="00EA3D05">
        <w:rPr>
          <w:rFonts w:ascii="Calibri" w:hAnsi="Calibri" w:cs="Calibri"/>
          <w:sz w:val="20"/>
          <w:szCs w:val="20"/>
        </w:rPr>
        <w:t xml:space="preserve">purchasing and inventory </w:t>
      </w:r>
      <w:r w:rsidR="00DB42A4" w:rsidRPr="00413BB0">
        <w:rPr>
          <w:rFonts w:ascii="Calibri" w:hAnsi="Calibri" w:cs="Calibri"/>
          <w:sz w:val="20"/>
          <w:szCs w:val="20"/>
        </w:rPr>
        <w:t xml:space="preserve">framework </w:t>
      </w:r>
      <w:r w:rsidR="0053311D" w:rsidRPr="00413BB0">
        <w:rPr>
          <w:rFonts w:ascii="Calibri" w:hAnsi="Calibri" w:cs="Calibri"/>
          <w:sz w:val="20"/>
          <w:szCs w:val="20"/>
        </w:rPr>
        <w:t>is not working</w:t>
      </w:r>
      <w:r w:rsidR="00EA3D05">
        <w:rPr>
          <w:rFonts w:ascii="Calibri" w:hAnsi="Calibri" w:cs="Calibri"/>
          <w:sz w:val="20"/>
          <w:szCs w:val="20"/>
        </w:rPr>
        <w:t>.</w:t>
      </w:r>
      <w:r w:rsidR="00D74557">
        <w:rPr>
          <w:rFonts w:ascii="Calibri" w:hAnsi="Calibri" w:cs="Calibri"/>
          <w:sz w:val="20"/>
          <w:szCs w:val="20"/>
        </w:rPr>
        <w:t xml:space="preserve"> This is leading</w:t>
      </w:r>
      <w:r w:rsidR="00612AF0" w:rsidRPr="00413BB0">
        <w:rPr>
          <w:rFonts w:ascii="Calibri" w:hAnsi="Calibri" w:cs="Calibri"/>
          <w:sz w:val="20"/>
          <w:szCs w:val="20"/>
        </w:rPr>
        <w:t xml:space="preserve"> to </w:t>
      </w:r>
      <w:r w:rsidR="00D74557">
        <w:rPr>
          <w:rFonts w:ascii="Calibri" w:hAnsi="Calibri" w:cs="Calibri"/>
          <w:sz w:val="20"/>
          <w:szCs w:val="20"/>
        </w:rPr>
        <w:t xml:space="preserve">a </w:t>
      </w:r>
      <w:r w:rsidR="00612AF0" w:rsidRPr="00413BB0">
        <w:rPr>
          <w:rFonts w:ascii="Calibri" w:hAnsi="Calibri" w:cs="Calibri"/>
          <w:sz w:val="20"/>
          <w:szCs w:val="20"/>
        </w:rPr>
        <w:t>repe</w:t>
      </w:r>
      <w:r w:rsidR="00D74557">
        <w:rPr>
          <w:rFonts w:ascii="Calibri" w:hAnsi="Calibri" w:cs="Calibri"/>
          <w:sz w:val="20"/>
          <w:szCs w:val="20"/>
        </w:rPr>
        <w:t>tition of</w:t>
      </w:r>
      <w:r w:rsidR="00612AF0" w:rsidRPr="00413BB0">
        <w:rPr>
          <w:rFonts w:ascii="Calibri" w:hAnsi="Calibri" w:cs="Calibri"/>
          <w:sz w:val="20"/>
          <w:szCs w:val="20"/>
        </w:rPr>
        <w:t xml:space="preserve"> the transport and inventory </w:t>
      </w:r>
      <w:r w:rsidR="00AF7637">
        <w:rPr>
          <w:rFonts w:ascii="Calibri" w:hAnsi="Calibri" w:cs="Calibri"/>
          <w:sz w:val="20"/>
          <w:szCs w:val="20"/>
        </w:rPr>
        <w:t>inefficiencies previously identified.</w:t>
      </w:r>
    </w:p>
    <w:p w14:paraId="338DB277" w14:textId="20DD6CCD" w:rsidR="00C33500" w:rsidRPr="00FD146D" w:rsidRDefault="00C33500" w:rsidP="00A14549">
      <w:pPr>
        <w:pStyle w:val="Heading2"/>
        <w:numPr>
          <w:ilvl w:val="0"/>
          <w:numId w:val="5"/>
        </w:numPr>
        <w:spacing w:line="240" w:lineRule="auto"/>
      </w:pPr>
      <w:bookmarkStart w:id="5" w:name="_Toc190244325"/>
      <w:r w:rsidRPr="00FD146D">
        <w:t>Proposed improvements</w:t>
      </w:r>
      <w:bookmarkEnd w:id="5"/>
    </w:p>
    <w:p w14:paraId="7F8A2776" w14:textId="37FD3967" w:rsidR="00997313" w:rsidRPr="00842DFA" w:rsidRDefault="00B3050E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413BB0">
        <w:rPr>
          <w:rFonts w:ascii="Calibri" w:hAnsi="Calibri" w:cs="Calibri"/>
          <w:sz w:val="20"/>
          <w:szCs w:val="20"/>
        </w:rPr>
        <w:t xml:space="preserve">The current </w:t>
      </w:r>
      <w:r w:rsidR="009B2587" w:rsidRPr="00413BB0">
        <w:rPr>
          <w:rFonts w:ascii="Calibri" w:hAnsi="Calibri" w:cs="Calibri"/>
          <w:sz w:val="20"/>
          <w:szCs w:val="20"/>
        </w:rPr>
        <w:t xml:space="preserve">purchasing </w:t>
      </w:r>
      <w:r w:rsidRPr="00413BB0">
        <w:rPr>
          <w:rFonts w:ascii="Calibri" w:hAnsi="Calibri" w:cs="Calibri"/>
          <w:sz w:val="20"/>
          <w:szCs w:val="20"/>
        </w:rPr>
        <w:t xml:space="preserve">process can be summarised </w:t>
      </w:r>
      <w:r w:rsidR="00FF33DA" w:rsidRPr="00413BB0">
        <w:rPr>
          <w:rFonts w:ascii="Calibri" w:hAnsi="Calibri" w:cs="Calibri"/>
          <w:sz w:val="20"/>
          <w:szCs w:val="20"/>
        </w:rPr>
        <w:t xml:space="preserve">as </w:t>
      </w:r>
      <w:r w:rsidR="0078521E" w:rsidRPr="00413BB0">
        <w:rPr>
          <w:rFonts w:ascii="Calibri" w:hAnsi="Calibri" w:cs="Calibri"/>
          <w:sz w:val="20"/>
          <w:szCs w:val="20"/>
        </w:rPr>
        <w:t xml:space="preserve">a </w:t>
      </w:r>
      <w:r w:rsidR="009851C1" w:rsidRPr="00413BB0">
        <w:rPr>
          <w:rFonts w:ascii="Calibri" w:hAnsi="Calibri" w:cs="Calibri"/>
          <w:sz w:val="20"/>
          <w:szCs w:val="20"/>
        </w:rPr>
        <w:t>Push</w:t>
      </w:r>
      <w:r w:rsidR="00195EA5" w:rsidRPr="00413BB0">
        <w:rPr>
          <w:rFonts w:ascii="Calibri" w:hAnsi="Calibri" w:cs="Calibri"/>
          <w:sz w:val="20"/>
          <w:szCs w:val="20"/>
        </w:rPr>
        <w:t xml:space="preserve"> System,</w:t>
      </w:r>
      <w:r w:rsidR="0078521E" w:rsidRPr="00413BB0">
        <w:rPr>
          <w:rFonts w:ascii="Calibri" w:hAnsi="Calibri" w:cs="Calibri"/>
          <w:sz w:val="20"/>
          <w:szCs w:val="20"/>
        </w:rPr>
        <w:t xml:space="preserve"> </w:t>
      </w:r>
      <w:r w:rsidR="00F00C5B" w:rsidRPr="00413BB0">
        <w:rPr>
          <w:rFonts w:ascii="Calibri" w:hAnsi="Calibri" w:cs="Calibri"/>
          <w:sz w:val="20"/>
          <w:szCs w:val="20"/>
        </w:rPr>
        <w:t xml:space="preserve">but </w:t>
      </w:r>
      <w:r w:rsidR="00BF2FCF">
        <w:rPr>
          <w:rFonts w:ascii="Calibri" w:hAnsi="Calibri" w:cs="Calibri"/>
          <w:sz w:val="20"/>
          <w:szCs w:val="20"/>
        </w:rPr>
        <w:t>an</w:t>
      </w:r>
      <w:r w:rsidR="00F00C5B" w:rsidRPr="00413BB0">
        <w:rPr>
          <w:rFonts w:ascii="Calibri" w:hAnsi="Calibri" w:cs="Calibri"/>
          <w:sz w:val="20"/>
          <w:szCs w:val="20"/>
        </w:rPr>
        <w:t xml:space="preserve"> investigation </w:t>
      </w:r>
      <w:r w:rsidR="006F4015">
        <w:rPr>
          <w:rFonts w:ascii="Calibri" w:hAnsi="Calibri" w:cs="Calibri"/>
          <w:sz w:val="20"/>
          <w:szCs w:val="20"/>
        </w:rPr>
        <w:t xml:space="preserve">reveals that it </w:t>
      </w:r>
      <w:r w:rsidR="00F00C5B" w:rsidRPr="00413BB0">
        <w:rPr>
          <w:rFonts w:ascii="Calibri" w:hAnsi="Calibri" w:cs="Calibri"/>
          <w:sz w:val="20"/>
          <w:szCs w:val="20"/>
        </w:rPr>
        <w:t xml:space="preserve">is not being executed </w:t>
      </w:r>
      <w:r w:rsidR="00263B12" w:rsidRPr="00413BB0">
        <w:rPr>
          <w:rFonts w:ascii="Calibri" w:hAnsi="Calibri" w:cs="Calibri"/>
          <w:sz w:val="20"/>
          <w:szCs w:val="20"/>
        </w:rPr>
        <w:t>as effectively as it could</w:t>
      </w:r>
      <w:r w:rsidR="006F4015">
        <w:rPr>
          <w:rFonts w:ascii="Calibri" w:hAnsi="Calibri" w:cs="Calibri"/>
          <w:sz w:val="20"/>
          <w:szCs w:val="20"/>
        </w:rPr>
        <w:t xml:space="preserve"> be</w:t>
      </w:r>
      <w:r w:rsidR="00F00C5B" w:rsidRPr="00413BB0">
        <w:rPr>
          <w:rFonts w:ascii="Calibri" w:hAnsi="Calibri" w:cs="Calibri"/>
          <w:sz w:val="20"/>
          <w:szCs w:val="20"/>
        </w:rPr>
        <w:t>.</w:t>
      </w:r>
      <w:r w:rsidR="00195EA5" w:rsidRPr="00413BB0">
        <w:rPr>
          <w:rFonts w:ascii="Calibri" w:hAnsi="Calibri" w:cs="Calibri"/>
          <w:sz w:val="20"/>
          <w:szCs w:val="20"/>
        </w:rPr>
        <w:t xml:space="preserve"> </w:t>
      </w:r>
      <w:r w:rsidR="00F00C5B" w:rsidRPr="00413BB0">
        <w:rPr>
          <w:rFonts w:ascii="Calibri" w:hAnsi="Calibri" w:cs="Calibri"/>
          <w:sz w:val="20"/>
          <w:szCs w:val="20"/>
        </w:rPr>
        <w:t>T</w:t>
      </w:r>
      <w:r w:rsidR="00195EA5" w:rsidRPr="00413BB0">
        <w:rPr>
          <w:rFonts w:ascii="Calibri" w:hAnsi="Calibri" w:cs="Calibri"/>
          <w:sz w:val="20"/>
          <w:szCs w:val="20"/>
        </w:rPr>
        <w:t xml:space="preserve">he holding stock levels are based on </w:t>
      </w:r>
      <w:r w:rsidR="00FB6365" w:rsidRPr="00413BB0">
        <w:rPr>
          <w:rFonts w:ascii="Calibri" w:hAnsi="Calibri" w:cs="Calibri"/>
          <w:sz w:val="20"/>
          <w:szCs w:val="20"/>
        </w:rPr>
        <w:t>sales history, but do not account for opportunity sales</w:t>
      </w:r>
      <w:r w:rsidR="00437630" w:rsidRPr="00413BB0">
        <w:rPr>
          <w:rFonts w:ascii="Calibri" w:hAnsi="Calibri" w:cs="Calibri"/>
          <w:sz w:val="20"/>
          <w:szCs w:val="20"/>
        </w:rPr>
        <w:t xml:space="preserve"> or future demand. </w:t>
      </w:r>
      <w:r w:rsidR="003D0549" w:rsidRPr="00413BB0">
        <w:rPr>
          <w:rFonts w:ascii="Calibri" w:hAnsi="Calibri" w:cs="Calibri"/>
          <w:sz w:val="20"/>
          <w:szCs w:val="20"/>
        </w:rPr>
        <w:t xml:space="preserve">With </w:t>
      </w:r>
      <w:r w:rsidR="000339E4">
        <w:rPr>
          <w:rFonts w:ascii="Calibri" w:hAnsi="Calibri" w:cs="Calibri"/>
          <w:sz w:val="20"/>
          <w:szCs w:val="20"/>
        </w:rPr>
        <w:t>three</w:t>
      </w:r>
      <w:r w:rsidR="003D0549" w:rsidRPr="00413BB0">
        <w:rPr>
          <w:rFonts w:ascii="Calibri" w:hAnsi="Calibri" w:cs="Calibri"/>
          <w:sz w:val="20"/>
          <w:szCs w:val="20"/>
        </w:rPr>
        <w:t xml:space="preserve"> months </w:t>
      </w:r>
      <w:r w:rsidR="000339E4">
        <w:rPr>
          <w:rFonts w:ascii="Calibri" w:hAnsi="Calibri" w:cs="Calibri"/>
          <w:sz w:val="20"/>
          <w:szCs w:val="20"/>
        </w:rPr>
        <w:t xml:space="preserve">of </w:t>
      </w:r>
      <w:r w:rsidR="003D0549" w:rsidRPr="00413BB0">
        <w:rPr>
          <w:rFonts w:ascii="Calibri" w:hAnsi="Calibri" w:cs="Calibri"/>
          <w:sz w:val="20"/>
          <w:szCs w:val="20"/>
        </w:rPr>
        <w:t>holding stock</w:t>
      </w:r>
      <w:r w:rsidR="000339E4">
        <w:rPr>
          <w:rFonts w:ascii="Calibri" w:hAnsi="Calibri" w:cs="Calibri"/>
          <w:sz w:val="20"/>
          <w:szCs w:val="20"/>
        </w:rPr>
        <w:t>,</w:t>
      </w:r>
      <w:r w:rsidR="003D0549" w:rsidRPr="00413BB0">
        <w:rPr>
          <w:rFonts w:ascii="Calibri" w:hAnsi="Calibri" w:cs="Calibri"/>
          <w:sz w:val="20"/>
          <w:szCs w:val="20"/>
        </w:rPr>
        <w:t xml:space="preserve"> </w:t>
      </w:r>
      <w:r w:rsidR="008A206D" w:rsidRPr="00413BB0">
        <w:rPr>
          <w:rFonts w:ascii="Calibri" w:hAnsi="Calibri" w:cs="Calibri"/>
          <w:sz w:val="20"/>
          <w:szCs w:val="20"/>
        </w:rPr>
        <w:t xml:space="preserve">ADC </w:t>
      </w:r>
      <w:r w:rsidR="008A206D" w:rsidRPr="00842DFA">
        <w:rPr>
          <w:rFonts w:ascii="Calibri" w:hAnsi="Calibri" w:cs="Calibri"/>
          <w:sz w:val="20"/>
          <w:szCs w:val="20"/>
        </w:rPr>
        <w:t>and customers</w:t>
      </w:r>
      <w:r w:rsidR="00245E83" w:rsidRPr="00842DFA">
        <w:rPr>
          <w:rFonts w:ascii="Calibri" w:hAnsi="Calibri" w:cs="Calibri"/>
          <w:sz w:val="20"/>
          <w:szCs w:val="20"/>
        </w:rPr>
        <w:t xml:space="preserve"> benefit from </w:t>
      </w:r>
      <w:r w:rsidR="008A206D" w:rsidRPr="00842DFA">
        <w:rPr>
          <w:rFonts w:ascii="Calibri" w:hAnsi="Calibri" w:cs="Calibri"/>
          <w:sz w:val="20"/>
          <w:szCs w:val="20"/>
        </w:rPr>
        <w:t xml:space="preserve">a more stable </w:t>
      </w:r>
      <w:r w:rsidR="003D0549" w:rsidRPr="00842DFA">
        <w:rPr>
          <w:rFonts w:ascii="Calibri" w:hAnsi="Calibri" w:cs="Calibri"/>
          <w:sz w:val="20"/>
          <w:szCs w:val="20"/>
        </w:rPr>
        <w:t>supply</w:t>
      </w:r>
      <w:r w:rsidR="007C0F51" w:rsidRPr="00842DFA">
        <w:rPr>
          <w:rFonts w:ascii="Calibri" w:hAnsi="Calibri" w:cs="Calibri"/>
          <w:sz w:val="20"/>
          <w:szCs w:val="20"/>
        </w:rPr>
        <w:t xml:space="preserve">. </w:t>
      </w:r>
      <w:r w:rsidR="0097331E" w:rsidRPr="00842DFA">
        <w:rPr>
          <w:rFonts w:ascii="Calibri" w:hAnsi="Calibri" w:cs="Calibri"/>
          <w:sz w:val="20"/>
          <w:szCs w:val="20"/>
        </w:rPr>
        <w:t xml:space="preserve">However, </w:t>
      </w:r>
      <w:r w:rsidR="00245E83" w:rsidRPr="00842DFA">
        <w:rPr>
          <w:rFonts w:ascii="Calibri" w:hAnsi="Calibri" w:cs="Calibri"/>
          <w:sz w:val="20"/>
          <w:szCs w:val="20"/>
        </w:rPr>
        <w:t>this approach</w:t>
      </w:r>
      <w:r w:rsidR="00C86830" w:rsidRPr="00842DFA">
        <w:rPr>
          <w:rFonts w:ascii="Calibri" w:hAnsi="Calibri" w:cs="Calibri"/>
          <w:sz w:val="20"/>
          <w:szCs w:val="20"/>
        </w:rPr>
        <w:t xml:space="preserve"> carries the</w:t>
      </w:r>
      <w:r w:rsidR="0097331E" w:rsidRPr="00842DFA">
        <w:rPr>
          <w:rFonts w:ascii="Calibri" w:hAnsi="Calibri" w:cs="Calibri"/>
          <w:sz w:val="20"/>
          <w:szCs w:val="20"/>
        </w:rPr>
        <w:t xml:space="preserve"> risk</w:t>
      </w:r>
      <w:r w:rsidR="00C86830" w:rsidRPr="00842DFA">
        <w:rPr>
          <w:rFonts w:ascii="Calibri" w:hAnsi="Calibri" w:cs="Calibri"/>
          <w:sz w:val="20"/>
          <w:szCs w:val="20"/>
        </w:rPr>
        <w:t xml:space="preserve"> of</w:t>
      </w:r>
      <w:r w:rsidR="0097331E" w:rsidRPr="00842DFA">
        <w:rPr>
          <w:rFonts w:ascii="Calibri" w:hAnsi="Calibri" w:cs="Calibri"/>
          <w:sz w:val="20"/>
          <w:szCs w:val="20"/>
        </w:rPr>
        <w:t xml:space="preserve"> over</w:t>
      </w:r>
      <w:r w:rsidR="00C86830" w:rsidRPr="00842DFA">
        <w:rPr>
          <w:rFonts w:ascii="Calibri" w:hAnsi="Calibri" w:cs="Calibri"/>
          <w:sz w:val="20"/>
          <w:szCs w:val="20"/>
        </w:rPr>
        <w:t>stocking</w:t>
      </w:r>
      <w:r w:rsidR="001D5D11" w:rsidRPr="00842DFA">
        <w:rPr>
          <w:rFonts w:ascii="Calibri" w:hAnsi="Calibri" w:cs="Calibri"/>
          <w:sz w:val="20"/>
          <w:szCs w:val="20"/>
        </w:rPr>
        <w:t xml:space="preserve"> and high inventory costs</w:t>
      </w:r>
      <w:r w:rsidR="003B7DAE" w:rsidRPr="00842DFA">
        <w:rPr>
          <w:rFonts w:ascii="Calibri" w:hAnsi="Calibri" w:cs="Calibri"/>
          <w:sz w:val="20"/>
          <w:szCs w:val="20"/>
        </w:rPr>
        <w:t>,</w:t>
      </w:r>
      <w:r w:rsidR="001D5D11" w:rsidRPr="00842DFA">
        <w:rPr>
          <w:rFonts w:ascii="Calibri" w:hAnsi="Calibri" w:cs="Calibri"/>
          <w:sz w:val="20"/>
          <w:szCs w:val="20"/>
        </w:rPr>
        <w:t xml:space="preserve"> particularly for slow movers.</w:t>
      </w:r>
      <w:r w:rsidR="00774EC4" w:rsidRPr="00842DFA">
        <w:rPr>
          <w:rFonts w:ascii="Calibri" w:hAnsi="Calibri" w:cs="Calibri"/>
          <w:sz w:val="20"/>
          <w:szCs w:val="20"/>
        </w:rPr>
        <w:t xml:space="preserve"> </w:t>
      </w:r>
    </w:p>
    <w:p w14:paraId="1884EFFA" w14:textId="69122082" w:rsidR="00E7295F" w:rsidRPr="00842DFA" w:rsidRDefault="003B292E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 xml:space="preserve">By collaborating with the purchasing </w:t>
      </w:r>
      <w:r w:rsidR="00BD5B83" w:rsidRPr="00842DFA">
        <w:rPr>
          <w:rFonts w:ascii="Calibri" w:hAnsi="Calibri" w:cs="Calibri"/>
          <w:sz w:val="20"/>
          <w:szCs w:val="20"/>
        </w:rPr>
        <w:t>department,</w:t>
      </w:r>
      <w:r w:rsidRPr="00842DFA">
        <w:rPr>
          <w:rFonts w:ascii="Calibri" w:hAnsi="Calibri" w:cs="Calibri"/>
          <w:sz w:val="20"/>
          <w:szCs w:val="20"/>
        </w:rPr>
        <w:t xml:space="preserve"> the</w:t>
      </w:r>
      <w:r w:rsidR="00C33500" w:rsidRPr="00842DFA">
        <w:rPr>
          <w:rFonts w:ascii="Calibri" w:hAnsi="Calibri" w:cs="Calibri"/>
          <w:sz w:val="20"/>
          <w:szCs w:val="20"/>
        </w:rPr>
        <w:t xml:space="preserve"> proposal </w:t>
      </w:r>
      <w:r w:rsidR="00B110F3" w:rsidRPr="00842DFA">
        <w:rPr>
          <w:rFonts w:ascii="Calibri" w:hAnsi="Calibri" w:cs="Calibri"/>
          <w:sz w:val="20"/>
          <w:szCs w:val="20"/>
        </w:rPr>
        <w:t>based on this report</w:t>
      </w:r>
      <w:r w:rsidR="0031156B" w:rsidRPr="00842DFA">
        <w:rPr>
          <w:rFonts w:ascii="Calibri" w:hAnsi="Calibri" w:cs="Calibri"/>
          <w:sz w:val="20"/>
          <w:szCs w:val="20"/>
        </w:rPr>
        <w:t xml:space="preserve"> is to continue using a Push System for the </w:t>
      </w:r>
      <w:r w:rsidR="00393C1B" w:rsidRPr="00842DFA">
        <w:rPr>
          <w:rFonts w:ascii="Calibri" w:hAnsi="Calibri" w:cs="Calibri"/>
          <w:sz w:val="20"/>
          <w:szCs w:val="20"/>
        </w:rPr>
        <w:t>top 250</w:t>
      </w:r>
      <w:r w:rsidR="00FB7D2C" w:rsidRPr="00842DFA">
        <w:rPr>
          <w:rFonts w:ascii="Calibri" w:hAnsi="Calibri" w:cs="Calibri"/>
          <w:sz w:val="20"/>
          <w:szCs w:val="20"/>
        </w:rPr>
        <w:t xml:space="preserve"> parts</w:t>
      </w:r>
      <w:r w:rsidR="002D5E2C" w:rsidRPr="00842DFA">
        <w:rPr>
          <w:rFonts w:ascii="Calibri" w:hAnsi="Calibri" w:cs="Calibri"/>
          <w:sz w:val="20"/>
          <w:szCs w:val="20"/>
        </w:rPr>
        <w:t xml:space="preserve"> </w:t>
      </w:r>
      <w:r w:rsidR="00393C1B" w:rsidRPr="00842DFA">
        <w:rPr>
          <w:rFonts w:ascii="Calibri" w:hAnsi="Calibri" w:cs="Calibri"/>
          <w:sz w:val="20"/>
          <w:szCs w:val="20"/>
        </w:rPr>
        <w:t xml:space="preserve">but </w:t>
      </w:r>
      <w:r w:rsidR="00FB7D2C" w:rsidRPr="00842DFA">
        <w:rPr>
          <w:rFonts w:ascii="Calibri" w:hAnsi="Calibri" w:cs="Calibri"/>
          <w:sz w:val="20"/>
          <w:szCs w:val="20"/>
        </w:rPr>
        <w:t>transition</w:t>
      </w:r>
      <w:r w:rsidR="00393C1B" w:rsidRPr="00842DFA">
        <w:rPr>
          <w:rFonts w:ascii="Calibri" w:hAnsi="Calibri" w:cs="Calibri"/>
          <w:sz w:val="20"/>
          <w:szCs w:val="20"/>
        </w:rPr>
        <w:t xml:space="preserve"> them to</w:t>
      </w:r>
      <w:r w:rsidR="00FB7D2C" w:rsidRPr="00842DFA">
        <w:rPr>
          <w:rFonts w:ascii="Calibri" w:hAnsi="Calibri" w:cs="Calibri"/>
          <w:sz w:val="20"/>
          <w:szCs w:val="20"/>
        </w:rPr>
        <w:t xml:space="preserve"> a </w:t>
      </w:r>
      <w:r w:rsidR="00C3414B" w:rsidRPr="00842DFA">
        <w:rPr>
          <w:rFonts w:ascii="Calibri" w:hAnsi="Calibri" w:cs="Calibri"/>
          <w:sz w:val="20"/>
          <w:szCs w:val="20"/>
        </w:rPr>
        <w:t>“Just in Case”</w:t>
      </w:r>
      <w:r w:rsidR="00393C1B" w:rsidRPr="00842DFA">
        <w:rPr>
          <w:rFonts w:ascii="Calibri" w:hAnsi="Calibri" w:cs="Calibri"/>
          <w:sz w:val="20"/>
          <w:szCs w:val="20"/>
        </w:rPr>
        <w:t xml:space="preserve"> </w:t>
      </w:r>
      <w:r w:rsidR="00C3414B" w:rsidRPr="00842DFA">
        <w:rPr>
          <w:rFonts w:ascii="Calibri" w:hAnsi="Calibri" w:cs="Calibri"/>
          <w:sz w:val="20"/>
          <w:szCs w:val="20"/>
        </w:rPr>
        <w:t>(</w:t>
      </w:r>
      <w:r w:rsidR="00B110F3" w:rsidRPr="00842DFA">
        <w:rPr>
          <w:rFonts w:ascii="Calibri" w:hAnsi="Calibri" w:cs="Calibri"/>
          <w:sz w:val="20"/>
          <w:szCs w:val="20"/>
        </w:rPr>
        <w:t>JIC</w:t>
      </w:r>
      <w:r w:rsidR="00C3414B" w:rsidRPr="00842DFA">
        <w:rPr>
          <w:rFonts w:ascii="Calibri" w:hAnsi="Calibri" w:cs="Calibri"/>
          <w:sz w:val="20"/>
          <w:szCs w:val="20"/>
        </w:rPr>
        <w:t>) model</w:t>
      </w:r>
      <w:r w:rsidR="00B110F3" w:rsidRPr="00842DFA">
        <w:rPr>
          <w:rFonts w:ascii="Calibri" w:hAnsi="Calibri" w:cs="Calibri"/>
          <w:sz w:val="20"/>
          <w:szCs w:val="20"/>
        </w:rPr>
        <w:t xml:space="preserve"> with </w:t>
      </w:r>
      <w:r w:rsidR="00C3414B" w:rsidRPr="00842DFA">
        <w:rPr>
          <w:rFonts w:ascii="Calibri" w:hAnsi="Calibri" w:cs="Calibri"/>
          <w:sz w:val="20"/>
          <w:szCs w:val="20"/>
        </w:rPr>
        <w:t>six</w:t>
      </w:r>
      <w:r w:rsidR="00B110F3" w:rsidRPr="00842DFA">
        <w:rPr>
          <w:rFonts w:ascii="Calibri" w:hAnsi="Calibri" w:cs="Calibri"/>
          <w:sz w:val="20"/>
          <w:szCs w:val="20"/>
        </w:rPr>
        <w:t xml:space="preserve"> months</w:t>
      </w:r>
      <w:r w:rsidR="00C3414B" w:rsidRPr="00842DFA">
        <w:rPr>
          <w:rFonts w:ascii="Calibri" w:hAnsi="Calibri" w:cs="Calibri"/>
          <w:sz w:val="20"/>
          <w:szCs w:val="20"/>
        </w:rPr>
        <w:t xml:space="preserve"> of</w:t>
      </w:r>
      <w:r w:rsidR="00B110F3" w:rsidRPr="00842DFA">
        <w:rPr>
          <w:rFonts w:ascii="Calibri" w:hAnsi="Calibri" w:cs="Calibri"/>
          <w:sz w:val="20"/>
          <w:szCs w:val="20"/>
        </w:rPr>
        <w:t xml:space="preserve"> holding</w:t>
      </w:r>
      <w:r w:rsidR="001D6A71" w:rsidRPr="00842DFA">
        <w:rPr>
          <w:rFonts w:ascii="Calibri" w:hAnsi="Calibri" w:cs="Calibri"/>
          <w:sz w:val="20"/>
          <w:szCs w:val="20"/>
        </w:rPr>
        <w:t xml:space="preserve"> </w:t>
      </w:r>
      <w:r w:rsidR="00C3414B" w:rsidRPr="00842DFA">
        <w:rPr>
          <w:rFonts w:ascii="Calibri" w:hAnsi="Calibri" w:cs="Calibri"/>
          <w:sz w:val="20"/>
          <w:szCs w:val="20"/>
        </w:rPr>
        <w:t>stock</w:t>
      </w:r>
      <w:r w:rsidR="00E41643" w:rsidRPr="00842DFA">
        <w:rPr>
          <w:rFonts w:ascii="Calibri" w:hAnsi="Calibri" w:cs="Calibri"/>
          <w:sz w:val="20"/>
          <w:szCs w:val="20"/>
        </w:rPr>
        <w:t>. This will</w:t>
      </w:r>
      <w:r w:rsidR="00EA2AC6" w:rsidRPr="00842DFA">
        <w:rPr>
          <w:rFonts w:ascii="Calibri" w:hAnsi="Calibri" w:cs="Calibri"/>
          <w:sz w:val="20"/>
          <w:szCs w:val="20"/>
        </w:rPr>
        <w:t xml:space="preserve"> ensure</w:t>
      </w:r>
      <w:r w:rsidR="00E41643" w:rsidRPr="00842DFA">
        <w:rPr>
          <w:rFonts w:ascii="Calibri" w:hAnsi="Calibri" w:cs="Calibri"/>
          <w:sz w:val="20"/>
          <w:szCs w:val="20"/>
        </w:rPr>
        <w:t xml:space="preserve"> that</w:t>
      </w:r>
      <w:r w:rsidR="00EA2AC6" w:rsidRPr="00842DFA">
        <w:rPr>
          <w:rFonts w:ascii="Calibri" w:hAnsi="Calibri" w:cs="Calibri"/>
          <w:sz w:val="20"/>
          <w:szCs w:val="20"/>
        </w:rPr>
        <w:t xml:space="preserve"> maximum stock is </w:t>
      </w:r>
      <w:r w:rsidR="00E41643" w:rsidRPr="00842DFA">
        <w:rPr>
          <w:rFonts w:ascii="Calibri" w:hAnsi="Calibri" w:cs="Calibri"/>
          <w:sz w:val="20"/>
          <w:szCs w:val="20"/>
        </w:rPr>
        <w:t>available</w:t>
      </w:r>
      <w:r w:rsidR="00EA2AC6" w:rsidRPr="00842DFA">
        <w:rPr>
          <w:rFonts w:ascii="Calibri" w:hAnsi="Calibri" w:cs="Calibri"/>
          <w:sz w:val="20"/>
          <w:szCs w:val="20"/>
        </w:rPr>
        <w:t xml:space="preserve"> in Poland </w:t>
      </w:r>
      <w:r w:rsidR="00064092" w:rsidRPr="00842DFA">
        <w:rPr>
          <w:rFonts w:ascii="Calibri" w:hAnsi="Calibri" w:cs="Calibri"/>
          <w:sz w:val="20"/>
          <w:szCs w:val="20"/>
        </w:rPr>
        <w:t>to facilitate the</w:t>
      </w:r>
      <w:r w:rsidR="00EA2AC6" w:rsidRPr="00842DFA">
        <w:rPr>
          <w:rFonts w:ascii="Calibri" w:hAnsi="Calibri" w:cs="Calibri"/>
          <w:sz w:val="20"/>
          <w:szCs w:val="20"/>
        </w:rPr>
        <w:t xml:space="preserve"> </w:t>
      </w:r>
      <w:r w:rsidR="00C33500" w:rsidRPr="00842DFA">
        <w:rPr>
          <w:rFonts w:ascii="Calibri" w:hAnsi="Calibri" w:cs="Calibri"/>
          <w:sz w:val="20"/>
          <w:szCs w:val="20"/>
        </w:rPr>
        <w:t>rapid turnover of fast movers</w:t>
      </w:r>
      <w:r w:rsidR="00064092" w:rsidRPr="00842DFA">
        <w:rPr>
          <w:rFonts w:ascii="Calibri" w:hAnsi="Calibri" w:cs="Calibri"/>
          <w:sz w:val="20"/>
          <w:szCs w:val="20"/>
        </w:rPr>
        <w:t xml:space="preserve">, providing </w:t>
      </w:r>
      <w:r w:rsidR="003E5A8C" w:rsidRPr="00842DFA">
        <w:rPr>
          <w:rFonts w:ascii="Calibri" w:hAnsi="Calibri" w:cs="Calibri"/>
          <w:sz w:val="20"/>
          <w:szCs w:val="20"/>
        </w:rPr>
        <w:t>stability in the supply chain.</w:t>
      </w:r>
      <w:r w:rsidR="006B2C36" w:rsidRPr="00842DFA">
        <w:rPr>
          <w:rFonts w:ascii="Calibri" w:hAnsi="Calibri" w:cs="Calibri"/>
          <w:sz w:val="20"/>
          <w:szCs w:val="20"/>
        </w:rPr>
        <w:t xml:space="preserve"> </w:t>
      </w:r>
      <w:r w:rsidR="003E5A8C" w:rsidRPr="00842DFA">
        <w:rPr>
          <w:rFonts w:ascii="Calibri" w:hAnsi="Calibri" w:cs="Calibri"/>
          <w:sz w:val="20"/>
          <w:szCs w:val="20"/>
        </w:rPr>
        <w:t>For t</w:t>
      </w:r>
      <w:r w:rsidR="0095707D" w:rsidRPr="00842DFA">
        <w:rPr>
          <w:rFonts w:ascii="Calibri" w:hAnsi="Calibri" w:cs="Calibri"/>
          <w:sz w:val="20"/>
          <w:szCs w:val="20"/>
        </w:rPr>
        <w:t xml:space="preserve">he </w:t>
      </w:r>
      <w:r w:rsidR="006B2C36" w:rsidRPr="00842DFA">
        <w:rPr>
          <w:rFonts w:ascii="Calibri" w:hAnsi="Calibri" w:cs="Calibri"/>
          <w:sz w:val="20"/>
          <w:szCs w:val="20"/>
        </w:rPr>
        <w:t>middle-tier</w:t>
      </w:r>
      <w:r w:rsidR="003E5A8C" w:rsidRPr="00842DFA">
        <w:rPr>
          <w:rFonts w:ascii="Calibri" w:hAnsi="Calibri" w:cs="Calibri"/>
          <w:sz w:val="20"/>
          <w:szCs w:val="20"/>
        </w:rPr>
        <w:t>,</w:t>
      </w:r>
      <w:r w:rsidR="006B2C36" w:rsidRPr="00842DFA">
        <w:rPr>
          <w:rFonts w:ascii="Calibri" w:hAnsi="Calibri" w:cs="Calibri"/>
          <w:sz w:val="20"/>
          <w:szCs w:val="20"/>
        </w:rPr>
        <w:t xml:space="preserve"> which represents</w:t>
      </w:r>
      <w:r w:rsidR="0095707D" w:rsidRPr="00842DFA">
        <w:rPr>
          <w:rFonts w:ascii="Calibri" w:hAnsi="Calibri" w:cs="Calibri"/>
          <w:sz w:val="20"/>
          <w:szCs w:val="20"/>
        </w:rPr>
        <w:t xml:space="preserve"> 30%</w:t>
      </w:r>
      <w:r w:rsidR="006B2C36" w:rsidRPr="00842DFA">
        <w:rPr>
          <w:rFonts w:ascii="Calibri" w:hAnsi="Calibri" w:cs="Calibri"/>
          <w:sz w:val="20"/>
          <w:szCs w:val="20"/>
        </w:rPr>
        <w:t xml:space="preserve"> of sales</w:t>
      </w:r>
      <w:r w:rsidR="00C873B6" w:rsidRPr="00842DFA">
        <w:rPr>
          <w:rFonts w:ascii="Calibri" w:hAnsi="Calibri" w:cs="Calibri"/>
          <w:sz w:val="20"/>
          <w:szCs w:val="20"/>
        </w:rPr>
        <w:t xml:space="preserve">, we propose a </w:t>
      </w:r>
      <w:r w:rsidR="00DC6F6C" w:rsidRPr="00842DFA">
        <w:rPr>
          <w:rFonts w:ascii="Calibri" w:hAnsi="Calibri" w:cs="Calibri"/>
          <w:sz w:val="20"/>
          <w:szCs w:val="20"/>
        </w:rPr>
        <w:t>Hybrid</w:t>
      </w:r>
      <w:r w:rsidR="0095707D" w:rsidRPr="00842DFA">
        <w:rPr>
          <w:rFonts w:ascii="Calibri" w:hAnsi="Calibri" w:cs="Calibri"/>
          <w:sz w:val="20"/>
          <w:szCs w:val="20"/>
        </w:rPr>
        <w:t xml:space="preserve"> Push-Pull system</w:t>
      </w:r>
      <w:r w:rsidR="00C873B6" w:rsidRPr="00842DFA">
        <w:rPr>
          <w:rFonts w:ascii="Calibri" w:hAnsi="Calibri" w:cs="Calibri"/>
          <w:sz w:val="20"/>
          <w:szCs w:val="20"/>
        </w:rPr>
        <w:t>.</w:t>
      </w:r>
      <w:r w:rsidR="00A92505" w:rsidRPr="00842DFA">
        <w:rPr>
          <w:rFonts w:ascii="Calibri" w:hAnsi="Calibri" w:cs="Calibri"/>
          <w:sz w:val="20"/>
          <w:szCs w:val="20"/>
        </w:rPr>
        <w:t xml:space="preserve"> </w:t>
      </w:r>
      <w:r w:rsidR="00E66F27" w:rsidRPr="00842DFA">
        <w:rPr>
          <w:rFonts w:ascii="Calibri" w:hAnsi="Calibri" w:cs="Calibri"/>
          <w:sz w:val="20"/>
          <w:szCs w:val="20"/>
        </w:rPr>
        <w:t>T</w:t>
      </w:r>
      <w:r w:rsidR="00A92505" w:rsidRPr="00842DFA">
        <w:rPr>
          <w:rFonts w:ascii="Calibri" w:hAnsi="Calibri" w:cs="Calibri"/>
          <w:sz w:val="20"/>
          <w:szCs w:val="20"/>
        </w:rPr>
        <w:t>his</w:t>
      </w:r>
      <w:r w:rsidR="00E66F27" w:rsidRPr="00842DFA">
        <w:rPr>
          <w:rFonts w:ascii="Calibri" w:hAnsi="Calibri" w:cs="Calibri"/>
          <w:sz w:val="20"/>
          <w:szCs w:val="20"/>
        </w:rPr>
        <w:t xml:space="preserve"> will</w:t>
      </w:r>
      <w:r w:rsidR="007774AD" w:rsidRPr="00842DFA">
        <w:rPr>
          <w:rFonts w:ascii="Calibri" w:hAnsi="Calibri" w:cs="Calibri"/>
          <w:sz w:val="20"/>
          <w:szCs w:val="20"/>
        </w:rPr>
        <w:t xml:space="preserve"> allow </w:t>
      </w:r>
      <w:r w:rsidR="00025822" w:rsidRPr="00842DFA">
        <w:rPr>
          <w:rFonts w:ascii="Calibri" w:hAnsi="Calibri" w:cs="Calibri"/>
          <w:sz w:val="20"/>
          <w:szCs w:val="20"/>
        </w:rPr>
        <w:t>ADC</w:t>
      </w:r>
      <w:r w:rsidR="007774AD" w:rsidRPr="00842DFA">
        <w:rPr>
          <w:rFonts w:ascii="Calibri" w:hAnsi="Calibri" w:cs="Calibri"/>
          <w:sz w:val="20"/>
          <w:szCs w:val="20"/>
        </w:rPr>
        <w:t xml:space="preserve"> </w:t>
      </w:r>
      <w:r w:rsidR="00025822" w:rsidRPr="00842DFA">
        <w:rPr>
          <w:rFonts w:ascii="Calibri" w:hAnsi="Calibri" w:cs="Calibri"/>
          <w:sz w:val="20"/>
          <w:szCs w:val="20"/>
        </w:rPr>
        <w:t xml:space="preserve">to </w:t>
      </w:r>
      <w:r w:rsidR="007774AD" w:rsidRPr="00842DFA">
        <w:rPr>
          <w:rFonts w:ascii="Calibri" w:hAnsi="Calibri" w:cs="Calibri"/>
          <w:sz w:val="20"/>
          <w:szCs w:val="20"/>
        </w:rPr>
        <w:t>meet demand variability w</w:t>
      </w:r>
      <w:r w:rsidR="00E66F27" w:rsidRPr="00842DFA">
        <w:rPr>
          <w:rFonts w:ascii="Calibri" w:hAnsi="Calibri" w:cs="Calibri"/>
          <w:sz w:val="20"/>
          <w:szCs w:val="20"/>
        </w:rPr>
        <w:t>hile</w:t>
      </w:r>
      <w:r w:rsidR="00D33D4B" w:rsidRPr="00842DFA">
        <w:rPr>
          <w:rFonts w:ascii="Calibri" w:hAnsi="Calibri" w:cs="Calibri"/>
          <w:sz w:val="20"/>
          <w:szCs w:val="20"/>
        </w:rPr>
        <w:t xml:space="preserve"> minimising the</w:t>
      </w:r>
      <w:r w:rsidR="003A18C8" w:rsidRPr="00842DFA">
        <w:rPr>
          <w:rFonts w:ascii="Calibri" w:hAnsi="Calibri" w:cs="Calibri"/>
          <w:sz w:val="20"/>
          <w:szCs w:val="20"/>
        </w:rPr>
        <w:t xml:space="preserve"> ris</w:t>
      </w:r>
      <w:r w:rsidR="00D33D4B" w:rsidRPr="00842DFA">
        <w:rPr>
          <w:rFonts w:ascii="Calibri" w:hAnsi="Calibri" w:cs="Calibri"/>
          <w:sz w:val="20"/>
          <w:szCs w:val="20"/>
        </w:rPr>
        <w:t>k</w:t>
      </w:r>
      <w:r w:rsidR="003A18C8" w:rsidRPr="00842DFA">
        <w:rPr>
          <w:rFonts w:ascii="Calibri" w:hAnsi="Calibri" w:cs="Calibri"/>
          <w:sz w:val="20"/>
          <w:szCs w:val="20"/>
        </w:rPr>
        <w:t xml:space="preserve"> of unnecessary </w:t>
      </w:r>
      <w:r w:rsidR="00D33D4B" w:rsidRPr="00842DFA">
        <w:rPr>
          <w:rFonts w:ascii="Calibri" w:hAnsi="Calibri" w:cs="Calibri"/>
          <w:sz w:val="20"/>
          <w:szCs w:val="20"/>
        </w:rPr>
        <w:t xml:space="preserve">stock </w:t>
      </w:r>
      <w:r w:rsidR="003A18C8" w:rsidRPr="00842DFA">
        <w:rPr>
          <w:rFonts w:ascii="Calibri" w:hAnsi="Calibri" w:cs="Calibri"/>
          <w:sz w:val="20"/>
          <w:szCs w:val="20"/>
        </w:rPr>
        <w:t>holding</w:t>
      </w:r>
      <w:r w:rsidR="00D33D4B" w:rsidRPr="00842DFA">
        <w:rPr>
          <w:rFonts w:ascii="Calibri" w:hAnsi="Calibri" w:cs="Calibri"/>
          <w:sz w:val="20"/>
          <w:szCs w:val="20"/>
        </w:rPr>
        <w:t>s</w:t>
      </w:r>
      <w:r w:rsidR="003A18C8" w:rsidRPr="00842DFA">
        <w:rPr>
          <w:rFonts w:ascii="Calibri" w:hAnsi="Calibri" w:cs="Calibri"/>
          <w:sz w:val="20"/>
          <w:szCs w:val="20"/>
        </w:rPr>
        <w:t xml:space="preserve">. </w:t>
      </w:r>
      <w:r w:rsidR="00D33D4B" w:rsidRPr="00842DFA">
        <w:rPr>
          <w:rFonts w:ascii="Calibri" w:hAnsi="Calibri" w:cs="Calibri"/>
          <w:sz w:val="20"/>
          <w:szCs w:val="20"/>
        </w:rPr>
        <w:t>Finally, t</w:t>
      </w:r>
      <w:r w:rsidR="00200685" w:rsidRPr="00842DFA">
        <w:rPr>
          <w:rFonts w:ascii="Calibri" w:hAnsi="Calibri" w:cs="Calibri"/>
          <w:sz w:val="20"/>
          <w:szCs w:val="20"/>
        </w:rPr>
        <w:t>he</w:t>
      </w:r>
      <w:r w:rsidR="003577F8" w:rsidRPr="00842DFA">
        <w:rPr>
          <w:rFonts w:ascii="Calibri" w:hAnsi="Calibri" w:cs="Calibri"/>
          <w:sz w:val="20"/>
          <w:szCs w:val="20"/>
        </w:rPr>
        <w:t xml:space="preserve"> remaining</w:t>
      </w:r>
      <w:r w:rsidR="00200685" w:rsidRPr="00842DFA">
        <w:rPr>
          <w:rFonts w:ascii="Calibri" w:hAnsi="Calibri" w:cs="Calibri"/>
          <w:sz w:val="20"/>
          <w:szCs w:val="20"/>
        </w:rPr>
        <w:t xml:space="preserve"> 2% </w:t>
      </w:r>
      <w:r w:rsidR="00463542" w:rsidRPr="00842DFA">
        <w:rPr>
          <w:rFonts w:ascii="Calibri" w:hAnsi="Calibri" w:cs="Calibri"/>
          <w:sz w:val="20"/>
          <w:szCs w:val="20"/>
        </w:rPr>
        <w:t xml:space="preserve">of slow-moving </w:t>
      </w:r>
      <w:r w:rsidR="0004466D" w:rsidRPr="00842DFA">
        <w:rPr>
          <w:rFonts w:ascii="Calibri" w:hAnsi="Calibri" w:cs="Calibri"/>
          <w:sz w:val="20"/>
          <w:szCs w:val="20"/>
        </w:rPr>
        <w:t>and low</w:t>
      </w:r>
      <w:r w:rsidR="00463542" w:rsidRPr="00842DFA">
        <w:rPr>
          <w:rFonts w:ascii="Calibri" w:hAnsi="Calibri" w:cs="Calibri"/>
          <w:sz w:val="20"/>
          <w:szCs w:val="20"/>
        </w:rPr>
        <w:t>-</w:t>
      </w:r>
      <w:r w:rsidR="0004466D" w:rsidRPr="00842DFA">
        <w:rPr>
          <w:rFonts w:ascii="Calibri" w:hAnsi="Calibri" w:cs="Calibri"/>
          <w:sz w:val="20"/>
          <w:szCs w:val="20"/>
        </w:rPr>
        <w:t>value</w:t>
      </w:r>
      <w:r w:rsidR="00F7383F" w:rsidRPr="00842DFA">
        <w:rPr>
          <w:rFonts w:ascii="Calibri" w:hAnsi="Calibri" w:cs="Calibri"/>
          <w:sz w:val="20"/>
          <w:szCs w:val="20"/>
        </w:rPr>
        <w:t xml:space="preserve"> parts</w:t>
      </w:r>
      <w:r w:rsidR="0004466D" w:rsidRPr="00842DFA">
        <w:rPr>
          <w:rFonts w:ascii="Calibri" w:hAnsi="Calibri" w:cs="Calibri"/>
          <w:sz w:val="20"/>
          <w:szCs w:val="20"/>
        </w:rPr>
        <w:t xml:space="preserve"> </w:t>
      </w:r>
      <w:r w:rsidR="003A18C8" w:rsidRPr="00842DFA">
        <w:rPr>
          <w:rFonts w:ascii="Calibri" w:hAnsi="Calibri" w:cs="Calibri"/>
          <w:sz w:val="20"/>
          <w:szCs w:val="20"/>
        </w:rPr>
        <w:t xml:space="preserve">should </w:t>
      </w:r>
      <w:r w:rsidR="00F7383F" w:rsidRPr="00842DFA">
        <w:rPr>
          <w:rFonts w:ascii="Calibri" w:hAnsi="Calibri" w:cs="Calibri"/>
          <w:sz w:val="20"/>
          <w:szCs w:val="20"/>
        </w:rPr>
        <w:t>transition</w:t>
      </w:r>
      <w:r w:rsidR="00200685" w:rsidRPr="00842DFA">
        <w:rPr>
          <w:rFonts w:ascii="Calibri" w:hAnsi="Calibri" w:cs="Calibri"/>
          <w:sz w:val="20"/>
          <w:szCs w:val="20"/>
        </w:rPr>
        <w:t xml:space="preserve"> to </w:t>
      </w:r>
      <w:r w:rsidR="00D12B18" w:rsidRPr="00842DFA">
        <w:rPr>
          <w:rFonts w:ascii="Calibri" w:hAnsi="Calibri" w:cs="Calibri"/>
          <w:sz w:val="20"/>
          <w:szCs w:val="20"/>
        </w:rPr>
        <w:t xml:space="preserve">a </w:t>
      </w:r>
      <w:r w:rsidR="00200685" w:rsidRPr="00842DFA">
        <w:rPr>
          <w:rFonts w:ascii="Calibri" w:hAnsi="Calibri" w:cs="Calibri"/>
          <w:sz w:val="20"/>
          <w:szCs w:val="20"/>
        </w:rPr>
        <w:t>Pull Syste</w:t>
      </w:r>
      <w:r w:rsidR="001A3A36" w:rsidRPr="00842DFA">
        <w:rPr>
          <w:rFonts w:ascii="Calibri" w:hAnsi="Calibri" w:cs="Calibri"/>
          <w:sz w:val="20"/>
          <w:szCs w:val="20"/>
        </w:rPr>
        <w:t>m</w:t>
      </w:r>
      <w:r w:rsidR="00D12B18" w:rsidRPr="00842DFA">
        <w:rPr>
          <w:rFonts w:ascii="Calibri" w:hAnsi="Calibri" w:cs="Calibri"/>
          <w:sz w:val="20"/>
          <w:szCs w:val="20"/>
        </w:rPr>
        <w:t>,</w:t>
      </w:r>
      <w:r w:rsidR="001A3A36" w:rsidRPr="00842DFA">
        <w:rPr>
          <w:rFonts w:ascii="Calibri" w:hAnsi="Calibri" w:cs="Calibri"/>
          <w:sz w:val="20"/>
          <w:szCs w:val="20"/>
        </w:rPr>
        <w:t xml:space="preserve"> </w:t>
      </w:r>
      <w:r w:rsidR="00EB608C" w:rsidRPr="00842DFA">
        <w:rPr>
          <w:rFonts w:ascii="Calibri" w:hAnsi="Calibri" w:cs="Calibri"/>
          <w:sz w:val="20"/>
          <w:szCs w:val="20"/>
        </w:rPr>
        <w:t xml:space="preserve">where </w:t>
      </w:r>
      <w:r w:rsidR="00D12B18" w:rsidRPr="00842DFA">
        <w:rPr>
          <w:rFonts w:ascii="Calibri" w:hAnsi="Calibri" w:cs="Calibri"/>
          <w:sz w:val="20"/>
          <w:szCs w:val="20"/>
        </w:rPr>
        <w:t>parts are</w:t>
      </w:r>
      <w:r w:rsidR="001A3A36" w:rsidRPr="00842DFA">
        <w:rPr>
          <w:rFonts w:ascii="Calibri" w:hAnsi="Calibri" w:cs="Calibri"/>
          <w:sz w:val="20"/>
          <w:szCs w:val="20"/>
        </w:rPr>
        <w:t xml:space="preserve"> only replenished when demand is triggered. </w:t>
      </w:r>
      <w:r w:rsidR="004B39F1" w:rsidRPr="00842DFA">
        <w:rPr>
          <w:rFonts w:ascii="Calibri" w:hAnsi="Calibri" w:cs="Calibri"/>
          <w:sz w:val="20"/>
          <w:szCs w:val="20"/>
        </w:rPr>
        <w:t>The implement</w:t>
      </w:r>
      <w:r w:rsidR="00EB608C" w:rsidRPr="00842DFA">
        <w:rPr>
          <w:rFonts w:ascii="Calibri" w:hAnsi="Calibri" w:cs="Calibri"/>
          <w:sz w:val="20"/>
          <w:szCs w:val="20"/>
        </w:rPr>
        <w:t>ation of</w:t>
      </w:r>
      <w:r w:rsidR="004B39F1" w:rsidRPr="00842DFA">
        <w:rPr>
          <w:rFonts w:ascii="Calibri" w:hAnsi="Calibri" w:cs="Calibri"/>
          <w:sz w:val="20"/>
          <w:szCs w:val="20"/>
        </w:rPr>
        <w:t xml:space="preserve"> these purchasing strategies</w:t>
      </w:r>
      <w:r w:rsidR="00AD63EF" w:rsidRPr="00842DFA">
        <w:rPr>
          <w:rFonts w:ascii="Calibri" w:hAnsi="Calibri" w:cs="Calibri"/>
          <w:sz w:val="20"/>
          <w:szCs w:val="20"/>
        </w:rPr>
        <w:t xml:space="preserve"> is expected to reduce</w:t>
      </w:r>
      <w:r w:rsidR="004B39F1" w:rsidRPr="00842DFA">
        <w:rPr>
          <w:rFonts w:ascii="Calibri" w:hAnsi="Calibri" w:cs="Calibri"/>
          <w:sz w:val="20"/>
          <w:szCs w:val="20"/>
        </w:rPr>
        <w:t xml:space="preserve"> </w:t>
      </w:r>
      <w:r w:rsidR="006923D5" w:rsidRPr="00842DFA">
        <w:rPr>
          <w:rFonts w:ascii="Calibri" w:hAnsi="Calibri" w:cs="Calibri"/>
          <w:sz w:val="20"/>
          <w:szCs w:val="20"/>
        </w:rPr>
        <w:t>waste</w:t>
      </w:r>
      <w:r w:rsidR="00AD63EF" w:rsidRPr="00842DFA">
        <w:rPr>
          <w:rFonts w:ascii="Calibri" w:hAnsi="Calibri" w:cs="Calibri"/>
          <w:sz w:val="20"/>
          <w:szCs w:val="20"/>
        </w:rPr>
        <w:t xml:space="preserve"> associated</w:t>
      </w:r>
      <w:r w:rsidR="00C467DA" w:rsidRPr="00842DFA">
        <w:rPr>
          <w:rFonts w:ascii="Calibri" w:hAnsi="Calibri" w:cs="Calibri"/>
          <w:sz w:val="20"/>
          <w:szCs w:val="20"/>
        </w:rPr>
        <w:t xml:space="preserve"> with t</w:t>
      </w:r>
      <w:r w:rsidR="006923D5" w:rsidRPr="00842DFA">
        <w:rPr>
          <w:rFonts w:ascii="Calibri" w:hAnsi="Calibri" w:cs="Calibri"/>
          <w:sz w:val="20"/>
          <w:szCs w:val="20"/>
        </w:rPr>
        <w:t xml:space="preserve">ransport and </w:t>
      </w:r>
      <w:r w:rsidR="00C467DA" w:rsidRPr="00842DFA">
        <w:rPr>
          <w:rFonts w:ascii="Calibri" w:hAnsi="Calibri" w:cs="Calibri"/>
          <w:sz w:val="20"/>
          <w:szCs w:val="20"/>
        </w:rPr>
        <w:t>i</w:t>
      </w:r>
      <w:r w:rsidR="006923D5" w:rsidRPr="00842DFA">
        <w:rPr>
          <w:rFonts w:ascii="Calibri" w:hAnsi="Calibri" w:cs="Calibri"/>
          <w:sz w:val="20"/>
          <w:szCs w:val="20"/>
        </w:rPr>
        <w:t>nventory time.</w:t>
      </w:r>
    </w:p>
    <w:p w14:paraId="7E5B15DB" w14:textId="0E9B61EA" w:rsidR="00B110F3" w:rsidRDefault="008D5A8C" w:rsidP="00A14549">
      <w:pPr>
        <w:pStyle w:val="Heading2"/>
        <w:numPr>
          <w:ilvl w:val="0"/>
          <w:numId w:val="5"/>
        </w:numPr>
        <w:spacing w:line="240" w:lineRule="auto"/>
      </w:pPr>
      <w:r>
        <w:t xml:space="preserve">Conclusion </w:t>
      </w:r>
      <w:r w:rsidR="006923D5">
        <w:t xml:space="preserve"> </w:t>
      </w:r>
    </w:p>
    <w:p w14:paraId="2BBE77C5" w14:textId="5E1E2241" w:rsidR="004C5E4A" w:rsidRPr="00842DFA" w:rsidRDefault="00344403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 xml:space="preserve">The importance of lean </w:t>
      </w:r>
      <w:r w:rsidR="0052505B" w:rsidRPr="00842DFA">
        <w:rPr>
          <w:rFonts w:ascii="Calibri" w:hAnsi="Calibri" w:cs="Calibri"/>
          <w:sz w:val="20"/>
          <w:szCs w:val="20"/>
        </w:rPr>
        <w:t xml:space="preserve">thinking </w:t>
      </w:r>
      <w:r w:rsidR="00094C11" w:rsidRPr="00842DFA">
        <w:rPr>
          <w:rFonts w:ascii="Calibri" w:hAnsi="Calibri" w:cs="Calibri"/>
          <w:sz w:val="20"/>
          <w:szCs w:val="20"/>
        </w:rPr>
        <w:t xml:space="preserve">within any company </w:t>
      </w:r>
      <w:r w:rsidR="00171AAB" w:rsidRPr="00842DFA">
        <w:rPr>
          <w:rFonts w:ascii="Calibri" w:hAnsi="Calibri" w:cs="Calibri"/>
          <w:sz w:val="20"/>
          <w:szCs w:val="20"/>
        </w:rPr>
        <w:t xml:space="preserve">is significant, particularly in reducing waste. </w:t>
      </w:r>
      <w:r w:rsidR="00886D25" w:rsidRPr="00842DFA">
        <w:rPr>
          <w:rFonts w:ascii="Calibri" w:hAnsi="Calibri" w:cs="Calibri"/>
          <w:sz w:val="20"/>
          <w:szCs w:val="20"/>
        </w:rPr>
        <w:t xml:space="preserve">If </w:t>
      </w:r>
      <w:r w:rsidR="00806964" w:rsidRPr="00842DFA">
        <w:rPr>
          <w:rFonts w:ascii="Calibri" w:hAnsi="Calibri" w:cs="Calibri"/>
          <w:sz w:val="20"/>
          <w:szCs w:val="20"/>
        </w:rPr>
        <w:t>ADC appl</w:t>
      </w:r>
      <w:r w:rsidR="00F91696" w:rsidRPr="00842DFA">
        <w:rPr>
          <w:rFonts w:ascii="Calibri" w:hAnsi="Calibri" w:cs="Calibri"/>
          <w:sz w:val="20"/>
          <w:szCs w:val="20"/>
        </w:rPr>
        <w:t>ies</w:t>
      </w:r>
      <w:r w:rsidR="00806964" w:rsidRPr="00842DFA">
        <w:rPr>
          <w:rFonts w:ascii="Calibri" w:hAnsi="Calibri" w:cs="Calibri"/>
          <w:sz w:val="20"/>
          <w:szCs w:val="20"/>
        </w:rPr>
        <w:t xml:space="preserve"> principles </w:t>
      </w:r>
      <w:r w:rsidR="00F91696" w:rsidRPr="00842DFA">
        <w:rPr>
          <w:rFonts w:ascii="Calibri" w:hAnsi="Calibri" w:cs="Calibri"/>
          <w:sz w:val="20"/>
          <w:szCs w:val="20"/>
        </w:rPr>
        <w:t>such as</w:t>
      </w:r>
      <w:r w:rsidR="00806964" w:rsidRPr="00842DFA">
        <w:rPr>
          <w:rFonts w:ascii="Calibri" w:hAnsi="Calibri" w:cs="Calibri"/>
          <w:sz w:val="20"/>
          <w:szCs w:val="20"/>
        </w:rPr>
        <w:t xml:space="preserve"> Kaizen and value stream mapping</w:t>
      </w:r>
      <w:r w:rsidR="00886D25" w:rsidRPr="00842DFA">
        <w:rPr>
          <w:rFonts w:ascii="Calibri" w:hAnsi="Calibri" w:cs="Calibri"/>
          <w:sz w:val="20"/>
          <w:szCs w:val="20"/>
        </w:rPr>
        <w:t xml:space="preserve"> to projects both </w:t>
      </w:r>
      <w:r w:rsidR="00EF553F" w:rsidRPr="00842DFA">
        <w:rPr>
          <w:rFonts w:ascii="Calibri" w:hAnsi="Calibri" w:cs="Calibri"/>
          <w:sz w:val="20"/>
          <w:szCs w:val="20"/>
        </w:rPr>
        <w:t>before</w:t>
      </w:r>
      <w:r w:rsidR="00886D25" w:rsidRPr="00842DFA">
        <w:rPr>
          <w:rFonts w:ascii="Calibri" w:hAnsi="Calibri" w:cs="Calibri"/>
          <w:sz w:val="20"/>
          <w:szCs w:val="20"/>
        </w:rPr>
        <w:t xml:space="preserve"> implement</w:t>
      </w:r>
      <w:r w:rsidR="00EF553F" w:rsidRPr="00842DFA">
        <w:rPr>
          <w:rFonts w:ascii="Calibri" w:hAnsi="Calibri" w:cs="Calibri"/>
          <w:sz w:val="20"/>
          <w:szCs w:val="20"/>
        </w:rPr>
        <w:t>ation</w:t>
      </w:r>
      <w:r w:rsidR="00886D25" w:rsidRPr="00842DFA">
        <w:rPr>
          <w:rFonts w:ascii="Calibri" w:hAnsi="Calibri" w:cs="Calibri"/>
          <w:sz w:val="20"/>
          <w:szCs w:val="20"/>
        </w:rPr>
        <w:t xml:space="preserve"> and </w:t>
      </w:r>
      <w:r w:rsidR="00EF553F" w:rsidRPr="00842DFA">
        <w:rPr>
          <w:rFonts w:ascii="Calibri" w:hAnsi="Calibri" w:cs="Calibri"/>
          <w:sz w:val="20"/>
          <w:szCs w:val="20"/>
        </w:rPr>
        <w:t xml:space="preserve">through </w:t>
      </w:r>
      <w:r w:rsidR="00E066D4" w:rsidRPr="00842DFA">
        <w:rPr>
          <w:rFonts w:ascii="Calibri" w:hAnsi="Calibri" w:cs="Calibri"/>
          <w:sz w:val="20"/>
          <w:szCs w:val="20"/>
        </w:rPr>
        <w:t xml:space="preserve">continuous improvements </w:t>
      </w:r>
      <w:r w:rsidR="009B6A73" w:rsidRPr="00842DFA">
        <w:rPr>
          <w:rFonts w:ascii="Calibri" w:hAnsi="Calibri" w:cs="Calibri"/>
          <w:sz w:val="20"/>
          <w:szCs w:val="20"/>
        </w:rPr>
        <w:t>once projects are in place</w:t>
      </w:r>
      <w:r w:rsidR="004C02EB" w:rsidRPr="00842DFA">
        <w:rPr>
          <w:rFonts w:ascii="Calibri" w:hAnsi="Calibri" w:cs="Calibri"/>
          <w:sz w:val="20"/>
          <w:szCs w:val="20"/>
        </w:rPr>
        <w:t>, it will</w:t>
      </w:r>
      <w:r w:rsidR="009B6A73" w:rsidRPr="00842DFA">
        <w:rPr>
          <w:rFonts w:ascii="Calibri" w:hAnsi="Calibri" w:cs="Calibri"/>
          <w:sz w:val="20"/>
          <w:szCs w:val="20"/>
        </w:rPr>
        <w:t xml:space="preserve"> strengthen </w:t>
      </w:r>
      <w:r w:rsidR="00BC43F8" w:rsidRPr="00842DFA">
        <w:rPr>
          <w:rFonts w:ascii="Calibri" w:hAnsi="Calibri" w:cs="Calibri"/>
          <w:sz w:val="20"/>
          <w:szCs w:val="20"/>
        </w:rPr>
        <w:t>the lean thinking culture of constant learning and adapting.</w:t>
      </w:r>
      <w:r w:rsidR="00905D2C" w:rsidRPr="00842DFA">
        <w:rPr>
          <w:rFonts w:ascii="Calibri" w:hAnsi="Calibri" w:cs="Calibri"/>
          <w:sz w:val="20"/>
          <w:szCs w:val="20"/>
        </w:rPr>
        <w:t xml:space="preserve"> </w:t>
      </w:r>
      <w:r w:rsidR="001F1EF3" w:rsidRPr="00842DFA">
        <w:rPr>
          <w:rFonts w:ascii="Calibri" w:hAnsi="Calibri" w:cs="Calibri"/>
          <w:sz w:val="20"/>
          <w:szCs w:val="20"/>
        </w:rPr>
        <w:t>L</w:t>
      </w:r>
      <w:r w:rsidR="001E71E7" w:rsidRPr="00842DFA">
        <w:rPr>
          <w:rFonts w:ascii="Calibri" w:hAnsi="Calibri" w:cs="Calibri"/>
          <w:sz w:val="20"/>
          <w:szCs w:val="20"/>
        </w:rPr>
        <w:t xml:space="preserve">ean thinking isn’t without </w:t>
      </w:r>
      <w:r w:rsidR="003979BE" w:rsidRPr="00842DFA">
        <w:rPr>
          <w:rFonts w:ascii="Calibri" w:hAnsi="Calibri" w:cs="Calibri"/>
          <w:sz w:val="20"/>
          <w:szCs w:val="20"/>
        </w:rPr>
        <w:t>its</w:t>
      </w:r>
      <w:r w:rsidR="001E71E7" w:rsidRPr="00842DFA">
        <w:rPr>
          <w:rFonts w:ascii="Calibri" w:hAnsi="Calibri" w:cs="Calibri"/>
          <w:sz w:val="20"/>
          <w:szCs w:val="20"/>
        </w:rPr>
        <w:t xml:space="preserve"> challenges, </w:t>
      </w:r>
      <w:r w:rsidR="001F1EF3" w:rsidRPr="00842DFA">
        <w:rPr>
          <w:rFonts w:ascii="Calibri" w:hAnsi="Calibri" w:cs="Calibri"/>
          <w:sz w:val="20"/>
          <w:szCs w:val="20"/>
        </w:rPr>
        <w:t xml:space="preserve">organisations </w:t>
      </w:r>
      <w:r w:rsidR="00CD2E62" w:rsidRPr="00842DFA">
        <w:rPr>
          <w:rFonts w:ascii="Calibri" w:hAnsi="Calibri" w:cs="Calibri"/>
          <w:sz w:val="20"/>
          <w:szCs w:val="20"/>
        </w:rPr>
        <w:t>must adapt and overcome</w:t>
      </w:r>
      <w:r w:rsidR="005B70FA" w:rsidRPr="00842DFA">
        <w:rPr>
          <w:rFonts w:ascii="Calibri" w:hAnsi="Calibri" w:cs="Calibri"/>
          <w:sz w:val="20"/>
          <w:szCs w:val="20"/>
        </w:rPr>
        <w:t xml:space="preserve"> resistance to change</w:t>
      </w:r>
      <w:r w:rsidR="000E6B12" w:rsidRPr="00842DFA">
        <w:rPr>
          <w:rFonts w:ascii="Calibri" w:hAnsi="Calibri" w:cs="Calibri"/>
          <w:sz w:val="20"/>
          <w:szCs w:val="20"/>
        </w:rPr>
        <w:t>.</w:t>
      </w:r>
      <w:r w:rsidR="008B7E0A" w:rsidRPr="00842DFA">
        <w:rPr>
          <w:rFonts w:ascii="Calibri" w:hAnsi="Calibri" w:cs="Calibri"/>
          <w:sz w:val="20"/>
          <w:szCs w:val="20"/>
        </w:rPr>
        <w:t xml:space="preserve"> </w:t>
      </w:r>
      <w:r w:rsidR="000E6B12" w:rsidRPr="00842DFA">
        <w:rPr>
          <w:rFonts w:ascii="Calibri" w:hAnsi="Calibri" w:cs="Calibri"/>
          <w:sz w:val="20"/>
          <w:szCs w:val="20"/>
        </w:rPr>
        <w:t>Phrases like</w:t>
      </w:r>
      <w:r w:rsidR="005B70FA" w:rsidRPr="00842DFA">
        <w:rPr>
          <w:rFonts w:ascii="Calibri" w:hAnsi="Calibri" w:cs="Calibri"/>
          <w:sz w:val="20"/>
          <w:szCs w:val="20"/>
        </w:rPr>
        <w:t xml:space="preserve"> </w:t>
      </w:r>
      <w:r w:rsidR="000E6B12" w:rsidRPr="00842DFA">
        <w:rPr>
          <w:rFonts w:ascii="Calibri" w:hAnsi="Calibri" w:cs="Calibri"/>
          <w:sz w:val="20"/>
          <w:szCs w:val="20"/>
        </w:rPr>
        <w:t>“We’ve</w:t>
      </w:r>
      <w:r w:rsidR="005B70FA" w:rsidRPr="00842DFA">
        <w:rPr>
          <w:rFonts w:ascii="Calibri" w:hAnsi="Calibri" w:cs="Calibri"/>
          <w:sz w:val="20"/>
          <w:szCs w:val="20"/>
        </w:rPr>
        <w:t xml:space="preserve"> always done it </w:t>
      </w:r>
      <w:r w:rsidR="000E6B12" w:rsidRPr="00842DFA">
        <w:rPr>
          <w:rFonts w:ascii="Calibri" w:hAnsi="Calibri" w:cs="Calibri"/>
          <w:sz w:val="20"/>
          <w:szCs w:val="20"/>
        </w:rPr>
        <w:t>this way”</w:t>
      </w:r>
      <w:r w:rsidR="008B7E0A" w:rsidRPr="00842DFA">
        <w:rPr>
          <w:rFonts w:ascii="Calibri" w:hAnsi="Calibri" w:cs="Calibri"/>
          <w:sz w:val="20"/>
          <w:szCs w:val="20"/>
        </w:rPr>
        <w:t xml:space="preserve"> </w:t>
      </w:r>
      <w:r w:rsidR="00752102" w:rsidRPr="00842DFA">
        <w:rPr>
          <w:rFonts w:ascii="Calibri" w:hAnsi="Calibri" w:cs="Calibri"/>
          <w:sz w:val="20"/>
          <w:szCs w:val="20"/>
        </w:rPr>
        <w:t>or</w:t>
      </w:r>
      <w:r w:rsidR="00161009" w:rsidRPr="00842DFA">
        <w:rPr>
          <w:rFonts w:ascii="Calibri" w:hAnsi="Calibri" w:cs="Calibri"/>
          <w:sz w:val="20"/>
          <w:szCs w:val="20"/>
        </w:rPr>
        <w:t xml:space="preserve"> </w:t>
      </w:r>
      <w:r w:rsidR="00752102" w:rsidRPr="00842DFA">
        <w:rPr>
          <w:rFonts w:ascii="Calibri" w:hAnsi="Calibri" w:cs="Calibri"/>
          <w:sz w:val="20"/>
          <w:szCs w:val="20"/>
        </w:rPr>
        <w:t>“I</w:t>
      </w:r>
      <w:r w:rsidR="00161009" w:rsidRPr="00842DFA">
        <w:rPr>
          <w:rFonts w:ascii="Calibri" w:hAnsi="Calibri" w:cs="Calibri"/>
          <w:sz w:val="20"/>
          <w:szCs w:val="20"/>
        </w:rPr>
        <w:t>t has always worked, so there’s no need to change</w:t>
      </w:r>
      <w:r w:rsidR="00752102" w:rsidRPr="00842DFA">
        <w:rPr>
          <w:rFonts w:ascii="Calibri" w:hAnsi="Calibri" w:cs="Calibri"/>
          <w:sz w:val="20"/>
          <w:szCs w:val="20"/>
        </w:rPr>
        <w:t>” are common ob</w:t>
      </w:r>
      <w:r w:rsidR="00E164B1" w:rsidRPr="00842DFA">
        <w:rPr>
          <w:rFonts w:ascii="Calibri" w:hAnsi="Calibri" w:cs="Calibri"/>
          <w:sz w:val="20"/>
          <w:szCs w:val="20"/>
        </w:rPr>
        <w:t xml:space="preserve">stacles. Despite this, </w:t>
      </w:r>
      <w:r w:rsidR="004A2985" w:rsidRPr="00842DFA">
        <w:rPr>
          <w:rFonts w:ascii="Calibri" w:hAnsi="Calibri" w:cs="Calibri"/>
          <w:sz w:val="20"/>
          <w:szCs w:val="20"/>
        </w:rPr>
        <w:t xml:space="preserve">the </w:t>
      </w:r>
      <w:r w:rsidR="00D167F1" w:rsidRPr="00842DFA">
        <w:rPr>
          <w:rFonts w:ascii="Calibri" w:hAnsi="Calibri" w:cs="Calibri"/>
          <w:sz w:val="20"/>
          <w:szCs w:val="20"/>
        </w:rPr>
        <w:t>long-term</w:t>
      </w:r>
      <w:r w:rsidR="004A2985" w:rsidRPr="00842DFA">
        <w:rPr>
          <w:rFonts w:ascii="Calibri" w:hAnsi="Calibri" w:cs="Calibri"/>
          <w:sz w:val="20"/>
          <w:szCs w:val="20"/>
        </w:rPr>
        <w:t xml:space="preserve"> benefits such as </w:t>
      </w:r>
      <w:r w:rsidR="00D15897" w:rsidRPr="00842DFA">
        <w:rPr>
          <w:rFonts w:ascii="Calibri" w:hAnsi="Calibri" w:cs="Calibri"/>
          <w:sz w:val="20"/>
          <w:szCs w:val="20"/>
        </w:rPr>
        <w:t xml:space="preserve">increased efficiency and stronger </w:t>
      </w:r>
      <w:r w:rsidR="00233B6B" w:rsidRPr="00842DFA">
        <w:rPr>
          <w:rFonts w:ascii="Calibri" w:hAnsi="Calibri" w:cs="Calibri"/>
          <w:sz w:val="20"/>
          <w:szCs w:val="20"/>
        </w:rPr>
        <w:t>relationships with both internal teams</w:t>
      </w:r>
      <w:r w:rsidR="00D15897" w:rsidRPr="00842DFA">
        <w:rPr>
          <w:rFonts w:ascii="Calibri" w:hAnsi="Calibri" w:cs="Calibri"/>
          <w:sz w:val="20"/>
          <w:szCs w:val="20"/>
        </w:rPr>
        <w:t xml:space="preserve"> and customer</w:t>
      </w:r>
      <w:r w:rsidR="00233B6B" w:rsidRPr="00842DFA">
        <w:rPr>
          <w:rFonts w:ascii="Calibri" w:hAnsi="Calibri" w:cs="Calibri"/>
          <w:sz w:val="20"/>
          <w:szCs w:val="20"/>
        </w:rPr>
        <w:t>s,</w:t>
      </w:r>
      <w:r w:rsidR="00D15897" w:rsidRPr="00842DFA">
        <w:rPr>
          <w:rFonts w:ascii="Calibri" w:hAnsi="Calibri" w:cs="Calibri"/>
          <w:sz w:val="20"/>
          <w:szCs w:val="20"/>
        </w:rPr>
        <w:t xml:space="preserve"> make i</w:t>
      </w:r>
      <w:r w:rsidR="00E30A43" w:rsidRPr="00842DFA">
        <w:rPr>
          <w:rFonts w:ascii="Calibri" w:hAnsi="Calibri" w:cs="Calibri"/>
          <w:sz w:val="20"/>
          <w:szCs w:val="20"/>
        </w:rPr>
        <w:t xml:space="preserve">t essential for </w:t>
      </w:r>
      <w:r w:rsidR="00813CF7" w:rsidRPr="00842DFA">
        <w:rPr>
          <w:rFonts w:ascii="Calibri" w:hAnsi="Calibri" w:cs="Calibri"/>
          <w:sz w:val="20"/>
          <w:szCs w:val="20"/>
        </w:rPr>
        <w:t>ADC</w:t>
      </w:r>
      <w:r w:rsidR="00BC2BE6" w:rsidRPr="00842DFA">
        <w:rPr>
          <w:rFonts w:ascii="Calibri" w:hAnsi="Calibri" w:cs="Calibri"/>
          <w:sz w:val="20"/>
          <w:szCs w:val="20"/>
        </w:rPr>
        <w:t xml:space="preserve"> to </w:t>
      </w:r>
      <w:r w:rsidR="00233B6B" w:rsidRPr="00842DFA">
        <w:rPr>
          <w:rFonts w:ascii="Calibri" w:hAnsi="Calibri" w:cs="Calibri"/>
          <w:sz w:val="20"/>
          <w:szCs w:val="20"/>
        </w:rPr>
        <w:t>adopt.</w:t>
      </w:r>
    </w:p>
    <w:p w14:paraId="43CA6FF4" w14:textId="1085EBF4" w:rsidR="003979BE" w:rsidRPr="00842DFA" w:rsidRDefault="00965025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>Adopting lean thinking will be key to</w:t>
      </w:r>
      <w:r w:rsidR="00F02E60" w:rsidRPr="00842DFA">
        <w:rPr>
          <w:rFonts w:ascii="Calibri" w:hAnsi="Calibri" w:cs="Calibri"/>
          <w:sz w:val="20"/>
          <w:szCs w:val="20"/>
        </w:rPr>
        <w:t xml:space="preserve"> the</w:t>
      </w:r>
      <w:r w:rsidRPr="00842DFA">
        <w:rPr>
          <w:rFonts w:ascii="Calibri" w:hAnsi="Calibri" w:cs="Calibri"/>
          <w:sz w:val="20"/>
          <w:szCs w:val="20"/>
        </w:rPr>
        <w:t xml:space="preserve"> </w:t>
      </w:r>
      <w:r w:rsidR="003979BE" w:rsidRPr="00842DFA">
        <w:rPr>
          <w:rFonts w:ascii="Calibri" w:hAnsi="Calibri" w:cs="Calibri"/>
          <w:sz w:val="20"/>
          <w:szCs w:val="20"/>
        </w:rPr>
        <w:t>long-term</w:t>
      </w:r>
      <w:r w:rsidRPr="00842DFA">
        <w:rPr>
          <w:rFonts w:ascii="Calibri" w:hAnsi="Calibri" w:cs="Calibri"/>
          <w:sz w:val="20"/>
          <w:szCs w:val="20"/>
        </w:rPr>
        <w:t xml:space="preserve"> success</w:t>
      </w:r>
      <w:r w:rsidR="00297731" w:rsidRPr="00842DFA">
        <w:rPr>
          <w:rFonts w:ascii="Calibri" w:hAnsi="Calibri" w:cs="Calibri"/>
          <w:sz w:val="20"/>
          <w:szCs w:val="20"/>
        </w:rPr>
        <w:t xml:space="preserve"> of</w:t>
      </w:r>
      <w:r w:rsidRPr="00842DFA">
        <w:rPr>
          <w:rFonts w:ascii="Calibri" w:hAnsi="Calibri" w:cs="Calibri"/>
          <w:sz w:val="20"/>
          <w:szCs w:val="20"/>
        </w:rPr>
        <w:t xml:space="preserve"> </w:t>
      </w:r>
      <w:r w:rsidR="00E47C38" w:rsidRPr="00842DFA">
        <w:rPr>
          <w:rFonts w:ascii="Calibri" w:hAnsi="Calibri" w:cs="Calibri"/>
          <w:sz w:val="20"/>
          <w:szCs w:val="20"/>
        </w:rPr>
        <w:t>the EU Hub project</w:t>
      </w:r>
      <w:r w:rsidR="00241D09" w:rsidRPr="00842DFA">
        <w:rPr>
          <w:rFonts w:ascii="Calibri" w:hAnsi="Calibri" w:cs="Calibri"/>
          <w:sz w:val="20"/>
          <w:szCs w:val="20"/>
        </w:rPr>
        <w:t xml:space="preserve"> and any future </w:t>
      </w:r>
      <w:r w:rsidR="004273C9" w:rsidRPr="00842DFA">
        <w:rPr>
          <w:rFonts w:ascii="Calibri" w:hAnsi="Calibri" w:cs="Calibri"/>
          <w:sz w:val="20"/>
          <w:szCs w:val="20"/>
        </w:rPr>
        <w:t>initiatives</w:t>
      </w:r>
      <w:r w:rsidR="00241D09" w:rsidRPr="00842DFA">
        <w:rPr>
          <w:rFonts w:ascii="Calibri" w:hAnsi="Calibri" w:cs="Calibri"/>
          <w:sz w:val="20"/>
          <w:szCs w:val="20"/>
        </w:rPr>
        <w:t xml:space="preserve"> </w:t>
      </w:r>
      <w:r w:rsidR="00DC798A" w:rsidRPr="00842DFA">
        <w:rPr>
          <w:rFonts w:ascii="Calibri" w:hAnsi="Calibri" w:cs="Calibri"/>
          <w:sz w:val="20"/>
          <w:szCs w:val="20"/>
        </w:rPr>
        <w:t>as</w:t>
      </w:r>
      <w:r w:rsidR="00241D09" w:rsidRPr="00842DFA">
        <w:rPr>
          <w:rFonts w:ascii="Calibri" w:hAnsi="Calibri" w:cs="Calibri"/>
          <w:sz w:val="20"/>
          <w:szCs w:val="20"/>
        </w:rPr>
        <w:t xml:space="preserve"> ADC </w:t>
      </w:r>
      <w:r w:rsidR="008501B1" w:rsidRPr="00842DFA">
        <w:rPr>
          <w:rFonts w:ascii="Calibri" w:hAnsi="Calibri" w:cs="Calibri"/>
          <w:sz w:val="20"/>
          <w:szCs w:val="20"/>
        </w:rPr>
        <w:t>grow</w:t>
      </w:r>
      <w:r w:rsidR="00DC798A" w:rsidRPr="00842DFA">
        <w:rPr>
          <w:rFonts w:ascii="Calibri" w:hAnsi="Calibri" w:cs="Calibri"/>
          <w:sz w:val="20"/>
          <w:szCs w:val="20"/>
        </w:rPr>
        <w:t>s</w:t>
      </w:r>
      <w:r w:rsidR="008501B1" w:rsidRPr="00842DFA">
        <w:rPr>
          <w:rFonts w:ascii="Calibri" w:hAnsi="Calibri" w:cs="Calibri"/>
          <w:sz w:val="20"/>
          <w:szCs w:val="20"/>
        </w:rPr>
        <w:t>.</w:t>
      </w:r>
      <w:r w:rsidR="00F02E60" w:rsidRPr="00842DFA">
        <w:rPr>
          <w:rFonts w:ascii="Calibri" w:hAnsi="Calibri" w:cs="Calibri"/>
          <w:sz w:val="20"/>
          <w:szCs w:val="20"/>
        </w:rPr>
        <w:t xml:space="preserve"> </w:t>
      </w:r>
      <w:r w:rsidR="00DC798A" w:rsidRPr="00842DFA">
        <w:rPr>
          <w:rFonts w:ascii="Calibri" w:hAnsi="Calibri" w:cs="Calibri"/>
          <w:sz w:val="20"/>
          <w:szCs w:val="20"/>
        </w:rPr>
        <w:t>F</w:t>
      </w:r>
      <w:r w:rsidR="00053D06" w:rsidRPr="00842DFA">
        <w:rPr>
          <w:rFonts w:ascii="Calibri" w:hAnsi="Calibri" w:cs="Calibri"/>
          <w:sz w:val="20"/>
          <w:szCs w:val="20"/>
        </w:rPr>
        <w:t>ostering a culture of continuous improvement and engaging</w:t>
      </w:r>
      <w:r w:rsidR="00441863" w:rsidRPr="00842DFA">
        <w:rPr>
          <w:rFonts w:ascii="Calibri" w:hAnsi="Calibri" w:cs="Calibri"/>
          <w:sz w:val="20"/>
          <w:szCs w:val="20"/>
        </w:rPr>
        <w:t xml:space="preserve"> employees at all levels, </w:t>
      </w:r>
      <w:r w:rsidR="000F5B83" w:rsidRPr="00842DFA">
        <w:rPr>
          <w:rFonts w:ascii="Calibri" w:hAnsi="Calibri" w:cs="Calibri"/>
          <w:sz w:val="20"/>
          <w:szCs w:val="20"/>
        </w:rPr>
        <w:t>will</w:t>
      </w:r>
      <w:r w:rsidR="00441863" w:rsidRPr="00842DFA">
        <w:rPr>
          <w:rFonts w:ascii="Calibri" w:hAnsi="Calibri" w:cs="Calibri"/>
          <w:sz w:val="20"/>
          <w:szCs w:val="20"/>
        </w:rPr>
        <w:t xml:space="preserve"> not only eliminate waste but </w:t>
      </w:r>
      <w:r w:rsidR="009F18FB" w:rsidRPr="00842DFA">
        <w:rPr>
          <w:rFonts w:ascii="Calibri" w:hAnsi="Calibri" w:cs="Calibri"/>
          <w:sz w:val="20"/>
          <w:szCs w:val="20"/>
        </w:rPr>
        <w:t xml:space="preserve">also </w:t>
      </w:r>
      <w:r w:rsidR="00441863" w:rsidRPr="00842DFA">
        <w:rPr>
          <w:rFonts w:ascii="Calibri" w:hAnsi="Calibri" w:cs="Calibri"/>
          <w:sz w:val="20"/>
          <w:szCs w:val="20"/>
        </w:rPr>
        <w:t xml:space="preserve">create </w:t>
      </w:r>
      <w:r w:rsidR="003979BE" w:rsidRPr="00842DFA">
        <w:rPr>
          <w:rFonts w:ascii="Calibri" w:hAnsi="Calibri" w:cs="Calibri"/>
          <w:sz w:val="20"/>
          <w:szCs w:val="20"/>
        </w:rPr>
        <w:t xml:space="preserve">lasting value. The challenge of pursuing perfection </w:t>
      </w:r>
      <w:r w:rsidR="002273FF" w:rsidRPr="00842DFA">
        <w:rPr>
          <w:rFonts w:ascii="Calibri" w:hAnsi="Calibri" w:cs="Calibri"/>
          <w:sz w:val="20"/>
          <w:szCs w:val="20"/>
        </w:rPr>
        <w:t xml:space="preserve">should always </w:t>
      </w:r>
      <w:r w:rsidR="00827563" w:rsidRPr="00842DFA">
        <w:rPr>
          <w:rFonts w:ascii="Calibri" w:hAnsi="Calibri" w:cs="Calibri"/>
          <w:sz w:val="20"/>
          <w:szCs w:val="20"/>
        </w:rPr>
        <w:t>remain a priority at ADC. When</w:t>
      </w:r>
      <w:r w:rsidR="00C25456" w:rsidRPr="00842DFA">
        <w:rPr>
          <w:rFonts w:ascii="Calibri" w:hAnsi="Calibri" w:cs="Calibri"/>
          <w:sz w:val="20"/>
          <w:szCs w:val="20"/>
        </w:rPr>
        <w:t xml:space="preserve"> t</w:t>
      </w:r>
      <w:r w:rsidR="00C86CA3" w:rsidRPr="00842DFA">
        <w:rPr>
          <w:rFonts w:ascii="Calibri" w:hAnsi="Calibri" w:cs="Calibri"/>
          <w:sz w:val="20"/>
          <w:szCs w:val="20"/>
        </w:rPr>
        <w:t xml:space="preserve">his mindset </w:t>
      </w:r>
      <w:r w:rsidR="00827563" w:rsidRPr="00842DFA">
        <w:rPr>
          <w:rFonts w:ascii="Calibri" w:hAnsi="Calibri" w:cs="Calibri"/>
          <w:sz w:val="20"/>
          <w:szCs w:val="20"/>
        </w:rPr>
        <w:t>is</w:t>
      </w:r>
      <w:r w:rsidR="00C86CA3" w:rsidRPr="00842DFA">
        <w:rPr>
          <w:rFonts w:ascii="Calibri" w:hAnsi="Calibri" w:cs="Calibri"/>
          <w:sz w:val="20"/>
          <w:szCs w:val="20"/>
        </w:rPr>
        <w:t xml:space="preserve"> integrated throughout</w:t>
      </w:r>
      <w:r w:rsidR="00827563" w:rsidRPr="00842DFA">
        <w:rPr>
          <w:rFonts w:ascii="Calibri" w:hAnsi="Calibri" w:cs="Calibri"/>
          <w:sz w:val="20"/>
          <w:szCs w:val="20"/>
        </w:rPr>
        <w:t xml:space="preserve"> the company</w:t>
      </w:r>
      <w:r w:rsidR="002D0B3C" w:rsidRPr="00842DFA">
        <w:rPr>
          <w:rFonts w:ascii="Calibri" w:hAnsi="Calibri" w:cs="Calibri"/>
          <w:sz w:val="20"/>
          <w:szCs w:val="20"/>
        </w:rPr>
        <w:t>,</w:t>
      </w:r>
      <w:r w:rsidR="00C86CA3" w:rsidRPr="00842DFA">
        <w:rPr>
          <w:rFonts w:ascii="Calibri" w:hAnsi="Calibri" w:cs="Calibri"/>
          <w:sz w:val="20"/>
          <w:szCs w:val="20"/>
        </w:rPr>
        <w:t xml:space="preserve"> </w:t>
      </w:r>
      <w:r w:rsidR="002D0B3C" w:rsidRPr="00842DFA">
        <w:rPr>
          <w:rFonts w:ascii="Calibri" w:hAnsi="Calibri" w:cs="Calibri"/>
          <w:sz w:val="20"/>
          <w:szCs w:val="20"/>
        </w:rPr>
        <w:t>it</w:t>
      </w:r>
      <w:r w:rsidR="00C86CA3" w:rsidRPr="00842DFA">
        <w:rPr>
          <w:rFonts w:ascii="Calibri" w:hAnsi="Calibri" w:cs="Calibri"/>
          <w:sz w:val="20"/>
          <w:szCs w:val="20"/>
        </w:rPr>
        <w:t xml:space="preserve"> will lead to improved processes</w:t>
      </w:r>
      <w:r w:rsidR="008F0D6E" w:rsidRPr="00842DFA">
        <w:rPr>
          <w:rFonts w:ascii="Calibri" w:hAnsi="Calibri" w:cs="Calibri"/>
          <w:sz w:val="20"/>
          <w:szCs w:val="20"/>
        </w:rPr>
        <w:t xml:space="preserve"> and greater flexibility in responding to market</w:t>
      </w:r>
      <w:r w:rsidR="002D0B3C" w:rsidRPr="00842DFA">
        <w:rPr>
          <w:rFonts w:ascii="Calibri" w:hAnsi="Calibri" w:cs="Calibri"/>
          <w:sz w:val="20"/>
          <w:szCs w:val="20"/>
        </w:rPr>
        <w:t xml:space="preserve"> changes</w:t>
      </w:r>
      <w:r w:rsidR="008F0D6E" w:rsidRPr="00842DFA">
        <w:rPr>
          <w:rFonts w:ascii="Calibri" w:hAnsi="Calibri" w:cs="Calibri"/>
          <w:sz w:val="20"/>
          <w:szCs w:val="20"/>
        </w:rPr>
        <w:t xml:space="preserve">. Lean </w:t>
      </w:r>
      <w:r w:rsidR="007B20A1" w:rsidRPr="00842DFA">
        <w:rPr>
          <w:rFonts w:ascii="Calibri" w:hAnsi="Calibri" w:cs="Calibri"/>
          <w:sz w:val="20"/>
          <w:szCs w:val="20"/>
        </w:rPr>
        <w:t xml:space="preserve">thinking is </w:t>
      </w:r>
      <w:r w:rsidR="00255A54" w:rsidRPr="00842DFA">
        <w:rPr>
          <w:rFonts w:ascii="Calibri" w:hAnsi="Calibri" w:cs="Calibri"/>
          <w:sz w:val="20"/>
          <w:szCs w:val="20"/>
        </w:rPr>
        <w:t xml:space="preserve">a </w:t>
      </w:r>
      <w:r w:rsidR="00CC7028" w:rsidRPr="00842DFA">
        <w:rPr>
          <w:rFonts w:ascii="Calibri" w:hAnsi="Calibri" w:cs="Calibri"/>
          <w:sz w:val="20"/>
          <w:szCs w:val="20"/>
        </w:rPr>
        <w:t>long-term commitment</w:t>
      </w:r>
      <w:r w:rsidR="00255A54" w:rsidRPr="00842DFA">
        <w:rPr>
          <w:rFonts w:ascii="Calibri" w:hAnsi="Calibri" w:cs="Calibri"/>
          <w:sz w:val="20"/>
          <w:szCs w:val="20"/>
        </w:rPr>
        <w:t xml:space="preserve"> that requires ongoing attention and adaptation.</w:t>
      </w:r>
      <w:r w:rsidR="008336C3" w:rsidRPr="00842DFA">
        <w:rPr>
          <w:rFonts w:ascii="Calibri" w:hAnsi="Calibri" w:cs="Calibri"/>
          <w:sz w:val="20"/>
          <w:szCs w:val="20"/>
        </w:rPr>
        <w:t xml:space="preserve"> By embracing</w:t>
      </w:r>
      <w:r w:rsidR="006E36F3" w:rsidRPr="00842DFA">
        <w:rPr>
          <w:rFonts w:ascii="Calibri" w:hAnsi="Calibri" w:cs="Calibri"/>
          <w:sz w:val="20"/>
          <w:szCs w:val="20"/>
        </w:rPr>
        <w:t xml:space="preserve"> these principles</w:t>
      </w:r>
      <w:r w:rsidR="008336C3" w:rsidRPr="00842DFA">
        <w:rPr>
          <w:rFonts w:ascii="Calibri" w:hAnsi="Calibri" w:cs="Calibri"/>
          <w:sz w:val="20"/>
          <w:szCs w:val="20"/>
        </w:rPr>
        <w:t xml:space="preserve"> ADC will be better </w:t>
      </w:r>
      <w:r w:rsidR="00CF4334" w:rsidRPr="00842DFA">
        <w:rPr>
          <w:rFonts w:ascii="Calibri" w:hAnsi="Calibri" w:cs="Calibri"/>
          <w:sz w:val="20"/>
          <w:szCs w:val="20"/>
        </w:rPr>
        <w:t xml:space="preserve">equipped to face challenges </w:t>
      </w:r>
      <w:r w:rsidR="008F0CFB" w:rsidRPr="00842DFA">
        <w:rPr>
          <w:rFonts w:ascii="Calibri" w:hAnsi="Calibri" w:cs="Calibri"/>
          <w:sz w:val="20"/>
          <w:szCs w:val="20"/>
        </w:rPr>
        <w:t xml:space="preserve">and involves employees in </w:t>
      </w:r>
      <w:r w:rsidR="001F5E79" w:rsidRPr="00842DFA">
        <w:rPr>
          <w:rFonts w:ascii="Calibri" w:hAnsi="Calibri" w:cs="Calibri"/>
          <w:sz w:val="20"/>
          <w:szCs w:val="20"/>
        </w:rPr>
        <w:t>continuous</w:t>
      </w:r>
      <w:r w:rsidR="008F0CFB" w:rsidRPr="00842DFA">
        <w:rPr>
          <w:rFonts w:ascii="Calibri" w:hAnsi="Calibri" w:cs="Calibri"/>
          <w:sz w:val="20"/>
          <w:szCs w:val="20"/>
        </w:rPr>
        <w:t xml:space="preserve"> </w:t>
      </w:r>
      <w:r w:rsidR="001F5E79" w:rsidRPr="00842DFA">
        <w:rPr>
          <w:rFonts w:ascii="Calibri" w:hAnsi="Calibri" w:cs="Calibri"/>
          <w:sz w:val="20"/>
          <w:szCs w:val="20"/>
        </w:rPr>
        <w:t>improvements across the entire organization.</w:t>
      </w:r>
    </w:p>
    <w:p w14:paraId="14CA9C0E" w14:textId="47873421" w:rsidR="00AE404D" w:rsidRPr="00842DFA" w:rsidRDefault="00AE404D" w:rsidP="00A14549">
      <w:pPr>
        <w:spacing w:line="240" w:lineRule="auto"/>
        <w:rPr>
          <w:rFonts w:ascii="Calibri" w:hAnsi="Calibri" w:cs="Calibri"/>
          <w:sz w:val="20"/>
          <w:szCs w:val="20"/>
        </w:rPr>
      </w:pPr>
      <w:r w:rsidRPr="00842DFA">
        <w:rPr>
          <w:rFonts w:ascii="Calibri" w:hAnsi="Calibri" w:cs="Calibri"/>
          <w:sz w:val="20"/>
          <w:szCs w:val="20"/>
        </w:rPr>
        <w:t>In conclusion</w:t>
      </w:r>
      <w:r w:rsidR="001F5E79" w:rsidRPr="00842DFA">
        <w:rPr>
          <w:rFonts w:ascii="Calibri" w:hAnsi="Calibri" w:cs="Calibri"/>
          <w:sz w:val="20"/>
          <w:szCs w:val="20"/>
        </w:rPr>
        <w:t>,</w:t>
      </w:r>
      <w:r w:rsidRPr="00842DFA">
        <w:rPr>
          <w:rFonts w:ascii="Calibri" w:hAnsi="Calibri" w:cs="Calibri"/>
          <w:sz w:val="20"/>
          <w:szCs w:val="20"/>
        </w:rPr>
        <w:t xml:space="preserve"> </w:t>
      </w:r>
      <w:r w:rsidR="00D167F1" w:rsidRPr="00842DFA">
        <w:rPr>
          <w:rFonts w:ascii="Calibri" w:hAnsi="Calibri" w:cs="Calibri"/>
          <w:sz w:val="20"/>
          <w:szCs w:val="20"/>
        </w:rPr>
        <w:t xml:space="preserve">lean thinking is a strategic approach that will enable ADC to maintain a competitive edge in the </w:t>
      </w:r>
      <w:r w:rsidR="00506CB3" w:rsidRPr="00842DFA">
        <w:rPr>
          <w:rFonts w:ascii="Calibri" w:hAnsi="Calibri" w:cs="Calibri"/>
          <w:sz w:val="20"/>
          <w:szCs w:val="20"/>
        </w:rPr>
        <w:t xml:space="preserve">automotive sector. By pursuing operational excellence through lean thinking ADC </w:t>
      </w:r>
      <w:r w:rsidR="00C91F89" w:rsidRPr="00842DFA">
        <w:rPr>
          <w:rFonts w:ascii="Calibri" w:hAnsi="Calibri" w:cs="Calibri"/>
          <w:sz w:val="20"/>
          <w:szCs w:val="20"/>
        </w:rPr>
        <w:t>will enhance internal processes</w:t>
      </w:r>
      <w:r w:rsidR="005F0E90" w:rsidRPr="00842DFA">
        <w:rPr>
          <w:rFonts w:ascii="Calibri" w:hAnsi="Calibri" w:cs="Calibri"/>
          <w:sz w:val="20"/>
          <w:szCs w:val="20"/>
        </w:rPr>
        <w:t xml:space="preserve">, </w:t>
      </w:r>
      <w:r w:rsidR="00C91F89" w:rsidRPr="00842DFA">
        <w:rPr>
          <w:rFonts w:ascii="Calibri" w:hAnsi="Calibri" w:cs="Calibri"/>
          <w:sz w:val="20"/>
          <w:szCs w:val="20"/>
        </w:rPr>
        <w:t xml:space="preserve">improve </w:t>
      </w:r>
      <w:r w:rsidR="00CC7028" w:rsidRPr="00842DFA">
        <w:rPr>
          <w:rFonts w:ascii="Calibri" w:hAnsi="Calibri" w:cs="Calibri"/>
          <w:sz w:val="20"/>
          <w:szCs w:val="20"/>
        </w:rPr>
        <w:t xml:space="preserve">profitability and pave the way for future expansion. As </w:t>
      </w:r>
      <w:r w:rsidR="009F5CCB" w:rsidRPr="00842DFA">
        <w:rPr>
          <w:rFonts w:ascii="Calibri" w:hAnsi="Calibri" w:cs="Calibri"/>
          <w:sz w:val="20"/>
          <w:szCs w:val="20"/>
        </w:rPr>
        <w:t>the company scales and evolves, a commitment to lean and Six Sigma met</w:t>
      </w:r>
      <w:r w:rsidR="00013336" w:rsidRPr="00842DFA">
        <w:rPr>
          <w:rFonts w:ascii="Calibri" w:hAnsi="Calibri" w:cs="Calibri"/>
          <w:sz w:val="20"/>
          <w:szCs w:val="20"/>
        </w:rPr>
        <w:t xml:space="preserve">hodologies will remain vital in navigating the complexities </w:t>
      </w:r>
      <w:r w:rsidR="009818AB" w:rsidRPr="00842DFA">
        <w:rPr>
          <w:rFonts w:ascii="Calibri" w:hAnsi="Calibri" w:cs="Calibri"/>
          <w:sz w:val="20"/>
          <w:szCs w:val="20"/>
        </w:rPr>
        <w:t>of the industry</w:t>
      </w:r>
      <w:r w:rsidR="002746BF" w:rsidRPr="00842DFA">
        <w:rPr>
          <w:rFonts w:ascii="Calibri" w:hAnsi="Calibri" w:cs="Calibri"/>
          <w:sz w:val="20"/>
          <w:szCs w:val="20"/>
        </w:rPr>
        <w:t xml:space="preserve"> and achieving long-term success. </w:t>
      </w:r>
    </w:p>
    <w:p w14:paraId="4D605958" w14:textId="20D91E9D" w:rsidR="00362566" w:rsidRDefault="00F95D3E" w:rsidP="00A14549">
      <w:pPr>
        <w:pStyle w:val="Heading2"/>
        <w:spacing w:line="240" w:lineRule="auto"/>
      </w:pPr>
      <w:r w:rsidRPr="00FD146D">
        <w:t>Referencing</w:t>
      </w:r>
    </w:p>
    <w:p w14:paraId="539DB5AE" w14:textId="77777777" w:rsidR="00842DFA" w:rsidRPr="00933F47" w:rsidRDefault="00842DFA" w:rsidP="00A14549">
      <w:pPr>
        <w:spacing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933F47">
        <w:rPr>
          <w:rFonts w:ascii="Calibri" w:hAnsi="Calibri" w:cs="Calibri"/>
          <w:sz w:val="20"/>
          <w:szCs w:val="20"/>
          <w:shd w:val="clear" w:color="auto" w:fill="FFFFFF"/>
        </w:rPr>
        <w:t>Imai, M., 1986. Kaizen: The key to Japan’s competitive success. </w:t>
      </w:r>
      <w:r w:rsidRPr="00933F47">
        <w:rPr>
          <w:rFonts w:ascii="Calibri" w:hAnsi="Calibri" w:cs="Calibri"/>
          <w:i/>
          <w:iCs/>
          <w:sz w:val="20"/>
          <w:szCs w:val="20"/>
          <w:shd w:val="clear" w:color="auto" w:fill="FFFFFF"/>
        </w:rPr>
        <w:t>Kaizen Institute Ltd</w:t>
      </w:r>
      <w:r w:rsidRPr="00933F47">
        <w:rPr>
          <w:rFonts w:ascii="Calibri" w:hAnsi="Calibri" w:cs="Calibri"/>
          <w:sz w:val="20"/>
          <w:szCs w:val="20"/>
          <w:shd w:val="clear" w:color="auto" w:fill="FFFFFF"/>
        </w:rPr>
        <w:t>.</w:t>
      </w:r>
    </w:p>
    <w:p w14:paraId="7A14E76C" w14:textId="2428FDCF" w:rsidR="00D215C9" w:rsidRPr="00842DFA" w:rsidRDefault="00362566" w:rsidP="00A14549">
      <w:pPr>
        <w:spacing w:line="240" w:lineRule="auto"/>
        <w:rPr>
          <w:rFonts w:ascii="Calibri" w:hAnsi="Calibri" w:cs="Calibri"/>
          <w:color w:val="FF0000"/>
          <w:sz w:val="20"/>
          <w:szCs w:val="20"/>
        </w:rPr>
      </w:pPr>
      <w:r w:rsidRPr="00933F47">
        <w:rPr>
          <w:rFonts w:ascii="Calibri" w:hAnsi="Calibri" w:cs="Calibri"/>
          <w:sz w:val="20"/>
          <w:szCs w:val="20"/>
        </w:rPr>
        <w:t>Yu, D. and Ye, T. (2023) ‘Tracing the lean thinking in supply chain management: a comprehensive main path analysis’, </w:t>
      </w:r>
      <w:r w:rsidRPr="00933F47">
        <w:rPr>
          <w:rFonts w:ascii="Calibri" w:hAnsi="Calibri" w:cs="Calibri"/>
          <w:i/>
          <w:iCs/>
          <w:sz w:val="20"/>
          <w:szCs w:val="20"/>
        </w:rPr>
        <w:t>International journal of lean six sigma</w:t>
      </w:r>
      <w:r w:rsidRPr="00933F47">
        <w:rPr>
          <w:rFonts w:ascii="Calibri" w:hAnsi="Calibri" w:cs="Calibri"/>
          <w:sz w:val="20"/>
          <w:szCs w:val="20"/>
        </w:rPr>
        <w:t xml:space="preserve">, 14(2), pp. 483–513. Available at: </w:t>
      </w:r>
      <w:hyperlink r:id="rId10" w:history="1">
        <w:r w:rsidRPr="00933F47">
          <w:rPr>
            <w:rStyle w:val="Hyperlink"/>
            <w:rFonts w:ascii="Calibri" w:hAnsi="Calibri" w:cs="Calibri"/>
            <w:color w:val="auto"/>
            <w:sz w:val="20"/>
            <w:szCs w:val="20"/>
          </w:rPr>
          <w:t>https://doi.org/10.1108/IJLSS-06-2022-0135</w:t>
        </w:r>
      </w:hyperlink>
      <w:r w:rsidRPr="00842DFA">
        <w:rPr>
          <w:rFonts w:ascii="Calibri" w:hAnsi="Calibri" w:cs="Calibri"/>
          <w:color w:val="FF0000"/>
          <w:sz w:val="20"/>
          <w:szCs w:val="20"/>
        </w:rPr>
        <w:t xml:space="preserve"> </w:t>
      </w:r>
    </w:p>
    <w:sectPr w:rsidR="00D215C9" w:rsidRPr="00842DFA" w:rsidSect="00EA25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23811" w:code="8"/>
      <w:pgMar w:top="1440" w:right="1440" w:bottom="1440" w:left="1440" w:header="708" w:footer="708" w:gutter="0"/>
      <w:cols w:num="3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08D73" w14:textId="77777777" w:rsidR="00D031A5" w:rsidRDefault="00D031A5" w:rsidP="009904D0">
      <w:pPr>
        <w:spacing w:after="0" w:line="240" w:lineRule="auto"/>
      </w:pPr>
      <w:r>
        <w:separator/>
      </w:r>
    </w:p>
  </w:endnote>
  <w:endnote w:type="continuationSeparator" w:id="0">
    <w:p w14:paraId="6C9DF028" w14:textId="77777777" w:rsidR="00D031A5" w:rsidRDefault="00D031A5" w:rsidP="00990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5EEF4" w14:textId="77777777" w:rsidR="009904D0" w:rsidRDefault="009904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26200" w14:textId="77777777" w:rsidR="009904D0" w:rsidRDefault="009904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4C883" w14:textId="77777777" w:rsidR="009904D0" w:rsidRDefault="009904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14FF0" w14:textId="77777777" w:rsidR="00D031A5" w:rsidRDefault="00D031A5" w:rsidP="009904D0">
      <w:pPr>
        <w:spacing w:after="0" w:line="240" w:lineRule="auto"/>
      </w:pPr>
      <w:r>
        <w:separator/>
      </w:r>
    </w:p>
  </w:footnote>
  <w:footnote w:type="continuationSeparator" w:id="0">
    <w:p w14:paraId="39707A29" w14:textId="77777777" w:rsidR="00D031A5" w:rsidRDefault="00D031A5" w:rsidP="00990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68C0D" w14:textId="77777777" w:rsidR="009904D0" w:rsidRDefault="009904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4E569" w14:textId="22924CAF" w:rsidR="005F7836" w:rsidRDefault="00576D5A">
    <w:pPr>
      <w:pStyle w:val="Header"/>
    </w:pPr>
    <w:r w:rsidRPr="00451687">
      <w:rPr>
        <w:noProof/>
      </w:rPr>
      <w:drawing>
        <wp:inline distT="0" distB="0" distL="0" distR="0" wp14:anchorId="22DC5F8B" wp14:editId="7B4A2CFD">
          <wp:extent cx="2835910" cy="984682"/>
          <wp:effectExtent l="0" t="0" r="2540" b="6350"/>
          <wp:docPr id="626406247" name="Picture 2" descr="A close-up of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660498" name="Picture 2" descr="A close-up of black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9465" cy="9928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04D0">
      <w:ptab w:relativeTo="margin" w:alignment="center" w:leader="none"/>
    </w:r>
    <w:r w:rsidR="005F7836">
      <w:t>Lean Thinking (ACMA4019)</w:t>
    </w:r>
    <w:r w:rsidR="007A7A95">
      <w:t xml:space="preserve"> -</w:t>
    </w:r>
    <w:r w:rsidR="005F7836">
      <w:t xml:space="preserve"> Hayley Sinclair</w:t>
    </w:r>
    <w:r w:rsidR="007A7A95">
      <w:t xml:space="preserve"> 2418018 </w:t>
    </w:r>
    <w:r w:rsidR="00330D9B">
      <w:t>–</w:t>
    </w:r>
    <w:r w:rsidR="007A7A95">
      <w:t xml:space="preserve"> </w:t>
    </w:r>
    <w:r w:rsidR="00330D9B">
      <w:t>19</w:t>
    </w:r>
    <w:r w:rsidR="00330D9B" w:rsidRPr="00330D9B">
      <w:rPr>
        <w:vertAlign w:val="superscript"/>
      </w:rPr>
      <w:t>th</w:t>
    </w:r>
    <w:r w:rsidR="00330D9B">
      <w:t xml:space="preserve"> February 2025</w:t>
    </w:r>
    <w:r w:rsidR="00882204">
      <w:t xml:space="preserve"> – 1</w:t>
    </w:r>
    <w:r w:rsidR="00032574">
      <w:t>2</w:t>
    </w:r>
    <w:r w:rsidR="007827C4">
      <w:t xml:space="preserve">82 </w:t>
    </w:r>
    <w:r w:rsidR="00882204">
      <w:t>words</w:t>
    </w:r>
  </w:p>
  <w:p w14:paraId="4BB63E56" w14:textId="054C9365" w:rsidR="009904D0" w:rsidRDefault="009904D0">
    <w:pPr>
      <w:pStyle w:val="Header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E2CE9" w14:textId="77777777" w:rsidR="009904D0" w:rsidRDefault="009904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C4609"/>
    <w:multiLevelType w:val="hybridMultilevel"/>
    <w:tmpl w:val="346A16E4"/>
    <w:lvl w:ilvl="0" w:tplc="07104E3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6445C"/>
    <w:multiLevelType w:val="hybridMultilevel"/>
    <w:tmpl w:val="DF22C596"/>
    <w:lvl w:ilvl="0" w:tplc="8F1E03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6F5DEA"/>
    <w:multiLevelType w:val="hybridMultilevel"/>
    <w:tmpl w:val="DE829DAC"/>
    <w:lvl w:ilvl="0" w:tplc="BD005720">
      <w:start w:val="1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 w:hint="default"/>
        <w:color w:val="0F4761" w:themeColor="accent1" w:themeShade="BF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C77300"/>
    <w:multiLevelType w:val="hybridMultilevel"/>
    <w:tmpl w:val="222E9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36318"/>
    <w:multiLevelType w:val="hybridMultilevel"/>
    <w:tmpl w:val="EF40FF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873364">
    <w:abstractNumId w:val="2"/>
  </w:num>
  <w:num w:numId="2" w16cid:durableId="1821801090">
    <w:abstractNumId w:val="1"/>
  </w:num>
  <w:num w:numId="3" w16cid:durableId="805319856">
    <w:abstractNumId w:val="4"/>
  </w:num>
  <w:num w:numId="4" w16cid:durableId="1914119492">
    <w:abstractNumId w:val="3"/>
  </w:num>
  <w:num w:numId="5" w16cid:durableId="147609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5B"/>
    <w:rsid w:val="00007B3C"/>
    <w:rsid w:val="00013336"/>
    <w:rsid w:val="00015F03"/>
    <w:rsid w:val="00016D23"/>
    <w:rsid w:val="00022A9F"/>
    <w:rsid w:val="00024DC4"/>
    <w:rsid w:val="00025822"/>
    <w:rsid w:val="00032574"/>
    <w:rsid w:val="000339E4"/>
    <w:rsid w:val="00035DA0"/>
    <w:rsid w:val="00043EFC"/>
    <w:rsid w:val="0004466D"/>
    <w:rsid w:val="00053D06"/>
    <w:rsid w:val="00064092"/>
    <w:rsid w:val="00066A20"/>
    <w:rsid w:val="00075E16"/>
    <w:rsid w:val="00092057"/>
    <w:rsid w:val="000925CB"/>
    <w:rsid w:val="00094C11"/>
    <w:rsid w:val="00097C63"/>
    <w:rsid w:val="000B6839"/>
    <w:rsid w:val="000D2AA8"/>
    <w:rsid w:val="000D44C0"/>
    <w:rsid w:val="000E6B12"/>
    <w:rsid w:val="000F0BC4"/>
    <w:rsid w:val="000F30C5"/>
    <w:rsid w:val="000F5B83"/>
    <w:rsid w:val="00107F9A"/>
    <w:rsid w:val="00111B42"/>
    <w:rsid w:val="00134812"/>
    <w:rsid w:val="0013798B"/>
    <w:rsid w:val="00145C1E"/>
    <w:rsid w:val="00147148"/>
    <w:rsid w:val="00157916"/>
    <w:rsid w:val="00161009"/>
    <w:rsid w:val="001674AD"/>
    <w:rsid w:val="00171AAB"/>
    <w:rsid w:val="00187AD6"/>
    <w:rsid w:val="00191620"/>
    <w:rsid w:val="00195DD0"/>
    <w:rsid w:val="00195EA5"/>
    <w:rsid w:val="001A3A36"/>
    <w:rsid w:val="001B165F"/>
    <w:rsid w:val="001B2601"/>
    <w:rsid w:val="001B5FFC"/>
    <w:rsid w:val="001C36CD"/>
    <w:rsid w:val="001C7736"/>
    <w:rsid w:val="001D01DA"/>
    <w:rsid w:val="001D3156"/>
    <w:rsid w:val="001D5D11"/>
    <w:rsid w:val="001D5EF4"/>
    <w:rsid w:val="001D6A71"/>
    <w:rsid w:val="001E1677"/>
    <w:rsid w:val="001E2A7A"/>
    <w:rsid w:val="001E5C02"/>
    <w:rsid w:val="001E709C"/>
    <w:rsid w:val="001E71E7"/>
    <w:rsid w:val="001E782E"/>
    <w:rsid w:val="001F1EF3"/>
    <w:rsid w:val="001F516A"/>
    <w:rsid w:val="001F5E79"/>
    <w:rsid w:val="00200685"/>
    <w:rsid w:val="0020178A"/>
    <w:rsid w:val="00203A86"/>
    <w:rsid w:val="00220469"/>
    <w:rsid w:val="002205D4"/>
    <w:rsid w:val="002273FF"/>
    <w:rsid w:val="00230221"/>
    <w:rsid w:val="00233B6B"/>
    <w:rsid w:val="00237453"/>
    <w:rsid w:val="00241D09"/>
    <w:rsid w:val="00242EF0"/>
    <w:rsid w:val="00245A4F"/>
    <w:rsid w:val="00245E83"/>
    <w:rsid w:val="00255A54"/>
    <w:rsid w:val="002566DE"/>
    <w:rsid w:val="002627C2"/>
    <w:rsid w:val="00263B12"/>
    <w:rsid w:val="00272891"/>
    <w:rsid w:val="002746BF"/>
    <w:rsid w:val="002766CF"/>
    <w:rsid w:val="00292848"/>
    <w:rsid w:val="00292DE8"/>
    <w:rsid w:val="00293474"/>
    <w:rsid w:val="00297731"/>
    <w:rsid w:val="002A2594"/>
    <w:rsid w:val="002A4324"/>
    <w:rsid w:val="002A7815"/>
    <w:rsid w:val="002B065B"/>
    <w:rsid w:val="002B097B"/>
    <w:rsid w:val="002B6F55"/>
    <w:rsid w:val="002C351E"/>
    <w:rsid w:val="002C5950"/>
    <w:rsid w:val="002D0B3C"/>
    <w:rsid w:val="002D4545"/>
    <w:rsid w:val="002D5E2C"/>
    <w:rsid w:val="002D6046"/>
    <w:rsid w:val="002D6AA6"/>
    <w:rsid w:val="002E0401"/>
    <w:rsid w:val="002E66C8"/>
    <w:rsid w:val="002F12B7"/>
    <w:rsid w:val="002F4F56"/>
    <w:rsid w:val="002F56A2"/>
    <w:rsid w:val="002F5C8F"/>
    <w:rsid w:val="0030089A"/>
    <w:rsid w:val="0031156B"/>
    <w:rsid w:val="003149DD"/>
    <w:rsid w:val="00314F11"/>
    <w:rsid w:val="00316B0E"/>
    <w:rsid w:val="00320CB0"/>
    <w:rsid w:val="00330D9B"/>
    <w:rsid w:val="003352B6"/>
    <w:rsid w:val="00344403"/>
    <w:rsid w:val="00355291"/>
    <w:rsid w:val="003577F8"/>
    <w:rsid w:val="00362566"/>
    <w:rsid w:val="00364BF2"/>
    <w:rsid w:val="00364D76"/>
    <w:rsid w:val="00372B1B"/>
    <w:rsid w:val="0038747C"/>
    <w:rsid w:val="00393C1B"/>
    <w:rsid w:val="003979BE"/>
    <w:rsid w:val="003A1403"/>
    <w:rsid w:val="003A18C8"/>
    <w:rsid w:val="003A2118"/>
    <w:rsid w:val="003A55A6"/>
    <w:rsid w:val="003B1EFD"/>
    <w:rsid w:val="003B1FF2"/>
    <w:rsid w:val="003B292E"/>
    <w:rsid w:val="003B6290"/>
    <w:rsid w:val="003B7DAE"/>
    <w:rsid w:val="003C11FB"/>
    <w:rsid w:val="003C7BB9"/>
    <w:rsid w:val="003C7C79"/>
    <w:rsid w:val="003D0549"/>
    <w:rsid w:val="003D313A"/>
    <w:rsid w:val="003D56E0"/>
    <w:rsid w:val="003D75A1"/>
    <w:rsid w:val="003E5A8C"/>
    <w:rsid w:val="003F598C"/>
    <w:rsid w:val="003F6D7F"/>
    <w:rsid w:val="00405679"/>
    <w:rsid w:val="00407767"/>
    <w:rsid w:val="00413BB0"/>
    <w:rsid w:val="00415661"/>
    <w:rsid w:val="00416A29"/>
    <w:rsid w:val="004273C9"/>
    <w:rsid w:val="004279B0"/>
    <w:rsid w:val="004311C1"/>
    <w:rsid w:val="00437630"/>
    <w:rsid w:val="004401F7"/>
    <w:rsid w:val="00441863"/>
    <w:rsid w:val="00446A06"/>
    <w:rsid w:val="00454F2F"/>
    <w:rsid w:val="00460A7F"/>
    <w:rsid w:val="00463542"/>
    <w:rsid w:val="00464A8E"/>
    <w:rsid w:val="00464EF2"/>
    <w:rsid w:val="00476EE1"/>
    <w:rsid w:val="00493250"/>
    <w:rsid w:val="004963D6"/>
    <w:rsid w:val="00497313"/>
    <w:rsid w:val="004A2985"/>
    <w:rsid w:val="004B39F1"/>
    <w:rsid w:val="004B72DA"/>
    <w:rsid w:val="004C02EB"/>
    <w:rsid w:val="004C18A2"/>
    <w:rsid w:val="004C5E4A"/>
    <w:rsid w:val="004E48C3"/>
    <w:rsid w:val="004E690D"/>
    <w:rsid w:val="004F1AF9"/>
    <w:rsid w:val="00506CB3"/>
    <w:rsid w:val="0051625E"/>
    <w:rsid w:val="00520FEA"/>
    <w:rsid w:val="00521F22"/>
    <w:rsid w:val="005245CD"/>
    <w:rsid w:val="0052505B"/>
    <w:rsid w:val="005270F3"/>
    <w:rsid w:val="0053311D"/>
    <w:rsid w:val="0054308B"/>
    <w:rsid w:val="005441CD"/>
    <w:rsid w:val="00576D5A"/>
    <w:rsid w:val="00581ADF"/>
    <w:rsid w:val="00584B1A"/>
    <w:rsid w:val="005A7F49"/>
    <w:rsid w:val="005B4501"/>
    <w:rsid w:val="005B70FA"/>
    <w:rsid w:val="005D5C3A"/>
    <w:rsid w:val="005E3520"/>
    <w:rsid w:val="005E5FB8"/>
    <w:rsid w:val="005F0E90"/>
    <w:rsid w:val="005F6238"/>
    <w:rsid w:val="005F7836"/>
    <w:rsid w:val="005F7A76"/>
    <w:rsid w:val="0061151B"/>
    <w:rsid w:val="00612AF0"/>
    <w:rsid w:val="00627376"/>
    <w:rsid w:val="00635EC4"/>
    <w:rsid w:val="006379F0"/>
    <w:rsid w:val="0068554D"/>
    <w:rsid w:val="006923D5"/>
    <w:rsid w:val="00696FA5"/>
    <w:rsid w:val="006B2C36"/>
    <w:rsid w:val="006B6D4B"/>
    <w:rsid w:val="006C1626"/>
    <w:rsid w:val="006D7F27"/>
    <w:rsid w:val="006E36F3"/>
    <w:rsid w:val="006E4226"/>
    <w:rsid w:val="006F304D"/>
    <w:rsid w:val="006F4015"/>
    <w:rsid w:val="006F78A9"/>
    <w:rsid w:val="007018FE"/>
    <w:rsid w:val="00703848"/>
    <w:rsid w:val="00713AB6"/>
    <w:rsid w:val="00716244"/>
    <w:rsid w:val="007210BB"/>
    <w:rsid w:val="00727F9F"/>
    <w:rsid w:val="00731421"/>
    <w:rsid w:val="00731A40"/>
    <w:rsid w:val="00743F39"/>
    <w:rsid w:val="00752102"/>
    <w:rsid w:val="0075625B"/>
    <w:rsid w:val="00757F0A"/>
    <w:rsid w:val="00761A57"/>
    <w:rsid w:val="0076447C"/>
    <w:rsid w:val="00764C2A"/>
    <w:rsid w:val="00774EC4"/>
    <w:rsid w:val="00774EEF"/>
    <w:rsid w:val="007774AD"/>
    <w:rsid w:val="007827C4"/>
    <w:rsid w:val="007828CF"/>
    <w:rsid w:val="0078521E"/>
    <w:rsid w:val="007852C7"/>
    <w:rsid w:val="00790384"/>
    <w:rsid w:val="00794ABA"/>
    <w:rsid w:val="007A7A95"/>
    <w:rsid w:val="007B1ED7"/>
    <w:rsid w:val="007B20A1"/>
    <w:rsid w:val="007C0F51"/>
    <w:rsid w:val="007C5AF1"/>
    <w:rsid w:val="007D3579"/>
    <w:rsid w:val="007E5023"/>
    <w:rsid w:val="007E625C"/>
    <w:rsid w:val="00806964"/>
    <w:rsid w:val="00812442"/>
    <w:rsid w:val="00813CF7"/>
    <w:rsid w:val="008234A0"/>
    <w:rsid w:val="00827563"/>
    <w:rsid w:val="008336C3"/>
    <w:rsid w:val="00842484"/>
    <w:rsid w:val="00842DFA"/>
    <w:rsid w:val="00845842"/>
    <w:rsid w:val="008501B1"/>
    <w:rsid w:val="00863454"/>
    <w:rsid w:val="0087387E"/>
    <w:rsid w:val="00874B7F"/>
    <w:rsid w:val="00880C95"/>
    <w:rsid w:val="00880E4B"/>
    <w:rsid w:val="00881E78"/>
    <w:rsid w:val="00882204"/>
    <w:rsid w:val="00882676"/>
    <w:rsid w:val="0088496B"/>
    <w:rsid w:val="00886D25"/>
    <w:rsid w:val="008913E7"/>
    <w:rsid w:val="008A206D"/>
    <w:rsid w:val="008A4A42"/>
    <w:rsid w:val="008B6EB7"/>
    <w:rsid w:val="008B7E0A"/>
    <w:rsid w:val="008C00A5"/>
    <w:rsid w:val="008C354E"/>
    <w:rsid w:val="008C3D55"/>
    <w:rsid w:val="008D2651"/>
    <w:rsid w:val="008D462B"/>
    <w:rsid w:val="008D5A8C"/>
    <w:rsid w:val="008E37A3"/>
    <w:rsid w:val="008E54C9"/>
    <w:rsid w:val="008F0CFB"/>
    <w:rsid w:val="008F0D6E"/>
    <w:rsid w:val="008F54EF"/>
    <w:rsid w:val="008F75B9"/>
    <w:rsid w:val="00905D2C"/>
    <w:rsid w:val="00917645"/>
    <w:rsid w:val="00920F20"/>
    <w:rsid w:val="00925AF3"/>
    <w:rsid w:val="00933F47"/>
    <w:rsid w:val="00934301"/>
    <w:rsid w:val="0094780E"/>
    <w:rsid w:val="0095707D"/>
    <w:rsid w:val="009607E6"/>
    <w:rsid w:val="00960E8D"/>
    <w:rsid w:val="009625F7"/>
    <w:rsid w:val="00965025"/>
    <w:rsid w:val="009709B6"/>
    <w:rsid w:val="00970DB9"/>
    <w:rsid w:val="009722C9"/>
    <w:rsid w:val="0097331E"/>
    <w:rsid w:val="00974D4E"/>
    <w:rsid w:val="00977E80"/>
    <w:rsid w:val="009818AB"/>
    <w:rsid w:val="00982F2C"/>
    <w:rsid w:val="009851C1"/>
    <w:rsid w:val="00987E2E"/>
    <w:rsid w:val="009904D0"/>
    <w:rsid w:val="00994008"/>
    <w:rsid w:val="009952F2"/>
    <w:rsid w:val="00997313"/>
    <w:rsid w:val="009B2587"/>
    <w:rsid w:val="009B57DE"/>
    <w:rsid w:val="009B6A73"/>
    <w:rsid w:val="009C387D"/>
    <w:rsid w:val="009C5DE1"/>
    <w:rsid w:val="009E1D28"/>
    <w:rsid w:val="009E2326"/>
    <w:rsid w:val="009E31E1"/>
    <w:rsid w:val="009E6159"/>
    <w:rsid w:val="009F164B"/>
    <w:rsid w:val="009F18FB"/>
    <w:rsid w:val="009F5CCB"/>
    <w:rsid w:val="009F7A34"/>
    <w:rsid w:val="00A029A0"/>
    <w:rsid w:val="00A038E9"/>
    <w:rsid w:val="00A14549"/>
    <w:rsid w:val="00A17984"/>
    <w:rsid w:val="00A32901"/>
    <w:rsid w:val="00A33AC7"/>
    <w:rsid w:val="00A410A1"/>
    <w:rsid w:val="00A41C08"/>
    <w:rsid w:val="00A42840"/>
    <w:rsid w:val="00A60896"/>
    <w:rsid w:val="00A64500"/>
    <w:rsid w:val="00A64B8B"/>
    <w:rsid w:val="00A65BC9"/>
    <w:rsid w:val="00A76E83"/>
    <w:rsid w:val="00A84828"/>
    <w:rsid w:val="00A907AD"/>
    <w:rsid w:val="00A92505"/>
    <w:rsid w:val="00A928C9"/>
    <w:rsid w:val="00AA22DD"/>
    <w:rsid w:val="00AC7D3C"/>
    <w:rsid w:val="00AD3986"/>
    <w:rsid w:val="00AD63EF"/>
    <w:rsid w:val="00AE404D"/>
    <w:rsid w:val="00AF4DD0"/>
    <w:rsid w:val="00AF7637"/>
    <w:rsid w:val="00B05CDD"/>
    <w:rsid w:val="00B110F3"/>
    <w:rsid w:val="00B3050E"/>
    <w:rsid w:val="00B31D0A"/>
    <w:rsid w:val="00B34B59"/>
    <w:rsid w:val="00B515C2"/>
    <w:rsid w:val="00B529EB"/>
    <w:rsid w:val="00B65BF9"/>
    <w:rsid w:val="00B704A0"/>
    <w:rsid w:val="00B722EE"/>
    <w:rsid w:val="00B7662D"/>
    <w:rsid w:val="00B844BE"/>
    <w:rsid w:val="00B92741"/>
    <w:rsid w:val="00B9698B"/>
    <w:rsid w:val="00BA20A8"/>
    <w:rsid w:val="00BB2553"/>
    <w:rsid w:val="00BC1AE9"/>
    <w:rsid w:val="00BC2BE6"/>
    <w:rsid w:val="00BC43F8"/>
    <w:rsid w:val="00BD40D3"/>
    <w:rsid w:val="00BD5B83"/>
    <w:rsid w:val="00BE0E0F"/>
    <w:rsid w:val="00BE2767"/>
    <w:rsid w:val="00BF2FCF"/>
    <w:rsid w:val="00BF72E8"/>
    <w:rsid w:val="00C12F5B"/>
    <w:rsid w:val="00C168FE"/>
    <w:rsid w:val="00C17AE6"/>
    <w:rsid w:val="00C23891"/>
    <w:rsid w:val="00C25456"/>
    <w:rsid w:val="00C30221"/>
    <w:rsid w:val="00C305AB"/>
    <w:rsid w:val="00C33500"/>
    <w:rsid w:val="00C3414B"/>
    <w:rsid w:val="00C35E9C"/>
    <w:rsid w:val="00C365EC"/>
    <w:rsid w:val="00C368B8"/>
    <w:rsid w:val="00C42CDD"/>
    <w:rsid w:val="00C467DA"/>
    <w:rsid w:val="00C46AB3"/>
    <w:rsid w:val="00C52CE6"/>
    <w:rsid w:val="00C52F4A"/>
    <w:rsid w:val="00C659D5"/>
    <w:rsid w:val="00C65E60"/>
    <w:rsid w:val="00C66A6E"/>
    <w:rsid w:val="00C73EF7"/>
    <w:rsid w:val="00C77367"/>
    <w:rsid w:val="00C80F07"/>
    <w:rsid w:val="00C86830"/>
    <w:rsid w:val="00C86CA3"/>
    <w:rsid w:val="00C873B6"/>
    <w:rsid w:val="00C91F89"/>
    <w:rsid w:val="00C96E0A"/>
    <w:rsid w:val="00CB5BA8"/>
    <w:rsid w:val="00CC7028"/>
    <w:rsid w:val="00CD2E62"/>
    <w:rsid w:val="00CD5C10"/>
    <w:rsid w:val="00CF4334"/>
    <w:rsid w:val="00CF4F72"/>
    <w:rsid w:val="00CF580A"/>
    <w:rsid w:val="00D031A5"/>
    <w:rsid w:val="00D042C6"/>
    <w:rsid w:val="00D12B18"/>
    <w:rsid w:val="00D15897"/>
    <w:rsid w:val="00D167F1"/>
    <w:rsid w:val="00D20771"/>
    <w:rsid w:val="00D215C9"/>
    <w:rsid w:val="00D21650"/>
    <w:rsid w:val="00D26F82"/>
    <w:rsid w:val="00D31A02"/>
    <w:rsid w:val="00D33D4B"/>
    <w:rsid w:val="00D34B3D"/>
    <w:rsid w:val="00D51831"/>
    <w:rsid w:val="00D57261"/>
    <w:rsid w:val="00D640D1"/>
    <w:rsid w:val="00D70669"/>
    <w:rsid w:val="00D743CF"/>
    <w:rsid w:val="00D74424"/>
    <w:rsid w:val="00D74557"/>
    <w:rsid w:val="00D75B51"/>
    <w:rsid w:val="00D802C9"/>
    <w:rsid w:val="00D837E0"/>
    <w:rsid w:val="00D94718"/>
    <w:rsid w:val="00DA056B"/>
    <w:rsid w:val="00DA223C"/>
    <w:rsid w:val="00DA374D"/>
    <w:rsid w:val="00DA39A5"/>
    <w:rsid w:val="00DA4135"/>
    <w:rsid w:val="00DA59AD"/>
    <w:rsid w:val="00DB42A4"/>
    <w:rsid w:val="00DB6518"/>
    <w:rsid w:val="00DC2329"/>
    <w:rsid w:val="00DC419B"/>
    <w:rsid w:val="00DC6F6C"/>
    <w:rsid w:val="00DC798A"/>
    <w:rsid w:val="00DE6341"/>
    <w:rsid w:val="00E040BA"/>
    <w:rsid w:val="00E060F7"/>
    <w:rsid w:val="00E066D4"/>
    <w:rsid w:val="00E12179"/>
    <w:rsid w:val="00E13828"/>
    <w:rsid w:val="00E164B1"/>
    <w:rsid w:val="00E209E7"/>
    <w:rsid w:val="00E30A43"/>
    <w:rsid w:val="00E41643"/>
    <w:rsid w:val="00E47C38"/>
    <w:rsid w:val="00E66F27"/>
    <w:rsid w:val="00E7295F"/>
    <w:rsid w:val="00E74394"/>
    <w:rsid w:val="00E832E6"/>
    <w:rsid w:val="00E92008"/>
    <w:rsid w:val="00EA2584"/>
    <w:rsid w:val="00EA2AC6"/>
    <w:rsid w:val="00EA3D05"/>
    <w:rsid w:val="00EB608C"/>
    <w:rsid w:val="00EB6A4C"/>
    <w:rsid w:val="00EC0B38"/>
    <w:rsid w:val="00ED4AAA"/>
    <w:rsid w:val="00ED7C3C"/>
    <w:rsid w:val="00EE0B48"/>
    <w:rsid w:val="00EE5E6B"/>
    <w:rsid w:val="00EF553F"/>
    <w:rsid w:val="00F00C5B"/>
    <w:rsid w:val="00F018D2"/>
    <w:rsid w:val="00F02E60"/>
    <w:rsid w:val="00F03E70"/>
    <w:rsid w:val="00F05F61"/>
    <w:rsid w:val="00F117A1"/>
    <w:rsid w:val="00F12B0D"/>
    <w:rsid w:val="00F1556D"/>
    <w:rsid w:val="00F1696B"/>
    <w:rsid w:val="00F256EF"/>
    <w:rsid w:val="00F66585"/>
    <w:rsid w:val="00F7383F"/>
    <w:rsid w:val="00F812D2"/>
    <w:rsid w:val="00F82319"/>
    <w:rsid w:val="00F843B3"/>
    <w:rsid w:val="00F85E07"/>
    <w:rsid w:val="00F91696"/>
    <w:rsid w:val="00F92F48"/>
    <w:rsid w:val="00F95D3E"/>
    <w:rsid w:val="00F96910"/>
    <w:rsid w:val="00FB6365"/>
    <w:rsid w:val="00FB75A1"/>
    <w:rsid w:val="00FB7D2C"/>
    <w:rsid w:val="00FC0557"/>
    <w:rsid w:val="00FC7C37"/>
    <w:rsid w:val="00FD146D"/>
    <w:rsid w:val="00FD518B"/>
    <w:rsid w:val="00FD556D"/>
    <w:rsid w:val="00FD5734"/>
    <w:rsid w:val="00FF33DA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5CAC1"/>
  <w15:chartTrackingRefBased/>
  <w15:docId w15:val="{1CE03091-4E19-4E69-8A1E-64C6C910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06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6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6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B06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6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6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6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6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6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6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65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904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4D0"/>
  </w:style>
  <w:style w:type="paragraph" w:styleId="Footer">
    <w:name w:val="footer"/>
    <w:basedOn w:val="Normal"/>
    <w:link w:val="FooterChar"/>
    <w:uiPriority w:val="99"/>
    <w:unhideWhenUsed/>
    <w:rsid w:val="009904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4D0"/>
  </w:style>
  <w:style w:type="character" w:styleId="Hyperlink">
    <w:name w:val="Hyperlink"/>
    <w:basedOn w:val="DefaultParagraphFont"/>
    <w:uiPriority w:val="99"/>
    <w:unhideWhenUsed/>
    <w:rsid w:val="0036256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doi.org/10.1108/IJLSS-06-2022-0135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ayleySinclair\Downloads\TPExportInvoicePOLANDResults539.xls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Sheet2!$B$1</c:f>
              <c:strCache>
                <c:ptCount val="1"/>
                <c:pt idx="0">
                  <c:v>Sum of Total Value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84F-4EC5-9C78-6DCDD804763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84F-4EC5-9C78-6DCDD804763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184F-4EC5-9C78-6DCDD804763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184F-4EC5-9C78-6DCDD804763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184F-4EC5-9C78-6DCDD804763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Sheet2!$A$2:$A$6</c:f>
              <c:strCache>
                <c:ptCount val="5"/>
                <c:pt idx="0">
                  <c:v>Poland</c:v>
                </c:pt>
                <c:pt idx="1">
                  <c:v>Italy</c:v>
                </c:pt>
                <c:pt idx="2">
                  <c:v>Romania</c:v>
                </c:pt>
                <c:pt idx="3">
                  <c:v>Denmark</c:v>
                </c:pt>
                <c:pt idx="4">
                  <c:v>Portugal</c:v>
                </c:pt>
              </c:strCache>
            </c:strRef>
          </c:cat>
          <c:val>
            <c:numRef>
              <c:f>Sheet2!$B$2:$B$6</c:f>
              <c:numCache>
                <c:formatCode>"£"#,##0_);[Red]\("£"#,##0\)</c:formatCode>
                <c:ptCount val="5"/>
                <c:pt idx="0">
                  <c:v>18394554</c:v>
                </c:pt>
                <c:pt idx="1">
                  <c:v>10464942</c:v>
                </c:pt>
                <c:pt idx="2">
                  <c:v>2652095</c:v>
                </c:pt>
                <c:pt idx="3">
                  <c:v>2110792</c:v>
                </c:pt>
                <c:pt idx="4">
                  <c:v>1646228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84F-4EC5-9C78-6DCDD804763F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VALUE!$H$1</c:f>
              <c:strCache>
                <c:ptCount val="1"/>
                <c:pt idx="0">
                  <c:v>VALUE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3A06-429F-87D6-625DC928B7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3A06-429F-87D6-625DC928B75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3A06-429F-87D6-625DC928B75A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VALUE!$G$2:$G$4</c:f>
              <c:strCache>
                <c:ptCount val="3"/>
                <c:pt idx="0">
                  <c:v>TOP 250 PARTS = 11 MILL</c:v>
                </c:pt>
                <c:pt idx="1">
                  <c:v>250 - 3000 = 5 MILL</c:v>
                </c:pt>
                <c:pt idx="2">
                  <c:v>3000 - 7200 = 290K</c:v>
                </c:pt>
              </c:strCache>
            </c:strRef>
          </c:cat>
          <c:val>
            <c:numRef>
              <c:f>VALUE!$H$2:$H$4</c:f>
              <c:numCache>
                <c:formatCode>_-[$€-2]\ * #,##0.00_-;\-[$€-2]\ * #,##0.00_-;_-[$€-2]\ * "-"??_-;_-@_-</c:formatCode>
                <c:ptCount val="3"/>
                <c:pt idx="0">
                  <c:v>11095147</c:v>
                </c:pt>
                <c:pt idx="1">
                  <c:v>5019353</c:v>
                </c:pt>
                <c:pt idx="2">
                  <c:v>289512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A06-429F-87D6-625DC928B75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928489042675894"/>
          <c:y val="0.1714805880478813"/>
          <c:w val="0.37946943483275664"/>
          <c:h val="0.6493310879492664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1270</Words>
  <Characters>7239</Characters>
  <Application>Microsoft Office Word</Application>
  <DocSecurity>0</DocSecurity>
  <Lines>60</Lines>
  <Paragraphs>16</Paragraphs>
  <ScaleCrop>false</ScaleCrop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Sinclair</dc:creator>
  <cp:keywords/>
  <dc:description/>
  <cp:lastModifiedBy>Hayley Sinclair</cp:lastModifiedBy>
  <cp:revision>496</cp:revision>
  <dcterms:created xsi:type="dcterms:W3CDTF">2025-02-19T09:14:00Z</dcterms:created>
  <dcterms:modified xsi:type="dcterms:W3CDTF">2025-03-11T12:37:00Z</dcterms:modified>
</cp:coreProperties>
</file>