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LEVEL 4 Cert. IHM – STUDENT GUEST SPEAKER LEARNING LOG</w:t>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2160"/>
          <w:tab w:val="left" w:pos="2880"/>
        </w:tabs>
        <w:spacing w:after="0" w:before="0" w:line="240" w:lineRule="auto"/>
        <w:ind w:left="3600" w:right="0" w:hanging="3600"/>
        <w:jc w:val="center"/>
        <w:rPr>
          <w:rFonts w:ascii="Tahoma" w:cs="Tahoma" w:eastAsia="Tahoma" w:hAnsi="Tahoma"/>
          <w:b w:val="1"/>
          <w:i w:val="0"/>
          <w:smallCaps w:val="0"/>
          <w:strike w:val="0"/>
          <w:color w:val="000000"/>
          <w:sz w:val="24"/>
          <w:szCs w:val="24"/>
          <w:u w:val="single"/>
          <w:shd w:fill="auto" w:val="clear"/>
          <w:vertAlign w:val="baseline"/>
        </w:rPr>
      </w:pPr>
      <w:bookmarkStart w:colFirst="0" w:colLast="0" w:name="_gjdgxs" w:id="0"/>
      <w:bookmarkEnd w:id="0"/>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M</w:t>
      </w:r>
      <w:r w:rsidDel="00000000" w:rsidR="00000000" w:rsidRPr="00000000">
        <w:rPr>
          <w:rFonts w:ascii="Tahoma" w:cs="Tahoma" w:eastAsia="Tahoma" w:hAnsi="Tahoma"/>
          <w:b w:val="1"/>
          <w:i w:val="0"/>
          <w:smallCaps w:val="0"/>
          <w:strike w:val="0"/>
          <w:color w:val="000000"/>
          <w:sz w:val="24"/>
          <w:szCs w:val="24"/>
          <w:u w:val="single"/>
          <w:shd w:fill="auto" w:val="clear"/>
          <w:vertAlign w:val="baseline"/>
          <w:rtl w:val="0"/>
        </w:rPr>
        <w:t xml:space="preserve">ODULE CODE:</w:t>
        <w:tab/>
        <w:t xml:space="preserve">M4X01918</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2160"/>
          <w:tab w:val="left" w:pos="2880"/>
        </w:tabs>
        <w:spacing w:after="0" w:before="0" w:line="240" w:lineRule="auto"/>
        <w:ind w:left="0" w:right="0" w:firstLine="0"/>
        <w:jc w:val="center"/>
        <w:rPr>
          <w:rFonts w:ascii="Tahoma" w:cs="Tahoma" w:eastAsia="Tahoma" w:hAnsi="Tahoma"/>
          <w:b w:val="1"/>
          <w:i w:val="0"/>
          <w:smallCaps w:val="0"/>
          <w:strike w:val="0"/>
          <w:color w:val="000000"/>
          <w:sz w:val="24"/>
          <w:szCs w:val="24"/>
          <w:u w:val="single"/>
          <w:shd w:fill="auto" w:val="clear"/>
          <w:vertAlign w:val="baseline"/>
        </w:rPr>
      </w:pPr>
      <w:r w:rsidDel="00000000" w:rsidR="00000000" w:rsidRPr="00000000">
        <w:rPr>
          <w:rFonts w:ascii="Tahoma" w:cs="Tahoma" w:eastAsia="Tahoma" w:hAnsi="Tahoma"/>
          <w:b w:val="1"/>
          <w:i w:val="0"/>
          <w:smallCaps w:val="0"/>
          <w:strike w:val="0"/>
          <w:color w:val="000000"/>
          <w:sz w:val="24"/>
          <w:szCs w:val="24"/>
          <w:u w:val="single"/>
          <w:shd w:fill="auto" w:val="clear"/>
          <w:vertAlign w:val="baseline"/>
          <w:rtl w:val="0"/>
        </w:rPr>
        <w:t xml:space="preserve">HOTEL PLACEMENT – FOOD AND BEVERAGE OPERATIONS</w:t>
      </w:r>
    </w:p>
    <w:p w:rsidR="00000000" w:rsidDel="00000000" w:rsidP="00000000" w:rsidRDefault="00000000" w:rsidRPr="00000000" w14:paraId="00000004">
      <w:pPr>
        <w:jc w:val="center"/>
        <w:rPr>
          <w:rFonts w:ascii="Tahoma" w:cs="Tahoma" w:eastAsia="Tahoma" w:hAnsi="Tahoma"/>
          <w:b w:val="1"/>
          <w:u w:val="single"/>
        </w:rPr>
      </w:pPr>
      <w:r w:rsidDel="00000000" w:rsidR="00000000" w:rsidRPr="00000000">
        <w:rPr>
          <w:rtl w:val="0"/>
        </w:rPr>
      </w:r>
    </w:p>
    <w:p w:rsidR="00000000" w:rsidDel="00000000" w:rsidP="00000000" w:rsidRDefault="00000000" w:rsidRPr="00000000" w14:paraId="00000005">
      <w:pPr>
        <w:jc w:val="both"/>
        <w:rPr>
          <w:rFonts w:ascii="Tahoma" w:cs="Tahoma" w:eastAsia="Tahoma" w:hAnsi="Tahoma"/>
        </w:rPr>
      </w:pPr>
      <w:r w:rsidDel="00000000" w:rsidR="00000000" w:rsidRPr="00000000">
        <w:rPr>
          <w:rFonts w:ascii="Tahoma" w:cs="Tahoma" w:eastAsia="Tahoma" w:hAnsi="Tahoma"/>
          <w:rtl w:val="0"/>
        </w:rPr>
        <w:t xml:space="preserve">This Student’ s Learning Log is devised to help you maximise your knowledge, understanding and skills gained in area of Food &amp; Beverage Operations through active listening and participation during Guest Speaking session. Based on your Guest Speaking session, you are required to write on the followings: Topic of discussion, your understanding of the topic discussed, industry knowledge gained from Guest speaker’s wealth of knowledge particularly as it relates to Food &amp; Beverage Operations etc.), evidence of learning and skills development outcomes Guest Speaking session, including summative reflection of the session.</w:t>
      </w:r>
    </w:p>
    <w:p w:rsidR="00000000" w:rsidDel="00000000" w:rsidP="00000000" w:rsidRDefault="00000000" w:rsidRPr="00000000" w14:paraId="00000006">
      <w:pPr>
        <w:jc w:val="both"/>
        <w:rPr>
          <w:rFonts w:ascii="Tahoma" w:cs="Tahoma" w:eastAsia="Tahoma" w:hAnsi="Tahoma"/>
        </w:rPr>
      </w:pPr>
      <w:r w:rsidDel="00000000" w:rsidR="00000000" w:rsidRPr="00000000">
        <w:rPr>
          <w:rFonts w:ascii="Tahoma" w:cs="Tahoma" w:eastAsia="Tahoma" w:hAnsi="Tahoma"/>
          <w:rtl w:val="0"/>
        </w:rPr>
        <w:t xml:space="preserve">This assessment is to encourage students to think critically about their future active involvement and the skills they need to carry out various Food &amp; Beverage Operations. You are advised to participate actively in listening, learning/discussions all through the Guest Speaking session.  </w:t>
      </w:r>
    </w:p>
    <w:p w:rsidR="00000000" w:rsidDel="00000000" w:rsidP="00000000" w:rsidRDefault="00000000" w:rsidRPr="00000000" w14:paraId="00000007">
      <w:pPr>
        <w:jc w:val="both"/>
        <w:rPr>
          <w:rFonts w:ascii="Tahoma" w:cs="Tahoma" w:eastAsia="Tahoma" w:hAnsi="Tahoma"/>
          <w:b w:val="1"/>
        </w:rPr>
      </w:pPr>
      <w:r w:rsidDel="00000000" w:rsidR="00000000" w:rsidRPr="00000000">
        <w:rPr>
          <w:rFonts w:ascii="Tahoma" w:cs="Tahoma" w:eastAsia="Tahoma" w:hAnsi="Tahoma"/>
          <w:b w:val="1"/>
          <w:rtl w:val="0"/>
        </w:rPr>
        <w:t xml:space="preserve">Please ensure you complete your learning log at the end of each Guest Speaking session. Completion and submission of Learning Log is an integral part of your assessment. You will be awarded marks as part of 20 credits weightings for this Module. Also, participating in the Guest Speaking session contributes to your compulsory weekly class attendance.</w:t>
      </w:r>
    </w:p>
    <w:p w:rsidR="00000000" w:rsidDel="00000000" w:rsidP="00000000" w:rsidRDefault="00000000" w:rsidRPr="00000000" w14:paraId="00000008">
      <w:pPr>
        <w:rPr>
          <w:rFonts w:ascii="Tahoma" w:cs="Tahoma" w:eastAsia="Tahoma" w:hAnsi="Tahoma"/>
          <w:b w:val="1"/>
          <w:i w:val="1"/>
          <w:sz w:val="22"/>
          <w:szCs w:val="22"/>
        </w:rPr>
      </w:pPr>
      <w:r w:rsidDel="00000000" w:rsidR="00000000" w:rsidRPr="00000000">
        <w:rPr>
          <w:rFonts w:ascii="Tahoma" w:cs="Tahoma" w:eastAsia="Tahoma" w:hAnsi="Tahoma"/>
          <w:b w:val="1"/>
          <w:i w:val="1"/>
          <w:color w:val="ff0000"/>
          <w:sz w:val="22"/>
          <w:szCs w:val="22"/>
          <w:rtl w:val="0"/>
        </w:rPr>
        <w:t xml:space="preserve">Please note, you are always required to have your student ID card on you while on Field Trip.</w:t>
      </w:r>
      <w:r w:rsidDel="00000000" w:rsidR="00000000" w:rsidRPr="00000000">
        <w:rPr>
          <w:rtl w:val="0"/>
        </w:rPr>
      </w:r>
    </w:p>
    <w:p w:rsidR="00000000" w:rsidDel="00000000" w:rsidP="00000000" w:rsidRDefault="00000000" w:rsidRPr="00000000" w14:paraId="00000009">
      <w:pPr>
        <w:jc w:val="both"/>
        <w:rPr>
          <w:rFonts w:ascii="Tahoma" w:cs="Tahoma" w:eastAsia="Tahoma" w:hAnsi="Tahoma"/>
        </w:rPr>
      </w:pPr>
      <w:r w:rsidDel="00000000" w:rsidR="00000000" w:rsidRPr="00000000">
        <w:rPr>
          <w:rtl w:val="0"/>
        </w:rPr>
      </w:r>
    </w:p>
    <w:p w:rsidR="00000000" w:rsidDel="00000000" w:rsidP="00000000" w:rsidRDefault="00000000" w:rsidRPr="00000000" w14:paraId="0000000A">
      <w:pPr>
        <w:rPr>
          <w:rFonts w:ascii="Tahoma" w:cs="Tahoma" w:eastAsia="Tahoma" w:hAnsi="Tahoma"/>
          <w:b w:val="1"/>
          <w:u w:val="single"/>
        </w:rPr>
      </w:pPr>
      <w:r w:rsidDel="00000000" w:rsidR="00000000" w:rsidRPr="00000000">
        <w:rPr>
          <w:rFonts w:ascii="Tahoma" w:cs="Tahoma" w:eastAsia="Tahoma" w:hAnsi="Tahoma"/>
          <w:b w:val="1"/>
          <w:u w:val="single"/>
          <w:rtl w:val="0"/>
        </w:rPr>
        <w:t xml:space="preserve">Cert. IHM LV4 Learning Log:</w:t>
      </w:r>
    </w:p>
    <w:p w:rsidR="00000000" w:rsidDel="00000000" w:rsidP="00000000" w:rsidRDefault="00000000" w:rsidRPr="00000000" w14:paraId="0000000B">
      <w:pPr>
        <w:rPr>
          <w:rFonts w:ascii="Tahoma" w:cs="Tahoma" w:eastAsia="Tahoma" w:hAnsi="Tahoma"/>
          <w:sz w:val="20"/>
          <w:szCs w:val="20"/>
        </w:rPr>
      </w:pPr>
      <w:r w:rsidDel="00000000" w:rsidR="00000000" w:rsidRPr="00000000">
        <w:rPr>
          <w:rtl w:val="0"/>
        </w:rPr>
      </w:r>
    </w:p>
    <w:tbl>
      <w:tblPr>
        <w:tblStyle w:val="Table1"/>
        <w:tblW w:w="1118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681"/>
        <w:gridCol w:w="1383"/>
        <w:gridCol w:w="1594"/>
        <w:gridCol w:w="2020"/>
        <w:gridCol w:w="2504"/>
        <w:tblGridChange w:id="0">
          <w:tblGrid>
            <w:gridCol w:w="3681"/>
            <w:gridCol w:w="1383"/>
            <w:gridCol w:w="1594"/>
            <w:gridCol w:w="2020"/>
            <w:gridCol w:w="2504"/>
          </w:tblGrid>
        </w:tblGridChange>
      </w:tblGrid>
      <w:tr>
        <w:tc>
          <w:tcPr>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00C">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Student Name:Livia-Nicoleta Cocirlau</w:t>
            </w:r>
          </w:p>
          <w:p w:rsidR="00000000" w:rsidDel="00000000" w:rsidP="00000000" w:rsidRDefault="00000000" w:rsidRPr="00000000" w14:paraId="0000000D">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Student name:1815460</w:t>
            </w:r>
          </w:p>
          <w:p w:rsidR="00000000" w:rsidDel="00000000" w:rsidP="00000000" w:rsidRDefault="00000000" w:rsidRPr="00000000" w14:paraId="0000000E">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Cohort 1 Group:3</w:t>
            </w:r>
          </w:p>
          <w:p w:rsidR="00000000" w:rsidDel="00000000" w:rsidP="00000000" w:rsidRDefault="00000000" w:rsidRPr="00000000" w14:paraId="0000000F">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Lecturer’s Name:Jahanzeeb Qurashi</w:t>
            </w:r>
          </w:p>
          <w:p w:rsidR="00000000" w:rsidDel="00000000" w:rsidP="00000000" w:rsidRDefault="00000000" w:rsidRPr="00000000" w14:paraId="00000010">
            <w:pPr>
              <w:rPr>
                <w:rFonts w:ascii="Tahoma" w:cs="Tahoma" w:eastAsia="Tahoma" w:hAnsi="Tahoma"/>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shd w:fill="fbd5b5" w:val="clear"/>
          </w:tcPr>
          <w:p w:rsidR="00000000" w:rsidDel="00000000" w:rsidP="00000000" w:rsidRDefault="00000000" w:rsidRPr="00000000" w14:paraId="00000011">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Name of Guest Speaker: KAPIL</w:t>
            </w:r>
          </w:p>
        </w:tc>
        <w:tc>
          <w:tcPr>
            <w:tcBorders>
              <w:top w:color="000000" w:space="0" w:sz="4" w:val="single"/>
              <w:left w:color="000000" w:space="0" w:sz="0" w:val="nil"/>
              <w:bottom w:color="000000" w:space="0" w:sz="4" w:val="single"/>
              <w:right w:color="000000" w:space="0" w:sz="4" w:val="single"/>
            </w:tcBorders>
            <w:shd w:fill="fbd5b5" w:val="clear"/>
          </w:tcPr>
          <w:p w:rsidR="00000000" w:rsidDel="00000000" w:rsidP="00000000" w:rsidRDefault="00000000" w:rsidRPr="00000000" w14:paraId="00000012">
            <w:pPr>
              <w:jc w:val="center"/>
              <w:rPr>
                <w:rFonts w:ascii="Tahoma" w:cs="Tahoma" w:eastAsia="Tahoma" w:hAnsi="Tahoma"/>
                <w:b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013">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Lecture Week… 5.</w:t>
            </w:r>
          </w:p>
        </w:tc>
        <w:tc>
          <w:tcPr>
            <w:tcBorders>
              <w:top w:color="000000" w:space="0" w:sz="4" w:val="single"/>
              <w:left w:color="000000" w:space="0" w:sz="4" w:val="single"/>
              <w:bottom w:color="000000" w:space="0" w:sz="0" w:val="nil"/>
              <w:right w:color="000000" w:space="0" w:sz="4" w:val="single"/>
            </w:tcBorders>
            <w:shd w:fill="fbd5b5" w:val="clear"/>
          </w:tcPr>
          <w:p w:rsidR="00000000" w:rsidDel="00000000" w:rsidP="00000000" w:rsidRDefault="00000000" w:rsidRPr="00000000" w14:paraId="00000014">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Date:</w:t>
            </w:r>
          </w:p>
          <w:p w:rsidR="00000000" w:rsidDel="00000000" w:rsidP="00000000" w:rsidRDefault="00000000" w:rsidRPr="00000000" w14:paraId="00000015">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05/02/2020</w:t>
            </w:r>
          </w:p>
          <w:p w:rsidR="00000000" w:rsidDel="00000000" w:rsidP="00000000" w:rsidRDefault="00000000" w:rsidRPr="00000000" w14:paraId="00000016">
            <w:pPr>
              <w:jc w:val="cente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17">
            <w:pPr>
              <w:rPr>
                <w:rFonts w:ascii="Tahoma" w:cs="Tahoma" w:eastAsia="Tahoma" w:hAnsi="Tahoma"/>
                <w:b w:val="1"/>
                <w:sz w:val="22"/>
                <w:szCs w:val="22"/>
              </w:rPr>
            </w:pPr>
            <w:r w:rsidDel="00000000" w:rsidR="00000000" w:rsidRPr="00000000">
              <w:rPr>
                <w:rtl w:val="0"/>
              </w:rPr>
            </w:r>
          </w:p>
        </w:tc>
      </w:tr>
      <w:tr>
        <w:trPr>
          <w:trHeight w:val="1341" w:hRule="atLeast"/>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rPr>
                <w:rFonts w:ascii="Tahoma" w:cs="Tahoma" w:eastAsia="Tahoma" w:hAnsi="Tahoma"/>
                <w:b w:val="1"/>
              </w:rPr>
            </w:pPr>
            <w:r w:rsidDel="00000000" w:rsidR="00000000" w:rsidRPr="00000000">
              <w:rPr>
                <w:rFonts w:ascii="Tahoma" w:cs="Tahoma" w:eastAsia="Tahoma" w:hAnsi="Tahoma"/>
                <w:b w:val="1"/>
                <w:rtl w:val="0"/>
              </w:rPr>
              <w:t xml:space="preserve">What are the key topics examined in the Guest Speaker’s session (these may include various key themes, activities and skills in the field of facilities management in the field of Food &amp; Beverage Operations, etc): </w:t>
            </w:r>
          </w:p>
          <w:p w:rsidR="00000000" w:rsidDel="00000000" w:rsidP="00000000" w:rsidRDefault="00000000" w:rsidRPr="00000000" w14:paraId="00000019">
            <w:pPr>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01A">
            <w:pPr>
              <w:rPr>
                <w:rFonts w:ascii="Tahoma" w:cs="Tahoma" w:eastAsia="Tahoma" w:hAnsi="Tahoma"/>
                <w:sz w:val="28"/>
                <w:szCs w:val="28"/>
              </w:rPr>
            </w:pPr>
            <w:r w:rsidDel="00000000" w:rsidR="00000000" w:rsidRPr="00000000">
              <w:rPr>
                <w:rFonts w:ascii="Tahoma" w:cs="Tahoma" w:eastAsia="Tahoma" w:hAnsi="Tahoma"/>
                <w:sz w:val="28"/>
                <w:szCs w:val="28"/>
                <w:rtl w:val="0"/>
              </w:rPr>
              <w:t xml:space="preserve">A manager should be organized, determined, intelligent, competent. They should have interpersonal skills and the ability to motivate associations. Innovation and creativity are also qualities that distinguish managers, if they really want to be successful in what they do.</w:t>
            </w:r>
          </w:p>
          <w:p w:rsidR="00000000" w:rsidDel="00000000" w:rsidP="00000000" w:rsidRDefault="00000000" w:rsidRPr="00000000" w14:paraId="0000001B">
            <w:pPr>
              <w:rPr>
                <w:rFonts w:ascii="Tahoma" w:cs="Tahoma" w:eastAsia="Tahoma" w:hAnsi="Tahoma"/>
                <w:sz w:val="28"/>
                <w:szCs w:val="28"/>
              </w:rPr>
            </w:pPr>
            <w:r w:rsidDel="00000000" w:rsidR="00000000" w:rsidRPr="00000000">
              <w:rPr>
                <w:rFonts w:ascii="Tahoma" w:cs="Tahoma" w:eastAsia="Tahoma" w:hAnsi="Tahoma"/>
                <w:sz w:val="28"/>
                <w:szCs w:val="28"/>
                <w:rtl w:val="0"/>
              </w:rPr>
              <w:t xml:space="preserve">All companies have a target, for example Burger King has 200.000.</w:t>
            </w:r>
          </w:p>
          <w:p w:rsidR="00000000" w:rsidDel="00000000" w:rsidP="00000000" w:rsidRDefault="00000000" w:rsidRPr="00000000" w14:paraId="0000001C">
            <w:pPr>
              <w:rPr>
                <w:rFonts w:ascii="Tahoma" w:cs="Tahoma" w:eastAsia="Tahoma" w:hAnsi="Tahoma"/>
                <w:sz w:val="28"/>
                <w:szCs w:val="28"/>
              </w:rPr>
            </w:pPr>
            <w:r w:rsidDel="00000000" w:rsidR="00000000" w:rsidRPr="00000000">
              <w:rPr>
                <w:rFonts w:ascii="Tahoma" w:cs="Tahoma" w:eastAsia="Tahoma" w:hAnsi="Tahoma"/>
                <w:sz w:val="28"/>
                <w:szCs w:val="28"/>
                <w:rtl w:val="0"/>
              </w:rPr>
              <w:t xml:space="preserve">-Leadership skills</w:t>
            </w:r>
          </w:p>
          <w:p w:rsidR="00000000" w:rsidDel="00000000" w:rsidP="00000000" w:rsidRDefault="00000000" w:rsidRPr="00000000" w14:paraId="0000001D">
            <w:pPr>
              <w:rPr>
                <w:rFonts w:ascii="Tahoma" w:cs="Tahoma" w:eastAsia="Tahoma" w:hAnsi="Tahoma"/>
                <w:sz w:val="28"/>
                <w:szCs w:val="28"/>
              </w:rPr>
            </w:pPr>
            <w:r w:rsidDel="00000000" w:rsidR="00000000" w:rsidRPr="00000000">
              <w:rPr>
                <w:rFonts w:ascii="Tahoma" w:cs="Tahoma" w:eastAsia="Tahoma" w:hAnsi="Tahoma"/>
                <w:sz w:val="28"/>
                <w:szCs w:val="28"/>
                <w:rtl w:val="0"/>
              </w:rPr>
              <w:t xml:space="preserve">-Time management skills</w:t>
            </w:r>
          </w:p>
          <w:p w:rsidR="00000000" w:rsidDel="00000000" w:rsidP="00000000" w:rsidRDefault="00000000" w:rsidRPr="00000000" w14:paraId="0000001E">
            <w:pPr>
              <w:rPr>
                <w:rFonts w:ascii="Tahoma" w:cs="Tahoma" w:eastAsia="Tahoma" w:hAnsi="Tahoma"/>
                <w:sz w:val="28"/>
                <w:szCs w:val="28"/>
              </w:rPr>
            </w:pPr>
            <w:r w:rsidDel="00000000" w:rsidR="00000000" w:rsidRPr="00000000">
              <w:rPr>
                <w:rFonts w:ascii="Tahoma" w:cs="Tahoma" w:eastAsia="Tahoma" w:hAnsi="Tahoma"/>
                <w:sz w:val="28"/>
                <w:szCs w:val="28"/>
                <w:rtl w:val="0"/>
              </w:rPr>
              <w:t xml:space="preserve">-Decision making skills</w:t>
            </w:r>
          </w:p>
          <w:p w:rsidR="00000000" w:rsidDel="00000000" w:rsidP="00000000" w:rsidRDefault="00000000" w:rsidRPr="00000000" w14:paraId="0000001F">
            <w:pPr>
              <w:rPr>
                <w:rFonts w:ascii="Tahoma" w:cs="Tahoma" w:eastAsia="Tahoma" w:hAnsi="Tahoma"/>
                <w:sz w:val="28"/>
                <w:szCs w:val="28"/>
              </w:rPr>
            </w:pPr>
            <w:r w:rsidDel="00000000" w:rsidR="00000000" w:rsidRPr="00000000">
              <w:rPr>
                <w:rFonts w:ascii="Tahoma" w:cs="Tahoma" w:eastAsia="Tahoma" w:hAnsi="Tahoma"/>
                <w:sz w:val="28"/>
                <w:szCs w:val="28"/>
                <w:rtl w:val="0"/>
              </w:rPr>
              <w:t xml:space="preserve">-Negotiation skills</w:t>
            </w:r>
          </w:p>
          <w:p w:rsidR="00000000" w:rsidDel="00000000" w:rsidP="00000000" w:rsidRDefault="00000000" w:rsidRPr="00000000" w14:paraId="00000020">
            <w:pPr>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021">
            <w:pPr>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022">
            <w:pPr>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023">
            <w:pPr>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024">
            <w:pP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25">
            <w:pPr>
              <w:jc w:val="center"/>
              <w:rPr>
                <w:b w:val="1"/>
              </w:rPr>
            </w:pPr>
            <w:r w:rsidDel="00000000" w:rsidR="00000000" w:rsidRPr="00000000">
              <w:rPr>
                <w:rtl w:val="0"/>
              </w:rPr>
            </w:r>
          </w:p>
          <w:p w:rsidR="00000000" w:rsidDel="00000000" w:rsidP="00000000" w:rsidRDefault="00000000" w:rsidRPr="00000000" w14:paraId="00000026">
            <w:pPr>
              <w:jc w:val="center"/>
              <w:rPr>
                <w:b w:val="1"/>
              </w:rPr>
            </w:pPr>
            <w:r w:rsidDel="00000000" w:rsidR="00000000" w:rsidRPr="00000000">
              <w:rPr>
                <w:rtl w:val="0"/>
              </w:rPr>
            </w:r>
          </w:p>
          <w:p w:rsidR="00000000" w:rsidDel="00000000" w:rsidP="00000000" w:rsidRDefault="00000000" w:rsidRPr="00000000" w14:paraId="00000027">
            <w:pPr>
              <w:jc w:val="center"/>
              <w:rPr>
                <w:b w:val="1"/>
              </w:rPr>
            </w:pPr>
            <w:r w:rsidDel="00000000" w:rsidR="00000000" w:rsidRPr="00000000">
              <w:rPr>
                <w:rtl w:val="0"/>
              </w:rPr>
            </w:r>
          </w:p>
          <w:p w:rsidR="00000000" w:rsidDel="00000000" w:rsidP="00000000" w:rsidRDefault="00000000" w:rsidRPr="00000000" w14:paraId="00000028">
            <w:pPr>
              <w:jc w:val="center"/>
              <w:rPr>
                <w:b w:val="1"/>
              </w:rPr>
            </w:pPr>
            <w:r w:rsidDel="00000000" w:rsidR="00000000" w:rsidRPr="00000000">
              <w:rPr>
                <w:rtl w:val="0"/>
              </w:rPr>
            </w:r>
          </w:p>
          <w:p w:rsidR="00000000" w:rsidDel="00000000" w:rsidP="00000000" w:rsidRDefault="00000000" w:rsidRPr="00000000" w14:paraId="00000029">
            <w:pPr>
              <w:jc w:val="center"/>
              <w:rPr>
                <w:b w:val="1"/>
              </w:rPr>
            </w:pPr>
            <w:r w:rsidDel="00000000" w:rsidR="00000000" w:rsidRPr="00000000">
              <w:rPr>
                <w:rtl w:val="0"/>
              </w:rPr>
            </w:r>
          </w:p>
          <w:p w:rsidR="00000000" w:rsidDel="00000000" w:rsidP="00000000" w:rsidRDefault="00000000" w:rsidRPr="00000000" w14:paraId="0000002A">
            <w:pPr>
              <w:jc w:val="center"/>
              <w:rPr>
                <w:b w:val="1"/>
              </w:rPr>
            </w:pPr>
            <w:r w:rsidDel="00000000" w:rsidR="00000000" w:rsidRPr="00000000">
              <w:rPr>
                <w:rtl w:val="0"/>
              </w:rPr>
            </w:r>
          </w:p>
          <w:p w:rsidR="00000000" w:rsidDel="00000000" w:rsidP="00000000" w:rsidRDefault="00000000" w:rsidRPr="00000000" w14:paraId="0000002B">
            <w:pPr>
              <w:jc w:val="center"/>
              <w:rPr>
                <w:b w:val="1"/>
              </w:rPr>
            </w:pPr>
            <w:r w:rsidDel="00000000" w:rsidR="00000000" w:rsidRPr="00000000">
              <w:rPr>
                <w:rtl w:val="0"/>
              </w:rPr>
            </w:r>
          </w:p>
          <w:p w:rsidR="00000000" w:rsidDel="00000000" w:rsidP="00000000" w:rsidRDefault="00000000" w:rsidRPr="00000000" w14:paraId="0000002C">
            <w:pPr>
              <w:jc w:val="center"/>
              <w:rPr>
                <w:b w:val="1"/>
              </w:rPr>
            </w:pPr>
            <w:r w:rsidDel="00000000" w:rsidR="00000000" w:rsidRPr="00000000">
              <w:rPr>
                <w:rtl w:val="0"/>
              </w:rPr>
            </w:r>
          </w:p>
          <w:p w:rsidR="00000000" w:rsidDel="00000000" w:rsidP="00000000" w:rsidRDefault="00000000" w:rsidRPr="00000000" w14:paraId="0000002D">
            <w:pPr>
              <w:rPr>
                <w:rFonts w:ascii="Tahoma" w:cs="Tahoma" w:eastAsia="Tahoma" w:hAnsi="Tahoma"/>
                <w:sz w:val="20"/>
                <w:szCs w:val="20"/>
              </w:rPr>
            </w:pPr>
            <w:r w:rsidDel="00000000" w:rsidR="00000000" w:rsidRPr="00000000">
              <w:rPr>
                <w:rtl w:val="0"/>
              </w:rPr>
            </w:r>
          </w:p>
        </w:tc>
      </w:tr>
      <w:tr>
        <w:trPr>
          <w:trHeight w:val="3001" w:hRule="atLeast"/>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2">
            <w:pPr>
              <w:rPr>
                <w:rFonts w:ascii="Tahoma" w:cs="Tahoma" w:eastAsia="Tahoma" w:hAnsi="Tahoma"/>
                <w:b w:val="1"/>
              </w:rPr>
            </w:pPr>
            <w:r w:rsidDel="00000000" w:rsidR="00000000" w:rsidRPr="00000000">
              <w:rPr>
                <w:rFonts w:ascii="Tahoma" w:cs="Tahoma" w:eastAsia="Tahoma" w:hAnsi="Tahoma"/>
                <w:b w:val="1"/>
                <w:rtl w:val="0"/>
              </w:rPr>
              <w:t xml:space="preserve">What are the importance of requisite skills in Food &amp; Beverage Operations as explained by Guest Speaker (please fill in as appropriate):</w:t>
            </w:r>
          </w:p>
          <w:p w:rsidR="00000000" w:rsidDel="00000000" w:rsidP="00000000" w:rsidRDefault="00000000" w:rsidRPr="00000000" w14:paraId="00000033">
            <w:pPr>
              <w:rPr>
                <w:rFonts w:ascii="Tahoma" w:cs="Tahoma" w:eastAsia="Tahoma" w:hAnsi="Tahoma"/>
                <w:b w:val="1"/>
              </w:rPr>
            </w:pPr>
            <w:r w:rsidDel="00000000" w:rsidR="00000000" w:rsidRPr="00000000">
              <w:rPr>
                <w:rtl w:val="0"/>
              </w:rPr>
            </w:r>
          </w:p>
          <w:p w:rsidR="00000000" w:rsidDel="00000000" w:rsidP="00000000" w:rsidRDefault="00000000" w:rsidRPr="00000000" w14:paraId="00000034">
            <w:pPr>
              <w:rPr>
                <w:rFonts w:ascii="Tahoma" w:cs="Tahoma" w:eastAsia="Tahoma" w:hAnsi="Tahoma"/>
              </w:rPr>
            </w:pPr>
            <w:r w:rsidDel="00000000" w:rsidR="00000000" w:rsidRPr="00000000">
              <w:rPr>
                <w:rFonts w:ascii="Tahoma" w:cs="Tahoma" w:eastAsia="Tahoma" w:hAnsi="Tahoma"/>
                <w:rtl w:val="0"/>
              </w:rPr>
              <w:t xml:space="preserve">The most important skill explained by Guest Speaker is EDUCATION.</w:t>
            </w:r>
          </w:p>
          <w:p w:rsidR="00000000" w:rsidDel="00000000" w:rsidP="00000000" w:rsidRDefault="00000000" w:rsidRPr="00000000" w14:paraId="00000035">
            <w:pPr>
              <w:rPr>
                <w:rFonts w:ascii="Tahoma" w:cs="Tahoma" w:eastAsia="Tahoma" w:hAnsi="Tahoma"/>
              </w:rPr>
            </w:pPr>
            <w:r w:rsidDel="00000000" w:rsidR="00000000" w:rsidRPr="00000000">
              <w:rPr>
                <w:rFonts w:ascii="Tahoma" w:cs="Tahoma" w:eastAsia="Tahoma" w:hAnsi="Tahoma"/>
                <w:rtl w:val="0"/>
              </w:rPr>
              <w:t xml:space="preserve">How important is managerial training in coordination and control.</w:t>
            </w:r>
          </w:p>
          <w:p w:rsidR="00000000" w:rsidDel="00000000" w:rsidP="00000000" w:rsidRDefault="00000000" w:rsidRPr="00000000" w14:paraId="00000036">
            <w:pPr>
              <w:rPr>
                <w:rFonts w:ascii="Tahoma" w:cs="Tahoma" w:eastAsia="Tahoma" w:hAnsi="Tahoma"/>
              </w:rPr>
            </w:pPr>
            <w:r w:rsidDel="00000000" w:rsidR="00000000" w:rsidRPr="00000000">
              <w:rPr>
                <w:rFonts w:ascii="Tahoma" w:cs="Tahoma" w:eastAsia="Tahoma" w:hAnsi="Tahoma"/>
                <w:rtl w:val="0"/>
              </w:rPr>
              <w:t xml:space="preserve">If you have a degree is more easy to get what you want.</w:t>
            </w:r>
          </w:p>
          <w:p w:rsidR="00000000" w:rsidDel="00000000" w:rsidP="00000000" w:rsidRDefault="00000000" w:rsidRPr="00000000" w14:paraId="00000037">
            <w:pP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8">
            <w:pPr>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39">
            <w:pP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A">
            <w:pP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B">
            <w:pP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C">
            <w:pPr>
              <w:rPr>
                <w:rFonts w:ascii="Tahoma" w:cs="Tahoma" w:eastAsia="Tahoma" w:hAnsi="Tahoma"/>
                <w:b w:val="1"/>
              </w:rPr>
            </w:pPr>
            <w:r w:rsidDel="00000000" w:rsidR="00000000" w:rsidRPr="00000000">
              <w:rPr>
                <w:rtl w:val="0"/>
              </w:rPr>
            </w:r>
          </w:p>
          <w:p w:rsidR="00000000" w:rsidDel="00000000" w:rsidP="00000000" w:rsidRDefault="00000000" w:rsidRPr="00000000" w14:paraId="0000003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2">
            <w:pPr>
              <w:rPr>
                <w:rFonts w:ascii="Tahoma" w:cs="Tahoma" w:eastAsia="Tahoma" w:hAnsi="Tahoma"/>
                <w:sz w:val="20"/>
                <w:szCs w:val="20"/>
              </w:rPr>
            </w:pPr>
            <w:bookmarkStart w:colFirst="0" w:colLast="0" w:name="_30j0zll" w:id="1"/>
            <w:bookmarkEnd w:id="1"/>
            <w:r w:rsidDel="00000000" w:rsidR="00000000" w:rsidRPr="00000000">
              <w:rPr>
                <w:rtl w:val="0"/>
              </w:rPr>
            </w:r>
          </w:p>
          <w:p w:rsidR="00000000" w:rsidDel="00000000" w:rsidP="00000000" w:rsidRDefault="00000000" w:rsidRPr="00000000" w14:paraId="0000004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4">
            <w:pPr>
              <w:rPr>
                <w:rFonts w:ascii="Tahoma" w:cs="Tahoma" w:eastAsia="Tahoma" w:hAnsi="Tahoma"/>
                <w:sz w:val="20"/>
                <w:szCs w:val="20"/>
              </w:rPr>
            </w:pPr>
            <w:r w:rsidDel="00000000" w:rsidR="00000000" w:rsidRPr="00000000">
              <w:rPr>
                <w:rtl w:val="0"/>
              </w:rPr>
            </w:r>
          </w:p>
        </w:tc>
      </w:tr>
      <w:t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2160"/>
                <w:tab w:val="left" w:pos="2880"/>
              </w:tabs>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How has this Guest Speaker’s Session</w:t>
            </w: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 </w:t>
            </w: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impacted on your Knowledge of Food &amp; Beverage Operations in the hospitality industry?</w:t>
            </w:r>
            <w:r w:rsidDel="00000000" w:rsidR="00000000" w:rsidRPr="00000000">
              <w:rPr>
                <w:rtl w:val="0"/>
              </w:rPr>
            </w:r>
          </w:p>
          <w:p w:rsidR="00000000" w:rsidDel="00000000" w:rsidP="00000000" w:rsidRDefault="00000000" w:rsidRPr="00000000" w14:paraId="0000004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 understood how important it is to listen to your customers, how important is the experience in the hospitality industry. You need to motivate your employees and how much teamwork matters.</w:t>
            </w:r>
            <w:r w:rsidDel="00000000" w:rsidR="00000000" w:rsidRPr="00000000">
              <w:rPr>
                <w:rtl w:val="0"/>
              </w:rPr>
            </w:r>
          </w:p>
          <w:p w:rsidR="00000000" w:rsidDel="00000000" w:rsidP="00000000" w:rsidRDefault="00000000" w:rsidRPr="00000000" w14:paraId="0000004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F">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0">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1">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2">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3">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4">
            <w:pPr>
              <w:rPr>
                <w:rFonts w:ascii="Tahoma" w:cs="Tahoma" w:eastAsia="Tahoma" w:hAnsi="Tahoma"/>
                <w:sz w:val="20"/>
                <w:szCs w:val="20"/>
              </w:rPr>
            </w:pPr>
            <w:r w:rsidDel="00000000" w:rsidR="00000000" w:rsidRPr="00000000">
              <w:rPr>
                <w:rtl w:val="0"/>
              </w:rPr>
            </w:r>
          </w:p>
        </w:tc>
      </w:tr>
      <w:t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9">
            <w:pPr>
              <w:rPr>
                <w:rFonts w:ascii="Tahoma" w:cs="Tahoma" w:eastAsia="Tahoma" w:hAnsi="Tahoma"/>
                <w:b w:val="1"/>
              </w:rPr>
            </w:pPr>
            <w:r w:rsidDel="00000000" w:rsidR="00000000" w:rsidRPr="00000000">
              <w:rPr>
                <w:rFonts w:ascii="Tahoma" w:cs="Tahoma" w:eastAsia="Tahoma" w:hAnsi="Tahoma"/>
                <w:b w:val="1"/>
                <w:rtl w:val="0"/>
              </w:rPr>
              <w:t xml:space="preserve">Perform a self-appraisal of your understanding and key skills required in facilities management: </w:t>
            </w:r>
          </w:p>
          <w:p w:rsidR="00000000" w:rsidDel="00000000" w:rsidP="00000000" w:rsidRDefault="00000000" w:rsidRPr="00000000" w14:paraId="0000005A">
            <w:pPr>
              <w:rPr>
                <w:rFonts w:ascii="Tahoma" w:cs="Tahoma" w:eastAsia="Tahoma" w:hAnsi="Tahoma"/>
                <w:b w:val="1"/>
              </w:rPr>
            </w:pPr>
            <w:r w:rsidDel="00000000" w:rsidR="00000000" w:rsidRPr="00000000">
              <w:rPr>
                <w:rtl w:val="0"/>
              </w:rPr>
            </w:r>
          </w:p>
          <w:p w:rsidR="00000000" w:rsidDel="00000000" w:rsidP="00000000" w:rsidRDefault="00000000" w:rsidRPr="00000000" w14:paraId="0000005B">
            <w:pPr>
              <w:rPr>
                <w:rFonts w:ascii="Tahoma" w:cs="Tahoma" w:eastAsia="Tahoma" w:hAnsi="Tahoma"/>
                <w:b w:val="1"/>
                <w:i w:val="1"/>
              </w:rPr>
            </w:pPr>
            <w:r w:rsidDel="00000000" w:rsidR="00000000" w:rsidRPr="00000000">
              <w:rPr>
                <w:rFonts w:ascii="Tahoma" w:cs="Tahoma" w:eastAsia="Tahoma" w:hAnsi="Tahoma"/>
                <w:b w:val="1"/>
                <w:i w:val="1"/>
                <w:rtl w:val="0"/>
              </w:rPr>
              <w:t xml:space="preserve">You have to be unique.</w:t>
            </w:r>
          </w:p>
          <w:p w:rsidR="00000000" w:rsidDel="00000000" w:rsidP="00000000" w:rsidRDefault="00000000" w:rsidRPr="00000000" w14:paraId="0000005C">
            <w:pPr>
              <w:rPr>
                <w:rFonts w:ascii="Tahoma" w:cs="Tahoma" w:eastAsia="Tahoma" w:hAnsi="Tahoma"/>
              </w:rPr>
            </w:pPr>
            <w:r w:rsidDel="00000000" w:rsidR="00000000" w:rsidRPr="00000000">
              <w:rPr>
                <w:rFonts w:ascii="Tahoma" w:cs="Tahoma" w:eastAsia="Tahoma" w:hAnsi="Tahoma"/>
                <w:rtl w:val="0"/>
              </w:rPr>
              <w:t xml:space="preserve">You have to have a specific concept in which you know how to make money.</w:t>
            </w:r>
          </w:p>
          <w:p w:rsidR="00000000" w:rsidDel="00000000" w:rsidP="00000000" w:rsidRDefault="00000000" w:rsidRPr="00000000" w14:paraId="0000005D">
            <w:pPr>
              <w:rPr>
                <w:rFonts w:ascii="Tahoma" w:cs="Tahoma" w:eastAsia="Tahoma" w:hAnsi="Tahoma"/>
              </w:rPr>
            </w:pPr>
            <w:r w:rsidDel="00000000" w:rsidR="00000000" w:rsidRPr="00000000">
              <w:rPr>
                <w:rFonts w:ascii="Tahoma" w:cs="Tahoma" w:eastAsia="Tahoma" w:hAnsi="Tahoma"/>
                <w:rtl w:val="0"/>
              </w:rPr>
              <w:t xml:space="preserve">As a manager you can't tell someone "you're not good" you have to give good training and make that person evolve.</w:t>
            </w:r>
          </w:p>
          <w:p w:rsidR="00000000" w:rsidDel="00000000" w:rsidP="00000000" w:rsidRDefault="00000000" w:rsidRPr="00000000" w14:paraId="0000005E">
            <w:pPr>
              <w:rPr>
                <w:rFonts w:ascii="Tahoma" w:cs="Tahoma" w:eastAsia="Tahoma" w:hAnsi="Tahoma"/>
                <w:b w:val="1"/>
              </w:rPr>
            </w:pPr>
            <w:r w:rsidDel="00000000" w:rsidR="00000000" w:rsidRPr="00000000">
              <w:rPr>
                <w:rtl w:val="0"/>
              </w:rPr>
            </w:r>
          </w:p>
          <w:p w:rsidR="00000000" w:rsidDel="00000000" w:rsidP="00000000" w:rsidRDefault="00000000" w:rsidRPr="00000000" w14:paraId="0000005F">
            <w:pPr>
              <w:rPr>
                <w:rFonts w:ascii="Tahoma" w:cs="Tahoma" w:eastAsia="Tahoma" w:hAnsi="Tahoma"/>
                <w:b w:val="1"/>
              </w:rPr>
            </w:pPr>
            <w:r w:rsidDel="00000000" w:rsidR="00000000" w:rsidRPr="00000000">
              <w:rPr>
                <w:rtl w:val="0"/>
              </w:rPr>
            </w:r>
          </w:p>
          <w:p w:rsidR="00000000" w:rsidDel="00000000" w:rsidP="00000000" w:rsidRDefault="00000000" w:rsidRPr="00000000" w14:paraId="00000060">
            <w:pPr>
              <w:rPr>
                <w:rFonts w:ascii="Tahoma" w:cs="Tahoma" w:eastAsia="Tahoma" w:hAnsi="Tahoma"/>
                <w:b w:val="1"/>
              </w:rPr>
            </w:pPr>
            <w:r w:rsidDel="00000000" w:rsidR="00000000" w:rsidRPr="00000000">
              <w:rPr>
                <w:rtl w:val="0"/>
              </w:rPr>
            </w:r>
          </w:p>
          <w:p w:rsidR="00000000" w:rsidDel="00000000" w:rsidP="00000000" w:rsidRDefault="00000000" w:rsidRPr="00000000" w14:paraId="00000061">
            <w:pPr>
              <w:rPr>
                <w:rFonts w:ascii="Tahoma" w:cs="Tahoma" w:eastAsia="Tahoma" w:hAnsi="Tahoma"/>
                <w:b w:val="1"/>
              </w:rPr>
            </w:pPr>
            <w:r w:rsidDel="00000000" w:rsidR="00000000" w:rsidRPr="00000000">
              <w:rPr>
                <w:rtl w:val="0"/>
              </w:rPr>
            </w:r>
          </w:p>
          <w:p w:rsidR="00000000" w:rsidDel="00000000" w:rsidP="00000000" w:rsidRDefault="00000000" w:rsidRPr="00000000" w14:paraId="00000062">
            <w:pPr>
              <w:rPr>
                <w:rFonts w:ascii="Tahoma" w:cs="Tahoma" w:eastAsia="Tahoma" w:hAnsi="Tahoma"/>
                <w:b w:val="1"/>
              </w:rPr>
            </w:pPr>
            <w:r w:rsidDel="00000000" w:rsidR="00000000" w:rsidRPr="00000000">
              <w:rPr>
                <w:rtl w:val="0"/>
              </w:rPr>
            </w:r>
          </w:p>
          <w:p w:rsidR="00000000" w:rsidDel="00000000" w:rsidP="00000000" w:rsidRDefault="00000000" w:rsidRPr="00000000" w14:paraId="00000063">
            <w:pPr>
              <w:rPr>
                <w:rFonts w:ascii="Tahoma" w:cs="Tahoma" w:eastAsia="Tahoma" w:hAnsi="Tahoma"/>
                <w:b w:val="1"/>
              </w:rPr>
            </w:pPr>
            <w:r w:rsidDel="00000000" w:rsidR="00000000" w:rsidRPr="00000000">
              <w:rPr>
                <w:rtl w:val="0"/>
              </w:rPr>
            </w:r>
          </w:p>
          <w:p w:rsidR="00000000" w:rsidDel="00000000" w:rsidP="00000000" w:rsidRDefault="00000000" w:rsidRPr="00000000" w14:paraId="00000064">
            <w:pPr>
              <w:rPr>
                <w:rFonts w:ascii="Tahoma" w:cs="Tahoma" w:eastAsia="Tahoma" w:hAnsi="Tahoma"/>
                <w:sz w:val="20"/>
                <w:szCs w:val="20"/>
              </w:rPr>
            </w:pPr>
            <w:r w:rsidDel="00000000" w:rsidR="00000000" w:rsidRPr="00000000">
              <w:rPr>
                <w:rtl w:val="0"/>
              </w:rPr>
            </w:r>
          </w:p>
        </w:tc>
      </w:tr>
      <w:t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9">
            <w:pPr>
              <w:rPr>
                <w:rFonts w:ascii="Tahoma" w:cs="Tahoma" w:eastAsia="Tahoma" w:hAnsi="Tahoma"/>
                <w:b w:val="1"/>
              </w:rPr>
            </w:pPr>
            <w:r w:rsidDel="00000000" w:rsidR="00000000" w:rsidRPr="00000000">
              <w:rPr>
                <w:rFonts w:ascii="Tahoma" w:cs="Tahoma" w:eastAsia="Tahoma" w:hAnsi="Tahoma"/>
                <w:b w:val="1"/>
                <w:rtl w:val="0"/>
              </w:rPr>
              <w:t xml:space="preserve">Based on your self-appraisal, what would you do to improve on these skills?</w:t>
            </w:r>
          </w:p>
          <w:p w:rsidR="00000000" w:rsidDel="00000000" w:rsidP="00000000" w:rsidRDefault="00000000" w:rsidRPr="00000000" w14:paraId="0000006A">
            <w:pPr>
              <w:rPr>
                <w:rFonts w:ascii="Tahoma" w:cs="Tahoma" w:eastAsia="Tahoma" w:hAnsi="Tahoma"/>
                <w:b w:val="1"/>
              </w:rPr>
            </w:pPr>
            <w:r w:rsidDel="00000000" w:rsidR="00000000" w:rsidRPr="00000000">
              <w:rPr>
                <w:rtl w:val="0"/>
              </w:rPr>
            </w:r>
          </w:p>
          <w:p w:rsidR="00000000" w:rsidDel="00000000" w:rsidP="00000000" w:rsidRDefault="00000000" w:rsidRPr="00000000" w14:paraId="0000006B">
            <w:pPr>
              <w:rPr>
                <w:rFonts w:ascii="Tahoma" w:cs="Tahoma" w:eastAsia="Tahoma" w:hAnsi="Tahoma"/>
                <w:b w:val="1"/>
                <w:i w:val="1"/>
                <w:u w:val="single"/>
              </w:rPr>
            </w:pPr>
            <w:r w:rsidDel="00000000" w:rsidR="00000000" w:rsidRPr="00000000">
              <w:rPr>
                <w:rFonts w:ascii="Tahoma" w:cs="Tahoma" w:eastAsia="Tahoma" w:hAnsi="Tahoma"/>
                <w:b w:val="1"/>
                <w:i w:val="1"/>
                <w:u w:val="single"/>
                <w:rtl w:val="0"/>
              </w:rPr>
              <w:t xml:space="preserve">People make a difference!</w:t>
            </w:r>
          </w:p>
          <w:p w:rsidR="00000000" w:rsidDel="00000000" w:rsidP="00000000" w:rsidRDefault="00000000" w:rsidRPr="00000000" w14:paraId="0000006C">
            <w:pPr>
              <w:rPr>
                <w:rFonts w:ascii="Tahoma" w:cs="Tahoma" w:eastAsia="Tahoma" w:hAnsi="Tahoma"/>
                <w:b w:val="1"/>
                <w:i w:val="1"/>
                <w:u w:val="single"/>
              </w:rPr>
            </w:pPr>
            <w:r w:rsidDel="00000000" w:rsidR="00000000" w:rsidRPr="00000000">
              <w:rPr>
                <w:rtl w:val="0"/>
              </w:rPr>
            </w:r>
          </w:p>
          <w:p w:rsidR="00000000" w:rsidDel="00000000" w:rsidP="00000000" w:rsidRDefault="00000000" w:rsidRPr="00000000" w14:paraId="0000006D">
            <w:pPr>
              <w:rPr>
                <w:rFonts w:ascii="Tahoma" w:cs="Tahoma" w:eastAsia="Tahoma" w:hAnsi="Tahoma"/>
              </w:rPr>
            </w:pPr>
            <w:r w:rsidDel="00000000" w:rsidR="00000000" w:rsidRPr="00000000">
              <w:rPr>
                <w:rFonts w:ascii="Tahoma" w:cs="Tahoma" w:eastAsia="Tahoma" w:hAnsi="Tahoma"/>
                <w:rtl w:val="0"/>
              </w:rPr>
              <w:t xml:space="preserve">You need good skills to provide the customer with all the best.</w:t>
            </w:r>
          </w:p>
          <w:p w:rsidR="00000000" w:rsidDel="00000000" w:rsidP="00000000" w:rsidRDefault="00000000" w:rsidRPr="00000000" w14:paraId="0000006E">
            <w:pPr>
              <w:rPr>
                <w:rFonts w:ascii="Tahoma" w:cs="Tahoma" w:eastAsia="Tahoma" w:hAnsi="Tahoma"/>
              </w:rPr>
            </w:pPr>
            <w:r w:rsidDel="00000000" w:rsidR="00000000" w:rsidRPr="00000000">
              <w:rPr>
                <w:rFonts w:ascii="Tahoma" w:cs="Tahoma" w:eastAsia="Tahoma" w:hAnsi="Tahoma"/>
                <w:rtl w:val="0"/>
              </w:rPr>
              <w:t xml:space="preserve">To take care of guests with respect, dedication and a warm smile.</w:t>
            </w:r>
          </w:p>
          <w:p w:rsidR="00000000" w:rsidDel="00000000" w:rsidP="00000000" w:rsidRDefault="00000000" w:rsidRPr="00000000" w14:paraId="0000006F">
            <w:pPr>
              <w:rPr>
                <w:rFonts w:ascii="Tahoma" w:cs="Tahoma" w:eastAsia="Tahoma" w:hAnsi="Tahoma"/>
              </w:rPr>
            </w:pPr>
            <w:r w:rsidDel="00000000" w:rsidR="00000000" w:rsidRPr="00000000">
              <w:rPr>
                <w:rtl w:val="0"/>
              </w:rPr>
            </w:r>
          </w:p>
          <w:p w:rsidR="00000000" w:rsidDel="00000000" w:rsidP="00000000" w:rsidRDefault="00000000" w:rsidRPr="00000000" w14:paraId="00000070">
            <w:pPr>
              <w:rPr>
                <w:rFonts w:ascii="Arial" w:cs="Arial" w:eastAsia="Arial" w:hAnsi="Arial"/>
                <w:color w:val="ffffff"/>
                <w:sz w:val="20"/>
                <w:szCs w:val="20"/>
                <w:shd w:fill="0099ff" w:val="clear"/>
              </w:rPr>
            </w:pPr>
            <w:r w:rsidDel="00000000" w:rsidR="00000000" w:rsidRPr="00000000">
              <w:rPr>
                <w:rtl w:val="0"/>
              </w:rPr>
            </w:r>
          </w:p>
          <w:p w:rsidR="00000000" w:rsidDel="00000000" w:rsidP="00000000" w:rsidRDefault="00000000" w:rsidRPr="00000000" w14:paraId="00000071">
            <w:pPr>
              <w:rPr>
                <w:rFonts w:ascii="Arial" w:cs="Arial" w:eastAsia="Arial" w:hAnsi="Arial"/>
                <w:color w:val="ffffff"/>
                <w:sz w:val="20"/>
                <w:szCs w:val="20"/>
                <w:shd w:fill="0099ff" w:val="clear"/>
              </w:rPr>
            </w:pPr>
            <w:r w:rsidDel="00000000" w:rsidR="00000000" w:rsidRPr="00000000">
              <w:rPr>
                <w:rtl w:val="0"/>
              </w:rPr>
            </w:r>
          </w:p>
          <w:p w:rsidR="00000000" w:rsidDel="00000000" w:rsidP="00000000" w:rsidRDefault="00000000" w:rsidRPr="00000000" w14:paraId="00000072">
            <w:pPr>
              <w:rPr>
                <w:rFonts w:ascii="Tahoma" w:cs="Tahoma" w:eastAsia="Tahoma" w:hAnsi="Tahoma"/>
              </w:rPr>
            </w:pPr>
            <w:r w:rsidDel="00000000" w:rsidR="00000000" w:rsidRPr="00000000">
              <w:rPr>
                <w:rtl w:val="0"/>
              </w:rPr>
            </w:r>
          </w:p>
          <w:p w:rsidR="00000000" w:rsidDel="00000000" w:rsidP="00000000" w:rsidRDefault="00000000" w:rsidRPr="00000000" w14:paraId="00000073">
            <w:pPr>
              <w:rPr>
                <w:rFonts w:ascii="Arial" w:cs="Arial" w:eastAsia="Arial" w:hAnsi="Arial"/>
                <w:color w:val="ffffff"/>
                <w:sz w:val="20"/>
                <w:szCs w:val="20"/>
                <w:shd w:fill="0099ff" w:val="clear"/>
              </w:rPr>
            </w:pPr>
            <w:r w:rsidDel="00000000" w:rsidR="00000000" w:rsidRPr="00000000">
              <w:rPr>
                <w:rtl w:val="0"/>
              </w:rPr>
            </w:r>
          </w:p>
          <w:p w:rsidR="00000000" w:rsidDel="00000000" w:rsidP="00000000" w:rsidRDefault="00000000" w:rsidRPr="00000000" w14:paraId="00000074">
            <w:pPr>
              <w:rPr>
                <w:rFonts w:ascii="Tahoma" w:cs="Tahoma" w:eastAsia="Tahoma" w:hAnsi="Tahoma"/>
              </w:rPr>
            </w:pPr>
            <w:r w:rsidDel="00000000" w:rsidR="00000000" w:rsidRPr="00000000">
              <w:rPr>
                <w:rtl w:val="0"/>
              </w:rPr>
            </w:r>
          </w:p>
          <w:p w:rsidR="00000000" w:rsidDel="00000000" w:rsidP="00000000" w:rsidRDefault="00000000" w:rsidRPr="00000000" w14:paraId="00000075">
            <w:pPr>
              <w:rPr>
                <w:rFonts w:ascii="Tahoma" w:cs="Tahoma" w:eastAsia="Tahoma" w:hAnsi="Tahoma"/>
                <w:b w:val="1"/>
              </w:rPr>
            </w:pPr>
            <w:r w:rsidDel="00000000" w:rsidR="00000000" w:rsidRPr="00000000">
              <w:rPr>
                <w:rtl w:val="0"/>
              </w:rPr>
            </w:r>
          </w:p>
          <w:p w:rsidR="00000000" w:rsidDel="00000000" w:rsidP="00000000" w:rsidRDefault="00000000" w:rsidRPr="00000000" w14:paraId="00000076">
            <w:pPr>
              <w:rPr>
                <w:rFonts w:ascii="Tahoma" w:cs="Tahoma" w:eastAsia="Tahoma" w:hAnsi="Tahoma"/>
                <w:b w:val="1"/>
              </w:rPr>
            </w:pPr>
            <w:r w:rsidDel="00000000" w:rsidR="00000000" w:rsidRPr="00000000">
              <w:rPr>
                <w:rtl w:val="0"/>
              </w:rPr>
            </w:r>
          </w:p>
          <w:p w:rsidR="00000000" w:rsidDel="00000000" w:rsidP="00000000" w:rsidRDefault="00000000" w:rsidRPr="00000000" w14:paraId="00000077">
            <w:pPr>
              <w:rPr>
                <w:rFonts w:ascii="Tahoma" w:cs="Tahoma" w:eastAsia="Tahoma" w:hAnsi="Tahoma"/>
              </w:rPr>
            </w:pPr>
            <w:r w:rsidDel="00000000" w:rsidR="00000000" w:rsidRPr="00000000">
              <w:rPr>
                <w:rtl w:val="0"/>
              </w:rPr>
            </w:r>
          </w:p>
          <w:p w:rsidR="00000000" w:rsidDel="00000000" w:rsidP="00000000" w:rsidRDefault="00000000" w:rsidRPr="00000000" w14:paraId="0000007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A">
            <w:pPr>
              <w:jc w:val="center"/>
              <w:rPr>
                <w:rFonts w:ascii="Tahoma" w:cs="Tahoma" w:eastAsia="Tahoma" w:hAnsi="Tahoma"/>
                <w:b w:val="1"/>
                <w:sz w:val="20"/>
                <w:szCs w:val="20"/>
              </w:rPr>
            </w:pPr>
            <w:r w:rsidDel="00000000" w:rsidR="00000000" w:rsidRPr="00000000">
              <w:rPr>
                <w:rtl w:val="0"/>
              </w:rPr>
            </w:r>
          </w:p>
        </w:tc>
      </w:tr>
      <w:t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F">
            <w:pPr>
              <w:rPr>
                <w:rFonts w:ascii="Tahoma" w:cs="Tahoma" w:eastAsia="Tahoma" w:hAnsi="Tahoma"/>
              </w:rPr>
            </w:pPr>
            <w:bookmarkStart w:colFirst="0" w:colLast="0" w:name="_1fob9te" w:id="2"/>
            <w:bookmarkEnd w:id="2"/>
            <w:r w:rsidDel="00000000" w:rsidR="00000000" w:rsidRPr="00000000">
              <w:rPr>
                <w:rtl w:val="0"/>
              </w:rPr>
            </w:r>
          </w:p>
          <w:p w:rsidR="00000000" w:rsidDel="00000000" w:rsidP="00000000" w:rsidRDefault="00000000" w:rsidRPr="00000000" w14:paraId="00000080">
            <w:pPr>
              <w:rPr>
                <w:rFonts w:ascii="Tahoma" w:cs="Tahoma" w:eastAsia="Tahoma" w:hAnsi="Tahoma"/>
              </w:rPr>
            </w:pPr>
            <w:r w:rsidDel="00000000" w:rsidR="00000000" w:rsidRPr="00000000">
              <w:rPr>
                <w:rtl w:val="0"/>
              </w:rPr>
            </w:r>
          </w:p>
          <w:p w:rsidR="00000000" w:rsidDel="00000000" w:rsidP="00000000" w:rsidRDefault="00000000" w:rsidRPr="00000000" w14:paraId="00000081">
            <w:pPr>
              <w:rPr>
                <w:rFonts w:ascii="Tahoma" w:cs="Tahoma" w:eastAsia="Tahoma" w:hAnsi="Tahoma"/>
              </w:rPr>
            </w:pPr>
            <w:r w:rsidDel="00000000" w:rsidR="00000000" w:rsidRPr="00000000">
              <w:rPr>
                <w:rtl w:val="0"/>
              </w:rPr>
            </w:r>
          </w:p>
          <w:p w:rsidR="00000000" w:rsidDel="00000000" w:rsidP="00000000" w:rsidRDefault="00000000" w:rsidRPr="00000000" w14:paraId="00000082">
            <w:pPr>
              <w:rPr>
                <w:rFonts w:ascii="Tahoma" w:cs="Tahoma" w:eastAsia="Tahoma" w:hAnsi="Tahoma"/>
              </w:rPr>
            </w:pPr>
            <w:r w:rsidDel="00000000" w:rsidR="00000000" w:rsidRPr="00000000">
              <w:rPr>
                <w:rtl w:val="0"/>
              </w:rPr>
            </w:r>
          </w:p>
          <w:p w:rsidR="00000000" w:rsidDel="00000000" w:rsidP="00000000" w:rsidRDefault="00000000" w:rsidRPr="00000000" w14:paraId="00000083">
            <w:pPr>
              <w:rPr>
                <w:rFonts w:ascii="Tahoma" w:cs="Tahoma" w:eastAsia="Tahoma" w:hAnsi="Tahoma"/>
              </w:rPr>
            </w:pPr>
            <w:r w:rsidDel="00000000" w:rsidR="00000000" w:rsidRPr="00000000">
              <w:rPr>
                <w:rtl w:val="0"/>
              </w:rPr>
            </w:r>
          </w:p>
          <w:p w:rsidR="00000000" w:rsidDel="00000000" w:rsidP="00000000" w:rsidRDefault="00000000" w:rsidRPr="00000000" w14:paraId="00000084">
            <w:pPr>
              <w:rPr>
                <w:rFonts w:ascii="Tahoma" w:cs="Tahoma" w:eastAsia="Tahoma" w:hAnsi="Tahoma"/>
              </w:rPr>
            </w:pPr>
            <w:r w:rsidDel="00000000" w:rsidR="00000000" w:rsidRPr="00000000">
              <w:rPr>
                <w:rtl w:val="0"/>
              </w:rPr>
            </w:r>
          </w:p>
          <w:p w:rsidR="00000000" w:rsidDel="00000000" w:rsidP="00000000" w:rsidRDefault="00000000" w:rsidRPr="00000000" w14:paraId="00000085">
            <w:pPr>
              <w:rPr>
                <w:rFonts w:ascii="Tahoma" w:cs="Tahoma" w:eastAsia="Tahoma" w:hAnsi="Tahoma"/>
              </w:rPr>
            </w:pPr>
            <w:r w:rsidDel="00000000" w:rsidR="00000000" w:rsidRPr="00000000">
              <w:rPr>
                <w:rtl w:val="0"/>
              </w:rPr>
            </w:r>
          </w:p>
          <w:p w:rsidR="00000000" w:rsidDel="00000000" w:rsidP="00000000" w:rsidRDefault="00000000" w:rsidRPr="00000000" w14:paraId="00000086">
            <w:pPr>
              <w:rPr>
                <w:rFonts w:ascii="Tahoma" w:cs="Tahoma" w:eastAsia="Tahoma" w:hAnsi="Tahoma"/>
              </w:rPr>
            </w:pPr>
            <w:r w:rsidDel="00000000" w:rsidR="00000000" w:rsidRPr="00000000">
              <w:rPr>
                <w:rtl w:val="0"/>
              </w:rPr>
            </w:r>
          </w:p>
          <w:p w:rsidR="00000000" w:rsidDel="00000000" w:rsidP="00000000" w:rsidRDefault="00000000" w:rsidRPr="00000000" w14:paraId="00000087">
            <w:pPr>
              <w:rPr>
                <w:rFonts w:ascii="Tahoma" w:cs="Tahoma" w:eastAsia="Tahoma" w:hAnsi="Tahoma"/>
              </w:rPr>
            </w:pPr>
            <w:r w:rsidDel="00000000" w:rsidR="00000000" w:rsidRPr="00000000">
              <w:rPr>
                <w:rtl w:val="0"/>
              </w:rPr>
            </w:r>
          </w:p>
          <w:p w:rsidR="00000000" w:rsidDel="00000000" w:rsidP="00000000" w:rsidRDefault="00000000" w:rsidRPr="00000000" w14:paraId="0000008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A">
            <w:pPr>
              <w:rPr>
                <w:rFonts w:ascii="Tahoma" w:cs="Tahoma" w:eastAsia="Tahoma" w:hAnsi="Tahoma"/>
                <w:sz w:val="20"/>
                <w:szCs w:val="20"/>
              </w:rPr>
            </w:pPr>
            <w:r w:rsidDel="00000000" w:rsidR="00000000" w:rsidRPr="00000000">
              <w:rPr>
                <w:rtl w:val="0"/>
              </w:rPr>
            </w:r>
          </w:p>
        </w:tc>
      </w:tr>
      <w:t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F">
            <w:pPr>
              <w:rPr>
                <w:rFonts w:ascii="Tahoma" w:cs="Tahoma" w:eastAsia="Tahoma" w:hAnsi="Tahoma"/>
                <w:b w:val="1"/>
              </w:rPr>
            </w:pPr>
            <w:r w:rsidDel="00000000" w:rsidR="00000000" w:rsidRPr="00000000">
              <w:rPr>
                <w:rFonts w:ascii="Tahoma" w:cs="Tahoma" w:eastAsia="Tahoma" w:hAnsi="Tahoma"/>
                <w:b w:val="1"/>
                <w:rtl w:val="0"/>
              </w:rPr>
              <w:t xml:space="preserve">How has this Guest Speaker’s Session shape your understanding of Food &amp; Beverage Operations?</w:t>
            </w:r>
          </w:p>
        </w:tc>
      </w:tr>
      <w:t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4">
            <w:pPr>
              <w:rPr>
                <w:rFonts w:ascii="Tahoma" w:cs="Tahoma" w:eastAsia="Tahoma" w:hAnsi="Tahoma"/>
              </w:rPr>
            </w:pPr>
            <w:r w:rsidDel="00000000" w:rsidR="00000000" w:rsidRPr="00000000">
              <w:rPr>
                <w:rFonts w:ascii="Tahoma" w:cs="Tahoma" w:eastAsia="Tahoma" w:hAnsi="Tahoma"/>
                <w:rtl w:val="0"/>
              </w:rPr>
              <w:t xml:space="preserve">Knowledge, experience, degree are the most important goals to be an exceptional manager.</w:t>
            </w:r>
          </w:p>
        </w:tc>
      </w:tr>
    </w:tbl>
    <w:p w:rsidR="00000000" w:rsidDel="00000000" w:rsidP="00000000" w:rsidRDefault="00000000" w:rsidRPr="00000000" w14:paraId="00000099">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A">
      <w:pPr>
        <w:jc w:val="center"/>
        <w:rPr>
          <w:rFonts w:ascii="Tahoma" w:cs="Tahoma" w:eastAsia="Tahoma" w:hAnsi="Tahoma"/>
          <w:sz w:val="20"/>
          <w:szCs w:val="20"/>
        </w:rPr>
      </w:pPr>
      <w:r w:rsidDel="00000000" w:rsidR="00000000" w:rsidRPr="00000000">
        <w:rPr>
          <w:rtl w:val="0"/>
        </w:rPr>
      </w:r>
    </w:p>
    <w:tbl>
      <w:tblPr>
        <w:tblStyle w:val="Table2"/>
        <w:tblW w:w="649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499"/>
        <w:tblGridChange w:id="0">
          <w:tblGrid>
            <w:gridCol w:w="6499"/>
          </w:tblGrid>
        </w:tblGridChange>
      </w:tblGrid>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B">
            <w:pPr>
              <w:rPr>
                <w:rFonts w:ascii="Tahoma" w:cs="Tahoma" w:eastAsia="Tahoma" w:hAnsi="Tahoma"/>
                <w:b w:val="1"/>
              </w:rPr>
            </w:pPr>
            <w:r w:rsidDel="00000000" w:rsidR="00000000" w:rsidRPr="00000000">
              <w:rPr>
                <w:rFonts w:ascii="Tahoma" w:cs="Tahoma" w:eastAsia="Tahoma" w:hAnsi="Tahoma"/>
                <w:b w:val="1"/>
                <w:rtl w:val="0"/>
              </w:rPr>
              <w:t xml:space="preserve">Student Signature:</w:t>
            </w:r>
          </w:p>
          <w:p w:rsidR="00000000" w:rsidDel="00000000" w:rsidP="00000000" w:rsidRDefault="00000000" w:rsidRPr="00000000" w14:paraId="0000009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D">
            <w:pPr>
              <w:rPr>
                <w:rFonts w:ascii="Tahoma" w:cs="Tahoma" w:eastAsia="Tahoma" w:hAnsi="Tahoma"/>
                <w:b w:val="1"/>
                <w:i w:val="1"/>
                <w:sz w:val="28"/>
                <w:szCs w:val="28"/>
              </w:rPr>
            </w:pPr>
            <w:r w:rsidDel="00000000" w:rsidR="00000000" w:rsidRPr="00000000">
              <w:rPr>
                <w:rFonts w:ascii="Tahoma" w:cs="Tahoma" w:eastAsia="Tahoma" w:hAnsi="Tahoma"/>
                <w:b w:val="1"/>
                <w:i w:val="1"/>
                <w:sz w:val="28"/>
                <w:szCs w:val="28"/>
                <w:rtl w:val="0"/>
              </w:rPr>
              <w:t xml:space="preserve">LIVIA</w:t>
            </w:r>
          </w:p>
          <w:p w:rsidR="00000000" w:rsidDel="00000000" w:rsidP="00000000" w:rsidRDefault="00000000" w:rsidRPr="00000000" w14:paraId="0000009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w:t>
            </w:r>
          </w:p>
          <w:p w:rsidR="00000000" w:rsidDel="00000000" w:rsidP="00000000" w:rsidRDefault="00000000" w:rsidRPr="00000000" w14:paraId="0000009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1">
            <w:pPr>
              <w:rPr>
                <w:rFonts w:ascii="Tahoma" w:cs="Tahoma" w:eastAsia="Tahoma" w:hAnsi="Tahoma"/>
                <w:b w:val="1"/>
              </w:rPr>
            </w:pPr>
            <w:r w:rsidDel="00000000" w:rsidR="00000000" w:rsidRPr="00000000">
              <w:rPr>
                <w:rFonts w:ascii="Tahoma" w:cs="Tahoma" w:eastAsia="Tahoma" w:hAnsi="Tahoma"/>
                <w:b w:val="1"/>
                <w:rtl w:val="0"/>
              </w:rPr>
              <w:t xml:space="preserve">Date:</w:t>
            </w:r>
          </w:p>
          <w:p w:rsidR="00000000" w:rsidDel="00000000" w:rsidP="00000000" w:rsidRDefault="00000000" w:rsidRPr="00000000" w14:paraId="000000A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w:t>
            </w:r>
            <w:r w:rsidDel="00000000" w:rsidR="00000000" w:rsidRPr="00000000">
              <w:rPr>
                <w:rFonts w:ascii="Tahoma" w:cs="Tahoma" w:eastAsia="Tahoma" w:hAnsi="Tahoma"/>
                <w:b w:val="1"/>
                <w:rtl w:val="0"/>
              </w:rPr>
              <w:t xml:space="preserve">21/02/2020</w:t>
            </w:r>
            <w:r w:rsidDel="00000000" w:rsidR="00000000" w:rsidRPr="00000000">
              <w:rPr>
                <w:rFonts w:ascii="Tahoma" w:cs="Tahoma" w:eastAsia="Tahoma" w:hAnsi="Tahoma"/>
                <w:sz w:val="20"/>
                <w:szCs w:val="20"/>
                <w:rtl w:val="0"/>
              </w:rPr>
              <w:t xml:space="preserve">________________________________</w:t>
            </w:r>
          </w:p>
          <w:p w:rsidR="00000000" w:rsidDel="00000000" w:rsidP="00000000" w:rsidRDefault="00000000" w:rsidRPr="00000000" w14:paraId="000000A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5">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6">
            <w:pP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A7">
      <w:pPr>
        <w:jc w:val="center"/>
        <w:rPr>
          <w:rFonts w:ascii="Tahoma" w:cs="Tahoma" w:eastAsia="Tahoma" w:hAnsi="Tahoma"/>
          <w:sz w:val="20"/>
          <w:szCs w:val="20"/>
        </w:rPr>
      </w:pP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6838" w:w="11906"/>
      <w:pgMar w:bottom="0" w:top="360" w:left="357" w:right="35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537390" cy="624252"/>
          <wp:effectExtent b="0" l="0" r="0" t="0"/>
          <wp:docPr descr="C:\Users\samantha.birdsell\AppData\Local\Microsoft\Windows\INetCache\Content.MSO\5FEB1F47.tmp" id="2" name="image1.png"/>
          <a:graphic>
            <a:graphicData uri="http://schemas.openxmlformats.org/drawingml/2006/picture">
              <pic:pic>
                <pic:nvPicPr>
                  <pic:cNvPr descr="C:\Users\samantha.birdsell\AppData\Local\Microsoft\Windows\INetCache\Content.MSO\5FEB1F47.tmp" id="0" name="image1.png"/>
                  <pic:cNvPicPr preferRelativeResize="0"/>
                </pic:nvPicPr>
                <pic:blipFill>
                  <a:blip r:embed="rId1"/>
                  <a:srcRect b="0" l="0" r="0" t="0"/>
                  <a:stretch>
                    <a:fillRect/>
                  </a:stretch>
                </pic:blipFill>
                <pic:spPr>
                  <a:xfrm>
                    <a:off x="0" y="0"/>
                    <a:ext cx="2537390" cy="6242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Best of Luck! From the Teaching Team </w:t>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Dr Jazz</w:t>
    </w:r>
  </w:p>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Dr Olu</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537390" cy="624252"/>
          <wp:effectExtent b="0" l="0" r="0" t="0"/>
          <wp:docPr descr="C:\Users\samantha.birdsell\AppData\Local\Microsoft\Windows\INetCache\Content.MSO\5FEB1F47.tmp" id="1" name="image1.png"/>
          <a:graphic>
            <a:graphicData uri="http://schemas.openxmlformats.org/drawingml/2006/picture">
              <pic:pic>
                <pic:nvPicPr>
                  <pic:cNvPr descr="C:\Users\samantha.birdsell\AppData\Local\Microsoft\Windows\INetCache\Content.MSO\5FEB1F47.tmp" id="0" name="image1.png"/>
                  <pic:cNvPicPr preferRelativeResize="0"/>
                </pic:nvPicPr>
                <pic:blipFill>
                  <a:blip r:embed="rId1"/>
                  <a:srcRect b="0" l="0" r="0" t="0"/>
                  <a:stretch>
                    <a:fillRect/>
                  </a:stretch>
                </pic:blipFill>
                <pic:spPr>
                  <a:xfrm>
                    <a:off x="0" y="0"/>
                    <a:ext cx="2537390" cy="624252"/>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2.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3.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