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6D874D" w14:textId="2285D435" w:rsidR="00A7718F" w:rsidRDefault="00A7718F" w:rsidP="00A7718F">
      <w:pPr>
        <w:pStyle w:val="Title"/>
      </w:pPr>
      <w:bookmarkStart w:id="0" w:name="_Hlk176123110"/>
      <w:bookmarkEnd w:id="0"/>
    </w:p>
    <w:p w14:paraId="29FE7E36" w14:textId="67F52C1D" w:rsidR="00A7718F" w:rsidRDefault="00A7718F" w:rsidP="00A7718F">
      <w:pPr>
        <w:pStyle w:val="Title"/>
      </w:pPr>
    </w:p>
    <w:p w14:paraId="50468BCD" w14:textId="1682736B" w:rsidR="00A7718F" w:rsidRDefault="00A7718F" w:rsidP="00A7718F">
      <w:pPr>
        <w:pStyle w:val="Title"/>
        <w:jc w:val="center"/>
        <w:rPr>
          <w:rFonts w:ascii="Calibri Light" w:hAnsi="Calibri Light" w:cs="Calibri Light"/>
          <w:b/>
          <w:bCs/>
        </w:rPr>
      </w:pPr>
      <w:r>
        <w:rPr>
          <w:noProof/>
        </w:rPr>
        <w:drawing>
          <wp:anchor distT="0" distB="0" distL="114300" distR="114300" simplePos="0" relativeHeight="251658240" behindDoc="0" locked="0" layoutInCell="1" allowOverlap="1" wp14:anchorId="19F73A23" wp14:editId="0465F456">
            <wp:simplePos x="0" y="0"/>
            <wp:positionH relativeFrom="margin">
              <wp:align>center</wp:align>
            </wp:positionH>
            <wp:positionV relativeFrom="margin">
              <wp:posOffset>2110740</wp:posOffset>
            </wp:positionV>
            <wp:extent cx="4442460" cy="2961476"/>
            <wp:effectExtent l="0" t="0" r="0" b="0"/>
            <wp:wrapSquare wrapText="bothSides"/>
            <wp:docPr id="1182888115" name="Picture 1" descr="Person holding a h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888115" name="Picture 1182888115" descr="Person holding a han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442460" cy="2961476"/>
                    </a:xfrm>
                    <a:prstGeom prst="rect">
                      <a:avLst/>
                    </a:prstGeom>
                  </pic:spPr>
                </pic:pic>
              </a:graphicData>
            </a:graphic>
          </wp:anchor>
        </w:drawing>
      </w:r>
      <w:r>
        <w:rPr>
          <w:rFonts w:ascii="Calibri Light" w:hAnsi="Calibri Light" w:cs="Calibri Light"/>
          <w:b/>
          <w:bCs/>
        </w:rPr>
        <w:t>Research and Evaluation Skills for Health Care Practice.</w:t>
      </w:r>
    </w:p>
    <w:p w14:paraId="5CB5B423" w14:textId="7FFC12B0" w:rsidR="00A7718F" w:rsidRPr="00A7718F" w:rsidRDefault="00A7718F" w:rsidP="00A7718F">
      <w:pPr>
        <w:jc w:val="center"/>
      </w:pPr>
      <w:r>
        <w:t xml:space="preserve">Acute setting </w:t>
      </w:r>
      <w:r w:rsidRPr="00A7718F">
        <w:t>Dementia care and the T</w:t>
      </w:r>
      <w:r>
        <w:t>herapy Assistant Practitioner.</w:t>
      </w:r>
    </w:p>
    <w:p w14:paraId="616AD05D" w14:textId="77777777" w:rsidR="00A7718F" w:rsidRPr="00A7718F" w:rsidRDefault="00A7718F" w:rsidP="00A7718F"/>
    <w:p w14:paraId="7670BD4D" w14:textId="77777777" w:rsidR="00A7718F" w:rsidRPr="00A7718F" w:rsidRDefault="00A7718F" w:rsidP="00A7718F"/>
    <w:p w14:paraId="55087133" w14:textId="77777777" w:rsidR="00A7718F" w:rsidRPr="00A7718F" w:rsidRDefault="00A7718F" w:rsidP="00A7718F"/>
    <w:p w14:paraId="4B317C9A" w14:textId="77777777" w:rsidR="00A7718F" w:rsidRPr="00A7718F" w:rsidRDefault="00A7718F" w:rsidP="00A7718F"/>
    <w:p w14:paraId="65AF2474" w14:textId="77777777" w:rsidR="00A7718F" w:rsidRPr="00A7718F" w:rsidRDefault="00A7718F" w:rsidP="00A7718F"/>
    <w:p w14:paraId="7437A8A2" w14:textId="77777777" w:rsidR="00A7718F" w:rsidRPr="00A7718F" w:rsidRDefault="00A7718F" w:rsidP="00A7718F"/>
    <w:p w14:paraId="2F1AFB0B" w14:textId="77777777" w:rsidR="00A7718F" w:rsidRPr="00A7718F" w:rsidRDefault="00A7718F" w:rsidP="00A7718F"/>
    <w:p w14:paraId="413F4B22" w14:textId="77777777" w:rsidR="00A7718F" w:rsidRPr="00A7718F" w:rsidRDefault="00A7718F" w:rsidP="00A7718F"/>
    <w:p w14:paraId="02E3EA01" w14:textId="77777777" w:rsidR="00A7718F" w:rsidRPr="00A7718F" w:rsidRDefault="00A7718F" w:rsidP="00A7718F"/>
    <w:p w14:paraId="76F62AF0" w14:textId="77777777" w:rsidR="00A7718F" w:rsidRPr="00A7718F" w:rsidRDefault="00A7718F" w:rsidP="00A7718F">
      <w:pPr>
        <w:rPr>
          <w:rFonts w:ascii="Calibri Light" w:eastAsiaTheme="majorEastAsia" w:hAnsi="Calibri Light" w:cs="Calibri Light"/>
          <w:b/>
          <w:bCs/>
          <w:spacing w:val="-10"/>
          <w:kern w:val="28"/>
          <w:sz w:val="56"/>
          <w:szCs w:val="56"/>
        </w:rPr>
      </w:pPr>
    </w:p>
    <w:p w14:paraId="2D47EE2E" w14:textId="77777777" w:rsidR="00A7718F" w:rsidRPr="00A7718F" w:rsidRDefault="00A7718F" w:rsidP="00A7718F">
      <w:pPr>
        <w:rPr>
          <w:rFonts w:ascii="Calibri Light" w:eastAsiaTheme="majorEastAsia" w:hAnsi="Calibri Light" w:cs="Calibri Light"/>
          <w:b/>
          <w:bCs/>
          <w:spacing w:val="-10"/>
          <w:kern w:val="28"/>
          <w:sz w:val="56"/>
          <w:szCs w:val="56"/>
        </w:rPr>
      </w:pPr>
    </w:p>
    <w:p w14:paraId="154DE977" w14:textId="6290E046" w:rsidR="00A7718F" w:rsidRPr="00B96E2F" w:rsidRDefault="00A7718F" w:rsidP="00A7718F">
      <w:pPr>
        <w:jc w:val="center"/>
        <w:rPr>
          <w:rFonts w:ascii="Calibri Light" w:eastAsiaTheme="majorEastAsia" w:hAnsi="Calibri Light" w:cs="Calibri Light"/>
          <w:b/>
          <w:bCs/>
          <w:spacing w:val="-10"/>
          <w:kern w:val="28"/>
          <w:sz w:val="36"/>
          <w:szCs w:val="36"/>
          <w:lang w:val="fr-FR"/>
        </w:rPr>
      </w:pPr>
      <w:r w:rsidRPr="00B96E2F">
        <w:rPr>
          <w:rFonts w:ascii="Calibri Light" w:eastAsiaTheme="majorEastAsia" w:hAnsi="Calibri Light" w:cs="Calibri Light"/>
          <w:b/>
          <w:bCs/>
          <w:spacing w:val="-10"/>
          <w:kern w:val="28"/>
          <w:sz w:val="36"/>
          <w:szCs w:val="36"/>
          <w:lang w:val="fr-FR"/>
        </w:rPr>
        <w:t>LAURA CLARK</w:t>
      </w:r>
    </w:p>
    <w:p w14:paraId="64F74894" w14:textId="071842E3" w:rsidR="00A7718F" w:rsidRPr="00B96E2F" w:rsidRDefault="00A7718F" w:rsidP="00A7718F">
      <w:pPr>
        <w:jc w:val="center"/>
        <w:rPr>
          <w:rFonts w:ascii="Calibri Light" w:eastAsiaTheme="majorEastAsia" w:hAnsi="Calibri Light" w:cs="Calibri Light"/>
          <w:b/>
          <w:bCs/>
          <w:spacing w:val="-10"/>
          <w:kern w:val="28"/>
          <w:sz w:val="36"/>
          <w:szCs w:val="36"/>
          <w:lang w:val="fr-FR"/>
        </w:rPr>
      </w:pPr>
      <w:r w:rsidRPr="00B96E2F">
        <w:rPr>
          <w:rFonts w:ascii="Calibri Light" w:eastAsiaTheme="majorEastAsia" w:hAnsi="Calibri Light" w:cs="Calibri Light"/>
          <w:b/>
          <w:bCs/>
          <w:spacing w:val="-10"/>
          <w:kern w:val="28"/>
          <w:sz w:val="36"/>
          <w:szCs w:val="36"/>
          <w:lang w:val="fr-FR"/>
        </w:rPr>
        <w:t>2318467</w:t>
      </w:r>
    </w:p>
    <w:p w14:paraId="3B627CDE" w14:textId="77777777" w:rsidR="00A7718F" w:rsidRPr="00B96E2F" w:rsidRDefault="00A7718F" w:rsidP="00A7718F">
      <w:pPr>
        <w:rPr>
          <w:lang w:val="fr-FR"/>
        </w:rPr>
      </w:pPr>
    </w:p>
    <w:p w14:paraId="196CD83C" w14:textId="77777777" w:rsidR="00FA0D14" w:rsidRPr="00B96E2F" w:rsidRDefault="00FA0D14" w:rsidP="00A7718F">
      <w:pPr>
        <w:rPr>
          <w:lang w:val="fr-FR"/>
        </w:rPr>
      </w:pPr>
    </w:p>
    <w:p w14:paraId="24153523" w14:textId="77777777" w:rsidR="00FA0D14" w:rsidRPr="00B96E2F" w:rsidRDefault="00FA0D14" w:rsidP="00A7718F">
      <w:pPr>
        <w:rPr>
          <w:lang w:val="fr-FR"/>
        </w:rPr>
      </w:pPr>
    </w:p>
    <w:p w14:paraId="2731F817" w14:textId="77777777" w:rsidR="00FA0D14" w:rsidRPr="00B96E2F" w:rsidRDefault="00FA0D14" w:rsidP="00A7718F">
      <w:pPr>
        <w:rPr>
          <w:lang w:val="fr-FR"/>
        </w:rPr>
      </w:pPr>
    </w:p>
    <w:p w14:paraId="08BC1BF8" w14:textId="77777777" w:rsidR="00FA0D14" w:rsidRPr="00B96E2F" w:rsidRDefault="00FA0D14" w:rsidP="00A7718F">
      <w:pPr>
        <w:rPr>
          <w:lang w:val="fr-FR"/>
        </w:rPr>
      </w:pPr>
    </w:p>
    <w:p w14:paraId="416F4894" w14:textId="77777777" w:rsidR="00FA0D14" w:rsidRPr="00B96E2F" w:rsidRDefault="00FA0D14" w:rsidP="00A7718F">
      <w:pPr>
        <w:rPr>
          <w:lang w:val="fr-FR"/>
        </w:rPr>
      </w:pPr>
    </w:p>
    <w:p w14:paraId="676701E5" w14:textId="2427C3D4" w:rsidR="00FA0D14" w:rsidRPr="00B96E2F" w:rsidRDefault="004201F9" w:rsidP="004201F9">
      <w:pPr>
        <w:pStyle w:val="Heading1"/>
        <w:jc w:val="center"/>
        <w:rPr>
          <w:rFonts w:ascii="Calibri Light" w:hAnsi="Calibri Light" w:cs="Calibri Light"/>
          <w:u w:val="single"/>
          <w:lang w:val="fr-FR"/>
        </w:rPr>
      </w:pPr>
      <w:r w:rsidRPr="00B96E2F">
        <w:rPr>
          <w:rFonts w:ascii="Calibri Light" w:hAnsi="Calibri Light" w:cs="Calibri Light"/>
          <w:u w:val="single"/>
          <w:lang w:val="fr-FR"/>
        </w:rPr>
        <w:lastRenderedPageBreak/>
        <w:t>CONTENTS PAGE</w:t>
      </w:r>
    </w:p>
    <w:p w14:paraId="53108ACC" w14:textId="77777777" w:rsidR="004201F9" w:rsidRPr="00B96E2F" w:rsidRDefault="004201F9" w:rsidP="004201F9">
      <w:pPr>
        <w:rPr>
          <w:lang w:val="fr-FR"/>
        </w:rPr>
      </w:pPr>
    </w:p>
    <w:p w14:paraId="510EF588" w14:textId="65FF1729" w:rsidR="004201F9" w:rsidRPr="00B96E2F" w:rsidRDefault="00452E47" w:rsidP="007A3DCA">
      <w:pPr>
        <w:ind w:left="720"/>
        <w:rPr>
          <w:rFonts w:ascii="Calibri Light" w:hAnsi="Calibri Light" w:cs="Calibri Light"/>
          <w:sz w:val="32"/>
          <w:szCs w:val="32"/>
          <w:lang w:val="fr-FR"/>
        </w:rPr>
      </w:pPr>
      <w:r w:rsidRPr="00B96E2F">
        <w:rPr>
          <w:rFonts w:ascii="Calibri Light" w:hAnsi="Calibri Light" w:cs="Calibri Light"/>
          <w:sz w:val="32"/>
          <w:szCs w:val="32"/>
          <w:lang w:val="fr-FR"/>
        </w:rPr>
        <w:t xml:space="preserve">Introduction                                                                            </w:t>
      </w:r>
      <w:r w:rsidR="00630E41" w:rsidRPr="00B96E2F">
        <w:rPr>
          <w:rFonts w:ascii="Calibri Light" w:hAnsi="Calibri Light" w:cs="Calibri Light"/>
          <w:sz w:val="32"/>
          <w:szCs w:val="32"/>
          <w:lang w:val="fr-FR"/>
        </w:rPr>
        <w:t>P</w:t>
      </w:r>
      <w:r w:rsidR="00622ECF" w:rsidRPr="00B96E2F">
        <w:rPr>
          <w:rFonts w:ascii="Calibri Light" w:hAnsi="Calibri Light" w:cs="Calibri Light"/>
          <w:sz w:val="32"/>
          <w:szCs w:val="32"/>
          <w:lang w:val="fr-FR"/>
        </w:rPr>
        <w:t>g</w:t>
      </w:r>
      <w:r w:rsidR="000403A9" w:rsidRPr="00B96E2F">
        <w:rPr>
          <w:rFonts w:ascii="Calibri Light" w:hAnsi="Calibri Light" w:cs="Calibri Light"/>
          <w:sz w:val="32"/>
          <w:szCs w:val="32"/>
          <w:lang w:val="fr-FR"/>
        </w:rPr>
        <w:t>3</w:t>
      </w:r>
      <w:r w:rsidR="00622ECF" w:rsidRPr="00B96E2F">
        <w:rPr>
          <w:rFonts w:ascii="Calibri Light" w:hAnsi="Calibri Light" w:cs="Calibri Light"/>
          <w:sz w:val="32"/>
          <w:szCs w:val="32"/>
          <w:lang w:val="fr-FR"/>
        </w:rPr>
        <w:t>.</w:t>
      </w:r>
    </w:p>
    <w:p w14:paraId="7A2D598F" w14:textId="474A2B34" w:rsidR="00622ECF" w:rsidRDefault="00EF49EF" w:rsidP="007A3DCA">
      <w:pPr>
        <w:ind w:left="720"/>
        <w:rPr>
          <w:rFonts w:ascii="Calibri Light" w:hAnsi="Calibri Light" w:cs="Calibri Light"/>
          <w:sz w:val="32"/>
          <w:szCs w:val="32"/>
        </w:rPr>
      </w:pPr>
      <w:r w:rsidRPr="007245BB">
        <w:rPr>
          <w:rFonts w:ascii="Calibri Light" w:hAnsi="Calibri Light" w:cs="Calibri Light"/>
          <w:sz w:val="32"/>
          <w:szCs w:val="32"/>
        </w:rPr>
        <w:t xml:space="preserve">Case Study                                                                               </w:t>
      </w:r>
      <w:r w:rsidR="00A17065">
        <w:rPr>
          <w:rFonts w:ascii="Calibri Light" w:hAnsi="Calibri Light" w:cs="Calibri Light"/>
          <w:sz w:val="32"/>
          <w:szCs w:val="32"/>
        </w:rPr>
        <w:t>Pg3-4.</w:t>
      </w:r>
    </w:p>
    <w:p w14:paraId="4F466DC6" w14:textId="042FE784" w:rsidR="00A17065" w:rsidRPr="007245BB" w:rsidRDefault="00065695" w:rsidP="007A3DCA">
      <w:pPr>
        <w:ind w:left="720"/>
        <w:rPr>
          <w:rFonts w:ascii="Calibri Light" w:hAnsi="Calibri Light" w:cs="Calibri Light"/>
          <w:sz w:val="32"/>
          <w:szCs w:val="32"/>
        </w:rPr>
      </w:pPr>
      <w:r>
        <w:rPr>
          <w:rFonts w:ascii="Calibri Light" w:hAnsi="Calibri Light" w:cs="Calibri Light"/>
          <w:sz w:val="32"/>
          <w:szCs w:val="32"/>
        </w:rPr>
        <w:t>Over</w:t>
      </w:r>
      <w:r w:rsidR="00630E41">
        <w:rPr>
          <w:rFonts w:ascii="Calibri Light" w:hAnsi="Calibri Light" w:cs="Calibri Light"/>
          <w:sz w:val="32"/>
          <w:szCs w:val="32"/>
        </w:rPr>
        <w:t>view of condition                                                           Pg</w:t>
      </w:r>
      <w:r w:rsidR="00CF0B95">
        <w:rPr>
          <w:rFonts w:ascii="Calibri Light" w:hAnsi="Calibri Light" w:cs="Calibri Light"/>
          <w:sz w:val="32"/>
          <w:szCs w:val="32"/>
        </w:rPr>
        <w:t>4-5.</w:t>
      </w:r>
      <w:r w:rsidR="00630E41">
        <w:rPr>
          <w:rFonts w:ascii="Calibri Light" w:hAnsi="Calibri Light" w:cs="Calibri Light"/>
          <w:sz w:val="32"/>
          <w:szCs w:val="32"/>
        </w:rPr>
        <w:t xml:space="preserve">   </w:t>
      </w:r>
    </w:p>
    <w:p w14:paraId="2A8967AC" w14:textId="4182305E" w:rsidR="00FA4D4A" w:rsidRDefault="00CC4F68" w:rsidP="007A3DCA">
      <w:pPr>
        <w:ind w:left="720"/>
        <w:rPr>
          <w:rFonts w:ascii="Calibri Light" w:hAnsi="Calibri Light" w:cs="Calibri Light"/>
          <w:sz w:val="32"/>
          <w:szCs w:val="32"/>
        </w:rPr>
      </w:pPr>
      <w:r>
        <w:rPr>
          <w:rFonts w:ascii="Calibri Light" w:hAnsi="Calibri Light" w:cs="Calibri Light"/>
          <w:sz w:val="32"/>
          <w:szCs w:val="32"/>
        </w:rPr>
        <w:t>Previous a</w:t>
      </w:r>
      <w:r w:rsidR="004E499F">
        <w:rPr>
          <w:rFonts w:ascii="Calibri Light" w:hAnsi="Calibri Light" w:cs="Calibri Light"/>
          <w:sz w:val="32"/>
          <w:szCs w:val="32"/>
        </w:rPr>
        <w:t>pproaches to condition                                       Pg</w:t>
      </w:r>
      <w:r w:rsidR="00CE17F6">
        <w:rPr>
          <w:rFonts w:ascii="Calibri Light" w:hAnsi="Calibri Light" w:cs="Calibri Light"/>
          <w:sz w:val="32"/>
          <w:szCs w:val="32"/>
        </w:rPr>
        <w:t>5.</w:t>
      </w:r>
    </w:p>
    <w:p w14:paraId="50623B7A" w14:textId="76D516F5" w:rsidR="00CE17F6" w:rsidRDefault="005951AE" w:rsidP="007A3DCA">
      <w:pPr>
        <w:ind w:left="720"/>
        <w:rPr>
          <w:rFonts w:ascii="Calibri Light" w:hAnsi="Calibri Light" w:cs="Calibri Light"/>
          <w:sz w:val="32"/>
          <w:szCs w:val="32"/>
        </w:rPr>
      </w:pPr>
      <w:r>
        <w:rPr>
          <w:rFonts w:ascii="Calibri Light" w:hAnsi="Calibri Light" w:cs="Calibri Light"/>
          <w:sz w:val="32"/>
          <w:szCs w:val="32"/>
        </w:rPr>
        <w:t>Current appr</w:t>
      </w:r>
      <w:r w:rsidR="0045541C">
        <w:rPr>
          <w:rFonts w:ascii="Calibri Light" w:hAnsi="Calibri Light" w:cs="Calibri Light"/>
          <w:sz w:val="32"/>
          <w:szCs w:val="32"/>
        </w:rPr>
        <w:t>oaches to condition                                         Pg5-6.</w:t>
      </w:r>
    </w:p>
    <w:p w14:paraId="664D7ED3" w14:textId="51B635EC" w:rsidR="0045541C" w:rsidRPr="007245BB" w:rsidRDefault="003D7B1C" w:rsidP="007A3DCA">
      <w:pPr>
        <w:ind w:left="720"/>
        <w:rPr>
          <w:rFonts w:ascii="Calibri Light" w:hAnsi="Calibri Light" w:cs="Calibri Light"/>
          <w:sz w:val="32"/>
          <w:szCs w:val="32"/>
        </w:rPr>
      </w:pPr>
      <w:r>
        <w:rPr>
          <w:rFonts w:ascii="Calibri Light" w:hAnsi="Calibri Light" w:cs="Calibri Light"/>
          <w:sz w:val="32"/>
          <w:szCs w:val="32"/>
        </w:rPr>
        <w:t>Co</w:t>
      </w:r>
      <w:r w:rsidR="007A3DCA">
        <w:rPr>
          <w:rFonts w:ascii="Calibri Light" w:hAnsi="Calibri Light" w:cs="Calibri Light"/>
          <w:sz w:val="32"/>
          <w:szCs w:val="32"/>
        </w:rPr>
        <w:t>-Production                                                                          Pg6.</w:t>
      </w:r>
    </w:p>
    <w:p w14:paraId="62AECDC1" w14:textId="055700C7" w:rsidR="00FA4D4A" w:rsidRDefault="006155AD" w:rsidP="006155AD">
      <w:pPr>
        <w:rPr>
          <w:rFonts w:ascii="Calibri Light" w:hAnsi="Calibri Light" w:cs="Calibri Light"/>
          <w:sz w:val="32"/>
          <w:szCs w:val="32"/>
        </w:rPr>
      </w:pPr>
      <w:r>
        <w:rPr>
          <w:rFonts w:ascii="Calibri Light" w:hAnsi="Calibri Light" w:cs="Calibri Light"/>
          <w:sz w:val="32"/>
          <w:szCs w:val="32"/>
        </w:rPr>
        <w:t xml:space="preserve">          </w:t>
      </w:r>
      <w:r w:rsidR="00366842">
        <w:rPr>
          <w:rFonts w:ascii="Calibri Light" w:hAnsi="Calibri Light" w:cs="Calibri Light"/>
          <w:sz w:val="32"/>
          <w:szCs w:val="32"/>
        </w:rPr>
        <w:t xml:space="preserve">Clinical Governance                                                           </w:t>
      </w:r>
      <w:r>
        <w:rPr>
          <w:rFonts w:ascii="Calibri Light" w:hAnsi="Calibri Light" w:cs="Calibri Light"/>
          <w:sz w:val="32"/>
          <w:szCs w:val="32"/>
        </w:rPr>
        <w:t xml:space="preserve">    </w:t>
      </w:r>
      <w:r w:rsidR="00366842">
        <w:rPr>
          <w:rFonts w:ascii="Calibri Light" w:hAnsi="Calibri Light" w:cs="Calibri Light"/>
          <w:sz w:val="32"/>
          <w:szCs w:val="32"/>
        </w:rPr>
        <w:t xml:space="preserve"> </w:t>
      </w:r>
      <w:r>
        <w:rPr>
          <w:rFonts w:ascii="Calibri Light" w:hAnsi="Calibri Light" w:cs="Calibri Light"/>
          <w:sz w:val="32"/>
          <w:szCs w:val="32"/>
        </w:rPr>
        <w:t>Pg7.</w:t>
      </w:r>
    </w:p>
    <w:p w14:paraId="437E0871" w14:textId="7144CB2C" w:rsidR="00777A4D" w:rsidRPr="007245BB" w:rsidRDefault="006155AD" w:rsidP="00452E47">
      <w:pPr>
        <w:rPr>
          <w:rFonts w:ascii="Calibri Light" w:hAnsi="Calibri Light" w:cs="Calibri Light"/>
          <w:sz w:val="32"/>
          <w:szCs w:val="32"/>
        </w:rPr>
      </w:pPr>
      <w:r>
        <w:rPr>
          <w:rFonts w:ascii="Calibri Light" w:hAnsi="Calibri Light" w:cs="Calibri Light"/>
          <w:sz w:val="32"/>
          <w:szCs w:val="32"/>
        </w:rPr>
        <w:t xml:space="preserve">          </w:t>
      </w:r>
      <w:r w:rsidR="00777A4D">
        <w:rPr>
          <w:rFonts w:ascii="Calibri Light" w:hAnsi="Calibri Light" w:cs="Calibri Light"/>
          <w:sz w:val="32"/>
          <w:szCs w:val="32"/>
        </w:rPr>
        <w:t>Conclusion</w:t>
      </w:r>
      <w:r w:rsidR="00A23409">
        <w:rPr>
          <w:rFonts w:ascii="Calibri Light" w:hAnsi="Calibri Light" w:cs="Calibri Light"/>
          <w:sz w:val="32"/>
          <w:szCs w:val="32"/>
        </w:rPr>
        <w:t xml:space="preserve">                                                                               Pg8.</w:t>
      </w:r>
    </w:p>
    <w:p w14:paraId="2C6CB7B0" w14:textId="73863B63" w:rsidR="00FA4D4A" w:rsidRDefault="00A8259A" w:rsidP="00452E47">
      <w:pPr>
        <w:rPr>
          <w:rFonts w:ascii="Calibri Light" w:hAnsi="Calibri Light" w:cs="Calibri Light"/>
          <w:sz w:val="32"/>
          <w:szCs w:val="32"/>
        </w:rPr>
      </w:pPr>
      <w:r>
        <w:rPr>
          <w:rFonts w:ascii="Calibri Light" w:hAnsi="Calibri Light" w:cs="Calibri Light"/>
          <w:sz w:val="32"/>
          <w:szCs w:val="32"/>
        </w:rPr>
        <w:t xml:space="preserve">          </w:t>
      </w:r>
      <w:r w:rsidR="00A77AF9">
        <w:rPr>
          <w:rFonts w:ascii="Calibri Light" w:hAnsi="Calibri Light" w:cs="Calibri Light"/>
          <w:sz w:val="32"/>
          <w:szCs w:val="32"/>
        </w:rPr>
        <w:t>Reference</w:t>
      </w:r>
      <w:r>
        <w:rPr>
          <w:rFonts w:ascii="Calibri Light" w:hAnsi="Calibri Light" w:cs="Calibri Light"/>
          <w:sz w:val="32"/>
          <w:szCs w:val="32"/>
        </w:rPr>
        <w:t xml:space="preserve"> List                                                                          Pg9</w:t>
      </w:r>
      <w:r w:rsidR="00880463">
        <w:rPr>
          <w:rFonts w:ascii="Calibri Light" w:hAnsi="Calibri Light" w:cs="Calibri Light"/>
          <w:sz w:val="32"/>
          <w:szCs w:val="32"/>
        </w:rPr>
        <w:t>-1</w:t>
      </w:r>
      <w:r w:rsidR="001F3A7C">
        <w:rPr>
          <w:rFonts w:ascii="Calibri Light" w:hAnsi="Calibri Light" w:cs="Calibri Light"/>
          <w:sz w:val="32"/>
          <w:szCs w:val="32"/>
        </w:rPr>
        <w:t>1</w:t>
      </w:r>
      <w:r>
        <w:rPr>
          <w:rFonts w:ascii="Calibri Light" w:hAnsi="Calibri Light" w:cs="Calibri Light"/>
          <w:sz w:val="32"/>
          <w:szCs w:val="32"/>
        </w:rPr>
        <w:t>.</w:t>
      </w:r>
    </w:p>
    <w:p w14:paraId="0D24190D" w14:textId="5C36E203" w:rsidR="00A8259A" w:rsidRPr="007245BB" w:rsidRDefault="00A8259A" w:rsidP="00452E47">
      <w:pPr>
        <w:rPr>
          <w:rFonts w:ascii="Calibri Light" w:hAnsi="Calibri Light" w:cs="Calibri Light"/>
          <w:sz w:val="32"/>
          <w:szCs w:val="32"/>
        </w:rPr>
      </w:pPr>
      <w:r>
        <w:rPr>
          <w:rFonts w:ascii="Calibri Light" w:hAnsi="Calibri Light" w:cs="Calibri Light"/>
          <w:sz w:val="32"/>
          <w:szCs w:val="32"/>
        </w:rPr>
        <w:t xml:space="preserve">          Ap</w:t>
      </w:r>
      <w:r w:rsidR="00C2511E">
        <w:rPr>
          <w:rFonts w:ascii="Calibri Light" w:hAnsi="Calibri Light" w:cs="Calibri Light"/>
          <w:sz w:val="32"/>
          <w:szCs w:val="32"/>
        </w:rPr>
        <w:t>pendices                                                                              Pg1</w:t>
      </w:r>
      <w:r w:rsidR="001F3A7C">
        <w:rPr>
          <w:rFonts w:ascii="Calibri Light" w:hAnsi="Calibri Light" w:cs="Calibri Light"/>
          <w:sz w:val="32"/>
          <w:szCs w:val="32"/>
        </w:rPr>
        <w:t>2</w:t>
      </w:r>
      <w:r w:rsidR="00C2511E">
        <w:rPr>
          <w:rFonts w:ascii="Calibri Light" w:hAnsi="Calibri Light" w:cs="Calibri Light"/>
          <w:sz w:val="32"/>
          <w:szCs w:val="32"/>
        </w:rPr>
        <w:t>.</w:t>
      </w:r>
    </w:p>
    <w:p w14:paraId="7606E29A" w14:textId="77777777" w:rsidR="00FA4D4A" w:rsidRPr="007245BB" w:rsidRDefault="00FA4D4A" w:rsidP="00452E47">
      <w:pPr>
        <w:rPr>
          <w:rFonts w:ascii="Calibri Light" w:hAnsi="Calibri Light" w:cs="Calibri Light"/>
          <w:sz w:val="32"/>
          <w:szCs w:val="32"/>
        </w:rPr>
      </w:pPr>
    </w:p>
    <w:p w14:paraId="3113B1CB" w14:textId="77777777" w:rsidR="00FA4D4A" w:rsidRPr="007245BB" w:rsidRDefault="00FA4D4A" w:rsidP="00452E47">
      <w:pPr>
        <w:rPr>
          <w:rFonts w:ascii="Calibri Light" w:hAnsi="Calibri Light" w:cs="Calibri Light"/>
          <w:sz w:val="32"/>
          <w:szCs w:val="32"/>
        </w:rPr>
      </w:pPr>
    </w:p>
    <w:p w14:paraId="05A713E8" w14:textId="77777777" w:rsidR="00FA4D4A" w:rsidRPr="007245BB" w:rsidRDefault="00FA4D4A" w:rsidP="00452E47">
      <w:pPr>
        <w:rPr>
          <w:rFonts w:ascii="Calibri Light" w:hAnsi="Calibri Light" w:cs="Calibri Light"/>
          <w:sz w:val="32"/>
          <w:szCs w:val="32"/>
        </w:rPr>
      </w:pPr>
    </w:p>
    <w:p w14:paraId="7A810A17" w14:textId="77777777" w:rsidR="00FA4D4A" w:rsidRPr="007245BB" w:rsidRDefault="00FA4D4A" w:rsidP="00452E47">
      <w:pPr>
        <w:rPr>
          <w:rFonts w:ascii="Calibri Light" w:hAnsi="Calibri Light" w:cs="Calibri Light"/>
          <w:sz w:val="32"/>
          <w:szCs w:val="32"/>
        </w:rPr>
      </w:pPr>
    </w:p>
    <w:p w14:paraId="47FD2340" w14:textId="77777777" w:rsidR="00FA4D4A" w:rsidRPr="007245BB" w:rsidRDefault="00FA4D4A" w:rsidP="00452E47">
      <w:pPr>
        <w:rPr>
          <w:rFonts w:ascii="Calibri Light" w:hAnsi="Calibri Light" w:cs="Calibri Light"/>
          <w:sz w:val="32"/>
          <w:szCs w:val="32"/>
        </w:rPr>
      </w:pPr>
    </w:p>
    <w:p w14:paraId="4EC552CF" w14:textId="77777777" w:rsidR="00FA4D4A" w:rsidRPr="007245BB" w:rsidRDefault="00FA4D4A" w:rsidP="00452E47">
      <w:pPr>
        <w:rPr>
          <w:rFonts w:ascii="Calibri Light" w:hAnsi="Calibri Light" w:cs="Calibri Light"/>
          <w:sz w:val="32"/>
          <w:szCs w:val="32"/>
        </w:rPr>
      </w:pPr>
    </w:p>
    <w:p w14:paraId="31CC1397" w14:textId="77777777" w:rsidR="00FA4D4A" w:rsidRPr="007245BB" w:rsidRDefault="00FA4D4A" w:rsidP="00452E47">
      <w:pPr>
        <w:rPr>
          <w:rFonts w:ascii="Calibri Light" w:hAnsi="Calibri Light" w:cs="Calibri Light"/>
          <w:sz w:val="32"/>
          <w:szCs w:val="32"/>
        </w:rPr>
      </w:pPr>
    </w:p>
    <w:p w14:paraId="29DF040F" w14:textId="77777777" w:rsidR="00FA4D4A" w:rsidRPr="007245BB" w:rsidRDefault="00FA4D4A" w:rsidP="00452E47">
      <w:pPr>
        <w:rPr>
          <w:rFonts w:ascii="Calibri Light" w:hAnsi="Calibri Light" w:cs="Calibri Light"/>
          <w:sz w:val="32"/>
          <w:szCs w:val="32"/>
        </w:rPr>
      </w:pPr>
    </w:p>
    <w:p w14:paraId="2C4A44BC" w14:textId="77777777" w:rsidR="00FA4D4A" w:rsidRPr="007245BB" w:rsidRDefault="00FA4D4A" w:rsidP="00452E47">
      <w:pPr>
        <w:rPr>
          <w:rFonts w:ascii="Calibri Light" w:hAnsi="Calibri Light" w:cs="Calibri Light"/>
          <w:sz w:val="32"/>
          <w:szCs w:val="32"/>
        </w:rPr>
      </w:pPr>
    </w:p>
    <w:p w14:paraId="61D756A2" w14:textId="77777777" w:rsidR="00FA4D4A" w:rsidRPr="007245BB" w:rsidRDefault="00FA4D4A" w:rsidP="00452E47">
      <w:pPr>
        <w:rPr>
          <w:rFonts w:ascii="Calibri Light" w:hAnsi="Calibri Light" w:cs="Calibri Light"/>
          <w:sz w:val="32"/>
          <w:szCs w:val="32"/>
        </w:rPr>
      </w:pPr>
    </w:p>
    <w:p w14:paraId="732DA45D" w14:textId="77777777" w:rsidR="00FA4D4A" w:rsidRPr="007245BB" w:rsidRDefault="00FA4D4A" w:rsidP="00452E47">
      <w:pPr>
        <w:rPr>
          <w:rFonts w:ascii="Calibri Light" w:hAnsi="Calibri Light" w:cs="Calibri Light"/>
          <w:sz w:val="32"/>
          <w:szCs w:val="32"/>
        </w:rPr>
      </w:pPr>
    </w:p>
    <w:p w14:paraId="43D28E53" w14:textId="6315383E" w:rsidR="007245BB" w:rsidRPr="007245BB" w:rsidRDefault="007245BB" w:rsidP="004C6EF2">
      <w:pPr>
        <w:spacing w:line="276" w:lineRule="auto"/>
        <w:rPr>
          <w:rFonts w:ascii="Calibri Light" w:hAnsi="Calibri Light" w:cs="Calibri Light"/>
          <w:b/>
          <w:bCs/>
          <w:color w:val="000000"/>
          <w:shd w:val="clear" w:color="auto" w:fill="FFFFFF"/>
        </w:rPr>
      </w:pPr>
      <w:r w:rsidRPr="007245BB">
        <w:rPr>
          <w:rFonts w:ascii="Calibri Light" w:hAnsi="Calibri Light" w:cs="Calibri Light"/>
          <w:b/>
          <w:bCs/>
        </w:rPr>
        <w:lastRenderedPageBreak/>
        <w:t>Introduction</w:t>
      </w:r>
    </w:p>
    <w:p w14:paraId="5B00B231" w14:textId="74DB2582" w:rsidR="007245BB" w:rsidRPr="000B4D40" w:rsidRDefault="000B4D40" w:rsidP="004C6EF2">
      <w:pPr>
        <w:spacing w:line="276" w:lineRule="auto"/>
        <w:rPr>
          <w:rFonts w:ascii="Calibri Light" w:hAnsi="Calibri Light" w:cs="Calibri Light"/>
          <w:color w:val="000000"/>
          <w:shd w:val="clear" w:color="auto" w:fill="FFFFFF"/>
        </w:rPr>
      </w:pPr>
      <w:r>
        <w:rPr>
          <w:rFonts w:ascii="Calibri Light" w:hAnsi="Calibri Light" w:cs="Calibri Light"/>
          <w:color w:val="000000"/>
          <w:shd w:val="clear" w:color="auto" w:fill="FFFFFF"/>
        </w:rPr>
        <w:t>This report show</w:t>
      </w:r>
      <w:r w:rsidR="00D75711">
        <w:rPr>
          <w:rFonts w:ascii="Calibri Light" w:hAnsi="Calibri Light" w:cs="Calibri Light"/>
          <w:color w:val="000000"/>
          <w:shd w:val="clear" w:color="auto" w:fill="FFFFFF"/>
        </w:rPr>
        <w:t>s</w:t>
      </w:r>
      <w:r w:rsidR="004A4936">
        <w:rPr>
          <w:rFonts w:ascii="Calibri Light" w:hAnsi="Calibri Light" w:cs="Calibri Light"/>
          <w:color w:val="000000"/>
          <w:shd w:val="clear" w:color="auto" w:fill="FFFFFF"/>
        </w:rPr>
        <w:t xml:space="preserve"> a case study of a patient </w:t>
      </w:r>
      <w:r w:rsidR="00D75711">
        <w:rPr>
          <w:rFonts w:ascii="Calibri Light" w:hAnsi="Calibri Light" w:cs="Calibri Light"/>
          <w:color w:val="000000"/>
          <w:shd w:val="clear" w:color="auto" w:fill="FFFFFF"/>
        </w:rPr>
        <w:t xml:space="preserve">with </w:t>
      </w:r>
      <w:r w:rsidR="00DF3DCA">
        <w:rPr>
          <w:rFonts w:ascii="Calibri Light" w:hAnsi="Calibri Light" w:cs="Calibri Light"/>
          <w:color w:val="000000"/>
          <w:shd w:val="clear" w:color="auto" w:fill="FFFFFF"/>
        </w:rPr>
        <w:t xml:space="preserve">vascular </w:t>
      </w:r>
      <w:r w:rsidR="00D75711">
        <w:rPr>
          <w:rFonts w:ascii="Calibri Light" w:hAnsi="Calibri Light" w:cs="Calibri Light"/>
          <w:color w:val="000000"/>
          <w:shd w:val="clear" w:color="auto" w:fill="FFFFFF"/>
        </w:rPr>
        <w:t xml:space="preserve">dementia </w:t>
      </w:r>
      <w:r w:rsidR="00026323">
        <w:rPr>
          <w:rFonts w:ascii="Calibri Light" w:hAnsi="Calibri Light" w:cs="Calibri Light"/>
          <w:color w:val="000000"/>
          <w:shd w:val="clear" w:color="auto" w:fill="FFFFFF"/>
        </w:rPr>
        <w:t xml:space="preserve">attending </w:t>
      </w:r>
      <w:r w:rsidR="008F6BCB">
        <w:rPr>
          <w:rFonts w:ascii="Calibri Light" w:hAnsi="Calibri Light" w:cs="Calibri Light"/>
          <w:color w:val="000000"/>
          <w:shd w:val="clear" w:color="auto" w:fill="FFFFFF"/>
        </w:rPr>
        <w:t>Accident and Emergency</w:t>
      </w:r>
      <w:r w:rsidR="00026323">
        <w:rPr>
          <w:rFonts w:ascii="Calibri Light" w:hAnsi="Calibri Light" w:cs="Calibri Light"/>
          <w:color w:val="000000"/>
          <w:shd w:val="clear" w:color="auto" w:fill="FFFFFF"/>
        </w:rPr>
        <w:t xml:space="preserve"> after a fall</w:t>
      </w:r>
      <w:r w:rsidR="009B2D58">
        <w:rPr>
          <w:rFonts w:ascii="Calibri Light" w:hAnsi="Calibri Light" w:cs="Calibri Light"/>
          <w:color w:val="000000"/>
          <w:shd w:val="clear" w:color="auto" w:fill="FFFFFF"/>
        </w:rPr>
        <w:t>.</w:t>
      </w:r>
      <w:r w:rsidR="00D169BF">
        <w:rPr>
          <w:rFonts w:ascii="Calibri Light" w:hAnsi="Calibri Light" w:cs="Calibri Light"/>
          <w:color w:val="000000"/>
          <w:shd w:val="clear" w:color="auto" w:fill="FFFFFF"/>
        </w:rPr>
        <w:t xml:space="preserve"> </w:t>
      </w:r>
      <w:r w:rsidR="00722FDA">
        <w:rPr>
          <w:rFonts w:ascii="Calibri Light" w:hAnsi="Calibri Light" w:cs="Calibri Light"/>
          <w:color w:val="000000"/>
          <w:shd w:val="clear" w:color="auto" w:fill="FFFFFF"/>
        </w:rPr>
        <w:t>What impacts the condition has on the patient and her family</w:t>
      </w:r>
      <w:r w:rsidR="000A6872">
        <w:rPr>
          <w:rFonts w:ascii="Calibri Light" w:hAnsi="Calibri Light" w:cs="Calibri Light"/>
          <w:color w:val="000000"/>
          <w:shd w:val="clear" w:color="auto" w:fill="FFFFFF"/>
        </w:rPr>
        <w:t xml:space="preserve">. The </w:t>
      </w:r>
      <w:r w:rsidR="00BF0DD7">
        <w:rPr>
          <w:rFonts w:ascii="Calibri Light" w:hAnsi="Calibri Light" w:cs="Calibri Light"/>
          <w:color w:val="000000"/>
          <w:shd w:val="clear" w:color="auto" w:fill="FFFFFF"/>
        </w:rPr>
        <w:t xml:space="preserve">changes in the approach </w:t>
      </w:r>
      <w:r w:rsidR="008F6BCB">
        <w:rPr>
          <w:rFonts w:ascii="Calibri Light" w:hAnsi="Calibri Light" w:cs="Calibri Light"/>
          <w:color w:val="000000"/>
          <w:shd w:val="clear" w:color="auto" w:fill="FFFFFF"/>
        </w:rPr>
        <w:t>to</w:t>
      </w:r>
      <w:r w:rsidR="00EC3F2A">
        <w:rPr>
          <w:rFonts w:ascii="Calibri Light" w:hAnsi="Calibri Light" w:cs="Calibri Light"/>
          <w:color w:val="000000"/>
          <w:shd w:val="clear" w:color="auto" w:fill="FFFFFF"/>
        </w:rPr>
        <w:t xml:space="preserve"> caring for a vascular dementia patient past and present and the </w:t>
      </w:r>
      <w:r w:rsidR="007B0DA0">
        <w:rPr>
          <w:rFonts w:ascii="Calibri Light" w:hAnsi="Calibri Light" w:cs="Calibri Light"/>
          <w:color w:val="000000"/>
          <w:shd w:val="clear" w:color="auto" w:fill="FFFFFF"/>
        </w:rPr>
        <w:t>continuing</w:t>
      </w:r>
      <w:r w:rsidR="000B3E41">
        <w:rPr>
          <w:rFonts w:ascii="Calibri Light" w:hAnsi="Calibri Light" w:cs="Calibri Light"/>
          <w:color w:val="000000"/>
          <w:shd w:val="clear" w:color="auto" w:fill="FFFFFF"/>
        </w:rPr>
        <w:t xml:space="preserve"> development of therapies includin</w:t>
      </w:r>
      <w:r w:rsidR="00E64276">
        <w:rPr>
          <w:rFonts w:ascii="Calibri Light" w:hAnsi="Calibri Light" w:cs="Calibri Light"/>
          <w:color w:val="000000"/>
          <w:shd w:val="clear" w:color="auto" w:fill="FFFFFF"/>
        </w:rPr>
        <w:t xml:space="preserve">g the Therapy Assistant Practitioner role in </w:t>
      </w:r>
      <w:r w:rsidR="000C1E46">
        <w:rPr>
          <w:rFonts w:ascii="Calibri Light" w:hAnsi="Calibri Light" w:cs="Calibri Light"/>
          <w:color w:val="000000"/>
          <w:shd w:val="clear" w:color="auto" w:fill="FFFFFF"/>
        </w:rPr>
        <w:t>a</w:t>
      </w:r>
      <w:r w:rsidR="00E64276">
        <w:rPr>
          <w:rFonts w:ascii="Calibri Light" w:hAnsi="Calibri Light" w:cs="Calibri Light"/>
          <w:color w:val="000000"/>
          <w:shd w:val="clear" w:color="auto" w:fill="FFFFFF"/>
        </w:rPr>
        <w:t xml:space="preserve"> </w:t>
      </w:r>
      <w:r w:rsidR="00737930">
        <w:rPr>
          <w:rFonts w:ascii="Calibri Light" w:hAnsi="Calibri Light" w:cs="Calibri Light"/>
          <w:color w:val="000000"/>
          <w:shd w:val="clear" w:color="auto" w:fill="FFFFFF"/>
        </w:rPr>
        <w:t>Front of House setting.</w:t>
      </w:r>
    </w:p>
    <w:p w14:paraId="33A405C6" w14:textId="4E80DC28" w:rsidR="004C6EF2" w:rsidRPr="004C6EF2" w:rsidRDefault="004C6EF2" w:rsidP="004C6EF2">
      <w:pPr>
        <w:spacing w:line="276" w:lineRule="auto"/>
        <w:rPr>
          <w:rFonts w:ascii="Segoe UI" w:hAnsi="Segoe UI" w:cs="Segoe UI"/>
          <w:sz w:val="18"/>
          <w:szCs w:val="18"/>
          <w:shd w:val="clear" w:color="auto" w:fill="FFFFFF"/>
        </w:rPr>
      </w:pPr>
      <w:r w:rsidRPr="004C6EF2">
        <w:rPr>
          <w:rFonts w:ascii="Calibri Light" w:hAnsi="Calibri Light" w:cs="Calibri Light"/>
          <w:b/>
          <w:bCs/>
          <w:color w:val="000000"/>
          <w:shd w:val="clear" w:color="auto" w:fill="FFFFFF"/>
        </w:rPr>
        <w:t>Case Study </w:t>
      </w:r>
      <w:r w:rsidRPr="004C6EF2">
        <w:rPr>
          <w:rFonts w:ascii="Calibri Light" w:hAnsi="Calibri Light" w:cs="Calibri Light"/>
          <w:color w:val="000000"/>
          <w:shd w:val="clear" w:color="auto" w:fill="FFFFFF"/>
        </w:rPr>
        <w:t> </w:t>
      </w:r>
    </w:p>
    <w:p w14:paraId="367E551F" w14:textId="77777777" w:rsidR="004C6EF2" w:rsidRPr="004C6EF2" w:rsidRDefault="004C6EF2" w:rsidP="004C6EF2">
      <w:pPr>
        <w:spacing w:line="276" w:lineRule="auto"/>
        <w:rPr>
          <w:rFonts w:ascii="Calibri Light" w:hAnsi="Calibri Light" w:cs="Calibri Light"/>
        </w:rPr>
      </w:pPr>
      <w:r w:rsidRPr="004C6EF2">
        <w:rPr>
          <w:rFonts w:ascii="Calibri Light" w:hAnsi="Calibri Light" w:cs="Calibri Light"/>
          <w:shd w:val="clear" w:color="auto" w:fill="FFFFFF"/>
        </w:rPr>
        <w:t>This case study will focus on how</w:t>
      </w:r>
      <w:r w:rsidRPr="004C6EF2">
        <w:rPr>
          <w:rFonts w:ascii="Calibri Light" w:hAnsi="Calibri Light" w:cs="Calibri Light"/>
        </w:rPr>
        <w:t xml:space="preserve"> dementia and frailty has impacted on an individual who presents to an Accident and Emergency (A&amp;E) department after a fall, how the role of a Therapy Assistant Practitioner (TAP) has developed to support frailer older adults suffering from vascular dementia. </w:t>
      </w:r>
    </w:p>
    <w:p w14:paraId="035244D6" w14:textId="5D627E73" w:rsidR="00FA4D4A" w:rsidRDefault="004C6EF2" w:rsidP="004C6EF2">
      <w:pPr>
        <w:rPr>
          <w:rStyle w:val="normaltextrun"/>
          <w:rFonts w:ascii="Calibri Light" w:hAnsi="Calibri Light" w:cs="Calibri Light"/>
          <w:shd w:val="clear" w:color="auto" w:fill="FFFFFF"/>
        </w:rPr>
      </w:pPr>
      <w:r w:rsidRPr="004C6EF2">
        <w:rPr>
          <w:rFonts w:ascii="Calibri Light" w:hAnsi="Calibri Light" w:cs="Calibri Light"/>
          <w:shd w:val="clear" w:color="auto" w:fill="FFFFFF"/>
        </w:rPr>
        <w:t>Acute hospitals have a long history of having an established ‘front door service’, known as accident and emergency. The role of the TAP in this case example is based within a joint community and inhouse team called the Intermediate Care Team (ICT), who work to support frail individuals to be discharged home and to avoid readmittance as safely as possible.  The TAP works alongside Allied health professions, such as OT’s and Physio’s and other multidisciplinary members, such as nurses, geriatricians, and medical staff.  The key aspect of the TAP role is to screen referrals for suitability of the service, to recognise if the case is within the TAP scope of practice or needs referring to qualified therapies, to contribute towards the C</w:t>
      </w:r>
      <w:r w:rsidR="00443212">
        <w:rPr>
          <w:rFonts w:ascii="Calibri Light" w:hAnsi="Calibri Light" w:cs="Calibri Light"/>
          <w:shd w:val="clear" w:color="auto" w:fill="FFFFFF"/>
        </w:rPr>
        <w:t>o</w:t>
      </w:r>
      <w:r w:rsidR="00147EDB">
        <w:rPr>
          <w:rFonts w:ascii="Calibri Light" w:hAnsi="Calibri Light" w:cs="Calibri Light"/>
          <w:shd w:val="clear" w:color="auto" w:fill="FFFFFF"/>
        </w:rPr>
        <w:t>mprehensive</w:t>
      </w:r>
      <w:r w:rsidRPr="004C6EF2">
        <w:rPr>
          <w:rFonts w:ascii="Calibri Light" w:hAnsi="Calibri Light" w:cs="Calibri Light"/>
          <w:shd w:val="clear" w:color="auto" w:fill="FFFFFF"/>
        </w:rPr>
        <w:t xml:space="preserve"> Geriatric Assessment (CGA) and support through therapy interventions. TAP’s have access to standardised and non-standardised assessments, to help recognise levels of function and risks. In addition to assessments, the TAP ensures to uphold a person centred assessment, to help set achievable and realistic SMART goals</w:t>
      </w:r>
      <w:r w:rsidR="00EB78D2">
        <w:rPr>
          <w:rFonts w:ascii="Calibri Light" w:hAnsi="Calibri Light" w:cs="Calibri Light"/>
          <w:color w:val="FF0000"/>
          <w:shd w:val="clear" w:color="auto" w:fill="FFFFFF"/>
        </w:rPr>
        <w:t xml:space="preserve"> </w:t>
      </w:r>
      <w:r w:rsidR="00EB78D2">
        <w:rPr>
          <w:rStyle w:val="normaltextrun"/>
          <w:rFonts w:ascii="Calibri Light" w:hAnsi="Calibri Light" w:cs="Calibri Light"/>
          <w:shd w:val="clear" w:color="auto" w:fill="FFFFFF"/>
        </w:rPr>
        <w:t>(carelearning.org.uk, 2024)</w:t>
      </w:r>
      <w:r w:rsidR="005672BD">
        <w:rPr>
          <w:rStyle w:val="normaltextrun"/>
          <w:rFonts w:ascii="Calibri Light" w:hAnsi="Calibri Light" w:cs="Calibri Light"/>
          <w:shd w:val="clear" w:color="auto" w:fill="FFFFFF"/>
        </w:rPr>
        <w:t>&amp;(British Geriatric Society).</w:t>
      </w:r>
    </w:p>
    <w:p w14:paraId="73F37576" w14:textId="0086AC7A" w:rsidR="00E86E59" w:rsidRDefault="00E86E59" w:rsidP="004C6EF2">
      <w:pPr>
        <w:rPr>
          <w:rStyle w:val="normaltextrun"/>
          <w:rFonts w:ascii="Calibri Light" w:hAnsi="Calibri Light" w:cs="Calibri Light"/>
          <w:shd w:val="clear" w:color="auto" w:fill="FFFF00"/>
        </w:rPr>
      </w:pPr>
      <w:r>
        <w:rPr>
          <w:rStyle w:val="normaltextrun"/>
          <w:rFonts w:ascii="Calibri Light" w:hAnsi="Calibri Light" w:cs="Calibri Light"/>
          <w:shd w:val="clear" w:color="auto" w:fill="FFFFFF"/>
        </w:rPr>
        <w:t>A typical case</w:t>
      </w:r>
      <w:r w:rsidR="00923795">
        <w:rPr>
          <w:rStyle w:val="normaltextrun"/>
          <w:rFonts w:ascii="Calibri Light" w:hAnsi="Calibri Light" w:cs="Calibri Light"/>
          <w:shd w:val="clear" w:color="auto" w:fill="FFFFFF"/>
        </w:rPr>
        <w:t xml:space="preserve"> example of a frail older person suffering from vascular dementi</w:t>
      </w:r>
      <w:r w:rsidR="007100E8">
        <w:rPr>
          <w:rStyle w:val="normaltextrun"/>
          <w:rFonts w:ascii="Calibri Light" w:hAnsi="Calibri Light" w:cs="Calibri Light"/>
          <w:shd w:val="clear" w:color="auto" w:fill="FFFFFF"/>
        </w:rPr>
        <w:t xml:space="preserve">a who presents to A&amp;E after a fall is Helen. Helen is a </w:t>
      </w:r>
      <w:r w:rsidR="00EF49EF">
        <w:rPr>
          <w:rStyle w:val="normaltextrun"/>
          <w:rFonts w:ascii="Calibri Light" w:hAnsi="Calibri Light" w:cs="Calibri Light"/>
          <w:shd w:val="clear" w:color="auto" w:fill="FFFFFF"/>
        </w:rPr>
        <w:t xml:space="preserve">pseudo name for anonymity. </w:t>
      </w:r>
      <w:r>
        <w:rPr>
          <w:rStyle w:val="normaltextrun"/>
          <w:rFonts w:ascii="Calibri Light" w:hAnsi="Calibri Light" w:cs="Calibri Light"/>
          <w:color w:val="000000"/>
          <w:shd w:val="clear" w:color="auto" w:fill="FFFFFF"/>
        </w:rPr>
        <w:t xml:space="preserve">Helen is an 87-year-old lady who has a past medical history of osteoarthritis, arterial fibrillation, hip replacement, stroke, cerebrovascular disease, chronic obstructive pulmonary disease, Essential hypertension, and vascular dementia. </w:t>
      </w:r>
      <w:r w:rsidRPr="00181F14">
        <w:rPr>
          <w:rStyle w:val="normaltextrun"/>
          <w:rFonts w:ascii="Calibri Light" w:hAnsi="Calibri Light" w:cs="Calibri Light"/>
        </w:rPr>
        <w:t> </w:t>
      </w:r>
      <w:r w:rsidRPr="00181F14">
        <w:rPr>
          <w:rStyle w:val="eop"/>
          <w:rFonts w:ascii="Calibri Light" w:hAnsi="Calibri Light" w:cs="Calibri Light"/>
        </w:rPr>
        <w:t> </w:t>
      </w:r>
      <w:r>
        <w:rPr>
          <w:rStyle w:val="normaltextrun"/>
          <w:rFonts w:ascii="Calibri Light" w:hAnsi="Calibri Light" w:cs="Calibri Light"/>
          <w:color w:val="000000"/>
          <w:shd w:val="clear" w:color="auto" w:fill="FFFFFF"/>
        </w:rPr>
        <w:t xml:space="preserve">The CGA form is completed with Helen, her husband and daughter to get all the social and environmental information to get a holistic person-centred view on where and how we can help if needed. Helen has fallen getting up wandering in the night. She has lost her balance and fell hurting her right elbow and right hip, bruising them but not fracturing them. Helen lives with her husband in a level access 2-bedroom bungalow. It has a wet room with wall fixed seat and grab rails, the toilet has been heightened and has grab rails fitted to the walls. Husband will cook and prepare food for both. They sleep in separate bedrooms due to Helen, becomes agitated and restless in the night. Helen has two times a day package of care to help with washing and dressing. Helen normally walks with a rollator Zimmer frame with supervision, so she is using it correctly and does not tend to </w:t>
      </w:r>
      <w:r>
        <w:rPr>
          <w:rStyle w:val="normaltextrun"/>
          <w:rFonts w:ascii="Calibri Light" w:hAnsi="Calibri Light" w:cs="Calibri Light"/>
          <w:color w:val="000000"/>
          <w:shd w:val="clear" w:color="auto" w:fill="FFFFFF"/>
        </w:rPr>
        <w:lastRenderedPageBreak/>
        <w:t>walk more than 5 metres. Helen sleeps a lot of the day in her rising recliner chair. Helen is totally incontinent. Helen tends to be awake at night which her husband is finding hard to cope with. Their daughter lives close by but works full time and has young children to take care of. she tries to support her parents as much as she can by shopping, cleaning, and taking them to appointments but is worried about her dad copying. Helen has been experiencing challenging behaviour and does not want to listen to her husband when he tries to help her,</w:t>
      </w:r>
      <w:r>
        <w:rPr>
          <w:rStyle w:val="normaltextrun"/>
          <w:rFonts w:ascii="Calibri Light" w:hAnsi="Calibri Light" w:cs="Calibri Light"/>
          <w:strike/>
          <w:color w:val="D13438"/>
          <w:shd w:val="clear" w:color="auto" w:fill="FFFFFF"/>
        </w:rPr>
        <w:t xml:space="preserve"> </w:t>
      </w:r>
      <w:r>
        <w:rPr>
          <w:rStyle w:val="normaltextrun"/>
          <w:rFonts w:ascii="Calibri Light" w:hAnsi="Calibri Light" w:cs="Calibri Light"/>
          <w:color w:val="000000"/>
          <w:shd w:val="clear" w:color="auto" w:fill="FFFFFF"/>
        </w:rPr>
        <w:t>that is why they have a care package to help in the morning and at night because she no longer recognises her husband and hits out. When Helen fell, he could not get her off the floor by himself so had to call for an ambulance since being in the hospital she has been using a steady with the health care support workers. After an emotional conversation with Helen’s family and social worker it was agreed that Helen's husband is struggling with her ongoing deterioration of Helen's condition and that respite was needed as well as talks on a possible permanent placement in a nursing home.</w:t>
      </w:r>
      <w:r w:rsidRPr="00E86E59">
        <w:rPr>
          <w:rStyle w:val="normaltextrun"/>
          <w:rFonts w:ascii="Calibri Light" w:hAnsi="Calibri Light" w:cs="Calibri Light"/>
          <w:shd w:val="clear" w:color="auto" w:fill="FFFF00"/>
        </w:rPr>
        <w:t xml:space="preserve"> </w:t>
      </w:r>
    </w:p>
    <w:p w14:paraId="586A2562" w14:textId="77777777" w:rsidR="00A17065" w:rsidRDefault="00A17065" w:rsidP="004C6EF2">
      <w:pPr>
        <w:rPr>
          <w:rStyle w:val="normaltextrun"/>
          <w:rFonts w:ascii="Calibri Light" w:hAnsi="Calibri Light" w:cs="Calibri Light"/>
          <w:shd w:val="clear" w:color="auto" w:fill="FFFF00"/>
        </w:rPr>
      </w:pPr>
    </w:p>
    <w:p w14:paraId="2CDE1D59" w14:textId="77777777" w:rsidR="00065695" w:rsidRPr="00065695" w:rsidRDefault="00065695" w:rsidP="00065695">
      <w:pPr>
        <w:spacing w:line="276" w:lineRule="auto"/>
        <w:rPr>
          <w:rFonts w:ascii="Calibri Light" w:hAnsi="Calibri Light" w:cs="Calibri Light"/>
        </w:rPr>
      </w:pPr>
      <w:r w:rsidRPr="00065695">
        <w:rPr>
          <w:rFonts w:ascii="Calibri Light" w:hAnsi="Calibri Light" w:cs="Calibri Light"/>
          <w:b/>
          <w:bCs/>
          <w:color w:val="000000"/>
          <w:shd w:val="clear" w:color="auto" w:fill="FFFFFF"/>
        </w:rPr>
        <w:t>Overview of Condition</w:t>
      </w:r>
      <w:r w:rsidRPr="00065695">
        <w:rPr>
          <w:rFonts w:ascii="Calibri Light" w:hAnsi="Calibri Light" w:cs="Calibri Light"/>
          <w:color w:val="000000"/>
          <w:shd w:val="clear" w:color="auto" w:fill="FFFFFF"/>
        </w:rPr>
        <w:t> </w:t>
      </w:r>
    </w:p>
    <w:p w14:paraId="6018B44D" w14:textId="62A35C83" w:rsidR="00065695" w:rsidRPr="00065695" w:rsidRDefault="00065695" w:rsidP="00065695">
      <w:pPr>
        <w:spacing w:after="0" w:line="240" w:lineRule="auto"/>
        <w:textAlignment w:val="baseline"/>
        <w:rPr>
          <w:rFonts w:ascii="Segoe UI" w:eastAsia="Times New Roman" w:hAnsi="Segoe UI" w:cs="Segoe UI"/>
          <w:kern w:val="0"/>
          <w:sz w:val="18"/>
          <w:szCs w:val="18"/>
          <w:lang w:eastAsia="en-GB"/>
          <w14:ligatures w14:val="none"/>
        </w:rPr>
      </w:pPr>
      <w:r w:rsidRPr="00065695">
        <w:rPr>
          <w:rFonts w:ascii="Calibri Light" w:eastAsiaTheme="majorEastAsia" w:hAnsi="Calibri Light" w:cs="Calibri Light"/>
          <w:kern w:val="0"/>
          <w:lang w:eastAsia="en-GB"/>
          <w14:ligatures w14:val="none"/>
        </w:rPr>
        <w:t>Vascular dementia is the second most common form</w:t>
      </w:r>
      <w:r w:rsidRPr="00065695">
        <w:rPr>
          <w:rFonts w:ascii="Calibri Light" w:eastAsiaTheme="majorEastAsia" w:hAnsi="Calibri Light" w:cs="Calibri Light"/>
          <w:color w:val="0078D4"/>
          <w:kern w:val="0"/>
          <w:lang w:eastAsia="en-GB"/>
          <w14:ligatures w14:val="none"/>
        </w:rPr>
        <w:t xml:space="preserve"> </w:t>
      </w:r>
      <w:r w:rsidRPr="00065695">
        <w:rPr>
          <w:rFonts w:ascii="Calibri Light" w:eastAsiaTheme="majorEastAsia" w:hAnsi="Calibri Light" w:cs="Calibri Light"/>
          <w:kern w:val="0"/>
          <w:lang w:eastAsia="en-GB"/>
          <w14:ligatures w14:val="none"/>
        </w:rPr>
        <w:t>of dementia after Alzheimer's. Vascular dementia usually can be caused by stroke or small vessel disease affecting the blood flow to the brain causing neurons to starve of nutrients and oxygen. This starvation to the brain causes the brain to start deteriorating and dying which spreads throughout the different spheres of the brain either causing more strokes or progression of dementia. Once diagnosed there is no cure but if diagnosed early enough the underlining conditions such as high blood pressure can be treated and managed to reduce the speed of the progression of dementia. Life expectancy is only five years with vascular dementia due to the higher risk of having a repeated stroke or heart attack, this is less than average life expectancy for someone who has been diagnosed with Alzheimer’s. It is estimated 180,000 people in the UK are currently suffering vascular dementia. In Wales the rate of diagnosis for dementia in 65-year-olds and over is 53.9% in 2021/ 22 this raised to an estimated number of 64.8% in March 2024 with vascular dementia being the second most common form.</w:t>
      </w:r>
      <w:r w:rsidR="00C34175">
        <w:rPr>
          <w:rFonts w:ascii="Calibri Light" w:eastAsiaTheme="majorEastAsia" w:hAnsi="Calibri Light" w:cs="Calibri Light"/>
          <w:kern w:val="0"/>
          <w:lang w:eastAsia="en-GB"/>
          <w14:ligatures w14:val="none"/>
        </w:rPr>
        <w:t>(</w:t>
      </w:r>
      <w:r w:rsidR="00AA2695">
        <w:rPr>
          <w:rFonts w:ascii="Calibri Light" w:eastAsiaTheme="majorEastAsia" w:hAnsi="Calibri Light" w:cs="Calibri Light"/>
          <w:kern w:val="0"/>
          <w:lang w:eastAsia="en-GB"/>
          <w14:ligatures w14:val="none"/>
        </w:rPr>
        <w:t>NHS</w:t>
      </w:r>
      <w:r w:rsidR="00727F5C">
        <w:rPr>
          <w:rFonts w:ascii="Calibri Light" w:eastAsiaTheme="majorEastAsia" w:hAnsi="Calibri Light" w:cs="Calibri Light"/>
          <w:kern w:val="0"/>
          <w:lang w:eastAsia="en-GB"/>
          <w14:ligatures w14:val="none"/>
        </w:rPr>
        <w:t xml:space="preserve"> Digital</w:t>
      </w:r>
      <w:r w:rsidR="00AA2695">
        <w:rPr>
          <w:rFonts w:ascii="Calibri Light" w:eastAsiaTheme="majorEastAsia" w:hAnsi="Calibri Light" w:cs="Calibri Light"/>
          <w:kern w:val="0"/>
          <w:lang w:eastAsia="en-GB"/>
          <w14:ligatures w14:val="none"/>
        </w:rPr>
        <w:t>,2024)</w:t>
      </w:r>
      <w:r w:rsidR="00243465">
        <w:rPr>
          <w:rFonts w:ascii="Calibri Light" w:eastAsiaTheme="majorEastAsia" w:hAnsi="Calibri Light" w:cs="Calibri Light"/>
          <w:kern w:val="0"/>
          <w:lang w:eastAsia="en-GB"/>
          <w14:ligatures w14:val="none"/>
        </w:rPr>
        <w:t>&amp;(</w:t>
      </w:r>
      <w:r w:rsidR="00D66972">
        <w:rPr>
          <w:rFonts w:ascii="Calibri Light" w:eastAsiaTheme="majorEastAsia" w:hAnsi="Calibri Light" w:cs="Calibri Light"/>
          <w:kern w:val="0"/>
          <w:lang w:eastAsia="en-GB"/>
          <w14:ligatures w14:val="none"/>
        </w:rPr>
        <w:t>NICE.org</w:t>
      </w:r>
      <w:r w:rsidR="00727F5C">
        <w:rPr>
          <w:rFonts w:ascii="Calibri Light" w:eastAsiaTheme="majorEastAsia" w:hAnsi="Calibri Light" w:cs="Calibri Light"/>
          <w:kern w:val="0"/>
          <w:lang w:eastAsia="en-GB"/>
          <w14:ligatures w14:val="none"/>
        </w:rPr>
        <w:t>.</w:t>
      </w:r>
      <w:r w:rsidR="00D66972">
        <w:rPr>
          <w:rFonts w:ascii="Calibri Light" w:eastAsiaTheme="majorEastAsia" w:hAnsi="Calibri Light" w:cs="Calibri Light"/>
          <w:kern w:val="0"/>
          <w:lang w:eastAsia="en-GB"/>
          <w14:ligatures w14:val="none"/>
        </w:rPr>
        <w:t>uk)</w:t>
      </w:r>
      <w:r w:rsidRPr="00065695">
        <w:rPr>
          <w:rFonts w:ascii="Calibri Light" w:eastAsiaTheme="majorEastAsia" w:hAnsi="Calibri Light" w:cs="Calibri Light"/>
          <w:kern w:val="0"/>
          <w:lang w:eastAsia="en-GB"/>
          <w14:ligatures w14:val="none"/>
        </w:rPr>
        <w:t xml:space="preserve"> Each patient is an individual and everyone experiences life in different ways. Dementia does not change this but there are 7 stages to the disease that all patients gradually progress through. The first 3 stages of dementia are very mild changes in forgetfulness which often get missed. It is not until the later stages of 3 and 4 that patients are noticed to be suffering a decline in cognitive function, tested, and are diagnosed. Stages 3 and 4 patients will be more forgetful. Forgetting recent events, directions to places. Not being able to find the right words during a conversation and finding it hard to concentrate. They will find it hard to travel alone to new places, deal with finances, or complete complex tasks but may be in denial of these symptoms and will try to hide from others causing some patients to become withdrawn from their normal social lifestyle. The patient may start to have balance issues at this stage stumbling over feet or rugs. Stages 5 to 6 are classed as the mid stages this is when the patient will experience major memory difficulty which will affect them remembering where they live and needing help with day to day activities these needs significantly increase towards the end of stage 6 as patients will start to not recognise familiar people and sometimes begin to develop challenging behaviours or anxiety, they will also start developing </w:t>
      </w:r>
      <w:r w:rsidRPr="00065695">
        <w:rPr>
          <w:rFonts w:ascii="Calibri Light" w:eastAsiaTheme="majorEastAsia" w:hAnsi="Calibri Light" w:cs="Calibri Light"/>
          <w:kern w:val="0"/>
          <w:lang w:eastAsia="en-GB"/>
          <w14:ligatures w14:val="none"/>
        </w:rPr>
        <w:lastRenderedPageBreak/>
        <w:t>problem with speech. Patients may still be mobile with walking aids but have become very unsteady and won’t use the aids properly without supervision sometimes not following direction. Most patients will be or start to be completely incontinent. Stage 7 is classed as the late stage; this is where most patients either have a placement in a nursing home or have 3 times a day package of care as well as having family who live with them to support them. By this stage patients will not be able to communicate, will need help to eat and drink and will have lost the ability to walk. Most patients are bed bound and cared for in bed. </w:t>
      </w:r>
    </w:p>
    <w:p w14:paraId="727500AC" w14:textId="53E93E95" w:rsidR="00A17065" w:rsidRDefault="00065695" w:rsidP="00065695">
      <w:pPr>
        <w:rPr>
          <w:rFonts w:ascii="Calibri Light" w:eastAsiaTheme="majorEastAsia" w:hAnsi="Calibri Light" w:cs="Calibri Light"/>
        </w:rPr>
      </w:pPr>
      <w:r w:rsidRPr="00065695">
        <w:rPr>
          <w:rFonts w:ascii="Calibri Light" w:eastAsiaTheme="majorEastAsia" w:hAnsi="Calibri Light" w:cs="Calibri Light"/>
        </w:rPr>
        <w:t> Many patients’ families have said it is not just the individual that suffers from dementia after diagnosis but the whole family who love and care for them. Many suffer from constant stress</w:t>
      </w:r>
      <w:r w:rsidRPr="00065695">
        <w:rPr>
          <w:rFonts w:ascii="Calibri Light" w:eastAsiaTheme="majorEastAsia" w:hAnsi="Calibri Light" w:cs="Calibri Light"/>
          <w:color w:val="0078D4"/>
          <w:u w:val="single"/>
        </w:rPr>
        <w:t>,</w:t>
      </w:r>
      <w:r w:rsidRPr="00065695">
        <w:rPr>
          <w:rFonts w:ascii="Calibri Light" w:eastAsiaTheme="majorEastAsia" w:hAnsi="Calibri Light" w:cs="Calibri Light"/>
        </w:rPr>
        <w:t xml:space="preserve"> anxiety and depression when caring at home with them but also guilt and money worries when patients need to go into a home.</w:t>
      </w:r>
      <w:r w:rsidR="00277852">
        <w:rPr>
          <w:rFonts w:ascii="Calibri Light" w:eastAsiaTheme="majorEastAsia" w:hAnsi="Calibri Light" w:cs="Calibri Light"/>
        </w:rPr>
        <w:t>(</w:t>
      </w:r>
      <w:r w:rsidR="0064735C">
        <w:rPr>
          <w:rFonts w:ascii="Calibri Light" w:eastAsiaTheme="majorEastAsia" w:hAnsi="Calibri Light" w:cs="Calibri Light"/>
        </w:rPr>
        <w:t>Alzheimers.org.uk</w:t>
      </w:r>
      <w:r w:rsidR="00426906">
        <w:rPr>
          <w:rFonts w:ascii="Calibri Light" w:eastAsiaTheme="majorEastAsia" w:hAnsi="Calibri Light" w:cs="Calibri Light"/>
        </w:rPr>
        <w:t>)</w:t>
      </w:r>
      <w:r w:rsidRPr="00065695">
        <w:rPr>
          <w:rFonts w:ascii="Calibri Light" w:eastAsiaTheme="majorEastAsia" w:hAnsi="Calibri Light" w:cs="Calibri Light"/>
        </w:rPr>
        <w:t xml:space="preserve">  </w:t>
      </w:r>
    </w:p>
    <w:p w14:paraId="08FF9935" w14:textId="77777777" w:rsidR="00CC4F68" w:rsidRDefault="00CC4F68" w:rsidP="00065695">
      <w:pPr>
        <w:rPr>
          <w:rFonts w:ascii="Calibri Light" w:eastAsiaTheme="majorEastAsia" w:hAnsi="Calibri Light" w:cs="Calibri Light"/>
        </w:rPr>
      </w:pPr>
    </w:p>
    <w:p w14:paraId="01CEC5C5" w14:textId="77777777" w:rsidR="00CC4F68" w:rsidRPr="00CC4F68" w:rsidRDefault="00CC4F68" w:rsidP="00CC4F68">
      <w:pPr>
        <w:spacing w:line="276" w:lineRule="auto"/>
        <w:rPr>
          <w:rFonts w:ascii="Calibri Light" w:hAnsi="Calibri Light" w:cs="Calibri Light"/>
          <w:color w:val="D13438"/>
          <w:shd w:val="clear" w:color="auto" w:fill="FFFFFF"/>
        </w:rPr>
      </w:pPr>
      <w:r w:rsidRPr="00CC4F68">
        <w:rPr>
          <w:rFonts w:ascii="Calibri Light" w:hAnsi="Calibri Light" w:cs="Calibri Light"/>
          <w:color w:val="D13438"/>
        </w:rPr>
        <w:t> </w:t>
      </w:r>
      <w:r w:rsidRPr="00CC4F68">
        <w:rPr>
          <w:rFonts w:ascii="Calibri Light" w:hAnsi="Calibri Light" w:cs="Calibri Light"/>
          <w:b/>
          <w:bCs/>
          <w:color w:val="000000"/>
          <w:shd w:val="clear" w:color="auto" w:fill="FFFFFF"/>
        </w:rPr>
        <w:t>Previous Approaches to the Condition</w:t>
      </w:r>
      <w:r w:rsidRPr="00CC4F68">
        <w:rPr>
          <w:rFonts w:ascii="Calibri Light" w:hAnsi="Calibri Light" w:cs="Calibri Light"/>
          <w:color w:val="D13438"/>
          <w:shd w:val="clear" w:color="auto" w:fill="FFFFFF"/>
        </w:rPr>
        <w:t> </w:t>
      </w:r>
    </w:p>
    <w:p w14:paraId="7485D594" w14:textId="77777777" w:rsidR="00CC4F68" w:rsidRPr="00CC4F68" w:rsidRDefault="00CC4F68" w:rsidP="00CC4F68">
      <w:pPr>
        <w:spacing w:line="276" w:lineRule="auto"/>
        <w:rPr>
          <w:rFonts w:ascii="Calibri Light" w:hAnsi="Calibri Light" w:cs="Calibri Light"/>
          <w:shd w:val="clear" w:color="auto" w:fill="FFFFFF"/>
        </w:rPr>
      </w:pPr>
      <w:r w:rsidRPr="00CC4F68">
        <w:rPr>
          <w:rFonts w:ascii="Calibri Light" w:hAnsi="Calibri Light" w:cs="Calibri Light"/>
          <w:shd w:val="clear" w:color="auto" w:fill="FFFFFF"/>
        </w:rPr>
        <w:t>Prior to having therapy services within A&amp;E departments a typical case, such as Helen, would have been admitted and bed based care would have been a common practice to manage the needs of someone with dementia in hospital, which has significant implications on physical, cognitive and psychosocial health. (NICE.org.uk)</w:t>
      </w:r>
    </w:p>
    <w:p w14:paraId="4D5F85C1" w14:textId="77777777" w:rsidR="00CC4F68" w:rsidRPr="00CC4F68" w:rsidRDefault="00CC4F68" w:rsidP="00CC4F68">
      <w:pPr>
        <w:spacing w:line="276" w:lineRule="auto"/>
        <w:rPr>
          <w:rFonts w:ascii="Calibri Light" w:hAnsi="Calibri Light" w:cs="Calibri Light"/>
          <w:color w:val="000000"/>
          <w:shd w:val="clear" w:color="auto" w:fill="FFFFFF"/>
        </w:rPr>
      </w:pPr>
      <w:r w:rsidRPr="00CC4F68">
        <w:rPr>
          <w:rFonts w:ascii="Calibri Light" w:hAnsi="Calibri Light" w:cs="Calibri Light"/>
          <w:shd w:val="clear" w:color="auto" w:fill="FFFFFF"/>
        </w:rPr>
        <w:t> </w:t>
      </w:r>
      <w:r w:rsidRPr="00CC4F68">
        <w:rPr>
          <w:rFonts w:ascii="Calibri Light" w:hAnsi="Calibri Light" w:cs="Calibri Light"/>
          <w:color w:val="000000"/>
          <w:shd w:val="clear" w:color="auto" w:fill="FFFFFF"/>
        </w:rPr>
        <w:t xml:space="preserve">Aspects of an individual’s social and environmental concerns would not have been addressed to prevent any unnecessary admission. A hospital admission would have caused additional strain to the individual’s wellbeing and independence. This in some cases causing </w:t>
      </w:r>
      <w:r w:rsidRPr="00CC4F68">
        <w:rPr>
          <w:rFonts w:ascii="Calibri Light" w:hAnsi="Calibri Light" w:cs="Calibri Light"/>
          <w:shd w:val="clear" w:color="auto" w:fill="FFFFFF"/>
        </w:rPr>
        <w:t>delays in getting social care would result in patients having to stay in hospital longer creating a vicious cycle of the patient’s condition deteriorating further. (NICE.org.uk)</w:t>
      </w:r>
    </w:p>
    <w:p w14:paraId="218F1E83" w14:textId="77777777" w:rsidR="002369FD" w:rsidRDefault="00CC4F68" w:rsidP="002369FD">
      <w:pPr>
        <w:rPr>
          <w:rFonts w:ascii="Calibri Light" w:hAnsi="Calibri Light" w:cs="Calibri Light"/>
          <w:color w:val="000000"/>
          <w:shd w:val="clear" w:color="auto" w:fill="FFFFFF"/>
        </w:rPr>
      </w:pPr>
      <w:r w:rsidRPr="00CC4F68">
        <w:rPr>
          <w:rFonts w:ascii="Calibri Light" w:hAnsi="Calibri Light" w:cs="Calibri Light"/>
          <w:color w:val="000000"/>
          <w:shd w:val="clear" w:color="auto" w:fill="FFFFFF"/>
        </w:rPr>
        <w:t xml:space="preserve">In some areas of Wales, such a </w:t>
      </w:r>
      <w:proofErr w:type="spellStart"/>
      <w:r w:rsidRPr="00CC4F68">
        <w:rPr>
          <w:rFonts w:ascii="Calibri Light" w:hAnsi="Calibri Light" w:cs="Calibri Light"/>
          <w:color w:val="000000"/>
          <w:shd w:val="clear" w:color="auto" w:fill="FFFFFF"/>
        </w:rPr>
        <w:t>Withybush</w:t>
      </w:r>
      <w:proofErr w:type="spellEnd"/>
      <w:r w:rsidRPr="00CC4F68">
        <w:rPr>
          <w:rFonts w:ascii="Calibri Light" w:hAnsi="Calibri Light" w:cs="Calibri Light"/>
          <w:color w:val="000000"/>
          <w:shd w:val="clear" w:color="auto" w:fill="FFFFFF"/>
        </w:rPr>
        <w:t xml:space="preserve"> hospital, the introduction of therapy to A&amp;E has been developing a role in supporting a more timely and safer discharge; however it has taken some years for the assessment to be multidisciplinary …… which is known today as best practice. (Department of Health and Social Care, 2019)</w:t>
      </w:r>
    </w:p>
    <w:p w14:paraId="098CC20E" w14:textId="77777777" w:rsidR="00517760" w:rsidRDefault="00517760" w:rsidP="002369FD">
      <w:pPr>
        <w:rPr>
          <w:rFonts w:ascii="Calibri Light" w:hAnsi="Calibri Light" w:cs="Calibri Light"/>
          <w:color w:val="000000"/>
          <w:shd w:val="clear" w:color="auto" w:fill="FFFFFF"/>
        </w:rPr>
      </w:pPr>
    </w:p>
    <w:p w14:paraId="1FCD21F0" w14:textId="70B92351" w:rsidR="002369FD" w:rsidRPr="002369FD" w:rsidRDefault="002369FD" w:rsidP="002369FD">
      <w:pPr>
        <w:rPr>
          <w:rFonts w:ascii="Calibri Light" w:hAnsi="Calibri Light" w:cs="Calibri Light"/>
          <w:color w:val="000000"/>
          <w:shd w:val="clear" w:color="auto" w:fill="FFFFFF"/>
        </w:rPr>
      </w:pPr>
      <w:r w:rsidRPr="002369FD">
        <w:rPr>
          <w:rFonts w:ascii="Calibri Light" w:hAnsi="Calibri Light" w:cs="Calibri Light"/>
          <w:b/>
          <w:bCs/>
          <w:color w:val="000000"/>
          <w:shd w:val="clear" w:color="auto" w:fill="FFFFFF"/>
        </w:rPr>
        <w:t xml:space="preserve"> Current Approaches to the Condition</w:t>
      </w:r>
      <w:r w:rsidRPr="002369FD">
        <w:rPr>
          <w:rFonts w:ascii="Calibri Light" w:hAnsi="Calibri Light" w:cs="Calibri Light"/>
          <w:color w:val="000000"/>
          <w:shd w:val="clear" w:color="auto" w:fill="FFFFFF"/>
        </w:rPr>
        <w:t> </w:t>
      </w:r>
    </w:p>
    <w:p w14:paraId="1B9BC08B" w14:textId="77777777" w:rsidR="002369FD" w:rsidRPr="002369FD" w:rsidRDefault="002369FD" w:rsidP="002369FD">
      <w:pPr>
        <w:spacing w:line="276" w:lineRule="auto"/>
        <w:rPr>
          <w:rFonts w:ascii="Calibri Light" w:hAnsi="Calibri Light" w:cs="Calibri Light"/>
          <w:color w:val="000000"/>
          <w:shd w:val="clear" w:color="auto" w:fill="FFFFFF"/>
        </w:rPr>
      </w:pPr>
      <w:r w:rsidRPr="002369FD">
        <w:rPr>
          <w:rFonts w:ascii="Calibri Light" w:hAnsi="Calibri Light" w:cs="Calibri Light"/>
          <w:color w:val="000000"/>
          <w:shd w:val="clear" w:color="auto" w:fill="FFFFFF"/>
        </w:rPr>
        <w:t xml:space="preserve">With the current developments of the inhouse/community services of ICT, the new frailty team and the Joint Discharge Team patient’s like Helen are no longer overlooked. The CGA documentation is done straight away and care needs are highlighted. Reducing the delay in other services being involved and delays in patients discharge. </w:t>
      </w:r>
      <w:bookmarkStart w:id="1" w:name="_Hlk176110645"/>
      <w:r w:rsidRPr="002369FD">
        <w:rPr>
          <w:rFonts w:ascii="Calibri Light" w:hAnsi="Calibri Light" w:cs="Calibri Light"/>
          <w:color w:val="000000"/>
          <w:shd w:val="clear" w:color="auto" w:fill="FFFFFF"/>
        </w:rPr>
        <w:t>(</w:t>
      </w:r>
      <w:r w:rsidRPr="002369FD">
        <w:rPr>
          <w:rFonts w:ascii="Calibri Light" w:hAnsi="Calibri Light" w:cs="Calibri Light"/>
          <w:color w:val="7030A0"/>
        </w:rPr>
        <w:t>The Royal College of Psychiatrists')</w:t>
      </w:r>
    </w:p>
    <w:bookmarkEnd w:id="1"/>
    <w:p w14:paraId="41364B7E" w14:textId="77777777" w:rsidR="002369FD" w:rsidRPr="002369FD" w:rsidRDefault="002369FD" w:rsidP="002369FD">
      <w:pPr>
        <w:spacing w:line="276" w:lineRule="auto"/>
        <w:rPr>
          <w:rFonts w:ascii="Calibri Light" w:hAnsi="Calibri Light" w:cs="Calibri Light"/>
          <w:color w:val="000000"/>
          <w:shd w:val="clear" w:color="auto" w:fill="FFFFFF"/>
        </w:rPr>
      </w:pPr>
      <w:r w:rsidRPr="002369FD">
        <w:rPr>
          <w:rFonts w:ascii="Calibri Light" w:hAnsi="Calibri Light" w:cs="Calibri Light"/>
          <w:color w:val="000000"/>
          <w:shd w:val="clear" w:color="auto" w:fill="FFFFFF"/>
        </w:rPr>
        <w:t xml:space="preserve">Patients who will benefit from a community ICT follow up are highlighted before discharge by ICT TAP and therapists inhouse. This reducing the readmittance of struggling patients. Further services can be referred to or additional equipment can be put in place quicker following the visit.  </w:t>
      </w:r>
      <w:bookmarkStart w:id="2" w:name="_Hlk176110804"/>
      <w:r w:rsidRPr="002369FD">
        <w:rPr>
          <w:rFonts w:ascii="Calibri Light" w:hAnsi="Calibri Light" w:cs="Calibri Light"/>
          <w:color w:val="000000"/>
          <w:shd w:val="clear" w:color="auto" w:fill="FFFFFF"/>
        </w:rPr>
        <w:t>(Department of Health and Social Care, 2019) </w:t>
      </w:r>
      <w:bookmarkEnd w:id="2"/>
      <w:r w:rsidRPr="002369FD">
        <w:rPr>
          <w:rFonts w:ascii="Calibri Light" w:hAnsi="Calibri Light" w:cs="Calibri Light"/>
          <w:color w:val="000000"/>
          <w:shd w:val="clear" w:color="auto" w:fill="FFFFFF"/>
        </w:rPr>
        <w:t>&amp; (</w:t>
      </w:r>
      <w:r w:rsidRPr="002369FD">
        <w:rPr>
          <w:rFonts w:ascii="Calibri Light" w:hAnsi="Calibri Light" w:cs="Calibri Light"/>
          <w:color w:val="7030A0"/>
        </w:rPr>
        <w:t>The Royal College of Psychiatrists')</w:t>
      </w:r>
    </w:p>
    <w:p w14:paraId="6B4A553D" w14:textId="2F23C9DC" w:rsidR="002369FD" w:rsidRPr="002369FD" w:rsidRDefault="002369FD" w:rsidP="002369FD">
      <w:pPr>
        <w:spacing w:line="276" w:lineRule="auto"/>
        <w:rPr>
          <w:rFonts w:ascii="Calibri Light" w:hAnsi="Calibri Light" w:cs="Calibri Light"/>
          <w:color w:val="000000"/>
          <w:shd w:val="clear" w:color="auto" w:fill="FFFFFF"/>
        </w:rPr>
      </w:pPr>
      <w:r w:rsidRPr="002369FD">
        <w:rPr>
          <w:rFonts w:ascii="Calibri Light" w:hAnsi="Calibri Light" w:cs="Calibri Light"/>
          <w:color w:val="000000"/>
          <w:shd w:val="clear" w:color="auto" w:fill="FFFFFF"/>
        </w:rPr>
        <w:lastRenderedPageBreak/>
        <w:t xml:space="preserve"> The TAP can help with the deterioration of mobility while the patient is waiting for discharge from the acute setting by daily exercise and care plans.</w:t>
      </w:r>
    </w:p>
    <w:p w14:paraId="1DB4E4FF" w14:textId="77777777" w:rsidR="002369FD" w:rsidRPr="002369FD" w:rsidRDefault="002369FD" w:rsidP="002369FD">
      <w:pPr>
        <w:spacing w:line="276" w:lineRule="auto"/>
        <w:rPr>
          <w:rFonts w:ascii="Calibri Light" w:hAnsi="Calibri Light" w:cs="Calibri Light"/>
          <w:color w:val="000000"/>
          <w:shd w:val="clear" w:color="auto" w:fill="FFFFFF"/>
        </w:rPr>
      </w:pPr>
      <w:r w:rsidRPr="002369FD">
        <w:rPr>
          <w:rFonts w:ascii="Calibri Light" w:hAnsi="Calibri Light" w:cs="Calibri Light"/>
          <w:color w:val="000000"/>
          <w:shd w:val="clear" w:color="auto" w:fill="FFFFFF"/>
        </w:rPr>
        <w:t>Online mandatory dementia training for all clinical staff. Making staff more aware of the possible dementia patients and their family’s needs and who they can refer to. (Department of Health and Social Care, 2019) &amp; (NICE.org.uk)</w:t>
      </w:r>
    </w:p>
    <w:p w14:paraId="6F7BF765" w14:textId="5008A5FC" w:rsidR="00CC4F68" w:rsidRDefault="002369FD" w:rsidP="002369FD">
      <w:pPr>
        <w:rPr>
          <w:rStyle w:val="eop"/>
          <w:rFonts w:ascii="Calibri Light" w:hAnsi="Calibri Light" w:cs="Calibri Light"/>
          <w:color w:val="000000"/>
          <w:shd w:val="clear" w:color="auto" w:fill="FFFFFF"/>
        </w:rPr>
      </w:pPr>
      <w:r w:rsidRPr="002369FD">
        <w:rPr>
          <w:rFonts w:ascii="Calibri Light" w:hAnsi="Calibri Light" w:cs="Calibri Light"/>
          <w:color w:val="000000"/>
          <w:shd w:val="clear" w:color="auto" w:fill="FFFFFF"/>
        </w:rPr>
        <w:t>The increased awareness and use of Admiral Nurses to help carers of people with dementia. (Department of Health and Social Care, 2019) &amp; </w:t>
      </w:r>
      <w:r w:rsidR="005951AE">
        <w:rPr>
          <w:rStyle w:val="eop"/>
          <w:rFonts w:ascii="Calibri Light" w:hAnsi="Calibri Light" w:cs="Calibri Light"/>
          <w:color w:val="000000"/>
          <w:shd w:val="clear" w:color="auto" w:fill="FFFFFF"/>
        </w:rPr>
        <w:t>(dementiauk.org)</w:t>
      </w:r>
    </w:p>
    <w:p w14:paraId="23FA1FA3" w14:textId="77777777" w:rsidR="0045541C" w:rsidRDefault="0045541C" w:rsidP="002369FD">
      <w:pPr>
        <w:rPr>
          <w:rStyle w:val="eop"/>
          <w:rFonts w:ascii="Calibri Light" w:hAnsi="Calibri Light" w:cs="Calibri Light"/>
          <w:color w:val="000000"/>
          <w:shd w:val="clear" w:color="auto" w:fill="FFFFFF"/>
        </w:rPr>
      </w:pPr>
    </w:p>
    <w:p w14:paraId="4BF4227E" w14:textId="77777777" w:rsidR="00400127" w:rsidRDefault="00400127" w:rsidP="00400127">
      <w:pPr>
        <w:pStyle w:val="paragraph"/>
        <w:spacing w:before="0" w:beforeAutospacing="0" w:after="0" w:afterAutospacing="0"/>
        <w:textAlignment w:val="baseline"/>
        <w:rPr>
          <w:rFonts w:ascii="Segoe UI" w:hAnsi="Segoe UI" w:cs="Segoe UI"/>
          <w:sz w:val="18"/>
          <w:szCs w:val="18"/>
        </w:rPr>
      </w:pPr>
      <w:r>
        <w:rPr>
          <w:rStyle w:val="normaltextrun"/>
          <w:rFonts w:ascii="Calibri Light" w:eastAsiaTheme="majorEastAsia" w:hAnsi="Calibri Light" w:cs="Calibri Light"/>
          <w:b/>
          <w:bCs/>
        </w:rPr>
        <w:t>Co-Production</w:t>
      </w:r>
      <w:r>
        <w:rPr>
          <w:rStyle w:val="eop"/>
          <w:rFonts w:ascii="Calibri Light" w:eastAsiaTheme="majorEastAsia" w:hAnsi="Calibri Light" w:cs="Calibri Light"/>
        </w:rPr>
        <w:t> </w:t>
      </w:r>
    </w:p>
    <w:p w14:paraId="6FDC1D54" w14:textId="77777777" w:rsidR="00400127" w:rsidRDefault="00400127" w:rsidP="00400127">
      <w:pPr>
        <w:pStyle w:val="paragraph"/>
        <w:spacing w:before="0" w:beforeAutospacing="0" w:after="0" w:afterAutospacing="0"/>
        <w:textAlignment w:val="baseline"/>
        <w:rPr>
          <w:rFonts w:ascii="Segoe UI" w:hAnsi="Segoe UI" w:cs="Segoe UI"/>
          <w:sz w:val="18"/>
          <w:szCs w:val="18"/>
        </w:rPr>
      </w:pPr>
      <w:r>
        <w:rPr>
          <w:rStyle w:val="eop"/>
          <w:rFonts w:ascii="Calibri Light" w:eastAsiaTheme="majorEastAsia" w:hAnsi="Calibri Light" w:cs="Calibri Light"/>
        </w:rPr>
        <w:t> </w:t>
      </w:r>
    </w:p>
    <w:p w14:paraId="6A5E0C62" w14:textId="77777777" w:rsidR="00400127" w:rsidRDefault="00400127" w:rsidP="00400127">
      <w:pPr>
        <w:pStyle w:val="paragraph"/>
        <w:spacing w:before="0" w:beforeAutospacing="0" w:after="0" w:afterAutospacing="0"/>
        <w:textAlignment w:val="baseline"/>
        <w:rPr>
          <w:rStyle w:val="eop"/>
          <w:rFonts w:ascii="Calibri Light" w:eastAsiaTheme="majorEastAsia" w:hAnsi="Calibri Light" w:cs="Calibri Light"/>
        </w:rPr>
      </w:pPr>
      <w:r>
        <w:rPr>
          <w:rStyle w:val="eop"/>
          <w:rFonts w:ascii="Calibri Light" w:eastAsiaTheme="majorEastAsia" w:hAnsi="Calibri Light" w:cs="Calibri Light"/>
        </w:rPr>
        <w:t> For a vascular dementia patient like Helen the TAP would have to co-product internally:</w:t>
      </w:r>
    </w:p>
    <w:p w14:paraId="767A746B" w14:textId="77777777" w:rsidR="00400127" w:rsidRDefault="00400127" w:rsidP="00400127">
      <w:pPr>
        <w:pStyle w:val="paragraph"/>
        <w:spacing w:before="0" w:beforeAutospacing="0" w:after="0" w:afterAutospacing="0"/>
        <w:textAlignment w:val="baseline"/>
        <w:rPr>
          <w:rStyle w:val="eop"/>
          <w:rFonts w:ascii="Calibri Light" w:eastAsiaTheme="majorEastAsia" w:hAnsi="Calibri Light" w:cs="Calibri Light"/>
        </w:rPr>
      </w:pPr>
      <w:r>
        <w:rPr>
          <w:rStyle w:val="eop"/>
          <w:rFonts w:ascii="Calibri Light" w:eastAsiaTheme="majorEastAsia" w:hAnsi="Calibri Light" w:cs="Calibri Light"/>
        </w:rPr>
        <w:t xml:space="preserve"> with other allied health professionals within the ICT acute settings, Occupational therapists and physiotherapists, District nurses for physical assessments and prescribing of equipment. Due to the working rota of the team physiotherapists and Occupational therapists roles are blurred to work to the demands of The front of house.</w:t>
      </w:r>
    </w:p>
    <w:p w14:paraId="52D12FC5" w14:textId="77777777" w:rsidR="00400127" w:rsidRDefault="00400127" w:rsidP="00400127">
      <w:pPr>
        <w:pStyle w:val="paragraph"/>
        <w:spacing w:before="0" w:beforeAutospacing="0" w:after="0" w:afterAutospacing="0"/>
        <w:textAlignment w:val="baseline"/>
        <w:rPr>
          <w:rStyle w:val="eop"/>
          <w:rFonts w:ascii="Calibri Light" w:eastAsiaTheme="majorEastAsia" w:hAnsi="Calibri Light" w:cs="Calibri Light"/>
        </w:rPr>
      </w:pPr>
    </w:p>
    <w:p w14:paraId="3E227EFE" w14:textId="77777777" w:rsidR="00400127" w:rsidRDefault="00400127" w:rsidP="00400127">
      <w:pPr>
        <w:pStyle w:val="paragraph"/>
        <w:spacing w:before="0" w:beforeAutospacing="0" w:after="0" w:afterAutospacing="0"/>
        <w:textAlignment w:val="baseline"/>
        <w:rPr>
          <w:rStyle w:val="eop"/>
          <w:rFonts w:ascii="Calibri Light" w:eastAsiaTheme="majorEastAsia" w:hAnsi="Calibri Light" w:cs="Calibri Light"/>
        </w:rPr>
      </w:pPr>
      <w:r>
        <w:rPr>
          <w:rStyle w:val="eop"/>
          <w:rFonts w:ascii="Calibri Light" w:eastAsiaTheme="majorEastAsia" w:hAnsi="Calibri Light" w:cs="Calibri Light"/>
        </w:rPr>
        <w:t xml:space="preserve">A&amp;E doctors refer patients to the ICT FOH and TAP, they then work alongside each other until patient is medically fit for discharge. The downside is inappropriate patient referrals and CGA documentation not being read. Doctors being under pressure to discharge patients quickly due to demands of the busy A&amp;E department can miss problem areas. </w:t>
      </w:r>
    </w:p>
    <w:p w14:paraId="4C6EBBBA" w14:textId="77777777" w:rsidR="00400127" w:rsidRDefault="00400127" w:rsidP="00400127">
      <w:pPr>
        <w:pStyle w:val="paragraph"/>
        <w:spacing w:before="0" w:beforeAutospacing="0" w:after="0" w:afterAutospacing="0"/>
        <w:textAlignment w:val="baseline"/>
        <w:rPr>
          <w:rStyle w:val="eop"/>
          <w:rFonts w:ascii="Calibri Light" w:eastAsiaTheme="majorEastAsia" w:hAnsi="Calibri Light" w:cs="Calibri Light"/>
        </w:rPr>
      </w:pPr>
    </w:p>
    <w:p w14:paraId="4F24A629" w14:textId="77777777" w:rsidR="00400127" w:rsidRDefault="00400127" w:rsidP="00400127">
      <w:pPr>
        <w:pStyle w:val="paragraph"/>
        <w:spacing w:before="0" w:beforeAutospacing="0" w:after="0" w:afterAutospacing="0"/>
        <w:textAlignment w:val="baseline"/>
        <w:rPr>
          <w:rStyle w:val="eop"/>
          <w:rFonts w:ascii="Calibri Light" w:eastAsiaTheme="majorEastAsia" w:hAnsi="Calibri Light" w:cs="Calibri Light"/>
        </w:rPr>
      </w:pPr>
      <w:r>
        <w:rPr>
          <w:rStyle w:val="eop"/>
          <w:rFonts w:ascii="Calibri Light" w:eastAsiaTheme="majorEastAsia" w:hAnsi="Calibri Light" w:cs="Calibri Light"/>
        </w:rPr>
        <w:t>Nurses and Health Care Support Workers. Help with mobilising, providing care needs, pain medication, information gathering on current conditions. Due to high demand of the department and lack of staff this can be delayed.</w:t>
      </w:r>
    </w:p>
    <w:p w14:paraId="4C0759B2" w14:textId="77777777" w:rsidR="00400127" w:rsidRDefault="00400127" w:rsidP="00400127">
      <w:pPr>
        <w:pStyle w:val="paragraph"/>
        <w:spacing w:before="0" w:beforeAutospacing="0" w:after="0" w:afterAutospacing="0"/>
        <w:textAlignment w:val="baseline"/>
        <w:rPr>
          <w:rStyle w:val="eop"/>
          <w:rFonts w:ascii="Calibri Light" w:eastAsiaTheme="majorEastAsia" w:hAnsi="Calibri Light" w:cs="Calibri Light"/>
        </w:rPr>
      </w:pPr>
    </w:p>
    <w:p w14:paraId="5108E398" w14:textId="77777777" w:rsidR="00400127" w:rsidRDefault="00400127" w:rsidP="00400127">
      <w:pPr>
        <w:pStyle w:val="paragraph"/>
        <w:spacing w:before="0" w:beforeAutospacing="0" w:after="0" w:afterAutospacing="0"/>
        <w:textAlignment w:val="baseline"/>
        <w:rPr>
          <w:rStyle w:val="eop"/>
          <w:rFonts w:ascii="Calibri Light" w:eastAsiaTheme="majorEastAsia" w:hAnsi="Calibri Light" w:cs="Calibri Light"/>
        </w:rPr>
      </w:pPr>
      <w:r>
        <w:rPr>
          <w:rStyle w:val="normaltextrun"/>
          <w:rFonts w:ascii="Calibri Light" w:eastAsiaTheme="majorEastAsia" w:hAnsi="Calibri Light" w:cs="Calibri Light"/>
        </w:rPr>
        <w:t>Frailty team</w:t>
      </w:r>
    </w:p>
    <w:p w14:paraId="5D102791" w14:textId="77777777" w:rsidR="00400127" w:rsidRDefault="00400127" w:rsidP="00400127">
      <w:pPr>
        <w:pStyle w:val="paragraph"/>
        <w:spacing w:before="0" w:beforeAutospacing="0" w:after="0" w:afterAutospacing="0"/>
        <w:textAlignment w:val="baseline"/>
        <w:rPr>
          <w:rFonts w:ascii="Segoe UI" w:hAnsi="Segoe UI" w:cs="Segoe UI"/>
          <w:sz w:val="18"/>
          <w:szCs w:val="18"/>
        </w:rPr>
      </w:pPr>
      <w:r>
        <w:rPr>
          <w:rStyle w:val="eop"/>
          <w:rFonts w:ascii="Calibri Light" w:eastAsiaTheme="majorEastAsia" w:hAnsi="Calibri Light" w:cs="Calibri Light"/>
        </w:rPr>
        <w:t xml:space="preserve"> </w:t>
      </w:r>
      <w:r>
        <w:rPr>
          <w:rStyle w:val="normaltextrun"/>
          <w:rFonts w:ascii="Calibri Light" w:eastAsiaTheme="majorEastAsia" w:hAnsi="Calibri Light" w:cs="Calibri Light"/>
        </w:rPr>
        <w:t>Joint discharge team. </w:t>
      </w:r>
      <w:r>
        <w:rPr>
          <w:rStyle w:val="eop"/>
          <w:rFonts w:ascii="Calibri Light" w:eastAsiaTheme="majorEastAsia" w:hAnsi="Calibri Light" w:cs="Calibri Light"/>
        </w:rPr>
        <w:t> </w:t>
      </w:r>
    </w:p>
    <w:p w14:paraId="4FCACE5A" w14:textId="77777777" w:rsidR="00400127" w:rsidRDefault="00400127" w:rsidP="00400127">
      <w:pPr>
        <w:pStyle w:val="paragraph"/>
        <w:spacing w:before="0" w:beforeAutospacing="0" w:after="0" w:afterAutospacing="0"/>
        <w:textAlignment w:val="baseline"/>
        <w:rPr>
          <w:rStyle w:val="eop"/>
          <w:rFonts w:ascii="Calibri Light" w:eastAsiaTheme="majorEastAsia" w:hAnsi="Calibri Light" w:cs="Calibri Light"/>
        </w:rPr>
      </w:pPr>
    </w:p>
    <w:p w14:paraId="325B2305" w14:textId="77777777" w:rsidR="00400127" w:rsidRDefault="00400127" w:rsidP="00400127">
      <w:pPr>
        <w:pStyle w:val="paragraph"/>
        <w:spacing w:before="0" w:beforeAutospacing="0" w:after="0" w:afterAutospacing="0"/>
        <w:textAlignment w:val="baseline"/>
        <w:rPr>
          <w:rFonts w:ascii="Segoe UI" w:hAnsi="Segoe UI" w:cs="Segoe UI"/>
          <w:sz w:val="18"/>
          <w:szCs w:val="18"/>
        </w:rPr>
      </w:pPr>
      <w:r>
        <w:rPr>
          <w:rStyle w:val="eop"/>
          <w:rFonts w:ascii="Calibri Light" w:eastAsiaTheme="majorEastAsia" w:hAnsi="Calibri Light" w:cs="Calibri Light"/>
        </w:rPr>
        <w:t xml:space="preserve">The TAP would co-product with external teams to continue treatment plans this would mostly be in the form of making referrals either by phone or by emailing directly to the teams or via the co-ordination Hwb. </w:t>
      </w:r>
    </w:p>
    <w:p w14:paraId="6D5B45DD" w14:textId="77777777" w:rsidR="00400127" w:rsidRDefault="00400127" w:rsidP="00400127">
      <w:pPr>
        <w:pStyle w:val="paragraph"/>
        <w:spacing w:before="0" w:beforeAutospacing="0" w:after="0" w:afterAutospacing="0"/>
        <w:textAlignment w:val="baseline"/>
        <w:rPr>
          <w:rFonts w:ascii="Segoe UI" w:hAnsi="Segoe UI" w:cs="Segoe UI"/>
          <w:sz w:val="18"/>
          <w:szCs w:val="18"/>
        </w:rPr>
      </w:pPr>
      <w:r>
        <w:rPr>
          <w:rStyle w:val="normaltextrun"/>
          <w:rFonts w:ascii="Calibri Light" w:eastAsiaTheme="majorEastAsia" w:hAnsi="Calibri Light" w:cs="Calibri Light"/>
        </w:rPr>
        <w:t xml:space="preserve">Social Workers, </w:t>
      </w:r>
      <w:r>
        <w:rPr>
          <w:rStyle w:val="normaltextrun"/>
          <w:rFonts w:ascii="Calibri Light" w:eastAsiaTheme="majorEastAsia" w:hAnsi="Calibri Light" w:cs="Calibri Light"/>
          <w:color w:val="00B0F0"/>
        </w:rPr>
        <w:t>waiting times due to staff capacity.</w:t>
      </w:r>
    </w:p>
    <w:p w14:paraId="61942153" w14:textId="77777777" w:rsidR="00400127" w:rsidRDefault="00400127" w:rsidP="00400127">
      <w:pPr>
        <w:pStyle w:val="paragraph"/>
        <w:spacing w:before="0" w:beforeAutospacing="0" w:after="0" w:afterAutospacing="0"/>
        <w:textAlignment w:val="baseline"/>
        <w:rPr>
          <w:rFonts w:ascii="Segoe UI" w:hAnsi="Segoe UI" w:cs="Segoe UI"/>
          <w:sz w:val="18"/>
          <w:szCs w:val="18"/>
        </w:rPr>
      </w:pPr>
      <w:r>
        <w:rPr>
          <w:rStyle w:val="normaltextrun"/>
          <w:rFonts w:ascii="Calibri Light" w:eastAsiaTheme="majorEastAsia" w:hAnsi="Calibri Light" w:cs="Calibri Light"/>
        </w:rPr>
        <w:t xml:space="preserve">Care companies/ carers, </w:t>
      </w:r>
      <w:r>
        <w:rPr>
          <w:rStyle w:val="normaltextrun"/>
          <w:rFonts w:ascii="Calibri Light" w:eastAsiaTheme="majorEastAsia" w:hAnsi="Calibri Light" w:cs="Calibri Light"/>
          <w:color w:val="00B0F0"/>
        </w:rPr>
        <w:t>staff capacity, restrictions to certain areas, restricted to what time the calls they can do. </w:t>
      </w:r>
      <w:r>
        <w:rPr>
          <w:rStyle w:val="eop"/>
          <w:rFonts w:ascii="Calibri Light" w:eastAsiaTheme="majorEastAsia" w:hAnsi="Calibri Light" w:cs="Calibri Light"/>
          <w:color w:val="00B0F0"/>
        </w:rPr>
        <w:t> </w:t>
      </w:r>
    </w:p>
    <w:p w14:paraId="0ACF58AE" w14:textId="77777777" w:rsidR="00400127" w:rsidRDefault="00400127" w:rsidP="00400127">
      <w:pPr>
        <w:pStyle w:val="paragraph"/>
        <w:spacing w:before="0" w:beforeAutospacing="0" w:after="0" w:afterAutospacing="0"/>
        <w:textAlignment w:val="baseline"/>
        <w:rPr>
          <w:rFonts w:ascii="Segoe UI" w:hAnsi="Segoe UI" w:cs="Segoe UI"/>
          <w:sz w:val="18"/>
          <w:szCs w:val="18"/>
        </w:rPr>
      </w:pPr>
      <w:r>
        <w:rPr>
          <w:rStyle w:val="normaltextrun"/>
          <w:rFonts w:ascii="Calibri Light" w:eastAsiaTheme="majorEastAsia" w:hAnsi="Calibri Light" w:cs="Calibri Light"/>
        </w:rPr>
        <w:t xml:space="preserve">Admiral Nurses, </w:t>
      </w:r>
      <w:r>
        <w:rPr>
          <w:rStyle w:val="normaltextrun"/>
          <w:rFonts w:ascii="Calibri Light" w:eastAsiaTheme="majorEastAsia" w:hAnsi="Calibri Light" w:cs="Calibri Light"/>
          <w:color w:val="00B0F0"/>
        </w:rPr>
        <w:t>staff capacity, they are only there to support the carer or family member who is caring for the patient. They can only be referred once a patient has got an official diagnosis.</w:t>
      </w:r>
      <w:r>
        <w:rPr>
          <w:rStyle w:val="eop"/>
          <w:rFonts w:ascii="Calibri Light" w:eastAsiaTheme="majorEastAsia" w:hAnsi="Calibri Light" w:cs="Calibri Light"/>
        </w:rPr>
        <w:t> </w:t>
      </w:r>
    </w:p>
    <w:p w14:paraId="4F89B16C" w14:textId="77777777" w:rsidR="00400127" w:rsidRPr="00C4017B" w:rsidRDefault="00400127" w:rsidP="00400127">
      <w:pPr>
        <w:pStyle w:val="paragraph"/>
        <w:spacing w:before="0" w:beforeAutospacing="0" w:after="0" w:afterAutospacing="0"/>
        <w:textAlignment w:val="baseline"/>
        <w:rPr>
          <w:rFonts w:ascii="Segoe UI" w:hAnsi="Segoe UI" w:cs="Segoe UI"/>
          <w:color w:val="00B0F0"/>
          <w:sz w:val="18"/>
          <w:szCs w:val="18"/>
        </w:rPr>
      </w:pPr>
      <w:r>
        <w:rPr>
          <w:rStyle w:val="normaltextrun"/>
          <w:rFonts w:ascii="Calibri Light" w:eastAsiaTheme="majorEastAsia" w:hAnsi="Calibri Light" w:cs="Calibri Light"/>
        </w:rPr>
        <w:t>Community alarms,</w:t>
      </w:r>
      <w:r>
        <w:rPr>
          <w:rStyle w:val="eop"/>
          <w:rFonts w:ascii="Calibri Light" w:eastAsiaTheme="majorEastAsia" w:hAnsi="Calibri Light" w:cs="Calibri Light"/>
        </w:rPr>
        <w:t> </w:t>
      </w:r>
      <w:r>
        <w:rPr>
          <w:rStyle w:val="eop"/>
          <w:rFonts w:ascii="Calibri Light" w:eastAsiaTheme="majorEastAsia" w:hAnsi="Calibri Light" w:cs="Calibri Light"/>
          <w:color w:val="00B0F0"/>
        </w:rPr>
        <w:t>this has to be done by phoning the council which takes a long time.</w:t>
      </w:r>
    </w:p>
    <w:p w14:paraId="70686E7F" w14:textId="77777777" w:rsidR="00400127" w:rsidRPr="00F2511F" w:rsidRDefault="00400127" w:rsidP="00400127">
      <w:pPr>
        <w:pStyle w:val="paragraph"/>
        <w:spacing w:before="0" w:beforeAutospacing="0" w:after="0" w:afterAutospacing="0"/>
        <w:textAlignment w:val="baseline"/>
        <w:rPr>
          <w:rFonts w:ascii="Segoe UI" w:hAnsi="Segoe UI" w:cs="Segoe UI"/>
          <w:color w:val="00B0F0"/>
          <w:sz w:val="18"/>
          <w:szCs w:val="18"/>
        </w:rPr>
      </w:pPr>
      <w:r>
        <w:rPr>
          <w:rStyle w:val="normaltextrun"/>
          <w:rFonts w:ascii="Calibri Light" w:eastAsiaTheme="majorEastAsia" w:hAnsi="Calibri Light" w:cs="Calibri Light"/>
        </w:rPr>
        <w:t>Equipment stores for delivery of equipment to patients houses.</w:t>
      </w:r>
      <w:r>
        <w:rPr>
          <w:rStyle w:val="eop"/>
          <w:rFonts w:ascii="Calibri Light" w:eastAsiaTheme="majorEastAsia" w:hAnsi="Calibri Light" w:cs="Calibri Light"/>
        </w:rPr>
        <w:t xml:space="preserve"> Ordering equipment for delivery is </w:t>
      </w:r>
      <w:proofErr w:type="spellStart"/>
      <w:r>
        <w:rPr>
          <w:rStyle w:val="eop"/>
          <w:rFonts w:ascii="Calibri Light" w:eastAsiaTheme="majorEastAsia" w:hAnsi="Calibri Light" w:cs="Calibri Light"/>
        </w:rPr>
        <w:t>a</w:t>
      </w:r>
      <w:proofErr w:type="spellEnd"/>
      <w:r>
        <w:rPr>
          <w:rStyle w:val="eop"/>
          <w:rFonts w:ascii="Calibri Light" w:eastAsiaTheme="majorEastAsia" w:hAnsi="Calibri Light" w:cs="Calibri Light"/>
        </w:rPr>
        <w:t xml:space="preserve"> online store.</w:t>
      </w:r>
      <w:r>
        <w:rPr>
          <w:rStyle w:val="eop"/>
          <w:rFonts w:ascii="Calibri Light" w:eastAsiaTheme="majorEastAsia" w:hAnsi="Calibri Light" w:cs="Calibri Light"/>
          <w:color w:val="00B0F0"/>
        </w:rPr>
        <w:t xml:space="preserve"> Equipment can be quite hard to find as sometimes the equipment has not been put on the catalogue using the same equipment name we use. </w:t>
      </w:r>
    </w:p>
    <w:p w14:paraId="7163FE69" w14:textId="77777777" w:rsidR="00400127" w:rsidRDefault="00400127" w:rsidP="00400127">
      <w:pPr>
        <w:pStyle w:val="paragraph"/>
        <w:spacing w:before="0" w:beforeAutospacing="0" w:after="0" w:afterAutospacing="0"/>
        <w:textAlignment w:val="baseline"/>
        <w:rPr>
          <w:rFonts w:ascii="Segoe UI" w:hAnsi="Segoe UI" w:cs="Segoe UI"/>
          <w:sz w:val="18"/>
          <w:szCs w:val="18"/>
        </w:rPr>
      </w:pPr>
      <w:r>
        <w:rPr>
          <w:rStyle w:val="normaltextrun"/>
          <w:rFonts w:ascii="Calibri Light" w:eastAsiaTheme="majorEastAsia" w:hAnsi="Calibri Light" w:cs="Calibri Light"/>
        </w:rPr>
        <w:t>Community physio,</w:t>
      </w:r>
      <w:r>
        <w:rPr>
          <w:rStyle w:val="normaltextrun"/>
          <w:rFonts w:ascii="Calibri Light" w:eastAsiaTheme="majorEastAsia" w:hAnsi="Calibri Light" w:cs="Calibri Light"/>
          <w:color w:val="00B0F0"/>
        </w:rPr>
        <w:t xml:space="preserve"> staff capacity, waiting times,</w:t>
      </w:r>
      <w:r>
        <w:rPr>
          <w:rStyle w:val="eop"/>
          <w:rFonts w:ascii="Calibri Light" w:eastAsiaTheme="majorEastAsia" w:hAnsi="Calibri Light" w:cs="Calibri Light"/>
          <w:color w:val="00B0F0"/>
        </w:rPr>
        <w:t> </w:t>
      </w:r>
    </w:p>
    <w:p w14:paraId="24240126" w14:textId="77777777" w:rsidR="00400127" w:rsidRDefault="00400127" w:rsidP="00400127">
      <w:pPr>
        <w:pStyle w:val="paragraph"/>
        <w:spacing w:before="0" w:beforeAutospacing="0" w:after="0" w:afterAutospacing="0"/>
        <w:textAlignment w:val="baseline"/>
        <w:rPr>
          <w:rFonts w:ascii="Segoe UI" w:hAnsi="Segoe UI" w:cs="Segoe UI"/>
          <w:sz w:val="18"/>
          <w:szCs w:val="18"/>
        </w:rPr>
      </w:pPr>
      <w:r>
        <w:rPr>
          <w:rStyle w:val="normaltextrun"/>
          <w:rFonts w:ascii="Calibri Light" w:eastAsiaTheme="majorEastAsia" w:hAnsi="Calibri Light" w:cs="Calibri Light"/>
        </w:rPr>
        <w:t xml:space="preserve">Community Occupational therapy, </w:t>
      </w:r>
      <w:r>
        <w:rPr>
          <w:rStyle w:val="normaltextrun"/>
          <w:rFonts w:ascii="Calibri Light" w:eastAsiaTheme="majorEastAsia" w:hAnsi="Calibri Light" w:cs="Calibri Light"/>
          <w:color w:val="00B0F0"/>
        </w:rPr>
        <w:t>staff capacity, waiting times,</w:t>
      </w:r>
      <w:r>
        <w:rPr>
          <w:rStyle w:val="eop"/>
          <w:rFonts w:ascii="Calibri Light" w:eastAsiaTheme="majorEastAsia" w:hAnsi="Calibri Light" w:cs="Calibri Light"/>
          <w:color w:val="00B0F0"/>
        </w:rPr>
        <w:t> </w:t>
      </w:r>
    </w:p>
    <w:p w14:paraId="144CE427" w14:textId="77777777" w:rsidR="00400127" w:rsidRPr="000A43DA" w:rsidRDefault="00400127" w:rsidP="00400127">
      <w:pPr>
        <w:pStyle w:val="paragraph"/>
        <w:spacing w:before="0" w:beforeAutospacing="0" w:after="0" w:afterAutospacing="0"/>
        <w:textAlignment w:val="baseline"/>
        <w:rPr>
          <w:rFonts w:ascii="Segoe UI" w:hAnsi="Segoe UI" w:cs="Segoe UI"/>
          <w:color w:val="00B0F0"/>
          <w:sz w:val="18"/>
          <w:szCs w:val="18"/>
        </w:rPr>
      </w:pPr>
      <w:r w:rsidRPr="000A43DA">
        <w:rPr>
          <w:rStyle w:val="normaltextrun"/>
          <w:rFonts w:ascii="Calibri Light" w:eastAsiaTheme="majorEastAsia" w:hAnsi="Calibri Light" w:cs="Calibri Light"/>
        </w:rPr>
        <w:t xml:space="preserve">Falls Team, </w:t>
      </w:r>
      <w:r w:rsidRPr="000A43DA">
        <w:rPr>
          <w:rStyle w:val="normaltextrun"/>
          <w:rFonts w:ascii="Calibri Light" w:eastAsiaTheme="majorEastAsia" w:hAnsi="Calibri Light" w:cs="Calibri Light"/>
          <w:color w:val="00B0F0"/>
        </w:rPr>
        <w:t>staff capacity</w:t>
      </w:r>
      <w:r>
        <w:rPr>
          <w:rStyle w:val="normaltextrun"/>
          <w:rFonts w:ascii="Calibri Light" w:eastAsiaTheme="majorEastAsia" w:hAnsi="Calibri Light" w:cs="Calibri Light"/>
          <w:color w:val="00B0F0"/>
        </w:rPr>
        <w:t>.</w:t>
      </w:r>
    </w:p>
    <w:p w14:paraId="38215858" w14:textId="77777777" w:rsidR="00C223C3" w:rsidRPr="00BC0BA4" w:rsidRDefault="00C223C3" w:rsidP="00C223C3">
      <w:pPr>
        <w:spacing w:after="0" w:line="276" w:lineRule="auto"/>
        <w:rPr>
          <w:rFonts w:ascii="Calibri Light" w:eastAsia="+mn-ea" w:hAnsi="Calibri Light" w:cs="Calibri Light"/>
          <w:color w:val="000000"/>
          <w:kern w:val="24"/>
          <w:u w:val="single"/>
          <w:lang w:eastAsia="en-GB"/>
          <w14:ligatures w14:val="none"/>
        </w:rPr>
      </w:pPr>
      <w:r w:rsidRPr="00BC0BA4">
        <w:rPr>
          <w:rFonts w:ascii="Calibri Light" w:hAnsi="Calibri Light" w:cs="Calibri Light"/>
          <w:b/>
          <w:bCs/>
          <w:u w:val="single"/>
        </w:rPr>
        <w:lastRenderedPageBreak/>
        <w:t>CLINICAL GOVERNANCE,</w:t>
      </w:r>
      <w:r w:rsidRPr="00BC0BA4">
        <w:rPr>
          <w:rFonts w:ascii="Aptos" w:eastAsia="+mn-ea" w:hAnsi="Aptos" w:cs="+mn-cs"/>
          <w:color w:val="000000"/>
          <w:kern w:val="24"/>
          <w:sz w:val="36"/>
          <w:szCs w:val="36"/>
          <w:u w:val="single"/>
          <w:lang w:eastAsia="en-GB"/>
          <w14:ligatures w14:val="none"/>
        </w:rPr>
        <w:t xml:space="preserve"> </w:t>
      </w:r>
    </w:p>
    <w:p w14:paraId="33940001" w14:textId="15C19319" w:rsidR="006529F4" w:rsidRDefault="00855130" w:rsidP="00C223C3">
      <w:pPr>
        <w:spacing w:after="0" w:line="276" w:lineRule="auto"/>
        <w:rPr>
          <w:rFonts w:ascii="Calibri Light" w:eastAsia="Times New Roman" w:hAnsi="Calibri Light" w:cs="Calibri Light"/>
          <w:kern w:val="0"/>
          <w:lang w:eastAsia="en-GB"/>
          <w14:ligatures w14:val="none"/>
        </w:rPr>
      </w:pPr>
      <w:r w:rsidRPr="007B6614">
        <w:rPr>
          <w:rFonts w:ascii="Calibri Light" w:eastAsia="Times New Roman" w:hAnsi="Calibri Light" w:cs="Calibri Light"/>
          <w:kern w:val="0"/>
          <w:lang w:eastAsia="en-GB"/>
          <w14:ligatures w14:val="none"/>
        </w:rPr>
        <w:t>Clinical</w:t>
      </w:r>
      <w:r w:rsidR="00FD2469">
        <w:rPr>
          <w:rFonts w:ascii="Calibri Light" w:eastAsia="Times New Roman" w:hAnsi="Calibri Light" w:cs="Calibri Light"/>
          <w:kern w:val="0"/>
          <w:lang w:eastAsia="en-GB"/>
          <w14:ligatures w14:val="none"/>
        </w:rPr>
        <w:t xml:space="preserve"> governance is a system which over sees the quality and </w:t>
      </w:r>
      <w:r w:rsidR="00A61A81">
        <w:rPr>
          <w:rFonts w:ascii="Calibri Light" w:eastAsia="Times New Roman" w:hAnsi="Calibri Light" w:cs="Calibri Light"/>
          <w:kern w:val="0"/>
          <w:lang w:eastAsia="en-GB"/>
          <w14:ligatures w14:val="none"/>
        </w:rPr>
        <w:t xml:space="preserve">safety of the services given within the NHS. There are currently </w:t>
      </w:r>
      <w:r w:rsidR="00FB3592">
        <w:rPr>
          <w:rFonts w:ascii="Calibri Light" w:eastAsia="Times New Roman" w:hAnsi="Calibri Light" w:cs="Calibri Light"/>
          <w:kern w:val="0"/>
          <w:lang w:eastAsia="en-GB"/>
          <w14:ligatures w14:val="none"/>
        </w:rPr>
        <w:t xml:space="preserve">seven </w:t>
      </w:r>
      <w:r w:rsidR="003E00E1">
        <w:rPr>
          <w:rFonts w:ascii="Calibri Light" w:eastAsia="Times New Roman" w:hAnsi="Calibri Light" w:cs="Calibri Light"/>
          <w:kern w:val="0"/>
          <w:lang w:eastAsia="en-GB"/>
          <w14:ligatures w14:val="none"/>
        </w:rPr>
        <w:t>pillars</w:t>
      </w:r>
      <w:r w:rsidR="00FB3592">
        <w:rPr>
          <w:rFonts w:ascii="Calibri Light" w:eastAsia="Times New Roman" w:hAnsi="Calibri Light" w:cs="Calibri Light"/>
          <w:kern w:val="0"/>
          <w:lang w:eastAsia="en-GB"/>
          <w14:ligatures w14:val="none"/>
        </w:rPr>
        <w:t xml:space="preserve"> of governance that</w:t>
      </w:r>
      <w:r w:rsidR="003E00E1">
        <w:rPr>
          <w:rFonts w:ascii="Calibri Light" w:eastAsia="Times New Roman" w:hAnsi="Calibri Light" w:cs="Calibri Light"/>
          <w:kern w:val="0"/>
          <w:lang w:eastAsia="en-GB"/>
          <w14:ligatures w14:val="none"/>
        </w:rPr>
        <w:t xml:space="preserve"> </w:t>
      </w:r>
      <w:r w:rsidR="00C70DBF">
        <w:rPr>
          <w:rFonts w:ascii="Calibri Light" w:eastAsia="Times New Roman" w:hAnsi="Calibri Light" w:cs="Calibri Light"/>
          <w:kern w:val="0"/>
          <w:lang w:eastAsia="en-GB"/>
          <w14:ligatures w14:val="none"/>
        </w:rPr>
        <w:t>NHS services need to work to.</w:t>
      </w:r>
    </w:p>
    <w:p w14:paraId="0EA81A11" w14:textId="56D9DE75" w:rsidR="0073337F" w:rsidRPr="003E00E1" w:rsidRDefault="006D4109" w:rsidP="006D4109">
      <w:pPr>
        <w:spacing w:after="0" w:line="276" w:lineRule="auto"/>
        <w:rPr>
          <w:rFonts w:ascii="Calibri Light" w:eastAsia="Times New Roman" w:hAnsi="Calibri Light" w:cs="Calibri Light"/>
          <w:kern w:val="0"/>
          <w:lang w:eastAsia="en-GB"/>
          <w14:ligatures w14:val="none"/>
        </w:rPr>
      </w:pPr>
      <w:r w:rsidRPr="003E00E1">
        <w:rPr>
          <w:rFonts w:ascii="Calibri Light" w:eastAsia="Times New Roman" w:hAnsi="Calibri Light" w:cs="Calibri Light"/>
          <w:kern w:val="0"/>
          <w:lang w:eastAsia="en-GB"/>
          <w14:ligatures w14:val="none"/>
        </w:rPr>
        <w:t>*</w:t>
      </w:r>
      <w:r w:rsidR="0092510E">
        <w:rPr>
          <w:rFonts w:ascii="Calibri Light" w:eastAsia="Times New Roman" w:hAnsi="Calibri Light" w:cs="Calibri Light"/>
          <w:kern w:val="0"/>
          <w:lang w:eastAsia="en-GB"/>
          <w14:ligatures w14:val="none"/>
        </w:rPr>
        <w:t xml:space="preserve"> </w:t>
      </w:r>
      <w:r w:rsidR="00794B00" w:rsidRPr="003E00E1">
        <w:rPr>
          <w:rFonts w:ascii="Calibri Light" w:eastAsia="Times New Roman" w:hAnsi="Calibri Light" w:cs="Calibri Light"/>
          <w:kern w:val="0"/>
          <w:lang w:eastAsia="en-GB"/>
          <w14:ligatures w14:val="none"/>
        </w:rPr>
        <w:t>Informat</w:t>
      </w:r>
      <w:r w:rsidR="00C96D78" w:rsidRPr="003E00E1">
        <w:rPr>
          <w:rFonts w:ascii="Calibri Light" w:eastAsia="Times New Roman" w:hAnsi="Calibri Light" w:cs="Calibri Light"/>
          <w:kern w:val="0"/>
          <w:lang w:eastAsia="en-GB"/>
          <w14:ligatures w14:val="none"/>
        </w:rPr>
        <w:t xml:space="preserve">ion management, </w:t>
      </w:r>
      <w:r w:rsidR="0033278D" w:rsidRPr="003E00E1">
        <w:rPr>
          <w:rFonts w:ascii="Calibri Light" w:eastAsia="Times New Roman" w:hAnsi="Calibri Light" w:cs="Calibri Light"/>
          <w:kern w:val="0"/>
          <w:lang w:eastAsia="en-GB"/>
          <w14:ligatures w14:val="none"/>
        </w:rPr>
        <w:t>*</w:t>
      </w:r>
      <w:r w:rsidR="005372DB" w:rsidRPr="003E00E1">
        <w:rPr>
          <w:rFonts w:ascii="Calibri Light" w:eastAsia="Times New Roman" w:hAnsi="Calibri Light" w:cs="Calibri Light"/>
          <w:kern w:val="0"/>
          <w:lang w:eastAsia="en-GB"/>
          <w14:ligatures w14:val="none"/>
        </w:rPr>
        <w:t xml:space="preserve"> </w:t>
      </w:r>
      <w:r w:rsidR="0033278D" w:rsidRPr="003E00E1">
        <w:rPr>
          <w:rFonts w:ascii="Calibri Light" w:eastAsia="Times New Roman" w:hAnsi="Calibri Light" w:cs="Calibri Light"/>
          <w:kern w:val="0"/>
          <w:lang w:eastAsia="en-GB"/>
          <w14:ligatures w14:val="none"/>
        </w:rPr>
        <w:t>Quality clinical audit</w:t>
      </w:r>
      <w:r w:rsidRPr="003E00E1">
        <w:rPr>
          <w:rFonts w:ascii="Calibri Light" w:eastAsia="Times New Roman" w:hAnsi="Calibri Light" w:cs="Calibri Light"/>
          <w:kern w:val="0"/>
          <w:lang w:eastAsia="en-GB"/>
          <w14:ligatures w14:val="none"/>
        </w:rPr>
        <w:t xml:space="preserve">, </w:t>
      </w:r>
      <w:r w:rsidR="004E07DC" w:rsidRPr="003E00E1">
        <w:rPr>
          <w:rFonts w:ascii="Calibri Light" w:eastAsia="Times New Roman" w:hAnsi="Calibri Light" w:cs="Calibri Light"/>
          <w:kern w:val="0"/>
          <w:lang w:eastAsia="en-GB"/>
          <w14:ligatures w14:val="none"/>
        </w:rPr>
        <w:t>* Staff management</w:t>
      </w:r>
      <w:r w:rsidR="00A61A6B" w:rsidRPr="003E00E1">
        <w:rPr>
          <w:rFonts w:ascii="Calibri Light" w:eastAsia="Times New Roman" w:hAnsi="Calibri Light" w:cs="Calibri Light"/>
          <w:kern w:val="0"/>
          <w:lang w:eastAsia="en-GB"/>
          <w14:ligatures w14:val="none"/>
        </w:rPr>
        <w:t xml:space="preserve">, * </w:t>
      </w:r>
      <w:r w:rsidR="007C1FFF" w:rsidRPr="003E00E1">
        <w:rPr>
          <w:rFonts w:ascii="Calibri Light" w:eastAsia="Times New Roman" w:hAnsi="Calibri Light" w:cs="Calibri Light"/>
          <w:kern w:val="0"/>
          <w:lang w:eastAsia="en-GB"/>
          <w14:ligatures w14:val="none"/>
        </w:rPr>
        <w:t>Risk management</w:t>
      </w:r>
      <w:r w:rsidR="0073337F" w:rsidRPr="003E00E1">
        <w:rPr>
          <w:rFonts w:ascii="Calibri Light" w:eastAsia="Times New Roman" w:hAnsi="Calibri Light" w:cs="Calibri Light"/>
          <w:kern w:val="0"/>
          <w:lang w:eastAsia="en-GB"/>
          <w14:ligatures w14:val="none"/>
        </w:rPr>
        <w:t>,</w:t>
      </w:r>
    </w:p>
    <w:p w14:paraId="62AE9732" w14:textId="77777777" w:rsidR="00A04AD6" w:rsidRDefault="0073337F" w:rsidP="006D4109">
      <w:pPr>
        <w:spacing w:after="0" w:line="276" w:lineRule="auto"/>
        <w:rPr>
          <w:rFonts w:ascii="Calibri Light" w:eastAsia="Times New Roman" w:hAnsi="Calibri Light" w:cs="Calibri Light"/>
          <w:kern w:val="0"/>
          <w:lang w:eastAsia="en-GB"/>
          <w14:ligatures w14:val="none"/>
        </w:rPr>
      </w:pPr>
      <w:r w:rsidRPr="003E00E1">
        <w:rPr>
          <w:rFonts w:ascii="Calibri Light" w:eastAsia="Times New Roman" w:hAnsi="Calibri Light" w:cs="Calibri Light"/>
          <w:kern w:val="0"/>
          <w:lang w:eastAsia="en-GB"/>
          <w14:ligatures w14:val="none"/>
        </w:rPr>
        <w:t xml:space="preserve">* </w:t>
      </w:r>
      <w:r w:rsidR="002D1EAA" w:rsidRPr="003E00E1">
        <w:rPr>
          <w:rFonts w:ascii="Calibri Light" w:eastAsia="Times New Roman" w:hAnsi="Calibri Light" w:cs="Calibri Light"/>
          <w:kern w:val="0"/>
          <w:lang w:eastAsia="en-GB"/>
          <w14:ligatures w14:val="none"/>
        </w:rPr>
        <w:t>Training and education</w:t>
      </w:r>
      <w:r w:rsidR="005765D3" w:rsidRPr="003E00E1">
        <w:rPr>
          <w:rFonts w:ascii="Calibri Light" w:eastAsia="Times New Roman" w:hAnsi="Calibri Light" w:cs="Calibri Light"/>
          <w:kern w:val="0"/>
          <w:lang w:eastAsia="en-GB"/>
          <w14:ligatures w14:val="none"/>
        </w:rPr>
        <w:t>,</w:t>
      </w:r>
      <w:r w:rsidR="0092510E">
        <w:rPr>
          <w:rFonts w:ascii="Calibri Light" w:eastAsia="Times New Roman" w:hAnsi="Calibri Light" w:cs="Calibri Light"/>
          <w:kern w:val="0"/>
          <w:lang w:eastAsia="en-GB"/>
          <w14:ligatures w14:val="none"/>
        </w:rPr>
        <w:t xml:space="preserve"> </w:t>
      </w:r>
      <w:r w:rsidR="00EA3F6F">
        <w:rPr>
          <w:rFonts w:ascii="Calibri Light" w:eastAsia="Times New Roman" w:hAnsi="Calibri Light" w:cs="Calibri Light"/>
          <w:kern w:val="0"/>
          <w:lang w:eastAsia="en-GB"/>
          <w14:ligatures w14:val="none"/>
        </w:rPr>
        <w:t>* Service user</w:t>
      </w:r>
      <w:r w:rsidR="00B75EDE">
        <w:rPr>
          <w:rFonts w:ascii="Calibri Light" w:eastAsia="Times New Roman" w:hAnsi="Calibri Light" w:cs="Calibri Light"/>
          <w:kern w:val="0"/>
          <w:lang w:eastAsia="en-GB"/>
          <w14:ligatures w14:val="none"/>
        </w:rPr>
        <w:t xml:space="preserve"> engagement</w:t>
      </w:r>
      <w:r w:rsidR="00B502E0">
        <w:rPr>
          <w:rFonts w:ascii="Calibri Light" w:eastAsia="Times New Roman" w:hAnsi="Calibri Light" w:cs="Calibri Light"/>
          <w:kern w:val="0"/>
          <w:lang w:eastAsia="en-GB"/>
          <w14:ligatures w14:val="none"/>
        </w:rPr>
        <w:t>, *</w:t>
      </w:r>
      <w:r w:rsidR="0090300A">
        <w:rPr>
          <w:rFonts w:ascii="Calibri Light" w:eastAsia="Times New Roman" w:hAnsi="Calibri Light" w:cs="Calibri Light"/>
          <w:kern w:val="0"/>
          <w:lang w:eastAsia="en-GB"/>
          <w14:ligatures w14:val="none"/>
        </w:rPr>
        <w:t xml:space="preserve"> Clinical effe</w:t>
      </w:r>
      <w:r w:rsidR="00424BB9">
        <w:rPr>
          <w:rFonts w:ascii="Calibri Light" w:eastAsia="Times New Roman" w:hAnsi="Calibri Light" w:cs="Calibri Light"/>
          <w:kern w:val="0"/>
          <w:lang w:eastAsia="en-GB"/>
          <w14:ligatures w14:val="none"/>
        </w:rPr>
        <w:t>ctiveness and audit.</w:t>
      </w:r>
    </w:p>
    <w:p w14:paraId="55A5089B" w14:textId="7E3E8732" w:rsidR="00C70DBF" w:rsidRPr="003E00E1" w:rsidRDefault="00A04AD6" w:rsidP="006D4109">
      <w:pPr>
        <w:spacing w:after="0" w:line="276" w:lineRule="auto"/>
        <w:rPr>
          <w:rFonts w:ascii="Calibri Light" w:eastAsia="Times New Roman" w:hAnsi="Calibri Light" w:cs="Calibri Light"/>
          <w:kern w:val="0"/>
          <w:lang w:eastAsia="en-GB"/>
          <w14:ligatures w14:val="none"/>
        </w:rPr>
      </w:pPr>
      <w:r>
        <w:rPr>
          <w:rFonts w:ascii="Calibri Light" w:eastAsia="Times New Roman" w:hAnsi="Calibri Light" w:cs="Calibri Light"/>
          <w:kern w:val="0"/>
          <w:lang w:eastAsia="en-GB"/>
          <w14:ligatures w14:val="none"/>
        </w:rPr>
        <w:t xml:space="preserve">For this report two of these pillars will be </w:t>
      </w:r>
      <w:r w:rsidR="00760871">
        <w:rPr>
          <w:rFonts w:ascii="Calibri Light" w:eastAsia="Times New Roman" w:hAnsi="Calibri Light" w:cs="Calibri Light"/>
          <w:kern w:val="0"/>
          <w:lang w:eastAsia="en-GB"/>
          <w14:ligatures w14:val="none"/>
        </w:rPr>
        <w:t xml:space="preserve">focused on to show how they </w:t>
      </w:r>
      <w:r w:rsidR="0079113C">
        <w:rPr>
          <w:rFonts w:ascii="Calibri Light" w:eastAsia="Times New Roman" w:hAnsi="Calibri Light" w:cs="Calibri Light"/>
          <w:kern w:val="0"/>
          <w:lang w:eastAsia="en-GB"/>
          <w14:ligatures w14:val="none"/>
        </w:rPr>
        <w:t>affect</w:t>
      </w:r>
      <w:r w:rsidR="00760871">
        <w:rPr>
          <w:rFonts w:ascii="Calibri Light" w:eastAsia="Times New Roman" w:hAnsi="Calibri Light" w:cs="Calibri Light"/>
          <w:kern w:val="0"/>
          <w:lang w:eastAsia="en-GB"/>
          <w14:ligatures w14:val="none"/>
        </w:rPr>
        <w:t xml:space="preserve"> the care of  dementia patie</w:t>
      </w:r>
      <w:r w:rsidR="006544C2">
        <w:rPr>
          <w:rFonts w:ascii="Calibri Light" w:eastAsia="Times New Roman" w:hAnsi="Calibri Light" w:cs="Calibri Light"/>
          <w:kern w:val="0"/>
          <w:lang w:eastAsia="en-GB"/>
          <w14:ligatures w14:val="none"/>
        </w:rPr>
        <w:t>nt</w:t>
      </w:r>
      <w:r w:rsidR="0079113C">
        <w:rPr>
          <w:rFonts w:ascii="Calibri Light" w:eastAsia="Times New Roman" w:hAnsi="Calibri Light" w:cs="Calibri Light"/>
          <w:kern w:val="0"/>
          <w:lang w:eastAsia="en-GB"/>
          <w14:ligatures w14:val="none"/>
        </w:rPr>
        <w:t>s</w:t>
      </w:r>
      <w:r w:rsidR="006544C2">
        <w:rPr>
          <w:rFonts w:ascii="Calibri Light" w:eastAsia="Times New Roman" w:hAnsi="Calibri Light" w:cs="Calibri Light"/>
          <w:kern w:val="0"/>
          <w:lang w:eastAsia="en-GB"/>
          <w14:ligatures w14:val="none"/>
        </w:rPr>
        <w:t>.</w:t>
      </w:r>
      <w:r w:rsidR="005765D3" w:rsidRPr="003E00E1">
        <w:rPr>
          <w:rFonts w:ascii="Calibri Light" w:eastAsia="Times New Roman" w:hAnsi="Calibri Light" w:cs="Calibri Light"/>
          <w:kern w:val="0"/>
          <w:lang w:eastAsia="en-GB"/>
          <w14:ligatures w14:val="none"/>
        </w:rPr>
        <w:t xml:space="preserve"> </w:t>
      </w:r>
      <w:r w:rsidR="005372DB" w:rsidRPr="003E00E1">
        <w:rPr>
          <w:rFonts w:ascii="Calibri Light" w:eastAsia="Times New Roman" w:hAnsi="Calibri Light" w:cs="Calibri Light"/>
          <w:kern w:val="0"/>
          <w:lang w:eastAsia="en-GB"/>
          <w14:ligatures w14:val="none"/>
        </w:rPr>
        <w:t xml:space="preserve"> </w:t>
      </w:r>
    </w:p>
    <w:p w14:paraId="7247033B" w14:textId="6C92A1F9" w:rsidR="00C223C3" w:rsidRPr="00400811" w:rsidRDefault="00C223C3" w:rsidP="00C223C3">
      <w:pPr>
        <w:spacing w:after="0" w:line="276" w:lineRule="auto"/>
        <w:rPr>
          <w:rFonts w:ascii="Calibri Light" w:eastAsia="Times New Roman" w:hAnsi="Calibri Light" w:cs="Calibri Light"/>
          <w:b/>
          <w:bCs/>
          <w:kern w:val="0"/>
          <w:u w:val="single"/>
          <w:lang w:eastAsia="en-GB"/>
          <w14:ligatures w14:val="none"/>
        </w:rPr>
      </w:pPr>
      <w:r w:rsidRPr="00400811">
        <w:rPr>
          <w:rFonts w:ascii="Calibri Light" w:eastAsia="Times New Roman" w:hAnsi="Calibri Light" w:cs="Calibri Light"/>
          <w:b/>
          <w:bCs/>
          <w:kern w:val="0"/>
          <w:u w:val="single"/>
          <w:lang w:eastAsia="en-GB"/>
          <w14:ligatures w14:val="none"/>
        </w:rPr>
        <w:t>Training and Education.</w:t>
      </w:r>
    </w:p>
    <w:p w14:paraId="61F651A6" w14:textId="4F4A08D3" w:rsidR="00AF0D87" w:rsidRPr="00C223C3" w:rsidRDefault="00BD2903" w:rsidP="00C223C3">
      <w:pPr>
        <w:spacing w:after="0" w:line="276" w:lineRule="auto"/>
        <w:rPr>
          <w:rFonts w:ascii="Calibri Light" w:eastAsia="Times New Roman" w:hAnsi="Calibri Light" w:cs="Calibri Light"/>
          <w:kern w:val="0"/>
          <w:u w:val="single"/>
          <w:lang w:eastAsia="en-GB"/>
          <w14:ligatures w14:val="none"/>
        </w:rPr>
      </w:pPr>
      <w:r w:rsidRPr="002E0373">
        <w:rPr>
          <w:rFonts w:ascii="Calibri Light" w:eastAsia="Times New Roman" w:hAnsi="Calibri Light" w:cs="Calibri Light"/>
          <w:kern w:val="0"/>
          <w:lang w:eastAsia="en-GB"/>
          <w14:ligatures w14:val="none"/>
        </w:rPr>
        <w:t>Continuous training and</w:t>
      </w:r>
      <w:r w:rsidR="008021A2">
        <w:rPr>
          <w:rFonts w:ascii="Calibri Light" w:eastAsia="Times New Roman" w:hAnsi="Calibri Light" w:cs="Calibri Light"/>
          <w:kern w:val="0"/>
          <w:lang w:eastAsia="en-GB"/>
          <w14:ligatures w14:val="none"/>
        </w:rPr>
        <w:t xml:space="preserve"> </w:t>
      </w:r>
      <w:r w:rsidRPr="002E0373">
        <w:rPr>
          <w:rFonts w:ascii="Calibri Light" w:eastAsia="Times New Roman" w:hAnsi="Calibri Light" w:cs="Calibri Light"/>
          <w:kern w:val="0"/>
          <w:lang w:eastAsia="en-GB"/>
          <w14:ligatures w14:val="none"/>
        </w:rPr>
        <w:t>development</w:t>
      </w:r>
      <w:r w:rsidR="008B303D">
        <w:rPr>
          <w:rFonts w:ascii="Calibri Light" w:eastAsia="Times New Roman" w:hAnsi="Calibri Light" w:cs="Calibri Light"/>
          <w:kern w:val="0"/>
          <w:lang w:eastAsia="en-GB"/>
          <w14:ligatures w14:val="none"/>
        </w:rPr>
        <w:t xml:space="preserve"> </w:t>
      </w:r>
      <w:r w:rsidR="008021A2">
        <w:rPr>
          <w:rFonts w:ascii="Calibri Light" w:eastAsia="Times New Roman" w:hAnsi="Calibri Light" w:cs="Calibri Light"/>
          <w:kern w:val="0"/>
          <w:lang w:eastAsia="en-GB"/>
          <w14:ligatures w14:val="none"/>
        </w:rPr>
        <w:t xml:space="preserve">ensues NHS care providers have the most up </w:t>
      </w:r>
      <w:r w:rsidR="009D3044">
        <w:rPr>
          <w:rFonts w:ascii="Calibri Light" w:eastAsia="Times New Roman" w:hAnsi="Calibri Light" w:cs="Calibri Light"/>
          <w:kern w:val="0"/>
          <w:lang w:eastAsia="en-GB"/>
          <w14:ligatures w14:val="none"/>
        </w:rPr>
        <w:t xml:space="preserve">to date knowledge and skills to provide the </w:t>
      </w:r>
      <w:r w:rsidR="00524A70">
        <w:rPr>
          <w:rFonts w:ascii="Calibri Light" w:eastAsia="Times New Roman" w:hAnsi="Calibri Light" w:cs="Calibri Light"/>
          <w:kern w:val="0"/>
          <w:lang w:eastAsia="en-GB"/>
          <w14:ligatures w14:val="none"/>
        </w:rPr>
        <w:t>best care possible</w:t>
      </w:r>
      <w:r w:rsidR="00964DF6">
        <w:rPr>
          <w:rFonts w:ascii="Calibri Light" w:eastAsia="Times New Roman" w:hAnsi="Calibri Light" w:cs="Calibri Light"/>
          <w:kern w:val="0"/>
          <w:lang w:eastAsia="en-GB"/>
          <w14:ligatures w14:val="none"/>
        </w:rPr>
        <w:t xml:space="preserve"> (Castlefield rec</w:t>
      </w:r>
      <w:r w:rsidR="00527ADD">
        <w:rPr>
          <w:rFonts w:ascii="Calibri Light" w:eastAsia="Times New Roman" w:hAnsi="Calibri Light" w:cs="Calibri Light"/>
          <w:kern w:val="0"/>
          <w:lang w:eastAsia="en-GB"/>
          <w14:ligatures w14:val="none"/>
        </w:rPr>
        <w:t>ruitment,2024.)&amp;(Flint.J,</w:t>
      </w:r>
      <w:r w:rsidR="00144757">
        <w:rPr>
          <w:rFonts w:ascii="Calibri Light" w:eastAsia="Times New Roman" w:hAnsi="Calibri Light" w:cs="Calibri Light"/>
          <w:kern w:val="0"/>
          <w:lang w:eastAsia="en-GB"/>
          <w14:ligatures w14:val="none"/>
        </w:rPr>
        <w:t>2024.)</w:t>
      </w:r>
      <w:r w:rsidR="00C52FA7">
        <w:rPr>
          <w:rFonts w:ascii="Calibri Light" w:eastAsia="Times New Roman" w:hAnsi="Calibri Light" w:cs="Calibri Light"/>
          <w:kern w:val="0"/>
          <w:lang w:eastAsia="en-GB"/>
          <w14:ligatures w14:val="none"/>
        </w:rPr>
        <w:t>.</w:t>
      </w:r>
      <w:r w:rsidR="00344024">
        <w:rPr>
          <w:rFonts w:ascii="Calibri Light" w:eastAsia="Times New Roman" w:hAnsi="Calibri Light" w:cs="Calibri Light"/>
          <w:kern w:val="0"/>
          <w:lang w:eastAsia="en-GB"/>
          <w14:ligatures w14:val="none"/>
        </w:rPr>
        <w:t xml:space="preserve"> </w:t>
      </w:r>
      <w:r w:rsidR="00C52FA7">
        <w:rPr>
          <w:rFonts w:ascii="Calibri Light" w:eastAsia="Times New Roman" w:hAnsi="Calibri Light" w:cs="Calibri Light"/>
          <w:kern w:val="0"/>
          <w:lang w:eastAsia="en-GB"/>
          <w14:ligatures w14:val="none"/>
        </w:rPr>
        <w:t>T</w:t>
      </w:r>
      <w:r w:rsidR="00344024">
        <w:rPr>
          <w:rFonts w:ascii="Calibri Light" w:eastAsia="Times New Roman" w:hAnsi="Calibri Light" w:cs="Calibri Light"/>
          <w:kern w:val="0"/>
          <w:lang w:eastAsia="en-GB"/>
          <w14:ligatures w14:val="none"/>
        </w:rPr>
        <w:t>his can only be achieved by r</w:t>
      </w:r>
      <w:r w:rsidR="00DF24AF">
        <w:rPr>
          <w:rFonts w:ascii="Calibri Light" w:eastAsia="Times New Roman" w:hAnsi="Calibri Light" w:cs="Calibri Light"/>
          <w:kern w:val="0"/>
          <w:lang w:eastAsia="en-GB"/>
          <w14:ligatures w14:val="none"/>
        </w:rPr>
        <w:t>eviews, audits and research studies</w:t>
      </w:r>
      <w:r w:rsidR="00A7568E">
        <w:rPr>
          <w:rFonts w:ascii="Calibri Light" w:eastAsia="Times New Roman" w:hAnsi="Calibri Light" w:cs="Calibri Light"/>
          <w:kern w:val="0"/>
          <w:lang w:eastAsia="en-GB"/>
          <w14:ligatures w14:val="none"/>
        </w:rPr>
        <w:t xml:space="preserve"> </w:t>
      </w:r>
      <w:r w:rsidR="00486222">
        <w:rPr>
          <w:rFonts w:ascii="Calibri Light" w:eastAsia="Times New Roman" w:hAnsi="Calibri Light" w:cs="Calibri Light"/>
          <w:kern w:val="0"/>
          <w:lang w:eastAsia="en-GB"/>
          <w14:ligatures w14:val="none"/>
        </w:rPr>
        <w:t xml:space="preserve">making sure the training provided is </w:t>
      </w:r>
      <w:r w:rsidR="00042C46">
        <w:rPr>
          <w:rFonts w:ascii="Calibri Light" w:eastAsia="Times New Roman" w:hAnsi="Calibri Light" w:cs="Calibri Light"/>
          <w:kern w:val="0"/>
          <w:lang w:eastAsia="en-GB"/>
          <w14:ligatures w14:val="none"/>
        </w:rPr>
        <w:t xml:space="preserve">at </w:t>
      </w:r>
      <w:r w:rsidR="00486222">
        <w:rPr>
          <w:rFonts w:ascii="Calibri Light" w:eastAsia="Times New Roman" w:hAnsi="Calibri Light" w:cs="Calibri Light"/>
          <w:kern w:val="0"/>
          <w:lang w:eastAsia="en-GB"/>
          <w14:ligatures w14:val="none"/>
        </w:rPr>
        <w:t xml:space="preserve">the most </w:t>
      </w:r>
      <w:r w:rsidR="00AA7C84">
        <w:rPr>
          <w:rFonts w:ascii="Calibri Light" w:eastAsia="Times New Roman" w:hAnsi="Calibri Light" w:cs="Calibri Light"/>
          <w:kern w:val="0"/>
          <w:lang w:eastAsia="en-GB"/>
          <w14:ligatures w14:val="none"/>
        </w:rPr>
        <w:t xml:space="preserve">appropriate </w:t>
      </w:r>
      <w:r w:rsidR="00964352">
        <w:rPr>
          <w:rFonts w:ascii="Calibri Light" w:eastAsia="Times New Roman" w:hAnsi="Calibri Light" w:cs="Calibri Light"/>
          <w:kern w:val="0"/>
          <w:lang w:eastAsia="en-GB"/>
          <w14:ligatures w14:val="none"/>
        </w:rPr>
        <w:t>standard</w:t>
      </w:r>
      <w:r w:rsidR="00B82014">
        <w:rPr>
          <w:rFonts w:ascii="Calibri Light" w:eastAsia="Times New Roman" w:hAnsi="Calibri Light" w:cs="Calibri Light"/>
          <w:kern w:val="0"/>
          <w:lang w:eastAsia="en-GB"/>
          <w14:ligatures w14:val="none"/>
        </w:rPr>
        <w:t>.</w:t>
      </w:r>
    </w:p>
    <w:p w14:paraId="6BDCC0AC" w14:textId="77777777" w:rsidR="003643BB" w:rsidRDefault="00C223C3" w:rsidP="00C223C3">
      <w:pPr>
        <w:spacing w:line="276" w:lineRule="auto"/>
        <w:rPr>
          <w:rFonts w:ascii="Calibri Light" w:hAnsi="Calibri Light" w:cs="Calibri Light"/>
          <w:b/>
          <w:bCs/>
        </w:rPr>
      </w:pPr>
      <w:r w:rsidRPr="00BC0BA4">
        <w:rPr>
          <w:rFonts w:ascii="Calibri Light" w:hAnsi="Calibri Light" w:cs="Calibri Light"/>
          <w:b/>
          <w:bCs/>
        </w:rPr>
        <w:t>Mandatory Training</w:t>
      </w:r>
      <w:r w:rsidR="00E50864">
        <w:rPr>
          <w:rFonts w:ascii="Calibri Light" w:hAnsi="Calibri Light" w:cs="Calibri Light"/>
          <w:b/>
          <w:bCs/>
        </w:rPr>
        <w:t>.</w:t>
      </w:r>
    </w:p>
    <w:p w14:paraId="27A71339" w14:textId="1ABF28AC" w:rsidR="001C5E0F" w:rsidRDefault="00E71A20" w:rsidP="00C223C3">
      <w:pPr>
        <w:spacing w:line="276" w:lineRule="auto"/>
        <w:rPr>
          <w:rFonts w:ascii="Calibri Light" w:eastAsia="Times New Roman" w:hAnsi="Calibri Light" w:cs="Calibri Light"/>
          <w:color w:val="0B0C0C"/>
          <w:kern w:val="0"/>
          <w:lang w:eastAsia="en-GB"/>
          <w14:ligatures w14:val="none"/>
        </w:rPr>
      </w:pPr>
      <w:r w:rsidRPr="00BB45ED">
        <w:rPr>
          <w:rFonts w:ascii="Calibri Light" w:hAnsi="Calibri Light" w:cs="Calibri Light"/>
        </w:rPr>
        <w:t>T</w:t>
      </w:r>
      <w:r w:rsidR="001B583F" w:rsidRPr="00BB45ED">
        <w:rPr>
          <w:rFonts w:ascii="Calibri Light" w:hAnsi="Calibri Light" w:cs="Calibri Light"/>
        </w:rPr>
        <w:t>he</w:t>
      </w:r>
      <w:r w:rsidRPr="00E71A20">
        <w:t xml:space="preserve"> </w:t>
      </w:r>
      <w:hyperlink r:id="rId8" w:history="1">
        <w:r w:rsidR="00E50864" w:rsidRPr="00DC6962">
          <w:rPr>
            <w:rFonts w:ascii="Calibri Light" w:eastAsia="Times New Roman" w:hAnsi="Calibri Light" w:cs="Calibri Light"/>
            <w:kern w:val="0"/>
            <w:lang w:eastAsia="en-GB"/>
            <w14:ligatures w14:val="none"/>
          </w:rPr>
          <w:t>Department of Health and Social Care</w:t>
        </w:r>
      </w:hyperlink>
      <w:r w:rsidR="00E50864" w:rsidRPr="00DC6962">
        <w:rPr>
          <w:rFonts w:ascii="Calibri Light" w:eastAsia="Times New Roman" w:hAnsi="Calibri Light" w:cs="Calibri Light"/>
          <w:kern w:val="0"/>
          <w:lang w:eastAsia="en-GB"/>
          <w14:ligatures w14:val="none"/>
        </w:rPr>
        <w:t>(</w:t>
      </w:r>
      <w:r w:rsidR="00E50864" w:rsidRPr="00DC6962">
        <w:rPr>
          <w:rFonts w:ascii="Calibri Light" w:eastAsia="Times New Roman" w:hAnsi="Calibri Light" w:cs="Calibri Light"/>
          <w:color w:val="0B0C0C"/>
          <w:kern w:val="0"/>
          <w:lang w:eastAsia="en-GB"/>
          <w14:ligatures w14:val="none"/>
        </w:rPr>
        <w:t>2019)</w:t>
      </w:r>
      <w:r w:rsidR="007B62D1">
        <w:rPr>
          <w:rFonts w:ascii="Calibri Light" w:eastAsia="Times New Roman" w:hAnsi="Calibri Light" w:cs="Calibri Light"/>
          <w:color w:val="0B0C0C"/>
          <w:kern w:val="0"/>
          <w:lang w:eastAsia="en-GB"/>
          <w14:ligatures w14:val="none"/>
        </w:rPr>
        <w:t xml:space="preserve"> </w:t>
      </w:r>
      <w:r w:rsidR="00B5620E">
        <w:rPr>
          <w:rFonts w:ascii="Calibri Light" w:eastAsia="Times New Roman" w:hAnsi="Calibri Light" w:cs="Calibri Light"/>
          <w:color w:val="0B0C0C"/>
          <w:kern w:val="0"/>
          <w:lang w:eastAsia="en-GB"/>
          <w14:ligatures w14:val="none"/>
        </w:rPr>
        <w:t>started a review</w:t>
      </w:r>
      <w:r w:rsidR="000F6376">
        <w:rPr>
          <w:rFonts w:ascii="Calibri Light" w:eastAsia="Times New Roman" w:hAnsi="Calibri Light" w:cs="Calibri Light"/>
          <w:color w:val="0B0C0C"/>
          <w:kern w:val="0"/>
          <w:lang w:eastAsia="en-GB"/>
          <w14:ligatures w14:val="none"/>
        </w:rPr>
        <w:t xml:space="preserve"> </w:t>
      </w:r>
      <w:r w:rsidR="00F30F86">
        <w:rPr>
          <w:rFonts w:ascii="Calibri Light" w:eastAsia="Times New Roman" w:hAnsi="Calibri Light" w:cs="Calibri Light"/>
          <w:color w:val="0B0C0C"/>
          <w:kern w:val="0"/>
          <w:lang w:eastAsia="en-GB"/>
          <w14:ligatures w14:val="none"/>
        </w:rPr>
        <w:t xml:space="preserve">into the increasing numbers of patients seen within the NHS </w:t>
      </w:r>
      <w:r w:rsidR="005C1407">
        <w:rPr>
          <w:rFonts w:ascii="Calibri Light" w:eastAsia="Times New Roman" w:hAnsi="Calibri Light" w:cs="Calibri Light"/>
          <w:color w:val="0B0C0C"/>
          <w:kern w:val="0"/>
          <w:lang w:eastAsia="en-GB"/>
          <w14:ligatures w14:val="none"/>
        </w:rPr>
        <w:t xml:space="preserve">who had dementia, the quality of the care </w:t>
      </w:r>
      <w:r w:rsidR="00C36FA2">
        <w:rPr>
          <w:rFonts w:ascii="Calibri Light" w:eastAsia="Times New Roman" w:hAnsi="Calibri Light" w:cs="Calibri Light"/>
          <w:color w:val="0B0C0C"/>
          <w:kern w:val="0"/>
          <w:lang w:eastAsia="en-GB"/>
          <w14:ligatures w14:val="none"/>
        </w:rPr>
        <w:t xml:space="preserve">provided and how </w:t>
      </w:r>
      <w:r w:rsidR="00A65D55">
        <w:rPr>
          <w:rFonts w:ascii="Calibri Light" w:eastAsia="Times New Roman" w:hAnsi="Calibri Light" w:cs="Calibri Light"/>
          <w:color w:val="0B0C0C"/>
          <w:kern w:val="0"/>
          <w:lang w:eastAsia="en-GB"/>
          <w14:ligatures w14:val="none"/>
        </w:rPr>
        <w:t xml:space="preserve">this could be improved. </w:t>
      </w:r>
      <w:r w:rsidR="003643BB">
        <w:rPr>
          <w:rFonts w:ascii="Calibri Light" w:eastAsia="Times New Roman" w:hAnsi="Calibri Light" w:cs="Calibri Light"/>
          <w:color w:val="0B0C0C"/>
          <w:kern w:val="0"/>
          <w:lang w:eastAsia="en-GB"/>
          <w14:ligatures w14:val="none"/>
        </w:rPr>
        <w:t>The review found th</w:t>
      </w:r>
      <w:r w:rsidR="006173E3">
        <w:rPr>
          <w:rFonts w:ascii="Calibri Light" w:eastAsia="Times New Roman" w:hAnsi="Calibri Light" w:cs="Calibri Light"/>
          <w:color w:val="0B0C0C"/>
          <w:kern w:val="0"/>
          <w:lang w:eastAsia="en-GB"/>
          <w14:ligatures w14:val="none"/>
        </w:rPr>
        <w:t xml:space="preserve">at </w:t>
      </w:r>
      <w:r w:rsidR="006A4308">
        <w:rPr>
          <w:rFonts w:ascii="Calibri Light" w:eastAsia="Times New Roman" w:hAnsi="Calibri Light" w:cs="Calibri Light"/>
          <w:color w:val="0B0C0C"/>
          <w:kern w:val="0"/>
          <w:lang w:eastAsia="en-GB"/>
          <w14:ligatures w14:val="none"/>
        </w:rPr>
        <w:t>dementia</w:t>
      </w:r>
      <w:r w:rsidR="006173E3">
        <w:rPr>
          <w:rFonts w:ascii="Calibri Light" w:eastAsia="Times New Roman" w:hAnsi="Calibri Light" w:cs="Calibri Light"/>
          <w:color w:val="0B0C0C"/>
          <w:kern w:val="0"/>
          <w:lang w:eastAsia="en-GB"/>
          <w14:ligatures w14:val="none"/>
        </w:rPr>
        <w:t xml:space="preserve"> services were failing in </w:t>
      </w:r>
      <w:r w:rsidR="003643BB">
        <w:rPr>
          <w:rFonts w:ascii="Calibri Light" w:eastAsia="Times New Roman" w:hAnsi="Calibri Light" w:cs="Calibri Light"/>
          <w:color w:val="0B0C0C"/>
          <w:kern w:val="0"/>
          <w:lang w:eastAsia="en-GB"/>
          <w14:ligatures w14:val="none"/>
        </w:rPr>
        <w:t>many area</w:t>
      </w:r>
      <w:r w:rsidR="00C56CD0">
        <w:rPr>
          <w:rFonts w:ascii="Calibri Light" w:eastAsia="Times New Roman" w:hAnsi="Calibri Light" w:cs="Calibri Light"/>
          <w:color w:val="0B0C0C"/>
          <w:kern w:val="0"/>
          <w:lang w:eastAsia="en-GB"/>
          <w14:ligatures w14:val="none"/>
        </w:rPr>
        <w:t>’s one main are</w:t>
      </w:r>
      <w:r w:rsidR="006A4308">
        <w:rPr>
          <w:rFonts w:ascii="Calibri Light" w:eastAsia="Times New Roman" w:hAnsi="Calibri Light" w:cs="Calibri Light"/>
          <w:color w:val="0B0C0C"/>
          <w:kern w:val="0"/>
          <w:lang w:eastAsia="en-GB"/>
          <w14:ligatures w14:val="none"/>
        </w:rPr>
        <w:t>a</w:t>
      </w:r>
      <w:r w:rsidR="00C56CD0">
        <w:rPr>
          <w:rFonts w:ascii="Calibri Light" w:eastAsia="Times New Roman" w:hAnsi="Calibri Light" w:cs="Calibri Light"/>
          <w:color w:val="0B0C0C"/>
          <w:kern w:val="0"/>
          <w:lang w:eastAsia="en-GB"/>
          <w14:ligatures w14:val="none"/>
        </w:rPr>
        <w:t xml:space="preserve"> was the lack of knowledge </w:t>
      </w:r>
      <w:r w:rsidR="002A2296">
        <w:rPr>
          <w:rFonts w:ascii="Calibri Light" w:eastAsia="Times New Roman" w:hAnsi="Calibri Light" w:cs="Calibri Light"/>
          <w:color w:val="0B0C0C"/>
          <w:kern w:val="0"/>
          <w:lang w:eastAsia="en-GB"/>
          <w14:ligatures w14:val="none"/>
        </w:rPr>
        <w:t>and training</w:t>
      </w:r>
      <w:r w:rsidR="00C56CD0">
        <w:rPr>
          <w:rFonts w:ascii="Calibri Light" w:eastAsia="Times New Roman" w:hAnsi="Calibri Light" w:cs="Calibri Light"/>
          <w:color w:val="0B0C0C"/>
          <w:kern w:val="0"/>
          <w:lang w:eastAsia="en-GB"/>
          <w14:ligatures w14:val="none"/>
        </w:rPr>
        <w:t xml:space="preserve"> health care providers </w:t>
      </w:r>
      <w:r w:rsidR="00724960">
        <w:rPr>
          <w:rFonts w:ascii="Calibri Light" w:eastAsia="Times New Roman" w:hAnsi="Calibri Light" w:cs="Calibri Light"/>
          <w:color w:val="0B0C0C"/>
          <w:kern w:val="0"/>
          <w:lang w:eastAsia="en-GB"/>
          <w14:ligatures w14:val="none"/>
        </w:rPr>
        <w:t>had o</w:t>
      </w:r>
      <w:r w:rsidR="008C59D3">
        <w:rPr>
          <w:rFonts w:ascii="Calibri Light" w:eastAsia="Times New Roman" w:hAnsi="Calibri Light" w:cs="Calibri Light"/>
          <w:color w:val="0B0C0C"/>
          <w:kern w:val="0"/>
          <w:lang w:eastAsia="en-GB"/>
          <w14:ligatures w14:val="none"/>
        </w:rPr>
        <w:t>n</w:t>
      </w:r>
      <w:r w:rsidR="00724960">
        <w:rPr>
          <w:rFonts w:ascii="Calibri Light" w:eastAsia="Times New Roman" w:hAnsi="Calibri Light" w:cs="Calibri Light"/>
          <w:color w:val="0B0C0C"/>
          <w:kern w:val="0"/>
          <w:lang w:eastAsia="en-GB"/>
          <w14:ligatures w14:val="none"/>
        </w:rPr>
        <w:t xml:space="preserve"> dementia</w:t>
      </w:r>
      <w:r w:rsidR="000F334B">
        <w:rPr>
          <w:rFonts w:ascii="Calibri Light" w:eastAsia="Times New Roman" w:hAnsi="Calibri Light" w:cs="Calibri Light"/>
          <w:color w:val="0B0C0C"/>
          <w:kern w:val="0"/>
          <w:lang w:eastAsia="en-GB"/>
          <w14:ligatures w14:val="none"/>
        </w:rPr>
        <w:t>, specifically nurses</w:t>
      </w:r>
      <w:r w:rsidR="00724960">
        <w:rPr>
          <w:rFonts w:ascii="Calibri Light" w:eastAsia="Times New Roman" w:hAnsi="Calibri Light" w:cs="Calibri Light"/>
          <w:color w:val="0B0C0C"/>
          <w:kern w:val="0"/>
          <w:lang w:eastAsia="en-GB"/>
          <w14:ligatures w14:val="none"/>
        </w:rPr>
        <w:t xml:space="preserve">. </w:t>
      </w:r>
      <w:r w:rsidR="005D0E7B">
        <w:rPr>
          <w:rFonts w:ascii="Calibri Light" w:eastAsia="Times New Roman" w:hAnsi="Calibri Light" w:cs="Calibri Light"/>
          <w:color w:val="0B0C0C"/>
          <w:kern w:val="0"/>
          <w:lang w:eastAsia="en-GB"/>
          <w14:ligatures w14:val="none"/>
        </w:rPr>
        <w:t>Surr</w:t>
      </w:r>
      <w:r w:rsidR="00AA79CA">
        <w:rPr>
          <w:rFonts w:ascii="Calibri Light" w:eastAsia="Times New Roman" w:hAnsi="Calibri Light" w:cs="Calibri Light"/>
          <w:color w:val="0B0C0C"/>
          <w:kern w:val="0"/>
          <w:lang w:eastAsia="en-GB"/>
          <w14:ligatures w14:val="none"/>
        </w:rPr>
        <w:t xml:space="preserve"> and Gate</w:t>
      </w:r>
      <w:r w:rsidR="00F27415">
        <w:rPr>
          <w:rFonts w:ascii="Calibri Light" w:eastAsia="Times New Roman" w:hAnsi="Calibri Light" w:cs="Calibri Light"/>
          <w:color w:val="0B0C0C"/>
          <w:kern w:val="0"/>
          <w:lang w:eastAsia="en-GB"/>
          <w14:ligatures w14:val="none"/>
        </w:rPr>
        <w:t xml:space="preserve"> (2017)</w:t>
      </w:r>
      <w:r w:rsidR="003F2F7C">
        <w:rPr>
          <w:rFonts w:ascii="Calibri Light" w:eastAsia="Times New Roman" w:hAnsi="Calibri Light" w:cs="Calibri Light"/>
          <w:color w:val="0B0C0C"/>
          <w:kern w:val="0"/>
          <w:lang w:eastAsia="en-GB"/>
          <w14:ligatures w14:val="none"/>
        </w:rPr>
        <w:t xml:space="preserve"> </w:t>
      </w:r>
      <w:r w:rsidR="00054505">
        <w:rPr>
          <w:rFonts w:ascii="Calibri Light" w:eastAsia="Times New Roman" w:hAnsi="Calibri Light" w:cs="Calibri Light"/>
          <w:color w:val="0B0C0C"/>
          <w:kern w:val="0"/>
          <w:lang w:eastAsia="en-GB"/>
          <w14:ligatures w14:val="none"/>
        </w:rPr>
        <w:t>did a l</w:t>
      </w:r>
      <w:r w:rsidR="003F2F7C">
        <w:rPr>
          <w:rFonts w:ascii="Calibri Light" w:eastAsia="Times New Roman" w:hAnsi="Calibri Light" w:cs="Calibri Light"/>
          <w:color w:val="0B0C0C"/>
          <w:kern w:val="0"/>
          <w:lang w:eastAsia="en-GB"/>
          <w14:ligatures w14:val="none"/>
        </w:rPr>
        <w:t xml:space="preserve">iterature review </w:t>
      </w:r>
      <w:r w:rsidR="00294B39">
        <w:rPr>
          <w:rFonts w:ascii="Calibri Light" w:eastAsia="Times New Roman" w:hAnsi="Calibri Light" w:cs="Calibri Light"/>
          <w:color w:val="0B0C0C"/>
          <w:kern w:val="0"/>
          <w:lang w:eastAsia="en-GB"/>
          <w14:ligatures w14:val="none"/>
        </w:rPr>
        <w:t xml:space="preserve">which </w:t>
      </w:r>
      <w:r w:rsidR="001C2F70">
        <w:rPr>
          <w:rFonts w:ascii="Calibri Light" w:eastAsia="Times New Roman" w:hAnsi="Calibri Light" w:cs="Calibri Light"/>
          <w:color w:val="0B0C0C"/>
          <w:kern w:val="0"/>
          <w:lang w:eastAsia="en-GB"/>
          <w14:ligatures w14:val="none"/>
        </w:rPr>
        <w:t xml:space="preserve">the </w:t>
      </w:r>
      <w:r w:rsidR="00797C09">
        <w:rPr>
          <w:rFonts w:ascii="Calibri Light" w:eastAsia="Times New Roman" w:hAnsi="Calibri Light" w:cs="Calibri Light"/>
          <w:color w:val="0B0C0C"/>
          <w:kern w:val="0"/>
          <w:lang w:eastAsia="en-GB"/>
          <w14:ligatures w14:val="none"/>
        </w:rPr>
        <w:t xml:space="preserve">results </w:t>
      </w:r>
      <w:r w:rsidR="00641A74">
        <w:rPr>
          <w:rFonts w:ascii="Calibri Light" w:eastAsia="Times New Roman" w:hAnsi="Calibri Light" w:cs="Calibri Light"/>
          <w:color w:val="0B0C0C"/>
          <w:kern w:val="0"/>
          <w:lang w:eastAsia="en-GB"/>
          <w14:ligatures w14:val="none"/>
        </w:rPr>
        <w:t>concur</w:t>
      </w:r>
      <w:r w:rsidR="00294B39">
        <w:rPr>
          <w:rFonts w:ascii="Calibri Light" w:eastAsia="Times New Roman" w:hAnsi="Calibri Light" w:cs="Calibri Light"/>
          <w:color w:val="0B0C0C"/>
          <w:kern w:val="0"/>
          <w:lang w:eastAsia="en-GB"/>
          <w14:ligatures w14:val="none"/>
        </w:rPr>
        <w:t xml:space="preserve"> with these findings</w:t>
      </w:r>
      <w:r w:rsidR="009246E8">
        <w:rPr>
          <w:rFonts w:ascii="Calibri Light" w:eastAsia="Times New Roman" w:hAnsi="Calibri Light" w:cs="Calibri Light"/>
          <w:color w:val="0B0C0C"/>
          <w:kern w:val="0"/>
          <w:lang w:eastAsia="en-GB"/>
          <w14:ligatures w14:val="none"/>
        </w:rPr>
        <w:t xml:space="preserve"> that the lack of knowledge </w:t>
      </w:r>
      <w:r w:rsidR="00E202CB">
        <w:rPr>
          <w:rFonts w:ascii="Calibri Light" w:eastAsia="Times New Roman" w:hAnsi="Calibri Light" w:cs="Calibri Light"/>
          <w:color w:val="0B0C0C"/>
          <w:kern w:val="0"/>
          <w:lang w:eastAsia="en-GB"/>
          <w14:ligatures w14:val="none"/>
        </w:rPr>
        <w:t>and skills resulted in poor</w:t>
      </w:r>
      <w:r w:rsidR="00797C09">
        <w:rPr>
          <w:rFonts w:ascii="Calibri Light" w:eastAsia="Times New Roman" w:hAnsi="Calibri Light" w:cs="Calibri Light"/>
          <w:color w:val="0B0C0C"/>
          <w:kern w:val="0"/>
          <w:lang w:eastAsia="en-GB"/>
          <w14:ligatures w14:val="none"/>
        </w:rPr>
        <w:t xml:space="preserve"> care of dementia patients within a hospital </w:t>
      </w:r>
      <w:r w:rsidR="00682985">
        <w:rPr>
          <w:rFonts w:ascii="Calibri Light" w:eastAsia="Times New Roman" w:hAnsi="Calibri Light" w:cs="Calibri Light"/>
          <w:color w:val="0B0C0C"/>
          <w:kern w:val="0"/>
          <w:lang w:eastAsia="en-GB"/>
          <w14:ligatures w14:val="none"/>
        </w:rPr>
        <w:t>setting</w:t>
      </w:r>
      <w:r w:rsidR="00797C09">
        <w:rPr>
          <w:rFonts w:ascii="Calibri Light" w:eastAsia="Times New Roman" w:hAnsi="Calibri Light" w:cs="Calibri Light"/>
          <w:color w:val="0B0C0C"/>
          <w:kern w:val="0"/>
          <w:lang w:eastAsia="en-GB"/>
          <w14:ligatures w14:val="none"/>
        </w:rPr>
        <w:t xml:space="preserve"> but </w:t>
      </w:r>
      <w:r w:rsidR="009E4C99">
        <w:rPr>
          <w:rFonts w:ascii="Calibri Light" w:eastAsia="Times New Roman" w:hAnsi="Calibri Light" w:cs="Calibri Light"/>
          <w:color w:val="0B0C0C"/>
          <w:kern w:val="0"/>
          <w:lang w:eastAsia="en-GB"/>
          <w14:ligatures w14:val="none"/>
        </w:rPr>
        <w:t xml:space="preserve">also that this is a global problem not just </w:t>
      </w:r>
      <w:r w:rsidR="009C5757">
        <w:rPr>
          <w:rFonts w:ascii="Calibri Light" w:eastAsia="Times New Roman" w:hAnsi="Calibri Light" w:cs="Calibri Light"/>
          <w:color w:val="0B0C0C"/>
          <w:kern w:val="0"/>
          <w:lang w:eastAsia="en-GB"/>
          <w14:ligatures w14:val="none"/>
        </w:rPr>
        <w:t>the</w:t>
      </w:r>
      <w:r w:rsidR="009E4C99">
        <w:rPr>
          <w:rFonts w:ascii="Calibri Light" w:eastAsia="Times New Roman" w:hAnsi="Calibri Light" w:cs="Calibri Light"/>
          <w:color w:val="0B0C0C"/>
          <w:kern w:val="0"/>
          <w:lang w:eastAsia="en-GB"/>
          <w14:ligatures w14:val="none"/>
        </w:rPr>
        <w:t xml:space="preserve"> </w:t>
      </w:r>
      <w:r w:rsidR="00682985">
        <w:rPr>
          <w:rFonts w:ascii="Calibri Light" w:eastAsia="Times New Roman" w:hAnsi="Calibri Light" w:cs="Calibri Light"/>
          <w:color w:val="0B0C0C"/>
          <w:kern w:val="0"/>
          <w:lang w:eastAsia="en-GB"/>
          <w14:ligatures w14:val="none"/>
        </w:rPr>
        <w:t>United Kingdom</w:t>
      </w:r>
      <w:r w:rsidR="001435F8">
        <w:rPr>
          <w:rFonts w:ascii="Calibri Light" w:eastAsia="Times New Roman" w:hAnsi="Calibri Light" w:cs="Calibri Light"/>
          <w:color w:val="0B0C0C"/>
          <w:kern w:val="0"/>
          <w:lang w:eastAsia="en-GB"/>
          <w14:ligatures w14:val="none"/>
        </w:rPr>
        <w:t xml:space="preserve">, the results </w:t>
      </w:r>
      <w:r w:rsidR="003D0986">
        <w:rPr>
          <w:rFonts w:ascii="Calibri Light" w:eastAsia="Times New Roman" w:hAnsi="Calibri Light" w:cs="Calibri Light"/>
          <w:color w:val="0B0C0C"/>
          <w:kern w:val="0"/>
          <w:lang w:eastAsia="en-GB"/>
          <w14:ligatures w14:val="none"/>
        </w:rPr>
        <w:t>from Surr</w:t>
      </w:r>
      <w:r w:rsidR="006C2605">
        <w:rPr>
          <w:rFonts w:ascii="Calibri Light" w:eastAsia="Times New Roman" w:hAnsi="Calibri Light" w:cs="Calibri Light"/>
          <w:color w:val="0B0C0C"/>
          <w:kern w:val="0"/>
          <w:lang w:eastAsia="en-GB"/>
          <w14:ligatures w14:val="none"/>
        </w:rPr>
        <w:t xml:space="preserve"> </w:t>
      </w:r>
      <w:r w:rsidR="00AA79CA">
        <w:rPr>
          <w:rFonts w:ascii="Calibri Light" w:eastAsia="Times New Roman" w:hAnsi="Calibri Light" w:cs="Calibri Light"/>
          <w:color w:val="0B0C0C"/>
          <w:kern w:val="0"/>
          <w:lang w:eastAsia="en-GB"/>
          <w14:ligatures w14:val="none"/>
        </w:rPr>
        <w:t xml:space="preserve">and Gate </w:t>
      </w:r>
      <w:r w:rsidR="001F4266">
        <w:rPr>
          <w:rFonts w:ascii="Calibri Light" w:eastAsia="Times New Roman" w:hAnsi="Calibri Light" w:cs="Calibri Light"/>
          <w:color w:val="0B0C0C"/>
          <w:kern w:val="0"/>
          <w:lang w:eastAsia="en-GB"/>
          <w14:ligatures w14:val="none"/>
        </w:rPr>
        <w:t xml:space="preserve">(2017) also found that the type of training that </w:t>
      </w:r>
      <w:r w:rsidR="008D630B">
        <w:rPr>
          <w:rFonts w:ascii="Calibri Light" w:eastAsia="Times New Roman" w:hAnsi="Calibri Light" w:cs="Calibri Light"/>
          <w:color w:val="0B0C0C"/>
          <w:kern w:val="0"/>
          <w:lang w:eastAsia="en-GB"/>
          <w14:ligatures w14:val="none"/>
        </w:rPr>
        <w:t xml:space="preserve">is </w:t>
      </w:r>
      <w:r w:rsidR="006C2605">
        <w:rPr>
          <w:rFonts w:ascii="Calibri Light" w:eastAsia="Times New Roman" w:hAnsi="Calibri Light" w:cs="Calibri Light"/>
          <w:color w:val="0B0C0C"/>
          <w:kern w:val="0"/>
          <w:lang w:eastAsia="en-GB"/>
          <w14:ligatures w14:val="none"/>
        </w:rPr>
        <w:t xml:space="preserve"> </w:t>
      </w:r>
      <w:r w:rsidR="00400D18">
        <w:rPr>
          <w:rFonts w:ascii="Calibri Light" w:eastAsia="Times New Roman" w:hAnsi="Calibri Light" w:cs="Calibri Light"/>
          <w:color w:val="0B0C0C"/>
          <w:kern w:val="0"/>
          <w:lang w:eastAsia="en-GB"/>
          <w14:ligatures w14:val="none"/>
        </w:rPr>
        <w:t xml:space="preserve">most effective </w:t>
      </w:r>
      <w:r w:rsidR="008B5397">
        <w:rPr>
          <w:rFonts w:ascii="Calibri Light" w:eastAsia="Times New Roman" w:hAnsi="Calibri Light" w:cs="Calibri Light"/>
          <w:color w:val="0B0C0C"/>
          <w:kern w:val="0"/>
          <w:lang w:eastAsia="en-GB"/>
          <w14:ligatures w14:val="none"/>
        </w:rPr>
        <w:t>still needed further research.</w:t>
      </w:r>
      <w:r w:rsidR="00DD3D2C">
        <w:rPr>
          <w:rFonts w:ascii="Calibri Light" w:eastAsia="Times New Roman" w:hAnsi="Calibri Light" w:cs="Calibri Light"/>
          <w:color w:val="0B0C0C"/>
          <w:kern w:val="0"/>
          <w:lang w:eastAsia="en-GB"/>
          <w14:ligatures w14:val="none"/>
        </w:rPr>
        <w:t xml:space="preserve"> A </w:t>
      </w:r>
      <w:r w:rsidR="00F813E3">
        <w:rPr>
          <w:rFonts w:ascii="Calibri Light" w:eastAsia="Times New Roman" w:hAnsi="Calibri Light" w:cs="Calibri Light"/>
          <w:color w:val="0B0C0C"/>
          <w:kern w:val="0"/>
          <w:lang w:eastAsia="en-GB"/>
          <w14:ligatures w14:val="none"/>
        </w:rPr>
        <w:t xml:space="preserve">data </w:t>
      </w:r>
      <w:r w:rsidR="00744F83">
        <w:rPr>
          <w:rFonts w:ascii="Calibri Light" w:eastAsia="Times New Roman" w:hAnsi="Calibri Light" w:cs="Calibri Light"/>
          <w:color w:val="0B0C0C"/>
          <w:kern w:val="0"/>
          <w:lang w:eastAsia="en-GB"/>
          <w14:ligatures w14:val="none"/>
        </w:rPr>
        <w:t xml:space="preserve">collective </w:t>
      </w:r>
      <w:r w:rsidR="00DD3D2C">
        <w:rPr>
          <w:rFonts w:ascii="Calibri Light" w:eastAsia="Times New Roman" w:hAnsi="Calibri Light" w:cs="Calibri Light"/>
          <w:color w:val="0B0C0C"/>
          <w:kern w:val="0"/>
          <w:lang w:eastAsia="en-GB"/>
          <w14:ligatures w14:val="none"/>
        </w:rPr>
        <w:t xml:space="preserve">study </w:t>
      </w:r>
      <w:r w:rsidR="00744F83">
        <w:rPr>
          <w:rFonts w:ascii="Calibri Light" w:eastAsia="Times New Roman" w:hAnsi="Calibri Light" w:cs="Calibri Light"/>
          <w:color w:val="0B0C0C"/>
          <w:kern w:val="0"/>
          <w:lang w:eastAsia="en-GB"/>
          <w14:ligatures w14:val="none"/>
        </w:rPr>
        <w:t xml:space="preserve">started in 2017 </w:t>
      </w:r>
      <w:r w:rsidR="00DD3D2C">
        <w:rPr>
          <w:rFonts w:ascii="Calibri Light" w:eastAsia="Times New Roman" w:hAnsi="Calibri Light" w:cs="Calibri Light"/>
          <w:color w:val="0B0C0C"/>
          <w:kern w:val="0"/>
          <w:lang w:eastAsia="en-GB"/>
          <w14:ligatures w14:val="none"/>
        </w:rPr>
        <w:t>by P</w:t>
      </w:r>
      <w:r w:rsidR="001A5BF0">
        <w:rPr>
          <w:rFonts w:ascii="Calibri Light" w:eastAsia="Times New Roman" w:hAnsi="Calibri Light" w:cs="Calibri Light"/>
          <w:color w:val="0B0C0C"/>
          <w:kern w:val="0"/>
          <w:lang w:eastAsia="en-GB"/>
          <w14:ligatures w14:val="none"/>
        </w:rPr>
        <w:t>arveen et al (2021)</w:t>
      </w:r>
      <w:r w:rsidR="005656DF">
        <w:rPr>
          <w:rFonts w:ascii="Calibri Light" w:eastAsia="Times New Roman" w:hAnsi="Calibri Light" w:cs="Calibri Light"/>
          <w:color w:val="0B0C0C"/>
          <w:kern w:val="0"/>
          <w:lang w:eastAsia="en-GB"/>
          <w14:ligatures w14:val="none"/>
        </w:rPr>
        <w:t xml:space="preserve"> </w:t>
      </w:r>
      <w:r w:rsidR="00420A1D">
        <w:rPr>
          <w:rFonts w:ascii="Calibri Light" w:eastAsia="Times New Roman" w:hAnsi="Calibri Light" w:cs="Calibri Light"/>
          <w:color w:val="0B0C0C"/>
          <w:kern w:val="0"/>
          <w:lang w:eastAsia="en-GB"/>
          <w14:ligatures w14:val="none"/>
        </w:rPr>
        <w:t xml:space="preserve">found that it was not only the knowledge and skills </w:t>
      </w:r>
      <w:r w:rsidR="002903DC">
        <w:rPr>
          <w:rFonts w:ascii="Calibri Light" w:eastAsia="Times New Roman" w:hAnsi="Calibri Light" w:cs="Calibri Light"/>
          <w:color w:val="0B0C0C"/>
          <w:kern w:val="0"/>
          <w:lang w:eastAsia="en-GB"/>
          <w14:ligatures w14:val="none"/>
        </w:rPr>
        <w:t>that nee</w:t>
      </w:r>
      <w:r w:rsidR="00B13B59">
        <w:rPr>
          <w:rFonts w:ascii="Calibri Light" w:eastAsia="Times New Roman" w:hAnsi="Calibri Light" w:cs="Calibri Light"/>
          <w:color w:val="0B0C0C"/>
          <w:kern w:val="0"/>
          <w:lang w:eastAsia="en-GB"/>
          <w14:ligatures w14:val="none"/>
        </w:rPr>
        <w:t>ded to be</w:t>
      </w:r>
      <w:r w:rsidR="00DF40F8">
        <w:rPr>
          <w:rFonts w:ascii="Calibri Light" w:eastAsia="Times New Roman" w:hAnsi="Calibri Light" w:cs="Calibri Light"/>
          <w:color w:val="0B0C0C"/>
          <w:kern w:val="0"/>
          <w:lang w:eastAsia="en-GB"/>
          <w14:ligatures w14:val="none"/>
        </w:rPr>
        <w:t xml:space="preserve"> improved </w:t>
      </w:r>
      <w:r w:rsidR="00521B74">
        <w:rPr>
          <w:rFonts w:ascii="Calibri Light" w:eastAsia="Times New Roman" w:hAnsi="Calibri Light" w:cs="Calibri Light"/>
          <w:color w:val="0B0C0C"/>
          <w:kern w:val="0"/>
          <w:lang w:eastAsia="en-GB"/>
          <w14:ligatures w14:val="none"/>
        </w:rPr>
        <w:t xml:space="preserve">but the </w:t>
      </w:r>
      <w:r w:rsidR="00D2211D">
        <w:rPr>
          <w:rFonts w:ascii="Calibri Light" w:eastAsia="Times New Roman" w:hAnsi="Calibri Light" w:cs="Calibri Light"/>
          <w:color w:val="0B0C0C"/>
          <w:kern w:val="0"/>
          <w:lang w:eastAsia="en-GB"/>
          <w14:ligatures w14:val="none"/>
        </w:rPr>
        <w:t>pe</w:t>
      </w:r>
      <w:r w:rsidR="009D74E8">
        <w:rPr>
          <w:rFonts w:ascii="Calibri Light" w:eastAsia="Times New Roman" w:hAnsi="Calibri Light" w:cs="Calibri Light"/>
          <w:color w:val="0B0C0C"/>
          <w:kern w:val="0"/>
          <w:lang w:eastAsia="en-GB"/>
          <w14:ligatures w14:val="none"/>
        </w:rPr>
        <w:t xml:space="preserve">dagogical and content of the training to also help with attitude </w:t>
      </w:r>
      <w:r w:rsidR="00D44C19">
        <w:rPr>
          <w:rFonts w:ascii="Calibri Light" w:eastAsia="Times New Roman" w:hAnsi="Calibri Light" w:cs="Calibri Light"/>
          <w:color w:val="0B0C0C"/>
          <w:kern w:val="0"/>
          <w:lang w:eastAsia="en-GB"/>
          <w14:ligatures w14:val="none"/>
        </w:rPr>
        <w:t xml:space="preserve">and understanding. </w:t>
      </w:r>
      <w:r w:rsidR="00781DED">
        <w:rPr>
          <w:rFonts w:ascii="Calibri Light" w:eastAsia="Times New Roman" w:hAnsi="Calibri Light" w:cs="Calibri Light"/>
          <w:color w:val="0B0C0C"/>
          <w:kern w:val="0"/>
          <w:lang w:eastAsia="en-GB"/>
          <w14:ligatures w14:val="none"/>
        </w:rPr>
        <w:t>G</w:t>
      </w:r>
      <w:r w:rsidR="00D1636B">
        <w:rPr>
          <w:rFonts w:ascii="Calibri Light" w:eastAsia="Times New Roman" w:hAnsi="Calibri Light" w:cs="Calibri Light"/>
          <w:color w:val="0B0C0C"/>
          <w:kern w:val="0"/>
          <w:lang w:eastAsia="en-GB"/>
          <w14:ligatures w14:val="none"/>
        </w:rPr>
        <w:t>kioka et al</w:t>
      </w:r>
      <w:r w:rsidR="0095058D">
        <w:rPr>
          <w:rFonts w:ascii="Calibri Light" w:eastAsia="Times New Roman" w:hAnsi="Calibri Light" w:cs="Calibri Light"/>
          <w:color w:val="0B0C0C"/>
          <w:kern w:val="0"/>
          <w:lang w:eastAsia="en-GB"/>
          <w14:ligatures w14:val="none"/>
        </w:rPr>
        <w:t xml:space="preserve"> </w:t>
      </w:r>
      <w:r w:rsidR="00D1636B">
        <w:rPr>
          <w:rFonts w:ascii="Calibri Light" w:eastAsia="Times New Roman" w:hAnsi="Calibri Light" w:cs="Calibri Light"/>
          <w:color w:val="0B0C0C"/>
          <w:kern w:val="0"/>
          <w:lang w:eastAsia="en-GB"/>
          <w14:ligatures w14:val="none"/>
        </w:rPr>
        <w:t>(2020) supports this view in the</w:t>
      </w:r>
      <w:r w:rsidR="001D6E9E">
        <w:rPr>
          <w:rFonts w:ascii="Calibri Light" w:eastAsia="Times New Roman" w:hAnsi="Calibri Light" w:cs="Calibri Light"/>
          <w:color w:val="0B0C0C"/>
          <w:kern w:val="0"/>
          <w:lang w:eastAsia="en-GB"/>
          <w14:ligatures w14:val="none"/>
        </w:rPr>
        <w:t xml:space="preserve"> </w:t>
      </w:r>
      <w:r w:rsidR="006B70E2">
        <w:rPr>
          <w:rFonts w:ascii="Calibri Light" w:eastAsia="Times New Roman" w:hAnsi="Calibri Light" w:cs="Calibri Light"/>
          <w:color w:val="0B0C0C"/>
          <w:kern w:val="0"/>
          <w:lang w:eastAsia="en-GB"/>
          <w14:ligatures w14:val="none"/>
        </w:rPr>
        <w:t xml:space="preserve">research </w:t>
      </w:r>
      <w:r w:rsidR="002B6D48">
        <w:rPr>
          <w:rFonts w:ascii="Calibri Light" w:eastAsia="Times New Roman" w:hAnsi="Calibri Light" w:cs="Calibri Light"/>
          <w:color w:val="0B0C0C"/>
          <w:kern w:val="0"/>
          <w:lang w:eastAsia="en-GB"/>
          <w14:ligatures w14:val="none"/>
        </w:rPr>
        <w:t>into the</w:t>
      </w:r>
      <w:r w:rsidR="008F43B3">
        <w:rPr>
          <w:rFonts w:ascii="Calibri Light" w:eastAsia="Times New Roman" w:hAnsi="Calibri Light" w:cs="Calibri Light"/>
          <w:color w:val="0B0C0C"/>
          <w:kern w:val="0"/>
          <w:lang w:eastAsia="en-GB"/>
          <w14:ligatures w14:val="none"/>
        </w:rPr>
        <w:t xml:space="preserve"> </w:t>
      </w:r>
      <w:r w:rsidR="00DA08D6">
        <w:rPr>
          <w:rFonts w:ascii="Calibri Light" w:eastAsia="Times New Roman" w:hAnsi="Calibri Light" w:cs="Calibri Light"/>
          <w:color w:val="0B0C0C"/>
          <w:kern w:val="0"/>
          <w:lang w:eastAsia="en-GB"/>
          <w14:ligatures w14:val="none"/>
        </w:rPr>
        <w:t>“E</w:t>
      </w:r>
      <w:r w:rsidR="002B6D48">
        <w:rPr>
          <w:rFonts w:ascii="Calibri Light" w:eastAsia="Times New Roman" w:hAnsi="Calibri Light" w:cs="Calibri Light"/>
          <w:color w:val="0B0C0C"/>
          <w:kern w:val="0"/>
          <w:lang w:eastAsia="en-GB"/>
          <w14:ligatures w14:val="none"/>
        </w:rPr>
        <w:t xml:space="preserve">valuation and </w:t>
      </w:r>
      <w:r w:rsidR="00DA08D6">
        <w:rPr>
          <w:rFonts w:ascii="Calibri Light" w:eastAsia="Times New Roman" w:hAnsi="Calibri Light" w:cs="Calibri Light"/>
          <w:color w:val="0B0C0C"/>
          <w:kern w:val="0"/>
          <w:lang w:eastAsia="en-GB"/>
          <w14:ligatures w14:val="none"/>
        </w:rPr>
        <w:t>E</w:t>
      </w:r>
      <w:r w:rsidR="002B6D48">
        <w:rPr>
          <w:rFonts w:ascii="Calibri Light" w:eastAsia="Times New Roman" w:hAnsi="Calibri Light" w:cs="Calibri Light"/>
          <w:color w:val="0B0C0C"/>
          <w:kern w:val="0"/>
          <w:lang w:eastAsia="en-GB"/>
          <w14:ligatures w14:val="none"/>
        </w:rPr>
        <w:t>f</w:t>
      </w:r>
      <w:r w:rsidR="008F43B3">
        <w:rPr>
          <w:rFonts w:ascii="Calibri Light" w:eastAsia="Times New Roman" w:hAnsi="Calibri Light" w:cs="Calibri Light"/>
          <w:color w:val="0B0C0C"/>
          <w:kern w:val="0"/>
          <w:lang w:eastAsia="en-GB"/>
          <w14:ligatures w14:val="none"/>
        </w:rPr>
        <w:t>fectiveness of</w:t>
      </w:r>
      <w:r w:rsidR="003E4A93">
        <w:rPr>
          <w:rFonts w:ascii="Calibri Light" w:eastAsia="Times New Roman" w:hAnsi="Calibri Light" w:cs="Calibri Light"/>
          <w:color w:val="0B0C0C"/>
          <w:kern w:val="0"/>
          <w:lang w:eastAsia="en-GB"/>
          <w14:ligatures w14:val="none"/>
        </w:rPr>
        <w:t xml:space="preserve"> Dementia Staff Training Programs in </w:t>
      </w:r>
      <w:r w:rsidR="00EB11DA">
        <w:rPr>
          <w:rFonts w:ascii="Calibri Light" w:eastAsia="Times New Roman" w:hAnsi="Calibri Light" w:cs="Calibri Light"/>
          <w:color w:val="0B0C0C"/>
          <w:kern w:val="0"/>
          <w:lang w:eastAsia="en-GB"/>
          <w14:ligatures w14:val="none"/>
        </w:rPr>
        <w:t>General Hospital Settings</w:t>
      </w:r>
      <w:r w:rsidR="00036154">
        <w:rPr>
          <w:rFonts w:ascii="Calibri Light" w:eastAsia="Times New Roman" w:hAnsi="Calibri Light" w:cs="Calibri Light"/>
          <w:color w:val="0B0C0C"/>
          <w:kern w:val="0"/>
          <w:lang w:eastAsia="en-GB"/>
          <w14:ligatures w14:val="none"/>
        </w:rPr>
        <w:t>”</w:t>
      </w:r>
      <w:r w:rsidR="00214A68">
        <w:rPr>
          <w:rFonts w:ascii="Calibri Light" w:eastAsia="Times New Roman" w:hAnsi="Calibri Light" w:cs="Calibri Light"/>
          <w:color w:val="0B0C0C"/>
          <w:kern w:val="0"/>
          <w:lang w:eastAsia="en-GB"/>
          <w14:ligatures w14:val="none"/>
        </w:rPr>
        <w:t xml:space="preserve"> the findings show that </w:t>
      </w:r>
      <w:r w:rsidR="00225F86">
        <w:rPr>
          <w:rFonts w:ascii="Calibri Light" w:eastAsia="Times New Roman" w:hAnsi="Calibri Light" w:cs="Calibri Light"/>
          <w:color w:val="0B0C0C"/>
          <w:kern w:val="0"/>
          <w:lang w:eastAsia="en-GB"/>
          <w14:ligatures w14:val="none"/>
        </w:rPr>
        <w:t xml:space="preserve">a more </w:t>
      </w:r>
      <w:r w:rsidR="00D5223D">
        <w:rPr>
          <w:rFonts w:ascii="Calibri Light" w:eastAsia="Times New Roman" w:hAnsi="Calibri Light" w:cs="Calibri Light"/>
          <w:color w:val="0B0C0C"/>
          <w:kern w:val="0"/>
          <w:lang w:eastAsia="en-GB"/>
          <w14:ligatures w14:val="none"/>
        </w:rPr>
        <w:t>immersive, hand</w:t>
      </w:r>
      <w:r w:rsidR="00C16AE0">
        <w:rPr>
          <w:rFonts w:ascii="Calibri Light" w:eastAsia="Times New Roman" w:hAnsi="Calibri Light" w:cs="Calibri Light"/>
          <w:color w:val="0B0C0C"/>
          <w:kern w:val="0"/>
          <w:lang w:eastAsia="en-GB"/>
          <w14:ligatures w14:val="none"/>
        </w:rPr>
        <w:t>s</w:t>
      </w:r>
      <w:r w:rsidR="00D5223D">
        <w:rPr>
          <w:rFonts w:ascii="Calibri Light" w:eastAsia="Times New Roman" w:hAnsi="Calibri Light" w:cs="Calibri Light"/>
          <w:color w:val="0B0C0C"/>
          <w:kern w:val="0"/>
          <w:lang w:eastAsia="en-GB"/>
          <w14:ligatures w14:val="none"/>
        </w:rPr>
        <w:t xml:space="preserve"> on </w:t>
      </w:r>
      <w:r w:rsidR="003634F3">
        <w:rPr>
          <w:rFonts w:ascii="Calibri Light" w:eastAsia="Times New Roman" w:hAnsi="Calibri Light" w:cs="Calibri Light"/>
          <w:color w:val="0B0C0C"/>
          <w:kern w:val="0"/>
          <w:lang w:eastAsia="en-GB"/>
          <w14:ligatures w14:val="none"/>
        </w:rPr>
        <w:t xml:space="preserve">approach to </w:t>
      </w:r>
      <w:r w:rsidR="00D5223D">
        <w:rPr>
          <w:rFonts w:ascii="Calibri Light" w:eastAsia="Times New Roman" w:hAnsi="Calibri Light" w:cs="Calibri Light"/>
          <w:color w:val="0B0C0C"/>
          <w:kern w:val="0"/>
          <w:lang w:eastAsia="en-GB"/>
          <w14:ligatures w14:val="none"/>
        </w:rPr>
        <w:t>training</w:t>
      </w:r>
      <w:r w:rsidR="003634F3">
        <w:rPr>
          <w:rFonts w:ascii="Calibri Light" w:eastAsia="Times New Roman" w:hAnsi="Calibri Light" w:cs="Calibri Light"/>
          <w:color w:val="0B0C0C"/>
          <w:kern w:val="0"/>
          <w:lang w:eastAsia="en-GB"/>
          <w14:ligatures w14:val="none"/>
        </w:rPr>
        <w:t xml:space="preserve"> was the most effective</w:t>
      </w:r>
      <w:r w:rsidR="003D1E3F">
        <w:rPr>
          <w:rFonts w:ascii="Calibri Light" w:eastAsia="Times New Roman" w:hAnsi="Calibri Light" w:cs="Calibri Light"/>
          <w:color w:val="0B0C0C"/>
          <w:kern w:val="0"/>
          <w:lang w:eastAsia="en-GB"/>
          <w14:ligatures w14:val="none"/>
        </w:rPr>
        <w:t>.</w:t>
      </w:r>
      <w:r w:rsidR="003634F3">
        <w:rPr>
          <w:rFonts w:ascii="Calibri Light" w:eastAsia="Times New Roman" w:hAnsi="Calibri Light" w:cs="Calibri Light"/>
          <w:color w:val="0B0C0C"/>
          <w:kern w:val="0"/>
          <w:lang w:eastAsia="en-GB"/>
          <w14:ligatures w14:val="none"/>
        </w:rPr>
        <w:t xml:space="preserve"> </w:t>
      </w:r>
    </w:p>
    <w:p w14:paraId="45F4370B" w14:textId="77777777" w:rsidR="001C5E0F" w:rsidRDefault="001C5E0F" w:rsidP="00C223C3">
      <w:pPr>
        <w:spacing w:line="276" w:lineRule="auto"/>
        <w:rPr>
          <w:rFonts w:ascii="Calibri Light" w:eastAsia="Times New Roman" w:hAnsi="Calibri Light" w:cs="Calibri Light"/>
          <w:color w:val="0B0C0C"/>
          <w:kern w:val="0"/>
          <w:lang w:eastAsia="en-GB"/>
          <w14:ligatures w14:val="none"/>
        </w:rPr>
      </w:pPr>
    </w:p>
    <w:p w14:paraId="7B43D05D" w14:textId="4F9944E0" w:rsidR="00C223C3" w:rsidRDefault="00C223C3" w:rsidP="00C223C3">
      <w:pPr>
        <w:spacing w:line="276" w:lineRule="auto"/>
        <w:rPr>
          <w:rFonts w:ascii="Calibri Light" w:hAnsi="Calibri Light" w:cs="Calibri Light"/>
          <w:b/>
          <w:bCs/>
          <w:u w:val="single"/>
        </w:rPr>
      </w:pPr>
      <w:r w:rsidRPr="002F7BBE">
        <w:rPr>
          <w:rFonts w:ascii="Calibri Light" w:hAnsi="Calibri Light" w:cs="Calibri Light"/>
          <w:b/>
          <w:bCs/>
          <w:u w:val="single"/>
        </w:rPr>
        <w:t>Clinical effectiveness and audit.</w:t>
      </w:r>
    </w:p>
    <w:p w14:paraId="557ACFEF" w14:textId="21EF0231" w:rsidR="002E176C" w:rsidRPr="002346AB" w:rsidRDefault="008D38AD" w:rsidP="00C223C3">
      <w:pPr>
        <w:spacing w:line="276" w:lineRule="auto"/>
        <w:rPr>
          <w:rFonts w:ascii="Calibri Light" w:eastAsia="Times New Roman" w:hAnsi="Calibri Light" w:cs="Calibri Light"/>
          <w:color w:val="0B0C0C"/>
          <w:kern w:val="0"/>
          <w:lang w:eastAsia="en-GB"/>
          <w14:ligatures w14:val="none"/>
        </w:rPr>
      </w:pPr>
      <w:r w:rsidRPr="002346AB">
        <w:rPr>
          <w:rFonts w:ascii="Calibri Light" w:hAnsi="Calibri Light" w:cs="Calibri Light"/>
        </w:rPr>
        <w:t>Clinical</w:t>
      </w:r>
      <w:r w:rsidR="002346AB">
        <w:rPr>
          <w:rFonts w:ascii="Calibri Light" w:hAnsi="Calibri Light" w:cs="Calibri Light"/>
        </w:rPr>
        <w:t xml:space="preserve"> effectiveness and audit </w:t>
      </w:r>
      <w:r w:rsidR="00EB68FC">
        <w:rPr>
          <w:rFonts w:ascii="Calibri Light" w:hAnsi="Calibri Light" w:cs="Calibri Light"/>
        </w:rPr>
        <w:t xml:space="preserve">is </w:t>
      </w:r>
      <w:r w:rsidR="00EE617C">
        <w:rPr>
          <w:rFonts w:ascii="Calibri Light" w:hAnsi="Calibri Light" w:cs="Calibri Light"/>
        </w:rPr>
        <w:t>about the research</w:t>
      </w:r>
      <w:r w:rsidR="006A385B">
        <w:rPr>
          <w:rFonts w:ascii="Calibri Light" w:hAnsi="Calibri Light" w:cs="Calibri Light"/>
        </w:rPr>
        <w:t>, assessments and guidelines</w:t>
      </w:r>
      <w:r w:rsidR="00070561">
        <w:rPr>
          <w:rFonts w:ascii="Calibri Light" w:hAnsi="Calibri Light" w:cs="Calibri Light"/>
        </w:rPr>
        <w:t xml:space="preserve"> health care providers </w:t>
      </w:r>
      <w:r w:rsidR="00601F79">
        <w:rPr>
          <w:rFonts w:ascii="Calibri Light" w:hAnsi="Calibri Light" w:cs="Calibri Light"/>
        </w:rPr>
        <w:t xml:space="preserve">use to </w:t>
      </w:r>
      <w:r w:rsidR="000B76EF">
        <w:rPr>
          <w:rFonts w:ascii="Calibri Light" w:hAnsi="Calibri Light" w:cs="Calibri Light"/>
        </w:rPr>
        <w:t>continu</w:t>
      </w:r>
      <w:r w:rsidR="00BC2AC2">
        <w:rPr>
          <w:rFonts w:ascii="Calibri Light" w:hAnsi="Calibri Light" w:cs="Calibri Light"/>
        </w:rPr>
        <w:t xml:space="preserve">ously </w:t>
      </w:r>
      <w:r w:rsidR="00172D15">
        <w:rPr>
          <w:rFonts w:ascii="Calibri Light" w:hAnsi="Calibri Light" w:cs="Calibri Light"/>
        </w:rPr>
        <w:t xml:space="preserve">find ways to update </w:t>
      </w:r>
      <w:r w:rsidR="00333B5B">
        <w:rPr>
          <w:rFonts w:ascii="Calibri Light" w:hAnsi="Calibri Light" w:cs="Calibri Light"/>
        </w:rPr>
        <w:t>and improve</w:t>
      </w:r>
      <w:r w:rsidR="00601F79">
        <w:rPr>
          <w:rFonts w:ascii="Calibri Light" w:hAnsi="Calibri Light" w:cs="Calibri Light"/>
        </w:rPr>
        <w:t xml:space="preserve"> </w:t>
      </w:r>
      <w:r w:rsidR="00333B5B">
        <w:rPr>
          <w:rFonts w:ascii="Calibri Light" w:hAnsi="Calibri Light" w:cs="Calibri Light"/>
        </w:rPr>
        <w:t>services</w:t>
      </w:r>
      <w:r w:rsidR="00D178E1">
        <w:rPr>
          <w:rFonts w:ascii="Calibri Light" w:hAnsi="Calibri Light" w:cs="Calibri Light"/>
        </w:rPr>
        <w:t xml:space="preserve">. </w:t>
      </w:r>
      <w:r w:rsidR="00AB399F">
        <w:rPr>
          <w:rFonts w:ascii="Calibri Light" w:hAnsi="Calibri Light" w:cs="Calibri Light"/>
        </w:rPr>
        <w:t xml:space="preserve">This can </w:t>
      </w:r>
      <w:r w:rsidR="00FC3015">
        <w:rPr>
          <w:rFonts w:ascii="Calibri Light" w:hAnsi="Calibri Light" w:cs="Calibri Light"/>
        </w:rPr>
        <w:t xml:space="preserve">cover </w:t>
      </w:r>
      <w:r w:rsidR="00AB3D36">
        <w:rPr>
          <w:rFonts w:ascii="Calibri Light" w:hAnsi="Calibri Light" w:cs="Calibri Light"/>
        </w:rPr>
        <w:t xml:space="preserve">pilot </w:t>
      </w:r>
      <w:r w:rsidR="001A5734">
        <w:rPr>
          <w:rFonts w:ascii="Calibri Light" w:hAnsi="Calibri Light" w:cs="Calibri Light"/>
        </w:rPr>
        <w:t xml:space="preserve">assessments and </w:t>
      </w:r>
      <w:r w:rsidR="00041D1D">
        <w:rPr>
          <w:rFonts w:ascii="Calibri Light" w:hAnsi="Calibri Light" w:cs="Calibri Light"/>
        </w:rPr>
        <w:t>documentation.</w:t>
      </w:r>
    </w:p>
    <w:p w14:paraId="2040B149" w14:textId="46CABD96" w:rsidR="006529F4" w:rsidRDefault="00C223C3" w:rsidP="00C223C3">
      <w:pPr>
        <w:spacing w:line="276" w:lineRule="auto"/>
        <w:rPr>
          <w:rFonts w:ascii="Calibri Light" w:hAnsi="Calibri Light" w:cs="Calibri Light"/>
          <w:b/>
          <w:bCs/>
        </w:rPr>
      </w:pPr>
      <w:r w:rsidRPr="002F7BBE">
        <w:rPr>
          <w:rFonts w:ascii="Calibri Light" w:hAnsi="Calibri Light" w:cs="Calibri Light"/>
          <w:b/>
          <w:bCs/>
        </w:rPr>
        <w:t xml:space="preserve"> CGA documentation, </w:t>
      </w:r>
    </w:p>
    <w:p w14:paraId="05DE5B88" w14:textId="58AEE6D1" w:rsidR="00041D1D" w:rsidRPr="000901E1" w:rsidRDefault="000901E1" w:rsidP="00C223C3">
      <w:pPr>
        <w:spacing w:line="276" w:lineRule="auto"/>
        <w:rPr>
          <w:rFonts w:ascii="Calibri Light" w:hAnsi="Calibri Light" w:cs="Calibri Light"/>
        </w:rPr>
      </w:pPr>
      <w:r w:rsidRPr="000901E1">
        <w:rPr>
          <w:rFonts w:ascii="Calibri Light" w:hAnsi="Calibri Light" w:cs="Calibri Light"/>
        </w:rPr>
        <w:t>A current focus on dementia care i</w:t>
      </w:r>
      <w:r>
        <w:rPr>
          <w:rFonts w:ascii="Calibri Light" w:hAnsi="Calibri Light" w:cs="Calibri Light"/>
        </w:rPr>
        <w:t xml:space="preserve">s to </w:t>
      </w:r>
      <w:r w:rsidR="00F517DE">
        <w:rPr>
          <w:rFonts w:ascii="Calibri Light" w:hAnsi="Calibri Light" w:cs="Calibri Light"/>
        </w:rPr>
        <w:t xml:space="preserve">reduce the length of stay </w:t>
      </w:r>
      <w:r w:rsidR="005A748C">
        <w:rPr>
          <w:rFonts w:ascii="Calibri Light" w:hAnsi="Calibri Light" w:cs="Calibri Light"/>
        </w:rPr>
        <w:t xml:space="preserve">within the </w:t>
      </w:r>
      <w:r w:rsidR="00E627B3">
        <w:rPr>
          <w:rFonts w:ascii="Calibri Light" w:hAnsi="Calibri Light" w:cs="Calibri Light"/>
        </w:rPr>
        <w:t>hospital and</w:t>
      </w:r>
      <w:r w:rsidR="00685683">
        <w:rPr>
          <w:rFonts w:ascii="Calibri Light" w:hAnsi="Calibri Light" w:cs="Calibri Light"/>
        </w:rPr>
        <w:t xml:space="preserve"> re admittance into the acute setting once discharged</w:t>
      </w:r>
      <w:r w:rsidR="00E627B3">
        <w:rPr>
          <w:rFonts w:ascii="Calibri Light" w:hAnsi="Calibri Light" w:cs="Calibri Light"/>
        </w:rPr>
        <w:t xml:space="preserve">. This </w:t>
      </w:r>
      <w:r w:rsidR="002D1087">
        <w:rPr>
          <w:rFonts w:ascii="Calibri Light" w:hAnsi="Calibri Light" w:cs="Calibri Light"/>
        </w:rPr>
        <w:t xml:space="preserve">resulting in </w:t>
      </w:r>
      <w:r w:rsidR="00634B4C">
        <w:rPr>
          <w:rFonts w:ascii="Calibri Light" w:hAnsi="Calibri Light" w:cs="Calibri Light"/>
        </w:rPr>
        <w:t xml:space="preserve">reduced </w:t>
      </w:r>
      <w:r w:rsidR="00A83EC8">
        <w:rPr>
          <w:rFonts w:ascii="Calibri Light" w:hAnsi="Calibri Light" w:cs="Calibri Light"/>
        </w:rPr>
        <w:t>deconditioning</w:t>
      </w:r>
      <w:r w:rsidR="00B1588D">
        <w:rPr>
          <w:rFonts w:ascii="Calibri Light" w:hAnsi="Calibri Light" w:cs="Calibri Light"/>
        </w:rPr>
        <w:t xml:space="preserve">, confusion and </w:t>
      </w:r>
      <w:r w:rsidR="00DA6644">
        <w:rPr>
          <w:rFonts w:ascii="Calibri Light" w:hAnsi="Calibri Light" w:cs="Calibri Light"/>
        </w:rPr>
        <w:t>dela</w:t>
      </w:r>
      <w:r w:rsidR="00616E7F">
        <w:rPr>
          <w:rFonts w:ascii="Calibri Light" w:hAnsi="Calibri Light" w:cs="Calibri Light"/>
        </w:rPr>
        <w:t xml:space="preserve">yed recovery. </w:t>
      </w:r>
      <w:r w:rsidR="007E591F">
        <w:rPr>
          <w:rFonts w:ascii="Calibri Light" w:hAnsi="Calibri Light" w:cs="Calibri Light"/>
        </w:rPr>
        <w:t xml:space="preserve"> </w:t>
      </w:r>
      <w:r w:rsidR="009A0137">
        <w:rPr>
          <w:rFonts w:ascii="Calibri Light" w:hAnsi="Calibri Light" w:cs="Calibri Light"/>
        </w:rPr>
        <w:t>Comprehensive</w:t>
      </w:r>
      <w:r w:rsidR="00701663">
        <w:rPr>
          <w:rFonts w:ascii="Calibri Light" w:hAnsi="Calibri Light" w:cs="Calibri Light"/>
        </w:rPr>
        <w:t xml:space="preserve"> </w:t>
      </w:r>
      <w:r w:rsidR="007E591F">
        <w:rPr>
          <w:rFonts w:ascii="Calibri Light" w:hAnsi="Calibri Light" w:cs="Calibri Light"/>
        </w:rPr>
        <w:t>Geriatric Ass</w:t>
      </w:r>
      <w:r w:rsidR="00A223F2">
        <w:rPr>
          <w:rFonts w:ascii="Calibri Light" w:hAnsi="Calibri Light" w:cs="Calibri Light"/>
        </w:rPr>
        <w:t>essment is a</w:t>
      </w:r>
      <w:r w:rsidR="006955D1">
        <w:rPr>
          <w:rFonts w:ascii="Calibri Light" w:hAnsi="Calibri Light" w:cs="Calibri Light"/>
        </w:rPr>
        <w:t xml:space="preserve"> piece of</w:t>
      </w:r>
      <w:r w:rsidR="00A223F2">
        <w:rPr>
          <w:rFonts w:ascii="Calibri Light" w:hAnsi="Calibri Light" w:cs="Calibri Light"/>
        </w:rPr>
        <w:t xml:space="preserve"> documentation </w:t>
      </w:r>
      <w:r w:rsidR="00701663">
        <w:rPr>
          <w:rFonts w:ascii="Calibri Light" w:hAnsi="Calibri Light" w:cs="Calibri Light"/>
        </w:rPr>
        <w:t xml:space="preserve">used to </w:t>
      </w:r>
      <w:r w:rsidR="006955D1">
        <w:rPr>
          <w:rFonts w:ascii="Calibri Light" w:hAnsi="Calibri Light" w:cs="Calibri Light"/>
        </w:rPr>
        <w:t>collect</w:t>
      </w:r>
      <w:r w:rsidR="00701663">
        <w:rPr>
          <w:rFonts w:ascii="Calibri Light" w:hAnsi="Calibri Light" w:cs="Calibri Light"/>
        </w:rPr>
        <w:t xml:space="preserve"> </w:t>
      </w:r>
      <w:r w:rsidR="00EB1B5D">
        <w:rPr>
          <w:rFonts w:ascii="Calibri Light" w:hAnsi="Calibri Light" w:cs="Calibri Light"/>
        </w:rPr>
        <w:t>bio</w:t>
      </w:r>
      <w:r w:rsidR="00A2046F">
        <w:rPr>
          <w:rFonts w:ascii="Calibri Light" w:hAnsi="Calibri Light" w:cs="Calibri Light"/>
        </w:rPr>
        <w:t xml:space="preserve">psychosocial </w:t>
      </w:r>
      <w:r w:rsidR="00514C2F">
        <w:rPr>
          <w:rFonts w:ascii="Calibri Light" w:hAnsi="Calibri Light" w:cs="Calibri Light"/>
        </w:rPr>
        <w:t xml:space="preserve">information of </w:t>
      </w:r>
      <w:r w:rsidR="0066460D">
        <w:rPr>
          <w:rFonts w:ascii="Calibri Light" w:hAnsi="Calibri Light" w:cs="Calibri Light"/>
        </w:rPr>
        <w:t xml:space="preserve">a patient within the hospital </w:t>
      </w:r>
      <w:r w:rsidR="0066460D">
        <w:rPr>
          <w:rFonts w:ascii="Calibri Light" w:hAnsi="Calibri Light" w:cs="Calibri Light"/>
        </w:rPr>
        <w:lastRenderedPageBreak/>
        <w:t>setting</w:t>
      </w:r>
      <w:r w:rsidR="00290D8A">
        <w:rPr>
          <w:rFonts w:ascii="Calibri Light" w:hAnsi="Calibri Light" w:cs="Calibri Light"/>
        </w:rPr>
        <w:t xml:space="preserve">. This </w:t>
      </w:r>
      <w:r w:rsidR="005660DE">
        <w:rPr>
          <w:rFonts w:ascii="Calibri Light" w:hAnsi="Calibri Light" w:cs="Calibri Light"/>
        </w:rPr>
        <w:t xml:space="preserve">information can then be used by various </w:t>
      </w:r>
      <w:r w:rsidR="00781EF5">
        <w:rPr>
          <w:rFonts w:ascii="Calibri Light" w:hAnsi="Calibri Light" w:cs="Calibri Light"/>
        </w:rPr>
        <w:t>health care providers to provide the best care plan for that individual</w:t>
      </w:r>
      <w:r w:rsidR="008A61B3">
        <w:rPr>
          <w:rFonts w:ascii="Calibri Light" w:hAnsi="Calibri Light" w:cs="Calibri Light"/>
        </w:rPr>
        <w:t xml:space="preserve">. For example the CGA can highlight </w:t>
      </w:r>
      <w:r w:rsidR="009E2774">
        <w:rPr>
          <w:rFonts w:ascii="Calibri Light" w:hAnsi="Calibri Light" w:cs="Calibri Light"/>
        </w:rPr>
        <w:t xml:space="preserve">certain areas the dementia patient or their carer are </w:t>
      </w:r>
      <w:r w:rsidR="003A0877">
        <w:rPr>
          <w:rFonts w:ascii="Calibri Light" w:hAnsi="Calibri Light" w:cs="Calibri Light"/>
        </w:rPr>
        <w:t>struggling with</w:t>
      </w:r>
      <w:r w:rsidR="008A23F5">
        <w:rPr>
          <w:rFonts w:ascii="Calibri Light" w:hAnsi="Calibri Light" w:cs="Calibri Light"/>
        </w:rPr>
        <w:t xml:space="preserve"> such as </w:t>
      </w:r>
      <w:r w:rsidR="003245E3">
        <w:rPr>
          <w:rFonts w:ascii="Calibri Light" w:hAnsi="Calibri Light" w:cs="Calibri Light"/>
        </w:rPr>
        <w:t xml:space="preserve">mobility issues that </w:t>
      </w:r>
      <w:r w:rsidR="003F1E90">
        <w:rPr>
          <w:rFonts w:ascii="Calibri Light" w:hAnsi="Calibri Light" w:cs="Calibri Light"/>
        </w:rPr>
        <w:t xml:space="preserve">further assessments from physiotherapists and occupational therapists </w:t>
      </w:r>
      <w:r w:rsidR="004A56E8">
        <w:rPr>
          <w:rFonts w:ascii="Calibri Light" w:hAnsi="Calibri Light" w:cs="Calibri Light"/>
        </w:rPr>
        <w:t xml:space="preserve">could do </w:t>
      </w:r>
      <w:r w:rsidR="008D1233">
        <w:rPr>
          <w:rFonts w:ascii="Calibri Light" w:hAnsi="Calibri Light" w:cs="Calibri Light"/>
        </w:rPr>
        <w:t xml:space="preserve">to prescribe </w:t>
      </w:r>
      <w:r w:rsidR="006646D9">
        <w:rPr>
          <w:rFonts w:ascii="Calibri Light" w:hAnsi="Calibri Light" w:cs="Calibri Light"/>
        </w:rPr>
        <w:t xml:space="preserve">equipment to increase their independence </w:t>
      </w:r>
      <w:r w:rsidR="00DF441B">
        <w:rPr>
          <w:rFonts w:ascii="Calibri Light" w:hAnsi="Calibri Light" w:cs="Calibri Light"/>
        </w:rPr>
        <w:t xml:space="preserve">or referrals to Admiral Nurses to help support </w:t>
      </w:r>
      <w:r w:rsidR="004E675D">
        <w:rPr>
          <w:rFonts w:ascii="Calibri Light" w:hAnsi="Calibri Light" w:cs="Calibri Light"/>
        </w:rPr>
        <w:t xml:space="preserve">carers who are struggling. </w:t>
      </w:r>
      <w:r w:rsidR="00F64BEF">
        <w:rPr>
          <w:rFonts w:ascii="Calibri Light" w:hAnsi="Calibri Light" w:cs="Calibri Light"/>
        </w:rPr>
        <w:t>So</w:t>
      </w:r>
      <w:r w:rsidR="0052747C">
        <w:rPr>
          <w:rFonts w:ascii="Calibri Light" w:hAnsi="Calibri Light" w:cs="Calibri Light"/>
        </w:rPr>
        <w:t>hail and Cooney</w:t>
      </w:r>
      <w:r w:rsidR="005F4632">
        <w:rPr>
          <w:rFonts w:ascii="Calibri Light" w:hAnsi="Calibri Light" w:cs="Calibri Light"/>
        </w:rPr>
        <w:t xml:space="preserve"> </w:t>
      </w:r>
      <w:r w:rsidR="0052747C">
        <w:rPr>
          <w:rFonts w:ascii="Calibri Light" w:hAnsi="Calibri Light" w:cs="Calibri Light"/>
        </w:rPr>
        <w:t>(2023)</w:t>
      </w:r>
      <w:r w:rsidR="003A0877">
        <w:rPr>
          <w:rFonts w:ascii="Calibri Light" w:hAnsi="Calibri Light" w:cs="Calibri Light"/>
        </w:rPr>
        <w:t xml:space="preserve"> </w:t>
      </w:r>
      <w:r w:rsidR="00AB2796">
        <w:rPr>
          <w:rFonts w:ascii="Calibri Light" w:hAnsi="Calibri Light" w:cs="Calibri Light"/>
        </w:rPr>
        <w:t xml:space="preserve">study into the pilot of the CGA </w:t>
      </w:r>
      <w:r w:rsidR="009F31A9">
        <w:rPr>
          <w:rFonts w:ascii="Calibri Light" w:hAnsi="Calibri Light" w:cs="Calibri Light"/>
        </w:rPr>
        <w:t xml:space="preserve">found that using the CGA </w:t>
      </w:r>
      <w:r w:rsidR="00AD1F42">
        <w:rPr>
          <w:rFonts w:ascii="Calibri Light" w:hAnsi="Calibri Light" w:cs="Calibri Light"/>
        </w:rPr>
        <w:t>within the hospital</w:t>
      </w:r>
      <w:r w:rsidR="0067076C">
        <w:rPr>
          <w:rFonts w:ascii="Calibri Light" w:hAnsi="Calibri Light" w:cs="Calibri Light"/>
        </w:rPr>
        <w:t xml:space="preserve"> environment</w:t>
      </w:r>
      <w:r w:rsidR="00AD1F42">
        <w:rPr>
          <w:rFonts w:ascii="Calibri Light" w:hAnsi="Calibri Light" w:cs="Calibri Light"/>
        </w:rPr>
        <w:t xml:space="preserve"> had a 92.</w:t>
      </w:r>
      <w:r w:rsidR="00860C8A">
        <w:rPr>
          <w:rFonts w:ascii="Calibri Light" w:hAnsi="Calibri Light" w:cs="Calibri Light"/>
        </w:rPr>
        <w:t>8% positive reduction in readmit</w:t>
      </w:r>
      <w:r w:rsidR="00977BEB">
        <w:rPr>
          <w:rFonts w:ascii="Calibri Light" w:hAnsi="Calibri Light" w:cs="Calibri Light"/>
        </w:rPr>
        <w:t xml:space="preserve">tance to hospital </w:t>
      </w:r>
      <w:r w:rsidR="00B262CD">
        <w:rPr>
          <w:rFonts w:ascii="Calibri Light" w:hAnsi="Calibri Light" w:cs="Calibri Light"/>
        </w:rPr>
        <w:t xml:space="preserve">after discharge </w:t>
      </w:r>
      <w:r w:rsidR="00977BEB">
        <w:rPr>
          <w:rFonts w:ascii="Calibri Light" w:hAnsi="Calibri Light" w:cs="Calibri Light"/>
        </w:rPr>
        <w:t xml:space="preserve">due </w:t>
      </w:r>
      <w:r w:rsidR="00CF4F97">
        <w:rPr>
          <w:rFonts w:ascii="Calibri Light" w:hAnsi="Calibri Light" w:cs="Calibri Light"/>
        </w:rPr>
        <w:t>to it</w:t>
      </w:r>
      <w:r w:rsidR="008304D6">
        <w:rPr>
          <w:rFonts w:ascii="Calibri Light" w:hAnsi="Calibri Light" w:cs="Calibri Light"/>
        </w:rPr>
        <w:t xml:space="preserve"> effectively highlighting the need </w:t>
      </w:r>
      <w:r w:rsidR="00F45BFE">
        <w:rPr>
          <w:rFonts w:ascii="Calibri Light" w:hAnsi="Calibri Light" w:cs="Calibri Light"/>
        </w:rPr>
        <w:t xml:space="preserve">for referrals and input </w:t>
      </w:r>
      <w:r w:rsidR="002646D7">
        <w:rPr>
          <w:rFonts w:ascii="Calibri Light" w:hAnsi="Calibri Light" w:cs="Calibri Light"/>
        </w:rPr>
        <w:t>from</w:t>
      </w:r>
      <w:r w:rsidR="00F45BFE">
        <w:rPr>
          <w:rFonts w:ascii="Calibri Light" w:hAnsi="Calibri Light" w:cs="Calibri Light"/>
        </w:rPr>
        <w:t xml:space="preserve"> various MDT’s</w:t>
      </w:r>
      <w:r w:rsidR="00842E81">
        <w:rPr>
          <w:rFonts w:ascii="Calibri Light" w:hAnsi="Calibri Light" w:cs="Calibri Light"/>
        </w:rPr>
        <w:t>.</w:t>
      </w:r>
      <w:r w:rsidR="00632585">
        <w:rPr>
          <w:rFonts w:ascii="Calibri Light" w:hAnsi="Calibri Light" w:cs="Calibri Light"/>
        </w:rPr>
        <w:t xml:space="preserve"> </w:t>
      </w:r>
      <w:r w:rsidR="00B35059">
        <w:rPr>
          <w:rFonts w:ascii="Calibri Light" w:hAnsi="Calibri Light" w:cs="Calibri Light"/>
        </w:rPr>
        <w:t>A li</w:t>
      </w:r>
      <w:r w:rsidR="00DD2AF8">
        <w:rPr>
          <w:rFonts w:ascii="Calibri Light" w:hAnsi="Calibri Light" w:cs="Calibri Light"/>
        </w:rPr>
        <w:t xml:space="preserve">terature review </w:t>
      </w:r>
      <w:r w:rsidR="00075B9D">
        <w:rPr>
          <w:rFonts w:ascii="Calibri Light" w:hAnsi="Calibri Light" w:cs="Calibri Light"/>
        </w:rPr>
        <w:t>by Chen</w:t>
      </w:r>
      <w:r w:rsidR="00585107">
        <w:rPr>
          <w:rFonts w:ascii="Calibri Light" w:hAnsi="Calibri Light" w:cs="Calibri Light"/>
        </w:rPr>
        <w:t xml:space="preserve"> et al (2021) disagrees with the effectiveness in </w:t>
      </w:r>
      <w:r w:rsidR="0008591D">
        <w:rPr>
          <w:rFonts w:ascii="Calibri Light" w:hAnsi="Calibri Light" w:cs="Calibri Light"/>
        </w:rPr>
        <w:t>CG</w:t>
      </w:r>
      <w:r w:rsidR="00FE1F02">
        <w:rPr>
          <w:rFonts w:ascii="Calibri Light" w:hAnsi="Calibri Light" w:cs="Calibri Light"/>
        </w:rPr>
        <w:t>A’s</w:t>
      </w:r>
      <w:r w:rsidR="00833B25">
        <w:rPr>
          <w:rFonts w:ascii="Calibri Light" w:hAnsi="Calibri Light" w:cs="Calibri Light"/>
        </w:rPr>
        <w:t xml:space="preserve"> at</w:t>
      </w:r>
      <w:r w:rsidR="0008591D">
        <w:rPr>
          <w:rFonts w:ascii="Calibri Light" w:hAnsi="Calibri Light" w:cs="Calibri Light"/>
        </w:rPr>
        <w:t xml:space="preserve"> reducing the length of stays </w:t>
      </w:r>
      <w:r w:rsidR="00240C20">
        <w:rPr>
          <w:rFonts w:ascii="Calibri Light" w:hAnsi="Calibri Light" w:cs="Calibri Light"/>
        </w:rPr>
        <w:t xml:space="preserve">in hospital </w:t>
      </w:r>
      <w:r w:rsidR="00833B25">
        <w:rPr>
          <w:rFonts w:ascii="Calibri Light" w:hAnsi="Calibri Light" w:cs="Calibri Light"/>
        </w:rPr>
        <w:t xml:space="preserve">but finds </w:t>
      </w:r>
      <w:r w:rsidR="00C45D1C">
        <w:rPr>
          <w:rFonts w:ascii="Calibri Light" w:hAnsi="Calibri Light" w:cs="Calibri Light"/>
        </w:rPr>
        <w:t xml:space="preserve">that the documentation is </w:t>
      </w:r>
      <w:r w:rsidR="00B61B24">
        <w:rPr>
          <w:rFonts w:ascii="Calibri Light" w:hAnsi="Calibri Light" w:cs="Calibri Light"/>
        </w:rPr>
        <w:t xml:space="preserve">effective at improving quality of life </w:t>
      </w:r>
      <w:r w:rsidR="00515B55">
        <w:rPr>
          <w:rFonts w:ascii="Calibri Light" w:hAnsi="Calibri Light" w:cs="Calibri Light"/>
        </w:rPr>
        <w:t>and reducing caregivers burden, but believes further investigation is needed into t</w:t>
      </w:r>
      <w:r w:rsidR="00574EB4">
        <w:rPr>
          <w:rFonts w:ascii="Calibri Light" w:hAnsi="Calibri Light" w:cs="Calibri Light"/>
        </w:rPr>
        <w:t xml:space="preserve">o see the overall </w:t>
      </w:r>
      <w:r w:rsidR="00314F82">
        <w:rPr>
          <w:rFonts w:ascii="Calibri Light" w:hAnsi="Calibri Light" w:cs="Calibri Light"/>
        </w:rPr>
        <w:t>benefits of the CGA documentation.</w:t>
      </w:r>
    </w:p>
    <w:p w14:paraId="7B01ED23" w14:textId="5CD4C2FA" w:rsidR="00C223C3" w:rsidRPr="00114675" w:rsidRDefault="00C223C3" w:rsidP="00C223C3">
      <w:pPr>
        <w:spacing w:line="276" w:lineRule="auto"/>
        <w:rPr>
          <w:rFonts w:ascii="Calibri Light" w:hAnsi="Calibri Light" w:cs="Calibri Light"/>
          <w:b/>
          <w:bCs/>
          <w:u w:val="single"/>
        </w:rPr>
      </w:pPr>
      <w:r w:rsidRPr="00114675">
        <w:rPr>
          <w:rFonts w:ascii="Calibri Light" w:hAnsi="Calibri Light" w:cs="Calibri Light"/>
          <w:b/>
          <w:bCs/>
          <w:u w:val="single"/>
        </w:rPr>
        <w:t>CONCLUSION</w:t>
      </w:r>
    </w:p>
    <w:p w14:paraId="34259A0B" w14:textId="76283FA7" w:rsidR="00114675" w:rsidRPr="00C223C3" w:rsidRDefault="002A4CD5" w:rsidP="00C223C3">
      <w:pPr>
        <w:spacing w:line="276" w:lineRule="auto"/>
        <w:rPr>
          <w:rFonts w:ascii="Calibri Light" w:hAnsi="Calibri Light" w:cs="Calibri Light"/>
        </w:rPr>
      </w:pPr>
      <w:r>
        <w:rPr>
          <w:rFonts w:ascii="Calibri Light" w:hAnsi="Calibri Light" w:cs="Calibri Light"/>
        </w:rPr>
        <w:t xml:space="preserve">From this report it is concluded that </w:t>
      </w:r>
      <w:r w:rsidR="00B16133">
        <w:rPr>
          <w:rFonts w:ascii="Calibri Light" w:hAnsi="Calibri Light" w:cs="Calibri Light"/>
        </w:rPr>
        <w:t xml:space="preserve">even though there has been a vast improvement </w:t>
      </w:r>
      <w:r w:rsidR="00ED76D7">
        <w:rPr>
          <w:rFonts w:ascii="Calibri Light" w:hAnsi="Calibri Light" w:cs="Calibri Light"/>
        </w:rPr>
        <w:t>to dementia care since 2015</w:t>
      </w:r>
      <w:r w:rsidR="007E5613">
        <w:rPr>
          <w:rFonts w:ascii="Calibri Light" w:hAnsi="Calibri Light" w:cs="Calibri Light"/>
        </w:rPr>
        <w:t>.</w:t>
      </w:r>
      <w:r w:rsidR="007730CC">
        <w:rPr>
          <w:rFonts w:ascii="Calibri Light" w:hAnsi="Calibri Light" w:cs="Calibri Light"/>
        </w:rPr>
        <w:t xml:space="preserve"> Taking a more individual</w:t>
      </w:r>
      <w:r w:rsidR="003B6A34">
        <w:rPr>
          <w:rFonts w:ascii="Calibri Light" w:hAnsi="Calibri Light" w:cs="Calibri Light"/>
        </w:rPr>
        <w:t xml:space="preserve">, </w:t>
      </w:r>
      <w:r w:rsidR="00887F34">
        <w:rPr>
          <w:rFonts w:ascii="Calibri Light" w:hAnsi="Calibri Light" w:cs="Calibri Light"/>
        </w:rPr>
        <w:t>biopsychosocial</w:t>
      </w:r>
      <w:r w:rsidR="00ED6E24">
        <w:rPr>
          <w:rFonts w:ascii="Calibri Light" w:hAnsi="Calibri Light" w:cs="Calibri Light"/>
        </w:rPr>
        <w:t xml:space="preserve"> approach has helped </w:t>
      </w:r>
      <w:r w:rsidR="005B0E7F">
        <w:rPr>
          <w:rFonts w:ascii="Calibri Light" w:hAnsi="Calibri Light" w:cs="Calibri Light"/>
        </w:rPr>
        <w:t>people get the MDT input</w:t>
      </w:r>
      <w:r w:rsidR="00942AB8">
        <w:rPr>
          <w:rFonts w:ascii="Calibri Light" w:hAnsi="Calibri Light" w:cs="Calibri Light"/>
        </w:rPr>
        <w:t xml:space="preserve"> needed</w:t>
      </w:r>
      <w:r w:rsidR="005B0E7F">
        <w:rPr>
          <w:rFonts w:ascii="Calibri Light" w:hAnsi="Calibri Light" w:cs="Calibri Light"/>
        </w:rPr>
        <w:t xml:space="preserve"> quicker</w:t>
      </w:r>
      <w:r w:rsidR="00942AB8">
        <w:rPr>
          <w:rFonts w:ascii="Calibri Light" w:hAnsi="Calibri Light" w:cs="Calibri Light"/>
        </w:rPr>
        <w:t xml:space="preserve"> to help improve quality of life</w:t>
      </w:r>
      <w:r w:rsidR="00452A3F">
        <w:rPr>
          <w:rFonts w:ascii="Calibri Light" w:hAnsi="Calibri Light" w:cs="Calibri Light"/>
        </w:rPr>
        <w:t xml:space="preserve"> and reduce readmittance into hospital</w:t>
      </w:r>
      <w:r w:rsidR="00750FA7">
        <w:rPr>
          <w:rFonts w:ascii="Calibri Light" w:hAnsi="Calibri Light" w:cs="Calibri Light"/>
        </w:rPr>
        <w:t xml:space="preserve">, but that further </w:t>
      </w:r>
      <w:r w:rsidR="001F59DF">
        <w:rPr>
          <w:rFonts w:ascii="Calibri Light" w:hAnsi="Calibri Light" w:cs="Calibri Light"/>
        </w:rPr>
        <w:t xml:space="preserve">funding to improve </w:t>
      </w:r>
      <w:r w:rsidR="003040A6">
        <w:rPr>
          <w:rFonts w:ascii="Calibri Light" w:hAnsi="Calibri Light" w:cs="Calibri Light"/>
        </w:rPr>
        <w:t>staffing shortages</w:t>
      </w:r>
      <w:r w:rsidR="00DD5483">
        <w:rPr>
          <w:rFonts w:ascii="Calibri Light" w:hAnsi="Calibri Light" w:cs="Calibri Light"/>
        </w:rPr>
        <w:t xml:space="preserve"> is needed to reduce </w:t>
      </w:r>
      <w:r w:rsidR="00A3761E">
        <w:rPr>
          <w:rFonts w:ascii="Calibri Light" w:hAnsi="Calibri Light" w:cs="Calibri Light"/>
        </w:rPr>
        <w:t>waiting times</w:t>
      </w:r>
      <w:r w:rsidR="00CF6261">
        <w:rPr>
          <w:rFonts w:ascii="Calibri Light" w:hAnsi="Calibri Light" w:cs="Calibri Light"/>
        </w:rPr>
        <w:t xml:space="preserve">, </w:t>
      </w:r>
      <w:r w:rsidR="00876083">
        <w:rPr>
          <w:rFonts w:ascii="Calibri Light" w:hAnsi="Calibri Light" w:cs="Calibri Light"/>
        </w:rPr>
        <w:t>conti</w:t>
      </w:r>
      <w:r w:rsidR="000247C2">
        <w:rPr>
          <w:rFonts w:ascii="Calibri Light" w:hAnsi="Calibri Light" w:cs="Calibri Light"/>
        </w:rPr>
        <w:t xml:space="preserve">nued research into the </w:t>
      </w:r>
      <w:r w:rsidR="000F56C9">
        <w:rPr>
          <w:rFonts w:ascii="Calibri Light" w:hAnsi="Calibri Light" w:cs="Calibri Light"/>
        </w:rPr>
        <w:t xml:space="preserve">effectiveness of CGA’s and also </w:t>
      </w:r>
      <w:r w:rsidR="00505809">
        <w:rPr>
          <w:rFonts w:ascii="Calibri Light" w:hAnsi="Calibri Light" w:cs="Calibri Light"/>
        </w:rPr>
        <w:t xml:space="preserve">improvements to the training process </w:t>
      </w:r>
      <w:r w:rsidR="00AC6970">
        <w:rPr>
          <w:rFonts w:ascii="Calibri Light" w:hAnsi="Calibri Light" w:cs="Calibri Light"/>
        </w:rPr>
        <w:t>are needed</w:t>
      </w:r>
      <w:r w:rsidR="00F76C53">
        <w:rPr>
          <w:rFonts w:ascii="Calibri Light" w:hAnsi="Calibri Light" w:cs="Calibri Light"/>
        </w:rPr>
        <w:t>.</w:t>
      </w:r>
      <w:r w:rsidR="00A3761E">
        <w:rPr>
          <w:rFonts w:ascii="Calibri Light" w:hAnsi="Calibri Light" w:cs="Calibri Light"/>
        </w:rPr>
        <w:t xml:space="preserve"> </w:t>
      </w:r>
      <w:r w:rsidR="003040A6">
        <w:rPr>
          <w:rFonts w:ascii="Calibri Light" w:hAnsi="Calibri Light" w:cs="Calibri Light"/>
        </w:rPr>
        <w:t xml:space="preserve"> </w:t>
      </w:r>
    </w:p>
    <w:p w14:paraId="7C45E0C7" w14:textId="77777777" w:rsidR="002369FD" w:rsidRDefault="002369FD" w:rsidP="00CC4F68">
      <w:pPr>
        <w:rPr>
          <w:rFonts w:ascii="Calibri Light" w:hAnsi="Calibri Light" w:cs="Calibri Light"/>
          <w:shd w:val="clear" w:color="auto" w:fill="FFFFFF"/>
        </w:rPr>
      </w:pPr>
    </w:p>
    <w:p w14:paraId="04AAE089" w14:textId="77777777" w:rsidR="00AE352E" w:rsidRDefault="00AE352E" w:rsidP="00CC4F68">
      <w:pPr>
        <w:rPr>
          <w:rFonts w:ascii="Calibri Light" w:hAnsi="Calibri Light" w:cs="Calibri Light"/>
          <w:shd w:val="clear" w:color="auto" w:fill="FFFFFF"/>
        </w:rPr>
      </w:pPr>
    </w:p>
    <w:p w14:paraId="556C1D75" w14:textId="77777777" w:rsidR="00AE352E" w:rsidRDefault="00AE352E" w:rsidP="00CC4F68">
      <w:pPr>
        <w:rPr>
          <w:rFonts w:ascii="Calibri Light" w:hAnsi="Calibri Light" w:cs="Calibri Light"/>
          <w:shd w:val="clear" w:color="auto" w:fill="FFFFFF"/>
        </w:rPr>
      </w:pPr>
    </w:p>
    <w:p w14:paraId="7D3DA92C" w14:textId="77777777" w:rsidR="00AE352E" w:rsidRDefault="00AE352E" w:rsidP="00CC4F68">
      <w:pPr>
        <w:rPr>
          <w:rFonts w:ascii="Calibri Light" w:hAnsi="Calibri Light" w:cs="Calibri Light"/>
          <w:shd w:val="clear" w:color="auto" w:fill="FFFFFF"/>
        </w:rPr>
      </w:pPr>
    </w:p>
    <w:p w14:paraId="4C63E703" w14:textId="77777777" w:rsidR="00AE352E" w:rsidRDefault="00AE352E" w:rsidP="00CC4F68">
      <w:pPr>
        <w:rPr>
          <w:rFonts w:ascii="Calibri Light" w:hAnsi="Calibri Light" w:cs="Calibri Light"/>
          <w:shd w:val="clear" w:color="auto" w:fill="FFFFFF"/>
        </w:rPr>
      </w:pPr>
    </w:p>
    <w:p w14:paraId="7C8D9F89" w14:textId="77777777" w:rsidR="00AE352E" w:rsidRDefault="00AE352E" w:rsidP="00CC4F68">
      <w:pPr>
        <w:rPr>
          <w:rFonts w:ascii="Calibri Light" w:hAnsi="Calibri Light" w:cs="Calibri Light"/>
          <w:shd w:val="clear" w:color="auto" w:fill="FFFFFF"/>
        </w:rPr>
      </w:pPr>
    </w:p>
    <w:p w14:paraId="6AD3E611" w14:textId="77777777" w:rsidR="00AE352E" w:rsidRDefault="00AE352E" w:rsidP="00CC4F68">
      <w:pPr>
        <w:rPr>
          <w:rFonts w:ascii="Calibri Light" w:hAnsi="Calibri Light" w:cs="Calibri Light"/>
          <w:shd w:val="clear" w:color="auto" w:fill="FFFFFF"/>
        </w:rPr>
      </w:pPr>
    </w:p>
    <w:p w14:paraId="27698793" w14:textId="77777777" w:rsidR="00AE352E" w:rsidRDefault="00AE352E" w:rsidP="00CC4F68">
      <w:pPr>
        <w:rPr>
          <w:rFonts w:ascii="Calibri Light" w:hAnsi="Calibri Light" w:cs="Calibri Light"/>
          <w:shd w:val="clear" w:color="auto" w:fill="FFFFFF"/>
        </w:rPr>
      </w:pPr>
    </w:p>
    <w:p w14:paraId="341321B6" w14:textId="77777777" w:rsidR="00AE352E" w:rsidRDefault="00AE352E" w:rsidP="00CC4F68">
      <w:pPr>
        <w:rPr>
          <w:rFonts w:ascii="Calibri Light" w:hAnsi="Calibri Light" w:cs="Calibri Light"/>
          <w:shd w:val="clear" w:color="auto" w:fill="FFFFFF"/>
        </w:rPr>
      </w:pPr>
    </w:p>
    <w:p w14:paraId="0BB5B7BA" w14:textId="77777777" w:rsidR="00AE352E" w:rsidRDefault="00AE352E" w:rsidP="00CC4F68">
      <w:pPr>
        <w:rPr>
          <w:rFonts w:ascii="Calibri Light" w:hAnsi="Calibri Light" w:cs="Calibri Light"/>
          <w:shd w:val="clear" w:color="auto" w:fill="FFFFFF"/>
        </w:rPr>
      </w:pPr>
    </w:p>
    <w:p w14:paraId="61F84D6F" w14:textId="77777777" w:rsidR="00AE352E" w:rsidRDefault="00AE352E" w:rsidP="00CC4F68">
      <w:pPr>
        <w:rPr>
          <w:rFonts w:ascii="Calibri Light" w:hAnsi="Calibri Light" w:cs="Calibri Light"/>
          <w:shd w:val="clear" w:color="auto" w:fill="FFFFFF"/>
        </w:rPr>
      </w:pPr>
    </w:p>
    <w:p w14:paraId="07ECDC2E" w14:textId="77777777" w:rsidR="00AE352E" w:rsidRDefault="00AE352E" w:rsidP="00CC4F68">
      <w:pPr>
        <w:rPr>
          <w:rFonts w:ascii="Calibri Light" w:hAnsi="Calibri Light" w:cs="Calibri Light"/>
          <w:shd w:val="clear" w:color="auto" w:fill="FFFFFF"/>
        </w:rPr>
      </w:pPr>
    </w:p>
    <w:p w14:paraId="14DF1A58" w14:textId="77777777" w:rsidR="00AE352E" w:rsidRDefault="00AE352E" w:rsidP="00CC4F68">
      <w:pPr>
        <w:rPr>
          <w:rFonts w:ascii="Calibri Light" w:hAnsi="Calibri Light" w:cs="Calibri Light"/>
          <w:shd w:val="clear" w:color="auto" w:fill="FFFFFF"/>
        </w:rPr>
      </w:pPr>
    </w:p>
    <w:p w14:paraId="4E00E8CF" w14:textId="562C0543" w:rsidR="00AE352E" w:rsidRDefault="00353967" w:rsidP="00353967">
      <w:pPr>
        <w:rPr>
          <w:rFonts w:ascii="Calibri Light" w:hAnsi="Calibri Light" w:cs="Calibri Light"/>
          <w:b/>
          <w:bCs/>
          <w:u w:val="single"/>
          <w:shd w:val="clear" w:color="auto" w:fill="FFFFFF"/>
        </w:rPr>
      </w:pPr>
      <w:r w:rsidRPr="00353967">
        <w:rPr>
          <w:rFonts w:ascii="Calibri Light" w:hAnsi="Calibri Light" w:cs="Calibri Light"/>
          <w:b/>
          <w:bCs/>
          <w:u w:val="single"/>
          <w:shd w:val="clear" w:color="auto" w:fill="FFFFFF"/>
        </w:rPr>
        <w:lastRenderedPageBreak/>
        <w:t>REFERRENCE LIST.</w:t>
      </w:r>
    </w:p>
    <w:p w14:paraId="69520954" w14:textId="77777777" w:rsidR="003A5D22" w:rsidRDefault="003A5D22" w:rsidP="0051751E">
      <w:pPr>
        <w:shd w:val="clear" w:color="auto" w:fill="FFFFFF"/>
        <w:spacing w:after="0" w:line="240" w:lineRule="auto"/>
        <w:outlineLvl w:val="0"/>
        <w:rPr>
          <w:rFonts w:ascii="Calibri Light" w:eastAsia="Times New Roman" w:hAnsi="Calibri Light" w:cs="Calibri Light"/>
          <w:color w:val="002877"/>
          <w:spacing w:val="2"/>
          <w:kern w:val="36"/>
          <w:lang w:eastAsia="en-GB"/>
          <w14:ligatures w14:val="none"/>
        </w:rPr>
      </w:pPr>
    </w:p>
    <w:p w14:paraId="751F455D" w14:textId="52001C7F" w:rsidR="0051751E" w:rsidRPr="0051751E" w:rsidRDefault="0051751E" w:rsidP="0051751E">
      <w:pPr>
        <w:shd w:val="clear" w:color="auto" w:fill="FFFFFF"/>
        <w:spacing w:after="0" w:line="240" w:lineRule="auto"/>
        <w:outlineLvl w:val="0"/>
        <w:rPr>
          <w:rFonts w:ascii="Calibri Light" w:eastAsia="Times New Roman" w:hAnsi="Calibri Light" w:cs="Calibri Light"/>
          <w:i/>
          <w:iCs/>
          <w:color w:val="002877"/>
          <w:spacing w:val="2"/>
          <w:kern w:val="36"/>
          <w:lang w:eastAsia="en-GB"/>
          <w14:ligatures w14:val="none"/>
        </w:rPr>
      </w:pPr>
      <w:r w:rsidRPr="0051751E">
        <w:rPr>
          <w:rFonts w:ascii="Calibri Light" w:eastAsia="Times New Roman" w:hAnsi="Calibri Light" w:cs="Calibri Light"/>
          <w:color w:val="002877"/>
          <w:spacing w:val="2"/>
          <w:kern w:val="36"/>
          <w:lang w:eastAsia="en-GB"/>
          <w14:ligatures w14:val="none"/>
        </w:rPr>
        <w:t>Alzheimer’</w:t>
      </w:r>
      <w:r w:rsidRPr="0051751E">
        <w:rPr>
          <w:rFonts w:ascii="Calibri Light" w:eastAsia="Times New Roman" w:hAnsi="Calibri Light" w:cs="Calibri Light"/>
          <w:i/>
          <w:iCs/>
          <w:color w:val="002877"/>
          <w:spacing w:val="2"/>
          <w:kern w:val="36"/>
          <w:lang w:eastAsia="en-GB"/>
          <w14:ligatures w14:val="none"/>
        </w:rPr>
        <w:t xml:space="preserve">s </w:t>
      </w:r>
      <w:r w:rsidRPr="0051751E">
        <w:rPr>
          <w:rFonts w:ascii="Calibri Light" w:eastAsia="Times New Roman" w:hAnsi="Calibri Light" w:cs="Calibri Light"/>
          <w:color w:val="002877"/>
          <w:spacing w:val="2"/>
          <w:kern w:val="36"/>
          <w:lang w:eastAsia="en-GB"/>
          <w14:ligatures w14:val="none"/>
        </w:rPr>
        <w:t>Society(2018)</w:t>
      </w:r>
      <w:r w:rsidRPr="0051751E">
        <w:rPr>
          <w:rFonts w:ascii="Calibri Light" w:eastAsia="Times New Roman" w:hAnsi="Calibri Light" w:cs="Calibri Light"/>
          <w:i/>
          <w:iCs/>
          <w:color w:val="002877"/>
          <w:spacing w:val="2"/>
          <w:kern w:val="36"/>
          <w:lang w:eastAsia="en-GB"/>
          <w14:ligatures w14:val="none"/>
        </w:rPr>
        <w:t xml:space="preserve"> Prime Minister’s Challenge on Dementia: What is happening and what comes next.</w:t>
      </w:r>
    </w:p>
    <w:p w14:paraId="4BB4F081" w14:textId="660BD5B7" w:rsidR="0051751E" w:rsidRDefault="0051751E" w:rsidP="0051751E">
      <w:pPr>
        <w:spacing w:line="276" w:lineRule="auto"/>
        <w:rPr>
          <w:rFonts w:ascii="Calibri Light" w:hAnsi="Calibri Light" w:cs="Calibri Light"/>
        </w:rPr>
      </w:pPr>
      <w:r>
        <w:rPr>
          <w:rFonts w:ascii="Calibri Light" w:hAnsi="Calibri Light" w:cs="Calibri Light"/>
        </w:rPr>
        <w:t>Available at:</w:t>
      </w:r>
      <w:r w:rsidR="00C826FE">
        <w:rPr>
          <w:rFonts w:ascii="Calibri Light" w:hAnsi="Calibri Light" w:cs="Calibri Light"/>
        </w:rPr>
        <w:t xml:space="preserve"> </w:t>
      </w:r>
      <w:hyperlink r:id="rId9" w:history="1">
        <w:r w:rsidR="00C826FE" w:rsidRPr="005F26A2">
          <w:rPr>
            <w:rStyle w:val="Hyperlink"/>
            <w:rFonts w:ascii="Calibri Light" w:hAnsi="Calibri Light" w:cs="Calibri Light"/>
          </w:rPr>
          <w:t>https://www.alzheimers.org.uk/blog/prime-ministers-challenge-dementia-what-happening-and-what-comes-next</w:t>
        </w:r>
      </w:hyperlink>
    </w:p>
    <w:p w14:paraId="60A94429" w14:textId="77777777" w:rsidR="003F3995" w:rsidRDefault="007A04EE" w:rsidP="00FF5E72">
      <w:pPr>
        <w:spacing w:line="276" w:lineRule="auto"/>
        <w:rPr>
          <w:rFonts w:ascii="Calibri Light" w:hAnsi="Calibri Light" w:cs="Calibri Light"/>
          <w:i/>
          <w:iCs/>
        </w:rPr>
      </w:pPr>
      <w:r w:rsidRPr="007A04EE">
        <w:rPr>
          <w:rFonts w:ascii="Calibri Light" w:hAnsi="Calibri Light" w:cs="Calibri Light"/>
        </w:rPr>
        <w:t>British geriatric society(2019)</w:t>
      </w:r>
      <w:r w:rsidRPr="007A04EE">
        <w:rPr>
          <w:rFonts w:ascii="Calibri Light" w:hAnsi="Calibri Light" w:cs="Calibri Light"/>
          <w:b/>
          <w:bCs/>
        </w:rPr>
        <w:t xml:space="preserve"> </w:t>
      </w:r>
      <w:r w:rsidRPr="007A04EE">
        <w:rPr>
          <w:rFonts w:ascii="Calibri Light" w:hAnsi="Calibri Light" w:cs="Calibri Light"/>
          <w:i/>
          <w:iCs/>
          <w:color w:val="3D0B37"/>
          <w:shd w:val="clear" w:color="auto" w:fill="FFFFFF"/>
        </w:rPr>
        <w:t>Comprehensive Geriatric Assessment Toolkit for Primary Care Practitioners</w:t>
      </w:r>
    </w:p>
    <w:p w14:paraId="18C39FC4" w14:textId="519F205C" w:rsidR="007A04EE" w:rsidRDefault="007A04EE" w:rsidP="00FF5E72">
      <w:pPr>
        <w:spacing w:line="276" w:lineRule="auto"/>
        <w:rPr>
          <w:rFonts w:ascii="Calibri Light" w:eastAsiaTheme="majorEastAsia" w:hAnsi="Calibri Light" w:cs="Calibri Light"/>
          <w:kern w:val="0"/>
          <w:lang w:eastAsia="en-GB"/>
          <w14:ligatures w14:val="none"/>
        </w:rPr>
      </w:pPr>
      <w:r w:rsidRPr="007A04EE">
        <w:rPr>
          <w:rFonts w:ascii="Calibri Light" w:eastAsia="Times New Roman" w:hAnsi="Calibri Light" w:cs="Calibri Light"/>
          <w:kern w:val="0"/>
          <w:lang w:eastAsia="en-GB"/>
          <w14:ligatures w14:val="none"/>
        </w:rPr>
        <w:t>Available at</w:t>
      </w:r>
      <w:r w:rsidRPr="007A04EE">
        <w:rPr>
          <w:rFonts w:ascii="Times New Roman" w:eastAsia="Times New Roman" w:hAnsi="Times New Roman" w:cs="Times New Roman"/>
          <w:kern w:val="0"/>
          <w:lang w:eastAsia="en-GB"/>
          <w14:ligatures w14:val="none"/>
        </w:rPr>
        <w:t xml:space="preserve">: </w:t>
      </w:r>
      <w:hyperlink r:id="rId10" w:history="1">
        <w:r w:rsidRPr="007A04EE">
          <w:rPr>
            <w:rFonts w:ascii="Calibri Light" w:eastAsiaTheme="majorEastAsia" w:hAnsi="Calibri Light" w:cs="Calibri Light"/>
            <w:color w:val="467886" w:themeColor="hyperlink"/>
            <w:kern w:val="0"/>
            <w:u w:val="single"/>
            <w:lang w:eastAsia="en-GB"/>
            <w14:ligatures w14:val="none"/>
          </w:rPr>
          <w:t>https://www.bgs.org.uk/resources/resource-series/comprehensive-geriatric-assessment-toolkit-for-primary-care-practitioners</w:t>
        </w:r>
      </w:hyperlink>
      <w:r w:rsidRPr="007A04EE">
        <w:rPr>
          <w:rFonts w:ascii="Calibri Light" w:eastAsiaTheme="majorEastAsia" w:hAnsi="Calibri Light" w:cs="Calibri Light"/>
          <w:kern w:val="0"/>
          <w:lang w:eastAsia="en-GB"/>
          <w14:ligatures w14:val="none"/>
        </w:rPr>
        <w:t> </w:t>
      </w:r>
    </w:p>
    <w:p w14:paraId="755691D3" w14:textId="392838FD" w:rsidR="003E0DCF" w:rsidRPr="003E0DCF" w:rsidRDefault="003E0DCF" w:rsidP="003E0DCF">
      <w:pPr>
        <w:rPr>
          <w:rFonts w:ascii="Calibri Light" w:hAnsi="Calibri Light" w:cs="Calibri Light"/>
          <w:shd w:val="clear" w:color="auto" w:fill="FFFFFF"/>
        </w:rPr>
      </w:pPr>
      <w:r w:rsidRPr="003E0DCF">
        <w:rPr>
          <w:rFonts w:ascii="Calibri Light" w:hAnsi="Calibri Light" w:cs="Calibri Light"/>
          <w:color w:val="000000"/>
        </w:rPr>
        <w:t xml:space="preserve">Campbell, D., Lugger, S., Sigler, G.S. and </w:t>
      </w:r>
      <w:proofErr w:type="spellStart"/>
      <w:r w:rsidRPr="003E0DCF">
        <w:rPr>
          <w:rFonts w:ascii="Calibri Light" w:hAnsi="Calibri Light" w:cs="Calibri Light"/>
          <w:color w:val="000000"/>
        </w:rPr>
        <w:t>Turkelson</w:t>
      </w:r>
      <w:proofErr w:type="spellEnd"/>
      <w:r w:rsidRPr="003E0DCF">
        <w:rPr>
          <w:rFonts w:ascii="Calibri Light" w:hAnsi="Calibri Light" w:cs="Calibri Light"/>
          <w:color w:val="000000"/>
        </w:rPr>
        <w:t xml:space="preserve">, C., 2021. </w:t>
      </w:r>
      <w:r w:rsidRPr="00DF4BB5">
        <w:rPr>
          <w:rFonts w:ascii="Calibri Light" w:hAnsi="Calibri Light" w:cs="Calibri Light"/>
          <w:i/>
          <w:iCs/>
          <w:color w:val="000000"/>
        </w:rPr>
        <w:t>Increasing awareness, sensitivity, and empathy for Alzheimer's dementia patients using simulation. Nurse education today</w:t>
      </w:r>
      <w:r w:rsidRPr="003E0DCF">
        <w:rPr>
          <w:rFonts w:ascii="Calibri Light" w:hAnsi="Calibri Light" w:cs="Calibri Light"/>
          <w:color w:val="000000"/>
        </w:rPr>
        <w:t>, 98, p.104764.</w:t>
      </w:r>
    </w:p>
    <w:p w14:paraId="41E79A4D" w14:textId="319BD0CF" w:rsidR="0077453A" w:rsidRPr="005C47B2" w:rsidRDefault="00FD73BE" w:rsidP="0077453A">
      <w:pPr>
        <w:pStyle w:val="NormalWeb"/>
        <w:spacing w:after="0"/>
        <w:rPr>
          <w:rFonts w:ascii="Calibri Light" w:eastAsia="+mn-ea" w:hAnsi="Calibri Light" w:cs="Calibri Light"/>
          <w:color w:val="000000"/>
          <w:kern w:val="24"/>
          <w:lang w:eastAsia="en-GB"/>
          <w14:ligatures w14:val="none"/>
        </w:rPr>
      </w:pPr>
      <w:r>
        <w:rPr>
          <w:rFonts w:ascii="Calibri Light" w:hAnsi="Calibri Light" w:cs="Calibri Light"/>
          <w:color w:val="575760"/>
          <w:spacing w:val="2"/>
          <w:shd w:val="clear" w:color="auto" w:fill="FFFFFF"/>
        </w:rPr>
        <w:t>Care learning</w:t>
      </w:r>
      <w:r w:rsidR="00FA2854">
        <w:rPr>
          <w:rFonts w:ascii="Calibri Light" w:hAnsi="Calibri Light" w:cs="Calibri Light"/>
          <w:color w:val="575760"/>
          <w:spacing w:val="2"/>
          <w:shd w:val="clear" w:color="auto" w:fill="FFFFFF"/>
        </w:rPr>
        <w:t>.org.</w:t>
      </w:r>
      <w:r>
        <w:rPr>
          <w:rFonts w:ascii="Calibri Light" w:hAnsi="Calibri Light" w:cs="Calibri Light"/>
          <w:color w:val="575760"/>
          <w:spacing w:val="2"/>
          <w:shd w:val="clear" w:color="auto" w:fill="FFFFFF"/>
        </w:rPr>
        <w:t>(</w:t>
      </w:r>
      <w:r w:rsidR="0077453A" w:rsidRPr="005C47B2">
        <w:rPr>
          <w:rFonts w:ascii="Calibri Light" w:hAnsi="Calibri Light" w:cs="Calibri Light"/>
          <w:color w:val="575760"/>
          <w:spacing w:val="2"/>
          <w:shd w:val="clear" w:color="auto" w:fill="FFFFFF"/>
        </w:rPr>
        <w:t>2024</w:t>
      </w:r>
      <w:r>
        <w:rPr>
          <w:rFonts w:ascii="Calibri Light" w:hAnsi="Calibri Light" w:cs="Calibri Light"/>
          <w:color w:val="575760"/>
          <w:spacing w:val="2"/>
          <w:shd w:val="clear" w:color="auto" w:fill="FFFFFF"/>
        </w:rPr>
        <w:t>)</w:t>
      </w:r>
      <w:r w:rsidR="0077453A">
        <w:rPr>
          <w:rFonts w:ascii="Calibri Light" w:hAnsi="Calibri Light" w:cs="Calibri Light"/>
          <w:color w:val="575760"/>
          <w:spacing w:val="2"/>
          <w:shd w:val="clear" w:color="auto" w:fill="FFFFFF"/>
        </w:rPr>
        <w:t xml:space="preserve"> </w:t>
      </w:r>
      <w:r w:rsidR="0077453A" w:rsidRPr="00FD73BE">
        <w:rPr>
          <w:rFonts w:ascii="Calibri Light" w:hAnsi="Calibri Light" w:cs="Calibri Light"/>
          <w:i/>
          <w:iCs/>
          <w:color w:val="575760"/>
          <w:spacing w:val="2"/>
          <w:shd w:val="clear" w:color="auto" w:fill="FFFFFF"/>
        </w:rPr>
        <w:t>What are SMART goals in Health and Social Care?</w:t>
      </w:r>
      <w:r>
        <w:rPr>
          <w:rFonts w:ascii="Calibri Light" w:hAnsi="Calibri Light" w:cs="Calibri Light"/>
          <w:i/>
          <w:iCs/>
          <w:color w:val="575760"/>
          <w:spacing w:val="2"/>
          <w:shd w:val="clear" w:color="auto" w:fill="FFFFFF"/>
        </w:rPr>
        <w:t>.</w:t>
      </w:r>
    </w:p>
    <w:p w14:paraId="6D175C54" w14:textId="03428F33" w:rsidR="0077453A" w:rsidRDefault="008941E9" w:rsidP="0077453A">
      <w:pPr>
        <w:pStyle w:val="NormalWeb"/>
        <w:spacing w:after="0"/>
        <w:rPr>
          <w:rFonts w:ascii="Calibri Light" w:eastAsia="+mn-ea" w:hAnsi="Calibri Light" w:cs="Calibri Light"/>
          <w:color w:val="000000"/>
          <w:kern w:val="24"/>
          <w:lang w:eastAsia="en-GB"/>
          <w14:ligatures w14:val="none"/>
        </w:rPr>
      </w:pPr>
      <w:r w:rsidRPr="00C53996">
        <w:rPr>
          <w:rFonts w:ascii="Calibri Light" w:eastAsia="+mn-ea" w:hAnsi="Calibri Light" w:cs="Calibri Light"/>
          <w:color w:val="000000"/>
          <w:kern w:val="24"/>
          <w:lang w:eastAsia="en-GB"/>
          <w14:ligatures w14:val="none"/>
        </w:rPr>
        <w:t>Available at</w:t>
      </w:r>
      <w:r w:rsidR="00C53996" w:rsidRPr="00C53996">
        <w:rPr>
          <w:rFonts w:ascii="Calibri Light" w:eastAsia="+mn-ea" w:hAnsi="Calibri Light" w:cs="Calibri Light"/>
          <w:color w:val="000000"/>
          <w:kern w:val="24"/>
          <w:lang w:eastAsia="en-GB"/>
          <w14:ligatures w14:val="none"/>
        </w:rPr>
        <w:t xml:space="preserve">: </w:t>
      </w:r>
      <w:hyperlink r:id="rId11" w:history="1">
        <w:r w:rsidR="00C53996" w:rsidRPr="005F26A2">
          <w:rPr>
            <w:rStyle w:val="Hyperlink"/>
            <w:rFonts w:ascii="Calibri Light" w:eastAsia="+mn-ea" w:hAnsi="Calibri Light" w:cs="Calibri Light"/>
            <w:kern w:val="24"/>
            <w:lang w:eastAsia="en-GB"/>
            <w14:ligatures w14:val="none"/>
          </w:rPr>
          <w:t>https://carelearning.org.uk/blog/frameworks/what-are-smart-goals-in-health-and-social-care/</w:t>
        </w:r>
      </w:hyperlink>
    </w:p>
    <w:p w14:paraId="78E4B520" w14:textId="77777777" w:rsidR="003A5D22" w:rsidRDefault="003A5D22" w:rsidP="003A5D22">
      <w:pPr>
        <w:rPr>
          <w:rFonts w:ascii="Arial" w:hAnsi="Arial" w:cs="Arial"/>
          <w:color w:val="222222"/>
          <w:sz w:val="20"/>
          <w:szCs w:val="20"/>
          <w:shd w:val="clear" w:color="auto" w:fill="FFFFFF"/>
        </w:rPr>
      </w:pPr>
    </w:p>
    <w:p w14:paraId="12C7C234" w14:textId="745EEE31" w:rsidR="003A5D22" w:rsidRPr="003A5D22" w:rsidRDefault="003A5D22" w:rsidP="003A5D22">
      <w:pPr>
        <w:rPr>
          <w:rFonts w:ascii="Calibri Light" w:hAnsi="Calibri Light" w:cs="Calibri Light"/>
          <w:b/>
          <w:bCs/>
        </w:rPr>
      </w:pPr>
      <w:r w:rsidRPr="003A5D22">
        <w:rPr>
          <w:rFonts w:ascii="Calibri Light" w:hAnsi="Calibri Light" w:cs="Calibri Light"/>
          <w:color w:val="222222"/>
          <w:shd w:val="clear" w:color="auto" w:fill="FFFFFF"/>
        </w:rPr>
        <w:t>Chen, Z., Ding, Z., Chen, C., Sun, Y., Jiang, Y., Liu, F. and Wang, S., 2021. Effectiveness of comprehensive geriatric assessment intervention on quality of life, caregiver burden and length of hospital stay: a systematic review and meta-analysis of randomised controlled trials. </w:t>
      </w:r>
      <w:r w:rsidRPr="003A5D22">
        <w:rPr>
          <w:rFonts w:ascii="Calibri Light" w:hAnsi="Calibri Light" w:cs="Calibri Light"/>
          <w:i/>
          <w:iCs/>
          <w:color w:val="222222"/>
          <w:shd w:val="clear" w:color="auto" w:fill="FFFFFF"/>
        </w:rPr>
        <w:t>BMC geriatrics</w:t>
      </w:r>
      <w:r w:rsidRPr="003A5D22">
        <w:rPr>
          <w:rFonts w:ascii="Calibri Light" w:hAnsi="Calibri Light" w:cs="Calibri Light"/>
          <w:color w:val="222222"/>
          <w:shd w:val="clear" w:color="auto" w:fill="FFFFFF"/>
        </w:rPr>
        <w:t>, </w:t>
      </w:r>
      <w:r w:rsidRPr="003A5D22">
        <w:rPr>
          <w:rFonts w:ascii="Calibri Light" w:hAnsi="Calibri Light" w:cs="Calibri Light"/>
          <w:i/>
          <w:iCs/>
          <w:color w:val="222222"/>
          <w:shd w:val="clear" w:color="auto" w:fill="FFFFFF"/>
        </w:rPr>
        <w:t>21</w:t>
      </w:r>
      <w:r w:rsidRPr="003A5D22">
        <w:rPr>
          <w:rFonts w:ascii="Calibri Light" w:hAnsi="Calibri Light" w:cs="Calibri Light"/>
          <w:color w:val="222222"/>
          <w:shd w:val="clear" w:color="auto" w:fill="FFFFFF"/>
        </w:rPr>
        <w:t>, pp.1-14.</w:t>
      </w:r>
    </w:p>
    <w:p w14:paraId="00BE556D" w14:textId="77777777" w:rsidR="001A2D91" w:rsidRPr="00B96E2F" w:rsidRDefault="001A2D91" w:rsidP="0077453A">
      <w:pPr>
        <w:pStyle w:val="NormalWeb"/>
        <w:spacing w:after="0"/>
        <w:rPr>
          <w:rStyle w:val="eop"/>
          <w:rFonts w:ascii="Calibri Light" w:hAnsi="Calibri Light" w:cs="Calibri Light"/>
          <w:color w:val="000000"/>
          <w:shd w:val="clear" w:color="auto" w:fill="FFFFFF"/>
        </w:rPr>
      </w:pPr>
    </w:p>
    <w:p w14:paraId="5762390D" w14:textId="3C616DCE" w:rsidR="00C53996" w:rsidRPr="00B96E2F" w:rsidRDefault="008D525B" w:rsidP="0077453A">
      <w:pPr>
        <w:pStyle w:val="NormalWeb"/>
        <w:spacing w:after="0"/>
        <w:rPr>
          <w:rStyle w:val="eop"/>
          <w:rFonts w:ascii="Calibri Light" w:hAnsi="Calibri Light" w:cs="Calibri Light"/>
          <w:i/>
          <w:iCs/>
          <w:color w:val="000000"/>
          <w:shd w:val="clear" w:color="auto" w:fill="FFFFFF"/>
        </w:rPr>
      </w:pPr>
      <w:r w:rsidRPr="00B96E2F">
        <w:rPr>
          <w:rStyle w:val="eop"/>
          <w:rFonts w:ascii="Calibri Light" w:hAnsi="Calibri Light" w:cs="Calibri Light"/>
          <w:color w:val="000000"/>
          <w:shd w:val="clear" w:color="auto" w:fill="FFFFFF"/>
        </w:rPr>
        <w:t>Dementiauk.org(2024)</w:t>
      </w:r>
      <w:r w:rsidR="009E13F6" w:rsidRPr="00B96E2F">
        <w:rPr>
          <w:rStyle w:val="eop"/>
          <w:rFonts w:ascii="Calibri Light" w:hAnsi="Calibri Light" w:cs="Calibri Light"/>
          <w:color w:val="000000"/>
          <w:shd w:val="clear" w:color="auto" w:fill="FFFFFF"/>
        </w:rPr>
        <w:t xml:space="preserve"> </w:t>
      </w:r>
      <w:r w:rsidRPr="00B96E2F">
        <w:rPr>
          <w:rStyle w:val="eop"/>
          <w:rFonts w:ascii="Calibri Light" w:hAnsi="Calibri Light" w:cs="Calibri Light"/>
          <w:i/>
          <w:iCs/>
          <w:color w:val="000000"/>
          <w:shd w:val="clear" w:color="auto" w:fill="FFFFFF"/>
        </w:rPr>
        <w:t>A</w:t>
      </w:r>
      <w:r w:rsidR="009E13F6" w:rsidRPr="00B96E2F">
        <w:rPr>
          <w:rStyle w:val="eop"/>
          <w:rFonts w:ascii="Calibri Light" w:hAnsi="Calibri Light" w:cs="Calibri Light"/>
          <w:i/>
          <w:iCs/>
          <w:color w:val="000000"/>
          <w:shd w:val="clear" w:color="auto" w:fill="FFFFFF"/>
        </w:rPr>
        <w:t>dmi</w:t>
      </w:r>
      <w:r w:rsidR="001A2D91" w:rsidRPr="00B96E2F">
        <w:rPr>
          <w:rStyle w:val="eop"/>
          <w:rFonts w:ascii="Calibri Light" w:hAnsi="Calibri Light" w:cs="Calibri Light"/>
          <w:i/>
          <w:iCs/>
          <w:color w:val="000000"/>
          <w:shd w:val="clear" w:color="auto" w:fill="FFFFFF"/>
        </w:rPr>
        <w:t>ral</w:t>
      </w:r>
      <w:r w:rsidR="001A2D91" w:rsidRPr="00B96E2F">
        <w:rPr>
          <w:rStyle w:val="eop"/>
          <w:rFonts w:ascii="Calibri Light" w:hAnsi="Calibri Light" w:cs="Calibri Light"/>
          <w:color w:val="000000"/>
          <w:shd w:val="clear" w:color="auto" w:fill="FFFFFF"/>
        </w:rPr>
        <w:t xml:space="preserve"> </w:t>
      </w:r>
      <w:r w:rsidR="001A2D91" w:rsidRPr="00B96E2F">
        <w:rPr>
          <w:rStyle w:val="eop"/>
          <w:rFonts w:ascii="Calibri Light" w:hAnsi="Calibri Light" w:cs="Calibri Light"/>
          <w:i/>
          <w:iCs/>
          <w:color w:val="000000"/>
          <w:shd w:val="clear" w:color="auto" w:fill="FFFFFF"/>
        </w:rPr>
        <w:t>Nurse Dementia Helpline.</w:t>
      </w:r>
    </w:p>
    <w:p w14:paraId="370F4C9C" w14:textId="6836C14D" w:rsidR="00477DF7" w:rsidRDefault="001A2D91" w:rsidP="0077453A">
      <w:pPr>
        <w:pStyle w:val="NormalWeb"/>
        <w:spacing w:after="0"/>
        <w:rPr>
          <w:rFonts w:ascii="Calibri Light" w:eastAsia="+mn-ea" w:hAnsi="Calibri Light" w:cs="Calibri Light"/>
          <w:color w:val="000000"/>
          <w:kern w:val="24"/>
          <w:lang w:eastAsia="en-GB"/>
          <w14:ligatures w14:val="none"/>
        </w:rPr>
      </w:pPr>
      <w:r w:rsidRPr="001A2D91">
        <w:rPr>
          <w:rFonts w:ascii="Calibri Light" w:eastAsia="+mn-ea" w:hAnsi="Calibri Light" w:cs="Calibri Light"/>
          <w:color w:val="000000"/>
          <w:kern w:val="24"/>
          <w:lang w:eastAsia="en-GB"/>
          <w14:ligatures w14:val="none"/>
        </w:rPr>
        <w:t xml:space="preserve">Available at: </w:t>
      </w:r>
      <w:hyperlink r:id="rId12" w:history="1">
        <w:r w:rsidRPr="005F26A2">
          <w:rPr>
            <w:rStyle w:val="Hyperlink"/>
            <w:rFonts w:ascii="Calibri Light" w:eastAsia="+mn-ea" w:hAnsi="Calibri Light" w:cs="Calibri Light"/>
            <w:kern w:val="24"/>
            <w:lang w:eastAsia="en-GB"/>
            <w14:ligatures w14:val="none"/>
          </w:rPr>
          <w:t>https://www.dementiauk.org/information-and-support/how-we-can-support-you/admiral-nurse-dementia-helpline/</w:t>
        </w:r>
      </w:hyperlink>
    </w:p>
    <w:p w14:paraId="5B19CECD" w14:textId="77777777" w:rsidR="001A2D91" w:rsidRPr="001A2D91" w:rsidRDefault="001A2D91" w:rsidP="0077453A">
      <w:pPr>
        <w:pStyle w:val="NormalWeb"/>
        <w:spacing w:after="0"/>
        <w:rPr>
          <w:rFonts w:ascii="Calibri Light" w:eastAsia="+mn-ea" w:hAnsi="Calibri Light" w:cs="Calibri Light"/>
          <w:color w:val="000000"/>
          <w:kern w:val="24"/>
          <w:lang w:eastAsia="en-GB"/>
          <w14:ligatures w14:val="none"/>
        </w:rPr>
      </w:pPr>
    </w:p>
    <w:p w14:paraId="5B9B9B40" w14:textId="58A8B175" w:rsidR="00DC6962" w:rsidRPr="00DC6962" w:rsidRDefault="00DC6962" w:rsidP="000B7F7F">
      <w:pPr>
        <w:shd w:val="clear" w:color="auto" w:fill="FFFFFF"/>
        <w:spacing w:after="75" w:line="240" w:lineRule="auto"/>
        <w:rPr>
          <w:rFonts w:ascii="Calibri Light" w:eastAsia="Times New Roman" w:hAnsi="Calibri Light" w:cs="Calibri Light"/>
          <w:i/>
          <w:iCs/>
          <w:color w:val="0B0C0C"/>
          <w:kern w:val="36"/>
          <w:lang w:eastAsia="en-GB"/>
          <w14:ligatures w14:val="none"/>
        </w:rPr>
      </w:pPr>
      <w:hyperlink r:id="rId13" w:history="1">
        <w:r w:rsidRPr="00DC6962">
          <w:rPr>
            <w:rFonts w:ascii="Calibri Light" w:eastAsia="Times New Roman" w:hAnsi="Calibri Light" w:cs="Calibri Light"/>
            <w:kern w:val="0"/>
            <w:lang w:eastAsia="en-GB"/>
            <w14:ligatures w14:val="none"/>
          </w:rPr>
          <w:t>Department of Health and Social Care</w:t>
        </w:r>
      </w:hyperlink>
      <w:r w:rsidRPr="00DC6962">
        <w:rPr>
          <w:rFonts w:ascii="Calibri Light" w:eastAsia="Times New Roman" w:hAnsi="Calibri Light" w:cs="Calibri Light"/>
          <w:kern w:val="0"/>
          <w:lang w:eastAsia="en-GB"/>
          <w14:ligatures w14:val="none"/>
        </w:rPr>
        <w:t>(</w:t>
      </w:r>
      <w:r w:rsidRPr="00DC6962">
        <w:rPr>
          <w:rFonts w:ascii="Calibri Light" w:eastAsia="Times New Roman" w:hAnsi="Calibri Light" w:cs="Calibri Light"/>
          <w:color w:val="0B0C0C"/>
          <w:kern w:val="0"/>
          <w:lang w:eastAsia="en-GB"/>
          <w14:ligatures w14:val="none"/>
        </w:rPr>
        <w:t xml:space="preserve">2019) </w:t>
      </w:r>
      <w:r w:rsidRPr="00DC6962">
        <w:rPr>
          <w:rFonts w:ascii="Calibri Light" w:eastAsia="Times New Roman" w:hAnsi="Calibri Light" w:cs="Calibri Light"/>
          <w:i/>
          <w:iCs/>
          <w:color w:val="0B0C0C"/>
          <w:kern w:val="36"/>
          <w:lang w:eastAsia="en-GB"/>
          <w14:ligatures w14:val="none"/>
        </w:rPr>
        <w:t>Dementia 2020 challenge: progress review.</w:t>
      </w:r>
    </w:p>
    <w:p w14:paraId="7B9FBB37" w14:textId="3147DBEF" w:rsidR="00DC6962" w:rsidRDefault="00DC6962" w:rsidP="000B7F7F">
      <w:pPr>
        <w:shd w:val="clear" w:color="auto" w:fill="FFFFFF"/>
        <w:spacing w:after="75" w:line="240" w:lineRule="auto"/>
        <w:rPr>
          <w:rFonts w:ascii="Calibri Light" w:eastAsia="Times New Roman" w:hAnsi="Calibri Light" w:cs="Calibri Light"/>
          <w:color w:val="0B0C0C"/>
          <w:kern w:val="36"/>
          <w:lang w:eastAsia="en-GB"/>
          <w14:ligatures w14:val="none"/>
        </w:rPr>
      </w:pPr>
      <w:r w:rsidRPr="00DC6962">
        <w:rPr>
          <w:rFonts w:ascii="Calibri Light" w:eastAsia="Times New Roman" w:hAnsi="Calibri Light" w:cs="Calibri Light"/>
          <w:color w:val="0B0C0C"/>
          <w:kern w:val="36"/>
          <w:lang w:eastAsia="en-GB"/>
          <w14:ligatures w14:val="none"/>
        </w:rPr>
        <w:t>Available at:</w:t>
      </w:r>
      <w:r w:rsidRPr="00DC6962">
        <w:rPr>
          <w:rFonts w:ascii="Calibri Light" w:eastAsia="Times New Roman" w:hAnsi="Calibri Light" w:cs="Calibri Light"/>
          <w:i/>
          <w:iCs/>
          <w:color w:val="0B0C0C"/>
          <w:kern w:val="36"/>
          <w:lang w:eastAsia="en-GB"/>
          <w14:ligatures w14:val="none"/>
        </w:rPr>
        <w:t xml:space="preserve"> </w:t>
      </w:r>
      <w:hyperlink r:id="rId14" w:history="1">
        <w:r w:rsidR="00FF5E72" w:rsidRPr="00DC6962">
          <w:rPr>
            <w:rStyle w:val="Hyperlink"/>
            <w:rFonts w:ascii="Calibri Light" w:eastAsia="Times New Roman" w:hAnsi="Calibri Light" w:cs="Calibri Light"/>
            <w:kern w:val="36"/>
            <w:lang w:eastAsia="en-GB"/>
            <w14:ligatures w14:val="none"/>
          </w:rPr>
          <w:t>https:/www.gov.uk/government/publications/dementia-2020-challenge-progress-review</w:t>
        </w:r>
      </w:hyperlink>
    </w:p>
    <w:p w14:paraId="5162FC58" w14:textId="77777777" w:rsidR="00276B8C" w:rsidRDefault="00276B8C" w:rsidP="00276B8C">
      <w:pPr>
        <w:rPr>
          <w:rFonts w:ascii="Calibri Light" w:hAnsi="Calibri Light" w:cs="Calibri Light"/>
          <w:color w:val="000000"/>
        </w:rPr>
      </w:pPr>
    </w:p>
    <w:p w14:paraId="6C11147A" w14:textId="23F38C88" w:rsidR="00276B8C" w:rsidRPr="00DF4BB5" w:rsidRDefault="00276B8C" w:rsidP="00276B8C">
      <w:pPr>
        <w:rPr>
          <w:rFonts w:ascii="Calibri Light" w:hAnsi="Calibri Light" w:cs="Calibri Light"/>
          <w:i/>
          <w:iCs/>
          <w:shd w:val="clear" w:color="auto" w:fill="FFFFFF"/>
        </w:rPr>
      </w:pPr>
      <w:r w:rsidRPr="00276B8C">
        <w:rPr>
          <w:rFonts w:ascii="Calibri Light" w:hAnsi="Calibri Light" w:cs="Calibri Light"/>
          <w:color w:val="000000"/>
        </w:rPr>
        <w:t xml:space="preserve">Gkioka, M., Schneider, J., Kruse, A., Tsolaki, M., Moraitou, D. and Teichmann, B., 2020. </w:t>
      </w:r>
      <w:r w:rsidRPr="00DF4BB5">
        <w:rPr>
          <w:rFonts w:ascii="Calibri Light" w:hAnsi="Calibri Light" w:cs="Calibri Light"/>
          <w:i/>
          <w:iCs/>
          <w:color w:val="000000"/>
        </w:rPr>
        <w:t>Evaluation and Effectiveness of Dementia Staff Training Programs in General Hospital Settings: A Narrative Synthesis with Holton’s Three-Level Model Applied.</w:t>
      </w:r>
    </w:p>
    <w:p w14:paraId="2332E28D" w14:textId="77777777" w:rsidR="00DA55E8" w:rsidRDefault="00DA55E8" w:rsidP="00DA55E8">
      <w:pPr>
        <w:shd w:val="clear" w:color="auto" w:fill="FFFFFF"/>
        <w:spacing w:before="161" w:after="0" w:line="288" w:lineRule="atLeast"/>
        <w:outlineLvl w:val="0"/>
        <w:rPr>
          <w:rFonts w:ascii="Calibri Light" w:eastAsia="Times New Roman" w:hAnsi="Calibri Light" w:cs="Calibri Light"/>
          <w:color w:val="666666"/>
          <w:kern w:val="0"/>
          <w:lang w:eastAsia="en-GB"/>
          <w14:ligatures w14:val="none"/>
        </w:rPr>
      </w:pPr>
    </w:p>
    <w:p w14:paraId="533A9BDD" w14:textId="77777777" w:rsidR="00C97D3F" w:rsidRDefault="00C97D3F" w:rsidP="00DA55E8">
      <w:pPr>
        <w:shd w:val="clear" w:color="auto" w:fill="FFFFFF"/>
        <w:spacing w:before="161" w:after="0" w:line="288" w:lineRule="atLeast"/>
        <w:outlineLvl w:val="0"/>
        <w:rPr>
          <w:rFonts w:ascii="Calibri Light" w:eastAsia="Times New Roman" w:hAnsi="Calibri Light" w:cs="Calibri Light"/>
          <w:color w:val="666666"/>
          <w:kern w:val="0"/>
          <w:lang w:eastAsia="en-GB"/>
          <w14:ligatures w14:val="none"/>
        </w:rPr>
      </w:pPr>
    </w:p>
    <w:p w14:paraId="11A8358C" w14:textId="77777777" w:rsidR="00C97D3F" w:rsidRDefault="00C97D3F" w:rsidP="00DA55E8">
      <w:pPr>
        <w:shd w:val="clear" w:color="auto" w:fill="FFFFFF"/>
        <w:spacing w:before="161" w:after="0" w:line="288" w:lineRule="atLeast"/>
        <w:outlineLvl w:val="0"/>
        <w:rPr>
          <w:rFonts w:ascii="Calibri Light" w:eastAsia="Times New Roman" w:hAnsi="Calibri Light" w:cs="Calibri Light"/>
          <w:color w:val="666666"/>
          <w:kern w:val="0"/>
          <w:lang w:eastAsia="en-GB"/>
          <w14:ligatures w14:val="none"/>
        </w:rPr>
      </w:pPr>
    </w:p>
    <w:p w14:paraId="5ED2D945" w14:textId="0A7A51FE" w:rsidR="00DA55E8" w:rsidRPr="00DA55E8" w:rsidRDefault="00DA55E8" w:rsidP="00DA55E8">
      <w:pPr>
        <w:shd w:val="clear" w:color="auto" w:fill="FFFFFF"/>
        <w:spacing w:before="161" w:after="0" w:line="288" w:lineRule="atLeast"/>
        <w:outlineLvl w:val="0"/>
        <w:rPr>
          <w:rFonts w:ascii="Calibri Light" w:eastAsia="Times New Roman" w:hAnsi="Calibri Light" w:cs="Calibri Light"/>
          <w:i/>
          <w:iCs/>
          <w:color w:val="4F2E7F"/>
          <w:kern w:val="36"/>
          <w:lang w:eastAsia="en-GB"/>
          <w14:ligatures w14:val="none"/>
        </w:rPr>
      </w:pPr>
      <w:r w:rsidRPr="00DA55E8">
        <w:rPr>
          <w:rFonts w:ascii="Calibri Light" w:eastAsia="Times New Roman" w:hAnsi="Calibri Light" w:cs="Calibri Light"/>
          <w:color w:val="666666"/>
          <w:kern w:val="0"/>
          <w:lang w:eastAsia="en-GB"/>
          <w14:ligatures w14:val="none"/>
        </w:rPr>
        <w:lastRenderedPageBreak/>
        <w:t xml:space="preserve">Healthcare Quality Improvement Partnership(2019) </w:t>
      </w:r>
      <w:r w:rsidRPr="00DA55E8">
        <w:rPr>
          <w:rFonts w:ascii="Calibri Light" w:eastAsia="Times New Roman" w:hAnsi="Calibri Light" w:cs="Calibri Light"/>
          <w:i/>
          <w:iCs/>
          <w:color w:val="4F2E7F"/>
          <w:kern w:val="36"/>
          <w:lang w:eastAsia="en-GB"/>
          <w14:ligatures w14:val="none"/>
        </w:rPr>
        <w:t xml:space="preserve">National Audit of Dementia – Round 4 Audit </w:t>
      </w:r>
    </w:p>
    <w:p w14:paraId="59E601EF" w14:textId="530DD197" w:rsidR="00DA55E8" w:rsidRPr="00DA55E8" w:rsidRDefault="00276B8C" w:rsidP="00DA55E8">
      <w:pPr>
        <w:spacing w:line="276" w:lineRule="auto"/>
        <w:rPr>
          <w:rFonts w:ascii="Calibri Light" w:hAnsi="Calibri Light" w:cs="Calibri Light"/>
          <w:lang w:val="fr-FR"/>
        </w:rPr>
      </w:pPr>
      <w:r w:rsidRPr="00DA55E8">
        <w:rPr>
          <w:rFonts w:ascii="Calibri Light" w:hAnsi="Calibri Light" w:cs="Calibri Light"/>
          <w:lang w:val="fr-FR"/>
        </w:rPr>
        <w:t>Avalable</w:t>
      </w:r>
      <w:r w:rsidR="00DA55E8" w:rsidRPr="00DA55E8">
        <w:rPr>
          <w:rFonts w:ascii="Calibri Light" w:hAnsi="Calibri Light" w:cs="Calibri Light"/>
          <w:lang w:val="fr-FR"/>
        </w:rPr>
        <w:t xml:space="preserve"> at :</w:t>
      </w:r>
      <w:hyperlink r:id="rId15" w:anchor=".XbmLBzY3aHt" w:history="1">
        <w:r w:rsidR="00DA55E8" w:rsidRPr="00DA55E8">
          <w:rPr>
            <w:rFonts w:ascii="Calibri Light" w:hAnsi="Calibri Light" w:cs="Calibri Light"/>
            <w:color w:val="467886" w:themeColor="hyperlink"/>
            <w:u w:val="single"/>
            <w:lang w:val="fr-FR"/>
          </w:rPr>
          <w:t>https://www.hqip.org.uk/resource/national-audit-of-dementia-round-4-audit-report/#.XbmLBzY3aHt</w:t>
        </w:r>
      </w:hyperlink>
    </w:p>
    <w:p w14:paraId="6B27F94E" w14:textId="77777777" w:rsidR="00FF5E72" w:rsidRPr="00DC6962" w:rsidRDefault="00FF5E72" w:rsidP="000B7F7F">
      <w:pPr>
        <w:shd w:val="clear" w:color="auto" w:fill="FFFFFF"/>
        <w:spacing w:after="75" w:line="240" w:lineRule="auto"/>
        <w:rPr>
          <w:rFonts w:ascii="Calibri Light" w:eastAsia="Times New Roman" w:hAnsi="Calibri Light" w:cs="Calibri Light"/>
          <w:kern w:val="0"/>
          <w:lang w:val="fr-FR" w:eastAsia="en-GB"/>
          <w14:ligatures w14:val="none"/>
        </w:rPr>
      </w:pPr>
    </w:p>
    <w:p w14:paraId="27333904" w14:textId="77777777" w:rsidR="00D85886" w:rsidRPr="00D85886" w:rsidRDefault="00D85886" w:rsidP="00D85886">
      <w:pPr>
        <w:spacing w:line="276" w:lineRule="auto"/>
        <w:rPr>
          <w:rFonts w:ascii="Calibri Light" w:hAnsi="Calibri Light" w:cs="Calibri Light"/>
        </w:rPr>
      </w:pPr>
      <w:r w:rsidRPr="00D85886">
        <w:rPr>
          <w:rFonts w:ascii="Calibri Light" w:hAnsi="Calibri Light" w:cs="Calibri Light"/>
          <w:color w:val="231F20"/>
          <w:spacing w:val="-4"/>
        </w:rPr>
        <w:t xml:space="preserve">NHS Digital(2024) </w:t>
      </w:r>
      <w:r w:rsidRPr="00D85886">
        <w:rPr>
          <w:rFonts w:ascii="Calibri Light" w:hAnsi="Calibri Light" w:cs="Calibri Light"/>
          <w:i/>
          <w:iCs/>
          <w:color w:val="231F20"/>
          <w:spacing w:val="-4"/>
        </w:rPr>
        <w:t>Primary Care Dementia Data, March 2024,</w:t>
      </w:r>
      <w:r w:rsidRPr="00D85886">
        <w:rPr>
          <w:rFonts w:ascii="Calibri Light" w:hAnsi="Calibri Light" w:cs="Calibri Light"/>
          <w:color w:val="231F20"/>
          <w:spacing w:val="-4"/>
        </w:rPr>
        <w:t xml:space="preserve"> </w:t>
      </w:r>
    </w:p>
    <w:p w14:paraId="731F12C9" w14:textId="77777777" w:rsidR="00D85886" w:rsidRDefault="00D85886" w:rsidP="00D85886">
      <w:pPr>
        <w:spacing w:line="276" w:lineRule="auto"/>
        <w:rPr>
          <w:rFonts w:ascii="Calibri Light" w:hAnsi="Calibri Light" w:cs="Calibri Light"/>
        </w:rPr>
      </w:pPr>
      <w:r w:rsidRPr="00D85886">
        <w:rPr>
          <w:rFonts w:ascii="Calibri Light" w:hAnsi="Calibri Light" w:cs="Calibri Light"/>
        </w:rPr>
        <w:t xml:space="preserve">Available at: </w:t>
      </w:r>
      <w:hyperlink r:id="rId16" w:history="1">
        <w:r w:rsidRPr="00D85886">
          <w:rPr>
            <w:rFonts w:ascii="Calibri Light" w:hAnsi="Calibri Light" w:cs="Calibri Light"/>
            <w:color w:val="467886" w:themeColor="hyperlink"/>
            <w:u w:val="single"/>
          </w:rPr>
          <w:t>https://digital.nhs.uk/data-and-information/publications/statistical/primary-care-dementia-data</w:t>
        </w:r>
      </w:hyperlink>
    </w:p>
    <w:p w14:paraId="38CE39C9" w14:textId="274AD7B4" w:rsidR="00AE352E" w:rsidRPr="00816C0D" w:rsidRDefault="00772325" w:rsidP="00CC4F68">
      <w:pPr>
        <w:rPr>
          <w:rFonts w:ascii="Calibri Light" w:hAnsi="Calibri Light" w:cs="Calibri Light"/>
          <w:i/>
          <w:iCs/>
          <w:shd w:val="clear" w:color="auto" w:fill="FFFFFF"/>
        </w:rPr>
      </w:pPr>
      <w:r>
        <w:rPr>
          <w:rFonts w:ascii="Calibri Light" w:hAnsi="Calibri Light" w:cs="Calibri Light"/>
          <w:shd w:val="clear" w:color="auto" w:fill="FFFFFF"/>
        </w:rPr>
        <w:t>NICE</w:t>
      </w:r>
      <w:r w:rsidR="00816C0D">
        <w:rPr>
          <w:rFonts w:ascii="Calibri Light" w:hAnsi="Calibri Light" w:cs="Calibri Light"/>
          <w:shd w:val="clear" w:color="auto" w:fill="FFFFFF"/>
        </w:rPr>
        <w:t xml:space="preserve">.org.uk(2015) </w:t>
      </w:r>
      <w:r w:rsidR="00816C0D">
        <w:rPr>
          <w:rFonts w:ascii="Calibri Light" w:hAnsi="Calibri Light" w:cs="Calibri Light"/>
          <w:i/>
          <w:iCs/>
          <w:shd w:val="clear" w:color="auto" w:fill="FFFFFF"/>
        </w:rPr>
        <w:t>NICE guidelines, Transition between inpatient settings and co</w:t>
      </w:r>
      <w:r w:rsidR="009A6D95">
        <w:rPr>
          <w:rFonts w:ascii="Calibri Light" w:hAnsi="Calibri Light" w:cs="Calibri Light"/>
          <w:i/>
          <w:iCs/>
          <w:shd w:val="clear" w:color="auto" w:fill="FFFFFF"/>
        </w:rPr>
        <w:t>mmunity or care home settings for adults with social care needs</w:t>
      </w:r>
    </w:p>
    <w:p w14:paraId="38918583" w14:textId="59A83388" w:rsidR="00AE352E" w:rsidRDefault="00974E78" w:rsidP="00CC4F68">
      <w:pPr>
        <w:rPr>
          <w:rFonts w:ascii="Calibri Light" w:hAnsi="Calibri Light" w:cs="Calibri Light"/>
          <w:shd w:val="clear" w:color="auto" w:fill="FFFFFF"/>
        </w:rPr>
      </w:pPr>
      <w:r>
        <w:rPr>
          <w:rFonts w:ascii="Calibri Light" w:hAnsi="Calibri Light" w:cs="Calibri Light"/>
          <w:shd w:val="clear" w:color="auto" w:fill="FFFFFF"/>
        </w:rPr>
        <w:t>Avail</w:t>
      </w:r>
      <w:r w:rsidR="00FF5E72">
        <w:rPr>
          <w:rFonts w:ascii="Calibri Light" w:hAnsi="Calibri Light" w:cs="Calibri Light"/>
          <w:shd w:val="clear" w:color="auto" w:fill="FFFFFF"/>
        </w:rPr>
        <w:t xml:space="preserve">able at: </w:t>
      </w:r>
      <w:hyperlink r:id="rId17" w:history="1">
        <w:r w:rsidR="00FF5E72" w:rsidRPr="005F26A2">
          <w:rPr>
            <w:rStyle w:val="Hyperlink"/>
            <w:rFonts w:ascii="Calibri Light" w:hAnsi="Calibri Light" w:cs="Calibri Light"/>
            <w:shd w:val="clear" w:color="auto" w:fill="FFFFFF"/>
          </w:rPr>
          <w:t>https://www.nice.org.uk/guidance/ng27</w:t>
        </w:r>
      </w:hyperlink>
    </w:p>
    <w:p w14:paraId="5324DBC2" w14:textId="2E7BBCD2" w:rsidR="00894DBC" w:rsidRDefault="008D2BC3" w:rsidP="00CC4F68">
      <w:pPr>
        <w:rPr>
          <w:rFonts w:ascii="Calibri Light" w:hAnsi="Calibri Light" w:cs="Calibri Light"/>
          <w:i/>
          <w:iCs/>
          <w:shd w:val="clear" w:color="auto" w:fill="FFFFFF"/>
        </w:rPr>
      </w:pPr>
      <w:r w:rsidRPr="00C0509E">
        <w:rPr>
          <w:rFonts w:ascii="Calibri Light" w:hAnsi="Calibri Light" w:cs="Calibri Light"/>
          <w:shd w:val="clear" w:color="auto" w:fill="FFFFFF"/>
        </w:rPr>
        <w:t>NICE</w:t>
      </w:r>
      <w:r w:rsidR="009D4D2F" w:rsidRPr="00C0509E">
        <w:rPr>
          <w:rFonts w:ascii="Calibri Light" w:hAnsi="Calibri Light" w:cs="Calibri Light"/>
          <w:shd w:val="clear" w:color="auto" w:fill="FFFFFF"/>
        </w:rPr>
        <w:t>.org.uk</w:t>
      </w:r>
      <w:r w:rsidR="0006678D" w:rsidRPr="00C0509E">
        <w:rPr>
          <w:rFonts w:ascii="Calibri Light" w:hAnsi="Calibri Light" w:cs="Calibri Light"/>
          <w:shd w:val="clear" w:color="auto" w:fill="FFFFFF"/>
        </w:rPr>
        <w:t>(2024</w:t>
      </w:r>
      <w:r w:rsidR="00C0509E" w:rsidRPr="00C0509E">
        <w:rPr>
          <w:rFonts w:ascii="Calibri Light" w:hAnsi="Calibri Light" w:cs="Calibri Light"/>
          <w:shd w:val="clear" w:color="auto" w:fill="FFFFFF"/>
        </w:rPr>
        <w:t xml:space="preserve">) </w:t>
      </w:r>
      <w:proofErr w:type="spellStart"/>
      <w:r w:rsidR="00C0509E">
        <w:rPr>
          <w:rFonts w:ascii="Calibri Light" w:hAnsi="Calibri Light" w:cs="Calibri Light"/>
          <w:i/>
          <w:iCs/>
          <w:shd w:val="clear" w:color="auto" w:fill="FFFFFF"/>
        </w:rPr>
        <w:t>N</w:t>
      </w:r>
      <w:r w:rsidR="00FB02EE">
        <w:rPr>
          <w:rFonts w:ascii="Calibri Light" w:hAnsi="Calibri Light" w:cs="Calibri Light"/>
          <w:i/>
          <w:iCs/>
          <w:shd w:val="clear" w:color="auto" w:fill="FFFFFF"/>
        </w:rPr>
        <w:t>ICE</w:t>
      </w:r>
      <w:r w:rsidR="007A14C0">
        <w:rPr>
          <w:rFonts w:ascii="Calibri Light" w:hAnsi="Calibri Light" w:cs="Calibri Light"/>
          <w:i/>
          <w:iCs/>
          <w:shd w:val="clear" w:color="auto" w:fill="FFFFFF"/>
        </w:rPr>
        <w:t>impact</w:t>
      </w:r>
      <w:proofErr w:type="spellEnd"/>
      <w:r w:rsidR="00FB02EE">
        <w:rPr>
          <w:rFonts w:ascii="Calibri Light" w:hAnsi="Calibri Light" w:cs="Calibri Light"/>
          <w:i/>
          <w:iCs/>
          <w:shd w:val="clear" w:color="auto" w:fill="FFFFFF"/>
        </w:rPr>
        <w:t xml:space="preserve"> </w:t>
      </w:r>
      <w:r w:rsidR="00EA3D17">
        <w:rPr>
          <w:rFonts w:ascii="Calibri Light" w:hAnsi="Calibri Light" w:cs="Calibri Light"/>
          <w:i/>
          <w:iCs/>
          <w:shd w:val="clear" w:color="auto" w:fill="FFFFFF"/>
        </w:rPr>
        <w:t>Dementia, Hospital Care</w:t>
      </w:r>
      <w:r w:rsidR="00187ADC">
        <w:rPr>
          <w:rFonts w:ascii="Calibri Light" w:hAnsi="Calibri Light" w:cs="Calibri Light"/>
          <w:i/>
          <w:iCs/>
          <w:shd w:val="clear" w:color="auto" w:fill="FFFFFF"/>
        </w:rPr>
        <w:t>.</w:t>
      </w:r>
    </w:p>
    <w:p w14:paraId="7006E8EF" w14:textId="599F664F" w:rsidR="00AE352E" w:rsidRPr="001A2D91" w:rsidRDefault="008D2BC3" w:rsidP="00CC4F68">
      <w:pPr>
        <w:rPr>
          <w:rFonts w:ascii="Calibri Light" w:hAnsi="Calibri Light" w:cs="Calibri Light"/>
          <w:i/>
          <w:iCs/>
          <w:shd w:val="clear" w:color="auto" w:fill="FFFFFF"/>
        </w:rPr>
      </w:pPr>
      <w:r w:rsidRPr="00C0509E">
        <w:rPr>
          <w:rFonts w:ascii="Calibri Light" w:hAnsi="Calibri Light" w:cs="Calibri Light"/>
          <w:shd w:val="clear" w:color="auto" w:fill="FFFFFF"/>
        </w:rPr>
        <w:t xml:space="preserve">Available at : </w:t>
      </w:r>
      <w:hyperlink r:id="rId18" w:history="1">
        <w:r w:rsidR="000906A5" w:rsidRPr="005F26A2">
          <w:rPr>
            <w:rStyle w:val="Hyperlink"/>
            <w:rFonts w:ascii="Calibri Light" w:hAnsi="Calibri Light" w:cs="Calibri Light"/>
            <w:shd w:val="clear" w:color="auto" w:fill="FFFFFF"/>
          </w:rPr>
          <w:t>https://www.nice.org.uk/about/what-we-do/into-practice/measuring-the-use-of-nice-guidance/impact-of-our-guidance/niceimpact-dementia/ch3-hospital-care</w:t>
        </w:r>
      </w:hyperlink>
    </w:p>
    <w:p w14:paraId="1CD11C9F" w14:textId="77777777" w:rsidR="00B1472E" w:rsidRDefault="00B1472E" w:rsidP="00D062BB">
      <w:pPr>
        <w:rPr>
          <w:rFonts w:ascii="Calibri Light" w:hAnsi="Calibri Light" w:cs="Calibri Light"/>
          <w:shd w:val="clear" w:color="auto" w:fill="FFFFFF"/>
        </w:rPr>
      </w:pPr>
    </w:p>
    <w:p w14:paraId="1F51965D" w14:textId="5842FC2D" w:rsidR="00D062BB" w:rsidRPr="00816C0D" w:rsidRDefault="00D00903" w:rsidP="00D062BB">
      <w:pPr>
        <w:rPr>
          <w:rFonts w:ascii="Calibri Light" w:hAnsi="Calibri Light" w:cs="Calibri Light"/>
          <w:i/>
          <w:iCs/>
          <w:shd w:val="clear" w:color="auto" w:fill="FFFFFF"/>
        </w:rPr>
      </w:pPr>
      <w:r>
        <w:rPr>
          <w:rFonts w:ascii="Calibri Light" w:hAnsi="Calibri Light" w:cs="Calibri Light"/>
          <w:shd w:val="clear" w:color="auto" w:fill="FFFFFF"/>
        </w:rPr>
        <w:t>NICE</w:t>
      </w:r>
      <w:r w:rsidR="006C1735">
        <w:rPr>
          <w:rFonts w:ascii="Calibri Light" w:hAnsi="Calibri Light" w:cs="Calibri Light"/>
          <w:shd w:val="clear" w:color="auto" w:fill="FFFFFF"/>
        </w:rPr>
        <w:t>.org.uk(</w:t>
      </w:r>
      <w:r w:rsidR="00BE2A67">
        <w:rPr>
          <w:rFonts w:ascii="Calibri Light" w:hAnsi="Calibri Light" w:cs="Calibri Light"/>
          <w:shd w:val="clear" w:color="auto" w:fill="FFFFFF"/>
        </w:rPr>
        <w:t xml:space="preserve">2016) </w:t>
      </w:r>
      <w:r w:rsidR="00D062BB">
        <w:rPr>
          <w:rFonts w:ascii="Calibri Light" w:hAnsi="Calibri Light" w:cs="Calibri Light"/>
          <w:i/>
          <w:iCs/>
          <w:shd w:val="clear" w:color="auto" w:fill="FFFFFF"/>
        </w:rPr>
        <w:t>NICE guidelines, Transition between inpatient settings and community or care home settings for adults with social care needs</w:t>
      </w:r>
    </w:p>
    <w:p w14:paraId="2E56A9B5" w14:textId="471E00B3" w:rsidR="008D2BC3" w:rsidRDefault="004C0ACA" w:rsidP="00CC4F68">
      <w:pPr>
        <w:rPr>
          <w:rFonts w:ascii="Calibri Light" w:hAnsi="Calibri Light" w:cs="Calibri Light"/>
          <w:shd w:val="clear" w:color="auto" w:fill="FFFFFF"/>
        </w:rPr>
      </w:pPr>
      <w:r w:rsidRPr="004C0ACA">
        <w:rPr>
          <w:rFonts w:ascii="Calibri Light" w:hAnsi="Calibri Light" w:cs="Calibri Light"/>
          <w:shd w:val="clear" w:color="auto" w:fill="FFFFFF"/>
        </w:rPr>
        <w:t xml:space="preserve">Available at: </w:t>
      </w:r>
      <w:hyperlink r:id="rId19" w:history="1">
        <w:r w:rsidRPr="005F26A2">
          <w:rPr>
            <w:rStyle w:val="Hyperlink"/>
            <w:rFonts w:ascii="Calibri Light" w:hAnsi="Calibri Light" w:cs="Calibri Light"/>
            <w:shd w:val="clear" w:color="auto" w:fill="FFFFFF"/>
          </w:rPr>
          <w:t>https://www.nice.org.uk/guidance/qs136</w:t>
        </w:r>
      </w:hyperlink>
    </w:p>
    <w:p w14:paraId="18955A96" w14:textId="77777777" w:rsidR="00894DBC" w:rsidRDefault="00894DBC" w:rsidP="00CC4F68">
      <w:pPr>
        <w:rPr>
          <w:rFonts w:ascii="Calibri Light" w:hAnsi="Calibri Light" w:cs="Calibri Light"/>
          <w:shd w:val="clear" w:color="auto" w:fill="FFFFFF"/>
        </w:rPr>
      </w:pPr>
    </w:p>
    <w:p w14:paraId="38630BFE" w14:textId="480F935E" w:rsidR="004C0ACA" w:rsidRPr="00EC3AFD" w:rsidRDefault="00810E35" w:rsidP="00CC4F68">
      <w:pPr>
        <w:rPr>
          <w:rFonts w:ascii="Calibri Light" w:hAnsi="Calibri Light" w:cs="Calibri Light"/>
          <w:i/>
          <w:iCs/>
          <w:shd w:val="clear" w:color="auto" w:fill="FFFFFF"/>
        </w:rPr>
      </w:pPr>
      <w:r w:rsidRPr="00EC3AFD">
        <w:rPr>
          <w:rFonts w:ascii="Calibri Light" w:hAnsi="Calibri Light" w:cs="Calibri Light"/>
          <w:shd w:val="clear" w:color="auto" w:fill="FFFFFF"/>
        </w:rPr>
        <w:t>NICE.org.</w:t>
      </w:r>
      <w:r w:rsidR="00AD783D" w:rsidRPr="00EC3AFD">
        <w:rPr>
          <w:rFonts w:ascii="Calibri Light" w:hAnsi="Calibri Light" w:cs="Calibri Light"/>
          <w:shd w:val="clear" w:color="auto" w:fill="FFFFFF"/>
        </w:rPr>
        <w:t>uk(</w:t>
      </w:r>
      <w:r w:rsidR="00325B5F" w:rsidRPr="00EC3AFD">
        <w:rPr>
          <w:rFonts w:ascii="Calibri Light" w:hAnsi="Calibri Light" w:cs="Calibri Light"/>
          <w:shd w:val="clear" w:color="auto" w:fill="FFFFFF"/>
        </w:rPr>
        <w:t>2018)</w:t>
      </w:r>
      <w:r w:rsidR="001100C0">
        <w:rPr>
          <w:rFonts w:ascii="Calibri Light" w:hAnsi="Calibri Light" w:cs="Calibri Light"/>
          <w:shd w:val="clear" w:color="auto" w:fill="FFFFFF"/>
        </w:rPr>
        <w:t xml:space="preserve"> </w:t>
      </w:r>
      <w:proofErr w:type="spellStart"/>
      <w:r w:rsidR="001100C0" w:rsidRPr="00E455BF">
        <w:rPr>
          <w:rFonts w:ascii="Calibri Light" w:hAnsi="Calibri Light" w:cs="Calibri Light"/>
          <w:i/>
          <w:iCs/>
          <w:shd w:val="clear" w:color="auto" w:fill="FFFFFF"/>
        </w:rPr>
        <w:t>NICE</w:t>
      </w:r>
      <w:r w:rsidR="00E455BF" w:rsidRPr="00E455BF">
        <w:rPr>
          <w:rFonts w:ascii="Calibri Light" w:hAnsi="Calibri Light" w:cs="Calibri Light"/>
          <w:i/>
          <w:iCs/>
          <w:shd w:val="clear" w:color="auto" w:fill="FFFFFF"/>
        </w:rPr>
        <w:t>guidelines</w:t>
      </w:r>
      <w:proofErr w:type="spellEnd"/>
      <w:r w:rsidR="00E455BF">
        <w:rPr>
          <w:rFonts w:ascii="Calibri Light" w:hAnsi="Calibri Light" w:cs="Calibri Light"/>
          <w:i/>
          <w:iCs/>
          <w:shd w:val="clear" w:color="auto" w:fill="FFFFFF"/>
        </w:rPr>
        <w:t>,</w:t>
      </w:r>
      <w:r w:rsidR="00325B5F" w:rsidRPr="00EC3AFD">
        <w:rPr>
          <w:rFonts w:ascii="Calibri Light" w:hAnsi="Calibri Light" w:cs="Calibri Light"/>
          <w:i/>
          <w:iCs/>
          <w:shd w:val="clear" w:color="auto" w:fill="FFFFFF"/>
        </w:rPr>
        <w:t xml:space="preserve"> </w:t>
      </w:r>
      <w:r w:rsidR="001F62EA" w:rsidRPr="00EC3AFD">
        <w:rPr>
          <w:rFonts w:ascii="Calibri Light" w:hAnsi="Calibri Light" w:cs="Calibri Light"/>
          <w:i/>
          <w:iCs/>
          <w:shd w:val="clear" w:color="auto" w:fill="FFFFFF"/>
        </w:rPr>
        <w:t>Dementia:</w:t>
      </w:r>
      <w:r w:rsidR="00EC3AFD" w:rsidRPr="00EC3AFD">
        <w:rPr>
          <w:rFonts w:ascii="Calibri Light" w:hAnsi="Calibri Light" w:cs="Calibri Light"/>
          <w:i/>
          <w:iCs/>
          <w:shd w:val="clear" w:color="auto" w:fill="FFFFFF"/>
        </w:rPr>
        <w:t xml:space="preserve"> assessment, man</w:t>
      </w:r>
      <w:r w:rsidR="00EC3AFD">
        <w:rPr>
          <w:rFonts w:ascii="Calibri Light" w:hAnsi="Calibri Light" w:cs="Calibri Light"/>
          <w:i/>
          <w:iCs/>
          <w:shd w:val="clear" w:color="auto" w:fill="FFFFFF"/>
        </w:rPr>
        <w:t>agement and support</w:t>
      </w:r>
      <w:r w:rsidR="006D55E6">
        <w:rPr>
          <w:rFonts w:ascii="Calibri Light" w:hAnsi="Calibri Light" w:cs="Calibri Light"/>
          <w:i/>
          <w:iCs/>
          <w:shd w:val="clear" w:color="auto" w:fill="FFFFFF"/>
        </w:rPr>
        <w:t xml:space="preserve"> for people living with dementia and their carers</w:t>
      </w:r>
    </w:p>
    <w:p w14:paraId="74D3F3AC" w14:textId="5DF684F9" w:rsidR="004C0ACA" w:rsidRPr="00095326" w:rsidRDefault="00E455BF" w:rsidP="00CC4F68">
      <w:pPr>
        <w:rPr>
          <w:rFonts w:ascii="Calibri Light" w:hAnsi="Calibri Light" w:cs="Calibri Light"/>
          <w:shd w:val="clear" w:color="auto" w:fill="FFFFFF"/>
        </w:rPr>
      </w:pPr>
      <w:r w:rsidRPr="00095326">
        <w:rPr>
          <w:rFonts w:ascii="Calibri Light" w:hAnsi="Calibri Light" w:cs="Calibri Light"/>
          <w:shd w:val="clear" w:color="auto" w:fill="FFFFFF"/>
        </w:rPr>
        <w:t>Available at</w:t>
      </w:r>
      <w:r w:rsidR="00095326" w:rsidRPr="00095326">
        <w:rPr>
          <w:rFonts w:ascii="Calibri Light" w:hAnsi="Calibri Light" w:cs="Calibri Light"/>
          <w:shd w:val="clear" w:color="auto" w:fill="FFFFFF"/>
        </w:rPr>
        <w:t xml:space="preserve"> : </w:t>
      </w:r>
      <w:hyperlink r:id="rId20" w:history="1">
        <w:r w:rsidR="00095326" w:rsidRPr="005F26A2">
          <w:rPr>
            <w:rStyle w:val="Hyperlink"/>
            <w:rFonts w:ascii="Calibri Light" w:hAnsi="Calibri Light" w:cs="Calibri Light"/>
            <w:shd w:val="clear" w:color="auto" w:fill="FFFFFF"/>
          </w:rPr>
          <w:t>https://www.nice.org.uk/guidance/ng97</w:t>
        </w:r>
      </w:hyperlink>
    </w:p>
    <w:p w14:paraId="77CA173C" w14:textId="77777777" w:rsidR="00B1472E" w:rsidRDefault="00B1472E" w:rsidP="00B1472E">
      <w:pPr>
        <w:shd w:val="clear" w:color="auto" w:fill="FFFFFF"/>
        <w:spacing w:after="45" w:line="240" w:lineRule="auto"/>
        <w:outlineLvl w:val="0"/>
        <w:rPr>
          <w:rFonts w:ascii="Calibri Light" w:eastAsia="Times New Roman" w:hAnsi="Calibri Light" w:cs="Calibri Light"/>
          <w:color w:val="0B0C0C"/>
          <w:kern w:val="36"/>
          <w:lang w:eastAsia="en-GB"/>
          <w14:ligatures w14:val="none"/>
        </w:rPr>
      </w:pPr>
    </w:p>
    <w:p w14:paraId="3A618699" w14:textId="6FA06831" w:rsidR="00B1472E" w:rsidRPr="00B1472E" w:rsidRDefault="00B1472E" w:rsidP="00B1472E">
      <w:pPr>
        <w:shd w:val="clear" w:color="auto" w:fill="FFFFFF"/>
        <w:spacing w:after="45" w:line="240" w:lineRule="auto"/>
        <w:outlineLvl w:val="0"/>
        <w:rPr>
          <w:rFonts w:ascii="Calibri Light" w:eastAsia="Times New Roman" w:hAnsi="Calibri Light" w:cs="Calibri Light"/>
          <w:i/>
          <w:iCs/>
          <w:color w:val="0B0C0C"/>
          <w:kern w:val="36"/>
          <w:lang w:eastAsia="en-GB"/>
          <w14:ligatures w14:val="none"/>
        </w:rPr>
      </w:pPr>
      <w:r w:rsidRPr="00B1472E">
        <w:rPr>
          <w:rFonts w:ascii="Calibri Light" w:eastAsia="Times New Roman" w:hAnsi="Calibri Light" w:cs="Calibri Light"/>
          <w:color w:val="0B0C0C"/>
          <w:kern w:val="36"/>
          <w:lang w:eastAsia="en-GB"/>
          <w14:ligatures w14:val="none"/>
        </w:rPr>
        <w:t xml:space="preserve">Office for Health Improvement &amp; Disparities(2024) </w:t>
      </w:r>
      <w:r w:rsidRPr="00B1472E">
        <w:rPr>
          <w:rFonts w:ascii="Calibri Light" w:eastAsia="Times New Roman" w:hAnsi="Calibri Light" w:cs="Calibri Light"/>
          <w:i/>
          <w:iCs/>
          <w:color w:val="0B0C0C"/>
          <w:kern w:val="36"/>
          <w:lang w:eastAsia="en-GB"/>
          <w14:ligatures w14:val="none"/>
        </w:rPr>
        <w:t>Dementia Profile.</w:t>
      </w:r>
    </w:p>
    <w:p w14:paraId="4A758036" w14:textId="77777777" w:rsidR="00B1472E" w:rsidRPr="00B1472E" w:rsidRDefault="00B1472E" w:rsidP="00B1472E">
      <w:pPr>
        <w:spacing w:line="276" w:lineRule="auto"/>
        <w:rPr>
          <w:rFonts w:ascii="Calibri Light" w:hAnsi="Calibri Light" w:cs="Calibri Light"/>
        </w:rPr>
      </w:pPr>
      <w:r w:rsidRPr="00B1472E">
        <w:rPr>
          <w:rFonts w:ascii="Calibri Light" w:hAnsi="Calibri Light" w:cs="Calibri Light"/>
        </w:rPr>
        <w:t xml:space="preserve">Available at : </w:t>
      </w:r>
      <w:hyperlink r:id="rId21" w:history="1">
        <w:r w:rsidRPr="00B1472E">
          <w:rPr>
            <w:rFonts w:ascii="Calibri Light" w:hAnsi="Calibri Light" w:cs="Calibri Light"/>
            <w:color w:val="467886" w:themeColor="hyperlink"/>
            <w:u w:val="single"/>
          </w:rPr>
          <w:t>https://fingertips.phe.org.uk/profile/dementia</w:t>
        </w:r>
      </w:hyperlink>
    </w:p>
    <w:p w14:paraId="577B6D70" w14:textId="77777777" w:rsidR="003A5D22" w:rsidRDefault="003A5D22" w:rsidP="00276B8C">
      <w:pPr>
        <w:rPr>
          <w:rFonts w:ascii="Calibri Light" w:hAnsi="Calibri Light" w:cs="Calibri Light"/>
          <w:color w:val="000000"/>
        </w:rPr>
      </w:pPr>
    </w:p>
    <w:p w14:paraId="3F94EAEB" w14:textId="0EB882B7" w:rsidR="00276B8C" w:rsidRDefault="00276B8C" w:rsidP="00276B8C">
      <w:pPr>
        <w:rPr>
          <w:rFonts w:ascii="Calibri Light" w:hAnsi="Calibri Light" w:cs="Calibri Light"/>
          <w:color w:val="000000"/>
        </w:rPr>
      </w:pPr>
      <w:r w:rsidRPr="00276B8C">
        <w:rPr>
          <w:rFonts w:ascii="Calibri Light" w:hAnsi="Calibri Light" w:cs="Calibri Light"/>
          <w:color w:val="000000"/>
        </w:rPr>
        <w:t xml:space="preserve">Parveen, S., Smith, S.J., Sass, C., </w:t>
      </w:r>
      <w:proofErr w:type="spellStart"/>
      <w:r w:rsidRPr="00276B8C">
        <w:rPr>
          <w:rFonts w:ascii="Calibri Light" w:hAnsi="Calibri Light" w:cs="Calibri Light"/>
          <w:color w:val="000000"/>
        </w:rPr>
        <w:t>Oyebode</w:t>
      </w:r>
      <w:proofErr w:type="spellEnd"/>
      <w:r w:rsidRPr="00276B8C">
        <w:rPr>
          <w:rFonts w:ascii="Calibri Light" w:hAnsi="Calibri Light" w:cs="Calibri Light"/>
          <w:color w:val="000000"/>
        </w:rPr>
        <w:t xml:space="preserve">, J.R., Capstick, A., Dennison, A. and Surr, C.A., 2021. </w:t>
      </w:r>
      <w:r w:rsidRPr="00440E09">
        <w:rPr>
          <w:rFonts w:ascii="Calibri Light" w:hAnsi="Calibri Light" w:cs="Calibri Light"/>
          <w:i/>
          <w:iCs/>
          <w:color w:val="000000"/>
        </w:rPr>
        <w:t>Impact of dementia education and training on health and social care staff knowledge, attitudes and confidence: a cross-sectional study</w:t>
      </w:r>
      <w:r w:rsidRPr="00276B8C">
        <w:rPr>
          <w:rFonts w:ascii="Calibri Light" w:hAnsi="Calibri Light" w:cs="Calibri Light"/>
          <w:color w:val="000000"/>
        </w:rPr>
        <w:t>. BMJ open, 11(1), p.e039939.</w:t>
      </w:r>
    </w:p>
    <w:p w14:paraId="4C8468E2" w14:textId="77777777" w:rsidR="003A5D22" w:rsidRDefault="003A5D22" w:rsidP="00A81BFF">
      <w:pPr>
        <w:rPr>
          <w:rFonts w:ascii="Calibri Light" w:hAnsi="Calibri Light" w:cs="Calibri Light"/>
          <w:color w:val="222222"/>
          <w:shd w:val="clear" w:color="auto" w:fill="FFFFFF"/>
        </w:rPr>
      </w:pPr>
    </w:p>
    <w:p w14:paraId="42BEA8EA" w14:textId="657ECCD1" w:rsidR="00A81BFF" w:rsidRPr="00A81BFF" w:rsidRDefault="00A81BFF" w:rsidP="00A81BFF">
      <w:pPr>
        <w:rPr>
          <w:rFonts w:ascii="Calibri Light" w:hAnsi="Calibri Light" w:cs="Calibri Light"/>
          <w:color w:val="222222"/>
          <w:shd w:val="clear" w:color="auto" w:fill="FFFFFF"/>
        </w:rPr>
      </w:pPr>
      <w:r w:rsidRPr="00A81BFF">
        <w:rPr>
          <w:rFonts w:ascii="Calibri Light" w:hAnsi="Calibri Light" w:cs="Calibri Light"/>
          <w:color w:val="222222"/>
          <w:shd w:val="clear" w:color="auto" w:fill="FFFFFF"/>
        </w:rPr>
        <w:t>Sohail, A.A. and Cooney, E., 2023.</w:t>
      </w:r>
      <w:r w:rsidRPr="00A81BFF">
        <w:rPr>
          <w:rFonts w:ascii="Calibri Light" w:hAnsi="Calibri Light" w:cs="Calibri Light"/>
          <w:i/>
          <w:iCs/>
          <w:color w:val="222222"/>
          <w:shd w:val="clear" w:color="auto" w:fill="FFFFFF"/>
        </w:rPr>
        <w:t xml:space="preserve"> 73 A pilot of introducing Comprehensive Geriatric Assessment (CGA) in older patients admitted to an acute hospital to prevent acute re-hospitalisation. Age and Ageing</w:t>
      </w:r>
      <w:r w:rsidRPr="00A81BFF">
        <w:rPr>
          <w:rFonts w:ascii="Calibri Light" w:hAnsi="Calibri Light" w:cs="Calibri Light"/>
          <w:color w:val="222222"/>
          <w:shd w:val="clear" w:color="auto" w:fill="FFFFFF"/>
        </w:rPr>
        <w:t>, </w:t>
      </w:r>
      <w:r w:rsidRPr="00A81BFF">
        <w:rPr>
          <w:rFonts w:ascii="Calibri Light" w:hAnsi="Calibri Light" w:cs="Calibri Light"/>
          <w:i/>
          <w:iCs/>
          <w:color w:val="222222"/>
          <w:shd w:val="clear" w:color="auto" w:fill="FFFFFF"/>
        </w:rPr>
        <w:t>52</w:t>
      </w:r>
      <w:r w:rsidRPr="00A81BFF">
        <w:rPr>
          <w:rFonts w:ascii="Calibri Light" w:hAnsi="Calibri Light" w:cs="Calibri Light"/>
          <w:color w:val="222222"/>
          <w:shd w:val="clear" w:color="auto" w:fill="FFFFFF"/>
        </w:rPr>
        <w:t>(Supplement_3), pp.afad156-092.</w:t>
      </w:r>
    </w:p>
    <w:p w14:paraId="7D669ACE" w14:textId="77777777" w:rsidR="003A5D22" w:rsidRDefault="003A5D22" w:rsidP="00440E09">
      <w:pPr>
        <w:rPr>
          <w:rFonts w:ascii="Calibri Light" w:hAnsi="Calibri Light" w:cs="Calibri Light"/>
          <w:color w:val="000000"/>
        </w:rPr>
      </w:pPr>
    </w:p>
    <w:p w14:paraId="05C2ED4B" w14:textId="35223C0D" w:rsidR="00440E09" w:rsidRPr="00440E09" w:rsidRDefault="00440E09" w:rsidP="00440E09">
      <w:pPr>
        <w:rPr>
          <w:rFonts w:ascii="Calibri Light" w:hAnsi="Calibri Light" w:cs="Calibri Light"/>
          <w:color w:val="000000"/>
        </w:rPr>
      </w:pPr>
      <w:r w:rsidRPr="00440E09">
        <w:rPr>
          <w:rFonts w:ascii="Calibri Light" w:hAnsi="Calibri Light" w:cs="Calibri Light"/>
          <w:color w:val="000000"/>
        </w:rPr>
        <w:t xml:space="preserve">Surr, C.A. and Gates, C., 2017. </w:t>
      </w:r>
      <w:r w:rsidRPr="00440E09">
        <w:rPr>
          <w:rFonts w:ascii="Calibri Light" w:hAnsi="Calibri Light" w:cs="Calibri Light"/>
          <w:i/>
          <w:iCs/>
          <w:color w:val="000000"/>
        </w:rPr>
        <w:t>What works in delivering dementia education or training to hospital staff? A critical synthesis of the evidence. International journal of nursing studies</w:t>
      </w:r>
      <w:r w:rsidRPr="00440E09">
        <w:rPr>
          <w:rFonts w:ascii="Calibri Light" w:hAnsi="Calibri Light" w:cs="Calibri Light"/>
          <w:color w:val="000000"/>
        </w:rPr>
        <w:t>, 75, pp.172-188.</w:t>
      </w:r>
    </w:p>
    <w:p w14:paraId="19B50EA9" w14:textId="77777777" w:rsidR="003A5D22" w:rsidRDefault="003A5D22" w:rsidP="00D85886">
      <w:pPr>
        <w:spacing w:line="276" w:lineRule="auto"/>
        <w:rPr>
          <w:rFonts w:ascii="Calibri Light" w:hAnsi="Calibri Light" w:cs="Calibri Light"/>
        </w:rPr>
      </w:pPr>
    </w:p>
    <w:p w14:paraId="762D77CD" w14:textId="644DDA1A" w:rsidR="00D85886" w:rsidRPr="00DF4BB5" w:rsidRDefault="00D85886" w:rsidP="00D85886">
      <w:pPr>
        <w:spacing w:line="276" w:lineRule="auto"/>
        <w:rPr>
          <w:rFonts w:ascii="Calibri Light" w:hAnsi="Calibri Light" w:cs="Calibri Light"/>
          <w:b/>
          <w:bCs/>
          <w:i/>
          <w:iCs/>
        </w:rPr>
      </w:pPr>
      <w:r w:rsidRPr="00DF4BB5">
        <w:rPr>
          <w:rFonts w:ascii="Calibri Light" w:hAnsi="Calibri Light" w:cs="Calibri Light"/>
        </w:rPr>
        <w:t>The Royal College of Psychiatrists' (2024)</w:t>
      </w:r>
      <w:r w:rsidRPr="00DF4BB5">
        <w:rPr>
          <w:rFonts w:ascii="Calibri Light" w:hAnsi="Calibri Light" w:cs="Calibri Light"/>
          <w:i/>
          <w:iCs/>
        </w:rPr>
        <w:t>The Royal College of Psychiatrists'</w:t>
      </w:r>
      <w:r w:rsidRPr="00DF4BB5">
        <w:rPr>
          <w:rFonts w:ascii="Roboto" w:hAnsi="Roboto"/>
          <w:i/>
          <w:iCs/>
          <w:sz w:val="27"/>
          <w:szCs w:val="27"/>
        </w:rPr>
        <w:t xml:space="preserve"> </w:t>
      </w:r>
      <w:r w:rsidRPr="00DF4BB5">
        <w:rPr>
          <w:rFonts w:ascii="Calibri Light" w:hAnsi="Calibri Light" w:cs="Calibri Light"/>
          <w:i/>
          <w:iCs/>
        </w:rPr>
        <w:t>National Audit of Dementia Care in General Hospitals.</w:t>
      </w:r>
    </w:p>
    <w:p w14:paraId="4959E91C" w14:textId="77777777" w:rsidR="00D85886" w:rsidRPr="00106C53" w:rsidRDefault="00D85886" w:rsidP="00D85886">
      <w:pPr>
        <w:spacing w:line="276" w:lineRule="auto"/>
        <w:rPr>
          <w:rFonts w:ascii="Calibri Light" w:hAnsi="Calibri Light" w:cs="Calibri Light"/>
        </w:rPr>
      </w:pPr>
      <w:r w:rsidRPr="00106C53">
        <w:rPr>
          <w:rFonts w:ascii="Calibri Light" w:hAnsi="Calibri Light" w:cs="Calibri Light"/>
        </w:rPr>
        <w:t xml:space="preserve">Available at : </w:t>
      </w:r>
      <w:hyperlink r:id="rId22" w:history="1">
        <w:r w:rsidRPr="00106C53">
          <w:rPr>
            <w:rFonts w:ascii="Calibri Light" w:hAnsi="Calibri Light" w:cs="Calibri Light"/>
            <w:color w:val="467886" w:themeColor="hyperlink"/>
            <w:u w:val="single"/>
          </w:rPr>
          <w:t>https://www.rcpsych.ac.uk/improving-care/ccqi/national-clinical-audits/national-audit-of-dementia</w:t>
        </w:r>
      </w:hyperlink>
    </w:p>
    <w:p w14:paraId="00E16CFA" w14:textId="77777777" w:rsidR="00D85886" w:rsidRPr="00D85886" w:rsidRDefault="00D85886" w:rsidP="00D85886">
      <w:pPr>
        <w:spacing w:line="276" w:lineRule="auto"/>
        <w:rPr>
          <w:rFonts w:ascii="Calibri Light" w:hAnsi="Calibri Light" w:cs="Calibri Light"/>
        </w:rPr>
      </w:pPr>
    </w:p>
    <w:p w14:paraId="49759AA1" w14:textId="77777777" w:rsidR="00AE352E" w:rsidRPr="00C0509E" w:rsidRDefault="00AE352E" w:rsidP="00CC4F68">
      <w:pPr>
        <w:rPr>
          <w:rFonts w:ascii="Calibri Light" w:hAnsi="Calibri Light" w:cs="Calibri Light"/>
          <w:shd w:val="clear" w:color="auto" w:fill="FFFFFF"/>
        </w:rPr>
      </w:pPr>
    </w:p>
    <w:p w14:paraId="589E1BDA" w14:textId="77777777" w:rsidR="00AE352E" w:rsidRPr="00C0509E" w:rsidRDefault="00AE352E" w:rsidP="00CC4F68">
      <w:pPr>
        <w:rPr>
          <w:rFonts w:ascii="Calibri Light" w:hAnsi="Calibri Light" w:cs="Calibri Light"/>
          <w:shd w:val="clear" w:color="auto" w:fill="FFFFFF"/>
        </w:rPr>
      </w:pPr>
    </w:p>
    <w:p w14:paraId="331F2423" w14:textId="77777777" w:rsidR="00AE352E" w:rsidRPr="00C0509E" w:rsidRDefault="00AE352E" w:rsidP="00CC4F68">
      <w:pPr>
        <w:rPr>
          <w:rFonts w:ascii="Calibri Light" w:hAnsi="Calibri Light" w:cs="Calibri Light"/>
          <w:shd w:val="clear" w:color="auto" w:fill="FFFFFF"/>
        </w:rPr>
      </w:pPr>
    </w:p>
    <w:p w14:paraId="1A079AE5" w14:textId="77777777" w:rsidR="00AE352E" w:rsidRPr="00C0509E" w:rsidRDefault="00AE352E" w:rsidP="00CC4F68">
      <w:pPr>
        <w:rPr>
          <w:rFonts w:ascii="Calibri Light" w:hAnsi="Calibri Light" w:cs="Calibri Light"/>
          <w:shd w:val="clear" w:color="auto" w:fill="FFFFFF"/>
        </w:rPr>
      </w:pPr>
    </w:p>
    <w:p w14:paraId="5A5F3F0C" w14:textId="77777777" w:rsidR="00AE352E" w:rsidRPr="00C0509E" w:rsidRDefault="00AE352E" w:rsidP="00CC4F68">
      <w:pPr>
        <w:rPr>
          <w:rFonts w:ascii="Calibri Light" w:hAnsi="Calibri Light" w:cs="Calibri Light"/>
          <w:shd w:val="clear" w:color="auto" w:fill="FFFFFF"/>
        </w:rPr>
      </w:pPr>
    </w:p>
    <w:p w14:paraId="673BB9C9" w14:textId="77777777" w:rsidR="00AE352E" w:rsidRPr="00C0509E" w:rsidRDefault="00AE352E" w:rsidP="00CC4F68">
      <w:pPr>
        <w:rPr>
          <w:rFonts w:ascii="Calibri Light" w:hAnsi="Calibri Light" w:cs="Calibri Light"/>
          <w:shd w:val="clear" w:color="auto" w:fill="FFFFFF"/>
        </w:rPr>
      </w:pPr>
    </w:p>
    <w:p w14:paraId="09F8C13B" w14:textId="77777777" w:rsidR="00AE352E" w:rsidRPr="00C0509E" w:rsidRDefault="00AE352E" w:rsidP="00CC4F68">
      <w:pPr>
        <w:rPr>
          <w:rFonts w:ascii="Calibri Light" w:hAnsi="Calibri Light" w:cs="Calibri Light"/>
          <w:shd w:val="clear" w:color="auto" w:fill="FFFFFF"/>
        </w:rPr>
      </w:pPr>
    </w:p>
    <w:p w14:paraId="1FDDD537" w14:textId="77777777" w:rsidR="00AE352E" w:rsidRPr="00C0509E" w:rsidRDefault="00AE352E" w:rsidP="00CC4F68">
      <w:pPr>
        <w:rPr>
          <w:rFonts w:ascii="Calibri Light" w:hAnsi="Calibri Light" w:cs="Calibri Light"/>
          <w:shd w:val="clear" w:color="auto" w:fill="FFFFFF"/>
        </w:rPr>
      </w:pPr>
    </w:p>
    <w:p w14:paraId="43A2678A" w14:textId="77777777" w:rsidR="00AE352E" w:rsidRPr="00C0509E" w:rsidRDefault="00AE352E" w:rsidP="00CC4F68">
      <w:pPr>
        <w:rPr>
          <w:rFonts w:ascii="Calibri Light" w:hAnsi="Calibri Light" w:cs="Calibri Light"/>
          <w:shd w:val="clear" w:color="auto" w:fill="FFFFFF"/>
        </w:rPr>
      </w:pPr>
    </w:p>
    <w:p w14:paraId="48B61A9D" w14:textId="4ACDB976" w:rsidR="00AE352E" w:rsidRPr="00C0509E" w:rsidRDefault="00AE352E" w:rsidP="00CC4F68">
      <w:pPr>
        <w:rPr>
          <w:rFonts w:ascii="Calibri Light" w:hAnsi="Calibri Light" w:cs="Calibri Light"/>
          <w:shd w:val="clear" w:color="auto" w:fill="FFFFFF"/>
        </w:rPr>
      </w:pPr>
    </w:p>
    <w:p w14:paraId="4BEE6BC1" w14:textId="3347FF65" w:rsidR="00AE352E" w:rsidRDefault="00AE352E" w:rsidP="003A20AC">
      <w:pPr>
        <w:rPr>
          <w:rFonts w:ascii="Calibri Light" w:hAnsi="Calibri Light" w:cs="Calibri Light"/>
          <w:shd w:val="clear" w:color="auto" w:fill="FFFFFF"/>
        </w:rPr>
      </w:pPr>
    </w:p>
    <w:p w14:paraId="20B5E400" w14:textId="77777777" w:rsidR="002157D8" w:rsidRDefault="002157D8" w:rsidP="003A20AC">
      <w:pPr>
        <w:rPr>
          <w:rFonts w:ascii="Calibri Light" w:hAnsi="Calibri Light" w:cs="Calibri Light"/>
          <w:shd w:val="clear" w:color="auto" w:fill="FFFFFF"/>
        </w:rPr>
      </w:pPr>
    </w:p>
    <w:p w14:paraId="4A6EE746" w14:textId="77777777" w:rsidR="002157D8" w:rsidRDefault="002157D8" w:rsidP="003A20AC">
      <w:pPr>
        <w:rPr>
          <w:rFonts w:ascii="Calibri Light" w:hAnsi="Calibri Light" w:cs="Calibri Light"/>
          <w:shd w:val="clear" w:color="auto" w:fill="FFFFFF"/>
        </w:rPr>
      </w:pPr>
    </w:p>
    <w:p w14:paraId="13370CF5" w14:textId="77777777" w:rsidR="002157D8" w:rsidRDefault="002157D8" w:rsidP="003A20AC">
      <w:pPr>
        <w:rPr>
          <w:rFonts w:ascii="Calibri Light" w:hAnsi="Calibri Light" w:cs="Calibri Light"/>
          <w:shd w:val="clear" w:color="auto" w:fill="FFFFFF"/>
        </w:rPr>
      </w:pPr>
    </w:p>
    <w:p w14:paraId="029DAEEF" w14:textId="77777777" w:rsidR="002157D8" w:rsidRDefault="002157D8" w:rsidP="003A20AC">
      <w:pPr>
        <w:rPr>
          <w:rFonts w:ascii="Calibri Light" w:hAnsi="Calibri Light" w:cs="Calibri Light"/>
          <w:shd w:val="clear" w:color="auto" w:fill="FFFFFF"/>
        </w:rPr>
      </w:pPr>
    </w:p>
    <w:p w14:paraId="77EA5546" w14:textId="77777777" w:rsidR="002157D8" w:rsidRDefault="002157D8" w:rsidP="003A20AC">
      <w:pPr>
        <w:rPr>
          <w:rFonts w:ascii="Calibri Light" w:hAnsi="Calibri Light" w:cs="Calibri Light"/>
          <w:shd w:val="clear" w:color="auto" w:fill="FFFFFF"/>
        </w:rPr>
      </w:pPr>
    </w:p>
    <w:p w14:paraId="018C0384" w14:textId="77777777" w:rsidR="002157D8" w:rsidRDefault="002157D8" w:rsidP="003A20AC">
      <w:pPr>
        <w:rPr>
          <w:rFonts w:ascii="Calibri Light" w:hAnsi="Calibri Light" w:cs="Calibri Light"/>
          <w:shd w:val="clear" w:color="auto" w:fill="FFFFFF"/>
        </w:rPr>
      </w:pPr>
    </w:p>
    <w:p w14:paraId="1BC706D3" w14:textId="77777777" w:rsidR="002157D8" w:rsidRDefault="002157D8" w:rsidP="003A20AC">
      <w:pPr>
        <w:rPr>
          <w:rFonts w:ascii="Calibri Light" w:hAnsi="Calibri Light" w:cs="Calibri Light"/>
          <w:shd w:val="clear" w:color="auto" w:fill="FFFFFF"/>
        </w:rPr>
      </w:pPr>
    </w:p>
    <w:p w14:paraId="48E66E31" w14:textId="77777777" w:rsidR="002157D8" w:rsidRDefault="002157D8" w:rsidP="003A20AC">
      <w:pPr>
        <w:rPr>
          <w:rFonts w:ascii="Calibri Light" w:hAnsi="Calibri Light" w:cs="Calibri Light"/>
          <w:shd w:val="clear" w:color="auto" w:fill="FFFFFF"/>
        </w:rPr>
      </w:pPr>
    </w:p>
    <w:p w14:paraId="5FC985E7" w14:textId="01A7FA07" w:rsidR="002157D8" w:rsidRDefault="002157D8" w:rsidP="003A20AC">
      <w:pPr>
        <w:rPr>
          <w:rFonts w:ascii="Calibri Light" w:hAnsi="Calibri Light" w:cs="Calibri Light"/>
          <w:shd w:val="clear" w:color="auto" w:fill="FFFFFF"/>
        </w:rPr>
      </w:pPr>
      <w:r w:rsidRPr="002157D8">
        <w:rPr>
          <w:rFonts w:ascii="Calibri Light" w:hAnsi="Calibri Light" w:cs="Calibri Light"/>
          <w:shd w:val="clear" w:color="auto" w:fill="FFFFFF"/>
        </w:rPr>
        <w:lastRenderedPageBreak/>
        <w:drawing>
          <wp:inline distT="0" distB="0" distL="0" distR="0" wp14:anchorId="242F8116" wp14:editId="28A8ACB6">
            <wp:extent cx="8854258" cy="5502275"/>
            <wp:effectExtent l="0" t="635" r="3810" b="3810"/>
            <wp:docPr id="1734419340"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419340" name="Picture 1" descr="A white sheet with black text&#10;&#10;Description automatically generated"/>
                    <pic:cNvPicPr/>
                  </pic:nvPicPr>
                  <pic:blipFill>
                    <a:blip r:embed="rId23"/>
                    <a:stretch>
                      <a:fillRect/>
                    </a:stretch>
                  </pic:blipFill>
                  <pic:spPr>
                    <a:xfrm rot="5400000">
                      <a:off x="0" y="0"/>
                      <a:ext cx="8861512" cy="5506783"/>
                    </a:xfrm>
                    <a:prstGeom prst="rect">
                      <a:avLst/>
                    </a:prstGeom>
                  </pic:spPr>
                </pic:pic>
              </a:graphicData>
            </a:graphic>
          </wp:inline>
        </w:drawing>
      </w:r>
    </w:p>
    <w:p w14:paraId="40C13206" w14:textId="77777777" w:rsidR="002157D8" w:rsidRPr="00EF49EF" w:rsidRDefault="002157D8" w:rsidP="003A20AC">
      <w:pPr>
        <w:rPr>
          <w:rFonts w:ascii="Calibri Light" w:hAnsi="Calibri Light" w:cs="Calibri Light"/>
          <w:shd w:val="clear" w:color="auto" w:fill="FFFFFF"/>
        </w:rPr>
      </w:pPr>
    </w:p>
    <w:sectPr w:rsidR="002157D8" w:rsidRPr="00EF49EF">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B6BF4D" w14:textId="77777777" w:rsidR="00D85DA5" w:rsidRDefault="00D85DA5" w:rsidP="000403A9">
      <w:pPr>
        <w:spacing w:after="0" w:line="240" w:lineRule="auto"/>
      </w:pPr>
      <w:r>
        <w:separator/>
      </w:r>
    </w:p>
  </w:endnote>
  <w:endnote w:type="continuationSeparator" w:id="0">
    <w:p w14:paraId="12EE5A1C" w14:textId="77777777" w:rsidR="00D85DA5" w:rsidRDefault="00D85DA5" w:rsidP="00040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7370826"/>
      <w:docPartObj>
        <w:docPartGallery w:val="Page Numbers (Bottom of Page)"/>
        <w:docPartUnique/>
      </w:docPartObj>
    </w:sdtPr>
    <w:sdtContent>
      <w:p w14:paraId="090B3CCC" w14:textId="0E2C2532" w:rsidR="000403A9" w:rsidRDefault="000403A9">
        <w:pPr>
          <w:pStyle w:val="Footer"/>
          <w:jc w:val="right"/>
        </w:pPr>
        <w:r>
          <w:fldChar w:fldCharType="begin"/>
        </w:r>
        <w:r>
          <w:instrText>PAGE   \* MERGEFORMAT</w:instrText>
        </w:r>
        <w:r>
          <w:fldChar w:fldCharType="separate"/>
        </w:r>
        <w:r>
          <w:t>2</w:t>
        </w:r>
        <w:r>
          <w:fldChar w:fldCharType="end"/>
        </w:r>
      </w:p>
    </w:sdtContent>
  </w:sdt>
  <w:p w14:paraId="44F02BDE" w14:textId="77777777" w:rsidR="000403A9" w:rsidRDefault="000403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69BB93" w14:textId="77777777" w:rsidR="00D85DA5" w:rsidRDefault="00D85DA5" w:rsidP="000403A9">
      <w:pPr>
        <w:spacing w:after="0" w:line="240" w:lineRule="auto"/>
      </w:pPr>
      <w:r>
        <w:separator/>
      </w:r>
    </w:p>
  </w:footnote>
  <w:footnote w:type="continuationSeparator" w:id="0">
    <w:p w14:paraId="4C066BFE" w14:textId="77777777" w:rsidR="00D85DA5" w:rsidRDefault="00D85DA5" w:rsidP="000403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B77008"/>
    <w:multiLevelType w:val="hybridMultilevel"/>
    <w:tmpl w:val="62B2D320"/>
    <w:lvl w:ilvl="0" w:tplc="C5CCC704">
      <w:numFmt w:val="bullet"/>
      <w:lvlText w:val=""/>
      <w:lvlJc w:val="left"/>
      <w:pPr>
        <w:ind w:left="720" w:hanging="360"/>
      </w:pPr>
      <w:rPr>
        <w:rFonts w:ascii="Symbol" w:eastAsia="Times New Roman" w:hAnsi="Symbol"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29968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18F"/>
    <w:rsid w:val="000137A5"/>
    <w:rsid w:val="00016E11"/>
    <w:rsid w:val="000247C2"/>
    <w:rsid w:val="00026323"/>
    <w:rsid w:val="00036154"/>
    <w:rsid w:val="000403A9"/>
    <w:rsid w:val="00041D1D"/>
    <w:rsid w:val="00042C46"/>
    <w:rsid w:val="000532C5"/>
    <w:rsid w:val="00054505"/>
    <w:rsid w:val="00065695"/>
    <w:rsid w:val="0006678D"/>
    <w:rsid w:val="00070561"/>
    <w:rsid w:val="00075B9D"/>
    <w:rsid w:val="00082099"/>
    <w:rsid w:val="00084FB6"/>
    <w:rsid w:val="0008591D"/>
    <w:rsid w:val="0008662A"/>
    <w:rsid w:val="000901E1"/>
    <w:rsid w:val="000906A5"/>
    <w:rsid w:val="00095326"/>
    <w:rsid w:val="000A6872"/>
    <w:rsid w:val="000B3E41"/>
    <w:rsid w:val="000B4D40"/>
    <w:rsid w:val="000B76EF"/>
    <w:rsid w:val="000B7F7F"/>
    <w:rsid w:val="000C1E46"/>
    <w:rsid w:val="000D28EA"/>
    <w:rsid w:val="000E1342"/>
    <w:rsid w:val="000F334B"/>
    <w:rsid w:val="000F56C9"/>
    <w:rsid w:val="000F6376"/>
    <w:rsid w:val="00106C53"/>
    <w:rsid w:val="00107D76"/>
    <w:rsid w:val="001100C0"/>
    <w:rsid w:val="00114675"/>
    <w:rsid w:val="001435F8"/>
    <w:rsid w:val="00144757"/>
    <w:rsid w:val="00147EDB"/>
    <w:rsid w:val="00172170"/>
    <w:rsid w:val="00172D15"/>
    <w:rsid w:val="00175DF1"/>
    <w:rsid w:val="001864E4"/>
    <w:rsid w:val="00187ADC"/>
    <w:rsid w:val="001A2D91"/>
    <w:rsid w:val="001A5056"/>
    <w:rsid w:val="001A5734"/>
    <w:rsid w:val="001A5BF0"/>
    <w:rsid w:val="001B22A7"/>
    <w:rsid w:val="001B583F"/>
    <w:rsid w:val="001B5EDC"/>
    <w:rsid w:val="001C2F70"/>
    <w:rsid w:val="001C5E0F"/>
    <w:rsid w:val="001D2576"/>
    <w:rsid w:val="001D6E9E"/>
    <w:rsid w:val="001F3A7C"/>
    <w:rsid w:val="001F4266"/>
    <w:rsid w:val="001F59DF"/>
    <w:rsid w:val="001F62EA"/>
    <w:rsid w:val="0021424B"/>
    <w:rsid w:val="00214A68"/>
    <w:rsid w:val="002157D8"/>
    <w:rsid w:val="00225F86"/>
    <w:rsid w:val="002346AB"/>
    <w:rsid w:val="002369FD"/>
    <w:rsid w:val="00240C20"/>
    <w:rsid w:val="00243465"/>
    <w:rsid w:val="00253DAD"/>
    <w:rsid w:val="002646D7"/>
    <w:rsid w:val="00265128"/>
    <w:rsid w:val="0027502A"/>
    <w:rsid w:val="0027621A"/>
    <w:rsid w:val="00276B8C"/>
    <w:rsid w:val="00277852"/>
    <w:rsid w:val="002903DC"/>
    <w:rsid w:val="00290D8A"/>
    <w:rsid w:val="00294B39"/>
    <w:rsid w:val="00294BAE"/>
    <w:rsid w:val="002A2296"/>
    <w:rsid w:val="002A4CD5"/>
    <w:rsid w:val="002B6D48"/>
    <w:rsid w:val="002D1087"/>
    <w:rsid w:val="002D1EAA"/>
    <w:rsid w:val="002E0373"/>
    <w:rsid w:val="002E176C"/>
    <w:rsid w:val="002E469B"/>
    <w:rsid w:val="002E6DA8"/>
    <w:rsid w:val="002F517E"/>
    <w:rsid w:val="002F5736"/>
    <w:rsid w:val="002F7BBE"/>
    <w:rsid w:val="003040A6"/>
    <w:rsid w:val="00314F82"/>
    <w:rsid w:val="003245E3"/>
    <w:rsid w:val="00325B5F"/>
    <w:rsid w:val="00330C44"/>
    <w:rsid w:val="0033278D"/>
    <w:rsid w:val="00333B5B"/>
    <w:rsid w:val="00344024"/>
    <w:rsid w:val="00353967"/>
    <w:rsid w:val="003634F3"/>
    <w:rsid w:val="003643BB"/>
    <w:rsid w:val="00366842"/>
    <w:rsid w:val="00397063"/>
    <w:rsid w:val="003A0877"/>
    <w:rsid w:val="003A20AC"/>
    <w:rsid w:val="003A5D22"/>
    <w:rsid w:val="003B6A34"/>
    <w:rsid w:val="003D0986"/>
    <w:rsid w:val="003D0DDE"/>
    <w:rsid w:val="003D1E3F"/>
    <w:rsid w:val="003D7B1C"/>
    <w:rsid w:val="003E00E1"/>
    <w:rsid w:val="003E0DCF"/>
    <w:rsid w:val="003E4A93"/>
    <w:rsid w:val="003F1E90"/>
    <w:rsid w:val="003F2F7C"/>
    <w:rsid w:val="003F3995"/>
    <w:rsid w:val="003F5306"/>
    <w:rsid w:val="003F7A5C"/>
    <w:rsid w:val="00400127"/>
    <w:rsid w:val="00400811"/>
    <w:rsid w:val="00400D18"/>
    <w:rsid w:val="00411E7E"/>
    <w:rsid w:val="004201F9"/>
    <w:rsid w:val="00420A1D"/>
    <w:rsid w:val="00424BB9"/>
    <w:rsid w:val="00426906"/>
    <w:rsid w:val="00440E09"/>
    <w:rsid w:val="00443212"/>
    <w:rsid w:val="00452A3F"/>
    <w:rsid w:val="00452E47"/>
    <w:rsid w:val="0045541C"/>
    <w:rsid w:val="00473C85"/>
    <w:rsid w:val="00477DF7"/>
    <w:rsid w:val="00486222"/>
    <w:rsid w:val="004A4936"/>
    <w:rsid w:val="004A56E8"/>
    <w:rsid w:val="004C0ACA"/>
    <w:rsid w:val="004C6EF2"/>
    <w:rsid w:val="004D2301"/>
    <w:rsid w:val="004E07DC"/>
    <w:rsid w:val="004E499F"/>
    <w:rsid w:val="004E675D"/>
    <w:rsid w:val="004F1287"/>
    <w:rsid w:val="00505809"/>
    <w:rsid w:val="00514C2F"/>
    <w:rsid w:val="00515B55"/>
    <w:rsid w:val="0051751E"/>
    <w:rsid w:val="00517760"/>
    <w:rsid w:val="005204A4"/>
    <w:rsid w:val="00521B74"/>
    <w:rsid w:val="00524A70"/>
    <w:rsid w:val="005258C5"/>
    <w:rsid w:val="0052747C"/>
    <w:rsid w:val="00527ADD"/>
    <w:rsid w:val="005372DB"/>
    <w:rsid w:val="00543CB8"/>
    <w:rsid w:val="005656DF"/>
    <w:rsid w:val="005660DE"/>
    <w:rsid w:val="005672BD"/>
    <w:rsid w:val="00574EB4"/>
    <w:rsid w:val="005765D3"/>
    <w:rsid w:val="00585107"/>
    <w:rsid w:val="005951AE"/>
    <w:rsid w:val="005A50D7"/>
    <w:rsid w:val="005A748C"/>
    <w:rsid w:val="005B0E7F"/>
    <w:rsid w:val="005C1407"/>
    <w:rsid w:val="005D0E7B"/>
    <w:rsid w:val="005F4632"/>
    <w:rsid w:val="00601F79"/>
    <w:rsid w:val="006155AD"/>
    <w:rsid w:val="00616E7F"/>
    <w:rsid w:val="006173E3"/>
    <w:rsid w:val="00622ECF"/>
    <w:rsid w:val="00630E41"/>
    <w:rsid w:val="00632585"/>
    <w:rsid w:val="00634B4C"/>
    <w:rsid w:val="00641A74"/>
    <w:rsid w:val="0064735C"/>
    <w:rsid w:val="006529F4"/>
    <w:rsid w:val="006544C2"/>
    <w:rsid w:val="0066460D"/>
    <w:rsid w:val="006646D9"/>
    <w:rsid w:val="0067076C"/>
    <w:rsid w:val="00682985"/>
    <w:rsid w:val="00685683"/>
    <w:rsid w:val="006955D1"/>
    <w:rsid w:val="006A385B"/>
    <w:rsid w:val="006A4308"/>
    <w:rsid w:val="006B70E2"/>
    <w:rsid w:val="006C0EAF"/>
    <w:rsid w:val="006C1735"/>
    <w:rsid w:val="006C2605"/>
    <w:rsid w:val="006D4109"/>
    <w:rsid w:val="006D55E6"/>
    <w:rsid w:val="006D626C"/>
    <w:rsid w:val="006E1308"/>
    <w:rsid w:val="006F19DD"/>
    <w:rsid w:val="00701663"/>
    <w:rsid w:val="00701E68"/>
    <w:rsid w:val="007100E8"/>
    <w:rsid w:val="00716B31"/>
    <w:rsid w:val="00722FDA"/>
    <w:rsid w:val="007245BB"/>
    <w:rsid w:val="00724960"/>
    <w:rsid w:val="00727F5C"/>
    <w:rsid w:val="0073337F"/>
    <w:rsid w:val="00737930"/>
    <w:rsid w:val="00744F83"/>
    <w:rsid w:val="00750FA7"/>
    <w:rsid w:val="00760871"/>
    <w:rsid w:val="00772325"/>
    <w:rsid w:val="007730CC"/>
    <w:rsid w:val="0077453A"/>
    <w:rsid w:val="00777A4D"/>
    <w:rsid w:val="00781DED"/>
    <w:rsid w:val="00781EF5"/>
    <w:rsid w:val="0079113C"/>
    <w:rsid w:val="00794B00"/>
    <w:rsid w:val="00797C09"/>
    <w:rsid w:val="007A04EE"/>
    <w:rsid w:val="007A14C0"/>
    <w:rsid w:val="007A3DCA"/>
    <w:rsid w:val="007B0144"/>
    <w:rsid w:val="007B0DA0"/>
    <w:rsid w:val="007B62D1"/>
    <w:rsid w:val="007B6614"/>
    <w:rsid w:val="007C1FFF"/>
    <w:rsid w:val="007C3B97"/>
    <w:rsid w:val="007E5613"/>
    <w:rsid w:val="007E591F"/>
    <w:rsid w:val="007F7170"/>
    <w:rsid w:val="008021A2"/>
    <w:rsid w:val="00804988"/>
    <w:rsid w:val="00810509"/>
    <w:rsid w:val="00810E35"/>
    <w:rsid w:val="00813EC8"/>
    <w:rsid w:val="00816C0D"/>
    <w:rsid w:val="008304D6"/>
    <w:rsid w:val="00833B25"/>
    <w:rsid w:val="00842E81"/>
    <w:rsid w:val="00850D73"/>
    <w:rsid w:val="00850F25"/>
    <w:rsid w:val="0085244B"/>
    <w:rsid w:val="00855130"/>
    <w:rsid w:val="00860C8A"/>
    <w:rsid w:val="00876083"/>
    <w:rsid w:val="00880463"/>
    <w:rsid w:val="00887F34"/>
    <w:rsid w:val="008941E9"/>
    <w:rsid w:val="00894DBC"/>
    <w:rsid w:val="008A0F86"/>
    <w:rsid w:val="008A23F5"/>
    <w:rsid w:val="008A61B3"/>
    <w:rsid w:val="008B303D"/>
    <w:rsid w:val="008B5397"/>
    <w:rsid w:val="008C59D3"/>
    <w:rsid w:val="008D1233"/>
    <w:rsid w:val="008D2BC3"/>
    <w:rsid w:val="008D38AD"/>
    <w:rsid w:val="008D525B"/>
    <w:rsid w:val="008D630B"/>
    <w:rsid w:val="008F01E0"/>
    <w:rsid w:val="008F43B3"/>
    <w:rsid w:val="008F6BCB"/>
    <w:rsid w:val="0090300A"/>
    <w:rsid w:val="00923795"/>
    <w:rsid w:val="009246E8"/>
    <w:rsid w:val="0092510E"/>
    <w:rsid w:val="00925F3C"/>
    <w:rsid w:val="0094232D"/>
    <w:rsid w:val="00942AB8"/>
    <w:rsid w:val="00943931"/>
    <w:rsid w:val="0095058D"/>
    <w:rsid w:val="00964352"/>
    <w:rsid w:val="00964DF6"/>
    <w:rsid w:val="0097255D"/>
    <w:rsid w:val="00974E78"/>
    <w:rsid w:val="00977BEB"/>
    <w:rsid w:val="00995A97"/>
    <w:rsid w:val="00995FE2"/>
    <w:rsid w:val="009A0137"/>
    <w:rsid w:val="009A6702"/>
    <w:rsid w:val="009A6D95"/>
    <w:rsid w:val="009B2D58"/>
    <w:rsid w:val="009C4949"/>
    <w:rsid w:val="009C5757"/>
    <w:rsid w:val="009D3044"/>
    <w:rsid w:val="009D4D2F"/>
    <w:rsid w:val="009D74E8"/>
    <w:rsid w:val="009E13F6"/>
    <w:rsid w:val="009E2774"/>
    <w:rsid w:val="009E4C99"/>
    <w:rsid w:val="009E59BC"/>
    <w:rsid w:val="009F2A91"/>
    <w:rsid w:val="009F31A9"/>
    <w:rsid w:val="00A04660"/>
    <w:rsid w:val="00A04AD6"/>
    <w:rsid w:val="00A17065"/>
    <w:rsid w:val="00A2046F"/>
    <w:rsid w:val="00A223F2"/>
    <w:rsid w:val="00A23409"/>
    <w:rsid w:val="00A35C61"/>
    <w:rsid w:val="00A3761E"/>
    <w:rsid w:val="00A61A6B"/>
    <w:rsid w:val="00A61A81"/>
    <w:rsid w:val="00A626E0"/>
    <w:rsid w:val="00A65D55"/>
    <w:rsid w:val="00A7568E"/>
    <w:rsid w:val="00A7718F"/>
    <w:rsid w:val="00A77AF9"/>
    <w:rsid w:val="00A81BFF"/>
    <w:rsid w:val="00A8259A"/>
    <w:rsid w:val="00A83EC8"/>
    <w:rsid w:val="00AA2695"/>
    <w:rsid w:val="00AA79CA"/>
    <w:rsid w:val="00AA7C84"/>
    <w:rsid w:val="00AB2796"/>
    <w:rsid w:val="00AB399F"/>
    <w:rsid w:val="00AB3D36"/>
    <w:rsid w:val="00AC6970"/>
    <w:rsid w:val="00AD1F42"/>
    <w:rsid w:val="00AD783D"/>
    <w:rsid w:val="00AE352E"/>
    <w:rsid w:val="00AF0D87"/>
    <w:rsid w:val="00B13B59"/>
    <w:rsid w:val="00B1472E"/>
    <w:rsid w:val="00B1588D"/>
    <w:rsid w:val="00B16133"/>
    <w:rsid w:val="00B232C5"/>
    <w:rsid w:val="00B25139"/>
    <w:rsid w:val="00B262CD"/>
    <w:rsid w:val="00B35059"/>
    <w:rsid w:val="00B502E0"/>
    <w:rsid w:val="00B52F84"/>
    <w:rsid w:val="00B5331E"/>
    <w:rsid w:val="00B5354F"/>
    <w:rsid w:val="00B5620E"/>
    <w:rsid w:val="00B61B24"/>
    <w:rsid w:val="00B75EDE"/>
    <w:rsid w:val="00B82014"/>
    <w:rsid w:val="00B85C2F"/>
    <w:rsid w:val="00B90CDA"/>
    <w:rsid w:val="00B94226"/>
    <w:rsid w:val="00B96E2F"/>
    <w:rsid w:val="00BB45ED"/>
    <w:rsid w:val="00BC0BA4"/>
    <w:rsid w:val="00BC2AC2"/>
    <w:rsid w:val="00BD2903"/>
    <w:rsid w:val="00BE2A67"/>
    <w:rsid w:val="00BF0DD7"/>
    <w:rsid w:val="00C0509E"/>
    <w:rsid w:val="00C16AE0"/>
    <w:rsid w:val="00C223C3"/>
    <w:rsid w:val="00C2438E"/>
    <w:rsid w:val="00C2511E"/>
    <w:rsid w:val="00C255E6"/>
    <w:rsid w:val="00C34175"/>
    <w:rsid w:val="00C36FA2"/>
    <w:rsid w:val="00C428DD"/>
    <w:rsid w:val="00C45D1C"/>
    <w:rsid w:val="00C52FA7"/>
    <w:rsid w:val="00C53996"/>
    <w:rsid w:val="00C56CD0"/>
    <w:rsid w:val="00C61C6D"/>
    <w:rsid w:val="00C624F4"/>
    <w:rsid w:val="00C67767"/>
    <w:rsid w:val="00C70DBF"/>
    <w:rsid w:val="00C826FE"/>
    <w:rsid w:val="00C96D78"/>
    <w:rsid w:val="00C97D3F"/>
    <w:rsid w:val="00CC4F68"/>
    <w:rsid w:val="00CD5D51"/>
    <w:rsid w:val="00CE17F6"/>
    <w:rsid w:val="00CF0B95"/>
    <w:rsid w:val="00CF4F97"/>
    <w:rsid w:val="00CF6261"/>
    <w:rsid w:val="00D00903"/>
    <w:rsid w:val="00D062BB"/>
    <w:rsid w:val="00D133A2"/>
    <w:rsid w:val="00D1636B"/>
    <w:rsid w:val="00D169BF"/>
    <w:rsid w:val="00D178E1"/>
    <w:rsid w:val="00D17FEC"/>
    <w:rsid w:val="00D2211D"/>
    <w:rsid w:val="00D22A8C"/>
    <w:rsid w:val="00D244E5"/>
    <w:rsid w:val="00D44C19"/>
    <w:rsid w:val="00D5223D"/>
    <w:rsid w:val="00D619F3"/>
    <w:rsid w:val="00D66972"/>
    <w:rsid w:val="00D75711"/>
    <w:rsid w:val="00D84078"/>
    <w:rsid w:val="00D85886"/>
    <w:rsid w:val="00D85DA5"/>
    <w:rsid w:val="00DA08D6"/>
    <w:rsid w:val="00DA49CE"/>
    <w:rsid w:val="00DA55E8"/>
    <w:rsid w:val="00DA6644"/>
    <w:rsid w:val="00DA6E8D"/>
    <w:rsid w:val="00DB60CD"/>
    <w:rsid w:val="00DC6962"/>
    <w:rsid w:val="00DD2AF8"/>
    <w:rsid w:val="00DD3D2C"/>
    <w:rsid w:val="00DD5483"/>
    <w:rsid w:val="00DD695F"/>
    <w:rsid w:val="00DE2C54"/>
    <w:rsid w:val="00DF24AF"/>
    <w:rsid w:val="00DF3DCA"/>
    <w:rsid w:val="00DF40F8"/>
    <w:rsid w:val="00DF441B"/>
    <w:rsid w:val="00DF4BB5"/>
    <w:rsid w:val="00E202CB"/>
    <w:rsid w:val="00E43B40"/>
    <w:rsid w:val="00E455BF"/>
    <w:rsid w:val="00E47289"/>
    <w:rsid w:val="00E50864"/>
    <w:rsid w:val="00E53A1C"/>
    <w:rsid w:val="00E627B3"/>
    <w:rsid w:val="00E64276"/>
    <w:rsid w:val="00E71A20"/>
    <w:rsid w:val="00E86E59"/>
    <w:rsid w:val="00EA3D17"/>
    <w:rsid w:val="00EA3F6F"/>
    <w:rsid w:val="00EB11DA"/>
    <w:rsid w:val="00EB1B5D"/>
    <w:rsid w:val="00EB68FC"/>
    <w:rsid w:val="00EB78D2"/>
    <w:rsid w:val="00EC0C92"/>
    <w:rsid w:val="00EC3AFD"/>
    <w:rsid w:val="00EC3F2A"/>
    <w:rsid w:val="00ED15BA"/>
    <w:rsid w:val="00ED6E24"/>
    <w:rsid w:val="00ED76D7"/>
    <w:rsid w:val="00EE617C"/>
    <w:rsid w:val="00EF211E"/>
    <w:rsid w:val="00EF49C5"/>
    <w:rsid w:val="00EF49EF"/>
    <w:rsid w:val="00EF4ABD"/>
    <w:rsid w:val="00F17BCE"/>
    <w:rsid w:val="00F27415"/>
    <w:rsid w:val="00F30F86"/>
    <w:rsid w:val="00F45BFE"/>
    <w:rsid w:val="00F517DE"/>
    <w:rsid w:val="00F64BEF"/>
    <w:rsid w:val="00F76C53"/>
    <w:rsid w:val="00F813E3"/>
    <w:rsid w:val="00FA0D14"/>
    <w:rsid w:val="00FA2854"/>
    <w:rsid w:val="00FA4D4A"/>
    <w:rsid w:val="00FB02EE"/>
    <w:rsid w:val="00FB3592"/>
    <w:rsid w:val="00FC3015"/>
    <w:rsid w:val="00FD2469"/>
    <w:rsid w:val="00FD73BE"/>
    <w:rsid w:val="00FE1F02"/>
    <w:rsid w:val="00FE7109"/>
    <w:rsid w:val="00FF5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2B60E7"/>
  <w15:chartTrackingRefBased/>
  <w15:docId w15:val="{2BE31882-D8CA-4909-A36C-81D997E2F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71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71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71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71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71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71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71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71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71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71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71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71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71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71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71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71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71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718F"/>
    <w:rPr>
      <w:rFonts w:eastAsiaTheme="majorEastAsia" w:cstheme="majorBidi"/>
      <w:color w:val="272727" w:themeColor="text1" w:themeTint="D8"/>
    </w:rPr>
  </w:style>
  <w:style w:type="paragraph" w:styleId="Title">
    <w:name w:val="Title"/>
    <w:basedOn w:val="Normal"/>
    <w:next w:val="Normal"/>
    <w:link w:val="TitleChar"/>
    <w:uiPriority w:val="10"/>
    <w:qFormat/>
    <w:rsid w:val="00A771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71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71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71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718F"/>
    <w:pPr>
      <w:spacing w:before="160"/>
      <w:jc w:val="center"/>
    </w:pPr>
    <w:rPr>
      <w:i/>
      <w:iCs/>
      <w:color w:val="404040" w:themeColor="text1" w:themeTint="BF"/>
    </w:rPr>
  </w:style>
  <w:style w:type="character" w:customStyle="1" w:styleId="QuoteChar">
    <w:name w:val="Quote Char"/>
    <w:basedOn w:val="DefaultParagraphFont"/>
    <w:link w:val="Quote"/>
    <w:uiPriority w:val="29"/>
    <w:rsid w:val="00A7718F"/>
    <w:rPr>
      <w:i/>
      <w:iCs/>
      <w:color w:val="404040" w:themeColor="text1" w:themeTint="BF"/>
    </w:rPr>
  </w:style>
  <w:style w:type="paragraph" w:styleId="ListParagraph">
    <w:name w:val="List Paragraph"/>
    <w:basedOn w:val="Normal"/>
    <w:uiPriority w:val="34"/>
    <w:qFormat/>
    <w:rsid w:val="00A7718F"/>
    <w:pPr>
      <w:ind w:left="720"/>
      <w:contextualSpacing/>
    </w:pPr>
  </w:style>
  <w:style w:type="character" w:styleId="IntenseEmphasis">
    <w:name w:val="Intense Emphasis"/>
    <w:basedOn w:val="DefaultParagraphFont"/>
    <w:uiPriority w:val="21"/>
    <w:qFormat/>
    <w:rsid w:val="00A7718F"/>
    <w:rPr>
      <w:i/>
      <w:iCs/>
      <w:color w:val="0F4761" w:themeColor="accent1" w:themeShade="BF"/>
    </w:rPr>
  </w:style>
  <w:style w:type="paragraph" w:styleId="IntenseQuote">
    <w:name w:val="Intense Quote"/>
    <w:basedOn w:val="Normal"/>
    <w:next w:val="Normal"/>
    <w:link w:val="IntenseQuoteChar"/>
    <w:uiPriority w:val="30"/>
    <w:qFormat/>
    <w:rsid w:val="00A771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718F"/>
    <w:rPr>
      <w:i/>
      <w:iCs/>
      <w:color w:val="0F4761" w:themeColor="accent1" w:themeShade="BF"/>
    </w:rPr>
  </w:style>
  <w:style w:type="character" w:styleId="IntenseReference">
    <w:name w:val="Intense Reference"/>
    <w:basedOn w:val="DefaultParagraphFont"/>
    <w:uiPriority w:val="32"/>
    <w:qFormat/>
    <w:rsid w:val="00A7718F"/>
    <w:rPr>
      <w:b/>
      <w:bCs/>
      <w:smallCaps/>
      <w:color w:val="0F4761" w:themeColor="accent1" w:themeShade="BF"/>
      <w:spacing w:val="5"/>
    </w:rPr>
  </w:style>
  <w:style w:type="character" w:customStyle="1" w:styleId="normaltextrun">
    <w:name w:val="normaltextrun"/>
    <w:basedOn w:val="DefaultParagraphFont"/>
    <w:rsid w:val="00EB78D2"/>
  </w:style>
  <w:style w:type="character" w:customStyle="1" w:styleId="eop">
    <w:name w:val="eop"/>
    <w:basedOn w:val="DefaultParagraphFont"/>
    <w:rsid w:val="00E86E59"/>
  </w:style>
  <w:style w:type="paragraph" w:styleId="Header">
    <w:name w:val="header"/>
    <w:basedOn w:val="Normal"/>
    <w:link w:val="HeaderChar"/>
    <w:uiPriority w:val="99"/>
    <w:unhideWhenUsed/>
    <w:rsid w:val="000403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A9"/>
  </w:style>
  <w:style w:type="paragraph" w:styleId="Footer">
    <w:name w:val="footer"/>
    <w:basedOn w:val="Normal"/>
    <w:link w:val="FooterChar"/>
    <w:uiPriority w:val="99"/>
    <w:unhideWhenUsed/>
    <w:rsid w:val="000403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A9"/>
  </w:style>
  <w:style w:type="paragraph" w:customStyle="1" w:styleId="paragraph">
    <w:name w:val="paragraph"/>
    <w:basedOn w:val="Normal"/>
    <w:rsid w:val="0040012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C826FE"/>
    <w:rPr>
      <w:color w:val="467886" w:themeColor="hyperlink"/>
      <w:u w:val="single"/>
    </w:rPr>
  </w:style>
  <w:style w:type="character" w:styleId="UnresolvedMention">
    <w:name w:val="Unresolved Mention"/>
    <w:basedOn w:val="DefaultParagraphFont"/>
    <w:uiPriority w:val="99"/>
    <w:semiHidden/>
    <w:unhideWhenUsed/>
    <w:rsid w:val="00C826FE"/>
    <w:rPr>
      <w:color w:val="605E5C"/>
      <w:shd w:val="clear" w:color="auto" w:fill="E1DFDD"/>
    </w:rPr>
  </w:style>
  <w:style w:type="character" w:styleId="FollowedHyperlink">
    <w:name w:val="FollowedHyperlink"/>
    <w:basedOn w:val="DefaultParagraphFont"/>
    <w:uiPriority w:val="99"/>
    <w:semiHidden/>
    <w:unhideWhenUsed/>
    <w:rsid w:val="009D4D2F"/>
    <w:rPr>
      <w:color w:val="96607D" w:themeColor="followedHyperlink"/>
      <w:u w:val="single"/>
    </w:rPr>
  </w:style>
  <w:style w:type="paragraph" w:styleId="NormalWeb">
    <w:name w:val="Normal (Web)"/>
    <w:basedOn w:val="Normal"/>
    <w:uiPriority w:val="99"/>
    <w:semiHidden/>
    <w:unhideWhenUsed/>
    <w:rsid w:val="0077453A"/>
    <w:pPr>
      <w:spacing w:line="276" w:lineRule="auto"/>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department-of-health-and-social-care" TargetMode="External"/><Relationship Id="rId13" Type="http://schemas.openxmlformats.org/officeDocument/2006/relationships/hyperlink" Target="https://www.gov.uk/government/organisations/department-of-health-and-social-care" TargetMode="External"/><Relationship Id="rId18" Type="http://schemas.openxmlformats.org/officeDocument/2006/relationships/hyperlink" Target="https://www.nice.org.uk/about/what-we-do/into-practice/measuring-the-use-of-nice-guidance/impact-of-our-guidance/niceimpact-dementia/ch3-hospital-car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fingertips.phe.org.uk/profile/dementia" TargetMode="External"/><Relationship Id="rId7" Type="http://schemas.openxmlformats.org/officeDocument/2006/relationships/image" Target="media/image1.jpeg"/><Relationship Id="rId12" Type="http://schemas.openxmlformats.org/officeDocument/2006/relationships/hyperlink" Target="https://www.dementiauk.org/information-and-support/how-we-can-support-you/admiral-nurse-dementia-helpline/" TargetMode="External"/><Relationship Id="rId17" Type="http://schemas.openxmlformats.org/officeDocument/2006/relationships/hyperlink" Target="https://www.nice.org.uk/guidance/ng27"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igital.nhs.uk/data-and-information/publications/statistical/primary-care-dementia-data" TargetMode="External"/><Relationship Id="rId20" Type="http://schemas.openxmlformats.org/officeDocument/2006/relationships/hyperlink" Target="https://www.nice.org.uk/guidance/ng9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relearning.org.uk/blog/frameworks/what-are-smart-goals-in-health-and-social-care/"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hqip.org.uk/resource/national-audit-of-dementia-round-4-audit-report/" TargetMode="External"/><Relationship Id="rId23" Type="http://schemas.openxmlformats.org/officeDocument/2006/relationships/image" Target="media/image2.png"/><Relationship Id="rId10" Type="http://schemas.openxmlformats.org/officeDocument/2006/relationships/hyperlink" Target="https://www.bgs.org.uk/resources/resource-series/comprehensive-geriatric-assessment-toolkit-for-primary-care-practitioners" TargetMode="External"/><Relationship Id="rId19" Type="http://schemas.openxmlformats.org/officeDocument/2006/relationships/hyperlink" Target="https://www.nice.org.uk/guidance/qs136" TargetMode="External"/><Relationship Id="rId4" Type="http://schemas.openxmlformats.org/officeDocument/2006/relationships/webSettings" Target="webSettings.xml"/><Relationship Id="rId9" Type="http://schemas.openxmlformats.org/officeDocument/2006/relationships/hyperlink" Target="https://www.alzheimers.org.uk/blog/prime-ministers-challenge-dementia-what-happening-and-what-comes-next" TargetMode="External"/><Relationship Id="rId14" Type="http://schemas.openxmlformats.org/officeDocument/2006/relationships/hyperlink" Target="https://www.gov.uk/government/publications/dementia-2020-challenge-progress-review" TargetMode="External"/><Relationship Id="rId22" Type="http://schemas.openxmlformats.org/officeDocument/2006/relationships/hyperlink" Target="https://www.rcpsych.ac.uk/improving-care/ccqi/national-clinical-audits/national-audit-of-dement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3512</Words>
  <Characters>19919</Characters>
  <Application>Microsoft Office Word</Application>
  <DocSecurity>0</DocSecurity>
  <Lines>474</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clark</dc:creator>
  <cp:keywords/>
  <dc:description/>
  <cp:lastModifiedBy>Laura clark</cp:lastModifiedBy>
  <cp:revision>446</cp:revision>
  <dcterms:created xsi:type="dcterms:W3CDTF">2024-09-01T18:31:00Z</dcterms:created>
  <dcterms:modified xsi:type="dcterms:W3CDTF">2024-10-03T21:01:00Z</dcterms:modified>
</cp:coreProperties>
</file>