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2CAA1D" w14:textId="77777777" w:rsidR="00B4304E" w:rsidRDefault="00B4304E" w:rsidP="00C00F35">
      <w:pPr>
        <w:spacing w:line="360" w:lineRule="auto"/>
        <w:jc w:val="both"/>
        <w:rPr>
          <w:rFonts w:ascii="Times New Roman" w:hAnsi="Times New Roman" w:cs="Times New Roman"/>
          <w:color w:val="auto"/>
          <w:szCs w:val="24"/>
        </w:rPr>
      </w:pPr>
    </w:p>
    <w:p w14:paraId="3386D1D5" w14:textId="77777777" w:rsidR="00B4304E" w:rsidRDefault="00B4304E" w:rsidP="00C00F35">
      <w:pPr>
        <w:spacing w:line="360" w:lineRule="auto"/>
        <w:jc w:val="both"/>
        <w:rPr>
          <w:rFonts w:ascii="Times New Roman" w:hAnsi="Times New Roman" w:cs="Times New Roman"/>
          <w:color w:val="auto"/>
          <w:szCs w:val="24"/>
        </w:rPr>
      </w:pPr>
    </w:p>
    <w:p w14:paraId="562CB42A" w14:textId="77777777" w:rsidR="00B4304E" w:rsidRDefault="00B4304E" w:rsidP="00C00F35">
      <w:pPr>
        <w:spacing w:line="360" w:lineRule="auto"/>
        <w:jc w:val="both"/>
        <w:rPr>
          <w:rFonts w:ascii="Times New Roman" w:hAnsi="Times New Roman" w:cs="Times New Roman"/>
          <w:color w:val="auto"/>
          <w:szCs w:val="24"/>
        </w:rPr>
      </w:pPr>
    </w:p>
    <w:p w14:paraId="0C089CA8" w14:textId="77777777" w:rsidR="00B4304E" w:rsidRPr="00B4304E" w:rsidRDefault="00B4304E" w:rsidP="00B4304E">
      <w:pPr>
        <w:spacing w:line="360" w:lineRule="auto"/>
        <w:jc w:val="center"/>
        <w:rPr>
          <w:rFonts w:ascii="Times New Roman" w:hAnsi="Times New Roman" w:cs="Times New Roman"/>
          <w:b/>
          <w:color w:val="auto"/>
          <w:sz w:val="28"/>
          <w:szCs w:val="24"/>
        </w:rPr>
      </w:pPr>
      <w:r w:rsidRPr="00B4304E">
        <w:rPr>
          <w:rFonts w:ascii="Times New Roman" w:hAnsi="Times New Roman" w:cs="Times New Roman"/>
          <w:b/>
          <w:color w:val="auto"/>
          <w:sz w:val="28"/>
          <w:szCs w:val="24"/>
        </w:rPr>
        <w:t>Marketing Plan for Hilton Hotel</w:t>
      </w:r>
    </w:p>
    <w:p w14:paraId="416E9400" w14:textId="1F153E6E" w:rsidR="00B4304E" w:rsidRPr="00B4304E" w:rsidRDefault="00B4304E" w:rsidP="00B4304E">
      <w:pPr>
        <w:spacing w:line="360" w:lineRule="auto"/>
        <w:jc w:val="center"/>
        <w:rPr>
          <w:rFonts w:ascii="Times New Roman" w:hAnsi="Times New Roman" w:cs="Times New Roman"/>
          <w:b/>
          <w:color w:val="auto"/>
          <w:sz w:val="28"/>
          <w:szCs w:val="24"/>
        </w:rPr>
      </w:pPr>
      <w:r w:rsidRPr="00B4304E">
        <w:rPr>
          <w:rFonts w:ascii="Times New Roman" w:hAnsi="Times New Roman" w:cs="Times New Roman"/>
          <w:b/>
          <w:color w:val="auto"/>
          <w:sz w:val="28"/>
          <w:szCs w:val="24"/>
        </w:rPr>
        <w:t>Student Name:</w:t>
      </w:r>
      <w:r w:rsidR="007975CC">
        <w:rPr>
          <w:rFonts w:ascii="Times New Roman" w:hAnsi="Times New Roman" w:cs="Times New Roman"/>
          <w:b/>
          <w:color w:val="auto"/>
          <w:sz w:val="28"/>
          <w:szCs w:val="24"/>
        </w:rPr>
        <w:t xml:space="preserve"> Adina Gabriela Constantin</w:t>
      </w:r>
    </w:p>
    <w:p w14:paraId="4A309BF7" w14:textId="09319AAC" w:rsidR="00B4304E" w:rsidRPr="00B4304E" w:rsidRDefault="00B4304E" w:rsidP="00B4304E">
      <w:pPr>
        <w:spacing w:line="360" w:lineRule="auto"/>
        <w:jc w:val="center"/>
        <w:rPr>
          <w:rFonts w:ascii="Times New Roman" w:hAnsi="Times New Roman" w:cs="Times New Roman"/>
          <w:b/>
          <w:color w:val="auto"/>
          <w:sz w:val="28"/>
          <w:szCs w:val="24"/>
        </w:rPr>
      </w:pPr>
      <w:r w:rsidRPr="00B4304E">
        <w:rPr>
          <w:rFonts w:ascii="Times New Roman" w:hAnsi="Times New Roman" w:cs="Times New Roman"/>
          <w:b/>
          <w:color w:val="auto"/>
          <w:sz w:val="28"/>
          <w:szCs w:val="24"/>
        </w:rPr>
        <w:t>Student ID:</w:t>
      </w:r>
      <w:r w:rsidR="007975CC">
        <w:rPr>
          <w:rFonts w:ascii="Times New Roman" w:hAnsi="Times New Roman" w:cs="Times New Roman"/>
          <w:b/>
          <w:color w:val="auto"/>
          <w:sz w:val="28"/>
          <w:szCs w:val="24"/>
        </w:rPr>
        <w:t xml:space="preserve"> 1918112</w:t>
      </w:r>
    </w:p>
    <w:p w14:paraId="45DC3603" w14:textId="3889714C" w:rsidR="00B4304E" w:rsidRPr="00B4304E" w:rsidRDefault="00B4304E" w:rsidP="00B4304E">
      <w:pPr>
        <w:spacing w:line="360" w:lineRule="auto"/>
        <w:jc w:val="center"/>
        <w:rPr>
          <w:rFonts w:ascii="Times New Roman" w:hAnsi="Times New Roman" w:cs="Times New Roman"/>
          <w:b/>
          <w:color w:val="auto"/>
          <w:sz w:val="28"/>
          <w:szCs w:val="24"/>
        </w:rPr>
      </w:pPr>
      <w:r w:rsidRPr="00B4304E">
        <w:rPr>
          <w:rFonts w:ascii="Times New Roman" w:hAnsi="Times New Roman" w:cs="Times New Roman"/>
          <w:b/>
          <w:color w:val="auto"/>
          <w:sz w:val="28"/>
          <w:szCs w:val="24"/>
        </w:rPr>
        <w:t>Lecturer Name:</w:t>
      </w:r>
      <w:r w:rsidR="007975CC">
        <w:rPr>
          <w:rFonts w:ascii="Times New Roman" w:hAnsi="Times New Roman" w:cs="Times New Roman"/>
          <w:b/>
          <w:color w:val="auto"/>
          <w:sz w:val="28"/>
          <w:szCs w:val="24"/>
        </w:rPr>
        <w:t xml:space="preserve"> Dale Clarke</w:t>
      </w:r>
    </w:p>
    <w:p w14:paraId="2C10DE6B" w14:textId="77777777" w:rsidR="00B4304E" w:rsidRDefault="00B4304E">
      <w:pPr>
        <w:rPr>
          <w:rFonts w:ascii="Times New Roman" w:hAnsi="Times New Roman" w:cs="Times New Roman"/>
          <w:color w:val="auto"/>
          <w:szCs w:val="24"/>
        </w:rPr>
      </w:pPr>
      <w:r>
        <w:rPr>
          <w:rFonts w:ascii="Times New Roman" w:hAnsi="Times New Roman" w:cs="Times New Roman"/>
          <w:color w:val="auto"/>
          <w:szCs w:val="24"/>
        </w:rPr>
        <w:br w:type="page"/>
      </w:r>
    </w:p>
    <w:sdt>
      <w:sdtPr>
        <w:rPr>
          <w:rFonts w:ascii="Helvetica" w:eastAsiaTheme="minorHAnsi" w:hAnsi="Helvetica"/>
          <w:b w:val="0"/>
          <w:color w:val="000000" w:themeColor="text1"/>
          <w:sz w:val="24"/>
        </w:rPr>
        <w:id w:val="-2103796280"/>
        <w:docPartObj>
          <w:docPartGallery w:val="Table of Contents"/>
          <w:docPartUnique/>
        </w:docPartObj>
      </w:sdtPr>
      <w:sdtEndPr>
        <w:rPr>
          <w:rFonts w:cs="Times New Roman"/>
        </w:rPr>
      </w:sdtEndPr>
      <w:sdtContent>
        <w:p w14:paraId="1E3173BC" w14:textId="77777777" w:rsidR="00B4304E" w:rsidRDefault="00B4304E" w:rsidP="00B4304E">
          <w:pPr>
            <w:pStyle w:val="TOCHeading"/>
            <w:jc w:val="center"/>
          </w:pPr>
          <w:r w:rsidRPr="00B4304E">
            <w:rPr>
              <w:rFonts w:cs="Times New Roman"/>
              <w:color w:val="auto"/>
              <w:sz w:val="32"/>
            </w:rPr>
            <w:t>Table of Contents</w:t>
          </w:r>
        </w:p>
        <w:p w14:paraId="6A31A3FF" w14:textId="77777777" w:rsidR="00B4304E" w:rsidRPr="00B4304E" w:rsidRDefault="00B4304E" w:rsidP="00B4304E">
          <w:pPr>
            <w:pStyle w:val="TOC1"/>
            <w:tabs>
              <w:tab w:val="right" w:leader="dot" w:pos="9350"/>
            </w:tabs>
            <w:spacing w:line="360" w:lineRule="auto"/>
            <w:jc w:val="both"/>
            <w:rPr>
              <w:rFonts w:ascii="Times New Roman" w:hAnsi="Times New Roman" w:cs="Times New Roman"/>
              <w:noProof/>
            </w:rPr>
          </w:pPr>
          <w:r w:rsidRPr="00B4304E">
            <w:rPr>
              <w:rFonts w:ascii="Times New Roman" w:hAnsi="Times New Roman" w:cs="Times New Roman"/>
            </w:rPr>
            <w:fldChar w:fldCharType="begin"/>
          </w:r>
          <w:r w:rsidRPr="00B4304E">
            <w:rPr>
              <w:rFonts w:ascii="Times New Roman" w:hAnsi="Times New Roman" w:cs="Times New Roman"/>
            </w:rPr>
            <w:instrText xml:space="preserve"> TOC \o "1-3" \h \z \u </w:instrText>
          </w:r>
          <w:r w:rsidRPr="00B4304E">
            <w:rPr>
              <w:rFonts w:ascii="Times New Roman" w:hAnsi="Times New Roman" w:cs="Times New Roman"/>
            </w:rPr>
            <w:fldChar w:fldCharType="separate"/>
          </w:r>
          <w:hyperlink w:anchor="_Toc137232652" w:history="1">
            <w:r w:rsidRPr="00B4304E">
              <w:rPr>
                <w:rStyle w:val="Hyperlink"/>
                <w:rFonts w:ascii="Times New Roman" w:hAnsi="Times New Roman" w:cs="Times New Roman"/>
                <w:noProof/>
              </w:rPr>
              <w:t>Introduction</w:t>
            </w:r>
            <w:r w:rsidRPr="00B4304E">
              <w:rPr>
                <w:rFonts w:ascii="Times New Roman" w:hAnsi="Times New Roman" w:cs="Times New Roman"/>
                <w:noProof/>
                <w:webHidden/>
              </w:rPr>
              <w:tab/>
            </w:r>
            <w:r w:rsidRPr="00B4304E">
              <w:rPr>
                <w:rFonts w:ascii="Times New Roman" w:hAnsi="Times New Roman" w:cs="Times New Roman"/>
                <w:noProof/>
                <w:webHidden/>
              </w:rPr>
              <w:fldChar w:fldCharType="begin"/>
            </w:r>
            <w:r w:rsidRPr="00B4304E">
              <w:rPr>
                <w:rFonts w:ascii="Times New Roman" w:hAnsi="Times New Roman" w:cs="Times New Roman"/>
                <w:noProof/>
                <w:webHidden/>
              </w:rPr>
              <w:instrText xml:space="preserve"> PAGEREF _Toc137232652 \h </w:instrText>
            </w:r>
            <w:r w:rsidRPr="00B4304E">
              <w:rPr>
                <w:rFonts w:ascii="Times New Roman" w:hAnsi="Times New Roman" w:cs="Times New Roman"/>
                <w:noProof/>
                <w:webHidden/>
              </w:rPr>
            </w:r>
            <w:r w:rsidRPr="00B4304E">
              <w:rPr>
                <w:rFonts w:ascii="Times New Roman" w:hAnsi="Times New Roman" w:cs="Times New Roman"/>
                <w:noProof/>
                <w:webHidden/>
              </w:rPr>
              <w:fldChar w:fldCharType="separate"/>
            </w:r>
            <w:r w:rsidRPr="00B4304E">
              <w:rPr>
                <w:rFonts w:ascii="Times New Roman" w:hAnsi="Times New Roman" w:cs="Times New Roman"/>
                <w:noProof/>
                <w:webHidden/>
              </w:rPr>
              <w:t>2</w:t>
            </w:r>
            <w:r w:rsidRPr="00B4304E">
              <w:rPr>
                <w:rFonts w:ascii="Times New Roman" w:hAnsi="Times New Roman" w:cs="Times New Roman"/>
                <w:noProof/>
                <w:webHidden/>
              </w:rPr>
              <w:fldChar w:fldCharType="end"/>
            </w:r>
          </w:hyperlink>
        </w:p>
        <w:p w14:paraId="0D6D7064" w14:textId="77777777" w:rsidR="00B4304E" w:rsidRPr="00B4304E" w:rsidRDefault="00000000" w:rsidP="00B4304E">
          <w:pPr>
            <w:pStyle w:val="TOC1"/>
            <w:tabs>
              <w:tab w:val="right" w:leader="dot" w:pos="9350"/>
            </w:tabs>
            <w:spacing w:line="360" w:lineRule="auto"/>
            <w:jc w:val="both"/>
            <w:rPr>
              <w:rFonts w:ascii="Times New Roman" w:hAnsi="Times New Roman" w:cs="Times New Roman"/>
              <w:noProof/>
            </w:rPr>
          </w:pPr>
          <w:hyperlink w:anchor="_Toc137232653" w:history="1">
            <w:r w:rsidR="00B4304E" w:rsidRPr="00B4304E">
              <w:rPr>
                <w:rStyle w:val="Hyperlink"/>
                <w:rFonts w:ascii="Times New Roman" w:hAnsi="Times New Roman" w:cs="Times New Roman"/>
                <w:noProof/>
              </w:rPr>
              <w:t>Situation Analysis</w:t>
            </w:r>
            <w:r w:rsidR="00B4304E" w:rsidRPr="00B4304E">
              <w:rPr>
                <w:rFonts w:ascii="Times New Roman" w:hAnsi="Times New Roman" w:cs="Times New Roman"/>
                <w:noProof/>
                <w:webHidden/>
              </w:rPr>
              <w:tab/>
            </w:r>
            <w:r w:rsidR="00B4304E" w:rsidRPr="00B4304E">
              <w:rPr>
                <w:rFonts w:ascii="Times New Roman" w:hAnsi="Times New Roman" w:cs="Times New Roman"/>
                <w:noProof/>
                <w:webHidden/>
              </w:rPr>
              <w:fldChar w:fldCharType="begin"/>
            </w:r>
            <w:r w:rsidR="00B4304E" w:rsidRPr="00B4304E">
              <w:rPr>
                <w:rFonts w:ascii="Times New Roman" w:hAnsi="Times New Roman" w:cs="Times New Roman"/>
                <w:noProof/>
                <w:webHidden/>
              </w:rPr>
              <w:instrText xml:space="preserve"> PAGEREF _Toc137232653 \h </w:instrText>
            </w:r>
            <w:r w:rsidR="00B4304E" w:rsidRPr="00B4304E">
              <w:rPr>
                <w:rFonts w:ascii="Times New Roman" w:hAnsi="Times New Roman" w:cs="Times New Roman"/>
                <w:noProof/>
                <w:webHidden/>
              </w:rPr>
            </w:r>
            <w:r w:rsidR="00B4304E" w:rsidRPr="00B4304E">
              <w:rPr>
                <w:rFonts w:ascii="Times New Roman" w:hAnsi="Times New Roman" w:cs="Times New Roman"/>
                <w:noProof/>
                <w:webHidden/>
              </w:rPr>
              <w:fldChar w:fldCharType="separate"/>
            </w:r>
            <w:r w:rsidR="00B4304E" w:rsidRPr="00B4304E">
              <w:rPr>
                <w:rFonts w:ascii="Times New Roman" w:hAnsi="Times New Roman" w:cs="Times New Roman"/>
                <w:noProof/>
                <w:webHidden/>
              </w:rPr>
              <w:t>2</w:t>
            </w:r>
            <w:r w:rsidR="00B4304E" w:rsidRPr="00B4304E">
              <w:rPr>
                <w:rFonts w:ascii="Times New Roman" w:hAnsi="Times New Roman" w:cs="Times New Roman"/>
                <w:noProof/>
                <w:webHidden/>
              </w:rPr>
              <w:fldChar w:fldCharType="end"/>
            </w:r>
          </w:hyperlink>
        </w:p>
        <w:p w14:paraId="3A7D5E62" w14:textId="77777777" w:rsidR="00B4304E" w:rsidRPr="00B4304E" w:rsidRDefault="00000000" w:rsidP="00B4304E">
          <w:pPr>
            <w:pStyle w:val="TOC2"/>
            <w:tabs>
              <w:tab w:val="right" w:leader="dot" w:pos="9350"/>
            </w:tabs>
            <w:spacing w:line="360" w:lineRule="auto"/>
            <w:jc w:val="both"/>
            <w:rPr>
              <w:rFonts w:ascii="Times New Roman" w:hAnsi="Times New Roman" w:cs="Times New Roman"/>
              <w:noProof/>
            </w:rPr>
          </w:pPr>
          <w:hyperlink w:anchor="_Toc137232654" w:history="1">
            <w:r w:rsidR="00B4304E" w:rsidRPr="00B4304E">
              <w:rPr>
                <w:rStyle w:val="Hyperlink"/>
                <w:rFonts w:ascii="Times New Roman" w:hAnsi="Times New Roman" w:cs="Times New Roman"/>
                <w:noProof/>
              </w:rPr>
              <w:t>SWOT Analysis (Micro)</w:t>
            </w:r>
            <w:r w:rsidR="00B4304E" w:rsidRPr="00B4304E">
              <w:rPr>
                <w:rFonts w:ascii="Times New Roman" w:hAnsi="Times New Roman" w:cs="Times New Roman"/>
                <w:noProof/>
                <w:webHidden/>
              </w:rPr>
              <w:tab/>
            </w:r>
            <w:r w:rsidR="00B4304E" w:rsidRPr="00B4304E">
              <w:rPr>
                <w:rFonts w:ascii="Times New Roman" w:hAnsi="Times New Roman" w:cs="Times New Roman"/>
                <w:noProof/>
                <w:webHidden/>
              </w:rPr>
              <w:fldChar w:fldCharType="begin"/>
            </w:r>
            <w:r w:rsidR="00B4304E" w:rsidRPr="00B4304E">
              <w:rPr>
                <w:rFonts w:ascii="Times New Roman" w:hAnsi="Times New Roman" w:cs="Times New Roman"/>
                <w:noProof/>
                <w:webHidden/>
              </w:rPr>
              <w:instrText xml:space="preserve"> PAGEREF _Toc137232654 \h </w:instrText>
            </w:r>
            <w:r w:rsidR="00B4304E" w:rsidRPr="00B4304E">
              <w:rPr>
                <w:rFonts w:ascii="Times New Roman" w:hAnsi="Times New Roman" w:cs="Times New Roman"/>
                <w:noProof/>
                <w:webHidden/>
              </w:rPr>
            </w:r>
            <w:r w:rsidR="00B4304E" w:rsidRPr="00B4304E">
              <w:rPr>
                <w:rFonts w:ascii="Times New Roman" w:hAnsi="Times New Roman" w:cs="Times New Roman"/>
                <w:noProof/>
                <w:webHidden/>
              </w:rPr>
              <w:fldChar w:fldCharType="separate"/>
            </w:r>
            <w:r w:rsidR="00B4304E" w:rsidRPr="00B4304E">
              <w:rPr>
                <w:rFonts w:ascii="Times New Roman" w:hAnsi="Times New Roman" w:cs="Times New Roman"/>
                <w:noProof/>
                <w:webHidden/>
              </w:rPr>
              <w:t>2</w:t>
            </w:r>
            <w:r w:rsidR="00B4304E" w:rsidRPr="00B4304E">
              <w:rPr>
                <w:rFonts w:ascii="Times New Roman" w:hAnsi="Times New Roman" w:cs="Times New Roman"/>
                <w:noProof/>
                <w:webHidden/>
              </w:rPr>
              <w:fldChar w:fldCharType="end"/>
            </w:r>
          </w:hyperlink>
        </w:p>
        <w:p w14:paraId="769A95F6" w14:textId="77777777" w:rsidR="00B4304E" w:rsidRPr="00B4304E" w:rsidRDefault="00000000" w:rsidP="00B4304E">
          <w:pPr>
            <w:pStyle w:val="TOC2"/>
            <w:tabs>
              <w:tab w:val="right" w:leader="dot" w:pos="9350"/>
            </w:tabs>
            <w:spacing w:line="360" w:lineRule="auto"/>
            <w:jc w:val="both"/>
            <w:rPr>
              <w:rFonts w:ascii="Times New Roman" w:hAnsi="Times New Roman" w:cs="Times New Roman"/>
              <w:noProof/>
            </w:rPr>
          </w:pPr>
          <w:hyperlink w:anchor="_Toc137232655" w:history="1">
            <w:r w:rsidR="00B4304E" w:rsidRPr="00B4304E">
              <w:rPr>
                <w:rStyle w:val="Hyperlink"/>
                <w:rFonts w:ascii="Times New Roman" w:hAnsi="Times New Roman" w:cs="Times New Roman"/>
                <w:noProof/>
              </w:rPr>
              <w:t>PESTLE Analysis (Macro)</w:t>
            </w:r>
            <w:r w:rsidR="00B4304E" w:rsidRPr="00B4304E">
              <w:rPr>
                <w:rFonts w:ascii="Times New Roman" w:hAnsi="Times New Roman" w:cs="Times New Roman"/>
                <w:noProof/>
                <w:webHidden/>
              </w:rPr>
              <w:tab/>
            </w:r>
            <w:r w:rsidR="00B4304E" w:rsidRPr="00B4304E">
              <w:rPr>
                <w:rFonts w:ascii="Times New Roman" w:hAnsi="Times New Roman" w:cs="Times New Roman"/>
                <w:noProof/>
                <w:webHidden/>
              </w:rPr>
              <w:fldChar w:fldCharType="begin"/>
            </w:r>
            <w:r w:rsidR="00B4304E" w:rsidRPr="00B4304E">
              <w:rPr>
                <w:rFonts w:ascii="Times New Roman" w:hAnsi="Times New Roman" w:cs="Times New Roman"/>
                <w:noProof/>
                <w:webHidden/>
              </w:rPr>
              <w:instrText xml:space="preserve"> PAGEREF _Toc137232655 \h </w:instrText>
            </w:r>
            <w:r w:rsidR="00B4304E" w:rsidRPr="00B4304E">
              <w:rPr>
                <w:rFonts w:ascii="Times New Roman" w:hAnsi="Times New Roman" w:cs="Times New Roman"/>
                <w:noProof/>
                <w:webHidden/>
              </w:rPr>
            </w:r>
            <w:r w:rsidR="00B4304E" w:rsidRPr="00B4304E">
              <w:rPr>
                <w:rFonts w:ascii="Times New Roman" w:hAnsi="Times New Roman" w:cs="Times New Roman"/>
                <w:noProof/>
                <w:webHidden/>
              </w:rPr>
              <w:fldChar w:fldCharType="separate"/>
            </w:r>
            <w:r w:rsidR="00B4304E" w:rsidRPr="00B4304E">
              <w:rPr>
                <w:rFonts w:ascii="Times New Roman" w:hAnsi="Times New Roman" w:cs="Times New Roman"/>
                <w:noProof/>
                <w:webHidden/>
              </w:rPr>
              <w:t>4</w:t>
            </w:r>
            <w:r w:rsidR="00B4304E" w:rsidRPr="00B4304E">
              <w:rPr>
                <w:rFonts w:ascii="Times New Roman" w:hAnsi="Times New Roman" w:cs="Times New Roman"/>
                <w:noProof/>
                <w:webHidden/>
              </w:rPr>
              <w:fldChar w:fldCharType="end"/>
            </w:r>
          </w:hyperlink>
        </w:p>
        <w:p w14:paraId="2377FFB2" w14:textId="77777777" w:rsidR="00B4304E" w:rsidRPr="00B4304E" w:rsidRDefault="00000000" w:rsidP="00B4304E">
          <w:pPr>
            <w:pStyle w:val="TOC1"/>
            <w:tabs>
              <w:tab w:val="right" w:leader="dot" w:pos="9350"/>
            </w:tabs>
            <w:spacing w:line="360" w:lineRule="auto"/>
            <w:jc w:val="both"/>
            <w:rPr>
              <w:rFonts w:ascii="Times New Roman" w:hAnsi="Times New Roman" w:cs="Times New Roman"/>
              <w:noProof/>
            </w:rPr>
          </w:pPr>
          <w:hyperlink w:anchor="_Toc137232656" w:history="1">
            <w:r w:rsidR="00B4304E" w:rsidRPr="00B4304E">
              <w:rPr>
                <w:rStyle w:val="Hyperlink"/>
                <w:rFonts w:ascii="Times New Roman" w:hAnsi="Times New Roman" w:cs="Times New Roman"/>
                <w:noProof/>
              </w:rPr>
              <w:t>Legal Factors: Hilton hotel follows legal guidelines to prevent legal difficulties.</w:t>
            </w:r>
            <w:r w:rsidR="00B4304E" w:rsidRPr="00B4304E">
              <w:rPr>
                <w:rFonts w:ascii="Times New Roman" w:hAnsi="Times New Roman" w:cs="Times New Roman"/>
                <w:noProof/>
                <w:webHidden/>
              </w:rPr>
              <w:tab/>
            </w:r>
            <w:r w:rsidR="00B4304E" w:rsidRPr="00B4304E">
              <w:rPr>
                <w:rFonts w:ascii="Times New Roman" w:hAnsi="Times New Roman" w:cs="Times New Roman"/>
                <w:noProof/>
                <w:webHidden/>
              </w:rPr>
              <w:fldChar w:fldCharType="begin"/>
            </w:r>
            <w:r w:rsidR="00B4304E" w:rsidRPr="00B4304E">
              <w:rPr>
                <w:rFonts w:ascii="Times New Roman" w:hAnsi="Times New Roman" w:cs="Times New Roman"/>
                <w:noProof/>
                <w:webHidden/>
              </w:rPr>
              <w:instrText xml:space="preserve"> PAGEREF _Toc137232656 \h </w:instrText>
            </w:r>
            <w:r w:rsidR="00B4304E" w:rsidRPr="00B4304E">
              <w:rPr>
                <w:rFonts w:ascii="Times New Roman" w:hAnsi="Times New Roman" w:cs="Times New Roman"/>
                <w:noProof/>
                <w:webHidden/>
              </w:rPr>
            </w:r>
            <w:r w:rsidR="00B4304E" w:rsidRPr="00B4304E">
              <w:rPr>
                <w:rFonts w:ascii="Times New Roman" w:hAnsi="Times New Roman" w:cs="Times New Roman"/>
                <w:noProof/>
                <w:webHidden/>
              </w:rPr>
              <w:fldChar w:fldCharType="separate"/>
            </w:r>
            <w:r w:rsidR="00B4304E" w:rsidRPr="00B4304E">
              <w:rPr>
                <w:rFonts w:ascii="Times New Roman" w:hAnsi="Times New Roman" w:cs="Times New Roman"/>
                <w:noProof/>
                <w:webHidden/>
              </w:rPr>
              <w:t>4</w:t>
            </w:r>
            <w:r w:rsidR="00B4304E" w:rsidRPr="00B4304E">
              <w:rPr>
                <w:rFonts w:ascii="Times New Roman" w:hAnsi="Times New Roman" w:cs="Times New Roman"/>
                <w:noProof/>
                <w:webHidden/>
              </w:rPr>
              <w:fldChar w:fldCharType="end"/>
            </w:r>
          </w:hyperlink>
        </w:p>
        <w:p w14:paraId="4D9916EC" w14:textId="77777777" w:rsidR="00B4304E" w:rsidRPr="00B4304E" w:rsidRDefault="00000000" w:rsidP="00B4304E">
          <w:pPr>
            <w:pStyle w:val="TOC2"/>
            <w:tabs>
              <w:tab w:val="right" w:leader="dot" w:pos="9350"/>
            </w:tabs>
            <w:spacing w:line="360" w:lineRule="auto"/>
            <w:jc w:val="both"/>
            <w:rPr>
              <w:rFonts w:ascii="Times New Roman" w:hAnsi="Times New Roman" w:cs="Times New Roman"/>
              <w:noProof/>
            </w:rPr>
          </w:pPr>
          <w:hyperlink w:anchor="_Toc137232657" w:history="1">
            <w:r w:rsidR="00B4304E" w:rsidRPr="00B4304E">
              <w:rPr>
                <w:rStyle w:val="Hyperlink"/>
                <w:rFonts w:ascii="Times New Roman" w:hAnsi="Times New Roman" w:cs="Times New Roman"/>
                <w:noProof/>
              </w:rPr>
              <w:t>Marketing Mix</w:t>
            </w:r>
            <w:r w:rsidR="00B4304E" w:rsidRPr="00B4304E">
              <w:rPr>
                <w:rFonts w:ascii="Times New Roman" w:hAnsi="Times New Roman" w:cs="Times New Roman"/>
                <w:noProof/>
                <w:webHidden/>
              </w:rPr>
              <w:tab/>
            </w:r>
            <w:r w:rsidR="00B4304E" w:rsidRPr="00B4304E">
              <w:rPr>
                <w:rFonts w:ascii="Times New Roman" w:hAnsi="Times New Roman" w:cs="Times New Roman"/>
                <w:noProof/>
                <w:webHidden/>
              </w:rPr>
              <w:fldChar w:fldCharType="begin"/>
            </w:r>
            <w:r w:rsidR="00B4304E" w:rsidRPr="00B4304E">
              <w:rPr>
                <w:rFonts w:ascii="Times New Roman" w:hAnsi="Times New Roman" w:cs="Times New Roman"/>
                <w:noProof/>
                <w:webHidden/>
              </w:rPr>
              <w:instrText xml:space="preserve"> PAGEREF _Toc137232657 \h </w:instrText>
            </w:r>
            <w:r w:rsidR="00B4304E" w:rsidRPr="00B4304E">
              <w:rPr>
                <w:rFonts w:ascii="Times New Roman" w:hAnsi="Times New Roman" w:cs="Times New Roman"/>
                <w:noProof/>
                <w:webHidden/>
              </w:rPr>
            </w:r>
            <w:r w:rsidR="00B4304E" w:rsidRPr="00B4304E">
              <w:rPr>
                <w:rFonts w:ascii="Times New Roman" w:hAnsi="Times New Roman" w:cs="Times New Roman"/>
                <w:noProof/>
                <w:webHidden/>
              </w:rPr>
              <w:fldChar w:fldCharType="separate"/>
            </w:r>
            <w:r w:rsidR="00B4304E" w:rsidRPr="00B4304E">
              <w:rPr>
                <w:rFonts w:ascii="Times New Roman" w:hAnsi="Times New Roman" w:cs="Times New Roman"/>
                <w:noProof/>
                <w:webHidden/>
              </w:rPr>
              <w:t>4</w:t>
            </w:r>
            <w:r w:rsidR="00B4304E" w:rsidRPr="00B4304E">
              <w:rPr>
                <w:rFonts w:ascii="Times New Roman" w:hAnsi="Times New Roman" w:cs="Times New Roman"/>
                <w:noProof/>
                <w:webHidden/>
              </w:rPr>
              <w:fldChar w:fldCharType="end"/>
            </w:r>
          </w:hyperlink>
        </w:p>
        <w:p w14:paraId="05112B9D" w14:textId="77777777" w:rsidR="00B4304E" w:rsidRPr="00B4304E" w:rsidRDefault="00000000" w:rsidP="00B4304E">
          <w:pPr>
            <w:pStyle w:val="TOC1"/>
            <w:tabs>
              <w:tab w:val="right" w:leader="dot" w:pos="9350"/>
            </w:tabs>
            <w:spacing w:line="360" w:lineRule="auto"/>
            <w:jc w:val="both"/>
            <w:rPr>
              <w:rFonts w:ascii="Times New Roman" w:hAnsi="Times New Roman" w:cs="Times New Roman"/>
              <w:noProof/>
            </w:rPr>
          </w:pPr>
          <w:hyperlink w:anchor="_Toc137232658" w:history="1">
            <w:r w:rsidR="00B4304E" w:rsidRPr="00B4304E">
              <w:rPr>
                <w:rStyle w:val="Hyperlink"/>
                <w:rFonts w:ascii="Times New Roman" w:hAnsi="Times New Roman" w:cs="Times New Roman"/>
                <w:noProof/>
              </w:rPr>
              <w:t>Objectives</w:t>
            </w:r>
            <w:r w:rsidR="00B4304E" w:rsidRPr="00B4304E">
              <w:rPr>
                <w:rFonts w:ascii="Times New Roman" w:hAnsi="Times New Roman" w:cs="Times New Roman"/>
                <w:noProof/>
                <w:webHidden/>
              </w:rPr>
              <w:tab/>
            </w:r>
            <w:r w:rsidR="00B4304E" w:rsidRPr="00B4304E">
              <w:rPr>
                <w:rFonts w:ascii="Times New Roman" w:hAnsi="Times New Roman" w:cs="Times New Roman"/>
                <w:noProof/>
                <w:webHidden/>
              </w:rPr>
              <w:fldChar w:fldCharType="begin"/>
            </w:r>
            <w:r w:rsidR="00B4304E" w:rsidRPr="00B4304E">
              <w:rPr>
                <w:rFonts w:ascii="Times New Roman" w:hAnsi="Times New Roman" w:cs="Times New Roman"/>
                <w:noProof/>
                <w:webHidden/>
              </w:rPr>
              <w:instrText xml:space="preserve"> PAGEREF _Toc137232658 \h </w:instrText>
            </w:r>
            <w:r w:rsidR="00B4304E" w:rsidRPr="00B4304E">
              <w:rPr>
                <w:rFonts w:ascii="Times New Roman" w:hAnsi="Times New Roman" w:cs="Times New Roman"/>
                <w:noProof/>
                <w:webHidden/>
              </w:rPr>
            </w:r>
            <w:r w:rsidR="00B4304E" w:rsidRPr="00B4304E">
              <w:rPr>
                <w:rFonts w:ascii="Times New Roman" w:hAnsi="Times New Roman" w:cs="Times New Roman"/>
                <w:noProof/>
                <w:webHidden/>
              </w:rPr>
              <w:fldChar w:fldCharType="separate"/>
            </w:r>
            <w:r w:rsidR="00B4304E" w:rsidRPr="00B4304E">
              <w:rPr>
                <w:rFonts w:ascii="Times New Roman" w:hAnsi="Times New Roman" w:cs="Times New Roman"/>
                <w:noProof/>
                <w:webHidden/>
              </w:rPr>
              <w:t>5</w:t>
            </w:r>
            <w:r w:rsidR="00B4304E" w:rsidRPr="00B4304E">
              <w:rPr>
                <w:rFonts w:ascii="Times New Roman" w:hAnsi="Times New Roman" w:cs="Times New Roman"/>
                <w:noProof/>
                <w:webHidden/>
              </w:rPr>
              <w:fldChar w:fldCharType="end"/>
            </w:r>
          </w:hyperlink>
        </w:p>
        <w:p w14:paraId="7EC2CB45" w14:textId="77777777" w:rsidR="00B4304E" w:rsidRPr="00B4304E" w:rsidRDefault="00000000" w:rsidP="00B4304E">
          <w:pPr>
            <w:pStyle w:val="TOC1"/>
            <w:tabs>
              <w:tab w:val="right" w:leader="dot" w:pos="9350"/>
            </w:tabs>
            <w:spacing w:line="360" w:lineRule="auto"/>
            <w:jc w:val="both"/>
            <w:rPr>
              <w:rFonts w:ascii="Times New Roman" w:hAnsi="Times New Roman" w:cs="Times New Roman"/>
              <w:noProof/>
            </w:rPr>
          </w:pPr>
          <w:hyperlink w:anchor="_Toc137232659" w:history="1">
            <w:r w:rsidR="00B4304E" w:rsidRPr="00B4304E">
              <w:rPr>
                <w:rStyle w:val="Hyperlink"/>
                <w:rFonts w:ascii="Times New Roman" w:hAnsi="Times New Roman" w:cs="Times New Roman"/>
                <w:noProof/>
              </w:rPr>
              <w:t>Strategy</w:t>
            </w:r>
            <w:r w:rsidR="00B4304E" w:rsidRPr="00B4304E">
              <w:rPr>
                <w:rFonts w:ascii="Times New Roman" w:hAnsi="Times New Roman" w:cs="Times New Roman"/>
                <w:noProof/>
                <w:webHidden/>
              </w:rPr>
              <w:tab/>
            </w:r>
            <w:r w:rsidR="00B4304E" w:rsidRPr="00B4304E">
              <w:rPr>
                <w:rFonts w:ascii="Times New Roman" w:hAnsi="Times New Roman" w:cs="Times New Roman"/>
                <w:noProof/>
                <w:webHidden/>
              </w:rPr>
              <w:fldChar w:fldCharType="begin"/>
            </w:r>
            <w:r w:rsidR="00B4304E" w:rsidRPr="00B4304E">
              <w:rPr>
                <w:rFonts w:ascii="Times New Roman" w:hAnsi="Times New Roman" w:cs="Times New Roman"/>
                <w:noProof/>
                <w:webHidden/>
              </w:rPr>
              <w:instrText xml:space="preserve"> PAGEREF _Toc137232659 \h </w:instrText>
            </w:r>
            <w:r w:rsidR="00B4304E" w:rsidRPr="00B4304E">
              <w:rPr>
                <w:rFonts w:ascii="Times New Roman" w:hAnsi="Times New Roman" w:cs="Times New Roman"/>
                <w:noProof/>
                <w:webHidden/>
              </w:rPr>
            </w:r>
            <w:r w:rsidR="00B4304E" w:rsidRPr="00B4304E">
              <w:rPr>
                <w:rFonts w:ascii="Times New Roman" w:hAnsi="Times New Roman" w:cs="Times New Roman"/>
                <w:noProof/>
                <w:webHidden/>
              </w:rPr>
              <w:fldChar w:fldCharType="separate"/>
            </w:r>
            <w:r w:rsidR="00B4304E" w:rsidRPr="00B4304E">
              <w:rPr>
                <w:rFonts w:ascii="Times New Roman" w:hAnsi="Times New Roman" w:cs="Times New Roman"/>
                <w:noProof/>
                <w:webHidden/>
              </w:rPr>
              <w:t>6</w:t>
            </w:r>
            <w:r w:rsidR="00B4304E" w:rsidRPr="00B4304E">
              <w:rPr>
                <w:rFonts w:ascii="Times New Roman" w:hAnsi="Times New Roman" w:cs="Times New Roman"/>
                <w:noProof/>
                <w:webHidden/>
              </w:rPr>
              <w:fldChar w:fldCharType="end"/>
            </w:r>
          </w:hyperlink>
        </w:p>
        <w:p w14:paraId="11FD20D6" w14:textId="77777777" w:rsidR="00B4304E" w:rsidRPr="00B4304E" w:rsidRDefault="00000000" w:rsidP="00B4304E">
          <w:pPr>
            <w:pStyle w:val="TOC1"/>
            <w:tabs>
              <w:tab w:val="right" w:leader="dot" w:pos="9350"/>
            </w:tabs>
            <w:spacing w:line="360" w:lineRule="auto"/>
            <w:jc w:val="both"/>
            <w:rPr>
              <w:rFonts w:ascii="Times New Roman" w:hAnsi="Times New Roman" w:cs="Times New Roman"/>
              <w:noProof/>
            </w:rPr>
          </w:pPr>
          <w:hyperlink w:anchor="_Toc137232660" w:history="1">
            <w:r w:rsidR="00B4304E" w:rsidRPr="00B4304E">
              <w:rPr>
                <w:rStyle w:val="Hyperlink"/>
                <w:rFonts w:ascii="Times New Roman" w:hAnsi="Times New Roman" w:cs="Times New Roman"/>
                <w:noProof/>
              </w:rPr>
              <w:t>Tactics</w:t>
            </w:r>
            <w:r w:rsidR="00B4304E" w:rsidRPr="00B4304E">
              <w:rPr>
                <w:rFonts w:ascii="Times New Roman" w:hAnsi="Times New Roman" w:cs="Times New Roman"/>
                <w:noProof/>
                <w:webHidden/>
              </w:rPr>
              <w:tab/>
            </w:r>
            <w:r w:rsidR="00B4304E" w:rsidRPr="00B4304E">
              <w:rPr>
                <w:rFonts w:ascii="Times New Roman" w:hAnsi="Times New Roman" w:cs="Times New Roman"/>
                <w:noProof/>
                <w:webHidden/>
              </w:rPr>
              <w:fldChar w:fldCharType="begin"/>
            </w:r>
            <w:r w:rsidR="00B4304E" w:rsidRPr="00B4304E">
              <w:rPr>
                <w:rFonts w:ascii="Times New Roman" w:hAnsi="Times New Roman" w:cs="Times New Roman"/>
                <w:noProof/>
                <w:webHidden/>
              </w:rPr>
              <w:instrText xml:space="preserve"> PAGEREF _Toc137232660 \h </w:instrText>
            </w:r>
            <w:r w:rsidR="00B4304E" w:rsidRPr="00B4304E">
              <w:rPr>
                <w:rFonts w:ascii="Times New Roman" w:hAnsi="Times New Roman" w:cs="Times New Roman"/>
                <w:noProof/>
                <w:webHidden/>
              </w:rPr>
            </w:r>
            <w:r w:rsidR="00B4304E" w:rsidRPr="00B4304E">
              <w:rPr>
                <w:rFonts w:ascii="Times New Roman" w:hAnsi="Times New Roman" w:cs="Times New Roman"/>
                <w:noProof/>
                <w:webHidden/>
              </w:rPr>
              <w:fldChar w:fldCharType="separate"/>
            </w:r>
            <w:r w:rsidR="00B4304E" w:rsidRPr="00B4304E">
              <w:rPr>
                <w:rFonts w:ascii="Times New Roman" w:hAnsi="Times New Roman" w:cs="Times New Roman"/>
                <w:noProof/>
                <w:webHidden/>
              </w:rPr>
              <w:t>6</w:t>
            </w:r>
            <w:r w:rsidR="00B4304E" w:rsidRPr="00B4304E">
              <w:rPr>
                <w:rFonts w:ascii="Times New Roman" w:hAnsi="Times New Roman" w:cs="Times New Roman"/>
                <w:noProof/>
                <w:webHidden/>
              </w:rPr>
              <w:fldChar w:fldCharType="end"/>
            </w:r>
          </w:hyperlink>
        </w:p>
        <w:p w14:paraId="36E17481" w14:textId="77777777" w:rsidR="00B4304E" w:rsidRPr="00B4304E" w:rsidRDefault="00000000" w:rsidP="00B4304E">
          <w:pPr>
            <w:pStyle w:val="TOC1"/>
            <w:tabs>
              <w:tab w:val="right" w:leader="dot" w:pos="9350"/>
            </w:tabs>
            <w:spacing w:line="360" w:lineRule="auto"/>
            <w:jc w:val="both"/>
            <w:rPr>
              <w:rFonts w:ascii="Times New Roman" w:hAnsi="Times New Roman" w:cs="Times New Roman"/>
              <w:noProof/>
            </w:rPr>
          </w:pPr>
          <w:hyperlink w:anchor="_Toc137232661" w:history="1">
            <w:r w:rsidR="00B4304E" w:rsidRPr="00B4304E">
              <w:rPr>
                <w:rStyle w:val="Hyperlink"/>
                <w:rFonts w:ascii="Times New Roman" w:hAnsi="Times New Roman" w:cs="Times New Roman"/>
                <w:noProof/>
              </w:rPr>
              <w:t>Gant Chart</w:t>
            </w:r>
            <w:r w:rsidR="00B4304E" w:rsidRPr="00B4304E">
              <w:rPr>
                <w:rFonts w:ascii="Times New Roman" w:hAnsi="Times New Roman" w:cs="Times New Roman"/>
                <w:noProof/>
                <w:webHidden/>
              </w:rPr>
              <w:tab/>
            </w:r>
            <w:r w:rsidR="00B4304E" w:rsidRPr="00B4304E">
              <w:rPr>
                <w:rFonts w:ascii="Times New Roman" w:hAnsi="Times New Roman" w:cs="Times New Roman"/>
                <w:noProof/>
                <w:webHidden/>
              </w:rPr>
              <w:fldChar w:fldCharType="begin"/>
            </w:r>
            <w:r w:rsidR="00B4304E" w:rsidRPr="00B4304E">
              <w:rPr>
                <w:rFonts w:ascii="Times New Roman" w:hAnsi="Times New Roman" w:cs="Times New Roman"/>
                <w:noProof/>
                <w:webHidden/>
              </w:rPr>
              <w:instrText xml:space="preserve"> PAGEREF _Toc137232661 \h </w:instrText>
            </w:r>
            <w:r w:rsidR="00B4304E" w:rsidRPr="00B4304E">
              <w:rPr>
                <w:rFonts w:ascii="Times New Roman" w:hAnsi="Times New Roman" w:cs="Times New Roman"/>
                <w:noProof/>
                <w:webHidden/>
              </w:rPr>
            </w:r>
            <w:r w:rsidR="00B4304E" w:rsidRPr="00B4304E">
              <w:rPr>
                <w:rFonts w:ascii="Times New Roman" w:hAnsi="Times New Roman" w:cs="Times New Roman"/>
                <w:noProof/>
                <w:webHidden/>
              </w:rPr>
              <w:fldChar w:fldCharType="separate"/>
            </w:r>
            <w:r w:rsidR="00B4304E" w:rsidRPr="00B4304E">
              <w:rPr>
                <w:rFonts w:ascii="Times New Roman" w:hAnsi="Times New Roman" w:cs="Times New Roman"/>
                <w:noProof/>
                <w:webHidden/>
              </w:rPr>
              <w:t>7</w:t>
            </w:r>
            <w:r w:rsidR="00B4304E" w:rsidRPr="00B4304E">
              <w:rPr>
                <w:rFonts w:ascii="Times New Roman" w:hAnsi="Times New Roman" w:cs="Times New Roman"/>
                <w:noProof/>
                <w:webHidden/>
              </w:rPr>
              <w:fldChar w:fldCharType="end"/>
            </w:r>
          </w:hyperlink>
        </w:p>
        <w:p w14:paraId="023F4CA3" w14:textId="77777777" w:rsidR="00B4304E" w:rsidRPr="00B4304E" w:rsidRDefault="00000000" w:rsidP="00B4304E">
          <w:pPr>
            <w:pStyle w:val="TOC1"/>
            <w:tabs>
              <w:tab w:val="right" w:leader="dot" w:pos="9350"/>
            </w:tabs>
            <w:spacing w:line="360" w:lineRule="auto"/>
            <w:jc w:val="both"/>
            <w:rPr>
              <w:rFonts w:ascii="Times New Roman" w:hAnsi="Times New Roman" w:cs="Times New Roman"/>
              <w:noProof/>
            </w:rPr>
          </w:pPr>
          <w:hyperlink w:anchor="_Toc137232662" w:history="1">
            <w:r w:rsidR="00B4304E" w:rsidRPr="00B4304E">
              <w:rPr>
                <w:rStyle w:val="Hyperlink"/>
                <w:rFonts w:ascii="Times New Roman" w:hAnsi="Times New Roman" w:cs="Times New Roman"/>
                <w:noProof/>
              </w:rPr>
              <w:t>Control</w:t>
            </w:r>
            <w:r w:rsidR="00B4304E" w:rsidRPr="00B4304E">
              <w:rPr>
                <w:rFonts w:ascii="Times New Roman" w:hAnsi="Times New Roman" w:cs="Times New Roman"/>
                <w:noProof/>
                <w:webHidden/>
              </w:rPr>
              <w:tab/>
            </w:r>
            <w:r w:rsidR="00B4304E" w:rsidRPr="00B4304E">
              <w:rPr>
                <w:rFonts w:ascii="Times New Roman" w:hAnsi="Times New Roman" w:cs="Times New Roman"/>
                <w:noProof/>
                <w:webHidden/>
              </w:rPr>
              <w:fldChar w:fldCharType="begin"/>
            </w:r>
            <w:r w:rsidR="00B4304E" w:rsidRPr="00B4304E">
              <w:rPr>
                <w:rFonts w:ascii="Times New Roman" w:hAnsi="Times New Roman" w:cs="Times New Roman"/>
                <w:noProof/>
                <w:webHidden/>
              </w:rPr>
              <w:instrText xml:space="preserve"> PAGEREF _Toc137232662 \h </w:instrText>
            </w:r>
            <w:r w:rsidR="00B4304E" w:rsidRPr="00B4304E">
              <w:rPr>
                <w:rFonts w:ascii="Times New Roman" w:hAnsi="Times New Roman" w:cs="Times New Roman"/>
                <w:noProof/>
                <w:webHidden/>
              </w:rPr>
            </w:r>
            <w:r w:rsidR="00B4304E" w:rsidRPr="00B4304E">
              <w:rPr>
                <w:rFonts w:ascii="Times New Roman" w:hAnsi="Times New Roman" w:cs="Times New Roman"/>
                <w:noProof/>
                <w:webHidden/>
              </w:rPr>
              <w:fldChar w:fldCharType="separate"/>
            </w:r>
            <w:r w:rsidR="00B4304E" w:rsidRPr="00B4304E">
              <w:rPr>
                <w:rFonts w:ascii="Times New Roman" w:hAnsi="Times New Roman" w:cs="Times New Roman"/>
                <w:noProof/>
                <w:webHidden/>
              </w:rPr>
              <w:t>7</w:t>
            </w:r>
            <w:r w:rsidR="00B4304E" w:rsidRPr="00B4304E">
              <w:rPr>
                <w:rFonts w:ascii="Times New Roman" w:hAnsi="Times New Roman" w:cs="Times New Roman"/>
                <w:noProof/>
                <w:webHidden/>
              </w:rPr>
              <w:fldChar w:fldCharType="end"/>
            </w:r>
          </w:hyperlink>
        </w:p>
        <w:p w14:paraId="516BBF8A" w14:textId="77777777" w:rsidR="00B4304E" w:rsidRPr="00B4304E" w:rsidRDefault="00000000" w:rsidP="00B4304E">
          <w:pPr>
            <w:pStyle w:val="TOC1"/>
            <w:tabs>
              <w:tab w:val="right" w:leader="dot" w:pos="9350"/>
            </w:tabs>
            <w:spacing w:line="360" w:lineRule="auto"/>
            <w:jc w:val="both"/>
            <w:rPr>
              <w:rFonts w:ascii="Times New Roman" w:hAnsi="Times New Roman" w:cs="Times New Roman"/>
              <w:noProof/>
            </w:rPr>
          </w:pPr>
          <w:hyperlink w:anchor="_Toc137232663" w:history="1">
            <w:r w:rsidR="00B4304E" w:rsidRPr="00B4304E">
              <w:rPr>
                <w:rStyle w:val="Hyperlink"/>
                <w:rFonts w:ascii="Times New Roman" w:hAnsi="Times New Roman" w:cs="Times New Roman"/>
                <w:noProof/>
              </w:rPr>
              <w:t>Conclusion</w:t>
            </w:r>
            <w:r w:rsidR="00B4304E" w:rsidRPr="00B4304E">
              <w:rPr>
                <w:rFonts w:ascii="Times New Roman" w:hAnsi="Times New Roman" w:cs="Times New Roman"/>
                <w:noProof/>
                <w:webHidden/>
              </w:rPr>
              <w:tab/>
            </w:r>
            <w:r w:rsidR="00B4304E" w:rsidRPr="00B4304E">
              <w:rPr>
                <w:rFonts w:ascii="Times New Roman" w:hAnsi="Times New Roman" w:cs="Times New Roman"/>
                <w:noProof/>
                <w:webHidden/>
              </w:rPr>
              <w:fldChar w:fldCharType="begin"/>
            </w:r>
            <w:r w:rsidR="00B4304E" w:rsidRPr="00B4304E">
              <w:rPr>
                <w:rFonts w:ascii="Times New Roman" w:hAnsi="Times New Roman" w:cs="Times New Roman"/>
                <w:noProof/>
                <w:webHidden/>
              </w:rPr>
              <w:instrText xml:space="preserve"> PAGEREF _Toc137232663 \h </w:instrText>
            </w:r>
            <w:r w:rsidR="00B4304E" w:rsidRPr="00B4304E">
              <w:rPr>
                <w:rFonts w:ascii="Times New Roman" w:hAnsi="Times New Roman" w:cs="Times New Roman"/>
                <w:noProof/>
                <w:webHidden/>
              </w:rPr>
            </w:r>
            <w:r w:rsidR="00B4304E" w:rsidRPr="00B4304E">
              <w:rPr>
                <w:rFonts w:ascii="Times New Roman" w:hAnsi="Times New Roman" w:cs="Times New Roman"/>
                <w:noProof/>
                <w:webHidden/>
              </w:rPr>
              <w:fldChar w:fldCharType="separate"/>
            </w:r>
            <w:r w:rsidR="00B4304E" w:rsidRPr="00B4304E">
              <w:rPr>
                <w:rFonts w:ascii="Times New Roman" w:hAnsi="Times New Roman" w:cs="Times New Roman"/>
                <w:noProof/>
                <w:webHidden/>
              </w:rPr>
              <w:t>8</w:t>
            </w:r>
            <w:r w:rsidR="00B4304E" w:rsidRPr="00B4304E">
              <w:rPr>
                <w:rFonts w:ascii="Times New Roman" w:hAnsi="Times New Roman" w:cs="Times New Roman"/>
                <w:noProof/>
                <w:webHidden/>
              </w:rPr>
              <w:fldChar w:fldCharType="end"/>
            </w:r>
          </w:hyperlink>
        </w:p>
        <w:p w14:paraId="2D9FDF10" w14:textId="77777777" w:rsidR="00B4304E" w:rsidRPr="00B4304E" w:rsidRDefault="00000000" w:rsidP="00B4304E">
          <w:pPr>
            <w:pStyle w:val="TOC1"/>
            <w:tabs>
              <w:tab w:val="right" w:leader="dot" w:pos="9350"/>
            </w:tabs>
            <w:spacing w:line="360" w:lineRule="auto"/>
            <w:jc w:val="both"/>
            <w:rPr>
              <w:rFonts w:ascii="Times New Roman" w:hAnsi="Times New Roman" w:cs="Times New Roman"/>
              <w:noProof/>
            </w:rPr>
          </w:pPr>
          <w:hyperlink w:anchor="_Toc137232664" w:history="1">
            <w:r w:rsidR="00B4304E" w:rsidRPr="00B4304E">
              <w:rPr>
                <w:rStyle w:val="Hyperlink"/>
                <w:rFonts w:ascii="Times New Roman" w:hAnsi="Times New Roman" w:cs="Times New Roman"/>
                <w:noProof/>
              </w:rPr>
              <w:t>References</w:t>
            </w:r>
            <w:r w:rsidR="00B4304E" w:rsidRPr="00B4304E">
              <w:rPr>
                <w:rFonts w:ascii="Times New Roman" w:hAnsi="Times New Roman" w:cs="Times New Roman"/>
                <w:noProof/>
                <w:webHidden/>
              </w:rPr>
              <w:tab/>
            </w:r>
            <w:r w:rsidR="00B4304E" w:rsidRPr="00B4304E">
              <w:rPr>
                <w:rFonts w:ascii="Times New Roman" w:hAnsi="Times New Roman" w:cs="Times New Roman"/>
                <w:noProof/>
                <w:webHidden/>
              </w:rPr>
              <w:fldChar w:fldCharType="begin"/>
            </w:r>
            <w:r w:rsidR="00B4304E" w:rsidRPr="00B4304E">
              <w:rPr>
                <w:rFonts w:ascii="Times New Roman" w:hAnsi="Times New Roman" w:cs="Times New Roman"/>
                <w:noProof/>
                <w:webHidden/>
              </w:rPr>
              <w:instrText xml:space="preserve"> PAGEREF _Toc137232664 \h </w:instrText>
            </w:r>
            <w:r w:rsidR="00B4304E" w:rsidRPr="00B4304E">
              <w:rPr>
                <w:rFonts w:ascii="Times New Roman" w:hAnsi="Times New Roman" w:cs="Times New Roman"/>
                <w:noProof/>
                <w:webHidden/>
              </w:rPr>
            </w:r>
            <w:r w:rsidR="00B4304E" w:rsidRPr="00B4304E">
              <w:rPr>
                <w:rFonts w:ascii="Times New Roman" w:hAnsi="Times New Roman" w:cs="Times New Roman"/>
                <w:noProof/>
                <w:webHidden/>
              </w:rPr>
              <w:fldChar w:fldCharType="separate"/>
            </w:r>
            <w:r w:rsidR="00B4304E" w:rsidRPr="00B4304E">
              <w:rPr>
                <w:rFonts w:ascii="Times New Roman" w:hAnsi="Times New Roman" w:cs="Times New Roman"/>
                <w:noProof/>
                <w:webHidden/>
              </w:rPr>
              <w:t>9</w:t>
            </w:r>
            <w:r w:rsidR="00B4304E" w:rsidRPr="00B4304E">
              <w:rPr>
                <w:rFonts w:ascii="Times New Roman" w:hAnsi="Times New Roman" w:cs="Times New Roman"/>
                <w:noProof/>
                <w:webHidden/>
              </w:rPr>
              <w:fldChar w:fldCharType="end"/>
            </w:r>
          </w:hyperlink>
        </w:p>
        <w:p w14:paraId="693D2FB1" w14:textId="77777777" w:rsidR="00B4304E" w:rsidRPr="00B4304E" w:rsidRDefault="00000000" w:rsidP="00B4304E">
          <w:pPr>
            <w:pStyle w:val="TOC1"/>
            <w:tabs>
              <w:tab w:val="right" w:leader="dot" w:pos="9350"/>
            </w:tabs>
            <w:spacing w:line="360" w:lineRule="auto"/>
            <w:jc w:val="both"/>
            <w:rPr>
              <w:rFonts w:ascii="Times New Roman" w:hAnsi="Times New Roman" w:cs="Times New Roman"/>
              <w:noProof/>
            </w:rPr>
          </w:pPr>
          <w:hyperlink w:anchor="_Toc137232665" w:history="1">
            <w:r w:rsidR="00B4304E" w:rsidRPr="00B4304E">
              <w:rPr>
                <w:rStyle w:val="Hyperlink"/>
                <w:rFonts w:ascii="Times New Roman" w:hAnsi="Times New Roman" w:cs="Times New Roman"/>
                <w:noProof/>
              </w:rPr>
              <w:t>Component B: Presentation</w:t>
            </w:r>
            <w:r w:rsidR="00B4304E" w:rsidRPr="00B4304E">
              <w:rPr>
                <w:rFonts w:ascii="Times New Roman" w:hAnsi="Times New Roman" w:cs="Times New Roman"/>
                <w:noProof/>
                <w:webHidden/>
              </w:rPr>
              <w:tab/>
            </w:r>
            <w:r w:rsidR="00B4304E" w:rsidRPr="00B4304E">
              <w:rPr>
                <w:rFonts w:ascii="Times New Roman" w:hAnsi="Times New Roman" w:cs="Times New Roman"/>
                <w:noProof/>
                <w:webHidden/>
              </w:rPr>
              <w:fldChar w:fldCharType="begin"/>
            </w:r>
            <w:r w:rsidR="00B4304E" w:rsidRPr="00B4304E">
              <w:rPr>
                <w:rFonts w:ascii="Times New Roman" w:hAnsi="Times New Roman" w:cs="Times New Roman"/>
                <w:noProof/>
                <w:webHidden/>
              </w:rPr>
              <w:instrText xml:space="preserve"> PAGEREF _Toc137232665 \h </w:instrText>
            </w:r>
            <w:r w:rsidR="00B4304E" w:rsidRPr="00B4304E">
              <w:rPr>
                <w:rFonts w:ascii="Times New Roman" w:hAnsi="Times New Roman" w:cs="Times New Roman"/>
                <w:noProof/>
                <w:webHidden/>
              </w:rPr>
            </w:r>
            <w:r w:rsidR="00B4304E" w:rsidRPr="00B4304E">
              <w:rPr>
                <w:rFonts w:ascii="Times New Roman" w:hAnsi="Times New Roman" w:cs="Times New Roman"/>
                <w:noProof/>
                <w:webHidden/>
              </w:rPr>
              <w:fldChar w:fldCharType="separate"/>
            </w:r>
            <w:r w:rsidR="00B4304E" w:rsidRPr="00B4304E">
              <w:rPr>
                <w:rFonts w:ascii="Times New Roman" w:hAnsi="Times New Roman" w:cs="Times New Roman"/>
                <w:noProof/>
                <w:webHidden/>
              </w:rPr>
              <w:t>11</w:t>
            </w:r>
            <w:r w:rsidR="00B4304E" w:rsidRPr="00B4304E">
              <w:rPr>
                <w:rFonts w:ascii="Times New Roman" w:hAnsi="Times New Roman" w:cs="Times New Roman"/>
                <w:noProof/>
                <w:webHidden/>
              </w:rPr>
              <w:fldChar w:fldCharType="end"/>
            </w:r>
          </w:hyperlink>
        </w:p>
        <w:p w14:paraId="6B5B930F" w14:textId="77777777" w:rsidR="00B4304E" w:rsidRPr="00B4304E" w:rsidRDefault="00B4304E" w:rsidP="00B4304E">
          <w:pPr>
            <w:spacing w:line="360" w:lineRule="auto"/>
            <w:jc w:val="both"/>
            <w:rPr>
              <w:rFonts w:ascii="Times New Roman" w:hAnsi="Times New Roman" w:cs="Times New Roman"/>
            </w:rPr>
          </w:pPr>
          <w:r w:rsidRPr="00B4304E">
            <w:rPr>
              <w:rFonts w:ascii="Times New Roman" w:hAnsi="Times New Roman" w:cs="Times New Roman"/>
            </w:rPr>
            <w:fldChar w:fldCharType="end"/>
          </w:r>
        </w:p>
      </w:sdtContent>
    </w:sdt>
    <w:p w14:paraId="332586A9" w14:textId="77777777" w:rsidR="00B4304E" w:rsidRPr="00C00F35" w:rsidRDefault="00B4304E" w:rsidP="00B4304E">
      <w:pPr>
        <w:rPr>
          <w:rFonts w:ascii="Times New Roman" w:hAnsi="Times New Roman" w:cs="Times New Roman"/>
          <w:color w:val="auto"/>
          <w:szCs w:val="24"/>
        </w:rPr>
      </w:pPr>
      <w:r>
        <w:rPr>
          <w:rFonts w:ascii="Times New Roman" w:hAnsi="Times New Roman" w:cs="Times New Roman"/>
          <w:color w:val="auto"/>
          <w:szCs w:val="24"/>
        </w:rPr>
        <w:br w:type="page"/>
      </w:r>
    </w:p>
    <w:p w14:paraId="41ABBD90" w14:textId="77777777" w:rsidR="001122DC" w:rsidRPr="00C00F35" w:rsidRDefault="00B71F83" w:rsidP="00C00F35">
      <w:pPr>
        <w:pStyle w:val="Heading1"/>
        <w:spacing w:line="360" w:lineRule="auto"/>
        <w:rPr>
          <w:rFonts w:cs="Times New Roman"/>
        </w:rPr>
      </w:pPr>
      <w:bookmarkStart w:id="0" w:name="_Toc137232652"/>
      <w:r w:rsidRPr="00C00F35">
        <w:rPr>
          <w:rFonts w:cs="Times New Roman"/>
        </w:rPr>
        <w:lastRenderedPageBreak/>
        <w:t>Introduction</w:t>
      </w:r>
      <w:bookmarkEnd w:id="0"/>
    </w:p>
    <w:p w14:paraId="749411AE" w14:textId="77777777" w:rsidR="00B71F83" w:rsidRPr="00C00F35" w:rsidRDefault="00B71F83" w:rsidP="00C00F35">
      <w:pPr>
        <w:spacing w:line="360" w:lineRule="auto"/>
        <w:jc w:val="both"/>
        <w:rPr>
          <w:rFonts w:ascii="Times New Roman" w:hAnsi="Times New Roman" w:cs="Times New Roman"/>
          <w:color w:val="auto"/>
          <w:szCs w:val="24"/>
        </w:rPr>
      </w:pPr>
      <w:r w:rsidRPr="00C00F35">
        <w:rPr>
          <w:rFonts w:ascii="Times New Roman" w:hAnsi="Times New Roman" w:cs="Times New Roman"/>
          <w:color w:val="auto"/>
          <w:szCs w:val="24"/>
        </w:rPr>
        <w:t>Organizations design and implement a marketing strategy to achieve their objectives. The organization benefits since the necessary components for moving forward are more easily discernible. The Hilton Resort and Spa at Saint George's Park, Burton upon Trent, United Kingdom, is the business I've decided to go with. It's a hotel that's famous all over the globe and was once the largest in the United Kingdom. The hotel now has 30 floors and 245 large rooms for its guests' convenience, and the corporation has a solid reputation for the safety of its patrons, which is a boon to business</w:t>
      </w:r>
      <w:sdt>
        <w:sdtPr>
          <w:rPr>
            <w:rFonts w:ascii="Times New Roman" w:hAnsi="Times New Roman" w:cs="Times New Roman"/>
            <w:color w:val="auto"/>
            <w:szCs w:val="24"/>
          </w:rPr>
          <w:id w:val="-2122516842"/>
          <w:citation/>
        </w:sdtPr>
        <w:sdtContent>
          <w:r w:rsidR="00FC2A92" w:rsidRPr="00C00F35">
            <w:rPr>
              <w:rFonts w:ascii="Times New Roman" w:hAnsi="Times New Roman" w:cs="Times New Roman"/>
              <w:color w:val="auto"/>
              <w:szCs w:val="24"/>
            </w:rPr>
            <w:fldChar w:fldCharType="begin"/>
          </w:r>
          <w:r w:rsidRPr="00C00F35">
            <w:rPr>
              <w:rFonts w:ascii="Times New Roman" w:hAnsi="Times New Roman" w:cs="Times New Roman"/>
              <w:color w:val="auto"/>
              <w:szCs w:val="24"/>
            </w:rPr>
            <w:instrText xml:space="preserve"> CITATION Gao18 \l 1033 </w:instrText>
          </w:r>
          <w:r w:rsidR="00FC2A92" w:rsidRPr="00C00F35">
            <w:rPr>
              <w:rFonts w:ascii="Times New Roman" w:hAnsi="Times New Roman" w:cs="Times New Roman"/>
              <w:color w:val="auto"/>
              <w:szCs w:val="24"/>
            </w:rPr>
            <w:fldChar w:fldCharType="separate"/>
          </w:r>
          <w:r w:rsidRPr="00C00F35">
            <w:rPr>
              <w:rFonts w:ascii="Times New Roman" w:hAnsi="Times New Roman" w:cs="Times New Roman"/>
              <w:color w:val="auto"/>
              <w:szCs w:val="24"/>
            </w:rPr>
            <w:t xml:space="preserve"> (Gao &amp; Ruan, 2018)</w:t>
          </w:r>
          <w:r w:rsidR="00FC2A92" w:rsidRPr="00C00F35">
            <w:rPr>
              <w:rFonts w:ascii="Times New Roman" w:hAnsi="Times New Roman" w:cs="Times New Roman"/>
              <w:color w:val="auto"/>
              <w:szCs w:val="24"/>
            </w:rPr>
            <w:fldChar w:fldCharType="end"/>
          </w:r>
        </w:sdtContent>
      </w:sdt>
      <w:r w:rsidRPr="00C00F35">
        <w:rPr>
          <w:rFonts w:ascii="Times New Roman" w:hAnsi="Times New Roman" w:cs="Times New Roman"/>
          <w:color w:val="auto"/>
          <w:szCs w:val="24"/>
        </w:rPr>
        <w:t>. The marketing approach aims to improve the company's social networking site's existence, which is becoming more vital to the success of any business in the modern day. Facebook, YouTube, and Twitter all contribute to the brand's visibility in the eyes of prospective consumers. The hotel mostly caters to guests from the surrounding areas of Stone, Rugeley, Lichfield, Rampton, Derby, and Nottingham. The strategy will also prioritize the needs of the resort's foreign guests. Visitors to the cities along the Trent Rivulet that operate on a tight budget may be a target market.</w:t>
      </w:r>
    </w:p>
    <w:p w14:paraId="6F772E47" w14:textId="77777777" w:rsidR="00B71F83" w:rsidRPr="00C00F35" w:rsidRDefault="003F06C9" w:rsidP="00C00F35">
      <w:pPr>
        <w:pStyle w:val="Heading1"/>
      </w:pPr>
      <w:bookmarkStart w:id="1" w:name="_Toc137232653"/>
      <w:r w:rsidRPr="00C00F35">
        <w:t>Situation Analysis</w:t>
      </w:r>
      <w:bookmarkEnd w:id="1"/>
      <w:r w:rsidRPr="00C00F35">
        <w:t xml:space="preserve"> </w:t>
      </w:r>
    </w:p>
    <w:p w14:paraId="4A37538D" w14:textId="77777777" w:rsidR="00B71F83" w:rsidRPr="00C00F35" w:rsidRDefault="00B71F83" w:rsidP="00C00F35">
      <w:pPr>
        <w:spacing w:line="360" w:lineRule="auto"/>
        <w:jc w:val="both"/>
        <w:rPr>
          <w:rFonts w:ascii="Times New Roman" w:hAnsi="Times New Roman" w:cs="Times New Roman"/>
          <w:color w:val="auto"/>
          <w:szCs w:val="24"/>
        </w:rPr>
      </w:pPr>
      <w:r w:rsidRPr="00C00F35">
        <w:rPr>
          <w:rFonts w:ascii="Times New Roman" w:hAnsi="Times New Roman" w:cs="Times New Roman"/>
          <w:color w:val="auto"/>
          <w:szCs w:val="24"/>
        </w:rPr>
        <w:t>All of the things that the power structure can regulate fall within the micro environment's purview. The public, rival businesses, Hilton's workers, investors, and the press all play roles as micro variables. A SWOT assessment may help the organization see clearly now-</w:t>
      </w:r>
    </w:p>
    <w:p w14:paraId="478D2881" w14:textId="77777777" w:rsidR="00B71F83" w:rsidRPr="00C00F35" w:rsidRDefault="00B71F83" w:rsidP="00C00F35">
      <w:pPr>
        <w:pStyle w:val="Heading2"/>
      </w:pPr>
      <w:bookmarkStart w:id="2" w:name="_Toc137232654"/>
      <w:r w:rsidRPr="00C00F35">
        <w:t>SWOT Analysis</w:t>
      </w:r>
      <w:r w:rsidR="003F06C9" w:rsidRPr="00C00F35">
        <w:t xml:space="preserve"> (Micro)</w:t>
      </w:r>
      <w:bookmarkEnd w:id="2"/>
    </w:p>
    <w:p w14:paraId="0D57C65E" w14:textId="77777777" w:rsidR="00B71F83" w:rsidRPr="00C00F35" w:rsidRDefault="00B71F83" w:rsidP="00C00F35">
      <w:pPr>
        <w:spacing w:line="360" w:lineRule="auto"/>
        <w:jc w:val="both"/>
        <w:rPr>
          <w:rFonts w:ascii="Times New Roman" w:hAnsi="Times New Roman" w:cs="Times New Roman"/>
          <w:color w:val="auto"/>
          <w:szCs w:val="24"/>
        </w:rPr>
      </w:pPr>
      <w:r w:rsidRPr="00C00F35">
        <w:rPr>
          <w:rFonts w:ascii="Times New Roman" w:hAnsi="Times New Roman" w:cs="Times New Roman"/>
          <w:color w:val="auto"/>
          <w:szCs w:val="24"/>
        </w:rPr>
        <w:t>Assessment of the hotel's SWOT (strengths, shortcomings, possibilities, and dangers) is a necessary part of any business plan</w:t>
      </w:r>
      <w:sdt>
        <w:sdtPr>
          <w:rPr>
            <w:rFonts w:ascii="Times New Roman" w:hAnsi="Times New Roman" w:cs="Times New Roman"/>
            <w:color w:val="auto"/>
            <w:szCs w:val="24"/>
          </w:rPr>
          <w:id w:val="-2122516838"/>
          <w:citation/>
        </w:sdtPr>
        <w:sdtContent>
          <w:r w:rsidR="00FC2A92" w:rsidRPr="00C00F35">
            <w:rPr>
              <w:rFonts w:ascii="Times New Roman" w:hAnsi="Times New Roman" w:cs="Times New Roman"/>
              <w:color w:val="auto"/>
              <w:szCs w:val="24"/>
            </w:rPr>
            <w:fldChar w:fldCharType="begin"/>
          </w:r>
          <w:r w:rsidRPr="00C00F35">
            <w:rPr>
              <w:rFonts w:ascii="Times New Roman" w:hAnsi="Times New Roman" w:cs="Times New Roman"/>
              <w:color w:val="auto"/>
              <w:szCs w:val="24"/>
            </w:rPr>
            <w:instrText xml:space="preserve"> CITATION Son16 \l 1033 </w:instrText>
          </w:r>
          <w:r w:rsidR="00FC2A92" w:rsidRPr="00C00F35">
            <w:rPr>
              <w:rFonts w:ascii="Times New Roman" w:hAnsi="Times New Roman" w:cs="Times New Roman"/>
              <w:color w:val="auto"/>
              <w:szCs w:val="24"/>
            </w:rPr>
            <w:fldChar w:fldCharType="separate"/>
          </w:r>
          <w:r w:rsidRPr="00C00F35">
            <w:rPr>
              <w:rFonts w:ascii="Times New Roman" w:hAnsi="Times New Roman" w:cs="Times New Roman"/>
              <w:color w:val="auto"/>
              <w:szCs w:val="24"/>
            </w:rPr>
            <w:t xml:space="preserve"> (Song S, 2016)</w:t>
          </w:r>
          <w:r w:rsidR="00FC2A92" w:rsidRPr="00C00F35">
            <w:rPr>
              <w:rFonts w:ascii="Times New Roman" w:hAnsi="Times New Roman" w:cs="Times New Roman"/>
              <w:color w:val="auto"/>
              <w:szCs w:val="24"/>
            </w:rPr>
            <w:fldChar w:fldCharType="end"/>
          </w:r>
        </w:sdtContent>
      </w:sdt>
      <w:r w:rsidRPr="00C00F35">
        <w:rPr>
          <w:rFonts w:ascii="Times New Roman" w:hAnsi="Times New Roman" w:cs="Times New Roman"/>
          <w:color w:val="auto"/>
          <w:szCs w:val="24"/>
        </w:rPr>
        <w:t>.</w:t>
      </w:r>
    </w:p>
    <w:p w14:paraId="7B61AE08" w14:textId="77777777" w:rsidR="00B71F83" w:rsidRPr="00C00F35" w:rsidRDefault="00B71F83" w:rsidP="00C00F35">
      <w:pPr>
        <w:spacing w:line="360" w:lineRule="auto"/>
        <w:jc w:val="both"/>
        <w:rPr>
          <w:rFonts w:ascii="Times New Roman" w:hAnsi="Times New Roman" w:cs="Times New Roman"/>
          <w:b/>
          <w:color w:val="auto"/>
          <w:szCs w:val="24"/>
        </w:rPr>
      </w:pPr>
      <w:r w:rsidRPr="00C00F35">
        <w:rPr>
          <w:rFonts w:ascii="Times New Roman" w:hAnsi="Times New Roman" w:cs="Times New Roman"/>
          <w:b/>
          <w:color w:val="auto"/>
          <w:szCs w:val="24"/>
        </w:rPr>
        <w:t>Strengths</w:t>
      </w:r>
    </w:p>
    <w:p w14:paraId="6D5E5759" w14:textId="77777777" w:rsidR="00B71F83" w:rsidRPr="00C00F35" w:rsidRDefault="00B71F83" w:rsidP="00C00F35">
      <w:pPr>
        <w:numPr>
          <w:ilvl w:val="0"/>
          <w:numId w:val="5"/>
        </w:numPr>
        <w:spacing w:line="360" w:lineRule="auto"/>
        <w:jc w:val="both"/>
        <w:rPr>
          <w:rFonts w:ascii="Times New Roman" w:hAnsi="Times New Roman" w:cs="Times New Roman"/>
          <w:color w:val="auto"/>
          <w:szCs w:val="24"/>
        </w:rPr>
      </w:pPr>
      <w:r w:rsidRPr="00C00F35">
        <w:rPr>
          <w:rFonts w:ascii="Times New Roman" w:hAnsi="Times New Roman" w:cs="Times New Roman"/>
          <w:color w:val="auto"/>
          <w:szCs w:val="24"/>
        </w:rPr>
        <w:lastRenderedPageBreak/>
        <w:t>Strategies for retaining customers that work</w:t>
      </w:r>
    </w:p>
    <w:p w14:paraId="5749E7A5" w14:textId="77777777" w:rsidR="00B71F83" w:rsidRPr="00C00F35" w:rsidRDefault="00B71F83" w:rsidP="00C00F35">
      <w:pPr>
        <w:numPr>
          <w:ilvl w:val="0"/>
          <w:numId w:val="5"/>
        </w:numPr>
        <w:spacing w:line="360" w:lineRule="auto"/>
        <w:jc w:val="both"/>
        <w:rPr>
          <w:rFonts w:ascii="Times New Roman" w:hAnsi="Times New Roman" w:cs="Times New Roman"/>
          <w:color w:val="auto"/>
          <w:szCs w:val="24"/>
        </w:rPr>
      </w:pPr>
      <w:r w:rsidRPr="00C00F35">
        <w:rPr>
          <w:rFonts w:ascii="Times New Roman" w:hAnsi="Times New Roman" w:cs="Times New Roman"/>
          <w:color w:val="auto"/>
          <w:szCs w:val="24"/>
        </w:rPr>
        <w:t>Management that gets results</w:t>
      </w:r>
    </w:p>
    <w:p w14:paraId="49487796" w14:textId="77777777" w:rsidR="00B71F83" w:rsidRPr="00C00F35" w:rsidRDefault="00B71F83" w:rsidP="00C00F35">
      <w:pPr>
        <w:numPr>
          <w:ilvl w:val="0"/>
          <w:numId w:val="5"/>
        </w:numPr>
        <w:spacing w:line="360" w:lineRule="auto"/>
        <w:jc w:val="both"/>
        <w:rPr>
          <w:rFonts w:ascii="Times New Roman" w:hAnsi="Times New Roman" w:cs="Times New Roman"/>
          <w:color w:val="auto"/>
          <w:szCs w:val="24"/>
        </w:rPr>
      </w:pPr>
      <w:r w:rsidRPr="00C00F35">
        <w:rPr>
          <w:rFonts w:ascii="Times New Roman" w:hAnsi="Times New Roman" w:cs="Times New Roman"/>
          <w:color w:val="auto"/>
          <w:szCs w:val="24"/>
        </w:rPr>
        <w:t>Technologies that allow for very individualized treatment for each client</w:t>
      </w:r>
    </w:p>
    <w:p w14:paraId="7C209CBD" w14:textId="77777777" w:rsidR="00B71F83" w:rsidRPr="00C00F35" w:rsidRDefault="00B71F83" w:rsidP="00C00F35">
      <w:pPr>
        <w:spacing w:line="360" w:lineRule="auto"/>
        <w:jc w:val="both"/>
        <w:rPr>
          <w:rFonts w:ascii="Times New Roman" w:hAnsi="Times New Roman" w:cs="Times New Roman"/>
          <w:b/>
          <w:color w:val="auto"/>
          <w:szCs w:val="24"/>
        </w:rPr>
      </w:pPr>
      <w:r w:rsidRPr="00C00F35">
        <w:rPr>
          <w:rFonts w:ascii="Times New Roman" w:hAnsi="Times New Roman" w:cs="Times New Roman"/>
          <w:b/>
          <w:color w:val="auto"/>
          <w:szCs w:val="24"/>
        </w:rPr>
        <w:t>Weaknesses</w:t>
      </w:r>
    </w:p>
    <w:p w14:paraId="0A2A0A68" w14:textId="77777777" w:rsidR="00B71F83" w:rsidRPr="00C00F35" w:rsidRDefault="00B71F83" w:rsidP="00C00F35">
      <w:pPr>
        <w:numPr>
          <w:ilvl w:val="0"/>
          <w:numId w:val="6"/>
        </w:numPr>
        <w:spacing w:line="360" w:lineRule="auto"/>
        <w:jc w:val="both"/>
        <w:rPr>
          <w:rFonts w:ascii="Times New Roman" w:hAnsi="Times New Roman" w:cs="Times New Roman"/>
          <w:color w:val="auto"/>
          <w:szCs w:val="24"/>
        </w:rPr>
      </w:pPr>
      <w:r w:rsidRPr="00C00F35">
        <w:rPr>
          <w:rFonts w:ascii="Times New Roman" w:hAnsi="Times New Roman" w:cs="Times New Roman"/>
          <w:color w:val="auto"/>
          <w:szCs w:val="24"/>
        </w:rPr>
        <w:t>One's reliance on one's home market</w:t>
      </w:r>
    </w:p>
    <w:p w14:paraId="09DDE21F" w14:textId="77777777" w:rsidR="00B71F83" w:rsidRPr="00C00F35" w:rsidRDefault="00B71F83" w:rsidP="00C00F35">
      <w:pPr>
        <w:numPr>
          <w:ilvl w:val="0"/>
          <w:numId w:val="6"/>
        </w:numPr>
        <w:spacing w:line="360" w:lineRule="auto"/>
        <w:jc w:val="both"/>
        <w:rPr>
          <w:rFonts w:ascii="Times New Roman" w:hAnsi="Times New Roman" w:cs="Times New Roman"/>
          <w:color w:val="auto"/>
          <w:szCs w:val="24"/>
        </w:rPr>
      </w:pPr>
      <w:r w:rsidRPr="00C00F35">
        <w:rPr>
          <w:rFonts w:ascii="Times New Roman" w:hAnsi="Times New Roman" w:cs="Times New Roman"/>
          <w:color w:val="auto"/>
          <w:szCs w:val="24"/>
        </w:rPr>
        <w:t>Weak International Market Presence</w:t>
      </w:r>
    </w:p>
    <w:p w14:paraId="2038646E" w14:textId="77777777" w:rsidR="00B71F83" w:rsidRPr="00C00F35" w:rsidRDefault="00B71F83" w:rsidP="00C00F35">
      <w:pPr>
        <w:numPr>
          <w:ilvl w:val="0"/>
          <w:numId w:val="6"/>
        </w:numPr>
        <w:spacing w:line="360" w:lineRule="auto"/>
        <w:jc w:val="both"/>
        <w:rPr>
          <w:rFonts w:ascii="Times New Roman" w:hAnsi="Times New Roman" w:cs="Times New Roman"/>
          <w:color w:val="auto"/>
          <w:szCs w:val="24"/>
        </w:rPr>
      </w:pPr>
      <w:r w:rsidRPr="00C00F35">
        <w:rPr>
          <w:rFonts w:ascii="Times New Roman" w:hAnsi="Times New Roman" w:cs="Times New Roman"/>
          <w:color w:val="auto"/>
          <w:szCs w:val="24"/>
        </w:rPr>
        <w:t>The organization is too large, making changes difficult.</w:t>
      </w:r>
    </w:p>
    <w:p w14:paraId="2E718709" w14:textId="77777777" w:rsidR="00B71F83" w:rsidRPr="00C00F35" w:rsidRDefault="00B71F83" w:rsidP="00C00F35">
      <w:pPr>
        <w:spacing w:line="360" w:lineRule="auto"/>
        <w:jc w:val="both"/>
        <w:rPr>
          <w:rFonts w:ascii="Times New Roman" w:hAnsi="Times New Roman" w:cs="Times New Roman"/>
          <w:b/>
          <w:color w:val="auto"/>
          <w:szCs w:val="24"/>
        </w:rPr>
      </w:pPr>
      <w:r w:rsidRPr="00C00F35">
        <w:rPr>
          <w:rFonts w:ascii="Times New Roman" w:hAnsi="Times New Roman" w:cs="Times New Roman"/>
          <w:b/>
          <w:color w:val="auto"/>
          <w:szCs w:val="24"/>
        </w:rPr>
        <w:t>Opportunities</w:t>
      </w:r>
    </w:p>
    <w:p w14:paraId="54562B27" w14:textId="77777777" w:rsidR="00B71F83" w:rsidRPr="00C00F35" w:rsidRDefault="00B71F83" w:rsidP="00C00F35">
      <w:pPr>
        <w:numPr>
          <w:ilvl w:val="0"/>
          <w:numId w:val="7"/>
        </w:numPr>
        <w:spacing w:line="360" w:lineRule="auto"/>
        <w:jc w:val="both"/>
        <w:rPr>
          <w:rFonts w:ascii="Times New Roman" w:hAnsi="Times New Roman" w:cs="Times New Roman"/>
          <w:color w:val="auto"/>
          <w:szCs w:val="24"/>
        </w:rPr>
      </w:pPr>
      <w:r w:rsidRPr="00C00F35">
        <w:rPr>
          <w:rFonts w:ascii="Times New Roman" w:hAnsi="Times New Roman" w:cs="Times New Roman"/>
          <w:color w:val="auto"/>
          <w:szCs w:val="24"/>
        </w:rPr>
        <w:t>Strategies for penetrating new overseas markets</w:t>
      </w:r>
    </w:p>
    <w:p w14:paraId="08C24A91" w14:textId="77777777" w:rsidR="00B71F83" w:rsidRPr="00C00F35" w:rsidRDefault="00B71F83" w:rsidP="00C00F35">
      <w:pPr>
        <w:numPr>
          <w:ilvl w:val="0"/>
          <w:numId w:val="7"/>
        </w:numPr>
        <w:spacing w:line="360" w:lineRule="auto"/>
        <w:jc w:val="both"/>
        <w:rPr>
          <w:rFonts w:ascii="Times New Roman" w:hAnsi="Times New Roman" w:cs="Times New Roman"/>
          <w:color w:val="auto"/>
          <w:szCs w:val="24"/>
        </w:rPr>
      </w:pPr>
      <w:r w:rsidRPr="00C00F35">
        <w:rPr>
          <w:rFonts w:ascii="Times New Roman" w:hAnsi="Times New Roman" w:cs="Times New Roman"/>
          <w:color w:val="auto"/>
          <w:szCs w:val="24"/>
        </w:rPr>
        <w:t>Their dedication to research and development</w:t>
      </w:r>
    </w:p>
    <w:p w14:paraId="20B35686" w14:textId="77777777" w:rsidR="00B71F83" w:rsidRPr="00C00F35" w:rsidRDefault="00B71F83" w:rsidP="00C00F35">
      <w:pPr>
        <w:numPr>
          <w:ilvl w:val="0"/>
          <w:numId w:val="7"/>
        </w:numPr>
        <w:spacing w:line="360" w:lineRule="auto"/>
        <w:jc w:val="both"/>
        <w:rPr>
          <w:rFonts w:ascii="Times New Roman" w:hAnsi="Times New Roman" w:cs="Times New Roman"/>
          <w:color w:val="auto"/>
          <w:szCs w:val="24"/>
        </w:rPr>
      </w:pPr>
      <w:r w:rsidRPr="00C00F35">
        <w:rPr>
          <w:rFonts w:ascii="Times New Roman" w:hAnsi="Times New Roman" w:cs="Times New Roman"/>
          <w:color w:val="auto"/>
          <w:szCs w:val="24"/>
        </w:rPr>
        <w:t>Building investments and affordable to moderately priced hotels</w:t>
      </w:r>
    </w:p>
    <w:p w14:paraId="1B0B0EDA" w14:textId="77777777" w:rsidR="00B71F83" w:rsidRPr="00C00F35" w:rsidRDefault="00B71F83" w:rsidP="00C00F35">
      <w:pPr>
        <w:spacing w:line="360" w:lineRule="auto"/>
        <w:jc w:val="both"/>
        <w:rPr>
          <w:rFonts w:ascii="Times New Roman" w:hAnsi="Times New Roman" w:cs="Times New Roman"/>
          <w:b/>
          <w:color w:val="auto"/>
          <w:szCs w:val="24"/>
        </w:rPr>
      </w:pPr>
      <w:r w:rsidRPr="00C00F35">
        <w:rPr>
          <w:rFonts w:ascii="Times New Roman" w:hAnsi="Times New Roman" w:cs="Times New Roman"/>
          <w:b/>
          <w:color w:val="auto"/>
          <w:szCs w:val="24"/>
        </w:rPr>
        <w:t>Threats</w:t>
      </w:r>
    </w:p>
    <w:p w14:paraId="12456F34" w14:textId="77777777" w:rsidR="00B71F83" w:rsidRPr="00C00F35" w:rsidRDefault="00B71F83" w:rsidP="00C00F35">
      <w:pPr>
        <w:numPr>
          <w:ilvl w:val="0"/>
          <w:numId w:val="8"/>
        </w:numPr>
        <w:spacing w:line="360" w:lineRule="auto"/>
        <w:jc w:val="both"/>
        <w:rPr>
          <w:rFonts w:ascii="Times New Roman" w:hAnsi="Times New Roman" w:cs="Times New Roman"/>
          <w:color w:val="auto"/>
          <w:szCs w:val="24"/>
        </w:rPr>
      </w:pPr>
      <w:r w:rsidRPr="00C00F35">
        <w:rPr>
          <w:rFonts w:ascii="Times New Roman" w:hAnsi="Times New Roman" w:cs="Times New Roman"/>
          <w:color w:val="auto"/>
          <w:szCs w:val="24"/>
        </w:rPr>
        <w:t>Some authorities' lack of integrity</w:t>
      </w:r>
    </w:p>
    <w:p w14:paraId="0CC7E59A" w14:textId="77777777" w:rsidR="00B71F83" w:rsidRPr="00C00F35" w:rsidRDefault="00B71F83" w:rsidP="00C00F35">
      <w:pPr>
        <w:numPr>
          <w:ilvl w:val="0"/>
          <w:numId w:val="8"/>
        </w:numPr>
        <w:spacing w:line="360" w:lineRule="auto"/>
        <w:jc w:val="both"/>
        <w:rPr>
          <w:rFonts w:ascii="Times New Roman" w:hAnsi="Times New Roman" w:cs="Times New Roman"/>
          <w:color w:val="auto"/>
          <w:szCs w:val="24"/>
        </w:rPr>
      </w:pPr>
      <w:r w:rsidRPr="00C00F35">
        <w:rPr>
          <w:rFonts w:ascii="Times New Roman" w:hAnsi="Times New Roman" w:cs="Times New Roman"/>
          <w:color w:val="auto"/>
          <w:szCs w:val="24"/>
        </w:rPr>
        <w:t>Exorbitant prices for certain plans</w:t>
      </w:r>
    </w:p>
    <w:p w14:paraId="6BBFF1E6" w14:textId="77777777" w:rsidR="003F06C9" w:rsidRPr="00C00F35" w:rsidRDefault="00B71F83" w:rsidP="00C00F35">
      <w:pPr>
        <w:numPr>
          <w:ilvl w:val="0"/>
          <w:numId w:val="8"/>
        </w:numPr>
        <w:spacing w:line="360" w:lineRule="auto"/>
        <w:jc w:val="both"/>
        <w:rPr>
          <w:rFonts w:ascii="Times New Roman" w:hAnsi="Times New Roman" w:cs="Times New Roman"/>
          <w:color w:val="auto"/>
          <w:szCs w:val="24"/>
        </w:rPr>
      </w:pPr>
      <w:r w:rsidRPr="00C00F35">
        <w:rPr>
          <w:rFonts w:ascii="Times New Roman" w:hAnsi="Times New Roman" w:cs="Times New Roman"/>
          <w:color w:val="auto"/>
          <w:szCs w:val="24"/>
        </w:rPr>
        <w:t>Staff members are not very skilled</w:t>
      </w:r>
      <w:sdt>
        <w:sdtPr>
          <w:rPr>
            <w:rFonts w:ascii="Times New Roman" w:hAnsi="Times New Roman" w:cs="Times New Roman"/>
            <w:color w:val="auto"/>
            <w:szCs w:val="24"/>
          </w:rPr>
          <w:id w:val="-2122516837"/>
          <w:citation/>
        </w:sdtPr>
        <w:sdtContent>
          <w:r w:rsidR="00FC2A92" w:rsidRPr="00C00F35">
            <w:rPr>
              <w:rFonts w:ascii="Times New Roman" w:hAnsi="Times New Roman" w:cs="Times New Roman"/>
              <w:color w:val="auto"/>
              <w:szCs w:val="24"/>
            </w:rPr>
            <w:fldChar w:fldCharType="begin"/>
          </w:r>
          <w:r w:rsidRPr="00C00F35">
            <w:rPr>
              <w:rFonts w:ascii="Times New Roman" w:hAnsi="Times New Roman" w:cs="Times New Roman"/>
              <w:color w:val="auto"/>
              <w:szCs w:val="24"/>
            </w:rPr>
            <w:instrText xml:space="preserve"> CITATION MJa17 \l 1033  </w:instrText>
          </w:r>
          <w:r w:rsidR="00FC2A92" w:rsidRPr="00C00F35">
            <w:rPr>
              <w:rFonts w:ascii="Times New Roman" w:hAnsi="Times New Roman" w:cs="Times New Roman"/>
              <w:color w:val="auto"/>
              <w:szCs w:val="24"/>
            </w:rPr>
            <w:fldChar w:fldCharType="separate"/>
          </w:r>
          <w:r w:rsidRPr="00C00F35">
            <w:rPr>
              <w:rFonts w:ascii="Times New Roman" w:hAnsi="Times New Roman" w:cs="Times New Roman"/>
              <w:color w:val="auto"/>
              <w:szCs w:val="24"/>
            </w:rPr>
            <w:t xml:space="preserve"> (Jabreel et al., 2017)</w:t>
          </w:r>
          <w:r w:rsidR="00FC2A92" w:rsidRPr="00C00F35">
            <w:rPr>
              <w:rFonts w:ascii="Times New Roman" w:hAnsi="Times New Roman" w:cs="Times New Roman"/>
              <w:color w:val="auto"/>
              <w:szCs w:val="24"/>
            </w:rPr>
            <w:fldChar w:fldCharType="end"/>
          </w:r>
        </w:sdtContent>
      </w:sdt>
      <w:r w:rsidRPr="00C00F35">
        <w:rPr>
          <w:rFonts w:ascii="Times New Roman" w:hAnsi="Times New Roman" w:cs="Times New Roman"/>
          <w:color w:val="auto"/>
          <w:szCs w:val="24"/>
        </w:rPr>
        <w:t>.</w:t>
      </w:r>
    </w:p>
    <w:p w14:paraId="3DB00428" w14:textId="77777777" w:rsidR="003F06C9" w:rsidRPr="00C00F35" w:rsidRDefault="003F06C9" w:rsidP="00C00F35">
      <w:pPr>
        <w:pStyle w:val="Heading2"/>
      </w:pPr>
      <w:bookmarkStart w:id="3" w:name="_Toc137232655"/>
      <w:r w:rsidRPr="00C00F35">
        <w:t>PESTLE Analysis (Macro)</w:t>
      </w:r>
      <w:bookmarkEnd w:id="3"/>
    </w:p>
    <w:p w14:paraId="249C5943" w14:textId="77777777" w:rsidR="003F06C9" w:rsidRPr="00C00F35" w:rsidRDefault="00AC3B8F" w:rsidP="00C00F35">
      <w:pPr>
        <w:spacing w:line="360" w:lineRule="auto"/>
        <w:jc w:val="both"/>
        <w:rPr>
          <w:rFonts w:ascii="Times New Roman" w:hAnsi="Times New Roman" w:cs="Times New Roman"/>
        </w:rPr>
      </w:pPr>
      <w:r w:rsidRPr="00C00F35">
        <w:rPr>
          <w:rFonts w:ascii="Times New Roman" w:hAnsi="Times New Roman" w:cs="Times New Roman"/>
          <w:b/>
        </w:rPr>
        <w:lastRenderedPageBreak/>
        <w:t>Political Factors:</w:t>
      </w:r>
      <w:r w:rsidRPr="00C00F35">
        <w:rPr>
          <w:rFonts w:ascii="Times New Roman" w:hAnsi="Times New Roman" w:cs="Times New Roman"/>
        </w:rPr>
        <w:t xml:space="preserve"> </w:t>
      </w:r>
      <w:r w:rsidR="003F06C9" w:rsidRPr="00C00F35">
        <w:rPr>
          <w:rFonts w:ascii="Times New Roman" w:hAnsi="Times New Roman" w:cs="Times New Roman"/>
        </w:rPr>
        <w:t xml:space="preserve">Political factors like Brexit have harmed the company by implementing laws that make it difficult for EU guests to visit the hotel. </w:t>
      </w:r>
    </w:p>
    <w:p w14:paraId="1D1913F1" w14:textId="77777777" w:rsidR="003F06C9" w:rsidRPr="00C00F35" w:rsidRDefault="00AC3B8F" w:rsidP="00C00F35">
      <w:pPr>
        <w:spacing w:line="360" w:lineRule="auto"/>
        <w:jc w:val="both"/>
        <w:rPr>
          <w:rFonts w:ascii="Times New Roman" w:hAnsi="Times New Roman" w:cs="Times New Roman"/>
        </w:rPr>
      </w:pPr>
      <w:r w:rsidRPr="00C00F35">
        <w:rPr>
          <w:rFonts w:ascii="Times New Roman" w:hAnsi="Times New Roman" w:cs="Times New Roman"/>
          <w:b/>
        </w:rPr>
        <w:t>Economic Factors:</w:t>
      </w:r>
      <w:r w:rsidRPr="00C00F35">
        <w:rPr>
          <w:rFonts w:ascii="Times New Roman" w:hAnsi="Times New Roman" w:cs="Times New Roman"/>
        </w:rPr>
        <w:t xml:space="preserve"> </w:t>
      </w:r>
      <w:r w:rsidR="003F06C9" w:rsidRPr="00C00F35">
        <w:rPr>
          <w:rFonts w:ascii="Times New Roman" w:hAnsi="Times New Roman" w:cs="Times New Roman"/>
        </w:rPr>
        <w:t>The abrupt COVID-19 epidemic has hurt Hilton Hotel's economy. The shutdown has slowed hotel financial growth</w:t>
      </w:r>
      <w:r w:rsidR="002E1214" w:rsidRPr="00C00F35">
        <w:rPr>
          <w:rFonts w:ascii="Times New Roman" w:hAnsi="Times New Roman" w:cs="Times New Roman"/>
        </w:rPr>
        <w:t xml:space="preserve"> </w:t>
      </w:r>
      <w:sdt>
        <w:sdtPr>
          <w:rPr>
            <w:rFonts w:ascii="Times New Roman" w:hAnsi="Times New Roman" w:cs="Times New Roman"/>
          </w:rPr>
          <w:id w:val="-2122516839"/>
          <w:citation/>
        </w:sdtPr>
        <w:sdtContent>
          <w:r w:rsidR="00FC2A92" w:rsidRPr="00C00F35">
            <w:rPr>
              <w:rFonts w:ascii="Times New Roman" w:hAnsi="Times New Roman" w:cs="Times New Roman"/>
            </w:rPr>
            <w:fldChar w:fldCharType="begin"/>
          </w:r>
          <w:r w:rsidR="00B71F83" w:rsidRPr="00C00F35">
            <w:rPr>
              <w:rFonts w:ascii="Times New Roman" w:hAnsi="Times New Roman" w:cs="Times New Roman"/>
            </w:rPr>
            <w:instrText xml:space="preserve"> CITATION Mor17 \l 1033 </w:instrText>
          </w:r>
          <w:r w:rsidR="00FC2A92" w:rsidRPr="00C00F35">
            <w:rPr>
              <w:rFonts w:ascii="Times New Roman" w:hAnsi="Times New Roman" w:cs="Times New Roman"/>
            </w:rPr>
            <w:fldChar w:fldCharType="separate"/>
          </w:r>
          <w:r w:rsidR="00B71F83" w:rsidRPr="00C00F35">
            <w:rPr>
              <w:rFonts w:ascii="Times New Roman" w:hAnsi="Times New Roman" w:cs="Times New Roman"/>
            </w:rPr>
            <w:t xml:space="preserve"> (Moro et al., 2017)</w:t>
          </w:r>
          <w:r w:rsidR="00FC2A92" w:rsidRPr="00C00F35">
            <w:rPr>
              <w:rFonts w:ascii="Times New Roman" w:hAnsi="Times New Roman" w:cs="Times New Roman"/>
            </w:rPr>
            <w:fldChar w:fldCharType="end"/>
          </w:r>
        </w:sdtContent>
      </w:sdt>
      <w:r w:rsidR="003F06C9" w:rsidRPr="00C00F35">
        <w:rPr>
          <w:rFonts w:ascii="Times New Roman" w:hAnsi="Times New Roman" w:cs="Times New Roman"/>
        </w:rPr>
        <w:t xml:space="preserve">. </w:t>
      </w:r>
    </w:p>
    <w:p w14:paraId="661ECBA8" w14:textId="77777777" w:rsidR="003F06C9" w:rsidRPr="00C00F35" w:rsidRDefault="00AC3B8F" w:rsidP="00C00F35">
      <w:pPr>
        <w:spacing w:line="360" w:lineRule="auto"/>
        <w:jc w:val="both"/>
        <w:rPr>
          <w:rFonts w:ascii="Times New Roman" w:hAnsi="Times New Roman" w:cs="Times New Roman"/>
        </w:rPr>
      </w:pPr>
      <w:r w:rsidRPr="00C00F35">
        <w:rPr>
          <w:rFonts w:ascii="Times New Roman" w:hAnsi="Times New Roman" w:cs="Times New Roman"/>
          <w:b/>
        </w:rPr>
        <w:t>Social Factors:</w:t>
      </w:r>
      <w:r w:rsidRPr="00C00F35">
        <w:rPr>
          <w:rFonts w:ascii="Times New Roman" w:hAnsi="Times New Roman" w:cs="Times New Roman"/>
        </w:rPr>
        <w:t xml:space="preserve"> </w:t>
      </w:r>
      <w:r w:rsidR="003F06C9" w:rsidRPr="00C00F35">
        <w:rPr>
          <w:rFonts w:ascii="Times New Roman" w:hAnsi="Times New Roman" w:cs="Times New Roman"/>
        </w:rPr>
        <w:t xml:space="preserve">Due to Covid-19, pay has been decreased and customer perks have been suspended, affecting social factors such as offering sufficient facilities to community members and staff. </w:t>
      </w:r>
    </w:p>
    <w:p w14:paraId="4677D455" w14:textId="77777777" w:rsidR="003F06C9" w:rsidRPr="00C00F35" w:rsidRDefault="003F06C9" w:rsidP="00C00F35">
      <w:pPr>
        <w:spacing w:line="360" w:lineRule="auto"/>
        <w:jc w:val="both"/>
        <w:rPr>
          <w:rFonts w:ascii="Times New Roman" w:hAnsi="Times New Roman" w:cs="Times New Roman"/>
        </w:rPr>
      </w:pPr>
      <w:r w:rsidRPr="00C00F35">
        <w:rPr>
          <w:rFonts w:ascii="Times New Roman" w:hAnsi="Times New Roman" w:cs="Times New Roman"/>
          <w:b/>
        </w:rPr>
        <w:t>Technological Factors</w:t>
      </w:r>
      <w:r w:rsidRPr="00C00F35">
        <w:rPr>
          <w:rFonts w:ascii="Times New Roman" w:hAnsi="Times New Roman" w:cs="Times New Roman"/>
        </w:rPr>
        <w:t xml:space="preserve">: Technology has assisted Hilton hotel to improve its digital marketing and make accommodation bookings easier. </w:t>
      </w:r>
    </w:p>
    <w:p w14:paraId="7E1994B8" w14:textId="77777777" w:rsidR="003F06C9" w:rsidRPr="00C00F35" w:rsidRDefault="003F06C9" w:rsidP="00C00F35">
      <w:pPr>
        <w:spacing w:line="360" w:lineRule="auto"/>
        <w:jc w:val="both"/>
        <w:rPr>
          <w:rFonts w:ascii="Times New Roman" w:hAnsi="Times New Roman" w:cs="Times New Roman"/>
        </w:rPr>
      </w:pPr>
      <w:r w:rsidRPr="00C00F35">
        <w:rPr>
          <w:rFonts w:ascii="Times New Roman" w:hAnsi="Times New Roman" w:cs="Times New Roman"/>
          <w:b/>
        </w:rPr>
        <w:t>Environmental Factors:</w:t>
      </w:r>
      <w:r w:rsidRPr="00C00F35">
        <w:rPr>
          <w:rFonts w:ascii="Times New Roman" w:hAnsi="Times New Roman" w:cs="Times New Roman"/>
        </w:rPr>
        <w:t xml:space="preserve"> Hilton hotel company operations are affected by environmental factors because the hotel is situated in a beautiful place and must reduce waste and pollution to keep its surroundings healthy. </w:t>
      </w:r>
    </w:p>
    <w:p w14:paraId="366B60DD" w14:textId="77777777" w:rsidR="003F06C9" w:rsidRPr="00C00F35" w:rsidRDefault="003F06C9" w:rsidP="00C00F35">
      <w:pPr>
        <w:pStyle w:val="Heading1"/>
        <w:spacing w:line="360" w:lineRule="auto"/>
        <w:rPr>
          <w:rFonts w:cs="Times New Roman"/>
        </w:rPr>
      </w:pPr>
      <w:bookmarkStart w:id="4" w:name="_Toc137232656"/>
      <w:r w:rsidRPr="00C00F35">
        <w:rPr>
          <w:rFonts w:eastAsiaTheme="minorHAnsi" w:cs="Times New Roman"/>
          <w:color w:val="000000" w:themeColor="text1"/>
          <w:sz w:val="24"/>
        </w:rPr>
        <w:t>Legal Factors:</w:t>
      </w:r>
      <w:r w:rsidRPr="00C00F35">
        <w:rPr>
          <w:rFonts w:eastAsiaTheme="minorHAnsi" w:cs="Times New Roman"/>
          <w:b w:val="0"/>
          <w:color w:val="000000" w:themeColor="text1"/>
          <w:sz w:val="24"/>
        </w:rPr>
        <w:t xml:space="preserve"> Hilton hotel follows legal guidelines to prevent legal difficulties.</w:t>
      </w:r>
      <w:bookmarkEnd w:id="4"/>
    </w:p>
    <w:p w14:paraId="506FC83D" w14:textId="77777777" w:rsidR="00B71F83" w:rsidRPr="00C00F35" w:rsidRDefault="00B71F83" w:rsidP="00C00F35">
      <w:pPr>
        <w:pStyle w:val="Heading2"/>
      </w:pPr>
      <w:bookmarkStart w:id="5" w:name="_Toc137232657"/>
      <w:r w:rsidRPr="00C00F35">
        <w:t>Marketing Mix</w:t>
      </w:r>
      <w:bookmarkEnd w:id="5"/>
    </w:p>
    <w:p w14:paraId="6B61B0B6" w14:textId="77777777" w:rsidR="00B71F83" w:rsidRPr="00C00F35" w:rsidRDefault="00B71F83" w:rsidP="00C00F35">
      <w:pPr>
        <w:spacing w:line="360" w:lineRule="auto"/>
        <w:jc w:val="both"/>
        <w:rPr>
          <w:rFonts w:ascii="Times New Roman" w:hAnsi="Times New Roman" w:cs="Times New Roman"/>
          <w:color w:val="auto"/>
          <w:szCs w:val="24"/>
        </w:rPr>
      </w:pPr>
      <w:r w:rsidRPr="00C00F35">
        <w:rPr>
          <w:rFonts w:ascii="Times New Roman" w:hAnsi="Times New Roman" w:cs="Times New Roman"/>
          <w:color w:val="auto"/>
          <w:szCs w:val="24"/>
        </w:rPr>
        <w:t>The corporation uses the advertising mix to manage its current and prospective clientele's receptivity to, and interest in, its goods and services. Hilton Hotel at St. George's Park's marketing strategy is summarised here,</w:t>
      </w:r>
    </w:p>
    <w:p w14:paraId="1DC52D2E" w14:textId="77777777" w:rsidR="00B71F83" w:rsidRPr="00C00F35" w:rsidRDefault="00B71F83" w:rsidP="00C00F35">
      <w:pPr>
        <w:spacing w:line="360" w:lineRule="auto"/>
        <w:jc w:val="both"/>
        <w:rPr>
          <w:rFonts w:ascii="Times New Roman" w:hAnsi="Times New Roman" w:cs="Times New Roman"/>
          <w:color w:val="auto"/>
          <w:szCs w:val="24"/>
        </w:rPr>
      </w:pPr>
      <w:r w:rsidRPr="00C00F35">
        <w:rPr>
          <w:rFonts w:ascii="Times New Roman" w:hAnsi="Times New Roman" w:cs="Times New Roman"/>
          <w:b/>
          <w:color w:val="auto"/>
          <w:szCs w:val="24"/>
        </w:rPr>
        <w:t xml:space="preserve">Product: </w:t>
      </w:r>
      <w:r w:rsidRPr="00C00F35">
        <w:rPr>
          <w:rFonts w:ascii="Times New Roman" w:hAnsi="Times New Roman" w:cs="Times New Roman"/>
          <w:color w:val="auto"/>
          <w:szCs w:val="24"/>
        </w:rPr>
        <w:t>The Hilton Hotel now provides a variety of amenities for its guests. For college pupils in the New York City region, they offer a dorm named the Weller Wing. They also cater to both local and foreign students at their other campuses. Guests may enjoy the hotel's swimming pool, executive relaxation, and spa facilities throughout their stay</w:t>
      </w:r>
      <w:sdt>
        <w:sdtPr>
          <w:rPr>
            <w:rFonts w:ascii="Times New Roman" w:hAnsi="Times New Roman" w:cs="Times New Roman"/>
            <w:color w:val="auto"/>
            <w:szCs w:val="24"/>
          </w:rPr>
          <w:id w:val="-2122516841"/>
          <w:citation/>
        </w:sdtPr>
        <w:sdtContent>
          <w:r w:rsidR="00FC2A92" w:rsidRPr="00C00F35">
            <w:rPr>
              <w:rFonts w:ascii="Times New Roman" w:hAnsi="Times New Roman" w:cs="Times New Roman"/>
              <w:color w:val="auto"/>
              <w:szCs w:val="24"/>
            </w:rPr>
            <w:fldChar w:fldCharType="begin"/>
          </w:r>
          <w:r w:rsidRPr="00C00F35">
            <w:rPr>
              <w:rFonts w:ascii="Times New Roman" w:hAnsi="Times New Roman" w:cs="Times New Roman"/>
              <w:color w:val="auto"/>
              <w:szCs w:val="24"/>
            </w:rPr>
            <w:instrText xml:space="preserve"> CITATION PBe18 \l 1033  </w:instrText>
          </w:r>
          <w:r w:rsidR="00FC2A92" w:rsidRPr="00C00F35">
            <w:rPr>
              <w:rFonts w:ascii="Times New Roman" w:hAnsi="Times New Roman" w:cs="Times New Roman"/>
              <w:color w:val="auto"/>
              <w:szCs w:val="24"/>
            </w:rPr>
            <w:fldChar w:fldCharType="separate"/>
          </w:r>
          <w:r w:rsidRPr="00C00F35">
            <w:rPr>
              <w:rFonts w:ascii="Times New Roman" w:hAnsi="Times New Roman" w:cs="Times New Roman"/>
              <w:color w:val="auto"/>
              <w:szCs w:val="24"/>
            </w:rPr>
            <w:t xml:space="preserve"> (Beritelli &amp; Laesser, 2018)</w:t>
          </w:r>
          <w:r w:rsidR="00FC2A92" w:rsidRPr="00C00F35">
            <w:rPr>
              <w:rFonts w:ascii="Times New Roman" w:hAnsi="Times New Roman" w:cs="Times New Roman"/>
              <w:color w:val="auto"/>
              <w:szCs w:val="24"/>
            </w:rPr>
            <w:fldChar w:fldCharType="end"/>
          </w:r>
        </w:sdtContent>
      </w:sdt>
      <w:r w:rsidRPr="00C00F35">
        <w:rPr>
          <w:rFonts w:ascii="Times New Roman" w:hAnsi="Times New Roman" w:cs="Times New Roman"/>
          <w:color w:val="auto"/>
          <w:szCs w:val="24"/>
        </w:rPr>
        <w:t>. In addition to the hotel, there are several restaurants and other establishments in the immediate vicinity.</w:t>
      </w:r>
    </w:p>
    <w:p w14:paraId="30630951" w14:textId="77777777" w:rsidR="00B71F83" w:rsidRPr="00C00F35" w:rsidRDefault="00B71F83" w:rsidP="00C00F35">
      <w:pPr>
        <w:spacing w:line="360" w:lineRule="auto"/>
        <w:jc w:val="both"/>
        <w:rPr>
          <w:rFonts w:ascii="Times New Roman" w:hAnsi="Times New Roman" w:cs="Times New Roman"/>
          <w:color w:val="auto"/>
          <w:szCs w:val="24"/>
        </w:rPr>
      </w:pPr>
      <w:r w:rsidRPr="00C00F35">
        <w:rPr>
          <w:rFonts w:ascii="Times New Roman" w:hAnsi="Times New Roman" w:cs="Times New Roman"/>
          <w:b/>
          <w:color w:val="auto"/>
          <w:szCs w:val="24"/>
        </w:rPr>
        <w:lastRenderedPageBreak/>
        <w:t xml:space="preserve">Price: </w:t>
      </w:r>
      <w:r w:rsidRPr="00C00F35">
        <w:rPr>
          <w:rFonts w:ascii="Times New Roman" w:hAnsi="Times New Roman" w:cs="Times New Roman"/>
          <w:color w:val="auto"/>
          <w:szCs w:val="24"/>
        </w:rPr>
        <w:t>There are several plenty of pupils from other towns and even worldwide towns who are in dire need of housing, but the cities around the Trent River are quite expensive and the inhabitants there make an acceptable amount of income. Thus, the Hilton Hotel employs a price-cutting approach in this sector while still providing its clients with five-star accommodations and amenities. They provide a variety of rooms at a range of pricing points. Accommodations here cost £121 per semester and are available to undergraduates. They surveyed competitors and determined this to be a fair price. Managers and upper management may stay in rooms that cost £450 per night. They don't provide enough value to their regular clients, thus the offerings need to be revised, and updated price lists posted on the establishment's website.</w:t>
      </w:r>
    </w:p>
    <w:p w14:paraId="62692677" w14:textId="77777777" w:rsidR="00B71F83" w:rsidRPr="00C00F35" w:rsidRDefault="00B71F83" w:rsidP="00C00F35">
      <w:pPr>
        <w:spacing w:line="360" w:lineRule="auto"/>
        <w:jc w:val="both"/>
        <w:rPr>
          <w:rFonts w:ascii="Times New Roman" w:hAnsi="Times New Roman" w:cs="Times New Roman"/>
          <w:color w:val="auto"/>
          <w:szCs w:val="24"/>
        </w:rPr>
      </w:pPr>
      <w:r w:rsidRPr="00C00F35">
        <w:rPr>
          <w:rFonts w:ascii="Times New Roman" w:hAnsi="Times New Roman" w:cs="Times New Roman"/>
          <w:b/>
          <w:color w:val="auto"/>
          <w:szCs w:val="24"/>
        </w:rPr>
        <w:t>Place:</w:t>
      </w:r>
      <w:r w:rsidRPr="00C00F35">
        <w:rPr>
          <w:rFonts w:ascii="Times New Roman" w:hAnsi="Times New Roman" w:cs="Times New Roman"/>
          <w:color w:val="auto"/>
          <w:szCs w:val="24"/>
        </w:rPr>
        <w:t xml:space="preserve"> Due to the lack of billboards as well as other forms of advertising, not enough potential guests are aware of the Hilton Hotel's existence. They need to pressure investors into funding Trent-area lobbying channels</w:t>
      </w:r>
      <w:sdt>
        <w:sdtPr>
          <w:rPr>
            <w:rFonts w:ascii="Times New Roman" w:hAnsi="Times New Roman" w:cs="Times New Roman"/>
            <w:color w:val="auto"/>
            <w:szCs w:val="24"/>
          </w:rPr>
          <w:id w:val="-2122516840"/>
          <w:citation/>
        </w:sdtPr>
        <w:sdtContent>
          <w:r w:rsidR="00FC2A92" w:rsidRPr="00C00F35">
            <w:rPr>
              <w:rFonts w:ascii="Times New Roman" w:hAnsi="Times New Roman" w:cs="Times New Roman"/>
              <w:color w:val="auto"/>
              <w:szCs w:val="24"/>
            </w:rPr>
            <w:fldChar w:fldCharType="begin"/>
          </w:r>
          <w:r w:rsidRPr="00C00F35">
            <w:rPr>
              <w:rFonts w:ascii="Times New Roman" w:hAnsi="Times New Roman" w:cs="Times New Roman"/>
              <w:color w:val="auto"/>
              <w:szCs w:val="24"/>
            </w:rPr>
            <w:instrText xml:space="preserve"> CITATION Zha185 \l 1033 </w:instrText>
          </w:r>
          <w:r w:rsidR="00FC2A92" w:rsidRPr="00C00F35">
            <w:rPr>
              <w:rFonts w:ascii="Times New Roman" w:hAnsi="Times New Roman" w:cs="Times New Roman"/>
              <w:color w:val="auto"/>
              <w:szCs w:val="24"/>
            </w:rPr>
            <w:fldChar w:fldCharType="separate"/>
          </w:r>
          <w:r w:rsidRPr="00C00F35">
            <w:rPr>
              <w:rFonts w:ascii="Times New Roman" w:hAnsi="Times New Roman" w:cs="Times New Roman"/>
              <w:color w:val="auto"/>
              <w:szCs w:val="24"/>
            </w:rPr>
            <w:t xml:space="preserve"> (Zhang et al., 2018)</w:t>
          </w:r>
          <w:r w:rsidR="00FC2A92" w:rsidRPr="00C00F35">
            <w:rPr>
              <w:rFonts w:ascii="Times New Roman" w:hAnsi="Times New Roman" w:cs="Times New Roman"/>
              <w:color w:val="auto"/>
              <w:szCs w:val="24"/>
            </w:rPr>
            <w:fldChar w:fldCharType="end"/>
          </w:r>
        </w:sdtContent>
      </w:sdt>
      <w:r w:rsidRPr="00C00F35">
        <w:rPr>
          <w:rFonts w:ascii="Times New Roman" w:hAnsi="Times New Roman" w:cs="Times New Roman"/>
          <w:color w:val="auto"/>
          <w:szCs w:val="24"/>
        </w:rPr>
        <w:t>. Individuals will want to visit the hotel so they can check it out. It's a job for which their online presence and networking sites may be put to use.</w:t>
      </w:r>
    </w:p>
    <w:p w14:paraId="76F58C5A" w14:textId="77777777" w:rsidR="00B71F83" w:rsidRPr="00C00F35" w:rsidRDefault="00B71F83" w:rsidP="00C00F35">
      <w:pPr>
        <w:spacing w:line="360" w:lineRule="auto"/>
        <w:jc w:val="both"/>
        <w:rPr>
          <w:rFonts w:ascii="Times New Roman" w:hAnsi="Times New Roman" w:cs="Times New Roman"/>
          <w:color w:val="auto"/>
          <w:szCs w:val="24"/>
        </w:rPr>
      </w:pPr>
      <w:r w:rsidRPr="00C00F35">
        <w:rPr>
          <w:rFonts w:ascii="Times New Roman" w:hAnsi="Times New Roman" w:cs="Times New Roman"/>
          <w:b/>
          <w:color w:val="auto"/>
          <w:szCs w:val="24"/>
        </w:rPr>
        <w:t>Promotion:</w:t>
      </w:r>
      <w:r w:rsidRPr="00C00F35">
        <w:rPr>
          <w:rFonts w:ascii="Times New Roman" w:hAnsi="Times New Roman" w:cs="Times New Roman"/>
          <w:color w:val="auto"/>
          <w:szCs w:val="24"/>
        </w:rPr>
        <w:t xml:space="preserve"> The marketing plan is the main arsenal of every company nowadays. The Hilton Hotel has to put more effort into its social media presence. There has to be the utilization of billboards, funded lobbying groups, support centers, and other such facilities.</w:t>
      </w:r>
    </w:p>
    <w:p w14:paraId="451652D4" w14:textId="77777777" w:rsidR="00B71F83" w:rsidRPr="00C00F35" w:rsidRDefault="00B71F83" w:rsidP="00C00F35">
      <w:pPr>
        <w:spacing w:line="360" w:lineRule="auto"/>
        <w:jc w:val="both"/>
        <w:rPr>
          <w:rFonts w:ascii="Times New Roman" w:hAnsi="Times New Roman" w:cs="Times New Roman"/>
          <w:color w:val="auto"/>
          <w:szCs w:val="24"/>
        </w:rPr>
      </w:pPr>
      <w:r w:rsidRPr="00C00F35">
        <w:rPr>
          <w:rFonts w:ascii="Times New Roman" w:hAnsi="Times New Roman" w:cs="Times New Roman"/>
          <w:color w:val="auto"/>
          <w:szCs w:val="24"/>
        </w:rPr>
        <w:t>It's important to reach out to young people and college students using social networks like Instagram as well as Facebook.</w:t>
      </w:r>
    </w:p>
    <w:p w14:paraId="04746BDB" w14:textId="77777777" w:rsidR="00374A9C" w:rsidRPr="00C00F35" w:rsidRDefault="00374A9C" w:rsidP="00C00F35">
      <w:pPr>
        <w:pStyle w:val="Heading1"/>
      </w:pPr>
      <w:bookmarkStart w:id="6" w:name="_Toc137232658"/>
      <w:r w:rsidRPr="00C00F35">
        <w:t>Objectives</w:t>
      </w:r>
      <w:bookmarkEnd w:id="6"/>
    </w:p>
    <w:p w14:paraId="015A6610" w14:textId="77777777" w:rsidR="00374A9C" w:rsidRPr="00C00F35" w:rsidRDefault="00374A9C" w:rsidP="00C00F35">
      <w:pPr>
        <w:spacing w:line="360" w:lineRule="auto"/>
        <w:jc w:val="both"/>
        <w:rPr>
          <w:rFonts w:ascii="Times New Roman" w:hAnsi="Times New Roman" w:cs="Times New Roman"/>
          <w:color w:val="auto"/>
          <w:szCs w:val="24"/>
        </w:rPr>
      </w:pPr>
      <w:r w:rsidRPr="00C00F35">
        <w:rPr>
          <w:rFonts w:ascii="Times New Roman" w:hAnsi="Times New Roman" w:cs="Times New Roman"/>
          <w:color w:val="auto"/>
          <w:szCs w:val="24"/>
        </w:rPr>
        <w:t xml:space="preserve">The core objective of the </w:t>
      </w:r>
      <w:r w:rsidR="002E1214" w:rsidRPr="00C00F35">
        <w:rPr>
          <w:rFonts w:ascii="Times New Roman" w:hAnsi="Times New Roman" w:cs="Times New Roman"/>
          <w:color w:val="auto"/>
          <w:szCs w:val="24"/>
        </w:rPr>
        <w:t>Hilton</w:t>
      </w:r>
      <w:r w:rsidRPr="00C00F35">
        <w:rPr>
          <w:rFonts w:ascii="Times New Roman" w:hAnsi="Times New Roman" w:cs="Times New Roman"/>
          <w:color w:val="auto"/>
          <w:szCs w:val="24"/>
        </w:rPr>
        <w:t xml:space="preserve"> hotel is provide the great services to their customers and earns revenue for the company. In addition it also aims to establish a good repute among the customers to earn the loyalty of the customers which will </w:t>
      </w:r>
      <w:r w:rsidRPr="00C00F35">
        <w:rPr>
          <w:rFonts w:ascii="Times New Roman" w:hAnsi="Times New Roman" w:cs="Times New Roman"/>
          <w:color w:val="auto"/>
          <w:szCs w:val="24"/>
        </w:rPr>
        <w:lastRenderedPageBreak/>
        <w:t>ultimately increase the revenue of the customers.</w:t>
      </w:r>
      <w:r w:rsidR="00216F3A" w:rsidRPr="00C00F35">
        <w:rPr>
          <w:rFonts w:ascii="Times New Roman" w:hAnsi="Times New Roman" w:cs="Times New Roman"/>
          <w:color w:val="auto"/>
          <w:szCs w:val="24"/>
        </w:rPr>
        <w:t xml:space="preserve"> The </w:t>
      </w:r>
      <w:r w:rsidR="002E1214" w:rsidRPr="00C00F35">
        <w:rPr>
          <w:rFonts w:ascii="Times New Roman" w:hAnsi="Times New Roman" w:cs="Times New Roman"/>
          <w:color w:val="auto"/>
          <w:szCs w:val="24"/>
        </w:rPr>
        <w:t>Hilton</w:t>
      </w:r>
      <w:r w:rsidR="00216F3A" w:rsidRPr="00C00F35">
        <w:rPr>
          <w:rFonts w:ascii="Times New Roman" w:hAnsi="Times New Roman" w:cs="Times New Roman"/>
          <w:color w:val="auto"/>
          <w:szCs w:val="24"/>
        </w:rPr>
        <w:t xml:space="preserve"> hotel is providing the </w:t>
      </w:r>
      <w:r w:rsidR="002E1214" w:rsidRPr="00C00F35">
        <w:rPr>
          <w:rFonts w:ascii="Times New Roman" w:hAnsi="Times New Roman" w:cs="Times New Roman"/>
          <w:color w:val="auto"/>
          <w:szCs w:val="24"/>
        </w:rPr>
        <w:t>accommodation</w:t>
      </w:r>
      <w:r w:rsidR="00216F3A" w:rsidRPr="00C00F35">
        <w:rPr>
          <w:rFonts w:ascii="Times New Roman" w:hAnsi="Times New Roman" w:cs="Times New Roman"/>
          <w:color w:val="auto"/>
          <w:szCs w:val="24"/>
        </w:rPr>
        <w:t xml:space="preserve"> and eating facilities right now but later on the company will try to establish or introduce some new products so they could earn the more revenue.</w:t>
      </w:r>
    </w:p>
    <w:p w14:paraId="040A1B74" w14:textId="77777777" w:rsidR="00B71F83" w:rsidRPr="00C00F35" w:rsidRDefault="002E1214" w:rsidP="00C00F35">
      <w:pPr>
        <w:pStyle w:val="Heading1"/>
        <w:rPr>
          <w:szCs w:val="24"/>
        </w:rPr>
      </w:pPr>
      <w:bookmarkStart w:id="7" w:name="_Toc137232659"/>
      <w:r w:rsidRPr="00C00F35">
        <w:t>Strategy</w:t>
      </w:r>
      <w:bookmarkEnd w:id="7"/>
    </w:p>
    <w:p w14:paraId="12CBE7FE" w14:textId="77777777" w:rsidR="00B71F83" w:rsidRPr="00C00F35" w:rsidRDefault="00B71F83" w:rsidP="00C00F35">
      <w:pPr>
        <w:spacing w:line="360" w:lineRule="auto"/>
        <w:jc w:val="both"/>
        <w:rPr>
          <w:rFonts w:ascii="Times New Roman" w:hAnsi="Times New Roman" w:cs="Times New Roman"/>
          <w:color w:val="auto"/>
          <w:szCs w:val="24"/>
        </w:rPr>
      </w:pPr>
      <w:r w:rsidRPr="00C00F35">
        <w:rPr>
          <w:rFonts w:ascii="Times New Roman" w:hAnsi="Times New Roman" w:cs="Times New Roman"/>
          <w:color w:val="auto"/>
          <w:szCs w:val="24"/>
        </w:rPr>
        <w:t>Individuals in this era of globalization are willing to pay any price to experience the kind of joy they can only get in hotels and theme parks. The Hilton Hotel provides its guests with a variety of entertainment options. The learners have access to amenities such as clean study spaces, affordable and nutritious dining options, and a pleasant environment. There are a variety of perks available, including a spa, fine dining, and more.</w:t>
      </w:r>
    </w:p>
    <w:p w14:paraId="338FB8C0" w14:textId="77777777" w:rsidR="00B71F83" w:rsidRPr="00C00F35" w:rsidRDefault="00B71F83" w:rsidP="00C00F35">
      <w:pPr>
        <w:spacing w:line="360" w:lineRule="auto"/>
        <w:jc w:val="both"/>
        <w:rPr>
          <w:rFonts w:ascii="Times New Roman" w:hAnsi="Times New Roman" w:cs="Times New Roman"/>
          <w:color w:val="auto"/>
          <w:szCs w:val="24"/>
        </w:rPr>
      </w:pPr>
      <w:r w:rsidRPr="00C00F35">
        <w:rPr>
          <w:rFonts w:ascii="Times New Roman" w:hAnsi="Times New Roman" w:cs="Times New Roman"/>
          <w:color w:val="auto"/>
          <w:szCs w:val="24"/>
        </w:rPr>
        <w:t>Social network platforms like Instagram, Twitter, and Facebook in order will form the bulk of our distribution infrastructure. Here are going to be competitions and other promotional activities happening there. The hotel will be used as the name for the general public group. The administrators of the fan group will utilize special incentives to get guests to visit the accommodations no less than once. If you follow these steps, you'll have no trouble completing the client's worth and participation part</w:t>
      </w:r>
      <w:sdt>
        <w:sdtPr>
          <w:rPr>
            <w:rFonts w:ascii="Times New Roman" w:hAnsi="Times New Roman" w:cs="Times New Roman"/>
            <w:color w:val="auto"/>
            <w:szCs w:val="24"/>
          </w:rPr>
          <w:id w:val="-2122516835"/>
          <w:citation/>
        </w:sdtPr>
        <w:sdtContent>
          <w:r w:rsidR="00FC2A92" w:rsidRPr="00C00F35">
            <w:rPr>
              <w:rFonts w:ascii="Times New Roman" w:hAnsi="Times New Roman" w:cs="Times New Roman"/>
              <w:color w:val="auto"/>
              <w:szCs w:val="24"/>
            </w:rPr>
            <w:fldChar w:fldCharType="begin"/>
          </w:r>
          <w:r w:rsidRPr="00C00F35">
            <w:rPr>
              <w:rFonts w:ascii="Times New Roman" w:hAnsi="Times New Roman" w:cs="Times New Roman"/>
              <w:color w:val="auto"/>
              <w:szCs w:val="24"/>
            </w:rPr>
            <w:instrText xml:space="preserve"> CITATION Roq16 \l 1033 </w:instrText>
          </w:r>
          <w:r w:rsidR="00FC2A92" w:rsidRPr="00C00F35">
            <w:rPr>
              <w:rFonts w:ascii="Times New Roman" w:hAnsi="Times New Roman" w:cs="Times New Roman"/>
              <w:color w:val="auto"/>
              <w:szCs w:val="24"/>
            </w:rPr>
            <w:fldChar w:fldCharType="separate"/>
          </w:r>
          <w:r w:rsidRPr="00C00F35">
            <w:rPr>
              <w:rFonts w:ascii="Times New Roman" w:hAnsi="Times New Roman" w:cs="Times New Roman"/>
              <w:color w:val="auto"/>
              <w:szCs w:val="24"/>
            </w:rPr>
            <w:t xml:space="preserve"> (Roque, 2016)</w:t>
          </w:r>
          <w:r w:rsidR="00FC2A92" w:rsidRPr="00C00F35">
            <w:rPr>
              <w:rFonts w:ascii="Times New Roman" w:hAnsi="Times New Roman" w:cs="Times New Roman"/>
              <w:color w:val="auto"/>
              <w:szCs w:val="24"/>
            </w:rPr>
            <w:fldChar w:fldCharType="end"/>
          </w:r>
        </w:sdtContent>
      </w:sdt>
      <w:r w:rsidRPr="00C00F35">
        <w:rPr>
          <w:rFonts w:ascii="Times New Roman" w:hAnsi="Times New Roman" w:cs="Times New Roman"/>
          <w:color w:val="auto"/>
          <w:szCs w:val="24"/>
        </w:rPr>
        <w:t>.</w:t>
      </w:r>
    </w:p>
    <w:p w14:paraId="2BAF5E2C" w14:textId="77777777" w:rsidR="00B71F83" w:rsidRPr="00C00F35" w:rsidRDefault="002E1214" w:rsidP="00C00F35">
      <w:pPr>
        <w:pStyle w:val="Heading1"/>
      </w:pPr>
      <w:bookmarkStart w:id="8" w:name="_Toc137232660"/>
      <w:r w:rsidRPr="00C00F35">
        <w:t>Tactics</w:t>
      </w:r>
      <w:bookmarkEnd w:id="8"/>
    </w:p>
    <w:p w14:paraId="01BC816D" w14:textId="77777777" w:rsidR="008F0294" w:rsidRPr="00C00F35" w:rsidRDefault="00944C13" w:rsidP="00C00F35">
      <w:pPr>
        <w:spacing w:line="360" w:lineRule="auto"/>
        <w:jc w:val="both"/>
        <w:rPr>
          <w:rFonts w:ascii="Times New Roman" w:hAnsi="Times New Roman" w:cs="Times New Roman"/>
          <w:color w:val="auto"/>
          <w:szCs w:val="24"/>
        </w:rPr>
      </w:pPr>
      <w:r w:rsidRPr="00C00F35">
        <w:rPr>
          <w:rFonts w:ascii="Times New Roman" w:hAnsi="Times New Roman" w:cs="Times New Roman"/>
          <w:color w:val="auto"/>
          <w:szCs w:val="24"/>
        </w:rPr>
        <w:t xml:space="preserve">The </w:t>
      </w:r>
      <w:r w:rsidR="00D455D9" w:rsidRPr="00C00F35">
        <w:rPr>
          <w:rFonts w:ascii="Times New Roman" w:hAnsi="Times New Roman" w:cs="Times New Roman"/>
          <w:color w:val="auto"/>
          <w:szCs w:val="24"/>
        </w:rPr>
        <w:t>Hilton</w:t>
      </w:r>
      <w:r w:rsidRPr="00C00F35">
        <w:rPr>
          <w:rFonts w:ascii="Times New Roman" w:hAnsi="Times New Roman" w:cs="Times New Roman"/>
          <w:color w:val="auto"/>
          <w:szCs w:val="24"/>
        </w:rPr>
        <w:t xml:space="preserve"> hotel is one of the oldest hotel and they had a strong control over their </w:t>
      </w:r>
      <w:r w:rsidR="00D455D9" w:rsidRPr="00C00F35">
        <w:rPr>
          <w:rFonts w:ascii="Times New Roman" w:hAnsi="Times New Roman" w:cs="Times New Roman"/>
          <w:color w:val="auto"/>
          <w:szCs w:val="24"/>
        </w:rPr>
        <w:t>selling's</w:t>
      </w:r>
      <w:r w:rsidRPr="00C00F35">
        <w:rPr>
          <w:rFonts w:ascii="Times New Roman" w:hAnsi="Times New Roman" w:cs="Times New Roman"/>
          <w:color w:val="auto"/>
          <w:szCs w:val="24"/>
        </w:rPr>
        <w:t xml:space="preserve"> by making different market tactics. On the other the hand, they made a strong collaborations with the technology as they shifted themselves in the social media platforms so they could earn the revenue and they also understands the importance of the social media platforms as well. Currently they are using Facebook, twitter, </w:t>
      </w:r>
      <w:r w:rsidR="00D455D9" w:rsidRPr="00C00F35">
        <w:rPr>
          <w:rFonts w:ascii="Times New Roman" w:hAnsi="Times New Roman" w:cs="Times New Roman"/>
          <w:color w:val="auto"/>
          <w:szCs w:val="24"/>
        </w:rPr>
        <w:t>Instagram</w:t>
      </w:r>
      <w:r w:rsidRPr="00C00F35">
        <w:rPr>
          <w:rFonts w:ascii="Times New Roman" w:hAnsi="Times New Roman" w:cs="Times New Roman"/>
          <w:color w:val="auto"/>
          <w:szCs w:val="24"/>
        </w:rPr>
        <w:t xml:space="preserve"> and other social media handles to engage the customers but they still needs a realistic website which could be used for order processing and providing the </w:t>
      </w:r>
      <w:r w:rsidR="00D455D9" w:rsidRPr="00C00F35">
        <w:rPr>
          <w:rFonts w:ascii="Times New Roman" w:hAnsi="Times New Roman" w:cs="Times New Roman"/>
          <w:color w:val="auto"/>
          <w:szCs w:val="24"/>
        </w:rPr>
        <w:t>facilities</w:t>
      </w:r>
      <w:r w:rsidRPr="00C00F35">
        <w:rPr>
          <w:rFonts w:ascii="Times New Roman" w:hAnsi="Times New Roman" w:cs="Times New Roman"/>
          <w:color w:val="auto"/>
          <w:szCs w:val="24"/>
        </w:rPr>
        <w:t xml:space="preserve"> to the users. This will earn lot more for </w:t>
      </w:r>
      <w:r w:rsidRPr="00C00F35">
        <w:rPr>
          <w:rFonts w:ascii="Times New Roman" w:hAnsi="Times New Roman" w:cs="Times New Roman"/>
          <w:color w:val="auto"/>
          <w:szCs w:val="24"/>
        </w:rPr>
        <w:lastRenderedPageBreak/>
        <w:t>them.</w:t>
      </w:r>
      <w:r w:rsidR="00D455D9" w:rsidRPr="00C00F35">
        <w:rPr>
          <w:rFonts w:ascii="Times New Roman" w:hAnsi="Times New Roman" w:cs="Times New Roman"/>
          <w:color w:val="auto"/>
          <w:szCs w:val="24"/>
        </w:rPr>
        <w:t xml:space="preserve"> Not only the huge revenue would be earned through it but they will make a strong customer relationship which will ultimately increase the revenue for the customers as well. The ease of customers will earn new customers as well.</w:t>
      </w:r>
    </w:p>
    <w:p w14:paraId="37BDD1FE" w14:textId="77777777" w:rsidR="00B71F83" w:rsidRPr="00C00F35" w:rsidRDefault="00B71F83" w:rsidP="00C00F35">
      <w:pPr>
        <w:spacing w:line="360" w:lineRule="auto"/>
        <w:jc w:val="both"/>
        <w:rPr>
          <w:rFonts w:ascii="Times New Roman" w:hAnsi="Times New Roman" w:cs="Times New Roman"/>
          <w:color w:val="auto"/>
          <w:szCs w:val="24"/>
        </w:rPr>
      </w:pPr>
      <w:r w:rsidRPr="00C00F35">
        <w:rPr>
          <w:rFonts w:ascii="Times New Roman" w:hAnsi="Times New Roman" w:cs="Times New Roman"/>
          <w:color w:val="auto"/>
          <w:szCs w:val="24"/>
        </w:rPr>
        <w:t>More resources and hardworking employees are required in the hotel's scientific and technological department so that it may reach its full potential. Hotel deals aimed at middle-income guests should be modernized. If learners see ads for their services, they will flock to them. They need to seize this chance</w:t>
      </w:r>
      <w:sdt>
        <w:sdtPr>
          <w:rPr>
            <w:rFonts w:ascii="Times New Roman" w:hAnsi="Times New Roman" w:cs="Times New Roman"/>
            <w:color w:val="auto"/>
            <w:szCs w:val="24"/>
          </w:rPr>
          <w:id w:val="-2122516836"/>
          <w:citation/>
        </w:sdtPr>
        <w:sdtContent>
          <w:r w:rsidR="00FC2A92" w:rsidRPr="00C00F35">
            <w:rPr>
              <w:rFonts w:ascii="Times New Roman" w:hAnsi="Times New Roman" w:cs="Times New Roman"/>
              <w:color w:val="auto"/>
              <w:szCs w:val="24"/>
            </w:rPr>
            <w:fldChar w:fldCharType="begin"/>
          </w:r>
          <w:r w:rsidRPr="00C00F35">
            <w:rPr>
              <w:rFonts w:ascii="Times New Roman" w:hAnsi="Times New Roman" w:cs="Times New Roman"/>
              <w:color w:val="auto"/>
              <w:szCs w:val="24"/>
            </w:rPr>
            <w:instrText xml:space="preserve"> CITATION JHC19 \l 1033  </w:instrText>
          </w:r>
          <w:r w:rsidR="00FC2A92" w:rsidRPr="00C00F35">
            <w:rPr>
              <w:rFonts w:ascii="Times New Roman" w:hAnsi="Times New Roman" w:cs="Times New Roman"/>
              <w:color w:val="auto"/>
              <w:szCs w:val="24"/>
            </w:rPr>
            <w:fldChar w:fldCharType="separate"/>
          </w:r>
          <w:r w:rsidRPr="00C00F35">
            <w:rPr>
              <w:rFonts w:ascii="Times New Roman" w:hAnsi="Times New Roman" w:cs="Times New Roman"/>
              <w:color w:val="auto"/>
              <w:szCs w:val="24"/>
            </w:rPr>
            <w:t xml:space="preserve"> (Chang &amp; Wang, 2019)</w:t>
          </w:r>
          <w:r w:rsidR="00FC2A92" w:rsidRPr="00C00F35">
            <w:rPr>
              <w:rFonts w:ascii="Times New Roman" w:hAnsi="Times New Roman" w:cs="Times New Roman"/>
              <w:color w:val="auto"/>
              <w:szCs w:val="24"/>
            </w:rPr>
            <w:fldChar w:fldCharType="end"/>
          </w:r>
        </w:sdtContent>
      </w:sdt>
      <w:r w:rsidRPr="00C00F35">
        <w:rPr>
          <w:rFonts w:ascii="Times New Roman" w:hAnsi="Times New Roman" w:cs="Times New Roman"/>
          <w:color w:val="auto"/>
          <w:szCs w:val="24"/>
        </w:rPr>
        <w:t>.</w:t>
      </w:r>
      <w:r w:rsidR="008F0294" w:rsidRPr="00C00F35">
        <w:rPr>
          <w:rFonts w:ascii="Times New Roman" w:hAnsi="Times New Roman" w:cs="Times New Roman"/>
          <w:color w:val="auto"/>
          <w:szCs w:val="24"/>
        </w:rPr>
        <w:t xml:space="preserve"> </w:t>
      </w:r>
      <w:r w:rsidRPr="00C00F35">
        <w:rPr>
          <w:rFonts w:ascii="Times New Roman" w:hAnsi="Times New Roman" w:cs="Times New Roman"/>
          <w:color w:val="auto"/>
          <w:szCs w:val="24"/>
        </w:rPr>
        <w:t>In this day of globalization, when a company's success or failure is often determined by its ability to provide outstanding consumer service, hotels can't afford to have any workers who don't uphold the highest ethical standards remain on staff. The expensive plans need to be reduced so that they can still attract clients during slow periods and peak times. More effective human resources directors who can identify and recruit top performers are required.</w:t>
      </w:r>
    </w:p>
    <w:p w14:paraId="082DDB3D" w14:textId="77777777" w:rsidR="008F0294" w:rsidRPr="00C00F35" w:rsidRDefault="008F0294" w:rsidP="00C00F35">
      <w:pPr>
        <w:pStyle w:val="Heading1"/>
      </w:pPr>
      <w:bookmarkStart w:id="9" w:name="_Toc137232661"/>
      <w:r w:rsidRPr="00C00F35">
        <w:t>Gant Chart</w:t>
      </w:r>
      <w:bookmarkEnd w:id="9"/>
    </w:p>
    <w:tbl>
      <w:tblPr>
        <w:tblStyle w:val="TableGrid"/>
        <w:tblW w:w="0" w:type="auto"/>
        <w:tblLook w:val="04A0" w:firstRow="1" w:lastRow="0" w:firstColumn="1" w:lastColumn="0" w:noHBand="0" w:noVBand="1"/>
      </w:tblPr>
      <w:tblGrid>
        <w:gridCol w:w="3145"/>
        <w:gridCol w:w="3145"/>
        <w:gridCol w:w="3146"/>
      </w:tblGrid>
      <w:tr w:rsidR="008F0294" w:rsidRPr="00C00F35" w14:paraId="4A800BEB" w14:textId="77777777" w:rsidTr="008F0294">
        <w:tc>
          <w:tcPr>
            <w:tcW w:w="3145" w:type="dxa"/>
          </w:tcPr>
          <w:p w14:paraId="62407518" w14:textId="77777777" w:rsidR="008F0294" w:rsidRPr="00C00F35" w:rsidRDefault="008F0294" w:rsidP="00C00F35">
            <w:pPr>
              <w:spacing w:line="360" w:lineRule="auto"/>
              <w:jc w:val="center"/>
              <w:rPr>
                <w:rFonts w:ascii="Times New Roman" w:hAnsi="Times New Roman" w:cs="Times New Roman"/>
                <w:b/>
                <w:color w:val="auto"/>
                <w:sz w:val="24"/>
                <w:szCs w:val="24"/>
              </w:rPr>
            </w:pPr>
            <w:r w:rsidRPr="00C00F35">
              <w:rPr>
                <w:rFonts w:ascii="Times New Roman" w:hAnsi="Times New Roman" w:cs="Times New Roman"/>
                <w:b/>
                <w:color w:val="auto"/>
                <w:sz w:val="24"/>
                <w:szCs w:val="24"/>
              </w:rPr>
              <w:t>Marketing Channel</w:t>
            </w:r>
          </w:p>
        </w:tc>
        <w:tc>
          <w:tcPr>
            <w:tcW w:w="3145" w:type="dxa"/>
          </w:tcPr>
          <w:p w14:paraId="5DD913ED" w14:textId="77777777" w:rsidR="008F0294" w:rsidRPr="00C00F35" w:rsidRDefault="008F0294" w:rsidP="00C00F35">
            <w:pPr>
              <w:spacing w:line="360" w:lineRule="auto"/>
              <w:jc w:val="center"/>
              <w:rPr>
                <w:rFonts w:ascii="Times New Roman" w:hAnsi="Times New Roman" w:cs="Times New Roman"/>
                <w:b/>
                <w:color w:val="auto"/>
                <w:sz w:val="24"/>
                <w:szCs w:val="24"/>
              </w:rPr>
            </w:pPr>
            <w:r w:rsidRPr="00C00F35">
              <w:rPr>
                <w:rFonts w:ascii="Times New Roman" w:hAnsi="Times New Roman" w:cs="Times New Roman"/>
                <w:b/>
                <w:color w:val="auto"/>
                <w:sz w:val="24"/>
                <w:szCs w:val="24"/>
              </w:rPr>
              <w:t>Start Date</w:t>
            </w:r>
          </w:p>
        </w:tc>
        <w:tc>
          <w:tcPr>
            <w:tcW w:w="3146" w:type="dxa"/>
          </w:tcPr>
          <w:p w14:paraId="6BDE4EC0" w14:textId="77777777" w:rsidR="008F0294" w:rsidRPr="00C00F35" w:rsidRDefault="008F0294" w:rsidP="00C00F35">
            <w:pPr>
              <w:spacing w:line="360" w:lineRule="auto"/>
              <w:jc w:val="center"/>
              <w:rPr>
                <w:rFonts w:ascii="Times New Roman" w:hAnsi="Times New Roman" w:cs="Times New Roman"/>
                <w:b/>
                <w:color w:val="auto"/>
                <w:sz w:val="24"/>
                <w:szCs w:val="24"/>
              </w:rPr>
            </w:pPr>
            <w:r w:rsidRPr="00C00F35">
              <w:rPr>
                <w:rFonts w:ascii="Times New Roman" w:hAnsi="Times New Roman" w:cs="Times New Roman"/>
                <w:b/>
                <w:color w:val="auto"/>
                <w:sz w:val="24"/>
                <w:szCs w:val="24"/>
              </w:rPr>
              <w:t>End Date</w:t>
            </w:r>
          </w:p>
        </w:tc>
      </w:tr>
      <w:tr w:rsidR="008F0294" w:rsidRPr="00C00F35" w14:paraId="4F829423" w14:textId="77777777" w:rsidTr="008F0294">
        <w:tc>
          <w:tcPr>
            <w:tcW w:w="3145" w:type="dxa"/>
          </w:tcPr>
          <w:p w14:paraId="2D560D11" w14:textId="77777777" w:rsidR="008F0294" w:rsidRPr="00C00F35" w:rsidRDefault="008F0294" w:rsidP="00C00F35">
            <w:pPr>
              <w:spacing w:line="360" w:lineRule="auto"/>
              <w:jc w:val="both"/>
              <w:rPr>
                <w:rFonts w:ascii="Times New Roman" w:hAnsi="Times New Roman" w:cs="Times New Roman"/>
                <w:color w:val="auto"/>
                <w:sz w:val="24"/>
                <w:szCs w:val="24"/>
              </w:rPr>
            </w:pPr>
            <w:r w:rsidRPr="00C00F35">
              <w:rPr>
                <w:rFonts w:ascii="Times New Roman" w:hAnsi="Times New Roman" w:cs="Times New Roman"/>
                <w:color w:val="auto"/>
                <w:sz w:val="24"/>
                <w:szCs w:val="24"/>
              </w:rPr>
              <w:t>Facebook</w:t>
            </w:r>
          </w:p>
        </w:tc>
        <w:tc>
          <w:tcPr>
            <w:tcW w:w="3145" w:type="dxa"/>
          </w:tcPr>
          <w:p w14:paraId="593FFEB8" w14:textId="77777777" w:rsidR="008F0294" w:rsidRPr="00C00F35" w:rsidRDefault="008F0294" w:rsidP="00C00F35">
            <w:pPr>
              <w:spacing w:line="360" w:lineRule="auto"/>
              <w:jc w:val="both"/>
              <w:rPr>
                <w:rFonts w:ascii="Times New Roman" w:hAnsi="Times New Roman" w:cs="Times New Roman"/>
                <w:color w:val="auto"/>
                <w:sz w:val="24"/>
                <w:szCs w:val="24"/>
              </w:rPr>
            </w:pPr>
            <w:r w:rsidRPr="00C00F35">
              <w:rPr>
                <w:rFonts w:ascii="Times New Roman" w:hAnsi="Times New Roman" w:cs="Times New Roman"/>
                <w:color w:val="auto"/>
                <w:sz w:val="24"/>
                <w:szCs w:val="24"/>
              </w:rPr>
              <w:t>01-06-2023</w:t>
            </w:r>
          </w:p>
        </w:tc>
        <w:tc>
          <w:tcPr>
            <w:tcW w:w="3146" w:type="dxa"/>
          </w:tcPr>
          <w:p w14:paraId="071BC5DE" w14:textId="77777777" w:rsidR="008F0294" w:rsidRPr="00C00F35" w:rsidRDefault="008F0294" w:rsidP="00C00F35">
            <w:pPr>
              <w:spacing w:line="360" w:lineRule="auto"/>
              <w:jc w:val="both"/>
              <w:rPr>
                <w:rFonts w:ascii="Times New Roman" w:hAnsi="Times New Roman" w:cs="Times New Roman"/>
                <w:color w:val="auto"/>
                <w:sz w:val="24"/>
                <w:szCs w:val="24"/>
              </w:rPr>
            </w:pPr>
            <w:r w:rsidRPr="00C00F35">
              <w:rPr>
                <w:rFonts w:ascii="Times New Roman" w:hAnsi="Times New Roman" w:cs="Times New Roman"/>
                <w:color w:val="auto"/>
                <w:sz w:val="24"/>
                <w:szCs w:val="24"/>
              </w:rPr>
              <w:t>07-06-2023</w:t>
            </w:r>
          </w:p>
        </w:tc>
      </w:tr>
      <w:tr w:rsidR="008F0294" w:rsidRPr="00C00F35" w14:paraId="116DCD11" w14:textId="77777777" w:rsidTr="008F0294">
        <w:tc>
          <w:tcPr>
            <w:tcW w:w="3145" w:type="dxa"/>
          </w:tcPr>
          <w:p w14:paraId="5F79EF49" w14:textId="77777777" w:rsidR="008F0294" w:rsidRPr="00C00F35" w:rsidRDefault="008F0294" w:rsidP="00C00F35">
            <w:pPr>
              <w:spacing w:line="360" w:lineRule="auto"/>
              <w:jc w:val="both"/>
              <w:rPr>
                <w:rFonts w:ascii="Times New Roman" w:hAnsi="Times New Roman" w:cs="Times New Roman"/>
                <w:color w:val="auto"/>
                <w:sz w:val="24"/>
                <w:szCs w:val="24"/>
              </w:rPr>
            </w:pPr>
            <w:r w:rsidRPr="00C00F35">
              <w:rPr>
                <w:rFonts w:ascii="Times New Roman" w:hAnsi="Times New Roman" w:cs="Times New Roman"/>
                <w:color w:val="auto"/>
                <w:sz w:val="24"/>
                <w:szCs w:val="24"/>
              </w:rPr>
              <w:t>Instagram</w:t>
            </w:r>
          </w:p>
        </w:tc>
        <w:tc>
          <w:tcPr>
            <w:tcW w:w="3145" w:type="dxa"/>
          </w:tcPr>
          <w:p w14:paraId="63DDA4ED" w14:textId="77777777" w:rsidR="008F0294" w:rsidRPr="00C00F35" w:rsidRDefault="008F0294" w:rsidP="00C00F35">
            <w:pPr>
              <w:spacing w:line="360" w:lineRule="auto"/>
              <w:jc w:val="both"/>
              <w:rPr>
                <w:rFonts w:ascii="Times New Roman" w:hAnsi="Times New Roman" w:cs="Times New Roman"/>
                <w:color w:val="auto"/>
                <w:sz w:val="24"/>
                <w:szCs w:val="24"/>
              </w:rPr>
            </w:pPr>
            <w:r w:rsidRPr="00C00F35">
              <w:rPr>
                <w:rFonts w:ascii="Times New Roman" w:hAnsi="Times New Roman" w:cs="Times New Roman"/>
                <w:color w:val="auto"/>
                <w:sz w:val="24"/>
                <w:szCs w:val="24"/>
              </w:rPr>
              <w:t>07-06-2023</w:t>
            </w:r>
          </w:p>
        </w:tc>
        <w:tc>
          <w:tcPr>
            <w:tcW w:w="3146" w:type="dxa"/>
          </w:tcPr>
          <w:p w14:paraId="490CF708" w14:textId="77777777" w:rsidR="008F0294" w:rsidRPr="00C00F35" w:rsidRDefault="008F0294" w:rsidP="00C00F35">
            <w:pPr>
              <w:spacing w:line="360" w:lineRule="auto"/>
              <w:jc w:val="both"/>
              <w:rPr>
                <w:rFonts w:ascii="Times New Roman" w:hAnsi="Times New Roman" w:cs="Times New Roman"/>
                <w:color w:val="auto"/>
                <w:sz w:val="24"/>
                <w:szCs w:val="24"/>
              </w:rPr>
            </w:pPr>
            <w:r w:rsidRPr="00C00F35">
              <w:rPr>
                <w:rFonts w:ascii="Times New Roman" w:hAnsi="Times New Roman" w:cs="Times New Roman"/>
                <w:color w:val="auto"/>
                <w:sz w:val="24"/>
                <w:szCs w:val="24"/>
              </w:rPr>
              <w:t>12-06-2023</w:t>
            </w:r>
          </w:p>
        </w:tc>
      </w:tr>
      <w:tr w:rsidR="008F0294" w:rsidRPr="00C00F35" w14:paraId="1C4DF5D5" w14:textId="77777777" w:rsidTr="008F0294">
        <w:tc>
          <w:tcPr>
            <w:tcW w:w="3145" w:type="dxa"/>
          </w:tcPr>
          <w:p w14:paraId="3C60D2E1" w14:textId="77777777" w:rsidR="008F0294" w:rsidRPr="00C00F35" w:rsidRDefault="008F0294" w:rsidP="00C00F35">
            <w:pPr>
              <w:spacing w:line="360" w:lineRule="auto"/>
              <w:jc w:val="both"/>
              <w:rPr>
                <w:rFonts w:ascii="Times New Roman" w:hAnsi="Times New Roman" w:cs="Times New Roman"/>
                <w:color w:val="auto"/>
                <w:sz w:val="24"/>
                <w:szCs w:val="24"/>
              </w:rPr>
            </w:pPr>
            <w:r w:rsidRPr="00C00F35">
              <w:rPr>
                <w:rFonts w:ascii="Times New Roman" w:hAnsi="Times New Roman" w:cs="Times New Roman"/>
                <w:color w:val="auto"/>
                <w:sz w:val="24"/>
                <w:szCs w:val="24"/>
              </w:rPr>
              <w:t>Twitter</w:t>
            </w:r>
          </w:p>
        </w:tc>
        <w:tc>
          <w:tcPr>
            <w:tcW w:w="3145" w:type="dxa"/>
          </w:tcPr>
          <w:p w14:paraId="6986C313" w14:textId="77777777" w:rsidR="008F0294" w:rsidRPr="00C00F35" w:rsidRDefault="008F0294" w:rsidP="00C00F35">
            <w:pPr>
              <w:spacing w:line="360" w:lineRule="auto"/>
              <w:jc w:val="both"/>
              <w:rPr>
                <w:rFonts w:ascii="Times New Roman" w:hAnsi="Times New Roman" w:cs="Times New Roman"/>
                <w:color w:val="auto"/>
                <w:sz w:val="24"/>
                <w:szCs w:val="24"/>
              </w:rPr>
            </w:pPr>
            <w:r w:rsidRPr="00C00F35">
              <w:rPr>
                <w:rFonts w:ascii="Times New Roman" w:hAnsi="Times New Roman" w:cs="Times New Roman"/>
                <w:color w:val="auto"/>
                <w:sz w:val="24"/>
                <w:szCs w:val="24"/>
              </w:rPr>
              <w:t>12-06-2023</w:t>
            </w:r>
          </w:p>
        </w:tc>
        <w:tc>
          <w:tcPr>
            <w:tcW w:w="3146" w:type="dxa"/>
          </w:tcPr>
          <w:p w14:paraId="71F698B9" w14:textId="77777777" w:rsidR="008F0294" w:rsidRPr="00C00F35" w:rsidRDefault="008F0294" w:rsidP="00C00F35">
            <w:pPr>
              <w:spacing w:line="360" w:lineRule="auto"/>
              <w:jc w:val="both"/>
              <w:rPr>
                <w:rFonts w:ascii="Times New Roman" w:hAnsi="Times New Roman" w:cs="Times New Roman"/>
                <w:color w:val="auto"/>
                <w:sz w:val="24"/>
                <w:szCs w:val="24"/>
              </w:rPr>
            </w:pPr>
            <w:r w:rsidRPr="00C00F35">
              <w:rPr>
                <w:rFonts w:ascii="Times New Roman" w:hAnsi="Times New Roman" w:cs="Times New Roman"/>
                <w:color w:val="auto"/>
                <w:sz w:val="24"/>
                <w:szCs w:val="24"/>
              </w:rPr>
              <w:t>20-06-2023</w:t>
            </w:r>
          </w:p>
        </w:tc>
      </w:tr>
      <w:tr w:rsidR="008F0294" w:rsidRPr="00C00F35" w14:paraId="5F67A756" w14:textId="77777777" w:rsidTr="008F0294">
        <w:tc>
          <w:tcPr>
            <w:tcW w:w="3145" w:type="dxa"/>
          </w:tcPr>
          <w:p w14:paraId="75DCB355" w14:textId="77777777" w:rsidR="008F0294" w:rsidRPr="00C00F35" w:rsidRDefault="008F0294" w:rsidP="00C00F35">
            <w:pPr>
              <w:spacing w:line="360" w:lineRule="auto"/>
              <w:jc w:val="both"/>
              <w:rPr>
                <w:rFonts w:ascii="Times New Roman" w:hAnsi="Times New Roman" w:cs="Times New Roman"/>
                <w:color w:val="auto"/>
                <w:sz w:val="24"/>
                <w:szCs w:val="24"/>
              </w:rPr>
            </w:pPr>
            <w:r w:rsidRPr="00C00F35">
              <w:rPr>
                <w:rFonts w:ascii="Times New Roman" w:hAnsi="Times New Roman" w:cs="Times New Roman"/>
                <w:color w:val="auto"/>
                <w:sz w:val="24"/>
                <w:szCs w:val="24"/>
              </w:rPr>
              <w:t>Others</w:t>
            </w:r>
          </w:p>
        </w:tc>
        <w:tc>
          <w:tcPr>
            <w:tcW w:w="3145" w:type="dxa"/>
          </w:tcPr>
          <w:p w14:paraId="2ED8C49B" w14:textId="77777777" w:rsidR="008F0294" w:rsidRPr="00C00F35" w:rsidRDefault="008F0294" w:rsidP="00C00F35">
            <w:pPr>
              <w:spacing w:line="360" w:lineRule="auto"/>
              <w:jc w:val="both"/>
              <w:rPr>
                <w:rFonts w:ascii="Times New Roman" w:hAnsi="Times New Roman" w:cs="Times New Roman"/>
                <w:color w:val="auto"/>
                <w:sz w:val="24"/>
                <w:szCs w:val="24"/>
              </w:rPr>
            </w:pPr>
            <w:r w:rsidRPr="00C00F35">
              <w:rPr>
                <w:rFonts w:ascii="Times New Roman" w:hAnsi="Times New Roman" w:cs="Times New Roman"/>
                <w:color w:val="auto"/>
                <w:sz w:val="24"/>
                <w:szCs w:val="24"/>
              </w:rPr>
              <w:t>20-06-2023</w:t>
            </w:r>
          </w:p>
        </w:tc>
        <w:tc>
          <w:tcPr>
            <w:tcW w:w="3146" w:type="dxa"/>
          </w:tcPr>
          <w:p w14:paraId="4CFB4A8B" w14:textId="77777777" w:rsidR="008F0294" w:rsidRPr="00C00F35" w:rsidRDefault="008F0294" w:rsidP="00C00F35">
            <w:pPr>
              <w:spacing w:line="360" w:lineRule="auto"/>
              <w:jc w:val="both"/>
              <w:rPr>
                <w:rFonts w:ascii="Times New Roman" w:hAnsi="Times New Roman" w:cs="Times New Roman"/>
                <w:color w:val="auto"/>
                <w:sz w:val="24"/>
                <w:szCs w:val="24"/>
              </w:rPr>
            </w:pPr>
            <w:r w:rsidRPr="00C00F35">
              <w:rPr>
                <w:rFonts w:ascii="Times New Roman" w:hAnsi="Times New Roman" w:cs="Times New Roman"/>
                <w:color w:val="auto"/>
                <w:sz w:val="24"/>
                <w:szCs w:val="24"/>
              </w:rPr>
              <w:t>30-06-2023</w:t>
            </w:r>
          </w:p>
        </w:tc>
      </w:tr>
    </w:tbl>
    <w:p w14:paraId="268B7D36" w14:textId="77777777" w:rsidR="008F0294" w:rsidRPr="00C00F35" w:rsidRDefault="00ED6446" w:rsidP="00C00F35">
      <w:pPr>
        <w:pStyle w:val="Heading1"/>
      </w:pPr>
      <w:bookmarkStart w:id="10" w:name="_Toc137232662"/>
      <w:r w:rsidRPr="00C00F35">
        <w:t>Control</w:t>
      </w:r>
      <w:bookmarkEnd w:id="10"/>
    </w:p>
    <w:p w14:paraId="504F5AD5" w14:textId="77777777" w:rsidR="00ED6446" w:rsidRPr="00C00F35" w:rsidRDefault="00ED6446" w:rsidP="00C00F35">
      <w:pPr>
        <w:spacing w:line="360" w:lineRule="auto"/>
        <w:jc w:val="both"/>
        <w:rPr>
          <w:rFonts w:ascii="Times New Roman" w:hAnsi="Times New Roman" w:cs="Times New Roman"/>
          <w:color w:val="auto"/>
          <w:szCs w:val="24"/>
        </w:rPr>
      </w:pPr>
      <w:r w:rsidRPr="00C00F35">
        <w:rPr>
          <w:rFonts w:ascii="Times New Roman" w:hAnsi="Times New Roman" w:cs="Times New Roman"/>
          <w:color w:val="auto"/>
          <w:szCs w:val="24"/>
        </w:rPr>
        <w:t>At the end of the month or each financial year the profit and loss of the hotel would be tracked by making different analysis. The whole income and expenses of the hotel would be recorded in a database and at the end of the financial year this data would be analyzed through the tools like excel or SPSS which will ultimately justify the profit or loss of the company. On the other hand, they will provide a quick guide the overcome the losses and increase the profits as well.</w:t>
      </w:r>
    </w:p>
    <w:p w14:paraId="0F5C6B88" w14:textId="77777777" w:rsidR="00B71F83" w:rsidRPr="00C00F35" w:rsidRDefault="00B71F83" w:rsidP="00C00F35">
      <w:pPr>
        <w:pStyle w:val="Heading1"/>
      </w:pPr>
      <w:bookmarkStart w:id="11" w:name="_Toc137232663"/>
      <w:r w:rsidRPr="00C00F35">
        <w:lastRenderedPageBreak/>
        <w:t>Conclusion</w:t>
      </w:r>
      <w:bookmarkEnd w:id="11"/>
    </w:p>
    <w:p w14:paraId="67960530" w14:textId="77777777" w:rsidR="00B71F83" w:rsidRDefault="00B71F83" w:rsidP="00C00F35">
      <w:pPr>
        <w:spacing w:line="360" w:lineRule="auto"/>
        <w:jc w:val="both"/>
        <w:rPr>
          <w:rFonts w:ascii="Times New Roman" w:hAnsi="Times New Roman" w:cs="Times New Roman"/>
          <w:color w:val="auto"/>
          <w:szCs w:val="24"/>
        </w:rPr>
      </w:pPr>
      <w:r w:rsidRPr="00C00F35">
        <w:rPr>
          <w:rFonts w:ascii="Times New Roman" w:hAnsi="Times New Roman" w:cs="Times New Roman"/>
          <w:color w:val="auto"/>
          <w:szCs w:val="24"/>
        </w:rPr>
        <w:t xml:space="preserve">It takes a lot of time and effort to create a marketing strategy for a major corporation like Hilton. The strategy will get out with internet marketing and culminate in the possibilities of interest. There must be variety in the goods offered. Due to the dynamic nature of the current period, constant modifications are required, including the provision of the service's location and associated costs. Although the target demographic is primarily adolescents, there is a sizable market in the United Kingdom (61% of the population uses social networks). </w:t>
      </w:r>
      <w:r w:rsidR="008D15EC" w:rsidRPr="00C00F35">
        <w:rPr>
          <w:rFonts w:ascii="Times New Roman" w:hAnsi="Times New Roman" w:cs="Times New Roman"/>
          <w:color w:val="auto"/>
          <w:szCs w:val="24"/>
        </w:rPr>
        <w:t xml:space="preserve"> </w:t>
      </w:r>
      <w:r w:rsidRPr="00C00F35">
        <w:rPr>
          <w:rFonts w:ascii="Times New Roman" w:hAnsi="Times New Roman" w:cs="Times New Roman"/>
          <w:color w:val="auto"/>
          <w:szCs w:val="24"/>
        </w:rPr>
        <w:t>The company's internal assets and potential, as determined by a SWOT assessment, are where it should focus its efforts. These two have the potential to take the company to the next level. Hazards exist as well, necessitating a check by hotel staff. Individuals' lack of adaptability must be addressed via extensive training. If any of these don't help, they may remove them altogether to guarantee success.</w:t>
      </w:r>
    </w:p>
    <w:p w14:paraId="0151F8E7" w14:textId="77777777" w:rsidR="00C4436B" w:rsidRDefault="00C4436B">
      <w:pPr>
        <w:rPr>
          <w:rFonts w:ascii="Times New Roman" w:hAnsi="Times New Roman" w:cs="Times New Roman"/>
          <w:color w:val="auto"/>
          <w:szCs w:val="24"/>
        </w:rPr>
      </w:pPr>
      <w:r>
        <w:rPr>
          <w:rFonts w:ascii="Times New Roman" w:hAnsi="Times New Roman" w:cs="Times New Roman"/>
          <w:color w:val="auto"/>
          <w:szCs w:val="24"/>
        </w:rPr>
        <w:br w:type="page"/>
      </w:r>
    </w:p>
    <w:sdt>
      <w:sdtPr>
        <w:rPr>
          <w:rFonts w:ascii="Helvetica" w:eastAsiaTheme="minorHAnsi" w:hAnsi="Helvetica"/>
          <w:b w:val="0"/>
          <w:color w:val="000000" w:themeColor="text1"/>
          <w:sz w:val="24"/>
        </w:rPr>
        <w:id w:val="-2108786516"/>
        <w:docPartObj>
          <w:docPartGallery w:val="Bibliographies"/>
          <w:docPartUnique/>
        </w:docPartObj>
      </w:sdtPr>
      <w:sdtEndPr>
        <w:rPr>
          <w:rFonts w:cs="Times New Roman"/>
        </w:rPr>
      </w:sdtEndPr>
      <w:sdtContent>
        <w:bookmarkStart w:id="12" w:name="_Toc137232664" w:displacedByCustomXml="prev"/>
        <w:p w14:paraId="40C67010" w14:textId="77777777" w:rsidR="00C4436B" w:rsidRDefault="00C4436B">
          <w:pPr>
            <w:pStyle w:val="Heading1"/>
          </w:pPr>
          <w:r>
            <w:t>References</w:t>
          </w:r>
          <w:bookmarkEnd w:id="12"/>
        </w:p>
        <w:sdt>
          <w:sdtPr>
            <w:id w:val="111145805"/>
            <w:bibliography/>
          </w:sdtPr>
          <w:sdtEndPr>
            <w:rPr>
              <w:rFonts w:ascii="Times New Roman" w:hAnsi="Times New Roman" w:cs="Times New Roman"/>
            </w:rPr>
          </w:sdtEndPr>
          <w:sdtContent>
            <w:p w14:paraId="17C5EDDB" w14:textId="77777777" w:rsidR="00C4436B" w:rsidRPr="00C4436B" w:rsidRDefault="00FC2A92" w:rsidP="00C4436B">
              <w:pPr>
                <w:pStyle w:val="Bibliography"/>
                <w:numPr>
                  <w:ilvl w:val="0"/>
                  <w:numId w:val="9"/>
                </w:numPr>
                <w:spacing w:line="360" w:lineRule="auto"/>
                <w:jc w:val="both"/>
                <w:rPr>
                  <w:rFonts w:ascii="Times New Roman" w:hAnsi="Times New Roman" w:cs="Times New Roman"/>
                  <w:noProof/>
                </w:rPr>
              </w:pPr>
              <w:r w:rsidRPr="00C4436B">
                <w:rPr>
                  <w:rFonts w:ascii="Times New Roman" w:hAnsi="Times New Roman" w:cs="Times New Roman"/>
                </w:rPr>
                <w:fldChar w:fldCharType="begin"/>
              </w:r>
              <w:r w:rsidR="00C4436B" w:rsidRPr="00C4436B">
                <w:rPr>
                  <w:rFonts w:ascii="Times New Roman" w:hAnsi="Times New Roman" w:cs="Times New Roman"/>
                </w:rPr>
                <w:instrText xml:space="preserve"> BIBLIOGRAPHY </w:instrText>
              </w:r>
              <w:r w:rsidRPr="00C4436B">
                <w:rPr>
                  <w:rFonts w:ascii="Times New Roman" w:hAnsi="Times New Roman" w:cs="Times New Roman"/>
                </w:rPr>
                <w:fldChar w:fldCharType="separate"/>
              </w:r>
              <w:r w:rsidR="00C4436B" w:rsidRPr="00C4436B">
                <w:rPr>
                  <w:rFonts w:ascii="Times New Roman" w:hAnsi="Times New Roman" w:cs="Times New Roman"/>
                  <w:noProof/>
                </w:rPr>
                <w:t xml:space="preserve">Beritelli &amp; Laesser, 2018. Destination logo recognition and implications for intentional destination branding by DMOs: a case for saving money. </w:t>
              </w:r>
              <w:r w:rsidR="00C4436B" w:rsidRPr="00C4436B">
                <w:rPr>
                  <w:rFonts w:ascii="Times New Roman" w:hAnsi="Times New Roman" w:cs="Times New Roman"/>
                  <w:i/>
                  <w:iCs/>
                  <w:noProof/>
                </w:rPr>
                <w:t>J Destin Mark Manag</w:t>
              </w:r>
              <w:r w:rsidR="00C4436B" w:rsidRPr="00C4436B">
                <w:rPr>
                  <w:rFonts w:ascii="Times New Roman" w:hAnsi="Times New Roman" w:cs="Times New Roman"/>
                  <w:noProof/>
                </w:rPr>
                <w:t>, 8, p.1–13.</w:t>
              </w:r>
            </w:p>
            <w:p w14:paraId="1F42B9E9" w14:textId="77777777" w:rsidR="00C4436B" w:rsidRPr="00C4436B" w:rsidRDefault="00C4436B" w:rsidP="00C4436B">
              <w:pPr>
                <w:pStyle w:val="Bibliography"/>
                <w:numPr>
                  <w:ilvl w:val="0"/>
                  <w:numId w:val="9"/>
                </w:numPr>
                <w:spacing w:line="360" w:lineRule="auto"/>
                <w:jc w:val="both"/>
                <w:rPr>
                  <w:rFonts w:ascii="Times New Roman" w:hAnsi="Times New Roman" w:cs="Times New Roman"/>
                  <w:noProof/>
                </w:rPr>
              </w:pPr>
              <w:r w:rsidRPr="00C4436B">
                <w:rPr>
                  <w:rFonts w:ascii="Times New Roman" w:hAnsi="Times New Roman" w:cs="Times New Roman"/>
                  <w:noProof/>
                </w:rPr>
                <w:t xml:space="preserve">Chang &amp; Wang, 2019. Different levels of destination expectation: the effects of online advertising and electronic word-of-mouth. </w:t>
              </w:r>
              <w:r w:rsidRPr="00C4436B">
                <w:rPr>
                  <w:rFonts w:ascii="Times New Roman" w:hAnsi="Times New Roman" w:cs="Times New Roman"/>
                  <w:i/>
                  <w:iCs/>
                  <w:noProof/>
                </w:rPr>
                <w:t>Telemat Inform</w:t>
              </w:r>
              <w:r w:rsidRPr="00C4436B">
                <w:rPr>
                  <w:rFonts w:ascii="Times New Roman" w:hAnsi="Times New Roman" w:cs="Times New Roman"/>
                  <w:noProof/>
                </w:rPr>
                <w:t>, 36, p.27–38.</w:t>
              </w:r>
            </w:p>
            <w:p w14:paraId="5DE2E0D5" w14:textId="77777777" w:rsidR="00C4436B" w:rsidRPr="00C4436B" w:rsidRDefault="00C4436B" w:rsidP="00C4436B">
              <w:pPr>
                <w:pStyle w:val="Bibliography"/>
                <w:numPr>
                  <w:ilvl w:val="0"/>
                  <w:numId w:val="9"/>
                </w:numPr>
                <w:spacing w:line="360" w:lineRule="auto"/>
                <w:jc w:val="both"/>
                <w:rPr>
                  <w:rFonts w:ascii="Times New Roman" w:hAnsi="Times New Roman" w:cs="Times New Roman"/>
                  <w:noProof/>
                </w:rPr>
              </w:pPr>
              <w:r w:rsidRPr="00C4436B">
                <w:rPr>
                  <w:rFonts w:ascii="Times New Roman" w:hAnsi="Times New Roman" w:cs="Times New Roman"/>
                  <w:noProof/>
                </w:rPr>
                <w:t xml:space="preserve">Gao, C. &amp; Ruan, T., 2018. Bibliometric analysis of global research progress on coastal flooding 1995–2016. </w:t>
              </w:r>
              <w:r w:rsidRPr="00C4436B">
                <w:rPr>
                  <w:rFonts w:ascii="Times New Roman" w:hAnsi="Times New Roman" w:cs="Times New Roman"/>
                  <w:i/>
                  <w:iCs/>
                  <w:noProof/>
                </w:rPr>
                <w:t>Chin. Geogr. Sci</w:t>
              </w:r>
              <w:r w:rsidRPr="00C4436B">
                <w:rPr>
                  <w:rFonts w:ascii="Times New Roman" w:hAnsi="Times New Roman" w:cs="Times New Roman"/>
                  <w:noProof/>
                </w:rPr>
                <w:t>, 28(6), p.998–1008.</w:t>
              </w:r>
            </w:p>
            <w:p w14:paraId="63D82644" w14:textId="77777777" w:rsidR="00C4436B" w:rsidRPr="00C4436B" w:rsidRDefault="00C4436B" w:rsidP="00C4436B">
              <w:pPr>
                <w:pStyle w:val="Bibliography"/>
                <w:numPr>
                  <w:ilvl w:val="0"/>
                  <w:numId w:val="9"/>
                </w:numPr>
                <w:spacing w:line="360" w:lineRule="auto"/>
                <w:jc w:val="both"/>
                <w:rPr>
                  <w:rFonts w:ascii="Times New Roman" w:hAnsi="Times New Roman" w:cs="Times New Roman"/>
                  <w:noProof/>
                </w:rPr>
              </w:pPr>
              <w:r w:rsidRPr="00C4436B">
                <w:rPr>
                  <w:rFonts w:ascii="Times New Roman" w:hAnsi="Times New Roman" w:cs="Times New Roman"/>
                  <w:noProof/>
                </w:rPr>
                <w:t xml:space="preserve">Jabreel, A, M. &amp; A, H., 2017. Semantic comparison of the emotional values communicated by destinations and tourists on social media. </w:t>
              </w:r>
              <w:r w:rsidRPr="00C4436B">
                <w:rPr>
                  <w:rFonts w:ascii="Times New Roman" w:hAnsi="Times New Roman" w:cs="Times New Roman"/>
                  <w:i/>
                  <w:iCs/>
                  <w:noProof/>
                </w:rPr>
                <w:t>J Destin Mark Manag</w:t>
              </w:r>
              <w:r w:rsidRPr="00C4436B">
                <w:rPr>
                  <w:rFonts w:ascii="Times New Roman" w:hAnsi="Times New Roman" w:cs="Times New Roman"/>
                  <w:noProof/>
                </w:rPr>
                <w:t>, 6, p.170–183.</w:t>
              </w:r>
            </w:p>
            <w:p w14:paraId="7640E534" w14:textId="77777777" w:rsidR="00C4436B" w:rsidRPr="00C4436B" w:rsidRDefault="00C4436B" w:rsidP="00C4436B">
              <w:pPr>
                <w:pStyle w:val="Bibliography"/>
                <w:numPr>
                  <w:ilvl w:val="0"/>
                  <w:numId w:val="9"/>
                </w:numPr>
                <w:spacing w:line="360" w:lineRule="auto"/>
                <w:jc w:val="both"/>
                <w:rPr>
                  <w:rFonts w:ascii="Times New Roman" w:hAnsi="Times New Roman" w:cs="Times New Roman"/>
                  <w:noProof/>
                </w:rPr>
              </w:pPr>
              <w:r w:rsidRPr="00C4436B">
                <w:rPr>
                  <w:rFonts w:ascii="Times New Roman" w:hAnsi="Times New Roman" w:cs="Times New Roman"/>
                  <w:noProof/>
                </w:rPr>
                <w:t xml:space="preserve">Moro, S., Rita, P. &amp; Coelho, J., 2017. Stripping customers’ feedback on hotels through data mining: the case of Las Vegas Strip. Tour. </w:t>
              </w:r>
              <w:r w:rsidRPr="00C4436B">
                <w:rPr>
                  <w:rFonts w:ascii="Times New Roman" w:hAnsi="Times New Roman" w:cs="Times New Roman"/>
                  <w:i/>
                  <w:iCs/>
                  <w:noProof/>
                </w:rPr>
                <w:t>Manag. Perspect</w:t>
              </w:r>
              <w:r w:rsidRPr="00C4436B">
                <w:rPr>
                  <w:rFonts w:ascii="Times New Roman" w:hAnsi="Times New Roman" w:cs="Times New Roman"/>
                  <w:noProof/>
                </w:rPr>
                <w:t>, 23, p.41–52.</w:t>
              </w:r>
            </w:p>
            <w:p w14:paraId="32A5E850" w14:textId="77777777" w:rsidR="00C4436B" w:rsidRPr="00C4436B" w:rsidRDefault="00C4436B" w:rsidP="00C4436B">
              <w:pPr>
                <w:pStyle w:val="Bibliography"/>
                <w:numPr>
                  <w:ilvl w:val="0"/>
                  <w:numId w:val="9"/>
                </w:numPr>
                <w:spacing w:line="360" w:lineRule="auto"/>
                <w:jc w:val="both"/>
                <w:rPr>
                  <w:rFonts w:ascii="Times New Roman" w:hAnsi="Times New Roman" w:cs="Times New Roman"/>
                  <w:noProof/>
                </w:rPr>
              </w:pPr>
              <w:r w:rsidRPr="00C4436B">
                <w:rPr>
                  <w:rFonts w:ascii="Times New Roman" w:hAnsi="Times New Roman" w:cs="Times New Roman"/>
                  <w:noProof/>
                </w:rPr>
                <w:t xml:space="preserve">Roque, R., 2016. Social media as a communication and marketing tool in tourism: an analysis of online activities from international key player DMO. </w:t>
              </w:r>
              <w:r w:rsidRPr="00C4436B">
                <w:rPr>
                  <w:rFonts w:ascii="Times New Roman" w:hAnsi="Times New Roman" w:cs="Times New Roman"/>
                  <w:i/>
                  <w:iCs/>
                  <w:noProof/>
                </w:rPr>
                <w:t>Anatolia</w:t>
              </w:r>
              <w:r w:rsidRPr="00C4436B">
                <w:rPr>
                  <w:rFonts w:ascii="Times New Roman" w:hAnsi="Times New Roman" w:cs="Times New Roman"/>
                  <w:noProof/>
                </w:rPr>
                <w:t>, 27, p.58–70.</w:t>
              </w:r>
            </w:p>
            <w:p w14:paraId="21CE189C" w14:textId="77777777" w:rsidR="00C4436B" w:rsidRPr="00C4436B" w:rsidRDefault="00C4436B" w:rsidP="00C4436B">
              <w:pPr>
                <w:pStyle w:val="Bibliography"/>
                <w:numPr>
                  <w:ilvl w:val="0"/>
                  <w:numId w:val="9"/>
                </w:numPr>
                <w:spacing w:line="360" w:lineRule="auto"/>
                <w:jc w:val="both"/>
                <w:rPr>
                  <w:rFonts w:ascii="Times New Roman" w:hAnsi="Times New Roman" w:cs="Times New Roman"/>
                  <w:noProof/>
                </w:rPr>
              </w:pPr>
              <w:r w:rsidRPr="00C4436B">
                <w:rPr>
                  <w:rFonts w:ascii="Times New Roman" w:hAnsi="Times New Roman" w:cs="Times New Roman"/>
                  <w:noProof/>
                </w:rPr>
                <w:t xml:space="preserve">Song S, K.D., 2016. A pictorial analysis of destination images on Pinterest: the case of Tokyo, Kyoto, and Osaka, Japan. </w:t>
              </w:r>
              <w:r w:rsidRPr="00C4436B">
                <w:rPr>
                  <w:rFonts w:ascii="Times New Roman" w:hAnsi="Times New Roman" w:cs="Times New Roman"/>
                  <w:i/>
                  <w:iCs/>
                  <w:noProof/>
                </w:rPr>
                <w:t>J Travel Tour Mark</w:t>
              </w:r>
              <w:r w:rsidRPr="00C4436B">
                <w:rPr>
                  <w:rFonts w:ascii="Times New Roman" w:hAnsi="Times New Roman" w:cs="Times New Roman"/>
                  <w:noProof/>
                </w:rPr>
                <w:t>, 33(5), p.687–701.</w:t>
              </w:r>
            </w:p>
            <w:p w14:paraId="7A92E073" w14:textId="77777777" w:rsidR="00C4436B" w:rsidRPr="00C4436B" w:rsidRDefault="00C4436B" w:rsidP="00C4436B">
              <w:pPr>
                <w:pStyle w:val="Bibliography"/>
                <w:numPr>
                  <w:ilvl w:val="0"/>
                  <w:numId w:val="9"/>
                </w:numPr>
                <w:spacing w:line="360" w:lineRule="auto"/>
                <w:jc w:val="both"/>
                <w:rPr>
                  <w:rFonts w:ascii="Times New Roman" w:hAnsi="Times New Roman" w:cs="Times New Roman"/>
                  <w:noProof/>
                </w:rPr>
              </w:pPr>
              <w:r w:rsidRPr="00C4436B">
                <w:rPr>
                  <w:rFonts w:ascii="Times New Roman" w:hAnsi="Times New Roman" w:cs="Times New Roman"/>
                  <w:noProof/>
                </w:rPr>
                <w:lastRenderedPageBreak/>
                <w:t xml:space="preserve">Zhang, C., Zhang, H. &amp; Wang, J., 2018. Personalized restaurant recommendation method combining group correlations and customer preferences. </w:t>
              </w:r>
              <w:r w:rsidRPr="00C4436B">
                <w:rPr>
                  <w:rFonts w:ascii="Times New Roman" w:hAnsi="Times New Roman" w:cs="Times New Roman"/>
                  <w:i/>
                  <w:iCs/>
                  <w:noProof/>
                </w:rPr>
                <w:t>Inf. Sci</w:t>
              </w:r>
              <w:r w:rsidRPr="00C4436B">
                <w:rPr>
                  <w:rFonts w:ascii="Times New Roman" w:hAnsi="Times New Roman" w:cs="Times New Roman"/>
                  <w:noProof/>
                </w:rPr>
                <w:t>, 33(6), p.128–143.</w:t>
              </w:r>
            </w:p>
            <w:p w14:paraId="6FB99C6D" w14:textId="77777777" w:rsidR="00C4436B" w:rsidRPr="00C4436B" w:rsidRDefault="00FC2A92" w:rsidP="00C4436B">
              <w:pPr>
                <w:spacing w:line="360" w:lineRule="auto"/>
                <w:jc w:val="both"/>
                <w:rPr>
                  <w:rFonts w:ascii="Times New Roman" w:hAnsi="Times New Roman" w:cs="Times New Roman"/>
                </w:rPr>
              </w:pPr>
              <w:r w:rsidRPr="00C4436B">
                <w:rPr>
                  <w:rFonts w:ascii="Times New Roman" w:hAnsi="Times New Roman" w:cs="Times New Roman"/>
                </w:rPr>
                <w:fldChar w:fldCharType="end"/>
              </w:r>
            </w:p>
          </w:sdtContent>
        </w:sdt>
      </w:sdtContent>
    </w:sdt>
    <w:p w14:paraId="3EB2FD28" w14:textId="77777777" w:rsidR="009A2E7B" w:rsidRDefault="009A2E7B">
      <w:pPr>
        <w:rPr>
          <w:rFonts w:ascii="Times New Roman" w:hAnsi="Times New Roman" w:cs="Times New Roman"/>
          <w:color w:val="auto"/>
          <w:szCs w:val="24"/>
        </w:rPr>
      </w:pPr>
      <w:r>
        <w:rPr>
          <w:rFonts w:ascii="Times New Roman" w:hAnsi="Times New Roman" w:cs="Times New Roman"/>
          <w:color w:val="auto"/>
          <w:szCs w:val="24"/>
        </w:rPr>
        <w:br w:type="page"/>
      </w:r>
    </w:p>
    <w:p w14:paraId="73A6AF3C" w14:textId="77777777" w:rsidR="00C4436B" w:rsidRDefault="009A2E7B" w:rsidP="0003790B">
      <w:pPr>
        <w:pStyle w:val="Heading1"/>
      </w:pPr>
      <w:bookmarkStart w:id="13" w:name="_Toc137232665"/>
      <w:r>
        <w:lastRenderedPageBreak/>
        <w:t>Component B: Presentation</w:t>
      </w:r>
      <w:bookmarkEnd w:id="13"/>
    </w:p>
    <w:p w14:paraId="5C9D8A7B" w14:textId="77777777" w:rsidR="009A2E7B" w:rsidRPr="00C00F35" w:rsidRDefault="009A2E7B" w:rsidP="00C00F35">
      <w:pPr>
        <w:spacing w:line="360" w:lineRule="auto"/>
        <w:jc w:val="both"/>
        <w:rPr>
          <w:rFonts w:ascii="Times New Roman" w:hAnsi="Times New Roman" w:cs="Times New Roman"/>
          <w:color w:val="auto"/>
          <w:szCs w:val="24"/>
        </w:rPr>
      </w:pPr>
      <w:r>
        <w:rPr>
          <w:rFonts w:ascii="Times New Roman" w:hAnsi="Times New Roman" w:cs="Times New Roman"/>
          <w:noProof/>
          <w:color w:val="auto"/>
          <w:szCs w:val="24"/>
        </w:rPr>
        <w:drawing>
          <wp:inline distT="0" distB="0" distL="0" distR="0" wp14:anchorId="22D669ED" wp14:editId="16AA6964">
            <wp:extent cx="5943600" cy="3061970"/>
            <wp:effectExtent l="19050" t="0" r="0" b="0"/>
            <wp:docPr id="2" name="Picture 1" descr="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8"/>
                    <a:stretch>
                      <a:fillRect/>
                    </a:stretch>
                  </pic:blipFill>
                  <pic:spPr>
                    <a:xfrm>
                      <a:off x="0" y="0"/>
                      <a:ext cx="5943600" cy="3061970"/>
                    </a:xfrm>
                    <a:prstGeom prst="rect">
                      <a:avLst/>
                    </a:prstGeom>
                  </pic:spPr>
                </pic:pic>
              </a:graphicData>
            </a:graphic>
          </wp:inline>
        </w:drawing>
      </w:r>
      <w:r>
        <w:rPr>
          <w:rFonts w:ascii="Times New Roman" w:hAnsi="Times New Roman" w:cs="Times New Roman"/>
          <w:noProof/>
          <w:color w:val="auto"/>
          <w:szCs w:val="24"/>
        </w:rPr>
        <w:drawing>
          <wp:inline distT="0" distB="0" distL="0" distR="0" wp14:anchorId="2299CEF6" wp14:editId="01A57E99">
            <wp:extent cx="5943600" cy="3389630"/>
            <wp:effectExtent l="19050" t="0" r="0" b="0"/>
            <wp:docPr id="3" name="Picture 2" descr="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PNG"/>
                    <pic:cNvPicPr/>
                  </pic:nvPicPr>
                  <pic:blipFill>
                    <a:blip r:embed="rId9"/>
                    <a:stretch>
                      <a:fillRect/>
                    </a:stretch>
                  </pic:blipFill>
                  <pic:spPr>
                    <a:xfrm>
                      <a:off x="0" y="0"/>
                      <a:ext cx="5943600" cy="3389630"/>
                    </a:xfrm>
                    <a:prstGeom prst="rect">
                      <a:avLst/>
                    </a:prstGeom>
                  </pic:spPr>
                </pic:pic>
              </a:graphicData>
            </a:graphic>
          </wp:inline>
        </w:drawing>
      </w:r>
      <w:r>
        <w:rPr>
          <w:rFonts w:ascii="Times New Roman" w:hAnsi="Times New Roman" w:cs="Times New Roman"/>
          <w:noProof/>
          <w:color w:val="auto"/>
          <w:szCs w:val="24"/>
        </w:rPr>
        <w:lastRenderedPageBreak/>
        <w:drawing>
          <wp:inline distT="0" distB="0" distL="0" distR="0" wp14:anchorId="44F67525" wp14:editId="3DF8E3CF">
            <wp:extent cx="5943600" cy="3310890"/>
            <wp:effectExtent l="19050" t="0" r="0" b="0"/>
            <wp:docPr id="4" name="Picture 3" descr="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PNG"/>
                    <pic:cNvPicPr/>
                  </pic:nvPicPr>
                  <pic:blipFill>
                    <a:blip r:embed="rId10"/>
                    <a:stretch>
                      <a:fillRect/>
                    </a:stretch>
                  </pic:blipFill>
                  <pic:spPr>
                    <a:xfrm>
                      <a:off x="0" y="0"/>
                      <a:ext cx="5943600" cy="3310890"/>
                    </a:xfrm>
                    <a:prstGeom prst="rect">
                      <a:avLst/>
                    </a:prstGeom>
                  </pic:spPr>
                </pic:pic>
              </a:graphicData>
            </a:graphic>
          </wp:inline>
        </w:drawing>
      </w:r>
      <w:r>
        <w:rPr>
          <w:rFonts w:ascii="Times New Roman" w:hAnsi="Times New Roman" w:cs="Times New Roman"/>
          <w:noProof/>
          <w:color w:val="auto"/>
          <w:szCs w:val="24"/>
        </w:rPr>
        <w:drawing>
          <wp:inline distT="0" distB="0" distL="0" distR="0" wp14:anchorId="10485990" wp14:editId="42A0A93A">
            <wp:extent cx="5943600" cy="3339465"/>
            <wp:effectExtent l="19050" t="0" r="0" b="0"/>
            <wp:docPr id="5" name="Picture 4" descr="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PNG"/>
                    <pic:cNvPicPr/>
                  </pic:nvPicPr>
                  <pic:blipFill>
                    <a:blip r:embed="rId11"/>
                    <a:stretch>
                      <a:fillRect/>
                    </a:stretch>
                  </pic:blipFill>
                  <pic:spPr>
                    <a:xfrm>
                      <a:off x="0" y="0"/>
                      <a:ext cx="5943600" cy="3339465"/>
                    </a:xfrm>
                    <a:prstGeom prst="rect">
                      <a:avLst/>
                    </a:prstGeom>
                  </pic:spPr>
                </pic:pic>
              </a:graphicData>
            </a:graphic>
          </wp:inline>
        </w:drawing>
      </w:r>
      <w:r>
        <w:rPr>
          <w:rFonts w:ascii="Times New Roman" w:hAnsi="Times New Roman" w:cs="Times New Roman"/>
          <w:noProof/>
          <w:color w:val="auto"/>
          <w:szCs w:val="24"/>
        </w:rPr>
        <w:lastRenderedPageBreak/>
        <w:drawing>
          <wp:inline distT="0" distB="0" distL="0" distR="0" wp14:anchorId="2888ED97" wp14:editId="280F7354">
            <wp:extent cx="5943600" cy="3326765"/>
            <wp:effectExtent l="19050" t="0" r="0" b="0"/>
            <wp:docPr id="6" name="Picture 5" descr="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PNG"/>
                    <pic:cNvPicPr/>
                  </pic:nvPicPr>
                  <pic:blipFill>
                    <a:blip r:embed="rId12"/>
                    <a:stretch>
                      <a:fillRect/>
                    </a:stretch>
                  </pic:blipFill>
                  <pic:spPr>
                    <a:xfrm>
                      <a:off x="0" y="0"/>
                      <a:ext cx="5943600" cy="3326765"/>
                    </a:xfrm>
                    <a:prstGeom prst="rect">
                      <a:avLst/>
                    </a:prstGeom>
                  </pic:spPr>
                </pic:pic>
              </a:graphicData>
            </a:graphic>
          </wp:inline>
        </w:drawing>
      </w:r>
      <w:r>
        <w:rPr>
          <w:rFonts w:ascii="Times New Roman" w:hAnsi="Times New Roman" w:cs="Times New Roman"/>
          <w:noProof/>
          <w:color w:val="auto"/>
          <w:szCs w:val="24"/>
        </w:rPr>
        <w:drawing>
          <wp:inline distT="0" distB="0" distL="0" distR="0" wp14:anchorId="73C81D34" wp14:editId="5F153CDD">
            <wp:extent cx="5943600" cy="3354705"/>
            <wp:effectExtent l="19050" t="0" r="0" b="0"/>
            <wp:docPr id="7" name="Picture 6" descr="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PNG"/>
                    <pic:cNvPicPr/>
                  </pic:nvPicPr>
                  <pic:blipFill>
                    <a:blip r:embed="rId13"/>
                    <a:stretch>
                      <a:fillRect/>
                    </a:stretch>
                  </pic:blipFill>
                  <pic:spPr>
                    <a:xfrm>
                      <a:off x="0" y="0"/>
                      <a:ext cx="5943600" cy="3354705"/>
                    </a:xfrm>
                    <a:prstGeom prst="rect">
                      <a:avLst/>
                    </a:prstGeom>
                  </pic:spPr>
                </pic:pic>
              </a:graphicData>
            </a:graphic>
          </wp:inline>
        </w:drawing>
      </w:r>
      <w:r>
        <w:rPr>
          <w:rFonts w:ascii="Times New Roman" w:hAnsi="Times New Roman" w:cs="Times New Roman"/>
          <w:noProof/>
          <w:color w:val="auto"/>
          <w:szCs w:val="24"/>
        </w:rPr>
        <w:lastRenderedPageBreak/>
        <w:drawing>
          <wp:inline distT="0" distB="0" distL="0" distR="0" wp14:anchorId="4CCCD68E" wp14:editId="694FF17B">
            <wp:extent cx="5943600" cy="3392170"/>
            <wp:effectExtent l="19050" t="0" r="0" b="0"/>
            <wp:docPr id="8" name="Picture 7" descr="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PNG"/>
                    <pic:cNvPicPr/>
                  </pic:nvPicPr>
                  <pic:blipFill>
                    <a:blip r:embed="rId14"/>
                    <a:stretch>
                      <a:fillRect/>
                    </a:stretch>
                  </pic:blipFill>
                  <pic:spPr>
                    <a:xfrm>
                      <a:off x="0" y="0"/>
                      <a:ext cx="5943600" cy="3392170"/>
                    </a:xfrm>
                    <a:prstGeom prst="rect">
                      <a:avLst/>
                    </a:prstGeom>
                  </pic:spPr>
                </pic:pic>
              </a:graphicData>
            </a:graphic>
          </wp:inline>
        </w:drawing>
      </w:r>
    </w:p>
    <w:sectPr w:rsidR="009A2E7B" w:rsidRPr="00C00F35" w:rsidSect="00B4304E">
      <w:headerReference w:type="default" r:id="rId15"/>
      <w:pgSz w:w="12240" w:h="15840"/>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FCD69B" w14:textId="77777777" w:rsidR="001019C4" w:rsidRDefault="001019C4" w:rsidP="00FE6510">
      <w:pPr>
        <w:spacing w:before="0" w:after="0" w:line="240" w:lineRule="auto"/>
      </w:pPr>
      <w:r>
        <w:separator/>
      </w:r>
    </w:p>
  </w:endnote>
  <w:endnote w:type="continuationSeparator" w:id="0">
    <w:p w14:paraId="3E85A60D" w14:textId="77777777" w:rsidR="001019C4" w:rsidRDefault="001019C4" w:rsidP="00FE651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77E31D" w14:textId="77777777" w:rsidR="001019C4" w:rsidRDefault="001019C4" w:rsidP="00FE6510">
      <w:pPr>
        <w:spacing w:before="0" w:after="0" w:line="240" w:lineRule="auto"/>
      </w:pPr>
      <w:r>
        <w:separator/>
      </w:r>
    </w:p>
  </w:footnote>
  <w:footnote w:type="continuationSeparator" w:id="0">
    <w:p w14:paraId="2264E639" w14:textId="77777777" w:rsidR="001019C4" w:rsidRDefault="001019C4" w:rsidP="00FE6510">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21A379" w14:textId="77777777" w:rsidR="00FE6510" w:rsidRDefault="00000000">
    <w:pPr>
      <w:pStyle w:val="Header"/>
    </w:pPr>
    <w:r>
      <w:rPr>
        <w:noProof/>
      </w:rPr>
    </w:r>
    <w:r>
      <w:rPr>
        <w:noProof/>
      </w:rPr>
      <w:pict w14:anchorId="3EA70215">
        <v:group id="Group 40" o:spid="_x0000_s1025" style="width:420pt;height:73.45pt;mso-position-horizontal-relative:char;mso-position-vertical-relative:line" coordsize="8400,14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2" o:spid="_x0000_s1026" type="#_x0000_t75" style="position:absolute;top:4;width:4894;height:1464;visibility:visible">
            <v:imagedata r:id="rId1" o:title=""/>
          </v:shape>
          <v:shape id="Picture 41" o:spid="_x0000_s1027" type="#_x0000_t75" style="position:absolute;left:4900;width:3500;height:1181;visibility:visible">
            <v:imagedata r:id="rId2" o:title=""/>
          </v:shape>
          <w10:wrap type="none"/>
          <w10:anchorlock/>
        </v:group>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02C5D"/>
    <w:multiLevelType w:val="hybridMultilevel"/>
    <w:tmpl w:val="3A6A7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9B316D8"/>
    <w:multiLevelType w:val="hybridMultilevel"/>
    <w:tmpl w:val="02A48E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D83385F"/>
    <w:multiLevelType w:val="hybridMultilevel"/>
    <w:tmpl w:val="8722BA60"/>
    <w:lvl w:ilvl="0" w:tplc="B7A279AC">
      <w:start w:val="1"/>
      <w:numFmt w:val="bullet"/>
      <w:lvlText w:val=""/>
      <w:lvlJc w:val="left"/>
      <w:pPr>
        <w:ind w:left="720" w:hanging="360"/>
      </w:pPr>
      <w:rPr>
        <w:rFonts w:ascii="Symbol" w:hAnsi="Symbol" w:hint="default"/>
      </w:rPr>
    </w:lvl>
    <w:lvl w:ilvl="1" w:tplc="43068E7C" w:tentative="1">
      <w:start w:val="1"/>
      <w:numFmt w:val="bullet"/>
      <w:lvlText w:val="o"/>
      <w:lvlJc w:val="left"/>
      <w:pPr>
        <w:ind w:left="1440" w:hanging="360"/>
      </w:pPr>
      <w:rPr>
        <w:rFonts w:ascii="Courier New" w:hAnsi="Courier New" w:cs="Courier New" w:hint="default"/>
      </w:rPr>
    </w:lvl>
    <w:lvl w:ilvl="2" w:tplc="A268F0FE" w:tentative="1">
      <w:start w:val="1"/>
      <w:numFmt w:val="bullet"/>
      <w:lvlText w:val=""/>
      <w:lvlJc w:val="left"/>
      <w:pPr>
        <w:ind w:left="2160" w:hanging="360"/>
      </w:pPr>
      <w:rPr>
        <w:rFonts w:ascii="Wingdings" w:hAnsi="Wingdings" w:hint="default"/>
      </w:rPr>
    </w:lvl>
    <w:lvl w:ilvl="3" w:tplc="C7A24014" w:tentative="1">
      <w:start w:val="1"/>
      <w:numFmt w:val="bullet"/>
      <w:lvlText w:val=""/>
      <w:lvlJc w:val="left"/>
      <w:pPr>
        <w:ind w:left="2880" w:hanging="360"/>
      </w:pPr>
      <w:rPr>
        <w:rFonts w:ascii="Symbol" w:hAnsi="Symbol" w:hint="default"/>
      </w:rPr>
    </w:lvl>
    <w:lvl w:ilvl="4" w:tplc="BEECEAB4" w:tentative="1">
      <w:start w:val="1"/>
      <w:numFmt w:val="bullet"/>
      <w:lvlText w:val="o"/>
      <w:lvlJc w:val="left"/>
      <w:pPr>
        <w:ind w:left="3600" w:hanging="360"/>
      </w:pPr>
      <w:rPr>
        <w:rFonts w:ascii="Courier New" w:hAnsi="Courier New" w:cs="Courier New" w:hint="default"/>
      </w:rPr>
    </w:lvl>
    <w:lvl w:ilvl="5" w:tplc="8B768F08" w:tentative="1">
      <w:start w:val="1"/>
      <w:numFmt w:val="bullet"/>
      <w:lvlText w:val=""/>
      <w:lvlJc w:val="left"/>
      <w:pPr>
        <w:ind w:left="4320" w:hanging="360"/>
      </w:pPr>
      <w:rPr>
        <w:rFonts w:ascii="Wingdings" w:hAnsi="Wingdings" w:hint="default"/>
      </w:rPr>
    </w:lvl>
    <w:lvl w:ilvl="6" w:tplc="CBC833BE" w:tentative="1">
      <w:start w:val="1"/>
      <w:numFmt w:val="bullet"/>
      <w:lvlText w:val=""/>
      <w:lvlJc w:val="left"/>
      <w:pPr>
        <w:ind w:left="5040" w:hanging="360"/>
      </w:pPr>
      <w:rPr>
        <w:rFonts w:ascii="Symbol" w:hAnsi="Symbol" w:hint="default"/>
      </w:rPr>
    </w:lvl>
    <w:lvl w:ilvl="7" w:tplc="50DC7B0A" w:tentative="1">
      <w:start w:val="1"/>
      <w:numFmt w:val="bullet"/>
      <w:lvlText w:val="o"/>
      <w:lvlJc w:val="left"/>
      <w:pPr>
        <w:ind w:left="5760" w:hanging="360"/>
      </w:pPr>
      <w:rPr>
        <w:rFonts w:ascii="Courier New" w:hAnsi="Courier New" w:cs="Courier New" w:hint="default"/>
      </w:rPr>
    </w:lvl>
    <w:lvl w:ilvl="8" w:tplc="9EFA750E" w:tentative="1">
      <w:start w:val="1"/>
      <w:numFmt w:val="bullet"/>
      <w:lvlText w:val=""/>
      <w:lvlJc w:val="left"/>
      <w:pPr>
        <w:ind w:left="6480" w:hanging="360"/>
      </w:pPr>
      <w:rPr>
        <w:rFonts w:ascii="Wingdings" w:hAnsi="Wingdings" w:hint="default"/>
      </w:rPr>
    </w:lvl>
  </w:abstractNum>
  <w:abstractNum w:abstractNumId="3" w15:restartNumberingAfterBreak="0">
    <w:nsid w:val="38000A59"/>
    <w:multiLevelType w:val="hybridMultilevel"/>
    <w:tmpl w:val="5AE224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FF00DD1"/>
    <w:multiLevelType w:val="hybridMultilevel"/>
    <w:tmpl w:val="8C44A8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0152BC7"/>
    <w:multiLevelType w:val="hybridMultilevel"/>
    <w:tmpl w:val="4C28F122"/>
    <w:lvl w:ilvl="0" w:tplc="D3506412">
      <w:start w:val="1"/>
      <w:numFmt w:val="bullet"/>
      <w:lvlText w:val=""/>
      <w:lvlJc w:val="left"/>
      <w:pPr>
        <w:ind w:left="720" w:hanging="360"/>
      </w:pPr>
      <w:rPr>
        <w:rFonts w:ascii="Symbol" w:hAnsi="Symbol" w:hint="default"/>
      </w:rPr>
    </w:lvl>
    <w:lvl w:ilvl="1" w:tplc="5AC22DAC" w:tentative="1">
      <w:start w:val="1"/>
      <w:numFmt w:val="bullet"/>
      <w:lvlText w:val="o"/>
      <w:lvlJc w:val="left"/>
      <w:pPr>
        <w:ind w:left="1440" w:hanging="360"/>
      </w:pPr>
      <w:rPr>
        <w:rFonts w:ascii="Courier New" w:hAnsi="Courier New" w:cs="Courier New" w:hint="default"/>
      </w:rPr>
    </w:lvl>
    <w:lvl w:ilvl="2" w:tplc="7278D1AC" w:tentative="1">
      <w:start w:val="1"/>
      <w:numFmt w:val="bullet"/>
      <w:lvlText w:val=""/>
      <w:lvlJc w:val="left"/>
      <w:pPr>
        <w:ind w:left="2160" w:hanging="360"/>
      </w:pPr>
      <w:rPr>
        <w:rFonts w:ascii="Wingdings" w:hAnsi="Wingdings" w:hint="default"/>
      </w:rPr>
    </w:lvl>
    <w:lvl w:ilvl="3" w:tplc="71486624" w:tentative="1">
      <w:start w:val="1"/>
      <w:numFmt w:val="bullet"/>
      <w:lvlText w:val=""/>
      <w:lvlJc w:val="left"/>
      <w:pPr>
        <w:ind w:left="2880" w:hanging="360"/>
      </w:pPr>
      <w:rPr>
        <w:rFonts w:ascii="Symbol" w:hAnsi="Symbol" w:hint="default"/>
      </w:rPr>
    </w:lvl>
    <w:lvl w:ilvl="4" w:tplc="F0301392" w:tentative="1">
      <w:start w:val="1"/>
      <w:numFmt w:val="bullet"/>
      <w:lvlText w:val="o"/>
      <w:lvlJc w:val="left"/>
      <w:pPr>
        <w:ind w:left="3600" w:hanging="360"/>
      </w:pPr>
      <w:rPr>
        <w:rFonts w:ascii="Courier New" w:hAnsi="Courier New" w:cs="Courier New" w:hint="default"/>
      </w:rPr>
    </w:lvl>
    <w:lvl w:ilvl="5" w:tplc="07D4ABFA" w:tentative="1">
      <w:start w:val="1"/>
      <w:numFmt w:val="bullet"/>
      <w:lvlText w:val=""/>
      <w:lvlJc w:val="left"/>
      <w:pPr>
        <w:ind w:left="4320" w:hanging="360"/>
      </w:pPr>
      <w:rPr>
        <w:rFonts w:ascii="Wingdings" w:hAnsi="Wingdings" w:hint="default"/>
      </w:rPr>
    </w:lvl>
    <w:lvl w:ilvl="6" w:tplc="1AB4DE44" w:tentative="1">
      <w:start w:val="1"/>
      <w:numFmt w:val="bullet"/>
      <w:lvlText w:val=""/>
      <w:lvlJc w:val="left"/>
      <w:pPr>
        <w:ind w:left="5040" w:hanging="360"/>
      </w:pPr>
      <w:rPr>
        <w:rFonts w:ascii="Symbol" w:hAnsi="Symbol" w:hint="default"/>
      </w:rPr>
    </w:lvl>
    <w:lvl w:ilvl="7" w:tplc="846488A2" w:tentative="1">
      <w:start w:val="1"/>
      <w:numFmt w:val="bullet"/>
      <w:lvlText w:val="o"/>
      <w:lvlJc w:val="left"/>
      <w:pPr>
        <w:ind w:left="5760" w:hanging="360"/>
      </w:pPr>
      <w:rPr>
        <w:rFonts w:ascii="Courier New" w:hAnsi="Courier New" w:cs="Courier New" w:hint="default"/>
      </w:rPr>
    </w:lvl>
    <w:lvl w:ilvl="8" w:tplc="128007B2" w:tentative="1">
      <w:start w:val="1"/>
      <w:numFmt w:val="bullet"/>
      <w:lvlText w:val=""/>
      <w:lvlJc w:val="left"/>
      <w:pPr>
        <w:ind w:left="6480" w:hanging="360"/>
      </w:pPr>
      <w:rPr>
        <w:rFonts w:ascii="Wingdings" w:hAnsi="Wingdings" w:hint="default"/>
      </w:rPr>
    </w:lvl>
  </w:abstractNum>
  <w:abstractNum w:abstractNumId="6" w15:restartNumberingAfterBreak="0">
    <w:nsid w:val="449139E0"/>
    <w:multiLevelType w:val="hybridMultilevel"/>
    <w:tmpl w:val="1BE8F8A6"/>
    <w:lvl w:ilvl="0" w:tplc="F614E2CE">
      <w:start w:val="1"/>
      <w:numFmt w:val="bullet"/>
      <w:lvlText w:val=""/>
      <w:lvlJc w:val="left"/>
      <w:pPr>
        <w:ind w:left="720" w:hanging="360"/>
      </w:pPr>
      <w:rPr>
        <w:rFonts w:ascii="Symbol" w:hAnsi="Symbol" w:hint="default"/>
      </w:rPr>
    </w:lvl>
    <w:lvl w:ilvl="1" w:tplc="938012FC" w:tentative="1">
      <w:start w:val="1"/>
      <w:numFmt w:val="bullet"/>
      <w:lvlText w:val="o"/>
      <w:lvlJc w:val="left"/>
      <w:pPr>
        <w:ind w:left="1440" w:hanging="360"/>
      </w:pPr>
      <w:rPr>
        <w:rFonts w:ascii="Courier New" w:hAnsi="Courier New" w:cs="Courier New" w:hint="default"/>
      </w:rPr>
    </w:lvl>
    <w:lvl w:ilvl="2" w:tplc="D006F71C" w:tentative="1">
      <w:start w:val="1"/>
      <w:numFmt w:val="bullet"/>
      <w:lvlText w:val=""/>
      <w:lvlJc w:val="left"/>
      <w:pPr>
        <w:ind w:left="2160" w:hanging="360"/>
      </w:pPr>
      <w:rPr>
        <w:rFonts w:ascii="Wingdings" w:hAnsi="Wingdings" w:hint="default"/>
      </w:rPr>
    </w:lvl>
    <w:lvl w:ilvl="3" w:tplc="A78C4002" w:tentative="1">
      <w:start w:val="1"/>
      <w:numFmt w:val="bullet"/>
      <w:lvlText w:val=""/>
      <w:lvlJc w:val="left"/>
      <w:pPr>
        <w:ind w:left="2880" w:hanging="360"/>
      </w:pPr>
      <w:rPr>
        <w:rFonts w:ascii="Symbol" w:hAnsi="Symbol" w:hint="default"/>
      </w:rPr>
    </w:lvl>
    <w:lvl w:ilvl="4" w:tplc="E250D7E6" w:tentative="1">
      <w:start w:val="1"/>
      <w:numFmt w:val="bullet"/>
      <w:lvlText w:val="o"/>
      <w:lvlJc w:val="left"/>
      <w:pPr>
        <w:ind w:left="3600" w:hanging="360"/>
      </w:pPr>
      <w:rPr>
        <w:rFonts w:ascii="Courier New" w:hAnsi="Courier New" w:cs="Courier New" w:hint="default"/>
      </w:rPr>
    </w:lvl>
    <w:lvl w:ilvl="5" w:tplc="30AA5D1E" w:tentative="1">
      <w:start w:val="1"/>
      <w:numFmt w:val="bullet"/>
      <w:lvlText w:val=""/>
      <w:lvlJc w:val="left"/>
      <w:pPr>
        <w:ind w:left="4320" w:hanging="360"/>
      </w:pPr>
      <w:rPr>
        <w:rFonts w:ascii="Wingdings" w:hAnsi="Wingdings" w:hint="default"/>
      </w:rPr>
    </w:lvl>
    <w:lvl w:ilvl="6" w:tplc="E272DE42" w:tentative="1">
      <w:start w:val="1"/>
      <w:numFmt w:val="bullet"/>
      <w:lvlText w:val=""/>
      <w:lvlJc w:val="left"/>
      <w:pPr>
        <w:ind w:left="5040" w:hanging="360"/>
      </w:pPr>
      <w:rPr>
        <w:rFonts w:ascii="Symbol" w:hAnsi="Symbol" w:hint="default"/>
      </w:rPr>
    </w:lvl>
    <w:lvl w:ilvl="7" w:tplc="184A47D0" w:tentative="1">
      <w:start w:val="1"/>
      <w:numFmt w:val="bullet"/>
      <w:lvlText w:val="o"/>
      <w:lvlJc w:val="left"/>
      <w:pPr>
        <w:ind w:left="5760" w:hanging="360"/>
      </w:pPr>
      <w:rPr>
        <w:rFonts w:ascii="Courier New" w:hAnsi="Courier New" w:cs="Courier New" w:hint="default"/>
      </w:rPr>
    </w:lvl>
    <w:lvl w:ilvl="8" w:tplc="7172C408" w:tentative="1">
      <w:start w:val="1"/>
      <w:numFmt w:val="bullet"/>
      <w:lvlText w:val=""/>
      <w:lvlJc w:val="left"/>
      <w:pPr>
        <w:ind w:left="6480" w:hanging="360"/>
      </w:pPr>
      <w:rPr>
        <w:rFonts w:ascii="Wingdings" w:hAnsi="Wingdings" w:hint="default"/>
      </w:rPr>
    </w:lvl>
  </w:abstractNum>
  <w:abstractNum w:abstractNumId="7" w15:restartNumberingAfterBreak="0">
    <w:nsid w:val="725203C5"/>
    <w:multiLevelType w:val="hybridMultilevel"/>
    <w:tmpl w:val="742429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5BA34A0"/>
    <w:multiLevelType w:val="hybridMultilevel"/>
    <w:tmpl w:val="53380CF6"/>
    <w:lvl w:ilvl="0" w:tplc="64A20548">
      <w:start w:val="1"/>
      <w:numFmt w:val="bullet"/>
      <w:lvlText w:val=""/>
      <w:lvlJc w:val="left"/>
      <w:pPr>
        <w:ind w:left="720" w:hanging="360"/>
      </w:pPr>
      <w:rPr>
        <w:rFonts w:ascii="Symbol" w:hAnsi="Symbol" w:hint="default"/>
      </w:rPr>
    </w:lvl>
    <w:lvl w:ilvl="1" w:tplc="049410C4" w:tentative="1">
      <w:start w:val="1"/>
      <w:numFmt w:val="bullet"/>
      <w:lvlText w:val="o"/>
      <w:lvlJc w:val="left"/>
      <w:pPr>
        <w:ind w:left="1440" w:hanging="360"/>
      </w:pPr>
      <w:rPr>
        <w:rFonts w:ascii="Courier New" w:hAnsi="Courier New" w:cs="Courier New" w:hint="default"/>
      </w:rPr>
    </w:lvl>
    <w:lvl w:ilvl="2" w:tplc="A9EEB77C" w:tentative="1">
      <w:start w:val="1"/>
      <w:numFmt w:val="bullet"/>
      <w:lvlText w:val=""/>
      <w:lvlJc w:val="left"/>
      <w:pPr>
        <w:ind w:left="2160" w:hanging="360"/>
      </w:pPr>
      <w:rPr>
        <w:rFonts w:ascii="Wingdings" w:hAnsi="Wingdings" w:hint="default"/>
      </w:rPr>
    </w:lvl>
    <w:lvl w:ilvl="3" w:tplc="7DF6C834" w:tentative="1">
      <w:start w:val="1"/>
      <w:numFmt w:val="bullet"/>
      <w:lvlText w:val=""/>
      <w:lvlJc w:val="left"/>
      <w:pPr>
        <w:ind w:left="2880" w:hanging="360"/>
      </w:pPr>
      <w:rPr>
        <w:rFonts w:ascii="Symbol" w:hAnsi="Symbol" w:hint="default"/>
      </w:rPr>
    </w:lvl>
    <w:lvl w:ilvl="4" w:tplc="F782F640" w:tentative="1">
      <w:start w:val="1"/>
      <w:numFmt w:val="bullet"/>
      <w:lvlText w:val="o"/>
      <w:lvlJc w:val="left"/>
      <w:pPr>
        <w:ind w:left="3600" w:hanging="360"/>
      </w:pPr>
      <w:rPr>
        <w:rFonts w:ascii="Courier New" w:hAnsi="Courier New" w:cs="Courier New" w:hint="default"/>
      </w:rPr>
    </w:lvl>
    <w:lvl w:ilvl="5" w:tplc="A8904B40" w:tentative="1">
      <w:start w:val="1"/>
      <w:numFmt w:val="bullet"/>
      <w:lvlText w:val=""/>
      <w:lvlJc w:val="left"/>
      <w:pPr>
        <w:ind w:left="4320" w:hanging="360"/>
      </w:pPr>
      <w:rPr>
        <w:rFonts w:ascii="Wingdings" w:hAnsi="Wingdings" w:hint="default"/>
      </w:rPr>
    </w:lvl>
    <w:lvl w:ilvl="6" w:tplc="289412DC" w:tentative="1">
      <w:start w:val="1"/>
      <w:numFmt w:val="bullet"/>
      <w:lvlText w:val=""/>
      <w:lvlJc w:val="left"/>
      <w:pPr>
        <w:ind w:left="5040" w:hanging="360"/>
      </w:pPr>
      <w:rPr>
        <w:rFonts w:ascii="Symbol" w:hAnsi="Symbol" w:hint="default"/>
      </w:rPr>
    </w:lvl>
    <w:lvl w:ilvl="7" w:tplc="F86E1494" w:tentative="1">
      <w:start w:val="1"/>
      <w:numFmt w:val="bullet"/>
      <w:lvlText w:val="o"/>
      <w:lvlJc w:val="left"/>
      <w:pPr>
        <w:ind w:left="5760" w:hanging="360"/>
      </w:pPr>
      <w:rPr>
        <w:rFonts w:ascii="Courier New" w:hAnsi="Courier New" w:cs="Courier New" w:hint="default"/>
      </w:rPr>
    </w:lvl>
    <w:lvl w:ilvl="8" w:tplc="DE089D06" w:tentative="1">
      <w:start w:val="1"/>
      <w:numFmt w:val="bullet"/>
      <w:lvlText w:val=""/>
      <w:lvlJc w:val="left"/>
      <w:pPr>
        <w:ind w:left="6480" w:hanging="360"/>
      </w:pPr>
      <w:rPr>
        <w:rFonts w:ascii="Wingdings" w:hAnsi="Wingdings" w:hint="default"/>
      </w:rPr>
    </w:lvl>
  </w:abstractNum>
  <w:num w:numId="1" w16cid:durableId="338507926">
    <w:abstractNumId w:val="2"/>
  </w:num>
  <w:num w:numId="2" w16cid:durableId="1856259607">
    <w:abstractNumId w:val="5"/>
  </w:num>
  <w:num w:numId="3" w16cid:durableId="2021351581">
    <w:abstractNumId w:val="8"/>
  </w:num>
  <w:num w:numId="4" w16cid:durableId="908613108">
    <w:abstractNumId w:val="6"/>
  </w:num>
  <w:num w:numId="5" w16cid:durableId="135025563">
    <w:abstractNumId w:val="7"/>
  </w:num>
  <w:num w:numId="6" w16cid:durableId="2035035759">
    <w:abstractNumId w:val="0"/>
  </w:num>
  <w:num w:numId="7" w16cid:durableId="533034201">
    <w:abstractNumId w:val="4"/>
  </w:num>
  <w:num w:numId="8" w16cid:durableId="684282490">
    <w:abstractNumId w:val="1"/>
  </w:num>
  <w:num w:numId="9" w16cid:durableId="15944398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71F83"/>
    <w:rsid w:val="0003790B"/>
    <w:rsid w:val="001019C4"/>
    <w:rsid w:val="001122DC"/>
    <w:rsid w:val="001B6C2A"/>
    <w:rsid w:val="00216F3A"/>
    <w:rsid w:val="002E1214"/>
    <w:rsid w:val="00374A9C"/>
    <w:rsid w:val="003F06C9"/>
    <w:rsid w:val="004B333A"/>
    <w:rsid w:val="004F025B"/>
    <w:rsid w:val="0057271B"/>
    <w:rsid w:val="005B142A"/>
    <w:rsid w:val="007975CC"/>
    <w:rsid w:val="00890EE1"/>
    <w:rsid w:val="008D15EC"/>
    <w:rsid w:val="008F0294"/>
    <w:rsid w:val="00944C13"/>
    <w:rsid w:val="009A2E7B"/>
    <w:rsid w:val="00AC3B8F"/>
    <w:rsid w:val="00B36810"/>
    <w:rsid w:val="00B4304E"/>
    <w:rsid w:val="00B71F83"/>
    <w:rsid w:val="00C00F35"/>
    <w:rsid w:val="00C4436B"/>
    <w:rsid w:val="00D455D9"/>
    <w:rsid w:val="00ED6446"/>
    <w:rsid w:val="00EE00A8"/>
    <w:rsid w:val="00FC2A92"/>
    <w:rsid w:val="00FE65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8E2053"/>
  <w15:docId w15:val="{988CEA85-ED9C-419C-BC01-B2EEE749E1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Helvetica" w:eastAsiaTheme="minorHAnsi" w:hAnsi="Helvetica" w:cstheme="majorBidi"/>
        <w:color w:val="000000" w:themeColor="text1"/>
        <w:spacing w:val="15"/>
        <w:sz w:val="28"/>
        <w:szCs w:val="22"/>
        <w:lang w:val="en-US" w:eastAsia="en-US" w:bidi="ar-SA"/>
      </w:rPr>
    </w:rPrDefault>
    <w:pPrDefault>
      <w:pPr>
        <w:spacing w:before="200" w:after="36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6C2A"/>
    <w:rPr>
      <w:sz w:val="24"/>
    </w:rPr>
  </w:style>
  <w:style w:type="paragraph" w:styleId="Heading1">
    <w:name w:val="heading 1"/>
    <w:basedOn w:val="Normal"/>
    <w:next w:val="Normal"/>
    <w:link w:val="Heading1Char"/>
    <w:uiPriority w:val="9"/>
    <w:qFormat/>
    <w:rsid w:val="00B71F83"/>
    <w:pPr>
      <w:spacing w:after="0"/>
      <w:outlineLvl w:val="0"/>
    </w:pPr>
    <w:rPr>
      <w:rFonts w:ascii="Times New Roman" w:eastAsiaTheme="majorEastAsia" w:hAnsi="Times New Roman"/>
      <w:b/>
      <w:color w:val="auto"/>
      <w:sz w:val="28"/>
    </w:rPr>
  </w:style>
  <w:style w:type="paragraph" w:styleId="Heading2">
    <w:name w:val="heading 2"/>
    <w:basedOn w:val="Normal"/>
    <w:next w:val="Normal"/>
    <w:link w:val="Heading2Char"/>
    <w:uiPriority w:val="9"/>
    <w:unhideWhenUsed/>
    <w:qFormat/>
    <w:rsid w:val="00B71F83"/>
    <w:pPr>
      <w:spacing w:after="0"/>
      <w:outlineLvl w:val="1"/>
    </w:pPr>
    <w:rPr>
      <w:rFonts w:ascii="Times New Roman" w:eastAsiaTheme="majorEastAsia" w:hAnsi="Times New Roman"/>
      <w:b/>
      <w:color w:val="auto"/>
    </w:rPr>
  </w:style>
  <w:style w:type="paragraph" w:styleId="Heading3">
    <w:name w:val="heading 3"/>
    <w:basedOn w:val="Normal"/>
    <w:next w:val="Normal"/>
    <w:link w:val="Heading3Char"/>
    <w:uiPriority w:val="9"/>
    <w:unhideWhenUsed/>
    <w:qFormat/>
    <w:rsid w:val="001B6C2A"/>
    <w:pPr>
      <w:spacing w:before="300" w:after="0"/>
      <w:outlineLvl w:val="2"/>
    </w:pPr>
    <w:rPr>
      <w:rFonts w:asciiTheme="majorHAnsi" w:eastAsiaTheme="majorEastAsia" w:hAnsiTheme="majorHAnsi"/>
      <w:color w:val="333333" w:themeColor="text2" w:themeShade="80"/>
    </w:rPr>
  </w:style>
  <w:style w:type="paragraph" w:styleId="Heading4">
    <w:name w:val="heading 4"/>
    <w:basedOn w:val="Normal"/>
    <w:next w:val="Normal"/>
    <w:link w:val="Heading4Char"/>
    <w:uiPriority w:val="9"/>
    <w:unhideWhenUsed/>
    <w:qFormat/>
    <w:rsid w:val="001B6C2A"/>
    <w:pPr>
      <w:pBdr>
        <w:top w:val="dotted" w:sz="6" w:space="2" w:color="666666" w:themeColor="text2"/>
      </w:pBdr>
      <w:spacing w:after="0"/>
      <w:outlineLvl w:val="3"/>
    </w:pPr>
    <w:rPr>
      <w:rFonts w:asciiTheme="majorHAnsi" w:eastAsiaTheme="majorEastAsia" w:hAnsiTheme="majorHAnsi"/>
      <w:color w:val="4C4C4C" w:themeColor="text2" w:themeShade="BF"/>
      <w:spacing w:val="10"/>
      <w:sz w:val="22"/>
    </w:rPr>
  </w:style>
  <w:style w:type="paragraph" w:styleId="Heading5">
    <w:name w:val="heading 5"/>
    <w:basedOn w:val="Normal"/>
    <w:next w:val="Normal"/>
    <w:link w:val="Heading5Char"/>
    <w:uiPriority w:val="9"/>
    <w:semiHidden/>
    <w:unhideWhenUsed/>
    <w:qFormat/>
    <w:rsid w:val="001B6C2A"/>
    <w:pPr>
      <w:pBdr>
        <w:bottom w:val="single" w:sz="6" w:space="1" w:color="666666" w:themeColor="text2"/>
      </w:pBdr>
      <w:spacing w:after="0"/>
      <w:outlineLvl w:val="4"/>
    </w:pPr>
    <w:rPr>
      <w:rFonts w:asciiTheme="majorHAnsi" w:eastAsiaTheme="majorEastAsia" w:hAnsiTheme="majorHAnsi"/>
      <w:color w:val="4C4C4C" w:themeColor="text2" w:themeShade="BF"/>
      <w:spacing w:val="10"/>
      <w:sz w:val="22"/>
    </w:rPr>
  </w:style>
  <w:style w:type="paragraph" w:styleId="Heading6">
    <w:name w:val="heading 6"/>
    <w:basedOn w:val="Normal"/>
    <w:next w:val="Normal"/>
    <w:link w:val="Heading6Char"/>
    <w:uiPriority w:val="9"/>
    <w:semiHidden/>
    <w:unhideWhenUsed/>
    <w:qFormat/>
    <w:rsid w:val="001B6C2A"/>
    <w:pPr>
      <w:pBdr>
        <w:bottom w:val="dotted" w:sz="6" w:space="1" w:color="666666" w:themeColor="text2"/>
      </w:pBdr>
      <w:spacing w:after="0"/>
      <w:outlineLvl w:val="5"/>
    </w:pPr>
    <w:rPr>
      <w:rFonts w:asciiTheme="majorHAnsi" w:eastAsiaTheme="majorEastAsia" w:hAnsiTheme="majorHAnsi"/>
      <w:color w:val="4C4C4C" w:themeColor="text2" w:themeShade="BF"/>
      <w:spacing w:val="10"/>
      <w:sz w:val="22"/>
    </w:rPr>
  </w:style>
  <w:style w:type="paragraph" w:styleId="Heading7">
    <w:name w:val="heading 7"/>
    <w:basedOn w:val="Normal"/>
    <w:next w:val="Normal"/>
    <w:link w:val="Heading7Char"/>
    <w:uiPriority w:val="9"/>
    <w:semiHidden/>
    <w:unhideWhenUsed/>
    <w:qFormat/>
    <w:rsid w:val="001B6C2A"/>
    <w:pPr>
      <w:spacing w:after="0"/>
      <w:outlineLvl w:val="6"/>
    </w:pPr>
    <w:rPr>
      <w:rFonts w:asciiTheme="majorHAnsi" w:eastAsiaTheme="majorEastAsia" w:hAnsiTheme="majorHAnsi"/>
      <w:color w:val="4C4C4C" w:themeColor="text2" w:themeShade="BF"/>
      <w:spacing w:val="10"/>
      <w:sz w:val="22"/>
    </w:rPr>
  </w:style>
  <w:style w:type="paragraph" w:styleId="Heading8">
    <w:name w:val="heading 8"/>
    <w:basedOn w:val="Normal"/>
    <w:next w:val="Normal"/>
    <w:link w:val="Heading8Char"/>
    <w:uiPriority w:val="9"/>
    <w:semiHidden/>
    <w:unhideWhenUsed/>
    <w:qFormat/>
    <w:rsid w:val="001B6C2A"/>
    <w:pPr>
      <w:spacing w:after="0"/>
      <w:outlineLvl w:val="7"/>
    </w:pPr>
    <w:rPr>
      <w:rFonts w:asciiTheme="majorHAnsi" w:eastAsiaTheme="majorEastAsia" w:hAnsiTheme="majorHAnsi"/>
      <w:spacing w:val="10"/>
      <w:sz w:val="22"/>
      <w:szCs w:val="18"/>
    </w:rPr>
  </w:style>
  <w:style w:type="paragraph" w:styleId="Heading9">
    <w:name w:val="heading 9"/>
    <w:basedOn w:val="Normal"/>
    <w:next w:val="Normal"/>
    <w:link w:val="Heading9Char"/>
    <w:uiPriority w:val="9"/>
    <w:semiHidden/>
    <w:unhideWhenUsed/>
    <w:qFormat/>
    <w:rsid w:val="001B6C2A"/>
    <w:pPr>
      <w:spacing w:after="0"/>
      <w:outlineLvl w:val="8"/>
    </w:pPr>
    <w:rPr>
      <w:rFonts w:asciiTheme="majorHAnsi" w:eastAsiaTheme="majorEastAsia" w:hAnsiTheme="majorHAnsi"/>
      <w:i/>
      <w:iCs/>
      <w:spacing w:val="10"/>
      <w:sz w:val="22"/>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1F83"/>
    <w:rPr>
      <w:rFonts w:ascii="Times New Roman" w:eastAsiaTheme="majorEastAsia" w:hAnsi="Times New Roman"/>
      <w:b/>
      <w:color w:val="auto"/>
    </w:rPr>
  </w:style>
  <w:style w:type="character" w:customStyle="1" w:styleId="Heading2Char">
    <w:name w:val="Heading 2 Char"/>
    <w:basedOn w:val="DefaultParagraphFont"/>
    <w:link w:val="Heading2"/>
    <w:uiPriority w:val="9"/>
    <w:rsid w:val="00B71F83"/>
    <w:rPr>
      <w:rFonts w:ascii="Times New Roman" w:eastAsiaTheme="majorEastAsia" w:hAnsi="Times New Roman"/>
      <w:b/>
      <w:color w:val="auto"/>
      <w:sz w:val="24"/>
    </w:rPr>
  </w:style>
  <w:style w:type="character" w:customStyle="1" w:styleId="Heading3Char">
    <w:name w:val="Heading 3 Char"/>
    <w:basedOn w:val="DefaultParagraphFont"/>
    <w:link w:val="Heading3"/>
    <w:uiPriority w:val="9"/>
    <w:rsid w:val="001B6C2A"/>
    <w:rPr>
      <w:rFonts w:asciiTheme="majorHAnsi" w:eastAsiaTheme="majorEastAsia" w:hAnsiTheme="majorHAnsi" w:cstheme="majorBidi"/>
      <w:caps/>
      <w:color w:val="333333" w:themeColor="text2" w:themeShade="80"/>
      <w:spacing w:val="15"/>
      <w:sz w:val="24"/>
    </w:rPr>
  </w:style>
  <w:style w:type="character" w:customStyle="1" w:styleId="Heading4Char">
    <w:name w:val="Heading 4 Char"/>
    <w:basedOn w:val="DefaultParagraphFont"/>
    <w:link w:val="Heading4"/>
    <w:uiPriority w:val="9"/>
    <w:rsid w:val="001B6C2A"/>
    <w:rPr>
      <w:rFonts w:asciiTheme="majorHAnsi" w:eastAsiaTheme="majorEastAsia" w:hAnsiTheme="majorHAnsi" w:cstheme="majorBidi"/>
      <w:caps/>
      <w:color w:val="4C4C4C" w:themeColor="text2" w:themeShade="BF"/>
      <w:spacing w:val="10"/>
    </w:rPr>
  </w:style>
  <w:style w:type="character" w:customStyle="1" w:styleId="Heading5Char">
    <w:name w:val="Heading 5 Char"/>
    <w:basedOn w:val="DefaultParagraphFont"/>
    <w:link w:val="Heading5"/>
    <w:uiPriority w:val="9"/>
    <w:rsid w:val="001B6C2A"/>
    <w:rPr>
      <w:rFonts w:asciiTheme="majorHAnsi" w:eastAsiaTheme="majorEastAsia" w:hAnsiTheme="majorHAnsi" w:cstheme="majorBidi"/>
      <w:caps/>
      <w:color w:val="4C4C4C" w:themeColor="text2" w:themeShade="BF"/>
      <w:spacing w:val="10"/>
    </w:rPr>
  </w:style>
  <w:style w:type="character" w:customStyle="1" w:styleId="Heading6Char">
    <w:name w:val="Heading 6 Char"/>
    <w:basedOn w:val="DefaultParagraphFont"/>
    <w:link w:val="Heading6"/>
    <w:uiPriority w:val="9"/>
    <w:rsid w:val="001B6C2A"/>
    <w:rPr>
      <w:rFonts w:asciiTheme="majorHAnsi" w:eastAsiaTheme="majorEastAsia" w:hAnsiTheme="majorHAnsi" w:cstheme="majorBidi"/>
      <w:caps/>
      <w:color w:val="4C4C4C" w:themeColor="text2" w:themeShade="BF"/>
      <w:spacing w:val="10"/>
    </w:rPr>
  </w:style>
  <w:style w:type="character" w:customStyle="1" w:styleId="Heading7Char">
    <w:name w:val="Heading 7 Char"/>
    <w:basedOn w:val="DefaultParagraphFont"/>
    <w:link w:val="Heading7"/>
    <w:uiPriority w:val="9"/>
    <w:rsid w:val="001B6C2A"/>
    <w:rPr>
      <w:rFonts w:asciiTheme="majorHAnsi" w:eastAsiaTheme="majorEastAsia" w:hAnsiTheme="majorHAnsi" w:cstheme="majorBidi"/>
      <w:caps/>
      <w:color w:val="4C4C4C" w:themeColor="text2" w:themeShade="BF"/>
      <w:spacing w:val="10"/>
    </w:rPr>
  </w:style>
  <w:style w:type="character" w:customStyle="1" w:styleId="Heading8Char">
    <w:name w:val="Heading 8 Char"/>
    <w:basedOn w:val="DefaultParagraphFont"/>
    <w:link w:val="Heading8"/>
    <w:uiPriority w:val="9"/>
    <w:semiHidden/>
    <w:rsid w:val="001B6C2A"/>
    <w:rPr>
      <w:rFonts w:asciiTheme="majorHAnsi" w:eastAsiaTheme="majorEastAsia" w:hAnsiTheme="majorHAnsi" w:cstheme="majorBidi"/>
      <w:caps/>
      <w:spacing w:val="10"/>
      <w:szCs w:val="18"/>
    </w:rPr>
  </w:style>
  <w:style w:type="character" w:customStyle="1" w:styleId="Heading9Char">
    <w:name w:val="Heading 9 Char"/>
    <w:basedOn w:val="DefaultParagraphFont"/>
    <w:link w:val="Heading9"/>
    <w:uiPriority w:val="9"/>
    <w:semiHidden/>
    <w:rsid w:val="001B6C2A"/>
    <w:rPr>
      <w:rFonts w:asciiTheme="majorHAnsi" w:eastAsiaTheme="majorEastAsia" w:hAnsiTheme="majorHAnsi" w:cstheme="majorBidi"/>
      <w:i/>
      <w:iCs/>
      <w:caps/>
      <w:spacing w:val="10"/>
      <w:szCs w:val="18"/>
    </w:rPr>
  </w:style>
  <w:style w:type="paragraph" w:styleId="Caption">
    <w:name w:val="caption"/>
    <w:basedOn w:val="Normal"/>
    <w:next w:val="Normal"/>
    <w:uiPriority w:val="35"/>
    <w:semiHidden/>
    <w:unhideWhenUsed/>
    <w:qFormat/>
    <w:rsid w:val="001B6C2A"/>
    <w:rPr>
      <w:bCs/>
      <w:color w:val="4C4C4C" w:themeColor="text2" w:themeShade="BF"/>
      <w:szCs w:val="16"/>
    </w:rPr>
  </w:style>
  <w:style w:type="paragraph" w:styleId="Title">
    <w:name w:val="Title"/>
    <w:basedOn w:val="Normal"/>
    <w:link w:val="TitleChar"/>
    <w:uiPriority w:val="1"/>
    <w:qFormat/>
    <w:rsid w:val="001B6C2A"/>
    <w:pPr>
      <w:spacing w:before="0" w:after="480"/>
    </w:pPr>
    <w:rPr>
      <w:rFonts w:eastAsiaTheme="majorEastAsia"/>
      <w:color w:val="4C4C4C" w:themeColor="text2" w:themeShade="BF"/>
      <w:spacing w:val="10"/>
      <w:sz w:val="36"/>
      <w:szCs w:val="52"/>
    </w:rPr>
  </w:style>
  <w:style w:type="character" w:customStyle="1" w:styleId="TitleChar">
    <w:name w:val="Title Char"/>
    <w:basedOn w:val="DefaultParagraphFont"/>
    <w:link w:val="Title"/>
    <w:uiPriority w:val="1"/>
    <w:rsid w:val="001B6C2A"/>
    <w:rPr>
      <w:rFonts w:ascii="Helvetica" w:eastAsiaTheme="majorEastAsia" w:hAnsi="Helvetica" w:cstheme="majorBidi"/>
      <w:caps/>
      <w:color w:val="4C4C4C" w:themeColor="text2" w:themeShade="BF"/>
      <w:spacing w:val="10"/>
      <w:sz w:val="36"/>
      <w:szCs w:val="52"/>
    </w:rPr>
  </w:style>
  <w:style w:type="paragraph" w:styleId="Subtitle">
    <w:name w:val="Subtitle"/>
    <w:basedOn w:val="Normal"/>
    <w:next w:val="Normal"/>
    <w:link w:val="SubtitleChar"/>
    <w:uiPriority w:val="11"/>
    <w:unhideWhenUsed/>
    <w:qFormat/>
    <w:rsid w:val="001B6C2A"/>
    <w:pPr>
      <w:numPr>
        <w:ilvl w:val="1"/>
      </w:numPr>
      <w:spacing w:after="160"/>
    </w:pPr>
    <w:rPr>
      <w:rFonts w:asciiTheme="minorHAnsi" w:hAnsiTheme="minorHAnsi"/>
      <w:color w:val="191919" w:themeColor="text1" w:themeTint="E6"/>
      <w:sz w:val="22"/>
    </w:rPr>
  </w:style>
  <w:style w:type="character" w:customStyle="1" w:styleId="SubtitleChar">
    <w:name w:val="Subtitle Char"/>
    <w:basedOn w:val="DefaultParagraphFont"/>
    <w:link w:val="Subtitle"/>
    <w:uiPriority w:val="11"/>
    <w:rsid w:val="001B6C2A"/>
    <w:rPr>
      <w:color w:val="191919" w:themeColor="text1" w:themeTint="E6"/>
    </w:rPr>
  </w:style>
  <w:style w:type="paragraph" w:styleId="NoSpacing">
    <w:name w:val="No Spacing"/>
    <w:link w:val="NoSpacingChar"/>
    <w:uiPriority w:val="1"/>
    <w:qFormat/>
    <w:rsid w:val="001B6C2A"/>
    <w:pPr>
      <w:spacing w:before="0" w:after="0" w:line="240" w:lineRule="auto"/>
    </w:pPr>
  </w:style>
  <w:style w:type="character" w:customStyle="1" w:styleId="NoSpacingChar">
    <w:name w:val="No Spacing Char"/>
    <w:basedOn w:val="DefaultParagraphFont"/>
    <w:link w:val="NoSpacing"/>
    <w:uiPriority w:val="1"/>
    <w:rsid w:val="001B6C2A"/>
    <w:rPr>
      <w:lang w:eastAsia="en-US"/>
    </w:rPr>
  </w:style>
  <w:style w:type="paragraph" w:styleId="ListParagraph">
    <w:name w:val="List Paragraph"/>
    <w:basedOn w:val="Normal"/>
    <w:uiPriority w:val="34"/>
    <w:unhideWhenUsed/>
    <w:qFormat/>
    <w:rsid w:val="001B6C2A"/>
    <w:pPr>
      <w:ind w:left="720"/>
      <w:contextualSpacing/>
    </w:pPr>
  </w:style>
  <w:style w:type="paragraph" w:styleId="IntenseQuote">
    <w:name w:val="Intense Quote"/>
    <w:basedOn w:val="Normal"/>
    <w:next w:val="Normal"/>
    <w:link w:val="IntenseQuoteChar"/>
    <w:uiPriority w:val="30"/>
    <w:unhideWhenUsed/>
    <w:qFormat/>
    <w:rsid w:val="001B6C2A"/>
    <w:pPr>
      <w:pBdr>
        <w:top w:val="single" w:sz="4" w:space="10" w:color="1C5924" w:themeColor="accent1" w:themeShade="80"/>
        <w:bottom w:val="single" w:sz="4" w:space="10" w:color="1C5924" w:themeColor="accent1" w:themeShade="80"/>
      </w:pBdr>
      <w:spacing w:before="360"/>
      <w:ind w:left="864" w:right="864"/>
      <w:jc w:val="center"/>
    </w:pPr>
    <w:rPr>
      <w:rFonts w:asciiTheme="minorHAnsi" w:hAnsiTheme="minorHAnsi"/>
      <w:i/>
      <w:iCs/>
      <w:color w:val="1C5924" w:themeColor="accent1" w:themeShade="80"/>
      <w:sz w:val="22"/>
    </w:rPr>
  </w:style>
  <w:style w:type="character" w:customStyle="1" w:styleId="IntenseQuoteChar">
    <w:name w:val="Intense Quote Char"/>
    <w:basedOn w:val="DefaultParagraphFont"/>
    <w:link w:val="IntenseQuote"/>
    <w:uiPriority w:val="30"/>
    <w:rsid w:val="001B6C2A"/>
    <w:rPr>
      <w:i/>
      <w:iCs/>
      <w:color w:val="1C5924" w:themeColor="accent1" w:themeShade="80"/>
    </w:rPr>
  </w:style>
  <w:style w:type="character" w:styleId="SubtleEmphasis">
    <w:name w:val="Subtle Emphasis"/>
    <w:basedOn w:val="DefaultParagraphFont"/>
    <w:uiPriority w:val="19"/>
    <w:qFormat/>
    <w:rsid w:val="001B6C2A"/>
    <w:rPr>
      <w:i/>
      <w:iCs/>
      <w:color w:val="404040" w:themeColor="text1" w:themeTint="BF"/>
    </w:rPr>
  </w:style>
  <w:style w:type="character" w:styleId="IntenseEmphasis">
    <w:name w:val="Intense Emphasis"/>
    <w:basedOn w:val="DefaultParagraphFont"/>
    <w:uiPriority w:val="21"/>
    <w:unhideWhenUsed/>
    <w:qFormat/>
    <w:rsid w:val="001B6C2A"/>
    <w:rPr>
      <w:i/>
      <w:iCs/>
      <w:color w:val="1C5924" w:themeColor="accent1" w:themeShade="80"/>
    </w:rPr>
  </w:style>
  <w:style w:type="character" w:styleId="IntenseReference">
    <w:name w:val="Intense Reference"/>
    <w:basedOn w:val="DefaultParagraphFont"/>
    <w:uiPriority w:val="32"/>
    <w:unhideWhenUsed/>
    <w:qFormat/>
    <w:rsid w:val="001B6C2A"/>
    <w:rPr>
      <w:b/>
      <w:bCs/>
      <w:caps w:val="0"/>
      <w:smallCaps/>
      <w:color w:val="1C5924" w:themeColor="accent1" w:themeShade="80"/>
      <w:spacing w:val="5"/>
    </w:rPr>
  </w:style>
  <w:style w:type="paragraph" w:styleId="TOCHeading">
    <w:name w:val="TOC Heading"/>
    <w:basedOn w:val="Heading1"/>
    <w:next w:val="Normal"/>
    <w:uiPriority w:val="39"/>
    <w:unhideWhenUsed/>
    <w:qFormat/>
    <w:rsid w:val="001B6C2A"/>
    <w:pPr>
      <w:outlineLvl w:val="9"/>
    </w:pPr>
    <w:rPr>
      <w:color w:val="AE193C" w:themeColor="accent2"/>
    </w:rPr>
  </w:style>
  <w:style w:type="paragraph" w:styleId="BalloonText">
    <w:name w:val="Balloon Text"/>
    <w:basedOn w:val="Normal"/>
    <w:link w:val="BalloonTextChar"/>
    <w:uiPriority w:val="99"/>
    <w:semiHidden/>
    <w:unhideWhenUsed/>
    <w:rsid w:val="00B71F83"/>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1F83"/>
    <w:rPr>
      <w:rFonts w:ascii="Tahoma" w:hAnsi="Tahoma" w:cs="Tahoma"/>
      <w:sz w:val="16"/>
      <w:szCs w:val="16"/>
    </w:rPr>
  </w:style>
  <w:style w:type="paragraph" w:styleId="BodyText">
    <w:name w:val="Body Text"/>
    <w:basedOn w:val="Normal"/>
    <w:link w:val="BodyTextChar"/>
    <w:uiPriority w:val="1"/>
    <w:qFormat/>
    <w:rsid w:val="00B71F83"/>
    <w:pPr>
      <w:widowControl w:val="0"/>
      <w:autoSpaceDE w:val="0"/>
      <w:autoSpaceDN w:val="0"/>
      <w:spacing w:before="0" w:after="0" w:line="240" w:lineRule="auto"/>
    </w:pPr>
    <w:rPr>
      <w:rFonts w:ascii="Times New Roman" w:eastAsia="Times New Roman" w:hAnsi="Times New Roman" w:cs="Times New Roman"/>
      <w:color w:val="auto"/>
      <w:spacing w:val="0"/>
      <w:szCs w:val="24"/>
    </w:rPr>
  </w:style>
  <w:style w:type="character" w:customStyle="1" w:styleId="BodyTextChar">
    <w:name w:val="Body Text Char"/>
    <w:basedOn w:val="DefaultParagraphFont"/>
    <w:link w:val="BodyText"/>
    <w:uiPriority w:val="1"/>
    <w:rsid w:val="00B71F83"/>
    <w:rPr>
      <w:rFonts w:ascii="Times New Roman" w:eastAsia="Times New Roman" w:hAnsi="Times New Roman" w:cs="Times New Roman"/>
      <w:color w:val="auto"/>
      <w:spacing w:val="0"/>
      <w:sz w:val="24"/>
      <w:szCs w:val="24"/>
    </w:rPr>
  </w:style>
  <w:style w:type="table" w:styleId="TableGrid">
    <w:name w:val="Table Grid"/>
    <w:basedOn w:val="TableNormal"/>
    <w:uiPriority w:val="59"/>
    <w:rsid w:val="008F0294"/>
    <w:pPr>
      <w:spacing w:before="0"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ibliography">
    <w:name w:val="Bibliography"/>
    <w:basedOn w:val="Normal"/>
    <w:next w:val="Normal"/>
    <w:uiPriority w:val="37"/>
    <w:unhideWhenUsed/>
    <w:rsid w:val="00C4436B"/>
  </w:style>
  <w:style w:type="paragraph" w:styleId="Header">
    <w:name w:val="header"/>
    <w:basedOn w:val="Normal"/>
    <w:link w:val="HeaderChar"/>
    <w:uiPriority w:val="99"/>
    <w:semiHidden/>
    <w:unhideWhenUsed/>
    <w:rsid w:val="00FE6510"/>
    <w:pPr>
      <w:tabs>
        <w:tab w:val="center" w:pos="4680"/>
        <w:tab w:val="right" w:pos="9360"/>
      </w:tabs>
      <w:spacing w:before="0" w:after="0" w:line="240" w:lineRule="auto"/>
    </w:pPr>
  </w:style>
  <w:style w:type="character" w:customStyle="1" w:styleId="HeaderChar">
    <w:name w:val="Header Char"/>
    <w:basedOn w:val="DefaultParagraphFont"/>
    <w:link w:val="Header"/>
    <w:uiPriority w:val="99"/>
    <w:semiHidden/>
    <w:rsid w:val="00FE6510"/>
    <w:rPr>
      <w:sz w:val="24"/>
    </w:rPr>
  </w:style>
  <w:style w:type="paragraph" w:styleId="Footer">
    <w:name w:val="footer"/>
    <w:basedOn w:val="Normal"/>
    <w:link w:val="FooterChar"/>
    <w:uiPriority w:val="99"/>
    <w:semiHidden/>
    <w:unhideWhenUsed/>
    <w:rsid w:val="00FE6510"/>
    <w:pPr>
      <w:tabs>
        <w:tab w:val="center" w:pos="4680"/>
        <w:tab w:val="right" w:pos="9360"/>
      </w:tabs>
      <w:spacing w:before="0" w:after="0" w:line="240" w:lineRule="auto"/>
    </w:pPr>
  </w:style>
  <w:style w:type="character" w:customStyle="1" w:styleId="FooterChar">
    <w:name w:val="Footer Char"/>
    <w:basedOn w:val="DefaultParagraphFont"/>
    <w:link w:val="Footer"/>
    <w:uiPriority w:val="99"/>
    <w:semiHidden/>
    <w:rsid w:val="00FE6510"/>
    <w:rPr>
      <w:sz w:val="24"/>
    </w:rPr>
  </w:style>
  <w:style w:type="paragraph" w:styleId="TOC1">
    <w:name w:val="toc 1"/>
    <w:basedOn w:val="Normal"/>
    <w:next w:val="Normal"/>
    <w:autoRedefine/>
    <w:uiPriority w:val="39"/>
    <w:unhideWhenUsed/>
    <w:rsid w:val="00B4304E"/>
    <w:pPr>
      <w:spacing w:after="100"/>
    </w:pPr>
  </w:style>
  <w:style w:type="paragraph" w:styleId="TOC2">
    <w:name w:val="toc 2"/>
    <w:basedOn w:val="Normal"/>
    <w:next w:val="Normal"/>
    <w:autoRedefine/>
    <w:uiPriority w:val="39"/>
    <w:unhideWhenUsed/>
    <w:rsid w:val="00B4304E"/>
    <w:pPr>
      <w:spacing w:after="100"/>
      <w:ind w:left="240"/>
    </w:pPr>
  </w:style>
  <w:style w:type="character" w:styleId="Hyperlink">
    <w:name w:val="Hyperlink"/>
    <w:basedOn w:val="DefaultParagraphFont"/>
    <w:uiPriority w:val="99"/>
    <w:unhideWhenUsed/>
    <w:rsid w:val="00B4304E"/>
    <w:rPr>
      <w:color w:val="0070C0"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header1.xml.rels><?xml version="1.0" encoding="UTF-8" standalone="yes"?>
<Relationships xmlns="http://schemas.openxmlformats.org/package/2006/relationships"><Relationship Id="rId2" Type="http://schemas.openxmlformats.org/officeDocument/2006/relationships/image" Target="media/image9.jpeg"/><Relationship Id="rId1" Type="http://schemas.openxmlformats.org/officeDocument/2006/relationships/image" Target="media/image8.jpeg"/></Relationships>
</file>

<file path=word/theme/_rels/theme1.xml.rels><?xml version="1.0" encoding="UTF-8" standalone="yes"?>
<Relationships xmlns="http://schemas.openxmlformats.org/package/2006/relationships"><Relationship Id="rId1" Type="http://schemas.openxmlformats.org/officeDocument/2006/relationships/image" Target="../media/image10.jpeg"/></Relationships>
</file>

<file path=word/theme/theme1.xml><?xml version="1.0" encoding="utf-8"?>
<a:theme xmlns:a="http://schemas.openxmlformats.org/drawingml/2006/main" name="Banded">
  <a:themeElements>
    <a:clrScheme name="Custom 7">
      <a:dk1>
        <a:sysClr val="windowText" lastClr="000000"/>
      </a:dk1>
      <a:lt1>
        <a:srgbClr val="FFFFFF"/>
      </a:lt1>
      <a:dk2>
        <a:srgbClr val="666666"/>
      </a:dk2>
      <a:lt2>
        <a:srgbClr val="F2F2F2"/>
      </a:lt2>
      <a:accent1>
        <a:srgbClr val="39B24A"/>
      </a:accent1>
      <a:accent2>
        <a:srgbClr val="AE193C"/>
      </a:accent2>
      <a:accent3>
        <a:srgbClr val="652D90"/>
      </a:accent3>
      <a:accent4>
        <a:srgbClr val="2668DE"/>
      </a:accent4>
      <a:accent5>
        <a:srgbClr val="F70618"/>
      </a:accent5>
      <a:accent6>
        <a:srgbClr val="FFCB07"/>
      </a:accent6>
      <a:hlink>
        <a:srgbClr val="0070C0"/>
      </a:hlink>
      <a:folHlink>
        <a:srgbClr val="002060"/>
      </a:folHlink>
    </a:clrScheme>
    <a:fontScheme name="Banded">
      <a:majorFont>
        <a:latin typeface="Corbel"/>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orbel"/>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Banded">
      <a:fillStyleLst>
        <a:solidFill>
          <a:schemeClr val="phClr"/>
        </a:solidFill>
        <a:gradFill rotWithShape="1">
          <a:gsLst>
            <a:gs pos="0">
              <a:schemeClr val="phClr">
                <a:tint val="65000"/>
                <a:satMod val="120000"/>
                <a:lumMod val="107000"/>
              </a:schemeClr>
            </a:gs>
            <a:gs pos="50000">
              <a:schemeClr val="phClr">
                <a:tint val="70000"/>
                <a:satMod val="124000"/>
                <a:lumMod val="103000"/>
              </a:schemeClr>
            </a:gs>
            <a:gs pos="100000">
              <a:schemeClr val="phClr">
                <a:tint val="85000"/>
                <a:satMod val="120000"/>
                <a:lumMod val="100000"/>
              </a:schemeClr>
            </a:gs>
          </a:gsLst>
          <a:lin ang="5400000" scaled="0"/>
        </a:gradFill>
        <a:gradFill rotWithShape="1">
          <a:gsLst>
            <a:gs pos="0">
              <a:schemeClr val="phClr">
                <a:tint val="85000"/>
                <a:shade val="98000"/>
                <a:satMod val="110000"/>
                <a:lumMod val="103000"/>
              </a:schemeClr>
            </a:gs>
            <a:gs pos="50000">
              <a:schemeClr val="phClr">
                <a:shade val="85000"/>
                <a:satMod val="105000"/>
                <a:lumMod val="100000"/>
              </a:schemeClr>
            </a:gs>
            <a:gs pos="100000">
              <a:schemeClr val="phClr">
                <a:shade val="60000"/>
                <a:satMod val="120000"/>
                <a:lumMod val="100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outerShdw blurRad="50800" dist="15875" dir="5400000" algn="ctr" rotWithShape="0">
              <a:srgbClr val="000000">
                <a:alpha val="68000"/>
              </a:srgbClr>
            </a:outerShdw>
          </a:effectLst>
        </a:effectStyle>
        <a:effectStyle>
          <a:effectLst>
            <a:outerShdw blurRad="88900" dist="27940" dir="5400000" algn="ctr" rotWithShape="0">
              <a:srgbClr val="000000">
                <a:alpha val="63000"/>
              </a:srgbClr>
            </a:outerShdw>
          </a:effectLst>
        </a:effectStyle>
      </a:effectStyleLst>
      <a:bgFillStyleLst>
        <a:solidFill>
          <a:schemeClr val="phClr"/>
        </a:solidFill>
        <a:blipFill rotWithShape="1">
          <a:blip xmlns:r="http://schemas.openxmlformats.org/officeDocument/2006/relationships" r:embed="rId1">
            <a:duotone>
              <a:schemeClr val="phClr"/>
              <a:schemeClr val="phClr">
                <a:shade val="91000"/>
                <a:satMod val="105000"/>
              </a:schemeClr>
            </a:duotone>
          </a:blip>
          <a:tile tx="0" ty="0" sx="100000" sy="100000" flip="none" algn="tl"/>
        </a:blipFill>
        <a:gradFill rotWithShape="1">
          <a:gsLst>
            <a:gs pos="0">
              <a:schemeClr val="phClr">
                <a:tint val="100000"/>
                <a:shade val="0"/>
                <a:satMod val="100000"/>
              </a:schemeClr>
            </a:gs>
            <a:gs pos="100000">
              <a:schemeClr val="phClr">
                <a:shade val="100000"/>
                <a:satMod val="100000"/>
              </a:schemeClr>
            </a:gs>
          </a:gsLst>
          <a:lin ang="5400000" scaled="0"/>
        </a:gradFill>
      </a:bgFillStyleLst>
    </a:fmtScheme>
  </a:themeElements>
  <a:objectDefaults/>
  <a:extraClrSchemeLst/>
  <a:extLst>
    <a:ext uri="{05A4C25C-085E-4340-85A3-A5531E510DB2}">
      <thm15:themeFamily xmlns:thm15="http://schemas.microsoft.com/office/thememl/2012/main" name="Banded" id="{98DFF888-2449-4D28-977C-6306C017633E}" vid="{9792607F-9579-4224-82FF-9C88C3E1E53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XSL" StyleName="Harvard - Anglia*">
  <b:Source>
    <b:Tag>Gao18</b:Tag>
    <b:SourceType>JournalArticle</b:SourceType>
    <b:Guid>{7298EB40-A280-4E08-AA05-536CC64C80D2}</b:Guid>
    <b:LCID>0</b:LCID>
    <b:Author>
      <b:Author>
        <b:NameList>
          <b:Person>
            <b:Last>Gao</b:Last>
            <b:First>C</b:First>
          </b:Person>
          <b:Person>
            <b:Last>Ruan</b:Last>
            <b:First>T</b:First>
          </b:Person>
        </b:NameList>
      </b:Author>
    </b:Author>
    <b:Title>Bibliometric analysis of global research progress on coastal flooding 1995–2016</b:Title>
    <b:JournalName>Chin. Geogr. Sci</b:JournalName>
    <b:Year>2018</b:Year>
    <b:Pages>998–1008</b:Pages>
    <b:Volume>28</b:Volume>
    <b:Issue>6</b:Issue>
    <b:RefOrder>1</b:RefOrder>
  </b:Source>
  <b:Source>
    <b:Tag>PBe18</b:Tag>
    <b:SourceType>JournalArticle</b:SourceType>
    <b:Guid>{522FDC3F-0483-4E51-BF33-5FE9A96D66A7}</b:Guid>
    <b:LCID>0</b:LCID>
    <b:Author>
      <b:Author>
        <b:NameList>
          <b:Person>
            <b:Last>Beritelli</b:Last>
          </b:Person>
          <b:Person>
            <b:First>Laesser</b:First>
          </b:Person>
        </b:NameList>
      </b:Author>
    </b:Author>
    <b:Title>Destination logo recognition and implications for intentional destination branding by DMOs: a case for saving money</b:Title>
    <b:JournalName>J Destin Mark Manag</b:JournalName>
    <b:Year>2018</b:Year>
    <b:Pages>1–13</b:Pages>
    <b:Volume>8</b:Volume>
    <b:RefOrder>5</b:RefOrder>
  </b:Source>
  <b:Source>
    <b:Tag>Zha185</b:Tag>
    <b:SourceType>JournalArticle</b:SourceType>
    <b:Guid>{9ED32DBE-D938-4214-977A-0A2D5DDC416B}</b:Guid>
    <b:LCID>0</b:LCID>
    <b:Author>
      <b:Author>
        <b:NameList>
          <b:Person>
            <b:Last>Zhang</b:Last>
            <b:First>C</b:First>
          </b:Person>
          <b:Person>
            <b:Last>Zhang</b:Last>
            <b:First>H</b:First>
          </b:Person>
          <b:Person>
            <b:Last>Wang</b:Last>
            <b:First>J</b:First>
          </b:Person>
        </b:NameList>
      </b:Author>
    </b:Author>
    <b:Title>Personalized restaurant recommendation method combining group correlations and customer preferences</b:Title>
    <b:JournalName>Inf. Sci</b:JournalName>
    <b:Year>2018</b:Year>
    <b:Pages>128–143</b:Pages>
    <b:Volume>33</b:Volume>
    <b:Issue>6</b:Issue>
    <b:RefOrder>6</b:RefOrder>
  </b:Source>
  <b:Source>
    <b:Tag>Mor17</b:Tag>
    <b:SourceType>JournalArticle</b:SourceType>
    <b:Guid>{E3614AD7-0822-4D1C-89B0-5BA9E691B85A}</b:Guid>
    <b:LCID>0</b:LCID>
    <b:Author>
      <b:Author>
        <b:NameList>
          <b:Person>
            <b:Last>Moro</b:Last>
            <b:First>S</b:First>
          </b:Person>
          <b:Person>
            <b:Last>Rita</b:Last>
            <b:First>P</b:First>
          </b:Person>
          <b:Person>
            <b:Last>Coelho</b:Last>
            <b:First>J</b:First>
          </b:Person>
        </b:NameList>
      </b:Author>
    </b:Author>
    <b:Title>Stripping customers’ feedback on hotels through data mining: the case of Las Vegas Strip. Tour</b:Title>
    <b:JournalName>Manag. Perspect</b:JournalName>
    <b:Year>2017</b:Year>
    <b:Pages>41–52</b:Pages>
    <b:Volume>23</b:Volume>
    <b:RefOrder>4</b:RefOrder>
  </b:Source>
  <b:Source>
    <b:Tag>Roq16</b:Tag>
    <b:SourceType>JournalArticle</b:SourceType>
    <b:Guid>{308B7ED2-ABD8-4BEC-AFDE-8C1F3BD1FAD5}</b:Guid>
    <b:LCID>0</b:LCID>
    <b:Author>
      <b:Author>
        <b:NameList>
          <b:Person>
            <b:Last>Roque</b:Last>
            <b:First>Raposo</b:First>
          </b:Person>
        </b:NameList>
      </b:Author>
    </b:Author>
    <b:Title>Social media as a communication and marketing tool in tourism: an analysis of online activities from international key player DMO</b:Title>
    <b:JournalName>Anatolia</b:JournalName>
    <b:Year>2016</b:Year>
    <b:Pages>58–70</b:Pages>
    <b:Volume>27</b:Volume>
    <b:RefOrder>7</b:RefOrder>
  </b:Source>
  <b:Source>
    <b:Tag>Son16</b:Tag>
    <b:SourceType>JournalArticle</b:SourceType>
    <b:Guid>{0F8A6E2D-C08A-4264-97B3-E6B83C1E791C}</b:Guid>
    <b:LCID>0</b:LCID>
    <b:Author>
      <b:Author>
        <b:NameList>
          <b:Person>
            <b:Last>Song S</b:Last>
            <b:First>Kim</b:First>
            <b:Middle>D</b:Middle>
          </b:Person>
        </b:NameList>
      </b:Author>
    </b:Author>
    <b:Title>A pictorial analysis of destination images on Pinterest: the case of Tokyo, Kyoto, and Osaka, Japan</b:Title>
    <b:JournalName>J Travel Tour Mark</b:JournalName>
    <b:Year>2016</b:Year>
    <b:Pages>687–701</b:Pages>
    <b:Volume>33</b:Volume>
    <b:Issue>5</b:Issue>
    <b:RefOrder>2</b:RefOrder>
  </b:Source>
  <b:Source>
    <b:Tag>MJa17</b:Tag>
    <b:SourceType>JournalArticle</b:SourceType>
    <b:Guid>{222BE42A-7DE1-40EC-82D6-DC569C83B999}</b:Guid>
    <b:LCID>0</b:LCID>
    <b:Author>
      <b:Author>
        <b:NameList>
          <b:Person>
            <b:Last>Jabreel</b:Last>
          </b:Person>
          <b:Person>
            <b:Last>A</b:Last>
            <b:First>Moreno</b:First>
          </b:Person>
          <b:Person>
            <b:Last>A</b:Last>
            <b:First>Huertas</b:First>
          </b:Person>
        </b:NameList>
      </b:Author>
    </b:Author>
    <b:Title>Semantic comparison of the emotional values communicated by destinations and tourists on social media</b:Title>
    <b:JournalName>J Destin Mark Manag</b:JournalName>
    <b:Year>2017</b:Year>
    <b:Pages>170–183</b:Pages>
    <b:Volume>6</b:Volume>
    <b:RefOrder>3</b:RefOrder>
  </b:Source>
  <b:Source>
    <b:Tag>JHC19</b:Tag>
    <b:SourceType>JournalArticle</b:SourceType>
    <b:Guid>{9C7DED51-19A9-4229-AAF2-022B8C45906D}</b:Guid>
    <b:LCID>0</b:LCID>
    <b:Author>
      <b:Author>
        <b:NameList>
          <b:Person>
            <b:Last>Chang</b:Last>
          </b:Person>
          <b:Person>
            <b:Last>Wang</b:Last>
          </b:Person>
        </b:NameList>
      </b:Author>
    </b:Author>
    <b:Title>Different levels of destination expectation: the effects of online advertising and electronic word-of-mouth</b:Title>
    <b:JournalName>Telemat Inform</b:JournalName>
    <b:Year>2019</b:Year>
    <b:Pages>27–38</b:Pages>
    <b:Volume>36</b:Volume>
    <b:RefOrder>8</b:RefOrder>
  </b:Source>
</b:Sources>
</file>

<file path=customXml/itemProps1.xml><?xml version="1.0" encoding="utf-8"?>
<ds:datastoreItem xmlns:ds="http://schemas.openxmlformats.org/officeDocument/2006/customXml" ds:itemID="{2AEE1C4D-CCDC-4247-8B32-29F5E325A4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15</Pages>
  <Words>1982</Words>
  <Characters>11299</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Alexandru Constantin</cp:lastModifiedBy>
  <cp:revision>14</cp:revision>
  <dcterms:created xsi:type="dcterms:W3CDTF">2023-06-09T13:27:00Z</dcterms:created>
  <dcterms:modified xsi:type="dcterms:W3CDTF">2023-06-13T08:12:00Z</dcterms:modified>
</cp:coreProperties>
</file>