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FCB686" w14:textId="77777777" w:rsidR="002339AB" w:rsidRPr="00790EB2" w:rsidRDefault="002339AB" w:rsidP="00C25094">
      <w:pPr>
        <w:spacing w:after="0"/>
        <w:rPr>
          <w:rFonts w:eastAsia="Arial"/>
        </w:rPr>
      </w:pPr>
    </w:p>
    <w:p w14:paraId="01F2F05A" w14:textId="77777777" w:rsidR="002339AB" w:rsidRPr="00790EB2" w:rsidRDefault="00564C24" w:rsidP="00C25094">
      <w:pPr>
        <w:spacing w:after="0"/>
        <w:jc w:val="center"/>
        <w:rPr>
          <w:rFonts w:eastAsia="Arial"/>
          <w:b/>
          <w:sz w:val="32"/>
          <w:szCs w:val="32"/>
        </w:rPr>
      </w:pPr>
      <w:r w:rsidRPr="00790EB2">
        <w:rPr>
          <w:rFonts w:eastAsia="Arial"/>
          <w:b/>
          <w:sz w:val="32"/>
          <w:szCs w:val="32"/>
        </w:rPr>
        <w:t>Research Report</w:t>
      </w:r>
    </w:p>
    <w:p w14:paraId="5FFB4C9D" w14:textId="77777777" w:rsidR="002339AB" w:rsidRPr="00790EB2" w:rsidRDefault="00564C24" w:rsidP="00C25094">
      <w:pPr>
        <w:spacing w:after="0"/>
        <w:jc w:val="center"/>
        <w:rPr>
          <w:rFonts w:eastAsia="Arial"/>
          <w:b/>
          <w:sz w:val="32"/>
          <w:szCs w:val="32"/>
        </w:rPr>
      </w:pPr>
      <w:r w:rsidRPr="00790EB2">
        <w:rPr>
          <w:rFonts w:eastAsia="Arial"/>
          <w:b/>
          <w:sz w:val="32"/>
          <w:szCs w:val="32"/>
        </w:rPr>
        <w:t xml:space="preserve">Which digital tool is most used by student at UWTSD to </w:t>
      </w:r>
      <w:r w:rsidR="00721DDD" w:rsidRPr="00790EB2">
        <w:rPr>
          <w:rFonts w:eastAsia="Arial"/>
          <w:b/>
          <w:sz w:val="32"/>
          <w:szCs w:val="32"/>
        </w:rPr>
        <w:t>collaborate?</w:t>
      </w:r>
    </w:p>
    <w:p w14:paraId="46B70B6A" w14:textId="77777777" w:rsidR="002339AB" w:rsidRPr="00790EB2" w:rsidRDefault="00564C24" w:rsidP="00C25094">
      <w:pPr>
        <w:spacing w:after="0"/>
        <w:jc w:val="center"/>
        <w:rPr>
          <w:rFonts w:eastAsia="Arial"/>
          <w:b/>
          <w:sz w:val="32"/>
          <w:szCs w:val="32"/>
        </w:rPr>
      </w:pPr>
      <w:r w:rsidRPr="00790EB2">
        <w:rPr>
          <w:rFonts w:eastAsia="Arial"/>
          <w:b/>
          <w:sz w:val="32"/>
          <w:szCs w:val="32"/>
        </w:rPr>
        <w:t>Student Name: Nagina Koser</w:t>
      </w:r>
    </w:p>
    <w:p w14:paraId="773DACF5" w14:textId="77777777" w:rsidR="002339AB" w:rsidRPr="00790EB2" w:rsidRDefault="00564C24" w:rsidP="00C25094">
      <w:pPr>
        <w:spacing w:after="0"/>
        <w:jc w:val="center"/>
        <w:rPr>
          <w:rFonts w:eastAsia="Arial"/>
          <w:b/>
          <w:sz w:val="32"/>
          <w:szCs w:val="32"/>
        </w:rPr>
      </w:pPr>
      <w:r w:rsidRPr="00790EB2">
        <w:rPr>
          <w:rFonts w:eastAsia="Arial"/>
          <w:b/>
          <w:sz w:val="32"/>
          <w:szCs w:val="32"/>
        </w:rPr>
        <w:t>Student Number: 2207175</w:t>
      </w:r>
    </w:p>
    <w:p w14:paraId="14212FD6" w14:textId="77777777" w:rsidR="002339AB" w:rsidRPr="00790EB2" w:rsidRDefault="00564C24" w:rsidP="00C25094">
      <w:pPr>
        <w:spacing w:after="0"/>
        <w:jc w:val="center"/>
        <w:rPr>
          <w:rFonts w:eastAsia="Arial"/>
          <w:b/>
          <w:sz w:val="32"/>
          <w:szCs w:val="32"/>
        </w:rPr>
      </w:pPr>
      <w:r w:rsidRPr="00790EB2">
        <w:rPr>
          <w:rFonts w:eastAsia="Arial"/>
          <w:b/>
          <w:sz w:val="32"/>
          <w:szCs w:val="32"/>
        </w:rPr>
        <w:t>Lecturer Name: Zeno Leung</w:t>
      </w:r>
    </w:p>
    <w:p w14:paraId="5834EFE5" w14:textId="77777777" w:rsidR="002339AB" w:rsidRPr="00790EB2" w:rsidRDefault="00564C24" w:rsidP="00C25094">
      <w:pPr>
        <w:spacing w:after="0"/>
        <w:jc w:val="center"/>
        <w:rPr>
          <w:rFonts w:eastAsia="Arial"/>
          <w:b/>
          <w:sz w:val="32"/>
          <w:szCs w:val="32"/>
        </w:rPr>
      </w:pPr>
      <w:r w:rsidRPr="00790EB2">
        <w:rPr>
          <w:rFonts w:eastAsia="Arial"/>
          <w:b/>
          <w:sz w:val="32"/>
          <w:szCs w:val="32"/>
        </w:rPr>
        <w:t>LCHS4002_BIRM</w:t>
      </w:r>
    </w:p>
    <w:p w14:paraId="01E40527" w14:textId="77777777" w:rsidR="002339AB" w:rsidRPr="00790EB2" w:rsidRDefault="00564C24" w:rsidP="00C25094">
      <w:pPr>
        <w:spacing w:after="0"/>
        <w:jc w:val="center"/>
      </w:pPr>
      <w:r w:rsidRPr="00790EB2">
        <w:rPr>
          <w:rFonts w:eastAsia="Arial"/>
          <w:b/>
          <w:sz w:val="32"/>
          <w:szCs w:val="32"/>
        </w:rPr>
        <w:t>Digital Skills and Research Methods</w:t>
      </w:r>
      <w:r w:rsidRPr="00790EB2">
        <w:br w:type="page"/>
      </w:r>
    </w:p>
    <w:bookmarkStart w:id="0" w:name="_heading=h.x2atmcjnsilu" w:colFirst="0" w:colLast="0" w:displacedByCustomXml="next"/>
    <w:bookmarkEnd w:id="0" w:displacedByCustomXml="next"/>
    <w:sdt>
      <w:sdtPr>
        <w:rPr>
          <w:rFonts w:eastAsia="Times New Roman" w:cs="Times New Roman"/>
          <w:b w:val="0"/>
          <w:sz w:val="24"/>
          <w:szCs w:val="24"/>
          <w:lang w:val="en-GB"/>
        </w:rPr>
        <w:id w:val="26021811"/>
        <w:docPartObj>
          <w:docPartGallery w:val="Table of Contents"/>
          <w:docPartUnique/>
        </w:docPartObj>
      </w:sdtPr>
      <w:sdtContent>
        <w:p w14:paraId="23A65E4B" w14:textId="77777777" w:rsidR="00721DDD" w:rsidRPr="00790EB2" w:rsidRDefault="00721DDD" w:rsidP="00C25094">
          <w:pPr>
            <w:pStyle w:val="TOCHeading"/>
            <w:spacing w:before="0"/>
            <w:jc w:val="center"/>
            <w:rPr>
              <w:lang w:val="en-GB"/>
            </w:rPr>
          </w:pPr>
          <w:r w:rsidRPr="00790EB2">
            <w:rPr>
              <w:lang w:val="en-GB"/>
            </w:rPr>
            <w:t>Table of Contents</w:t>
          </w:r>
        </w:p>
        <w:p w14:paraId="407C34C5" w14:textId="77777777" w:rsidR="00721DDD" w:rsidRPr="00790EB2" w:rsidRDefault="00721DDD" w:rsidP="00C25094">
          <w:pPr>
            <w:pStyle w:val="TOC1"/>
            <w:spacing w:after="0"/>
            <w:rPr>
              <w:rFonts w:ascii="Times New Roman" w:eastAsiaTheme="minorEastAsia" w:hAnsi="Times New Roman" w:cs="Times New Roman"/>
              <w:b w:val="0"/>
              <w:bCs w:val="0"/>
              <w:sz w:val="22"/>
              <w:szCs w:val="22"/>
            </w:rPr>
          </w:pPr>
          <w:r w:rsidRPr="00790EB2">
            <w:fldChar w:fldCharType="begin"/>
          </w:r>
          <w:r w:rsidRPr="00790EB2">
            <w:instrText xml:space="preserve"> TOC \o "1-3" \h \z \u </w:instrText>
          </w:r>
          <w:r w:rsidRPr="00790EB2">
            <w:fldChar w:fldCharType="separate"/>
          </w:r>
          <w:hyperlink w:anchor="_Toc119945166" w:history="1">
            <w:r w:rsidRPr="00790EB2">
              <w:rPr>
                <w:rStyle w:val="Hyperlink"/>
                <w:rFonts w:ascii="Times New Roman" w:hAnsi="Times New Roman" w:cs="Times New Roman"/>
                <w:b w:val="0"/>
              </w:rPr>
              <w:t>Introduction</w:t>
            </w:r>
            <w:r w:rsidRPr="00790EB2">
              <w:rPr>
                <w:rFonts w:ascii="Times New Roman" w:hAnsi="Times New Roman" w:cs="Times New Roman"/>
                <w:b w:val="0"/>
                <w:webHidden/>
              </w:rPr>
              <w:tab/>
            </w:r>
            <w:r w:rsidRPr="00790EB2">
              <w:rPr>
                <w:rFonts w:ascii="Times New Roman" w:hAnsi="Times New Roman" w:cs="Times New Roman"/>
                <w:b w:val="0"/>
                <w:webHidden/>
              </w:rPr>
              <w:fldChar w:fldCharType="begin"/>
            </w:r>
            <w:r w:rsidRPr="00790EB2">
              <w:rPr>
                <w:rFonts w:ascii="Times New Roman" w:hAnsi="Times New Roman" w:cs="Times New Roman"/>
                <w:b w:val="0"/>
                <w:webHidden/>
              </w:rPr>
              <w:instrText xml:space="preserve"> PAGEREF _Toc119945166 \h </w:instrText>
            </w:r>
            <w:r w:rsidRPr="00790EB2">
              <w:rPr>
                <w:rFonts w:ascii="Times New Roman" w:hAnsi="Times New Roman" w:cs="Times New Roman"/>
                <w:b w:val="0"/>
                <w:webHidden/>
              </w:rPr>
            </w:r>
            <w:r w:rsidRPr="00790EB2">
              <w:rPr>
                <w:rFonts w:ascii="Times New Roman" w:hAnsi="Times New Roman" w:cs="Times New Roman"/>
                <w:b w:val="0"/>
                <w:webHidden/>
              </w:rPr>
              <w:fldChar w:fldCharType="separate"/>
            </w:r>
            <w:r w:rsidRPr="00790EB2">
              <w:rPr>
                <w:rFonts w:ascii="Times New Roman" w:hAnsi="Times New Roman" w:cs="Times New Roman"/>
                <w:b w:val="0"/>
                <w:webHidden/>
              </w:rPr>
              <w:t>3</w:t>
            </w:r>
            <w:r w:rsidRPr="00790EB2">
              <w:rPr>
                <w:rFonts w:ascii="Times New Roman" w:hAnsi="Times New Roman" w:cs="Times New Roman"/>
                <w:b w:val="0"/>
                <w:webHidden/>
              </w:rPr>
              <w:fldChar w:fldCharType="end"/>
            </w:r>
          </w:hyperlink>
        </w:p>
        <w:p w14:paraId="78014C05" w14:textId="77777777" w:rsidR="00721DDD" w:rsidRPr="00790EB2" w:rsidRDefault="00000000" w:rsidP="00C25094">
          <w:pPr>
            <w:pStyle w:val="TOC1"/>
            <w:spacing w:after="0"/>
            <w:rPr>
              <w:rFonts w:ascii="Times New Roman" w:eastAsiaTheme="minorEastAsia" w:hAnsi="Times New Roman" w:cs="Times New Roman"/>
              <w:b w:val="0"/>
              <w:bCs w:val="0"/>
              <w:sz w:val="22"/>
              <w:szCs w:val="22"/>
            </w:rPr>
          </w:pPr>
          <w:hyperlink w:anchor="_Toc119945167" w:history="1">
            <w:r w:rsidR="00721DDD" w:rsidRPr="00790EB2">
              <w:rPr>
                <w:rStyle w:val="Hyperlink"/>
                <w:rFonts w:ascii="Times New Roman" w:hAnsi="Times New Roman" w:cs="Times New Roman"/>
                <w:b w:val="0"/>
              </w:rPr>
              <w:t>Research design</w:t>
            </w:r>
            <w:r w:rsidR="00721DDD" w:rsidRPr="00790EB2">
              <w:rPr>
                <w:rFonts w:ascii="Times New Roman" w:hAnsi="Times New Roman" w:cs="Times New Roman"/>
                <w:b w:val="0"/>
                <w:webHidden/>
              </w:rPr>
              <w:tab/>
            </w:r>
            <w:r w:rsidR="00721DDD" w:rsidRPr="00790EB2">
              <w:rPr>
                <w:rFonts w:ascii="Times New Roman" w:hAnsi="Times New Roman" w:cs="Times New Roman"/>
                <w:b w:val="0"/>
                <w:webHidden/>
              </w:rPr>
              <w:fldChar w:fldCharType="begin"/>
            </w:r>
            <w:r w:rsidR="00721DDD" w:rsidRPr="00790EB2">
              <w:rPr>
                <w:rFonts w:ascii="Times New Roman" w:hAnsi="Times New Roman" w:cs="Times New Roman"/>
                <w:b w:val="0"/>
                <w:webHidden/>
              </w:rPr>
              <w:instrText xml:space="preserve"> PAGEREF _Toc119945167 \h </w:instrText>
            </w:r>
            <w:r w:rsidR="00721DDD" w:rsidRPr="00790EB2">
              <w:rPr>
                <w:rFonts w:ascii="Times New Roman" w:hAnsi="Times New Roman" w:cs="Times New Roman"/>
                <w:b w:val="0"/>
                <w:webHidden/>
              </w:rPr>
            </w:r>
            <w:r w:rsidR="00721DDD" w:rsidRPr="00790EB2">
              <w:rPr>
                <w:rFonts w:ascii="Times New Roman" w:hAnsi="Times New Roman" w:cs="Times New Roman"/>
                <w:b w:val="0"/>
                <w:webHidden/>
              </w:rPr>
              <w:fldChar w:fldCharType="separate"/>
            </w:r>
            <w:r w:rsidR="00721DDD" w:rsidRPr="00790EB2">
              <w:rPr>
                <w:rFonts w:ascii="Times New Roman" w:hAnsi="Times New Roman" w:cs="Times New Roman"/>
                <w:b w:val="0"/>
                <w:webHidden/>
              </w:rPr>
              <w:t>3</w:t>
            </w:r>
            <w:r w:rsidR="00721DDD" w:rsidRPr="00790EB2">
              <w:rPr>
                <w:rFonts w:ascii="Times New Roman" w:hAnsi="Times New Roman" w:cs="Times New Roman"/>
                <w:b w:val="0"/>
                <w:webHidden/>
              </w:rPr>
              <w:fldChar w:fldCharType="end"/>
            </w:r>
          </w:hyperlink>
        </w:p>
        <w:p w14:paraId="64CE4F94" w14:textId="77777777" w:rsidR="00721DDD" w:rsidRPr="00790EB2" w:rsidRDefault="00000000" w:rsidP="00C25094">
          <w:pPr>
            <w:pStyle w:val="TOC2"/>
            <w:tabs>
              <w:tab w:val="right" w:leader="dot" w:pos="9016"/>
            </w:tabs>
            <w:spacing w:after="0"/>
            <w:rPr>
              <w:rFonts w:eastAsiaTheme="minorEastAsia"/>
              <w:noProof/>
              <w:sz w:val="22"/>
              <w:szCs w:val="22"/>
            </w:rPr>
          </w:pPr>
          <w:hyperlink w:anchor="_Toc119945168" w:history="1">
            <w:r w:rsidR="00721DDD" w:rsidRPr="00790EB2">
              <w:rPr>
                <w:rStyle w:val="Hyperlink"/>
                <w:noProof/>
              </w:rPr>
              <w:t>2.1 Research Question</w:t>
            </w:r>
            <w:r w:rsidR="00721DDD" w:rsidRPr="00790EB2">
              <w:rPr>
                <w:noProof/>
                <w:webHidden/>
              </w:rPr>
              <w:tab/>
            </w:r>
            <w:r w:rsidR="00721DDD" w:rsidRPr="00790EB2">
              <w:rPr>
                <w:noProof/>
                <w:webHidden/>
              </w:rPr>
              <w:fldChar w:fldCharType="begin"/>
            </w:r>
            <w:r w:rsidR="00721DDD" w:rsidRPr="00790EB2">
              <w:rPr>
                <w:noProof/>
                <w:webHidden/>
              </w:rPr>
              <w:instrText xml:space="preserve"> PAGEREF _Toc119945168 \h </w:instrText>
            </w:r>
            <w:r w:rsidR="00721DDD" w:rsidRPr="00790EB2">
              <w:rPr>
                <w:noProof/>
                <w:webHidden/>
              </w:rPr>
            </w:r>
            <w:r w:rsidR="00721DDD" w:rsidRPr="00790EB2">
              <w:rPr>
                <w:noProof/>
                <w:webHidden/>
              </w:rPr>
              <w:fldChar w:fldCharType="separate"/>
            </w:r>
            <w:r w:rsidR="00721DDD" w:rsidRPr="00790EB2">
              <w:rPr>
                <w:noProof/>
                <w:webHidden/>
              </w:rPr>
              <w:t>4</w:t>
            </w:r>
            <w:r w:rsidR="00721DDD" w:rsidRPr="00790EB2">
              <w:rPr>
                <w:noProof/>
                <w:webHidden/>
              </w:rPr>
              <w:fldChar w:fldCharType="end"/>
            </w:r>
          </w:hyperlink>
        </w:p>
        <w:p w14:paraId="59CFD308" w14:textId="77777777" w:rsidR="00721DDD" w:rsidRPr="00790EB2" w:rsidRDefault="00000000" w:rsidP="00C25094">
          <w:pPr>
            <w:pStyle w:val="TOC2"/>
            <w:tabs>
              <w:tab w:val="right" w:leader="dot" w:pos="9016"/>
            </w:tabs>
            <w:spacing w:after="0"/>
            <w:rPr>
              <w:rFonts w:eastAsiaTheme="minorEastAsia"/>
              <w:noProof/>
              <w:sz w:val="22"/>
              <w:szCs w:val="22"/>
            </w:rPr>
          </w:pPr>
          <w:hyperlink w:anchor="_Toc119945169" w:history="1">
            <w:r w:rsidR="00721DDD" w:rsidRPr="00790EB2">
              <w:rPr>
                <w:rStyle w:val="Hyperlink"/>
                <w:noProof/>
              </w:rPr>
              <w:t>2.2 Method</w:t>
            </w:r>
            <w:r w:rsidR="00721DDD" w:rsidRPr="00790EB2">
              <w:rPr>
                <w:noProof/>
                <w:webHidden/>
              </w:rPr>
              <w:tab/>
            </w:r>
            <w:r w:rsidR="00721DDD" w:rsidRPr="00790EB2">
              <w:rPr>
                <w:noProof/>
                <w:webHidden/>
              </w:rPr>
              <w:fldChar w:fldCharType="begin"/>
            </w:r>
            <w:r w:rsidR="00721DDD" w:rsidRPr="00790EB2">
              <w:rPr>
                <w:noProof/>
                <w:webHidden/>
              </w:rPr>
              <w:instrText xml:space="preserve"> PAGEREF _Toc119945169 \h </w:instrText>
            </w:r>
            <w:r w:rsidR="00721DDD" w:rsidRPr="00790EB2">
              <w:rPr>
                <w:noProof/>
                <w:webHidden/>
              </w:rPr>
            </w:r>
            <w:r w:rsidR="00721DDD" w:rsidRPr="00790EB2">
              <w:rPr>
                <w:noProof/>
                <w:webHidden/>
              </w:rPr>
              <w:fldChar w:fldCharType="separate"/>
            </w:r>
            <w:r w:rsidR="00721DDD" w:rsidRPr="00790EB2">
              <w:rPr>
                <w:noProof/>
                <w:webHidden/>
              </w:rPr>
              <w:t>4</w:t>
            </w:r>
            <w:r w:rsidR="00721DDD" w:rsidRPr="00790EB2">
              <w:rPr>
                <w:noProof/>
                <w:webHidden/>
              </w:rPr>
              <w:fldChar w:fldCharType="end"/>
            </w:r>
          </w:hyperlink>
        </w:p>
        <w:p w14:paraId="14DFB3D3" w14:textId="77777777" w:rsidR="00721DDD" w:rsidRPr="00790EB2" w:rsidRDefault="00000000" w:rsidP="00C25094">
          <w:pPr>
            <w:pStyle w:val="TOC2"/>
            <w:tabs>
              <w:tab w:val="right" w:leader="dot" w:pos="9016"/>
            </w:tabs>
            <w:spacing w:after="0"/>
            <w:rPr>
              <w:rFonts w:eastAsiaTheme="minorEastAsia"/>
              <w:noProof/>
              <w:sz w:val="22"/>
              <w:szCs w:val="22"/>
            </w:rPr>
          </w:pPr>
          <w:hyperlink w:anchor="_Toc119945170" w:history="1">
            <w:r w:rsidR="00721DDD" w:rsidRPr="00790EB2">
              <w:rPr>
                <w:rStyle w:val="Hyperlink"/>
                <w:noProof/>
              </w:rPr>
              <w:t>2.3 Ethical Considerations</w:t>
            </w:r>
            <w:r w:rsidR="00721DDD" w:rsidRPr="00790EB2">
              <w:rPr>
                <w:noProof/>
                <w:webHidden/>
              </w:rPr>
              <w:tab/>
            </w:r>
            <w:r w:rsidR="00721DDD" w:rsidRPr="00790EB2">
              <w:rPr>
                <w:noProof/>
                <w:webHidden/>
              </w:rPr>
              <w:fldChar w:fldCharType="begin"/>
            </w:r>
            <w:r w:rsidR="00721DDD" w:rsidRPr="00790EB2">
              <w:rPr>
                <w:noProof/>
                <w:webHidden/>
              </w:rPr>
              <w:instrText xml:space="preserve"> PAGEREF _Toc119945170 \h </w:instrText>
            </w:r>
            <w:r w:rsidR="00721DDD" w:rsidRPr="00790EB2">
              <w:rPr>
                <w:noProof/>
                <w:webHidden/>
              </w:rPr>
            </w:r>
            <w:r w:rsidR="00721DDD" w:rsidRPr="00790EB2">
              <w:rPr>
                <w:noProof/>
                <w:webHidden/>
              </w:rPr>
              <w:fldChar w:fldCharType="separate"/>
            </w:r>
            <w:r w:rsidR="00721DDD" w:rsidRPr="00790EB2">
              <w:rPr>
                <w:noProof/>
                <w:webHidden/>
              </w:rPr>
              <w:t>5</w:t>
            </w:r>
            <w:r w:rsidR="00721DDD" w:rsidRPr="00790EB2">
              <w:rPr>
                <w:noProof/>
                <w:webHidden/>
              </w:rPr>
              <w:fldChar w:fldCharType="end"/>
            </w:r>
          </w:hyperlink>
        </w:p>
        <w:p w14:paraId="650257ED" w14:textId="77777777" w:rsidR="00721DDD" w:rsidRPr="00790EB2" w:rsidRDefault="00000000" w:rsidP="00C25094">
          <w:pPr>
            <w:pStyle w:val="TOC1"/>
            <w:spacing w:after="0"/>
            <w:rPr>
              <w:rFonts w:ascii="Times New Roman" w:eastAsiaTheme="minorEastAsia" w:hAnsi="Times New Roman" w:cs="Times New Roman"/>
              <w:b w:val="0"/>
              <w:bCs w:val="0"/>
              <w:sz w:val="22"/>
              <w:szCs w:val="22"/>
            </w:rPr>
          </w:pPr>
          <w:hyperlink w:anchor="_Toc119945171" w:history="1">
            <w:r w:rsidR="00721DDD" w:rsidRPr="00790EB2">
              <w:rPr>
                <w:rStyle w:val="Hyperlink"/>
                <w:rFonts w:ascii="Times New Roman" w:hAnsi="Times New Roman" w:cs="Times New Roman"/>
                <w:b w:val="0"/>
              </w:rPr>
              <w:t>Results</w:t>
            </w:r>
            <w:r w:rsidR="00721DDD" w:rsidRPr="00790EB2">
              <w:rPr>
                <w:rFonts w:ascii="Times New Roman" w:hAnsi="Times New Roman" w:cs="Times New Roman"/>
                <w:b w:val="0"/>
                <w:webHidden/>
              </w:rPr>
              <w:tab/>
            </w:r>
            <w:r w:rsidR="00721DDD" w:rsidRPr="00790EB2">
              <w:rPr>
                <w:rFonts w:ascii="Times New Roman" w:hAnsi="Times New Roman" w:cs="Times New Roman"/>
                <w:b w:val="0"/>
                <w:webHidden/>
              </w:rPr>
              <w:fldChar w:fldCharType="begin"/>
            </w:r>
            <w:r w:rsidR="00721DDD" w:rsidRPr="00790EB2">
              <w:rPr>
                <w:rFonts w:ascii="Times New Roman" w:hAnsi="Times New Roman" w:cs="Times New Roman"/>
                <w:b w:val="0"/>
                <w:webHidden/>
              </w:rPr>
              <w:instrText xml:space="preserve"> PAGEREF _Toc119945171 \h </w:instrText>
            </w:r>
            <w:r w:rsidR="00721DDD" w:rsidRPr="00790EB2">
              <w:rPr>
                <w:rFonts w:ascii="Times New Roman" w:hAnsi="Times New Roman" w:cs="Times New Roman"/>
                <w:b w:val="0"/>
                <w:webHidden/>
              </w:rPr>
            </w:r>
            <w:r w:rsidR="00721DDD" w:rsidRPr="00790EB2">
              <w:rPr>
                <w:rFonts w:ascii="Times New Roman" w:hAnsi="Times New Roman" w:cs="Times New Roman"/>
                <w:b w:val="0"/>
                <w:webHidden/>
              </w:rPr>
              <w:fldChar w:fldCharType="separate"/>
            </w:r>
            <w:r w:rsidR="00721DDD" w:rsidRPr="00790EB2">
              <w:rPr>
                <w:rFonts w:ascii="Times New Roman" w:hAnsi="Times New Roman" w:cs="Times New Roman"/>
                <w:b w:val="0"/>
                <w:webHidden/>
              </w:rPr>
              <w:t>6</w:t>
            </w:r>
            <w:r w:rsidR="00721DDD" w:rsidRPr="00790EB2">
              <w:rPr>
                <w:rFonts w:ascii="Times New Roman" w:hAnsi="Times New Roman" w:cs="Times New Roman"/>
                <w:b w:val="0"/>
                <w:webHidden/>
              </w:rPr>
              <w:fldChar w:fldCharType="end"/>
            </w:r>
          </w:hyperlink>
        </w:p>
        <w:p w14:paraId="25F41ABB" w14:textId="77777777" w:rsidR="00721DDD" w:rsidRPr="00790EB2" w:rsidRDefault="00000000" w:rsidP="00C25094">
          <w:pPr>
            <w:pStyle w:val="TOC1"/>
            <w:spacing w:after="0"/>
            <w:rPr>
              <w:rFonts w:ascii="Times New Roman" w:eastAsiaTheme="minorEastAsia" w:hAnsi="Times New Roman" w:cs="Times New Roman"/>
              <w:b w:val="0"/>
              <w:bCs w:val="0"/>
              <w:sz w:val="22"/>
              <w:szCs w:val="22"/>
            </w:rPr>
          </w:pPr>
          <w:hyperlink w:anchor="_Toc119945172" w:history="1">
            <w:r w:rsidR="00721DDD" w:rsidRPr="00790EB2">
              <w:rPr>
                <w:rStyle w:val="Hyperlink"/>
                <w:rFonts w:ascii="Times New Roman" w:hAnsi="Times New Roman" w:cs="Times New Roman"/>
                <w:b w:val="0"/>
              </w:rPr>
              <w:t>Discussion</w:t>
            </w:r>
            <w:r w:rsidR="00721DDD" w:rsidRPr="00790EB2">
              <w:rPr>
                <w:rFonts w:ascii="Times New Roman" w:hAnsi="Times New Roman" w:cs="Times New Roman"/>
                <w:b w:val="0"/>
                <w:webHidden/>
              </w:rPr>
              <w:tab/>
            </w:r>
            <w:r w:rsidR="00721DDD" w:rsidRPr="00790EB2">
              <w:rPr>
                <w:rFonts w:ascii="Times New Roman" w:hAnsi="Times New Roman" w:cs="Times New Roman"/>
                <w:b w:val="0"/>
                <w:webHidden/>
              </w:rPr>
              <w:fldChar w:fldCharType="begin"/>
            </w:r>
            <w:r w:rsidR="00721DDD" w:rsidRPr="00790EB2">
              <w:rPr>
                <w:rFonts w:ascii="Times New Roman" w:hAnsi="Times New Roman" w:cs="Times New Roman"/>
                <w:b w:val="0"/>
                <w:webHidden/>
              </w:rPr>
              <w:instrText xml:space="preserve"> PAGEREF _Toc119945172 \h </w:instrText>
            </w:r>
            <w:r w:rsidR="00721DDD" w:rsidRPr="00790EB2">
              <w:rPr>
                <w:rFonts w:ascii="Times New Roman" w:hAnsi="Times New Roman" w:cs="Times New Roman"/>
                <w:b w:val="0"/>
                <w:webHidden/>
              </w:rPr>
            </w:r>
            <w:r w:rsidR="00721DDD" w:rsidRPr="00790EB2">
              <w:rPr>
                <w:rFonts w:ascii="Times New Roman" w:hAnsi="Times New Roman" w:cs="Times New Roman"/>
                <w:b w:val="0"/>
                <w:webHidden/>
              </w:rPr>
              <w:fldChar w:fldCharType="separate"/>
            </w:r>
            <w:r w:rsidR="00721DDD" w:rsidRPr="00790EB2">
              <w:rPr>
                <w:rFonts w:ascii="Times New Roman" w:hAnsi="Times New Roman" w:cs="Times New Roman"/>
                <w:b w:val="0"/>
                <w:webHidden/>
              </w:rPr>
              <w:t>6</w:t>
            </w:r>
            <w:r w:rsidR="00721DDD" w:rsidRPr="00790EB2">
              <w:rPr>
                <w:rFonts w:ascii="Times New Roman" w:hAnsi="Times New Roman" w:cs="Times New Roman"/>
                <w:b w:val="0"/>
                <w:webHidden/>
              </w:rPr>
              <w:fldChar w:fldCharType="end"/>
            </w:r>
          </w:hyperlink>
        </w:p>
        <w:p w14:paraId="20B24689" w14:textId="77777777" w:rsidR="00721DDD" w:rsidRPr="00790EB2" w:rsidRDefault="00000000" w:rsidP="00C25094">
          <w:pPr>
            <w:pStyle w:val="TOC1"/>
            <w:spacing w:after="0"/>
            <w:rPr>
              <w:rFonts w:ascii="Times New Roman" w:eastAsiaTheme="minorEastAsia" w:hAnsi="Times New Roman" w:cs="Times New Roman"/>
              <w:b w:val="0"/>
              <w:bCs w:val="0"/>
              <w:sz w:val="22"/>
              <w:szCs w:val="22"/>
            </w:rPr>
          </w:pPr>
          <w:hyperlink w:anchor="_Toc119945173" w:history="1">
            <w:r w:rsidR="00721DDD" w:rsidRPr="00790EB2">
              <w:rPr>
                <w:rStyle w:val="Hyperlink"/>
                <w:rFonts w:ascii="Times New Roman" w:hAnsi="Times New Roman" w:cs="Times New Roman"/>
                <w:b w:val="0"/>
              </w:rPr>
              <w:t>Conclusion</w:t>
            </w:r>
            <w:r w:rsidR="00721DDD" w:rsidRPr="00790EB2">
              <w:rPr>
                <w:rFonts w:ascii="Times New Roman" w:hAnsi="Times New Roman" w:cs="Times New Roman"/>
                <w:b w:val="0"/>
                <w:webHidden/>
              </w:rPr>
              <w:tab/>
            </w:r>
            <w:r w:rsidR="00721DDD" w:rsidRPr="00790EB2">
              <w:rPr>
                <w:rFonts w:ascii="Times New Roman" w:hAnsi="Times New Roman" w:cs="Times New Roman"/>
                <w:b w:val="0"/>
                <w:webHidden/>
              </w:rPr>
              <w:fldChar w:fldCharType="begin"/>
            </w:r>
            <w:r w:rsidR="00721DDD" w:rsidRPr="00790EB2">
              <w:rPr>
                <w:rFonts w:ascii="Times New Roman" w:hAnsi="Times New Roman" w:cs="Times New Roman"/>
                <w:b w:val="0"/>
                <w:webHidden/>
              </w:rPr>
              <w:instrText xml:space="preserve"> PAGEREF _Toc119945173 \h </w:instrText>
            </w:r>
            <w:r w:rsidR="00721DDD" w:rsidRPr="00790EB2">
              <w:rPr>
                <w:rFonts w:ascii="Times New Roman" w:hAnsi="Times New Roman" w:cs="Times New Roman"/>
                <w:b w:val="0"/>
                <w:webHidden/>
              </w:rPr>
            </w:r>
            <w:r w:rsidR="00721DDD" w:rsidRPr="00790EB2">
              <w:rPr>
                <w:rFonts w:ascii="Times New Roman" w:hAnsi="Times New Roman" w:cs="Times New Roman"/>
                <w:b w:val="0"/>
                <w:webHidden/>
              </w:rPr>
              <w:fldChar w:fldCharType="separate"/>
            </w:r>
            <w:r w:rsidR="00721DDD" w:rsidRPr="00790EB2">
              <w:rPr>
                <w:rFonts w:ascii="Times New Roman" w:hAnsi="Times New Roman" w:cs="Times New Roman"/>
                <w:b w:val="0"/>
                <w:webHidden/>
              </w:rPr>
              <w:t>7</w:t>
            </w:r>
            <w:r w:rsidR="00721DDD" w:rsidRPr="00790EB2">
              <w:rPr>
                <w:rFonts w:ascii="Times New Roman" w:hAnsi="Times New Roman" w:cs="Times New Roman"/>
                <w:b w:val="0"/>
                <w:webHidden/>
              </w:rPr>
              <w:fldChar w:fldCharType="end"/>
            </w:r>
          </w:hyperlink>
        </w:p>
        <w:p w14:paraId="7248BDFF" w14:textId="77777777" w:rsidR="00721DDD" w:rsidRPr="00790EB2" w:rsidRDefault="00000000" w:rsidP="00C25094">
          <w:pPr>
            <w:pStyle w:val="TOC1"/>
            <w:spacing w:after="0"/>
            <w:rPr>
              <w:rFonts w:ascii="Times New Roman" w:eastAsiaTheme="minorEastAsia" w:hAnsi="Times New Roman" w:cs="Times New Roman"/>
              <w:b w:val="0"/>
              <w:bCs w:val="0"/>
              <w:sz w:val="22"/>
              <w:szCs w:val="22"/>
            </w:rPr>
          </w:pPr>
          <w:hyperlink w:anchor="_Toc119945174" w:history="1">
            <w:r w:rsidR="00721DDD" w:rsidRPr="00790EB2">
              <w:rPr>
                <w:rStyle w:val="Hyperlink"/>
                <w:rFonts w:ascii="Times New Roman" w:hAnsi="Times New Roman" w:cs="Times New Roman"/>
                <w:b w:val="0"/>
              </w:rPr>
              <w:t>Reference List</w:t>
            </w:r>
            <w:r w:rsidR="00721DDD" w:rsidRPr="00790EB2">
              <w:rPr>
                <w:rFonts w:ascii="Times New Roman" w:hAnsi="Times New Roman" w:cs="Times New Roman"/>
                <w:b w:val="0"/>
                <w:webHidden/>
              </w:rPr>
              <w:tab/>
            </w:r>
            <w:r w:rsidR="00721DDD" w:rsidRPr="00790EB2">
              <w:rPr>
                <w:rFonts w:ascii="Times New Roman" w:hAnsi="Times New Roman" w:cs="Times New Roman"/>
                <w:b w:val="0"/>
                <w:webHidden/>
              </w:rPr>
              <w:fldChar w:fldCharType="begin"/>
            </w:r>
            <w:r w:rsidR="00721DDD" w:rsidRPr="00790EB2">
              <w:rPr>
                <w:rFonts w:ascii="Times New Roman" w:hAnsi="Times New Roman" w:cs="Times New Roman"/>
                <w:b w:val="0"/>
                <w:webHidden/>
              </w:rPr>
              <w:instrText xml:space="preserve"> PAGEREF _Toc119945174 \h </w:instrText>
            </w:r>
            <w:r w:rsidR="00721DDD" w:rsidRPr="00790EB2">
              <w:rPr>
                <w:rFonts w:ascii="Times New Roman" w:hAnsi="Times New Roman" w:cs="Times New Roman"/>
                <w:b w:val="0"/>
                <w:webHidden/>
              </w:rPr>
            </w:r>
            <w:r w:rsidR="00721DDD" w:rsidRPr="00790EB2">
              <w:rPr>
                <w:rFonts w:ascii="Times New Roman" w:hAnsi="Times New Roman" w:cs="Times New Roman"/>
                <w:b w:val="0"/>
                <w:webHidden/>
              </w:rPr>
              <w:fldChar w:fldCharType="separate"/>
            </w:r>
            <w:r w:rsidR="00721DDD" w:rsidRPr="00790EB2">
              <w:rPr>
                <w:rFonts w:ascii="Times New Roman" w:hAnsi="Times New Roman" w:cs="Times New Roman"/>
                <w:b w:val="0"/>
                <w:webHidden/>
              </w:rPr>
              <w:t>8</w:t>
            </w:r>
            <w:r w:rsidR="00721DDD" w:rsidRPr="00790EB2">
              <w:rPr>
                <w:rFonts w:ascii="Times New Roman" w:hAnsi="Times New Roman" w:cs="Times New Roman"/>
                <w:b w:val="0"/>
                <w:webHidden/>
              </w:rPr>
              <w:fldChar w:fldCharType="end"/>
            </w:r>
          </w:hyperlink>
        </w:p>
        <w:p w14:paraId="6BADE3BC" w14:textId="77777777" w:rsidR="00721DDD" w:rsidRPr="00790EB2" w:rsidRDefault="00000000" w:rsidP="00C25094">
          <w:pPr>
            <w:pStyle w:val="TOC1"/>
            <w:spacing w:after="0"/>
            <w:rPr>
              <w:rFonts w:asciiTheme="minorHAnsi" w:eastAsiaTheme="minorEastAsia" w:hAnsiTheme="minorHAnsi" w:cstheme="minorBidi"/>
              <w:b w:val="0"/>
              <w:bCs w:val="0"/>
              <w:sz w:val="22"/>
              <w:szCs w:val="22"/>
            </w:rPr>
          </w:pPr>
          <w:hyperlink w:anchor="_Toc119945175" w:history="1">
            <w:r w:rsidR="00721DDD" w:rsidRPr="00790EB2">
              <w:rPr>
                <w:rStyle w:val="Hyperlink"/>
                <w:rFonts w:ascii="Times New Roman" w:hAnsi="Times New Roman" w:cs="Times New Roman"/>
                <w:b w:val="0"/>
              </w:rPr>
              <w:t>Appendix A – A blank copy questionnaire</w:t>
            </w:r>
            <w:r w:rsidR="00721DDD" w:rsidRPr="00790EB2">
              <w:rPr>
                <w:rFonts w:ascii="Times New Roman" w:hAnsi="Times New Roman" w:cs="Times New Roman"/>
                <w:b w:val="0"/>
                <w:webHidden/>
              </w:rPr>
              <w:tab/>
            </w:r>
            <w:r w:rsidR="00721DDD" w:rsidRPr="00790EB2">
              <w:rPr>
                <w:rFonts w:ascii="Times New Roman" w:hAnsi="Times New Roman" w:cs="Times New Roman"/>
                <w:b w:val="0"/>
                <w:webHidden/>
              </w:rPr>
              <w:fldChar w:fldCharType="begin"/>
            </w:r>
            <w:r w:rsidR="00721DDD" w:rsidRPr="00790EB2">
              <w:rPr>
                <w:rFonts w:ascii="Times New Roman" w:hAnsi="Times New Roman" w:cs="Times New Roman"/>
                <w:b w:val="0"/>
                <w:webHidden/>
              </w:rPr>
              <w:instrText xml:space="preserve"> PAGEREF _Toc119945175 \h </w:instrText>
            </w:r>
            <w:r w:rsidR="00721DDD" w:rsidRPr="00790EB2">
              <w:rPr>
                <w:rFonts w:ascii="Times New Roman" w:hAnsi="Times New Roman" w:cs="Times New Roman"/>
                <w:b w:val="0"/>
                <w:webHidden/>
              </w:rPr>
            </w:r>
            <w:r w:rsidR="00721DDD" w:rsidRPr="00790EB2">
              <w:rPr>
                <w:rFonts w:ascii="Times New Roman" w:hAnsi="Times New Roman" w:cs="Times New Roman"/>
                <w:b w:val="0"/>
                <w:webHidden/>
              </w:rPr>
              <w:fldChar w:fldCharType="separate"/>
            </w:r>
            <w:r w:rsidR="00721DDD" w:rsidRPr="00790EB2">
              <w:rPr>
                <w:rFonts w:ascii="Times New Roman" w:hAnsi="Times New Roman" w:cs="Times New Roman"/>
                <w:b w:val="0"/>
                <w:webHidden/>
              </w:rPr>
              <w:t>9</w:t>
            </w:r>
            <w:r w:rsidR="00721DDD" w:rsidRPr="00790EB2">
              <w:rPr>
                <w:rFonts w:ascii="Times New Roman" w:hAnsi="Times New Roman" w:cs="Times New Roman"/>
                <w:b w:val="0"/>
                <w:webHidden/>
              </w:rPr>
              <w:fldChar w:fldCharType="end"/>
            </w:r>
          </w:hyperlink>
        </w:p>
        <w:p w14:paraId="09068622" w14:textId="77777777" w:rsidR="00721DDD" w:rsidRPr="00790EB2" w:rsidRDefault="00721DDD" w:rsidP="00C25094">
          <w:pPr>
            <w:spacing w:after="0"/>
          </w:pPr>
          <w:r w:rsidRPr="00790EB2">
            <w:fldChar w:fldCharType="end"/>
          </w:r>
        </w:p>
      </w:sdtContent>
    </w:sdt>
    <w:p w14:paraId="5A5469F1" w14:textId="77777777" w:rsidR="00271C19" w:rsidRPr="00790EB2" w:rsidRDefault="00271C19" w:rsidP="00C25094">
      <w:pPr>
        <w:spacing w:after="0"/>
        <w:rPr>
          <w:rFonts w:eastAsiaTheme="majorEastAsia" w:cstheme="majorBidi"/>
          <w:sz w:val="32"/>
          <w:szCs w:val="32"/>
        </w:rPr>
      </w:pPr>
      <w:r w:rsidRPr="00790EB2">
        <w:br w:type="page"/>
      </w:r>
    </w:p>
    <w:p w14:paraId="7371271A" w14:textId="77777777" w:rsidR="002339AB" w:rsidRPr="00790EB2" w:rsidRDefault="00564C24" w:rsidP="00C25094">
      <w:pPr>
        <w:pStyle w:val="Heading1"/>
        <w:spacing w:before="0"/>
        <w:rPr>
          <w:rFonts w:eastAsia="Times New Roman"/>
          <w:color w:val="000000"/>
        </w:rPr>
      </w:pPr>
      <w:bookmarkStart w:id="1" w:name="_Toc119945166"/>
      <w:r w:rsidRPr="00790EB2">
        <w:lastRenderedPageBreak/>
        <w:t>Introduction</w:t>
      </w:r>
      <w:bookmarkEnd w:id="1"/>
    </w:p>
    <w:p w14:paraId="56F60781" w14:textId="77777777" w:rsidR="002339AB" w:rsidRPr="00582E58" w:rsidRDefault="00564C24" w:rsidP="00582E58">
      <w:pPr>
        <w:spacing w:after="0"/>
        <w:rPr>
          <w:rFonts w:ascii="Arial" w:eastAsia="Arial" w:hAnsi="Arial" w:cs="Arial"/>
          <w:sz w:val="22"/>
          <w:szCs w:val="22"/>
        </w:rPr>
      </w:pPr>
      <w:r w:rsidRPr="00582E58">
        <w:rPr>
          <w:rFonts w:ascii="Arial" w:hAnsi="Arial" w:cs="Arial"/>
          <w:sz w:val="22"/>
          <w:szCs w:val="22"/>
        </w:rPr>
        <w:t xml:space="preserve">Digital tools have important advantages for making learning processes more consistent, secure, efficient, and effective. With ongoing advancement in digital technology and the internet, people nowadays are more and more familiar with using various digital tools to communicate and complete their tasks in their daily lives. Digital tools can help you improve your time and task management, note taking and collaboration skills. They can improve your confidence to use technology for work, learning and daily life. In this report we are talking about how we worked as a team and produced a PowerPoint presentation by using </w:t>
      </w:r>
      <w:r w:rsidR="00EE2CD0" w:rsidRPr="00582E58">
        <w:rPr>
          <w:rFonts w:ascii="Arial" w:hAnsi="Arial" w:cs="Arial"/>
          <w:sz w:val="22"/>
          <w:szCs w:val="22"/>
        </w:rPr>
        <w:t>Model</w:t>
      </w:r>
      <w:r w:rsidRPr="00582E58">
        <w:rPr>
          <w:rFonts w:ascii="Arial" w:hAnsi="Arial" w:cs="Arial"/>
          <w:sz w:val="22"/>
          <w:szCs w:val="22"/>
        </w:rPr>
        <w:t xml:space="preserve"> as a learning tool to collaborate at UWTSD and how important it was for students to use digital skills to create and share content, communicate and collaborate between teachers, students and organisations instantaneously. It is important to keep in mind that these skills range from person to person, but peers manage to achieve positive results by getting the right support from tutors and fellow students. In this report we are also going to talk about the quantitative research method we used, to </w:t>
      </w:r>
      <w:r w:rsidR="00EE2CD0" w:rsidRPr="00582E58">
        <w:rPr>
          <w:rFonts w:ascii="Arial" w:hAnsi="Arial" w:cs="Arial"/>
          <w:sz w:val="22"/>
          <w:szCs w:val="22"/>
        </w:rPr>
        <w:t>get the results we used a Like</w:t>
      </w:r>
      <w:r w:rsidRPr="00582E58">
        <w:rPr>
          <w:rFonts w:ascii="Arial" w:hAnsi="Arial" w:cs="Arial"/>
          <w:sz w:val="22"/>
          <w:szCs w:val="22"/>
        </w:rPr>
        <w:t xml:space="preserve"> questionnaire, to find out how students find using digital skills for learning at UWTSD.</w:t>
      </w:r>
    </w:p>
    <w:p w14:paraId="378AD1D4" w14:textId="77777777" w:rsidR="002339AB" w:rsidRPr="00790EB2" w:rsidRDefault="00564C24" w:rsidP="00C25094">
      <w:pPr>
        <w:pStyle w:val="Heading1"/>
        <w:spacing w:before="0"/>
      </w:pPr>
      <w:bookmarkStart w:id="2" w:name="_heading=h.30j0zll" w:colFirst="0" w:colLast="0"/>
      <w:bookmarkStart w:id="3" w:name="_Toc119945167"/>
      <w:bookmarkEnd w:id="2"/>
      <w:r w:rsidRPr="00790EB2">
        <w:t>Research design</w:t>
      </w:r>
      <w:bookmarkEnd w:id="3"/>
    </w:p>
    <w:p w14:paraId="63A0966B" w14:textId="77777777" w:rsidR="002339AB" w:rsidRPr="00582E58" w:rsidRDefault="00564C24" w:rsidP="00582E58">
      <w:pPr>
        <w:spacing w:after="0"/>
        <w:rPr>
          <w:rFonts w:ascii="Arial" w:hAnsi="Arial" w:cs="Arial"/>
          <w:sz w:val="22"/>
          <w:szCs w:val="22"/>
        </w:rPr>
      </w:pPr>
      <w:r w:rsidRPr="00582E58">
        <w:rPr>
          <w:rFonts w:ascii="Arial" w:hAnsi="Arial" w:cs="Arial"/>
          <w:sz w:val="22"/>
          <w:szCs w:val="22"/>
        </w:rPr>
        <w:t xml:space="preserve">The research design mainly depicts the process or the flow of research as well as the methods which will be used for successfully conducting the research. It is also depicted as the base or the framework of the project which is developed by the researcher based on the requirement or the criteria of the project (Mishra and Alok, 2022). Through research design the researcher plans the stages of the project as well as analysis of the issues or the challenges which will be faced by them in completing the research study. However, it also allows the researcher to select their design strategies to </w:t>
      </w:r>
      <w:r w:rsidR="00823401" w:rsidRPr="00582E58">
        <w:rPr>
          <w:rFonts w:ascii="Arial" w:hAnsi="Arial" w:cs="Arial"/>
          <w:sz w:val="22"/>
          <w:szCs w:val="22"/>
        </w:rPr>
        <w:t>encounter</w:t>
      </w:r>
      <w:r w:rsidRPr="00582E58">
        <w:rPr>
          <w:rFonts w:ascii="Arial" w:hAnsi="Arial" w:cs="Arial"/>
          <w:sz w:val="22"/>
          <w:szCs w:val="22"/>
        </w:rPr>
        <w:t xml:space="preserve"> the objective of the </w:t>
      </w:r>
      <w:r w:rsidR="00823401" w:rsidRPr="00582E58">
        <w:rPr>
          <w:rFonts w:ascii="Arial" w:hAnsi="Arial" w:cs="Arial"/>
          <w:sz w:val="22"/>
          <w:szCs w:val="22"/>
        </w:rPr>
        <w:t>reading</w:t>
      </w:r>
      <w:r w:rsidRPr="00582E58">
        <w:rPr>
          <w:rFonts w:ascii="Arial" w:hAnsi="Arial" w:cs="Arial"/>
          <w:sz w:val="22"/>
          <w:szCs w:val="22"/>
        </w:rPr>
        <w:t>. for the following study, conclusive research design to test the hypothesis of the research study as well as gaining of clear data or information related to the study. It also provides them with the needed identification of the process as well as development solutions based on the data received through the research study. This research design primarily includes large representative samples as well as analysis of qualitative data gathered from the subjects of the study (</w:t>
      </w:r>
      <w:r w:rsidRPr="00582E58">
        <w:rPr>
          <w:rFonts w:ascii="Arial" w:hAnsi="Arial" w:cs="Arial"/>
          <w:sz w:val="22"/>
          <w:szCs w:val="22"/>
          <w:highlight w:val="white"/>
        </w:rPr>
        <w:t>Zhang, 2022</w:t>
      </w:r>
      <w:r w:rsidRPr="00582E58">
        <w:rPr>
          <w:rFonts w:ascii="Arial" w:hAnsi="Arial" w:cs="Arial"/>
          <w:sz w:val="22"/>
          <w:szCs w:val="22"/>
        </w:rPr>
        <w:t xml:space="preserve">). Conclusive research design is mainly based on testing statistical data as well as utilisation of advanced analytical techniques for conducting the research. This form of research design primarily includes larger samples as well as comparison of the collected data with exploratory studies for meeting the objective of the study. With the utilisation of conclusive research design, it provides the researcher with reliable as well as representative images of the population for the topic selected for the research and utilisation of valid instruments for research. </w:t>
      </w:r>
    </w:p>
    <w:p w14:paraId="22B76FFF" w14:textId="77777777" w:rsidR="002339AB" w:rsidRPr="00582E58" w:rsidRDefault="00EE2CD0" w:rsidP="00C25094">
      <w:pPr>
        <w:pStyle w:val="Heading2"/>
        <w:spacing w:before="0"/>
        <w:rPr>
          <w:rFonts w:ascii="Arial" w:hAnsi="Arial" w:cs="Arial"/>
          <w:sz w:val="22"/>
          <w:szCs w:val="22"/>
        </w:rPr>
      </w:pPr>
      <w:bookmarkStart w:id="4" w:name="_heading=h.1fob9te" w:colFirst="0" w:colLast="0"/>
      <w:bookmarkStart w:id="5" w:name="_Toc119945168"/>
      <w:bookmarkEnd w:id="4"/>
      <w:r w:rsidRPr="00582E58">
        <w:rPr>
          <w:rFonts w:ascii="Arial" w:hAnsi="Arial" w:cs="Arial"/>
          <w:sz w:val="22"/>
          <w:szCs w:val="22"/>
        </w:rPr>
        <w:lastRenderedPageBreak/>
        <w:t xml:space="preserve">2.1 </w:t>
      </w:r>
      <w:r w:rsidR="00564C24" w:rsidRPr="00582E58">
        <w:rPr>
          <w:rFonts w:ascii="Arial" w:hAnsi="Arial" w:cs="Arial"/>
          <w:sz w:val="22"/>
          <w:szCs w:val="22"/>
        </w:rPr>
        <w:t>Research Question</w:t>
      </w:r>
      <w:bookmarkEnd w:id="5"/>
    </w:p>
    <w:p w14:paraId="72505D67" w14:textId="77777777" w:rsidR="002339AB" w:rsidRPr="00582E58" w:rsidRDefault="00564C24" w:rsidP="00C25094">
      <w:pPr>
        <w:spacing w:after="0"/>
        <w:rPr>
          <w:rFonts w:ascii="Arial" w:hAnsi="Arial" w:cs="Arial"/>
          <w:sz w:val="22"/>
          <w:szCs w:val="22"/>
        </w:rPr>
      </w:pPr>
      <w:r w:rsidRPr="00582E58">
        <w:rPr>
          <w:rFonts w:ascii="Arial" w:hAnsi="Arial" w:cs="Arial"/>
          <w:sz w:val="22"/>
          <w:szCs w:val="22"/>
        </w:rPr>
        <w:t>The research question for the following study has been described below.</w:t>
      </w:r>
    </w:p>
    <w:p w14:paraId="101C3B79" w14:textId="77777777" w:rsidR="002339AB" w:rsidRPr="00582E58" w:rsidRDefault="00564C24" w:rsidP="00C25094">
      <w:pPr>
        <w:spacing w:after="0"/>
        <w:rPr>
          <w:rFonts w:ascii="Arial" w:hAnsi="Arial" w:cs="Arial"/>
          <w:sz w:val="22"/>
          <w:szCs w:val="22"/>
        </w:rPr>
      </w:pPr>
      <w:r w:rsidRPr="00582E58">
        <w:rPr>
          <w:rFonts w:ascii="Arial" w:hAnsi="Arial" w:cs="Arial"/>
          <w:sz w:val="22"/>
          <w:szCs w:val="22"/>
        </w:rPr>
        <w:t>How are digital tools essential for academic purposes in UWTSD?</w:t>
      </w:r>
    </w:p>
    <w:p w14:paraId="26223899" w14:textId="77777777" w:rsidR="002339AB" w:rsidRPr="00582E58" w:rsidRDefault="00564C24" w:rsidP="00C25094">
      <w:pPr>
        <w:spacing w:after="0"/>
        <w:rPr>
          <w:rFonts w:ascii="Arial" w:hAnsi="Arial" w:cs="Arial"/>
          <w:sz w:val="22"/>
          <w:szCs w:val="22"/>
        </w:rPr>
      </w:pPr>
      <w:r w:rsidRPr="00582E58">
        <w:rPr>
          <w:rFonts w:ascii="Arial" w:hAnsi="Arial" w:cs="Arial"/>
          <w:sz w:val="22"/>
          <w:szCs w:val="22"/>
        </w:rPr>
        <w:t>How do digital tools benefit the individual in UWTSD?</w:t>
      </w:r>
    </w:p>
    <w:p w14:paraId="09E1FC6F" w14:textId="77777777" w:rsidR="002339AB" w:rsidRPr="00582E58" w:rsidRDefault="00564C24" w:rsidP="00C25094">
      <w:pPr>
        <w:spacing w:after="0"/>
        <w:rPr>
          <w:rFonts w:ascii="Arial" w:hAnsi="Arial" w:cs="Arial"/>
          <w:sz w:val="22"/>
          <w:szCs w:val="22"/>
        </w:rPr>
      </w:pPr>
      <w:r w:rsidRPr="00582E58">
        <w:rPr>
          <w:rFonts w:ascii="Arial" w:hAnsi="Arial" w:cs="Arial"/>
          <w:sz w:val="22"/>
          <w:szCs w:val="22"/>
        </w:rPr>
        <w:t>How do students use digital skills for learning at UWTSD?</w:t>
      </w:r>
    </w:p>
    <w:p w14:paraId="3D9DE04D" w14:textId="77777777" w:rsidR="002339AB" w:rsidRPr="00582E58" w:rsidRDefault="00EE2CD0" w:rsidP="00C25094">
      <w:pPr>
        <w:pStyle w:val="Heading2"/>
        <w:spacing w:before="0"/>
        <w:rPr>
          <w:rFonts w:ascii="Arial" w:eastAsia="Times New Roman" w:hAnsi="Arial" w:cs="Arial"/>
          <w:color w:val="000000"/>
          <w:sz w:val="22"/>
          <w:szCs w:val="22"/>
        </w:rPr>
      </w:pPr>
      <w:bookmarkStart w:id="6" w:name="_heading=h.3znysh7" w:colFirst="0" w:colLast="0"/>
      <w:bookmarkStart w:id="7" w:name="_Toc119945169"/>
      <w:bookmarkEnd w:id="6"/>
      <w:r w:rsidRPr="00582E58">
        <w:rPr>
          <w:rFonts w:ascii="Arial" w:hAnsi="Arial" w:cs="Arial"/>
          <w:sz w:val="22"/>
          <w:szCs w:val="22"/>
        </w:rPr>
        <w:t xml:space="preserve">2.2 </w:t>
      </w:r>
      <w:r w:rsidR="00564C24" w:rsidRPr="00582E58">
        <w:rPr>
          <w:rFonts w:ascii="Arial" w:hAnsi="Arial" w:cs="Arial"/>
          <w:sz w:val="22"/>
          <w:szCs w:val="22"/>
        </w:rPr>
        <w:t>Method</w:t>
      </w:r>
      <w:bookmarkEnd w:id="7"/>
    </w:p>
    <w:p w14:paraId="6CB2C9BB" w14:textId="77777777" w:rsidR="002339AB" w:rsidRPr="00582E58" w:rsidRDefault="00564C24" w:rsidP="00C25094">
      <w:pPr>
        <w:spacing w:after="0"/>
        <w:rPr>
          <w:rFonts w:ascii="Arial" w:hAnsi="Arial" w:cs="Arial"/>
          <w:b/>
          <w:sz w:val="22"/>
          <w:szCs w:val="22"/>
        </w:rPr>
      </w:pPr>
      <w:r w:rsidRPr="00582E58">
        <w:rPr>
          <w:rFonts w:ascii="Arial" w:hAnsi="Arial" w:cs="Arial"/>
          <w:b/>
          <w:sz w:val="22"/>
          <w:szCs w:val="22"/>
        </w:rPr>
        <w:t>Research process</w:t>
      </w:r>
    </w:p>
    <w:p w14:paraId="21F1EA05" w14:textId="77777777" w:rsidR="002339AB" w:rsidRPr="00582E58" w:rsidRDefault="00564C24" w:rsidP="00C25094">
      <w:pPr>
        <w:spacing w:after="0"/>
        <w:rPr>
          <w:rFonts w:ascii="Arial" w:hAnsi="Arial" w:cs="Arial"/>
          <w:sz w:val="22"/>
          <w:szCs w:val="22"/>
        </w:rPr>
      </w:pPr>
      <w:r w:rsidRPr="00582E58">
        <w:rPr>
          <w:rFonts w:ascii="Arial" w:hAnsi="Arial" w:cs="Arial"/>
          <w:sz w:val="22"/>
          <w:szCs w:val="22"/>
        </w:rPr>
        <w:t>The research process includes selection of the research area for conducting research study as well as management of various criteria of the study. This provides the researcher with an effective identification of the process which will be used for successfully completing the research (</w:t>
      </w:r>
      <w:r w:rsidRPr="00582E58">
        <w:rPr>
          <w:rFonts w:ascii="Arial" w:hAnsi="Arial" w:cs="Arial"/>
          <w:sz w:val="22"/>
          <w:szCs w:val="22"/>
          <w:highlight w:val="white"/>
        </w:rPr>
        <w:t>Snyder, 2019</w:t>
      </w:r>
      <w:r w:rsidRPr="00582E58">
        <w:rPr>
          <w:rFonts w:ascii="Arial" w:hAnsi="Arial" w:cs="Arial"/>
          <w:sz w:val="22"/>
          <w:szCs w:val="22"/>
        </w:rPr>
        <w:t xml:space="preserve">). This primarily depicts the necessary stages which will be included for conducting effective research study as well as gaining the objective of the research. The research process allows the researcher to develop a scheme of work to conduct research as well as gaining effective solutions on the issue selected in research study. This is also depicted as the first draft of the research study which is based on gaining the objective of the research study. </w:t>
      </w:r>
    </w:p>
    <w:p w14:paraId="58AB889F" w14:textId="77777777" w:rsidR="002339AB" w:rsidRPr="00582E58" w:rsidRDefault="00564C24" w:rsidP="00C25094">
      <w:pPr>
        <w:spacing w:after="0"/>
        <w:rPr>
          <w:rFonts w:ascii="Arial" w:hAnsi="Arial" w:cs="Arial"/>
          <w:b/>
          <w:sz w:val="22"/>
          <w:szCs w:val="22"/>
        </w:rPr>
      </w:pPr>
      <w:r w:rsidRPr="00582E58">
        <w:rPr>
          <w:rFonts w:ascii="Arial" w:hAnsi="Arial" w:cs="Arial"/>
          <w:b/>
          <w:sz w:val="22"/>
          <w:szCs w:val="22"/>
        </w:rPr>
        <w:t>Research approach</w:t>
      </w:r>
    </w:p>
    <w:p w14:paraId="47A52E8D" w14:textId="77777777" w:rsidR="002339AB" w:rsidRPr="00582E58" w:rsidRDefault="00564C24" w:rsidP="00C25094">
      <w:pPr>
        <w:spacing w:after="0"/>
        <w:rPr>
          <w:rFonts w:ascii="Arial" w:hAnsi="Arial" w:cs="Arial"/>
          <w:sz w:val="22"/>
          <w:szCs w:val="22"/>
        </w:rPr>
      </w:pPr>
      <w:r w:rsidRPr="00582E58">
        <w:rPr>
          <w:rFonts w:ascii="Arial" w:hAnsi="Arial" w:cs="Arial"/>
          <w:sz w:val="22"/>
          <w:szCs w:val="22"/>
        </w:rPr>
        <w:t xml:space="preserve">The research approach provides an effective analysis of the approach </w:t>
      </w:r>
      <w:r w:rsidR="00EE2CD0" w:rsidRPr="00582E58">
        <w:rPr>
          <w:rFonts w:ascii="Arial" w:hAnsi="Arial" w:cs="Arial"/>
          <w:sz w:val="22"/>
          <w:szCs w:val="22"/>
        </w:rPr>
        <w:t>criteria’s</w:t>
      </w:r>
      <w:r w:rsidRPr="00582E58">
        <w:rPr>
          <w:rFonts w:ascii="Arial" w:hAnsi="Arial" w:cs="Arial"/>
          <w:sz w:val="22"/>
          <w:szCs w:val="22"/>
        </w:rPr>
        <w:t xml:space="preserve"> that will be used for conducting the study as well as setting criteria of the research study (</w:t>
      </w:r>
      <w:proofErr w:type="spellStart"/>
      <w:r w:rsidRPr="00582E58">
        <w:rPr>
          <w:rFonts w:ascii="Arial" w:hAnsi="Arial" w:cs="Arial"/>
          <w:sz w:val="22"/>
          <w:szCs w:val="22"/>
          <w:highlight w:val="white"/>
        </w:rPr>
        <w:t>Zangirolami</w:t>
      </w:r>
      <w:proofErr w:type="spellEnd"/>
      <w:r w:rsidRPr="00582E58">
        <w:rPr>
          <w:rFonts w:ascii="Arial" w:hAnsi="Arial" w:cs="Arial"/>
          <w:sz w:val="22"/>
          <w:szCs w:val="22"/>
          <w:highlight w:val="white"/>
        </w:rPr>
        <w:t xml:space="preserve">-Raimundo </w:t>
      </w:r>
      <w:r w:rsidRPr="00582E58">
        <w:rPr>
          <w:rFonts w:ascii="Arial" w:hAnsi="Arial" w:cs="Arial"/>
          <w:i/>
          <w:sz w:val="22"/>
          <w:szCs w:val="22"/>
          <w:highlight w:val="white"/>
        </w:rPr>
        <w:t>et al</w:t>
      </w:r>
      <w:r w:rsidRPr="00582E58">
        <w:rPr>
          <w:rFonts w:ascii="Arial" w:hAnsi="Arial" w:cs="Arial"/>
          <w:sz w:val="22"/>
          <w:szCs w:val="22"/>
          <w:highlight w:val="white"/>
        </w:rPr>
        <w:t>., 2018</w:t>
      </w:r>
      <w:r w:rsidRPr="00582E58">
        <w:rPr>
          <w:rFonts w:ascii="Arial" w:hAnsi="Arial" w:cs="Arial"/>
          <w:sz w:val="22"/>
          <w:szCs w:val="22"/>
        </w:rPr>
        <w:t xml:space="preserve">). It mainly consists of methods for </w:t>
      </w:r>
      <w:r w:rsidR="00823401" w:rsidRPr="00582E58">
        <w:rPr>
          <w:rFonts w:ascii="Arial" w:hAnsi="Arial" w:cs="Arial"/>
          <w:sz w:val="22"/>
          <w:szCs w:val="22"/>
        </w:rPr>
        <w:t>“</w:t>
      </w:r>
      <w:r w:rsidRPr="00582E58">
        <w:rPr>
          <w:rFonts w:ascii="Arial" w:hAnsi="Arial" w:cs="Arial"/>
          <w:sz w:val="22"/>
          <w:szCs w:val="22"/>
        </w:rPr>
        <w:t>data collection</w:t>
      </w:r>
      <w:r w:rsidR="00823401" w:rsidRPr="00582E58">
        <w:rPr>
          <w:rFonts w:ascii="Arial" w:hAnsi="Arial" w:cs="Arial"/>
          <w:sz w:val="22"/>
          <w:szCs w:val="22"/>
        </w:rPr>
        <w:t>”</w:t>
      </w:r>
      <w:r w:rsidRPr="00582E58">
        <w:rPr>
          <w:rFonts w:ascii="Arial" w:hAnsi="Arial" w:cs="Arial"/>
          <w:sz w:val="22"/>
          <w:szCs w:val="22"/>
        </w:rPr>
        <w:t xml:space="preserve"> and </w:t>
      </w:r>
      <w:r w:rsidR="00823401" w:rsidRPr="00582E58">
        <w:rPr>
          <w:rFonts w:ascii="Arial" w:hAnsi="Arial" w:cs="Arial"/>
          <w:sz w:val="22"/>
          <w:szCs w:val="22"/>
        </w:rPr>
        <w:t>“</w:t>
      </w:r>
      <w:r w:rsidRPr="00582E58">
        <w:rPr>
          <w:rFonts w:ascii="Arial" w:hAnsi="Arial" w:cs="Arial"/>
          <w:sz w:val="22"/>
          <w:szCs w:val="22"/>
        </w:rPr>
        <w:t>data analysis</w:t>
      </w:r>
      <w:r w:rsidR="00823401" w:rsidRPr="00582E58">
        <w:rPr>
          <w:rFonts w:ascii="Arial" w:hAnsi="Arial" w:cs="Arial"/>
          <w:sz w:val="22"/>
          <w:szCs w:val="22"/>
        </w:rPr>
        <w:t>”</w:t>
      </w:r>
      <w:r w:rsidRPr="00582E58">
        <w:rPr>
          <w:rFonts w:ascii="Arial" w:hAnsi="Arial" w:cs="Arial"/>
          <w:sz w:val="22"/>
          <w:szCs w:val="22"/>
        </w:rPr>
        <w:t xml:space="preserve"> for effectively achieving the objective of the research. For the following research the deductive research approach will be used for successfully conducting the research and development of s</w:t>
      </w:r>
      <w:r w:rsidR="00823401" w:rsidRPr="00582E58">
        <w:rPr>
          <w:rFonts w:ascii="Arial" w:hAnsi="Arial" w:cs="Arial"/>
          <w:sz w:val="22"/>
          <w:szCs w:val="22"/>
        </w:rPr>
        <w:t>olutions for issues of the findings</w:t>
      </w:r>
      <w:r w:rsidRPr="00582E58">
        <w:rPr>
          <w:rFonts w:ascii="Arial" w:hAnsi="Arial" w:cs="Arial"/>
          <w:sz w:val="22"/>
          <w:szCs w:val="22"/>
        </w:rPr>
        <w:t xml:space="preserve">. This is </w:t>
      </w:r>
      <w:r w:rsidR="00823401" w:rsidRPr="00582E58">
        <w:rPr>
          <w:rFonts w:ascii="Arial" w:hAnsi="Arial" w:cs="Arial"/>
          <w:sz w:val="22"/>
          <w:szCs w:val="22"/>
        </w:rPr>
        <w:t>mostly</w:t>
      </w:r>
      <w:r w:rsidRPr="00582E58">
        <w:rPr>
          <w:rFonts w:ascii="Arial" w:hAnsi="Arial" w:cs="Arial"/>
          <w:sz w:val="22"/>
          <w:szCs w:val="22"/>
        </w:rPr>
        <w:t xml:space="preserve"> based on defining the relationship between variables and concepts within the research study. This approach primarily includes analysis of quantitative data collected through the research. This approach allows the researcher to collect data in a short amount of time and generate statistical data for meeting the objective of the research. </w:t>
      </w:r>
    </w:p>
    <w:p w14:paraId="26F7BB8E" w14:textId="77777777" w:rsidR="002339AB" w:rsidRPr="00582E58" w:rsidRDefault="00564C24" w:rsidP="00C25094">
      <w:pPr>
        <w:spacing w:after="0"/>
        <w:rPr>
          <w:rFonts w:ascii="Arial" w:hAnsi="Arial" w:cs="Arial"/>
          <w:b/>
          <w:sz w:val="22"/>
          <w:szCs w:val="22"/>
        </w:rPr>
      </w:pPr>
      <w:r w:rsidRPr="00582E58">
        <w:rPr>
          <w:rFonts w:ascii="Arial" w:hAnsi="Arial" w:cs="Arial"/>
          <w:b/>
          <w:sz w:val="22"/>
          <w:szCs w:val="22"/>
        </w:rPr>
        <w:t>Data collection process</w:t>
      </w:r>
    </w:p>
    <w:p w14:paraId="08E2F262" w14:textId="77777777" w:rsidR="002339AB" w:rsidRPr="00582E58" w:rsidRDefault="00564C24" w:rsidP="00C25094">
      <w:pPr>
        <w:spacing w:after="0"/>
        <w:rPr>
          <w:rFonts w:ascii="Arial" w:hAnsi="Arial" w:cs="Arial"/>
          <w:sz w:val="22"/>
          <w:szCs w:val="22"/>
        </w:rPr>
      </w:pPr>
      <w:r w:rsidRPr="00582E58">
        <w:rPr>
          <w:rFonts w:ascii="Arial" w:hAnsi="Arial" w:cs="Arial"/>
          <w:sz w:val="22"/>
          <w:szCs w:val="22"/>
        </w:rPr>
        <w:t>The data collection process is depicted as the process for collection of effective information for development of effective solutions for the issues selected for research study. For the following research, the primary quantitative data collection process will be used for gathering relevant data for the research study (</w:t>
      </w:r>
      <w:proofErr w:type="spellStart"/>
      <w:r w:rsidRPr="00582E58">
        <w:rPr>
          <w:rFonts w:ascii="Arial" w:hAnsi="Arial" w:cs="Arial"/>
          <w:sz w:val="22"/>
          <w:szCs w:val="22"/>
          <w:highlight w:val="white"/>
        </w:rPr>
        <w:t>Bairagi</w:t>
      </w:r>
      <w:proofErr w:type="spellEnd"/>
      <w:r w:rsidRPr="00582E58">
        <w:rPr>
          <w:rFonts w:ascii="Arial" w:hAnsi="Arial" w:cs="Arial"/>
          <w:sz w:val="22"/>
          <w:szCs w:val="22"/>
          <w:highlight w:val="white"/>
        </w:rPr>
        <w:t xml:space="preserve"> and </w:t>
      </w:r>
      <w:proofErr w:type="spellStart"/>
      <w:r w:rsidRPr="00582E58">
        <w:rPr>
          <w:rFonts w:ascii="Arial" w:hAnsi="Arial" w:cs="Arial"/>
          <w:sz w:val="22"/>
          <w:szCs w:val="22"/>
          <w:highlight w:val="white"/>
        </w:rPr>
        <w:t>Munot</w:t>
      </w:r>
      <w:proofErr w:type="spellEnd"/>
      <w:r w:rsidRPr="00582E58">
        <w:rPr>
          <w:rFonts w:ascii="Arial" w:hAnsi="Arial" w:cs="Arial"/>
          <w:sz w:val="22"/>
          <w:szCs w:val="22"/>
          <w:highlight w:val="white"/>
        </w:rPr>
        <w:t>, 2019</w:t>
      </w:r>
      <w:r w:rsidRPr="00582E58">
        <w:rPr>
          <w:rFonts w:ascii="Arial" w:hAnsi="Arial" w:cs="Arial"/>
          <w:sz w:val="22"/>
          <w:szCs w:val="22"/>
        </w:rPr>
        <w:t>). In this data collection process, a questionnaire will be developed by the researcher based on the objective of the research as well as data will be developed on mathematical</w:t>
      </w:r>
      <w:r w:rsidR="001807F9" w:rsidRPr="00582E58">
        <w:rPr>
          <w:rFonts w:ascii="Arial" w:hAnsi="Arial" w:cs="Arial"/>
          <w:sz w:val="22"/>
          <w:szCs w:val="22"/>
        </w:rPr>
        <w:t xml:space="preserve"> calculation in various formats</w:t>
      </w:r>
      <w:r w:rsidRPr="00582E58">
        <w:rPr>
          <w:rFonts w:ascii="Arial" w:hAnsi="Arial" w:cs="Arial"/>
          <w:sz w:val="22"/>
          <w:szCs w:val="22"/>
        </w:rPr>
        <w:t xml:space="preserve">. As the primary quantitative data collection process has a high level of standardisation it makes it easier for </w:t>
      </w:r>
      <w:r w:rsidRPr="00582E58">
        <w:rPr>
          <w:rFonts w:ascii="Arial" w:hAnsi="Arial" w:cs="Arial"/>
          <w:sz w:val="22"/>
          <w:szCs w:val="22"/>
        </w:rPr>
        <w:lastRenderedPageBreak/>
        <w:t xml:space="preserve">the researcher to develop comparisons on the findings gathered through the implementation of this data collection process. </w:t>
      </w:r>
    </w:p>
    <w:p w14:paraId="05794B22" w14:textId="77777777" w:rsidR="002339AB" w:rsidRPr="00582E58" w:rsidRDefault="00564C24" w:rsidP="00C25094">
      <w:pPr>
        <w:spacing w:after="0"/>
        <w:rPr>
          <w:rFonts w:ascii="Arial" w:hAnsi="Arial" w:cs="Arial"/>
          <w:sz w:val="22"/>
          <w:szCs w:val="22"/>
        </w:rPr>
      </w:pPr>
      <w:r w:rsidRPr="00582E58">
        <w:rPr>
          <w:rFonts w:ascii="Arial" w:hAnsi="Arial" w:cs="Arial"/>
          <w:sz w:val="22"/>
          <w:szCs w:val="22"/>
        </w:rPr>
        <w:t>Sampling</w:t>
      </w:r>
    </w:p>
    <w:p w14:paraId="19440D4D" w14:textId="77777777" w:rsidR="002339AB" w:rsidRPr="00582E58" w:rsidRDefault="00564C24" w:rsidP="00C25094">
      <w:pPr>
        <w:spacing w:after="0"/>
        <w:rPr>
          <w:rFonts w:ascii="Arial" w:hAnsi="Arial" w:cs="Arial"/>
          <w:b/>
          <w:sz w:val="22"/>
          <w:szCs w:val="22"/>
        </w:rPr>
      </w:pPr>
      <w:r w:rsidRPr="00582E58">
        <w:rPr>
          <w:rFonts w:ascii="Arial" w:hAnsi="Arial" w:cs="Arial"/>
          <w:sz w:val="22"/>
          <w:szCs w:val="22"/>
        </w:rPr>
        <w:t xml:space="preserve">The following research will conduct on 30 individuals who are associated with the use of </w:t>
      </w:r>
      <w:r w:rsidR="001807F9" w:rsidRPr="00582E58">
        <w:rPr>
          <w:rFonts w:ascii="Arial" w:hAnsi="Arial" w:cs="Arial"/>
          <w:sz w:val="22"/>
          <w:szCs w:val="22"/>
        </w:rPr>
        <w:t>“</w:t>
      </w:r>
      <w:r w:rsidRPr="00582E58">
        <w:rPr>
          <w:rFonts w:ascii="Arial" w:hAnsi="Arial" w:cs="Arial"/>
          <w:sz w:val="22"/>
          <w:szCs w:val="22"/>
        </w:rPr>
        <w:t>digital technology</w:t>
      </w:r>
      <w:r w:rsidR="001807F9" w:rsidRPr="00582E58">
        <w:rPr>
          <w:rFonts w:ascii="Arial" w:hAnsi="Arial" w:cs="Arial"/>
          <w:sz w:val="22"/>
          <w:szCs w:val="22"/>
        </w:rPr>
        <w:t>”</w:t>
      </w:r>
      <w:r w:rsidRPr="00582E58">
        <w:rPr>
          <w:rFonts w:ascii="Arial" w:hAnsi="Arial" w:cs="Arial"/>
          <w:sz w:val="22"/>
          <w:szCs w:val="22"/>
        </w:rPr>
        <w:t xml:space="preserve"> as well as students of UWTSD for gathering of effective data based on the objective of the research. </w:t>
      </w:r>
      <w:r w:rsidR="00EE2CD0" w:rsidRPr="00582E58">
        <w:rPr>
          <w:rFonts w:ascii="Arial" w:hAnsi="Arial" w:cs="Arial"/>
          <w:sz w:val="22"/>
          <w:szCs w:val="22"/>
        </w:rPr>
        <w:t>The</w:t>
      </w:r>
      <w:r w:rsidRPr="00582E58">
        <w:rPr>
          <w:rFonts w:ascii="Arial" w:hAnsi="Arial" w:cs="Arial"/>
          <w:sz w:val="22"/>
          <w:szCs w:val="22"/>
        </w:rPr>
        <w:t xml:space="preserve"> individual for conducting the research will be selected on a voluntary basis for conducting the research. </w:t>
      </w:r>
      <w:r w:rsidR="00EE2CD0" w:rsidRPr="00582E58">
        <w:rPr>
          <w:rFonts w:ascii="Arial" w:hAnsi="Arial" w:cs="Arial"/>
          <w:sz w:val="22"/>
          <w:szCs w:val="22"/>
        </w:rPr>
        <w:t>Participants</w:t>
      </w:r>
      <w:r w:rsidRPr="00582E58">
        <w:rPr>
          <w:rFonts w:ascii="Arial" w:hAnsi="Arial" w:cs="Arial"/>
          <w:sz w:val="22"/>
          <w:szCs w:val="22"/>
        </w:rPr>
        <w:t xml:space="preserve"> of the research will need to provide their views on the question which are developed by the researcher for development of solution of issues selected in the research study. </w:t>
      </w:r>
    </w:p>
    <w:p w14:paraId="62BF146B" w14:textId="77777777" w:rsidR="002339AB" w:rsidRPr="00582E58" w:rsidRDefault="00EE2CD0" w:rsidP="00C25094">
      <w:pPr>
        <w:pStyle w:val="Heading2"/>
        <w:spacing w:before="0"/>
        <w:rPr>
          <w:rFonts w:ascii="Arial" w:hAnsi="Arial" w:cs="Arial"/>
          <w:sz w:val="22"/>
          <w:szCs w:val="22"/>
        </w:rPr>
      </w:pPr>
      <w:bookmarkStart w:id="8" w:name="_heading=h.2et92p0" w:colFirst="0" w:colLast="0"/>
      <w:bookmarkStart w:id="9" w:name="_Toc119945170"/>
      <w:bookmarkEnd w:id="8"/>
      <w:r w:rsidRPr="00582E58">
        <w:rPr>
          <w:rFonts w:ascii="Arial" w:hAnsi="Arial" w:cs="Arial"/>
          <w:sz w:val="22"/>
          <w:szCs w:val="22"/>
        </w:rPr>
        <w:t xml:space="preserve">2.3 </w:t>
      </w:r>
      <w:r w:rsidR="00564C24" w:rsidRPr="00582E58">
        <w:rPr>
          <w:rFonts w:ascii="Arial" w:hAnsi="Arial" w:cs="Arial"/>
          <w:sz w:val="22"/>
          <w:szCs w:val="22"/>
        </w:rPr>
        <w:t>Ethical Considerations</w:t>
      </w:r>
      <w:bookmarkEnd w:id="9"/>
    </w:p>
    <w:p w14:paraId="577F37B8" w14:textId="77777777" w:rsidR="002339AB" w:rsidRPr="00582E58" w:rsidRDefault="00564C24" w:rsidP="00C25094">
      <w:pPr>
        <w:spacing w:after="0"/>
        <w:rPr>
          <w:rFonts w:ascii="Arial" w:hAnsi="Arial" w:cs="Arial"/>
          <w:sz w:val="22"/>
          <w:szCs w:val="22"/>
        </w:rPr>
      </w:pPr>
      <w:r w:rsidRPr="00582E58">
        <w:rPr>
          <w:rFonts w:ascii="Arial" w:hAnsi="Arial" w:cs="Arial"/>
          <w:sz w:val="22"/>
          <w:szCs w:val="22"/>
        </w:rPr>
        <w:t>The researcher needs to maintain the ethical consideration for successfully conducting the research as well as enhance the engagement of the participants in research study. The researcher needs to ensure that the participants are not subjected to any form of harm while conducting the research study (</w:t>
      </w:r>
      <w:r w:rsidRPr="00582E58">
        <w:rPr>
          <w:rFonts w:ascii="Arial" w:hAnsi="Arial" w:cs="Arial"/>
          <w:sz w:val="22"/>
          <w:szCs w:val="22"/>
          <w:highlight w:val="white"/>
        </w:rPr>
        <w:t>Gupta and Gupta, 2022</w:t>
      </w:r>
      <w:r w:rsidRPr="00582E58">
        <w:rPr>
          <w:rFonts w:ascii="Arial" w:hAnsi="Arial" w:cs="Arial"/>
          <w:sz w:val="22"/>
          <w:szCs w:val="22"/>
        </w:rPr>
        <w:t>). They also need to respect the dignity of the participants as well as consent of the participants is needed to be collected before conducting the research. They also need to effectively secure as well as protect the privacy of the participants participating in the research study and confidentiality needs to be maintained by them. It is also essential for them to maintain the anonymity of the participants as well as they need to provide the participants with an effective understanding of the aim and objective of the research. The researcher also needs to ensure that any form of communication related to research study needs to be done with honesty and transparently with the participants of the research study.</w:t>
      </w:r>
    </w:p>
    <w:p w14:paraId="4689686F" w14:textId="77777777" w:rsidR="002339AB" w:rsidRPr="00582E58" w:rsidRDefault="00564C24" w:rsidP="00C25094">
      <w:pPr>
        <w:pStyle w:val="Heading1"/>
        <w:spacing w:before="0"/>
        <w:rPr>
          <w:rFonts w:ascii="Arial" w:hAnsi="Arial" w:cs="Arial"/>
          <w:sz w:val="22"/>
          <w:szCs w:val="22"/>
        </w:rPr>
      </w:pPr>
      <w:bookmarkStart w:id="10" w:name="_heading=h.tyjcwt" w:colFirst="0" w:colLast="0"/>
      <w:bookmarkStart w:id="11" w:name="_Toc119945171"/>
      <w:bookmarkEnd w:id="10"/>
      <w:r w:rsidRPr="00582E58">
        <w:rPr>
          <w:rFonts w:ascii="Arial" w:hAnsi="Arial" w:cs="Arial"/>
          <w:sz w:val="22"/>
          <w:szCs w:val="22"/>
        </w:rPr>
        <w:t>Results</w:t>
      </w:r>
      <w:bookmarkEnd w:id="11"/>
    </w:p>
    <w:p w14:paraId="207834F4" w14:textId="77777777" w:rsidR="002339AB" w:rsidRPr="00582E58" w:rsidRDefault="00564C24" w:rsidP="00C25094">
      <w:pPr>
        <w:spacing w:after="0"/>
        <w:rPr>
          <w:rFonts w:ascii="Arial" w:hAnsi="Arial" w:cs="Arial"/>
          <w:sz w:val="22"/>
          <w:szCs w:val="22"/>
        </w:rPr>
      </w:pPr>
      <w:r w:rsidRPr="00582E58">
        <w:rPr>
          <w:rFonts w:ascii="Arial" w:hAnsi="Arial" w:cs="Arial"/>
          <w:sz w:val="22"/>
          <w:szCs w:val="22"/>
        </w:rPr>
        <w:t xml:space="preserve">The analysis of the research depicts that </w:t>
      </w:r>
      <w:proofErr w:type="gramStart"/>
      <w:r w:rsidRPr="00582E58">
        <w:rPr>
          <w:rFonts w:ascii="Arial" w:hAnsi="Arial" w:cs="Arial"/>
          <w:sz w:val="22"/>
          <w:szCs w:val="22"/>
        </w:rPr>
        <w:t>the majority of</w:t>
      </w:r>
      <w:proofErr w:type="gramEnd"/>
      <w:r w:rsidRPr="00582E58">
        <w:rPr>
          <w:rFonts w:ascii="Arial" w:hAnsi="Arial" w:cs="Arial"/>
          <w:sz w:val="22"/>
          <w:szCs w:val="22"/>
        </w:rPr>
        <w:t xml:space="preserve"> the students find the digital tool useful in management of their academic life. Through the use of digital </w:t>
      </w:r>
      <w:proofErr w:type="gramStart"/>
      <w:r w:rsidRPr="00582E58">
        <w:rPr>
          <w:rFonts w:ascii="Arial" w:hAnsi="Arial" w:cs="Arial"/>
          <w:sz w:val="22"/>
          <w:szCs w:val="22"/>
        </w:rPr>
        <w:t>tools</w:t>
      </w:r>
      <w:proofErr w:type="gramEnd"/>
      <w:r w:rsidRPr="00582E58">
        <w:rPr>
          <w:rFonts w:ascii="Arial" w:hAnsi="Arial" w:cs="Arial"/>
          <w:sz w:val="22"/>
          <w:szCs w:val="22"/>
        </w:rPr>
        <w:t xml:space="preserve"> the students can effectively perform various tasks as well as work on their </w:t>
      </w:r>
      <w:r w:rsidR="00C25094" w:rsidRPr="00582E58">
        <w:rPr>
          <w:rFonts w:ascii="Arial" w:hAnsi="Arial" w:cs="Arial"/>
          <w:sz w:val="22"/>
          <w:szCs w:val="22"/>
        </w:rPr>
        <w:t>self-development</w:t>
      </w:r>
      <w:r w:rsidRPr="00582E58">
        <w:rPr>
          <w:rFonts w:ascii="Arial" w:hAnsi="Arial" w:cs="Arial"/>
          <w:sz w:val="22"/>
          <w:szCs w:val="22"/>
        </w:rPr>
        <w:t xml:space="preserve"> (</w:t>
      </w:r>
      <w:r w:rsidRPr="00582E58">
        <w:rPr>
          <w:rFonts w:ascii="Arial" w:hAnsi="Arial" w:cs="Arial"/>
          <w:sz w:val="22"/>
          <w:szCs w:val="22"/>
          <w:highlight w:val="white"/>
        </w:rPr>
        <w:t>Greenhow and Chapman, 2020</w:t>
      </w:r>
      <w:r w:rsidRPr="00582E58">
        <w:rPr>
          <w:rFonts w:ascii="Arial" w:hAnsi="Arial" w:cs="Arial"/>
          <w:sz w:val="22"/>
          <w:szCs w:val="22"/>
        </w:rPr>
        <w:t>). The research also provides understanding on the necessity of utilisation of digital tools for academic purposes as it enhances the overall skills and capability of the students. Through the analysis of various aspects related to the study, digital tools have been deemed as the key for managing their studies as well as enhancement of their academic performances (</w:t>
      </w:r>
      <w:r w:rsidRPr="00582E58">
        <w:rPr>
          <w:rFonts w:ascii="Arial" w:hAnsi="Arial" w:cs="Arial"/>
          <w:sz w:val="22"/>
          <w:szCs w:val="22"/>
          <w:highlight w:val="white"/>
        </w:rPr>
        <w:t xml:space="preserve">Bader </w:t>
      </w:r>
      <w:r w:rsidRPr="00582E58">
        <w:rPr>
          <w:rFonts w:ascii="Arial" w:hAnsi="Arial" w:cs="Arial"/>
          <w:i/>
          <w:sz w:val="22"/>
          <w:szCs w:val="22"/>
          <w:highlight w:val="white"/>
        </w:rPr>
        <w:t>et al</w:t>
      </w:r>
      <w:r w:rsidRPr="00582E58">
        <w:rPr>
          <w:rFonts w:ascii="Arial" w:hAnsi="Arial" w:cs="Arial"/>
          <w:sz w:val="22"/>
          <w:szCs w:val="22"/>
          <w:highlight w:val="white"/>
        </w:rPr>
        <w:t>., 2021</w:t>
      </w:r>
      <w:r w:rsidRPr="00582E58">
        <w:rPr>
          <w:rFonts w:ascii="Arial" w:hAnsi="Arial" w:cs="Arial"/>
          <w:sz w:val="22"/>
          <w:szCs w:val="22"/>
        </w:rPr>
        <w:t xml:space="preserve">). It also concluded that digital tools are the future of academic learning and performance. The research also provides an effective overview on the benefits that are received by the student by using digital tools informing various academic tasks. However, the digital </w:t>
      </w:r>
      <w:proofErr w:type="gramStart"/>
      <w:r w:rsidRPr="00582E58">
        <w:rPr>
          <w:rFonts w:ascii="Arial" w:hAnsi="Arial" w:cs="Arial"/>
          <w:sz w:val="22"/>
          <w:szCs w:val="22"/>
        </w:rPr>
        <w:t>are</w:t>
      </w:r>
      <w:proofErr w:type="gramEnd"/>
      <w:r w:rsidRPr="00582E58">
        <w:rPr>
          <w:rFonts w:ascii="Arial" w:hAnsi="Arial" w:cs="Arial"/>
          <w:sz w:val="22"/>
          <w:szCs w:val="22"/>
        </w:rPr>
        <w:t xml:space="preserve"> also useful in managing various processes by the individual in the UWTSD (</w:t>
      </w:r>
      <w:r w:rsidRPr="00582E58">
        <w:rPr>
          <w:rFonts w:ascii="Arial" w:hAnsi="Arial" w:cs="Arial"/>
          <w:sz w:val="22"/>
          <w:szCs w:val="22"/>
          <w:highlight w:val="white"/>
        </w:rPr>
        <w:t>Aguilar, 2020</w:t>
      </w:r>
      <w:r w:rsidRPr="00582E58">
        <w:rPr>
          <w:rFonts w:ascii="Arial" w:hAnsi="Arial" w:cs="Arial"/>
          <w:sz w:val="22"/>
          <w:szCs w:val="22"/>
        </w:rPr>
        <w:t xml:space="preserve">). Through the research it has been seen that digital tools are used by the students to enhance their capabilities as well as gaining of various learning resources </w:t>
      </w:r>
      <w:r w:rsidRPr="00582E58">
        <w:rPr>
          <w:rFonts w:ascii="Arial" w:hAnsi="Arial" w:cs="Arial"/>
          <w:sz w:val="22"/>
          <w:szCs w:val="22"/>
        </w:rPr>
        <w:lastRenderedPageBreak/>
        <w:t xml:space="preserve">to enhance their overall knowledge. The digital tools are depicted as essential for providing key assistance to the students for managing their academic life. </w:t>
      </w:r>
    </w:p>
    <w:p w14:paraId="3E944B2F" w14:textId="77777777" w:rsidR="002339AB" w:rsidRPr="00582E58" w:rsidRDefault="00564C24" w:rsidP="00C25094">
      <w:pPr>
        <w:pStyle w:val="Heading1"/>
        <w:spacing w:before="0"/>
        <w:rPr>
          <w:rFonts w:ascii="Arial" w:hAnsi="Arial" w:cs="Arial"/>
          <w:sz w:val="22"/>
          <w:szCs w:val="22"/>
        </w:rPr>
      </w:pPr>
      <w:bookmarkStart w:id="12" w:name="_heading=h.3dy6vkm" w:colFirst="0" w:colLast="0"/>
      <w:bookmarkStart w:id="13" w:name="_Toc119945172"/>
      <w:bookmarkEnd w:id="12"/>
      <w:r w:rsidRPr="00582E58">
        <w:rPr>
          <w:rFonts w:ascii="Arial" w:hAnsi="Arial" w:cs="Arial"/>
          <w:sz w:val="22"/>
          <w:szCs w:val="22"/>
        </w:rPr>
        <w:t>Discussion</w:t>
      </w:r>
      <w:bookmarkEnd w:id="13"/>
    </w:p>
    <w:p w14:paraId="5A151C0B" w14:textId="77777777" w:rsidR="002339AB" w:rsidRPr="00582E58" w:rsidRDefault="00564C24" w:rsidP="00C25094">
      <w:pPr>
        <w:spacing w:after="0"/>
        <w:rPr>
          <w:rFonts w:ascii="Arial" w:hAnsi="Arial" w:cs="Arial"/>
          <w:sz w:val="22"/>
          <w:szCs w:val="22"/>
        </w:rPr>
      </w:pPr>
      <w:r w:rsidRPr="00582E58">
        <w:rPr>
          <w:rFonts w:ascii="Arial" w:hAnsi="Arial" w:cs="Arial"/>
          <w:sz w:val="22"/>
          <w:szCs w:val="22"/>
        </w:rPr>
        <w:t xml:space="preserve">The </w:t>
      </w:r>
      <w:r w:rsidR="001807F9" w:rsidRPr="00582E58">
        <w:rPr>
          <w:rFonts w:ascii="Arial" w:hAnsi="Arial" w:cs="Arial"/>
          <w:sz w:val="22"/>
          <w:szCs w:val="22"/>
        </w:rPr>
        <w:t>usage</w:t>
      </w:r>
      <w:r w:rsidRPr="00582E58">
        <w:rPr>
          <w:rFonts w:ascii="Arial" w:hAnsi="Arial" w:cs="Arial"/>
          <w:sz w:val="22"/>
          <w:szCs w:val="22"/>
        </w:rPr>
        <w:t xml:space="preserve"> of digital tools allows the students to enhance their learning capability as well as make them more consistent for enhancing their learning capabilities. It also allows them to be more effective in performing the functions and management of their academic tasks (</w:t>
      </w:r>
      <w:proofErr w:type="spellStart"/>
      <w:r w:rsidRPr="00582E58">
        <w:rPr>
          <w:rFonts w:ascii="Arial" w:hAnsi="Arial" w:cs="Arial"/>
          <w:sz w:val="22"/>
          <w:szCs w:val="22"/>
          <w:highlight w:val="white"/>
        </w:rPr>
        <w:t>Jobirovich</w:t>
      </w:r>
      <w:proofErr w:type="spellEnd"/>
      <w:r w:rsidRPr="00582E58">
        <w:rPr>
          <w:rFonts w:ascii="Arial" w:hAnsi="Arial" w:cs="Arial"/>
          <w:sz w:val="22"/>
          <w:szCs w:val="22"/>
          <w:highlight w:val="white"/>
        </w:rPr>
        <w:t>, 2021</w:t>
      </w:r>
      <w:r w:rsidRPr="00582E58">
        <w:rPr>
          <w:rFonts w:ascii="Arial" w:hAnsi="Arial" w:cs="Arial"/>
          <w:sz w:val="22"/>
          <w:szCs w:val="22"/>
        </w:rPr>
        <w:t xml:space="preserve">). With the advancement in digital technology, it allows the students to utilise the tools for overall growth and development of their knowledge and assist in management of their task to achieve a wide range of knowledge on their interested field or subject. These </w:t>
      </w:r>
      <w:r w:rsidR="001807F9" w:rsidRPr="00582E58">
        <w:rPr>
          <w:rFonts w:ascii="Arial" w:hAnsi="Arial" w:cs="Arial"/>
          <w:sz w:val="22"/>
          <w:szCs w:val="22"/>
        </w:rPr>
        <w:t>implements</w:t>
      </w:r>
      <w:r w:rsidRPr="00582E58">
        <w:rPr>
          <w:rFonts w:ascii="Arial" w:hAnsi="Arial" w:cs="Arial"/>
          <w:sz w:val="22"/>
          <w:szCs w:val="22"/>
        </w:rPr>
        <w:t xml:space="preserve"> also provide the students with the capability to gain the needed understanding of their interested field which can assist them in their future ventures. These </w:t>
      </w:r>
      <w:r w:rsidR="001807F9" w:rsidRPr="00582E58">
        <w:rPr>
          <w:rFonts w:ascii="Arial" w:hAnsi="Arial" w:cs="Arial"/>
          <w:sz w:val="22"/>
          <w:szCs w:val="22"/>
        </w:rPr>
        <w:t>implements</w:t>
      </w:r>
      <w:r w:rsidRPr="00582E58">
        <w:rPr>
          <w:rFonts w:ascii="Arial" w:hAnsi="Arial" w:cs="Arial"/>
          <w:sz w:val="22"/>
          <w:szCs w:val="22"/>
        </w:rPr>
        <w:t xml:space="preserve"> provide the students with the </w:t>
      </w:r>
      <w:r w:rsidR="001807F9" w:rsidRPr="00582E58">
        <w:rPr>
          <w:rFonts w:ascii="Arial" w:hAnsi="Arial" w:cs="Arial"/>
          <w:sz w:val="22"/>
          <w:szCs w:val="22"/>
        </w:rPr>
        <w:t>ability</w:t>
      </w:r>
      <w:r w:rsidRPr="00582E58">
        <w:rPr>
          <w:rFonts w:ascii="Arial" w:hAnsi="Arial" w:cs="Arial"/>
          <w:sz w:val="22"/>
          <w:szCs w:val="22"/>
        </w:rPr>
        <w:t xml:space="preserve"> to communicate and collaborate with their teachers and provide them with the ability to manage their task and time for ensuring a good working process (</w:t>
      </w:r>
      <w:r w:rsidRPr="00582E58">
        <w:rPr>
          <w:rFonts w:ascii="Arial" w:hAnsi="Arial" w:cs="Arial"/>
          <w:sz w:val="22"/>
          <w:szCs w:val="22"/>
          <w:highlight w:val="white"/>
        </w:rPr>
        <w:t xml:space="preserve">Crittenden </w:t>
      </w:r>
      <w:r w:rsidRPr="00582E58">
        <w:rPr>
          <w:rFonts w:ascii="Arial" w:hAnsi="Arial" w:cs="Arial"/>
          <w:i/>
          <w:sz w:val="22"/>
          <w:szCs w:val="22"/>
          <w:highlight w:val="white"/>
        </w:rPr>
        <w:t>et al</w:t>
      </w:r>
      <w:r w:rsidRPr="00582E58">
        <w:rPr>
          <w:rFonts w:ascii="Arial" w:hAnsi="Arial" w:cs="Arial"/>
          <w:sz w:val="22"/>
          <w:szCs w:val="22"/>
          <w:highlight w:val="white"/>
        </w:rPr>
        <w:t>., 2019</w:t>
      </w:r>
      <w:r w:rsidRPr="00582E58">
        <w:rPr>
          <w:rFonts w:ascii="Arial" w:hAnsi="Arial" w:cs="Arial"/>
          <w:sz w:val="22"/>
          <w:szCs w:val="22"/>
        </w:rPr>
        <w:t>). It also develops the skill of the student with technology to make them confident to work with the technology in their future ventures. The study depicts that, with the use of digital tools the students can also enhance their range and gain effective access to vast amounts of knowledge. It also allows the teacher to share learning material to the students with learning platforms which also assist in the development of effective connection between student and teacher in the class. The study is forced on UWTSD and their implementation of digital tools by the students for enhancement of their learning capability. It has been seen that these tools assist the students to effectively engage with a wide variety of study material as well as make their learning process easier. These tools also provide the students with the capability to explore their creativity as well as gaining effective understanding of new technological features for academic purposes (</w:t>
      </w:r>
      <w:r w:rsidRPr="00582E58">
        <w:rPr>
          <w:rFonts w:ascii="Arial" w:hAnsi="Arial" w:cs="Arial"/>
          <w:sz w:val="22"/>
          <w:szCs w:val="22"/>
          <w:highlight w:val="white"/>
        </w:rPr>
        <w:t>Starkey, 2020</w:t>
      </w:r>
      <w:r w:rsidRPr="00582E58">
        <w:rPr>
          <w:rFonts w:ascii="Arial" w:hAnsi="Arial" w:cs="Arial"/>
          <w:sz w:val="22"/>
          <w:szCs w:val="22"/>
        </w:rPr>
        <w:t xml:space="preserve">). The digital tool offers the student the ability to differentiate as well as enhance their personalised learning capabilities. It provides the students with the opportunity to explore more on their interested subjects which will assist them in their future ventures. </w:t>
      </w:r>
      <w:r w:rsidR="00EE2CD0" w:rsidRPr="00582E58">
        <w:rPr>
          <w:rFonts w:ascii="Arial" w:hAnsi="Arial" w:cs="Arial"/>
          <w:sz w:val="22"/>
          <w:szCs w:val="22"/>
        </w:rPr>
        <w:t>Through</w:t>
      </w:r>
      <w:r w:rsidRPr="00582E58">
        <w:rPr>
          <w:rFonts w:ascii="Arial" w:hAnsi="Arial" w:cs="Arial"/>
          <w:sz w:val="22"/>
          <w:szCs w:val="22"/>
        </w:rPr>
        <w:t xml:space="preserve"> the use of digital </w:t>
      </w:r>
      <w:proofErr w:type="gramStart"/>
      <w:r w:rsidRPr="00582E58">
        <w:rPr>
          <w:rFonts w:ascii="Arial" w:hAnsi="Arial" w:cs="Arial"/>
          <w:sz w:val="22"/>
          <w:szCs w:val="22"/>
        </w:rPr>
        <w:t>tools</w:t>
      </w:r>
      <w:proofErr w:type="gramEnd"/>
      <w:r w:rsidRPr="00582E58">
        <w:rPr>
          <w:rFonts w:ascii="Arial" w:hAnsi="Arial" w:cs="Arial"/>
          <w:sz w:val="22"/>
          <w:szCs w:val="22"/>
        </w:rPr>
        <w:t xml:space="preserve"> the students can gain up-to-date information on the project to effectively complete the task assigned to them.</w:t>
      </w:r>
    </w:p>
    <w:p w14:paraId="76E1C741" w14:textId="77777777" w:rsidR="002339AB" w:rsidRPr="00582E58" w:rsidRDefault="00564C24" w:rsidP="00C25094">
      <w:pPr>
        <w:pStyle w:val="Heading1"/>
        <w:spacing w:before="0"/>
        <w:rPr>
          <w:rFonts w:ascii="Arial" w:hAnsi="Arial" w:cs="Arial"/>
          <w:sz w:val="22"/>
          <w:szCs w:val="22"/>
        </w:rPr>
      </w:pPr>
      <w:bookmarkStart w:id="14" w:name="_heading=h.1t3h5sf" w:colFirst="0" w:colLast="0"/>
      <w:bookmarkStart w:id="15" w:name="_Toc119945173"/>
      <w:bookmarkEnd w:id="14"/>
      <w:r w:rsidRPr="00582E58">
        <w:rPr>
          <w:rFonts w:ascii="Arial" w:hAnsi="Arial" w:cs="Arial"/>
          <w:sz w:val="22"/>
          <w:szCs w:val="22"/>
        </w:rPr>
        <w:t>Conclusion</w:t>
      </w:r>
      <w:bookmarkEnd w:id="15"/>
    </w:p>
    <w:p w14:paraId="4EA61315" w14:textId="77777777" w:rsidR="002339AB" w:rsidRPr="00582E58" w:rsidRDefault="00564C24" w:rsidP="00C25094">
      <w:pPr>
        <w:spacing w:after="0"/>
        <w:rPr>
          <w:rFonts w:ascii="Arial" w:hAnsi="Arial" w:cs="Arial"/>
          <w:sz w:val="22"/>
          <w:szCs w:val="22"/>
        </w:rPr>
      </w:pPr>
      <w:r w:rsidRPr="00582E58">
        <w:rPr>
          <w:rFonts w:ascii="Arial" w:hAnsi="Arial" w:cs="Arial"/>
          <w:sz w:val="22"/>
          <w:szCs w:val="22"/>
        </w:rPr>
        <w:t xml:space="preserve">The following research study is mainly based on analysing the utilisation of digital tools by the students of UWTSD as well as the </w:t>
      </w:r>
      <w:r w:rsidR="00EE2CD0" w:rsidRPr="00582E58">
        <w:rPr>
          <w:rFonts w:ascii="Arial" w:hAnsi="Arial" w:cs="Arial"/>
          <w:sz w:val="22"/>
          <w:szCs w:val="22"/>
        </w:rPr>
        <w:t>criteria’s</w:t>
      </w:r>
      <w:r w:rsidRPr="00582E58">
        <w:rPr>
          <w:rFonts w:ascii="Arial" w:hAnsi="Arial" w:cs="Arial"/>
          <w:sz w:val="22"/>
          <w:szCs w:val="22"/>
        </w:rPr>
        <w:t xml:space="preserve"> which impact the use of digital tools by them. The research has provided an effective identification of the design which will be followed by the researcher for conducting the research and effectively achieving the objective of the research. It has also included </w:t>
      </w:r>
      <w:r w:rsidR="009328C1" w:rsidRPr="00582E58">
        <w:rPr>
          <w:rFonts w:ascii="Arial" w:hAnsi="Arial" w:cs="Arial"/>
          <w:sz w:val="22"/>
          <w:szCs w:val="22"/>
        </w:rPr>
        <w:t xml:space="preserve">findings </w:t>
      </w:r>
      <w:r w:rsidRPr="00582E58">
        <w:rPr>
          <w:rFonts w:ascii="Arial" w:hAnsi="Arial" w:cs="Arial"/>
          <w:sz w:val="22"/>
          <w:szCs w:val="22"/>
        </w:rPr>
        <w:t xml:space="preserve">of the methods which will be </w:t>
      </w:r>
      <w:r w:rsidR="009328C1" w:rsidRPr="00582E58">
        <w:rPr>
          <w:rFonts w:ascii="Arial" w:hAnsi="Arial" w:cs="Arial"/>
          <w:sz w:val="22"/>
          <w:szCs w:val="22"/>
        </w:rPr>
        <w:t xml:space="preserve">implemented </w:t>
      </w:r>
      <w:r w:rsidRPr="00582E58">
        <w:rPr>
          <w:rFonts w:ascii="Arial" w:hAnsi="Arial" w:cs="Arial"/>
          <w:sz w:val="22"/>
          <w:szCs w:val="22"/>
        </w:rPr>
        <w:t xml:space="preserve">by the </w:t>
      </w:r>
      <w:r w:rsidR="009328C1" w:rsidRPr="00582E58">
        <w:rPr>
          <w:rFonts w:ascii="Arial" w:hAnsi="Arial" w:cs="Arial"/>
          <w:sz w:val="22"/>
          <w:szCs w:val="22"/>
        </w:rPr>
        <w:t>academic</w:t>
      </w:r>
      <w:r w:rsidRPr="00582E58">
        <w:rPr>
          <w:rFonts w:ascii="Arial" w:hAnsi="Arial" w:cs="Arial"/>
          <w:sz w:val="22"/>
          <w:szCs w:val="22"/>
        </w:rPr>
        <w:t xml:space="preserve"> for successfully completing the research study as well as to analyse the use of digital tools by their individual or the students. The data collection process as well as sampling of the data for </w:t>
      </w:r>
      <w:r w:rsidRPr="00582E58">
        <w:rPr>
          <w:rFonts w:ascii="Arial" w:hAnsi="Arial" w:cs="Arial"/>
          <w:sz w:val="22"/>
          <w:szCs w:val="22"/>
        </w:rPr>
        <w:lastRenderedPageBreak/>
        <w:t xml:space="preserve">the researcher has also been included in the research study. It has also provided identification of the result of the study which has been gathered through the research. </w:t>
      </w:r>
      <w:r w:rsidR="00EE2CD0" w:rsidRPr="00582E58">
        <w:rPr>
          <w:rFonts w:ascii="Arial" w:hAnsi="Arial" w:cs="Arial"/>
          <w:sz w:val="22"/>
          <w:szCs w:val="22"/>
        </w:rPr>
        <w:t>Various</w:t>
      </w:r>
      <w:r w:rsidRPr="00582E58">
        <w:rPr>
          <w:rFonts w:ascii="Arial" w:hAnsi="Arial" w:cs="Arial"/>
          <w:sz w:val="22"/>
          <w:szCs w:val="22"/>
        </w:rPr>
        <w:t xml:space="preserve"> criteria and findings of the research related to digital tools and benefit received by the students has also been included in the research study. The discussion related to the use of digital tools by the individual has also been included in the research along with the accessibility and the enhancement of their overall functionality of the students with the use of digital tools has also been explored in the research study. </w:t>
      </w:r>
    </w:p>
    <w:p w14:paraId="5436D9E1" w14:textId="77777777" w:rsidR="00EE2CD0" w:rsidRPr="00790EB2" w:rsidRDefault="00EE2CD0" w:rsidP="00C25094">
      <w:pPr>
        <w:spacing w:after="0"/>
        <w:rPr>
          <w:rFonts w:eastAsiaTheme="majorEastAsia"/>
        </w:rPr>
      </w:pPr>
      <w:bookmarkStart w:id="16" w:name="_heading=h.4d34og8" w:colFirst="0" w:colLast="0"/>
      <w:bookmarkEnd w:id="16"/>
      <w:r w:rsidRPr="00790EB2">
        <w:br w:type="page"/>
      </w:r>
    </w:p>
    <w:p w14:paraId="575170FE" w14:textId="77777777" w:rsidR="002339AB" w:rsidRPr="00790EB2" w:rsidRDefault="00564C24" w:rsidP="00C25094">
      <w:pPr>
        <w:pStyle w:val="Heading1"/>
        <w:spacing w:before="0"/>
      </w:pPr>
      <w:bookmarkStart w:id="17" w:name="_Toc119945174"/>
      <w:r w:rsidRPr="00790EB2">
        <w:lastRenderedPageBreak/>
        <w:t>Reference List</w:t>
      </w:r>
      <w:bookmarkEnd w:id="17"/>
    </w:p>
    <w:p w14:paraId="6A689B75" w14:textId="77777777" w:rsidR="002339AB" w:rsidRPr="00790EB2" w:rsidRDefault="00564C24" w:rsidP="00C25094">
      <w:pPr>
        <w:spacing w:after="0"/>
      </w:pPr>
      <w:r w:rsidRPr="00790EB2">
        <w:rPr>
          <w:highlight w:val="white"/>
        </w:rPr>
        <w:t xml:space="preserve">Aguilar, S.J., 2020. Guidelines and tools for promoting digital equity. </w:t>
      </w:r>
      <w:r w:rsidRPr="00790EB2">
        <w:rPr>
          <w:i/>
        </w:rPr>
        <w:t>Information and Learning Sciences</w:t>
      </w:r>
      <w:r w:rsidRPr="00790EB2">
        <w:t xml:space="preserve">, </w:t>
      </w:r>
      <w:r w:rsidRPr="00790EB2">
        <w:rPr>
          <w:i/>
        </w:rPr>
        <w:t>121</w:t>
      </w:r>
      <w:r w:rsidRPr="00790EB2">
        <w:t>(5/6), pp.285-299.</w:t>
      </w:r>
    </w:p>
    <w:p w14:paraId="4A20D9E1" w14:textId="77777777" w:rsidR="002339AB" w:rsidRPr="00790EB2" w:rsidRDefault="00564C24" w:rsidP="00C25094">
      <w:pPr>
        <w:spacing w:after="0"/>
      </w:pPr>
      <w:r w:rsidRPr="00790EB2">
        <w:rPr>
          <w:highlight w:val="white"/>
        </w:rPr>
        <w:t xml:space="preserve">Bader, M., Iversen, S.H. and Burner, T., 2021. Students’ perceptions and use of a new digital tool in teacher education. </w:t>
      </w:r>
      <w:r w:rsidRPr="00790EB2">
        <w:rPr>
          <w:i/>
        </w:rPr>
        <w:t>Nordic Journal of Digital Literacy</w:t>
      </w:r>
      <w:r w:rsidRPr="00790EB2">
        <w:t xml:space="preserve">, </w:t>
      </w:r>
      <w:r w:rsidRPr="00790EB2">
        <w:rPr>
          <w:i/>
        </w:rPr>
        <w:t>16</w:t>
      </w:r>
      <w:r w:rsidRPr="00790EB2">
        <w:t>(1), pp.21-33.</w:t>
      </w:r>
    </w:p>
    <w:p w14:paraId="695368AC" w14:textId="77777777" w:rsidR="002339AB" w:rsidRPr="00790EB2" w:rsidRDefault="00564C24" w:rsidP="00C25094">
      <w:pPr>
        <w:spacing w:after="0"/>
      </w:pPr>
      <w:proofErr w:type="spellStart"/>
      <w:r w:rsidRPr="00790EB2">
        <w:rPr>
          <w:highlight w:val="white"/>
        </w:rPr>
        <w:t>Bairagi</w:t>
      </w:r>
      <w:proofErr w:type="spellEnd"/>
      <w:r w:rsidRPr="00790EB2">
        <w:rPr>
          <w:highlight w:val="white"/>
        </w:rPr>
        <w:t xml:space="preserve">, V. and </w:t>
      </w:r>
      <w:proofErr w:type="spellStart"/>
      <w:r w:rsidRPr="00790EB2">
        <w:rPr>
          <w:highlight w:val="white"/>
        </w:rPr>
        <w:t>Munot</w:t>
      </w:r>
      <w:proofErr w:type="spellEnd"/>
      <w:r w:rsidRPr="00790EB2">
        <w:rPr>
          <w:highlight w:val="white"/>
        </w:rPr>
        <w:t xml:space="preserve">, M.V. eds., 2019. </w:t>
      </w:r>
      <w:r w:rsidRPr="00790EB2">
        <w:t>Research methodology: A practical and scientific approach. CRC Press.</w:t>
      </w:r>
    </w:p>
    <w:p w14:paraId="3FE389D1" w14:textId="77777777" w:rsidR="002339AB" w:rsidRPr="00790EB2" w:rsidRDefault="00564C24" w:rsidP="00C25094">
      <w:pPr>
        <w:spacing w:after="0"/>
      </w:pPr>
      <w:r w:rsidRPr="00790EB2">
        <w:rPr>
          <w:highlight w:val="white"/>
        </w:rPr>
        <w:t xml:space="preserve">Crittenden, W.F., Biel, I.K. and Lovely III, W.A., 2019. Embracing digitalization: Student learning and new technologies. </w:t>
      </w:r>
      <w:r w:rsidRPr="00790EB2">
        <w:rPr>
          <w:i/>
        </w:rPr>
        <w:t>Journal of Marketing Education</w:t>
      </w:r>
      <w:r w:rsidRPr="00790EB2">
        <w:t xml:space="preserve">, </w:t>
      </w:r>
      <w:r w:rsidRPr="00790EB2">
        <w:rPr>
          <w:i/>
        </w:rPr>
        <w:t>41</w:t>
      </w:r>
      <w:r w:rsidRPr="00790EB2">
        <w:t>(1), pp.5-14.</w:t>
      </w:r>
    </w:p>
    <w:p w14:paraId="172AF005" w14:textId="77777777" w:rsidR="002339AB" w:rsidRPr="00790EB2" w:rsidRDefault="00564C24" w:rsidP="00C25094">
      <w:pPr>
        <w:spacing w:after="0"/>
      </w:pPr>
      <w:r w:rsidRPr="00790EB2">
        <w:rPr>
          <w:highlight w:val="white"/>
        </w:rPr>
        <w:t xml:space="preserve">Greenhow, C. and Chapman, A., 2020. Social distancing </w:t>
      </w:r>
      <w:proofErr w:type="gramStart"/>
      <w:r w:rsidRPr="00790EB2">
        <w:rPr>
          <w:highlight w:val="white"/>
        </w:rPr>
        <w:t>meet</w:t>
      </w:r>
      <w:proofErr w:type="gramEnd"/>
      <w:r w:rsidRPr="00790EB2">
        <w:rPr>
          <w:highlight w:val="white"/>
        </w:rPr>
        <w:t xml:space="preserve"> social media: digital tools for connecting students, teachers, and citizens in an emergency. </w:t>
      </w:r>
      <w:r w:rsidRPr="00790EB2">
        <w:rPr>
          <w:i/>
        </w:rPr>
        <w:t>Information and Learning Sciences</w:t>
      </w:r>
      <w:r w:rsidRPr="00790EB2">
        <w:t>.</w:t>
      </w:r>
    </w:p>
    <w:p w14:paraId="6546A22B" w14:textId="77777777" w:rsidR="002339AB" w:rsidRPr="00790EB2" w:rsidRDefault="00564C24" w:rsidP="00C25094">
      <w:pPr>
        <w:spacing w:after="0"/>
      </w:pPr>
      <w:r w:rsidRPr="00790EB2">
        <w:rPr>
          <w:highlight w:val="white"/>
        </w:rPr>
        <w:t xml:space="preserve">Gupta, A. and Gupta, N., 2022. </w:t>
      </w:r>
      <w:r w:rsidRPr="00790EB2">
        <w:rPr>
          <w:i/>
        </w:rPr>
        <w:t>Research methodology</w:t>
      </w:r>
      <w:r w:rsidRPr="00790EB2">
        <w:t>. SBPD Publications.</w:t>
      </w:r>
    </w:p>
    <w:p w14:paraId="61C827DB" w14:textId="77777777" w:rsidR="002339AB" w:rsidRPr="00790EB2" w:rsidRDefault="00564C24" w:rsidP="00C25094">
      <w:pPr>
        <w:spacing w:after="0"/>
      </w:pPr>
      <w:proofErr w:type="spellStart"/>
      <w:r w:rsidRPr="00790EB2">
        <w:rPr>
          <w:highlight w:val="white"/>
        </w:rPr>
        <w:t>Jobirovich</w:t>
      </w:r>
      <w:proofErr w:type="spellEnd"/>
      <w:r w:rsidRPr="00790EB2">
        <w:rPr>
          <w:highlight w:val="white"/>
        </w:rPr>
        <w:t xml:space="preserve">, Y.M., 2021. The Role </w:t>
      </w:r>
      <w:proofErr w:type="gramStart"/>
      <w:r w:rsidRPr="00790EB2">
        <w:rPr>
          <w:highlight w:val="white"/>
        </w:rPr>
        <w:t>Of</w:t>
      </w:r>
      <w:proofErr w:type="gramEnd"/>
      <w:r w:rsidRPr="00790EB2">
        <w:rPr>
          <w:highlight w:val="white"/>
        </w:rPr>
        <w:t xml:space="preserve"> Digital Technologies In Reform Of The Education System. </w:t>
      </w:r>
      <w:r w:rsidRPr="00790EB2">
        <w:rPr>
          <w:i/>
        </w:rPr>
        <w:t>The American Journal of Social Science and Education Innovations</w:t>
      </w:r>
      <w:r w:rsidRPr="00790EB2">
        <w:t xml:space="preserve">, </w:t>
      </w:r>
      <w:r w:rsidRPr="00790EB2">
        <w:rPr>
          <w:i/>
        </w:rPr>
        <w:t>3</w:t>
      </w:r>
      <w:r w:rsidRPr="00790EB2">
        <w:t>(04), pp.461-465.</w:t>
      </w:r>
    </w:p>
    <w:p w14:paraId="56ADED66" w14:textId="77777777" w:rsidR="002339AB" w:rsidRPr="00790EB2" w:rsidRDefault="00564C24" w:rsidP="00C25094">
      <w:pPr>
        <w:spacing w:after="0"/>
        <w:rPr>
          <w:highlight w:val="white"/>
        </w:rPr>
      </w:pPr>
      <w:r w:rsidRPr="00790EB2">
        <w:rPr>
          <w:highlight w:val="white"/>
        </w:rPr>
        <w:t>Mishra, S.B. and Alok, S., 2022. Handbook of research methodology.</w:t>
      </w:r>
    </w:p>
    <w:p w14:paraId="69795105" w14:textId="77777777" w:rsidR="002339AB" w:rsidRPr="00790EB2" w:rsidRDefault="00564C24" w:rsidP="00C25094">
      <w:pPr>
        <w:spacing w:after="0"/>
      </w:pPr>
      <w:r w:rsidRPr="00790EB2">
        <w:rPr>
          <w:highlight w:val="white"/>
        </w:rPr>
        <w:t xml:space="preserve">Snyder, H., 2019. Literature review as a research methodology: An overview and guidelines. </w:t>
      </w:r>
      <w:r w:rsidRPr="00790EB2">
        <w:rPr>
          <w:i/>
        </w:rPr>
        <w:t>Journal of business research</w:t>
      </w:r>
      <w:r w:rsidRPr="00790EB2">
        <w:t xml:space="preserve">, </w:t>
      </w:r>
      <w:r w:rsidRPr="00790EB2">
        <w:rPr>
          <w:i/>
        </w:rPr>
        <w:t>104</w:t>
      </w:r>
      <w:r w:rsidRPr="00790EB2">
        <w:t>, pp.333-339.</w:t>
      </w:r>
    </w:p>
    <w:p w14:paraId="6E262D64" w14:textId="77777777" w:rsidR="002339AB" w:rsidRPr="00790EB2" w:rsidRDefault="00564C24" w:rsidP="00C25094">
      <w:pPr>
        <w:spacing w:after="0"/>
      </w:pPr>
      <w:r w:rsidRPr="00790EB2">
        <w:rPr>
          <w:highlight w:val="white"/>
        </w:rPr>
        <w:t xml:space="preserve">Starkey, L., 2020. A review of research exploring teacher preparation for the digital age. </w:t>
      </w:r>
      <w:r w:rsidRPr="00790EB2">
        <w:rPr>
          <w:i/>
        </w:rPr>
        <w:t>Cambridge Journal of Education</w:t>
      </w:r>
      <w:r w:rsidRPr="00790EB2">
        <w:t xml:space="preserve">, </w:t>
      </w:r>
      <w:r w:rsidRPr="00790EB2">
        <w:rPr>
          <w:i/>
        </w:rPr>
        <w:t>50</w:t>
      </w:r>
      <w:r w:rsidRPr="00790EB2">
        <w:t>(1), pp.37-56.</w:t>
      </w:r>
    </w:p>
    <w:p w14:paraId="49A849D7" w14:textId="77777777" w:rsidR="002339AB" w:rsidRPr="00790EB2" w:rsidRDefault="00564C24" w:rsidP="00C25094">
      <w:pPr>
        <w:spacing w:after="0"/>
      </w:pPr>
      <w:proofErr w:type="spellStart"/>
      <w:r w:rsidRPr="00790EB2">
        <w:rPr>
          <w:highlight w:val="white"/>
        </w:rPr>
        <w:t>Zangirolami</w:t>
      </w:r>
      <w:proofErr w:type="spellEnd"/>
      <w:r w:rsidRPr="00790EB2">
        <w:rPr>
          <w:highlight w:val="white"/>
        </w:rPr>
        <w:t xml:space="preserve">-Raimundo, J., </w:t>
      </w:r>
      <w:proofErr w:type="spellStart"/>
      <w:r w:rsidRPr="00790EB2">
        <w:rPr>
          <w:highlight w:val="white"/>
        </w:rPr>
        <w:t>Echeimberg</w:t>
      </w:r>
      <w:proofErr w:type="spellEnd"/>
      <w:r w:rsidRPr="00790EB2">
        <w:rPr>
          <w:highlight w:val="white"/>
        </w:rPr>
        <w:t xml:space="preserve">, J.D.O. and Leone, C., 2018. Research methodology topics: Cross-sectional studies. </w:t>
      </w:r>
      <w:r w:rsidRPr="00790EB2">
        <w:rPr>
          <w:i/>
        </w:rPr>
        <w:t>Journal of Human Growth and Development</w:t>
      </w:r>
      <w:r w:rsidRPr="00790EB2">
        <w:t xml:space="preserve">, </w:t>
      </w:r>
      <w:r w:rsidRPr="00790EB2">
        <w:rPr>
          <w:i/>
        </w:rPr>
        <w:t>28</w:t>
      </w:r>
      <w:r w:rsidRPr="00790EB2">
        <w:t>(3), pp.356-360.</w:t>
      </w:r>
    </w:p>
    <w:p w14:paraId="5825A854" w14:textId="77777777" w:rsidR="00EE2CD0" w:rsidRPr="00790EB2" w:rsidRDefault="00564C24" w:rsidP="00C25094">
      <w:pPr>
        <w:spacing w:after="0"/>
      </w:pPr>
      <w:r w:rsidRPr="00790EB2">
        <w:rPr>
          <w:highlight w:val="white"/>
        </w:rPr>
        <w:t xml:space="preserve">Zhang, Y., 2022. Research methodology. In </w:t>
      </w:r>
      <w:r w:rsidRPr="00790EB2">
        <w:rPr>
          <w:i/>
        </w:rPr>
        <w:t>Assessing Literacy in a Digital World</w:t>
      </w:r>
      <w:r w:rsidRPr="00790EB2">
        <w:t xml:space="preserve"> (pp. 51-71). Springer, Singapore.</w:t>
      </w:r>
      <w:bookmarkStart w:id="18" w:name="_heading=h.2s8eyo1" w:colFirst="0" w:colLast="0"/>
      <w:bookmarkEnd w:id="18"/>
      <w:r w:rsidR="00EE2CD0" w:rsidRPr="00790EB2">
        <w:br w:type="page"/>
      </w:r>
    </w:p>
    <w:p w14:paraId="37B77595" w14:textId="77777777" w:rsidR="002339AB" w:rsidRPr="00790EB2" w:rsidRDefault="00564C24" w:rsidP="00C25094">
      <w:pPr>
        <w:pStyle w:val="Heading1"/>
        <w:spacing w:before="0"/>
      </w:pPr>
      <w:bookmarkStart w:id="19" w:name="_Toc119945175"/>
      <w:r w:rsidRPr="00790EB2">
        <w:lastRenderedPageBreak/>
        <w:t>Appendix A</w:t>
      </w:r>
      <w:bookmarkEnd w:id="19"/>
    </w:p>
    <w:p w14:paraId="1426B185" w14:textId="77777777" w:rsidR="002339AB" w:rsidRPr="00790EB2" w:rsidRDefault="00564C24" w:rsidP="00C25094">
      <w:pPr>
        <w:spacing w:after="0"/>
      </w:pPr>
      <w:r w:rsidRPr="00790EB2">
        <w:t>Age of the participants?</w:t>
      </w:r>
    </w:p>
    <w:p w14:paraId="2B74ED5F" w14:textId="77777777" w:rsidR="00B22FFD" w:rsidRPr="00790EB2" w:rsidRDefault="00B22FFD" w:rsidP="00C25094">
      <w:pPr>
        <w:spacing w:after="0"/>
      </w:pPr>
      <w:r w:rsidRPr="00790EB2">
        <w:t>a) 18-24 years b) 25-30 years c) 31-35 years d) more than 35 years</w:t>
      </w:r>
    </w:p>
    <w:p w14:paraId="3FC315E0" w14:textId="77777777" w:rsidR="002339AB" w:rsidRPr="00790EB2" w:rsidRDefault="00564C24" w:rsidP="00C25094">
      <w:pPr>
        <w:spacing w:after="0"/>
      </w:pPr>
      <w:r w:rsidRPr="00790EB2">
        <w:t>Gender of the participants?</w:t>
      </w:r>
    </w:p>
    <w:p w14:paraId="3A2B0D57" w14:textId="77777777" w:rsidR="00B22FFD" w:rsidRPr="00790EB2" w:rsidRDefault="00B22FFD" w:rsidP="00C25094">
      <w:pPr>
        <w:spacing w:after="0"/>
      </w:pPr>
      <w:r w:rsidRPr="00790EB2">
        <w:t xml:space="preserve">a) Male b) Female </w:t>
      </w:r>
    </w:p>
    <w:p w14:paraId="20AB89B7" w14:textId="77777777" w:rsidR="00B22FFD" w:rsidRPr="00790EB2" w:rsidRDefault="00B22FFD" w:rsidP="00C25094">
      <w:pPr>
        <w:spacing w:after="0"/>
      </w:pPr>
      <w:r w:rsidRPr="00790EB2">
        <w:t>Likert questionnaire</w:t>
      </w:r>
    </w:p>
    <w:p w14:paraId="6FCEF36A" w14:textId="77777777" w:rsidR="00B22FFD" w:rsidRPr="00790EB2" w:rsidRDefault="00B22FFD" w:rsidP="00C25094">
      <w:pPr>
        <w:spacing w:after="0"/>
      </w:pPr>
      <w:r w:rsidRPr="00790EB2">
        <w:t>1- Totally agree, 2- Agree, 3- Neutral, 4- Disagree, 5- Totally disagree</w:t>
      </w:r>
    </w:p>
    <w:tbl>
      <w:tblPr>
        <w:tblStyle w:val="TableGrid"/>
        <w:tblW w:w="0" w:type="auto"/>
        <w:tblLook w:val="04A0" w:firstRow="1" w:lastRow="0" w:firstColumn="1" w:lastColumn="0" w:noHBand="0" w:noVBand="1"/>
      </w:tblPr>
      <w:tblGrid>
        <w:gridCol w:w="5346"/>
        <w:gridCol w:w="695"/>
        <w:gridCol w:w="694"/>
        <w:gridCol w:w="695"/>
        <w:gridCol w:w="832"/>
        <w:gridCol w:w="754"/>
      </w:tblGrid>
      <w:tr w:rsidR="00B22FFD" w:rsidRPr="00790EB2" w14:paraId="7BE908EF" w14:textId="77777777" w:rsidTr="00B22FFD">
        <w:tc>
          <w:tcPr>
            <w:tcW w:w="5495" w:type="dxa"/>
          </w:tcPr>
          <w:p w14:paraId="715D23B7" w14:textId="77777777" w:rsidR="00B22FFD" w:rsidRPr="00790EB2" w:rsidRDefault="00B22FFD" w:rsidP="00C25094">
            <w:r w:rsidRPr="00790EB2">
              <w:t>Questions</w:t>
            </w:r>
          </w:p>
        </w:tc>
        <w:tc>
          <w:tcPr>
            <w:tcW w:w="709" w:type="dxa"/>
          </w:tcPr>
          <w:p w14:paraId="1D300736" w14:textId="77777777" w:rsidR="00B22FFD" w:rsidRPr="00790EB2" w:rsidRDefault="00B22FFD" w:rsidP="00C25094">
            <w:r w:rsidRPr="00790EB2">
              <w:t>1</w:t>
            </w:r>
          </w:p>
        </w:tc>
        <w:tc>
          <w:tcPr>
            <w:tcW w:w="708" w:type="dxa"/>
          </w:tcPr>
          <w:p w14:paraId="56917377" w14:textId="77777777" w:rsidR="00B22FFD" w:rsidRPr="00790EB2" w:rsidRDefault="00B22FFD" w:rsidP="00C25094">
            <w:r w:rsidRPr="00790EB2">
              <w:t>2</w:t>
            </w:r>
          </w:p>
        </w:tc>
        <w:tc>
          <w:tcPr>
            <w:tcW w:w="709" w:type="dxa"/>
          </w:tcPr>
          <w:p w14:paraId="250775B2" w14:textId="77777777" w:rsidR="00B22FFD" w:rsidRPr="00790EB2" w:rsidRDefault="00B22FFD" w:rsidP="00C25094">
            <w:r w:rsidRPr="00790EB2">
              <w:t>3</w:t>
            </w:r>
          </w:p>
        </w:tc>
        <w:tc>
          <w:tcPr>
            <w:tcW w:w="851" w:type="dxa"/>
          </w:tcPr>
          <w:p w14:paraId="2A3B02DC" w14:textId="77777777" w:rsidR="00B22FFD" w:rsidRPr="00790EB2" w:rsidRDefault="00B22FFD" w:rsidP="00C25094">
            <w:r w:rsidRPr="00790EB2">
              <w:t>4</w:t>
            </w:r>
          </w:p>
        </w:tc>
        <w:tc>
          <w:tcPr>
            <w:tcW w:w="770" w:type="dxa"/>
          </w:tcPr>
          <w:p w14:paraId="34E9798E" w14:textId="77777777" w:rsidR="00B22FFD" w:rsidRPr="00790EB2" w:rsidRDefault="00B22FFD" w:rsidP="00C25094">
            <w:r w:rsidRPr="00790EB2">
              <w:t>5</w:t>
            </w:r>
          </w:p>
        </w:tc>
      </w:tr>
      <w:tr w:rsidR="00B22FFD" w:rsidRPr="00790EB2" w14:paraId="5C028FE3" w14:textId="77777777" w:rsidTr="00B22FFD">
        <w:tc>
          <w:tcPr>
            <w:tcW w:w="5495" w:type="dxa"/>
          </w:tcPr>
          <w:p w14:paraId="3608BC8D" w14:textId="77777777" w:rsidR="00B22FFD" w:rsidRPr="00790EB2" w:rsidRDefault="002B5E04" w:rsidP="00B22FFD">
            <w:r w:rsidRPr="00790EB2">
              <w:t>D</w:t>
            </w:r>
            <w:r w:rsidR="00B22FFD" w:rsidRPr="00790EB2">
              <w:t>igital tool</w:t>
            </w:r>
            <w:r w:rsidRPr="00790EB2">
              <w:t>s are helpful in academic study</w:t>
            </w:r>
          </w:p>
          <w:p w14:paraId="08362D4A" w14:textId="77777777" w:rsidR="00B22FFD" w:rsidRPr="00790EB2" w:rsidRDefault="00B22FFD" w:rsidP="00B22FFD"/>
        </w:tc>
        <w:tc>
          <w:tcPr>
            <w:tcW w:w="709" w:type="dxa"/>
          </w:tcPr>
          <w:p w14:paraId="21742EFA" w14:textId="77777777" w:rsidR="00B22FFD" w:rsidRPr="00790EB2" w:rsidRDefault="00B22FFD" w:rsidP="00C25094"/>
        </w:tc>
        <w:tc>
          <w:tcPr>
            <w:tcW w:w="708" w:type="dxa"/>
          </w:tcPr>
          <w:p w14:paraId="013ADE0D" w14:textId="77777777" w:rsidR="00B22FFD" w:rsidRPr="00790EB2" w:rsidRDefault="00B22FFD" w:rsidP="00C25094"/>
        </w:tc>
        <w:tc>
          <w:tcPr>
            <w:tcW w:w="709" w:type="dxa"/>
          </w:tcPr>
          <w:p w14:paraId="4A655929" w14:textId="77777777" w:rsidR="00B22FFD" w:rsidRPr="00790EB2" w:rsidRDefault="00B22FFD" w:rsidP="00C25094"/>
        </w:tc>
        <w:tc>
          <w:tcPr>
            <w:tcW w:w="851" w:type="dxa"/>
          </w:tcPr>
          <w:p w14:paraId="2D1A5BD4" w14:textId="77777777" w:rsidR="00B22FFD" w:rsidRPr="00790EB2" w:rsidRDefault="00B22FFD" w:rsidP="00C25094"/>
        </w:tc>
        <w:tc>
          <w:tcPr>
            <w:tcW w:w="770" w:type="dxa"/>
          </w:tcPr>
          <w:p w14:paraId="6741A277" w14:textId="77777777" w:rsidR="00B22FFD" w:rsidRPr="00790EB2" w:rsidRDefault="00B22FFD" w:rsidP="00C25094"/>
        </w:tc>
      </w:tr>
      <w:tr w:rsidR="00B22FFD" w:rsidRPr="00790EB2" w14:paraId="5BD8423C" w14:textId="77777777" w:rsidTr="00B22FFD">
        <w:tc>
          <w:tcPr>
            <w:tcW w:w="5495" w:type="dxa"/>
          </w:tcPr>
          <w:p w14:paraId="6956DD71" w14:textId="77777777" w:rsidR="00B22FFD" w:rsidRPr="00790EB2" w:rsidRDefault="002B5E04" w:rsidP="00B22FFD">
            <w:r w:rsidRPr="00790EB2">
              <w:t>D</w:t>
            </w:r>
            <w:r w:rsidR="00B22FFD" w:rsidRPr="00790EB2">
              <w:t>igital tools</w:t>
            </w:r>
            <w:r w:rsidRPr="00790EB2">
              <w:t xml:space="preserve"> help for academic development</w:t>
            </w:r>
          </w:p>
          <w:p w14:paraId="447A1A0F" w14:textId="77777777" w:rsidR="00B22FFD" w:rsidRPr="00790EB2" w:rsidRDefault="00B22FFD" w:rsidP="00C25094"/>
        </w:tc>
        <w:tc>
          <w:tcPr>
            <w:tcW w:w="709" w:type="dxa"/>
          </w:tcPr>
          <w:p w14:paraId="1B467B68" w14:textId="77777777" w:rsidR="00B22FFD" w:rsidRPr="00790EB2" w:rsidRDefault="00B22FFD" w:rsidP="00C25094"/>
        </w:tc>
        <w:tc>
          <w:tcPr>
            <w:tcW w:w="708" w:type="dxa"/>
          </w:tcPr>
          <w:p w14:paraId="79F902F8" w14:textId="77777777" w:rsidR="00B22FFD" w:rsidRPr="00790EB2" w:rsidRDefault="00B22FFD" w:rsidP="00C25094"/>
        </w:tc>
        <w:tc>
          <w:tcPr>
            <w:tcW w:w="709" w:type="dxa"/>
          </w:tcPr>
          <w:p w14:paraId="60F3DB27" w14:textId="77777777" w:rsidR="00B22FFD" w:rsidRPr="00790EB2" w:rsidRDefault="00B22FFD" w:rsidP="00C25094"/>
        </w:tc>
        <w:tc>
          <w:tcPr>
            <w:tcW w:w="851" w:type="dxa"/>
          </w:tcPr>
          <w:p w14:paraId="062B5923" w14:textId="77777777" w:rsidR="00B22FFD" w:rsidRPr="00790EB2" w:rsidRDefault="00B22FFD" w:rsidP="00C25094"/>
        </w:tc>
        <w:tc>
          <w:tcPr>
            <w:tcW w:w="770" w:type="dxa"/>
          </w:tcPr>
          <w:p w14:paraId="480751C1" w14:textId="77777777" w:rsidR="00B22FFD" w:rsidRPr="00790EB2" w:rsidRDefault="00B22FFD" w:rsidP="00C25094"/>
        </w:tc>
      </w:tr>
      <w:tr w:rsidR="00B22FFD" w:rsidRPr="00790EB2" w14:paraId="48DEAE81" w14:textId="77777777" w:rsidTr="00B22FFD">
        <w:tc>
          <w:tcPr>
            <w:tcW w:w="5495" w:type="dxa"/>
          </w:tcPr>
          <w:p w14:paraId="1271F1EF" w14:textId="77777777" w:rsidR="00B22FFD" w:rsidRPr="00790EB2" w:rsidRDefault="002B5E04" w:rsidP="00B22FFD">
            <w:r w:rsidRPr="00790EB2">
              <w:t>D</w:t>
            </w:r>
            <w:r w:rsidR="00B22FFD" w:rsidRPr="00790EB2">
              <w:t>igital tools</w:t>
            </w:r>
            <w:r w:rsidRPr="00790EB2">
              <w:t xml:space="preserve"> help</w:t>
            </w:r>
            <w:r w:rsidR="00B22FFD" w:rsidRPr="00790EB2">
              <w:t xml:space="preserve"> to gather knowle</w:t>
            </w:r>
            <w:r w:rsidRPr="00790EB2">
              <w:t>dge on your interested subject</w:t>
            </w:r>
          </w:p>
          <w:p w14:paraId="385B1426" w14:textId="77777777" w:rsidR="00B22FFD" w:rsidRPr="00790EB2" w:rsidRDefault="00B22FFD" w:rsidP="00C25094"/>
        </w:tc>
        <w:tc>
          <w:tcPr>
            <w:tcW w:w="709" w:type="dxa"/>
          </w:tcPr>
          <w:p w14:paraId="1920C3BC" w14:textId="77777777" w:rsidR="00B22FFD" w:rsidRPr="00790EB2" w:rsidRDefault="00B22FFD" w:rsidP="00C25094"/>
        </w:tc>
        <w:tc>
          <w:tcPr>
            <w:tcW w:w="708" w:type="dxa"/>
          </w:tcPr>
          <w:p w14:paraId="1901B32E" w14:textId="77777777" w:rsidR="00B22FFD" w:rsidRPr="00790EB2" w:rsidRDefault="00B22FFD" w:rsidP="00C25094"/>
        </w:tc>
        <w:tc>
          <w:tcPr>
            <w:tcW w:w="709" w:type="dxa"/>
          </w:tcPr>
          <w:p w14:paraId="7143A1CE" w14:textId="77777777" w:rsidR="00B22FFD" w:rsidRPr="00790EB2" w:rsidRDefault="00B22FFD" w:rsidP="00C25094"/>
        </w:tc>
        <w:tc>
          <w:tcPr>
            <w:tcW w:w="851" w:type="dxa"/>
          </w:tcPr>
          <w:p w14:paraId="4AA36195" w14:textId="77777777" w:rsidR="00B22FFD" w:rsidRPr="00790EB2" w:rsidRDefault="00B22FFD" w:rsidP="00C25094"/>
        </w:tc>
        <w:tc>
          <w:tcPr>
            <w:tcW w:w="770" w:type="dxa"/>
          </w:tcPr>
          <w:p w14:paraId="78E373CE" w14:textId="77777777" w:rsidR="00B22FFD" w:rsidRPr="00790EB2" w:rsidRDefault="00B22FFD" w:rsidP="00C25094"/>
        </w:tc>
      </w:tr>
      <w:tr w:rsidR="00B22FFD" w:rsidRPr="00790EB2" w14:paraId="4EA50FDE" w14:textId="77777777" w:rsidTr="00B22FFD">
        <w:tc>
          <w:tcPr>
            <w:tcW w:w="5495" w:type="dxa"/>
          </w:tcPr>
          <w:p w14:paraId="21D970B1" w14:textId="77777777" w:rsidR="00B22FFD" w:rsidRPr="00790EB2" w:rsidRDefault="002B5E04" w:rsidP="00B22FFD">
            <w:r w:rsidRPr="00790EB2">
              <w:t>I</w:t>
            </w:r>
            <w:r w:rsidR="00B22FFD" w:rsidRPr="00790EB2">
              <w:t>t offer</w:t>
            </w:r>
            <w:r w:rsidRPr="00790EB2">
              <w:t>s</w:t>
            </w:r>
            <w:r w:rsidR="00B22FFD" w:rsidRPr="00790EB2">
              <w:t xml:space="preserve"> effective</w:t>
            </w:r>
            <w:r w:rsidRPr="00790EB2">
              <w:t xml:space="preserve"> connectivity with your teacher</w:t>
            </w:r>
          </w:p>
          <w:p w14:paraId="2DC50A5F" w14:textId="77777777" w:rsidR="00B22FFD" w:rsidRPr="00790EB2" w:rsidRDefault="00B22FFD" w:rsidP="00C25094"/>
        </w:tc>
        <w:tc>
          <w:tcPr>
            <w:tcW w:w="709" w:type="dxa"/>
          </w:tcPr>
          <w:p w14:paraId="7B2BB0B4" w14:textId="77777777" w:rsidR="00B22FFD" w:rsidRPr="00790EB2" w:rsidRDefault="00B22FFD" w:rsidP="00C25094"/>
        </w:tc>
        <w:tc>
          <w:tcPr>
            <w:tcW w:w="708" w:type="dxa"/>
          </w:tcPr>
          <w:p w14:paraId="5626F38F" w14:textId="77777777" w:rsidR="00B22FFD" w:rsidRPr="00790EB2" w:rsidRDefault="00B22FFD" w:rsidP="00C25094"/>
        </w:tc>
        <w:tc>
          <w:tcPr>
            <w:tcW w:w="709" w:type="dxa"/>
          </w:tcPr>
          <w:p w14:paraId="2F5A8CB1" w14:textId="77777777" w:rsidR="00B22FFD" w:rsidRPr="00790EB2" w:rsidRDefault="00B22FFD" w:rsidP="00C25094"/>
        </w:tc>
        <w:tc>
          <w:tcPr>
            <w:tcW w:w="851" w:type="dxa"/>
          </w:tcPr>
          <w:p w14:paraId="3FD430AD" w14:textId="77777777" w:rsidR="00B22FFD" w:rsidRPr="00790EB2" w:rsidRDefault="00B22FFD" w:rsidP="00C25094"/>
        </w:tc>
        <w:tc>
          <w:tcPr>
            <w:tcW w:w="770" w:type="dxa"/>
          </w:tcPr>
          <w:p w14:paraId="4A5C3689" w14:textId="77777777" w:rsidR="00B22FFD" w:rsidRPr="00790EB2" w:rsidRDefault="00B22FFD" w:rsidP="00C25094"/>
        </w:tc>
      </w:tr>
      <w:tr w:rsidR="00B22FFD" w:rsidRPr="00790EB2" w14:paraId="0375EFAB" w14:textId="77777777" w:rsidTr="00B22FFD">
        <w:tc>
          <w:tcPr>
            <w:tcW w:w="5495" w:type="dxa"/>
          </w:tcPr>
          <w:p w14:paraId="2D5E9948" w14:textId="77777777" w:rsidR="00B22FFD" w:rsidRPr="00790EB2" w:rsidRDefault="00B22FFD" w:rsidP="00B22FFD">
            <w:r w:rsidRPr="00790EB2">
              <w:t>Do you recommend the use of digital tools in the class?</w:t>
            </w:r>
          </w:p>
          <w:p w14:paraId="212B2CA2" w14:textId="77777777" w:rsidR="00B22FFD" w:rsidRPr="00790EB2" w:rsidRDefault="00B22FFD" w:rsidP="00C25094"/>
        </w:tc>
        <w:tc>
          <w:tcPr>
            <w:tcW w:w="709" w:type="dxa"/>
          </w:tcPr>
          <w:p w14:paraId="105C15A7" w14:textId="77777777" w:rsidR="00B22FFD" w:rsidRPr="00790EB2" w:rsidRDefault="00B22FFD" w:rsidP="00C25094"/>
        </w:tc>
        <w:tc>
          <w:tcPr>
            <w:tcW w:w="708" w:type="dxa"/>
          </w:tcPr>
          <w:p w14:paraId="37B75021" w14:textId="77777777" w:rsidR="00B22FFD" w:rsidRPr="00790EB2" w:rsidRDefault="00B22FFD" w:rsidP="00C25094"/>
        </w:tc>
        <w:tc>
          <w:tcPr>
            <w:tcW w:w="709" w:type="dxa"/>
          </w:tcPr>
          <w:p w14:paraId="0E89DF21" w14:textId="77777777" w:rsidR="00B22FFD" w:rsidRPr="00790EB2" w:rsidRDefault="00B22FFD" w:rsidP="00C25094"/>
        </w:tc>
        <w:tc>
          <w:tcPr>
            <w:tcW w:w="851" w:type="dxa"/>
          </w:tcPr>
          <w:p w14:paraId="5A419FFF" w14:textId="77777777" w:rsidR="00B22FFD" w:rsidRPr="00790EB2" w:rsidRDefault="00B22FFD" w:rsidP="00C25094"/>
        </w:tc>
        <w:tc>
          <w:tcPr>
            <w:tcW w:w="770" w:type="dxa"/>
          </w:tcPr>
          <w:p w14:paraId="22A3DD85" w14:textId="77777777" w:rsidR="00B22FFD" w:rsidRPr="00790EB2" w:rsidRDefault="00B22FFD" w:rsidP="00C25094"/>
        </w:tc>
      </w:tr>
      <w:tr w:rsidR="00B22FFD" w:rsidRPr="00790EB2" w14:paraId="7E780EF3" w14:textId="77777777" w:rsidTr="00B22FFD">
        <w:tc>
          <w:tcPr>
            <w:tcW w:w="5495" w:type="dxa"/>
          </w:tcPr>
          <w:p w14:paraId="5E781703" w14:textId="77777777" w:rsidR="00B22FFD" w:rsidRPr="00790EB2" w:rsidRDefault="00B22FFD" w:rsidP="00B22FFD">
            <w:r w:rsidRPr="00790EB2">
              <w:t>Will you support the idea of digital innovation in class?</w:t>
            </w:r>
          </w:p>
          <w:p w14:paraId="4017A827" w14:textId="77777777" w:rsidR="00B22FFD" w:rsidRPr="00790EB2" w:rsidRDefault="00B22FFD" w:rsidP="00B22FFD"/>
        </w:tc>
        <w:tc>
          <w:tcPr>
            <w:tcW w:w="709" w:type="dxa"/>
          </w:tcPr>
          <w:p w14:paraId="669AC6BE" w14:textId="77777777" w:rsidR="00B22FFD" w:rsidRPr="00790EB2" w:rsidRDefault="00B22FFD" w:rsidP="00C25094"/>
        </w:tc>
        <w:tc>
          <w:tcPr>
            <w:tcW w:w="708" w:type="dxa"/>
          </w:tcPr>
          <w:p w14:paraId="5AC75A69" w14:textId="77777777" w:rsidR="00B22FFD" w:rsidRPr="00790EB2" w:rsidRDefault="00B22FFD" w:rsidP="00C25094"/>
        </w:tc>
        <w:tc>
          <w:tcPr>
            <w:tcW w:w="709" w:type="dxa"/>
          </w:tcPr>
          <w:p w14:paraId="2CE463DC" w14:textId="77777777" w:rsidR="00B22FFD" w:rsidRPr="00790EB2" w:rsidRDefault="00B22FFD" w:rsidP="00C25094"/>
        </w:tc>
        <w:tc>
          <w:tcPr>
            <w:tcW w:w="851" w:type="dxa"/>
          </w:tcPr>
          <w:p w14:paraId="50D7B01C" w14:textId="77777777" w:rsidR="00B22FFD" w:rsidRPr="00790EB2" w:rsidRDefault="00B22FFD" w:rsidP="00C25094"/>
        </w:tc>
        <w:tc>
          <w:tcPr>
            <w:tcW w:w="770" w:type="dxa"/>
          </w:tcPr>
          <w:p w14:paraId="7D8BFD0E" w14:textId="77777777" w:rsidR="00B22FFD" w:rsidRPr="00790EB2" w:rsidRDefault="00B22FFD" w:rsidP="00C25094"/>
        </w:tc>
      </w:tr>
    </w:tbl>
    <w:p w14:paraId="5EE26CB2" w14:textId="77777777" w:rsidR="00B22FFD" w:rsidRPr="00790EB2" w:rsidRDefault="00B22FFD" w:rsidP="00C25094">
      <w:pPr>
        <w:spacing w:after="0"/>
      </w:pPr>
    </w:p>
    <w:p w14:paraId="2F70E293" w14:textId="77777777" w:rsidR="00B22FFD" w:rsidRPr="00790EB2" w:rsidRDefault="00B22FFD" w:rsidP="00C25094">
      <w:pPr>
        <w:spacing w:after="0"/>
      </w:pPr>
    </w:p>
    <w:p w14:paraId="18B0E930" w14:textId="77777777" w:rsidR="002339AB" w:rsidRPr="00790EB2" w:rsidRDefault="002339AB" w:rsidP="00C25094">
      <w:pPr>
        <w:spacing w:after="0"/>
      </w:pPr>
    </w:p>
    <w:sectPr w:rsidR="002339AB" w:rsidRPr="00790EB2" w:rsidSect="002339AB">
      <w:headerReference w:type="default" r:id="rId9"/>
      <w:footerReference w:type="default" r:id="rId1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18BC98" w14:textId="77777777" w:rsidR="008860CE" w:rsidRDefault="008860CE" w:rsidP="00271C19">
      <w:r>
        <w:separator/>
      </w:r>
    </w:p>
  </w:endnote>
  <w:endnote w:type="continuationSeparator" w:id="0">
    <w:p w14:paraId="30B6DA4A" w14:textId="77777777" w:rsidR="008860CE" w:rsidRDefault="008860CE" w:rsidP="00271C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021814"/>
      <w:docPartObj>
        <w:docPartGallery w:val="Page Numbers (Bottom of Page)"/>
        <w:docPartUnique/>
      </w:docPartObj>
    </w:sdtPr>
    <w:sdtContent>
      <w:p w14:paraId="2138194B" w14:textId="77777777" w:rsidR="00721DDD" w:rsidRDefault="00240A9E">
        <w:pPr>
          <w:pStyle w:val="Footer"/>
          <w:jc w:val="right"/>
        </w:pPr>
        <w:r>
          <w:fldChar w:fldCharType="begin"/>
        </w:r>
        <w:r>
          <w:instrText xml:space="preserve"> PAGE   \* MERGEFORMAT </w:instrText>
        </w:r>
        <w:r>
          <w:fldChar w:fldCharType="separate"/>
        </w:r>
        <w:r w:rsidR="00790EB2">
          <w:rPr>
            <w:noProof/>
          </w:rPr>
          <w:t>2</w:t>
        </w:r>
        <w:r>
          <w:rPr>
            <w:noProof/>
          </w:rPr>
          <w:fldChar w:fldCharType="end"/>
        </w:r>
      </w:p>
    </w:sdtContent>
  </w:sdt>
  <w:p w14:paraId="002F0CFE" w14:textId="77777777" w:rsidR="00721DDD" w:rsidRDefault="00721D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2BE15A" w14:textId="77777777" w:rsidR="008860CE" w:rsidRDefault="008860CE" w:rsidP="00271C19">
      <w:r>
        <w:separator/>
      </w:r>
    </w:p>
  </w:footnote>
  <w:footnote w:type="continuationSeparator" w:id="0">
    <w:p w14:paraId="3992C1D3" w14:textId="77777777" w:rsidR="008860CE" w:rsidRDefault="008860CE" w:rsidP="00271C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38E1FC" w14:textId="77777777" w:rsidR="002339AB" w:rsidRDefault="002339AB" w:rsidP="00271C19">
    <w:pPr>
      <w:rPr>
        <w:rFonts w:eastAsia="Calibri"/>
      </w:rPr>
    </w:pPr>
  </w:p>
  <w:p w14:paraId="1242567E" w14:textId="77777777" w:rsidR="002339AB" w:rsidRDefault="002339AB" w:rsidP="00271C19">
    <w:pPr>
      <w:rPr>
        <w:rFonts w:eastAsia="Calibri"/>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F1536"/>
    <w:multiLevelType w:val="multilevel"/>
    <w:tmpl w:val="F684AB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A3D1F8E"/>
    <w:multiLevelType w:val="multilevel"/>
    <w:tmpl w:val="819EF8C8"/>
    <w:lvl w:ilvl="0">
      <w:start w:val="1"/>
      <w:numFmt w:val="decimal"/>
      <w:lvlText w:val="%1."/>
      <w:lvlJc w:val="left"/>
      <w:pPr>
        <w:ind w:left="720" w:hanging="360"/>
      </w:pPr>
    </w:lvl>
    <w:lvl w:ilvl="1">
      <w:start w:val="1"/>
      <w:numFmt w:val="decimal"/>
      <w:lvlText w:val="%1.%2."/>
      <w:lvlJc w:val="left"/>
      <w:pPr>
        <w:ind w:left="1080" w:hanging="72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440" w:hanging="1080"/>
      </w:pPr>
    </w:lvl>
    <w:lvl w:ilvl="5">
      <w:start w:val="1"/>
      <w:numFmt w:val="decimal"/>
      <w:lvlText w:val="%1.%2.%3.%4.%5.%6."/>
      <w:lvlJc w:val="left"/>
      <w:pPr>
        <w:ind w:left="1800" w:hanging="1440"/>
      </w:pPr>
    </w:lvl>
    <w:lvl w:ilvl="6">
      <w:start w:val="1"/>
      <w:numFmt w:val="decimal"/>
      <w:lvlText w:val="%1.%2.%3.%4.%5.%6.%7."/>
      <w:lvlJc w:val="left"/>
      <w:pPr>
        <w:ind w:left="1800" w:hanging="1440"/>
      </w:pPr>
    </w:lvl>
    <w:lvl w:ilvl="7">
      <w:start w:val="1"/>
      <w:numFmt w:val="decimal"/>
      <w:lvlText w:val="%1.%2.%3.%4.%5.%6.%7.%8."/>
      <w:lvlJc w:val="left"/>
      <w:pPr>
        <w:ind w:left="2160" w:hanging="1800"/>
      </w:pPr>
    </w:lvl>
    <w:lvl w:ilvl="8">
      <w:start w:val="1"/>
      <w:numFmt w:val="decimal"/>
      <w:lvlText w:val="%1.%2.%3.%4.%5.%6.%7.%8.%9."/>
      <w:lvlJc w:val="left"/>
      <w:pPr>
        <w:ind w:left="2160" w:hanging="1800"/>
      </w:pPr>
    </w:lvl>
  </w:abstractNum>
  <w:abstractNum w:abstractNumId="2" w15:restartNumberingAfterBreak="0">
    <w:nsid w:val="5074268C"/>
    <w:multiLevelType w:val="hybridMultilevel"/>
    <w:tmpl w:val="CFDCA9DA"/>
    <w:lvl w:ilvl="0" w:tplc="E0FA5492">
      <w:start w:val="1"/>
      <w:numFmt w:val="decimal"/>
      <w:lvlText w:val="%1."/>
      <w:lvlJc w:val="left"/>
      <w:pPr>
        <w:ind w:left="720" w:hanging="360"/>
      </w:pPr>
      <w:rPr>
        <w:rFonts w:eastAsiaTheme="majorEastAsia" w:hint="default"/>
        <w:b/>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B47520E"/>
    <w:multiLevelType w:val="multilevel"/>
    <w:tmpl w:val="5CB021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63057AF"/>
    <w:multiLevelType w:val="hybridMultilevel"/>
    <w:tmpl w:val="2D20B3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06419955">
    <w:abstractNumId w:val="0"/>
  </w:num>
  <w:num w:numId="2" w16cid:durableId="2140341310">
    <w:abstractNumId w:val="3"/>
  </w:num>
  <w:num w:numId="3" w16cid:durableId="1748768777">
    <w:abstractNumId w:val="1"/>
  </w:num>
  <w:num w:numId="4" w16cid:durableId="1297947443">
    <w:abstractNumId w:val="2"/>
  </w:num>
  <w:num w:numId="5" w16cid:durableId="15251652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9AB"/>
    <w:rsid w:val="00120C7F"/>
    <w:rsid w:val="001807F9"/>
    <w:rsid w:val="001D5081"/>
    <w:rsid w:val="002339AB"/>
    <w:rsid w:val="00240A9E"/>
    <w:rsid w:val="00271C19"/>
    <w:rsid w:val="002B5E04"/>
    <w:rsid w:val="004C3CBE"/>
    <w:rsid w:val="00564C24"/>
    <w:rsid w:val="00582E58"/>
    <w:rsid w:val="00721DDD"/>
    <w:rsid w:val="00790EB2"/>
    <w:rsid w:val="00823401"/>
    <w:rsid w:val="00826B50"/>
    <w:rsid w:val="008860CE"/>
    <w:rsid w:val="009328C1"/>
    <w:rsid w:val="00A5027F"/>
    <w:rsid w:val="00B22FFD"/>
    <w:rsid w:val="00C02A65"/>
    <w:rsid w:val="00C16B0A"/>
    <w:rsid w:val="00C25094"/>
    <w:rsid w:val="00EE2CD0"/>
    <w:rsid w:val="00FA13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EEBB2"/>
  <w15:docId w15:val="{2A305E0C-8CB7-4BE5-B568-4BC838E0A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8"/>
        <w:szCs w:val="28"/>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1C19"/>
    <w:rPr>
      <w:sz w:val="24"/>
      <w:szCs w:val="24"/>
    </w:rPr>
  </w:style>
  <w:style w:type="paragraph" w:styleId="Heading1">
    <w:name w:val="heading 1"/>
    <w:basedOn w:val="Normal"/>
    <w:next w:val="Normal"/>
    <w:link w:val="Heading1Char"/>
    <w:uiPriority w:val="9"/>
    <w:qFormat/>
    <w:rsid w:val="004C3CB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E2CD0"/>
    <w:pPr>
      <w:keepNext/>
      <w:keepLines/>
      <w:spacing w:before="40" w:after="0"/>
      <w:outlineLvl w:val="1"/>
    </w:pPr>
    <w:rPr>
      <w:rFonts w:eastAsiaTheme="majorEastAsia" w:cstheme="majorBidi"/>
      <w:b/>
      <w:szCs w:val="26"/>
    </w:rPr>
  </w:style>
  <w:style w:type="paragraph" w:styleId="Heading3">
    <w:name w:val="heading 3"/>
    <w:basedOn w:val="Normal1"/>
    <w:next w:val="Normal1"/>
    <w:rsid w:val="002339AB"/>
    <w:pPr>
      <w:keepNext/>
      <w:keepLines/>
      <w:spacing w:before="280" w:after="80"/>
      <w:outlineLvl w:val="2"/>
    </w:pPr>
    <w:rPr>
      <w:b/>
    </w:rPr>
  </w:style>
  <w:style w:type="paragraph" w:styleId="Heading4">
    <w:name w:val="heading 4"/>
    <w:basedOn w:val="Normal1"/>
    <w:next w:val="Normal1"/>
    <w:rsid w:val="002339AB"/>
    <w:pPr>
      <w:keepNext/>
      <w:keepLines/>
      <w:spacing w:before="240" w:after="40"/>
      <w:outlineLvl w:val="3"/>
    </w:pPr>
    <w:rPr>
      <w:b/>
      <w:sz w:val="24"/>
      <w:szCs w:val="24"/>
    </w:rPr>
  </w:style>
  <w:style w:type="paragraph" w:styleId="Heading5">
    <w:name w:val="heading 5"/>
    <w:basedOn w:val="Normal1"/>
    <w:next w:val="Normal1"/>
    <w:rsid w:val="002339AB"/>
    <w:pPr>
      <w:keepNext/>
      <w:keepLines/>
      <w:spacing w:before="220" w:after="40"/>
      <w:outlineLvl w:val="4"/>
    </w:pPr>
    <w:rPr>
      <w:b/>
      <w:sz w:val="22"/>
      <w:szCs w:val="22"/>
    </w:rPr>
  </w:style>
  <w:style w:type="paragraph" w:styleId="Heading6">
    <w:name w:val="heading 6"/>
    <w:basedOn w:val="Normal1"/>
    <w:next w:val="Normal1"/>
    <w:rsid w:val="002339AB"/>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339AB"/>
  </w:style>
  <w:style w:type="paragraph" w:styleId="Title">
    <w:name w:val="Title"/>
    <w:basedOn w:val="Normal1"/>
    <w:next w:val="Normal1"/>
    <w:rsid w:val="002339AB"/>
    <w:pPr>
      <w:keepNext/>
      <w:keepLines/>
      <w:spacing w:before="480" w:after="120"/>
    </w:pPr>
    <w:rPr>
      <w:b/>
      <w:sz w:val="72"/>
      <w:szCs w:val="72"/>
    </w:rPr>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4C3CBE"/>
    <w:rPr>
      <w:rFonts w:eastAsiaTheme="majorEastAsia" w:cstheme="majorBidi"/>
      <w:b/>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EE2CD0"/>
    <w:rPr>
      <w:rFonts w:eastAsiaTheme="majorEastAsia" w:cstheme="majorBidi"/>
      <w:b/>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lang w:val="en-US"/>
    </w:rPr>
  </w:style>
  <w:style w:type="paragraph" w:styleId="ListParagraph">
    <w:name w:val="List Paragraph"/>
    <w:basedOn w:val="Normal"/>
    <w:uiPriority w:val="34"/>
    <w:qFormat/>
    <w:rsid w:val="001C2CA9"/>
    <w:pPr>
      <w:ind w:left="720"/>
      <w:contextualSpacing/>
    </w:pPr>
  </w:style>
  <w:style w:type="paragraph" w:styleId="Subtitle">
    <w:name w:val="Subtitle"/>
    <w:basedOn w:val="Normal"/>
    <w:next w:val="Normal"/>
    <w:rsid w:val="002339AB"/>
    <w:pPr>
      <w:keepNext/>
      <w:keepLines/>
      <w:spacing w:before="360" w:after="80"/>
    </w:pPr>
    <w:rPr>
      <w:rFonts w:ascii="Georgia" w:eastAsia="Georgia" w:hAnsi="Georgia" w:cs="Georgia"/>
      <w:i/>
      <w:color w:val="666666"/>
      <w:sz w:val="48"/>
      <w:szCs w:val="48"/>
    </w:rPr>
  </w:style>
  <w:style w:type="paragraph" w:styleId="NoSpacing">
    <w:name w:val="No Spacing"/>
    <w:basedOn w:val="Normal"/>
    <w:uiPriority w:val="1"/>
    <w:qFormat/>
    <w:rsid w:val="00271C19"/>
  </w:style>
  <w:style w:type="paragraph" w:styleId="BalloonText">
    <w:name w:val="Balloon Text"/>
    <w:basedOn w:val="Normal"/>
    <w:link w:val="BalloonTextChar"/>
    <w:uiPriority w:val="99"/>
    <w:semiHidden/>
    <w:unhideWhenUsed/>
    <w:rsid w:val="00721D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1DDD"/>
    <w:rPr>
      <w:rFonts w:ascii="Tahoma" w:hAnsi="Tahoma" w:cs="Tahoma"/>
      <w:sz w:val="16"/>
      <w:szCs w:val="16"/>
    </w:rPr>
  </w:style>
  <w:style w:type="table" w:styleId="TableGrid">
    <w:name w:val="Table Grid"/>
    <w:basedOn w:val="TableNormal"/>
    <w:uiPriority w:val="59"/>
    <w:rsid w:val="00B22F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9f9Y9+ef9Q87td64kcy4nECu8OA==">AMUW2mWu4OtygBX2IwRzcJxLgAP2wqye4P2yXvSQg0+OZ84BQpCg3TjujboqwfsVCyzte8Ftpoi+z8znvYUHsl+NZtgAWaG1uvVID0A84l9MCew/bVmoJQ/UIWoxqEWm2TIRy+xLX/Mk6aap+v/cxKtCyLIicwYzTiURnfLt6mq41NhHGNwgdwgYMGofrSxKGOzY272VtyafA0xDj+h7izKWTRXs+4EPrbV27Xb6ZqdarmfSVehhOYVXsgEB57JkwOzVIECloTUG</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22FC8D5D-7F58-4F31-80AD-081735D3B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2339</Words>
  <Characters>13337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anaya</dc:creator>
  <cp:lastModifiedBy>Nagina</cp:lastModifiedBy>
  <cp:revision>3</cp:revision>
  <dcterms:created xsi:type="dcterms:W3CDTF">2022-11-22T17:22:00Z</dcterms:created>
  <dcterms:modified xsi:type="dcterms:W3CDTF">2022-11-22T17:25:00Z</dcterms:modified>
</cp:coreProperties>
</file>