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213313" w14:textId="4E96FAB2" w:rsidR="0041317A" w:rsidRDefault="008409F7" w:rsidP="0041317A">
      <w:pPr>
        <w:spacing w:after="160" w:line="259" w:lineRule="auto"/>
        <w:jc w:val="center"/>
        <w:rPr>
          <w:rFonts w:ascii="Arial" w:hAnsi="Arial" w:cs="Arial"/>
          <w:sz w:val="24"/>
          <w:szCs w:val="24"/>
        </w:rPr>
      </w:pPr>
      <w:r w:rsidRPr="0041317A">
        <w:rPr>
          <w:rFonts w:ascii="Arial" w:hAnsi="Arial" w:cs="Arial"/>
          <w:sz w:val="24"/>
          <w:szCs w:val="24"/>
        </w:rPr>
        <w:t>Learning Log</w:t>
      </w:r>
    </w:p>
    <w:p w14:paraId="2BBC1165" w14:textId="77777777" w:rsidR="0055580B" w:rsidRDefault="0055580B" w:rsidP="0041317A">
      <w:pPr>
        <w:spacing w:after="160" w:line="259" w:lineRule="auto"/>
        <w:jc w:val="center"/>
        <w:rPr>
          <w:rFonts w:ascii="Arial" w:hAnsi="Arial" w:cs="Arial"/>
          <w:sz w:val="24"/>
          <w:szCs w:val="24"/>
        </w:rPr>
      </w:pPr>
    </w:p>
    <w:p w14:paraId="75412DBF" w14:textId="77777777" w:rsidR="0055580B" w:rsidRDefault="0055580B" w:rsidP="0041317A">
      <w:pPr>
        <w:spacing w:after="160" w:line="259" w:lineRule="auto"/>
        <w:jc w:val="center"/>
        <w:rPr>
          <w:rFonts w:ascii="Arial" w:hAnsi="Arial" w:cs="Arial"/>
          <w:sz w:val="24"/>
          <w:szCs w:val="24"/>
        </w:rPr>
      </w:pPr>
    </w:p>
    <w:p w14:paraId="65C64742" w14:textId="77777777" w:rsidR="0055580B" w:rsidRDefault="0055580B" w:rsidP="0041317A">
      <w:pPr>
        <w:spacing w:after="160" w:line="259" w:lineRule="auto"/>
        <w:jc w:val="center"/>
        <w:rPr>
          <w:rFonts w:ascii="Arial" w:hAnsi="Arial" w:cs="Arial"/>
          <w:sz w:val="24"/>
          <w:szCs w:val="24"/>
        </w:rPr>
      </w:pPr>
    </w:p>
    <w:p w14:paraId="171CA586" w14:textId="77777777" w:rsidR="0055580B" w:rsidRDefault="0055580B" w:rsidP="0041317A">
      <w:pPr>
        <w:spacing w:after="160" w:line="259" w:lineRule="auto"/>
        <w:jc w:val="center"/>
        <w:rPr>
          <w:rFonts w:ascii="Arial" w:hAnsi="Arial" w:cs="Arial"/>
          <w:sz w:val="24"/>
          <w:szCs w:val="24"/>
        </w:rPr>
      </w:pPr>
    </w:p>
    <w:p w14:paraId="39A10037" w14:textId="77777777" w:rsidR="0055580B" w:rsidRDefault="0055580B" w:rsidP="0041317A">
      <w:pPr>
        <w:spacing w:after="160" w:line="259" w:lineRule="auto"/>
        <w:jc w:val="center"/>
        <w:rPr>
          <w:rFonts w:ascii="Arial" w:hAnsi="Arial" w:cs="Arial"/>
          <w:sz w:val="24"/>
          <w:szCs w:val="24"/>
        </w:rPr>
      </w:pPr>
    </w:p>
    <w:p w14:paraId="30215F88" w14:textId="77777777" w:rsidR="0055580B" w:rsidRDefault="0055580B" w:rsidP="0041317A">
      <w:pPr>
        <w:spacing w:after="160" w:line="259" w:lineRule="auto"/>
        <w:jc w:val="center"/>
        <w:rPr>
          <w:rFonts w:ascii="Arial" w:hAnsi="Arial" w:cs="Arial"/>
          <w:sz w:val="24"/>
          <w:szCs w:val="24"/>
        </w:rPr>
      </w:pPr>
    </w:p>
    <w:p w14:paraId="303EEB38" w14:textId="77777777" w:rsidR="0055580B" w:rsidRDefault="0055580B" w:rsidP="0041317A">
      <w:pPr>
        <w:spacing w:after="160" w:line="259" w:lineRule="auto"/>
        <w:jc w:val="center"/>
        <w:rPr>
          <w:rFonts w:ascii="Arial" w:hAnsi="Arial" w:cs="Arial"/>
          <w:sz w:val="24"/>
          <w:szCs w:val="24"/>
        </w:rPr>
      </w:pPr>
    </w:p>
    <w:p w14:paraId="419D347D" w14:textId="77777777" w:rsidR="0055580B" w:rsidRDefault="0055580B" w:rsidP="0041317A">
      <w:pPr>
        <w:spacing w:after="160" w:line="259" w:lineRule="auto"/>
        <w:jc w:val="center"/>
        <w:rPr>
          <w:rFonts w:ascii="Arial" w:hAnsi="Arial" w:cs="Arial"/>
          <w:sz w:val="24"/>
          <w:szCs w:val="24"/>
        </w:rPr>
      </w:pPr>
    </w:p>
    <w:p w14:paraId="06D84E68" w14:textId="77777777" w:rsidR="0055580B" w:rsidRDefault="0055580B" w:rsidP="0041317A">
      <w:pPr>
        <w:spacing w:after="160" w:line="259" w:lineRule="auto"/>
        <w:jc w:val="center"/>
        <w:rPr>
          <w:rFonts w:ascii="Arial" w:hAnsi="Arial" w:cs="Arial"/>
          <w:sz w:val="24"/>
          <w:szCs w:val="24"/>
        </w:rPr>
      </w:pPr>
    </w:p>
    <w:p w14:paraId="6B2E322E" w14:textId="77777777" w:rsidR="0055580B" w:rsidRPr="0041317A" w:rsidRDefault="0055580B" w:rsidP="0041317A">
      <w:pPr>
        <w:spacing w:after="160" w:line="259" w:lineRule="auto"/>
        <w:jc w:val="center"/>
        <w:rPr>
          <w:rFonts w:ascii="Times New Roman" w:hAnsi="Times New Roman" w:cs="Mangal"/>
          <w:b/>
          <w:bCs/>
          <w:sz w:val="72"/>
          <w:szCs w:val="72"/>
        </w:rPr>
      </w:pPr>
    </w:p>
    <w:p w14:paraId="3E7B1B8D" w14:textId="77777777" w:rsidR="001B7B67" w:rsidRPr="0055580B" w:rsidRDefault="001B7B67" w:rsidP="001B7B67">
      <w:pPr>
        <w:spacing w:after="160" w:line="360" w:lineRule="auto"/>
        <w:rPr>
          <w:rFonts w:ascii="Arial" w:hAnsi="Arial" w:cs="Arial"/>
          <w:sz w:val="24"/>
          <w:szCs w:val="24"/>
        </w:rPr>
      </w:pPr>
      <w:r w:rsidRPr="0055580B">
        <w:rPr>
          <w:rFonts w:ascii="Arial" w:hAnsi="Arial" w:cs="Arial"/>
          <w:sz w:val="24"/>
          <w:szCs w:val="24"/>
        </w:rPr>
        <w:t>Student ID Name</w:t>
      </w:r>
      <w:r w:rsidRPr="0055580B">
        <w:rPr>
          <w:rFonts w:ascii="Arial" w:hAnsi="Arial" w:cs="Arial"/>
          <w:sz w:val="24"/>
          <w:szCs w:val="24"/>
        </w:rPr>
        <w:t xml:space="preserve">: </w:t>
      </w:r>
      <w:r w:rsidRPr="0055580B">
        <w:rPr>
          <w:rFonts w:ascii="Arial" w:hAnsi="Arial" w:cs="Arial"/>
          <w:sz w:val="24"/>
          <w:szCs w:val="24"/>
        </w:rPr>
        <w:t>Andreea Cristina Mirica</w:t>
      </w:r>
    </w:p>
    <w:p w14:paraId="4D5E1397" w14:textId="77777777" w:rsidR="0055580B" w:rsidRPr="0055580B" w:rsidRDefault="001B7B67" w:rsidP="0055580B">
      <w:pPr>
        <w:spacing w:after="160" w:line="360" w:lineRule="auto"/>
        <w:rPr>
          <w:rFonts w:ascii="Arial" w:hAnsi="Arial" w:cs="Arial"/>
          <w:sz w:val="24"/>
          <w:szCs w:val="24"/>
        </w:rPr>
      </w:pPr>
      <w:r w:rsidRPr="0055580B">
        <w:rPr>
          <w:rFonts w:ascii="Arial" w:hAnsi="Arial" w:cs="Arial"/>
          <w:sz w:val="24"/>
          <w:szCs w:val="24"/>
        </w:rPr>
        <w:t>Student ID Number</w:t>
      </w:r>
      <w:r w:rsidRPr="0055580B">
        <w:rPr>
          <w:rFonts w:ascii="Arial" w:hAnsi="Arial" w:cs="Arial"/>
          <w:sz w:val="24"/>
          <w:szCs w:val="24"/>
        </w:rPr>
        <w:t>:</w:t>
      </w:r>
      <w:r w:rsidR="00002DF8" w:rsidRPr="0055580B">
        <w:rPr>
          <w:rFonts w:ascii="Arial" w:hAnsi="Arial" w:cs="Arial"/>
          <w:sz w:val="24"/>
          <w:szCs w:val="24"/>
        </w:rPr>
        <w:t xml:space="preserve"> </w:t>
      </w:r>
      <w:r w:rsidR="00002DF8" w:rsidRPr="0055580B">
        <w:rPr>
          <w:rFonts w:ascii="Arial" w:hAnsi="Arial" w:cs="Arial"/>
          <w:sz w:val="24"/>
          <w:szCs w:val="24"/>
        </w:rPr>
        <w:t>2211629</w:t>
      </w:r>
    </w:p>
    <w:p w14:paraId="58DE255A" w14:textId="748E4C5E" w:rsidR="0055580B" w:rsidRPr="0055580B" w:rsidRDefault="0055580B" w:rsidP="0055580B">
      <w:pPr>
        <w:spacing w:after="160" w:line="360" w:lineRule="auto"/>
        <w:rPr>
          <w:rFonts w:ascii="Arial" w:hAnsi="Arial" w:cs="Arial"/>
          <w:sz w:val="24"/>
          <w:szCs w:val="24"/>
        </w:rPr>
      </w:pPr>
      <w:r w:rsidRPr="0055580B">
        <w:rPr>
          <w:rFonts w:ascii="Arial" w:hAnsi="Arial" w:cs="Arial"/>
          <w:sz w:val="24"/>
          <w:szCs w:val="24"/>
        </w:rPr>
        <w:t>Managing Hotel Administration</w:t>
      </w:r>
      <w:r w:rsidRPr="0055580B">
        <w:rPr>
          <w:rFonts w:ascii="Arial" w:hAnsi="Arial" w:cs="Arial"/>
          <w:sz w:val="24"/>
          <w:szCs w:val="24"/>
        </w:rPr>
        <w:t xml:space="preserve"> </w:t>
      </w:r>
      <w:r w:rsidRPr="0055580B">
        <w:rPr>
          <w:rFonts w:ascii="Arial" w:hAnsi="Arial" w:cs="Arial"/>
          <w:sz w:val="24"/>
          <w:szCs w:val="24"/>
        </w:rPr>
        <w:t>BMIH6004</w:t>
      </w:r>
    </w:p>
    <w:p w14:paraId="10D35B50" w14:textId="2E196FD7" w:rsidR="00002DF8" w:rsidRPr="0055580B" w:rsidRDefault="00002DF8" w:rsidP="001B7B67">
      <w:pPr>
        <w:spacing w:after="160" w:line="360" w:lineRule="auto"/>
        <w:rPr>
          <w:rFonts w:ascii="Arial" w:hAnsi="Arial" w:cs="Arial"/>
          <w:sz w:val="24"/>
          <w:szCs w:val="24"/>
        </w:rPr>
      </w:pPr>
      <w:r w:rsidRPr="0055580B">
        <w:rPr>
          <w:rFonts w:ascii="Arial" w:hAnsi="Arial" w:cs="Arial"/>
          <w:sz w:val="24"/>
          <w:szCs w:val="24"/>
        </w:rPr>
        <w:t>Lecturer’s Name</w:t>
      </w:r>
      <w:r w:rsidRPr="0055580B">
        <w:rPr>
          <w:rFonts w:ascii="Arial" w:hAnsi="Arial" w:cs="Arial"/>
          <w:sz w:val="24"/>
          <w:szCs w:val="24"/>
        </w:rPr>
        <w:t xml:space="preserve">: </w:t>
      </w:r>
      <w:r w:rsidRPr="0055580B">
        <w:rPr>
          <w:rFonts w:ascii="Arial" w:hAnsi="Arial" w:cs="Arial"/>
          <w:sz w:val="24"/>
          <w:szCs w:val="24"/>
        </w:rPr>
        <w:t>Jessica Newport</w:t>
      </w:r>
    </w:p>
    <w:p w14:paraId="537CB343" w14:textId="7E17076B" w:rsidR="00147661" w:rsidRPr="0055580B" w:rsidRDefault="00147661" w:rsidP="001B7B67">
      <w:pPr>
        <w:spacing w:after="160" w:line="360" w:lineRule="auto"/>
        <w:rPr>
          <w:rFonts w:ascii="Arial" w:hAnsi="Arial" w:cs="Arial"/>
          <w:sz w:val="24"/>
          <w:szCs w:val="24"/>
        </w:rPr>
      </w:pPr>
      <w:r w:rsidRPr="0055580B">
        <w:rPr>
          <w:rFonts w:ascii="Arial" w:hAnsi="Arial" w:cs="Arial"/>
          <w:sz w:val="24"/>
          <w:szCs w:val="24"/>
        </w:rPr>
        <w:t>Date of Submission</w:t>
      </w:r>
      <w:r w:rsidRPr="0055580B">
        <w:rPr>
          <w:rFonts w:ascii="Arial" w:hAnsi="Arial" w:cs="Arial"/>
          <w:sz w:val="24"/>
          <w:szCs w:val="24"/>
        </w:rPr>
        <w:t xml:space="preserve">: </w:t>
      </w:r>
      <w:r w:rsidRPr="0055580B">
        <w:rPr>
          <w:rFonts w:ascii="Arial" w:hAnsi="Arial" w:cs="Arial"/>
          <w:sz w:val="24"/>
          <w:szCs w:val="24"/>
        </w:rPr>
        <w:t>07/03/2025</w:t>
      </w:r>
    </w:p>
    <w:p w14:paraId="72B703F7" w14:textId="77777777" w:rsidR="00002DF8" w:rsidRPr="0041317A" w:rsidRDefault="00002DF8" w:rsidP="001B7B67">
      <w:pPr>
        <w:spacing w:after="160" w:line="360" w:lineRule="auto"/>
        <w:rPr>
          <w:rFonts w:ascii="Arial" w:hAnsi="Arial" w:cs="Arial"/>
          <w:sz w:val="24"/>
          <w:szCs w:val="24"/>
        </w:rPr>
      </w:pPr>
    </w:p>
    <w:p w14:paraId="565925C3" w14:textId="13DCCB30" w:rsidR="0041317A" w:rsidRPr="0041317A" w:rsidRDefault="0041317A" w:rsidP="0041317A">
      <w:pPr>
        <w:spacing w:after="160" w:line="360" w:lineRule="auto"/>
        <w:jc w:val="both"/>
        <w:rPr>
          <w:rFonts w:ascii="Arial" w:hAnsi="Arial" w:cs="Arial"/>
          <w:b/>
          <w:bCs/>
          <w:sz w:val="24"/>
          <w:szCs w:val="24"/>
        </w:rPr>
      </w:pPr>
    </w:p>
    <w:p w14:paraId="350A8BC6" w14:textId="77777777" w:rsidR="0041317A" w:rsidRPr="0041317A" w:rsidRDefault="0041317A" w:rsidP="0041317A">
      <w:pPr>
        <w:spacing w:after="160" w:line="360" w:lineRule="auto"/>
        <w:jc w:val="center"/>
        <w:rPr>
          <w:rFonts w:ascii="Arial" w:hAnsi="Arial" w:cs="Arial"/>
          <w:b/>
          <w:bCs/>
          <w:sz w:val="24"/>
          <w:szCs w:val="24"/>
        </w:rPr>
      </w:pPr>
      <w:r w:rsidRPr="0041317A">
        <w:rPr>
          <w:rFonts w:ascii="Arial" w:hAnsi="Arial" w:cs="Arial"/>
          <w:b/>
          <w:bCs/>
          <w:sz w:val="24"/>
          <w:szCs w:val="24"/>
        </w:rPr>
        <w:t>Acknowledgement</w:t>
      </w:r>
    </w:p>
    <w:p w14:paraId="70A0EDEA" w14:textId="77777777" w:rsidR="0041317A" w:rsidRPr="0041317A" w:rsidRDefault="0041317A" w:rsidP="0041317A">
      <w:pPr>
        <w:spacing w:after="160" w:line="360" w:lineRule="auto"/>
        <w:jc w:val="center"/>
        <w:rPr>
          <w:rFonts w:ascii="Arial" w:hAnsi="Arial" w:cs="Arial"/>
          <w:bCs/>
          <w:sz w:val="24"/>
          <w:szCs w:val="24"/>
        </w:rPr>
      </w:pPr>
      <w:r w:rsidRPr="0041317A">
        <w:rPr>
          <w:rFonts w:ascii="Arial" w:hAnsi="Arial" w:cs="Arial"/>
          <w:bCs/>
          <w:sz w:val="24"/>
          <w:szCs w:val="24"/>
        </w:rPr>
        <w:t>I hereby declare that this report was completed without the assistance of any artificial intelligence tools or platforms. All research, analysis, and writing were conducted independently, adhering to academic integrity and originality standards.</w:t>
      </w:r>
    </w:p>
    <w:p w14:paraId="68D412AE" w14:textId="77777777" w:rsidR="0041317A" w:rsidRPr="0041317A" w:rsidRDefault="0041317A" w:rsidP="0041317A">
      <w:pPr>
        <w:spacing w:after="160" w:line="360" w:lineRule="auto"/>
        <w:jc w:val="center"/>
        <w:rPr>
          <w:rFonts w:ascii="Arial" w:hAnsi="Arial" w:cs="Arial"/>
          <w:bCs/>
          <w:sz w:val="24"/>
          <w:szCs w:val="24"/>
        </w:rPr>
      </w:pPr>
      <w:r w:rsidRPr="0041317A">
        <w:rPr>
          <w:rFonts w:ascii="Arial" w:hAnsi="Arial" w:cs="Arial"/>
          <w:bCs/>
          <w:sz w:val="24"/>
          <w:szCs w:val="24"/>
        </w:rPr>
        <w:t>This report reflects my own understanding based on thorough research and critical analysis of credible sources.</w:t>
      </w:r>
    </w:p>
    <w:p w14:paraId="77D15D86" w14:textId="77777777" w:rsidR="00793373" w:rsidRPr="00754285" w:rsidRDefault="00793373" w:rsidP="0041317A">
      <w:pPr>
        <w:pStyle w:val="ContentsHeading"/>
        <w:pageBreakBefore/>
        <w:spacing w:line="360" w:lineRule="auto"/>
        <w:rPr>
          <w:rFonts w:ascii="Arial" w:hAnsi="Arial" w:cs="Arial"/>
          <w:sz w:val="24"/>
          <w:szCs w:val="24"/>
        </w:rPr>
      </w:pPr>
      <w:r w:rsidRPr="00754285">
        <w:rPr>
          <w:rFonts w:ascii="Arial" w:hAnsi="Arial" w:cs="Arial"/>
          <w:sz w:val="24"/>
          <w:szCs w:val="24"/>
        </w:rPr>
        <w:lastRenderedPageBreak/>
        <w:t>Table of Contents</w:t>
      </w:r>
    </w:p>
    <w:p w14:paraId="779E7225" w14:textId="039E9633" w:rsidR="0041317A" w:rsidRPr="00754285" w:rsidRDefault="00793373" w:rsidP="0041317A">
      <w:pPr>
        <w:pStyle w:val="TOC1"/>
        <w:spacing w:line="360" w:lineRule="auto"/>
        <w:rPr>
          <w:rFonts w:ascii="Arial" w:hAnsi="Arial" w:cs="Arial"/>
          <w:noProof/>
          <w:kern w:val="2"/>
          <w:sz w:val="24"/>
          <w:szCs w:val="24"/>
          <w14:ligatures w14:val="standardContextual"/>
        </w:rPr>
      </w:pPr>
      <w:r w:rsidRPr="00754285">
        <w:rPr>
          <w:rFonts w:ascii="Arial" w:hAnsi="Arial" w:cs="Arial"/>
          <w:sz w:val="24"/>
          <w:szCs w:val="24"/>
        </w:rPr>
        <w:fldChar w:fldCharType="begin"/>
      </w:r>
      <w:r w:rsidRPr="00754285">
        <w:rPr>
          <w:rFonts w:ascii="Arial" w:hAnsi="Arial" w:cs="Arial"/>
          <w:sz w:val="24"/>
          <w:szCs w:val="24"/>
        </w:rPr>
        <w:instrText xml:space="preserve"> TOC \f \o "1-9" \o "1-9" </w:instrText>
      </w:r>
      <w:r w:rsidRPr="00754285">
        <w:rPr>
          <w:rFonts w:ascii="Arial" w:hAnsi="Arial" w:cs="Arial"/>
          <w:sz w:val="24"/>
          <w:szCs w:val="24"/>
        </w:rPr>
        <w:fldChar w:fldCharType="separate"/>
      </w:r>
      <w:r w:rsidR="0041317A" w:rsidRPr="00754285">
        <w:rPr>
          <w:rFonts w:ascii="Arial" w:hAnsi="Arial" w:cs="Arial"/>
          <w:noProof/>
          <w:sz w:val="24"/>
          <w:szCs w:val="24"/>
        </w:rPr>
        <w:t>INTRODUCTION</w:t>
      </w:r>
      <w:r w:rsidR="0041317A" w:rsidRPr="00754285">
        <w:rPr>
          <w:rFonts w:ascii="Arial" w:hAnsi="Arial" w:cs="Arial"/>
          <w:noProof/>
          <w:sz w:val="24"/>
          <w:szCs w:val="24"/>
        </w:rPr>
        <w:tab/>
      </w:r>
      <w:r w:rsidR="0041317A" w:rsidRPr="00754285">
        <w:rPr>
          <w:rFonts w:ascii="Arial" w:hAnsi="Arial" w:cs="Arial"/>
          <w:noProof/>
          <w:sz w:val="24"/>
          <w:szCs w:val="24"/>
        </w:rPr>
        <w:fldChar w:fldCharType="begin"/>
      </w:r>
      <w:r w:rsidR="0041317A" w:rsidRPr="00754285">
        <w:rPr>
          <w:rFonts w:ascii="Arial" w:hAnsi="Arial" w:cs="Arial"/>
          <w:noProof/>
          <w:sz w:val="24"/>
          <w:szCs w:val="24"/>
        </w:rPr>
        <w:instrText xml:space="preserve"> PAGEREF _Toc192257649 \h </w:instrText>
      </w:r>
      <w:r w:rsidR="0041317A" w:rsidRPr="00754285">
        <w:rPr>
          <w:rFonts w:ascii="Arial" w:hAnsi="Arial" w:cs="Arial"/>
          <w:noProof/>
          <w:sz w:val="24"/>
          <w:szCs w:val="24"/>
        </w:rPr>
      </w:r>
      <w:r w:rsidR="0041317A" w:rsidRPr="00754285">
        <w:rPr>
          <w:rFonts w:ascii="Arial" w:hAnsi="Arial" w:cs="Arial"/>
          <w:noProof/>
          <w:sz w:val="24"/>
          <w:szCs w:val="24"/>
        </w:rPr>
        <w:fldChar w:fldCharType="separate"/>
      </w:r>
      <w:r w:rsidR="0041317A" w:rsidRPr="00754285">
        <w:rPr>
          <w:rFonts w:ascii="Arial" w:hAnsi="Arial" w:cs="Arial"/>
          <w:noProof/>
          <w:sz w:val="24"/>
          <w:szCs w:val="24"/>
        </w:rPr>
        <w:t>2</w:t>
      </w:r>
      <w:r w:rsidR="0041317A" w:rsidRPr="00754285">
        <w:rPr>
          <w:rFonts w:ascii="Arial" w:hAnsi="Arial" w:cs="Arial"/>
          <w:noProof/>
          <w:sz w:val="24"/>
          <w:szCs w:val="24"/>
        </w:rPr>
        <w:fldChar w:fldCharType="end"/>
      </w:r>
    </w:p>
    <w:p w14:paraId="148DDA26" w14:textId="516C10C6" w:rsidR="0041317A" w:rsidRPr="00754285" w:rsidRDefault="0041317A" w:rsidP="0041317A">
      <w:pPr>
        <w:pStyle w:val="TOC1"/>
        <w:spacing w:line="360" w:lineRule="auto"/>
        <w:rPr>
          <w:rFonts w:ascii="Arial" w:hAnsi="Arial" w:cs="Arial"/>
          <w:noProof/>
          <w:kern w:val="2"/>
          <w:sz w:val="24"/>
          <w:szCs w:val="24"/>
          <w14:ligatures w14:val="standardContextual"/>
        </w:rPr>
      </w:pPr>
      <w:r w:rsidRPr="00754285">
        <w:rPr>
          <w:rFonts w:ascii="Arial" w:hAnsi="Arial" w:cs="Arial"/>
          <w:noProof/>
          <w:sz w:val="24"/>
          <w:szCs w:val="24"/>
        </w:rPr>
        <w:t>Section 1: Reflection on Experience and Personal Development</w:t>
      </w:r>
      <w:r w:rsidRPr="00754285">
        <w:rPr>
          <w:rFonts w:ascii="Arial" w:hAnsi="Arial" w:cs="Arial"/>
          <w:noProof/>
          <w:sz w:val="24"/>
          <w:szCs w:val="24"/>
        </w:rPr>
        <w:tab/>
      </w:r>
      <w:r w:rsidRPr="00754285">
        <w:rPr>
          <w:rFonts w:ascii="Arial" w:hAnsi="Arial" w:cs="Arial"/>
          <w:noProof/>
          <w:sz w:val="24"/>
          <w:szCs w:val="24"/>
        </w:rPr>
        <w:fldChar w:fldCharType="begin"/>
      </w:r>
      <w:r w:rsidRPr="00754285">
        <w:rPr>
          <w:rFonts w:ascii="Arial" w:hAnsi="Arial" w:cs="Arial"/>
          <w:noProof/>
          <w:sz w:val="24"/>
          <w:szCs w:val="24"/>
        </w:rPr>
        <w:instrText xml:space="preserve"> PAGEREF _Toc192257650 \h </w:instrText>
      </w:r>
      <w:r w:rsidRPr="00754285">
        <w:rPr>
          <w:rFonts w:ascii="Arial" w:hAnsi="Arial" w:cs="Arial"/>
          <w:noProof/>
          <w:sz w:val="24"/>
          <w:szCs w:val="24"/>
        </w:rPr>
      </w:r>
      <w:r w:rsidRPr="00754285">
        <w:rPr>
          <w:rFonts w:ascii="Arial" w:hAnsi="Arial" w:cs="Arial"/>
          <w:noProof/>
          <w:sz w:val="24"/>
          <w:szCs w:val="24"/>
        </w:rPr>
        <w:fldChar w:fldCharType="separate"/>
      </w:r>
      <w:r w:rsidRPr="00754285">
        <w:rPr>
          <w:rFonts w:ascii="Arial" w:hAnsi="Arial" w:cs="Arial"/>
          <w:noProof/>
          <w:sz w:val="24"/>
          <w:szCs w:val="24"/>
        </w:rPr>
        <w:t>3</w:t>
      </w:r>
      <w:r w:rsidRPr="00754285">
        <w:rPr>
          <w:rFonts w:ascii="Arial" w:hAnsi="Arial" w:cs="Arial"/>
          <w:noProof/>
          <w:sz w:val="24"/>
          <w:szCs w:val="24"/>
        </w:rPr>
        <w:fldChar w:fldCharType="end"/>
      </w:r>
    </w:p>
    <w:p w14:paraId="20F69C14" w14:textId="6D400091" w:rsidR="0041317A" w:rsidRPr="00754285" w:rsidRDefault="0041317A" w:rsidP="0041317A">
      <w:pPr>
        <w:pStyle w:val="TOC1"/>
        <w:spacing w:line="360" w:lineRule="auto"/>
        <w:rPr>
          <w:rFonts w:ascii="Arial" w:hAnsi="Arial" w:cs="Arial"/>
          <w:noProof/>
          <w:kern w:val="2"/>
          <w:sz w:val="24"/>
          <w:szCs w:val="24"/>
          <w14:ligatures w14:val="standardContextual"/>
        </w:rPr>
      </w:pPr>
      <w:r w:rsidRPr="00754285">
        <w:rPr>
          <w:rFonts w:ascii="Arial" w:hAnsi="Arial" w:cs="Arial"/>
          <w:noProof/>
          <w:sz w:val="24"/>
          <w:szCs w:val="24"/>
        </w:rPr>
        <w:t>Section 2: Critical Analysis of Work-Based Skills and Technical Knowledge</w:t>
      </w:r>
      <w:r w:rsidRPr="00754285">
        <w:rPr>
          <w:rFonts w:ascii="Arial" w:hAnsi="Arial" w:cs="Arial"/>
          <w:noProof/>
          <w:sz w:val="24"/>
          <w:szCs w:val="24"/>
        </w:rPr>
        <w:tab/>
      </w:r>
      <w:r w:rsidRPr="00754285">
        <w:rPr>
          <w:rFonts w:ascii="Arial" w:hAnsi="Arial" w:cs="Arial"/>
          <w:noProof/>
          <w:sz w:val="24"/>
          <w:szCs w:val="24"/>
        </w:rPr>
        <w:fldChar w:fldCharType="begin"/>
      </w:r>
      <w:r w:rsidRPr="00754285">
        <w:rPr>
          <w:rFonts w:ascii="Arial" w:hAnsi="Arial" w:cs="Arial"/>
          <w:noProof/>
          <w:sz w:val="24"/>
          <w:szCs w:val="24"/>
        </w:rPr>
        <w:instrText xml:space="preserve"> PAGEREF _Toc192257651 \h </w:instrText>
      </w:r>
      <w:r w:rsidRPr="00754285">
        <w:rPr>
          <w:rFonts w:ascii="Arial" w:hAnsi="Arial" w:cs="Arial"/>
          <w:noProof/>
          <w:sz w:val="24"/>
          <w:szCs w:val="24"/>
        </w:rPr>
      </w:r>
      <w:r w:rsidRPr="00754285">
        <w:rPr>
          <w:rFonts w:ascii="Arial" w:hAnsi="Arial" w:cs="Arial"/>
          <w:noProof/>
          <w:sz w:val="24"/>
          <w:szCs w:val="24"/>
        </w:rPr>
        <w:fldChar w:fldCharType="separate"/>
      </w:r>
      <w:r w:rsidRPr="00754285">
        <w:rPr>
          <w:rFonts w:ascii="Arial" w:hAnsi="Arial" w:cs="Arial"/>
          <w:noProof/>
          <w:sz w:val="24"/>
          <w:szCs w:val="24"/>
        </w:rPr>
        <w:t>5</w:t>
      </w:r>
      <w:r w:rsidRPr="00754285">
        <w:rPr>
          <w:rFonts w:ascii="Arial" w:hAnsi="Arial" w:cs="Arial"/>
          <w:noProof/>
          <w:sz w:val="24"/>
          <w:szCs w:val="24"/>
        </w:rPr>
        <w:fldChar w:fldCharType="end"/>
      </w:r>
    </w:p>
    <w:p w14:paraId="2FCE6E8D" w14:textId="5AB38A37" w:rsidR="0041317A" w:rsidRPr="00754285" w:rsidRDefault="0041317A" w:rsidP="0041317A">
      <w:pPr>
        <w:pStyle w:val="TOC1"/>
        <w:spacing w:line="360" w:lineRule="auto"/>
        <w:rPr>
          <w:rFonts w:ascii="Arial" w:hAnsi="Arial" w:cs="Arial"/>
          <w:noProof/>
          <w:kern w:val="2"/>
          <w:sz w:val="24"/>
          <w:szCs w:val="24"/>
          <w14:ligatures w14:val="standardContextual"/>
        </w:rPr>
      </w:pPr>
      <w:r w:rsidRPr="00754285">
        <w:rPr>
          <w:rFonts w:ascii="Arial" w:hAnsi="Arial" w:cs="Arial"/>
          <w:noProof/>
          <w:sz w:val="24"/>
          <w:szCs w:val="24"/>
        </w:rPr>
        <w:t>Section 3: Reflection on Organizational Issues</w:t>
      </w:r>
      <w:r w:rsidRPr="00754285">
        <w:rPr>
          <w:rFonts w:ascii="Arial" w:hAnsi="Arial" w:cs="Arial"/>
          <w:noProof/>
          <w:sz w:val="24"/>
          <w:szCs w:val="24"/>
        </w:rPr>
        <w:tab/>
      </w:r>
      <w:r w:rsidRPr="00754285">
        <w:rPr>
          <w:rFonts w:ascii="Arial" w:hAnsi="Arial" w:cs="Arial"/>
          <w:noProof/>
          <w:sz w:val="24"/>
          <w:szCs w:val="24"/>
        </w:rPr>
        <w:fldChar w:fldCharType="begin"/>
      </w:r>
      <w:r w:rsidRPr="00754285">
        <w:rPr>
          <w:rFonts w:ascii="Arial" w:hAnsi="Arial" w:cs="Arial"/>
          <w:noProof/>
          <w:sz w:val="24"/>
          <w:szCs w:val="24"/>
        </w:rPr>
        <w:instrText xml:space="preserve"> PAGEREF _Toc192257652 \h </w:instrText>
      </w:r>
      <w:r w:rsidRPr="00754285">
        <w:rPr>
          <w:rFonts w:ascii="Arial" w:hAnsi="Arial" w:cs="Arial"/>
          <w:noProof/>
          <w:sz w:val="24"/>
          <w:szCs w:val="24"/>
        </w:rPr>
      </w:r>
      <w:r w:rsidRPr="00754285">
        <w:rPr>
          <w:rFonts w:ascii="Arial" w:hAnsi="Arial" w:cs="Arial"/>
          <w:noProof/>
          <w:sz w:val="24"/>
          <w:szCs w:val="24"/>
        </w:rPr>
        <w:fldChar w:fldCharType="separate"/>
      </w:r>
      <w:r w:rsidRPr="00754285">
        <w:rPr>
          <w:rFonts w:ascii="Arial" w:hAnsi="Arial" w:cs="Arial"/>
          <w:noProof/>
          <w:sz w:val="24"/>
          <w:szCs w:val="24"/>
        </w:rPr>
        <w:t>6</w:t>
      </w:r>
      <w:r w:rsidRPr="00754285">
        <w:rPr>
          <w:rFonts w:ascii="Arial" w:hAnsi="Arial" w:cs="Arial"/>
          <w:noProof/>
          <w:sz w:val="24"/>
          <w:szCs w:val="24"/>
        </w:rPr>
        <w:fldChar w:fldCharType="end"/>
      </w:r>
    </w:p>
    <w:p w14:paraId="1D73F569" w14:textId="7D8C44CD" w:rsidR="0041317A" w:rsidRPr="00754285" w:rsidRDefault="0041317A" w:rsidP="0041317A">
      <w:pPr>
        <w:pStyle w:val="TOC1"/>
        <w:spacing w:line="360" w:lineRule="auto"/>
        <w:rPr>
          <w:rFonts w:ascii="Arial" w:hAnsi="Arial" w:cs="Arial"/>
          <w:noProof/>
          <w:kern w:val="2"/>
          <w:sz w:val="24"/>
          <w:szCs w:val="24"/>
          <w14:ligatures w14:val="standardContextual"/>
        </w:rPr>
      </w:pPr>
      <w:r w:rsidRPr="00754285">
        <w:rPr>
          <w:rFonts w:ascii="Arial" w:hAnsi="Arial" w:cs="Arial"/>
          <w:noProof/>
          <w:sz w:val="24"/>
          <w:szCs w:val="24"/>
        </w:rPr>
        <w:t>CONCLUSION</w:t>
      </w:r>
      <w:r w:rsidRPr="00754285">
        <w:rPr>
          <w:rFonts w:ascii="Arial" w:hAnsi="Arial" w:cs="Arial"/>
          <w:noProof/>
          <w:sz w:val="24"/>
          <w:szCs w:val="24"/>
        </w:rPr>
        <w:tab/>
      </w:r>
      <w:r w:rsidRPr="00754285">
        <w:rPr>
          <w:rFonts w:ascii="Arial" w:hAnsi="Arial" w:cs="Arial"/>
          <w:noProof/>
          <w:sz w:val="24"/>
          <w:szCs w:val="24"/>
        </w:rPr>
        <w:fldChar w:fldCharType="begin"/>
      </w:r>
      <w:r w:rsidRPr="00754285">
        <w:rPr>
          <w:rFonts w:ascii="Arial" w:hAnsi="Arial" w:cs="Arial"/>
          <w:noProof/>
          <w:sz w:val="24"/>
          <w:szCs w:val="24"/>
        </w:rPr>
        <w:instrText xml:space="preserve"> PAGEREF _Toc192257653 \h </w:instrText>
      </w:r>
      <w:r w:rsidRPr="00754285">
        <w:rPr>
          <w:rFonts w:ascii="Arial" w:hAnsi="Arial" w:cs="Arial"/>
          <w:noProof/>
          <w:sz w:val="24"/>
          <w:szCs w:val="24"/>
        </w:rPr>
      </w:r>
      <w:r w:rsidRPr="00754285">
        <w:rPr>
          <w:rFonts w:ascii="Arial" w:hAnsi="Arial" w:cs="Arial"/>
          <w:noProof/>
          <w:sz w:val="24"/>
          <w:szCs w:val="24"/>
        </w:rPr>
        <w:fldChar w:fldCharType="separate"/>
      </w:r>
      <w:r w:rsidRPr="00754285">
        <w:rPr>
          <w:rFonts w:ascii="Arial" w:hAnsi="Arial" w:cs="Arial"/>
          <w:noProof/>
          <w:sz w:val="24"/>
          <w:szCs w:val="24"/>
        </w:rPr>
        <w:t>7</w:t>
      </w:r>
      <w:r w:rsidRPr="00754285">
        <w:rPr>
          <w:rFonts w:ascii="Arial" w:hAnsi="Arial" w:cs="Arial"/>
          <w:noProof/>
          <w:sz w:val="24"/>
          <w:szCs w:val="24"/>
        </w:rPr>
        <w:fldChar w:fldCharType="end"/>
      </w:r>
    </w:p>
    <w:p w14:paraId="049A7CFD" w14:textId="0E60848D" w:rsidR="0041317A" w:rsidRPr="00754285" w:rsidRDefault="0041317A" w:rsidP="0041317A">
      <w:pPr>
        <w:pStyle w:val="TOC1"/>
        <w:spacing w:line="360" w:lineRule="auto"/>
        <w:rPr>
          <w:rFonts w:ascii="Arial" w:hAnsi="Arial" w:cs="Arial"/>
          <w:noProof/>
          <w:kern w:val="2"/>
          <w:sz w:val="24"/>
          <w:szCs w:val="24"/>
          <w14:ligatures w14:val="standardContextual"/>
        </w:rPr>
      </w:pPr>
      <w:r w:rsidRPr="00754285">
        <w:rPr>
          <w:rFonts w:ascii="Arial" w:hAnsi="Arial" w:cs="Arial"/>
          <w:noProof/>
          <w:sz w:val="24"/>
          <w:szCs w:val="24"/>
        </w:rPr>
        <w:t>REFERENCES</w:t>
      </w:r>
      <w:r w:rsidRPr="00754285">
        <w:rPr>
          <w:rFonts w:ascii="Arial" w:hAnsi="Arial" w:cs="Arial"/>
          <w:noProof/>
          <w:sz w:val="24"/>
          <w:szCs w:val="24"/>
        </w:rPr>
        <w:tab/>
      </w:r>
      <w:r w:rsidRPr="00754285">
        <w:rPr>
          <w:rFonts w:ascii="Arial" w:hAnsi="Arial" w:cs="Arial"/>
          <w:noProof/>
          <w:sz w:val="24"/>
          <w:szCs w:val="24"/>
        </w:rPr>
        <w:fldChar w:fldCharType="begin"/>
      </w:r>
      <w:r w:rsidRPr="00754285">
        <w:rPr>
          <w:rFonts w:ascii="Arial" w:hAnsi="Arial" w:cs="Arial"/>
          <w:noProof/>
          <w:sz w:val="24"/>
          <w:szCs w:val="24"/>
        </w:rPr>
        <w:instrText xml:space="preserve"> PAGEREF _Toc192257654 \h </w:instrText>
      </w:r>
      <w:r w:rsidRPr="00754285">
        <w:rPr>
          <w:rFonts w:ascii="Arial" w:hAnsi="Arial" w:cs="Arial"/>
          <w:noProof/>
          <w:sz w:val="24"/>
          <w:szCs w:val="24"/>
        </w:rPr>
      </w:r>
      <w:r w:rsidRPr="00754285">
        <w:rPr>
          <w:rFonts w:ascii="Arial" w:hAnsi="Arial" w:cs="Arial"/>
          <w:noProof/>
          <w:sz w:val="24"/>
          <w:szCs w:val="24"/>
        </w:rPr>
        <w:fldChar w:fldCharType="separate"/>
      </w:r>
      <w:r w:rsidRPr="00754285">
        <w:rPr>
          <w:rFonts w:ascii="Arial" w:hAnsi="Arial" w:cs="Arial"/>
          <w:noProof/>
          <w:sz w:val="24"/>
          <w:szCs w:val="24"/>
        </w:rPr>
        <w:t>7</w:t>
      </w:r>
      <w:r w:rsidRPr="00754285">
        <w:rPr>
          <w:rFonts w:ascii="Arial" w:hAnsi="Arial" w:cs="Arial"/>
          <w:noProof/>
          <w:sz w:val="24"/>
          <w:szCs w:val="24"/>
        </w:rPr>
        <w:fldChar w:fldCharType="end"/>
      </w:r>
    </w:p>
    <w:p w14:paraId="6B3152C9" w14:textId="35B9A019" w:rsidR="005901D0" w:rsidRPr="00754285" w:rsidRDefault="00793373" w:rsidP="0041317A">
      <w:pPr>
        <w:pStyle w:val="TOC1"/>
        <w:spacing w:line="360" w:lineRule="auto"/>
        <w:rPr>
          <w:rFonts w:ascii="Arial" w:hAnsi="Arial" w:cs="Arial"/>
          <w:sz w:val="24"/>
          <w:szCs w:val="24"/>
        </w:rPr>
      </w:pPr>
      <w:r w:rsidRPr="00754285">
        <w:rPr>
          <w:rFonts w:ascii="Arial" w:hAnsi="Arial" w:cs="Arial"/>
          <w:sz w:val="24"/>
          <w:szCs w:val="24"/>
        </w:rPr>
        <w:fldChar w:fldCharType="end"/>
      </w:r>
    </w:p>
    <w:p w14:paraId="5E41E8B2" w14:textId="77777777" w:rsidR="00E71E8A" w:rsidRPr="00754285" w:rsidRDefault="00E71E8A" w:rsidP="00FA1E5F">
      <w:pPr>
        <w:pStyle w:val="TOC1"/>
        <w:spacing w:line="360" w:lineRule="auto"/>
        <w:rPr>
          <w:rFonts w:ascii="Arial" w:hAnsi="Arial" w:cs="Arial"/>
          <w:sz w:val="24"/>
          <w:szCs w:val="24"/>
        </w:rPr>
      </w:pPr>
    </w:p>
    <w:p w14:paraId="2188E249" w14:textId="77777777" w:rsidR="00E71E8A" w:rsidRPr="00754285" w:rsidRDefault="00E71E8A" w:rsidP="00FA1E5F">
      <w:pPr>
        <w:pStyle w:val="TOC1"/>
        <w:spacing w:line="360" w:lineRule="auto"/>
        <w:rPr>
          <w:rFonts w:ascii="Arial" w:hAnsi="Arial" w:cs="Arial"/>
          <w:b/>
          <w:sz w:val="24"/>
          <w:szCs w:val="24"/>
        </w:rPr>
      </w:pPr>
      <w:r w:rsidRPr="00754285">
        <w:rPr>
          <w:rFonts w:ascii="Arial" w:hAnsi="Arial" w:cs="Arial"/>
          <w:b/>
          <w:sz w:val="24"/>
          <w:szCs w:val="24"/>
        </w:rPr>
        <w:t xml:space="preserve">List of Table </w:t>
      </w:r>
    </w:p>
    <w:p w14:paraId="1B5DDA65" w14:textId="77777777" w:rsidR="00E71E8A" w:rsidRPr="00754285" w:rsidRDefault="00E71E8A" w:rsidP="00FA1E5F">
      <w:pPr>
        <w:pStyle w:val="TableofFigures"/>
        <w:tabs>
          <w:tab w:val="right" w:leader="dot" w:pos="9350"/>
        </w:tabs>
        <w:spacing w:line="360" w:lineRule="auto"/>
        <w:rPr>
          <w:rFonts w:ascii="Arial" w:eastAsia="Times New Roman" w:hAnsi="Arial" w:cs="Arial"/>
          <w:noProof/>
          <w:sz w:val="24"/>
          <w:szCs w:val="24"/>
        </w:rPr>
      </w:pPr>
      <w:r w:rsidRPr="00754285">
        <w:rPr>
          <w:rFonts w:ascii="Arial" w:hAnsi="Arial" w:cs="Arial"/>
          <w:b/>
          <w:sz w:val="24"/>
          <w:szCs w:val="24"/>
        </w:rPr>
        <w:fldChar w:fldCharType="begin"/>
      </w:r>
      <w:r w:rsidRPr="00754285">
        <w:rPr>
          <w:rFonts w:ascii="Arial" w:hAnsi="Arial" w:cs="Arial"/>
          <w:b/>
          <w:sz w:val="24"/>
          <w:szCs w:val="24"/>
        </w:rPr>
        <w:instrText xml:space="preserve"> TOC \h \z \c "Table" </w:instrText>
      </w:r>
      <w:r w:rsidRPr="00754285">
        <w:rPr>
          <w:rFonts w:ascii="Arial" w:hAnsi="Arial" w:cs="Arial"/>
          <w:b/>
          <w:sz w:val="24"/>
          <w:szCs w:val="24"/>
        </w:rPr>
        <w:fldChar w:fldCharType="separate"/>
      </w:r>
      <w:hyperlink w:anchor="_Toc192177261" w:history="1">
        <w:r w:rsidRPr="00754285">
          <w:rPr>
            <w:rStyle w:val="Hyperlink"/>
            <w:rFonts w:ascii="Arial" w:hAnsi="Arial" w:cs="Arial"/>
            <w:noProof/>
            <w:sz w:val="24"/>
            <w:szCs w:val="24"/>
          </w:rPr>
          <w:t>Table 1 Action plan</w:t>
        </w:r>
        <w:r w:rsidRPr="00754285">
          <w:rPr>
            <w:rFonts w:ascii="Arial" w:hAnsi="Arial" w:cs="Arial"/>
            <w:noProof/>
            <w:webHidden/>
            <w:sz w:val="24"/>
            <w:szCs w:val="24"/>
          </w:rPr>
          <w:tab/>
        </w:r>
        <w:r w:rsidRPr="00754285">
          <w:rPr>
            <w:rFonts w:ascii="Arial" w:hAnsi="Arial" w:cs="Arial"/>
            <w:noProof/>
            <w:webHidden/>
            <w:sz w:val="24"/>
            <w:szCs w:val="24"/>
          </w:rPr>
          <w:fldChar w:fldCharType="begin"/>
        </w:r>
        <w:r w:rsidRPr="00754285">
          <w:rPr>
            <w:rFonts w:ascii="Arial" w:hAnsi="Arial" w:cs="Arial"/>
            <w:noProof/>
            <w:webHidden/>
            <w:sz w:val="24"/>
            <w:szCs w:val="24"/>
          </w:rPr>
          <w:instrText xml:space="preserve"> PAGEREF _Toc192177261 \h </w:instrText>
        </w:r>
        <w:r w:rsidRPr="00754285">
          <w:rPr>
            <w:rFonts w:ascii="Arial" w:hAnsi="Arial" w:cs="Arial"/>
            <w:noProof/>
            <w:webHidden/>
            <w:sz w:val="24"/>
            <w:szCs w:val="24"/>
          </w:rPr>
        </w:r>
        <w:r w:rsidRPr="00754285">
          <w:rPr>
            <w:rFonts w:ascii="Arial" w:hAnsi="Arial" w:cs="Arial"/>
            <w:noProof/>
            <w:webHidden/>
            <w:sz w:val="24"/>
            <w:szCs w:val="24"/>
          </w:rPr>
          <w:fldChar w:fldCharType="separate"/>
        </w:r>
        <w:r w:rsidRPr="00754285">
          <w:rPr>
            <w:rFonts w:ascii="Arial" w:hAnsi="Arial" w:cs="Arial"/>
            <w:noProof/>
            <w:webHidden/>
            <w:sz w:val="24"/>
            <w:szCs w:val="24"/>
          </w:rPr>
          <w:t>4</w:t>
        </w:r>
        <w:r w:rsidRPr="00754285">
          <w:rPr>
            <w:rFonts w:ascii="Arial" w:hAnsi="Arial" w:cs="Arial"/>
            <w:noProof/>
            <w:webHidden/>
            <w:sz w:val="24"/>
            <w:szCs w:val="24"/>
          </w:rPr>
          <w:fldChar w:fldCharType="end"/>
        </w:r>
      </w:hyperlink>
    </w:p>
    <w:p w14:paraId="7A90204A" w14:textId="77777777" w:rsidR="00E71E8A" w:rsidRPr="00754285" w:rsidRDefault="00E71E8A" w:rsidP="00FA1E5F">
      <w:pPr>
        <w:pStyle w:val="TOC1"/>
        <w:spacing w:line="360" w:lineRule="auto"/>
        <w:rPr>
          <w:rFonts w:ascii="Arial" w:hAnsi="Arial" w:cs="Arial"/>
          <w:b/>
          <w:sz w:val="24"/>
          <w:szCs w:val="24"/>
        </w:rPr>
      </w:pPr>
      <w:r w:rsidRPr="00754285">
        <w:rPr>
          <w:rFonts w:ascii="Arial" w:hAnsi="Arial" w:cs="Arial"/>
          <w:b/>
          <w:sz w:val="24"/>
          <w:szCs w:val="24"/>
        </w:rPr>
        <w:fldChar w:fldCharType="end"/>
      </w:r>
    </w:p>
    <w:p w14:paraId="0633C1A7" w14:textId="77777777" w:rsidR="00E71E8A" w:rsidRPr="00754285" w:rsidRDefault="00E71E8A" w:rsidP="00FA1E5F">
      <w:pPr>
        <w:pStyle w:val="TOC1"/>
        <w:spacing w:line="360" w:lineRule="auto"/>
        <w:rPr>
          <w:rFonts w:ascii="Arial" w:hAnsi="Arial" w:cs="Arial"/>
          <w:b/>
          <w:sz w:val="24"/>
          <w:szCs w:val="24"/>
        </w:rPr>
      </w:pPr>
      <w:r w:rsidRPr="00754285">
        <w:rPr>
          <w:rFonts w:ascii="Arial" w:hAnsi="Arial" w:cs="Arial"/>
          <w:b/>
          <w:sz w:val="24"/>
          <w:szCs w:val="24"/>
        </w:rPr>
        <w:t xml:space="preserve">List of Figure </w:t>
      </w:r>
    </w:p>
    <w:p w14:paraId="0A98E66F" w14:textId="77777777" w:rsidR="00E71E8A" w:rsidRPr="00754285" w:rsidRDefault="00E71E8A" w:rsidP="00FA1E5F">
      <w:pPr>
        <w:pStyle w:val="TableofFigures"/>
        <w:tabs>
          <w:tab w:val="right" w:leader="dot" w:pos="9350"/>
        </w:tabs>
        <w:spacing w:line="360" w:lineRule="auto"/>
        <w:rPr>
          <w:rFonts w:ascii="Arial" w:eastAsia="Times New Roman" w:hAnsi="Arial" w:cs="Arial"/>
          <w:noProof/>
          <w:sz w:val="24"/>
          <w:szCs w:val="24"/>
        </w:rPr>
      </w:pPr>
      <w:r w:rsidRPr="00754285">
        <w:rPr>
          <w:rFonts w:ascii="Arial" w:hAnsi="Arial" w:cs="Arial"/>
          <w:b/>
          <w:sz w:val="24"/>
          <w:szCs w:val="24"/>
        </w:rPr>
        <w:fldChar w:fldCharType="begin"/>
      </w:r>
      <w:r w:rsidRPr="00754285">
        <w:rPr>
          <w:rFonts w:ascii="Arial" w:hAnsi="Arial" w:cs="Arial"/>
          <w:b/>
          <w:sz w:val="24"/>
          <w:szCs w:val="24"/>
        </w:rPr>
        <w:instrText xml:space="preserve"> TOC \h \z \c "Figure" </w:instrText>
      </w:r>
      <w:r w:rsidRPr="00754285">
        <w:rPr>
          <w:rFonts w:ascii="Arial" w:hAnsi="Arial" w:cs="Arial"/>
          <w:b/>
          <w:sz w:val="24"/>
          <w:szCs w:val="24"/>
        </w:rPr>
        <w:fldChar w:fldCharType="separate"/>
      </w:r>
      <w:hyperlink w:anchor="_Toc192177386" w:history="1">
        <w:r w:rsidRPr="00754285">
          <w:rPr>
            <w:rStyle w:val="Hyperlink"/>
            <w:rFonts w:ascii="Arial" w:hAnsi="Arial" w:cs="Arial"/>
            <w:noProof/>
            <w:sz w:val="24"/>
            <w:szCs w:val="24"/>
          </w:rPr>
          <w:t>Figure 1 ERA reflection cycle</w:t>
        </w:r>
        <w:r w:rsidRPr="00754285">
          <w:rPr>
            <w:rFonts w:ascii="Arial" w:hAnsi="Arial" w:cs="Arial"/>
            <w:noProof/>
            <w:webHidden/>
            <w:sz w:val="24"/>
            <w:szCs w:val="24"/>
          </w:rPr>
          <w:tab/>
        </w:r>
        <w:r w:rsidRPr="00754285">
          <w:rPr>
            <w:rFonts w:ascii="Arial" w:hAnsi="Arial" w:cs="Arial"/>
            <w:noProof/>
            <w:webHidden/>
            <w:sz w:val="24"/>
            <w:szCs w:val="24"/>
          </w:rPr>
          <w:fldChar w:fldCharType="begin"/>
        </w:r>
        <w:r w:rsidRPr="00754285">
          <w:rPr>
            <w:rFonts w:ascii="Arial" w:hAnsi="Arial" w:cs="Arial"/>
            <w:noProof/>
            <w:webHidden/>
            <w:sz w:val="24"/>
            <w:szCs w:val="24"/>
          </w:rPr>
          <w:instrText xml:space="preserve"> PAGEREF _Toc192177386 \h </w:instrText>
        </w:r>
        <w:r w:rsidRPr="00754285">
          <w:rPr>
            <w:rFonts w:ascii="Arial" w:hAnsi="Arial" w:cs="Arial"/>
            <w:noProof/>
            <w:webHidden/>
            <w:sz w:val="24"/>
            <w:szCs w:val="24"/>
          </w:rPr>
        </w:r>
        <w:r w:rsidRPr="00754285">
          <w:rPr>
            <w:rFonts w:ascii="Arial" w:hAnsi="Arial" w:cs="Arial"/>
            <w:noProof/>
            <w:webHidden/>
            <w:sz w:val="24"/>
            <w:szCs w:val="24"/>
          </w:rPr>
          <w:fldChar w:fldCharType="separate"/>
        </w:r>
        <w:r w:rsidRPr="00754285">
          <w:rPr>
            <w:rFonts w:ascii="Arial" w:hAnsi="Arial" w:cs="Arial"/>
            <w:noProof/>
            <w:webHidden/>
            <w:sz w:val="24"/>
            <w:szCs w:val="24"/>
          </w:rPr>
          <w:t>3</w:t>
        </w:r>
        <w:r w:rsidRPr="00754285">
          <w:rPr>
            <w:rFonts w:ascii="Arial" w:hAnsi="Arial" w:cs="Arial"/>
            <w:noProof/>
            <w:webHidden/>
            <w:sz w:val="24"/>
            <w:szCs w:val="24"/>
          </w:rPr>
          <w:fldChar w:fldCharType="end"/>
        </w:r>
      </w:hyperlink>
    </w:p>
    <w:p w14:paraId="26CCDDBC" w14:textId="77777777" w:rsidR="00E71E8A" w:rsidRPr="00754285" w:rsidRDefault="00E71E8A" w:rsidP="00FA1E5F">
      <w:pPr>
        <w:pStyle w:val="TOC1"/>
        <w:spacing w:line="360" w:lineRule="auto"/>
        <w:rPr>
          <w:rFonts w:ascii="Arial" w:hAnsi="Arial" w:cs="Arial"/>
          <w:b/>
          <w:sz w:val="24"/>
          <w:szCs w:val="24"/>
        </w:rPr>
      </w:pPr>
      <w:r w:rsidRPr="00754285">
        <w:rPr>
          <w:rFonts w:ascii="Arial" w:hAnsi="Arial" w:cs="Arial"/>
          <w:b/>
          <w:sz w:val="24"/>
          <w:szCs w:val="24"/>
        </w:rPr>
        <w:fldChar w:fldCharType="end"/>
      </w:r>
    </w:p>
    <w:p w14:paraId="1C632B9F" w14:textId="77777777" w:rsidR="00E71E8A" w:rsidRPr="00754285" w:rsidRDefault="00E71E8A" w:rsidP="00FA1E5F">
      <w:pPr>
        <w:pStyle w:val="TOC1"/>
        <w:spacing w:line="360" w:lineRule="auto"/>
        <w:rPr>
          <w:rFonts w:ascii="Arial" w:hAnsi="Arial" w:cs="Arial"/>
          <w:sz w:val="24"/>
          <w:szCs w:val="24"/>
        </w:rPr>
      </w:pPr>
    </w:p>
    <w:p w14:paraId="238D40B0" w14:textId="77777777" w:rsidR="00793373" w:rsidRPr="00754285" w:rsidRDefault="00793373" w:rsidP="00FA1E5F">
      <w:pPr>
        <w:spacing w:line="360" w:lineRule="auto"/>
        <w:rPr>
          <w:rFonts w:ascii="Arial" w:hAnsi="Arial" w:cs="Arial"/>
          <w:sz w:val="24"/>
          <w:szCs w:val="24"/>
        </w:rPr>
      </w:pPr>
    </w:p>
    <w:p w14:paraId="7CF7762D" w14:textId="77777777" w:rsidR="00FA3835" w:rsidRPr="00754285" w:rsidRDefault="00FA3835" w:rsidP="00FA1E5F">
      <w:pPr>
        <w:spacing w:line="360" w:lineRule="auto"/>
        <w:rPr>
          <w:rFonts w:ascii="Arial" w:hAnsi="Arial" w:cs="Arial"/>
          <w:sz w:val="24"/>
          <w:szCs w:val="24"/>
        </w:rPr>
      </w:pPr>
    </w:p>
    <w:p w14:paraId="11626224" w14:textId="77777777" w:rsidR="0041317A" w:rsidRPr="00754285" w:rsidRDefault="0041317A" w:rsidP="00FA1E5F">
      <w:pPr>
        <w:spacing w:line="360" w:lineRule="auto"/>
        <w:rPr>
          <w:rFonts w:ascii="Arial" w:hAnsi="Arial" w:cs="Arial"/>
          <w:sz w:val="24"/>
          <w:szCs w:val="24"/>
        </w:rPr>
      </w:pPr>
    </w:p>
    <w:p w14:paraId="423B20D8" w14:textId="77777777" w:rsidR="00C34BFC" w:rsidRPr="00754285" w:rsidRDefault="00C34BFC" w:rsidP="00FA1E5F">
      <w:pPr>
        <w:spacing w:line="360" w:lineRule="auto"/>
        <w:rPr>
          <w:rFonts w:ascii="Arial" w:hAnsi="Arial" w:cs="Arial"/>
          <w:sz w:val="24"/>
          <w:szCs w:val="24"/>
        </w:rPr>
      </w:pPr>
    </w:p>
    <w:p w14:paraId="3C7D9F2C" w14:textId="77777777" w:rsidR="00FA3835" w:rsidRPr="00754285" w:rsidRDefault="00FA3835" w:rsidP="00FA1E5F">
      <w:pPr>
        <w:spacing w:line="360" w:lineRule="auto"/>
        <w:rPr>
          <w:rFonts w:ascii="Arial" w:hAnsi="Arial" w:cs="Arial"/>
          <w:sz w:val="24"/>
          <w:szCs w:val="24"/>
        </w:rPr>
      </w:pPr>
    </w:p>
    <w:p w14:paraId="3A503A85" w14:textId="77017904" w:rsidR="0093725C" w:rsidRPr="00754285" w:rsidRDefault="00D93AEA" w:rsidP="00FA1E5F">
      <w:pPr>
        <w:pStyle w:val="Heading1"/>
        <w:spacing w:line="360" w:lineRule="auto"/>
        <w:rPr>
          <w:rFonts w:ascii="Arial" w:hAnsi="Arial" w:cs="Arial"/>
          <w:sz w:val="24"/>
          <w:szCs w:val="24"/>
        </w:rPr>
      </w:pPr>
      <w:bookmarkStart w:id="0" w:name="_Toc192257649"/>
      <w:r w:rsidRPr="00754285">
        <w:rPr>
          <w:rFonts w:ascii="Arial" w:hAnsi="Arial" w:cs="Arial"/>
          <w:sz w:val="24"/>
          <w:szCs w:val="24"/>
        </w:rPr>
        <w:lastRenderedPageBreak/>
        <w:t>INTRODUCTION</w:t>
      </w:r>
      <w:bookmarkEnd w:id="0"/>
    </w:p>
    <w:p w14:paraId="32E1CA7F" w14:textId="0293B132" w:rsidR="00607926" w:rsidRPr="00754285" w:rsidRDefault="00D93AEA" w:rsidP="00FA1E5F">
      <w:pPr>
        <w:spacing w:line="360" w:lineRule="auto"/>
        <w:rPr>
          <w:rFonts w:ascii="Arial" w:hAnsi="Arial" w:cs="Arial"/>
          <w:sz w:val="24"/>
          <w:szCs w:val="24"/>
        </w:rPr>
      </w:pPr>
      <w:r w:rsidRPr="00754285">
        <w:rPr>
          <w:rFonts w:ascii="Arial" w:hAnsi="Arial" w:cs="Arial"/>
          <w:sz w:val="24"/>
          <w:szCs w:val="24"/>
        </w:rPr>
        <w:t xml:space="preserve">In my 10-week Level 6 hotel placement, I was placed in </w:t>
      </w:r>
      <w:r w:rsidR="00C34BFC" w:rsidRPr="00754285">
        <w:rPr>
          <w:rFonts w:ascii="Arial" w:hAnsi="Arial" w:cs="Arial"/>
          <w:sz w:val="24"/>
          <w:szCs w:val="24"/>
        </w:rPr>
        <w:t>different</w:t>
      </w:r>
      <w:r w:rsidRPr="00754285">
        <w:rPr>
          <w:rFonts w:ascii="Arial" w:hAnsi="Arial" w:cs="Arial"/>
          <w:sz w:val="24"/>
          <w:szCs w:val="24"/>
        </w:rPr>
        <w:t xml:space="preserve"> department</w:t>
      </w:r>
      <w:r w:rsidR="00C34BFC" w:rsidRPr="00754285">
        <w:rPr>
          <w:rFonts w:ascii="Arial" w:hAnsi="Arial" w:cs="Arial"/>
          <w:sz w:val="24"/>
          <w:szCs w:val="24"/>
        </w:rPr>
        <w:t>s of the hotel</w:t>
      </w:r>
      <w:r w:rsidRPr="00754285">
        <w:rPr>
          <w:rFonts w:ascii="Arial" w:hAnsi="Arial" w:cs="Arial"/>
          <w:sz w:val="24"/>
          <w:szCs w:val="24"/>
        </w:rPr>
        <w:t>. The primary aim of my placement was task-</w:t>
      </w:r>
      <w:proofErr w:type="spellStart"/>
      <w:r w:rsidRPr="00754285">
        <w:rPr>
          <w:rFonts w:ascii="Arial" w:hAnsi="Arial" w:cs="Arial"/>
          <w:sz w:val="24"/>
          <w:szCs w:val="24"/>
        </w:rPr>
        <w:t>centered</w:t>
      </w:r>
      <w:proofErr w:type="spellEnd"/>
      <w:r w:rsidRPr="00754285">
        <w:rPr>
          <w:rFonts w:ascii="Arial" w:hAnsi="Arial" w:cs="Arial"/>
          <w:sz w:val="24"/>
          <w:szCs w:val="24"/>
        </w:rPr>
        <w:t xml:space="preserve"> thus the aim was to learn the functional, managerial, and customer care roles of </w:t>
      </w:r>
      <w:r w:rsidR="00C34BFC" w:rsidRPr="00754285">
        <w:rPr>
          <w:rFonts w:ascii="Arial" w:hAnsi="Arial" w:cs="Arial"/>
          <w:sz w:val="24"/>
          <w:szCs w:val="24"/>
        </w:rPr>
        <w:t>each</w:t>
      </w:r>
      <w:r w:rsidRPr="00754285">
        <w:rPr>
          <w:rFonts w:ascii="Arial" w:hAnsi="Arial" w:cs="Arial"/>
          <w:sz w:val="24"/>
          <w:szCs w:val="24"/>
        </w:rPr>
        <w:t xml:space="preserve"> department. The following report discusses various learnings I made while on the placement and details how I was able to apply skills and knowledge </w:t>
      </w:r>
      <w:proofErr w:type="gramStart"/>
      <w:r w:rsidRPr="00754285">
        <w:rPr>
          <w:rFonts w:ascii="Arial" w:hAnsi="Arial" w:cs="Arial"/>
          <w:sz w:val="24"/>
          <w:szCs w:val="24"/>
        </w:rPr>
        <w:t>in order to</w:t>
      </w:r>
      <w:proofErr w:type="gramEnd"/>
      <w:r w:rsidRPr="00754285">
        <w:rPr>
          <w:rFonts w:ascii="Arial" w:hAnsi="Arial" w:cs="Arial"/>
          <w:sz w:val="24"/>
          <w:szCs w:val="24"/>
        </w:rPr>
        <w:t xml:space="preserve"> improve guest service. The situation and organizational factors that have been witnessed are also described along with recommendations to </w:t>
      </w:r>
      <w:r w:rsidR="00C34BFC" w:rsidRPr="00754285">
        <w:rPr>
          <w:rFonts w:ascii="Arial" w:hAnsi="Arial" w:cs="Arial"/>
          <w:sz w:val="24"/>
          <w:szCs w:val="24"/>
        </w:rPr>
        <w:t>an identified</w:t>
      </w:r>
      <w:r w:rsidRPr="00754285">
        <w:rPr>
          <w:rFonts w:ascii="Arial" w:hAnsi="Arial" w:cs="Arial"/>
          <w:sz w:val="24"/>
          <w:szCs w:val="24"/>
        </w:rPr>
        <w:t xml:space="preserve"> dilemma.</w:t>
      </w:r>
    </w:p>
    <w:p w14:paraId="0B93EB23" w14:textId="77777777" w:rsidR="00D93AEA" w:rsidRPr="00754285" w:rsidRDefault="00D93AEA" w:rsidP="00FA1E5F">
      <w:pPr>
        <w:pStyle w:val="Heading1"/>
        <w:spacing w:line="360" w:lineRule="auto"/>
        <w:rPr>
          <w:rFonts w:ascii="Arial" w:hAnsi="Arial" w:cs="Arial"/>
          <w:sz w:val="24"/>
          <w:szCs w:val="24"/>
        </w:rPr>
      </w:pPr>
      <w:bookmarkStart w:id="1" w:name="_Toc192257650"/>
      <w:r w:rsidRPr="00754285">
        <w:rPr>
          <w:rFonts w:ascii="Arial" w:hAnsi="Arial" w:cs="Arial"/>
          <w:sz w:val="24"/>
          <w:szCs w:val="24"/>
        </w:rPr>
        <w:t>Section 1: Reflection on Experience and Personal Development</w:t>
      </w:r>
      <w:bookmarkEnd w:id="1"/>
    </w:p>
    <w:p w14:paraId="44B04401" w14:textId="2BDA275E" w:rsidR="00E71E8A" w:rsidRPr="00754285" w:rsidRDefault="0041317A" w:rsidP="00FA1E5F">
      <w:pPr>
        <w:spacing w:line="360" w:lineRule="auto"/>
        <w:jc w:val="center"/>
        <w:rPr>
          <w:rFonts w:ascii="Arial" w:hAnsi="Arial" w:cs="Arial"/>
          <w:sz w:val="24"/>
          <w:szCs w:val="24"/>
        </w:rPr>
      </w:pPr>
      <w:r w:rsidRPr="00754285">
        <w:rPr>
          <w:rFonts w:ascii="Arial" w:hAnsi="Arial" w:cs="Arial"/>
          <w:noProof/>
          <w:sz w:val="24"/>
          <w:szCs w:val="24"/>
        </w:rPr>
        <w:drawing>
          <wp:inline distT="0" distB="0" distL="0" distR="0" wp14:anchorId="737976F4" wp14:editId="1EAB4747">
            <wp:extent cx="5105400" cy="3192780"/>
            <wp:effectExtent l="0" t="0" r="0" b="0"/>
            <wp:docPr id="1" name="Picture 1" descr="Self-introspection and Improvement with ERA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introspection and Improvement with ERA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0" cy="3192780"/>
                    </a:xfrm>
                    <a:prstGeom prst="rect">
                      <a:avLst/>
                    </a:prstGeom>
                    <a:noFill/>
                    <a:ln>
                      <a:noFill/>
                    </a:ln>
                  </pic:spPr>
                </pic:pic>
              </a:graphicData>
            </a:graphic>
          </wp:inline>
        </w:drawing>
      </w:r>
    </w:p>
    <w:p w14:paraId="392DAD3C" w14:textId="77777777" w:rsidR="00E71E8A" w:rsidRPr="00754285" w:rsidRDefault="00E71E8A" w:rsidP="00FA1E5F">
      <w:pPr>
        <w:pStyle w:val="Caption"/>
        <w:spacing w:line="360" w:lineRule="auto"/>
        <w:jc w:val="center"/>
        <w:rPr>
          <w:rFonts w:ascii="Arial" w:hAnsi="Arial" w:cs="Arial"/>
          <w:sz w:val="24"/>
          <w:szCs w:val="24"/>
        </w:rPr>
      </w:pPr>
      <w:bookmarkStart w:id="2" w:name="_Toc192177386"/>
      <w:r w:rsidRPr="00754285">
        <w:rPr>
          <w:rFonts w:ascii="Arial" w:hAnsi="Arial" w:cs="Arial"/>
          <w:sz w:val="24"/>
          <w:szCs w:val="24"/>
        </w:rPr>
        <w:t xml:space="preserve">Figure </w:t>
      </w:r>
      <w:r w:rsidRPr="00754285">
        <w:rPr>
          <w:rFonts w:ascii="Arial" w:hAnsi="Arial" w:cs="Arial"/>
          <w:sz w:val="24"/>
          <w:szCs w:val="24"/>
        </w:rPr>
        <w:fldChar w:fldCharType="begin"/>
      </w:r>
      <w:r w:rsidRPr="00754285">
        <w:rPr>
          <w:rFonts w:ascii="Arial" w:hAnsi="Arial" w:cs="Arial"/>
          <w:sz w:val="24"/>
          <w:szCs w:val="24"/>
        </w:rPr>
        <w:instrText xml:space="preserve"> SEQ Figure \* ARABIC </w:instrText>
      </w:r>
      <w:r w:rsidRPr="00754285">
        <w:rPr>
          <w:rFonts w:ascii="Arial" w:hAnsi="Arial" w:cs="Arial"/>
          <w:sz w:val="24"/>
          <w:szCs w:val="24"/>
        </w:rPr>
        <w:fldChar w:fldCharType="separate"/>
      </w:r>
      <w:r w:rsidRPr="00754285">
        <w:rPr>
          <w:rFonts w:ascii="Arial" w:hAnsi="Arial" w:cs="Arial"/>
          <w:noProof/>
          <w:sz w:val="24"/>
          <w:szCs w:val="24"/>
        </w:rPr>
        <w:t>1</w:t>
      </w:r>
      <w:r w:rsidRPr="00754285">
        <w:rPr>
          <w:rFonts w:ascii="Arial" w:hAnsi="Arial" w:cs="Arial"/>
          <w:sz w:val="24"/>
          <w:szCs w:val="24"/>
        </w:rPr>
        <w:fldChar w:fldCharType="end"/>
      </w:r>
      <w:r w:rsidRPr="00754285">
        <w:rPr>
          <w:rFonts w:ascii="Arial" w:hAnsi="Arial" w:cs="Arial"/>
          <w:sz w:val="24"/>
          <w:szCs w:val="24"/>
        </w:rPr>
        <w:t xml:space="preserve"> ERA reflection cycle</w:t>
      </w:r>
      <w:bookmarkEnd w:id="2"/>
    </w:p>
    <w:p w14:paraId="285BAC97" w14:textId="379CF5F8" w:rsidR="00E71E8A" w:rsidRPr="00754285" w:rsidRDefault="00E71E8A" w:rsidP="00FA1E5F">
      <w:pPr>
        <w:pStyle w:val="Caption"/>
        <w:spacing w:line="360" w:lineRule="auto"/>
        <w:jc w:val="center"/>
        <w:rPr>
          <w:rFonts w:ascii="Arial" w:hAnsi="Arial" w:cs="Arial"/>
          <w:sz w:val="24"/>
          <w:szCs w:val="24"/>
        </w:rPr>
      </w:pPr>
      <w:r w:rsidRPr="00754285">
        <w:rPr>
          <w:rFonts w:ascii="Arial" w:hAnsi="Arial" w:cs="Arial"/>
          <w:sz w:val="24"/>
          <w:szCs w:val="24"/>
        </w:rPr>
        <w:t xml:space="preserve">Source- </w:t>
      </w:r>
      <w:r w:rsidR="00FA1E5F" w:rsidRPr="00754285">
        <w:rPr>
          <w:rFonts w:ascii="Arial" w:hAnsi="Arial" w:cs="Arial"/>
          <w:sz w:val="24"/>
          <w:szCs w:val="24"/>
        </w:rPr>
        <w:t>Robinson (2022)</w:t>
      </w:r>
    </w:p>
    <w:p w14:paraId="5FF8F5DE"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t>Experience:</w:t>
      </w:r>
    </w:p>
    <w:p w14:paraId="6CFD3DC2" w14:textId="038C28BC"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 xml:space="preserve">I was able </w:t>
      </w:r>
      <w:r w:rsidR="00FA1E5F" w:rsidRPr="00754285">
        <w:rPr>
          <w:rFonts w:ascii="Arial" w:hAnsi="Arial" w:cs="Arial"/>
          <w:sz w:val="24"/>
          <w:szCs w:val="24"/>
        </w:rPr>
        <w:t xml:space="preserve">assist the supervisor of the hotel and encouraged to act as a supervisor, think as a supervisor and recommend courses of action </w:t>
      </w:r>
      <w:r w:rsidRPr="00754285">
        <w:rPr>
          <w:rFonts w:ascii="Arial" w:hAnsi="Arial" w:cs="Arial"/>
          <w:sz w:val="24"/>
          <w:szCs w:val="24"/>
        </w:rPr>
        <w:t>in the department for events</w:t>
      </w:r>
      <w:r w:rsidR="00FA1E5F" w:rsidRPr="00754285">
        <w:rPr>
          <w:rFonts w:ascii="Arial" w:hAnsi="Arial" w:cs="Arial"/>
          <w:sz w:val="24"/>
          <w:szCs w:val="24"/>
        </w:rPr>
        <w:t xml:space="preserve">. </w:t>
      </w:r>
      <w:r w:rsidR="00FA1E5F" w:rsidRPr="00754285">
        <w:rPr>
          <w:rFonts w:ascii="Arial" w:hAnsi="Arial" w:cs="Arial"/>
          <w:sz w:val="24"/>
          <w:szCs w:val="24"/>
        </w:rPr>
        <w:lastRenderedPageBreak/>
        <w:t>This</w:t>
      </w:r>
      <w:r w:rsidRPr="00754285">
        <w:rPr>
          <w:rFonts w:ascii="Arial" w:hAnsi="Arial" w:cs="Arial"/>
          <w:sz w:val="24"/>
          <w:szCs w:val="24"/>
        </w:rPr>
        <w:t xml:space="preserve"> entailed </w:t>
      </w:r>
      <w:proofErr w:type="gramStart"/>
      <w:r w:rsidRPr="00754285">
        <w:rPr>
          <w:rFonts w:ascii="Arial" w:hAnsi="Arial" w:cs="Arial"/>
          <w:sz w:val="24"/>
          <w:szCs w:val="24"/>
        </w:rPr>
        <w:t>being in charge of</w:t>
      </w:r>
      <w:proofErr w:type="gramEnd"/>
      <w:r w:rsidRPr="00754285">
        <w:rPr>
          <w:rFonts w:ascii="Arial" w:hAnsi="Arial" w:cs="Arial"/>
          <w:sz w:val="24"/>
          <w:szCs w:val="24"/>
        </w:rPr>
        <w:t xml:space="preserve"> ensuring correct setups for events, quality of foods provided, and orderliness of the events’ service delivery. For instance, to ensure conducive order during events with a large turnout greater than 200 persons, I was behind the arrangement of the tables, and the delivery of orders at appropriate intervals. This was quite useful in highlighting the significance of cohesiveness of the various departments in an organization. I also discovered that to be able to meet the tight schedules when it comes to serving the guests, it is essential that the tasks are carried out by a team. Analysing the Tuckman’s team development model (2017), it is possible to say that the way I went through the forming, storming, and performing phase reflects the steps my team went through during the event organization.</w:t>
      </w:r>
    </w:p>
    <w:p w14:paraId="4A371BD6"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t>Reflection:</w:t>
      </w:r>
    </w:p>
    <w:p w14:paraId="3F33AAFF" w14:textId="1102DB1E"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Looking at these tasks, I can conclude that the experience helped me improve my communication and leadership skills. For example, in my case, the job involved constant interaction with different teams including the kitchen team, the cleaning crew and the receptionists. It is therefore crucial that there is effective communication in an organization so that each department fulfils the expectations of the guests. From the findings of Lewis (2016), this section elucidate</w:t>
      </w:r>
      <w:r w:rsidR="00FA1E5F" w:rsidRPr="00754285">
        <w:rPr>
          <w:rFonts w:ascii="Arial" w:hAnsi="Arial" w:cs="Arial"/>
          <w:sz w:val="24"/>
          <w:szCs w:val="24"/>
        </w:rPr>
        <w:t>s</w:t>
      </w:r>
      <w:r w:rsidRPr="00754285">
        <w:rPr>
          <w:rFonts w:ascii="Arial" w:hAnsi="Arial" w:cs="Arial"/>
          <w:sz w:val="24"/>
          <w:szCs w:val="24"/>
        </w:rPr>
        <w:t xml:space="preserve"> that communication is one of the significant parameters that influence the effectiveness of the team work especially in the service provision field. The troubles I encountered include having to accommodate guests at the last minute or having to mediate small disputes between members enabled </w:t>
      </w:r>
      <w:r w:rsidR="00FA1E5F" w:rsidRPr="00754285">
        <w:rPr>
          <w:rFonts w:ascii="Arial" w:hAnsi="Arial" w:cs="Arial"/>
          <w:sz w:val="24"/>
          <w:szCs w:val="24"/>
        </w:rPr>
        <w:t>me</w:t>
      </w:r>
      <w:r w:rsidRPr="00754285">
        <w:rPr>
          <w:rFonts w:ascii="Arial" w:hAnsi="Arial" w:cs="Arial"/>
          <w:sz w:val="24"/>
          <w:szCs w:val="24"/>
        </w:rPr>
        <w:t xml:space="preserve"> to understand the importance of flexibility and hasty decision making.</w:t>
      </w:r>
    </w:p>
    <w:p w14:paraId="3C33D2B3"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t>Action: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8"/>
        <w:gridCol w:w="2955"/>
        <w:gridCol w:w="1138"/>
        <w:gridCol w:w="2749"/>
      </w:tblGrid>
      <w:tr w:rsidR="00D93AEA" w:rsidRPr="00754285" w14:paraId="0A0630AC" w14:textId="77777777" w:rsidTr="00C056DB">
        <w:tc>
          <w:tcPr>
            <w:tcW w:w="0" w:type="auto"/>
            <w:shd w:val="clear" w:color="auto" w:fill="auto"/>
            <w:hideMark/>
          </w:tcPr>
          <w:p w14:paraId="2B27039B"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Action</w:t>
            </w:r>
          </w:p>
        </w:tc>
        <w:tc>
          <w:tcPr>
            <w:tcW w:w="0" w:type="auto"/>
            <w:shd w:val="clear" w:color="auto" w:fill="auto"/>
            <w:hideMark/>
          </w:tcPr>
          <w:p w14:paraId="12C21E57"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Objective</w:t>
            </w:r>
          </w:p>
        </w:tc>
        <w:tc>
          <w:tcPr>
            <w:tcW w:w="0" w:type="auto"/>
            <w:shd w:val="clear" w:color="auto" w:fill="auto"/>
            <w:hideMark/>
          </w:tcPr>
          <w:p w14:paraId="3C129898"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Timeline</w:t>
            </w:r>
          </w:p>
        </w:tc>
        <w:tc>
          <w:tcPr>
            <w:tcW w:w="0" w:type="auto"/>
            <w:shd w:val="clear" w:color="auto" w:fill="auto"/>
            <w:hideMark/>
          </w:tcPr>
          <w:p w14:paraId="3074C068"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Measurement of Success</w:t>
            </w:r>
          </w:p>
        </w:tc>
      </w:tr>
      <w:tr w:rsidR="00D93AEA" w:rsidRPr="00754285" w14:paraId="62BE37A2" w14:textId="77777777" w:rsidTr="00C056DB">
        <w:tc>
          <w:tcPr>
            <w:tcW w:w="0" w:type="auto"/>
            <w:shd w:val="clear" w:color="auto" w:fill="auto"/>
            <w:hideMark/>
          </w:tcPr>
          <w:p w14:paraId="2A85F6A0"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Enhance leadership skills</w:t>
            </w:r>
          </w:p>
        </w:tc>
        <w:tc>
          <w:tcPr>
            <w:tcW w:w="0" w:type="auto"/>
            <w:shd w:val="clear" w:color="auto" w:fill="auto"/>
            <w:hideMark/>
          </w:tcPr>
          <w:p w14:paraId="70531E2E"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 xml:space="preserve">Focus on developing managerial skills and </w:t>
            </w:r>
            <w:r w:rsidRPr="00754285">
              <w:rPr>
                <w:rFonts w:ascii="Arial" w:hAnsi="Arial" w:cs="Arial"/>
                <w:sz w:val="24"/>
                <w:szCs w:val="24"/>
              </w:rPr>
              <w:lastRenderedPageBreak/>
              <w:t>handling pressure effectively.</w:t>
            </w:r>
          </w:p>
        </w:tc>
        <w:tc>
          <w:tcPr>
            <w:tcW w:w="0" w:type="auto"/>
            <w:shd w:val="clear" w:color="auto" w:fill="auto"/>
            <w:hideMark/>
          </w:tcPr>
          <w:p w14:paraId="3FB9C48B"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lastRenderedPageBreak/>
              <w:t>6 months</w:t>
            </w:r>
          </w:p>
        </w:tc>
        <w:tc>
          <w:tcPr>
            <w:tcW w:w="0" w:type="auto"/>
            <w:shd w:val="clear" w:color="auto" w:fill="auto"/>
            <w:hideMark/>
          </w:tcPr>
          <w:p w14:paraId="54B5EFD2"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Improvement in team coordination and stress management.</w:t>
            </w:r>
          </w:p>
        </w:tc>
      </w:tr>
      <w:tr w:rsidR="00D93AEA" w:rsidRPr="00754285" w14:paraId="62C3FE51" w14:textId="77777777" w:rsidTr="00C056DB">
        <w:tc>
          <w:tcPr>
            <w:tcW w:w="0" w:type="auto"/>
            <w:shd w:val="clear" w:color="auto" w:fill="auto"/>
            <w:hideMark/>
          </w:tcPr>
          <w:p w14:paraId="366934B8"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Improve communication and reduce apprehension</w:t>
            </w:r>
          </w:p>
        </w:tc>
        <w:tc>
          <w:tcPr>
            <w:tcW w:w="0" w:type="auto"/>
            <w:shd w:val="clear" w:color="auto" w:fill="auto"/>
            <w:hideMark/>
          </w:tcPr>
          <w:p w14:paraId="7D183BC6"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Work on communication skills under stress, focusing on clear messaging.</w:t>
            </w:r>
          </w:p>
        </w:tc>
        <w:tc>
          <w:tcPr>
            <w:tcW w:w="0" w:type="auto"/>
            <w:shd w:val="clear" w:color="auto" w:fill="auto"/>
            <w:hideMark/>
          </w:tcPr>
          <w:p w14:paraId="25BA1F54"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3 months</w:t>
            </w:r>
          </w:p>
        </w:tc>
        <w:tc>
          <w:tcPr>
            <w:tcW w:w="0" w:type="auto"/>
            <w:shd w:val="clear" w:color="auto" w:fill="auto"/>
            <w:hideMark/>
          </w:tcPr>
          <w:p w14:paraId="7050B1DA"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Increase in team feedback and reduced communication errors.</w:t>
            </w:r>
          </w:p>
        </w:tc>
      </w:tr>
      <w:tr w:rsidR="00D93AEA" w:rsidRPr="00754285" w14:paraId="575827C8" w14:textId="77777777" w:rsidTr="00C056DB">
        <w:tc>
          <w:tcPr>
            <w:tcW w:w="0" w:type="auto"/>
            <w:shd w:val="clear" w:color="auto" w:fill="auto"/>
            <w:hideMark/>
          </w:tcPr>
          <w:p w14:paraId="140048AA"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Develop problem-solving skills</w:t>
            </w:r>
          </w:p>
        </w:tc>
        <w:tc>
          <w:tcPr>
            <w:tcW w:w="0" w:type="auto"/>
            <w:shd w:val="clear" w:color="auto" w:fill="auto"/>
            <w:hideMark/>
          </w:tcPr>
          <w:p w14:paraId="69F05010"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Enhance the ability to anticipate and solve problems in real-time.</w:t>
            </w:r>
          </w:p>
        </w:tc>
        <w:tc>
          <w:tcPr>
            <w:tcW w:w="0" w:type="auto"/>
            <w:shd w:val="clear" w:color="auto" w:fill="auto"/>
            <w:hideMark/>
          </w:tcPr>
          <w:p w14:paraId="433C5964"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4 months</w:t>
            </w:r>
          </w:p>
        </w:tc>
        <w:tc>
          <w:tcPr>
            <w:tcW w:w="0" w:type="auto"/>
            <w:shd w:val="clear" w:color="auto" w:fill="auto"/>
            <w:hideMark/>
          </w:tcPr>
          <w:p w14:paraId="7D3E3A86" w14:textId="77777777"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Successful resolution of issues with minimal supervision.</w:t>
            </w:r>
          </w:p>
        </w:tc>
      </w:tr>
    </w:tbl>
    <w:p w14:paraId="16ADC4E1" w14:textId="77777777" w:rsidR="00D93AEA" w:rsidRPr="00754285" w:rsidRDefault="00D93AEA" w:rsidP="00FA1E5F">
      <w:pPr>
        <w:pStyle w:val="Caption"/>
        <w:spacing w:line="360" w:lineRule="auto"/>
        <w:jc w:val="center"/>
        <w:rPr>
          <w:rFonts w:ascii="Arial" w:hAnsi="Arial" w:cs="Arial"/>
          <w:b w:val="0"/>
          <w:sz w:val="24"/>
          <w:szCs w:val="24"/>
        </w:rPr>
      </w:pPr>
      <w:bookmarkStart w:id="3" w:name="_Toc192177261"/>
      <w:r w:rsidRPr="00754285">
        <w:rPr>
          <w:rFonts w:ascii="Arial" w:hAnsi="Arial" w:cs="Arial"/>
          <w:sz w:val="24"/>
          <w:szCs w:val="24"/>
        </w:rPr>
        <w:t xml:space="preserve">Table </w:t>
      </w:r>
      <w:r w:rsidRPr="00754285">
        <w:rPr>
          <w:rFonts w:ascii="Arial" w:hAnsi="Arial" w:cs="Arial"/>
          <w:sz w:val="24"/>
          <w:szCs w:val="24"/>
        </w:rPr>
        <w:fldChar w:fldCharType="begin"/>
      </w:r>
      <w:r w:rsidRPr="00754285">
        <w:rPr>
          <w:rFonts w:ascii="Arial" w:hAnsi="Arial" w:cs="Arial"/>
          <w:sz w:val="24"/>
          <w:szCs w:val="24"/>
        </w:rPr>
        <w:instrText xml:space="preserve"> SEQ Table \* ARABIC </w:instrText>
      </w:r>
      <w:r w:rsidRPr="00754285">
        <w:rPr>
          <w:rFonts w:ascii="Arial" w:hAnsi="Arial" w:cs="Arial"/>
          <w:sz w:val="24"/>
          <w:szCs w:val="24"/>
        </w:rPr>
        <w:fldChar w:fldCharType="separate"/>
      </w:r>
      <w:r w:rsidRPr="00754285">
        <w:rPr>
          <w:rFonts w:ascii="Arial" w:hAnsi="Arial" w:cs="Arial"/>
          <w:noProof/>
          <w:sz w:val="24"/>
          <w:szCs w:val="24"/>
        </w:rPr>
        <w:t>1</w:t>
      </w:r>
      <w:r w:rsidRPr="00754285">
        <w:rPr>
          <w:rFonts w:ascii="Arial" w:hAnsi="Arial" w:cs="Arial"/>
          <w:sz w:val="24"/>
          <w:szCs w:val="24"/>
        </w:rPr>
        <w:fldChar w:fldCharType="end"/>
      </w:r>
      <w:r w:rsidRPr="00754285">
        <w:rPr>
          <w:rFonts w:ascii="Arial" w:hAnsi="Arial" w:cs="Arial"/>
          <w:sz w:val="24"/>
          <w:szCs w:val="24"/>
        </w:rPr>
        <w:t xml:space="preserve"> Action plan</w:t>
      </w:r>
      <w:bookmarkEnd w:id="3"/>
    </w:p>
    <w:p w14:paraId="2366BA7D" w14:textId="77777777" w:rsidR="00D93AEA" w:rsidRPr="00754285" w:rsidRDefault="00D93AEA" w:rsidP="00FA1E5F">
      <w:pPr>
        <w:pStyle w:val="Heading1"/>
        <w:spacing w:line="360" w:lineRule="auto"/>
        <w:rPr>
          <w:rFonts w:ascii="Arial" w:hAnsi="Arial" w:cs="Arial"/>
          <w:sz w:val="24"/>
          <w:szCs w:val="24"/>
        </w:rPr>
      </w:pPr>
      <w:bookmarkStart w:id="4" w:name="_Toc192257651"/>
      <w:r w:rsidRPr="00754285">
        <w:rPr>
          <w:rFonts w:ascii="Arial" w:hAnsi="Arial" w:cs="Arial"/>
          <w:sz w:val="24"/>
          <w:szCs w:val="24"/>
        </w:rPr>
        <w:t>Section 2: Critical Analysis of Work-Based Skills and Technical Knowledge</w:t>
      </w:r>
      <w:bookmarkEnd w:id="4"/>
    </w:p>
    <w:p w14:paraId="370D2394"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t>Importance of Work-Based Skills</w:t>
      </w:r>
    </w:p>
    <w:p w14:paraId="0E1ABA43" w14:textId="3EBF719C"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t xml:space="preserve">During my work placement I found out that key employability skills like communication, teamwork and time management are crucial when trying to deliver recommended guest service. Teamwork, therefore, is a progressive process that is in a constant state of formation and evaluation based on the stages of groups Tuckman (2017). During my working field exposure, cooperation in a team maximized the group’s performance while handling power pressures for instance when facilitating large gatherings and meeting the expectations of the guests. For instance, during a conference event, I was supposed to support the kitchen and </w:t>
      </w:r>
      <w:proofErr w:type="gramStart"/>
      <w:r w:rsidRPr="00754285">
        <w:rPr>
          <w:rFonts w:ascii="Arial" w:hAnsi="Arial" w:cs="Arial"/>
          <w:sz w:val="24"/>
          <w:szCs w:val="24"/>
        </w:rPr>
        <w:t>Housekeeping</w:t>
      </w:r>
      <w:proofErr w:type="gramEnd"/>
      <w:r w:rsidRPr="00754285">
        <w:rPr>
          <w:rFonts w:ascii="Arial" w:hAnsi="Arial" w:cs="Arial"/>
          <w:sz w:val="24"/>
          <w:szCs w:val="24"/>
        </w:rPr>
        <w:t xml:space="preserve"> departments. This was the case because it was all about relaying o</w:t>
      </w:r>
      <w:r w:rsidR="00FA1E5F" w:rsidRPr="00754285">
        <w:rPr>
          <w:rFonts w:ascii="Arial" w:hAnsi="Arial" w:cs="Arial"/>
          <w:sz w:val="24"/>
          <w:szCs w:val="24"/>
        </w:rPr>
        <w:t>n</w:t>
      </w:r>
      <w:r w:rsidRPr="00754285">
        <w:rPr>
          <w:rFonts w:ascii="Arial" w:hAnsi="Arial" w:cs="Arial"/>
          <w:sz w:val="24"/>
          <w:szCs w:val="24"/>
        </w:rPr>
        <w:t xml:space="preserve"> information on the part of the guests and their preferences. According to Lewis (2016), the hospitality industry specifically requires quality communication when catering to the customer audience. It revealed that teams that were integrated had been </w:t>
      </w:r>
      <w:proofErr w:type="gramStart"/>
      <w:r w:rsidRPr="00754285">
        <w:rPr>
          <w:rFonts w:ascii="Arial" w:hAnsi="Arial" w:cs="Arial"/>
          <w:sz w:val="24"/>
          <w:szCs w:val="24"/>
        </w:rPr>
        <w:t>in a position</w:t>
      </w:r>
      <w:proofErr w:type="gramEnd"/>
      <w:r w:rsidRPr="00754285">
        <w:rPr>
          <w:rFonts w:ascii="Arial" w:hAnsi="Arial" w:cs="Arial"/>
          <w:sz w:val="24"/>
          <w:szCs w:val="24"/>
        </w:rPr>
        <w:t xml:space="preserve"> to tackle challenges honourably while teams with poor or no integration scores faced issues to do with delays or clients’ complaints.</w:t>
      </w:r>
    </w:p>
    <w:p w14:paraId="3268597C"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t>Technical Knowledge in Meeting Guest Service Standards</w:t>
      </w:r>
    </w:p>
    <w:p w14:paraId="683DA5EA" w14:textId="2B216535" w:rsidR="00D93AEA" w:rsidRPr="00754285" w:rsidRDefault="00D93AEA" w:rsidP="00FA1E5F">
      <w:pPr>
        <w:spacing w:line="360" w:lineRule="auto"/>
        <w:rPr>
          <w:rFonts w:ascii="Arial" w:hAnsi="Arial" w:cs="Arial"/>
          <w:sz w:val="24"/>
          <w:szCs w:val="24"/>
        </w:rPr>
      </w:pPr>
      <w:r w:rsidRPr="00754285">
        <w:rPr>
          <w:rFonts w:ascii="Arial" w:hAnsi="Arial" w:cs="Arial"/>
          <w:sz w:val="24"/>
          <w:szCs w:val="24"/>
        </w:rPr>
        <w:lastRenderedPageBreak/>
        <w:t>This was coupled with knowledge of technical skills field such as food safety regulation and different service handling standards that are required when addressing customers. Through being assigned in the kitchen and dining areas, I learnt the significance of food hygiene and high standards of service delivery. Comprehension of food storage and preparation processes, as well as health and safety requirements were important so that the guests ate food that met certain standard</w:t>
      </w:r>
      <w:r w:rsidR="00D06C68" w:rsidRPr="00754285">
        <w:rPr>
          <w:rFonts w:ascii="Arial" w:hAnsi="Arial" w:cs="Arial"/>
          <w:sz w:val="24"/>
          <w:szCs w:val="24"/>
        </w:rPr>
        <w:t xml:space="preserve"> (</w:t>
      </w:r>
      <w:r w:rsidR="00D06C68" w:rsidRPr="00D06C68">
        <w:rPr>
          <w:rFonts w:ascii="Arial" w:hAnsi="Arial" w:cs="Arial"/>
          <w:sz w:val="24"/>
          <w:szCs w:val="24"/>
        </w:rPr>
        <w:t>Carter</w:t>
      </w:r>
      <w:r w:rsidR="00D06C68" w:rsidRPr="00754285">
        <w:rPr>
          <w:rFonts w:ascii="Arial" w:hAnsi="Arial" w:cs="Arial"/>
          <w:sz w:val="24"/>
          <w:szCs w:val="24"/>
        </w:rPr>
        <w:t xml:space="preserve"> et al., 2020)</w:t>
      </w:r>
      <w:r w:rsidRPr="00754285">
        <w:rPr>
          <w:rFonts w:ascii="Arial" w:hAnsi="Arial" w:cs="Arial"/>
          <w:sz w:val="24"/>
          <w:szCs w:val="24"/>
        </w:rPr>
        <w:t xml:space="preserve">. Technological know-how was therefore essential to settling all manner of event setting up and addressing customers. I noticed the kitchen personnel adherence to the SOPs regarding the delivery of foods and how the receptionists made sure that the guests were checked in and out efficiently. These measures made the service delivery to be consistent and delivery of </w:t>
      </w:r>
      <w:r w:rsidR="00FA1E5F" w:rsidRPr="00754285">
        <w:rPr>
          <w:rFonts w:ascii="Arial" w:hAnsi="Arial" w:cs="Arial"/>
          <w:sz w:val="24"/>
          <w:szCs w:val="24"/>
        </w:rPr>
        <w:t>high-quality</w:t>
      </w:r>
      <w:r w:rsidRPr="00754285">
        <w:rPr>
          <w:rFonts w:ascii="Arial" w:hAnsi="Arial" w:cs="Arial"/>
          <w:sz w:val="24"/>
          <w:szCs w:val="24"/>
        </w:rPr>
        <w:t xml:space="preserve"> services as required by the standards of </w:t>
      </w:r>
      <w:r w:rsidR="00D06C68" w:rsidRPr="00754285">
        <w:rPr>
          <w:rFonts w:ascii="Arial" w:hAnsi="Arial" w:cs="Arial"/>
          <w:sz w:val="24"/>
          <w:szCs w:val="24"/>
        </w:rPr>
        <w:t>the</w:t>
      </w:r>
      <w:r w:rsidRPr="00754285">
        <w:rPr>
          <w:rFonts w:ascii="Arial" w:hAnsi="Arial" w:cs="Arial"/>
          <w:sz w:val="24"/>
          <w:szCs w:val="24"/>
        </w:rPr>
        <w:t xml:space="preserve"> hospitality industry.</w:t>
      </w:r>
    </w:p>
    <w:p w14:paraId="2012E0DF" w14:textId="77777777" w:rsidR="00D93AEA" w:rsidRPr="00754285" w:rsidRDefault="00D93AEA" w:rsidP="00FA1E5F">
      <w:pPr>
        <w:pStyle w:val="Heading1"/>
        <w:spacing w:line="360" w:lineRule="auto"/>
        <w:rPr>
          <w:rFonts w:ascii="Arial" w:hAnsi="Arial" w:cs="Arial"/>
          <w:sz w:val="24"/>
          <w:szCs w:val="24"/>
        </w:rPr>
      </w:pPr>
      <w:bookmarkStart w:id="5" w:name="_Toc192257652"/>
      <w:r w:rsidRPr="00754285">
        <w:rPr>
          <w:rFonts w:ascii="Arial" w:hAnsi="Arial" w:cs="Arial"/>
          <w:sz w:val="24"/>
          <w:szCs w:val="24"/>
        </w:rPr>
        <w:t>Section 3: Reflection on Organizational Issues</w:t>
      </w:r>
      <w:bookmarkEnd w:id="5"/>
    </w:p>
    <w:p w14:paraId="0F497CD8" w14:textId="77777777" w:rsidR="00607926" w:rsidRPr="00754285" w:rsidRDefault="00D93AEA" w:rsidP="00FA1E5F">
      <w:pPr>
        <w:spacing w:line="360" w:lineRule="auto"/>
        <w:rPr>
          <w:rFonts w:ascii="Arial" w:hAnsi="Arial" w:cs="Arial"/>
          <w:b/>
          <w:sz w:val="24"/>
          <w:szCs w:val="24"/>
        </w:rPr>
      </w:pPr>
      <w:r w:rsidRPr="00754285">
        <w:rPr>
          <w:rFonts w:ascii="Arial" w:hAnsi="Arial" w:cs="Arial"/>
          <w:b/>
          <w:sz w:val="24"/>
          <w:szCs w:val="24"/>
        </w:rPr>
        <w:t>Identifying Organisational Issues</w:t>
      </w:r>
    </w:p>
    <w:p w14:paraId="375F773F" w14:textId="33B57FFD" w:rsidR="006D20F0" w:rsidRPr="006D20F0" w:rsidRDefault="006D20F0" w:rsidP="006D20F0">
      <w:pPr>
        <w:spacing w:line="360" w:lineRule="auto"/>
        <w:rPr>
          <w:rFonts w:ascii="Arial" w:hAnsi="Arial" w:cs="Arial"/>
          <w:sz w:val="24"/>
          <w:szCs w:val="24"/>
        </w:rPr>
      </w:pPr>
      <w:r w:rsidRPr="006D20F0">
        <w:rPr>
          <w:rFonts w:ascii="Arial" w:hAnsi="Arial" w:cs="Arial"/>
          <w:sz w:val="24"/>
          <w:szCs w:val="24"/>
        </w:rPr>
        <w:t xml:space="preserve">Challenges faced during the organizational aspect include communication structure and the organization of resources within the hotel. The human resources more exactly the lack of staff </w:t>
      </w:r>
      <w:r w:rsidRPr="00754285">
        <w:rPr>
          <w:rFonts w:ascii="Arial" w:hAnsi="Arial" w:cs="Arial"/>
          <w:sz w:val="24"/>
          <w:szCs w:val="24"/>
        </w:rPr>
        <w:t>possess</w:t>
      </w:r>
      <w:r w:rsidRPr="006D20F0">
        <w:rPr>
          <w:rFonts w:ascii="Arial" w:hAnsi="Arial" w:cs="Arial"/>
          <w:sz w:val="24"/>
          <w:szCs w:val="24"/>
        </w:rPr>
        <w:t xml:space="preserve"> a challenge to the hotel. The employees that are there sometimes struggle with </w:t>
      </w:r>
      <w:proofErr w:type="gramStart"/>
      <w:r w:rsidRPr="006D20F0">
        <w:rPr>
          <w:rFonts w:ascii="Arial" w:hAnsi="Arial" w:cs="Arial"/>
          <w:sz w:val="24"/>
          <w:szCs w:val="24"/>
        </w:rPr>
        <w:t>all of</w:t>
      </w:r>
      <w:proofErr w:type="gramEnd"/>
      <w:r w:rsidRPr="006D20F0">
        <w:rPr>
          <w:rFonts w:ascii="Arial" w:hAnsi="Arial" w:cs="Arial"/>
          <w:sz w:val="24"/>
          <w:szCs w:val="24"/>
        </w:rPr>
        <w:t xml:space="preserve"> the task</w:t>
      </w:r>
      <w:r w:rsidRPr="00754285">
        <w:rPr>
          <w:rFonts w:ascii="Arial" w:hAnsi="Arial" w:cs="Arial"/>
          <w:sz w:val="24"/>
          <w:szCs w:val="24"/>
        </w:rPr>
        <w:t>s assigned to them</w:t>
      </w:r>
      <w:r w:rsidRPr="006D20F0">
        <w:rPr>
          <w:rFonts w:ascii="Arial" w:hAnsi="Arial" w:cs="Arial"/>
          <w:sz w:val="24"/>
          <w:szCs w:val="24"/>
        </w:rPr>
        <w:t xml:space="preserve">. I also noticed that training and development programs can be improved. For example, when I started, I thought someone will take me in and will train me, present me the departments, present me the team and introduce me to the work itself. However, it was not like that. Someone expected me and told me how my placement will run, then I went through each department on the days of my placement. When it came to completing tasks, depending on the department I either had to watch first or do as tell to me. Only at front desk employees were </w:t>
      </w:r>
      <w:r w:rsidRPr="00754285">
        <w:rPr>
          <w:rFonts w:ascii="Arial" w:hAnsi="Arial" w:cs="Arial"/>
          <w:sz w:val="24"/>
          <w:szCs w:val="24"/>
        </w:rPr>
        <w:t>reluctant</w:t>
      </w:r>
      <w:r w:rsidRPr="006D20F0">
        <w:rPr>
          <w:rFonts w:ascii="Arial" w:hAnsi="Arial" w:cs="Arial"/>
          <w:sz w:val="24"/>
          <w:szCs w:val="24"/>
        </w:rPr>
        <w:t xml:space="preserve"> to let me act first because of the complexity of the systems. In all other departments, I followed provided instructions and worked with them. All staff was nice and supportive, but they were also under pressure and sometimes I was ashamed to ask more questions because I could see the amount of work they were already doing. </w:t>
      </w:r>
    </w:p>
    <w:p w14:paraId="6F210C6C"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lastRenderedPageBreak/>
        <w:t>Impact of the Issue on Departmental Performance</w:t>
      </w:r>
    </w:p>
    <w:p w14:paraId="264E6C35" w14:textId="5C57F5DD" w:rsidR="006D20F0" w:rsidRPr="00754285" w:rsidRDefault="006D20F0" w:rsidP="00FA1E5F">
      <w:pPr>
        <w:spacing w:line="360" w:lineRule="auto"/>
        <w:rPr>
          <w:rFonts w:ascii="Arial" w:hAnsi="Arial" w:cs="Arial"/>
          <w:sz w:val="24"/>
          <w:szCs w:val="24"/>
        </w:rPr>
      </w:pPr>
      <w:r w:rsidRPr="00754285">
        <w:rPr>
          <w:rFonts w:ascii="Arial" w:hAnsi="Arial" w:cs="Arial"/>
          <w:sz w:val="24"/>
          <w:szCs w:val="24"/>
        </w:rPr>
        <w:t>According to the number of workers in hotel should illustrate the volume of work and vice versa. When these variables are not equal the hotel can experience low productivity levels or poor guest experiences</w:t>
      </w:r>
      <w:r w:rsidR="00D06C68" w:rsidRPr="00754285">
        <w:rPr>
          <w:rFonts w:ascii="Arial" w:hAnsi="Arial" w:cs="Arial"/>
          <w:sz w:val="24"/>
          <w:szCs w:val="24"/>
        </w:rPr>
        <w:t xml:space="preserve"> (Tiberius et al., 2024)</w:t>
      </w:r>
      <w:r w:rsidRPr="00754285">
        <w:rPr>
          <w:rFonts w:ascii="Arial" w:hAnsi="Arial" w:cs="Arial"/>
          <w:sz w:val="24"/>
          <w:szCs w:val="24"/>
        </w:rPr>
        <w:t>. A large volume of work can increase pressure on employees, make them more likely to have conflicts, to make mistakes, to show low morale in the workplace</w:t>
      </w:r>
      <w:r w:rsidR="00D06C68" w:rsidRPr="00754285">
        <w:rPr>
          <w:rFonts w:ascii="Arial" w:hAnsi="Arial" w:cs="Arial"/>
          <w:sz w:val="24"/>
          <w:szCs w:val="24"/>
        </w:rPr>
        <w:t xml:space="preserve"> (Raja, 2023)</w:t>
      </w:r>
      <w:r w:rsidRPr="00754285">
        <w:rPr>
          <w:rFonts w:ascii="Arial" w:hAnsi="Arial" w:cs="Arial"/>
          <w:sz w:val="24"/>
          <w:szCs w:val="24"/>
        </w:rPr>
        <w:t>. Additionally, it has been proven by many researchers in human resources that training and development can enhance employee productivity in workplace, quality of services and products provided and customer satisfaction</w:t>
      </w:r>
      <w:r w:rsidR="00D06C68" w:rsidRPr="00754285">
        <w:rPr>
          <w:rFonts w:ascii="Arial" w:hAnsi="Arial" w:cs="Arial"/>
          <w:sz w:val="24"/>
          <w:szCs w:val="24"/>
        </w:rPr>
        <w:t xml:space="preserve"> (Patterson, 2024)</w:t>
      </w:r>
      <w:r w:rsidRPr="00754285">
        <w:rPr>
          <w:rFonts w:ascii="Arial" w:hAnsi="Arial" w:cs="Arial"/>
          <w:sz w:val="24"/>
          <w:szCs w:val="24"/>
        </w:rPr>
        <w:t xml:space="preserve">. </w:t>
      </w:r>
    </w:p>
    <w:p w14:paraId="13EF8254" w14:textId="77777777" w:rsidR="006D20F0" w:rsidRPr="00754285" w:rsidRDefault="006D20F0" w:rsidP="00FA1E5F">
      <w:pPr>
        <w:spacing w:line="360" w:lineRule="auto"/>
        <w:rPr>
          <w:rFonts w:ascii="Arial" w:hAnsi="Arial" w:cs="Arial"/>
          <w:sz w:val="24"/>
          <w:szCs w:val="24"/>
        </w:rPr>
      </w:pPr>
    </w:p>
    <w:p w14:paraId="61865BC7" w14:textId="77777777" w:rsidR="00D93AEA" w:rsidRPr="00754285" w:rsidRDefault="00D93AEA" w:rsidP="00FA1E5F">
      <w:pPr>
        <w:spacing w:line="360" w:lineRule="auto"/>
        <w:rPr>
          <w:rFonts w:ascii="Arial" w:hAnsi="Arial" w:cs="Arial"/>
          <w:b/>
          <w:sz w:val="24"/>
          <w:szCs w:val="24"/>
        </w:rPr>
      </w:pPr>
      <w:r w:rsidRPr="00754285">
        <w:rPr>
          <w:rFonts w:ascii="Arial" w:hAnsi="Arial" w:cs="Arial"/>
          <w:b/>
          <w:sz w:val="24"/>
          <w:szCs w:val="24"/>
        </w:rPr>
        <w:t>Proposed Solutions</w:t>
      </w:r>
    </w:p>
    <w:p w14:paraId="72070950" w14:textId="6BA1F77E" w:rsidR="006D20F0" w:rsidRPr="00754285" w:rsidRDefault="006D20F0" w:rsidP="00FA1E5F">
      <w:pPr>
        <w:spacing w:line="360" w:lineRule="auto"/>
        <w:rPr>
          <w:rFonts w:ascii="Arial" w:hAnsi="Arial" w:cs="Arial"/>
          <w:sz w:val="24"/>
          <w:szCs w:val="24"/>
        </w:rPr>
      </w:pPr>
      <w:r w:rsidRPr="00754285">
        <w:rPr>
          <w:rFonts w:ascii="Arial" w:hAnsi="Arial" w:cs="Arial"/>
          <w:sz w:val="24"/>
          <w:szCs w:val="24"/>
        </w:rPr>
        <w:t>Considering the budget of the hotel and the labour shortages experiences by the whole hospitality sector the best course of action for the hotel would be increased use of technology to reduce burden on employees and designing training programs with the help of long-term employees of the hotel. The use of technology such as AI boots to address customers’ requests or management systems to monitor stock can allow existing employees to focus on other tasks</w:t>
      </w:r>
      <w:r w:rsidR="0041317A" w:rsidRPr="00754285">
        <w:rPr>
          <w:rFonts w:ascii="Arial" w:hAnsi="Arial" w:cs="Arial"/>
          <w:sz w:val="24"/>
          <w:szCs w:val="24"/>
        </w:rPr>
        <w:t xml:space="preserve"> (Hollander, 2025)</w:t>
      </w:r>
      <w:r w:rsidRPr="00754285">
        <w:rPr>
          <w:rFonts w:ascii="Arial" w:hAnsi="Arial" w:cs="Arial"/>
          <w:sz w:val="24"/>
          <w:szCs w:val="24"/>
        </w:rPr>
        <w:t>. Using long-term employees with great organisational knowledge can help new employees accommodate easier in their roles, learn better the values and running principles of the hotel and pass on their tricks and tips. This can be both cost effective for the effective in terms of money and can also act as a non-monetary reward for employees: the long-term employees will feel valued for their work and contribution to the hotel and the new employees will learn better how to do their job</w:t>
      </w:r>
      <w:r w:rsidR="0041317A" w:rsidRPr="00754285">
        <w:rPr>
          <w:rFonts w:ascii="Arial" w:hAnsi="Arial" w:cs="Arial"/>
          <w:sz w:val="24"/>
          <w:szCs w:val="24"/>
        </w:rPr>
        <w:t xml:space="preserve"> (CIPD, 2024)</w:t>
      </w:r>
      <w:r w:rsidRPr="00754285">
        <w:rPr>
          <w:rFonts w:ascii="Arial" w:hAnsi="Arial" w:cs="Arial"/>
          <w:sz w:val="24"/>
          <w:szCs w:val="24"/>
        </w:rPr>
        <w:t xml:space="preserve">. </w:t>
      </w:r>
    </w:p>
    <w:p w14:paraId="7C7B42D5" w14:textId="77777777" w:rsidR="00607926" w:rsidRPr="00754285" w:rsidRDefault="00D93AEA" w:rsidP="00FA1E5F">
      <w:pPr>
        <w:pStyle w:val="Heading1"/>
        <w:spacing w:line="360" w:lineRule="auto"/>
        <w:rPr>
          <w:rFonts w:ascii="Arial" w:hAnsi="Arial" w:cs="Arial"/>
          <w:sz w:val="24"/>
          <w:szCs w:val="24"/>
        </w:rPr>
      </w:pPr>
      <w:bookmarkStart w:id="6" w:name="_Toc192257653"/>
      <w:r w:rsidRPr="00754285">
        <w:rPr>
          <w:rFonts w:ascii="Arial" w:hAnsi="Arial" w:cs="Arial"/>
          <w:sz w:val="24"/>
          <w:szCs w:val="24"/>
        </w:rPr>
        <w:t>CONCLUSION</w:t>
      </w:r>
      <w:bookmarkEnd w:id="6"/>
    </w:p>
    <w:p w14:paraId="1FBA982C" w14:textId="4B7DE72C" w:rsidR="000824D7" w:rsidRPr="00754285" w:rsidRDefault="00D93AEA" w:rsidP="00FA1E5F">
      <w:pPr>
        <w:spacing w:line="360" w:lineRule="auto"/>
        <w:rPr>
          <w:rFonts w:ascii="Arial" w:hAnsi="Arial" w:cs="Arial"/>
          <w:sz w:val="24"/>
          <w:szCs w:val="24"/>
        </w:rPr>
      </w:pPr>
      <w:r w:rsidRPr="00754285">
        <w:rPr>
          <w:rFonts w:ascii="Arial" w:hAnsi="Arial" w:cs="Arial"/>
          <w:sz w:val="24"/>
          <w:szCs w:val="24"/>
        </w:rPr>
        <w:t xml:space="preserve">Therefore, my placed has enhanced work-based skills and technical </w:t>
      </w:r>
      <w:proofErr w:type="gramStart"/>
      <w:r w:rsidRPr="00754285">
        <w:rPr>
          <w:rFonts w:ascii="Arial" w:hAnsi="Arial" w:cs="Arial"/>
          <w:sz w:val="24"/>
          <w:szCs w:val="24"/>
        </w:rPr>
        <w:t>knowledge’s</w:t>
      </w:r>
      <w:proofErr w:type="gramEnd"/>
      <w:r w:rsidRPr="00754285">
        <w:rPr>
          <w:rFonts w:ascii="Arial" w:hAnsi="Arial" w:cs="Arial"/>
          <w:sz w:val="24"/>
          <w:szCs w:val="24"/>
        </w:rPr>
        <w:t xml:space="preserve"> to an extent of achieving guest service standards of standard. For the further professional self-development, the focus will be made on the improvement of the leadership, </w:t>
      </w:r>
      <w:r w:rsidRPr="00754285">
        <w:rPr>
          <w:rFonts w:ascii="Arial" w:hAnsi="Arial" w:cs="Arial"/>
          <w:sz w:val="24"/>
          <w:szCs w:val="24"/>
        </w:rPr>
        <w:lastRenderedPageBreak/>
        <w:t xml:space="preserve">communication and problem-solving abilities. I will enhance the communication </w:t>
      </w:r>
      <w:r w:rsidR="00FA1E5F" w:rsidRPr="00754285">
        <w:rPr>
          <w:rFonts w:ascii="Arial" w:hAnsi="Arial" w:cs="Arial"/>
          <w:sz w:val="24"/>
          <w:szCs w:val="24"/>
        </w:rPr>
        <w:t xml:space="preserve">systems </w:t>
      </w:r>
      <w:proofErr w:type="gramStart"/>
      <w:r w:rsidR="00FA1E5F" w:rsidRPr="00754285">
        <w:rPr>
          <w:rFonts w:ascii="Arial" w:hAnsi="Arial" w:cs="Arial"/>
          <w:sz w:val="24"/>
          <w:szCs w:val="24"/>
        </w:rPr>
        <w:t>and</w:t>
      </w:r>
      <w:r w:rsidRPr="00754285">
        <w:rPr>
          <w:rFonts w:ascii="Arial" w:hAnsi="Arial" w:cs="Arial"/>
          <w:sz w:val="24"/>
          <w:szCs w:val="24"/>
        </w:rPr>
        <w:t xml:space="preserve"> also</w:t>
      </w:r>
      <w:proofErr w:type="gramEnd"/>
      <w:r w:rsidRPr="00754285">
        <w:rPr>
          <w:rFonts w:ascii="Arial" w:hAnsi="Arial" w:cs="Arial"/>
          <w:sz w:val="24"/>
          <w:szCs w:val="24"/>
        </w:rPr>
        <w:t xml:space="preserve"> harmonize some operations so that they provide quality services.</w:t>
      </w:r>
    </w:p>
    <w:p w14:paraId="778196DA" w14:textId="2613A2B6" w:rsidR="00E71E8A" w:rsidRPr="00754285" w:rsidRDefault="00D93AEA" w:rsidP="00FA1E5F">
      <w:pPr>
        <w:pStyle w:val="Heading1"/>
        <w:spacing w:line="360" w:lineRule="auto"/>
        <w:rPr>
          <w:rFonts w:ascii="Arial" w:hAnsi="Arial" w:cs="Arial"/>
          <w:sz w:val="24"/>
          <w:szCs w:val="24"/>
        </w:rPr>
      </w:pPr>
      <w:bookmarkStart w:id="7" w:name="_Toc192257654"/>
      <w:r w:rsidRPr="00754285">
        <w:rPr>
          <w:rFonts w:ascii="Arial" w:hAnsi="Arial" w:cs="Arial"/>
          <w:sz w:val="24"/>
          <w:szCs w:val="24"/>
        </w:rPr>
        <w:t>REFERENCES</w:t>
      </w:r>
      <w:bookmarkEnd w:id="7"/>
      <w:r w:rsidRPr="00754285">
        <w:rPr>
          <w:rFonts w:ascii="Arial" w:hAnsi="Arial" w:cs="Arial"/>
          <w:sz w:val="24"/>
          <w:szCs w:val="24"/>
        </w:rPr>
        <w:t xml:space="preserve"> </w:t>
      </w:r>
    </w:p>
    <w:p w14:paraId="2835D211" w14:textId="5DA301F0" w:rsidR="00D06C68" w:rsidRPr="00754285" w:rsidRDefault="00E71E8A" w:rsidP="00D06C68">
      <w:pPr>
        <w:spacing w:line="360" w:lineRule="auto"/>
        <w:ind w:left="1530" w:hanging="1530"/>
        <w:rPr>
          <w:rFonts w:ascii="Arial" w:hAnsi="Arial" w:cs="Arial"/>
          <w:sz w:val="24"/>
          <w:szCs w:val="24"/>
        </w:rPr>
      </w:pPr>
      <w:r w:rsidRPr="00754285">
        <w:rPr>
          <w:rFonts w:ascii="Arial" w:hAnsi="Arial" w:cs="Arial"/>
          <w:sz w:val="24"/>
          <w:szCs w:val="24"/>
        </w:rPr>
        <w:tab/>
      </w:r>
    </w:p>
    <w:p w14:paraId="4FADD255" w14:textId="77777777" w:rsidR="0041317A" w:rsidRPr="00754285" w:rsidRDefault="0041317A" w:rsidP="00D06C68">
      <w:pPr>
        <w:spacing w:line="360" w:lineRule="auto"/>
        <w:ind w:left="1530" w:hanging="1530"/>
        <w:rPr>
          <w:rFonts w:ascii="Arial" w:hAnsi="Arial" w:cs="Arial"/>
          <w:sz w:val="24"/>
          <w:szCs w:val="24"/>
        </w:rPr>
      </w:pPr>
      <w:r w:rsidRPr="00D06C68">
        <w:rPr>
          <w:rFonts w:ascii="Arial" w:hAnsi="Arial" w:cs="Arial"/>
          <w:sz w:val="24"/>
          <w:szCs w:val="24"/>
        </w:rPr>
        <w:t xml:space="preserve">Carter, M., Morgan, M., &amp; Thomas, K. (2020). Effective communication in food and beverage management: Bridging the gap between kitchen and service staff. </w:t>
      </w:r>
      <w:r w:rsidRPr="00D06C68">
        <w:rPr>
          <w:rFonts w:ascii="Arial" w:hAnsi="Arial" w:cs="Arial"/>
          <w:i/>
          <w:iCs/>
          <w:sz w:val="24"/>
          <w:szCs w:val="24"/>
        </w:rPr>
        <w:t>Journal of Hospitality &amp; Tourism Research</w:t>
      </w:r>
      <w:r w:rsidRPr="00D06C68">
        <w:rPr>
          <w:rFonts w:ascii="Arial" w:hAnsi="Arial" w:cs="Arial"/>
          <w:sz w:val="24"/>
          <w:szCs w:val="24"/>
        </w:rPr>
        <w:t>, 44(2), 183-200.</w:t>
      </w:r>
    </w:p>
    <w:p w14:paraId="5A6AF27A" w14:textId="77777777" w:rsidR="0041317A" w:rsidRPr="00754285" w:rsidRDefault="0041317A" w:rsidP="0041317A">
      <w:pPr>
        <w:spacing w:line="360" w:lineRule="auto"/>
        <w:ind w:left="1530" w:hanging="1530"/>
        <w:rPr>
          <w:rFonts w:ascii="Arial" w:hAnsi="Arial" w:cs="Arial"/>
          <w:sz w:val="24"/>
          <w:szCs w:val="24"/>
        </w:rPr>
      </w:pPr>
      <w:r w:rsidRPr="0041317A">
        <w:rPr>
          <w:rFonts w:ascii="Arial" w:hAnsi="Arial" w:cs="Arial"/>
          <w:sz w:val="24"/>
          <w:szCs w:val="24"/>
        </w:rPr>
        <w:t xml:space="preserve">CIPD (2024) </w:t>
      </w:r>
      <w:r w:rsidRPr="0041317A">
        <w:rPr>
          <w:rFonts w:ascii="Arial" w:hAnsi="Arial" w:cs="Arial"/>
          <w:i/>
          <w:iCs/>
          <w:sz w:val="24"/>
          <w:szCs w:val="24"/>
        </w:rPr>
        <w:t>Employee engagement &amp; motivation: Factsheets</w:t>
      </w:r>
      <w:r w:rsidRPr="0041317A">
        <w:rPr>
          <w:rFonts w:ascii="Arial" w:hAnsi="Arial" w:cs="Arial"/>
          <w:sz w:val="24"/>
          <w:szCs w:val="24"/>
        </w:rPr>
        <w:t xml:space="preserve">, </w:t>
      </w:r>
      <w:r w:rsidRPr="0041317A">
        <w:rPr>
          <w:rFonts w:ascii="Arial" w:hAnsi="Arial" w:cs="Arial"/>
          <w:i/>
          <w:iCs/>
          <w:sz w:val="24"/>
          <w:szCs w:val="24"/>
        </w:rPr>
        <w:t>CIPD</w:t>
      </w:r>
      <w:r w:rsidRPr="0041317A">
        <w:rPr>
          <w:rFonts w:ascii="Arial" w:hAnsi="Arial" w:cs="Arial"/>
          <w:sz w:val="24"/>
          <w:szCs w:val="24"/>
        </w:rPr>
        <w:t xml:space="preserve">. Available at: https://www.cipd.org/uk/knowledge/factsheets/engagement-factsheet/#how-to-build-an-engaged-and-motivated-workforce (Accessed: 02 March 2025). </w:t>
      </w:r>
    </w:p>
    <w:p w14:paraId="53E505DD" w14:textId="77777777" w:rsidR="0041317A" w:rsidRPr="0041317A" w:rsidRDefault="0041317A" w:rsidP="0041317A">
      <w:pPr>
        <w:spacing w:line="360" w:lineRule="auto"/>
        <w:ind w:left="1530" w:hanging="1530"/>
        <w:rPr>
          <w:rFonts w:ascii="Arial" w:hAnsi="Arial" w:cs="Arial"/>
          <w:sz w:val="24"/>
          <w:szCs w:val="24"/>
        </w:rPr>
      </w:pPr>
      <w:proofErr w:type="gramStart"/>
      <w:r w:rsidRPr="0041317A">
        <w:rPr>
          <w:rFonts w:ascii="Arial" w:hAnsi="Arial" w:cs="Arial"/>
          <w:sz w:val="24"/>
          <w:szCs w:val="24"/>
        </w:rPr>
        <w:t>Hollander ,</w:t>
      </w:r>
      <w:proofErr w:type="gramEnd"/>
      <w:r w:rsidRPr="0041317A">
        <w:rPr>
          <w:rFonts w:ascii="Arial" w:hAnsi="Arial" w:cs="Arial"/>
          <w:sz w:val="24"/>
          <w:szCs w:val="24"/>
        </w:rPr>
        <w:t xml:space="preserve"> J. (2025) </w:t>
      </w:r>
      <w:r w:rsidRPr="0041317A">
        <w:rPr>
          <w:rFonts w:ascii="Arial" w:hAnsi="Arial" w:cs="Arial"/>
          <w:i/>
          <w:iCs/>
          <w:sz w:val="24"/>
          <w:szCs w:val="24"/>
        </w:rPr>
        <w:t>Technology in hospitality: 20 trends shaping the industry in 2024</w:t>
      </w:r>
      <w:r w:rsidRPr="0041317A">
        <w:rPr>
          <w:rFonts w:ascii="Arial" w:hAnsi="Arial" w:cs="Arial"/>
          <w:sz w:val="24"/>
          <w:szCs w:val="24"/>
        </w:rPr>
        <w:t xml:space="preserve">. Available at: https://hoteltechreport.com/news/tech-in-hospitality (Accessed: 02 March 2025). </w:t>
      </w:r>
    </w:p>
    <w:p w14:paraId="141EDD6F" w14:textId="77777777" w:rsidR="0041317A" w:rsidRPr="00754285" w:rsidRDefault="0041317A" w:rsidP="00FA1E5F">
      <w:pPr>
        <w:spacing w:line="360" w:lineRule="auto"/>
        <w:ind w:left="1530" w:hanging="1530"/>
        <w:rPr>
          <w:rFonts w:ascii="Arial" w:hAnsi="Arial" w:cs="Arial"/>
          <w:sz w:val="24"/>
          <w:szCs w:val="24"/>
        </w:rPr>
      </w:pPr>
      <w:r w:rsidRPr="00754285">
        <w:rPr>
          <w:rFonts w:ascii="Arial" w:hAnsi="Arial" w:cs="Arial"/>
          <w:sz w:val="24"/>
          <w:szCs w:val="24"/>
        </w:rPr>
        <w:t>Hsu, C. H. C., &amp; Huang, S. (2018). The importance of team communication and coordination in the hospitality industry. International Journal of Hospitality Management, 75, 156-168.</w:t>
      </w:r>
    </w:p>
    <w:p w14:paraId="7F219F3F" w14:textId="77777777" w:rsidR="0041317A" w:rsidRPr="00754285" w:rsidRDefault="0041317A" w:rsidP="00FA1E5F">
      <w:pPr>
        <w:spacing w:line="360" w:lineRule="auto"/>
        <w:ind w:left="1530" w:hanging="1530"/>
        <w:rPr>
          <w:rFonts w:ascii="Arial" w:hAnsi="Arial" w:cs="Arial"/>
          <w:sz w:val="24"/>
          <w:szCs w:val="24"/>
        </w:rPr>
      </w:pPr>
      <w:bookmarkStart w:id="8" w:name="_Hlk192248715"/>
      <w:r w:rsidRPr="00754285">
        <w:rPr>
          <w:rFonts w:ascii="Arial" w:hAnsi="Arial" w:cs="Arial"/>
          <w:sz w:val="24"/>
          <w:szCs w:val="24"/>
        </w:rPr>
        <w:t>Lewis, J. (2016). Communication and teamwork in the hospitality industry. Journal of Hospitality &amp; Tourism Research, 40(3), 348-365.</w:t>
      </w:r>
    </w:p>
    <w:bookmarkEnd w:id="8"/>
    <w:p w14:paraId="47E72F5E" w14:textId="77777777" w:rsidR="0041317A" w:rsidRPr="00754285" w:rsidRDefault="0041317A" w:rsidP="00D06C68">
      <w:pPr>
        <w:spacing w:line="360" w:lineRule="auto"/>
        <w:ind w:left="1530" w:hanging="1530"/>
        <w:rPr>
          <w:rFonts w:ascii="Arial" w:hAnsi="Arial" w:cs="Arial"/>
          <w:sz w:val="24"/>
          <w:szCs w:val="24"/>
        </w:rPr>
      </w:pPr>
      <w:r w:rsidRPr="00D06C68">
        <w:rPr>
          <w:rFonts w:ascii="Arial" w:hAnsi="Arial" w:cs="Arial"/>
          <w:sz w:val="24"/>
          <w:szCs w:val="24"/>
        </w:rPr>
        <w:t xml:space="preserve">Patterson, J. (2024) </w:t>
      </w:r>
      <w:r w:rsidRPr="00D06C68">
        <w:rPr>
          <w:rFonts w:ascii="Arial" w:hAnsi="Arial" w:cs="Arial"/>
          <w:i/>
          <w:iCs/>
          <w:sz w:val="24"/>
          <w:szCs w:val="24"/>
        </w:rPr>
        <w:t>Creating a culture of training and development in the Workplace</w:t>
      </w:r>
      <w:r w:rsidRPr="00D06C68">
        <w:rPr>
          <w:rFonts w:ascii="Arial" w:hAnsi="Arial" w:cs="Arial"/>
          <w:sz w:val="24"/>
          <w:szCs w:val="24"/>
        </w:rPr>
        <w:t xml:space="preserve">, </w:t>
      </w:r>
      <w:r w:rsidRPr="00D06C68">
        <w:rPr>
          <w:rFonts w:ascii="Arial" w:hAnsi="Arial" w:cs="Arial"/>
          <w:i/>
          <w:iCs/>
          <w:sz w:val="24"/>
          <w:szCs w:val="24"/>
        </w:rPr>
        <w:t>Forbes</w:t>
      </w:r>
      <w:r w:rsidRPr="00D06C68">
        <w:rPr>
          <w:rFonts w:ascii="Arial" w:hAnsi="Arial" w:cs="Arial"/>
          <w:sz w:val="24"/>
          <w:szCs w:val="24"/>
        </w:rPr>
        <w:t>. Available at: https://www.forbes.com/councils/forbeshumanresourcescouncil/2023/06/13/creating-a-culture-of-training-and-development-in-the-workplace/ (Accessed: 0</w:t>
      </w:r>
      <w:r w:rsidRPr="00754285">
        <w:rPr>
          <w:rFonts w:ascii="Arial" w:hAnsi="Arial" w:cs="Arial"/>
          <w:sz w:val="24"/>
          <w:szCs w:val="24"/>
        </w:rPr>
        <w:t>2</w:t>
      </w:r>
      <w:r w:rsidRPr="00D06C68">
        <w:rPr>
          <w:rFonts w:ascii="Arial" w:hAnsi="Arial" w:cs="Arial"/>
          <w:sz w:val="24"/>
          <w:szCs w:val="24"/>
        </w:rPr>
        <w:t xml:space="preserve"> March 2025). </w:t>
      </w:r>
    </w:p>
    <w:p w14:paraId="0B11102E" w14:textId="77777777" w:rsidR="0041317A" w:rsidRPr="00754285" w:rsidRDefault="0041317A" w:rsidP="00D06C68">
      <w:pPr>
        <w:spacing w:line="360" w:lineRule="auto"/>
        <w:ind w:left="1530" w:hanging="1530"/>
        <w:rPr>
          <w:rFonts w:ascii="Arial" w:hAnsi="Arial" w:cs="Arial"/>
          <w:sz w:val="24"/>
          <w:szCs w:val="24"/>
        </w:rPr>
      </w:pPr>
      <w:r w:rsidRPr="00D06C68">
        <w:rPr>
          <w:rFonts w:ascii="Arial" w:hAnsi="Arial" w:cs="Arial"/>
          <w:sz w:val="24"/>
          <w:szCs w:val="24"/>
        </w:rPr>
        <w:t xml:space="preserve">Raja, Z.N. (2023) </w:t>
      </w:r>
      <w:r w:rsidRPr="00D06C68">
        <w:rPr>
          <w:rFonts w:ascii="Arial" w:hAnsi="Arial" w:cs="Arial"/>
          <w:i/>
          <w:iCs/>
          <w:sz w:val="24"/>
          <w:szCs w:val="24"/>
        </w:rPr>
        <w:t>The negative impact of excessive workload on employee performance</w:t>
      </w:r>
      <w:r w:rsidRPr="00D06C68">
        <w:rPr>
          <w:rFonts w:ascii="Arial" w:hAnsi="Arial" w:cs="Arial"/>
          <w:sz w:val="24"/>
          <w:szCs w:val="24"/>
        </w:rPr>
        <w:t xml:space="preserve">, </w:t>
      </w:r>
      <w:r w:rsidRPr="00D06C68">
        <w:rPr>
          <w:rFonts w:ascii="Arial" w:hAnsi="Arial" w:cs="Arial"/>
          <w:i/>
          <w:iCs/>
          <w:sz w:val="24"/>
          <w:szCs w:val="24"/>
        </w:rPr>
        <w:t>LinkedIn</w:t>
      </w:r>
      <w:r w:rsidRPr="00D06C68">
        <w:rPr>
          <w:rFonts w:ascii="Arial" w:hAnsi="Arial" w:cs="Arial"/>
          <w:sz w:val="24"/>
          <w:szCs w:val="24"/>
        </w:rPr>
        <w:t xml:space="preserve">. Available at: </w:t>
      </w:r>
      <w:r w:rsidRPr="00D06C68">
        <w:rPr>
          <w:rFonts w:ascii="Arial" w:hAnsi="Arial" w:cs="Arial"/>
          <w:sz w:val="24"/>
          <w:szCs w:val="24"/>
        </w:rPr>
        <w:lastRenderedPageBreak/>
        <w:t>https://www.linkedin.com/pulse/negative-impact-excessive-workload-employee-performance-raja/ (Accessed: 0</w:t>
      </w:r>
      <w:r w:rsidRPr="00754285">
        <w:rPr>
          <w:rFonts w:ascii="Arial" w:hAnsi="Arial" w:cs="Arial"/>
          <w:sz w:val="24"/>
          <w:szCs w:val="24"/>
        </w:rPr>
        <w:t>2</w:t>
      </w:r>
      <w:r w:rsidRPr="00D06C68">
        <w:rPr>
          <w:rFonts w:ascii="Arial" w:hAnsi="Arial" w:cs="Arial"/>
          <w:sz w:val="24"/>
          <w:szCs w:val="24"/>
        </w:rPr>
        <w:t xml:space="preserve"> March 2025). </w:t>
      </w:r>
    </w:p>
    <w:p w14:paraId="28A65ED3" w14:textId="77777777" w:rsidR="0041317A" w:rsidRPr="00FA1E5F" w:rsidRDefault="0041317A" w:rsidP="00FA1E5F">
      <w:pPr>
        <w:suppressAutoHyphens/>
        <w:spacing w:before="0" w:after="0" w:line="360" w:lineRule="auto"/>
        <w:ind w:left="1530" w:hanging="1530"/>
        <w:jc w:val="both"/>
        <w:rPr>
          <w:rFonts w:ascii="Arial" w:hAnsi="Arial" w:cs="Arial"/>
          <w:sz w:val="24"/>
          <w:szCs w:val="24"/>
        </w:rPr>
      </w:pPr>
      <w:r w:rsidRPr="00FA1E5F">
        <w:rPr>
          <w:rFonts w:ascii="Arial" w:hAnsi="Arial" w:cs="Arial"/>
          <w:sz w:val="24"/>
          <w:szCs w:val="24"/>
        </w:rPr>
        <w:t xml:space="preserve">Robinson, J. (2022) </w:t>
      </w:r>
      <w:r w:rsidRPr="00FA1E5F">
        <w:rPr>
          <w:rFonts w:ascii="Arial" w:hAnsi="Arial" w:cs="Arial"/>
          <w:i/>
          <w:iCs/>
          <w:sz w:val="24"/>
          <w:szCs w:val="24"/>
        </w:rPr>
        <w:t>In-depth explanation of era cycle of reflection writing</w:t>
      </w:r>
      <w:r w:rsidRPr="00FA1E5F">
        <w:rPr>
          <w:rFonts w:ascii="Arial" w:hAnsi="Arial" w:cs="Arial"/>
          <w:sz w:val="24"/>
          <w:szCs w:val="24"/>
        </w:rPr>
        <w:t xml:space="preserve">, </w:t>
      </w:r>
      <w:proofErr w:type="spellStart"/>
      <w:r w:rsidRPr="00FA1E5F">
        <w:rPr>
          <w:rFonts w:ascii="Arial" w:hAnsi="Arial" w:cs="Arial"/>
          <w:i/>
          <w:iCs/>
          <w:sz w:val="24"/>
          <w:szCs w:val="24"/>
        </w:rPr>
        <w:t>Crowjack</w:t>
      </w:r>
      <w:proofErr w:type="spellEnd"/>
      <w:r w:rsidRPr="00FA1E5F">
        <w:rPr>
          <w:rFonts w:ascii="Arial" w:hAnsi="Arial" w:cs="Arial"/>
          <w:sz w:val="24"/>
          <w:szCs w:val="24"/>
        </w:rPr>
        <w:t xml:space="preserve">. Available at: https://crowjack.com/blog/strategy/reflection-models/era-cycle (Accessed: 01 March 2025). </w:t>
      </w:r>
    </w:p>
    <w:p w14:paraId="11907B47" w14:textId="77777777" w:rsidR="0041317A" w:rsidRPr="00754285" w:rsidRDefault="0041317A" w:rsidP="00D06C68">
      <w:pPr>
        <w:spacing w:line="360" w:lineRule="auto"/>
        <w:ind w:left="1530" w:hanging="1530"/>
        <w:rPr>
          <w:rFonts w:ascii="Arial" w:hAnsi="Arial" w:cs="Arial"/>
          <w:sz w:val="24"/>
          <w:szCs w:val="24"/>
        </w:rPr>
      </w:pPr>
      <w:r w:rsidRPr="00D06C68">
        <w:rPr>
          <w:rFonts w:ascii="Arial" w:hAnsi="Arial" w:cs="Arial"/>
          <w:sz w:val="24"/>
          <w:szCs w:val="24"/>
        </w:rPr>
        <w:t xml:space="preserve">Tiberius </w:t>
      </w:r>
      <w:r w:rsidRPr="00D06C68">
        <w:rPr>
          <w:rFonts w:ascii="Arial" w:hAnsi="Arial" w:cs="Arial"/>
          <w:i/>
          <w:iCs/>
          <w:sz w:val="24"/>
          <w:szCs w:val="24"/>
        </w:rPr>
        <w:t>et al.</w:t>
      </w:r>
      <w:r w:rsidRPr="00D06C68">
        <w:rPr>
          <w:rFonts w:ascii="Arial" w:hAnsi="Arial" w:cs="Arial"/>
          <w:sz w:val="24"/>
          <w:szCs w:val="24"/>
        </w:rPr>
        <w:t xml:space="preserve"> (2024) </w:t>
      </w:r>
      <w:r w:rsidRPr="00D06C68">
        <w:rPr>
          <w:rFonts w:ascii="Arial" w:hAnsi="Arial" w:cs="Arial"/>
          <w:i/>
          <w:iCs/>
          <w:sz w:val="24"/>
          <w:szCs w:val="24"/>
        </w:rPr>
        <w:t xml:space="preserve">State of hospitality industry in the UK 2024: Challenges, Statistics, and </w:t>
      </w:r>
      <w:proofErr w:type="gramStart"/>
      <w:r w:rsidRPr="00D06C68">
        <w:rPr>
          <w:rFonts w:ascii="Arial" w:hAnsi="Arial" w:cs="Arial"/>
          <w:i/>
          <w:iCs/>
          <w:sz w:val="24"/>
          <w:szCs w:val="24"/>
        </w:rPr>
        <w:t>future outlook</w:t>
      </w:r>
      <w:proofErr w:type="gramEnd"/>
      <w:r w:rsidRPr="00D06C68">
        <w:rPr>
          <w:rFonts w:ascii="Arial" w:hAnsi="Arial" w:cs="Arial"/>
          <w:sz w:val="24"/>
          <w:szCs w:val="24"/>
        </w:rPr>
        <w:t xml:space="preserve">, </w:t>
      </w:r>
      <w:proofErr w:type="spellStart"/>
      <w:r w:rsidRPr="00D06C68">
        <w:rPr>
          <w:rFonts w:ascii="Arial" w:hAnsi="Arial" w:cs="Arial"/>
          <w:i/>
          <w:iCs/>
          <w:sz w:val="24"/>
          <w:szCs w:val="24"/>
        </w:rPr>
        <w:t>forbesmagazines</w:t>
      </w:r>
      <w:proofErr w:type="spellEnd"/>
      <w:r w:rsidRPr="00D06C68">
        <w:rPr>
          <w:rFonts w:ascii="Arial" w:hAnsi="Arial" w:cs="Arial"/>
          <w:sz w:val="24"/>
          <w:szCs w:val="24"/>
        </w:rPr>
        <w:t>. Available at: https://forbesmagazines.co.uk/state-of-hospitality-industry-in-the-uk-2024-challenges-statistics-and-future-outlook/ (Accessed: 0</w:t>
      </w:r>
      <w:r w:rsidRPr="00754285">
        <w:rPr>
          <w:rFonts w:ascii="Arial" w:hAnsi="Arial" w:cs="Arial"/>
          <w:sz w:val="24"/>
          <w:szCs w:val="24"/>
        </w:rPr>
        <w:t>2</w:t>
      </w:r>
      <w:r w:rsidRPr="00D06C68">
        <w:rPr>
          <w:rFonts w:ascii="Arial" w:hAnsi="Arial" w:cs="Arial"/>
          <w:sz w:val="24"/>
          <w:szCs w:val="24"/>
        </w:rPr>
        <w:t xml:space="preserve"> March 2025). </w:t>
      </w:r>
    </w:p>
    <w:p w14:paraId="6ED6163A" w14:textId="77777777" w:rsidR="0041317A" w:rsidRPr="00754285" w:rsidRDefault="0041317A" w:rsidP="00FA1E5F">
      <w:pPr>
        <w:spacing w:line="360" w:lineRule="auto"/>
        <w:ind w:left="1530" w:hanging="1530"/>
        <w:rPr>
          <w:rFonts w:ascii="Arial" w:hAnsi="Arial" w:cs="Arial"/>
          <w:sz w:val="24"/>
          <w:szCs w:val="24"/>
        </w:rPr>
      </w:pPr>
      <w:r w:rsidRPr="00754285">
        <w:rPr>
          <w:rFonts w:ascii="Arial" w:hAnsi="Arial" w:cs="Arial"/>
          <w:sz w:val="24"/>
          <w:szCs w:val="24"/>
        </w:rPr>
        <w:t>Tuckman, B. W. (2017). Developmental sequence in small groups. Psychological Bulletin, 63(6), 384-399.</w:t>
      </w:r>
    </w:p>
    <w:p w14:paraId="5C184F54" w14:textId="77777777" w:rsidR="0041317A" w:rsidRPr="00D06C68" w:rsidRDefault="0041317A" w:rsidP="00D06C68">
      <w:pPr>
        <w:spacing w:line="360" w:lineRule="auto"/>
        <w:ind w:left="1530" w:hanging="1530"/>
        <w:rPr>
          <w:rFonts w:ascii="Arial" w:hAnsi="Arial" w:cs="Arial"/>
          <w:sz w:val="24"/>
          <w:szCs w:val="24"/>
        </w:rPr>
      </w:pPr>
    </w:p>
    <w:p w14:paraId="09D58EAE" w14:textId="77777777" w:rsidR="00D06C68" w:rsidRPr="00754285" w:rsidRDefault="00D06C68" w:rsidP="00D06C68">
      <w:pPr>
        <w:spacing w:line="360" w:lineRule="auto"/>
        <w:ind w:left="1530" w:hanging="1530"/>
        <w:rPr>
          <w:rFonts w:ascii="Arial" w:hAnsi="Arial" w:cs="Arial"/>
          <w:sz w:val="24"/>
          <w:szCs w:val="24"/>
        </w:rPr>
      </w:pPr>
    </w:p>
    <w:p w14:paraId="51ABBC0C" w14:textId="77777777" w:rsidR="00D06C68" w:rsidRPr="00D06C68" w:rsidRDefault="00D06C68" w:rsidP="00D06C68">
      <w:pPr>
        <w:spacing w:line="360" w:lineRule="auto"/>
        <w:ind w:left="1530" w:hanging="1530"/>
        <w:rPr>
          <w:rFonts w:ascii="Arial" w:hAnsi="Arial" w:cs="Arial"/>
          <w:sz w:val="24"/>
          <w:szCs w:val="24"/>
        </w:rPr>
      </w:pPr>
    </w:p>
    <w:p w14:paraId="29489CF9" w14:textId="77777777" w:rsidR="00D06C68" w:rsidRPr="00754285" w:rsidRDefault="00D06C68" w:rsidP="00D06C68">
      <w:pPr>
        <w:spacing w:line="360" w:lineRule="auto"/>
        <w:ind w:left="1530" w:hanging="1530"/>
        <w:rPr>
          <w:rFonts w:ascii="Arial" w:hAnsi="Arial" w:cs="Arial"/>
          <w:sz w:val="24"/>
          <w:szCs w:val="24"/>
        </w:rPr>
      </w:pPr>
    </w:p>
    <w:p w14:paraId="0786B59D" w14:textId="77777777" w:rsidR="00D06C68" w:rsidRPr="00D06C68" w:rsidRDefault="00D06C68" w:rsidP="00D06C68">
      <w:pPr>
        <w:spacing w:line="360" w:lineRule="auto"/>
        <w:ind w:left="1530" w:hanging="1530"/>
        <w:rPr>
          <w:rFonts w:ascii="Arial" w:hAnsi="Arial" w:cs="Arial"/>
          <w:sz w:val="24"/>
          <w:szCs w:val="24"/>
        </w:rPr>
      </w:pPr>
    </w:p>
    <w:p w14:paraId="1389A3E0" w14:textId="77777777" w:rsidR="00D06C68" w:rsidRPr="00754285" w:rsidRDefault="00D06C68" w:rsidP="00FA1E5F">
      <w:pPr>
        <w:spacing w:line="360" w:lineRule="auto"/>
        <w:ind w:left="1530" w:hanging="1530"/>
        <w:rPr>
          <w:rFonts w:ascii="Arial" w:hAnsi="Arial" w:cs="Arial"/>
          <w:sz w:val="24"/>
          <w:szCs w:val="24"/>
        </w:rPr>
      </w:pPr>
    </w:p>
    <w:p w14:paraId="312400F9" w14:textId="77777777" w:rsidR="007D1B17" w:rsidRPr="00754285" w:rsidRDefault="007D1B17" w:rsidP="00FA1E5F">
      <w:pPr>
        <w:spacing w:line="360" w:lineRule="auto"/>
        <w:ind w:left="720" w:hanging="720"/>
        <w:rPr>
          <w:rFonts w:ascii="Arial" w:hAnsi="Arial" w:cs="Arial"/>
          <w:sz w:val="24"/>
          <w:szCs w:val="24"/>
          <w:shd w:val="clear" w:color="auto" w:fill="FFFFFF"/>
        </w:rPr>
      </w:pPr>
    </w:p>
    <w:p w14:paraId="05E183E1" w14:textId="77777777" w:rsidR="00EB6093" w:rsidRPr="00754285" w:rsidRDefault="00EB6093" w:rsidP="00FA1E5F">
      <w:pPr>
        <w:spacing w:line="360" w:lineRule="auto"/>
        <w:rPr>
          <w:rFonts w:ascii="Arial" w:hAnsi="Arial" w:cs="Arial"/>
          <w:sz w:val="24"/>
          <w:szCs w:val="24"/>
        </w:rPr>
      </w:pPr>
    </w:p>
    <w:p w14:paraId="378D0271" w14:textId="77777777" w:rsidR="00591D3F" w:rsidRPr="00754285" w:rsidRDefault="00591D3F" w:rsidP="00FA1E5F">
      <w:pPr>
        <w:spacing w:line="360" w:lineRule="auto"/>
        <w:rPr>
          <w:rFonts w:ascii="Arial" w:hAnsi="Arial" w:cs="Arial"/>
          <w:sz w:val="24"/>
          <w:szCs w:val="24"/>
        </w:rPr>
      </w:pPr>
    </w:p>
    <w:p w14:paraId="37A36944" w14:textId="77777777" w:rsidR="00591D3F" w:rsidRPr="00754285" w:rsidRDefault="00591D3F" w:rsidP="00FA1E5F">
      <w:pPr>
        <w:spacing w:line="360" w:lineRule="auto"/>
        <w:rPr>
          <w:rFonts w:ascii="Arial" w:hAnsi="Arial" w:cs="Arial"/>
          <w:sz w:val="24"/>
          <w:szCs w:val="24"/>
        </w:rPr>
      </w:pPr>
    </w:p>
    <w:p w14:paraId="0ECD4269" w14:textId="77777777" w:rsidR="0074789A" w:rsidRPr="00754285" w:rsidRDefault="0074789A" w:rsidP="00FA1E5F">
      <w:pPr>
        <w:spacing w:line="360" w:lineRule="auto"/>
        <w:rPr>
          <w:rFonts w:ascii="Arial" w:hAnsi="Arial" w:cs="Arial"/>
          <w:sz w:val="24"/>
          <w:szCs w:val="24"/>
        </w:rPr>
      </w:pPr>
    </w:p>
    <w:sectPr w:rsidR="0074789A" w:rsidRPr="00754285" w:rsidSect="00FA1E5F">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82444" w14:textId="77777777" w:rsidR="008221D0" w:rsidRDefault="008221D0" w:rsidP="00C056DB">
      <w:pPr>
        <w:spacing w:line="240" w:lineRule="auto"/>
      </w:pPr>
      <w:r>
        <w:separator/>
      </w:r>
    </w:p>
  </w:endnote>
  <w:endnote w:type="continuationSeparator" w:id="0">
    <w:p w14:paraId="6866014D" w14:textId="77777777" w:rsidR="008221D0" w:rsidRDefault="008221D0" w:rsidP="00C05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altName w:val="Yu Gothic"/>
    <w:charset w:val="80"/>
    <w:family w:val="auto"/>
    <w:pitch w:val="default"/>
  </w:font>
  <w:font w:name="OpenSymbol">
    <w:altName w:val="MS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Yu Gothic"/>
    <w:charset w:val="00"/>
    <w:family w:val="auto"/>
    <w:pitch w:val="variable"/>
  </w:font>
  <w:font w:name="DejaVu Sans Mono">
    <w:altName w:val="Yu Gothic"/>
    <w:charset w:val="80"/>
    <w:family w:val="modern"/>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9BD5A" w14:textId="77777777" w:rsidR="00C056DB" w:rsidRDefault="00C056DB">
    <w:pPr>
      <w:pStyle w:val="Footer"/>
      <w:jc w:val="center"/>
    </w:pPr>
    <w:r>
      <w:fldChar w:fldCharType="begin"/>
    </w:r>
    <w:r>
      <w:instrText xml:space="preserve"> PAGE   \* MERGEFORMAT </w:instrText>
    </w:r>
    <w:r>
      <w:fldChar w:fldCharType="separate"/>
    </w:r>
    <w:r w:rsidR="00B77C0E">
      <w:rPr>
        <w:noProof/>
      </w:rPr>
      <w:t>8</w:t>
    </w:r>
    <w:r>
      <w:rPr>
        <w:noProof/>
      </w:rPr>
      <w:fldChar w:fldCharType="end"/>
    </w:r>
  </w:p>
  <w:p w14:paraId="7F81D62C" w14:textId="77777777" w:rsidR="00C056DB" w:rsidRDefault="00C05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7E41" w14:textId="77777777" w:rsidR="008221D0" w:rsidRDefault="008221D0" w:rsidP="00C056DB">
      <w:pPr>
        <w:spacing w:line="240" w:lineRule="auto"/>
      </w:pPr>
      <w:r>
        <w:separator/>
      </w:r>
    </w:p>
  </w:footnote>
  <w:footnote w:type="continuationSeparator" w:id="0">
    <w:p w14:paraId="47284230" w14:textId="77777777" w:rsidR="008221D0" w:rsidRDefault="008221D0" w:rsidP="00C056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D77A66"/>
    <w:multiLevelType w:val="hybridMultilevel"/>
    <w:tmpl w:val="67EAF84E"/>
    <w:lvl w:ilvl="0" w:tplc="7244F706">
      <w:numFmt w:val="bullet"/>
      <w:lvlText w:val=""/>
      <w:lvlJc w:val="left"/>
      <w:pPr>
        <w:ind w:left="840" w:hanging="48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38118A6"/>
    <w:multiLevelType w:val="hybridMultilevel"/>
    <w:tmpl w:val="7E389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95A418D"/>
    <w:multiLevelType w:val="hybridMultilevel"/>
    <w:tmpl w:val="1D662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130717E"/>
    <w:multiLevelType w:val="hybridMultilevel"/>
    <w:tmpl w:val="D20485A4"/>
    <w:lvl w:ilvl="0" w:tplc="4B542C5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E9A4A69"/>
    <w:multiLevelType w:val="hybridMultilevel"/>
    <w:tmpl w:val="B8146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446F88"/>
    <w:multiLevelType w:val="hybridMultilevel"/>
    <w:tmpl w:val="07B27BEC"/>
    <w:lvl w:ilvl="0" w:tplc="7244F706">
      <w:numFmt w:val="bullet"/>
      <w:lvlText w:val=""/>
      <w:lvlJc w:val="left"/>
      <w:pPr>
        <w:ind w:left="840" w:hanging="48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6583761">
    <w:abstractNumId w:val="0"/>
  </w:num>
  <w:num w:numId="2" w16cid:durableId="452335282">
    <w:abstractNumId w:val="1"/>
  </w:num>
  <w:num w:numId="3" w16cid:durableId="1367487783">
    <w:abstractNumId w:val="10"/>
  </w:num>
  <w:num w:numId="4" w16cid:durableId="1576862146">
    <w:abstractNumId w:val="27"/>
  </w:num>
  <w:num w:numId="5" w16cid:durableId="475536622">
    <w:abstractNumId w:val="9"/>
  </w:num>
  <w:num w:numId="6" w16cid:durableId="170488473">
    <w:abstractNumId w:val="26"/>
  </w:num>
  <w:num w:numId="7" w16cid:durableId="553203220">
    <w:abstractNumId w:val="31"/>
  </w:num>
  <w:num w:numId="8" w16cid:durableId="1807549056">
    <w:abstractNumId w:val="21"/>
  </w:num>
  <w:num w:numId="9" w16cid:durableId="584343664">
    <w:abstractNumId w:val="6"/>
  </w:num>
  <w:num w:numId="10" w16cid:durableId="1839150957">
    <w:abstractNumId w:val="17"/>
  </w:num>
  <w:num w:numId="11" w16cid:durableId="285278867">
    <w:abstractNumId w:val="22"/>
  </w:num>
  <w:num w:numId="12" w16cid:durableId="1720085176">
    <w:abstractNumId w:val="11"/>
  </w:num>
  <w:num w:numId="13" w16cid:durableId="1429545345">
    <w:abstractNumId w:val="4"/>
  </w:num>
  <w:num w:numId="14" w16cid:durableId="279579719">
    <w:abstractNumId w:val="18"/>
  </w:num>
  <w:num w:numId="15" w16cid:durableId="870537111">
    <w:abstractNumId w:val="5"/>
  </w:num>
  <w:num w:numId="16" w16cid:durableId="2052608100">
    <w:abstractNumId w:val="25"/>
  </w:num>
  <w:num w:numId="17" w16cid:durableId="1109273293">
    <w:abstractNumId w:val="3"/>
  </w:num>
  <w:num w:numId="18" w16cid:durableId="616449048">
    <w:abstractNumId w:val="19"/>
  </w:num>
  <w:num w:numId="19" w16cid:durableId="156263274">
    <w:abstractNumId w:val="2"/>
  </w:num>
  <w:num w:numId="20" w16cid:durableId="424301216">
    <w:abstractNumId w:val="29"/>
  </w:num>
  <w:num w:numId="21" w16cid:durableId="126827266">
    <w:abstractNumId w:val="13"/>
  </w:num>
  <w:num w:numId="22" w16cid:durableId="1950236220">
    <w:abstractNumId w:val="12"/>
  </w:num>
  <w:num w:numId="23" w16cid:durableId="1200243890">
    <w:abstractNumId w:val="28"/>
  </w:num>
  <w:num w:numId="24" w16cid:durableId="724178747">
    <w:abstractNumId w:val="33"/>
  </w:num>
  <w:num w:numId="25" w16cid:durableId="1551840120">
    <w:abstractNumId w:val="8"/>
  </w:num>
  <w:num w:numId="26" w16cid:durableId="1128284900">
    <w:abstractNumId w:val="16"/>
  </w:num>
  <w:num w:numId="27" w16cid:durableId="1467359601">
    <w:abstractNumId w:val="14"/>
  </w:num>
  <w:num w:numId="28" w16cid:durableId="477000012">
    <w:abstractNumId w:val="24"/>
  </w:num>
  <w:num w:numId="29" w16cid:durableId="1383555075">
    <w:abstractNumId w:val="15"/>
  </w:num>
  <w:num w:numId="30" w16cid:durableId="681399301">
    <w:abstractNumId w:val="7"/>
  </w:num>
  <w:num w:numId="31" w16cid:durableId="362636110">
    <w:abstractNumId w:val="20"/>
  </w:num>
  <w:num w:numId="32" w16cid:durableId="1894926549">
    <w:abstractNumId w:val="30"/>
  </w:num>
  <w:num w:numId="33" w16cid:durableId="1741781499">
    <w:abstractNumId w:val="32"/>
  </w:num>
  <w:num w:numId="34" w16cid:durableId="18758503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oxrAfd2NAEsAAAA"/>
  </w:docVars>
  <w:rsids>
    <w:rsidRoot w:val="008D09FF"/>
    <w:rsid w:val="00002DF8"/>
    <w:rsid w:val="000143B4"/>
    <w:rsid w:val="000157F7"/>
    <w:rsid w:val="000169FC"/>
    <w:rsid w:val="00026F62"/>
    <w:rsid w:val="00033E1E"/>
    <w:rsid w:val="00043DD1"/>
    <w:rsid w:val="00044E03"/>
    <w:rsid w:val="00051B13"/>
    <w:rsid w:val="0005499F"/>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04AE4"/>
    <w:rsid w:val="001127EC"/>
    <w:rsid w:val="00115FA2"/>
    <w:rsid w:val="0011725C"/>
    <w:rsid w:val="0012311E"/>
    <w:rsid w:val="00124129"/>
    <w:rsid w:val="00131CE2"/>
    <w:rsid w:val="00135FA8"/>
    <w:rsid w:val="0014081F"/>
    <w:rsid w:val="0014236D"/>
    <w:rsid w:val="00147661"/>
    <w:rsid w:val="001543C4"/>
    <w:rsid w:val="00155DFF"/>
    <w:rsid w:val="00171AB7"/>
    <w:rsid w:val="001959E7"/>
    <w:rsid w:val="001A6CE4"/>
    <w:rsid w:val="001B148D"/>
    <w:rsid w:val="001B293F"/>
    <w:rsid w:val="001B2B71"/>
    <w:rsid w:val="001B3DA5"/>
    <w:rsid w:val="001B7B67"/>
    <w:rsid w:val="001C4B30"/>
    <w:rsid w:val="001C6C19"/>
    <w:rsid w:val="001C7C69"/>
    <w:rsid w:val="001D1CAC"/>
    <w:rsid w:val="001D46FF"/>
    <w:rsid w:val="001F2F9D"/>
    <w:rsid w:val="002037AB"/>
    <w:rsid w:val="00203ADA"/>
    <w:rsid w:val="00207BF7"/>
    <w:rsid w:val="0021152B"/>
    <w:rsid w:val="00214B85"/>
    <w:rsid w:val="002157B6"/>
    <w:rsid w:val="00245957"/>
    <w:rsid w:val="00245FD9"/>
    <w:rsid w:val="0024714F"/>
    <w:rsid w:val="00251842"/>
    <w:rsid w:val="00255300"/>
    <w:rsid w:val="00267D0D"/>
    <w:rsid w:val="00273F83"/>
    <w:rsid w:val="002923C2"/>
    <w:rsid w:val="0029461D"/>
    <w:rsid w:val="002A218E"/>
    <w:rsid w:val="002B1C88"/>
    <w:rsid w:val="002B6D16"/>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D2B08"/>
    <w:rsid w:val="003D6472"/>
    <w:rsid w:val="003E3CE3"/>
    <w:rsid w:val="003F321A"/>
    <w:rsid w:val="003F58CF"/>
    <w:rsid w:val="003F652C"/>
    <w:rsid w:val="003F6A34"/>
    <w:rsid w:val="004001C6"/>
    <w:rsid w:val="0040516B"/>
    <w:rsid w:val="00406F8A"/>
    <w:rsid w:val="004118BC"/>
    <w:rsid w:val="00412D04"/>
    <w:rsid w:val="0041317A"/>
    <w:rsid w:val="00426EFB"/>
    <w:rsid w:val="004275E6"/>
    <w:rsid w:val="00430271"/>
    <w:rsid w:val="0043392D"/>
    <w:rsid w:val="00435F23"/>
    <w:rsid w:val="00454D5E"/>
    <w:rsid w:val="00455304"/>
    <w:rsid w:val="00460545"/>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D7999"/>
    <w:rsid w:val="004E44CC"/>
    <w:rsid w:val="004F33DF"/>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580B"/>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3416"/>
    <w:rsid w:val="005C6F1F"/>
    <w:rsid w:val="005C729D"/>
    <w:rsid w:val="005C740A"/>
    <w:rsid w:val="005D49B9"/>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71F66"/>
    <w:rsid w:val="00674A76"/>
    <w:rsid w:val="00675DA4"/>
    <w:rsid w:val="00682A76"/>
    <w:rsid w:val="00682D74"/>
    <w:rsid w:val="00684916"/>
    <w:rsid w:val="006948E8"/>
    <w:rsid w:val="00697727"/>
    <w:rsid w:val="006A724A"/>
    <w:rsid w:val="006B65D2"/>
    <w:rsid w:val="006C51DB"/>
    <w:rsid w:val="006C5469"/>
    <w:rsid w:val="006C5728"/>
    <w:rsid w:val="006D07E0"/>
    <w:rsid w:val="006D20F0"/>
    <w:rsid w:val="006D6837"/>
    <w:rsid w:val="006D7C5E"/>
    <w:rsid w:val="006E177F"/>
    <w:rsid w:val="00705F33"/>
    <w:rsid w:val="007130F3"/>
    <w:rsid w:val="00720A6F"/>
    <w:rsid w:val="0072548E"/>
    <w:rsid w:val="00732B9B"/>
    <w:rsid w:val="00746466"/>
    <w:rsid w:val="0074789A"/>
    <w:rsid w:val="007515C4"/>
    <w:rsid w:val="0075424F"/>
    <w:rsid w:val="00754285"/>
    <w:rsid w:val="00755616"/>
    <w:rsid w:val="00755E7B"/>
    <w:rsid w:val="007626C2"/>
    <w:rsid w:val="00764092"/>
    <w:rsid w:val="00772400"/>
    <w:rsid w:val="007739F9"/>
    <w:rsid w:val="00777727"/>
    <w:rsid w:val="00781B1F"/>
    <w:rsid w:val="007847BC"/>
    <w:rsid w:val="0078688F"/>
    <w:rsid w:val="00793373"/>
    <w:rsid w:val="00796A0C"/>
    <w:rsid w:val="007B6BA5"/>
    <w:rsid w:val="007C0686"/>
    <w:rsid w:val="007C1004"/>
    <w:rsid w:val="007D0A05"/>
    <w:rsid w:val="007D1B17"/>
    <w:rsid w:val="007D6079"/>
    <w:rsid w:val="007E5D62"/>
    <w:rsid w:val="007E61B3"/>
    <w:rsid w:val="007E79B8"/>
    <w:rsid w:val="007F543B"/>
    <w:rsid w:val="007F5B80"/>
    <w:rsid w:val="007F654B"/>
    <w:rsid w:val="00814EE5"/>
    <w:rsid w:val="008221D0"/>
    <w:rsid w:val="0083045C"/>
    <w:rsid w:val="0083094A"/>
    <w:rsid w:val="008309B1"/>
    <w:rsid w:val="00831ABD"/>
    <w:rsid w:val="008409F7"/>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70C40"/>
    <w:rsid w:val="00975F56"/>
    <w:rsid w:val="009812B8"/>
    <w:rsid w:val="00982038"/>
    <w:rsid w:val="00991B22"/>
    <w:rsid w:val="00993BA5"/>
    <w:rsid w:val="009A205A"/>
    <w:rsid w:val="009A2AD5"/>
    <w:rsid w:val="009B08FC"/>
    <w:rsid w:val="009B0B1B"/>
    <w:rsid w:val="009B2391"/>
    <w:rsid w:val="009B497C"/>
    <w:rsid w:val="009B53D8"/>
    <w:rsid w:val="009C2D59"/>
    <w:rsid w:val="009D18F1"/>
    <w:rsid w:val="009D1961"/>
    <w:rsid w:val="009D507B"/>
    <w:rsid w:val="009D7AE7"/>
    <w:rsid w:val="009E0198"/>
    <w:rsid w:val="009E22EF"/>
    <w:rsid w:val="009E31A5"/>
    <w:rsid w:val="009F0254"/>
    <w:rsid w:val="00A008EC"/>
    <w:rsid w:val="00A0522A"/>
    <w:rsid w:val="00A06682"/>
    <w:rsid w:val="00A2542B"/>
    <w:rsid w:val="00A31089"/>
    <w:rsid w:val="00A60F2E"/>
    <w:rsid w:val="00A62491"/>
    <w:rsid w:val="00A630B9"/>
    <w:rsid w:val="00A70CE1"/>
    <w:rsid w:val="00A73945"/>
    <w:rsid w:val="00A75675"/>
    <w:rsid w:val="00A801A0"/>
    <w:rsid w:val="00A82125"/>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77C0E"/>
    <w:rsid w:val="00B87943"/>
    <w:rsid w:val="00B91486"/>
    <w:rsid w:val="00B97BB3"/>
    <w:rsid w:val="00BA2FDA"/>
    <w:rsid w:val="00BA45F5"/>
    <w:rsid w:val="00BA67AD"/>
    <w:rsid w:val="00BD180E"/>
    <w:rsid w:val="00BD411F"/>
    <w:rsid w:val="00BE6EAE"/>
    <w:rsid w:val="00BF4E4E"/>
    <w:rsid w:val="00BF5CCF"/>
    <w:rsid w:val="00BF6034"/>
    <w:rsid w:val="00C00C12"/>
    <w:rsid w:val="00C056DB"/>
    <w:rsid w:val="00C106CE"/>
    <w:rsid w:val="00C14BE6"/>
    <w:rsid w:val="00C24BF1"/>
    <w:rsid w:val="00C34BFC"/>
    <w:rsid w:val="00C41329"/>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671B"/>
    <w:rsid w:val="00CD2539"/>
    <w:rsid w:val="00CE4E4E"/>
    <w:rsid w:val="00CE5BDB"/>
    <w:rsid w:val="00CF15D8"/>
    <w:rsid w:val="00CF5F42"/>
    <w:rsid w:val="00D06C68"/>
    <w:rsid w:val="00D1201E"/>
    <w:rsid w:val="00D20ECD"/>
    <w:rsid w:val="00D2166C"/>
    <w:rsid w:val="00D23569"/>
    <w:rsid w:val="00D30910"/>
    <w:rsid w:val="00D35421"/>
    <w:rsid w:val="00D4151E"/>
    <w:rsid w:val="00D444CD"/>
    <w:rsid w:val="00D50037"/>
    <w:rsid w:val="00D73C7F"/>
    <w:rsid w:val="00D81130"/>
    <w:rsid w:val="00D93AEA"/>
    <w:rsid w:val="00D942AF"/>
    <w:rsid w:val="00D9463B"/>
    <w:rsid w:val="00DA3189"/>
    <w:rsid w:val="00DA3A21"/>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27145"/>
    <w:rsid w:val="00E315EE"/>
    <w:rsid w:val="00E37264"/>
    <w:rsid w:val="00E41AB6"/>
    <w:rsid w:val="00E5396E"/>
    <w:rsid w:val="00E61475"/>
    <w:rsid w:val="00E62EF6"/>
    <w:rsid w:val="00E71E8A"/>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6569"/>
    <w:rsid w:val="00F17CBC"/>
    <w:rsid w:val="00F31831"/>
    <w:rsid w:val="00F35020"/>
    <w:rsid w:val="00F42555"/>
    <w:rsid w:val="00F52B0E"/>
    <w:rsid w:val="00F71CCB"/>
    <w:rsid w:val="00FA1905"/>
    <w:rsid w:val="00FA1E5F"/>
    <w:rsid w:val="00FA3835"/>
    <w:rsid w:val="00FB012C"/>
    <w:rsid w:val="00FB44DD"/>
    <w:rsid w:val="00FB5913"/>
    <w:rsid w:val="00FB636C"/>
    <w:rsid w:val="00FD08F7"/>
    <w:rsid w:val="00FE007F"/>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6A27CCB"/>
  <w15:chartTrackingRefBased/>
  <w15:docId w15:val="{C4CBFEE0-B8F1-41A2-A09E-D8853F1F0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E5F"/>
  </w:style>
  <w:style w:type="paragraph" w:styleId="Heading1">
    <w:name w:val="heading 1"/>
    <w:basedOn w:val="Normal"/>
    <w:next w:val="Normal"/>
    <w:link w:val="Heading1Char"/>
    <w:uiPriority w:val="9"/>
    <w:qFormat/>
    <w:rsid w:val="00FA1E5F"/>
    <w:pPr>
      <w:pBdr>
        <w:top w:val="single" w:sz="24" w:space="0" w:color="5B9BD5"/>
        <w:left w:val="single" w:sz="24" w:space="0" w:color="5B9BD5"/>
        <w:bottom w:val="single" w:sz="24" w:space="0" w:color="5B9BD5"/>
        <w:right w:val="single" w:sz="24" w:space="0" w:color="5B9BD5"/>
      </w:pBdr>
      <w:shd w:val="clear" w:color="auto" w:fill="5B9BD5"/>
      <w:spacing w:after="0"/>
      <w:outlineLvl w:val="0"/>
    </w:pPr>
    <w:rPr>
      <w:caps/>
      <w:color w:val="FFFFFF"/>
      <w:spacing w:val="15"/>
      <w:sz w:val="22"/>
      <w:szCs w:val="22"/>
    </w:rPr>
  </w:style>
  <w:style w:type="paragraph" w:styleId="Heading2">
    <w:name w:val="heading 2"/>
    <w:basedOn w:val="Normal"/>
    <w:next w:val="Normal"/>
    <w:link w:val="Heading2Char"/>
    <w:uiPriority w:val="9"/>
    <w:unhideWhenUsed/>
    <w:qFormat/>
    <w:rsid w:val="00FA1E5F"/>
    <w:pPr>
      <w:pBdr>
        <w:top w:val="single" w:sz="24" w:space="0" w:color="DEEAF6"/>
        <w:left w:val="single" w:sz="24" w:space="0" w:color="DEEAF6"/>
        <w:bottom w:val="single" w:sz="24" w:space="0" w:color="DEEAF6"/>
        <w:right w:val="single" w:sz="24" w:space="0" w:color="DEEAF6"/>
      </w:pBdr>
      <w:shd w:val="clear" w:color="auto" w:fill="DEEAF6"/>
      <w:spacing w:after="0"/>
      <w:outlineLvl w:val="1"/>
    </w:pPr>
    <w:rPr>
      <w:caps/>
      <w:spacing w:val="15"/>
    </w:rPr>
  </w:style>
  <w:style w:type="paragraph" w:styleId="Heading3">
    <w:name w:val="heading 3"/>
    <w:basedOn w:val="Normal"/>
    <w:next w:val="Normal"/>
    <w:link w:val="Heading3Char"/>
    <w:uiPriority w:val="9"/>
    <w:unhideWhenUsed/>
    <w:qFormat/>
    <w:rsid w:val="00FA1E5F"/>
    <w:pPr>
      <w:pBdr>
        <w:top w:val="single" w:sz="6" w:space="2" w:color="5B9BD5"/>
      </w:pBdr>
      <w:spacing w:before="300" w:after="0"/>
      <w:outlineLvl w:val="2"/>
    </w:pPr>
    <w:rPr>
      <w:caps/>
      <w:color w:val="1F4D78"/>
      <w:spacing w:val="15"/>
    </w:rPr>
  </w:style>
  <w:style w:type="paragraph" w:styleId="Heading4">
    <w:name w:val="heading 4"/>
    <w:basedOn w:val="Normal"/>
    <w:next w:val="Normal"/>
    <w:link w:val="Heading4Char"/>
    <w:uiPriority w:val="9"/>
    <w:unhideWhenUsed/>
    <w:qFormat/>
    <w:rsid w:val="00FA1E5F"/>
    <w:pPr>
      <w:pBdr>
        <w:top w:val="dotted" w:sz="6" w:space="2" w:color="5B9BD5"/>
      </w:pBdr>
      <w:spacing w:before="200" w:after="0"/>
      <w:outlineLvl w:val="3"/>
    </w:pPr>
    <w:rPr>
      <w:caps/>
      <w:color w:val="2E74B5"/>
      <w:spacing w:val="10"/>
    </w:rPr>
  </w:style>
  <w:style w:type="paragraph" w:styleId="Heading5">
    <w:name w:val="heading 5"/>
    <w:basedOn w:val="Normal"/>
    <w:next w:val="Normal"/>
    <w:link w:val="Heading5Char"/>
    <w:uiPriority w:val="9"/>
    <w:unhideWhenUsed/>
    <w:qFormat/>
    <w:rsid w:val="00FA1E5F"/>
    <w:pPr>
      <w:pBdr>
        <w:bottom w:val="single" w:sz="6" w:space="1" w:color="5B9BD5"/>
      </w:pBdr>
      <w:spacing w:before="200" w:after="0"/>
      <w:outlineLvl w:val="4"/>
    </w:pPr>
    <w:rPr>
      <w:caps/>
      <w:color w:val="2E74B5"/>
      <w:spacing w:val="10"/>
    </w:rPr>
  </w:style>
  <w:style w:type="paragraph" w:styleId="Heading6">
    <w:name w:val="heading 6"/>
    <w:basedOn w:val="Normal"/>
    <w:next w:val="Normal"/>
    <w:link w:val="Heading6Char"/>
    <w:uiPriority w:val="9"/>
    <w:unhideWhenUsed/>
    <w:qFormat/>
    <w:rsid w:val="00FA1E5F"/>
    <w:pPr>
      <w:pBdr>
        <w:bottom w:val="dotted" w:sz="6" w:space="1" w:color="5B9BD5"/>
      </w:pBdr>
      <w:spacing w:before="200" w:after="0"/>
      <w:outlineLvl w:val="5"/>
    </w:pPr>
    <w:rPr>
      <w:caps/>
      <w:color w:val="2E74B5"/>
      <w:spacing w:val="10"/>
    </w:rPr>
  </w:style>
  <w:style w:type="paragraph" w:styleId="Heading7">
    <w:name w:val="heading 7"/>
    <w:basedOn w:val="Normal"/>
    <w:next w:val="Normal"/>
    <w:link w:val="Heading7Char"/>
    <w:uiPriority w:val="9"/>
    <w:unhideWhenUsed/>
    <w:qFormat/>
    <w:rsid w:val="00FA1E5F"/>
    <w:pPr>
      <w:spacing w:before="200" w:after="0"/>
      <w:outlineLvl w:val="6"/>
    </w:pPr>
    <w:rPr>
      <w:caps/>
      <w:color w:val="2E74B5"/>
      <w:spacing w:val="10"/>
    </w:rPr>
  </w:style>
  <w:style w:type="paragraph" w:styleId="Heading8">
    <w:name w:val="heading 8"/>
    <w:basedOn w:val="Normal"/>
    <w:next w:val="Normal"/>
    <w:link w:val="Heading8Char"/>
    <w:uiPriority w:val="9"/>
    <w:unhideWhenUsed/>
    <w:qFormat/>
    <w:rsid w:val="00FA1E5F"/>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FA1E5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link w:val="Heading1"/>
    <w:uiPriority w:val="9"/>
    <w:rsid w:val="00FA1E5F"/>
    <w:rPr>
      <w:caps/>
      <w:color w:val="FFFFFF"/>
      <w:spacing w:val="15"/>
      <w:sz w:val="22"/>
      <w:szCs w:val="22"/>
      <w:shd w:val="clear" w:color="auto" w:fill="5B9BD5"/>
    </w:rPr>
  </w:style>
  <w:style w:type="character" w:customStyle="1" w:styleId="Heading2Char">
    <w:name w:val="Heading 2 Char"/>
    <w:link w:val="Heading2"/>
    <w:uiPriority w:val="9"/>
    <w:rsid w:val="00FA1E5F"/>
    <w:rPr>
      <w:caps/>
      <w:spacing w:val="15"/>
      <w:shd w:val="clear" w:color="auto" w:fill="DEEAF6"/>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sid w:val="00FA1E5F"/>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link w:val="Title"/>
    <w:uiPriority w:val="10"/>
    <w:rsid w:val="00FA1E5F"/>
    <w:rPr>
      <w:rFonts w:ascii="Calibri Light" w:eastAsia="SimSun" w:hAnsi="Calibri Light" w:cs="Times New Roman"/>
      <w:caps/>
      <w:color w:val="5B9BD5"/>
      <w:spacing w:val="10"/>
      <w:sz w:val="52"/>
      <w:szCs w:val="52"/>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pPr>
      <w:spacing w:before="0" w:after="0"/>
    </w:pPr>
    <w:rPr>
      <w:color w:val="000000"/>
    </w:rPr>
  </w:style>
  <w:style w:type="paragraph" w:styleId="List">
    <w:name w:val="List"/>
    <w:basedOn w:val="BodyText"/>
    <w:rPr>
      <w:rFonts w:cs="DejaVu Sans"/>
    </w:rPr>
  </w:style>
  <w:style w:type="paragraph" w:styleId="Caption">
    <w:name w:val="caption"/>
    <w:basedOn w:val="Normal"/>
    <w:next w:val="Normal"/>
    <w:uiPriority w:val="35"/>
    <w:unhideWhenUsed/>
    <w:qFormat/>
    <w:rsid w:val="00FA1E5F"/>
    <w:rPr>
      <w:b/>
      <w:bCs/>
      <w:color w:val="2E74B5"/>
      <w:sz w:val="16"/>
      <w:szCs w:val="16"/>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before="0" w:after="0" w:line="240" w:lineRule="auto"/>
    </w:pPr>
  </w:style>
  <w:style w:type="paragraph" w:styleId="Footer">
    <w:name w:val="footer"/>
    <w:basedOn w:val="Normal"/>
    <w:uiPriority w:val="99"/>
    <w:pPr>
      <w:tabs>
        <w:tab w:val="center" w:pos="4680"/>
        <w:tab w:val="right" w:pos="9360"/>
      </w:tabs>
      <w:spacing w:before="0" w:after="0"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uiPriority w:val="1"/>
    <w:qFormat/>
    <w:rsid w:val="00FA1E5F"/>
    <w:pPr>
      <w:spacing w:after="0" w:line="240" w:lineRule="auto"/>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pPr>
      <w:spacing w:before="0" w:after="0"/>
    </w:pPr>
    <w:rPr>
      <w:rFonts w:ascii="DejaVu Sans Mono" w:eastAsia="Droid Sans" w:hAnsi="DejaVu Sans Mono" w:cs="DejaVu Sans Mono"/>
    </w:rPr>
  </w:style>
  <w:style w:type="paragraph" w:styleId="ListParagraph">
    <w:name w:val="List Paragraph"/>
    <w:basedOn w:val="Normal"/>
    <w:uiPriority w:val="34"/>
    <w:qFormat/>
    <w:pPr>
      <w:ind w:left="720"/>
      <w:contextualSpacing/>
    </w:p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style>
  <w:style w:type="paragraph" w:styleId="Title">
    <w:name w:val="Title"/>
    <w:basedOn w:val="Normal"/>
    <w:next w:val="Normal"/>
    <w:link w:val="TitleChar"/>
    <w:uiPriority w:val="10"/>
    <w:qFormat/>
    <w:rsid w:val="00FA1E5F"/>
    <w:pPr>
      <w:spacing w:before="0" w:after="0"/>
    </w:pPr>
    <w:rPr>
      <w:rFonts w:ascii="Calibri Light" w:eastAsia="SimSun" w:hAnsi="Calibri Light" w:cs="Times New Roman"/>
      <w:caps/>
      <w:color w:val="5B9BD5"/>
      <w:spacing w:val="10"/>
      <w:sz w:val="52"/>
      <w:szCs w:val="52"/>
    </w:rPr>
  </w:style>
  <w:style w:type="paragraph" w:styleId="Subtitle">
    <w:name w:val="Subtitle"/>
    <w:basedOn w:val="Normal"/>
    <w:next w:val="Normal"/>
    <w:link w:val="SubtitleChar"/>
    <w:uiPriority w:val="11"/>
    <w:qFormat/>
    <w:rsid w:val="00FA1E5F"/>
    <w:pPr>
      <w:spacing w:before="0" w:after="500" w:line="240" w:lineRule="auto"/>
    </w:pPr>
    <w:rPr>
      <w:caps/>
      <w:color w:val="595959"/>
      <w:spacing w:val="10"/>
      <w:sz w:val="21"/>
      <w:szCs w:val="21"/>
    </w:rPr>
  </w:style>
  <w:style w:type="paragraph" w:styleId="NormalWeb">
    <w:name w:val="Normal (Web)"/>
    <w:basedOn w:val="Normal"/>
    <w:uiPriority w:val="99"/>
    <w:pPr>
      <w:spacing w:before="0" w:after="0" w:line="100" w:lineRule="atLeast"/>
    </w:pPr>
    <w:rPr>
      <w:rFonts w:ascii="Times New Roman" w:hAnsi="Times New Roman" w:cs="Times New Roman"/>
      <w:sz w:val="24"/>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FA1E5F"/>
    <w:rPr>
      <w:caps/>
      <w:color w:val="1F4D78"/>
      <w:spacing w:val="5"/>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character" w:customStyle="1" w:styleId="cursor-pointer">
    <w:name w:val="cursor-pointer"/>
    <w:rsid w:val="00D93AEA"/>
  </w:style>
  <w:style w:type="character" w:customStyle="1" w:styleId="Heading3Char">
    <w:name w:val="Heading 3 Char"/>
    <w:link w:val="Heading3"/>
    <w:uiPriority w:val="9"/>
    <w:rsid w:val="00FA1E5F"/>
    <w:rPr>
      <w:caps/>
      <w:color w:val="1F4D78"/>
      <w:spacing w:val="15"/>
    </w:rPr>
  </w:style>
  <w:style w:type="character" w:customStyle="1" w:styleId="Heading4Char">
    <w:name w:val="Heading 4 Char"/>
    <w:link w:val="Heading4"/>
    <w:uiPriority w:val="9"/>
    <w:rsid w:val="00FA1E5F"/>
    <w:rPr>
      <w:caps/>
      <w:color w:val="2E74B5"/>
      <w:spacing w:val="10"/>
    </w:rPr>
  </w:style>
  <w:style w:type="character" w:customStyle="1" w:styleId="Heading5Char">
    <w:name w:val="Heading 5 Char"/>
    <w:link w:val="Heading5"/>
    <w:uiPriority w:val="9"/>
    <w:rsid w:val="00FA1E5F"/>
    <w:rPr>
      <w:caps/>
      <w:color w:val="2E74B5"/>
      <w:spacing w:val="10"/>
    </w:rPr>
  </w:style>
  <w:style w:type="character" w:customStyle="1" w:styleId="Heading6Char">
    <w:name w:val="Heading 6 Char"/>
    <w:link w:val="Heading6"/>
    <w:uiPriority w:val="9"/>
    <w:rsid w:val="00FA1E5F"/>
    <w:rPr>
      <w:caps/>
      <w:color w:val="2E74B5"/>
      <w:spacing w:val="10"/>
    </w:rPr>
  </w:style>
  <w:style w:type="character" w:customStyle="1" w:styleId="Heading7Char">
    <w:name w:val="Heading 7 Char"/>
    <w:link w:val="Heading7"/>
    <w:uiPriority w:val="9"/>
    <w:rsid w:val="00FA1E5F"/>
    <w:rPr>
      <w:caps/>
      <w:color w:val="2E74B5"/>
      <w:spacing w:val="10"/>
    </w:rPr>
  </w:style>
  <w:style w:type="character" w:customStyle="1" w:styleId="Heading8Char">
    <w:name w:val="Heading 8 Char"/>
    <w:link w:val="Heading8"/>
    <w:uiPriority w:val="9"/>
    <w:rsid w:val="00FA1E5F"/>
    <w:rPr>
      <w:caps/>
      <w:spacing w:val="10"/>
      <w:sz w:val="18"/>
      <w:szCs w:val="18"/>
    </w:rPr>
  </w:style>
  <w:style w:type="character" w:customStyle="1" w:styleId="Heading9Char">
    <w:name w:val="Heading 9 Char"/>
    <w:link w:val="Heading9"/>
    <w:uiPriority w:val="9"/>
    <w:rsid w:val="00FA1E5F"/>
    <w:rPr>
      <w:i/>
      <w:iCs/>
      <w:caps/>
      <w:spacing w:val="10"/>
      <w:sz w:val="18"/>
      <w:szCs w:val="18"/>
    </w:rPr>
  </w:style>
  <w:style w:type="character" w:customStyle="1" w:styleId="SubtitleChar">
    <w:name w:val="Subtitle Char"/>
    <w:link w:val="Subtitle"/>
    <w:uiPriority w:val="11"/>
    <w:rsid w:val="00FA1E5F"/>
    <w:rPr>
      <w:caps/>
      <w:color w:val="595959"/>
      <w:spacing w:val="10"/>
      <w:sz w:val="21"/>
      <w:szCs w:val="21"/>
    </w:rPr>
  </w:style>
  <w:style w:type="paragraph" w:styleId="Quote">
    <w:name w:val="Quote"/>
    <w:basedOn w:val="Normal"/>
    <w:next w:val="Normal"/>
    <w:link w:val="QuoteChar"/>
    <w:uiPriority w:val="29"/>
    <w:qFormat/>
    <w:rsid w:val="00FA1E5F"/>
    <w:rPr>
      <w:i/>
      <w:iCs/>
      <w:sz w:val="24"/>
      <w:szCs w:val="24"/>
    </w:rPr>
  </w:style>
  <w:style w:type="character" w:customStyle="1" w:styleId="QuoteChar">
    <w:name w:val="Quote Char"/>
    <w:link w:val="Quote"/>
    <w:uiPriority w:val="29"/>
    <w:rsid w:val="00FA1E5F"/>
    <w:rPr>
      <w:i/>
      <w:iCs/>
      <w:sz w:val="24"/>
      <w:szCs w:val="24"/>
    </w:rPr>
  </w:style>
  <w:style w:type="paragraph" w:styleId="IntenseQuote">
    <w:name w:val="Intense Quote"/>
    <w:basedOn w:val="Normal"/>
    <w:next w:val="Normal"/>
    <w:link w:val="IntenseQuoteChar"/>
    <w:uiPriority w:val="30"/>
    <w:qFormat/>
    <w:rsid w:val="00FA1E5F"/>
    <w:pPr>
      <w:spacing w:before="240" w:after="240" w:line="240" w:lineRule="auto"/>
      <w:ind w:left="1080" w:right="1080"/>
      <w:jc w:val="center"/>
    </w:pPr>
    <w:rPr>
      <w:color w:val="5B9BD5"/>
      <w:sz w:val="24"/>
      <w:szCs w:val="24"/>
    </w:rPr>
  </w:style>
  <w:style w:type="character" w:customStyle="1" w:styleId="IntenseQuoteChar">
    <w:name w:val="Intense Quote Char"/>
    <w:link w:val="IntenseQuote"/>
    <w:uiPriority w:val="30"/>
    <w:rsid w:val="00FA1E5F"/>
    <w:rPr>
      <w:color w:val="5B9BD5"/>
      <w:sz w:val="24"/>
      <w:szCs w:val="24"/>
    </w:rPr>
  </w:style>
  <w:style w:type="character" w:styleId="SubtleEmphasis">
    <w:name w:val="Subtle Emphasis"/>
    <w:uiPriority w:val="19"/>
    <w:qFormat/>
    <w:rsid w:val="00FA1E5F"/>
    <w:rPr>
      <w:i/>
      <w:iCs/>
      <w:color w:val="1F4D78"/>
    </w:rPr>
  </w:style>
  <w:style w:type="character" w:styleId="IntenseEmphasis">
    <w:name w:val="Intense Emphasis"/>
    <w:uiPriority w:val="21"/>
    <w:qFormat/>
    <w:rsid w:val="00FA1E5F"/>
    <w:rPr>
      <w:b/>
      <w:bCs/>
      <w:caps/>
      <w:color w:val="1F4D78"/>
      <w:spacing w:val="10"/>
    </w:rPr>
  </w:style>
  <w:style w:type="character" w:styleId="SubtleReference">
    <w:name w:val="Subtle Reference"/>
    <w:uiPriority w:val="31"/>
    <w:qFormat/>
    <w:rsid w:val="00FA1E5F"/>
    <w:rPr>
      <w:b/>
      <w:bCs/>
      <w:color w:val="5B9BD5"/>
    </w:rPr>
  </w:style>
  <w:style w:type="character" w:styleId="IntenseReference">
    <w:name w:val="Intense Reference"/>
    <w:uiPriority w:val="32"/>
    <w:qFormat/>
    <w:rsid w:val="00FA1E5F"/>
    <w:rPr>
      <w:b/>
      <w:bCs/>
      <w:i/>
      <w:iCs/>
      <w:caps/>
      <w:color w:val="5B9BD5"/>
    </w:rPr>
  </w:style>
  <w:style w:type="character" w:styleId="BookTitle">
    <w:name w:val="Book Title"/>
    <w:uiPriority w:val="33"/>
    <w:qFormat/>
    <w:rsid w:val="00FA1E5F"/>
    <w:rPr>
      <w:b/>
      <w:bCs/>
      <w:i/>
      <w:iCs/>
      <w:spacing w:val="0"/>
    </w:rPr>
  </w:style>
  <w:style w:type="paragraph" w:styleId="TOCHeading">
    <w:name w:val="TOC Heading"/>
    <w:basedOn w:val="Heading1"/>
    <w:next w:val="Normal"/>
    <w:uiPriority w:val="39"/>
    <w:semiHidden/>
    <w:unhideWhenUsed/>
    <w:qFormat/>
    <w:rsid w:val="00FA1E5F"/>
    <w:pPr>
      <w:outlineLvl w:val="9"/>
    </w:pPr>
  </w:style>
  <w:style w:type="table" w:customStyle="1" w:styleId="TableGrid1">
    <w:name w:val="Table Grid1"/>
    <w:basedOn w:val="TableNormal"/>
    <w:next w:val="TableGrid"/>
    <w:uiPriority w:val="39"/>
    <w:rsid w:val="0041317A"/>
    <w:pPr>
      <w:spacing w:before="0" w:after="0" w:line="240" w:lineRule="auto"/>
    </w:pPr>
    <w:rPr>
      <w:rFonts w:cs="Mang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19149918">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180752918">
      <w:bodyDiv w:val="1"/>
      <w:marLeft w:val="0"/>
      <w:marRight w:val="0"/>
      <w:marTop w:val="0"/>
      <w:marBottom w:val="0"/>
      <w:divBdr>
        <w:top w:val="none" w:sz="0" w:space="0" w:color="auto"/>
        <w:left w:val="none" w:sz="0" w:space="0" w:color="auto"/>
        <w:bottom w:val="none" w:sz="0" w:space="0" w:color="auto"/>
        <w:right w:val="none" w:sz="0" w:space="0" w:color="auto"/>
      </w:divBdr>
    </w:div>
    <w:div w:id="226649032">
      <w:bodyDiv w:val="1"/>
      <w:marLeft w:val="0"/>
      <w:marRight w:val="0"/>
      <w:marTop w:val="0"/>
      <w:marBottom w:val="0"/>
      <w:divBdr>
        <w:top w:val="none" w:sz="0" w:space="0" w:color="auto"/>
        <w:left w:val="none" w:sz="0" w:space="0" w:color="auto"/>
        <w:bottom w:val="none" w:sz="0" w:space="0" w:color="auto"/>
        <w:right w:val="none" w:sz="0" w:space="0" w:color="auto"/>
      </w:divBdr>
    </w:div>
    <w:div w:id="273950739">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585765462">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45205070">
      <w:bodyDiv w:val="1"/>
      <w:marLeft w:val="0"/>
      <w:marRight w:val="0"/>
      <w:marTop w:val="0"/>
      <w:marBottom w:val="0"/>
      <w:divBdr>
        <w:top w:val="none" w:sz="0" w:space="0" w:color="auto"/>
        <w:left w:val="none" w:sz="0" w:space="0" w:color="auto"/>
        <w:bottom w:val="none" w:sz="0" w:space="0" w:color="auto"/>
        <w:right w:val="none" w:sz="0" w:space="0" w:color="auto"/>
      </w:divBdr>
    </w:div>
    <w:div w:id="662974985">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1464872">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38829710">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995456510">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197505067">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29266673">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33222277">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01769600">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43076663">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661808254">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48640831">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37975968">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049063779">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DA3B6-A8CD-4A8D-9CA9-9CAD61D5E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1762</Words>
  <Characters>10348</Characters>
  <Application>Microsoft Office Word</Application>
  <DocSecurity>0</DocSecurity>
  <Lines>252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Links>
    <vt:vector size="24" baseType="variant">
      <vt:variant>
        <vt:i4>6553712</vt:i4>
      </vt:variant>
      <vt:variant>
        <vt:i4>54</vt:i4>
      </vt:variant>
      <vt:variant>
        <vt:i4>0</vt:i4>
      </vt:variant>
      <vt:variant>
        <vt:i4>5</vt:i4>
      </vt:variant>
      <vt:variant>
        <vt:lpwstr>https://crowjack.com/blog/strategy/reflection-models/era-cycle</vt:lpwstr>
      </vt:variant>
      <vt:variant>
        <vt:lpwstr/>
      </vt:variant>
      <vt:variant>
        <vt:i4>6553712</vt:i4>
      </vt:variant>
      <vt:variant>
        <vt:i4>48</vt:i4>
      </vt:variant>
      <vt:variant>
        <vt:i4>0</vt:i4>
      </vt:variant>
      <vt:variant>
        <vt:i4>5</vt:i4>
      </vt:variant>
      <vt:variant>
        <vt:lpwstr>https://crowjack.com/blog/strategy/reflection-models/era-cycle</vt:lpwstr>
      </vt:variant>
      <vt:variant>
        <vt:lpwstr/>
      </vt:variant>
      <vt:variant>
        <vt:i4>1048631</vt:i4>
      </vt:variant>
      <vt:variant>
        <vt:i4>35</vt:i4>
      </vt:variant>
      <vt:variant>
        <vt:i4>0</vt:i4>
      </vt:variant>
      <vt:variant>
        <vt:i4>5</vt:i4>
      </vt:variant>
      <vt:variant>
        <vt:lpwstr/>
      </vt:variant>
      <vt:variant>
        <vt:lpwstr>_Toc192177386</vt:lpwstr>
      </vt:variant>
      <vt:variant>
        <vt:i4>1966134</vt:i4>
      </vt:variant>
      <vt:variant>
        <vt:i4>26</vt:i4>
      </vt:variant>
      <vt:variant>
        <vt:i4>0</vt:i4>
      </vt:variant>
      <vt:variant>
        <vt:i4>5</vt:i4>
      </vt:variant>
      <vt:variant>
        <vt:lpwstr/>
      </vt:variant>
      <vt:variant>
        <vt:lpwstr>_Toc192177261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Mirica</dc:creator>
  <cp:keywords/>
  <cp:lastModifiedBy>Andreea-Cristina Mirica (2211629)</cp:lastModifiedBy>
  <cp:revision>2</cp:revision>
  <cp:lastPrinted>1900-01-01T00:00:00Z</cp:lastPrinted>
  <dcterms:created xsi:type="dcterms:W3CDTF">2025-03-07T20:54:00Z</dcterms:created>
  <dcterms:modified xsi:type="dcterms:W3CDTF">2025-03-07T20:54:00Z</dcterms:modified>
</cp:coreProperties>
</file>