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83755177"/>
        <w:docPartObj>
          <w:docPartGallery w:val="Cover Pages"/>
          <w:docPartUnique/>
        </w:docPartObj>
      </w:sdtPr>
      <w:sdtEndPr>
        <w:rPr>
          <w:b/>
          <w:bCs/>
        </w:rPr>
      </w:sdtEndPr>
      <w:sdtContent>
        <w:p w14:paraId="7A8914D0" w14:textId="01EA2A0E" w:rsidR="006E3246" w:rsidRDefault="006E3246">
          <w:r>
            <w:rPr>
              <w:noProof/>
            </w:rPr>
            <mc:AlternateContent>
              <mc:Choice Requires="wpg">
                <w:drawing>
                  <wp:anchor distT="0" distB="0" distL="114300" distR="114300" simplePos="0" relativeHeight="251663360" behindDoc="1" locked="0" layoutInCell="1" allowOverlap="1" wp14:anchorId="77F05B62" wp14:editId="48268C80">
                    <wp:simplePos x="0" y="0"/>
                    <wp:positionH relativeFrom="page">
                      <wp:posOffset>466725</wp:posOffset>
                    </wp:positionH>
                    <wp:positionV relativeFrom="page">
                      <wp:posOffset>419100</wp:posOffset>
                    </wp:positionV>
                    <wp:extent cx="6724650" cy="9795510"/>
                    <wp:effectExtent l="0" t="0" r="0" b="0"/>
                    <wp:wrapNone/>
                    <wp:docPr id="193" name="Group 193"/>
                    <wp:cNvGraphicFramePr/>
                    <a:graphic xmlns:a="http://schemas.openxmlformats.org/drawingml/2006/main">
                      <a:graphicData uri="http://schemas.microsoft.com/office/word/2010/wordprocessingGroup">
                        <wpg:wgp>
                          <wpg:cNvGrpSpPr/>
                          <wpg:grpSpPr>
                            <a:xfrm>
                              <a:off x="0" y="0"/>
                              <a:ext cx="6724650" cy="9795510"/>
                              <a:chOff x="0" y="0"/>
                              <a:chExt cx="6858000" cy="9123528"/>
                            </a:xfrm>
                            <a:solidFill>
                              <a:schemeClr val="tx2">
                                <a:lumMod val="75000"/>
                              </a:schemeClr>
                            </a:solidFill>
                          </wpg:grpSpPr>
                          <wps:wsp>
                            <wps:cNvPr id="194" name="Rectangle 194"/>
                            <wps:cNvSpPr/>
                            <wps:spPr>
                              <a:xfrm>
                                <a:off x="0" y="0"/>
                                <a:ext cx="6858000" cy="740228"/>
                              </a:xfrm>
                              <a:prstGeom prst="rect">
                                <a:avLst/>
                              </a:prstGeom>
                              <a:gradFill flip="none" rotWithShape="1">
                                <a:gsLst>
                                  <a:gs pos="0">
                                    <a:schemeClr val="tx2">
                                      <a:lumMod val="75000"/>
                                      <a:shade val="30000"/>
                                      <a:satMod val="115000"/>
                                    </a:schemeClr>
                                  </a:gs>
                                  <a:gs pos="50000">
                                    <a:schemeClr val="tx2">
                                      <a:lumMod val="75000"/>
                                      <a:shade val="67500"/>
                                      <a:satMod val="115000"/>
                                    </a:schemeClr>
                                  </a:gs>
                                  <a:gs pos="100000">
                                    <a:schemeClr val="tx2">
                                      <a:lumMod val="75000"/>
                                      <a:shade val="100000"/>
                                      <a:satMod val="115000"/>
                                    </a:schemeClr>
                                  </a:gs>
                                </a:gsLst>
                                <a:lin ang="135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olor w:val="4472C4" w:themeColor="accent1"/>
                                      <w:sz w:val="36"/>
                                      <w:szCs w:val="36"/>
                                    </w:rPr>
                                    <w:alias w:val="Author"/>
                                    <w:tag w:val=""/>
                                    <w:id w:val="-1590624503"/>
                                    <w:dataBinding w:prefixMappings="xmlns:ns0='http://purl.org/dc/elements/1.1/' xmlns:ns1='http://schemas.openxmlformats.org/package/2006/metadata/core-properties' " w:xpath="/ns1:coreProperties[1]/ns0:creator[1]" w:storeItemID="{6C3C8BC8-F283-45AE-878A-BAB7291924A1}"/>
                                    <w:text/>
                                  </w:sdtPr>
                                  <w:sdtContent>
                                    <w:p w14:paraId="0AC121E0" w14:textId="23754B54" w:rsidR="00BD6B9C" w:rsidRPr="006E3246" w:rsidRDefault="00BD6B9C">
                                      <w:pPr>
                                        <w:pStyle w:val="NoSpacing"/>
                                        <w:spacing w:before="120"/>
                                        <w:jc w:val="center"/>
                                        <w:rPr>
                                          <w:rFonts w:ascii="Times New Roman" w:hAnsi="Times New Roman"/>
                                          <w:color w:val="4472C4" w:themeColor="accent1"/>
                                          <w:sz w:val="32"/>
                                          <w:szCs w:val="32"/>
                                        </w:rPr>
                                      </w:pPr>
                                      <w:proofErr w:type="spellStart"/>
                                      <w:r w:rsidRPr="006E3246">
                                        <w:rPr>
                                          <w:rFonts w:ascii="Times New Roman" w:hAnsi="Times New Roman"/>
                                          <w:color w:val="4472C4" w:themeColor="accent1"/>
                                          <w:sz w:val="36"/>
                                          <w:szCs w:val="36"/>
                                        </w:rPr>
                                        <w:t>Tahaul</w:t>
                                      </w:r>
                                      <w:proofErr w:type="spellEnd"/>
                                      <w:r w:rsidRPr="006E3246">
                                        <w:rPr>
                                          <w:rFonts w:ascii="Times New Roman" w:hAnsi="Times New Roman"/>
                                          <w:color w:val="4472C4" w:themeColor="accent1"/>
                                          <w:sz w:val="36"/>
                                          <w:szCs w:val="36"/>
                                        </w:rPr>
                                        <w:t xml:space="preserve"> Islam (0351069)</w:t>
                                      </w:r>
                                    </w:p>
                                  </w:sdtContent>
                                </w:sdt>
                                <w:p w14:paraId="3F63BE66" w14:textId="77777777" w:rsidR="00F53E95" w:rsidRDefault="00BD6B9C">
                                  <w:pPr>
                                    <w:pStyle w:val="NoSpacing"/>
                                    <w:spacing w:before="120"/>
                                    <w:jc w:val="center"/>
                                    <w:rPr>
                                      <w:rFonts w:ascii="Times New Roman" w:hAnsi="Times New Roman"/>
                                      <w:color w:val="4472C4" w:themeColor="accent1"/>
                                      <w:sz w:val="32"/>
                                      <w:szCs w:val="32"/>
                                    </w:rPr>
                                  </w:pPr>
                                  <w:r w:rsidRPr="006E3246">
                                    <w:rPr>
                                      <w:rFonts w:ascii="Times New Roman" w:hAnsi="Times New Roman"/>
                                      <w:color w:val="4472C4" w:themeColor="accent1"/>
                                      <w:sz w:val="32"/>
                                      <w:szCs w:val="32"/>
                                    </w:rPr>
                                    <w:t>Management Ethics</w:t>
                                  </w:r>
                                </w:p>
                                <w:p w14:paraId="16B0162E" w14:textId="375587D9" w:rsidR="00BD6B9C" w:rsidRDefault="00F53E95">
                                  <w:pPr>
                                    <w:pStyle w:val="NoSpacing"/>
                                    <w:spacing w:before="120"/>
                                    <w:jc w:val="center"/>
                                    <w:rPr>
                                      <w:rFonts w:ascii="Times New Roman" w:hAnsi="Times New Roman"/>
                                      <w:color w:val="4472C4" w:themeColor="accent1"/>
                                      <w:sz w:val="32"/>
                                      <w:szCs w:val="32"/>
                                    </w:rPr>
                                  </w:pPr>
                                  <w:r>
                                    <w:rPr>
                                      <w:rFonts w:ascii="Times New Roman" w:hAnsi="Times New Roman"/>
                                      <w:color w:val="4472C4" w:themeColor="accent1"/>
                                      <w:sz w:val="32"/>
                                      <w:szCs w:val="32"/>
                                    </w:rPr>
                                    <w:t>May 2018</w:t>
                                  </w:r>
                                  <w:r w:rsidR="00BD6B9C" w:rsidRPr="006E3246">
                                    <w:rPr>
                                      <w:rFonts w:ascii="Times New Roman" w:hAnsi="Times New Roman"/>
                                      <w:color w:val="4472C4" w:themeColor="accent1"/>
                                      <w:sz w:val="32"/>
                                      <w:szCs w:val="32"/>
                                    </w:rPr>
                                    <w:t xml:space="preserve"> </w:t>
                                  </w:r>
                                </w:p>
                                <w:p w14:paraId="2E3D3869" w14:textId="1B8557CC" w:rsidR="00BD6B9C" w:rsidRPr="006E3246" w:rsidRDefault="00BD6B9C" w:rsidP="006E3246">
                                  <w:pPr>
                                    <w:pStyle w:val="NoSpacing"/>
                                    <w:spacing w:before="120"/>
                                    <w:rPr>
                                      <w:rFonts w:ascii="Times New Roman" w:hAnsi="Times New Roman"/>
                                      <w:color w:val="4472C4" w:themeColor="accent1"/>
                                      <w:sz w:val="32"/>
                                      <w:szCs w:val="32"/>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0" y="4349438"/>
                                <a:ext cx="6799943" cy="1765398"/>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p w14:paraId="7DA9EA29" w14:textId="51C7CE9B" w:rsidR="00BD6B9C" w:rsidRDefault="00BD6B9C">
                                  <w:pPr>
                                    <w:pStyle w:val="NoSpacing"/>
                                    <w:jc w:val="center"/>
                                    <w:rPr>
                                      <w:rFonts w:ascii="Times New Roman" w:eastAsiaTheme="majorEastAsia" w:hAnsi="Times New Roman"/>
                                      <w:caps/>
                                      <w:color w:val="4472C4" w:themeColor="accent1"/>
                                      <w:sz w:val="60"/>
                                      <w:szCs w:val="60"/>
                                    </w:rPr>
                                  </w:pPr>
                                  <w:sdt>
                                    <w:sdtPr>
                                      <w:rPr>
                                        <w:rFonts w:ascii="Times New Roman" w:eastAsiaTheme="majorEastAsia" w:hAnsi="Times New Roman"/>
                                        <w:caps/>
                                        <w:color w:val="4472C4" w:themeColor="accent1"/>
                                        <w:sz w:val="60"/>
                                        <w:szCs w:val="60"/>
                                      </w:rPr>
                                      <w:alias w:val="Title"/>
                                      <w:tag w:val=""/>
                                      <w:id w:val="-1560394366"/>
                                      <w:dataBinding w:prefixMappings="xmlns:ns0='http://purl.org/dc/elements/1.1/' xmlns:ns1='http://schemas.openxmlformats.org/package/2006/metadata/core-properties' " w:xpath="/ns1:coreProperties[1]/ns0:title[1]" w:storeItemID="{6C3C8BC8-F283-45AE-878A-BAB7291924A1}"/>
                                      <w:text/>
                                    </w:sdtPr>
                                    <w:sdtContent>
                                      <w:r w:rsidRPr="006E3246">
                                        <w:rPr>
                                          <w:rFonts w:ascii="Times New Roman" w:eastAsiaTheme="majorEastAsia" w:hAnsi="Times New Roman"/>
                                          <w:caps/>
                                          <w:color w:val="4472C4" w:themeColor="accent1"/>
                                          <w:sz w:val="60"/>
                                          <w:szCs w:val="60"/>
                                        </w:rPr>
                                        <w:t>EA Loot Box Controversy</w:t>
                                      </w:r>
                                    </w:sdtContent>
                                  </w:sdt>
                                </w:p>
                                <w:p w14:paraId="2E49CE52" w14:textId="77777777" w:rsidR="00F53E95" w:rsidRDefault="00F53E95">
                                  <w:pPr>
                                    <w:pStyle w:val="NoSpacing"/>
                                    <w:jc w:val="center"/>
                                    <w:rPr>
                                      <w:rFonts w:ascii="Times New Roman" w:eastAsiaTheme="majorEastAsia" w:hAnsi="Times New Roman"/>
                                      <w:caps/>
                                      <w:color w:val="4472C4" w:themeColor="accent1"/>
                                      <w:sz w:val="28"/>
                                      <w:szCs w:val="28"/>
                                    </w:rPr>
                                  </w:pPr>
                                </w:p>
                                <w:p w14:paraId="31AA5364" w14:textId="77777777" w:rsidR="00F53E95" w:rsidRDefault="00F53E95">
                                  <w:pPr>
                                    <w:pStyle w:val="NoSpacing"/>
                                    <w:jc w:val="center"/>
                                    <w:rPr>
                                      <w:rFonts w:ascii="Times New Roman" w:eastAsiaTheme="majorEastAsia" w:hAnsi="Times New Roman"/>
                                      <w:caps/>
                                      <w:color w:val="4472C4" w:themeColor="accent1"/>
                                      <w:sz w:val="28"/>
                                      <w:szCs w:val="28"/>
                                    </w:rPr>
                                  </w:pPr>
                                </w:p>
                                <w:p w14:paraId="794DF156" w14:textId="320B5CA6" w:rsidR="00BD6B9C" w:rsidRPr="002F55EF" w:rsidRDefault="00BD6B9C">
                                  <w:pPr>
                                    <w:pStyle w:val="NoSpacing"/>
                                    <w:jc w:val="center"/>
                                    <w:rPr>
                                      <w:rFonts w:ascii="Times New Roman" w:eastAsiaTheme="majorEastAsia" w:hAnsi="Times New Roman"/>
                                      <w:caps/>
                                      <w:color w:val="4472C4" w:themeColor="accent1"/>
                                      <w:sz w:val="28"/>
                                      <w:szCs w:val="28"/>
                                    </w:rPr>
                                  </w:pPr>
                                  <w:r>
                                    <w:rPr>
                                      <w:rFonts w:ascii="Times New Roman" w:eastAsiaTheme="majorEastAsia" w:hAnsi="Times New Roman"/>
                                      <w:caps/>
                                      <w:color w:val="4472C4" w:themeColor="accent1"/>
                                      <w:sz w:val="28"/>
                                      <w:szCs w:val="28"/>
                                    </w:rPr>
                                    <w:t xml:space="preserve">A Critical Review of the </w:t>
                                  </w:r>
                                  <w:r w:rsidR="0037159A">
                                    <w:rPr>
                                      <w:rFonts w:ascii="Times New Roman" w:eastAsiaTheme="majorEastAsia" w:hAnsi="Times New Roman"/>
                                      <w:caps/>
                                      <w:color w:val="4472C4" w:themeColor="accent1"/>
                                      <w:sz w:val="28"/>
                                      <w:szCs w:val="28"/>
                                    </w:rPr>
                                    <w:t xml:space="preserve">CONTROVERSY </w:t>
                                  </w:r>
                                  <w:r>
                                    <w:rPr>
                                      <w:rFonts w:ascii="Times New Roman" w:eastAsiaTheme="majorEastAsia" w:hAnsi="Times New Roman"/>
                                      <w:caps/>
                                      <w:color w:val="4472C4" w:themeColor="accent1"/>
                                      <w:sz w:val="28"/>
                                      <w:szCs w:val="28"/>
                                    </w:rPr>
                                    <w:t>through a leadership prespective</w:t>
                                  </w:r>
                                  <w:bookmarkStart w:id="0" w:name="_GoBack"/>
                                  <w:bookmarkEnd w:id="0"/>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7F05B62" id="Group 193" o:spid="_x0000_s1026" style="position:absolute;margin-left:36.75pt;margin-top:33pt;width:529.5pt;height:771.3pt;z-index:-251653120;mso-position-horizontal-relative:page;mso-position-vertical-relative:page"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">
                    <v:rect id="Rectangle 194" o:spid="_x0000_s1027" style="position:absolute;width:68580;height:74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" fillcolor="#323e4f [2415]" stroked="f" strokeweight="1pt">
                      <v:fill color2="#323e4f [2415]" rotate="t" angle="225" colors="0 #18202c;.5 #273343;1 #313f52" focus="100%" type="gradient"/>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" filled="f" stroked="f" strokeweight="1pt">
                      <v:textbox inset="36pt,57.6pt,36pt,36pt">
                        <w:txbxContent>
                          <w:sdt>
                            <w:sdtPr>
                              <w:rPr>
                                <w:rFonts w:ascii="Times New Roman" w:hAnsi="Times New Roman"/>
                                <w:color w:val="4472C4" w:themeColor="accent1"/>
                                <w:sz w:val="36"/>
                                <w:szCs w:val="36"/>
                              </w:rPr>
                              <w:alias w:val="Author"/>
                              <w:tag w:val=""/>
                              <w:id w:val="-1590624503"/>
                              <w:dataBinding w:prefixMappings="xmlns:ns0='http://purl.org/dc/elements/1.1/' xmlns:ns1='http://schemas.openxmlformats.org/package/2006/metadata/core-properties' " w:xpath="/ns1:coreProperties[1]/ns0:creator[1]" w:storeItemID="{6C3C8BC8-F283-45AE-878A-BAB7291924A1}"/>
                              <w:text/>
                            </w:sdtPr>
                            <w:sdtContent>
                              <w:p w14:paraId="0AC121E0" w14:textId="23754B54" w:rsidR="00BD6B9C" w:rsidRPr="006E3246" w:rsidRDefault="00BD6B9C">
                                <w:pPr>
                                  <w:pStyle w:val="NoSpacing"/>
                                  <w:spacing w:before="120"/>
                                  <w:jc w:val="center"/>
                                  <w:rPr>
                                    <w:rFonts w:ascii="Times New Roman" w:hAnsi="Times New Roman"/>
                                    <w:color w:val="4472C4" w:themeColor="accent1"/>
                                    <w:sz w:val="32"/>
                                    <w:szCs w:val="32"/>
                                  </w:rPr>
                                </w:pPr>
                                <w:proofErr w:type="spellStart"/>
                                <w:r w:rsidRPr="006E3246">
                                  <w:rPr>
                                    <w:rFonts w:ascii="Times New Roman" w:hAnsi="Times New Roman"/>
                                    <w:color w:val="4472C4" w:themeColor="accent1"/>
                                    <w:sz w:val="36"/>
                                    <w:szCs w:val="36"/>
                                  </w:rPr>
                                  <w:t>Tahaul</w:t>
                                </w:r>
                                <w:proofErr w:type="spellEnd"/>
                                <w:r w:rsidRPr="006E3246">
                                  <w:rPr>
                                    <w:rFonts w:ascii="Times New Roman" w:hAnsi="Times New Roman"/>
                                    <w:color w:val="4472C4" w:themeColor="accent1"/>
                                    <w:sz w:val="36"/>
                                    <w:szCs w:val="36"/>
                                  </w:rPr>
                                  <w:t xml:space="preserve"> Islam (0351069)</w:t>
                                </w:r>
                              </w:p>
                            </w:sdtContent>
                          </w:sdt>
                          <w:p w14:paraId="3F63BE66" w14:textId="77777777" w:rsidR="00F53E95" w:rsidRDefault="00BD6B9C">
                            <w:pPr>
                              <w:pStyle w:val="NoSpacing"/>
                              <w:spacing w:before="120"/>
                              <w:jc w:val="center"/>
                              <w:rPr>
                                <w:rFonts w:ascii="Times New Roman" w:hAnsi="Times New Roman"/>
                                <w:color w:val="4472C4" w:themeColor="accent1"/>
                                <w:sz w:val="32"/>
                                <w:szCs w:val="32"/>
                              </w:rPr>
                            </w:pPr>
                            <w:r w:rsidRPr="006E3246">
                              <w:rPr>
                                <w:rFonts w:ascii="Times New Roman" w:hAnsi="Times New Roman"/>
                                <w:color w:val="4472C4" w:themeColor="accent1"/>
                                <w:sz w:val="32"/>
                                <w:szCs w:val="32"/>
                              </w:rPr>
                              <w:t>Management Ethics</w:t>
                            </w:r>
                          </w:p>
                          <w:p w14:paraId="16B0162E" w14:textId="375587D9" w:rsidR="00BD6B9C" w:rsidRDefault="00F53E95">
                            <w:pPr>
                              <w:pStyle w:val="NoSpacing"/>
                              <w:spacing w:before="120"/>
                              <w:jc w:val="center"/>
                              <w:rPr>
                                <w:rFonts w:ascii="Times New Roman" w:hAnsi="Times New Roman"/>
                                <w:color w:val="4472C4" w:themeColor="accent1"/>
                                <w:sz w:val="32"/>
                                <w:szCs w:val="32"/>
                              </w:rPr>
                            </w:pPr>
                            <w:r>
                              <w:rPr>
                                <w:rFonts w:ascii="Times New Roman" w:hAnsi="Times New Roman"/>
                                <w:color w:val="4472C4" w:themeColor="accent1"/>
                                <w:sz w:val="32"/>
                                <w:szCs w:val="32"/>
                              </w:rPr>
                              <w:t>May 2018</w:t>
                            </w:r>
                            <w:r w:rsidR="00BD6B9C" w:rsidRPr="006E3246">
                              <w:rPr>
                                <w:rFonts w:ascii="Times New Roman" w:hAnsi="Times New Roman"/>
                                <w:color w:val="4472C4" w:themeColor="accent1"/>
                                <w:sz w:val="32"/>
                                <w:szCs w:val="32"/>
                              </w:rPr>
                              <w:t xml:space="preserve"> </w:t>
                            </w:r>
                          </w:p>
                          <w:p w14:paraId="2E3D3869" w14:textId="1B8557CC" w:rsidR="00BD6B9C" w:rsidRPr="006E3246" w:rsidRDefault="00BD6B9C" w:rsidP="006E3246">
                            <w:pPr>
                              <w:pStyle w:val="NoSpacing"/>
                              <w:spacing w:before="120"/>
                              <w:rPr>
                                <w:rFonts w:ascii="Times New Roman" w:hAnsi="Times New Roman"/>
                                <w:color w:val="4472C4" w:themeColor="accent1"/>
                                <w:sz w:val="32"/>
                                <w:szCs w:val="32"/>
                              </w:rPr>
                            </w:pPr>
                          </w:p>
                        </w:txbxContent>
                      </v:textbox>
                    </v:rect>
                    <v:shapetype id="_x0000_t202" coordsize="21600,21600" o:spt="202" path="m,l,21600r21600,l21600,xe">
                      <v:stroke joinstyle="miter"/>
                      <v:path gradientshapeok="t" o:connecttype="rect"/>
                    </v:shapetype>
                    <v:shape id="Text Box 196" o:spid="_x0000_s1029" type="#_x0000_t202" style="position:absolute;top:43494;width:67999;height:17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" filled="f" stroked="f" strokeweight=".5pt">
                      <v:textbox inset="36pt,7.2pt,36pt,7.2pt">
                        <w:txbxContent>
                          <w:p w14:paraId="7DA9EA29" w14:textId="51C7CE9B" w:rsidR="00BD6B9C" w:rsidRDefault="00BD6B9C">
                            <w:pPr>
                              <w:pStyle w:val="NoSpacing"/>
                              <w:jc w:val="center"/>
                              <w:rPr>
                                <w:rFonts w:ascii="Times New Roman" w:eastAsiaTheme="majorEastAsia" w:hAnsi="Times New Roman"/>
                                <w:caps/>
                                <w:color w:val="4472C4" w:themeColor="accent1"/>
                                <w:sz w:val="60"/>
                                <w:szCs w:val="60"/>
                              </w:rPr>
                            </w:pPr>
                            <w:sdt>
                              <w:sdtPr>
                                <w:rPr>
                                  <w:rFonts w:ascii="Times New Roman" w:eastAsiaTheme="majorEastAsia" w:hAnsi="Times New Roman"/>
                                  <w:caps/>
                                  <w:color w:val="4472C4" w:themeColor="accent1"/>
                                  <w:sz w:val="60"/>
                                  <w:szCs w:val="60"/>
                                </w:rPr>
                                <w:alias w:val="Title"/>
                                <w:tag w:val=""/>
                                <w:id w:val="-1560394366"/>
                                <w:dataBinding w:prefixMappings="xmlns:ns0='http://purl.org/dc/elements/1.1/' xmlns:ns1='http://schemas.openxmlformats.org/package/2006/metadata/core-properties' " w:xpath="/ns1:coreProperties[1]/ns0:title[1]" w:storeItemID="{6C3C8BC8-F283-45AE-878A-BAB7291924A1}"/>
                                <w:text/>
                              </w:sdtPr>
                              <w:sdtContent>
                                <w:r w:rsidRPr="006E3246">
                                  <w:rPr>
                                    <w:rFonts w:ascii="Times New Roman" w:eastAsiaTheme="majorEastAsia" w:hAnsi="Times New Roman"/>
                                    <w:caps/>
                                    <w:color w:val="4472C4" w:themeColor="accent1"/>
                                    <w:sz w:val="60"/>
                                    <w:szCs w:val="60"/>
                                  </w:rPr>
                                  <w:t>EA Loot Box Controversy</w:t>
                                </w:r>
                              </w:sdtContent>
                            </w:sdt>
                          </w:p>
                          <w:p w14:paraId="2E49CE52" w14:textId="77777777" w:rsidR="00F53E95" w:rsidRDefault="00F53E95">
                            <w:pPr>
                              <w:pStyle w:val="NoSpacing"/>
                              <w:jc w:val="center"/>
                              <w:rPr>
                                <w:rFonts w:ascii="Times New Roman" w:eastAsiaTheme="majorEastAsia" w:hAnsi="Times New Roman"/>
                                <w:caps/>
                                <w:color w:val="4472C4" w:themeColor="accent1"/>
                                <w:sz w:val="28"/>
                                <w:szCs w:val="28"/>
                              </w:rPr>
                            </w:pPr>
                          </w:p>
                          <w:p w14:paraId="31AA5364" w14:textId="77777777" w:rsidR="00F53E95" w:rsidRDefault="00F53E95">
                            <w:pPr>
                              <w:pStyle w:val="NoSpacing"/>
                              <w:jc w:val="center"/>
                              <w:rPr>
                                <w:rFonts w:ascii="Times New Roman" w:eastAsiaTheme="majorEastAsia" w:hAnsi="Times New Roman"/>
                                <w:caps/>
                                <w:color w:val="4472C4" w:themeColor="accent1"/>
                                <w:sz w:val="28"/>
                                <w:szCs w:val="28"/>
                              </w:rPr>
                            </w:pPr>
                          </w:p>
                          <w:p w14:paraId="794DF156" w14:textId="320B5CA6" w:rsidR="00BD6B9C" w:rsidRPr="002F55EF" w:rsidRDefault="00BD6B9C">
                            <w:pPr>
                              <w:pStyle w:val="NoSpacing"/>
                              <w:jc w:val="center"/>
                              <w:rPr>
                                <w:rFonts w:ascii="Times New Roman" w:eastAsiaTheme="majorEastAsia" w:hAnsi="Times New Roman"/>
                                <w:caps/>
                                <w:color w:val="4472C4" w:themeColor="accent1"/>
                                <w:sz w:val="28"/>
                                <w:szCs w:val="28"/>
                              </w:rPr>
                            </w:pPr>
                            <w:r>
                              <w:rPr>
                                <w:rFonts w:ascii="Times New Roman" w:eastAsiaTheme="majorEastAsia" w:hAnsi="Times New Roman"/>
                                <w:caps/>
                                <w:color w:val="4472C4" w:themeColor="accent1"/>
                                <w:sz w:val="28"/>
                                <w:szCs w:val="28"/>
                              </w:rPr>
                              <w:t xml:space="preserve">A Critical Review of the </w:t>
                            </w:r>
                            <w:r w:rsidR="0037159A">
                              <w:rPr>
                                <w:rFonts w:ascii="Times New Roman" w:eastAsiaTheme="majorEastAsia" w:hAnsi="Times New Roman"/>
                                <w:caps/>
                                <w:color w:val="4472C4" w:themeColor="accent1"/>
                                <w:sz w:val="28"/>
                                <w:szCs w:val="28"/>
                              </w:rPr>
                              <w:t xml:space="preserve">CONTROVERSY </w:t>
                            </w:r>
                            <w:r>
                              <w:rPr>
                                <w:rFonts w:ascii="Times New Roman" w:eastAsiaTheme="majorEastAsia" w:hAnsi="Times New Roman"/>
                                <w:caps/>
                                <w:color w:val="4472C4" w:themeColor="accent1"/>
                                <w:sz w:val="28"/>
                                <w:szCs w:val="28"/>
                              </w:rPr>
                              <w:t>through a leadership prespective</w:t>
                            </w:r>
                            <w:bookmarkStart w:id="1" w:name="_GoBack"/>
                            <w:bookmarkEnd w:id="1"/>
                          </w:p>
                        </w:txbxContent>
                      </v:textbox>
                    </v:shape>
                    <w10:wrap anchorx="page" anchory="page"/>
                  </v:group>
                </w:pict>
              </mc:Fallback>
            </mc:AlternateContent>
          </w:r>
        </w:p>
        <w:p w14:paraId="3CEDABDF" w14:textId="48614830" w:rsidR="009E5788" w:rsidRDefault="006E3246" w:rsidP="002F55EF">
          <w:pPr>
            <w:ind w:left="-709" w:right="-590"/>
          </w:pPr>
          <w:r>
            <w:rPr>
              <w:b/>
              <w:bCs/>
              <w:noProof/>
            </w:rPr>
            <w:drawing>
              <wp:inline distT="0" distB="0" distL="0" distR="0" wp14:anchorId="7A6243ED" wp14:editId="5E37181C">
                <wp:extent cx="6715125" cy="38887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09472" cy="3943377"/>
                        </a:xfrm>
                        <a:prstGeom prst="rect">
                          <a:avLst/>
                        </a:prstGeom>
                        <a:noFill/>
                      </pic:spPr>
                    </pic:pic>
                  </a:graphicData>
                </a:graphic>
              </wp:inline>
            </w:drawing>
          </w:r>
        </w:p>
      </w:sdtContent>
    </w:sdt>
    <w:p w14:paraId="388A5AED" w14:textId="1636A7DB" w:rsidR="009E5788" w:rsidRDefault="009E5788">
      <w:pPr>
        <w:rPr>
          <w:rFonts w:ascii="Times New Roman" w:hAnsi="Times New Roman" w:cs="Times New Roman"/>
          <w:sz w:val="24"/>
          <w:szCs w:val="24"/>
          <w:u w:val="single"/>
        </w:rPr>
      </w:pPr>
    </w:p>
    <w:p w14:paraId="7443565C" w14:textId="02CE3953" w:rsidR="002F55EF" w:rsidRDefault="009E5788" w:rsidP="002F55EF">
      <w:r>
        <w:br w:type="page"/>
      </w:r>
    </w:p>
    <w:p w14:paraId="3C79DF39" w14:textId="6C00B21E" w:rsidR="002F55EF" w:rsidRDefault="002F55EF" w:rsidP="00F53E95">
      <w:pPr>
        <w:pStyle w:val="Heading1"/>
        <w:spacing w:line="480" w:lineRule="auto"/>
      </w:pPr>
      <w:bookmarkStart w:id="2" w:name="_Toc515036628"/>
      <w:r>
        <w:lastRenderedPageBreak/>
        <w:t>Executive Summary</w:t>
      </w:r>
      <w:bookmarkEnd w:id="2"/>
    </w:p>
    <w:p w14:paraId="71BE085B" w14:textId="225374C9" w:rsidR="00194B97" w:rsidRDefault="00194B97" w:rsidP="00F53E95">
      <w:pPr>
        <w:pStyle w:val="Heading1"/>
        <w:spacing w:line="480" w:lineRule="auto"/>
      </w:pPr>
    </w:p>
    <w:p w14:paraId="24BEB6D3" w14:textId="4C4EFEF9" w:rsidR="00194B97" w:rsidRDefault="00194B97" w:rsidP="00F53E95">
      <w:pPr>
        <w:pStyle w:val="ListParagraph"/>
        <w:numPr>
          <w:ilvl w:val="0"/>
          <w:numId w:val="6"/>
        </w:numPr>
        <w:spacing w:after="0" w:line="480" w:lineRule="auto"/>
        <w:jc w:val="both"/>
        <w:rPr>
          <w:rFonts w:ascii="Times New Roman" w:hAnsi="Times New Roman" w:cs="Times New Roman"/>
          <w:sz w:val="24"/>
          <w:szCs w:val="24"/>
        </w:rPr>
      </w:pPr>
      <w:r w:rsidRPr="00194B97">
        <w:rPr>
          <w:rFonts w:ascii="Times New Roman" w:hAnsi="Times New Roman" w:cs="Times New Roman"/>
          <w:sz w:val="24"/>
          <w:szCs w:val="24"/>
        </w:rPr>
        <w:t xml:space="preserve">It is clear that EA leadership played the most substantial role in the creation and worsening of this case. The subsequent reputational damage, community fallout and calls for legislation were exasperated by the lacklustre reaction to the controversy. They are responsible for the popularisation of the widely despised and predatory ‘loot box’ systems. </w:t>
      </w:r>
    </w:p>
    <w:p w14:paraId="0D98832E" w14:textId="2EED44B1" w:rsidR="00194B97" w:rsidRDefault="00194B97" w:rsidP="00F53E95">
      <w:pPr>
        <w:pStyle w:val="ListParagraph"/>
        <w:spacing w:after="0" w:line="480" w:lineRule="auto"/>
        <w:jc w:val="both"/>
        <w:rPr>
          <w:rFonts w:ascii="Times New Roman" w:hAnsi="Times New Roman" w:cs="Times New Roman"/>
          <w:sz w:val="24"/>
          <w:szCs w:val="24"/>
        </w:rPr>
      </w:pPr>
    </w:p>
    <w:p w14:paraId="4A4597C9" w14:textId="1ED7F91A" w:rsidR="00194B97" w:rsidRDefault="00194B97" w:rsidP="00F53E95">
      <w:pPr>
        <w:pStyle w:val="ListParagraph"/>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current leadership displayed clear signs of ethical fading signified by obvious examples of moral framing through ‘self </w:t>
      </w:r>
      <w:r w:rsidR="00C81DDF">
        <w:rPr>
          <w:rFonts w:ascii="Times New Roman" w:hAnsi="Times New Roman" w:cs="Times New Roman"/>
          <w:sz w:val="24"/>
          <w:szCs w:val="24"/>
        </w:rPr>
        <w:t>-</w:t>
      </w:r>
      <w:r>
        <w:rPr>
          <w:rFonts w:ascii="Times New Roman" w:hAnsi="Times New Roman" w:cs="Times New Roman"/>
          <w:sz w:val="24"/>
          <w:szCs w:val="24"/>
        </w:rPr>
        <w:t xml:space="preserve">deceit’. This was perpetuated by the </w:t>
      </w:r>
      <w:r w:rsidR="00C81DDF">
        <w:rPr>
          <w:rFonts w:ascii="Times New Roman" w:hAnsi="Times New Roman" w:cs="Times New Roman"/>
          <w:sz w:val="24"/>
          <w:szCs w:val="24"/>
        </w:rPr>
        <w:t>transactional leadership style of the CEO, exceptional financial success of the system, affirmation by competitors and transfer of the business model into organisational culture.</w:t>
      </w:r>
    </w:p>
    <w:p w14:paraId="5B81C220" w14:textId="77777777" w:rsidR="00C81DDF" w:rsidRPr="00C81DDF" w:rsidRDefault="00C81DDF" w:rsidP="00F53E95">
      <w:pPr>
        <w:pStyle w:val="ListParagraph"/>
        <w:spacing w:line="480" w:lineRule="auto"/>
        <w:rPr>
          <w:rFonts w:ascii="Times New Roman" w:hAnsi="Times New Roman" w:cs="Times New Roman"/>
          <w:sz w:val="24"/>
          <w:szCs w:val="24"/>
        </w:rPr>
      </w:pPr>
    </w:p>
    <w:p w14:paraId="5E7C2419" w14:textId="75B90C9B" w:rsidR="00C81DDF" w:rsidRDefault="00C81DDF" w:rsidP="00F53E95">
      <w:pPr>
        <w:pStyle w:val="ListParagraph"/>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Ethical fading amongst other discussed factors have led to the cognitive moral development of leadership decision making stagnating at </w:t>
      </w:r>
      <w:r w:rsidR="00D77F2E">
        <w:rPr>
          <w:rFonts w:ascii="Times New Roman" w:hAnsi="Times New Roman" w:cs="Times New Roman"/>
          <w:sz w:val="24"/>
          <w:szCs w:val="24"/>
        </w:rPr>
        <w:t xml:space="preserve">a </w:t>
      </w:r>
      <w:r>
        <w:rPr>
          <w:rFonts w:ascii="Times New Roman" w:hAnsi="Times New Roman" w:cs="Times New Roman"/>
          <w:sz w:val="24"/>
          <w:szCs w:val="24"/>
        </w:rPr>
        <w:t xml:space="preserve">pre-conventional stage where </w:t>
      </w:r>
      <w:r w:rsidRPr="00981CEA">
        <w:rPr>
          <w:rFonts w:ascii="Times New Roman" w:hAnsi="Times New Roman" w:cs="Times New Roman"/>
          <w:sz w:val="24"/>
          <w:szCs w:val="24"/>
        </w:rPr>
        <w:t>morals are shaped by the consequences of breaking rules and law</w:t>
      </w:r>
      <w:r>
        <w:rPr>
          <w:rFonts w:ascii="Times New Roman" w:hAnsi="Times New Roman" w:cs="Times New Roman"/>
          <w:sz w:val="24"/>
          <w:szCs w:val="24"/>
        </w:rPr>
        <w:t>.</w:t>
      </w:r>
    </w:p>
    <w:p w14:paraId="32ED453C" w14:textId="77777777" w:rsidR="00C81DDF" w:rsidRPr="00C81DDF" w:rsidRDefault="00C81DDF" w:rsidP="00F53E95">
      <w:pPr>
        <w:pStyle w:val="ListParagraph"/>
        <w:spacing w:line="480" w:lineRule="auto"/>
        <w:rPr>
          <w:rFonts w:ascii="Times New Roman" w:hAnsi="Times New Roman" w:cs="Times New Roman"/>
          <w:sz w:val="24"/>
          <w:szCs w:val="24"/>
        </w:rPr>
      </w:pPr>
    </w:p>
    <w:p w14:paraId="4B3888FC" w14:textId="55847A76" w:rsidR="00C81DDF" w:rsidRPr="00D77F2E" w:rsidRDefault="00D77F2E" w:rsidP="00F53E95">
      <w:pPr>
        <w:pStyle w:val="ListParagraph"/>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I</w:t>
      </w:r>
      <w:r w:rsidR="00C81DDF">
        <w:rPr>
          <w:rFonts w:ascii="Times New Roman" w:hAnsi="Times New Roman" w:cs="Times New Roman"/>
          <w:sz w:val="24"/>
          <w:szCs w:val="24"/>
        </w:rPr>
        <w:t>t is determined that if leadership is not altered then legislative action must be undertaken. The company</w:t>
      </w:r>
      <w:r>
        <w:rPr>
          <w:rFonts w:ascii="Times New Roman" w:hAnsi="Times New Roman" w:cs="Times New Roman"/>
          <w:sz w:val="24"/>
          <w:szCs w:val="24"/>
        </w:rPr>
        <w:t xml:space="preserve"> leadership currently</w:t>
      </w:r>
      <w:r w:rsidR="00C81DDF">
        <w:rPr>
          <w:rFonts w:ascii="Times New Roman" w:hAnsi="Times New Roman" w:cs="Times New Roman"/>
          <w:sz w:val="24"/>
          <w:szCs w:val="24"/>
        </w:rPr>
        <w:t xml:space="preserve"> lacks the </w:t>
      </w:r>
      <w:r>
        <w:rPr>
          <w:rFonts w:ascii="Times New Roman" w:hAnsi="Times New Roman" w:cs="Times New Roman"/>
          <w:sz w:val="24"/>
          <w:szCs w:val="24"/>
        </w:rPr>
        <w:t>moral development to be influenced by any other external force. A transformational leader must be implanted in order to execute the ‘evolutionary change’ that is required to ensure that the controversy does not reoccur.</w:t>
      </w:r>
    </w:p>
    <w:p w14:paraId="210EAE11" w14:textId="77777777" w:rsidR="00C81DDF" w:rsidRPr="00194B97" w:rsidRDefault="00C81DDF" w:rsidP="00F53E95">
      <w:pPr>
        <w:pStyle w:val="ListParagraph"/>
        <w:spacing w:after="0" w:line="480" w:lineRule="auto"/>
        <w:jc w:val="both"/>
        <w:rPr>
          <w:rFonts w:ascii="Times New Roman" w:hAnsi="Times New Roman" w:cs="Times New Roman"/>
          <w:sz w:val="24"/>
          <w:szCs w:val="24"/>
        </w:rPr>
      </w:pPr>
    </w:p>
    <w:p w14:paraId="43787E24" w14:textId="1E435DCC" w:rsidR="00194B97" w:rsidRPr="00194B97" w:rsidRDefault="00D77F2E" w:rsidP="00F53E95">
      <w:pPr>
        <w:pStyle w:val="ListParagraph"/>
        <w:numPr>
          <w:ilvl w:val="0"/>
          <w:numId w:val="6"/>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EA</w:t>
      </w:r>
      <w:r w:rsidR="00194B97" w:rsidRPr="00194B97">
        <w:rPr>
          <w:rFonts w:ascii="Times New Roman" w:hAnsi="Times New Roman" w:cs="Times New Roman"/>
          <w:sz w:val="24"/>
          <w:szCs w:val="24"/>
        </w:rPr>
        <w:t xml:space="preserve"> </w:t>
      </w:r>
      <w:r>
        <w:rPr>
          <w:rFonts w:ascii="Times New Roman" w:hAnsi="Times New Roman" w:cs="Times New Roman"/>
          <w:sz w:val="24"/>
          <w:szCs w:val="24"/>
        </w:rPr>
        <w:t>must reclaim</w:t>
      </w:r>
      <w:r w:rsidR="00194B97" w:rsidRPr="00194B97">
        <w:rPr>
          <w:rFonts w:ascii="Times New Roman" w:hAnsi="Times New Roman" w:cs="Times New Roman"/>
          <w:sz w:val="24"/>
          <w:szCs w:val="24"/>
        </w:rPr>
        <w:t xml:space="preserve"> its reputation and </w:t>
      </w:r>
      <w:r>
        <w:rPr>
          <w:rFonts w:ascii="Times New Roman" w:hAnsi="Times New Roman" w:cs="Times New Roman"/>
          <w:sz w:val="24"/>
          <w:szCs w:val="24"/>
        </w:rPr>
        <w:t xml:space="preserve">can </w:t>
      </w:r>
      <w:r w:rsidR="00194B97" w:rsidRPr="00194B97">
        <w:rPr>
          <w:rFonts w:ascii="Times New Roman" w:hAnsi="Times New Roman" w:cs="Times New Roman"/>
          <w:sz w:val="24"/>
          <w:szCs w:val="24"/>
        </w:rPr>
        <w:t>play an integral part in reshaping the current gaming landscape into a more desirable environment for</w:t>
      </w:r>
      <w:r>
        <w:rPr>
          <w:rFonts w:ascii="Times New Roman" w:hAnsi="Times New Roman" w:cs="Times New Roman"/>
          <w:sz w:val="24"/>
          <w:szCs w:val="24"/>
        </w:rPr>
        <w:t xml:space="preserve"> </w:t>
      </w:r>
      <w:r w:rsidR="00194B97" w:rsidRPr="00194B97">
        <w:rPr>
          <w:rFonts w:ascii="Times New Roman" w:hAnsi="Times New Roman" w:cs="Times New Roman"/>
          <w:sz w:val="24"/>
          <w:szCs w:val="24"/>
        </w:rPr>
        <w:t xml:space="preserve">consumers. </w:t>
      </w:r>
      <w:r>
        <w:rPr>
          <w:rFonts w:ascii="Times New Roman" w:hAnsi="Times New Roman" w:cs="Times New Roman"/>
          <w:sz w:val="24"/>
          <w:szCs w:val="24"/>
        </w:rPr>
        <w:t xml:space="preserve">They must pursue and </w:t>
      </w:r>
      <w:r w:rsidR="00194B97" w:rsidRPr="00194B97">
        <w:rPr>
          <w:rFonts w:ascii="Times New Roman" w:hAnsi="Times New Roman" w:cs="Times New Roman"/>
          <w:sz w:val="24"/>
          <w:szCs w:val="24"/>
        </w:rPr>
        <w:t>creat</w:t>
      </w:r>
      <w:r>
        <w:rPr>
          <w:rFonts w:ascii="Times New Roman" w:hAnsi="Times New Roman" w:cs="Times New Roman"/>
          <w:sz w:val="24"/>
          <w:szCs w:val="24"/>
        </w:rPr>
        <w:t>e</w:t>
      </w:r>
      <w:r w:rsidR="00194B97" w:rsidRPr="00194B97">
        <w:rPr>
          <w:rFonts w:ascii="Times New Roman" w:hAnsi="Times New Roman" w:cs="Times New Roman"/>
          <w:sz w:val="24"/>
          <w:szCs w:val="24"/>
        </w:rPr>
        <w:t xml:space="preserve"> innovative and original games that consumers actively wish to financially support. </w:t>
      </w:r>
      <w:r>
        <w:rPr>
          <w:rFonts w:ascii="Times New Roman" w:hAnsi="Times New Roman" w:cs="Times New Roman"/>
          <w:sz w:val="24"/>
          <w:szCs w:val="24"/>
        </w:rPr>
        <w:t xml:space="preserve">Ethical </w:t>
      </w:r>
      <w:r w:rsidR="00BD6B9C">
        <w:rPr>
          <w:rFonts w:ascii="Times New Roman" w:hAnsi="Times New Roman" w:cs="Times New Roman"/>
          <w:sz w:val="24"/>
          <w:szCs w:val="24"/>
        </w:rPr>
        <w:t>m</w:t>
      </w:r>
      <w:r>
        <w:rPr>
          <w:rFonts w:ascii="Times New Roman" w:hAnsi="Times New Roman" w:cs="Times New Roman"/>
          <w:sz w:val="24"/>
          <w:szCs w:val="24"/>
        </w:rPr>
        <w:t>icrotransactions are an accepted and proven method.</w:t>
      </w:r>
    </w:p>
    <w:p w14:paraId="008BFB7B" w14:textId="77777777" w:rsidR="00194B97" w:rsidRPr="00194B97" w:rsidRDefault="00194B97" w:rsidP="00F53E95">
      <w:pPr>
        <w:pStyle w:val="ListParagraph"/>
        <w:spacing w:after="0" w:line="480" w:lineRule="auto"/>
        <w:jc w:val="both"/>
        <w:rPr>
          <w:rFonts w:ascii="Times New Roman" w:hAnsi="Times New Roman" w:cs="Times New Roman"/>
          <w:sz w:val="24"/>
          <w:szCs w:val="24"/>
        </w:rPr>
      </w:pPr>
    </w:p>
    <w:p w14:paraId="63FF024A" w14:textId="37ED361D" w:rsidR="00194B97" w:rsidRPr="00D77F2E" w:rsidRDefault="00D77F2E" w:rsidP="00F53E95">
      <w:pPr>
        <w:pStyle w:val="ListParagraph"/>
        <w:numPr>
          <w:ilvl w:val="0"/>
          <w:numId w:val="6"/>
        </w:numPr>
        <w:spacing w:after="0" w:line="480" w:lineRule="auto"/>
        <w:jc w:val="both"/>
      </w:pPr>
      <w:r w:rsidRPr="00D77F2E">
        <w:rPr>
          <w:rFonts w:ascii="Times New Roman" w:hAnsi="Times New Roman" w:cs="Times New Roman"/>
          <w:sz w:val="24"/>
          <w:szCs w:val="24"/>
        </w:rPr>
        <w:t>Meaningful and durable change can be achieved through new leadership, however</w:t>
      </w:r>
      <w:r w:rsidR="00194B97" w:rsidRPr="00D77F2E">
        <w:rPr>
          <w:rFonts w:ascii="Times New Roman" w:hAnsi="Times New Roman" w:cs="Times New Roman"/>
          <w:sz w:val="24"/>
          <w:szCs w:val="24"/>
        </w:rPr>
        <w:t xml:space="preserve"> if it is not possible, then legislation and regulations must be considered </w:t>
      </w:r>
      <w:r>
        <w:rPr>
          <w:rFonts w:ascii="Times New Roman" w:hAnsi="Times New Roman" w:cs="Times New Roman"/>
          <w:sz w:val="24"/>
          <w:szCs w:val="24"/>
        </w:rPr>
        <w:t xml:space="preserve">in order </w:t>
      </w:r>
      <w:r w:rsidR="00194B97" w:rsidRPr="00D77F2E">
        <w:rPr>
          <w:rFonts w:ascii="Times New Roman" w:hAnsi="Times New Roman" w:cs="Times New Roman"/>
          <w:sz w:val="24"/>
          <w:szCs w:val="24"/>
        </w:rPr>
        <w:t>to reduce the harmful effects of the system.</w:t>
      </w:r>
    </w:p>
    <w:p w14:paraId="43840526" w14:textId="77777777" w:rsidR="00D77F2E" w:rsidRDefault="00D77F2E" w:rsidP="00F53E95">
      <w:pPr>
        <w:pStyle w:val="ListParagraph"/>
        <w:spacing w:line="480" w:lineRule="auto"/>
      </w:pPr>
    </w:p>
    <w:p w14:paraId="0B1F1C0E" w14:textId="20C4D2C2" w:rsidR="00D77F2E" w:rsidRPr="00BD6B9C" w:rsidRDefault="00D77F2E" w:rsidP="00F53E95">
      <w:pPr>
        <w:pStyle w:val="Heading2"/>
        <w:spacing w:line="480" w:lineRule="auto"/>
      </w:pPr>
      <w:bookmarkStart w:id="3" w:name="_Toc515036629"/>
      <w:r w:rsidRPr="00BD6B9C">
        <w:t>Recommendations</w:t>
      </w:r>
      <w:bookmarkEnd w:id="3"/>
    </w:p>
    <w:p w14:paraId="496647C3" w14:textId="73DBE3BF" w:rsidR="00194B97" w:rsidRDefault="00194B97" w:rsidP="00F53E95">
      <w:pPr>
        <w:pStyle w:val="Heading1"/>
        <w:spacing w:line="480" w:lineRule="auto"/>
      </w:pPr>
    </w:p>
    <w:p w14:paraId="55C6D75D" w14:textId="77777777" w:rsidR="00194B97" w:rsidRPr="00A24727" w:rsidRDefault="00194B97" w:rsidP="00F53E95">
      <w:pPr>
        <w:pStyle w:val="ListParagraph"/>
        <w:numPr>
          <w:ilvl w:val="0"/>
          <w:numId w:val="4"/>
        </w:num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Analyse EA leadership to identify and solidify their implication in the development of the case.</w:t>
      </w:r>
    </w:p>
    <w:p w14:paraId="4840E141" w14:textId="77777777" w:rsidR="00194B97" w:rsidRPr="00981CEA" w:rsidRDefault="00194B97" w:rsidP="00F53E95">
      <w:pPr>
        <w:spacing w:after="0" w:line="480" w:lineRule="auto"/>
        <w:jc w:val="both"/>
        <w:rPr>
          <w:rFonts w:ascii="Times New Roman" w:hAnsi="Times New Roman" w:cs="Times New Roman"/>
          <w:sz w:val="24"/>
          <w:szCs w:val="24"/>
        </w:rPr>
      </w:pPr>
    </w:p>
    <w:p w14:paraId="7C0E459D" w14:textId="77777777" w:rsidR="00194B97" w:rsidRPr="00981CEA" w:rsidRDefault="00194B97" w:rsidP="00F53E95">
      <w:pPr>
        <w:pStyle w:val="ListParagraph"/>
        <w:numPr>
          <w:ilvl w:val="0"/>
          <w:numId w:val="3"/>
        </w:num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Initiate ‘evolutionary change’ of organisational culture and revenue generation within the company by displacing current transactional and ethically faded leadership and instating transformational leaders.</w:t>
      </w:r>
    </w:p>
    <w:p w14:paraId="4A91916B" w14:textId="77777777" w:rsidR="00194B97" w:rsidRPr="00A24727" w:rsidRDefault="00194B97" w:rsidP="00F53E95">
      <w:pPr>
        <w:spacing w:after="0" w:line="480" w:lineRule="auto"/>
        <w:jc w:val="both"/>
        <w:rPr>
          <w:rFonts w:ascii="Times New Roman" w:hAnsi="Times New Roman" w:cs="Times New Roman"/>
          <w:sz w:val="24"/>
          <w:szCs w:val="24"/>
        </w:rPr>
      </w:pPr>
    </w:p>
    <w:p w14:paraId="4D84999A" w14:textId="77777777" w:rsidR="00194B97" w:rsidRPr="00981CEA" w:rsidRDefault="00194B97" w:rsidP="00F53E95">
      <w:pPr>
        <w:pStyle w:val="ListParagraph"/>
        <w:numPr>
          <w:ilvl w:val="0"/>
          <w:numId w:val="3"/>
        </w:num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Create original and innovative software which consumers voluntarily wish to financially support. Allow access to ‘ethical microtransactions’ in order to generate revenue.</w:t>
      </w:r>
    </w:p>
    <w:p w14:paraId="730579B7" w14:textId="77777777" w:rsidR="00194B97" w:rsidRPr="00981CEA" w:rsidRDefault="00194B97" w:rsidP="00F53E95">
      <w:pPr>
        <w:spacing w:after="0" w:line="480" w:lineRule="auto"/>
        <w:jc w:val="both"/>
        <w:rPr>
          <w:rFonts w:ascii="Times New Roman" w:hAnsi="Times New Roman" w:cs="Times New Roman"/>
          <w:sz w:val="24"/>
          <w:szCs w:val="24"/>
        </w:rPr>
      </w:pPr>
    </w:p>
    <w:p w14:paraId="341B5A57" w14:textId="77777777" w:rsidR="00194B97" w:rsidRDefault="00194B97" w:rsidP="00F53E95">
      <w:pPr>
        <w:pStyle w:val="ListParagraph"/>
        <w:numPr>
          <w:ilvl w:val="0"/>
          <w:numId w:val="3"/>
        </w:num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Legislate against predatory loot boxes, impose fines and imprisonment for illegal implementation.</w:t>
      </w:r>
    </w:p>
    <w:p w14:paraId="186594FF" w14:textId="77777777" w:rsidR="00194B97" w:rsidRPr="00A24727" w:rsidRDefault="00194B97" w:rsidP="00F53E95">
      <w:pPr>
        <w:spacing w:after="0" w:line="480" w:lineRule="auto"/>
        <w:jc w:val="both"/>
        <w:rPr>
          <w:rFonts w:ascii="Times New Roman" w:hAnsi="Times New Roman" w:cs="Times New Roman"/>
          <w:sz w:val="24"/>
          <w:szCs w:val="24"/>
        </w:rPr>
      </w:pPr>
    </w:p>
    <w:p w14:paraId="0C11C8DE" w14:textId="77777777" w:rsidR="00194B97" w:rsidRDefault="00194B97" w:rsidP="00F53E95">
      <w:pPr>
        <w:pStyle w:val="ListParagraph"/>
        <w:numPr>
          <w:ilvl w:val="0"/>
          <w:numId w:val="3"/>
        </w:num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Regulate all loot box systems under current gambling legislation, impose taxes to discourage use.</w:t>
      </w:r>
    </w:p>
    <w:p w14:paraId="2153920A" w14:textId="77777777" w:rsidR="00194B97" w:rsidRPr="00A24727" w:rsidRDefault="00194B97" w:rsidP="00F53E95">
      <w:pPr>
        <w:spacing w:after="0" w:line="480" w:lineRule="auto"/>
        <w:jc w:val="both"/>
        <w:rPr>
          <w:rFonts w:ascii="Times New Roman" w:hAnsi="Times New Roman" w:cs="Times New Roman"/>
          <w:sz w:val="24"/>
          <w:szCs w:val="24"/>
        </w:rPr>
      </w:pPr>
    </w:p>
    <w:p w14:paraId="1E16559D" w14:textId="77777777" w:rsidR="00194B97" w:rsidRPr="00981CEA" w:rsidRDefault="00194B97" w:rsidP="00F53E95">
      <w:pPr>
        <w:pStyle w:val="ListParagraph"/>
        <w:numPr>
          <w:ilvl w:val="0"/>
          <w:numId w:val="3"/>
        </w:num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Impose strict regulation, requiring odds to be clearly displayed and remov</w:t>
      </w:r>
      <w:r>
        <w:rPr>
          <w:rFonts w:ascii="Times New Roman" w:hAnsi="Times New Roman" w:cs="Times New Roman"/>
          <w:sz w:val="24"/>
          <w:szCs w:val="24"/>
        </w:rPr>
        <w:t>al of</w:t>
      </w:r>
      <w:r w:rsidRPr="00981CEA">
        <w:rPr>
          <w:rFonts w:ascii="Times New Roman" w:hAnsi="Times New Roman" w:cs="Times New Roman"/>
          <w:sz w:val="24"/>
          <w:szCs w:val="24"/>
        </w:rPr>
        <w:t xml:space="preserve"> ‘addiction sensitive elements’</w:t>
      </w:r>
    </w:p>
    <w:p w14:paraId="0876C8F6" w14:textId="5654F2F1" w:rsidR="009E5788" w:rsidRPr="009E5788" w:rsidRDefault="009E5788">
      <w:pPr>
        <w:pStyle w:val="TOCHeading"/>
        <w:rPr>
          <w:rFonts w:ascii="Times New Roman" w:hAnsi="Times New Roman" w:cs="Times New Roman"/>
          <w:color w:val="44546A" w:themeColor="text2"/>
        </w:rPr>
      </w:pPr>
      <w:r w:rsidRPr="009E5788">
        <w:rPr>
          <w:rFonts w:ascii="Times New Roman" w:hAnsi="Times New Roman" w:cs="Times New Roman"/>
          <w:color w:val="44546A" w:themeColor="text2"/>
        </w:rPr>
        <w:lastRenderedPageBreak/>
        <w:t>Table of Contents</w:t>
      </w:r>
    </w:p>
    <w:sdt>
      <w:sdtPr>
        <w:rPr>
          <w:rFonts w:asciiTheme="minorHAnsi" w:eastAsiaTheme="minorHAnsi" w:hAnsiTheme="minorHAnsi" w:cstheme="minorBidi"/>
          <w:b w:val="0"/>
          <w:bCs w:val="0"/>
          <w:color w:val="auto"/>
          <w:kern w:val="0"/>
          <w:sz w:val="22"/>
          <w:szCs w:val="22"/>
          <w:lang w:eastAsia="en-US"/>
        </w:rPr>
        <w:id w:val="-577211957"/>
        <w:docPartObj>
          <w:docPartGallery w:val="Table of Contents"/>
          <w:docPartUnique/>
        </w:docPartObj>
      </w:sdtPr>
      <w:sdtEndPr>
        <w:rPr>
          <w:noProof/>
        </w:rPr>
      </w:sdtEndPr>
      <w:sdtContent>
        <w:p w14:paraId="3481A79E" w14:textId="16A9BAFA" w:rsidR="009E5788" w:rsidRPr="00F53E95" w:rsidRDefault="009E5788" w:rsidP="009E5788">
          <w:pPr>
            <w:pStyle w:val="Heading1"/>
            <w:rPr>
              <w:sz w:val="24"/>
              <w:szCs w:val="24"/>
            </w:rPr>
          </w:pPr>
        </w:p>
        <w:p w14:paraId="726DD965" w14:textId="69A52471" w:rsidR="0037159A" w:rsidRPr="0037159A" w:rsidRDefault="009E5788">
          <w:pPr>
            <w:pStyle w:val="TOC1"/>
            <w:tabs>
              <w:tab w:val="right" w:leader="dot" w:pos="9323"/>
            </w:tabs>
            <w:rPr>
              <w:rFonts w:ascii="Times New Roman" w:eastAsiaTheme="minorEastAsia" w:hAnsi="Times New Roman" w:cs="Times New Roman"/>
              <w:noProof/>
              <w:sz w:val="24"/>
              <w:szCs w:val="24"/>
              <w:lang w:eastAsia="en-GB"/>
            </w:rPr>
          </w:pPr>
          <w:r w:rsidRPr="00F53E95">
            <w:rPr>
              <w:rFonts w:ascii="Times New Roman" w:hAnsi="Times New Roman" w:cs="Times New Roman"/>
              <w:sz w:val="24"/>
              <w:szCs w:val="24"/>
            </w:rPr>
            <w:fldChar w:fldCharType="begin"/>
          </w:r>
          <w:r w:rsidRPr="00F53E95">
            <w:rPr>
              <w:rFonts w:ascii="Times New Roman" w:hAnsi="Times New Roman" w:cs="Times New Roman"/>
              <w:sz w:val="24"/>
              <w:szCs w:val="24"/>
            </w:rPr>
            <w:instrText xml:space="preserve"> TOC \o "1-3" \h \z \u </w:instrText>
          </w:r>
          <w:r w:rsidRPr="00F53E95">
            <w:rPr>
              <w:rFonts w:ascii="Times New Roman" w:hAnsi="Times New Roman" w:cs="Times New Roman"/>
              <w:sz w:val="24"/>
              <w:szCs w:val="24"/>
            </w:rPr>
            <w:fldChar w:fldCharType="separate"/>
          </w:r>
          <w:hyperlink w:anchor="_Toc515036628" w:history="1">
            <w:r w:rsidR="0037159A" w:rsidRPr="0037159A">
              <w:rPr>
                <w:rStyle w:val="Hyperlink"/>
                <w:rFonts w:ascii="Times New Roman" w:hAnsi="Times New Roman" w:cs="Times New Roman"/>
                <w:noProof/>
                <w:sz w:val="24"/>
                <w:szCs w:val="24"/>
              </w:rPr>
              <w:t>Executive Summary</w:t>
            </w:r>
            <w:r w:rsidR="0037159A" w:rsidRPr="0037159A">
              <w:rPr>
                <w:rFonts w:ascii="Times New Roman" w:hAnsi="Times New Roman" w:cs="Times New Roman"/>
                <w:noProof/>
                <w:webHidden/>
                <w:sz w:val="24"/>
                <w:szCs w:val="24"/>
              </w:rPr>
              <w:tab/>
            </w:r>
            <w:r w:rsidR="0037159A" w:rsidRPr="0037159A">
              <w:rPr>
                <w:rFonts w:ascii="Times New Roman" w:hAnsi="Times New Roman" w:cs="Times New Roman"/>
                <w:noProof/>
                <w:webHidden/>
                <w:sz w:val="24"/>
                <w:szCs w:val="24"/>
              </w:rPr>
              <w:fldChar w:fldCharType="begin"/>
            </w:r>
            <w:r w:rsidR="0037159A" w:rsidRPr="0037159A">
              <w:rPr>
                <w:rFonts w:ascii="Times New Roman" w:hAnsi="Times New Roman" w:cs="Times New Roman"/>
                <w:noProof/>
                <w:webHidden/>
                <w:sz w:val="24"/>
                <w:szCs w:val="24"/>
              </w:rPr>
              <w:instrText xml:space="preserve"> PAGEREF _Toc515036628 \h </w:instrText>
            </w:r>
            <w:r w:rsidR="0037159A" w:rsidRPr="0037159A">
              <w:rPr>
                <w:rFonts w:ascii="Times New Roman" w:hAnsi="Times New Roman" w:cs="Times New Roman"/>
                <w:noProof/>
                <w:webHidden/>
                <w:sz w:val="24"/>
                <w:szCs w:val="24"/>
              </w:rPr>
            </w:r>
            <w:r w:rsidR="0037159A" w:rsidRPr="0037159A">
              <w:rPr>
                <w:rFonts w:ascii="Times New Roman" w:hAnsi="Times New Roman" w:cs="Times New Roman"/>
                <w:noProof/>
                <w:webHidden/>
                <w:sz w:val="24"/>
                <w:szCs w:val="24"/>
              </w:rPr>
              <w:fldChar w:fldCharType="separate"/>
            </w:r>
            <w:r w:rsidR="0037159A" w:rsidRPr="0037159A">
              <w:rPr>
                <w:rFonts w:ascii="Times New Roman" w:hAnsi="Times New Roman" w:cs="Times New Roman"/>
                <w:noProof/>
                <w:webHidden/>
                <w:sz w:val="24"/>
                <w:szCs w:val="24"/>
              </w:rPr>
              <w:t>1</w:t>
            </w:r>
            <w:r w:rsidR="0037159A" w:rsidRPr="0037159A">
              <w:rPr>
                <w:rFonts w:ascii="Times New Roman" w:hAnsi="Times New Roman" w:cs="Times New Roman"/>
                <w:noProof/>
                <w:webHidden/>
                <w:sz w:val="24"/>
                <w:szCs w:val="24"/>
              </w:rPr>
              <w:fldChar w:fldCharType="end"/>
            </w:r>
          </w:hyperlink>
        </w:p>
        <w:p w14:paraId="7B39F664" w14:textId="7987315E" w:rsidR="0037159A" w:rsidRPr="0037159A" w:rsidRDefault="0037159A">
          <w:pPr>
            <w:pStyle w:val="TOC2"/>
            <w:tabs>
              <w:tab w:val="right" w:leader="dot" w:pos="9323"/>
            </w:tabs>
            <w:rPr>
              <w:rFonts w:ascii="Times New Roman" w:eastAsiaTheme="minorEastAsia" w:hAnsi="Times New Roman" w:cs="Times New Roman"/>
              <w:noProof/>
              <w:sz w:val="24"/>
              <w:szCs w:val="24"/>
              <w:lang w:eastAsia="en-GB"/>
            </w:rPr>
          </w:pPr>
          <w:hyperlink w:anchor="_Toc515036629" w:history="1">
            <w:r w:rsidRPr="0037159A">
              <w:rPr>
                <w:rStyle w:val="Hyperlink"/>
                <w:rFonts w:ascii="Times New Roman" w:hAnsi="Times New Roman" w:cs="Times New Roman"/>
                <w:noProof/>
                <w:sz w:val="24"/>
                <w:szCs w:val="24"/>
              </w:rPr>
              <w:t>Recommendations</w:t>
            </w:r>
            <w:r w:rsidRPr="0037159A">
              <w:rPr>
                <w:rFonts w:ascii="Times New Roman" w:hAnsi="Times New Roman" w:cs="Times New Roman"/>
                <w:noProof/>
                <w:webHidden/>
                <w:sz w:val="24"/>
                <w:szCs w:val="24"/>
              </w:rPr>
              <w:tab/>
            </w:r>
            <w:r w:rsidRPr="0037159A">
              <w:rPr>
                <w:rFonts w:ascii="Times New Roman" w:hAnsi="Times New Roman" w:cs="Times New Roman"/>
                <w:noProof/>
                <w:webHidden/>
                <w:sz w:val="24"/>
                <w:szCs w:val="24"/>
              </w:rPr>
              <w:fldChar w:fldCharType="begin"/>
            </w:r>
            <w:r w:rsidRPr="0037159A">
              <w:rPr>
                <w:rFonts w:ascii="Times New Roman" w:hAnsi="Times New Roman" w:cs="Times New Roman"/>
                <w:noProof/>
                <w:webHidden/>
                <w:sz w:val="24"/>
                <w:szCs w:val="24"/>
              </w:rPr>
              <w:instrText xml:space="preserve"> PAGEREF _Toc515036629 \h </w:instrText>
            </w:r>
            <w:r w:rsidRPr="0037159A">
              <w:rPr>
                <w:rFonts w:ascii="Times New Roman" w:hAnsi="Times New Roman" w:cs="Times New Roman"/>
                <w:noProof/>
                <w:webHidden/>
                <w:sz w:val="24"/>
                <w:szCs w:val="24"/>
              </w:rPr>
            </w:r>
            <w:r w:rsidRPr="0037159A">
              <w:rPr>
                <w:rFonts w:ascii="Times New Roman" w:hAnsi="Times New Roman" w:cs="Times New Roman"/>
                <w:noProof/>
                <w:webHidden/>
                <w:sz w:val="24"/>
                <w:szCs w:val="24"/>
              </w:rPr>
              <w:fldChar w:fldCharType="separate"/>
            </w:r>
            <w:r w:rsidRPr="0037159A">
              <w:rPr>
                <w:rFonts w:ascii="Times New Roman" w:hAnsi="Times New Roman" w:cs="Times New Roman"/>
                <w:noProof/>
                <w:webHidden/>
                <w:sz w:val="24"/>
                <w:szCs w:val="24"/>
              </w:rPr>
              <w:t>2</w:t>
            </w:r>
            <w:r w:rsidRPr="0037159A">
              <w:rPr>
                <w:rFonts w:ascii="Times New Roman" w:hAnsi="Times New Roman" w:cs="Times New Roman"/>
                <w:noProof/>
                <w:webHidden/>
                <w:sz w:val="24"/>
                <w:szCs w:val="24"/>
              </w:rPr>
              <w:fldChar w:fldCharType="end"/>
            </w:r>
          </w:hyperlink>
        </w:p>
        <w:p w14:paraId="79AE6086" w14:textId="5A5A0CBC" w:rsidR="0037159A" w:rsidRPr="0037159A" w:rsidRDefault="0037159A">
          <w:pPr>
            <w:pStyle w:val="TOC1"/>
            <w:tabs>
              <w:tab w:val="right" w:leader="dot" w:pos="9323"/>
            </w:tabs>
            <w:rPr>
              <w:rFonts w:ascii="Times New Roman" w:eastAsiaTheme="minorEastAsia" w:hAnsi="Times New Roman" w:cs="Times New Roman"/>
              <w:noProof/>
              <w:sz w:val="24"/>
              <w:szCs w:val="24"/>
              <w:lang w:eastAsia="en-GB"/>
            </w:rPr>
          </w:pPr>
          <w:hyperlink w:anchor="_Toc515036630" w:history="1">
            <w:r w:rsidRPr="0037159A">
              <w:rPr>
                <w:rStyle w:val="Hyperlink"/>
                <w:rFonts w:ascii="Times New Roman" w:hAnsi="Times New Roman" w:cs="Times New Roman"/>
                <w:noProof/>
                <w:sz w:val="24"/>
                <w:szCs w:val="24"/>
              </w:rPr>
              <w:t>Terms of Reference</w:t>
            </w:r>
            <w:r w:rsidRPr="0037159A">
              <w:rPr>
                <w:rFonts w:ascii="Times New Roman" w:hAnsi="Times New Roman" w:cs="Times New Roman"/>
                <w:noProof/>
                <w:webHidden/>
                <w:sz w:val="24"/>
                <w:szCs w:val="24"/>
              </w:rPr>
              <w:tab/>
            </w:r>
            <w:r w:rsidRPr="0037159A">
              <w:rPr>
                <w:rFonts w:ascii="Times New Roman" w:hAnsi="Times New Roman" w:cs="Times New Roman"/>
                <w:noProof/>
                <w:webHidden/>
                <w:sz w:val="24"/>
                <w:szCs w:val="24"/>
              </w:rPr>
              <w:fldChar w:fldCharType="begin"/>
            </w:r>
            <w:r w:rsidRPr="0037159A">
              <w:rPr>
                <w:rFonts w:ascii="Times New Roman" w:hAnsi="Times New Roman" w:cs="Times New Roman"/>
                <w:noProof/>
                <w:webHidden/>
                <w:sz w:val="24"/>
                <w:szCs w:val="24"/>
              </w:rPr>
              <w:instrText xml:space="preserve"> PAGEREF _Toc515036630 \h </w:instrText>
            </w:r>
            <w:r w:rsidRPr="0037159A">
              <w:rPr>
                <w:rFonts w:ascii="Times New Roman" w:hAnsi="Times New Roman" w:cs="Times New Roman"/>
                <w:noProof/>
                <w:webHidden/>
                <w:sz w:val="24"/>
                <w:szCs w:val="24"/>
              </w:rPr>
            </w:r>
            <w:r w:rsidRPr="0037159A">
              <w:rPr>
                <w:rFonts w:ascii="Times New Roman" w:hAnsi="Times New Roman" w:cs="Times New Roman"/>
                <w:noProof/>
                <w:webHidden/>
                <w:sz w:val="24"/>
                <w:szCs w:val="24"/>
              </w:rPr>
              <w:fldChar w:fldCharType="separate"/>
            </w:r>
            <w:r w:rsidRPr="0037159A">
              <w:rPr>
                <w:rFonts w:ascii="Times New Roman" w:hAnsi="Times New Roman" w:cs="Times New Roman"/>
                <w:noProof/>
                <w:webHidden/>
                <w:sz w:val="24"/>
                <w:szCs w:val="24"/>
              </w:rPr>
              <w:t>4</w:t>
            </w:r>
            <w:r w:rsidRPr="0037159A">
              <w:rPr>
                <w:rFonts w:ascii="Times New Roman" w:hAnsi="Times New Roman" w:cs="Times New Roman"/>
                <w:noProof/>
                <w:webHidden/>
                <w:sz w:val="24"/>
                <w:szCs w:val="24"/>
              </w:rPr>
              <w:fldChar w:fldCharType="end"/>
            </w:r>
          </w:hyperlink>
        </w:p>
        <w:p w14:paraId="31B9DACF" w14:textId="27F5B3BA" w:rsidR="0037159A" w:rsidRPr="0037159A" w:rsidRDefault="0037159A">
          <w:pPr>
            <w:pStyle w:val="TOC1"/>
            <w:tabs>
              <w:tab w:val="right" w:leader="dot" w:pos="9323"/>
            </w:tabs>
            <w:rPr>
              <w:rFonts w:ascii="Times New Roman" w:eastAsiaTheme="minorEastAsia" w:hAnsi="Times New Roman" w:cs="Times New Roman"/>
              <w:noProof/>
              <w:sz w:val="24"/>
              <w:szCs w:val="24"/>
              <w:lang w:eastAsia="en-GB"/>
            </w:rPr>
          </w:pPr>
          <w:hyperlink w:anchor="_Toc515036631" w:history="1">
            <w:r w:rsidRPr="0037159A">
              <w:rPr>
                <w:rStyle w:val="Hyperlink"/>
                <w:rFonts w:ascii="Times New Roman" w:hAnsi="Times New Roman" w:cs="Times New Roman"/>
                <w:noProof/>
                <w:sz w:val="24"/>
                <w:szCs w:val="24"/>
              </w:rPr>
              <w:t>Introduction</w:t>
            </w:r>
            <w:r w:rsidRPr="0037159A">
              <w:rPr>
                <w:rFonts w:ascii="Times New Roman" w:hAnsi="Times New Roman" w:cs="Times New Roman"/>
                <w:noProof/>
                <w:webHidden/>
                <w:sz w:val="24"/>
                <w:szCs w:val="24"/>
              </w:rPr>
              <w:tab/>
            </w:r>
            <w:r w:rsidRPr="0037159A">
              <w:rPr>
                <w:rFonts w:ascii="Times New Roman" w:hAnsi="Times New Roman" w:cs="Times New Roman"/>
                <w:noProof/>
                <w:webHidden/>
                <w:sz w:val="24"/>
                <w:szCs w:val="24"/>
              </w:rPr>
              <w:fldChar w:fldCharType="begin"/>
            </w:r>
            <w:r w:rsidRPr="0037159A">
              <w:rPr>
                <w:rFonts w:ascii="Times New Roman" w:hAnsi="Times New Roman" w:cs="Times New Roman"/>
                <w:noProof/>
                <w:webHidden/>
                <w:sz w:val="24"/>
                <w:szCs w:val="24"/>
              </w:rPr>
              <w:instrText xml:space="preserve"> PAGEREF _Toc515036631 \h </w:instrText>
            </w:r>
            <w:r w:rsidRPr="0037159A">
              <w:rPr>
                <w:rFonts w:ascii="Times New Roman" w:hAnsi="Times New Roman" w:cs="Times New Roman"/>
                <w:noProof/>
                <w:webHidden/>
                <w:sz w:val="24"/>
                <w:szCs w:val="24"/>
              </w:rPr>
            </w:r>
            <w:r w:rsidRPr="0037159A">
              <w:rPr>
                <w:rFonts w:ascii="Times New Roman" w:hAnsi="Times New Roman" w:cs="Times New Roman"/>
                <w:noProof/>
                <w:webHidden/>
                <w:sz w:val="24"/>
                <w:szCs w:val="24"/>
              </w:rPr>
              <w:fldChar w:fldCharType="separate"/>
            </w:r>
            <w:r w:rsidRPr="0037159A">
              <w:rPr>
                <w:rFonts w:ascii="Times New Roman" w:hAnsi="Times New Roman" w:cs="Times New Roman"/>
                <w:noProof/>
                <w:webHidden/>
                <w:sz w:val="24"/>
                <w:szCs w:val="24"/>
              </w:rPr>
              <w:t>5</w:t>
            </w:r>
            <w:r w:rsidRPr="0037159A">
              <w:rPr>
                <w:rFonts w:ascii="Times New Roman" w:hAnsi="Times New Roman" w:cs="Times New Roman"/>
                <w:noProof/>
                <w:webHidden/>
                <w:sz w:val="24"/>
                <w:szCs w:val="24"/>
              </w:rPr>
              <w:fldChar w:fldCharType="end"/>
            </w:r>
          </w:hyperlink>
        </w:p>
        <w:p w14:paraId="420C00DB" w14:textId="2DA72FC8" w:rsidR="0037159A" w:rsidRPr="0037159A" w:rsidRDefault="0037159A">
          <w:pPr>
            <w:pStyle w:val="TOC1"/>
            <w:tabs>
              <w:tab w:val="right" w:leader="dot" w:pos="9323"/>
            </w:tabs>
            <w:rPr>
              <w:rFonts w:ascii="Times New Roman" w:eastAsiaTheme="minorEastAsia" w:hAnsi="Times New Roman" w:cs="Times New Roman"/>
              <w:noProof/>
              <w:sz w:val="24"/>
              <w:szCs w:val="24"/>
              <w:lang w:eastAsia="en-GB"/>
            </w:rPr>
          </w:pPr>
          <w:hyperlink w:anchor="_Toc515036632" w:history="1">
            <w:r w:rsidRPr="0037159A">
              <w:rPr>
                <w:rStyle w:val="Hyperlink"/>
                <w:rFonts w:ascii="Times New Roman" w:hAnsi="Times New Roman" w:cs="Times New Roman"/>
                <w:noProof/>
                <w:sz w:val="24"/>
                <w:szCs w:val="24"/>
              </w:rPr>
              <w:t>A Critical Review of the Controversy Through a Leadership Perspective</w:t>
            </w:r>
            <w:r w:rsidRPr="0037159A">
              <w:rPr>
                <w:rFonts w:ascii="Times New Roman" w:hAnsi="Times New Roman" w:cs="Times New Roman"/>
                <w:noProof/>
                <w:webHidden/>
                <w:sz w:val="24"/>
                <w:szCs w:val="24"/>
              </w:rPr>
              <w:tab/>
            </w:r>
            <w:r w:rsidRPr="0037159A">
              <w:rPr>
                <w:rFonts w:ascii="Times New Roman" w:hAnsi="Times New Roman" w:cs="Times New Roman"/>
                <w:noProof/>
                <w:webHidden/>
                <w:sz w:val="24"/>
                <w:szCs w:val="24"/>
              </w:rPr>
              <w:fldChar w:fldCharType="begin"/>
            </w:r>
            <w:r w:rsidRPr="0037159A">
              <w:rPr>
                <w:rFonts w:ascii="Times New Roman" w:hAnsi="Times New Roman" w:cs="Times New Roman"/>
                <w:noProof/>
                <w:webHidden/>
                <w:sz w:val="24"/>
                <w:szCs w:val="24"/>
              </w:rPr>
              <w:instrText xml:space="preserve"> PAGEREF _Toc515036632 \h </w:instrText>
            </w:r>
            <w:r w:rsidRPr="0037159A">
              <w:rPr>
                <w:rFonts w:ascii="Times New Roman" w:hAnsi="Times New Roman" w:cs="Times New Roman"/>
                <w:noProof/>
                <w:webHidden/>
                <w:sz w:val="24"/>
                <w:szCs w:val="24"/>
              </w:rPr>
            </w:r>
            <w:r w:rsidRPr="0037159A">
              <w:rPr>
                <w:rFonts w:ascii="Times New Roman" w:hAnsi="Times New Roman" w:cs="Times New Roman"/>
                <w:noProof/>
                <w:webHidden/>
                <w:sz w:val="24"/>
                <w:szCs w:val="24"/>
              </w:rPr>
              <w:fldChar w:fldCharType="separate"/>
            </w:r>
            <w:r w:rsidRPr="0037159A">
              <w:rPr>
                <w:rFonts w:ascii="Times New Roman" w:hAnsi="Times New Roman" w:cs="Times New Roman"/>
                <w:noProof/>
                <w:webHidden/>
                <w:sz w:val="24"/>
                <w:szCs w:val="24"/>
              </w:rPr>
              <w:t>6</w:t>
            </w:r>
            <w:r w:rsidRPr="0037159A">
              <w:rPr>
                <w:rFonts w:ascii="Times New Roman" w:hAnsi="Times New Roman" w:cs="Times New Roman"/>
                <w:noProof/>
                <w:webHidden/>
                <w:sz w:val="24"/>
                <w:szCs w:val="24"/>
              </w:rPr>
              <w:fldChar w:fldCharType="end"/>
            </w:r>
          </w:hyperlink>
        </w:p>
        <w:p w14:paraId="61899A3D" w14:textId="41CBE5F2" w:rsidR="0037159A" w:rsidRPr="0037159A" w:rsidRDefault="0037159A">
          <w:pPr>
            <w:pStyle w:val="TOC1"/>
            <w:tabs>
              <w:tab w:val="right" w:leader="dot" w:pos="9323"/>
            </w:tabs>
            <w:rPr>
              <w:rFonts w:ascii="Times New Roman" w:eastAsiaTheme="minorEastAsia" w:hAnsi="Times New Roman" w:cs="Times New Roman"/>
              <w:noProof/>
              <w:sz w:val="24"/>
              <w:szCs w:val="24"/>
              <w:lang w:eastAsia="en-GB"/>
            </w:rPr>
          </w:pPr>
          <w:hyperlink w:anchor="_Toc515036633" w:history="1">
            <w:r w:rsidRPr="0037159A">
              <w:rPr>
                <w:rStyle w:val="Hyperlink"/>
                <w:rFonts w:ascii="Times New Roman" w:hAnsi="Times New Roman" w:cs="Times New Roman"/>
                <w:noProof/>
                <w:sz w:val="24"/>
                <w:szCs w:val="24"/>
              </w:rPr>
              <w:t>Actions within Leadership</w:t>
            </w:r>
            <w:r w:rsidRPr="0037159A">
              <w:rPr>
                <w:rFonts w:ascii="Times New Roman" w:hAnsi="Times New Roman" w:cs="Times New Roman"/>
                <w:noProof/>
                <w:webHidden/>
                <w:sz w:val="24"/>
                <w:szCs w:val="24"/>
              </w:rPr>
              <w:tab/>
            </w:r>
            <w:r w:rsidRPr="0037159A">
              <w:rPr>
                <w:rFonts w:ascii="Times New Roman" w:hAnsi="Times New Roman" w:cs="Times New Roman"/>
                <w:noProof/>
                <w:webHidden/>
                <w:sz w:val="24"/>
                <w:szCs w:val="24"/>
              </w:rPr>
              <w:fldChar w:fldCharType="begin"/>
            </w:r>
            <w:r w:rsidRPr="0037159A">
              <w:rPr>
                <w:rFonts w:ascii="Times New Roman" w:hAnsi="Times New Roman" w:cs="Times New Roman"/>
                <w:noProof/>
                <w:webHidden/>
                <w:sz w:val="24"/>
                <w:szCs w:val="24"/>
              </w:rPr>
              <w:instrText xml:space="preserve"> PAGEREF _Toc515036633 \h </w:instrText>
            </w:r>
            <w:r w:rsidRPr="0037159A">
              <w:rPr>
                <w:rFonts w:ascii="Times New Roman" w:hAnsi="Times New Roman" w:cs="Times New Roman"/>
                <w:noProof/>
                <w:webHidden/>
                <w:sz w:val="24"/>
                <w:szCs w:val="24"/>
              </w:rPr>
            </w:r>
            <w:r w:rsidRPr="0037159A">
              <w:rPr>
                <w:rFonts w:ascii="Times New Roman" w:hAnsi="Times New Roman" w:cs="Times New Roman"/>
                <w:noProof/>
                <w:webHidden/>
                <w:sz w:val="24"/>
                <w:szCs w:val="24"/>
              </w:rPr>
              <w:fldChar w:fldCharType="separate"/>
            </w:r>
            <w:r w:rsidRPr="0037159A">
              <w:rPr>
                <w:rFonts w:ascii="Times New Roman" w:hAnsi="Times New Roman" w:cs="Times New Roman"/>
                <w:noProof/>
                <w:webHidden/>
                <w:sz w:val="24"/>
                <w:szCs w:val="24"/>
              </w:rPr>
              <w:t>11</w:t>
            </w:r>
            <w:r w:rsidRPr="0037159A">
              <w:rPr>
                <w:rFonts w:ascii="Times New Roman" w:hAnsi="Times New Roman" w:cs="Times New Roman"/>
                <w:noProof/>
                <w:webHidden/>
                <w:sz w:val="24"/>
                <w:szCs w:val="24"/>
              </w:rPr>
              <w:fldChar w:fldCharType="end"/>
            </w:r>
          </w:hyperlink>
        </w:p>
        <w:p w14:paraId="76EEF757" w14:textId="7C451562" w:rsidR="0037159A" w:rsidRPr="0037159A" w:rsidRDefault="0037159A">
          <w:pPr>
            <w:pStyle w:val="TOC1"/>
            <w:tabs>
              <w:tab w:val="right" w:leader="dot" w:pos="9323"/>
            </w:tabs>
            <w:rPr>
              <w:rFonts w:ascii="Times New Roman" w:eastAsiaTheme="minorEastAsia" w:hAnsi="Times New Roman" w:cs="Times New Roman"/>
              <w:noProof/>
              <w:sz w:val="24"/>
              <w:szCs w:val="24"/>
              <w:lang w:eastAsia="en-GB"/>
            </w:rPr>
          </w:pPr>
          <w:hyperlink w:anchor="_Toc515036634" w:history="1">
            <w:r w:rsidRPr="0037159A">
              <w:rPr>
                <w:rStyle w:val="Hyperlink"/>
                <w:rFonts w:ascii="Times New Roman" w:hAnsi="Times New Roman" w:cs="Times New Roman"/>
                <w:noProof/>
                <w:sz w:val="24"/>
                <w:szCs w:val="24"/>
              </w:rPr>
              <w:t>Legislative Action</w:t>
            </w:r>
            <w:r w:rsidRPr="0037159A">
              <w:rPr>
                <w:rFonts w:ascii="Times New Roman" w:hAnsi="Times New Roman" w:cs="Times New Roman"/>
                <w:noProof/>
                <w:webHidden/>
                <w:sz w:val="24"/>
                <w:szCs w:val="24"/>
              </w:rPr>
              <w:tab/>
            </w:r>
            <w:r w:rsidRPr="0037159A">
              <w:rPr>
                <w:rFonts w:ascii="Times New Roman" w:hAnsi="Times New Roman" w:cs="Times New Roman"/>
                <w:noProof/>
                <w:webHidden/>
                <w:sz w:val="24"/>
                <w:szCs w:val="24"/>
              </w:rPr>
              <w:fldChar w:fldCharType="begin"/>
            </w:r>
            <w:r w:rsidRPr="0037159A">
              <w:rPr>
                <w:rFonts w:ascii="Times New Roman" w:hAnsi="Times New Roman" w:cs="Times New Roman"/>
                <w:noProof/>
                <w:webHidden/>
                <w:sz w:val="24"/>
                <w:szCs w:val="24"/>
              </w:rPr>
              <w:instrText xml:space="preserve"> PAGEREF _Toc515036634 \h </w:instrText>
            </w:r>
            <w:r w:rsidRPr="0037159A">
              <w:rPr>
                <w:rFonts w:ascii="Times New Roman" w:hAnsi="Times New Roman" w:cs="Times New Roman"/>
                <w:noProof/>
                <w:webHidden/>
                <w:sz w:val="24"/>
                <w:szCs w:val="24"/>
              </w:rPr>
            </w:r>
            <w:r w:rsidRPr="0037159A">
              <w:rPr>
                <w:rFonts w:ascii="Times New Roman" w:hAnsi="Times New Roman" w:cs="Times New Roman"/>
                <w:noProof/>
                <w:webHidden/>
                <w:sz w:val="24"/>
                <w:szCs w:val="24"/>
              </w:rPr>
              <w:fldChar w:fldCharType="separate"/>
            </w:r>
            <w:r w:rsidRPr="0037159A">
              <w:rPr>
                <w:rFonts w:ascii="Times New Roman" w:hAnsi="Times New Roman" w:cs="Times New Roman"/>
                <w:noProof/>
                <w:webHidden/>
                <w:sz w:val="24"/>
                <w:szCs w:val="24"/>
              </w:rPr>
              <w:t>13</w:t>
            </w:r>
            <w:r w:rsidRPr="0037159A">
              <w:rPr>
                <w:rFonts w:ascii="Times New Roman" w:hAnsi="Times New Roman" w:cs="Times New Roman"/>
                <w:noProof/>
                <w:webHidden/>
                <w:sz w:val="24"/>
                <w:szCs w:val="24"/>
              </w:rPr>
              <w:fldChar w:fldCharType="end"/>
            </w:r>
          </w:hyperlink>
        </w:p>
        <w:p w14:paraId="4893B4FF" w14:textId="7A456CB0" w:rsidR="0037159A" w:rsidRPr="0037159A" w:rsidRDefault="0037159A">
          <w:pPr>
            <w:pStyle w:val="TOC1"/>
            <w:tabs>
              <w:tab w:val="right" w:leader="dot" w:pos="9323"/>
            </w:tabs>
            <w:rPr>
              <w:rFonts w:ascii="Times New Roman" w:eastAsiaTheme="minorEastAsia" w:hAnsi="Times New Roman" w:cs="Times New Roman"/>
              <w:noProof/>
              <w:sz w:val="24"/>
              <w:szCs w:val="24"/>
              <w:lang w:eastAsia="en-GB"/>
            </w:rPr>
          </w:pPr>
          <w:hyperlink w:anchor="_Toc515036635" w:history="1">
            <w:r w:rsidRPr="0037159A">
              <w:rPr>
                <w:rStyle w:val="Hyperlink"/>
                <w:rFonts w:ascii="Times New Roman" w:hAnsi="Times New Roman" w:cs="Times New Roman"/>
                <w:noProof/>
                <w:sz w:val="24"/>
                <w:szCs w:val="24"/>
              </w:rPr>
              <w:t>Conclusion</w:t>
            </w:r>
            <w:r w:rsidRPr="0037159A">
              <w:rPr>
                <w:rFonts w:ascii="Times New Roman" w:hAnsi="Times New Roman" w:cs="Times New Roman"/>
                <w:noProof/>
                <w:webHidden/>
                <w:sz w:val="24"/>
                <w:szCs w:val="24"/>
              </w:rPr>
              <w:tab/>
            </w:r>
            <w:r w:rsidRPr="0037159A">
              <w:rPr>
                <w:rFonts w:ascii="Times New Roman" w:hAnsi="Times New Roman" w:cs="Times New Roman"/>
                <w:noProof/>
                <w:webHidden/>
                <w:sz w:val="24"/>
                <w:szCs w:val="24"/>
              </w:rPr>
              <w:fldChar w:fldCharType="begin"/>
            </w:r>
            <w:r w:rsidRPr="0037159A">
              <w:rPr>
                <w:rFonts w:ascii="Times New Roman" w:hAnsi="Times New Roman" w:cs="Times New Roman"/>
                <w:noProof/>
                <w:webHidden/>
                <w:sz w:val="24"/>
                <w:szCs w:val="24"/>
              </w:rPr>
              <w:instrText xml:space="preserve"> PAGEREF _Toc515036635 \h </w:instrText>
            </w:r>
            <w:r w:rsidRPr="0037159A">
              <w:rPr>
                <w:rFonts w:ascii="Times New Roman" w:hAnsi="Times New Roman" w:cs="Times New Roman"/>
                <w:noProof/>
                <w:webHidden/>
                <w:sz w:val="24"/>
                <w:szCs w:val="24"/>
              </w:rPr>
            </w:r>
            <w:r w:rsidRPr="0037159A">
              <w:rPr>
                <w:rFonts w:ascii="Times New Roman" w:hAnsi="Times New Roman" w:cs="Times New Roman"/>
                <w:noProof/>
                <w:webHidden/>
                <w:sz w:val="24"/>
                <w:szCs w:val="24"/>
              </w:rPr>
              <w:fldChar w:fldCharType="separate"/>
            </w:r>
            <w:r w:rsidRPr="0037159A">
              <w:rPr>
                <w:rFonts w:ascii="Times New Roman" w:hAnsi="Times New Roman" w:cs="Times New Roman"/>
                <w:noProof/>
                <w:webHidden/>
                <w:sz w:val="24"/>
                <w:szCs w:val="24"/>
              </w:rPr>
              <w:t>14</w:t>
            </w:r>
            <w:r w:rsidRPr="0037159A">
              <w:rPr>
                <w:rFonts w:ascii="Times New Roman" w:hAnsi="Times New Roman" w:cs="Times New Roman"/>
                <w:noProof/>
                <w:webHidden/>
                <w:sz w:val="24"/>
                <w:szCs w:val="24"/>
              </w:rPr>
              <w:fldChar w:fldCharType="end"/>
            </w:r>
          </w:hyperlink>
        </w:p>
        <w:p w14:paraId="65938628" w14:textId="09177077" w:rsidR="0037159A" w:rsidRPr="0037159A" w:rsidRDefault="0037159A">
          <w:pPr>
            <w:pStyle w:val="TOC1"/>
            <w:tabs>
              <w:tab w:val="right" w:leader="dot" w:pos="9323"/>
            </w:tabs>
            <w:rPr>
              <w:rFonts w:ascii="Times New Roman" w:eastAsiaTheme="minorEastAsia" w:hAnsi="Times New Roman" w:cs="Times New Roman"/>
              <w:noProof/>
              <w:sz w:val="24"/>
              <w:szCs w:val="24"/>
              <w:lang w:eastAsia="en-GB"/>
            </w:rPr>
          </w:pPr>
          <w:hyperlink w:anchor="_Toc515036636" w:history="1">
            <w:r w:rsidRPr="0037159A">
              <w:rPr>
                <w:rStyle w:val="Hyperlink"/>
                <w:rFonts w:ascii="Times New Roman" w:hAnsi="Times New Roman" w:cs="Times New Roman"/>
                <w:noProof/>
                <w:sz w:val="24"/>
                <w:szCs w:val="24"/>
              </w:rPr>
              <w:t>Recommendations</w:t>
            </w:r>
            <w:r w:rsidRPr="0037159A">
              <w:rPr>
                <w:rFonts w:ascii="Times New Roman" w:hAnsi="Times New Roman" w:cs="Times New Roman"/>
                <w:noProof/>
                <w:webHidden/>
                <w:sz w:val="24"/>
                <w:szCs w:val="24"/>
              </w:rPr>
              <w:tab/>
            </w:r>
            <w:r w:rsidRPr="0037159A">
              <w:rPr>
                <w:rFonts w:ascii="Times New Roman" w:hAnsi="Times New Roman" w:cs="Times New Roman"/>
                <w:noProof/>
                <w:webHidden/>
                <w:sz w:val="24"/>
                <w:szCs w:val="24"/>
              </w:rPr>
              <w:fldChar w:fldCharType="begin"/>
            </w:r>
            <w:r w:rsidRPr="0037159A">
              <w:rPr>
                <w:rFonts w:ascii="Times New Roman" w:hAnsi="Times New Roman" w:cs="Times New Roman"/>
                <w:noProof/>
                <w:webHidden/>
                <w:sz w:val="24"/>
                <w:szCs w:val="24"/>
              </w:rPr>
              <w:instrText xml:space="preserve"> PAGEREF _Toc515036636 \h </w:instrText>
            </w:r>
            <w:r w:rsidRPr="0037159A">
              <w:rPr>
                <w:rFonts w:ascii="Times New Roman" w:hAnsi="Times New Roman" w:cs="Times New Roman"/>
                <w:noProof/>
                <w:webHidden/>
                <w:sz w:val="24"/>
                <w:szCs w:val="24"/>
              </w:rPr>
            </w:r>
            <w:r w:rsidRPr="0037159A">
              <w:rPr>
                <w:rFonts w:ascii="Times New Roman" w:hAnsi="Times New Roman" w:cs="Times New Roman"/>
                <w:noProof/>
                <w:webHidden/>
                <w:sz w:val="24"/>
                <w:szCs w:val="24"/>
              </w:rPr>
              <w:fldChar w:fldCharType="separate"/>
            </w:r>
            <w:r w:rsidRPr="0037159A">
              <w:rPr>
                <w:rFonts w:ascii="Times New Roman" w:hAnsi="Times New Roman" w:cs="Times New Roman"/>
                <w:noProof/>
                <w:webHidden/>
                <w:sz w:val="24"/>
                <w:szCs w:val="24"/>
              </w:rPr>
              <w:t>15</w:t>
            </w:r>
            <w:r w:rsidRPr="0037159A">
              <w:rPr>
                <w:rFonts w:ascii="Times New Roman" w:hAnsi="Times New Roman" w:cs="Times New Roman"/>
                <w:noProof/>
                <w:webHidden/>
                <w:sz w:val="24"/>
                <w:szCs w:val="24"/>
              </w:rPr>
              <w:fldChar w:fldCharType="end"/>
            </w:r>
          </w:hyperlink>
        </w:p>
        <w:p w14:paraId="678E9F78" w14:textId="1DB686AB" w:rsidR="0037159A" w:rsidRPr="0037159A" w:rsidRDefault="0037159A">
          <w:pPr>
            <w:pStyle w:val="TOC1"/>
            <w:tabs>
              <w:tab w:val="right" w:leader="dot" w:pos="9323"/>
            </w:tabs>
            <w:rPr>
              <w:rFonts w:ascii="Times New Roman" w:eastAsiaTheme="minorEastAsia" w:hAnsi="Times New Roman" w:cs="Times New Roman"/>
              <w:noProof/>
              <w:sz w:val="24"/>
              <w:szCs w:val="24"/>
              <w:lang w:eastAsia="en-GB"/>
            </w:rPr>
          </w:pPr>
          <w:hyperlink w:anchor="_Toc515036637" w:history="1">
            <w:r w:rsidRPr="0037159A">
              <w:rPr>
                <w:rStyle w:val="Hyperlink"/>
                <w:rFonts w:ascii="Times New Roman" w:hAnsi="Times New Roman" w:cs="Times New Roman"/>
                <w:noProof/>
                <w:sz w:val="24"/>
                <w:szCs w:val="24"/>
              </w:rPr>
              <w:t>Self-Reflection</w:t>
            </w:r>
            <w:r w:rsidRPr="0037159A">
              <w:rPr>
                <w:rFonts w:ascii="Times New Roman" w:hAnsi="Times New Roman" w:cs="Times New Roman"/>
                <w:noProof/>
                <w:webHidden/>
                <w:sz w:val="24"/>
                <w:szCs w:val="24"/>
              </w:rPr>
              <w:tab/>
            </w:r>
            <w:r w:rsidRPr="0037159A">
              <w:rPr>
                <w:rFonts w:ascii="Times New Roman" w:hAnsi="Times New Roman" w:cs="Times New Roman"/>
                <w:noProof/>
                <w:webHidden/>
                <w:sz w:val="24"/>
                <w:szCs w:val="24"/>
              </w:rPr>
              <w:fldChar w:fldCharType="begin"/>
            </w:r>
            <w:r w:rsidRPr="0037159A">
              <w:rPr>
                <w:rFonts w:ascii="Times New Roman" w:hAnsi="Times New Roman" w:cs="Times New Roman"/>
                <w:noProof/>
                <w:webHidden/>
                <w:sz w:val="24"/>
                <w:szCs w:val="24"/>
              </w:rPr>
              <w:instrText xml:space="preserve"> PAGEREF _Toc515036637 \h </w:instrText>
            </w:r>
            <w:r w:rsidRPr="0037159A">
              <w:rPr>
                <w:rFonts w:ascii="Times New Roman" w:hAnsi="Times New Roman" w:cs="Times New Roman"/>
                <w:noProof/>
                <w:webHidden/>
                <w:sz w:val="24"/>
                <w:szCs w:val="24"/>
              </w:rPr>
            </w:r>
            <w:r w:rsidRPr="0037159A">
              <w:rPr>
                <w:rFonts w:ascii="Times New Roman" w:hAnsi="Times New Roman" w:cs="Times New Roman"/>
                <w:noProof/>
                <w:webHidden/>
                <w:sz w:val="24"/>
                <w:szCs w:val="24"/>
              </w:rPr>
              <w:fldChar w:fldCharType="separate"/>
            </w:r>
            <w:r w:rsidRPr="0037159A">
              <w:rPr>
                <w:rFonts w:ascii="Times New Roman" w:hAnsi="Times New Roman" w:cs="Times New Roman"/>
                <w:noProof/>
                <w:webHidden/>
                <w:sz w:val="24"/>
                <w:szCs w:val="24"/>
              </w:rPr>
              <w:t>16</w:t>
            </w:r>
            <w:r w:rsidRPr="0037159A">
              <w:rPr>
                <w:rFonts w:ascii="Times New Roman" w:hAnsi="Times New Roman" w:cs="Times New Roman"/>
                <w:noProof/>
                <w:webHidden/>
                <w:sz w:val="24"/>
                <w:szCs w:val="24"/>
              </w:rPr>
              <w:fldChar w:fldCharType="end"/>
            </w:r>
          </w:hyperlink>
        </w:p>
        <w:p w14:paraId="6588B0DC" w14:textId="4371863D" w:rsidR="0037159A" w:rsidRPr="0037159A" w:rsidRDefault="0037159A">
          <w:pPr>
            <w:pStyle w:val="TOC2"/>
            <w:tabs>
              <w:tab w:val="right" w:leader="dot" w:pos="9323"/>
            </w:tabs>
            <w:rPr>
              <w:rFonts w:ascii="Times New Roman" w:eastAsiaTheme="minorEastAsia" w:hAnsi="Times New Roman" w:cs="Times New Roman"/>
              <w:noProof/>
              <w:sz w:val="24"/>
              <w:szCs w:val="24"/>
              <w:lang w:eastAsia="en-GB"/>
            </w:rPr>
          </w:pPr>
          <w:hyperlink w:anchor="_Toc515036638" w:history="1">
            <w:r w:rsidRPr="0037159A">
              <w:rPr>
                <w:rStyle w:val="Hyperlink"/>
                <w:rFonts w:ascii="Times New Roman" w:hAnsi="Times New Roman" w:cs="Times New Roman"/>
                <w:noProof/>
                <w:sz w:val="24"/>
                <w:szCs w:val="24"/>
              </w:rPr>
              <w:t>Presentation</w:t>
            </w:r>
            <w:r w:rsidRPr="0037159A">
              <w:rPr>
                <w:rFonts w:ascii="Times New Roman" w:hAnsi="Times New Roman" w:cs="Times New Roman"/>
                <w:noProof/>
                <w:webHidden/>
                <w:sz w:val="24"/>
                <w:szCs w:val="24"/>
              </w:rPr>
              <w:tab/>
            </w:r>
            <w:r w:rsidRPr="0037159A">
              <w:rPr>
                <w:rFonts w:ascii="Times New Roman" w:hAnsi="Times New Roman" w:cs="Times New Roman"/>
                <w:noProof/>
                <w:webHidden/>
                <w:sz w:val="24"/>
                <w:szCs w:val="24"/>
              </w:rPr>
              <w:fldChar w:fldCharType="begin"/>
            </w:r>
            <w:r w:rsidRPr="0037159A">
              <w:rPr>
                <w:rFonts w:ascii="Times New Roman" w:hAnsi="Times New Roman" w:cs="Times New Roman"/>
                <w:noProof/>
                <w:webHidden/>
                <w:sz w:val="24"/>
                <w:szCs w:val="24"/>
              </w:rPr>
              <w:instrText xml:space="preserve"> PAGEREF _Toc515036638 \h </w:instrText>
            </w:r>
            <w:r w:rsidRPr="0037159A">
              <w:rPr>
                <w:rFonts w:ascii="Times New Roman" w:hAnsi="Times New Roman" w:cs="Times New Roman"/>
                <w:noProof/>
                <w:webHidden/>
                <w:sz w:val="24"/>
                <w:szCs w:val="24"/>
              </w:rPr>
            </w:r>
            <w:r w:rsidRPr="0037159A">
              <w:rPr>
                <w:rFonts w:ascii="Times New Roman" w:hAnsi="Times New Roman" w:cs="Times New Roman"/>
                <w:noProof/>
                <w:webHidden/>
                <w:sz w:val="24"/>
                <w:szCs w:val="24"/>
              </w:rPr>
              <w:fldChar w:fldCharType="separate"/>
            </w:r>
            <w:r w:rsidRPr="0037159A">
              <w:rPr>
                <w:rFonts w:ascii="Times New Roman" w:hAnsi="Times New Roman" w:cs="Times New Roman"/>
                <w:noProof/>
                <w:webHidden/>
                <w:sz w:val="24"/>
                <w:szCs w:val="24"/>
              </w:rPr>
              <w:t>16</w:t>
            </w:r>
            <w:r w:rsidRPr="0037159A">
              <w:rPr>
                <w:rFonts w:ascii="Times New Roman" w:hAnsi="Times New Roman" w:cs="Times New Roman"/>
                <w:noProof/>
                <w:webHidden/>
                <w:sz w:val="24"/>
                <w:szCs w:val="24"/>
              </w:rPr>
              <w:fldChar w:fldCharType="end"/>
            </w:r>
          </w:hyperlink>
        </w:p>
        <w:p w14:paraId="47F5C1D6" w14:textId="771BF344" w:rsidR="0037159A" w:rsidRPr="0037159A" w:rsidRDefault="0037159A">
          <w:pPr>
            <w:pStyle w:val="TOC2"/>
            <w:tabs>
              <w:tab w:val="right" w:leader="dot" w:pos="9323"/>
            </w:tabs>
            <w:rPr>
              <w:rFonts w:ascii="Times New Roman" w:eastAsiaTheme="minorEastAsia" w:hAnsi="Times New Roman" w:cs="Times New Roman"/>
              <w:noProof/>
              <w:sz w:val="24"/>
              <w:szCs w:val="24"/>
              <w:lang w:eastAsia="en-GB"/>
            </w:rPr>
          </w:pPr>
          <w:hyperlink w:anchor="_Toc515036639" w:history="1">
            <w:r w:rsidRPr="0037159A">
              <w:rPr>
                <w:rStyle w:val="Hyperlink"/>
                <w:rFonts w:ascii="Times New Roman" w:hAnsi="Times New Roman" w:cs="Times New Roman"/>
                <w:noProof/>
                <w:sz w:val="24"/>
                <w:szCs w:val="24"/>
              </w:rPr>
              <w:t>Report</w:t>
            </w:r>
            <w:r w:rsidRPr="0037159A">
              <w:rPr>
                <w:rFonts w:ascii="Times New Roman" w:hAnsi="Times New Roman" w:cs="Times New Roman"/>
                <w:noProof/>
                <w:webHidden/>
                <w:sz w:val="24"/>
                <w:szCs w:val="24"/>
              </w:rPr>
              <w:tab/>
            </w:r>
            <w:r w:rsidRPr="0037159A">
              <w:rPr>
                <w:rFonts w:ascii="Times New Roman" w:hAnsi="Times New Roman" w:cs="Times New Roman"/>
                <w:noProof/>
                <w:webHidden/>
                <w:sz w:val="24"/>
                <w:szCs w:val="24"/>
              </w:rPr>
              <w:fldChar w:fldCharType="begin"/>
            </w:r>
            <w:r w:rsidRPr="0037159A">
              <w:rPr>
                <w:rFonts w:ascii="Times New Roman" w:hAnsi="Times New Roman" w:cs="Times New Roman"/>
                <w:noProof/>
                <w:webHidden/>
                <w:sz w:val="24"/>
                <w:szCs w:val="24"/>
              </w:rPr>
              <w:instrText xml:space="preserve"> PAGEREF _Toc515036639 \h </w:instrText>
            </w:r>
            <w:r w:rsidRPr="0037159A">
              <w:rPr>
                <w:rFonts w:ascii="Times New Roman" w:hAnsi="Times New Roman" w:cs="Times New Roman"/>
                <w:noProof/>
                <w:webHidden/>
                <w:sz w:val="24"/>
                <w:szCs w:val="24"/>
              </w:rPr>
            </w:r>
            <w:r w:rsidRPr="0037159A">
              <w:rPr>
                <w:rFonts w:ascii="Times New Roman" w:hAnsi="Times New Roman" w:cs="Times New Roman"/>
                <w:noProof/>
                <w:webHidden/>
                <w:sz w:val="24"/>
                <w:szCs w:val="24"/>
              </w:rPr>
              <w:fldChar w:fldCharType="separate"/>
            </w:r>
            <w:r w:rsidRPr="0037159A">
              <w:rPr>
                <w:rFonts w:ascii="Times New Roman" w:hAnsi="Times New Roman" w:cs="Times New Roman"/>
                <w:noProof/>
                <w:webHidden/>
                <w:sz w:val="24"/>
                <w:szCs w:val="24"/>
              </w:rPr>
              <w:t>16</w:t>
            </w:r>
            <w:r w:rsidRPr="0037159A">
              <w:rPr>
                <w:rFonts w:ascii="Times New Roman" w:hAnsi="Times New Roman" w:cs="Times New Roman"/>
                <w:noProof/>
                <w:webHidden/>
                <w:sz w:val="24"/>
                <w:szCs w:val="24"/>
              </w:rPr>
              <w:fldChar w:fldCharType="end"/>
            </w:r>
          </w:hyperlink>
        </w:p>
        <w:p w14:paraId="3A1A0762" w14:textId="2BAA2856" w:rsidR="0037159A" w:rsidRPr="0037159A" w:rsidRDefault="0037159A">
          <w:pPr>
            <w:pStyle w:val="TOC1"/>
            <w:tabs>
              <w:tab w:val="right" w:leader="dot" w:pos="9323"/>
            </w:tabs>
            <w:rPr>
              <w:rFonts w:ascii="Times New Roman" w:eastAsiaTheme="minorEastAsia" w:hAnsi="Times New Roman" w:cs="Times New Roman"/>
              <w:noProof/>
              <w:sz w:val="24"/>
              <w:szCs w:val="24"/>
              <w:lang w:eastAsia="en-GB"/>
            </w:rPr>
          </w:pPr>
          <w:hyperlink w:anchor="_Toc515036640" w:history="1">
            <w:r w:rsidRPr="0037159A">
              <w:rPr>
                <w:rStyle w:val="Hyperlink"/>
                <w:rFonts w:ascii="Times New Roman" w:hAnsi="Times New Roman" w:cs="Times New Roman"/>
                <w:noProof/>
                <w:sz w:val="24"/>
                <w:szCs w:val="24"/>
              </w:rPr>
              <w:t>Bibliography</w:t>
            </w:r>
            <w:r w:rsidRPr="0037159A">
              <w:rPr>
                <w:rFonts w:ascii="Times New Roman" w:hAnsi="Times New Roman" w:cs="Times New Roman"/>
                <w:noProof/>
                <w:webHidden/>
                <w:sz w:val="24"/>
                <w:szCs w:val="24"/>
              </w:rPr>
              <w:tab/>
            </w:r>
            <w:r w:rsidRPr="0037159A">
              <w:rPr>
                <w:rFonts w:ascii="Times New Roman" w:hAnsi="Times New Roman" w:cs="Times New Roman"/>
                <w:noProof/>
                <w:webHidden/>
                <w:sz w:val="24"/>
                <w:szCs w:val="24"/>
              </w:rPr>
              <w:fldChar w:fldCharType="begin"/>
            </w:r>
            <w:r w:rsidRPr="0037159A">
              <w:rPr>
                <w:rFonts w:ascii="Times New Roman" w:hAnsi="Times New Roman" w:cs="Times New Roman"/>
                <w:noProof/>
                <w:webHidden/>
                <w:sz w:val="24"/>
                <w:szCs w:val="24"/>
              </w:rPr>
              <w:instrText xml:space="preserve"> PAGEREF _Toc515036640 \h </w:instrText>
            </w:r>
            <w:r w:rsidRPr="0037159A">
              <w:rPr>
                <w:rFonts w:ascii="Times New Roman" w:hAnsi="Times New Roman" w:cs="Times New Roman"/>
                <w:noProof/>
                <w:webHidden/>
                <w:sz w:val="24"/>
                <w:szCs w:val="24"/>
              </w:rPr>
            </w:r>
            <w:r w:rsidRPr="0037159A">
              <w:rPr>
                <w:rFonts w:ascii="Times New Roman" w:hAnsi="Times New Roman" w:cs="Times New Roman"/>
                <w:noProof/>
                <w:webHidden/>
                <w:sz w:val="24"/>
                <w:szCs w:val="24"/>
              </w:rPr>
              <w:fldChar w:fldCharType="separate"/>
            </w:r>
            <w:r w:rsidRPr="0037159A">
              <w:rPr>
                <w:rFonts w:ascii="Times New Roman" w:hAnsi="Times New Roman" w:cs="Times New Roman"/>
                <w:noProof/>
                <w:webHidden/>
                <w:sz w:val="24"/>
                <w:szCs w:val="24"/>
              </w:rPr>
              <w:t>18</w:t>
            </w:r>
            <w:r w:rsidRPr="0037159A">
              <w:rPr>
                <w:rFonts w:ascii="Times New Roman" w:hAnsi="Times New Roman" w:cs="Times New Roman"/>
                <w:noProof/>
                <w:webHidden/>
                <w:sz w:val="24"/>
                <w:szCs w:val="24"/>
              </w:rPr>
              <w:fldChar w:fldCharType="end"/>
            </w:r>
          </w:hyperlink>
        </w:p>
        <w:p w14:paraId="6D083801" w14:textId="0FB6C9F1" w:rsidR="009E5788" w:rsidRDefault="009E5788">
          <w:r w:rsidRPr="00F53E95">
            <w:rPr>
              <w:rFonts w:ascii="Times New Roman" w:hAnsi="Times New Roman" w:cs="Times New Roman"/>
              <w:b/>
              <w:bCs/>
              <w:noProof/>
              <w:sz w:val="24"/>
              <w:szCs w:val="24"/>
            </w:rPr>
            <w:fldChar w:fldCharType="end"/>
          </w:r>
        </w:p>
      </w:sdtContent>
    </w:sdt>
    <w:p w14:paraId="24709015" w14:textId="77777777" w:rsidR="009E5788" w:rsidRPr="00F53E95" w:rsidRDefault="009E5788">
      <w:pPr>
        <w:rPr>
          <w:rFonts w:ascii="Times New Roman" w:hAnsi="Times New Roman" w:cs="Times New Roman"/>
          <w:sz w:val="24"/>
          <w:szCs w:val="24"/>
        </w:rPr>
      </w:pPr>
      <w:r>
        <w:rPr>
          <w:rFonts w:ascii="Times New Roman" w:hAnsi="Times New Roman" w:cs="Times New Roman"/>
          <w:sz w:val="24"/>
          <w:szCs w:val="24"/>
          <w:u w:val="single"/>
        </w:rPr>
        <w:br w:type="page"/>
      </w:r>
    </w:p>
    <w:p w14:paraId="2700EAA2" w14:textId="684D2F49" w:rsidR="009E5788" w:rsidRDefault="009E5788" w:rsidP="009E5788">
      <w:pPr>
        <w:pStyle w:val="Heading1"/>
      </w:pPr>
      <w:bookmarkStart w:id="4" w:name="_Toc515036630"/>
      <w:r>
        <w:lastRenderedPageBreak/>
        <w:t>Terms of Reference</w:t>
      </w:r>
      <w:bookmarkEnd w:id="4"/>
    </w:p>
    <w:p w14:paraId="6DD90CA4" w14:textId="77777777" w:rsidR="009E5788" w:rsidRDefault="009E5788" w:rsidP="008C4511">
      <w:pPr>
        <w:rPr>
          <w:rFonts w:ascii="Times New Roman" w:hAnsi="Times New Roman" w:cs="Times New Roman"/>
          <w:sz w:val="24"/>
          <w:szCs w:val="24"/>
          <w:u w:val="single"/>
        </w:rPr>
      </w:pPr>
    </w:p>
    <w:p w14:paraId="37787279" w14:textId="2201791A" w:rsidR="00F8482C" w:rsidRPr="00F8482C" w:rsidRDefault="00F8482C" w:rsidP="008C4511">
      <w:pPr>
        <w:rPr>
          <w:rFonts w:ascii="Times New Roman" w:hAnsi="Times New Roman" w:cs="Times New Roman"/>
          <w:sz w:val="24"/>
          <w:szCs w:val="24"/>
        </w:rPr>
      </w:pPr>
      <w:r w:rsidRPr="00F8482C">
        <w:rPr>
          <w:rFonts w:ascii="Times New Roman" w:hAnsi="Times New Roman" w:cs="Times New Roman"/>
          <w:color w:val="44546A" w:themeColor="text2"/>
          <w:sz w:val="24"/>
          <w:szCs w:val="24"/>
        </w:rPr>
        <w:t xml:space="preserve">Report </w:t>
      </w:r>
      <w:r>
        <w:rPr>
          <w:rFonts w:ascii="Times New Roman" w:hAnsi="Times New Roman" w:cs="Times New Roman"/>
          <w:color w:val="44546A" w:themeColor="text2"/>
          <w:sz w:val="24"/>
          <w:szCs w:val="24"/>
        </w:rPr>
        <w:t>R</w:t>
      </w:r>
      <w:r w:rsidRPr="00F8482C">
        <w:rPr>
          <w:rFonts w:ascii="Times New Roman" w:hAnsi="Times New Roman" w:cs="Times New Roman"/>
          <w:color w:val="44546A" w:themeColor="text2"/>
          <w:sz w:val="24"/>
          <w:szCs w:val="24"/>
        </w:rPr>
        <w:t>equested b</w:t>
      </w:r>
      <w:r>
        <w:rPr>
          <w:rFonts w:ascii="Times New Roman" w:hAnsi="Times New Roman" w:cs="Times New Roman"/>
          <w:color w:val="44546A" w:themeColor="text2"/>
          <w:sz w:val="24"/>
          <w:szCs w:val="24"/>
        </w:rPr>
        <w:t>y:</w:t>
      </w:r>
      <w:r w:rsidR="008C4511">
        <w:rPr>
          <w:rFonts w:ascii="Times New Roman" w:hAnsi="Times New Roman" w:cs="Times New Roman"/>
          <w:color w:val="44546A" w:themeColor="text2"/>
          <w:sz w:val="24"/>
          <w:szCs w:val="24"/>
        </w:rPr>
        <w:tab/>
      </w:r>
      <w:r w:rsidRPr="00F8482C">
        <w:rPr>
          <w:rFonts w:ascii="Times New Roman" w:hAnsi="Times New Roman" w:cs="Times New Roman"/>
          <w:sz w:val="24"/>
          <w:szCs w:val="24"/>
        </w:rPr>
        <w:t>Caroline Jawad</w:t>
      </w:r>
    </w:p>
    <w:p w14:paraId="22CC6918" w14:textId="2D8FA274" w:rsidR="00F8482C" w:rsidRPr="00F8482C" w:rsidRDefault="00F8482C" w:rsidP="008C4511">
      <w:pPr>
        <w:rPr>
          <w:rFonts w:ascii="Times New Roman" w:hAnsi="Times New Roman" w:cs="Times New Roman"/>
          <w:sz w:val="24"/>
          <w:szCs w:val="24"/>
        </w:rPr>
      </w:pPr>
      <w:r w:rsidRPr="00F8482C">
        <w:rPr>
          <w:rFonts w:ascii="Times New Roman" w:hAnsi="Times New Roman" w:cs="Times New Roman"/>
          <w:color w:val="44546A" w:themeColor="text2"/>
          <w:sz w:val="24"/>
          <w:szCs w:val="24"/>
        </w:rPr>
        <w:t xml:space="preserve">Date </w:t>
      </w:r>
      <w:r>
        <w:rPr>
          <w:rFonts w:ascii="Times New Roman" w:hAnsi="Times New Roman" w:cs="Times New Roman"/>
          <w:color w:val="44546A" w:themeColor="text2"/>
          <w:sz w:val="24"/>
          <w:szCs w:val="24"/>
        </w:rPr>
        <w:t>R</w:t>
      </w:r>
      <w:r w:rsidRPr="00F8482C">
        <w:rPr>
          <w:rFonts w:ascii="Times New Roman" w:hAnsi="Times New Roman" w:cs="Times New Roman"/>
          <w:color w:val="44546A" w:themeColor="text2"/>
          <w:sz w:val="24"/>
          <w:szCs w:val="24"/>
        </w:rPr>
        <w:t xml:space="preserve">equested: </w:t>
      </w:r>
      <w:r w:rsidR="008C4511">
        <w:rPr>
          <w:rFonts w:ascii="Times New Roman" w:hAnsi="Times New Roman" w:cs="Times New Roman"/>
          <w:color w:val="44546A" w:themeColor="text2"/>
          <w:sz w:val="24"/>
          <w:szCs w:val="24"/>
        </w:rPr>
        <w:tab/>
      </w:r>
      <w:r>
        <w:rPr>
          <w:rFonts w:ascii="Times New Roman" w:hAnsi="Times New Roman" w:cs="Times New Roman"/>
          <w:sz w:val="24"/>
          <w:szCs w:val="24"/>
        </w:rPr>
        <w:t>March 2018</w:t>
      </w:r>
    </w:p>
    <w:p w14:paraId="16E88F18" w14:textId="705D93F3" w:rsidR="00F8482C" w:rsidRPr="00F8482C" w:rsidRDefault="00F8482C" w:rsidP="002F55EF">
      <w:pPr>
        <w:ind w:left="2160" w:hanging="2160"/>
        <w:rPr>
          <w:rFonts w:ascii="Times New Roman" w:hAnsi="Times New Roman" w:cs="Times New Roman"/>
          <w:sz w:val="24"/>
          <w:szCs w:val="24"/>
        </w:rPr>
      </w:pPr>
      <w:r w:rsidRPr="00F8482C">
        <w:rPr>
          <w:rFonts w:ascii="Times New Roman" w:hAnsi="Times New Roman" w:cs="Times New Roman"/>
          <w:color w:val="44546A" w:themeColor="text2"/>
          <w:sz w:val="24"/>
          <w:szCs w:val="24"/>
        </w:rPr>
        <w:t xml:space="preserve">Purpose of Report: </w:t>
      </w:r>
      <w:r w:rsidR="008C4511">
        <w:rPr>
          <w:rFonts w:ascii="Times New Roman" w:hAnsi="Times New Roman" w:cs="Times New Roman"/>
          <w:color w:val="44546A" w:themeColor="text2"/>
          <w:sz w:val="24"/>
          <w:szCs w:val="24"/>
        </w:rPr>
        <w:tab/>
      </w:r>
      <w:r w:rsidR="008C4511">
        <w:rPr>
          <w:rFonts w:ascii="Times New Roman" w:hAnsi="Times New Roman" w:cs="Times New Roman"/>
          <w:sz w:val="24"/>
          <w:szCs w:val="24"/>
        </w:rPr>
        <w:t xml:space="preserve">A </w:t>
      </w:r>
      <w:r w:rsidR="002F55EF">
        <w:rPr>
          <w:rFonts w:ascii="Times New Roman" w:hAnsi="Times New Roman" w:cs="Times New Roman"/>
          <w:sz w:val="24"/>
          <w:szCs w:val="24"/>
        </w:rPr>
        <w:t>c</w:t>
      </w:r>
      <w:r w:rsidR="008C4511" w:rsidRPr="008C4511">
        <w:rPr>
          <w:rFonts w:ascii="Times New Roman" w:hAnsi="Times New Roman" w:cs="Times New Roman"/>
          <w:sz w:val="24"/>
          <w:szCs w:val="24"/>
        </w:rPr>
        <w:t xml:space="preserve">ritical </w:t>
      </w:r>
      <w:r w:rsidR="002F55EF">
        <w:rPr>
          <w:rFonts w:ascii="Times New Roman" w:hAnsi="Times New Roman" w:cs="Times New Roman"/>
          <w:sz w:val="24"/>
          <w:szCs w:val="24"/>
        </w:rPr>
        <w:t>r</w:t>
      </w:r>
      <w:r w:rsidR="008C4511" w:rsidRPr="008C4511">
        <w:rPr>
          <w:rFonts w:ascii="Times New Roman" w:hAnsi="Times New Roman" w:cs="Times New Roman"/>
          <w:sz w:val="24"/>
          <w:szCs w:val="24"/>
        </w:rPr>
        <w:t xml:space="preserve">eview of </w:t>
      </w:r>
      <w:r w:rsidR="002F55EF">
        <w:rPr>
          <w:rFonts w:ascii="Times New Roman" w:hAnsi="Times New Roman" w:cs="Times New Roman"/>
          <w:sz w:val="24"/>
          <w:szCs w:val="24"/>
        </w:rPr>
        <w:t>the h</w:t>
      </w:r>
      <w:r w:rsidR="008C4511" w:rsidRPr="008C4511">
        <w:rPr>
          <w:rFonts w:ascii="Times New Roman" w:hAnsi="Times New Roman" w:cs="Times New Roman"/>
          <w:sz w:val="24"/>
          <w:szCs w:val="24"/>
        </w:rPr>
        <w:t xml:space="preserve">ighlighted </w:t>
      </w:r>
      <w:r w:rsidR="0037159A">
        <w:rPr>
          <w:rFonts w:ascii="Times New Roman" w:hAnsi="Times New Roman" w:cs="Times New Roman"/>
          <w:sz w:val="24"/>
          <w:szCs w:val="24"/>
        </w:rPr>
        <w:t>controversy</w:t>
      </w:r>
      <w:r w:rsidR="008C4511" w:rsidRPr="008C4511">
        <w:rPr>
          <w:rFonts w:ascii="Times New Roman" w:hAnsi="Times New Roman" w:cs="Times New Roman"/>
          <w:sz w:val="24"/>
          <w:szCs w:val="24"/>
        </w:rPr>
        <w:t xml:space="preserve"> through a </w:t>
      </w:r>
      <w:r w:rsidR="002F55EF">
        <w:rPr>
          <w:rFonts w:ascii="Times New Roman" w:hAnsi="Times New Roman" w:cs="Times New Roman"/>
          <w:sz w:val="24"/>
          <w:szCs w:val="24"/>
        </w:rPr>
        <w:t>l</w:t>
      </w:r>
      <w:r w:rsidR="008C4511" w:rsidRPr="008C4511">
        <w:rPr>
          <w:rFonts w:ascii="Times New Roman" w:hAnsi="Times New Roman" w:cs="Times New Roman"/>
          <w:sz w:val="24"/>
          <w:szCs w:val="24"/>
        </w:rPr>
        <w:t xml:space="preserve">eadership </w:t>
      </w:r>
      <w:r w:rsidR="002F55EF">
        <w:rPr>
          <w:rFonts w:ascii="Times New Roman" w:hAnsi="Times New Roman" w:cs="Times New Roman"/>
          <w:sz w:val="24"/>
          <w:szCs w:val="24"/>
        </w:rPr>
        <w:t>p</w:t>
      </w:r>
      <w:r w:rsidR="008C4511" w:rsidRPr="008C4511">
        <w:rPr>
          <w:rFonts w:ascii="Times New Roman" w:hAnsi="Times New Roman" w:cs="Times New Roman"/>
          <w:sz w:val="24"/>
          <w:szCs w:val="24"/>
        </w:rPr>
        <w:t>erspective.</w:t>
      </w:r>
    </w:p>
    <w:p w14:paraId="294D827B" w14:textId="4D4B5E8F" w:rsidR="00F8482C" w:rsidRPr="00F8482C" w:rsidRDefault="00F8482C" w:rsidP="008C4511">
      <w:pPr>
        <w:rPr>
          <w:rFonts w:ascii="Times New Roman" w:hAnsi="Times New Roman" w:cs="Times New Roman"/>
          <w:sz w:val="24"/>
          <w:szCs w:val="24"/>
        </w:rPr>
      </w:pPr>
      <w:r w:rsidRPr="00F8482C">
        <w:rPr>
          <w:rFonts w:ascii="Times New Roman" w:hAnsi="Times New Roman" w:cs="Times New Roman"/>
          <w:color w:val="44546A" w:themeColor="text2"/>
          <w:sz w:val="24"/>
          <w:szCs w:val="24"/>
        </w:rPr>
        <w:t xml:space="preserve">Compiled by: </w:t>
      </w:r>
      <w:r w:rsidR="008C4511">
        <w:rPr>
          <w:rFonts w:ascii="Times New Roman" w:hAnsi="Times New Roman" w:cs="Times New Roman"/>
          <w:color w:val="44546A" w:themeColor="text2"/>
          <w:sz w:val="24"/>
          <w:szCs w:val="24"/>
        </w:rPr>
        <w:tab/>
      </w:r>
      <w:r w:rsidR="008C4511">
        <w:rPr>
          <w:rFonts w:ascii="Times New Roman" w:hAnsi="Times New Roman" w:cs="Times New Roman"/>
          <w:color w:val="44546A" w:themeColor="text2"/>
          <w:sz w:val="24"/>
          <w:szCs w:val="24"/>
        </w:rPr>
        <w:tab/>
      </w:r>
      <w:proofErr w:type="spellStart"/>
      <w:r w:rsidRPr="00F8482C">
        <w:rPr>
          <w:rFonts w:ascii="Times New Roman" w:hAnsi="Times New Roman" w:cs="Times New Roman"/>
          <w:sz w:val="24"/>
          <w:szCs w:val="24"/>
        </w:rPr>
        <w:t>Tahaul</w:t>
      </w:r>
      <w:proofErr w:type="spellEnd"/>
      <w:r w:rsidRPr="00F8482C">
        <w:rPr>
          <w:rFonts w:ascii="Times New Roman" w:hAnsi="Times New Roman" w:cs="Times New Roman"/>
          <w:sz w:val="24"/>
          <w:szCs w:val="24"/>
        </w:rPr>
        <w:t xml:space="preserve"> Islam 0351069 </w:t>
      </w:r>
    </w:p>
    <w:p w14:paraId="1D9382C0" w14:textId="5F77743B" w:rsidR="00F8482C" w:rsidRPr="008C4511" w:rsidRDefault="00F8482C" w:rsidP="008C4511">
      <w:pPr>
        <w:ind w:left="2160" w:hanging="2160"/>
        <w:rPr>
          <w:rFonts w:ascii="Times New Roman" w:hAnsi="Times New Roman" w:cs="Times New Roman"/>
          <w:sz w:val="24"/>
          <w:szCs w:val="24"/>
        </w:rPr>
      </w:pPr>
      <w:r w:rsidRPr="00F8482C">
        <w:rPr>
          <w:rFonts w:ascii="Times New Roman" w:hAnsi="Times New Roman" w:cs="Times New Roman"/>
          <w:color w:val="44546A" w:themeColor="text2"/>
          <w:sz w:val="24"/>
          <w:szCs w:val="24"/>
        </w:rPr>
        <w:t>Outline of Problem:</w:t>
      </w:r>
      <w:r w:rsidR="008C4511">
        <w:rPr>
          <w:rFonts w:ascii="Times New Roman" w:hAnsi="Times New Roman" w:cs="Times New Roman"/>
          <w:color w:val="44546A" w:themeColor="text2"/>
          <w:sz w:val="24"/>
          <w:szCs w:val="24"/>
        </w:rPr>
        <w:tab/>
      </w:r>
      <w:r w:rsidR="008C4511">
        <w:rPr>
          <w:rFonts w:ascii="Times New Roman" w:hAnsi="Times New Roman" w:cs="Times New Roman"/>
          <w:sz w:val="24"/>
          <w:szCs w:val="24"/>
        </w:rPr>
        <w:t xml:space="preserve">To derive logical solutions in an attempt to avoid such scandals or reduce the negative impact in the future. </w:t>
      </w:r>
    </w:p>
    <w:p w14:paraId="164FD7A6" w14:textId="04B2E4F0" w:rsidR="00F8482C" w:rsidRDefault="00F8482C" w:rsidP="008C4511">
      <w:pPr>
        <w:rPr>
          <w:rFonts w:ascii="Times New Roman" w:hAnsi="Times New Roman" w:cs="Times New Roman"/>
          <w:sz w:val="24"/>
          <w:szCs w:val="24"/>
        </w:rPr>
      </w:pPr>
      <w:r w:rsidRPr="00F8482C">
        <w:rPr>
          <w:rFonts w:ascii="Times New Roman" w:hAnsi="Times New Roman" w:cs="Times New Roman"/>
          <w:sz w:val="24"/>
          <w:szCs w:val="24"/>
        </w:rPr>
        <w:t xml:space="preserve"> </w:t>
      </w:r>
      <w:r w:rsidRPr="00F8482C">
        <w:rPr>
          <w:rFonts w:ascii="Times New Roman" w:hAnsi="Times New Roman" w:cs="Times New Roman"/>
          <w:color w:val="44546A" w:themeColor="text2"/>
          <w:sz w:val="24"/>
          <w:szCs w:val="24"/>
        </w:rPr>
        <w:t>Date of Submission</w:t>
      </w:r>
      <w:r w:rsidRPr="00F8482C">
        <w:rPr>
          <w:rFonts w:ascii="Times New Roman" w:hAnsi="Times New Roman" w:cs="Times New Roman"/>
          <w:sz w:val="24"/>
          <w:szCs w:val="24"/>
        </w:rPr>
        <w:t>:</w:t>
      </w:r>
      <w:r>
        <w:rPr>
          <w:rFonts w:ascii="Times New Roman" w:hAnsi="Times New Roman" w:cs="Times New Roman"/>
          <w:sz w:val="24"/>
          <w:szCs w:val="24"/>
        </w:rPr>
        <w:t xml:space="preserve"> </w:t>
      </w:r>
      <w:r w:rsidR="008C4511">
        <w:rPr>
          <w:rFonts w:ascii="Times New Roman" w:hAnsi="Times New Roman" w:cs="Times New Roman"/>
          <w:sz w:val="24"/>
          <w:szCs w:val="24"/>
        </w:rPr>
        <w:tab/>
      </w:r>
      <w:r>
        <w:rPr>
          <w:rFonts w:ascii="Times New Roman" w:hAnsi="Times New Roman" w:cs="Times New Roman"/>
          <w:sz w:val="24"/>
          <w:szCs w:val="24"/>
        </w:rPr>
        <w:t>25</w:t>
      </w:r>
      <w:r w:rsidRPr="00F8482C">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57F2AA9E" w14:textId="32F6662C" w:rsidR="009E5788" w:rsidRDefault="009E5788">
      <w:pPr>
        <w:rPr>
          <w:rFonts w:ascii="Times New Roman" w:hAnsi="Times New Roman" w:cs="Times New Roman"/>
          <w:sz w:val="24"/>
          <w:szCs w:val="24"/>
          <w:u w:val="single"/>
        </w:rPr>
      </w:pPr>
      <w:r>
        <w:rPr>
          <w:rFonts w:ascii="Times New Roman" w:hAnsi="Times New Roman" w:cs="Times New Roman"/>
          <w:sz w:val="24"/>
          <w:szCs w:val="24"/>
          <w:u w:val="single"/>
        </w:rPr>
        <w:br w:type="page"/>
      </w:r>
    </w:p>
    <w:p w14:paraId="4A99DA18" w14:textId="693601DF" w:rsidR="00DE76B5" w:rsidRDefault="00045451" w:rsidP="00F53E95">
      <w:pPr>
        <w:pStyle w:val="Heading1"/>
        <w:spacing w:line="480" w:lineRule="auto"/>
      </w:pPr>
      <w:bookmarkStart w:id="5" w:name="_Toc515036631"/>
      <w:r w:rsidRPr="00981CEA">
        <w:lastRenderedPageBreak/>
        <w:t>Intr</w:t>
      </w:r>
      <w:r w:rsidR="007E2688" w:rsidRPr="00981CEA">
        <w:t>oduction</w:t>
      </w:r>
      <w:bookmarkEnd w:id="5"/>
    </w:p>
    <w:p w14:paraId="2314B6CC" w14:textId="77777777" w:rsidR="00981CEA" w:rsidRPr="00981CEA" w:rsidRDefault="00981CEA" w:rsidP="00F53E95">
      <w:pPr>
        <w:spacing w:after="0" w:line="480" w:lineRule="auto"/>
        <w:jc w:val="both"/>
        <w:rPr>
          <w:rFonts w:ascii="Times New Roman" w:hAnsi="Times New Roman" w:cs="Times New Roman"/>
          <w:sz w:val="24"/>
          <w:szCs w:val="24"/>
          <w:u w:val="single"/>
        </w:rPr>
      </w:pPr>
    </w:p>
    <w:p w14:paraId="662EEA4D" w14:textId="58CF568F" w:rsidR="00DE76B5" w:rsidRDefault="00DE76B5"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The presentation denoted that there were numerous elements intertwined within this </w:t>
      </w:r>
      <w:r w:rsidR="0048456B" w:rsidRPr="00981CEA">
        <w:rPr>
          <w:rFonts w:ascii="Times New Roman" w:hAnsi="Times New Roman" w:cs="Times New Roman"/>
          <w:sz w:val="24"/>
          <w:szCs w:val="24"/>
        </w:rPr>
        <w:t>case</w:t>
      </w:r>
      <w:r w:rsidRPr="00981CEA">
        <w:rPr>
          <w:rFonts w:ascii="Times New Roman" w:hAnsi="Times New Roman" w:cs="Times New Roman"/>
          <w:sz w:val="24"/>
          <w:szCs w:val="24"/>
        </w:rPr>
        <w:t>, each of which would satisfactorily warrant further examination and analysis.</w:t>
      </w:r>
      <w:r w:rsidR="00084D10" w:rsidRPr="00981CEA">
        <w:rPr>
          <w:rFonts w:ascii="Times New Roman" w:hAnsi="Times New Roman" w:cs="Times New Roman"/>
          <w:sz w:val="24"/>
          <w:szCs w:val="24"/>
        </w:rPr>
        <w:t xml:space="preserve"> </w:t>
      </w:r>
      <w:r w:rsidRPr="00981CEA">
        <w:rPr>
          <w:rFonts w:ascii="Times New Roman" w:hAnsi="Times New Roman" w:cs="Times New Roman"/>
          <w:sz w:val="24"/>
          <w:szCs w:val="24"/>
        </w:rPr>
        <w:t>For the purposes of this</w:t>
      </w:r>
      <w:r w:rsidR="00BD6DF5" w:rsidRPr="00981CEA">
        <w:rPr>
          <w:rFonts w:ascii="Times New Roman" w:hAnsi="Times New Roman" w:cs="Times New Roman"/>
          <w:sz w:val="24"/>
          <w:szCs w:val="24"/>
        </w:rPr>
        <w:t xml:space="preserve"> report</w:t>
      </w:r>
      <w:r w:rsidRPr="00981CEA">
        <w:rPr>
          <w:rFonts w:ascii="Times New Roman" w:hAnsi="Times New Roman" w:cs="Times New Roman"/>
          <w:sz w:val="24"/>
          <w:szCs w:val="24"/>
        </w:rPr>
        <w:t xml:space="preserve">, the </w:t>
      </w:r>
      <w:r w:rsidR="00084D10" w:rsidRPr="00981CEA">
        <w:rPr>
          <w:rFonts w:ascii="Times New Roman" w:hAnsi="Times New Roman" w:cs="Times New Roman"/>
          <w:sz w:val="24"/>
          <w:szCs w:val="24"/>
        </w:rPr>
        <w:t xml:space="preserve">core </w:t>
      </w:r>
      <w:r w:rsidRPr="00981CEA">
        <w:rPr>
          <w:rFonts w:ascii="Times New Roman" w:hAnsi="Times New Roman" w:cs="Times New Roman"/>
          <w:sz w:val="24"/>
          <w:szCs w:val="24"/>
        </w:rPr>
        <w:t>issue</w:t>
      </w:r>
      <w:r w:rsidR="003A6F38" w:rsidRPr="00981CEA">
        <w:rPr>
          <w:rFonts w:ascii="Times New Roman" w:hAnsi="Times New Roman" w:cs="Times New Roman"/>
          <w:sz w:val="24"/>
          <w:szCs w:val="24"/>
        </w:rPr>
        <w:t>s</w:t>
      </w:r>
      <w:r w:rsidR="00BD6DF5" w:rsidRPr="00981CEA">
        <w:rPr>
          <w:rFonts w:ascii="Times New Roman" w:hAnsi="Times New Roman" w:cs="Times New Roman"/>
          <w:sz w:val="24"/>
          <w:szCs w:val="24"/>
        </w:rPr>
        <w:t xml:space="preserve"> that </w:t>
      </w:r>
      <w:r w:rsidRPr="00981CEA">
        <w:rPr>
          <w:rFonts w:ascii="Times New Roman" w:hAnsi="Times New Roman" w:cs="Times New Roman"/>
          <w:sz w:val="24"/>
          <w:szCs w:val="24"/>
        </w:rPr>
        <w:t xml:space="preserve">will be critically analysed </w:t>
      </w:r>
      <w:r w:rsidR="003A6F38" w:rsidRPr="00981CEA">
        <w:rPr>
          <w:rFonts w:ascii="Times New Roman" w:hAnsi="Times New Roman" w:cs="Times New Roman"/>
          <w:sz w:val="24"/>
          <w:szCs w:val="24"/>
        </w:rPr>
        <w:t>are</w:t>
      </w:r>
      <w:r w:rsidRPr="00981CEA">
        <w:rPr>
          <w:rFonts w:ascii="Times New Roman" w:hAnsi="Times New Roman" w:cs="Times New Roman"/>
          <w:sz w:val="24"/>
          <w:szCs w:val="24"/>
        </w:rPr>
        <w:t xml:space="preserve"> the </w:t>
      </w:r>
      <w:r w:rsidR="001F62D8" w:rsidRPr="00981CEA">
        <w:rPr>
          <w:rFonts w:ascii="Times New Roman" w:hAnsi="Times New Roman" w:cs="Times New Roman"/>
          <w:sz w:val="24"/>
          <w:szCs w:val="24"/>
        </w:rPr>
        <w:t>c</w:t>
      </w:r>
      <w:r w:rsidRPr="00981CEA">
        <w:rPr>
          <w:rFonts w:ascii="Times New Roman" w:hAnsi="Times New Roman" w:cs="Times New Roman"/>
          <w:sz w:val="24"/>
          <w:szCs w:val="24"/>
        </w:rPr>
        <w:t xml:space="preserve">ompany’s leadership role in the creation </w:t>
      </w:r>
      <w:r w:rsidR="00BD6DF5" w:rsidRPr="00981CEA">
        <w:rPr>
          <w:rFonts w:ascii="Times New Roman" w:hAnsi="Times New Roman" w:cs="Times New Roman"/>
          <w:sz w:val="24"/>
          <w:szCs w:val="24"/>
        </w:rPr>
        <w:t xml:space="preserve">and expansion </w:t>
      </w:r>
      <w:r w:rsidRPr="00981CEA">
        <w:rPr>
          <w:rFonts w:ascii="Times New Roman" w:hAnsi="Times New Roman" w:cs="Times New Roman"/>
          <w:sz w:val="24"/>
          <w:szCs w:val="24"/>
        </w:rPr>
        <w:t>of the scandal</w:t>
      </w:r>
      <w:r w:rsidR="00BD6DF5" w:rsidRPr="00981CEA">
        <w:rPr>
          <w:rFonts w:ascii="Times New Roman" w:hAnsi="Times New Roman" w:cs="Times New Roman"/>
          <w:sz w:val="24"/>
          <w:szCs w:val="24"/>
        </w:rPr>
        <w:t xml:space="preserve">, </w:t>
      </w:r>
      <w:r w:rsidR="00084D10" w:rsidRPr="00981CEA">
        <w:rPr>
          <w:rFonts w:ascii="Times New Roman" w:hAnsi="Times New Roman" w:cs="Times New Roman"/>
          <w:sz w:val="24"/>
          <w:szCs w:val="24"/>
        </w:rPr>
        <w:t xml:space="preserve">the formation of the organisational culture that perpetuated the scandal </w:t>
      </w:r>
      <w:r w:rsidR="00BD6DF5" w:rsidRPr="00981CEA">
        <w:rPr>
          <w:rFonts w:ascii="Times New Roman" w:hAnsi="Times New Roman" w:cs="Times New Roman"/>
          <w:sz w:val="24"/>
          <w:szCs w:val="24"/>
        </w:rPr>
        <w:t>t</w:t>
      </w:r>
      <w:r w:rsidRPr="00981CEA">
        <w:rPr>
          <w:rFonts w:ascii="Times New Roman" w:hAnsi="Times New Roman" w:cs="Times New Roman"/>
          <w:sz w:val="24"/>
          <w:szCs w:val="24"/>
        </w:rPr>
        <w:t xml:space="preserve">he </w:t>
      </w:r>
      <w:r w:rsidR="00BD6DF5" w:rsidRPr="00981CEA">
        <w:rPr>
          <w:rFonts w:ascii="Times New Roman" w:hAnsi="Times New Roman" w:cs="Times New Roman"/>
          <w:sz w:val="24"/>
          <w:szCs w:val="24"/>
        </w:rPr>
        <w:t>distinctive impact</w:t>
      </w:r>
      <w:r w:rsidRPr="00981CEA">
        <w:rPr>
          <w:rFonts w:ascii="Times New Roman" w:hAnsi="Times New Roman" w:cs="Times New Roman"/>
          <w:sz w:val="24"/>
          <w:szCs w:val="24"/>
        </w:rPr>
        <w:t xml:space="preserve"> that </w:t>
      </w:r>
      <w:r w:rsidR="00084D10" w:rsidRPr="00981CEA">
        <w:rPr>
          <w:rFonts w:ascii="Times New Roman" w:hAnsi="Times New Roman" w:cs="Times New Roman"/>
          <w:sz w:val="24"/>
          <w:szCs w:val="24"/>
        </w:rPr>
        <w:t>he company CEO</w:t>
      </w:r>
      <w:r w:rsidRPr="00981CEA">
        <w:rPr>
          <w:rFonts w:ascii="Times New Roman" w:hAnsi="Times New Roman" w:cs="Times New Roman"/>
          <w:sz w:val="24"/>
          <w:szCs w:val="24"/>
        </w:rPr>
        <w:t xml:space="preserve"> had throughout</w:t>
      </w:r>
      <w:r w:rsidR="00BD6DF5" w:rsidRPr="00981CEA">
        <w:rPr>
          <w:rFonts w:ascii="Times New Roman" w:hAnsi="Times New Roman" w:cs="Times New Roman"/>
          <w:sz w:val="24"/>
          <w:szCs w:val="24"/>
        </w:rPr>
        <w:t xml:space="preserve"> the debacle</w:t>
      </w:r>
      <w:r w:rsidR="00084D10" w:rsidRPr="00981CEA">
        <w:rPr>
          <w:rFonts w:ascii="Times New Roman" w:hAnsi="Times New Roman" w:cs="Times New Roman"/>
          <w:sz w:val="24"/>
          <w:szCs w:val="24"/>
        </w:rPr>
        <w:t>. Appropriate theories and models will be applied throughout in order to further illuminate the provided analysis.</w:t>
      </w:r>
    </w:p>
    <w:p w14:paraId="072A329D" w14:textId="77777777" w:rsidR="00981CEA" w:rsidRPr="00981CEA" w:rsidRDefault="00981CEA" w:rsidP="00F53E95">
      <w:pPr>
        <w:spacing w:after="0" w:line="480" w:lineRule="auto"/>
        <w:jc w:val="both"/>
        <w:rPr>
          <w:rFonts w:ascii="Times New Roman" w:hAnsi="Times New Roman" w:cs="Times New Roman"/>
          <w:sz w:val="24"/>
          <w:szCs w:val="24"/>
        </w:rPr>
      </w:pPr>
    </w:p>
    <w:p w14:paraId="6967673F" w14:textId="4C56AF92" w:rsidR="001F62D8" w:rsidRDefault="00E11B40"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It is particularly interesting that this modern, digital age </w:t>
      </w:r>
      <w:r w:rsidR="00EE4F96">
        <w:rPr>
          <w:rFonts w:ascii="Times New Roman" w:hAnsi="Times New Roman" w:cs="Times New Roman"/>
          <w:sz w:val="24"/>
          <w:szCs w:val="24"/>
        </w:rPr>
        <w:t>controversy</w:t>
      </w:r>
      <w:r w:rsidRPr="00981CEA">
        <w:rPr>
          <w:rFonts w:ascii="Times New Roman" w:hAnsi="Times New Roman" w:cs="Times New Roman"/>
          <w:sz w:val="24"/>
          <w:szCs w:val="24"/>
        </w:rPr>
        <w:t xml:space="preserve"> very much </w:t>
      </w:r>
      <w:r w:rsidR="00606D5B" w:rsidRPr="00981CEA">
        <w:rPr>
          <w:rFonts w:ascii="Times New Roman" w:hAnsi="Times New Roman" w:cs="Times New Roman"/>
          <w:sz w:val="24"/>
          <w:szCs w:val="24"/>
        </w:rPr>
        <w:t>adheres to</w:t>
      </w:r>
      <w:r w:rsidRPr="00981CEA">
        <w:rPr>
          <w:rFonts w:ascii="Times New Roman" w:hAnsi="Times New Roman" w:cs="Times New Roman"/>
          <w:sz w:val="24"/>
          <w:szCs w:val="24"/>
        </w:rPr>
        <w:t xml:space="preserve"> </w:t>
      </w:r>
      <w:r w:rsidR="00606D5B" w:rsidRPr="00981CEA">
        <w:rPr>
          <w:rFonts w:ascii="Times New Roman" w:hAnsi="Times New Roman" w:cs="Times New Roman"/>
          <w:sz w:val="24"/>
          <w:szCs w:val="24"/>
        </w:rPr>
        <w:t xml:space="preserve">an </w:t>
      </w:r>
      <w:r w:rsidR="008D20D6" w:rsidRPr="00981CEA">
        <w:rPr>
          <w:rFonts w:ascii="Times New Roman" w:hAnsi="Times New Roman" w:cs="Times New Roman"/>
          <w:sz w:val="24"/>
          <w:szCs w:val="24"/>
        </w:rPr>
        <w:t>establ</w:t>
      </w:r>
      <w:r w:rsidR="00606D5B" w:rsidRPr="00981CEA">
        <w:rPr>
          <w:rFonts w:ascii="Times New Roman" w:hAnsi="Times New Roman" w:cs="Times New Roman"/>
          <w:sz w:val="24"/>
          <w:szCs w:val="24"/>
        </w:rPr>
        <w:t xml:space="preserve">ished and long-standing model of processes. Hartley (1993) in analysing a number of </w:t>
      </w:r>
      <w:r w:rsidR="001F62D8" w:rsidRPr="00981CEA">
        <w:rPr>
          <w:rFonts w:ascii="Times New Roman" w:hAnsi="Times New Roman" w:cs="Times New Roman"/>
          <w:sz w:val="24"/>
          <w:szCs w:val="24"/>
        </w:rPr>
        <w:t>business scandals</w:t>
      </w:r>
      <w:r w:rsidR="00606D5B" w:rsidRPr="00981CEA">
        <w:rPr>
          <w:rFonts w:ascii="Times New Roman" w:hAnsi="Times New Roman" w:cs="Times New Roman"/>
          <w:sz w:val="24"/>
          <w:szCs w:val="24"/>
        </w:rPr>
        <w:t>, identified that each begins with public apathy, following initial media attention there is public outcry and then inevitable government intervention and change forced through numerous mediums.</w:t>
      </w:r>
    </w:p>
    <w:p w14:paraId="6E553739" w14:textId="77777777" w:rsidR="00981CEA" w:rsidRPr="00981CEA" w:rsidRDefault="00981CEA" w:rsidP="00F53E95">
      <w:pPr>
        <w:spacing w:after="0" w:line="480" w:lineRule="auto"/>
        <w:jc w:val="both"/>
        <w:rPr>
          <w:rFonts w:ascii="Times New Roman" w:hAnsi="Times New Roman" w:cs="Times New Roman"/>
          <w:sz w:val="24"/>
          <w:szCs w:val="24"/>
        </w:rPr>
      </w:pPr>
    </w:p>
    <w:p w14:paraId="37389E0D" w14:textId="0A4B5C5E" w:rsidR="001F62D8" w:rsidRPr="00981CEA" w:rsidRDefault="001F62D8"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This scandal differentiates itself not in how it unfolded, but the </w:t>
      </w:r>
      <w:r w:rsidR="00FE690F" w:rsidRPr="00981CEA">
        <w:rPr>
          <w:rFonts w:ascii="Times New Roman" w:hAnsi="Times New Roman" w:cs="Times New Roman"/>
          <w:sz w:val="24"/>
          <w:szCs w:val="24"/>
        </w:rPr>
        <w:t>entities</w:t>
      </w:r>
      <w:r w:rsidRPr="00981CEA">
        <w:rPr>
          <w:rFonts w:ascii="Times New Roman" w:hAnsi="Times New Roman" w:cs="Times New Roman"/>
          <w:sz w:val="24"/>
          <w:szCs w:val="24"/>
        </w:rPr>
        <w:t xml:space="preserve"> involved in driving each step forward</w:t>
      </w:r>
      <w:r w:rsidR="00FE690F" w:rsidRPr="00981CEA">
        <w:rPr>
          <w:rFonts w:ascii="Times New Roman" w:hAnsi="Times New Roman" w:cs="Times New Roman"/>
          <w:sz w:val="24"/>
          <w:szCs w:val="24"/>
        </w:rPr>
        <w:t xml:space="preserve">, </w:t>
      </w:r>
      <w:r w:rsidRPr="00981CEA">
        <w:rPr>
          <w:rFonts w:ascii="Times New Roman" w:hAnsi="Times New Roman" w:cs="Times New Roman"/>
          <w:sz w:val="24"/>
          <w:szCs w:val="24"/>
        </w:rPr>
        <w:t>how</w:t>
      </w:r>
      <w:r w:rsidR="00084D10" w:rsidRPr="00981CEA">
        <w:rPr>
          <w:rFonts w:ascii="Times New Roman" w:hAnsi="Times New Roman" w:cs="Times New Roman"/>
          <w:sz w:val="24"/>
          <w:szCs w:val="24"/>
        </w:rPr>
        <w:t xml:space="preserve"> </w:t>
      </w:r>
      <w:r w:rsidR="00BD6DF5" w:rsidRPr="00981CEA">
        <w:rPr>
          <w:rFonts w:ascii="Times New Roman" w:hAnsi="Times New Roman" w:cs="Times New Roman"/>
          <w:sz w:val="24"/>
          <w:szCs w:val="24"/>
        </w:rPr>
        <w:t xml:space="preserve">the </w:t>
      </w:r>
      <w:r w:rsidR="00EE4F96">
        <w:rPr>
          <w:rFonts w:ascii="Times New Roman" w:hAnsi="Times New Roman" w:cs="Times New Roman"/>
          <w:sz w:val="24"/>
          <w:szCs w:val="24"/>
        </w:rPr>
        <w:t>damage</w:t>
      </w:r>
      <w:r w:rsidR="00BD6DF5" w:rsidRPr="00981CEA">
        <w:rPr>
          <w:rFonts w:ascii="Times New Roman" w:hAnsi="Times New Roman" w:cs="Times New Roman"/>
          <w:sz w:val="24"/>
          <w:szCs w:val="24"/>
        </w:rPr>
        <w:t xml:space="preserve"> caused</w:t>
      </w:r>
      <w:r w:rsidR="003A6F38" w:rsidRPr="00981CEA">
        <w:rPr>
          <w:rFonts w:ascii="Times New Roman" w:hAnsi="Times New Roman" w:cs="Times New Roman"/>
          <w:sz w:val="24"/>
          <w:szCs w:val="24"/>
        </w:rPr>
        <w:t xml:space="preserve"> </w:t>
      </w:r>
      <w:r w:rsidR="00BD6DF5" w:rsidRPr="00981CEA">
        <w:rPr>
          <w:rFonts w:ascii="Times New Roman" w:hAnsi="Times New Roman" w:cs="Times New Roman"/>
          <w:sz w:val="24"/>
          <w:szCs w:val="24"/>
        </w:rPr>
        <w:t xml:space="preserve">can and </w:t>
      </w:r>
      <w:r w:rsidR="00084D10" w:rsidRPr="00981CEA">
        <w:rPr>
          <w:rFonts w:ascii="Times New Roman" w:hAnsi="Times New Roman" w:cs="Times New Roman"/>
          <w:sz w:val="24"/>
          <w:szCs w:val="24"/>
        </w:rPr>
        <w:t xml:space="preserve">be </w:t>
      </w:r>
      <w:r w:rsidR="00BD6DF5" w:rsidRPr="00981CEA">
        <w:rPr>
          <w:rFonts w:ascii="Times New Roman" w:hAnsi="Times New Roman" w:cs="Times New Roman"/>
          <w:sz w:val="24"/>
          <w:szCs w:val="24"/>
        </w:rPr>
        <w:t>resolved</w:t>
      </w:r>
      <w:r w:rsidR="00FE690F" w:rsidRPr="00981CEA">
        <w:rPr>
          <w:rFonts w:ascii="Times New Roman" w:hAnsi="Times New Roman" w:cs="Times New Roman"/>
          <w:sz w:val="24"/>
          <w:szCs w:val="24"/>
        </w:rPr>
        <w:t xml:space="preserve"> </w:t>
      </w:r>
      <w:r w:rsidR="00084D10" w:rsidRPr="00981CEA">
        <w:rPr>
          <w:rFonts w:ascii="Times New Roman" w:hAnsi="Times New Roman" w:cs="Times New Roman"/>
          <w:sz w:val="24"/>
          <w:szCs w:val="24"/>
        </w:rPr>
        <w:t xml:space="preserve">and </w:t>
      </w:r>
      <w:r w:rsidR="00FE690F" w:rsidRPr="00981CEA">
        <w:rPr>
          <w:rFonts w:ascii="Times New Roman" w:hAnsi="Times New Roman" w:cs="Times New Roman"/>
          <w:sz w:val="24"/>
          <w:szCs w:val="24"/>
        </w:rPr>
        <w:t>how th</w:t>
      </w:r>
      <w:r w:rsidR="001B591D" w:rsidRPr="00981CEA">
        <w:rPr>
          <w:rFonts w:ascii="Times New Roman" w:hAnsi="Times New Roman" w:cs="Times New Roman"/>
          <w:sz w:val="24"/>
          <w:szCs w:val="24"/>
        </w:rPr>
        <w:t>ese ac</w:t>
      </w:r>
      <w:r w:rsidR="008A5032" w:rsidRPr="00981CEA">
        <w:rPr>
          <w:rFonts w:ascii="Times New Roman" w:hAnsi="Times New Roman" w:cs="Times New Roman"/>
          <w:sz w:val="24"/>
          <w:szCs w:val="24"/>
        </w:rPr>
        <w:t xml:space="preserve">tions may be a driving force for </w:t>
      </w:r>
      <w:r w:rsidR="00FE690F" w:rsidRPr="00981CEA">
        <w:rPr>
          <w:rFonts w:ascii="Times New Roman" w:hAnsi="Times New Roman" w:cs="Times New Roman"/>
          <w:sz w:val="24"/>
          <w:szCs w:val="24"/>
        </w:rPr>
        <w:t xml:space="preserve">drastic </w:t>
      </w:r>
      <w:r w:rsidR="008A5032" w:rsidRPr="00981CEA">
        <w:rPr>
          <w:rFonts w:ascii="Times New Roman" w:hAnsi="Times New Roman" w:cs="Times New Roman"/>
          <w:sz w:val="24"/>
          <w:szCs w:val="24"/>
        </w:rPr>
        <w:t>but</w:t>
      </w:r>
      <w:r w:rsidR="00FE690F" w:rsidRPr="00981CEA">
        <w:rPr>
          <w:rFonts w:ascii="Times New Roman" w:hAnsi="Times New Roman" w:cs="Times New Roman"/>
          <w:sz w:val="24"/>
          <w:szCs w:val="24"/>
        </w:rPr>
        <w:t xml:space="preserve"> very positive change</w:t>
      </w:r>
      <w:r w:rsidRPr="00981CEA">
        <w:rPr>
          <w:rFonts w:ascii="Times New Roman" w:hAnsi="Times New Roman" w:cs="Times New Roman"/>
          <w:sz w:val="24"/>
          <w:szCs w:val="24"/>
        </w:rPr>
        <w:t xml:space="preserve">. </w:t>
      </w:r>
      <w:r w:rsidR="00BD6DF5" w:rsidRPr="00981CEA">
        <w:rPr>
          <w:rFonts w:ascii="Times New Roman" w:hAnsi="Times New Roman" w:cs="Times New Roman"/>
          <w:sz w:val="24"/>
          <w:szCs w:val="24"/>
        </w:rPr>
        <w:t>As a result</w:t>
      </w:r>
      <w:r w:rsidR="00FE690F" w:rsidRPr="00981CEA">
        <w:rPr>
          <w:rFonts w:ascii="Times New Roman" w:hAnsi="Times New Roman" w:cs="Times New Roman"/>
          <w:sz w:val="24"/>
          <w:szCs w:val="24"/>
        </w:rPr>
        <w:t>, it is</w:t>
      </w:r>
      <w:r w:rsidR="00BD6DF5" w:rsidRPr="00981CEA">
        <w:rPr>
          <w:rFonts w:ascii="Times New Roman" w:hAnsi="Times New Roman" w:cs="Times New Roman"/>
          <w:sz w:val="24"/>
          <w:szCs w:val="24"/>
        </w:rPr>
        <w:t xml:space="preserve"> these factors </w:t>
      </w:r>
      <w:r w:rsidR="00FE690F" w:rsidRPr="00981CEA">
        <w:rPr>
          <w:rFonts w:ascii="Times New Roman" w:hAnsi="Times New Roman" w:cs="Times New Roman"/>
          <w:sz w:val="24"/>
          <w:szCs w:val="24"/>
        </w:rPr>
        <w:t xml:space="preserve">that </w:t>
      </w:r>
      <w:r w:rsidR="00BD6DF5" w:rsidRPr="00981CEA">
        <w:rPr>
          <w:rFonts w:ascii="Times New Roman" w:hAnsi="Times New Roman" w:cs="Times New Roman"/>
          <w:sz w:val="24"/>
          <w:szCs w:val="24"/>
        </w:rPr>
        <w:t>will be analys</w:t>
      </w:r>
      <w:r w:rsidR="00FE690F" w:rsidRPr="00981CEA">
        <w:rPr>
          <w:rFonts w:ascii="Times New Roman" w:hAnsi="Times New Roman" w:cs="Times New Roman"/>
          <w:sz w:val="24"/>
          <w:szCs w:val="24"/>
        </w:rPr>
        <w:t>ed in tandem with</w:t>
      </w:r>
      <w:r w:rsidR="00BD6DF5" w:rsidRPr="00981CEA">
        <w:rPr>
          <w:rFonts w:ascii="Times New Roman" w:hAnsi="Times New Roman" w:cs="Times New Roman"/>
          <w:sz w:val="24"/>
          <w:szCs w:val="24"/>
        </w:rPr>
        <w:t xml:space="preserve"> the elements outlined </w:t>
      </w:r>
      <w:r w:rsidR="00FE690F" w:rsidRPr="00981CEA">
        <w:rPr>
          <w:rFonts w:ascii="Times New Roman" w:hAnsi="Times New Roman" w:cs="Times New Roman"/>
          <w:sz w:val="24"/>
          <w:szCs w:val="24"/>
        </w:rPr>
        <w:t>in the opening paragraph</w:t>
      </w:r>
      <w:r w:rsidR="00BD6DF5" w:rsidRPr="00981CEA">
        <w:rPr>
          <w:rFonts w:ascii="Times New Roman" w:hAnsi="Times New Roman" w:cs="Times New Roman"/>
          <w:sz w:val="24"/>
          <w:szCs w:val="24"/>
        </w:rPr>
        <w:t>.</w:t>
      </w:r>
    </w:p>
    <w:p w14:paraId="24901A91" w14:textId="4757F9EE" w:rsidR="00325B30" w:rsidRPr="00981CEA" w:rsidRDefault="00325B30" w:rsidP="00F53E95">
      <w:pPr>
        <w:spacing w:after="0" w:line="480" w:lineRule="auto"/>
        <w:jc w:val="both"/>
        <w:rPr>
          <w:rFonts w:ascii="Times New Roman" w:hAnsi="Times New Roman" w:cs="Times New Roman"/>
          <w:sz w:val="24"/>
          <w:szCs w:val="24"/>
        </w:rPr>
      </w:pPr>
    </w:p>
    <w:p w14:paraId="72B49927" w14:textId="77777777" w:rsidR="00981CEA" w:rsidRDefault="00981CEA" w:rsidP="00F53E95">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br w:type="page"/>
      </w:r>
    </w:p>
    <w:p w14:paraId="151BEBBE" w14:textId="6EEF6CAB" w:rsidR="00325B30" w:rsidRPr="00981CEA" w:rsidRDefault="00325B30" w:rsidP="00F53E95">
      <w:pPr>
        <w:pStyle w:val="Heading1"/>
        <w:spacing w:line="480" w:lineRule="auto"/>
      </w:pPr>
      <w:bookmarkStart w:id="6" w:name="_Toc515036632"/>
      <w:r w:rsidRPr="00981CEA">
        <w:lastRenderedPageBreak/>
        <w:t xml:space="preserve">A </w:t>
      </w:r>
      <w:r w:rsidR="009E5788">
        <w:t>C</w:t>
      </w:r>
      <w:r w:rsidRPr="00981CEA">
        <w:t xml:space="preserve">ritical </w:t>
      </w:r>
      <w:r w:rsidR="009E5788">
        <w:t>Rev</w:t>
      </w:r>
      <w:r w:rsidRPr="00981CEA">
        <w:t xml:space="preserve">iew of the </w:t>
      </w:r>
      <w:r w:rsidR="0037159A">
        <w:t>C</w:t>
      </w:r>
      <w:r w:rsidR="00F71411">
        <w:t>ontr</w:t>
      </w:r>
      <w:r w:rsidR="0037159A">
        <w:t>oversy</w:t>
      </w:r>
      <w:r w:rsidRPr="00981CEA">
        <w:t xml:space="preserve"> </w:t>
      </w:r>
      <w:r w:rsidR="0037159A">
        <w:t>T</w:t>
      </w:r>
      <w:r w:rsidR="007E2688" w:rsidRPr="00981CEA">
        <w:t xml:space="preserve">hrough </w:t>
      </w:r>
      <w:r w:rsidR="0037159A">
        <w:t xml:space="preserve">a </w:t>
      </w:r>
      <w:r w:rsidR="009E5788">
        <w:t>L</w:t>
      </w:r>
      <w:r w:rsidR="007E2688" w:rsidRPr="00981CEA">
        <w:t xml:space="preserve">eadership </w:t>
      </w:r>
      <w:r w:rsidR="009E5788">
        <w:t>P</w:t>
      </w:r>
      <w:r w:rsidR="007E2688" w:rsidRPr="00981CEA">
        <w:t>erspective</w:t>
      </w:r>
      <w:bookmarkEnd w:id="6"/>
    </w:p>
    <w:p w14:paraId="5E200B68" w14:textId="0E627EE2" w:rsidR="00325B30" w:rsidRPr="00981CEA" w:rsidRDefault="00325B30" w:rsidP="00F53E95">
      <w:pPr>
        <w:spacing w:after="0" w:line="480" w:lineRule="auto"/>
        <w:jc w:val="both"/>
        <w:rPr>
          <w:rFonts w:ascii="Times New Roman" w:hAnsi="Times New Roman" w:cs="Times New Roman"/>
          <w:sz w:val="24"/>
          <w:szCs w:val="24"/>
        </w:rPr>
      </w:pPr>
    </w:p>
    <w:p w14:paraId="30AB32D2" w14:textId="1D01158E" w:rsidR="00F2066C" w:rsidRDefault="00325B30"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This section will take a comprehensive view </w:t>
      </w:r>
      <w:r w:rsidR="003A6F38" w:rsidRPr="00981CEA">
        <w:rPr>
          <w:rFonts w:ascii="Times New Roman" w:hAnsi="Times New Roman" w:cs="Times New Roman"/>
          <w:sz w:val="24"/>
          <w:szCs w:val="24"/>
        </w:rPr>
        <w:t>primarily on the significant role that EA leadership had within the case.</w:t>
      </w:r>
    </w:p>
    <w:p w14:paraId="361F231E" w14:textId="77777777" w:rsidR="00981CEA" w:rsidRPr="00981CEA" w:rsidRDefault="00981CEA" w:rsidP="00F53E95">
      <w:pPr>
        <w:spacing w:after="0" w:line="480" w:lineRule="auto"/>
        <w:jc w:val="both"/>
        <w:rPr>
          <w:rFonts w:ascii="Times New Roman" w:hAnsi="Times New Roman" w:cs="Times New Roman"/>
          <w:sz w:val="24"/>
          <w:szCs w:val="24"/>
        </w:rPr>
      </w:pPr>
    </w:p>
    <w:p w14:paraId="69879435" w14:textId="0D88CCDD" w:rsidR="005D7F65" w:rsidRDefault="00DA5F70"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Several well-established approaches highlight the importance of ethics within leadership. The Confucian approach provides that leadership must be based on moral principles. (Becker 2009). The Kantian approach based on the works of Immanuel Kant stresses that leaders should do what is morally right regardless of consequences. The</w:t>
      </w:r>
      <w:r w:rsidR="00766940" w:rsidRPr="00981CEA">
        <w:rPr>
          <w:rFonts w:ascii="Times New Roman" w:hAnsi="Times New Roman" w:cs="Times New Roman"/>
          <w:sz w:val="24"/>
          <w:szCs w:val="24"/>
        </w:rPr>
        <w:t xml:space="preserve"> </w:t>
      </w:r>
      <w:r w:rsidRPr="00981CEA">
        <w:rPr>
          <w:rFonts w:ascii="Times New Roman" w:hAnsi="Times New Roman" w:cs="Times New Roman"/>
          <w:sz w:val="24"/>
          <w:szCs w:val="24"/>
        </w:rPr>
        <w:t>utilitarian approach formulate</w:t>
      </w:r>
      <w:r w:rsidR="008125AB" w:rsidRPr="00981CEA">
        <w:rPr>
          <w:rFonts w:ascii="Times New Roman" w:hAnsi="Times New Roman" w:cs="Times New Roman"/>
          <w:sz w:val="24"/>
          <w:szCs w:val="24"/>
        </w:rPr>
        <w:t>d</w:t>
      </w:r>
      <w:r w:rsidRPr="00981CEA">
        <w:rPr>
          <w:rFonts w:ascii="Times New Roman" w:hAnsi="Times New Roman" w:cs="Times New Roman"/>
          <w:sz w:val="24"/>
          <w:szCs w:val="24"/>
        </w:rPr>
        <w:t xml:space="preserve"> by Bentham and Mill provides that </w:t>
      </w:r>
      <w:r w:rsidR="008125AB" w:rsidRPr="00981CEA">
        <w:rPr>
          <w:rFonts w:ascii="Times New Roman" w:hAnsi="Times New Roman" w:cs="Times New Roman"/>
          <w:sz w:val="24"/>
          <w:szCs w:val="24"/>
        </w:rPr>
        <w:t xml:space="preserve">when considering actions and their ethics, leaders </w:t>
      </w:r>
      <w:r w:rsidR="00382A15">
        <w:rPr>
          <w:rFonts w:ascii="Times New Roman" w:hAnsi="Times New Roman" w:cs="Times New Roman"/>
          <w:sz w:val="24"/>
          <w:szCs w:val="24"/>
        </w:rPr>
        <w:t>must</w:t>
      </w:r>
      <w:r w:rsidR="008125AB" w:rsidRPr="00981CEA">
        <w:rPr>
          <w:rFonts w:ascii="Times New Roman" w:hAnsi="Times New Roman" w:cs="Times New Roman"/>
          <w:sz w:val="24"/>
          <w:szCs w:val="24"/>
        </w:rPr>
        <w:t xml:space="preserve"> consider the consequences and not just the benefits.</w:t>
      </w:r>
      <w:r w:rsidR="00B8363A" w:rsidRPr="00981CEA">
        <w:rPr>
          <w:rFonts w:ascii="Times New Roman" w:hAnsi="Times New Roman" w:cs="Times New Roman"/>
          <w:sz w:val="24"/>
          <w:szCs w:val="24"/>
        </w:rPr>
        <w:t xml:space="preserve"> (Johnson 1952)</w:t>
      </w:r>
    </w:p>
    <w:p w14:paraId="1D0EA8FB" w14:textId="77777777" w:rsidR="00981CEA" w:rsidRPr="00981CEA" w:rsidRDefault="00981CEA" w:rsidP="00F53E95">
      <w:pPr>
        <w:spacing w:after="0" w:line="480" w:lineRule="auto"/>
        <w:jc w:val="both"/>
        <w:rPr>
          <w:rFonts w:ascii="Times New Roman" w:hAnsi="Times New Roman" w:cs="Times New Roman"/>
          <w:sz w:val="24"/>
          <w:szCs w:val="24"/>
        </w:rPr>
      </w:pPr>
    </w:p>
    <w:p w14:paraId="699C64B0" w14:textId="4B9C4B61" w:rsidR="005D7F65" w:rsidRDefault="005D7F65" w:rsidP="00F53E95">
      <w:pPr>
        <w:spacing w:after="0" w:line="480" w:lineRule="auto"/>
        <w:jc w:val="both"/>
        <w:rPr>
          <w:rFonts w:ascii="Times New Roman" w:hAnsi="Times New Roman" w:cs="Times New Roman"/>
          <w:sz w:val="24"/>
          <w:szCs w:val="24"/>
        </w:rPr>
      </w:pPr>
      <w:proofErr w:type="spellStart"/>
      <w:r w:rsidRPr="00981CEA">
        <w:rPr>
          <w:rFonts w:ascii="Times New Roman" w:hAnsi="Times New Roman" w:cs="Times New Roman"/>
          <w:sz w:val="24"/>
          <w:szCs w:val="24"/>
        </w:rPr>
        <w:t>Caroll</w:t>
      </w:r>
      <w:proofErr w:type="spellEnd"/>
      <w:r w:rsidRPr="00981CEA">
        <w:rPr>
          <w:rFonts w:ascii="Times New Roman" w:hAnsi="Times New Roman" w:cs="Times New Roman"/>
          <w:sz w:val="24"/>
          <w:szCs w:val="24"/>
        </w:rPr>
        <w:t xml:space="preserve"> (2009) in discussing the ethical responsibility of leaders provides that a strong and moral ethical code </w:t>
      </w:r>
      <w:r w:rsidR="00382A15">
        <w:rPr>
          <w:rFonts w:ascii="Times New Roman" w:hAnsi="Times New Roman" w:cs="Times New Roman"/>
          <w:sz w:val="24"/>
          <w:szCs w:val="24"/>
        </w:rPr>
        <w:t>must</w:t>
      </w:r>
      <w:r w:rsidRPr="00981CEA">
        <w:rPr>
          <w:rFonts w:ascii="Times New Roman" w:hAnsi="Times New Roman" w:cs="Times New Roman"/>
          <w:sz w:val="24"/>
          <w:szCs w:val="24"/>
        </w:rPr>
        <w:t xml:space="preserve"> be established, adhered to and utilised as the basis for driving it forward. Leaders should ensure that a company operates legally, but also in line with </w:t>
      </w:r>
      <w:r w:rsidR="00DA5F70" w:rsidRPr="00981CEA">
        <w:rPr>
          <w:rFonts w:ascii="Times New Roman" w:hAnsi="Times New Roman" w:cs="Times New Roman"/>
          <w:sz w:val="24"/>
          <w:szCs w:val="24"/>
        </w:rPr>
        <w:t>this code.</w:t>
      </w:r>
    </w:p>
    <w:p w14:paraId="6F35F8CC" w14:textId="77777777" w:rsidR="00981CEA" w:rsidRPr="00981CEA" w:rsidRDefault="00981CEA" w:rsidP="00F53E95">
      <w:pPr>
        <w:spacing w:after="0" w:line="480" w:lineRule="auto"/>
        <w:jc w:val="both"/>
        <w:rPr>
          <w:rFonts w:ascii="Times New Roman" w:hAnsi="Times New Roman" w:cs="Times New Roman"/>
          <w:sz w:val="24"/>
          <w:szCs w:val="24"/>
        </w:rPr>
      </w:pPr>
    </w:p>
    <w:p w14:paraId="6D99F4DC" w14:textId="13953AEF" w:rsidR="00F2066C" w:rsidRDefault="00766940"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In applying these </w:t>
      </w:r>
      <w:r w:rsidR="00382A15">
        <w:rPr>
          <w:rFonts w:ascii="Times New Roman" w:hAnsi="Times New Roman" w:cs="Times New Roman"/>
          <w:sz w:val="24"/>
          <w:szCs w:val="24"/>
        </w:rPr>
        <w:t xml:space="preserve">approaches </w:t>
      </w:r>
      <w:r w:rsidRPr="00981CEA">
        <w:rPr>
          <w:rFonts w:ascii="Times New Roman" w:hAnsi="Times New Roman" w:cs="Times New Roman"/>
          <w:sz w:val="24"/>
          <w:szCs w:val="24"/>
        </w:rPr>
        <w:t xml:space="preserve">to leadership within EA, it is immediately apparent that </w:t>
      </w:r>
      <w:r w:rsidR="007E2688" w:rsidRPr="00981CEA">
        <w:rPr>
          <w:rFonts w:ascii="Times New Roman" w:hAnsi="Times New Roman" w:cs="Times New Roman"/>
          <w:sz w:val="24"/>
          <w:szCs w:val="24"/>
        </w:rPr>
        <w:t>there has been critical failure</w:t>
      </w:r>
      <w:r w:rsidRPr="00981CEA">
        <w:rPr>
          <w:rFonts w:ascii="Times New Roman" w:hAnsi="Times New Roman" w:cs="Times New Roman"/>
          <w:sz w:val="24"/>
          <w:szCs w:val="24"/>
        </w:rPr>
        <w:t xml:space="preserve">. The marketing and sale of </w:t>
      </w:r>
      <w:r w:rsidR="00382A15">
        <w:rPr>
          <w:rFonts w:ascii="Times New Roman" w:hAnsi="Times New Roman" w:cs="Times New Roman"/>
          <w:sz w:val="24"/>
          <w:szCs w:val="24"/>
        </w:rPr>
        <w:t>predatory</w:t>
      </w:r>
      <w:r w:rsidRPr="00981CEA">
        <w:rPr>
          <w:rFonts w:ascii="Times New Roman" w:hAnsi="Times New Roman" w:cs="Times New Roman"/>
          <w:sz w:val="24"/>
          <w:szCs w:val="24"/>
        </w:rPr>
        <w:t xml:space="preserve"> loot-boxes </w:t>
      </w:r>
      <w:r w:rsidR="00DA3E17" w:rsidRPr="00981CEA">
        <w:rPr>
          <w:rFonts w:ascii="Times New Roman" w:hAnsi="Times New Roman" w:cs="Times New Roman"/>
          <w:sz w:val="24"/>
          <w:szCs w:val="24"/>
        </w:rPr>
        <w:t>and</w:t>
      </w:r>
      <w:r w:rsidR="00A2716C" w:rsidRPr="00981CEA">
        <w:rPr>
          <w:rFonts w:ascii="Times New Roman" w:hAnsi="Times New Roman" w:cs="Times New Roman"/>
          <w:sz w:val="24"/>
          <w:szCs w:val="24"/>
        </w:rPr>
        <w:t xml:space="preserve"> gambling mechanics </w:t>
      </w:r>
      <w:r w:rsidRPr="00981CEA">
        <w:rPr>
          <w:rFonts w:ascii="Times New Roman" w:hAnsi="Times New Roman" w:cs="Times New Roman"/>
          <w:sz w:val="24"/>
          <w:szCs w:val="24"/>
        </w:rPr>
        <w:t xml:space="preserve">to consumers </w:t>
      </w:r>
      <w:r w:rsidR="00B8363A" w:rsidRPr="00981CEA">
        <w:rPr>
          <w:rFonts w:ascii="Times New Roman" w:hAnsi="Times New Roman" w:cs="Times New Roman"/>
          <w:sz w:val="24"/>
          <w:szCs w:val="24"/>
        </w:rPr>
        <w:t>(</w:t>
      </w:r>
      <w:r w:rsidRPr="00981CEA">
        <w:rPr>
          <w:rFonts w:ascii="Times New Roman" w:hAnsi="Times New Roman" w:cs="Times New Roman"/>
          <w:sz w:val="24"/>
          <w:szCs w:val="24"/>
        </w:rPr>
        <w:t>including children</w:t>
      </w:r>
      <w:r w:rsidR="00B8363A" w:rsidRPr="00981CEA">
        <w:rPr>
          <w:rFonts w:ascii="Times New Roman" w:hAnsi="Times New Roman" w:cs="Times New Roman"/>
          <w:sz w:val="24"/>
          <w:szCs w:val="24"/>
        </w:rPr>
        <w:t>)</w:t>
      </w:r>
      <w:r w:rsidRPr="00981CEA">
        <w:rPr>
          <w:rFonts w:ascii="Times New Roman" w:hAnsi="Times New Roman" w:cs="Times New Roman"/>
          <w:sz w:val="24"/>
          <w:szCs w:val="24"/>
        </w:rPr>
        <w:t xml:space="preserve"> of a w</w:t>
      </w:r>
      <w:r w:rsidR="00C73A14" w:rsidRPr="00981CEA">
        <w:rPr>
          <w:rFonts w:ascii="Times New Roman" w:hAnsi="Times New Roman" w:cs="Times New Roman"/>
          <w:sz w:val="24"/>
          <w:szCs w:val="24"/>
        </w:rPr>
        <w:t>idely revered</w:t>
      </w:r>
      <w:r w:rsidRPr="00981CEA">
        <w:rPr>
          <w:rFonts w:ascii="Times New Roman" w:hAnsi="Times New Roman" w:cs="Times New Roman"/>
          <w:sz w:val="24"/>
          <w:szCs w:val="24"/>
        </w:rPr>
        <w:t xml:space="preserve"> franchise, can </w:t>
      </w:r>
      <w:proofErr w:type="spellStart"/>
      <w:r w:rsidR="00382A15">
        <w:rPr>
          <w:rFonts w:ascii="Times New Roman" w:hAnsi="Times New Roman" w:cs="Times New Roman"/>
          <w:sz w:val="24"/>
          <w:szCs w:val="24"/>
        </w:rPr>
        <w:t>ill</w:t>
      </w:r>
      <w:proofErr w:type="spellEnd"/>
      <w:r w:rsidRPr="00981CEA">
        <w:rPr>
          <w:rFonts w:ascii="Times New Roman" w:hAnsi="Times New Roman" w:cs="Times New Roman"/>
          <w:sz w:val="24"/>
          <w:szCs w:val="24"/>
        </w:rPr>
        <w:t xml:space="preserve"> be considered ethical</w:t>
      </w:r>
      <w:r w:rsidR="00A2716C" w:rsidRPr="00981CEA">
        <w:rPr>
          <w:rFonts w:ascii="Times New Roman" w:hAnsi="Times New Roman" w:cs="Times New Roman"/>
          <w:sz w:val="24"/>
          <w:szCs w:val="24"/>
        </w:rPr>
        <w:t xml:space="preserve"> or even sensible</w:t>
      </w:r>
      <w:r w:rsidRPr="00981CEA">
        <w:rPr>
          <w:rFonts w:ascii="Times New Roman" w:hAnsi="Times New Roman" w:cs="Times New Roman"/>
          <w:sz w:val="24"/>
          <w:szCs w:val="24"/>
        </w:rPr>
        <w:t xml:space="preserve">. </w:t>
      </w:r>
      <w:r w:rsidR="00377D3F" w:rsidRPr="00981CEA">
        <w:rPr>
          <w:rFonts w:ascii="Times New Roman" w:hAnsi="Times New Roman" w:cs="Times New Roman"/>
          <w:sz w:val="24"/>
          <w:szCs w:val="24"/>
        </w:rPr>
        <w:t xml:space="preserve">It has now of course been deemed illegal in </w:t>
      </w:r>
      <w:r w:rsidR="0048456B" w:rsidRPr="00981CEA">
        <w:rPr>
          <w:rFonts w:ascii="Times New Roman" w:hAnsi="Times New Roman" w:cs="Times New Roman"/>
          <w:sz w:val="24"/>
          <w:szCs w:val="24"/>
        </w:rPr>
        <w:t xml:space="preserve">certain countries and legislated </w:t>
      </w:r>
      <w:r w:rsidR="007E2688" w:rsidRPr="00981CEA">
        <w:rPr>
          <w:rFonts w:ascii="Times New Roman" w:hAnsi="Times New Roman" w:cs="Times New Roman"/>
          <w:sz w:val="24"/>
          <w:szCs w:val="24"/>
        </w:rPr>
        <w:t xml:space="preserve">against </w:t>
      </w:r>
      <w:r w:rsidR="0048456B" w:rsidRPr="00981CEA">
        <w:rPr>
          <w:rFonts w:ascii="Times New Roman" w:hAnsi="Times New Roman" w:cs="Times New Roman"/>
          <w:sz w:val="24"/>
          <w:szCs w:val="24"/>
        </w:rPr>
        <w:t>in others</w:t>
      </w:r>
      <w:r w:rsidR="00377D3F" w:rsidRPr="00981CEA">
        <w:rPr>
          <w:rFonts w:ascii="Times New Roman" w:hAnsi="Times New Roman" w:cs="Times New Roman"/>
          <w:sz w:val="24"/>
          <w:szCs w:val="24"/>
        </w:rPr>
        <w:t xml:space="preserve">. </w:t>
      </w:r>
      <w:r w:rsidRPr="00981CEA">
        <w:rPr>
          <w:rFonts w:ascii="Times New Roman" w:hAnsi="Times New Roman" w:cs="Times New Roman"/>
          <w:sz w:val="24"/>
          <w:szCs w:val="24"/>
        </w:rPr>
        <w:t>How exactly</w:t>
      </w:r>
      <w:r w:rsidR="003D624E">
        <w:rPr>
          <w:rFonts w:ascii="Times New Roman" w:hAnsi="Times New Roman" w:cs="Times New Roman"/>
          <w:sz w:val="24"/>
          <w:szCs w:val="24"/>
        </w:rPr>
        <w:t xml:space="preserve"> </w:t>
      </w:r>
      <w:r w:rsidRPr="00981CEA">
        <w:rPr>
          <w:rFonts w:ascii="Times New Roman" w:hAnsi="Times New Roman" w:cs="Times New Roman"/>
          <w:sz w:val="24"/>
          <w:szCs w:val="24"/>
        </w:rPr>
        <w:t>this became a reality</w:t>
      </w:r>
      <w:r w:rsidR="00B8363A" w:rsidRPr="00981CEA">
        <w:rPr>
          <w:rFonts w:ascii="Times New Roman" w:hAnsi="Times New Roman" w:cs="Times New Roman"/>
          <w:sz w:val="24"/>
          <w:szCs w:val="24"/>
        </w:rPr>
        <w:t>,</w:t>
      </w:r>
      <w:r w:rsidR="00DA3E17" w:rsidRPr="00981CEA">
        <w:rPr>
          <w:rFonts w:ascii="Times New Roman" w:hAnsi="Times New Roman" w:cs="Times New Roman"/>
          <w:sz w:val="24"/>
          <w:szCs w:val="24"/>
        </w:rPr>
        <w:t xml:space="preserve"> </w:t>
      </w:r>
      <w:r w:rsidRPr="00981CEA">
        <w:rPr>
          <w:rFonts w:ascii="Times New Roman" w:hAnsi="Times New Roman" w:cs="Times New Roman"/>
          <w:sz w:val="24"/>
          <w:szCs w:val="24"/>
        </w:rPr>
        <w:t>warrants investigation.</w:t>
      </w:r>
    </w:p>
    <w:p w14:paraId="1FDD55BF" w14:textId="77777777" w:rsidR="00981CEA" w:rsidRPr="00981CEA" w:rsidRDefault="00981CEA" w:rsidP="00F53E95">
      <w:pPr>
        <w:spacing w:after="0" w:line="480" w:lineRule="auto"/>
        <w:jc w:val="both"/>
        <w:rPr>
          <w:rFonts w:ascii="Times New Roman" w:hAnsi="Times New Roman" w:cs="Times New Roman"/>
          <w:sz w:val="24"/>
          <w:szCs w:val="24"/>
        </w:rPr>
      </w:pPr>
    </w:p>
    <w:p w14:paraId="7445900B" w14:textId="17F577CD" w:rsidR="001C0109" w:rsidRDefault="00710231"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Insight can be gained through establishing the origin of the controversial </w:t>
      </w:r>
      <w:r w:rsidR="003D624E">
        <w:rPr>
          <w:rFonts w:ascii="Times New Roman" w:hAnsi="Times New Roman" w:cs="Times New Roman"/>
          <w:sz w:val="24"/>
          <w:szCs w:val="24"/>
        </w:rPr>
        <w:t>system</w:t>
      </w:r>
      <w:r w:rsidRPr="00981CEA">
        <w:rPr>
          <w:rFonts w:ascii="Times New Roman" w:hAnsi="Times New Roman" w:cs="Times New Roman"/>
          <w:sz w:val="24"/>
          <w:szCs w:val="24"/>
        </w:rPr>
        <w:t xml:space="preserve">. </w:t>
      </w:r>
      <w:r w:rsidR="00C8631B" w:rsidRPr="00981CEA">
        <w:rPr>
          <w:rFonts w:ascii="Times New Roman" w:hAnsi="Times New Roman" w:cs="Times New Roman"/>
          <w:sz w:val="24"/>
          <w:szCs w:val="24"/>
        </w:rPr>
        <w:t>Barker (2017)</w:t>
      </w:r>
      <w:r w:rsidR="008E2006" w:rsidRPr="00981CEA">
        <w:rPr>
          <w:rFonts w:ascii="Times New Roman" w:hAnsi="Times New Roman" w:cs="Times New Roman"/>
          <w:sz w:val="24"/>
          <w:szCs w:val="24"/>
        </w:rPr>
        <w:t xml:space="preserve"> </w:t>
      </w:r>
      <w:r w:rsidR="00C8631B" w:rsidRPr="00981CEA">
        <w:rPr>
          <w:rFonts w:ascii="Times New Roman" w:hAnsi="Times New Roman" w:cs="Times New Roman"/>
          <w:sz w:val="24"/>
          <w:szCs w:val="24"/>
        </w:rPr>
        <w:t xml:space="preserve">provides that the current CEO of EA, Andrew Wilson was indeed the single most influential factor </w:t>
      </w:r>
      <w:r w:rsidR="00C8631B" w:rsidRPr="00981CEA">
        <w:rPr>
          <w:rFonts w:ascii="Times New Roman" w:hAnsi="Times New Roman" w:cs="Times New Roman"/>
          <w:sz w:val="24"/>
          <w:szCs w:val="24"/>
        </w:rPr>
        <w:lastRenderedPageBreak/>
        <w:t xml:space="preserve">in </w:t>
      </w:r>
      <w:r w:rsidR="005E2DE2" w:rsidRPr="00981CEA">
        <w:rPr>
          <w:rFonts w:ascii="Times New Roman" w:hAnsi="Times New Roman" w:cs="Times New Roman"/>
          <w:sz w:val="24"/>
          <w:szCs w:val="24"/>
        </w:rPr>
        <w:t xml:space="preserve">implementing and </w:t>
      </w:r>
      <w:r w:rsidR="00C8631B" w:rsidRPr="00981CEA">
        <w:rPr>
          <w:rFonts w:ascii="Times New Roman" w:hAnsi="Times New Roman" w:cs="Times New Roman"/>
          <w:sz w:val="24"/>
          <w:szCs w:val="24"/>
        </w:rPr>
        <w:t>popularising the</w:t>
      </w:r>
      <w:r w:rsidR="007E2688" w:rsidRPr="00981CEA">
        <w:rPr>
          <w:rFonts w:ascii="Times New Roman" w:hAnsi="Times New Roman" w:cs="Times New Roman"/>
          <w:sz w:val="24"/>
          <w:szCs w:val="24"/>
        </w:rPr>
        <w:t xml:space="preserve"> </w:t>
      </w:r>
      <w:r w:rsidR="00C8631B" w:rsidRPr="00981CEA">
        <w:rPr>
          <w:rFonts w:ascii="Times New Roman" w:hAnsi="Times New Roman" w:cs="Times New Roman"/>
          <w:sz w:val="24"/>
          <w:szCs w:val="24"/>
        </w:rPr>
        <w:t>‘</w:t>
      </w:r>
      <w:r w:rsidR="007E2688" w:rsidRPr="00981CEA">
        <w:rPr>
          <w:rFonts w:ascii="Times New Roman" w:hAnsi="Times New Roman" w:cs="Times New Roman"/>
          <w:sz w:val="24"/>
          <w:szCs w:val="24"/>
        </w:rPr>
        <w:t>predatory</w:t>
      </w:r>
      <w:r w:rsidR="00C8631B" w:rsidRPr="00981CEA">
        <w:rPr>
          <w:rFonts w:ascii="Times New Roman" w:hAnsi="Times New Roman" w:cs="Times New Roman"/>
          <w:sz w:val="24"/>
          <w:szCs w:val="24"/>
        </w:rPr>
        <w:t xml:space="preserve"> loot box’, which provides in game advantages over fellow players when purchased. Giving rise to the ‘pay to win’ </w:t>
      </w:r>
      <w:r w:rsidR="00A546A8" w:rsidRPr="00981CEA">
        <w:rPr>
          <w:rFonts w:ascii="Times New Roman" w:hAnsi="Times New Roman" w:cs="Times New Roman"/>
          <w:sz w:val="24"/>
          <w:szCs w:val="24"/>
        </w:rPr>
        <w:t>scenario</w:t>
      </w:r>
      <w:r w:rsidR="004E097D" w:rsidRPr="00981CEA">
        <w:rPr>
          <w:rFonts w:ascii="Times New Roman" w:hAnsi="Times New Roman" w:cs="Times New Roman"/>
          <w:sz w:val="24"/>
          <w:szCs w:val="24"/>
        </w:rPr>
        <w:t xml:space="preserve"> and eliminating the decades established notion of ‘the best player wins’.</w:t>
      </w:r>
    </w:p>
    <w:p w14:paraId="47B39378" w14:textId="77777777" w:rsidR="00981CEA" w:rsidRPr="00981CEA" w:rsidRDefault="00981CEA" w:rsidP="00F53E95">
      <w:pPr>
        <w:spacing w:after="0" w:line="480" w:lineRule="auto"/>
        <w:jc w:val="both"/>
        <w:rPr>
          <w:rFonts w:ascii="Times New Roman" w:hAnsi="Times New Roman" w:cs="Times New Roman"/>
          <w:sz w:val="24"/>
          <w:szCs w:val="24"/>
        </w:rPr>
      </w:pPr>
    </w:p>
    <w:p w14:paraId="74FBFD31" w14:textId="7139374B" w:rsidR="00A2716C" w:rsidRDefault="008E2006"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Ralph </w:t>
      </w:r>
      <w:proofErr w:type="spellStart"/>
      <w:r w:rsidRPr="00981CEA">
        <w:rPr>
          <w:rFonts w:ascii="Times New Roman" w:hAnsi="Times New Roman" w:cs="Times New Roman"/>
          <w:sz w:val="24"/>
          <w:szCs w:val="24"/>
        </w:rPr>
        <w:t>Garmen</w:t>
      </w:r>
      <w:proofErr w:type="spellEnd"/>
      <w:r w:rsidRPr="00981CEA">
        <w:rPr>
          <w:rFonts w:ascii="Times New Roman" w:hAnsi="Times New Roman" w:cs="Times New Roman"/>
          <w:sz w:val="24"/>
          <w:szCs w:val="24"/>
        </w:rPr>
        <w:t xml:space="preserve"> (Skill Up 2017) </w:t>
      </w:r>
      <w:r w:rsidR="00710231" w:rsidRPr="00981CEA">
        <w:rPr>
          <w:rFonts w:ascii="Times New Roman" w:hAnsi="Times New Roman" w:cs="Times New Roman"/>
          <w:sz w:val="24"/>
          <w:szCs w:val="24"/>
        </w:rPr>
        <w:t>states that</w:t>
      </w:r>
      <w:r w:rsidRPr="00981CEA">
        <w:rPr>
          <w:rFonts w:ascii="Times New Roman" w:hAnsi="Times New Roman" w:cs="Times New Roman"/>
          <w:sz w:val="24"/>
          <w:szCs w:val="24"/>
        </w:rPr>
        <w:t xml:space="preserve"> </w:t>
      </w:r>
      <w:r w:rsidR="00710231" w:rsidRPr="00981CEA">
        <w:rPr>
          <w:rFonts w:ascii="Times New Roman" w:hAnsi="Times New Roman" w:cs="Times New Roman"/>
          <w:sz w:val="24"/>
          <w:szCs w:val="24"/>
        </w:rPr>
        <w:t>t</w:t>
      </w:r>
      <w:r w:rsidR="001C0109" w:rsidRPr="00981CEA">
        <w:rPr>
          <w:rFonts w:ascii="Times New Roman" w:hAnsi="Times New Roman" w:cs="Times New Roman"/>
          <w:sz w:val="24"/>
          <w:szCs w:val="24"/>
        </w:rPr>
        <w:t>he system itself was initially not monetized</w:t>
      </w:r>
      <w:r w:rsidR="003D624E">
        <w:rPr>
          <w:rFonts w:ascii="Times New Roman" w:hAnsi="Times New Roman" w:cs="Times New Roman"/>
          <w:sz w:val="24"/>
          <w:szCs w:val="24"/>
        </w:rPr>
        <w:t xml:space="preserve"> </w:t>
      </w:r>
      <w:r w:rsidR="001C0109" w:rsidRPr="00981CEA">
        <w:rPr>
          <w:rFonts w:ascii="Times New Roman" w:hAnsi="Times New Roman" w:cs="Times New Roman"/>
          <w:sz w:val="24"/>
          <w:szCs w:val="24"/>
        </w:rPr>
        <w:t xml:space="preserve">and originated in the UEFA champions football game in 2006. It </w:t>
      </w:r>
      <w:r w:rsidR="00A546A8" w:rsidRPr="00981CEA">
        <w:rPr>
          <w:rFonts w:ascii="Times New Roman" w:hAnsi="Times New Roman" w:cs="Times New Roman"/>
          <w:sz w:val="24"/>
          <w:szCs w:val="24"/>
        </w:rPr>
        <w:t xml:space="preserve">was </w:t>
      </w:r>
      <w:r w:rsidR="001C0109" w:rsidRPr="00981CEA">
        <w:rPr>
          <w:rFonts w:ascii="Times New Roman" w:hAnsi="Times New Roman" w:cs="Times New Roman"/>
          <w:sz w:val="24"/>
          <w:szCs w:val="24"/>
        </w:rPr>
        <w:t>monetized</w:t>
      </w:r>
      <w:r w:rsidR="00A546A8" w:rsidRPr="00981CEA">
        <w:rPr>
          <w:rFonts w:ascii="Times New Roman" w:hAnsi="Times New Roman" w:cs="Times New Roman"/>
          <w:sz w:val="24"/>
          <w:szCs w:val="24"/>
        </w:rPr>
        <w:t xml:space="preserve"> in </w:t>
      </w:r>
      <w:r w:rsidR="001C0109" w:rsidRPr="00981CEA">
        <w:rPr>
          <w:rFonts w:ascii="Times New Roman" w:hAnsi="Times New Roman" w:cs="Times New Roman"/>
          <w:sz w:val="24"/>
          <w:szCs w:val="24"/>
        </w:rPr>
        <w:t xml:space="preserve">FIFA </w:t>
      </w:r>
      <w:r w:rsidR="00A546A8" w:rsidRPr="00981CEA">
        <w:rPr>
          <w:rFonts w:ascii="Times New Roman" w:hAnsi="Times New Roman" w:cs="Times New Roman"/>
          <w:sz w:val="24"/>
          <w:szCs w:val="24"/>
        </w:rPr>
        <w:t xml:space="preserve">2009 </w:t>
      </w:r>
      <w:r w:rsidR="001C0109" w:rsidRPr="00981CEA">
        <w:rPr>
          <w:rFonts w:ascii="Times New Roman" w:hAnsi="Times New Roman" w:cs="Times New Roman"/>
          <w:sz w:val="24"/>
          <w:szCs w:val="24"/>
        </w:rPr>
        <w:t>by order of</w:t>
      </w:r>
      <w:r w:rsidR="00096049" w:rsidRPr="00981CEA">
        <w:rPr>
          <w:rFonts w:ascii="Times New Roman" w:hAnsi="Times New Roman" w:cs="Times New Roman"/>
          <w:sz w:val="24"/>
          <w:szCs w:val="24"/>
        </w:rPr>
        <w:t xml:space="preserve"> </w:t>
      </w:r>
      <w:r w:rsidR="001C0109" w:rsidRPr="00981CEA">
        <w:rPr>
          <w:rFonts w:ascii="Times New Roman" w:hAnsi="Times New Roman" w:cs="Times New Roman"/>
          <w:sz w:val="24"/>
          <w:szCs w:val="24"/>
        </w:rPr>
        <w:t xml:space="preserve">Wilson, who at the time was </w:t>
      </w:r>
      <w:r w:rsidR="00710231" w:rsidRPr="00981CEA">
        <w:rPr>
          <w:rFonts w:ascii="Times New Roman" w:hAnsi="Times New Roman" w:cs="Times New Roman"/>
          <w:sz w:val="24"/>
          <w:szCs w:val="24"/>
        </w:rPr>
        <w:t>an ambitious</w:t>
      </w:r>
      <w:r w:rsidR="001C0109" w:rsidRPr="00981CEA">
        <w:rPr>
          <w:rFonts w:ascii="Times New Roman" w:hAnsi="Times New Roman" w:cs="Times New Roman"/>
          <w:sz w:val="24"/>
          <w:szCs w:val="24"/>
        </w:rPr>
        <w:t xml:space="preserve"> executive producer</w:t>
      </w:r>
      <w:r w:rsidR="00C73A14" w:rsidRPr="00981CEA">
        <w:rPr>
          <w:rFonts w:ascii="Times New Roman" w:hAnsi="Times New Roman" w:cs="Times New Roman"/>
          <w:sz w:val="24"/>
          <w:szCs w:val="24"/>
        </w:rPr>
        <w:t xml:space="preserve"> </w:t>
      </w:r>
      <w:r w:rsidR="00710231" w:rsidRPr="00981CEA">
        <w:rPr>
          <w:rFonts w:ascii="Times New Roman" w:hAnsi="Times New Roman" w:cs="Times New Roman"/>
          <w:sz w:val="24"/>
          <w:szCs w:val="24"/>
        </w:rPr>
        <w:t xml:space="preserve">who realised its </w:t>
      </w:r>
      <w:r w:rsidR="00C73A14" w:rsidRPr="00981CEA">
        <w:rPr>
          <w:rFonts w:ascii="Times New Roman" w:hAnsi="Times New Roman" w:cs="Times New Roman"/>
          <w:sz w:val="24"/>
          <w:szCs w:val="24"/>
        </w:rPr>
        <w:t>financial potential</w:t>
      </w:r>
      <w:r w:rsidR="001C0109" w:rsidRPr="00981CEA">
        <w:rPr>
          <w:rFonts w:ascii="Times New Roman" w:hAnsi="Times New Roman" w:cs="Times New Roman"/>
          <w:sz w:val="24"/>
          <w:szCs w:val="24"/>
        </w:rPr>
        <w:t xml:space="preserve">. </w:t>
      </w:r>
      <w:r w:rsidR="00765553" w:rsidRPr="00981CEA">
        <w:rPr>
          <w:rFonts w:ascii="Times New Roman" w:hAnsi="Times New Roman" w:cs="Times New Roman"/>
          <w:sz w:val="24"/>
          <w:szCs w:val="24"/>
        </w:rPr>
        <w:t xml:space="preserve">The system </w:t>
      </w:r>
      <w:r w:rsidR="001C0109" w:rsidRPr="00981CEA">
        <w:rPr>
          <w:rFonts w:ascii="Times New Roman" w:hAnsi="Times New Roman" w:cs="Times New Roman"/>
          <w:sz w:val="24"/>
          <w:szCs w:val="24"/>
        </w:rPr>
        <w:t xml:space="preserve">has since </w:t>
      </w:r>
      <w:r w:rsidR="00096049" w:rsidRPr="00981CEA">
        <w:rPr>
          <w:rFonts w:ascii="Times New Roman" w:hAnsi="Times New Roman" w:cs="Times New Roman"/>
          <w:sz w:val="24"/>
          <w:szCs w:val="24"/>
        </w:rPr>
        <w:t xml:space="preserve">been implemented in numerous EA games and </w:t>
      </w:r>
      <w:r w:rsidR="001C0109" w:rsidRPr="00981CEA">
        <w:rPr>
          <w:rFonts w:ascii="Times New Roman" w:hAnsi="Times New Roman" w:cs="Times New Roman"/>
          <w:sz w:val="24"/>
          <w:szCs w:val="24"/>
        </w:rPr>
        <w:t xml:space="preserve">garnered </w:t>
      </w:r>
      <w:r w:rsidRPr="00981CEA">
        <w:rPr>
          <w:rFonts w:ascii="Times New Roman" w:hAnsi="Times New Roman" w:cs="Times New Roman"/>
          <w:sz w:val="24"/>
          <w:szCs w:val="24"/>
        </w:rPr>
        <w:t xml:space="preserve">billions </w:t>
      </w:r>
      <w:r w:rsidR="00327EB9" w:rsidRPr="00981CEA">
        <w:rPr>
          <w:rFonts w:ascii="Times New Roman" w:hAnsi="Times New Roman" w:cs="Times New Roman"/>
          <w:sz w:val="24"/>
          <w:szCs w:val="24"/>
        </w:rPr>
        <w:t>i</w:t>
      </w:r>
      <w:r w:rsidR="001C0109" w:rsidRPr="00981CEA">
        <w:rPr>
          <w:rFonts w:ascii="Times New Roman" w:hAnsi="Times New Roman" w:cs="Times New Roman"/>
          <w:sz w:val="24"/>
          <w:szCs w:val="24"/>
        </w:rPr>
        <w:t>n revenue</w:t>
      </w:r>
      <w:r w:rsidR="007E2688" w:rsidRPr="00981CEA">
        <w:rPr>
          <w:rFonts w:ascii="Times New Roman" w:hAnsi="Times New Roman" w:cs="Times New Roman"/>
          <w:sz w:val="24"/>
          <w:szCs w:val="24"/>
        </w:rPr>
        <w:t>. Their</w:t>
      </w:r>
      <w:r w:rsidR="00765553" w:rsidRPr="00981CEA">
        <w:rPr>
          <w:rFonts w:ascii="Times New Roman" w:hAnsi="Times New Roman" w:cs="Times New Roman"/>
          <w:sz w:val="24"/>
          <w:szCs w:val="24"/>
        </w:rPr>
        <w:t xml:space="preserve"> consistent and sharp share price increases since 2009 can almost be exclusively attributed to it. There is no doubt that this</w:t>
      </w:r>
      <w:r w:rsidRPr="00981CEA">
        <w:rPr>
          <w:rFonts w:ascii="Times New Roman" w:hAnsi="Times New Roman" w:cs="Times New Roman"/>
          <w:sz w:val="24"/>
          <w:szCs w:val="24"/>
        </w:rPr>
        <w:t xml:space="preserve"> </w:t>
      </w:r>
      <w:r w:rsidR="007D1EE2" w:rsidRPr="00981CEA">
        <w:rPr>
          <w:rFonts w:ascii="Times New Roman" w:hAnsi="Times New Roman" w:cs="Times New Roman"/>
          <w:sz w:val="24"/>
          <w:szCs w:val="24"/>
        </w:rPr>
        <w:t>led to</w:t>
      </w:r>
      <w:r w:rsidRPr="00981CEA">
        <w:rPr>
          <w:rFonts w:ascii="Times New Roman" w:hAnsi="Times New Roman" w:cs="Times New Roman"/>
          <w:sz w:val="24"/>
          <w:szCs w:val="24"/>
        </w:rPr>
        <w:t xml:space="preserve"> Wilson</w:t>
      </w:r>
      <w:r w:rsidR="007D1EE2" w:rsidRPr="00981CEA">
        <w:rPr>
          <w:rFonts w:ascii="Times New Roman" w:hAnsi="Times New Roman" w:cs="Times New Roman"/>
          <w:sz w:val="24"/>
          <w:szCs w:val="24"/>
        </w:rPr>
        <w:t>’s</w:t>
      </w:r>
      <w:r w:rsidRPr="00981CEA">
        <w:rPr>
          <w:rFonts w:ascii="Times New Roman" w:hAnsi="Times New Roman" w:cs="Times New Roman"/>
          <w:sz w:val="24"/>
          <w:szCs w:val="24"/>
        </w:rPr>
        <w:t xml:space="preserve"> r</w:t>
      </w:r>
      <w:r w:rsidR="007D1EE2" w:rsidRPr="00981CEA">
        <w:rPr>
          <w:rFonts w:ascii="Times New Roman" w:hAnsi="Times New Roman" w:cs="Times New Roman"/>
          <w:sz w:val="24"/>
          <w:szCs w:val="24"/>
        </w:rPr>
        <w:t>i</w:t>
      </w:r>
      <w:r w:rsidRPr="00981CEA">
        <w:rPr>
          <w:rFonts w:ascii="Times New Roman" w:hAnsi="Times New Roman" w:cs="Times New Roman"/>
          <w:sz w:val="24"/>
          <w:szCs w:val="24"/>
        </w:rPr>
        <w:t>se t</w:t>
      </w:r>
      <w:r w:rsidR="007D1EE2" w:rsidRPr="00981CEA">
        <w:rPr>
          <w:rFonts w:ascii="Times New Roman" w:hAnsi="Times New Roman" w:cs="Times New Roman"/>
          <w:sz w:val="24"/>
          <w:szCs w:val="24"/>
        </w:rPr>
        <w:t xml:space="preserve">o </w:t>
      </w:r>
      <w:r w:rsidRPr="00981CEA">
        <w:rPr>
          <w:rFonts w:ascii="Times New Roman" w:hAnsi="Times New Roman" w:cs="Times New Roman"/>
          <w:sz w:val="24"/>
          <w:szCs w:val="24"/>
        </w:rPr>
        <w:t>CEO.</w:t>
      </w:r>
      <w:r w:rsidR="004E097D" w:rsidRPr="00981CEA">
        <w:rPr>
          <w:rFonts w:ascii="Times New Roman" w:hAnsi="Times New Roman" w:cs="Times New Roman"/>
          <w:sz w:val="24"/>
          <w:szCs w:val="24"/>
        </w:rPr>
        <w:t xml:space="preserve"> </w:t>
      </w:r>
    </w:p>
    <w:p w14:paraId="1690D332" w14:textId="77777777" w:rsidR="00981CEA" w:rsidRPr="00981CEA" w:rsidRDefault="00981CEA" w:rsidP="00F53E95">
      <w:pPr>
        <w:spacing w:after="0" w:line="480" w:lineRule="auto"/>
        <w:jc w:val="both"/>
        <w:rPr>
          <w:rFonts w:ascii="Times New Roman" w:hAnsi="Times New Roman" w:cs="Times New Roman"/>
          <w:sz w:val="24"/>
          <w:szCs w:val="24"/>
        </w:rPr>
      </w:pPr>
    </w:p>
    <w:p w14:paraId="21B57606" w14:textId="6492739C" w:rsidR="00765553" w:rsidRDefault="00765553" w:rsidP="00F53E95">
      <w:pPr>
        <w:spacing w:after="0" w:line="480" w:lineRule="auto"/>
        <w:jc w:val="both"/>
        <w:rPr>
          <w:rFonts w:ascii="Times New Roman" w:hAnsi="Times New Roman" w:cs="Times New Roman"/>
          <w:sz w:val="24"/>
          <w:szCs w:val="24"/>
        </w:rPr>
      </w:pPr>
      <w:proofErr w:type="spellStart"/>
      <w:r w:rsidRPr="00981CEA">
        <w:rPr>
          <w:rFonts w:ascii="Times New Roman" w:hAnsi="Times New Roman" w:cs="Times New Roman"/>
          <w:sz w:val="24"/>
          <w:szCs w:val="24"/>
        </w:rPr>
        <w:t>De</w:t>
      </w:r>
      <w:r w:rsidR="008C4511">
        <w:rPr>
          <w:rFonts w:ascii="Times New Roman" w:hAnsi="Times New Roman" w:cs="Times New Roman"/>
          <w:sz w:val="24"/>
          <w:szCs w:val="24"/>
        </w:rPr>
        <w:t>r</w:t>
      </w:r>
      <w:r w:rsidRPr="00981CEA">
        <w:rPr>
          <w:rFonts w:ascii="Times New Roman" w:hAnsi="Times New Roman" w:cs="Times New Roman"/>
          <w:sz w:val="24"/>
          <w:szCs w:val="24"/>
        </w:rPr>
        <w:t>r</w:t>
      </w:r>
      <w:proofErr w:type="spellEnd"/>
      <w:r w:rsidRPr="00981CEA">
        <w:rPr>
          <w:rFonts w:ascii="Times New Roman" w:hAnsi="Times New Roman" w:cs="Times New Roman"/>
          <w:sz w:val="24"/>
          <w:szCs w:val="24"/>
        </w:rPr>
        <w:t xml:space="preserve"> (2012) argue that the ethics imparted by leadership within a company inevitably filter down and</w:t>
      </w:r>
      <w:r w:rsidR="003D624E">
        <w:rPr>
          <w:rFonts w:ascii="Times New Roman" w:hAnsi="Times New Roman" w:cs="Times New Roman"/>
          <w:sz w:val="24"/>
          <w:szCs w:val="24"/>
        </w:rPr>
        <w:t xml:space="preserve"> </w:t>
      </w:r>
      <w:r w:rsidRPr="00981CEA">
        <w:rPr>
          <w:rFonts w:ascii="Times New Roman" w:hAnsi="Times New Roman" w:cs="Times New Roman"/>
          <w:sz w:val="24"/>
          <w:szCs w:val="24"/>
        </w:rPr>
        <w:t xml:space="preserve">direct the ethical standards by which it operates. It is without question one of the most impactive factors in </w:t>
      </w:r>
      <w:r w:rsidR="002C0473" w:rsidRPr="00981CEA">
        <w:rPr>
          <w:rFonts w:ascii="Times New Roman" w:hAnsi="Times New Roman" w:cs="Times New Roman"/>
          <w:sz w:val="24"/>
          <w:szCs w:val="24"/>
        </w:rPr>
        <w:t>shaping how ethically upstanding a company is and can b</w:t>
      </w:r>
      <w:r w:rsidR="007E2688" w:rsidRPr="00981CEA">
        <w:rPr>
          <w:rFonts w:ascii="Times New Roman" w:hAnsi="Times New Roman" w:cs="Times New Roman"/>
          <w:sz w:val="24"/>
          <w:szCs w:val="24"/>
        </w:rPr>
        <w:t>e</w:t>
      </w:r>
      <w:r w:rsidR="002C0473" w:rsidRPr="00981CEA">
        <w:rPr>
          <w:rFonts w:ascii="Times New Roman" w:hAnsi="Times New Roman" w:cs="Times New Roman"/>
          <w:sz w:val="24"/>
          <w:szCs w:val="24"/>
        </w:rPr>
        <w:t xml:space="preserve">. Perhaps it is unsurprising that the company </w:t>
      </w:r>
      <w:r w:rsidR="0048456B" w:rsidRPr="00981CEA">
        <w:rPr>
          <w:rFonts w:ascii="Times New Roman" w:hAnsi="Times New Roman" w:cs="Times New Roman"/>
          <w:sz w:val="24"/>
          <w:szCs w:val="24"/>
        </w:rPr>
        <w:t>is</w:t>
      </w:r>
      <w:r w:rsidR="002C0473" w:rsidRPr="00981CEA">
        <w:rPr>
          <w:rFonts w:ascii="Times New Roman" w:hAnsi="Times New Roman" w:cs="Times New Roman"/>
          <w:sz w:val="24"/>
          <w:szCs w:val="24"/>
        </w:rPr>
        <w:t xml:space="preserve"> embroiled in this controversy when its CEO essentially popularised, championed and monetized the system under scrutiny.</w:t>
      </w:r>
    </w:p>
    <w:p w14:paraId="034625D9" w14:textId="77777777" w:rsidR="00981CEA" w:rsidRPr="00981CEA" w:rsidRDefault="00981CEA" w:rsidP="00F53E95">
      <w:pPr>
        <w:spacing w:after="0" w:line="480" w:lineRule="auto"/>
        <w:jc w:val="both"/>
        <w:rPr>
          <w:rFonts w:ascii="Times New Roman" w:hAnsi="Times New Roman" w:cs="Times New Roman"/>
          <w:sz w:val="24"/>
          <w:szCs w:val="24"/>
        </w:rPr>
      </w:pPr>
    </w:p>
    <w:p w14:paraId="485860C2" w14:textId="3127B575" w:rsidR="00C933ED" w:rsidRDefault="00B8363A"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Lakshmi (2014) provides that ethical leadership does not always equate to effective leadership</w:t>
      </w:r>
      <w:r w:rsidR="00DA3E17" w:rsidRPr="00981CEA">
        <w:rPr>
          <w:rFonts w:ascii="Times New Roman" w:hAnsi="Times New Roman" w:cs="Times New Roman"/>
          <w:sz w:val="24"/>
          <w:szCs w:val="24"/>
        </w:rPr>
        <w:t xml:space="preserve"> and vice versa</w:t>
      </w:r>
      <w:r w:rsidRPr="00981CEA">
        <w:rPr>
          <w:rFonts w:ascii="Times New Roman" w:hAnsi="Times New Roman" w:cs="Times New Roman"/>
          <w:sz w:val="24"/>
          <w:szCs w:val="24"/>
        </w:rPr>
        <w:t>. It cannot be denied that Wilson</w:t>
      </w:r>
      <w:r w:rsidR="003D624E">
        <w:rPr>
          <w:rFonts w:ascii="Times New Roman" w:hAnsi="Times New Roman" w:cs="Times New Roman"/>
          <w:sz w:val="24"/>
          <w:szCs w:val="24"/>
        </w:rPr>
        <w:t>’s decisions</w:t>
      </w:r>
      <w:r w:rsidR="003678AD" w:rsidRPr="00981CEA">
        <w:rPr>
          <w:rFonts w:ascii="Times New Roman" w:hAnsi="Times New Roman" w:cs="Times New Roman"/>
          <w:sz w:val="24"/>
          <w:szCs w:val="24"/>
        </w:rPr>
        <w:t xml:space="preserve">, </w:t>
      </w:r>
      <w:r w:rsidRPr="00981CEA">
        <w:rPr>
          <w:rFonts w:ascii="Times New Roman" w:hAnsi="Times New Roman" w:cs="Times New Roman"/>
          <w:sz w:val="24"/>
          <w:szCs w:val="24"/>
        </w:rPr>
        <w:t xml:space="preserve">boosted the company’s financial success </w:t>
      </w:r>
      <w:r w:rsidR="00DA3E17" w:rsidRPr="00981CEA">
        <w:rPr>
          <w:rFonts w:ascii="Times New Roman" w:hAnsi="Times New Roman" w:cs="Times New Roman"/>
          <w:sz w:val="24"/>
          <w:szCs w:val="24"/>
        </w:rPr>
        <w:t>and were integral in its survival within a highly volatile and competitive industry. His actions strongly reflect</w:t>
      </w:r>
      <w:r w:rsidR="00327EB9" w:rsidRPr="00981CEA">
        <w:rPr>
          <w:rFonts w:ascii="Times New Roman" w:hAnsi="Times New Roman" w:cs="Times New Roman"/>
          <w:sz w:val="24"/>
          <w:szCs w:val="24"/>
        </w:rPr>
        <w:t xml:space="preserve"> Friedman</w:t>
      </w:r>
      <w:r w:rsidR="0092276A" w:rsidRPr="00981CEA">
        <w:rPr>
          <w:rFonts w:ascii="Times New Roman" w:hAnsi="Times New Roman" w:cs="Times New Roman"/>
          <w:sz w:val="24"/>
          <w:szCs w:val="24"/>
        </w:rPr>
        <w:t>’</w:t>
      </w:r>
      <w:r w:rsidR="00327EB9" w:rsidRPr="00981CEA">
        <w:rPr>
          <w:rFonts w:ascii="Times New Roman" w:hAnsi="Times New Roman" w:cs="Times New Roman"/>
          <w:sz w:val="24"/>
          <w:szCs w:val="24"/>
        </w:rPr>
        <w:t xml:space="preserve">s shareholder theory </w:t>
      </w:r>
      <w:r w:rsidR="00C65697" w:rsidRPr="00981CEA">
        <w:rPr>
          <w:rFonts w:ascii="Times New Roman" w:hAnsi="Times New Roman" w:cs="Times New Roman"/>
          <w:sz w:val="24"/>
          <w:szCs w:val="24"/>
        </w:rPr>
        <w:t xml:space="preserve">(1970) </w:t>
      </w:r>
      <w:r w:rsidR="00327EB9" w:rsidRPr="00981CEA">
        <w:rPr>
          <w:rFonts w:ascii="Times New Roman" w:hAnsi="Times New Roman" w:cs="Times New Roman"/>
          <w:sz w:val="24"/>
          <w:szCs w:val="24"/>
        </w:rPr>
        <w:t>which concludes that the only social responsibility that a company has is to maximise shareholders wealt</w:t>
      </w:r>
      <w:r w:rsidR="007E2688" w:rsidRPr="00981CEA">
        <w:rPr>
          <w:rFonts w:ascii="Times New Roman" w:hAnsi="Times New Roman" w:cs="Times New Roman"/>
          <w:sz w:val="24"/>
          <w:szCs w:val="24"/>
        </w:rPr>
        <w:t>h.</w:t>
      </w:r>
    </w:p>
    <w:p w14:paraId="5B690512" w14:textId="77777777" w:rsidR="003D624E" w:rsidRDefault="003D624E" w:rsidP="00F53E95">
      <w:pPr>
        <w:spacing w:after="0" w:line="480" w:lineRule="auto"/>
        <w:jc w:val="both"/>
        <w:rPr>
          <w:rFonts w:ascii="Times New Roman" w:hAnsi="Times New Roman" w:cs="Times New Roman"/>
          <w:sz w:val="24"/>
          <w:szCs w:val="24"/>
        </w:rPr>
      </w:pPr>
    </w:p>
    <w:p w14:paraId="3AAA1353" w14:textId="151950E4" w:rsidR="003678AD" w:rsidRDefault="003678AD"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Similarly, in analysing Stewart (2006) it can be concluded that </w:t>
      </w:r>
      <w:r w:rsidR="00DA3E17" w:rsidRPr="00981CEA">
        <w:rPr>
          <w:rFonts w:ascii="Times New Roman" w:hAnsi="Times New Roman" w:cs="Times New Roman"/>
          <w:sz w:val="24"/>
          <w:szCs w:val="24"/>
        </w:rPr>
        <w:t xml:space="preserve">Wilson has acquired </w:t>
      </w:r>
      <w:r w:rsidR="003D624E">
        <w:rPr>
          <w:rFonts w:ascii="Times New Roman" w:hAnsi="Times New Roman" w:cs="Times New Roman"/>
          <w:sz w:val="24"/>
          <w:szCs w:val="24"/>
        </w:rPr>
        <w:t>success</w:t>
      </w:r>
      <w:r w:rsidR="007D1EE2" w:rsidRPr="00981CEA">
        <w:rPr>
          <w:rFonts w:ascii="Times New Roman" w:hAnsi="Times New Roman" w:cs="Times New Roman"/>
          <w:sz w:val="24"/>
          <w:szCs w:val="24"/>
        </w:rPr>
        <w:t xml:space="preserve"> </w:t>
      </w:r>
      <w:r w:rsidR="00DA3E17" w:rsidRPr="00981CEA">
        <w:rPr>
          <w:rFonts w:ascii="Times New Roman" w:hAnsi="Times New Roman" w:cs="Times New Roman"/>
          <w:sz w:val="24"/>
          <w:szCs w:val="24"/>
        </w:rPr>
        <w:t>through acting as a transactional leader</w:t>
      </w:r>
      <w:r w:rsidR="0092276A" w:rsidRPr="00981CEA">
        <w:rPr>
          <w:rFonts w:ascii="Times New Roman" w:hAnsi="Times New Roman" w:cs="Times New Roman"/>
          <w:sz w:val="24"/>
          <w:szCs w:val="24"/>
        </w:rPr>
        <w:t xml:space="preserve">. This type </w:t>
      </w:r>
      <w:r w:rsidR="00A348C0" w:rsidRPr="00981CEA">
        <w:rPr>
          <w:rFonts w:ascii="Times New Roman" w:hAnsi="Times New Roman" w:cs="Times New Roman"/>
          <w:sz w:val="24"/>
          <w:szCs w:val="24"/>
        </w:rPr>
        <w:t>i</w:t>
      </w:r>
      <w:r w:rsidR="0092276A" w:rsidRPr="00981CEA">
        <w:rPr>
          <w:rFonts w:ascii="Times New Roman" w:hAnsi="Times New Roman" w:cs="Times New Roman"/>
          <w:sz w:val="24"/>
          <w:szCs w:val="24"/>
        </w:rPr>
        <w:t xml:space="preserve">s </w:t>
      </w:r>
      <w:r w:rsidR="0048456B" w:rsidRPr="00981CEA">
        <w:rPr>
          <w:rFonts w:ascii="Times New Roman" w:hAnsi="Times New Roman" w:cs="Times New Roman"/>
          <w:sz w:val="24"/>
          <w:szCs w:val="24"/>
        </w:rPr>
        <w:t xml:space="preserve">naturally </w:t>
      </w:r>
      <w:r w:rsidR="00DA3E17" w:rsidRPr="00981CEA">
        <w:rPr>
          <w:rFonts w:ascii="Times New Roman" w:hAnsi="Times New Roman" w:cs="Times New Roman"/>
          <w:sz w:val="24"/>
          <w:szCs w:val="24"/>
        </w:rPr>
        <w:t xml:space="preserve">far less likely to </w:t>
      </w:r>
      <w:r w:rsidR="0092276A" w:rsidRPr="00981CEA">
        <w:rPr>
          <w:rFonts w:ascii="Times New Roman" w:hAnsi="Times New Roman" w:cs="Times New Roman"/>
          <w:sz w:val="24"/>
          <w:szCs w:val="24"/>
        </w:rPr>
        <w:t xml:space="preserve">realise </w:t>
      </w:r>
      <w:r w:rsidR="00DA3E17" w:rsidRPr="00981CEA">
        <w:rPr>
          <w:rFonts w:ascii="Times New Roman" w:hAnsi="Times New Roman" w:cs="Times New Roman"/>
          <w:sz w:val="24"/>
          <w:szCs w:val="24"/>
        </w:rPr>
        <w:t xml:space="preserve">success </w:t>
      </w:r>
      <w:r w:rsidR="00DA3E17" w:rsidRPr="00981CEA">
        <w:rPr>
          <w:rFonts w:ascii="Times New Roman" w:hAnsi="Times New Roman" w:cs="Times New Roman"/>
          <w:sz w:val="24"/>
          <w:szCs w:val="24"/>
        </w:rPr>
        <w:lastRenderedPageBreak/>
        <w:t>through ethical decisions</w:t>
      </w:r>
      <w:r w:rsidR="0048456B" w:rsidRPr="00981CEA">
        <w:rPr>
          <w:rFonts w:ascii="Times New Roman" w:hAnsi="Times New Roman" w:cs="Times New Roman"/>
          <w:sz w:val="24"/>
          <w:szCs w:val="24"/>
        </w:rPr>
        <w:t xml:space="preserve"> </w:t>
      </w:r>
      <w:r w:rsidR="00DA3E17" w:rsidRPr="00981CEA">
        <w:rPr>
          <w:rFonts w:ascii="Times New Roman" w:hAnsi="Times New Roman" w:cs="Times New Roman"/>
          <w:sz w:val="24"/>
          <w:szCs w:val="24"/>
        </w:rPr>
        <w:t>tha</w:t>
      </w:r>
      <w:r w:rsidR="007D1EE2" w:rsidRPr="00981CEA">
        <w:rPr>
          <w:rFonts w:ascii="Times New Roman" w:hAnsi="Times New Roman" w:cs="Times New Roman"/>
          <w:sz w:val="24"/>
          <w:szCs w:val="24"/>
        </w:rPr>
        <w:t>n</w:t>
      </w:r>
      <w:r w:rsidR="00DA3E17" w:rsidRPr="00981CEA">
        <w:rPr>
          <w:rFonts w:ascii="Times New Roman" w:hAnsi="Times New Roman" w:cs="Times New Roman"/>
          <w:sz w:val="24"/>
          <w:szCs w:val="24"/>
        </w:rPr>
        <w:t xml:space="preserve"> trans</w:t>
      </w:r>
      <w:r w:rsidR="0092276A" w:rsidRPr="00981CEA">
        <w:rPr>
          <w:rFonts w:ascii="Times New Roman" w:hAnsi="Times New Roman" w:cs="Times New Roman"/>
          <w:sz w:val="24"/>
          <w:szCs w:val="24"/>
        </w:rPr>
        <w:t>formational</w:t>
      </w:r>
      <w:r w:rsidR="00DA3E17" w:rsidRPr="00981CEA">
        <w:rPr>
          <w:rFonts w:ascii="Times New Roman" w:hAnsi="Times New Roman" w:cs="Times New Roman"/>
          <w:sz w:val="24"/>
          <w:szCs w:val="24"/>
        </w:rPr>
        <w:t xml:space="preserve"> leaders.</w:t>
      </w:r>
      <w:r w:rsidR="0092276A" w:rsidRPr="00981CEA">
        <w:rPr>
          <w:rFonts w:ascii="Times New Roman" w:hAnsi="Times New Roman" w:cs="Times New Roman"/>
          <w:sz w:val="24"/>
          <w:szCs w:val="24"/>
        </w:rPr>
        <w:t xml:space="preserve"> Indeed, the </w:t>
      </w:r>
      <w:r w:rsidR="003D624E">
        <w:rPr>
          <w:rFonts w:ascii="Times New Roman" w:hAnsi="Times New Roman" w:cs="Times New Roman"/>
          <w:sz w:val="24"/>
          <w:szCs w:val="24"/>
        </w:rPr>
        <w:t>rise</w:t>
      </w:r>
      <w:r w:rsidR="0092276A" w:rsidRPr="00981CEA">
        <w:rPr>
          <w:rFonts w:ascii="Times New Roman" w:hAnsi="Times New Roman" w:cs="Times New Roman"/>
          <w:sz w:val="24"/>
          <w:szCs w:val="24"/>
        </w:rPr>
        <w:t xml:space="preserve"> of both his career and EA can be attributed to this.</w:t>
      </w:r>
    </w:p>
    <w:p w14:paraId="574EBB32" w14:textId="77777777" w:rsidR="00981CEA" w:rsidRPr="00981CEA" w:rsidRDefault="00981CEA" w:rsidP="00F53E95">
      <w:pPr>
        <w:spacing w:after="0" w:line="480" w:lineRule="auto"/>
        <w:jc w:val="both"/>
        <w:rPr>
          <w:rFonts w:ascii="Times New Roman" w:hAnsi="Times New Roman" w:cs="Times New Roman"/>
          <w:sz w:val="24"/>
          <w:szCs w:val="24"/>
        </w:rPr>
      </w:pPr>
    </w:p>
    <w:p w14:paraId="58FCD193" w14:textId="53C8099D" w:rsidR="0092276A" w:rsidRDefault="003D624E" w:rsidP="00F53E9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To</w:t>
      </w:r>
      <w:r w:rsidR="0092276A" w:rsidRPr="00981CEA">
        <w:rPr>
          <w:rFonts w:ascii="Times New Roman" w:hAnsi="Times New Roman" w:cs="Times New Roman"/>
          <w:sz w:val="24"/>
          <w:szCs w:val="24"/>
        </w:rPr>
        <w:t xml:space="preserve"> a layperson the systems implementation within a game marketed towards children can clearly be seen as unethical, it does not appear as though this was apparent to EA. </w:t>
      </w:r>
      <w:r w:rsidR="00F1023C" w:rsidRPr="00981CEA">
        <w:rPr>
          <w:rFonts w:ascii="Times New Roman" w:hAnsi="Times New Roman" w:cs="Times New Roman"/>
          <w:sz w:val="24"/>
          <w:szCs w:val="24"/>
        </w:rPr>
        <w:t xml:space="preserve"> In the latest financial conference for EA, Wilson responded to numerous </w:t>
      </w:r>
      <w:r w:rsidR="00DA349C" w:rsidRPr="00981CEA">
        <w:rPr>
          <w:rFonts w:ascii="Times New Roman" w:hAnsi="Times New Roman" w:cs="Times New Roman"/>
          <w:sz w:val="24"/>
          <w:szCs w:val="24"/>
        </w:rPr>
        <w:t>g</w:t>
      </w:r>
      <w:r w:rsidR="0048456B" w:rsidRPr="00981CEA">
        <w:rPr>
          <w:rFonts w:ascii="Times New Roman" w:hAnsi="Times New Roman" w:cs="Times New Roman"/>
          <w:sz w:val="24"/>
          <w:szCs w:val="24"/>
        </w:rPr>
        <w:t xml:space="preserve">ambling commissions </w:t>
      </w:r>
      <w:r w:rsidR="00F1023C" w:rsidRPr="00981CEA">
        <w:rPr>
          <w:rFonts w:ascii="Times New Roman" w:hAnsi="Times New Roman" w:cs="Times New Roman"/>
          <w:sz w:val="24"/>
          <w:szCs w:val="24"/>
        </w:rPr>
        <w:t xml:space="preserve">classifying his system as gambling </w:t>
      </w:r>
      <w:r w:rsidR="0048456B" w:rsidRPr="00981CEA">
        <w:rPr>
          <w:rFonts w:ascii="Times New Roman" w:hAnsi="Times New Roman" w:cs="Times New Roman"/>
          <w:sz w:val="24"/>
          <w:szCs w:val="24"/>
        </w:rPr>
        <w:t>and predatory</w:t>
      </w:r>
      <w:r w:rsidR="00DA349C" w:rsidRPr="00981CEA">
        <w:rPr>
          <w:rFonts w:ascii="Times New Roman" w:hAnsi="Times New Roman" w:cs="Times New Roman"/>
          <w:sz w:val="24"/>
          <w:szCs w:val="24"/>
        </w:rPr>
        <w:t xml:space="preserve">, </w:t>
      </w:r>
      <w:r w:rsidR="00F1023C" w:rsidRPr="00981CEA">
        <w:rPr>
          <w:rFonts w:ascii="Times New Roman" w:hAnsi="Times New Roman" w:cs="Times New Roman"/>
          <w:sz w:val="24"/>
          <w:szCs w:val="24"/>
        </w:rPr>
        <w:t xml:space="preserve">imposing heavy sanctions </w:t>
      </w:r>
      <w:r w:rsidR="0048456B" w:rsidRPr="00981CEA">
        <w:rPr>
          <w:rFonts w:ascii="Times New Roman" w:hAnsi="Times New Roman" w:cs="Times New Roman"/>
          <w:sz w:val="24"/>
          <w:szCs w:val="24"/>
        </w:rPr>
        <w:t>upon</w:t>
      </w:r>
      <w:r w:rsidR="00F1023C" w:rsidRPr="00981CEA">
        <w:rPr>
          <w:rFonts w:ascii="Times New Roman" w:hAnsi="Times New Roman" w:cs="Times New Roman"/>
          <w:sz w:val="24"/>
          <w:szCs w:val="24"/>
        </w:rPr>
        <w:t xml:space="preserve"> their continued use. He stated that contrary to </w:t>
      </w:r>
      <w:r w:rsidR="0048456B" w:rsidRPr="00981CEA">
        <w:rPr>
          <w:rFonts w:ascii="Times New Roman" w:hAnsi="Times New Roman" w:cs="Times New Roman"/>
          <w:sz w:val="24"/>
          <w:szCs w:val="24"/>
        </w:rPr>
        <w:t>the findings by expert bodies</w:t>
      </w:r>
      <w:r w:rsidR="00F1023C" w:rsidRPr="00981CEA">
        <w:rPr>
          <w:rFonts w:ascii="Times New Roman" w:hAnsi="Times New Roman" w:cs="Times New Roman"/>
          <w:sz w:val="24"/>
          <w:szCs w:val="24"/>
        </w:rPr>
        <w:t xml:space="preserve">, the system </w:t>
      </w:r>
      <w:r w:rsidR="00DA349C" w:rsidRPr="00981CEA">
        <w:rPr>
          <w:rFonts w:ascii="Times New Roman" w:hAnsi="Times New Roman" w:cs="Times New Roman"/>
          <w:sz w:val="24"/>
          <w:szCs w:val="24"/>
        </w:rPr>
        <w:t>was</w:t>
      </w:r>
      <w:r w:rsidR="00F1023C" w:rsidRPr="00981CEA">
        <w:rPr>
          <w:rFonts w:ascii="Times New Roman" w:hAnsi="Times New Roman" w:cs="Times New Roman"/>
          <w:sz w:val="24"/>
          <w:szCs w:val="24"/>
        </w:rPr>
        <w:t xml:space="preserve"> not gambling and EA will not be impacted by the developments. In short stating that nothing will change, this seems accurate as it is still operating </w:t>
      </w:r>
      <w:r w:rsidR="0048456B" w:rsidRPr="00981CEA">
        <w:rPr>
          <w:rFonts w:ascii="Times New Roman" w:hAnsi="Times New Roman" w:cs="Times New Roman"/>
          <w:sz w:val="24"/>
          <w:szCs w:val="24"/>
        </w:rPr>
        <w:t>with</w:t>
      </w:r>
      <w:r w:rsidR="00F1023C" w:rsidRPr="00981CEA">
        <w:rPr>
          <w:rFonts w:ascii="Times New Roman" w:hAnsi="Times New Roman" w:cs="Times New Roman"/>
          <w:sz w:val="24"/>
          <w:szCs w:val="24"/>
        </w:rPr>
        <w:t>in several EA games.</w:t>
      </w:r>
      <w:r w:rsidR="00D3744C" w:rsidRPr="00981CEA">
        <w:rPr>
          <w:rFonts w:ascii="Times New Roman" w:hAnsi="Times New Roman" w:cs="Times New Roman"/>
          <w:sz w:val="24"/>
          <w:szCs w:val="24"/>
        </w:rPr>
        <w:t xml:space="preserve"> (Kerr 2018)</w:t>
      </w:r>
    </w:p>
    <w:p w14:paraId="28A00031" w14:textId="77777777" w:rsidR="00981CEA" w:rsidRPr="00981CEA" w:rsidRDefault="00981CEA" w:rsidP="00F53E95">
      <w:pPr>
        <w:spacing w:after="0" w:line="480" w:lineRule="auto"/>
        <w:jc w:val="both"/>
        <w:rPr>
          <w:rFonts w:ascii="Times New Roman" w:hAnsi="Times New Roman" w:cs="Times New Roman"/>
          <w:sz w:val="24"/>
          <w:szCs w:val="24"/>
        </w:rPr>
      </w:pPr>
    </w:p>
    <w:p w14:paraId="3F5D5A26" w14:textId="45CCE92C" w:rsidR="00386827" w:rsidRDefault="00D3744C"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In </w:t>
      </w:r>
      <w:r w:rsidR="00324A59" w:rsidRPr="00981CEA">
        <w:rPr>
          <w:rFonts w:ascii="Times New Roman" w:hAnsi="Times New Roman" w:cs="Times New Roman"/>
          <w:sz w:val="24"/>
          <w:szCs w:val="24"/>
        </w:rPr>
        <w:t xml:space="preserve">attempting to explain this phenomena </w:t>
      </w:r>
      <w:r w:rsidR="00E95B7A" w:rsidRPr="00981CEA">
        <w:rPr>
          <w:rFonts w:ascii="Times New Roman" w:hAnsi="Times New Roman" w:cs="Times New Roman"/>
          <w:sz w:val="24"/>
          <w:szCs w:val="24"/>
        </w:rPr>
        <w:t xml:space="preserve">Sternberg (2016) suggests that leaders may simply fail to identify situations that require an ethical response and therefore react </w:t>
      </w:r>
      <w:r w:rsidR="00DA349C" w:rsidRPr="00981CEA">
        <w:rPr>
          <w:rFonts w:ascii="Times New Roman" w:hAnsi="Times New Roman" w:cs="Times New Roman"/>
          <w:sz w:val="24"/>
          <w:szCs w:val="24"/>
        </w:rPr>
        <w:t>in</w:t>
      </w:r>
      <w:r w:rsidR="00E95B7A" w:rsidRPr="00981CEA">
        <w:rPr>
          <w:rFonts w:ascii="Times New Roman" w:hAnsi="Times New Roman" w:cs="Times New Roman"/>
          <w:sz w:val="24"/>
          <w:szCs w:val="24"/>
        </w:rPr>
        <w:t>appropriately.</w:t>
      </w:r>
      <w:r w:rsidR="00592DB7" w:rsidRPr="00981CEA">
        <w:rPr>
          <w:rFonts w:ascii="Times New Roman" w:hAnsi="Times New Roman" w:cs="Times New Roman"/>
          <w:sz w:val="24"/>
          <w:szCs w:val="24"/>
        </w:rPr>
        <w:t xml:space="preserve"> Sternberg (2009) </w:t>
      </w:r>
      <w:r w:rsidR="009B5DF2">
        <w:rPr>
          <w:rFonts w:ascii="Times New Roman" w:hAnsi="Times New Roman" w:cs="Times New Roman"/>
          <w:sz w:val="24"/>
          <w:szCs w:val="24"/>
        </w:rPr>
        <w:t>highlights</w:t>
      </w:r>
      <w:r w:rsidR="00592DB7" w:rsidRPr="00981CEA">
        <w:rPr>
          <w:rFonts w:ascii="Times New Roman" w:hAnsi="Times New Roman" w:cs="Times New Roman"/>
          <w:sz w:val="24"/>
          <w:szCs w:val="24"/>
        </w:rPr>
        <w:t xml:space="preserve"> </w:t>
      </w:r>
      <w:r w:rsidR="0048456B" w:rsidRPr="00981CEA">
        <w:rPr>
          <w:rFonts w:ascii="Times New Roman" w:hAnsi="Times New Roman" w:cs="Times New Roman"/>
          <w:sz w:val="24"/>
          <w:szCs w:val="24"/>
        </w:rPr>
        <w:t xml:space="preserve">numerous </w:t>
      </w:r>
      <w:r w:rsidR="00592DB7" w:rsidRPr="00981CEA">
        <w:rPr>
          <w:rFonts w:ascii="Times New Roman" w:hAnsi="Times New Roman" w:cs="Times New Roman"/>
          <w:sz w:val="24"/>
          <w:szCs w:val="24"/>
        </w:rPr>
        <w:t xml:space="preserve">difficulties </w:t>
      </w:r>
      <w:r w:rsidR="0048456B" w:rsidRPr="00981CEA">
        <w:rPr>
          <w:rFonts w:ascii="Times New Roman" w:hAnsi="Times New Roman" w:cs="Times New Roman"/>
          <w:sz w:val="24"/>
          <w:szCs w:val="24"/>
        </w:rPr>
        <w:t xml:space="preserve">that </w:t>
      </w:r>
      <w:r w:rsidR="00592DB7" w:rsidRPr="00981CEA">
        <w:rPr>
          <w:rFonts w:ascii="Times New Roman" w:hAnsi="Times New Roman" w:cs="Times New Roman"/>
          <w:sz w:val="24"/>
          <w:szCs w:val="24"/>
        </w:rPr>
        <w:t xml:space="preserve">leaders face in practising ethical standards. However, due to the sheer clarity of the </w:t>
      </w:r>
      <w:r w:rsidR="00386827" w:rsidRPr="00981CEA">
        <w:rPr>
          <w:rFonts w:ascii="Times New Roman" w:hAnsi="Times New Roman" w:cs="Times New Roman"/>
          <w:sz w:val="24"/>
          <w:szCs w:val="24"/>
        </w:rPr>
        <w:t xml:space="preserve">correct </w:t>
      </w:r>
      <w:r w:rsidR="00592DB7" w:rsidRPr="00981CEA">
        <w:rPr>
          <w:rFonts w:ascii="Times New Roman" w:hAnsi="Times New Roman" w:cs="Times New Roman"/>
          <w:sz w:val="24"/>
          <w:szCs w:val="24"/>
        </w:rPr>
        <w:t>ethical standing, the explanations are likely more complex.</w:t>
      </w:r>
    </w:p>
    <w:p w14:paraId="74396215" w14:textId="77777777" w:rsidR="00981CEA" w:rsidRPr="00981CEA" w:rsidRDefault="00981CEA" w:rsidP="00F53E95">
      <w:pPr>
        <w:spacing w:after="0" w:line="480" w:lineRule="auto"/>
        <w:jc w:val="both"/>
        <w:rPr>
          <w:rFonts w:ascii="Times New Roman" w:hAnsi="Times New Roman" w:cs="Times New Roman"/>
          <w:sz w:val="24"/>
          <w:szCs w:val="24"/>
        </w:rPr>
      </w:pPr>
    </w:p>
    <w:p w14:paraId="16EA577E" w14:textId="7A1EA616" w:rsidR="003A6F38" w:rsidRDefault="00386827"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The system has been implemented for nearly a decade and </w:t>
      </w:r>
      <w:r w:rsidR="00C726D2">
        <w:rPr>
          <w:rFonts w:ascii="Times New Roman" w:hAnsi="Times New Roman" w:cs="Times New Roman"/>
          <w:sz w:val="24"/>
          <w:szCs w:val="24"/>
        </w:rPr>
        <w:t>is now</w:t>
      </w:r>
      <w:r w:rsidRPr="00981CEA">
        <w:rPr>
          <w:rFonts w:ascii="Times New Roman" w:hAnsi="Times New Roman" w:cs="Times New Roman"/>
          <w:sz w:val="24"/>
          <w:szCs w:val="24"/>
        </w:rPr>
        <w:t xml:space="preserve"> a </w:t>
      </w:r>
      <w:r w:rsidR="0048456B" w:rsidRPr="00981CEA">
        <w:rPr>
          <w:rFonts w:ascii="Times New Roman" w:hAnsi="Times New Roman" w:cs="Times New Roman"/>
          <w:sz w:val="24"/>
          <w:szCs w:val="24"/>
        </w:rPr>
        <w:t xml:space="preserve">successful </w:t>
      </w:r>
      <w:r w:rsidRPr="00981CEA">
        <w:rPr>
          <w:rFonts w:ascii="Times New Roman" w:hAnsi="Times New Roman" w:cs="Times New Roman"/>
          <w:sz w:val="24"/>
          <w:szCs w:val="24"/>
        </w:rPr>
        <w:t>business model.</w:t>
      </w:r>
      <w:r w:rsidR="001E53BF" w:rsidRPr="00981CEA">
        <w:rPr>
          <w:rFonts w:ascii="Times New Roman" w:hAnsi="Times New Roman" w:cs="Times New Roman"/>
          <w:sz w:val="24"/>
          <w:szCs w:val="24"/>
        </w:rPr>
        <w:t xml:space="preserve"> </w:t>
      </w:r>
      <w:proofErr w:type="spellStart"/>
      <w:r w:rsidR="001E53BF" w:rsidRPr="00981CEA">
        <w:rPr>
          <w:rFonts w:ascii="Times New Roman" w:hAnsi="Times New Roman" w:cs="Times New Roman"/>
          <w:sz w:val="24"/>
          <w:szCs w:val="24"/>
        </w:rPr>
        <w:t>Flamholtz</w:t>
      </w:r>
      <w:proofErr w:type="spellEnd"/>
      <w:r w:rsidR="001E53BF" w:rsidRPr="00981CEA">
        <w:rPr>
          <w:rFonts w:ascii="Times New Roman" w:hAnsi="Times New Roman" w:cs="Times New Roman"/>
          <w:sz w:val="24"/>
          <w:szCs w:val="24"/>
        </w:rPr>
        <w:t xml:space="preserve"> and Randle (2012) argue that under these circumstances, it c</w:t>
      </w:r>
      <w:r w:rsidR="00C726D2">
        <w:rPr>
          <w:rFonts w:ascii="Times New Roman" w:hAnsi="Times New Roman" w:cs="Times New Roman"/>
          <w:sz w:val="24"/>
          <w:szCs w:val="24"/>
        </w:rPr>
        <w:t>an</w:t>
      </w:r>
      <w:r w:rsidR="001E53BF" w:rsidRPr="00981CEA">
        <w:rPr>
          <w:rFonts w:ascii="Times New Roman" w:hAnsi="Times New Roman" w:cs="Times New Roman"/>
          <w:sz w:val="24"/>
          <w:szCs w:val="24"/>
        </w:rPr>
        <w:t xml:space="preserve"> become ingrained </w:t>
      </w:r>
      <w:r w:rsidR="00DA349C" w:rsidRPr="00981CEA">
        <w:rPr>
          <w:rFonts w:ascii="Times New Roman" w:hAnsi="Times New Roman" w:cs="Times New Roman"/>
          <w:sz w:val="24"/>
          <w:szCs w:val="24"/>
        </w:rPr>
        <w:t xml:space="preserve">as </w:t>
      </w:r>
      <w:r w:rsidR="001E53BF" w:rsidRPr="00981CEA">
        <w:rPr>
          <w:rFonts w:ascii="Times New Roman" w:hAnsi="Times New Roman" w:cs="Times New Roman"/>
          <w:sz w:val="24"/>
          <w:szCs w:val="24"/>
        </w:rPr>
        <w:t>part of the company’s organisational culture. Leadership direction and decisions play an integral part in what become</w:t>
      </w:r>
      <w:r w:rsidR="00B5562E" w:rsidRPr="00981CEA">
        <w:rPr>
          <w:rFonts w:ascii="Times New Roman" w:hAnsi="Times New Roman" w:cs="Times New Roman"/>
          <w:sz w:val="24"/>
          <w:szCs w:val="24"/>
        </w:rPr>
        <w:t>s</w:t>
      </w:r>
      <w:r w:rsidR="001E53BF" w:rsidRPr="00981CEA">
        <w:rPr>
          <w:rFonts w:ascii="Times New Roman" w:hAnsi="Times New Roman" w:cs="Times New Roman"/>
          <w:sz w:val="24"/>
          <w:szCs w:val="24"/>
        </w:rPr>
        <w:t xml:space="preserve"> a part of </w:t>
      </w:r>
      <w:r w:rsidR="003A6F38" w:rsidRPr="00981CEA">
        <w:rPr>
          <w:rFonts w:ascii="Times New Roman" w:hAnsi="Times New Roman" w:cs="Times New Roman"/>
          <w:sz w:val="24"/>
          <w:szCs w:val="24"/>
        </w:rPr>
        <w:t>culture</w:t>
      </w:r>
      <w:r w:rsidR="001E53BF" w:rsidRPr="00981CEA">
        <w:rPr>
          <w:rFonts w:ascii="Times New Roman" w:hAnsi="Times New Roman" w:cs="Times New Roman"/>
          <w:sz w:val="24"/>
          <w:szCs w:val="24"/>
        </w:rPr>
        <w:t xml:space="preserve"> and Wilson himself is likely responsible for this. </w:t>
      </w:r>
      <w:proofErr w:type="spellStart"/>
      <w:r w:rsidR="001E53BF" w:rsidRPr="00981CEA">
        <w:rPr>
          <w:rFonts w:ascii="Times New Roman" w:hAnsi="Times New Roman" w:cs="Times New Roman"/>
          <w:sz w:val="24"/>
          <w:szCs w:val="24"/>
        </w:rPr>
        <w:t>Flamholtz</w:t>
      </w:r>
      <w:proofErr w:type="spellEnd"/>
      <w:r w:rsidR="001E53BF" w:rsidRPr="00981CEA">
        <w:rPr>
          <w:rFonts w:ascii="Times New Roman" w:hAnsi="Times New Roman" w:cs="Times New Roman"/>
          <w:sz w:val="24"/>
          <w:szCs w:val="24"/>
        </w:rPr>
        <w:t xml:space="preserve"> (2001) state that organisational culture</w:t>
      </w:r>
      <w:r w:rsidR="00B5562E" w:rsidRPr="00981CEA">
        <w:rPr>
          <w:rFonts w:ascii="Times New Roman" w:hAnsi="Times New Roman" w:cs="Times New Roman"/>
          <w:sz w:val="24"/>
          <w:szCs w:val="24"/>
        </w:rPr>
        <w:t>,</w:t>
      </w:r>
      <w:r w:rsidR="001E53BF" w:rsidRPr="00981CEA">
        <w:rPr>
          <w:rFonts w:ascii="Times New Roman" w:hAnsi="Times New Roman" w:cs="Times New Roman"/>
          <w:sz w:val="24"/>
          <w:szCs w:val="24"/>
        </w:rPr>
        <w:t xml:space="preserve"> though it cannot be seen or touched, can have a significant effect upon a company’s financial results</w:t>
      </w:r>
      <w:r w:rsidR="00A453BD" w:rsidRPr="00981CEA">
        <w:rPr>
          <w:rFonts w:ascii="Times New Roman" w:hAnsi="Times New Roman" w:cs="Times New Roman"/>
          <w:sz w:val="24"/>
          <w:szCs w:val="24"/>
        </w:rPr>
        <w:t xml:space="preserve"> and their standing with stakeholders</w:t>
      </w:r>
      <w:r w:rsidR="001E53BF" w:rsidRPr="00981CEA">
        <w:rPr>
          <w:rFonts w:ascii="Times New Roman" w:hAnsi="Times New Roman" w:cs="Times New Roman"/>
          <w:sz w:val="24"/>
          <w:szCs w:val="24"/>
        </w:rPr>
        <w:t xml:space="preserve">. In this case, </w:t>
      </w:r>
      <w:r w:rsidR="00C726D2">
        <w:rPr>
          <w:rFonts w:ascii="Times New Roman" w:hAnsi="Times New Roman" w:cs="Times New Roman"/>
          <w:sz w:val="24"/>
          <w:szCs w:val="24"/>
        </w:rPr>
        <w:t>this was</w:t>
      </w:r>
      <w:r w:rsidR="00DA349C" w:rsidRPr="00981CEA">
        <w:rPr>
          <w:rFonts w:ascii="Times New Roman" w:hAnsi="Times New Roman" w:cs="Times New Roman"/>
          <w:sz w:val="24"/>
          <w:szCs w:val="24"/>
        </w:rPr>
        <w:t xml:space="preserve"> true</w:t>
      </w:r>
      <w:r w:rsidR="00C726D2">
        <w:rPr>
          <w:rFonts w:ascii="Times New Roman" w:hAnsi="Times New Roman" w:cs="Times New Roman"/>
          <w:sz w:val="24"/>
          <w:szCs w:val="24"/>
        </w:rPr>
        <w:t>,</w:t>
      </w:r>
      <w:r w:rsidR="003A6F38" w:rsidRPr="00981CEA">
        <w:rPr>
          <w:rFonts w:ascii="Times New Roman" w:hAnsi="Times New Roman" w:cs="Times New Roman"/>
          <w:sz w:val="24"/>
          <w:szCs w:val="24"/>
        </w:rPr>
        <w:t xml:space="preserve"> the </w:t>
      </w:r>
      <w:r w:rsidR="00B5562E" w:rsidRPr="00981CEA">
        <w:rPr>
          <w:rFonts w:ascii="Times New Roman" w:hAnsi="Times New Roman" w:cs="Times New Roman"/>
          <w:sz w:val="24"/>
          <w:szCs w:val="24"/>
        </w:rPr>
        <w:t xml:space="preserve">system was </w:t>
      </w:r>
      <w:r w:rsidR="003A6F38" w:rsidRPr="00981CEA">
        <w:rPr>
          <w:rFonts w:ascii="Times New Roman" w:hAnsi="Times New Roman" w:cs="Times New Roman"/>
          <w:sz w:val="24"/>
          <w:szCs w:val="24"/>
        </w:rPr>
        <w:t>so successful that it was</w:t>
      </w:r>
      <w:r w:rsidR="00B5562E" w:rsidRPr="00981CEA">
        <w:rPr>
          <w:rFonts w:ascii="Times New Roman" w:hAnsi="Times New Roman" w:cs="Times New Roman"/>
          <w:sz w:val="24"/>
          <w:szCs w:val="24"/>
        </w:rPr>
        <w:t xml:space="preserve"> imitated by competitor</w:t>
      </w:r>
      <w:r w:rsidR="00C726D2">
        <w:rPr>
          <w:rFonts w:ascii="Times New Roman" w:hAnsi="Times New Roman" w:cs="Times New Roman"/>
          <w:sz w:val="24"/>
          <w:szCs w:val="24"/>
        </w:rPr>
        <w:t>s</w:t>
      </w:r>
      <w:r w:rsidR="00B5562E" w:rsidRPr="00981CEA">
        <w:rPr>
          <w:rFonts w:ascii="Times New Roman" w:hAnsi="Times New Roman" w:cs="Times New Roman"/>
          <w:sz w:val="24"/>
          <w:szCs w:val="24"/>
        </w:rPr>
        <w:t xml:space="preserve">. </w:t>
      </w:r>
    </w:p>
    <w:p w14:paraId="0E5B294F" w14:textId="77777777" w:rsidR="00981CEA" w:rsidRPr="00981CEA" w:rsidRDefault="00981CEA" w:rsidP="00F53E95">
      <w:pPr>
        <w:spacing w:after="0" w:line="480" w:lineRule="auto"/>
        <w:jc w:val="both"/>
        <w:rPr>
          <w:rFonts w:ascii="Times New Roman" w:hAnsi="Times New Roman" w:cs="Times New Roman"/>
          <w:sz w:val="24"/>
          <w:szCs w:val="24"/>
        </w:rPr>
      </w:pPr>
    </w:p>
    <w:p w14:paraId="50445DF6" w14:textId="5A4C78FD" w:rsidR="00F86C76" w:rsidRDefault="00F86C76" w:rsidP="00F53E95">
      <w:pPr>
        <w:spacing w:after="0" w:line="480" w:lineRule="auto"/>
        <w:jc w:val="both"/>
        <w:rPr>
          <w:rFonts w:ascii="Times New Roman" w:hAnsi="Times New Roman" w:cs="Times New Roman"/>
          <w:sz w:val="24"/>
          <w:szCs w:val="24"/>
        </w:rPr>
      </w:pPr>
      <w:proofErr w:type="spellStart"/>
      <w:r w:rsidRPr="00981CEA">
        <w:rPr>
          <w:rFonts w:ascii="Times New Roman" w:hAnsi="Times New Roman" w:cs="Times New Roman"/>
          <w:sz w:val="24"/>
          <w:szCs w:val="24"/>
        </w:rPr>
        <w:t>Tembrunsel</w:t>
      </w:r>
      <w:proofErr w:type="spellEnd"/>
      <w:r w:rsidRPr="00981CEA">
        <w:rPr>
          <w:rFonts w:ascii="Times New Roman" w:hAnsi="Times New Roman" w:cs="Times New Roman"/>
          <w:sz w:val="24"/>
          <w:szCs w:val="24"/>
        </w:rPr>
        <w:t xml:space="preserve"> and Merrick (2012) p.224 discuss the concept of ethical fading and define it as:</w:t>
      </w:r>
    </w:p>
    <w:p w14:paraId="42CA7214" w14:textId="77777777" w:rsidR="00981CEA" w:rsidRPr="00981CEA" w:rsidRDefault="00981CEA" w:rsidP="00F53E95">
      <w:pPr>
        <w:spacing w:after="0" w:line="480" w:lineRule="auto"/>
        <w:jc w:val="both"/>
        <w:rPr>
          <w:rFonts w:ascii="Times New Roman" w:hAnsi="Times New Roman" w:cs="Times New Roman"/>
          <w:sz w:val="24"/>
          <w:szCs w:val="24"/>
        </w:rPr>
      </w:pPr>
    </w:p>
    <w:p w14:paraId="499BB15D" w14:textId="6B873FE1" w:rsidR="00F86C76" w:rsidRDefault="00F86C76"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“The process by which the moral colours of an ethical decision fade into bleached hues that are void of moral implications”</w:t>
      </w:r>
    </w:p>
    <w:p w14:paraId="3EAA9A0B" w14:textId="77777777" w:rsidR="00981CEA" w:rsidRPr="00981CEA" w:rsidRDefault="00981CEA" w:rsidP="00F53E95">
      <w:pPr>
        <w:spacing w:after="0" w:line="480" w:lineRule="auto"/>
        <w:jc w:val="both"/>
        <w:rPr>
          <w:rFonts w:ascii="Times New Roman" w:hAnsi="Times New Roman" w:cs="Times New Roman"/>
          <w:sz w:val="24"/>
          <w:szCs w:val="24"/>
        </w:rPr>
      </w:pPr>
    </w:p>
    <w:p w14:paraId="377322E3" w14:textId="31E462DA" w:rsidR="00F86C76" w:rsidRDefault="00F86C76"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They go on to state that educating leaders on moral principles is only effective if the leader views their decision as having ethical colouration. Where ethical fading has occurred, it is a fruitless exercise. In this case, the mixture of the system being financially lucrative, becoming </w:t>
      </w:r>
      <w:r w:rsidR="00DA349C" w:rsidRPr="00981CEA">
        <w:rPr>
          <w:rFonts w:ascii="Times New Roman" w:hAnsi="Times New Roman" w:cs="Times New Roman"/>
          <w:sz w:val="24"/>
          <w:szCs w:val="24"/>
        </w:rPr>
        <w:t>i</w:t>
      </w:r>
      <w:r w:rsidRPr="00981CEA">
        <w:rPr>
          <w:rFonts w:ascii="Times New Roman" w:hAnsi="Times New Roman" w:cs="Times New Roman"/>
          <w:sz w:val="24"/>
          <w:szCs w:val="24"/>
        </w:rPr>
        <w:t xml:space="preserve">ngrained in organisational culture and </w:t>
      </w:r>
      <w:r w:rsidR="001064BD" w:rsidRPr="00981CEA">
        <w:rPr>
          <w:rFonts w:ascii="Times New Roman" w:hAnsi="Times New Roman" w:cs="Times New Roman"/>
          <w:sz w:val="24"/>
          <w:szCs w:val="24"/>
        </w:rPr>
        <w:t xml:space="preserve">then </w:t>
      </w:r>
      <w:r w:rsidRPr="00981CEA">
        <w:rPr>
          <w:rFonts w:ascii="Times New Roman" w:hAnsi="Times New Roman" w:cs="Times New Roman"/>
          <w:sz w:val="24"/>
          <w:szCs w:val="24"/>
        </w:rPr>
        <w:t>affirmed by competitors, no doubt led to ethical fading amongst EA’s leadership.</w:t>
      </w:r>
    </w:p>
    <w:p w14:paraId="21B10A48" w14:textId="77777777" w:rsidR="00981CEA" w:rsidRPr="00981CEA" w:rsidRDefault="00981CEA" w:rsidP="00F53E95">
      <w:pPr>
        <w:spacing w:after="0" w:line="480" w:lineRule="auto"/>
        <w:jc w:val="both"/>
        <w:rPr>
          <w:rFonts w:ascii="Times New Roman" w:hAnsi="Times New Roman" w:cs="Times New Roman"/>
          <w:sz w:val="24"/>
          <w:szCs w:val="24"/>
        </w:rPr>
      </w:pPr>
    </w:p>
    <w:p w14:paraId="0DB863CA" w14:textId="6D4CC3ED" w:rsidR="00B92BCA" w:rsidRDefault="00D233F0"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Messick and Bazerman (1996) argued that a key indicator of ethical fading</w:t>
      </w:r>
      <w:r w:rsidR="007E2C1F" w:rsidRPr="00981CEA">
        <w:rPr>
          <w:rFonts w:ascii="Times New Roman" w:hAnsi="Times New Roman" w:cs="Times New Roman"/>
          <w:sz w:val="24"/>
          <w:szCs w:val="24"/>
        </w:rPr>
        <w:t xml:space="preserve"> is that of self-deception. This occurs when leaders, in order to avoid the requirement to address the notion of self</w:t>
      </w:r>
      <w:r w:rsidR="00C726D2">
        <w:rPr>
          <w:rFonts w:ascii="Times New Roman" w:hAnsi="Times New Roman" w:cs="Times New Roman"/>
          <w:sz w:val="24"/>
          <w:szCs w:val="24"/>
        </w:rPr>
        <w:t>-</w:t>
      </w:r>
      <w:r w:rsidR="007E2C1F" w:rsidRPr="00981CEA">
        <w:rPr>
          <w:rFonts w:ascii="Times New Roman" w:hAnsi="Times New Roman" w:cs="Times New Roman"/>
          <w:sz w:val="24"/>
          <w:szCs w:val="24"/>
        </w:rPr>
        <w:t>interest versus moral principles, disguise the implications of a decision. This process often involves the use of ‘moral framing’.</w:t>
      </w:r>
    </w:p>
    <w:p w14:paraId="1055FC3B" w14:textId="77777777" w:rsidR="00981CEA" w:rsidRPr="00981CEA" w:rsidRDefault="00981CEA" w:rsidP="00F53E95">
      <w:pPr>
        <w:spacing w:after="0" w:line="480" w:lineRule="auto"/>
        <w:jc w:val="both"/>
        <w:rPr>
          <w:rFonts w:ascii="Times New Roman" w:hAnsi="Times New Roman" w:cs="Times New Roman"/>
          <w:sz w:val="24"/>
          <w:szCs w:val="24"/>
        </w:rPr>
      </w:pPr>
    </w:p>
    <w:p w14:paraId="072AC715" w14:textId="6C17D53B" w:rsidR="00053D94" w:rsidRDefault="00053D94"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Examples of this can be </w:t>
      </w:r>
      <w:r w:rsidR="00C726D2">
        <w:rPr>
          <w:rFonts w:ascii="Times New Roman" w:hAnsi="Times New Roman" w:cs="Times New Roman"/>
          <w:sz w:val="24"/>
          <w:szCs w:val="24"/>
        </w:rPr>
        <w:t>observed through</w:t>
      </w:r>
      <w:r w:rsidRPr="00981CEA">
        <w:rPr>
          <w:rFonts w:ascii="Times New Roman" w:hAnsi="Times New Roman" w:cs="Times New Roman"/>
          <w:sz w:val="24"/>
          <w:szCs w:val="24"/>
        </w:rPr>
        <w:t xml:space="preserve"> public interactions involving Wilson when the matter of his system is discussed. Instead of directly addressing the issue, Wilson </w:t>
      </w:r>
      <w:r w:rsidR="00EE575B" w:rsidRPr="00981CEA">
        <w:rPr>
          <w:rFonts w:ascii="Times New Roman" w:hAnsi="Times New Roman" w:cs="Times New Roman"/>
          <w:sz w:val="24"/>
          <w:szCs w:val="24"/>
        </w:rPr>
        <w:t>outright self deceives by insisting that the system is not gambling and morally frames the subject matter by repeating that EA are simply trying to enrich players’ gaming experience</w:t>
      </w:r>
      <w:r w:rsidR="00044005" w:rsidRPr="00981CEA">
        <w:rPr>
          <w:rFonts w:ascii="Times New Roman" w:hAnsi="Times New Roman" w:cs="Times New Roman"/>
          <w:sz w:val="24"/>
          <w:szCs w:val="24"/>
        </w:rPr>
        <w:t xml:space="preserve">, provide a fairer </w:t>
      </w:r>
      <w:r w:rsidR="00432DFF" w:rsidRPr="00981CEA">
        <w:rPr>
          <w:rFonts w:ascii="Times New Roman" w:hAnsi="Times New Roman" w:cs="Times New Roman"/>
          <w:sz w:val="24"/>
          <w:szCs w:val="24"/>
        </w:rPr>
        <w:t>expe</w:t>
      </w:r>
      <w:r w:rsidR="00DA1512" w:rsidRPr="00981CEA">
        <w:rPr>
          <w:rFonts w:ascii="Times New Roman" w:hAnsi="Times New Roman" w:cs="Times New Roman"/>
          <w:sz w:val="24"/>
          <w:szCs w:val="24"/>
        </w:rPr>
        <w:t>r</w:t>
      </w:r>
      <w:r w:rsidR="00432DFF" w:rsidRPr="00981CEA">
        <w:rPr>
          <w:rFonts w:ascii="Times New Roman" w:hAnsi="Times New Roman" w:cs="Times New Roman"/>
          <w:sz w:val="24"/>
          <w:szCs w:val="24"/>
        </w:rPr>
        <w:t>ience</w:t>
      </w:r>
      <w:r w:rsidR="00044005" w:rsidRPr="00981CEA">
        <w:rPr>
          <w:rFonts w:ascii="Times New Roman" w:hAnsi="Times New Roman" w:cs="Times New Roman"/>
          <w:sz w:val="24"/>
          <w:szCs w:val="24"/>
        </w:rPr>
        <w:t xml:space="preserve"> </w:t>
      </w:r>
      <w:r w:rsidR="00EE575B" w:rsidRPr="00981CEA">
        <w:rPr>
          <w:rFonts w:ascii="Times New Roman" w:hAnsi="Times New Roman" w:cs="Times New Roman"/>
          <w:sz w:val="24"/>
          <w:szCs w:val="24"/>
        </w:rPr>
        <w:t>and find ways to further connect the community.</w:t>
      </w:r>
      <w:r w:rsidR="00432DFF" w:rsidRPr="00981CEA">
        <w:rPr>
          <w:rFonts w:ascii="Times New Roman" w:hAnsi="Times New Roman" w:cs="Times New Roman"/>
          <w:sz w:val="24"/>
          <w:szCs w:val="24"/>
        </w:rPr>
        <w:t xml:space="preserve"> (Seppala 2018)</w:t>
      </w:r>
      <w:r w:rsidR="00EE575B" w:rsidRPr="00981CEA">
        <w:rPr>
          <w:rFonts w:ascii="Times New Roman" w:hAnsi="Times New Roman" w:cs="Times New Roman"/>
          <w:sz w:val="24"/>
          <w:szCs w:val="24"/>
        </w:rPr>
        <w:t xml:space="preserve"> </w:t>
      </w:r>
      <w:r w:rsidR="00DA1512" w:rsidRPr="00981CEA">
        <w:rPr>
          <w:rFonts w:ascii="Times New Roman" w:hAnsi="Times New Roman" w:cs="Times New Roman"/>
          <w:sz w:val="24"/>
          <w:szCs w:val="24"/>
        </w:rPr>
        <w:t>(</w:t>
      </w:r>
      <w:proofErr w:type="spellStart"/>
      <w:r w:rsidR="00DA1512" w:rsidRPr="00981CEA">
        <w:rPr>
          <w:rFonts w:ascii="Times New Roman" w:hAnsi="Times New Roman" w:cs="Times New Roman"/>
          <w:sz w:val="24"/>
          <w:szCs w:val="24"/>
        </w:rPr>
        <w:t>Makuch</w:t>
      </w:r>
      <w:proofErr w:type="spellEnd"/>
      <w:r w:rsidR="00DA1512" w:rsidRPr="00981CEA">
        <w:rPr>
          <w:rFonts w:ascii="Times New Roman" w:hAnsi="Times New Roman" w:cs="Times New Roman"/>
          <w:sz w:val="24"/>
          <w:szCs w:val="24"/>
        </w:rPr>
        <w:t xml:space="preserve"> 2018). </w:t>
      </w:r>
      <w:r w:rsidR="00EE575B" w:rsidRPr="00981CEA">
        <w:rPr>
          <w:rFonts w:ascii="Times New Roman" w:hAnsi="Times New Roman" w:cs="Times New Roman"/>
          <w:sz w:val="24"/>
          <w:szCs w:val="24"/>
        </w:rPr>
        <w:t xml:space="preserve"> Tamar and </w:t>
      </w:r>
      <w:proofErr w:type="spellStart"/>
      <w:r w:rsidR="00EE575B" w:rsidRPr="00981CEA">
        <w:rPr>
          <w:rFonts w:ascii="Times New Roman" w:hAnsi="Times New Roman" w:cs="Times New Roman"/>
          <w:sz w:val="24"/>
          <w:szCs w:val="24"/>
        </w:rPr>
        <w:t>Bronin</w:t>
      </w:r>
      <w:proofErr w:type="spellEnd"/>
      <w:r w:rsidR="00EE575B" w:rsidRPr="00981CEA">
        <w:rPr>
          <w:rFonts w:ascii="Times New Roman" w:hAnsi="Times New Roman" w:cs="Times New Roman"/>
          <w:sz w:val="24"/>
          <w:szCs w:val="24"/>
        </w:rPr>
        <w:t xml:space="preserve"> (2012) provide that</w:t>
      </w:r>
      <w:r w:rsidR="00044005" w:rsidRPr="00981CEA">
        <w:rPr>
          <w:rFonts w:ascii="Times New Roman" w:hAnsi="Times New Roman" w:cs="Times New Roman"/>
          <w:sz w:val="24"/>
          <w:szCs w:val="24"/>
        </w:rPr>
        <w:t xml:space="preserve"> Wilson is effectively invoking larger subject areas</w:t>
      </w:r>
      <w:r w:rsidR="00EE575B" w:rsidRPr="00981CEA">
        <w:rPr>
          <w:rFonts w:ascii="Times New Roman" w:hAnsi="Times New Roman" w:cs="Times New Roman"/>
          <w:sz w:val="24"/>
          <w:szCs w:val="24"/>
        </w:rPr>
        <w:t xml:space="preserve"> </w:t>
      </w:r>
      <w:r w:rsidR="00044005" w:rsidRPr="00981CEA">
        <w:rPr>
          <w:rFonts w:ascii="Times New Roman" w:hAnsi="Times New Roman" w:cs="Times New Roman"/>
          <w:sz w:val="24"/>
          <w:szCs w:val="24"/>
        </w:rPr>
        <w:t>in order to morally frame a centrally immoral concept, a common tactic.</w:t>
      </w:r>
      <w:r w:rsidR="001D54E6" w:rsidRPr="00981CEA">
        <w:rPr>
          <w:rFonts w:ascii="Times New Roman" w:hAnsi="Times New Roman" w:cs="Times New Roman"/>
          <w:sz w:val="24"/>
          <w:szCs w:val="24"/>
        </w:rPr>
        <w:t xml:space="preserve"> </w:t>
      </w:r>
    </w:p>
    <w:p w14:paraId="77023AD5" w14:textId="77777777" w:rsidR="00981CEA" w:rsidRPr="00981CEA" w:rsidRDefault="00981CEA" w:rsidP="00F53E95">
      <w:pPr>
        <w:spacing w:after="0" w:line="480" w:lineRule="auto"/>
        <w:jc w:val="both"/>
        <w:rPr>
          <w:rFonts w:ascii="Times New Roman" w:hAnsi="Times New Roman" w:cs="Times New Roman"/>
          <w:sz w:val="24"/>
          <w:szCs w:val="24"/>
        </w:rPr>
      </w:pPr>
    </w:p>
    <w:p w14:paraId="31BE87DA" w14:textId="5903A4D5" w:rsidR="001D54E6" w:rsidRDefault="00D76A9E"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In order to conclude </w:t>
      </w:r>
      <w:r w:rsidR="003A6BE7" w:rsidRPr="00981CEA">
        <w:rPr>
          <w:rFonts w:ascii="Times New Roman" w:hAnsi="Times New Roman" w:cs="Times New Roman"/>
          <w:sz w:val="24"/>
          <w:szCs w:val="24"/>
        </w:rPr>
        <w:t xml:space="preserve">to what extent </w:t>
      </w:r>
      <w:r w:rsidR="0048456B" w:rsidRPr="00981CEA">
        <w:rPr>
          <w:rFonts w:ascii="Times New Roman" w:hAnsi="Times New Roman" w:cs="Times New Roman"/>
          <w:sz w:val="24"/>
          <w:szCs w:val="24"/>
        </w:rPr>
        <w:t>Wilson has degraded the company’s moral decision making</w:t>
      </w:r>
      <w:r w:rsidR="005C7BFA" w:rsidRPr="00981CEA">
        <w:rPr>
          <w:rFonts w:ascii="Times New Roman" w:hAnsi="Times New Roman" w:cs="Times New Roman"/>
          <w:sz w:val="24"/>
          <w:szCs w:val="24"/>
        </w:rPr>
        <w:t xml:space="preserve">, </w:t>
      </w:r>
      <w:proofErr w:type="spellStart"/>
      <w:r w:rsidR="005C7BFA" w:rsidRPr="00981CEA">
        <w:rPr>
          <w:rFonts w:ascii="Times New Roman" w:hAnsi="Times New Roman" w:cs="Times New Roman"/>
          <w:sz w:val="24"/>
          <w:szCs w:val="24"/>
        </w:rPr>
        <w:t>Kohlbergs</w:t>
      </w:r>
      <w:proofErr w:type="spellEnd"/>
      <w:r w:rsidR="005C7BFA" w:rsidRPr="00981CEA">
        <w:rPr>
          <w:rFonts w:ascii="Times New Roman" w:hAnsi="Times New Roman" w:cs="Times New Roman"/>
          <w:sz w:val="24"/>
          <w:szCs w:val="24"/>
        </w:rPr>
        <w:t xml:space="preserve"> theory of Cognitive Moral Development (1969) can be applied. </w:t>
      </w:r>
      <w:r w:rsidR="00444351" w:rsidRPr="00981CEA">
        <w:rPr>
          <w:rFonts w:ascii="Times New Roman" w:hAnsi="Times New Roman" w:cs="Times New Roman"/>
          <w:sz w:val="24"/>
          <w:szCs w:val="24"/>
        </w:rPr>
        <w:t xml:space="preserve">In doing so, it would </w:t>
      </w:r>
      <w:r w:rsidR="00444351" w:rsidRPr="00981CEA">
        <w:rPr>
          <w:rFonts w:ascii="Times New Roman" w:hAnsi="Times New Roman" w:cs="Times New Roman"/>
          <w:sz w:val="24"/>
          <w:szCs w:val="24"/>
        </w:rPr>
        <w:lastRenderedPageBreak/>
        <w:t>appear that leadership decision making is at best at the pre-conventional stage, specifically at level 2.  This is where decisions are morally based almost solely on the benefits that they may reap for the person. In a business sense this consists of promotion and monetary gain</w:t>
      </w:r>
      <w:r w:rsidR="001D54E6" w:rsidRPr="00981CEA">
        <w:rPr>
          <w:rFonts w:ascii="Times New Roman" w:hAnsi="Times New Roman" w:cs="Times New Roman"/>
          <w:sz w:val="24"/>
          <w:szCs w:val="24"/>
        </w:rPr>
        <w:t xml:space="preserve">. </w:t>
      </w:r>
      <w:r w:rsidR="00444351" w:rsidRPr="00981CEA">
        <w:rPr>
          <w:rFonts w:ascii="Times New Roman" w:hAnsi="Times New Roman" w:cs="Times New Roman"/>
          <w:sz w:val="24"/>
          <w:szCs w:val="24"/>
        </w:rPr>
        <w:t>Very apt considering Wilson’s journey with EA so far.</w:t>
      </w:r>
      <w:r w:rsidR="009201E1" w:rsidRPr="00981CEA">
        <w:rPr>
          <w:rFonts w:ascii="Times New Roman" w:hAnsi="Times New Roman" w:cs="Times New Roman"/>
          <w:sz w:val="24"/>
          <w:szCs w:val="24"/>
        </w:rPr>
        <w:t xml:space="preserve"> At this stage, morals are shaped by the consequences of breaking rules</w:t>
      </w:r>
      <w:r w:rsidR="008C4EB1" w:rsidRPr="00981CEA">
        <w:rPr>
          <w:rFonts w:ascii="Times New Roman" w:hAnsi="Times New Roman" w:cs="Times New Roman"/>
          <w:sz w:val="24"/>
          <w:szCs w:val="24"/>
        </w:rPr>
        <w:t xml:space="preserve"> and law</w:t>
      </w:r>
      <w:r w:rsidR="001D54E6" w:rsidRPr="00981CEA">
        <w:rPr>
          <w:rFonts w:ascii="Times New Roman" w:hAnsi="Times New Roman" w:cs="Times New Roman"/>
          <w:sz w:val="24"/>
          <w:szCs w:val="24"/>
        </w:rPr>
        <w:t>.  (Crain 1985)</w:t>
      </w:r>
    </w:p>
    <w:p w14:paraId="7D8F7569" w14:textId="77777777" w:rsidR="00981CEA" w:rsidRPr="00981CEA" w:rsidRDefault="00981CEA" w:rsidP="00F53E95">
      <w:pPr>
        <w:spacing w:after="0" w:line="480" w:lineRule="auto"/>
        <w:jc w:val="both"/>
        <w:rPr>
          <w:rFonts w:ascii="Times New Roman" w:hAnsi="Times New Roman" w:cs="Times New Roman"/>
          <w:sz w:val="24"/>
          <w:szCs w:val="24"/>
        </w:rPr>
      </w:pPr>
    </w:p>
    <w:p w14:paraId="441F9F31" w14:textId="44FDD5E6" w:rsidR="0039464E" w:rsidRPr="00981CEA" w:rsidRDefault="001D54E6"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Considering all of this information clarifies </w:t>
      </w:r>
      <w:r w:rsidR="001503F0" w:rsidRPr="00981CEA">
        <w:rPr>
          <w:rFonts w:ascii="Times New Roman" w:hAnsi="Times New Roman" w:cs="Times New Roman"/>
          <w:sz w:val="24"/>
          <w:szCs w:val="24"/>
        </w:rPr>
        <w:t xml:space="preserve">that </w:t>
      </w:r>
      <w:r w:rsidR="00782CB4" w:rsidRPr="00981CEA">
        <w:rPr>
          <w:rFonts w:ascii="Times New Roman" w:hAnsi="Times New Roman" w:cs="Times New Roman"/>
          <w:sz w:val="24"/>
          <w:szCs w:val="24"/>
        </w:rPr>
        <w:t xml:space="preserve">either </w:t>
      </w:r>
      <w:r w:rsidR="001503F0" w:rsidRPr="00981CEA">
        <w:rPr>
          <w:rFonts w:ascii="Times New Roman" w:hAnsi="Times New Roman" w:cs="Times New Roman"/>
          <w:sz w:val="24"/>
          <w:szCs w:val="24"/>
        </w:rPr>
        <w:t>a change in leadership or</w:t>
      </w:r>
      <w:r w:rsidR="008C4EB1" w:rsidRPr="00981CEA">
        <w:rPr>
          <w:rFonts w:ascii="Times New Roman" w:hAnsi="Times New Roman" w:cs="Times New Roman"/>
          <w:sz w:val="24"/>
          <w:szCs w:val="24"/>
        </w:rPr>
        <w:t xml:space="preserve"> </w:t>
      </w:r>
      <w:r w:rsidR="00782CB4" w:rsidRPr="00981CEA">
        <w:rPr>
          <w:rFonts w:ascii="Times New Roman" w:hAnsi="Times New Roman" w:cs="Times New Roman"/>
          <w:sz w:val="24"/>
          <w:szCs w:val="24"/>
        </w:rPr>
        <w:t xml:space="preserve">the imposition of </w:t>
      </w:r>
      <w:r w:rsidR="00C65697" w:rsidRPr="00981CEA">
        <w:rPr>
          <w:rFonts w:ascii="Times New Roman" w:hAnsi="Times New Roman" w:cs="Times New Roman"/>
          <w:sz w:val="24"/>
          <w:szCs w:val="24"/>
        </w:rPr>
        <w:t>legi</w:t>
      </w:r>
      <w:r w:rsidR="00C726D2">
        <w:rPr>
          <w:rFonts w:ascii="Times New Roman" w:hAnsi="Times New Roman" w:cs="Times New Roman"/>
          <w:sz w:val="24"/>
          <w:szCs w:val="24"/>
        </w:rPr>
        <w:t>slation is</w:t>
      </w:r>
      <w:r w:rsidR="00782CB4" w:rsidRPr="00981CEA">
        <w:rPr>
          <w:rFonts w:ascii="Times New Roman" w:hAnsi="Times New Roman" w:cs="Times New Roman"/>
          <w:sz w:val="24"/>
          <w:szCs w:val="24"/>
        </w:rPr>
        <w:t xml:space="preserve"> required </w:t>
      </w:r>
      <w:r w:rsidRPr="00981CEA">
        <w:rPr>
          <w:rFonts w:ascii="Times New Roman" w:hAnsi="Times New Roman" w:cs="Times New Roman"/>
          <w:sz w:val="24"/>
          <w:szCs w:val="24"/>
        </w:rPr>
        <w:t xml:space="preserve">in order </w:t>
      </w:r>
      <w:r w:rsidR="00782CB4" w:rsidRPr="00981CEA">
        <w:rPr>
          <w:rFonts w:ascii="Times New Roman" w:hAnsi="Times New Roman" w:cs="Times New Roman"/>
          <w:sz w:val="24"/>
          <w:szCs w:val="24"/>
        </w:rPr>
        <w:t>to force positive</w:t>
      </w:r>
      <w:r w:rsidR="008C4EB1" w:rsidRPr="00981CEA">
        <w:rPr>
          <w:rFonts w:ascii="Times New Roman" w:hAnsi="Times New Roman" w:cs="Times New Roman"/>
          <w:sz w:val="24"/>
          <w:szCs w:val="24"/>
        </w:rPr>
        <w:t xml:space="preserve"> change within EA.</w:t>
      </w:r>
    </w:p>
    <w:p w14:paraId="1FBE6E1F" w14:textId="24272B09" w:rsidR="0039464E" w:rsidRPr="00981CEA" w:rsidRDefault="0039464E" w:rsidP="00F53E95">
      <w:pPr>
        <w:spacing w:after="0" w:line="480" w:lineRule="auto"/>
        <w:jc w:val="both"/>
        <w:rPr>
          <w:rFonts w:ascii="Times New Roman" w:hAnsi="Times New Roman" w:cs="Times New Roman"/>
          <w:sz w:val="24"/>
          <w:szCs w:val="24"/>
        </w:rPr>
      </w:pPr>
    </w:p>
    <w:p w14:paraId="5088D421" w14:textId="77777777" w:rsidR="00C65697" w:rsidRPr="00981CEA" w:rsidRDefault="00C65697" w:rsidP="00F53E95">
      <w:pPr>
        <w:spacing w:after="0" w:line="480" w:lineRule="auto"/>
        <w:jc w:val="both"/>
        <w:rPr>
          <w:rFonts w:ascii="Times New Roman" w:hAnsi="Times New Roman" w:cs="Times New Roman"/>
          <w:sz w:val="24"/>
          <w:szCs w:val="24"/>
        </w:rPr>
      </w:pPr>
    </w:p>
    <w:p w14:paraId="04835DFB" w14:textId="77777777" w:rsidR="00C65697" w:rsidRPr="00981CEA" w:rsidRDefault="00C65697" w:rsidP="00F53E95">
      <w:pPr>
        <w:spacing w:after="0" w:line="480" w:lineRule="auto"/>
        <w:jc w:val="both"/>
        <w:rPr>
          <w:rFonts w:ascii="Times New Roman" w:hAnsi="Times New Roman" w:cs="Times New Roman"/>
          <w:sz w:val="24"/>
          <w:szCs w:val="24"/>
        </w:rPr>
      </w:pPr>
    </w:p>
    <w:p w14:paraId="5C42CF46" w14:textId="77777777" w:rsidR="00C65697" w:rsidRPr="00981CEA" w:rsidRDefault="00C65697" w:rsidP="00F53E95">
      <w:pPr>
        <w:spacing w:after="0" w:line="480" w:lineRule="auto"/>
        <w:jc w:val="both"/>
        <w:rPr>
          <w:rFonts w:ascii="Times New Roman" w:hAnsi="Times New Roman" w:cs="Times New Roman"/>
          <w:sz w:val="24"/>
          <w:szCs w:val="24"/>
        </w:rPr>
      </w:pPr>
    </w:p>
    <w:p w14:paraId="213E62A6" w14:textId="77777777" w:rsidR="00C65697" w:rsidRPr="00981CEA" w:rsidRDefault="00C65697" w:rsidP="00F53E95">
      <w:pPr>
        <w:spacing w:after="0" w:line="480" w:lineRule="auto"/>
        <w:jc w:val="both"/>
        <w:rPr>
          <w:rFonts w:ascii="Times New Roman" w:hAnsi="Times New Roman" w:cs="Times New Roman"/>
          <w:sz w:val="24"/>
          <w:szCs w:val="24"/>
        </w:rPr>
      </w:pPr>
    </w:p>
    <w:p w14:paraId="55EBF5CE" w14:textId="77777777" w:rsidR="00C65697" w:rsidRPr="00981CEA" w:rsidRDefault="00C65697" w:rsidP="00F53E95">
      <w:pPr>
        <w:spacing w:after="0" w:line="480" w:lineRule="auto"/>
        <w:jc w:val="both"/>
        <w:rPr>
          <w:rFonts w:ascii="Times New Roman" w:hAnsi="Times New Roman" w:cs="Times New Roman"/>
          <w:sz w:val="24"/>
          <w:szCs w:val="24"/>
        </w:rPr>
      </w:pPr>
    </w:p>
    <w:p w14:paraId="6D85679E" w14:textId="77777777" w:rsidR="00C65697" w:rsidRPr="00981CEA" w:rsidRDefault="00C65697" w:rsidP="00F53E95">
      <w:pPr>
        <w:spacing w:after="0" w:line="480" w:lineRule="auto"/>
        <w:jc w:val="both"/>
        <w:rPr>
          <w:rFonts w:ascii="Times New Roman" w:hAnsi="Times New Roman" w:cs="Times New Roman"/>
          <w:sz w:val="24"/>
          <w:szCs w:val="24"/>
        </w:rPr>
      </w:pPr>
    </w:p>
    <w:p w14:paraId="3D88D6B5" w14:textId="77777777" w:rsidR="00C65697" w:rsidRPr="00981CEA" w:rsidRDefault="00C65697" w:rsidP="00F53E95">
      <w:pPr>
        <w:spacing w:after="0" w:line="480" w:lineRule="auto"/>
        <w:jc w:val="both"/>
        <w:rPr>
          <w:rFonts w:ascii="Times New Roman" w:hAnsi="Times New Roman" w:cs="Times New Roman"/>
          <w:sz w:val="24"/>
          <w:szCs w:val="24"/>
        </w:rPr>
      </w:pPr>
    </w:p>
    <w:p w14:paraId="6A2C5B72" w14:textId="77777777" w:rsidR="00C65697" w:rsidRPr="00981CEA" w:rsidRDefault="00C65697" w:rsidP="00F53E95">
      <w:pPr>
        <w:spacing w:after="0" w:line="480" w:lineRule="auto"/>
        <w:jc w:val="both"/>
        <w:rPr>
          <w:rFonts w:ascii="Times New Roman" w:hAnsi="Times New Roman" w:cs="Times New Roman"/>
          <w:sz w:val="24"/>
          <w:szCs w:val="24"/>
        </w:rPr>
      </w:pPr>
    </w:p>
    <w:p w14:paraId="6B63C7E4" w14:textId="77777777" w:rsidR="00C65697" w:rsidRPr="00981CEA" w:rsidRDefault="00C65697" w:rsidP="00F53E95">
      <w:pPr>
        <w:spacing w:after="0" w:line="480" w:lineRule="auto"/>
        <w:jc w:val="both"/>
        <w:rPr>
          <w:rFonts w:ascii="Times New Roman" w:hAnsi="Times New Roman" w:cs="Times New Roman"/>
          <w:sz w:val="24"/>
          <w:szCs w:val="24"/>
        </w:rPr>
      </w:pPr>
    </w:p>
    <w:p w14:paraId="16FE6AB3" w14:textId="77777777" w:rsidR="00A24727" w:rsidRDefault="00A24727" w:rsidP="00F53E95">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br w:type="page"/>
      </w:r>
    </w:p>
    <w:p w14:paraId="6311B131" w14:textId="3F0D761D" w:rsidR="007153E0" w:rsidRDefault="00C65697" w:rsidP="00F53E95">
      <w:pPr>
        <w:pStyle w:val="Heading1"/>
        <w:spacing w:line="480" w:lineRule="auto"/>
      </w:pPr>
      <w:bookmarkStart w:id="7" w:name="_Toc515036633"/>
      <w:r w:rsidRPr="00981CEA">
        <w:lastRenderedPageBreak/>
        <w:t xml:space="preserve">Actions within </w:t>
      </w:r>
      <w:r w:rsidR="009E5788">
        <w:t>Leadership</w:t>
      </w:r>
      <w:bookmarkEnd w:id="7"/>
    </w:p>
    <w:p w14:paraId="528D7E8E" w14:textId="77777777" w:rsidR="00A24727" w:rsidRPr="00981CEA" w:rsidRDefault="00A24727" w:rsidP="00F53E95">
      <w:pPr>
        <w:spacing w:after="0" w:line="480" w:lineRule="auto"/>
        <w:jc w:val="both"/>
        <w:rPr>
          <w:rFonts w:ascii="Times New Roman" w:hAnsi="Times New Roman" w:cs="Times New Roman"/>
          <w:sz w:val="24"/>
          <w:szCs w:val="24"/>
          <w:u w:val="single"/>
        </w:rPr>
      </w:pPr>
    </w:p>
    <w:p w14:paraId="33443771" w14:textId="18B5B79D" w:rsidR="001B7283" w:rsidRDefault="003A6F38"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In analysing the above information</w:t>
      </w:r>
      <w:r w:rsidR="001B7283" w:rsidRPr="00981CEA">
        <w:rPr>
          <w:rFonts w:ascii="Times New Roman" w:hAnsi="Times New Roman" w:cs="Times New Roman"/>
          <w:sz w:val="24"/>
          <w:szCs w:val="24"/>
        </w:rPr>
        <w:t>,</w:t>
      </w:r>
      <w:r w:rsidRPr="00981CEA">
        <w:rPr>
          <w:rFonts w:ascii="Times New Roman" w:hAnsi="Times New Roman" w:cs="Times New Roman"/>
          <w:sz w:val="24"/>
          <w:szCs w:val="24"/>
        </w:rPr>
        <w:t xml:space="preserve"> it can be concluded that EA leadership was one of the most </w:t>
      </w:r>
      <w:r w:rsidR="001B7283" w:rsidRPr="00981CEA">
        <w:rPr>
          <w:rFonts w:ascii="Times New Roman" w:hAnsi="Times New Roman" w:cs="Times New Roman"/>
          <w:sz w:val="24"/>
          <w:szCs w:val="24"/>
        </w:rPr>
        <w:t xml:space="preserve">relevant factors in the formation and longevity of this case. It is also apparent that without a change in leadership, there will likely be no change in the company’s approach and culture, resulting in the likelihood that an event such as this will reoccur. </w:t>
      </w:r>
    </w:p>
    <w:p w14:paraId="514D6958" w14:textId="77777777" w:rsidR="00A24727" w:rsidRPr="00981CEA" w:rsidRDefault="00A24727" w:rsidP="00F53E95">
      <w:pPr>
        <w:spacing w:after="0" w:line="480" w:lineRule="auto"/>
        <w:jc w:val="both"/>
        <w:rPr>
          <w:rFonts w:ascii="Times New Roman" w:hAnsi="Times New Roman" w:cs="Times New Roman"/>
          <w:sz w:val="24"/>
          <w:szCs w:val="24"/>
        </w:rPr>
      </w:pPr>
    </w:p>
    <w:p w14:paraId="64C2C035" w14:textId="360264B8" w:rsidR="00FB3DF5" w:rsidRDefault="001B7283"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In applying Lewin’s </w:t>
      </w:r>
      <w:r w:rsidR="00D30299" w:rsidRPr="00981CEA">
        <w:rPr>
          <w:rFonts w:ascii="Times New Roman" w:hAnsi="Times New Roman" w:cs="Times New Roman"/>
          <w:sz w:val="24"/>
          <w:szCs w:val="24"/>
        </w:rPr>
        <w:t>(1951)</w:t>
      </w:r>
      <w:r w:rsidR="00782CB4" w:rsidRPr="00981CEA">
        <w:rPr>
          <w:rFonts w:ascii="Times New Roman" w:hAnsi="Times New Roman" w:cs="Times New Roman"/>
          <w:sz w:val="24"/>
          <w:szCs w:val="24"/>
        </w:rPr>
        <w:t xml:space="preserve"> </w:t>
      </w:r>
      <w:r w:rsidRPr="00981CEA">
        <w:rPr>
          <w:rFonts w:ascii="Times New Roman" w:hAnsi="Times New Roman" w:cs="Times New Roman"/>
          <w:sz w:val="24"/>
          <w:szCs w:val="24"/>
        </w:rPr>
        <w:t>forcefield analysis, it becomes clear that the</w:t>
      </w:r>
      <w:r w:rsidR="00C726D2">
        <w:rPr>
          <w:rFonts w:ascii="Times New Roman" w:hAnsi="Times New Roman" w:cs="Times New Roman"/>
          <w:sz w:val="24"/>
          <w:szCs w:val="24"/>
        </w:rPr>
        <w:t xml:space="preserve"> </w:t>
      </w:r>
      <w:r w:rsidRPr="00981CEA">
        <w:rPr>
          <w:rFonts w:ascii="Times New Roman" w:hAnsi="Times New Roman" w:cs="Times New Roman"/>
          <w:sz w:val="24"/>
          <w:szCs w:val="24"/>
        </w:rPr>
        <w:t xml:space="preserve">factors resisting change from the current system </w:t>
      </w:r>
      <w:r w:rsidR="00C726D2">
        <w:rPr>
          <w:rFonts w:ascii="Times New Roman" w:hAnsi="Times New Roman" w:cs="Times New Roman"/>
          <w:sz w:val="24"/>
          <w:szCs w:val="24"/>
        </w:rPr>
        <w:t>are</w:t>
      </w:r>
      <w:r w:rsidRPr="00981CEA">
        <w:rPr>
          <w:rFonts w:ascii="Times New Roman" w:hAnsi="Times New Roman" w:cs="Times New Roman"/>
          <w:sz w:val="24"/>
          <w:szCs w:val="24"/>
        </w:rPr>
        <w:t xml:space="preserve"> leadership action, organisational culture and financial gain. </w:t>
      </w:r>
      <w:r w:rsidR="00782CB4" w:rsidRPr="00981CEA">
        <w:rPr>
          <w:rFonts w:ascii="Times New Roman" w:hAnsi="Times New Roman" w:cs="Times New Roman"/>
          <w:sz w:val="24"/>
          <w:szCs w:val="24"/>
        </w:rPr>
        <w:t>Arguably these are stronger forces than the desire to project an ethical stance.</w:t>
      </w:r>
    </w:p>
    <w:p w14:paraId="14DEC123" w14:textId="77777777" w:rsidR="00C726D2" w:rsidRPr="00981CEA" w:rsidRDefault="00C726D2" w:rsidP="00F53E95">
      <w:pPr>
        <w:spacing w:after="0" w:line="480" w:lineRule="auto"/>
        <w:jc w:val="both"/>
        <w:rPr>
          <w:rFonts w:ascii="Times New Roman" w:hAnsi="Times New Roman" w:cs="Times New Roman"/>
          <w:sz w:val="24"/>
          <w:szCs w:val="24"/>
        </w:rPr>
      </w:pPr>
    </w:p>
    <w:p w14:paraId="602496CE" w14:textId="2E7A658F" w:rsidR="0091604B" w:rsidRDefault="001B7283"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It is fortunate that EA do not necessarily have to move away from microtransa</w:t>
      </w:r>
      <w:r w:rsidR="00AE5E8B" w:rsidRPr="00981CEA">
        <w:rPr>
          <w:rFonts w:ascii="Times New Roman" w:hAnsi="Times New Roman" w:cs="Times New Roman"/>
          <w:sz w:val="24"/>
          <w:szCs w:val="24"/>
        </w:rPr>
        <w:t>c</w:t>
      </w:r>
      <w:r w:rsidRPr="00981CEA">
        <w:rPr>
          <w:rFonts w:ascii="Times New Roman" w:hAnsi="Times New Roman" w:cs="Times New Roman"/>
          <w:sz w:val="24"/>
          <w:szCs w:val="24"/>
        </w:rPr>
        <w:t xml:space="preserve">tions altogether as 70% of gamers do not object their existence. </w:t>
      </w:r>
      <w:r w:rsidR="006A1F43" w:rsidRPr="00981CEA">
        <w:rPr>
          <w:rFonts w:ascii="Times New Roman" w:hAnsi="Times New Roman" w:cs="Times New Roman"/>
          <w:sz w:val="24"/>
          <w:szCs w:val="24"/>
        </w:rPr>
        <w:t>(</w:t>
      </w:r>
      <w:proofErr w:type="spellStart"/>
      <w:r w:rsidR="00021B6B" w:rsidRPr="00981CEA">
        <w:rPr>
          <w:rFonts w:ascii="Times New Roman" w:hAnsi="Times New Roman" w:cs="Times New Roman"/>
          <w:sz w:val="24"/>
          <w:szCs w:val="24"/>
        </w:rPr>
        <w:t>Qutee</w:t>
      </w:r>
      <w:proofErr w:type="spellEnd"/>
      <w:r w:rsidR="00021B6B" w:rsidRPr="00981CEA">
        <w:rPr>
          <w:rFonts w:ascii="Times New Roman" w:hAnsi="Times New Roman" w:cs="Times New Roman"/>
          <w:sz w:val="24"/>
          <w:szCs w:val="24"/>
        </w:rPr>
        <w:t xml:space="preserve"> 2018</w:t>
      </w:r>
      <w:r w:rsidR="006A1F43" w:rsidRPr="00981CEA">
        <w:rPr>
          <w:rFonts w:ascii="Times New Roman" w:hAnsi="Times New Roman" w:cs="Times New Roman"/>
          <w:sz w:val="24"/>
          <w:szCs w:val="24"/>
        </w:rPr>
        <w:t>)</w:t>
      </w:r>
      <w:r w:rsidR="00C726D2">
        <w:rPr>
          <w:rFonts w:ascii="Times New Roman" w:hAnsi="Times New Roman" w:cs="Times New Roman"/>
          <w:sz w:val="24"/>
          <w:szCs w:val="24"/>
        </w:rPr>
        <w:t>.</w:t>
      </w:r>
      <w:r w:rsidR="006A1F43" w:rsidRPr="00981CEA">
        <w:rPr>
          <w:rFonts w:ascii="Times New Roman" w:hAnsi="Times New Roman" w:cs="Times New Roman"/>
          <w:sz w:val="24"/>
          <w:szCs w:val="24"/>
        </w:rPr>
        <w:t xml:space="preserve"> </w:t>
      </w:r>
      <w:r w:rsidRPr="00981CEA">
        <w:rPr>
          <w:rFonts w:ascii="Times New Roman" w:hAnsi="Times New Roman" w:cs="Times New Roman"/>
          <w:sz w:val="24"/>
          <w:szCs w:val="24"/>
        </w:rPr>
        <w:t xml:space="preserve">There are numerous examples of games that have proved wildly profitable </w:t>
      </w:r>
      <w:r w:rsidR="00FB3DF5" w:rsidRPr="00981CEA">
        <w:rPr>
          <w:rFonts w:ascii="Times New Roman" w:hAnsi="Times New Roman" w:cs="Times New Roman"/>
          <w:sz w:val="24"/>
          <w:szCs w:val="24"/>
        </w:rPr>
        <w:t xml:space="preserve">whilst utilising </w:t>
      </w:r>
      <w:r w:rsidRPr="00981CEA">
        <w:rPr>
          <w:rFonts w:ascii="Times New Roman" w:hAnsi="Times New Roman" w:cs="Times New Roman"/>
          <w:sz w:val="24"/>
          <w:szCs w:val="24"/>
        </w:rPr>
        <w:t>microtransactions</w:t>
      </w:r>
      <w:r w:rsidR="00AA0E21" w:rsidRPr="00981CEA">
        <w:rPr>
          <w:rFonts w:ascii="Times New Roman" w:hAnsi="Times New Roman" w:cs="Times New Roman"/>
          <w:sz w:val="24"/>
          <w:szCs w:val="24"/>
        </w:rPr>
        <w:t>. No controversy has been generated as they usually involve directly purchasing in game items that give no advantage</w:t>
      </w:r>
      <w:r w:rsidR="00AE5E8B" w:rsidRPr="00981CEA">
        <w:rPr>
          <w:rFonts w:ascii="Times New Roman" w:hAnsi="Times New Roman" w:cs="Times New Roman"/>
          <w:sz w:val="24"/>
          <w:szCs w:val="24"/>
        </w:rPr>
        <w:t>,</w:t>
      </w:r>
      <w:r w:rsidR="00AA0E21" w:rsidRPr="00981CEA">
        <w:rPr>
          <w:rFonts w:ascii="Times New Roman" w:hAnsi="Times New Roman" w:cs="Times New Roman"/>
          <w:sz w:val="24"/>
          <w:szCs w:val="24"/>
        </w:rPr>
        <w:t xml:space="preserve"> the gambling aspect is </w:t>
      </w:r>
      <w:r w:rsidR="00AE5E8B" w:rsidRPr="00981CEA">
        <w:rPr>
          <w:rFonts w:ascii="Times New Roman" w:hAnsi="Times New Roman" w:cs="Times New Roman"/>
          <w:sz w:val="24"/>
          <w:szCs w:val="24"/>
        </w:rPr>
        <w:t xml:space="preserve">also </w:t>
      </w:r>
      <w:r w:rsidR="00AA0E21" w:rsidRPr="00981CEA">
        <w:rPr>
          <w:rFonts w:ascii="Times New Roman" w:hAnsi="Times New Roman" w:cs="Times New Roman"/>
          <w:sz w:val="24"/>
          <w:szCs w:val="24"/>
        </w:rPr>
        <w:t xml:space="preserve">eliminated.  </w:t>
      </w:r>
      <w:proofErr w:type="spellStart"/>
      <w:r w:rsidR="00AA0E21" w:rsidRPr="00981CEA">
        <w:rPr>
          <w:rFonts w:ascii="Times New Roman" w:hAnsi="Times New Roman" w:cs="Times New Roman"/>
          <w:sz w:val="24"/>
          <w:szCs w:val="24"/>
        </w:rPr>
        <w:t>D’Argenio</w:t>
      </w:r>
      <w:proofErr w:type="spellEnd"/>
      <w:r w:rsidR="00AA0E21" w:rsidRPr="00981CEA">
        <w:rPr>
          <w:rFonts w:ascii="Times New Roman" w:hAnsi="Times New Roman" w:cs="Times New Roman"/>
          <w:sz w:val="24"/>
          <w:szCs w:val="24"/>
        </w:rPr>
        <w:t xml:space="preserve"> (2017) considers </w:t>
      </w:r>
      <w:r w:rsidR="00AE5E8B" w:rsidRPr="00981CEA">
        <w:rPr>
          <w:rFonts w:ascii="Times New Roman" w:hAnsi="Times New Roman" w:cs="Times New Roman"/>
          <w:sz w:val="24"/>
          <w:szCs w:val="24"/>
        </w:rPr>
        <w:t>these</w:t>
      </w:r>
      <w:r w:rsidR="00AA0E21" w:rsidRPr="00981CEA">
        <w:rPr>
          <w:rFonts w:ascii="Times New Roman" w:hAnsi="Times New Roman" w:cs="Times New Roman"/>
          <w:sz w:val="24"/>
          <w:szCs w:val="24"/>
        </w:rPr>
        <w:t xml:space="preserve"> elements as necessary in order to profit from ‘ethical microtransactions’. </w:t>
      </w:r>
      <w:r w:rsidR="00AE5E8B" w:rsidRPr="00981CEA">
        <w:rPr>
          <w:rFonts w:ascii="Times New Roman" w:hAnsi="Times New Roman" w:cs="Times New Roman"/>
          <w:sz w:val="24"/>
          <w:szCs w:val="24"/>
        </w:rPr>
        <w:t xml:space="preserve"> </w:t>
      </w:r>
    </w:p>
    <w:p w14:paraId="279386B9" w14:textId="77777777" w:rsidR="00A24727" w:rsidRPr="00981CEA" w:rsidRDefault="00A24727" w:rsidP="00F53E95">
      <w:pPr>
        <w:spacing w:after="0" w:line="480" w:lineRule="auto"/>
        <w:jc w:val="both"/>
        <w:rPr>
          <w:rFonts w:ascii="Times New Roman" w:hAnsi="Times New Roman" w:cs="Times New Roman"/>
          <w:sz w:val="24"/>
          <w:szCs w:val="24"/>
        </w:rPr>
      </w:pPr>
    </w:p>
    <w:p w14:paraId="1DCAD640" w14:textId="3F256A2F" w:rsidR="00FB3DF5" w:rsidRDefault="006A1F43" w:rsidP="00F53E95">
      <w:pPr>
        <w:spacing w:after="0" w:line="480" w:lineRule="auto"/>
        <w:jc w:val="both"/>
        <w:rPr>
          <w:rFonts w:ascii="Times New Roman" w:hAnsi="Times New Roman" w:cs="Times New Roman"/>
          <w:sz w:val="24"/>
          <w:szCs w:val="24"/>
        </w:rPr>
      </w:pPr>
      <w:proofErr w:type="spellStart"/>
      <w:r w:rsidRPr="00981CEA">
        <w:rPr>
          <w:rFonts w:ascii="Times New Roman" w:hAnsi="Times New Roman" w:cs="Times New Roman"/>
          <w:sz w:val="24"/>
          <w:szCs w:val="24"/>
        </w:rPr>
        <w:t>Tassi</w:t>
      </w:r>
      <w:proofErr w:type="spellEnd"/>
      <w:r w:rsidRPr="00981CEA">
        <w:rPr>
          <w:rFonts w:ascii="Times New Roman" w:hAnsi="Times New Roman" w:cs="Times New Roman"/>
          <w:sz w:val="24"/>
          <w:szCs w:val="24"/>
        </w:rPr>
        <w:t xml:space="preserve"> (2018) explains that </w:t>
      </w:r>
      <w:r w:rsidR="00C60C3B" w:rsidRPr="00981CEA">
        <w:rPr>
          <w:rFonts w:ascii="Times New Roman" w:hAnsi="Times New Roman" w:cs="Times New Roman"/>
          <w:sz w:val="24"/>
          <w:szCs w:val="24"/>
        </w:rPr>
        <w:t>t</w:t>
      </w:r>
      <w:r w:rsidR="00AE5E8B" w:rsidRPr="00981CEA">
        <w:rPr>
          <w:rFonts w:ascii="Times New Roman" w:hAnsi="Times New Roman" w:cs="Times New Roman"/>
          <w:sz w:val="24"/>
          <w:szCs w:val="24"/>
        </w:rPr>
        <w:t>he p</w:t>
      </w:r>
      <w:r w:rsidR="00AA0E21" w:rsidRPr="00981CEA">
        <w:rPr>
          <w:rFonts w:ascii="Times New Roman" w:hAnsi="Times New Roman" w:cs="Times New Roman"/>
          <w:sz w:val="24"/>
          <w:szCs w:val="24"/>
        </w:rPr>
        <w:t>rime example</w:t>
      </w:r>
      <w:r w:rsidR="00AE5E8B" w:rsidRPr="00981CEA">
        <w:rPr>
          <w:rFonts w:ascii="Times New Roman" w:hAnsi="Times New Roman" w:cs="Times New Roman"/>
          <w:sz w:val="24"/>
          <w:szCs w:val="24"/>
        </w:rPr>
        <w:t xml:space="preserve"> </w:t>
      </w:r>
      <w:r w:rsidR="00AA0E21" w:rsidRPr="00981CEA">
        <w:rPr>
          <w:rFonts w:ascii="Times New Roman" w:hAnsi="Times New Roman" w:cs="Times New Roman"/>
          <w:sz w:val="24"/>
          <w:szCs w:val="24"/>
        </w:rPr>
        <w:t>of successfully implement</w:t>
      </w:r>
      <w:r w:rsidR="00AE5E8B" w:rsidRPr="00981CEA">
        <w:rPr>
          <w:rFonts w:ascii="Times New Roman" w:hAnsi="Times New Roman" w:cs="Times New Roman"/>
          <w:sz w:val="24"/>
          <w:szCs w:val="24"/>
        </w:rPr>
        <w:t>at</w:t>
      </w:r>
      <w:r w:rsidR="00AA0E21" w:rsidRPr="00981CEA">
        <w:rPr>
          <w:rFonts w:ascii="Times New Roman" w:hAnsi="Times New Roman" w:cs="Times New Roman"/>
          <w:sz w:val="24"/>
          <w:szCs w:val="24"/>
        </w:rPr>
        <w:t>i</w:t>
      </w:r>
      <w:r w:rsidR="00AE5E8B" w:rsidRPr="00981CEA">
        <w:rPr>
          <w:rFonts w:ascii="Times New Roman" w:hAnsi="Times New Roman" w:cs="Times New Roman"/>
          <w:sz w:val="24"/>
          <w:szCs w:val="24"/>
        </w:rPr>
        <w:t>on</w:t>
      </w:r>
      <w:r w:rsidR="00AA0E21" w:rsidRPr="00981CEA">
        <w:rPr>
          <w:rFonts w:ascii="Times New Roman" w:hAnsi="Times New Roman" w:cs="Times New Roman"/>
          <w:sz w:val="24"/>
          <w:szCs w:val="24"/>
        </w:rPr>
        <w:t xml:space="preserve"> </w:t>
      </w:r>
      <w:r w:rsidR="00AE5E8B" w:rsidRPr="00981CEA">
        <w:rPr>
          <w:rFonts w:ascii="Times New Roman" w:hAnsi="Times New Roman" w:cs="Times New Roman"/>
          <w:sz w:val="24"/>
          <w:szCs w:val="24"/>
        </w:rPr>
        <w:t>is</w:t>
      </w:r>
      <w:r w:rsidR="00AA0E21" w:rsidRPr="00981CEA">
        <w:rPr>
          <w:rFonts w:ascii="Times New Roman" w:hAnsi="Times New Roman" w:cs="Times New Roman"/>
          <w:sz w:val="24"/>
          <w:szCs w:val="24"/>
        </w:rPr>
        <w:t xml:space="preserve"> </w:t>
      </w:r>
      <w:r w:rsidR="00457121" w:rsidRPr="00981CEA">
        <w:rPr>
          <w:rFonts w:ascii="Times New Roman" w:hAnsi="Times New Roman" w:cs="Times New Roman"/>
          <w:sz w:val="24"/>
          <w:szCs w:val="24"/>
        </w:rPr>
        <w:t>‘</w:t>
      </w:r>
      <w:proofErr w:type="spellStart"/>
      <w:r w:rsidR="00AA0E21" w:rsidRPr="00981CEA">
        <w:rPr>
          <w:rFonts w:ascii="Times New Roman" w:hAnsi="Times New Roman" w:cs="Times New Roman"/>
          <w:sz w:val="24"/>
          <w:szCs w:val="24"/>
        </w:rPr>
        <w:t>Fortnite</w:t>
      </w:r>
      <w:proofErr w:type="spellEnd"/>
      <w:r w:rsidR="00457121" w:rsidRPr="00981CEA">
        <w:rPr>
          <w:rFonts w:ascii="Times New Roman" w:hAnsi="Times New Roman" w:cs="Times New Roman"/>
          <w:sz w:val="24"/>
          <w:szCs w:val="24"/>
        </w:rPr>
        <w:t>’</w:t>
      </w:r>
      <w:r w:rsidR="00AA0E21" w:rsidRPr="00981CEA">
        <w:rPr>
          <w:rFonts w:ascii="Times New Roman" w:hAnsi="Times New Roman" w:cs="Times New Roman"/>
          <w:sz w:val="24"/>
          <w:szCs w:val="24"/>
        </w:rPr>
        <w:t xml:space="preserve"> which generate hundreds of millions of pounds in revenue each mont</w:t>
      </w:r>
      <w:r w:rsidR="00AE5E8B" w:rsidRPr="00981CEA">
        <w:rPr>
          <w:rFonts w:ascii="Times New Roman" w:hAnsi="Times New Roman" w:cs="Times New Roman"/>
          <w:sz w:val="24"/>
          <w:szCs w:val="24"/>
        </w:rPr>
        <w:t>h</w:t>
      </w:r>
      <w:r w:rsidR="00AA0E21" w:rsidRPr="00981CEA">
        <w:rPr>
          <w:rFonts w:ascii="Times New Roman" w:hAnsi="Times New Roman" w:cs="Times New Roman"/>
          <w:sz w:val="24"/>
          <w:szCs w:val="24"/>
        </w:rPr>
        <w:t>.</w:t>
      </w:r>
      <w:r w:rsidR="0091604B" w:rsidRPr="00981CEA">
        <w:rPr>
          <w:rFonts w:ascii="Times New Roman" w:hAnsi="Times New Roman" w:cs="Times New Roman"/>
          <w:sz w:val="24"/>
          <w:szCs w:val="24"/>
        </w:rPr>
        <w:t xml:space="preserve"> </w:t>
      </w:r>
      <w:proofErr w:type="spellStart"/>
      <w:r w:rsidR="0091604B" w:rsidRPr="00981CEA">
        <w:rPr>
          <w:rFonts w:ascii="Times New Roman" w:hAnsi="Times New Roman" w:cs="Times New Roman"/>
          <w:sz w:val="24"/>
          <w:szCs w:val="24"/>
        </w:rPr>
        <w:t>Fortnite’s</w:t>
      </w:r>
      <w:proofErr w:type="spellEnd"/>
      <w:r w:rsidR="0091604B" w:rsidRPr="00981CEA">
        <w:rPr>
          <w:rFonts w:ascii="Times New Roman" w:hAnsi="Times New Roman" w:cs="Times New Roman"/>
          <w:sz w:val="24"/>
          <w:szCs w:val="24"/>
        </w:rPr>
        <w:t xml:space="preserve"> creators followed </w:t>
      </w:r>
      <w:r w:rsidRPr="00981CEA">
        <w:rPr>
          <w:rFonts w:ascii="Times New Roman" w:hAnsi="Times New Roman" w:cs="Times New Roman"/>
          <w:sz w:val="24"/>
          <w:szCs w:val="24"/>
        </w:rPr>
        <w:t>instructions that</w:t>
      </w:r>
      <w:r w:rsidR="0091604B" w:rsidRPr="00981CEA">
        <w:rPr>
          <w:rFonts w:ascii="Times New Roman" w:hAnsi="Times New Roman" w:cs="Times New Roman"/>
          <w:sz w:val="24"/>
          <w:szCs w:val="24"/>
        </w:rPr>
        <w:t xml:space="preserve"> </w:t>
      </w:r>
      <w:r w:rsidR="00457121" w:rsidRPr="00981CEA">
        <w:rPr>
          <w:rFonts w:ascii="Times New Roman" w:hAnsi="Times New Roman" w:cs="Times New Roman"/>
          <w:sz w:val="24"/>
          <w:szCs w:val="24"/>
        </w:rPr>
        <w:t>p</w:t>
      </w:r>
      <w:r w:rsidR="0091604B" w:rsidRPr="00981CEA">
        <w:rPr>
          <w:rFonts w:ascii="Times New Roman" w:hAnsi="Times New Roman" w:cs="Times New Roman"/>
          <w:sz w:val="24"/>
          <w:szCs w:val="24"/>
        </w:rPr>
        <w:t>rev</w:t>
      </w:r>
      <w:r w:rsidR="00457121" w:rsidRPr="00981CEA">
        <w:rPr>
          <w:rFonts w:ascii="Times New Roman" w:hAnsi="Times New Roman" w:cs="Times New Roman"/>
          <w:sz w:val="24"/>
          <w:szCs w:val="24"/>
        </w:rPr>
        <w:t>a</w:t>
      </w:r>
      <w:r w:rsidR="0091604B" w:rsidRPr="00981CEA">
        <w:rPr>
          <w:rFonts w:ascii="Times New Roman" w:hAnsi="Times New Roman" w:cs="Times New Roman"/>
          <w:sz w:val="24"/>
          <w:szCs w:val="24"/>
        </w:rPr>
        <w:t xml:space="preserve">lent, knowledgeable gaming content creators have repeated for years. </w:t>
      </w:r>
      <w:r w:rsidR="002D5182" w:rsidRPr="00981CEA">
        <w:rPr>
          <w:rFonts w:ascii="Times New Roman" w:hAnsi="Times New Roman" w:cs="Times New Roman"/>
          <w:sz w:val="24"/>
          <w:szCs w:val="24"/>
        </w:rPr>
        <w:t>This</w:t>
      </w:r>
      <w:r w:rsidR="0091604B" w:rsidRPr="00981CEA">
        <w:rPr>
          <w:rFonts w:ascii="Times New Roman" w:hAnsi="Times New Roman" w:cs="Times New Roman"/>
          <w:sz w:val="24"/>
          <w:szCs w:val="24"/>
        </w:rPr>
        <w:t xml:space="preserve"> is summed up well by (Downward Thrust 2018) who states that the gaming community is crying out for quality, innovative games which they can invest in. Provide this </w:t>
      </w:r>
      <w:r w:rsidR="00457121" w:rsidRPr="00981CEA">
        <w:rPr>
          <w:rFonts w:ascii="Times New Roman" w:hAnsi="Times New Roman" w:cs="Times New Roman"/>
          <w:sz w:val="24"/>
          <w:szCs w:val="24"/>
        </w:rPr>
        <w:t xml:space="preserve">core experience </w:t>
      </w:r>
      <w:r w:rsidR="0091604B" w:rsidRPr="00981CEA">
        <w:rPr>
          <w:rFonts w:ascii="Times New Roman" w:hAnsi="Times New Roman" w:cs="Times New Roman"/>
          <w:sz w:val="24"/>
          <w:szCs w:val="24"/>
        </w:rPr>
        <w:t xml:space="preserve">and gamers will happily hand over their money </w:t>
      </w:r>
      <w:r w:rsidR="00457121" w:rsidRPr="00981CEA">
        <w:rPr>
          <w:rFonts w:ascii="Times New Roman" w:hAnsi="Times New Roman" w:cs="Times New Roman"/>
          <w:sz w:val="24"/>
          <w:szCs w:val="24"/>
        </w:rPr>
        <w:t>through</w:t>
      </w:r>
      <w:r w:rsidR="0091604B" w:rsidRPr="00981CEA">
        <w:rPr>
          <w:rFonts w:ascii="Times New Roman" w:hAnsi="Times New Roman" w:cs="Times New Roman"/>
          <w:sz w:val="24"/>
          <w:szCs w:val="24"/>
        </w:rPr>
        <w:t xml:space="preserve"> microtransactions because they want to support a worthy game.  This is ultimately what EA </w:t>
      </w:r>
      <w:r w:rsidR="00457121" w:rsidRPr="00981CEA">
        <w:rPr>
          <w:rFonts w:ascii="Times New Roman" w:hAnsi="Times New Roman" w:cs="Times New Roman"/>
          <w:sz w:val="24"/>
          <w:szCs w:val="24"/>
        </w:rPr>
        <w:t>need to strive for.</w:t>
      </w:r>
      <w:r w:rsidR="00483206" w:rsidRPr="00981CEA">
        <w:rPr>
          <w:rFonts w:ascii="Times New Roman" w:hAnsi="Times New Roman" w:cs="Times New Roman"/>
          <w:sz w:val="24"/>
          <w:szCs w:val="24"/>
        </w:rPr>
        <w:t xml:space="preserve"> This perhaps</w:t>
      </w:r>
      <w:r w:rsidR="00AF48F1">
        <w:rPr>
          <w:rFonts w:ascii="Times New Roman" w:hAnsi="Times New Roman" w:cs="Times New Roman"/>
          <w:sz w:val="24"/>
          <w:szCs w:val="24"/>
        </w:rPr>
        <w:t xml:space="preserve">, </w:t>
      </w:r>
      <w:r w:rsidR="00483206" w:rsidRPr="00981CEA">
        <w:rPr>
          <w:rFonts w:ascii="Times New Roman" w:hAnsi="Times New Roman" w:cs="Times New Roman"/>
          <w:sz w:val="24"/>
          <w:szCs w:val="24"/>
        </w:rPr>
        <w:t xml:space="preserve">is the best </w:t>
      </w:r>
      <w:r w:rsidR="00483206" w:rsidRPr="00981CEA">
        <w:rPr>
          <w:rFonts w:ascii="Times New Roman" w:hAnsi="Times New Roman" w:cs="Times New Roman"/>
          <w:sz w:val="24"/>
          <w:szCs w:val="24"/>
        </w:rPr>
        <w:lastRenderedPageBreak/>
        <w:t xml:space="preserve">example of implementing </w:t>
      </w:r>
      <w:r w:rsidRPr="00981CEA">
        <w:rPr>
          <w:rFonts w:ascii="Times New Roman" w:hAnsi="Times New Roman" w:cs="Times New Roman"/>
          <w:sz w:val="24"/>
          <w:szCs w:val="24"/>
        </w:rPr>
        <w:t xml:space="preserve">Freeman’s </w:t>
      </w:r>
      <w:r w:rsidR="00021B6B" w:rsidRPr="00981CEA">
        <w:rPr>
          <w:rFonts w:ascii="Times New Roman" w:hAnsi="Times New Roman" w:cs="Times New Roman"/>
          <w:sz w:val="24"/>
          <w:szCs w:val="24"/>
        </w:rPr>
        <w:t xml:space="preserve">(1984) </w:t>
      </w:r>
      <w:r w:rsidR="00FB3DF5" w:rsidRPr="00981CEA">
        <w:rPr>
          <w:rFonts w:ascii="Times New Roman" w:hAnsi="Times New Roman" w:cs="Times New Roman"/>
          <w:sz w:val="24"/>
          <w:szCs w:val="24"/>
        </w:rPr>
        <w:t xml:space="preserve">stakeholder theory and </w:t>
      </w:r>
      <w:r w:rsidRPr="00981CEA">
        <w:rPr>
          <w:rFonts w:ascii="Times New Roman" w:hAnsi="Times New Roman" w:cs="Times New Roman"/>
          <w:sz w:val="24"/>
          <w:szCs w:val="24"/>
        </w:rPr>
        <w:t xml:space="preserve">effectively </w:t>
      </w:r>
      <w:r w:rsidR="00FB3DF5" w:rsidRPr="00981CEA">
        <w:rPr>
          <w:rFonts w:ascii="Times New Roman" w:hAnsi="Times New Roman" w:cs="Times New Roman"/>
          <w:sz w:val="24"/>
          <w:szCs w:val="24"/>
        </w:rPr>
        <w:t>balancing shareholder interests with wider stakeholder interests.</w:t>
      </w:r>
    </w:p>
    <w:p w14:paraId="71584975" w14:textId="77777777" w:rsidR="00A24727" w:rsidRPr="00981CEA" w:rsidRDefault="00A24727" w:rsidP="00F53E95">
      <w:pPr>
        <w:spacing w:after="0" w:line="480" w:lineRule="auto"/>
        <w:jc w:val="both"/>
        <w:rPr>
          <w:rFonts w:ascii="Times New Roman" w:hAnsi="Times New Roman" w:cs="Times New Roman"/>
          <w:sz w:val="24"/>
          <w:szCs w:val="24"/>
        </w:rPr>
      </w:pPr>
    </w:p>
    <w:p w14:paraId="0DF3A698" w14:textId="5794E4B7" w:rsidR="007A3BDA" w:rsidRPr="00981CEA" w:rsidRDefault="00AE5E8B"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According to Balogun and Hope-Hailey (2008) the type of change required in EA, is deemed ‘evolution’. This is a shift</w:t>
      </w:r>
      <w:r w:rsidR="007A3BDA" w:rsidRPr="00981CEA">
        <w:rPr>
          <w:rFonts w:ascii="Times New Roman" w:hAnsi="Times New Roman" w:cs="Times New Roman"/>
          <w:sz w:val="24"/>
          <w:szCs w:val="24"/>
        </w:rPr>
        <w:t xml:space="preserve"> </w:t>
      </w:r>
      <w:r w:rsidRPr="00981CEA">
        <w:rPr>
          <w:rFonts w:ascii="Times New Roman" w:hAnsi="Times New Roman" w:cs="Times New Roman"/>
          <w:sz w:val="24"/>
          <w:szCs w:val="24"/>
        </w:rPr>
        <w:t xml:space="preserve">that results in </w:t>
      </w:r>
      <w:r w:rsidR="007A3BDA" w:rsidRPr="00981CEA">
        <w:rPr>
          <w:rFonts w:ascii="Times New Roman" w:hAnsi="Times New Roman" w:cs="Times New Roman"/>
          <w:sz w:val="24"/>
          <w:szCs w:val="24"/>
        </w:rPr>
        <w:t>gradual transformation and involves exploiting existing capabilities whilst developing new ones</w:t>
      </w:r>
      <w:r w:rsidRPr="00981CEA">
        <w:rPr>
          <w:rFonts w:ascii="Times New Roman" w:hAnsi="Times New Roman" w:cs="Times New Roman"/>
          <w:sz w:val="24"/>
          <w:szCs w:val="24"/>
        </w:rPr>
        <w:t xml:space="preserve">. </w:t>
      </w:r>
      <w:r w:rsidR="007A3BDA" w:rsidRPr="00981CEA">
        <w:rPr>
          <w:rFonts w:ascii="Times New Roman" w:hAnsi="Times New Roman" w:cs="Times New Roman"/>
          <w:sz w:val="24"/>
          <w:szCs w:val="24"/>
        </w:rPr>
        <w:t>Johnson et al (2017) determine that the most suitable type of leader to spearhead organisational change like this would be a transformational leader who possesses the ability to encourage and value different views, enough legitimacy to decide what is worthwhile and the ability to direct the company firmly.</w:t>
      </w:r>
    </w:p>
    <w:p w14:paraId="737D0091" w14:textId="1D8BADD8" w:rsidR="007A3BDA" w:rsidRPr="00981CEA" w:rsidRDefault="007A3BDA" w:rsidP="00F53E95">
      <w:pPr>
        <w:spacing w:after="0" w:line="480" w:lineRule="auto"/>
        <w:jc w:val="both"/>
        <w:rPr>
          <w:rFonts w:ascii="Times New Roman" w:hAnsi="Times New Roman" w:cs="Times New Roman"/>
          <w:sz w:val="24"/>
          <w:szCs w:val="24"/>
        </w:rPr>
      </w:pPr>
    </w:p>
    <w:p w14:paraId="49FA856B" w14:textId="394318D0" w:rsidR="007A3BDA" w:rsidRPr="00981CEA" w:rsidRDefault="007A3BDA"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EA’s present leadership does not fall under this category, therefore a drastic change in the core leadership would be required</w:t>
      </w:r>
      <w:r w:rsidR="00FB3DF5" w:rsidRPr="00981CEA">
        <w:rPr>
          <w:rFonts w:ascii="Times New Roman" w:hAnsi="Times New Roman" w:cs="Times New Roman"/>
          <w:sz w:val="24"/>
          <w:szCs w:val="24"/>
        </w:rPr>
        <w:t xml:space="preserve"> and the implementation of a Transformational leader is essential</w:t>
      </w:r>
      <w:r w:rsidRPr="00981CEA">
        <w:rPr>
          <w:rFonts w:ascii="Times New Roman" w:hAnsi="Times New Roman" w:cs="Times New Roman"/>
          <w:sz w:val="24"/>
          <w:szCs w:val="24"/>
        </w:rPr>
        <w:t xml:space="preserve">.  </w:t>
      </w:r>
      <w:r w:rsidR="00D30299" w:rsidRPr="00981CEA">
        <w:rPr>
          <w:rFonts w:ascii="Times New Roman" w:hAnsi="Times New Roman" w:cs="Times New Roman"/>
          <w:sz w:val="24"/>
          <w:szCs w:val="24"/>
        </w:rPr>
        <w:t>In considering Carroll (1991) and the four-part model of Corporate Social Responsibility, EA can aim to address their ethical and philanthropical responsibilities as well as their financial responsibilities. They can do so by dissolving the current predatory system and instead generat</w:t>
      </w:r>
      <w:r w:rsidR="004D035A" w:rsidRPr="00981CEA">
        <w:rPr>
          <w:rFonts w:ascii="Times New Roman" w:hAnsi="Times New Roman" w:cs="Times New Roman"/>
          <w:sz w:val="24"/>
          <w:szCs w:val="24"/>
        </w:rPr>
        <w:t>ing</w:t>
      </w:r>
      <w:r w:rsidR="00D30299" w:rsidRPr="00981CEA">
        <w:rPr>
          <w:rFonts w:ascii="Times New Roman" w:hAnsi="Times New Roman" w:cs="Times New Roman"/>
          <w:sz w:val="24"/>
          <w:szCs w:val="24"/>
        </w:rPr>
        <w:t xml:space="preserve"> revenue from ethical microtransactions. It may be a legitimate strategy to market their ethical intentions, in order to bolster support and rebuild the reputation of the company. Crane </w:t>
      </w:r>
      <w:r w:rsidR="00021B6B" w:rsidRPr="00981CEA">
        <w:rPr>
          <w:rFonts w:ascii="Times New Roman" w:hAnsi="Times New Roman" w:cs="Times New Roman"/>
          <w:sz w:val="24"/>
          <w:szCs w:val="24"/>
        </w:rPr>
        <w:t>and Matten</w:t>
      </w:r>
      <w:r w:rsidR="00D30299" w:rsidRPr="00981CEA">
        <w:rPr>
          <w:rFonts w:ascii="Times New Roman" w:hAnsi="Times New Roman" w:cs="Times New Roman"/>
          <w:sz w:val="24"/>
          <w:szCs w:val="24"/>
        </w:rPr>
        <w:t xml:space="preserve"> (2012) provide that in the extended view of corporate citizenship, this would show them as social rights providers and civil right enablers </w:t>
      </w:r>
    </w:p>
    <w:p w14:paraId="024E4B4D" w14:textId="10AB6E37" w:rsidR="005E22D0" w:rsidRPr="00981CEA" w:rsidRDefault="005E22D0" w:rsidP="00F53E95">
      <w:pPr>
        <w:spacing w:after="0" w:line="480" w:lineRule="auto"/>
        <w:jc w:val="both"/>
        <w:rPr>
          <w:rFonts w:ascii="Times New Roman" w:hAnsi="Times New Roman" w:cs="Times New Roman"/>
          <w:sz w:val="24"/>
          <w:szCs w:val="24"/>
        </w:rPr>
      </w:pPr>
    </w:p>
    <w:p w14:paraId="1BAFF207" w14:textId="7D1B3CCA" w:rsidR="005E22D0" w:rsidRPr="00981CEA" w:rsidRDefault="005E22D0"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As EA are an industry leader, their actions can impact upon competitors and the industry as a whole. This could lead to an overall change in the very landscape of gaming and the business models utilised, towards a more ethical direction. Kohlberg </w:t>
      </w:r>
      <w:r w:rsidR="00021B6B" w:rsidRPr="00981CEA">
        <w:rPr>
          <w:rFonts w:ascii="Times New Roman" w:hAnsi="Times New Roman" w:cs="Times New Roman"/>
          <w:sz w:val="24"/>
          <w:szCs w:val="24"/>
        </w:rPr>
        <w:t xml:space="preserve">(1969) </w:t>
      </w:r>
      <w:r w:rsidRPr="00981CEA">
        <w:rPr>
          <w:rFonts w:ascii="Times New Roman" w:hAnsi="Times New Roman" w:cs="Times New Roman"/>
          <w:sz w:val="24"/>
          <w:szCs w:val="24"/>
        </w:rPr>
        <w:t xml:space="preserve">reinforces this by suggesting that the moral basis of decisions is often influenced by the surrounding environment. </w:t>
      </w:r>
    </w:p>
    <w:p w14:paraId="6825B5AB" w14:textId="77777777" w:rsidR="00782CB4" w:rsidRPr="00981CEA" w:rsidRDefault="00782CB4" w:rsidP="00F53E95">
      <w:pPr>
        <w:spacing w:after="0" w:line="480" w:lineRule="auto"/>
        <w:jc w:val="both"/>
        <w:rPr>
          <w:rFonts w:ascii="Times New Roman" w:hAnsi="Times New Roman" w:cs="Times New Roman"/>
          <w:sz w:val="24"/>
          <w:szCs w:val="24"/>
        </w:rPr>
      </w:pPr>
    </w:p>
    <w:p w14:paraId="7354FD06" w14:textId="7F15B711" w:rsidR="005E22D0" w:rsidRPr="00981CEA" w:rsidRDefault="00782CB4" w:rsidP="00F53E95">
      <w:pPr>
        <w:pStyle w:val="Heading1"/>
        <w:spacing w:line="480" w:lineRule="auto"/>
      </w:pPr>
      <w:bookmarkStart w:id="8" w:name="_Toc515036634"/>
      <w:r w:rsidRPr="00981CEA">
        <w:lastRenderedPageBreak/>
        <w:t>Legislat</w:t>
      </w:r>
      <w:r w:rsidR="00021B6B" w:rsidRPr="00981CEA">
        <w:t xml:space="preserve">ive </w:t>
      </w:r>
      <w:r w:rsidR="00F8482C">
        <w:t>A</w:t>
      </w:r>
      <w:r w:rsidR="00021B6B" w:rsidRPr="00981CEA">
        <w:t>ction</w:t>
      </w:r>
      <w:bookmarkEnd w:id="8"/>
    </w:p>
    <w:p w14:paraId="6AF66818" w14:textId="0A043ED5" w:rsidR="00D30299" w:rsidRPr="00981CEA" w:rsidRDefault="00D30299" w:rsidP="00F53E95">
      <w:pPr>
        <w:spacing w:after="0" w:line="480" w:lineRule="auto"/>
        <w:jc w:val="both"/>
        <w:rPr>
          <w:rFonts w:ascii="Times New Roman" w:hAnsi="Times New Roman" w:cs="Times New Roman"/>
          <w:sz w:val="24"/>
          <w:szCs w:val="24"/>
        </w:rPr>
      </w:pPr>
    </w:p>
    <w:p w14:paraId="7F234951" w14:textId="2B4B4F39" w:rsidR="005E22D0" w:rsidRPr="00981CEA" w:rsidRDefault="005E22D0"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Though the above approach is preferable, if leadership does not change, it is highly unlikely that it will come to fruition. In this circumstance it is imperative to remember where EA leadership positions itself on </w:t>
      </w:r>
      <w:r w:rsidR="00356E16" w:rsidRPr="00981CEA">
        <w:rPr>
          <w:rFonts w:ascii="Times New Roman" w:hAnsi="Times New Roman" w:cs="Times New Roman"/>
          <w:sz w:val="24"/>
          <w:szCs w:val="24"/>
        </w:rPr>
        <w:t>Kohlberg’s</w:t>
      </w:r>
      <w:r w:rsidRPr="00981CEA">
        <w:rPr>
          <w:rFonts w:ascii="Times New Roman" w:hAnsi="Times New Roman" w:cs="Times New Roman"/>
          <w:sz w:val="24"/>
          <w:szCs w:val="24"/>
        </w:rPr>
        <w:t xml:space="preserve"> </w:t>
      </w:r>
      <w:r w:rsidR="0079413F" w:rsidRPr="00981CEA">
        <w:rPr>
          <w:rFonts w:ascii="Times New Roman" w:hAnsi="Times New Roman" w:cs="Times New Roman"/>
          <w:sz w:val="24"/>
          <w:szCs w:val="24"/>
        </w:rPr>
        <w:t>model</w:t>
      </w:r>
      <w:r w:rsidRPr="00981CEA">
        <w:rPr>
          <w:rFonts w:ascii="Times New Roman" w:hAnsi="Times New Roman" w:cs="Times New Roman"/>
          <w:sz w:val="24"/>
          <w:szCs w:val="24"/>
        </w:rPr>
        <w:t xml:space="preserve">. </w:t>
      </w:r>
      <w:r w:rsidR="00AF48F1">
        <w:rPr>
          <w:rFonts w:ascii="Times New Roman" w:hAnsi="Times New Roman" w:cs="Times New Roman"/>
          <w:sz w:val="24"/>
          <w:szCs w:val="24"/>
        </w:rPr>
        <w:t>O</w:t>
      </w:r>
      <w:r w:rsidR="00782CB4" w:rsidRPr="00981CEA">
        <w:rPr>
          <w:rFonts w:ascii="Times New Roman" w:hAnsi="Times New Roman" w:cs="Times New Roman"/>
          <w:sz w:val="24"/>
          <w:szCs w:val="24"/>
        </w:rPr>
        <w:t>nly the threat of consequences imposed by legislation and regulation might prove sufficient to force ethical progression</w:t>
      </w:r>
      <w:r w:rsidR="00AF48F1">
        <w:rPr>
          <w:rFonts w:ascii="Times New Roman" w:hAnsi="Times New Roman" w:cs="Times New Roman"/>
          <w:sz w:val="24"/>
          <w:szCs w:val="24"/>
        </w:rPr>
        <w:t xml:space="preserve"> </w:t>
      </w:r>
      <w:r w:rsidR="00356E16" w:rsidRPr="00981CEA">
        <w:rPr>
          <w:rFonts w:ascii="Times New Roman" w:hAnsi="Times New Roman" w:cs="Times New Roman"/>
          <w:sz w:val="24"/>
          <w:szCs w:val="24"/>
        </w:rPr>
        <w:t>(Fisher and Lovell 2009)</w:t>
      </w:r>
      <w:r w:rsidR="00AF48F1">
        <w:rPr>
          <w:rFonts w:ascii="Times New Roman" w:hAnsi="Times New Roman" w:cs="Times New Roman"/>
          <w:sz w:val="24"/>
          <w:szCs w:val="24"/>
        </w:rPr>
        <w:t>.</w:t>
      </w:r>
      <w:r w:rsidR="00F82C5B" w:rsidRPr="00981CEA">
        <w:rPr>
          <w:rFonts w:ascii="Times New Roman" w:hAnsi="Times New Roman" w:cs="Times New Roman"/>
          <w:sz w:val="24"/>
          <w:szCs w:val="24"/>
        </w:rPr>
        <w:t xml:space="preserve"> Much of this </w:t>
      </w:r>
      <w:r w:rsidRPr="00981CEA">
        <w:rPr>
          <w:rFonts w:ascii="Times New Roman" w:hAnsi="Times New Roman" w:cs="Times New Roman"/>
          <w:sz w:val="24"/>
          <w:szCs w:val="24"/>
        </w:rPr>
        <w:t>has been</w:t>
      </w:r>
      <w:r w:rsidR="00F82C5B" w:rsidRPr="00981CEA">
        <w:rPr>
          <w:rFonts w:ascii="Times New Roman" w:hAnsi="Times New Roman" w:cs="Times New Roman"/>
          <w:sz w:val="24"/>
          <w:szCs w:val="24"/>
        </w:rPr>
        <w:t xml:space="preserve"> discussed in the presentation,</w:t>
      </w:r>
      <w:r w:rsidRPr="00981CEA">
        <w:rPr>
          <w:rFonts w:ascii="Times New Roman" w:hAnsi="Times New Roman" w:cs="Times New Roman"/>
          <w:sz w:val="24"/>
          <w:szCs w:val="24"/>
        </w:rPr>
        <w:t xml:space="preserve"> the most effective </w:t>
      </w:r>
      <w:r w:rsidR="00356E16" w:rsidRPr="00981CEA">
        <w:rPr>
          <w:rFonts w:ascii="Times New Roman" w:hAnsi="Times New Roman" w:cs="Times New Roman"/>
          <w:sz w:val="24"/>
          <w:szCs w:val="24"/>
        </w:rPr>
        <w:t>measures</w:t>
      </w:r>
      <w:r w:rsidRPr="00981CEA">
        <w:rPr>
          <w:rFonts w:ascii="Times New Roman" w:hAnsi="Times New Roman" w:cs="Times New Roman"/>
          <w:sz w:val="24"/>
          <w:szCs w:val="24"/>
        </w:rPr>
        <w:t xml:space="preserve"> will be suggested.</w:t>
      </w:r>
    </w:p>
    <w:p w14:paraId="03546E36" w14:textId="77777777" w:rsidR="005E22D0" w:rsidRPr="00981CEA" w:rsidRDefault="005E22D0" w:rsidP="00F53E95">
      <w:pPr>
        <w:spacing w:after="0" w:line="480" w:lineRule="auto"/>
        <w:jc w:val="both"/>
        <w:rPr>
          <w:rFonts w:ascii="Times New Roman" w:hAnsi="Times New Roman" w:cs="Times New Roman"/>
          <w:sz w:val="24"/>
          <w:szCs w:val="24"/>
        </w:rPr>
      </w:pPr>
    </w:p>
    <w:p w14:paraId="19D60FCA" w14:textId="27ECB142" w:rsidR="00A24727" w:rsidRDefault="005E22D0"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T</w:t>
      </w:r>
      <w:r w:rsidR="00F82C5B" w:rsidRPr="00981CEA">
        <w:rPr>
          <w:rFonts w:ascii="Times New Roman" w:hAnsi="Times New Roman" w:cs="Times New Roman"/>
          <w:sz w:val="24"/>
          <w:szCs w:val="24"/>
        </w:rPr>
        <w:t xml:space="preserve">he outright ban of </w:t>
      </w:r>
      <w:r w:rsidRPr="00981CEA">
        <w:rPr>
          <w:rFonts w:ascii="Times New Roman" w:hAnsi="Times New Roman" w:cs="Times New Roman"/>
          <w:sz w:val="24"/>
          <w:szCs w:val="24"/>
        </w:rPr>
        <w:t xml:space="preserve">the </w:t>
      </w:r>
      <w:r w:rsidR="00356E16" w:rsidRPr="00981CEA">
        <w:rPr>
          <w:rFonts w:ascii="Times New Roman" w:hAnsi="Times New Roman" w:cs="Times New Roman"/>
          <w:sz w:val="24"/>
          <w:szCs w:val="24"/>
        </w:rPr>
        <w:t>system</w:t>
      </w:r>
      <w:r w:rsidR="00613B7D" w:rsidRPr="00981CEA">
        <w:rPr>
          <w:rFonts w:ascii="Times New Roman" w:hAnsi="Times New Roman" w:cs="Times New Roman"/>
          <w:sz w:val="24"/>
          <w:szCs w:val="24"/>
        </w:rPr>
        <w:t>, along with imposing heavy fines and prison sentences for breaches</w:t>
      </w:r>
      <w:r w:rsidR="00363C1F" w:rsidRPr="00981CEA">
        <w:rPr>
          <w:rFonts w:ascii="Times New Roman" w:hAnsi="Times New Roman" w:cs="Times New Roman"/>
          <w:sz w:val="24"/>
          <w:szCs w:val="24"/>
        </w:rPr>
        <w:t xml:space="preserve"> </w:t>
      </w:r>
      <w:r w:rsidR="00613B7D" w:rsidRPr="00981CEA">
        <w:rPr>
          <w:rFonts w:ascii="Times New Roman" w:hAnsi="Times New Roman" w:cs="Times New Roman"/>
          <w:sz w:val="24"/>
          <w:szCs w:val="24"/>
        </w:rPr>
        <w:t>has been implemented by Belgium (Orland 2018)</w:t>
      </w:r>
      <w:r w:rsidR="00AF48F1">
        <w:rPr>
          <w:rFonts w:ascii="Times New Roman" w:hAnsi="Times New Roman" w:cs="Times New Roman"/>
          <w:sz w:val="24"/>
          <w:szCs w:val="24"/>
        </w:rPr>
        <w:t xml:space="preserve">. This </w:t>
      </w:r>
      <w:r w:rsidR="00363C1F" w:rsidRPr="00981CEA">
        <w:rPr>
          <w:rFonts w:ascii="Times New Roman" w:hAnsi="Times New Roman" w:cs="Times New Roman"/>
          <w:sz w:val="24"/>
          <w:szCs w:val="24"/>
        </w:rPr>
        <w:t>is desirable</w:t>
      </w:r>
      <w:r w:rsidR="00C30426" w:rsidRPr="00981CEA">
        <w:rPr>
          <w:rFonts w:ascii="Times New Roman" w:hAnsi="Times New Roman" w:cs="Times New Roman"/>
          <w:sz w:val="24"/>
          <w:szCs w:val="24"/>
        </w:rPr>
        <w:t xml:space="preserve"> </w:t>
      </w:r>
      <w:r w:rsidR="00277868" w:rsidRPr="00981CEA">
        <w:rPr>
          <w:rFonts w:ascii="Times New Roman" w:hAnsi="Times New Roman" w:cs="Times New Roman"/>
          <w:sz w:val="24"/>
          <w:szCs w:val="24"/>
        </w:rPr>
        <w:t>as it</w:t>
      </w:r>
      <w:r w:rsidR="00C30426" w:rsidRPr="00981CEA">
        <w:rPr>
          <w:rFonts w:ascii="Times New Roman" w:hAnsi="Times New Roman" w:cs="Times New Roman"/>
          <w:sz w:val="24"/>
          <w:szCs w:val="24"/>
        </w:rPr>
        <w:t xml:space="preserve"> protect</w:t>
      </w:r>
      <w:r w:rsidR="00356E16" w:rsidRPr="00981CEA">
        <w:rPr>
          <w:rFonts w:ascii="Times New Roman" w:hAnsi="Times New Roman" w:cs="Times New Roman"/>
          <w:sz w:val="24"/>
          <w:szCs w:val="24"/>
        </w:rPr>
        <w:t>s</w:t>
      </w:r>
      <w:r w:rsidR="00C30426" w:rsidRPr="00981CEA">
        <w:rPr>
          <w:rFonts w:ascii="Times New Roman" w:hAnsi="Times New Roman" w:cs="Times New Roman"/>
          <w:sz w:val="24"/>
          <w:szCs w:val="24"/>
        </w:rPr>
        <w:t xml:space="preserve"> young and vulnerable players from the well-known harmful elements of gambling</w:t>
      </w:r>
      <w:r w:rsidR="00356E16" w:rsidRPr="00981CEA">
        <w:rPr>
          <w:rFonts w:ascii="Times New Roman" w:hAnsi="Times New Roman" w:cs="Times New Roman"/>
          <w:sz w:val="24"/>
          <w:szCs w:val="24"/>
        </w:rPr>
        <w:t>, as discussed intricately by Jawad (2018)</w:t>
      </w:r>
      <w:r w:rsidR="00363C1F" w:rsidRPr="00981CEA">
        <w:rPr>
          <w:rFonts w:ascii="Times New Roman" w:hAnsi="Times New Roman" w:cs="Times New Roman"/>
          <w:sz w:val="24"/>
          <w:szCs w:val="24"/>
        </w:rPr>
        <w:t xml:space="preserve">. </w:t>
      </w:r>
    </w:p>
    <w:p w14:paraId="5FC9D10E" w14:textId="77777777" w:rsidR="00A24727" w:rsidRDefault="00A24727" w:rsidP="00F53E95">
      <w:pPr>
        <w:spacing w:after="0" w:line="480" w:lineRule="auto"/>
        <w:jc w:val="both"/>
        <w:rPr>
          <w:rFonts w:ascii="Times New Roman" w:hAnsi="Times New Roman" w:cs="Times New Roman"/>
          <w:sz w:val="24"/>
          <w:szCs w:val="24"/>
        </w:rPr>
      </w:pPr>
    </w:p>
    <w:p w14:paraId="3F268C5A" w14:textId="77F733B1" w:rsidR="00613B7D" w:rsidRPr="00981CEA" w:rsidRDefault="004E6796"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Other countries such as the </w:t>
      </w:r>
      <w:r w:rsidR="00AF48F1">
        <w:rPr>
          <w:rFonts w:ascii="Times New Roman" w:hAnsi="Times New Roman" w:cs="Times New Roman"/>
          <w:sz w:val="24"/>
          <w:szCs w:val="24"/>
        </w:rPr>
        <w:t>I</w:t>
      </w:r>
      <w:r w:rsidRPr="00981CEA">
        <w:rPr>
          <w:rFonts w:ascii="Times New Roman" w:hAnsi="Times New Roman" w:cs="Times New Roman"/>
          <w:sz w:val="24"/>
          <w:szCs w:val="24"/>
        </w:rPr>
        <w:t xml:space="preserve">sle of </w:t>
      </w:r>
      <w:r w:rsidR="00AF48F1">
        <w:rPr>
          <w:rFonts w:ascii="Times New Roman" w:hAnsi="Times New Roman" w:cs="Times New Roman"/>
          <w:sz w:val="24"/>
          <w:szCs w:val="24"/>
        </w:rPr>
        <w:t>M</w:t>
      </w:r>
      <w:r w:rsidRPr="00981CEA">
        <w:rPr>
          <w:rFonts w:ascii="Times New Roman" w:hAnsi="Times New Roman" w:cs="Times New Roman"/>
          <w:sz w:val="24"/>
          <w:szCs w:val="24"/>
        </w:rPr>
        <w:t xml:space="preserve">an have recognised the system as gambling and have imposed </w:t>
      </w:r>
      <w:r w:rsidR="00AF48F1">
        <w:rPr>
          <w:rFonts w:ascii="Times New Roman" w:hAnsi="Times New Roman" w:cs="Times New Roman"/>
          <w:sz w:val="24"/>
          <w:szCs w:val="24"/>
        </w:rPr>
        <w:t>industry</w:t>
      </w:r>
      <w:r w:rsidRPr="00981CEA">
        <w:rPr>
          <w:rFonts w:ascii="Times New Roman" w:hAnsi="Times New Roman" w:cs="Times New Roman"/>
          <w:sz w:val="24"/>
          <w:szCs w:val="24"/>
        </w:rPr>
        <w:t xml:space="preserve"> regulations, including taxing the companies responsible. A very positive action that will likely discourage their future implementation in games. </w:t>
      </w:r>
      <w:r w:rsidR="00363C1F" w:rsidRPr="00981CEA">
        <w:rPr>
          <w:rFonts w:ascii="Times New Roman" w:hAnsi="Times New Roman" w:cs="Times New Roman"/>
          <w:sz w:val="24"/>
          <w:szCs w:val="24"/>
        </w:rPr>
        <w:t>However</w:t>
      </w:r>
      <w:r w:rsidR="00FB3DF5" w:rsidRPr="00981CEA">
        <w:rPr>
          <w:rFonts w:ascii="Times New Roman" w:hAnsi="Times New Roman" w:cs="Times New Roman"/>
          <w:sz w:val="24"/>
          <w:szCs w:val="24"/>
        </w:rPr>
        <w:t xml:space="preserve">, there are countries </w:t>
      </w:r>
      <w:r w:rsidR="00277868" w:rsidRPr="00981CEA">
        <w:rPr>
          <w:rFonts w:ascii="Times New Roman" w:hAnsi="Times New Roman" w:cs="Times New Roman"/>
          <w:sz w:val="24"/>
          <w:szCs w:val="24"/>
        </w:rPr>
        <w:t>where th</w:t>
      </w:r>
      <w:r w:rsidR="00356E16" w:rsidRPr="00981CEA">
        <w:rPr>
          <w:rFonts w:ascii="Times New Roman" w:hAnsi="Times New Roman" w:cs="Times New Roman"/>
          <w:sz w:val="24"/>
          <w:szCs w:val="24"/>
        </w:rPr>
        <w:t>is has been deemed as unnecessary,</w:t>
      </w:r>
      <w:r w:rsidR="00363C1F" w:rsidRPr="00981CEA">
        <w:rPr>
          <w:rFonts w:ascii="Times New Roman" w:hAnsi="Times New Roman" w:cs="Times New Roman"/>
          <w:sz w:val="24"/>
          <w:szCs w:val="24"/>
        </w:rPr>
        <w:t xml:space="preserve"> such as the United Kingdom</w:t>
      </w:r>
      <w:r w:rsidR="00714553" w:rsidRPr="00981CEA">
        <w:rPr>
          <w:rFonts w:ascii="Times New Roman" w:hAnsi="Times New Roman" w:cs="Times New Roman"/>
          <w:sz w:val="24"/>
          <w:szCs w:val="24"/>
        </w:rPr>
        <w:t xml:space="preserve"> (</w:t>
      </w:r>
      <w:r w:rsidR="00356E16" w:rsidRPr="00981CEA">
        <w:rPr>
          <w:rFonts w:ascii="Times New Roman" w:hAnsi="Times New Roman" w:cs="Times New Roman"/>
          <w:sz w:val="24"/>
          <w:szCs w:val="24"/>
        </w:rPr>
        <w:t>HM Government 2017</w:t>
      </w:r>
      <w:r w:rsidR="00714553" w:rsidRPr="00981CEA">
        <w:rPr>
          <w:rFonts w:ascii="Times New Roman" w:hAnsi="Times New Roman" w:cs="Times New Roman"/>
          <w:sz w:val="24"/>
          <w:szCs w:val="24"/>
        </w:rPr>
        <w:t>)</w:t>
      </w:r>
      <w:r w:rsidR="00FB3DF5" w:rsidRPr="00981CEA">
        <w:rPr>
          <w:rFonts w:ascii="Times New Roman" w:hAnsi="Times New Roman" w:cs="Times New Roman"/>
          <w:sz w:val="24"/>
          <w:szCs w:val="24"/>
        </w:rPr>
        <w:t xml:space="preserve">. Giorgi (2011) argues that under </w:t>
      </w:r>
      <w:r w:rsidR="00AF48F1">
        <w:rPr>
          <w:rFonts w:ascii="Times New Roman" w:hAnsi="Times New Roman" w:cs="Times New Roman"/>
          <w:sz w:val="24"/>
          <w:szCs w:val="24"/>
        </w:rPr>
        <w:t>these circumstances</w:t>
      </w:r>
      <w:r w:rsidR="00FB3DF5" w:rsidRPr="00981CEA">
        <w:rPr>
          <w:rFonts w:ascii="Times New Roman" w:hAnsi="Times New Roman" w:cs="Times New Roman"/>
          <w:sz w:val="24"/>
          <w:szCs w:val="24"/>
        </w:rPr>
        <w:t xml:space="preserve">, making the system safer should be considered </w:t>
      </w:r>
      <w:r w:rsidR="00AF48F1">
        <w:rPr>
          <w:rFonts w:ascii="Times New Roman" w:hAnsi="Times New Roman" w:cs="Times New Roman"/>
          <w:sz w:val="24"/>
          <w:szCs w:val="24"/>
        </w:rPr>
        <w:t>a priority</w:t>
      </w:r>
      <w:r w:rsidR="00FB3DF5" w:rsidRPr="00981CEA">
        <w:rPr>
          <w:rFonts w:ascii="Times New Roman" w:hAnsi="Times New Roman" w:cs="Times New Roman"/>
          <w:sz w:val="24"/>
          <w:szCs w:val="24"/>
        </w:rPr>
        <w:t xml:space="preserve">. </w:t>
      </w:r>
    </w:p>
    <w:p w14:paraId="59F150A2" w14:textId="77777777" w:rsidR="00613B7D" w:rsidRPr="00981CEA" w:rsidRDefault="00613B7D" w:rsidP="00F53E95">
      <w:pPr>
        <w:spacing w:after="0" w:line="480" w:lineRule="auto"/>
        <w:jc w:val="both"/>
        <w:rPr>
          <w:rFonts w:ascii="Times New Roman" w:hAnsi="Times New Roman" w:cs="Times New Roman"/>
          <w:sz w:val="24"/>
          <w:szCs w:val="24"/>
        </w:rPr>
      </w:pPr>
    </w:p>
    <w:p w14:paraId="2AD1043A" w14:textId="45E20294" w:rsidR="00194B38" w:rsidRPr="00981CEA" w:rsidRDefault="00613B7D"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Netherlands </w:t>
      </w:r>
      <w:r w:rsidR="00AF48F1">
        <w:rPr>
          <w:rFonts w:ascii="Times New Roman" w:hAnsi="Times New Roman" w:cs="Times New Roman"/>
          <w:sz w:val="24"/>
          <w:szCs w:val="24"/>
        </w:rPr>
        <w:t>have enforced</w:t>
      </w:r>
      <w:r w:rsidRPr="00981CEA">
        <w:rPr>
          <w:rFonts w:ascii="Times New Roman" w:hAnsi="Times New Roman" w:cs="Times New Roman"/>
          <w:sz w:val="24"/>
          <w:szCs w:val="24"/>
        </w:rPr>
        <w:t xml:space="preserve"> the removal of ‘addiction sensitive’ elements such as ‘near win experiences’, </w:t>
      </w:r>
      <w:r w:rsidR="004E6796" w:rsidRPr="00981CEA">
        <w:rPr>
          <w:rFonts w:ascii="Times New Roman" w:hAnsi="Times New Roman" w:cs="Times New Roman"/>
          <w:sz w:val="24"/>
          <w:szCs w:val="24"/>
        </w:rPr>
        <w:t>stimulating visual and audio effect and the ability to successively open numerous boxes</w:t>
      </w:r>
      <w:r w:rsidR="00194B38" w:rsidRPr="00981CEA">
        <w:rPr>
          <w:rFonts w:ascii="Times New Roman" w:hAnsi="Times New Roman" w:cs="Times New Roman"/>
          <w:sz w:val="24"/>
          <w:szCs w:val="24"/>
        </w:rPr>
        <w:t xml:space="preserve"> (Yin 2018)</w:t>
      </w:r>
      <w:r w:rsidR="00AF48F1">
        <w:rPr>
          <w:rFonts w:ascii="Times New Roman" w:hAnsi="Times New Roman" w:cs="Times New Roman"/>
          <w:sz w:val="24"/>
          <w:szCs w:val="24"/>
        </w:rPr>
        <w:t xml:space="preserve">. </w:t>
      </w:r>
      <w:r w:rsidR="004E6796" w:rsidRPr="00981CEA">
        <w:rPr>
          <w:rFonts w:ascii="Times New Roman" w:hAnsi="Times New Roman" w:cs="Times New Roman"/>
          <w:sz w:val="24"/>
          <w:szCs w:val="24"/>
        </w:rPr>
        <w:t>China has</w:t>
      </w:r>
      <w:r w:rsidR="00194B38" w:rsidRPr="00981CEA">
        <w:rPr>
          <w:rFonts w:ascii="Times New Roman" w:hAnsi="Times New Roman" w:cs="Times New Roman"/>
          <w:sz w:val="24"/>
          <w:szCs w:val="24"/>
        </w:rPr>
        <w:t xml:space="preserve"> </w:t>
      </w:r>
      <w:r w:rsidR="00AF48F1">
        <w:rPr>
          <w:rFonts w:ascii="Times New Roman" w:hAnsi="Times New Roman" w:cs="Times New Roman"/>
          <w:sz w:val="24"/>
          <w:szCs w:val="24"/>
        </w:rPr>
        <w:t xml:space="preserve">enforced </w:t>
      </w:r>
      <w:r w:rsidR="004E6796" w:rsidRPr="00981CEA">
        <w:rPr>
          <w:rFonts w:ascii="Times New Roman" w:hAnsi="Times New Roman" w:cs="Times New Roman"/>
          <w:sz w:val="24"/>
          <w:szCs w:val="24"/>
        </w:rPr>
        <w:t>displaying the odds of winning</w:t>
      </w:r>
      <w:r w:rsidR="00A24727">
        <w:rPr>
          <w:rFonts w:ascii="Times New Roman" w:hAnsi="Times New Roman" w:cs="Times New Roman"/>
          <w:sz w:val="24"/>
          <w:szCs w:val="24"/>
        </w:rPr>
        <w:t>.</w:t>
      </w:r>
      <w:r w:rsidR="00194B38" w:rsidRPr="00981CEA">
        <w:rPr>
          <w:rFonts w:ascii="Times New Roman" w:hAnsi="Times New Roman" w:cs="Times New Roman"/>
          <w:sz w:val="24"/>
          <w:szCs w:val="24"/>
        </w:rPr>
        <w:t xml:space="preserve"> (</w:t>
      </w:r>
      <w:proofErr w:type="spellStart"/>
      <w:r w:rsidR="00194B38" w:rsidRPr="00981CEA">
        <w:rPr>
          <w:rFonts w:ascii="Times New Roman" w:hAnsi="Times New Roman" w:cs="Times New Roman"/>
          <w:sz w:val="24"/>
          <w:szCs w:val="24"/>
        </w:rPr>
        <w:t>Gartenburg</w:t>
      </w:r>
      <w:proofErr w:type="spellEnd"/>
      <w:r w:rsidR="00194B38" w:rsidRPr="00981CEA">
        <w:rPr>
          <w:rFonts w:ascii="Times New Roman" w:hAnsi="Times New Roman" w:cs="Times New Roman"/>
          <w:sz w:val="24"/>
          <w:szCs w:val="24"/>
        </w:rPr>
        <w:t xml:space="preserve"> 2017)</w:t>
      </w:r>
      <w:r w:rsidR="00EE4F96">
        <w:rPr>
          <w:rFonts w:ascii="Times New Roman" w:hAnsi="Times New Roman" w:cs="Times New Roman"/>
          <w:sz w:val="24"/>
          <w:szCs w:val="24"/>
        </w:rPr>
        <w:t xml:space="preserve">. </w:t>
      </w:r>
      <w:r w:rsidR="004E6796" w:rsidRPr="00981CEA">
        <w:rPr>
          <w:rFonts w:ascii="Times New Roman" w:hAnsi="Times New Roman" w:cs="Times New Roman"/>
          <w:sz w:val="24"/>
          <w:szCs w:val="24"/>
        </w:rPr>
        <w:t xml:space="preserve">Jawad (2018) has discussed the </w:t>
      </w:r>
      <w:r w:rsidR="00194B38" w:rsidRPr="00981CEA">
        <w:rPr>
          <w:rFonts w:ascii="Times New Roman" w:hAnsi="Times New Roman" w:cs="Times New Roman"/>
          <w:sz w:val="24"/>
          <w:szCs w:val="24"/>
        </w:rPr>
        <w:t>effectiveness</w:t>
      </w:r>
      <w:r w:rsidR="004E6796" w:rsidRPr="00981CEA">
        <w:rPr>
          <w:rFonts w:ascii="Times New Roman" w:hAnsi="Times New Roman" w:cs="Times New Roman"/>
          <w:sz w:val="24"/>
          <w:szCs w:val="24"/>
        </w:rPr>
        <w:t xml:space="preserve"> of such measures </w:t>
      </w:r>
      <w:r w:rsidR="00194B38" w:rsidRPr="00981CEA">
        <w:rPr>
          <w:rFonts w:ascii="Times New Roman" w:hAnsi="Times New Roman" w:cs="Times New Roman"/>
          <w:sz w:val="24"/>
          <w:szCs w:val="24"/>
        </w:rPr>
        <w:t>and found mixed results, however any moves to protect and better inform gamers is positive</w:t>
      </w:r>
      <w:r w:rsidR="00E01285" w:rsidRPr="00981CEA">
        <w:rPr>
          <w:rFonts w:ascii="Times New Roman" w:hAnsi="Times New Roman" w:cs="Times New Roman"/>
          <w:sz w:val="24"/>
          <w:szCs w:val="24"/>
        </w:rPr>
        <w:t xml:space="preserve"> and should be implemented.</w:t>
      </w:r>
    </w:p>
    <w:p w14:paraId="73B5018F" w14:textId="5C65F0B5" w:rsidR="00FF3B96" w:rsidRPr="00981CEA" w:rsidRDefault="00FF3B96" w:rsidP="00F53E95">
      <w:pPr>
        <w:pStyle w:val="Heading1"/>
        <w:spacing w:line="480" w:lineRule="auto"/>
      </w:pPr>
      <w:bookmarkStart w:id="9" w:name="_Toc515036635"/>
      <w:r w:rsidRPr="00981CEA">
        <w:lastRenderedPageBreak/>
        <w:t>Conclusion</w:t>
      </w:r>
      <w:bookmarkEnd w:id="9"/>
    </w:p>
    <w:p w14:paraId="745D402D" w14:textId="3873FA81" w:rsidR="00FF3B96" w:rsidRPr="00981CEA" w:rsidRDefault="00FF3B96" w:rsidP="00F53E95">
      <w:pPr>
        <w:spacing w:after="0" w:line="480" w:lineRule="auto"/>
        <w:jc w:val="both"/>
        <w:rPr>
          <w:rFonts w:ascii="Times New Roman" w:hAnsi="Times New Roman" w:cs="Times New Roman"/>
          <w:sz w:val="24"/>
          <w:szCs w:val="24"/>
        </w:rPr>
      </w:pPr>
    </w:p>
    <w:p w14:paraId="545DFFF4" w14:textId="6FAAA5C0" w:rsidR="00FF3B96" w:rsidRPr="00981CEA" w:rsidRDefault="00FF3B96"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It is clear that EA leadership </w:t>
      </w:r>
      <w:r w:rsidR="0061212D">
        <w:rPr>
          <w:rFonts w:ascii="Times New Roman" w:hAnsi="Times New Roman" w:cs="Times New Roman"/>
          <w:sz w:val="24"/>
          <w:szCs w:val="24"/>
        </w:rPr>
        <w:t>played</w:t>
      </w:r>
      <w:r w:rsidRPr="00981CEA">
        <w:rPr>
          <w:rFonts w:ascii="Times New Roman" w:hAnsi="Times New Roman" w:cs="Times New Roman"/>
          <w:sz w:val="24"/>
          <w:szCs w:val="24"/>
        </w:rPr>
        <w:t xml:space="preserve"> </w:t>
      </w:r>
      <w:r w:rsidR="00BF5F56" w:rsidRPr="00981CEA">
        <w:rPr>
          <w:rFonts w:ascii="Times New Roman" w:hAnsi="Times New Roman" w:cs="Times New Roman"/>
          <w:sz w:val="24"/>
          <w:szCs w:val="24"/>
        </w:rPr>
        <w:t xml:space="preserve">the most substantial </w:t>
      </w:r>
      <w:r w:rsidRPr="00981CEA">
        <w:rPr>
          <w:rFonts w:ascii="Times New Roman" w:hAnsi="Times New Roman" w:cs="Times New Roman"/>
          <w:sz w:val="24"/>
          <w:szCs w:val="24"/>
        </w:rPr>
        <w:t xml:space="preserve">role in the creation and </w:t>
      </w:r>
      <w:r w:rsidR="00BF5F56" w:rsidRPr="00981CEA">
        <w:rPr>
          <w:rFonts w:ascii="Times New Roman" w:hAnsi="Times New Roman" w:cs="Times New Roman"/>
          <w:sz w:val="24"/>
          <w:szCs w:val="24"/>
        </w:rPr>
        <w:t xml:space="preserve">worsening </w:t>
      </w:r>
      <w:r w:rsidRPr="00981CEA">
        <w:rPr>
          <w:rFonts w:ascii="Times New Roman" w:hAnsi="Times New Roman" w:cs="Times New Roman"/>
          <w:sz w:val="24"/>
          <w:szCs w:val="24"/>
        </w:rPr>
        <w:t>of this case. The subsequent reputational damage, community fallout and calls for legislation w</w:t>
      </w:r>
      <w:r w:rsidR="0061212D">
        <w:rPr>
          <w:rFonts w:ascii="Times New Roman" w:hAnsi="Times New Roman" w:cs="Times New Roman"/>
          <w:sz w:val="24"/>
          <w:szCs w:val="24"/>
        </w:rPr>
        <w:t xml:space="preserve">ere </w:t>
      </w:r>
      <w:r w:rsidR="00BF5F56" w:rsidRPr="00981CEA">
        <w:rPr>
          <w:rFonts w:ascii="Times New Roman" w:hAnsi="Times New Roman" w:cs="Times New Roman"/>
          <w:sz w:val="24"/>
          <w:szCs w:val="24"/>
        </w:rPr>
        <w:t>exasperated</w:t>
      </w:r>
      <w:r w:rsidRPr="00981CEA">
        <w:rPr>
          <w:rFonts w:ascii="Times New Roman" w:hAnsi="Times New Roman" w:cs="Times New Roman"/>
          <w:sz w:val="24"/>
          <w:szCs w:val="24"/>
        </w:rPr>
        <w:t xml:space="preserve"> by the lacklustre reaction to the controversy. </w:t>
      </w:r>
      <w:r w:rsidR="0061212D">
        <w:rPr>
          <w:rFonts w:ascii="Times New Roman" w:hAnsi="Times New Roman" w:cs="Times New Roman"/>
          <w:sz w:val="24"/>
          <w:szCs w:val="24"/>
        </w:rPr>
        <w:t>T</w:t>
      </w:r>
      <w:r w:rsidRPr="00981CEA">
        <w:rPr>
          <w:rFonts w:ascii="Times New Roman" w:hAnsi="Times New Roman" w:cs="Times New Roman"/>
          <w:sz w:val="24"/>
          <w:szCs w:val="24"/>
        </w:rPr>
        <w:t xml:space="preserve">hey are responsible for the popularisation of </w:t>
      </w:r>
      <w:r w:rsidR="00BF5F56" w:rsidRPr="00981CEA">
        <w:rPr>
          <w:rFonts w:ascii="Times New Roman" w:hAnsi="Times New Roman" w:cs="Times New Roman"/>
          <w:sz w:val="24"/>
          <w:szCs w:val="24"/>
        </w:rPr>
        <w:t xml:space="preserve">the widely despised and </w:t>
      </w:r>
      <w:r w:rsidRPr="00981CEA">
        <w:rPr>
          <w:rFonts w:ascii="Times New Roman" w:hAnsi="Times New Roman" w:cs="Times New Roman"/>
          <w:sz w:val="24"/>
          <w:szCs w:val="24"/>
        </w:rPr>
        <w:t>predatory ‘loot box’ systems</w:t>
      </w:r>
      <w:r w:rsidR="00E95C40" w:rsidRPr="00981CEA">
        <w:rPr>
          <w:rFonts w:ascii="Times New Roman" w:hAnsi="Times New Roman" w:cs="Times New Roman"/>
          <w:sz w:val="24"/>
          <w:szCs w:val="24"/>
        </w:rPr>
        <w:t>.</w:t>
      </w:r>
      <w:r w:rsidR="00BF5F56" w:rsidRPr="00981CEA">
        <w:rPr>
          <w:rFonts w:ascii="Times New Roman" w:hAnsi="Times New Roman" w:cs="Times New Roman"/>
          <w:sz w:val="24"/>
          <w:szCs w:val="24"/>
        </w:rPr>
        <w:t xml:space="preserve"> </w:t>
      </w:r>
      <w:proofErr w:type="spellStart"/>
      <w:r w:rsidR="00356E16" w:rsidRPr="00981CEA">
        <w:rPr>
          <w:rFonts w:ascii="Times New Roman" w:hAnsi="Times New Roman" w:cs="Times New Roman"/>
          <w:sz w:val="24"/>
          <w:szCs w:val="24"/>
        </w:rPr>
        <w:t>Tass</w:t>
      </w:r>
      <w:r w:rsidR="00894D3A">
        <w:rPr>
          <w:rFonts w:ascii="Times New Roman" w:hAnsi="Times New Roman" w:cs="Times New Roman"/>
          <w:sz w:val="24"/>
          <w:szCs w:val="24"/>
        </w:rPr>
        <w:t>i</w:t>
      </w:r>
      <w:proofErr w:type="spellEnd"/>
      <w:r w:rsidR="00BF5F56" w:rsidRPr="00981CEA">
        <w:rPr>
          <w:rFonts w:ascii="Times New Roman" w:hAnsi="Times New Roman" w:cs="Times New Roman"/>
          <w:sz w:val="24"/>
          <w:szCs w:val="24"/>
        </w:rPr>
        <w:t xml:space="preserve"> (2013) in explaining why EA had been voted the ‘world’s worst company’, twice, placed a great deal of the reasoning behind their </w:t>
      </w:r>
      <w:r w:rsidR="0061212D">
        <w:rPr>
          <w:rFonts w:ascii="Times New Roman" w:hAnsi="Times New Roman" w:cs="Times New Roman"/>
          <w:sz w:val="24"/>
          <w:szCs w:val="24"/>
        </w:rPr>
        <w:t>predatory system</w:t>
      </w:r>
      <w:r w:rsidR="00BF5F56" w:rsidRPr="00981CEA">
        <w:rPr>
          <w:rFonts w:ascii="Times New Roman" w:hAnsi="Times New Roman" w:cs="Times New Roman"/>
          <w:sz w:val="24"/>
          <w:szCs w:val="24"/>
        </w:rPr>
        <w:t>.</w:t>
      </w:r>
    </w:p>
    <w:p w14:paraId="25BFE4AC" w14:textId="4DB46317" w:rsidR="006314B9" w:rsidRPr="00981CEA" w:rsidRDefault="006314B9" w:rsidP="00F53E95">
      <w:pPr>
        <w:spacing w:after="0" w:line="480" w:lineRule="auto"/>
        <w:jc w:val="both"/>
        <w:rPr>
          <w:rFonts w:ascii="Times New Roman" w:hAnsi="Times New Roman" w:cs="Times New Roman"/>
          <w:sz w:val="24"/>
          <w:szCs w:val="24"/>
        </w:rPr>
      </w:pPr>
    </w:p>
    <w:p w14:paraId="1C4A4392" w14:textId="2D109180" w:rsidR="006314B9" w:rsidRPr="00981CEA" w:rsidRDefault="006314B9"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However, the company itself can still save its reputation and play an integral part in reshaping the current gaming landscape into a more desirable environment for their consumers. The pursuit of creating innovative and original games that consumers actively wish to </w:t>
      </w:r>
      <w:r w:rsidR="007D4C8B" w:rsidRPr="00981CEA">
        <w:rPr>
          <w:rFonts w:ascii="Times New Roman" w:hAnsi="Times New Roman" w:cs="Times New Roman"/>
          <w:sz w:val="24"/>
          <w:szCs w:val="24"/>
        </w:rPr>
        <w:t xml:space="preserve">financially </w:t>
      </w:r>
      <w:r w:rsidRPr="00981CEA">
        <w:rPr>
          <w:rFonts w:ascii="Times New Roman" w:hAnsi="Times New Roman" w:cs="Times New Roman"/>
          <w:sz w:val="24"/>
          <w:szCs w:val="24"/>
        </w:rPr>
        <w:t xml:space="preserve">support </w:t>
      </w:r>
      <w:r w:rsidR="00F86795" w:rsidRPr="00981CEA">
        <w:rPr>
          <w:rFonts w:ascii="Times New Roman" w:hAnsi="Times New Roman" w:cs="Times New Roman"/>
          <w:sz w:val="24"/>
          <w:szCs w:val="24"/>
        </w:rPr>
        <w:t xml:space="preserve">can lead to </w:t>
      </w:r>
      <w:r w:rsidR="00A21FC3" w:rsidRPr="00981CEA">
        <w:rPr>
          <w:rFonts w:ascii="Times New Roman" w:hAnsi="Times New Roman" w:cs="Times New Roman"/>
          <w:sz w:val="24"/>
          <w:szCs w:val="24"/>
        </w:rPr>
        <w:t>revered</w:t>
      </w:r>
      <w:r w:rsidR="00F86795" w:rsidRPr="00981CEA">
        <w:rPr>
          <w:rFonts w:ascii="Times New Roman" w:hAnsi="Times New Roman" w:cs="Times New Roman"/>
          <w:sz w:val="24"/>
          <w:szCs w:val="24"/>
        </w:rPr>
        <w:t xml:space="preserve"> end products. </w:t>
      </w:r>
      <w:r w:rsidRPr="00981CEA">
        <w:rPr>
          <w:rFonts w:ascii="Times New Roman" w:hAnsi="Times New Roman" w:cs="Times New Roman"/>
          <w:sz w:val="24"/>
          <w:szCs w:val="24"/>
        </w:rPr>
        <w:t>The attitude and ethical standing of current leadership</w:t>
      </w:r>
      <w:r w:rsidR="007D4C8B" w:rsidRPr="00981CEA">
        <w:rPr>
          <w:rFonts w:ascii="Times New Roman" w:hAnsi="Times New Roman" w:cs="Times New Roman"/>
          <w:sz w:val="24"/>
          <w:szCs w:val="24"/>
        </w:rPr>
        <w:t>, degraded by moral fading</w:t>
      </w:r>
      <w:r w:rsidR="00DA7CF3" w:rsidRPr="00981CEA">
        <w:rPr>
          <w:rFonts w:ascii="Times New Roman" w:hAnsi="Times New Roman" w:cs="Times New Roman"/>
          <w:sz w:val="24"/>
          <w:szCs w:val="24"/>
        </w:rPr>
        <w:t xml:space="preserve"> and numerous other impact factors,</w:t>
      </w:r>
      <w:r w:rsidRPr="00981CEA">
        <w:rPr>
          <w:rFonts w:ascii="Times New Roman" w:hAnsi="Times New Roman" w:cs="Times New Roman"/>
          <w:sz w:val="24"/>
          <w:szCs w:val="24"/>
        </w:rPr>
        <w:t xml:space="preserve"> will unlikely allow for the stated recommendations to take place. Therefore, </w:t>
      </w:r>
      <w:r w:rsidR="007D4C8B" w:rsidRPr="00981CEA">
        <w:rPr>
          <w:rFonts w:ascii="Times New Roman" w:hAnsi="Times New Roman" w:cs="Times New Roman"/>
          <w:sz w:val="24"/>
          <w:szCs w:val="24"/>
        </w:rPr>
        <w:t xml:space="preserve">deep analysis of leadership, </w:t>
      </w:r>
      <w:r w:rsidRPr="00981CEA">
        <w:rPr>
          <w:rFonts w:ascii="Times New Roman" w:hAnsi="Times New Roman" w:cs="Times New Roman"/>
          <w:sz w:val="24"/>
          <w:szCs w:val="24"/>
        </w:rPr>
        <w:t xml:space="preserve">removal </w:t>
      </w:r>
      <w:r w:rsidR="007D4C8B" w:rsidRPr="00981CEA">
        <w:rPr>
          <w:rFonts w:ascii="Times New Roman" w:hAnsi="Times New Roman" w:cs="Times New Roman"/>
          <w:sz w:val="24"/>
          <w:szCs w:val="24"/>
        </w:rPr>
        <w:t xml:space="preserve">of responsible parties </w:t>
      </w:r>
      <w:r w:rsidRPr="00981CEA">
        <w:rPr>
          <w:rFonts w:ascii="Times New Roman" w:hAnsi="Times New Roman" w:cs="Times New Roman"/>
          <w:sz w:val="24"/>
          <w:szCs w:val="24"/>
        </w:rPr>
        <w:t xml:space="preserve">and </w:t>
      </w:r>
      <w:r w:rsidR="0061212D">
        <w:rPr>
          <w:rFonts w:ascii="Times New Roman" w:hAnsi="Times New Roman" w:cs="Times New Roman"/>
          <w:sz w:val="24"/>
          <w:szCs w:val="24"/>
        </w:rPr>
        <w:t>imposition of</w:t>
      </w:r>
      <w:r w:rsidRPr="00981CEA">
        <w:rPr>
          <w:rFonts w:ascii="Times New Roman" w:hAnsi="Times New Roman" w:cs="Times New Roman"/>
          <w:sz w:val="24"/>
          <w:szCs w:val="24"/>
        </w:rPr>
        <w:t xml:space="preserve"> transformational leader</w:t>
      </w:r>
      <w:r w:rsidR="007D4C8B" w:rsidRPr="00981CEA">
        <w:rPr>
          <w:rFonts w:ascii="Times New Roman" w:hAnsi="Times New Roman" w:cs="Times New Roman"/>
          <w:sz w:val="24"/>
          <w:szCs w:val="24"/>
        </w:rPr>
        <w:t>s</w:t>
      </w:r>
      <w:r w:rsidRPr="00981CEA">
        <w:rPr>
          <w:rFonts w:ascii="Times New Roman" w:hAnsi="Times New Roman" w:cs="Times New Roman"/>
          <w:sz w:val="24"/>
          <w:szCs w:val="24"/>
        </w:rPr>
        <w:t xml:space="preserve"> is essential to achieving the required ‘evolutionary change’.</w:t>
      </w:r>
    </w:p>
    <w:p w14:paraId="5C57FC38" w14:textId="3673E7B5" w:rsidR="00DA7CF3" w:rsidRPr="00981CEA" w:rsidRDefault="00DA7CF3" w:rsidP="00F53E95">
      <w:pPr>
        <w:spacing w:after="0" w:line="480" w:lineRule="auto"/>
        <w:jc w:val="both"/>
        <w:rPr>
          <w:rFonts w:ascii="Times New Roman" w:hAnsi="Times New Roman" w:cs="Times New Roman"/>
          <w:sz w:val="24"/>
          <w:szCs w:val="24"/>
        </w:rPr>
      </w:pPr>
    </w:p>
    <w:p w14:paraId="178CCBCB" w14:textId="3D61A290" w:rsidR="00DA7CF3" w:rsidRPr="00981CEA" w:rsidRDefault="00DA7CF3"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Though the above will allow for more permanent and meaningful change, if it is not possible, then legislation and regulations must be considered to reduce the harmful effects of the system. </w:t>
      </w:r>
      <w:r w:rsidR="00662A7F" w:rsidRPr="00981CEA">
        <w:rPr>
          <w:rFonts w:ascii="Times New Roman" w:hAnsi="Times New Roman" w:cs="Times New Roman"/>
          <w:sz w:val="24"/>
          <w:szCs w:val="24"/>
        </w:rPr>
        <w:t xml:space="preserve">The current </w:t>
      </w:r>
      <w:r w:rsidR="0061212D">
        <w:rPr>
          <w:rFonts w:ascii="Times New Roman" w:hAnsi="Times New Roman" w:cs="Times New Roman"/>
          <w:sz w:val="24"/>
          <w:szCs w:val="24"/>
        </w:rPr>
        <w:t>l</w:t>
      </w:r>
      <w:r w:rsidRPr="00981CEA">
        <w:rPr>
          <w:rFonts w:ascii="Times New Roman" w:hAnsi="Times New Roman" w:cs="Times New Roman"/>
          <w:sz w:val="24"/>
          <w:szCs w:val="24"/>
        </w:rPr>
        <w:t>eadership</w:t>
      </w:r>
      <w:r w:rsidR="00662A7F" w:rsidRPr="00981CEA">
        <w:rPr>
          <w:rFonts w:ascii="Times New Roman" w:hAnsi="Times New Roman" w:cs="Times New Roman"/>
          <w:sz w:val="24"/>
          <w:szCs w:val="24"/>
        </w:rPr>
        <w:t>’s</w:t>
      </w:r>
      <w:r w:rsidRPr="00981CEA">
        <w:rPr>
          <w:rFonts w:ascii="Times New Roman" w:hAnsi="Times New Roman" w:cs="Times New Roman"/>
          <w:sz w:val="24"/>
          <w:szCs w:val="24"/>
        </w:rPr>
        <w:t xml:space="preserve"> moral development </w:t>
      </w:r>
      <w:r w:rsidR="00E41A4B" w:rsidRPr="00981CEA">
        <w:rPr>
          <w:rFonts w:ascii="Times New Roman" w:hAnsi="Times New Roman" w:cs="Times New Roman"/>
          <w:sz w:val="24"/>
          <w:szCs w:val="24"/>
        </w:rPr>
        <w:t xml:space="preserve">within decision making </w:t>
      </w:r>
      <w:r w:rsidRPr="00981CEA">
        <w:rPr>
          <w:rFonts w:ascii="Times New Roman" w:hAnsi="Times New Roman" w:cs="Times New Roman"/>
          <w:sz w:val="24"/>
          <w:szCs w:val="24"/>
        </w:rPr>
        <w:t xml:space="preserve">is simply </w:t>
      </w:r>
      <w:r w:rsidR="0061212D">
        <w:rPr>
          <w:rFonts w:ascii="Times New Roman" w:hAnsi="Times New Roman" w:cs="Times New Roman"/>
          <w:sz w:val="24"/>
          <w:szCs w:val="24"/>
        </w:rPr>
        <w:t>too primitive</w:t>
      </w:r>
      <w:r w:rsidRPr="00981CEA">
        <w:rPr>
          <w:rFonts w:ascii="Times New Roman" w:hAnsi="Times New Roman" w:cs="Times New Roman"/>
          <w:sz w:val="24"/>
          <w:szCs w:val="24"/>
        </w:rPr>
        <w:t xml:space="preserve"> to respond to any other influence</w:t>
      </w:r>
      <w:r w:rsidR="00662A7F" w:rsidRPr="00981CEA">
        <w:rPr>
          <w:rFonts w:ascii="Times New Roman" w:hAnsi="Times New Roman" w:cs="Times New Roman"/>
          <w:sz w:val="24"/>
          <w:szCs w:val="24"/>
        </w:rPr>
        <w:t>.</w:t>
      </w:r>
    </w:p>
    <w:p w14:paraId="05668C39" w14:textId="4A1E0AD2" w:rsidR="00662A7F" w:rsidRPr="00981CEA" w:rsidRDefault="00662A7F" w:rsidP="00F53E95">
      <w:pPr>
        <w:spacing w:after="0" w:line="480" w:lineRule="auto"/>
        <w:jc w:val="both"/>
        <w:rPr>
          <w:rFonts w:ascii="Times New Roman" w:hAnsi="Times New Roman" w:cs="Times New Roman"/>
          <w:sz w:val="24"/>
          <w:szCs w:val="24"/>
        </w:rPr>
      </w:pPr>
    </w:p>
    <w:p w14:paraId="2783EF76" w14:textId="77777777" w:rsidR="00C60C3B" w:rsidRPr="00981CEA" w:rsidRDefault="00C60C3B" w:rsidP="00F53E95">
      <w:pPr>
        <w:spacing w:after="0" w:line="480" w:lineRule="auto"/>
        <w:jc w:val="both"/>
        <w:rPr>
          <w:rFonts w:ascii="Times New Roman" w:hAnsi="Times New Roman" w:cs="Times New Roman"/>
          <w:sz w:val="24"/>
          <w:szCs w:val="24"/>
        </w:rPr>
      </w:pPr>
    </w:p>
    <w:p w14:paraId="388DCD90" w14:textId="77777777" w:rsidR="00C60C3B" w:rsidRPr="00981CEA" w:rsidRDefault="00C60C3B" w:rsidP="00F53E95">
      <w:pPr>
        <w:spacing w:after="0" w:line="480" w:lineRule="auto"/>
        <w:jc w:val="both"/>
        <w:rPr>
          <w:rFonts w:ascii="Times New Roman" w:hAnsi="Times New Roman" w:cs="Times New Roman"/>
          <w:sz w:val="24"/>
          <w:szCs w:val="24"/>
        </w:rPr>
      </w:pPr>
    </w:p>
    <w:p w14:paraId="7D920941" w14:textId="0574ECD8" w:rsidR="00662A7F" w:rsidRPr="00981CEA" w:rsidRDefault="00662A7F" w:rsidP="00F53E95">
      <w:pPr>
        <w:pStyle w:val="Heading1"/>
        <w:spacing w:line="480" w:lineRule="auto"/>
      </w:pPr>
      <w:bookmarkStart w:id="10" w:name="_Toc515036636"/>
      <w:r w:rsidRPr="00981CEA">
        <w:lastRenderedPageBreak/>
        <w:t>Recommendations</w:t>
      </w:r>
      <w:bookmarkEnd w:id="10"/>
    </w:p>
    <w:p w14:paraId="531A259B" w14:textId="2D2185C0" w:rsidR="00662A7F" w:rsidRPr="00981CEA" w:rsidRDefault="00662A7F" w:rsidP="00F53E95">
      <w:pPr>
        <w:spacing w:after="0" w:line="480" w:lineRule="auto"/>
        <w:jc w:val="both"/>
        <w:rPr>
          <w:rFonts w:ascii="Times New Roman" w:hAnsi="Times New Roman" w:cs="Times New Roman"/>
          <w:sz w:val="24"/>
          <w:szCs w:val="24"/>
        </w:rPr>
      </w:pPr>
    </w:p>
    <w:p w14:paraId="380DD223" w14:textId="5832F3E0" w:rsidR="00C60C3B" w:rsidRPr="00A24727" w:rsidRDefault="00662A7F" w:rsidP="00F53E95">
      <w:pPr>
        <w:pStyle w:val="ListParagraph"/>
        <w:numPr>
          <w:ilvl w:val="0"/>
          <w:numId w:val="4"/>
        </w:num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Analyse EA leadership to identify and solidify their implication in the development of the case.</w:t>
      </w:r>
    </w:p>
    <w:p w14:paraId="04C417CA" w14:textId="77777777" w:rsidR="00C60C3B" w:rsidRPr="00981CEA" w:rsidRDefault="00C60C3B" w:rsidP="00F53E95">
      <w:pPr>
        <w:spacing w:after="0" w:line="480" w:lineRule="auto"/>
        <w:jc w:val="both"/>
        <w:rPr>
          <w:rFonts w:ascii="Times New Roman" w:hAnsi="Times New Roman" w:cs="Times New Roman"/>
          <w:sz w:val="24"/>
          <w:szCs w:val="24"/>
        </w:rPr>
      </w:pPr>
    </w:p>
    <w:p w14:paraId="3A9084CD" w14:textId="1B77F428" w:rsidR="003316D2" w:rsidRPr="00981CEA" w:rsidRDefault="007A2668" w:rsidP="00F53E95">
      <w:pPr>
        <w:pStyle w:val="ListParagraph"/>
        <w:numPr>
          <w:ilvl w:val="0"/>
          <w:numId w:val="3"/>
        </w:num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Initiate ‘evolutionary change’ of organisational culture</w:t>
      </w:r>
      <w:r w:rsidR="00C33E90" w:rsidRPr="00981CEA">
        <w:rPr>
          <w:rFonts w:ascii="Times New Roman" w:hAnsi="Times New Roman" w:cs="Times New Roman"/>
          <w:sz w:val="24"/>
          <w:szCs w:val="24"/>
        </w:rPr>
        <w:t xml:space="preserve"> and revenue generation</w:t>
      </w:r>
      <w:r w:rsidRPr="00981CEA">
        <w:rPr>
          <w:rFonts w:ascii="Times New Roman" w:hAnsi="Times New Roman" w:cs="Times New Roman"/>
          <w:sz w:val="24"/>
          <w:szCs w:val="24"/>
        </w:rPr>
        <w:t xml:space="preserve"> within the company by displacing current </w:t>
      </w:r>
      <w:r w:rsidR="00C33E90" w:rsidRPr="00981CEA">
        <w:rPr>
          <w:rFonts w:ascii="Times New Roman" w:hAnsi="Times New Roman" w:cs="Times New Roman"/>
          <w:sz w:val="24"/>
          <w:szCs w:val="24"/>
        </w:rPr>
        <w:t xml:space="preserve">transactional and ethically faded </w:t>
      </w:r>
      <w:r w:rsidRPr="00981CEA">
        <w:rPr>
          <w:rFonts w:ascii="Times New Roman" w:hAnsi="Times New Roman" w:cs="Times New Roman"/>
          <w:sz w:val="24"/>
          <w:szCs w:val="24"/>
        </w:rPr>
        <w:t>leadership and instating transformational leaders.</w:t>
      </w:r>
    </w:p>
    <w:p w14:paraId="143EA7E3" w14:textId="77777777" w:rsidR="00C33E90" w:rsidRPr="00A24727" w:rsidRDefault="00C33E90" w:rsidP="00F53E95">
      <w:pPr>
        <w:spacing w:after="0" w:line="480" w:lineRule="auto"/>
        <w:jc w:val="both"/>
        <w:rPr>
          <w:rFonts w:ascii="Times New Roman" w:hAnsi="Times New Roman" w:cs="Times New Roman"/>
          <w:sz w:val="24"/>
          <w:szCs w:val="24"/>
        </w:rPr>
      </w:pPr>
    </w:p>
    <w:p w14:paraId="4A914A53" w14:textId="20218378" w:rsidR="007A2668" w:rsidRPr="00981CEA" w:rsidRDefault="007A2668" w:rsidP="00F53E95">
      <w:pPr>
        <w:pStyle w:val="ListParagraph"/>
        <w:numPr>
          <w:ilvl w:val="0"/>
          <w:numId w:val="3"/>
        </w:num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Create original and innovative software which </w:t>
      </w:r>
      <w:r w:rsidR="00C33E90" w:rsidRPr="00981CEA">
        <w:rPr>
          <w:rFonts w:ascii="Times New Roman" w:hAnsi="Times New Roman" w:cs="Times New Roman"/>
          <w:sz w:val="24"/>
          <w:szCs w:val="24"/>
        </w:rPr>
        <w:t xml:space="preserve">consumers </w:t>
      </w:r>
      <w:r w:rsidRPr="00981CEA">
        <w:rPr>
          <w:rFonts w:ascii="Times New Roman" w:hAnsi="Times New Roman" w:cs="Times New Roman"/>
          <w:sz w:val="24"/>
          <w:szCs w:val="24"/>
        </w:rPr>
        <w:t>voluntarily wish to financially support. Allow access to ‘ethical microtransactions</w:t>
      </w:r>
      <w:r w:rsidR="00C33E90" w:rsidRPr="00981CEA">
        <w:rPr>
          <w:rFonts w:ascii="Times New Roman" w:hAnsi="Times New Roman" w:cs="Times New Roman"/>
          <w:sz w:val="24"/>
          <w:szCs w:val="24"/>
        </w:rPr>
        <w:t>’ in order to generate revenue.</w:t>
      </w:r>
    </w:p>
    <w:p w14:paraId="181CDC6A" w14:textId="26409A43" w:rsidR="00E41A4B" w:rsidRPr="00981CEA" w:rsidRDefault="00E41A4B" w:rsidP="00F53E95">
      <w:pPr>
        <w:spacing w:after="0" w:line="480" w:lineRule="auto"/>
        <w:jc w:val="both"/>
        <w:rPr>
          <w:rFonts w:ascii="Times New Roman" w:hAnsi="Times New Roman" w:cs="Times New Roman"/>
          <w:sz w:val="24"/>
          <w:szCs w:val="24"/>
        </w:rPr>
      </w:pPr>
    </w:p>
    <w:p w14:paraId="176AC852" w14:textId="68372C01" w:rsidR="00E41A4B" w:rsidRDefault="00021B98" w:rsidP="00F53E95">
      <w:pPr>
        <w:pStyle w:val="ListParagraph"/>
        <w:numPr>
          <w:ilvl w:val="0"/>
          <w:numId w:val="3"/>
        </w:num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Legislate against predatory loot boxes</w:t>
      </w:r>
      <w:r w:rsidR="0058773C" w:rsidRPr="00981CEA">
        <w:rPr>
          <w:rFonts w:ascii="Times New Roman" w:hAnsi="Times New Roman" w:cs="Times New Roman"/>
          <w:sz w:val="24"/>
          <w:szCs w:val="24"/>
        </w:rPr>
        <w:t xml:space="preserve">, </w:t>
      </w:r>
      <w:r w:rsidRPr="00981CEA">
        <w:rPr>
          <w:rFonts w:ascii="Times New Roman" w:hAnsi="Times New Roman" w:cs="Times New Roman"/>
          <w:sz w:val="24"/>
          <w:szCs w:val="24"/>
        </w:rPr>
        <w:t>impose fines and im</w:t>
      </w:r>
      <w:r w:rsidR="001A0308" w:rsidRPr="00981CEA">
        <w:rPr>
          <w:rFonts w:ascii="Times New Roman" w:hAnsi="Times New Roman" w:cs="Times New Roman"/>
          <w:sz w:val="24"/>
          <w:szCs w:val="24"/>
        </w:rPr>
        <w:t xml:space="preserve">prisonment </w:t>
      </w:r>
      <w:r w:rsidR="003316D2" w:rsidRPr="00981CEA">
        <w:rPr>
          <w:rFonts w:ascii="Times New Roman" w:hAnsi="Times New Roman" w:cs="Times New Roman"/>
          <w:sz w:val="24"/>
          <w:szCs w:val="24"/>
        </w:rPr>
        <w:t>for illegal implementation</w:t>
      </w:r>
      <w:r w:rsidR="00C60C3B" w:rsidRPr="00981CEA">
        <w:rPr>
          <w:rFonts w:ascii="Times New Roman" w:hAnsi="Times New Roman" w:cs="Times New Roman"/>
          <w:sz w:val="24"/>
          <w:szCs w:val="24"/>
        </w:rPr>
        <w:t>.</w:t>
      </w:r>
    </w:p>
    <w:p w14:paraId="27A005CC" w14:textId="77777777" w:rsidR="00A24727" w:rsidRPr="00A24727" w:rsidRDefault="00A24727" w:rsidP="00F53E95">
      <w:pPr>
        <w:spacing w:after="0" w:line="480" w:lineRule="auto"/>
        <w:jc w:val="both"/>
        <w:rPr>
          <w:rFonts w:ascii="Times New Roman" w:hAnsi="Times New Roman" w:cs="Times New Roman"/>
          <w:sz w:val="24"/>
          <w:szCs w:val="24"/>
        </w:rPr>
      </w:pPr>
    </w:p>
    <w:p w14:paraId="4DFAB5C3" w14:textId="020C3FD0" w:rsidR="003316D2" w:rsidRDefault="003316D2" w:rsidP="00F53E95">
      <w:pPr>
        <w:pStyle w:val="ListParagraph"/>
        <w:numPr>
          <w:ilvl w:val="0"/>
          <w:numId w:val="3"/>
        </w:num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Regulate all loot box systems under current gambling legislation, impose taxes to discourage use</w:t>
      </w:r>
      <w:r w:rsidR="00C60C3B" w:rsidRPr="00981CEA">
        <w:rPr>
          <w:rFonts w:ascii="Times New Roman" w:hAnsi="Times New Roman" w:cs="Times New Roman"/>
          <w:sz w:val="24"/>
          <w:szCs w:val="24"/>
        </w:rPr>
        <w:t>.</w:t>
      </w:r>
    </w:p>
    <w:p w14:paraId="2AF8CF4D" w14:textId="77777777" w:rsidR="00A24727" w:rsidRPr="00A24727" w:rsidRDefault="00A24727" w:rsidP="00F53E95">
      <w:pPr>
        <w:spacing w:after="0" w:line="480" w:lineRule="auto"/>
        <w:jc w:val="both"/>
        <w:rPr>
          <w:rFonts w:ascii="Times New Roman" w:hAnsi="Times New Roman" w:cs="Times New Roman"/>
          <w:sz w:val="24"/>
          <w:szCs w:val="24"/>
        </w:rPr>
      </w:pPr>
    </w:p>
    <w:p w14:paraId="08C8BED4" w14:textId="563E1C18" w:rsidR="00A24727" w:rsidRPr="00F53E95" w:rsidRDefault="003316D2" w:rsidP="00F53E95">
      <w:pPr>
        <w:pStyle w:val="ListParagraph"/>
        <w:numPr>
          <w:ilvl w:val="0"/>
          <w:numId w:val="3"/>
        </w:num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Impose strict regulation, requiring odds to be clearly displayed and remov</w:t>
      </w:r>
      <w:r w:rsidR="0061212D">
        <w:rPr>
          <w:rFonts w:ascii="Times New Roman" w:hAnsi="Times New Roman" w:cs="Times New Roman"/>
          <w:sz w:val="24"/>
          <w:szCs w:val="24"/>
        </w:rPr>
        <w:t>al of</w:t>
      </w:r>
      <w:r w:rsidRPr="00981CEA">
        <w:rPr>
          <w:rFonts w:ascii="Times New Roman" w:hAnsi="Times New Roman" w:cs="Times New Roman"/>
          <w:sz w:val="24"/>
          <w:szCs w:val="24"/>
        </w:rPr>
        <w:t xml:space="preserve"> ‘addiction sensitive elements’</w:t>
      </w:r>
    </w:p>
    <w:p w14:paraId="57BF56E0" w14:textId="77777777" w:rsidR="00F53E95" w:rsidRDefault="00F53E95" w:rsidP="00F53E95">
      <w:pPr>
        <w:spacing w:line="480" w:lineRule="auto"/>
        <w:rPr>
          <w:rFonts w:ascii="Times New Roman" w:eastAsia="Times New Roman" w:hAnsi="Times New Roman" w:cs="Times New Roman"/>
          <w:b/>
          <w:bCs/>
          <w:color w:val="44546A" w:themeColor="text2"/>
          <w:kern w:val="36"/>
          <w:sz w:val="32"/>
          <w:szCs w:val="48"/>
          <w:lang w:eastAsia="en-GB"/>
        </w:rPr>
      </w:pPr>
      <w:r>
        <w:br w:type="page"/>
      </w:r>
    </w:p>
    <w:p w14:paraId="24CECAF7" w14:textId="27C8A71A" w:rsidR="00F62945" w:rsidRPr="00981CEA" w:rsidRDefault="00356E16" w:rsidP="00F53E95">
      <w:pPr>
        <w:pStyle w:val="Heading1"/>
        <w:spacing w:line="480" w:lineRule="auto"/>
      </w:pPr>
      <w:bookmarkStart w:id="11" w:name="_Toc515036637"/>
      <w:r w:rsidRPr="00981CEA">
        <w:lastRenderedPageBreak/>
        <w:t>Self-Reflection</w:t>
      </w:r>
      <w:bookmarkEnd w:id="11"/>
    </w:p>
    <w:p w14:paraId="7F63B7BC" w14:textId="2F8CAC25" w:rsidR="00E41A4B" w:rsidRPr="00981CEA" w:rsidRDefault="00E41A4B" w:rsidP="00F53E95">
      <w:pPr>
        <w:spacing w:after="0" w:line="480" w:lineRule="auto"/>
        <w:jc w:val="both"/>
        <w:rPr>
          <w:rFonts w:ascii="Times New Roman" w:hAnsi="Times New Roman" w:cs="Times New Roman"/>
          <w:sz w:val="24"/>
          <w:szCs w:val="24"/>
        </w:rPr>
      </w:pPr>
    </w:p>
    <w:p w14:paraId="42B4E33B" w14:textId="5281AD7D" w:rsidR="00E41A4B" w:rsidRPr="00981CEA" w:rsidRDefault="00E41A4B"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I felt confident that EA controversy was where I should concentrate my efforts. Though </w:t>
      </w:r>
      <w:r w:rsidR="00A51FC4" w:rsidRPr="00981CEA">
        <w:rPr>
          <w:rFonts w:ascii="Times New Roman" w:hAnsi="Times New Roman" w:cs="Times New Roman"/>
          <w:sz w:val="24"/>
          <w:szCs w:val="24"/>
        </w:rPr>
        <w:t xml:space="preserve">ill-disguised </w:t>
      </w:r>
      <w:r w:rsidRPr="00981CEA">
        <w:rPr>
          <w:rFonts w:ascii="Times New Roman" w:hAnsi="Times New Roman" w:cs="Times New Roman"/>
          <w:sz w:val="24"/>
          <w:szCs w:val="24"/>
        </w:rPr>
        <w:t>gambling market</w:t>
      </w:r>
      <w:r w:rsidR="0061212D">
        <w:rPr>
          <w:rFonts w:ascii="Times New Roman" w:hAnsi="Times New Roman" w:cs="Times New Roman"/>
          <w:sz w:val="24"/>
          <w:szCs w:val="24"/>
        </w:rPr>
        <w:t>ed</w:t>
      </w:r>
      <w:r w:rsidRPr="00981CEA">
        <w:rPr>
          <w:rFonts w:ascii="Times New Roman" w:hAnsi="Times New Roman" w:cs="Times New Roman"/>
          <w:sz w:val="24"/>
          <w:szCs w:val="24"/>
        </w:rPr>
        <w:t xml:space="preserve"> towards children was widely considered as the key element</w:t>
      </w:r>
      <w:r w:rsidR="00BA1515" w:rsidRPr="00981CEA">
        <w:rPr>
          <w:rFonts w:ascii="Times New Roman" w:hAnsi="Times New Roman" w:cs="Times New Roman"/>
          <w:sz w:val="24"/>
          <w:szCs w:val="24"/>
        </w:rPr>
        <w:t xml:space="preserve">, it </w:t>
      </w:r>
      <w:r w:rsidRPr="00981CEA">
        <w:rPr>
          <w:rFonts w:ascii="Times New Roman" w:hAnsi="Times New Roman" w:cs="Times New Roman"/>
          <w:sz w:val="24"/>
          <w:szCs w:val="24"/>
        </w:rPr>
        <w:t xml:space="preserve">was not the central reason behind the breaking of the </w:t>
      </w:r>
      <w:r w:rsidR="0061212D">
        <w:rPr>
          <w:rFonts w:ascii="Times New Roman" w:hAnsi="Times New Roman" w:cs="Times New Roman"/>
          <w:sz w:val="24"/>
          <w:szCs w:val="24"/>
        </w:rPr>
        <w:t>controversy</w:t>
      </w:r>
      <w:r w:rsidR="00A51FC4" w:rsidRPr="00981CEA">
        <w:rPr>
          <w:rFonts w:ascii="Times New Roman" w:hAnsi="Times New Roman" w:cs="Times New Roman"/>
          <w:sz w:val="24"/>
          <w:szCs w:val="24"/>
        </w:rPr>
        <w:t>.</w:t>
      </w:r>
      <w:r w:rsidRPr="00981CEA">
        <w:rPr>
          <w:rFonts w:ascii="Times New Roman" w:hAnsi="Times New Roman" w:cs="Times New Roman"/>
          <w:sz w:val="24"/>
          <w:szCs w:val="24"/>
        </w:rPr>
        <w:t xml:space="preserve">  The dilution</w:t>
      </w:r>
      <w:r w:rsidR="00BA1515" w:rsidRPr="00981CEA">
        <w:rPr>
          <w:rFonts w:ascii="Times New Roman" w:hAnsi="Times New Roman" w:cs="Times New Roman"/>
          <w:sz w:val="24"/>
          <w:szCs w:val="24"/>
        </w:rPr>
        <w:t xml:space="preserve"> and </w:t>
      </w:r>
      <w:r w:rsidRPr="00981CEA">
        <w:rPr>
          <w:rFonts w:ascii="Times New Roman" w:hAnsi="Times New Roman" w:cs="Times New Roman"/>
          <w:sz w:val="24"/>
          <w:szCs w:val="24"/>
        </w:rPr>
        <w:t>aggressive monetization</w:t>
      </w:r>
      <w:r w:rsidR="00BA1515" w:rsidRPr="00981CEA">
        <w:rPr>
          <w:rFonts w:ascii="Times New Roman" w:hAnsi="Times New Roman" w:cs="Times New Roman"/>
          <w:sz w:val="24"/>
          <w:szCs w:val="24"/>
        </w:rPr>
        <w:t xml:space="preserve"> </w:t>
      </w:r>
      <w:r w:rsidRPr="00981CEA">
        <w:rPr>
          <w:rFonts w:ascii="Times New Roman" w:hAnsi="Times New Roman" w:cs="Times New Roman"/>
          <w:sz w:val="24"/>
          <w:szCs w:val="24"/>
        </w:rPr>
        <w:t>of what in the eyes of dedicated gamers</w:t>
      </w:r>
      <w:r w:rsidR="00BA1515" w:rsidRPr="00981CEA">
        <w:rPr>
          <w:rFonts w:ascii="Times New Roman" w:hAnsi="Times New Roman" w:cs="Times New Roman"/>
          <w:sz w:val="24"/>
          <w:szCs w:val="24"/>
        </w:rPr>
        <w:t xml:space="preserve"> </w:t>
      </w:r>
      <w:r w:rsidRPr="00981CEA">
        <w:rPr>
          <w:rFonts w:ascii="Times New Roman" w:hAnsi="Times New Roman" w:cs="Times New Roman"/>
          <w:sz w:val="24"/>
          <w:szCs w:val="24"/>
        </w:rPr>
        <w:t>was once a great industry</w:t>
      </w:r>
      <w:r w:rsidR="00A51FC4" w:rsidRPr="00981CEA">
        <w:rPr>
          <w:rFonts w:ascii="Times New Roman" w:hAnsi="Times New Roman" w:cs="Times New Roman"/>
          <w:sz w:val="24"/>
          <w:szCs w:val="24"/>
        </w:rPr>
        <w:t>,</w:t>
      </w:r>
      <w:r w:rsidRPr="00981CEA">
        <w:rPr>
          <w:rFonts w:ascii="Times New Roman" w:hAnsi="Times New Roman" w:cs="Times New Roman"/>
          <w:sz w:val="24"/>
          <w:szCs w:val="24"/>
        </w:rPr>
        <w:t xml:space="preserve"> was the initial driving force. </w:t>
      </w:r>
      <w:r w:rsidR="00BA1515" w:rsidRPr="00981CEA">
        <w:rPr>
          <w:rFonts w:ascii="Times New Roman" w:hAnsi="Times New Roman" w:cs="Times New Roman"/>
          <w:sz w:val="24"/>
          <w:szCs w:val="24"/>
        </w:rPr>
        <w:t xml:space="preserve">Gamers </w:t>
      </w:r>
      <w:r w:rsidR="00A51FC4" w:rsidRPr="00981CEA">
        <w:rPr>
          <w:rFonts w:ascii="Times New Roman" w:hAnsi="Times New Roman" w:cs="Times New Roman"/>
          <w:sz w:val="24"/>
          <w:szCs w:val="24"/>
        </w:rPr>
        <w:t xml:space="preserve">with fond nostalgic memories were stretched beyond breaking point at seeing something they hold dear, so viciously altered for financial gain. </w:t>
      </w:r>
      <w:r w:rsidRPr="00981CEA">
        <w:rPr>
          <w:rFonts w:ascii="Times New Roman" w:hAnsi="Times New Roman" w:cs="Times New Roman"/>
          <w:sz w:val="24"/>
          <w:szCs w:val="24"/>
        </w:rPr>
        <w:t>Gaming has been one of the most influential factors in my life, having brought me through some difficult periods</w:t>
      </w:r>
      <w:r w:rsidR="00A51FC4" w:rsidRPr="00981CEA">
        <w:rPr>
          <w:rFonts w:ascii="Times New Roman" w:hAnsi="Times New Roman" w:cs="Times New Roman"/>
          <w:sz w:val="24"/>
          <w:szCs w:val="24"/>
        </w:rPr>
        <w:t>, I felt it only right to pursue this case.</w:t>
      </w:r>
    </w:p>
    <w:p w14:paraId="33A5FC6A" w14:textId="2DF1246C" w:rsidR="00A51FC4" w:rsidRPr="00981CEA" w:rsidRDefault="00A51FC4" w:rsidP="00F53E95">
      <w:pPr>
        <w:spacing w:after="0" w:line="480" w:lineRule="auto"/>
        <w:jc w:val="both"/>
        <w:rPr>
          <w:rFonts w:ascii="Times New Roman" w:hAnsi="Times New Roman" w:cs="Times New Roman"/>
          <w:sz w:val="24"/>
          <w:szCs w:val="24"/>
        </w:rPr>
      </w:pPr>
    </w:p>
    <w:p w14:paraId="508FE105" w14:textId="184D896F" w:rsidR="00A51FC4" w:rsidRPr="00F8482C" w:rsidRDefault="00A51FC4" w:rsidP="00F53E95">
      <w:pPr>
        <w:pStyle w:val="Heading2"/>
        <w:spacing w:line="480" w:lineRule="auto"/>
      </w:pPr>
      <w:bookmarkStart w:id="12" w:name="_Toc515036638"/>
      <w:r w:rsidRPr="00F8482C">
        <w:t>Presentation</w:t>
      </w:r>
      <w:bookmarkEnd w:id="12"/>
    </w:p>
    <w:p w14:paraId="719E2690" w14:textId="77777777" w:rsidR="00A24727" w:rsidRPr="00981CEA" w:rsidRDefault="00A24727" w:rsidP="00F53E95">
      <w:pPr>
        <w:spacing w:after="0" w:line="480" w:lineRule="auto"/>
        <w:jc w:val="both"/>
        <w:rPr>
          <w:rFonts w:ascii="Times New Roman" w:hAnsi="Times New Roman" w:cs="Times New Roman"/>
          <w:sz w:val="24"/>
          <w:szCs w:val="24"/>
          <w:u w:val="single"/>
        </w:rPr>
      </w:pPr>
    </w:p>
    <w:p w14:paraId="0146DD81" w14:textId="57F38EA6" w:rsidR="00A51FC4" w:rsidRPr="00981CEA" w:rsidRDefault="00A51FC4"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I have often presented complex information to large and influential groups. However, I was decidedly </w:t>
      </w:r>
      <w:r w:rsidR="00DA72EB" w:rsidRPr="00981CEA">
        <w:rPr>
          <w:rFonts w:ascii="Times New Roman" w:hAnsi="Times New Roman" w:cs="Times New Roman"/>
          <w:sz w:val="24"/>
          <w:szCs w:val="24"/>
        </w:rPr>
        <w:t xml:space="preserve">more </w:t>
      </w:r>
      <w:r w:rsidRPr="00981CEA">
        <w:rPr>
          <w:rFonts w:ascii="Times New Roman" w:hAnsi="Times New Roman" w:cs="Times New Roman"/>
          <w:sz w:val="24"/>
          <w:szCs w:val="24"/>
        </w:rPr>
        <w:t xml:space="preserve">nervous prior to presenting </w:t>
      </w:r>
      <w:r w:rsidR="00DA72EB" w:rsidRPr="00981CEA">
        <w:rPr>
          <w:rFonts w:ascii="Times New Roman" w:hAnsi="Times New Roman" w:cs="Times New Roman"/>
          <w:sz w:val="24"/>
          <w:szCs w:val="24"/>
        </w:rPr>
        <w:t>this. Th</w:t>
      </w:r>
      <w:r w:rsidRPr="00981CEA">
        <w:rPr>
          <w:rFonts w:ascii="Times New Roman" w:hAnsi="Times New Roman" w:cs="Times New Roman"/>
          <w:sz w:val="24"/>
          <w:szCs w:val="24"/>
        </w:rPr>
        <w:t>ankfully</w:t>
      </w:r>
      <w:r w:rsidR="00DA72EB" w:rsidRPr="00981CEA">
        <w:rPr>
          <w:rFonts w:ascii="Times New Roman" w:hAnsi="Times New Roman" w:cs="Times New Roman"/>
          <w:sz w:val="24"/>
          <w:szCs w:val="24"/>
        </w:rPr>
        <w:t xml:space="preserve"> this was very </w:t>
      </w:r>
      <w:r w:rsidRPr="00981CEA">
        <w:rPr>
          <w:rFonts w:ascii="Times New Roman" w:hAnsi="Times New Roman" w:cs="Times New Roman"/>
          <w:sz w:val="24"/>
          <w:szCs w:val="24"/>
        </w:rPr>
        <w:t>quickly resolved by Caroline after some kind words</w:t>
      </w:r>
      <w:r w:rsidR="00DA72EB" w:rsidRPr="00981CEA">
        <w:rPr>
          <w:rFonts w:ascii="Times New Roman" w:hAnsi="Times New Roman" w:cs="Times New Roman"/>
          <w:sz w:val="24"/>
          <w:szCs w:val="24"/>
        </w:rPr>
        <w:t xml:space="preserve"> and encouragement. I had researched the subject area in depth and covered every aspect that I considered worthwhile and relevant. I found difficulty in reducing the content so that</w:t>
      </w:r>
      <w:r w:rsidR="00424130" w:rsidRPr="00981CEA">
        <w:rPr>
          <w:rFonts w:ascii="Times New Roman" w:hAnsi="Times New Roman" w:cs="Times New Roman"/>
          <w:sz w:val="24"/>
          <w:szCs w:val="24"/>
        </w:rPr>
        <w:t xml:space="preserve"> it could be presented within the time limit.</w:t>
      </w:r>
      <w:r w:rsidR="00EB79F2" w:rsidRPr="00981CEA">
        <w:rPr>
          <w:rFonts w:ascii="Times New Roman" w:hAnsi="Times New Roman" w:cs="Times New Roman"/>
          <w:sz w:val="24"/>
          <w:szCs w:val="24"/>
        </w:rPr>
        <w:t xml:space="preserve"> I rehearsed the presentation numerous times and retained much of the information prior to delivering it. I was comfortable in answering any follow up questions and </w:t>
      </w:r>
      <w:r w:rsidR="00BA1515" w:rsidRPr="00981CEA">
        <w:rPr>
          <w:rFonts w:ascii="Times New Roman" w:hAnsi="Times New Roman" w:cs="Times New Roman"/>
          <w:sz w:val="24"/>
          <w:szCs w:val="24"/>
        </w:rPr>
        <w:t>ultimately</w:t>
      </w:r>
      <w:r w:rsidR="00EB79F2" w:rsidRPr="00981CEA">
        <w:rPr>
          <w:rFonts w:ascii="Times New Roman" w:hAnsi="Times New Roman" w:cs="Times New Roman"/>
          <w:sz w:val="24"/>
          <w:szCs w:val="24"/>
        </w:rPr>
        <w:t xml:space="preserve"> enjoyed the experience.</w:t>
      </w:r>
    </w:p>
    <w:p w14:paraId="5535C7C0" w14:textId="0B3CF72E" w:rsidR="00CE21F0" w:rsidRPr="00981CEA" w:rsidRDefault="00CE21F0" w:rsidP="00F53E95">
      <w:pPr>
        <w:spacing w:after="0" w:line="480" w:lineRule="auto"/>
        <w:jc w:val="both"/>
        <w:rPr>
          <w:rFonts w:ascii="Times New Roman" w:hAnsi="Times New Roman" w:cs="Times New Roman"/>
          <w:sz w:val="24"/>
          <w:szCs w:val="24"/>
        </w:rPr>
      </w:pPr>
    </w:p>
    <w:p w14:paraId="3CE35ECD" w14:textId="164C5735" w:rsidR="00CE21F0" w:rsidRPr="00F8482C" w:rsidRDefault="00CE21F0" w:rsidP="00F53E95">
      <w:pPr>
        <w:pStyle w:val="Heading2"/>
        <w:spacing w:line="480" w:lineRule="auto"/>
      </w:pPr>
      <w:bookmarkStart w:id="13" w:name="_Toc515036639"/>
      <w:r w:rsidRPr="00F8482C">
        <w:t>Report</w:t>
      </w:r>
      <w:bookmarkEnd w:id="13"/>
    </w:p>
    <w:p w14:paraId="09BA58AF" w14:textId="4CE8EF8A" w:rsidR="00CE21F0" w:rsidRPr="00981CEA" w:rsidRDefault="00CE21F0" w:rsidP="00F53E95">
      <w:pPr>
        <w:spacing w:after="0" w:line="480" w:lineRule="auto"/>
        <w:jc w:val="both"/>
        <w:rPr>
          <w:rFonts w:ascii="Times New Roman" w:hAnsi="Times New Roman" w:cs="Times New Roman"/>
          <w:sz w:val="24"/>
          <w:szCs w:val="24"/>
        </w:rPr>
      </w:pPr>
    </w:p>
    <w:p w14:paraId="1F3A634B" w14:textId="5C6FA98B" w:rsidR="00CE21F0" w:rsidRPr="00981CEA" w:rsidRDefault="00CE21F0" w:rsidP="00F53E95">
      <w:pPr>
        <w:spacing w:after="0" w:line="480" w:lineRule="auto"/>
        <w:jc w:val="both"/>
        <w:rPr>
          <w:rFonts w:ascii="Times New Roman" w:hAnsi="Times New Roman" w:cs="Times New Roman"/>
          <w:sz w:val="24"/>
          <w:szCs w:val="24"/>
        </w:rPr>
      </w:pPr>
      <w:r w:rsidRPr="00981CEA">
        <w:rPr>
          <w:rFonts w:ascii="Times New Roman" w:hAnsi="Times New Roman" w:cs="Times New Roman"/>
          <w:sz w:val="24"/>
          <w:szCs w:val="24"/>
        </w:rPr>
        <w:t xml:space="preserve">I am comfortable with report writing, having written countless </w:t>
      </w:r>
      <w:r w:rsidR="00F7385E" w:rsidRPr="00981CEA">
        <w:rPr>
          <w:rFonts w:ascii="Times New Roman" w:hAnsi="Times New Roman" w:cs="Times New Roman"/>
          <w:sz w:val="24"/>
          <w:szCs w:val="24"/>
        </w:rPr>
        <w:t xml:space="preserve">reports which would have eventually impacted quite significantly on people’s lives. This one however, was going to impact </w:t>
      </w:r>
      <w:r w:rsidR="00F7385E" w:rsidRPr="00981CEA">
        <w:rPr>
          <w:rFonts w:ascii="Times New Roman" w:hAnsi="Times New Roman" w:cs="Times New Roman"/>
          <w:sz w:val="24"/>
          <w:szCs w:val="24"/>
        </w:rPr>
        <w:lastRenderedPageBreak/>
        <w:t xml:space="preserve">solely upon me, perhaps a more </w:t>
      </w:r>
      <w:r w:rsidR="00EB79F2" w:rsidRPr="00981CEA">
        <w:rPr>
          <w:rFonts w:ascii="Times New Roman" w:hAnsi="Times New Roman" w:cs="Times New Roman"/>
          <w:sz w:val="24"/>
          <w:szCs w:val="24"/>
        </w:rPr>
        <w:t>daunting task. I enjoyed researching the case and being able to critically evaluate leadership’s responsibility and how the videogame landscape can still be saved if company leaders simply adopt and adhere to core principle</w:t>
      </w:r>
      <w:r w:rsidR="006E0457">
        <w:rPr>
          <w:rFonts w:ascii="Times New Roman" w:hAnsi="Times New Roman" w:cs="Times New Roman"/>
          <w:sz w:val="24"/>
          <w:szCs w:val="24"/>
        </w:rPr>
        <w:t>s</w:t>
      </w:r>
      <w:r w:rsidR="00EB79F2" w:rsidRPr="00981CEA">
        <w:rPr>
          <w:rFonts w:ascii="Times New Roman" w:hAnsi="Times New Roman" w:cs="Times New Roman"/>
          <w:sz w:val="24"/>
          <w:szCs w:val="24"/>
        </w:rPr>
        <w:t xml:space="preserve">. </w:t>
      </w:r>
    </w:p>
    <w:p w14:paraId="0432638B" w14:textId="1C21796E" w:rsidR="00F62945" w:rsidRPr="00981CEA" w:rsidRDefault="00F62945" w:rsidP="00981CEA">
      <w:pPr>
        <w:spacing w:after="0" w:line="240" w:lineRule="auto"/>
        <w:jc w:val="both"/>
        <w:rPr>
          <w:rFonts w:ascii="Times New Roman" w:hAnsi="Times New Roman" w:cs="Times New Roman"/>
          <w:sz w:val="24"/>
          <w:szCs w:val="24"/>
        </w:rPr>
      </w:pPr>
    </w:p>
    <w:p w14:paraId="4B3C31B3" w14:textId="77777777" w:rsidR="00F62945" w:rsidRPr="00981CEA" w:rsidRDefault="00F62945" w:rsidP="00981CEA">
      <w:pPr>
        <w:spacing w:after="0" w:line="240" w:lineRule="auto"/>
        <w:jc w:val="both"/>
        <w:rPr>
          <w:rFonts w:ascii="Times New Roman" w:hAnsi="Times New Roman" w:cs="Times New Roman"/>
          <w:sz w:val="24"/>
          <w:szCs w:val="24"/>
        </w:rPr>
      </w:pPr>
    </w:p>
    <w:p w14:paraId="1BD9F85C" w14:textId="71C0FC56" w:rsidR="000A1743" w:rsidRPr="00981CEA" w:rsidRDefault="000A1743" w:rsidP="00981CEA">
      <w:pPr>
        <w:spacing w:after="0" w:line="240" w:lineRule="auto"/>
        <w:jc w:val="both"/>
        <w:rPr>
          <w:rFonts w:ascii="Times New Roman" w:hAnsi="Times New Roman" w:cs="Times New Roman"/>
          <w:sz w:val="24"/>
          <w:szCs w:val="24"/>
        </w:rPr>
      </w:pPr>
    </w:p>
    <w:p w14:paraId="2A40C0BC" w14:textId="112EB821" w:rsidR="001F62D8" w:rsidRDefault="001F62D8"/>
    <w:p w14:paraId="2CF42BF2" w14:textId="77777777" w:rsidR="00981CEA" w:rsidRDefault="00981CEA"/>
    <w:p w14:paraId="6A4E2F16" w14:textId="77777777" w:rsidR="00981CEA" w:rsidRDefault="00981CEA"/>
    <w:p w14:paraId="18DFDB0F" w14:textId="77777777" w:rsidR="00981CEA" w:rsidRDefault="00981CEA"/>
    <w:p w14:paraId="5B43B884" w14:textId="77777777" w:rsidR="00981CEA" w:rsidRDefault="00981CEA"/>
    <w:p w14:paraId="3DFA8664" w14:textId="77777777" w:rsidR="00981CEA" w:rsidRDefault="00981CEA"/>
    <w:p w14:paraId="2E92576C" w14:textId="77777777" w:rsidR="00981CEA" w:rsidRDefault="00981CEA"/>
    <w:p w14:paraId="48A0183D" w14:textId="77777777" w:rsidR="00981CEA" w:rsidRDefault="00981CEA"/>
    <w:p w14:paraId="5393A1E8" w14:textId="77777777" w:rsidR="00981CEA" w:rsidRDefault="00981CEA"/>
    <w:p w14:paraId="495E9D03" w14:textId="77777777" w:rsidR="00981CEA" w:rsidRDefault="00981CEA"/>
    <w:p w14:paraId="7E0F9931" w14:textId="77777777" w:rsidR="00981CEA" w:rsidRDefault="00981CEA"/>
    <w:p w14:paraId="1D6CDD40" w14:textId="77777777" w:rsidR="00981CEA" w:rsidRDefault="00981CEA"/>
    <w:p w14:paraId="02D67F44" w14:textId="77777777" w:rsidR="00F53E95" w:rsidRDefault="00F53E95">
      <w:pPr>
        <w:rPr>
          <w:rFonts w:ascii="Times New Roman" w:eastAsia="Times New Roman" w:hAnsi="Times New Roman" w:cs="Times New Roman"/>
          <w:b/>
          <w:bCs/>
          <w:color w:val="44546A" w:themeColor="text2"/>
          <w:kern w:val="36"/>
          <w:sz w:val="32"/>
          <w:szCs w:val="48"/>
          <w:lang w:eastAsia="en-GB"/>
        </w:rPr>
      </w:pPr>
      <w:r>
        <w:br w:type="page"/>
      </w:r>
    </w:p>
    <w:p w14:paraId="485A7692" w14:textId="0C2F04C4" w:rsidR="001F62D8" w:rsidRDefault="003F4453" w:rsidP="00F8482C">
      <w:pPr>
        <w:pStyle w:val="Heading1"/>
      </w:pPr>
      <w:bookmarkStart w:id="14" w:name="_Toc515036640"/>
      <w:r>
        <w:lastRenderedPageBreak/>
        <w:t>Bibliography</w:t>
      </w:r>
      <w:bookmarkEnd w:id="14"/>
    </w:p>
    <w:p w14:paraId="4139D53B" w14:textId="77777777" w:rsidR="009E5788" w:rsidRDefault="009E5788" w:rsidP="009E5788">
      <w:pPr>
        <w:pStyle w:val="NoSpacing"/>
        <w:rPr>
          <w:rFonts w:ascii="Arial" w:hAnsi="Arial" w:cs="Arial"/>
          <w:b/>
          <w:sz w:val="20"/>
          <w:szCs w:val="20"/>
        </w:rPr>
      </w:pPr>
    </w:p>
    <w:p w14:paraId="2C923E06" w14:textId="77777777" w:rsidR="00BC48F9" w:rsidRPr="003F4453" w:rsidRDefault="00BC48F9" w:rsidP="003F4453">
      <w:pPr>
        <w:pStyle w:val="NoSpacing"/>
        <w:rPr>
          <w:rFonts w:ascii="Times New Roman" w:hAnsi="Times New Roman"/>
          <w:sz w:val="20"/>
          <w:szCs w:val="20"/>
        </w:rPr>
      </w:pPr>
      <w:r w:rsidRPr="003F4453">
        <w:rPr>
          <w:rFonts w:ascii="Times New Roman" w:hAnsi="Times New Roman"/>
          <w:sz w:val="20"/>
          <w:szCs w:val="20"/>
        </w:rPr>
        <w:t xml:space="preserve">Balogun, J. &amp; Hope-Hailey, V. (2008) </w:t>
      </w:r>
      <w:r w:rsidRPr="003F4453">
        <w:rPr>
          <w:rFonts w:ascii="Times New Roman" w:hAnsi="Times New Roman"/>
          <w:i/>
          <w:sz w:val="20"/>
          <w:szCs w:val="20"/>
        </w:rPr>
        <w:t>Exploring Strategic Change</w:t>
      </w:r>
      <w:r w:rsidRPr="003F4453">
        <w:rPr>
          <w:rFonts w:ascii="Times New Roman" w:hAnsi="Times New Roman"/>
          <w:sz w:val="20"/>
          <w:szCs w:val="20"/>
        </w:rPr>
        <w:t>. 3rd Edition. Pearson Education: Harlow</w:t>
      </w:r>
    </w:p>
    <w:p w14:paraId="2B6DC102" w14:textId="77777777" w:rsidR="00BC48F9" w:rsidRPr="003F4453" w:rsidRDefault="00BC48F9" w:rsidP="003F4453">
      <w:pPr>
        <w:pStyle w:val="NoSpacing"/>
        <w:rPr>
          <w:rFonts w:ascii="Times New Roman" w:hAnsi="Times New Roman"/>
          <w:sz w:val="20"/>
          <w:szCs w:val="20"/>
        </w:rPr>
      </w:pPr>
    </w:p>
    <w:p w14:paraId="6B7A99DE" w14:textId="40D44BD3" w:rsidR="00BE7F2F" w:rsidRPr="003F4453" w:rsidRDefault="00A546A8" w:rsidP="003F4453">
      <w:pPr>
        <w:pStyle w:val="NoSpacing"/>
        <w:rPr>
          <w:rFonts w:ascii="Times New Roman" w:hAnsi="Times New Roman"/>
          <w:sz w:val="20"/>
          <w:szCs w:val="20"/>
        </w:rPr>
      </w:pPr>
      <w:r w:rsidRPr="003F4453">
        <w:rPr>
          <w:rFonts w:ascii="Times New Roman" w:hAnsi="Times New Roman"/>
          <w:sz w:val="20"/>
          <w:szCs w:val="20"/>
        </w:rPr>
        <w:t>Barker</w:t>
      </w:r>
      <w:r w:rsidR="00BE7F2F" w:rsidRPr="003F4453">
        <w:rPr>
          <w:rFonts w:ascii="Times New Roman" w:hAnsi="Times New Roman"/>
          <w:sz w:val="20"/>
          <w:szCs w:val="20"/>
        </w:rPr>
        <w:t xml:space="preserve">, S. </w:t>
      </w:r>
      <w:r w:rsidRPr="003F4453">
        <w:rPr>
          <w:rFonts w:ascii="Times New Roman" w:hAnsi="Times New Roman"/>
          <w:sz w:val="20"/>
          <w:szCs w:val="20"/>
        </w:rPr>
        <w:t>(2017)</w:t>
      </w:r>
      <w:r w:rsidR="00BE7F2F" w:rsidRPr="003F4453">
        <w:rPr>
          <w:rFonts w:ascii="Times New Roman" w:hAnsi="Times New Roman"/>
          <w:sz w:val="20"/>
          <w:szCs w:val="20"/>
        </w:rPr>
        <w:t xml:space="preserve"> </w:t>
      </w:r>
      <w:r w:rsidR="00BE7F2F" w:rsidRPr="003F4453">
        <w:rPr>
          <w:rFonts w:ascii="Times New Roman" w:hAnsi="Times New Roman"/>
          <w:i/>
          <w:sz w:val="20"/>
          <w:szCs w:val="20"/>
        </w:rPr>
        <w:t xml:space="preserve">Retrace the Steps Leading to EA's Star Wars Loot Box Scandal </w:t>
      </w:r>
      <w:r w:rsidR="00BE7F2F" w:rsidRPr="003F4453">
        <w:rPr>
          <w:rFonts w:ascii="Times New Roman" w:hAnsi="Times New Roman"/>
          <w:sz w:val="20"/>
          <w:szCs w:val="20"/>
        </w:rPr>
        <w:t xml:space="preserve">[online] </w:t>
      </w:r>
      <w:proofErr w:type="spellStart"/>
      <w:r w:rsidR="00BE7F2F" w:rsidRPr="003F4453">
        <w:rPr>
          <w:rFonts w:ascii="Times New Roman" w:hAnsi="Times New Roman"/>
          <w:sz w:val="20"/>
          <w:szCs w:val="20"/>
        </w:rPr>
        <w:t>Nlife</w:t>
      </w:r>
      <w:proofErr w:type="spellEnd"/>
      <w:r w:rsidR="00BE7F2F" w:rsidRPr="003F4453">
        <w:rPr>
          <w:rFonts w:ascii="Times New Roman" w:hAnsi="Times New Roman"/>
          <w:sz w:val="20"/>
          <w:szCs w:val="20"/>
        </w:rPr>
        <w:t xml:space="preserve"> Media: UK</w:t>
      </w:r>
      <w:r w:rsidR="00535C36" w:rsidRPr="003F4453">
        <w:rPr>
          <w:rFonts w:ascii="Times New Roman" w:hAnsi="Times New Roman"/>
          <w:sz w:val="20"/>
          <w:szCs w:val="20"/>
        </w:rPr>
        <w:t>. 24</w:t>
      </w:r>
      <w:r w:rsidR="00535C36" w:rsidRPr="003F4453">
        <w:rPr>
          <w:rFonts w:ascii="Times New Roman" w:hAnsi="Times New Roman"/>
          <w:sz w:val="20"/>
          <w:szCs w:val="20"/>
          <w:vertAlign w:val="superscript"/>
        </w:rPr>
        <w:t>th</w:t>
      </w:r>
      <w:r w:rsidR="00535C36" w:rsidRPr="003F4453">
        <w:rPr>
          <w:rFonts w:ascii="Times New Roman" w:hAnsi="Times New Roman"/>
          <w:sz w:val="20"/>
          <w:szCs w:val="20"/>
        </w:rPr>
        <w:t xml:space="preserve"> November.</w:t>
      </w:r>
    </w:p>
    <w:p w14:paraId="7D0C1A1E" w14:textId="7BDD46C3" w:rsidR="00A546A8" w:rsidRPr="003F4453" w:rsidRDefault="00535C36" w:rsidP="003F4453">
      <w:pPr>
        <w:pStyle w:val="NoSpacing"/>
        <w:rPr>
          <w:rFonts w:ascii="Times New Roman" w:hAnsi="Times New Roman"/>
          <w:sz w:val="20"/>
          <w:szCs w:val="20"/>
        </w:rPr>
      </w:pPr>
      <w:r w:rsidRPr="003F4453">
        <w:rPr>
          <w:rFonts w:ascii="Times New Roman" w:hAnsi="Times New Roman"/>
          <w:sz w:val="20"/>
          <w:szCs w:val="20"/>
        </w:rPr>
        <w:t xml:space="preserve">Available at: </w:t>
      </w:r>
      <w:hyperlink r:id="rId10" w:history="1">
        <w:r w:rsidR="00BC48F9" w:rsidRPr="003F4453">
          <w:rPr>
            <w:rStyle w:val="Hyperlink"/>
            <w:rFonts w:ascii="Times New Roman" w:hAnsi="Times New Roman"/>
            <w:sz w:val="20"/>
            <w:szCs w:val="20"/>
          </w:rPr>
          <w:t>http://www.pushsquare.com/news/2017/11/retrace_the_steps_leading_to_eas_star_wars_loot_box_scandal</w:t>
        </w:r>
      </w:hyperlink>
      <w:r w:rsidRPr="003F4453">
        <w:rPr>
          <w:rFonts w:ascii="Times New Roman" w:hAnsi="Times New Roman"/>
          <w:sz w:val="20"/>
          <w:szCs w:val="20"/>
        </w:rPr>
        <w:t xml:space="preserve"> [Accessed on: 01.05.2018]</w:t>
      </w:r>
    </w:p>
    <w:p w14:paraId="7F062D79" w14:textId="2786FC2A" w:rsidR="008E2006" w:rsidRPr="003F4453" w:rsidRDefault="008E2006" w:rsidP="003F4453">
      <w:pPr>
        <w:pStyle w:val="NoSpacing"/>
        <w:rPr>
          <w:rFonts w:ascii="Times New Roman" w:hAnsi="Times New Roman"/>
          <w:sz w:val="20"/>
          <w:szCs w:val="20"/>
        </w:rPr>
      </w:pPr>
    </w:p>
    <w:p w14:paraId="7915B118" w14:textId="77777777" w:rsidR="00BC48F9" w:rsidRPr="003F4453" w:rsidRDefault="00BC48F9" w:rsidP="003F4453">
      <w:pPr>
        <w:pStyle w:val="NoSpacing"/>
        <w:rPr>
          <w:rFonts w:ascii="Times New Roman" w:hAnsi="Times New Roman"/>
          <w:sz w:val="20"/>
          <w:szCs w:val="20"/>
        </w:rPr>
      </w:pPr>
      <w:r w:rsidRPr="003F4453">
        <w:rPr>
          <w:rFonts w:ascii="Times New Roman" w:hAnsi="Times New Roman"/>
          <w:sz w:val="20"/>
          <w:szCs w:val="20"/>
        </w:rPr>
        <w:t xml:space="preserve">Becker, </w:t>
      </w:r>
      <w:proofErr w:type="spellStart"/>
      <w:r w:rsidRPr="003F4453">
        <w:rPr>
          <w:rFonts w:ascii="Times New Roman" w:hAnsi="Times New Roman"/>
          <w:sz w:val="20"/>
          <w:szCs w:val="20"/>
        </w:rPr>
        <w:t>Gerhold</w:t>
      </w:r>
      <w:proofErr w:type="spellEnd"/>
      <w:r w:rsidRPr="003F4453">
        <w:rPr>
          <w:rFonts w:ascii="Times New Roman" w:hAnsi="Times New Roman"/>
          <w:sz w:val="20"/>
          <w:szCs w:val="20"/>
        </w:rPr>
        <w:t xml:space="preserve">, K. (2009). </w:t>
      </w:r>
      <w:r w:rsidRPr="003F4453">
        <w:rPr>
          <w:rFonts w:ascii="Times New Roman" w:hAnsi="Times New Roman"/>
          <w:i/>
          <w:sz w:val="20"/>
          <w:szCs w:val="20"/>
        </w:rPr>
        <w:t>Moral Leadership in Business. Journal of International Business Ethics</w:t>
      </w:r>
      <w:r w:rsidRPr="003F4453">
        <w:rPr>
          <w:rFonts w:ascii="Times New Roman" w:hAnsi="Times New Roman"/>
          <w:sz w:val="20"/>
          <w:szCs w:val="20"/>
        </w:rPr>
        <w:t>,</w:t>
      </w:r>
    </w:p>
    <w:p w14:paraId="5037D7E9" w14:textId="77777777" w:rsidR="00BC48F9" w:rsidRPr="003F4453" w:rsidRDefault="00BC48F9" w:rsidP="003F4453">
      <w:pPr>
        <w:pStyle w:val="NoSpacing"/>
        <w:rPr>
          <w:rFonts w:ascii="Times New Roman" w:hAnsi="Times New Roman"/>
          <w:sz w:val="20"/>
          <w:szCs w:val="20"/>
        </w:rPr>
      </w:pPr>
      <w:r w:rsidRPr="003F4453">
        <w:rPr>
          <w:rFonts w:ascii="Times New Roman" w:hAnsi="Times New Roman"/>
          <w:sz w:val="20"/>
          <w:szCs w:val="20"/>
        </w:rPr>
        <w:t>Volume 2, Issue 1. P.7-21.</w:t>
      </w:r>
    </w:p>
    <w:p w14:paraId="0962E422" w14:textId="2C3C74BD" w:rsidR="00BC48F9" w:rsidRPr="003F4453" w:rsidRDefault="00BC48F9" w:rsidP="003F4453">
      <w:pPr>
        <w:pStyle w:val="NoSpacing"/>
        <w:rPr>
          <w:rFonts w:ascii="Times New Roman" w:hAnsi="Times New Roman"/>
          <w:sz w:val="20"/>
          <w:szCs w:val="20"/>
        </w:rPr>
      </w:pPr>
    </w:p>
    <w:p w14:paraId="7E30F63F" w14:textId="77777777" w:rsidR="003F4453" w:rsidRPr="003F4453" w:rsidRDefault="003F4453" w:rsidP="003F4453">
      <w:pPr>
        <w:pStyle w:val="NoSpacing"/>
        <w:rPr>
          <w:rFonts w:ascii="Times New Roman" w:hAnsi="Times New Roman"/>
          <w:sz w:val="20"/>
          <w:szCs w:val="20"/>
        </w:rPr>
      </w:pPr>
      <w:proofErr w:type="spellStart"/>
      <w:r w:rsidRPr="003F4453">
        <w:rPr>
          <w:rFonts w:ascii="Times New Roman" w:hAnsi="Times New Roman"/>
          <w:sz w:val="20"/>
          <w:szCs w:val="20"/>
        </w:rPr>
        <w:t>Carpendale</w:t>
      </w:r>
      <w:proofErr w:type="spellEnd"/>
      <w:r w:rsidRPr="003F4453">
        <w:rPr>
          <w:rFonts w:ascii="Times New Roman" w:hAnsi="Times New Roman"/>
          <w:sz w:val="20"/>
          <w:szCs w:val="20"/>
        </w:rPr>
        <w:t xml:space="preserve">, J. (2000) </w:t>
      </w:r>
      <w:r w:rsidRPr="003F4453">
        <w:rPr>
          <w:rStyle w:val="title-text"/>
          <w:rFonts w:ascii="Times New Roman" w:hAnsi="Times New Roman"/>
          <w:sz w:val="20"/>
          <w:szCs w:val="20"/>
        </w:rPr>
        <w:t xml:space="preserve">Kohlberg and Piaget on Stages and Moral Reasoning. </w:t>
      </w:r>
      <w:r w:rsidRPr="003F4453">
        <w:rPr>
          <w:rStyle w:val="title-text"/>
          <w:rFonts w:ascii="Times New Roman" w:hAnsi="Times New Roman"/>
          <w:i/>
          <w:sz w:val="20"/>
          <w:szCs w:val="20"/>
        </w:rPr>
        <w:t xml:space="preserve">Developmental Review. </w:t>
      </w:r>
      <w:r w:rsidRPr="003F4453">
        <w:rPr>
          <w:rStyle w:val="title-text"/>
          <w:rFonts w:ascii="Times New Roman" w:hAnsi="Times New Roman"/>
          <w:sz w:val="20"/>
          <w:szCs w:val="20"/>
        </w:rPr>
        <w:t xml:space="preserve">Volume 20, Issue 2. p. 181-205. </w:t>
      </w:r>
    </w:p>
    <w:p w14:paraId="26574CFB" w14:textId="77777777" w:rsidR="003F4453" w:rsidRPr="003F4453" w:rsidRDefault="003F4453" w:rsidP="003F4453">
      <w:pPr>
        <w:pStyle w:val="NoSpacing"/>
        <w:rPr>
          <w:rFonts w:ascii="Times New Roman" w:hAnsi="Times New Roman"/>
          <w:sz w:val="20"/>
          <w:szCs w:val="20"/>
        </w:rPr>
      </w:pPr>
    </w:p>
    <w:p w14:paraId="081306FB" w14:textId="67D6719A" w:rsidR="00BC48F9" w:rsidRPr="003F4453" w:rsidRDefault="00BC48F9" w:rsidP="003F4453">
      <w:pPr>
        <w:pStyle w:val="NoSpacing"/>
        <w:rPr>
          <w:rFonts w:ascii="Times New Roman" w:hAnsi="Times New Roman"/>
          <w:sz w:val="20"/>
          <w:szCs w:val="20"/>
        </w:rPr>
      </w:pPr>
      <w:r w:rsidRPr="003F4453">
        <w:rPr>
          <w:rFonts w:ascii="Times New Roman" w:hAnsi="Times New Roman"/>
          <w:sz w:val="20"/>
          <w:szCs w:val="20"/>
        </w:rPr>
        <w:t xml:space="preserve">Carroll, AB. (1991) The Pyramid of Corporate Social responsibility: Towards the Moral Management of Organizational Stakeholder. </w:t>
      </w:r>
      <w:r w:rsidRPr="003F4453">
        <w:rPr>
          <w:rFonts w:ascii="Times New Roman" w:hAnsi="Times New Roman"/>
          <w:i/>
          <w:sz w:val="20"/>
          <w:szCs w:val="20"/>
        </w:rPr>
        <w:t>Business Horizons</w:t>
      </w:r>
      <w:r w:rsidRPr="003F4453">
        <w:rPr>
          <w:rFonts w:ascii="Times New Roman" w:hAnsi="Times New Roman"/>
          <w:sz w:val="20"/>
          <w:szCs w:val="20"/>
        </w:rPr>
        <w:t>. Volume 2.</w:t>
      </w:r>
    </w:p>
    <w:p w14:paraId="5A298B59" w14:textId="2B0EA8EA" w:rsidR="00BC48F9" w:rsidRPr="003F4453" w:rsidRDefault="00BC48F9" w:rsidP="003F4453">
      <w:pPr>
        <w:pStyle w:val="NoSpacing"/>
        <w:rPr>
          <w:rFonts w:ascii="Times New Roman" w:hAnsi="Times New Roman"/>
          <w:sz w:val="20"/>
          <w:szCs w:val="20"/>
        </w:rPr>
      </w:pPr>
    </w:p>
    <w:p w14:paraId="0E79DBED" w14:textId="77777777" w:rsidR="007B2466" w:rsidRPr="003F4453" w:rsidRDefault="007B2466" w:rsidP="003F4453">
      <w:pPr>
        <w:pStyle w:val="NoSpacing"/>
        <w:rPr>
          <w:rFonts w:ascii="Times New Roman" w:hAnsi="Times New Roman"/>
          <w:sz w:val="20"/>
          <w:szCs w:val="20"/>
        </w:rPr>
      </w:pPr>
      <w:r w:rsidRPr="003F4453">
        <w:rPr>
          <w:rFonts w:ascii="Times New Roman" w:hAnsi="Times New Roman"/>
          <w:sz w:val="20"/>
          <w:szCs w:val="20"/>
        </w:rPr>
        <w:t xml:space="preserve">Crain. WC. (1985). </w:t>
      </w:r>
      <w:r w:rsidRPr="003F4453">
        <w:rPr>
          <w:rStyle w:val="Emphasis"/>
          <w:rFonts w:ascii="Times New Roman" w:hAnsi="Times New Roman"/>
          <w:sz w:val="20"/>
          <w:szCs w:val="20"/>
        </w:rPr>
        <w:t>Theories of Development.</w:t>
      </w:r>
      <w:r w:rsidRPr="003F4453">
        <w:rPr>
          <w:rFonts w:ascii="Times New Roman" w:hAnsi="Times New Roman"/>
          <w:sz w:val="20"/>
          <w:szCs w:val="20"/>
        </w:rPr>
        <w:t xml:space="preserve"> Prentice-Hall. p. 118-136.</w:t>
      </w:r>
    </w:p>
    <w:p w14:paraId="6C72E2F6" w14:textId="77777777" w:rsidR="007B2466" w:rsidRPr="003F4453" w:rsidRDefault="007B2466" w:rsidP="003F4453">
      <w:pPr>
        <w:pStyle w:val="NoSpacing"/>
        <w:rPr>
          <w:rFonts w:ascii="Times New Roman" w:hAnsi="Times New Roman"/>
          <w:sz w:val="20"/>
          <w:szCs w:val="20"/>
        </w:rPr>
      </w:pPr>
    </w:p>
    <w:p w14:paraId="06D3AC54" w14:textId="77777777" w:rsidR="00BC48F9" w:rsidRPr="003F4453" w:rsidRDefault="00BC48F9" w:rsidP="003F4453">
      <w:pPr>
        <w:pStyle w:val="NoSpacing"/>
        <w:rPr>
          <w:rFonts w:ascii="Times New Roman" w:hAnsi="Times New Roman"/>
          <w:sz w:val="20"/>
          <w:szCs w:val="20"/>
        </w:rPr>
      </w:pPr>
      <w:r w:rsidRPr="003F4453">
        <w:rPr>
          <w:rFonts w:ascii="Times New Roman" w:hAnsi="Times New Roman"/>
          <w:sz w:val="20"/>
          <w:szCs w:val="20"/>
        </w:rPr>
        <w:t xml:space="preserve">Crane, A. &amp; Matten, D. (2012) </w:t>
      </w:r>
      <w:r w:rsidRPr="003F4453">
        <w:rPr>
          <w:rFonts w:ascii="Times New Roman" w:hAnsi="Times New Roman"/>
          <w:i/>
          <w:sz w:val="20"/>
          <w:szCs w:val="20"/>
        </w:rPr>
        <w:t>Business Ethics</w:t>
      </w:r>
      <w:r w:rsidRPr="003F4453">
        <w:rPr>
          <w:rFonts w:ascii="Times New Roman" w:hAnsi="Times New Roman"/>
          <w:sz w:val="20"/>
          <w:szCs w:val="20"/>
        </w:rPr>
        <w:t>. 3rd Edition. Oxford University Press: New York</w:t>
      </w:r>
    </w:p>
    <w:p w14:paraId="726CFCC2" w14:textId="77777777" w:rsidR="00BC48F9" w:rsidRPr="003F4453" w:rsidRDefault="00BC48F9" w:rsidP="003F4453">
      <w:pPr>
        <w:pStyle w:val="NoSpacing"/>
        <w:rPr>
          <w:rFonts w:ascii="Times New Roman" w:hAnsi="Times New Roman"/>
          <w:sz w:val="20"/>
          <w:szCs w:val="20"/>
        </w:rPr>
      </w:pPr>
    </w:p>
    <w:p w14:paraId="71B3A11E" w14:textId="77777777" w:rsidR="003F4453" w:rsidRPr="003F4453" w:rsidRDefault="00BD6B9C" w:rsidP="003F4453">
      <w:pPr>
        <w:pStyle w:val="NoSpacing"/>
        <w:rPr>
          <w:rFonts w:ascii="Times New Roman" w:hAnsi="Times New Roman"/>
          <w:sz w:val="20"/>
          <w:szCs w:val="20"/>
        </w:rPr>
      </w:pPr>
      <w:hyperlink r:id="rId11" w:tooltip="View user profile." w:history="1">
        <w:proofErr w:type="spellStart"/>
        <w:r w:rsidR="003F4453" w:rsidRPr="003F4453">
          <w:rPr>
            <w:rStyle w:val="Hyperlink"/>
            <w:rFonts w:ascii="Times New Roman" w:hAnsi="Times New Roman"/>
            <w:color w:val="auto"/>
            <w:sz w:val="20"/>
            <w:szCs w:val="20"/>
          </w:rPr>
          <w:t>D'Argenio</w:t>
        </w:r>
        <w:proofErr w:type="spellEnd"/>
      </w:hyperlink>
      <w:r w:rsidR="003F4453" w:rsidRPr="003F4453">
        <w:rPr>
          <w:rFonts w:ascii="Times New Roman" w:hAnsi="Times New Roman"/>
          <w:sz w:val="20"/>
          <w:szCs w:val="20"/>
        </w:rPr>
        <w:t xml:space="preserve">, AM. (2017) </w:t>
      </w:r>
      <w:r w:rsidR="003F4453" w:rsidRPr="003F4453">
        <w:rPr>
          <w:rFonts w:ascii="Times New Roman" w:hAnsi="Times New Roman"/>
          <w:i/>
          <w:sz w:val="20"/>
          <w:szCs w:val="20"/>
        </w:rPr>
        <w:t xml:space="preserve">10 Guidelines for creating Ethical Microtransactions. </w:t>
      </w:r>
      <w:r w:rsidR="003F4453" w:rsidRPr="003F4453">
        <w:rPr>
          <w:rFonts w:ascii="Times New Roman" w:hAnsi="Times New Roman"/>
          <w:sz w:val="20"/>
          <w:szCs w:val="20"/>
        </w:rPr>
        <w:t xml:space="preserve">[online] </w:t>
      </w:r>
      <w:proofErr w:type="spellStart"/>
      <w:r w:rsidR="003F4453" w:rsidRPr="003F4453">
        <w:rPr>
          <w:rFonts w:ascii="Times New Roman" w:hAnsi="Times New Roman"/>
          <w:sz w:val="20"/>
          <w:szCs w:val="20"/>
        </w:rPr>
        <w:t>Gamecrate</w:t>
      </w:r>
      <w:proofErr w:type="spellEnd"/>
      <w:r w:rsidR="003F4453" w:rsidRPr="003F4453">
        <w:rPr>
          <w:rFonts w:ascii="Times New Roman" w:hAnsi="Times New Roman"/>
          <w:sz w:val="20"/>
          <w:szCs w:val="20"/>
        </w:rPr>
        <w:t>: California. 16</w:t>
      </w:r>
      <w:r w:rsidR="003F4453" w:rsidRPr="003F4453">
        <w:rPr>
          <w:rFonts w:ascii="Times New Roman" w:hAnsi="Times New Roman"/>
          <w:sz w:val="20"/>
          <w:szCs w:val="20"/>
          <w:vertAlign w:val="superscript"/>
        </w:rPr>
        <w:t>th</w:t>
      </w:r>
      <w:r w:rsidR="003F4453" w:rsidRPr="003F4453">
        <w:rPr>
          <w:rFonts w:ascii="Times New Roman" w:hAnsi="Times New Roman"/>
          <w:sz w:val="20"/>
          <w:szCs w:val="20"/>
        </w:rPr>
        <w:t xml:space="preserve"> November.</w:t>
      </w:r>
    </w:p>
    <w:p w14:paraId="1338F523" w14:textId="77777777" w:rsidR="003F4453" w:rsidRPr="003F4453" w:rsidRDefault="003F4453" w:rsidP="003F4453">
      <w:pPr>
        <w:pStyle w:val="NoSpacing"/>
        <w:rPr>
          <w:rFonts w:ascii="Times New Roman" w:hAnsi="Times New Roman"/>
          <w:sz w:val="20"/>
          <w:szCs w:val="20"/>
        </w:rPr>
      </w:pPr>
      <w:r w:rsidRPr="003F4453">
        <w:rPr>
          <w:rFonts w:ascii="Times New Roman" w:hAnsi="Times New Roman"/>
          <w:sz w:val="20"/>
          <w:szCs w:val="20"/>
        </w:rPr>
        <w:t xml:space="preserve">Available at: </w:t>
      </w:r>
      <w:hyperlink r:id="rId12" w:history="1">
        <w:r w:rsidRPr="003F4453">
          <w:rPr>
            <w:rStyle w:val="Hyperlink"/>
            <w:rFonts w:ascii="Times New Roman" w:hAnsi="Times New Roman"/>
            <w:sz w:val="20"/>
            <w:szCs w:val="20"/>
          </w:rPr>
          <w:t>https://www.gamecrate.com/10-guidelines-creating-ethical-microtransactions/17547</w:t>
        </w:r>
      </w:hyperlink>
      <w:r w:rsidRPr="003F4453">
        <w:rPr>
          <w:rStyle w:val="Hyperlink"/>
          <w:rFonts w:ascii="Times New Roman" w:hAnsi="Times New Roman"/>
          <w:sz w:val="20"/>
          <w:szCs w:val="20"/>
          <w:u w:val="none"/>
        </w:rPr>
        <w:t xml:space="preserve"> </w:t>
      </w:r>
      <w:r w:rsidRPr="003F4453">
        <w:rPr>
          <w:rStyle w:val="Hyperlink"/>
          <w:rFonts w:ascii="Times New Roman" w:hAnsi="Times New Roman"/>
          <w:color w:val="auto"/>
          <w:sz w:val="20"/>
          <w:szCs w:val="20"/>
          <w:u w:val="none"/>
        </w:rPr>
        <w:t>[Accessed on: 05.05.2018]</w:t>
      </w:r>
    </w:p>
    <w:p w14:paraId="188CEED8" w14:textId="77777777" w:rsidR="003F4453" w:rsidRPr="003F4453" w:rsidRDefault="003F4453" w:rsidP="003F4453">
      <w:pPr>
        <w:pStyle w:val="NoSpacing"/>
        <w:rPr>
          <w:rFonts w:ascii="Times New Roman" w:hAnsi="Times New Roman"/>
          <w:sz w:val="20"/>
          <w:szCs w:val="20"/>
        </w:rPr>
      </w:pPr>
    </w:p>
    <w:p w14:paraId="73B639D6" w14:textId="429CE869" w:rsidR="00BC48F9" w:rsidRPr="003F4453" w:rsidRDefault="00BD6B9C" w:rsidP="003F4453">
      <w:pPr>
        <w:pStyle w:val="NoSpacing"/>
        <w:rPr>
          <w:rStyle w:val="titleauthoretc"/>
          <w:rFonts w:ascii="Times New Roman" w:hAnsi="Times New Roman"/>
          <w:sz w:val="20"/>
          <w:szCs w:val="20"/>
        </w:rPr>
      </w:pPr>
      <w:hyperlink r:id="rId13" w:tooltip="Click to search for more items by this author" w:history="1">
        <w:proofErr w:type="spellStart"/>
        <w:r w:rsidR="00BC48F9" w:rsidRPr="003F4453">
          <w:rPr>
            <w:rStyle w:val="Hyperlink"/>
            <w:rFonts w:ascii="Times New Roman" w:hAnsi="Times New Roman"/>
            <w:color w:val="auto"/>
            <w:sz w:val="20"/>
            <w:szCs w:val="20"/>
            <w:u w:val="none"/>
          </w:rPr>
          <w:t>Derr</w:t>
        </w:r>
        <w:proofErr w:type="spellEnd"/>
        <w:r w:rsidR="00BC48F9" w:rsidRPr="003F4453">
          <w:rPr>
            <w:rStyle w:val="Hyperlink"/>
            <w:rFonts w:ascii="Times New Roman" w:hAnsi="Times New Roman"/>
            <w:color w:val="auto"/>
            <w:sz w:val="20"/>
            <w:szCs w:val="20"/>
            <w:u w:val="none"/>
          </w:rPr>
          <w:t>, CL</w:t>
        </w:r>
      </w:hyperlink>
      <w:r w:rsidR="00BC48F9" w:rsidRPr="003F4453">
        <w:rPr>
          <w:rStyle w:val="titleauthoretc"/>
          <w:rFonts w:ascii="Times New Roman" w:hAnsi="Times New Roman"/>
          <w:sz w:val="20"/>
          <w:szCs w:val="20"/>
        </w:rPr>
        <w:t xml:space="preserve">. Ethics and Leadership. </w:t>
      </w:r>
      <w:hyperlink r:id="rId14" w:tooltip="Click to search for more items from this journal" w:history="1">
        <w:r w:rsidR="00BC48F9" w:rsidRPr="003F4453">
          <w:rPr>
            <w:rStyle w:val="Strong"/>
            <w:rFonts w:ascii="Times New Roman" w:hAnsi="Times New Roman"/>
            <w:b w:val="0"/>
            <w:i/>
            <w:sz w:val="20"/>
            <w:szCs w:val="20"/>
          </w:rPr>
          <w:t>Journal of Leadership, Accountability and Ethics</w:t>
        </w:r>
      </w:hyperlink>
      <w:r w:rsidR="00BC48F9" w:rsidRPr="003F4453">
        <w:rPr>
          <w:rStyle w:val="Strong"/>
          <w:rFonts w:ascii="Times New Roman" w:hAnsi="Times New Roman"/>
          <w:b w:val="0"/>
          <w:sz w:val="20"/>
          <w:szCs w:val="20"/>
        </w:rPr>
        <w:t>; Lighthouse Point.</w:t>
      </w:r>
      <w:hyperlink r:id="rId15" w:tooltip="Click to search for more items from this issue" w:history="1">
        <w:r w:rsidR="00BC48F9" w:rsidRPr="003F4453">
          <w:rPr>
            <w:rStyle w:val="Hyperlink"/>
            <w:rFonts w:ascii="Times New Roman" w:hAnsi="Times New Roman"/>
            <w:color w:val="auto"/>
            <w:sz w:val="20"/>
            <w:szCs w:val="20"/>
            <w:u w:val="none"/>
          </w:rPr>
          <w:t> Volume 9, Issue 6, </w:t>
        </w:r>
      </w:hyperlink>
      <w:r w:rsidR="00BC48F9" w:rsidRPr="003F4453">
        <w:rPr>
          <w:rStyle w:val="Hyperlink"/>
          <w:rFonts w:ascii="Times New Roman" w:hAnsi="Times New Roman"/>
          <w:color w:val="auto"/>
          <w:sz w:val="20"/>
          <w:szCs w:val="20"/>
          <w:u w:val="none"/>
        </w:rPr>
        <w:t>p.</w:t>
      </w:r>
      <w:r w:rsidR="00BC48F9" w:rsidRPr="003F4453">
        <w:rPr>
          <w:rStyle w:val="titleauthoretc"/>
          <w:rFonts w:ascii="Times New Roman" w:hAnsi="Times New Roman"/>
          <w:sz w:val="20"/>
          <w:szCs w:val="20"/>
        </w:rPr>
        <w:t xml:space="preserve">66-71. </w:t>
      </w:r>
    </w:p>
    <w:p w14:paraId="387B77F8" w14:textId="575DDA08" w:rsidR="00BC48F9" w:rsidRDefault="00BC48F9" w:rsidP="003F4453">
      <w:pPr>
        <w:pStyle w:val="NoSpacing"/>
        <w:rPr>
          <w:rFonts w:ascii="Times New Roman" w:hAnsi="Times New Roman"/>
          <w:sz w:val="20"/>
          <w:szCs w:val="20"/>
        </w:rPr>
      </w:pPr>
    </w:p>
    <w:p w14:paraId="468245CA" w14:textId="3206AFE7" w:rsidR="005D2920" w:rsidRDefault="005D2920" w:rsidP="003F4453">
      <w:pPr>
        <w:pStyle w:val="NoSpacing"/>
        <w:rPr>
          <w:rFonts w:ascii="Times New Roman" w:hAnsi="Times New Roman"/>
          <w:sz w:val="20"/>
          <w:szCs w:val="20"/>
        </w:rPr>
      </w:pPr>
      <w:r>
        <w:rPr>
          <w:rFonts w:ascii="Times New Roman" w:hAnsi="Times New Roman"/>
          <w:sz w:val="20"/>
          <w:szCs w:val="20"/>
        </w:rPr>
        <w:t xml:space="preserve">Downward </w:t>
      </w:r>
      <w:r w:rsidR="008C033F">
        <w:rPr>
          <w:rFonts w:ascii="Times New Roman" w:hAnsi="Times New Roman"/>
          <w:sz w:val="20"/>
          <w:szCs w:val="20"/>
        </w:rPr>
        <w:t xml:space="preserve">Thrust. (2018) </w:t>
      </w:r>
      <w:r w:rsidR="008C033F" w:rsidRPr="008C033F">
        <w:rPr>
          <w:rFonts w:ascii="Times New Roman" w:hAnsi="Times New Roman"/>
          <w:i/>
          <w:sz w:val="20"/>
          <w:szCs w:val="20"/>
        </w:rPr>
        <w:t xml:space="preserve">Why Gamers are not happy with Destiny 2 right now. </w:t>
      </w:r>
      <w:r w:rsidR="008C033F">
        <w:rPr>
          <w:rFonts w:ascii="Times New Roman" w:hAnsi="Times New Roman"/>
          <w:sz w:val="20"/>
          <w:szCs w:val="20"/>
        </w:rPr>
        <w:t>[online] 23</w:t>
      </w:r>
      <w:r w:rsidR="008C033F" w:rsidRPr="008C033F">
        <w:rPr>
          <w:rFonts w:ascii="Times New Roman" w:hAnsi="Times New Roman"/>
          <w:sz w:val="20"/>
          <w:szCs w:val="20"/>
          <w:vertAlign w:val="superscript"/>
        </w:rPr>
        <w:t>rd</w:t>
      </w:r>
      <w:r w:rsidR="008C033F">
        <w:rPr>
          <w:rFonts w:ascii="Times New Roman" w:hAnsi="Times New Roman"/>
          <w:sz w:val="20"/>
          <w:szCs w:val="20"/>
        </w:rPr>
        <w:t xml:space="preserve"> May.</w:t>
      </w:r>
    </w:p>
    <w:p w14:paraId="4596F9F9" w14:textId="38063BFE" w:rsidR="008C033F" w:rsidRDefault="008C033F" w:rsidP="003F4453">
      <w:pPr>
        <w:pStyle w:val="NoSpacing"/>
        <w:rPr>
          <w:rFonts w:ascii="Times New Roman" w:hAnsi="Times New Roman"/>
          <w:sz w:val="20"/>
          <w:szCs w:val="20"/>
        </w:rPr>
      </w:pPr>
      <w:r>
        <w:rPr>
          <w:rFonts w:ascii="Times New Roman" w:hAnsi="Times New Roman"/>
          <w:sz w:val="20"/>
          <w:szCs w:val="20"/>
        </w:rPr>
        <w:t xml:space="preserve">Available at: </w:t>
      </w:r>
      <w:hyperlink r:id="rId16" w:history="1">
        <w:r w:rsidRPr="005D1674">
          <w:rPr>
            <w:rStyle w:val="Hyperlink"/>
            <w:rFonts w:ascii="Times New Roman" w:hAnsi="Times New Roman"/>
            <w:sz w:val="20"/>
            <w:szCs w:val="20"/>
          </w:rPr>
          <w:t>https://www.youtube.com/watch?v=NxlQNPhbItM&amp;feature=youtu.be&amp;a</w:t>
        </w:r>
      </w:hyperlink>
      <w:r w:rsidRPr="008C033F">
        <w:rPr>
          <w:rFonts w:ascii="Times New Roman" w:hAnsi="Times New Roman"/>
          <w:sz w:val="20"/>
          <w:szCs w:val="20"/>
        </w:rPr>
        <w:t>=</w:t>
      </w:r>
      <w:r>
        <w:rPr>
          <w:rFonts w:ascii="Times New Roman" w:hAnsi="Times New Roman"/>
          <w:sz w:val="20"/>
          <w:szCs w:val="20"/>
        </w:rPr>
        <w:t xml:space="preserve"> [Accessed on: 23.05.2018]</w:t>
      </w:r>
    </w:p>
    <w:p w14:paraId="0DE0104A" w14:textId="77777777" w:rsidR="008C033F" w:rsidRPr="008C033F" w:rsidRDefault="008C033F" w:rsidP="003F4453">
      <w:pPr>
        <w:pStyle w:val="NoSpacing"/>
        <w:rPr>
          <w:rFonts w:ascii="Times New Roman" w:hAnsi="Times New Roman"/>
          <w:sz w:val="20"/>
          <w:szCs w:val="20"/>
        </w:rPr>
      </w:pPr>
    </w:p>
    <w:p w14:paraId="65F4795C" w14:textId="118D5B1D" w:rsidR="00894D3A" w:rsidRDefault="00894D3A" w:rsidP="003F4453">
      <w:pPr>
        <w:pStyle w:val="NoSpacing"/>
        <w:rPr>
          <w:rFonts w:ascii="Times New Roman" w:hAnsi="Times New Roman"/>
          <w:sz w:val="20"/>
          <w:szCs w:val="20"/>
        </w:rPr>
      </w:pPr>
      <w:r>
        <w:rPr>
          <w:rFonts w:ascii="Times New Roman" w:hAnsi="Times New Roman"/>
          <w:sz w:val="20"/>
          <w:szCs w:val="20"/>
        </w:rPr>
        <w:t xml:space="preserve">Fisher, C. &amp; Lovell, A. (2009) </w:t>
      </w:r>
      <w:r>
        <w:rPr>
          <w:rFonts w:ascii="Times New Roman" w:hAnsi="Times New Roman"/>
          <w:i/>
          <w:sz w:val="20"/>
          <w:szCs w:val="20"/>
        </w:rPr>
        <w:t xml:space="preserve">Business Ethics and Values. </w:t>
      </w:r>
      <w:r>
        <w:rPr>
          <w:rFonts w:ascii="Times New Roman" w:hAnsi="Times New Roman"/>
          <w:sz w:val="20"/>
          <w:szCs w:val="20"/>
        </w:rPr>
        <w:t>3</w:t>
      </w:r>
      <w:r w:rsidRPr="00894D3A">
        <w:rPr>
          <w:rFonts w:ascii="Times New Roman" w:hAnsi="Times New Roman"/>
          <w:sz w:val="20"/>
          <w:szCs w:val="20"/>
          <w:vertAlign w:val="superscript"/>
        </w:rPr>
        <w:t>rd</w:t>
      </w:r>
      <w:r>
        <w:rPr>
          <w:rFonts w:ascii="Times New Roman" w:hAnsi="Times New Roman"/>
          <w:sz w:val="20"/>
          <w:szCs w:val="20"/>
        </w:rPr>
        <w:t xml:space="preserve"> Edition. Prentice Hall: England.</w:t>
      </w:r>
    </w:p>
    <w:p w14:paraId="76ED2D71" w14:textId="77777777" w:rsidR="00894D3A" w:rsidRPr="00894D3A" w:rsidRDefault="00894D3A" w:rsidP="003F4453">
      <w:pPr>
        <w:pStyle w:val="NoSpacing"/>
        <w:rPr>
          <w:rFonts w:ascii="Times New Roman" w:hAnsi="Times New Roman"/>
          <w:sz w:val="20"/>
          <w:szCs w:val="20"/>
        </w:rPr>
      </w:pPr>
    </w:p>
    <w:p w14:paraId="25A8C47C" w14:textId="56BB2E85" w:rsidR="00BC48F9" w:rsidRPr="003F4453" w:rsidRDefault="00BC48F9" w:rsidP="003F4453">
      <w:pPr>
        <w:pStyle w:val="NoSpacing"/>
        <w:rPr>
          <w:rFonts w:ascii="Times New Roman" w:hAnsi="Times New Roman"/>
          <w:sz w:val="20"/>
          <w:szCs w:val="20"/>
        </w:rPr>
      </w:pPr>
      <w:proofErr w:type="spellStart"/>
      <w:r w:rsidRPr="003F4453">
        <w:rPr>
          <w:rFonts w:ascii="Times New Roman" w:hAnsi="Times New Roman"/>
          <w:sz w:val="20"/>
          <w:szCs w:val="20"/>
        </w:rPr>
        <w:t>Flamholtz</w:t>
      </w:r>
      <w:proofErr w:type="spellEnd"/>
      <w:r w:rsidRPr="003F4453">
        <w:rPr>
          <w:rFonts w:ascii="Times New Roman" w:hAnsi="Times New Roman"/>
          <w:sz w:val="20"/>
          <w:szCs w:val="20"/>
        </w:rPr>
        <w:t xml:space="preserve">, EJ. (2001) Corporation Culture and the Bottom-Like. </w:t>
      </w:r>
      <w:r w:rsidRPr="003F4453">
        <w:rPr>
          <w:rFonts w:ascii="Times New Roman" w:hAnsi="Times New Roman"/>
          <w:i/>
          <w:iCs/>
          <w:sz w:val="20"/>
          <w:szCs w:val="20"/>
        </w:rPr>
        <w:t>European Management Journal</w:t>
      </w:r>
      <w:r w:rsidRPr="003F4453">
        <w:rPr>
          <w:rFonts w:ascii="Times New Roman" w:hAnsi="Times New Roman"/>
          <w:sz w:val="20"/>
          <w:szCs w:val="20"/>
        </w:rPr>
        <w:t>. Volume 19, Issue 3. p.268-275.</w:t>
      </w:r>
    </w:p>
    <w:p w14:paraId="142C9709" w14:textId="0DAB01D3" w:rsidR="00BC48F9" w:rsidRPr="003F4453" w:rsidRDefault="00BC48F9" w:rsidP="003F4453">
      <w:pPr>
        <w:pStyle w:val="NoSpacing"/>
        <w:rPr>
          <w:rFonts w:ascii="Times New Roman" w:hAnsi="Times New Roman"/>
          <w:sz w:val="20"/>
          <w:szCs w:val="20"/>
        </w:rPr>
      </w:pPr>
    </w:p>
    <w:p w14:paraId="485576CA" w14:textId="77777777" w:rsidR="00BC48F9" w:rsidRPr="003F4453" w:rsidRDefault="00BD6B9C" w:rsidP="003F4453">
      <w:pPr>
        <w:pStyle w:val="NoSpacing"/>
        <w:rPr>
          <w:rFonts w:ascii="Times New Roman" w:hAnsi="Times New Roman"/>
          <w:sz w:val="20"/>
          <w:szCs w:val="20"/>
        </w:rPr>
      </w:pPr>
      <w:hyperlink r:id="rId17" w:history="1">
        <w:proofErr w:type="spellStart"/>
        <w:r w:rsidR="00BC48F9" w:rsidRPr="003F4453">
          <w:rPr>
            <w:rStyle w:val="Hyperlink"/>
            <w:rFonts w:ascii="Times New Roman" w:hAnsi="Times New Roman"/>
            <w:color w:val="auto"/>
            <w:sz w:val="20"/>
            <w:szCs w:val="20"/>
            <w:u w:val="none"/>
          </w:rPr>
          <w:t>Flamholtz</w:t>
        </w:r>
        <w:proofErr w:type="spellEnd"/>
      </w:hyperlink>
      <w:r w:rsidR="00BC48F9" w:rsidRPr="003F4453">
        <w:rPr>
          <w:rFonts w:ascii="Times New Roman" w:hAnsi="Times New Roman"/>
          <w:sz w:val="20"/>
          <w:szCs w:val="20"/>
        </w:rPr>
        <w:t xml:space="preserve">, G. &amp; Randle, Y. (2012) Corporate culture, business models, competitive advantage, strategic assets and the bottom line: Theoretical and measurement issues, </w:t>
      </w:r>
      <w:r w:rsidR="00BC48F9" w:rsidRPr="003F4453">
        <w:rPr>
          <w:rFonts w:ascii="Times New Roman" w:hAnsi="Times New Roman"/>
          <w:i/>
          <w:sz w:val="20"/>
          <w:szCs w:val="20"/>
        </w:rPr>
        <w:t>Journal of Human Resource Costing &amp; Accounting</w:t>
      </w:r>
      <w:r w:rsidR="00BC48F9" w:rsidRPr="003F4453">
        <w:rPr>
          <w:rFonts w:ascii="Times New Roman" w:hAnsi="Times New Roman"/>
          <w:sz w:val="20"/>
          <w:szCs w:val="20"/>
        </w:rPr>
        <w:t>. Volume 16 Issue: 2. p.76-94</w:t>
      </w:r>
    </w:p>
    <w:p w14:paraId="7471AF0D" w14:textId="1A061C3A" w:rsidR="00BC48F9" w:rsidRPr="003F4453" w:rsidRDefault="00BC48F9" w:rsidP="003F4453">
      <w:pPr>
        <w:pStyle w:val="NoSpacing"/>
        <w:rPr>
          <w:rFonts w:ascii="Times New Roman" w:hAnsi="Times New Roman"/>
          <w:sz w:val="20"/>
          <w:szCs w:val="20"/>
        </w:rPr>
      </w:pPr>
    </w:p>
    <w:p w14:paraId="7775ADEA" w14:textId="5D208C16" w:rsidR="007B2466" w:rsidRPr="003F4453" w:rsidRDefault="007B2466" w:rsidP="003F4453">
      <w:pPr>
        <w:pStyle w:val="NoSpacing"/>
        <w:rPr>
          <w:rFonts w:ascii="Times New Roman" w:hAnsi="Times New Roman"/>
          <w:i/>
          <w:sz w:val="20"/>
          <w:szCs w:val="20"/>
        </w:rPr>
      </w:pPr>
      <w:r w:rsidRPr="003F4453">
        <w:rPr>
          <w:rFonts w:ascii="Times New Roman" w:hAnsi="Times New Roman"/>
          <w:sz w:val="20"/>
          <w:szCs w:val="20"/>
        </w:rPr>
        <w:t xml:space="preserve">Freeman, E. (1984) </w:t>
      </w:r>
      <w:r w:rsidRPr="003F4453">
        <w:rPr>
          <w:rFonts w:ascii="Times New Roman" w:hAnsi="Times New Roman"/>
          <w:i/>
          <w:sz w:val="20"/>
          <w:szCs w:val="20"/>
        </w:rPr>
        <w:t xml:space="preserve">Strategic Management: A Stakeholder Approach. </w:t>
      </w:r>
      <w:r w:rsidRPr="003F4453">
        <w:rPr>
          <w:rFonts w:ascii="Times New Roman" w:hAnsi="Times New Roman"/>
          <w:sz w:val="20"/>
          <w:szCs w:val="20"/>
        </w:rPr>
        <w:t>1</w:t>
      </w:r>
      <w:r w:rsidRPr="003F4453">
        <w:rPr>
          <w:rFonts w:ascii="Times New Roman" w:hAnsi="Times New Roman"/>
          <w:sz w:val="20"/>
          <w:szCs w:val="20"/>
          <w:vertAlign w:val="superscript"/>
        </w:rPr>
        <w:t>st</w:t>
      </w:r>
      <w:r w:rsidRPr="003F4453">
        <w:rPr>
          <w:rFonts w:ascii="Times New Roman" w:hAnsi="Times New Roman"/>
          <w:sz w:val="20"/>
          <w:szCs w:val="20"/>
        </w:rPr>
        <w:t xml:space="preserve"> Edition. Harper Collins. </w:t>
      </w:r>
      <w:r w:rsidRPr="003F4453">
        <w:rPr>
          <w:rFonts w:ascii="Times New Roman" w:hAnsi="Times New Roman"/>
          <w:i/>
          <w:sz w:val="20"/>
          <w:szCs w:val="20"/>
        </w:rPr>
        <w:t xml:space="preserve"> </w:t>
      </w:r>
    </w:p>
    <w:p w14:paraId="44AAFDA3" w14:textId="77777777" w:rsidR="007B2466" w:rsidRPr="003F4453" w:rsidRDefault="007B2466" w:rsidP="003F4453">
      <w:pPr>
        <w:pStyle w:val="NoSpacing"/>
        <w:rPr>
          <w:rFonts w:ascii="Times New Roman" w:hAnsi="Times New Roman"/>
          <w:sz w:val="20"/>
          <w:szCs w:val="20"/>
        </w:rPr>
      </w:pPr>
    </w:p>
    <w:p w14:paraId="583F1B35" w14:textId="1A7C6BDA" w:rsidR="007B2466" w:rsidRPr="003F4453" w:rsidRDefault="007B2466" w:rsidP="003F4453">
      <w:pPr>
        <w:pStyle w:val="NoSpacing"/>
        <w:rPr>
          <w:rFonts w:ascii="Times New Roman" w:hAnsi="Times New Roman"/>
          <w:sz w:val="20"/>
          <w:szCs w:val="20"/>
        </w:rPr>
      </w:pPr>
      <w:r w:rsidRPr="003F4453">
        <w:rPr>
          <w:rFonts w:ascii="Times New Roman" w:hAnsi="Times New Roman"/>
          <w:sz w:val="20"/>
          <w:szCs w:val="20"/>
        </w:rPr>
        <w:t xml:space="preserve">Friedman, F. (1970) </w:t>
      </w:r>
      <w:r w:rsidRPr="003F4453">
        <w:rPr>
          <w:rFonts w:ascii="Times New Roman" w:hAnsi="Times New Roman"/>
          <w:i/>
          <w:iCs/>
          <w:sz w:val="20"/>
          <w:szCs w:val="20"/>
        </w:rPr>
        <w:t xml:space="preserve">A </w:t>
      </w:r>
      <w:proofErr w:type="spellStart"/>
      <w:r w:rsidRPr="003F4453">
        <w:rPr>
          <w:rFonts w:ascii="Times New Roman" w:hAnsi="Times New Roman"/>
          <w:i/>
          <w:iCs/>
          <w:sz w:val="20"/>
          <w:szCs w:val="20"/>
        </w:rPr>
        <w:t>Friednzan</w:t>
      </w:r>
      <w:proofErr w:type="spellEnd"/>
      <w:r w:rsidRPr="003F4453">
        <w:rPr>
          <w:rFonts w:ascii="Times New Roman" w:hAnsi="Times New Roman"/>
          <w:i/>
          <w:iCs/>
          <w:sz w:val="20"/>
          <w:szCs w:val="20"/>
        </w:rPr>
        <w:t xml:space="preserve"> doctrine </w:t>
      </w:r>
      <w:r w:rsidRPr="003F4453">
        <w:rPr>
          <w:rFonts w:ascii="Times New Roman" w:hAnsi="Times New Roman"/>
          <w:sz w:val="20"/>
          <w:szCs w:val="20"/>
        </w:rPr>
        <w:t>[online] New York Times: New York 13</w:t>
      </w:r>
      <w:r w:rsidRPr="003F4453">
        <w:rPr>
          <w:rFonts w:ascii="Times New Roman" w:hAnsi="Times New Roman"/>
          <w:sz w:val="20"/>
          <w:szCs w:val="20"/>
          <w:vertAlign w:val="superscript"/>
        </w:rPr>
        <w:t>th</w:t>
      </w:r>
      <w:r w:rsidRPr="003F4453">
        <w:rPr>
          <w:rFonts w:ascii="Times New Roman" w:hAnsi="Times New Roman"/>
          <w:sz w:val="20"/>
          <w:szCs w:val="20"/>
        </w:rPr>
        <w:t xml:space="preserve"> September.</w:t>
      </w:r>
    </w:p>
    <w:p w14:paraId="0803AC87" w14:textId="77777777" w:rsidR="007B2466" w:rsidRPr="003F4453" w:rsidRDefault="007B2466" w:rsidP="003F4453">
      <w:pPr>
        <w:pStyle w:val="NoSpacing"/>
        <w:rPr>
          <w:rFonts w:ascii="Times New Roman" w:hAnsi="Times New Roman"/>
          <w:sz w:val="20"/>
          <w:szCs w:val="20"/>
        </w:rPr>
      </w:pPr>
      <w:r w:rsidRPr="003F4453">
        <w:rPr>
          <w:rFonts w:ascii="Times New Roman" w:hAnsi="Times New Roman"/>
          <w:sz w:val="20"/>
          <w:szCs w:val="20"/>
        </w:rPr>
        <w:t xml:space="preserve">Available at: </w:t>
      </w:r>
      <w:hyperlink r:id="rId18" w:history="1">
        <w:r w:rsidRPr="003F4453">
          <w:rPr>
            <w:rStyle w:val="Hyperlink"/>
            <w:rFonts w:ascii="Times New Roman" w:hAnsi="Times New Roman"/>
            <w:sz w:val="20"/>
            <w:szCs w:val="20"/>
            <w:lang w:val="en-US"/>
          </w:rPr>
          <w:t>https://www.nytimes.com/1970/09/13/archives/a-friedman-doctrine-the-social-responsibility-of-business-is-to.html</w:t>
        </w:r>
      </w:hyperlink>
      <w:r w:rsidRPr="003F4453">
        <w:rPr>
          <w:rFonts w:ascii="Times New Roman" w:hAnsi="Times New Roman"/>
          <w:sz w:val="20"/>
          <w:szCs w:val="20"/>
          <w:u w:val="single"/>
          <w:lang w:val="en-US"/>
        </w:rPr>
        <w:t xml:space="preserve"> </w:t>
      </w:r>
      <w:r w:rsidRPr="003F4453">
        <w:rPr>
          <w:rFonts w:ascii="Times New Roman" w:hAnsi="Times New Roman"/>
          <w:sz w:val="20"/>
          <w:szCs w:val="20"/>
          <w:lang w:val="en-US"/>
        </w:rPr>
        <w:t>[Accessed on: 26.04.2018]</w:t>
      </w:r>
    </w:p>
    <w:p w14:paraId="345AE20B" w14:textId="77777777" w:rsidR="00BC48F9" w:rsidRPr="003F4453" w:rsidRDefault="00BC48F9" w:rsidP="003F4453">
      <w:pPr>
        <w:pStyle w:val="NoSpacing"/>
        <w:rPr>
          <w:rFonts w:ascii="Times New Roman" w:hAnsi="Times New Roman"/>
          <w:sz w:val="20"/>
          <w:szCs w:val="20"/>
        </w:rPr>
      </w:pPr>
    </w:p>
    <w:p w14:paraId="69DA5A7C" w14:textId="77777777" w:rsidR="008A2C8C" w:rsidRDefault="008E2006" w:rsidP="003F4453">
      <w:pPr>
        <w:pStyle w:val="NoSpacing"/>
        <w:rPr>
          <w:rFonts w:ascii="Times New Roman" w:hAnsi="Times New Roman"/>
          <w:sz w:val="20"/>
          <w:szCs w:val="20"/>
        </w:rPr>
      </w:pPr>
      <w:proofErr w:type="spellStart"/>
      <w:r w:rsidRPr="003F4453">
        <w:rPr>
          <w:rFonts w:ascii="Times New Roman" w:hAnsi="Times New Roman"/>
          <w:sz w:val="20"/>
          <w:szCs w:val="20"/>
        </w:rPr>
        <w:t>Garmen</w:t>
      </w:r>
      <w:proofErr w:type="spellEnd"/>
      <w:r w:rsidRPr="003F4453">
        <w:rPr>
          <w:rFonts w:ascii="Times New Roman" w:hAnsi="Times New Roman"/>
          <w:sz w:val="20"/>
          <w:szCs w:val="20"/>
        </w:rPr>
        <w:t xml:space="preserve"> (2017)</w:t>
      </w:r>
      <w:r w:rsidRPr="003F4453">
        <w:rPr>
          <w:rFonts w:ascii="Times New Roman" w:hAnsi="Times New Roman"/>
          <w:i/>
          <w:sz w:val="20"/>
          <w:szCs w:val="20"/>
        </w:rPr>
        <w:t xml:space="preserve"> </w:t>
      </w:r>
      <w:r w:rsidR="00535C36" w:rsidRPr="003F4453">
        <w:rPr>
          <w:rFonts w:ascii="Times New Roman" w:hAnsi="Times New Roman"/>
          <w:i/>
          <w:sz w:val="20"/>
          <w:szCs w:val="20"/>
        </w:rPr>
        <w:t xml:space="preserve">The Untold History of EA's Long (and Rich) Pay-2-Win Love Affair. </w:t>
      </w:r>
      <w:r w:rsidR="00535C36" w:rsidRPr="003F4453">
        <w:rPr>
          <w:rFonts w:ascii="Times New Roman" w:hAnsi="Times New Roman"/>
          <w:sz w:val="20"/>
          <w:szCs w:val="20"/>
        </w:rPr>
        <w:t>[online] 24</w:t>
      </w:r>
      <w:r w:rsidR="00535C36" w:rsidRPr="003F4453">
        <w:rPr>
          <w:rFonts w:ascii="Times New Roman" w:hAnsi="Times New Roman"/>
          <w:sz w:val="20"/>
          <w:szCs w:val="20"/>
          <w:vertAlign w:val="superscript"/>
        </w:rPr>
        <w:t>th</w:t>
      </w:r>
      <w:r w:rsidR="00535C36" w:rsidRPr="003F4453">
        <w:rPr>
          <w:rFonts w:ascii="Times New Roman" w:hAnsi="Times New Roman"/>
          <w:sz w:val="20"/>
          <w:szCs w:val="20"/>
        </w:rPr>
        <w:t xml:space="preserve"> November.</w:t>
      </w:r>
    </w:p>
    <w:p w14:paraId="167F967F" w14:textId="78CE3962" w:rsidR="008E2006" w:rsidRPr="003F4453" w:rsidRDefault="00535C36" w:rsidP="003F4453">
      <w:pPr>
        <w:pStyle w:val="NoSpacing"/>
        <w:rPr>
          <w:rFonts w:ascii="Times New Roman" w:hAnsi="Times New Roman"/>
          <w:sz w:val="20"/>
          <w:szCs w:val="20"/>
        </w:rPr>
      </w:pPr>
      <w:r w:rsidRPr="003F4453">
        <w:rPr>
          <w:rFonts w:ascii="Times New Roman" w:hAnsi="Times New Roman"/>
          <w:sz w:val="20"/>
          <w:szCs w:val="20"/>
        </w:rPr>
        <w:t xml:space="preserve">Available at: </w:t>
      </w:r>
      <w:hyperlink r:id="rId19" w:history="1">
        <w:r w:rsidRPr="003F4453">
          <w:rPr>
            <w:rStyle w:val="Hyperlink"/>
            <w:rFonts w:ascii="Times New Roman" w:hAnsi="Times New Roman"/>
            <w:sz w:val="20"/>
            <w:szCs w:val="20"/>
          </w:rPr>
          <w:t>https://www.youtube.com/watch?time_continue=3&amp;v=PTLFNlu2N_M</w:t>
        </w:r>
      </w:hyperlink>
      <w:r w:rsidRPr="003F4453">
        <w:rPr>
          <w:rFonts w:ascii="Times New Roman" w:hAnsi="Times New Roman"/>
          <w:sz w:val="20"/>
          <w:szCs w:val="20"/>
        </w:rPr>
        <w:t xml:space="preserve"> [Accessed on: 05.05.2018] </w:t>
      </w:r>
    </w:p>
    <w:p w14:paraId="474484B0" w14:textId="50C5CE91" w:rsidR="00B8363A" w:rsidRPr="003F4453" w:rsidRDefault="00B8363A" w:rsidP="003F4453">
      <w:pPr>
        <w:pStyle w:val="NoSpacing"/>
        <w:rPr>
          <w:rFonts w:ascii="Times New Roman" w:hAnsi="Times New Roman"/>
          <w:sz w:val="20"/>
          <w:szCs w:val="20"/>
        </w:rPr>
      </w:pPr>
    </w:p>
    <w:p w14:paraId="6B6C9443" w14:textId="77777777" w:rsidR="00900CAC" w:rsidRPr="003F4453" w:rsidRDefault="00900CAC" w:rsidP="003F4453">
      <w:pPr>
        <w:pStyle w:val="NoSpacing"/>
        <w:rPr>
          <w:rFonts w:ascii="Times New Roman" w:hAnsi="Times New Roman"/>
          <w:sz w:val="20"/>
          <w:szCs w:val="20"/>
        </w:rPr>
      </w:pPr>
      <w:proofErr w:type="spellStart"/>
      <w:r w:rsidRPr="003F4453">
        <w:rPr>
          <w:rFonts w:ascii="Times New Roman" w:hAnsi="Times New Roman"/>
          <w:sz w:val="20"/>
          <w:szCs w:val="20"/>
        </w:rPr>
        <w:t>Gartenburg</w:t>
      </w:r>
      <w:proofErr w:type="spellEnd"/>
      <w:r w:rsidRPr="003F4453">
        <w:rPr>
          <w:rFonts w:ascii="Times New Roman" w:hAnsi="Times New Roman"/>
          <w:sz w:val="20"/>
          <w:szCs w:val="20"/>
        </w:rPr>
        <w:t xml:space="preserve">, C. (2017) </w:t>
      </w:r>
      <w:r w:rsidRPr="003F4453">
        <w:rPr>
          <w:rFonts w:ascii="Times New Roman" w:hAnsi="Times New Roman"/>
          <w:i/>
          <w:iCs/>
          <w:sz w:val="20"/>
          <w:szCs w:val="20"/>
        </w:rPr>
        <w:t xml:space="preserve">China's new law forces </w:t>
      </w:r>
      <w:proofErr w:type="spellStart"/>
      <w:r w:rsidRPr="003F4453">
        <w:rPr>
          <w:rFonts w:ascii="Times New Roman" w:hAnsi="Times New Roman"/>
          <w:i/>
          <w:iCs/>
          <w:sz w:val="20"/>
          <w:szCs w:val="20"/>
        </w:rPr>
        <w:t>Dota</w:t>
      </w:r>
      <w:proofErr w:type="spellEnd"/>
      <w:r w:rsidRPr="003F4453">
        <w:rPr>
          <w:rFonts w:ascii="Times New Roman" w:hAnsi="Times New Roman"/>
          <w:i/>
          <w:iCs/>
          <w:sz w:val="20"/>
          <w:szCs w:val="20"/>
        </w:rPr>
        <w:t xml:space="preserve">, League of Legends, and other games to reveal odds of scoring good loot. </w:t>
      </w:r>
      <w:r w:rsidRPr="003F4453">
        <w:rPr>
          <w:rFonts w:ascii="Times New Roman" w:hAnsi="Times New Roman"/>
          <w:sz w:val="20"/>
          <w:szCs w:val="20"/>
        </w:rPr>
        <w:t>[</w:t>
      </w:r>
      <w:r w:rsidRPr="003F4453">
        <w:rPr>
          <w:rFonts w:ascii="Times New Roman" w:hAnsi="Times New Roman"/>
          <w:i/>
          <w:iCs/>
          <w:sz w:val="20"/>
          <w:szCs w:val="20"/>
        </w:rPr>
        <w:t>o</w:t>
      </w:r>
      <w:r w:rsidRPr="003F4453">
        <w:rPr>
          <w:rFonts w:ascii="Times New Roman" w:hAnsi="Times New Roman"/>
          <w:sz w:val="20"/>
          <w:szCs w:val="20"/>
        </w:rPr>
        <w:t>nline] The Verge: Washington 2</w:t>
      </w:r>
      <w:r w:rsidRPr="003F4453">
        <w:rPr>
          <w:rFonts w:ascii="Times New Roman" w:hAnsi="Times New Roman"/>
          <w:sz w:val="20"/>
          <w:szCs w:val="20"/>
          <w:vertAlign w:val="superscript"/>
        </w:rPr>
        <w:t>nd</w:t>
      </w:r>
      <w:r w:rsidRPr="003F4453">
        <w:rPr>
          <w:rFonts w:ascii="Times New Roman" w:hAnsi="Times New Roman"/>
          <w:sz w:val="20"/>
          <w:szCs w:val="20"/>
        </w:rPr>
        <w:t xml:space="preserve"> May.</w:t>
      </w:r>
    </w:p>
    <w:p w14:paraId="3F80CE8B" w14:textId="77777777" w:rsidR="00900CAC" w:rsidRPr="003F4453" w:rsidRDefault="00900CAC" w:rsidP="003F4453">
      <w:pPr>
        <w:pStyle w:val="NoSpacing"/>
        <w:rPr>
          <w:rFonts w:ascii="Times New Roman" w:hAnsi="Times New Roman"/>
          <w:sz w:val="20"/>
          <w:szCs w:val="20"/>
        </w:rPr>
      </w:pPr>
      <w:r w:rsidRPr="003F4453">
        <w:rPr>
          <w:rFonts w:ascii="Times New Roman" w:hAnsi="Times New Roman"/>
          <w:sz w:val="20"/>
          <w:szCs w:val="20"/>
        </w:rPr>
        <w:t xml:space="preserve">Available at: </w:t>
      </w:r>
      <w:hyperlink r:id="rId20" w:history="1">
        <w:r w:rsidRPr="003F4453">
          <w:rPr>
            <w:rStyle w:val="Hyperlink"/>
            <w:rFonts w:ascii="Times New Roman" w:hAnsi="Times New Roman"/>
            <w:sz w:val="20"/>
            <w:szCs w:val="20"/>
          </w:rPr>
          <w:t>https://www.theverge.com/2017/5/2/15517962/china-new-law-dota-league-of-legends-odds-loot-box-random</w:t>
        </w:r>
      </w:hyperlink>
      <w:r w:rsidRPr="003F4453">
        <w:rPr>
          <w:rFonts w:ascii="Times New Roman" w:hAnsi="Times New Roman"/>
          <w:sz w:val="20"/>
          <w:szCs w:val="20"/>
        </w:rPr>
        <w:t xml:space="preserve"> [Accessed on: 20.04.2018]</w:t>
      </w:r>
    </w:p>
    <w:p w14:paraId="4F927ED2" w14:textId="77777777" w:rsidR="00900CAC" w:rsidRPr="003F4453" w:rsidRDefault="00900CAC" w:rsidP="003F4453">
      <w:pPr>
        <w:pStyle w:val="NoSpacing"/>
        <w:rPr>
          <w:rFonts w:ascii="Times New Roman" w:hAnsi="Times New Roman"/>
          <w:sz w:val="20"/>
          <w:szCs w:val="20"/>
        </w:rPr>
      </w:pPr>
    </w:p>
    <w:p w14:paraId="658BD674" w14:textId="6DC32B61" w:rsidR="00BC48F9" w:rsidRPr="003F4453" w:rsidRDefault="00BC48F9" w:rsidP="003F4453">
      <w:pPr>
        <w:pStyle w:val="NoSpacing"/>
        <w:rPr>
          <w:rFonts w:ascii="Times New Roman" w:hAnsi="Times New Roman"/>
          <w:sz w:val="20"/>
          <w:szCs w:val="20"/>
        </w:rPr>
      </w:pPr>
      <w:r w:rsidRPr="003F4453">
        <w:rPr>
          <w:rFonts w:ascii="Times New Roman" w:hAnsi="Times New Roman"/>
          <w:sz w:val="20"/>
          <w:szCs w:val="20"/>
        </w:rPr>
        <w:t xml:space="preserve">Giorgi, L. (2011) Lifestyle Risk the Challenging Marriage of Two Thorny Concepts. </w:t>
      </w:r>
      <w:r w:rsidRPr="003F4453">
        <w:rPr>
          <w:rFonts w:ascii="Times New Roman" w:hAnsi="Times New Roman"/>
          <w:i/>
          <w:sz w:val="20"/>
          <w:szCs w:val="20"/>
        </w:rPr>
        <w:t xml:space="preserve">European Journal of Risk Regulation. </w:t>
      </w:r>
      <w:r w:rsidRPr="003F4453">
        <w:rPr>
          <w:rFonts w:ascii="Times New Roman" w:hAnsi="Times New Roman"/>
          <w:sz w:val="20"/>
          <w:szCs w:val="20"/>
        </w:rPr>
        <w:t xml:space="preserve">Volume 3, Issue 1.  </w:t>
      </w:r>
    </w:p>
    <w:p w14:paraId="7364170E" w14:textId="61D566CD" w:rsidR="00900CAC" w:rsidRPr="003F4453" w:rsidRDefault="00900CAC" w:rsidP="003F4453">
      <w:pPr>
        <w:pStyle w:val="NoSpacing"/>
        <w:rPr>
          <w:rFonts w:ascii="Times New Roman" w:hAnsi="Times New Roman"/>
          <w:sz w:val="20"/>
          <w:szCs w:val="20"/>
        </w:rPr>
      </w:pPr>
    </w:p>
    <w:p w14:paraId="7F14A998" w14:textId="77777777" w:rsidR="00894D3A" w:rsidRDefault="00894D3A" w:rsidP="003F4453">
      <w:pPr>
        <w:pStyle w:val="NoSpacing"/>
        <w:rPr>
          <w:rFonts w:ascii="Times New Roman" w:hAnsi="Times New Roman"/>
          <w:sz w:val="20"/>
          <w:szCs w:val="20"/>
        </w:rPr>
      </w:pPr>
      <w:r>
        <w:rPr>
          <w:rFonts w:ascii="Times New Roman" w:hAnsi="Times New Roman"/>
          <w:sz w:val="20"/>
          <w:szCs w:val="20"/>
        </w:rPr>
        <w:lastRenderedPageBreak/>
        <w:t xml:space="preserve">Hartley, RF. (1993) </w:t>
      </w:r>
      <w:r>
        <w:rPr>
          <w:rFonts w:ascii="Times New Roman" w:hAnsi="Times New Roman"/>
          <w:i/>
          <w:sz w:val="20"/>
          <w:szCs w:val="20"/>
        </w:rPr>
        <w:t xml:space="preserve">Business Ethics: Violations of the Public Trust. </w:t>
      </w:r>
      <w:r>
        <w:rPr>
          <w:rFonts w:ascii="Times New Roman" w:hAnsi="Times New Roman"/>
          <w:sz w:val="20"/>
          <w:szCs w:val="20"/>
        </w:rPr>
        <w:t>John Wiley &amp; Sons: New York.</w:t>
      </w:r>
    </w:p>
    <w:p w14:paraId="35049674" w14:textId="4AC83E8E" w:rsidR="00894D3A" w:rsidRPr="00894D3A" w:rsidRDefault="00894D3A" w:rsidP="003F4453">
      <w:pPr>
        <w:pStyle w:val="NoSpacing"/>
        <w:rPr>
          <w:rFonts w:ascii="Times New Roman" w:hAnsi="Times New Roman"/>
          <w:i/>
          <w:sz w:val="20"/>
          <w:szCs w:val="20"/>
        </w:rPr>
      </w:pPr>
      <w:r>
        <w:rPr>
          <w:rFonts w:ascii="Times New Roman" w:hAnsi="Times New Roman"/>
          <w:i/>
          <w:sz w:val="20"/>
          <w:szCs w:val="20"/>
        </w:rPr>
        <w:t xml:space="preserve"> </w:t>
      </w:r>
    </w:p>
    <w:p w14:paraId="1CDF7048" w14:textId="44A2CFA4" w:rsidR="00900CAC" w:rsidRPr="003F4453" w:rsidRDefault="00900CAC" w:rsidP="003F4453">
      <w:pPr>
        <w:pStyle w:val="NoSpacing"/>
        <w:rPr>
          <w:rFonts w:ascii="Times New Roman" w:hAnsi="Times New Roman"/>
          <w:sz w:val="20"/>
          <w:szCs w:val="20"/>
        </w:rPr>
      </w:pPr>
      <w:r w:rsidRPr="003F4453">
        <w:rPr>
          <w:rFonts w:ascii="Times New Roman" w:hAnsi="Times New Roman"/>
          <w:sz w:val="20"/>
          <w:szCs w:val="20"/>
        </w:rPr>
        <w:t xml:space="preserve">HM GOVERNMENT (2017) </w:t>
      </w:r>
      <w:r w:rsidRPr="003F4453">
        <w:rPr>
          <w:rFonts w:ascii="Times New Roman" w:hAnsi="Times New Roman"/>
          <w:i/>
          <w:iCs/>
          <w:sz w:val="20"/>
          <w:szCs w:val="20"/>
        </w:rPr>
        <w:t xml:space="preserve">Internet Safety Strategy – Green paper </w:t>
      </w:r>
      <w:r w:rsidRPr="003F4453">
        <w:rPr>
          <w:rFonts w:ascii="Times New Roman" w:hAnsi="Times New Roman"/>
          <w:sz w:val="20"/>
          <w:szCs w:val="20"/>
        </w:rPr>
        <w:t>[online] October.</w:t>
      </w:r>
    </w:p>
    <w:p w14:paraId="42E32D08" w14:textId="1DAFA6D7" w:rsidR="00900CAC" w:rsidRPr="003F4453" w:rsidRDefault="00900CAC" w:rsidP="003F4453">
      <w:pPr>
        <w:pStyle w:val="NoSpacing"/>
        <w:rPr>
          <w:rFonts w:ascii="Times New Roman" w:hAnsi="Times New Roman"/>
          <w:sz w:val="20"/>
          <w:szCs w:val="20"/>
        </w:rPr>
      </w:pPr>
      <w:r w:rsidRPr="003F4453">
        <w:rPr>
          <w:rFonts w:ascii="Times New Roman" w:hAnsi="Times New Roman"/>
          <w:iCs/>
          <w:sz w:val="20"/>
          <w:szCs w:val="20"/>
        </w:rPr>
        <w:t xml:space="preserve">Available at: </w:t>
      </w:r>
      <w:hyperlink r:id="rId21" w:history="1">
        <w:r w:rsidRPr="003F4453">
          <w:rPr>
            <w:rStyle w:val="Hyperlink"/>
            <w:rFonts w:ascii="Times New Roman" w:hAnsi="Times New Roman"/>
            <w:sz w:val="20"/>
            <w:szCs w:val="20"/>
          </w:rPr>
          <w:t>https://assets.publishing.service.gov.uk/government/uploads/system/uploads/attachment_data/file/650949/Internet_Safety_Strategy_green_paper.pdf</w:t>
        </w:r>
      </w:hyperlink>
      <w:r w:rsidRPr="003F4453">
        <w:rPr>
          <w:rFonts w:ascii="Times New Roman" w:hAnsi="Times New Roman"/>
          <w:sz w:val="20"/>
          <w:szCs w:val="20"/>
        </w:rPr>
        <w:t xml:space="preserve"> [Accessed on: 22.04.2018]</w:t>
      </w:r>
    </w:p>
    <w:p w14:paraId="10A12748" w14:textId="139BD61D" w:rsidR="00B8363A" w:rsidRPr="003F4453" w:rsidRDefault="00B8363A" w:rsidP="003F4453">
      <w:pPr>
        <w:pStyle w:val="NoSpacing"/>
        <w:rPr>
          <w:rFonts w:ascii="Times New Roman" w:hAnsi="Times New Roman"/>
          <w:sz w:val="20"/>
          <w:szCs w:val="20"/>
        </w:rPr>
      </w:pPr>
    </w:p>
    <w:p w14:paraId="186A7835" w14:textId="7E1280AC" w:rsidR="00773B4B" w:rsidRPr="003F4453" w:rsidRDefault="00773B4B" w:rsidP="003F4453">
      <w:pPr>
        <w:pStyle w:val="NoSpacing"/>
        <w:rPr>
          <w:rFonts w:ascii="Times New Roman" w:hAnsi="Times New Roman"/>
          <w:sz w:val="20"/>
          <w:szCs w:val="20"/>
        </w:rPr>
      </w:pPr>
      <w:r w:rsidRPr="003F4453">
        <w:rPr>
          <w:rFonts w:ascii="Times New Roman" w:hAnsi="Times New Roman"/>
          <w:sz w:val="20"/>
          <w:szCs w:val="20"/>
        </w:rPr>
        <w:t xml:space="preserve">Jawad, C. (2018) A Pragmatic Mixed Methods Analysis of Experiences, Behaviours and Perceptions of Gamblers Towards </w:t>
      </w:r>
      <w:r w:rsidR="00900CAC" w:rsidRPr="003F4453">
        <w:rPr>
          <w:rFonts w:ascii="Times New Roman" w:hAnsi="Times New Roman"/>
          <w:sz w:val="20"/>
          <w:szCs w:val="20"/>
        </w:rPr>
        <w:t>t</w:t>
      </w:r>
      <w:r w:rsidRPr="003F4453">
        <w:rPr>
          <w:rFonts w:ascii="Times New Roman" w:hAnsi="Times New Roman"/>
          <w:sz w:val="20"/>
          <w:szCs w:val="20"/>
        </w:rPr>
        <w:t xml:space="preserve">he Efficacy of Responsible Gambling </w:t>
      </w:r>
      <w:proofErr w:type="gramStart"/>
      <w:r w:rsidRPr="003F4453">
        <w:rPr>
          <w:rFonts w:ascii="Times New Roman" w:hAnsi="Times New Roman"/>
          <w:sz w:val="20"/>
          <w:szCs w:val="20"/>
        </w:rPr>
        <w:t>In</w:t>
      </w:r>
      <w:proofErr w:type="gramEnd"/>
      <w:r w:rsidRPr="003F4453">
        <w:rPr>
          <w:rFonts w:ascii="Times New Roman" w:hAnsi="Times New Roman"/>
          <w:sz w:val="20"/>
          <w:szCs w:val="20"/>
        </w:rPr>
        <w:t xml:space="preserve"> Minimising ‘Problem Gambling’ </w:t>
      </w:r>
      <w:r w:rsidRPr="003F4453">
        <w:rPr>
          <w:rFonts w:ascii="Times New Roman" w:hAnsi="Times New Roman"/>
          <w:i/>
          <w:sz w:val="20"/>
          <w:szCs w:val="20"/>
        </w:rPr>
        <w:t xml:space="preserve">Degree of PhD University of Wales. </w:t>
      </w:r>
      <w:r w:rsidRPr="003F4453">
        <w:rPr>
          <w:rFonts w:ascii="Times New Roman" w:hAnsi="Times New Roman"/>
          <w:sz w:val="20"/>
          <w:szCs w:val="20"/>
        </w:rPr>
        <w:t xml:space="preserve">March. </w:t>
      </w:r>
    </w:p>
    <w:p w14:paraId="5C71E4FC" w14:textId="77777777" w:rsidR="00773B4B" w:rsidRPr="003F4453" w:rsidRDefault="00773B4B" w:rsidP="003F4453">
      <w:pPr>
        <w:pStyle w:val="NoSpacing"/>
        <w:rPr>
          <w:rFonts w:ascii="Times New Roman" w:hAnsi="Times New Roman"/>
          <w:sz w:val="20"/>
          <w:szCs w:val="20"/>
        </w:rPr>
      </w:pPr>
    </w:p>
    <w:p w14:paraId="14D7B859" w14:textId="221A80C5" w:rsidR="00B8363A" w:rsidRPr="008A2C8C" w:rsidRDefault="00B8363A" w:rsidP="003F4453">
      <w:pPr>
        <w:pStyle w:val="NoSpacing"/>
        <w:rPr>
          <w:rFonts w:ascii="Times New Roman" w:hAnsi="Times New Roman"/>
          <w:sz w:val="20"/>
          <w:szCs w:val="20"/>
        </w:rPr>
      </w:pPr>
      <w:r w:rsidRPr="003F4453">
        <w:rPr>
          <w:rFonts w:ascii="Times New Roman" w:hAnsi="Times New Roman"/>
          <w:sz w:val="20"/>
          <w:szCs w:val="20"/>
        </w:rPr>
        <w:t>Johnson, C</w:t>
      </w:r>
      <w:r w:rsidR="00535C36" w:rsidRPr="003F4453">
        <w:rPr>
          <w:rFonts w:ascii="Times New Roman" w:hAnsi="Times New Roman"/>
          <w:sz w:val="20"/>
          <w:szCs w:val="20"/>
        </w:rPr>
        <w:t>E. (</w:t>
      </w:r>
      <w:r w:rsidRPr="003F4453">
        <w:rPr>
          <w:rFonts w:ascii="Times New Roman" w:hAnsi="Times New Roman"/>
          <w:sz w:val="20"/>
          <w:szCs w:val="20"/>
        </w:rPr>
        <w:t>1952</w:t>
      </w:r>
      <w:r w:rsidR="00535C36" w:rsidRPr="003F4453">
        <w:rPr>
          <w:rFonts w:ascii="Times New Roman" w:hAnsi="Times New Roman"/>
          <w:sz w:val="20"/>
          <w:szCs w:val="20"/>
        </w:rPr>
        <w:t>)</w:t>
      </w:r>
      <w:r w:rsidRPr="003F4453">
        <w:rPr>
          <w:rFonts w:ascii="Times New Roman" w:hAnsi="Times New Roman"/>
          <w:sz w:val="20"/>
          <w:szCs w:val="20"/>
        </w:rPr>
        <w:t xml:space="preserve"> </w:t>
      </w:r>
      <w:r w:rsidRPr="008A2C8C">
        <w:rPr>
          <w:rFonts w:ascii="Times New Roman" w:hAnsi="Times New Roman"/>
          <w:i/>
          <w:sz w:val="20"/>
          <w:szCs w:val="20"/>
        </w:rPr>
        <w:t>Meeting the Ethical Challenges of Leadership: Casting</w:t>
      </w:r>
      <w:r w:rsidR="00535C36" w:rsidRPr="008A2C8C">
        <w:rPr>
          <w:rFonts w:ascii="Times New Roman" w:hAnsi="Times New Roman"/>
          <w:i/>
          <w:sz w:val="20"/>
          <w:szCs w:val="20"/>
        </w:rPr>
        <w:t xml:space="preserve"> </w:t>
      </w:r>
      <w:r w:rsidRPr="008A2C8C">
        <w:rPr>
          <w:rFonts w:ascii="Times New Roman" w:hAnsi="Times New Roman"/>
          <w:i/>
          <w:sz w:val="20"/>
          <w:szCs w:val="20"/>
        </w:rPr>
        <w:t>Light or Shadow.</w:t>
      </w:r>
      <w:r w:rsidR="008A2C8C">
        <w:rPr>
          <w:rFonts w:ascii="Times New Roman" w:hAnsi="Times New Roman"/>
          <w:i/>
          <w:sz w:val="20"/>
          <w:szCs w:val="20"/>
        </w:rPr>
        <w:t xml:space="preserve"> </w:t>
      </w:r>
      <w:r w:rsidR="008A2C8C" w:rsidRPr="003F4453">
        <w:rPr>
          <w:rFonts w:ascii="Times New Roman" w:hAnsi="Times New Roman"/>
          <w:sz w:val="20"/>
          <w:szCs w:val="20"/>
        </w:rPr>
        <w:t>4</w:t>
      </w:r>
      <w:r w:rsidR="008A2C8C" w:rsidRPr="003F4453">
        <w:rPr>
          <w:rFonts w:ascii="Times New Roman" w:hAnsi="Times New Roman"/>
          <w:sz w:val="20"/>
          <w:szCs w:val="20"/>
          <w:vertAlign w:val="superscript"/>
        </w:rPr>
        <w:t>th</w:t>
      </w:r>
      <w:r w:rsidR="008A2C8C" w:rsidRPr="003F4453">
        <w:rPr>
          <w:rFonts w:ascii="Times New Roman" w:hAnsi="Times New Roman"/>
          <w:sz w:val="20"/>
          <w:szCs w:val="20"/>
        </w:rPr>
        <w:t xml:space="preserve"> </w:t>
      </w:r>
      <w:r w:rsidR="008A2C8C">
        <w:rPr>
          <w:rFonts w:ascii="Times New Roman" w:hAnsi="Times New Roman"/>
          <w:sz w:val="20"/>
          <w:szCs w:val="20"/>
        </w:rPr>
        <w:t>E</w:t>
      </w:r>
      <w:r w:rsidR="008A2C8C" w:rsidRPr="003F4453">
        <w:rPr>
          <w:rFonts w:ascii="Times New Roman" w:hAnsi="Times New Roman"/>
          <w:sz w:val="20"/>
          <w:szCs w:val="20"/>
        </w:rPr>
        <w:t>dition</w:t>
      </w:r>
    </w:p>
    <w:p w14:paraId="5C47EA30" w14:textId="46621F41" w:rsidR="00B8363A" w:rsidRPr="003F4453" w:rsidRDefault="00B8363A" w:rsidP="003F4453">
      <w:pPr>
        <w:pStyle w:val="NoSpacing"/>
        <w:rPr>
          <w:rFonts w:ascii="Times New Roman" w:hAnsi="Times New Roman"/>
          <w:sz w:val="20"/>
          <w:szCs w:val="20"/>
        </w:rPr>
      </w:pPr>
      <w:r w:rsidRPr="003F4453">
        <w:rPr>
          <w:rFonts w:ascii="Times New Roman" w:hAnsi="Times New Roman"/>
          <w:sz w:val="20"/>
          <w:szCs w:val="20"/>
        </w:rPr>
        <w:t>Sage</w:t>
      </w:r>
      <w:r w:rsidR="008A2C8C">
        <w:rPr>
          <w:rFonts w:ascii="Times New Roman" w:hAnsi="Times New Roman"/>
          <w:sz w:val="20"/>
          <w:szCs w:val="20"/>
        </w:rPr>
        <w:t>: New Delhi</w:t>
      </w:r>
      <w:r w:rsidRPr="003F4453">
        <w:rPr>
          <w:rFonts w:ascii="Times New Roman" w:hAnsi="Times New Roman"/>
          <w:sz w:val="20"/>
          <w:szCs w:val="20"/>
        </w:rPr>
        <w:t xml:space="preserve"> </w:t>
      </w:r>
    </w:p>
    <w:p w14:paraId="2594DC34" w14:textId="77777777" w:rsidR="00560645" w:rsidRPr="003F4453" w:rsidRDefault="00560645" w:rsidP="003F4453">
      <w:pPr>
        <w:pStyle w:val="NoSpacing"/>
        <w:rPr>
          <w:rFonts w:ascii="Times New Roman" w:hAnsi="Times New Roman"/>
          <w:sz w:val="20"/>
          <w:szCs w:val="20"/>
        </w:rPr>
      </w:pPr>
    </w:p>
    <w:p w14:paraId="3F587AA7" w14:textId="774A8C2C" w:rsidR="006662D5" w:rsidRPr="003F4453" w:rsidRDefault="006662D5" w:rsidP="003F4453">
      <w:pPr>
        <w:pStyle w:val="NoSpacing"/>
        <w:rPr>
          <w:rFonts w:ascii="Times New Roman" w:hAnsi="Times New Roman"/>
          <w:sz w:val="20"/>
          <w:szCs w:val="20"/>
        </w:rPr>
      </w:pPr>
      <w:r w:rsidRPr="003F4453">
        <w:rPr>
          <w:rFonts w:ascii="Times New Roman" w:hAnsi="Times New Roman"/>
          <w:sz w:val="20"/>
          <w:szCs w:val="20"/>
        </w:rPr>
        <w:t xml:space="preserve">Johnson, G., Whittington, R., Scholes, K., Angwin, D. &amp; </w:t>
      </w:r>
      <w:proofErr w:type="spellStart"/>
      <w:r w:rsidRPr="003F4453">
        <w:rPr>
          <w:rFonts w:ascii="Times New Roman" w:hAnsi="Times New Roman"/>
          <w:sz w:val="20"/>
          <w:szCs w:val="20"/>
        </w:rPr>
        <w:t>Regner</w:t>
      </w:r>
      <w:proofErr w:type="spellEnd"/>
      <w:r w:rsidRPr="003F4453">
        <w:rPr>
          <w:rFonts w:ascii="Times New Roman" w:hAnsi="Times New Roman"/>
          <w:sz w:val="20"/>
          <w:szCs w:val="20"/>
        </w:rPr>
        <w:t xml:space="preserve">, P. (2017) </w:t>
      </w:r>
      <w:r w:rsidRPr="003F4453">
        <w:rPr>
          <w:rFonts w:ascii="Times New Roman" w:hAnsi="Times New Roman"/>
          <w:i/>
          <w:sz w:val="20"/>
          <w:szCs w:val="20"/>
        </w:rPr>
        <w:t>Exploring Strategy</w:t>
      </w:r>
      <w:r w:rsidRPr="003F4453">
        <w:rPr>
          <w:rFonts w:ascii="Times New Roman" w:hAnsi="Times New Roman"/>
          <w:sz w:val="20"/>
          <w:szCs w:val="20"/>
        </w:rPr>
        <w:t xml:space="preserve">. </w:t>
      </w:r>
      <w:r w:rsidR="008A2C8C">
        <w:rPr>
          <w:rFonts w:ascii="Times New Roman" w:hAnsi="Times New Roman"/>
          <w:sz w:val="20"/>
          <w:szCs w:val="20"/>
        </w:rPr>
        <w:t>11</w:t>
      </w:r>
      <w:r w:rsidR="008A2C8C" w:rsidRPr="008A2C8C">
        <w:rPr>
          <w:rFonts w:ascii="Times New Roman" w:hAnsi="Times New Roman"/>
          <w:sz w:val="20"/>
          <w:szCs w:val="20"/>
          <w:vertAlign w:val="superscript"/>
        </w:rPr>
        <w:t>th</w:t>
      </w:r>
      <w:r w:rsidR="008A2C8C">
        <w:rPr>
          <w:rFonts w:ascii="Times New Roman" w:hAnsi="Times New Roman"/>
          <w:sz w:val="20"/>
          <w:szCs w:val="20"/>
        </w:rPr>
        <w:t xml:space="preserve"> </w:t>
      </w:r>
      <w:r w:rsidRPr="003F4453">
        <w:rPr>
          <w:rFonts w:ascii="Times New Roman" w:hAnsi="Times New Roman"/>
          <w:sz w:val="20"/>
          <w:szCs w:val="20"/>
        </w:rPr>
        <w:t>Edition. Pearson: Harlow.</w:t>
      </w:r>
    </w:p>
    <w:p w14:paraId="1CB7046E" w14:textId="77777777" w:rsidR="006662D5" w:rsidRPr="003F4453" w:rsidRDefault="006662D5" w:rsidP="003F4453">
      <w:pPr>
        <w:pStyle w:val="NoSpacing"/>
        <w:rPr>
          <w:rFonts w:ascii="Times New Roman" w:hAnsi="Times New Roman"/>
          <w:sz w:val="20"/>
          <w:szCs w:val="20"/>
        </w:rPr>
      </w:pPr>
    </w:p>
    <w:p w14:paraId="0EFA40FF" w14:textId="5E7976AB" w:rsidR="006662D5" w:rsidRPr="003F4453" w:rsidRDefault="00D3744C" w:rsidP="003F4453">
      <w:pPr>
        <w:pStyle w:val="NoSpacing"/>
        <w:rPr>
          <w:rFonts w:ascii="Times New Roman" w:hAnsi="Times New Roman"/>
          <w:sz w:val="20"/>
          <w:szCs w:val="20"/>
        </w:rPr>
      </w:pPr>
      <w:r w:rsidRPr="003F4453">
        <w:rPr>
          <w:rFonts w:ascii="Times New Roman" w:hAnsi="Times New Roman"/>
          <w:sz w:val="20"/>
          <w:szCs w:val="20"/>
        </w:rPr>
        <w:t>Kerr</w:t>
      </w:r>
      <w:r w:rsidR="00ED1188" w:rsidRPr="003F4453">
        <w:rPr>
          <w:rFonts w:ascii="Times New Roman" w:hAnsi="Times New Roman"/>
          <w:sz w:val="20"/>
          <w:szCs w:val="20"/>
        </w:rPr>
        <w:t>, C.</w:t>
      </w:r>
      <w:r w:rsidRPr="003F4453">
        <w:rPr>
          <w:rFonts w:ascii="Times New Roman" w:hAnsi="Times New Roman"/>
          <w:sz w:val="20"/>
          <w:szCs w:val="20"/>
        </w:rPr>
        <w:t xml:space="preserve"> </w:t>
      </w:r>
      <w:r w:rsidR="006662D5" w:rsidRPr="003F4453">
        <w:rPr>
          <w:rFonts w:ascii="Times New Roman" w:hAnsi="Times New Roman"/>
          <w:sz w:val="20"/>
          <w:szCs w:val="20"/>
        </w:rPr>
        <w:t>(</w:t>
      </w:r>
      <w:r w:rsidRPr="003F4453">
        <w:rPr>
          <w:rFonts w:ascii="Times New Roman" w:hAnsi="Times New Roman"/>
          <w:sz w:val="20"/>
          <w:szCs w:val="20"/>
        </w:rPr>
        <w:t>2018</w:t>
      </w:r>
      <w:r w:rsidR="006662D5" w:rsidRPr="003F4453">
        <w:rPr>
          <w:rFonts w:ascii="Times New Roman" w:hAnsi="Times New Roman"/>
          <w:sz w:val="20"/>
          <w:szCs w:val="20"/>
        </w:rPr>
        <w:t>)</w:t>
      </w:r>
      <w:r w:rsidRPr="003F4453">
        <w:rPr>
          <w:rFonts w:ascii="Times New Roman" w:hAnsi="Times New Roman"/>
          <w:sz w:val="20"/>
          <w:szCs w:val="20"/>
        </w:rPr>
        <w:t xml:space="preserve"> </w:t>
      </w:r>
      <w:r w:rsidR="006662D5" w:rsidRPr="003F4453">
        <w:rPr>
          <w:rFonts w:ascii="Times New Roman" w:hAnsi="Times New Roman"/>
          <w:i/>
          <w:sz w:val="20"/>
          <w:szCs w:val="20"/>
        </w:rPr>
        <w:t xml:space="preserve">EA will continue to use loot boxes that are 'transparent, fun, and fair' </w:t>
      </w:r>
      <w:r w:rsidR="00ED1188" w:rsidRPr="003F4453">
        <w:rPr>
          <w:rFonts w:ascii="Times New Roman" w:hAnsi="Times New Roman"/>
          <w:sz w:val="20"/>
          <w:szCs w:val="20"/>
        </w:rPr>
        <w:t xml:space="preserve">[online] </w:t>
      </w:r>
      <w:proofErr w:type="spellStart"/>
      <w:r w:rsidR="00ED1188" w:rsidRPr="003F4453">
        <w:rPr>
          <w:rFonts w:ascii="Times New Roman" w:hAnsi="Times New Roman"/>
          <w:sz w:val="20"/>
          <w:szCs w:val="20"/>
        </w:rPr>
        <w:t>Gamasutra</w:t>
      </w:r>
      <w:proofErr w:type="spellEnd"/>
      <w:r w:rsidR="00ED1188" w:rsidRPr="003F4453">
        <w:rPr>
          <w:rFonts w:ascii="Times New Roman" w:hAnsi="Times New Roman"/>
          <w:sz w:val="20"/>
          <w:szCs w:val="20"/>
        </w:rPr>
        <w:t>: San Francisco. 9</w:t>
      </w:r>
      <w:r w:rsidR="00ED1188" w:rsidRPr="003F4453">
        <w:rPr>
          <w:rFonts w:ascii="Times New Roman" w:hAnsi="Times New Roman"/>
          <w:sz w:val="20"/>
          <w:szCs w:val="20"/>
          <w:vertAlign w:val="superscript"/>
        </w:rPr>
        <w:t>th</w:t>
      </w:r>
      <w:r w:rsidR="00ED1188" w:rsidRPr="003F4453">
        <w:rPr>
          <w:rFonts w:ascii="Times New Roman" w:hAnsi="Times New Roman"/>
          <w:sz w:val="20"/>
          <w:szCs w:val="20"/>
        </w:rPr>
        <w:t xml:space="preserve"> May.</w:t>
      </w:r>
    </w:p>
    <w:p w14:paraId="06F35255" w14:textId="77777777" w:rsidR="008A2C8C" w:rsidRDefault="00ED1188" w:rsidP="008A2C8C">
      <w:pPr>
        <w:pStyle w:val="NoSpacing"/>
        <w:ind w:right="-873"/>
        <w:rPr>
          <w:rFonts w:ascii="Times New Roman" w:hAnsi="Times New Roman"/>
          <w:sz w:val="20"/>
          <w:szCs w:val="20"/>
        </w:rPr>
      </w:pPr>
      <w:r w:rsidRPr="003F4453">
        <w:rPr>
          <w:rFonts w:ascii="Times New Roman" w:hAnsi="Times New Roman"/>
          <w:sz w:val="20"/>
          <w:szCs w:val="20"/>
        </w:rPr>
        <w:t>Available at:</w:t>
      </w:r>
      <w:r w:rsidR="008A2C8C">
        <w:rPr>
          <w:rFonts w:ascii="Times New Roman" w:hAnsi="Times New Roman"/>
          <w:sz w:val="20"/>
          <w:szCs w:val="20"/>
        </w:rPr>
        <w:t xml:space="preserve"> </w:t>
      </w:r>
      <w:hyperlink r:id="rId22" w:history="1">
        <w:r w:rsidR="008A2C8C" w:rsidRPr="005D1674">
          <w:rPr>
            <w:rStyle w:val="Hyperlink"/>
            <w:rFonts w:ascii="Times New Roman" w:hAnsi="Times New Roman"/>
            <w:sz w:val="18"/>
            <w:szCs w:val="18"/>
          </w:rPr>
          <w:t>http://www.gamasutra.com/view/news/317835/EA_will_continue_to_use_loot_boxes_that_are_transparent_fun_and_fair.php</w:t>
        </w:r>
      </w:hyperlink>
      <w:r w:rsidRPr="003F4453">
        <w:rPr>
          <w:rFonts w:ascii="Times New Roman" w:hAnsi="Times New Roman"/>
          <w:sz w:val="20"/>
          <w:szCs w:val="20"/>
        </w:rPr>
        <w:t xml:space="preserve"> </w:t>
      </w:r>
    </w:p>
    <w:p w14:paraId="37AF7383" w14:textId="7EF137B7" w:rsidR="006662D5" w:rsidRPr="003F4453" w:rsidRDefault="00ED1188" w:rsidP="008A2C8C">
      <w:pPr>
        <w:pStyle w:val="NoSpacing"/>
        <w:ind w:right="-897"/>
        <w:rPr>
          <w:rFonts w:ascii="Times New Roman" w:hAnsi="Times New Roman"/>
          <w:sz w:val="20"/>
          <w:szCs w:val="20"/>
        </w:rPr>
      </w:pPr>
      <w:r w:rsidRPr="003F4453">
        <w:rPr>
          <w:rFonts w:ascii="Times New Roman" w:hAnsi="Times New Roman"/>
          <w:sz w:val="20"/>
          <w:szCs w:val="20"/>
        </w:rPr>
        <w:t>[Accessed on: 30.04.2018]</w:t>
      </w:r>
    </w:p>
    <w:p w14:paraId="4BA8D424" w14:textId="0359577A" w:rsidR="00ED1188" w:rsidRPr="003F4453" w:rsidRDefault="00ED1188" w:rsidP="003F4453">
      <w:pPr>
        <w:pStyle w:val="NoSpacing"/>
        <w:rPr>
          <w:rStyle w:val="Hyperlink"/>
          <w:rFonts w:ascii="Times New Roman" w:hAnsi="Times New Roman"/>
          <w:sz w:val="20"/>
          <w:szCs w:val="20"/>
          <w:u w:val="none"/>
        </w:rPr>
      </w:pPr>
    </w:p>
    <w:p w14:paraId="18EE2F96" w14:textId="77777777" w:rsidR="007B2466" w:rsidRPr="003F4453" w:rsidRDefault="007B2466" w:rsidP="003F4453">
      <w:pPr>
        <w:pStyle w:val="NoSpacing"/>
        <w:rPr>
          <w:rFonts w:ascii="Times New Roman" w:hAnsi="Times New Roman"/>
          <w:i/>
          <w:iCs/>
          <w:sz w:val="20"/>
          <w:szCs w:val="20"/>
        </w:rPr>
      </w:pPr>
      <w:r w:rsidRPr="003F4453">
        <w:rPr>
          <w:rFonts w:ascii="Times New Roman" w:hAnsi="Times New Roman"/>
          <w:sz w:val="20"/>
          <w:szCs w:val="20"/>
        </w:rPr>
        <w:t xml:space="preserve">Kohlberg, L. (1969) Stage and Sequence: The Cognitive Development Approach to Socialization. In </w:t>
      </w:r>
      <w:proofErr w:type="spellStart"/>
      <w:r w:rsidRPr="003F4453">
        <w:rPr>
          <w:rFonts w:ascii="Times New Roman" w:hAnsi="Times New Roman"/>
          <w:sz w:val="20"/>
          <w:szCs w:val="20"/>
        </w:rPr>
        <w:t>Goslin</w:t>
      </w:r>
      <w:proofErr w:type="spellEnd"/>
      <w:r w:rsidRPr="003F4453">
        <w:rPr>
          <w:rFonts w:ascii="Times New Roman" w:hAnsi="Times New Roman"/>
          <w:sz w:val="20"/>
          <w:szCs w:val="20"/>
        </w:rPr>
        <w:t xml:space="preserve">, DA Edition. </w:t>
      </w:r>
      <w:r w:rsidRPr="003F4453">
        <w:rPr>
          <w:rFonts w:ascii="Times New Roman" w:hAnsi="Times New Roman"/>
          <w:i/>
          <w:iCs/>
          <w:sz w:val="20"/>
          <w:szCs w:val="20"/>
        </w:rPr>
        <w:t xml:space="preserve">Handbook of Socialization Theory. </w:t>
      </w:r>
      <w:r w:rsidRPr="003F4453">
        <w:rPr>
          <w:rFonts w:ascii="Times New Roman" w:hAnsi="Times New Roman"/>
          <w:sz w:val="20"/>
          <w:szCs w:val="20"/>
        </w:rPr>
        <w:t xml:space="preserve">p. 347-480 </w:t>
      </w:r>
    </w:p>
    <w:p w14:paraId="157DA423" w14:textId="5EB08B61" w:rsidR="007B2466" w:rsidRPr="003F4453" w:rsidRDefault="007B2466" w:rsidP="003F4453">
      <w:pPr>
        <w:pStyle w:val="NoSpacing"/>
        <w:rPr>
          <w:rStyle w:val="Hyperlink"/>
          <w:rFonts w:ascii="Times New Roman" w:hAnsi="Times New Roman"/>
          <w:sz w:val="20"/>
          <w:szCs w:val="20"/>
          <w:u w:val="none"/>
        </w:rPr>
      </w:pPr>
    </w:p>
    <w:p w14:paraId="629B6E41" w14:textId="15C35F6E" w:rsidR="008C4511" w:rsidRDefault="008C4511" w:rsidP="003F4453">
      <w:pPr>
        <w:pStyle w:val="NoSpacing"/>
        <w:rPr>
          <w:rFonts w:ascii="Times New Roman" w:hAnsi="Times New Roman"/>
          <w:sz w:val="20"/>
          <w:szCs w:val="20"/>
        </w:rPr>
      </w:pPr>
      <w:r>
        <w:rPr>
          <w:rFonts w:ascii="Times New Roman" w:hAnsi="Times New Roman"/>
          <w:sz w:val="20"/>
          <w:szCs w:val="20"/>
        </w:rPr>
        <w:t>Lakshmi, B. (2014</w:t>
      </w:r>
      <w:r w:rsidRPr="008C4511">
        <w:rPr>
          <w:rFonts w:ascii="Times New Roman" w:hAnsi="Times New Roman"/>
          <w:sz w:val="20"/>
          <w:szCs w:val="20"/>
        </w:rPr>
        <w:t>) Leadership Ethics in Todays World.: Key Issues and Perspectives</w:t>
      </w:r>
      <w:r>
        <w:rPr>
          <w:rFonts w:ascii="Times New Roman" w:hAnsi="Times New Roman"/>
          <w:i/>
          <w:sz w:val="20"/>
          <w:szCs w:val="20"/>
        </w:rPr>
        <w:t xml:space="preserve">. ASCI Journal of Management. </w:t>
      </w:r>
      <w:r>
        <w:rPr>
          <w:rFonts w:ascii="Times New Roman" w:hAnsi="Times New Roman"/>
          <w:sz w:val="20"/>
          <w:szCs w:val="20"/>
        </w:rPr>
        <w:t>Volume 44, Issue 1.  p.66-72.</w:t>
      </w:r>
    </w:p>
    <w:p w14:paraId="0330C7DF" w14:textId="0A6B0464" w:rsidR="008C4511" w:rsidRDefault="008C4511" w:rsidP="003F4453">
      <w:pPr>
        <w:pStyle w:val="NoSpacing"/>
        <w:rPr>
          <w:rFonts w:ascii="Times New Roman" w:hAnsi="Times New Roman"/>
          <w:sz w:val="20"/>
          <w:szCs w:val="20"/>
        </w:rPr>
      </w:pPr>
    </w:p>
    <w:p w14:paraId="59F4EBE9" w14:textId="2D86FF11" w:rsidR="00AD77FE" w:rsidRDefault="00AD77FE" w:rsidP="003F4453">
      <w:pPr>
        <w:pStyle w:val="NoSpacing"/>
        <w:rPr>
          <w:rFonts w:ascii="Times New Roman" w:hAnsi="Times New Roman"/>
          <w:sz w:val="20"/>
          <w:szCs w:val="20"/>
        </w:rPr>
      </w:pPr>
      <w:r w:rsidRPr="00AD77FE">
        <w:rPr>
          <w:rFonts w:ascii="Times New Roman" w:hAnsi="Times New Roman"/>
          <w:sz w:val="20"/>
          <w:szCs w:val="20"/>
        </w:rPr>
        <w:t>Lewin, K. (1951</w:t>
      </w:r>
      <w:r>
        <w:rPr>
          <w:rFonts w:ascii="Times New Roman" w:hAnsi="Times New Roman"/>
          <w:sz w:val="20"/>
          <w:szCs w:val="20"/>
        </w:rPr>
        <w:t>)</w:t>
      </w:r>
      <w:r w:rsidRPr="00AD77FE">
        <w:rPr>
          <w:rFonts w:ascii="Times New Roman" w:hAnsi="Times New Roman"/>
          <w:i/>
          <w:sz w:val="20"/>
          <w:szCs w:val="20"/>
        </w:rPr>
        <w:t xml:space="preserve"> Field theory in social science</w:t>
      </w:r>
      <w:r>
        <w:rPr>
          <w:rFonts w:ascii="Times New Roman" w:hAnsi="Times New Roman"/>
          <w:i/>
          <w:sz w:val="20"/>
          <w:szCs w:val="20"/>
        </w:rPr>
        <w:t xml:space="preserve">.  </w:t>
      </w:r>
      <w:r>
        <w:rPr>
          <w:rFonts w:ascii="Times New Roman" w:hAnsi="Times New Roman"/>
          <w:sz w:val="20"/>
          <w:szCs w:val="20"/>
        </w:rPr>
        <w:t>Harper: New York</w:t>
      </w:r>
    </w:p>
    <w:p w14:paraId="299D78B8" w14:textId="77777777" w:rsidR="00AD77FE" w:rsidRPr="008C4511" w:rsidRDefault="00AD77FE" w:rsidP="003F4453">
      <w:pPr>
        <w:pStyle w:val="NoSpacing"/>
        <w:rPr>
          <w:rFonts w:ascii="Times New Roman" w:hAnsi="Times New Roman"/>
          <w:sz w:val="20"/>
          <w:szCs w:val="20"/>
        </w:rPr>
      </w:pPr>
    </w:p>
    <w:p w14:paraId="27038925" w14:textId="2F336AF8" w:rsidR="007B2466" w:rsidRPr="003F4453" w:rsidRDefault="007B2466" w:rsidP="003F4453">
      <w:pPr>
        <w:pStyle w:val="NoSpacing"/>
        <w:rPr>
          <w:rFonts w:ascii="Times New Roman" w:hAnsi="Times New Roman"/>
          <w:sz w:val="20"/>
          <w:szCs w:val="20"/>
        </w:rPr>
      </w:pPr>
      <w:proofErr w:type="spellStart"/>
      <w:r w:rsidRPr="003F4453">
        <w:rPr>
          <w:rFonts w:ascii="Times New Roman" w:hAnsi="Times New Roman"/>
          <w:sz w:val="20"/>
          <w:szCs w:val="20"/>
        </w:rPr>
        <w:t>Makuch</w:t>
      </w:r>
      <w:proofErr w:type="spellEnd"/>
      <w:r w:rsidRPr="003F4453">
        <w:rPr>
          <w:rFonts w:ascii="Times New Roman" w:hAnsi="Times New Roman"/>
          <w:sz w:val="20"/>
          <w:szCs w:val="20"/>
        </w:rPr>
        <w:t xml:space="preserve">, E. (2018) </w:t>
      </w:r>
      <w:r w:rsidRPr="003F4453">
        <w:rPr>
          <w:rStyle w:val="NoSpacingChar"/>
          <w:rFonts w:ascii="Times New Roman" w:hAnsi="Times New Roman"/>
          <w:i/>
          <w:sz w:val="20"/>
          <w:szCs w:val="20"/>
        </w:rPr>
        <w:t xml:space="preserve">EA CEO Addresses Loot Crates and Pay-To-Win Concerns. </w:t>
      </w:r>
      <w:r w:rsidRPr="003F4453">
        <w:rPr>
          <w:rStyle w:val="NoSpacingChar"/>
          <w:rFonts w:ascii="Times New Roman" w:hAnsi="Times New Roman"/>
          <w:sz w:val="20"/>
          <w:szCs w:val="20"/>
        </w:rPr>
        <w:t xml:space="preserve">[online] </w:t>
      </w:r>
      <w:proofErr w:type="spellStart"/>
      <w:r w:rsidRPr="003F4453">
        <w:rPr>
          <w:rStyle w:val="NoSpacingChar"/>
          <w:rFonts w:ascii="Times New Roman" w:hAnsi="Times New Roman"/>
          <w:sz w:val="20"/>
          <w:szCs w:val="20"/>
        </w:rPr>
        <w:t>Gamespot</w:t>
      </w:r>
      <w:proofErr w:type="spellEnd"/>
      <w:r w:rsidRPr="003F4453">
        <w:rPr>
          <w:rStyle w:val="NoSpacingChar"/>
          <w:rFonts w:ascii="Times New Roman" w:hAnsi="Times New Roman"/>
          <w:sz w:val="20"/>
          <w:szCs w:val="20"/>
        </w:rPr>
        <w:t>: California 31</w:t>
      </w:r>
      <w:r w:rsidRPr="003F4453">
        <w:rPr>
          <w:rStyle w:val="NoSpacingChar"/>
          <w:rFonts w:ascii="Times New Roman" w:hAnsi="Times New Roman"/>
          <w:sz w:val="20"/>
          <w:szCs w:val="20"/>
          <w:vertAlign w:val="superscript"/>
        </w:rPr>
        <w:t>st</w:t>
      </w:r>
      <w:r w:rsidRPr="003F4453">
        <w:rPr>
          <w:rStyle w:val="NoSpacingChar"/>
          <w:rFonts w:ascii="Times New Roman" w:hAnsi="Times New Roman"/>
          <w:sz w:val="20"/>
          <w:szCs w:val="20"/>
        </w:rPr>
        <w:t xml:space="preserve"> October </w:t>
      </w:r>
    </w:p>
    <w:p w14:paraId="4DB113CD" w14:textId="77777777" w:rsidR="007B2466" w:rsidRPr="003F4453" w:rsidRDefault="007B2466" w:rsidP="003F4453">
      <w:pPr>
        <w:pStyle w:val="NoSpacing"/>
        <w:rPr>
          <w:rFonts w:ascii="Times New Roman" w:hAnsi="Times New Roman"/>
          <w:sz w:val="20"/>
          <w:szCs w:val="20"/>
        </w:rPr>
      </w:pPr>
      <w:r w:rsidRPr="003F4453">
        <w:rPr>
          <w:rFonts w:ascii="Times New Roman" w:hAnsi="Times New Roman"/>
          <w:sz w:val="20"/>
          <w:szCs w:val="20"/>
        </w:rPr>
        <w:t xml:space="preserve">Available at: </w:t>
      </w:r>
      <w:hyperlink w:history="1">
        <w:r w:rsidRPr="003F4453">
          <w:rPr>
            <w:rStyle w:val="Hyperlink"/>
            <w:rFonts w:ascii="Times New Roman" w:hAnsi="Times New Roman"/>
            <w:sz w:val="20"/>
            <w:szCs w:val="20"/>
          </w:rPr>
          <w:t>https://ww; 30.04.2018]w.gamespot.com/articles/ea-ceo-addresses-loot-crates-and-pay-to-win-concer/1100-6454533/</w:t>
        </w:r>
      </w:hyperlink>
      <w:r w:rsidRPr="003F4453">
        <w:rPr>
          <w:rFonts w:ascii="Times New Roman" w:hAnsi="Times New Roman"/>
          <w:sz w:val="20"/>
          <w:szCs w:val="20"/>
        </w:rPr>
        <w:t xml:space="preserve"> [Accessed on:02.05.2018]</w:t>
      </w:r>
    </w:p>
    <w:p w14:paraId="09AF595A" w14:textId="77777777" w:rsidR="007B2466" w:rsidRPr="003F4453" w:rsidRDefault="007B2466" w:rsidP="003F4453">
      <w:pPr>
        <w:pStyle w:val="NoSpacing"/>
        <w:rPr>
          <w:rFonts w:ascii="Times New Roman" w:hAnsi="Times New Roman"/>
          <w:sz w:val="20"/>
          <w:szCs w:val="20"/>
        </w:rPr>
      </w:pPr>
    </w:p>
    <w:p w14:paraId="1B8C6430" w14:textId="0945F9A6" w:rsidR="00ED1188" w:rsidRPr="003F4453" w:rsidRDefault="00ED1188" w:rsidP="003F4453">
      <w:pPr>
        <w:pStyle w:val="NoSpacing"/>
        <w:rPr>
          <w:rFonts w:ascii="Times New Roman" w:hAnsi="Times New Roman"/>
          <w:sz w:val="20"/>
          <w:szCs w:val="20"/>
        </w:rPr>
      </w:pPr>
      <w:r w:rsidRPr="003F4453">
        <w:rPr>
          <w:rFonts w:ascii="Times New Roman" w:hAnsi="Times New Roman"/>
          <w:sz w:val="20"/>
          <w:szCs w:val="20"/>
        </w:rPr>
        <w:t>Messick, D.M.</w:t>
      </w:r>
      <w:r w:rsidR="007B2466" w:rsidRPr="003F4453">
        <w:rPr>
          <w:rFonts w:ascii="Times New Roman" w:hAnsi="Times New Roman"/>
          <w:sz w:val="20"/>
          <w:szCs w:val="20"/>
        </w:rPr>
        <w:t>&amp;</w:t>
      </w:r>
      <w:r w:rsidRPr="003F4453">
        <w:rPr>
          <w:rFonts w:ascii="Times New Roman" w:hAnsi="Times New Roman"/>
          <w:sz w:val="20"/>
          <w:szCs w:val="20"/>
        </w:rPr>
        <w:t xml:space="preserve"> Bazerman, M.H. (1996) </w:t>
      </w:r>
      <w:r w:rsidRPr="003F4453">
        <w:rPr>
          <w:rFonts w:ascii="Times New Roman" w:hAnsi="Times New Roman"/>
          <w:i/>
          <w:sz w:val="20"/>
          <w:szCs w:val="20"/>
        </w:rPr>
        <w:t>Ethical leadership and the psychology of decision</w:t>
      </w:r>
      <w:r w:rsidR="007B2466" w:rsidRPr="003F4453">
        <w:rPr>
          <w:rFonts w:ascii="Times New Roman" w:hAnsi="Times New Roman"/>
          <w:i/>
          <w:sz w:val="20"/>
          <w:szCs w:val="20"/>
        </w:rPr>
        <w:t xml:space="preserve"> </w:t>
      </w:r>
      <w:r w:rsidRPr="003F4453">
        <w:rPr>
          <w:rFonts w:ascii="Times New Roman" w:hAnsi="Times New Roman"/>
          <w:i/>
          <w:sz w:val="20"/>
          <w:szCs w:val="20"/>
        </w:rPr>
        <w:t xml:space="preserve">making. </w:t>
      </w:r>
      <w:r w:rsidRPr="003F4453">
        <w:rPr>
          <w:rFonts w:ascii="Times New Roman" w:hAnsi="Times New Roman"/>
          <w:sz w:val="20"/>
          <w:szCs w:val="20"/>
        </w:rPr>
        <w:t>Sloan</w:t>
      </w:r>
      <w:r w:rsidR="007B2466" w:rsidRPr="003F4453">
        <w:rPr>
          <w:rFonts w:ascii="Times New Roman" w:hAnsi="Times New Roman"/>
          <w:sz w:val="20"/>
          <w:szCs w:val="20"/>
        </w:rPr>
        <w:t xml:space="preserve"> </w:t>
      </w:r>
      <w:r w:rsidRPr="003F4453">
        <w:rPr>
          <w:rFonts w:ascii="Times New Roman" w:hAnsi="Times New Roman"/>
          <w:sz w:val="20"/>
          <w:szCs w:val="20"/>
        </w:rPr>
        <w:t xml:space="preserve">Manage. </w:t>
      </w:r>
      <w:r w:rsidR="007B2466" w:rsidRPr="003F4453">
        <w:rPr>
          <w:rFonts w:ascii="Times New Roman" w:hAnsi="Times New Roman"/>
          <w:sz w:val="20"/>
          <w:szCs w:val="20"/>
        </w:rPr>
        <w:t xml:space="preserve">p. </w:t>
      </w:r>
      <w:r w:rsidRPr="003F4453">
        <w:rPr>
          <w:rFonts w:ascii="Times New Roman" w:hAnsi="Times New Roman"/>
          <w:sz w:val="20"/>
          <w:szCs w:val="20"/>
        </w:rPr>
        <w:t>9–22.</w:t>
      </w:r>
    </w:p>
    <w:p w14:paraId="5C871C43" w14:textId="77777777" w:rsidR="007B2466" w:rsidRPr="003F4453" w:rsidRDefault="007B2466" w:rsidP="003F4453">
      <w:pPr>
        <w:pStyle w:val="NoSpacing"/>
        <w:rPr>
          <w:rFonts w:ascii="Times New Roman" w:hAnsi="Times New Roman"/>
          <w:sz w:val="20"/>
          <w:szCs w:val="20"/>
        </w:rPr>
      </w:pPr>
    </w:p>
    <w:p w14:paraId="246804DF" w14:textId="77777777" w:rsidR="007B2466" w:rsidRPr="003F4453" w:rsidRDefault="007B2466" w:rsidP="003F4453">
      <w:pPr>
        <w:pStyle w:val="NoSpacing"/>
        <w:rPr>
          <w:rFonts w:ascii="Times New Roman" w:hAnsi="Times New Roman"/>
          <w:sz w:val="20"/>
          <w:szCs w:val="20"/>
        </w:rPr>
      </w:pPr>
      <w:r w:rsidRPr="003F4453">
        <w:rPr>
          <w:rFonts w:ascii="Times New Roman" w:hAnsi="Times New Roman"/>
          <w:sz w:val="20"/>
          <w:szCs w:val="20"/>
        </w:rPr>
        <w:t xml:space="preserve">Orland, K. (2018) </w:t>
      </w:r>
      <w:r w:rsidRPr="003F4453">
        <w:rPr>
          <w:rStyle w:val="NoSpacingChar"/>
          <w:rFonts w:ascii="Times New Roman" w:hAnsi="Times New Roman"/>
          <w:i/>
          <w:sz w:val="20"/>
          <w:szCs w:val="20"/>
        </w:rPr>
        <w:t xml:space="preserve">Video game loot boxes are now considered criminal gambling in Belgium. </w:t>
      </w:r>
      <w:r w:rsidRPr="003F4453">
        <w:rPr>
          <w:rStyle w:val="NoSpacingChar"/>
          <w:rFonts w:ascii="Times New Roman" w:hAnsi="Times New Roman"/>
          <w:sz w:val="20"/>
          <w:szCs w:val="20"/>
        </w:rPr>
        <w:t>[online]</w:t>
      </w:r>
    </w:p>
    <w:p w14:paraId="458F9509" w14:textId="77777777" w:rsidR="007B2466" w:rsidRPr="003F4453" w:rsidRDefault="007B2466" w:rsidP="003F4453">
      <w:pPr>
        <w:pStyle w:val="NoSpacing"/>
        <w:rPr>
          <w:rFonts w:ascii="Times New Roman" w:hAnsi="Times New Roman"/>
          <w:sz w:val="20"/>
          <w:szCs w:val="20"/>
        </w:rPr>
      </w:pPr>
      <w:r w:rsidRPr="003F4453">
        <w:rPr>
          <w:rFonts w:ascii="Times New Roman" w:hAnsi="Times New Roman"/>
          <w:sz w:val="20"/>
          <w:szCs w:val="20"/>
        </w:rPr>
        <w:t xml:space="preserve">Available at: </w:t>
      </w:r>
      <w:hyperlink r:id="rId23" w:history="1">
        <w:r w:rsidRPr="003F4453">
          <w:rPr>
            <w:rStyle w:val="Hyperlink"/>
            <w:rFonts w:ascii="Times New Roman" w:hAnsi="Times New Roman"/>
            <w:sz w:val="20"/>
            <w:szCs w:val="20"/>
          </w:rPr>
          <w:t>https://arstechnica.com/gaming/2018/04/video-game-loot-boxes-are-now-considered-criminal-gambling-in-belgium/</w:t>
        </w:r>
      </w:hyperlink>
      <w:r w:rsidRPr="003F4453">
        <w:rPr>
          <w:rFonts w:ascii="Times New Roman" w:hAnsi="Times New Roman"/>
          <w:sz w:val="20"/>
          <w:szCs w:val="20"/>
        </w:rPr>
        <w:t xml:space="preserve"> [Accessed on: 20.04.2018]</w:t>
      </w:r>
    </w:p>
    <w:p w14:paraId="62F9CE30" w14:textId="77777777" w:rsidR="007B2466" w:rsidRPr="003F4453" w:rsidRDefault="007B2466" w:rsidP="003F4453">
      <w:pPr>
        <w:pStyle w:val="NoSpacing"/>
        <w:rPr>
          <w:rFonts w:ascii="Times New Roman" w:hAnsi="Times New Roman"/>
          <w:sz w:val="20"/>
          <w:szCs w:val="20"/>
        </w:rPr>
      </w:pPr>
    </w:p>
    <w:p w14:paraId="7A562640" w14:textId="2D31A322" w:rsidR="00FE065F" w:rsidRPr="003F4453" w:rsidRDefault="00FE065F" w:rsidP="003F4453">
      <w:pPr>
        <w:pStyle w:val="NoSpacing"/>
        <w:rPr>
          <w:rStyle w:val="Hyperlink"/>
          <w:rFonts w:ascii="Times New Roman" w:hAnsi="Times New Roman"/>
          <w:sz w:val="20"/>
          <w:szCs w:val="20"/>
        </w:rPr>
      </w:pPr>
      <w:r w:rsidRPr="003F4453">
        <w:rPr>
          <w:rFonts w:ascii="Times New Roman" w:hAnsi="Times New Roman"/>
          <w:sz w:val="20"/>
          <w:szCs w:val="20"/>
        </w:rPr>
        <w:t>Peller, AJ. (2009)</w:t>
      </w:r>
      <w:r w:rsidR="003F4453">
        <w:rPr>
          <w:rFonts w:ascii="Times New Roman" w:hAnsi="Times New Roman"/>
          <w:sz w:val="20"/>
          <w:szCs w:val="20"/>
        </w:rPr>
        <w:t xml:space="preserve"> </w:t>
      </w:r>
      <w:r w:rsidRPr="003F4453">
        <w:rPr>
          <w:rFonts w:ascii="Times New Roman" w:hAnsi="Times New Roman"/>
          <w:sz w:val="20"/>
          <w:szCs w:val="20"/>
        </w:rPr>
        <w:t xml:space="preserve">Gambling and the Public Health, Part 2. </w:t>
      </w:r>
      <w:r w:rsidR="008A2C8C">
        <w:rPr>
          <w:rFonts w:ascii="Times New Roman" w:hAnsi="Times New Roman"/>
          <w:i/>
          <w:sz w:val="20"/>
          <w:szCs w:val="20"/>
        </w:rPr>
        <w:t xml:space="preserve">National Centre for Responsible Gaming. </w:t>
      </w:r>
      <w:r w:rsidR="008A2C8C">
        <w:rPr>
          <w:rFonts w:ascii="Times New Roman" w:hAnsi="Times New Roman"/>
          <w:sz w:val="20"/>
          <w:szCs w:val="20"/>
        </w:rPr>
        <w:t>Volume 4. Available at:</w:t>
      </w:r>
      <w:hyperlink r:id="rId24" w:history="1">
        <w:r w:rsidR="008A2C8C" w:rsidRPr="005D1674">
          <w:rPr>
            <w:rStyle w:val="Hyperlink"/>
            <w:rFonts w:ascii="Times New Roman" w:hAnsi="Times New Roman"/>
            <w:sz w:val="20"/>
            <w:szCs w:val="20"/>
          </w:rPr>
          <w:t>http://www.ncrg.org/sites/default/files/uploads/docs/monographs/ncrg_monograp h_4.pdf</w:t>
        </w:r>
      </w:hyperlink>
      <w:r w:rsidR="008A2C8C">
        <w:rPr>
          <w:rFonts w:ascii="Times New Roman" w:hAnsi="Times New Roman"/>
          <w:sz w:val="20"/>
          <w:szCs w:val="20"/>
        </w:rPr>
        <w:t xml:space="preserve"> [Accessed on: 02.05.2018]</w:t>
      </w:r>
    </w:p>
    <w:p w14:paraId="2A56FB57" w14:textId="77777777" w:rsidR="00F8482C" w:rsidRPr="003F4453" w:rsidRDefault="00F8482C" w:rsidP="003F4453">
      <w:pPr>
        <w:pStyle w:val="NoSpacing"/>
        <w:rPr>
          <w:rFonts w:ascii="Times New Roman" w:hAnsi="Times New Roman"/>
          <w:sz w:val="20"/>
          <w:szCs w:val="20"/>
        </w:rPr>
      </w:pPr>
    </w:p>
    <w:p w14:paraId="4F439B51" w14:textId="03D49D06" w:rsidR="00FE065F" w:rsidRPr="003F4453" w:rsidRDefault="00FE065F" w:rsidP="003F4453">
      <w:pPr>
        <w:pStyle w:val="NoSpacing"/>
        <w:rPr>
          <w:rFonts w:ascii="Times New Roman" w:hAnsi="Times New Roman"/>
          <w:sz w:val="20"/>
          <w:szCs w:val="20"/>
        </w:rPr>
      </w:pPr>
      <w:r w:rsidRPr="003F4453">
        <w:rPr>
          <w:rFonts w:ascii="Times New Roman" w:hAnsi="Times New Roman"/>
          <w:sz w:val="20"/>
          <w:szCs w:val="20"/>
        </w:rPr>
        <w:t xml:space="preserve">Parke, A., Griffiths, M. </w:t>
      </w:r>
      <w:r w:rsidR="007B2466" w:rsidRPr="003F4453">
        <w:rPr>
          <w:rFonts w:ascii="Times New Roman" w:hAnsi="Times New Roman"/>
          <w:sz w:val="20"/>
          <w:szCs w:val="20"/>
        </w:rPr>
        <w:t xml:space="preserve">&amp; </w:t>
      </w:r>
      <w:r w:rsidRPr="003F4453">
        <w:rPr>
          <w:rFonts w:ascii="Times New Roman" w:hAnsi="Times New Roman"/>
          <w:sz w:val="20"/>
          <w:szCs w:val="20"/>
        </w:rPr>
        <w:t>Parke, J. (2005) Can playing poker be good for you? Poker as a transferable skill.</w:t>
      </w:r>
      <w:r w:rsidR="007B2466" w:rsidRPr="003F4453">
        <w:rPr>
          <w:rFonts w:ascii="Times New Roman" w:hAnsi="Times New Roman"/>
          <w:sz w:val="20"/>
          <w:szCs w:val="20"/>
        </w:rPr>
        <w:t xml:space="preserve"> </w:t>
      </w:r>
      <w:r w:rsidRPr="003F4453">
        <w:rPr>
          <w:rFonts w:ascii="Times New Roman" w:hAnsi="Times New Roman"/>
          <w:i/>
          <w:sz w:val="20"/>
          <w:szCs w:val="20"/>
        </w:rPr>
        <w:t>Journal of Gambling Issues</w:t>
      </w:r>
      <w:r w:rsidRPr="003F4453">
        <w:rPr>
          <w:rFonts w:ascii="Times New Roman" w:hAnsi="Times New Roman"/>
          <w:sz w:val="20"/>
          <w:szCs w:val="20"/>
        </w:rPr>
        <w:t xml:space="preserve">. Volume 14. p.1-7. </w:t>
      </w:r>
    </w:p>
    <w:p w14:paraId="01C69FA6" w14:textId="2C9242E9" w:rsidR="00F8482C" w:rsidRPr="003F4453" w:rsidRDefault="00F8482C" w:rsidP="003F4453">
      <w:pPr>
        <w:pStyle w:val="NoSpacing"/>
        <w:rPr>
          <w:rFonts w:ascii="Times New Roman" w:hAnsi="Times New Roman"/>
          <w:sz w:val="20"/>
          <w:szCs w:val="20"/>
        </w:rPr>
      </w:pPr>
    </w:p>
    <w:p w14:paraId="474D0D4F" w14:textId="77777777" w:rsidR="007B2466" w:rsidRPr="003F4453" w:rsidRDefault="007B2466" w:rsidP="003F4453">
      <w:pPr>
        <w:pStyle w:val="NoSpacing"/>
        <w:rPr>
          <w:rFonts w:ascii="Times New Roman" w:hAnsi="Times New Roman"/>
          <w:sz w:val="20"/>
          <w:szCs w:val="20"/>
        </w:rPr>
      </w:pPr>
      <w:proofErr w:type="spellStart"/>
      <w:r w:rsidRPr="003F4453">
        <w:rPr>
          <w:rFonts w:ascii="Times New Roman" w:hAnsi="Times New Roman"/>
          <w:sz w:val="20"/>
          <w:szCs w:val="20"/>
        </w:rPr>
        <w:t>Qutee</w:t>
      </w:r>
      <w:proofErr w:type="spellEnd"/>
      <w:r w:rsidRPr="003F4453">
        <w:rPr>
          <w:rFonts w:ascii="Times New Roman" w:hAnsi="Times New Roman"/>
          <w:sz w:val="20"/>
          <w:szCs w:val="20"/>
        </w:rPr>
        <w:t xml:space="preserve"> (2018) </w:t>
      </w:r>
      <w:r w:rsidRPr="003F4453">
        <w:rPr>
          <w:rFonts w:ascii="Times New Roman" w:hAnsi="Times New Roman"/>
          <w:i/>
          <w:iCs/>
          <w:sz w:val="20"/>
          <w:szCs w:val="20"/>
        </w:rPr>
        <w:t xml:space="preserve">A report by </w:t>
      </w:r>
      <w:proofErr w:type="spellStart"/>
      <w:r w:rsidRPr="003F4453">
        <w:rPr>
          <w:rFonts w:ascii="Times New Roman" w:hAnsi="Times New Roman"/>
          <w:i/>
          <w:iCs/>
          <w:sz w:val="20"/>
          <w:szCs w:val="20"/>
        </w:rPr>
        <w:t>Qutee</w:t>
      </w:r>
      <w:proofErr w:type="spellEnd"/>
      <w:r w:rsidRPr="003F4453">
        <w:rPr>
          <w:rFonts w:ascii="Times New Roman" w:hAnsi="Times New Roman"/>
          <w:i/>
          <w:iCs/>
          <w:sz w:val="20"/>
          <w:szCs w:val="20"/>
        </w:rPr>
        <w:t xml:space="preserve"> into how players really feel about Gaming in 2018. </w:t>
      </w:r>
      <w:proofErr w:type="spellStart"/>
      <w:r w:rsidRPr="003F4453">
        <w:rPr>
          <w:rFonts w:ascii="Times New Roman" w:hAnsi="Times New Roman"/>
          <w:sz w:val="20"/>
          <w:szCs w:val="20"/>
        </w:rPr>
        <w:t>Qutee</w:t>
      </w:r>
      <w:proofErr w:type="spellEnd"/>
      <w:r w:rsidRPr="003F4453">
        <w:rPr>
          <w:rFonts w:ascii="Times New Roman" w:hAnsi="Times New Roman"/>
          <w:sz w:val="20"/>
          <w:szCs w:val="20"/>
        </w:rPr>
        <w:t>.</w:t>
      </w:r>
    </w:p>
    <w:p w14:paraId="72046BC9" w14:textId="77777777" w:rsidR="007B2466" w:rsidRPr="003F4453" w:rsidRDefault="007B2466" w:rsidP="003F4453">
      <w:pPr>
        <w:pStyle w:val="NoSpacing"/>
        <w:rPr>
          <w:rFonts w:ascii="Times New Roman" w:hAnsi="Times New Roman"/>
          <w:sz w:val="20"/>
          <w:szCs w:val="20"/>
        </w:rPr>
      </w:pPr>
      <w:r w:rsidRPr="003F4453">
        <w:rPr>
          <w:rFonts w:ascii="Times New Roman" w:hAnsi="Times New Roman"/>
          <w:sz w:val="20"/>
          <w:szCs w:val="20"/>
        </w:rPr>
        <w:t xml:space="preserve">Available at: </w:t>
      </w:r>
      <w:hyperlink r:id="rId25" w:history="1">
        <w:r w:rsidRPr="003F4453">
          <w:rPr>
            <w:rStyle w:val="Hyperlink"/>
            <w:rFonts w:ascii="Times New Roman" w:hAnsi="Times New Roman"/>
            <w:sz w:val="20"/>
            <w:szCs w:val="20"/>
          </w:rPr>
          <w:t>file:///C:/Users/User/Downloads/Qutee-Gaming-Today-Report.pdf</w:t>
        </w:r>
      </w:hyperlink>
      <w:r w:rsidRPr="003F4453">
        <w:rPr>
          <w:rFonts w:ascii="Times New Roman" w:hAnsi="Times New Roman"/>
          <w:sz w:val="20"/>
          <w:szCs w:val="20"/>
        </w:rPr>
        <w:t xml:space="preserve"> [Accessed on: 19.04.2018]</w:t>
      </w:r>
    </w:p>
    <w:p w14:paraId="021DAB9B" w14:textId="77777777" w:rsidR="007B2466" w:rsidRPr="003F4453" w:rsidRDefault="007B2466" w:rsidP="003F4453">
      <w:pPr>
        <w:pStyle w:val="NoSpacing"/>
        <w:rPr>
          <w:rFonts w:ascii="Times New Roman" w:hAnsi="Times New Roman"/>
          <w:sz w:val="20"/>
          <w:szCs w:val="20"/>
        </w:rPr>
      </w:pPr>
    </w:p>
    <w:p w14:paraId="784858FC" w14:textId="77777777" w:rsidR="007B2466" w:rsidRPr="003F4453" w:rsidRDefault="007B2466" w:rsidP="003F4453">
      <w:pPr>
        <w:pStyle w:val="NoSpacing"/>
        <w:rPr>
          <w:rFonts w:ascii="Times New Roman" w:hAnsi="Times New Roman"/>
          <w:sz w:val="20"/>
          <w:szCs w:val="20"/>
        </w:rPr>
      </w:pPr>
      <w:r w:rsidRPr="003F4453">
        <w:rPr>
          <w:rFonts w:ascii="Times New Roman" w:hAnsi="Times New Roman"/>
          <w:sz w:val="20"/>
          <w:szCs w:val="20"/>
        </w:rPr>
        <w:t xml:space="preserve">Seppala, T. (2018) </w:t>
      </w:r>
      <w:r w:rsidRPr="003F4453">
        <w:rPr>
          <w:rFonts w:ascii="Times New Roman" w:hAnsi="Times New Roman"/>
          <w:i/>
          <w:sz w:val="20"/>
          <w:szCs w:val="20"/>
        </w:rPr>
        <w:t xml:space="preserve">EA is going to keep putting Loot Boxes in </w:t>
      </w:r>
      <w:proofErr w:type="spellStart"/>
      <w:r w:rsidRPr="003F4453">
        <w:rPr>
          <w:rFonts w:ascii="Times New Roman" w:hAnsi="Times New Roman"/>
          <w:i/>
          <w:sz w:val="20"/>
          <w:szCs w:val="20"/>
        </w:rPr>
        <w:t>it’s</w:t>
      </w:r>
      <w:proofErr w:type="spellEnd"/>
      <w:r w:rsidRPr="003F4453">
        <w:rPr>
          <w:rFonts w:ascii="Times New Roman" w:hAnsi="Times New Roman"/>
          <w:i/>
          <w:sz w:val="20"/>
          <w:szCs w:val="20"/>
        </w:rPr>
        <w:t xml:space="preserve"> Games. </w:t>
      </w:r>
      <w:r w:rsidRPr="003F4453">
        <w:rPr>
          <w:rFonts w:ascii="Times New Roman" w:hAnsi="Times New Roman"/>
          <w:sz w:val="20"/>
          <w:szCs w:val="20"/>
        </w:rPr>
        <w:t xml:space="preserve">[online] </w:t>
      </w:r>
      <w:proofErr w:type="spellStart"/>
      <w:r w:rsidRPr="003F4453">
        <w:rPr>
          <w:rFonts w:ascii="Times New Roman" w:hAnsi="Times New Roman"/>
          <w:sz w:val="20"/>
          <w:szCs w:val="20"/>
        </w:rPr>
        <w:t>Engadget</w:t>
      </w:r>
      <w:proofErr w:type="spellEnd"/>
      <w:r w:rsidRPr="003F4453">
        <w:rPr>
          <w:rFonts w:ascii="Times New Roman" w:hAnsi="Times New Roman"/>
          <w:sz w:val="20"/>
          <w:szCs w:val="20"/>
        </w:rPr>
        <w:t>: UK. 9</w:t>
      </w:r>
      <w:r w:rsidRPr="003F4453">
        <w:rPr>
          <w:rFonts w:ascii="Times New Roman" w:hAnsi="Times New Roman"/>
          <w:sz w:val="20"/>
          <w:szCs w:val="20"/>
          <w:vertAlign w:val="superscript"/>
        </w:rPr>
        <w:t>th</w:t>
      </w:r>
      <w:r w:rsidRPr="003F4453">
        <w:rPr>
          <w:rFonts w:ascii="Times New Roman" w:hAnsi="Times New Roman"/>
          <w:sz w:val="20"/>
          <w:szCs w:val="20"/>
        </w:rPr>
        <w:t xml:space="preserve"> May.</w:t>
      </w:r>
    </w:p>
    <w:p w14:paraId="0A8ABA7B" w14:textId="77777777" w:rsidR="007B2466" w:rsidRPr="003F4453" w:rsidRDefault="007B2466" w:rsidP="003F4453">
      <w:pPr>
        <w:pStyle w:val="NoSpacing"/>
        <w:rPr>
          <w:rFonts w:ascii="Times New Roman" w:hAnsi="Times New Roman"/>
          <w:sz w:val="20"/>
          <w:szCs w:val="20"/>
        </w:rPr>
      </w:pPr>
      <w:r w:rsidRPr="003F4453">
        <w:rPr>
          <w:rFonts w:ascii="Times New Roman" w:hAnsi="Times New Roman"/>
          <w:sz w:val="20"/>
          <w:szCs w:val="20"/>
        </w:rPr>
        <w:t xml:space="preserve">Available at: </w:t>
      </w:r>
      <w:r w:rsidRPr="003F4453">
        <w:rPr>
          <w:rFonts w:ascii="Times New Roman" w:hAnsi="Times New Roman"/>
          <w:i/>
          <w:sz w:val="20"/>
          <w:szCs w:val="20"/>
        </w:rPr>
        <w:t xml:space="preserve"> </w:t>
      </w:r>
      <w:hyperlink r:id="rId26" w:history="1">
        <w:r w:rsidRPr="003F4453">
          <w:rPr>
            <w:rStyle w:val="Hyperlink"/>
            <w:rFonts w:ascii="Times New Roman" w:hAnsi="Times New Roman"/>
            <w:sz w:val="20"/>
            <w:szCs w:val="20"/>
          </w:rPr>
          <w:t>https://www.engadget.com/2018/05/09/ea-loot-boxes-are-gambling-heres-more-loot-boxes/</w:t>
        </w:r>
      </w:hyperlink>
      <w:r w:rsidRPr="003F4453">
        <w:rPr>
          <w:rFonts w:ascii="Times New Roman" w:hAnsi="Times New Roman"/>
          <w:sz w:val="20"/>
          <w:szCs w:val="20"/>
        </w:rPr>
        <w:t xml:space="preserve"> [Accessed on: 09.05.2018]</w:t>
      </w:r>
    </w:p>
    <w:p w14:paraId="4C2D1340" w14:textId="278E73A9" w:rsidR="007B2466" w:rsidRDefault="007B2466" w:rsidP="003F4453">
      <w:pPr>
        <w:pStyle w:val="NoSpacing"/>
        <w:rPr>
          <w:rFonts w:ascii="Times New Roman" w:hAnsi="Times New Roman"/>
          <w:sz w:val="20"/>
          <w:szCs w:val="20"/>
        </w:rPr>
      </w:pPr>
    </w:p>
    <w:p w14:paraId="0D538F44" w14:textId="1608A6AE" w:rsidR="005D2920" w:rsidRDefault="005D2920" w:rsidP="003F4453">
      <w:pPr>
        <w:pStyle w:val="NoSpacing"/>
        <w:rPr>
          <w:rFonts w:ascii="Times New Roman" w:hAnsi="Times New Roman"/>
          <w:sz w:val="20"/>
          <w:szCs w:val="20"/>
        </w:rPr>
      </w:pPr>
      <w:proofErr w:type="spellStart"/>
      <w:r>
        <w:rPr>
          <w:rFonts w:ascii="Times New Roman" w:hAnsi="Times New Roman"/>
          <w:sz w:val="20"/>
          <w:szCs w:val="20"/>
        </w:rPr>
        <w:t>Sternburg</w:t>
      </w:r>
      <w:proofErr w:type="spellEnd"/>
      <w:r>
        <w:rPr>
          <w:rFonts w:ascii="Times New Roman" w:hAnsi="Times New Roman"/>
          <w:sz w:val="20"/>
          <w:szCs w:val="20"/>
        </w:rPr>
        <w:t xml:space="preserve">, R. (2009) A New Model for Teaching Ethical Behaviour. </w:t>
      </w:r>
      <w:r>
        <w:rPr>
          <w:rFonts w:ascii="Times New Roman" w:hAnsi="Times New Roman"/>
          <w:i/>
          <w:sz w:val="20"/>
          <w:szCs w:val="20"/>
        </w:rPr>
        <w:t xml:space="preserve">The Chronicle of Higher Education. </w:t>
      </w:r>
      <w:r>
        <w:rPr>
          <w:rFonts w:ascii="Times New Roman" w:hAnsi="Times New Roman"/>
          <w:sz w:val="20"/>
          <w:szCs w:val="20"/>
        </w:rPr>
        <w:t xml:space="preserve">[online] </w:t>
      </w:r>
    </w:p>
    <w:p w14:paraId="1AC46EBC" w14:textId="01FFDBCD" w:rsidR="005D2920" w:rsidRDefault="005D2920" w:rsidP="003F4453">
      <w:pPr>
        <w:pStyle w:val="NoSpacing"/>
        <w:rPr>
          <w:rFonts w:ascii="Times New Roman" w:hAnsi="Times New Roman"/>
          <w:sz w:val="20"/>
          <w:szCs w:val="20"/>
        </w:rPr>
      </w:pPr>
      <w:r>
        <w:rPr>
          <w:rFonts w:ascii="Times New Roman" w:hAnsi="Times New Roman"/>
          <w:sz w:val="20"/>
          <w:szCs w:val="20"/>
        </w:rPr>
        <w:t xml:space="preserve">Available at: </w:t>
      </w:r>
      <w:hyperlink r:id="rId27" w:history="1">
        <w:r w:rsidRPr="005D1674">
          <w:rPr>
            <w:rStyle w:val="Hyperlink"/>
            <w:rFonts w:ascii="Times New Roman" w:hAnsi="Times New Roman"/>
            <w:sz w:val="20"/>
            <w:szCs w:val="20"/>
          </w:rPr>
          <w:t>https://www.cs.uct.ac.za/mit_notes/Ethics/Latest/pdf/Chp02.pdf</w:t>
        </w:r>
      </w:hyperlink>
      <w:r>
        <w:rPr>
          <w:rFonts w:ascii="Times New Roman" w:hAnsi="Times New Roman"/>
          <w:sz w:val="20"/>
          <w:szCs w:val="20"/>
        </w:rPr>
        <w:t xml:space="preserve"> [Accessed on: 30.04.2018]</w:t>
      </w:r>
    </w:p>
    <w:p w14:paraId="2BD55971" w14:textId="32D4FCD9" w:rsidR="005D2920" w:rsidRDefault="005D2920" w:rsidP="003F4453">
      <w:pPr>
        <w:pStyle w:val="NoSpacing"/>
        <w:rPr>
          <w:rFonts w:ascii="Times New Roman" w:hAnsi="Times New Roman"/>
          <w:sz w:val="20"/>
          <w:szCs w:val="20"/>
        </w:rPr>
      </w:pPr>
    </w:p>
    <w:p w14:paraId="62BA33BF" w14:textId="77777777" w:rsidR="00AD77FE" w:rsidRDefault="00AD77FE" w:rsidP="003F4453">
      <w:pPr>
        <w:pStyle w:val="NoSpacing"/>
        <w:rPr>
          <w:rFonts w:ascii="Times New Roman" w:hAnsi="Times New Roman"/>
          <w:sz w:val="20"/>
          <w:szCs w:val="20"/>
        </w:rPr>
      </w:pPr>
    </w:p>
    <w:p w14:paraId="28C3FF98" w14:textId="2EF406EB" w:rsidR="005D2920" w:rsidRDefault="005D2920" w:rsidP="003F4453">
      <w:pPr>
        <w:pStyle w:val="NoSpacing"/>
        <w:rPr>
          <w:rFonts w:ascii="Times New Roman" w:hAnsi="Times New Roman"/>
          <w:sz w:val="20"/>
          <w:szCs w:val="20"/>
        </w:rPr>
      </w:pPr>
      <w:proofErr w:type="spellStart"/>
      <w:r>
        <w:rPr>
          <w:rFonts w:ascii="Times New Roman" w:hAnsi="Times New Roman"/>
          <w:sz w:val="20"/>
          <w:szCs w:val="20"/>
        </w:rPr>
        <w:lastRenderedPageBreak/>
        <w:t>Sternburg</w:t>
      </w:r>
      <w:proofErr w:type="spellEnd"/>
      <w:r>
        <w:rPr>
          <w:rFonts w:ascii="Times New Roman" w:hAnsi="Times New Roman"/>
          <w:sz w:val="20"/>
          <w:szCs w:val="20"/>
        </w:rPr>
        <w:t xml:space="preserve">, R. (2013) </w:t>
      </w:r>
      <w:r>
        <w:rPr>
          <w:rFonts w:ascii="Times New Roman" w:hAnsi="Times New Roman"/>
          <w:i/>
          <w:sz w:val="20"/>
          <w:szCs w:val="20"/>
        </w:rPr>
        <w:t xml:space="preserve">WICS theory of Leadership. </w:t>
      </w:r>
      <w:r>
        <w:rPr>
          <w:rFonts w:ascii="Times New Roman" w:hAnsi="Times New Roman"/>
          <w:sz w:val="20"/>
          <w:szCs w:val="20"/>
        </w:rPr>
        <w:t xml:space="preserve">[online] </w:t>
      </w:r>
    </w:p>
    <w:p w14:paraId="6D44B1B2" w14:textId="73D89876" w:rsidR="005D2920" w:rsidRPr="005D2920" w:rsidRDefault="005D2920" w:rsidP="003F4453">
      <w:pPr>
        <w:pStyle w:val="NoSpacing"/>
        <w:rPr>
          <w:rFonts w:ascii="Times New Roman" w:hAnsi="Times New Roman"/>
          <w:sz w:val="20"/>
          <w:szCs w:val="20"/>
        </w:rPr>
      </w:pPr>
      <w:r>
        <w:rPr>
          <w:rFonts w:ascii="Times New Roman" w:hAnsi="Times New Roman"/>
          <w:sz w:val="20"/>
          <w:szCs w:val="20"/>
        </w:rPr>
        <w:t xml:space="preserve">Available at: </w:t>
      </w:r>
      <w:hyperlink r:id="rId28" w:history="1">
        <w:r w:rsidRPr="005D1674">
          <w:rPr>
            <w:rStyle w:val="Hyperlink"/>
            <w:rFonts w:ascii="Times New Roman" w:hAnsi="Times New Roman"/>
            <w:sz w:val="20"/>
            <w:szCs w:val="20"/>
          </w:rPr>
          <w:t>https://www.robertjsternburg.com/leadership/</w:t>
        </w:r>
      </w:hyperlink>
      <w:r>
        <w:rPr>
          <w:rFonts w:ascii="Times New Roman" w:hAnsi="Times New Roman"/>
          <w:sz w:val="20"/>
          <w:szCs w:val="20"/>
        </w:rPr>
        <w:t xml:space="preserve"> [Accessed on: 30.04.2018]</w:t>
      </w:r>
    </w:p>
    <w:p w14:paraId="2F8A9B79" w14:textId="77777777" w:rsidR="005D2920" w:rsidRPr="003F4453" w:rsidRDefault="005D2920" w:rsidP="003F4453">
      <w:pPr>
        <w:pStyle w:val="NoSpacing"/>
        <w:rPr>
          <w:rFonts w:ascii="Times New Roman" w:hAnsi="Times New Roman"/>
          <w:sz w:val="20"/>
          <w:szCs w:val="20"/>
        </w:rPr>
      </w:pPr>
    </w:p>
    <w:p w14:paraId="64633713" w14:textId="0476D580" w:rsidR="00BC48F9" w:rsidRPr="003F4453" w:rsidRDefault="00BC48F9" w:rsidP="003F4453">
      <w:pPr>
        <w:pStyle w:val="NoSpacing"/>
        <w:rPr>
          <w:rFonts w:ascii="Times New Roman" w:hAnsi="Times New Roman"/>
          <w:sz w:val="20"/>
          <w:szCs w:val="20"/>
        </w:rPr>
      </w:pPr>
      <w:r w:rsidRPr="003F4453">
        <w:rPr>
          <w:rFonts w:ascii="Times New Roman" w:hAnsi="Times New Roman"/>
          <w:sz w:val="20"/>
          <w:szCs w:val="20"/>
        </w:rPr>
        <w:t>Stewart, J. (2006) Transformational Leadership: An Evolving Concept Examined</w:t>
      </w:r>
      <w:r w:rsidR="007B2466" w:rsidRPr="003F4453">
        <w:rPr>
          <w:rFonts w:ascii="Times New Roman" w:hAnsi="Times New Roman"/>
          <w:sz w:val="20"/>
          <w:szCs w:val="20"/>
        </w:rPr>
        <w:t xml:space="preserve"> </w:t>
      </w:r>
      <w:r w:rsidRPr="003F4453">
        <w:rPr>
          <w:rFonts w:ascii="Times New Roman" w:hAnsi="Times New Roman"/>
          <w:sz w:val="20"/>
          <w:szCs w:val="20"/>
        </w:rPr>
        <w:t xml:space="preserve">through the works of Burns, Bass, Avolio, </w:t>
      </w:r>
      <w:proofErr w:type="spellStart"/>
      <w:r w:rsidRPr="003F4453">
        <w:rPr>
          <w:rFonts w:ascii="Times New Roman" w:hAnsi="Times New Roman"/>
          <w:sz w:val="20"/>
          <w:szCs w:val="20"/>
        </w:rPr>
        <w:t>Leithwood</w:t>
      </w:r>
      <w:proofErr w:type="spellEnd"/>
      <w:r w:rsidRPr="003F4453">
        <w:rPr>
          <w:rFonts w:ascii="Times New Roman" w:hAnsi="Times New Roman"/>
          <w:sz w:val="20"/>
          <w:szCs w:val="20"/>
        </w:rPr>
        <w:t xml:space="preserve">. </w:t>
      </w:r>
      <w:r w:rsidRPr="003F4453">
        <w:rPr>
          <w:rFonts w:ascii="Times New Roman" w:hAnsi="Times New Roman"/>
          <w:i/>
          <w:sz w:val="20"/>
          <w:szCs w:val="20"/>
        </w:rPr>
        <w:t>Canadian</w:t>
      </w:r>
      <w:r w:rsidR="007B2466" w:rsidRPr="003F4453">
        <w:rPr>
          <w:rFonts w:ascii="Times New Roman" w:hAnsi="Times New Roman"/>
          <w:i/>
          <w:sz w:val="20"/>
          <w:szCs w:val="20"/>
        </w:rPr>
        <w:t xml:space="preserve"> </w:t>
      </w:r>
      <w:r w:rsidRPr="003F4453">
        <w:rPr>
          <w:rFonts w:ascii="Times New Roman" w:hAnsi="Times New Roman"/>
          <w:i/>
          <w:sz w:val="20"/>
          <w:szCs w:val="20"/>
        </w:rPr>
        <w:t>Journal of Educational Administration and Policy</w:t>
      </w:r>
      <w:r w:rsidR="007B2466" w:rsidRPr="003F4453">
        <w:rPr>
          <w:rFonts w:ascii="Times New Roman" w:hAnsi="Times New Roman"/>
          <w:i/>
          <w:sz w:val="20"/>
          <w:szCs w:val="20"/>
        </w:rPr>
        <w:t>.</w:t>
      </w:r>
      <w:r w:rsidRPr="003F4453">
        <w:rPr>
          <w:rFonts w:ascii="Times New Roman" w:hAnsi="Times New Roman"/>
          <w:i/>
          <w:sz w:val="20"/>
          <w:szCs w:val="20"/>
        </w:rPr>
        <w:t xml:space="preserve"> </w:t>
      </w:r>
      <w:r w:rsidRPr="003F4453">
        <w:rPr>
          <w:rFonts w:ascii="Times New Roman" w:hAnsi="Times New Roman"/>
          <w:sz w:val="20"/>
          <w:szCs w:val="20"/>
        </w:rPr>
        <w:t>Volume 54. June 26th.</w:t>
      </w:r>
    </w:p>
    <w:p w14:paraId="5BD3D698" w14:textId="77777777" w:rsidR="007B2466" w:rsidRPr="003F4453" w:rsidRDefault="007B2466" w:rsidP="003F4453">
      <w:pPr>
        <w:pStyle w:val="NoSpacing"/>
        <w:rPr>
          <w:rFonts w:ascii="Times New Roman" w:hAnsi="Times New Roman"/>
          <w:i/>
          <w:sz w:val="20"/>
          <w:szCs w:val="20"/>
        </w:rPr>
      </w:pPr>
    </w:p>
    <w:p w14:paraId="19BD444D" w14:textId="77777777" w:rsidR="00900CAC" w:rsidRPr="003F4453" w:rsidRDefault="00900CAC" w:rsidP="003F4453">
      <w:pPr>
        <w:pStyle w:val="NoSpacing"/>
        <w:rPr>
          <w:rFonts w:ascii="Times New Roman" w:hAnsi="Times New Roman"/>
          <w:sz w:val="20"/>
          <w:szCs w:val="20"/>
        </w:rPr>
      </w:pPr>
      <w:r w:rsidRPr="003F4453">
        <w:rPr>
          <w:rStyle w:val="title-text"/>
          <w:rFonts w:ascii="Times New Roman" w:hAnsi="Times New Roman"/>
          <w:sz w:val="20"/>
          <w:szCs w:val="20"/>
        </w:rPr>
        <w:t>Tamar, A. &amp; Kreps, BM. (2011) “Doing well by doing good?” Ambivalent moral framing in organizations</w:t>
      </w:r>
      <w:r w:rsidRPr="003F4453">
        <w:rPr>
          <w:rFonts w:ascii="Times New Roman" w:hAnsi="Times New Roman"/>
          <w:sz w:val="20"/>
          <w:szCs w:val="20"/>
        </w:rPr>
        <w:t xml:space="preserve">, </w:t>
      </w:r>
      <w:r w:rsidRPr="003F4453">
        <w:rPr>
          <w:rFonts w:ascii="Times New Roman" w:hAnsi="Times New Roman"/>
          <w:i/>
          <w:sz w:val="20"/>
          <w:szCs w:val="20"/>
        </w:rPr>
        <w:t xml:space="preserve">Research into Organizational Behaviour. </w:t>
      </w:r>
      <w:r w:rsidRPr="003F4453">
        <w:rPr>
          <w:rFonts w:ascii="Times New Roman" w:hAnsi="Times New Roman"/>
          <w:sz w:val="20"/>
          <w:szCs w:val="20"/>
        </w:rPr>
        <w:t>Volume 31. p.99-123.</w:t>
      </w:r>
    </w:p>
    <w:p w14:paraId="69EF3B27" w14:textId="77777777" w:rsidR="00900CAC" w:rsidRPr="003F4453" w:rsidRDefault="00900CAC" w:rsidP="003F4453">
      <w:pPr>
        <w:pStyle w:val="NoSpacing"/>
        <w:rPr>
          <w:rFonts w:ascii="Times New Roman" w:hAnsi="Times New Roman"/>
          <w:sz w:val="20"/>
          <w:szCs w:val="20"/>
        </w:rPr>
      </w:pPr>
    </w:p>
    <w:p w14:paraId="4064AE10" w14:textId="0EFF0F00" w:rsidR="00254E83" w:rsidRPr="003F4453" w:rsidRDefault="00254E83" w:rsidP="003F4453">
      <w:pPr>
        <w:pStyle w:val="NoSpacing"/>
        <w:rPr>
          <w:rFonts w:ascii="Times New Roman" w:hAnsi="Times New Roman"/>
          <w:sz w:val="20"/>
          <w:szCs w:val="20"/>
        </w:rPr>
      </w:pPr>
      <w:proofErr w:type="spellStart"/>
      <w:r w:rsidRPr="003F4453">
        <w:rPr>
          <w:rFonts w:ascii="Times New Roman" w:hAnsi="Times New Roman"/>
          <w:sz w:val="20"/>
          <w:szCs w:val="20"/>
        </w:rPr>
        <w:t>Tassi</w:t>
      </w:r>
      <w:proofErr w:type="spellEnd"/>
      <w:r w:rsidRPr="003F4453">
        <w:rPr>
          <w:rFonts w:ascii="Times New Roman" w:hAnsi="Times New Roman"/>
          <w:sz w:val="20"/>
          <w:szCs w:val="20"/>
        </w:rPr>
        <w:t xml:space="preserve">, P. (2013) </w:t>
      </w:r>
      <w:r w:rsidRPr="003F4453">
        <w:rPr>
          <w:rFonts w:ascii="Times New Roman" w:hAnsi="Times New Roman"/>
          <w:i/>
          <w:sz w:val="20"/>
          <w:szCs w:val="20"/>
        </w:rPr>
        <w:t xml:space="preserve">EA voted worst company. Again. </w:t>
      </w:r>
      <w:r w:rsidRPr="003F4453">
        <w:rPr>
          <w:rFonts w:ascii="Times New Roman" w:hAnsi="Times New Roman"/>
          <w:sz w:val="20"/>
          <w:szCs w:val="20"/>
        </w:rPr>
        <w:t>[online] Forbes: Washington. 9thApril.</w:t>
      </w:r>
    </w:p>
    <w:p w14:paraId="717684EF" w14:textId="77777777" w:rsidR="00254E83" w:rsidRPr="003F4453" w:rsidRDefault="00254E83" w:rsidP="003F4453">
      <w:pPr>
        <w:pStyle w:val="NoSpacing"/>
        <w:rPr>
          <w:rFonts w:ascii="Times New Roman" w:hAnsi="Times New Roman"/>
          <w:sz w:val="20"/>
          <w:szCs w:val="20"/>
        </w:rPr>
      </w:pPr>
      <w:r w:rsidRPr="003F4453">
        <w:rPr>
          <w:rFonts w:ascii="Times New Roman" w:hAnsi="Times New Roman"/>
          <w:sz w:val="20"/>
          <w:szCs w:val="20"/>
        </w:rPr>
        <w:t xml:space="preserve">Available at: </w:t>
      </w:r>
      <w:hyperlink r:id="rId29" w:anchor="4c9760a77aeb" w:history="1">
        <w:r w:rsidRPr="003F4453">
          <w:rPr>
            <w:rStyle w:val="Hyperlink"/>
            <w:rFonts w:ascii="Times New Roman" w:hAnsi="Times New Roman"/>
            <w:sz w:val="20"/>
            <w:szCs w:val="20"/>
          </w:rPr>
          <w:t>https://www.forbes.com/sites/insertcoin/2013/04/09/ea-voted-worst-company-in-america-again/#4c9760a77aeb</w:t>
        </w:r>
      </w:hyperlink>
      <w:r w:rsidRPr="003F4453">
        <w:rPr>
          <w:rFonts w:ascii="Times New Roman" w:hAnsi="Times New Roman"/>
          <w:sz w:val="20"/>
          <w:szCs w:val="20"/>
        </w:rPr>
        <w:t xml:space="preserve"> [Accessed on: 03.05.2018]</w:t>
      </w:r>
    </w:p>
    <w:p w14:paraId="6AD6BEF4" w14:textId="77777777" w:rsidR="00254E83" w:rsidRPr="003F4453" w:rsidRDefault="00254E83" w:rsidP="003F4453">
      <w:pPr>
        <w:pStyle w:val="NoSpacing"/>
        <w:rPr>
          <w:rFonts w:ascii="Times New Roman" w:hAnsi="Times New Roman"/>
          <w:sz w:val="20"/>
          <w:szCs w:val="20"/>
        </w:rPr>
      </w:pPr>
    </w:p>
    <w:p w14:paraId="4B6899D7" w14:textId="77777777" w:rsidR="00254E83" w:rsidRPr="003F4453" w:rsidRDefault="00254E83" w:rsidP="003F4453">
      <w:pPr>
        <w:pStyle w:val="NoSpacing"/>
        <w:rPr>
          <w:rFonts w:ascii="Times New Roman" w:hAnsi="Times New Roman"/>
          <w:sz w:val="20"/>
          <w:szCs w:val="20"/>
        </w:rPr>
      </w:pPr>
      <w:proofErr w:type="spellStart"/>
      <w:r w:rsidRPr="003F4453">
        <w:rPr>
          <w:rFonts w:ascii="Times New Roman" w:hAnsi="Times New Roman"/>
          <w:sz w:val="20"/>
          <w:szCs w:val="20"/>
        </w:rPr>
        <w:t>Tassi</w:t>
      </w:r>
      <w:proofErr w:type="spellEnd"/>
      <w:r w:rsidRPr="003F4453">
        <w:rPr>
          <w:rFonts w:ascii="Times New Roman" w:hAnsi="Times New Roman"/>
          <w:sz w:val="20"/>
          <w:szCs w:val="20"/>
        </w:rPr>
        <w:t xml:space="preserve">, P. (2018) </w:t>
      </w:r>
      <w:r w:rsidRPr="003F4453">
        <w:rPr>
          <w:rFonts w:ascii="Times New Roman" w:hAnsi="Times New Roman"/>
          <w:i/>
          <w:sz w:val="20"/>
          <w:szCs w:val="20"/>
        </w:rPr>
        <w:t>How and Why Has '</w:t>
      </w:r>
      <w:proofErr w:type="spellStart"/>
      <w:r w:rsidRPr="003F4453">
        <w:rPr>
          <w:rFonts w:ascii="Times New Roman" w:hAnsi="Times New Roman"/>
          <w:i/>
          <w:sz w:val="20"/>
          <w:szCs w:val="20"/>
        </w:rPr>
        <w:t>Fortnite</w:t>
      </w:r>
      <w:proofErr w:type="spellEnd"/>
      <w:r w:rsidRPr="003F4453">
        <w:rPr>
          <w:rFonts w:ascii="Times New Roman" w:hAnsi="Times New Roman"/>
          <w:i/>
          <w:sz w:val="20"/>
          <w:szCs w:val="20"/>
        </w:rPr>
        <w:t xml:space="preserve">: Battle Royale' Blown Up Like This? </w:t>
      </w:r>
      <w:r w:rsidRPr="003F4453">
        <w:rPr>
          <w:rFonts w:ascii="Times New Roman" w:hAnsi="Times New Roman"/>
          <w:sz w:val="20"/>
          <w:szCs w:val="20"/>
        </w:rPr>
        <w:t xml:space="preserve">[online] Forbes: Washington. </w:t>
      </w:r>
    </w:p>
    <w:p w14:paraId="06E2A90C" w14:textId="77777777" w:rsidR="00254E83" w:rsidRPr="003F4453" w:rsidRDefault="00254E83" w:rsidP="003F4453">
      <w:pPr>
        <w:pStyle w:val="NoSpacing"/>
        <w:rPr>
          <w:rFonts w:ascii="Times New Roman" w:hAnsi="Times New Roman"/>
          <w:sz w:val="20"/>
          <w:szCs w:val="20"/>
        </w:rPr>
      </w:pPr>
      <w:r w:rsidRPr="003F4453">
        <w:rPr>
          <w:rFonts w:ascii="Times New Roman" w:hAnsi="Times New Roman"/>
          <w:sz w:val="20"/>
          <w:szCs w:val="20"/>
        </w:rPr>
        <w:t xml:space="preserve">Available at:  </w:t>
      </w:r>
      <w:hyperlink r:id="rId30" w:anchor="197f8ef97300" w:history="1">
        <w:r w:rsidRPr="003F4453">
          <w:rPr>
            <w:rStyle w:val="Hyperlink"/>
            <w:rFonts w:ascii="Times New Roman" w:hAnsi="Times New Roman"/>
            <w:sz w:val="20"/>
            <w:szCs w:val="20"/>
          </w:rPr>
          <w:t>https://www.forbes.com/sites/insertcoin/2018/03/14/how-and-why-has-fortnite-battle-royale-blown-up-like-this/#197f8ef97300</w:t>
        </w:r>
      </w:hyperlink>
      <w:r w:rsidRPr="003F4453">
        <w:rPr>
          <w:rFonts w:ascii="Times New Roman" w:hAnsi="Times New Roman"/>
          <w:sz w:val="20"/>
          <w:szCs w:val="20"/>
        </w:rPr>
        <w:t xml:space="preserve"> [Accessed on: 03.05.2018]</w:t>
      </w:r>
    </w:p>
    <w:p w14:paraId="0EA3E3BE" w14:textId="77777777" w:rsidR="00254E83" w:rsidRPr="003F4453" w:rsidRDefault="00254E83" w:rsidP="003F4453">
      <w:pPr>
        <w:pStyle w:val="NoSpacing"/>
        <w:rPr>
          <w:rFonts w:ascii="Times New Roman" w:hAnsi="Times New Roman"/>
          <w:sz w:val="20"/>
          <w:szCs w:val="20"/>
        </w:rPr>
      </w:pPr>
    </w:p>
    <w:p w14:paraId="0B5A29EF" w14:textId="0305475E" w:rsidR="00900CAC" w:rsidRPr="003F4453" w:rsidRDefault="00900CAC" w:rsidP="003F4453">
      <w:pPr>
        <w:pStyle w:val="NoSpacing"/>
        <w:rPr>
          <w:rFonts w:ascii="Times New Roman" w:hAnsi="Times New Roman"/>
          <w:sz w:val="20"/>
          <w:szCs w:val="20"/>
        </w:rPr>
      </w:pPr>
      <w:proofErr w:type="spellStart"/>
      <w:r w:rsidRPr="003F4453">
        <w:rPr>
          <w:rFonts w:ascii="Times New Roman" w:hAnsi="Times New Roman"/>
          <w:sz w:val="20"/>
          <w:szCs w:val="20"/>
        </w:rPr>
        <w:t>Tenbrunsel</w:t>
      </w:r>
      <w:proofErr w:type="spellEnd"/>
      <w:r w:rsidRPr="003F4453">
        <w:rPr>
          <w:rFonts w:ascii="Times New Roman" w:hAnsi="Times New Roman"/>
          <w:sz w:val="20"/>
          <w:szCs w:val="20"/>
        </w:rPr>
        <w:t xml:space="preserve">, A. &amp; Messick, DM. (2004) Ethical Fading: The Role of Self-Deception in Unethical </w:t>
      </w:r>
      <w:proofErr w:type="spellStart"/>
      <w:r w:rsidRPr="003F4453">
        <w:rPr>
          <w:rFonts w:ascii="Times New Roman" w:hAnsi="Times New Roman"/>
          <w:sz w:val="20"/>
          <w:szCs w:val="20"/>
        </w:rPr>
        <w:t>Behavior</w:t>
      </w:r>
      <w:proofErr w:type="spellEnd"/>
      <w:r w:rsidRPr="003F4453">
        <w:rPr>
          <w:rFonts w:ascii="Times New Roman" w:hAnsi="Times New Roman"/>
          <w:sz w:val="20"/>
          <w:szCs w:val="20"/>
        </w:rPr>
        <w:t xml:space="preserve">. </w:t>
      </w:r>
      <w:r w:rsidRPr="003F4453">
        <w:rPr>
          <w:rFonts w:ascii="Times New Roman" w:hAnsi="Times New Roman"/>
          <w:i/>
          <w:sz w:val="20"/>
          <w:szCs w:val="20"/>
        </w:rPr>
        <w:t xml:space="preserve">Social Justice Research. </w:t>
      </w:r>
      <w:r w:rsidRPr="003F4453">
        <w:rPr>
          <w:rFonts w:ascii="Times New Roman" w:hAnsi="Times New Roman"/>
          <w:sz w:val="20"/>
          <w:szCs w:val="20"/>
        </w:rPr>
        <w:t xml:space="preserve">Volume 17, Issue 2. p. </w:t>
      </w:r>
      <w:r w:rsidR="008C033F">
        <w:rPr>
          <w:rFonts w:ascii="Times New Roman" w:hAnsi="Times New Roman"/>
          <w:sz w:val="20"/>
          <w:szCs w:val="20"/>
        </w:rPr>
        <w:t>224</w:t>
      </w:r>
    </w:p>
    <w:p w14:paraId="3B3214F1" w14:textId="77777777" w:rsidR="00900CAC" w:rsidRPr="003F4453" w:rsidRDefault="00900CAC" w:rsidP="003F4453">
      <w:pPr>
        <w:pStyle w:val="NoSpacing"/>
        <w:rPr>
          <w:rFonts w:ascii="Times New Roman" w:hAnsi="Times New Roman"/>
          <w:sz w:val="20"/>
          <w:szCs w:val="20"/>
        </w:rPr>
      </w:pPr>
    </w:p>
    <w:p w14:paraId="68FB503C" w14:textId="3F304E21" w:rsidR="00BC48F9" w:rsidRPr="003F4453" w:rsidRDefault="00BC48F9" w:rsidP="003F4453">
      <w:pPr>
        <w:pStyle w:val="NoSpacing"/>
        <w:rPr>
          <w:rFonts w:ascii="Times New Roman" w:hAnsi="Times New Roman"/>
          <w:sz w:val="20"/>
          <w:szCs w:val="20"/>
        </w:rPr>
      </w:pPr>
      <w:r w:rsidRPr="003F4453">
        <w:rPr>
          <w:rFonts w:ascii="Times New Roman" w:hAnsi="Times New Roman"/>
          <w:sz w:val="20"/>
          <w:szCs w:val="20"/>
        </w:rPr>
        <w:t xml:space="preserve">Torres, CA. &amp; Goggin, G. (2014) Mobile social gambling: Poker’s next frontier.  </w:t>
      </w:r>
      <w:r w:rsidRPr="003F4453">
        <w:rPr>
          <w:rFonts w:ascii="Times New Roman" w:hAnsi="Times New Roman"/>
          <w:i/>
          <w:sz w:val="20"/>
          <w:szCs w:val="20"/>
        </w:rPr>
        <w:t>Mobile Media and Communication</w:t>
      </w:r>
      <w:r w:rsidRPr="003F4453">
        <w:rPr>
          <w:rFonts w:ascii="Times New Roman" w:hAnsi="Times New Roman"/>
          <w:sz w:val="20"/>
          <w:szCs w:val="20"/>
        </w:rPr>
        <w:t>. Volume 2, Issue 1 p.94–109.8</w:t>
      </w:r>
    </w:p>
    <w:p w14:paraId="597E9A89" w14:textId="77777777" w:rsidR="00BC48F9" w:rsidRPr="003F4453" w:rsidRDefault="00BC48F9" w:rsidP="003F4453">
      <w:pPr>
        <w:pStyle w:val="NoSpacing"/>
        <w:rPr>
          <w:rFonts w:ascii="Times New Roman" w:hAnsi="Times New Roman"/>
          <w:sz w:val="20"/>
          <w:szCs w:val="20"/>
        </w:rPr>
      </w:pPr>
    </w:p>
    <w:p w14:paraId="74816FC2" w14:textId="53255018" w:rsidR="00FE065F" w:rsidRPr="003F4453" w:rsidRDefault="00FE065F" w:rsidP="003F4453">
      <w:pPr>
        <w:pStyle w:val="NoSpacing"/>
        <w:rPr>
          <w:rFonts w:ascii="Times New Roman" w:hAnsi="Times New Roman"/>
          <w:sz w:val="20"/>
          <w:szCs w:val="20"/>
        </w:rPr>
      </w:pPr>
      <w:r w:rsidRPr="003F4453">
        <w:rPr>
          <w:rFonts w:ascii="Times New Roman" w:hAnsi="Times New Roman"/>
          <w:sz w:val="20"/>
          <w:szCs w:val="20"/>
        </w:rPr>
        <w:t xml:space="preserve">Williams, RJ. &amp; Connolly, D. (2006) ‘Does Learning About the Mathematics of Gambling Change Gambling Behaviour?’  </w:t>
      </w:r>
      <w:r w:rsidRPr="003F4453">
        <w:rPr>
          <w:rFonts w:ascii="Times New Roman" w:hAnsi="Times New Roman"/>
          <w:i/>
          <w:sz w:val="20"/>
          <w:szCs w:val="20"/>
        </w:rPr>
        <w:t xml:space="preserve">Psychology of Addictive Behaviours. </w:t>
      </w:r>
      <w:r w:rsidRPr="003F4453">
        <w:rPr>
          <w:rFonts w:ascii="Times New Roman" w:hAnsi="Times New Roman"/>
          <w:sz w:val="20"/>
          <w:szCs w:val="20"/>
        </w:rPr>
        <w:t xml:space="preserve">Volume 20, Issue 1. p.62-68.  </w:t>
      </w:r>
    </w:p>
    <w:p w14:paraId="3304DED6" w14:textId="277118E7" w:rsidR="00F8482C" w:rsidRPr="003F4453" w:rsidRDefault="00F8482C" w:rsidP="003F4453">
      <w:pPr>
        <w:pStyle w:val="NoSpacing"/>
        <w:rPr>
          <w:rFonts w:ascii="Times New Roman" w:hAnsi="Times New Roman"/>
          <w:sz w:val="20"/>
          <w:szCs w:val="20"/>
        </w:rPr>
      </w:pPr>
    </w:p>
    <w:p w14:paraId="6598D704" w14:textId="77777777" w:rsidR="003F4453" w:rsidRPr="003F4453" w:rsidRDefault="003F4453" w:rsidP="003F4453">
      <w:pPr>
        <w:pStyle w:val="NoSpacing"/>
        <w:rPr>
          <w:rFonts w:ascii="Times New Roman" w:hAnsi="Times New Roman"/>
          <w:sz w:val="20"/>
          <w:szCs w:val="20"/>
        </w:rPr>
      </w:pPr>
      <w:r w:rsidRPr="003F4453">
        <w:rPr>
          <w:rFonts w:ascii="Times New Roman" w:hAnsi="Times New Roman"/>
          <w:sz w:val="20"/>
          <w:szCs w:val="20"/>
        </w:rPr>
        <w:t xml:space="preserve">Yin, W. (2018) </w:t>
      </w:r>
      <w:r w:rsidRPr="003F4453">
        <w:rPr>
          <w:rFonts w:ascii="Times New Roman" w:hAnsi="Times New Roman"/>
          <w:i/>
          <w:sz w:val="20"/>
          <w:szCs w:val="20"/>
        </w:rPr>
        <w:t xml:space="preserve">The Netherlands declares some loot boxes are gambling. </w:t>
      </w:r>
      <w:r w:rsidRPr="003F4453">
        <w:rPr>
          <w:rFonts w:ascii="Times New Roman" w:hAnsi="Times New Roman"/>
          <w:sz w:val="20"/>
          <w:szCs w:val="20"/>
        </w:rPr>
        <w:t>[online] Eurogamer: Europe. 19</w:t>
      </w:r>
      <w:r w:rsidRPr="003F4453">
        <w:rPr>
          <w:rFonts w:ascii="Times New Roman" w:hAnsi="Times New Roman"/>
          <w:sz w:val="20"/>
          <w:szCs w:val="20"/>
          <w:vertAlign w:val="superscript"/>
        </w:rPr>
        <w:t>th</w:t>
      </w:r>
      <w:r w:rsidRPr="003F4453">
        <w:rPr>
          <w:rFonts w:ascii="Times New Roman" w:hAnsi="Times New Roman"/>
          <w:sz w:val="20"/>
          <w:szCs w:val="20"/>
        </w:rPr>
        <w:t xml:space="preserve"> April. </w:t>
      </w:r>
    </w:p>
    <w:p w14:paraId="337DB016" w14:textId="77777777" w:rsidR="003F4453" w:rsidRPr="003F4453" w:rsidRDefault="003F4453" w:rsidP="003F4453">
      <w:pPr>
        <w:pStyle w:val="NoSpacing"/>
        <w:rPr>
          <w:rFonts w:ascii="Times New Roman" w:hAnsi="Times New Roman"/>
          <w:sz w:val="20"/>
          <w:szCs w:val="20"/>
        </w:rPr>
      </w:pPr>
      <w:r w:rsidRPr="003F4453">
        <w:rPr>
          <w:rFonts w:ascii="Times New Roman" w:hAnsi="Times New Roman"/>
          <w:sz w:val="20"/>
          <w:szCs w:val="20"/>
        </w:rPr>
        <w:t xml:space="preserve">Available at: </w:t>
      </w:r>
      <w:hyperlink r:id="rId31" w:history="1">
        <w:r w:rsidRPr="003F4453">
          <w:rPr>
            <w:rStyle w:val="Hyperlink"/>
            <w:rFonts w:ascii="Times New Roman" w:hAnsi="Times New Roman"/>
            <w:sz w:val="20"/>
            <w:szCs w:val="20"/>
          </w:rPr>
          <w:t>https://www.eurogamer.net/articles/2018-04-19-the-netherlands-declares-some-loot-boxes-are-gambling</w:t>
        </w:r>
      </w:hyperlink>
      <w:r w:rsidRPr="003F4453">
        <w:rPr>
          <w:rFonts w:ascii="Times New Roman" w:hAnsi="Times New Roman"/>
          <w:sz w:val="20"/>
          <w:szCs w:val="20"/>
        </w:rPr>
        <w:t xml:space="preserve"> [Accessed on: 30.04.2018]</w:t>
      </w:r>
    </w:p>
    <w:p w14:paraId="38D52FD5" w14:textId="77777777" w:rsidR="003F4453" w:rsidRPr="003F4453" w:rsidRDefault="003F4453" w:rsidP="003F4453">
      <w:pPr>
        <w:pStyle w:val="NoSpacing"/>
        <w:rPr>
          <w:rFonts w:ascii="Times New Roman" w:hAnsi="Times New Roman"/>
          <w:sz w:val="20"/>
          <w:szCs w:val="20"/>
        </w:rPr>
      </w:pPr>
    </w:p>
    <w:p w14:paraId="61ACB778" w14:textId="3A0756CD" w:rsidR="00F8482C" w:rsidRDefault="00F8482C" w:rsidP="009E5788">
      <w:pPr>
        <w:pStyle w:val="NoSpacing"/>
        <w:rPr>
          <w:rFonts w:ascii="Times New Roman" w:hAnsi="Times New Roman"/>
          <w:sz w:val="20"/>
          <w:szCs w:val="20"/>
        </w:rPr>
      </w:pPr>
    </w:p>
    <w:p w14:paraId="5E0C1434" w14:textId="77777777" w:rsidR="00F8482C" w:rsidRPr="00F8482C" w:rsidRDefault="00F8482C" w:rsidP="00F8482C">
      <w:pPr>
        <w:pStyle w:val="NoSpacing"/>
        <w:rPr>
          <w:rFonts w:ascii="Times New Roman" w:hAnsi="Times New Roman"/>
          <w:sz w:val="20"/>
          <w:szCs w:val="20"/>
        </w:rPr>
      </w:pPr>
    </w:p>
    <w:p w14:paraId="2B8FC7DA" w14:textId="77777777" w:rsidR="00750866" w:rsidRDefault="00750866" w:rsidP="00F8482C">
      <w:pPr>
        <w:pStyle w:val="NoSpacing"/>
        <w:rPr>
          <w:rFonts w:ascii="Times New Roman" w:hAnsi="Times New Roman"/>
          <w:sz w:val="20"/>
          <w:szCs w:val="20"/>
        </w:rPr>
      </w:pPr>
    </w:p>
    <w:p w14:paraId="0F2E7C70" w14:textId="77777777" w:rsidR="0099476E" w:rsidRPr="0099476E" w:rsidRDefault="0099476E" w:rsidP="0099476E">
      <w:pPr>
        <w:pStyle w:val="Heading1"/>
        <w:rPr>
          <w:b w:val="0"/>
          <w:color w:val="auto"/>
          <w:sz w:val="24"/>
          <w:szCs w:val="24"/>
        </w:rPr>
      </w:pPr>
    </w:p>
    <w:p w14:paraId="5C087D74" w14:textId="6AAC8FC2" w:rsidR="005D2920" w:rsidRDefault="005D2920" w:rsidP="0099476E">
      <w:pPr>
        <w:pStyle w:val="NoSpacing"/>
        <w:rPr>
          <w:rFonts w:ascii="Times New Roman" w:hAnsi="Times New Roman"/>
          <w:sz w:val="24"/>
          <w:szCs w:val="24"/>
        </w:rPr>
      </w:pPr>
    </w:p>
    <w:tbl>
      <w:tblPr>
        <w:tblW w:w="7770" w:type="dxa"/>
        <w:tblCellSpacing w:w="0" w:type="dxa"/>
        <w:tblCellMar>
          <w:left w:w="0" w:type="dxa"/>
          <w:right w:w="0" w:type="dxa"/>
        </w:tblCellMar>
        <w:tblLook w:val="04A0" w:firstRow="1" w:lastRow="0" w:firstColumn="1" w:lastColumn="0" w:noHBand="0" w:noVBand="1"/>
      </w:tblPr>
      <w:tblGrid>
        <w:gridCol w:w="7770"/>
      </w:tblGrid>
      <w:tr w:rsidR="00AD77FE" w:rsidRPr="00AD77FE" w14:paraId="0D72CEA0" w14:textId="77777777" w:rsidTr="00AD77FE">
        <w:trPr>
          <w:trHeight w:val="347"/>
          <w:tblCellSpacing w:w="0" w:type="dxa"/>
        </w:trPr>
        <w:tc>
          <w:tcPr>
            <w:tcW w:w="0" w:type="auto"/>
            <w:vAlign w:val="center"/>
            <w:hideMark/>
          </w:tcPr>
          <w:p w14:paraId="11D0AC68" w14:textId="660B9376" w:rsidR="00AD77FE" w:rsidRPr="00AD77FE" w:rsidRDefault="00AD77FE" w:rsidP="00AD77FE">
            <w:pPr>
              <w:rPr>
                <w:rFonts w:ascii="Times New Roman" w:hAnsi="Times New Roman" w:cs="Times New Roman"/>
                <w:sz w:val="20"/>
                <w:szCs w:val="20"/>
              </w:rPr>
            </w:pPr>
          </w:p>
        </w:tc>
      </w:tr>
    </w:tbl>
    <w:p w14:paraId="59006104" w14:textId="77777777" w:rsidR="00F8482C" w:rsidRPr="00F8482C" w:rsidRDefault="00F8482C" w:rsidP="00F8482C">
      <w:pPr>
        <w:pStyle w:val="NoSpacing"/>
        <w:rPr>
          <w:rFonts w:ascii="Times New Roman" w:hAnsi="Times New Roman"/>
          <w:sz w:val="20"/>
          <w:szCs w:val="20"/>
        </w:rPr>
      </w:pPr>
    </w:p>
    <w:p w14:paraId="03825D16" w14:textId="7E706B61" w:rsidR="00AD77FE" w:rsidRDefault="00AD77FE" w:rsidP="00AD77FE">
      <w:pPr>
        <w:ind w:left="720"/>
      </w:pPr>
    </w:p>
    <w:p w14:paraId="18978FFE" w14:textId="741C580C" w:rsidR="0099476E" w:rsidRPr="0099476E" w:rsidRDefault="0099476E" w:rsidP="0099476E">
      <w:pPr>
        <w:pStyle w:val="Heading1"/>
        <w:rPr>
          <w:b w:val="0"/>
          <w:color w:val="auto"/>
        </w:rPr>
      </w:pPr>
    </w:p>
    <w:p w14:paraId="174E185A" w14:textId="777D30B9" w:rsidR="00F8482C" w:rsidRPr="0099476E" w:rsidRDefault="00F8482C" w:rsidP="00F8482C">
      <w:pPr>
        <w:pStyle w:val="NoSpacing"/>
        <w:rPr>
          <w:rFonts w:ascii="Times New Roman" w:hAnsi="Times New Roman"/>
          <w:sz w:val="20"/>
          <w:szCs w:val="20"/>
        </w:rPr>
      </w:pPr>
    </w:p>
    <w:p w14:paraId="31865FC1" w14:textId="6E9B87FF" w:rsidR="00F8482C" w:rsidRPr="00F8482C" w:rsidRDefault="00F8482C" w:rsidP="00F8482C">
      <w:pPr>
        <w:pStyle w:val="NoSpacing"/>
        <w:rPr>
          <w:rFonts w:ascii="Times New Roman" w:hAnsi="Times New Roman"/>
          <w:sz w:val="20"/>
          <w:szCs w:val="20"/>
        </w:rPr>
      </w:pPr>
    </w:p>
    <w:p w14:paraId="2281FE5C" w14:textId="77777777" w:rsidR="00F8482C" w:rsidRPr="00F8482C" w:rsidRDefault="00F8482C" w:rsidP="00F8482C">
      <w:pPr>
        <w:pStyle w:val="NoSpacing"/>
        <w:rPr>
          <w:rFonts w:ascii="Times New Roman" w:hAnsi="Times New Roman"/>
          <w:sz w:val="20"/>
          <w:szCs w:val="20"/>
        </w:rPr>
      </w:pPr>
    </w:p>
    <w:p w14:paraId="7007DB66" w14:textId="2211A57B" w:rsidR="00F8482C" w:rsidRPr="00C63AC1" w:rsidRDefault="00F8482C" w:rsidP="00F8482C">
      <w:pPr>
        <w:pStyle w:val="NoSpacing"/>
        <w:rPr>
          <w:rFonts w:ascii="Times New Roman" w:hAnsi="Times New Roman"/>
          <w:sz w:val="20"/>
          <w:szCs w:val="20"/>
        </w:rPr>
      </w:pPr>
    </w:p>
    <w:p w14:paraId="7ABBC9BD" w14:textId="77777777" w:rsidR="00373165" w:rsidRDefault="00373165" w:rsidP="00F8482C">
      <w:pPr>
        <w:pStyle w:val="NoSpacing"/>
      </w:pPr>
    </w:p>
    <w:p w14:paraId="1E69E7C1" w14:textId="77777777" w:rsidR="006662D5" w:rsidRPr="00F8482C" w:rsidRDefault="006662D5" w:rsidP="009E5788">
      <w:pPr>
        <w:pStyle w:val="NoSpacing"/>
        <w:rPr>
          <w:rStyle w:val="Hyperlink"/>
          <w:rFonts w:ascii="Times New Roman" w:hAnsi="Times New Roman"/>
          <w:b/>
          <w:sz w:val="20"/>
          <w:szCs w:val="20"/>
          <w:u w:val="none"/>
        </w:rPr>
      </w:pPr>
    </w:p>
    <w:p w14:paraId="20AB78AC" w14:textId="77777777" w:rsidR="006662D5" w:rsidRPr="00F8482C" w:rsidRDefault="006662D5" w:rsidP="009E5788">
      <w:pPr>
        <w:pStyle w:val="NoSpacing"/>
        <w:rPr>
          <w:rFonts w:ascii="Times New Roman" w:hAnsi="Times New Roman"/>
          <w:b/>
          <w:sz w:val="20"/>
          <w:szCs w:val="20"/>
        </w:rPr>
      </w:pPr>
    </w:p>
    <w:p w14:paraId="631F9705" w14:textId="448B5A3B" w:rsidR="00B5562E" w:rsidRPr="00F8482C" w:rsidRDefault="00B5562E" w:rsidP="009E5788">
      <w:pPr>
        <w:pStyle w:val="NoSpacing"/>
        <w:rPr>
          <w:rFonts w:ascii="Times New Roman" w:hAnsi="Times New Roman"/>
          <w:sz w:val="20"/>
          <w:szCs w:val="20"/>
        </w:rPr>
      </w:pPr>
    </w:p>
    <w:p w14:paraId="3A2DC94B" w14:textId="77777777" w:rsidR="009C629C" w:rsidRPr="00F8482C" w:rsidRDefault="009C629C" w:rsidP="009E5788">
      <w:pPr>
        <w:pStyle w:val="NoSpacing"/>
        <w:rPr>
          <w:rFonts w:ascii="Times New Roman" w:eastAsia="Times New Roman" w:hAnsi="Times New Roman"/>
          <w:sz w:val="20"/>
          <w:szCs w:val="20"/>
          <w:lang w:eastAsia="en-GB"/>
        </w:rPr>
      </w:pPr>
    </w:p>
    <w:p w14:paraId="3EA28DE1" w14:textId="0D983041" w:rsidR="009C629C" w:rsidRPr="00F8482C" w:rsidRDefault="009C629C" w:rsidP="009E5788">
      <w:pPr>
        <w:pStyle w:val="NoSpacing"/>
        <w:rPr>
          <w:rFonts w:ascii="Times New Roman" w:eastAsia="Times New Roman" w:hAnsi="Times New Roman"/>
          <w:sz w:val="20"/>
          <w:szCs w:val="20"/>
          <w:lang w:eastAsia="en-GB"/>
        </w:rPr>
      </w:pPr>
    </w:p>
    <w:p w14:paraId="389296CC" w14:textId="68640F92" w:rsidR="00560645" w:rsidRPr="00F8482C" w:rsidRDefault="00560645" w:rsidP="009E5788">
      <w:pPr>
        <w:pStyle w:val="NoSpacing"/>
        <w:rPr>
          <w:rFonts w:ascii="Times New Roman" w:hAnsi="Times New Roman"/>
          <w:sz w:val="20"/>
          <w:szCs w:val="20"/>
        </w:rPr>
      </w:pPr>
      <w:r w:rsidRPr="00F8482C">
        <w:rPr>
          <w:rFonts w:ascii="Times New Roman" w:hAnsi="Times New Roman"/>
          <w:noProof/>
          <w:color w:val="0000FF"/>
          <w:sz w:val="20"/>
          <w:szCs w:val="20"/>
        </w:rPr>
        <mc:AlternateContent>
          <mc:Choice Requires="wps">
            <w:drawing>
              <wp:inline distT="0" distB="0" distL="0" distR="0" wp14:anchorId="6B83D07B" wp14:editId="38EC9D87">
                <wp:extent cx="304800" cy="304800"/>
                <wp:effectExtent l="0" t="0" r="0" b="0"/>
                <wp:docPr id="1" name="Rectangle 1" descr="Research in Organizational Behavior">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27B549" id="Rectangle 1" o:spid="_x0000_s1026" alt="Research in Organizational Behavior" href="https://www-sciencedirect-com.ezproxy.uwtsd.ac.uk/science/journal/01913085/31/supp/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" o:button="t" filled="f" stroked="f">
                <v:fill o:detectmouseclick="t"/>
                <o:lock v:ext="edit" aspectratio="t"/>
                <w10:anchorlock/>
              </v:rect>
            </w:pict>
          </mc:Fallback>
        </mc:AlternateContent>
      </w:r>
    </w:p>
    <w:p w14:paraId="7039403D" w14:textId="5949AD2D" w:rsidR="00560645" w:rsidRPr="00F8482C" w:rsidRDefault="00560645" w:rsidP="009E5788">
      <w:pPr>
        <w:pStyle w:val="NoSpacing"/>
        <w:rPr>
          <w:rFonts w:ascii="Times New Roman" w:hAnsi="Times New Roman"/>
          <w:sz w:val="20"/>
          <w:szCs w:val="20"/>
        </w:rPr>
      </w:pPr>
      <w:r w:rsidRPr="00F8482C">
        <w:rPr>
          <w:rFonts w:ascii="Times New Roman" w:hAnsi="Times New Roman"/>
          <w:noProof/>
          <w:color w:val="0000FF"/>
          <w:sz w:val="20"/>
          <w:szCs w:val="20"/>
        </w:rPr>
        <mc:AlternateContent>
          <mc:Choice Requires="wps">
            <w:drawing>
              <wp:inline distT="0" distB="0" distL="0" distR="0" wp14:anchorId="67876901" wp14:editId="54C65F7A">
                <wp:extent cx="304800" cy="304800"/>
                <wp:effectExtent l="0" t="0" r="0" b="0"/>
                <wp:docPr id="2" name="Rectangle 2" descr="Research in Organizational Behavior">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7F3ECD" id="Rectangle 2" o:spid="_x0000_s1026" alt="Research in Organizational Behavior" href="https://www-sciencedirect-com.ezproxy.uwtsd.ac.uk/science/journal/01913085/31/supp/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" o:button="t" filled="f" stroked="f">
                <v:fill o:detectmouseclick="t"/>
                <o:lock v:ext="edit" aspectratio="t"/>
                <w10:anchorlock/>
              </v:rect>
            </w:pict>
          </mc:Fallback>
        </mc:AlternateContent>
      </w:r>
    </w:p>
    <w:p w14:paraId="7260CCD5" w14:textId="57929140" w:rsidR="00755E91" w:rsidRPr="00F8482C" w:rsidRDefault="00755E91" w:rsidP="009E5788">
      <w:pPr>
        <w:pStyle w:val="NoSpacing"/>
        <w:rPr>
          <w:rStyle w:val="Hyperlink"/>
          <w:rFonts w:ascii="Times New Roman" w:hAnsi="Times New Roman"/>
          <w:sz w:val="20"/>
          <w:szCs w:val="20"/>
        </w:rPr>
      </w:pPr>
    </w:p>
    <w:sectPr w:rsidR="00755E91" w:rsidRPr="00F8482C" w:rsidSect="008A2C8C">
      <w:footerReference w:type="default" r:id="rId33"/>
      <w:footerReference w:type="first" r:id="rId34"/>
      <w:pgSz w:w="11906" w:h="16838"/>
      <w:pgMar w:top="1440" w:right="1133"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FAA28" w14:textId="77777777" w:rsidR="00BD6B9C" w:rsidRDefault="00BD6B9C" w:rsidP="008A2C8C">
      <w:pPr>
        <w:spacing w:after="0" w:line="240" w:lineRule="auto"/>
      </w:pPr>
      <w:r>
        <w:separator/>
      </w:r>
    </w:p>
  </w:endnote>
  <w:endnote w:type="continuationSeparator" w:id="0">
    <w:p w14:paraId="0A4E114D" w14:textId="77777777" w:rsidR="00BD6B9C" w:rsidRDefault="00BD6B9C" w:rsidP="008A2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8419374"/>
      <w:docPartObj>
        <w:docPartGallery w:val="Page Numbers (Bottom of Page)"/>
        <w:docPartUnique/>
      </w:docPartObj>
    </w:sdtPr>
    <w:sdtEndPr>
      <w:rPr>
        <w:color w:val="7F7F7F" w:themeColor="background1" w:themeShade="7F"/>
        <w:spacing w:val="60"/>
      </w:rPr>
    </w:sdtEndPr>
    <w:sdtContent>
      <w:p w14:paraId="133D3674" w14:textId="04650BD2" w:rsidR="00BD6B9C" w:rsidRDefault="00BD6B9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5A73D90" w14:textId="77777777" w:rsidR="00BD6B9C" w:rsidRDefault="00BD6B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8244915"/>
      <w:docPartObj>
        <w:docPartGallery w:val="Page Numbers (Bottom of Page)"/>
        <w:docPartUnique/>
      </w:docPartObj>
    </w:sdtPr>
    <w:sdtEndPr>
      <w:rPr>
        <w:color w:val="7F7F7F" w:themeColor="background1" w:themeShade="7F"/>
        <w:spacing w:val="60"/>
      </w:rPr>
    </w:sdtEndPr>
    <w:sdtContent>
      <w:p w14:paraId="3B73D346" w14:textId="084D2211" w:rsidR="00BD6B9C" w:rsidRDefault="00BD6B9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3131EDB" w14:textId="77777777" w:rsidR="00BD6B9C" w:rsidRDefault="00BD6B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4228C" w14:textId="77777777" w:rsidR="00BD6B9C" w:rsidRDefault="00BD6B9C" w:rsidP="008A2C8C">
      <w:pPr>
        <w:spacing w:after="0" w:line="240" w:lineRule="auto"/>
      </w:pPr>
      <w:r>
        <w:separator/>
      </w:r>
    </w:p>
  </w:footnote>
  <w:footnote w:type="continuationSeparator" w:id="0">
    <w:p w14:paraId="2DB9FB5D" w14:textId="77777777" w:rsidR="00BD6B9C" w:rsidRDefault="00BD6B9C" w:rsidP="008A2C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D6FEA"/>
    <w:multiLevelType w:val="hybridMultilevel"/>
    <w:tmpl w:val="33FA45B0"/>
    <w:lvl w:ilvl="0" w:tplc="739A6E2E">
      <w:start w:val="2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C25E4"/>
    <w:multiLevelType w:val="hybridMultilevel"/>
    <w:tmpl w:val="8C368AA2"/>
    <w:lvl w:ilvl="0" w:tplc="6C242F8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BA522C"/>
    <w:multiLevelType w:val="multilevel"/>
    <w:tmpl w:val="3BCED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A965B0"/>
    <w:multiLevelType w:val="hybridMultilevel"/>
    <w:tmpl w:val="7FC0486A"/>
    <w:lvl w:ilvl="0" w:tplc="D0F84264">
      <w:start w:val="23"/>
      <w:numFmt w:val="bullet"/>
      <w:lvlText w:val="-"/>
      <w:lvlJc w:val="left"/>
      <w:pPr>
        <w:ind w:left="756" w:hanging="360"/>
      </w:pPr>
      <w:rPr>
        <w:rFonts w:ascii="Calibri" w:eastAsiaTheme="minorHAnsi" w:hAnsi="Calibri" w:cs="Calibri"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4" w15:restartNumberingAfterBreak="0">
    <w:nsid w:val="6AD06DCA"/>
    <w:multiLevelType w:val="hybridMultilevel"/>
    <w:tmpl w:val="905C7CD8"/>
    <w:lvl w:ilvl="0" w:tplc="6A5A6246">
      <w:start w:val="2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307A94"/>
    <w:multiLevelType w:val="hybridMultilevel"/>
    <w:tmpl w:val="28FE01FC"/>
    <w:lvl w:ilvl="0" w:tplc="1DBE573C">
      <w:start w:val="23"/>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6B5"/>
    <w:rsid w:val="00010121"/>
    <w:rsid w:val="00021B6B"/>
    <w:rsid w:val="00021B98"/>
    <w:rsid w:val="00044005"/>
    <w:rsid w:val="00045451"/>
    <w:rsid w:val="00053D94"/>
    <w:rsid w:val="00056290"/>
    <w:rsid w:val="00061422"/>
    <w:rsid w:val="000726AB"/>
    <w:rsid w:val="00084D10"/>
    <w:rsid w:val="00090BB1"/>
    <w:rsid w:val="00096049"/>
    <w:rsid w:val="000A1743"/>
    <w:rsid w:val="000D66F6"/>
    <w:rsid w:val="001064BD"/>
    <w:rsid w:val="001503F0"/>
    <w:rsid w:val="00194B38"/>
    <w:rsid w:val="00194B97"/>
    <w:rsid w:val="001A0308"/>
    <w:rsid w:val="001B591D"/>
    <w:rsid w:val="001B7283"/>
    <w:rsid w:val="001C0109"/>
    <w:rsid w:val="001D54E6"/>
    <w:rsid w:val="001E53BF"/>
    <w:rsid w:val="001F62D8"/>
    <w:rsid w:val="00242798"/>
    <w:rsid w:val="00254E83"/>
    <w:rsid w:val="00277868"/>
    <w:rsid w:val="002A2F78"/>
    <w:rsid w:val="002C0473"/>
    <w:rsid w:val="002D5182"/>
    <w:rsid w:val="002F55EF"/>
    <w:rsid w:val="00324A59"/>
    <w:rsid w:val="00325B30"/>
    <w:rsid w:val="00327EB9"/>
    <w:rsid w:val="003316D2"/>
    <w:rsid w:val="00356E16"/>
    <w:rsid w:val="00363C1F"/>
    <w:rsid w:val="003678AD"/>
    <w:rsid w:val="0037159A"/>
    <w:rsid w:val="00373165"/>
    <w:rsid w:val="00377D3F"/>
    <w:rsid w:val="00382A15"/>
    <w:rsid w:val="00386827"/>
    <w:rsid w:val="0039464E"/>
    <w:rsid w:val="003A6BE7"/>
    <w:rsid w:val="003A6F38"/>
    <w:rsid w:val="003B33AE"/>
    <w:rsid w:val="003D624E"/>
    <w:rsid w:val="003F062D"/>
    <w:rsid w:val="003F2BED"/>
    <w:rsid w:val="003F4453"/>
    <w:rsid w:val="00424130"/>
    <w:rsid w:val="00432DFF"/>
    <w:rsid w:val="00441922"/>
    <w:rsid w:val="00444351"/>
    <w:rsid w:val="00457121"/>
    <w:rsid w:val="00476721"/>
    <w:rsid w:val="00481BDE"/>
    <w:rsid w:val="00483206"/>
    <w:rsid w:val="0048456B"/>
    <w:rsid w:val="004D035A"/>
    <w:rsid w:val="004E085B"/>
    <w:rsid w:val="004E097D"/>
    <w:rsid w:val="004E6796"/>
    <w:rsid w:val="00535C36"/>
    <w:rsid w:val="00557DC0"/>
    <w:rsid w:val="00560645"/>
    <w:rsid w:val="00581931"/>
    <w:rsid w:val="00584F70"/>
    <w:rsid w:val="0058773C"/>
    <w:rsid w:val="00592DB7"/>
    <w:rsid w:val="005C7BFA"/>
    <w:rsid w:val="005D2920"/>
    <w:rsid w:val="005D7F65"/>
    <w:rsid w:val="005E22D0"/>
    <w:rsid w:val="005E2DE2"/>
    <w:rsid w:val="005F415A"/>
    <w:rsid w:val="00606D5B"/>
    <w:rsid w:val="0061212D"/>
    <w:rsid w:val="00613B7D"/>
    <w:rsid w:val="00624C80"/>
    <w:rsid w:val="006314B9"/>
    <w:rsid w:val="00662A7F"/>
    <w:rsid w:val="006662D5"/>
    <w:rsid w:val="006A1F43"/>
    <w:rsid w:val="006E0457"/>
    <w:rsid w:val="006E3246"/>
    <w:rsid w:val="00710231"/>
    <w:rsid w:val="00714553"/>
    <w:rsid w:val="007153E0"/>
    <w:rsid w:val="00750866"/>
    <w:rsid w:val="00753AB9"/>
    <w:rsid w:val="00755E91"/>
    <w:rsid w:val="00765553"/>
    <w:rsid w:val="00766940"/>
    <w:rsid w:val="00773B4B"/>
    <w:rsid w:val="00782CB4"/>
    <w:rsid w:val="0079413F"/>
    <w:rsid w:val="007A2668"/>
    <w:rsid w:val="007A3BDA"/>
    <w:rsid w:val="007B2466"/>
    <w:rsid w:val="007C4A60"/>
    <w:rsid w:val="007D1EE2"/>
    <w:rsid w:val="007D4C8B"/>
    <w:rsid w:val="007E2688"/>
    <w:rsid w:val="007E2C1F"/>
    <w:rsid w:val="007F792E"/>
    <w:rsid w:val="008125AB"/>
    <w:rsid w:val="00894D3A"/>
    <w:rsid w:val="008A2C8C"/>
    <w:rsid w:val="008A5032"/>
    <w:rsid w:val="008C033F"/>
    <w:rsid w:val="008C124C"/>
    <w:rsid w:val="008C4511"/>
    <w:rsid w:val="008C4EB1"/>
    <w:rsid w:val="008D20D6"/>
    <w:rsid w:val="008E2006"/>
    <w:rsid w:val="008F38E1"/>
    <w:rsid w:val="00900CAC"/>
    <w:rsid w:val="0091604B"/>
    <w:rsid w:val="009201E1"/>
    <w:rsid w:val="0092276A"/>
    <w:rsid w:val="00981CEA"/>
    <w:rsid w:val="0098646B"/>
    <w:rsid w:val="0098675B"/>
    <w:rsid w:val="0099476E"/>
    <w:rsid w:val="009B5DF2"/>
    <w:rsid w:val="009C629C"/>
    <w:rsid w:val="009E5788"/>
    <w:rsid w:val="00A21FC3"/>
    <w:rsid w:val="00A234D1"/>
    <w:rsid w:val="00A24727"/>
    <w:rsid w:val="00A2716C"/>
    <w:rsid w:val="00A348C0"/>
    <w:rsid w:val="00A35D44"/>
    <w:rsid w:val="00A4096A"/>
    <w:rsid w:val="00A453BD"/>
    <w:rsid w:val="00A51FC4"/>
    <w:rsid w:val="00A546A8"/>
    <w:rsid w:val="00AA0E21"/>
    <w:rsid w:val="00AD77FE"/>
    <w:rsid w:val="00AE5E8B"/>
    <w:rsid w:val="00AF48F1"/>
    <w:rsid w:val="00B053A7"/>
    <w:rsid w:val="00B35E19"/>
    <w:rsid w:val="00B5562E"/>
    <w:rsid w:val="00B71CAC"/>
    <w:rsid w:val="00B8363A"/>
    <w:rsid w:val="00B92BCA"/>
    <w:rsid w:val="00BA1515"/>
    <w:rsid w:val="00BC48F9"/>
    <w:rsid w:val="00BD6B9C"/>
    <w:rsid w:val="00BD6DF5"/>
    <w:rsid w:val="00BE7F2F"/>
    <w:rsid w:val="00BF5F56"/>
    <w:rsid w:val="00C012E9"/>
    <w:rsid w:val="00C30426"/>
    <w:rsid w:val="00C33E90"/>
    <w:rsid w:val="00C60C3B"/>
    <w:rsid w:val="00C63AC1"/>
    <w:rsid w:val="00C65697"/>
    <w:rsid w:val="00C726D2"/>
    <w:rsid w:val="00C73A14"/>
    <w:rsid w:val="00C81DDF"/>
    <w:rsid w:val="00C8631B"/>
    <w:rsid w:val="00C933ED"/>
    <w:rsid w:val="00CC1960"/>
    <w:rsid w:val="00CE21F0"/>
    <w:rsid w:val="00D233F0"/>
    <w:rsid w:val="00D30299"/>
    <w:rsid w:val="00D3744C"/>
    <w:rsid w:val="00D46EF3"/>
    <w:rsid w:val="00D76A9E"/>
    <w:rsid w:val="00D77F2E"/>
    <w:rsid w:val="00DA1512"/>
    <w:rsid w:val="00DA349C"/>
    <w:rsid w:val="00DA3886"/>
    <w:rsid w:val="00DA3E17"/>
    <w:rsid w:val="00DA5F70"/>
    <w:rsid w:val="00DA72EB"/>
    <w:rsid w:val="00DA7CF3"/>
    <w:rsid w:val="00DE42B3"/>
    <w:rsid w:val="00DE76B5"/>
    <w:rsid w:val="00E01285"/>
    <w:rsid w:val="00E11B40"/>
    <w:rsid w:val="00E41A4B"/>
    <w:rsid w:val="00E95B7A"/>
    <w:rsid w:val="00E95C40"/>
    <w:rsid w:val="00EA2B7C"/>
    <w:rsid w:val="00EB79F2"/>
    <w:rsid w:val="00ED1188"/>
    <w:rsid w:val="00EE4F96"/>
    <w:rsid w:val="00EE575B"/>
    <w:rsid w:val="00EF7E3D"/>
    <w:rsid w:val="00F1023C"/>
    <w:rsid w:val="00F2066C"/>
    <w:rsid w:val="00F213E1"/>
    <w:rsid w:val="00F53E95"/>
    <w:rsid w:val="00F62945"/>
    <w:rsid w:val="00F71411"/>
    <w:rsid w:val="00F7385E"/>
    <w:rsid w:val="00F82C5B"/>
    <w:rsid w:val="00F8482C"/>
    <w:rsid w:val="00F86795"/>
    <w:rsid w:val="00F86C76"/>
    <w:rsid w:val="00FA6FE2"/>
    <w:rsid w:val="00FB3DF5"/>
    <w:rsid w:val="00FE065F"/>
    <w:rsid w:val="00FE690F"/>
    <w:rsid w:val="00FF3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6CFB4"/>
  <w15:chartTrackingRefBased/>
  <w15:docId w15:val="{620B006B-245D-4BAA-B11F-D30D64811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E5788"/>
    <w:pPr>
      <w:spacing w:after="0" w:line="240" w:lineRule="auto"/>
      <w:outlineLvl w:val="0"/>
    </w:pPr>
    <w:rPr>
      <w:rFonts w:ascii="Times New Roman" w:eastAsia="Times New Roman" w:hAnsi="Times New Roman" w:cs="Times New Roman"/>
      <w:b/>
      <w:bCs/>
      <w:color w:val="44546A" w:themeColor="text2"/>
      <w:kern w:val="36"/>
      <w:sz w:val="32"/>
      <w:szCs w:val="48"/>
      <w:lang w:eastAsia="en-GB"/>
    </w:rPr>
  </w:style>
  <w:style w:type="paragraph" w:styleId="Heading2">
    <w:name w:val="heading 2"/>
    <w:basedOn w:val="Normal"/>
    <w:next w:val="Normal"/>
    <w:link w:val="Heading2Char"/>
    <w:uiPriority w:val="9"/>
    <w:unhideWhenUsed/>
    <w:qFormat/>
    <w:rsid w:val="00BD6B9C"/>
    <w:pPr>
      <w:keepNext/>
      <w:keepLines/>
      <w:spacing w:after="0" w:line="240" w:lineRule="auto"/>
      <w:outlineLvl w:val="1"/>
    </w:pPr>
    <w:rPr>
      <w:rFonts w:ascii="Times New Roman" w:eastAsiaTheme="majorEastAsia" w:hAnsi="Times New Roman" w:cstheme="majorBidi"/>
      <w:b/>
      <w:color w:val="1F3864" w:themeColor="accent1" w:themeShade="80"/>
      <w:sz w:val="28"/>
      <w:szCs w:val="26"/>
    </w:rPr>
  </w:style>
  <w:style w:type="paragraph" w:styleId="Heading3">
    <w:name w:val="heading 3"/>
    <w:basedOn w:val="Normal"/>
    <w:link w:val="Heading3Char"/>
    <w:uiPriority w:val="9"/>
    <w:qFormat/>
    <w:rsid w:val="008E200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2006"/>
    <w:rPr>
      <w:color w:val="0563C1" w:themeColor="hyperlink"/>
      <w:u w:val="single"/>
    </w:rPr>
  </w:style>
  <w:style w:type="character" w:styleId="UnresolvedMention">
    <w:name w:val="Unresolved Mention"/>
    <w:basedOn w:val="DefaultParagraphFont"/>
    <w:uiPriority w:val="99"/>
    <w:semiHidden/>
    <w:unhideWhenUsed/>
    <w:rsid w:val="008E2006"/>
    <w:rPr>
      <w:color w:val="808080"/>
      <w:shd w:val="clear" w:color="auto" w:fill="E6E6E6"/>
    </w:rPr>
  </w:style>
  <w:style w:type="character" w:customStyle="1" w:styleId="Heading1Char">
    <w:name w:val="Heading 1 Char"/>
    <w:basedOn w:val="DefaultParagraphFont"/>
    <w:link w:val="Heading1"/>
    <w:uiPriority w:val="9"/>
    <w:rsid w:val="009E5788"/>
    <w:rPr>
      <w:rFonts w:ascii="Times New Roman" w:eastAsia="Times New Roman" w:hAnsi="Times New Roman" w:cs="Times New Roman"/>
      <w:b/>
      <w:bCs/>
      <w:color w:val="44546A" w:themeColor="text2"/>
      <w:kern w:val="36"/>
      <w:sz w:val="32"/>
      <w:szCs w:val="48"/>
      <w:lang w:eastAsia="en-GB"/>
    </w:rPr>
  </w:style>
  <w:style w:type="character" w:customStyle="1" w:styleId="Heading3Char">
    <w:name w:val="Heading 3 Char"/>
    <w:basedOn w:val="DefaultParagraphFont"/>
    <w:link w:val="Heading3"/>
    <w:uiPriority w:val="9"/>
    <w:rsid w:val="008E2006"/>
    <w:rPr>
      <w:rFonts w:ascii="Times New Roman" w:eastAsia="Times New Roman" w:hAnsi="Times New Roman" w:cs="Times New Roman"/>
      <w:b/>
      <w:bCs/>
      <w:sz w:val="27"/>
      <w:szCs w:val="27"/>
      <w:lang w:eastAsia="en-GB"/>
    </w:rPr>
  </w:style>
  <w:style w:type="character" w:customStyle="1" w:styleId="ytp-time-current">
    <w:name w:val="ytp-time-current"/>
    <w:basedOn w:val="DefaultParagraphFont"/>
    <w:rsid w:val="008E2006"/>
  </w:style>
  <w:style w:type="character" w:customStyle="1" w:styleId="ytp-time-separator">
    <w:name w:val="ytp-time-separator"/>
    <w:basedOn w:val="DefaultParagraphFont"/>
    <w:rsid w:val="008E2006"/>
  </w:style>
  <w:style w:type="character" w:customStyle="1" w:styleId="ytp-time-duration">
    <w:name w:val="ytp-time-duration"/>
    <w:basedOn w:val="DefaultParagraphFont"/>
    <w:rsid w:val="008E2006"/>
  </w:style>
  <w:style w:type="character" w:customStyle="1" w:styleId="style-scope">
    <w:name w:val="style-scope"/>
    <w:basedOn w:val="DefaultParagraphFont"/>
    <w:rsid w:val="008E2006"/>
  </w:style>
  <w:style w:type="character" w:customStyle="1" w:styleId="titleauthoretc">
    <w:name w:val="titleauthoretc"/>
    <w:basedOn w:val="DefaultParagraphFont"/>
    <w:rsid w:val="00B5562E"/>
  </w:style>
  <w:style w:type="character" w:styleId="Strong">
    <w:name w:val="Strong"/>
    <w:basedOn w:val="DefaultParagraphFont"/>
    <w:uiPriority w:val="22"/>
    <w:qFormat/>
    <w:rsid w:val="00B5562E"/>
    <w:rPr>
      <w:b/>
      <w:bCs/>
    </w:rPr>
  </w:style>
  <w:style w:type="character" w:customStyle="1" w:styleId="Heading2Char">
    <w:name w:val="Heading 2 Char"/>
    <w:basedOn w:val="DefaultParagraphFont"/>
    <w:link w:val="Heading2"/>
    <w:uiPriority w:val="9"/>
    <w:rsid w:val="00BD6B9C"/>
    <w:rPr>
      <w:rFonts w:ascii="Times New Roman" w:eastAsiaTheme="majorEastAsia" w:hAnsi="Times New Roman" w:cstheme="majorBidi"/>
      <w:b/>
      <w:color w:val="1F3864" w:themeColor="accent1" w:themeShade="80"/>
      <w:sz w:val="28"/>
      <w:szCs w:val="26"/>
    </w:rPr>
  </w:style>
  <w:style w:type="character" w:customStyle="1" w:styleId="size-m">
    <w:name w:val="size-m"/>
    <w:basedOn w:val="DefaultParagraphFont"/>
    <w:rsid w:val="00560645"/>
  </w:style>
  <w:style w:type="character" w:customStyle="1" w:styleId="title-text">
    <w:name w:val="title-text"/>
    <w:basedOn w:val="DefaultParagraphFont"/>
    <w:rsid w:val="00560645"/>
  </w:style>
  <w:style w:type="character" w:customStyle="1" w:styleId="sr-only">
    <w:name w:val="sr-only"/>
    <w:basedOn w:val="DefaultParagraphFont"/>
    <w:rsid w:val="00560645"/>
  </w:style>
  <w:style w:type="character" w:customStyle="1" w:styleId="text">
    <w:name w:val="text"/>
    <w:basedOn w:val="DefaultParagraphFont"/>
    <w:rsid w:val="00560645"/>
  </w:style>
  <w:style w:type="paragraph" w:styleId="NoSpacing">
    <w:name w:val="No Spacing"/>
    <w:link w:val="NoSpacingChar"/>
    <w:uiPriority w:val="1"/>
    <w:qFormat/>
    <w:rsid w:val="00D30299"/>
    <w:pPr>
      <w:spacing w:after="0" w:line="240" w:lineRule="auto"/>
    </w:pPr>
    <w:rPr>
      <w:rFonts w:ascii="Calibri" w:eastAsia="Calibri" w:hAnsi="Calibri" w:cs="Times New Roman"/>
    </w:rPr>
  </w:style>
  <w:style w:type="character" w:customStyle="1" w:styleId="NoSpacingChar">
    <w:name w:val="No Spacing Char"/>
    <w:basedOn w:val="DefaultParagraphFont"/>
    <w:link w:val="NoSpacing"/>
    <w:uiPriority w:val="1"/>
    <w:rsid w:val="00D30299"/>
    <w:rPr>
      <w:rFonts w:ascii="Calibri" w:eastAsia="Calibri" w:hAnsi="Calibri" w:cs="Times New Roman"/>
    </w:rPr>
  </w:style>
  <w:style w:type="character" w:styleId="FollowedHyperlink">
    <w:name w:val="FollowedHyperlink"/>
    <w:basedOn w:val="DefaultParagraphFont"/>
    <w:uiPriority w:val="99"/>
    <w:semiHidden/>
    <w:unhideWhenUsed/>
    <w:rsid w:val="00BE7F2F"/>
    <w:rPr>
      <w:color w:val="954F72" w:themeColor="followedHyperlink"/>
      <w:u w:val="single"/>
    </w:rPr>
  </w:style>
  <w:style w:type="character" w:styleId="Emphasis">
    <w:name w:val="Emphasis"/>
    <w:basedOn w:val="DefaultParagraphFont"/>
    <w:uiPriority w:val="20"/>
    <w:qFormat/>
    <w:rsid w:val="006A1F43"/>
    <w:rPr>
      <w:i/>
      <w:iCs/>
    </w:rPr>
  </w:style>
  <w:style w:type="paragraph" w:styleId="ListParagraph">
    <w:name w:val="List Paragraph"/>
    <w:basedOn w:val="Normal"/>
    <w:uiPriority w:val="34"/>
    <w:qFormat/>
    <w:rsid w:val="00662A7F"/>
    <w:pPr>
      <w:ind w:left="720"/>
      <w:contextualSpacing/>
    </w:pPr>
  </w:style>
  <w:style w:type="paragraph" w:styleId="TOCHeading">
    <w:name w:val="TOC Heading"/>
    <w:basedOn w:val="Heading1"/>
    <w:next w:val="Normal"/>
    <w:uiPriority w:val="39"/>
    <w:unhideWhenUsed/>
    <w:qFormat/>
    <w:rsid w:val="009E5788"/>
    <w:pPr>
      <w:keepNext/>
      <w:keepLines/>
      <w:spacing w:before="240" w:line="259" w:lineRule="auto"/>
      <w:outlineLvl w:val="9"/>
    </w:pPr>
    <w:rPr>
      <w:rFonts w:asciiTheme="majorHAnsi" w:eastAsiaTheme="majorEastAsia" w:hAnsiTheme="majorHAnsi" w:cstheme="majorBidi"/>
      <w:b w:val="0"/>
      <w:bCs w:val="0"/>
      <w:color w:val="2F5496" w:themeColor="accent1" w:themeShade="BF"/>
      <w:kern w:val="0"/>
      <w:szCs w:val="32"/>
      <w:lang w:val="en-US" w:eastAsia="en-US"/>
    </w:rPr>
  </w:style>
  <w:style w:type="paragraph" w:styleId="TOC1">
    <w:name w:val="toc 1"/>
    <w:basedOn w:val="Normal"/>
    <w:next w:val="Normal"/>
    <w:autoRedefine/>
    <w:uiPriority w:val="39"/>
    <w:unhideWhenUsed/>
    <w:rsid w:val="009E5788"/>
    <w:pPr>
      <w:spacing w:after="100"/>
    </w:pPr>
  </w:style>
  <w:style w:type="paragraph" w:styleId="TOC2">
    <w:name w:val="toc 2"/>
    <w:basedOn w:val="Normal"/>
    <w:next w:val="Normal"/>
    <w:autoRedefine/>
    <w:uiPriority w:val="39"/>
    <w:unhideWhenUsed/>
    <w:rsid w:val="009E5788"/>
    <w:pPr>
      <w:spacing w:after="100"/>
      <w:ind w:left="220"/>
    </w:pPr>
  </w:style>
  <w:style w:type="paragraph" w:styleId="Header">
    <w:name w:val="header"/>
    <w:basedOn w:val="Normal"/>
    <w:link w:val="HeaderChar"/>
    <w:uiPriority w:val="99"/>
    <w:unhideWhenUsed/>
    <w:rsid w:val="008A2C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C8C"/>
  </w:style>
  <w:style w:type="paragraph" w:styleId="Footer">
    <w:name w:val="footer"/>
    <w:basedOn w:val="Normal"/>
    <w:link w:val="FooterChar"/>
    <w:uiPriority w:val="99"/>
    <w:unhideWhenUsed/>
    <w:rsid w:val="008A2C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C8C"/>
  </w:style>
  <w:style w:type="character" w:customStyle="1" w:styleId="a-size-large">
    <w:name w:val="a-size-large"/>
    <w:basedOn w:val="DefaultParagraphFont"/>
    <w:rsid w:val="0099476E"/>
  </w:style>
  <w:style w:type="paragraph" w:customStyle="1" w:styleId="ebook-promo-description">
    <w:name w:val="ebook-promo-description"/>
    <w:basedOn w:val="Normal"/>
    <w:rsid w:val="00AD77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book-promo-clickme">
    <w:name w:val="ebook-promo-clickme"/>
    <w:basedOn w:val="Normal"/>
    <w:rsid w:val="00AD77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n">
    <w:name w:val="fn"/>
    <w:basedOn w:val="DefaultParagraphFont"/>
    <w:rsid w:val="00AD77FE"/>
  </w:style>
  <w:style w:type="character" w:customStyle="1" w:styleId="Subtitle1">
    <w:name w:val="Subtitle1"/>
    <w:basedOn w:val="DefaultParagraphFont"/>
    <w:rsid w:val="00AD77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399276">
      <w:bodyDiv w:val="1"/>
      <w:marLeft w:val="0"/>
      <w:marRight w:val="0"/>
      <w:marTop w:val="0"/>
      <w:marBottom w:val="0"/>
      <w:divBdr>
        <w:top w:val="none" w:sz="0" w:space="0" w:color="auto"/>
        <w:left w:val="none" w:sz="0" w:space="0" w:color="auto"/>
        <w:bottom w:val="none" w:sz="0" w:space="0" w:color="auto"/>
        <w:right w:val="none" w:sz="0" w:space="0" w:color="auto"/>
      </w:divBdr>
    </w:div>
    <w:div w:id="319582403">
      <w:bodyDiv w:val="1"/>
      <w:marLeft w:val="0"/>
      <w:marRight w:val="0"/>
      <w:marTop w:val="0"/>
      <w:marBottom w:val="0"/>
      <w:divBdr>
        <w:top w:val="none" w:sz="0" w:space="0" w:color="auto"/>
        <w:left w:val="none" w:sz="0" w:space="0" w:color="auto"/>
        <w:bottom w:val="none" w:sz="0" w:space="0" w:color="auto"/>
        <w:right w:val="none" w:sz="0" w:space="0" w:color="auto"/>
      </w:divBdr>
      <w:divsChild>
        <w:div w:id="1142770856">
          <w:marLeft w:val="0"/>
          <w:marRight w:val="0"/>
          <w:marTop w:val="0"/>
          <w:marBottom w:val="0"/>
          <w:divBdr>
            <w:top w:val="none" w:sz="0" w:space="0" w:color="auto"/>
            <w:left w:val="none" w:sz="0" w:space="0" w:color="auto"/>
            <w:bottom w:val="none" w:sz="0" w:space="0" w:color="auto"/>
            <w:right w:val="none" w:sz="0" w:space="0" w:color="auto"/>
          </w:divBdr>
          <w:divsChild>
            <w:div w:id="1194803401">
              <w:marLeft w:val="0"/>
              <w:marRight w:val="0"/>
              <w:marTop w:val="0"/>
              <w:marBottom w:val="0"/>
              <w:divBdr>
                <w:top w:val="none" w:sz="0" w:space="0" w:color="auto"/>
                <w:left w:val="none" w:sz="0" w:space="0" w:color="auto"/>
                <w:bottom w:val="none" w:sz="0" w:space="0" w:color="auto"/>
                <w:right w:val="none" w:sz="0" w:space="0" w:color="auto"/>
              </w:divBdr>
            </w:div>
            <w:div w:id="1875076655">
              <w:marLeft w:val="0"/>
              <w:marRight w:val="0"/>
              <w:marTop w:val="0"/>
              <w:marBottom w:val="0"/>
              <w:divBdr>
                <w:top w:val="none" w:sz="0" w:space="0" w:color="auto"/>
                <w:left w:val="none" w:sz="0" w:space="0" w:color="auto"/>
                <w:bottom w:val="none" w:sz="0" w:space="0" w:color="auto"/>
                <w:right w:val="none" w:sz="0" w:space="0" w:color="auto"/>
              </w:divBdr>
            </w:div>
          </w:divsChild>
        </w:div>
        <w:div w:id="1065105522">
          <w:marLeft w:val="0"/>
          <w:marRight w:val="0"/>
          <w:marTop w:val="0"/>
          <w:marBottom w:val="0"/>
          <w:divBdr>
            <w:top w:val="none" w:sz="0" w:space="0" w:color="auto"/>
            <w:left w:val="none" w:sz="0" w:space="0" w:color="auto"/>
            <w:bottom w:val="none" w:sz="0" w:space="0" w:color="auto"/>
            <w:right w:val="none" w:sz="0" w:space="0" w:color="auto"/>
          </w:divBdr>
          <w:divsChild>
            <w:div w:id="1593933037">
              <w:marLeft w:val="0"/>
              <w:marRight w:val="0"/>
              <w:marTop w:val="0"/>
              <w:marBottom w:val="0"/>
              <w:divBdr>
                <w:top w:val="none" w:sz="0" w:space="0" w:color="auto"/>
                <w:left w:val="none" w:sz="0" w:space="0" w:color="auto"/>
                <w:bottom w:val="none" w:sz="0" w:space="0" w:color="auto"/>
                <w:right w:val="none" w:sz="0" w:space="0" w:color="auto"/>
              </w:divBdr>
              <w:divsChild>
                <w:div w:id="1577935011">
                  <w:marLeft w:val="0"/>
                  <w:marRight w:val="0"/>
                  <w:marTop w:val="0"/>
                  <w:marBottom w:val="0"/>
                  <w:divBdr>
                    <w:top w:val="none" w:sz="0" w:space="0" w:color="auto"/>
                    <w:left w:val="none" w:sz="0" w:space="0" w:color="auto"/>
                    <w:bottom w:val="none" w:sz="0" w:space="0" w:color="auto"/>
                    <w:right w:val="none" w:sz="0" w:space="0" w:color="auto"/>
                  </w:divBdr>
                  <w:divsChild>
                    <w:div w:id="164446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929912">
      <w:bodyDiv w:val="1"/>
      <w:marLeft w:val="0"/>
      <w:marRight w:val="0"/>
      <w:marTop w:val="0"/>
      <w:marBottom w:val="0"/>
      <w:divBdr>
        <w:top w:val="none" w:sz="0" w:space="0" w:color="auto"/>
        <w:left w:val="none" w:sz="0" w:space="0" w:color="auto"/>
        <w:bottom w:val="none" w:sz="0" w:space="0" w:color="auto"/>
        <w:right w:val="none" w:sz="0" w:space="0" w:color="auto"/>
      </w:divBdr>
      <w:divsChild>
        <w:div w:id="966937482">
          <w:marLeft w:val="0"/>
          <w:marRight w:val="0"/>
          <w:marTop w:val="0"/>
          <w:marBottom w:val="0"/>
          <w:divBdr>
            <w:top w:val="none" w:sz="0" w:space="0" w:color="auto"/>
            <w:left w:val="none" w:sz="0" w:space="0" w:color="auto"/>
            <w:bottom w:val="none" w:sz="0" w:space="0" w:color="auto"/>
            <w:right w:val="none" w:sz="0" w:space="0" w:color="auto"/>
          </w:divBdr>
        </w:div>
        <w:div w:id="74521255">
          <w:marLeft w:val="0"/>
          <w:marRight w:val="0"/>
          <w:marTop w:val="0"/>
          <w:marBottom w:val="0"/>
          <w:divBdr>
            <w:top w:val="none" w:sz="0" w:space="0" w:color="auto"/>
            <w:left w:val="none" w:sz="0" w:space="0" w:color="auto"/>
            <w:bottom w:val="none" w:sz="0" w:space="0" w:color="auto"/>
            <w:right w:val="none" w:sz="0" w:space="0" w:color="auto"/>
          </w:divBdr>
        </w:div>
      </w:divsChild>
    </w:div>
    <w:div w:id="533730445">
      <w:bodyDiv w:val="1"/>
      <w:marLeft w:val="0"/>
      <w:marRight w:val="0"/>
      <w:marTop w:val="0"/>
      <w:marBottom w:val="0"/>
      <w:divBdr>
        <w:top w:val="none" w:sz="0" w:space="0" w:color="auto"/>
        <w:left w:val="none" w:sz="0" w:space="0" w:color="auto"/>
        <w:bottom w:val="none" w:sz="0" w:space="0" w:color="auto"/>
        <w:right w:val="none" w:sz="0" w:space="0" w:color="auto"/>
      </w:divBdr>
      <w:divsChild>
        <w:div w:id="2035954686">
          <w:marLeft w:val="0"/>
          <w:marRight w:val="0"/>
          <w:marTop w:val="0"/>
          <w:marBottom w:val="0"/>
          <w:divBdr>
            <w:top w:val="none" w:sz="0" w:space="0" w:color="auto"/>
            <w:left w:val="none" w:sz="0" w:space="0" w:color="auto"/>
            <w:bottom w:val="none" w:sz="0" w:space="0" w:color="auto"/>
            <w:right w:val="none" w:sz="0" w:space="0" w:color="auto"/>
          </w:divBdr>
        </w:div>
        <w:div w:id="913393874">
          <w:marLeft w:val="0"/>
          <w:marRight w:val="0"/>
          <w:marTop w:val="0"/>
          <w:marBottom w:val="0"/>
          <w:divBdr>
            <w:top w:val="none" w:sz="0" w:space="0" w:color="auto"/>
            <w:left w:val="none" w:sz="0" w:space="0" w:color="auto"/>
            <w:bottom w:val="none" w:sz="0" w:space="0" w:color="auto"/>
            <w:right w:val="none" w:sz="0" w:space="0" w:color="auto"/>
          </w:divBdr>
        </w:div>
        <w:div w:id="958032708">
          <w:marLeft w:val="0"/>
          <w:marRight w:val="0"/>
          <w:marTop w:val="0"/>
          <w:marBottom w:val="0"/>
          <w:divBdr>
            <w:top w:val="none" w:sz="0" w:space="0" w:color="auto"/>
            <w:left w:val="none" w:sz="0" w:space="0" w:color="auto"/>
            <w:bottom w:val="none" w:sz="0" w:space="0" w:color="auto"/>
            <w:right w:val="none" w:sz="0" w:space="0" w:color="auto"/>
          </w:divBdr>
        </w:div>
        <w:div w:id="678044417">
          <w:marLeft w:val="0"/>
          <w:marRight w:val="0"/>
          <w:marTop w:val="0"/>
          <w:marBottom w:val="0"/>
          <w:divBdr>
            <w:top w:val="none" w:sz="0" w:space="0" w:color="auto"/>
            <w:left w:val="none" w:sz="0" w:space="0" w:color="auto"/>
            <w:bottom w:val="none" w:sz="0" w:space="0" w:color="auto"/>
            <w:right w:val="none" w:sz="0" w:space="0" w:color="auto"/>
          </w:divBdr>
        </w:div>
        <w:div w:id="1801074164">
          <w:marLeft w:val="0"/>
          <w:marRight w:val="0"/>
          <w:marTop w:val="0"/>
          <w:marBottom w:val="0"/>
          <w:divBdr>
            <w:top w:val="none" w:sz="0" w:space="0" w:color="auto"/>
            <w:left w:val="none" w:sz="0" w:space="0" w:color="auto"/>
            <w:bottom w:val="none" w:sz="0" w:space="0" w:color="auto"/>
            <w:right w:val="none" w:sz="0" w:space="0" w:color="auto"/>
          </w:divBdr>
        </w:div>
        <w:div w:id="1902255497">
          <w:marLeft w:val="0"/>
          <w:marRight w:val="0"/>
          <w:marTop w:val="0"/>
          <w:marBottom w:val="0"/>
          <w:divBdr>
            <w:top w:val="none" w:sz="0" w:space="0" w:color="auto"/>
            <w:left w:val="none" w:sz="0" w:space="0" w:color="auto"/>
            <w:bottom w:val="none" w:sz="0" w:space="0" w:color="auto"/>
            <w:right w:val="none" w:sz="0" w:space="0" w:color="auto"/>
          </w:divBdr>
        </w:div>
        <w:div w:id="605427955">
          <w:marLeft w:val="0"/>
          <w:marRight w:val="0"/>
          <w:marTop w:val="0"/>
          <w:marBottom w:val="0"/>
          <w:divBdr>
            <w:top w:val="none" w:sz="0" w:space="0" w:color="auto"/>
            <w:left w:val="none" w:sz="0" w:space="0" w:color="auto"/>
            <w:bottom w:val="none" w:sz="0" w:space="0" w:color="auto"/>
            <w:right w:val="none" w:sz="0" w:space="0" w:color="auto"/>
          </w:divBdr>
        </w:div>
        <w:div w:id="860388921">
          <w:marLeft w:val="0"/>
          <w:marRight w:val="0"/>
          <w:marTop w:val="0"/>
          <w:marBottom w:val="0"/>
          <w:divBdr>
            <w:top w:val="none" w:sz="0" w:space="0" w:color="auto"/>
            <w:left w:val="none" w:sz="0" w:space="0" w:color="auto"/>
            <w:bottom w:val="none" w:sz="0" w:space="0" w:color="auto"/>
            <w:right w:val="none" w:sz="0" w:space="0" w:color="auto"/>
          </w:divBdr>
        </w:div>
        <w:div w:id="183130471">
          <w:marLeft w:val="0"/>
          <w:marRight w:val="0"/>
          <w:marTop w:val="0"/>
          <w:marBottom w:val="0"/>
          <w:divBdr>
            <w:top w:val="none" w:sz="0" w:space="0" w:color="auto"/>
            <w:left w:val="none" w:sz="0" w:space="0" w:color="auto"/>
            <w:bottom w:val="none" w:sz="0" w:space="0" w:color="auto"/>
            <w:right w:val="none" w:sz="0" w:space="0" w:color="auto"/>
          </w:divBdr>
        </w:div>
        <w:div w:id="1642924707">
          <w:marLeft w:val="0"/>
          <w:marRight w:val="0"/>
          <w:marTop w:val="0"/>
          <w:marBottom w:val="0"/>
          <w:divBdr>
            <w:top w:val="none" w:sz="0" w:space="0" w:color="auto"/>
            <w:left w:val="none" w:sz="0" w:space="0" w:color="auto"/>
            <w:bottom w:val="none" w:sz="0" w:space="0" w:color="auto"/>
            <w:right w:val="none" w:sz="0" w:space="0" w:color="auto"/>
          </w:divBdr>
        </w:div>
        <w:div w:id="384263067">
          <w:marLeft w:val="0"/>
          <w:marRight w:val="0"/>
          <w:marTop w:val="0"/>
          <w:marBottom w:val="0"/>
          <w:divBdr>
            <w:top w:val="none" w:sz="0" w:space="0" w:color="auto"/>
            <w:left w:val="none" w:sz="0" w:space="0" w:color="auto"/>
            <w:bottom w:val="none" w:sz="0" w:space="0" w:color="auto"/>
            <w:right w:val="none" w:sz="0" w:space="0" w:color="auto"/>
          </w:divBdr>
        </w:div>
        <w:div w:id="1756239977">
          <w:marLeft w:val="0"/>
          <w:marRight w:val="0"/>
          <w:marTop w:val="0"/>
          <w:marBottom w:val="0"/>
          <w:divBdr>
            <w:top w:val="none" w:sz="0" w:space="0" w:color="auto"/>
            <w:left w:val="none" w:sz="0" w:space="0" w:color="auto"/>
            <w:bottom w:val="none" w:sz="0" w:space="0" w:color="auto"/>
            <w:right w:val="none" w:sz="0" w:space="0" w:color="auto"/>
          </w:divBdr>
        </w:div>
        <w:div w:id="84693516">
          <w:marLeft w:val="0"/>
          <w:marRight w:val="0"/>
          <w:marTop w:val="0"/>
          <w:marBottom w:val="0"/>
          <w:divBdr>
            <w:top w:val="none" w:sz="0" w:space="0" w:color="auto"/>
            <w:left w:val="none" w:sz="0" w:space="0" w:color="auto"/>
            <w:bottom w:val="none" w:sz="0" w:space="0" w:color="auto"/>
            <w:right w:val="none" w:sz="0" w:space="0" w:color="auto"/>
          </w:divBdr>
        </w:div>
        <w:div w:id="1131557232">
          <w:marLeft w:val="0"/>
          <w:marRight w:val="0"/>
          <w:marTop w:val="0"/>
          <w:marBottom w:val="0"/>
          <w:divBdr>
            <w:top w:val="none" w:sz="0" w:space="0" w:color="auto"/>
            <w:left w:val="none" w:sz="0" w:space="0" w:color="auto"/>
            <w:bottom w:val="none" w:sz="0" w:space="0" w:color="auto"/>
            <w:right w:val="none" w:sz="0" w:space="0" w:color="auto"/>
          </w:divBdr>
        </w:div>
        <w:div w:id="450320749">
          <w:marLeft w:val="0"/>
          <w:marRight w:val="0"/>
          <w:marTop w:val="0"/>
          <w:marBottom w:val="0"/>
          <w:divBdr>
            <w:top w:val="none" w:sz="0" w:space="0" w:color="auto"/>
            <w:left w:val="none" w:sz="0" w:space="0" w:color="auto"/>
            <w:bottom w:val="none" w:sz="0" w:space="0" w:color="auto"/>
            <w:right w:val="none" w:sz="0" w:space="0" w:color="auto"/>
          </w:divBdr>
        </w:div>
        <w:div w:id="1172139360">
          <w:marLeft w:val="0"/>
          <w:marRight w:val="0"/>
          <w:marTop w:val="0"/>
          <w:marBottom w:val="0"/>
          <w:divBdr>
            <w:top w:val="none" w:sz="0" w:space="0" w:color="auto"/>
            <w:left w:val="none" w:sz="0" w:space="0" w:color="auto"/>
            <w:bottom w:val="none" w:sz="0" w:space="0" w:color="auto"/>
            <w:right w:val="none" w:sz="0" w:space="0" w:color="auto"/>
          </w:divBdr>
        </w:div>
      </w:divsChild>
    </w:div>
    <w:div w:id="566964776">
      <w:bodyDiv w:val="1"/>
      <w:marLeft w:val="0"/>
      <w:marRight w:val="0"/>
      <w:marTop w:val="0"/>
      <w:marBottom w:val="0"/>
      <w:divBdr>
        <w:top w:val="none" w:sz="0" w:space="0" w:color="auto"/>
        <w:left w:val="none" w:sz="0" w:space="0" w:color="auto"/>
        <w:bottom w:val="none" w:sz="0" w:space="0" w:color="auto"/>
        <w:right w:val="none" w:sz="0" w:space="0" w:color="auto"/>
      </w:divBdr>
      <w:divsChild>
        <w:div w:id="1716157196">
          <w:marLeft w:val="0"/>
          <w:marRight w:val="0"/>
          <w:marTop w:val="0"/>
          <w:marBottom w:val="0"/>
          <w:divBdr>
            <w:top w:val="none" w:sz="0" w:space="0" w:color="auto"/>
            <w:left w:val="none" w:sz="0" w:space="0" w:color="auto"/>
            <w:bottom w:val="none" w:sz="0" w:space="0" w:color="auto"/>
            <w:right w:val="none" w:sz="0" w:space="0" w:color="auto"/>
          </w:divBdr>
        </w:div>
        <w:div w:id="489642037">
          <w:marLeft w:val="0"/>
          <w:marRight w:val="0"/>
          <w:marTop w:val="0"/>
          <w:marBottom w:val="0"/>
          <w:divBdr>
            <w:top w:val="none" w:sz="0" w:space="0" w:color="auto"/>
            <w:left w:val="none" w:sz="0" w:space="0" w:color="auto"/>
            <w:bottom w:val="none" w:sz="0" w:space="0" w:color="auto"/>
            <w:right w:val="none" w:sz="0" w:space="0" w:color="auto"/>
          </w:divBdr>
        </w:div>
        <w:div w:id="2067532323">
          <w:marLeft w:val="0"/>
          <w:marRight w:val="0"/>
          <w:marTop w:val="0"/>
          <w:marBottom w:val="0"/>
          <w:divBdr>
            <w:top w:val="none" w:sz="0" w:space="0" w:color="auto"/>
            <w:left w:val="none" w:sz="0" w:space="0" w:color="auto"/>
            <w:bottom w:val="none" w:sz="0" w:space="0" w:color="auto"/>
            <w:right w:val="none" w:sz="0" w:space="0" w:color="auto"/>
          </w:divBdr>
        </w:div>
        <w:div w:id="2087067113">
          <w:marLeft w:val="0"/>
          <w:marRight w:val="0"/>
          <w:marTop w:val="0"/>
          <w:marBottom w:val="0"/>
          <w:divBdr>
            <w:top w:val="none" w:sz="0" w:space="0" w:color="auto"/>
            <w:left w:val="none" w:sz="0" w:space="0" w:color="auto"/>
            <w:bottom w:val="none" w:sz="0" w:space="0" w:color="auto"/>
            <w:right w:val="none" w:sz="0" w:space="0" w:color="auto"/>
          </w:divBdr>
        </w:div>
        <w:div w:id="369309639">
          <w:marLeft w:val="0"/>
          <w:marRight w:val="0"/>
          <w:marTop w:val="0"/>
          <w:marBottom w:val="0"/>
          <w:divBdr>
            <w:top w:val="none" w:sz="0" w:space="0" w:color="auto"/>
            <w:left w:val="none" w:sz="0" w:space="0" w:color="auto"/>
            <w:bottom w:val="none" w:sz="0" w:space="0" w:color="auto"/>
            <w:right w:val="none" w:sz="0" w:space="0" w:color="auto"/>
          </w:divBdr>
        </w:div>
        <w:div w:id="1660693948">
          <w:marLeft w:val="0"/>
          <w:marRight w:val="0"/>
          <w:marTop w:val="0"/>
          <w:marBottom w:val="0"/>
          <w:divBdr>
            <w:top w:val="none" w:sz="0" w:space="0" w:color="auto"/>
            <w:left w:val="none" w:sz="0" w:space="0" w:color="auto"/>
            <w:bottom w:val="none" w:sz="0" w:space="0" w:color="auto"/>
            <w:right w:val="none" w:sz="0" w:space="0" w:color="auto"/>
          </w:divBdr>
        </w:div>
      </w:divsChild>
    </w:div>
    <w:div w:id="738671507">
      <w:bodyDiv w:val="1"/>
      <w:marLeft w:val="0"/>
      <w:marRight w:val="0"/>
      <w:marTop w:val="0"/>
      <w:marBottom w:val="0"/>
      <w:divBdr>
        <w:top w:val="none" w:sz="0" w:space="0" w:color="auto"/>
        <w:left w:val="none" w:sz="0" w:space="0" w:color="auto"/>
        <w:bottom w:val="none" w:sz="0" w:space="0" w:color="auto"/>
        <w:right w:val="none" w:sz="0" w:space="0" w:color="auto"/>
      </w:divBdr>
    </w:div>
    <w:div w:id="889538245">
      <w:bodyDiv w:val="1"/>
      <w:marLeft w:val="0"/>
      <w:marRight w:val="0"/>
      <w:marTop w:val="0"/>
      <w:marBottom w:val="0"/>
      <w:divBdr>
        <w:top w:val="none" w:sz="0" w:space="0" w:color="auto"/>
        <w:left w:val="none" w:sz="0" w:space="0" w:color="auto"/>
        <w:bottom w:val="none" w:sz="0" w:space="0" w:color="auto"/>
        <w:right w:val="none" w:sz="0" w:space="0" w:color="auto"/>
      </w:divBdr>
      <w:divsChild>
        <w:div w:id="1438940904">
          <w:marLeft w:val="0"/>
          <w:marRight w:val="0"/>
          <w:marTop w:val="0"/>
          <w:marBottom w:val="0"/>
          <w:divBdr>
            <w:top w:val="none" w:sz="0" w:space="0" w:color="auto"/>
            <w:left w:val="none" w:sz="0" w:space="0" w:color="auto"/>
            <w:bottom w:val="none" w:sz="0" w:space="0" w:color="auto"/>
            <w:right w:val="none" w:sz="0" w:space="0" w:color="auto"/>
          </w:divBdr>
          <w:divsChild>
            <w:div w:id="961037249">
              <w:marLeft w:val="0"/>
              <w:marRight w:val="0"/>
              <w:marTop w:val="0"/>
              <w:marBottom w:val="0"/>
              <w:divBdr>
                <w:top w:val="none" w:sz="0" w:space="0" w:color="auto"/>
                <w:left w:val="none" w:sz="0" w:space="0" w:color="auto"/>
                <w:bottom w:val="none" w:sz="0" w:space="0" w:color="auto"/>
                <w:right w:val="none" w:sz="0" w:space="0" w:color="auto"/>
              </w:divBdr>
            </w:div>
          </w:divsChild>
        </w:div>
        <w:div w:id="1457869520">
          <w:marLeft w:val="0"/>
          <w:marRight w:val="0"/>
          <w:marTop w:val="0"/>
          <w:marBottom w:val="0"/>
          <w:divBdr>
            <w:top w:val="none" w:sz="0" w:space="0" w:color="auto"/>
            <w:left w:val="none" w:sz="0" w:space="0" w:color="auto"/>
            <w:bottom w:val="none" w:sz="0" w:space="0" w:color="auto"/>
            <w:right w:val="none" w:sz="0" w:space="0" w:color="auto"/>
          </w:divBdr>
          <w:divsChild>
            <w:div w:id="1236861097">
              <w:marLeft w:val="0"/>
              <w:marRight w:val="0"/>
              <w:marTop w:val="0"/>
              <w:marBottom w:val="0"/>
              <w:divBdr>
                <w:top w:val="none" w:sz="0" w:space="0" w:color="auto"/>
                <w:left w:val="none" w:sz="0" w:space="0" w:color="auto"/>
                <w:bottom w:val="none" w:sz="0" w:space="0" w:color="auto"/>
                <w:right w:val="none" w:sz="0" w:space="0" w:color="auto"/>
              </w:divBdr>
              <w:divsChild>
                <w:div w:id="1668751634">
                  <w:marLeft w:val="0"/>
                  <w:marRight w:val="0"/>
                  <w:marTop w:val="0"/>
                  <w:marBottom w:val="0"/>
                  <w:divBdr>
                    <w:top w:val="none" w:sz="0" w:space="0" w:color="auto"/>
                    <w:left w:val="none" w:sz="0" w:space="0" w:color="auto"/>
                    <w:bottom w:val="none" w:sz="0" w:space="0" w:color="auto"/>
                    <w:right w:val="none" w:sz="0" w:space="0" w:color="auto"/>
                  </w:divBdr>
                  <w:divsChild>
                    <w:div w:id="607662239">
                      <w:marLeft w:val="0"/>
                      <w:marRight w:val="0"/>
                      <w:marTop w:val="0"/>
                      <w:marBottom w:val="0"/>
                      <w:divBdr>
                        <w:top w:val="none" w:sz="0" w:space="0" w:color="auto"/>
                        <w:left w:val="none" w:sz="0" w:space="0" w:color="auto"/>
                        <w:bottom w:val="none" w:sz="0" w:space="0" w:color="auto"/>
                        <w:right w:val="none" w:sz="0" w:space="0" w:color="auto"/>
                      </w:divBdr>
                      <w:divsChild>
                        <w:div w:id="1067337987">
                          <w:marLeft w:val="0"/>
                          <w:marRight w:val="0"/>
                          <w:marTop w:val="0"/>
                          <w:marBottom w:val="0"/>
                          <w:divBdr>
                            <w:top w:val="none" w:sz="0" w:space="0" w:color="auto"/>
                            <w:left w:val="none" w:sz="0" w:space="0" w:color="auto"/>
                            <w:bottom w:val="none" w:sz="0" w:space="0" w:color="auto"/>
                            <w:right w:val="none" w:sz="0" w:space="0" w:color="auto"/>
                          </w:divBdr>
                          <w:divsChild>
                            <w:div w:id="1043823163">
                              <w:marLeft w:val="0"/>
                              <w:marRight w:val="0"/>
                              <w:marTop w:val="0"/>
                              <w:marBottom w:val="0"/>
                              <w:divBdr>
                                <w:top w:val="none" w:sz="0" w:space="0" w:color="auto"/>
                                <w:left w:val="none" w:sz="0" w:space="0" w:color="auto"/>
                                <w:bottom w:val="none" w:sz="0" w:space="0" w:color="auto"/>
                                <w:right w:val="none" w:sz="0" w:space="0" w:color="auto"/>
                              </w:divBdr>
                            </w:div>
                            <w:div w:id="134154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091471">
          <w:marLeft w:val="0"/>
          <w:marRight w:val="0"/>
          <w:marTop w:val="0"/>
          <w:marBottom w:val="0"/>
          <w:divBdr>
            <w:top w:val="none" w:sz="0" w:space="0" w:color="auto"/>
            <w:left w:val="none" w:sz="0" w:space="0" w:color="auto"/>
            <w:bottom w:val="none" w:sz="0" w:space="0" w:color="auto"/>
            <w:right w:val="none" w:sz="0" w:space="0" w:color="auto"/>
          </w:divBdr>
          <w:divsChild>
            <w:div w:id="568073094">
              <w:marLeft w:val="0"/>
              <w:marRight w:val="0"/>
              <w:marTop w:val="0"/>
              <w:marBottom w:val="0"/>
              <w:divBdr>
                <w:top w:val="none" w:sz="0" w:space="0" w:color="auto"/>
                <w:left w:val="none" w:sz="0" w:space="0" w:color="auto"/>
                <w:bottom w:val="none" w:sz="0" w:space="0" w:color="auto"/>
                <w:right w:val="none" w:sz="0" w:space="0" w:color="auto"/>
              </w:divBdr>
            </w:div>
            <w:div w:id="370960294">
              <w:marLeft w:val="0"/>
              <w:marRight w:val="0"/>
              <w:marTop w:val="0"/>
              <w:marBottom w:val="0"/>
              <w:divBdr>
                <w:top w:val="none" w:sz="0" w:space="0" w:color="auto"/>
                <w:left w:val="none" w:sz="0" w:space="0" w:color="auto"/>
                <w:bottom w:val="none" w:sz="0" w:space="0" w:color="auto"/>
                <w:right w:val="none" w:sz="0" w:space="0" w:color="auto"/>
              </w:divBdr>
              <w:divsChild>
                <w:div w:id="1153060737">
                  <w:marLeft w:val="0"/>
                  <w:marRight w:val="0"/>
                  <w:marTop w:val="0"/>
                  <w:marBottom w:val="0"/>
                  <w:divBdr>
                    <w:top w:val="none" w:sz="0" w:space="0" w:color="auto"/>
                    <w:left w:val="none" w:sz="0" w:space="0" w:color="auto"/>
                    <w:bottom w:val="none" w:sz="0" w:space="0" w:color="auto"/>
                    <w:right w:val="none" w:sz="0" w:space="0" w:color="auto"/>
                  </w:divBdr>
                  <w:divsChild>
                    <w:div w:id="1133792079">
                      <w:marLeft w:val="0"/>
                      <w:marRight w:val="0"/>
                      <w:marTop w:val="0"/>
                      <w:marBottom w:val="0"/>
                      <w:divBdr>
                        <w:top w:val="none" w:sz="0" w:space="0" w:color="auto"/>
                        <w:left w:val="none" w:sz="0" w:space="0" w:color="auto"/>
                        <w:bottom w:val="none" w:sz="0" w:space="0" w:color="auto"/>
                        <w:right w:val="none" w:sz="0" w:space="0" w:color="auto"/>
                      </w:divBdr>
                    </w:div>
                  </w:divsChild>
                </w:div>
                <w:div w:id="84929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47235">
          <w:marLeft w:val="0"/>
          <w:marRight w:val="0"/>
          <w:marTop w:val="0"/>
          <w:marBottom w:val="0"/>
          <w:divBdr>
            <w:top w:val="none" w:sz="0" w:space="0" w:color="auto"/>
            <w:left w:val="none" w:sz="0" w:space="0" w:color="auto"/>
            <w:bottom w:val="none" w:sz="0" w:space="0" w:color="auto"/>
            <w:right w:val="none" w:sz="0" w:space="0" w:color="auto"/>
          </w:divBdr>
          <w:divsChild>
            <w:div w:id="255092601">
              <w:marLeft w:val="0"/>
              <w:marRight w:val="0"/>
              <w:marTop w:val="0"/>
              <w:marBottom w:val="0"/>
              <w:divBdr>
                <w:top w:val="none" w:sz="0" w:space="0" w:color="auto"/>
                <w:left w:val="none" w:sz="0" w:space="0" w:color="auto"/>
                <w:bottom w:val="none" w:sz="0" w:space="0" w:color="auto"/>
                <w:right w:val="none" w:sz="0" w:space="0" w:color="auto"/>
              </w:divBdr>
            </w:div>
            <w:div w:id="892235837">
              <w:marLeft w:val="0"/>
              <w:marRight w:val="0"/>
              <w:marTop w:val="0"/>
              <w:marBottom w:val="0"/>
              <w:divBdr>
                <w:top w:val="none" w:sz="0" w:space="0" w:color="auto"/>
                <w:left w:val="none" w:sz="0" w:space="0" w:color="auto"/>
                <w:bottom w:val="none" w:sz="0" w:space="0" w:color="auto"/>
                <w:right w:val="none" w:sz="0" w:space="0" w:color="auto"/>
              </w:divBdr>
              <w:divsChild>
                <w:div w:id="110902010">
                  <w:marLeft w:val="0"/>
                  <w:marRight w:val="0"/>
                  <w:marTop w:val="0"/>
                  <w:marBottom w:val="0"/>
                  <w:divBdr>
                    <w:top w:val="none" w:sz="0" w:space="0" w:color="auto"/>
                    <w:left w:val="none" w:sz="0" w:space="0" w:color="auto"/>
                    <w:bottom w:val="none" w:sz="0" w:space="0" w:color="auto"/>
                    <w:right w:val="none" w:sz="0" w:space="0" w:color="auto"/>
                  </w:divBdr>
                  <w:divsChild>
                    <w:div w:id="98762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598685">
          <w:marLeft w:val="0"/>
          <w:marRight w:val="0"/>
          <w:marTop w:val="0"/>
          <w:marBottom w:val="0"/>
          <w:divBdr>
            <w:top w:val="none" w:sz="0" w:space="0" w:color="auto"/>
            <w:left w:val="none" w:sz="0" w:space="0" w:color="auto"/>
            <w:bottom w:val="none" w:sz="0" w:space="0" w:color="auto"/>
            <w:right w:val="none" w:sz="0" w:space="0" w:color="auto"/>
          </w:divBdr>
          <w:divsChild>
            <w:div w:id="1789664269">
              <w:marLeft w:val="0"/>
              <w:marRight w:val="0"/>
              <w:marTop w:val="0"/>
              <w:marBottom w:val="0"/>
              <w:divBdr>
                <w:top w:val="none" w:sz="0" w:space="0" w:color="auto"/>
                <w:left w:val="none" w:sz="0" w:space="0" w:color="auto"/>
                <w:bottom w:val="none" w:sz="0" w:space="0" w:color="auto"/>
                <w:right w:val="none" w:sz="0" w:space="0" w:color="auto"/>
              </w:divBdr>
            </w:div>
          </w:divsChild>
        </w:div>
        <w:div w:id="415441309">
          <w:marLeft w:val="0"/>
          <w:marRight w:val="0"/>
          <w:marTop w:val="0"/>
          <w:marBottom w:val="0"/>
          <w:divBdr>
            <w:top w:val="none" w:sz="0" w:space="0" w:color="auto"/>
            <w:left w:val="none" w:sz="0" w:space="0" w:color="auto"/>
            <w:bottom w:val="none" w:sz="0" w:space="0" w:color="auto"/>
            <w:right w:val="none" w:sz="0" w:space="0" w:color="auto"/>
          </w:divBdr>
          <w:divsChild>
            <w:div w:id="1526556424">
              <w:marLeft w:val="0"/>
              <w:marRight w:val="0"/>
              <w:marTop w:val="0"/>
              <w:marBottom w:val="0"/>
              <w:divBdr>
                <w:top w:val="none" w:sz="0" w:space="0" w:color="auto"/>
                <w:left w:val="none" w:sz="0" w:space="0" w:color="auto"/>
                <w:bottom w:val="none" w:sz="0" w:space="0" w:color="auto"/>
                <w:right w:val="none" w:sz="0" w:space="0" w:color="auto"/>
              </w:divBdr>
            </w:div>
            <w:div w:id="261767794">
              <w:marLeft w:val="0"/>
              <w:marRight w:val="0"/>
              <w:marTop w:val="0"/>
              <w:marBottom w:val="0"/>
              <w:divBdr>
                <w:top w:val="none" w:sz="0" w:space="0" w:color="auto"/>
                <w:left w:val="none" w:sz="0" w:space="0" w:color="auto"/>
                <w:bottom w:val="none" w:sz="0" w:space="0" w:color="auto"/>
                <w:right w:val="none" w:sz="0" w:space="0" w:color="auto"/>
              </w:divBdr>
              <w:divsChild>
                <w:div w:id="2051146850">
                  <w:marLeft w:val="0"/>
                  <w:marRight w:val="0"/>
                  <w:marTop w:val="0"/>
                  <w:marBottom w:val="0"/>
                  <w:divBdr>
                    <w:top w:val="none" w:sz="0" w:space="0" w:color="auto"/>
                    <w:left w:val="none" w:sz="0" w:space="0" w:color="auto"/>
                    <w:bottom w:val="none" w:sz="0" w:space="0" w:color="auto"/>
                    <w:right w:val="none" w:sz="0" w:space="0" w:color="auto"/>
                  </w:divBdr>
                  <w:divsChild>
                    <w:div w:id="1624533162">
                      <w:marLeft w:val="0"/>
                      <w:marRight w:val="0"/>
                      <w:marTop w:val="0"/>
                      <w:marBottom w:val="0"/>
                      <w:divBdr>
                        <w:top w:val="none" w:sz="0" w:space="0" w:color="auto"/>
                        <w:left w:val="none" w:sz="0" w:space="0" w:color="auto"/>
                        <w:bottom w:val="none" w:sz="0" w:space="0" w:color="auto"/>
                        <w:right w:val="none" w:sz="0" w:space="0" w:color="auto"/>
                      </w:divBdr>
                    </w:div>
                  </w:divsChild>
                </w:div>
                <w:div w:id="28770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597446">
          <w:marLeft w:val="0"/>
          <w:marRight w:val="0"/>
          <w:marTop w:val="0"/>
          <w:marBottom w:val="0"/>
          <w:divBdr>
            <w:top w:val="none" w:sz="0" w:space="0" w:color="auto"/>
            <w:left w:val="none" w:sz="0" w:space="0" w:color="auto"/>
            <w:bottom w:val="none" w:sz="0" w:space="0" w:color="auto"/>
            <w:right w:val="none" w:sz="0" w:space="0" w:color="auto"/>
          </w:divBdr>
          <w:divsChild>
            <w:div w:id="395475341">
              <w:marLeft w:val="0"/>
              <w:marRight w:val="0"/>
              <w:marTop w:val="0"/>
              <w:marBottom w:val="0"/>
              <w:divBdr>
                <w:top w:val="none" w:sz="0" w:space="0" w:color="auto"/>
                <w:left w:val="none" w:sz="0" w:space="0" w:color="auto"/>
                <w:bottom w:val="none" w:sz="0" w:space="0" w:color="auto"/>
                <w:right w:val="none" w:sz="0" w:space="0" w:color="auto"/>
              </w:divBdr>
            </w:div>
            <w:div w:id="336542503">
              <w:marLeft w:val="0"/>
              <w:marRight w:val="0"/>
              <w:marTop w:val="0"/>
              <w:marBottom w:val="0"/>
              <w:divBdr>
                <w:top w:val="none" w:sz="0" w:space="0" w:color="auto"/>
                <w:left w:val="none" w:sz="0" w:space="0" w:color="auto"/>
                <w:bottom w:val="none" w:sz="0" w:space="0" w:color="auto"/>
                <w:right w:val="none" w:sz="0" w:space="0" w:color="auto"/>
              </w:divBdr>
              <w:divsChild>
                <w:div w:id="517819192">
                  <w:marLeft w:val="0"/>
                  <w:marRight w:val="0"/>
                  <w:marTop w:val="0"/>
                  <w:marBottom w:val="0"/>
                  <w:divBdr>
                    <w:top w:val="none" w:sz="0" w:space="0" w:color="auto"/>
                    <w:left w:val="none" w:sz="0" w:space="0" w:color="auto"/>
                    <w:bottom w:val="none" w:sz="0" w:space="0" w:color="auto"/>
                    <w:right w:val="none" w:sz="0" w:space="0" w:color="auto"/>
                  </w:divBdr>
                  <w:divsChild>
                    <w:div w:id="2048486672">
                      <w:marLeft w:val="0"/>
                      <w:marRight w:val="0"/>
                      <w:marTop w:val="0"/>
                      <w:marBottom w:val="0"/>
                      <w:divBdr>
                        <w:top w:val="none" w:sz="0" w:space="0" w:color="auto"/>
                        <w:left w:val="none" w:sz="0" w:space="0" w:color="auto"/>
                        <w:bottom w:val="none" w:sz="0" w:space="0" w:color="auto"/>
                        <w:right w:val="none" w:sz="0" w:space="0" w:color="auto"/>
                      </w:divBdr>
                    </w:div>
                  </w:divsChild>
                </w:div>
                <w:div w:id="119330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09754">
          <w:marLeft w:val="0"/>
          <w:marRight w:val="0"/>
          <w:marTop w:val="0"/>
          <w:marBottom w:val="0"/>
          <w:divBdr>
            <w:top w:val="none" w:sz="0" w:space="0" w:color="auto"/>
            <w:left w:val="none" w:sz="0" w:space="0" w:color="auto"/>
            <w:bottom w:val="none" w:sz="0" w:space="0" w:color="auto"/>
            <w:right w:val="none" w:sz="0" w:space="0" w:color="auto"/>
          </w:divBdr>
          <w:divsChild>
            <w:div w:id="327252643">
              <w:marLeft w:val="0"/>
              <w:marRight w:val="0"/>
              <w:marTop w:val="0"/>
              <w:marBottom w:val="0"/>
              <w:divBdr>
                <w:top w:val="none" w:sz="0" w:space="0" w:color="auto"/>
                <w:left w:val="none" w:sz="0" w:space="0" w:color="auto"/>
                <w:bottom w:val="none" w:sz="0" w:space="0" w:color="auto"/>
                <w:right w:val="none" w:sz="0" w:space="0" w:color="auto"/>
              </w:divBdr>
            </w:div>
            <w:div w:id="1004940872">
              <w:marLeft w:val="0"/>
              <w:marRight w:val="0"/>
              <w:marTop w:val="0"/>
              <w:marBottom w:val="0"/>
              <w:divBdr>
                <w:top w:val="none" w:sz="0" w:space="0" w:color="auto"/>
                <w:left w:val="none" w:sz="0" w:space="0" w:color="auto"/>
                <w:bottom w:val="none" w:sz="0" w:space="0" w:color="auto"/>
                <w:right w:val="none" w:sz="0" w:space="0" w:color="auto"/>
              </w:divBdr>
              <w:divsChild>
                <w:div w:id="986055415">
                  <w:marLeft w:val="0"/>
                  <w:marRight w:val="0"/>
                  <w:marTop w:val="0"/>
                  <w:marBottom w:val="0"/>
                  <w:divBdr>
                    <w:top w:val="none" w:sz="0" w:space="0" w:color="auto"/>
                    <w:left w:val="none" w:sz="0" w:space="0" w:color="auto"/>
                    <w:bottom w:val="none" w:sz="0" w:space="0" w:color="auto"/>
                    <w:right w:val="none" w:sz="0" w:space="0" w:color="auto"/>
                  </w:divBdr>
                  <w:divsChild>
                    <w:div w:id="46740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245565">
          <w:marLeft w:val="0"/>
          <w:marRight w:val="0"/>
          <w:marTop w:val="0"/>
          <w:marBottom w:val="0"/>
          <w:divBdr>
            <w:top w:val="none" w:sz="0" w:space="0" w:color="auto"/>
            <w:left w:val="none" w:sz="0" w:space="0" w:color="auto"/>
            <w:bottom w:val="none" w:sz="0" w:space="0" w:color="auto"/>
            <w:right w:val="none" w:sz="0" w:space="0" w:color="auto"/>
          </w:divBdr>
          <w:divsChild>
            <w:div w:id="1205362929">
              <w:marLeft w:val="0"/>
              <w:marRight w:val="0"/>
              <w:marTop w:val="0"/>
              <w:marBottom w:val="0"/>
              <w:divBdr>
                <w:top w:val="none" w:sz="0" w:space="0" w:color="auto"/>
                <w:left w:val="none" w:sz="0" w:space="0" w:color="auto"/>
                <w:bottom w:val="none" w:sz="0" w:space="0" w:color="auto"/>
                <w:right w:val="none" w:sz="0" w:space="0" w:color="auto"/>
              </w:divBdr>
            </w:div>
          </w:divsChild>
        </w:div>
        <w:div w:id="1778482297">
          <w:marLeft w:val="0"/>
          <w:marRight w:val="0"/>
          <w:marTop w:val="0"/>
          <w:marBottom w:val="0"/>
          <w:divBdr>
            <w:top w:val="none" w:sz="0" w:space="0" w:color="auto"/>
            <w:left w:val="none" w:sz="0" w:space="0" w:color="auto"/>
            <w:bottom w:val="none" w:sz="0" w:space="0" w:color="auto"/>
            <w:right w:val="none" w:sz="0" w:space="0" w:color="auto"/>
          </w:divBdr>
          <w:divsChild>
            <w:div w:id="1416512670">
              <w:marLeft w:val="0"/>
              <w:marRight w:val="0"/>
              <w:marTop w:val="0"/>
              <w:marBottom w:val="0"/>
              <w:divBdr>
                <w:top w:val="none" w:sz="0" w:space="0" w:color="auto"/>
                <w:left w:val="none" w:sz="0" w:space="0" w:color="auto"/>
                <w:bottom w:val="none" w:sz="0" w:space="0" w:color="auto"/>
                <w:right w:val="none" w:sz="0" w:space="0" w:color="auto"/>
              </w:divBdr>
            </w:div>
            <w:div w:id="1396930331">
              <w:marLeft w:val="0"/>
              <w:marRight w:val="0"/>
              <w:marTop w:val="0"/>
              <w:marBottom w:val="0"/>
              <w:divBdr>
                <w:top w:val="none" w:sz="0" w:space="0" w:color="auto"/>
                <w:left w:val="none" w:sz="0" w:space="0" w:color="auto"/>
                <w:bottom w:val="none" w:sz="0" w:space="0" w:color="auto"/>
                <w:right w:val="none" w:sz="0" w:space="0" w:color="auto"/>
              </w:divBdr>
              <w:divsChild>
                <w:div w:id="1689676563">
                  <w:marLeft w:val="0"/>
                  <w:marRight w:val="0"/>
                  <w:marTop w:val="0"/>
                  <w:marBottom w:val="0"/>
                  <w:divBdr>
                    <w:top w:val="none" w:sz="0" w:space="0" w:color="auto"/>
                    <w:left w:val="none" w:sz="0" w:space="0" w:color="auto"/>
                    <w:bottom w:val="none" w:sz="0" w:space="0" w:color="auto"/>
                    <w:right w:val="none" w:sz="0" w:space="0" w:color="auto"/>
                  </w:divBdr>
                  <w:divsChild>
                    <w:div w:id="169275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870469">
          <w:marLeft w:val="0"/>
          <w:marRight w:val="0"/>
          <w:marTop w:val="0"/>
          <w:marBottom w:val="0"/>
          <w:divBdr>
            <w:top w:val="none" w:sz="0" w:space="0" w:color="auto"/>
            <w:left w:val="none" w:sz="0" w:space="0" w:color="auto"/>
            <w:bottom w:val="none" w:sz="0" w:space="0" w:color="auto"/>
            <w:right w:val="none" w:sz="0" w:space="0" w:color="auto"/>
          </w:divBdr>
          <w:divsChild>
            <w:div w:id="1288707821">
              <w:marLeft w:val="0"/>
              <w:marRight w:val="0"/>
              <w:marTop w:val="0"/>
              <w:marBottom w:val="0"/>
              <w:divBdr>
                <w:top w:val="none" w:sz="0" w:space="0" w:color="auto"/>
                <w:left w:val="none" w:sz="0" w:space="0" w:color="auto"/>
                <w:bottom w:val="none" w:sz="0" w:space="0" w:color="auto"/>
                <w:right w:val="none" w:sz="0" w:space="0" w:color="auto"/>
              </w:divBdr>
            </w:div>
          </w:divsChild>
        </w:div>
        <w:div w:id="1646012935">
          <w:marLeft w:val="0"/>
          <w:marRight w:val="0"/>
          <w:marTop w:val="0"/>
          <w:marBottom w:val="0"/>
          <w:divBdr>
            <w:top w:val="none" w:sz="0" w:space="0" w:color="auto"/>
            <w:left w:val="none" w:sz="0" w:space="0" w:color="auto"/>
            <w:bottom w:val="none" w:sz="0" w:space="0" w:color="auto"/>
            <w:right w:val="none" w:sz="0" w:space="0" w:color="auto"/>
          </w:divBdr>
          <w:divsChild>
            <w:div w:id="236793720">
              <w:marLeft w:val="0"/>
              <w:marRight w:val="0"/>
              <w:marTop w:val="0"/>
              <w:marBottom w:val="0"/>
              <w:divBdr>
                <w:top w:val="none" w:sz="0" w:space="0" w:color="auto"/>
                <w:left w:val="none" w:sz="0" w:space="0" w:color="auto"/>
                <w:bottom w:val="none" w:sz="0" w:space="0" w:color="auto"/>
                <w:right w:val="none" w:sz="0" w:space="0" w:color="auto"/>
              </w:divBdr>
            </w:div>
            <w:div w:id="411782455">
              <w:marLeft w:val="0"/>
              <w:marRight w:val="0"/>
              <w:marTop w:val="0"/>
              <w:marBottom w:val="0"/>
              <w:divBdr>
                <w:top w:val="none" w:sz="0" w:space="0" w:color="auto"/>
                <w:left w:val="none" w:sz="0" w:space="0" w:color="auto"/>
                <w:bottom w:val="none" w:sz="0" w:space="0" w:color="auto"/>
                <w:right w:val="none" w:sz="0" w:space="0" w:color="auto"/>
              </w:divBdr>
              <w:divsChild>
                <w:div w:id="1705867907">
                  <w:marLeft w:val="0"/>
                  <w:marRight w:val="0"/>
                  <w:marTop w:val="0"/>
                  <w:marBottom w:val="0"/>
                  <w:divBdr>
                    <w:top w:val="none" w:sz="0" w:space="0" w:color="auto"/>
                    <w:left w:val="none" w:sz="0" w:space="0" w:color="auto"/>
                    <w:bottom w:val="none" w:sz="0" w:space="0" w:color="auto"/>
                    <w:right w:val="none" w:sz="0" w:space="0" w:color="auto"/>
                  </w:divBdr>
                  <w:divsChild>
                    <w:div w:id="1815832663">
                      <w:marLeft w:val="0"/>
                      <w:marRight w:val="0"/>
                      <w:marTop w:val="0"/>
                      <w:marBottom w:val="0"/>
                      <w:divBdr>
                        <w:top w:val="none" w:sz="0" w:space="0" w:color="auto"/>
                        <w:left w:val="none" w:sz="0" w:space="0" w:color="auto"/>
                        <w:bottom w:val="none" w:sz="0" w:space="0" w:color="auto"/>
                        <w:right w:val="none" w:sz="0" w:space="0" w:color="auto"/>
                      </w:divBdr>
                    </w:div>
                  </w:divsChild>
                </w:div>
                <w:div w:id="63576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947673">
          <w:marLeft w:val="0"/>
          <w:marRight w:val="0"/>
          <w:marTop w:val="0"/>
          <w:marBottom w:val="0"/>
          <w:divBdr>
            <w:top w:val="none" w:sz="0" w:space="0" w:color="auto"/>
            <w:left w:val="none" w:sz="0" w:space="0" w:color="auto"/>
            <w:bottom w:val="none" w:sz="0" w:space="0" w:color="auto"/>
            <w:right w:val="none" w:sz="0" w:space="0" w:color="auto"/>
          </w:divBdr>
          <w:divsChild>
            <w:div w:id="1344741490">
              <w:marLeft w:val="0"/>
              <w:marRight w:val="0"/>
              <w:marTop w:val="0"/>
              <w:marBottom w:val="0"/>
              <w:divBdr>
                <w:top w:val="none" w:sz="0" w:space="0" w:color="auto"/>
                <w:left w:val="none" w:sz="0" w:space="0" w:color="auto"/>
                <w:bottom w:val="none" w:sz="0" w:space="0" w:color="auto"/>
                <w:right w:val="none" w:sz="0" w:space="0" w:color="auto"/>
              </w:divBdr>
            </w:div>
            <w:div w:id="1880123823">
              <w:marLeft w:val="0"/>
              <w:marRight w:val="0"/>
              <w:marTop w:val="0"/>
              <w:marBottom w:val="0"/>
              <w:divBdr>
                <w:top w:val="none" w:sz="0" w:space="0" w:color="auto"/>
                <w:left w:val="none" w:sz="0" w:space="0" w:color="auto"/>
                <w:bottom w:val="none" w:sz="0" w:space="0" w:color="auto"/>
                <w:right w:val="none" w:sz="0" w:space="0" w:color="auto"/>
              </w:divBdr>
              <w:divsChild>
                <w:div w:id="1053315137">
                  <w:marLeft w:val="0"/>
                  <w:marRight w:val="0"/>
                  <w:marTop w:val="0"/>
                  <w:marBottom w:val="0"/>
                  <w:divBdr>
                    <w:top w:val="none" w:sz="0" w:space="0" w:color="auto"/>
                    <w:left w:val="none" w:sz="0" w:space="0" w:color="auto"/>
                    <w:bottom w:val="none" w:sz="0" w:space="0" w:color="auto"/>
                    <w:right w:val="none" w:sz="0" w:space="0" w:color="auto"/>
                  </w:divBdr>
                  <w:divsChild>
                    <w:div w:id="90703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656714">
          <w:marLeft w:val="0"/>
          <w:marRight w:val="0"/>
          <w:marTop w:val="0"/>
          <w:marBottom w:val="0"/>
          <w:divBdr>
            <w:top w:val="none" w:sz="0" w:space="0" w:color="auto"/>
            <w:left w:val="none" w:sz="0" w:space="0" w:color="auto"/>
            <w:bottom w:val="none" w:sz="0" w:space="0" w:color="auto"/>
            <w:right w:val="none" w:sz="0" w:space="0" w:color="auto"/>
          </w:divBdr>
          <w:divsChild>
            <w:div w:id="1286422551">
              <w:marLeft w:val="0"/>
              <w:marRight w:val="0"/>
              <w:marTop w:val="0"/>
              <w:marBottom w:val="0"/>
              <w:divBdr>
                <w:top w:val="none" w:sz="0" w:space="0" w:color="auto"/>
                <w:left w:val="none" w:sz="0" w:space="0" w:color="auto"/>
                <w:bottom w:val="none" w:sz="0" w:space="0" w:color="auto"/>
                <w:right w:val="none" w:sz="0" w:space="0" w:color="auto"/>
              </w:divBdr>
            </w:div>
          </w:divsChild>
        </w:div>
        <w:div w:id="1366786029">
          <w:marLeft w:val="0"/>
          <w:marRight w:val="0"/>
          <w:marTop w:val="0"/>
          <w:marBottom w:val="0"/>
          <w:divBdr>
            <w:top w:val="none" w:sz="0" w:space="0" w:color="auto"/>
            <w:left w:val="none" w:sz="0" w:space="0" w:color="auto"/>
            <w:bottom w:val="none" w:sz="0" w:space="0" w:color="auto"/>
            <w:right w:val="none" w:sz="0" w:space="0" w:color="auto"/>
          </w:divBdr>
          <w:divsChild>
            <w:div w:id="1709603125">
              <w:marLeft w:val="0"/>
              <w:marRight w:val="0"/>
              <w:marTop w:val="0"/>
              <w:marBottom w:val="0"/>
              <w:divBdr>
                <w:top w:val="none" w:sz="0" w:space="0" w:color="auto"/>
                <w:left w:val="none" w:sz="0" w:space="0" w:color="auto"/>
                <w:bottom w:val="none" w:sz="0" w:space="0" w:color="auto"/>
                <w:right w:val="none" w:sz="0" w:space="0" w:color="auto"/>
              </w:divBdr>
            </w:div>
            <w:div w:id="1981836001">
              <w:marLeft w:val="0"/>
              <w:marRight w:val="0"/>
              <w:marTop w:val="0"/>
              <w:marBottom w:val="0"/>
              <w:divBdr>
                <w:top w:val="none" w:sz="0" w:space="0" w:color="auto"/>
                <w:left w:val="none" w:sz="0" w:space="0" w:color="auto"/>
                <w:bottom w:val="none" w:sz="0" w:space="0" w:color="auto"/>
                <w:right w:val="none" w:sz="0" w:space="0" w:color="auto"/>
              </w:divBdr>
              <w:divsChild>
                <w:div w:id="347105624">
                  <w:marLeft w:val="0"/>
                  <w:marRight w:val="0"/>
                  <w:marTop w:val="0"/>
                  <w:marBottom w:val="0"/>
                  <w:divBdr>
                    <w:top w:val="none" w:sz="0" w:space="0" w:color="auto"/>
                    <w:left w:val="none" w:sz="0" w:space="0" w:color="auto"/>
                    <w:bottom w:val="none" w:sz="0" w:space="0" w:color="auto"/>
                    <w:right w:val="none" w:sz="0" w:space="0" w:color="auto"/>
                  </w:divBdr>
                  <w:divsChild>
                    <w:div w:id="140634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839165">
          <w:marLeft w:val="0"/>
          <w:marRight w:val="0"/>
          <w:marTop w:val="0"/>
          <w:marBottom w:val="0"/>
          <w:divBdr>
            <w:top w:val="none" w:sz="0" w:space="0" w:color="auto"/>
            <w:left w:val="none" w:sz="0" w:space="0" w:color="auto"/>
            <w:bottom w:val="none" w:sz="0" w:space="0" w:color="auto"/>
            <w:right w:val="none" w:sz="0" w:space="0" w:color="auto"/>
          </w:divBdr>
          <w:divsChild>
            <w:div w:id="81461877">
              <w:marLeft w:val="0"/>
              <w:marRight w:val="0"/>
              <w:marTop w:val="0"/>
              <w:marBottom w:val="0"/>
              <w:divBdr>
                <w:top w:val="none" w:sz="0" w:space="0" w:color="auto"/>
                <w:left w:val="none" w:sz="0" w:space="0" w:color="auto"/>
                <w:bottom w:val="none" w:sz="0" w:space="0" w:color="auto"/>
                <w:right w:val="none" w:sz="0" w:space="0" w:color="auto"/>
              </w:divBdr>
            </w:div>
          </w:divsChild>
        </w:div>
        <w:div w:id="910237171">
          <w:marLeft w:val="0"/>
          <w:marRight w:val="0"/>
          <w:marTop w:val="0"/>
          <w:marBottom w:val="0"/>
          <w:divBdr>
            <w:top w:val="none" w:sz="0" w:space="0" w:color="auto"/>
            <w:left w:val="none" w:sz="0" w:space="0" w:color="auto"/>
            <w:bottom w:val="none" w:sz="0" w:space="0" w:color="auto"/>
            <w:right w:val="none" w:sz="0" w:space="0" w:color="auto"/>
          </w:divBdr>
          <w:divsChild>
            <w:div w:id="481048324">
              <w:marLeft w:val="0"/>
              <w:marRight w:val="0"/>
              <w:marTop w:val="0"/>
              <w:marBottom w:val="0"/>
              <w:divBdr>
                <w:top w:val="none" w:sz="0" w:space="0" w:color="auto"/>
                <w:left w:val="none" w:sz="0" w:space="0" w:color="auto"/>
                <w:bottom w:val="none" w:sz="0" w:space="0" w:color="auto"/>
                <w:right w:val="none" w:sz="0" w:space="0" w:color="auto"/>
              </w:divBdr>
            </w:div>
            <w:div w:id="1004623729">
              <w:marLeft w:val="0"/>
              <w:marRight w:val="0"/>
              <w:marTop w:val="0"/>
              <w:marBottom w:val="0"/>
              <w:divBdr>
                <w:top w:val="none" w:sz="0" w:space="0" w:color="auto"/>
                <w:left w:val="none" w:sz="0" w:space="0" w:color="auto"/>
                <w:bottom w:val="none" w:sz="0" w:space="0" w:color="auto"/>
                <w:right w:val="none" w:sz="0" w:space="0" w:color="auto"/>
              </w:divBdr>
              <w:divsChild>
                <w:div w:id="877157737">
                  <w:marLeft w:val="0"/>
                  <w:marRight w:val="0"/>
                  <w:marTop w:val="0"/>
                  <w:marBottom w:val="0"/>
                  <w:divBdr>
                    <w:top w:val="none" w:sz="0" w:space="0" w:color="auto"/>
                    <w:left w:val="none" w:sz="0" w:space="0" w:color="auto"/>
                    <w:bottom w:val="none" w:sz="0" w:space="0" w:color="auto"/>
                    <w:right w:val="none" w:sz="0" w:space="0" w:color="auto"/>
                  </w:divBdr>
                  <w:divsChild>
                    <w:div w:id="30670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367041">
          <w:marLeft w:val="0"/>
          <w:marRight w:val="0"/>
          <w:marTop w:val="0"/>
          <w:marBottom w:val="0"/>
          <w:divBdr>
            <w:top w:val="none" w:sz="0" w:space="0" w:color="auto"/>
            <w:left w:val="none" w:sz="0" w:space="0" w:color="auto"/>
            <w:bottom w:val="none" w:sz="0" w:space="0" w:color="auto"/>
            <w:right w:val="none" w:sz="0" w:space="0" w:color="auto"/>
          </w:divBdr>
          <w:divsChild>
            <w:div w:id="1672827432">
              <w:marLeft w:val="0"/>
              <w:marRight w:val="0"/>
              <w:marTop w:val="0"/>
              <w:marBottom w:val="0"/>
              <w:divBdr>
                <w:top w:val="none" w:sz="0" w:space="0" w:color="auto"/>
                <w:left w:val="none" w:sz="0" w:space="0" w:color="auto"/>
                <w:bottom w:val="none" w:sz="0" w:space="0" w:color="auto"/>
                <w:right w:val="none" w:sz="0" w:space="0" w:color="auto"/>
              </w:divBdr>
            </w:div>
          </w:divsChild>
        </w:div>
        <w:div w:id="916667625">
          <w:marLeft w:val="0"/>
          <w:marRight w:val="0"/>
          <w:marTop w:val="0"/>
          <w:marBottom w:val="0"/>
          <w:divBdr>
            <w:top w:val="none" w:sz="0" w:space="0" w:color="auto"/>
            <w:left w:val="none" w:sz="0" w:space="0" w:color="auto"/>
            <w:bottom w:val="none" w:sz="0" w:space="0" w:color="auto"/>
            <w:right w:val="none" w:sz="0" w:space="0" w:color="auto"/>
          </w:divBdr>
          <w:divsChild>
            <w:div w:id="2133550268">
              <w:marLeft w:val="0"/>
              <w:marRight w:val="0"/>
              <w:marTop w:val="0"/>
              <w:marBottom w:val="0"/>
              <w:divBdr>
                <w:top w:val="none" w:sz="0" w:space="0" w:color="auto"/>
                <w:left w:val="none" w:sz="0" w:space="0" w:color="auto"/>
                <w:bottom w:val="none" w:sz="0" w:space="0" w:color="auto"/>
                <w:right w:val="none" w:sz="0" w:space="0" w:color="auto"/>
              </w:divBdr>
              <w:divsChild>
                <w:div w:id="783692166">
                  <w:marLeft w:val="0"/>
                  <w:marRight w:val="0"/>
                  <w:marTop w:val="0"/>
                  <w:marBottom w:val="0"/>
                  <w:divBdr>
                    <w:top w:val="none" w:sz="0" w:space="0" w:color="auto"/>
                    <w:left w:val="none" w:sz="0" w:space="0" w:color="auto"/>
                    <w:bottom w:val="none" w:sz="0" w:space="0" w:color="auto"/>
                    <w:right w:val="none" w:sz="0" w:space="0" w:color="auto"/>
                  </w:divBdr>
                  <w:divsChild>
                    <w:div w:id="1701928337">
                      <w:marLeft w:val="0"/>
                      <w:marRight w:val="0"/>
                      <w:marTop w:val="0"/>
                      <w:marBottom w:val="0"/>
                      <w:divBdr>
                        <w:top w:val="none" w:sz="0" w:space="0" w:color="auto"/>
                        <w:left w:val="none" w:sz="0" w:space="0" w:color="auto"/>
                        <w:bottom w:val="none" w:sz="0" w:space="0" w:color="auto"/>
                        <w:right w:val="none" w:sz="0" w:space="0" w:color="auto"/>
                      </w:divBdr>
                    </w:div>
                  </w:divsChild>
                </w:div>
                <w:div w:id="25278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017100">
          <w:marLeft w:val="0"/>
          <w:marRight w:val="0"/>
          <w:marTop w:val="0"/>
          <w:marBottom w:val="0"/>
          <w:divBdr>
            <w:top w:val="none" w:sz="0" w:space="0" w:color="auto"/>
            <w:left w:val="none" w:sz="0" w:space="0" w:color="auto"/>
            <w:bottom w:val="none" w:sz="0" w:space="0" w:color="auto"/>
            <w:right w:val="none" w:sz="0" w:space="0" w:color="auto"/>
          </w:divBdr>
          <w:divsChild>
            <w:div w:id="426850354">
              <w:marLeft w:val="0"/>
              <w:marRight w:val="0"/>
              <w:marTop w:val="0"/>
              <w:marBottom w:val="0"/>
              <w:divBdr>
                <w:top w:val="none" w:sz="0" w:space="0" w:color="auto"/>
                <w:left w:val="none" w:sz="0" w:space="0" w:color="auto"/>
                <w:bottom w:val="none" w:sz="0" w:space="0" w:color="auto"/>
                <w:right w:val="none" w:sz="0" w:space="0" w:color="auto"/>
              </w:divBdr>
              <w:divsChild>
                <w:div w:id="2122263096">
                  <w:marLeft w:val="0"/>
                  <w:marRight w:val="0"/>
                  <w:marTop w:val="0"/>
                  <w:marBottom w:val="0"/>
                  <w:divBdr>
                    <w:top w:val="none" w:sz="0" w:space="0" w:color="auto"/>
                    <w:left w:val="none" w:sz="0" w:space="0" w:color="auto"/>
                    <w:bottom w:val="none" w:sz="0" w:space="0" w:color="auto"/>
                    <w:right w:val="none" w:sz="0" w:space="0" w:color="auto"/>
                  </w:divBdr>
                  <w:divsChild>
                    <w:div w:id="1366758641">
                      <w:marLeft w:val="0"/>
                      <w:marRight w:val="0"/>
                      <w:marTop w:val="0"/>
                      <w:marBottom w:val="0"/>
                      <w:divBdr>
                        <w:top w:val="none" w:sz="0" w:space="0" w:color="auto"/>
                        <w:left w:val="none" w:sz="0" w:space="0" w:color="auto"/>
                        <w:bottom w:val="none" w:sz="0" w:space="0" w:color="auto"/>
                        <w:right w:val="none" w:sz="0" w:space="0" w:color="auto"/>
                      </w:divBdr>
                    </w:div>
                  </w:divsChild>
                </w:div>
                <w:div w:id="16579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118871">
          <w:marLeft w:val="0"/>
          <w:marRight w:val="0"/>
          <w:marTop w:val="0"/>
          <w:marBottom w:val="0"/>
          <w:divBdr>
            <w:top w:val="none" w:sz="0" w:space="0" w:color="auto"/>
            <w:left w:val="none" w:sz="0" w:space="0" w:color="auto"/>
            <w:bottom w:val="none" w:sz="0" w:space="0" w:color="auto"/>
            <w:right w:val="none" w:sz="0" w:space="0" w:color="auto"/>
          </w:divBdr>
          <w:divsChild>
            <w:div w:id="902640795">
              <w:marLeft w:val="0"/>
              <w:marRight w:val="0"/>
              <w:marTop w:val="0"/>
              <w:marBottom w:val="0"/>
              <w:divBdr>
                <w:top w:val="none" w:sz="0" w:space="0" w:color="auto"/>
                <w:left w:val="none" w:sz="0" w:space="0" w:color="auto"/>
                <w:bottom w:val="none" w:sz="0" w:space="0" w:color="auto"/>
                <w:right w:val="none" w:sz="0" w:space="0" w:color="auto"/>
              </w:divBdr>
              <w:divsChild>
                <w:div w:id="922879948">
                  <w:marLeft w:val="0"/>
                  <w:marRight w:val="0"/>
                  <w:marTop w:val="0"/>
                  <w:marBottom w:val="0"/>
                  <w:divBdr>
                    <w:top w:val="none" w:sz="0" w:space="0" w:color="auto"/>
                    <w:left w:val="none" w:sz="0" w:space="0" w:color="auto"/>
                    <w:bottom w:val="none" w:sz="0" w:space="0" w:color="auto"/>
                    <w:right w:val="none" w:sz="0" w:space="0" w:color="auto"/>
                  </w:divBdr>
                  <w:divsChild>
                    <w:div w:id="173670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28668">
          <w:marLeft w:val="0"/>
          <w:marRight w:val="0"/>
          <w:marTop w:val="0"/>
          <w:marBottom w:val="0"/>
          <w:divBdr>
            <w:top w:val="none" w:sz="0" w:space="0" w:color="auto"/>
            <w:left w:val="none" w:sz="0" w:space="0" w:color="auto"/>
            <w:bottom w:val="none" w:sz="0" w:space="0" w:color="auto"/>
            <w:right w:val="none" w:sz="0" w:space="0" w:color="auto"/>
          </w:divBdr>
          <w:divsChild>
            <w:div w:id="1995134075">
              <w:marLeft w:val="0"/>
              <w:marRight w:val="0"/>
              <w:marTop w:val="0"/>
              <w:marBottom w:val="0"/>
              <w:divBdr>
                <w:top w:val="none" w:sz="0" w:space="0" w:color="auto"/>
                <w:left w:val="none" w:sz="0" w:space="0" w:color="auto"/>
                <w:bottom w:val="none" w:sz="0" w:space="0" w:color="auto"/>
                <w:right w:val="none" w:sz="0" w:space="0" w:color="auto"/>
              </w:divBdr>
            </w:div>
          </w:divsChild>
        </w:div>
        <w:div w:id="414323669">
          <w:marLeft w:val="0"/>
          <w:marRight w:val="0"/>
          <w:marTop w:val="0"/>
          <w:marBottom w:val="0"/>
          <w:divBdr>
            <w:top w:val="none" w:sz="0" w:space="0" w:color="auto"/>
            <w:left w:val="none" w:sz="0" w:space="0" w:color="auto"/>
            <w:bottom w:val="none" w:sz="0" w:space="0" w:color="auto"/>
            <w:right w:val="none" w:sz="0" w:space="0" w:color="auto"/>
          </w:divBdr>
          <w:divsChild>
            <w:div w:id="4745250">
              <w:marLeft w:val="0"/>
              <w:marRight w:val="0"/>
              <w:marTop w:val="0"/>
              <w:marBottom w:val="0"/>
              <w:divBdr>
                <w:top w:val="none" w:sz="0" w:space="0" w:color="auto"/>
                <w:left w:val="none" w:sz="0" w:space="0" w:color="auto"/>
                <w:bottom w:val="none" w:sz="0" w:space="0" w:color="auto"/>
                <w:right w:val="none" w:sz="0" w:space="0" w:color="auto"/>
              </w:divBdr>
              <w:divsChild>
                <w:div w:id="519121786">
                  <w:marLeft w:val="0"/>
                  <w:marRight w:val="0"/>
                  <w:marTop w:val="0"/>
                  <w:marBottom w:val="0"/>
                  <w:divBdr>
                    <w:top w:val="none" w:sz="0" w:space="0" w:color="auto"/>
                    <w:left w:val="none" w:sz="0" w:space="0" w:color="auto"/>
                    <w:bottom w:val="none" w:sz="0" w:space="0" w:color="auto"/>
                    <w:right w:val="none" w:sz="0" w:space="0" w:color="auto"/>
                  </w:divBdr>
                  <w:divsChild>
                    <w:div w:id="59652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083798">
          <w:marLeft w:val="0"/>
          <w:marRight w:val="0"/>
          <w:marTop w:val="0"/>
          <w:marBottom w:val="0"/>
          <w:divBdr>
            <w:top w:val="none" w:sz="0" w:space="0" w:color="auto"/>
            <w:left w:val="none" w:sz="0" w:space="0" w:color="auto"/>
            <w:bottom w:val="none" w:sz="0" w:space="0" w:color="auto"/>
            <w:right w:val="none" w:sz="0" w:space="0" w:color="auto"/>
          </w:divBdr>
          <w:divsChild>
            <w:div w:id="818688202">
              <w:marLeft w:val="0"/>
              <w:marRight w:val="0"/>
              <w:marTop w:val="0"/>
              <w:marBottom w:val="0"/>
              <w:divBdr>
                <w:top w:val="none" w:sz="0" w:space="0" w:color="auto"/>
                <w:left w:val="none" w:sz="0" w:space="0" w:color="auto"/>
                <w:bottom w:val="none" w:sz="0" w:space="0" w:color="auto"/>
                <w:right w:val="none" w:sz="0" w:space="0" w:color="auto"/>
              </w:divBdr>
            </w:div>
          </w:divsChild>
        </w:div>
        <w:div w:id="1878932307">
          <w:marLeft w:val="0"/>
          <w:marRight w:val="0"/>
          <w:marTop w:val="0"/>
          <w:marBottom w:val="0"/>
          <w:divBdr>
            <w:top w:val="none" w:sz="0" w:space="0" w:color="auto"/>
            <w:left w:val="none" w:sz="0" w:space="0" w:color="auto"/>
            <w:bottom w:val="none" w:sz="0" w:space="0" w:color="auto"/>
            <w:right w:val="none" w:sz="0" w:space="0" w:color="auto"/>
          </w:divBdr>
          <w:divsChild>
            <w:div w:id="1548880382">
              <w:marLeft w:val="0"/>
              <w:marRight w:val="0"/>
              <w:marTop w:val="0"/>
              <w:marBottom w:val="0"/>
              <w:divBdr>
                <w:top w:val="none" w:sz="0" w:space="0" w:color="auto"/>
                <w:left w:val="none" w:sz="0" w:space="0" w:color="auto"/>
                <w:bottom w:val="none" w:sz="0" w:space="0" w:color="auto"/>
                <w:right w:val="none" w:sz="0" w:space="0" w:color="auto"/>
              </w:divBdr>
              <w:divsChild>
                <w:div w:id="1380785079">
                  <w:marLeft w:val="0"/>
                  <w:marRight w:val="0"/>
                  <w:marTop w:val="0"/>
                  <w:marBottom w:val="0"/>
                  <w:divBdr>
                    <w:top w:val="none" w:sz="0" w:space="0" w:color="auto"/>
                    <w:left w:val="none" w:sz="0" w:space="0" w:color="auto"/>
                    <w:bottom w:val="none" w:sz="0" w:space="0" w:color="auto"/>
                    <w:right w:val="none" w:sz="0" w:space="0" w:color="auto"/>
                  </w:divBdr>
                  <w:divsChild>
                    <w:div w:id="123863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472052">
          <w:marLeft w:val="0"/>
          <w:marRight w:val="0"/>
          <w:marTop w:val="0"/>
          <w:marBottom w:val="0"/>
          <w:divBdr>
            <w:top w:val="none" w:sz="0" w:space="0" w:color="auto"/>
            <w:left w:val="none" w:sz="0" w:space="0" w:color="auto"/>
            <w:bottom w:val="none" w:sz="0" w:space="0" w:color="auto"/>
            <w:right w:val="none" w:sz="0" w:space="0" w:color="auto"/>
          </w:divBdr>
          <w:divsChild>
            <w:div w:id="4985583">
              <w:marLeft w:val="0"/>
              <w:marRight w:val="0"/>
              <w:marTop w:val="0"/>
              <w:marBottom w:val="0"/>
              <w:divBdr>
                <w:top w:val="none" w:sz="0" w:space="0" w:color="auto"/>
                <w:left w:val="none" w:sz="0" w:space="0" w:color="auto"/>
                <w:bottom w:val="none" w:sz="0" w:space="0" w:color="auto"/>
                <w:right w:val="none" w:sz="0" w:space="0" w:color="auto"/>
              </w:divBdr>
            </w:div>
          </w:divsChild>
        </w:div>
        <w:div w:id="1512840779">
          <w:marLeft w:val="0"/>
          <w:marRight w:val="0"/>
          <w:marTop w:val="0"/>
          <w:marBottom w:val="0"/>
          <w:divBdr>
            <w:top w:val="none" w:sz="0" w:space="0" w:color="auto"/>
            <w:left w:val="none" w:sz="0" w:space="0" w:color="auto"/>
            <w:bottom w:val="none" w:sz="0" w:space="0" w:color="auto"/>
            <w:right w:val="none" w:sz="0" w:space="0" w:color="auto"/>
          </w:divBdr>
          <w:divsChild>
            <w:div w:id="1018701152">
              <w:marLeft w:val="0"/>
              <w:marRight w:val="0"/>
              <w:marTop w:val="0"/>
              <w:marBottom w:val="0"/>
              <w:divBdr>
                <w:top w:val="none" w:sz="0" w:space="0" w:color="auto"/>
                <w:left w:val="none" w:sz="0" w:space="0" w:color="auto"/>
                <w:bottom w:val="none" w:sz="0" w:space="0" w:color="auto"/>
                <w:right w:val="none" w:sz="0" w:space="0" w:color="auto"/>
              </w:divBdr>
              <w:divsChild>
                <w:div w:id="2133400949">
                  <w:marLeft w:val="0"/>
                  <w:marRight w:val="0"/>
                  <w:marTop w:val="0"/>
                  <w:marBottom w:val="0"/>
                  <w:divBdr>
                    <w:top w:val="none" w:sz="0" w:space="0" w:color="auto"/>
                    <w:left w:val="none" w:sz="0" w:space="0" w:color="auto"/>
                    <w:bottom w:val="none" w:sz="0" w:space="0" w:color="auto"/>
                    <w:right w:val="none" w:sz="0" w:space="0" w:color="auto"/>
                  </w:divBdr>
                  <w:divsChild>
                    <w:div w:id="1021008442">
                      <w:marLeft w:val="0"/>
                      <w:marRight w:val="0"/>
                      <w:marTop w:val="0"/>
                      <w:marBottom w:val="0"/>
                      <w:divBdr>
                        <w:top w:val="none" w:sz="0" w:space="0" w:color="auto"/>
                        <w:left w:val="none" w:sz="0" w:space="0" w:color="auto"/>
                        <w:bottom w:val="none" w:sz="0" w:space="0" w:color="auto"/>
                        <w:right w:val="none" w:sz="0" w:space="0" w:color="auto"/>
                      </w:divBdr>
                    </w:div>
                  </w:divsChild>
                </w:div>
                <w:div w:id="75956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855510">
          <w:marLeft w:val="0"/>
          <w:marRight w:val="0"/>
          <w:marTop w:val="0"/>
          <w:marBottom w:val="0"/>
          <w:divBdr>
            <w:top w:val="none" w:sz="0" w:space="0" w:color="auto"/>
            <w:left w:val="none" w:sz="0" w:space="0" w:color="auto"/>
            <w:bottom w:val="none" w:sz="0" w:space="0" w:color="auto"/>
            <w:right w:val="none" w:sz="0" w:space="0" w:color="auto"/>
          </w:divBdr>
          <w:divsChild>
            <w:div w:id="455219592">
              <w:marLeft w:val="0"/>
              <w:marRight w:val="0"/>
              <w:marTop w:val="0"/>
              <w:marBottom w:val="0"/>
              <w:divBdr>
                <w:top w:val="none" w:sz="0" w:space="0" w:color="auto"/>
                <w:left w:val="none" w:sz="0" w:space="0" w:color="auto"/>
                <w:bottom w:val="none" w:sz="0" w:space="0" w:color="auto"/>
                <w:right w:val="none" w:sz="0" w:space="0" w:color="auto"/>
              </w:divBdr>
              <w:divsChild>
                <w:div w:id="793214493">
                  <w:marLeft w:val="0"/>
                  <w:marRight w:val="0"/>
                  <w:marTop w:val="0"/>
                  <w:marBottom w:val="0"/>
                  <w:divBdr>
                    <w:top w:val="none" w:sz="0" w:space="0" w:color="auto"/>
                    <w:left w:val="none" w:sz="0" w:space="0" w:color="auto"/>
                    <w:bottom w:val="none" w:sz="0" w:space="0" w:color="auto"/>
                    <w:right w:val="none" w:sz="0" w:space="0" w:color="auto"/>
                  </w:divBdr>
                  <w:divsChild>
                    <w:div w:id="513157161">
                      <w:marLeft w:val="0"/>
                      <w:marRight w:val="0"/>
                      <w:marTop w:val="0"/>
                      <w:marBottom w:val="0"/>
                      <w:divBdr>
                        <w:top w:val="none" w:sz="0" w:space="0" w:color="auto"/>
                        <w:left w:val="none" w:sz="0" w:space="0" w:color="auto"/>
                        <w:bottom w:val="none" w:sz="0" w:space="0" w:color="auto"/>
                        <w:right w:val="none" w:sz="0" w:space="0" w:color="auto"/>
                      </w:divBdr>
                    </w:div>
                  </w:divsChild>
                </w:div>
                <w:div w:id="196557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6566">
          <w:marLeft w:val="0"/>
          <w:marRight w:val="0"/>
          <w:marTop w:val="0"/>
          <w:marBottom w:val="0"/>
          <w:divBdr>
            <w:top w:val="none" w:sz="0" w:space="0" w:color="auto"/>
            <w:left w:val="none" w:sz="0" w:space="0" w:color="auto"/>
            <w:bottom w:val="none" w:sz="0" w:space="0" w:color="auto"/>
            <w:right w:val="none" w:sz="0" w:space="0" w:color="auto"/>
          </w:divBdr>
          <w:divsChild>
            <w:div w:id="169295479">
              <w:marLeft w:val="0"/>
              <w:marRight w:val="0"/>
              <w:marTop w:val="0"/>
              <w:marBottom w:val="0"/>
              <w:divBdr>
                <w:top w:val="none" w:sz="0" w:space="0" w:color="auto"/>
                <w:left w:val="none" w:sz="0" w:space="0" w:color="auto"/>
                <w:bottom w:val="none" w:sz="0" w:space="0" w:color="auto"/>
                <w:right w:val="none" w:sz="0" w:space="0" w:color="auto"/>
              </w:divBdr>
              <w:divsChild>
                <w:div w:id="2066446746">
                  <w:marLeft w:val="0"/>
                  <w:marRight w:val="0"/>
                  <w:marTop w:val="0"/>
                  <w:marBottom w:val="0"/>
                  <w:divBdr>
                    <w:top w:val="none" w:sz="0" w:space="0" w:color="auto"/>
                    <w:left w:val="none" w:sz="0" w:space="0" w:color="auto"/>
                    <w:bottom w:val="none" w:sz="0" w:space="0" w:color="auto"/>
                    <w:right w:val="none" w:sz="0" w:space="0" w:color="auto"/>
                  </w:divBdr>
                  <w:divsChild>
                    <w:div w:id="1985767434">
                      <w:marLeft w:val="0"/>
                      <w:marRight w:val="0"/>
                      <w:marTop w:val="0"/>
                      <w:marBottom w:val="0"/>
                      <w:divBdr>
                        <w:top w:val="none" w:sz="0" w:space="0" w:color="auto"/>
                        <w:left w:val="none" w:sz="0" w:space="0" w:color="auto"/>
                        <w:bottom w:val="none" w:sz="0" w:space="0" w:color="auto"/>
                        <w:right w:val="none" w:sz="0" w:space="0" w:color="auto"/>
                      </w:divBdr>
                    </w:div>
                  </w:divsChild>
                </w:div>
                <w:div w:id="17808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374144">
          <w:marLeft w:val="0"/>
          <w:marRight w:val="0"/>
          <w:marTop w:val="0"/>
          <w:marBottom w:val="0"/>
          <w:divBdr>
            <w:top w:val="none" w:sz="0" w:space="0" w:color="auto"/>
            <w:left w:val="none" w:sz="0" w:space="0" w:color="auto"/>
            <w:bottom w:val="none" w:sz="0" w:space="0" w:color="auto"/>
            <w:right w:val="none" w:sz="0" w:space="0" w:color="auto"/>
          </w:divBdr>
          <w:divsChild>
            <w:div w:id="51390478">
              <w:marLeft w:val="0"/>
              <w:marRight w:val="0"/>
              <w:marTop w:val="0"/>
              <w:marBottom w:val="0"/>
              <w:divBdr>
                <w:top w:val="none" w:sz="0" w:space="0" w:color="auto"/>
                <w:left w:val="none" w:sz="0" w:space="0" w:color="auto"/>
                <w:bottom w:val="none" w:sz="0" w:space="0" w:color="auto"/>
                <w:right w:val="none" w:sz="0" w:space="0" w:color="auto"/>
              </w:divBdr>
              <w:divsChild>
                <w:div w:id="1696074556">
                  <w:marLeft w:val="0"/>
                  <w:marRight w:val="0"/>
                  <w:marTop w:val="0"/>
                  <w:marBottom w:val="0"/>
                  <w:divBdr>
                    <w:top w:val="none" w:sz="0" w:space="0" w:color="auto"/>
                    <w:left w:val="none" w:sz="0" w:space="0" w:color="auto"/>
                    <w:bottom w:val="none" w:sz="0" w:space="0" w:color="auto"/>
                    <w:right w:val="none" w:sz="0" w:space="0" w:color="auto"/>
                  </w:divBdr>
                  <w:divsChild>
                    <w:div w:id="10381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140118">
          <w:marLeft w:val="0"/>
          <w:marRight w:val="0"/>
          <w:marTop w:val="0"/>
          <w:marBottom w:val="0"/>
          <w:divBdr>
            <w:top w:val="none" w:sz="0" w:space="0" w:color="auto"/>
            <w:left w:val="none" w:sz="0" w:space="0" w:color="auto"/>
            <w:bottom w:val="none" w:sz="0" w:space="0" w:color="auto"/>
            <w:right w:val="none" w:sz="0" w:space="0" w:color="auto"/>
          </w:divBdr>
          <w:divsChild>
            <w:div w:id="1210804802">
              <w:marLeft w:val="0"/>
              <w:marRight w:val="0"/>
              <w:marTop w:val="0"/>
              <w:marBottom w:val="0"/>
              <w:divBdr>
                <w:top w:val="none" w:sz="0" w:space="0" w:color="auto"/>
                <w:left w:val="none" w:sz="0" w:space="0" w:color="auto"/>
                <w:bottom w:val="none" w:sz="0" w:space="0" w:color="auto"/>
                <w:right w:val="none" w:sz="0" w:space="0" w:color="auto"/>
              </w:divBdr>
            </w:div>
          </w:divsChild>
        </w:div>
        <w:div w:id="1711998918">
          <w:marLeft w:val="0"/>
          <w:marRight w:val="0"/>
          <w:marTop w:val="0"/>
          <w:marBottom w:val="0"/>
          <w:divBdr>
            <w:top w:val="none" w:sz="0" w:space="0" w:color="auto"/>
            <w:left w:val="none" w:sz="0" w:space="0" w:color="auto"/>
            <w:bottom w:val="none" w:sz="0" w:space="0" w:color="auto"/>
            <w:right w:val="none" w:sz="0" w:space="0" w:color="auto"/>
          </w:divBdr>
          <w:divsChild>
            <w:div w:id="1983272962">
              <w:marLeft w:val="0"/>
              <w:marRight w:val="0"/>
              <w:marTop w:val="0"/>
              <w:marBottom w:val="0"/>
              <w:divBdr>
                <w:top w:val="none" w:sz="0" w:space="0" w:color="auto"/>
                <w:left w:val="none" w:sz="0" w:space="0" w:color="auto"/>
                <w:bottom w:val="none" w:sz="0" w:space="0" w:color="auto"/>
                <w:right w:val="none" w:sz="0" w:space="0" w:color="auto"/>
              </w:divBdr>
              <w:divsChild>
                <w:div w:id="834764058">
                  <w:marLeft w:val="0"/>
                  <w:marRight w:val="0"/>
                  <w:marTop w:val="0"/>
                  <w:marBottom w:val="0"/>
                  <w:divBdr>
                    <w:top w:val="none" w:sz="0" w:space="0" w:color="auto"/>
                    <w:left w:val="none" w:sz="0" w:space="0" w:color="auto"/>
                    <w:bottom w:val="none" w:sz="0" w:space="0" w:color="auto"/>
                    <w:right w:val="none" w:sz="0" w:space="0" w:color="auto"/>
                  </w:divBdr>
                  <w:divsChild>
                    <w:div w:id="199035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185639">
          <w:marLeft w:val="0"/>
          <w:marRight w:val="0"/>
          <w:marTop w:val="0"/>
          <w:marBottom w:val="0"/>
          <w:divBdr>
            <w:top w:val="none" w:sz="0" w:space="0" w:color="auto"/>
            <w:left w:val="none" w:sz="0" w:space="0" w:color="auto"/>
            <w:bottom w:val="none" w:sz="0" w:space="0" w:color="auto"/>
            <w:right w:val="none" w:sz="0" w:space="0" w:color="auto"/>
          </w:divBdr>
          <w:divsChild>
            <w:div w:id="1056507833">
              <w:marLeft w:val="0"/>
              <w:marRight w:val="0"/>
              <w:marTop w:val="0"/>
              <w:marBottom w:val="0"/>
              <w:divBdr>
                <w:top w:val="none" w:sz="0" w:space="0" w:color="auto"/>
                <w:left w:val="none" w:sz="0" w:space="0" w:color="auto"/>
                <w:bottom w:val="none" w:sz="0" w:space="0" w:color="auto"/>
                <w:right w:val="none" w:sz="0" w:space="0" w:color="auto"/>
              </w:divBdr>
            </w:div>
          </w:divsChild>
        </w:div>
        <w:div w:id="519855749">
          <w:marLeft w:val="0"/>
          <w:marRight w:val="0"/>
          <w:marTop w:val="0"/>
          <w:marBottom w:val="0"/>
          <w:divBdr>
            <w:top w:val="none" w:sz="0" w:space="0" w:color="auto"/>
            <w:left w:val="none" w:sz="0" w:space="0" w:color="auto"/>
            <w:bottom w:val="none" w:sz="0" w:space="0" w:color="auto"/>
            <w:right w:val="none" w:sz="0" w:space="0" w:color="auto"/>
          </w:divBdr>
          <w:divsChild>
            <w:div w:id="349766453">
              <w:marLeft w:val="0"/>
              <w:marRight w:val="0"/>
              <w:marTop w:val="0"/>
              <w:marBottom w:val="0"/>
              <w:divBdr>
                <w:top w:val="none" w:sz="0" w:space="0" w:color="auto"/>
                <w:left w:val="none" w:sz="0" w:space="0" w:color="auto"/>
                <w:bottom w:val="none" w:sz="0" w:space="0" w:color="auto"/>
                <w:right w:val="none" w:sz="0" w:space="0" w:color="auto"/>
              </w:divBdr>
              <w:divsChild>
                <w:div w:id="2034649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36386">
      <w:bodyDiv w:val="1"/>
      <w:marLeft w:val="0"/>
      <w:marRight w:val="0"/>
      <w:marTop w:val="0"/>
      <w:marBottom w:val="0"/>
      <w:divBdr>
        <w:top w:val="none" w:sz="0" w:space="0" w:color="auto"/>
        <w:left w:val="none" w:sz="0" w:space="0" w:color="auto"/>
        <w:bottom w:val="none" w:sz="0" w:space="0" w:color="auto"/>
        <w:right w:val="none" w:sz="0" w:space="0" w:color="auto"/>
      </w:divBdr>
    </w:div>
    <w:div w:id="953825535">
      <w:bodyDiv w:val="1"/>
      <w:marLeft w:val="0"/>
      <w:marRight w:val="0"/>
      <w:marTop w:val="0"/>
      <w:marBottom w:val="0"/>
      <w:divBdr>
        <w:top w:val="none" w:sz="0" w:space="0" w:color="auto"/>
        <w:left w:val="none" w:sz="0" w:space="0" w:color="auto"/>
        <w:bottom w:val="none" w:sz="0" w:space="0" w:color="auto"/>
        <w:right w:val="none" w:sz="0" w:space="0" w:color="auto"/>
      </w:divBdr>
      <w:divsChild>
        <w:div w:id="476994736">
          <w:marLeft w:val="0"/>
          <w:marRight w:val="0"/>
          <w:marTop w:val="0"/>
          <w:marBottom w:val="0"/>
          <w:divBdr>
            <w:top w:val="none" w:sz="0" w:space="0" w:color="auto"/>
            <w:left w:val="none" w:sz="0" w:space="0" w:color="auto"/>
            <w:bottom w:val="none" w:sz="0" w:space="0" w:color="auto"/>
            <w:right w:val="none" w:sz="0" w:space="0" w:color="auto"/>
          </w:divBdr>
        </w:div>
        <w:div w:id="1665931672">
          <w:marLeft w:val="0"/>
          <w:marRight w:val="0"/>
          <w:marTop w:val="0"/>
          <w:marBottom w:val="0"/>
          <w:divBdr>
            <w:top w:val="none" w:sz="0" w:space="0" w:color="auto"/>
            <w:left w:val="none" w:sz="0" w:space="0" w:color="auto"/>
            <w:bottom w:val="none" w:sz="0" w:space="0" w:color="auto"/>
            <w:right w:val="none" w:sz="0" w:space="0" w:color="auto"/>
          </w:divBdr>
        </w:div>
        <w:div w:id="1558084466">
          <w:marLeft w:val="0"/>
          <w:marRight w:val="0"/>
          <w:marTop w:val="0"/>
          <w:marBottom w:val="0"/>
          <w:divBdr>
            <w:top w:val="none" w:sz="0" w:space="0" w:color="auto"/>
            <w:left w:val="none" w:sz="0" w:space="0" w:color="auto"/>
            <w:bottom w:val="none" w:sz="0" w:space="0" w:color="auto"/>
            <w:right w:val="none" w:sz="0" w:space="0" w:color="auto"/>
          </w:divBdr>
        </w:div>
        <w:div w:id="1902135287">
          <w:marLeft w:val="0"/>
          <w:marRight w:val="0"/>
          <w:marTop w:val="0"/>
          <w:marBottom w:val="0"/>
          <w:divBdr>
            <w:top w:val="none" w:sz="0" w:space="0" w:color="auto"/>
            <w:left w:val="none" w:sz="0" w:space="0" w:color="auto"/>
            <w:bottom w:val="none" w:sz="0" w:space="0" w:color="auto"/>
            <w:right w:val="none" w:sz="0" w:space="0" w:color="auto"/>
          </w:divBdr>
        </w:div>
        <w:div w:id="1728607671">
          <w:marLeft w:val="0"/>
          <w:marRight w:val="0"/>
          <w:marTop w:val="0"/>
          <w:marBottom w:val="0"/>
          <w:divBdr>
            <w:top w:val="none" w:sz="0" w:space="0" w:color="auto"/>
            <w:left w:val="none" w:sz="0" w:space="0" w:color="auto"/>
            <w:bottom w:val="none" w:sz="0" w:space="0" w:color="auto"/>
            <w:right w:val="none" w:sz="0" w:space="0" w:color="auto"/>
          </w:divBdr>
        </w:div>
        <w:div w:id="612902747">
          <w:marLeft w:val="0"/>
          <w:marRight w:val="0"/>
          <w:marTop w:val="0"/>
          <w:marBottom w:val="0"/>
          <w:divBdr>
            <w:top w:val="none" w:sz="0" w:space="0" w:color="auto"/>
            <w:left w:val="none" w:sz="0" w:space="0" w:color="auto"/>
            <w:bottom w:val="none" w:sz="0" w:space="0" w:color="auto"/>
            <w:right w:val="none" w:sz="0" w:space="0" w:color="auto"/>
          </w:divBdr>
        </w:div>
        <w:div w:id="1858930133">
          <w:marLeft w:val="0"/>
          <w:marRight w:val="0"/>
          <w:marTop w:val="0"/>
          <w:marBottom w:val="0"/>
          <w:divBdr>
            <w:top w:val="none" w:sz="0" w:space="0" w:color="auto"/>
            <w:left w:val="none" w:sz="0" w:space="0" w:color="auto"/>
            <w:bottom w:val="none" w:sz="0" w:space="0" w:color="auto"/>
            <w:right w:val="none" w:sz="0" w:space="0" w:color="auto"/>
          </w:divBdr>
        </w:div>
        <w:div w:id="1305504738">
          <w:marLeft w:val="0"/>
          <w:marRight w:val="0"/>
          <w:marTop w:val="0"/>
          <w:marBottom w:val="0"/>
          <w:divBdr>
            <w:top w:val="none" w:sz="0" w:space="0" w:color="auto"/>
            <w:left w:val="none" w:sz="0" w:space="0" w:color="auto"/>
            <w:bottom w:val="none" w:sz="0" w:space="0" w:color="auto"/>
            <w:right w:val="none" w:sz="0" w:space="0" w:color="auto"/>
          </w:divBdr>
        </w:div>
        <w:div w:id="1653678629">
          <w:marLeft w:val="0"/>
          <w:marRight w:val="0"/>
          <w:marTop w:val="0"/>
          <w:marBottom w:val="0"/>
          <w:divBdr>
            <w:top w:val="none" w:sz="0" w:space="0" w:color="auto"/>
            <w:left w:val="none" w:sz="0" w:space="0" w:color="auto"/>
            <w:bottom w:val="none" w:sz="0" w:space="0" w:color="auto"/>
            <w:right w:val="none" w:sz="0" w:space="0" w:color="auto"/>
          </w:divBdr>
        </w:div>
        <w:div w:id="2053570943">
          <w:marLeft w:val="0"/>
          <w:marRight w:val="0"/>
          <w:marTop w:val="0"/>
          <w:marBottom w:val="0"/>
          <w:divBdr>
            <w:top w:val="none" w:sz="0" w:space="0" w:color="auto"/>
            <w:left w:val="none" w:sz="0" w:space="0" w:color="auto"/>
            <w:bottom w:val="none" w:sz="0" w:space="0" w:color="auto"/>
            <w:right w:val="none" w:sz="0" w:space="0" w:color="auto"/>
          </w:divBdr>
        </w:div>
        <w:div w:id="2085371295">
          <w:marLeft w:val="0"/>
          <w:marRight w:val="0"/>
          <w:marTop w:val="0"/>
          <w:marBottom w:val="0"/>
          <w:divBdr>
            <w:top w:val="none" w:sz="0" w:space="0" w:color="auto"/>
            <w:left w:val="none" w:sz="0" w:space="0" w:color="auto"/>
            <w:bottom w:val="none" w:sz="0" w:space="0" w:color="auto"/>
            <w:right w:val="none" w:sz="0" w:space="0" w:color="auto"/>
          </w:divBdr>
        </w:div>
        <w:div w:id="503396226">
          <w:marLeft w:val="0"/>
          <w:marRight w:val="0"/>
          <w:marTop w:val="0"/>
          <w:marBottom w:val="0"/>
          <w:divBdr>
            <w:top w:val="none" w:sz="0" w:space="0" w:color="auto"/>
            <w:left w:val="none" w:sz="0" w:space="0" w:color="auto"/>
            <w:bottom w:val="none" w:sz="0" w:space="0" w:color="auto"/>
            <w:right w:val="none" w:sz="0" w:space="0" w:color="auto"/>
          </w:divBdr>
        </w:div>
        <w:div w:id="2074500744">
          <w:marLeft w:val="0"/>
          <w:marRight w:val="0"/>
          <w:marTop w:val="0"/>
          <w:marBottom w:val="0"/>
          <w:divBdr>
            <w:top w:val="none" w:sz="0" w:space="0" w:color="auto"/>
            <w:left w:val="none" w:sz="0" w:space="0" w:color="auto"/>
            <w:bottom w:val="none" w:sz="0" w:space="0" w:color="auto"/>
            <w:right w:val="none" w:sz="0" w:space="0" w:color="auto"/>
          </w:divBdr>
        </w:div>
        <w:div w:id="643392407">
          <w:marLeft w:val="0"/>
          <w:marRight w:val="0"/>
          <w:marTop w:val="0"/>
          <w:marBottom w:val="0"/>
          <w:divBdr>
            <w:top w:val="none" w:sz="0" w:space="0" w:color="auto"/>
            <w:left w:val="none" w:sz="0" w:space="0" w:color="auto"/>
            <w:bottom w:val="none" w:sz="0" w:space="0" w:color="auto"/>
            <w:right w:val="none" w:sz="0" w:space="0" w:color="auto"/>
          </w:divBdr>
        </w:div>
        <w:div w:id="1106654333">
          <w:marLeft w:val="0"/>
          <w:marRight w:val="0"/>
          <w:marTop w:val="0"/>
          <w:marBottom w:val="0"/>
          <w:divBdr>
            <w:top w:val="none" w:sz="0" w:space="0" w:color="auto"/>
            <w:left w:val="none" w:sz="0" w:space="0" w:color="auto"/>
            <w:bottom w:val="none" w:sz="0" w:space="0" w:color="auto"/>
            <w:right w:val="none" w:sz="0" w:space="0" w:color="auto"/>
          </w:divBdr>
        </w:div>
        <w:div w:id="645550293">
          <w:marLeft w:val="0"/>
          <w:marRight w:val="0"/>
          <w:marTop w:val="0"/>
          <w:marBottom w:val="0"/>
          <w:divBdr>
            <w:top w:val="none" w:sz="0" w:space="0" w:color="auto"/>
            <w:left w:val="none" w:sz="0" w:space="0" w:color="auto"/>
            <w:bottom w:val="none" w:sz="0" w:space="0" w:color="auto"/>
            <w:right w:val="none" w:sz="0" w:space="0" w:color="auto"/>
          </w:divBdr>
        </w:div>
        <w:div w:id="626930055">
          <w:marLeft w:val="0"/>
          <w:marRight w:val="0"/>
          <w:marTop w:val="0"/>
          <w:marBottom w:val="0"/>
          <w:divBdr>
            <w:top w:val="none" w:sz="0" w:space="0" w:color="auto"/>
            <w:left w:val="none" w:sz="0" w:space="0" w:color="auto"/>
            <w:bottom w:val="none" w:sz="0" w:space="0" w:color="auto"/>
            <w:right w:val="none" w:sz="0" w:space="0" w:color="auto"/>
          </w:divBdr>
        </w:div>
        <w:div w:id="245850620">
          <w:marLeft w:val="0"/>
          <w:marRight w:val="0"/>
          <w:marTop w:val="0"/>
          <w:marBottom w:val="0"/>
          <w:divBdr>
            <w:top w:val="none" w:sz="0" w:space="0" w:color="auto"/>
            <w:left w:val="none" w:sz="0" w:space="0" w:color="auto"/>
            <w:bottom w:val="none" w:sz="0" w:space="0" w:color="auto"/>
            <w:right w:val="none" w:sz="0" w:space="0" w:color="auto"/>
          </w:divBdr>
        </w:div>
        <w:div w:id="684866778">
          <w:marLeft w:val="0"/>
          <w:marRight w:val="0"/>
          <w:marTop w:val="0"/>
          <w:marBottom w:val="0"/>
          <w:divBdr>
            <w:top w:val="none" w:sz="0" w:space="0" w:color="auto"/>
            <w:left w:val="none" w:sz="0" w:space="0" w:color="auto"/>
            <w:bottom w:val="none" w:sz="0" w:space="0" w:color="auto"/>
            <w:right w:val="none" w:sz="0" w:space="0" w:color="auto"/>
          </w:divBdr>
        </w:div>
        <w:div w:id="216668144">
          <w:marLeft w:val="0"/>
          <w:marRight w:val="0"/>
          <w:marTop w:val="0"/>
          <w:marBottom w:val="0"/>
          <w:divBdr>
            <w:top w:val="none" w:sz="0" w:space="0" w:color="auto"/>
            <w:left w:val="none" w:sz="0" w:space="0" w:color="auto"/>
            <w:bottom w:val="none" w:sz="0" w:space="0" w:color="auto"/>
            <w:right w:val="none" w:sz="0" w:space="0" w:color="auto"/>
          </w:divBdr>
        </w:div>
        <w:div w:id="1756781031">
          <w:marLeft w:val="0"/>
          <w:marRight w:val="0"/>
          <w:marTop w:val="0"/>
          <w:marBottom w:val="0"/>
          <w:divBdr>
            <w:top w:val="none" w:sz="0" w:space="0" w:color="auto"/>
            <w:left w:val="none" w:sz="0" w:space="0" w:color="auto"/>
            <w:bottom w:val="none" w:sz="0" w:space="0" w:color="auto"/>
            <w:right w:val="none" w:sz="0" w:space="0" w:color="auto"/>
          </w:divBdr>
        </w:div>
        <w:div w:id="619722496">
          <w:marLeft w:val="0"/>
          <w:marRight w:val="0"/>
          <w:marTop w:val="0"/>
          <w:marBottom w:val="0"/>
          <w:divBdr>
            <w:top w:val="none" w:sz="0" w:space="0" w:color="auto"/>
            <w:left w:val="none" w:sz="0" w:space="0" w:color="auto"/>
            <w:bottom w:val="none" w:sz="0" w:space="0" w:color="auto"/>
            <w:right w:val="none" w:sz="0" w:space="0" w:color="auto"/>
          </w:divBdr>
        </w:div>
        <w:div w:id="52238280">
          <w:marLeft w:val="0"/>
          <w:marRight w:val="0"/>
          <w:marTop w:val="0"/>
          <w:marBottom w:val="0"/>
          <w:divBdr>
            <w:top w:val="none" w:sz="0" w:space="0" w:color="auto"/>
            <w:left w:val="none" w:sz="0" w:space="0" w:color="auto"/>
            <w:bottom w:val="none" w:sz="0" w:space="0" w:color="auto"/>
            <w:right w:val="none" w:sz="0" w:space="0" w:color="auto"/>
          </w:divBdr>
        </w:div>
        <w:div w:id="1789426261">
          <w:marLeft w:val="0"/>
          <w:marRight w:val="0"/>
          <w:marTop w:val="0"/>
          <w:marBottom w:val="0"/>
          <w:divBdr>
            <w:top w:val="none" w:sz="0" w:space="0" w:color="auto"/>
            <w:left w:val="none" w:sz="0" w:space="0" w:color="auto"/>
            <w:bottom w:val="none" w:sz="0" w:space="0" w:color="auto"/>
            <w:right w:val="none" w:sz="0" w:space="0" w:color="auto"/>
          </w:divBdr>
        </w:div>
      </w:divsChild>
    </w:div>
    <w:div w:id="957641021">
      <w:bodyDiv w:val="1"/>
      <w:marLeft w:val="0"/>
      <w:marRight w:val="0"/>
      <w:marTop w:val="0"/>
      <w:marBottom w:val="0"/>
      <w:divBdr>
        <w:top w:val="none" w:sz="0" w:space="0" w:color="auto"/>
        <w:left w:val="none" w:sz="0" w:space="0" w:color="auto"/>
        <w:bottom w:val="none" w:sz="0" w:space="0" w:color="auto"/>
        <w:right w:val="none" w:sz="0" w:space="0" w:color="auto"/>
      </w:divBdr>
      <w:divsChild>
        <w:div w:id="416482539">
          <w:marLeft w:val="0"/>
          <w:marRight w:val="0"/>
          <w:marTop w:val="0"/>
          <w:marBottom w:val="0"/>
          <w:divBdr>
            <w:top w:val="none" w:sz="0" w:space="0" w:color="auto"/>
            <w:left w:val="none" w:sz="0" w:space="0" w:color="auto"/>
            <w:bottom w:val="none" w:sz="0" w:space="0" w:color="auto"/>
            <w:right w:val="none" w:sz="0" w:space="0" w:color="auto"/>
          </w:divBdr>
        </w:div>
        <w:div w:id="644312488">
          <w:marLeft w:val="0"/>
          <w:marRight w:val="0"/>
          <w:marTop w:val="0"/>
          <w:marBottom w:val="0"/>
          <w:divBdr>
            <w:top w:val="none" w:sz="0" w:space="0" w:color="auto"/>
            <w:left w:val="none" w:sz="0" w:space="0" w:color="auto"/>
            <w:bottom w:val="none" w:sz="0" w:space="0" w:color="auto"/>
            <w:right w:val="none" w:sz="0" w:space="0" w:color="auto"/>
          </w:divBdr>
        </w:div>
        <w:div w:id="2082865285">
          <w:marLeft w:val="0"/>
          <w:marRight w:val="0"/>
          <w:marTop w:val="0"/>
          <w:marBottom w:val="0"/>
          <w:divBdr>
            <w:top w:val="none" w:sz="0" w:space="0" w:color="auto"/>
            <w:left w:val="none" w:sz="0" w:space="0" w:color="auto"/>
            <w:bottom w:val="none" w:sz="0" w:space="0" w:color="auto"/>
            <w:right w:val="none" w:sz="0" w:space="0" w:color="auto"/>
          </w:divBdr>
        </w:div>
        <w:div w:id="2124225410">
          <w:marLeft w:val="0"/>
          <w:marRight w:val="0"/>
          <w:marTop w:val="0"/>
          <w:marBottom w:val="0"/>
          <w:divBdr>
            <w:top w:val="none" w:sz="0" w:space="0" w:color="auto"/>
            <w:left w:val="none" w:sz="0" w:space="0" w:color="auto"/>
            <w:bottom w:val="none" w:sz="0" w:space="0" w:color="auto"/>
            <w:right w:val="none" w:sz="0" w:space="0" w:color="auto"/>
          </w:divBdr>
        </w:div>
        <w:div w:id="1354527330">
          <w:marLeft w:val="0"/>
          <w:marRight w:val="0"/>
          <w:marTop w:val="0"/>
          <w:marBottom w:val="0"/>
          <w:divBdr>
            <w:top w:val="none" w:sz="0" w:space="0" w:color="auto"/>
            <w:left w:val="none" w:sz="0" w:space="0" w:color="auto"/>
            <w:bottom w:val="none" w:sz="0" w:space="0" w:color="auto"/>
            <w:right w:val="none" w:sz="0" w:space="0" w:color="auto"/>
          </w:divBdr>
        </w:div>
        <w:div w:id="1144542933">
          <w:marLeft w:val="0"/>
          <w:marRight w:val="0"/>
          <w:marTop w:val="0"/>
          <w:marBottom w:val="0"/>
          <w:divBdr>
            <w:top w:val="none" w:sz="0" w:space="0" w:color="auto"/>
            <w:left w:val="none" w:sz="0" w:space="0" w:color="auto"/>
            <w:bottom w:val="none" w:sz="0" w:space="0" w:color="auto"/>
            <w:right w:val="none" w:sz="0" w:space="0" w:color="auto"/>
          </w:divBdr>
        </w:div>
        <w:div w:id="1583953246">
          <w:marLeft w:val="0"/>
          <w:marRight w:val="0"/>
          <w:marTop w:val="0"/>
          <w:marBottom w:val="0"/>
          <w:divBdr>
            <w:top w:val="none" w:sz="0" w:space="0" w:color="auto"/>
            <w:left w:val="none" w:sz="0" w:space="0" w:color="auto"/>
            <w:bottom w:val="none" w:sz="0" w:space="0" w:color="auto"/>
            <w:right w:val="none" w:sz="0" w:space="0" w:color="auto"/>
          </w:divBdr>
        </w:div>
        <w:div w:id="3897591">
          <w:marLeft w:val="0"/>
          <w:marRight w:val="0"/>
          <w:marTop w:val="0"/>
          <w:marBottom w:val="0"/>
          <w:divBdr>
            <w:top w:val="none" w:sz="0" w:space="0" w:color="auto"/>
            <w:left w:val="none" w:sz="0" w:space="0" w:color="auto"/>
            <w:bottom w:val="none" w:sz="0" w:space="0" w:color="auto"/>
            <w:right w:val="none" w:sz="0" w:space="0" w:color="auto"/>
          </w:divBdr>
        </w:div>
        <w:div w:id="1029180576">
          <w:marLeft w:val="0"/>
          <w:marRight w:val="0"/>
          <w:marTop w:val="0"/>
          <w:marBottom w:val="0"/>
          <w:divBdr>
            <w:top w:val="none" w:sz="0" w:space="0" w:color="auto"/>
            <w:left w:val="none" w:sz="0" w:space="0" w:color="auto"/>
            <w:bottom w:val="none" w:sz="0" w:space="0" w:color="auto"/>
            <w:right w:val="none" w:sz="0" w:space="0" w:color="auto"/>
          </w:divBdr>
        </w:div>
        <w:div w:id="1425688872">
          <w:marLeft w:val="0"/>
          <w:marRight w:val="0"/>
          <w:marTop w:val="0"/>
          <w:marBottom w:val="0"/>
          <w:divBdr>
            <w:top w:val="none" w:sz="0" w:space="0" w:color="auto"/>
            <w:left w:val="none" w:sz="0" w:space="0" w:color="auto"/>
            <w:bottom w:val="none" w:sz="0" w:space="0" w:color="auto"/>
            <w:right w:val="none" w:sz="0" w:space="0" w:color="auto"/>
          </w:divBdr>
        </w:div>
        <w:div w:id="764495256">
          <w:marLeft w:val="0"/>
          <w:marRight w:val="0"/>
          <w:marTop w:val="0"/>
          <w:marBottom w:val="0"/>
          <w:divBdr>
            <w:top w:val="none" w:sz="0" w:space="0" w:color="auto"/>
            <w:left w:val="none" w:sz="0" w:space="0" w:color="auto"/>
            <w:bottom w:val="none" w:sz="0" w:space="0" w:color="auto"/>
            <w:right w:val="none" w:sz="0" w:space="0" w:color="auto"/>
          </w:divBdr>
        </w:div>
        <w:div w:id="134569426">
          <w:marLeft w:val="0"/>
          <w:marRight w:val="0"/>
          <w:marTop w:val="0"/>
          <w:marBottom w:val="0"/>
          <w:divBdr>
            <w:top w:val="none" w:sz="0" w:space="0" w:color="auto"/>
            <w:left w:val="none" w:sz="0" w:space="0" w:color="auto"/>
            <w:bottom w:val="none" w:sz="0" w:space="0" w:color="auto"/>
            <w:right w:val="none" w:sz="0" w:space="0" w:color="auto"/>
          </w:divBdr>
        </w:div>
        <w:div w:id="1895459529">
          <w:marLeft w:val="0"/>
          <w:marRight w:val="0"/>
          <w:marTop w:val="0"/>
          <w:marBottom w:val="0"/>
          <w:divBdr>
            <w:top w:val="none" w:sz="0" w:space="0" w:color="auto"/>
            <w:left w:val="none" w:sz="0" w:space="0" w:color="auto"/>
            <w:bottom w:val="none" w:sz="0" w:space="0" w:color="auto"/>
            <w:right w:val="none" w:sz="0" w:space="0" w:color="auto"/>
          </w:divBdr>
        </w:div>
        <w:div w:id="1467158723">
          <w:marLeft w:val="0"/>
          <w:marRight w:val="0"/>
          <w:marTop w:val="0"/>
          <w:marBottom w:val="0"/>
          <w:divBdr>
            <w:top w:val="none" w:sz="0" w:space="0" w:color="auto"/>
            <w:left w:val="none" w:sz="0" w:space="0" w:color="auto"/>
            <w:bottom w:val="none" w:sz="0" w:space="0" w:color="auto"/>
            <w:right w:val="none" w:sz="0" w:space="0" w:color="auto"/>
          </w:divBdr>
        </w:div>
        <w:div w:id="422143430">
          <w:marLeft w:val="0"/>
          <w:marRight w:val="0"/>
          <w:marTop w:val="0"/>
          <w:marBottom w:val="0"/>
          <w:divBdr>
            <w:top w:val="none" w:sz="0" w:space="0" w:color="auto"/>
            <w:left w:val="none" w:sz="0" w:space="0" w:color="auto"/>
            <w:bottom w:val="none" w:sz="0" w:space="0" w:color="auto"/>
            <w:right w:val="none" w:sz="0" w:space="0" w:color="auto"/>
          </w:divBdr>
        </w:div>
        <w:div w:id="51973851">
          <w:marLeft w:val="0"/>
          <w:marRight w:val="0"/>
          <w:marTop w:val="0"/>
          <w:marBottom w:val="0"/>
          <w:divBdr>
            <w:top w:val="none" w:sz="0" w:space="0" w:color="auto"/>
            <w:left w:val="none" w:sz="0" w:space="0" w:color="auto"/>
            <w:bottom w:val="none" w:sz="0" w:space="0" w:color="auto"/>
            <w:right w:val="none" w:sz="0" w:space="0" w:color="auto"/>
          </w:divBdr>
        </w:div>
        <w:div w:id="23140134">
          <w:marLeft w:val="0"/>
          <w:marRight w:val="0"/>
          <w:marTop w:val="0"/>
          <w:marBottom w:val="0"/>
          <w:divBdr>
            <w:top w:val="none" w:sz="0" w:space="0" w:color="auto"/>
            <w:left w:val="none" w:sz="0" w:space="0" w:color="auto"/>
            <w:bottom w:val="none" w:sz="0" w:space="0" w:color="auto"/>
            <w:right w:val="none" w:sz="0" w:space="0" w:color="auto"/>
          </w:divBdr>
        </w:div>
        <w:div w:id="689726110">
          <w:marLeft w:val="0"/>
          <w:marRight w:val="0"/>
          <w:marTop w:val="0"/>
          <w:marBottom w:val="0"/>
          <w:divBdr>
            <w:top w:val="none" w:sz="0" w:space="0" w:color="auto"/>
            <w:left w:val="none" w:sz="0" w:space="0" w:color="auto"/>
            <w:bottom w:val="none" w:sz="0" w:space="0" w:color="auto"/>
            <w:right w:val="none" w:sz="0" w:space="0" w:color="auto"/>
          </w:divBdr>
        </w:div>
        <w:div w:id="1610501427">
          <w:marLeft w:val="0"/>
          <w:marRight w:val="0"/>
          <w:marTop w:val="0"/>
          <w:marBottom w:val="0"/>
          <w:divBdr>
            <w:top w:val="none" w:sz="0" w:space="0" w:color="auto"/>
            <w:left w:val="none" w:sz="0" w:space="0" w:color="auto"/>
            <w:bottom w:val="none" w:sz="0" w:space="0" w:color="auto"/>
            <w:right w:val="none" w:sz="0" w:space="0" w:color="auto"/>
          </w:divBdr>
        </w:div>
        <w:div w:id="1069812037">
          <w:marLeft w:val="0"/>
          <w:marRight w:val="0"/>
          <w:marTop w:val="0"/>
          <w:marBottom w:val="0"/>
          <w:divBdr>
            <w:top w:val="none" w:sz="0" w:space="0" w:color="auto"/>
            <w:left w:val="none" w:sz="0" w:space="0" w:color="auto"/>
            <w:bottom w:val="none" w:sz="0" w:space="0" w:color="auto"/>
            <w:right w:val="none" w:sz="0" w:space="0" w:color="auto"/>
          </w:divBdr>
        </w:div>
      </w:divsChild>
    </w:div>
    <w:div w:id="968315323">
      <w:bodyDiv w:val="1"/>
      <w:marLeft w:val="0"/>
      <w:marRight w:val="0"/>
      <w:marTop w:val="0"/>
      <w:marBottom w:val="0"/>
      <w:divBdr>
        <w:top w:val="none" w:sz="0" w:space="0" w:color="auto"/>
        <w:left w:val="none" w:sz="0" w:space="0" w:color="auto"/>
        <w:bottom w:val="none" w:sz="0" w:space="0" w:color="auto"/>
        <w:right w:val="none" w:sz="0" w:space="0" w:color="auto"/>
      </w:divBdr>
    </w:div>
    <w:div w:id="1026831014">
      <w:bodyDiv w:val="1"/>
      <w:marLeft w:val="0"/>
      <w:marRight w:val="0"/>
      <w:marTop w:val="0"/>
      <w:marBottom w:val="0"/>
      <w:divBdr>
        <w:top w:val="none" w:sz="0" w:space="0" w:color="auto"/>
        <w:left w:val="none" w:sz="0" w:space="0" w:color="auto"/>
        <w:bottom w:val="none" w:sz="0" w:space="0" w:color="auto"/>
        <w:right w:val="none" w:sz="0" w:space="0" w:color="auto"/>
      </w:divBdr>
    </w:div>
    <w:div w:id="1070888572">
      <w:bodyDiv w:val="1"/>
      <w:marLeft w:val="0"/>
      <w:marRight w:val="0"/>
      <w:marTop w:val="0"/>
      <w:marBottom w:val="0"/>
      <w:divBdr>
        <w:top w:val="none" w:sz="0" w:space="0" w:color="auto"/>
        <w:left w:val="none" w:sz="0" w:space="0" w:color="auto"/>
        <w:bottom w:val="none" w:sz="0" w:space="0" w:color="auto"/>
        <w:right w:val="none" w:sz="0" w:space="0" w:color="auto"/>
      </w:divBdr>
    </w:div>
    <w:div w:id="1105156115">
      <w:bodyDiv w:val="1"/>
      <w:marLeft w:val="0"/>
      <w:marRight w:val="0"/>
      <w:marTop w:val="0"/>
      <w:marBottom w:val="0"/>
      <w:divBdr>
        <w:top w:val="none" w:sz="0" w:space="0" w:color="auto"/>
        <w:left w:val="none" w:sz="0" w:space="0" w:color="auto"/>
        <w:bottom w:val="none" w:sz="0" w:space="0" w:color="auto"/>
        <w:right w:val="none" w:sz="0" w:space="0" w:color="auto"/>
      </w:divBdr>
      <w:divsChild>
        <w:div w:id="227543087">
          <w:marLeft w:val="0"/>
          <w:marRight w:val="0"/>
          <w:marTop w:val="0"/>
          <w:marBottom w:val="0"/>
          <w:divBdr>
            <w:top w:val="none" w:sz="0" w:space="0" w:color="auto"/>
            <w:left w:val="none" w:sz="0" w:space="0" w:color="auto"/>
            <w:bottom w:val="none" w:sz="0" w:space="0" w:color="auto"/>
            <w:right w:val="none" w:sz="0" w:space="0" w:color="auto"/>
          </w:divBdr>
        </w:div>
        <w:div w:id="221018220">
          <w:marLeft w:val="0"/>
          <w:marRight w:val="0"/>
          <w:marTop w:val="0"/>
          <w:marBottom w:val="0"/>
          <w:divBdr>
            <w:top w:val="none" w:sz="0" w:space="0" w:color="auto"/>
            <w:left w:val="none" w:sz="0" w:space="0" w:color="auto"/>
            <w:bottom w:val="none" w:sz="0" w:space="0" w:color="auto"/>
            <w:right w:val="none" w:sz="0" w:space="0" w:color="auto"/>
          </w:divBdr>
        </w:div>
        <w:div w:id="1615744938">
          <w:marLeft w:val="0"/>
          <w:marRight w:val="0"/>
          <w:marTop w:val="0"/>
          <w:marBottom w:val="0"/>
          <w:divBdr>
            <w:top w:val="none" w:sz="0" w:space="0" w:color="auto"/>
            <w:left w:val="none" w:sz="0" w:space="0" w:color="auto"/>
            <w:bottom w:val="none" w:sz="0" w:space="0" w:color="auto"/>
            <w:right w:val="none" w:sz="0" w:space="0" w:color="auto"/>
          </w:divBdr>
        </w:div>
        <w:div w:id="1565486503">
          <w:marLeft w:val="0"/>
          <w:marRight w:val="0"/>
          <w:marTop w:val="0"/>
          <w:marBottom w:val="0"/>
          <w:divBdr>
            <w:top w:val="none" w:sz="0" w:space="0" w:color="auto"/>
            <w:left w:val="none" w:sz="0" w:space="0" w:color="auto"/>
            <w:bottom w:val="none" w:sz="0" w:space="0" w:color="auto"/>
            <w:right w:val="none" w:sz="0" w:space="0" w:color="auto"/>
          </w:divBdr>
        </w:div>
        <w:div w:id="1029837380">
          <w:marLeft w:val="0"/>
          <w:marRight w:val="0"/>
          <w:marTop w:val="0"/>
          <w:marBottom w:val="0"/>
          <w:divBdr>
            <w:top w:val="none" w:sz="0" w:space="0" w:color="auto"/>
            <w:left w:val="none" w:sz="0" w:space="0" w:color="auto"/>
            <w:bottom w:val="none" w:sz="0" w:space="0" w:color="auto"/>
            <w:right w:val="none" w:sz="0" w:space="0" w:color="auto"/>
          </w:divBdr>
        </w:div>
      </w:divsChild>
    </w:div>
    <w:div w:id="1198351047">
      <w:bodyDiv w:val="1"/>
      <w:marLeft w:val="0"/>
      <w:marRight w:val="0"/>
      <w:marTop w:val="0"/>
      <w:marBottom w:val="0"/>
      <w:divBdr>
        <w:top w:val="none" w:sz="0" w:space="0" w:color="auto"/>
        <w:left w:val="none" w:sz="0" w:space="0" w:color="auto"/>
        <w:bottom w:val="none" w:sz="0" w:space="0" w:color="auto"/>
        <w:right w:val="none" w:sz="0" w:space="0" w:color="auto"/>
      </w:divBdr>
      <w:divsChild>
        <w:div w:id="1166822813">
          <w:marLeft w:val="0"/>
          <w:marRight w:val="0"/>
          <w:marTop w:val="0"/>
          <w:marBottom w:val="0"/>
          <w:divBdr>
            <w:top w:val="none" w:sz="0" w:space="0" w:color="auto"/>
            <w:left w:val="none" w:sz="0" w:space="0" w:color="auto"/>
            <w:bottom w:val="none" w:sz="0" w:space="0" w:color="auto"/>
            <w:right w:val="none" w:sz="0" w:space="0" w:color="auto"/>
          </w:divBdr>
        </w:div>
        <w:div w:id="547692102">
          <w:marLeft w:val="0"/>
          <w:marRight w:val="0"/>
          <w:marTop w:val="0"/>
          <w:marBottom w:val="0"/>
          <w:divBdr>
            <w:top w:val="none" w:sz="0" w:space="0" w:color="auto"/>
            <w:left w:val="none" w:sz="0" w:space="0" w:color="auto"/>
            <w:bottom w:val="none" w:sz="0" w:space="0" w:color="auto"/>
            <w:right w:val="none" w:sz="0" w:space="0" w:color="auto"/>
          </w:divBdr>
        </w:div>
        <w:div w:id="1905872673">
          <w:marLeft w:val="0"/>
          <w:marRight w:val="0"/>
          <w:marTop w:val="0"/>
          <w:marBottom w:val="0"/>
          <w:divBdr>
            <w:top w:val="none" w:sz="0" w:space="0" w:color="auto"/>
            <w:left w:val="none" w:sz="0" w:space="0" w:color="auto"/>
            <w:bottom w:val="none" w:sz="0" w:space="0" w:color="auto"/>
            <w:right w:val="none" w:sz="0" w:space="0" w:color="auto"/>
          </w:divBdr>
        </w:div>
        <w:div w:id="1144273798">
          <w:marLeft w:val="0"/>
          <w:marRight w:val="0"/>
          <w:marTop w:val="0"/>
          <w:marBottom w:val="0"/>
          <w:divBdr>
            <w:top w:val="none" w:sz="0" w:space="0" w:color="auto"/>
            <w:left w:val="none" w:sz="0" w:space="0" w:color="auto"/>
            <w:bottom w:val="none" w:sz="0" w:space="0" w:color="auto"/>
            <w:right w:val="none" w:sz="0" w:space="0" w:color="auto"/>
          </w:divBdr>
        </w:div>
        <w:div w:id="316692620">
          <w:marLeft w:val="0"/>
          <w:marRight w:val="0"/>
          <w:marTop w:val="0"/>
          <w:marBottom w:val="0"/>
          <w:divBdr>
            <w:top w:val="none" w:sz="0" w:space="0" w:color="auto"/>
            <w:left w:val="none" w:sz="0" w:space="0" w:color="auto"/>
            <w:bottom w:val="none" w:sz="0" w:space="0" w:color="auto"/>
            <w:right w:val="none" w:sz="0" w:space="0" w:color="auto"/>
          </w:divBdr>
        </w:div>
        <w:div w:id="55472531">
          <w:marLeft w:val="0"/>
          <w:marRight w:val="0"/>
          <w:marTop w:val="0"/>
          <w:marBottom w:val="0"/>
          <w:divBdr>
            <w:top w:val="none" w:sz="0" w:space="0" w:color="auto"/>
            <w:left w:val="none" w:sz="0" w:space="0" w:color="auto"/>
            <w:bottom w:val="none" w:sz="0" w:space="0" w:color="auto"/>
            <w:right w:val="none" w:sz="0" w:space="0" w:color="auto"/>
          </w:divBdr>
        </w:div>
        <w:div w:id="800534495">
          <w:marLeft w:val="0"/>
          <w:marRight w:val="0"/>
          <w:marTop w:val="0"/>
          <w:marBottom w:val="0"/>
          <w:divBdr>
            <w:top w:val="none" w:sz="0" w:space="0" w:color="auto"/>
            <w:left w:val="none" w:sz="0" w:space="0" w:color="auto"/>
            <w:bottom w:val="none" w:sz="0" w:space="0" w:color="auto"/>
            <w:right w:val="none" w:sz="0" w:space="0" w:color="auto"/>
          </w:divBdr>
        </w:div>
        <w:div w:id="324554518">
          <w:marLeft w:val="0"/>
          <w:marRight w:val="0"/>
          <w:marTop w:val="0"/>
          <w:marBottom w:val="0"/>
          <w:divBdr>
            <w:top w:val="none" w:sz="0" w:space="0" w:color="auto"/>
            <w:left w:val="none" w:sz="0" w:space="0" w:color="auto"/>
            <w:bottom w:val="none" w:sz="0" w:space="0" w:color="auto"/>
            <w:right w:val="none" w:sz="0" w:space="0" w:color="auto"/>
          </w:divBdr>
        </w:div>
        <w:div w:id="300039456">
          <w:marLeft w:val="0"/>
          <w:marRight w:val="0"/>
          <w:marTop w:val="0"/>
          <w:marBottom w:val="0"/>
          <w:divBdr>
            <w:top w:val="none" w:sz="0" w:space="0" w:color="auto"/>
            <w:left w:val="none" w:sz="0" w:space="0" w:color="auto"/>
            <w:bottom w:val="none" w:sz="0" w:space="0" w:color="auto"/>
            <w:right w:val="none" w:sz="0" w:space="0" w:color="auto"/>
          </w:divBdr>
        </w:div>
        <w:div w:id="2126341488">
          <w:marLeft w:val="0"/>
          <w:marRight w:val="0"/>
          <w:marTop w:val="0"/>
          <w:marBottom w:val="0"/>
          <w:divBdr>
            <w:top w:val="none" w:sz="0" w:space="0" w:color="auto"/>
            <w:left w:val="none" w:sz="0" w:space="0" w:color="auto"/>
            <w:bottom w:val="none" w:sz="0" w:space="0" w:color="auto"/>
            <w:right w:val="none" w:sz="0" w:space="0" w:color="auto"/>
          </w:divBdr>
        </w:div>
        <w:div w:id="615798633">
          <w:marLeft w:val="0"/>
          <w:marRight w:val="0"/>
          <w:marTop w:val="0"/>
          <w:marBottom w:val="0"/>
          <w:divBdr>
            <w:top w:val="none" w:sz="0" w:space="0" w:color="auto"/>
            <w:left w:val="none" w:sz="0" w:space="0" w:color="auto"/>
            <w:bottom w:val="none" w:sz="0" w:space="0" w:color="auto"/>
            <w:right w:val="none" w:sz="0" w:space="0" w:color="auto"/>
          </w:divBdr>
        </w:div>
        <w:div w:id="1984579332">
          <w:marLeft w:val="0"/>
          <w:marRight w:val="0"/>
          <w:marTop w:val="0"/>
          <w:marBottom w:val="0"/>
          <w:divBdr>
            <w:top w:val="none" w:sz="0" w:space="0" w:color="auto"/>
            <w:left w:val="none" w:sz="0" w:space="0" w:color="auto"/>
            <w:bottom w:val="none" w:sz="0" w:space="0" w:color="auto"/>
            <w:right w:val="none" w:sz="0" w:space="0" w:color="auto"/>
          </w:divBdr>
        </w:div>
        <w:div w:id="2004971886">
          <w:marLeft w:val="0"/>
          <w:marRight w:val="0"/>
          <w:marTop w:val="0"/>
          <w:marBottom w:val="0"/>
          <w:divBdr>
            <w:top w:val="none" w:sz="0" w:space="0" w:color="auto"/>
            <w:left w:val="none" w:sz="0" w:space="0" w:color="auto"/>
            <w:bottom w:val="none" w:sz="0" w:space="0" w:color="auto"/>
            <w:right w:val="none" w:sz="0" w:space="0" w:color="auto"/>
          </w:divBdr>
        </w:div>
        <w:div w:id="783502821">
          <w:marLeft w:val="0"/>
          <w:marRight w:val="0"/>
          <w:marTop w:val="0"/>
          <w:marBottom w:val="0"/>
          <w:divBdr>
            <w:top w:val="none" w:sz="0" w:space="0" w:color="auto"/>
            <w:left w:val="none" w:sz="0" w:space="0" w:color="auto"/>
            <w:bottom w:val="none" w:sz="0" w:space="0" w:color="auto"/>
            <w:right w:val="none" w:sz="0" w:space="0" w:color="auto"/>
          </w:divBdr>
        </w:div>
        <w:div w:id="1639721563">
          <w:marLeft w:val="0"/>
          <w:marRight w:val="0"/>
          <w:marTop w:val="0"/>
          <w:marBottom w:val="0"/>
          <w:divBdr>
            <w:top w:val="none" w:sz="0" w:space="0" w:color="auto"/>
            <w:left w:val="none" w:sz="0" w:space="0" w:color="auto"/>
            <w:bottom w:val="none" w:sz="0" w:space="0" w:color="auto"/>
            <w:right w:val="none" w:sz="0" w:space="0" w:color="auto"/>
          </w:divBdr>
        </w:div>
        <w:div w:id="1809278354">
          <w:marLeft w:val="0"/>
          <w:marRight w:val="0"/>
          <w:marTop w:val="0"/>
          <w:marBottom w:val="0"/>
          <w:divBdr>
            <w:top w:val="none" w:sz="0" w:space="0" w:color="auto"/>
            <w:left w:val="none" w:sz="0" w:space="0" w:color="auto"/>
            <w:bottom w:val="none" w:sz="0" w:space="0" w:color="auto"/>
            <w:right w:val="none" w:sz="0" w:space="0" w:color="auto"/>
          </w:divBdr>
        </w:div>
        <w:div w:id="669214997">
          <w:marLeft w:val="0"/>
          <w:marRight w:val="0"/>
          <w:marTop w:val="0"/>
          <w:marBottom w:val="0"/>
          <w:divBdr>
            <w:top w:val="none" w:sz="0" w:space="0" w:color="auto"/>
            <w:left w:val="none" w:sz="0" w:space="0" w:color="auto"/>
            <w:bottom w:val="none" w:sz="0" w:space="0" w:color="auto"/>
            <w:right w:val="none" w:sz="0" w:space="0" w:color="auto"/>
          </w:divBdr>
        </w:div>
        <w:div w:id="1875314709">
          <w:marLeft w:val="0"/>
          <w:marRight w:val="0"/>
          <w:marTop w:val="0"/>
          <w:marBottom w:val="0"/>
          <w:divBdr>
            <w:top w:val="none" w:sz="0" w:space="0" w:color="auto"/>
            <w:left w:val="none" w:sz="0" w:space="0" w:color="auto"/>
            <w:bottom w:val="none" w:sz="0" w:space="0" w:color="auto"/>
            <w:right w:val="none" w:sz="0" w:space="0" w:color="auto"/>
          </w:divBdr>
        </w:div>
        <w:div w:id="320432536">
          <w:marLeft w:val="0"/>
          <w:marRight w:val="0"/>
          <w:marTop w:val="0"/>
          <w:marBottom w:val="0"/>
          <w:divBdr>
            <w:top w:val="none" w:sz="0" w:space="0" w:color="auto"/>
            <w:left w:val="none" w:sz="0" w:space="0" w:color="auto"/>
            <w:bottom w:val="none" w:sz="0" w:space="0" w:color="auto"/>
            <w:right w:val="none" w:sz="0" w:space="0" w:color="auto"/>
          </w:divBdr>
        </w:div>
        <w:div w:id="390009707">
          <w:marLeft w:val="0"/>
          <w:marRight w:val="0"/>
          <w:marTop w:val="0"/>
          <w:marBottom w:val="0"/>
          <w:divBdr>
            <w:top w:val="none" w:sz="0" w:space="0" w:color="auto"/>
            <w:left w:val="none" w:sz="0" w:space="0" w:color="auto"/>
            <w:bottom w:val="none" w:sz="0" w:space="0" w:color="auto"/>
            <w:right w:val="none" w:sz="0" w:space="0" w:color="auto"/>
          </w:divBdr>
        </w:div>
        <w:div w:id="2035184897">
          <w:marLeft w:val="0"/>
          <w:marRight w:val="0"/>
          <w:marTop w:val="0"/>
          <w:marBottom w:val="0"/>
          <w:divBdr>
            <w:top w:val="none" w:sz="0" w:space="0" w:color="auto"/>
            <w:left w:val="none" w:sz="0" w:space="0" w:color="auto"/>
            <w:bottom w:val="none" w:sz="0" w:space="0" w:color="auto"/>
            <w:right w:val="none" w:sz="0" w:space="0" w:color="auto"/>
          </w:divBdr>
        </w:div>
        <w:div w:id="1425956635">
          <w:marLeft w:val="0"/>
          <w:marRight w:val="0"/>
          <w:marTop w:val="0"/>
          <w:marBottom w:val="0"/>
          <w:divBdr>
            <w:top w:val="none" w:sz="0" w:space="0" w:color="auto"/>
            <w:left w:val="none" w:sz="0" w:space="0" w:color="auto"/>
            <w:bottom w:val="none" w:sz="0" w:space="0" w:color="auto"/>
            <w:right w:val="none" w:sz="0" w:space="0" w:color="auto"/>
          </w:divBdr>
        </w:div>
        <w:div w:id="785736535">
          <w:marLeft w:val="0"/>
          <w:marRight w:val="0"/>
          <w:marTop w:val="0"/>
          <w:marBottom w:val="0"/>
          <w:divBdr>
            <w:top w:val="none" w:sz="0" w:space="0" w:color="auto"/>
            <w:left w:val="none" w:sz="0" w:space="0" w:color="auto"/>
            <w:bottom w:val="none" w:sz="0" w:space="0" w:color="auto"/>
            <w:right w:val="none" w:sz="0" w:space="0" w:color="auto"/>
          </w:divBdr>
        </w:div>
        <w:div w:id="653921906">
          <w:marLeft w:val="0"/>
          <w:marRight w:val="0"/>
          <w:marTop w:val="0"/>
          <w:marBottom w:val="0"/>
          <w:divBdr>
            <w:top w:val="none" w:sz="0" w:space="0" w:color="auto"/>
            <w:left w:val="none" w:sz="0" w:space="0" w:color="auto"/>
            <w:bottom w:val="none" w:sz="0" w:space="0" w:color="auto"/>
            <w:right w:val="none" w:sz="0" w:space="0" w:color="auto"/>
          </w:divBdr>
        </w:div>
        <w:div w:id="1155147290">
          <w:marLeft w:val="0"/>
          <w:marRight w:val="0"/>
          <w:marTop w:val="0"/>
          <w:marBottom w:val="0"/>
          <w:divBdr>
            <w:top w:val="none" w:sz="0" w:space="0" w:color="auto"/>
            <w:left w:val="none" w:sz="0" w:space="0" w:color="auto"/>
            <w:bottom w:val="none" w:sz="0" w:space="0" w:color="auto"/>
            <w:right w:val="none" w:sz="0" w:space="0" w:color="auto"/>
          </w:divBdr>
        </w:div>
        <w:div w:id="1060055015">
          <w:marLeft w:val="0"/>
          <w:marRight w:val="0"/>
          <w:marTop w:val="0"/>
          <w:marBottom w:val="0"/>
          <w:divBdr>
            <w:top w:val="none" w:sz="0" w:space="0" w:color="auto"/>
            <w:left w:val="none" w:sz="0" w:space="0" w:color="auto"/>
            <w:bottom w:val="none" w:sz="0" w:space="0" w:color="auto"/>
            <w:right w:val="none" w:sz="0" w:space="0" w:color="auto"/>
          </w:divBdr>
        </w:div>
        <w:div w:id="1680234987">
          <w:marLeft w:val="0"/>
          <w:marRight w:val="0"/>
          <w:marTop w:val="0"/>
          <w:marBottom w:val="0"/>
          <w:divBdr>
            <w:top w:val="none" w:sz="0" w:space="0" w:color="auto"/>
            <w:left w:val="none" w:sz="0" w:space="0" w:color="auto"/>
            <w:bottom w:val="none" w:sz="0" w:space="0" w:color="auto"/>
            <w:right w:val="none" w:sz="0" w:space="0" w:color="auto"/>
          </w:divBdr>
        </w:div>
        <w:div w:id="838228603">
          <w:marLeft w:val="0"/>
          <w:marRight w:val="0"/>
          <w:marTop w:val="0"/>
          <w:marBottom w:val="0"/>
          <w:divBdr>
            <w:top w:val="none" w:sz="0" w:space="0" w:color="auto"/>
            <w:left w:val="none" w:sz="0" w:space="0" w:color="auto"/>
            <w:bottom w:val="none" w:sz="0" w:space="0" w:color="auto"/>
            <w:right w:val="none" w:sz="0" w:space="0" w:color="auto"/>
          </w:divBdr>
        </w:div>
      </w:divsChild>
    </w:div>
    <w:div w:id="1226795921">
      <w:bodyDiv w:val="1"/>
      <w:marLeft w:val="0"/>
      <w:marRight w:val="0"/>
      <w:marTop w:val="0"/>
      <w:marBottom w:val="0"/>
      <w:divBdr>
        <w:top w:val="none" w:sz="0" w:space="0" w:color="auto"/>
        <w:left w:val="none" w:sz="0" w:space="0" w:color="auto"/>
        <w:bottom w:val="none" w:sz="0" w:space="0" w:color="auto"/>
        <w:right w:val="none" w:sz="0" w:space="0" w:color="auto"/>
      </w:divBdr>
    </w:div>
    <w:div w:id="1262956583">
      <w:bodyDiv w:val="1"/>
      <w:marLeft w:val="0"/>
      <w:marRight w:val="0"/>
      <w:marTop w:val="0"/>
      <w:marBottom w:val="0"/>
      <w:divBdr>
        <w:top w:val="none" w:sz="0" w:space="0" w:color="auto"/>
        <w:left w:val="none" w:sz="0" w:space="0" w:color="auto"/>
        <w:bottom w:val="none" w:sz="0" w:space="0" w:color="auto"/>
        <w:right w:val="none" w:sz="0" w:space="0" w:color="auto"/>
      </w:divBdr>
      <w:divsChild>
        <w:div w:id="699549086">
          <w:marLeft w:val="0"/>
          <w:marRight w:val="0"/>
          <w:marTop w:val="0"/>
          <w:marBottom w:val="0"/>
          <w:divBdr>
            <w:top w:val="none" w:sz="0" w:space="0" w:color="auto"/>
            <w:left w:val="none" w:sz="0" w:space="0" w:color="auto"/>
            <w:bottom w:val="none" w:sz="0" w:space="0" w:color="auto"/>
            <w:right w:val="none" w:sz="0" w:space="0" w:color="auto"/>
          </w:divBdr>
        </w:div>
        <w:div w:id="1779908629">
          <w:marLeft w:val="0"/>
          <w:marRight w:val="0"/>
          <w:marTop w:val="0"/>
          <w:marBottom w:val="0"/>
          <w:divBdr>
            <w:top w:val="none" w:sz="0" w:space="0" w:color="auto"/>
            <w:left w:val="none" w:sz="0" w:space="0" w:color="auto"/>
            <w:bottom w:val="none" w:sz="0" w:space="0" w:color="auto"/>
            <w:right w:val="none" w:sz="0" w:space="0" w:color="auto"/>
          </w:divBdr>
        </w:div>
        <w:div w:id="289941948">
          <w:marLeft w:val="0"/>
          <w:marRight w:val="0"/>
          <w:marTop w:val="0"/>
          <w:marBottom w:val="0"/>
          <w:divBdr>
            <w:top w:val="none" w:sz="0" w:space="0" w:color="auto"/>
            <w:left w:val="none" w:sz="0" w:space="0" w:color="auto"/>
            <w:bottom w:val="none" w:sz="0" w:space="0" w:color="auto"/>
            <w:right w:val="none" w:sz="0" w:space="0" w:color="auto"/>
          </w:divBdr>
        </w:div>
        <w:div w:id="470056780">
          <w:marLeft w:val="0"/>
          <w:marRight w:val="0"/>
          <w:marTop w:val="0"/>
          <w:marBottom w:val="0"/>
          <w:divBdr>
            <w:top w:val="none" w:sz="0" w:space="0" w:color="auto"/>
            <w:left w:val="none" w:sz="0" w:space="0" w:color="auto"/>
            <w:bottom w:val="none" w:sz="0" w:space="0" w:color="auto"/>
            <w:right w:val="none" w:sz="0" w:space="0" w:color="auto"/>
          </w:divBdr>
        </w:div>
        <w:div w:id="1120609853">
          <w:marLeft w:val="0"/>
          <w:marRight w:val="0"/>
          <w:marTop w:val="0"/>
          <w:marBottom w:val="0"/>
          <w:divBdr>
            <w:top w:val="none" w:sz="0" w:space="0" w:color="auto"/>
            <w:left w:val="none" w:sz="0" w:space="0" w:color="auto"/>
            <w:bottom w:val="none" w:sz="0" w:space="0" w:color="auto"/>
            <w:right w:val="none" w:sz="0" w:space="0" w:color="auto"/>
          </w:divBdr>
        </w:div>
        <w:div w:id="245070368">
          <w:marLeft w:val="0"/>
          <w:marRight w:val="0"/>
          <w:marTop w:val="0"/>
          <w:marBottom w:val="0"/>
          <w:divBdr>
            <w:top w:val="none" w:sz="0" w:space="0" w:color="auto"/>
            <w:left w:val="none" w:sz="0" w:space="0" w:color="auto"/>
            <w:bottom w:val="none" w:sz="0" w:space="0" w:color="auto"/>
            <w:right w:val="none" w:sz="0" w:space="0" w:color="auto"/>
          </w:divBdr>
        </w:div>
        <w:div w:id="1525630594">
          <w:marLeft w:val="0"/>
          <w:marRight w:val="0"/>
          <w:marTop w:val="0"/>
          <w:marBottom w:val="0"/>
          <w:divBdr>
            <w:top w:val="none" w:sz="0" w:space="0" w:color="auto"/>
            <w:left w:val="none" w:sz="0" w:space="0" w:color="auto"/>
            <w:bottom w:val="none" w:sz="0" w:space="0" w:color="auto"/>
            <w:right w:val="none" w:sz="0" w:space="0" w:color="auto"/>
          </w:divBdr>
        </w:div>
        <w:div w:id="2013796901">
          <w:marLeft w:val="0"/>
          <w:marRight w:val="0"/>
          <w:marTop w:val="0"/>
          <w:marBottom w:val="0"/>
          <w:divBdr>
            <w:top w:val="none" w:sz="0" w:space="0" w:color="auto"/>
            <w:left w:val="none" w:sz="0" w:space="0" w:color="auto"/>
            <w:bottom w:val="none" w:sz="0" w:space="0" w:color="auto"/>
            <w:right w:val="none" w:sz="0" w:space="0" w:color="auto"/>
          </w:divBdr>
        </w:div>
        <w:div w:id="337075078">
          <w:marLeft w:val="0"/>
          <w:marRight w:val="0"/>
          <w:marTop w:val="0"/>
          <w:marBottom w:val="0"/>
          <w:divBdr>
            <w:top w:val="none" w:sz="0" w:space="0" w:color="auto"/>
            <w:left w:val="none" w:sz="0" w:space="0" w:color="auto"/>
            <w:bottom w:val="none" w:sz="0" w:space="0" w:color="auto"/>
            <w:right w:val="none" w:sz="0" w:space="0" w:color="auto"/>
          </w:divBdr>
        </w:div>
        <w:div w:id="1441337740">
          <w:marLeft w:val="0"/>
          <w:marRight w:val="0"/>
          <w:marTop w:val="0"/>
          <w:marBottom w:val="0"/>
          <w:divBdr>
            <w:top w:val="none" w:sz="0" w:space="0" w:color="auto"/>
            <w:left w:val="none" w:sz="0" w:space="0" w:color="auto"/>
            <w:bottom w:val="none" w:sz="0" w:space="0" w:color="auto"/>
            <w:right w:val="none" w:sz="0" w:space="0" w:color="auto"/>
          </w:divBdr>
        </w:div>
        <w:div w:id="883636840">
          <w:marLeft w:val="0"/>
          <w:marRight w:val="0"/>
          <w:marTop w:val="0"/>
          <w:marBottom w:val="0"/>
          <w:divBdr>
            <w:top w:val="none" w:sz="0" w:space="0" w:color="auto"/>
            <w:left w:val="none" w:sz="0" w:space="0" w:color="auto"/>
            <w:bottom w:val="none" w:sz="0" w:space="0" w:color="auto"/>
            <w:right w:val="none" w:sz="0" w:space="0" w:color="auto"/>
          </w:divBdr>
        </w:div>
        <w:div w:id="1196193198">
          <w:marLeft w:val="0"/>
          <w:marRight w:val="0"/>
          <w:marTop w:val="0"/>
          <w:marBottom w:val="0"/>
          <w:divBdr>
            <w:top w:val="none" w:sz="0" w:space="0" w:color="auto"/>
            <w:left w:val="none" w:sz="0" w:space="0" w:color="auto"/>
            <w:bottom w:val="none" w:sz="0" w:space="0" w:color="auto"/>
            <w:right w:val="none" w:sz="0" w:space="0" w:color="auto"/>
          </w:divBdr>
        </w:div>
        <w:div w:id="998654714">
          <w:marLeft w:val="0"/>
          <w:marRight w:val="0"/>
          <w:marTop w:val="0"/>
          <w:marBottom w:val="0"/>
          <w:divBdr>
            <w:top w:val="none" w:sz="0" w:space="0" w:color="auto"/>
            <w:left w:val="none" w:sz="0" w:space="0" w:color="auto"/>
            <w:bottom w:val="none" w:sz="0" w:space="0" w:color="auto"/>
            <w:right w:val="none" w:sz="0" w:space="0" w:color="auto"/>
          </w:divBdr>
        </w:div>
        <w:div w:id="413548032">
          <w:marLeft w:val="0"/>
          <w:marRight w:val="0"/>
          <w:marTop w:val="0"/>
          <w:marBottom w:val="0"/>
          <w:divBdr>
            <w:top w:val="none" w:sz="0" w:space="0" w:color="auto"/>
            <w:left w:val="none" w:sz="0" w:space="0" w:color="auto"/>
            <w:bottom w:val="none" w:sz="0" w:space="0" w:color="auto"/>
            <w:right w:val="none" w:sz="0" w:space="0" w:color="auto"/>
          </w:divBdr>
        </w:div>
        <w:div w:id="411784187">
          <w:marLeft w:val="0"/>
          <w:marRight w:val="0"/>
          <w:marTop w:val="0"/>
          <w:marBottom w:val="0"/>
          <w:divBdr>
            <w:top w:val="none" w:sz="0" w:space="0" w:color="auto"/>
            <w:left w:val="none" w:sz="0" w:space="0" w:color="auto"/>
            <w:bottom w:val="none" w:sz="0" w:space="0" w:color="auto"/>
            <w:right w:val="none" w:sz="0" w:space="0" w:color="auto"/>
          </w:divBdr>
        </w:div>
        <w:div w:id="1569798952">
          <w:marLeft w:val="0"/>
          <w:marRight w:val="0"/>
          <w:marTop w:val="0"/>
          <w:marBottom w:val="0"/>
          <w:divBdr>
            <w:top w:val="none" w:sz="0" w:space="0" w:color="auto"/>
            <w:left w:val="none" w:sz="0" w:space="0" w:color="auto"/>
            <w:bottom w:val="none" w:sz="0" w:space="0" w:color="auto"/>
            <w:right w:val="none" w:sz="0" w:space="0" w:color="auto"/>
          </w:divBdr>
        </w:div>
        <w:div w:id="278338944">
          <w:marLeft w:val="0"/>
          <w:marRight w:val="0"/>
          <w:marTop w:val="0"/>
          <w:marBottom w:val="0"/>
          <w:divBdr>
            <w:top w:val="none" w:sz="0" w:space="0" w:color="auto"/>
            <w:left w:val="none" w:sz="0" w:space="0" w:color="auto"/>
            <w:bottom w:val="none" w:sz="0" w:space="0" w:color="auto"/>
            <w:right w:val="none" w:sz="0" w:space="0" w:color="auto"/>
          </w:divBdr>
        </w:div>
        <w:div w:id="1485274252">
          <w:marLeft w:val="0"/>
          <w:marRight w:val="0"/>
          <w:marTop w:val="0"/>
          <w:marBottom w:val="0"/>
          <w:divBdr>
            <w:top w:val="none" w:sz="0" w:space="0" w:color="auto"/>
            <w:left w:val="none" w:sz="0" w:space="0" w:color="auto"/>
            <w:bottom w:val="none" w:sz="0" w:space="0" w:color="auto"/>
            <w:right w:val="none" w:sz="0" w:space="0" w:color="auto"/>
          </w:divBdr>
        </w:div>
        <w:div w:id="649402021">
          <w:marLeft w:val="0"/>
          <w:marRight w:val="0"/>
          <w:marTop w:val="0"/>
          <w:marBottom w:val="0"/>
          <w:divBdr>
            <w:top w:val="none" w:sz="0" w:space="0" w:color="auto"/>
            <w:left w:val="none" w:sz="0" w:space="0" w:color="auto"/>
            <w:bottom w:val="none" w:sz="0" w:space="0" w:color="auto"/>
            <w:right w:val="none" w:sz="0" w:space="0" w:color="auto"/>
          </w:divBdr>
        </w:div>
        <w:div w:id="1130784204">
          <w:marLeft w:val="0"/>
          <w:marRight w:val="0"/>
          <w:marTop w:val="0"/>
          <w:marBottom w:val="0"/>
          <w:divBdr>
            <w:top w:val="none" w:sz="0" w:space="0" w:color="auto"/>
            <w:left w:val="none" w:sz="0" w:space="0" w:color="auto"/>
            <w:bottom w:val="none" w:sz="0" w:space="0" w:color="auto"/>
            <w:right w:val="none" w:sz="0" w:space="0" w:color="auto"/>
          </w:divBdr>
        </w:div>
        <w:div w:id="1895309279">
          <w:marLeft w:val="0"/>
          <w:marRight w:val="0"/>
          <w:marTop w:val="0"/>
          <w:marBottom w:val="0"/>
          <w:divBdr>
            <w:top w:val="none" w:sz="0" w:space="0" w:color="auto"/>
            <w:left w:val="none" w:sz="0" w:space="0" w:color="auto"/>
            <w:bottom w:val="none" w:sz="0" w:space="0" w:color="auto"/>
            <w:right w:val="none" w:sz="0" w:space="0" w:color="auto"/>
          </w:divBdr>
        </w:div>
        <w:div w:id="838428447">
          <w:marLeft w:val="0"/>
          <w:marRight w:val="0"/>
          <w:marTop w:val="0"/>
          <w:marBottom w:val="0"/>
          <w:divBdr>
            <w:top w:val="none" w:sz="0" w:space="0" w:color="auto"/>
            <w:left w:val="none" w:sz="0" w:space="0" w:color="auto"/>
            <w:bottom w:val="none" w:sz="0" w:space="0" w:color="auto"/>
            <w:right w:val="none" w:sz="0" w:space="0" w:color="auto"/>
          </w:divBdr>
        </w:div>
        <w:div w:id="645553564">
          <w:marLeft w:val="0"/>
          <w:marRight w:val="0"/>
          <w:marTop w:val="0"/>
          <w:marBottom w:val="0"/>
          <w:divBdr>
            <w:top w:val="none" w:sz="0" w:space="0" w:color="auto"/>
            <w:left w:val="none" w:sz="0" w:space="0" w:color="auto"/>
            <w:bottom w:val="none" w:sz="0" w:space="0" w:color="auto"/>
            <w:right w:val="none" w:sz="0" w:space="0" w:color="auto"/>
          </w:divBdr>
        </w:div>
        <w:div w:id="1252542896">
          <w:marLeft w:val="0"/>
          <w:marRight w:val="0"/>
          <w:marTop w:val="0"/>
          <w:marBottom w:val="0"/>
          <w:divBdr>
            <w:top w:val="none" w:sz="0" w:space="0" w:color="auto"/>
            <w:left w:val="none" w:sz="0" w:space="0" w:color="auto"/>
            <w:bottom w:val="none" w:sz="0" w:space="0" w:color="auto"/>
            <w:right w:val="none" w:sz="0" w:space="0" w:color="auto"/>
          </w:divBdr>
        </w:div>
        <w:div w:id="2085452024">
          <w:marLeft w:val="0"/>
          <w:marRight w:val="0"/>
          <w:marTop w:val="0"/>
          <w:marBottom w:val="0"/>
          <w:divBdr>
            <w:top w:val="none" w:sz="0" w:space="0" w:color="auto"/>
            <w:left w:val="none" w:sz="0" w:space="0" w:color="auto"/>
            <w:bottom w:val="none" w:sz="0" w:space="0" w:color="auto"/>
            <w:right w:val="none" w:sz="0" w:space="0" w:color="auto"/>
          </w:divBdr>
        </w:div>
        <w:div w:id="1540509454">
          <w:marLeft w:val="0"/>
          <w:marRight w:val="0"/>
          <w:marTop w:val="0"/>
          <w:marBottom w:val="0"/>
          <w:divBdr>
            <w:top w:val="none" w:sz="0" w:space="0" w:color="auto"/>
            <w:left w:val="none" w:sz="0" w:space="0" w:color="auto"/>
            <w:bottom w:val="none" w:sz="0" w:space="0" w:color="auto"/>
            <w:right w:val="none" w:sz="0" w:space="0" w:color="auto"/>
          </w:divBdr>
        </w:div>
        <w:div w:id="1546137921">
          <w:marLeft w:val="0"/>
          <w:marRight w:val="0"/>
          <w:marTop w:val="0"/>
          <w:marBottom w:val="0"/>
          <w:divBdr>
            <w:top w:val="none" w:sz="0" w:space="0" w:color="auto"/>
            <w:left w:val="none" w:sz="0" w:space="0" w:color="auto"/>
            <w:bottom w:val="none" w:sz="0" w:space="0" w:color="auto"/>
            <w:right w:val="none" w:sz="0" w:space="0" w:color="auto"/>
          </w:divBdr>
        </w:div>
        <w:div w:id="339628202">
          <w:marLeft w:val="0"/>
          <w:marRight w:val="0"/>
          <w:marTop w:val="0"/>
          <w:marBottom w:val="0"/>
          <w:divBdr>
            <w:top w:val="none" w:sz="0" w:space="0" w:color="auto"/>
            <w:left w:val="none" w:sz="0" w:space="0" w:color="auto"/>
            <w:bottom w:val="none" w:sz="0" w:space="0" w:color="auto"/>
            <w:right w:val="none" w:sz="0" w:space="0" w:color="auto"/>
          </w:divBdr>
        </w:div>
        <w:div w:id="404038862">
          <w:marLeft w:val="0"/>
          <w:marRight w:val="0"/>
          <w:marTop w:val="0"/>
          <w:marBottom w:val="0"/>
          <w:divBdr>
            <w:top w:val="none" w:sz="0" w:space="0" w:color="auto"/>
            <w:left w:val="none" w:sz="0" w:space="0" w:color="auto"/>
            <w:bottom w:val="none" w:sz="0" w:space="0" w:color="auto"/>
            <w:right w:val="none" w:sz="0" w:space="0" w:color="auto"/>
          </w:divBdr>
        </w:div>
        <w:div w:id="2087874176">
          <w:marLeft w:val="0"/>
          <w:marRight w:val="0"/>
          <w:marTop w:val="0"/>
          <w:marBottom w:val="0"/>
          <w:divBdr>
            <w:top w:val="none" w:sz="0" w:space="0" w:color="auto"/>
            <w:left w:val="none" w:sz="0" w:space="0" w:color="auto"/>
            <w:bottom w:val="none" w:sz="0" w:space="0" w:color="auto"/>
            <w:right w:val="none" w:sz="0" w:space="0" w:color="auto"/>
          </w:divBdr>
        </w:div>
      </w:divsChild>
    </w:div>
    <w:div w:id="1282106360">
      <w:bodyDiv w:val="1"/>
      <w:marLeft w:val="0"/>
      <w:marRight w:val="0"/>
      <w:marTop w:val="0"/>
      <w:marBottom w:val="0"/>
      <w:divBdr>
        <w:top w:val="none" w:sz="0" w:space="0" w:color="auto"/>
        <w:left w:val="none" w:sz="0" w:space="0" w:color="auto"/>
        <w:bottom w:val="none" w:sz="0" w:space="0" w:color="auto"/>
        <w:right w:val="none" w:sz="0" w:space="0" w:color="auto"/>
      </w:divBdr>
    </w:div>
    <w:div w:id="1350984340">
      <w:bodyDiv w:val="1"/>
      <w:marLeft w:val="0"/>
      <w:marRight w:val="0"/>
      <w:marTop w:val="0"/>
      <w:marBottom w:val="0"/>
      <w:divBdr>
        <w:top w:val="none" w:sz="0" w:space="0" w:color="auto"/>
        <w:left w:val="none" w:sz="0" w:space="0" w:color="auto"/>
        <w:bottom w:val="none" w:sz="0" w:space="0" w:color="auto"/>
        <w:right w:val="none" w:sz="0" w:space="0" w:color="auto"/>
      </w:divBdr>
    </w:div>
    <w:div w:id="1370177953">
      <w:bodyDiv w:val="1"/>
      <w:marLeft w:val="0"/>
      <w:marRight w:val="0"/>
      <w:marTop w:val="0"/>
      <w:marBottom w:val="0"/>
      <w:divBdr>
        <w:top w:val="none" w:sz="0" w:space="0" w:color="auto"/>
        <w:left w:val="none" w:sz="0" w:space="0" w:color="auto"/>
        <w:bottom w:val="none" w:sz="0" w:space="0" w:color="auto"/>
        <w:right w:val="none" w:sz="0" w:space="0" w:color="auto"/>
      </w:divBdr>
      <w:divsChild>
        <w:div w:id="367419345">
          <w:marLeft w:val="0"/>
          <w:marRight w:val="0"/>
          <w:marTop w:val="0"/>
          <w:marBottom w:val="0"/>
          <w:divBdr>
            <w:top w:val="none" w:sz="0" w:space="0" w:color="auto"/>
            <w:left w:val="none" w:sz="0" w:space="0" w:color="auto"/>
            <w:bottom w:val="none" w:sz="0" w:space="0" w:color="auto"/>
            <w:right w:val="none" w:sz="0" w:space="0" w:color="auto"/>
          </w:divBdr>
        </w:div>
        <w:div w:id="2064676063">
          <w:marLeft w:val="0"/>
          <w:marRight w:val="0"/>
          <w:marTop w:val="0"/>
          <w:marBottom w:val="0"/>
          <w:divBdr>
            <w:top w:val="none" w:sz="0" w:space="0" w:color="auto"/>
            <w:left w:val="none" w:sz="0" w:space="0" w:color="auto"/>
            <w:bottom w:val="none" w:sz="0" w:space="0" w:color="auto"/>
            <w:right w:val="none" w:sz="0" w:space="0" w:color="auto"/>
          </w:divBdr>
        </w:div>
        <w:div w:id="871962689">
          <w:marLeft w:val="0"/>
          <w:marRight w:val="0"/>
          <w:marTop w:val="0"/>
          <w:marBottom w:val="0"/>
          <w:divBdr>
            <w:top w:val="none" w:sz="0" w:space="0" w:color="auto"/>
            <w:left w:val="none" w:sz="0" w:space="0" w:color="auto"/>
            <w:bottom w:val="none" w:sz="0" w:space="0" w:color="auto"/>
            <w:right w:val="none" w:sz="0" w:space="0" w:color="auto"/>
          </w:divBdr>
        </w:div>
        <w:div w:id="160395297">
          <w:marLeft w:val="0"/>
          <w:marRight w:val="0"/>
          <w:marTop w:val="0"/>
          <w:marBottom w:val="0"/>
          <w:divBdr>
            <w:top w:val="none" w:sz="0" w:space="0" w:color="auto"/>
            <w:left w:val="none" w:sz="0" w:space="0" w:color="auto"/>
            <w:bottom w:val="none" w:sz="0" w:space="0" w:color="auto"/>
            <w:right w:val="none" w:sz="0" w:space="0" w:color="auto"/>
          </w:divBdr>
        </w:div>
      </w:divsChild>
    </w:div>
    <w:div w:id="1382173346">
      <w:bodyDiv w:val="1"/>
      <w:marLeft w:val="0"/>
      <w:marRight w:val="0"/>
      <w:marTop w:val="0"/>
      <w:marBottom w:val="0"/>
      <w:divBdr>
        <w:top w:val="none" w:sz="0" w:space="0" w:color="auto"/>
        <w:left w:val="none" w:sz="0" w:space="0" w:color="auto"/>
        <w:bottom w:val="none" w:sz="0" w:space="0" w:color="auto"/>
        <w:right w:val="none" w:sz="0" w:space="0" w:color="auto"/>
      </w:divBdr>
      <w:divsChild>
        <w:div w:id="418602887">
          <w:marLeft w:val="0"/>
          <w:marRight w:val="0"/>
          <w:marTop w:val="0"/>
          <w:marBottom w:val="0"/>
          <w:divBdr>
            <w:top w:val="none" w:sz="0" w:space="0" w:color="auto"/>
            <w:left w:val="none" w:sz="0" w:space="0" w:color="auto"/>
            <w:bottom w:val="none" w:sz="0" w:space="0" w:color="auto"/>
            <w:right w:val="none" w:sz="0" w:space="0" w:color="auto"/>
          </w:divBdr>
          <w:divsChild>
            <w:div w:id="771319489">
              <w:marLeft w:val="0"/>
              <w:marRight w:val="0"/>
              <w:marTop w:val="0"/>
              <w:marBottom w:val="0"/>
              <w:divBdr>
                <w:top w:val="none" w:sz="0" w:space="0" w:color="auto"/>
                <w:left w:val="none" w:sz="0" w:space="0" w:color="auto"/>
                <w:bottom w:val="none" w:sz="0" w:space="0" w:color="auto"/>
                <w:right w:val="none" w:sz="0" w:space="0" w:color="auto"/>
              </w:divBdr>
            </w:div>
          </w:divsChild>
        </w:div>
        <w:div w:id="1546526938">
          <w:marLeft w:val="0"/>
          <w:marRight w:val="0"/>
          <w:marTop w:val="0"/>
          <w:marBottom w:val="0"/>
          <w:divBdr>
            <w:top w:val="none" w:sz="0" w:space="0" w:color="auto"/>
            <w:left w:val="none" w:sz="0" w:space="0" w:color="auto"/>
            <w:bottom w:val="none" w:sz="0" w:space="0" w:color="auto"/>
            <w:right w:val="none" w:sz="0" w:space="0" w:color="auto"/>
          </w:divBdr>
        </w:div>
        <w:div w:id="598678105">
          <w:marLeft w:val="0"/>
          <w:marRight w:val="0"/>
          <w:marTop w:val="0"/>
          <w:marBottom w:val="0"/>
          <w:divBdr>
            <w:top w:val="none" w:sz="0" w:space="0" w:color="auto"/>
            <w:left w:val="none" w:sz="0" w:space="0" w:color="auto"/>
            <w:bottom w:val="none" w:sz="0" w:space="0" w:color="auto"/>
            <w:right w:val="none" w:sz="0" w:space="0" w:color="auto"/>
          </w:divBdr>
          <w:divsChild>
            <w:div w:id="1509439776">
              <w:marLeft w:val="0"/>
              <w:marRight w:val="0"/>
              <w:marTop w:val="0"/>
              <w:marBottom w:val="0"/>
              <w:divBdr>
                <w:top w:val="none" w:sz="0" w:space="0" w:color="auto"/>
                <w:left w:val="none" w:sz="0" w:space="0" w:color="auto"/>
                <w:bottom w:val="none" w:sz="0" w:space="0" w:color="auto"/>
                <w:right w:val="none" w:sz="0" w:space="0" w:color="auto"/>
              </w:divBdr>
              <w:divsChild>
                <w:div w:id="1778522790">
                  <w:marLeft w:val="0"/>
                  <w:marRight w:val="0"/>
                  <w:marTop w:val="0"/>
                  <w:marBottom w:val="0"/>
                  <w:divBdr>
                    <w:top w:val="none" w:sz="0" w:space="0" w:color="auto"/>
                    <w:left w:val="none" w:sz="0" w:space="0" w:color="auto"/>
                    <w:bottom w:val="none" w:sz="0" w:space="0" w:color="auto"/>
                    <w:right w:val="none" w:sz="0" w:space="0" w:color="auto"/>
                  </w:divBdr>
                  <w:divsChild>
                    <w:div w:id="1028870646">
                      <w:marLeft w:val="0"/>
                      <w:marRight w:val="0"/>
                      <w:marTop w:val="0"/>
                      <w:marBottom w:val="0"/>
                      <w:divBdr>
                        <w:top w:val="none" w:sz="0" w:space="0" w:color="auto"/>
                        <w:left w:val="none" w:sz="0" w:space="0" w:color="auto"/>
                        <w:bottom w:val="none" w:sz="0" w:space="0" w:color="auto"/>
                        <w:right w:val="none" w:sz="0" w:space="0" w:color="auto"/>
                      </w:divBdr>
                      <w:divsChild>
                        <w:div w:id="1570340054">
                          <w:marLeft w:val="0"/>
                          <w:marRight w:val="0"/>
                          <w:marTop w:val="0"/>
                          <w:marBottom w:val="0"/>
                          <w:divBdr>
                            <w:top w:val="none" w:sz="0" w:space="0" w:color="auto"/>
                            <w:left w:val="none" w:sz="0" w:space="0" w:color="auto"/>
                            <w:bottom w:val="none" w:sz="0" w:space="0" w:color="auto"/>
                            <w:right w:val="none" w:sz="0" w:space="0" w:color="auto"/>
                          </w:divBdr>
                          <w:divsChild>
                            <w:div w:id="177689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4554393">
          <w:marLeft w:val="0"/>
          <w:marRight w:val="0"/>
          <w:marTop w:val="0"/>
          <w:marBottom w:val="0"/>
          <w:divBdr>
            <w:top w:val="none" w:sz="0" w:space="0" w:color="auto"/>
            <w:left w:val="none" w:sz="0" w:space="0" w:color="auto"/>
            <w:bottom w:val="none" w:sz="0" w:space="0" w:color="auto"/>
            <w:right w:val="none" w:sz="0" w:space="0" w:color="auto"/>
          </w:divBdr>
          <w:divsChild>
            <w:div w:id="2053453421">
              <w:marLeft w:val="0"/>
              <w:marRight w:val="0"/>
              <w:marTop w:val="0"/>
              <w:marBottom w:val="0"/>
              <w:divBdr>
                <w:top w:val="none" w:sz="0" w:space="0" w:color="auto"/>
                <w:left w:val="none" w:sz="0" w:space="0" w:color="auto"/>
                <w:bottom w:val="none" w:sz="0" w:space="0" w:color="auto"/>
                <w:right w:val="none" w:sz="0" w:space="0" w:color="auto"/>
              </w:divBdr>
              <w:divsChild>
                <w:div w:id="1233586867">
                  <w:marLeft w:val="0"/>
                  <w:marRight w:val="0"/>
                  <w:marTop w:val="0"/>
                  <w:marBottom w:val="0"/>
                  <w:divBdr>
                    <w:top w:val="none" w:sz="0" w:space="0" w:color="auto"/>
                    <w:left w:val="none" w:sz="0" w:space="0" w:color="auto"/>
                    <w:bottom w:val="none" w:sz="0" w:space="0" w:color="auto"/>
                    <w:right w:val="none" w:sz="0" w:space="0" w:color="auto"/>
                  </w:divBdr>
                  <w:divsChild>
                    <w:div w:id="1921601427">
                      <w:marLeft w:val="0"/>
                      <w:marRight w:val="0"/>
                      <w:marTop w:val="0"/>
                      <w:marBottom w:val="0"/>
                      <w:divBdr>
                        <w:top w:val="none" w:sz="0" w:space="0" w:color="auto"/>
                        <w:left w:val="none" w:sz="0" w:space="0" w:color="auto"/>
                        <w:bottom w:val="none" w:sz="0" w:space="0" w:color="auto"/>
                        <w:right w:val="none" w:sz="0" w:space="0" w:color="auto"/>
                      </w:divBdr>
                      <w:divsChild>
                        <w:div w:id="2107116538">
                          <w:marLeft w:val="0"/>
                          <w:marRight w:val="0"/>
                          <w:marTop w:val="0"/>
                          <w:marBottom w:val="0"/>
                          <w:divBdr>
                            <w:top w:val="none" w:sz="0" w:space="0" w:color="auto"/>
                            <w:left w:val="none" w:sz="0" w:space="0" w:color="auto"/>
                            <w:bottom w:val="none" w:sz="0" w:space="0" w:color="auto"/>
                            <w:right w:val="none" w:sz="0" w:space="0" w:color="auto"/>
                          </w:divBdr>
                          <w:divsChild>
                            <w:div w:id="133714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0177712">
      <w:bodyDiv w:val="1"/>
      <w:marLeft w:val="0"/>
      <w:marRight w:val="0"/>
      <w:marTop w:val="0"/>
      <w:marBottom w:val="0"/>
      <w:divBdr>
        <w:top w:val="none" w:sz="0" w:space="0" w:color="auto"/>
        <w:left w:val="none" w:sz="0" w:space="0" w:color="auto"/>
        <w:bottom w:val="none" w:sz="0" w:space="0" w:color="auto"/>
        <w:right w:val="none" w:sz="0" w:space="0" w:color="auto"/>
      </w:divBdr>
    </w:div>
    <w:div w:id="1507206245">
      <w:bodyDiv w:val="1"/>
      <w:marLeft w:val="0"/>
      <w:marRight w:val="0"/>
      <w:marTop w:val="0"/>
      <w:marBottom w:val="0"/>
      <w:divBdr>
        <w:top w:val="none" w:sz="0" w:space="0" w:color="auto"/>
        <w:left w:val="none" w:sz="0" w:space="0" w:color="auto"/>
        <w:bottom w:val="none" w:sz="0" w:space="0" w:color="auto"/>
        <w:right w:val="none" w:sz="0" w:space="0" w:color="auto"/>
      </w:divBdr>
    </w:div>
    <w:div w:id="1610896878">
      <w:bodyDiv w:val="1"/>
      <w:marLeft w:val="0"/>
      <w:marRight w:val="0"/>
      <w:marTop w:val="0"/>
      <w:marBottom w:val="0"/>
      <w:divBdr>
        <w:top w:val="none" w:sz="0" w:space="0" w:color="auto"/>
        <w:left w:val="none" w:sz="0" w:space="0" w:color="auto"/>
        <w:bottom w:val="none" w:sz="0" w:space="0" w:color="auto"/>
        <w:right w:val="none" w:sz="0" w:space="0" w:color="auto"/>
      </w:divBdr>
      <w:divsChild>
        <w:div w:id="1217547743">
          <w:marLeft w:val="0"/>
          <w:marRight w:val="0"/>
          <w:marTop w:val="0"/>
          <w:marBottom w:val="0"/>
          <w:divBdr>
            <w:top w:val="none" w:sz="0" w:space="0" w:color="auto"/>
            <w:left w:val="none" w:sz="0" w:space="0" w:color="auto"/>
            <w:bottom w:val="none" w:sz="0" w:space="0" w:color="auto"/>
            <w:right w:val="none" w:sz="0" w:space="0" w:color="auto"/>
          </w:divBdr>
          <w:divsChild>
            <w:div w:id="642543834">
              <w:marLeft w:val="0"/>
              <w:marRight w:val="0"/>
              <w:marTop w:val="0"/>
              <w:marBottom w:val="0"/>
              <w:divBdr>
                <w:top w:val="none" w:sz="0" w:space="0" w:color="auto"/>
                <w:left w:val="none" w:sz="0" w:space="0" w:color="auto"/>
                <w:bottom w:val="none" w:sz="0" w:space="0" w:color="auto"/>
                <w:right w:val="none" w:sz="0" w:space="0" w:color="auto"/>
              </w:divBdr>
              <w:divsChild>
                <w:div w:id="1589999742">
                  <w:marLeft w:val="0"/>
                  <w:marRight w:val="0"/>
                  <w:marTop w:val="0"/>
                  <w:marBottom w:val="0"/>
                  <w:divBdr>
                    <w:top w:val="none" w:sz="0" w:space="0" w:color="auto"/>
                    <w:left w:val="none" w:sz="0" w:space="0" w:color="auto"/>
                    <w:bottom w:val="none" w:sz="0" w:space="0" w:color="auto"/>
                    <w:right w:val="none" w:sz="0" w:space="0" w:color="auto"/>
                  </w:divBdr>
                </w:div>
              </w:divsChild>
            </w:div>
            <w:div w:id="66616991">
              <w:marLeft w:val="0"/>
              <w:marRight w:val="0"/>
              <w:marTop w:val="0"/>
              <w:marBottom w:val="0"/>
              <w:divBdr>
                <w:top w:val="none" w:sz="0" w:space="0" w:color="auto"/>
                <w:left w:val="none" w:sz="0" w:space="0" w:color="auto"/>
                <w:bottom w:val="none" w:sz="0" w:space="0" w:color="auto"/>
                <w:right w:val="none" w:sz="0" w:space="0" w:color="auto"/>
              </w:divBdr>
            </w:div>
          </w:divsChild>
        </w:div>
        <w:div w:id="160852387">
          <w:marLeft w:val="0"/>
          <w:marRight w:val="0"/>
          <w:marTop w:val="0"/>
          <w:marBottom w:val="0"/>
          <w:divBdr>
            <w:top w:val="none" w:sz="0" w:space="0" w:color="auto"/>
            <w:left w:val="none" w:sz="0" w:space="0" w:color="auto"/>
            <w:bottom w:val="none" w:sz="0" w:space="0" w:color="auto"/>
            <w:right w:val="none" w:sz="0" w:space="0" w:color="auto"/>
          </w:divBdr>
        </w:div>
        <w:div w:id="534199733">
          <w:marLeft w:val="0"/>
          <w:marRight w:val="0"/>
          <w:marTop w:val="0"/>
          <w:marBottom w:val="0"/>
          <w:divBdr>
            <w:top w:val="none" w:sz="0" w:space="0" w:color="auto"/>
            <w:left w:val="none" w:sz="0" w:space="0" w:color="auto"/>
            <w:bottom w:val="none" w:sz="0" w:space="0" w:color="auto"/>
            <w:right w:val="none" w:sz="0" w:space="0" w:color="auto"/>
          </w:divBdr>
          <w:divsChild>
            <w:div w:id="1281760686">
              <w:marLeft w:val="0"/>
              <w:marRight w:val="0"/>
              <w:marTop w:val="0"/>
              <w:marBottom w:val="0"/>
              <w:divBdr>
                <w:top w:val="none" w:sz="0" w:space="0" w:color="auto"/>
                <w:left w:val="none" w:sz="0" w:space="0" w:color="auto"/>
                <w:bottom w:val="none" w:sz="0" w:space="0" w:color="auto"/>
                <w:right w:val="none" w:sz="0" w:space="0" w:color="auto"/>
              </w:divBdr>
              <w:divsChild>
                <w:div w:id="1990405679">
                  <w:marLeft w:val="0"/>
                  <w:marRight w:val="0"/>
                  <w:marTop w:val="0"/>
                  <w:marBottom w:val="0"/>
                  <w:divBdr>
                    <w:top w:val="none" w:sz="0" w:space="0" w:color="auto"/>
                    <w:left w:val="none" w:sz="0" w:space="0" w:color="auto"/>
                    <w:bottom w:val="none" w:sz="0" w:space="0" w:color="auto"/>
                    <w:right w:val="none" w:sz="0" w:space="0" w:color="auto"/>
                  </w:divBdr>
                  <w:divsChild>
                    <w:div w:id="90572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507362">
      <w:bodyDiv w:val="1"/>
      <w:marLeft w:val="0"/>
      <w:marRight w:val="0"/>
      <w:marTop w:val="0"/>
      <w:marBottom w:val="0"/>
      <w:divBdr>
        <w:top w:val="none" w:sz="0" w:space="0" w:color="auto"/>
        <w:left w:val="none" w:sz="0" w:space="0" w:color="auto"/>
        <w:bottom w:val="none" w:sz="0" w:space="0" w:color="auto"/>
        <w:right w:val="none" w:sz="0" w:space="0" w:color="auto"/>
      </w:divBdr>
      <w:divsChild>
        <w:div w:id="1543057723">
          <w:marLeft w:val="0"/>
          <w:marRight w:val="0"/>
          <w:marTop w:val="0"/>
          <w:marBottom w:val="0"/>
          <w:divBdr>
            <w:top w:val="none" w:sz="0" w:space="0" w:color="auto"/>
            <w:left w:val="none" w:sz="0" w:space="0" w:color="auto"/>
            <w:bottom w:val="none" w:sz="0" w:space="0" w:color="auto"/>
            <w:right w:val="none" w:sz="0" w:space="0" w:color="auto"/>
          </w:divBdr>
          <w:divsChild>
            <w:div w:id="894271440">
              <w:marLeft w:val="0"/>
              <w:marRight w:val="0"/>
              <w:marTop w:val="0"/>
              <w:marBottom w:val="0"/>
              <w:divBdr>
                <w:top w:val="none" w:sz="0" w:space="0" w:color="auto"/>
                <w:left w:val="none" w:sz="0" w:space="0" w:color="auto"/>
                <w:bottom w:val="none" w:sz="0" w:space="0" w:color="auto"/>
                <w:right w:val="none" w:sz="0" w:space="0" w:color="auto"/>
              </w:divBdr>
            </w:div>
            <w:div w:id="1907106427">
              <w:marLeft w:val="0"/>
              <w:marRight w:val="0"/>
              <w:marTop w:val="0"/>
              <w:marBottom w:val="0"/>
              <w:divBdr>
                <w:top w:val="none" w:sz="0" w:space="0" w:color="auto"/>
                <w:left w:val="none" w:sz="0" w:space="0" w:color="auto"/>
                <w:bottom w:val="none" w:sz="0" w:space="0" w:color="auto"/>
                <w:right w:val="none" w:sz="0" w:space="0" w:color="auto"/>
              </w:divBdr>
            </w:div>
          </w:divsChild>
        </w:div>
        <w:div w:id="2031103926">
          <w:marLeft w:val="0"/>
          <w:marRight w:val="0"/>
          <w:marTop w:val="0"/>
          <w:marBottom w:val="0"/>
          <w:divBdr>
            <w:top w:val="none" w:sz="0" w:space="0" w:color="auto"/>
            <w:left w:val="none" w:sz="0" w:space="0" w:color="auto"/>
            <w:bottom w:val="none" w:sz="0" w:space="0" w:color="auto"/>
            <w:right w:val="none" w:sz="0" w:space="0" w:color="auto"/>
          </w:divBdr>
          <w:divsChild>
            <w:div w:id="173541747">
              <w:marLeft w:val="0"/>
              <w:marRight w:val="0"/>
              <w:marTop w:val="0"/>
              <w:marBottom w:val="0"/>
              <w:divBdr>
                <w:top w:val="none" w:sz="0" w:space="0" w:color="auto"/>
                <w:left w:val="none" w:sz="0" w:space="0" w:color="auto"/>
                <w:bottom w:val="none" w:sz="0" w:space="0" w:color="auto"/>
                <w:right w:val="none" w:sz="0" w:space="0" w:color="auto"/>
              </w:divBdr>
              <w:divsChild>
                <w:div w:id="1432241764">
                  <w:marLeft w:val="0"/>
                  <w:marRight w:val="0"/>
                  <w:marTop w:val="0"/>
                  <w:marBottom w:val="0"/>
                  <w:divBdr>
                    <w:top w:val="none" w:sz="0" w:space="0" w:color="auto"/>
                    <w:left w:val="none" w:sz="0" w:space="0" w:color="auto"/>
                    <w:bottom w:val="none" w:sz="0" w:space="0" w:color="auto"/>
                    <w:right w:val="none" w:sz="0" w:space="0" w:color="auto"/>
                  </w:divBdr>
                  <w:divsChild>
                    <w:div w:id="103515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070049">
      <w:bodyDiv w:val="1"/>
      <w:marLeft w:val="0"/>
      <w:marRight w:val="0"/>
      <w:marTop w:val="0"/>
      <w:marBottom w:val="0"/>
      <w:divBdr>
        <w:top w:val="none" w:sz="0" w:space="0" w:color="auto"/>
        <w:left w:val="none" w:sz="0" w:space="0" w:color="auto"/>
        <w:bottom w:val="none" w:sz="0" w:space="0" w:color="auto"/>
        <w:right w:val="none" w:sz="0" w:space="0" w:color="auto"/>
      </w:divBdr>
    </w:div>
    <w:div w:id="1901791550">
      <w:bodyDiv w:val="1"/>
      <w:marLeft w:val="0"/>
      <w:marRight w:val="0"/>
      <w:marTop w:val="0"/>
      <w:marBottom w:val="0"/>
      <w:divBdr>
        <w:top w:val="none" w:sz="0" w:space="0" w:color="auto"/>
        <w:left w:val="none" w:sz="0" w:space="0" w:color="auto"/>
        <w:bottom w:val="none" w:sz="0" w:space="0" w:color="auto"/>
        <w:right w:val="none" w:sz="0" w:space="0" w:color="auto"/>
      </w:divBdr>
      <w:divsChild>
        <w:div w:id="189727990">
          <w:marLeft w:val="0"/>
          <w:marRight w:val="0"/>
          <w:marTop w:val="0"/>
          <w:marBottom w:val="0"/>
          <w:divBdr>
            <w:top w:val="none" w:sz="0" w:space="0" w:color="auto"/>
            <w:left w:val="none" w:sz="0" w:space="0" w:color="auto"/>
            <w:bottom w:val="none" w:sz="0" w:space="0" w:color="auto"/>
            <w:right w:val="none" w:sz="0" w:space="0" w:color="auto"/>
          </w:divBdr>
        </w:div>
        <w:div w:id="1285306640">
          <w:marLeft w:val="0"/>
          <w:marRight w:val="0"/>
          <w:marTop w:val="0"/>
          <w:marBottom w:val="0"/>
          <w:divBdr>
            <w:top w:val="none" w:sz="0" w:space="0" w:color="auto"/>
            <w:left w:val="none" w:sz="0" w:space="0" w:color="auto"/>
            <w:bottom w:val="none" w:sz="0" w:space="0" w:color="auto"/>
            <w:right w:val="none" w:sz="0" w:space="0" w:color="auto"/>
          </w:divBdr>
        </w:div>
        <w:div w:id="995495610">
          <w:marLeft w:val="0"/>
          <w:marRight w:val="0"/>
          <w:marTop w:val="0"/>
          <w:marBottom w:val="0"/>
          <w:divBdr>
            <w:top w:val="none" w:sz="0" w:space="0" w:color="auto"/>
            <w:left w:val="none" w:sz="0" w:space="0" w:color="auto"/>
            <w:bottom w:val="none" w:sz="0" w:space="0" w:color="auto"/>
            <w:right w:val="none" w:sz="0" w:space="0" w:color="auto"/>
          </w:divBdr>
        </w:div>
        <w:div w:id="271937036">
          <w:marLeft w:val="0"/>
          <w:marRight w:val="0"/>
          <w:marTop w:val="0"/>
          <w:marBottom w:val="0"/>
          <w:divBdr>
            <w:top w:val="none" w:sz="0" w:space="0" w:color="auto"/>
            <w:left w:val="none" w:sz="0" w:space="0" w:color="auto"/>
            <w:bottom w:val="none" w:sz="0" w:space="0" w:color="auto"/>
            <w:right w:val="none" w:sz="0" w:space="0" w:color="auto"/>
          </w:divBdr>
        </w:div>
      </w:divsChild>
    </w:div>
    <w:div w:id="1919827856">
      <w:bodyDiv w:val="1"/>
      <w:marLeft w:val="0"/>
      <w:marRight w:val="0"/>
      <w:marTop w:val="0"/>
      <w:marBottom w:val="0"/>
      <w:divBdr>
        <w:top w:val="none" w:sz="0" w:space="0" w:color="auto"/>
        <w:left w:val="none" w:sz="0" w:space="0" w:color="auto"/>
        <w:bottom w:val="none" w:sz="0" w:space="0" w:color="auto"/>
        <w:right w:val="none" w:sz="0" w:space="0" w:color="auto"/>
      </w:divBdr>
    </w:div>
    <w:div w:id="2072538717">
      <w:bodyDiv w:val="1"/>
      <w:marLeft w:val="0"/>
      <w:marRight w:val="0"/>
      <w:marTop w:val="0"/>
      <w:marBottom w:val="0"/>
      <w:divBdr>
        <w:top w:val="none" w:sz="0" w:space="0" w:color="auto"/>
        <w:left w:val="none" w:sz="0" w:space="0" w:color="auto"/>
        <w:bottom w:val="none" w:sz="0" w:space="0" w:color="auto"/>
        <w:right w:val="none" w:sz="0" w:space="0" w:color="auto"/>
      </w:divBdr>
      <w:divsChild>
        <w:div w:id="1041051491">
          <w:marLeft w:val="0"/>
          <w:marRight w:val="0"/>
          <w:marTop w:val="0"/>
          <w:marBottom w:val="0"/>
          <w:divBdr>
            <w:top w:val="none" w:sz="0" w:space="0" w:color="auto"/>
            <w:left w:val="none" w:sz="0" w:space="0" w:color="auto"/>
            <w:bottom w:val="none" w:sz="0" w:space="0" w:color="auto"/>
            <w:right w:val="none" w:sz="0" w:space="0" w:color="auto"/>
          </w:divBdr>
        </w:div>
        <w:div w:id="1843816178">
          <w:marLeft w:val="0"/>
          <w:marRight w:val="0"/>
          <w:marTop w:val="0"/>
          <w:marBottom w:val="0"/>
          <w:divBdr>
            <w:top w:val="none" w:sz="0" w:space="0" w:color="auto"/>
            <w:left w:val="none" w:sz="0" w:space="0" w:color="auto"/>
            <w:bottom w:val="none" w:sz="0" w:space="0" w:color="auto"/>
            <w:right w:val="none" w:sz="0" w:space="0" w:color="auto"/>
          </w:divBdr>
        </w:div>
        <w:div w:id="1926916586">
          <w:marLeft w:val="0"/>
          <w:marRight w:val="0"/>
          <w:marTop w:val="0"/>
          <w:marBottom w:val="0"/>
          <w:divBdr>
            <w:top w:val="none" w:sz="0" w:space="0" w:color="auto"/>
            <w:left w:val="none" w:sz="0" w:space="0" w:color="auto"/>
            <w:bottom w:val="none" w:sz="0" w:space="0" w:color="auto"/>
            <w:right w:val="none" w:sz="0" w:space="0" w:color="auto"/>
          </w:divBdr>
        </w:div>
        <w:div w:id="1484351056">
          <w:marLeft w:val="0"/>
          <w:marRight w:val="0"/>
          <w:marTop w:val="0"/>
          <w:marBottom w:val="0"/>
          <w:divBdr>
            <w:top w:val="none" w:sz="0" w:space="0" w:color="auto"/>
            <w:left w:val="none" w:sz="0" w:space="0" w:color="auto"/>
            <w:bottom w:val="none" w:sz="0" w:space="0" w:color="auto"/>
            <w:right w:val="none" w:sz="0" w:space="0" w:color="auto"/>
          </w:divBdr>
        </w:div>
        <w:div w:id="932515379">
          <w:marLeft w:val="0"/>
          <w:marRight w:val="0"/>
          <w:marTop w:val="0"/>
          <w:marBottom w:val="0"/>
          <w:divBdr>
            <w:top w:val="none" w:sz="0" w:space="0" w:color="auto"/>
            <w:left w:val="none" w:sz="0" w:space="0" w:color="auto"/>
            <w:bottom w:val="none" w:sz="0" w:space="0" w:color="auto"/>
            <w:right w:val="none" w:sz="0" w:space="0" w:color="auto"/>
          </w:divBdr>
        </w:div>
        <w:div w:id="1494450103">
          <w:marLeft w:val="0"/>
          <w:marRight w:val="0"/>
          <w:marTop w:val="0"/>
          <w:marBottom w:val="0"/>
          <w:divBdr>
            <w:top w:val="none" w:sz="0" w:space="0" w:color="auto"/>
            <w:left w:val="none" w:sz="0" w:space="0" w:color="auto"/>
            <w:bottom w:val="none" w:sz="0" w:space="0" w:color="auto"/>
            <w:right w:val="none" w:sz="0" w:space="0" w:color="auto"/>
          </w:divBdr>
        </w:div>
        <w:div w:id="1281885648">
          <w:marLeft w:val="0"/>
          <w:marRight w:val="0"/>
          <w:marTop w:val="0"/>
          <w:marBottom w:val="0"/>
          <w:divBdr>
            <w:top w:val="none" w:sz="0" w:space="0" w:color="auto"/>
            <w:left w:val="none" w:sz="0" w:space="0" w:color="auto"/>
            <w:bottom w:val="none" w:sz="0" w:space="0" w:color="auto"/>
            <w:right w:val="none" w:sz="0" w:space="0" w:color="auto"/>
          </w:divBdr>
        </w:div>
        <w:div w:id="53966643">
          <w:marLeft w:val="0"/>
          <w:marRight w:val="0"/>
          <w:marTop w:val="0"/>
          <w:marBottom w:val="0"/>
          <w:divBdr>
            <w:top w:val="none" w:sz="0" w:space="0" w:color="auto"/>
            <w:left w:val="none" w:sz="0" w:space="0" w:color="auto"/>
            <w:bottom w:val="none" w:sz="0" w:space="0" w:color="auto"/>
            <w:right w:val="none" w:sz="0" w:space="0" w:color="auto"/>
          </w:divBdr>
        </w:div>
        <w:div w:id="432166410">
          <w:marLeft w:val="0"/>
          <w:marRight w:val="0"/>
          <w:marTop w:val="0"/>
          <w:marBottom w:val="0"/>
          <w:divBdr>
            <w:top w:val="none" w:sz="0" w:space="0" w:color="auto"/>
            <w:left w:val="none" w:sz="0" w:space="0" w:color="auto"/>
            <w:bottom w:val="none" w:sz="0" w:space="0" w:color="auto"/>
            <w:right w:val="none" w:sz="0" w:space="0" w:color="auto"/>
          </w:divBdr>
        </w:div>
        <w:div w:id="1523588076">
          <w:marLeft w:val="0"/>
          <w:marRight w:val="0"/>
          <w:marTop w:val="0"/>
          <w:marBottom w:val="0"/>
          <w:divBdr>
            <w:top w:val="none" w:sz="0" w:space="0" w:color="auto"/>
            <w:left w:val="none" w:sz="0" w:space="0" w:color="auto"/>
            <w:bottom w:val="none" w:sz="0" w:space="0" w:color="auto"/>
            <w:right w:val="none" w:sz="0" w:space="0" w:color="auto"/>
          </w:divBdr>
        </w:div>
        <w:div w:id="1031765557">
          <w:marLeft w:val="0"/>
          <w:marRight w:val="0"/>
          <w:marTop w:val="0"/>
          <w:marBottom w:val="0"/>
          <w:divBdr>
            <w:top w:val="none" w:sz="0" w:space="0" w:color="auto"/>
            <w:left w:val="none" w:sz="0" w:space="0" w:color="auto"/>
            <w:bottom w:val="none" w:sz="0" w:space="0" w:color="auto"/>
            <w:right w:val="none" w:sz="0" w:space="0" w:color="auto"/>
          </w:divBdr>
        </w:div>
        <w:div w:id="1869292621">
          <w:marLeft w:val="0"/>
          <w:marRight w:val="0"/>
          <w:marTop w:val="0"/>
          <w:marBottom w:val="0"/>
          <w:divBdr>
            <w:top w:val="none" w:sz="0" w:space="0" w:color="auto"/>
            <w:left w:val="none" w:sz="0" w:space="0" w:color="auto"/>
            <w:bottom w:val="none" w:sz="0" w:space="0" w:color="auto"/>
            <w:right w:val="none" w:sz="0" w:space="0" w:color="auto"/>
          </w:divBdr>
        </w:div>
        <w:div w:id="701319237">
          <w:marLeft w:val="0"/>
          <w:marRight w:val="0"/>
          <w:marTop w:val="0"/>
          <w:marBottom w:val="0"/>
          <w:divBdr>
            <w:top w:val="none" w:sz="0" w:space="0" w:color="auto"/>
            <w:left w:val="none" w:sz="0" w:space="0" w:color="auto"/>
            <w:bottom w:val="none" w:sz="0" w:space="0" w:color="auto"/>
            <w:right w:val="none" w:sz="0" w:space="0" w:color="auto"/>
          </w:divBdr>
        </w:div>
        <w:div w:id="185993626">
          <w:marLeft w:val="0"/>
          <w:marRight w:val="0"/>
          <w:marTop w:val="0"/>
          <w:marBottom w:val="0"/>
          <w:divBdr>
            <w:top w:val="none" w:sz="0" w:space="0" w:color="auto"/>
            <w:left w:val="none" w:sz="0" w:space="0" w:color="auto"/>
            <w:bottom w:val="none" w:sz="0" w:space="0" w:color="auto"/>
            <w:right w:val="none" w:sz="0" w:space="0" w:color="auto"/>
          </w:divBdr>
        </w:div>
        <w:div w:id="1877228756">
          <w:marLeft w:val="0"/>
          <w:marRight w:val="0"/>
          <w:marTop w:val="0"/>
          <w:marBottom w:val="0"/>
          <w:divBdr>
            <w:top w:val="none" w:sz="0" w:space="0" w:color="auto"/>
            <w:left w:val="none" w:sz="0" w:space="0" w:color="auto"/>
            <w:bottom w:val="none" w:sz="0" w:space="0" w:color="auto"/>
            <w:right w:val="none" w:sz="0" w:space="0" w:color="auto"/>
          </w:divBdr>
        </w:div>
        <w:div w:id="749931429">
          <w:marLeft w:val="0"/>
          <w:marRight w:val="0"/>
          <w:marTop w:val="0"/>
          <w:marBottom w:val="0"/>
          <w:divBdr>
            <w:top w:val="none" w:sz="0" w:space="0" w:color="auto"/>
            <w:left w:val="none" w:sz="0" w:space="0" w:color="auto"/>
            <w:bottom w:val="none" w:sz="0" w:space="0" w:color="auto"/>
            <w:right w:val="none" w:sz="0" w:space="0" w:color="auto"/>
          </w:divBdr>
        </w:div>
        <w:div w:id="1403602522">
          <w:marLeft w:val="0"/>
          <w:marRight w:val="0"/>
          <w:marTop w:val="0"/>
          <w:marBottom w:val="0"/>
          <w:divBdr>
            <w:top w:val="none" w:sz="0" w:space="0" w:color="auto"/>
            <w:left w:val="none" w:sz="0" w:space="0" w:color="auto"/>
            <w:bottom w:val="none" w:sz="0" w:space="0" w:color="auto"/>
            <w:right w:val="none" w:sz="0" w:space="0" w:color="auto"/>
          </w:divBdr>
        </w:div>
        <w:div w:id="335883676">
          <w:marLeft w:val="0"/>
          <w:marRight w:val="0"/>
          <w:marTop w:val="0"/>
          <w:marBottom w:val="0"/>
          <w:divBdr>
            <w:top w:val="none" w:sz="0" w:space="0" w:color="auto"/>
            <w:left w:val="none" w:sz="0" w:space="0" w:color="auto"/>
            <w:bottom w:val="none" w:sz="0" w:space="0" w:color="auto"/>
            <w:right w:val="none" w:sz="0" w:space="0" w:color="auto"/>
          </w:divBdr>
        </w:div>
        <w:div w:id="1526092474">
          <w:marLeft w:val="0"/>
          <w:marRight w:val="0"/>
          <w:marTop w:val="0"/>
          <w:marBottom w:val="0"/>
          <w:divBdr>
            <w:top w:val="none" w:sz="0" w:space="0" w:color="auto"/>
            <w:left w:val="none" w:sz="0" w:space="0" w:color="auto"/>
            <w:bottom w:val="none" w:sz="0" w:space="0" w:color="auto"/>
            <w:right w:val="none" w:sz="0" w:space="0" w:color="auto"/>
          </w:divBdr>
        </w:div>
        <w:div w:id="1237980118">
          <w:marLeft w:val="0"/>
          <w:marRight w:val="0"/>
          <w:marTop w:val="0"/>
          <w:marBottom w:val="0"/>
          <w:divBdr>
            <w:top w:val="none" w:sz="0" w:space="0" w:color="auto"/>
            <w:left w:val="none" w:sz="0" w:space="0" w:color="auto"/>
            <w:bottom w:val="none" w:sz="0" w:space="0" w:color="auto"/>
            <w:right w:val="none" w:sz="0" w:space="0" w:color="auto"/>
          </w:divBdr>
        </w:div>
        <w:div w:id="31808077">
          <w:marLeft w:val="0"/>
          <w:marRight w:val="0"/>
          <w:marTop w:val="0"/>
          <w:marBottom w:val="0"/>
          <w:divBdr>
            <w:top w:val="none" w:sz="0" w:space="0" w:color="auto"/>
            <w:left w:val="none" w:sz="0" w:space="0" w:color="auto"/>
            <w:bottom w:val="none" w:sz="0" w:space="0" w:color="auto"/>
            <w:right w:val="none" w:sz="0" w:space="0" w:color="auto"/>
          </w:divBdr>
        </w:div>
        <w:div w:id="1849901708">
          <w:marLeft w:val="0"/>
          <w:marRight w:val="0"/>
          <w:marTop w:val="0"/>
          <w:marBottom w:val="0"/>
          <w:divBdr>
            <w:top w:val="none" w:sz="0" w:space="0" w:color="auto"/>
            <w:left w:val="none" w:sz="0" w:space="0" w:color="auto"/>
            <w:bottom w:val="none" w:sz="0" w:space="0" w:color="auto"/>
            <w:right w:val="none" w:sz="0" w:space="0" w:color="auto"/>
          </w:divBdr>
        </w:div>
        <w:div w:id="263654788">
          <w:marLeft w:val="0"/>
          <w:marRight w:val="0"/>
          <w:marTop w:val="0"/>
          <w:marBottom w:val="0"/>
          <w:divBdr>
            <w:top w:val="none" w:sz="0" w:space="0" w:color="auto"/>
            <w:left w:val="none" w:sz="0" w:space="0" w:color="auto"/>
            <w:bottom w:val="none" w:sz="0" w:space="0" w:color="auto"/>
            <w:right w:val="none" w:sz="0" w:space="0" w:color="auto"/>
          </w:divBdr>
        </w:div>
        <w:div w:id="346567096">
          <w:marLeft w:val="0"/>
          <w:marRight w:val="0"/>
          <w:marTop w:val="0"/>
          <w:marBottom w:val="0"/>
          <w:divBdr>
            <w:top w:val="none" w:sz="0" w:space="0" w:color="auto"/>
            <w:left w:val="none" w:sz="0" w:space="0" w:color="auto"/>
            <w:bottom w:val="none" w:sz="0" w:space="0" w:color="auto"/>
            <w:right w:val="none" w:sz="0" w:space="0" w:color="auto"/>
          </w:divBdr>
        </w:div>
      </w:divsChild>
    </w:div>
    <w:div w:id="2105371570">
      <w:bodyDiv w:val="1"/>
      <w:marLeft w:val="0"/>
      <w:marRight w:val="0"/>
      <w:marTop w:val="0"/>
      <w:marBottom w:val="0"/>
      <w:divBdr>
        <w:top w:val="none" w:sz="0" w:space="0" w:color="auto"/>
        <w:left w:val="none" w:sz="0" w:space="0" w:color="auto"/>
        <w:bottom w:val="none" w:sz="0" w:space="0" w:color="auto"/>
        <w:right w:val="none" w:sz="0" w:space="0" w:color="auto"/>
      </w:divBdr>
      <w:divsChild>
        <w:div w:id="1723672095">
          <w:marLeft w:val="0"/>
          <w:marRight w:val="0"/>
          <w:marTop w:val="0"/>
          <w:marBottom w:val="0"/>
          <w:divBdr>
            <w:top w:val="none" w:sz="0" w:space="0" w:color="auto"/>
            <w:left w:val="none" w:sz="0" w:space="0" w:color="auto"/>
            <w:bottom w:val="none" w:sz="0" w:space="0" w:color="auto"/>
            <w:right w:val="none" w:sz="0" w:space="0" w:color="auto"/>
          </w:divBdr>
        </w:div>
        <w:div w:id="16464733">
          <w:marLeft w:val="0"/>
          <w:marRight w:val="0"/>
          <w:marTop w:val="0"/>
          <w:marBottom w:val="0"/>
          <w:divBdr>
            <w:top w:val="none" w:sz="0" w:space="0" w:color="auto"/>
            <w:left w:val="none" w:sz="0" w:space="0" w:color="auto"/>
            <w:bottom w:val="none" w:sz="0" w:space="0" w:color="auto"/>
            <w:right w:val="none" w:sz="0" w:space="0" w:color="auto"/>
          </w:divBdr>
        </w:div>
        <w:div w:id="1991976087">
          <w:marLeft w:val="0"/>
          <w:marRight w:val="0"/>
          <w:marTop w:val="0"/>
          <w:marBottom w:val="0"/>
          <w:divBdr>
            <w:top w:val="none" w:sz="0" w:space="0" w:color="auto"/>
            <w:left w:val="none" w:sz="0" w:space="0" w:color="auto"/>
            <w:bottom w:val="none" w:sz="0" w:space="0" w:color="auto"/>
            <w:right w:val="none" w:sz="0" w:space="0" w:color="auto"/>
          </w:divBdr>
        </w:div>
        <w:div w:id="1023358935">
          <w:marLeft w:val="0"/>
          <w:marRight w:val="0"/>
          <w:marTop w:val="0"/>
          <w:marBottom w:val="0"/>
          <w:divBdr>
            <w:top w:val="none" w:sz="0" w:space="0" w:color="auto"/>
            <w:left w:val="none" w:sz="0" w:space="0" w:color="auto"/>
            <w:bottom w:val="none" w:sz="0" w:space="0" w:color="auto"/>
            <w:right w:val="none" w:sz="0" w:space="0" w:color="auto"/>
          </w:divBdr>
        </w:div>
        <w:div w:id="976301811">
          <w:marLeft w:val="0"/>
          <w:marRight w:val="0"/>
          <w:marTop w:val="0"/>
          <w:marBottom w:val="0"/>
          <w:divBdr>
            <w:top w:val="none" w:sz="0" w:space="0" w:color="auto"/>
            <w:left w:val="none" w:sz="0" w:space="0" w:color="auto"/>
            <w:bottom w:val="none" w:sz="0" w:space="0" w:color="auto"/>
            <w:right w:val="none" w:sz="0" w:space="0" w:color="auto"/>
          </w:divBdr>
        </w:div>
        <w:div w:id="693464249">
          <w:marLeft w:val="0"/>
          <w:marRight w:val="0"/>
          <w:marTop w:val="0"/>
          <w:marBottom w:val="0"/>
          <w:divBdr>
            <w:top w:val="none" w:sz="0" w:space="0" w:color="auto"/>
            <w:left w:val="none" w:sz="0" w:space="0" w:color="auto"/>
            <w:bottom w:val="none" w:sz="0" w:space="0" w:color="auto"/>
            <w:right w:val="none" w:sz="0" w:space="0" w:color="auto"/>
          </w:divBdr>
        </w:div>
        <w:div w:id="351954946">
          <w:marLeft w:val="0"/>
          <w:marRight w:val="0"/>
          <w:marTop w:val="0"/>
          <w:marBottom w:val="0"/>
          <w:divBdr>
            <w:top w:val="none" w:sz="0" w:space="0" w:color="auto"/>
            <w:left w:val="none" w:sz="0" w:space="0" w:color="auto"/>
            <w:bottom w:val="none" w:sz="0" w:space="0" w:color="auto"/>
            <w:right w:val="none" w:sz="0" w:space="0" w:color="auto"/>
          </w:divBdr>
        </w:div>
        <w:div w:id="1152139455">
          <w:marLeft w:val="0"/>
          <w:marRight w:val="0"/>
          <w:marTop w:val="0"/>
          <w:marBottom w:val="0"/>
          <w:divBdr>
            <w:top w:val="none" w:sz="0" w:space="0" w:color="auto"/>
            <w:left w:val="none" w:sz="0" w:space="0" w:color="auto"/>
            <w:bottom w:val="none" w:sz="0" w:space="0" w:color="auto"/>
            <w:right w:val="none" w:sz="0" w:space="0" w:color="auto"/>
          </w:divBdr>
        </w:div>
        <w:div w:id="32075477">
          <w:marLeft w:val="0"/>
          <w:marRight w:val="0"/>
          <w:marTop w:val="0"/>
          <w:marBottom w:val="0"/>
          <w:divBdr>
            <w:top w:val="none" w:sz="0" w:space="0" w:color="auto"/>
            <w:left w:val="none" w:sz="0" w:space="0" w:color="auto"/>
            <w:bottom w:val="none" w:sz="0" w:space="0" w:color="auto"/>
            <w:right w:val="none" w:sz="0" w:space="0" w:color="auto"/>
          </w:divBdr>
        </w:div>
        <w:div w:id="495272103">
          <w:marLeft w:val="0"/>
          <w:marRight w:val="0"/>
          <w:marTop w:val="0"/>
          <w:marBottom w:val="0"/>
          <w:divBdr>
            <w:top w:val="none" w:sz="0" w:space="0" w:color="auto"/>
            <w:left w:val="none" w:sz="0" w:space="0" w:color="auto"/>
            <w:bottom w:val="none" w:sz="0" w:space="0" w:color="auto"/>
            <w:right w:val="none" w:sz="0" w:space="0" w:color="auto"/>
          </w:divBdr>
        </w:div>
        <w:div w:id="16968818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earch-proquest-com.ezproxy.uwtsd.ac.uk/indexinglinkhandler/sng/au/Derr,+Cammi+L/$N?accountid=130472" TargetMode="External"/><Relationship Id="rId18" Type="http://schemas.openxmlformats.org/officeDocument/2006/relationships/hyperlink" Target="https://www.nytimes.com/1970/09/13/archives/a-friedman-doctrine-the-social-responsibility-of-business-is-to.html" TargetMode="External"/><Relationship Id="rId26" Type="http://schemas.openxmlformats.org/officeDocument/2006/relationships/hyperlink" Target="https://www.engadget.com/2018/05/09/ea-loot-boxes-are-gambling-heres-more-loot-boxes/" TargetMode="External"/><Relationship Id="rId3" Type="http://schemas.openxmlformats.org/officeDocument/2006/relationships/numbering" Target="numbering.xml"/><Relationship Id="rId21" Type="http://schemas.openxmlformats.org/officeDocument/2006/relationships/hyperlink" Target="https://assets.publishing.service.gov.uk/government/uploads/system/uploads/attachment_data/file/650949/Internet_Safety_Strategy_green_paper.pdf" TargetMode="External"/><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gamecrate.com/10-guidelines-creating-ethical-microtransactions/17547" TargetMode="External"/><Relationship Id="rId17" Type="http://schemas.openxmlformats.org/officeDocument/2006/relationships/hyperlink" Target="https://www.emeraldinsight.com/author/Flamholtz%2C+Eric+G" TargetMode="External"/><Relationship Id="rId25" Type="http://schemas.openxmlformats.org/officeDocument/2006/relationships/hyperlink" Target="file:///C:\Users\User\Downloads\Qutee-Gaming-Today-Report.pdf"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youtube.com/watch?v=NxlQNPhbItM&amp;feature=youtu.be&amp;a" TargetMode="External"/><Relationship Id="rId20" Type="http://schemas.openxmlformats.org/officeDocument/2006/relationships/hyperlink" Target="https://www.theverge.com/2017/5/2/15517962/china-new-law-dota-league-of-legends-odds-loot-box-random" TargetMode="External"/><Relationship Id="rId29" Type="http://schemas.openxmlformats.org/officeDocument/2006/relationships/hyperlink" Target="https://www.forbes.com/sites/insertcoin/2013/04/09/ea-voted-worst-company-in-america-agai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amecrate.com/author/angelo-m-dargenio" TargetMode="External"/><Relationship Id="rId24" Type="http://schemas.openxmlformats.org/officeDocument/2006/relationships/hyperlink" Target="http://www.ncrg.org/sites/default/files/uploads/docs/monographs/ncrg_monograp%20h_4.pdf" TargetMode="External"/><Relationship Id="rId32" Type="http://schemas.openxmlformats.org/officeDocument/2006/relationships/hyperlink" Target="https://www-sciencedirect-com.ezproxy.uwtsd.ac.uk/science/journal/01913085/31/supp/C" TargetMode="External"/><Relationship Id="rId5" Type="http://schemas.openxmlformats.org/officeDocument/2006/relationships/settings" Target="settings.xml"/><Relationship Id="rId15" Type="http://schemas.openxmlformats.org/officeDocument/2006/relationships/hyperlink" Target="https://search-proquest-com.ezproxy.uwtsd.ac.uk/indexingvolumeissuelinkhandler/39006/Journal+of+Leadership,+Accountability+and+Ethics/02012Y12Y01$23Dec+2012$3b++Vol.+9+$286$29/9/6?accountid=130472" TargetMode="External"/><Relationship Id="rId23" Type="http://schemas.openxmlformats.org/officeDocument/2006/relationships/hyperlink" Target="https://arstechnica.com/gaming/2018/04/video-game-loot-boxes-are-now-considered-criminal-gambling-in-belgium/" TargetMode="External"/><Relationship Id="rId28" Type="http://schemas.openxmlformats.org/officeDocument/2006/relationships/hyperlink" Target="https://www.robertjsternburg.com/leadership/" TargetMode="External"/><Relationship Id="rId36" Type="http://schemas.openxmlformats.org/officeDocument/2006/relationships/theme" Target="theme/theme1.xml"/><Relationship Id="rId10" Type="http://schemas.openxmlformats.org/officeDocument/2006/relationships/hyperlink" Target="http://www.pushsquare.com/news/2017/11/retrace_the_steps_leading_to_eas_star_wars_loot_box_scandal" TargetMode="External"/><Relationship Id="rId19" Type="http://schemas.openxmlformats.org/officeDocument/2006/relationships/hyperlink" Target="https://www.youtube.com/watch?time_continue=3&amp;v=PTLFNlu2N_M" TargetMode="External"/><Relationship Id="rId31" Type="http://schemas.openxmlformats.org/officeDocument/2006/relationships/hyperlink" Target="https://www.eurogamer.net/articles/2018-04-19-the-netherlands-declares-some-loot-boxes-are-gambli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earch-proquest-com.ezproxy.uwtsd.ac.uk/pubidlinkhandler/sng/pubtitle/Journal+of+Leadership,+Accountability+and+Ethics/$N/39006/DocView/1315152989/fulltext/803A84F6F5804DABPQ/1?accountid=130472" TargetMode="External"/><Relationship Id="rId22" Type="http://schemas.openxmlformats.org/officeDocument/2006/relationships/hyperlink" Target="http://www.gamasutra.com/view/news/317835/EA_will_continue_to_use_loot_boxes_that_are_transparent_fun_and_fair.php" TargetMode="External"/><Relationship Id="rId27" Type="http://schemas.openxmlformats.org/officeDocument/2006/relationships/hyperlink" Target="https://www.cs.uct.ac.za/mit_notes/Ethics/Latest/pdf/Chp02.pdf" TargetMode="External"/><Relationship Id="rId30" Type="http://schemas.openxmlformats.org/officeDocument/2006/relationships/hyperlink" Target="https://www.forbes.com/sites/insertcoin/2018/03/14/how-and-why-has-fortnite-battle-royale-blown-up-like-thi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9E020F-DB28-4E1F-B2D6-1E76B7756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5014</Words>
  <Characters>28581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EA Loot Box Controversy</vt:lpstr>
    </vt:vector>
  </TitlesOfParts>
  <Company/>
  <LinksUpToDate>false</LinksUpToDate>
  <CharactersWithSpaces>33528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 Loot Box Controversy</dc:title>
  <dc:subject>Management Ethics (M7X00599)</dc:subject>
  <dc:creator>Tahaul Islam (0351069)</dc:creator>
  <cp:keywords/>
  <dc:description/>
  <cp:lastModifiedBy>Taz Islam</cp:lastModifiedBy>
  <cp:revision>3</cp:revision>
  <dcterms:created xsi:type="dcterms:W3CDTF">2018-05-25T17:32:00Z</dcterms:created>
  <dcterms:modified xsi:type="dcterms:W3CDTF">2018-05-25T17:37:00Z</dcterms:modified>
</cp:coreProperties>
</file>