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BC4084" w14:textId="07FBB87B" w:rsidR="00BB3B03" w:rsidRDefault="00BB3B03" w:rsidP="00BB3B03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Edrych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ymlaen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: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Dadansoddiad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beirniadol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o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lythrennedd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,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rhifedd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a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chymhwysedd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digidol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fel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cyfrifoldebau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trawsgwricwlaidd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yn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y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cwricwlwm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sy’n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datblygu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yng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BB3B03">
        <w:rPr>
          <w:rFonts w:ascii="Times New Roman" w:hAnsi="Times New Roman" w:cs="Times New Roman"/>
          <w:sz w:val="24"/>
          <w:u w:val="single"/>
        </w:rPr>
        <w:t>Nghymru</w:t>
      </w:r>
      <w:proofErr w:type="spellEnd"/>
      <w:r w:rsidRPr="00BB3B03">
        <w:rPr>
          <w:rFonts w:ascii="Times New Roman" w:hAnsi="Times New Roman" w:cs="Times New Roman"/>
          <w:sz w:val="24"/>
          <w:u w:val="single"/>
        </w:rPr>
        <w:t>.</w:t>
      </w:r>
    </w:p>
    <w:p w14:paraId="5EE109D1" w14:textId="77777777" w:rsidR="00BA7EBB" w:rsidRDefault="00BA7EBB" w:rsidP="00BB3B03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14:paraId="2DFDC756" w14:textId="77777777" w:rsidR="00266956" w:rsidRDefault="001C4F0A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</w:rPr>
        <w:t xml:space="preserve">Mae </w:t>
      </w:r>
      <w:proofErr w:type="spellStart"/>
      <w:r w:rsidR="0075473D">
        <w:rPr>
          <w:rFonts w:ascii="Times New Roman" w:hAnsi="Times New Roman" w:cs="Times New Roman"/>
          <w:sz w:val="24"/>
        </w:rPr>
        <w:t>ein</w:t>
      </w:r>
      <w:proofErr w:type="spellEnd"/>
      <w:r w:rsidR="0075473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5473D">
        <w:rPr>
          <w:rFonts w:ascii="Times New Roman" w:hAnsi="Times New Roman" w:cs="Times New Roman"/>
          <w:sz w:val="24"/>
        </w:rPr>
        <w:t>profiad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</w:rPr>
        <w:t>popeth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on </w:t>
      </w:r>
      <w:proofErr w:type="spellStart"/>
      <w:r>
        <w:rPr>
          <w:rFonts w:ascii="Times New Roman" w:hAnsi="Times New Roman" w:cs="Times New Roman"/>
          <w:sz w:val="24"/>
        </w:rPr>
        <w:t>cwmpas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byd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ffisegol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gallu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weld </w:t>
      </w:r>
      <w:proofErr w:type="spellStart"/>
      <w:r>
        <w:rPr>
          <w:rFonts w:ascii="Times New Roman" w:hAnsi="Times New Roman" w:cs="Times New Roman"/>
          <w:sz w:val="24"/>
        </w:rPr>
        <w:t>a’i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ddeal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amrywiaeth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925E0C">
        <w:rPr>
          <w:rFonts w:ascii="Times New Roman" w:hAnsi="Times New Roman" w:cs="Times New Roman"/>
          <w:sz w:val="24"/>
        </w:rPr>
        <w:t>safb</w:t>
      </w:r>
      <w:r w:rsidR="007D17BD">
        <w:rPr>
          <w:rFonts w:ascii="Times New Roman" w:hAnsi="Times New Roman" w:cs="Times New Roman"/>
          <w:sz w:val="24"/>
        </w:rPr>
        <w:t>w</w:t>
      </w:r>
      <w:r w:rsidR="00925E0C">
        <w:rPr>
          <w:rFonts w:ascii="Times New Roman" w:hAnsi="Times New Roman" w:cs="Times New Roman"/>
          <w:sz w:val="24"/>
        </w:rPr>
        <w:t>yntiau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(Barnes, 2015). </w:t>
      </w:r>
      <w:proofErr w:type="spellStart"/>
      <w:r w:rsidR="00925E0C">
        <w:rPr>
          <w:rFonts w:ascii="Times New Roman" w:hAnsi="Times New Roman" w:cs="Times New Roman"/>
          <w:sz w:val="24"/>
        </w:rPr>
        <w:t>Yn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yr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aseiniad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yma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bwredwyd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925E0C">
        <w:rPr>
          <w:rFonts w:ascii="Times New Roman" w:hAnsi="Times New Roman" w:cs="Times New Roman"/>
          <w:sz w:val="24"/>
        </w:rPr>
        <w:t>gyflwyno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dadansoddiad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beirniadol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925E0C">
        <w:rPr>
          <w:rFonts w:ascii="Times New Roman" w:hAnsi="Times New Roman" w:cs="Times New Roman"/>
          <w:sz w:val="24"/>
        </w:rPr>
        <w:t>lythrenned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925E0C">
        <w:rPr>
          <w:rFonts w:ascii="Times New Roman" w:hAnsi="Times New Roman" w:cs="Times New Roman"/>
          <w:sz w:val="24"/>
        </w:rPr>
        <w:t>rhifedd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25E0C">
        <w:rPr>
          <w:rFonts w:ascii="Times New Roman" w:hAnsi="Times New Roman" w:cs="Times New Roman"/>
          <w:sz w:val="24"/>
        </w:rPr>
        <w:t>chymhwysedd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digol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fel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cyfrifoldebau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trawsgwriclwlaidd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yn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925E0C">
        <w:rPr>
          <w:rFonts w:ascii="Times New Roman" w:hAnsi="Times New Roman" w:cs="Times New Roman"/>
          <w:sz w:val="24"/>
        </w:rPr>
        <w:t>cwricwlwm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sy’n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datblygu </w:t>
      </w:r>
      <w:proofErr w:type="spellStart"/>
      <w:r w:rsidR="00925E0C">
        <w:rPr>
          <w:rFonts w:ascii="Times New Roman" w:hAnsi="Times New Roman" w:cs="Times New Roman"/>
          <w:sz w:val="24"/>
        </w:rPr>
        <w:t>yng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Nghymru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925E0C">
        <w:rPr>
          <w:rFonts w:ascii="Times New Roman" w:hAnsi="Times New Roman" w:cs="Times New Roman"/>
          <w:sz w:val="24"/>
        </w:rPr>
        <w:t>Argymhellwyd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>
        <w:rPr>
          <w:rFonts w:ascii="Times New Roman" w:hAnsi="Times New Roman" w:cs="Times New Roman"/>
          <w:sz w:val="24"/>
        </w:rPr>
        <w:t>gan</w:t>
      </w:r>
      <w:proofErr w:type="spellEnd"/>
      <w:r w:rsidR="00925E0C">
        <w:rPr>
          <w:rFonts w:ascii="Times New Roman" w:hAnsi="Times New Roman" w:cs="Times New Roman"/>
          <w:sz w:val="24"/>
        </w:rPr>
        <w:t xml:space="preserve"> Donaldson </w:t>
      </w:r>
      <w:r w:rsidR="00925E0C" w:rsidRPr="00925E0C">
        <w:rPr>
          <w:rFonts w:ascii="Times New Roman" w:hAnsi="Times New Roman" w:cs="Times New Roman"/>
          <w:sz w:val="24"/>
        </w:rPr>
        <w:t>‘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Dylai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dysgu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gan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blant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phobl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ifanc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gael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ei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ddatblygu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ar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draws y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cwricwlwm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drwy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dri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Chyfrifoldeb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Trawsgwricwlaidd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ddylai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fod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yn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gyfrifoldeb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i’r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holl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athrawon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: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llythrennedd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;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rhifedd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; a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chymhwysedd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25E0C" w:rsidRPr="00925E0C">
        <w:rPr>
          <w:rFonts w:ascii="Times New Roman" w:hAnsi="Times New Roman" w:cs="Times New Roman"/>
          <w:sz w:val="24"/>
        </w:rPr>
        <w:t>digidol</w:t>
      </w:r>
      <w:proofErr w:type="spellEnd"/>
      <w:r w:rsidR="00925E0C" w:rsidRPr="00925E0C">
        <w:rPr>
          <w:rFonts w:ascii="Times New Roman" w:hAnsi="Times New Roman" w:cs="Times New Roman"/>
          <w:sz w:val="24"/>
        </w:rPr>
        <w:t>’ (Donaldson, 2015).</w:t>
      </w:r>
      <w:r w:rsidR="00925E0C">
        <w:rPr>
          <w:rFonts w:ascii="Times New Roman" w:hAnsi="Times New Roman" w:cs="Times New Roman"/>
          <w:sz w:val="24"/>
        </w:rPr>
        <w:t xml:space="preserve"> </w:t>
      </w:r>
      <w:r w:rsidR="001851A7">
        <w:rPr>
          <w:rFonts w:ascii="Times New Roman" w:hAnsi="Times New Roman" w:cs="Times New Roman"/>
          <w:sz w:val="24"/>
          <w:lang w:val="cy-GB"/>
        </w:rPr>
        <w:t>Y</w:t>
      </w:r>
      <w:r w:rsidR="00925E0C">
        <w:rPr>
          <w:rFonts w:ascii="Times New Roman" w:hAnsi="Times New Roman" w:cs="Times New Roman"/>
          <w:sz w:val="24"/>
          <w:lang w:val="cy-GB"/>
        </w:rPr>
        <w:t>styriwyd y fanteision a chyfyngiadau sydd gan cyfrifoldebau trawsgwricwlaidd yn y cwricwlwm gan ddefnyddio darllen a profiadau personol yr awdur. Bwriedwyd hefyd i greu argymhellion ar gyfer yr awdur ac i’r rhai sy’n ymwneud ag addysg yng Nghymru o ran addysgu llythrennedd, rhifedd a chymhwysedd digidol yn drawsgwricwlaidd.</w:t>
      </w:r>
      <w:r w:rsidR="007D17BD">
        <w:rPr>
          <w:rFonts w:ascii="Times New Roman" w:hAnsi="Times New Roman" w:cs="Times New Roman"/>
          <w:sz w:val="24"/>
          <w:lang w:val="cy-GB"/>
        </w:rPr>
        <w:t xml:space="preserve"> </w:t>
      </w:r>
    </w:p>
    <w:p w14:paraId="019728DB" w14:textId="672516F3" w:rsidR="000550C1" w:rsidRDefault="00266956" w:rsidP="00234DC3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Mae gan </w:t>
      </w:r>
      <w:r w:rsidR="004779A0">
        <w:rPr>
          <w:rFonts w:ascii="Times New Roman" w:hAnsi="Times New Roman" w:cs="Times New Roman"/>
          <w:sz w:val="24"/>
          <w:lang w:val="cy-GB"/>
        </w:rPr>
        <w:t>a</w:t>
      </w:r>
      <w:r>
        <w:rPr>
          <w:rFonts w:ascii="Times New Roman" w:hAnsi="Times New Roman" w:cs="Times New Roman"/>
          <w:sz w:val="24"/>
          <w:lang w:val="cy-GB"/>
        </w:rPr>
        <w:t>ddysgu trawgricwlwaidd edryd hir,  ers d</w:t>
      </w:r>
      <w:r w:rsidR="00455FF9">
        <w:rPr>
          <w:rFonts w:ascii="Times New Roman" w:hAnsi="Times New Roman" w:cs="Times New Roman"/>
          <w:sz w:val="24"/>
          <w:lang w:val="cy-GB"/>
        </w:rPr>
        <w:t>dechrau</w:t>
      </w:r>
      <w:r>
        <w:rPr>
          <w:rFonts w:ascii="Times New Roman" w:hAnsi="Times New Roman" w:cs="Times New Roman"/>
          <w:sz w:val="24"/>
          <w:lang w:val="cy-GB"/>
        </w:rPr>
        <w:t xml:space="preserve"> addysg ffurfiol mae addysgwyr wedi bod yn ymwybodol bod angen persbective cyfunol er mwyn i ddeall agweddau o’r fyd corfforol, cymunedol neu personol (Barnes, 2015). </w:t>
      </w:r>
      <w:r w:rsidR="00015EAC">
        <w:rPr>
          <w:rFonts w:ascii="Times New Roman" w:hAnsi="Times New Roman" w:cs="Times New Roman"/>
          <w:sz w:val="24"/>
          <w:lang w:val="cy-GB"/>
        </w:rPr>
        <w:t xml:space="preserve">Mae yna amrwyiaeth o ddifiniadau ar gael ar gyfer </w:t>
      </w:r>
      <w:r>
        <w:rPr>
          <w:rFonts w:ascii="Times New Roman" w:hAnsi="Times New Roman" w:cs="Times New Roman"/>
          <w:sz w:val="24"/>
          <w:lang w:val="cy-GB"/>
        </w:rPr>
        <w:t>ad</w:t>
      </w:r>
      <w:r w:rsidR="00015EAC">
        <w:rPr>
          <w:rFonts w:ascii="Times New Roman" w:hAnsi="Times New Roman" w:cs="Times New Roman"/>
          <w:sz w:val="24"/>
          <w:lang w:val="cy-GB"/>
        </w:rPr>
        <w:t xml:space="preserve">dysgu trawsgwriciwlaidd, diffinir gan Savage (2010) ‘it is characterised by sensetivity towards, and a synthesis of knowledge, skills and understanding from various subject areas’. Gwelir yma mae Savage wedi </w:t>
      </w:r>
      <w:r w:rsidR="001371ED">
        <w:rPr>
          <w:rFonts w:ascii="Times New Roman" w:hAnsi="Times New Roman" w:cs="Times New Roman"/>
          <w:sz w:val="24"/>
          <w:lang w:val="cy-GB"/>
        </w:rPr>
        <w:t>ffocysu</w:t>
      </w:r>
      <w:r w:rsidR="00015EAC">
        <w:rPr>
          <w:rFonts w:ascii="Times New Roman" w:hAnsi="Times New Roman" w:cs="Times New Roman"/>
          <w:sz w:val="24"/>
          <w:lang w:val="cy-GB"/>
        </w:rPr>
        <w:t xml:space="preserve"> ar ‘</w:t>
      </w:r>
      <w:r w:rsidR="000E4A12">
        <w:rPr>
          <w:rFonts w:ascii="Times New Roman" w:hAnsi="Times New Roman" w:cs="Times New Roman"/>
          <w:sz w:val="24"/>
          <w:lang w:val="cy-GB"/>
        </w:rPr>
        <w:t>g</w:t>
      </w:r>
      <w:r w:rsidR="00015EAC">
        <w:rPr>
          <w:rFonts w:ascii="Times New Roman" w:hAnsi="Times New Roman" w:cs="Times New Roman"/>
          <w:sz w:val="24"/>
          <w:lang w:val="cy-GB"/>
        </w:rPr>
        <w:t>wybodaeth’, ‘sgiliau’ a ‘dealldwriaeth’</w:t>
      </w:r>
      <w:r w:rsidR="000E4A12">
        <w:rPr>
          <w:rFonts w:ascii="Times New Roman" w:hAnsi="Times New Roman" w:cs="Times New Roman"/>
          <w:sz w:val="24"/>
          <w:lang w:val="cy-GB"/>
        </w:rPr>
        <w:t xml:space="preserve">. </w:t>
      </w:r>
      <w:r w:rsidR="00BF5369">
        <w:rPr>
          <w:rFonts w:ascii="Times New Roman" w:hAnsi="Times New Roman" w:cs="Times New Roman"/>
          <w:sz w:val="24"/>
          <w:lang w:val="cy-GB"/>
        </w:rPr>
        <w:t xml:space="preserve">Mae’r diffniad yma yn ddifiniad </w:t>
      </w:r>
      <w:r w:rsidR="001371ED">
        <w:rPr>
          <w:rFonts w:ascii="Times New Roman" w:hAnsi="Times New Roman" w:cs="Times New Roman"/>
          <w:sz w:val="24"/>
          <w:lang w:val="cy-GB"/>
        </w:rPr>
        <w:t>clir</w:t>
      </w:r>
      <w:r w:rsidR="00BF5369">
        <w:rPr>
          <w:rFonts w:ascii="Times New Roman" w:hAnsi="Times New Roman" w:cs="Times New Roman"/>
          <w:sz w:val="24"/>
          <w:lang w:val="cy-GB"/>
        </w:rPr>
        <w:t xml:space="preserve"> o </w:t>
      </w:r>
      <w:r>
        <w:rPr>
          <w:rFonts w:ascii="Times New Roman" w:hAnsi="Times New Roman" w:cs="Times New Roman"/>
          <w:sz w:val="24"/>
          <w:lang w:val="cy-GB"/>
        </w:rPr>
        <w:t>a</w:t>
      </w:r>
      <w:r w:rsidR="00BF5369">
        <w:rPr>
          <w:rFonts w:ascii="Times New Roman" w:hAnsi="Times New Roman" w:cs="Times New Roman"/>
          <w:sz w:val="24"/>
          <w:lang w:val="cy-GB"/>
        </w:rPr>
        <w:t>ddysgu tra</w:t>
      </w:r>
      <w:r>
        <w:rPr>
          <w:rFonts w:ascii="Times New Roman" w:hAnsi="Times New Roman" w:cs="Times New Roman"/>
          <w:sz w:val="24"/>
          <w:lang w:val="cy-GB"/>
        </w:rPr>
        <w:t>w</w:t>
      </w:r>
      <w:r w:rsidR="00BF5369">
        <w:rPr>
          <w:rFonts w:ascii="Times New Roman" w:hAnsi="Times New Roman" w:cs="Times New Roman"/>
          <w:sz w:val="24"/>
          <w:lang w:val="cy-GB"/>
        </w:rPr>
        <w:t>sgwriciwlaidd</w:t>
      </w:r>
      <w:r w:rsidR="001371ED">
        <w:rPr>
          <w:rFonts w:ascii="Times New Roman" w:hAnsi="Times New Roman" w:cs="Times New Roman"/>
          <w:sz w:val="24"/>
          <w:lang w:val="cy-GB"/>
        </w:rPr>
        <w:t xml:space="preserve">. Mae Barnes (2012) hefyd wedi diffinio </w:t>
      </w:r>
      <w:r>
        <w:rPr>
          <w:rFonts w:ascii="Times New Roman" w:hAnsi="Times New Roman" w:cs="Times New Roman"/>
          <w:sz w:val="24"/>
          <w:lang w:val="cy-GB"/>
        </w:rPr>
        <w:t>ad</w:t>
      </w:r>
      <w:r w:rsidR="001371ED">
        <w:rPr>
          <w:rFonts w:ascii="Times New Roman" w:hAnsi="Times New Roman" w:cs="Times New Roman"/>
          <w:sz w:val="24"/>
          <w:lang w:val="cy-GB"/>
        </w:rPr>
        <w:t>dysgu trawswricwlaidd gan ffocysu ar ‘gwybodaeth’ a ‘sgiliau’. Diffnir fel ‘when the skills, knowledge and attitudes of a number of different disciplines are applied to a single experience, theme or idea’ (Barnes, 2012).</w:t>
      </w:r>
      <w:r w:rsidR="007067F6">
        <w:rPr>
          <w:rFonts w:ascii="Times New Roman" w:hAnsi="Times New Roman" w:cs="Times New Roman"/>
          <w:sz w:val="24"/>
          <w:lang w:val="cy-GB"/>
        </w:rPr>
        <w:t xml:space="preserve"> Gwelir mae’r dau theoriw</w:t>
      </w:r>
      <w:r>
        <w:rPr>
          <w:rFonts w:ascii="Times New Roman" w:hAnsi="Times New Roman" w:cs="Times New Roman"/>
          <w:sz w:val="24"/>
          <w:lang w:val="cy-GB"/>
        </w:rPr>
        <w:t>y</w:t>
      </w:r>
      <w:r w:rsidR="007067F6">
        <w:rPr>
          <w:rFonts w:ascii="Times New Roman" w:hAnsi="Times New Roman" w:cs="Times New Roman"/>
          <w:sz w:val="24"/>
          <w:lang w:val="cy-GB"/>
        </w:rPr>
        <w:t xml:space="preserve">r wedi ffocysu ar ‘gwybodaeth’ a ‘sgiliau’ yn ei ddifiniadau. </w:t>
      </w:r>
      <w:r w:rsidR="00FE3C21">
        <w:rPr>
          <w:rFonts w:ascii="Times New Roman" w:hAnsi="Times New Roman" w:cs="Times New Roman"/>
          <w:sz w:val="24"/>
          <w:lang w:val="cy-GB"/>
        </w:rPr>
        <w:t>Argymhellwyd gan Donaldson dylai’r cwricwlwm newydd bod yn</w:t>
      </w:r>
      <w:r w:rsidR="008B0581" w:rsidRPr="008B0581">
        <w:rPr>
          <w:rFonts w:ascii="Times New Roman" w:hAnsi="Times New Roman" w:cs="Times New Roman"/>
          <w:sz w:val="24"/>
          <w:lang w:val="cy-GB"/>
        </w:rPr>
        <w:t xml:space="preserve"> </w:t>
      </w:r>
      <w:r w:rsidR="008B0581">
        <w:rPr>
          <w:rFonts w:ascii="Times New Roman" w:hAnsi="Times New Roman" w:cs="Times New Roman"/>
          <w:sz w:val="24"/>
          <w:lang w:val="cy-GB"/>
        </w:rPr>
        <w:t>‘</w:t>
      </w:r>
      <w:r w:rsidR="008B0581" w:rsidRPr="008B0581">
        <w:rPr>
          <w:rFonts w:ascii="Times New Roman" w:hAnsi="Times New Roman" w:cs="Times New Roman"/>
          <w:sz w:val="24"/>
          <w:lang w:val="cy-GB"/>
        </w:rPr>
        <w:t>ymatebol: yn berthnasol i anghenion heddiw (unigol, lleol a chenedlaethol) ond hefyd yn rhoi i’r holl bobl ifanc yr wybodaeth, y sgiliau a’r anian y bydd arnynt eu hangen i wynebu heriau’r dyfodol fel dysgwyr gydol oes</w:t>
      </w:r>
      <w:r w:rsidR="008B0581">
        <w:rPr>
          <w:rFonts w:ascii="Times New Roman" w:hAnsi="Times New Roman" w:cs="Times New Roman"/>
          <w:sz w:val="24"/>
          <w:lang w:val="cy-GB"/>
        </w:rPr>
        <w:t xml:space="preserve">’ (Donaldson, 2015). </w:t>
      </w:r>
      <w:r w:rsidR="00896A12">
        <w:rPr>
          <w:rFonts w:ascii="Times New Roman" w:hAnsi="Times New Roman" w:cs="Times New Roman"/>
          <w:sz w:val="24"/>
          <w:lang w:val="cy-GB"/>
        </w:rPr>
        <w:t xml:space="preserve">Gwelir eto pwyslais ar y sgiliau a wybodaeth, felly </w:t>
      </w:r>
      <w:r w:rsidR="00F23557">
        <w:rPr>
          <w:rFonts w:ascii="Times New Roman" w:hAnsi="Times New Roman" w:cs="Times New Roman"/>
          <w:sz w:val="24"/>
          <w:lang w:val="cy-GB"/>
        </w:rPr>
        <w:t xml:space="preserve">mae’n glir y dylai fod bwyslais ar yr agweddau yma yn y cyfrifioldebau trawsgwriciwlaidd. </w:t>
      </w:r>
      <w:r w:rsidR="004779A0">
        <w:rPr>
          <w:rFonts w:ascii="Times New Roman" w:hAnsi="Times New Roman" w:cs="Times New Roman"/>
          <w:sz w:val="24"/>
          <w:lang w:val="cy-GB"/>
        </w:rPr>
        <w:t xml:space="preserve">Nodwyd gan Ofsted (2002) </w:t>
      </w:r>
      <w:r w:rsidR="003D3FE6">
        <w:rPr>
          <w:rFonts w:ascii="Times New Roman" w:hAnsi="Times New Roman" w:cs="Times New Roman"/>
          <w:sz w:val="24"/>
          <w:lang w:val="cy-GB"/>
        </w:rPr>
        <w:t xml:space="preserve">bod un o’r nodweddion ysgol gynradd llwyddianus yw’r gallu athrawon i gynllunio cyfleoedd i ddefnyddio ei wybodaeth a sgiliau maent wedi dysgu mewn un pwnc a’i ddefnyddio mewn </w:t>
      </w:r>
      <w:r w:rsidR="003D3FE6">
        <w:rPr>
          <w:rFonts w:ascii="Times New Roman" w:hAnsi="Times New Roman" w:cs="Times New Roman"/>
          <w:sz w:val="24"/>
          <w:lang w:val="cy-GB"/>
        </w:rPr>
        <w:lastRenderedPageBreak/>
        <w:t xml:space="preserve">pwnc arall. </w:t>
      </w:r>
      <w:r w:rsidR="00234DC3">
        <w:rPr>
          <w:rFonts w:ascii="Times New Roman" w:hAnsi="Times New Roman" w:cs="Times New Roman"/>
          <w:sz w:val="24"/>
          <w:lang w:val="cy-GB"/>
        </w:rPr>
        <w:t>N</w:t>
      </w:r>
      <w:r w:rsidR="0091238E">
        <w:rPr>
          <w:rFonts w:ascii="Times New Roman" w:hAnsi="Times New Roman" w:cs="Times New Roman"/>
          <w:sz w:val="24"/>
          <w:lang w:val="cy-GB"/>
        </w:rPr>
        <w:t>odi</w:t>
      </w:r>
      <w:r w:rsidR="00234DC3">
        <w:rPr>
          <w:rFonts w:ascii="Times New Roman" w:hAnsi="Times New Roman" w:cs="Times New Roman"/>
          <w:sz w:val="24"/>
          <w:lang w:val="cy-GB"/>
        </w:rPr>
        <w:t>r gan Ofsted</w:t>
      </w:r>
      <w:r w:rsidR="008A4FD4">
        <w:rPr>
          <w:rFonts w:ascii="Times New Roman" w:hAnsi="Times New Roman" w:cs="Times New Roman"/>
          <w:sz w:val="24"/>
          <w:lang w:val="cy-GB"/>
        </w:rPr>
        <w:t xml:space="preserve"> (2002)</w:t>
      </w:r>
      <w:r w:rsidR="0091238E">
        <w:rPr>
          <w:rFonts w:ascii="Times New Roman" w:hAnsi="Times New Roman" w:cs="Times New Roman"/>
          <w:sz w:val="24"/>
          <w:lang w:val="cy-GB"/>
        </w:rPr>
        <w:t xml:space="preserve"> bod nodwedd dda o ysgol lwyddianus yw i ddefnyddio’r dull addysgu trawsgwriciwlaidd er mwyn rhoi’r cyfleoedd i’r blant i ddefnyddio ei sgiliau mewn</w:t>
      </w:r>
      <w:r w:rsidR="008840C6">
        <w:rPr>
          <w:rFonts w:ascii="Times New Roman" w:hAnsi="Times New Roman" w:cs="Times New Roman"/>
          <w:sz w:val="24"/>
          <w:lang w:val="cy-GB"/>
        </w:rPr>
        <w:t xml:space="preserve"> </w:t>
      </w:r>
      <w:r w:rsidR="0091238E">
        <w:rPr>
          <w:rFonts w:ascii="Times New Roman" w:hAnsi="Times New Roman" w:cs="Times New Roman"/>
          <w:sz w:val="24"/>
          <w:lang w:val="cy-GB"/>
        </w:rPr>
        <w:t>amrywiaeth o sefyllfaoedd ac nid mewn un pwnc penodol.</w:t>
      </w:r>
      <w:r w:rsidR="00684B7B">
        <w:rPr>
          <w:rFonts w:ascii="Times New Roman" w:hAnsi="Times New Roman" w:cs="Times New Roman"/>
          <w:sz w:val="24"/>
          <w:lang w:val="cy-GB"/>
        </w:rPr>
        <w:t xml:space="preserve"> </w:t>
      </w:r>
    </w:p>
    <w:p w14:paraId="73FA21EE" w14:textId="0C5A8D97" w:rsidR="009F4AD3" w:rsidRPr="009F4AD3" w:rsidRDefault="000550C1" w:rsidP="009F4A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56632F">
        <w:rPr>
          <w:rFonts w:ascii="Times New Roman" w:hAnsi="Times New Roman" w:cs="Times New Roman"/>
          <w:sz w:val="24"/>
          <w:lang w:val="cy-GB"/>
        </w:rPr>
        <w:t xml:space="preserve">Diffinir </w:t>
      </w:r>
      <w:r>
        <w:rPr>
          <w:rFonts w:ascii="Times New Roman" w:hAnsi="Times New Roman" w:cs="Times New Roman"/>
          <w:sz w:val="24"/>
          <w:lang w:val="cy-GB"/>
        </w:rPr>
        <w:t xml:space="preserve">llythrenned </w:t>
      </w:r>
      <w:r w:rsidR="0056632F">
        <w:rPr>
          <w:rFonts w:ascii="Times New Roman" w:hAnsi="Times New Roman" w:cs="Times New Roman"/>
          <w:sz w:val="24"/>
          <w:lang w:val="cy-GB"/>
        </w:rPr>
        <w:t xml:space="preserve">gan ‘The National Literacy Trust’ fel </w:t>
      </w:r>
      <w:r w:rsidR="0056632F" w:rsidRPr="0056632F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56632F" w:rsidRPr="0056632F">
        <w:rPr>
          <w:rFonts w:ascii="Times New Roman" w:hAnsi="Times New Roman" w:cs="Times New Roman"/>
          <w:sz w:val="24"/>
          <w:szCs w:val="24"/>
        </w:rPr>
        <w:t>Literacy is the ability to read, write, speak and listen in a way that lets us communicate effectively and make sense of the world</w:t>
      </w:r>
      <w:r w:rsidR="000D7F54">
        <w:rPr>
          <w:rFonts w:ascii="Times New Roman" w:hAnsi="Times New Roman" w:cs="Times New Roman"/>
          <w:sz w:val="24"/>
          <w:szCs w:val="24"/>
        </w:rPr>
        <w:t>’ (National Literacy Trust, 2018).</w:t>
      </w:r>
      <w:r w:rsidR="00B26F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2230">
        <w:rPr>
          <w:rFonts w:ascii="Times New Roman" w:hAnsi="Times New Roman" w:cs="Times New Roman"/>
          <w:sz w:val="24"/>
          <w:szCs w:val="24"/>
        </w:rPr>
        <w:t>Dwedir</w:t>
      </w:r>
      <w:proofErr w:type="spellEnd"/>
      <w:r w:rsidR="00FE22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223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E22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2230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FE2230">
        <w:rPr>
          <w:rFonts w:ascii="Times New Roman" w:hAnsi="Times New Roman" w:cs="Times New Roman"/>
          <w:sz w:val="24"/>
          <w:szCs w:val="24"/>
        </w:rPr>
        <w:t xml:space="preserve"> </w:t>
      </w:r>
      <w:r w:rsidR="00FE2230" w:rsidRPr="00FE2230">
        <w:rPr>
          <w:rFonts w:ascii="Times New Roman" w:hAnsi="Times New Roman" w:cs="Times New Roman"/>
          <w:sz w:val="24"/>
          <w:szCs w:val="24"/>
        </w:rPr>
        <w:t>Ofsted ‘</w:t>
      </w:r>
      <w:r w:rsidR="00240C87" w:rsidRPr="00FE2230">
        <w:rPr>
          <w:rFonts w:ascii="Times New Roman" w:hAnsi="Times New Roman" w:cs="Times New Roman"/>
          <w:sz w:val="24"/>
          <w:szCs w:val="24"/>
        </w:rPr>
        <w:t>pupils need vocabulary, expression and organisational control to cope with the cognitive demands of all subjects</w:t>
      </w:r>
      <w:r w:rsidR="00FE2230" w:rsidRPr="00FE2230">
        <w:rPr>
          <w:rFonts w:ascii="Times New Roman" w:hAnsi="Times New Roman" w:cs="Times New Roman"/>
          <w:sz w:val="24"/>
          <w:szCs w:val="24"/>
        </w:rPr>
        <w:t>’</w:t>
      </w:r>
      <w:r w:rsidR="00240C87" w:rsidRPr="00FE2230">
        <w:rPr>
          <w:rFonts w:ascii="Times New Roman" w:hAnsi="Times New Roman" w:cs="Times New Roman"/>
          <w:sz w:val="24"/>
          <w:szCs w:val="24"/>
        </w:rPr>
        <w:t xml:space="preserve"> (</w:t>
      </w:r>
      <w:r w:rsidR="00FE2230" w:rsidRPr="00FE2230">
        <w:rPr>
          <w:rFonts w:ascii="Times New Roman" w:hAnsi="Times New Roman" w:cs="Times New Roman"/>
          <w:sz w:val="24"/>
          <w:szCs w:val="24"/>
        </w:rPr>
        <w:t>Ofsted</w:t>
      </w:r>
      <w:r w:rsidR="00240C87" w:rsidRPr="00FE2230">
        <w:rPr>
          <w:rFonts w:ascii="Times New Roman" w:hAnsi="Times New Roman" w:cs="Times New Roman"/>
          <w:sz w:val="24"/>
          <w:szCs w:val="24"/>
        </w:rPr>
        <w:t xml:space="preserve">, </w:t>
      </w:r>
      <w:r w:rsidR="00451EA3" w:rsidRPr="00FE2230">
        <w:rPr>
          <w:rFonts w:ascii="Times New Roman" w:hAnsi="Times New Roman" w:cs="Times New Roman"/>
          <w:sz w:val="24"/>
          <w:szCs w:val="24"/>
        </w:rPr>
        <w:t>2002).</w:t>
      </w:r>
      <w:r w:rsidR="002879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879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2879CD">
        <w:rPr>
          <w:rFonts w:ascii="Times New Roman" w:hAnsi="Times New Roman" w:cs="Times New Roman"/>
          <w:sz w:val="24"/>
          <w:szCs w:val="24"/>
        </w:rPr>
        <w:t xml:space="preserve"> </w:t>
      </w:r>
      <w:r w:rsidR="004101B1">
        <w:rPr>
          <w:rFonts w:ascii="Times New Roman" w:hAnsi="Times New Roman" w:cs="Times New Roman"/>
          <w:sz w:val="24"/>
          <w:szCs w:val="24"/>
        </w:rPr>
        <w:t>Donaldson (2015)</w:t>
      </w:r>
      <w:r w:rsidR="002879CD">
        <w:rPr>
          <w:rFonts w:ascii="Times New Roman" w:hAnsi="Times New Roman" w:cs="Times New Roman"/>
          <w:sz w:val="24"/>
          <w:szCs w:val="24"/>
        </w:rPr>
        <w:t xml:space="preserve"> ‘</w:t>
      </w:r>
      <w:r w:rsidR="002879CD" w:rsidRPr="00B926C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phobl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thrafod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="002879CD" w:rsidRPr="00B926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79CD" w:rsidRPr="00B926CB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2879CD">
        <w:rPr>
          <w:rFonts w:ascii="Times New Roman" w:hAnsi="Times New Roman" w:cs="Times New Roman"/>
          <w:sz w:val="24"/>
          <w:szCs w:val="24"/>
        </w:rPr>
        <w:t>’</w:t>
      </w:r>
      <w:r w:rsidR="004101B1">
        <w:rPr>
          <w:rFonts w:ascii="Times New Roman" w:hAnsi="Times New Roman" w:cs="Times New Roman"/>
          <w:sz w:val="24"/>
          <w:szCs w:val="24"/>
        </w:rPr>
        <w:t xml:space="preserve">. Ac felly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defnyddir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llythrenned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er mwyn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cyfoethogi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chryfhau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dealldwriaeth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sgiliau’r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trawscwricwlaidd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ydy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C1F6A">
        <w:rPr>
          <w:rFonts w:ascii="Times New Roman" w:hAnsi="Times New Roman" w:cs="Times New Roman"/>
          <w:sz w:val="24"/>
          <w:szCs w:val="24"/>
        </w:rPr>
        <w:t>diffinir</w:t>
      </w:r>
      <w:proofErr w:type="spellEnd"/>
      <w:r w:rsid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7C1F6A">
        <w:rPr>
          <w:rFonts w:ascii="Times New Roman" w:hAnsi="Times New Roman" w:cs="Times New Roman"/>
          <w:sz w:val="24"/>
          <w:szCs w:val="24"/>
        </w:rPr>
        <w:t xml:space="preserve"> Estyn</w:t>
      </w:r>
      <w:r w:rsidR="007C1F6A" w:rsidRP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‘y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gymhwyso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ffeithiau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rhesymu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rhifiadol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broblemau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 xml:space="preserve"> go </w:t>
      </w:r>
      <w:proofErr w:type="spellStart"/>
      <w:r w:rsidR="007C1F6A" w:rsidRPr="007C1F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7C1F6A" w:rsidRPr="007C1F6A">
        <w:rPr>
          <w:rFonts w:ascii="Times New Roman" w:hAnsi="Times New Roman" w:cs="Times New Roman"/>
          <w:sz w:val="24"/>
          <w:szCs w:val="24"/>
        </w:rPr>
        <w:t>’</w:t>
      </w:r>
      <w:r w:rsidR="007C1F6A">
        <w:rPr>
          <w:rFonts w:ascii="Times New Roman" w:hAnsi="Times New Roman" w:cs="Times New Roman"/>
          <w:sz w:val="24"/>
          <w:szCs w:val="24"/>
        </w:rPr>
        <w:t xml:space="preserve"> (Estyn, 2013).</w:t>
      </w:r>
      <w:r w:rsid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C3FD5">
        <w:rPr>
          <w:rFonts w:ascii="Times New Roman" w:hAnsi="Times New Roman" w:cs="Times New Roman"/>
          <w:sz w:val="24"/>
          <w:szCs w:val="24"/>
        </w:rPr>
        <w:t>diffinir</w:t>
      </w:r>
      <w:proofErr w:type="spellEnd"/>
      <w:r w:rsid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ymresymu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rhifiadol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er mwyn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problem a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chyflawni’r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gweithdrefnau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rhifiadol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gyfrifo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C3FD5" w:rsidRPr="008C3F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3FD5" w:rsidRPr="008C3FD5">
        <w:rPr>
          <w:rFonts w:ascii="Times New Roman" w:hAnsi="Times New Roman" w:cs="Times New Roman"/>
          <w:sz w:val="24"/>
          <w:szCs w:val="24"/>
        </w:rPr>
        <w:t>hatebion</w:t>
      </w:r>
      <w:proofErr w:type="spellEnd"/>
      <w:r w:rsidR="008C3FD5">
        <w:rPr>
          <w:rFonts w:ascii="Times New Roman" w:hAnsi="Times New Roman" w:cs="Times New Roman"/>
          <w:sz w:val="24"/>
          <w:szCs w:val="24"/>
        </w:rPr>
        <w:t>’ (</w:t>
      </w:r>
      <w:proofErr w:type="spellStart"/>
      <w:r w:rsidR="008C3FD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8C3FD5">
        <w:rPr>
          <w:rFonts w:ascii="Times New Roman" w:hAnsi="Times New Roman" w:cs="Times New Roman"/>
          <w:sz w:val="24"/>
          <w:szCs w:val="24"/>
        </w:rPr>
        <w:t xml:space="preserve"> Cymru, 2012).</w:t>
      </w:r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diffiniad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glur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er mwyn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er mwyn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bynciau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676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2F35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="00F92F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2F3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Donaldson</w:t>
      </w:r>
      <w:r w:rsidR="00F92F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2F3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92F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2F35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E66767">
        <w:rPr>
          <w:rFonts w:ascii="Times New Roman" w:hAnsi="Times New Roman" w:cs="Times New Roman"/>
          <w:sz w:val="24"/>
          <w:szCs w:val="24"/>
        </w:rPr>
        <w:t xml:space="preserve"> </w:t>
      </w:r>
      <w:r w:rsidR="004101B1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byw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gweithio’n</w:t>
      </w:r>
      <w:proofErr w:type="spellEnd"/>
      <w:r w:rsidR="004101B1" w:rsidRPr="00410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01B1" w:rsidRPr="004101B1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4101B1">
        <w:rPr>
          <w:rFonts w:ascii="Times New Roman" w:hAnsi="Times New Roman" w:cs="Times New Roman"/>
          <w:sz w:val="24"/>
          <w:szCs w:val="24"/>
        </w:rPr>
        <w:t>’ (Donaldson, 2015).</w:t>
      </w:r>
      <w:r w:rsidR="00F92F35">
        <w:rPr>
          <w:rFonts w:ascii="Times New Roman" w:hAnsi="Times New Roman" w:cs="Times New Roman"/>
          <w:sz w:val="24"/>
          <w:szCs w:val="24"/>
        </w:rPr>
        <w:t xml:space="preserve"> </w:t>
      </w:r>
      <w:r w:rsidR="00F2417E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blaenoriaeth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trwy’r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FfLlRh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), er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argymhellion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Llywio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Cymru bod </w:t>
      </w:r>
      <w:r w:rsidR="00F2417E" w:rsidRPr="00F2417E">
        <w:rPr>
          <w:rFonts w:ascii="Times New Roman" w:hAnsi="Times New Roman" w:cs="Times New Roman"/>
          <w:sz w:val="28"/>
          <w:szCs w:val="24"/>
        </w:rPr>
        <w:t>‘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cymhwysedd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digidol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yn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fwyfwy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hanfodol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ar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gyfer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dysgu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bywyd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ac y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dylid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rhoi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statws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tebyg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iddo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yn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cwricwlwm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i’r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hyn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sydd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gan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lythrennedd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F2417E" w:rsidRPr="00F2417E">
        <w:rPr>
          <w:rFonts w:ascii="Times New Roman" w:hAnsi="Times New Roman" w:cs="Times New Roman"/>
          <w:sz w:val="24"/>
        </w:rPr>
        <w:t>rhifedd</w:t>
      </w:r>
      <w:proofErr w:type="spellEnd"/>
      <w:r w:rsidR="00F2417E" w:rsidRPr="00F2417E">
        <w:rPr>
          <w:rFonts w:ascii="Times New Roman" w:hAnsi="Times New Roman" w:cs="Times New Roman"/>
          <w:sz w:val="24"/>
        </w:rPr>
        <w:t>’ (Donaldson, 2015).</w:t>
      </w:r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Diffinir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417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F2417E">
        <w:rPr>
          <w:rFonts w:ascii="Times New Roman" w:hAnsi="Times New Roman" w:cs="Times New Roman"/>
          <w:sz w:val="24"/>
          <w:szCs w:val="24"/>
        </w:rPr>
        <w:t>:</w:t>
      </w:r>
    </w:p>
    <w:p w14:paraId="64EC966D" w14:textId="5E978699" w:rsidR="007D2E9C" w:rsidRDefault="009F4AD3" w:rsidP="009F4AD3">
      <w:pPr>
        <w:spacing w:line="360" w:lineRule="auto"/>
        <w:ind w:left="720"/>
        <w:jc w:val="both"/>
        <w:rPr>
          <w:rFonts w:ascii="Times New Roman" w:hAnsi="Times New Roman" w:cs="Times New Roman"/>
          <w:i/>
          <w:sz w:val="24"/>
        </w:rPr>
      </w:pPr>
      <w:r>
        <w:rPr>
          <w:rFonts w:ascii="Times New Roman" w:hAnsi="Times New Roman" w:cs="Times New Roman"/>
          <w:i/>
          <w:sz w:val="24"/>
        </w:rPr>
        <w:t>‘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Cymhwysedd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digidol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yw’r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set o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sgiliau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,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gwybodaeth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ac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agweddau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i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alluogi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defnydd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hyderus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,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creadigol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hollbwysig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o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dechnolegau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systemau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.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Mae’n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galluogi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person i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fod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yn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ddinesydd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digidol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hyderus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, i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ryngweithio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chydweithio’n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ddigidol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, i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gynhyrchu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gwaith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yn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ddigidol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ac i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fagu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hyder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mewn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perthynas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â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thrin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data a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meddwl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cyfrifiadurol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(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datrys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="007D2E9C" w:rsidRPr="009F4AD3">
        <w:rPr>
          <w:rFonts w:ascii="Times New Roman" w:hAnsi="Times New Roman" w:cs="Times New Roman"/>
          <w:i/>
          <w:sz w:val="24"/>
        </w:rPr>
        <w:t>problemau</w:t>
      </w:r>
      <w:proofErr w:type="spellEnd"/>
      <w:r w:rsidR="007D2E9C" w:rsidRPr="009F4AD3">
        <w:rPr>
          <w:rFonts w:ascii="Times New Roman" w:hAnsi="Times New Roman" w:cs="Times New Roman"/>
          <w:i/>
          <w:sz w:val="24"/>
        </w:rPr>
        <w:t>)</w:t>
      </w:r>
      <w:r>
        <w:rPr>
          <w:rFonts w:ascii="Times New Roman" w:hAnsi="Times New Roman" w:cs="Times New Roman"/>
          <w:i/>
          <w:sz w:val="24"/>
        </w:rPr>
        <w:t>’</w:t>
      </w:r>
    </w:p>
    <w:p w14:paraId="65879A3B" w14:textId="241E3BAA" w:rsidR="009F4AD3" w:rsidRDefault="009F4AD3" w:rsidP="009F4AD3">
      <w:pPr>
        <w:spacing w:line="360" w:lineRule="auto"/>
        <w:ind w:left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i/>
          <w:sz w:val="24"/>
        </w:rPr>
        <w:lastRenderedPageBreak/>
        <w:tab/>
      </w:r>
      <w:r>
        <w:rPr>
          <w:rFonts w:ascii="Times New Roman" w:hAnsi="Times New Roman" w:cs="Times New Roman"/>
          <w:i/>
          <w:sz w:val="24"/>
        </w:rPr>
        <w:tab/>
      </w:r>
      <w:r>
        <w:rPr>
          <w:rFonts w:ascii="Times New Roman" w:hAnsi="Times New Roman" w:cs="Times New Roman"/>
          <w:i/>
          <w:sz w:val="24"/>
        </w:rPr>
        <w:tab/>
      </w:r>
      <w:r>
        <w:rPr>
          <w:rFonts w:ascii="Times New Roman" w:hAnsi="Times New Roman" w:cs="Times New Roman"/>
          <w:i/>
          <w:sz w:val="24"/>
        </w:rPr>
        <w:tab/>
      </w:r>
      <w:r>
        <w:rPr>
          <w:rFonts w:ascii="Times New Roman" w:hAnsi="Times New Roman" w:cs="Times New Roman"/>
          <w:i/>
          <w:sz w:val="24"/>
        </w:rPr>
        <w:tab/>
      </w:r>
      <w:r>
        <w:rPr>
          <w:rFonts w:ascii="Times New Roman" w:hAnsi="Times New Roman" w:cs="Times New Roman"/>
          <w:i/>
          <w:sz w:val="24"/>
        </w:rPr>
        <w:tab/>
      </w:r>
      <w:r>
        <w:rPr>
          <w:rFonts w:ascii="Times New Roman" w:hAnsi="Times New Roman" w:cs="Times New Roman"/>
          <w:i/>
          <w:sz w:val="24"/>
        </w:rPr>
        <w:tab/>
      </w:r>
      <w:r w:rsidR="00602A14">
        <w:rPr>
          <w:rFonts w:ascii="Times New Roman" w:hAnsi="Times New Roman" w:cs="Times New Roman"/>
          <w:i/>
          <w:sz w:val="24"/>
        </w:rPr>
        <w:t xml:space="preserve">       </w:t>
      </w:r>
      <w:r>
        <w:rPr>
          <w:rFonts w:ascii="Times New Roman" w:hAnsi="Times New Roman" w:cs="Times New Roman"/>
          <w:sz w:val="24"/>
        </w:rPr>
        <w:t>(</w:t>
      </w:r>
      <w:proofErr w:type="spellStart"/>
      <w:r w:rsidR="00602A14">
        <w:rPr>
          <w:rFonts w:ascii="Times New Roman" w:hAnsi="Times New Roman" w:cs="Times New Roman"/>
          <w:sz w:val="24"/>
        </w:rPr>
        <w:t>Llywodraeth</w:t>
      </w:r>
      <w:proofErr w:type="spellEnd"/>
      <w:r w:rsidR="00602A14">
        <w:rPr>
          <w:rFonts w:ascii="Times New Roman" w:hAnsi="Times New Roman" w:cs="Times New Roman"/>
          <w:sz w:val="24"/>
        </w:rPr>
        <w:t xml:space="preserve"> Cymru, 2016).</w:t>
      </w:r>
    </w:p>
    <w:p w14:paraId="36E3BEA0" w14:textId="75009612" w:rsidR="002343B4" w:rsidRPr="009F4AD3" w:rsidRDefault="002343B4" w:rsidP="009F4AD3">
      <w:pPr>
        <w:spacing w:line="360" w:lineRule="auto"/>
        <w:ind w:left="720"/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gwelir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ddiffiniad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uchod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cymhwysedd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digidol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llawer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na</w:t>
      </w:r>
      <w:proofErr w:type="spellEnd"/>
      <w:r>
        <w:rPr>
          <w:rFonts w:ascii="Times New Roman" w:hAnsi="Times New Roman" w:cs="Times New Roman"/>
          <w:sz w:val="24"/>
        </w:rPr>
        <w:t xml:space="preserve"> ‘TGCH’. </w:t>
      </w:r>
      <w:proofErr w:type="spellStart"/>
      <w:r w:rsidR="00C4110D">
        <w:rPr>
          <w:rFonts w:ascii="Times New Roman" w:hAnsi="Times New Roman" w:cs="Times New Roman"/>
          <w:sz w:val="24"/>
        </w:rPr>
        <w:t>Cytuni’r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gan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4110D">
        <w:rPr>
          <w:rFonts w:ascii="Times New Roman" w:hAnsi="Times New Roman" w:cs="Times New Roman"/>
          <w:sz w:val="24"/>
        </w:rPr>
        <w:t>Llywodraeth</w:t>
      </w:r>
      <w:proofErr w:type="spellEnd"/>
      <w:r w:rsidR="00C4110D">
        <w:rPr>
          <w:rFonts w:ascii="Times New Roman" w:hAnsi="Times New Roman" w:cs="Times New Roman"/>
          <w:sz w:val="24"/>
        </w:rPr>
        <w:t xml:space="preserve"> Cymru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wrth</w:t>
      </w:r>
      <w:proofErr w:type="spellEnd"/>
      <w:r w:rsidR="00C4110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4110D">
        <w:rPr>
          <w:rFonts w:ascii="Times New Roman" w:hAnsi="Times New Roman" w:cs="Times New Roman"/>
          <w:sz w:val="24"/>
        </w:rPr>
        <w:t>ddweud</w:t>
      </w:r>
      <w:proofErr w:type="spellEnd"/>
      <w:r w:rsidR="00C4110D">
        <w:rPr>
          <w:rFonts w:ascii="Times New Roman" w:hAnsi="Times New Roman" w:cs="Times New Roman"/>
          <w:sz w:val="24"/>
        </w:rPr>
        <w:t xml:space="preserve"> </w:t>
      </w:r>
      <w:r w:rsidR="00264643">
        <w:rPr>
          <w:rFonts w:ascii="Times New Roman" w:hAnsi="Times New Roman" w:cs="Times New Roman"/>
          <w:sz w:val="24"/>
        </w:rPr>
        <w:t>‘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Mae’r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Fframwaith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yn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wahanol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i’r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Rhaglen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Astudio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ar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gyfer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TGCh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Cyfnodau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E62AF" w:rsidRPr="00FE62AF">
        <w:rPr>
          <w:rFonts w:ascii="Times New Roman" w:hAnsi="Times New Roman" w:cs="Times New Roman"/>
          <w:sz w:val="24"/>
        </w:rPr>
        <w:t>Allweddol</w:t>
      </w:r>
      <w:proofErr w:type="spellEnd"/>
      <w:r w:rsidR="00FE62AF" w:rsidRPr="00FE62AF">
        <w:rPr>
          <w:rFonts w:ascii="Times New Roman" w:hAnsi="Times New Roman" w:cs="Times New Roman"/>
          <w:sz w:val="24"/>
        </w:rPr>
        <w:t xml:space="preserve"> 2 i 3</w:t>
      </w:r>
      <w:r w:rsidR="00FE62AF">
        <w:rPr>
          <w:rFonts w:ascii="Times New Roman" w:hAnsi="Times New Roman" w:cs="Times New Roman"/>
          <w:sz w:val="24"/>
        </w:rPr>
        <w:t>’ (</w:t>
      </w:r>
      <w:proofErr w:type="spellStart"/>
      <w:r w:rsidR="00FE62AF">
        <w:rPr>
          <w:rFonts w:ascii="Times New Roman" w:hAnsi="Times New Roman" w:cs="Times New Roman"/>
          <w:sz w:val="24"/>
        </w:rPr>
        <w:t>Llywodraeth</w:t>
      </w:r>
      <w:proofErr w:type="spellEnd"/>
      <w:r w:rsidR="00FE62AF">
        <w:rPr>
          <w:rFonts w:ascii="Times New Roman" w:hAnsi="Times New Roman" w:cs="Times New Roman"/>
          <w:sz w:val="24"/>
        </w:rPr>
        <w:t xml:space="preserve"> Cymru, 2016).</w:t>
      </w:r>
    </w:p>
    <w:p w14:paraId="17571742" w14:textId="3ED4814D" w:rsidR="00AF29C2" w:rsidRDefault="00AF29C2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79713EEF" w14:textId="35186C59" w:rsidR="00EE141D" w:rsidRDefault="00EE141D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Mae llawer o fanteision a chyfyngiadau wrth addysgu llythrennedd, rhifedd a chymhwysedd digidol fel cyfrifoldebau trawsgwricwlaidd yn y cwricwlwm yng Nghymru. </w:t>
      </w:r>
      <w:r w:rsidR="00735AB4">
        <w:rPr>
          <w:rFonts w:ascii="Times New Roman" w:hAnsi="Times New Roman" w:cs="Times New Roman"/>
          <w:sz w:val="24"/>
          <w:lang w:val="cy-GB"/>
        </w:rPr>
        <w:t>Pan mae athrawon yn addysgu’r plant gan ddefnyddio’r dull addysgu traws</w:t>
      </w:r>
      <w:r w:rsidR="002A3377">
        <w:rPr>
          <w:rFonts w:ascii="Times New Roman" w:hAnsi="Times New Roman" w:cs="Times New Roman"/>
          <w:sz w:val="24"/>
          <w:lang w:val="cy-GB"/>
        </w:rPr>
        <w:t xml:space="preserve">gwricwlaidd mae’r plant yn ddefnyddio’u sgiliau maent wedi dysgu yn pwnc wahanol er mwyn cyfoethogi’r dysgu ac i </w:t>
      </w:r>
      <w:r w:rsidR="00264643">
        <w:rPr>
          <w:rFonts w:ascii="Times New Roman" w:hAnsi="Times New Roman" w:cs="Times New Roman"/>
          <w:sz w:val="24"/>
          <w:lang w:val="cy-GB"/>
        </w:rPr>
        <w:t>ddatrys problemau mewn amrywiaeth o sefyllfaoedd wahanol. Dwedir gan Beane (1995) yn ystod addysgu trawsgwricwlaidd mae 2 peth yn digwydd, yn cyntaf mae pobl ifanc yn cael ei annog i integreiddio profiadau dysgu yn ei gynllun o ystyr er mwyn lledu a</w:t>
      </w:r>
      <w:r w:rsidR="00084EBD">
        <w:rPr>
          <w:rFonts w:ascii="Times New Roman" w:hAnsi="Times New Roman" w:cs="Times New Roman"/>
          <w:sz w:val="24"/>
          <w:lang w:val="cy-GB"/>
        </w:rPr>
        <w:t xml:space="preserve"> ddyfnhau ei ddealltwriaeth o’u hunain a’i fyd o’n gwmpas. Yn ail, maent yn cysylltu gyda chwilio, caffael a ddefnyddio gwybodaeth mewn ffordd organig nid artiffisial. </w:t>
      </w:r>
    </w:p>
    <w:p w14:paraId="690412CE" w14:textId="6599E54F" w:rsidR="00E24AAE" w:rsidRPr="00E24AAE" w:rsidRDefault="005409E0" w:rsidP="00A4250E">
      <w:pPr>
        <w:spacing w:line="360" w:lineRule="auto"/>
        <w:ind w:left="15" w:right="66"/>
        <w:rPr>
          <w:rFonts w:ascii="Times New Roman" w:hAnsi="Times New Roman" w:cs="Times New Roman"/>
          <w:sz w:val="2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profiadau’r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awdur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gwel</w:t>
      </w:r>
      <w:r w:rsidR="005A2C5D">
        <w:rPr>
          <w:rFonts w:ascii="Times New Roman" w:hAnsi="Times New Roman" w:cs="Times New Roman"/>
          <w:sz w:val="24"/>
        </w:rPr>
        <w:t>wyd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trawsgwricwlwaidd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disgyblion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gwybodaeth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5A2C5D">
        <w:rPr>
          <w:rFonts w:ascii="Times New Roman" w:hAnsi="Times New Roman" w:cs="Times New Roman"/>
          <w:sz w:val="24"/>
        </w:rPr>
        <w:t xml:space="preserve">o </w:t>
      </w:r>
      <w:proofErr w:type="spellStart"/>
      <w:r w:rsidR="005A2C5D">
        <w:rPr>
          <w:rFonts w:ascii="Times New Roman" w:hAnsi="Times New Roman" w:cs="Times New Roman"/>
          <w:sz w:val="24"/>
        </w:rPr>
        <w:t>profiadau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5A2C5D">
        <w:rPr>
          <w:rFonts w:ascii="Times New Roman" w:hAnsi="Times New Roman" w:cs="Times New Roman"/>
          <w:sz w:val="24"/>
        </w:rPr>
        <w:t>gwersi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flaenorol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er mwyn </w:t>
      </w:r>
      <w:proofErr w:type="spellStart"/>
      <w:r w:rsidR="005A2C5D">
        <w:rPr>
          <w:rFonts w:ascii="Times New Roman" w:hAnsi="Times New Roman" w:cs="Times New Roman"/>
          <w:sz w:val="24"/>
        </w:rPr>
        <w:t>cryfhau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ei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dealldwriaeth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o’r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hyn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oedd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dysgu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. Mae </w:t>
      </w:r>
      <w:proofErr w:type="spellStart"/>
      <w:r w:rsidR="005A2C5D">
        <w:rPr>
          <w:rFonts w:ascii="Times New Roman" w:hAnsi="Times New Roman" w:cs="Times New Roman"/>
          <w:sz w:val="24"/>
        </w:rPr>
        <w:t>hyn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sgil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da</w:t>
      </w:r>
      <w:r w:rsidR="003157C3">
        <w:rPr>
          <w:rFonts w:ascii="Times New Roman" w:hAnsi="Times New Roman" w:cs="Times New Roman"/>
          <w:sz w:val="24"/>
        </w:rPr>
        <w:t>,</w:t>
      </w:r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mae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addysgu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trawsgwricwlaidd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yn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caniatau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r w:rsidR="00154523">
        <w:rPr>
          <w:rFonts w:ascii="Times New Roman" w:hAnsi="Times New Roman" w:cs="Times New Roman"/>
          <w:sz w:val="24"/>
        </w:rPr>
        <w:t xml:space="preserve">ac </w:t>
      </w:r>
      <w:proofErr w:type="spellStart"/>
      <w:r w:rsidR="00154523">
        <w:rPr>
          <w:rFonts w:ascii="Times New Roman" w:hAnsi="Times New Roman" w:cs="Times New Roman"/>
          <w:sz w:val="24"/>
        </w:rPr>
        <w:t>yn</w:t>
      </w:r>
      <w:proofErr w:type="spellEnd"/>
      <w:r w:rsid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>
        <w:rPr>
          <w:rFonts w:ascii="Times New Roman" w:hAnsi="Times New Roman" w:cs="Times New Roman"/>
          <w:sz w:val="24"/>
        </w:rPr>
        <w:t>cymell</w:t>
      </w:r>
      <w:proofErr w:type="spellEnd"/>
      <w:r w:rsidR="00154523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5A2C5D">
        <w:rPr>
          <w:rFonts w:ascii="Times New Roman" w:hAnsi="Times New Roman" w:cs="Times New Roman"/>
          <w:sz w:val="24"/>
        </w:rPr>
        <w:t>disgyblion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r w:rsidR="00154523">
        <w:rPr>
          <w:rFonts w:ascii="Times New Roman" w:hAnsi="Times New Roman" w:cs="Times New Roman"/>
          <w:sz w:val="24"/>
        </w:rPr>
        <w:t>i</w:t>
      </w:r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fod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yn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fwy</w:t>
      </w:r>
      <w:proofErr w:type="spellEnd"/>
      <w:r w:rsidR="003157C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157C3">
        <w:rPr>
          <w:rFonts w:ascii="Times New Roman" w:hAnsi="Times New Roman" w:cs="Times New Roman"/>
          <w:sz w:val="24"/>
        </w:rPr>
        <w:t>annibynnol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gan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nid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ydynt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dibynnu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ar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gwybodaeth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athro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/ </w:t>
      </w:r>
      <w:proofErr w:type="spellStart"/>
      <w:r w:rsidR="005A2C5D">
        <w:rPr>
          <w:rFonts w:ascii="Times New Roman" w:hAnsi="Times New Roman" w:cs="Times New Roman"/>
          <w:sz w:val="24"/>
        </w:rPr>
        <w:t>athrawes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ond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cysylltu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â’r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her/ problem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annibynnol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gan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dibynnu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ar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yr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hyn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maent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barod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yn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gwybod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ac y </w:t>
      </w:r>
      <w:proofErr w:type="spellStart"/>
      <w:r w:rsidR="005A2C5D">
        <w:rPr>
          <w:rFonts w:ascii="Times New Roman" w:hAnsi="Times New Roman" w:cs="Times New Roman"/>
          <w:sz w:val="24"/>
        </w:rPr>
        <w:t>sgiliau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maent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barod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wedi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dysgu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er mwyn </w:t>
      </w:r>
      <w:proofErr w:type="spellStart"/>
      <w:r w:rsidR="005A2C5D">
        <w:rPr>
          <w:rFonts w:ascii="Times New Roman" w:hAnsi="Times New Roman" w:cs="Times New Roman"/>
          <w:sz w:val="24"/>
        </w:rPr>
        <w:t>gallu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dysgu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5A2C5D">
        <w:rPr>
          <w:rFonts w:ascii="Times New Roman" w:hAnsi="Times New Roman" w:cs="Times New Roman"/>
          <w:sz w:val="24"/>
        </w:rPr>
        <w:t>ddefnyddio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sgiliau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A2C5D">
        <w:rPr>
          <w:rFonts w:ascii="Times New Roman" w:hAnsi="Times New Roman" w:cs="Times New Roman"/>
          <w:sz w:val="24"/>
        </w:rPr>
        <w:t>newydd</w:t>
      </w:r>
      <w:proofErr w:type="spellEnd"/>
      <w:r w:rsidR="005A2C5D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26528C">
        <w:rPr>
          <w:rFonts w:ascii="Times New Roman" w:hAnsi="Times New Roman" w:cs="Times New Roman"/>
          <w:sz w:val="24"/>
        </w:rPr>
        <w:t>Maent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hefyd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yn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annog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disgyblion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26528C">
        <w:rPr>
          <w:rFonts w:ascii="Times New Roman" w:hAnsi="Times New Roman" w:cs="Times New Roman"/>
          <w:sz w:val="24"/>
        </w:rPr>
        <w:t>weithio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gyda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eraill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gan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ddysgu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wrth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eraill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6528C">
        <w:rPr>
          <w:rFonts w:ascii="Times New Roman" w:hAnsi="Times New Roman" w:cs="Times New Roman"/>
          <w:sz w:val="24"/>
        </w:rPr>
        <w:t>rhannu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gwybodaeth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6528C">
        <w:rPr>
          <w:rFonts w:ascii="Times New Roman" w:hAnsi="Times New Roman" w:cs="Times New Roman"/>
          <w:sz w:val="24"/>
        </w:rPr>
        <w:t>sgiliau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newydd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26528C">
        <w:rPr>
          <w:rFonts w:ascii="Times New Roman" w:hAnsi="Times New Roman" w:cs="Times New Roman"/>
          <w:sz w:val="24"/>
        </w:rPr>
        <w:t>Dwedir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6528C">
        <w:rPr>
          <w:rFonts w:ascii="Times New Roman" w:hAnsi="Times New Roman" w:cs="Times New Roman"/>
          <w:sz w:val="24"/>
        </w:rPr>
        <w:t>gan</w:t>
      </w:r>
      <w:proofErr w:type="spellEnd"/>
      <w:r w:rsidR="0026528C">
        <w:rPr>
          <w:rFonts w:ascii="Times New Roman" w:hAnsi="Times New Roman" w:cs="Times New Roman"/>
          <w:sz w:val="24"/>
        </w:rPr>
        <w:t xml:space="preserve"> Donaldson</w:t>
      </w:r>
      <w:r w:rsidR="00154523">
        <w:rPr>
          <w:rFonts w:ascii="Times New Roman" w:hAnsi="Times New Roman" w:cs="Times New Roman"/>
          <w:sz w:val="24"/>
        </w:rPr>
        <w:t xml:space="preserve"> ‘</w:t>
      </w:r>
      <w:r w:rsidR="00154523" w:rsidRPr="00154523">
        <w:rPr>
          <w:rFonts w:ascii="Times New Roman" w:hAnsi="Times New Roman" w:cs="Times New Roman"/>
          <w:sz w:val="24"/>
        </w:rPr>
        <w:t xml:space="preserve">Mae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addysgu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dysgu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da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yn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cymell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plant a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phobl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ifanc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gymryd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cyfrifoldeb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cynyddol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dros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eu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dysgu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eu</w:t>
      </w:r>
      <w:proofErr w:type="spellEnd"/>
      <w:r w:rsidR="00154523" w:rsidRPr="0015452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54523" w:rsidRPr="00154523">
        <w:rPr>
          <w:rFonts w:ascii="Times New Roman" w:hAnsi="Times New Roman" w:cs="Times New Roman"/>
          <w:sz w:val="24"/>
        </w:rPr>
        <w:t>hunain</w:t>
      </w:r>
      <w:proofErr w:type="spellEnd"/>
      <w:r w:rsidR="00154523">
        <w:rPr>
          <w:rFonts w:ascii="Times New Roman" w:hAnsi="Times New Roman" w:cs="Times New Roman"/>
          <w:sz w:val="24"/>
        </w:rPr>
        <w:t xml:space="preserve">’ (Donaldson, 2015). </w:t>
      </w:r>
      <w:proofErr w:type="spellStart"/>
      <w:r w:rsidR="003A725A">
        <w:rPr>
          <w:rFonts w:ascii="Times New Roman" w:hAnsi="Times New Roman" w:cs="Times New Roman"/>
          <w:sz w:val="24"/>
        </w:rPr>
        <w:t>Wrth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addysgu’n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trawsgwricwlwaidd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mae’r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disgyblion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yn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ddefnyddio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‘</w:t>
      </w:r>
      <w:proofErr w:type="spellStart"/>
      <w:r w:rsidR="003A725A">
        <w:rPr>
          <w:rFonts w:ascii="Times New Roman" w:hAnsi="Times New Roman" w:cs="Times New Roman"/>
          <w:sz w:val="24"/>
        </w:rPr>
        <w:t>Metawybyddiaeth</w:t>
      </w:r>
      <w:proofErr w:type="spellEnd"/>
      <w:r w:rsidR="003A725A">
        <w:rPr>
          <w:rFonts w:ascii="Times New Roman" w:hAnsi="Times New Roman" w:cs="Times New Roman"/>
          <w:sz w:val="24"/>
        </w:rPr>
        <w:t>’ neu ‘</w:t>
      </w:r>
      <w:proofErr w:type="spellStart"/>
      <w:r w:rsidR="003A725A">
        <w:rPr>
          <w:rFonts w:ascii="Times New Roman" w:hAnsi="Times New Roman" w:cs="Times New Roman"/>
          <w:sz w:val="24"/>
        </w:rPr>
        <w:t>dysgu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3A725A">
        <w:rPr>
          <w:rFonts w:ascii="Times New Roman" w:hAnsi="Times New Roman" w:cs="Times New Roman"/>
          <w:sz w:val="24"/>
        </w:rPr>
        <w:t>ddysgu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’ (Education Endowment Foundation, 2018). Mae </w:t>
      </w:r>
      <w:proofErr w:type="spellStart"/>
      <w:r w:rsidR="003A725A">
        <w:rPr>
          <w:rFonts w:ascii="Times New Roman" w:hAnsi="Times New Roman" w:cs="Times New Roman"/>
          <w:sz w:val="24"/>
        </w:rPr>
        <w:t>Metawybyddiaeth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yn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helpu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dysgwyr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3A725A">
        <w:rPr>
          <w:rFonts w:ascii="Times New Roman" w:hAnsi="Times New Roman" w:cs="Times New Roman"/>
          <w:sz w:val="24"/>
        </w:rPr>
        <w:t>gymryd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fwy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3A725A">
        <w:rPr>
          <w:rFonts w:ascii="Times New Roman" w:hAnsi="Times New Roman" w:cs="Times New Roman"/>
          <w:sz w:val="24"/>
        </w:rPr>
        <w:t>rheolaeth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dros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eu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ddysgu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3A725A">
        <w:rPr>
          <w:rFonts w:ascii="Times New Roman" w:hAnsi="Times New Roman" w:cs="Times New Roman"/>
          <w:sz w:val="24"/>
        </w:rPr>
        <w:t>Dwedwyd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A725A">
        <w:rPr>
          <w:rFonts w:ascii="Times New Roman" w:hAnsi="Times New Roman" w:cs="Times New Roman"/>
          <w:sz w:val="24"/>
        </w:rPr>
        <w:t>gan</w:t>
      </w:r>
      <w:proofErr w:type="spellEnd"/>
      <w:r w:rsidR="003A725A">
        <w:rPr>
          <w:rFonts w:ascii="Times New Roman" w:hAnsi="Times New Roman" w:cs="Times New Roman"/>
          <w:sz w:val="24"/>
        </w:rPr>
        <w:t xml:space="preserve"> Donaldson ‘</w:t>
      </w:r>
      <w:r w:rsidR="001C4D7D" w:rsidRPr="001C4D7D">
        <w:rPr>
          <w:rFonts w:ascii="Times New Roman" w:hAnsi="Times New Roman" w:cs="Times New Roman"/>
          <w:sz w:val="24"/>
        </w:rPr>
        <w:t xml:space="preserve">Mae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metawybyddiaeth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yn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ymwneud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â’r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wybodaeth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sydd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gan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yr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unigolyn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am y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ffordd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mae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ef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phobl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eraill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yn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meddwl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, a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gwybod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sut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pha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bryd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ddefnyddio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sgiliau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/strategaethau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ar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gyfer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dysgu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mewn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gwahanol</w:t>
      </w:r>
      <w:proofErr w:type="spellEnd"/>
      <w:r w:rsidR="001C4D7D" w:rsidRP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 w:rsidRPr="001C4D7D">
        <w:rPr>
          <w:rFonts w:ascii="Times New Roman" w:hAnsi="Times New Roman" w:cs="Times New Roman"/>
          <w:sz w:val="24"/>
        </w:rPr>
        <w:t>sefyllfaoedd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’ (Donaldson, 2015). </w:t>
      </w:r>
      <w:proofErr w:type="spellStart"/>
      <w:r w:rsidR="001C4D7D">
        <w:rPr>
          <w:rFonts w:ascii="Times New Roman" w:hAnsi="Times New Roman" w:cs="Times New Roman"/>
          <w:sz w:val="24"/>
        </w:rPr>
        <w:t>Sonnir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hefyd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am y </w:t>
      </w:r>
      <w:proofErr w:type="spellStart"/>
      <w:r w:rsidR="001C4D7D">
        <w:rPr>
          <w:rFonts w:ascii="Times New Roman" w:hAnsi="Times New Roman" w:cs="Times New Roman"/>
          <w:sz w:val="24"/>
        </w:rPr>
        <w:t>bwysigrwydd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1C4D7D">
        <w:rPr>
          <w:rFonts w:ascii="Times New Roman" w:hAnsi="Times New Roman" w:cs="Times New Roman"/>
          <w:sz w:val="24"/>
        </w:rPr>
        <w:t>ddisgyblion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yn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cyfrannu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at </w:t>
      </w:r>
      <w:proofErr w:type="spellStart"/>
      <w:r w:rsidR="001C4D7D">
        <w:rPr>
          <w:rFonts w:ascii="Times New Roman" w:hAnsi="Times New Roman" w:cs="Times New Roman"/>
          <w:sz w:val="24"/>
        </w:rPr>
        <w:t>gynllunio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dysgu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ei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hunain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sydd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yn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caniatau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i’r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dysgu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cael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ei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harwain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gan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1C4D7D">
        <w:rPr>
          <w:rFonts w:ascii="Times New Roman" w:hAnsi="Times New Roman" w:cs="Times New Roman"/>
          <w:sz w:val="24"/>
        </w:rPr>
        <w:t>ac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nid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yr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athro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/ </w:t>
      </w:r>
      <w:proofErr w:type="spellStart"/>
      <w:r w:rsidR="001C4D7D">
        <w:rPr>
          <w:rFonts w:ascii="Times New Roman" w:hAnsi="Times New Roman" w:cs="Times New Roman"/>
          <w:sz w:val="24"/>
        </w:rPr>
        <w:lastRenderedPageBreak/>
        <w:t>athrawes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. Mae </w:t>
      </w:r>
      <w:proofErr w:type="spellStart"/>
      <w:r w:rsidR="001C4D7D">
        <w:rPr>
          <w:rFonts w:ascii="Times New Roman" w:hAnsi="Times New Roman" w:cs="Times New Roman"/>
          <w:sz w:val="24"/>
        </w:rPr>
        <w:t>addysgu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trawsgwricwlaidd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yn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caniatau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i’r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disgyblion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1C4D7D">
        <w:rPr>
          <w:rFonts w:ascii="Times New Roman" w:hAnsi="Times New Roman" w:cs="Times New Roman"/>
          <w:sz w:val="24"/>
        </w:rPr>
        <w:t>fod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yn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rhan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o’r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proses </w:t>
      </w:r>
      <w:proofErr w:type="spellStart"/>
      <w:r w:rsidR="001C4D7D">
        <w:rPr>
          <w:rFonts w:ascii="Times New Roman" w:hAnsi="Times New Roman" w:cs="Times New Roman"/>
          <w:sz w:val="24"/>
        </w:rPr>
        <w:t>cynllunio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ac i </w:t>
      </w:r>
      <w:proofErr w:type="spellStart"/>
      <w:r w:rsidR="001C4D7D">
        <w:rPr>
          <w:rFonts w:ascii="Times New Roman" w:hAnsi="Times New Roman" w:cs="Times New Roman"/>
          <w:sz w:val="24"/>
        </w:rPr>
        <w:t>harwain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eu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C4D7D">
        <w:rPr>
          <w:rFonts w:ascii="Times New Roman" w:hAnsi="Times New Roman" w:cs="Times New Roman"/>
          <w:sz w:val="24"/>
        </w:rPr>
        <w:t>ddysgu</w:t>
      </w:r>
      <w:proofErr w:type="spellEnd"/>
      <w:r w:rsidR="001C4D7D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E24AAE">
        <w:rPr>
          <w:rFonts w:ascii="Times New Roman" w:hAnsi="Times New Roman" w:cs="Times New Roman"/>
          <w:sz w:val="24"/>
        </w:rPr>
        <w:t>Wrth</w:t>
      </w:r>
      <w:proofErr w:type="spellEnd"/>
      <w:r w:rsidR="00E24AA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24AAE">
        <w:rPr>
          <w:rFonts w:ascii="Times New Roman" w:hAnsi="Times New Roman" w:cs="Times New Roman"/>
          <w:sz w:val="24"/>
        </w:rPr>
        <w:t>edrych</w:t>
      </w:r>
      <w:proofErr w:type="spellEnd"/>
      <w:r w:rsidR="00E24AA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24AAE">
        <w:rPr>
          <w:rFonts w:ascii="Times New Roman" w:hAnsi="Times New Roman" w:cs="Times New Roman"/>
          <w:sz w:val="24"/>
        </w:rPr>
        <w:t>ar</w:t>
      </w:r>
      <w:proofErr w:type="spellEnd"/>
      <w:r w:rsidR="00E24AAE">
        <w:rPr>
          <w:rFonts w:ascii="Times New Roman" w:hAnsi="Times New Roman" w:cs="Times New Roman"/>
          <w:sz w:val="24"/>
        </w:rPr>
        <w:t xml:space="preserve"> y</w:t>
      </w:r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tystiolaeth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uchod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4250E">
        <w:rPr>
          <w:rFonts w:ascii="Times New Roman" w:hAnsi="Times New Roman" w:cs="Times New Roman"/>
          <w:sz w:val="24"/>
        </w:rPr>
        <w:t>gwelir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mai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addysgu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trawsgwricwlaidd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yn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dull </w:t>
      </w:r>
      <w:proofErr w:type="spellStart"/>
      <w:r w:rsidR="00A4250E">
        <w:rPr>
          <w:rFonts w:ascii="Times New Roman" w:hAnsi="Times New Roman" w:cs="Times New Roman"/>
          <w:sz w:val="24"/>
        </w:rPr>
        <w:t>arbennig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A4250E">
        <w:rPr>
          <w:rFonts w:ascii="Times New Roman" w:hAnsi="Times New Roman" w:cs="Times New Roman"/>
          <w:sz w:val="24"/>
        </w:rPr>
        <w:t>ddefnyddio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yn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ysgolion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er mwyn </w:t>
      </w:r>
      <w:proofErr w:type="spellStart"/>
      <w:r w:rsidR="00A4250E">
        <w:rPr>
          <w:rFonts w:ascii="Times New Roman" w:hAnsi="Times New Roman" w:cs="Times New Roman"/>
          <w:sz w:val="24"/>
        </w:rPr>
        <w:t>annog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ein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dysgwyr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A4250E">
        <w:rPr>
          <w:rFonts w:ascii="Times New Roman" w:hAnsi="Times New Roman" w:cs="Times New Roman"/>
          <w:sz w:val="24"/>
        </w:rPr>
        <w:t>chodi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safonau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. Mae Barnes </w:t>
      </w:r>
      <w:proofErr w:type="spellStart"/>
      <w:r w:rsidR="00A4250E">
        <w:rPr>
          <w:rFonts w:ascii="Times New Roman" w:hAnsi="Times New Roman" w:cs="Times New Roman"/>
          <w:sz w:val="24"/>
        </w:rPr>
        <w:t>yn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cytuno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A4250E">
        <w:rPr>
          <w:rFonts w:ascii="Times New Roman" w:hAnsi="Times New Roman" w:cs="Times New Roman"/>
          <w:sz w:val="24"/>
        </w:rPr>
        <w:t>addysgu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trawsgwricwlaidd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yn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fuddiol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pryd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maent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yn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cael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ei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addysgu’n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4250E">
        <w:rPr>
          <w:rFonts w:ascii="Times New Roman" w:hAnsi="Times New Roman" w:cs="Times New Roman"/>
          <w:sz w:val="24"/>
        </w:rPr>
        <w:t>orau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A4250E">
        <w:rPr>
          <w:rFonts w:ascii="Times New Roman" w:hAnsi="Times New Roman" w:cs="Times New Roman"/>
          <w:sz w:val="24"/>
        </w:rPr>
        <w:t>Dwedir</w:t>
      </w:r>
      <w:proofErr w:type="spellEnd"/>
      <w:r w:rsidR="00A4250E">
        <w:rPr>
          <w:rFonts w:ascii="Times New Roman" w:hAnsi="Times New Roman" w:cs="Times New Roman"/>
          <w:sz w:val="24"/>
        </w:rPr>
        <w:t xml:space="preserve"> </w:t>
      </w:r>
      <w:r w:rsidR="00A4250E" w:rsidRPr="00A4250E">
        <w:rPr>
          <w:rFonts w:ascii="Times New Roman" w:hAnsi="Times New Roman" w:cs="Times New Roman"/>
          <w:sz w:val="24"/>
        </w:rPr>
        <w:t>‘</w:t>
      </w:r>
      <w:r w:rsidR="00E24AAE" w:rsidRPr="00E24AAE">
        <w:rPr>
          <w:rFonts w:ascii="Times New Roman" w:eastAsia="Times New Roman" w:hAnsi="Times New Roman" w:cs="Times New Roman"/>
          <w:sz w:val="24"/>
          <w:szCs w:val="60"/>
          <w:lang w:eastAsia="en-GB"/>
        </w:rPr>
        <w:t>cross-curricular approaches at their best are highly</w:t>
      </w:r>
      <w:r w:rsidR="00A4250E" w:rsidRPr="00A4250E">
        <w:rPr>
          <w:rFonts w:ascii="Times New Roman" w:eastAsia="Times New Roman" w:hAnsi="Times New Roman" w:cs="Times New Roman"/>
          <w:sz w:val="24"/>
          <w:szCs w:val="60"/>
          <w:lang w:eastAsia="en-GB"/>
        </w:rPr>
        <w:t xml:space="preserve"> </w:t>
      </w:r>
      <w:r w:rsidR="00E24AAE" w:rsidRPr="00E24AAE">
        <w:rPr>
          <w:rFonts w:ascii="Times New Roman" w:eastAsia="Times New Roman" w:hAnsi="Times New Roman" w:cs="Times New Roman"/>
          <w:sz w:val="24"/>
          <w:szCs w:val="60"/>
          <w:lang w:eastAsia="en-GB"/>
        </w:rPr>
        <w:t>motivating, inclusive and able to raise standards in all subjects</w:t>
      </w:r>
      <w:r w:rsidR="00A4250E">
        <w:rPr>
          <w:rFonts w:ascii="Times New Roman" w:eastAsia="Times New Roman" w:hAnsi="Times New Roman" w:cs="Times New Roman"/>
          <w:sz w:val="24"/>
          <w:szCs w:val="60"/>
          <w:lang w:eastAsia="en-GB"/>
        </w:rPr>
        <w:t>’ (Barnes, 2015).</w:t>
      </w:r>
    </w:p>
    <w:p w14:paraId="19081F4F" w14:textId="52259345" w:rsidR="00E24AAE" w:rsidRDefault="00A4250E" w:rsidP="008E545B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hAnsi="Times New Roman" w:cs="Times New Roman"/>
          <w:sz w:val="24"/>
        </w:rPr>
        <w:t>Nodwyd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Barnes (2015) bod </w:t>
      </w:r>
      <w:proofErr w:type="spellStart"/>
      <w:r>
        <w:rPr>
          <w:rFonts w:ascii="Times New Roman" w:hAnsi="Times New Roman" w:cs="Times New Roman"/>
          <w:sz w:val="24"/>
        </w:rPr>
        <w:t>llawer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fanteision</w:t>
      </w:r>
      <w:proofErr w:type="spellEnd"/>
      <w:r>
        <w:rPr>
          <w:rFonts w:ascii="Times New Roman" w:hAnsi="Times New Roman" w:cs="Times New Roman"/>
          <w:sz w:val="24"/>
        </w:rPr>
        <w:t xml:space="preserve"> i </w:t>
      </w:r>
      <w:proofErr w:type="spellStart"/>
      <w:r>
        <w:rPr>
          <w:rFonts w:ascii="Times New Roman" w:hAnsi="Times New Roman" w:cs="Times New Roman"/>
          <w:sz w:val="24"/>
        </w:rPr>
        <w:t>addysgu’n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</w:rPr>
        <w:t xml:space="preserve">, er </w:t>
      </w:r>
      <w:proofErr w:type="spellStart"/>
      <w:r>
        <w:rPr>
          <w:rFonts w:ascii="Times New Roman" w:hAnsi="Times New Roman" w:cs="Times New Roman"/>
          <w:sz w:val="24"/>
        </w:rPr>
        <w:t>hynny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dwedir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8437EE">
        <w:rPr>
          <w:rFonts w:ascii="Times New Roman" w:hAnsi="Times New Roman" w:cs="Times New Roman"/>
          <w:sz w:val="24"/>
          <w:szCs w:val="24"/>
        </w:rPr>
        <w:t>subject progression is difficult to achieve, even when only two subjects are involved, it is almost impossible with three or more</w:t>
      </w:r>
      <w:r>
        <w:rPr>
          <w:rFonts w:ascii="Times New Roman" w:hAnsi="Times New Roman" w:cs="Times New Roman"/>
          <w:sz w:val="24"/>
          <w:szCs w:val="24"/>
        </w:rPr>
        <w:t xml:space="preserve">’ (Barnes, 2012). </w:t>
      </w:r>
      <w:r w:rsidR="00697026">
        <w:rPr>
          <w:rFonts w:ascii="Times New Roman" w:hAnsi="Times New Roman" w:cs="Times New Roman"/>
          <w:sz w:val="24"/>
          <w:szCs w:val="24"/>
        </w:rPr>
        <w:t>Mae Ofsted</w:t>
      </w:r>
      <w:r w:rsidR="008E545B">
        <w:rPr>
          <w:rFonts w:ascii="Times New Roman" w:hAnsi="Times New Roman" w:cs="Times New Roman"/>
          <w:sz w:val="24"/>
          <w:szCs w:val="24"/>
        </w:rPr>
        <w:t xml:space="preserve"> (2010)</w:t>
      </w:r>
      <w:r w:rsidR="006970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02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70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026">
        <w:rPr>
          <w:rFonts w:ascii="Times New Roman" w:hAnsi="Times New Roman" w:cs="Times New Roman"/>
          <w:sz w:val="24"/>
          <w:szCs w:val="24"/>
        </w:rPr>
        <w:t>anghytuno</w:t>
      </w:r>
      <w:proofErr w:type="spellEnd"/>
      <w:r w:rsidR="006970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026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697026">
        <w:rPr>
          <w:rFonts w:ascii="Times New Roman" w:hAnsi="Times New Roman" w:cs="Times New Roman"/>
          <w:sz w:val="24"/>
          <w:szCs w:val="24"/>
        </w:rPr>
        <w:t xml:space="preserve"> Barnes</w:t>
      </w:r>
      <w:r w:rsidR="008E545B">
        <w:rPr>
          <w:rFonts w:ascii="Times New Roman" w:hAnsi="Times New Roman" w:cs="Times New Roman"/>
          <w:sz w:val="24"/>
          <w:szCs w:val="24"/>
        </w:rPr>
        <w:t xml:space="preserve"> (2012) </w:t>
      </w:r>
      <w:proofErr w:type="spellStart"/>
      <w:r w:rsidR="008E545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E54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545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8E54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545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E545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545B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="008E545B">
        <w:rPr>
          <w:rFonts w:ascii="Times New Roman" w:hAnsi="Times New Roman" w:cs="Times New Roman"/>
          <w:sz w:val="24"/>
          <w:szCs w:val="24"/>
        </w:rPr>
        <w:t xml:space="preserve"> </w:t>
      </w:r>
      <w:r w:rsidR="008E545B">
        <w:rPr>
          <w:rFonts w:ascii="Times New Roman" w:hAnsi="Times New Roman" w:cs="Times New Roman"/>
          <w:sz w:val="24"/>
        </w:rPr>
        <w:t>‘</w:t>
      </w:r>
      <w:r w:rsidR="00E24AAE" w:rsidRPr="00E24AAE">
        <w:rPr>
          <w:rFonts w:ascii="Times New Roman" w:eastAsia="Times New Roman" w:hAnsi="Times New Roman" w:cs="Times New Roman"/>
          <w:sz w:val="24"/>
          <w:szCs w:val="24"/>
          <w:lang w:eastAsia="en-GB"/>
        </w:rPr>
        <w:t>there is no necessary conflict between single-subject learning and cross-curricular learning; both can exist profitably side by side</w:t>
      </w:r>
      <w:r w:rsidR="008E545B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E24AAE" w:rsidRPr="00E24AA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(Ofsted 2010)</w:t>
      </w:r>
      <w:r w:rsidR="008E545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Credir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gan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Ofsted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nid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oes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unrhyw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gwrthdaro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rhwng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dysgu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pwnc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unigol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neu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drawsgwricwlwaidd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Maent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creu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mae’r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ddwy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yn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gallu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fuddio’u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gilydd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ochr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wrth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>ochr</w:t>
      </w:r>
      <w:proofErr w:type="spellEnd"/>
      <w:r w:rsidR="00D9030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2ED05FEA" w14:textId="56D5BC79" w:rsidR="0098233C" w:rsidRDefault="00D90309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</w:rPr>
        <w:t>Anfantais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arall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addysgu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trawsgwriciwlaidd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Smith (2018)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 gall un </w:t>
      </w:r>
      <w:r w:rsidR="002B0F86">
        <w:rPr>
          <w:rFonts w:ascii="Times New Roman" w:hAnsi="Times New Roman" w:cs="Times New Roman"/>
          <w:sz w:val="24"/>
        </w:rPr>
        <w:t xml:space="preserve">darn o offer </w:t>
      </w:r>
      <w:proofErr w:type="spellStart"/>
      <w:r w:rsidR="002B0F86">
        <w:rPr>
          <w:rFonts w:ascii="Times New Roman" w:hAnsi="Times New Roman" w:cs="Times New Roman"/>
          <w:sz w:val="24"/>
        </w:rPr>
        <w:t>cael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ei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ddefnyddio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er mwyn </w:t>
      </w:r>
      <w:proofErr w:type="spellStart"/>
      <w:r w:rsidR="002B0F86">
        <w:rPr>
          <w:rFonts w:ascii="Times New Roman" w:hAnsi="Times New Roman" w:cs="Times New Roman"/>
          <w:sz w:val="24"/>
        </w:rPr>
        <w:t>cyflenwi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un </w:t>
      </w:r>
      <w:proofErr w:type="spellStart"/>
      <w:r w:rsidR="002B0F86">
        <w:rPr>
          <w:rFonts w:ascii="Times New Roman" w:hAnsi="Times New Roman" w:cs="Times New Roman"/>
          <w:sz w:val="24"/>
        </w:rPr>
        <w:t>wers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B0F86">
        <w:rPr>
          <w:rFonts w:ascii="Times New Roman" w:hAnsi="Times New Roman" w:cs="Times New Roman"/>
          <w:sz w:val="24"/>
        </w:rPr>
        <w:t>chael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effaith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da </w:t>
      </w:r>
      <w:proofErr w:type="spellStart"/>
      <w:r w:rsidR="002B0F86">
        <w:rPr>
          <w:rFonts w:ascii="Times New Roman" w:hAnsi="Times New Roman" w:cs="Times New Roman"/>
          <w:sz w:val="24"/>
        </w:rPr>
        <w:t>ar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2B0F86">
        <w:rPr>
          <w:rFonts w:ascii="Times New Roman" w:hAnsi="Times New Roman" w:cs="Times New Roman"/>
          <w:sz w:val="24"/>
        </w:rPr>
        <w:t>ddysgu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B0F86">
        <w:rPr>
          <w:rFonts w:ascii="Times New Roman" w:hAnsi="Times New Roman" w:cs="Times New Roman"/>
          <w:sz w:val="24"/>
        </w:rPr>
        <w:t>ond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gall </w:t>
      </w:r>
      <w:proofErr w:type="spellStart"/>
      <w:r w:rsidR="002B0F86">
        <w:rPr>
          <w:rFonts w:ascii="Times New Roman" w:hAnsi="Times New Roman" w:cs="Times New Roman"/>
          <w:sz w:val="24"/>
        </w:rPr>
        <w:t>yr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un offer bod </w:t>
      </w:r>
      <w:proofErr w:type="spellStart"/>
      <w:r w:rsidR="002B0F86">
        <w:rPr>
          <w:rFonts w:ascii="Times New Roman" w:hAnsi="Times New Roman" w:cs="Times New Roman"/>
          <w:sz w:val="24"/>
        </w:rPr>
        <w:t>yn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ormod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2B0F86">
        <w:rPr>
          <w:rFonts w:ascii="Times New Roman" w:hAnsi="Times New Roman" w:cs="Times New Roman"/>
          <w:sz w:val="24"/>
        </w:rPr>
        <w:t>wrthdyniad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i </w:t>
      </w:r>
      <w:proofErr w:type="spellStart"/>
      <w:r w:rsidR="002B0F86">
        <w:rPr>
          <w:rFonts w:ascii="Times New Roman" w:hAnsi="Times New Roman" w:cs="Times New Roman"/>
          <w:sz w:val="24"/>
        </w:rPr>
        <w:t>rhai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ddisgyblion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2B0F86">
        <w:rPr>
          <w:rFonts w:ascii="Times New Roman" w:hAnsi="Times New Roman" w:cs="Times New Roman"/>
          <w:sz w:val="24"/>
        </w:rPr>
        <w:t>yna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yn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effeithio’r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dysgu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yn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B0F86">
        <w:rPr>
          <w:rFonts w:ascii="Times New Roman" w:hAnsi="Times New Roman" w:cs="Times New Roman"/>
          <w:sz w:val="24"/>
        </w:rPr>
        <w:t>negyddol</w:t>
      </w:r>
      <w:proofErr w:type="spellEnd"/>
      <w:r w:rsidR="002B0F86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A32C9A">
        <w:rPr>
          <w:rFonts w:ascii="Times New Roman" w:hAnsi="Times New Roman" w:cs="Times New Roman"/>
          <w:sz w:val="24"/>
        </w:rPr>
        <w:t>Dwedir</w:t>
      </w:r>
      <w:proofErr w:type="spellEnd"/>
      <w:r w:rsidR="00A32C9A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32C9A">
        <w:rPr>
          <w:rFonts w:ascii="Times New Roman" w:hAnsi="Times New Roman" w:cs="Times New Roman"/>
          <w:sz w:val="24"/>
        </w:rPr>
        <w:t>gan</w:t>
      </w:r>
      <w:proofErr w:type="spellEnd"/>
      <w:r w:rsidR="00A32C9A">
        <w:rPr>
          <w:rFonts w:ascii="Times New Roman" w:hAnsi="Times New Roman" w:cs="Times New Roman"/>
          <w:sz w:val="24"/>
        </w:rPr>
        <w:t xml:space="preserve"> Barnes </w:t>
      </w:r>
      <w:r w:rsidR="00512344">
        <w:rPr>
          <w:rFonts w:ascii="Times New Roman" w:hAnsi="Times New Roman" w:cs="Times New Roman"/>
          <w:sz w:val="24"/>
          <w:lang w:val="cy-GB"/>
        </w:rPr>
        <w:t xml:space="preserve">‘it is assumed that not all children respond </w:t>
      </w:r>
      <w:r w:rsidR="001B0B53">
        <w:rPr>
          <w:rFonts w:ascii="Times New Roman" w:hAnsi="Times New Roman" w:cs="Times New Roman"/>
          <w:sz w:val="24"/>
          <w:lang w:val="cy-GB"/>
        </w:rPr>
        <w:t xml:space="preserve">positively to the same style of teaching or the </w:t>
      </w:r>
      <w:proofErr w:type="gramStart"/>
      <w:r w:rsidR="001B0B53">
        <w:rPr>
          <w:rFonts w:ascii="Times New Roman" w:hAnsi="Times New Roman" w:cs="Times New Roman"/>
          <w:sz w:val="24"/>
          <w:lang w:val="cy-GB"/>
        </w:rPr>
        <w:t>same  stimulus</w:t>
      </w:r>
      <w:proofErr w:type="gramEnd"/>
      <w:r w:rsidR="001B0B53">
        <w:rPr>
          <w:rFonts w:ascii="Times New Roman" w:hAnsi="Times New Roman" w:cs="Times New Roman"/>
          <w:sz w:val="24"/>
          <w:lang w:val="cy-GB"/>
        </w:rPr>
        <w:t>; it is therefore the</w:t>
      </w:r>
      <w:r w:rsidR="00682E3E">
        <w:rPr>
          <w:rFonts w:ascii="Times New Roman" w:hAnsi="Times New Roman" w:cs="Times New Roman"/>
          <w:sz w:val="24"/>
          <w:lang w:val="cy-GB"/>
        </w:rPr>
        <w:t>n</w:t>
      </w:r>
      <w:r w:rsidR="001B0B53">
        <w:rPr>
          <w:rFonts w:ascii="Times New Roman" w:hAnsi="Times New Roman" w:cs="Times New Roman"/>
          <w:sz w:val="24"/>
          <w:lang w:val="cy-GB"/>
        </w:rPr>
        <w:t xml:space="preserve"> understood that cross-curricular approaches will not suit all children</w:t>
      </w:r>
      <w:r w:rsidR="00682E3E">
        <w:rPr>
          <w:rFonts w:ascii="Times New Roman" w:hAnsi="Times New Roman" w:cs="Times New Roman"/>
          <w:sz w:val="24"/>
          <w:lang w:val="cy-GB"/>
        </w:rPr>
        <w:t>’ (Barnes, 2015).</w:t>
      </w:r>
      <w:r w:rsidR="00DD4CC7">
        <w:rPr>
          <w:rFonts w:ascii="Times New Roman" w:hAnsi="Times New Roman" w:cs="Times New Roman"/>
          <w:sz w:val="24"/>
          <w:lang w:val="cy-GB"/>
        </w:rPr>
        <w:t xml:space="preserve"> Er ddwedir hynny gan Barnes, </w:t>
      </w:r>
      <w:r w:rsidR="003E6675">
        <w:rPr>
          <w:rFonts w:ascii="Times New Roman" w:hAnsi="Times New Roman" w:cs="Times New Roman"/>
          <w:sz w:val="24"/>
          <w:lang w:val="cy-GB"/>
        </w:rPr>
        <w:t>anghytunir Sternberg (1997) gan ddweud mae angen i athrawon cael yr hyblygrwydd i addysgu wahanol dulliau o feddwl, sydd yn meddwl amrywio’r dull addysgu er mwyn siwtio wahanol fathau o ddisgyblion.</w:t>
      </w:r>
      <w:r w:rsidR="003729B2">
        <w:rPr>
          <w:rFonts w:ascii="Times New Roman" w:hAnsi="Times New Roman" w:cs="Times New Roman"/>
          <w:sz w:val="24"/>
          <w:lang w:val="cy-GB"/>
        </w:rPr>
        <w:t xml:space="preserve"> </w:t>
      </w:r>
    </w:p>
    <w:p w14:paraId="42AFD3FE" w14:textId="06D82F30" w:rsidR="00DC12F0" w:rsidRDefault="003729B2" w:rsidP="00925E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lang w:val="cy-GB"/>
        </w:rPr>
        <w:t xml:space="preserve">Er mae llythrennedd, rhifedd a chymhwysedd digidol yn cyfrifoldebau trasgwricwlaidd, os nad oes angen ddefnyddio’r sgiliau yma mewn wers does dim rhaid ei ddefnyddio ym mhob wers, </w:t>
      </w:r>
      <w:r w:rsidR="001259E6" w:rsidRPr="001259E6">
        <w:rPr>
          <w:rFonts w:ascii="Times New Roman" w:hAnsi="Times New Roman" w:cs="Times New Roman"/>
          <w:sz w:val="24"/>
          <w:szCs w:val="24"/>
          <w:lang w:val="cy-GB"/>
        </w:rPr>
        <w:t>‘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Cynlluniwyd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y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Fframwaith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Llythrennedd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Rhifedd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Cenedlaethol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(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FfLlRh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) i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helpu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athrawon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i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wneud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llythrennedd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a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rhifedd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yn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rhan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naturiol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o bob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pwnc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gyfer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dysgwyr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rhwng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 xml:space="preserve"> 5 a 14 </w:t>
      </w:r>
      <w:proofErr w:type="spellStart"/>
      <w:r w:rsidR="001259E6" w:rsidRPr="001259E6">
        <w:rPr>
          <w:rFonts w:ascii="Times New Roman" w:hAnsi="Times New Roman" w:cs="Times New Roman"/>
          <w:bCs/>
          <w:sz w:val="24"/>
          <w:szCs w:val="24"/>
        </w:rPr>
        <w:t>oed</w:t>
      </w:r>
      <w:proofErr w:type="spellEnd"/>
      <w:r w:rsidR="001259E6" w:rsidRPr="001259E6">
        <w:rPr>
          <w:rFonts w:ascii="Times New Roman" w:hAnsi="Times New Roman" w:cs="Times New Roman"/>
          <w:bCs/>
          <w:sz w:val="24"/>
          <w:szCs w:val="24"/>
        </w:rPr>
        <w:t>’</w:t>
      </w:r>
      <w:r w:rsidRPr="001259E6">
        <w:rPr>
          <w:rFonts w:ascii="Times New Roman" w:hAnsi="Times New Roman" w:cs="Times New Roman"/>
          <w:sz w:val="24"/>
          <w:szCs w:val="24"/>
          <w:lang w:val="cy-GB"/>
        </w:rPr>
        <w:t>dim</w:t>
      </w:r>
      <w:r w:rsidRPr="001259E6">
        <w:rPr>
          <w:rFonts w:ascii="Times New Roman" w:hAnsi="Times New Roman" w:cs="Times New Roman"/>
          <w:sz w:val="18"/>
          <w:lang w:val="cy-GB"/>
        </w:rPr>
        <w:t xml:space="preserve"> </w:t>
      </w:r>
      <w:r>
        <w:rPr>
          <w:rFonts w:ascii="Times New Roman" w:hAnsi="Times New Roman" w:cs="Times New Roman"/>
          <w:sz w:val="24"/>
          <w:lang w:val="cy-GB"/>
        </w:rPr>
        <w:t>ond pryd mae wir lle yn y gwers i ddefnyddio’r sgiliau ac os bydd ychwanegu’r sgiliau yma yn cyfoethogi’r dysgu</w:t>
      </w:r>
      <w:r w:rsidR="001E58E0">
        <w:rPr>
          <w:rFonts w:ascii="Times New Roman" w:hAnsi="Times New Roman" w:cs="Times New Roman"/>
          <w:sz w:val="24"/>
          <w:lang w:val="cy-GB"/>
        </w:rPr>
        <w:t xml:space="preserve">. </w:t>
      </w:r>
      <w:r w:rsidR="004153A6">
        <w:rPr>
          <w:rFonts w:ascii="Times New Roman" w:hAnsi="Times New Roman" w:cs="Times New Roman"/>
          <w:sz w:val="24"/>
          <w:lang w:val="cy-GB"/>
        </w:rPr>
        <w:t>Cefnogir hyn</w:t>
      </w:r>
      <w:r w:rsidR="001E58E0">
        <w:rPr>
          <w:rFonts w:ascii="Times New Roman" w:hAnsi="Times New Roman" w:cs="Times New Roman"/>
          <w:sz w:val="24"/>
          <w:lang w:val="cy-GB"/>
        </w:rPr>
        <w:t xml:space="preserve"> gan Llywodraeth cymru (201</w:t>
      </w:r>
      <w:r w:rsidR="003341B3">
        <w:rPr>
          <w:rFonts w:ascii="Times New Roman" w:hAnsi="Times New Roman" w:cs="Times New Roman"/>
          <w:sz w:val="24"/>
          <w:lang w:val="cy-GB"/>
        </w:rPr>
        <w:t>8</w:t>
      </w:r>
      <w:r w:rsidR="001E58E0">
        <w:rPr>
          <w:rFonts w:ascii="Times New Roman" w:hAnsi="Times New Roman" w:cs="Times New Roman"/>
          <w:sz w:val="24"/>
          <w:lang w:val="cy-GB"/>
        </w:rPr>
        <w:t>)</w:t>
      </w:r>
      <w:r w:rsidR="007C454B">
        <w:rPr>
          <w:rFonts w:ascii="Times New Roman" w:hAnsi="Times New Roman" w:cs="Times New Roman"/>
          <w:sz w:val="24"/>
          <w:lang w:val="cy-GB"/>
        </w:rPr>
        <w:t xml:space="preserve"> </w:t>
      </w:r>
      <w:r w:rsidR="007C454B">
        <w:rPr>
          <w:rFonts w:ascii="Times New Roman" w:hAnsi="Times New Roman" w:cs="Times New Roman"/>
          <w:sz w:val="24"/>
          <w:szCs w:val="24"/>
        </w:rPr>
        <w:t>‘</w:t>
      </w:r>
      <w:r w:rsidR="007F4497" w:rsidRPr="008437EE">
        <w:rPr>
          <w:rFonts w:ascii="Times New Roman" w:hAnsi="Times New Roman" w:cs="Times New Roman"/>
          <w:sz w:val="24"/>
          <w:szCs w:val="24"/>
        </w:rPr>
        <w:t>there is no requirement for there to be a literacy and numeracy skill in every lesson or subject, only where appropriate</w:t>
      </w:r>
      <w:r w:rsidR="007C454B">
        <w:rPr>
          <w:rFonts w:ascii="Times New Roman" w:hAnsi="Times New Roman" w:cs="Times New Roman"/>
          <w:sz w:val="24"/>
          <w:szCs w:val="24"/>
        </w:rPr>
        <w:t>’</w:t>
      </w:r>
      <w:r w:rsidR="004153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59EDC8" w14:textId="4053BF08" w:rsidR="00512344" w:rsidRPr="00B47441" w:rsidRDefault="006A1B30" w:rsidP="00925E0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lang w:val="cy-GB"/>
        </w:rPr>
        <w:t xml:space="preserve">Mantais arall o ddysgu’n trawsgwricwlaidd yw yr hyblygrwydd mae’n rhoi i athrawon i gallu cynllunio sessiynau gyda’i gilydd. </w:t>
      </w:r>
      <w:r w:rsidR="00B47441">
        <w:rPr>
          <w:rFonts w:ascii="Times New Roman" w:hAnsi="Times New Roman" w:cs="Times New Roman"/>
          <w:sz w:val="24"/>
          <w:lang w:val="cy-GB"/>
        </w:rPr>
        <w:t>Mae hyn yn rhoi mwy o amser i athrawon i gwneud pethau eraill ond hefyd mae’r sesiynau maent yn cynllunio gyda’i g</w:t>
      </w:r>
      <w:r w:rsidR="00496B38">
        <w:rPr>
          <w:rFonts w:ascii="Times New Roman" w:hAnsi="Times New Roman" w:cs="Times New Roman"/>
          <w:sz w:val="24"/>
          <w:lang w:val="cy-GB"/>
        </w:rPr>
        <w:t>i</w:t>
      </w:r>
      <w:r w:rsidR="00B47441">
        <w:rPr>
          <w:rFonts w:ascii="Times New Roman" w:hAnsi="Times New Roman" w:cs="Times New Roman"/>
          <w:sz w:val="24"/>
          <w:lang w:val="cy-GB"/>
        </w:rPr>
        <w:t>l</w:t>
      </w:r>
      <w:r w:rsidR="00496B38">
        <w:rPr>
          <w:rFonts w:ascii="Times New Roman" w:hAnsi="Times New Roman" w:cs="Times New Roman"/>
          <w:sz w:val="24"/>
          <w:lang w:val="cy-GB"/>
        </w:rPr>
        <w:t>y</w:t>
      </w:r>
      <w:r w:rsidR="00B47441">
        <w:rPr>
          <w:rFonts w:ascii="Times New Roman" w:hAnsi="Times New Roman" w:cs="Times New Roman"/>
          <w:sz w:val="24"/>
          <w:lang w:val="cy-GB"/>
        </w:rPr>
        <w:t xml:space="preserve">dd fel arfer yn sesiynau cryf </w:t>
      </w:r>
      <w:r w:rsidR="00B47441">
        <w:rPr>
          <w:rFonts w:ascii="Times New Roman" w:hAnsi="Times New Roman" w:cs="Times New Roman"/>
          <w:sz w:val="24"/>
          <w:lang w:val="cy-GB"/>
        </w:rPr>
        <w:lastRenderedPageBreak/>
        <w:t xml:space="preserve">iawn sydd yn ysgogi sgiliau a gwybodaeth ar draws y cwricwlwm. Felly nid dmim ond yr athrawon sydd yn buddio o hyn ond y plant hefyd. Dwedir gan </w:t>
      </w:r>
      <w:r w:rsidR="007F4497" w:rsidRPr="008437EE">
        <w:rPr>
          <w:rFonts w:ascii="Times New Roman" w:hAnsi="Times New Roman" w:cs="Times New Roman"/>
          <w:sz w:val="24"/>
          <w:szCs w:val="24"/>
        </w:rPr>
        <w:t>Hattie (2008) “when students see teachers coming out of their silos, communicating and working together, they get scared – in a good way”</w:t>
      </w:r>
      <w:r w:rsidR="00B4744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="00B474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="00B47441">
        <w:rPr>
          <w:rFonts w:ascii="Times New Roman" w:hAnsi="Times New Roman" w:cs="Times New Roman"/>
          <w:sz w:val="24"/>
          <w:szCs w:val="24"/>
        </w:rPr>
        <w:t xml:space="preserve"> Hattie,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474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B474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="00B474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441">
        <w:rPr>
          <w:rFonts w:ascii="Times New Roman" w:hAnsi="Times New Roman" w:cs="Times New Roman"/>
          <w:sz w:val="24"/>
          <w:szCs w:val="24"/>
        </w:rPr>
        <w:t>y</w:t>
      </w:r>
      <w:r w:rsidR="00496B38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awdur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professional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cytunir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96B38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="00496B3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addysgu’n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chyfle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r w:rsidR="0004550F">
        <w:rPr>
          <w:rFonts w:ascii="Times New Roman" w:hAnsi="Times New Roman" w:cs="Times New Roman"/>
          <w:sz w:val="24"/>
          <w:szCs w:val="24"/>
        </w:rPr>
        <w:t>i</w:t>
      </w:r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perthnasau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chynllunio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gydai’n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meyn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cryfhau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 xml:space="preserve">/ </w:t>
      </w:r>
      <w:proofErr w:type="spellStart"/>
      <w:r w:rsidR="002A387D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="002A387D">
        <w:rPr>
          <w:rFonts w:ascii="Times New Roman" w:hAnsi="Times New Roman" w:cs="Times New Roman"/>
          <w:sz w:val="24"/>
          <w:szCs w:val="24"/>
        </w:rPr>
        <w:t>.</w:t>
      </w:r>
      <w:r w:rsidR="00B47441">
        <w:rPr>
          <w:rFonts w:ascii="Times New Roman" w:hAnsi="Times New Roman" w:cs="Times New Roman"/>
          <w:sz w:val="24"/>
          <w:szCs w:val="24"/>
        </w:rPr>
        <w:t xml:space="preserve"> </w:t>
      </w:r>
      <w:r w:rsidR="007F4497" w:rsidRPr="008437E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CA092A" w14:textId="02172CB0" w:rsidR="00512344" w:rsidRDefault="0004550F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Mae dyfodol </w:t>
      </w:r>
      <w:r w:rsidR="006E6C46">
        <w:rPr>
          <w:rFonts w:ascii="Times New Roman" w:hAnsi="Times New Roman" w:cs="Times New Roman"/>
          <w:sz w:val="24"/>
          <w:lang w:val="cy-GB"/>
        </w:rPr>
        <w:t xml:space="preserve">llythrenned, rhifedd a chymhwysedd digidol fel cyfrifoldebau trasgwricwlaidd yn edrych yn addawol iawn, yn enwedig ar ôl i Donaldson (2015) ysgrifennu ‘Dyfodol Llwyddianus’ yn 2015 gyda’i holl argymhellion am addysg y dyfodol. </w:t>
      </w:r>
    </w:p>
    <w:p w14:paraId="0E14A319" w14:textId="28A27783" w:rsidR="006E6C46" w:rsidRDefault="00C417ED" w:rsidP="00925E0C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BD05A9">
        <w:rPr>
          <w:rFonts w:ascii="Times New Roman" w:hAnsi="Times New Roman" w:cs="Times New Roman"/>
          <w:sz w:val="24"/>
          <w:u w:val="single"/>
          <w:lang w:val="cy-GB"/>
        </w:rPr>
        <w:t>Argymhellion</w:t>
      </w:r>
    </w:p>
    <w:p w14:paraId="7BCF9322" w14:textId="07E6F7EE" w:rsidR="00BD05A9" w:rsidRPr="00BD05A9" w:rsidRDefault="00BD05A9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Er mwyn adlewrychu ar yr hyn trafodwyd uchod. Crewyd 3 argymhell er mwyn cryfhau addysgu trawsgwricwlaidd yng Nghymru. Defnyddir yr hyn a dysgwyd wrth ddarllen ac ymchwilio er mwyn i greu yr argymhellion yma.</w:t>
      </w:r>
    </w:p>
    <w:p w14:paraId="29EA38D5" w14:textId="028A60AB" w:rsidR="00BD05A9" w:rsidRDefault="00BD05A9" w:rsidP="00BD05A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  <w:lang w:val="cy-GB"/>
        </w:rPr>
      </w:pPr>
      <w:r w:rsidRPr="00BD05A9">
        <w:rPr>
          <w:rFonts w:ascii="Times New Roman" w:hAnsi="Times New Roman" w:cs="Times New Roman"/>
          <w:b/>
          <w:sz w:val="24"/>
          <w:u w:val="single"/>
          <w:lang w:val="cy-GB"/>
        </w:rPr>
        <w:t>Peidiwch a chynnwys sgiliau amherthnasol i fewn i sessiynau.</w:t>
      </w:r>
    </w:p>
    <w:p w14:paraId="11AB2DD5" w14:textId="73ED6832" w:rsidR="00BD05A9" w:rsidRPr="00BD05A9" w:rsidRDefault="00BD05A9" w:rsidP="00BD05A9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Mae llawer o bobl broffesiynol ac athrawon yn teimlo bod rhaid iddyn nhw ychwanegu o leiaf un sgil o’r cyfrifoldebau trawsgwricwlaidd i mewn i bob gwers er mwyn i’r wers i fod yn draqsgwricwlaidd. Nid yw hynny’n wir fel y darllenwyd yn gynharach yn yr aseiniad. Mae’n </w:t>
      </w:r>
      <w:r w:rsidR="00DC21DB">
        <w:rPr>
          <w:rFonts w:ascii="Times New Roman" w:hAnsi="Times New Roman" w:cs="Times New Roman"/>
          <w:sz w:val="24"/>
          <w:lang w:val="cy-GB"/>
        </w:rPr>
        <w:t xml:space="preserve">fwy pwysig i ychwanegu y sgiliau sydd yn perthnasol i’r dysgu ac sydd yn mynd i gyfoethogi’r dysgu. </w:t>
      </w:r>
    </w:p>
    <w:p w14:paraId="3300ADE9" w14:textId="52C1DB8C" w:rsidR="00BD05A9" w:rsidRDefault="00DC21DB" w:rsidP="00BD05A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  <w:lang w:val="cy-GB"/>
        </w:rPr>
      </w:pPr>
      <w:r w:rsidRPr="00DC21DB">
        <w:rPr>
          <w:rFonts w:ascii="Times New Roman" w:hAnsi="Times New Roman" w:cs="Times New Roman"/>
          <w:b/>
          <w:sz w:val="24"/>
          <w:u w:val="single"/>
          <w:lang w:val="cy-GB"/>
        </w:rPr>
        <w:t>C</w:t>
      </w:r>
      <w:r w:rsidR="00BD05A9" w:rsidRPr="00DC21DB">
        <w:rPr>
          <w:rFonts w:ascii="Times New Roman" w:hAnsi="Times New Roman" w:cs="Times New Roman"/>
          <w:b/>
          <w:sz w:val="24"/>
          <w:u w:val="single"/>
          <w:lang w:val="cy-GB"/>
        </w:rPr>
        <w:t>ynllunio gyda athrawon eraill.</w:t>
      </w:r>
    </w:p>
    <w:p w14:paraId="72105FCD" w14:textId="34740722" w:rsidR="00DC21DB" w:rsidRDefault="00DC21DB" w:rsidP="00DC21DB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Pan ydych wrthi yn gynllunio eich wersi / themau trawsgwricwlaidd awgrymwyd i rhannu eich cynllunio gyda athrawon eraill er mwyn ennill mwy o syniadau a chryfhau’r dysgu. </w:t>
      </w:r>
    </w:p>
    <w:p w14:paraId="79230B32" w14:textId="561DA7AB" w:rsidR="00DC21DB" w:rsidRDefault="00DF39C2" w:rsidP="00DC21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sz w:val="24"/>
          <w:lang w:val="cy-GB"/>
        </w:rPr>
      </w:pPr>
      <w:r w:rsidRPr="00DF39C2">
        <w:rPr>
          <w:rFonts w:ascii="Times New Roman" w:hAnsi="Times New Roman" w:cs="Times New Roman"/>
          <w:b/>
          <w:sz w:val="24"/>
          <w:lang w:val="cy-GB"/>
        </w:rPr>
        <w:t xml:space="preserve">Byddwch yn hyblyg gyda eich </w:t>
      </w:r>
      <w:r>
        <w:rPr>
          <w:rFonts w:ascii="Times New Roman" w:hAnsi="Times New Roman" w:cs="Times New Roman"/>
          <w:b/>
          <w:sz w:val="24"/>
          <w:lang w:val="cy-GB"/>
        </w:rPr>
        <w:t>d</w:t>
      </w:r>
      <w:r w:rsidRPr="00DF39C2">
        <w:rPr>
          <w:rFonts w:ascii="Times New Roman" w:hAnsi="Times New Roman" w:cs="Times New Roman"/>
          <w:b/>
          <w:sz w:val="24"/>
          <w:lang w:val="cy-GB"/>
        </w:rPr>
        <w:t>dulliau o addysgu.</w:t>
      </w:r>
    </w:p>
    <w:p w14:paraId="4AB62329" w14:textId="26341D14" w:rsidR="00DF39C2" w:rsidRPr="00DF39C2" w:rsidRDefault="00DF39C2" w:rsidP="00DF39C2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Ni fydd pob dull addysgu yn siwtio pob plentyn. Ond nid yw hynny’n meddwl mae’r ‘dull’ yn aflwyddianus. Fel y trafodwyd yn gynharach, mae angen i athrawon i gallu addysgu’r dull mewn ffordd hyblyg er mwyn ei gallu i siwtio i phob disgybl. </w:t>
      </w:r>
    </w:p>
    <w:p w14:paraId="4F8A7F56" w14:textId="02D8E9BE" w:rsidR="00DF39C2" w:rsidRPr="00DF39C2" w:rsidRDefault="00DF39C2" w:rsidP="00DF39C2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Casgliad yr awdur i’r ymateb i’r aseiniad hwn yw mae’r cyfrifoldebau trawsgwricwlaidd yn hanfodol o bwysig i dysgu ein plant y sgiliau y sydd angen er mwyn gallu ymdopi ag amrywiaeth o sefyllfaoedd wahanol mewn bywyd. Dylai’r cyfrifoldebau yma </w:t>
      </w:r>
      <w:r w:rsidR="0031779A">
        <w:rPr>
          <w:rFonts w:ascii="Times New Roman" w:hAnsi="Times New Roman" w:cs="Times New Roman"/>
          <w:sz w:val="24"/>
          <w:lang w:val="cy-GB"/>
        </w:rPr>
        <w:t xml:space="preserve">bod yn </w:t>
      </w:r>
      <w:r w:rsidR="0031779A">
        <w:rPr>
          <w:rFonts w:ascii="Times New Roman" w:hAnsi="Times New Roman" w:cs="Times New Roman"/>
          <w:sz w:val="24"/>
          <w:lang w:val="cy-GB"/>
        </w:rPr>
        <w:lastRenderedPageBreak/>
        <w:t xml:space="preserve">flaenoriaeth mewn ysgolion er mwyn cryfhau’r dull addysgu trawsgwricwlwaidd ym mhob ysgol. Wrth ddilyn yr argymhellion uchod ni fydd perygl o ddysgu sgiliau amherthnasol na gorlwytho disgyblion gyda ormod o wybodaeth a sgiliau mewn un sessiwn chwaith. </w:t>
      </w:r>
    </w:p>
    <w:p w14:paraId="482AAFAE" w14:textId="77777777" w:rsidR="00BD05A9" w:rsidRPr="00BD05A9" w:rsidRDefault="00BD05A9" w:rsidP="00925E0C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8678690" w14:textId="51D1905A" w:rsidR="006E6C46" w:rsidRDefault="006E6C46" w:rsidP="00925E0C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1D43B8D8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6E869EA6" w14:textId="77777777" w:rsidR="00BB3B03" w:rsidRPr="00BB3B03" w:rsidRDefault="00BB3B03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3D813E44" w14:textId="77777777" w:rsidR="00BB3B03" w:rsidRPr="00BB3B03" w:rsidRDefault="00BB3B03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223E8934" w14:textId="77777777" w:rsidR="00BB3B03" w:rsidRPr="00BB3B03" w:rsidRDefault="00BB3B03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542242D7" w14:textId="77777777" w:rsidR="00BB3B03" w:rsidRPr="00BB3B03" w:rsidRDefault="00BB3B03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416B1FBA" w14:textId="77777777" w:rsidR="00BB3B03" w:rsidRPr="00BB3B03" w:rsidRDefault="00BB3B03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16DDCB05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55C23CDB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17A586B0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442CBB58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031BFBA9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639229F4" w14:textId="77777777" w:rsidR="00925E0C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p w14:paraId="604F0E71" w14:textId="77777777" w:rsidR="00E20021" w:rsidRDefault="00E20021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4EA7A416" w14:textId="77777777" w:rsidR="00E20021" w:rsidRDefault="00E20021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3572E69D" w14:textId="77777777" w:rsidR="00E20021" w:rsidRDefault="00E20021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430E7485" w14:textId="4EEDDE87" w:rsidR="00E20021" w:rsidRDefault="00E20021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167EC0F4" w14:textId="17BD174D" w:rsidR="00F92F35" w:rsidRDefault="00F92F35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4C33A376" w14:textId="7412D26F" w:rsidR="00F92F35" w:rsidRDefault="00F92F35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111FF419" w14:textId="051A94F0" w:rsidR="00F92F35" w:rsidRDefault="00F92F35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640A67E5" w14:textId="77777777" w:rsidR="0054104D" w:rsidRDefault="0054104D" w:rsidP="00925E0C">
      <w:pPr>
        <w:spacing w:line="360" w:lineRule="auto"/>
        <w:jc w:val="center"/>
        <w:rPr>
          <w:rFonts w:ascii="Times New Roman" w:hAnsi="Times New Roman" w:cs="Times New Roman"/>
          <w:sz w:val="24"/>
        </w:rPr>
      </w:pPr>
    </w:p>
    <w:p w14:paraId="040BCE5B" w14:textId="0D439A4D" w:rsidR="00925E0C" w:rsidRDefault="00925E0C" w:rsidP="00925E0C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  <w:proofErr w:type="spellStart"/>
      <w:r w:rsidRPr="009B175C">
        <w:rPr>
          <w:rFonts w:ascii="Times New Roman" w:hAnsi="Times New Roman" w:cs="Times New Roman"/>
          <w:sz w:val="28"/>
          <w:u w:val="single"/>
        </w:rPr>
        <w:lastRenderedPageBreak/>
        <w:t>R</w:t>
      </w:r>
      <w:r w:rsidR="00F92F35">
        <w:rPr>
          <w:rFonts w:ascii="Times New Roman" w:hAnsi="Times New Roman" w:cs="Times New Roman"/>
          <w:sz w:val="28"/>
          <w:u w:val="single"/>
        </w:rPr>
        <w:t>hestr</w:t>
      </w:r>
      <w:proofErr w:type="spellEnd"/>
      <w:r w:rsidR="00F92F35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="00F92F35">
        <w:rPr>
          <w:rFonts w:ascii="Times New Roman" w:hAnsi="Times New Roman" w:cs="Times New Roman"/>
          <w:sz w:val="28"/>
          <w:u w:val="single"/>
        </w:rPr>
        <w:t>Cyfeirnodi</w:t>
      </w:r>
      <w:proofErr w:type="spellEnd"/>
      <w:r w:rsidRPr="009B175C">
        <w:rPr>
          <w:rFonts w:ascii="Times New Roman" w:hAnsi="Times New Roman" w:cs="Times New Roman"/>
          <w:sz w:val="24"/>
          <w:u w:val="single"/>
        </w:rPr>
        <w:t xml:space="preserve"> </w:t>
      </w:r>
    </w:p>
    <w:p w14:paraId="556BC459" w14:textId="72D7EBEE" w:rsidR="00A4250E" w:rsidRPr="008437EE" w:rsidRDefault="00A4250E" w:rsidP="00A4250E">
      <w:pPr>
        <w:rPr>
          <w:rFonts w:ascii="Times New Roman" w:hAnsi="Times New Roman" w:cs="Times New Roman"/>
          <w:sz w:val="24"/>
          <w:szCs w:val="24"/>
        </w:rPr>
      </w:pPr>
      <w:r w:rsidRPr="008437EE">
        <w:rPr>
          <w:rFonts w:ascii="Times New Roman" w:hAnsi="Times New Roman" w:cs="Times New Roman"/>
          <w:sz w:val="24"/>
          <w:szCs w:val="24"/>
        </w:rPr>
        <w:t xml:space="preserve">Barnes. </w:t>
      </w:r>
      <w:r w:rsidR="0054104D">
        <w:rPr>
          <w:rFonts w:ascii="Times New Roman" w:hAnsi="Times New Roman" w:cs="Times New Roman"/>
          <w:sz w:val="24"/>
          <w:szCs w:val="24"/>
        </w:rPr>
        <w:t>J</w:t>
      </w:r>
      <w:r w:rsidRPr="008437EE">
        <w:rPr>
          <w:rFonts w:ascii="Times New Roman" w:hAnsi="Times New Roman" w:cs="Times New Roman"/>
          <w:sz w:val="24"/>
          <w:szCs w:val="24"/>
        </w:rPr>
        <w:t xml:space="preserve"> (2012) </w:t>
      </w:r>
      <w:r w:rsidRPr="008437EE">
        <w:rPr>
          <w:rFonts w:ascii="Times New Roman" w:hAnsi="Times New Roman" w:cs="Times New Roman"/>
          <w:i/>
          <w:sz w:val="24"/>
          <w:szCs w:val="24"/>
        </w:rPr>
        <w:t xml:space="preserve">cross curricular learning 3-14 </w:t>
      </w:r>
      <w:r w:rsidRPr="008437EE">
        <w:rPr>
          <w:rFonts w:ascii="Times New Roman" w:hAnsi="Times New Roman" w:cs="Times New Roman"/>
          <w:sz w:val="24"/>
          <w:szCs w:val="24"/>
        </w:rPr>
        <w:t>2</w:t>
      </w:r>
      <w:r w:rsidRPr="008437E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437EE">
        <w:rPr>
          <w:rFonts w:ascii="Times New Roman" w:hAnsi="Times New Roman" w:cs="Times New Roman"/>
          <w:sz w:val="24"/>
          <w:szCs w:val="24"/>
        </w:rPr>
        <w:t xml:space="preserve"> edition. SAGE publications </w:t>
      </w:r>
    </w:p>
    <w:p w14:paraId="5962D976" w14:textId="403D5DC8" w:rsidR="00A4250E" w:rsidRPr="00A4250E" w:rsidRDefault="00925E0C" w:rsidP="00925E0C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4250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Barnes, J. (2015). </w:t>
      </w:r>
      <w:r w:rsidRPr="00A4250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Cross-curricular learning 3-14</w:t>
      </w:r>
      <w:r w:rsidRPr="00A4250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3rd ed. London: SAGE, p.1.</w:t>
      </w:r>
    </w:p>
    <w:p w14:paraId="52AE5DAC" w14:textId="0111BD49" w:rsidR="000D5813" w:rsidRPr="000D5813" w:rsidRDefault="000D5813" w:rsidP="00925E0C">
      <w:pPr>
        <w:spacing w:line="360" w:lineRule="auto"/>
        <w:rPr>
          <w:rFonts w:ascii="Times New Roman" w:hAnsi="Times New Roman" w:cs="Times New Roman"/>
          <w:color w:val="000000"/>
          <w:sz w:val="28"/>
          <w:szCs w:val="24"/>
          <w:shd w:val="clear" w:color="auto" w:fill="FFFFFF"/>
        </w:rPr>
      </w:pPr>
      <w:r w:rsidRPr="000D5813">
        <w:rPr>
          <w:rFonts w:ascii="Times New Roman" w:hAnsi="Times New Roman" w:cs="Times New Roman"/>
          <w:color w:val="232323"/>
          <w:spacing w:val="2"/>
          <w:sz w:val="24"/>
        </w:rPr>
        <w:t xml:space="preserve">Beane, J., A. (1995). </w:t>
      </w:r>
      <w:r w:rsidRPr="000D5813">
        <w:rPr>
          <w:rFonts w:ascii="Times New Roman" w:hAnsi="Times New Roman" w:cs="Times New Roman"/>
          <w:i/>
          <w:color w:val="232323"/>
          <w:spacing w:val="2"/>
          <w:sz w:val="24"/>
        </w:rPr>
        <w:t>Curriculum Integration and the Disciplines of Knowledge</w:t>
      </w:r>
      <w:r w:rsidRPr="000D5813">
        <w:rPr>
          <w:rFonts w:ascii="Times New Roman" w:hAnsi="Times New Roman" w:cs="Times New Roman"/>
          <w:color w:val="232323"/>
          <w:spacing w:val="2"/>
          <w:sz w:val="24"/>
        </w:rPr>
        <w:t xml:space="preserve">. </w:t>
      </w:r>
      <w:r w:rsidRPr="000D5813">
        <w:rPr>
          <w:rStyle w:val="Emphasis"/>
          <w:rFonts w:ascii="Times New Roman" w:hAnsi="Times New Roman" w:cs="Times New Roman"/>
          <w:i w:val="0"/>
          <w:color w:val="232323"/>
          <w:spacing w:val="2"/>
          <w:sz w:val="24"/>
        </w:rPr>
        <w:t xml:space="preserve">Phi Delta </w:t>
      </w:r>
      <w:proofErr w:type="spellStart"/>
      <w:r w:rsidRPr="000D5813">
        <w:rPr>
          <w:rStyle w:val="Emphasis"/>
          <w:rFonts w:ascii="Times New Roman" w:hAnsi="Times New Roman" w:cs="Times New Roman"/>
          <w:i w:val="0"/>
          <w:color w:val="232323"/>
          <w:spacing w:val="2"/>
          <w:sz w:val="24"/>
        </w:rPr>
        <w:t>Kappan</w:t>
      </w:r>
      <w:proofErr w:type="spellEnd"/>
      <w:r>
        <w:rPr>
          <w:rFonts w:ascii="Times New Roman" w:hAnsi="Times New Roman" w:cs="Times New Roman"/>
          <w:i/>
          <w:color w:val="232323"/>
          <w:spacing w:val="2"/>
          <w:sz w:val="24"/>
        </w:rPr>
        <w:t>.</w:t>
      </w:r>
      <w:bookmarkStart w:id="0" w:name="_GoBack"/>
      <w:bookmarkEnd w:id="0"/>
    </w:p>
    <w:p w14:paraId="664893A6" w14:textId="4F17D605" w:rsidR="00240C87" w:rsidRPr="00240C87" w:rsidRDefault="00240C87" w:rsidP="00925E0C">
      <w:pPr>
        <w:spacing w:line="360" w:lineRule="auto"/>
        <w:rPr>
          <w:rFonts w:ascii="Times New Roman" w:hAnsi="Times New Roman" w:cs="Times New Roman"/>
          <w:color w:val="000000"/>
          <w:sz w:val="32"/>
          <w:szCs w:val="24"/>
          <w:shd w:val="clear" w:color="auto" w:fill="FFFFFF"/>
        </w:rPr>
      </w:pPr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Bromley, M. (2017). </w:t>
      </w:r>
      <w:r w:rsidRPr="000D5813">
        <w:rPr>
          <w:rStyle w:val="selectable"/>
          <w:rFonts w:ascii="Times New Roman" w:hAnsi="Times New Roman" w:cs="Times New Roman"/>
          <w:i/>
          <w:color w:val="000000"/>
          <w:sz w:val="24"/>
          <w:szCs w:val="20"/>
        </w:rPr>
        <w:t xml:space="preserve">Every Teacher is a teacher of literacy: Literacy across the curriculum. </w:t>
      </w:r>
      <w:proofErr w:type="spellStart"/>
      <w:r w:rsidRPr="000D5813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SecEd</w:t>
      </w:r>
      <w:proofErr w:type="spellEnd"/>
      <w:r w:rsidRPr="000D5813">
        <w:rPr>
          <w:rStyle w:val="selectable"/>
          <w:rFonts w:ascii="Times New Roman" w:hAnsi="Times New Roman" w:cs="Times New Roman"/>
          <w:i/>
          <w:color w:val="000000"/>
          <w:sz w:val="24"/>
          <w:szCs w:val="20"/>
        </w:rPr>
        <w:t>.</w:t>
      </w:r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http://www.sec-ed.co.uk/best-practice/every-teacher-is-a-teacher-of-literacy-teaching-literacy-across-the-curriculum-part-1/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240C8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1320A279" w14:textId="191DA6C4" w:rsidR="00925E0C" w:rsidRDefault="0098233C" w:rsidP="00925E0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20021">
        <w:rPr>
          <w:rFonts w:ascii="Times New Roman" w:hAnsi="Times New Roman" w:cs="Times New Roman"/>
          <w:sz w:val="24"/>
          <w:szCs w:val="24"/>
        </w:rPr>
        <w:t xml:space="preserve">Comenius, J. (1967) </w:t>
      </w:r>
      <w:r w:rsidRPr="00E20021">
        <w:rPr>
          <w:rFonts w:ascii="Times New Roman" w:hAnsi="Times New Roman" w:cs="Times New Roman"/>
          <w:i/>
          <w:sz w:val="24"/>
          <w:szCs w:val="24"/>
        </w:rPr>
        <w:t xml:space="preserve">The Great </w:t>
      </w:r>
      <w:proofErr w:type="spellStart"/>
      <w:r w:rsidRPr="00E20021">
        <w:rPr>
          <w:rFonts w:ascii="Times New Roman" w:hAnsi="Times New Roman" w:cs="Times New Roman"/>
          <w:i/>
          <w:sz w:val="24"/>
          <w:szCs w:val="24"/>
        </w:rPr>
        <w:t>Didatic</w:t>
      </w:r>
      <w:proofErr w:type="spellEnd"/>
      <w:r w:rsidRPr="00E20021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E20021">
        <w:rPr>
          <w:rFonts w:ascii="Times New Roman" w:hAnsi="Times New Roman" w:cs="Times New Roman"/>
          <w:sz w:val="24"/>
          <w:szCs w:val="24"/>
        </w:rPr>
        <w:t>London: Russell and Russell.</w:t>
      </w:r>
    </w:p>
    <w:p w14:paraId="24D6E12F" w14:textId="46A2DB4A" w:rsidR="007C454B" w:rsidRPr="007E603F" w:rsidRDefault="007E603F" w:rsidP="00925E0C">
      <w:pPr>
        <w:spacing w:line="360" w:lineRule="auto"/>
        <w:rPr>
          <w:rFonts w:ascii="Times New Roman" w:hAnsi="Times New Roman" w:cs="Times New Roman"/>
          <w:sz w:val="32"/>
          <w:szCs w:val="24"/>
        </w:rPr>
      </w:pPr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Cymru, L. (2018). </w:t>
      </w:r>
      <w:proofErr w:type="spellStart"/>
      <w:r w:rsidRPr="007E603F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Dysgu</w:t>
      </w:r>
      <w:proofErr w:type="spellEnd"/>
      <w:r w:rsidRPr="007E603F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Cymru</w:t>
      </w:r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Learning.gov.wales</w:t>
      </w:r>
      <w:proofErr w:type="spellEnd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. </w:t>
      </w:r>
      <w:proofErr w:type="spellStart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http://learning.gov.wales/resources/browse-all/nlnf/framework?lang=cy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7E603F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3F743A90" w14:textId="2231E4B0" w:rsidR="0084750E" w:rsidRDefault="0084750E" w:rsidP="00925E0C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0"/>
        </w:rPr>
      </w:pPr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Cymru, L. (2016).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Fframwaith</w:t>
      </w:r>
      <w:proofErr w:type="spellEnd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Cymhwysedd</w:t>
      </w:r>
      <w:proofErr w:type="spellEnd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Digidol</w:t>
      </w:r>
      <w:proofErr w:type="spellEnd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-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Atebion</w:t>
      </w:r>
      <w:proofErr w:type="spellEnd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i'ch</w:t>
      </w:r>
      <w:proofErr w:type="spellEnd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4750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cwestiynau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Caerdydd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: </w:t>
      </w:r>
      <w:proofErr w:type="spellStart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Hawlfraint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y </w:t>
      </w:r>
      <w:proofErr w:type="spellStart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Goron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, </w:t>
      </w:r>
      <w:r w:rsidR="00742C21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tud</w:t>
      </w:r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.2. </w:t>
      </w:r>
      <w:proofErr w:type="spellStart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http://dysgu.llyw.cymru/docs/learningwales/publications/160831-dcf-your-questions-answered-cy.pdf [</w:t>
      </w:r>
      <w:proofErr w:type="spellStart"/>
      <w:r w:rsidR="00742C21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 w:rsidR="00742C21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84750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23F46669" w14:textId="2A49E229" w:rsidR="00164FA8" w:rsidRPr="00837C62" w:rsidRDefault="00837C62" w:rsidP="00925E0C">
      <w:pPr>
        <w:spacing w:line="360" w:lineRule="auto"/>
        <w:rPr>
          <w:rFonts w:ascii="Times New Roman" w:hAnsi="Times New Roman" w:cs="Times New Roman"/>
          <w:sz w:val="40"/>
          <w:szCs w:val="24"/>
        </w:rPr>
      </w:pPr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Cymru, L. (2012). </w:t>
      </w:r>
      <w:proofErr w:type="spellStart"/>
      <w:r w:rsidRPr="00837C6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Rhaglen</w:t>
      </w:r>
      <w:proofErr w:type="spellEnd"/>
      <w:r w:rsidRPr="00837C6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37C6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Rhifedd</w:t>
      </w:r>
      <w:proofErr w:type="spellEnd"/>
      <w:r w:rsidRPr="00837C6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837C6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Genedlaethol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Caerdydd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: </w:t>
      </w:r>
      <w:proofErr w:type="spellStart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Hawlfraint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y </w:t>
      </w:r>
      <w:proofErr w:type="spellStart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Goron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. </w:t>
      </w:r>
      <w:proofErr w:type="spellStart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http://dysgu.llyw.cymru/docs/learningwales/publications/121003nnpguidecy.pdf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837C6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2AF2F15C" w14:textId="1097286A" w:rsidR="0041395F" w:rsidRDefault="0041395F" w:rsidP="0041395F">
      <w:pPr>
        <w:pStyle w:val="paragraph"/>
        <w:spacing w:before="0" w:beforeAutospacing="0" w:after="0" w:afterAutospacing="0" w:line="360" w:lineRule="auto"/>
        <w:textAlignment w:val="baseline"/>
        <w:rPr>
          <w:rStyle w:val="selectable"/>
          <w:rFonts w:eastAsia="Calibri"/>
          <w:color w:val="000000"/>
          <w:szCs w:val="20"/>
        </w:rPr>
      </w:pPr>
      <w:r w:rsidRPr="007C693A">
        <w:rPr>
          <w:rStyle w:val="selectable"/>
          <w:rFonts w:eastAsia="Calibri"/>
          <w:color w:val="000000"/>
          <w:szCs w:val="20"/>
        </w:rPr>
        <w:t xml:space="preserve">Donaldson, G. (2015).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Dyfodol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Llwyddianus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Adolygiad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Annibynnol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o’r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Cwricwlwm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a’r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Trefniadau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Asesu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yng</w:t>
      </w:r>
      <w:proofErr w:type="spellEnd"/>
      <w:r w:rsidRPr="007C693A">
        <w:rPr>
          <w:rStyle w:val="selectable"/>
          <w:rFonts w:eastAsia="Calibri"/>
          <w:i/>
          <w:iCs/>
          <w:color w:val="000000"/>
          <w:szCs w:val="20"/>
        </w:rPr>
        <w:t xml:space="preserve"> </w:t>
      </w:r>
      <w:proofErr w:type="spellStart"/>
      <w:r w:rsidRPr="007C693A">
        <w:rPr>
          <w:rStyle w:val="selectable"/>
          <w:rFonts w:eastAsia="Calibri"/>
          <w:i/>
          <w:iCs/>
          <w:color w:val="000000"/>
          <w:szCs w:val="20"/>
        </w:rPr>
        <w:t>Nghymr</w:t>
      </w:r>
      <w:r>
        <w:rPr>
          <w:rStyle w:val="selectable"/>
          <w:rFonts w:eastAsia="Calibri"/>
          <w:i/>
          <w:iCs/>
          <w:color w:val="000000"/>
          <w:szCs w:val="20"/>
        </w:rPr>
        <w:t>u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>. [</w:t>
      </w:r>
      <w:r>
        <w:rPr>
          <w:rStyle w:val="selectable"/>
          <w:rFonts w:eastAsia="Calibri"/>
          <w:color w:val="000000"/>
          <w:szCs w:val="20"/>
        </w:rPr>
        <w:t>PDF</w:t>
      </w:r>
      <w:r w:rsidRPr="007C693A">
        <w:rPr>
          <w:rStyle w:val="selectable"/>
          <w:rFonts w:eastAsia="Calibri"/>
          <w:color w:val="000000"/>
          <w:szCs w:val="20"/>
        </w:rPr>
        <w:t xml:space="preserve">] </w:t>
      </w:r>
      <w:proofErr w:type="spellStart"/>
      <w:r w:rsidRPr="007C693A">
        <w:rPr>
          <w:rStyle w:val="selectable"/>
          <w:rFonts w:eastAsia="Calibri"/>
          <w:color w:val="000000"/>
          <w:szCs w:val="20"/>
        </w:rPr>
        <w:t>Caerdydd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 xml:space="preserve">: </w:t>
      </w:r>
      <w:proofErr w:type="spellStart"/>
      <w:r w:rsidRPr="007C693A">
        <w:rPr>
          <w:rStyle w:val="selectable"/>
          <w:rFonts w:eastAsia="Calibri"/>
          <w:color w:val="000000"/>
          <w:szCs w:val="20"/>
        </w:rPr>
        <w:t>Llywodraeth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 xml:space="preserve"> Cymru, </w:t>
      </w:r>
      <w:r>
        <w:rPr>
          <w:rStyle w:val="selectable"/>
          <w:rFonts w:eastAsia="Calibri"/>
          <w:color w:val="000000"/>
          <w:szCs w:val="20"/>
        </w:rPr>
        <w:t>tud</w:t>
      </w:r>
      <w:r w:rsidRPr="007C693A">
        <w:rPr>
          <w:rStyle w:val="selectable"/>
          <w:rFonts w:eastAsia="Calibri"/>
          <w:color w:val="000000"/>
          <w:szCs w:val="20"/>
        </w:rPr>
        <w:t xml:space="preserve">.45-46. </w:t>
      </w:r>
      <w:proofErr w:type="spellStart"/>
      <w:r w:rsidRPr="007C693A">
        <w:rPr>
          <w:rStyle w:val="selectable"/>
          <w:rFonts w:eastAsia="Calibri"/>
          <w:color w:val="000000"/>
          <w:szCs w:val="20"/>
        </w:rPr>
        <w:t>A</w:t>
      </w:r>
      <w:r>
        <w:rPr>
          <w:rStyle w:val="selectable"/>
          <w:rFonts w:eastAsia="Calibri"/>
          <w:color w:val="000000"/>
          <w:szCs w:val="20"/>
        </w:rPr>
        <w:t>r</w:t>
      </w:r>
      <w:proofErr w:type="spellEnd"/>
      <w:r>
        <w:rPr>
          <w:rStyle w:val="selectable"/>
          <w:rFonts w:eastAsia="Calibri"/>
          <w:color w:val="000000"/>
          <w:szCs w:val="20"/>
        </w:rPr>
        <w:t xml:space="preserve"> </w:t>
      </w:r>
      <w:proofErr w:type="spellStart"/>
      <w:r>
        <w:rPr>
          <w:rStyle w:val="selectable"/>
          <w:rFonts w:eastAsia="Calibri"/>
          <w:color w:val="000000"/>
          <w:szCs w:val="20"/>
        </w:rPr>
        <w:t>gael</w:t>
      </w:r>
      <w:proofErr w:type="spellEnd"/>
      <w:r>
        <w:rPr>
          <w:rStyle w:val="selectable"/>
          <w:rFonts w:eastAsia="Calibri"/>
          <w:color w:val="000000"/>
          <w:szCs w:val="20"/>
        </w:rPr>
        <w:t xml:space="preserve"> </w:t>
      </w:r>
      <w:proofErr w:type="spellStart"/>
      <w:r>
        <w:rPr>
          <w:rStyle w:val="selectable"/>
          <w:rFonts w:eastAsia="Calibri"/>
          <w:color w:val="000000"/>
          <w:szCs w:val="20"/>
        </w:rPr>
        <w:t>ar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>: https://gov.wales/docs/dcells/publications/150225-successful-futures-cy.pdf [</w:t>
      </w:r>
      <w:proofErr w:type="spellStart"/>
      <w:r>
        <w:rPr>
          <w:rStyle w:val="selectable"/>
          <w:rFonts w:eastAsia="Calibri"/>
          <w:color w:val="000000"/>
          <w:szCs w:val="20"/>
        </w:rPr>
        <w:t>Darllenwyd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 xml:space="preserve"> 5 </w:t>
      </w:r>
      <w:proofErr w:type="spellStart"/>
      <w:r>
        <w:rPr>
          <w:rStyle w:val="selectable"/>
          <w:rFonts w:eastAsia="Calibri"/>
          <w:color w:val="000000"/>
          <w:szCs w:val="20"/>
        </w:rPr>
        <w:t>Tachwedd</w:t>
      </w:r>
      <w:proofErr w:type="spellEnd"/>
      <w:r w:rsidRPr="007C693A">
        <w:rPr>
          <w:rStyle w:val="selectable"/>
          <w:rFonts w:eastAsia="Calibri"/>
          <w:color w:val="000000"/>
          <w:szCs w:val="20"/>
        </w:rPr>
        <w:t>. 2018].</w:t>
      </w:r>
    </w:p>
    <w:p w14:paraId="55294EBA" w14:textId="607DD088" w:rsidR="00154523" w:rsidRPr="00154523" w:rsidRDefault="00154523" w:rsidP="0041395F">
      <w:pPr>
        <w:pStyle w:val="paragraph"/>
        <w:spacing w:before="0" w:beforeAutospacing="0" w:after="0" w:afterAutospacing="0" w:line="360" w:lineRule="auto"/>
        <w:textAlignment w:val="baseline"/>
        <w:rPr>
          <w:color w:val="000000"/>
          <w:sz w:val="40"/>
        </w:rPr>
      </w:pPr>
      <w:r w:rsidRPr="00154523">
        <w:rPr>
          <w:rStyle w:val="selectable"/>
          <w:color w:val="000000"/>
          <w:szCs w:val="20"/>
        </w:rPr>
        <w:t xml:space="preserve">Education Endowment Foundation. (2018). </w:t>
      </w:r>
      <w:r w:rsidRPr="00154523">
        <w:rPr>
          <w:rStyle w:val="selectable"/>
          <w:i/>
          <w:iCs/>
          <w:color w:val="000000"/>
          <w:szCs w:val="20"/>
        </w:rPr>
        <w:t>Metacognition and self-regulation | Toolkit Strand</w:t>
      </w:r>
      <w:r w:rsidRPr="00154523">
        <w:rPr>
          <w:rStyle w:val="selectable"/>
          <w:color w:val="000000"/>
          <w:szCs w:val="20"/>
        </w:rPr>
        <w:t>. [</w:t>
      </w:r>
      <w:proofErr w:type="spellStart"/>
      <w:r>
        <w:rPr>
          <w:rStyle w:val="selectable"/>
          <w:color w:val="000000"/>
          <w:szCs w:val="20"/>
        </w:rPr>
        <w:t>Ar-lein</w:t>
      </w:r>
      <w:proofErr w:type="spellEnd"/>
      <w:r w:rsidRPr="00154523">
        <w:rPr>
          <w:rStyle w:val="selectable"/>
          <w:color w:val="000000"/>
          <w:szCs w:val="20"/>
        </w:rPr>
        <w:t xml:space="preserve">] </w:t>
      </w:r>
      <w:proofErr w:type="spellStart"/>
      <w:r w:rsidRPr="00154523">
        <w:rPr>
          <w:rStyle w:val="selectable"/>
          <w:color w:val="000000"/>
          <w:szCs w:val="20"/>
        </w:rPr>
        <w:t>A</w:t>
      </w:r>
      <w:r>
        <w:rPr>
          <w:rStyle w:val="selectable"/>
          <w:color w:val="000000"/>
          <w:szCs w:val="20"/>
        </w:rPr>
        <w:t>r</w:t>
      </w:r>
      <w:proofErr w:type="spellEnd"/>
      <w:r>
        <w:rPr>
          <w:rStyle w:val="selectable"/>
          <w:color w:val="000000"/>
          <w:szCs w:val="20"/>
        </w:rPr>
        <w:t xml:space="preserve"> </w:t>
      </w:r>
      <w:proofErr w:type="spellStart"/>
      <w:r>
        <w:rPr>
          <w:rStyle w:val="selectable"/>
          <w:color w:val="000000"/>
          <w:szCs w:val="20"/>
        </w:rPr>
        <w:t>gael</w:t>
      </w:r>
      <w:proofErr w:type="spellEnd"/>
      <w:r>
        <w:rPr>
          <w:rStyle w:val="selectable"/>
          <w:color w:val="000000"/>
          <w:szCs w:val="20"/>
        </w:rPr>
        <w:t xml:space="preserve"> </w:t>
      </w:r>
      <w:proofErr w:type="spellStart"/>
      <w:r>
        <w:rPr>
          <w:rStyle w:val="selectable"/>
          <w:color w:val="000000"/>
          <w:szCs w:val="20"/>
        </w:rPr>
        <w:t>ar</w:t>
      </w:r>
      <w:proofErr w:type="spellEnd"/>
      <w:r w:rsidRPr="00154523">
        <w:rPr>
          <w:rStyle w:val="selectable"/>
          <w:color w:val="000000"/>
          <w:szCs w:val="20"/>
        </w:rPr>
        <w:t>: https://educationendowmentfoundation.org.uk/evidence-summaries/teaching-learning-toolkit/meta-cognition-and-self-regulation/ [</w:t>
      </w:r>
      <w:proofErr w:type="spellStart"/>
      <w:r w:rsidR="00956CD9">
        <w:rPr>
          <w:rStyle w:val="selectable"/>
          <w:color w:val="000000"/>
          <w:szCs w:val="20"/>
        </w:rPr>
        <w:t>Mynedwyd</w:t>
      </w:r>
      <w:proofErr w:type="spellEnd"/>
      <w:r w:rsidRPr="00154523">
        <w:rPr>
          <w:rStyle w:val="selectable"/>
          <w:color w:val="000000"/>
          <w:szCs w:val="20"/>
        </w:rPr>
        <w:t xml:space="preserve"> 12 </w:t>
      </w:r>
      <w:proofErr w:type="spellStart"/>
      <w:r w:rsidR="00956CD9">
        <w:rPr>
          <w:rStyle w:val="selectable"/>
          <w:color w:val="000000"/>
          <w:szCs w:val="20"/>
        </w:rPr>
        <w:t>Rhag</w:t>
      </w:r>
      <w:proofErr w:type="spellEnd"/>
      <w:r w:rsidRPr="00154523">
        <w:rPr>
          <w:rStyle w:val="selectable"/>
          <w:color w:val="000000"/>
          <w:szCs w:val="20"/>
        </w:rPr>
        <w:t>. 2018].</w:t>
      </w:r>
    </w:p>
    <w:p w14:paraId="2DB780ED" w14:textId="31D3E74F" w:rsidR="00FC7877" w:rsidRPr="00FC7877" w:rsidRDefault="00FC7877" w:rsidP="00925E0C">
      <w:pPr>
        <w:spacing w:line="360" w:lineRule="auto"/>
        <w:rPr>
          <w:rFonts w:ascii="Times New Roman" w:hAnsi="Times New Roman" w:cs="Times New Roman"/>
          <w:sz w:val="32"/>
          <w:szCs w:val="24"/>
        </w:rPr>
      </w:pPr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Estyn (2013).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Rhifedd</w:t>
      </w:r>
      <w:proofErr w:type="spellEnd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yng</w:t>
      </w:r>
      <w:proofErr w:type="spellEnd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nghyfnodau</w:t>
      </w:r>
      <w:proofErr w:type="spellEnd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allweddol</w:t>
      </w:r>
      <w:proofErr w:type="spellEnd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2 a 3: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astudiaeth</w:t>
      </w:r>
      <w:proofErr w:type="spellEnd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 xml:space="preserve"> </w:t>
      </w:r>
      <w:proofErr w:type="spellStart"/>
      <w:r w:rsidRPr="00FC78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gwaelodlin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Caerdydd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: Estyn. </w:t>
      </w:r>
      <w:proofErr w:type="spellStart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https://www.estyn.llyw.cymru/sites/default/files/documents/Rhifedd%20yng%20nghyfnodau</w:t>
      </w:r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lastRenderedPageBreak/>
        <w:t>%20allweddol%202%20a%203%3A%20astudiaeth%20gwaelodlin%20-%20Mehefin%202013.pdf [</w:t>
      </w:r>
      <w:proofErr w:type="spellStart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 w:rsidR="00981AC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FC787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7C515D10" w14:textId="7B4B293F" w:rsidR="0056632F" w:rsidRPr="00712BA8" w:rsidRDefault="002B5721" w:rsidP="00925E0C">
      <w:pPr>
        <w:spacing w:line="360" w:lineRule="auto"/>
        <w:rPr>
          <w:rFonts w:ascii="Times New Roman" w:hAnsi="Times New Roman" w:cs="Times New Roman"/>
          <w:sz w:val="32"/>
          <w:szCs w:val="24"/>
        </w:rPr>
      </w:pPr>
      <w:r w:rsidRPr="002B5721">
        <w:rPr>
          <w:rFonts w:ascii="Times New Roman" w:hAnsi="Times New Roman" w:cs="Times New Roman"/>
          <w:color w:val="000000"/>
          <w:sz w:val="24"/>
          <w:szCs w:val="20"/>
        </w:rPr>
        <w:t xml:space="preserve">National Literacy Trust. (2018). </w:t>
      </w:r>
      <w:r w:rsidRPr="002B5721">
        <w:rPr>
          <w:rFonts w:ascii="Times New Roman" w:hAnsi="Times New Roman" w:cs="Times New Roman"/>
          <w:i/>
          <w:iCs/>
          <w:color w:val="000000"/>
          <w:sz w:val="24"/>
          <w:szCs w:val="20"/>
        </w:rPr>
        <w:t>What is literacy? | National Literacy Trust</w:t>
      </w:r>
      <w:r w:rsidRPr="002B5721">
        <w:rPr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2B5721">
        <w:rPr>
          <w:rFonts w:ascii="Times New Roman" w:hAnsi="Times New Roman" w:cs="Times New Roman"/>
          <w:color w:val="000000"/>
          <w:sz w:val="24"/>
          <w:szCs w:val="20"/>
        </w:rPr>
        <w:t xml:space="preserve">] </w:t>
      </w:r>
      <w:proofErr w:type="spellStart"/>
      <w:r w:rsidRPr="002B5721">
        <w:rPr>
          <w:rFonts w:ascii="Times New Roman" w:hAnsi="Times New Roman" w:cs="Times New Roman"/>
          <w:color w:val="000000"/>
          <w:sz w:val="24"/>
          <w:szCs w:val="20"/>
        </w:rPr>
        <w:t>A</w:t>
      </w:r>
      <w:r>
        <w:rPr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>
        <w:rPr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>
        <w:rPr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2B5721">
        <w:rPr>
          <w:rFonts w:ascii="Times New Roman" w:hAnsi="Times New Roman" w:cs="Times New Roman"/>
          <w:color w:val="000000"/>
          <w:sz w:val="24"/>
          <w:szCs w:val="20"/>
        </w:rPr>
        <w:t>: https://literacytrust.org.uk/information/what-is-literacy/ [</w:t>
      </w:r>
      <w:proofErr w:type="spellStart"/>
      <w:r>
        <w:rPr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2B5721">
        <w:rPr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>
        <w:rPr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2B5721">
        <w:rPr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41A96A90" w14:textId="0271AC4B" w:rsidR="008840C6" w:rsidRDefault="006A789D" w:rsidP="00925E0C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0"/>
        </w:rPr>
      </w:pPr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Ofsted </w:t>
      </w:r>
      <w:r w:rsidR="007C594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(Office for Standards in Education) </w:t>
      </w:r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(2002). </w:t>
      </w:r>
      <w:r w:rsidRPr="006A789D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The curriculum in successful primary schools</w:t>
      </w:r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proofErr w:type="spellStart"/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proofErr w:type="spellEnd"/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Dera.ioe.ac.uk. </w:t>
      </w:r>
      <w:proofErr w:type="spellStart"/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</w:t>
      </w:r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</w:t>
      </w:r>
      <w:proofErr w:type="spellEnd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gael</w:t>
      </w:r>
      <w:proofErr w:type="spellEnd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proofErr w:type="spellStart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</w:t>
      </w:r>
      <w:proofErr w:type="spellEnd"/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https://dera.ioe.ac.uk/4564/1/Curriculum%20in%20successful%20primary%20schools%20%28The%29%20%28PDF%20format%29.pdf [</w:t>
      </w:r>
      <w:proofErr w:type="spellStart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proofErr w:type="spellEnd"/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12 </w:t>
      </w:r>
      <w:proofErr w:type="spellStart"/>
      <w:r w:rsidR="00651DD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Rhag</w:t>
      </w:r>
      <w:proofErr w:type="spellEnd"/>
      <w:r w:rsidRPr="006A789D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2018].</w:t>
      </w:r>
    </w:p>
    <w:p w14:paraId="511380AC" w14:textId="3EEC03B5" w:rsidR="007C5947" w:rsidRPr="007C5947" w:rsidRDefault="007C5947" w:rsidP="00925E0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Ofsted (Office for Standards in Education) (2010). </w:t>
      </w:r>
      <w:r>
        <w:rPr>
          <w:rFonts w:ascii="Times New Roman" w:hAnsi="Times New Roman" w:cs="Times New Roman"/>
          <w:i/>
          <w:sz w:val="24"/>
          <w:szCs w:val="24"/>
        </w:rPr>
        <w:t>Learning: Creative Approaches that Raise Standards.</w:t>
      </w:r>
      <w:r>
        <w:rPr>
          <w:rFonts w:ascii="Times New Roman" w:hAnsi="Times New Roman" w:cs="Times New Roman"/>
          <w:sz w:val="24"/>
          <w:szCs w:val="24"/>
        </w:rPr>
        <w:t xml:space="preserve"> London: Ofsted.</w:t>
      </w:r>
    </w:p>
    <w:p w14:paraId="5006D11F" w14:textId="3CDBC834" w:rsidR="007D17BD" w:rsidRPr="00E20021" w:rsidRDefault="007D17BD" w:rsidP="00925E0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Smith, F. (2018). </w:t>
      </w:r>
      <w:r w:rsidRPr="00E20021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Cross-Curricular Teaching Advantages &amp; Disadvantages - Video &amp; Lesson Transcript | Study.com</w:t>
      </w:r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. [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ar-lein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] Study.com. 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gael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: https://study.com/academy/lesson/cross-curricular-teaching-advantages-disadvantages.html [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Mynedwyd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10 </w:t>
      </w:r>
      <w:proofErr w:type="spellStart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Rhag</w:t>
      </w:r>
      <w:proofErr w:type="spellEnd"/>
      <w:r w:rsidRPr="00E20021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. 2018].</w:t>
      </w:r>
    </w:p>
    <w:p w14:paraId="6605B906" w14:textId="77777777" w:rsidR="00925E0C" w:rsidRPr="00BB3B03" w:rsidRDefault="00925E0C" w:rsidP="00BB3B03">
      <w:pPr>
        <w:spacing w:line="360" w:lineRule="auto"/>
        <w:rPr>
          <w:rFonts w:ascii="Times New Roman" w:hAnsi="Times New Roman" w:cs="Times New Roman"/>
          <w:sz w:val="24"/>
        </w:rPr>
      </w:pPr>
    </w:p>
    <w:sectPr w:rsidR="00925E0C" w:rsidRPr="00BB3B0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E62F9C" w14:textId="77777777" w:rsidR="00D87BDD" w:rsidRDefault="00D87BDD" w:rsidP="00CD6550">
      <w:pPr>
        <w:spacing w:after="0" w:line="240" w:lineRule="auto"/>
      </w:pPr>
      <w:r>
        <w:separator/>
      </w:r>
    </w:p>
  </w:endnote>
  <w:endnote w:type="continuationSeparator" w:id="0">
    <w:p w14:paraId="037C017A" w14:textId="77777777" w:rsidR="00D87BDD" w:rsidRDefault="00D87BDD" w:rsidP="00CD65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820905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D2CEB" w14:textId="6F67868F" w:rsidR="00EB6E43" w:rsidRDefault="00EB6E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704777" w14:textId="77777777" w:rsidR="00EB6E43" w:rsidRDefault="00EB6E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5B686E" w14:textId="77777777" w:rsidR="00D87BDD" w:rsidRDefault="00D87BDD" w:rsidP="00CD6550">
      <w:pPr>
        <w:spacing w:after="0" w:line="240" w:lineRule="auto"/>
      </w:pPr>
      <w:r>
        <w:separator/>
      </w:r>
    </w:p>
  </w:footnote>
  <w:footnote w:type="continuationSeparator" w:id="0">
    <w:p w14:paraId="33F341B4" w14:textId="77777777" w:rsidR="00D87BDD" w:rsidRDefault="00D87BDD" w:rsidP="00CD65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FA22CE" w14:textId="77777777" w:rsidR="00EB6E43" w:rsidRDefault="00EB6E43">
    <w:pPr>
      <w:pStyle w:val="Header"/>
    </w:pPr>
    <w:r>
      <w:t>ECAD6012/C</w:t>
    </w:r>
    <w:r>
      <w:tab/>
    </w:r>
    <w:r>
      <w:tab/>
      <w:t>1304459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74C7660"/>
    <w:multiLevelType w:val="hybridMultilevel"/>
    <w:tmpl w:val="8402DDB6"/>
    <w:lvl w:ilvl="0" w:tplc="0C8819F8">
      <w:start w:val="1"/>
      <w:numFmt w:val="decimal"/>
      <w:lvlText w:val="%1)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3B03"/>
    <w:rsid w:val="00015EAC"/>
    <w:rsid w:val="00040462"/>
    <w:rsid w:val="00044932"/>
    <w:rsid w:val="0004550F"/>
    <w:rsid w:val="000550C1"/>
    <w:rsid w:val="00084EBD"/>
    <w:rsid w:val="000B208F"/>
    <w:rsid w:val="000B5B0E"/>
    <w:rsid w:val="000D5813"/>
    <w:rsid w:val="000D7F54"/>
    <w:rsid w:val="000E4A12"/>
    <w:rsid w:val="00102FF7"/>
    <w:rsid w:val="001259E6"/>
    <w:rsid w:val="001371ED"/>
    <w:rsid w:val="00154523"/>
    <w:rsid w:val="00164FA8"/>
    <w:rsid w:val="001851A7"/>
    <w:rsid w:val="001B0B53"/>
    <w:rsid w:val="001C4D7D"/>
    <w:rsid w:val="001C4F0A"/>
    <w:rsid w:val="001E58E0"/>
    <w:rsid w:val="002343B4"/>
    <w:rsid w:val="00234DC3"/>
    <w:rsid w:val="00240C87"/>
    <w:rsid w:val="00264643"/>
    <w:rsid w:val="00265207"/>
    <w:rsid w:val="0026528C"/>
    <w:rsid w:val="00266956"/>
    <w:rsid w:val="002879CD"/>
    <w:rsid w:val="002A3377"/>
    <w:rsid w:val="002A387D"/>
    <w:rsid w:val="002B0F86"/>
    <w:rsid w:val="002B5721"/>
    <w:rsid w:val="00311592"/>
    <w:rsid w:val="00314654"/>
    <w:rsid w:val="003157C3"/>
    <w:rsid w:val="0031779A"/>
    <w:rsid w:val="003341B3"/>
    <w:rsid w:val="003729B2"/>
    <w:rsid w:val="003814AF"/>
    <w:rsid w:val="003977C6"/>
    <w:rsid w:val="003A725A"/>
    <w:rsid w:val="003D3FE6"/>
    <w:rsid w:val="003E6675"/>
    <w:rsid w:val="003F4639"/>
    <w:rsid w:val="004101B1"/>
    <w:rsid w:val="0041395F"/>
    <w:rsid w:val="004153A6"/>
    <w:rsid w:val="00420A95"/>
    <w:rsid w:val="00451EA3"/>
    <w:rsid w:val="00455FF9"/>
    <w:rsid w:val="004779A0"/>
    <w:rsid w:val="00496B38"/>
    <w:rsid w:val="00512344"/>
    <w:rsid w:val="005409E0"/>
    <w:rsid w:val="0054104D"/>
    <w:rsid w:val="0056632F"/>
    <w:rsid w:val="005A2C5D"/>
    <w:rsid w:val="00602A14"/>
    <w:rsid w:val="00651DDA"/>
    <w:rsid w:val="00682E3E"/>
    <w:rsid w:val="00684B7B"/>
    <w:rsid w:val="00697026"/>
    <w:rsid w:val="006A1B30"/>
    <w:rsid w:val="006A789D"/>
    <w:rsid w:val="006C299F"/>
    <w:rsid w:val="006E6C46"/>
    <w:rsid w:val="007067F6"/>
    <w:rsid w:val="00712BA8"/>
    <w:rsid w:val="007174D6"/>
    <w:rsid w:val="007178CC"/>
    <w:rsid w:val="00733F78"/>
    <w:rsid w:val="00735AB4"/>
    <w:rsid w:val="00742C21"/>
    <w:rsid w:val="0075473D"/>
    <w:rsid w:val="007C1F6A"/>
    <w:rsid w:val="007C454B"/>
    <w:rsid w:val="007C5947"/>
    <w:rsid w:val="007D17BD"/>
    <w:rsid w:val="007D2E9C"/>
    <w:rsid w:val="007E603F"/>
    <w:rsid w:val="007F3A0D"/>
    <w:rsid w:val="007F4497"/>
    <w:rsid w:val="00837C62"/>
    <w:rsid w:val="0084750E"/>
    <w:rsid w:val="008840C6"/>
    <w:rsid w:val="00896A12"/>
    <w:rsid w:val="008A4FD4"/>
    <w:rsid w:val="008B0581"/>
    <w:rsid w:val="008C066B"/>
    <w:rsid w:val="008C3352"/>
    <w:rsid w:val="008C3FD5"/>
    <w:rsid w:val="008D715B"/>
    <w:rsid w:val="008E545B"/>
    <w:rsid w:val="00903308"/>
    <w:rsid w:val="0091238E"/>
    <w:rsid w:val="00925E0C"/>
    <w:rsid w:val="0095220D"/>
    <w:rsid w:val="00956CD9"/>
    <w:rsid w:val="00981AC7"/>
    <w:rsid w:val="0098233C"/>
    <w:rsid w:val="009942D5"/>
    <w:rsid w:val="009B175C"/>
    <w:rsid w:val="009F4AD3"/>
    <w:rsid w:val="00A05B60"/>
    <w:rsid w:val="00A262A2"/>
    <w:rsid w:val="00A32C9A"/>
    <w:rsid w:val="00A4250E"/>
    <w:rsid w:val="00A66A5C"/>
    <w:rsid w:val="00AC3C6C"/>
    <w:rsid w:val="00AD616F"/>
    <w:rsid w:val="00AE1644"/>
    <w:rsid w:val="00AF29C2"/>
    <w:rsid w:val="00B17714"/>
    <w:rsid w:val="00B26F95"/>
    <w:rsid w:val="00B47441"/>
    <w:rsid w:val="00B509DE"/>
    <w:rsid w:val="00B926CB"/>
    <w:rsid w:val="00BA7EBB"/>
    <w:rsid w:val="00BB3B03"/>
    <w:rsid w:val="00BD05A9"/>
    <w:rsid w:val="00BF5369"/>
    <w:rsid w:val="00C4110D"/>
    <w:rsid w:val="00C417ED"/>
    <w:rsid w:val="00C563B2"/>
    <w:rsid w:val="00C6273F"/>
    <w:rsid w:val="00C77B6B"/>
    <w:rsid w:val="00C9405D"/>
    <w:rsid w:val="00CD6550"/>
    <w:rsid w:val="00D87BDD"/>
    <w:rsid w:val="00D90309"/>
    <w:rsid w:val="00DC12F0"/>
    <w:rsid w:val="00DC21DB"/>
    <w:rsid w:val="00DD4CC7"/>
    <w:rsid w:val="00DD6F7A"/>
    <w:rsid w:val="00DF39C2"/>
    <w:rsid w:val="00E106B8"/>
    <w:rsid w:val="00E20021"/>
    <w:rsid w:val="00E24AAE"/>
    <w:rsid w:val="00E66767"/>
    <w:rsid w:val="00EB6E43"/>
    <w:rsid w:val="00EC2CD9"/>
    <w:rsid w:val="00EE141D"/>
    <w:rsid w:val="00EF68D1"/>
    <w:rsid w:val="00F23557"/>
    <w:rsid w:val="00F2417E"/>
    <w:rsid w:val="00F76FF3"/>
    <w:rsid w:val="00F92F35"/>
    <w:rsid w:val="00F979E4"/>
    <w:rsid w:val="00FC7877"/>
    <w:rsid w:val="00FE2230"/>
    <w:rsid w:val="00FE3C21"/>
    <w:rsid w:val="00FE62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D2489"/>
  <w15:chartTrackingRefBased/>
  <w15:docId w15:val="{D7953E22-0098-4BE0-8FA4-2FB87AC8D4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CD6550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D65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6550"/>
  </w:style>
  <w:style w:type="paragraph" w:styleId="Footer">
    <w:name w:val="footer"/>
    <w:basedOn w:val="Normal"/>
    <w:link w:val="FooterChar"/>
    <w:uiPriority w:val="99"/>
    <w:unhideWhenUsed/>
    <w:rsid w:val="00CD65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6550"/>
  </w:style>
  <w:style w:type="character" w:customStyle="1" w:styleId="selectable">
    <w:name w:val="selectable"/>
    <w:basedOn w:val="DefaultParagraphFont"/>
    <w:rsid w:val="007D17BD"/>
  </w:style>
  <w:style w:type="paragraph" w:customStyle="1" w:styleId="footnotedescription">
    <w:name w:val="footnote description"/>
    <w:next w:val="Normal"/>
    <w:link w:val="footnotedescriptionChar"/>
    <w:hidden/>
    <w:rsid w:val="00040462"/>
    <w:pPr>
      <w:spacing w:after="0"/>
    </w:pPr>
    <w:rPr>
      <w:rFonts w:ascii="Calibri" w:eastAsia="Calibri" w:hAnsi="Calibri" w:cs="Calibri"/>
      <w:i/>
      <w:color w:val="222221"/>
      <w:sz w:val="18"/>
      <w:lang w:eastAsia="en-GB"/>
    </w:rPr>
  </w:style>
  <w:style w:type="character" w:customStyle="1" w:styleId="footnotedescriptionChar">
    <w:name w:val="footnote description Char"/>
    <w:link w:val="footnotedescription"/>
    <w:rsid w:val="00040462"/>
    <w:rPr>
      <w:rFonts w:ascii="Calibri" w:eastAsia="Calibri" w:hAnsi="Calibri" w:cs="Calibri"/>
      <w:i/>
      <w:color w:val="222221"/>
      <w:sz w:val="18"/>
      <w:lang w:eastAsia="en-GB"/>
    </w:rPr>
  </w:style>
  <w:style w:type="character" w:customStyle="1" w:styleId="footnotemark">
    <w:name w:val="footnote mark"/>
    <w:hidden/>
    <w:rsid w:val="00040462"/>
    <w:rPr>
      <w:rFonts w:ascii="Calibri" w:eastAsia="Calibri" w:hAnsi="Calibri" w:cs="Calibri"/>
      <w:color w:val="222221"/>
      <w:sz w:val="16"/>
      <w:vertAlign w:val="superscript"/>
    </w:rPr>
  </w:style>
  <w:style w:type="paragraph" w:customStyle="1" w:styleId="paragraph">
    <w:name w:val="paragraph"/>
    <w:basedOn w:val="Normal"/>
    <w:rsid w:val="004139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979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9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D05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1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21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0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01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A955720-132F-4328-9D28-8054CDB622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10877</TotalTime>
  <Pages>8</Pages>
  <Words>2402</Words>
  <Characters>13692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Hooper (1304459)</dc:creator>
  <cp:keywords/>
  <dc:description/>
  <cp:lastModifiedBy>Phoebe Hooper</cp:lastModifiedBy>
  <cp:revision>81</cp:revision>
  <dcterms:created xsi:type="dcterms:W3CDTF">2018-12-07T01:07:00Z</dcterms:created>
  <dcterms:modified xsi:type="dcterms:W3CDTF">2018-12-14T22:51:00Z</dcterms:modified>
</cp:coreProperties>
</file>