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7FF0" w:rsidRDefault="006B7FF0" w:rsidP="006B7FF0">
      <w:r>
        <w:t xml:space="preserve">1907042   </w:t>
      </w:r>
      <w:proofErr w:type="spellStart"/>
      <w:r>
        <w:t>Lalita</w:t>
      </w:r>
      <w:proofErr w:type="spellEnd"/>
      <w:r>
        <w:t xml:space="preserve"> Carlton-Jones</w:t>
      </w:r>
    </w:p>
    <w:p w:rsidR="006B7FF0" w:rsidRDefault="006B7FF0" w:rsidP="006B7FF0"/>
    <w:p w:rsidR="001D413F" w:rsidRDefault="006B7FF0" w:rsidP="006B7FF0">
      <w:r>
        <w:t xml:space="preserve">1.   CYCS7015    </w:t>
      </w:r>
      <w:proofErr w:type="spellStart"/>
      <w:r>
        <w:t>Mabinogi</w:t>
      </w:r>
      <w:proofErr w:type="spellEnd"/>
      <w:r>
        <w:t xml:space="preserve"> Appreciation of Passage.</w:t>
      </w:r>
    </w:p>
    <w:p w:rsidR="006B7FF0" w:rsidRDefault="006B7FF0" w:rsidP="006B7FF0">
      <w:pPr>
        <w:spacing w:line="276" w:lineRule="auto"/>
      </w:pPr>
      <w:r>
        <w:t>In many cultures, folk tales and myths refer to beings who are different in some way and who are feared, run away from, hidden from or sometimes even worshipped e.g. The Minotaur, the giant in Jack and the Beanstalk.</w:t>
      </w:r>
    </w:p>
    <w:p w:rsidR="006B7FF0" w:rsidRDefault="006B7FF0" w:rsidP="006B7FF0">
      <w:pPr>
        <w:spacing w:line="276" w:lineRule="auto"/>
      </w:pPr>
      <w:r>
        <w:t xml:space="preserve">In the Second Branch of the </w:t>
      </w:r>
      <w:proofErr w:type="spellStart"/>
      <w:r>
        <w:t>Mabinogi</w:t>
      </w:r>
      <w:proofErr w:type="spellEnd"/>
      <w:r>
        <w:t xml:space="preserve">, </w:t>
      </w:r>
      <w:proofErr w:type="spellStart"/>
      <w:r>
        <w:t>Bendigeidfran</w:t>
      </w:r>
      <w:proofErr w:type="spellEnd"/>
      <w:r>
        <w:t xml:space="preserve"> the son of </w:t>
      </w:r>
      <w:proofErr w:type="spellStart"/>
      <w:r>
        <w:t>Llyr</w:t>
      </w:r>
      <w:proofErr w:type="spellEnd"/>
      <w:r>
        <w:t xml:space="preserve"> and the crowned King of Britain is reported to be a giant. We are not told how large he is in height or width but he is far too large to fit in to a house and has therefore never lived in one and is too large to sail in a ship.  His meetings are held in tents which must have been the as large as marquees in order to house him.</w:t>
      </w:r>
    </w:p>
    <w:p w:rsidR="006B7FF0" w:rsidRDefault="006B7FF0" w:rsidP="006B7FF0">
      <w:pPr>
        <w:spacing w:line="276" w:lineRule="auto"/>
      </w:pPr>
      <w:r>
        <w:t>He is not feared or hated but respected as a fair man by his people.</w:t>
      </w:r>
    </w:p>
    <w:p w:rsidR="006B7FF0" w:rsidRDefault="006B7FF0" w:rsidP="006B7FF0">
      <w:pPr>
        <w:spacing w:line="276" w:lineRule="auto"/>
      </w:pPr>
      <w:r>
        <w:t xml:space="preserve">When he hears of his sister </w:t>
      </w:r>
      <w:proofErr w:type="spellStart"/>
      <w:r>
        <w:t>Branwen’s</w:t>
      </w:r>
      <w:proofErr w:type="spellEnd"/>
      <w:r>
        <w:t xml:space="preserve"> plight in Ireland, he sets out to help her by going to Ireland but only after consulting his men and asking their advice. He appoints seven men he trusts to rule whilst he is away.</w:t>
      </w:r>
    </w:p>
    <w:p w:rsidR="006B7FF0" w:rsidRDefault="006B7FF0" w:rsidP="006B7FF0">
      <w:pPr>
        <w:spacing w:line="276" w:lineRule="auto"/>
      </w:pPr>
      <w:r>
        <w:t>As he cannot fit into a ship, he wades across the sea which is narrow and his men trusting him follow in ships.</w:t>
      </w:r>
    </w:p>
    <w:p w:rsidR="006B7FF0" w:rsidRDefault="006B7FF0" w:rsidP="006B7FF0">
      <w:pPr>
        <w:spacing w:line="276" w:lineRule="auto"/>
      </w:pPr>
      <w:r>
        <w:t xml:space="preserve">It’s interesting that throughout these stories all the leaders always consult their men, take counsel and listen to advice before making a decision.  There is no despotic behaviour the lands are ruled in a democratic fashion. It is also noticeable how the numbers seven and three re-occur throughout. </w:t>
      </w:r>
      <w:proofErr w:type="spellStart"/>
      <w:r>
        <w:t>Branwen</w:t>
      </w:r>
      <w:proofErr w:type="spellEnd"/>
      <w:r>
        <w:t xml:space="preserve"> is one of the three Chief Maidens of this island and there are seven men appointed to rule.</w:t>
      </w:r>
    </w:p>
    <w:p w:rsidR="006B7FF0" w:rsidRDefault="006B7FF0" w:rsidP="006B7FF0">
      <w:pPr>
        <w:spacing w:line="276" w:lineRule="auto"/>
      </w:pPr>
      <w:r>
        <w:t xml:space="preserve">Although </w:t>
      </w:r>
      <w:proofErr w:type="spellStart"/>
      <w:r>
        <w:t>Branwen</w:t>
      </w:r>
      <w:proofErr w:type="spellEnd"/>
      <w:r>
        <w:t xml:space="preserve"> has been badly treated by the Irish people due to the insult her husband </w:t>
      </w:r>
      <w:proofErr w:type="spellStart"/>
      <w:r>
        <w:t>Matholwch</w:t>
      </w:r>
      <w:proofErr w:type="spellEnd"/>
      <w:r>
        <w:t xml:space="preserve"> has received in Wales, he consults her, asking for her interpretation of what his swineherds have seen crossing the sea. When told that the mountain seen approaching with the accompanying ships is actually her brother </w:t>
      </w:r>
      <w:proofErr w:type="spellStart"/>
      <w:r>
        <w:t>Bendigeidfran</w:t>
      </w:r>
      <w:proofErr w:type="spellEnd"/>
      <w:r>
        <w:t xml:space="preserve"> and that he is angry “the two lakes on either side of the ridge are his two eyes on each side of his nose”, </w:t>
      </w:r>
      <w:proofErr w:type="spellStart"/>
      <w:r>
        <w:t>Matholwch</w:t>
      </w:r>
      <w:proofErr w:type="spellEnd"/>
      <w:r>
        <w:t xml:space="preserve"> consults his mustered men and they decide to retreat and destroy the bridge across the river </w:t>
      </w:r>
      <w:proofErr w:type="spellStart"/>
      <w:r>
        <w:t>Liffey</w:t>
      </w:r>
      <w:proofErr w:type="spellEnd"/>
      <w:r>
        <w:t xml:space="preserve"> behind them. </w:t>
      </w:r>
      <w:proofErr w:type="spellStart"/>
      <w:r>
        <w:t>Bendigeidfran</w:t>
      </w:r>
      <w:proofErr w:type="spellEnd"/>
      <w:r>
        <w:t xml:space="preserve"> and his men will therefore be unable to cross the river and pursue the Irish army. There are also magnetic lodestones on the river bed which would magnetically pull nails out of the ships thus destroying them.</w:t>
      </w:r>
    </w:p>
    <w:p w:rsidR="006B7FF0" w:rsidRDefault="006B7FF0" w:rsidP="006B7FF0">
      <w:pPr>
        <w:spacing w:line="276" w:lineRule="auto"/>
      </w:pPr>
      <w:r>
        <w:t xml:space="preserve">But </w:t>
      </w:r>
      <w:proofErr w:type="spellStart"/>
      <w:r>
        <w:t>Bendigeidfran</w:t>
      </w:r>
      <w:proofErr w:type="spellEnd"/>
      <w:r>
        <w:t xml:space="preserve"> thwarts this plan by lying across the river and allowing his men who trust him to clamber over and across him to the other side. A common Welsh proverb is alluded to here – “he who is a leader let him be a bridge”.  This apparently being its first usage.</w:t>
      </w:r>
    </w:p>
    <w:p w:rsidR="006B7FF0" w:rsidRDefault="006B7FF0" w:rsidP="006B7FF0">
      <w:pPr>
        <w:spacing w:line="276" w:lineRule="auto"/>
      </w:pPr>
      <w:r>
        <w:t xml:space="preserve">King </w:t>
      </w:r>
      <w:proofErr w:type="spellStart"/>
      <w:r>
        <w:t>Matholwch</w:t>
      </w:r>
      <w:proofErr w:type="spellEnd"/>
      <w:r>
        <w:t xml:space="preserve"> states that his son </w:t>
      </w:r>
      <w:proofErr w:type="spellStart"/>
      <w:r>
        <w:t>Gwern</w:t>
      </w:r>
      <w:proofErr w:type="spellEnd"/>
      <w:r>
        <w:t xml:space="preserve"> will inherit his kingship and offers to invest him in his Uncle </w:t>
      </w:r>
      <w:proofErr w:type="spellStart"/>
      <w:r>
        <w:t>Bendigeidfran’s</w:t>
      </w:r>
      <w:proofErr w:type="spellEnd"/>
      <w:r>
        <w:t xml:space="preserve"> presence to make up for the insults to his sister </w:t>
      </w:r>
      <w:proofErr w:type="spellStart"/>
      <w:r>
        <w:t>Branwen</w:t>
      </w:r>
      <w:proofErr w:type="spellEnd"/>
      <w:r>
        <w:t xml:space="preserve">. </w:t>
      </w:r>
    </w:p>
    <w:p w:rsidR="006B7FF0" w:rsidRDefault="006B7FF0" w:rsidP="006B7FF0">
      <w:pPr>
        <w:spacing w:line="276" w:lineRule="auto"/>
      </w:pPr>
      <w:r>
        <w:t xml:space="preserve">But </w:t>
      </w:r>
      <w:proofErr w:type="spellStart"/>
      <w:r>
        <w:t>Bendigeidfran</w:t>
      </w:r>
      <w:proofErr w:type="spellEnd"/>
      <w:r>
        <w:t xml:space="preserve"> is not satisfied and wants more. So </w:t>
      </w:r>
      <w:proofErr w:type="spellStart"/>
      <w:r>
        <w:t>Mathowcg</w:t>
      </w:r>
      <w:proofErr w:type="spellEnd"/>
      <w:r>
        <w:t xml:space="preserve"> consults his men and they decide to build a huge house large enough to house </w:t>
      </w:r>
      <w:proofErr w:type="spellStart"/>
      <w:r>
        <w:t>Bendigeidfran</w:t>
      </w:r>
      <w:proofErr w:type="spellEnd"/>
      <w:r>
        <w:t xml:space="preserve"> and his men in one half and </w:t>
      </w:r>
      <w:proofErr w:type="spellStart"/>
      <w:r>
        <w:t>Matholwch</w:t>
      </w:r>
      <w:proofErr w:type="spellEnd"/>
      <w:r>
        <w:t xml:space="preserve"> and his men in the other half. </w:t>
      </w:r>
      <w:proofErr w:type="spellStart"/>
      <w:r>
        <w:t>Bendigeidfran</w:t>
      </w:r>
      <w:proofErr w:type="spellEnd"/>
      <w:r>
        <w:t xml:space="preserve"> has never lived in a house as he is too large to fit in so he will be honoured and makes peace.</w:t>
      </w:r>
    </w:p>
    <w:p w:rsidR="006B7FF0" w:rsidRDefault="006B7FF0" w:rsidP="006B7FF0">
      <w:pPr>
        <w:spacing w:line="276" w:lineRule="auto"/>
      </w:pPr>
      <w:proofErr w:type="spellStart"/>
      <w:r>
        <w:lastRenderedPageBreak/>
        <w:t>Branwen</w:t>
      </w:r>
      <w:proofErr w:type="spellEnd"/>
      <w:r>
        <w:t xml:space="preserve"> advises </w:t>
      </w:r>
      <w:proofErr w:type="spellStart"/>
      <w:r>
        <w:t>Bendigfeidfran</w:t>
      </w:r>
      <w:proofErr w:type="spellEnd"/>
      <w:r>
        <w:t xml:space="preserve"> to accept this offer as she fears that otherwise “the country will be laid to waste”.</w:t>
      </w:r>
    </w:p>
    <w:p w:rsidR="006B7FF0" w:rsidRDefault="006B7FF0" w:rsidP="006B7FF0">
      <w:pPr>
        <w:spacing w:line="276" w:lineRule="auto"/>
      </w:pPr>
      <w:r>
        <w:t xml:space="preserve">The Irish men construct the house but they are devious and place a peg on either side of each of the hundred columns in the house and on each peg they hang a bag containing an armed man. </w:t>
      </w:r>
      <w:proofErr w:type="spellStart"/>
      <w:r>
        <w:t>Sioned</w:t>
      </w:r>
      <w:proofErr w:type="spellEnd"/>
      <w:r>
        <w:t xml:space="preserve"> Davies refers to this as an international motif, citing the men smuggled in the Trojan horse.</w:t>
      </w:r>
    </w:p>
    <w:p w:rsidR="006B7FF0" w:rsidRDefault="006B7FF0" w:rsidP="006B7FF0">
      <w:pPr>
        <w:spacing w:line="276" w:lineRule="auto"/>
      </w:pPr>
      <w:proofErr w:type="spellStart"/>
      <w:r>
        <w:t>Bendigfeidfran</w:t>
      </w:r>
      <w:proofErr w:type="spellEnd"/>
      <w:r>
        <w:t xml:space="preserve"> has a brother </w:t>
      </w:r>
      <w:proofErr w:type="spellStart"/>
      <w:r>
        <w:t>Manawydan</w:t>
      </w:r>
      <w:proofErr w:type="spellEnd"/>
      <w:r>
        <w:t xml:space="preserve"> also the son of </w:t>
      </w:r>
      <w:proofErr w:type="spellStart"/>
      <w:r>
        <w:t>Llyr</w:t>
      </w:r>
      <w:proofErr w:type="spellEnd"/>
      <w:r>
        <w:t xml:space="preserve"> and two </w:t>
      </w:r>
      <w:proofErr w:type="spellStart"/>
      <w:r>
        <w:t>half brothers</w:t>
      </w:r>
      <w:proofErr w:type="spellEnd"/>
      <w:r>
        <w:t xml:space="preserve">, </w:t>
      </w:r>
      <w:proofErr w:type="spellStart"/>
      <w:r>
        <w:t>Nysien</w:t>
      </w:r>
      <w:proofErr w:type="spellEnd"/>
      <w:r>
        <w:t xml:space="preserve"> and </w:t>
      </w:r>
      <w:proofErr w:type="spellStart"/>
      <w:r>
        <w:t>Efnysien</w:t>
      </w:r>
      <w:proofErr w:type="spellEnd"/>
      <w:r>
        <w:t xml:space="preserve"> sons of his Mother and </w:t>
      </w:r>
      <w:proofErr w:type="spellStart"/>
      <w:r>
        <w:t>Euroswydd</w:t>
      </w:r>
      <w:proofErr w:type="spellEnd"/>
      <w:r>
        <w:t xml:space="preserve">, We are told at the beginning of the story that </w:t>
      </w:r>
      <w:proofErr w:type="spellStart"/>
      <w:r>
        <w:t>Nysien</w:t>
      </w:r>
      <w:proofErr w:type="spellEnd"/>
      <w:r>
        <w:t xml:space="preserve"> is a “good lad” able to act as a peacemaker but that the other brother, </w:t>
      </w:r>
      <w:proofErr w:type="spellStart"/>
      <w:r>
        <w:t>Efnysien</w:t>
      </w:r>
      <w:proofErr w:type="spellEnd"/>
      <w:r>
        <w:t xml:space="preserve"> is a “quarrelsome man”.</w:t>
      </w:r>
    </w:p>
    <w:p w:rsidR="006B7FF0" w:rsidRDefault="006B7FF0" w:rsidP="006B7FF0">
      <w:pPr>
        <w:spacing w:line="276" w:lineRule="auto"/>
      </w:pPr>
      <w:r>
        <w:t xml:space="preserve">At the beginning of the story, </w:t>
      </w:r>
      <w:proofErr w:type="spellStart"/>
      <w:r>
        <w:t>Efnysien</w:t>
      </w:r>
      <w:proofErr w:type="spellEnd"/>
      <w:r>
        <w:t xml:space="preserve"> has jumped to the wrong conclusion that his sister, </w:t>
      </w:r>
      <w:proofErr w:type="spellStart"/>
      <w:r>
        <w:t>Branwen</w:t>
      </w:r>
      <w:proofErr w:type="spellEnd"/>
      <w:r>
        <w:t xml:space="preserve"> has been raped by </w:t>
      </w:r>
      <w:proofErr w:type="spellStart"/>
      <w:r>
        <w:t>Matholwch</w:t>
      </w:r>
      <w:proofErr w:type="spellEnd"/>
      <w:r>
        <w:t xml:space="preserve"> , King of Ireland when of course </w:t>
      </w:r>
      <w:proofErr w:type="spellStart"/>
      <w:r>
        <w:t>Matholwch</w:t>
      </w:r>
      <w:proofErr w:type="spellEnd"/>
      <w:r>
        <w:t xml:space="preserve"> has visited </w:t>
      </w:r>
      <w:proofErr w:type="spellStart"/>
      <w:r>
        <w:t>Bendigeidfran’s</w:t>
      </w:r>
      <w:proofErr w:type="spellEnd"/>
      <w:r>
        <w:t xml:space="preserve"> court to ask for the hand of </w:t>
      </w:r>
      <w:proofErr w:type="spellStart"/>
      <w:r>
        <w:t>Branwen</w:t>
      </w:r>
      <w:proofErr w:type="spellEnd"/>
      <w:r>
        <w:t xml:space="preserve"> in order to unite “the Island of the Mighty” (Britain) with his country. After consulting his people </w:t>
      </w:r>
      <w:proofErr w:type="spellStart"/>
      <w:r>
        <w:t>Bendigeidfran</w:t>
      </w:r>
      <w:proofErr w:type="spellEnd"/>
      <w:r>
        <w:t xml:space="preserve"> has agreed to the union.</w:t>
      </w:r>
    </w:p>
    <w:p w:rsidR="006B7FF0" w:rsidRDefault="006B7FF0" w:rsidP="006B7FF0">
      <w:pPr>
        <w:spacing w:line="276" w:lineRule="auto"/>
      </w:pPr>
      <w:r>
        <w:t xml:space="preserve">We are never told why </w:t>
      </w:r>
      <w:proofErr w:type="spellStart"/>
      <w:r>
        <w:t>Efnysion</w:t>
      </w:r>
      <w:proofErr w:type="spellEnd"/>
      <w:r>
        <w:t xml:space="preserve"> is a troubled man and so different to his siblings.  Is it just envy of his brother the King or is there more to it such as a mental problem?</w:t>
      </w:r>
    </w:p>
    <w:p w:rsidR="006B7FF0" w:rsidRDefault="006B7FF0" w:rsidP="006B7FF0">
      <w:pPr>
        <w:spacing w:line="276" w:lineRule="auto"/>
      </w:pPr>
      <w:proofErr w:type="spellStart"/>
      <w:r>
        <w:t>Efnysion</w:t>
      </w:r>
      <w:proofErr w:type="spellEnd"/>
      <w:r>
        <w:t xml:space="preserve"> mutilates and maims all of </w:t>
      </w:r>
      <w:proofErr w:type="spellStart"/>
      <w:r>
        <w:t>Matholwch’s</w:t>
      </w:r>
      <w:proofErr w:type="spellEnd"/>
      <w:r>
        <w:t xml:space="preserve"> horses so that they are ruined in retribution for the supposed rape and this is the cause of all the subsequent trouble.</w:t>
      </w:r>
    </w:p>
    <w:p w:rsidR="006B7FF0" w:rsidRDefault="006B7FF0" w:rsidP="006B7FF0">
      <w:pPr>
        <w:spacing w:line="276" w:lineRule="auto"/>
      </w:pPr>
      <w:r>
        <w:t xml:space="preserve">After the huge house is erected </w:t>
      </w:r>
      <w:proofErr w:type="spellStart"/>
      <w:r>
        <w:t>Efnysien</w:t>
      </w:r>
      <w:proofErr w:type="spellEnd"/>
      <w:r>
        <w:t xml:space="preserve"> enters to inspect it and looks around angrily. Why is he angry? Does he suspect that a trick is about to be played by the Irish on his brother the King?</w:t>
      </w:r>
    </w:p>
    <w:p w:rsidR="006B7FF0" w:rsidRDefault="006B7FF0" w:rsidP="006B7FF0">
      <w:pPr>
        <w:spacing w:line="276" w:lineRule="auto"/>
      </w:pPr>
      <w:r>
        <w:t xml:space="preserve">He notices all the bags hanging from the pegs and asks one of the Irish men accompanying him what are they are for and what do they contain?  Each time the reply is “flour friend” but he suspects a trick and prods each bag and </w:t>
      </w:r>
      <w:proofErr w:type="spellStart"/>
      <w:r>
        <w:t>feelsassignment</w:t>
      </w:r>
      <w:proofErr w:type="spellEnd"/>
      <w:r>
        <w:t xml:space="preserve"> one</w:t>
      </w:r>
      <w:bookmarkStart w:id="0" w:name="_GoBack"/>
      <w:bookmarkEnd w:id="0"/>
      <w:r>
        <w:t xml:space="preserve"> a head inside. He then squeezes the head until he can feel his fingers sinking into the brain through the skull.</w:t>
      </w:r>
    </w:p>
    <w:p w:rsidR="006B7FF0" w:rsidRDefault="006B7FF0" w:rsidP="006B7FF0">
      <w:pPr>
        <w:spacing w:line="276" w:lineRule="auto"/>
      </w:pPr>
      <w:r>
        <w:t xml:space="preserve">This scenario is repeated two hundred times until </w:t>
      </w:r>
      <w:proofErr w:type="spellStart"/>
      <w:r>
        <w:t>Efnysion</w:t>
      </w:r>
      <w:proofErr w:type="spellEnd"/>
      <w:r>
        <w:t xml:space="preserve"> has killed all two hundred men!  Why didn’t the Irish men stop him, kill him after the first death?  It is not possible to squeeze </w:t>
      </w:r>
      <w:proofErr w:type="gramStart"/>
      <w:r>
        <w:t xml:space="preserve">a </w:t>
      </w:r>
      <w:proofErr w:type="spellStart"/>
      <w:r>
        <w:t>mans</w:t>
      </w:r>
      <w:proofErr w:type="spellEnd"/>
      <w:proofErr w:type="gramEnd"/>
      <w:r>
        <w:t xml:space="preserve">’ skull in this way and certainly not two hundred times. Was </w:t>
      </w:r>
      <w:proofErr w:type="spellStart"/>
      <w:r>
        <w:t>Efnysion</w:t>
      </w:r>
      <w:proofErr w:type="spellEnd"/>
      <w:r>
        <w:t xml:space="preserve"> a giant too?  As we are not told we can only assume that he was not, otherwise it would have been mentioned. But the incident although far- fetched is recounted in this story perhaps to signal </w:t>
      </w:r>
      <w:proofErr w:type="spellStart"/>
      <w:r>
        <w:t>Efnysien’s</w:t>
      </w:r>
      <w:proofErr w:type="spellEnd"/>
      <w:r>
        <w:t xml:space="preserve"> power?  After all the killings he then sings an </w:t>
      </w:r>
      <w:proofErr w:type="spellStart"/>
      <w:r>
        <w:t>englyn</w:t>
      </w:r>
      <w:proofErr w:type="spellEnd"/>
      <w:r>
        <w:t xml:space="preserve"> praising these men and punning on the word flour, to flower or hero.</w:t>
      </w:r>
    </w:p>
    <w:p w:rsidR="006B7FF0" w:rsidRDefault="006B7FF0" w:rsidP="006B7FF0">
      <w:pPr>
        <w:spacing w:line="276" w:lineRule="auto"/>
      </w:pPr>
      <w:r>
        <w:t xml:space="preserve">The </w:t>
      </w:r>
      <w:proofErr w:type="spellStart"/>
      <w:r>
        <w:t>Mabinogi</w:t>
      </w:r>
      <w:proofErr w:type="spellEnd"/>
      <w:r>
        <w:t xml:space="preserve"> is an oral tradition passed throughout the country and it is interesting to see that the author/s refer to themselves as we.</w:t>
      </w:r>
    </w:p>
    <w:p w:rsidR="006B7FF0" w:rsidRDefault="006B7FF0" w:rsidP="006B7FF0">
      <w:pPr>
        <w:spacing w:line="276" w:lineRule="auto"/>
      </w:pPr>
      <w:r>
        <w:t>1055</w:t>
      </w:r>
    </w:p>
    <w:p w:rsidR="006B7FF0" w:rsidRDefault="006B7FF0" w:rsidP="006B7FF0">
      <w:pPr>
        <w:spacing w:line="276" w:lineRule="auto"/>
      </w:pPr>
    </w:p>
    <w:p w:rsidR="006B7FF0" w:rsidRDefault="006B7FF0" w:rsidP="006B7FF0">
      <w:pPr>
        <w:spacing w:before="240" w:line="276" w:lineRule="auto"/>
      </w:pPr>
      <w:r>
        <w:t xml:space="preserve">All quotations </w:t>
      </w:r>
      <w:proofErr w:type="gramStart"/>
      <w:r>
        <w:t>are  from</w:t>
      </w:r>
      <w:proofErr w:type="gramEnd"/>
      <w:r>
        <w:t xml:space="preserve"> ‘The </w:t>
      </w:r>
      <w:proofErr w:type="spellStart"/>
      <w:r>
        <w:t>Mabinogion</w:t>
      </w:r>
      <w:proofErr w:type="spellEnd"/>
      <w:r>
        <w:t xml:space="preserve">’ translated by </w:t>
      </w:r>
      <w:proofErr w:type="spellStart"/>
      <w:r>
        <w:t>Sioned</w:t>
      </w:r>
      <w:proofErr w:type="spellEnd"/>
      <w:r>
        <w:t xml:space="preserve"> Davies (Oxford University Press</w:t>
      </w:r>
    </w:p>
    <w:p w:rsidR="006B7FF0" w:rsidRDefault="006B7FF0" w:rsidP="006B7FF0">
      <w:pPr>
        <w:spacing w:line="276" w:lineRule="auto"/>
      </w:pPr>
    </w:p>
    <w:p w:rsidR="006B7FF0" w:rsidRDefault="006B7FF0" w:rsidP="006B7FF0">
      <w:pPr>
        <w:spacing w:line="276" w:lineRule="auto"/>
      </w:pPr>
    </w:p>
    <w:p w:rsidR="006B7FF0" w:rsidRDefault="006B7FF0" w:rsidP="006B7FF0">
      <w:pPr>
        <w:spacing w:line="276" w:lineRule="auto"/>
      </w:pPr>
    </w:p>
    <w:p w:rsidR="006B7FF0" w:rsidRDefault="006B7FF0" w:rsidP="006B7FF0">
      <w:pPr>
        <w:spacing w:line="276" w:lineRule="auto"/>
      </w:pPr>
      <w:r>
        <w:lastRenderedPageBreak/>
        <w:t>.</w:t>
      </w:r>
    </w:p>
    <w:p w:rsidR="006B7FF0" w:rsidRDefault="006B7FF0" w:rsidP="006B7FF0">
      <w:pPr>
        <w:spacing w:line="276" w:lineRule="auto"/>
      </w:pPr>
    </w:p>
    <w:p w:rsidR="006B7FF0" w:rsidRDefault="006B7FF0" w:rsidP="006B7FF0">
      <w:pPr>
        <w:spacing w:line="276" w:lineRule="auto"/>
      </w:pPr>
    </w:p>
    <w:p w:rsidR="006B7FF0" w:rsidRDefault="006B7FF0" w:rsidP="006B7FF0">
      <w:pPr>
        <w:spacing w:line="276" w:lineRule="auto"/>
      </w:pPr>
    </w:p>
    <w:sectPr w:rsidR="006B7F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0402609"/>
    <w:multiLevelType w:val="hybridMultilevel"/>
    <w:tmpl w:val="5B30A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7FF0"/>
    <w:rsid w:val="001D413F"/>
    <w:rsid w:val="006B7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2584350-0F9F-4511-A1B3-D56DB5617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7FF0"/>
    <w:pPr>
      <w:ind w:left="720"/>
      <w:contextualSpacing/>
    </w:pPr>
  </w:style>
  <w:style w:type="paragraph" w:styleId="BalloonText">
    <w:name w:val="Balloon Text"/>
    <w:basedOn w:val="Normal"/>
    <w:link w:val="BalloonTextChar"/>
    <w:uiPriority w:val="99"/>
    <w:semiHidden/>
    <w:unhideWhenUsed/>
    <w:rsid w:val="006B7F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7F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2E6FB1-571E-4D8B-99C6-F428D8627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Pages>
  <Words>1081</Words>
  <Characters>4805</Characters>
  <Application>Microsoft Office Word</Application>
  <DocSecurity>0</DocSecurity>
  <Lines>80</Lines>
  <Paragraphs>28</Paragraphs>
  <ScaleCrop>false</ScaleCrop>
  <HeadingPairs>
    <vt:vector size="2" baseType="variant">
      <vt:variant>
        <vt:lpstr>Title</vt:lpstr>
      </vt:variant>
      <vt:variant>
        <vt:i4>1</vt:i4>
      </vt:variant>
    </vt:vector>
  </HeadingPairs>
  <TitlesOfParts>
    <vt:vector size="1" baseType="lpstr">
      <vt:lpstr/>
    </vt:vector>
  </TitlesOfParts>
  <Company>Conwy CBC PN</Company>
  <LinksUpToDate>false</LinksUpToDate>
  <CharactersWithSpaces>5858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iCam Adult</dc:creator>
  <cp:keywords/>
  <dc:description/>
  <cp:lastModifiedBy>iCam Adult</cp:lastModifiedBy>
  <cp:revision>1</cp:revision>
  <cp:lastPrinted>2019-11-09T12:16:00Z</cp:lastPrinted>
  <dcterms:created xsi:type="dcterms:W3CDTF">2019-11-09T11:24:00Z</dcterms:created>
  <dcterms:modified xsi:type="dcterms:W3CDTF">2019-11-09T12:18:00Z</dcterms:modified>
</cp:coreProperties>
</file>