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1DF793" w14:textId="77777777" w:rsidR="004A0B26" w:rsidRPr="004A0B26" w:rsidRDefault="004A0B26" w:rsidP="004A0B26">
      <w:pPr>
        <w:overflowPunct w:val="0"/>
        <w:autoSpaceDE w:val="0"/>
        <w:autoSpaceDN w:val="0"/>
        <w:adjustRightInd w:val="0"/>
        <w:spacing w:line="360" w:lineRule="auto"/>
        <w:ind w:left="360"/>
        <w:jc w:val="both"/>
        <w:textAlignment w:val="baseline"/>
        <w:rPr>
          <w:b/>
          <w:u w:val="single"/>
        </w:rPr>
      </w:pPr>
      <w:bookmarkStart w:id="0" w:name="_GoBack"/>
      <w:bookmarkEnd w:id="0"/>
      <w:r w:rsidRPr="004A0B26">
        <w:rPr>
          <w:b/>
          <w:u w:val="single"/>
        </w:rPr>
        <w:t>Group reference list:</w:t>
      </w:r>
    </w:p>
    <w:p w14:paraId="24AFB857" w14:textId="77777777" w:rsidR="004A0B26" w:rsidRDefault="004A0B26" w:rsidP="004A0B26">
      <w:pPr>
        <w:spacing w:line="360" w:lineRule="auto"/>
        <w:ind w:left="360"/>
        <w:jc w:val="both"/>
      </w:pPr>
      <w:r w:rsidRPr="004A0B26">
        <w:t xml:space="preserve">Alfred </w:t>
      </w:r>
      <w:proofErr w:type="spellStart"/>
      <w:r w:rsidRPr="004A0B26">
        <w:t>Wiater</w:t>
      </w:r>
      <w:proofErr w:type="spellEnd"/>
      <w:r w:rsidRPr="004A0B26">
        <w:t>, M. (2013). Media, Sleep and Memory in Children and Adolescents. </w:t>
      </w:r>
      <w:r w:rsidRPr="004A0B26">
        <w:rPr>
          <w:i/>
          <w:iCs/>
        </w:rPr>
        <w:t>Journal of Sleep Disorders &amp; Therapy</w:t>
      </w:r>
      <w:r w:rsidRPr="004A0B26">
        <w:t>, [online] 02(07). Available at: https://www.omicsonline.org/open-access/media-sleep-and-memory-in-children-and-adolescents-2167-0277-2-147.php?aid=19872 [Accessed 21 Feb. 2018].</w:t>
      </w:r>
    </w:p>
    <w:p w14:paraId="043FB7DA" w14:textId="77777777" w:rsidR="004A0B26" w:rsidRDefault="004A0B26" w:rsidP="004A0B26">
      <w:pPr>
        <w:spacing w:line="360" w:lineRule="auto"/>
        <w:ind w:left="360"/>
        <w:jc w:val="both"/>
      </w:pPr>
    </w:p>
    <w:p w14:paraId="1B7CDC4C" w14:textId="77777777" w:rsidR="004A0B26" w:rsidRDefault="004A0B26" w:rsidP="004A0B26">
      <w:pPr>
        <w:spacing w:line="360" w:lineRule="auto"/>
        <w:ind w:left="360"/>
        <w:jc w:val="both"/>
      </w:pPr>
      <w:r w:rsidRPr="004A0B26">
        <w:t xml:space="preserve">Apple. (2018) ‘Overview’ </w:t>
      </w:r>
      <w:hyperlink r:id="rId5" w:history="1">
        <w:r w:rsidRPr="004A0B26">
          <w:rPr>
            <w:rStyle w:val="Hyperlink"/>
          </w:rPr>
          <w:t>https://www.apple.com/uk/ipad-9.7/</w:t>
        </w:r>
      </w:hyperlink>
      <w:r w:rsidRPr="004A0B26">
        <w:t xml:space="preserve"> [Accessed: 18</w:t>
      </w:r>
      <w:r w:rsidRPr="004A0B26">
        <w:rPr>
          <w:vertAlign w:val="superscript"/>
        </w:rPr>
        <w:t>th</w:t>
      </w:r>
      <w:r w:rsidRPr="004A0B26">
        <w:t xml:space="preserve"> of February 2018]. </w:t>
      </w:r>
    </w:p>
    <w:p w14:paraId="201C08A2" w14:textId="77777777" w:rsidR="004A0B26" w:rsidRDefault="004A0B26" w:rsidP="004A0B26">
      <w:pPr>
        <w:spacing w:line="360" w:lineRule="auto"/>
        <w:ind w:left="360"/>
        <w:jc w:val="both"/>
      </w:pPr>
    </w:p>
    <w:p w14:paraId="6E83EB17" w14:textId="77777777" w:rsidR="004A0B26" w:rsidRPr="004A0B26" w:rsidRDefault="004A0B26" w:rsidP="004A0B26">
      <w:pPr>
        <w:spacing w:line="360" w:lineRule="auto"/>
        <w:ind w:left="360"/>
        <w:jc w:val="both"/>
      </w:pPr>
      <w:r w:rsidRPr="004A0B26">
        <w:t>Apple. (2017). </w:t>
      </w:r>
      <w:r w:rsidRPr="004A0B26">
        <w:rPr>
          <w:i/>
          <w:iCs/>
        </w:rPr>
        <w:t>iPad Pro - What's a computer - Apple</w:t>
      </w:r>
      <w:r w:rsidRPr="004A0B26">
        <w:t>. [Online Video]. 16 November 2017. Available from: </w:t>
      </w:r>
      <w:hyperlink r:id="rId6" w:tgtFrame="_blank" w:history="1">
        <w:r w:rsidRPr="004A0B26">
          <w:rPr>
            <w:rStyle w:val="Hyperlink"/>
          </w:rPr>
          <w:t>https://www.youtube.com/watch?v=sQB2NjhJHvY</w:t>
        </w:r>
      </w:hyperlink>
      <w:r w:rsidRPr="004A0B26">
        <w:t>. [Accessed: 22 February 2018].</w:t>
      </w:r>
    </w:p>
    <w:p w14:paraId="55DED30E" w14:textId="77777777" w:rsidR="004A0B26" w:rsidRDefault="004A0B26" w:rsidP="004A0B26">
      <w:pPr>
        <w:spacing w:line="360" w:lineRule="auto"/>
        <w:ind w:left="360"/>
        <w:jc w:val="both"/>
      </w:pPr>
    </w:p>
    <w:p w14:paraId="6053AA1C" w14:textId="77777777" w:rsidR="004A0B26" w:rsidRPr="004A0B26" w:rsidRDefault="004A0B26" w:rsidP="004A0B26">
      <w:pPr>
        <w:spacing w:line="360" w:lineRule="auto"/>
        <w:ind w:left="360"/>
        <w:jc w:val="both"/>
      </w:pPr>
      <w:r w:rsidRPr="004A0B26">
        <w:t xml:space="preserve">Clark, M. and Tucker, S. (2010) </w:t>
      </w:r>
      <w:r w:rsidRPr="004A0B26">
        <w:rPr>
          <w:i/>
        </w:rPr>
        <w:t xml:space="preserve">Early Childhood in a changing world. </w:t>
      </w:r>
      <w:r w:rsidRPr="004A0B26">
        <w:t xml:space="preserve">England: Trentham Books Limited. </w:t>
      </w:r>
    </w:p>
    <w:p w14:paraId="04B1CED7" w14:textId="77777777" w:rsidR="004A0B26" w:rsidRDefault="004A0B26" w:rsidP="004A0B26">
      <w:pPr>
        <w:spacing w:line="360" w:lineRule="auto"/>
        <w:ind w:left="360"/>
        <w:jc w:val="both"/>
      </w:pPr>
    </w:p>
    <w:p w14:paraId="3458B957" w14:textId="77777777" w:rsidR="004A0B26" w:rsidRPr="004A0B26" w:rsidRDefault="004A0B26" w:rsidP="004A0B26">
      <w:pPr>
        <w:spacing w:line="360" w:lineRule="auto"/>
        <w:ind w:left="360"/>
        <w:jc w:val="both"/>
      </w:pPr>
      <w:r w:rsidRPr="004A0B26">
        <w:t xml:space="preserve">Davies, M. (2010) </w:t>
      </w:r>
      <w:r w:rsidRPr="004A0B26">
        <w:rPr>
          <w:i/>
        </w:rPr>
        <w:t>Children, Media and Culture.</w:t>
      </w:r>
      <w:r w:rsidRPr="004A0B26">
        <w:t xml:space="preserve"> Maidenhead: Open University Press. </w:t>
      </w:r>
    </w:p>
    <w:p w14:paraId="4ACB1107" w14:textId="77777777" w:rsidR="004A0B26" w:rsidRDefault="004A0B26" w:rsidP="004A0B26">
      <w:pPr>
        <w:spacing w:after="160" w:line="360" w:lineRule="auto"/>
        <w:ind w:left="360"/>
        <w:jc w:val="both"/>
        <w:rPr>
          <w:rFonts w:eastAsiaTheme="minorHAnsi"/>
          <w:lang w:eastAsia="en-US"/>
        </w:rPr>
      </w:pPr>
    </w:p>
    <w:p w14:paraId="6B590BE3" w14:textId="77777777" w:rsidR="004A0B26" w:rsidRDefault="004A0B26" w:rsidP="004A0B26">
      <w:pPr>
        <w:spacing w:after="160" w:line="360" w:lineRule="auto"/>
        <w:ind w:left="360"/>
        <w:jc w:val="both"/>
        <w:rPr>
          <w:rFonts w:eastAsiaTheme="minorHAnsi"/>
          <w:lang w:eastAsia="en-US"/>
        </w:rPr>
      </w:pPr>
      <w:r w:rsidRPr="004A0B26">
        <w:rPr>
          <w:rFonts w:eastAsiaTheme="minorHAnsi"/>
          <w:lang w:eastAsia="en-US"/>
        </w:rPr>
        <w:t xml:space="preserve">Department for Children, Education, Lifelong Learning and Skills. (2016) </w:t>
      </w:r>
      <w:r w:rsidRPr="004A0B26">
        <w:rPr>
          <w:rFonts w:eastAsiaTheme="minorHAnsi"/>
          <w:i/>
          <w:lang w:eastAsia="en-US"/>
        </w:rPr>
        <w:t>Digital Competency Framework Guidance</w:t>
      </w:r>
      <w:r w:rsidRPr="004A0B26">
        <w:rPr>
          <w:rFonts w:eastAsiaTheme="minorHAnsi"/>
          <w:lang w:eastAsia="en-US"/>
        </w:rPr>
        <w:t>. Cardiff: Welsh Assembly Government.</w:t>
      </w:r>
    </w:p>
    <w:p w14:paraId="5229F535" w14:textId="77777777" w:rsidR="004A0B26" w:rsidRDefault="004A0B26" w:rsidP="004A0B26">
      <w:pPr>
        <w:spacing w:after="160" w:line="360" w:lineRule="auto"/>
        <w:ind w:left="360"/>
        <w:jc w:val="both"/>
        <w:rPr>
          <w:rFonts w:eastAsiaTheme="minorHAnsi"/>
          <w:lang w:eastAsia="en-US"/>
        </w:rPr>
      </w:pPr>
    </w:p>
    <w:p w14:paraId="2EB0C1E7" w14:textId="77777777" w:rsidR="004A0B26" w:rsidRDefault="004A0B26" w:rsidP="004A0B26">
      <w:pPr>
        <w:spacing w:after="160" w:line="360" w:lineRule="auto"/>
        <w:ind w:left="360"/>
        <w:jc w:val="both"/>
      </w:pPr>
      <w:proofErr w:type="spellStart"/>
      <w:r w:rsidRPr="004A0B26">
        <w:t>Edspire</w:t>
      </w:r>
      <w:proofErr w:type="spellEnd"/>
      <w:r w:rsidRPr="004A0B26">
        <w:t>. (2015). </w:t>
      </w:r>
      <w:r w:rsidRPr="004A0B26">
        <w:rPr>
          <w:i/>
          <w:iCs/>
        </w:rPr>
        <w:t xml:space="preserve">The Pros &amp; Cons </w:t>
      </w:r>
      <w:proofErr w:type="gramStart"/>
      <w:r w:rsidRPr="004A0B26">
        <w:rPr>
          <w:i/>
          <w:iCs/>
        </w:rPr>
        <w:t>Of</w:t>
      </w:r>
      <w:proofErr w:type="gramEnd"/>
      <w:r w:rsidRPr="004A0B26">
        <w:rPr>
          <w:i/>
          <w:iCs/>
        </w:rPr>
        <w:t xml:space="preserve"> Children Using iPads</w:t>
      </w:r>
      <w:r w:rsidRPr="004A0B26">
        <w:t>. [online] Available at: http://www.edspire.co.uk/year_2015/10/01/the-pros-cons-of-children-using-ipads/ [Accessed 22 Feb. 2018].</w:t>
      </w:r>
    </w:p>
    <w:p w14:paraId="4E0B97FA" w14:textId="77777777" w:rsidR="004A0B26" w:rsidRDefault="004A0B26" w:rsidP="004A0B26">
      <w:pPr>
        <w:spacing w:after="160" w:line="360" w:lineRule="auto"/>
        <w:ind w:left="360"/>
        <w:jc w:val="both"/>
      </w:pPr>
    </w:p>
    <w:p w14:paraId="2DD24297" w14:textId="77777777" w:rsidR="004A0B26" w:rsidRDefault="004A0B26" w:rsidP="004A0B26">
      <w:pPr>
        <w:spacing w:after="160" w:line="360" w:lineRule="auto"/>
        <w:ind w:left="360"/>
        <w:jc w:val="both"/>
      </w:pPr>
      <w:r w:rsidRPr="004A0B26">
        <w:t xml:space="preserve">Epstein, J. (2009) ‘Media through the ages’ </w:t>
      </w:r>
      <w:hyperlink r:id="rId7" w:history="1">
        <w:r w:rsidRPr="004A0B26">
          <w:rPr>
            <w:rStyle w:val="Hyperlink"/>
          </w:rPr>
          <w:t>http://greenash.net.au/thoughts/2009/12/media-through-the-ages/</w:t>
        </w:r>
      </w:hyperlink>
      <w:r w:rsidRPr="004A0B26">
        <w:t xml:space="preserve"> [Accessed: 21</w:t>
      </w:r>
      <w:r w:rsidRPr="004A0B26">
        <w:rPr>
          <w:vertAlign w:val="superscript"/>
        </w:rPr>
        <w:t>st</w:t>
      </w:r>
      <w:r w:rsidRPr="004A0B26">
        <w:t xml:space="preserve"> February 2018].  </w:t>
      </w:r>
    </w:p>
    <w:p w14:paraId="76515C7D" w14:textId="77777777" w:rsidR="004A0B26" w:rsidRDefault="004A0B26" w:rsidP="004A0B26">
      <w:pPr>
        <w:spacing w:after="160" w:line="360" w:lineRule="auto"/>
        <w:ind w:left="360"/>
        <w:jc w:val="both"/>
      </w:pPr>
    </w:p>
    <w:p w14:paraId="2A562C1C" w14:textId="77777777" w:rsidR="004A0B26" w:rsidRPr="004A0B26" w:rsidRDefault="004A0B26" w:rsidP="004A0B26">
      <w:pPr>
        <w:spacing w:after="160" w:line="360" w:lineRule="auto"/>
        <w:ind w:left="360"/>
        <w:jc w:val="both"/>
      </w:pPr>
      <w:r w:rsidRPr="004A0B26">
        <w:t xml:space="preserve">James Potter, W. (2012) </w:t>
      </w:r>
      <w:r w:rsidRPr="004A0B26">
        <w:rPr>
          <w:i/>
        </w:rPr>
        <w:t>Media Effects.</w:t>
      </w:r>
      <w:r w:rsidRPr="004A0B26">
        <w:t xml:space="preserve"> London: SAGE Publications.</w:t>
      </w:r>
    </w:p>
    <w:p w14:paraId="46E6FC06" w14:textId="77777777" w:rsidR="004A0B26" w:rsidRPr="004A0B26" w:rsidRDefault="004A0B26" w:rsidP="004A0B26">
      <w:pPr>
        <w:spacing w:line="360" w:lineRule="auto"/>
        <w:jc w:val="both"/>
      </w:pPr>
    </w:p>
    <w:p w14:paraId="265F4175" w14:textId="77777777" w:rsidR="004A0B26" w:rsidRDefault="004A0B26" w:rsidP="004A0B26">
      <w:pPr>
        <w:spacing w:line="360" w:lineRule="auto"/>
        <w:ind w:left="360"/>
        <w:jc w:val="both"/>
      </w:pPr>
      <w:proofErr w:type="spellStart"/>
      <w:r w:rsidRPr="004A0B26">
        <w:t>Knapton</w:t>
      </w:r>
      <w:proofErr w:type="spellEnd"/>
      <w:r w:rsidRPr="004A0B26">
        <w:t>, S. (2017). </w:t>
      </w:r>
      <w:r w:rsidRPr="004A0B26">
        <w:rPr>
          <w:i/>
          <w:iCs/>
        </w:rPr>
        <w:t>Tablets and smartphones damage toddlers' speech development</w:t>
      </w:r>
      <w:r w:rsidRPr="004A0B26">
        <w:t>. [online] The Telegraph. Available at: http://www.telegraph.co.uk/science/2017/05/04/tablets-smartphones-damage-toddlers-speech-development/ [Accessed 21 Feb. 2018].</w:t>
      </w:r>
    </w:p>
    <w:p w14:paraId="2F5EDFB9" w14:textId="77777777" w:rsidR="004A0B26" w:rsidRDefault="004A0B26" w:rsidP="004A0B26">
      <w:pPr>
        <w:spacing w:line="360" w:lineRule="auto"/>
        <w:ind w:left="360"/>
        <w:jc w:val="both"/>
      </w:pPr>
    </w:p>
    <w:p w14:paraId="65B99B37" w14:textId="77777777" w:rsidR="004A0B26" w:rsidRDefault="004A0B26" w:rsidP="004A0B26">
      <w:pPr>
        <w:spacing w:line="360" w:lineRule="auto"/>
        <w:ind w:left="360"/>
        <w:jc w:val="both"/>
      </w:pPr>
      <w:r w:rsidRPr="004A0B26">
        <w:rPr>
          <w:rFonts w:eastAsiaTheme="minorHAnsi"/>
          <w:lang w:eastAsia="en-US"/>
        </w:rPr>
        <w:t>Jamieson, S. (2015) ‘</w:t>
      </w:r>
      <w:r w:rsidRPr="004A0B26">
        <w:rPr>
          <w:lang w:val="en"/>
        </w:rPr>
        <w:t xml:space="preserve">Excessive social media use harms children's mental health’ </w:t>
      </w:r>
      <w:hyperlink r:id="rId8" w:history="1">
        <w:r w:rsidRPr="004A0B26">
          <w:rPr>
            <w:rStyle w:val="Hyperlink"/>
            <w:lang w:val="en"/>
          </w:rPr>
          <w:t>http://www.telegraph.co.uk/news/health/children/11943810/Excessive-social-media-use-harms-childrens-mental-health.html</w:t>
        </w:r>
      </w:hyperlink>
      <w:r w:rsidRPr="004A0B26">
        <w:rPr>
          <w:lang w:val="en"/>
        </w:rPr>
        <w:t xml:space="preserve"> [Accessed: 18</w:t>
      </w:r>
      <w:r w:rsidRPr="004A0B26">
        <w:rPr>
          <w:vertAlign w:val="superscript"/>
          <w:lang w:val="en"/>
        </w:rPr>
        <w:t>th</w:t>
      </w:r>
      <w:r w:rsidRPr="004A0B26">
        <w:rPr>
          <w:lang w:val="en"/>
        </w:rPr>
        <w:t xml:space="preserve"> February 2018].</w:t>
      </w:r>
    </w:p>
    <w:p w14:paraId="1C84731C" w14:textId="77777777" w:rsidR="004A0B26" w:rsidRDefault="004A0B26" w:rsidP="004A0B26">
      <w:pPr>
        <w:spacing w:line="360" w:lineRule="auto"/>
        <w:ind w:left="360"/>
        <w:jc w:val="both"/>
      </w:pPr>
    </w:p>
    <w:p w14:paraId="2040C2C1" w14:textId="77777777" w:rsidR="004A0B26" w:rsidRPr="004A0B26" w:rsidRDefault="004A0B26" w:rsidP="004A0B26">
      <w:pPr>
        <w:spacing w:line="360" w:lineRule="auto"/>
        <w:ind w:left="360"/>
        <w:jc w:val="both"/>
      </w:pPr>
      <w:r w:rsidRPr="004A0B26">
        <w:t xml:space="preserve">MentalHelp.net. (2010) ‘Types of Media’ </w:t>
      </w:r>
      <w:hyperlink r:id="rId9" w:history="1">
        <w:r w:rsidRPr="004A0B26">
          <w:rPr>
            <w:rStyle w:val="Hyperlink"/>
          </w:rPr>
          <w:t>https://www.mentalhelp.net/articles/types-of-media/</w:t>
        </w:r>
      </w:hyperlink>
      <w:r w:rsidRPr="004A0B26">
        <w:t xml:space="preserve"> [Accessed: 18</w:t>
      </w:r>
      <w:r w:rsidRPr="004A0B26">
        <w:rPr>
          <w:vertAlign w:val="superscript"/>
        </w:rPr>
        <w:t>th</w:t>
      </w:r>
      <w:r w:rsidRPr="004A0B26">
        <w:t xml:space="preserve"> of February 2018]. </w:t>
      </w:r>
    </w:p>
    <w:p w14:paraId="6F7C27D3" w14:textId="77777777" w:rsidR="004A0B26" w:rsidRPr="004A0B26" w:rsidRDefault="004A0B26" w:rsidP="004A0B26">
      <w:pPr>
        <w:spacing w:line="360" w:lineRule="auto"/>
        <w:ind w:left="360"/>
        <w:jc w:val="both"/>
      </w:pPr>
      <w:r w:rsidRPr="004A0B26">
        <w:t>NSPCC. (2018). </w:t>
      </w:r>
      <w:r w:rsidRPr="004A0B26">
        <w:rPr>
          <w:i/>
          <w:iCs/>
        </w:rPr>
        <w:t>50% of children admit to seeing sexual and violent material online</w:t>
      </w:r>
      <w:r w:rsidRPr="004A0B26">
        <w:t>. [online] Available at: https://www.nspcc.org.uk/what-we-do/news-opinion/net-aware-reveals-risky-social-media-sites/?_t_id=1B2M2Y8AsgTpgAmY7PhCfg%3d%3d&amp;_t_q=media&amp;_t_tags=language%3aen%2csiteid%3a7f1b9313-bf5e-4415-abf6-aaf87298c667&amp;_t_ip=86.169.245.51&amp;_t_hit.id=Nspcc_Web_Models_Pages_NewsPage/_c219031f-6e5b-4da4-b843-14a76808c464_en-GB&amp;_t_hit.pos=7 [Accessed 21 Feb. 2018].</w:t>
      </w:r>
    </w:p>
    <w:p w14:paraId="0910AEF6" w14:textId="77777777" w:rsidR="004A0B26" w:rsidRPr="004A0B26" w:rsidRDefault="004A0B26" w:rsidP="004A0B26">
      <w:pPr>
        <w:spacing w:line="360" w:lineRule="auto"/>
        <w:jc w:val="both"/>
      </w:pPr>
    </w:p>
    <w:p w14:paraId="6014B6A8" w14:textId="77777777" w:rsidR="004A0B26" w:rsidRPr="004A0B26" w:rsidRDefault="004A0B26" w:rsidP="004A0B26">
      <w:pPr>
        <w:spacing w:line="360" w:lineRule="auto"/>
        <w:ind w:left="360"/>
        <w:jc w:val="both"/>
      </w:pPr>
      <w:r w:rsidRPr="004A0B26">
        <w:t>Ofcom. (2015). </w:t>
      </w:r>
      <w:r w:rsidRPr="004A0B26">
        <w:rPr>
          <w:i/>
          <w:iCs/>
        </w:rPr>
        <w:t>Half of UK homes turn to tablets - in just five years</w:t>
      </w:r>
      <w:r w:rsidRPr="004A0B26">
        <w:t>. [online] Available at: https://www.ofcom.org.uk/about-ofcom/latest/media/media-releases/2015/five-years-of-tablets [Accessed 21 Feb. 2018].</w:t>
      </w:r>
    </w:p>
    <w:p w14:paraId="15B03A14" w14:textId="77777777" w:rsidR="004A0B26" w:rsidRPr="004A0B26" w:rsidRDefault="004A0B26" w:rsidP="004A0B26">
      <w:pPr>
        <w:spacing w:line="360" w:lineRule="auto"/>
        <w:jc w:val="both"/>
      </w:pPr>
    </w:p>
    <w:p w14:paraId="24B0CC16" w14:textId="77777777" w:rsidR="004A0B26" w:rsidRPr="004A0B26" w:rsidRDefault="004A0B26" w:rsidP="004A0B26">
      <w:pPr>
        <w:spacing w:line="360" w:lineRule="auto"/>
        <w:ind w:left="360"/>
        <w:jc w:val="both"/>
      </w:pPr>
      <w:r w:rsidRPr="004A0B26">
        <w:t xml:space="preserve">Office of the </w:t>
      </w:r>
      <w:proofErr w:type="spellStart"/>
      <w:r w:rsidRPr="004A0B26">
        <w:t>eSafety</w:t>
      </w:r>
      <w:proofErr w:type="spellEnd"/>
      <w:r w:rsidRPr="004A0B26">
        <w:t xml:space="preserve"> Commissioner. (n.d.). </w:t>
      </w:r>
      <w:r w:rsidRPr="004A0B26">
        <w:rPr>
          <w:i/>
          <w:iCs/>
        </w:rPr>
        <w:t xml:space="preserve">Is there an age limit for kids on social </w:t>
      </w:r>
      <w:proofErr w:type="gramStart"/>
      <w:r w:rsidRPr="004A0B26">
        <w:rPr>
          <w:i/>
          <w:iCs/>
        </w:rPr>
        <w:t>media?</w:t>
      </w:r>
      <w:r w:rsidRPr="004A0B26">
        <w:t>.</w:t>
      </w:r>
      <w:proofErr w:type="gramEnd"/>
      <w:r w:rsidRPr="004A0B26">
        <w:t xml:space="preserve"> [online] Available at: https://esafety.gov.au/education-resources/iparent/staying-safe/social-networking/is-there-an-age-limit-for-kids-on-social-media [Accessed 22 Feb. 2018].</w:t>
      </w:r>
    </w:p>
    <w:p w14:paraId="2D923206" w14:textId="77777777" w:rsidR="004A0B26" w:rsidRPr="004A0B26" w:rsidRDefault="004A0B26" w:rsidP="004A0B26">
      <w:pPr>
        <w:spacing w:line="360" w:lineRule="auto"/>
        <w:jc w:val="both"/>
      </w:pPr>
    </w:p>
    <w:p w14:paraId="5C95D556" w14:textId="77777777" w:rsidR="004A0B26" w:rsidRPr="004A0B26" w:rsidRDefault="004A0B26" w:rsidP="004A0B26">
      <w:pPr>
        <w:spacing w:line="360" w:lineRule="auto"/>
        <w:ind w:left="360"/>
        <w:jc w:val="both"/>
      </w:pPr>
      <w:r w:rsidRPr="004A0B26">
        <w:t>Penfield.edu. (2018). </w:t>
      </w:r>
      <w:r w:rsidRPr="004A0B26">
        <w:rPr>
          <w:i/>
          <w:iCs/>
        </w:rPr>
        <w:t>The Old Stone Age (</w:t>
      </w:r>
      <w:proofErr w:type="spellStart"/>
      <w:r w:rsidRPr="004A0B26">
        <w:rPr>
          <w:i/>
          <w:iCs/>
        </w:rPr>
        <w:t>Paleolithic</w:t>
      </w:r>
      <w:proofErr w:type="spellEnd"/>
      <w:r w:rsidRPr="004A0B26">
        <w:rPr>
          <w:i/>
          <w:iCs/>
        </w:rPr>
        <w:t xml:space="preserve"> Era)</w:t>
      </w:r>
      <w:r w:rsidRPr="004A0B26">
        <w:t xml:space="preserve">. [online] Available at: http://www.penfield.edu/webpages/jgiotto/onlinetextbook.cfm?subpage=1525824 [Accessed 21 Feb. 2018]. </w:t>
      </w:r>
    </w:p>
    <w:p w14:paraId="7B26372E" w14:textId="77777777" w:rsidR="004A0B26" w:rsidRPr="004A0B26" w:rsidRDefault="004A0B26" w:rsidP="004A0B26">
      <w:pPr>
        <w:spacing w:line="360" w:lineRule="auto"/>
        <w:jc w:val="both"/>
      </w:pPr>
    </w:p>
    <w:p w14:paraId="041FD1FB" w14:textId="77777777" w:rsidR="004A0B26" w:rsidRPr="004A0B26" w:rsidRDefault="004A0B26" w:rsidP="004A0B26">
      <w:pPr>
        <w:spacing w:line="360" w:lineRule="auto"/>
        <w:jc w:val="both"/>
      </w:pPr>
    </w:p>
    <w:p w14:paraId="53C73DCF" w14:textId="77777777" w:rsidR="004A0B26" w:rsidRPr="004A0B26" w:rsidRDefault="004A0B26" w:rsidP="004A0B26">
      <w:pPr>
        <w:spacing w:line="360" w:lineRule="auto"/>
        <w:ind w:left="360"/>
        <w:jc w:val="both"/>
      </w:pPr>
      <w:r w:rsidRPr="004A0B26">
        <w:t xml:space="preserve">ProCon.org. (2018) ‘Should Tablets replace Textbooks?’ </w:t>
      </w:r>
      <w:hyperlink r:id="rId10" w:history="1">
        <w:r w:rsidRPr="004A0B26">
          <w:rPr>
            <w:rStyle w:val="Hyperlink"/>
          </w:rPr>
          <w:t>https://tablets-textbooks.procon.org/</w:t>
        </w:r>
      </w:hyperlink>
      <w:r w:rsidRPr="004A0B26">
        <w:t xml:space="preserve"> ‘Accessed: 22</w:t>
      </w:r>
      <w:r w:rsidRPr="004A0B26">
        <w:rPr>
          <w:vertAlign w:val="superscript"/>
        </w:rPr>
        <w:t>nd</w:t>
      </w:r>
      <w:r w:rsidRPr="004A0B26">
        <w:t xml:space="preserve"> of February 2018].</w:t>
      </w:r>
    </w:p>
    <w:p w14:paraId="1D9B0DCF" w14:textId="77777777" w:rsidR="004A0B26" w:rsidRPr="004A0B26" w:rsidRDefault="004A0B26" w:rsidP="004A0B26">
      <w:pPr>
        <w:spacing w:after="160" w:line="360" w:lineRule="auto"/>
        <w:jc w:val="both"/>
        <w:rPr>
          <w:lang w:val="en"/>
        </w:rPr>
      </w:pPr>
    </w:p>
    <w:p w14:paraId="606D8F58" w14:textId="77777777" w:rsidR="004A0B26" w:rsidRPr="004A0B26" w:rsidRDefault="004A0B26" w:rsidP="004A0B26">
      <w:pPr>
        <w:spacing w:after="160" w:line="360" w:lineRule="auto"/>
        <w:ind w:left="360"/>
        <w:jc w:val="both"/>
        <w:rPr>
          <w:lang w:val="en"/>
        </w:rPr>
      </w:pPr>
      <w:r w:rsidRPr="004A0B26">
        <w:rPr>
          <w:lang w:val="en"/>
        </w:rPr>
        <w:t>Reid-</w:t>
      </w:r>
      <w:proofErr w:type="spellStart"/>
      <w:r w:rsidRPr="004A0B26">
        <w:rPr>
          <w:lang w:val="en"/>
        </w:rPr>
        <w:t>Chassiakos</w:t>
      </w:r>
      <w:proofErr w:type="spellEnd"/>
      <w:r w:rsidRPr="004A0B26">
        <w:rPr>
          <w:lang w:val="en"/>
        </w:rPr>
        <w:t xml:space="preserve">, Y., </w:t>
      </w:r>
      <w:proofErr w:type="spellStart"/>
      <w:r w:rsidRPr="004A0B26">
        <w:rPr>
          <w:lang w:val="en"/>
        </w:rPr>
        <w:t>Radesky</w:t>
      </w:r>
      <w:proofErr w:type="spellEnd"/>
      <w:r w:rsidRPr="004A0B26">
        <w:rPr>
          <w:lang w:val="en"/>
        </w:rPr>
        <w:t xml:space="preserve">, J., Christakis, D., Cross, C. and Megan, A. (2016) ‘Children and Adolescents and Digital Media.’ Volume 138, Issue 5. [On-line]. Available at: </w:t>
      </w:r>
      <w:hyperlink r:id="rId11" w:history="1">
        <w:r w:rsidRPr="004A0B26">
          <w:rPr>
            <w:rStyle w:val="Hyperlink"/>
            <w:lang w:val="en"/>
          </w:rPr>
          <w:t>http://pediatrics.aappublications.org/content/pediatrics/138/5/e20162593.full.pdf</w:t>
        </w:r>
      </w:hyperlink>
      <w:r w:rsidRPr="004A0B26">
        <w:rPr>
          <w:lang w:val="en"/>
        </w:rPr>
        <w:t xml:space="preserve"> [Accessed: 18</w:t>
      </w:r>
      <w:r w:rsidRPr="004A0B26">
        <w:rPr>
          <w:vertAlign w:val="superscript"/>
          <w:lang w:val="en"/>
        </w:rPr>
        <w:t>th</w:t>
      </w:r>
      <w:r w:rsidRPr="004A0B26">
        <w:rPr>
          <w:lang w:val="en"/>
        </w:rPr>
        <w:t xml:space="preserve"> February 2018]. </w:t>
      </w:r>
    </w:p>
    <w:p w14:paraId="6621184E" w14:textId="77777777" w:rsidR="004A0B26" w:rsidRPr="004A0B26" w:rsidRDefault="004A0B26" w:rsidP="004A0B26">
      <w:pPr>
        <w:spacing w:line="360" w:lineRule="auto"/>
        <w:ind w:left="360"/>
        <w:jc w:val="both"/>
      </w:pPr>
      <w:proofErr w:type="spellStart"/>
      <w:r w:rsidRPr="004A0B26">
        <w:t>Rubenzahl</w:t>
      </w:r>
      <w:proofErr w:type="spellEnd"/>
      <w:r w:rsidRPr="004A0B26">
        <w:t xml:space="preserve">, L. (2011) ‘Media, Child Health and Well-being’, </w:t>
      </w:r>
      <w:r w:rsidRPr="004A0B26">
        <w:rPr>
          <w:i/>
        </w:rPr>
        <w:t xml:space="preserve">Journal of Children and Media, </w:t>
      </w:r>
      <w:r w:rsidRPr="004A0B26">
        <w:t xml:space="preserve">Volume 6, Issue 1, December, pp.20. [On-line]. </w:t>
      </w:r>
      <w:hyperlink r:id="rId12" w:history="1">
        <w:r w:rsidRPr="004A0B26">
          <w:rPr>
            <w:rStyle w:val="Hyperlink"/>
          </w:rPr>
          <w:t>http://www.tandfonline.com/doi/full/10.1080/17482798.2011.633778?scroll=top&amp;needAccess=true</w:t>
        </w:r>
      </w:hyperlink>
      <w:r w:rsidRPr="004A0B26">
        <w:t xml:space="preserve"> [Accessed: 22</w:t>
      </w:r>
      <w:r w:rsidRPr="004A0B26">
        <w:rPr>
          <w:vertAlign w:val="superscript"/>
        </w:rPr>
        <w:t>nd</w:t>
      </w:r>
      <w:r w:rsidRPr="004A0B26">
        <w:t xml:space="preserve"> of February 2018].</w:t>
      </w:r>
    </w:p>
    <w:p w14:paraId="1EAE5369" w14:textId="77777777" w:rsidR="004A0B26" w:rsidRPr="004A0B26" w:rsidRDefault="004A0B26" w:rsidP="004A0B26">
      <w:pPr>
        <w:spacing w:line="360" w:lineRule="auto"/>
        <w:jc w:val="both"/>
      </w:pPr>
    </w:p>
    <w:p w14:paraId="20C2AC47" w14:textId="77777777" w:rsidR="004A0B26" w:rsidRPr="004A0B26" w:rsidRDefault="004A0B26" w:rsidP="004A0B26">
      <w:pPr>
        <w:spacing w:line="360" w:lineRule="auto"/>
        <w:ind w:left="360"/>
        <w:jc w:val="both"/>
      </w:pPr>
      <w:r w:rsidRPr="004A0B26">
        <w:t xml:space="preserve">Statista. (2018) ‘iPad- Statistics and facts’ </w:t>
      </w:r>
      <w:hyperlink r:id="rId13" w:history="1">
        <w:r w:rsidRPr="004A0B26">
          <w:rPr>
            <w:rStyle w:val="Hyperlink"/>
          </w:rPr>
          <w:t>https://www.statista.com/topics/877/ipad/</w:t>
        </w:r>
      </w:hyperlink>
      <w:r w:rsidRPr="004A0B26">
        <w:t xml:space="preserve"> [Accessed: 18</w:t>
      </w:r>
      <w:r w:rsidRPr="004A0B26">
        <w:rPr>
          <w:vertAlign w:val="superscript"/>
        </w:rPr>
        <w:t>th</w:t>
      </w:r>
      <w:r w:rsidRPr="004A0B26">
        <w:t xml:space="preserve"> of February 2018].</w:t>
      </w:r>
    </w:p>
    <w:p w14:paraId="6757DE0E" w14:textId="77777777" w:rsidR="004A0B26" w:rsidRPr="004A0B26" w:rsidRDefault="004A0B26" w:rsidP="004A0B26">
      <w:pPr>
        <w:spacing w:line="360" w:lineRule="auto"/>
        <w:jc w:val="both"/>
      </w:pPr>
    </w:p>
    <w:p w14:paraId="30EEBD1E" w14:textId="77777777" w:rsidR="004A0B26" w:rsidRPr="004A0B26" w:rsidRDefault="004A0B26" w:rsidP="004A0B26">
      <w:pPr>
        <w:spacing w:line="360" w:lineRule="auto"/>
        <w:ind w:left="360"/>
        <w:jc w:val="both"/>
      </w:pPr>
      <w:r w:rsidRPr="004A0B26">
        <w:t>Sheppard, F. (2014) ‘A brief history of the internet over the past 20 years and the role of the World Wide Web’, News, 27</w:t>
      </w:r>
      <w:r w:rsidRPr="004A0B26">
        <w:rPr>
          <w:vertAlign w:val="superscript"/>
        </w:rPr>
        <w:t>th</w:t>
      </w:r>
      <w:r w:rsidRPr="004A0B26">
        <w:t xml:space="preserve"> May 2014. Available online at: </w:t>
      </w:r>
      <w:hyperlink r:id="rId14" w:history="1">
        <w:r w:rsidRPr="004A0B26">
          <w:rPr>
            <w:rStyle w:val="Hyperlink"/>
          </w:rPr>
          <w:t>http://www.abc.net.au/news/2014-05-25/internet-changes-over-20-years/5470442</w:t>
        </w:r>
      </w:hyperlink>
      <w:r w:rsidRPr="004A0B26">
        <w:t xml:space="preserve"> [Accessed 21st February 2018].  </w:t>
      </w:r>
    </w:p>
    <w:p w14:paraId="51D9EF4E" w14:textId="77777777" w:rsidR="004A0B26" w:rsidRPr="004A0B26" w:rsidRDefault="004A0B26" w:rsidP="004A0B26">
      <w:pPr>
        <w:spacing w:line="360" w:lineRule="auto"/>
        <w:jc w:val="both"/>
      </w:pPr>
    </w:p>
    <w:p w14:paraId="30BE6126" w14:textId="77777777" w:rsidR="004A0B26" w:rsidRPr="004A0B26" w:rsidRDefault="004A0B26" w:rsidP="004A0B26">
      <w:pPr>
        <w:spacing w:after="160" w:line="360" w:lineRule="auto"/>
        <w:ind w:left="360"/>
        <w:jc w:val="both"/>
        <w:rPr>
          <w:lang w:val="en"/>
        </w:rPr>
      </w:pPr>
      <w:r w:rsidRPr="004A0B26">
        <w:rPr>
          <w:lang w:val="en"/>
        </w:rPr>
        <w:t xml:space="preserve">TAP. (2015) ‘Exploring Play and Creativity in Pre-Schoolers- Use of Apps.’ </w:t>
      </w:r>
      <w:hyperlink r:id="rId15" w:history="1">
        <w:r w:rsidRPr="004A0B26">
          <w:rPr>
            <w:rStyle w:val="Hyperlink"/>
            <w:lang w:val="en"/>
          </w:rPr>
          <w:t>http://www.techandplay.org/reports/TAP_Final_Report.pdf</w:t>
        </w:r>
      </w:hyperlink>
      <w:r w:rsidRPr="004A0B26">
        <w:rPr>
          <w:lang w:val="en"/>
        </w:rPr>
        <w:t xml:space="preserve"> [Accessed: 18</w:t>
      </w:r>
      <w:r w:rsidRPr="004A0B26">
        <w:rPr>
          <w:vertAlign w:val="superscript"/>
          <w:lang w:val="en"/>
        </w:rPr>
        <w:t>th</w:t>
      </w:r>
      <w:r w:rsidRPr="004A0B26">
        <w:rPr>
          <w:lang w:val="en"/>
        </w:rPr>
        <w:t xml:space="preserve"> February 2018]. </w:t>
      </w:r>
    </w:p>
    <w:p w14:paraId="12A1B22B" w14:textId="77777777" w:rsidR="004A0B26" w:rsidRPr="004A0B26" w:rsidRDefault="004A0B26" w:rsidP="004A0B26">
      <w:pPr>
        <w:spacing w:line="360" w:lineRule="auto"/>
        <w:ind w:left="360"/>
        <w:jc w:val="both"/>
      </w:pPr>
      <w:r w:rsidRPr="004A0B26">
        <w:t xml:space="preserve">Tech Radar. (2012) ‘5 years on: How the BBC iPlayer sparked a TV revolution’ </w:t>
      </w:r>
      <w:hyperlink r:id="rId16" w:history="1">
        <w:r w:rsidRPr="004A0B26">
          <w:rPr>
            <w:rStyle w:val="Hyperlink"/>
          </w:rPr>
          <w:t>http://www.techradar.com/news/internet/5-years-on-how-the-bbc-iplayer-sparked-a-tv-revolution-1120558</w:t>
        </w:r>
      </w:hyperlink>
      <w:r w:rsidRPr="004A0B26">
        <w:t xml:space="preserve"> [Accessed: 18</w:t>
      </w:r>
      <w:r w:rsidRPr="004A0B26">
        <w:rPr>
          <w:vertAlign w:val="superscript"/>
        </w:rPr>
        <w:t>th</w:t>
      </w:r>
      <w:r w:rsidRPr="004A0B26">
        <w:t xml:space="preserve"> of February 2018].</w:t>
      </w:r>
    </w:p>
    <w:p w14:paraId="603CDA69" w14:textId="77777777" w:rsidR="004A0B26" w:rsidRPr="004A0B26" w:rsidRDefault="004A0B26" w:rsidP="004A0B26">
      <w:pPr>
        <w:spacing w:line="360" w:lineRule="auto"/>
        <w:jc w:val="both"/>
      </w:pPr>
    </w:p>
    <w:p w14:paraId="1993D03A" w14:textId="77777777" w:rsidR="004A0B26" w:rsidRPr="004A0B26" w:rsidRDefault="004A0B26" w:rsidP="004A0B26">
      <w:pPr>
        <w:spacing w:line="360" w:lineRule="auto"/>
        <w:ind w:left="360"/>
        <w:jc w:val="both"/>
      </w:pPr>
      <w:r w:rsidRPr="004A0B26">
        <w:t>University of Cincinnati. (n.d.). </w:t>
      </w:r>
      <w:r w:rsidRPr="004A0B26">
        <w:rPr>
          <w:i/>
          <w:iCs/>
        </w:rPr>
        <w:t>The IPad Debate: Are IPads Truly Helping With Education? | UC's Master of Education Online Program</w:t>
      </w:r>
      <w:r w:rsidRPr="004A0B26">
        <w:t>. [online] Available at: https://mastersed.uc.edu/news-resources/the-ipad-debate-are-ipads-truly-helping-with-education/ [Accessed 22 Feb. 2018].</w:t>
      </w:r>
    </w:p>
    <w:p w14:paraId="56A811FE" w14:textId="77777777" w:rsidR="004A0B26" w:rsidRDefault="004A0B26" w:rsidP="004A0B26">
      <w:pPr>
        <w:spacing w:after="160" w:line="360" w:lineRule="auto"/>
        <w:ind w:left="360"/>
        <w:jc w:val="both"/>
      </w:pPr>
    </w:p>
    <w:p w14:paraId="08C71DB6" w14:textId="77777777" w:rsidR="004A0B26" w:rsidRDefault="004A0B26" w:rsidP="004A0B26">
      <w:pPr>
        <w:spacing w:after="160" w:line="360" w:lineRule="auto"/>
        <w:ind w:left="360"/>
        <w:jc w:val="both"/>
        <w:rPr>
          <w:color w:val="333333"/>
          <w:lang w:val="en"/>
        </w:rPr>
      </w:pPr>
      <w:proofErr w:type="spellStart"/>
      <w:r w:rsidRPr="004A0B26">
        <w:rPr>
          <w:rFonts w:eastAsiaTheme="minorHAnsi"/>
          <w:lang w:eastAsia="en-US"/>
        </w:rPr>
        <w:t>UKEssays</w:t>
      </w:r>
      <w:proofErr w:type="spellEnd"/>
      <w:r w:rsidRPr="004A0B26">
        <w:rPr>
          <w:rFonts w:eastAsiaTheme="minorHAnsi"/>
          <w:lang w:eastAsia="en-US"/>
        </w:rPr>
        <w:t>. (2015) ‘</w:t>
      </w:r>
      <w:r w:rsidRPr="004A0B26">
        <w:rPr>
          <w:color w:val="333333"/>
          <w:lang w:val="en"/>
        </w:rPr>
        <w:t xml:space="preserve">Role of Multimedia in Today’s Society Information Technology Essay’ </w:t>
      </w:r>
      <w:hyperlink r:id="rId17" w:history="1">
        <w:r w:rsidRPr="004A0B26">
          <w:rPr>
            <w:rStyle w:val="Hyperlink"/>
            <w:lang w:val="en"/>
          </w:rPr>
          <w:t>https://www.ukessays.com/essays/information-technology/role-of-multimedia-in-todays-society-information-technology-essay.php</w:t>
        </w:r>
      </w:hyperlink>
      <w:r w:rsidRPr="004A0B26">
        <w:rPr>
          <w:color w:val="333333"/>
          <w:lang w:val="en"/>
        </w:rPr>
        <w:t xml:space="preserve"> [Accessed: 16</w:t>
      </w:r>
      <w:r w:rsidRPr="004A0B26">
        <w:rPr>
          <w:color w:val="333333"/>
          <w:vertAlign w:val="superscript"/>
          <w:lang w:val="en"/>
        </w:rPr>
        <w:t>th</w:t>
      </w:r>
      <w:r>
        <w:rPr>
          <w:color w:val="333333"/>
          <w:lang w:val="en"/>
        </w:rPr>
        <w:t xml:space="preserve"> February 2018].</w:t>
      </w:r>
    </w:p>
    <w:p w14:paraId="59CB79D3" w14:textId="77777777" w:rsidR="004A0B26" w:rsidRDefault="004A0B26" w:rsidP="004A0B26">
      <w:pPr>
        <w:spacing w:after="160" w:line="360" w:lineRule="auto"/>
        <w:ind w:left="360"/>
        <w:jc w:val="both"/>
        <w:rPr>
          <w:color w:val="333333"/>
          <w:lang w:val="en"/>
        </w:rPr>
      </w:pPr>
    </w:p>
    <w:p w14:paraId="6E0D8205" w14:textId="77777777" w:rsidR="004A0B26" w:rsidRPr="004A0B26" w:rsidRDefault="004A0B26" w:rsidP="004A0B26">
      <w:pPr>
        <w:spacing w:after="160" w:line="360" w:lineRule="auto"/>
        <w:ind w:left="360"/>
        <w:jc w:val="both"/>
        <w:rPr>
          <w:color w:val="333333"/>
          <w:lang w:val="en"/>
        </w:rPr>
      </w:pPr>
      <w:r w:rsidRPr="004A0B26">
        <w:rPr>
          <w:rFonts w:eastAsiaTheme="minorHAnsi"/>
          <w:lang w:eastAsia="en-US"/>
        </w:rPr>
        <w:t xml:space="preserve">Veale, F. (2016) </w:t>
      </w:r>
      <w:r w:rsidRPr="004A0B26">
        <w:rPr>
          <w:rFonts w:eastAsiaTheme="minorHAnsi"/>
          <w:i/>
          <w:lang w:eastAsia="en-US"/>
        </w:rPr>
        <w:t xml:space="preserve">Early Years for Levels 4 &amp; 5 and the Foundation Degree. </w:t>
      </w:r>
      <w:r w:rsidRPr="004A0B26">
        <w:rPr>
          <w:rFonts w:eastAsiaTheme="minorHAnsi"/>
          <w:lang w:eastAsia="en-US"/>
        </w:rPr>
        <w:t xml:space="preserve">London: HODER education. </w:t>
      </w:r>
    </w:p>
    <w:p w14:paraId="1741E903" w14:textId="77777777" w:rsidR="00E63061" w:rsidRDefault="00E63061"/>
    <w:sectPr w:rsidR="00E630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9670CED"/>
    <w:multiLevelType w:val="hybridMultilevel"/>
    <w:tmpl w:val="136200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0B26"/>
    <w:rsid w:val="004A0B26"/>
    <w:rsid w:val="00995A9B"/>
    <w:rsid w:val="00E630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82A69F"/>
  <w15:chartTrackingRefBased/>
  <w15:docId w15:val="{841DB590-7D08-4846-A675-9C3CA3280A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A0B2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0B2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A0B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elegraph.co.uk/news/health/children/11943810/Excessive-social-media-use-harms-childrens-mental-health.html" TargetMode="External"/><Relationship Id="rId13" Type="http://schemas.openxmlformats.org/officeDocument/2006/relationships/hyperlink" Target="https://www.statista.com/topics/877/ipad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greenash.net.au/thoughts/2009/12/media-through-the-ages/" TargetMode="External"/><Relationship Id="rId12" Type="http://schemas.openxmlformats.org/officeDocument/2006/relationships/hyperlink" Target="http://www.tandfonline.com/doi/full/10.1080/17482798.2011.633778?scroll=top&amp;needAccess=true" TargetMode="External"/><Relationship Id="rId17" Type="http://schemas.openxmlformats.org/officeDocument/2006/relationships/hyperlink" Target="https://www.ukessays.com/essays/information-technology/role-of-multimedia-in-todays-society-information-technology-essay.php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techradar.com/news/internet/5-years-on-how-the-bbc-iplayer-sparked-a-tv-revolution-1120558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sQB2NjhJHvY" TargetMode="External"/><Relationship Id="rId11" Type="http://schemas.openxmlformats.org/officeDocument/2006/relationships/hyperlink" Target="http://pediatrics.aappublications.org/content/pediatrics/138/5/e20162593.full.pdf" TargetMode="External"/><Relationship Id="rId5" Type="http://schemas.openxmlformats.org/officeDocument/2006/relationships/hyperlink" Target="https://www.apple.com/uk/ipad-9.7/" TargetMode="External"/><Relationship Id="rId15" Type="http://schemas.openxmlformats.org/officeDocument/2006/relationships/hyperlink" Target="http://www.techandplay.org/reports/TAP_Final_Report.pdf" TargetMode="External"/><Relationship Id="rId10" Type="http://schemas.openxmlformats.org/officeDocument/2006/relationships/hyperlink" Target="https://tablets-textbooks.procon.org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mentalhelp.net/articles/types-of-media/" TargetMode="External"/><Relationship Id="rId14" Type="http://schemas.openxmlformats.org/officeDocument/2006/relationships/hyperlink" Target="http://www.abc.net.au/news/2014-05-25/internet-changes-over-20-years/547044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937</Words>
  <Characters>5347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bethan williams</cp:lastModifiedBy>
  <cp:revision>2</cp:revision>
  <dcterms:created xsi:type="dcterms:W3CDTF">2018-02-25T20:42:00Z</dcterms:created>
  <dcterms:modified xsi:type="dcterms:W3CDTF">2018-02-25T20:42:00Z</dcterms:modified>
</cp:coreProperties>
</file>