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54"/>
        <w:tblW w:w="9234" w:type="dxa"/>
        <w:tblLook w:val="04A0" w:firstRow="1" w:lastRow="0" w:firstColumn="1" w:lastColumn="0" w:noHBand="0" w:noVBand="1"/>
      </w:tblPr>
      <w:tblGrid>
        <w:gridCol w:w="2122"/>
        <w:gridCol w:w="3436"/>
        <w:gridCol w:w="3676"/>
      </w:tblGrid>
      <w:tr w:rsidR="00486C09" w:rsidRPr="00486C09" w14:paraId="3D0BC4B1" w14:textId="77777777" w:rsidTr="00486C09">
        <w:trPr>
          <w:trHeight w:val="855"/>
        </w:trPr>
        <w:tc>
          <w:tcPr>
            <w:tcW w:w="2122" w:type="dxa"/>
            <w:shd w:val="clear" w:color="auto" w:fill="D9D9D9" w:themeFill="background1" w:themeFillShade="D9"/>
          </w:tcPr>
          <w:p w14:paraId="72CB896C" w14:textId="77777777" w:rsidR="00405CF4" w:rsidRPr="00486C09" w:rsidRDefault="00405CF4" w:rsidP="00486C09">
            <w:pPr>
              <w:pStyle w:val="AssignBody"/>
              <w:rPr>
                <w:b/>
                <w:bCs/>
                <w:i/>
                <w:iCs/>
                <w:sz w:val="20"/>
                <w:szCs w:val="20"/>
              </w:rPr>
            </w:pPr>
            <w:proofErr w:type="spellStart"/>
            <w:r w:rsidRPr="00486C09">
              <w:rPr>
                <w:b/>
                <w:bCs/>
                <w:i/>
                <w:iCs/>
                <w:sz w:val="20"/>
                <w:szCs w:val="20"/>
              </w:rPr>
              <w:t>Targedau</w:t>
            </w:r>
            <w:proofErr w:type="spellEnd"/>
            <w:r w:rsidRPr="00486C09">
              <w:rPr>
                <w:b/>
                <w:bCs/>
                <w:i/>
                <w:iCs/>
                <w:sz w:val="20"/>
                <w:szCs w:val="20"/>
              </w:rPr>
              <w:t xml:space="preserve"> / Targets</w:t>
            </w:r>
          </w:p>
        </w:tc>
        <w:tc>
          <w:tcPr>
            <w:tcW w:w="3436" w:type="dxa"/>
            <w:shd w:val="clear" w:color="auto" w:fill="D9D9D9" w:themeFill="background1" w:themeFillShade="D9"/>
          </w:tcPr>
          <w:p w14:paraId="0563F963" w14:textId="66E8736E" w:rsidR="00405CF4" w:rsidRPr="00486C09" w:rsidRDefault="00405CF4" w:rsidP="00486C09">
            <w:pPr>
              <w:pStyle w:val="AssignBody"/>
              <w:rPr>
                <w:b/>
                <w:bCs/>
                <w:i/>
                <w:iCs/>
                <w:sz w:val="20"/>
                <w:szCs w:val="20"/>
              </w:rPr>
            </w:pPr>
            <w:r w:rsidRPr="00486C09">
              <w:rPr>
                <w:b/>
                <w:bCs/>
                <w:i/>
                <w:iCs/>
                <w:sz w:val="20"/>
                <w:szCs w:val="20"/>
              </w:rPr>
              <w:t xml:space="preserve">Sut </w:t>
            </w:r>
            <w:proofErr w:type="spellStart"/>
            <w:r w:rsidRPr="00486C09">
              <w:rPr>
                <w:b/>
                <w:bCs/>
                <w:i/>
                <w:iCs/>
                <w:sz w:val="20"/>
                <w:szCs w:val="20"/>
              </w:rPr>
              <w:t>rydych</w:t>
            </w:r>
            <w:proofErr w:type="spellEnd"/>
            <w:r w:rsidR="00486C09" w:rsidRPr="00486C09">
              <w:rPr>
                <w:b/>
                <w:bCs/>
                <w:i/>
                <w:iCs/>
                <w:sz w:val="20"/>
                <w:szCs w:val="20"/>
              </w:rPr>
              <w:t xml:space="preserve"> </w:t>
            </w:r>
            <w:proofErr w:type="spellStart"/>
            <w:r w:rsidRPr="00486C09">
              <w:rPr>
                <w:b/>
                <w:bCs/>
                <w:i/>
                <w:iCs/>
                <w:sz w:val="20"/>
                <w:szCs w:val="20"/>
              </w:rPr>
              <w:t>wedi</w:t>
            </w:r>
            <w:proofErr w:type="spellEnd"/>
            <w:r w:rsidR="00486C09" w:rsidRPr="00486C09">
              <w:rPr>
                <w:b/>
                <w:bCs/>
                <w:i/>
                <w:iCs/>
                <w:sz w:val="20"/>
                <w:szCs w:val="20"/>
              </w:rPr>
              <w:t xml:space="preserve"> </w:t>
            </w:r>
            <w:proofErr w:type="spellStart"/>
            <w:r w:rsidRPr="00486C09">
              <w:rPr>
                <w:b/>
                <w:bCs/>
                <w:i/>
                <w:iCs/>
                <w:sz w:val="20"/>
                <w:szCs w:val="20"/>
              </w:rPr>
              <w:t>gweithio</w:t>
            </w:r>
            <w:proofErr w:type="spellEnd"/>
            <w:r w:rsidR="00486C09" w:rsidRPr="00486C09">
              <w:rPr>
                <w:b/>
                <w:bCs/>
                <w:i/>
                <w:iCs/>
                <w:sz w:val="20"/>
                <w:szCs w:val="20"/>
              </w:rPr>
              <w:t xml:space="preserve"> </w:t>
            </w:r>
            <w:proofErr w:type="spellStart"/>
            <w:r w:rsidRPr="00486C09">
              <w:rPr>
                <w:b/>
                <w:bCs/>
                <w:i/>
                <w:iCs/>
                <w:sz w:val="20"/>
                <w:szCs w:val="20"/>
              </w:rPr>
              <w:t>ar</w:t>
            </w:r>
            <w:proofErr w:type="spellEnd"/>
            <w:r w:rsidR="00486C09" w:rsidRPr="00486C09">
              <w:rPr>
                <w:b/>
                <w:bCs/>
                <w:i/>
                <w:iCs/>
                <w:sz w:val="20"/>
                <w:szCs w:val="20"/>
              </w:rPr>
              <w:t xml:space="preserve"> </w:t>
            </w:r>
            <w:proofErr w:type="spellStart"/>
            <w:r w:rsidRPr="00486C09">
              <w:rPr>
                <w:b/>
                <w:bCs/>
                <w:i/>
                <w:iCs/>
                <w:sz w:val="20"/>
                <w:szCs w:val="20"/>
              </w:rPr>
              <w:t>hwn</w:t>
            </w:r>
            <w:proofErr w:type="spellEnd"/>
            <w:r w:rsidRPr="00486C09">
              <w:rPr>
                <w:b/>
                <w:bCs/>
                <w:i/>
                <w:iCs/>
                <w:sz w:val="20"/>
                <w:szCs w:val="20"/>
              </w:rPr>
              <w:t xml:space="preserve"> /</w:t>
            </w:r>
          </w:p>
          <w:p w14:paraId="6762F5E6" w14:textId="477FDEFC" w:rsidR="00405CF4" w:rsidRPr="00486C09" w:rsidRDefault="00405CF4" w:rsidP="00486C09">
            <w:pPr>
              <w:pStyle w:val="AssignBody"/>
              <w:rPr>
                <w:b/>
                <w:bCs/>
                <w:i/>
                <w:iCs/>
                <w:sz w:val="20"/>
                <w:szCs w:val="20"/>
              </w:rPr>
            </w:pPr>
            <w:r w:rsidRPr="00486C09">
              <w:rPr>
                <w:b/>
                <w:bCs/>
                <w:i/>
                <w:iCs/>
                <w:sz w:val="20"/>
                <w:szCs w:val="20"/>
              </w:rPr>
              <w:t>How you have worked on this</w:t>
            </w:r>
            <w:r w:rsidR="00486C09">
              <w:rPr>
                <w:b/>
                <w:bCs/>
                <w:i/>
                <w:iCs/>
                <w:sz w:val="20"/>
                <w:szCs w:val="20"/>
              </w:rPr>
              <w:t>…</w:t>
            </w:r>
          </w:p>
        </w:tc>
        <w:tc>
          <w:tcPr>
            <w:tcW w:w="3676" w:type="dxa"/>
            <w:shd w:val="clear" w:color="auto" w:fill="D9D9D9" w:themeFill="background1" w:themeFillShade="D9"/>
          </w:tcPr>
          <w:p w14:paraId="5A805577" w14:textId="06593075" w:rsidR="00405CF4" w:rsidRPr="00486C09" w:rsidRDefault="00405CF4" w:rsidP="00486C09">
            <w:pPr>
              <w:pStyle w:val="AssignBody"/>
              <w:rPr>
                <w:b/>
                <w:bCs/>
                <w:i/>
                <w:iCs/>
                <w:sz w:val="20"/>
                <w:szCs w:val="20"/>
              </w:rPr>
            </w:pPr>
            <w:proofErr w:type="spellStart"/>
            <w:r w:rsidRPr="00486C09">
              <w:rPr>
                <w:b/>
                <w:bCs/>
                <w:i/>
                <w:iCs/>
                <w:sz w:val="20"/>
                <w:szCs w:val="20"/>
              </w:rPr>
              <w:t>Ceir</w:t>
            </w:r>
            <w:proofErr w:type="spellEnd"/>
            <w:r w:rsidR="00486C09" w:rsidRPr="00486C09">
              <w:rPr>
                <w:b/>
                <w:bCs/>
                <w:i/>
                <w:iCs/>
                <w:sz w:val="20"/>
                <w:szCs w:val="20"/>
              </w:rPr>
              <w:t xml:space="preserve"> </w:t>
            </w:r>
            <w:proofErr w:type="spellStart"/>
            <w:r w:rsidRPr="00486C09">
              <w:rPr>
                <w:b/>
                <w:bCs/>
                <w:i/>
                <w:iCs/>
                <w:sz w:val="20"/>
                <w:szCs w:val="20"/>
              </w:rPr>
              <w:t>enghraifft</w:t>
            </w:r>
            <w:proofErr w:type="spellEnd"/>
            <w:r w:rsidR="00486C09" w:rsidRPr="00486C09">
              <w:rPr>
                <w:b/>
                <w:bCs/>
                <w:i/>
                <w:iCs/>
                <w:sz w:val="20"/>
                <w:szCs w:val="20"/>
              </w:rPr>
              <w:t xml:space="preserve"> </w:t>
            </w:r>
            <w:proofErr w:type="spellStart"/>
            <w:r w:rsidRPr="00486C09">
              <w:rPr>
                <w:b/>
                <w:bCs/>
                <w:i/>
                <w:iCs/>
                <w:sz w:val="20"/>
                <w:szCs w:val="20"/>
              </w:rPr>
              <w:t>ar</w:t>
            </w:r>
            <w:proofErr w:type="spellEnd"/>
            <w:r w:rsidRPr="00486C09">
              <w:rPr>
                <w:b/>
                <w:bCs/>
                <w:i/>
                <w:iCs/>
                <w:sz w:val="20"/>
                <w:szCs w:val="20"/>
              </w:rPr>
              <w:t xml:space="preserve"> /</w:t>
            </w:r>
          </w:p>
          <w:p w14:paraId="085B9911" w14:textId="1893C315" w:rsidR="00405CF4" w:rsidRPr="00486C09" w:rsidRDefault="00405CF4" w:rsidP="00486C09">
            <w:pPr>
              <w:pStyle w:val="AssignBody"/>
              <w:rPr>
                <w:b/>
                <w:bCs/>
                <w:i/>
                <w:iCs/>
                <w:sz w:val="20"/>
                <w:szCs w:val="20"/>
              </w:rPr>
            </w:pPr>
            <w:r w:rsidRPr="00486C09">
              <w:rPr>
                <w:b/>
                <w:bCs/>
                <w:i/>
                <w:iCs/>
                <w:sz w:val="20"/>
                <w:szCs w:val="20"/>
              </w:rPr>
              <w:t>An example can be found on</w:t>
            </w:r>
            <w:r w:rsidR="00486C09">
              <w:rPr>
                <w:b/>
                <w:bCs/>
                <w:i/>
                <w:iCs/>
                <w:sz w:val="20"/>
                <w:szCs w:val="20"/>
              </w:rPr>
              <w:t>…</w:t>
            </w:r>
          </w:p>
        </w:tc>
      </w:tr>
      <w:tr w:rsidR="00486C09" w:rsidRPr="00486C09" w14:paraId="44E6CC8A" w14:textId="77777777" w:rsidTr="00486C09">
        <w:trPr>
          <w:trHeight w:val="452"/>
        </w:trPr>
        <w:tc>
          <w:tcPr>
            <w:tcW w:w="2122" w:type="dxa"/>
          </w:tcPr>
          <w:p w14:paraId="078597E4" w14:textId="3C58FF7C" w:rsidR="00405CF4" w:rsidRPr="00486C09" w:rsidRDefault="00405CF4" w:rsidP="00486C09">
            <w:pPr>
              <w:pStyle w:val="AssignBody"/>
              <w:rPr>
                <w:b/>
                <w:bCs/>
                <w:sz w:val="20"/>
                <w:szCs w:val="20"/>
                <w:u w:val="single"/>
              </w:rPr>
            </w:pPr>
            <w:proofErr w:type="spellStart"/>
            <w:r w:rsidRPr="00486C09">
              <w:rPr>
                <w:b/>
                <w:bCs/>
                <w:sz w:val="20"/>
                <w:szCs w:val="20"/>
                <w:u w:val="single"/>
              </w:rPr>
              <w:t>T</w:t>
            </w:r>
            <w:bookmarkStart w:id="0" w:name="cysill"/>
            <w:bookmarkEnd w:id="0"/>
            <w:r w:rsidRPr="00486C09">
              <w:rPr>
                <w:b/>
                <w:bCs/>
                <w:sz w:val="20"/>
                <w:szCs w:val="20"/>
                <w:u w:val="single"/>
              </w:rPr>
              <w:t>arged</w:t>
            </w:r>
            <w:proofErr w:type="spellEnd"/>
            <w:r w:rsidRPr="00486C09">
              <w:rPr>
                <w:b/>
                <w:bCs/>
                <w:sz w:val="20"/>
                <w:szCs w:val="20"/>
                <w:u w:val="single"/>
              </w:rPr>
              <w:t>/Target 1</w:t>
            </w:r>
          </w:p>
          <w:p w14:paraId="2B20B449" w14:textId="77777777" w:rsidR="00405CF4" w:rsidRPr="00486C09" w:rsidRDefault="00405CF4" w:rsidP="00486C09">
            <w:pPr>
              <w:pStyle w:val="AssignBody"/>
              <w:rPr>
                <w:rFonts w:cs="Arial"/>
                <w:b/>
                <w:bCs/>
                <w:sz w:val="24"/>
                <w:szCs w:val="24"/>
              </w:rPr>
            </w:pPr>
            <w:r w:rsidRPr="00486C09">
              <w:rPr>
                <w:rFonts w:cs="Arial"/>
                <w:sz w:val="24"/>
                <w:szCs w:val="24"/>
                <w:shd w:val="clear" w:color="auto" w:fill="FFFFFF"/>
              </w:rPr>
              <w:t>Read even more relevant and peer reviewed books and journal articles as well as websites when researching.  </w:t>
            </w:r>
          </w:p>
        </w:tc>
        <w:tc>
          <w:tcPr>
            <w:tcW w:w="3436" w:type="dxa"/>
          </w:tcPr>
          <w:p w14:paraId="32C07A0D" w14:textId="77777777" w:rsidR="00486C09" w:rsidRDefault="00486C09" w:rsidP="00486C09">
            <w:pPr>
              <w:pStyle w:val="AssignBody"/>
              <w:rPr>
                <w:sz w:val="24"/>
                <w:szCs w:val="24"/>
              </w:rPr>
            </w:pPr>
          </w:p>
          <w:p w14:paraId="20B11FAD" w14:textId="64D74D61" w:rsidR="00405CF4" w:rsidRPr="00486C09" w:rsidRDefault="00405CF4" w:rsidP="00486C09">
            <w:pPr>
              <w:pStyle w:val="AssignBody"/>
              <w:rPr>
                <w:sz w:val="24"/>
                <w:szCs w:val="24"/>
              </w:rPr>
            </w:pPr>
            <w:r w:rsidRPr="00486C09">
              <w:rPr>
                <w:sz w:val="24"/>
                <w:szCs w:val="24"/>
              </w:rPr>
              <w:t>I have incorporated more references with my work and a variety of sources.</w:t>
            </w:r>
          </w:p>
        </w:tc>
        <w:tc>
          <w:tcPr>
            <w:tcW w:w="3676" w:type="dxa"/>
          </w:tcPr>
          <w:p w14:paraId="17C910D8" w14:textId="77777777" w:rsidR="00486C09" w:rsidRDefault="00486C09" w:rsidP="00486C09">
            <w:pPr>
              <w:pStyle w:val="AssignBody"/>
              <w:rPr>
                <w:sz w:val="24"/>
                <w:szCs w:val="24"/>
              </w:rPr>
            </w:pPr>
          </w:p>
          <w:p w14:paraId="4618EA71" w14:textId="1D170936" w:rsidR="00405CF4" w:rsidRPr="00486C09" w:rsidRDefault="00405CF4" w:rsidP="00486C09">
            <w:pPr>
              <w:pStyle w:val="AssignBody"/>
              <w:rPr>
                <w:sz w:val="24"/>
                <w:szCs w:val="24"/>
              </w:rPr>
            </w:pPr>
            <w:r w:rsidRPr="00486C09">
              <w:rPr>
                <w:sz w:val="24"/>
                <w:szCs w:val="24"/>
              </w:rPr>
              <w:t xml:space="preserve">Reference list </w:t>
            </w:r>
          </w:p>
        </w:tc>
      </w:tr>
      <w:tr w:rsidR="00486C09" w:rsidRPr="00486C09" w14:paraId="27C6FA07" w14:textId="77777777" w:rsidTr="00486C09">
        <w:trPr>
          <w:trHeight w:val="478"/>
        </w:trPr>
        <w:tc>
          <w:tcPr>
            <w:tcW w:w="2122" w:type="dxa"/>
          </w:tcPr>
          <w:p w14:paraId="65419BA7" w14:textId="3D4E0AD8" w:rsidR="00405CF4" w:rsidRPr="00486C09" w:rsidRDefault="00405CF4" w:rsidP="00486C09">
            <w:pPr>
              <w:pStyle w:val="AssignBody"/>
              <w:rPr>
                <w:b/>
                <w:bCs/>
                <w:sz w:val="20"/>
                <w:szCs w:val="20"/>
                <w:u w:val="single"/>
              </w:rPr>
            </w:pPr>
            <w:proofErr w:type="spellStart"/>
            <w:r w:rsidRPr="00486C09">
              <w:rPr>
                <w:b/>
                <w:bCs/>
                <w:sz w:val="20"/>
                <w:szCs w:val="20"/>
                <w:u w:val="single"/>
              </w:rPr>
              <w:t>Targed</w:t>
            </w:r>
            <w:proofErr w:type="spellEnd"/>
            <w:r w:rsidRPr="00486C09">
              <w:rPr>
                <w:b/>
                <w:bCs/>
                <w:sz w:val="20"/>
                <w:szCs w:val="20"/>
                <w:u w:val="single"/>
              </w:rPr>
              <w:t>/Target 2</w:t>
            </w:r>
          </w:p>
          <w:p w14:paraId="20FD477C" w14:textId="77777777" w:rsidR="00405CF4" w:rsidRPr="00486C09" w:rsidRDefault="00405CF4" w:rsidP="00486C09">
            <w:pPr>
              <w:pStyle w:val="AssignBody"/>
              <w:rPr>
                <w:rFonts w:cs="Arial"/>
                <w:b/>
                <w:bCs/>
                <w:sz w:val="24"/>
                <w:szCs w:val="24"/>
              </w:rPr>
            </w:pPr>
            <w:r w:rsidRPr="00486C09">
              <w:rPr>
                <w:rFonts w:cs="Arial"/>
                <w:sz w:val="24"/>
                <w:szCs w:val="24"/>
                <w:shd w:val="clear" w:color="auto" w:fill="FFFFFF"/>
              </w:rPr>
              <w:t>Synthesis research into your writing to aid the support of your key points.</w:t>
            </w:r>
          </w:p>
        </w:tc>
        <w:tc>
          <w:tcPr>
            <w:tcW w:w="3436" w:type="dxa"/>
          </w:tcPr>
          <w:p w14:paraId="3C3C0AA0" w14:textId="77777777" w:rsidR="00486C09" w:rsidRDefault="00486C09" w:rsidP="00486C09">
            <w:pPr>
              <w:pStyle w:val="AssignBody"/>
              <w:rPr>
                <w:sz w:val="24"/>
                <w:szCs w:val="24"/>
              </w:rPr>
            </w:pPr>
          </w:p>
          <w:p w14:paraId="2FAC3684" w14:textId="1797F91A" w:rsidR="00405CF4" w:rsidRPr="00486C09" w:rsidRDefault="00405CF4" w:rsidP="00486C09">
            <w:pPr>
              <w:pStyle w:val="AssignBody"/>
              <w:rPr>
                <w:sz w:val="24"/>
                <w:szCs w:val="24"/>
              </w:rPr>
            </w:pPr>
            <w:r w:rsidRPr="00486C09">
              <w:rPr>
                <w:sz w:val="24"/>
                <w:szCs w:val="24"/>
              </w:rPr>
              <w:t>I have looked at more peer reviewed journals to support this target.</w:t>
            </w:r>
          </w:p>
        </w:tc>
        <w:tc>
          <w:tcPr>
            <w:tcW w:w="3676" w:type="dxa"/>
          </w:tcPr>
          <w:p w14:paraId="023C83FC" w14:textId="77777777" w:rsidR="00486C09" w:rsidRDefault="00486C09" w:rsidP="00486C09">
            <w:pPr>
              <w:pStyle w:val="AssignBody"/>
              <w:rPr>
                <w:sz w:val="24"/>
                <w:szCs w:val="24"/>
              </w:rPr>
            </w:pPr>
          </w:p>
          <w:p w14:paraId="7CB430F4" w14:textId="66706E18" w:rsidR="00405CF4" w:rsidRPr="00486C09" w:rsidRDefault="00405CF4" w:rsidP="00486C09">
            <w:pPr>
              <w:pStyle w:val="AssignBody"/>
              <w:rPr>
                <w:sz w:val="24"/>
                <w:szCs w:val="24"/>
              </w:rPr>
            </w:pPr>
            <w:r w:rsidRPr="00486C09">
              <w:rPr>
                <w:sz w:val="24"/>
                <w:szCs w:val="24"/>
              </w:rPr>
              <w:t>Within the assignment highlighting key points of Nurture group interventions.</w:t>
            </w:r>
          </w:p>
        </w:tc>
      </w:tr>
      <w:tr w:rsidR="00486C09" w:rsidRPr="00486C09" w14:paraId="03AC947E" w14:textId="77777777" w:rsidTr="00486C09">
        <w:trPr>
          <w:trHeight w:val="582"/>
        </w:trPr>
        <w:tc>
          <w:tcPr>
            <w:tcW w:w="2122" w:type="dxa"/>
          </w:tcPr>
          <w:p w14:paraId="17729BE9" w14:textId="7602CF4A" w:rsidR="00405CF4" w:rsidRPr="00486C09" w:rsidRDefault="00405CF4" w:rsidP="00486C09">
            <w:pPr>
              <w:pStyle w:val="AssignBody"/>
              <w:rPr>
                <w:b/>
                <w:bCs/>
                <w:sz w:val="20"/>
                <w:szCs w:val="20"/>
                <w:u w:val="single"/>
              </w:rPr>
            </w:pPr>
            <w:proofErr w:type="spellStart"/>
            <w:r w:rsidRPr="00486C09">
              <w:rPr>
                <w:b/>
                <w:bCs/>
                <w:sz w:val="20"/>
                <w:szCs w:val="20"/>
                <w:u w:val="single"/>
              </w:rPr>
              <w:t>Targed</w:t>
            </w:r>
            <w:proofErr w:type="spellEnd"/>
            <w:r w:rsidRPr="00486C09">
              <w:rPr>
                <w:b/>
                <w:bCs/>
                <w:sz w:val="20"/>
                <w:szCs w:val="20"/>
                <w:u w:val="single"/>
              </w:rPr>
              <w:t>/Target 3</w:t>
            </w:r>
          </w:p>
          <w:p w14:paraId="22D40A6B" w14:textId="7474B537" w:rsidR="00405CF4" w:rsidRPr="00486C09" w:rsidRDefault="00405CF4" w:rsidP="00486C09">
            <w:pPr>
              <w:pStyle w:val="AssignBody"/>
              <w:rPr>
                <w:rFonts w:cs="Arial"/>
                <w:b/>
                <w:bCs/>
                <w:sz w:val="24"/>
                <w:szCs w:val="24"/>
              </w:rPr>
            </w:pPr>
            <w:r w:rsidRPr="00486C09">
              <w:rPr>
                <w:rFonts w:cs="Arial"/>
                <w:sz w:val="24"/>
                <w:szCs w:val="24"/>
                <w:shd w:val="clear" w:color="auto" w:fill="FFFFFF"/>
              </w:rPr>
              <w:t>Continue to develop a supported critical approach throughout, offering the opposing view whenever possible.</w:t>
            </w:r>
          </w:p>
        </w:tc>
        <w:tc>
          <w:tcPr>
            <w:tcW w:w="3436" w:type="dxa"/>
          </w:tcPr>
          <w:p w14:paraId="26D09C23" w14:textId="77777777" w:rsidR="00486C09" w:rsidRDefault="00486C09" w:rsidP="00486C09">
            <w:pPr>
              <w:pStyle w:val="AssignBody"/>
              <w:rPr>
                <w:sz w:val="24"/>
                <w:szCs w:val="24"/>
              </w:rPr>
            </w:pPr>
          </w:p>
          <w:p w14:paraId="3BA07D5E" w14:textId="66A01849" w:rsidR="00405CF4" w:rsidRPr="00486C09" w:rsidRDefault="00405CF4" w:rsidP="00486C09">
            <w:pPr>
              <w:pStyle w:val="AssignBody"/>
              <w:rPr>
                <w:sz w:val="24"/>
                <w:szCs w:val="24"/>
              </w:rPr>
            </w:pPr>
            <w:r w:rsidRPr="00486C09">
              <w:rPr>
                <w:sz w:val="24"/>
                <w:szCs w:val="24"/>
              </w:rPr>
              <w:t>Tried to make more critical elements to my assignments and counter argue.</w:t>
            </w:r>
          </w:p>
        </w:tc>
        <w:tc>
          <w:tcPr>
            <w:tcW w:w="3676" w:type="dxa"/>
          </w:tcPr>
          <w:p w14:paraId="007D95CC" w14:textId="77777777" w:rsidR="00486C09" w:rsidRDefault="00486C09" w:rsidP="00486C09">
            <w:pPr>
              <w:pStyle w:val="AssignBody"/>
              <w:rPr>
                <w:sz w:val="24"/>
                <w:szCs w:val="24"/>
              </w:rPr>
            </w:pPr>
          </w:p>
          <w:p w14:paraId="16F65877" w14:textId="2C02BF9C" w:rsidR="00405CF4" w:rsidRPr="00486C09" w:rsidRDefault="00405CF4" w:rsidP="00486C09">
            <w:pPr>
              <w:pStyle w:val="AssignBody"/>
              <w:rPr>
                <w:sz w:val="24"/>
                <w:szCs w:val="24"/>
              </w:rPr>
            </w:pPr>
            <w:r w:rsidRPr="00486C09">
              <w:rPr>
                <w:sz w:val="24"/>
                <w:szCs w:val="24"/>
              </w:rPr>
              <w:t>Within the assignment counter arguments showing the effectiveness of Nurture groups and highlight the limitations.</w:t>
            </w:r>
          </w:p>
        </w:tc>
      </w:tr>
    </w:tbl>
    <w:p w14:paraId="1E0B8FBE" w14:textId="4893921B" w:rsidR="00733C4B" w:rsidRPr="00576B1D" w:rsidRDefault="00733C4B">
      <w:pPr>
        <w:rPr>
          <w:rFonts w:ascii="Arial" w:hAnsi="Arial" w:cs="Arial"/>
          <w:b/>
          <w:bCs/>
          <w:sz w:val="24"/>
          <w:szCs w:val="24"/>
        </w:rPr>
      </w:pPr>
      <w:r w:rsidRPr="00576B1D">
        <w:rPr>
          <w:rFonts w:ascii="Arial" w:hAnsi="Arial" w:cs="Arial"/>
          <w:b/>
          <w:bCs/>
          <w:sz w:val="24"/>
          <w:szCs w:val="24"/>
        </w:rPr>
        <w:t>Table showing targets achieved</w:t>
      </w:r>
    </w:p>
    <w:p w14:paraId="6058EADA" w14:textId="77777777" w:rsidR="007C0D24" w:rsidRPr="00576B1D" w:rsidRDefault="007C0D24">
      <w:pPr>
        <w:rPr>
          <w:rFonts w:ascii="Arial" w:hAnsi="Arial" w:cs="Arial"/>
          <w:b/>
          <w:bCs/>
          <w:sz w:val="24"/>
          <w:szCs w:val="24"/>
        </w:rPr>
      </w:pPr>
    </w:p>
    <w:p w14:paraId="5BF36F1F" w14:textId="77777777" w:rsidR="00405CF4" w:rsidRPr="00576B1D" w:rsidRDefault="00405CF4">
      <w:pPr>
        <w:rPr>
          <w:rFonts w:ascii="Arial" w:hAnsi="Arial" w:cs="Arial"/>
          <w:b/>
          <w:bCs/>
          <w:sz w:val="36"/>
          <w:szCs w:val="36"/>
          <w:u w:val="single"/>
        </w:rPr>
      </w:pPr>
    </w:p>
    <w:p w14:paraId="46F04EE2" w14:textId="77777777" w:rsidR="00405CF4" w:rsidRPr="00576B1D" w:rsidRDefault="00405CF4">
      <w:pPr>
        <w:rPr>
          <w:rFonts w:ascii="Arial" w:hAnsi="Arial" w:cs="Arial"/>
          <w:b/>
          <w:bCs/>
          <w:sz w:val="36"/>
          <w:szCs w:val="36"/>
          <w:u w:val="single"/>
        </w:rPr>
      </w:pPr>
    </w:p>
    <w:p w14:paraId="37ADD2B3" w14:textId="77777777" w:rsidR="00405CF4" w:rsidRPr="00576B1D" w:rsidRDefault="00405CF4">
      <w:pPr>
        <w:rPr>
          <w:rFonts w:ascii="Arial" w:hAnsi="Arial" w:cs="Arial"/>
          <w:b/>
          <w:bCs/>
          <w:sz w:val="36"/>
          <w:szCs w:val="36"/>
          <w:u w:val="single"/>
        </w:rPr>
      </w:pPr>
    </w:p>
    <w:p w14:paraId="13DA68E3" w14:textId="77777777" w:rsidR="00405CF4" w:rsidRPr="00576B1D" w:rsidRDefault="00405CF4">
      <w:pPr>
        <w:rPr>
          <w:rFonts w:ascii="Arial" w:hAnsi="Arial" w:cs="Arial"/>
          <w:b/>
          <w:bCs/>
          <w:sz w:val="36"/>
          <w:szCs w:val="36"/>
          <w:u w:val="single"/>
        </w:rPr>
      </w:pPr>
    </w:p>
    <w:p w14:paraId="7BBB7232" w14:textId="77777777" w:rsidR="0038336C" w:rsidRPr="00576B1D" w:rsidRDefault="0038336C" w:rsidP="00DC1F6B">
      <w:pPr>
        <w:spacing w:line="360" w:lineRule="auto"/>
        <w:jc w:val="both"/>
        <w:rPr>
          <w:rFonts w:ascii="Arial" w:hAnsi="Arial" w:cs="Arial"/>
          <w:i/>
          <w:iCs/>
          <w:sz w:val="24"/>
          <w:szCs w:val="24"/>
        </w:rPr>
      </w:pPr>
      <w:r w:rsidRPr="00576B1D">
        <w:rPr>
          <w:rFonts w:ascii="Arial" w:hAnsi="Arial" w:cs="Arial"/>
          <w:b/>
          <w:bCs/>
          <w:sz w:val="36"/>
          <w:szCs w:val="36"/>
          <w:u w:val="single"/>
        </w:rPr>
        <w:lastRenderedPageBreak/>
        <w:t>Using your knowledge of teaching 7-11-year-olds, write a proposal for a school community project</w:t>
      </w:r>
      <w:r w:rsidRPr="00576B1D">
        <w:rPr>
          <w:rFonts w:ascii="Arial" w:hAnsi="Arial" w:cs="Arial"/>
          <w:i/>
          <w:iCs/>
          <w:sz w:val="24"/>
          <w:szCs w:val="24"/>
        </w:rPr>
        <w:t xml:space="preserve"> </w:t>
      </w:r>
    </w:p>
    <w:p w14:paraId="6B5295BA" w14:textId="6118EBF6" w:rsidR="00DC1F6B" w:rsidRPr="00576B1D" w:rsidRDefault="00E263F5" w:rsidP="00DC1F6B">
      <w:pPr>
        <w:spacing w:line="360" w:lineRule="auto"/>
        <w:jc w:val="both"/>
        <w:rPr>
          <w:rFonts w:ascii="Arial" w:hAnsi="Arial" w:cs="Arial"/>
          <w:i/>
          <w:iCs/>
        </w:rPr>
      </w:pPr>
      <w:r w:rsidRPr="00576B1D">
        <w:rPr>
          <w:rFonts w:ascii="Arial" w:hAnsi="Arial" w:cs="Arial"/>
          <w:i/>
          <w:iCs/>
        </w:rPr>
        <w:t>Introduction</w:t>
      </w:r>
    </w:p>
    <w:p w14:paraId="687594B7" w14:textId="6C0EAFAC" w:rsidR="00A75127" w:rsidRPr="00576B1D" w:rsidRDefault="00DC1F6B" w:rsidP="00486C09">
      <w:pPr>
        <w:spacing w:line="360" w:lineRule="auto"/>
        <w:jc w:val="both"/>
        <w:rPr>
          <w:rFonts w:ascii="Arial" w:hAnsi="Arial" w:cs="Arial"/>
          <w:color w:val="000000" w:themeColor="text1"/>
        </w:rPr>
      </w:pPr>
      <w:bookmarkStart w:id="1" w:name="_Hlk130547502"/>
      <w:r w:rsidRPr="00576B1D">
        <w:rPr>
          <w:rFonts w:ascii="Arial" w:hAnsi="Arial" w:cs="Arial"/>
          <w:color w:val="000000" w:themeColor="text1"/>
        </w:rPr>
        <w:t>According to the Welsh Government (2020) the Curriculum for Wales enables pupils to connect their learning and combine their various experiences, knowledge, and skills. Furthermore, they show how well-known subjects are brought together and vital links are fostered with the assistance of the six Areas of Learning. This curriculum encourages cross-disciplinary planning, teaching, and learning. Also, t</w:t>
      </w:r>
      <w:r w:rsidR="00A40DED" w:rsidRPr="00576B1D">
        <w:rPr>
          <w:rFonts w:ascii="Arial" w:hAnsi="Arial" w:cs="Arial"/>
          <w:color w:val="000000" w:themeColor="text1"/>
        </w:rPr>
        <w:t>he UN Convention on the Rights of the Child (UNCRC) must be incorporated into our children's learning and teaching processes in order to instil a sense of the pupils' rights and make them conscious of it</w:t>
      </w:r>
      <w:r w:rsidRPr="00576B1D">
        <w:rPr>
          <w:rFonts w:ascii="Arial" w:hAnsi="Arial" w:cs="Arial"/>
          <w:color w:val="000000" w:themeColor="text1"/>
        </w:rPr>
        <w:t xml:space="preserve"> (Welsh Government, 2020).</w:t>
      </w:r>
    </w:p>
    <w:p w14:paraId="4D9D0A2E" w14:textId="4A8B37AD" w:rsidR="00405CF4" w:rsidRPr="00576B1D" w:rsidRDefault="00601ACA" w:rsidP="00486C09">
      <w:pPr>
        <w:spacing w:line="360" w:lineRule="auto"/>
        <w:jc w:val="both"/>
        <w:rPr>
          <w:rFonts w:ascii="Arial" w:hAnsi="Arial" w:cs="Arial"/>
        </w:rPr>
      </w:pPr>
      <w:r w:rsidRPr="00576B1D">
        <w:rPr>
          <w:rFonts w:ascii="Arial" w:hAnsi="Arial" w:cs="Arial"/>
        </w:rPr>
        <w:t xml:space="preserve">In accordance with BERA regulations, I will adhere to strict anonymity in this </w:t>
      </w:r>
      <w:r w:rsidR="003C2472" w:rsidRPr="00576B1D">
        <w:rPr>
          <w:rFonts w:ascii="Arial" w:hAnsi="Arial" w:cs="Arial"/>
        </w:rPr>
        <w:t xml:space="preserve">proposal </w:t>
      </w:r>
      <w:r w:rsidRPr="00576B1D">
        <w:rPr>
          <w:rFonts w:ascii="Arial" w:hAnsi="Arial" w:cs="Arial"/>
        </w:rPr>
        <w:t xml:space="preserve">as I </w:t>
      </w:r>
      <w:r w:rsidR="00A40DED" w:rsidRPr="00576B1D">
        <w:rPr>
          <w:rFonts w:ascii="Arial" w:hAnsi="Arial" w:cs="Arial"/>
        </w:rPr>
        <w:t>discuss</w:t>
      </w:r>
      <w:r w:rsidRPr="00576B1D">
        <w:rPr>
          <w:rFonts w:ascii="Arial" w:hAnsi="Arial" w:cs="Arial"/>
        </w:rPr>
        <w:t xml:space="preserve"> my </w:t>
      </w:r>
      <w:r w:rsidR="003C2472" w:rsidRPr="00576B1D">
        <w:rPr>
          <w:rFonts w:ascii="Arial" w:hAnsi="Arial" w:cs="Arial"/>
        </w:rPr>
        <w:t xml:space="preserve">professional teaching experience (PTE) </w:t>
      </w:r>
      <w:r w:rsidRPr="00576B1D">
        <w:rPr>
          <w:rFonts w:ascii="Arial" w:hAnsi="Arial" w:cs="Arial"/>
        </w:rPr>
        <w:t>school (British Educational Research Association, 2023).</w:t>
      </w:r>
      <w:r w:rsidR="00A75127" w:rsidRPr="00576B1D">
        <w:rPr>
          <w:rFonts w:ascii="Arial" w:hAnsi="Arial" w:cs="Arial"/>
        </w:rPr>
        <w:t xml:space="preserve"> </w:t>
      </w:r>
      <w:r w:rsidRPr="00576B1D">
        <w:rPr>
          <w:rFonts w:ascii="Arial" w:hAnsi="Arial" w:cs="Arial"/>
        </w:rPr>
        <w:t xml:space="preserve">My PTE school presently has 144 pupils enrolled. </w:t>
      </w:r>
      <w:r w:rsidR="00455EC6" w:rsidRPr="00576B1D">
        <w:rPr>
          <w:rFonts w:ascii="Arial" w:hAnsi="Arial" w:cs="Arial"/>
        </w:rPr>
        <w:t xml:space="preserve">According to </w:t>
      </w:r>
      <w:r w:rsidR="003C2472" w:rsidRPr="00576B1D">
        <w:rPr>
          <w:rFonts w:ascii="Arial" w:hAnsi="Arial" w:cs="Arial"/>
        </w:rPr>
        <w:t xml:space="preserve">the </w:t>
      </w:r>
      <w:r w:rsidR="00455EC6" w:rsidRPr="00576B1D">
        <w:rPr>
          <w:rFonts w:ascii="Arial" w:hAnsi="Arial" w:cs="Arial"/>
        </w:rPr>
        <w:t xml:space="preserve">Welsh Government </w:t>
      </w:r>
      <w:r w:rsidR="003C2472" w:rsidRPr="00576B1D">
        <w:rPr>
          <w:rFonts w:ascii="Arial" w:hAnsi="Arial" w:cs="Arial"/>
        </w:rPr>
        <w:t xml:space="preserve">(no date) </w:t>
      </w:r>
      <w:r w:rsidR="00455EC6" w:rsidRPr="00576B1D">
        <w:rPr>
          <w:rFonts w:ascii="Arial" w:hAnsi="Arial" w:cs="Arial"/>
        </w:rPr>
        <w:t>statistics,</w:t>
      </w:r>
      <w:r w:rsidR="00557673" w:rsidRPr="00576B1D">
        <w:rPr>
          <w:rFonts w:ascii="Arial" w:hAnsi="Arial" w:cs="Arial"/>
        </w:rPr>
        <w:t xml:space="preserve"> the</w:t>
      </w:r>
      <w:r w:rsidR="00455EC6" w:rsidRPr="00576B1D">
        <w:rPr>
          <w:rFonts w:ascii="Arial" w:hAnsi="Arial" w:cs="Arial"/>
        </w:rPr>
        <w:t xml:space="preserve"> average attendance</w:t>
      </w:r>
      <w:r w:rsidR="00557673" w:rsidRPr="00576B1D">
        <w:rPr>
          <w:rFonts w:ascii="Arial" w:hAnsi="Arial" w:cs="Arial"/>
        </w:rPr>
        <w:t xml:space="preserve"> </w:t>
      </w:r>
      <w:r w:rsidR="003C2472" w:rsidRPr="00576B1D">
        <w:rPr>
          <w:rFonts w:ascii="Arial" w:hAnsi="Arial" w:cs="Arial"/>
        </w:rPr>
        <w:t xml:space="preserve">was </w:t>
      </w:r>
      <w:r w:rsidR="00557673" w:rsidRPr="00576B1D">
        <w:rPr>
          <w:rFonts w:ascii="Arial" w:hAnsi="Arial" w:cs="Arial"/>
        </w:rPr>
        <w:t xml:space="preserve">at </w:t>
      </w:r>
      <w:r w:rsidR="00455EC6" w:rsidRPr="00576B1D">
        <w:rPr>
          <w:rFonts w:ascii="Arial" w:hAnsi="Arial" w:cs="Arial"/>
        </w:rPr>
        <w:t>94.5%</w:t>
      </w:r>
      <w:r w:rsidR="00557673" w:rsidRPr="00576B1D">
        <w:rPr>
          <w:rFonts w:ascii="Arial" w:hAnsi="Arial" w:cs="Arial"/>
        </w:rPr>
        <w:t xml:space="preserve"> in 2022</w:t>
      </w:r>
      <w:r w:rsidR="00455EC6" w:rsidRPr="00576B1D">
        <w:rPr>
          <w:rFonts w:ascii="Arial" w:hAnsi="Arial" w:cs="Arial"/>
        </w:rPr>
        <w:t>. According to Estyn (2020</w:t>
      </w:r>
      <w:r w:rsidR="00A75127" w:rsidRPr="00576B1D">
        <w:rPr>
          <w:rFonts w:ascii="Arial" w:hAnsi="Arial" w:cs="Arial"/>
        </w:rPr>
        <w:t>, p.</w:t>
      </w:r>
      <w:r w:rsidR="0038336C" w:rsidRPr="00576B1D">
        <w:rPr>
          <w:rFonts w:ascii="Arial" w:hAnsi="Arial" w:cs="Arial"/>
        </w:rPr>
        <w:t>1</w:t>
      </w:r>
      <w:r w:rsidR="00455EC6" w:rsidRPr="00576B1D">
        <w:rPr>
          <w:rFonts w:ascii="Arial" w:hAnsi="Arial" w:cs="Arial"/>
        </w:rPr>
        <w:t xml:space="preserve">), a </w:t>
      </w:r>
      <w:r w:rsidR="0038336C" w:rsidRPr="00576B1D">
        <w:rPr>
          <w:rFonts w:ascii="Arial" w:hAnsi="Arial" w:cs="Arial"/>
        </w:rPr>
        <w:t>‘very few’</w:t>
      </w:r>
      <w:r w:rsidR="00A75127" w:rsidRPr="00576B1D">
        <w:rPr>
          <w:rFonts w:ascii="Arial" w:hAnsi="Arial" w:cs="Arial"/>
        </w:rPr>
        <w:t xml:space="preserve"> </w:t>
      </w:r>
      <w:r w:rsidR="00455EC6" w:rsidRPr="00576B1D">
        <w:rPr>
          <w:rFonts w:ascii="Arial" w:hAnsi="Arial" w:cs="Arial"/>
        </w:rPr>
        <w:t>percentage of pupils came from minority ethnic backgrounds, while the majority came from white British families.</w:t>
      </w:r>
      <w:r w:rsidR="00A40DED" w:rsidRPr="00576B1D">
        <w:rPr>
          <w:rFonts w:ascii="Arial" w:hAnsi="Arial" w:cs="Arial"/>
        </w:rPr>
        <w:t xml:space="preserve"> F</w:t>
      </w:r>
      <w:r w:rsidR="00455EC6" w:rsidRPr="00576B1D">
        <w:rPr>
          <w:rFonts w:ascii="Arial" w:hAnsi="Arial" w:cs="Arial"/>
        </w:rPr>
        <w:t xml:space="preserve">ew pupils speak English as a second language. 19% of pupils </w:t>
      </w:r>
      <w:r w:rsidR="00A542B5" w:rsidRPr="00576B1D">
        <w:rPr>
          <w:rFonts w:ascii="Arial" w:hAnsi="Arial" w:cs="Arial"/>
        </w:rPr>
        <w:t>have</w:t>
      </w:r>
      <w:r w:rsidR="00455EC6" w:rsidRPr="00576B1D">
        <w:rPr>
          <w:rFonts w:ascii="Arial" w:hAnsi="Arial" w:cs="Arial"/>
        </w:rPr>
        <w:t xml:space="preserve"> special educational needs, lower than the national average of 21%.</w:t>
      </w:r>
      <w:r w:rsidR="00877F32" w:rsidRPr="00576B1D">
        <w:rPr>
          <w:rFonts w:ascii="Arial" w:hAnsi="Arial" w:cs="Arial"/>
        </w:rPr>
        <w:t xml:space="preserve"> </w:t>
      </w:r>
    </w:p>
    <w:p w14:paraId="30E0CC8E" w14:textId="261B722D" w:rsidR="001B52BA" w:rsidRPr="00576B1D" w:rsidRDefault="00A40DED" w:rsidP="00486C09">
      <w:pPr>
        <w:spacing w:line="360" w:lineRule="auto"/>
        <w:jc w:val="both"/>
        <w:rPr>
          <w:rFonts w:ascii="Arial" w:hAnsi="Arial" w:cs="Arial"/>
        </w:rPr>
      </w:pPr>
      <w:r w:rsidRPr="00576B1D">
        <w:rPr>
          <w:rFonts w:ascii="Arial" w:hAnsi="Arial" w:cs="Arial"/>
        </w:rPr>
        <w:t xml:space="preserve">According to the Estyn (2020) report, pupil </w:t>
      </w:r>
      <w:r w:rsidR="000A6AB5" w:rsidRPr="00576B1D">
        <w:rPr>
          <w:rFonts w:ascii="Arial" w:hAnsi="Arial" w:cs="Arial"/>
        </w:rPr>
        <w:t>well-being and learning attitudes received a 'Good' rating</w:t>
      </w:r>
      <w:r w:rsidRPr="00576B1D">
        <w:rPr>
          <w:rFonts w:ascii="Arial" w:hAnsi="Arial" w:cs="Arial"/>
        </w:rPr>
        <w:t>. I propose that Forest School be implemented in order to promote well-being and increase school attendance, and it has the potential to receive an excellent rating in the next Estyn inspection</w:t>
      </w:r>
      <w:r w:rsidR="00405CF4" w:rsidRPr="00576B1D">
        <w:rPr>
          <w:rFonts w:ascii="Arial" w:hAnsi="Arial" w:cs="Arial"/>
        </w:rPr>
        <w:t xml:space="preserve">. </w:t>
      </w:r>
      <w:r w:rsidR="00397BEC" w:rsidRPr="00576B1D">
        <w:rPr>
          <w:rFonts w:ascii="Arial" w:hAnsi="Arial" w:cs="Arial"/>
        </w:rPr>
        <w:t>Estyn discovered that pupils understand the importance of attending school. However, attendance rates have recently fallen short of comparable schools. Involving the community will be necessary to launch the forest school initiative. I want to investigate how Forest Schools develop individuals' well-being and promote awareness about them throughout the school and community</w:t>
      </w:r>
      <w:r w:rsidR="000A6AB5" w:rsidRPr="00576B1D">
        <w:rPr>
          <w:rFonts w:ascii="Arial" w:hAnsi="Arial" w:cs="Arial"/>
        </w:rPr>
        <w:t xml:space="preserve"> </w:t>
      </w:r>
      <w:r w:rsidR="003C2472" w:rsidRPr="00576B1D">
        <w:rPr>
          <w:rFonts w:ascii="Arial" w:hAnsi="Arial" w:cs="Arial"/>
        </w:rPr>
        <w:t>(Estyn, 2020)</w:t>
      </w:r>
      <w:r w:rsidR="00397BEC" w:rsidRPr="00576B1D">
        <w:rPr>
          <w:rFonts w:ascii="Arial" w:hAnsi="Arial" w:cs="Arial"/>
        </w:rPr>
        <w:t>.</w:t>
      </w:r>
    </w:p>
    <w:p w14:paraId="2D6BE531" w14:textId="05014D78" w:rsidR="001B52BA" w:rsidRPr="00576B1D" w:rsidRDefault="00397BEC" w:rsidP="00486C09">
      <w:pPr>
        <w:spacing w:line="360" w:lineRule="auto"/>
        <w:jc w:val="both"/>
        <w:rPr>
          <w:rFonts w:ascii="Arial" w:hAnsi="Arial" w:cs="Arial"/>
        </w:rPr>
      </w:pPr>
      <w:r w:rsidRPr="00576B1D">
        <w:rPr>
          <w:rFonts w:ascii="Arial" w:hAnsi="Arial" w:cs="Arial"/>
        </w:rPr>
        <w:t>I suggest implementing Forest School in the PTE school to enhance schoolwide well-being</w:t>
      </w:r>
      <w:r w:rsidR="000C2977" w:rsidRPr="00576B1D">
        <w:rPr>
          <w:rFonts w:ascii="Arial" w:hAnsi="Arial" w:cs="Arial"/>
        </w:rPr>
        <w:t xml:space="preserve">. On-site at the PTE school is a woodland </w:t>
      </w:r>
      <w:r w:rsidRPr="00576B1D">
        <w:rPr>
          <w:rFonts w:ascii="Arial" w:hAnsi="Arial" w:cs="Arial"/>
        </w:rPr>
        <w:t>with access</w:t>
      </w:r>
      <w:r w:rsidR="000C2977" w:rsidRPr="00576B1D">
        <w:rPr>
          <w:rFonts w:ascii="Arial" w:hAnsi="Arial" w:cs="Arial"/>
        </w:rPr>
        <w:t xml:space="preserve"> from every part of the playing pitch. It already has established trees and </w:t>
      </w:r>
      <w:proofErr w:type="gramStart"/>
      <w:r w:rsidR="000C2977" w:rsidRPr="00576B1D">
        <w:rPr>
          <w:rFonts w:ascii="Arial" w:hAnsi="Arial" w:cs="Arial"/>
        </w:rPr>
        <w:t>a number of</w:t>
      </w:r>
      <w:proofErr w:type="gramEnd"/>
      <w:r w:rsidR="000C2977" w:rsidRPr="00576B1D">
        <w:rPr>
          <w:rFonts w:ascii="Arial" w:hAnsi="Arial" w:cs="Arial"/>
        </w:rPr>
        <w:t xml:space="preserve"> flat seating areas with logs for children to perch on. It also has a fence-enclosed, safe pond area. Children can go on adventures. </w:t>
      </w:r>
      <w:r w:rsidR="000A6AB5" w:rsidRPr="00576B1D">
        <w:rPr>
          <w:rFonts w:ascii="Arial" w:hAnsi="Arial" w:cs="Arial"/>
        </w:rPr>
        <w:t xml:space="preserve">Community by nature (2017) states that </w:t>
      </w:r>
      <w:r w:rsidR="001B52BA" w:rsidRPr="00576B1D">
        <w:rPr>
          <w:rFonts w:ascii="Arial" w:hAnsi="Arial" w:cs="Arial"/>
        </w:rPr>
        <w:t xml:space="preserve">Forest </w:t>
      </w:r>
      <w:r w:rsidR="00A75127" w:rsidRPr="00576B1D">
        <w:rPr>
          <w:rFonts w:ascii="Arial" w:hAnsi="Arial" w:cs="Arial"/>
        </w:rPr>
        <w:t>S</w:t>
      </w:r>
      <w:r w:rsidR="001B52BA" w:rsidRPr="00576B1D">
        <w:rPr>
          <w:rFonts w:ascii="Arial" w:hAnsi="Arial" w:cs="Arial"/>
        </w:rPr>
        <w:t xml:space="preserve">chools have demonstrated achievement. This is corroborated by Plymouth </w:t>
      </w:r>
      <w:proofErr w:type="spellStart"/>
      <w:r w:rsidR="001B52BA" w:rsidRPr="00576B1D">
        <w:rPr>
          <w:rFonts w:ascii="Arial" w:hAnsi="Arial" w:cs="Arial"/>
        </w:rPr>
        <w:t>Marjon</w:t>
      </w:r>
      <w:proofErr w:type="spellEnd"/>
      <w:r w:rsidR="001B52BA" w:rsidRPr="00576B1D">
        <w:rPr>
          <w:rFonts w:ascii="Arial" w:hAnsi="Arial" w:cs="Arial"/>
        </w:rPr>
        <w:t xml:space="preserve"> University (2023), </w:t>
      </w:r>
      <w:r w:rsidR="00404080" w:rsidRPr="00576B1D">
        <w:rPr>
          <w:rFonts w:ascii="Arial" w:hAnsi="Arial" w:cs="Arial"/>
        </w:rPr>
        <w:t>which</w:t>
      </w:r>
      <w:r w:rsidR="001B52BA" w:rsidRPr="00576B1D">
        <w:rPr>
          <w:rFonts w:ascii="Arial" w:hAnsi="Arial" w:cs="Arial"/>
        </w:rPr>
        <w:t xml:space="preserve"> notes that studies conducted in the </w:t>
      </w:r>
      <w:r w:rsidR="001B52BA" w:rsidRPr="00576B1D">
        <w:rPr>
          <w:rFonts w:ascii="Arial" w:hAnsi="Arial" w:cs="Arial"/>
        </w:rPr>
        <w:lastRenderedPageBreak/>
        <w:t xml:space="preserve">UK revealed that children who attended Forest </w:t>
      </w:r>
      <w:r w:rsidR="003C2472" w:rsidRPr="00576B1D">
        <w:rPr>
          <w:rFonts w:ascii="Arial" w:hAnsi="Arial" w:cs="Arial"/>
        </w:rPr>
        <w:t>S</w:t>
      </w:r>
      <w:r w:rsidR="001B52BA" w:rsidRPr="00576B1D">
        <w:rPr>
          <w:rFonts w:ascii="Arial" w:hAnsi="Arial" w:cs="Arial"/>
        </w:rPr>
        <w:t>chool had beneficial effects on their motivation and focus, language skills, physical skills, knowledge and understanding, and confidence</w:t>
      </w:r>
      <w:r w:rsidR="00A75127" w:rsidRPr="00576B1D">
        <w:rPr>
          <w:rFonts w:ascii="Arial" w:hAnsi="Arial" w:cs="Arial"/>
        </w:rPr>
        <w:t>.</w:t>
      </w:r>
      <w:r w:rsidR="001B52BA" w:rsidRPr="00576B1D">
        <w:rPr>
          <w:rFonts w:ascii="Arial" w:hAnsi="Arial" w:cs="Arial"/>
        </w:rPr>
        <w:t xml:space="preserve"> </w:t>
      </w:r>
      <w:r w:rsidR="00A75127" w:rsidRPr="00576B1D">
        <w:rPr>
          <w:rFonts w:ascii="Arial" w:hAnsi="Arial" w:cs="Arial"/>
        </w:rPr>
        <w:t xml:space="preserve">Additionally, there were </w:t>
      </w:r>
      <w:r w:rsidR="001B52BA" w:rsidRPr="00576B1D">
        <w:rPr>
          <w:rFonts w:ascii="Arial" w:hAnsi="Arial" w:cs="Arial"/>
        </w:rPr>
        <w:t>favourable impacts on children's future, interactions with their environment, and emotional health</w:t>
      </w:r>
      <w:r w:rsidR="00A75127" w:rsidRPr="00576B1D">
        <w:rPr>
          <w:rFonts w:ascii="Arial" w:hAnsi="Arial" w:cs="Arial"/>
        </w:rPr>
        <w:t>.</w:t>
      </w:r>
      <w:r w:rsidR="001B52BA" w:rsidRPr="00576B1D">
        <w:rPr>
          <w:rFonts w:ascii="Arial" w:hAnsi="Arial" w:cs="Arial"/>
        </w:rPr>
        <w:t xml:space="preserve"> I recommend </w:t>
      </w:r>
      <w:r w:rsidR="00404080" w:rsidRPr="00576B1D">
        <w:rPr>
          <w:rFonts w:ascii="Arial" w:hAnsi="Arial" w:cs="Arial"/>
        </w:rPr>
        <w:t>implementing this plan</w:t>
      </w:r>
      <w:r w:rsidR="001B52BA" w:rsidRPr="00576B1D">
        <w:rPr>
          <w:rFonts w:ascii="Arial" w:hAnsi="Arial" w:cs="Arial"/>
        </w:rPr>
        <w:t xml:space="preserve"> to support pupils' well-being and enhance their attitude towards learning.</w:t>
      </w:r>
    </w:p>
    <w:bookmarkEnd w:id="1"/>
    <w:p w14:paraId="63DDD1F3" w14:textId="77777777" w:rsidR="003F551C" w:rsidRPr="00576B1D" w:rsidRDefault="003F551C" w:rsidP="00486C09">
      <w:pPr>
        <w:spacing w:line="360" w:lineRule="auto"/>
        <w:jc w:val="both"/>
        <w:rPr>
          <w:rFonts w:ascii="Arial" w:hAnsi="Arial" w:cs="Arial"/>
        </w:rPr>
      </w:pPr>
    </w:p>
    <w:p w14:paraId="1469C060" w14:textId="411489A6" w:rsidR="00E263F5" w:rsidRPr="00576B1D" w:rsidRDefault="00E263F5" w:rsidP="00486C09">
      <w:pPr>
        <w:spacing w:line="360" w:lineRule="auto"/>
        <w:jc w:val="both"/>
        <w:rPr>
          <w:rFonts w:ascii="Arial" w:hAnsi="Arial" w:cs="Arial"/>
          <w:i/>
          <w:iCs/>
        </w:rPr>
      </w:pPr>
      <w:r w:rsidRPr="00576B1D">
        <w:rPr>
          <w:rFonts w:ascii="Arial" w:hAnsi="Arial" w:cs="Arial"/>
          <w:i/>
          <w:iCs/>
        </w:rPr>
        <w:t>Literature Review</w:t>
      </w:r>
    </w:p>
    <w:p w14:paraId="5FD13608" w14:textId="0634447D" w:rsidR="00E724AA" w:rsidRPr="00576B1D" w:rsidRDefault="00397BEC" w:rsidP="00486C09">
      <w:pPr>
        <w:spacing w:line="360" w:lineRule="auto"/>
        <w:jc w:val="both"/>
        <w:rPr>
          <w:rFonts w:ascii="Arial" w:hAnsi="Arial" w:cs="Arial"/>
        </w:rPr>
      </w:pPr>
      <w:r w:rsidRPr="00576B1D">
        <w:rPr>
          <w:rFonts w:ascii="Arial" w:hAnsi="Arial" w:cs="Arial"/>
        </w:rPr>
        <w:t xml:space="preserve">At forest schools, the Bronfenbrenner learning theory is promoted by examining the relationships between the child and those in their immediate environment, including peers, teachers, and </w:t>
      </w:r>
      <w:r w:rsidR="004B7E5C" w:rsidRPr="00576B1D">
        <w:rPr>
          <w:rFonts w:ascii="Arial" w:hAnsi="Arial" w:cs="Arial"/>
        </w:rPr>
        <w:t>local community members</w:t>
      </w:r>
      <w:r w:rsidR="005D176C" w:rsidRPr="00576B1D">
        <w:rPr>
          <w:rFonts w:ascii="Arial" w:hAnsi="Arial" w:cs="Arial"/>
        </w:rPr>
        <w:t xml:space="preserve"> (</w:t>
      </w:r>
      <w:r w:rsidR="0038336C" w:rsidRPr="00576B1D">
        <w:rPr>
          <w:rFonts w:ascii="Arial" w:hAnsi="Arial" w:cs="Arial"/>
        </w:rPr>
        <w:t>Murphy, 2020</w:t>
      </w:r>
      <w:r w:rsidR="005D176C" w:rsidRPr="00576B1D">
        <w:rPr>
          <w:rFonts w:ascii="Arial" w:hAnsi="Arial" w:cs="Arial"/>
        </w:rPr>
        <w:t>)</w:t>
      </w:r>
      <w:r w:rsidR="0066624F" w:rsidRPr="00576B1D">
        <w:rPr>
          <w:rFonts w:ascii="Arial" w:hAnsi="Arial" w:cs="Arial"/>
        </w:rPr>
        <w:t xml:space="preserve">. According to </w:t>
      </w:r>
      <w:r w:rsidR="002C6177" w:rsidRPr="00576B1D">
        <w:rPr>
          <w:rFonts w:ascii="Arial" w:hAnsi="Arial" w:cs="Arial"/>
        </w:rPr>
        <w:t xml:space="preserve">Gray and </w:t>
      </w:r>
      <w:proofErr w:type="spellStart"/>
      <w:r w:rsidR="002C6177" w:rsidRPr="00576B1D">
        <w:rPr>
          <w:rFonts w:ascii="Arial" w:hAnsi="Arial" w:cs="Arial"/>
        </w:rPr>
        <w:t>Macblain</w:t>
      </w:r>
      <w:proofErr w:type="spellEnd"/>
      <w:r w:rsidR="002C6177" w:rsidRPr="00576B1D">
        <w:rPr>
          <w:rFonts w:ascii="Arial" w:hAnsi="Arial" w:cs="Arial"/>
        </w:rPr>
        <w:t xml:space="preserve"> (2015)</w:t>
      </w:r>
      <w:r w:rsidR="002C6177" w:rsidRPr="00576B1D">
        <w:rPr>
          <w:rFonts w:ascii="Arial" w:hAnsi="Arial" w:cs="Arial"/>
        </w:rPr>
        <w:t xml:space="preserve"> </w:t>
      </w:r>
      <w:r w:rsidR="0066624F" w:rsidRPr="00576B1D">
        <w:rPr>
          <w:rFonts w:ascii="Arial" w:hAnsi="Arial" w:cs="Arial"/>
        </w:rPr>
        <w:t>Bronfenbrenner understood that there are many elements of a child's developing life that interact with and influence the child. The sociocultural theory of Lev Vygotsky and Albert Bandu</w:t>
      </w:r>
      <w:r w:rsidR="005D176C" w:rsidRPr="00576B1D">
        <w:rPr>
          <w:rFonts w:ascii="Arial" w:hAnsi="Arial" w:cs="Arial"/>
        </w:rPr>
        <w:t>r</w:t>
      </w:r>
      <w:r w:rsidR="0066624F" w:rsidRPr="00576B1D">
        <w:rPr>
          <w:rFonts w:ascii="Arial" w:hAnsi="Arial" w:cs="Arial"/>
        </w:rPr>
        <w:t>a, in which the environment is explicitly or implicitly regarded as an important mechanism in development, and Bronfenbrenner's perspective share some similarities</w:t>
      </w:r>
      <w:r w:rsidR="005D176C" w:rsidRPr="00576B1D">
        <w:rPr>
          <w:rFonts w:ascii="Arial" w:hAnsi="Arial" w:cs="Arial"/>
        </w:rPr>
        <w:t xml:space="preserve"> (</w:t>
      </w:r>
      <w:r w:rsidR="002C6177" w:rsidRPr="00576B1D">
        <w:rPr>
          <w:rFonts w:ascii="Arial" w:hAnsi="Arial" w:cs="Arial"/>
        </w:rPr>
        <w:t xml:space="preserve">Gray and </w:t>
      </w:r>
      <w:proofErr w:type="spellStart"/>
      <w:r w:rsidR="002C6177" w:rsidRPr="00576B1D">
        <w:rPr>
          <w:rFonts w:ascii="Arial" w:hAnsi="Arial" w:cs="Arial"/>
        </w:rPr>
        <w:t>Macblain</w:t>
      </w:r>
      <w:proofErr w:type="spellEnd"/>
      <w:r w:rsidR="002C6177" w:rsidRPr="00576B1D">
        <w:rPr>
          <w:rFonts w:ascii="Arial" w:hAnsi="Arial" w:cs="Arial"/>
        </w:rPr>
        <w:t xml:space="preserve">, </w:t>
      </w:r>
      <w:r w:rsidR="002C6177" w:rsidRPr="00576B1D">
        <w:rPr>
          <w:rFonts w:ascii="Arial" w:hAnsi="Arial" w:cs="Arial"/>
        </w:rPr>
        <w:t>2015)</w:t>
      </w:r>
      <w:r w:rsidR="002C6177" w:rsidRPr="00576B1D">
        <w:rPr>
          <w:rFonts w:ascii="Arial" w:hAnsi="Arial" w:cs="Arial"/>
        </w:rPr>
        <w:t xml:space="preserve"> </w:t>
      </w:r>
      <w:r w:rsidR="0066624F" w:rsidRPr="00576B1D">
        <w:rPr>
          <w:rFonts w:ascii="Arial" w:hAnsi="Arial" w:cs="Arial"/>
        </w:rPr>
        <w:t>There are five sections: direct</w:t>
      </w:r>
      <w:r w:rsidR="004B7E5C" w:rsidRPr="00576B1D">
        <w:rPr>
          <w:rFonts w:ascii="Arial" w:hAnsi="Arial" w:cs="Arial"/>
        </w:rPr>
        <w:t xml:space="preserve"> influence</w:t>
      </w:r>
      <w:r w:rsidR="0066624F" w:rsidRPr="00576B1D">
        <w:rPr>
          <w:rFonts w:ascii="Arial" w:hAnsi="Arial" w:cs="Arial"/>
        </w:rPr>
        <w:t xml:space="preserve"> on the child through the microsystem</w:t>
      </w:r>
      <w:r w:rsidR="004B7E5C" w:rsidRPr="00576B1D">
        <w:rPr>
          <w:rFonts w:ascii="Arial" w:hAnsi="Arial" w:cs="Arial"/>
        </w:rPr>
        <w:t>, such as mother, father, and carers</w:t>
      </w:r>
      <w:r w:rsidR="005D176C" w:rsidRPr="00576B1D">
        <w:rPr>
          <w:rFonts w:ascii="Arial" w:hAnsi="Arial" w:cs="Arial"/>
        </w:rPr>
        <w:t>;</w:t>
      </w:r>
      <w:r w:rsidR="0066624F" w:rsidRPr="00576B1D">
        <w:rPr>
          <w:rFonts w:ascii="Arial" w:hAnsi="Arial" w:cs="Arial"/>
        </w:rPr>
        <w:t xml:space="preserve"> </w:t>
      </w:r>
      <w:proofErr w:type="spellStart"/>
      <w:r w:rsidR="005D176C" w:rsidRPr="00576B1D">
        <w:rPr>
          <w:rFonts w:ascii="Arial" w:hAnsi="Arial" w:cs="Arial"/>
        </w:rPr>
        <w:t>e</w:t>
      </w:r>
      <w:r w:rsidR="0066624F" w:rsidRPr="00576B1D">
        <w:rPr>
          <w:rFonts w:ascii="Arial" w:hAnsi="Arial" w:cs="Arial"/>
        </w:rPr>
        <w:t>xosystem</w:t>
      </w:r>
      <w:proofErr w:type="spellEnd"/>
      <w:r w:rsidR="005D176C" w:rsidRPr="00576B1D">
        <w:rPr>
          <w:rFonts w:ascii="Arial" w:hAnsi="Arial" w:cs="Arial"/>
        </w:rPr>
        <w:t>,</w:t>
      </w:r>
      <w:r w:rsidR="0066624F" w:rsidRPr="00576B1D">
        <w:rPr>
          <w:rFonts w:ascii="Arial" w:hAnsi="Arial" w:cs="Arial"/>
        </w:rPr>
        <w:t xml:space="preserve"> </w:t>
      </w:r>
      <w:r w:rsidR="005D176C" w:rsidRPr="00576B1D">
        <w:rPr>
          <w:rFonts w:ascii="Arial" w:hAnsi="Arial" w:cs="Arial"/>
        </w:rPr>
        <w:t xml:space="preserve">the </w:t>
      </w:r>
      <w:r w:rsidR="0066624F" w:rsidRPr="00576B1D">
        <w:rPr>
          <w:rFonts w:ascii="Arial" w:hAnsi="Arial" w:cs="Arial"/>
        </w:rPr>
        <w:t>broader impact</w:t>
      </w:r>
      <w:r w:rsidR="004B7E5C" w:rsidRPr="00576B1D">
        <w:rPr>
          <w:rFonts w:ascii="Arial" w:hAnsi="Arial" w:cs="Arial"/>
        </w:rPr>
        <w:t>,</w:t>
      </w:r>
      <w:r w:rsidR="0066624F" w:rsidRPr="00576B1D">
        <w:rPr>
          <w:rFonts w:ascii="Arial" w:hAnsi="Arial" w:cs="Arial"/>
        </w:rPr>
        <w:t xml:space="preserve"> such as extended family and friends</w:t>
      </w:r>
      <w:r w:rsidR="005D176C" w:rsidRPr="00576B1D">
        <w:rPr>
          <w:rFonts w:ascii="Arial" w:hAnsi="Arial" w:cs="Arial"/>
        </w:rPr>
        <w:t>;</w:t>
      </w:r>
      <w:r w:rsidR="0066624F" w:rsidRPr="00576B1D">
        <w:rPr>
          <w:rFonts w:ascii="Arial" w:hAnsi="Arial" w:cs="Arial"/>
        </w:rPr>
        <w:t xml:space="preserve"> </w:t>
      </w:r>
      <w:r w:rsidR="005D176C" w:rsidRPr="00576B1D">
        <w:rPr>
          <w:rFonts w:ascii="Arial" w:hAnsi="Arial" w:cs="Arial"/>
        </w:rPr>
        <w:t>m</w:t>
      </w:r>
      <w:r w:rsidR="0066624F" w:rsidRPr="00576B1D">
        <w:rPr>
          <w:rFonts w:ascii="Arial" w:hAnsi="Arial" w:cs="Arial"/>
        </w:rPr>
        <w:t>esosystem</w:t>
      </w:r>
      <w:r w:rsidR="005D176C" w:rsidRPr="00576B1D">
        <w:rPr>
          <w:rFonts w:ascii="Arial" w:hAnsi="Arial" w:cs="Arial"/>
        </w:rPr>
        <w:t xml:space="preserve">, a </w:t>
      </w:r>
      <w:r w:rsidR="0066624F" w:rsidRPr="00576B1D">
        <w:rPr>
          <w:rFonts w:ascii="Arial" w:hAnsi="Arial" w:cs="Arial"/>
        </w:rPr>
        <w:t>broader and more direct influence</w:t>
      </w:r>
      <w:r w:rsidR="004B7E5C" w:rsidRPr="00576B1D">
        <w:rPr>
          <w:rFonts w:ascii="Arial" w:hAnsi="Arial" w:cs="Arial"/>
        </w:rPr>
        <w:t>,</w:t>
      </w:r>
      <w:r w:rsidR="0066624F" w:rsidRPr="00576B1D">
        <w:rPr>
          <w:rFonts w:ascii="Arial" w:hAnsi="Arial" w:cs="Arial"/>
        </w:rPr>
        <w:t xml:space="preserve"> such as school</w:t>
      </w:r>
      <w:r w:rsidR="005D176C" w:rsidRPr="00576B1D">
        <w:rPr>
          <w:rFonts w:ascii="Arial" w:hAnsi="Arial" w:cs="Arial"/>
        </w:rPr>
        <w:t>; c</w:t>
      </w:r>
      <w:r w:rsidR="004B7E5C" w:rsidRPr="00576B1D">
        <w:rPr>
          <w:rFonts w:ascii="Arial" w:hAnsi="Arial" w:cs="Arial"/>
        </w:rPr>
        <w:t xml:space="preserve">hildren </w:t>
      </w:r>
      <w:r w:rsidR="0066624F" w:rsidRPr="00576B1D">
        <w:rPr>
          <w:rFonts w:ascii="Arial" w:hAnsi="Arial" w:cs="Arial"/>
        </w:rPr>
        <w:t xml:space="preserve">are exposed to the ideas and attitudes </w:t>
      </w:r>
      <w:r w:rsidR="004B7E5C" w:rsidRPr="00576B1D">
        <w:rPr>
          <w:rFonts w:ascii="Arial" w:hAnsi="Arial" w:cs="Arial"/>
        </w:rPr>
        <w:t xml:space="preserve">within </w:t>
      </w:r>
      <w:r w:rsidR="0066624F" w:rsidRPr="00576B1D">
        <w:rPr>
          <w:rFonts w:ascii="Arial" w:hAnsi="Arial" w:cs="Arial"/>
        </w:rPr>
        <w:t>the macrosystem</w:t>
      </w:r>
      <w:r w:rsidR="005D176C" w:rsidRPr="00576B1D">
        <w:rPr>
          <w:rFonts w:ascii="Arial" w:hAnsi="Arial" w:cs="Arial"/>
        </w:rPr>
        <w:t>; finally</w:t>
      </w:r>
      <w:r w:rsidR="0066624F" w:rsidRPr="00576B1D">
        <w:rPr>
          <w:rFonts w:ascii="Arial" w:hAnsi="Arial" w:cs="Arial"/>
        </w:rPr>
        <w:t>, the chronosystem of the environment shapes a child's growth</w:t>
      </w:r>
      <w:r w:rsidR="005D176C" w:rsidRPr="00576B1D">
        <w:rPr>
          <w:rFonts w:ascii="Arial" w:hAnsi="Arial" w:cs="Arial"/>
        </w:rPr>
        <w:t xml:space="preserve"> </w:t>
      </w:r>
      <w:r w:rsidR="002C6177" w:rsidRPr="00576B1D">
        <w:rPr>
          <w:rFonts w:ascii="Arial" w:hAnsi="Arial" w:cs="Arial"/>
        </w:rPr>
        <w:t xml:space="preserve">(Pritchard, 2018). </w:t>
      </w:r>
      <w:r w:rsidR="0066624F" w:rsidRPr="00576B1D">
        <w:rPr>
          <w:rFonts w:ascii="Arial" w:hAnsi="Arial" w:cs="Arial"/>
        </w:rPr>
        <w:t xml:space="preserve">The Bronfenbrenner theory is surrounded by influences on children, the value of positive role models, and the significance of gaining new experiences and accomplishments, all of which are things that </w:t>
      </w:r>
      <w:r w:rsidR="002C6177" w:rsidRPr="00576B1D">
        <w:rPr>
          <w:rFonts w:ascii="Arial" w:hAnsi="Arial" w:cs="Arial"/>
        </w:rPr>
        <w:t>F</w:t>
      </w:r>
      <w:r w:rsidR="0066624F" w:rsidRPr="00576B1D">
        <w:rPr>
          <w:rFonts w:ascii="Arial" w:hAnsi="Arial" w:cs="Arial"/>
        </w:rPr>
        <w:t xml:space="preserve">orest </w:t>
      </w:r>
      <w:r w:rsidR="002C6177" w:rsidRPr="00576B1D">
        <w:rPr>
          <w:rFonts w:ascii="Arial" w:hAnsi="Arial" w:cs="Arial"/>
        </w:rPr>
        <w:t>S</w:t>
      </w:r>
      <w:r w:rsidR="0066624F" w:rsidRPr="00576B1D">
        <w:rPr>
          <w:rFonts w:ascii="Arial" w:hAnsi="Arial" w:cs="Arial"/>
        </w:rPr>
        <w:t>chools uphold</w:t>
      </w:r>
      <w:r w:rsidR="005D176C" w:rsidRPr="00576B1D">
        <w:rPr>
          <w:rFonts w:ascii="Arial" w:hAnsi="Arial" w:cs="Arial"/>
        </w:rPr>
        <w:t xml:space="preserve"> (</w:t>
      </w:r>
      <w:r w:rsidR="002C6177" w:rsidRPr="00576B1D">
        <w:rPr>
          <w:rFonts w:ascii="Arial" w:hAnsi="Arial" w:cs="Arial"/>
        </w:rPr>
        <w:t>Pritchard, 2018</w:t>
      </w:r>
      <w:r w:rsidR="005D176C" w:rsidRPr="00576B1D">
        <w:rPr>
          <w:rFonts w:ascii="Arial" w:hAnsi="Arial" w:cs="Arial"/>
        </w:rPr>
        <w:t>).</w:t>
      </w:r>
      <w:r w:rsidR="0066624F" w:rsidRPr="00576B1D">
        <w:rPr>
          <w:rFonts w:ascii="Arial" w:hAnsi="Arial" w:cs="Arial"/>
        </w:rPr>
        <w:t xml:space="preserve"> </w:t>
      </w:r>
      <w:r w:rsidR="00E724AA" w:rsidRPr="00576B1D">
        <w:rPr>
          <w:rFonts w:ascii="Arial" w:hAnsi="Arial" w:cs="Arial"/>
        </w:rPr>
        <w:t>Bronfenbrenner also emphasises the importance of encouraging parents to be involved in their children's schooling</w:t>
      </w:r>
      <w:r w:rsidR="005D176C" w:rsidRPr="00576B1D">
        <w:rPr>
          <w:rFonts w:ascii="Arial" w:hAnsi="Arial" w:cs="Arial"/>
        </w:rPr>
        <w:t xml:space="preserve"> (Bates, 2019)</w:t>
      </w:r>
      <w:r w:rsidR="00E724AA" w:rsidRPr="00576B1D">
        <w:rPr>
          <w:rFonts w:ascii="Arial" w:hAnsi="Arial" w:cs="Arial"/>
        </w:rPr>
        <w:t xml:space="preserve">. However, </w:t>
      </w:r>
      <w:r w:rsidR="005D176C" w:rsidRPr="00576B1D">
        <w:rPr>
          <w:rFonts w:ascii="Arial" w:hAnsi="Arial" w:cs="Arial"/>
        </w:rPr>
        <w:t xml:space="preserve">according to Bates (2019) </w:t>
      </w:r>
      <w:r w:rsidR="00E724AA" w:rsidRPr="00576B1D">
        <w:rPr>
          <w:rFonts w:ascii="Arial" w:hAnsi="Arial" w:cs="Arial"/>
        </w:rPr>
        <w:t>there are some challenges</w:t>
      </w:r>
      <w:r w:rsidR="005D176C" w:rsidRPr="00576B1D">
        <w:rPr>
          <w:rFonts w:ascii="Arial" w:hAnsi="Arial" w:cs="Arial"/>
        </w:rPr>
        <w:t xml:space="preserve"> and drawbacks</w:t>
      </w:r>
      <w:r w:rsidR="00E724AA" w:rsidRPr="00576B1D">
        <w:rPr>
          <w:rFonts w:ascii="Arial" w:hAnsi="Arial" w:cs="Arial"/>
        </w:rPr>
        <w:t xml:space="preserve"> with Bronfenbrenner's </w:t>
      </w:r>
      <w:r w:rsidR="005D176C" w:rsidRPr="00576B1D">
        <w:rPr>
          <w:rFonts w:ascii="Arial" w:hAnsi="Arial" w:cs="Arial"/>
        </w:rPr>
        <w:t xml:space="preserve">ecological systems </w:t>
      </w:r>
      <w:r w:rsidR="00E724AA" w:rsidRPr="00576B1D">
        <w:rPr>
          <w:rFonts w:ascii="Arial" w:hAnsi="Arial" w:cs="Arial"/>
        </w:rPr>
        <w:t>theory</w:t>
      </w:r>
      <w:r w:rsidR="005D176C" w:rsidRPr="00576B1D">
        <w:rPr>
          <w:rFonts w:ascii="Arial" w:hAnsi="Arial" w:cs="Arial"/>
        </w:rPr>
        <w:t>.</w:t>
      </w:r>
      <w:r w:rsidR="00E724AA" w:rsidRPr="00576B1D">
        <w:rPr>
          <w:rFonts w:ascii="Arial" w:hAnsi="Arial" w:cs="Arial"/>
        </w:rPr>
        <w:t xml:space="preserve"> </w:t>
      </w:r>
      <w:r w:rsidR="005D176C" w:rsidRPr="00576B1D">
        <w:rPr>
          <w:rFonts w:ascii="Arial" w:hAnsi="Arial" w:cs="Arial"/>
        </w:rPr>
        <w:t>L</w:t>
      </w:r>
      <w:r w:rsidR="00E724AA" w:rsidRPr="00576B1D">
        <w:rPr>
          <w:rFonts w:ascii="Arial" w:hAnsi="Arial" w:cs="Arial"/>
        </w:rPr>
        <w:t>ittle is known about the mesosystems, particularly the interactions between communities and the child's household. This theory might also imply that those who lack strong and advantageous ecological systems are less developed. This may be the case in some instances, but many people can still grow into complete individuals, even in the absence of beneficial effects from their ecological systems</w:t>
      </w:r>
      <w:r w:rsidR="000A6AB5" w:rsidRPr="00576B1D">
        <w:rPr>
          <w:rFonts w:ascii="Arial" w:hAnsi="Arial" w:cs="Arial"/>
        </w:rPr>
        <w:t xml:space="preserve"> (Bates, 2019)</w:t>
      </w:r>
      <w:r w:rsidR="00E724AA" w:rsidRPr="00576B1D">
        <w:rPr>
          <w:rFonts w:ascii="Arial" w:hAnsi="Arial" w:cs="Arial"/>
        </w:rPr>
        <w:t>.</w:t>
      </w:r>
    </w:p>
    <w:p w14:paraId="20D27970" w14:textId="3E6C5DFC" w:rsidR="002F5675" w:rsidRPr="00576B1D" w:rsidRDefault="002F5675" w:rsidP="00486C09">
      <w:pPr>
        <w:spacing w:line="360" w:lineRule="auto"/>
        <w:jc w:val="both"/>
        <w:rPr>
          <w:rFonts w:ascii="Arial" w:hAnsi="Arial" w:cs="Arial"/>
        </w:rPr>
      </w:pPr>
      <w:r w:rsidRPr="00576B1D">
        <w:rPr>
          <w:rFonts w:ascii="Arial" w:hAnsi="Arial" w:cs="Arial"/>
        </w:rPr>
        <w:t>According to research conducted by Community by nature (2017), they found that Forest School improves academic performance in traditional classroom environments. Forest school provides a variety of activities, such as making dens, playing sports, working in teams, using tools, making campfires and cooking, making crafts out of wood, and learning about conservation</w:t>
      </w:r>
      <w:r w:rsidR="000A6AB5" w:rsidRPr="00576B1D">
        <w:rPr>
          <w:rFonts w:ascii="Arial" w:hAnsi="Arial" w:cs="Arial"/>
        </w:rPr>
        <w:t xml:space="preserve"> (Community by nature, 2017)</w:t>
      </w:r>
      <w:r w:rsidRPr="00576B1D">
        <w:rPr>
          <w:rFonts w:ascii="Arial" w:hAnsi="Arial" w:cs="Arial"/>
        </w:rPr>
        <w:t xml:space="preserve">. These opportunities for risk and challenge in a </w:t>
      </w:r>
      <w:r w:rsidRPr="00576B1D">
        <w:rPr>
          <w:rFonts w:ascii="Arial" w:hAnsi="Arial" w:cs="Arial"/>
        </w:rPr>
        <w:lastRenderedPageBreak/>
        <w:t xml:space="preserve">secure </w:t>
      </w:r>
      <w:r w:rsidR="002C6177" w:rsidRPr="00576B1D">
        <w:rPr>
          <w:rFonts w:ascii="Arial" w:hAnsi="Arial" w:cs="Arial"/>
        </w:rPr>
        <w:t>F</w:t>
      </w:r>
      <w:r w:rsidRPr="00576B1D">
        <w:rPr>
          <w:rFonts w:ascii="Arial" w:hAnsi="Arial" w:cs="Arial"/>
        </w:rPr>
        <w:t xml:space="preserve">orest setting pique the interest and drive of children. An inclusive, person-centred, holistic learning atmosphere is provided by </w:t>
      </w:r>
      <w:r w:rsidR="002C6177" w:rsidRPr="00576B1D">
        <w:rPr>
          <w:rFonts w:ascii="Arial" w:hAnsi="Arial" w:cs="Arial"/>
        </w:rPr>
        <w:t>F</w:t>
      </w:r>
      <w:r w:rsidRPr="00576B1D">
        <w:rPr>
          <w:rFonts w:ascii="Arial" w:hAnsi="Arial" w:cs="Arial"/>
        </w:rPr>
        <w:t xml:space="preserve">orest </w:t>
      </w:r>
      <w:r w:rsidR="002C6177" w:rsidRPr="00576B1D">
        <w:rPr>
          <w:rFonts w:ascii="Arial" w:hAnsi="Arial" w:cs="Arial"/>
        </w:rPr>
        <w:t>S</w:t>
      </w:r>
      <w:r w:rsidRPr="00576B1D">
        <w:rPr>
          <w:rFonts w:ascii="Arial" w:hAnsi="Arial" w:cs="Arial"/>
        </w:rPr>
        <w:t xml:space="preserve">chools. Children's self-esteem, independence, mental resilience, teamwork, and social skills are all improved by </w:t>
      </w:r>
      <w:r w:rsidR="002C6177" w:rsidRPr="00576B1D">
        <w:rPr>
          <w:rFonts w:ascii="Arial" w:hAnsi="Arial" w:cs="Arial"/>
        </w:rPr>
        <w:t>Fo</w:t>
      </w:r>
      <w:r w:rsidRPr="00576B1D">
        <w:rPr>
          <w:rFonts w:ascii="Arial" w:hAnsi="Arial" w:cs="Arial"/>
        </w:rPr>
        <w:t xml:space="preserve">rest </w:t>
      </w:r>
      <w:r w:rsidR="002C6177" w:rsidRPr="00576B1D">
        <w:rPr>
          <w:rFonts w:ascii="Arial" w:hAnsi="Arial" w:cs="Arial"/>
        </w:rPr>
        <w:t>S</w:t>
      </w:r>
      <w:r w:rsidRPr="00576B1D">
        <w:rPr>
          <w:rFonts w:ascii="Arial" w:hAnsi="Arial" w:cs="Arial"/>
        </w:rPr>
        <w:t>chools</w:t>
      </w:r>
      <w:r w:rsidR="000A6AB5" w:rsidRPr="00576B1D">
        <w:rPr>
          <w:rFonts w:ascii="Arial" w:hAnsi="Arial" w:cs="Arial"/>
        </w:rPr>
        <w:t xml:space="preserve"> (Community by nature, 2017).</w:t>
      </w:r>
    </w:p>
    <w:p w14:paraId="45897788" w14:textId="07D789D9" w:rsidR="002F5675" w:rsidRPr="00576B1D" w:rsidRDefault="00D404CC" w:rsidP="00486C09">
      <w:pPr>
        <w:spacing w:line="360" w:lineRule="auto"/>
        <w:jc w:val="both"/>
        <w:rPr>
          <w:rFonts w:ascii="Arial" w:hAnsi="Arial" w:cs="Arial"/>
        </w:rPr>
      </w:pPr>
      <w:r w:rsidRPr="00576B1D">
        <w:rPr>
          <w:rFonts w:ascii="Arial" w:hAnsi="Arial" w:cs="Arial"/>
        </w:rPr>
        <w:t xml:space="preserve">Forest School refers to an outdoor school providing a unique teaching setting. The new economics examined how to help children learn self-confidence and self-esteem and evaluated two </w:t>
      </w:r>
      <w:r w:rsidR="002C6177" w:rsidRPr="00576B1D">
        <w:rPr>
          <w:rFonts w:ascii="Arial" w:hAnsi="Arial" w:cs="Arial"/>
        </w:rPr>
        <w:t>F</w:t>
      </w:r>
      <w:r w:rsidRPr="00576B1D">
        <w:rPr>
          <w:rFonts w:ascii="Arial" w:hAnsi="Arial" w:cs="Arial"/>
        </w:rPr>
        <w:t xml:space="preserve">orest schools in Wales (Forest Research, 2023). </w:t>
      </w:r>
      <w:r w:rsidR="004B7E5C" w:rsidRPr="00576B1D">
        <w:rPr>
          <w:rFonts w:ascii="Arial" w:hAnsi="Arial" w:cs="Arial"/>
        </w:rPr>
        <w:t>Opportunities, where learning outcomes are the main objective, can benefit pupils struggling in a traditional classroom setting</w:t>
      </w:r>
      <w:r w:rsidR="000A6AB5" w:rsidRPr="00576B1D">
        <w:rPr>
          <w:rFonts w:ascii="Arial" w:hAnsi="Arial" w:cs="Arial"/>
        </w:rPr>
        <w:t xml:space="preserve"> (Forest Research, 2023)</w:t>
      </w:r>
      <w:r w:rsidR="004B7E5C" w:rsidRPr="00576B1D">
        <w:rPr>
          <w:rFonts w:ascii="Arial" w:hAnsi="Arial" w:cs="Arial"/>
        </w:rPr>
        <w:t xml:space="preserve">. </w:t>
      </w:r>
      <w:bookmarkStart w:id="2" w:name="_Hlk130547596"/>
      <w:r w:rsidR="004B7E5C" w:rsidRPr="00576B1D">
        <w:rPr>
          <w:rFonts w:ascii="Arial" w:hAnsi="Arial" w:cs="Arial"/>
        </w:rPr>
        <w:t xml:space="preserve">The Forest School Association (n.d.) also supports this idea that pupils in </w:t>
      </w:r>
      <w:r w:rsidR="002C6177" w:rsidRPr="00576B1D">
        <w:rPr>
          <w:rFonts w:ascii="Arial" w:hAnsi="Arial" w:cs="Arial"/>
        </w:rPr>
        <w:t>F</w:t>
      </w:r>
      <w:r w:rsidR="004B7E5C" w:rsidRPr="00576B1D">
        <w:rPr>
          <w:rFonts w:ascii="Arial" w:hAnsi="Arial" w:cs="Arial"/>
        </w:rPr>
        <w:t xml:space="preserve">orest </w:t>
      </w:r>
      <w:r w:rsidR="002C6177" w:rsidRPr="00576B1D">
        <w:rPr>
          <w:rFonts w:ascii="Arial" w:hAnsi="Arial" w:cs="Arial"/>
        </w:rPr>
        <w:t>S</w:t>
      </w:r>
      <w:r w:rsidR="004B7E5C" w:rsidRPr="00576B1D">
        <w:rPr>
          <w:rFonts w:ascii="Arial" w:hAnsi="Arial" w:cs="Arial"/>
        </w:rPr>
        <w:t xml:space="preserve">chools can develop self-confidence and self-esteem through realistic, learner-inspired encounters in a natural setting. The thousands of certified teachers who use Forest School share its developmental ethos and are continuously working to improve their learning processes and skills to assist creative and innovative pupils. The origins of Forest School can be traced to the Norwegian "open air life," also known as </w:t>
      </w:r>
      <w:proofErr w:type="spellStart"/>
      <w:r w:rsidR="004B7E5C" w:rsidRPr="00576B1D">
        <w:rPr>
          <w:rFonts w:ascii="Arial" w:hAnsi="Arial" w:cs="Arial"/>
        </w:rPr>
        <w:t>friluftsliv</w:t>
      </w:r>
      <w:proofErr w:type="spellEnd"/>
      <w:r w:rsidR="004B7E5C" w:rsidRPr="00576B1D">
        <w:rPr>
          <w:rFonts w:ascii="Arial" w:hAnsi="Arial" w:cs="Arial"/>
        </w:rPr>
        <w:t xml:space="preserve">. In 1993, </w:t>
      </w:r>
      <w:r w:rsidR="002C6177" w:rsidRPr="00576B1D">
        <w:rPr>
          <w:rFonts w:ascii="Arial" w:hAnsi="Arial" w:cs="Arial"/>
        </w:rPr>
        <w:t>F</w:t>
      </w:r>
      <w:r w:rsidR="004B7E5C" w:rsidRPr="00576B1D">
        <w:rPr>
          <w:rFonts w:ascii="Arial" w:hAnsi="Arial" w:cs="Arial"/>
        </w:rPr>
        <w:t xml:space="preserve">orest </w:t>
      </w:r>
      <w:r w:rsidR="002C6177" w:rsidRPr="00576B1D">
        <w:rPr>
          <w:rFonts w:ascii="Arial" w:hAnsi="Arial" w:cs="Arial"/>
        </w:rPr>
        <w:t>S</w:t>
      </w:r>
      <w:r w:rsidR="004B7E5C" w:rsidRPr="00576B1D">
        <w:rPr>
          <w:rFonts w:ascii="Arial" w:hAnsi="Arial" w:cs="Arial"/>
        </w:rPr>
        <w:t>chools first appeared in the UK</w:t>
      </w:r>
      <w:r w:rsidR="000A6AB5" w:rsidRPr="00576B1D">
        <w:rPr>
          <w:rFonts w:ascii="Arial" w:hAnsi="Arial" w:cs="Arial"/>
        </w:rPr>
        <w:t xml:space="preserve"> (Forest School Association, n.d.)</w:t>
      </w:r>
      <w:r w:rsidR="004B7E5C" w:rsidRPr="00576B1D">
        <w:rPr>
          <w:rFonts w:ascii="Arial" w:hAnsi="Arial" w:cs="Arial"/>
        </w:rPr>
        <w:t>.</w:t>
      </w:r>
    </w:p>
    <w:bookmarkEnd w:id="2"/>
    <w:p w14:paraId="368563CB" w14:textId="31AE206E" w:rsidR="00581C2C" w:rsidRPr="00576B1D" w:rsidRDefault="00F843E7" w:rsidP="00486C09">
      <w:pPr>
        <w:spacing w:line="360" w:lineRule="auto"/>
        <w:jc w:val="both"/>
        <w:rPr>
          <w:rFonts w:ascii="Arial" w:hAnsi="Arial" w:cs="Arial"/>
        </w:rPr>
      </w:pPr>
      <w:r w:rsidRPr="00576B1D">
        <w:rPr>
          <w:rFonts w:ascii="Arial" w:hAnsi="Arial" w:cs="Arial"/>
        </w:rPr>
        <w:t xml:space="preserve">Arshad, Wrigley and Pratt (2019) suggest that making the most of opportunities to interact with parents is critical to creating a school culture that promotes social justice. Building strong relationships with parents and the wider community is a priority for school policy, but it is sometimes cautiously approached. However, barriers can occasionally cause a breakdown between the school and the parents. Given its symbolic significance, the school must </w:t>
      </w:r>
      <w:proofErr w:type="gramStart"/>
      <w:r w:rsidRPr="00576B1D">
        <w:rPr>
          <w:rFonts w:ascii="Arial" w:hAnsi="Arial" w:cs="Arial"/>
        </w:rPr>
        <w:t>make an effort</w:t>
      </w:r>
      <w:proofErr w:type="gramEnd"/>
      <w:r w:rsidRPr="00576B1D">
        <w:rPr>
          <w:rFonts w:ascii="Arial" w:hAnsi="Arial" w:cs="Arial"/>
        </w:rPr>
        <w:t xml:space="preserve"> to break down barriers, as even confident parents can feel excluded. Among the strategies are accommodating parents' other work or childcare responsibilities, providing interpreters, and organising casual social events where parents can learn more about the school and build relationships between the school and the community</w:t>
      </w:r>
      <w:r w:rsidR="00D31A80" w:rsidRPr="00576B1D">
        <w:rPr>
          <w:rFonts w:ascii="Arial" w:hAnsi="Arial" w:cs="Arial"/>
        </w:rPr>
        <w:t xml:space="preserve"> (Arshad, Wrigley and Pratt, 2019)</w:t>
      </w:r>
      <w:r w:rsidRPr="00576B1D">
        <w:rPr>
          <w:rFonts w:ascii="Arial" w:hAnsi="Arial" w:cs="Arial"/>
        </w:rPr>
        <w:t xml:space="preserve">. </w:t>
      </w:r>
      <w:r w:rsidR="007E3400" w:rsidRPr="00576B1D">
        <w:rPr>
          <w:rFonts w:ascii="Arial" w:hAnsi="Arial" w:cs="Arial"/>
        </w:rPr>
        <w:t xml:space="preserve">which is supported by a report </w:t>
      </w:r>
      <w:r w:rsidRPr="00576B1D">
        <w:rPr>
          <w:rFonts w:ascii="Arial" w:hAnsi="Arial" w:cs="Arial"/>
        </w:rPr>
        <w:t>conducted by Forest School (2023); they found</w:t>
      </w:r>
      <w:r w:rsidR="00581C2C" w:rsidRPr="00576B1D">
        <w:rPr>
          <w:rFonts w:ascii="Arial" w:hAnsi="Arial" w:cs="Arial"/>
        </w:rPr>
        <w:t xml:space="preserve"> that </w:t>
      </w:r>
      <w:r w:rsidRPr="00576B1D">
        <w:rPr>
          <w:rFonts w:ascii="Arial" w:hAnsi="Arial" w:cs="Arial"/>
        </w:rPr>
        <w:t xml:space="preserve">Participation of parents and carers in Forest School events strengthens the bonds between the school and the community it serves. Teachers and others who have worked with Forest School have reported anecdotal evidence that the programme can improve how children interact with one another and the world around them. Having a consistent </w:t>
      </w:r>
      <w:r w:rsidR="002C6177" w:rsidRPr="00576B1D">
        <w:rPr>
          <w:rFonts w:ascii="Arial" w:hAnsi="Arial" w:cs="Arial"/>
        </w:rPr>
        <w:t>F</w:t>
      </w:r>
      <w:r w:rsidRPr="00576B1D">
        <w:rPr>
          <w:rFonts w:ascii="Arial" w:hAnsi="Arial" w:cs="Arial"/>
        </w:rPr>
        <w:t>orest school location where all sessions can take place allows children to become accustomed to the same location and observe how it changes with the seasons, which can be linked to the curriculum and topics can have a practical component</w:t>
      </w:r>
      <w:r w:rsidR="00D31A80" w:rsidRPr="00576B1D">
        <w:rPr>
          <w:rFonts w:ascii="Arial" w:hAnsi="Arial" w:cs="Arial"/>
        </w:rPr>
        <w:t xml:space="preserve"> (Forest School, 2023)</w:t>
      </w:r>
      <w:r w:rsidRPr="00576B1D">
        <w:rPr>
          <w:rFonts w:ascii="Arial" w:hAnsi="Arial" w:cs="Arial"/>
        </w:rPr>
        <w:t xml:space="preserve">. </w:t>
      </w:r>
      <w:r w:rsidR="00D31A80" w:rsidRPr="00576B1D">
        <w:rPr>
          <w:rFonts w:ascii="Arial" w:hAnsi="Arial" w:cs="Arial"/>
        </w:rPr>
        <w:t>Forest School (2023) also state that t</w:t>
      </w:r>
      <w:r w:rsidRPr="00576B1D">
        <w:rPr>
          <w:rFonts w:ascii="Arial" w:hAnsi="Arial" w:cs="Arial"/>
        </w:rPr>
        <w:t>rained Forest School instructors encourage children to explore and learn new skills in a fun and safe environment, which is essential for children to recognise and honour success.</w:t>
      </w:r>
    </w:p>
    <w:p w14:paraId="3375FB39" w14:textId="4DE3C24C" w:rsidR="00404080" w:rsidRPr="00576B1D" w:rsidRDefault="00563061" w:rsidP="00486C09">
      <w:pPr>
        <w:spacing w:line="360" w:lineRule="auto"/>
        <w:jc w:val="both"/>
        <w:rPr>
          <w:rFonts w:ascii="Arial" w:hAnsi="Arial" w:cs="Arial"/>
        </w:rPr>
      </w:pPr>
      <w:r w:rsidRPr="00576B1D">
        <w:rPr>
          <w:rFonts w:ascii="Arial" w:hAnsi="Arial" w:cs="Arial"/>
        </w:rPr>
        <w:lastRenderedPageBreak/>
        <w:t>Forest School Evaluation Project (2003) found that</w:t>
      </w:r>
      <w:r w:rsidR="00D465CA" w:rsidRPr="00576B1D">
        <w:rPr>
          <w:rFonts w:ascii="Arial" w:hAnsi="Arial" w:cs="Arial"/>
        </w:rPr>
        <w:t xml:space="preserve"> </w:t>
      </w:r>
      <w:r w:rsidR="002C6177" w:rsidRPr="00576B1D">
        <w:rPr>
          <w:rFonts w:ascii="Arial" w:hAnsi="Arial" w:cs="Arial"/>
        </w:rPr>
        <w:t>F</w:t>
      </w:r>
      <w:r w:rsidR="00D465CA" w:rsidRPr="00576B1D">
        <w:rPr>
          <w:rFonts w:ascii="Arial" w:hAnsi="Arial" w:cs="Arial"/>
        </w:rPr>
        <w:t xml:space="preserve">orest schools were still beginning, and research on the effects of this innovative approach to education on children's school performance, behaviour, and overall well-being was still in its early stages. There is a need to look beyond, for instance, academic performance as the only indicator of success in a world where only things that are easily </w:t>
      </w:r>
      <w:r w:rsidRPr="00576B1D">
        <w:rPr>
          <w:rFonts w:ascii="Arial" w:hAnsi="Arial" w:cs="Arial"/>
        </w:rPr>
        <w:t>measurable</w:t>
      </w:r>
      <w:r w:rsidR="00D465CA" w:rsidRPr="00576B1D">
        <w:rPr>
          <w:rFonts w:ascii="Arial" w:hAnsi="Arial" w:cs="Arial"/>
        </w:rPr>
        <w:t xml:space="preserve"> are considered essential. The possible outcomes of a </w:t>
      </w:r>
      <w:r w:rsidR="002C6177" w:rsidRPr="00576B1D">
        <w:rPr>
          <w:rFonts w:ascii="Arial" w:hAnsi="Arial" w:cs="Arial"/>
        </w:rPr>
        <w:t>F</w:t>
      </w:r>
      <w:r w:rsidR="00D465CA" w:rsidRPr="00576B1D">
        <w:rPr>
          <w:rFonts w:ascii="Arial" w:hAnsi="Arial" w:cs="Arial"/>
        </w:rPr>
        <w:t>orest school are much more significant and call for a more comprehensive evaluation strategy</w:t>
      </w:r>
      <w:r w:rsidR="00D31A80" w:rsidRPr="00576B1D">
        <w:rPr>
          <w:rFonts w:ascii="Arial" w:hAnsi="Arial" w:cs="Arial"/>
        </w:rPr>
        <w:t xml:space="preserve"> (Forest School Evaluation Project, 2003)</w:t>
      </w:r>
      <w:r w:rsidR="00D465CA" w:rsidRPr="00576B1D">
        <w:rPr>
          <w:rFonts w:ascii="Arial" w:hAnsi="Arial" w:cs="Arial"/>
        </w:rPr>
        <w:t xml:space="preserve">. </w:t>
      </w:r>
      <w:r w:rsidR="00A222F5" w:rsidRPr="00576B1D">
        <w:rPr>
          <w:rFonts w:ascii="Arial" w:hAnsi="Arial" w:cs="Arial"/>
        </w:rPr>
        <w:t>Supported by</w:t>
      </w:r>
      <w:r w:rsidR="00D465CA" w:rsidRPr="00576B1D">
        <w:rPr>
          <w:rFonts w:ascii="Arial" w:hAnsi="Arial" w:cs="Arial"/>
        </w:rPr>
        <w:t xml:space="preserve"> a study </w:t>
      </w:r>
      <w:r w:rsidR="00A222F5" w:rsidRPr="00576B1D">
        <w:rPr>
          <w:rFonts w:ascii="Arial" w:hAnsi="Arial" w:cs="Arial"/>
        </w:rPr>
        <w:t xml:space="preserve">that </w:t>
      </w:r>
      <w:r w:rsidR="00D465CA" w:rsidRPr="00576B1D">
        <w:rPr>
          <w:rFonts w:ascii="Arial" w:hAnsi="Arial" w:cs="Arial"/>
        </w:rPr>
        <w:t>was conducted three years later</w:t>
      </w:r>
      <w:r w:rsidRPr="00576B1D">
        <w:rPr>
          <w:rFonts w:ascii="Arial" w:hAnsi="Arial" w:cs="Arial"/>
        </w:rPr>
        <w:t>,</w:t>
      </w:r>
      <w:r w:rsidR="00D465CA" w:rsidRPr="00576B1D">
        <w:rPr>
          <w:rFonts w:ascii="Arial" w:hAnsi="Arial" w:cs="Arial"/>
        </w:rPr>
        <w:t xml:space="preserve"> in 2006</w:t>
      </w:r>
      <w:r w:rsidRPr="00576B1D">
        <w:rPr>
          <w:rFonts w:ascii="Arial" w:hAnsi="Arial" w:cs="Arial"/>
        </w:rPr>
        <w:t>.</w:t>
      </w:r>
      <w:r w:rsidR="00D465CA" w:rsidRPr="00576B1D">
        <w:rPr>
          <w:rFonts w:ascii="Arial" w:hAnsi="Arial" w:cs="Arial"/>
        </w:rPr>
        <w:t xml:space="preserve"> </w:t>
      </w:r>
      <w:proofErr w:type="spellStart"/>
      <w:r w:rsidR="00D465CA" w:rsidRPr="00576B1D">
        <w:rPr>
          <w:rFonts w:ascii="Arial" w:hAnsi="Arial" w:cs="Arial"/>
        </w:rPr>
        <w:t>O'brien</w:t>
      </w:r>
      <w:proofErr w:type="spellEnd"/>
      <w:r w:rsidR="00D465CA" w:rsidRPr="00576B1D">
        <w:rPr>
          <w:rFonts w:ascii="Arial" w:hAnsi="Arial" w:cs="Arial"/>
        </w:rPr>
        <w:t xml:space="preserve"> and Murray (2006) found that some pupils demonstrated good behavioural changes that astonished teachers and may have been brought on by their participation in Forest School. Forest School enabled children to feel comfortable in the outdoor environment and build their trust. The recommendations at the conclusion of the report emphasise the importance of expanding the use of Forest School as an essential component of children's outdoor learning experiences. Effective Forest School implementation requires the support of the local community The contribution of </w:t>
      </w:r>
      <w:r w:rsidR="002C6177" w:rsidRPr="00576B1D">
        <w:rPr>
          <w:rFonts w:ascii="Arial" w:hAnsi="Arial" w:cs="Arial"/>
        </w:rPr>
        <w:t>F</w:t>
      </w:r>
      <w:r w:rsidR="00D465CA" w:rsidRPr="00576B1D">
        <w:rPr>
          <w:rFonts w:ascii="Arial" w:hAnsi="Arial" w:cs="Arial"/>
        </w:rPr>
        <w:t xml:space="preserve">orest </w:t>
      </w:r>
      <w:r w:rsidR="002C6177" w:rsidRPr="00576B1D">
        <w:rPr>
          <w:rFonts w:ascii="Arial" w:hAnsi="Arial" w:cs="Arial"/>
        </w:rPr>
        <w:t>S</w:t>
      </w:r>
      <w:r w:rsidR="00D465CA" w:rsidRPr="00576B1D">
        <w:rPr>
          <w:rFonts w:ascii="Arial" w:hAnsi="Arial" w:cs="Arial"/>
        </w:rPr>
        <w:t xml:space="preserve">chools to children's physical growth also benefits their </w:t>
      </w:r>
      <w:r w:rsidRPr="00576B1D">
        <w:rPr>
          <w:rFonts w:ascii="Arial" w:hAnsi="Arial" w:cs="Arial"/>
        </w:rPr>
        <w:t>well-being</w:t>
      </w:r>
      <w:r w:rsidR="00D31A80" w:rsidRPr="00576B1D">
        <w:rPr>
          <w:rFonts w:ascii="Arial" w:hAnsi="Arial" w:cs="Arial"/>
        </w:rPr>
        <w:t xml:space="preserve"> (</w:t>
      </w:r>
      <w:proofErr w:type="spellStart"/>
      <w:r w:rsidR="00D31A80" w:rsidRPr="00576B1D">
        <w:rPr>
          <w:rFonts w:ascii="Arial" w:hAnsi="Arial" w:cs="Arial"/>
        </w:rPr>
        <w:t>O'brien</w:t>
      </w:r>
      <w:proofErr w:type="spellEnd"/>
      <w:r w:rsidR="00D31A80" w:rsidRPr="00576B1D">
        <w:rPr>
          <w:rFonts w:ascii="Arial" w:hAnsi="Arial" w:cs="Arial"/>
        </w:rPr>
        <w:t xml:space="preserve"> and Murray, 2006)</w:t>
      </w:r>
      <w:r w:rsidR="00D465CA" w:rsidRPr="00576B1D">
        <w:rPr>
          <w:rFonts w:ascii="Arial" w:hAnsi="Arial" w:cs="Arial"/>
        </w:rPr>
        <w:t>.</w:t>
      </w:r>
    </w:p>
    <w:p w14:paraId="40C1BEE9" w14:textId="107B6E23" w:rsidR="00015DBE" w:rsidRPr="00576B1D" w:rsidRDefault="00536A72" w:rsidP="00486C09">
      <w:pPr>
        <w:spacing w:line="360" w:lineRule="auto"/>
        <w:jc w:val="both"/>
        <w:rPr>
          <w:rFonts w:ascii="Arial" w:hAnsi="Arial" w:cs="Arial"/>
        </w:rPr>
      </w:pPr>
      <w:r w:rsidRPr="00576B1D">
        <w:rPr>
          <w:rFonts w:ascii="Arial" w:hAnsi="Arial" w:cs="Arial"/>
        </w:rPr>
        <w:t xml:space="preserve">According to </w:t>
      </w:r>
      <w:proofErr w:type="spellStart"/>
      <w:r w:rsidRPr="00576B1D">
        <w:rPr>
          <w:rFonts w:ascii="Arial" w:hAnsi="Arial" w:cs="Arial"/>
        </w:rPr>
        <w:t>Worroll</w:t>
      </w:r>
      <w:proofErr w:type="spellEnd"/>
      <w:r w:rsidRPr="00576B1D">
        <w:rPr>
          <w:rFonts w:ascii="Arial" w:hAnsi="Arial" w:cs="Arial"/>
        </w:rPr>
        <w:t xml:space="preserve"> (2016), Forest School philosophy incorporates the Maria Montessori theory of learning, </w:t>
      </w:r>
      <w:r w:rsidR="00A14AD7" w:rsidRPr="00576B1D">
        <w:rPr>
          <w:rFonts w:ascii="Arial" w:hAnsi="Arial" w:cs="Arial"/>
        </w:rPr>
        <w:t>emphasising a prepared environment's influence</w:t>
      </w:r>
      <w:r w:rsidRPr="00576B1D">
        <w:rPr>
          <w:rFonts w:ascii="Arial" w:hAnsi="Arial" w:cs="Arial"/>
        </w:rPr>
        <w:t xml:space="preserve"> on children's learning. It was believed that the curriculum strongly emphasises routine, mobility, and repetitive exercises—all key elements of Forest School programmes that define a drive to pursue their interests without the need for rewards or teachers to tell them what to do. The Montessori curriculum </w:t>
      </w:r>
      <w:r w:rsidR="001A0BC4" w:rsidRPr="00576B1D">
        <w:rPr>
          <w:rFonts w:ascii="Arial" w:hAnsi="Arial" w:cs="Arial"/>
        </w:rPr>
        <w:t>strongly emphasises</w:t>
      </w:r>
      <w:r w:rsidRPr="00576B1D">
        <w:rPr>
          <w:rFonts w:ascii="Arial" w:hAnsi="Arial" w:cs="Arial"/>
        </w:rPr>
        <w:t xml:space="preserve"> three types of experiences and tasks: practical, sensory, and formal skills and studies. </w:t>
      </w:r>
      <w:r w:rsidR="001A0BC4" w:rsidRPr="00576B1D">
        <w:rPr>
          <w:rFonts w:ascii="Arial" w:hAnsi="Arial" w:cs="Arial"/>
        </w:rPr>
        <w:t>To assist pupils in acquiring these desired skills, the curriculum places a strong focus on repetitive, routine, and mobile activities. These are all essential components of Forest School curricula that establish social and physical limits</w:t>
      </w:r>
      <w:r w:rsidR="00D31A80" w:rsidRPr="00576B1D">
        <w:rPr>
          <w:rFonts w:ascii="Arial" w:hAnsi="Arial" w:cs="Arial"/>
        </w:rPr>
        <w:t xml:space="preserve"> (</w:t>
      </w:r>
      <w:proofErr w:type="spellStart"/>
      <w:r w:rsidR="00D31A80" w:rsidRPr="00576B1D">
        <w:rPr>
          <w:rFonts w:ascii="Arial" w:hAnsi="Arial" w:cs="Arial"/>
        </w:rPr>
        <w:t>Worroll</w:t>
      </w:r>
      <w:proofErr w:type="spellEnd"/>
      <w:r w:rsidR="00D31A80" w:rsidRPr="00576B1D">
        <w:rPr>
          <w:rFonts w:ascii="Arial" w:hAnsi="Arial" w:cs="Arial"/>
        </w:rPr>
        <w:t>, 2016)</w:t>
      </w:r>
      <w:r w:rsidR="001A0BC4" w:rsidRPr="00576B1D">
        <w:rPr>
          <w:rFonts w:ascii="Arial" w:hAnsi="Arial" w:cs="Arial"/>
        </w:rPr>
        <w:t>. According to Donaldson (2015), promoting coherence and encouraging children to link ideas from various subjects is a crucial part of the Welsh curriculum.</w:t>
      </w:r>
    </w:p>
    <w:p w14:paraId="24E827FD" w14:textId="0C33FDB7" w:rsidR="00735B76" w:rsidRPr="00576B1D" w:rsidRDefault="00735B76" w:rsidP="00486C09">
      <w:pPr>
        <w:spacing w:line="360" w:lineRule="auto"/>
        <w:jc w:val="both"/>
        <w:rPr>
          <w:rFonts w:ascii="Arial" w:hAnsi="Arial" w:cs="Arial"/>
        </w:rPr>
      </w:pPr>
      <w:r w:rsidRPr="00576B1D">
        <w:rPr>
          <w:rFonts w:ascii="Arial" w:hAnsi="Arial" w:cs="Arial"/>
        </w:rPr>
        <w:t xml:space="preserve">The progression of participating children's social, emotional, and physical well-being is used in </w:t>
      </w:r>
      <w:r w:rsidR="00D1224E" w:rsidRPr="00576B1D">
        <w:rPr>
          <w:rFonts w:ascii="Arial" w:hAnsi="Arial" w:cs="Arial"/>
        </w:rPr>
        <w:t>increasing empirical research</w:t>
      </w:r>
      <w:r w:rsidR="00D31A80" w:rsidRPr="00576B1D">
        <w:rPr>
          <w:rFonts w:ascii="Arial" w:hAnsi="Arial" w:cs="Arial"/>
        </w:rPr>
        <w:t xml:space="preserve"> (Donaldson, 2015)</w:t>
      </w:r>
      <w:r w:rsidR="00D1224E" w:rsidRPr="00576B1D">
        <w:rPr>
          <w:rFonts w:ascii="Arial" w:hAnsi="Arial" w:cs="Arial"/>
        </w:rPr>
        <w:t>.</w:t>
      </w:r>
      <w:r w:rsidRPr="00576B1D">
        <w:rPr>
          <w:rFonts w:ascii="Arial" w:hAnsi="Arial" w:cs="Arial"/>
        </w:rPr>
        <w:t xml:space="preserve"> </w:t>
      </w:r>
      <w:r w:rsidR="00D1224E" w:rsidRPr="00576B1D">
        <w:rPr>
          <w:rFonts w:ascii="Arial" w:hAnsi="Arial" w:cs="Arial"/>
        </w:rPr>
        <w:t xml:space="preserve">Murphy (2020) found that </w:t>
      </w:r>
      <w:r w:rsidRPr="00576B1D">
        <w:rPr>
          <w:rFonts w:ascii="Arial" w:hAnsi="Arial" w:cs="Arial"/>
        </w:rPr>
        <w:t xml:space="preserve">studies illustrate the advantages of the Forest </w:t>
      </w:r>
      <w:r w:rsidR="002C6177" w:rsidRPr="00576B1D">
        <w:rPr>
          <w:rFonts w:ascii="Arial" w:hAnsi="Arial" w:cs="Arial"/>
        </w:rPr>
        <w:t>S</w:t>
      </w:r>
      <w:r w:rsidRPr="00576B1D">
        <w:rPr>
          <w:rFonts w:ascii="Arial" w:hAnsi="Arial" w:cs="Arial"/>
        </w:rPr>
        <w:t xml:space="preserve">chool method in educational settings. Even though it frequently takes place during the school day, Forest </w:t>
      </w:r>
      <w:r w:rsidR="002C6177" w:rsidRPr="00576B1D">
        <w:rPr>
          <w:rFonts w:ascii="Arial" w:hAnsi="Arial" w:cs="Arial"/>
        </w:rPr>
        <w:t>S</w:t>
      </w:r>
      <w:r w:rsidRPr="00576B1D">
        <w:rPr>
          <w:rFonts w:ascii="Arial" w:hAnsi="Arial" w:cs="Arial"/>
        </w:rPr>
        <w:t xml:space="preserve">chool does not only emphasise outdoor learning. Additionally, O'Brien (2009) argues that the Forest </w:t>
      </w:r>
      <w:r w:rsidR="002C6177" w:rsidRPr="00576B1D">
        <w:rPr>
          <w:rFonts w:ascii="Arial" w:hAnsi="Arial" w:cs="Arial"/>
        </w:rPr>
        <w:t>S</w:t>
      </w:r>
      <w:r w:rsidRPr="00576B1D">
        <w:rPr>
          <w:rFonts w:ascii="Arial" w:hAnsi="Arial" w:cs="Arial"/>
        </w:rPr>
        <w:t xml:space="preserve">chool may be connected to the UK's National Curriculum and Foundation Stage Objectives, such as English, Math, and </w:t>
      </w:r>
      <w:r w:rsidR="00D1224E" w:rsidRPr="00576B1D">
        <w:rPr>
          <w:rFonts w:ascii="Arial" w:hAnsi="Arial" w:cs="Arial"/>
        </w:rPr>
        <w:t>Science, which</w:t>
      </w:r>
      <w:r w:rsidRPr="00576B1D">
        <w:rPr>
          <w:rFonts w:ascii="Arial" w:hAnsi="Arial" w:cs="Arial"/>
        </w:rPr>
        <w:t xml:space="preserve"> the child develops. Which is also supported by the curriculum for Wales</w:t>
      </w:r>
      <w:r w:rsidR="00D31A80" w:rsidRPr="00576B1D">
        <w:rPr>
          <w:rFonts w:ascii="Arial" w:hAnsi="Arial" w:cs="Arial"/>
        </w:rPr>
        <w:t xml:space="preserve"> (Welsh Government, 2020)</w:t>
      </w:r>
      <w:r w:rsidR="00D31E9D" w:rsidRPr="00576B1D">
        <w:rPr>
          <w:rFonts w:ascii="Arial" w:hAnsi="Arial" w:cs="Arial"/>
        </w:rPr>
        <w:t>.</w:t>
      </w:r>
      <w:r w:rsidRPr="00576B1D">
        <w:rPr>
          <w:rFonts w:ascii="Arial" w:hAnsi="Arial" w:cs="Arial"/>
        </w:rPr>
        <w:t xml:space="preserve"> </w:t>
      </w:r>
      <w:proofErr w:type="spellStart"/>
      <w:r w:rsidRPr="00576B1D">
        <w:rPr>
          <w:rFonts w:ascii="Arial" w:hAnsi="Arial" w:cs="Arial"/>
        </w:rPr>
        <w:t>Adran</w:t>
      </w:r>
      <w:proofErr w:type="spellEnd"/>
      <w:r w:rsidRPr="00576B1D">
        <w:rPr>
          <w:rFonts w:ascii="Arial" w:hAnsi="Arial" w:cs="Arial"/>
        </w:rPr>
        <w:t xml:space="preserve"> and </w:t>
      </w:r>
      <w:proofErr w:type="spellStart"/>
      <w:r w:rsidRPr="00576B1D">
        <w:rPr>
          <w:rFonts w:ascii="Arial" w:hAnsi="Arial" w:cs="Arial"/>
        </w:rPr>
        <w:t>Oes</w:t>
      </w:r>
      <w:proofErr w:type="spellEnd"/>
      <w:r w:rsidRPr="00576B1D">
        <w:rPr>
          <w:rFonts w:ascii="Arial" w:hAnsi="Arial" w:cs="Arial"/>
        </w:rPr>
        <w:t xml:space="preserve"> (2009) assert that children develop more socially, physically, creatively, culturally, and personally when they are outside</w:t>
      </w:r>
      <w:r w:rsidR="00D31E9D" w:rsidRPr="00576B1D">
        <w:rPr>
          <w:rFonts w:ascii="Arial" w:hAnsi="Arial" w:cs="Arial"/>
        </w:rPr>
        <w:t>. W</w:t>
      </w:r>
      <w:r w:rsidRPr="00576B1D">
        <w:rPr>
          <w:rFonts w:ascii="Arial" w:hAnsi="Arial" w:cs="Arial"/>
        </w:rPr>
        <w:t>hich is also backed by the curriculum for Wales</w:t>
      </w:r>
      <w:r w:rsidR="00D31E9D" w:rsidRPr="00576B1D">
        <w:rPr>
          <w:rFonts w:ascii="Arial" w:hAnsi="Arial" w:cs="Arial"/>
        </w:rPr>
        <w:t xml:space="preserve"> who state that Children develop these abilities to acquire and </w:t>
      </w:r>
      <w:r w:rsidR="00D31E9D" w:rsidRPr="00576B1D">
        <w:rPr>
          <w:rFonts w:ascii="Arial" w:hAnsi="Arial" w:cs="Arial"/>
        </w:rPr>
        <w:lastRenderedPageBreak/>
        <w:t xml:space="preserve">retain information more effectively when learning in a variety of ways including being outside </w:t>
      </w:r>
      <w:r w:rsidR="00D31A80" w:rsidRPr="00576B1D">
        <w:rPr>
          <w:rFonts w:ascii="Arial" w:hAnsi="Arial" w:cs="Arial"/>
        </w:rPr>
        <w:t>(Welsh Government, 2020)</w:t>
      </w:r>
      <w:r w:rsidRPr="00576B1D">
        <w:rPr>
          <w:rFonts w:ascii="Arial" w:hAnsi="Arial" w:cs="Arial"/>
        </w:rPr>
        <w:t xml:space="preserve">. </w:t>
      </w:r>
    </w:p>
    <w:p w14:paraId="718B03D3" w14:textId="77777777" w:rsidR="00486C09" w:rsidRPr="00576B1D" w:rsidRDefault="00486C09" w:rsidP="00486C09">
      <w:pPr>
        <w:spacing w:line="360" w:lineRule="auto"/>
        <w:jc w:val="both"/>
        <w:rPr>
          <w:rFonts w:ascii="Arial" w:hAnsi="Arial" w:cs="Arial"/>
          <w:b/>
          <w:bCs/>
          <w:u w:val="single"/>
        </w:rPr>
      </w:pPr>
    </w:p>
    <w:p w14:paraId="03F807BE" w14:textId="0B770F1A" w:rsidR="000C2977" w:rsidRPr="00576B1D" w:rsidRDefault="00E263F5" w:rsidP="00486C09">
      <w:pPr>
        <w:spacing w:line="360" w:lineRule="auto"/>
        <w:jc w:val="both"/>
        <w:rPr>
          <w:rFonts w:ascii="Arial" w:hAnsi="Arial" w:cs="Arial"/>
          <w:i/>
          <w:iCs/>
        </w:rPr>
      </w:pPr>
      <w:r w:rsidRPr="00576B1D">
        <w:rPr>
          <w:rFonts w:ascii="Arial" w:hAnsi="Arial" w:cs="Arial"/>
          <w:i/>
          <w:iCs/>
        </w:rPr>
        <w:t>Aims, objectives and practical considerations</w:t>
      </w:r>
      <w:r w:rsidR="00913158" w:rsidRPr="00576B1D">
        <w:rPr>
          <w:rFonts w:ascii="Arial" w:hAnsi="Arial" w:cs="Arial"/>
          <w:i/>
          <w:iCs/>
        </w:rPr>
        <w:t xml:space="preserve"> </w:t>
      </w:r>
    </w:p>
    <w:p w14:paraId="309002E0" w14:textId="4359EDFD" w:rsidR="000C2977" w:rsidRPr="00576B1D" w:rsidRDefault="000C2977" w:rsidP="00486C09">
      <w:pPr>
        <w:spacing w:line="360" w:lineRule="auto"/>
        <w:jc w:val="both"/>
        <w:rPr>
          <w:rFonts w:ascii="Arial" w:hAnsi="Arial" w:cs="Arial"/>
        </w:rPr>
      </w:pPr>
      <w:r w:rsidRPr="00576B1D">
        <w:rPr>
          <w:rFonts w:ascii="Arial" w:hAnsi="Arial" w:cs="Arial"/>
        </w:rPr>
        <w:t xml:space="preserve">A </w:t>
      </w:r>
      <w:r w:rsidR="002C6177" w:rsidRPr="00576B1D">
        <w:rPr>
          <w:rFonts w:ascii="Arial" w:hAnsi="Arial" w:cs="Arial"/>
        </w:rPr>
        <w:t>F</w:t>
      </w:r>
      <w:r w:rsidRPr="00576B1D">
        <w:rPr>
          <w:rFonts w:ascii="Arial" w:hAnsi="Arial" w:cs="Arial"/>
        </w:rPr>
        <w:t xml:space="preserve">orest </w:t>
      </w:r>
      <w:r w:rsidR="002C6177" w:rsidRPr="00576B1D">
        <w:rPr>
          <w:rFonts w:ascii="Arial" w:hAnsi="Arial" w:cs="Arial"/>
        </w:rPr>
        <w:t>S</w:t>
      </w:r>
      <w:r w:rsidRPr="00576B1D">
        <w:rPr>
          <w:rFonts w:ascii="Arial" w:hAnsi="Arial" w:cs="Arial"/>
        </w:rPr>
        <w:t>chool can be established with very little funding because the PTE school already has woodland on the property</w:t>
      </w:r>
      <w:r w:rsidR="00D31A80" w:rsidRPr="00576B1D">
        <w:rPr>
          <w:rFonts w:ascii="Arial" w:hAnsi="Arial" w:cs="Arial"/>
        </w:rPr>
        <w:t>. The cost to qualify as a Forest School leader is £975</w:t>
      </w:r>
      <w:r w:rsidR="00F32E2E" w:rsidRPr="00576B1D">
        <w:rPr>
          <w:rFonts w:ascii="Arial" w:hAnsi="Arial" w:cs="Arial"/>
        </w:rPr>
        <w:t xml:space="preserve"> per person training, including the theory and practical (Cambium Sustainable Ltd, 2022).</w:t>
      </w:r>
      <w:r w:rsidR="00D31A80" w:rsidRPr="00576B1D">
        <w:rPr>
          <w:rFonts w:ascii="Arial" w:hAnsi="Arial" w:cs="Arial"/>
        </w:rPr>
        <w:t xml:space="preserve"> </w:t>
      </w:r>
      <w:r w:rsidRPr="00576B1D">
        <w:rPr>
          <w:rFonts w:ascii="Arial" w:hAnsi="Arial" w:cs="Arial"/>
        </w:rPr>
        <w:t xml:space="preserve">It would be advantageous to involve the local community in improving the area. </w:t>
      </w:r>
      <w:proofErr w:type="spellStart"/>
      <w:r w:rsidR="00F32E2E" w:rsidRPr="00576B1D">
        <w:rPr>
          <w:rFonts w:ascii="Arial" w:hAnsi="Arial" w:cs="Arial"/>
        </w:rPr>
        <w:t>Savery</w:t>
      </w:r>
      <w:proofErr w:type="spellEnd"/>
      <w:r w:rsidR="00F32E2E" w:rsidRPr="00576B1D">
        <w:rPr>
          <w:rFonts w:ascii="Arial" w:hAnsi="Arial" w:cs="Arial"/>
        </w:rPr>
        <w:t xml:space="preserve"> et al. (2016) suggest that </w:t>
      </w:r>
      <w:r w:rsidRPr="00576B1D">
        <w:rPr>
          <w:rFonts w:ascii="Arial" w:hAnsi="Arial" w:cs="Arial"/>
        </w:rPr>
        <w:t xml:space="preserve">Parent involvement is crucial to how they feel about </w:t>
      </w:r>
      <w:r w:rsidR="002C6177" w:rsidRPr="00576B1D">
        <w:rPr>
          <w:rFonts w:ascii="Arial" w:hAnsi="Arial" w:cs="Arial"/>
        </w:rPr>
        <w:t>F</w:t>
      </w:r>
      <w:r w:rsidRPr="00576B1D">
        <w:rPr>
          <w:rFonts w:ascii="Arial" w:hAnsi="Arial" w:cs="Arial"/>
        </w:rPr>
        <w:t xml:space="preserve">orest </w:t>
      </w:r>
      <w:r w:rsidR="002C6177" w:rsidRPr="00576B1D">
        <w:rPr>
          <w:rFonts w:ascii="Arial" w:hAnsi="Arial" w:cs="Arial"/>
        </w:rPr>
        <w:t>S</w:t>
      </w:r>
      <w:r w:rsidRPr="00576B1D">
        <w:rPr>
          <w:rFonts w:ascii="Arial" w:hAnsi="Arial" w:cs="Arial"/>
        </w:rPr>
        <w:t>chools. A questionnaire and an informational leaflet sent home will enable the school to determine what is required to guarantee an inclusive education for all</w:t>
      </w:r>
      <w:r w:rsidR="00F32E2E" w:rsidRPr="00576B1D">
        <w:rPr>
          <w:rFonts w:ascii="Arial" w:hAnsi="Arial" w:cs="Arial"/>
        </w:rPr>
        <w:t xml:space="preserve"> (</w:t>
      </w:r>
      <w:r w:rsidR="00F32E2E" w:rsidRPr="00576B1D">
        <w:rPr>
          <w:rFonts w:ascii="Arial" w:hAnsi="Arial" w:cs="Arial"/>
          <w:color w:val="000000" w:themeColor="text1"/>
        </w:rPr>
        <w:t>Forest Commission Wales, n.d.).</w:t>
      </w:r>
    </w:p>
    <w:p w14:paraId="758F3D49" w14:textId="6A53EBF5" w:rsidR="00753BD7" w:rsidRPr="00576B1D" w:rsidRDefault="00753BD7" w:rsidP="00486C09">
      <w:pPr>
        <w:spacing w:line="360" w:lineRule="auto"/>
        <w:jc w:val="both"/>
        <w:rPr>
          <w:rFonts w:ascii="Arial" w:hAnsi="Arial" w:cs="Arial"/>
        </w:rPr>
      </w:pPr>
      <w:r w:rsidRPr="00576B1D">
        <w:rPr>
          <w:rFonts w:ascii="Arial" w:hAnsi="Arial" w:cs="Arial"/>
        </w:rPr>
        <w:t>Welsh Government (n.d.) figures show that the PTE school's budget for 2019 was £4207 per pupil. which is typical for the region. According to Welsh Government (n.d.) data on the school's finances, they were able to transfer over the financial reserves. There was a transfer of 21,000 to the financial year, according to the difference between 2020 and 2022.</w:t>
      </w:r>
    </w:p>
    <w:p w14:paraId="741C8A77" w14:textId="789A7852" w:rsidR="00283C37" w:rsidRPr="00576B1D" w:rsidRDefault="001E134D" w:rsidP="00486C09">
      <w:pPr>
        <w:spacing w:line="360" w:lineRule="auto"/>
        <w:jc w:val="both"/>
        <w:rPr>
          <w:rFonts w:ascii="Arial" w:hAnsi="Arial" w:cs="Arial"/>
        </w:rPr>
      </w:pPr>
      <w:r w:rsidRPr="00576B1D">
        <w:rPr>
          <w:rFonts w:ascii="Arial" w:hAnsi="Arial" w:cs="Arial"/>
        </w:rPr>
        <w:t xml:space="preserve">According to the Welsh Government (2022), the Curriculum for Wales seeks to assist learners </w:t>
      </w:r>
      <w:r w:rsidR="008225C7" w:rsidRPr="00576B1D">
        <w:rPr>
          <w:rFonts w:ascii="Arial" w:hAnsi="Arial" w:cs="Arial"/>
        </w:rPr>
        <w:t>in developing</w:t>
      </w:r>
      <w:r w:rsidRPr="00576B1D">
        <w:rPr>
          <w:rFonts w:ascii="Arial" w:hAnsi="Arial" w:cs="Arial"/>
        </w:rPr>
        <w:t xml:space="preserve"> skills based on the four purposes so that they can support their careers, interpersonal relationships, health, and general well-being. Education should be equal, and all children and young people should be supported in overcoming obstacles and realising their potential. The school is critical in accomplishing this, but the home environment and the larger community are also important factors. We can better support our children if we work together at home, school, and </w:t>
      </w:r>
      <w:r w:rsidR="00D31E9D" w:rsidRPr="00576B1D">
        <w:rPr>
          <w:rFonts w:ascii="Arial" w:hAnsi="Arial" w:cs="Arial"/>
        </w:rPr>
        <w:t xml:space="preserve">the </w:t>
      </w:r>
      <w:r w:rsidRPr="00576B1D">
        <w:rPr>
          <w:rFonts w:ascii="Arial" w:hAnsi="Arial" w:cs="Arial"/>
        </w:rPr>
        <w:t>community. Every child, family, and community can capitalise on their existing assets</w:t>
      </w:r>
      <w:r w:rsidR="00D31E9D" w:rsidRPr="00576B1D">
        <w:rPr>
          <w:rFonts w:ascii="Arial" w:hAnsi="Arial" w:cs="Arial"/>
        </w:rPr>
        <w:t xml:space="preserve"> (Welsh Government, 2022)</w:t>
      </w:r>
      <w:r w:rsidRPr="00576B1D">
        <w:rPr>
          <w:rFonts w:ascii="Arial" w:hAnsi="Arial" w:cs="Arial"/>
        </w:rPr>
        <w:t>.</w:t>
      </w:r>
    </w:p>
    <w:p w14:paraId="31C264F9" w14:textId="20BABD3A" w:rsidR="00D14192" w:rsidRPr="00576B1D" w:rsidRDefault="00D14192" w:rsidP="00486C09">
      <w:pPr>
        <w:spacing w:line="360" w:lineRule="auto"/>
        <w:jc w:val="both"/>
        <w:rPr>
          <w:rFonts w:ascii="Arial" w:hAnsi="Arial" w:cs="Arial"/>
        </w:rPr>
      </w:pPr>
      <w:proofErr w:type="spellStart"/>
      <w:r w:rsidRPr="00576B1D">
        <w:rPr>
          <w:rFonts w:ascii="Arial" w:hAnsi="Arial" w:cs="Arial"/>
        </w:rPr>
        <w:t>Menter</w:t>
      </w:r>
      <w:proofErr w:type="spellEnd"/>
      <w:r w:rsidRPr="00576B1D">
        <w:rPr>
          <w:rFonts w:ascii="Arial" w:hAnsi="Arial" w:cs="Arial"/>
        </w:rPr>
        <w:t xml:space="preserve">, Tiplady and Garden (n.d.) </w:t>
      </w:r>
      <w:r w:rsidR="00D631CD" w:rsidRPr="00576B1D">
        <w:rPr>
          <w:rFonts w:ascii="Arial" w:hAnsi="Arial" w:cs="Arial"/>
        </w:rPr>
        <w:t xml:space="preserve">Researched, and the main finding was that </w:t>
      </w:r>
      <w:r w:rsidR="002C6177" w:rsidRPr="00576B1D">
        <w:rPr>
          <w:rFonts w:ascii="Arial" w:hAnsi="Arial" w:cs="Arial"/>
        </w:rPr>
        <w:t>F</w:t>
      </w:r>
      <w:r w:rsidR="00D631CD" w:rsidRPr="00576B1D">
        <w:rPr>
          <w:rFonts w:ascii="Arial" w:hAnsi="Arial" w:cs="Arial"/>
        </w:rPr>
        <w:t xml:space="preserve">orest </w:t>
      </w:r>
      <w:r w:rsidR="002C6177" w:rsidRPr="00576B1D">
        <w:rPr>
          <w:rFonts w:ascii="Arial" w:hAnsi="Arial" w:cs="Arial"/>
        </w:rPr>
        <w:t>S</w:t>
      </w:r>
      <w:r w:rsidR="00D631CD" w:rsidRPr="00576B1D">
        <w:rPr>
          <w:rFonts w:ascii="Arial" w:hAnsi="Arial" w:cs="Arial"/>
        </w:rPr>
        <w:t xml:space="preserve">chool increased attendance on </w:t>
      </w:r>
      <w:r w:rsidR="002C6177" w:rsidRPr="00576B1D">
        <w:rPr>
          <w:rFonts w:ascii="Arial" w:hAnsi="Arial" w:cs="Arial"/>
        </w:rPr>
        <w:t>F</w:t>
      </w:r>
      <w:r w:rsidR="00D631CD" w:rsidRPr="00576B1D">
        <w:rPr>
          <w:rFonts w:ascii="Arial" w:hAnsi="Arial" w:cs="Arial"/>
        </w:rPr>
        <w:t xml:space="preserve">orest </w:t>
      </w:r>
      <w:r w:rsidR="002C6177" w:rsidRPr="00576B1D">
        <w:rPr>
          <w:rFonts w:ascii="Arial" w:hAnsi="Arial" w:cs="Arial"/>
        </w:rPr>
        <w:t>S</w:t>
      </w:r>
      <w:r w:rsidR="00D631CD" w:rsidRPr="00576B1D">
        <w:rPr>
          <w:rFonts w:ascii="Arial" w:hAnsi="Arial" w:cs="Arial"/>
        </w:rPr>
        <w:t xml:space="preserve">chool days. Social development and skills were transferred into the classroom, resulting in improved relationships and academic achievement. It was also discovered that children with behavioural and mental health issues found that the </w:t>
      </w:r>
      <w:r w:rsidR="002C6177" w:rsidRPr="00576B1D">
        <w:rPr>
          <w:rFonts w:ascii="Arial" w:hAnsi="Arial" w:cs="Arial"/>
        </w:rPr>
        <w:t>F</w:t>
      </w:r>
      <w:r w:rsidR="00D631CD" w:rsidRPr="00576B1D">
        <w:rPr>
          <w:rFonts w:ascii="Arial" w:hAnsi="Arial" w:cs="Arial"/>
        </w:rPr>
        <w:t xml:space="preserve">orest </w:t>
      </w:r>
      <w:r w:rsidR="002C6177" w:rsidRPr="00576B1D">
        <w:rPr>
          <w:rFonts w:ascii="Arial" w:hAnsi="Arial" w:cs="Arial"/>
        </w:rPr>
        <w:t>S</w:t>
      </w:r>
      <w:r w:rsidR="00D631CD" w:rsidRPr="00576B1D">
        <w:rPr>
          <w:rFonts w:ascii="Arial" w:hAnsi="Arial" w:cs="Arial"/>
        </w:rPr>
        <w:t>chool environment improved their behaviour and mental health and that they were able to manage their behaviour more successfully. Committing to a partnership for a school year, along with staff participation in Forest School training, is effective in building capacity within schools to deliver Forest School independently</w:t>
      </w:r>
      <w:r w:rsidR="00D31E9D" w:rsidRPr="00576B1D">
        <w:rPr>
          <w:rFonts w:ascii="Arial" w:hAnsi="Arial" w:cs="Arial"/>
        </w:rPr>
        <w:t xml:space="preserve"> (</w:t>
      </w:r>
      <w:proofErr w:type="spellStart"/>
      <w:r w:rsidR="00D31E9D" w:rsidRPr="00576B1D">
        <w:rPr>
          <w:rFonts w:ascii="Arial" w:hAnsi="Arial" w:cs="Arial"/>
        </w:rPr>
        <w:t>Menter</w:t>
      </w:r>
      <w:proofErr w:type="spellEnd"/>
      <w:r w:rsidR="00D31E9D" w:rsidRPr="00576B1D">
        <w:rPr>
          <w:rFonts w:ascii="Arial" w:hAnsi="Arial" w:cs="Arial"/>
        </w:rPr>
        <w:t>, Tiplady and Garden, n.d.).</w:t>
      </w:r>
    </w:p>
    <w:p w14:paraId="44461422" w14:textId="407422A2" w:rsidR="00312623" w:rsidRPr="00576B1D" w:rsidRDefault="00D40B57" w:rsidP="00486C09">
      <w:pPr>
        <w:spacing w:line="360" w:lineRule="auto"/>
        <w:jc w:val="both"/>
        <w:rPr>
          <w:rFonts w:ascii="Arial" w:hAnsi="Arial" w:cs="Arial"/>
        </w:rPr>
      </w:pPr>
      <w:r w:rsidRPr="00576B1D">
        <w:rPr>
          <w:rFonts w:ascii="Arial" w:hAnsi="Arial" w:cs="Arial"/>
        </w:rPr>
        <w:t xml:space="preserve">According to Tiplady (2018), who found that the success of Forest School led to one child in their case study wanting to attend a Saturday group at the community garden with his mother, there is evidence that shows Forest School has the capacity to encourage children to want to </w:t>
      </w:r>
      <w:r w:rsidRPr="00576B1D">
        <w:rPr>
          <w:rFonts w:ascii="Arial" w:hAnsi="Arial" w:cs="Arial"/>
        </w:rPr>
        <w:lastRenderedPageBreak/>
        <w:t xml:space="preserve">be a part of the wider community. Another child brought items home from </w:t>
      </w:r>
      <w:r w:rsidR="002C6177" w:rsidRPr="00576B1D">
        <w:rPr>
          <w:rFonts w:ascii="Arial" w:hAnsi="Arial" w:cs="Arial"/>
        </w:rPr>
        <w:t>F</w:t>
      </w:r>
      <w:r w:rsidRPr="00576B1D">
        <w:rPr>
          <w:rFonts w:ascii="Arial" w:hAnsi="Arial" w:cs="Arial"/>
        </w:rPr>
        <w:t xml:space="preserve">orest </w:t>
      </w:r>
      <w:r w:rsidR="002C6177" w:rsidRPr="00576B1D">
        <w:rPr>
          <w:rFonts w:ascii="Arial" w:hAnsi="Arial" w:cs="Arial"/>
        </w:rPr>
        <w:t>S</w:t>
      </w:r>
      <w:r w:rsidRPr="00576B1D">
        <w:rPr>
          <w:rFonts w:ascii="Arial" w:hAnsi="Arial" w:cs="Arial"/>
        </w:rPr>
        <w:t>chool and shared the experience with her family, giving everyone the chance to participate</w:t>
      </w:r>
      <w:r w:rsidR="00D31E9D" w:rsidRPr="00576B1D">
        <w:rPr>
          <w:rFonts w:ascii="Arial" w:hAnsi="Arial" w:cs="Arial"/>
        </w:rPr>
        <w:t xml:space="preserve"> (Tiplady, 2018)</w:t>
      </w:r>
      <w:r w:rsidRPr="00576B1D">
        <w:rPr>
          <w:rFonts w:ascii="Arial" w:hAnsi="Arial" w:cs="Arial"/>
        </w:rPr>
        <w:t>.</w:t>
      </w:r>
      <w:r w:rsidR="00312623" w:rsidRPr="00576B1D">
        <w:rPr>
          <w:rFonts w:ascii="Arial" w:hAnsi="Arial" w:cs="Arial"/>
        </w:rPr>
        <w:t xml:space="preserve"> </w:t>
      </w:r>
    </w:p>
    <w:p w14:paraId="3F21FEDB" w14:textId="6A6BB3A3" w:rsidR="00355D1D" w:rsidRPr="00576B1D" w:rsidRDefault="00312623" w:rsidP="00486C09">
      <w:pPr>
        <w:spacing w:line="360" w:lineRule="auto"/>
        <w:jc w:val="both"/>
        <w:rPr>
          <w:rFonts w:ascii="Arial" w:hAnsi="Arial" w:cs="Arial"/>
        </w:rPr>
      </w:pPr>
      <w:r w:rsidRPr="00576B1D">
        <w:rPr>
          <w:rFonts w:ascii="Arial" w:hAnsi="Arial" w:cs="Arial"/>
        </w:rPr>
        <w:t xml:space="preserve">There are numerous advantages to attending </w:t>
      </w:r>
      <w:r w:rsidR="002C6177" w:rsidRPr="00576B1D">
        <w:rPr>
          <w:rFonts w:ascii="Arial" w:hAnsi="Arial" w:cs="Arial"/>
        </w:rPr>
        <w:t>F</w:t>
      </w:r>
      <w:r w:rsidRPr="00576B1D">
        <w:rPr>
          <w:rFonts w:ascii="Arial" w:hAnsi="Arial" w:cs="Arial"/>
        </w:rPr>
        <w:t xml:space="preserve">orest </w:t>
      </w:r>
      <w:r w:rsidR="002C6177" w:rsidRPr="00576B1D">
        <w:rPr>
          <w:rFonts w:ascii="Arial" w:hAnsi="Arial" w:cs="Arial"/>
        </w:rPr>
        <w:t>S</w:t>
      </w:r>
      <w:r w:rsidRPr="00576B1D">
        <w:rPr>
          <w:rFonts w:ascii="Arial" w:hAnsi="Arial" w:cs="Arial"/>
        </w:rPr>
        <w:t>chool and communicating with parents and the community</w:t>
      </w:r>
      <w:r w:rsidR="00D31E9D" w:rsidRPr="00576B1D">
        <w:rPr>
          <w:rFonts w:ascii="Arial" w:hAnsi="Arial" w:cs="Arial"/>
        </w:rPr>
        <w:t xml:space="preserve"> (Forest Research, 2023)</w:t>
      </w:r>
      <w:r w:rsidRPr="00576B1D">
        <w:rPr>
          <w:rFonts w:ascii="Arial" w:hAnsi="Arial" w:cs="Arial"/>
        </w:rPr>
        <w:t>. According to Murphy (2020), the natural environment has an impact on children's learning.</w:t>
      </w:r>
      <w:r w:rsidR="00A222F5" w:rsidRPr="00576B1D">
        <w:rPr>
          <w:rFonts w:ascii="Arial" w:hAnsi="Arial" w:cs="Arial"/>
        </w:rPr>
        <w:t xml:space="preserve"> Outdoor </w:t>
      </w:r>
      <w:r w:rsidRPr="00576B1D">
        <w:rPr>
          <w:rFonts w:ascii="Arial" w:hAnsi="Arial" w:cs="Arial"/>
        </w:rPr>
        <w:t xml:space="preserve">nature-based learning is important for children because it allows them to engage in active learning while broadening their understanding of the physical world </w:t>
      </w:r>
      <w:r w:rsidR="00A222F5" w:rsidRPr="00576B1D">
        <w:rPr>
          <w:rFonts w:ascii="Arial" w:hAnsi="Arial" w:cs="Arial"/>
        </w:rPr>
        <w:t xml:space="preserve">and </w:t>
      </w:r>
      <w:r w:rsidRPr="00576B1D">
        <w:rPr>
          <w:rFonts w:ascii="Arial" w:hAnsi="Arial" w:cs="Arial"/>
        </w:rPr>
        <w:t>the local environment. This approach teaches them about themselves by connecting them to their families and communities</w:t>
      </w:r>
      <w:r w:rsidR="00D31E9D" w:rsidRPr="00576B1D">
        <w:rPr>
          <w:rFonts w:ascii="Arial" w:hAnsi="Arial" w:cs="Arial"/>
        </w:rPr>
        <w:t xml:space="preserve"> (Murphy, 2020)</w:t>
      </w:r>
      <w:r w:rsidRPr="00576B1D">
        <w:rPr>
          <w:rFonts w:ascii="Arial" w:hAnsi="Arial" w:cs="Arial"/>
        </w:rPr>
        <w:t>.</w:t>
      </w:r>
    </w:p>
    <w:p w14:paraId="193810C5" w14:textId="115DC10A" w:rsidR="008349E2" w:rsidRPr="00576B1D" w:rsidRDefault="008349E2" w:rsidP="00486C09">
      <w:pPr>
        <w:spacing w:line="360" w:lineRule="auto"/>
        <w:jc w:val="both"/>
        <w:rPr>
          <w:rFonts w:ascii="Arial" w:hAnsi="Arial" w:cs="Arial"/>
        </w:rPr>
      </w:pPr>
      <w:r w:rsidRPr="00576B1D">
        <w:rPr>
          <w:rFonts w:ascii="Arial" w:hAnsi="Arial" w:cs="Arial"/>
        </w:rPr>
        <w:t>According to the Welsh Government (201</w:t>
      </w:r>
      <w:r w:rsidR="0098061B" w:rsidRPr="00576B1D">
        <w:rPr>
          <w:rFonts w:ascii="Arial" w:hAnsi="Arial" w:cs="Arial"/>
        </w:rPr>
        <w:t>6</w:t>
      </w:r>
      <w:r w:rsidRPr="00576B1D">
        <w:rPr>
          <w:rFonts w:ascii="Arial" w:hAnsi="Arial" w:cs="Arial"/>
        </w:rPr>
        <w:t xml:space="preserve">), families and communities have a much bigger impact on </w:t>
      </w:r>
      <w:r w:rsidR="008C2A28" w:rsidRPr="00576B1D">
        <w:rPr>
          <w:rFonts w:ascii="Arial" w:hAnsi="Arial" w:cs="Arial"/>
        </w:rPr>
        <w:t>children's</w:t>
      </w:r>
      <w:r w:rsidRPr="00576B1D">
        <w:rPr>
          <w:rFonts w:ascii="Arial" w:hAnsi="Arial" w:cs="Arial"/>
        </w:rPr>
        <w:t xml:space="preserve"> academic success than was previously thought. Schools will have a strong lever to raise standards and enhance learner </w:t>
      </w:r>
      <w:r w:rsidR="008C2A28" w:rsidRPr="00576B1D">
        <w:rPr>
          <w:rFonts w:ascii="Arial" w:hAnsi="Arial" w:cs="Arial"/>
        </w:rPr>
        <w:t>well-being</w:t>
      </w:r>
      <w:r w:rsidRPr="00576B1D">
        <w:rPr>
          <w:rFonts w:ascii="Arial" w:hAnsi="Arial" w:cs="Arial"/>
        </w:rPr>
        <w:t xml:space="preserve"> if they are able to involve their families and community organisations as serious and practical educational collaborators. In order to close the attainment gap between pupils from wealthy and poor backgrounds, engagement is a crucial strategy</w:t>
      </w:r>
      <w:r w:rsidR="00613DBD" w:rsidRPr="00576B1D">
        <w:rPr>
          <w:rFonts w:ascii="Arial" w:hAnsi="Arial" w:cs="Arial"/>
        </w:rPr>
        <w:t xml:space="preserve"> (Welsh Government, 2016)</w:t>
      </w:r>
      <w:r w:rsidRPr="00576B1D">
        <w:rPr>
          <w:rFonts w:ascii="Arial" w:hAnsi="Arial" w:cs="Arial"/>
        </w:rPr>
        <w:t xml:space="preserve">. </w:t>
      </w:r>
      <w:r w:rsidR="00522FB3" w:rsidRPr="00576B1D">
        <w:rPr>
          <w:rFonts w:ascii="Arial" w:hAnsi="Arial" w:cs="Arial"/>
        </w:rPr>
        <w:t>A study found that parental involvement in a child's education has a six-times greater effect on the child's academic achievement at age seven</w:t>
      </w:r>
      <w:r w:rsidR="00613DBD" w:rsidRPr="00576B1D">
        <w:rPr>
          <w:rFonts w:ascii="Arial" w:hAnsi="Arial" w:cs="Arial"/>
        </w:rPr>
        <w:t xml:space="preserve"> (Welsh Government, 2016). </w:t>
      </w:r>
      <w:r w:rsidR="00522FB3" w:rsidRPr="00576B1D">
        <w:rPr>
          <w:rFonts w:ascii="Arial" w:hAnsi="Arial" w:cs="Arial"/>
        </w:rPr>
        <w:t xml:space="preserve">UCL (2018), however, asserts that it can rarely be detrimental and viewed as problematic. Communities could be unhelpful, uninformed, or a bad influence, or they could be less familiar, less knowable, or harder to engage with. Sometimes steps taken in the name of a child's </w:t>
      </w:r>
      <w:proofErr w:type="gramStart"/>
      <w:r w:rsidR="00522FB3" w:rsidRPr="00576B1D">
        <w:rPr>
          <w:rFonts w:ascii="Arial" w:hAnsi="Arial" w:cs="Arial"/>
        </w:rPr>
        <w:t>safety</w:t>
      </w:r>
      <w:proofErr w:type="gramEnd"/>
      <w:r w:rsidR="00522FB3" w:rsidRPr="00576B1D">
        <w:rPr>
          <w:rFonts w:ascii="Arial" w:hAnsi="Arial" w:cs="Arial"/>
        </w:rPr>
        <w:t xml:space="preserve"> or the advancement of their best interests can have issues with communities and families</w:t>
      </w:r>
      <w:r w:rsidR="00613DBD" w:rsidRPr="00576B1D">
        <w:rPr>
          <w:rFonts w:ascii="Arial" w:hAnsi="Arial" w:cs="Arial"/>
        </w:rPr>
        <w:t xml:space="preserve"> (UCL, 2018)</w:t>
      </w:r>
      <w:r w:rsidR="00522FB3" w:rsidRPr="00576B1D">
        <w:rPr>
          <w:rFonts w:ascii="Arial" w:hAnsi="Arial" w:cs="Arial"/>
        </w:rPr>
        <w:t>.</w:t>
      </w:r>
    </w:p>
    <w:p w14:paraId="46DAFE50" w14:textId="1B3B169F" w:rsidR="00506174" w:rsidRPr="00576B1D" w:rsidRDefault="00613DBD" w:rsidP="00486C09">
      <w:pPr>
        <w:spacing w:line="360" w:lineRule="auto"/>
        <w:jc w:val="both"/>
        <w:rPr>
          <w:rFonts w:ascii="Arial" w:hAnsi="Arial" w:cs="Arial"/>
        </w:rPr>
      </w:pPr>
      <w:r w:rsidRPr="00576B1D">
        <w:rPr>
          <w:rFonts w:ascii="Arial" w:hAnsi="Arial" w:cs="Arial"/>
        </w:rPr>
        <w:t>According to Welsh Government (2016), t</w:t>
      </w:r>
      <w:r w:rsidR="00506174" w:rsidRPr="00576B1D">
        <w:rPr>
          <w:rFonts w:ascii="Arial" w:hAnsi="Arial" w:cs="Arial"/>
        </w:rPr>
        <w:t>he impact of parents and carers on success increases with the age of the learner. Their parents, carers, and extended family greatly influence how well children act and perform in school. Every school already interacts with families in some capacity. There are challenges in interacting with all families, but this can be a rewarding, positive experience by incorporating engagement into the school's ethos</w:t>
      </w:r>
      <w:r w:rsidRPr="00576B1D">
        <w:rPr>
          <w:rFonts w:ascii="Arial" w:hAnsi="Arial" w:cs="Arial"/>
        </w:rPr>
        <w:t xml:space="preserve"> (Welsh Government, 2016)</w:t>
      </w:r>
      <w:r w:rsidR="00506174" w:rsidRPr="00576B1D">
        <w:rPr>
          <w:rFonts w:ascii="Arial" w:hAnsi="Arial" w:cs="Arial"/>
        </w:rPr>
        <w:t xml:space="preserve">. </w:t>
      </w:r>
      <w:r w:rsidR="003710B0" w:rsidRPr="00576B1D">
        <w:rPr>
          <w:rFonts w:ascii="Arial" w:hAnsi="Arial" w:cs="Arial"/>
        </w:rPr>
        <w:t>Schools rarely view family involvement as an even playing field because some families interact with the school more frequently than others and because some families have more difficult needs to meet. There may be parents or carers who are dissatisfied with education because of a poor school experience, additional learning needs, stress from other factors such as poverty, or for other reasons. One way around this is for schools to involve parents as partners in education while providing various forms of assistance and advice</w:t>
      </w:r>
      <w:r w:rsidRPr="00576B1D">
        <w:rPr>
          <w:rFonts w:ascii="Arial" w:hAnsi="Arial" w:cs="Arial"/>
        </w:rPr>
        <w:t xml:space="preserve"> (Welsh Government, 2016)</w:t>
      </w:r>
      <w:r w:rsidR="003710B0" w:rsidRPr="00576B1D">
        <w:rPr>
          <w:rFonts w:ascii="Arial" w:hAnsi="Arial" w:cs="Arial"/>
        </w:rPr>
        <w:t>. Estyn (2020a) discovered that when parents are informed that they can seek assistance from the school regardless of their circumstances, they benefit greatly.</w:t>
      </w:r>
    </w:p>
    <w:p w14:paraId="61FEF462" w14:textId="3ED4D68F" w:rsidR="00DF1F63" w:rsidRPr="00576B1D" w:rsidRDefault="00613DBD" w:rsidP="00486C09">
      <w:pPr>
        <w:spacing w:line="360" w:lineRule="auto"/>
        <w:jc w:val="both"/>
        <w:rPr>
          <w:rFonts w:ascii="Arial" w:hAnsi="Arial" w:cs="Arial"/>
        </w:rPr>
      </w:pPr>
      <w:r w:rsidRPr="00576B1D">
        <w:rPr>
          <w:rFonts w:ascii="Arial" w:hAnsi="Arial" w:cs="Arial"/>
        </w:rPr>
        <w:lastRenderedPageBreak/>
        <w:t xml:space="preserve">Knight (2016) found that </w:t>
      </w:r>
      <w:r w:rsidR="00A93C6B" w:rsidRPr="00576B1D">
        <w:rPr>
          <w:rFonts w:ascii="Arial" w:hAnsi="Arial" w:cs="Arial"/>
        </w:rPr>
        <w:t xml:space="preserve">Forest </w:t>
      </w:r>
      <w:r w:rsidR="002C6177" w:rsidRPr="00576B1D">
        <w:rPr>
          <w:rFonts w:ascii="Arial" w:hAnsi="Arial" w:cs="Arial"/>
        </w:rPr>
        <w:t>S</w:t>
      </w:r>
      <w:r w:rsidR="00A93C6B" w:rsidRPr="00576B1D">
        <w:rPr>
          <w:rFonts w:ascii="Arial" w:hAnsi="Arial" w:cs="Arial"/>
        </w:rPr>
        <w:t xml:space="preserve">chools are beneficial for all children and adults, regardless of their physical or learning disabilities. Everyone can take advantage of and learn in an exciting setting by involving the community in fundraising efforts to make </w:t>
      </w:r>
      <w:r w:rsidR="002C6177" w:rsidRPr="00576B1D">
        <w:rPr>
          <w:rFonts w:ascii="Arial" w:hAnsi="Arial" w:cs="Arial"/>
        </w:rPr>
        <w:t>F</w:t>
      </w:r>
      <w:r w:rsidR="00A93C6B" w:rsidRPr="00576B1D">
        <w:rPr>
          <w:rFonts w:ascii="Arial" w:hAnsi="Arial" w:cs="Arial"/>
        </w:rPr>
        <w:t xml:space="preserve">orest </w:t>
      </w:r>
      <w:r w:rsidR="002C6177" w:rsidRPr="00576B1D">
        <w:rPr>
          <w:rFonts w:ascii="Arial" w:hAnsi="Arial" w:cs="Arial"/>
        </w:rPr>
        <w:t>S</w:t>
      </w:r>
      <w:r w:rsidR="00A93C6B" w:rsidRPr="00576B1D">
        <w:rPr>
          <w:rFonts w:ascii="Arial" w:hAnsi="Arial" w:cs="Arial"/>
        </w:rPr>
        <w:t xml:space="preserve">chool an accessible environment for all. </w:t>
      </w:r>
      <w:r w:rsidR="00DF1F63" w:rsidRPr="00576B1D">
        <w:rPr>
          <w:rFonts w:ascii="Arial" w:hAnsi="Arial" w:cs="Arial"/>
        </w:rPr>
        <w:t xml:space="preserve">Forest </w:t>
      </w:r>
      <w:r w:rsidR="002C6177" w:rsidRPr="00576B1D">
        <w:rPr>
          <w:rFonts w:ascii="Arial" w:hAnsi="Arial" w:cs="Arial"/>
        </w:rPr>
        <w:t>S</w:t>
      </w:r>
      <w:r w:rsidR="00DF1F63" w:rsidRPr="00576B1D">
        <w:rPr>
          <w:rFonts w:ascii="Arial" w:hAnsi="Arial" w:cs="Arial"/>
        </w:rPr>
        <w:t>chools are described as "an enabling learning environment for children with learning difficulties, including children with significant learning needs" by Knight (2016).</w:t>
      </w:r>
      <w:r w:rsidRPr="00576B1D">
        <w:rPr>
          <w:rFonts w:ascii="Arial" w:hAnsi="Arial" w:cs="Arial"/>
        </w:rPr>
        <w:t xml:space="preserve"> Knight (2016) states that</w:t>
      </w:r>
      <w:r w:rsidR="00DF1F63" w:rsidRPr="00576B1D">
        <w:rPr>
          <w:rFonts w:ascii="Arial" w:hAnsi="Arial" w:cs="Arial"/>
        </w:rPr>
        <w:t xml:space="preserve"> </w:t>
      </w:r>
      <w:r w:rsidRPr="00576B1D">
        <w:rPr>
          <w:rFonts w:ascii="Arial" w:hAnsi="Arial" w:cs="Arial"/>
        </w:rPr>
        <w:t>t</w:t>
      </w:r>
      <w:r w:rsidR="00DF1F63" w:rsidRPr="00576B1D">
        <w:rPr>
          <w:rFonts w:ascii="Arial" w:hAnsi="Arial" w:cs="Arial"/>
        </w:rPr>
        <w:t xml:space="preserve">he </w:t>
      </w:r>
      <w:r w:rsidR="00A93C6B" w:rsidRPr="00576B1D">
        <w:rPr>
          <w:rFonts w:ascii="Arial" w:hAnsi="Arial" w:cs="Arial"/>
        </w:rPr>
        <w:t>holistic and learner-centred approach</w:t>
      </w:r>
      <w:r w:rsidR="00DF1F63" w:rsidRPr="00576B1D">
        <w:rPr>
          <w:rFonts w:ascii="Arial" w:hAnsi="Arial" w:cs="Arial"/>
        </w:rPr>
        <w:t xml:space="preserve"> allows participants to have personalised experiences that aid in decision-making. All that is required to allow disabled children to participate in the woods is to work with and alongside them; specifically, ask them how to best meet their needs. Many teachers struggle with this because they are obligated to protect </w:t>
      </w:r>
      <w:proofErr w:type="gramStart"/>
      <w:r w:rsidR="00DF1F63" w:rsidRPr="00576B1D">
        <w:rPr>
          <w:rFonts w:ascii="Arial" w:hAnsi="Arial" w:cs="Arial"/>
        </w:rPr>
        <w:t>those</w:t>
      </w:r>
      <w:proofErr w:type="gramEnd"/>
      <w:r w:rsidR="00DF1F63" w:rsidRPr="00576B1D">
        <w:rPr>
          <w:rFonts w:ascii="Arial" w:hAnsi="Arial" w:cs="Arial"/>
        </w:rPr>
        <w:t xml:space="preserve"> they perceive to be vulnerable. Hopkins (2011)</w:t>
      </w:r>
      <w:r w:rsidR="001E6128" w:rsidRPr="00576B1D">
        <w:rPr>
          <w:rFonts w:ascii="Arial" w:hAnsi="Arial" w:cs="Arial"/>
        </w:rPr>
        <w:t xml:space="preserve"> also agrees</w:t>
      </w:r>
      <w:r w:rsidR="00DF1F63" w:rsidRPr="00576B1D">
        <w:rPr>
          <w:rFonts w:ascii="Arial" w:hAnsi="Arial" w:cs="Arial"/>
        </w:rPr>
        <w:t>, everyone deserves the opportunity to face a challenge, and every challenge comes with the risk of failure. We are often afraid of the vulnerable failing, even though failure can lead to personal growth.</w:t>
      </w:r>
    </w:p>
    <w:p w14:paraId="5516AD30" w14:textId="77777777" w:rsidR="00DF1F63" w:rsidRPr="00576B1D" w:rsidRDefault="00DF1F63" w:rsidP="00486C09">
      <w:pPr>
        <w:spacing w:line="360" w:lineRule="auto"/>
        <w:jc w:val="both"/>
        <w:rPr>
          <w:rFonts w:ascii="Arial" w:hAnsi="Arial" w:cs="Arial"/>
        </w:rPr>
      </w:pPr>
    </w:p>
    <w:p w14:paraId="17245361" w14:textId="1EB4CF2C" w:rsidR="00E263F5" w:rsidRPr="00576B1D" w:rsidRDefault="00E263F5" w:rsidP="00486C09">
      <w:pPr>
        <w:spacing w:line="360" w:lineRule="auto"/>
        <w:jc w:val="both"/>
        <w:rPr>
          <w:rFonts w:ascii="Arial" w:hAnsi="Arial" w:cs="Arial"/>
          <w:i/>
          <w:iCs/>
        </w:rPr>
      </w:pPr>
      <w:r w:rsidRPr="00576B1D">
        <w:rPr>
          <w:rFonts w:ascii="Arial" w:hAnsi="Arial" w:cs="Arial"/>
          <w:i/>
          <w:iCs/>
        </w:rPr>
        <w:t>Measuring Impact</w:t>
      </w:r>
      <w:r w:rsidR="001E134D" w:rsidRPr="00576B1D">
        <w:rPr>
          <w:rFonts w:ascii="Arial" w:hAnsi="Arial" w:cs="Arial"/>
          <w:i/>
          <w:iCs/>
        </w:rPr>
        <w:t xml:space="preserve"> </w:t>
      </w:r>
    </w:p>
    <w:p w14:paraId="050D0958" w14:textId="21F36EAF" w:rsidR="0044475B" w:rsidRPr="00576B1D" w:rsidRDefault="00C0160E" w:rsidP="00486C09">
      <w:pPr>
        <w:pStyle w:val="NormalWeb"/>
        <w:spacing w:line="360" w:lineRule="auto"/>
        <w:jc w:val="both"/>
        <w:rPr>
          <w:rFonts w:ascii="Arial" w:hAnsi="Arial" w:cs="Arial"/>
          <w:color w:val="000000" w:themeColor="text1"/>
          <w:sz w:val="22"/>
          <w:szCs w:val="22"/>
        </w:rPr>
      </w:pPr>
      <w:r w:rsidRPr="00576B1D">
        <w:rPr>
          <w:rFonts w:ascii="Arial" w:hAnsi="Arial" w:cs="Arial"/>
          <w:color w:val="000000" w:themeColor="text1"/>
          <w:sz w:val="22"/>
          <w:szCs w:val="22"/>
        </w:rPr>
        <w:t xml:space="preserve">Forest Commission Wales (n.d.) </w:t>
      </w:r>
      <w:r w:rsidR="0044475B" w:rsidRPr="00576B1D">
        <w:rPr>
          <w:rFonts w:ascii="Arial" w:hAnsi="Arial" w:cs="Arial"/>
          <w:color w:val="000000" w:themeColor="text1"/>
          <w:sz w:val="22"/>
          <w:szCs w:val="22"/>
        </w:rPr>
        <w:t>carried out a case study During the first four weeks of Forest School</w:t>
      </w:r>
      <w:r w:rsidRPr="00576B1D">
        <w:rPr>
          <w:rFonts w:ascii="Arial" w:hAnsi="Arial" w:cs="Arial"/>
          <w:color w:val="000000" w:themeColor="text1"/>
          <w:sz w:val="22"/>
          <w:szCs w:val="22"/>
        </w:rPr>
        <w:t>; many</w:t>
      </w:r>
      <w:r w:rsidR="0044475B" w:rsidRPr="00576B1D">
        <w:rPr>
          <w:rFonts w:ascii="Arial" w:hAnsi="Arial" w:cs="Arial"/>
          <w:color w:val="000000" w:themeColor="text1"/>
          <w:sz w:val="22"/>
          <w:szCs w:val="22"/>
        </w:rPr>
        <w:t xml:space="preserve"> pupils showed observable improvements in their self-confidence. The children eagerly raced ahead of the leader to the location to see how the woodland had changed since the previous session, demonstrating that they rapidly became accustomed to the Forest School routines and clearly felt comfortable and at ease in the woodland setting. As the lessons continued, most participants became more confident. 72% of the pupils had more confidence by the end of the course, according to the teachers' evaluations of the evaluated </w:t>
      </w:r>
      <w:r w:rsidR="00C72833" w:rsidRPr="00576B1D">
        <w:rPr>
          <w:rFonts w:ascii="Arial" w:hAnsi="Arial" w:cs="Arial"/>
          <w:color w:val="000000" w:themeColor="text1"/>
          <w:sz w:val="22"/>
          <w:szCs w:val="22"/>
        </w:rPr>
        <w:t>pupils.</w:t>
      </w:r>
      <w:r w:rsidR="0044475B" w:rsidRPr="00576B1D">
        <w:rPr>
          <w:rFonts w:ascii="Arial" w:hAnsi="Arial" w:cs="Arial"/>
          <w:color w:val="000000" w:themeColor="text1"/>
          <w:sz w:val="22"/>
          <w:szCs w:val="22"/>
        </w:rPr>
        <w:t xml:space="preserve"> Some of the children underwent quite pronounced </w:t>
      </w:r>
      <w:proofErr w:type="gramStart"/>
      <w:r w:rsidR="0044475B" w:rsidRPr="00576B1D">
        <w:rPr>
          <w:rFonts w:ascii="Arial" w:hAnsi="Arial" w:cs="Arial"/>
          <w:color w:val="000000" w:themeColor="text1"/>
          <w:sz w:val="22"/>
          <w:szCs w:val="22"/>
        </w:rPr>
        <w:t>changes</w:t>
      </w:r>
      <w:r w:rsidR="001E6128" w:rsidRPr="00576B1D">
        <w:rPr>
          <w:rFonts w:ascii="Arial" w:hAnsi="Arial" w:cs="Arial"/>
          <w:color w:val="000000" w:themeColor="text1"/>
          <w:sz w:val="22"/>
          <w:szCs w:val="22"/>
        </w:rPr>
        <w:t xml:space="preserve"> </w:t>
      </w:r>
      <w:r w:rsidR="001E6128" w:rsidRPr="00576B1D">
        <w:rPr>
          <w:rFonts w:ascii="Arial" w:hAnsi="Arial" w:cs="Arial"/>
          <w:sz w:val="22"/>
          <w:szCs w:val="22"/>
        </w:rPr>
        <w:t xml:space="preserve"> (</w:t>
      </w:r>
      <w:proofErr w:type="gramEnd"/>
      <w:r w:rsidR="001E6128" w:rsidRPr="00576B1D">
        <w:rPr>
          <w:rFonts w:ascii="Arial" w:hAnsi="Arial" w:cs="Arial"/>
          <w:color w:val="000000" w:themeColor="text1"/>
          <w:sz w:val="22"/>
          <w:szCs w:val="22"/>
        </w:rPr>
        <w:t xml:space="preserve">Forest Commission Wales, </w:t>
      </w:r>
      <w:proofErr w:type="spellStart"/>
      <w:r w:rsidR="001E6128" w:rsidRPr="00576B1D">
        <w:rPr>
          <w:rFonts w:ascii="Arial" w:hAnsi="Arial" w:cs="Arial"/>
          <w:color w:val="000000" w:themeColor="text1"/>
          <w:sz w:val="22"/>
          <w:szCs w:val="22"/>
        </w:rPr>
        <w:t>n.d</w:t>
      </w:r>
      <w:proofErr w:type="spellEnd"/>
      <w:r w:rsidR="001E6128" w:rsidRPr="00576B1D">
        <w:rPr>
          <w:rFonts w:ascii="Arial" w:hAnsi="Arial" w:cs="Arial"/>
          <w:color w:val="000000" w:themeColor="text1"/>
          <w:sz w:val="22"/>
          <w:szCs w:val="22"/>
        </w:rPr>
        <w:t>).</w:t>
      </w:r>
    </w:p>
    <w:p w14:paraId="157397CC" w14:textId="43C4951E" w:rsidR="00211A93" w:rsidRPr="00576B1D" w:rsidRDefault="00C0160E" w:rsidP="00486C09">
      <w:pPr>
        <w:pStyle w:val="NormalWeb"/>
        <w:spacing w:line="360" w:lineRule="auto"/>
        <w:jc w:val="both"/>
        <w:rPr>
          <w:rFonts w:ascii="Arial" w:hAnsi="Arial" w:cs="Arial"/>
          <w:sz w:val="22"/>
          <w:szCs w:val="22"/>
        </w:rPr>
      </w:pPr>
      <w:r w:rsidRPr="00576B1D">
        <w:rPr>
          <w:rFonts w:ascii="Arial" w:hAnsi="Arial" w:cs="Arial"/>
          <w:sz w:val="22"/>
          <w:szCs w:val="22"/>
        </w:rPr>
        <w:t xml:space="preserve">The effectiveness of </w:t>
      </w:r>
      <w:r w:rsidR="002C6177" w:rsidRPr="00576B1D">
        <w:rPr>
          <w:rFonts w:ascii="Arial" w:hAnsi="Arial" w:cs="Arial"/>
          <w:sz w:val="22"/>
          <w:szCs w:val="22"/>
        </w:rPr>
        <w:t>F</w:t>
      </w:r>
      <w:r w:rsidRPr="00576B1D">
        <w:rPr>
          <w:rFonts w:ascii="Arial" w:hAnsi="Arial" w:cs="Arial"/>
          <w:sz w:val="22"/>
          <w:szCs w:val="22"/>
        </w:rPr>
        <w:t xml:space="preserve">orest </w:t>
      </w:r>
      <w:r w:rsidR="002C6177" w:rsidRPr="00576B1D">
        <w:rPr>
          <w:rFonts w:ascii="Arial" w:hAnsi="Arial" w:cs="Arial"/>
          <w:sz w:val="22"/>
          <w:szCs w:val="22"/>
        </w:rPr>
        <w:t>S</w:t>
      </w:r>
      <w:r w:rsidR="001E6128" w:rsidRPr="00576B1D">
        <w:rPr>
          <w:rFonts w:ascii="Arial" w:hAnsi="Arial" w:cs="Arial"/>
          <w:sz w:val="22"/>
          <w:szCs w:val="22"/>
        </w:rPr>
        <w:t>chools</w:t>
      </w:r>
      <w:r w:rsidRPr="00576B1D">
        <w:rPr>
          <w:rFonts w:ascii="Arial" w:hAnsi="Arial" w:cs="Arial"/>
          <w:sz w:val="22"/>
          <w:szCs w:val="22"/>
        </w:rPr>
        <w:t xml:space="preserve"> can be evaluated by watching the children during sessions</w:t>
      </w:r>
      <w:r w:rsidR="001E6128" w:rsidRPr="00576B1D">
        <w:rPr>
          <w:rFonts w:ascii="Arial" w:hAnsi="Arial" w:cs="Arial"/>
          <w:sz w:val="22"/>
          <w:szCs w:val="22"/>
        </w:rPr>
        <w:t xml:space="preserve"> (</w:t>
      </w:r>
      <w:r w:rsidR="001E6128" w:rsidRPr="00576B1D">
        <w:rPr>
          <w:rFonts w:ascii="Arial" w:hAnsi="Arial" w:cs="Arial"/>
          <w:color w:val="000000" w:themeColor="text1"/>
          <w:sz w:val="22"/>
          <w:szCs w:val="22"/>
        </w:rPr>
        <w:t>Forest Commission Wales, n.d.)</w:t>
      </w:r>
      <w:r w:rsidRPr="00576B1D">
        <w:rPr>
          <w:rFonts w:ascii="Arial" w:hAnsi="Arial" w:cs="Arial"/>
          <w:sz w:val="22"/>
          <w:szCs w:val="22"/>
        </w:rPr>
        <w:t>. This will show changes in the children from week to week and allow leaders to adjust their delivery methods in preparation for subsequent sessions</w:t>
      </w:r>
      <w:r w:rsidR="00DC1F6B" w:rsidRPr="00576B1D">
        <w:rPr>
          <w:rFonts w:ascii="Arial" w:hAnsi="Arial" w:cs="Arial"/>
          <w:sz w:val="22"/>
          <w:szCs w:val="22"/>
        </w:rPr>
        <w:t xml:space="preserve"> </w:t>
      </w:r>
      <w:r w:rsidRPr="00576B1D">
        <w:rPr>
          <w:rFonts w:ascii="Arial" w:hAnsi="Arial" w:cs="Arial"/>
          <w:sz w:val="22"/>
          <w:szCs w:val="22"/>
        </w:rPr>
        <w:t>(Forest Commission Wales, n.d.).</w:t>
      </w:r>
    </w:p>
    <w:p w14:paraId="23ACF63A" w14:textId="0DC23938" w:rsidR="008E1E1B" w:rsidRPr="00576B1D" w:rsidRDefault="001E6128" w:rsidP="00486C09">
      <w:pPr>
        <w:spacing w:line="360" w:lineRule="auto"/>
        <w:jc w:val="both"/>
        <w:rPr>
          <w:rFonts w:ascii="Arial" w:hAnsi="Arial" w:cs="Arial"/>
        </w:rPr>
      </w:pPr>
      <w:r w:rsidRPr="00576B1D">
        <w:rPr>
          <w:rFonts w:ascii="Arial" w:hAnsi="Arial" w:cs="Arial"/>
        </w:rPr>
        <w:t>According to Tiplady (2018) When looking into</w:t>
      </w:r>
      <w:r w:rsidR="008E1E1B" w:rsidRPr="00576B1D">
        <w:rPr>
          <w:rFonts w:ascii="Arial" w:hAnsi="Arial" w:cs="Arial"/>
        </w:rPr>
        <w:t xml:space="preserve"> the impact on children's well-being in Forest School sessions </w:t>
      </w:r>
      <w:r w:rsidRPr="00576B1D">
        <w:rPr>
          <w:rFonts w:ascii="Arial" w:hAnsi="Arial" w:cs="Arial"/>
        </w:rPr>
        <w:t>and their effects</w:t>
      </w:r>
      <w:r w:rsidR="008E1E1B" w:rsidRPr="00576B1D">
        <w:rPr>
          <w:rFonts w:ascii="Arial" w:hAnsi="Arial" w:cs="Arial"/>
        </w:rPr>
        <w:t xml:space="preserve">, you should observe the children over time. The child's participation in activities. Are they knowledgeable and enthusiastic? What abilities do they possess or lack? What is their demeanour and level of concentration? </w:t>
      </w:r>
      <w:r w:rsidR="00125FDE" w:rsidRPr="00576B1D">
        <w:rPr>
          <w:rFonts w:ascii="Arial" w:hAnsi="Arial" w:cs="Arial"/>
        </w:rPr>
        <w:t xml:space="preserve">Pupils' voice plays a big part of the success of </w:t>
      </w:r>
      <w:r w:rsidR="002C6177" w:rsidRPr="00576B1D">
        <w:rPr>
          <w:rFonts w:ascii="Arial" w:hAnsi="Arial" w:cs="Arial"/>
        </w:rPr>
        <w:t>F</w:t>
      </w:r>
      <w:r w:rsidR="00125FDE" w:rsidRPr="00576B1D">
        <w:rPr>
          <w:rFonts w:ascii="Arial" w:hAnsi="Arial" w:cs="Arial"/>
        </w:rPr>
        <w:t xml:space="preserve">orest </w:t>
      </w:r>
      <w:r w:rsidR="002C6177" w:rsidRPr="00576B1D">
        <w:rPr>
          <w:rFonts w:ascii="Arial" w:hAnsi="Arial" w:cs="Arial"/>
        </w:rPr>
        <w:t>S</w:t>
      </w:r>
      <w:r w:rsidR="00125FDE" w:rsidRPr="00576B1D">
        <w:rPr>
          <w:rFonts w:ascii="Arial" w:hAnsi="Arial" w:cs="Arial"/>
        </w:rPr>
        <w:t>chool</w:t>
      </w:r>
      <w:r w:rsidRPr="00576B1D">
        <w:rPr>
          <w:rFonts w:ascii="Arial" w:hAnsi="Arial" w:cs="Arial"/>
        </w:rPr>
        <w:t xml:space="preserve">. </w:t>
      </w:r>
      <w:r w:rsidR="00125FDE" w:rsidRPr="00576B1D">
        <w:rPr>
          <w:rFonts w:ascii="Arial" w:hAnsi="Arial" w:cs="Arial"/>
        </w:rPr>
        <w:t xml:space="preserve">Considering how </w:t>
      </w:r>
      <w:r w:rsidR="002C6177" w:rsidRPr="00576B1D">
        <w:rPr>
          <w:rFonts w:ascii="Arial" w:hAnsi="Arial" w:cs="Arial"/>
        </w:rPr>
        <w:t>F</w:t>
      </w:r>
      <w:r w:rsidR="00125FDE" w:rsidRPr="00576B1D">
        <w:rPr>
          <w:rFonts w:ascii="Arial" w:hAnsi="Arial" w:cs="Arial"/>
        </w:rPr>
        <w:t xml:space="preserve">orest </w:t>
      </w:r>
      <w:r w:rsidR="002C6177" w:rsidRPr="00576B1D">
        <w:rPr>
          <w:rFonts w:ascii="Arial" w:hAnsi="Arial" w:cs="Arial"/>
        </w:rPr>
        <w:t>S</w:t>
      </w:r>
      <w:r w:rsidR="00125FDE" w:rsidRPr="00576B1D">
        <w:rPr>
          <w:rFonts w:ascii="Arial" w:hAnsi="Arial" w:cs="Arial"/>
        </w:rPr>
        <w:t>chools operate when weighing the benefits to the pupil and the school</w:t>
      </w:r>
      <w:r w:rsidRPr="00576B1D">
        <w:rPr>
          <w:rFonts w:ascii="Arial" w:hAnsi="Arial" w:cs="Arial"/>
        </w:rPr>
        <w:t xml:space="preserve"> (Tiplady, 2018)</w:t>
      </w:r>
      <w:r w:rsidR="00125FDE" w:rsidRPr="00576B1D">
        <w:rPr>
          <w:rFonts w:ascii="Arial" w:hAnsi="Arial" w:cs="Arial"/>
        </w:rPr>
        <w:t xml:space="preserve">. According to Estyn (2018), </w:t>
      </w:r>
      <w:r w:rsidR="00125FDE" w:rsidRPr="00576B1D">
        <w:rPr>
          <w:rFonts w:ascii="Arial" w:hAnsi="Arial" w:cs="Arial"/>
        </w:rPr>
        <w:lastRenderedPageBreak/>
        <w:t xml:space="preserve">a pupil's voice is critical to the curriculum's success. Children actively participate in the process by taking part in class observations, assisting with curriculum planning, and developing policies. Their feedback is critical to ensuring a successful curriculum and creative arts arrangements. School leaders frequently collaborate with other stakeholders to assess current offerings in order to create a broad and engaging curriculum for all </w:t>
      </w:r>
      <w:r w:rsidR="00C72833" w:rsidRPr="00576B1D">
        <w:rPr>
          <w:rFonts w:ascii="Arial" w:hAnsi="Arial" w:cs="Arial"/>
        </w:rPr>
        <w:t>pupils</w:t>
      </w:r>
      <w:r w:rsidRPr="00576B1D">
        <w:rPr>
          <w:rFonts w:ascii="Arial" w:hAnsi="Arial" w:cs="Arial"/>
        </w:rPr>
        <w:t xml:space="preserve"> (Estyn, 2018)</w:t>
      </w:r>
      <w:r w:rsidR="00C72833" w:rsidRPr="00576B1D">
        <w:rPr>
          <w:rFonts w:ascii="Arial" w:hAnsi="Arial" w:cs="Arial"/>
        </w:rPr>
        <w:t>.</w:t>
      </w:r>
    </w:p>
    <w:p w14:paraId="3542C007" w14:textId="23C92E07" w:rsidR="00152479" w:rsidRPr="00576B1D" w:rsidRDefault="001E6128" w:rsidP="00486C09">
      <w:pPr>
        <w:spacing w:line="360" w:lineRule="auto"/>
        <w:jc w:val="both"/>
        <w:rPr>
          <w:rFonts w:ascii="Arial" w:hAnsi="Arial" w:cs="Arial"/>
        </w:rPr>
      </w:pPr>
      <w:r w:rsidRPr="00576B1D">
        <w:rPr>
          <w:rFonts w:ascii="Arial" w:hAnsi="Arial" w:cs="Arial"/>
        </w:rPr>
        <w:t xml:space="preserve">According to Lewis (2011), a child's well-being level </w:t>
      </w:r>
      <w:r w:rsidR="00152479" w:rsidRPr="00576B1D">
        <w:rPr>
          <w:rFonts w:ascii="Arial" w:hAnsi="Arial" w:cs="Arial"/>
        </w:rPr>
        <w:t>is determined by how at ease they are, how spontaneous they are, and how vibrant and self-assured they are. It is crucial to both mental well-being and emotional competence. On a scale of 1 to 5, the Leuven scale for well-being and involvement assigns scores, with exceedingly low values denoting distress and high values denoting happiness and self-assurance. Focusing on these two process dimensions is justified by the fact that high levels of participation and well-being ultimately result in high levels of child development and in-depth learning. This latter idea is based on the notion that education should cause a child's capacity to change significantly, leading to improved results in how he or she approaches work, relationships, and life in general (Lewis, 2011).</w:t>
      </w:r>
    </w:p>
    <w:p w14:paraId="592CC6FF" w14:textId="58F3159F" w:rsidR="00152479" w:rsidRPr="00576B1D" w:rsidRDefault="003656C0" w:rsidP="00486C09">
      <w:pPr>
        <w:pStyle w:val="NormalWeb"/>
        <w:spacing w:line="360" w:lineRule="auto"/>
        <w:jc w:val="both"/>
        <w:rPr>
          <w:rFonts w:ascii="Arial" w:hAnsi="Arial" w:cs="Arial"/>
          <w:sz w:val="22"/>
          <w:szCs w:val="22"/>
        </w:rPr>
      </w:pPr>
      <w:r w:rsidRPr="00576B1D">
        <w:rPr>
          <w:rFonts w:ascii="Arial" w:hAnsi="Arial" w:cs="Arial"/>
          <w:sz w:val="22"/>
          <w:szCs w:val="22"/>
        </w:rPr>
        <w:t xml:space="preserve">In a case study, research by Forest Commission Wales (n.d.) revealed that all parents were asked to attend two sessions during the course, and informal verbal feedback was sought during these sessions. Infants: 44% of parents attended parental session 1; 25% of parents attended parental session 2. Parents of juniors who went to parental sessions 1 and 2 totalled 40% and 21%, respectively. A total of 59% of the invited parents showed up for one or more of the classes. Two questionnaires were used to gather input from all parents, according to Forest Commission Wales (n.d.). One was distributed halfway through the programme (completed by 37% of parents), and the other was distributed at the end (completed by 32% of parents). The 34% of feedback forms that were eventually completed provided valuable evidence of Forest School's overall success. In response to a parent's observation made while conducting research with the Forest Commission Wales (n.d.), </w:t>
      </w:r>
      <w:r w:rsidR="001E6128" w:rsidRPr="00576B1D">
        <w:rPr>
          <w:rFonts w:ascii="Arial" w:hAnsi="Arial" w:cs="Arial"/>
          <w:sz w:val="22"/>
          <w:szCs w:val="22"/>
        </w:rPr>
        <w:t>“</w:t>
      </w:r>
      <w:r w:rsidRPr="00576B1D">
        <w:rPr>
          <w:rFonts w:ascii="Arial" w:hAnsi="Arial" w:cs="Arial"/>
          <w:sz w:val="22"/>
          <w:szCs w:val="22"/>
        </w:rPr>
        <w:t xml:space="preserve">I observed my son and his peers' smiles and their eagerness </w:t>
      </w:r>
      <w:r w:rsidR="008C2A28" w:rsidRPr="00576B1D">
        <w:rPr>
          <w:rFonts w:ascii="Arial" w:hAnsi="Arial" w:cs="Arial"/>
          <w:sz w:val="22"/>
          <w:szCs w:val="22"/>
        </w:rPr>
        <w:t>to share what they were doing immediately</w:t>
      </w:r>
      <w:r w:rsidR="001E6128" w:rsidRPr="00576B1D">
        <w:rPr>
          <w:rFonts w:ascii="Arial" w:hAnsi="Arial" w:cs="Arial"/>
          <w:sz w:val="22"/>
          <w:szCs w:val="22"/>
        </w:rPr>
        <w:t>”</w:t>
      </w:r>
      <w:r w:rsidRPr="00576B1D">
        <w:rPr>
          <w:rFonts w:ascii="Arial" w:hAnsi="Arial" w:cs="Arial"/>
          <w:sz w:val="22"/>
          <w:szCs w:val="22"/>
        </w:rPr>
        <w:t>.</w:t>
      </w:r>
    </w:p>
    <w:p w14:paraId="7B3325EE" w14:textId="5D27FB4B" w:rsidR="00D663E3" w:rsidRPr="00576B1D" w:rsidRDefault="00D663E3" w:rsidP="00486C09">
      <w:pPr>
        <w:pStyle w:val="NormalWeb"/>
        <w:spacing w:line="360" w:lineRule="auto"/>
        <w:jc w:val="both"/>
        <w:rPr>
          <w:rFonts w:ascii="Arial" w:hAnsi="Arial" w:cs="Arial"/>
          <w:sz w:val="22"/>
          <w:szCs w:val="22"/>
        </w:rPr>
      </w:pPr>
      <w:r w:rsidRPr="00576B1D">
        <w:rPr>
          <w:rFonts w:ascii="Arial" w:hAnsi="Arial" w:cs="Arial"/>
          <w:sz w:val="22"/>
          <w:szCs w:val="22"/>
        </w:rPr>
        <w:t xml:space="preserve">Involving parents and carers in education and inviting them to </w:t>
      </w:r>
      <w:r w:rsidR="002C6177" w:rsidRPr="00576B1D">
        <w:rPr>
          <w:rFonts w:ascii="Arial" w:hAnsi="Arial" w:cs="Arial"/>
          <w:sz w:val="22"/>
          <w:szCs w:val="22"/>
        </w:rPr>
        <w:t>F</w:t>
      </w:r>
      <w:r w:rsidRPr="00576B1D">
        <w:rPr>
          <w:rFonts w:ascii="Arial" w:hAnsi="Arial" w:cs="Arial"/>
          <w:sz w:val="22"/>
          <w:szCs w:val="22"/>
        </w:rPr>
        <w:t xml:space="preserve">orest </w:t>
      </w:r>
      <w:r w:rsidR="002C6177" w:rsidRPr="00576B1D">
        <w:rPr>
          <w:rFonts w:ascii="Arial" w:hAnsi="Arial" w:cs="Arial"/>
          <w:sz w:val="22"/>
          <w:szCs w:val="22"/>
        </w:rPr>
        <w:t>S</w:t>
      </w:r>
      <w:r w:rsidRPr="00576B1D">
        <w:rPr>
          <w:rFonts w:ascii="Arial" w:hAnsi="Arial" w:cs="Arial"/>
          <w:sz w:val="22"/>
          <w:szCs w:val="22"/>
        </w:rPr>
        <w:t xml:space="preserve">chool classes can benefit parents, carers, and children. According to the Welsh Government (2016), having a good working connection between parents/caregivers and their child's school is advantageous for everyone. Together, parents/carers and teachers </w:t>
      </w:r>
      <w:r w:rsidR="008C2A28" w:rsidRPr="00576B1D">
        <w:rPr>
          <w:rFonts w:ascii="Arial" w:hAnsi="Arial" w:cs="Arial"/>
          <w:sz w:val="22"/>
          <w:szCs w:val="22"/>
        </w:rPr>
        <w:t>can</w:t>
      </w:r>
      <w:r w:rsidRPr="00576B1D">
        <w:rPr>
          <w:rFonts w:ascii="Arial" w:hAnsi="Arial" w:cs="Arial"/>
          <w:sz w:val="22"/>
          <w:szCs w:val="22"/>
        </w:rPr>
        <w:t xml:space="preserve"> accomplish more than teachers alone can because families' time and skills supplement teachers' abilities and knowledge. Both the school's image in the community and staff morale will improve. Likewise, </w:t>
      </w:r>
      <w:proofErr w:type="gramStart"/>
      <w:r w:rsidRPr="00576B1D">
        <w:rPr>
          <w:rFonts w:ascii="Arial" w:hAnsi="Arial" w:cs="Arial"/>
          <w:sz w:val="22"/>
          <w:szCs w:val="22"/>
        </w:rPr>
        <w:t>The</w:t>
      </w:r>
      <w:proofErr w:type="gramEnd"/>
      <w:r w:rsidRPr="00576B1D">
        <w:rPr>
          <w:rFonts w:ascii="Arial" w:hAnsi="Arial" w:cs="Arial"/>
          <w:sz w:val="22"/>
          <w:szCs w:val="22"/>
        </w:rPr>
        <w:t xml:space="preserve"> school adopts a strategic approach to creating community partnerships and multi-agency working </w:t>
      </w:r>
      <w:r w:rsidR="00FF7CD5" w:rsidRPr="00576B1D">
        <w:rPr>
          <w:rFonts w:ascii="Arial" w:hAnsi="Arial" w:cs="Arial"/>
          <w:sz w:val="22"/>
          <w:szCs w:val="22"/>
        </w:rPr>
        <w:t xml:space="preserve">to </w:t>
      </w:r>
      <w:r w:rsidR="008C2A28" w:rsidRPr="00576B1D">
        <w:rPr>
          <w:rFonts w:ascii="Arial" w:hAnsi="Arial" w:cs="Arial"/>
          <w:sz w:val="22"/>
          <w:szCs w:val="22"/>
        </w:rPr>
        <w:t>enhance</w:t>
      </w:r>
      <w:r w:rsidR="00FF7CD5" w:rsidRPr="00576B1D">
        <w:rPr>
          <w:rFonts w:ascii="Arial" w:hAnsi="Arial" w:cs="Arial"/>
          <w:sz w:val="22"/>
          <w:szCs w:val="22"/>
        </w:rPr>
        <w:t xml:space="preserve"> family engagement, strengthen the school, and </w:t>
      </w:r>
      <w:r w:rsidRPr="00576B1D">
        <w:rPr>
          <w:rFonts w:ascii="Arial" w:hAnsi="Arial" w:cs="Arial"/>
          <w:sz w:val="22"/>
          <w:szCs w:val="22"/>
        </w:rPr>
        <w:t>raise standards. This is done in collaboration with parents/caregivers</w:t>
      </w:r>
      <w:r w:rsidR="001E6128" w:rsidRPr="00576B1D">
        <w:rPr>
          <w:rFonts w:ascii="Arial" w:hAnsi="Arial" w:cs="Arial"/>
          <w:sz w:val="22"/>
          <w:szCs w:val="22"/>
        </w:rPr>
        <w:t xml:space="preserve"> (Welsh Government, 2016)</w:t>
      </w:r>
      <w:r w:rsidRPr="00576B1D">
        <w:rPr>
          <w:rFonts w:ascii="Arial" w:hAnsi="Arial" w:cs="Arial"/>
          <w:sz w:val="22"/>
          <w:szCs w:val="22"/>
        </w:rPr>
        <w:t>.</w:t>
      </w:r>
    </w:p>
    <w:p w14:paraId="4E03FA67" w14:textId="75BC53D6" w:rsidR="00405CF4" w:rsidRPr="00576B1D" w:rsidRDefault="00E263F5" w:rsidP="00486C09">
      <w:pPr>
        <w:spacing w:line="360" w:lineRule="auto"/>
        <w:jc w:val="both"/>
        <w:rPr>
          <w:rFonts w:ascii="Arial" w:hAnsi="Arial" w:cs="Arial"/>
          <w:i/>
          <w:iCs/>
        </w:rPr>
      </w:pPr>
      <w:r w:rsidRPr="00576B1D">
        <w:rPr>
          <w:rFonts w:ascii="Arial" w:hAnsi="Arial" w:cs="Arial"/>
          <w:i/>
          <w:iCs/>
        </w:rPr>
        <w:lastRenderedPageBreak/>
        <w:t>Evaluation</w:t>
      </w:r>
      <w:r w:rsidR="00405CF4" w:rsidRPr="00576B1D">
        <w:rPr>
          <w:rFonts w:ascii="Arial" w:hAnsi="Arial" w:cs="Arial"/>
          <w:i/>
          <w:iCs/>
        </w:rPr>
        <w:t xml:space="preserve"> </w:t>
      </w:r>
    </w:p>
    <w:p w14:paraId="1D8B06D2" w14:textId="3B82B860" w:rsidR="007F16E3" w:rsidRPr="00576B1D" w:rsidRDefault="00E724AA" w:rsidP="00486C09">
      <w:pPr>
        <w:pStyle w:val="NormalWeb"/>
        <w:shd w:val="clear" w:color="auto" w:fill="FFFFFF"/>
        <w:spacing w:line="360" w:lineRule="auto"/>
        <w:jc w:val="both"/>
        <w:rPr>
          <w:rFonts w:ascii="Arial" w:hAnsi="Arial" w:cs="Arial"/>
          <w:sz w:val="22"/>
          <w:szCs w:val="22"/>
        </w:rPr>
      </w:pPr>
      <w:r w:rsidRPr="00576B1D">
        <w:rPr>
          <w:rFonts w:ascii="Arial" w:hAnsi="Arial" w:cs="Arial"/>
          <w:sz w:val="22"/>
          <w:szCs w:val="22"/>
        </w:rPr>
        <w:t xml:space="preserve">Evaluating </w:t>
      </w:r>
      <w:r w:rsidR="002C6177" w:rsidRPr="00576B1D">
        <w:rPr>
          <w:rFonts w:ascii="Arial" w:hAnsi="Arial" w:cs="Arial"/>
          <w:sz w:val="22"/>
          <w:szCs w:val="22"/>
        </w:rPr>
        <w:t>F</w:t>
      </w:r>
      <w:r w:rsidRPr="00576B1D">
        <w:rPr>
          <w:rFonts w:ascii="Arial" w:hAnsi="Arial" w:cs="Arial"/>
          <w:sz w:val="22"/>
          <w:szCs w:val="22"/>
        </w:rPr>
        <w:t xml:space="preserve">orest </w:t>
      </w:r>
      <w:r w:rsidR="002C6177" w:rsidRPr="00576B1D">
        <w:rPr>
          <w:rFonts w:ascii="Arial" w:hAnsi="Arial" w:cs="Arial"/>
          <w:sz w:val="22"/>
          <w:szCs w:val="22"/>
        </w:rPr>
        <w:t>S</w:t>
      </w:r>
      <w:r w:rsidRPr="00576B1D">
        <w:rPr>
          <w:rFonts w:ascii="Arial" w:hAnsi="Arial" w:cs="Arial"/>
          <w:sz w:val="22"/>
          <w:szCs w:val="22"/>
        </w:rPr>
        <w:t>chool proposals has identified many strengths, weaknesses, opportunities and threats- (SWOT)</w:t>
      </w:r>
      <w:r w:rsidR="008C2A28" w:rsidRPr="00576B1D">
        <w:rPr>
          <w:rFonts w:ascii="Arial" w:hAnsi="Arial" w:cs="Arial"/>
          <w:sz w:val="22"/>
          <w:szCs w:val="22"/>
        </w:rPr>
        <w:t>.</w:t>
      </w:r>
      <w:r w:rsidRPr="00576B1D">
        <w:rPr>
          <w:rFonts w:ascii="Arial" w:hAnsi="Arial" w:cs="Arial"/>
          <w:sz w:val="22"/>
          <w:szCs w:val="22"/>
        </w:rPr>
        <w:t xml:space="preserve"> </w:t>
      </w:r>
      <w:r w:rsidR="00405CF4" w:rsidRPr="00576B1D">
        <w:rPr>
          <w:rFonts w:ascii="Arial" w:hAnsi="Arial" w:cs="Arial"/>
          <w:sz w:val="22"/>
          <w:szCs w:val="22"/>
        </w:rPr>
        <w:t>See Appendix 1</w:t>
      </w:r>
      <w:r w:rsidRPr="00576B1D">
        <w:rPr>
          <w:rFonts w:ascii="Arial" w:hAnsi="Arial" w:cs="Arial"/>
          <w:sz w:val="22"/>
          <w:szCs w:val="22"/>
        </w:rPr>
        <w:t>.</w:t>
      </w:r>
    </w:p>
    <w:p w14:paraId="0A1F97A2" w14:textId="66C188FF" w:rsidR="00E724AA" w:rsidRPr="00576B1D" w:rsidRDefault="00E724AA" w:rsidP="00486C09">
      <w:pPr>
        <w:pStyle w:val="NormalWeb"/>
        <w:spacing w:line="360" w:lineRule="auto"/>
        <w:jc w:val="both"/>
        <w:rPr>
          <w:rFonts w:ascii="Arial" w:hAnsi="Arial" w:cs="Arial"/>
          <w:sz w:val="22"/>
          <w:szCs w:val="22"/>
        </w:rPr>
      </w:pPr>
      <w:r w:rsidRPr="00576B1D">
        <w:rPr>
          <w:rFonts w:ascii="Arial" w:hAnsi="Arial" w:cs="Arial"/>
          <w:sz w:val="22"/>
          <w:szCs w:val="22"/>
        </w:rPr>
        <w:t xml:space="preserve"> One benefit of </w:t>
      </w:r>
      <w:r w:rsidR="002C6177" w:rsidRPr="00576B1D">
        <w:rPr>
          <w:rFonts w:ascii="Arial" w:hAnsi="Arial" w:cs="Arial"/>
          <w:sz w:val="22"/>
          <w:szCs w:val="22"/>
        </w:rPr>
        <w:t>F</w:t>
      </w:r>
      <w:r w:rsidRPr="00576B1D">
        <w:rPr>
          <w:rFonts w:ascii="Arial" w:hAnsi="Arial" w:cs="Arial"/>
          <w:sz w:val="22"/>
          <w:szCs w:val="22"/>
        </w:rPr>
        <w:t xml:space="preserve">orest </w:t>
      </w:r>
      <w:r w:rsidR="002C6177" w:rsidRPr="00576B1D">
        <w:rPr>
          <w:rFonts w:ascii="Arial" w:hAnsi="Arial" w:cs="Arial"/>
          <w:sz w:val="22"/>
          <w:szCs w:val="22"/>
        </w:rPr>
        <w:t>S</w:t>
      </w:r>
      <w:r w:rsidRPr="00576B1D">
        <w:rPr>
          <w:rFonts w:ascii="Arial" w:hAnsi="Arial" w:cs="Arial"/>
          <w:sz w:val="22"/>
          <w:szCs w:val="22"/>
        </w:rPr>
        <w:t xml:space="preserve">chool is that pupils learn skills they can apply in the classroom. Teachers reported that pupils felt more confident and accomplished (Forest </w:t>
      </w:r>
      <w:r w:rsidR="008C2A28" w:rsidRPr="00576B1D">
        <w:rPr>
          <w:rFonts w:ascii="Arial" w:hAnsi="Arial" w:cs="Arial"/>
          <w:sz w:val="22"/>
          <w:szCs w:val="22"/>
        </w:rPr>
        <w:t>Research</w:t>
      </w:r>
      <w:r w:rsidRPr="00576B1D">
        <w:rPr>
          <w:rFonts w:ascii="Arial" w:hAnsi="Arial" w:cs="Arial"/>
          <w:sz w:val="22"/>
          <w:szCs w:val="22"/>
        </w:rPr>
        <w:t xml:space="preserve">, 2018). </w:t>
      </w:r>
      <w:r w:rsidR="001E6128" w:rsidRPr="00576B1D">
        <w:rPr>
          <w:rFonts w:ascii="Arial" w:hAnsi="Arial" w:cs="Arial"/>
          <w:sz w:val="22"/>
          <w:szCs w:val="22"/>
        </w:rPr>
        <w:t>P</w:t>
      </w:r>
      <w:r w:rsidRPr="00576B1D">
        <w:rPr>
          <w:rFonts w:ascii="Arial" w:hAnsi="Arial" w:cs="Arial"/>
          <w:sz w:val="22"/>
          <w:szCs w:val="22"/>
        </w:rPr>
        <w:t xml:space="preserve">upils who attend </w:t>
      </w:r>
      <w:r w:rsidR="002C6177" w:rsidRPr="00576B1D">
        <w:rPr>
          <w:rFonts w:ascii="Arial" w:hAnsi="Arial" w:cs="Arial"/>
          <w:sz w:val="22"/>
          <w:szCs w:val="22"/>
        </w:rPr>
        <w:t>F</w:t>
      </w:r>
      <w:r w:rsidRPr="00576B1D">
        <w:rPr>
          <w:rFonts w:ascii="Arial" w:hAnsi="Arial" w:cs="Arial"/>
          <w:sz w:val="22"/>
          <w:szCs w:val="22"/>
        </w:rPr>
        <w:t xml:space="preserve">orest </w:t>
      </w:r>
      <w:r w:rsidR="002C6177" w:rsidRPr="00576B1D">
        <w:rPr>
          <w:rFonts w:ascii="Arial" w:hAnsi="Arial" w:cs="Arial"/>
          <w:sz w:val="22"/>
          <w:szCs w:val="22"/>
        </w:rPr>
        <w:t>S</w:t>
      </w:r>
      <w:r w:rsidRPr="00576B1D">
        <w:rPr>
          <w:rFonts w:ascii="Arial" w:hAnsi="Arial" w:cs="Arial"/>
          <w:sz w:val="22"/>
          <w:szCs w:val="22"/>
        </w:rPr>
        <w:t xml:space="preserve">chools are better able to self-regulate, handle failure, learn from it, develop resilience, feel successful, and be motivated and focused, according to Knight (2016). Children's social abilities have improved. According to a case study provided by Forest Commission Wales (n.d.), The Forest School programmes included many paired and group tasks that called for excellent </w:t>
      </w:r>
      <w:r w:rsidR="008C2A28" w:rsidRPr="00576B1D">
        <w:rPr>
          <w:rFonts w:ascii="Arial" w:hAnsi="Arial" w:cs="Arial"/>
          <w:sz w:val="22"/>
          <w:szCs w:val="22"/>
        </w:rPr>
        <w:t>cooperation</w:t>
      </w:r>
      <w:r w:rsidRPr="00576B1D">
        <w:rPr>
          <w:rFonts w:ascii="Arial" w:hAnsi="Arial" w:cs="Arial"/>
          <w:sz w:val="22"/>
          <w:szCs w:val="22"/>
        </w:rPr>
        <w:t xml:space="preserve"> between the children. </w:t>
      </w:r>
      <w:r w:rsidR="008C2A28" w:rsidRPr="00576B1D">
        <w:rPr>
          <w:rFonts w:ascii="Arial" w:hAnsi="Arial" w:cs="Arial"/>
          <w:sz w:val="22"/>
          <w:szCs w:val="22"/>
        </w:rPr>
        <w:t>Teachers observed strong teamwork</w:t>
      </w:r>
      <w:r w:rsidRPr="00576B1D">
        <w:rPr>
          <w:rFonts w:ascii="Arial" w:hAnsi="Arial" w:cs="Arial"/>
          <w:sz w:val="22"/>
          <w:szCs w:val="22"/>
        </w:rPr>
        <w:t xml:space="preserve">, and teachers noted that effective partnerships were established in Forest School between pupils who had previously struggled to cooperate in a group setting. Child A worked incredibly well as part of a team in the woodland, without dominating his group, despite being very confident in the classroom and always </w:t>
      </w:r>
      <w:r w:rsidR="008C2A28" w:rsidRPr="00576B1D">
        <w:rPr>
          <w:rFonts w:ascii="Arial" w:hAnsi="Arial" w:cs="Arial"/>
          <w:sz w:val="22"/>
          <w:szCs w:val="22"/>
        </w:rPr>
        <w:t>wanting</w:t>
      </w:r>
      <w:r w:rsidRPr="00576B1D">
        <w:rPr>
          <w:rFonts w:ascii="Arial" w:hAnsi="Arial" w:cs="Arial"/>
          <w:sz w:val="22"/>
          <w:szCs w:val="22"/>
        </w:rPr>
        <w:t xml:space="preserve"> to be in command of his peers. Being so preoccupied with his duties, he was content working alone.</w:t>
      </w:r>
    </w:p>
    <w:p w14:paraId="64090430" w14:textId="1734B227" w:rsidR="00405CF4" w:rsidRPr="00576B1D" w:rsidRDefault="007F16E3" w:rsidP="00486C09">
      <w:pPr>
        <w:shd w:val="clear" w:color="auto" w:fill="FFFFFF"/>
        <w:spacing w:after="0" w:line="360" w:lineRule="auto"/>
        <w:jc w:val="both"/>
        <w:textAlignment w:val="baseline"/>
        <w:rPr>
          <w:rFonts w:ascii="Arial" w:eastAsia="Times New Roman" w:hAnsi="Arial" w:cs="Arial"/>
          <w:color w:val="1F1F1F"/>
          <w:lang w:eastAsia="en-GB"/>
        </w:rPr>
      </w:pPr>
      <w:r w:rsidRPr="00576B1D">
        <w:rPr>
          <w:rFonts w:ascii="Arial" w:eastAsia="Times New Roman" w:hAnsi="Arial" w:cs="Arial"/>
          <w:color w:val="1F1F1F"/>
          <w:lang w:eastAsia="en-GB"/>
        </w:rPr>
        <w:t xml:space="preserve">Children's ability to develop empathy for living things has been recognised as a strength of </w:t>
      </w:r>
      <w:r w:rsidR="002C6177" w:rsidRPr="00576B1D">
        <w:rPr>
          <w:rFonts w:ascii="Arial" w:eastAsia="Times New Roman" w:hAnsi="Arial" w:cs="Arial"/>
          <w:color w:val="1F1F1F"/>
          <w:lang w:eastAsia="en-GB"/>
        </w:rPr>
        <w:t>F</w:t>
      </w:r>
      <w:r w:rsidRPr="00576B1D">
        <w:rPr>
          <w:rFonts w:ascii="Arial" w:eastAsia="Times New Roman" w:hAnsi="Arial" w:cs="Arial"/>
          <w:color w:val="1F1F1F"/>
          <w:lang w:eastAsia="en-GB"/>
        </w:rPr>
        <w:t xml:space="preserve">orest </w:t>
      </w:r>
      <w:r w:rsidR="002C6177" w:rsidRPr="00576B1D">
        <w:rPr>
          <w:rFonts w:ascii="Arial" w:eastAsia="Times New Roman" w:hAnsi="Arial" w:cs="Arial"/>
          <w:color w:val="1F1F1F"/>
          <w:lang w:eastAsia="en-GB"/>
        </w:rPr>
        <w:t>S</w:t>
      </w:r>
      <w:r w:rsidRPr="00576B1D">
        <w:rPr>
          <w:rFonts w:ascii="Arial" w:eastAsia="Times New Roman" w:hAnsi="Arial" w:cs="Arial"/>
          <w:color w:val="1F1F1F"/>
          <w:lang w:eastAsia="en-GB"/>
        </w:rPr>
        <w:t>chools and is included in the four purposes</w:t>
      </w:r>
      <w:r w:rsidR="001E6128" w:rsidRPr="00576B1D">
        <w:rPr>
          <w:rFonts w:ascii="Arial" w:eastAsia="Times New Roman" w:hAnsi="Arial" w:cs="Arial"/>
          <w:color w:val="1F1F1F"/>
          <w:lang w:eastAsia="en-GB"/>
        </w:rPr>
        <w:t xml:space="preserve"> (Tiplady, 2018)</w:t>
      </w:r>
      <w:r w:rsidRPr="00576B1D">
        <w:rPr>
          <w:rFonts w:ascii="Arial" w:eastAsia="Times New Roman" w:hAnsi="Arial" w:cs="Arial"/>
          <w:color w:val="1F1F1F"/>
          <w:lang w:eastAsia="en-GB"/>
        </w:rPr>
        <w:t>. Edwards (2022)</w:t>
      </w:r>
      <w:r w:rsidR="00533E2B" w:rsidRPr="00576B1D">
        <w:rPr>
          <w:rFonts w:ascii="Arial" w:eastAsia="Times New Roman" w:hAnsi="Arial" w:cs="Arial"/>
          <w:color w:val="1F1F1F"/>
          <w:lang w:eastAsia="en-GB"/>
        </w:rPr>
        <w:t>,</w:t>
      </w:r>
      <w:r w:rsidR="001E6128" w:rsidRPr="00576B1D">
        <w:rPr>
          <w:rFonts w:ascii="Arial" w:eastAsia="Times New Roman" w:hAnsi="Arial" w:cs="Arial"/>
          <w:color w:val="1F1F1F"/>
          <w:lang w:eastAsia="en-GB"/>
        </w:rPr>
        <w:t xml:space="preserve"> When </w:t>
      </w:r>
      <w:r w:rsidRPr="00576B1D">
        <w:rPr>
          <w:rFonts w:ascii="Arial" w:eastAsia="Times New Roman" w:hAnsi="Arial" w:cs="Arial"/>
          <w:color w:val="1F1F1F"/>
          <w:lang w:eastAsia="en-GB"/>
        </w:rPr>
        <w:t xml:space="preserve">creating curricula </w:t>
      </w:r>
      <w:proofErr w:type="gramStart"/>
      <w:r w:rsidRPr="00576B1D">
        <w:rPr>
          <w:rFonts w:ascii="Arial" w:eastAsia="Times New Roman" w:hAnsi="Arial" w:cs="Arial"/>
          <w:color w:val="1F1F1F"/>
          <w:lang w:eastAsia="en-GB"/>
        </w:rPr>
        <w:t>in light of</w:t>
      </w:r>
      <w:proofErr w:type="gramEnd"/>
      <w:r w:rsidRPr="00576B1D">
        <w:rPr>
          <w:rFonts w:ascii="Arial" w:eastAsia="Times New Roman" w:hAnsi="Arial" w:cs="Arial"/>
          <w:color w:val="1F1F1F"/>
          <w:lang w:eastAsia="en-GB"/>
        </w:rPr>
        <w:t xml:space="preserve"> Wales' definition of the four purposes of education</w:t>
      </w:r>
      <w:r w:rsidR="00533E2B" w:rsidRPr="00576B1D">
        <w:rPr>
          <w:rFonts w:ascii="Arial" w:eastAsia="Times New Roman" w:hAnsi="Arial" w:cs="Arial"/>
          <w:color w:val="1F1F1F"/>
          <w:lang w:eastAsia="en-GB"/>
        </w:rPr>
        <w:t>,</w:t>
      </w:r>
      <w:r w:rsidR="001E6128" w:rsidRPr="00576B1D">
        <w:rPr>
          <w:rFonts w:ascii="Arial" w:eastAsia="Times New Roman" w:hAnsi="Arial" w:cs="Arial"/>
          <w:color w:val="1F1F1F"/>
          <w:lang w:eastAsia="en-GB"/>
        </w:rPr>
        <w:t xml:space="preserve"> found that Schools and educators should refer to these meanings as a guide</w:t>
      </w:r>
      <w:r w:rsidRPr="00576B1D">
        <w:rPr>
          <w:rFonts w:ascii="Arial" w:eastAsia="Times New Roman" w:hAnsi="Arial" w:cs="Arial"/>
          <w:color w:val="1F1F1F"/>
          <w:lang w:eastAsia="en-GB"/>
        </w:rPr>
        <w:t xml:space="preserve">. As a result, the Welsh </w:t>
      </w:r>
      <w:r w:rsidR="00533E2B" w:rsidRPr="00576B1D">
        <w:rPr>
          <w:rFonts w:ascii="Arial" w:eastAsia="Times New Roman" w:hAnsi="Arial" w:cs="Arial"/>
          <w:color w:val="1F1F1F"/>
          <w:lang w:eastAsia="en-GB"/>
        </w:rPr>
        <w:t>G</w:t>
      </w:r>
      <w:r w:rsidRPr="00576B1D">
        <w:rPr>
          <w:rFonts w:ascii="Arial" w:eastAsia="Times New Roman" w:hAnsi="Arial" w:cs="Arial"/>
          <w:color w:val="1F1F1F"/>
          <w:lang w:eastAsia="en-GB"/>
        </w:rPr>
        <w:t>overnment</w:t>
      </w:r>
      <w:r w:rsidR="00533E2B" w:rsidRPr="00576B1D">
        <w:rPr>
          <w:rFonts w:ascii="Arial" w:eastAsia="Times New Roman" w:hAnsi="Arial" w:cs="Arial"/>
          <w:color w:val="1F1F1F"/>
          <w:lang w:eastAsia="en-GB"/>
        </w:rPr>
        <w:t xml:space="preserve"> (2020) </w:t>
      </w:r>
      <w:r w:rsidRPr="00576B1D">
        <w:rPr>
          <w:rFonts w:ascii="Arial" w:eastAsia="Times New Roman" w:hAnsi="Arial" w:cs="Arial"/>
          <w:color w:val="1F1F1F"/>
          <w:lang w:eastAsia="en-GB"/>
        </w:rPr>
        <w:t xml:space="preserve">sees outdoor learning as an essential element of </w:t>
      </w:r>
      <w:r w:rsidR="008C2A28" w:rsidRPr="00576B1D">
        <w:rPr>
          <w:rFonts w:ascii="Arial" w:eastAsia="Times New Roman" w:hAnsi="Arial" w:cs="Arial"/>
          <w:color w:val="1F1F1F"/>
          <w:lang w:eastAsia="en-GB"/>
        </w:rPr>
        <w:t>practical</w:t>
      </w:r>
      <w:r w:rsidRPr="00576B1D">
        <w:rPr>
          <w:rFonts w:ascii="Arial" w:eastAsia="Times New Roman" w:hAnsi="Arial" w:cs="Arial"/>
          <w:color w:val="1F1F1F"/>
          <w:lang w:eastAsia="en-GB"/>
        </w:rPr>
        <w:t>, learner-centred teaching. Benefits like engagement, health, the development of imagination and creativity, empathetic behaviour towards the environment, and knowledge of their potential effect on the living world have all been associated with outdoor learning. The Welsh Government (2022b) claims that one of the four purposes is to create confident, healthy individuals</w:t>
      </w:r>
      <w:r w:rsidR="008C2A28" w:rsidRPr="00576B1D">
        <w:rPr>
          <w:rFonts w:ascii="Arial" w:eastAsia="Times New Roman" w:hAnsi="Arial" w:cs="Arial"/>
          <w:color w:val="1F1F1F"/>
          <w:lang w:eastAsia="en-GB"/>
        </w:rPr>
        <w:t>. One</w:t>
      </w:r>
      <w:r w:rsidRPr="00576B1D">
        <w:rPr>
          <w:rFonts w:ascii="Arial" w:eastAsia="Times New Roman" w:hAnsi="Arial" w:cs="Arial"/>
          <w:color w:val="1F1F1F"/>
          <w:lang w:eastAsia="en-GB"/>
        </w:rPr>
        <w:t xml:space="preserve"> of the descriptors is building their mental and emotional well-being by developing confidence, resilience and empathy. </w:t>
      </w:r>
    </w:p>
    <w:p w14:paraId="0636C069" w14:textId="77777777" w:rsidR="00D40B57" w:rsidRPr="00576B1D" w:rsidRDefault="00D40B57" w:rsidP="00486C09">
      <w:pPr>
        <w:shd w:val="clear" w:color="auto" w:fill="FFFFFF"/>
        <w:spacing w:after="0" w:line="360" w:lineRule="auto"/>
        <w:jc w:val="both"/>
        <w:textAlignment w:val="baseline"/>
        <w:rPr>
          <w:rFonts w:ascii="Arial" w:hAnsi="Arial" w:cs="Arial"/>
          <w:b/>
          <w:bCs/>
          <w:u w:val="single"/>
        </w:rPr>
      </w:pPr>
    </w:p>
    <w:p w14:paraId="1F5C1B2B" w14:textId="04947553" w:rsidR="00405CF4" w:rsidRPr="00576B1D" w:rsidRDefault="002A1EA2" w:rsidP="00486C09">
      <w:pPr>
        <w:spacing w:line="360" w:lineRule="auto"/>
        <w:jc w:val="both"/>
        <w:rPr>
          <w:rFonts w:ascii="Arial" w:hAnsi="Arial" w:cs="Arial"/>
        </w:rPr>
      </w:pPr>
      <w:r w:rsidRPr="00576B1D">
        <w:rPr>
          <w:rFonts w:ascii="Arial" w:hAnsi="Arial" w:cs="Arial"/>
        </w:rPr>
        <w:t>One area of concern was the budget for the school. Swansea, Neath, and Port Talbot Forest Schools charge £975 for training</w:t>
      </w:r>
      <w:r w:rsidR="00533E2B" w:rsidRPr="00576B1D">
        <w:rPr>
          <w:rFonts w:ascii="Arial" w:hAnsi="Arial" w:cs="Arial"/>
        </w:rPr>
        <w:t xml:space="preserve"> (Cambium Sustainable Ltd, 2022)</w:t>
      </w:r>
      <w:r w:rsidRPr="00576B1D">
        <w:rPr>
          <w:rFonts w:ascii="Arial" w:hAnsi="Arial" w:cs="Arial"/>
        </w:rPr>
        <w:t xml:space="preserve">. </w:t>
      </w:r>
      <w:r w:rsidR="00533E2B" w:rsidRPr="00576B1D">
        <w:rPr>
          <w:rFonts w:ascii="Arial" w:hAnsi="Arial" w:cs="Arial"/>
        </w:rPr>
        <w:t xml:space="preserve">In order to qualify as a leader, According to Cambium Sustainable Ltd (2022). </w:t>
      </w:r>
      <w:r w:rsidRPr="00576B1D">
        <w:rPr>
          <w:rFonts w:ascii="Arial" w:hAnsi="Arial" w:cs="Arial"/>
        </w:rPr>
        <w:t>Teachers and teaching assistants can both obtain a level 3 certification.</w:t>
      </w:r>
      <w:r w:rsidR="00533E2B" w:rsidRPr="00576B1D">
        <w:rPr>
          <w:rFonts w:ascii="Arial" w:hAnsi="Arial" w:cs="Arial"/>
        </w:rPr>
        <w:t xml:space="preserve"> F</w:t>
      </w:r>
      <w:r w:rsidRPr="00576B1D">
        <w:rPr>
          <w:rFonts w:ascii="Arial" w:hAnsi="Arial" w:cs="Arial"/>
        </w:rPr>
        <w:t xml:space="preserve">orest school trainees must finish six sessions in their environment. The training includes observing and evaluating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w:t>
      </w:r>
      <w:r w:rsidRPr="00576B1D">
        <w:rPr>
          <w:rFonts w:ascii="Arial" w:hAnsi="Arial" w:cs="Arial"/>
        </w:rPr>
        <w:t xml:space="preserve">chool classes, teaching </w:t>
      </w:r>
      <w:r w:rsidR="008C2A28" w:rsidRPr="00576B1D">
        <w:rPr>
          <w:rFonts w:ascii="Arial" w:hAnsi="Arial" w:cs="Arial"/>
        </w:rPr>
        <w:t>practical outdoor</w:t>
      </w:r>
      <w:r w:rsidRPr="00576B1D">
        <w:rPr>
          <w:rFonts w:ascii="Arial" w:hAnsi="Arial" w:cs="Arial"/>
        </w:rPr>
        <w:t xml:space="preserve"> skills, teaching sustainable use and management of natural resources, and </w:t>
      </w:r>
      <w:r w:rsidRPr="00576B1D">
        <w:rPr>
          <w:rFonts w:ascii="Arial" w:hAnsi="Arial" w:cs="Arial"/>
        </w:rPr>
        <w:lastRenderedPageBreak/>
        <w:t xml:space="preserve">leading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Sc</w:t>
      </w:r>
      <w:r w:rsidRPr="00576B1D">
        <w:rPr>
          <w:rFonts w:ascii="Arial" w:hAnsi="Arial" w:cs="Arial"/>
        </w:rPr>
        <w:t xml:space="preserve">hool sessions. It also encourages learning, </w:t>
      </w:r>
      <w:r w:rsidR="008C2A28" w:rsidRPr="00576B1D">
        <w:rPr>
          <w:rFonts w:ascii="Arial" w:hAnsi="Arial" w:cs="Arial"/>
        </w:rPr>
        <w:t>plays</w:t>
      </w:r>
      <w:r w:rsidRPr="00576B1D">
        <w:rPr>
          <w:rFonts w:ascii="Arial" w:hAnsi="Arial" w:cs="Arial"/>
        </w:rPr>
        <w:t>, and growth in unstructured environments. 2022 (Cambium Sustainable Ltd, 2022) </w:t>
      </w:r>
    </w:p>
    <w:p w14:paraId="131F8346" w14:textId="744E9BE2" w:rsidR="00F65E1D" w:rsidRPr="00576B1D" w:rsidRDefault="00F65E1D" w:rsidP="00486C09">
      <w:pPr>
        <w:spacing w:line="360" w:lineRule="auto"/>
        <w:jc w:val="both"/>
        <w:rPr>
          <w:rFonts w:ascii="Arial" w:hAnsi="Arial" w:cs="Arial"/>
        </w:rPr>
      </w:pPr>
      <w:r w:rsidRPr="00576B1D">
        <w:rPr>
          <w:rFonts w:ascii="Arial" w:hAnsi="Arial" w:cs="Arial"/>
        </w:rPr>
        <w:t xml:space="preserve">Weather affecting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w:t>
      </w:r>
      <w:r w:rsidR="00C83BCB" w:rsidRPr="00576B1D">
        <w:rPr>
          <w:rFonts w:ascii="Arial" w:hAnsi="Arial" w:cs="Arial"/>
        </w:rPr>
        <w:t>chools</w:t>
      </w:r>
      <w:r w:rsidRPr="00576B1D">
        <w:rPr>
          <w:rFonts w:ascii="Arial" w:hAnsi="Arial" w:cs="Arial"/>
        </w:rPr>
        <w:t xml:space="preserve"> and children not enjoying being outside were identified as flaws. Sackville-Ford and Davenport (2019) discovered that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w:t>
      </w:r>
      <w:r w:rsidRPr="00576B1D">
        <w:rPr>
          <w:rFonts w:ascii="Arial" w:hAnsi="Arial" w:cs="Arial"/>
        </w:rPr>
        <w:t xml:space="preserve">chool, like any other educational environment, is </w:t>
      </w:r>
      <w:r w:rsidR="008C2A28" w:rsidRPr="00576B1D">
        <w:rPr>
          <w:rFonts w:ascii="Arial" w:hAnsi="Arial" w:cs="Arial"/>
        </w:rPr>
        <w:t>only appropriate for some</w:t>
      </w:r>
      <w:r w:rsidRPr="00576B1D">
        <w:rPr>
          <w:rFonts w:ascii="Arial" w:hAnsi="Arial" w:cs="Arial"/>
        </w:rPr>
        <w:t xml:space="preserve"> children. It is </w:t>
      </w:r>
      <w:r w:rsidR="008C2A28" w:rsidRPr="00576B1D">
        <w:rPr>
          <w:rFonts w:ascii="Arial" w:hAnsi="Arial" w:cs="Arial"/>
        </w:rPr>
        <w:t>challenging</w:t>
      </w:r>
      <w:r w:rsidRPr="00576B1D">
        <w:rPr>
          <w:rFonts w:ascii="Arial" w:hAnsi="Arial" w:cs="Arial"/>
        </w:rPr>
        <w:t xml:space="preserve"> on cold and rainy days because children will </w:t>
      </w:r>
      <w:r w:rsidR="008C2A28" w:rsidRPr="00576B1D">
        <w:rPr>
          <w:rFonts w:ascii="Arial" w:hAnsi="Arial" w:cs="Arial"/>
        </w:rPr>
        <w:t>play</w:t>
      </w:r>
      <w:r w:rsidRPr="00576B1D">
        <w:rPr>
          <w:rFonts w:ascii="Arial" w:hAnsi="Arial" w:cs="Arial"/>
        </w:rPr>
        <w:t xml:space="preserve"> outside, rain or shine. Some parents, as well as children, are worried about cleanliness and safety. Children who climb trees and jump in puddles and mud are putting themselves in potentially dangerous situations. This encourages conservative risk-taking. </w:t>
      </w:r>
      <w:proofErr w:type="gramStart"/>
      <w:r w:rsidRPr="00576B1D">
        <w:rPr>
          <w:rFonts w:ascii="Arial" w:hAnsi="Arial" w:cs="Arial"/>
        </w:rPr>
        <w:t>If and when</w:t>
      </w:r>
      <w:proofErr w:type="gramEnd"/>
      <w:r w:rsidRPr="00576B1D">
        <w:rPr>
          <w:rFonts w:ascii="Arial" w:hAnsi="Arial" w:cs="Arial"/>
        </w:rPr>
        <w:t xml:space="preserve"> they are reintroduced to this structure, they may find it more </w:t>
      </w:r>
      <w:r w:rsidR="008C2A28" w:rsidRPr="00576B1D">
        <w:rPr>
          <w:rFonts w:ascii="Arial" w:hAnsi="Arial" w:cs="Arial"/>
        </w:rPr>
        <w:t>challenging</w:t>
      </w:r>
      <w:r w:rsidRPr="00576B1D">
        <w:rPr>
          <w:rFonts w:ascii="Arial" w:hAnsi="Arial" w:cs="Arial"/>
        </w:rPr>
        <w:t xml:space="preserve"> to fit into a "normal" school</w:t>
      </w:r>
      <w:r w:rsidR="00533E2B" w:rsidRPr="00576B1D">
        <w:rPr>
          <w:rFonts w:ascii="Arial" w:hAnsi="Arial" w:cs="Arial"/>
        </w:rPr>
        <w:t xml:space="preserve"> (Sackville-Ford and Davenport, 2019)</w:t>
      </w:r>
      <w:r w:rsidRPr="00576B1D">
        <w:rPr>
          <w:rFonts w:ascii="Arial" w:hAnsi="Arial" w:cs="Arial"/>
        </w:rPr>
        <w:t>.</w:t>
      </w:r>
      <w:r w:rsidR="00211A93" w:rsidRPr="00576B1D">
        <w:rPr>
          <w:rFonts w:ascii="Arial" w:hAnsi="Arial" w:cs="Arial"/>
        </w:rPr>
        <w:t xml:space="preserve"> </w:t>
      </w:r>
    </w:p>
    <w:p w14:paraId="396253D6" w14:textId="2EE06D14" w:rsidR="00211A93" w:rsidRPr="00576B1D" w:rsidRDefault="00211A93" w:rsidP="00486C09">
      <w:pPr>
        <w:spacing w:line="360" w:lineRule="auto"/>
        <w:jc w:val="both"/>
        <w:rPr>
          <w:rFonts w:ascii="Arial" w:hAnsi="Arial" w:cs="Arial"/>
        </w:rPr>
      </w:pPr>
      <w:r w:rsidRPr="00576B1D">
        <w:rPr>
          <w:rFonts w:ascii="Arial" w:hAnsi="Arial" w:cs="Arial"/>
        </w:rPr>
        <w:t xml:space="preserve">A study by Knight (2016) found that involving the family in </w:t>
      </w:r>
      <w:r w:rsidR="00576B1D" w:rsidRPr="00576B1D">
        <w:rPr>
          <w:rFonts w:ascii="Arial" w:hAnsi="Arial" w:cs="Arial"/>
        </w:rPr>
        <w:t>Fo</w:t>
      </w:r>
      <w:r w:rsidRPr="00576B1D">
        <w:rPr>
          <w:rFonts w:ascii="Arial" w:hAnsi="Arial" w:cs="Arial"/>
        </w:rPr>
        <w:t xml:space="preserve">rest </w:t>
      </w:r>
      <w:r w:rsidR="00576B1D" w:rsidRPr="00576B1D">
        <w:rPr>
          <w:rFonts w:ascii="Arial" w:hAnsi="Arial" w:cs="Arial"/>
        </w:rPr>
        <w:t>S</w:t>
      </w:r>
      <w:r w:rsidRPr="00576B1D">
        <w:rPr>
          <w:rFonts w:ascii="Arial" w:hAnsi="Arial" w:cs="Arial"/>
        </w:rPr>
        <w:t>chool is essential in establishing opportunities for outdoor play. The sessions were intended to be attended by parents and their children, but the rainy day reduced attendance because many parents avoided sessions when the weather was poor. The reality that adults and parents are much less likely than children to go outside in what they perceive to be bad weather can hinder outdoor learning.</w:t>
      </w:r>
    </w:p>
    <w:p w14:paraId="6C779A67" w14:textId="77777777" w:rsidR="00486C09" w:rsidRPr="00576B1D" w:rsidRDefault="00486C09" w:rsidP="00486C09">
      <w:pPr>
        <w:spacing w:line="360" w:lineRule="auto"/>
        <w:jc w:val="both"/>
        <w:rPr>
          <w:rFonts w:ascii="Arial" w:hAnsi="Arial" w:cs="Arial"/>
          <w:b/>
          <w:bCs/>
          <w:u w:val="single"/>
        </w:rPr>
      </w:pPr>
    </w:p>
    <w:p w14:paraId="2FFD25AC" w14:textId="2D2B2D5A" w:rsidR="00FF7CD5" w:rsidRPr="00576B1D" w:rsidRDefault="00E263F5" w:rsidP="00486C09">
      <w:pPr>
        <w:spacing w:line="360" w:lineRule="auto"/>
        <w:jc w:val="both"/>
        <w:rPr>
          <w:rFonts w:ascii="Arial" w:hAnsi="Arial" w:cs="Arial"/>
          <w:i/>
          <w:iCs/>
        </w:rPr>
      </w:pPr>
      <w:r w:rsidRPr="00576B1D">
        <w:rPr>
          <w:rFonts w:ascii="Arial" w:hAnsi="Arial" w:cs="Arial"/>
          <w:i/>
          <w:iCs/>
        </w:rPr>
        <w:t>Conclusion</w:t>
      </w:r>
      <w:r w:rsidR="00405CF4" w:rsidRPr="00576B1D">
        <w:rPr>
          <w:rFonts w:ascii="Arial" w:hAnsi="Arial" w:cs="Arial"/>
          <w:i/>
          <w:iCs/>
        </w:rPr>
        <w:t xml:space="preserve"> </w:t>
      </w:r>
    </w:p>
    <w:p w14:paraId="1D9AFAC6" w14:textId="0A765A4A" w:rsidR="00FF7CD5" w:rsidRPr="00576B1D" w:rsidRDefault="00AA206B" w:rsidP="00486C09">
      <w:pPr>
        <w:spacing w:line="360" w:lineRule="auto"/>
        <w:jc w:val="both"/>
        <w:rPr>
          <w:rFonts w:ascii="Arial" w:hAnsi="Arial" w:cs="Arial"/>
        </w:rPr>
      </w:pPr>
      <w:r w:rsidRPr="00576B1D">
        <w:rPr>
          <w:rFonts w:ascii="Arial" w:hAnsi="Arial" w:cs="Arial"/>
        </w:rPr>
        <w:t xml:space="preserve">To sum up,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w:t>
      </w:r>
      <w:r w:rsidRPr="00576B1D">
        <w:rPr>
          <w:rFonts w:ascii="Arial" w:hAnsi="Arial" w:cs="Arial"/>
        </w:rPr>
        <w:t xml:space="preserve">chool has many advantages for the pupils, the school, and the community. Children's behaviour in the classroom and society may be affected by improving their well-being in </w:t>
      </w:r>
      <w:r w:rsidR="00576B1D" w:rsidRPr="00576B1D">
        <w:rPr>
          <w:rFonts w:ascii="Arial" w:hAnsi="Arial" w:cs="Arial"/>
        </w:rPr>
        <w:t>F</w:t>
      </w:r>
      <w:r w:rsidRPr="00576B1D">
        <w:rPr>
          <w:rFonts w:ascii="Arial" w:hAnsi="Arial" w:cs="Arial"/>
        </w:rPr>
        <w:t xml:space="preserve">orest </w:t>
      </w:r>
      <w:r w:rsidR="00576B1D" w:rsidRPr="00576B1D">
        <w:rPr>
          <w:rFonts w:ascii="Arial" w:hAnsi="Arial" w:cs="Arial"/>
        </w:rPr>
        <w:t>S</w:t>
      </w:r>
      <w:r w:rsidRPr="00576B1D">
        <w:rPr>
          <w:rFonts w:ascii="Arial" w:hAnsi="Arial" w:cs="Arial"/>
        </w:rPr>
        <w:t xml:space="preserve">chools. </w:t>
      </w:r>
      <w:r w:rsidR="008C2A28" w:rsidRPr="00576B1D">
        <w:rPr>
          <w:rFonts w:ascii="Arial" w:hAnsi="Arial" w:cs="Arial"/>
        </w:rPr>
        <w:t>Evidence shows</w:t>
      </w:r>
      <w:r w:rsidRPr="00576B1D">
        <w:rPr>
          <w:rFonts w:ascii="Arial" w:hAnsi="Arial" w:cs="Arial"/>
        </w:rPr>
        <w:t xml:space="preserve"> that children have higher self-esteem and more self-assurance</w:t>
      </w:r>
      <w:r w:rsidR="00576B1D">
        <w:rPr>
          <w:rFonts w:ascii="Arial" w:hAnsi="Arial" w:cs="Arial"/>
        </w:rPr>
        <w:t xml:space="preserve"> </w:t>
      </w:r>
      <w:r w:rsidRPr="00576B1D">
        <w:rPr>
          <w:rFonts w:ascii="Arial" w:hAnsi="Arial" w:cs="Arial"/>
        </w:rPr>
        <w:t xml:space="preserve">(Plymouth </w:t>
      </w:r>
      <w:proofErr w:type="spellStart"/>
      <w:r w:rsidRPr="00576B1D">
        <w:rPr>
          <w:rFonts w:ascii="Arial" w:hAnsi="Arial" w:cs="Arial"/>
        </w:rPr>
        <w:t>Marjon</w:t>
      </w:r>
      <w:proofErr w:type="spellEnd"/>
      <w:r w:rsidRPr="00576B1D">
        <w:rPr>
          <w:rFonts w:ascii="Arial" w:hAnsi="Arial" w:cs="Arial"/>
        </w:rPr>
        <w:t xml:space="preserve"> University, 2023). </w:t>
      </w:r>
      <w:r w:rsidR="008C2A28" w:rsidRPr="00576B1D">
        <w:rPr>
          <w:rFonts w:ascii="Arial" w:hAnsi="Arial" w:cs="Arial"/>
        </w:rPr>
        <w:t>They are teaching</w:t>
      </w:r>
      <w:r w:rsidR="00FF7CD5" w:rsidRPr="00576B1D">
        <w:rPr>
          <w:rFonts w:ascii="Arial" w:hAnsi="Arial" w:cs="Arial"/>
        </w:rPr>
        <w:t xml:space="preserve"> in Wales with a curriculum that puts health and </w:t>
      </w:r>
      <w:r w:rsidRPr="00576B1D">
        <w:rPr>
          <w:rFonts w:ascii="Arial" w:hAnsi="Arial" w:cs="Arial"/>
        </w:rPr>
        <w:t>well-being</w:t>
      </w:r>
      <w:r w:rsidR="00FF7CD5" w:rsidRPr="00576B1D">
        <w:rPr>
          <w:rFonts w:ascii="Arial" w:hAnsi="Arial" w:cs="Arial"/>
        </w:rPr>
        <w:t xml:space="preserve"> at the heart of what we do. Health and well-being are goals of the Welsh curriculum. According to Donaldson (2015), the organisation is committed to fostering a positive learning environment where </w:t>
      </w:r>
      <w:r w:rsidR="008C2A28" w:rsidRPr="00576B1D">
        <w:rPr>
          <w:rFonts w:ascii="Arial" w:hAnsi="Arial" w:cs="Arial"/>
        </w:rPr>
        <w:t>a holistic view of health and wellbeing can support children's education</w:t>
      </w:r>
      <w:r w:rsidR="00FF7CD5" w:rsidRPr="00576B1D">
        <w:rPr>
          <w:rFonts w:ascii="Arial" w:hAnsi="Arial" w:cs="Arial"/>
        </w:rPr>
        <w:t xml:space="preserve">. Furthermore, the Well-being of Future Generations (Wales) Bill, which was in Stage 1 of the legislative process </w:t>
      </w:r>
      <w:r w:rsidR="008C2A28" w:rsidRPr="00576B1D">
        <w:rPr>
          <w:rFonts w:ascii="Arial" w:hAnsi="Arial" w:cs="Arial"/>
        </w:rPr>
        <w:t>when</w:t>
      </w:r>
      <w:r w:rsidR="00FF7CD5" w:rsidRPr="00576B1D">
        <w:rPr>
          <w:rFonts w:ascii="Arial" w:hAnsi="Arial" w:cs="Arial"/>
        </w:rPr>
        <w:t xml:space="preserve"> this report was produced, identifies </w:t>
      </w:r>
      <w:r w:rsidR="008C2A28" w:rsidRPr="00576B1D">
        <w:rPr>
          <w:rFonts w:ascii="Arial" w:hAnsi="Arial" w:cs="Arial"/>
        </w:rPr>
        <w:t>several</w:t>
      </w:r>
      <w:r w:rsidR="00FF7CD5" w:rsidRPr="00576B1D">
        <w:rPr>
          <w:rFonts w:ascii="Arial" w:hAnsi="Arial" w:cs="Arial"/>
        </w:rPr>
        <w:t xml:space="preserve"> goals that convey a shared vision of Wales' long-term economic, environmental, and social well-being. The objective is a prosperous, resilient, healthier, more equal Wales with vibrant communities.</w:t>
      </w:r>
    </w:p>
    <w:p w14:paraId="5AF54C12" w14:textId="56174C16" w:rsidR="007B27BA" w:rsidRPr="00576B1D" w:rsidRDefault="003710B0" w:rsidP="00486C09">
      <w:pPr>
        <w:spacing w:line="360" w:lineRule="auto"/>
        <w:jc w:val="both"/>
        <w:rPr>
          <w:rFonts w:ascii="Arial" w:hAnsi="Arial" w:cs="Arial"/>
        </w:rPr>
      </w:pPr>
      <w:r w:rsidRPr="00576B1D">
        <w:rPr>
          <w:rFonts w:ascii="Arial" w:hAnsi="Arial" w:cs="Arial"/>
        </w:rPr>
        <w:t xml:space="preserve">According to Estyn (2020), schools usually acknowledge that a partnership between parents and teachers results in the best possible education for pupils. Additionally, it mentions how a few schools had built a foundation for services that serve families and children. Parental and community involvement is acknowledged as one of the most </w:t>
      </w:r>
      <w:r w:rsidR="008C2A28" w:rsidRPr="00576B1D">
        <w:rPr>
          <w:rFonts w:ascii="Arial" w:hAnsi="Arial" w:cs="Arial"/>
        </w:rPr>
        <w:t>important</w:t>
      </w:r>
      <w:r w:rsidRPr="00576B1D">
        <w:rPr>
          <w:rFonts w:ascii="Arial" w:hAnsi="Arial" w:cs="Arial"/>
        </w:rPr>
        <w:t xml:space="preserve"> strategies for school </w:t>
      </w:r>
      <w:r w:rsidRPr="00576B1D">
        <w:rPr>
          <w:rFonts w:ascii="Arial" w:hAnsi="Arial" w:cs="Arial"/>
        </w:rPr>
        <w:lastRenderedPageBreak/>
        <w:t xml:space="preserve">development and is seen as essential to enhancing pupils' </w:t>
      </w:r>
      <w:r w:rsidR="00516DBD" w:rsidRPr="00576B1D">
        <w:rPr>
          <w:rFonts w:ascii="Arial" w:hAnsi="Arial" w:cs="Arial"/>
        </w:rPr>
        <w:t>well-being</w:t>
      </w:r>
      <w:r w:rsidRPr="00576B1D">
        <w:rPr>
          <w:rFonts w:ascii="Arial" w:hAnsi="Arial" w:cs="Arial"/>
        </w:rPr>
        <w:t xml:space="preserve"> and academic performance.</w:t>
      </w:r>
      <w:r w:rsidR="00516DBD" w:rsidRPr="00576B1D">
        <w:rPr>
          <w:rFonts w:ascii="Arial" w:hAnsi="Arial" w:cs="Arial"/>
        </w:rPr>
        <w:t xml:space="preserve"> Parental involvement is </w:t>
      </w:r>
      <w:r w:rsidR="008C2A28" w:rsidRPr="00576B1D">
        <w:rPr>
          <w:rFonts w:ascii="Arial" w:hAnsi="Arial" w:cs="Arial"/>
        </w:rPr>
        <w:t>an integral component of</w:t>
      </w:r>
      <w:r w:rsidR="00516DBD" w:rsidRPr="00576B1D">
        <w:rPr>
          <w:rFonts w:ascii="Arial" w:hAnsi="Arial" w:cs="Arial"/>
        </w:rPr>
        <w:t xml:space="preserve"> teaching. According to pedagogy, the Quality Teacher Status - QTS is: “The importance of positive involvement of parents/carers and other partners is understood</w:t>
      </w:r>
      <w:r w:rsidR="008C2A28" w:rsidRPr="00576B1D">
        <w:rPr>
          <w:rFonts w:ascii="Arial" w:hAnsi="Arial" w:cs="Arial"/>
        </w:rPr>
        <w:t>,</w:t>
      </w:r>
      <w:r w:rsidR="00516DBD" w:rsidRPr="00576B1D">
        <w:rPr>
          <w:rFonts w:ascii="Arial" w:hAnsi="Arial" w:cs="Arial"/>
        </w:rPr>
        <w:t xml:space="preserve"> and opportunities are taken to observe and evaluate processes”</w:t>
      </w:r>
      <w:r w:rsidR="00BD2D33" w:rsidRPr="00576B1D">
        <w:rPr>
          <w:rFonts w:ascii="Arial" w:hAnsi="Arial" w:cs="Arial"/>
        </w:rPr>
        <w:t xml:space="preserve"> (Welsh Government, 2019)</w:t>
      </w:r>
      <w:r w:rsidR="00516DBD" w:rsidRPr="00576B1D">
        <w:rPr>
          <w:rFonts w:ascii="Arial" w:hAnsi="Arial" w:cs="Arial"/>
        </w:rPr>
        <w:t>.</w:t>
      </w:r>
    </w:p>
    <w:p w14:paraId="070BDF47" w14:textId="77777777" w:rsidR="00486C09" w:rsidRPr="00576B1D" w:rsidRDefault="00486C09" w:rsidP="00486C09">
      <w:pPr>
        <w:spacing w:line="360" w:lineRule="auto"/>
        <w:jc w:val="both"/>
        <w:rPr>
          <w:rFonts w:ascii="Arial" w:hAnsi="Arial" w:cs="Arial"/>
          <w:b/>
          <w:bCs/>
          <w:u w:val="single"/>
        </w:rPr>
      </w:pPr>
    </w:p>
    <w:p w14:paraId="161D7E7E" w14:textId="77777777" w:rsidR="00486C09" w:rsidRPr="00576B1D" w:rsidRDefault="00486C09" w:rsidP="00486C09">
      <w:pPr>
        <w:spacing w:line="360" w:lineRule="auto"/>
        <w:jc w:val="both"/>
        <w:rPr>
          <w:rFonts w:ascii="Arial" w:hAnsi="Arial" w:cs="Arial"/>
          <w:b/>
          <w:bCs/>
          <w:u w:val="single"/>
        </w:rPr>
      </w:pPr>
    </w:p>
    <w:p w14:paraId="4B76B0F0" w14:textId="77777777" w:rsidR="00486C09" w:rsidRPr="00576B1D" w:rsidRDefault="00486C09" w:rsidP="00486C09">
      <w:pPr>
        <w:spacing w:line="360" w:lineRule="auto"/>
        <w:jc w:val="both"/>
        <w:rPr>
          <w:rFonts w:ascii="Arial" w:hAnsi="Arial" w:cs="Arial"/>
          <w:b/>
          <w:bCs/>
          <w:u w:val="single"/>
        </w:rPr>
      </w:pPr>
    </w:p>
    <w:p w14:paraId="6C03EECC" w14:textId="77777777" w:rsidR="00486C09" w:rsidRPr="00576B1D" w:rsidRDefault="00486C09" w:rsidP="00486C09">
      <w:pPr>
        <w:spacing w:line="360" w:lineRule="auto"/>
        <w:jc w:val="both"/>
        <w:rPr>
          <w:rFonts w:ascii="Arial" w:hAnsi="Arial" w:cs="Arial"/>
          <w:b/>
          <w:bCs/>
          <w:u w:val="single"/>
        </w:rPr>
      </w:pPr>
    </w:p>
    <w:p w14:paraId="37878C47" w14:textId="77777777" w:rsidR="00486C09" w:rsidRPr="00576B1D" w:rsidRDefault="00486C09" w:rsidP="00486C09">
      <w:pPr>
        <w:spacing w:line="360" w:lineRule="auto"/>
        <w:jc w:val="both"/>
        <w:rPr>
          <w:rFonts w:ascii="Arial" w:hAnsi="Arial" w:cs="Arial"/>
          <w:b/>
          <w:bCs/>
          <w:u w:val="single"/>
        </w:rPr>
      </w:pPr>
    </w:p>
    <w:p w14:paraId="0F0A2D45" w14:textId="77777777" w:rsidR="00486C09" w:rsidRPr="00576B1D" w:rsidRDefault="00486C09" w:rsidP="00486C09">
      <w:pPr>
        <w:spacing w:line="360" w:lineRule="auto"/>
        <w:jc w:val="both"/>
        <w:rPr>
          <w:rFonts w:ascii="Arial" w:hAnsi="Arial" w:cs="Arial"/>
          <w:b/>
          <w:bCs/>
          <w:u w:val="single"/>
        </w:rPr>
      </w:pPr>
    </w:p>
    <w:p w14:paraId="41E52C2C" w14:textId="77777777" w:rsidR="00486C09" w:rsidRPr="00576B1D" w:rsidRDefault="00486C09" w:rsidP="00486C09">
      <w:pPr>
        <w:spacing w:line="360" w:lineRule="auto"/>
        <w:jc w:val="both"/>
        <w:rPr>
          <w:rFonts w:ascii="Arial" w:hAnsi="Arial" w:cs="Arial"/>
          <w:b/>
          <w:bCs/>
          <w:u w:val="single"/>
        </w:rPr>
      </w:pPr>
    </w:p>
    <w:p w14:paraId="13436DCC" w14:textId="77777777" w:rsidR="00486C09" w:rsidRPr="00576B1D" w:rsidRDefault="00486C09" w:rsidP="00486C09">
      <w:pPr>
        <w:spacing w:line="360" w:lineRule="auto"/>
        <w:jc w:val="both"/>
        <w:rPr>
          <w:rFonts w:ascii="Arial" w:hAnsi="Arial" w:cs="Arial"/>
          <w:b/>
          <w:bCs/>
          <w:u w:val="single"/>
        </w:rPr>
      </w:pPr>
    </w:p>
    <w:p w14:paraId="2220DF8B" w14:textId="77777777" w:rsidR="00486C09" w:rsidRPr="00576B1D" w:rsidRDefault="00486C09" w:rsidP="00486C09">
      <w:pPr>
        <w:spacing w:line="360" w:lineRule="auto"/>
        <w:jc w:val="both"/>
        <w:rPr>
          <w:rFonts w:ascii="Arial" w:hAnsi="Arial" w:cs="Arial"/>
          <w:b/>
          <w:bCs/>
          <w:u w:val="single"/>
        </w:rPr>
      </w:pPr>
    </w:p>
    <w:p w14:paraId="64D8E1BA" w14:textId="77777777" w:rsidR="00486C09" w:rsidRPr="00576B1D" w:rsidRDefault="00486C09" w:rsidP="00486C09">
      <w:pPr>
        <w:spacing w:line="360" w:lineRule="auto"/>
        <w:jc w:val="both"/>
        <w:rPr>
          <w:rFonts w:ascii="Arial" w:hAnsi="Arial" w:cs="Arial"/>
          <w:b/>
          <w:bCs/>
          <w:u w:val="single"/>
        </w:rPr>
      </w:pPr>
    </w:p>
    <w:p w14:paraId="3224D067" w14:textId="77777777" w:rsidR="00486C09" w:rsidRPr="00576B1D" w:rsidRDefault="00486C09" w:rsidP="00486C09">
      <w:pPr>
        <w:spacing w:line="360" w:lineRule="auto"/>
        <w:jc w:val="both"/>
        <w:rPr>
          <w:rFonts w:ascii="Arial" w:hAnsi="Arial" w:cs="Arial"/>
          <w:b/>
          <w:bCs/>
          <w:u w:val="single"/>
        </w:rPr>
      </w:pPr>
    </w:p>
    <w:p w14:paraId="5F2CBE61" w14:textId="77777777" w:rsidR="00486C09" w:rsidRPr="00576B1D" w:rsidRDefault="00486C09" w:rsidP="00486C09">
      <w:pPr>
        <w:spacing w:line="360" w:lineRule="auto"/>
        <w:jc w:val="both"/>
        <w:rPr>
          <w:rFonts w:ascii="Arial" w:hAnsi="Arial" w:cs="Arial"/>
          <w:b/>
          <w:bCs/>
          <w:u w:val="single"/>
        </w:rPr>
      </w:pPr>
    </w:p>
    <w:p w14:paraId="08DCB8C9" w14:textId="77777777" w:rsidR="00486C09" w:rsidRPr="00576B1D" w:rsidRDefault="00486C09" w:rsidP="00486C09">
      <w:pPr>
        <w:spacing w:line="360" w:lineRule="auto"/>
        <w:jc w:val="both"/>
        <w:rPr>
          <w:rFonts w:ascii="Arial" w:hAnsi="Arial" w:cs="Arial"/>
          <w:b/>
          <w:bCs/>
          <w:u w:val="single"/>
        </w:rPr>
      </w:pPr>
    </w:p>
    <w:p w14:paraId="08040489" w14:textId="77777777" w:rsidR="00486C09" w:rsidRPr="00576B1D" w:rsidRDefault="00486C09" w:rsidP="00486C09">
      <w:pPr>
        <w:spacing w:line="360" w:lineRule="auto"/>
        <w:jc w:val="both"/>
        <w:rPr>
          <w:rFonts w:ascii="Arial" w:hAnsi="Arial" w:cs="Arial"/>
          <w:b/>
          <w:bCs/>
          <w:u w:val="single"/>
        </w:rPr>
      </w:pPr>
    </w:p>
    <w:p w14:paraId="21062C95" w14:textId="77777777" w:rsidR="00486C09" w:rsidRPr="00576B1D" w:rsidRDefault="00486C09" w:rsidP="00486C09">
      <w:pPr>
        <w:spacing w:line="360" w:lineRule="auto"/>
        <w:jc w:val="both"/>
        <w:rPr>
          <w:rFonts w:ascii="Arial" w:hAnsi="Arial" w:cs="Arial"/>
          <w:b/>
          <w:bCs/>
          <w:u w:val="single"/>
        </w:rPr>
      </w:pPr>
    </w:p>
    <w:p w14:paraId="7ADD1BBC" w14:textId="77777777" w:rsidR="00486C09" w:rsidRPr="00576B1D" w:rsidRDefault="00486C09" w:rsidP="00486C09">
      <w:pPr>
        <w:spacing w:line="360" w:lineRule="auto"/>
        <w:jc w:val="both"/>
        <w:rPr>
          <w:rFonts w:ascii="Arial" w:hAnsi="Arial" w:cs="Arial"/>
          <w:b/>
          <w:bCs/>
          <w:u w:val="single"/>
        </w:rPr>
      </w:pPr>
    </w:p>
    <w:p w14:paraId="6EFDF10E" w14:textId="2B0DFC3F" w:rsidR="00486C09" w:rsidRPr="00576B1D" w:rsidRDefault="00486C09" w:rsidP="00486C09">
      <w:pPr>
        <w:spacing w:line="360" w:lineRule="auto"/>
        <w:jc w:val="both"/>
        <w:rPr>
          <w:rFonts w:ascii="Arial" w:hAnsi="Arial" w:cs="Arial"/>
          <w:b/>
          <w:bCs/>
          <w:u w:val="single"/>
        </w:rPr>
      </w:pPr>
    </w:p>
    <w:p w14:paraId="5292B4B5" w14:textId="612B69F4" w:rsidR="00576B1D" w:rsidRPr="00576B1D" w:rsidRDefault="00576B1D" w:rsidP="00486C09">
      <w:pPr>
        <w:spacing w:line="360" w:lineRule="auto"/>
        <w:jc w:val="both"/>
        <w:rPr>
          <w:rFonts w:ascii="Arial" w:hAnsi="Arial" w:cs="Arial"/>
          <w:b/>
          <w:bCs/>
          <w:u w:val="single"/>
        </w:rPr>
      </w:pPr>
    </w:p>
    <w:p w14:paraId="598CAC8D" w14:textId="04C4812E" w:rsidR="00576B1D" w:rsidRPr="00576B1D" w:rsidRDefault="00576B1D" w:rsidP="00486C09">
      <w:pPr>
        <w:spacing w:line="360" w:lineRule="auto"/>
        <w:jc w:val="both"/>
        <w:rPr>
          <w:rFonts w:ascii="Arial" w:hAnsi="Arial" w:cs="Arial"/>
          <w:b/>
          <w:bCs/>
          <w:u w:val="single"/>
        </w:rPr>
      </w:pPr>
    </w:p>
    <w:p w14:paraId="019C8108" w14:textId="77777777" w:rsidR="00576B1D" w:rsidRPr="00576B1D" w:rsidRDefault="00576B1D" w:rsidP="00486C09">
      <w:pPr>
        <w:spacing w:line="360" w:lineRule="auto"/>
        <w:jc w:val="both"/>
        <w:rPr>
          <w:rFonts w:ascii="Arial" w:hAnsi="Arial" w:cs="Arial"/>
          <w:b/>
          <w:bCs/>
          <w:u w:val="single"/>
        </w:rPr>
      </w:pPr>
    </w:p>
    <w:p w14:paraId="1AB92C28" w14:textId="3C4FD870" w:rsidR="00486C09" w:rsidRPr="00576B1D" w:rsidRDefault="00486C09" w:rsidP="00486C09">
      <w:pPr>
        <w:spacing w:line="360" w:lineRule="auto"/>
        <w:jc w:val="both"/>
        <w:rPr>
          <w:rFonts w:ascii="Arial" w:hAnsi="Arial" w:cs="Arial"/>
          <w:b/>
          <w:bCs/>
          <w:u w:val="single"/>
        </w:rPr>
      </w:pPr>
    </w:p>
    <w:p w14:paraId="5E2F0578" w14:textId="4CF1C30E" w:rsidR="00533E2B" w:rsidRPr="00576B1D" w:rsidRDefault="00533E2B" w:rsidP="00486C09">
      <w:pPr>
        <w:spacing w:line="360" w:lineRule="auto"/>
        <w:jc w:val="both"/>
        <w:rPr>
          <w:rFonts w:ascii="Arial" w:hAnsi="Arial" w:cs="Arial"/>
          <w:b/>
          <w:bCs/>
          <w:u w:val="single"/>
        </w:rPr>
      </w:pPr>
    </w:p>
    <w:p w14:paraId="71D4D097" w14:textId="77777777" w:rsidR="00533E2B" w:rsidRPr="00576B1D" w:rsidRDefault="00533E2B" w:rsidP="00486C09">
      <w:pPr>
        <w:spacing w:line="360" w:lineRule="auto"/>
        <w:jc w:val="both"/>
        <w:rPr>
          <w:rFonts w:ascii="Arial" w:hAnsi="Arial" w:cs="Arial"/>
          <w:b/>
          <w:bCs/>
          <w:sz w:val="24"/>
          <w:szCs w:val="24"/>
          <w:u w:val="single"/>
        </w:rPr>
      </w:pPr>
    </w:p>
    <w:p w14:paraId="40AC5A35" w14:textId="4EE32573" w:rsidR="00CB4E08" w:rsidRPr="00576B1D" w:rsidRDefault="00E263F5" w:rsidP="00486C09">
      <w:pPr>
        <w:spacing w:line="360" w:lineRule="auto"/>
        <w:jc w:val="both"/>
        <w:rPr>
          <w:rFonts w:ascii="Arial" w:hAnsi="Arial" w:cs="Arial"/>
          <w:b/>
          <w:bCs/>
        </w:rPr>
      </w:pPr>
      <w:r w:rsidRPr="00576B1D">
        <w:rPr>
          <w:rFonts w:ascii="Arial" w:hAnsi="Arial" w:cs="Arial"/>
          <w:b/>
          <w:bCs/>
        </w:rPr>
        <w:t>Reference lis</w:t>
      </w:r>
      <w:r w:rsidR="00F40F4A" w:rsidRPr="00576B1D">
        <w:rPr>
          <w:rFonts w:ascii="Arial" w:hAnsi="Arial" w:cs="Arial"/>
          <w:b/>
          <w:bCs/>
        </w:rPr>
        <w:t>t</w:t>
      </w:r>
      <w:r w:rsidR="00CB4E08" w:rsidRPr="00576B1D">
        <w:rPr>
          <w:rFonts w:ascii="Arial" w:hAnsi="Arial" w:cs="Arial"/>
          <w:b/>
          <w:bCs/>
        </w:rPr>
        <w:t xml:space="preserve"> </w:t>
      </w:r>
    </w:p>
    <w:p w14:paraId="28A87AC8" w14:textId="77777777" w:rsidR="00576B1D" w:rsidRPr="00576B1D" w:rsidRDefault="00576B1D" w:rsidP="00576B1D">
      <w:pPr>
        <w:autoSpaceDE w:val="0"/>
        <w:autoSpaceDN w:val="0"/>
        <w:adjustRightInd w:val="0"/>
        <w:spacing w:after="240" w:line="360" w:lineRule="auto"/>
        <w:jc w:val="both"/>
        <w:rPr>
          <w:rFonts w:ascii="Arial" w:hAnsi="Arial" w:cs="Arial"/>
        </w:rPr>
      </w:pPr>
      <w:proofErr w:type="spellStart"/>
      <w:r w:rsidRPr="00576B1D">
        <w:rPr>
          <w:rFonts w:ascii="Arial" w:hAnsi="Arial" w:cs="Arial"/>
        </w:rPr>
        <w:t>Adran</w:t>
      </w:r>
      <w:proofErr w:type="spellEnd"/>
      <w:r w:rsidRPr="00576B1D">
        <w:rPr>
          <w:rFonts w:ascii="Arial" w:hAnsi="Arial" w:cs="Arial"/>
        </w:rPr>
        <w:t xml:space="preserve">, Y. and </w:t>
      </w:r>
      <w:proofErr w:type="spellStart"/>
      <w:r w:rsidRPr="00576B1D">
        <w:rPr>
          <w:rFonts w:ascii="Arial" w:hAnsi="Arial" w:cs="Arial"/>
        </w:rPr>
        <w:t>Oes</w:t>
      </w:r>
      <w:proofErr w:type="spellEnd"/>
      <w:r w:rsidRPr="00576B1D">
        <w:rPr>
          <w:rFonts w:ascii="Arial" w:hAnsi="Arial" w:cs="Arial"/>
        </w:rPr>
        <w:t xml:space="preserve">, G. (2009) </w:t>
      </w:r>
      <w:r w:rsidRPr="00576B1D">
        <w:rPr>
          <w:rFonts w:ascii="Arial" w:hAnsi="Arial" w:cs="Arial"/>
          <w:i/>
          <w:iCs/>
        </w:rPr>
        <w:t>Foundation Phase Outdoor Learning Handbook</w:t>
      </w:r>
      <w:r w:rsidRPr="00576B1D">
        <w:rPr>
          <w:rFonts w:ascii="Arial" w:hAnsi="Arial" w:cs="Arial"/>
        </w:rPr>
        <w:t xml:space="preserve">. Available at: </w:t>
      </w:r>
      <w:hyperlink r:id="rId8" w:history="1">
        <w:r w:rsidRPr="00576B1D">
          <w:rPr>
            <w:rFonts w:ascii="Arial" w:hAnsi="Arial" w:cs="Arial"/>
          </w:rPr>
          <w:t>https://hwb.gov.wales/storage/fcb8539c-9be7-4883-8542-35d7b54b56f2/foundatio</w:t>
        </w:r>
        <w:r w:rsidRPr="00576B1D">
          <w:rPr>
            <w:rFonts w:ascii="Arial" w:hAnsi="Arial" w:cs="Arial"/>
          </w:rPr>
          <w:t>n</w:t>
        </w:r>
        <w:r w:rsidRPr="00576B1D">
          <w:rPr>
            <w:rFonts w:ascii="Arial" w:hAnsi="Arial" w:cs="Arial"/>
          </w:rPr>
          <w:t>-phase-outdoor-learning-handbook.pdf</w:t>
        </w:r>
      </w:hyperlink>
      <w:r w:rsidRPr="00576B1D">
        <w:rPr>
          <w:rFonts w:ascii="Arial" w:hAnsi="Arial" w:cs="Arial"/>
        </w:rPr>
        <w:t xml:space="preserve"> (Accessed: 11 March 2023).</w:t>
      </w:r>
    </w:p>
    <w:p w14:paraId="627B0C84"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Arshad, R., Wrigley, T. and Pratt, L. (2019) </w:t>
      </w:r>
      <w:r w:rsidRPr="00576B1D">
        <w:rPr>
          <w:rFonts w:ascii="Arial" w:hAnsi="Arial" w:cs="Arial"/>
          <w:i/>
          <w:iCs/>
          <w:color w:val="000000" w:themeColor="text1"/>
        </w:rPr>
        <w:t>Social Justice Re-examined: dilemmas and solutions for the classroom teacher.</w:t>
      </w:r>
      <w:r w:rsidRPr="00576B1D">
        <w:rPr>
          <w:rFonts w:ascii="Arial" w:hAnsi="Arial" w:cs="Arial"/>
          <w:color w:val="000000" w:themeColor="text1"/>
        </w:rPr>
        <w:t xml:space="preserve"> Sterling: Trentham Books Ltd.</w:t>
      </w:r>
    </w:p>
    <w:p w14:paraId="259C1732" w14:textId="77777777" w:rsidR="00576B1D" w:rsidRPr="00576B1D" w:rsidRDefault="00576B1D" w:rsidP="00576B1D">
      <w:pPr>
        <w:pStyle w:val="NormalWeb"/>
        <w:spacing w:before="0" w:beforeAutospacing="0" w:after="240" w:afterAutospacing="0" w:line="360" w:lineRule="auto"/>
        <w:jc w:val="both"/>
        <w:rPr>
          <w:rFonts w:ascii="Arial" w:hAnsi="Arial" w:cs="Arial"/>
          <w:sz w:val="22"/>
          <w:szCs w:val="22"/>
        </w:rPr>
      </w:pPr>
      <w:r w:rsidRPr="00576B1D">
        <w:rPr>
          <w:rFonts w:ascii="Arial" w:hAnsi="Arial" w:cs="Arial"/>
          <w:sz w:val="22"/>
          <w:szCs w:val="22"/>
        </w:rPr>
        <w:t xml:space="preserve">Bates, B. (2019) </w:t>
      </w:r>
      <w:r w:rsidRPr="00576B1D">
        <w:rPr>
          <w:rFonts w:ascii="Arial" w:hAnsi="Arial" w:cs="Arial"/>
          <w:i/>
          <w:iCs/>
          <w:sz w:val="22"/>
          <w:szCs w:val="22"/>
        </w:rPr>
        <w:t xml:space="preserve">Learning Theories Simplified. </w:t>
      </w:r>
      <w:r w:rsidRPr="00576B1D">
        <w:rPr>
          <w:rFonts w:ascii="Arial" w:hAnsi="Arial" w:cs="Arial"/>
          <w:sz w:val="22"/>
          <w:szCs w:val="22"/>
        </w:rPr>
        <w:t xml:space="preserve"> 2</w:t>
      </w:r>
      <w:r w:rsidRPr="00576B1D">
        <w:rPr>
          <w:rFonts w:ascii="Arial" w:hAnsi="Arial" w:cs="Arial"/>
          <w:sz w:val="22"/>
          <w:szCs w:val="22"/>
          <w:vertAlign w:val="superscript"/>
        </w:rPr>
        <w:t>nd</w:t>
      </w:r>
      <w:r w:rsidRPr="00576B1D">
        <w:rPr>
          <w:rFonts w:ascii="Arial" w:hAnsi="Arial" w:cs="Arial"/>
          <w:sz w:val="22"/>
          <w:szCs w:val="22"/>
        </w:rPr>
        <w:t xml:space="preserve"> </w:t>
      </w:r>
      <w:proofErr w:type="spellStart"/>
      <w:r w:rsidRPr="00576B1D">
        <w:rPr>
          <w:rFonts w:ascii="Arial" w:hAnsi="Arial" w:cs="Arial"/>
          <w:sz w:val="22"/>
          <w:szCs w:val="22"/>
        </w:rPr>
        <w:t>edn</w:t>
      </w:r>
      <w:proofErr w:type="spellEnd"/>
      <w:r w:rsidRPr="00576B1D">
        <w:rPr>
          <w:rFonts w:ascii="Arial" w:hAnsi="Arial" w:cs="Arial"/>
          <w:sz w:val="22"/>
          <w:szCs w:val="22"/>
        </w:rPr>
        <w:t>. London: Sage Publications.</w:t>
      </w:r>
    </w:p>
    <w:p w14:paraId="70329A93"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British Educational Research Association (2023) </w:t>
      </w:r>
      <w:r w:rsidRPr="00576B1D">
        <w:rPr>
          <w:rFonts w:ascii="Arial" w:hAnsi="Arial" w:cs="Arial"/>
          <w:i/>
          <w:iCs/>
          <w:color w:val="000000" w:themeColor="text1"/>
        </w:rPr>
        <w:t xml:space="preserve">Ethical Guidelines for Educational Research, </w:t>
      </w:r>
      <w:r w:rsidRPr="00576B1D">
        <w:rPr>
          <w:rFonts w:ascii="Arial" w:hAnsi="Arial" w:cs="Arial"/>
          <w:color w:val="000000" w:themeColor="text1"/>
        </w:rPr>
        <w:t>4</w:t>
      </w:r>
      <w:r w:rsidRPr="00576B1D">
        <w:rPr>
          <w:rFonts w:ascii="Arial" w:hAnsi="Arial" w:cs="Arial"/>
          <w:color w:val="000000" w:themeColor="text1"/>
          <w:vertAlign w:val="superscript"/>
        </w:rPr>
        <w:t>th</w:t>
      </w:r>
      <w:r w:rsidRPr="00576B1D">
        <w:rPr>
          <w:rFonts w:ascii="Arial" w:hAnsi="Arial" w:cs="Arial"/>
          <w:color w:val="000000" w:themeColor="text1"/>
        </w:rPr>
        <w:t xml:space="preserve"> </w:t>
      </w:r>
      <w:proofErr w:type="spellStart"/>
      <w:r w:rsidRPr="00576B1D">
        <w:rPr>
          <w:rFonts w:ascii="Arial" w:hAnsi="Arial" w:cs="Arial"/>
          <w:color w:val="000000" w:themeColor="text1"/>
        </w:rPr>
        <w:t>edn</w:t>
      </w:r>
      <w:proofErr w:type="spellEnd"/>
      <w:r w:rsidRPr="00576B1D">
        <w:rPr>
          <w:rFonts w:ascii="Arial" w:hAnsi="Arial" w:cs="Arial"/>
          <w:color w:val="000000" w:themeColor="text1"/>
        </w:rPr>
        <w:t xml:space="preserve">. Available at: </w:t>
      </w:r>
      <w:hyperlink r:id="rId9" w:history="1">
        <w:r w:rsidRPr="00576B1D">
          <w:rPr>
            <w:rFonts w:ascii="Arial" w:hAnsi="Arial" w:cs="Arial"/>
            <w:color w:val="000000" w:themeColor="text1"/>
          </w:rPr>
          <w:t>https://www.bera.ac.uk/publication/ethical-guidelines-for-educational-research-201</w:t>
        </w:r>
        <w:r w:rsidRPr="00576B1D">
          <w:rPr>
            <w:rFonts w:ascii="Arial" w:hAnsi="Arial" w:cs="Arial"/>
            <w:color w:val="000000" w:themeColor="text1"/>
          </w:rPr>
          <w:t>8</w:t>
        </w:r>
        <w:r w:rsidRPr="00576B1D">
          <w:rPr>
            <w:rFonts w:ascii="Arial" w:hAnsi="Arial" w:cs="Arial"/>
            <w:color w:val="000000" w:themeColor="text1"/>
          </w:rPr>
          <w:t>-online#researchers-wellbeing-development</w:t>
        </w:r>
      </w:hyperlink>
      <w:r w:rsidRPr="00576B1D">
        <w:rPr>
          <w:rFonts w:ascii="Arial" w:hAnsi="Arial" w:cs="Arial"/>
          <w:color w:val="000000" w:themeColor="text1"/>
        </w:rPr>
        <w:t xml:space="preserve"> (Accessed: 11 March 2023).</w:t>
      </w:r>
    </w:p>
    <w:p w14:paraId="6060E932"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Cambium Sustainable Ltd (2022) </w:t>
      </w:r>
      <w:r w:rsidRPr="00576B1D">
        <w:rPr>
          <w:rFonts w:ascii="Arial" w:hAnsi="Arial" w:cs="Arial"/>
          <w:i/>
          <w:iCs/>
          <w:color w:val="000000" w:themeColor="text1"/>
        </w:rPr>
        <w:t>Level 3 Forest School Training: Leader</w:t>
      </w:r>
      <w:r w:rsidRPr="00576B1D">
        <w:rPr>
          <w:rFonts w:ascii="Arial" w:hAnsi="Arial" w:cs="Arial"/>
          <w:color w:val="000000" w:themeColor="text1"/>
        </w:rPr>
        <w:t xml:space="preserve"> Cambium. Available at: </w:t>
      </w:r>
      <w:hyperlink r:id="rId10" w:history="1">
        <w:r w:rsidRPr="00576B1D">
          <w:rPr>
            <w:rFonts w:ascii="Arial" w:hAnsi="Arial" w:cs="Arial"/>
            <w:color w:val="000000" w:themeColor="text1"/>
          </w:rPr>
          <w:t>https://www.cambiumsustainable.co.uk/level-3-certificate-leading-forest-school</w:t>
        </w:r>
      </w:hyperlink>
      <w:r w:rsidRPr="00576B1D">
        <w:rPr>
          <w:rFonts w:ascii="Arial" w:hAnsi="Arial" w:cs="Arial"/>
          <w:color w:val="000000" w:themeColor="text1"/>
        </w:rPr>
        <w:t xml:space="preserve"> (Accessed: 13 March 2023).</w:t>
      </w:r>
    </w:p>
    <w:p w14:paraId="00DEFD4F"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Community by Nature (2017) </w:t>
      </w:r>
      <w:r w:rsidRPr="00576B1D">
        <w:rPr>
          <w:rFonts w:ascii="Arial" w:hAnsi="Arial" w:cs="Arial"/>
          <w:i/>
          <w:iCs/>
          <w:color w:val="000000" w:themeColor="text1"/>
        </w:rPr>
        <w:t>Forest School</w:t>
      </w:r>
      <w:r w:rsidRPr="00576B1D">
        <w:rPr>
          <w:rFonts w:ascii="Arial" w:hAnsi="Arial" w:cs="Arial"/>
          <w:color w:val="000000" w:themeColor="text1"/>
        </w:rPr>
        <w:t xml:space="preserve">. Available at: </w:t>
      </w:r>
      <w:hyperlink r:id="rId11" w:history="1">
        <w:r w:rsidRPr="00576B1D">
          <w:rPr>
            <w:rFonts w:ascii="Arial" w:hAnsi="Arial" w:cs="Arial"/>
            <w:color w:val="000000" w:themeColor="text1"/>
          </w:rPr>
          <w:t>http://www.communitybynature.org.uk/forest-school.html</w:t>
        </w:r>
      </w:hyperlink>
      <w:r w:rsidRPr="00576B1D">
        <w:rPr>
          <w:rFonts w:ascii="Arial" w:hAnsi="Arial" w:cs="Arial"/>
          <w:color w:val="000000" w:themeColor="text1"/>
        </w:rPr>
        <w:t xml:space="preserve"> (Accessed: 11 March 2023).</w:t>
      </w:r>
    </w:p>
    <w:p w14:paraId="05A86086"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Donaldson, G. (2015) </w:t>
      </w:r>
      <w:r w:rsidRPr="00576B1D">
        <w:rPr>
          <w:rFonts w:ascii="Arial" w:hAnsi="Arial" w:cs="Arial"/>
          <w:i/>
          <w:iCs/>
          <w:color w:val="000000" w:themeColor="text1"/>
        </w:rPr>
        <w:t>Successful Futures Independent Review of Curriculum and Assessment Arrangements in Wales</w:t>
      </w:r>
      <w:r w:rsidRPr="00576B1D">
        <w:rPr>
          <w:rFonts w:ascii="Arial" w:hAnsi="Arial" w:cs="Arial"/>
          <w:color w:val="000000" w:themeColor="text1"/>
        </w:rPr>
        <w:t xml:space="preserve">. Available at: </w:t>
      </w:r>
      <w:hyperlink r:id="rId12" w:history="1">
        <w:r w:rsidRPr="00576B1D">
          <w:rPr>
            <w:rFonts w:ascii="Arial" w:hAnsi="Arial" w:cs="Arial"/>
            <w:color w:val="000000" w:themeColor="text1"/>
          </w:rPr>
          <w:t>https://www.gov.wales/si</w:t>
        </w:r>
        <w:r w:rsidRPr="00576B1D">
          <w:rPr>
            <w:rFonts w:ascii="Arial" w:hAnsi="Arial" w:cs="Arial"/>
            <w:color w:val="000000" w:themeColor="text1"/>
          </w:rPr>
          <w:t>t</w:t>
        </w:r>
        <w:r w:rsidRPr="00576B1D">
          <w:rPr>
            <w:rFonts w:ascii="Arial" w:hAnsi="Arial" w:cs="Arial"/>
            <w:color w:val="000000" w:themeColor="text1"/>
          </w:rPr>
          <w:t>es/default/files/publications/2018-03/successful-futures.pdf</w:t>
        </w:r>
      </w:hyperlink>
      <w:r w:rsidRPr="00576B1D">
        <w:rPr>
          <w:rFonts w:ascii="Arial" w:hAnsi="Arial" w:cs="Arial"/>
          <w:color w:val="000000" w:themeColor="text1"/>
        </w:rPr>
        <w:t xml:space="preserve"> (Accessed: 16 March 2023).</w:t>
      </w:r>
    </w:p>
    <w:p w14:paraId="278B973A"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Edwards, M. (2022) </w:t>
      </w:r>
      <w:r w:rsidRPr="00576B1D">
        <w:rPr>
          <w:rFonts w:ascii="Arial" w:hAnsi="Arial" w:cs="Arial"/>
          <w:i/>
          <w:iCs/>
          <w:color w:val="000000" w:themeColor="text1"/>
        </w:rPr>
        <w:t>How outdoor learning can help you fulfil the four purposes of the new Curriculum for Wales</w:t>
      </w:r>
      <w:r w:rsidRPr="00576B1D">
        <w:rPr>
          <w:rFonts w:ascii="Arial" w:hAnsi="Arial" w:cs="Arial"/>
          <w:color w:val="000000" w:themeColor="text1"/>
        </w:rPr>
        <w:t xml:space="preserve">. Available at: </w:t>
      </w:r>
      <w:hyperlink r:id="rId13" w:history="1">
        <w:r w:rsidRPr="00576B1D">
          <w:rPr>
            <w:rFonts w:ascii="Arial" w:hAnsi="Arial" w:cs="Arial"/>
            <w:color w:val="000000" w:themeColor="text1"/>
          </w:rPr>
          <w:t>https://ltl.org.uk/news/how-outdoor-learning-can-help-you-fulfil-the-four-purposes-of-the-new-curriculum-for-wales/</w:t>
        </w:r>
      </w:hyperlink>
      <w:r w:rsidRPr="00576B1D">
        <w:rPr>
          <w:rFonts w:ascii="Arial" w:hAnsi="Arial" w:cs="Arial"/>
          <w:color w:val="000000" w:themeColor="text1"/>
        </w:rPr>
        <w:t xml:space="preserve"> (Accessed: 13 March 2023).</w:t>
      </w:r>
    </w:p>
    <w:p w14:paraId="313540EE"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Estyn (2018) </w:t>
      </w:r>
      <w:r w:rsidRPr="00576B1D">
        <w:rPr>
          <w:rFonts w:ascii="Arial" w:hAnsi="Arial" w:cs="Arial"/>
          <w:i/>
          <w:iCs/>
          <w:color w:val="000000" w:themeColor="text1"/>
        </w:rPr>
        <w:t>Pupil voice leads the way on evaluating a successful curriculum</w:t>
      </w:r>
      <w:r w:rsidRPr="00576B1D">
        <w:rPr>
          <w:rFonts w:ascii="Arial" w:hAnsi="Arial" w:cs="Arial"/>
          <w:color w:val="000000" w:themeColor="text1"/>
        </w:rPr>
        <w:t xml:space="preserve"> Available at: </w:t>
      </w:r>
      <w:hyperlink r:id="rId14" w:history="1">
        <w:r w:rsidRPr="00576B1D">
          <w:rPr>
            <w:rFonts w:ascii="Arial" w:hAnsi="Arial" w:cs="Arial"/>
            <w:color w:val="000000" w:themeColor="text1"/>
          </w:rPr>
          <w:t>https://www.estyn.gov.wales/effective-practice/pupil-voice-leads-way-evaluating-successful-curriculum</w:t>
        </w:r>
      </w:hyperlink>
      <w:r w:rsidRPr="00576B1D">
        <w:rPr>
          <w:rFonts w:ascii="Arial" w:hAnsi="Arial" w:cs="Arial"/>
          <w:color w:val="000000" w:themeColor="text1"/>
        </w:rPr>
        <w:t xml:space="preserve"> (Accessed: 16 March 2023).</w:t>
      </w:r>
    </w:p>
    <w:p w14:paraId="6308AF22"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Estyn (2020a) </w:t>
      </w:r>
      <w:r w:rsidRPr="00576B1D">
        <w:rPr>
          <w:rFonts w:ascii="Arial" w:hAnsi="Arial" w:cs="Arial"/>
          <w:i/>
          <w:iCs/>
          <w:color w:val="000000" w:themeColor="text1"/>
        </w:rPr>
        <w:t>Community schools: families and communities at the heart of school life</w:t>
      </w:r>
      <w:r w:rsidRPr="00576B1D">
        <w:rPr>
          <w:rFonts w:ascii="Arial" w:hAnsi="Arial" w:cs="Arial"/>
          <w:color w:val="000000" w:themeColor="text1"/>
        </w:rPr>
        <w:t xml:space="preserve">. Available at: </w:t>
      </w:r>
      <w:hyperlink r:id="rId15" w:history="1">
        <w:r w:rsidRPr="00576B1D">
          <w:rPr>
            <w:rFonts w:ascii="Arial" w:hAnsi="Arial" w:cs="Arial"/>
            <w:color w:val="000000" w:themeColor="text1"/>
          </w:rPr>
          <w:t>https://www.estyn.gov.wales/system/files/2021-08/Community%2520Schools%2520en.pdf</w:t>
        </w:r>
      </w:hyperlink>
      <w:r w:rsidRPr="00576B1D">
        <w:rPr>
          <w:rFonts w:ascii="Arial" w:hAnsi="Arial" w:cs="Arial"/>
          <w:color w:val="000000" w:themeColor="text1"/>
        </w:rPr>
        <w:t xml:space="preserve"> (Accessed: 16 March 2023).</w:t>
      </w:r>
    </w:p>
    <w:p w14:paraId="5F33842D"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lastRenderedPageBreak/>
        <w:t xml:space="preserve">Estyn (2020b) </w:t>
      </w:r>
      <w:r w:rsidRPr="00576B1D">
        <w:rPr>
          <w:rFonts w:ascii="Arial" w:hAnsi="Arial" w:cs="Arial"/>
          <w:i/>
          <w:iCs/>
          <w:color w:val="000000" w:themeColor="text1"/>
          <w:highlight w:val="black"/>
        </w:rPr>
        <w:t xml:space="preserve">St Francis V.R.C. </w:t>
      </w:r>
      <w:proofErr w:type="spellStart"/>
      <w:r w:rsidRPr="00576B1D">
        <w:rPr>
          <w:rFonts w:ascii="Arial" w:hAnsi="Arial" w:cs="Arial"/>
          <w:i/>
          <w:iCs/>
          <w:color w:val="000000" w:themeColor="text1"/>
          <w:highlight w:val="black"/>
        </w:rPr>
        <w:t>School</w:t>
      </w:r>
      <w:r w:rsidRPr="00576B1D">
        <w:rPr>
          <w:rFonts w:ascii="Arial" w:hAnsi="Arial" w:cs="Arial"/>
          <w:color w:val="000000" w:themeColor="text1"/>
        </w:rPr>
        <w:t>Available</w:t>
      </w:r>
      <w:proofErr w:type="spellEnd"/>
      <w:r w:rsidRPr="00576B1D">
        <w:rPr>
          <w:rFonts w:ascii="Arial" w:hAnsi="Arial" w:cs="Arial"/>
          <w:color w:val="000000" w:themeColor="text1"/>
        </w:rPr>
        <w:t xml:space="preserve"> at: </w:t>
      </w:r>
      <w:hyperlink r:id="rId16" w:history="1">
        <w:r w:rsidRPr="00576B1D">
          <w:rPr>
            <w:rFonts w:ascii="Arial" w:hAnsi="Arial" w:cs="Arial"/>
            <w:color w:val="000000" w:themeColor="text1"/>
          </w:rPr>
          <w:t>https://www.estyn.gov.wales/provider/6683314</w:t>
        </w:r>
      </w:hyperlink>
      <w:r w:rsidRPr="00576B1D">
        <w:rPr>
          <w:rFonts w:ascii="Arial" w:hAnsi="Arial" w:cs="Arial"/>
          <w:color w:val="000000" w:themeColor="text1"/>
        </w:rPr>
        <w:t xml:space="preserve"> (Accessed: 11 March 2023).</w:t>
      </w:r>
    </w:p>
    <w:p w14:paraId="5662AC2E"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Forest Commission Wales (no date) </w:t>
      </w:r>
      <w:r w:rsidRPr="00576B1D">
        <w:rPr>
          <w:rFonts w:ascii="Arial" w:hAnsi="Arial" w:cs="Arial"/>
          <w:i/>
          <w:iCs/>
          <w:color w:val="000000" w:themeColor="text1"/>
        </w:rPr>
        <w:t xml:space="preserve">Evaluating Forest School Programmes </w:t>
      </w:r>
      <w:r w:rsidRPr="00576B1D">
        <w:rPr>
          <w:rFonts w:ascii="Arial" w:hAnsi="Arial" w:cs="Arial"/>
          <w:color w:val="000000" w:themeColor="text1"/>
        </w:rPr>
        <w:t xml:space="preserve">Available at: </w:t>
      </w:r>
      <w:hyperlink r:id="rId17" w:history="1">
        <w:r w:rsidRPr="00576B1D">
          <w:rPr>
            <w:rFonts w:ascii="Arial" w:hAnsi="Arial" w:cs="Arial"/>
            <w:color w:val="000000" w:themeColor="text1"/>
          </w:rPr>
          <w:t>https://www.services.derbyshire.gov.uk/Page/13772</w:t>
        </w:r>
      </w:hyperlink>
      <w:r w:rsidRPr="00576B1D">
        <w:rPr>
          <w:rFonts w:ascii="Arial" w:hAnsi="Arial" w:cs="Arial"/>
          <w:color w:val="000000" w:themeColor="text1"/>
        </w:rPr>
        <w:t xml:space="preserve"> (Accessed: 21 March 2023)</w:t>
      </w:r>
    </w:p>
    <w:p w14:paraId="227447E4"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Forest Research (2023) </w:t>
      </w:r>
      <w:r w:rsidRPr="00576B1D">
        <w:rPr>
          <w:rFonts w:ascii="Arial" w:hAnsi="Arial" w:cs="Arial"/>
          <w:i/>
          <w:iCs/>
          <w:color w:val="000000" w:themeColor="text1"/>
        </w:rPr>
        <w:t>Education and learning - Evaluation of forest schools: Phase 1 - Wales</w:t>
      </w:r>
      <w:r w:rsidRPr="00576B1D">
        <w:rPr>
          <w:rFonts w:ascii="Arial" w:hAnsi="Arial" w:cs="Arial"/>
          <w:color w:val="000000" w:themeColor="text1"/>
        </w:rPr>
        <w:t xml:space="preserve">. Available at: </w:t>
      </w:r>
      <w:hyperlink r:id="rId18" w:history="1">
        <w:r w:rsidRPr="00576B1D">
          <w:rPr>
            <w:rFonts w:ascii="Arial" w:hAnsi="Arial" w:cs="Arial"/>
            <w:color w:val="000000" w:themeColor="text1"/>
          </w:rPr>
          <w:t>https://www.forestresearch.gov.uk/research/forest-schools-impact-on-young-children-in-england-and-wales/education-and-learning-evaluation-of-forest-schools-phase-1-wales/</w:t>
        </w:r>
      </w:hyperlink>
      <w:r w:rsidRPr="00576B1D">
        <w:rPr>
          <w:rFonts w:ascii="Arial" w:hAnsi="Arial" w:cs="Arial"/>
          <w:color w:val="000000" w:themeColor="text1"/>
        </w:rPr>
        <w:t xml:space="preserve"> (Accessed 11 March 2023).</w:t>
      </w:r>
    </w:p>
    <w:p w14:paraId="61F6ADDF"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Forest research (2018) </w:t>
      </w:r>
      <w:r w:rsidRPr="00576B1D">
        <w:rPr>
          <w:rFonts w:ascii="Arial" w:hAnsi="Arial" w:cs="Arial"/>
          <w:i/>
          <w:iCs/>
          <w:color w:val="000000" w:themeColor="text1"/>
        </w:rPr>
        <w:t xml:space="preserve">Forest Schools: impact on young children in England and Wales </w:t>
      </w:r>
      <w:r w:rsidRPr="00576B1D">
        <w:rPr>
          <w:rFonts w:ascii="Arial" w:hAnsi="Arial" w:cs="Arial"/>
          <w:color w:val="000000" w:themeColor="text1"/>
        </w:rPr>
        <w:t xml:space="preserve">Available at: </w:t>
      </w:r>
      <w:hyperlink r:id="rId19" w:history="1">
        <w:r w:rsidRPr="00576B1D">
          <w:rPr>
            <w:rFonts w:ascii="Arial" w:hAnsi="Arial" w:cs="Arial"/>
            <w:color w:val="000000" w:themeColor="text1"/>
          </w:rPr>
          <w:t>https://www.forestresearch.gov.uk/research/forest-schools-impact-on-young-children-in-england-and-wales/</w:t>
        </w:r>
      </w:hyperlink>
      <w:r w:rsidRPr="00576B1D">
        <w:rPr>
          <w:rFonts w:ascii="Arial" w:hAnsi="Arial" w:cs="Arial"/>
          <w:color w:val="000000" w:themeColor="text1"/>
        </w:rPr>
        <w:t xml:space="preserve"> (Accessed 21 March 2023).</w:t>
      </w:r>
    </w:p>
    <w:p w14:paraId="4F793F1E"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Forest School Association (no date) </w:t>
      </w:r>
      <w:r w:rsidRPr="00576B1D">
        <w:rPr>
          <w:rFonts w:ascii="Arial" w:hAnsi="Arial" w:cs="Arial"/>
          <w:i/>
          <w:iCs/>
          <w:color w:val="000000" w:themeColor="text1"/>
        </w:rPr>
        <w:t>What is Forest School?</w:t>
      </w:r>
      <w:r w:rsidRPr="00576B1D">
        <w:rPr>
          <w:rFonts w:ascii="Arial" w:hAnsi="Arial" w:cs="Arial"/>
          <w:color w:val="000000" w:themeColor="text1"/>
        </w:rPr>
        <w:t xml:space="preserve"> Available at: </w:t>
      </w:r>
      <w:hyperlink r:id="rId20" w:history="1">
        <w:r w:rsidRPr="00576B1D">
          <w:rPr>
            <w:rFonts w:ascii="Arial" w:hAnsi="Arial" w:cs="Arial"/>
            <w:color w:val="000000" w:themeColor="text1"/>
          </w:rPr>
          <w:t>https://forestschoolassociation.org/what-is-forest-school/#:~:text=It%20develops%20confidence%20and%20self</w:t>
        </w:r>
      </w:hyperlink>
      <w:r w:rsidRPr="00576B1D">
        <w:rPr>
          <w:rFonts w:ascii="Arial" w:hAnsi="Arial" w:cs="Arial"/>
          <w:color w:val="000000" w:themeColor="text1"/>
        </w:rPr>
        <w:t xml:space="preserve"> (Accessed: 9 March 2023).</w:t>
      </w:r>
    </w:p>
    <w:p w14:paraId="79774C71" w14:textId="0EB81755"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Forest School Evaluation Project (2003) </w:t>
      </w:r>
      <w:r w:rsidRPr="00576B1D">
        <w:rPr>
          <w:rFonts w:ascii="Arial" w:hAnsi="Arial" w:cs="Arial"/>
          <w:i/>
          <w:iCs/>
          <w:color w:val="000000" w:themeColor="text1"/>
        </w:rPr>
        <w:t xml:space="preserve">Forest School Evaluation Project A Study in Wales </w:t>
      </w:r>
      <w:r w:rsidRPr="00576B1D">
        <w:rPr>
          <w:rFonts w:ascii="Arial" w:hAnsi="Arial" w:cs="Arial"/>
          <w:color w:val="000000" w:themeColor="text1"/>
        </w:rPr>
        <w:t xml:space="preserve">Available at: </w:t>
      </w:r>
      <w:hyperlink r:id="rId21" w:history="1">
        <w:r w:rsidRPr="00576B1D">
          <w:rPr>
            <w:rFonts w:ascii="Arial" w:hAnsi="Arial" w:cs="Arial"/>
            <w:color w:val="000000" w:themeColor="text1"/>
          </w:rPr>
          <w:t>https://cdn.forestresearch.gov.uk/2022/02/forestschoolwalesreport.pdf</w:t>
        </w:r>
      </w:hyperlink>
      <w:r w:rsidRPr="00576B1D">
        <w:rPr>
          <w:rFonts w:ascii="Arial" w:hAnsi="Arial" w:cs="Arial"/>
          <w:color w:val="000000" w:themeColor="text1"/>
        </w:rPr>
        <w:t xml:space="preserve"> (Accessed: 11 March 2023)</w:t>
      </w:r>
    </w:p>
    <w:p w14:paraId="4763CC84" w14:textId="5AA9C1B9"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rPr>
        <w:t xml:space="preserve">Gray, C. and </w:t>
      </w:r>
      <w:proofErr w:type="spellStart"/>
      <w:r w:rsidRPr="00576B1D">
        <w:rPr>
          <w:rFonts w:ascii="Arial" w:hAnsi="Arial" w:cs="Arial"/>
        </w:rPr>
        <w:t>Macblain</w:t>
      </w:r>
      <w:proofErr w:type="spellEnd"/>
      <w:r w:rsidRPr="00576B1D">
        <w:rPr>
          <w:rFonts w:ascii="Arial" w:hAnsi="Arial" w:cs="Arial"/>
        </w:rPr>
        <w:t xml:space="preserve">, S. (2015) </w:t>
      </w:r>
      <w:r w:rsidRPr="00576B1D">
        <w:rPr>
          <w:rFonts w:ascii="Arial" w:hAnsi="Arial" w:cs="Arial"/>
          <w:i/>
          <w:iCs/>
        </w:rPr>
        <w:t>Learning theories in childhood</w:t>
      </w:r>
      <w:r w:rsidRPr="00576B1D">
        <w:rPr>
          <w:rFonts w:ascii="Arial" w:hAnsi="Arial" w:cs="Arial"/>
        </w:rPr>
        <w:t>. 2</w:t>
      </w:r>
      <w:r w:rsidRPr="00576B1D">
        <w:rPr>
          <w:rFonts w:ascii="Arial" w:hAnsi="Arial" w:cs="Arial"/>
          <w:vertAlign w:val="superscript"/>
        </w:rPr>
        <w:t>nd</w:t>
      </w:r>
      <w:r w:rsidRPr="00576B1D">
        <w:rPr>
          <w:rFonts w:ascii="Arial" w:hAnsi="Arial" w:cs="Arial"/>
        </w:rPr>
        <w:t xml:space="preserve"> </w:t>
      </w:r>
      <w:proofErr w:type="spellStart"/>
      <w:r w:rsidRPr="00576B1D">
        <w:rPr>
          <w:rFonts w:ascii="Arial" w:hAnsi="Arial" w:cs="Arial"/>
        </w:rPr>
        <w:t>edn</w:t>
      </w:r>
      <w:proofErr w:type="spellEnd"/>
      <w:r w:rsidRPr="00576B1D">
        <w:rPr>
          <w:rFonts w:ascii="Arial" w:hAnsi="Arial" w:cs="Arial"/>
        </w:rPr>
        <w:t>. London: Sage.</w:t>
      </w:r>
    </w:p>
    <w:p w14:paraId="70BC967D" w14:textId="77777777" w:rsidR="00576B1D" w:rsidRPr="00576B1D" w:rsidRDefault="00576B1D" w:rsidP="00576B1D">
      <w:pPr>
        <w:spacing w:line="360" w:lineRule="auto"/>
        <w:jc w:val="both"/>
        <w:rPr>
          <w:rFonts w:ascii="Arial" w:hAnsi="Arial" w:cs="Arial"/>
          <w:b/>
          <w:bCs/>
          <w:color w:val="000000" w:themeColor="text1"/>
          <w:u w:val="single"/>
        </w:rPr>
      </w:pPr>
      <w:r w:rsidRPr="00576B1D">
        <w:rPr>
          <w:rStyle w:val="surname"/>
          <w:rFonts w:ascii="Arial" w:hAnsi="Arial" w:cs="Arial"/>
          <w:color w:val="000000" w:themeColor="text1"/>
          <w:shd w:val="clear" w:color="auto" w:fill="FFFFFF"/>
        </w:rPr>
        <w:t>Hopkins</w:t>
      </w:r>
      <w:r w:rsidRPr="00576B1D">
        <w:rPr>
          <w:rStyle w:val="persname"/>
          <w:rFonts w:ascii="Arial" w:hAnsi="Arial" w:cs="Arial"/>
          <w:color w:val="000000" w:themeColor="text1"/>
          <w:shd w:val="clear" w:color="auto" w:fill="FFFFFF"/>
        </w:rPr>
        <w:t>, </w:t>
      </w:r>
      <w:r w:rsidRPr="00576B1D">
        <w:rPr>
          <w:rStyle w:val="forename"/>
          <w:rFonts w:ascii="Arial" w:hAnsi="Arial" w:cs="Arial"/>
          <w:color w:val="000000" w:themeColor="text1"/>
          <w:shd w:val="clear" w:color="auto" w:fill="FFFFFF"/>
        </w:rPr>
        <w:t>F.</w:t>
      </w:r>
      <w:r w:rsidRPr="00576B1D">
        <w:rPr>
          <w:rFonts w:ascii="Arial" w:hAnsi="Arial" w:cs="Arial"/>
          <w:color w:val="000000" w:themeColor="text1"/>
          <w:shd w:val="clear" w:color="auto" w:fill="FFFFFF"/>
        </w:rPr>
        <w:t> (</w:t>
      </w:r>
      <w:r w:rsidRPr="00576B1D">
        <w:rPr>
          <w:rStyle w:val="biblscope"/>
          <w:rFonts w:ascii="Arial" w:hAnsi="Arial" w:cs="Arial"/>
          <w:color w:val="000000" w:themeColor="text1"/>
          <w:shd w:val="clear" w:color="auto" w:fill="FFFFFF"/>
        </w:rPr>
        <w:t>2011</w:t>
      </w:r>
      <w:r w:rsidRPr="00576B1D">
        <w:rPr>
          <w:rFonts w:ascii="Arial" w:hAnsi="Arial" w:cs="Arial"/>
          <w:color w:val="000000" w:themeColor="text1"/>
          <w:shd w:val="clear" w:color="auto" w:fill="FFFFFF"/>
        </w:rPr>
        <w:t>) ‘</w:t>
      </w:r>
      <w:r w:rsidRPr="00576B1D">
        <w:rPr>
          <w:rStyle w:val="Title1"/>
          <w:rFonts w:ascii="Arial" w:hAnsi="Arial" w:cs="Arial"/>
          <w:i/>
          <w:iCs/>
          <w:color w:val="000000" w:themeColor="text1"/>
          <w:shd w:val="clear" w:color="auto" w:fill="FFFFFF"/>
        </w:rPr>
        <w:t>Removing barriers: getting children with physical challenges into the woods</w:t>
      </w:r>
      <w:r w:rsidRPr="00576B1D">
        <w:rPr>
          <w:rFonts w:ascii="Arial" w:hAnsi="Arial" w:cs="Arial"/>
          <w:color w:val="000000" w:themeColor="text1"/>
          <w:shd w:val="clear" w:color="auto" w:fill="FFFFFF"/>
        </w:rPr>
        <w:t>’, in </w:t>
      </w:r>
      <w:r w:rsidRPr="00576B1D">
        <w:rPr>
          <w:rStyle w:val="surname"/>
          <w:rFonts w:ascii="Arial" w:hAnsi="Arial" w:cs="Arial"/>
          <w:color w:val="000000" w:themeColor="text1"/>
          <w:shd w:val="clear" w:color="auto" w:fill="FFFFFF"/>
        </w:rPr>
        <w:t>Knight</w:t>
      </w:r>
      <w:r w:rsidRPr="00576B1D">
        <w:rPr>
          <w:rStyle w:val="persname"/>
          <w:rFonts w:ascii="Arial" w:hAnsi="Arial" w:cs="Arial"/>
          <w:color w:val="000000" w:themeColor="text1"/>
          <w:shd w:val="clear" w:color="auto" w:fill="FFFFFF"/>
        </w:rPr>
        <w:t>, </w:t>
      </w:r>
      <w:r w:rsidRPr="00576B1D">
        <w:rPr>
          <w:rStyle w:val="forename"/>
          <w:rFonts w:ascii="Arial" w:hAnsi="Arial" w:cs="Arial"/>
          <w:color w:val="000000" w:themeColor="text1"/>
          <w:shd w:val="clear" w:color="auto" w:fill="FFFFFF"/>
        </w:rPr>
        <w:t>S.</w:t>
      </w:r>
      <w:r w:rsidRPr="00576B1D">
        <w:rPr>
          <w:rFonts w:ascii="Arial" w:hAnsi="Arial" w:cs="Arial"/>
          <w:color w:val="000000" w:themeColor="text1"/>
          <w:shd w:val="clear" w:color="auto" w:fill="FFFFFF"/>
        </w:rPr>
        <w:t> (ed.) </w:t>
      </w:r>
      <w:r w:rsidRPr="00576B1D">
        <w:rPr>
          <w:rStyle w:val="Title1"/>
          <w:rFonts w:ascii="Arial" w:hAnsi="Arial" w:cs="Arial"/>
          <w:i/>
          <w:iCs/>
          <w:color w:val="000000" w:themeColor="text1"/>
          <w:shd w:val="clear" w:color="auto" w:fill="FFFFFF"/>
        </w:rPr>
        <w:t>Forest School for All</w:t>
      </w:r>
      <w:r w:rsidRPr="00576B1D">
        <w:rPr>
          <w:rFonts w:ascii="Arial" w:hAnsi="Arial" w:cs="Arial"/>
          <w:color w:val="000000" w:themeColor="text1"/>
          <w:shd w:val="clear" w:color="auto" w:fill="FFFFFF"/>
        </w:rPr>
        <w:t>. </w:t>
      </w:r>
      <w:r w:rsidRPr="00576B1D">
        <w:rPr>
          <w:rStyle w:val="pubplace"/>
          <w:rFonts w:ascii="Arial" w:hAnsi="Arial" w:cs="Arial"/>
          <w:color w:val="000000" w:themeColor="text1"/>
          <w:shd w:val="clear" w:color="auto" w:fill="FFFFFF"/>
        </w:rPr>
        <w:t>London</w:t>
      </w:r>
      <w:r w:rsidRPr="00576B1D">
        <w:rPr>
          <w:rFonts w:ascii="Arial" w:hAnsi="Arial" w:cs="Arial"/>
          <w:color w:val="000000" w:themeColor="text1"/>
          <w:shd w:val="clear" w:color="auto" w:fill="FFFFFF"/>
        </w:rPr>
        <w:t>: </w:t>
      </w:r>
      <w:r w:rsidRPr="00576B1D">
        <w:rPr>
          <w:rStyle w:val="publisher"/>
          <w:rFonts w:ascii="Arial" w:hAnsi="Arial" w:cs="Arial"/>
          <w:color w:val="000000" w:themeColor="text1"/>
          <w:shd w:val="clear" w:color="auto" w:fill="FFFFFF"/>
        </w:rPr>
        <w:t>Sage</w:t>
      </w:r>
      <w:r w:rsidRPr="00576B1D">
        <w:rPr>
          <w:rFonts w:ascii="Arial" w:hAnsi="Arial" w:cs="Arial"/>
          <w:color w:val="000000" w:themeColor="text1"/>
          <w:shd w:val="clear" w:color="auto" w:fill="FFFFFF"/>
        </w:rPr>
        <w:t>.</w:t>
      </w:r>
    </w:p>
    <w:p w14:paraId="0DE63AF7"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Inspired Forest School Training (2023) </w:t>
      </w:r>
      <w:r w:rsidRPr="00576B1D">
        <w:rPr>
          <w:rFonts w:ascii="Arial" w:hAnsi="Arial" w:cs="Arial"/>
          <w:i/>
          <w:iCs/>
          <w:color w:val="000000" w:themeColor="text1"/>
        </w:rPr>
        <w:t>Forest School training Level 3</w:t>
      </w:r>
      <w:r w:rsidRPr="00576B1D">
        <w:rPr>
          <w:rFonts w:ascii="Arial" w:hAnsi="Arial" w:cs="Arial"/>
          <w:color w:val="000000" w:themeColor="text1"/>
        </w:rPr>
        <w:t xml:space="preserve">. Available at: </w:t>
      </w:r>
      <w:hyperlink r:id="rId22" w:history="1">
        <w:r w:rsidRPr="00576B1D">
          <w:rPr>
            <w:rFonts w:ascii="Arial" w:hAnsi="Arial" w:cs="Arial"/>
            <w:color w:val="000000" w:themeColor="text1"/>
          </w:rPr>
          <w:t>https://www.inspiredforestschooltraining.co.uk/forest-school-training/level-3-leader-training/</w:t>
        </w:r>
      </w:hyperlink>
      <w:r w:rsidRPr="00576B1D">
        <w:rPr>
          <w:rFonts w:ascii="Arial" w:hAnsi="Arial" w:cs="Arial"/>
          <w:color w:val="000000" w:themeColor="text1"/>
        </w:rPr>
        <w:t xml:space="preserve"> (Accessed 13 March 2023).</w:t>
      </w:r>
    </w:p>
    <w:p w14:paraId="5470CB74"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Knight, S. (2016) </w:t>
      </w:r>
      <w:r w:rsidRPr="00576B1D">
        <w:rPr>
          <w:rFonts w:ascii="Arial" w:hAnsi="Arial" w:cs="Arial"/>
          <w:i/>
          <w:iCs/>
          <w:color w:val="000000" w:themeColor="text1"/>
        </w:rPr>
        <w:t xml:space="preserve">Forest school in </w:t>
      </w:r>
      <w:proofErr w:type="gramStart"/>
      <w:r w:rsidRPr="00576B1D">
        <w:rPr>
          <w:rFonts w:ascii="Arial" w:hAnsi="Arial" w:cs="Arial"/>
          <w:i/>
          <w:iCs/>
          <w:color w:val="000000" w:themeColor="text1"/>
        </w:rPr>
        <w:t>practice :</w:t>
      </w:r>
      <w:proofErr w:type="gramEnd"/>
      <w:r w:rsidRPr="00576B1D">
        <w:rPr>
          <w:rFonts w:ascii="Arial" w:hAnsi="Arial" w:cs="Arial"/>
          <w:i/>
          <w:iCs/>
          <w:color w:val="000000" w:themeColor="text1"/>
        </w:rPr>
        <w:t xml:space="preserve"> [for all ages]</w:t>
      </w:r>
      <w:r w:rsidRPr="00576B1D">
        <w:rPr>
          <w:rFonts w:ascii="Arial" w:hAnsi="Arial" w:cs="Arial"/>
          <w:color w:val="000000" w:themeColor="text1"/>
        </w:rPr>
        <w:t>. Los Angeles: Sage.</w:t>
      </w:r>
    </w:p>
    <w:p w14:paraId="063A040D"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Lewis, K. (2011) </w:t>
      </w:r>
      <w:proofErr w:type="spellStart"/>
      <w:r w:rsidRPr="00576B1D">
        <w:rPr>
          <w:rFonts w:ascii="Arial" w:hAnsi="Arial" w:cs="Arial"/>
          <w:i/>
          <w:iCs/>
          <w:color w:val="000000" w:themeColor="text1"/>
        </w:rPr>
        <w:t>Ferre</w:t>
      </w:r>
      <w:proofErr w:type="spellEnd"/>
      <w:r w:rsidRPr="00576B1D">
        <w:rPr>
          <w:rFonts w:ascii="Arial" w:hAnsi="Arial" w:cs="Arial"/>
          <w:i/>
          <w:iCs/>
          <w:color w:val="000000" w:themeColor="text1"/>
        </w:rPr>
        <w:t xml:space="preserve"> </w:t>
      </w:r>
      <w:proofErr w:type="spellStart"/>
      <w:r w:rsidRPr="00576B1D">
        <w:rPr>
          <w:rFonts w:ascii="Arial" w:hAnsi="Arial" w:cs="Arial"/>
          <w:i/>
          <w:iCs/>
          <w:color w:val="000000" w:themeColor="text1"/>
        </w:rPr>
        <w:t>Laevers</w:t>
      </w:r>
      <w:proofErr w:type="spellEnd"/>
      <w:r w:rsidRPr="00576B1D">
        <w:rPr>
          <w:rFonts w:ascii="Arial" w:hAnsi="Arial" w:cs="Arial"/>
          <w:i/>
          <w:iCs/>
          <w:color w:val="000000" w:themeColor="text1"/>
        </w:rPr>
        <w:t xml:space="preserve"> emotional well-being and involvement scales</w:t>
      </w:r>
      <w:r w:rsidRPr="00576B1D">
        <w:rPr>
          <w:rFonts w:ascii="Arial" w:hAnsi="Arial" w:cs="Arial"/>
          <w:color w:val="000000" w:themeColor="text1"/>
        </w:rPr>
        <w:t xml:space="preserve">. Available at: </w:t>
      </w:r>
      <w:hyperlink r:id="rId23" w:history="1">
        <w:r w:rsidRPr="00576B1D">
          <w:rPr>
            <w:rFonts w:ascii="Arial" w:hAnsi="Arial" w:cs="Arial"/>
            <w:color w:val="000000" w:themeColor="text1"/>
          </w:rPr>
          <w:t>https://www.earlylearninghq.org.uk/earlylearninghq-blog/the-leuven-well-being-and-involvement-scales/</w:t>
        </w:r>
      </w:hyperlink>
      <w:r w:rsidRPr="00576B1D">
        <w:rPr>
          <w:rFonts w:ascii="Arial" w:hAnsi="Arial" w:cs="Arial"/>
          <w:color w:val="000000" w:themeColor="text1"/>
        </w:rPr>
        <w:t xml:space="preserve"> (Accessed: 16 March 2023).</w:t>
      </w:r>
    </w:p>
    <w:p w14:paraId="7ABA1134" w14:textId="77777777" w:rsidR="00576B1D" w:rsidRPr="00576B1D" w:rsidRDefault="00576B1D" w:rsidP="00576B1D">
      <w:pPr>
        <w:pStyle w:val="NormalWeb"/>
        <w:spacing w:before="0" w:beforeAutospacing="0" w:after="240" w:afterAutospacing="0" w:line="360" w:lineRule="auto"/>
        <w:jc w:val="both"/>
        <w:rPr>
          <w:rFonts w:ascii="Arial" w:hAnsi="Arial" w:cs="Arial"/>
          <w:color w:val="000000" w:themeColor="text1"/>
          <w:sz w:val="22"/>
          <w:szCs w:val="22"/>
        </w:rPr>
      </w:pPr>
      <w:r w:rsidRPr="00576B1D">
        <w:rPr>
          <w:rFonts w:ascii="Arial" w:hAnsi="Arial" w:cs="Arial"/>
          <w:color w:val="000000" w:themeColor="text1"/>
          <w:sz w:val="22"/>
          <w:szCs w:val="22"/>
        </w:rPr>
        <w:t xml:space="preserve">McLeod, S. (2023) </w:t>
      </w:r>
      <w:r w:rsidRPr="00576B1D">
        <w:rPr>
          <w:rFonts w:ascii="Arial" w:hAnsi="Arial" w:cs="Arial"/>
          <w:i/>
          <w:iCs/>
          <w:color w:val="000000" w:themeColor="text1"/>
          <w:sz w:val="22"/>
          <w:szCs w:val="22"/>
        </w:rPr>
        <w:t xml:space="preserve">Bronfenbrenner’s Ecological Systems Theory. </w:t>
      </w:r>
      <w:r w:rsidRPr="00576B1D">
        <w:rPr>
          <w:rFonts w:ascii="Arial" w:hAnsi="Arial" w:cs="Arial"/>
          <w:color w:val="000000" w:themeColor="text1"/>
          <w:sz w:val="22"/>
          <w:szCs w:val="22"/>
        </w:rPr>
        <w:t>Available at: https://simplypsychology.org/Bronfenbrenner.html (Accessed: 21 March 2023).</w:t>
      </w:r>
    </w:p>
    <w:p w14:paraId="4F32F7B8"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proofErr w:type="spellStart"/>
      <w:r w:rsidRPr="00576B1D">
        <w:rPr>
          <w:rFonts w:ascii="Arial" w:hAnsi="Arial" w:cs="Arial"/>
          <w:color w:val="000000" w:themeColor="text1"/>
        </w:rPr>
        <w:lastRenderedPageBreak/>
        <w:t>Menter</w:t>
      </w:r>
      <w:proofErr w:type="spellEnd"/>
      <w:r w:rsidRPr="00576B1D">
        <w:rPr>
          <w:rFonts w:ascii="Arial" w:hAnsi="Arial" w:cs="Arial"/>
          <w:color w:val="000000" w:themeColor="text1"/>
        </w:rPr>
        <w:t xml:space="preserve">, H., Tiplady, L. and Garden, S. (n.d.) </w:t>
      </w:r>
      <w:r w:rsidRPr="00576B1D">
        <w:rPr>
          <w:rFonts w:ascii="Arial" w:hAnsi="Arial" w:cs="Arial"/>
          <w:i/>
          <w:iCs/>
          <w:color w:val="000000" w:themeColor="text1"/>
        </w:rPr>
        <w:t>Forest School for Wellbeing Supporting children and young people with social and emotional needs</w:t>
      </w:r>
      <w:r w:rsidRPr="00576B1D">
        <w:rPr>
          <w:rFonts w:ascii="Arial" w:hAnsi="Arial" w:cs="Arial"/>
          <w:color w:val="000000" w:themeColor="text1"/>
        </w:rPr>
        <w:t xml:space="preserve">. Available at: </w:t>
      </w:r>
      <w:hyperlink r:id="rId24" w:history="1">
        <w:r w:rsidRPr="00576B1D">
          <w:rPr>
            <w:rFonts w:ascii="Arial" w:hAnsi="Arial" w:cs="Arial"/>
            <w:color w:val="000000" w:themeColor="text1"/>
          </w:rPr>
          <w:t>https://www.ncl.ac.uk/media/wwwnclacuk/socialjustice/files/forest-school-for-wellbeing.pdf</w:t>
        </w:r>
      </w:hyperlink>
      <w:r w:rsidRPr="00576B1D">
        <w:rPr>
          <w:rFonts w:ascii="Arial" w:hAnsi="Arial" w:cs="Arial"/>
          <w:color w:val="000000" w:themeColor="text1"/>
        </w:rPr>
        <w:t xml:space="preserve"> (Accessed: 13 March 2023).</w:t>
      </w:r>
    </w:p>
    <w:p w14:paraId="7156232F"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Murphy, M.C. (2020) Bronfenbrenner’s bio-ecological model: a theoretical framework to explore the forest school approach? </w:t>
      </w:r>
      <w:r w:rsidRPr="00576B1D">
        <w:rPr>
          <w:rFonts w:ascii="Arial" w:hAnsi="Arial" w:cs="Arial"/>
          <w:i/>
          <w:iCs/>
          <w:color w:val="000000" w:themeColor="text1"/>
        </w:rPr>
        <w:t>Journal of Outdoor and Environmental Education</w:t>
      </w:r>
      <w:r w:rsidRPr="00576B1D">
        <w:rPr>
          <w:rFonts w:ascii="Arial" w:hAnsi="Arial" w:cs="Arial"/>
          <w:color w:val="000000" w:themeColor="text1"/>
        </w:rPr>
        <w:t>, 23.</w:t>
      </w:r>
    </w:p>
    <w:p w14:paraId="1090BE02"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O’Brien, L. (2009) Learning outdoors: the Forest School approach. </w:t>
      </w:r>
      <w:r w:rsidRPr="00576B1D">
        <w:rPr>
          <w:rFonts w:ascii="Arial" w:hAnsi="Arial" w:cs="Arial"/>
          <w:i/>
          <w:iCs/>
          <w:color w:val="000000" w:themeColor="text1"/>
        </w:rPr>
        <w:t>Education 3-13</w:t>
      </w:r>
      <w:r w:rsidRPr="00576B1D">
        <w:rPr>
          <w:rFonts w:ascii="Arial" w:hAnsi="Arial" w:cs="Arial"/>
          <w:color w:val="000000" w:themeColor="text1"/>
        </w:rPr>
        <w:t>, 37(1), pp.45–60.</w:t>
      </w:r>
    </w:p>
    <w:p w14:paraId="1BD616FD"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O'Brien, L. and Murray, R. (2006) </w:t>
      </w:r>
      <w:r w:rsidRPr="00576B1D">
        <w:rPr>
          <w:rFonts w:ascii="Arial" w:hAnsi="Arial" w:cs="Arial"/>
          <w:i/>
          <w:iCs/>
          <w:color w:val="000000" w:themeColor="text1"/>
        </w:rPr>
        <w:t>A marvellous opportunity for children to learn</w:t>
      </w:r>
      <w:r w:rsidRPr="00576B1D">
        <w:rPr>
          <w:rFonts w:ascii="Arial" w:hAnsi="Arial" w:cs="Arial"/>
          <w:color w:val="000000" w:themeColor="text1"/>
        </w:rPr>
        <w:t xml:space="preserve">. Available at: </w:t>
      </w:r>
      <w:hyperlink r:id="rId25" w:history="1">
        <w:r w:rsidRPr="00576B1D">
          <w:rPr>
            <w:rFonts w:ascii="Arial" w:hAnsi="Arial" w:cs="Arial"/>
            <w:color w:val="000000" w:themeColor="text1"/>
          </w:rPr>
          <w:t>https://cdn.forestresearch.gov.uk/2022/02/fr0112forestschoolsreport.pdf</w:t>
        </w:r>
      </w:hyperlink>
      <w:r w:rsidRPr="00576B1D">
        <w:rPr>
          <w:rFonts w:ascii="Arial" w:hAnsi="Arial" w:cs="Arial"/>
          <w:color w:val="000000" w:themeColor="text1"/>
        </w:rPr>
        <w:t xml:space="preserve"> (Accessed: 11 March 2023).</w:t>
      </w:r>
    </w:p>
    <w:p w14:paraId="7F3CAD97" w14:textId="6018C643"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Plymouth </w:t>
      </w:r>
      <w:proofErr w:type="spellStart"/>
      <w:r w:rsidRPr="00576B1D">
        <w:rPr>
          <w:rFonts w:ascii="Arial" w:hAnsi="Arial" w:cs="Arial"/>
          <w:color w:val="000000" w:themeColor="text1"/>
        </w:rPr>
        <w:t>Marjon</w:t>
      </w:r>
      <w:proofErr w:type="spellEnd"/>
      <w:r w:rsidRPr="00576B1D">
        <w:rPr>
          <w:rFonts w:ascii="Arial" w:hAnsi="Arial" w:cs="Arial"/>
          <w:color w:val="000000" w:themeColor="text1"/>
        </w:rPr>
        <w:t xml:space="preserve"> University (2023) </w:t>
      </w:r>
      <w:r w:rsidRPr="00576B1D">
        <w:rPr>
          <w:rFonts w:ascii="Arial" w:hAnsi="Arial" w:cs="Arial"/>
          <w:i/>
          <w:iCs/>
          <w:color w:val="000000" w:themeColor="text1"/>
        </w:rPr>
        <w:t xml:space="preserve">The benefits of Forest School | Plymouth </w:t>
      </w:r>
      <w:proofErr w:type="spellStart"/>
      <w:r w:rsidRPr="00576B1D">
        <w:rPr>
          <w:rFonts w:ascii="Arial" w:hAnsi="Arial" w:cs="Arial"/>
          <w:i/>
          <w:iCs/>
          <w:color w:val="000000" w:themeColor="text1"/>
        </w:rPr>
        <w:t>Marjon</w:t>
      </w:r>
      <w:proofErr w:type="spellEnd"/>
      <w:r w:rsidRPr="00576B1D">
        <w:rPr>
          <w:rFonts w:ascii="Arial" w:hAnsi="Arial" w:cs="Arial"/>
          <w:i/>
          <w:iCs/>
          <w:color w:val="000000" w:themeColor="text1"/>
        </w:rPr>
        <w:t xml:space="preserve"> University</w:t>
      </w:r>
      <w:r w:rsidRPr="00576B1D">
        <w:rPr>
          <w:rFonts w:ascii="Arial" w:hAnsi="Arial" w:cs="Arial"/>
          <w:color w:val="000000" w:themeColor="text1"/>
        </w:rPr>
        <w:t xml:space="preserve">. Available at: </w:t>
      </w:r>
      <w:hyperlink r:id="rId26" w:history="1">
        <w:r w:rsidRPr="00576B1D">
          <w:rPr>
            <w:rFonts w:ascii="Arial" w:hAnsi="Arial" w:cs="Arial"/>
            <w:color w:val="000000" w:themeColor="text1"/>
          </w:rPr>
          <w:t>https://www.marjon.ac.uk/professional-development-for-teachers/better-forest-school/#:~:</w:t>
        </w:r>
        <w:r w:rsidRPr="00576B1D">
          <w:rPr>
            <w:rFonts w:ascii="Arial" w:hAnsi="Arial" w:cs="Arial"/>
            <w:color w:val="000000" w:themeColor="text1"/>
          </w:rPr>
          <w:t>t</w:t>
        </w:r>
        <w:r w:rsidRPr="00576B1D">
          <w:rPr>
            <w:rFonts w:ascii="Arial" w:hAnsi="Arial" w:cs="Arial"/>
            <w:color w:val="000000" w:themeColor="text1"/>
          </w:rPr>
          <w:t>ext=Research%20in%20the%20UK%20into</w:t>
        </w:r>
      </w:hyperlink>
      <w:r w:rsidRPr="00576B1D">
        <w:rPr>
          <w:rFonts w:ascii="Arial" w:hAnsi="Arial" w:cs="Arial"/>
          <w:color w:val="000000" w:themeColor="text1"/>
        </w:rPr>
        <w:t xml:space="preserve"> (Accessed: 11 March 2023).</w:t>
      </w:r>
    </w:p>
    <w:p w14:paraId="317AF133" w14:textId="68A0C7B9" w:rsidR="00576B1D" w:rsidRPr="00576B1D" w:rsidRDefault="00576B1D" w:rsidP="00576B1D">
      <w:pPr>
        <w:pStyle w:val="NormalWeb"/>
        <w:spacing w:before="0" w:beforeAutospacing="0" w:after="240" w:afterAutospacing="0" w:line="360" w:lineRule="auto"/>
        <w:rPr>
          <w:rFonts w:ascii="Arial" w:hAnsi="Arial" w:cs="Arial"/>
          <w:sz w:val="22"/>
          <w:szCs w:val="22"/>
        </w:rPr>
      </w:pPr>
      <w:r w:rsidRPr="00576B1D">
        <w:rPr>
          <w:rFonts w:ascii="Arial" w:hAnsi="Arial" w:cs="Arial"/>
          <w:sz w:val="22"/>
          <w:szCs w:val="22"/>
        </w:rPr>
        <w:t xml:space="preserve">Pritchard, A. (2018) </w:t>
      </w:r>
      <w:r w:rsidRPr="00576B1D">
        <w:rPr>
          <w:rFonts w:ascii="Arial" w:hAnsi="Arial" w:cs="Arial"/>
          <w:i/>
          <w:iCs/>
          <w:sz w:val="22"/>
          <w:szCs w:val="22"/>
        </w:rPr>
        <w:t xml:space="preserve">Ways of </w:t>
      </w:r>
      <w:proofErr w:type="gramStart"/>
      <w:r w:rsidRPr="00576B1D">
        <w:rPr>
          <w:rFonts w:ascii="Arial" w:hAnsi="Arial" w:cs="Arial"/>
          <w:i/>
          <w:iCs/>
          <w:sz w:val="22"/>
          <w:szCs w:val="22"/>
        </w:rPr>
        <w:t>learning :</w:t>
      </w:r>
      <w:proofErr w:type="gramEnd"/>
      <w:r w:rsidRPr="00576B1D">
        <w:rPr>
          <w:rFonts w:ascii="Arial" w:hAnsi="Arial" w:cs="Arial"/>
          <w:i/>
          <w:iCs/>
          <w:sz w:val="22"/>
          <w:szCs w:val="22"/>
        </w:rPr>
        <w:t xml:space="preserve"> learning theories for the classroom</w:t>
      </w:r>
      <w:r w:rsidRPr="00576B1D">
        <w:rPr>
          <w:rFonts w:ascii="Arial" w:hAnsi="Arial" w:cs="Arial"/>
          <w:sz w:val="22"/>
          <w:szCs w:val="22"/>
        </w:rPr>
        <w:t>. 4</w:t>
      </w:r>
      <w:r w:rsidRPr="00576B1D">
        <w:rPr>
          <w:rFonts w:ascii="Arial" w:hAnsi="Arial" w:cs="Arial"/>
          <w:sz w:val="22"/>
          <w:szCs w:val="22"/>
          <w:vertAlign w:val="superscript"/>
        </w:rPr>
        <w:t>th</w:t>
      </w:r>
      <w:r w:rsidRPr="00576B1D">
        <w:rPr>
          <w:rFonts w:ascii="Arial" w:hAnsi="Arial" w:cs="Arial"/>
          <w:sz w:val="22"/>
          <w:szCs w:val="22"/>
        </w:rPr>
        <w:t xml:space="preserve"> </w:t>
      </w:r>
      <w:proofErr w:type="spellStart"/>
      <w:r w:rsidRPr="00576B1D">
        <w:rPr>
          <w:rFonts w:ascii="Arial" w:hAnsi="Arial" w:cs="Arial"/>
          <w:sz w:val="22"/>
          <w:szCs w:val="22"/>
        </w:rPr>
        <w:t>edn</w:t>
      </w:r>
      <w:proofErr w:type="spellEnd"/>
      <w:r w:rsidRPr="00576B1D">
        <w:rPr>
          <w:rFonts w:ascii="Arial" w:hAnsi="Arial" w:cs="Arial"/>
          <w:sz w:val="22"/>
          <w:szCs w:val="22"/>
        </w:rPr>
        <w:t xml:space="preserve">. </w:t>
      </w:r>
      <w:proofErr w:type="gramStart"/>
      <w:r w:rsidRPr="00576B1D">
        <w:rPr>
          <w:rFonts w:ascii="Arial" w:hAnsi="Arial" w:cs="Arial"/>
          <w:sz w:val="22"/>
          <w:szCs w:val="22"/>
        </w:rPr>
        <w:t>London ;</w:t>
      </w:r>
      <w:proofErr w:type="gramEnd"/>
      <w:r w:rsidRPr="00576B1D">
        <w:rPr>
          <w:rFonts w:ascii="Arial" w:hAnsi="Arial" w:cs="Arial"/>
          <w:sz w:val="22"/>
          <w:szCs w:val="22"/>
        </w:rPr>
        <w:t xml:space="preserve"> New York: Routledge. Pritchard (2018)</w:t>
      </w:r>
    </w:p>
    <w:p w14:paraId="55DC7736"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Sackville-Ford, M. and Davenport, H. (2019) </w:t>
      </w:r>
      <w:r w:rsidRPr="00576B1D">
        <w:rPr>
          <w:rFonts w:ascii="Arial" w:hAnsi="Arial" w:cs="Arial"/>
          <w:i/>
          <w:iCs/>
          <w:color w:val="000000" w:themeColor="text1"/>
        </w:rPr>
        <w:t>Critical Issues in Forest Schools</w:t>
      </w:r>
      <w:r w:rsidRPr="00576B1D">
        <w:rPr>
          <w:rFonts w:ascii="Arial" w:hAnsi="Arial" w:cs="Arial"/>
          <w:color w:val="000000" w:themeColor="text1"/>
        </w:rPr>
        <w:t>. London: SAGE.</w:t>
      </w:r>
    </w:p>
    <w:p w14:paraId="05D6281D" w14:textId="77777777" w:rsidR="00576B1D" w:rsidRPr="00576B1D" w:rsidRDefault="00576B1D" w:rsidP="00576B1D">
      <w:pPr>
        <w:pStyle w:val="NormalWeb"/>
        <w:spacing w:before="0" w:beforeAutospacing="0" w:after="240" w:afterAutospacing="0" w:line="360" w:lineRule="auto"/>
        <w:rPr>
          <w:rFonts w:ascii="Arial" w:hAnsi="Arial" w:cs="Arial"/>
          <w:sz w:val="22"/>
          <w:szCs w:val="22"/>
        </w:rPr>
      </w:pPr>
      <w:proofErr w:type="spellStart"/>
      <w:r w:rsidRPr="00576B1D">
        <w:rPr>
          <w:rFonts w:ascii="Arial" w:hAnsi="Arial" w:cs="Arial"/>
          <w:sz w:val="22"/>
          <w:szCs w:val="22"/>
        </w:rPr>
        <w:t>Savery</w:t>
      </w:r>
      <w:proofErr w:type="spellEnd"/>
      <w:r w:rsidRPr="00576B1D">
        <w:rPr>
          <w:rFonts w:ascii="Arial" w:hAnsi="Arial" w:cs="Arial"/>
          <w:sz w:val="22"/>
          <w:szCs w:val="22"/>
        </w:rPr>
        <w:t xml:space="preserve">, A., Cain, T., Garner, J., Jones, T., </w:t>
      </w:r>
      <w:proofErr w:type="spellStart"/>
      <w:r w:rsidRPr="00576B1D">
        <w:rPr>
          <w:rFonts w:ascii="Arial" w:hAnsi="Arial" w:cs="Arial"/>
          <w:sz w:val="22"/>
          <w:szCs w:val="22"/>
        </w:rPr>
        <w:t>Kynaston</w:t>
      </w:r>
      <w:proofErr w:type="spellEnd"/>
      <w:r w:rsidRPr="00576B1D">
        <w:rPr>
          <w:rFonts w:ascii="Arial" w:hAnsi="Arial" w:cs="Arial"/>
          <w:sz w:val="22"/>
          <w:szCs w:val="22"/>
        </w:rPr>
        <w:t xml:space="preserve">, E., Mould, K., Nicholson, L., Proctor, S., Pugh, R., Rickard, E. and Wilson, D. (2016). </w:t>
      </w:r>
      <w:r w:rsidRPr="00576B1D">
        <w:rPr>
          <w:rFonts w:ascii="Arial" w:hAnsi="Arial" w:cs="Arial"/>
          <w:i/>
          <w:iCs/>
          <w:sz w:val="22"/>
          <w:szCs w:val="22"/>
        </w:rPr>
        <w:t>Does engagement in Forest School influence perceptions of risk, held by children, their parents, and their school staff?</w:t>
      </w:r>
      <w:r w:rsidRPr="00576B1D">
        <w:rPr>
          <w:rFonts w:ascii="Arial" w:hAnsi="Arial" w:cs="Arial"/>
          <w:sz w:val="22"/>
          <w:szCs w:val="22"/>
        </w:rPr>
        <w:t xml:space="preserve"> Available at: </w:t>
      </w:r>
      <w:hyperlink r:id="rId27" w:history="1">
        <w:r w:rsidRPr="00576B1D">
          <w:rPr>
            <w:rStyle w:val="Hyperlink"/>
            <w:rFonts w:ascii="Arial" w:hAnsi="Arial" w:cs="Arial"/>
            <w:sz w:val="22"/>
            <w:szCs w:val="22"/>
          </w:rPr>
          <w:t>https://research.edgehill.ac.uk/ws/portalfiles/portal/20173959/Savery+et+al+%282016%29-+Final+Word+version.pdf</w:t>
        </w:r>
      </w:hyperlink>
      <w:r w:rsidRPr="00576B1D">
        <w:rPr>
          <w:rFonts w:ascii="Arial" w:hAnsi="Arial" w:cs="Arial"/>
          <w:sz w:val="22"/>
          <w:szCs w:val="22"/>
        </w:rPr>
        <w:t>. (Accessed on: 20 March 2023)</w:t>
      </w:r>
    </w:p>
    <w:p w14:paraId="03CD9DAE"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Tiplady, L. (2018) </w:t>
      </w:r>
      <w:r w:rsidRPr="00576B1D">
        <w:rPr>
          <w:rFonts w:ascii="Arial" w:hAnsi="Arial" w:cs="Arial"/>
          <w:i/>
          <w:iCs/>
          <w:color w:val="000000" w:themeColor="text1"/>
        </w:rPr>
        <w:t xml:space="preserve">Breeze: impacting on young people’s emotional wellbeing through forest school </w:t>
      </w:r>
      <w:r w:rsidRPr="00576B1D">
        <w:rPr>
          <w:rFonts w:ascii="Arial" w:hAnsi="Arial" w:cs="Arial"/>
          <w:color w:val="000000" w:themeColor="text1"/>
        </w:rPr>
        <w:t xml:space="preserve">Available at: </w:t>
      </w:r>
      <w:hyperlink r:id="rId28" w:history="1">
        <w:r w:rsidRPr="00576B1D">
          <w:rPr>
            <w:rFonts w:ascii="Arial" w:hAnsi="Arial" w:cs="Arial"/>
            <w:color w:val="000000" w:themeColor="text1"/>
          </w:rPr>
          <w:t>https://www.ncl.ac.uk/media/wwwnclacuk/cflat/files/CfLaT%20Guide%20Breeze%20Pilot%20Report%20ThirdEdition.pdf</w:t>
        </w:r>
      </w:hyperlink>
      <w:r w:rsidRPr="00576B1D">
        <w:rPr>
          <w:rFonts w:ascii="Arial" w:hAnsi="Arial" w:cs="Arial"/>
          <w:color w:val="000000" w:themeColor="text1"/>
        </w:rPr>
        <w:t xml:space="preserve"> (Accessed: 13 March 2023).</w:t>
      </w:r>
    </w:p>
    <w:p w14:paraId="0226D815"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UCL (2018) </w:t>
      </w:r>
      <w:r w:rsidRPr="00576B1D">
        <w:rPr>
          <w:rFonts w:ascii="Arial" w:hAnsi="Arial" w:cs="Arial"/>
          <w:i/>
          <w:iCs/>
          <w:color w:val="000000" w:themeColor="text1"/>
        </w:rPr>
        <w:t>Disadvantage and Education: Rethinking School and Community Relationships</w:t>
      </w:r>
      <w:r w:rsidRPr="00576B1D">
        <w:rPr>
          <w:rFonts w:ascii="Arial" w:hAnsi="Arial" w:cs="Arial"/>
          <w:color w:val="000000" w:themeColor="text1"/>
        </w:rPr>
        <w:t xml:space="preserve">. Available at: </w:t>
      </w:r>
      <w:hyperlink r:id="rId29" w:history="1">
        <w:r w:rsidRPr="00576B1D">
          <w:rPr>
            <w:rFonts w:ascii="Arial" w:hAnsi="Arial" w:cs="Arial"/>
            <w:color w:val="000000" w:themeColor="text1"/>
          </w:rPr>
          <w:t>https://www.ucl.ac.uk/ioe/events/2016/apr/disadvantage-and-education-rethinking-school-and-community-relationships</w:t>
        </w:r>
      </w:hyperlink>
      <w:r w:rsidRPr="00576B1D">
        <w:rPr>
          <w:rFonts w:ascii="Arial" w:hAnsi="Arial" w:cs="Arial"/>
          <w:color w:val="000000" w:themeColor="text1"/>
        </w:rPr>
        <w:t xml:space="preserve"> (Accessed: 21 March 2023).</w:t>
      </w:r>
    </w:p>
    <w:p w14:paraId="273C5620"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lastRenderedPageBreak/>
        <w:t xml:space="preserve">Welsh Government (2016) </w:t>
      </w:r>
      <w:proofErr w:type="spellStart"/>
      <w:r w:rsidRPr="00576B1D">
        <w:rPr>
          <w:rFonts w:ascii="Arial" w:hAnsi="Arial" w:cs="Arial"/>
          <w:i/>
          <w:iCs/>
          <w:color w:val="000000" w:themeColor="text1"/>
        </w:rPr>
        <w:t>FaCE</w:t>
      </w:r>
      <w:proofErr w:type="spellEnd"/>
      <w:r w:rsidRPr="00576B1D">
        <w:rPr>
          <w:rFonts w:ascii="Arial" w:hAnsi="Arial" w:cs="Arial"/>
          <w:i/>
          <w:iCs/>
          <w:color w:val="000000" w:themeColor="text1"/>
        </w:rPr>
        <w:t xml:space="preserve"> the challenge together: Family and community engagement toolkit for schools in Wales Main guidance Family and community engagement toolkit</w:t>
      </w:r>
      <w:r w:rsidRPr="00576B1D">
        <w:rPr>
          <w:rFonts w:ascii="Arial" w:hAnsi="Arial" w:cs="Arial"/>
          <w:color w:val="000000" w:themeColor="text1"/>
        </w:rPr>
        <w:t xml:space="preserve">. Available at: </w:t>
      </w:r>
      <w:hyperlink r:id="rId30" w:history="1">
        <w:r w:rsidRPr="00576B1D">
          <w:rPr>
            <w:rFonts w:ascii="Arial" w:hAnsi="Arial" w:cs="Arial"/>
            <w:color w:val="000000" w:themeColor="text1"/>
          </w:rPr>
          <w:t>https://www.gov.wales/sites/default/files/publications/2018-12/face-the-challenge-together-family-and-community-engagement-toolkit-for-schools-in-wales-main-guidance.pdf</w:t>
        </w:r>
      </w:hyperlink>
      <w:r w:rsidRPr="00576B1D">
        <w:rPr>
          <w:rFonts w:ascii="Arial" w:hAnsi="Arial" w:cs="Arial"/>
          <w:color w:val="000000" w:themeColor="text1"/>
        </w:rPr>
        <w:t xml:space="preserve"> (Accessed: 13 March 2023).</w:t>
      </w:r>
    </w:p>
    <w:p w14:paraId="50C0E1D1"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Welsh Government (2019) </w:t>
      </w:r>
      <w:r w:rsidRPr="00576B1D">
        <w:rPr>
          <w:rFonts w:ascii="Arial" w:hAnsi="Arial" w:cs="Arial"/>
          <w:i/>
          <w:iCs/>
          <w:color w:val="000000" w:themeColor="text1"/>
        </w:rPr>
        <w:t>Professional Standards for Teaching and Leadership</w:t>
      </w:r>
      <w:r w:rsidRPr="00576B1D">
        <w:rPr>
          <w:rFonts w:ascii="Arial" w:hAnsi="Arial" w:cs="Arial"/>
          <w:color w:val="000000" w:themeColor="text1"/>
        </w:rPr>
        <w:t xml:space="preserve">. Available at: </w:t>
      </w:r>
      <w:hyperlink r:id="rId31" w:history="1">
        <w:r w:rsidRPr="00576B1D">
          <w:rPr>
            <w:rFonts w:ascii="Arial" w:hAnsi="Arial" w:cs="Arial"/>
            <w:color w:val="000000" w:themeColor="text1"/>
          </w:rPr>
          <w:t>https://hwb.gov.wales/api/storage/19bc948b-8a3f-41e0-944a-7bf2cadf7d18/professional-standards-for-teaching-and-leadership-interactive-pdf-for-pc.pdf</w:t>
        </w:r>
      </w:hyperlink>
      <w:r w:rsidRPr="00576B1D">
        <w:rPr>
          <w:rFonts w:ascii="Arial" w:hAnsi="Arial" w:cs="Arial"/>
          <w:color w:val="000000" w:themeColor="text1"/>
        </w:rPr>
        <w:t xml:space="preserve"> (Accessed: 16 March 2023).</w:t>
      </w:r>
    </w:p>
    <w:p w14:paraId="12A3F7C1"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Welsh Government (2020) </w:t>
      </w:r>
      <w:r w:rsidRPr="00576B1D">
        <w:rPr>
          <w:rFonts w:ascii="Arial" w:hAnsi="Arial" w:cs="Arial"/>
          <w:i/>
          <w:iCs/>
          <w:color w:val="000000" w:themeColor="text1"/>
        </w:rPr>
        <w:t>Introduction - Hwb</w:t>
      </w:r>
      <w:r w:rsidRPr="00576B1D">
        <w:rPr>
          <w:rFonts w:ascii="Arial" w:hAnsi="Arial" w:cs="Arial"/>
          <w:color w:val="000000" w:themeColor="text1"/>
        </w:rPr>
        <w:t xml:space="preserve">. </w:t>
      </w:r>
      <w:proofErr w:type="spellStart"/>
      <w:proofErr w:type="gramStart"/>
      <w:r w:rsidRPr="00576B1D">
        <w:rPr>
          <w:rFonts w:ascii="Arial" w:hAnsi="Arial" w:cs="Arial"/>
          <w:color w:val="000000" w:themeColor="text1"/>
        </w:rPr>
        <w:t>hwb.gov.wales</w:t>
      </w:r>
      <w:proofErr w:type="spellEnd"/>
      <w:proofErr w:type="gramEnd"/>
      <w:r w:rsidRPr="00576B1D">
        <w:rPr>
          <w:rFonts w:ascii="Arial" w:hAnsi="Arial" w:cs="Arial"/>
          <w:color w:val="000000" w:themeColor="text1"/>
        </w:rPr>
        <w:t xml:space="preserve">. Available at: </w:t>
      </w:r>
      <w:hyperlink r:id="rId32" w:history="1">
        <w:r w:rsidRPr="00576B1D">
          <w:rPr>
            <w:rFonts w:ascii="Arial" w:hAnsi="Arial" w:cs="Arial"/>
            <w:color w:val="000000" w:themeColor="text1"/>
          </w:rPr>
          <w:t>https://hwb.gov.wales/curriculum-for-wales/introduction#:~:text=The%20four%20purposes%20are%20the</w:t>
        </w:r>
      </w:hyperlink>
      <w:r w:rsidRPr="00576B1D">
        <w:rPr>
          <w:rFonts w:ascii="Arial" w:hAnsi="Arial" w:cs="Arial"/>
          <w:color w:val="000000" w:themeColor="text1"/>
        </w:rPr>
        <w:t xml:space="preserve"> (Accessed: 19 March 2023).</w:t>
      </w:r>
    </w:p>
    <w:p w14:paraId="37645F03"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Welsh Government (no date) </w:t>
      </w:r>
      <w:r w:rsidRPr="00576B1D">
        <w:rPr>
          <w:rFonts w:ascii="Arial" w:hAnsi="Arial" w:cs="Arial"/>
          <w:i/>
          <w:iCs/>
          <w:color w:val="000000" w:themeColor="text1"/>
          <w:highlight w:val="black"/>
        </w:rPr>
        <w:t>St Francis R C Primary School</w:t>
      </w:r>
      <w:r w:rsidRPr="00576B1D">
        <w:rPr>
          <w:rFonts w:ascii="Arial" w:hAnsi="Arial" w:cs="Arial"/>
          <w:color w:val="000000" w:themeColor="text1"/>
          <w:highlight w:val="black"/>
        </w:rPr>
        <w:t>.</w:t>
      </w:r>
      <w:r w:rsidRPr="00576B1D">
        <w:rPr>
          <w:rFonts w:ascii="Arial" w:hAnsi="Arial" w:cs="Arial"/>
          <w:color w:val="000000" w:themeColor="text1"/>
        </w:rPr>
        <w:t xml:space="preserve"> Available at: </w:t>
      </w:r>
      <w:hyperlink r:id="rId33" w:history="1">
        <w:r w:rsidRPr="00576B1D">
          <w:rPr>
            <w:rFonts w:ascii="Arial" w:hAnsi="Arial" w:cs="Arial"/>
            <w:color w:val="000000" w:themeColor="text1"/>
          </w:rPr>
          <w:t>https://mylocalschool.gov.wales/School/6683314?lang=en#0</w:t>
        </w:r>
      </w:hyperlink>
      <w:r w:rsidRPr="00576B1D">
        <w:rPr>
          <w:rFonts w:ascii="Arial" w:hAnsi="Arial" w:cs="Arial"/>
          <w:color w:val="000000" w:themeColor="text1"/>
        </w:rPr>
        <w:t xml:space="preserve"> (Accessed: 11 March 2023).</w:t>
      </w:r>
    </w:p>
    <w:p w14:paraId="209DBCE6"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r w:rsidRPr="00576B1D">
        <w:rPr>
          <w:rFonts w:ascii="Arial" w:hAnsi="Arial" w:cs="Arial"/>
          <w:color w:val="000000" w:themeColor="text1"/>
        </w:rPr>
        <w:t xml:space="preserve">Welsh Government (2022) </w:t>
      </w:r>
      <w:r w:rsidRPr="00576B1D">
        <w:rPr>
          <w:rFonts w:ascii="Arial" w:hAnsi="Arial" w:cs="Arial"/>
          <w:i/>
          <w:iCs/>
          <w:color w:val="000000" w:themeColor="text1"/>
        </w:rPr>
        <w:t>Wellbeing of Wales, 2022: children and young people’s wellbeing</w:t>
      </w:r>
      <w:r w:rsidRPr="00576B1D">
        <w:rPr>
          <w:rFonts w:ascii="Arial" w:hAnsi="Arial" w:cs="Arial"/>
          <w:color w:val="000000" w:themeColor="text1"/>
        </w:rPr>
        <w:t xml:space="preserve">. Available at: </w:t>
      </w:r>
      <w:hyperlink r:id="rId34" w:history="1">
        <w:r w:rsidRPr="00576B1D">
          <w:rPr>
            <w:rFonts w:ascii="Arial" w:hAnsi="Arial" w:cs="Arial"/>
            <w:color w:val="000000" w:themeColor="text1"/>
          </w:rPr>
          <w:t>https://gov.wales/wellbeing-wales-2022-children-and-young-peoples-wellbeing</w:t>
        </w:r>
      </w:hyperlink>
      <w:r w:rsidRPr="00576B1D">
        <w:rPr>
          <w:rFonts w:ascii="Arial" w:hAnsi="Arial" w:cs="Arial"/>
          <w:color w:val="000000" w:themeColor="text1"/>
        </w:rPr>
        <w:t xml:space="preserve"> (Accessed: 13 March 2023).</w:t>
      </w:r>
    </w:p>
    <w:p w14:paraId="5E648FFB" w14:textId="77777777" w:rsidR="00576B1D" w:rsidRPr="00576B1D" w:rsidRDefault="00576B1D" w:rsidP="00576B1D">
      <w:pPr>
        <w:autoSpaceDE w:val="0"/>
        <w:autoSpaceDN w:val="0"/>
        <w:adjustRightInd w:val="0"/>
        <w:spacing w:after="240" w:line="360" w:lineRule="auto"/>
        <w:jc w:val="both"/>
        <w:rPr>
          <w:rFonts w:ascii="Arial" w:hAnsi="Arial" w:cs="Arial"/>
          <w:color w:val="000000" w:themeColor="text1"/>
        </w:rPr>
      </w:pPr>
      <w:proofErr w:type="spellStart"/>
      <w:r w:rsidRPr="00576B1D">
        <w:rPr>
          <w:rFonts w:ascii="Arial" w:hAnsi="Arial" w:cs="Arial"/>
          <w:color w:val="000000" w:themeColor="text1"/>
        </w:rPr>
        <w:t>Worroll</w:t>
      </w:r>
      <w:proofErr w:type="spellEnd"/>
      <w:r w:rsidRPr="00576B1D">
        <w:rPr>
          <w:rFonts w:ascii="Arial" w:hAnsi="Arial" w:cs="Arial"/>
          <w:color w:val="000000" w:themeColor="text1"/>
        </w:rPr>
        <w:t xml:space="preserve">, J. (2016) </w:t>
      </w:r>
      <w:r w:rsidRPr="00576B1D">
        <w:rPr>
          <w:rFonts w:ascii="Arial" w:hAnsi="Arial" w:cs="Arial"/>
          <w:i/>
          <w:iCs/>
          <w:color w:val="000000" w:themeColor="text1"/>
        </w:rPr>
        <w:t>Playing the forest school way: woodland games and crafts for adventurous kids.</w:t>
      </w:r>
      <w:r w:rsidRPr="00576B1D">
        <w:rPr>
          <w:rFonts w:ascii="Arial" w:hAnsi="Arial" w:cs="Arial"/>
          <w:color w:val="000000" w:themeColor="text1"/>
        </w:rPr>
        <w:t xml:space="preserve"> Watkins Media.</w:t>
      </w:r>
    </w:p>
    <w:p w14:paraId="7B207EAC" w14:textId="77777777" w:rsidR="00576B1D" w:rsidRDefault="00576B1D" w:rsidP="00486C09">
      <w:pPr>
        <w:spacing w:line="360" w:lineRule="auto"/>
        <w:jc w:val="both"/>
        <w:rPr>
          <w:rFonts w:ascii="Arial" w:hAnsi="Arial" w:cs="Arial"/>
          <w:b/>
          <w:bCs/>
          <w:sz w:val="24"/>
          <w:szCs w:val="24"/>
        </w:rPr>
      </w:pPr>
    </w:p>
    <w:p w14:paraId="63018161" w14:textId="77777777" w:rsidR="00847450" w:rsidRDefault="00847450" w:rsidP="00486C09">
      <w:pPr>
        <w:spacing w:line="360" w:lineRule="auto"/>
        <w:jc w:val="both"/>
        <w:rPr>
          <w:rFonts w:ascii="Arial" w:hAnsi="Arial" w:cs="Arial"/>
          <w:color w:val="70AD47" w:themeColor="accent6"/>
          <w:sz w:val="24"/>
          <w:szCs w:val="24"/>
        </w:rPr>
      </w:pPr>
    </w:p>
    <w:p w14:paraId="1192D3CB" w14:textId="1D13768F" w:rsidR="002C6177" w:rsidRDefault="002C6177" w:rsidP="002C6177">
      <w:pPr>
        <w:pStyle w:val="NormalWeb"/>
        <w:spacing w:before="0" w:beforeAutospacing="0" w:after="240" w:afterAutospacing="0" w:line="360" w:lineRule="auto"/>
      </w:pPr>
    </w:p>
    <w:p w14:paraId="4F622AF4" w14:textId="77777777" w:rsidR="002C6177" w:rsidRDefault="002C6177" w:rsidP="0038336C">
      <w:pPr>
        <w:pStyle w:val="NormalWeb"/>
        <w:spacing w:before="0" w:beforeAutospacing="0" w:after="240" w:afterAutospacing="0" w:line="360" w:lineRule="auto"/>
      </w:pPr>
    </w:p>
    <w:p w14:paraId="7F387C5C" w14:textId="3507D746" w:rsidR="00EA6069" w:rsidRPr="00847450" w:rsidRDefault="00EA6069" w:rsidP="00486C09">
      <w:pPr>
        <w:spacing w:line="360" w:lineRule="auto"/>
        <w:jc w:val="both"/>
        <w:rPr>
          <w:rFonts w:ascii="Arial" w:hAnsi="Arial" w:cs="Arial"/>
          <w:b/>
          <w:bCs/>
          <w:color w:val="7030A0"/>
          <w:sz w:val="24"/>
          <w:szCs w:val="24"/>
          <w:u w:val="single"/>
        </w:rPr>
      </w:pPr>
    </w:p>
    <w:p w14:paraId="08DA6A08" w14:textId="48A8D171" w:rsidR="00EA6069" w:rsidRPr="00847450" w:rsidRDefault="00EA6069" w:rsidP="0098061B">
      <w:pPr>
        <w:spacing w:line="360" w:lineRule="auto"/>
        <w:rPr>
          <w:rFonts w:ascii="Arial" w:hAnsi="Arial" w:cs="Arial"/>
          <w:b/>
          <w:bCs/>
          <w:color w:val="7030A0"/>
          <w:sz w:val="24"/>
          <w:szCs w:val="24"/>
          <w:u w:val="single"/>
        </w:rPr>
      </w:pPr>
      <w:r w:rsidRPr="00847450">
        <w:rPr>
          <w:rFonts w:ascii="Arial" w:hAnsi="Arial" w:cs="Arial"/>
          <w:b/>
          <w:bCs/>
          <w:color w:val="7030A0"/>
          <w:sz w:val="24"/>
          <w:szCs w:val="24"/>
          <w:u w:val="single"/>
        </w:rPr>
        <w:br w:type="page"/>
      </w:r>
    </w:p>
    <w:p w14:paraId="79DC4D9E" w14:textId="77777777" w:rsidR="00EA6069" w:rsidRPr="00486C09" w:rsidRDefault="00EA6069">
      <w:pPr>
        <w:rPr>
          <w:rFonts w:ascii="Arial" w:hAnsi="Arial" w:cs="Arial"/>
          <w:b/>
          <w:bCs/>
          <w:sz w:val="28"/>
          <w:szCs w:val="28"/>
          <w:u w:val="single"/>
        </w:rPr>
        <w:sectPr w:rsidR="00EA6069" w:rsidRPr="00486C09" w:rsidSect="00E958E2">
          <w:headerReference w:type="even" r:id="rId35"/>
          <w:headerReference w:type="default" r:id="rId36"/>
          <w:footerReference w:type="default" r:id="rId37"/>
          <w:pgSz w:w="11906" w:h="16838"/>
          <w:pgMar w:top="1440" w:right="1440" w:bottom="1440" w:left="1440" w:header="708" w:footer="708" w:gutter="0"/>
          <w:cols w:space="708"/>
          <w:docGrid w:linePitch="360"/>
        </w:sectPr>
      </w:pPr>
    </w:p>
    <w:p w14:paraId="43591A2B" w14:textId="58F58948" w:rsidR="00DC61CF" w:rsidRPr="00486C09" w:rsidRDefault="00E263F5" w:rsidP="00CB4E08">
      <w:pPr>
        <w:rPr>
          <w:rFonts w:ascii="Arial" w:hAnsi="Arial" w:cs="Arial"/>
          <w:b/>
          <w:bCs/>
          <w:i/>
          <w:iCs/>
          <w:sz w:val="24"/>
          <w:szCs w:val="24"/>
        </w:rPr>
      </w:pPr>
      <w:r w:rsidRPr="00486C09">
        <w:rPr>
          <w:rFonts w:ascii="Arial" w:hAnsi="Arial" w:cs="Arial"/>
          <w:b/>
          <w:bCs/>
          <w:i/>
          <w:iCs/>
          <w:sz w:val="24"/>
          <w:szCs w:val="24"/>
        </w:rPr>
        <w:lastRenderedPageBreak/>
        <w:t>Appendix</w:t>
      </w:r>
      <w:r w:rsidR="007B27BA" w:rsidRPr="00486C09">
        <w:rPr>
          <w:rFonts w:ascii="Arial" w:hAnsi="Arial" w:cs="Arial"/>
          <w:b/>
          <w:bCs/>
          <w:i/>
          <w:iCs/>
          <w:sz w:val="24"/>
          <w:szCs w:val="24"/>
        </w:rPr>
        <w:t xml:space="preserve"> 1</w:t>
      </w:r>
      <w:r w:rsidR="00CB4E08">
        <w:rPr>
          <w:rFonts w:ascii="Arial" w:hAnsi="Arial" w:cs="Arial"/>
          <w:b/>
          <w:bCs/>
          <w:i/>
          <w:iCs/>
          <w:sz w:val="24"/>
          <w:szCs w:val="24"/>
        </w:rPr>
        <w:t xml:space="preserve">: </w:t>
      </w:r>
      <w:r w:rsidR="00DC1F6B">
        <w:rPr>
          <w:rFonts w:ascii="Arial" w:hAnsi="Arial" w:cs="Arial"/>
          <w:i/>
          <w:iCs/>
          <w:sz w:val="24"/>
          <w:szCs w:val="24"/>
        </w:rPr>
        <w:t>Table showing SWOT analysis of Forest School</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E958E2" w:rsidRPr="00486C09" w14:paraId="399E1A81" w14:textId="77777777" w:rsidTr="007F34D4">
        <w:tc>
          <w:tcPr>
            <w:tcW w:w="2122" w:type="dxa"/>
          </w:tcPr>
          <w:p w14:paraId="1D5CE3E6" w14:textId="77777777" w:rsidR="00E958E2" w:rsidRPr="00486C09" w:rsidRDefault="00E958E2" w:rsidP="007F34D4">
            <w:pPr>
              <w:rPr>
                <w:rFonts w:ascii="Arial" w:hAnsi="Arial" w:cs="Arial"/>
              </w:rPr>
            </w:pPr>
          </w:p>
        </w:tc>
        <w:tc>
          <w:tcPr>
            <w:tcW w:w="6378" w:type="dxa"/>
          </w:tcPr>
          <w:p w14:paraId="0F9FAC13" w14:textId="77777777" w:rsidR="00E958E2" w:rsidRPr="00486C09" w:rsidRDefault="00E958E2" w:rsidP="007F34D4">
            <w:pPr>
              <w:jc w:val="center"/>
              <w:rPr>
                <w:rFonts w:ascii="Arial" w:hAnsi="Arial" w:cs="Arial"/>
              </w:rPr>
            </w:pPr>
            <w:r w:rsidRPr="00486C09">
              <w:rPr>
                <w:rFonts w:ascii="Arial" w:hAnsi="Arial" w:cs="Arial"/>
              </w:rPr>
              <w:t>HELPFUL</w:t>
            </w:r>
          </w:p>
        </w:tc>
        <w:tc>
          <w:tcPr>
            <w:tcW w:w="6379" w:type="dxa"/>
          </w:tcPr>
          <w:p w14:paraId="7B990D3F" w14:textId="77777777" w:rsidR="00E958E2" w:rsidRPr="00486C09" w:rsidRDefault="00E958E2" w:rsidP="007F34D4">
            <w:pPr>
              <w:jc w:val="center"/>
              <w:rPr>
                <w:rFonts w:ascii="Arial" w:hAnsi="Arial" w:cs="Arial"/>
              </w:rPr>
            </w:pPr>
            <w:r w:rsidRPr="00486C09">
              <w:rPr>
                <w:rFonts w:ascii="Arial" w:hAnsi="Arial" w:cs="Arial"/>
              </w:rPr>
              <w:t>HARMFUL</w:t>
            </w:r>
          </w:p>
        </w:tc>
      </w:tr>
      <w:tr w:rsidR="00E958E2" w:rsidRPr="00486C09" w14:paraId="0D55BCB9" w14:textId="77777777" w:rsidTr="007F34D4">
        <w:tc>
          <w:tcPr>
            <w:tcW w:w="2122" w:type="dxa"/>
          </w:tcPr>
          <w:p w14:paraId="016BA102" w14:textId="77777777" w:rsidR="00E958E2" w:rsidRPr="00486C09" w:rsidRDefault="00E958E2" w:rsidP="007F34D4">
            <w:pPr>
              <w:rPr>
                <w:rFonts w:ascii="Arial" w:hAnsi="Arial" w:cs="Arial"/>
              </w:rPr>
            </w:pPr>
            <w:r w:rsidRPr="00486C09">
              <w:rPr>
                <w:rFonts w:ascii="Arial" w:hAnsi="Arial" w:cs="Arial"/>
              </w:rPr>
              <w:t>INTERNAL</w:t>
            </w:r>
          </w:p>
          <w:p w14:paraId="190C6A8C" w14:textId="77777777" w:rsidR="00E958E2" w:rsidRPr="00486C09" w:rsidRDefault="00E958E2" w:rsidP="007F34D4">
            <w:pPr>
              <w:rPr>
                <w:rFonts w:ascii="Arial" w:hAnsi="Arial" w:cs="Arial"/>
              </w:rPr>
            </w:pPr>
            <w:r w:rsidRPr="00486C09">
              <w:rPr>
                <w:rFonts w:ascii="Arial" w:hAnsi="Arial" w:cs="Arial"/>
              </w:rPr>
              <w:t>(</w:t>
            </w:r>
            <w:proofErr w:type="gramStart"/>
            <w:r w:rsidRPr="00486C09">
              <w:rPr>
                <w:rFonts w:ascii="Arial" w:hAnsi="Arial" w:cs="Arial"/>
              </w:rPr>
              <w:t>within</w:t>
            </w:r>
            <w:proofErr w:type="gramEnd"/>
            <w:r w:rsidRPr="00486C09">
              <w:rPr>
                <w:rFonts w:ascii="Arial" w:hAnsi="Arial" w:cs="Arial"/>
              </w:rPr>
              <w:t xml:space="preserve"> the school)</w:t>
            </w:r>
          </w:p>
        </w:tc>
        <w:tc>
          <w:tcPr>
            <w:tcW w:w="6378" w:type="dxa"/>
          </w:tcPr>
          <w:p w14:paraId="0C6045C5" w14:textId="77777777" w:rsidR="00E958E2" w:rsidRPr="00486C09" w:rsidRDefault="00E958E2" w:rsidP="007F34D4">
            <w:pPr>
              <w:rPr>
                <w:rFonts w:ascii="Arial" w:hAnsi="Arial" w:cs="Arial"/>
              </w:rPr>
            </w:pPr>
            <w:r w:rsidRPr="00486C09">
              <w:rPr>
                <w:rFonts w:ascii="Arial" w:hAnsi="Arial" w:cs="Arial"/>
              </w:rPr>
              <w:t>Strengths</w:t>
            </w:r>
          </w:p>
          <w:p w14:paraId="7798FEC2" w14:textId="77777777" w:rsidR="00F40F4A"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Build self-confidence</w:t>
            </w:r>
          </w:p>
          <w:p w14:paraId="43725C93" w14:textId="737332D4" w:rsidR="00F40F4A"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 xml:space="preserve">Improve well-being </w:t>
            </w:r>
          </w:p>
          <w:p w14:paraId="1556563C" w14:textId="73B7B353" w:rsidR="00F40F4A"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Improve social skills</w:t>
            </w:r>
            <w:r w:rsidR="00D1224E" w:rsidRPr="00486C09">
              <w:rPr>
                <w:rFonts w:ascii="Arial" w:hAnsi="Arial" w:cs="Arial"/>
              </w:rPr>
              <w:t xml:space="preserve"> in the classroom and outside of school.</w:t>
            </w:r>
          </w:p>
          <w:p w14:paraId="64614B6D" w14:textId="2CC0FE3A" w:rsidR="00E958E2"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Provides empathy for living things</w:t>
            </w:r>
          </w:p>
          <w:p w14:paraId="02E5B125" w14:textId="661FA124" w:rsidR="00F40F4A"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Can link curriculum topics to practical elements</w:t>
            </w:r>
          </w:p>
          <w:p w14:paraId="6675E14E" w14:textId="092D01CD" w:rsidR="00F40F4A" w:rsidRPr="00486C09" w:rsidRDefault="00F40F4A" w:rsidP="00F40F4A">
            <w:pPr>
              <w:pStyle w:val="ListParagraph"/>
              <w:numPr>
                <w:ilvl w:val="0"/>
                <w:numId w:val="4"/>
              </w:numPr>
              <w:spacing w:after="0" w:line="240" w:lineRule="auto"/>
              <w:rPr>
                <w:rFonts w:ascii="Arial" w:hAnsi="Arial" w:cs="Arial"/>
              </w:rPr>
            </w:pPr>
            <w:r w:rsidRPr="00486C09">
              <w:rPr>
                <w:rFonts w:ascii="Arial" w:hAnsi="Arial" w:cs="Arial"/>
              </w:rPr>
              <w:t>Builds on parent/ school relationships</w:t>
            </w:r>
          </w:p>
          <w:p w14:paraId="16BF7BDD" w14:textId="77777777" w:rsidR="00E958E2" w:rsidRPr="00486C09" w:rsidRDefault="00E958E2" w:rsidP="007F34D4">
            <w:pPr>
              <w:rPr>
                <w:rFonts w:ascii="Arial" w:hAnsi="Arial" w:cs="Arial"/>
              </w:rPr>
            </w:pPr>
          </w:p>
        </w:tc>
        <w:tc>
          <w:tcPr>
            <w:tcW w:w="6379" w:type="dxa"/>
          </w:tcPr>
          <w:p w14:paraId="4AFF8E8C" w14:textId="2B091BD9" w:rsidR="00E958E2" w:rsidRPr="00486C09" w:rsidRDefault="00E958E2" w:rsidP="007F34D4">
            <w:pPr>
              <w:rPr>
                <w:rFonts w:ascii="Arial" w:hAnsi="Arial" w:cs="Arial"/>
              </w:rPr>
            </w:pPr>
            <w:r w:rsidRPr="00486C09">
              <w:rPr>
                <w:rFonts w:ascii="Arial" w:hAnsi="Arial" w:cs="Arial"/>
              </w:rPr>
              <w:t>Weaknesses</w:t>
            </w:r>
          </w:p>
          <w:p w14:paraId="464AEF64" w14:textId="69677A0D" w:rsidR="00F40F4A" w:rsidRPr="00486C09" w:rsidRDefault="00F40F4A" w:rsidP="00F40F4A">
            <w:pPr>
              <w:pStyle w:val="ListParagraph"/>
              <w:numPr>
                <w:ilvl w:val="0"/>
                <w:numId w:val="5"/>
              </w:numPr>
              <w:spacing w:after="0" w:line="240" w:lineRule="auto"/>
              <w:rPr>
                <w:rFonts w:ascii="Arial" w:hAnsi="Arial" w:cs="Arial"/>
              </w:rPr>
            </w:pPr>
            <w:r w:rsidRPr="00486C09">
              <w:rPr>
                <w:rFonts w:ascii="Arial" w:hAnsi="Arial" w:cs="Arial"/>
              </w:rPr>
              <w:t>Wet days.</w:t>
            </w:r>
          </w:p>
          <w:p w14:paraId="41C22B26" w14:textId="039DFCF1" w:rsidR="00D1224E" w:rsidRPr="00486C09" w:rsidRDefault="00D1224E" w:rsidP="00F40F4A">
            <w:pPr>
              <w:pStyle w:val="ListParagraph"/>
              <w:numPr>
                <w:ilvl w:val="0"/>
                <w:numId w:val="5"/>
              </w:numPr>
              <w:spacing w:after="0" w:line="240" w:lineRule="auto"/>
              <w:rPr>
                <w:rFonts w:ascii="Arial" w:hAnsi="Arial" w:cs="Arial"/>
              </w:rPr>
            </w:pPr>
            <w:r w:rsidRPr="00486C09">
              <w:rPr>
                <w:rFonts w:ascii="Arial" w:hAnsi="Arial" w:cs="Arial"/>
              </w:rPr>
              <w:t>Parents are concerned of safety and hygiene.</w:t>
            </w:r>
          </w:p>
          <w:p w14:paraId="177E2C1A" w14:textId="10FC82F7" w:rsidR="00F40F4A" w:rsidRPr="00486C09" w:rsidRDefault="00F40F4A" w:rsidP="00F40F4A">
            <w:pPr>
              <w:pStyle w:val="ListParagraph"/>
              <w:numPr>
                <w:ilvl w:val="0"/>
                <w:numId w:val="5"/>
              </w:numPr>
              <w:spacing w:after="0" w:line="240" w:lineRule="auto"/>
              <w:rPr>
                <w:rFonts w:ascii="Arial" w:hAnsi="Arial" w:cs="Arial"/>
              </w:rPr>
            </w:pPr>
            <w:r w:rsidRPr="00486C09">
              <w:rPr>
                <w:rFonts w:ascii="Arial" w:hAnsi="Arial" w:cs="Arial"/>
              </w:rPr>
              <w:t xml:space="preserve">Expensive to implement-   staff must be trained </w:t>
            </w:r>
          </w:p>
          <w:p w14:paraId="214826F6" w14:textId="42390669" w:rsidR="00F40F4A" w:rsidRPr="00486C09" w:rsidRDefault="00F40F4A" w:rsidP="00F40F4A">
            <w:pPr>
              <w:pStyle w:val="ListParagraph"/>
              <w:numPr>
                <w:ilvl w:val="0"/>
                <w:numId w:val="7"/>
              </w:numPr>
              <w:spacing w:after="0" w:line="240" w:lineRule="auto"/>
              <w:rPr>
                <w:rFonts w:ascii="Arial" w:hAnsi="Arial" w:cs="Arial"/>
              </w:rPr>
            </w:pPr>
            <w:r w:rsidRPr="00486C09">
              <w:rPr>
                <w:rFonts w:ascii="Arial" w:hAnsi="Arial" w:cs="Arial"/>
              </w:rPr>
              <w:t>Facilities appropriate</w:t>
            </w:r>
          </w:p>
          <w:p w14:paraId="20B7CB54" w14:textId="16DFC795" w:rsidR="00F40F4A" w:rsidRPr="00486C09" w:rsidRDefault="00F40F4A" w:rsidP="00F40F4A">
            <w:pPr>
              <w:pStyle w:val="ListParagraph"/>
              <w:numPr>
                <w:ilvl w:val="0"/>
                <w:numId w:val="7"/>
              </w:numPr>
              <w:spacing w:after="0" w:line="240" w:lineRule="auto"/>
              <w:rPr>
                <w:rFonts w:ascii="Arial" w:hAnsi="Arial" w:cs="Arial"/>
              </w:rPr>
            </w:pPr>
            <w:r w:rsidRPr="00486C09">
              <w:rPr>
                <w:rFonts w:ascii="Arial" w:hAnsi="Arial" w:cs="Arial"/>
              </w:rPr>
              <w:t>Resources</w:t>
            </w:r>
          </w:p>
          <w:p w14:paraId="21F85C46" w14:textId="77777777" w:rsidR="00F40F4A" w:rsidRPr="00486C09" w:rsidRDefault="00F40F4A" w:rsidP="00F40F4A">
            <w:pPr>
              <w:pStyle w:val="ListParagraph"/>
              <w:spacing w:after="0" w:line="240" w:lineRule="auto"/>
              <w:ind w:left="3474"/>
              <w:rPr>
                <w:rFonts w:ascii="Arial" w:hAnsi="Arial" w:cs="Arial"/>
              </w:rPr>
            </w:pPr>
          </w:p>
          <w:p w14:paraId="490C72B7" w14:textId="77777777" w:rsidR="00E958E2" w:rsidRPr="00486C09" w:rsidRDefault="00E958E2" w:rsidP="007F34D4">
            <w:pPr>
              <w:rPr>
                <w:rFonts w:ascii="Arial" w:hAnsi="Arial" w:cs="Arial"/>
              </w:rPr>
            </w:pPr>
          </w:p>
          <w:p w14:paraId="7D99B8DC" w14:textId="77777777" w:rsidR="00E958E2" w:rsidRPr="00486C09" w:rsidRDefault="00E958E2" w:rsidP="007F34D4">
            <w:pPr>
              <w:pStyle w:val="ListParagraph"/>
              <w:rPr>
                <w:rFonts w:ascii="Arial" w:hAnsi="Arial" w:cs="Arial"/>
              </w:rPr>
            </w:pPr>
          </w:p>
        </w:tc>
      </w:tr>
      <w:tr w:rsidR="00E958E2" w:rsidRPr="00486C09" w14:paraId="03EBAFB3" w14:textId="77777777" w:rsidTr="00F40F4A">
        <w:trPr>
          <w:trHeight w:val="4243"/>
        </w:trPr>
        <w:tc>
          <w:tcPr>
            <w:tcW w:w="2122" w:type="dxa"/>
          </w:tcPr>
          <w:p w14:paraId="2D35AECB" w14:textId="77777777" w:rsidR="00E958E2" w:rsidRPr="00486C09" w:rsidRDefault="00E958E2" w:rsidP="007F34D4">
            <w:pPr>
              <w:rPr>
                <w:rFonts w:ascii="Arial" w:hAnsi="Arial" w:cs="Arial"/>
              </w:rPr>
            </w:pPr>
            <w:r w:rsidRPr="00486C09">
              <w:rPr>
                <w:rFonts w:ascii="Arial" w:hAnsi="Arial" w:cs="Arial"/>
              </w:rPr>
              <w:t xml:space="preserve">EXTERNAL </w:t>
            </w:r>
          </w:p>
          <w:p w14:paraId="7F7F7450" w14:textId="77777777" w:rsidR="00E958E2" w:rsidRPr="00486C09" w:rsidRDefault="00E958E2" w:rsidP="007F34D4">
            <w:pPr>
              <w:rPr>
                <w:rFonts w:ascii="Arial" w:hAnsi="Arial" w:cs="Arial"/>
              </w:rPr>
            </w:pPr>
            <w:r w:rsidRPr="00486C09">
              <w:rPr>
                <w:rFonts w:ascii="Arial" w:hAnsi="Arial" w:cs="Arial"/>
              </w:rPr>
              <w:t>(</w:t>
            </w:r>
            <w:proofErr w:type="gramStart"/>
            <w:r w:rsidRPr="00486C09">
              <w:rPr>
                <w:rFonts w:ascii="Arial" w:hAnsi="Arial" w:cs="Arial"/>
              </w:rPr>
              <w:t>outside</w:t>
            </w:r>
            <w:proofErr w:type="gramEnd"/>
            <w:r w:rsidRPr="00486C09">
              <w:rPr>
                <w:rFonts w:ascii="Arial" w:hAnsi="Arial" w:cs="Arial"/>
              </w:rPr>
              <w:t xml:space="preserve"> the school)</w:t>
            </w:r>
          </w:p>
        </w:tc>
        <w:tc>
          <w:tcPr>
            <w:tcW w:w="6378" w:type="dxa"/>
          </w:tcPr>
          <w:p w14:paraId="579E27B5" w14:textId="77777777" w:rsidR="00E958E2" w:rsidRPr="00486C09" w:rsidRDefault="00E958E2" w:rsidP="007F34D4">
            <w:pPr>
              <w:rPr>
                <w:rFonts w:ascii="Arial" w:hAnsi="Arial" w:cs="Arial"/>
              </w:rPr>
            </w:pPr>
            <w:r w:rsidRPr="00486C09">
              <w:rPr>
                <w:rFonts w:ascii="Arial" w:hAnsi="Arial" w:cs="Arial"/>
              </w:rPr>
              <w:t>Opportunities</w:t>
            </w:r>
          </w:p>
          <w:p w14:paraId="12BC5779" w14:textId="77777777" w:rsidR="00557673" w:rsidRPr="00486C09" w:rsidRDefault="00557673" w:rsidP="00557673">
            <w:pPr>
              <w:pStyle w:val="ListParagraph"/>
              <w:numPr>
                <w:ilvl w:val="0"/>
                <w:numId w:val="2"/>
              </w:numPr>
              <w:spacing w:after="0" w:line="240" w:lineRule="auto"/>
              <w:rPr>
                <w:rFonts w:ascii="Arial" w:hAnsi="Arial" w:cs="Arial"/>
              </w:rPr>
            </w:pPr>
            <w:r w:rsidRPr="00486C09">
              <w:rPr>
                <w:rFonts w:ascii="Arial" w:hAnsi="Arial" w:cs="Arial"/>
              </w:rPr>
              <w:t>New skills learnt</w:t>
            </w:r>
          </w:p>
          <w:p w14:paraId="5E747F7E" w14:textId="77777777" w:rsidR="00557673" w:rsidRPr="00486C09" w:rsidRDefault="00557673" w:rsidP="00557673">
            <w:pPr>
              <w:pStyle w:val="ListParagraph"/>
              <w:numPr>
                <w:ilvl w:val="0"/>
                <w:numId w:val="2"/>
              </w:numPr>
              <w:spacing w:after="0" w:line="240" w:lineRule="auto"/>
              <w:rPr>
                <w:rFonts w:ascii="Arial" w:hAnsi="Arial" w:cs="Arial"/>
              </w:rPr>
            </w:pPr>
            <w:r w:rsidRPr="00486C09">
              <w:rPr>
                <w:rFonts w:ascii="Arial" w:hAnsi="Arial" w:cs="Arial"/>
              </w:rPr>
              <w:t>Taking calculated risks.</w:t>
            </w:r>
          </w:p>
          <w:p w14:paraId="364BEA01" w14:textId="77777777" w:rsidR="00557673" w:rsidRPr="00486C09" w:rsidRDefault="00557673" w:rsidP="00557673">
            <w:pPr>
              <w:pStyle w:val="ListParagraph"/>
              <w:numPr>
                <w:ilvl w:val="0"/>
                <w:numId w:val="2"/>
              </w:numPr>
              <w:spacing w:after="0" w:line="240" w:lineRule="auto"/>
              <w:rPr>
                <w:rFonts w:ascii="Arial" w:hAnsi="Arial" w:cs="Arial"/>
              </w:rPr>
            </w:pPr>
            <w:r w:rsidRPr="00486C09">
              <w:rPr>
                <w:rFonts w:ascii="Arial" w:hAnsi="Arial" w:cs="Arial"/>
              </w:rPr>
              <w:t>Incorporate the community to fundraise for the project.</w:t>
            </w:r>
          </w:p>
          <w:p w14:paraId="16A3987A" w14:textId="75965BB7" w:rsidR="00E958E2" w:rsidRPr="00486C09" w:rsidRDefault="00557673" w:rsidP="00F40F4A">
            <w:pPr>
              <w:pStyle w:val="ListParagraph"/>
              <w:numPr>
                <w:ilvl w:val="0"/>
                <w:numId w:val="2"/>
              </w:numPr>
              <w:spacing w:after="0" w:line="240" w:lineRule="auto"/>
              <w:rPr>
                <w:rFonts w:ascii="Arial" w:hAnsi="Arial" w:cs="Arial"/>
              </w:rPr>
            </w:pPr>
            <w:r w:rsidRPr="00486C09">
              <w:rPr>
                <w:rFonts w:ascii="Arial" w:hAnsi="Arial" w:cs="Arial"/>
              </w:rPr>
              <w:t>Incorporate the community to help with creating the forest school space. Donating resources.</w:t>
            </w:r>
          </w:p>
        </w:tc>
        <w:tc>
          <w:tcPr>
            <w:tcW w:w="6379" w:type="dxa"/>
          </w:tcPr>
          <w:p w14:paraId="4A672D3E" w14:textId="77777777" w:rsidR="00E958E2" w:rsidRPr="00486C09" w:rsidRDefault="00E958E2" w:rsidP="007F34D4">
            <w:pPr>
              <w:rPr>
                <w:rFonts w:ascii="Arial" w:hAnsi="Arial" w:cs="Arial"/>
              </w:rPr>
            </w:pPr>
            <w:r w:rsidRPr="00486C09">
              <w:rPr>
                <w:rFonts w:ascii="Arial" w:hAnsi="Arial" w:cs="Arial"/>
              </w:rPr>
              <w:t>Threats</w:t>
            </w:r>
          </w:p>
          <w:p w14:paraId="726615CB" w14:textId="515EEF6D" w:rsidR="00F40F4A" w:rsidRPr="00486C09" w:rsidRDefault="00F40F4A" w:rsidP="00F40F4A">
            <w:pPr>
              <w:pStyle w:val="ListParagraph"/>
              <w:numPr>
                <w:ilvl w:val="0"/>
                <w:numId w:val="3"/>
              </w:numPr>
              <w:spacing w:after="0" w:line="240" w:lineRule="auto"/>
              <w:rPr>
                <w:rFonts w:ascii="Arial" w:hAnsi="Arial" w:cs="Arial"/>
              </w:rPr>
            </w:pPr>
            <w:r w:rsidRPr="00486C09">
              <w:rPr>
                <w:rFonts w:ascii="Arial" w:hAnsi="Arial" w:cs="Arial"/>
              </w:rPr>
              <w:t>School Budget</w:t>
            </w:r>
          </w:p>
          <w:p w14:paraId="6DB5B4AD" w14:textId="7C2BB86F" w:rsidR="00557673" w:rsidRPr="00486C09" w:rsidRDefault="00F40F4A" w:rsidP="00F40F4A">
            <w:pPr>
              <w:pStyle w:val="ListParagraph"/>
              <w:numPr>
                <w:ilvl w:val="0"/>
                <w:numId w:val="3"/>
              </w:numPr>
              <w:spacing w:after="0" w:line="240" w:lineRule="auto"/>
              <w:rPr>
                <w:rFonts w:ascii="Arial" w:hAnsi="Arial" w:cs="Arial"/>
              </w:rPr>
            </w:pPr>
            <w:r w:rsidRPr="00486C09">
              <w:rPr>
                <w:rFonts w:ascii="Arial" w:hAnsi="Arial" w:cs="Arial"/>
              </w:rPr>
              <w:t>If Woodland is not available locally or on school grounds</w:t>
            </w:r>
          </w:p>
          <w:p w14:paraId="1D1D30F4" w14:textId="535B3965" w:rsidR="00F40F4A" w:rsidRPr="00486C09" w:rsidRDefault="00F40F4A" w:rsidP="00F40F4A">
            <w:pPr>
              <w:pStyle w:val="ListParagraph"/>
              <w:spacing w:after="0" w:line="240" w:lineRule="auto"/>
              <w:rPr>
                <w:rFonts w:ascii="Arial" w:hAnsi="Arial" w:cs="Arial"/>
              </w:rPr>
            </w:pPr>
          </w:p>
        </w:tc>
      </w:tr>
    </w:tbl>
    <w:p w14:paraId="5C283806" w14:textId="77777777" w:rsidR="00DC61CF" w:rsidRPr="00486C09" w:rsidRDefault="00DC61CF">
      <w:pPr>
        <w:rPr>
          <w:rFonts w:ascii="Arial" w:hAnsi="Arial" w:cs="Arial"/>
          <w:b/>
          <w:bCs/>
          <w:sz w:val="28"/>
          <w:szCs w:val="28"/>
          <w:u w:val="single"/>
        </w:rPr>
      </w:pPr>
    </w:p>
    <w:sectPr w:rsidR="00DC61CF" w:rsidRPr="00486C09" w:rsidSect="00EA606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B1BD" w14:textId="77777777" w:rsidR="00E63C13" w:rsidRDefault="00E63C13" w:rsidP="00E263F5">
      <w:pPr>
        <w:spacing w:after="0" w:line="240" w:lineRule="auto"/>
      </w:pPr>
      <w:r>
        <w:separator/>
      </w:r>
    </w:p>
  </w:endnote>
  <w:endnote w:type="continuationSeparator" w:id="0">
    <w:p w14:paraId="576A1004" w14:textId="77777777" w:rsidR="00E63C13" w:rsidRDefault="00E63C13" w:rsidP="00E26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962940"/>
      <w:docPartObj>
        <w:docPartGallery w:val="Page Numbers (Bottom of Page)"/>
        <w:docPartUnique/>
      </w:docPartObj>
    </w:sdtPr>
    <w:sdtEndPr>
      <w:rPr>
        <w:rFonts w:ascii="Arial" w:hAnsi="Arial" w:cs="Arial"/>
        <w:noProof/>
        <w:sz w:val="24"/>
        <w:szCs w:val="24"/>
      </w:rPr>
    </w:sdtEndPr>
    <w:sdtContent>
      <w:p w14:paraId="2BC075FF" w14:textId="34FC4BA7" w:rsidR="00486C09" w:rsidRPr="00486C09" w:rsidRDefault="00486C09">
        <w:pPr>
          <w:pStyle w:val="Footer"/>
          <w:jc w:val="center"/>
          <w:rPr>
            <w:rFonts w:ascii="Arial" w:hAnsi="Arial" w:cs="Arial"/>
            <w:sz w:val="24"/>
            <w:szCs w:val="24"/>
          </w:rPr>
        </w:pPr>
        <w:r w:rsidRPr="00486C09">
          <w:rPr>
            <w:rFonts w:ascii="Arial" w:hAnsi="Arial" w:cs="Arial"/>
            <w:sz w:val="24"/>
            <w:szCs w:val="24"/>
          </w:rPr>
          <w:fldChar w:fldCharType="begin"/>
        </w:r>
        <w:r w:rsidRPr="00486C09">
          <w:rPr>
            <w:rFonts w:ascii="Arial" w:hAnsi="Arial" w:cs="Arial"/>
            <w:sz w:val="24"/>
            <w:szCs w:val="24"/>
          </w:rPr>
          <w:instrText xml:space="preserve"> PAGE   \* MERGEFORMAT </w:instrText>
        </w:r>
        <w:r w:rsidRPr="00486C09">
          <w:rPr>
            <w:rFonts w:ascii="Arial" w:hAnsi="Arial" w:cs="Arial"/>
            <w:sz w:val="24"/>
            <w:szCs w:val="24"/>
          </w:rPr>
          <w:fldChar w:fldCharType="separate"/>
        </w:r>
        <w:r w:rsidRPr="00486C09">
          <w:rPr>
            <w:rFonts w:ascii="Arial" w:hAnsi="Arial" w:cs="Arial"/>
            <w:noProof/>
            <w:sz w:val="24"/>
            <w:szCs w:val="24"/>
          </w:rPr>
          <w:t>2</w:t>
        </w:r>
        <w:r w:rsidRPr="00486C09">
          <w:rPr>
            <w:rFonts w:ascii="Arial" w:hAnsi="Arial" w:cs="Arial"/>
            <w:noProof/>
            <w:sz w:val="24"/>
            <w:szCs w:val="24"/>
          </w:rPr>
          <w:fldChar w:fldCharType="end"/>
        </w:r>
      </w:p>
    </w:sdtContent>
  </w:sdt>
  <w:p w14:paraId="431EE979" w14:textId="77777777" w:rsidR="00486C09" w:rsidRDefault="00486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35F19" w14:textId="77777777" w:rsidR="00E63C13" w:rsidRDefault="00E63C13" w:rsidP="00E263F5">
      <w:pPr>
        <w:spacing w:after="0" w:line="240" w:lineRule="auto"/>
      </w:pPr>
      <w:r>
        <w:separator/>
      </w:r>
    </w:p>
  </w:footnote>
  <w:footnote w:type="continuationSeparator" w:id="0">
    <w:p w14:paraId="2C8261E6" w14:textId="77777777" w:rsidR="00E63C13" w:rsidRDefault="00E63C13" w:rsidP="00E26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4394246"/>
      <w:docPartObj>
        <w:docPartGallery w:val="Page Numbers (Top of Page)"/>
        <w:docPartUnique/>
      </w:docPartObj>
    </w:sdtPr>
    <w:sdtContent>
      <w:p w14:paraId="2293325D" w14:textId="464EC49E" w:rsidR="00E263F5" w:rsidRDefault="00E263F5" w:rsidP="0019530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A6069">
          <w:rPr>
            <w:rStyle w:val="PageNumber"/>
            <w:noProof/>
          </w:rPr>
          <w:t>6</w:t>
        </w:r>
        <w:r>
          <w:rPr>
            <w:rStyle w:val="PageNumber"/>
          </w:rPr>
          <w:fldChar w:fldCharType="end"/>
        </w:r>
      </w:p>
    </w:sdtContent>
  </w:sdt>
  <w:p w14:paraId="25A7AE61" w14:textId="77777777" w:rsidR="00E263F5" w:rsidRDefault="00E263F5" w:rsidP="00E263F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BF76" w14:textId="5CC6153F" w:rsidR="00E263F5" w:rsidRDefault="00E263F5" w:rsidP="00195303">
    <w:pPr>
      <w:pStyle w:val="Header"/>
      <w:framePr w:wrap="none" w:vAnchor="text" w:hAnchor="margin" w:xAlign="right" w:y="1"/>
      <w:rPr>
        <w:rStyle w:val="PageNumber"/>
      </w:rPr>
    </w:pPr>
  </w:p>
  <w:p w14:paraId="31039AC3" w14:textId="6823E746" w:rsidR="00E263F5" w:rsidRPr="00486C09" w:rsidRDefault="00E263F5" w:rsidP="00E263F5">
    <w:pPr>
      <w:pStyle w:val="Header"/>
      <w:ind w:right="360"/>
      <w:rPr>
        <w:rFonts w:ascii="Arial" w:hAnsi="Arial" w:cs="Arial"/>
        <w:sz w:val="24"/>
        <w:szCs w:val="24"/>
      </w:rPr>
    </w:pPr>
    <w:r w:rsidRPr="00486C09">
      <w:rPr>
        <w:rFonts w:ascii="Arial" w:hAnsi="Arial" w:cs="Arial"/>
        <w:sz w:val="24"/>
        <w:szCs w:val="24"/>
      </w:rPr>
      <w:t>ECAD</w:t>
    </w:r>
    <w:r w:rsidR="00847450">
      <w:rPr>
        <w:rFonts w:ascii="Arial" w:hAnsi="Arial" w:cs="Arial"/>
        <w:sz w:val="24"/>
        <w:szCs w:val="24"/>
      </w:rPr>
      <w:t xml:space="preserve"> </w:t>
    </w:r>
    <w:r w:rsidRPr="00486C09">
      <w:rPr>
        <w:rFonts w:ascii="Arial" w:hAnsi="Arial" w:cs="Arial"/>
        <w:sz w:val="24"/>
        <w:szCs w:val="24"/>
      </w:rPr>
      <w:t>5009</w:t>
    </w:r>
    <w:r w:rsidR="00486C09" w:rsidRPr="00486C09">
      <w:rPr>
        <w:rFonts w:ascii="Arial" w:hAnsi="Arial" w:cs="Arial"/>
        <w:sz w:val="24"/>
        <w:szCs w:val="24"/>
      </w:rPr>
      <w:tab/>
    </w:r>
    <w:r w:rsidR="00486C09" w:rsidRPr="00486C09">
      <w:rPr>
        <w:rFonts w:ascii="Arial" w:hAnsi="Arial" w:cs="Arial"/>
        <w:sz w:val="24"/>
        <w:szCs w:val="24"/>
      </w:rPr>
      <w:tab/>
      <w:t xml:space="preserve">2104304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07C7F"/>
    <w:multiLevelType w:val="hybridMultilevel"/>
    <w:tmpl w:val="EF228B80"/>
    <w:lvl w:ilvl="0" w:tplc="BDC0FA1E">
      <w:start w:val="978"/>
      <w:numFmt w:val="bullet"/>
      <w:lvlText w:val="-"/>
      <w:lvlJc w:val="left"/>
      <w:pPr>
        <w:ind w:left="3474" w:hanging="360"/>
      </w:pPr>
      <w:rPr>
        <w:rFonts w:ascii="Arial" w:eastAsiaTheme="minorHAnsi" w:hAnsi="Arial" w:cs="Arial" w:hint="default"/>
      </w:rPr>
    </w:lvl>
    <w:lvl w:ilvl="1" w:tplc="08090003" w:tentative="1">
      <w:start w:val="1"/>
      <w:numFmt w:val="bullet"/>
      <w:lvlText w:val="o"/>
      <w:lvlJc w:val="left"/>
      <w:pPr>
        <w:ind w:left="4194" w:hanging="360"/>
      </w:pPr>
      <w:rPr>
        <w:rFonts w:ascii="Courier New" w:hAnsi="Courier New" w:cs="Courier New" w:hint="default"/>
      </w:rPr>
    </w:lvl>
    <w:lvl w:ilvl="2" w:tplc="08090005" w:tentative="1">
      <w:start w:val="1"/>
      <w:numFmt w:val="bullet"/>
      <w:lvlText w:val=""/>
      <w:lvlJc w:val="left"/>
      <w:pPr>
        <w:ind w:left="4914" w:hanging="360"/>
      </w:pPr>
      <w:rPr>
        <w:rFonts w:ascii="Wingdings" w:hAnsi="Wingdings" w:hint="default"/>
      </w:rPr>
    </w:lvl>
    <w:lvl w:ilvl="3" w:tplc="08090001" w:tentative="1">
      <w:start w:val="1"/>
      <w:numFmt w:val="bullet"/>
      <w:lvlText w:val=""/>
      <w:lvlJc w:val="left"/>
      <w:pPr>
        <w:ind w:left="5634" w:hanging="360"/>
      </w:pPr>
      <w:rPr>
        <w:rFonts w:ascii="Symbol" w:hAnsi="Symbol" w:hint="default"/>
      </w:rPr>
    </w:lvl>
    <w:lvl w:ilvl="4" w:tplc="08090003" w:tentative="1">
      <w:start w:val="1"/>
      <w:numFmt w:val="bullet"/>
      <w:lvlText w:val="o"/>
      <w:lvlJc w:val="left"/>
      <w:pPr>
        <w:ind w:left="6354" w:hanging="360"/>
      </w:pPr>
      <w:rPr>
        <w:rFonts w:ascii="Courier New" w:hAnsi="Courier New" w:cs="Courier New" w:hint="default"/>
      </w:rPr>
    </w:lvl>
    <w:lvl w:ilvl="5" w:tplc="08090005" w:tentative="1">
      <w:start w:val="1"/>
      <w:numFmt w:val="bullet"/>
      <w:lvlText w:val=""/>
      <w:lvlJc w:val="left"/>
      <w:pPr>
        <w:ind w:left="7074" w:hanging="360"/>
      </w:pPr>
      <w:rPr>
        <w:rFonts w:ascii="Wingdings" w:hAnsi="Wingdings" w:hint="default"/>
      </w:rPr>
    </w:lvl>
    <w:lvl w:ilvl="6" w:tplc="08090001" w:tentative="1">
      <w:start w:val="1"/>
      <w:numFmt w:val="bullet"/>
      <w:lvlText w:val=""/>
      <w:lvlJc w:val="left"/>
      <w:pPr>
        <w:ind w:left="7794" w:hanging="360"/>
      </w:pPr>
      <w:rPr>
        <w:rFonts w:ascii="Symbol" w:hAnsi="Symbol" w:hint="default"/>
      </w:rPr>
    </w:lvl>
    <w:lvl w:ilvl="7" w:tplc="08090003" w:tentative="1">
      <w:start w:val="1"/>
      <w:numFmt w:val="bullet"/>
      <w:lvlText w:val="o"/>
      <w:lvlJc w:val="left"/>
      <w:pPr>
        <w:ind w:left="8514" w:hanging="360"/>
      </w:pPr>
      <w:rPr>
        <w:rFonts w:ascii="Courier New" w:hAnsi="Courier New" w:cs="Courier New" w:hint="default"/>
      </w:rPr>
    </w:lvl>
    <w:lvl w:ilvl="8" w:tplc="08090005" w:tentative="1">
      <w:start w:val="1"/>
      <w:numFmt w:val="bullet"/>
      <w:lvlText w:val=""/>
      <w:lvlJc w:val="left"/>
      <w:pPr>
        <w:ind w:left="9234" w:hanging="360"/>
      </w:pPr>
      <w:rPr>
        <w:rFonts w:ascii="Wingdings" w:hAnsi="Wingdings" w:hint="default"/>
      </w:rPr>
    </w:lvl>
  </w:abstractNum>
  <w:abstractNum w:abstractNumId="1" w15:restartNumberingAfterBreak="0">
    <w:nsid w:val="383A3F3F"/>
    <w:multiLevelType w:val="hybridMultilevel"/>
    <w:tmpl w:val="3082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8F0D04"/>
    <w:multiLevelType w:val="multilevel"/>
    <w:tmpl w:val="1E30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570F2"/>
    <w:multiLevelType w:val="multilevel"/>
    <w:tmpl w:val="8E42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4701191"/>
    <w:multiLevelType w:val="hybridMultilevel"/>
    <w:tmpl w:val="D4986606"/>
    <w:lvl w:ilvl="0" w:tplc="18248E56">
      <w:start w:val="978"/>
      <w:numFmt w:val="bullet"/>
      <w:lvlText w:val="-"/>
      <w:lvlJc w:val="left"/>
      <w:pPr>
        <w:ind w:left="3474" w:hanging="360"/>
      </w:pPr>
      <w:rPr>
        <w:rFonts w:ascii="Arial" w:eastAsiaTheme="minorHAnsi" w:hAnsi="Arial" w:cs="Arial" w:hint="default"/>
      </w:rPr>
    </w:lvl>
    <w:lvl w:ilvl="1" w:tplc="08090003" w:tentative="1">
      <w:start w:val="1"/>
      <w:numFmt w:val="bullet"/>
      <w:lvlText w:val="o"/>
      <w:lvlJc w:val="left"/>
      <w:pPr>
        <w:ind w:left="4194" w:hanging="360"/>
      </w:pPr>
      <w:rPr>
        <w:rFonts w:ascii="Courier New" w:hAnsi="Courier New" w:cs="Courier New" w:hint="default"/>
      </w:rPr>
    </w:lvl>
    <w:lvl w:ilvl="2" w:tplc="08090005" w:tentative="1">
      <w:start w:val="1"/>
      <w:numFmt w:val="bullet"/>
      <w:lvlText w:val=""/>
      <w:lvlJc w:val="left"/>
      <w:pPr>
        <w:ind w:left="4914" w:hanging="360"/>
      </w:pPr>
      <w:rPr>
        <w:rFonts w:ascii="Wingdings" w:hAnsi="Wingdings" w:hint="default"/>
      </w:rPr>
    </w:lvl>
    <w:lvl w:ilvl="3" w:tplc="08090001" w:tentative="1">
      <w:start w:val="1"/>
      <w:numFmt w:val="bullet"/>
      <w:lvlText w:val=""/>
      <w:lvlJc w:val="left"/>
      <w:pPr>
        <w:ind w:left="5634" w:hanging="360"/>
      </w:pPr>
      <w:rPr>
        <w:rFonts w:ascii="Symbol" w:hAnsi="Symbol" w:hint="default"/>
      </w:rPr>
    </w:lvl>
    <w:lvl w:ilvl="4" w:tplc="08090003" w:tentative="1">
      <w:start w:val="1"/>
      <w:numFmt w:val="bullet"/>
      <w:lvlText w:val="o"/>
      <w:lvlJc w:val="left"/>
      <w:pPr>
        <w:ind w:left="6354" w:hanging="360"/>
      </w:pPr>
      <w:rPr>
        <w:rFonts w:ascii="Courier New" w:hAnsi="Courier New" w:cs="Courier New" w:hint="default"/>
      </w:rPr>
    </w:lvl>
    <w:lvl w:ilvl="5" w:tplc="08090005" w:tentative="1">
      <w:start w:val="1"/>
      <w:numFmt w:val="bullet"/>
      <w:lvlText w:val=""/>
      <w:lvlJc w:val="left"/>
      <w:pPr>
        <w:ind w:left="7074" w:hanging="360"/>
      </w:pPr>
      <w:rPr>
        <w:rFonts w:ascii="Wingdings" w:hAnsi="Wingdings" w:hint="default"/>
      </w:rPr>
    </w:lvl>
    <w:lvl w:ilvl="6" w:tplc="08090001" w:tentative="1">
      <w:start w:val="1"/>
      <w:numFmt w:val="bullet"/>
      <w:lvlText w:val=""/>
      <w:lvlJc w:val="left"/>
      <w:pPr>
        <w:ind w:left="7794" w:hanging="360"/>
      </w:pPr>
      <w:rPr>
        <w:rFonts w:ascii="Symbol" w:hAnsi="Symbol" w:hint="default"/>
      </w:rPr>
    </w:lvl>
    <w:lvl w:ilvl="7" w:tplc="08090003" w:tentative="1">
      <w:start w:val="1"/>
      <w:numFmt w:val="bullet"/>
      <w:lvlText w:val="o"/>
      <w:lvlJc w:val="left"/>
      <w:pPr>
        <w:ind w:left="8514" w:hanging="360"/>
      </w:pPr>
      <w:rPr>
        <w:rFonts w:ascii="Courier New" w:hAnsi="Courier New" w:cs="Courier New" w:hint="default"/>
      </w:rPr>
    </w:lvl>
    <w:lvl w:ilvl="8" w:tplc="08090005" w:tentative="1">
      <w:start w:val="1"/>
      <w:numFmt w:val="bullet"/>
      <w:lvlText w:val=""/>
      <w:lvlJc w:val="left"/>
      <w:pPr>
        <w:ind w:left="9234" w:hanging="360"/>
      </w:pPr>
      <w:rPr>
        <w:rFonts w:ascii="Wingdings" w:hAnsi="Wingdings" w:hint="default"/>
      </w:rPr>
    </w:lvl>
  </w:abstractNum>
  <w:abstractNum w:abstractNumId="5" w15:restartNumberingAfterBreak="0">
    <w:nsid w:val="6354551A"/>
    <w:multiLevelType w:val="hybridMultilevel"/>
    <w:tmpl w:val="F8F2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37C8E"/>
    <w:multiLevelType w:val="multilevel"/>
    <w:tmpl w:val="65D2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153477"/>
    <w:multiLevelType w:val="hybridMultilevel"/>
    <w:tmpl w:val="D7B2400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8" w15:restartNumberingAfterBreak="0">
    <w:nsid w:val="7A044E35"/>
    <w:multiLevelType w:val="multilevel"/>
    <w:tmpl w:val="1B70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635DE1"/>
    <w:multiLevelType w:val="hybridMultilevel"/>
    <w:tmpl w:val="B4D0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572617">
    <w:abstractNumId w:val="2"/>
  </w:num>
  <w:num w:numId="2" w16cid:durableId="1640837396">
    <w:abstractNumId w:val="5"/>
  </w:num>
  <w:num w:numId="3" w16cid:durableId="1367680368">
    <w:abstractNumId w:val="1"/>
  </w:num>
  <w:num w:numId="4" w16cid:durableId="1993873811">
    <w:abstractNumId w:val="9"/>
  </w:num>
  <w:num w:numId="5" w16cid:durableId="560291806">
    <w:abstractNumId w:val="7"/>
  </w:num>
  <w:num w:numId="6" w16cid:durableId="1435897962">
    <w:abstractNumId w:val="0"/>
  </w:num>
  <w:num w:numId="7" w16cid:durableId="1268538220">
    <w:abstractNumId w:val="4"/>
  </w:num>
  <w:num w:numId="8" w16cid:durableId="1844662027">
    <w:abstractNumId w:val="8"/>
  </w:num>
  <w:num w:numId="9" w16cid:durableId="3898855">
    <w:abstractNumId w:val="6"/>
  </w:num>
  <w:num w:numId="10" w16cid:durableId="939412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3F5"/>
    <w:rsid w:val="00015DBE"/>
    <w:rsid w:val="0007097F"/>
    <w:rsid w:val="000A6AB5"/>
    <w:rsid w:val="000C2977"/>
    <w:rsid w:val="0011747A"/>
    <w:rsid w:val="00124EB2"/>
    <w:rsid w:val="00125FDE"/>
    <w:rsid w:val="00152479"/>
    <w:rsid w:val="001635EE"/>
    <w:rsid w:val="001A0BC4"/>
    <w:rsid w:val="001B52BA"/>
    <w:rsid w:val="001E134D"/>
    <w:rsid w:val="001E6128"/>
    <w:rsid w:val="001E6CE0"/>
    <w:rsid w:val="001F7FFB"/>
    <w:rsid w:val="00211A93"/>
    <w:rsid w:val="00216EA5"/>
    <w:rsid w:val="002304C8"/>
    <w:rsid w:val="00245DA3"/>
    <w:rsid w:val="00283C37"/>
    <w:rsid w:val="00297A25"/>
    <w:rsid w:val="002A1EA2"/>
    <w:rsid w:val="002C6177"/>
    <w:rsid w:val="002D25EB"/>
    <w:rsid w:val="002D59E2"/>
    <w:rsid w:val="002F5675"/>
    <w:rsid w:val="00312623"/>
    <w:rsid w:val="00325B48"/>
    <w:rsid w:val="00355D1D"/>
    <w:rsid w:val="003656C0"/>
    <w:rsid w:val="003710B0"/>
    <w:rsid w:val="0038336C"/>
    <w:rsid w:val="00397BEC"/>
    <w:rsid w:val="003C2472"/>
    <w:rsid w:val="003F551C"/>
    <w:rsid w:val="00404080"/>
    <w:rsid w:val="00405CF4"/>
    <w:rsid w:val="00440CDA"/>
    <w:rsid w:val="004419AD"/>
    <w:rsid w:val="0044475B"/>
    <w:rsid w:val="00455EC6"/>
    <w:rsid w:val="00486C09"/>
    <w:rsid w:val="004B7E5C"/>
    <w:rsid w:val="00506174"/>
    <w:rsid w:val="00516DBD"/>
    <w:rsid w:val="00522FB3"/>
    <w:rsid w:val="00531BCA"/>
    <w:rsid w:val="00533E2B"/>
    <w:rsid w:val="00536A72"/>
    <w:rsid w:val="00557673"/>
    <w:rsid w:val="00563061"/>
    <w:rsid w:val="00576B1D"/>
    <w:rsid w:val="00581C2C"/>
    <w:rsid w:val="005D176C"/>
    <w:rsid w:val="005E5B81"/>
    <w:rsid w:val="005F5370"/>
    <w:rsid w:val="00601ACA"/>
    <w:rsid w:val="00613DBD"/>
    <w:rsid w:val="0066624F"/>
    <w:rsid w:val="00671C48"/>
    <w:rsid w:val="00685248"/>
    <w:rsid w:val="006C0EE4"/>
    <w:rsid w:val="006C7986"/>
    <w:rsid w:val="006F1BCA"/>
    <w:rsid w:val="00711850"/>
    <w:rsid w:val="00733C4B"/>
    <w:rsid w:val="00735B76"/>
    <w:rsid w:val="00736DE1"/>
    <w:rsid w:val="00753BD7"/>
    <w:rsid w:val="007913C2"/>
    <w:rsid w:val="007B27BA"/>
    <w:rsid w:val="007C0D24"/>
    <w:rsid w:val="007E035D"/>
    <w:rsid w:val="007E2CE8"/>
    <w:rsid w:val="007E3400"/>
    <w:rsid w:val="007E7A35"/>
    <w:rsid w:val="007F16E3"/>
    <w:rsid w:val="008225C7"/>
    <w:rsid w:val="008304A9"/>
    <w:rsid w:val="008349E2"/>
    <w:rsid w:val="0084147A"/>
    <w:rsid w:val="00847450"/>
    <w:rsid w:val="00877F32"/>
    <w:rsid w:val="008C2A28"/>
    <w:rsid w:val="008E1E1B"/>
    <w:rsid w:val="00913158"/>
    <w:rsid w:val="00937975"/>
    <w:rsid w:val="0098061B"/>
    <w:rsid w:val="009B5250"/>
    <w:rsid w:val="00A10598"/>
    <w:rsid w:val="00A14AD7"/>
    <w:rsid w:val="00A222F5"/>
    <w:rsid w:val="00A40DED"/>
    <w:rsid w:val="00A53DD6"/>
    <w:rsid w:val="00A542B5"/>
    <w:rsid w:val="00A75127"/>
    <w:rsid w:val="00A93C6B"/>
    <w:rsid w:val="00A97004"/>
    <w:rsid w:val="00AA206B"/>
    <w:rsid w:val="00B21113"/>
    <w:rsid w:val="00B32800"/>
    <w:rsid w:val="00B33E87"/>
    <w:rsid w:val="00B46A05"/>
    <w:rsid w:val="00BD16F4"/>
    <w:rsid w:val="00BD2D33"/>
    <w:rsid w:val="00C0160E"/>
    <w:rsid w:val="00C1111F"/>
    <w:rsid w:val="00C72833"/>
    <w:rsid w:val="00C83BCB"/>
    <w:rsid w:val="00CB4E08"/>
    <w:rsid w:val="00D1224E"/>
    <w:rsid w:val="00D14192"/>
    <w:rsid w:val="00D15B3B"/>
    <w:rsid w:val="00D23135"/>
    <w:rsid w:val="00D31A80"/>
    <w:rsid w:val="00D31E9D"/>
    <w:rsid w:val="00D404CC"/>
    <w:rsid w:val="00D40B57"/>
    <w:rsid w:val="00D465CA"/>
    <w:rsid w:val="00D57F27"/>
    <w:rsid w:val="00D631CD"/>
    <w:rsid w:val="00D663E3"/>
    <w:rsid w:val="00D771F3"/>
    <w:rsid w:val="00DC1F6B"/>
    <w:rsid w:val="00DC61CF"/>
    <w:rsid w:val="00DF1F63"/>
    <w:rsid w:val="00E263F5"/>
    <w:rsid w:val="00E364DC"/>
    <w:rsid w:val="00E63C13"/>
    <w:rsid w:val="00E724AA"/>
    <w:rsid w:val="00E958E2"/>
    <w:rsid w:val="00EA6069"/>
    <w:rsid w:val="00EC6957"/>
    <w:rsid w:val="00ED7B18"/>
    <w:rsid w:val="00F21177"/>
    <w:rsid w:val="00F32E2E"/>
    <w:rsid w:val="00F40F4A"/>
    <w:rsid w:val="00F65E1D"/>
    <w:rsid w:val="00F843E7"/>
    <w:rsid w:val="00FA2041"/>
    <w:rsid w:val="00FB2883"/>
    <w:rsid w:val="00FC0F72"/>
    <w:rsid w:val="00FE56D7"/>
    <w:rsid w:val="00FF7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DEB03"/>
  <w15:chartTrackingRefBased/>
  <w15:docId w15:val="{C215BFDF-B495-4240-BDF9-F6F489DF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61B"/>
    <w:pPr>
      <w:spacing w:after="160" w:line="259" w:lineRule="auto"/>
    </w:pPr>
    <w:rPr>
      <w:sz w:val="22"/>
      <w:szCs w:val="22"/>
    </w:rPr>
  </w:style>
  <w:style w:type="paragraph" w:styleId="Heading1">
    <w:name w:val="heading 1"/>
    <w:basedOn w:val="Normal"/>
    <w:link w:val="Heading1Char"/>
    <w:uiPriority w:val="9"/>
    <w:qFormat/>
    <w:rsid w:val="009B52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4040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3F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6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3F5"/>
    <w:rPr>
      <w:sz w:val="22"/>
      <w:szCs w:val="22"/>
    </w:rPr>
  </w:style>
  <w:style w:type="paragraph" w:styleId="Footer">
    <w:name w:val="footer"/>
    <w:basedOn w:val="Normal"/>
    <w:link w:val="FooterChar"/>
    <w:uiPriority w:val="99"/>
    <w:unhideWhenUsed/>
    <w:rsid w:val="00E26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3F5"/>
    <w:rPr>
      <w:sz w:val="22"/>
      <w:szCs w:val="22"/>
    </w:rPr>
  </w:style>
  <w:style w:type="character" w:styleId="PageNumber">
    <w:name w:val="page number"/>
    <w:basedOn w:val="DefaultParagraphFont"/>
    <w:uiPriority w:val="99"/>
    <w:semiHidden/>
    <w:unhideWhenUsed/>
    <w:rsid w:val="00E263F5"/>
  </w:style>
  <w:style w:type="paragraph" w:customStyle="1" w:styleId="AssignBody">
    <w:name w:val="AssignBody"/>
    <w:basedOn w:val="Normal"/>
    <w:link w:val="AssignBodyChar"/>
    <w:qFormat/>
    <w:rsid w:val="00015DBE"/>
    <w:pPr>
      <w:spacing w:after="0" w:line="360" w:lineRule="auto"/>
    </w:pPr>
    <w:rPr>
      <w:rFonts w:ascii="Arial" w:hAnsi="Arial"/>
    </w:rPr>
  </w:style>
  <w:style w:type="character" w:customStyle="1" w:styleId="AssignBodyChar">
    <w:name w:val="AssignBody Char"/>
    <w:basedOn w:val="DefaultParagraphFont"/>
    <w:link w:val="AssignBody"/>
    <w:rsid w:val="00015DBE"/>
    <w:rPr>
      <w:rFonts w:ascii="Arial" w:hAnsi="Arial"/>
      <w:sz w:val="22"/>
      <w:szCs w:val="22"/>
    </w:rPr>
  </w:style>
  <w:style w:type="paragraph" w:styleId="NormalWeb">
    <w:name w:val="Normal (Web)"/>
    <w:basedOn w:val="Normal"/>
    <w:uiPriority w:val="99"/>
    <w:unhideWhenUsed/>
    <w:rsid w:val="00015D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15DBE"/>
    <w:rPr>
      <w:color w:val="0563C1" w:themeColor="hyperlink"/>
      <w:u w:val="single"/>
    </w:rPr>
  </w:style>
  <w:style w:type="character" w:styleId="UnresolvedMention">
    <w:name w:val="Unresolved Mention"/>
    <w:basedOn w:val="DefaultParagraphFont"/>
    <w:uiPriority w:val="99"/>
    <w:semiHidden/>
    <w:unhideWhenUsed/>
    <w:rsid w:val="00015DBE"/>
    <w:rPr>
      <w:color w:val="605E5C"/>
      <w:shd w:val="clear" w:color="auto" w:fill="E1DFDD"/>
    </w:rPr>
  </w:style>
  <w:style w:type="character" w:customStyle="1" w:styleId="Heading1Char">
    <w:name w:val="Heading 1 Char"/>
    <w:basedOn w:val="DefaultParagraphFont"/>
    <w:link w:val="Heading1"/>
    <w:uiPriority w:val="9"/>
    <w:rsid w:val="009B5250"/>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958E2"/>
    <w:pPr>
      <w:ind w:left="720"/>
      <w:contextualSpacing/>
    </w:pPr>
  </w:style>
  <w:style w:type="character" w:styleId="FollowedHyperlink">
    <w:name w:val="FollowedHyperlink"/>
    <w:basedOn w:val="DefaultParagraphFont"/>
    <w:uiPriority w:val="99"/>
    <w:semiHidden/>
    <w:unhideWhenUsed/>
    <w:rsid w:val="007E035D"/>
    <w:rPr>
      <w:color w:val="954F72" w:themeColor="followedHyperlink"/>
      <w:u w:val="single"/>
    </w:rPr>
  </w:style>
  <w:style w:type="character" w:customStyle="1" w:styleId="Heading3Char">
    <w:name w:val="Heading 3 Char"/>
    <w:basedOn w:val="DefaultParagraphFont"/>
    <w:link w:val="Heading3"/>
    <w:uiPriority w:val="9"/>
    <w:rsid w:val="00404080"/>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404080"/>
  </w:style>
  <w:style w:type="character" w:styleId="Strong">
    <w:name w:val="Strong"/>
    <w:basedOn w:val="DefaultParagraphFont"/>
    <w:uiPriority w:val="22"/>
    <w:qFormat/>
    <w:rsid w:val="00404080"/>
    <w:rPr>
      <w:b/>
      <w:bCs/>
    </w:rPr>
  </w:style>
  <w:style w:type="character" w:customStyle="1" w:styleId="persname">
    <w:name w:val="persname"/>
    <w:basedOn w:val="DefaultParagraphFont"/>
    <w:rsid w:val="00124EB2"/>
  </w:style>
  <w:style w:type="character" w:customStyle="1" w:styleId="surname">
    <w:name w:val="surname"/>
    <w:basedOn w:val="DefaultParagraphFont"/>
    <w:rsid w:val="00124EB2"/>
  </w:style>
  <w:style w:type="character" w:customStyle="1" w:styleId="forename">
    <w:name w:val="forename"/>
    <w:basedOn w:val="DefaultParagraphFont"/>
    <w:rsid w:val="00124EB2"/>
  </w:style>
  <w:style w:type="character" w:customStyle="1" w:styleId="biblscope">
    <w:name w:val="biblscope"/>
    <w:basedOn w:val="DefaultParagraphFont"/>
    <w:rsid w:val="00124EB2"/>
  </w:style>
  <w:style w:type="character" w:customStyle="1" w:styleId="Title1">
    <w:name w:val="Title1"/>
    <w:basedOn w:val="DefaultParagraphFont"/>
    <w:rsid w:val="00124EB2"/>
  </w:style>
  <w:style w:type="character" w:customStyle="1" w:styleId="pubplace">
    <w:name w:val="pubplace"/>
    <w:basedOn w:val="DefaultParagraphFont"/>
    <w:rsid w:val="00124EB2"/>
  </w:style>
  <w:style w:type="character" w:customStyle="1" w:styleId="publisher">
    <w:name w:val="publisher"/>
    <w:basedOn w:val="DefaultParagraphFont"/>
    <w:rsid w:val="00124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7764">
      <w:bodyDiv w:val="1"/>
      <w:marLeft w:val="0"/>
      <w:marRight w:val="0"/>
      <w:marTop w:val="0"/>
      <w:marBottom w:val="0"/>
      <w:divBdr>
        <w:top w:val="none" w:sz="0" w:space="0" w:color="auto"/>
        <w:left w:val="none" w:sz="0" w:space="0" w:color="auto"/>
        <w:bottom w:val="none" w:sz="0" w:space="0" w:color="auto"/>
        <w:right w:val="none" w:sz="0" w:space="0" w:color="auto"/>
      </w:divBdr>
      <w:divsChild>
        <w:div w:id="1775242354">
          <w:marLeft w:val="0"/>
          <w:marRight w:val="0"/>
          <w:marTop w:val="0"/>
          <w:marBottom w:val="0"/>
          <w:divBdr>
            <w:top w:val="none" w:sz="0" w:space="0" w:color="auto"/>
            <w:left w:val="none" w:sz="0" w:space="0" w:color="auto"/>
            <w:bottom w:val="none" w:sz="0" w:space="0" w:color="auto"/>
            <w:right w:val="none" w:sz="0" w:space="0" w:color="auto"/>
          </w:divBdr>
          <w:divsChild>
            <w:div w:id="458644649">
              <w:marLeft w:val="0"/>
              <w:marRight w:val="0"/>
              <w:marTop w:val="0"/>
              <w:marBottom w:val="0"/>
              <w:divBdr>
                <w:top w:val="none" w:sz="0" w:space="0" w:color="auto"/>
                <w:left w:val="none" w:sz="0" w:space="0" w:color="auto"/>
                <w:bottom w:val="none" w:sz="0" w:space="0" w:color="auto"/>
                <w:right w:val="none" w:sz="0" w:space="0" w:color="auto"/>
              </w:divBdr>
              <w:divsChild>
                <w:div w:id="1328896037">
                  <w:marLeft w:val="0"/>
                  <w:marRight w:val="0"/>
                  <w:marTop w:val="0"/>
                  <w:marBottom w:val="0"/>
                  <w:divBdr>
                    <w:top w:val="none" w:sz="0" w:space="0" w:color="auto"/>
                    <w:left w:val="none" w:sz="0" w:space="0" w:color="auto"/>
                    <w:bottom w:val="none" w:sz="0" w:space="0" w:color="auto"/>
                    <w:right w:val="none" w:sz="0" w:space="0" w:color="auto"/>
                  </w:divBdr>
                  <w:divsChild>
                    <w:div w:id="8360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8116">
      <w:bodyDiv w:val="1"/>
      <w:marLeft w:val="0"/>
      <w:marRight w:val="0"/>
      <w:marTop w:val="0"/>
      <w:marBottom w:val="0"/>
      <w:divBdr>
        <w:top w:val="none" w:sz="0" w:space="0" w:color="auto"/>
        <w:left w:val="none" w:sz="0" w:space="0" w:color="auto"/>
        <w:bottom w:val="none" w:sz="0" w:space="0" w:color="auto"/>
        <w:right w:val="none" w:sz="0" w:space="0" w:color="auto"/>
      </w:divBdr>
      <w:divsChild>
        <w:div w:id="816580175">
          <w:marLeft w:val="0"/>
          <w:marRight w:val="0"/>
          <w:marTop w:val="0"/>
          <w:marBottom w:val="0"/>
          <w:divBdr>
            <w:top w:val="none" w:sz="0" w:space="0" w:color="auto"/>
            <w:left w:val="none" w:sz="0" w:space="0" w:color="auto"/>
            <w:bottom w:val="none" w:sz="0" w:space="0" w:color="auto"/>
            <w:right w:val="none" w:sz="0" w:space="0" w:color="auto"/>
          </w:divBdr>
          <w:divsChild>
            <w:div w:id="44375580">
              <w:marLeft w:val="0"/>
              <w:marRight w:val="0"/>
              <w:marTop w:val="0"/>
              <w:marBottom w:val="0"/>
              <w:divBdr>
                <w:top w:val="none" w:sz="0" w:space="0" w:color="auto"/>
                <w:left w:val="none" w:sz="0" w:space="0" w:color="auto"/>
                <w:bottom w:val="none" w:sz="0" w:space="0" w:color="auto"/>
                <w:right w:val="none" w:sz="0" w:space="0" w:color="auto"/>
              </w:divBdr>
              <w:divsChild>
                <w:div w:id="84240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12841">
      <w:bodyDiv w:val="1"/>
      <w:marLeft w:val="0"/>
      <w:marRight w:val="0"/>
      <w:marTop w:val="0"/>
      <w:marBottom w:val="0"/>
      <w:divBdr>
        <w:top w:val="none" w:sz="0" w:space="0" w:color="auto"/>
        <w:left w:val="none" w:sz="0" w:space="0" w:color="auto"/>
        <w:bottom w:val="none" w:sz="0" w:space="0" w:color="auto"/>
        <w:right w:val="none" w:sz="0" w:space="0" w:color="auto"/>
      </w:divBdr>
      <w:divsChild>
        <w:div w:id="285284223">
          <w:marLeft w:val="0"/>
          <w:marRight w:val="0"/>
          <w:marTop w:val="0"/>
          <w:marBottom w:val="0"/>
          <w:divBdr>
            <w:top w:val="none" w:sz="0" w:space="0" w:color="auto"/>
            <w:left w:val="none" w:sz="0" w:space="0" w:color="auto"/>
            <w:bottom w:val="none" w:sz="0" w:space="0" w:color="auto"/>
            <w:right w:val="none" w:sz="0" w:space="0" w:color="auto"/>
          </w:divBdr>
          <w:divsChild>
            <w:div w:id="1397774739">
              <w:marLeft w:val="0"/>
              <w:marRight w:val="0"/>
              <w:marTop w:val="0"/>
              <w:marBottom w:val="0"/>
              <w:divBdr>
                <w:top w:val="none" w:sz="0" w:space="0" w:color="auto"/>
                <w:left w:val="none" w:sz="0" w:space="0" w:color="auto"/>
                <w:bottom w:val="none" w:sz="0" w:space="0" w:color="auto"/>
                <w:right w:val="none" w:sz="0" w:space="0" w:color="auto"/>
              </w:divBdr>
              <w:divsChild>
                <w:div w:id="298346625">
                  <w:marLeft w:val="0"/>
                  <w:marRight w:val="0"/>
                  <w:marTop w:val="0"/>
                  <w:marBottom w:val="0"/>
                  <w:divBdr>
                    <w:top w:val="none" w:sz="0" w:space="0" w:color="auto"/>
                    <w:left w:val="none" w:sz="0" w:space="0" w:color="auto"/>
                    <w:bottom w:val="none" w:sz="0" w:space="0" w:color="auto"/>
                    <w:right w:val="none" w:sz="0" w:space="0" w:color="auto"/>
                  </w:divBdr>
                  <w:divsChild>
                    <w:div w:id="72981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31416">
      <w:bodyDiv w:val="1"/>
      <w:marLeft w:val="0"/>
      <w:marRight w:val="0"/>
      <w:marTop w:val="0"/>
      <w:marBottom w:val="0"/>
      <w:divBdr>
        <w:top w:val="none" w:sz="0" w:space="0" w:color="auto"/>
        <w:left w:val="none" w:sz="0" w:space="0" w:color="auto"/>
        <w:bottom w:val="none" w:sz="0" w:space="0" w:color="auto"/>
        <w:right w:val="none" w:sz="0" w:space="0" w:color="auto"/>
      </w:divBdr>
      <w:divsChild>
        <w:div w:id="426073118">
          <w:marLeft w:val="0"/>
          <w:marRight w:val="0"/>
          <w:marTop w:val="0"/>
          <w:marBottom w:val="0"/>
          <w:divBdr>
            <w:top w:val="none" w:sz="0" w:space="0" w:color="auto"/>
            <w:left w:val="none" w:sz="0" w:space="0" w:color="auto"/>
            <w:bottom w:val="none" w:sz="0" w:space="0" w:color="auto"/>
            <w:right w:val="none" w:sz="0" w:space="0" w:color="auto"/>
          </w:divBdr>
          <w:divsChild>
            <w:div w:id="1469081524">
              <w:marLeft w:val="0"/>
              <w:marRight w:val="0"/>
              <w:marTop w:val="0"/>
              <w:marBottom w:val="0"/>
              <w:divBdr>
                <w:top w:val="none" w:sz="0" w:space="0" w:color="auto"/>
                <w:left w:val="none" w:sz="0" w:space="0" w:color="auto"/>
                <w:bottom w:val="none" w:sz="0" w:space="0" w:color="auto"/>
                <w:right w:val="none" w:sz="0" w:space="0" w:color="auto"/>
              </w:divBdr>
              <w:divsChild>
                <w:div w:id="2092267150">
                  <w:marLeft w:val="0"/>
                  <w:marRight w:val="0"/>
                  <w:marTop w:val="0"/>
                  <w:marBottom w:val="0"/>
                  <w:divBdr>
                    <w:top w:val="none" w:sz="0" w:space="0" w:color="auto"/>
                    <w:left w:val="none" w:sz="0" w:space="0" w:color="auto"/>
                    <w:bottom w:val="none" w:sz="0" w:space="0" w:color="auto"/>
                    <w:right w:val="none" w:sz="0" w:space="0" w:color="auto"/>
                  </w:divBdr>
                  <w:divsChild>
                    <w:div w:id="70721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34021">
      <w:bodyDiv w:val="1"/>
      <w:marLeft w:val="0"/>
      <w:marRight w:val="0"/>
      <w:marTop w:val="0"/>
      <w:marBottom w:val="0"/>
      <w:divBdr>
        <w:top w:val="none" w:sz="0" w:space="0" w:color="auto"/>
        <w:left w:val="none" w:sz="0" w:space="0" w:color="auto"/>
        <w:bottom w:val="none" w:sz="0" w:space="0" w:color="auto"/>
        <w:right w:val="none" w:sz="0" w:space="0" w:color="auto"/>
      </w:divBdr>
      <w:divsChild>
        <w:div w:id="1861238282">
          <w:marLeft w:val="0"/>
          <w:marRight w:val="0"/>
          <w:marTop w:val="0"/>
          <w:marBottom w:val="0"/>
          <w:divBdr>
            <w:top w:val="none" w:sz="0" w:space="0" w:color="auto"/>
            <w:left w:val="none" w:sz="0" w:space="0" w:color="auto"/>
            <w:bottom w:val="none" w:sz="0" w:space="0" w:color="auto"/>
            <w:right w:val="none" w:sz="0" w:space="0" w:color="auto"/>
          </w:divBdr>
        </w:div>
      </w:divsChild>
    </w:div>
    <w:div w:id="330260472">
      <w:bodyDiv w:val="1"/>
      <w:marLeft w:val="0"/>
      <w:marRight w:val="0"/>
      <w:marTop w:val="0"/>
      <w:marBottom w:val="0"/>
      <w:divBdr>
        <w:top w:val="none" w:sz="0" w:space="0" w:color="auto"/>
        <w:left w:val="none" w:sz="0" w:space="0" w:color="auto"/>
        <w:bottom w:val="none" w:sz="0" w:space="0" w:color="auto"/>
        <w:right w:val="none" w:sz="0" w:space="0" w:color="auto"/>
      </w:divBdr>
      <w:divsChild>
        <w:div w:id="918295454">
          <w:marLeft w:val="0"/>
          <w:marRight w:val="0"/>
          <w:marTop w:val="0"/>
          <w:marBottom w:val="0"/>
          <w:divBdr>
            <w:top w:val="none" w:sz="0" w:space="0" w:color="auto"/>
            <w:left w:val="none" w:sz="0" w:space="0" w:color="auto"/>
            <w:bottom w:val="none" w:sz="0" w:space="0" w:color="auto"/>
            <w:right w:val="none" w:sz="0" w:space="0" w:color="auto"/>
          </w:divBdr>
        </w:div>
      </w:divsChild>
    </w:div>
    <w:div w:id="627205339">
      <w:bodyDiv w:val="1"/>
      <w:marLeft w:val="0"/>
      <w:marRight w:val="0"/>
      <w:marTop w:val="0"/>
      <w:marBottom w:val="0"/>
      <w:divBdr>
        <w:top w:val="none" w:sz="0" w:space="0" w:color="auto"/>
        <w:left w:val="none" w:sz="0" w:space="0" w:color="auto"/>
        <w:bottom w:val="none" w:sz="0" w:space="0" w:color="auto"/>
        <w:right w:val="none" w:sz="0" w:space="0" w:color="auto"/>
      </w:divBdr>
      <w:divsChild>
        <w:div w:id="653219023">
          <w:marLeft w:val="0"/>
          <w:marRight w:val="0"/>
          <w:marTop w:val="0"/>
          <w:marBottom w:val="0"/>
          <w:divBdr>
            <w:top w:val="none" w:sz="0" w:space="0" w:color="auto"/>
            <w:left w:val="none" w:sz="0" w:space="0" w:color="auto"/>
            <w:bottom w:val="none" w:sz="0" w:space="0" w:color="auto"/>
            <w:right w:val="none" w:sz="0" w:space="0" w:color="auto"/>
          </w:divBdr>
          <w:divsChild>
            <w:div w:id="192890422">
              <w:marLeft w:val="0"/>
              <w:marRight w:val="0"/>
              <w:marTop w:val="0"/>
              <w:marBottom w:val="0"/>
              <w:divBdr>
                <w:top w:val="none" w:sz="0" w:space="0" w:color="auto"/>
                <w:left w:val="none" w:sz="0" w:space="0" w:color="auto"/>
                <w:bottom w:val="none" w:sz="0" w:space="0" w:color="auto"/>
                <w:right w:val="none" w:sz="0" w:space="0" w:color="auto"/>
              </w:divBdr>
              <w:divsChild>
                <w:div w:id="84786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650926">
      <w:bodyDiv w:val="1"/>
      <w:marLeft w:val="0"/>
      <w:marRight w:val="0"/>
      <w:marTop w:val="0"/>
      <w:marBottom w:val="0"/>
      <w:divBdr>
        <w:top w:val="none" w:sz="0" w:space="0" w:color="auto"/>
        <w:left w:val="none" w:sz="0" w:space="0" w:color="auto"/>
        <w:bottom w:val="none" w:sz="0" w:space="0" w:color="auto"/>
        <w:right w:val="none" w:sz="0" w:space="0" w:color="auto"/>
      </w:divBdr>
      <w:divsChild>
        <w:div w:id="121383309">
          <w:marLeft w:val="0"/>
          <w:marRight w:val="0"/>
          <w:marTop w:val="0"/>
          <w:marBottom w:val="0"/>
          <w:divBdr>
            <w:top w:val="none" w:sz="0" w:space="0" w:color="auto"/>
            <w:left w:val="none" w:sz="0" w:space="0" w:color="auto"/>
            <w:bottom w:val="none" w:sz="0" w:space="0" w:color="auto"/>
            <w:right w:val="none" w:sz="0" w:space="0" w:color="auto"/>
          </w:divBdr>
          <w:divsChild>
            <w:div w:id="132330356">
              <w:marLeft w:val="0"/>
              <w:marRight w:val="0"/>
              <w:marTop w:val="0"/>
              <w:marBottom w:val="0"/>
              <w:divBdr>
                <w:top w:val="none" w:sz="0" w:space="0" w:color="auto"/>
                <w:left w:val="none" w:sz="0" w:space="0" w:color="auto"/>
                <w:bottom w:val="none" w:sz="0" w:space="0" w:color="auto"/>
                <w:right w:val="none" w:sz="0" w:space="0" w:color="auto"/>
              </w:divBdr>
              <w:divsChild>
                <w:div w:id="609556699">
                  <w:marLeft w:val="0"/>
                  <w:marRight w:val="0"/>
                  <w:marTop w:val="0"/>
                  <w:marBottom w:val="0"/>
                  <w:divBdr>
                    <w:top w:val="none" w:sz="0" w:space="0" w:color="auto"/>
                    <w:left w:val="none" w:sz="0" w:space="0" w:color="auto"/>
                    <w:bottom w:val="none" w:sz="0" w:space="0" w:color="auto"/>
                    <w:right w:val="none" w:sz="0" w:space="0" w:color="auto"/>
                  </w:divBdr>
                  <w:divsChild>
                    <w:div w:id="6998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582722">
      <w:bodyDiv w:val="1"/>
      <w:marLeft w:val="0"/>
      <w:marRight w:val="0"/>
      <w:marTop w:val="0"/>
      <w:marBottom w:val="0"/>
      <w:divBdr>
        <w:top w:val="none" w:sz="0" w:space="0" w:color="auto"/>
        <w:left w:val="none" w:sz="0" w:space="0" w:color="auto"/>
        <w:bottom w:val="none" w:sz="0" w:space="0" w:color="auto"/>
        <w:right w:val="none" w:sz="0" w:space="0" w:color="auto"/>
      </w:divBdr>
      <w:divsChild>
        <w:div w:id="2124568940">
          <w:marLeft w:val="0"/>
          <w:marRight w:val="0"/>
          <w:marTop w:val="0"/>
          <w:marBottom w:val="0"/>
          <w:divBdr>
            <w:top w:val="none" w:sz="0" w:space="0" w:color="auto"/>
            <w:left w:val="none" w:sz="0" w:space="0" w:color="auto"/>
            <w:bottom w:val="none" w:sz="0" w:space="0" w:color="auto"/>
            <w:right w:val="none" w:sz="0" w:space="0" w:color="auto"/>
          </w:divBdr>
          <w:divsChild>
            <w:div w:id="456678516">
              <w:marLeft w:val="0"/>
              <w:marRight w:val="0"/>
              <w:marTop w:val="0"/>
              <w:marBottom w:val="0"/>
              <w:divBdr>
                <w:top w:val="none" w:sz="0" w:space="0" w:color="auto"/>
                <w:left w:val="none" w:sz="0" w:space="0" w:color="auto"/>
                <w:bottom w:val="none" w:sz="0" w:space="0" w:color="auto"/>
                <w:right w:val="none" w:sz="0" w:space="0" w:color="auto"/>
              </w:divBdr>
              <w:divsChild>
                <w:div w:id="8867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872642">
      <w:bodyDiv w:val="1"/>
      <w:marLeft w:val="0"/>
      <w:marRight w:val="0"/>
      <w:marTop w:val="0"/>
      <w:marBottom w:val="0"/>
      <w:divBdr>
        <w:top w:val="none" w:sz="0" w:space="0" w:color="auto"/>
        <w:left w:val="none" w:sz="0" w:space="0" w:color="auto"/>
        <w:bottom w:val="none" w:sz="0" w:space="0" w:color="auto"/>
        <w:right w:val="none" w:sz="0" w:space="0" w:color="auto"/>
      </w:divBdr>
      <w:divsChild>
        <w:div w:id="1864052140">
          <w:marLeft w:val="0"/>
          <w:marRight w:val="0"/>
          <w:marTop w:val="0"/>
          <w:marBottom w:val="0"/>
          <w:divBdr>
            <w:top w:val="none" w:sz="0" w:space="0" w:color="auto"/>
            <w:left w:val="none" w:sz="0" w:space="0" w:color="auto"/>
            <w:bottom w:val="none" w:sz="0" w:space="0" w:color="auto"/>
            <w:right w:val="none" w:sz="0" w:space="0" w:color="auto"/>
          </w:divBdr>
        </w:div>
      </w:divsChild>
    </w:div>
    <w:div w:id="1029181457">
      <w:bodyDiv w:val="1"/>
      <w:marLeft w:val="0"/>
      <w:marRight w:val="0"/>
      <w:marTop w:val="0"/>
      <w:marBottom w:val="0"/>
      <w:divBdr>
        <w:top w:val="none" w:sz="0" w:space="0" w:color="auto"/>
        <w:left w:val="none" w:sz="0" w:space="0" w:color="auto"/>
        <w:bottom w:val="none" w:sz="0" w:space="0" w:color="auto"/>
        <w:right w:val="none" w:sz="0" w:space="0" w:color="auto"/>
      </w:divBdr>
      <w:divsChild>
        <w:div w:id="1527720607">
          <w:marLeft w:val="0"/>
          <w:marRight w:val="0"/>
          <w:marTop w:val="0"/>
          <w:marBottom w:val="0"/>
          <w:divBdr>
            <w:top w:val="none" w:sz="0" w:space="0" w:color="auto"/>
            <w:left w:val="none" w:sz="0" w:space="0" w:color="auto"/>
            <w:bottom w:val="none" w:sz="0" w:space="0" w:color="auto"/>
            <w:right w:val="none" w:sz="0" w:space="0" w:color="auto"/>
          </w:divBdr>
        </w:div>
      </w:divsChild>
    </w:div>
    <w:div w:id="1138037308">
      <w:bodyDiv w:val="1"/>
      <w:marLeft w:val="0"/>
      <w:marRight w:val="0"/>
      <w:marTop w:val="0"/>
      <w:marBottom w:val="0"/>
      <w:divBdr>
        <w:top w:val="none" w:sz="0" w:space="0" w:color="auto"/>
        <w:left w:val="none" w:sz="0" w:space="0" w:color="auto"/>
        <w:bottom w:val="none" w:sz="0" w:space="0" w:color="auto"/>
        <w:right w:val="none" w:sz="0" w:space="0" w:color="auto"/>
      </w:divBdr>
    </w:div>
    <w:div w:id="1138260923">
      <w:bodyDiv w:val="1"/>
      <w:marLeft w:val="0"/>
      <w:marRight w:val="0"/>
      <w:marTop w:val="0"/>
      <w:marBottom w:val="0"/>
      <w:divBdr>
        <w:top w:val="none" w:sz="0" w:space="0" w:color="auto"/>
        <w:left w:val="none" w:sz="0" w:space="0" w:color="auto"/>
        <w:bottom w:val="none" w:sz="0" w:space="0" w:color="auto"/>
        <w:right w:val="none" w:sz="0" w:space="0" w:color="auto"/>
      </w:divBdr>
    </w:div>
    <w:div w:id="1203714193">
      <w:bodyDiv w:val="1"/>
      <w:marLeft w:val="0"/>
      <w:marRight w:val="0"/>
      <w:marTop w:val="0"/>
      <w:marBottom w:val="0"/>
      <w:divBdr>
        <w:top w:val="none" w:sz="0" w:space="0" w:color="auto"/>
        <w:left w:val="none" w:sz="0" w:space="0" w:color="auto"/>
        <w:bottom w:val="none" w:sz="0" w:space="0" w:color="auto"/>
        <w:right w:val="none" w:sz="0" w:space="0" w:color="auto"/>
      </w:divBdr>
      <w:divsChild>
        <w:div w:id="2032756168">
          <w:marLeft w:val="0"/>
          <w:marRight w:val="0"/>
          <w:marTop w:val="0"/>
          <w:marBottom w:val="0"/>
          <w:divBdr>
            <w:top w:val="none" w:sz="0" w:space="0" w:color="auto"/>
            <w:left w:val="none" w:sz="0" w:space="0" w:color="auto"/>
            <w:bottom w:val="none" w:sz="0" w:space="0" w:color="auto"/>
            <w:right w:val="none" w:sz="0" w:space="0" w:color="auto"/>
          </w:divBdr>
          <w:divsChild>
            <w:div w:id="767698629">
              <w:marLeft w:val="0"/>
              <w:marRight w:val="0"/>
              <w:marTop w:val="0"/>
              <w:marBottom w:val="0"/>
              <w:divBdr>
                <w:top w:val="none" w:sz="0" w:space="0" w:color="auto"/>
                <w:left w:val="none" w:sz="0" w:space="0" w:color="auto"/>
                <w:bottom w:val="none" w:sz="0" w:space="0" w:color="auto"/>
                <w:right w:val="none" w:sz="0" w:space="0" w:color="auto"/>
              </w:divBdr>
              <w:divsChild>
                <w:div w:id="311563630">
                  <w:marLeft w:val="0"/>
                  <w:marRight w:val="0"/>
                  <w:marTop w:val="0"/>
                  <w:marBottom w:val="0"/>
                  <w:divBdr>
                    <w:top w:val="none" w:sz="0" w:space="0" w:color="auto"/>
                    <w:left w:val="none" w:sz="0" w:space="0" w:color="auto"/>
                    <w:bottom w:val="none" w:sz="0" w:space="0" w:color="auto"/>
                    <w:right w:val="none" w:sz="0" w:space="0" w:color="auto"/>
                  </w:divBdr>
                  <w:divsChild>
                    <w:div w:id="51604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042599">
      <w:bodyDiv w:val="1"/>
      <w:marLeft w:val="0"/>
      <w:marRight w:val="0"/>
      <w:marTop w:val="0"/>
      <w:marBottom w:val="0"/>
      <w:divBdr>
        <w:top w:val="none" w:sz="0" w:space="0" w:color="auto"/>
        <w:left w:val="none" w:sz="0" w:space="0" w:color="auto"/>
        <w:bottom w:val="none" w:sz="0" w:space="0" w:color="auto"/>
        <w:right w:val="none" w:sz="0" w:space="0" w:color="auto"/>
      </w:divBdr>
      <w:divsChild>
        <w:div w:id="947659430">
          <w:marLeft w:val="0"/>
          <w:marRight w:val="0"/>
          <w:marTop w:val="0"/>
          <w:marBottom w:val="0"/>
          <w:divBdr>
            <w:top w:val="none" w:sz="0" w:space="0" w:color="auto"/>
            <w:left w:val="none" w:sz="0" w:space="0" w:color="auto"/>
            <w:bottom w:val="none" w:sz="0" w:space="0" w:color="auto"/>
            <w:right w:val="none" w:sz="0" w:space="0" w:color="auto"/>
          </w:divBdr>
        </w:div>
      </w:divsChild>
    </w:div>
    <w:div w:id="1273589469">
      <w:bodyDiv w:val="1"/>
      <w:marLeft w:val="0"/>
      <w:marRight w:val="0"/>
      <w:marTop w:val="0"/>
      <w:marBottom w:val="0"/>
      <w:divBdr>
        <w:top w:val="none" w:sz="0" w:space="0" w:color="auto"/>
        <w:left w:val="none" w:sz="0" w:space="0" w:color="auto"/>
        <w:bottom w:val="none" w:sz="0" w:space="0" w:color="auto"/>
        <w:right w:val="none" w:sz="0" w:space="0" w:color="auto"/>
      </w:divBdr>
      <w:divsChild>
        <w:div w:id="1775519247">
          <w:marLeft w:val="0"/>
          <w:marRight w:val="0"/>
          <w:marTop w:val="0"/>
          <w:marBottom w:val="0"/>
          <w:divBdr>
            <w:top w:val="none" w:sz="0" w:space="0" w:color="auto"/>
            <w:left w:val="none" w:sz="0" w:space="0" w:color="auto"/>
            <w:bottom w:val="none" w:sz="0" w:space="0" w:color="auto"/>
            <w:right w:val="none" w:sz="0" w:space="0" w:color="auto"/>
          </w:divBdr>
          <w:divsChild>
            <w:div w:id="1330402052">
              <w:marLeft w:val="0"/>
              <w:marRight w:val="0"/>
              <w:marTop w:val="0"/>
              <w:marBottom w:val="0"/>
              <w:divBdr>
                <w:top w:val="none" w:sz="0" w:space="0" w:color="auto"/>
                <w:left w:val="none" w:sz="0" w:space="0" w:color="auto"/>
                <w:bottom w:val="none" w:sz="0" w:space="0" w:color="auto"/>
                <w:right w:val="none" w:sz="0" w:space="0" w:color="auto"/>
              </w:divBdr>
              <w:divsChild>
                <w:div w:id="76697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85163">
      <w:bodyDiv w:val="1"/>
      <w:marLeft w:val="0"/>
      <w:marRight w:val="0"/>
      <w:marTop w:val="0"/>
      <w:marBottom w:val="0"/>
      <w:divBdr>
        <w:top w:val="none" w:sz="0" w:space="0" w:color="auto"/>
        <w:left w:val="none" w:sz="0" w:space="0" w:color="auto"/>
        <w:bottom w:val="none" w:sz="0" w:space="0" w:color="auto"/>
        <w:right w:val="none" w:sz="0" w:space="0" w:color="auto"/>
      </w:divBdr>
      <w:divsChild>
        <w:div w:id="1236893206">
          <w:marLeft w:val="0"/>
          <w:marRight w:val="0"/>
          <w:marTop w:val="0"/>
          <w:marBottom w:val="0"/>
          <w:divBdr>
            <w:top w:val="none" w:sz="0" w:space="0" w:color="auto"/>
            <w:left w:val="none" w:sz="0" w:space="0" w:color="auto"/>
            <w:bottom w:val="none" w:sz="0" w:space="0" w:color="auto"/>
            <w:right w:val="none" w:sz="0" w:space="0" w:color="auto"/>
          </w:divBdr>
        </w:div>
      </w:divsChild>
    </w:div>
    <w:div w:id="1367608060">
      <w:bodyDiv w:val="1"/>
      <w:marLeft w:val="0"/>
      <w:marRight w:val="0"/>
      <w:marTop w:val="0"/>
      <w:marBottom w:val="0"/>
      <w:divBdr>
        <w:top w:val="none" w:sz="0" w:space="0" w:color="auto"/>
        <w:left w:val="none" w:sz="0" w:space="0" w:color="auto"/>
        <w:bottom w:val="none" w:sz="0" w:space="0" w:color="auto"/>
        <w:right w:val="none" w:sz="0" w:space="0" w:color="auto"/>
      </w:divBdr>
      <w:divsChild>
        <w:div w:id="609508527">
          <w:marLeft w:val="0"/>
          <w:marRight w:val="0"/>
          <w:marTop w:val="0"/>
          <w:marBottom w:val="0"/>
          <w:divBdr>
            <w:top w:val="none" w:sz="0" w:space="0" w:color="auto"/>
            <w:left w:val="none" w:sz="0" w:space="0" w:color="auto"/>
            <w:bottom w:val="none" w:sz="0" w:space="0" w:color="auto"/>
            <w:right w:val="none" w:sz="0" w:space="0" w:color="auto"/>
          </w:divBdr>
        </w:div>
      </w:divsChild>
    </w:div>
    <w:div w:id="1426195749">
      <w:bodyDiv w:val="1"/>
      <w:marLeft w:val="0"/>
      <w:marRight w:val="0"/>
      <w:marTop w:val="0"/>
      <w:marBottom w:val="0"/>
      <w:divBdr>
        <w:top w:val="none" w:sz="0" w:space="0" w:color="auto"/>
        <w:left w:val="none" w:sz="0" w:space="0" w:color="auto"/>
        <w:bottom w:val="none" w:sz="0" w:space="0" w:color="auto"/>
        <w:right w:val="none" w:sz="0" w:space="0" w:color="auto"/>
      </w:divBdr>
    </w:div>
    <w:div w:id="1489445283">
      <w:bodyDiv w:val="1"/>
      <w:marLeft w:val="0"/>
      <w:marRight w:val="0"/>
      <w:marTop w:val="0"/>
      <w:marBottom w:val="0"/>
      <w:divBdr>
        <w:top w:val="none" w:sz="0" w:space="0" w:color="auto"/>
        <w:left w:val="none" w:sz="0" w:space="0" w:color="auto"/>
        <w:bottom w:val="none" w:sz="0" w:space="0" w:color="auto"/>
        <w:right w:val="none" w:sz="0" w:space="0" w:color="auto"/>
      </w:divBdr>
      <w:divsChild>
        <w:div w:id="1050810786">
          <w:marLeft w:val="0"/>
          <w:marRight w:val="0"/>
          <w:marTop w:val="0"/>
          <w:marBottom w:val="0"/>
          <w:divBdr>
            <w:top w:val="none" w:sz="0" w:space="0" w:color="auto"/>
            <w:left w:val="none" w:sz="0" w:space="0" w:color="auto"/>
            <w:bottom w:val="none" w:sz="0" w:space="0" w:color="auto"/>
            <w:right w:val="none" w:sz="0" w:space="0" w:color="auto"/>
          </w:divBdr>
          <w:divsChild>
            <w:div w:id="1026519143">
              <w:marLeft w:val="0"/>
              <w:marRight w:val="0"/>
              <w:marTop w:val="0"/>
              <w:marBottom w:val="0"/>
              <w:divBdr>
                <w:top w:val="none" w:sz="0" w:space="0" w:color="auto"/>
                <w:left w:val="none" w:sz="0" w:space="0" w:color="auto"/>
                <w:bottom w:val="none" w:sz="0" w:space="0" w:color="auto"/>
                <w:right w:val="none" w:sz="0" w:space="0" w:color="auto"/>
              </w:divBdr>
              <w:divsChild>
                <w:div w:id="1028677520">
                  <w:marLeft w:val="0"/>
                  <w:marRight w:val="0"/>
                  <w:marTop w:val="0"/>
                  <w:marBottom w:val="0"/>
                  <w:divBdr>
                    <w:top w:val="none" w:sz="0" w:space="0" w:color="auto"/>
                    <w:left w:val="none" w:sz="0" w:space="0" w:color="auto"/>
                    <w:bottom w:val="none" w:sz="0" w:space="0" w:color="auto"/>
                    <w:right w:val="none" w:sz="0" w:space="0" w:color="auto"/>
                  </w:divBdr>
                  <w:divsChild>
                    <w:div w:id="16318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570615">
      <w:bodyDiv w:val="1"/>
      <w:marLeft w:val="0"/>
      <w:marRight w:val="0"/>
      <w:marTop w:val="0"/>
      <w:marBottom w:val="0"/>
      <w:divBdr>
        <w:top w:val="none" w:sz="0" w:space="0" w:color="auto"/>
        <w:left w:val="none" w:sz="0" w:space="0" w:color="auto"/>
        <w:bottom w:val="none" w:sz="0" w:space="0" w:color="auto"/>
        <w:right w:val="none" w:sz="0" w:space="0" w:color="auto"/>
      </w:divBdr>
      <w:divsChild>
        <w:div w:id="1434086547">
          <w:marLeft w:val="0"/>
          <w:marRight w:val="0"/>
          <w:marTop w:val="0"/>
          <w:marBottom w:val="0"/>
          <w:divBdr>
            <w:top w:val="none" w:sz="0" w:space="0" w:color="auto"/>
            <w:left w:val="none" w:sz="0" w:space="0" w:color="auto"/>
            <w:bottom w:val="none" w:sz="0" w:space="0" w:color="auto"/>
            <w:right w:val="none" w:sz="0" w:space="0" w:color="auto"/>
          </w:divBdr>
          <w:divsChild>
            <w:div w:id="766853604">
              <w:marLeft w:val="0"/>
              <w:marRight w:val="0"/>
              <w:marTop w:val="0"/>
              <w:marBottom w:val="0"/>
              <w:divBdr>
                <w:top w:val="none" w:sz="0" w:space="0" w:color="auto"/>
                <w:left w:val="none" w:sz="0" w:space="0" w:color="auto"/>
                <w:bottom w:val="none" w:sz="0" w:space="0" w:color="auto"/>
                <w:right w:val="none" w:sz="0" w:space="0" w:color="auto"/>
              </w:divBdr>
              <w:divsChild>
                <w:div w:id="82431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000830">
      <w:bodyDiv w:val="1"/>
      <w:marLeft w:val="0"/>
      <w:marRight w:val="0"/>
      <w:marTop w:val="0"/>
      <w:marBottom w:val="0"/>
      <w:divBdr>
        <w:top w:val="none" w:sz="0" w:space="0" w:color="auto"/>
        <w:left w:val="none" w:sz="0" w:space="0" w:color="auto"/>
        <w:bottom w:val="none" w:sz="0" w:space="0" w:color="auto"/>
        <w:right w:val="none" w:sz="0" w:space="0" w:color="auto"/>
      </w:divBdr>
      <w:divsChild>
        <w:div w:id="1152604903">
          <w:marLeft w:val="0"/>
          <w:marRight w:val="0"/>
          <w:marTop w:val="0"/>
          <w:marBottom w:val="0"/>
          <w:divBdr>
            <w:top w:val="none" w:sz="0" w:space="0" w:color="auto"/>
            <w:left w:val="none" w:sz="0" w:space="0" w:color="auto"/>
            <w:bottom w:val="none" w:sz="0" w:space="0" w:color="auto"/>
            <w:right w:val="none" w:sz="0" w:space="0" w:color="auto"/>
          </w:divBdr>
          <w:divsChild>
            <w:div w:id="1532574284">
              <w:marLeft w:val="0"/>
              <w:marRight w:val="0"/>
              <w:marTop w:val="0"/>
              <w:marBottom w:val="0"/>
              <w:divBdr>
                <w:top w:val="none" w:sz="0" w:space="0" w:color="auto"/>
                <w:left w:val="none" w:sz="0" w:space="0" w:color="auto"/>
                <w:bottom w:val="none" w:sz="0" w:space="0" w:color="auto"/>
                <w:right w:val="none" w:sz="0" w:space="0" w:color="auto"/>
              </w:divBdr>
              <w:divsChild>
                <w:div w:id="1578444698">
                  <w:marLeft w:val="0"/>
                  <w:marRight w:val="0"/>
                  <w:marTop w:val="0"/>
                  <w:marBottom w:val="0"/>
                  <w:divBdr>
                    <w:top w:val="none" w:sz="0" w:space="0" w:color="auto"/>
                    <w:left w:val="none" w:sz="0" w:space="0" w:color="auto"/>
                    <w:bottom w:val="none" w:sz="0" w:space="0" w:color="auto"/>
                    <w:right w:val="none" w:sz="0" w:space="0" w:color="auto"/>
                  </w:divBdr>
                </w:div>
              </w:divsChild>
            </w:div>
            <w:div w:id="819616009">
              <w:marLeft w:val="0"/>
              <w:marRight w:val="0"/>
              <w:marTop w:val="0"/>
              <w:marBottom w:val="0"/>
              <w:divBdr>
                <w:top w:val="none" w:sz="0" w:space="0" w:color="auto"/>
                <w:left w:val="none" w:sz="0" w:space="0" w:color="auto"/>
                <w:bottom w:val="none" w:sz="0" w:space="0" w:color="auto"/>
                <w:right w:val="none" w:sz="0" w:space="0" w:color="auto"/>
              </w:divBdr>
              <w:divsChild>
                <w:div w:id="561258644">
                  <w:marLeft w:val="0"/>
                  <w:marRight w:val="0"/>
                  <w:marTop w:val="0"/>
                  <w:marBottom w:val="0"/>
                  <w:divBdr>
                    <w:top w:val="none" w:sz="0" w:space="0" w:color="auto"/>
                    <w:left w:val="none" w:sz="0" w:space="0" w:color="auto"/>
                    <w:bottom w:val="none" w:sz="0" w:space="0" w:color="auto"/>
                    <w:right w:val="none" w:sz="0" w:space="0" w:color="auto"/>
                  </w:divBdr>
                </w:div>
                <w:div w:id="189164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4105">
          <w:marLeft w:val="0"/>
          <w:marRight w:val="0"/>
          <w:marTop w:val="0"/>
          <w:marBottom w:val="0"/>
          <w:divBdr>
            <w:top w:val="none" w:sz="0" w:space="0" w:color="auto"/>
            <w:left w:val="none" w:sz="0" w:space="0" w:color="auto"/>
            <w:bottom w:val="none" w:sz="0" w:space="0" w:color="auto"/>
            <w:right w:val="none" w:sz="0" w:space="0" w:color="auto"/>
          </w:divBdr>
          <w:divsChild>
            <w:div w:id="848177207">
              <w:marLeft w:val="0"/>
              <w:marRight w:val="0"/>
              <w:marTop w:val="0"/>
              <w:marBottom w:val="0"/>
              <w:divBdr>
                <w:top w:val="none" w:sz="0" w:space="0" w:color="auto"/>
                <w:left w:val="none" w:sz="0" w:space="0" w:color="auto"/>
                <w:bottom w:val="none" w:sz="0" w:space="0" w:color="auto"/>
                <w:right w:val="none" w:sz="0" w:space="0" w:color="auto"/>
              </w:divBdr>
              <w:divsChild>
                <w:div w:id="895942667">
                  <w:marLeft w:val="0"/>
                  <w:marRight w:val="0"/>
                  <w:marTop w:val="0"/>
                  <w:marBottom w:val="0"/>
                  <w:divBdr>
                    <w:top w:val="none" w:sz="0" w:space="0" w:color="auto"/>
                    <w:left w:val="none" w:sz="0" w:space="0" w:color="auto"/>
                    <w:bottom w:val="none" w:sz="0" w:space="0" w:color="auto"/>
                    <w:right w:val="none" w:sz="0" w:space="0" w:color="auto"/>
                  </w:divBdr>
                  <w:divsChild>
                    <w:div w:id="2057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253080">
      <w:bodyDiv w:val="1"/>
      <w:marLeft w:val="0"/>
      <w:marRight w:val="0"/>
      <w:marTop w:val="0"/>
      <w:marBottom w:val="0"/>
      <w:divBdr>
        <w:top w:val="none" w:sz="0" w:space="0" w:color="auto"/>
        <w:left w:val="none" w:sz="0" w:space="0" w:color="auto"/>
        <w:bottom w:val="none" w:sz="0" w:space="0" w:color="auto"/>
        <w:right w:val="none" w:sz="0" w:space="0" w:color="auto"/>
      </w:divBdr>
      <w:divsChild>
        <w:div w:id="1268778921">
          <w:marLeft w:val="0"/>
          <w:marRight w:val="0"/>
          <w:marTop w:val="0"/>
          <w:marBottom w:val="0"/>
          <w:divBdr>
            <w:top w:val="none" w:sz="0" w:space="0" w:color="auto"/>
            <w:left w:val="none" w:sz="0" w:space="0" w:color="auto"/>
            <w:bottom w:val="none" w:sz="0" w:space="0" w:color="auto"/>
            <w:right w:val="none" w:sz="0" w:space="0" w:color="auto"/>
          </w:divBdr>
          <w:divsChild>
            <w:div w:id="1460144611">
              <w:marLeft w:val="0"/>
              <w:marRight w:val="0"/>
              <w:marTop w:val="0"/>
              <w:marBottom w:val="0"/>
              <w:divBdr>
                <w:top w:val="none" w:sz="0" w:space="0" w:color="auto"/>
                <w:left w:val="none" w:sz="0" w:space="0" w:color="auto"/>
                <w:bottom w:val="none" w:sz="0" w:space="0" w:color="auto"/>
                <w:right w:val="none" w:sz="0" w:space="0" w:color="auto"/>
              </w:divBdr>
              <w:divsChild>
                <w:div w:id="137280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3714">
      <w:bodyDiv w:val="1"/>
      <w:marLeft w:val="0"/>
      <w:marRight w:val="0"/>
      <w:marTop w:val="0"/>
      <w:marBottom w:val="0"/>
      <w:divBdr>
        <w:top w:val="none" w:sz="0" w:space="0" w:color="auto"/>
        <w:left w:val="none" w:sz="0" w:space="0" w:color="auto"/>
        <w:bottom w:val="none" w:sz="0" w:space="0" w:color="auto"/>
        <w:right w:val="none" w:sz="0" w:space="0" w:color="auto"/>
      </w:divBdr>
    </w:div>
    <w:div w:id="2079739459">
      <w:bodyDiv w:val="1"/>
      <w:marLeft w:val="0"/>
      <w:marRight w:val="0"/>
      <w:marTop w:val="0"/>
      <w:marBottom w:val="0"/>
      <w:divBdr>
        <w:top w:val="none" w:sz="0" w:space="0" w:color="auto"/>
        <w:left w:val="none" w:sz="0" w:space="0" w:color="auto"/>
        <w:bottom w:val="none" w:sz="0" w:space="0" w:color="auto"/>
        <w:right w:val="none" w:sz="0" w:space="0" w:color="auto"/>
      </w:divBdr>
      <w:divsChild>
        <w:div w:id="390546296">
          <w:marLeft w:val="0"/>
          <w:marRight w:val="0"/>
          <w:marTop w:val="0"/>
          <w:marBottom w:val="0"/>
          <w:divBdr>
            <w:top w:val="none" w:sz="0" w:space="0" w:color="auto"/>
            <w:left w:val="none" w:sz="0" w:space="0" w:color="auto"/>
            <w:bottom w:val="none" w:sz="0" w:space="0" w:color="auto"/>
            <w:right w:val="none" w:sz="0" w:space="0" w:color="auto"/>
          </w:divBdr>
          <w:divsChild>
            <w:div w:id="506939528">
              <w:marLeft w:val="0"/>
              <w:marRight w:val="0"/>
              <w:marTop w:val="0"/>
              <w:marBottom w:val="0"/>
              <w:divBdr>
                <w:top w:val="none" w:sz="0" w:space="0" w:color="auto"/>
                <w:left w:val="none" w:sz="0" w:space="0" w:color="auto"/>
                <w:bottom w:val="none" w:sz="0" w:space="0" w:color="auto"/>
                <w:right w:val="none" w:sz="0" w:space="0" w:color="auto"/>
              </w:divBdr>
              <w:divsChild>
                <w:div w:id="1265990232">
                  <w:marLeft w:val="0"/>
                  <w:marRight w:val="0"/>
                  <w:marTop w:val="0"/>
                  <w:marBottom w:val="0"/>
                  <w:divBdr>
                    <w:top w:val="none" w:sz="0" w:space="0" w:color="auto"/>
                    <w:left w:val="none" w:sz="0" w:space="0" w:color="auto"/>
                    <w:bottom w:val="none" w:sz="0" w:space="0" w:color="auto"/>
                    <w:right w:val="none" w:sz="0" w:space="0" w:color="auto"/>
                  </w:divBdr>
                  <w:divsChild>
                    <w:div w:id="6425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theme" Target="theme/theme1.xm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eader" Target="header2.xm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https://research.edgehill.ac.uk/ws/portalfiles/portal/20173959/Savery+et+al+%282016%29-+Final+Word+version.pdf" TargetMode="External"/><Relationship Id="rId30" Type="http://schemas.openxmlformats.org/officeDocument/2006/relationships/hyperlink" Target="about:blank" TargetMode="External"/><Relationship Id="rId35" Type="http://schemas.openxmlformats.org/officeDocument/2006/relationships/header" Target="header1.xml"/><Relationship Id="rId8" Type="http://schemas.openxmlformats.org/officeDocument/2006/relationships/hyperlink" Target="about:blan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8195-2891-4EE9-8830-652B5A1BA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5806</Words>
  <Characters>33680</Characters>
  <Application>Microsoft Office Word</Application>
  <DocSecurity>0</DocSecurity>
  <Lines>612</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Ashby (2104304)</dc:creator>
  <cp:keywords/>
  <dc:description/>
  <cp:lastModifiedBy>Jade Ashby (2104304)</cp:lastModifiedBy>
  <cp:revision>2</cp:revision>
  <cp:lastPrinted>2023-03-10T11:26:00Z</cp:lastPrinted>
  <dcterms:created xsi:type="dcterms:W3CDTF">2023-03-24T14:38:00Z</dcterms:created>
  <dcterms:modified xsi:type="dcterms:W3CDTF">2023-03-24T14:38:00Z</dcterms:modified>
</cp:coreProperties>
</file>