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21DE2" w14:textId="77777777" w:rsidR="00BD30C8" w:rsidRPr="009B1A56" w:rsidRDefault="00BD30C8" w:rsidP="00BD30C8">
      <w:pPr>
        <w:pStyle w:val="NormalWeb"/>
        <w:spacing w:before="0" w:beforeAutospacing="0" w:after="0" w:afterAutospacing="0"/>
        <w:ind w:left="-180" w:right="-334"/>
        <w:rPr>
          <w:rFonts w:ascii="Trebuchet MS" w:hAnsi="Trebuchet MS" w:cs="Tahoma"/>
          <w:sz w:val="24"/>
          <w:szCs w:val="24"/>
          <w:lang w:val="fr-FR" w:eastAsia="zh-TW"/>
        </w:rPr>
      </w:pPr>
      <w:r>
        <w:rPr>
          <w:noProof/>
        </w:rPr>
        <w:drawing>
          <wp:inline distT="0" distB="0" distL="0" distR="0" wp14:anchorId="240333D7" wp14:editId="29E882D8">
            <wp:extent cx="2876550" cy="1047750"/>
            <wp:effectExtent l="25400" t="25400" r="19050" b="19050"/>
            <wp:docPr id="9" name="Image 9" descr="Une image contenant texte&#10;&#10;Description générée automatiquemen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descr="Une image contenant texte&#10;&#10;Description générée automatiquement"/>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4611687" w14:textId="77777777" w:rsidR="00BD30C8" w:rsidRDefault="00BD30C8" w:rsidP="00BD30C8">
      <w:pPr>
        <w:pStyle w:val="Titre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7BAA386B" w14:textId="77777777" w:rsidR="00BD30C8" w:rsidRPr="001E50BB" w:rsidRDefault="00BD30C8" w:rsidP="00BD30C8">
      <w:pPr>
        <w:jc w:val="center"/>
        <w:rPr>
          <w:rFonts w:ascii="Arial" w:hAnsi="Arial" w:cs="Arial"/>
          <w:b/>
          <w:lang w:val="cy-GB"/>
        </w:rPr>
      </w:pPr>
      <w:r w:rsidRPr="001E50BB">
        <w:rPr>
          <w:rFonts w:ascii="Arial" w:hAnsi="Arial" w:cs="Arial"/>
          <w:b/>
          <w:lang w:val="cy-GB"/>
        </w:rPr>
        <w:t>(to be completed by marker)</w:t>
      </w:r>
    </w:p>
    <w:p w14:paraId="4C4358FB" w14:textId="77777777" w:rsidR="00BD30C8" w:rsidRPr="001E50BB" w:rsidRDefault="00BD30C8" w:rsidP="00BD30C8">
      <w:pPr>
        <w:jc w:val="center"/>
        <w:rPr>
          <w:rFonts w:ascii="Arial" w:hAnsi="Arial" w:cs="Arial"/>
          <w:b/>
          <w:lang w:val="cy-GB"/>
        </w:rPr>
      </w:pPr>
    </w:p>
    <w:p w14:paraId="4EB9759E" w14:textId="77777777" w:rsidR="00BD30C8" w:rsidRDefault="00BD30C8" w:rsidP="00BD30C8">
      <w:pPr>
        <w:pStyle w:val="Titre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D30C8" w:rsidRPr="0065654E" w14:paraId="2AB6A890" w14:textId="77777777" w:rsidTr="007A5360">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BE1FF79" w14:textId="77777777" w:rsidR="00BD30C8" w:rsidRDefault="00BD30C8" w:rsidP="007A5360">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 xml:space="preserve">me: </w:t>
            </w:r>
            <w:r w:rsidRPr="00BB3E9B">
              <w:rPr>
                <w:rFonts w:ascii="Calibri" w:hAnsi="Calibri" w:cs="Tahoma"/>
                <w:iCs/>
                <w:sz w:val="24"/>
                <w:szCs w:val="24"/>
              </w:rPr>
              <w:t>Estienne Ren</w:t>
            </w:r>
          </w:p>
          <w:p w14:paraId="68128CF6" w14:textId="77777777" w:rsidR="00BD30C8" w:rsidRPr="0065654E" w:rsidRDefault="00BD30C8" w:rsidP="007A5360">
            <w:pPr>
              <w:pStyle w:val="NormalWeb"/>
              <w:spacing w:before="0" w:beforeAutospacing="0" w:after="0" w:afterAutospacing="0"/>
              <w:ind w:right="34"/>
              <w:rPr>
                <w:rFonts w:ascii="Calibri" w:hAnsi="Calibri" w:cs="Tahoma"/>
                <w:i/>
                <w:sz w:val="24"/>
                <w:szCs w:val="24"/>
              </w:rPr>
            </w:pPr>
          </w:p>
        </w:tc>
      </w:tr>
      <w:tr w:rsidR="00BD30C8" w:rsidRPr="0065654E" w14:paraId="6BE56470" w14:textId="77777777" w:rsidTr="007A5360">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C6D6512" w14:textId="39C94723" w:rsidR="00BD30C8" w:rsidRDefault="00BD30C8" w:rsidP="007A536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Pr="00BB3E9B">
              <w:rPr>
                <w:rFonts w:ascii="Calibri" w:hAnsi="Calibri" w:cs="Tahoma"/>
                <w:iCs/>
                <w:sz w:val="24"/>
                <w:szCs w:val="24"/>
              </w:rPr>
              <w:t>SICH400</w:t>
            </w:r>
            <w:r>
              <w:rPr>
                <w:rFonts w:ascii="Calibri" w:hAnsi="Calibri" w:cs="Tahoma"/>
                <w:iCs/>
                <w:sz w:val="24"/>
                <w:szCs w:val="24"/>
              </w:rPr>
              <w:t>3</w:t>
            </w:r>
          </w:p>
          <w:p w14:paraId="4BCB2553" w14:textId="77777777" w:rsidR="00BD30C8" w:rsidRDefault="00BD30C8" w:rsidP="007A5360">
            <w:pPr>
              <w:pStyle w:val="NormalWeb"/>
              <w:spacing w:before="0" w:beforeAutospacing="0" w:after="0" w:afterAutospacing="0"/>
              <w:ind w:right="34"/>
              <w:rPr>
                <w:rFonts w:ascii="Calibri" w:hAnsi="Calibri" w:cs="Tahoma"/>
                <w:i/>
                <w:sz w:val="24"/>
                <w:szCs w:val="24"/>
              </w:rPr>
            </w:pPr>
          </w:p>
          <w:p w14:paraId="35054B38" w14:textId="77777777" w:rsidR="00BD30C8" w:rsidRDefault="00BD30C8" w:rsidP="00BD30C8">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iCs/>
                <w:sz w:val="24"/>
                <w:szCs w:val="24"/>
              </w:rPr>
              <w:t>An Introduction to the Confucian Analects and the Book of Mencius</w:t>
            </w:r>
          </w:p>
          <w:p w14:paraId="4ECC9421" w14:textId="291C12AD" w:rsidR="00BD30C8" w:rsidRPr="0065654E" w:rsidRDefault="00BD30C8" w:rsidP="00BD30C8">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195BA569" w14:textId="77777777" w:rsidR="00BD30C8" w:rsidRPr="0065654E" w:rsidRDefault="00BD30C8" w:rsidP="007A536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sidRPr="00BB3E9B">
              <w:rPr>
                <w:rFonts w:ascii="Calibri" w:hAnsi="Calibri" w:cs="Tahoma"/>
                <w:iCs/>
                <w:sz w:val="24"/>
                <w:szCs w:val="24"/>
              </w:rPr>
              <w:t>206032</w:t>
            </w:r>
          </w:p>
        </w:tc>
      </w:tr>
      <w:tr w:rsidR="00BD30C8" w:rsidRPr="005F5CF7" w14:paraId="0E3D51AE" w14:textId="77777777" w:rsidTr="007A5360">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A4B1ED6" w14:textId="77777777" w:rsidR="00BD30C8" w:rsidRPr="0065654E" w:rsidRDefault="00BD30C8" w:rsidP="007A5360">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0EEAE537" w14:textId="77777777" w:rsidR="00BD30C8" w:rsidRDefault="00BD30C8" w:rsidP="007A5360">
            <w:pPr>
              <w:pStyle w:val="NormalWeb"/>
              <w:rPr>
                <w:rFonts w:ascii="Calibri" w:hAnsi="Calibri" w:cs="Tahoma"/>
                <w:i/>
                <w:sz w:val="24"/>
                <w:szCs w:val="24"/>
              </w:rPr>
            </w:pPr>
            <w:r w:rsidRPr="0065654E">
              <w:rPr>
                <w:rFonts w:ascii="Calibri" w:hAnsi="Calibri" w:cs="Tahoma"/>
                <w:i/>
                <w:sz w:val="24"/>
                <w:szCs w:val="24"/>
              </w:rPr>
              <w:t>Comments:</w:t>
            </w:r>
          </w:p>
          <w:p w14:paraId="646830EA" w14:textId="77777777" w:rsidR="00BD30C8" w:rsidRDefault="00BD30C8" w:rsidP="007A5360">
            <w:pPr>
              <w:pStyle w:val="NormalWeb"/>
              <w:rPr>
                <w:rFonts w:ascii="Calibri" w:hAnsi="Calibri" w:cs="Tahoma"/>
                <w:i/>
                <w:sz w:val="24"/>
                <w:szCs w:val="24"/>
              </w:rPr>
            </w:pPr>
          </w:p>
          <w:p w14:paraId="0C297B38" w14:textId="77777777" w:rsidR="00BD30C8" w:rsidRDefault="00BD30C8" w:rsidP="007A5360">
            <w:pPr>
              <w:pStyle w:val="NormalWeb"/>
              <w:rPr>
                <w:rFonts w:ascii="Calibri" w:hAnsi="Calibri" w:cs="Tahoma"/>
                <w:i/>
                <w:sz w:val="24"/>
                <w:szCs w:val="24"/>
              </w:rPr>
            </w:pPr>
          </w:p>
          <w:p w14:paraId="2E68D0A3" w14:textId="77777777" w:rsidR="00BD30C8" w:rsidRDefault="00BD30C8" w:rsidP="007A5360">
            <w:pPr>
              <w:pStyle w:val="NormalWeb"/>
              <w:rPr>
                <w:rFonts w:ascii="Calibri" w:hAnsi="Calibri" w:cs="Tahoma"/>
                <w:i/>
                <w:sz w:val="24"/>
                <w:szCs w:val="24"/>
              </w:rPr>
            </w:pPr>
          </w:p>
          <w:p w14:paraId="0618C706" w14:textId="77777777" w:rsidR="00BD30C8" w:rsidRDefault="00BD30C8" w:rsidP="007A5360">
            <w:pPr>
              <w:pStyle w:val="NormalWeb"/>
              <w:rPr>
                <w:rFonts w:ascii="Calibri" w:hAnsi="Calibri" w:cs="Tahoma"/>
                <w:i/>
                <w:sz w:val="24"/>
                <w:szCs w:val="24"/>
              </w:rPr>
            </w:pPr>
          </w:p>
          <w:p w14:paraId="7F97E16E" w14:textId="77777777" w:rsidR="00BD30C8" w:rsidRDefault="00BD30C8" w:rsidP="007A5360">
            <w:pPr>
              <w:pStyle w:val="NormalWeb"/>
              <w:rPr>
                <w:rFonts w:ascii="Calibri" w:hAnsi="Calibri" w:cs="Tahoma"/>
                <w:i/>
                <w:sz w:val="24"/>
                <w:szCs w:val="24"/>
              </w:rPr>
            </w:pPr>
          </w:p>
          <w:p w14:paraId="00B03845" w14:textId="77777777" w:rsidR="00BD30C8" w:rsidRDefault="00BD30C8" w:rsidP="007A5360">
            <w:pPr>
              <w:pStyle w:val="NormalWeb"/>
              <w:rPr>
                <w:rFonts w:ascii="Calibri" w:hAnsi="Calibri" w:cs="Tahoma"/>
                <w:i/>
                <w:sz w:val="24"/>
                <w:szCs w:val="24"/>
              </w:rPr>
            </w:pPr>
          </w:p>
          <w:p w14:paraId="036B538F" w14:textId="77777777" w:rsidR="00BD30C8" w:rsidRDefault="00BD30C8" w:rsidP="007A5360">
            <w:pPr>
              <w:pStyle w:val="NormalWeb"/>
              <w:rPr>
                <w:rFonts w:ascii="Calibri" w:hAnsi="Calibri" w:cs="Tahoma"/>
                <w:i/>
                <w:sz w:val="24"/>
                <w:szCs w:val="24"/>
              </w:rPr>
            </w:pPr>
          </w:p>
          <w:p w14:paraId="47715A09" w14:textId="77777777" w:rsidR="00BD30C8" w:rsidRDefault="00BD30C8" w:rsidP="007A5360">
            <w:pPr>
              <w:pStyle w:val="NormalWeb"/>
              <w:rPr>
                <w:rFonts w:ascii="Calibri" w:hAnsi="Calibri" w:cs="Tahoma"/>
                <w:i/>
                <w:sz w:val="24"/>
                <w:szCs w:val="24"/>
              </w:rPr>
            </w:pPr>
          </w:p>
          <w:p w14:paraId="6297DC5F" w14:textId="77777777" w:rsidR="00BD30C8" w:rsidRDefault="00BD30C8" w:rsidP="007A5360">
            <w:pPr>
              <w:pStyle w:val="NormalWeb"/>
              <w:rPr>
                <w:rFonts w:ascii="Calibri" w:hAnsi="Calibri" w:cs="Tahoma"/>
                <w:i/>
                <w:sz w:val="24"/>
                <w:szCs w:val="24"/>
              </w:rPr>
            </w:pPr>
          </w:p>
          <w:p w14:paraId="76EE25F0" w14:textId="77777777" w:rsidR="00BD30C8" w:rsidRDefault="00BD30C8" w:rsidP="007A5360">
            <w:pPr>
              <w:pStyle w:val="NormalWeb"/>
              <w:rPr>
                <w:rFonts w:ascii="Calibri" w:hAnsi="Calibri" w:cs="Tahoma"/>
                <w:i/>
                <w:sz w:val="24"/>
                <w:szCs w:val="24"/>
              </w:rPr>
            </w:pPr>
          </w:p>
          <w:p w14:paraId="29326AF0" w14:textId="77777777" w:rsidR="00BD30C8" w:rsidRPr="0065654E" w:rsidRDefault="00BD30C8" w:rsidP="007A5360">
            <w:pPr>
              <w:pStyle w:val="NormalWeb"/>
              <w:rPr>
                <w:rFonts w:ascii="Calibri" w:hAnsi="Calibri" w:cs="Tahoma"/>
                <w:i/>
                <w:sz w:val="24"/>
                <w:szCs w:val="24"/>
              </w:rPr>
            </w:pPr>
          </w:p>
        </w:tc>
      </w:tr>
      <w:tr w:rsidR="00BD30C8" w:rsidRPr="0065654E" w14:paraId="0DA4AF17" w14:textId="77777777" w:rsidTr="007A5360">
        <w:trPr>
          <w:trHeight w:val="492"/>
        </w:trPr>
        <w:tc>
          <w:tcPr>
            <w:tcW w:w="6768" w:type="dxa"/>
            <w:gridSpan w:val="2"/>
            <w:tcBorders>
              <w:top w:val="single" w:sz="4" w:space="0" w:color="auto"/>
            </w:tcBorders>
            <w:vAlign w:val="center"/>
          </w:tcPr>
          <w:p w14:paraId="6173478A" w14:textId="77777777" w:rsidR="00BD30C8" w:rsidRPr="0065654E" w:rsidRDefault="00BD30C8" w:rsidP="007A5360">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1E8C7657" w14:textId="77777777" w:rsidR="00BD30C8" w:rsidRPr="0065654E" w:rsidRDefault="00BD30C8" w:rsidP="007A5360">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BD30C8" w:rsidRPr="005F5CF7" w14:paraId="72735126" w14:textId="77777777" w:rsidTr="007A5360">
        <w:tc>
          <w:tcPr>
            <w:tcW w:w="8755" w:type="dxa"/>
            <w:gridSpan w:val="3"/>
            <w:vAlign w:val="center"/>
          </w:tcPr>
          <w:p w14:paraId="01DDC3C6" w14:textId="77777777" w:rsidR="00BD30C8" w:rsidRDefault="00BD30C8" w:rsidP="007A5360">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33AC422C" w14:textId="77777777" w:rsidR="00BD30C8" w:rsidRPr="0065654E" w:rsidRDefault="00BD30C8" w:rsidP="007A5360">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3A6382EA" w14:textId="77777777" w:rsidR="00BD30C8" w:rsidRDefault="00BD30C8" w:rsidP="00BD30C8">
      <w:pPr>
        <w:rPr>
          <w:sz w:val="28"/>
          <w:szCs w:val="28"/>
          <w:lang w:val="en-US" w:eastAsia="zh-TW"/>
        </w:rPr>
        <w:sectPr w:rsidR="00BD30C8">
          <w:footerReference w:type="even" r:id="rId9"/>
          <w:pgSz w:w="11906" w:h="16838"/>
          <w:pgMar w:top="1417" w:right="1417" w:bottom="1417" w:left="1417" w:header="708" w:footer="708" w:gutter="0"/>
          <w:cols w:space="708"/>
          <w:docGrid w:linePitch="360"/>
        </w:sectPr>
      </w:pPr>
    </w:p>
    <w:p w14:paraId="2C36EF83" w14:textId="4337451F" w:rsidR="00B76B20" w:rsidRPr="007A3791" w:rsidRDefault="001943B1" w:rsidP="00BA310B">
      <w:pPr>
        <w:spacing w:line="360" w:lineRule="auto"/>
        <w:jc w:val="center"/>
        <w:rPr>
          <w:sz w:val="32"/>
          <w:szCs w:val="32"/>
          <w:lang w:val="en-US" w:eastAsia="zh-TW"/>
        </w:rPr>
      </w:pPr>
      <w:r w:rsidRPr="007A3791">
        <w:rPr>
          <w:sz w:val="32"/>
          <w:szCs w:val="32"/>
          <w:lang w:val="en-US" w:eastAsia="zh-TW"/>
        </w:rPr>
        <w:lastRenderedPageBreak/>
        <w:t>A studious Junzi</w:t>
      </w:r>
    </w:p>
    <w:p w14:paraId="199AE323" w14:textId="25EEB91B" w:rsidR="001943B1" w:rsidRDefault="001943B1" w:rsidP="00BA310B">
      <w:pPr>
        <w:spacing w:line="360" w:lineRule="auto"/>
        <w:jc w:val="both"/>
        <w:rPr>
          <w:lang w:val="en-US" w:eastAsia="zh-TW"/>
        </w:rPr>
      </w:pPr>
    </w:p>
    <w:p w14:paraId="524012DB" w14:textId="287C7335" w:rsidR="005077F0" w:rsidRPr="003C1CAF" w:rsidRDefault="004374F7" w:rsidP="00BA310B">
      <w:pPr>
        <w:spacing w:line="360" w:lineRule="auto"/>
        <w:jc w:val="both"/>
        <w:rPr>
          <w:lang w:val="en-US" w:eastAsia="zh-TW"/>
        </w:rPr>
      </w:pPr>
      <w:r>
        <w:rPr>
          <w:lang w:val="en-US" w:eastAsia="zh-TW"/>
        </w:rPr>
        <w:t xml:space="preserve">The subject of my talk </w:t>
      </w:r>
      <w:r w:rsidR="007A3791">
        <w:rPr>
          <w:lang w:val="en-US" w:eastAsia="zh-TW"/>
        </w:rPr>
        <w:t>t</w:t>
      </w:r>
      <w:r w:rsidR="007A3791">
        <w:rPr>
          <w:rFonts w:hint="eastAsia"/>
          <w:lang w:val="en-US" w:eastAsia="zh-TW"/>
        </w:rPr>
        <w:t>o</w:t>
      </w:r>
      <w:r w:rsidR="007A3791">
        <w:rPr>
          <w:lang w:val="en-US" w:eastAsia="zh-TW"/>
        </w:rPr>
        <w:t xml:space="preserve">day </w:t>
      </w:r>
      <w:r>
        <w:rPr>
          <w:lang w:val="en-US" w:eastAsia="zh-TW"/>
        </w:rPr>
        <w:t xml:space="preserve">is </w:t>
      </w:r>
      <w:r w:rsidR="00763000">
        <w:rPr>
          <w:lang w:val="en-US" w:eastAsia="zh-TW"/>
        </w:rPr>
        <w:t>about how to be a studious Junzi and I will share with you</w:t>
      </w:r>
      <w:r>
        <w:rPr>
          <w:lang w:val="en-US" w:eastAsia="zh-TW"/>
        </w:rPr>
        <w:t xml:space="preserve"> chapter 14 of the Xue Er </w:t>
      </w:r>
      <w:r w:rsidR="0037791B" w:rsidRPr="0037791B">
        <w:rPr>
          <w:rFonts w:cstheme="minorHAnsi"/>
          <w:lang w:val="en-US" w:eastAsia="zh-TW"/>
        </w:rPr>
        <w:t>(</w:t>
      </w:r>
      <w:r w:rsidR="0037791B" w:rsidRPr="0037791B">
        <w:rPr>
          <w:rFonts w:asciiTheme="minorEastAsia" w:hAnsiTheme="minorEastAsia" w:cstheme="minorHAnsi"/>
          <w:lang w:val="en-US" w:eastAsia="zh-TW"/>
        </w:rPr>
        <w:t>學而</w:t>
      </w:r>
      <w:r w:rsidR="0037791B" w:rsidRPr="0037791B">
        <w:rPr>
          <w:rFonts w:cstheme="minorHAnsi"/>
          <w:lang w:val="en-US" w:eastAsia="zh-TW"/>
        </w:rPr>
        <w:t>)</w:t>
      </w:r>
      <w:r w:rsidR="0037791B">
        <w:rPr>
          <w:rFonts w:hint="eastAsia"/>
          <w:lang w:val="en-US" w:eastAsia="zh-TW"/>
        </w:rPr>
        <w:t xml:space="preserve"> </w:t>
      </w:r>
      <w:r>
        <w:rPr>
          <w:lang w:val="en-US" w:eastAsia="zh-TW"/>
        </w:rPr>
        <w:t xml:space="preserve">book of the </w:t>
      </w:r>
      <w:r w:rsidRPr="007A3791">
        <w:rPr>
          <w:i/>
          <w:iCs/>
          <w:lang w:val="en-US" w:eastAsia="zh-TW"/>
        </w:rPr>
        <w:t>Analects</w:t>
      </w:r>
      <w:r w:rsidR="007A3791" w:rsidRPr="007A3791">
        <w:rPr>
          <w:i/>
          <w:iCs/>
          <w:lang w:val="en-US" w:eastAsia="zh-TW"/>
        </w:rPr>
        <w:t xml:space="preserve"> of Confucius</w:t>
      </w:r>
      <w:r>
        <w:rPr>
          <w:lang w:val="en-US" w:eastAsia="zh-TW"/>
        </w:rPr>
        <w:t>. I’m going to divide my presentation into three parts, an introduction, an interpretation of this chapter</w:t>
      </w:r>
      <w:r w:rsidR="00BD2043">
        <w:rPr>
          <w:lang w:val="en-US" w:eastAsia="zh-TW"/>
        </w:rPr>
        <w:t>,</w:t>
      </w:r>
      <w:r>
        <w:rPr>
          <w:lang w:val="en-US" w:eastAsia="zh-TW"/>
        </w:rPr>
        <w:t xml:space="preserve"> and finally a conclusion.</w:t>
      </w:r>
    </w:p>
    <w:p w14:paraId="457A362B" w14:textId="4F0EB5B1" w:rsidR="004374F7" w:rsidRPr="00BD3BE6" w:rsidRDefault="004374F7" w:rsidP="00BA310B">
      <w:pPr>
        <w:spacing w:line="360" w:lineRule="auto"/>
        <w:jc w:val="both"/>
        <w:rPr>
          <w:lang w:val="en-US" w:eastAsia="zh-TW"/>
        </w:rPr>
      </w:pPr>
    </w:p>
    <w:p w14:paraId="025D2B09" w14:textId="1F5C2F7B" w:rsidR="00F263A7" w:rsidRPr="00F263A7" w:rsidRDefault="00F263A7" w:rsidP="00BA310B">
      <w:pPr>
        <w:pStyle w:val="Paragraphedeliste"/>
        <w:numPr>
          <w:ilvl w:val="0"/>
          <w:numId w:val="5"/>
        </w:numPr>
        <w:spacing w:line="360" w:lineRule="auto"/>
        <w:jc w:val="both"/>
        <w:rPr>
          <w:sz w:val="28"/>
          <w:szCs w:val="28"/>
          <w:lang w:val="en-US" w:eastAsia="zh-TW"/>
        </w:rPr>
      </w:pPr>
      <w:r w:rsidRPr="00F263A7">
        <w:rPr>
          <w:sz w:val="28"/>
          <w:szCs w:val="28"/>
          <w:lang w:val="en-US" w:eastAsia="zh-TW"/>
        </w:rPr>
        <w:t>Introduction</w:t>
      </w:r>
    </w:p>
    <w:p w14:paraId="2E965275" w14:textId="77777777" w:rsidR="00F263A7" w:rsidRPr="00F263A7" w:rsidRDefault="00F263A7" w:rsidP="00BA310B">
      <w:pPr>
        <w:spacing w:line="360" w:lineRule="auto"/>
        <w:jc w:val="both"/>
        <w:rPr>
          <w:lang w:val="en-US" w:eastAsia="zh-TW"/>
        </w:rPr>
      </w:pPr>
    </w:p>
    <w:p w14:paraId="71BC220D" w14:textId="1DA0C309" w:rsidR="007D5D36" w:rsidRDefault="00BD2043" w:rsidP="007D5D36">
      <w:pPr>
        <w:spacing w:line="360" w:lineRule="auto"/>
        <w:jc w:val="both"/>
        <w:rPr>
          <w:lang w:val="en-US" w:eastAsia="zh-TW"/>
        </w:rPr>
      </w:pPr>
      <w:r>
        <w:rPr>
          <w:lang w:val="en-US" w:eastAsia="zh-TW"/>
        </w:rPr>
        <w:t>Chapter</w:t>
      </w:r>
      <w:r w:rsidR="004374F7" w:rsidRPr="00F263A7">
        <w:rPr>
          <w:lang w:val="en-US" w:eastAsia="zh-TW"/>
        </w:rPr>
        <w:t xml:space="preserve"> 14 </w:t>
      </w:r>
      <w:r w:rsidR="001943B1" w:rsidRPr="00F263A7">
        <w:rPr>
          <w:lang w:val="en-US" w:eastAsia="zh-TW"/>
        </w:rPr>
        <w:t>which is</w:t>
      </w:r>
      <w:r w:rsidR="00BA310B">
        <w:rPr>
          <w:lang w:val="en-US" w:eastAsia="zh-TW"/>
        </w:rPr>
        <w:t xml:space="preserve"> translated by James Legge is</w:t>
      </w:r>
      <w:r w:rsidR="001943B1" w:rsidRPr="00F263A7">
        <w:rPr>
          <w:lang w:val="en-US" w:eastAsia="zh-TW"/>
        </w:rPr>
        <w:t xml:space="preserve"> “The Master said, </w:t>
      </w:r>
      <w:r w:rsidR="007D5D36">
        <w:rPr>
          <w:lang w:val="en-US" w:eastAsia="zh-TW"/>
        </w:rPr>
        <w:t>‘</w:t>
      </w:r>
      <w:r w:rsidR="001943B1" w:rsidRPr="00F263A7">
        <w:rPr>
          <w:lang w:val="en-US" w:eastAsia="zh-TW"/>
        </w:rPr>
        <w:t xml:space="preserve">He who aims to be a man of complete </w:t>
      </w:r>
      <w:r w:rsidR="005A522D" w:rsidRPr="00F263A7">
        <w:rPr>
          <w:lang w:val="en-US" w:eastAsia="zh-TW"/>
        </w:rPr>
        <w:t>virtue in his food does not seek to gratify his appetite, nor in his dwelling</w:t>
      </w:r>
      <w:r w:rsidR="00EA5A1A" w:rsidRPr="00F263A7">
        <w:rPr>
          <w:lang w:val="en-US" w:eastAsia="zh-TW"/>
        </w:rPr>
        <w:t>-</w:t>
      </w:r>
      <w:r w:rsidR="005A522D" w:rsidRPr="00F263A7">
        <w:rPr>
          <w:lang w:val="en-US" w:eastAsia="zh-TW"/>
        </w:rPr>
        <w:t>place does he seek the appliance</w:t>
      </w:r>
      <w:r w:rsidR="00EA5A1A" w:rsidRPr="00F263A7">
        <w:rPr>
          <w:lang w:val="en-US" w:eastAsia="zh-TW"/>
        </w:rPr>
        <w:t>s</w:t>
      </w:r>
      <w:r w:rsidR="005A522D" w:rsidRPr="00F263A7">
        <w:rPr>
          <w:lang w:val="en-US" w:eastAsia="zh-TW"/>
        </w:rPr>
        <w:t xml:space="preserve"> of ease; he is earnest in what he is doing and careful in his speech; he frequents the company of men of principle that he may be rectified</w:t>
      </w:r>
      <w:r w:rsidR="00EA5A1A" w:rsidRPr="00F263A7">
        <w:rPr>
          <w:lang w:val="en-US" w:eastAsia="zh-TW"/>
        </w:rPr>
        <w:t>:</w:t>
      </w:r>
      <w:r w:rsidR="005A522D" w:rsidRPr="00F263A7">
        <w:rPr>
          <w:lang w:val="en-US" w:eastAsia="zh-TW"/>
        </w:rPr>
        <w:t xml:space="preserve"> – such a person may be said indeed to love to learn</w:t>
      </w:r>
      <w:r w:rsidR="00D87B10">
        <w:rPr>
          <w:lang w:val="en-US" w:eastAsia="zh-TW"/>
        </w:rPr>
        <w:t>’</w:t>
      </w:r>
      <w:r w:rsidR="005A522D" w:rsidRPr="00F263A7">
        <w:rPr>
          <w:lang w:val="en-US" w:eastAsia="zh-TW"/>
        </w:rPr>
        <w:t>.</w:t>
      </w:r>
      <w:r w:rsidR="000E16D9" w:rsidRPr="00F263A7">
        <w:rPr>
          <w:lang w:val="en-US" w:eastAsia="zh-TW"/>
        </w:rPr>
        <w:t>”</w:t>
      </w:r>
      <w:r w:rsidR="00BA310B">
        <w:rPr>
          <w:lang w:val="en-US" w:eastAsia="zh-TW"/>
        </w:rPr>
        <w:t xml:space="preserve"> </w:t>
      </w:r>
      <w:r w:rsidR="00EA5A1A" w:rsidRPr="00F263A7">
        <w:rPr>
          <w:rStyle w:val="Appelnotedebasdep"/>
          <w:lang w:val="en-US" w:eastAsia="zh-TW"/>
        </w:rPr>
        <w:footnoteReference w:id="1"/>
      </w:r>
      <w:r w:rsidR="00BA310B">
        <w:rPr>
          <w:lang w:val="en-US" w:eastAsia="zh-TW"/>
        </w:rPr>
        <w:t xml:space="preserve"> (</w:t>
      </w:r>
      <w:r w:rsidR="00BA310B" w:rsidRPr="00BA310B">
        <w:rPr>
          <w:rFonts w:asciiTheme="minorEastAsia" w:hAnsiTheme="minorEastAsia" w:hint="eastAsia"/>
          <w:lang w:eastAsia="zh-TW"/>
        </w:rPr>
        <w:t>君子食無求飽</w:t>
      </w:r>
      <w:r w:rsidR="00BA310B" w:rsidRPr="00BD3BE6">
        <w:rPr>
          <w:rFonts w:asciiTheme="minorEastAsia" w:hAnsiTheme="minorEastAsia" w:hint="eastAsia"/>
          <w:lang w:val="en-US" w:eastAsia="zh-TW"/>
        </w:rPr>
        <w:t>，</w:t>
      </w:r>
      <w:r w:rsidR="00BA310B" w:rsidRPr="00BA310B">
        <w:rPr>
          <w:rFonts w:asciiTheme="minorEastAsia" w:hAnsiTheme="minorEastAsia" w:hint="eastAsia"/>
          <w:lang w:eastAsia="zh-TW"/>
        </w:rPr>
        <w:t>居無求安</w:t>
      </w:r>
      <w:r w:rsidR="00BA310B" w:rsidRPr="00BD3BE6">
        <w:rPr>
          <w:rFonts w:asciiTheme="minorEastAsia" w:hAnsiTheme="minorEastAsia" w:hint="eastAsia"/>
          <w:lang w:val="en-US" w:eastAsia="zh-TW"/>
        </w:rPr>
        <w:t>，</w:t>
      </w:r>
      <w:r w:rsidR="00BA310B" w:rsidRPr="00BA310B">
        <w:rPr>
          <w:rFonts w:asciiTheme="minorEastAsia" w:hAnsiTheme="minorEastAsia" w:hint="eastAsia"/>
          <w:lang w:eastAsia="zh-TW"/>
        </w:rPr>
        <w:t>敏於事而慎於言</w:t>
      </w:r>
      <w:r w:rsidR="00BA310B" w:rsidRPr="00BD3BE6">
        <w:rPr>
          <w:rFonts w:asciiTheme="minorEastAsia" w:hAnsiTheme="minorEastAsia" w:hint="eastAsia"/>
          <w:lang w:val="en-US" w:eastAsia="zh-TW"/>
        </w:rPr>
        <w:t>，</w:t>
      </w:r>
      <w:r w:rsidR="00BA310B" w:rsidRPr="00BA310B">
        <w:rPr>
          <w:rFonts w:asciiTheme="minorEastAsia" w:hAnsiTheme="minorEastAsia" w:hint="eastAsia"/>
          <w:lang w:eastAsia="zh-TW"/>
        </w:rPr>
        <w:t>就有道而正焉</w:t>
      </w:r>
      <w:r w:rsidR="00BA310B" w:rsidRPr="00BD3BE6">
        <w:rPr>
          <w:rFonts w:asciiTheme="minorEastAsia" w:hAnsiTheme="minorEastAsia" w:hint="eastAsia"/>
          <w:lang w:val="en-US" w:eastAsia="zh-TW"/>
        </w:rPr>
        <w:t>，</w:t>
      </w:r>
      <w:r w:rsidR="00BA310B" w:rsidRPr="00BA310B">
        <w:rPr>
          <w:rFonts w:asciiTheme="minorEastAsia" w:hAnsiTheme="minorEastAsia" w:hint="eastAsia"/>
          <w:lang w:eastAsia="zh-TW"/>
        </w:rPr>
        <w:t>可謂好學也已</w:t>
      </w:r>
      <w:r w:rsidR="00BA310B" w:rsidRPr="00BA310B">
        <w:rPr>
          <w:rFonts w:cstheme="minorHAnsi"/>
          <w:lang w:val="en-US" w:eastAsia="zh-TW"/>
        </w:rPr>
        <w:t>)</w:t>
      </w:r>
      <w:r w:rsidR="005C0258" w:rsidRPr="00F263A7">
        <w:rPr>
          <w:lang w:val="en-US" w:eastAsia="zh-TW"/>
        </w:rPr>
        <w:t xml:space="preserve"> </w:t>
      </w:r>
      <w:r w:rsidR="005C0258">
        <w:rPr>
          <w:lang w:val="en-US" w:eastAsia="zh-TW"/>
        </w:rPr>
        <w:t>This chapter talk about a studious Junzi. The meaning of</w:t>
      </w:r>
      <w:r w:rsidR="00D90974">
        <w:rPr>
          <w:lang w:val="en-US" w:eastAsia="zh-TW"/>
        </w:rPr>
        <w:t xml:space="preserve"> being</w:t>
      </w:r>
      <w:r w:rsidR="005C0258">
        <w:rPr>
          <w:lang w:val="en-US" w:eastAsia="zh-TW"/>
        </w:rPr>
        <w:t xml:space="preserve"> studious is not</w:t>
      </w:r>
      <w:r w:rsidR="00D90974">
        <w:rPr>
          <w:lang w:val="en-US" w:eastAsia="zh-TW"/>
        </w:rPr>
        <w:t xml:space="preserve"> general </w:t>
      </w:r>
      <w:r w:rsidR="00D90974">
        <w:rPr>
          <w:rFonts w:hint="eastAsia"/>
          <w:lang w:val="en-US" w:eastAsia="zh-TW"/>
        </w:rPr>
        <w:t>knowledge</w:t>
      </w:r>
      <w:r w:rsidR="00D90974">
        <w:rPr>
          <w:lang w:val="en-US" w:eastAsia="zh-TW"/>
        </w:rPr>
        <w:t xml:space="preserve"> learning, </w:t>
      </w:r>
      <w:r w:rsidR="00D90974" w:rsidRPr="00D90974">
        <w:rPr>
          <w:lang w:val="en-US" w:eastAsia="zh-TW"/>
        </w:rPr>
        <w:t>v</w:t>
      </w:r>
      <w:r w:rsidR="00D90974">
        <w:rPr>
          <w:lang w:val="en-US" w:eastAsia="zh-TW"/>
        </w:rPr>
        <w:t xml:space="preserve">irtue still to be the key point. </w:t>
      </w:r>
      <w:r w:rsidR="00294BA6">
        <w:rPr>
          <w:lang w:val="en-US" w:eastAsia="zh-TW"/>
        </w:rPr>
        <w:t>So,</w:t>
      </w:r>
      <w:r w:rsidR="00D90974">
        <w:rPr>
          <w:lang w:val="en-US" w:eastAsia="zh-TW"/>
        </w:rPr>
        <w:t xml:space="preserve"> the </w:t>
      </w:r>
      <w:r>
        <w:rPr>
          <w:lang w:val="en-US" w:eastAsia="zh-TW"/>
        </w:rPr>
        <w:t>eagerness</w:t>
      </w:r>
      <w:r w:rsidR="00D90974">
        <w:rPr>
          <w:lang w:val="en-US" w:eastAsia="zh-TW"/>
        </w:rPr>
        <w:t xml:space="preserve"> to learn is not how many words </w:t>
      </w:r>
      <w:r w:rsidR="00294BA6" w:rsidRPr="00294BA6">
        <w:rPr>
          <w:lang w:val="en-US" w:eastAsia="zh-TW"/>
        </w:rPr>
        <w:t>you memorize</w:t>
      </w:r>
      <w:r w:rsidR="00294BA6">
        <w:rPr>
          <w:lang w:val="en-US" w:eastAsia="zh-TW"/>
        </w:rPr>
        <w:t xml:space="preserve"> or how many classics you can recite. Even if we are talking about being studious, there </w:t>
      </w:r>
      <w:r>
        <w:rPr>
          <w:lang w:val="en-US" w:eastAsia="zh-TW"/>
        </w:rPr>
        <w:t>are</w:t>
      </w:r>
      <w:r w:rsidR="00294BA6">
        <w:rPr>
          <w:lang w:val="en-US" w:eastAsia="zh-TW"/>
        </w:rPr>
        <w:t xml:space="preserve"> different definitions.</w:t>
      </w:r>
      <w:r w:rsidR="000E16D9">
        <w:rPr>
          <w:lang w:val="en-US" w:eastAsia="zh-TW"/>
        </w:rPr>
        <w:t xml:space="preserve"> </w:t>
      </w:r>
    </w:p>
    <w:p w14:paraId="16318EC7" w14:textId="143FE18A" w:rsidR="00294BA6" w:rsidRPr="00C20BE5" w:rsidRDefault="00C20BE5" w:rsidP="00BA310B">
      <w:pPr>
        <w:spacing w:line="360" w:lineRule="auto"/>
        <w:jc w:val="both"/>
        <w:rPr>
          <w:i/>
          <w:iCs/>
          <w:lang w:val="en-US" w:eastAsia="zh-TW"/>
        </w:rPr>
      </w:pPr>
      <w:r>
        <w:rPr>
          <w:lang w:val="en-US" w:eastAsia="zh-TW"/>
        </w:rPr>
        <w:t>Now, let’s move to the main part of my presentation which is an interpretation of the chapter.</w:t>
      </w:r>
    </w:p>
    <w:p w14:paraId="41F8D99F" w14:textId="77777777" w:rsidR="00294BA6" w:rsidRDefault="00294BA6" w:rsidP="00BA310B">
      <w:pPr>
        <w:spacing w:line="360" w:lineRule="auto"/>
        <w:jc w:val="both"/>
        <w:rPr>
          <w:lang w:val="en-US" w:eastAsia="zh-TW"/>
        </w:rPr>
      </w:pPr>
    </w:p>
    <w:p w14:paraId="6AC11998" w14:textId="3A4FA76D" w:rsidR="001943B1" w:rsidRPr="00F263A7" w:rsidRDefault="00F263A7" w:rsidP="00BA310B">
      <w:pPr>
        <w:pStyle w:val="Paragraphedeliste"/>
        <w:numPr>
          <w:ilvl w:val="0"/>
          <w:numId w:val="5"/>
        </w:numPr>
        <w:spacing w:line="360" w:lineRule="auto"/>
        <w:jc w:val="both"/>
        <w:rPr>
          <w:sz w:val="28"/>
          <w:szCs w:val="28"/>
          <w:lang w:val="en-US" w:eastAsia="zh-TW"/>
        </w:rPr>
      </w:pPr>
      <w:r w:rsidRPr="00F263A7">
        <w:rPr>
          <w:sz w:val="28"/>
          <w:szCs w:val="28"/>
          <w:lang w:val="en-US" w:eastAsia="zh-TW"/>
        </w:rPr>
        <w:t>Interpretation of the chapter</w:t>
      </w:r>
    </w:p>
    <w:p w14:paraId="72690D0C" w14:textId="4CB4BA22" w:rsidR="00B624CF" w:rsidRDefault="00B624CF" w:rsidP="00BA310B">
      <w:pPr>
        <w:spacing w:line="360" w:lineRule="auto"/>
        <w:jc w:val="both"/>
        <w:rPr>
          <w:lang w:val="en-US" w:eastAsia="zh-TW"/>
        </w:rPr>
      </w:pPr>
    </w:p>
    <w:p w14:paraId="386BEEF1" w14:textId="53BC5016" w:rsidR="00F263A7" w:rsidRDefault="00C76132" w:rsidP="00BA310B">
      <w:pPr>
        <w:spacing w:line="360" w:lineRule="auto"/>
        <w:jc w:val="both"/>
        <w:rPr>
          <w:lang w:val="en-US" w:eastAsia="zh-TW"/>
        </w:rPr>
      </w:pPr>
      <w:r>
        <w:rPr>
          <w:lang w:val="en-US" w:eastAsia="zh-TW"/>
        </w:rPr>
        <w:t>“He who aims to be a man of complete virtue</w:t>
      </w:r>
      <w:r w:rsidR="00D87B10">
        <w:rPr>
          <w:lang w:val="en-US" w:eastAsia="zh-TW"/>
        </w:rPr>
        <w:t>”</w:t>
      </w:r>
      <w:r w:rsidR="00D87B10">
        <w:rPr>
          <w:rStyle w:val="Appelnotedebasdep"/>
          <w:lang w:val="en-US" w:eastAsia="zh-TW"/>
        </w:rPr>
        <w:footnoteReference w:id="2"/>
      </w:r>
      <w:r>
        <w:rPr>
          <w:lang w:val="en-US" w:eastAsia="zh-TW"/>
        </w:rPr>
        <w:t xml:space="preserve"> in Chinese we cal</w:t>
      </w:r>
      <w:r w:rsidR="00707CB1">
        <w:rPr>
          <w:lang w:val="en-US" w:eastAsia="zh-TW"/>
        </w:rPr>
        <w:t>l</w:t>
      </w:r>
      <w:r>
        <w:rPr>
          <w:lang w:val="en-US" w:eastAsia="zh-TW"/>
        </w:rPr>
        <w:t xml:space="preserve"> a Junzi. And </w:t>
      </w:r>
      <w:r w:rsidR="00B624CF">
        <w:rPr>
          <w:lang w:val="en-US" w:eastAsia="zh-TW"/>
        </w:rPr>
        <w:t>M</w:t>
      </w:r>
      <w:r w:rsidR="00707CB1">
        <w:rPr>
          <w:lang w:val="en-US" w:eastAsia="zh-TW"/>
        </w:rPr>
        <w:t>r</w:t>
      </w:r>
      <w:r w:rsidR="00B624CF">
        <w:rPr>
          <w:lang w:val="en-US" w:eastAsia="zh-TW"/>
        </w:rPr>
        <w:t xml:space="preserve">. Li Bing Nan </w:t>
      </w:r>
      <w:r w:rsidRPr="00C76132">
        <w:rPr>
          <w:rFonts w:hint="eastAsia"/>
          <w:lang w:val="en-US" w:eastAsia="zh-TW"/>
        </w:rPr>
        <w:t>explai</w:t>
      </w:r>
      <w:r w:rsidRPr="00C76132">
        <w:rPr>
          <w:lang w:val="en-US" w:eastAsia="zh-TW"/>
        </w:rPr>
        <w:t>n</w:t>
      </w:r>
      <w:r w:rsidR="00707CB1">
        <w:rPr>
          <w:lang w:val="en-US" w:eastAsia="zh-TW"/>
        </w:rPr>
        <w:t>ed</w:t>
      </w:r>
      <w:r w:rsidRPr="00C76132">
        <w:rPr>
          <w:lang w:val="en-US" w:eastAsia="zh-TW"/>
        </w:rPr>
        <w:t xml:space="preserve"> that </w:t>
      </w:r>
      <w:r>
        <w:rPr>
          <w:lang w:val="en-US" w:eastAsia="zh-TW"/>
        </w:rPr>
        <w:t xml:space="preserve">there </w:t>
      </w:r>
      <w:r w:rsidR="00707CB1">
        <w:rPr>
          <w:lang w:val="en-US" w:eastAsia="zh-TW"/>
        </w:rPr>
        <w:t>are</w:t>
      </w:r>
      <w:r>
        <w:rPr>
          <w:lang w:val="en-US" w:eastAsia="zh-TW"/>
        </w:rPr>
        <w:t xml:space="preserve"> two meaning</w:t>
      </w:r>
      <w:r w:rsidR="00707CB1">
        <w:rPr>
          <w:lang w:val="en-US" w:eastAsia="zh-TW"/>
        </w:rPr>
        <w:t>s</w:t>
      </w:r>
      <w:r>
        <w:rPr>
          <w:lang w:val="en-US" w:eastAsia="zh-TW"/>
        </w:rPr>
        <w:t xml:space="preserve"> of the term Junzi</w:t>
      </w:r>
      <w:r w:rsidR="00082D32">
        <w:rPr>
          <w:lang w:val="en-US" w:eastAsia="zh-TW"/>
        </w:rPr>
        <w:t>:</w:t>
      </w:r>
    </w:p>
    <w:p w14:paraId="1AD5337B" w14:textId="36D12FC1" w:rsidR="00082D32" w:rsidRDefault="00C76132" w:rsidP="00BA310B">
      <w:pPr>
        <w:pStyle w:val="Paragraphedeliste"/>
        <w:numPr>
          <w:ilvl w:val="0"/>
          <w:numId w:val="2"/>
        </w:numPr>
        <w:spacing w:line="360" w:lineRule="auto"/>
        <w:jc w:val="both"/>
        <w:rPr>
          <w:lang w:val="en-US" w:eastAsia="zh-TW"/>
        </w:rPr>
      </w:pPr>
      <w:r w:rsidRPr="00082D32">
        <w:rPr>
          <w:lang w:val="en-US" w:eastAsia="zh-TW"/>
        </w:rPr>
        <w:t xml:space="preserve">the first one is someone </w:t>
      </w:r>
      <w:r w:rsidR="00BC4AD9">
        <w:rPr>
          <w:lang w:val="en-US" w:eastAsia="zh-TW"/>
        </w:rPr>
        <w:t>in power</w:t>
      </w:r>
      <w:r w:rsidRPr="00082D32">
        <w:rPr>
          <w:lang w:val="en-US" w:eastAsia="zh-TW"/>
        </w:rPr>
        <w:t xml:space="preserve"> who hasn’t been judged</w:t>
      </w:r>
    </w:p>
    <w:p w14:paraId="256C2D21" w14:textId="02935A1A" w:rsidR="008E4B8E" w:rsidRDefault="00082D32" w:rsidP="00BA310B">
      <w:pPr>
        <w:pStyle w:val="Paragraphedeliste"/>
        <w:numPr>
          <w:ilvl w:val="0"/>
          <w:numId w:val="2"/>
        </w:numPr>
        <w:spacing w:line="360" w:lineRule="auto"/>
        <w:jc w:val="both"/>
        <w:rPr>
          <w:lang w:val="en-US" w:eastAsia="zh-TW"/>
        </w:rPr>
      </w:pPr>
      <w:r>
        <w:rPr>
          <w:lang w:val="en-US" w:eastAsia="zh-TW"/>
        </w:rPr>
        <w:t xml:space="preserve">the second one is having knowledge and </w:t>
      </w:r>
      <w:r w:rsidRPr="00082D32">
        <w:rPr>
          <w:lang w:val="en-US" w:eastAsia="zh-TW"/>
        </w:rPr>
        <w:t>m</w:t>
      </w:r>
      <w:r>
        <w:rPr>
          <w:lang w:val="en-US" w:eastAsia="zh-TW"/>
        </w:rPr>
        <w:t xml:space="preserve">orality, </w:t>
      </w:r>
      <w:r w:rsidR="00707CB1">
        <w:rPr>
          <w:lang w:val="en-US" w:eastAsia="zh-TW"/>
        </w:rPr>
        <w:t>being</w:t>
      </w:r>
      <w:r>
        <w:rPr>
          <w:lang w:val="en-US" w:eastAsia="zh-TW"/>
        </w:rPr>
        <w:t xml:space="preserve"> eager </w:t>
      </w:r>
      <w:r w:rsidR="00707CB1">
        <w:rPr>
          <w:lang w:val="en-US" w:eastAsia="zh-TW"/>
        </w:rPr>
        <w:t>to</w:t>
      </w:r>
      <w:r>
        <w:rPr>
          <w:lang w:val="en-US" w:eastAsia="zh-TW"/>
        </w:rPr>
        <w:t xml:space="preserve"> study is a </w:t>
      </w:r>
      <w:r w:rsidR="00B01929">
        <w:rPr>
          <w:lang w:val="en-US" w:eastAsia="zh-TW"/>
        </w:rPr>
        <w:t>Junzi and not being studious is a mean man, because studying is for the sake of morality.</w:t>
      </w:r>
    </w:p>
    <w:p w14:paraId="4F51E80C" w14:textId="77777777" w:rsidR="007D5D36" w:rsidRPr="004172CE" w:rsidRDefault="007D5D36" w:rsidP="004172CE">
      <w:pPr>
        <w:spacing w:line="360" w:lineRule="auto"/>
        <w:jc w:val="both"/>
        <w:rPr>
          <w:lang w:val="en-US" w:eastAsia="zh-TW"/>
        </w:rPr>
      </w:pPr>
    </w:p>
    <w:p w14:paraId="1F71B695" w14:textId="68762DD8" w:rsidR="0055150F" w:rsidRDefault="008E4B8E" w:rsidP="0055150F">
      <w:pPr>
        <w:spacing w:line="360" w:lineRule="auto"/>
        <w:jc w:val="both"/>
        <w:rPr>
          <w:lang w:val="en-US" w:eastAsia="zh-TW"/>
        </w:rPr>
      </w:pPr>
      <w:r w:rsidRPr="008E4B8E">
        <w:rPr>
          <w:lang w:val="en-US" w:eastAsia="zh-TW"/>
        </w:rPr>
        <w:t xml:space="preserve">The concept of life can be </w:t>
      </w:r>
      <w:r>
        <w:rPr>
          <w:lang w:val="en-US" w:eastAsia="zh-TW"/>
        </w:rPr>
        <w:t>divided into two categories:</w:t>
      </w:r>
    </w:p>
    <w:p w14:paraId="59A4E79D" w14:textId="4A3F8666" w:rsidR="009B34AB" w:rsidRDefault="008E4B8E" w:rsidP="00BA310B">
      <w:pPr>
        <w:spacing w:line="360" w:lineRule="auto"/>
        <w:jc w:val="both"/>
        <w:rPr>
          <w:lang w:val="en-US" w:eastAsia="zh-TW"/>
        </w:rPr>
      </w:pPr>
      <w:r>
        <w:rPr>
          <w:lang w:val="en-US" w:eastAsia="zh-TW"/>
        </w:rPr>
        <w:lastRenderedPageBreak/>
        <w:t xml:space="preserve"> The </w:t>
      </w:r>
      <w:r>
        <w:rPr>
          <w:rFonts w:hint="eastAsia"/>
          <w:lang w:val="en-US" w:eastAsia="zh-TW"/>
        </w:rPr>
        <w:t>learners</w:t>
      </w:r>
      <w:r>
        <w:rPr>
          <w:lang w:val="en-US" w:eastAsia="zh-TW"/>
        </w:rPr>
        <w:t xml:space="preserve"> </w:t>
      </w:r>
      <w:r w:rsidRPr="008E4B8E">
        <w:rPr>
          <w:lang w:val="en-US" w:eastAsia="zh-TW"/>
        </w:rPr>
        <w:t xml:space="preserve">of 20 years ago are </w:t>
      </w:r>
      <w:r>
        <w:rPr>
          <w:lang w:val="en-US" w:eastAsia="zh-TW"/>
        </w:rPr>
        <w:t>different from today, if the knowledge is mastered, no matter what subject</w:t>
      </w:r>
      <w:r w:rsidR="00E356C0">
        <w:rPr>
          <w:lang w:val="en-US" w:eastAsia="zh-TW"/>
        </w:rPr>
        <w:t xml:space="preserve"> </w:t>
      </w:r>
      <w:r>
        <w:rPr>
          <w:lang w:val="en-US" w:eastAsia="zh-TW"/>
        </w:rPr>
        <w:t xml:space="preserve">everything </w:t>
      </w:r>
      <w:r w:rsidR="00E356C0">
        <w:rPr>
          <w:lang w:val="en-US" w:eastAsia="zh-TW"/>
        </w:rPr>
        <w:t>will be mastered. Confucius said “</w:t>
      </w:r>
      <w:r w:rsidR="00E356C0">
        <w:rPr>
          <w:rFonts w:hint="eastAsia"/>
          <w:lang w:val="en-US" w:eastAsia="zh-TW"/>
        </w:rPr>
        <w:t>m</w:t>
      </w:r>
      <w:r w:rsidR="00E356C0">
        <w:rPr>
          <w:lang w:val="en-US" w:eastAsia="zh-TW"/>
        </w:rPr>
        <w:t>y doctrine is that of an all-pervading unity”</w:t>
      </w:r>
      <w:r w:rsidR="0070652F">
        <w:rPr>
          <w:rStyle w:val="Appelnotedebasdep"/>
          <w:lang w:val="en-US" w:eastAsia="zh-TW"/>
        </w:rPr>
        <w:footnoteReference w:id="3"/>
      </w:r>
      <w:r w:rsidR="00BA310B">
        <w:rPr>
          <w:lang w:val="en-US" w:eastAsia="zh-TW"/>
        </w:rPr>
        <w:t xml:space="preserve"> (</w:t>
      </w:r>
      <w:r w:rsidR="00BA310B" w:rsidRPr="001107C4">
        <w:rPr>
          <w:rFonts w:hint="eastAsia"/>
          <w:lang w:eastAsia="zh-TW"/>
        </w:rPr>
        <w:t>吾道一以貫之</w:t>
      </w:r>
      <w:r w:rsidR="00BA310B" w:rsidRPr="00BA310B">
        <w:rPr>
          <w:rFonts w:cstheme="minorHAnsi"/>
          <w:lang w:val="en-US" w:eastAsia="zh-TW"/>
        </w:rPr>
        <w:t>)</w:t>
      </w:r>
      <w:r w:rsidR="00E356C0">
        <w:rPr>
          <w:lang w:val="en-US" w:eastAsia="zh-TW"/>
        </w:rPr>
        <w:t xml:space="preserve"> </w:t>
      </w:r>
      <w:r w:rsidR="006F4CE8">
        <w:rPr>
          <w:rFonts w:hint="eastAsia"/>
          <w:lang w:val="en-US" w:eastAsia="zh-TW"/>
        </w:rPr>
        <w:t>whether</w:t>
      </w:r>
      <w:r w:rsidR="006F4CE8">
        <w:rPr>
          <w:lang w:val="en-US" w:eastAsia="zh-TW"/>
        </w:rPr>
        <w:t xml:space="preserve"> </w:t>
      </w:r>
      <w:r w:rsidR="00BD2043">
        <w:rPr>
          <w:lang w:val="en-US" w:eastAsia="zh-TW"/>
        </w:rPr>
        <w:t xml:space="preserve">the </w:t>
      </w:r>
      <w:r w:rsidR="006F4CE8">
        <w:rPr>
          <w:rFonts w:hint="eastAsia"/>
          <w:lang w:val="en-US" w:eastAsia="zh-TW"/>
        </w:rPr>
        <w:t>big</w:t>
      </w:r>
      <w:r w:rsidR="006F4CE8">
        <w:rPr>
          <w:lang w:val="en-US" w:eastAsia="zh-TW"/>
        </w:rPr>
        <w:t xml:space="preserve"> </w:t>
      </w:r>
      <w:r w:rsidR="006F4CE8">
        <w:rPr>
          <w:rFonts w:hint="eastAsia"/>
          <w:lang w:val="en-US" w:eastAsia="zh-TW"/>
        </w:rPr>
        <w:t>or</w:t>
      </w:r>
      <w:r w:rsidR="006F4CE8">
        <w:rPr>
          <w:lang w:val="en-US" w:eastAsia="zh-TW"/>
        </w:rPr>
        <w:t xml:space="preserve"> </w:t>
      </w:r>
      <w:r w:rsidR="006F4CE8">
        <w:rPr>
          <w:rFonts w:hint="eastAsia"/>
          <w:lang w:val="en-US" w:eastAsia="zh-TW"/>
        </w:rPr>
        <w:t>small</w:t>
      </w:r>
      <w:r w:rsidR="006F4CE8">
        <w:rPr>
          <w:lang w:val="en-US" w:eastAsia="zh-TW"/>
        </w:rPr>
        <w:t xml:space="preserve"> </w:t>
      </w:r>
      <w:r w:rsidR="006F4CE8" w:rsidRPr="006F4CE8">
        <w:rPr>
          <w:lang w:val="en-US" w:eastAsia="zh-TW"/>
        </w:rPr>
        <w:t>situati</w:t>
      </w:r>
      <w:r w:rsidR="006F4CE8">
        <w:rPr>
          <w:lang w:val="en-US" w:eastAsia="zh-TW"/>
        </w:rPr>
        <w:t>on can be mastered.</w:t>
      </w:r>
      <w:r w:rsidR="006010F0">
        <w:rPr>
          <w:lang w:val="en-US" w:eastAsia="zh-TW"/>
        </w:rPr>
        <w:t xml:space="preserve"> There is </w:t>
      </w:r>
      <w:r w:rsidR="00BD2043">
        <w:rPr>
          <w:lang w:val="en-US" w:eastAsia="zh-TW"/>
        </w:rPr>
        <w:t xml:space="preserve">a </w:t>
      </w:r>
      <w:r w:rsidR="006010F0">
        <w:rPr>
          <w:lang w:val="en-US" w:eastAsia="zh-TW"/>
        </w:rPr>
        <w:t xml:space="preserve">difference between </w:t>
      </w:r>
      <w:r w:rsidR="00286E4C">
        <w:rPr>
          <w:lang w:val="en-US" w:eastAsia="zh-TW"/>
        </w:rPr>
        <w:t xml:space="preserve">enjoying </w:t>
      </w:r>
      <w:r w:rsidR="006010F0">
        <w:rPr>
          <w:lang w:val="en-US" w:eastAsia="zh-TW"/>
        </w:rPr>
        <w:t xml:space="preserve">profit and making profit people </w:t>
      </w:r>
      <w:r w:rsidR="006F4CE8">
        <w:rPr>
          <w:lang w:val="en-US" w:eastAsia="zh-TW"/>
        </w:rPr>
        <w:t>in society</w:t>
      </w:r>
      <w:r w:rsidR="006010F0">
        <w:rPr>
          <w:lang w:val="en-US" w:eastAsia="zh-TW"/>
        </w:rPr>
        <w:t xml:space="preserve">, build reciprocity, all of us must contribute to each other, </w:t>
      </w:r>
      <w:r w:rsidR="007A330A">
        <w:rPr>
          <w:lang w:val="en-US" w:eastAsia="zh-TW"/>
        </w:rPr>
        <w:t>just like drinking a cup of tea, it’s the credit of a very great number of people, so we must repay their kindness</w:t>
      </w:r>
      <w:r w:rsidR="007A330A">
        <w:rPr>
          <w:rFonts w:hint="eastAsia"/>
          <w:lang w:val="en-US" w:eastAsia="zh-TW"/>
        </w:rPr>
        <w:t>.</w:t>
      </w:r>
      <w:r w:rsidR="00E46663">
        <w:rPr>
          <w:lang w:val="en-US" w:eastAsia="zh-TW"/>
        </w:rPr>
        <w:t xml:space="preserve"> People in society, as</w:t>
      </w:r>
      <w:r w:rsidR="007A330A">
        <w:rPr>
          <w:lang w:val="en-US" w:eastAsia="zh-TW"/>
        </w:rPr>
        <w:t xml:space="preserve"> </w:t>
      </w:r>
      <w:r w:rsidR="00E46663">
        <w:rPr>
          <w:lang w:val="en-US" w:eastAsia="zh-TW"/>
        </w:rPr>
        <w:t>i</w:t>
      </w:r>
      <w:r w:rsidR="007A330A">
        <w:rPr>
          <w:lang w:val="en-US" w:eastAsia="zh-TW"/>
        </w:rPr>
        <w:t>n the Li</w:t>
      </w:r>
      <w:r w:rsidR="00E46663">
        <w:rPr>
          <w:lang w:val="en-US" w:eastAsia="zh-TW"/>
        </w:rPr>
        <w:t xml:space="preserve"> Y</w:t>
      </w:r>
      <w:r w:rsidR="007A330A">
        <w:rPr>
          <w:lang w:val="en-US" w:eastAsia="zh-TW"/>
        </w:rPr>
        <w:t>un</w:t>
      </w:r>
      <w:r w:rsidR="00E46663">
        <w:rPr>
          <w:lang w:val="en-US" w:eastAsia="zh-TW"/>
        </w:rPr>
        <w:t xml:space="preserve">, </w:t>
      </w:r>
      <w:r w:rsidR="00BD2043">
        <w:rPr>
          <w:lang w:val="en-US" w:eastAsia="zh-TW"/>
        </w:rPr>
        <w:t>says</w:t>
      </w:r>
      <w:r w:rsidR="00E46663">
        <w:rPr>
          <w:lang w:val="en-US" w:eastAsia="zh-TW"/>
        </w:rPr>
        <w:t xml:space="preserve"> “</w:t>
      </w:r>
      <w:r w:rsidR="00E46663" w:rsidRPr="00E46663">
        <w:rPr>
          <w:lang w:val="en-US" w:eastAsia="zh-TW"/>
        </w:rPr>
        <w:t>(They accumulated) articles (of value), disliking that they should be thrown away upon the ground, but not wishing to keep them for their own gratification. (They laboured) with their strength, disliking that it should not be exerted, but not exerting it (only) with a view to their own advantage.</w:t>
      </w:r>
      <w:r w:rsidR="00E46663">
        <w:rPr>
          <w:lang w:val="en-US" w:eastAsia="zh-TW"/>
        </w:rPr>
        <w:t>”</w:t>
      </w:r>
      <w:r w:rsidR="0070652F">
        <w:rPr>
          <w:lang w:val="en-US" w:eastAsia="zh-TW"/>
        </w:rPr>
        <w:t xml:space="preserve"> </w:t>
      </w:r>
      <w:r w:rsidR="0070652F">
        <w:rPr>
          <w:rStyle w:val="Appelnotedebasdep"/>
          <w:lang w:val="en-US" w:eastAsia="zh-TW"/>
        </w:rPr>
        <w:footnoteReference w:id="4"/>
      </w:r>
      <w:r w:rsidR="0070652F">
        <w:rPr>
          <w:lang w:val="en-US" w:eastAsia="zh-TW"/>
        </w:rPr>
        <w:t xml:space="preserve"> (</w:t>
      </w:r>
      <w:r w:rsidR="003E0A54" w:rsidRPr="003E0A54">
        <w:rPr>
          <w:rFonts w:asciiTheme="minorEastAsia" w:hAnsiTheme="minorEastAsia" w:hint="eastAsia"/>
          <w:lang w:val="en-US" w:eastAsia="zh-TW"/>
        </w:rPr>
        <w:t>貨惡其棄於地也</w:t>
      </w:r>
      <w:r w:rsidR="003E0A54" w:rsidRPr="00BD3BE6">
        <w:rPr>
          <w:rFonts w:asciiTheme="minorEastAsia" w:hAnsiTheme="minorEastAsia" w:hint="eastAsia"/>
          <w:lang w:val="en-US" w:eastAsia="zh-TW"/>
        </w:rPr>
        <w:t>，</w:t>
      </w:r>
      <w:r w:rsidR="003E0A54" w:rsidRPr="003E0A54">
        <w:rPr>
          <w:rFonts w:asciiTheme="minorEastAsia" w:hAnsiTheme="minorEastAsia" w:hint="eastAsia"/>
          <w:lang w:val="en-US" w:eastAsia="zh-TW"/>
        </w:rPr>
        <w:t>不必藏於己；力惡其不出於身也，不必為己</w:t>
      </w:r>
      <w:r w:rsidR="003E0A54">
        <w:rPr>
          <w:rFonts w:hint="eastAsia"/>
          <w:lang w:val="en-US" w:eastAsia="zh-TW"/>
        </w:rPr>
        <w:t>)</w:t>
      </w:r>
      <w:r w:rsidR="00E46663">
        <w:rPr>
          <w:lang w:val="en-US" w:eastAsia="zh-TW"/>
        </w:rPr>
        <w:t xml:space="preserve">, so we </w:t>
      </w:r>
      <w:r w:rsidR="00286E4C">
        <w:rPr>
          <w:lang w:val="en-US" w:eastAsia="zh-TW"/>
        </w:rPr>
        <w:t xml:space="preserve">can’t be a profit sharer in society. But some people don’t know, </w:t>
      </w:r>
      <w:r w:rsidR="00B64E06">
        <w:rPr>
          <w:lang w:val="en-US" w:eastAsia="zh-TW"/>
        </w:rPr>
        <w:t>they aim</w:t>
      </w:r>
      <w:r w:rsidR="009B34AB">
        <w:rPr>
          <w:lang w:val="en-US" w:eastAsia="zh-TW"/>
        </w:rPr>
        <w:t xml:space="preserve"> to</w:t>
      </w:r>
      <w:r w:rsidR="00286E4C">
        <w:rPr>
          <w:lang w:val="en-US" w:eastAsia="zh-TW"/>
        </w:rPr>
        <w:t xml:space="preserve"> focus on how to </w:t>
      </w:r>
      <w:r w:rsidR="009B34AB">
        <w:rPr>
          <w:lang w:val="en-US" w:eastAsia="zh-TW"/>
        </w:rPr>
        <w:t>seek to gratify his appetite, this is a mean man.</w:t>
      </w:r>
    </w:p>
    <w:p w14:paraId="1E479859" w14:textId="77777777" w:rsidR="007A20CB" w:rsidRPr="00763000" w:rsidRDefault="007A20CB" w:rsidP="00BA310B">
      <w:pPr>
        <w:spacing w:line="360" w:lineRule="auto"/>
        <w:jc w:val="both"/>
        <w:rPr>
          <w:lang w:val="en-US" w:eastAsia="zh-TW"/>
        </w:rPr>
      </w:pPr>
    </w:p>
    <w:p w14:paraId="2976C491" w14:textId="57F28133" w:rsidR="0012668F" w:rsidRDefault="009B34AB" w:rsidP="007605D2">
      <w:pPr>
        <w:spacing w:line="360" w:lineRule="auto"/>
        <w:jc w:val="both"/>
        <w:rPr>
          <w:lang w:val="en-US" w:eastAsia="zh-TW"/>
        </w:rPr>
      </w:pPr>
      <w:r>
        <w:rPr>
          <w:lang w:val="en-US" w:eastAsia="zh-TW"/>
        </w:rPr>
        <w:t>The other category is doing something for society, such as M</w:t>
      </w:r>
      <w:r w:rsidR="003C1CAF">
        <w:rPr>
          <w:lang w:val="en-US" w:eastAsia="zh-TW"/>
        </w:rPr>
        <w:t>r</w:t>
      </w:r>
      <w:r>
        <w:rPr>
          <w:lang w:val="en-US" w:eastAsia="zh-TW"/>
        </w:rPr>
        <w:t xml:space="preserve">. </w:t>
      </w:r>
      <w:r w:rsidR="00F263A7">
        <w:rPr>
          <w:lang w:val="en-US" w:eastAsia="zh-TW"/>
        </w:rPr>
        <w:t>Fan Zhong Yan</w:t>
      </w:r>
      <w:r w:rsidRPr="009B34AB">
        <w:rPr>
          <w:rFonts w:hint="eastAsia"/>
          <w:lang w:val="en-US" w:eastAsia="zh-TW"/>
        </w:rPr>
        <w:t xml:space="preserve"> </w:t>
      </w:r>
      <w:r>
        <w:rPr>
          <w:lang w:val="en-US" w:eastAsia="zh-TW"/>
        </w:rPr>
        <w:t xml:space="preserve">he will </w:t>
      </w:r>
      <w:r>
        <w:rPr>
          <w:rFonts w:hint="eastAsia"/>
          <w:lang w:val="en-US" w:eastAsia="zh-TW"/>
        </w:rPr>
        <w:t>compare</w:t>
      </w:r>
      <w:r>
        <w:rPr>
          <w:lang w:val="en-US" w:eastAsia="zh-TW"/>
        </w:rPr>
        <w:t xml:space="preserve"> </w:t>
      </w:r>
      <w:r w:rsidR="00014BFD">
        <w:rPr>
          <w:lang w:val="en-US" w:eastAsia="zh-TW"/>
        </w:rPr>
        <w:t>what he has done with his salary whether it is equivalent, otherwise</w:t>
      </w:r>
      <w:r w:rsidR="00B64E06">
        <w:rPr>
          <w:lang w:val="en-US" w:eastAsia="zh-TW"/>
        </w:rPr>
        <w:t>,</w:t>
      </w:r>
      <w:r w:rsidR="00014BFD">
        <w:rPr>
          <w:lang w:val="en-US" w:eastAsia="zh-TW"/>
        </w:rPr>
        <w:t xml:space="preserve"> he will be uneasy, this is a Junzi behaviour. The aim is </w:t>
      </w:r>
      <w:r w:rsidR="003C1CAF">
        <w:rPr>
          <w:lang w:val="en-US" w:eastAsia="zh-TW"/>
        </w:rPr>
        <w:t>“</w:t>
      </w:r>
      <w:r w:rsidR="00014BFD">
        <w:rPr>
          <w:lang w:val="en-US" w:eastAsia="zh-TW"/>
        </w:rPr>
        <w:t>to seek</w:t>
      </w:r>
      <w:r w:rsidR="006D3AF6">
        <w:rPr>
          <w:lang w:val="en-US" w:eastAsia="zh-TW"/>
        </w:rPr>
        <w:t xml:space="preserve"> to gratify his appetite</w:t>
      </w:r>
      <w:r w:rsidR="003C1CAF">
        <w:rPr>
          <w:lang w:val="en-US" w:eastAsia="zh-TW"/>
        </w:rPr>
        <w:t>”</w:t>
      </w:r>
      <w:r w:rsidR="003C1CAF">
        <w:rPr>
          <w:rStyle w:val="Appelnotedebasdep"/>
          <w:lang w:val="en-US" w:eastAsia="zh-TW"/>
        </w:rPr>
        <w:footnoteReference w:id="5"/>
      </w:r>
      <w:r w:rsidR="006D3AF6">
        <w:rPr>
          <w:lang w:val="en-US" w:eastAsia="zh-TW"/>
        </w:rPr>
        <w:t xml:space="preserve"> means someone doesn’t have </w:t>
      </w:r>
      <w:r w:rsidR="00421FE2">
        <w:rPr>
          <w:lang w:val="en-US" w:eastAsia="zh-TW"/>
        </w:rPr>
        <w:t xml:space="preserve">the </w:t>
      </w:r>
      <w:r w:rsidR="006D3AF6">
        <w:rPr>
          <w:lang w:val="en-US" w:eastAsia="zh-TW"/>
        </w:rPr>
        <w:t xml:space="preserve">knowledge, </w:t>
      </w:r>
      <w:r w:rsidR="006D3AF6">
        <w:rPr>
          <w:rFonts w:hint="eastAsia"/>
          <w:lang w:val="en-US" w:eastAsia="zh-TW"/>
        </w:rPr>
        <w:t>including</w:t>
      </w:r>
      <w:r w:rsidR="006D3AF6">
        <w:rPr>
          <w:lang w:val="en-US" w:eastAsia="zh-TW"/>
        </w:rPr>
        <w:t xml:space="preserve"> to sweep the streets </w:t>
      </w:r>
      <w:r w:rsidR="000401E6">
        <w:rPr>
          <w:rFonts w:hint="eastAsia"/>
          <w:lang w:val="en-US" w:eastAsia="zh-TW"/>
        </w:rPr>
        <w:t>w</w:t>
      </w:r>
      <w:r w:rsidR="000401E6">
        <w:rPr>
          <w:lang w:val="en-US" w:eastAsia="zh-TW"/>
        </w:rPr>
        <w:t xml:space="preserve">e also </w:t>
      </w:r>
      <w:r w:rsidR="00B64E06">
        <w:rPr>
          <w:lang w:val="en-US" w:eastAsia="zh-TW"/>
        </w:rPr>
        <w:t>cannot</w:t>
      </w:r>
      <w:r w:rsidR="000401E6">
        <w:rPr>
          <w:lang w:val="en-US" w:eastAsia="zh-TW"/>
        </w:rPr>
        <w:t xml:space="preserve"> </w:t>
      </w:r>
      <w:r w:rsidR="00B64E06">
        <w:rPr>
          <w:lang w:val="en-US" w:eastAsia="zh-TW"/>
        </w:rPr>
        <w:t>waste</w:t>
      </w:r>
      <w:r w:rsidR="000401E6">
        <w:rPr>
          <w:lang w:val="en-US" w:eastAsia="zh-TW"/>
        </w:rPr>
        <w:t xml:space="preserve"> the time, even while </w:t>
      </w:r>
      <w:r w:rsidR="000401E6" w:rsidRPr="00164FE7">
        <w:rPr>
          <w:lang w:val="en-US" w:eastAsia="zh-TW"/>
        </w:rPr>
        <w:t>doing chores</w:t>
      </w:r>
      <w:r w:rsidR="003B1009" w:rsidRPr="00164FE7">
        <w:rPr>
          <w:lang w:val="en-US" w:eastAsia="zh-TW"/>
        </w:rPr>
        <w:t>,</w:t>
      </w:r>
      <w:r w:rsidR="000401E6" w:rsidRPr="00164FE7">
        <w:rPr>
          <w:lang w:val="en-US" w:eastAsia="zh-TW"/>
        </w:rPr>
        <w:t xml:space="preserve"> we</w:t>
      </w:r>
      <w:r w:rsidR="000401E6">
        <w:rPr>
          <w:lang w:val="en-US" w:eastAsia="zh-TW"/>
        </w:rPr>
        <w:t xml:space="preserve"> must try our best. </w:t>
      </w:r>
      <w:r w:rsidR="00D06F08">
        <w:rPr>
          <w:lang w:val="en-US" w:eastAsia="zh-TW"/>
        </w:rPr>
        <w:t>M</w:t>
      </w:r>
      <w:r w:rsidR="00B64E06">
        <w:rPr>
          <w:lang w:val="en-US" w:eastAsia="zh-TW"/>
        </w:rPr>
        <w:t>r</w:t>
      </w:r>
      <w:r w:rsidR="00D06F08">
        <w:rPr>
          <w:lang w:val="en-US" w:eastAsia="zh-TW"/>
        </w:rPr>
        <w:t xml:space="preserve">. Li said that his aim of teaching, is to </w:t>
      </w:r>
      <w:r w:rsidR="00B64E06">
        <w:rPr>
          <w:lang w:val="en-US" w:eastAsia="zh-TW"/>
        </w:rPr>
        <w:t>have</w:t>
      </w:r>
      <w:r w:rsidR="00D06F08">
        <w:rPr>
          <w:lang w:val="en-US" w:eastAsia="zh-TW"/>
        </w:rPr>
        <w:t xml:space="preserve"> </w:t>
      </w:r>
      <w:r w:rsidR="0012668F" w:rsidRPr="0012668F">
        <w:rPr>
          <w:lang w:val="en-US" w:eastAsia="zh-TW"/>
        </w:rPr>
        <w:t>peac</w:t>
      </w:r>
      <w:r w:rsidR="0012668F">
        <w:rPr>
          <w:lang w:val="en-US" w:eastAsia="zh-TW"/>
        </w:rPr>
        <w:t xml:space="preserve">e of mind, in that way even if </w:t>
      </w:r>
      <w:r w:rsidR="00B64E06">
        <w:rPr>
          <w:lang w:val="en-US" w:eastAsia="zh-TW"/>
        </w:rPr>
        <w:t>he’d</w:t>
      </w:r>
      <w:r w:rsidR="0012668F">
        <w:rPr>
          <w:lang w:val="en-US" w:eastAsia="zh-TW"/>
        </w:rPr>
        <w:t xml:space="preserve"> died, he will rest in peace, this is the meaning of </w:t>
      </w:r>
      <w:r w:rsidR="00F263A7">
        <w:rPr>
          <w:i/>
          <w:iCs/>
          <w:lang w:val="en-US" w:eastAsia="zh-TW"/>
        </w:rPr>
        <w:t>d</w:t>
      </w:r>
      <w:r w:rsidR="00F263A7" w:rsidRPr="00F263A7">
        <w:rPr>
          <w:i/>
          <w:iCs/>
          <w:lang w:val="en-US" w:eastAsia="zh-TW"/>
        </w:rPr>
        <w:t>a</w:t>
      </w:r>
      <w:r w:rsidR="00F263A7" w:rsidRPr="00F263A7">
        <w:rPr>
          <w:rFonts w:hint="eastAsia"/>
          <w:i/>
          <w:iCs/>
          <w:lang w:val="en-US" w:eastAsia="zh-TW"/>
        </w:rPr>
        <w:t>o</w:t>
      </w:r>
      <w:r w:rsidR="00F263A7">
        <w:rPr>
          <w:lang w:val="en-US" w:eastAsia="zh-TW"/>
        </w:rPr>
        <w:t xml:space="preserve"> </w:t>
      </w:r>
      <w:r w:rsidR="00F263A7">
        <w:rPr>
          <w:rFonts w:hint="eastAsia"/>
          <w:lang w:val="en-US" w:eastAsia="zh-TW"/>
        </w:rPr>
        <w:t>(</w:t>
      </w:r>
      <w:r w:rsidR="0012668F">
        <w:rPr>
          <w:rFonts w:hint="eastAsia"/>
          <w:lang w:val="en-US" w:eastAsia="zh-TW"/>
        </w:rPr>
        <w:t>道</w:t>
      </w:r>
      <w:r w:rsidR="00F263A7">
        <w:rPr>
          <w:rFonts w:hint="eastAsia"/>
          <w:lang w:val="en-US" w:eastAsia="zh-TW"/>
        </w:rPr>
        <w:t>)</w:t>
      </w:r>
      <w:r w:rsidR="0012668F" w:rsidRPr="0012668F">
        <w:rPr>
          <w:lang w:val="en-US" w:eastAsia="zh-TW"/>
        </w:rPr>
        <w:t xml:space="preserve"> </w:t>
      </w:r>
      <w:r w:rsidR="0012668F">
        <w:rPr>
          <w:lang w:val="en-US" w:eastAsia="zh-TW"/>
        </w:rPr>
        <w:t>in Confucianism.</w:t>
      </w:r>
    </w:p>
    <w:p w14:paraId="583024E4" w14:textId="77777777" w:rsidR="0070652F" w:rsidRDefault="0070652F" w:rsidP="0070652F">
      <w:pPr>
        <w:spacing w:line="360" w:lineRule="auto"/>
        <w:jc w:val="both"/>
        <w:rPr>
          <w:lang w:val="en-US" w:eastAsia="zh-TW"/>
        </w:rPr>
      </w:pPr>
    </w:p>
    <w:p w14:paraId="20AA3AE4" w14:textId="57CA6016" w:rsidR="003846F1" w:rsidRDefault="00BA310B" w:rsidP="0055150F">
      <w:pPr>
        <w:spacing w:line="360" w:lineRule="auto"/>
        <w:jc w:val="both"/>
        <w:rPr>
          <w:lang w:val="en-US" w:eastAsia="zh-TW"/>
        </w:rPr>
      </w:pPr>
      <w:r>
        <w:rPr>
          <w:lang w:val="en-US" w:eastAsia="zh-TW"/>
        </w:rPr>
        <w:t>“</w:t>
      </w:r>
      <w:r w:rsidR="0012668F" w:rsidRPr="0012668F">
        <w:rPr>
          <w:lang w:val="en-US" w:eastAsia="zh-TW"/>
        </w:rPr>
        <w:t>He who aims to be a man of complete virtue in his food does not seek to gratify his appetite, nor in his dwelling-place does he seek the appliances of ease</w:t>
      </w:r>
      <w:r>
        <w:rPr>
          <w:lang w:val="en-US" w:eastAsia="zh-TW"/>
        </w:rPr>
        <w:t>.”</w:t>
      </w:r>
      <w:r w:rsidR="003E0A54">
        <w:rPr>
          <w:rStyle w:val="Appelnotedebasdep"/>
          <w:lang w:val="en-US" w:eastAsia="zh-TW"/>
        </w:rPr>
        <w:footnoteReference w:id="6"/>
      </w:r>
      <w:r>
        <w:rPr>
          <w:lang w:val="en-US" w:eastAsia="zh-TW"/>
        </w:rPr>
        <w:t xml:space="preserve"> d</w:t>
      </w:r>
      <w:r w:rsidR="002857F6">
        <w:rPr>
          <w:lang w:val="en-US" w:eastAsia="zh-TW"/>
        </w:rPr>
        <w:t xml:space="preserve">oesn’t mean that we can’t </w:t>
      </w:r>
      <w:r w:rsidR="002857F6">
        <w:rPr>
          <w:rFonts w:hint="eastAsia"/>
          <w:lang w:val="en-US" w:eastAsia="zh-TW"/>
        </w:rPr>
        <w:t>gratify</w:t>
      </w:r>
      <w:r w:rsidR="002857F6">
        <w:rPr>
          <w:lang w:val="en-US" w:eastAsia="zh-TW"/>
        </w:rPr>
        <w:t xml:space="preserve"> </w:t>
      </w:r>
      <w:r w:rsidR="002857F6" w:rsidRPr="002857F6">
        <w:rPr>
          <w:lang w:val="en-US" w:eastAsia="zh-TW"/>
        </w:rPr>
        <w:t>o</w:t>
      </w:r>
      <w:r w:rsidR="002857F6">
        <w:rPr>
          <w:lang w:val="en-US" w:eastAsia="zh-TW"/>
        </w:rPr>
        <w:t xml:space="preserve">ur appetite or </w:t>
      </w:r>
      <w:r w:rsidR="00B64E06">
        <w:rPr>
          <w:lang w:val="en-US" w:eastAsia="zh-TW"/>
        </w:rPr>
        <w:t>be</w:t>
      </w:r>
      <w:r w:rsidR="002857F6">
        <w:rPr>
          <w:lang w:val="en-US" w:eastAsia="zh-TW"/>
        </w:rPr>
        <w:t xml:space="preserve"> uneasy in our daily life</w:t>
      </w:r>
      <w:r w:rsidR="00D83AE8">
        <w:rPr>
          <w:lang w:val="en-US" w:eastAsia="zh-TW"/>
        </w:rPr>
        <w:t>, but there are more important things than that. Such as the story of the Duke of Zhou, he let his sun Bo</w:t>
      </w:r>
      <w:r w:rsidR="00037344">
        <w:rPr>
          <w:lang w:val="en-US" w:eastAsia="zh-TW"/>
        </w:rPr>
        <w:t>q</w:t>
      </w:r>
      <w:r w:rsidR="00D83AE8">
        <w:rPr>
          <w:lang w:val="en-US" w:eastAsia="zh-TW"/>
        </w:rPr>
        <w:t>in</w:t>
      </w:r>
      <w:r w:rsidR="00037344">
        <w:rPr>
          <w:lang w:val="en-US" w:eastAsia="zh-TW"/>
        </w:rPr>
        <w:t xml:space="preserve"> </w:t>
      </w:r>
      <w:r w:rsidR="00B64E06">
        <w:rPr>
          <w:lang w:val="en-US" w:eastAsia="zh-TW"/>
        </w:rPr>
        <w:t>go</w:t>
      </w:r>
      <w:r w:rsidR="00037344">
        <w:rPr>
          <w:lang w:val="en-US" w:eastAsia="zh-TW"/>
        </w:rPr>
        <w:t xml:space="preserve"> to the </w:t>
      </w:r>
      <w:r w:rsidR="00037344" w:rsidRPr="00164FE7">
        <w:rPr>
          <w:lang w:val="en-US" w:eastAsia="zh-TW"/>
        </w:rPr>
        <w:t>feudal fiefdom</w:t>
      </w:r>
      <w:r w:rsidR="00037344">
        <w:rPr>
          <w:lang w:val="en-US" w:eastAsia="zh-TW"/>
        </w:rPr>
        <w:t xml:space="preserve"> and taught him that he must </w:t>
      </w:r>
      <w:r w:rsidR="00B64E06">
        <w:rPr>
          <w:lang w:val="en-US" w:eastAsia="zh-TW"/>
        </w:rPr>
        <w:t>meet</w:t>
      </w:r>
      <w:r w:rsidR="00037344">
        <w:rPr>
          <w:lang w:val="en-US" w:eastAsia="zh-TW"/>
        </w:rPr>
        <w:t xml:space="preserve"> everyone. He </w:t>
      </w:r>
      <w:r w:rsidR="003E0A54">
        <w:rPr>
          <w:lang w:val="en-US" w:eastAsia="zh-TW"/>
        </w:rPr>
        <w:t>said,</w:t>
      </w:r>
      <w:r w:rsidR="00037344">
        <w:rPr>
          <w:lang w:val="en-US" w:eastAsia="zh-TW"/>
        </w:rPr>
        <w:t xml:space="preserve"> “My father is </w:t>
      </w:r>
      <w:r w:rsidR="00FE6558">
        <w:rPr>
          <w:lang w:val="en-US" w:eastAsia="zh-TW"/>
        </w:rPr>
        <w:t xml:space="preserve">King </w:t>
      </w:r>
      <w:r w:rsidR="00037344" w:rsidRPr="00FE6558">
        <w:rPr>
          <w:lang w:val="en-US" w:eastAsia="zh-TW"/>
        </w:rPr>
        <w:t xml:space="preserve">Wen </w:t>
      </w:r>
      <w:r w:rsidR="00FE6558">
        <w:rPr>
          <w:lang w:val="en-US" w:eastAsia="zh-TW"/>
        </w:rPr>
        <w:t>of Zhou</w:t>
      </w:r>
      <w:r w:rsidR="00037344" w:rsidRPr="00FE6558">
        <w:rPr>
          <w:lang w:val="en-US" w:eastAsia="zh-TW"/>
        </w:rPr>
        <w:t xml:space="preserve">, </w:t>
      </w:r>
      <w:r w:rsidR="00FE6558" w:rsidRPr="00FE6558">
        <w:rPr>
          <w:lang w:val="en-US" w:eastAsia="zh-TW"/>
        </w:rPr>
        <w:t>my brother is Kin</w:t>
      </w:r>
      <w:r w:rsidR="00FE6558">
        <w:rPr>
          <w:lang w:val="en-US" w:eastAsia="zh-TW"/>
        </w:rPr>
        <w:t xml:space="preserve">g Wu of Zhou and King Cheng of Zhou is my nephew, the three generations are kings, </w:t>
      </w:r>
      <w:r w:rsidR="003846F1">
        <w:rPr>
          <w:lang w:val="en-US" w:eastAsia="zh-TW"/>
        </w:rPr>
        <w:t xml:space="preserve">how are you compared to </w:t>
      </w:r>
      <w:r w:rsidR="00882482">
        <w:rPr>
          <w:lang w:val="en-US" w:eastAsia="zh-TW"/>
        </w:rPr>
        <w:t>me?</w:t>
      </w:r>
      <w:r w:rsidR="000941F2">
        <w:rPr>
          <w:lang w:val="en-US" w:eastAsia="zh-TW"/>
        </w:rPr>
        <w:t xml:space="preserve">” </w:t>
      </w:r>
      <w:r w:rsidR="000941F2">
        <w:rPr>
          <w:rFonts w:hint="eastAsia"/>
          <w:lang w:val="en-US" w:eastAsia="zh-TW"/>
        </w:rPr>
        <w:t>He</w:t>
      </w:r>
      <w:r w:rsidR="000941F2">
        <w:rPr>
          <w:lang w:val="en-US" w:eastAsia="zh-TW"/>
        </w:rPr>
        <w:t xml:space="preserve"> also </w:t>
      </w:r>
      <w:r w:rsidR="000941F2" w:rsidRPr="000941F2">
        <w:rPr>
          <w:lang w:val="en-US" w:eastAsia="zh-TW"/>
        </w:rPr>
        <w:t xml:space="preserve">said that when washing his hair or eating a meal </w:t>
      </w:r>
      <w:r w:rsidR="000941F2">
        <w:rPr>
          <w:lang w:val="en-US" w:eastAsia="zh-TW"/>
        </w:rPr>
        <w:t xml:space="preserve">he </w:t>
      </w:r>
      <w:r w:rsidR="000941F2">
        <w:rPr>
          <w:lang w:val="en-US" w:eastAsia="zh-TW"/>
        </w:rPr>
        <w:lastRenderedPageBreak/>
        <w:t>need</w:t>
      </w:r>
      <w:r w:rsidR="000F1DD3">
        <w:rPr>
          <w:lang w:val="en-US" w:eastAsia="zh-TW"/>
        </w:rPr>
        <w:t>s</w:t>
      </w:r>
      <w:r w:rsidR="000941F2">
        <w:rPr>
          <w:lang w:val="en-US" w:eastAsia="zh-TW"/>
        </w:rPr>
        <w:t xml:space="preserve"> to stop </w:t>
      </w:r>
      <w:r w:rsidR="000941F2">
        <w:rPr>
          <w:rFonts w:hint="eastAsia"/>
          <w:lang w:val="en-US" w:eastAsia="zh-TW"/>
        </w:rPr>
        <w:t>three</w:t>
      </w:r>
      <w:r w:rsidR="000941F2">
        <w:rPr>
          <w:lang w:val="en-US" w:eastAsia="zh-TW"/>
        </w:rPr>
        <w:t xml:space="preserve"> </w:t>
      </w:r>
      <w:r w:rsidR="000941F2">
        <w:rPr>
          <w:rFonts w:hint="eastAsia"/>
          <w:lang w:val="en-US" w:eastAsia="zh-TW"/>
        </w:rPr>
        <w:t>times</w:t>
      </w:r>
      <w:r w:rsidR="000F1DD3">
        <w:rPr>
          <w:lang w:val="en-US" w:eastAsia="zh-TW"/>
        </w:rPr>
        <w:t xml:space="preserve"> because he can’t wait to receive </w:t>
      </w:r>
      <w:r w:rsidR="000F1DD3" w:rsidRPr="000F1DD3">
        <w:rPr>
          <w:rFonts w:hint="eastAsia"/>
          <w:lang w:val="en-US" w:eastAsia="zh-TW"/>
        </w:rPr>
        <w:t>a</w:t>
      </w:r>
      <w:r w:rsidR="000F1DD3" w:rsidRPr="000F1DD3">
        <w:rPr>
          <w:lang w:val="en-US" w:eastAsia="zh-TW"/>
        </w:rPr>
        <w:t xml:space="preserve"> perso</w:t>
      </w:r>
      <w:r w:rsidR="000F1DD3">
        <w:rPr>
          <w:lang w:val="en-US" w:eastAsia="zh-TW"/>
        </w:rPr>
        <w:t xml:space="preserve">n of virtue, it’s very </w:t>
      </w:r>
      <w:r w:rsidR="000F1DD3">
        <w:rPr>
          <w:rFonts w:hint="eastAsia"/>
          <w:lang w:val="en-US" w:eastAsia="zh-TW"/>
        </w:rPr>
        <w:t>d</w:t>
      </w:r>
      <w:r w:rsidR="000F1DD3" w:rsidRPr="000F1DD3">
        <w:rPr>
          <w:lang w:val="en-US" w:eastAsia="zh-TW"/>
        </w:rPr>
        <w:t>iff</w:t>
      </w:r>
      <w:r w:rsidR="000F1DD3">
        <w:rPr>
          <w:lang w:val="en-US" w:eastAsia="zh-TW"/>
        </w:rPr>
        <w:t xml:space="preserve">icult to find. So we need to learn </w:t>
      </w:r>
      <w:r w:rsidR="003E0A54">
        <w:rPr>
          <w:rFonts w:hint="eastAsia"/>
          <w:lang w:val="en-US" w:eastAsia="zh-TW"/>
        </w:rPr>
        <w:t>in</w:t>
      </w:r>
      <w:r w:rsidR="003E0A54" w:rsidRPr="0055150F">
        <w:rPr>
          <w:lang w:val="en-US" w:eastAsia="zh-TW"/>
        </w:rPr>
        <w:t xml:space="preserve"> these ways</w:t>
      </w:r>
      <w:r w:rsidR="000F1DD3">
        <w:rPr>
          <w:lang w:val="en-US" w:eastAsia="zh-TW"/>
        </w:rPr>
        <w:t xml:space="preserve">. This means that there are more important things to do than to eat </w:t>
      </w:r>
      <w:r w:rsidR="00633BC3">
        <w:rPr>
          <w:lang w:val="en-US" w:eastAsia="zh-TW"/>
        </w:rPr>
        <w:t>and live, and there are also more essential things than death. Therefore</w:t>
      </w:r>
      <w:r w:rsidR="00C1284C">
        <w:rPr>
          <w:lang w:val="en-US" w:eastAsia="zh-TW"/>
        </w:rPr>
        <w:t>,</w:t>
      </w:r>
      <w:r w:rsidR="00633BC3">
        <w:rPr>
          <w:lang w:val="en-US" w:eastAsia="zh-TW"/>
        </w:rPr>
        <w:t xml:space="preserve"> not seeking to gratify his own appetite, nor in his dwelling-place</w:t>
      </w:r>
      <w:r w:rsidR="00C1284C">
        <w:rPr>
          <w:lang w:val="en-US" w:eastAsia="zh-TW"/>
        </w:rPr>
        <w:t xml:space="preserve">, signify that </w:t>
      </w:r>
      <w:r w:rsidR="003B1009">
        <w:rPr>
          <w:lang w:val="en-US" w:eastAsia="zh-TW"/>
        </w:rPr>
        <w:t>someone</w:t>
      </w:r>
      <w:r w:rsidR="00C1284C">
        <w:rPr>
          <w:lang w:val="en-US" w:eastAsia="zh-TW"/>
        </w:rPr>
        <w:t xml:space="preserve"> </w:t>
      </w:r>
      <w:r w:rsidR="003B1009">
        <w:rPr>
          <w:lang w:val="en-US" w:eastAsia="zh-TW"/>
        </w:rPr>
        <w:t>has</w:t>
      </w:r>
      <w:r w:rsidR="00C1284C">
        <w:rPr>
          <w:lang w:val="en-US" w:eastAsia="zh-TW"/>
        </w:rPr>
        <w:t xml:space="preserve"> virtue, </w:t>
      </w:r>
      <w:r w:rsidR="003B1009">
        <w:rPr>
          <w:lang w:val="en-US" w:eastAsia="zh-TW"/>
        </w:rPr>
        <w:t xml:space="preserve">who can </w:t>
      </w:r>
      <w:r w:rsidR="00C1284C">
        <w:rPr>
          <w:lang w:val="en-US" w:eastAsia="zh-TW"/>
        </w:rPr>
        <w:t xml:space="preserve">just </w:t>
      </w:r>
      <w:r w:rsidR="003B1009">
        <w:rPr>
          <w:lang w:val="en-US" w:eastAsia="zh-TW"/>
        </w:rPr>
        <w:t>focus</w:t>
      </w:r>
      <w:r w:rsidR="00C1284C">
        <w:rPr>
          <w:lang w:val="en-US" w:eastAsia="zh-TW"/>
        </w:rPr>
        <w:t xml:space="preserve"> on studying. </w:t>
      </w:r>
    </w:p>
    <w:p w14:paraId="78F9A37E" w14:textId="0533D182" w:rsidR="00C1284C" w:rsidRDefault="00C1284C" w:rsidP="00BA310B">
      <w:pPr>
        <w:spacing w:line="360" w:lineRule="auto"/>
        <w:jc w:val="both"/>
        <w:rPr>
          <w:lang w:val="en-US" w:eastAsia="zh-TW"/>
        </w:rPr>
      </w:pPr>
    </w:p>
    <w:p w14:paraId="4CFAFE5D" w14:textId="02C66392" w:rsidR="00F263A7" w:rsidRPr="00FB4485" w:rsidRDefault="00C1284C" w:rsidP="0055150F">
      <w:pPr>
        <w:spacing w:line="360" w:lineRule="auto"/>
        <w:jc w:val="both"/>
        <w:rPr>
          <w:rFonts w:cstheme="minorHAnsi"/>
          <w:lang w:val="en-US" w:eastAsia="zh-TW"/>
        </w:rPr>
      </w:pPr>
      <w:r>
        <w:rPr>
          <w:lang w:val="en-US" w:eastAsia="zh-TW"/>
        </w:rPr>
        <w:t xml:space="preserve">In this chapter the emphasis is on the second part of the chapter, </w:t>
      </w:r>
      <w:r w:rsidR="008F0492">
        <w:rPr>
          <w:lang w:val="en-US" w:eastAsia="zh-TW"/>
        </w:rPr>
        <w:t xml:space="preserve">in the Chinese </w:t>
      </w:r>
      <w:r w:rsidR="008F0492">
        <w:rPr>
          <w:rFonts w:hint="eastAsia"/>
          <w:lang w:val="en-US" w:eastAsia="zh-TW"/>
        </w:rPr>
        <w:t>text</w:t>
      </w:r>
      <w:r w:rsidR="003B1009">
        <w:rPr>
          <w:lang w:val="en-US" w:eastAsia="zh-TW"/>
        </w:rPr>
        <w:t>,</w:t>
      </w:r>
      <w:r w:rsidR="008F0492">
        <w:rPr>
          <w:lang w:val="en-US" w:eastAsia="zh-TW"/>
        </w:rPr>
        <w:t xml:space="preserve"> the character </w:t>
      </w:r>
      <w:r w:rsidR="00F263A7" w:rsidRPr="00F263A7">
        <w:rPr>
          <w:i/>
          <w:iCs/>
          <w:lang w:val="en-US" w:eastAsia="zh-TW"/>
        </w:rPr>
        <w:t>min</w:t>
      </w:r>
      <w:r w:rsidR="00F263A7">
        <w:rPr>
          <w:lang w:val="en-US" w:eastAsia="zh-TW"/>
        </w:rPr>
        <w:t xml:space="preserve"> (</w:t>
      </w:r>
      <w:r w:rsidR="008F0492">
        <w:rPr>
          <w:rFonts w:hint="eastAsia"/>
          <w:lang w:val="en-US" w:eastAsia="zh-TW"/>
        </w:rPr>
        <w:t>敏</w:t>
      </w:r>
      <w:r w:rsidR="00F263A7">
        <w:rPr>
          <w:rFonts w:hint="eastAsia"/>
          <w:lang w:val="en-US" w:eastAsia="zh-TW"/>
        </w:rPr>
        <w:t>)</w:t>
      </w:r>
      <w:r w:rsidR="008F0492">
        <w:rPr>
          <w:lang w:val="en-US" w:eastAsia="zh-TW"/>
        </w:rPr>
        <w:t xml:space="preserve"> means fast. </w:t>
      </w:r>
      <w:r w:rsidR="0037791B">
        <w:rPr>
          <w:lang w:val="en-US" w:eastAsia="zh-TW"/>
        </w:rPr>
        <w:t xml:space="preserve">In </w:t>
      </w:r>
      <w:r w:rsidR="0037791B" w:rsidRPr="0037791B">
        <w:rPr>
          <w:i/>
          <w:iCs/>
          <w:lang w:val="en-US" w:eastAsia="zh-TW"/>
        </w:rPr>
        <w:t>Lunyu Bushu</w:t>
      </w:r>
      <w:r w:rsidR="0037791B">
        <w:rPr>
          <w:lang w:val="en-US" w:eastAsia="zh-TW"/>
        </w:rPr>
        <w:t xml:space="preserve"> (</w:t>
      </w:r>
      <w:r w:rsidR="0037791B">
        <w:rPr>
          <w:rFonts w:asciiTheme="minorEastAsia" w:hAnsiTheme="minorEastAsia" w:cs="PingFang TC" w:hint="eastAsia"/>
          <w:lang w:eastAsia="zh-TW"/>
        </w:rPr>
        <w:t>論語補疏</w:t>
      </w:r>
      <w:r w:rsidR="0037791B">
        <w:rPr>
          <w:lang w:val="en-US" w:eastAsia="zh-TW"/>
        </w:rPr>
        <w:t>) by Jiao Xun</w:t>
      </w:r>
      <w:r w:rsidR="009F03BE">
        <w:rPr>
          <w:lang w:val="en-US" w:eastAsia="zh-TW"/>
        </w:rPr>
        <w:t xml:space="preserve"> </w:t>
      </w:r>
      <w:r w:rsidR="0037791B">
        <w:rPr>
          <w:lang w:val="en-US" w:eastAsia="zh-TW"/>
        </w:rPr>
        <w:t>(</w:t>
      </w:r>
      <w:r w:rsidR="008F0492">
        <w:rPr>
          <w:rFonts w:asciiTheme="minorEastAsia" w:hAnsiTheme="minorEastAsia" w:cs="PingFang TC" w:hint="eastAsia"/>
          <w:lang w:eastAsia="zh-TW"/>
        </w:rPr>
        <w:t>蕉</w:t>
      </w:r>
      <w:r w:rsidR="008F0492" w:rsidRPr="0037791B">
        <w:rPr>
          <w:rFonts w:asciiTheme="minorEastAsia" w:hAnsiTheme="minorEastAsia" w:cstheme="minorHAnsi"/>
          <w:lang w:eastAsia="zh-TW"/>
        </w:rPr>
        <w:t>循</w:t>
      </w:r>
      <w:r w:rsidR="0037791B" w:rsidRPr="0037791B">
        <w:rPr>
          <w:rFonts w:eastAsiaTheme="majorEastAsia" w:cstheme="minorHAnsi"/>
          <w:lang w:val="en-US" w:eastAsia="zh-TW"/>
        </w:rPr>
        <w:t>)</w:t>
      </w:r>
      <w:r w:rsidR="0037791B" w:rsidRPr="0037791B">
        <w:rPr>
          <w:rFonts w:asciiTheme="minorEastAsia" w:hAnsiTheme="minorEastAsia" w:cs="PingFang TC"/>
          <w:lang w:val="en-US" w:eastAsia="zh-TW"/>
        </w:rPr>
        <w:t xml:space="preserve"> </w:t>
      </w:r>
      <w:r w:rsidR="008F0492">
        <w:rPr>
          <w:lang w:val="en-US" w:eastAsia="zh-TW"/>
        </w:rPr>
        <w:t xml:space="preserve">also define as </w:t>
      </w:r>
      <w:r w:rsidR="00F263A7" w:rsidRPr="00F263A7">
        <w:rPr>
          <w:i/>
          <w:iCs/>
          <w:lang w:val="en-US" w:eastAsia="zh-TW"/>
        </w:rPr>
        <w:t>shen</w:t>
      </w:r>
      <w:r w:rsidR="00F263A7">
        <w:rPr>
          <w:rFonts w:hint="eastAsia"/>
          <w:lang w:val="en-US" w:eastAsia="zh-TW"/>
        </w:rPr>
        <w:t xml:space="preserve"> (</w:t>
      </w:r>
      <w:r w:rsidR="00F263A7">
        <w:rPr>
          <w:rFonts w:hint="eastAsia"/>
          <w:lang w:val="en-US" w:eastAsia="zh-TW"/>
        </w:rPr>
        <w:t>審</w:t>
      </w:r>
      <w:r w:rsidR="00F263A7">
        <w:rPr>
          <w:lang w:val="en-US" w:eastAsia="zh-TW"/>
        </w:rPr>
        <w:t xml:space="preserve">, </w:t>
      </w:r>
      <w:r w:rsidR="008F0492">
        <w:rPr>
          <w:lang w:val="en-US" w:eastAsia="zh-TW"/>
        </w:rPr>
        <w:t>cautions</w:t>
      </w:r>
      <w:r w:rsidR="00FB4485">
        <w:rPr>
          <w:lang w:val="en-US" w:eastAsia="zh-TW"/>
        </w:rPr>
        <w:t>)</w:t>
      </w:r>
      <w:r w:rsidR="00916962">
        <w:rPr>
          <w:lang w:val="en-US" w:eastAsia="zh-TW"/>
        </w:rPr>
        <w:t xml:space="preserve">, that is to say, helping us </w:t>
      </w:r>
      <w:r w:rsidR="00916962" w:rsidRPr="00916962">
        <w:rPr>
          <w:lang w:val="en-US" w:eastAsia="zh-TW"/>
        </w:rPr>
        <w:t>to step</w:t>
      </w:r>
      <w:r w:rsidR="00916962">
        <w:rPr>
          <w:lang w:val="en-US" w:eastAsia="zh-TW"/>
        </w:rPr>
        <w:t xml:space="preserve"> on</w:t>
      </w:r>
      <w:r w:rsidR="00916962" w:rsidRPr="00916962">
        <w:rPr>
          <w:lang w:val="en-US" w:eastAsia="zh-TW"/>
        </w:rPr>
        <w:t xml:space="preserve"> the br</w:t>
      </w:r>
      <w:r w:rsidR="00916962">
        <w:rPr>
          <w:lang w:val="en-US" w:eastAsia="zh-TW"/>
        </w:rPr>
        <w:t xml:space="preserve">akes, we can’t keep rushing downhill and </w:t>
      </w:r>
      <w:r w:rsidR="005F4E81">
        <w:rPr>
          <w:lang w:val="en-US" w:eastAsia="zh-TW"/>
        </w:rPr>
        <w:t>continuing</w:t>
      </w:r>
      <w:r w:rsidR="00B64E06">
        <w:rPr>
          <w:lang w:val="en-US" w:eastAsia="zh-TW"/>
        </w:rPr>
        <w:t xml:space="preserve"> to</w:t>
      </w:r>
      <w:r w:rsidR="00916962">
        <w:rPr>
          <w:lang w:val="en-US" w:eastAsia="zh-TW"/>
        </w:rPr>
        <w:t xml:space="preserve"> </w:t>
      </w:r>
      <w:r w:rsidR="005F4E81">
        <w:rPr>
          <w:lang w:val="en-US" w:eastAsia="zh-TW"/>
        </w:rPr>
        <w:t>accelerate at the same time, so we have to be careful and stepping a bit on the brakes.</w:t>
      </w:r>
      <w:r w:rsidR="00166C64">
        <w:rPr>
          <w:lang w:val="en-US" w:eastAsia="zh-TW"/>
        </w:rPr>
        <w:t xml:space="preserve"> In the </w:t>
      </w:r>
      <w:r w:rsidR="00F263A7" w:rsidRPr="0037791B">
        <w:rPr>
          <w:i/>
          <w:iCs/>
          <w:lang w:val="en-US" w:eastAsia="zh-TW"/>
        </w:rPr>
        <w:t>Lunyu Zhengyi</w:t>
      </w:r>
      <w:r w:rsidR="0037791B" w:rsidRPr="0037791B">
        <w:rPr>
          <w:i/>
          <w:iCs/>
          <w:lang w:val="en-US" w:eastAsia="zh-TW"/>
        </w:rPr>
        <w:t xml:space="preserve"> </w:t>
      </w:r>
      <w:r w:rsidR="0037791B" w:rsidRPr="0037791B">
        <w:rPr>
          <w:rFonts w:cstheme="minorHAnsi"/>
          <w:lang w:val="en-US" w:eastAsia="zh-TW"/>
        </w:rPr>
        <w:t>(</w:t>
      </w:r>
      <w:r w:rsidR="00F263A7" w:rsidRPr="0037791B">
        <w:rPr>
          <w:rFonts w:cstheme="minorHAnsi"/>
          <w:lang w:eastAsia="zh-TW"/>
        </w:rPr>
        <w:t>論語</w:t>
      </w:r>
      <w:r w:rsidR="00166C64" w:rsidRPr="0037791B">
        <w:rPr>
          <w:rFonts w:cstheme="minorHAnsi"/>
          <w:lang w:eastAsia="zh-TW"/>
        </w:rPr>
        <w:t>正義</w:t>
      </w:r>
      <w:r w:rsidR="0037791B" w:rsidRPr="0037791B">
        <w:rPr>
          <w:rFonts w:cstheme="minorHAnsi"/>
          <w:lang w:val="en-US" w:eastAsia="zh-TW"/>
        </w:rPr>
        <w:t>)</w:t>
      </w:r>
      <w:r w:rsidR="00166C64" w:rsidRPr="00962A1A">
        <w:rPr>
          <w:rFonts w:asciiTheme="minorEastAsia" w:hAnsiTheme="minorEastAsia" w:cs="PingFang TC" w:hint="eastAsia"/>
          <w:lang w:val="en-US" w:eastAsia="zh-TW"/>
        </w:rPr>
        <w:t xml:space="preserve"> </w:t>
      </w:r>
      <w:r w:rsidR="00166C64" w:rsidRPr="00FB4485">
        <w:rPr>
          <w:rFonts w:cstheme="minorHAnsi"/>
          <w:lang w:val="en-US" w:eastAsia="zh-TW"/>
        </w:rPr>
        <w:t>there are two ways of explanation:</w:t>
      </w:r>
    </w:p>
    <w:p w14:paraId="1B5CFFF6" w14:textId="13DDE180" w:rsidR="00166C64" w:rsidRDefault="00166C64" w:rsidP="00BA310B">
      <w:pPr>
        <w:pStyle w:val="Paragraphedeliste"/>
        <w:numPr>
          <w:ilvl w:val="0"/>
          <w:numId w:val="2"/>
        </w:numPr>
        <w:spacing w:line="360" w:lineRule="auto"/>
        <w:jc w:val="both"/>
        <w:rPr>
          <w:rFonts w:cstheme="minorHAnsi"/>
          <w:lang w:val="en-US" w:eastAsia="zh-TW"/>
        </w:rPr>
      </w:pPr>
      <w:r>
        <w:rPr>
          <w:rFonts w:cstheme="minorHAnsi"/>
          <w:lang w:val="en-US" w:eastAsia="zh-TW"/>
        </w:rPr>
        <w:t xml:space="preserve">A Junzi should be quick in doing things, but before </w:t>
      </w:r>
      <w:r w:rsidRPr="00164FE7">
        <w:rPr>
          <w:rFonts w:cstheme="minorHAnsi"/>
          <w:lang w:val="en-US" w:eastAsia="zh-TW"/>
        </w:rPr>
        <w:t>being agile,</w:t>
      </w:r>
      <w:r>
        <w:rPr>
          <w:rFonts w:cstheme="minorHAnsi"/>
          <w:lang w:val="en-US" w:eastAsia="zh-TW"/>
        </w:rPr>
        <w:t xml:space="preserve"> we need to think carefully </w:t>
      </w:r>
      <w:r w:rsidR="001B091C">
        <w:rPr>
          <w:rFonts w:cstheme="minorHAnsi"/>
          <w:lang w:val="en-US" w:eastAsia="zh-TW"/>
        </w:rPr>
        <w:t>in advance, in other words</w:t>
      </w:r>
      <w:r w:rsidR="00B64E06">
        <w:rPr>
          <w:rFonts w:cstheme="minorHAnsi"/>
          <w:lang w:val="en-US" w:eastAsia="zh-TW"/>
        </w:rPr>
        <w:t>,</w:t>
      </w:r>
      <w:r w:rsidR="001B091C">
        <w:rPr>
          <w:rFonts w:cstheme="minorHAnsi"/>
          <w:lang w:val="en-US" w:eastAsia="zh-TW"/>
        </w:rPr>
        <w:t xml:space="preserve"> that we have considered it clearly, we have made a firm decision, and then we do it boldly. </w:t>
      </w:r>
      <w:r w:rsidR="005B372E">
        <w:rPr>
          <w:rFonts w:cstheme="minorHAnsi"/>
          <w:lang w:val="en-US" w:eastAsia="zh-TW"/>
        </w:rPr>
        <w:t>As an illustration, in calligraphy sometimes we need to be slow or fast</w:t>
      </w:r>
      <w:r w:rsidR="005B372E">
        <w:rPr>
          <w:rFonts w:cstheme="minorHAnsi" w:hint="eastAsia"/>
          <w:lang w:val="en-US" w:eastAsia="zh-TW"/>
        </w:rPr>
        <w:t xml:space="preserve"> we</w:t>
      </w:r>
      <w:r w:rsidR="005B372E">
        <w:rPr>
          <w:rFonts w:cstheme="minorHAnsi"/>
          <w:lang w:val="en-US" w:eastAsia="zh-TW"/>
        </w:rPr>
        <w:t xml:space="preserve"> should master it. Once we’re sure</w:t>
      </w:r>
      <w:r w:rsidR="00FA64F6">
        <w:rPr>
          <w:rFonts w:cstheme="minorHAnsi"/>
          <w:lang w:val="en-US" w:eastAsia="zh-TW"/>
        </w:rPr>
        <w:t>,</w:t>
      </w:r>
      <w:r w:rsidR="0082798E">
        <w:rPr>
          <w:rFonts w:cstheme="minorHAnsi"/>
          <w:lang w:val="en-US" w:eastAsia="zh-TW"/>
        </w:rPr>
        <w:t xml:space="preserve"> we can hurry up</w:t>
      </w:r>
      <w:r w:rsidR="00FA64F6">
        <w:rPr>
          <w:rFonts w:cstheme="minorHAnsi"/>
          <w:lang w:val="en-US" w:eastAsia="zh-TW"/>
        </w:rPr>
        <w:t>,</w:t>
      </w:r>
      <w:r w:rsidR="0082798E">
        <w:rPr>
          <w:rFonts w:cstheme="minorHAnsi"/>
          <w:lang w:val="en-US" w:eastAsia="zh-TW"/>
        </w:rPr>
        <w:t xml:space="preserve"> if we are not confident it resembles walking on a balance beam. When we get the ability, we will walk slowly and steadily, and when we are not confident, we will rush over very quickly, and then we will fall off </w:t>
      </w:r>
      <w:r w:rsidR="00B64E06">
        <w:rPr>
          <w:rFonts w:cstheme="minorHAnsi"/>
          <w:lang w:val="en-US" w:eastAsia="zh-TW"/>
        </w:rPr>
        <w:t>accidentally</w:t>
      </w:r>
      <w:r w:rsidR="0082798E">
        <w:rPr>
          <w:rFonts w:cstheme="minorHAnsi"/>
          <w:lang w:val="en-US" w:eastAsia="zh-TW"/>
        </w:rPr>
        <w:t xml:space="preserve">. Therefore, </w:t>
      </w:r>
      <w:r w:rsidR="00962A1A">
        <w:rPr>
          <w:rFonts w:cstheme="minorHAnsi"/>
          <w:lang w:val="en-US" w:eastAsia="zh-TW"/>
        </w:rPr>
        <w:t>the speed is based on certainty.</w:t>
      </w:r>
    </w:p>
    <w:p w14:paraId="694FD3B0" w14:textId="75407AD8" w:rsidR="00BF5384" w:rsidRPr="0002472C" w:rsidRDefault="00BF5384" w:rsidP="00BA310B">
      <w:pPr>
        <w:pStyle w:val="Paragraphedeliste"/>
        <w:numPr>
          <w:ilvl w:val="0"/>
          <w:numId w:val="2"/>
        </w:numPr>
        <w:spacing w:line="360" w:lineRule="auto"/>
        <w:jc w:val="both"/>
        <w:rPr>
          <w:rFonts w:cstheme="minorHAnsi"/>
          <w:lang w:val="en-US" w:eastAsia="zh-TW"/>
        </w:rPr>
      </w:pPr>
      <w:r>
        <w:rPr>
          <w:rFonts w:cstheme="minorHAnsi"/>
          <w:lang w:val="en-US" w:eastAsia="zh-TW"/>
        </w:rPr>
        <w:t xml:space="preserve">A Junzi is careful in his speech, this can help us </w:t>
      </w:r>
      <w:r w:rsidR="00B64E06">
        <w:rPr>
          <w:rFonts w:cstheme="minorHAnsi"/>
          <w:lang w:val="en-US" w:eastAsia="zh-TW"/>
        </w:rPr>
        <w:t>keep</w:t>
      </w:r>
      <w:r>
        <w:rPr>
          <w:rFonts w:cstheme="minorHAnsi"/>
          <w:lang w:val="en-US" w:eastAsia="zh-TW"/>
        </w:rPr>
        <w:t xml:space="preserve"> promises and </w:t>
      </w:r>
      <w:r w:rsidRPr="00164FE7">
        <w:rPr>
          <w:rFonts w:cstheme="minorHAnsi"/>
          <w:lang w:val="en-US" w:eastAsia="zh-TW"/>
        </w:rPr>
        <w:t xml:space="preserve">be </w:t>
      </w:r>
      <w:r w:rsidR="00B64E06" w:rsidRPr="00164FE7">
        <w:rPr>
          <w:rFonts w:cstheme="minorHAnsi"/>
          <w:lang w:val="en-US" w:eastAsia="zh-TW"/>
        </w:rPr>
        <w:t>righteous</w:t>
      </w:r>
      <w:r w:rsidRPr="00164FE7">
        <w:rPr>
          <w:rFonts w:cstheme="minorHAnsi"/>
          <w:lang w:val="en-US" w:eastAsia="zh-TW"/>
        </w:rPr>
        <w:t>.</w:t>
      </w:r>
    </w:p>
    <w:p w14:paraId="2C153B97" w14:textId="4B7ADA08" w:rsidR="00FB4485" w:rsidRDefault="0037791B" w:rsidP="00BA310B">
      <w:pPr>
        <w:spacing w:line="360" w:lineRule="auto"/>
        <w:jc w:val="both"/>
        <w:rPr>
          <w:rFonts w:cstheme="minorHAnsi"/>
          <w:lang w:val="en-US" w:eastAsia="zh-TW"/>
        </w:rPr>
      </w:pPr>
      <w:r w:rsidRPr="0037791B">
        <w:rPr>
          <w:rFonts w:cstheme="minorHAnsi" w:hint="eastAsia"/>
          <w:i/>
          <w:iCs/>
          <w:lang w:val="en-US" w:eastAsia="zh-TW"/>
        </w:rPr>
        <w:t>S</w:t>
      </w:r>
      <w:r w:rsidRPr="0037791B">
        <w:rPr>
          <w:rFonts w:cstheme="minorHAnsi"/>
          <w:i/>
          <w:iCs/>
          <w:lang w:val="en-US" w:eastAsia="zh-TW"/>
        </w:rPr>
        <w:t>hen</w:t>
      </w:r>
      <w:r>
        <w:rPr>
          <w:rFonts w:cstheme="minorHAnsi"/>
          <w:lang w:val="en-US" w:eastAsia="zh-TW"/>
        </w:rPr>
        <w:t xml:space="preserve"> (</w:t>
      </w:r>
      <w:r>
        <w:rPr>
          <w:rFonts w:hint="eastAsia"/>
          <w:lang w:val="en-US" w:eastAsia="zh-TW"/>
        </w:rPr>
        <w:t>審</w:t>
      </w:r>
      <w:r>
        <w:rPr>
          <w:rFonts w:cstheme="minorHAnsi"/>
          <w:lang w:val="en-US" w:eastAsia="zh-TW"/>
        </w:rPr>
        <w:t xml:space="preserve">) </w:t>
      </w:r>
      <w:r w:rsidR="00FB4485" w:rsidRPr="0002472C">
        <w:rPr>
          <w:rFonts w:cstheme="minorHAnsi"/>
          <w:lang w:val="en-US" w:eastAsia="zh-TW"/>
        </w:rPr>
        <w:t xml:space="preserve">also means </w:t>
      </w:r>
      <w:r w:rsidR="00FB4485">
        <w:rPr>
          <w:rFonts w:cstheme="minorHAnsi"/>
          <w:lang w:val="en-US" w:eastAsia="zh-TW"/>
        </w:rPr>
        <w:t xml:space="preserve">considering carefully, but we also need to be fast while considering, because </w:t>
      </w:r>
      <w:r w:rsidR="0002472C">
        <w:rPr>
          <w:rFonts w:cstheme="minorHAnsi"/>
          <w:lang w:val="en-US" w:eastAsia="zh-TW"/>
        </w:rPr>
        <w:t xml:space="preserve">the reason </w:t>
      </w:r>
      <w:r w:rsidR="00B64E06">
        <w:rPr>
          <w:rFonts w:cstheme="minorHAnsi"/>
          <w:lang w:val="en-US" w:eastAsia="zh-TW"/>
        </w:rPr>
        <w:t>for</w:t>
      </w:r>
      <w:r w:rsidR="0002472C">
        <w:rPr>
          <w:rFonts w:cstheme="minorHAnsi"/>
          <w:lang w:val="en-US" w:eastAsia="zh-TW"/>
        </w:rPr>
        <w:t xml:space="preserve"> </w:t>
      </w:r>
      <w:r w:rsidR="0002472C" w:rsidRPr="0002472C">
        <w:rPr>
          <w:rFonts w:cstheme="minorHAnsi"/>
          <w:lang w:val="en-US" w:eastAsia="zh-TW"/>
        </w:rPr>
        <w:t xml:space="preserve">considering </w:t>
      </w:r>
      <w:r w:rsidR="00FA64F6">
        <w:rPr>
          <w:rFonts w:cstheme="minorHAnsi"/>
          <w:lang w:val="en-US" w:eastAsia="zh-TW"/>
        </w:rPr>
        <w:t>slower</w:t>
      </w:r>
      <w:r w:rsidR="0002472C" w:rsidRPr="0002472C">
        <w:rPr>
          <w:rFonts w:cstheme="minorHAnsi"/>
          <w:lang w:val="en-US" w:eastAsia="zh-TW"/>
        </w:rPr>
        <w:t xml:space="preserve"> is </w:t>
      </w:r>
      <w:r w:rsidR="0002472C">
        <w:rPr>
          <w:rFonts w:cstheme="minorHAnsi"/>
          <w:lang w:val="en-US" w:eastAsia="zh-TW"/>
        </w:rPr>
        <w:t xml:space="preserve">due to insufficient </w:t>
      </w:r>
      <w:r w:rsidR="00B64E06">
        <w:rPr>
          <w:rFonts w:cstheme="minorHAnsi"/>
          <w:lang w:val="en-US" w:eastAsia="zh-TW"/>
        </w:rPr>
        <w:t>knowledge</w:t>
      </w:r>
      <w:r w:rsidR="0002472C">
        <w:rPr>
          <w:rFonts w:cstheme="minorHAnsi"/>
          <w:lang w:val="en-US" w:eastAsia="zh-TW"/>
        </w:rPr>
        <w:t xml:space="preserve"> and experiences.</w:t>
      </w:r>
    </w:p>
    <w:p w14:paraId="17372746" w14:textId="39EA53BD" w:rsidR="0002472C" w:rsidRDefault="0002472C" w:rsidP="00BA310B">
      <w:pPr>
        <w:spacing w:line="360" w:lineRule="auto"/>
        <w:jc w:val="both"/>
        <w:rPr>
          <w:rFonts w:cstheme="minorHAnsi"/>
          <w:lang w:val="en-US" w:eastAsia="zh-TW"/>
        </w:rPr>
      </w:pPr>
    </w:p>
    <w:p w14:paraId="382CC854" w14:textId="290E1DFA" w:rsidR="007D5D36" w:rsidRPr="002557FB" w:rsidRDefault="0002472C" w:rsidP="007D5D36">
      <w:pPr>
        <w:spacing w:line="360" w:lineRule="auto"/>
        <w:jc w:val="both"/>
        <w:rPr>
          <w:lang w:val="en-US" w:eastAsia="zh-TW"/>
        </w:rPr>
      </w:pPr>
      <w:r>
        <w:rPr>
          <w:rFonts w:cstheme="minorHAnsi"/>
          <w:lang w:val="en-US" w:eastAsia="zh-TW"/>
        </w:rPr>
        <w:t xml:space="preserve">In other words, </w:t>
      </w:r>
      <w:r w:rsidR="00CB0A29">
        <w:rPr>
          <w:lang w:val="en-US" w:eastAsia="zh-TW"/>
        </w:rPr>
        <w:t>someone</w:t>
      </w:r>
      <w:r w:rsidR="00CB0A29">
        <w:rPr>
          <w:rFonts w:cstheme="minorHAnsi"/>
          <w:lang w:val="en-US" w:eastAsia="zh-TW"/>
        </w:rPr>
        <w:t xml:space="preserve"> </w:t>
      </w:r>
      <w:r>
        <w:rPr>
          <w:rFonts w:cstheme="minorHAnsi"/>
          <w:lang w:val="en-US" w:eastAsia="zh-TW"/>
        </w:rPr>
        <w:t>“</w:t>
      </w:r>
      <w:r>
        <w:rPr>
          <w:lang w:val="en-US" w:eastAsia="zh-TW"/>
        </w:rPr>
        <w:t>is earnest in what he is doing”</w:t>
      </w:r>
      <w:r w:rsidR="00CB0A29">
        <w:rPr>
          <w:rStyle w:val="Appelnotedebasdep"/>
          <w:lang w:val="en-US" w:eastAsia="zh-TW"/>
        </w:rPr>
        <w:footnoteReference w:id="7"/>
      </w:r>
      <w:r>
        <w:rPr>
          <w:lang w:val="en-US" w:eastAsia="zh-TW"/>
        </w:rPr>
        <w:t xml:space="preserve"> </w:t>
      </w:r>
      <w:r w:rsidR="00B64E06">
        <w:rPr>
          <w:lang w:val="en-US" w:eastAsia="zh-TW"/>
        </w:rPr>
        <w:t>refers</w:t>
      </w:r>
      <w:r>
        <w:rPr>
          <w:lang w:val="en-US" w:eastAsia="zh-TW"/>
        </w:rPr>
        <w:t xml:space="preserve"> to the ability </w:t>
      </w:r>
      <w:r w:rsidR="005440F6">
        <w:rPr>
          <w:lang w:val="en-US" w:eastAsia="zh-TW"/>
        </w:rPr>
        <w:t>to do</w:t>
      </w:r>
      <w:r>
        <w:rPr>
          <w:lang w:val="en-US" w:eastAsia="zh-TW"/>
        </w:rPr>
        <w:t xml:space="preserve"> things, </w:t>
      </w:r>
      <w:r w:rsidR="00CF6575">
        <w:rPr>
          <w:lang w:val="en-US" w:eastAsia="zh-TW"/>
        </w:rPr>
        <w:t xml:space="preserve">and we may wonder how can this ability be shown? The answer is his thinking is not stiff, </w:t>
      </w:r>
      <w:r w:rsidR="00BF3AA6">
        <w:rPr>
          <w:lang w:val="en-US" w:eastAsia="zh-TW"/>
        </w:rPr>
        <w:t xml:space="preserve">very quick. Moreover, he is very keen and when encountering a situation, he will know what’s the key point, how to do it in steps, how to integrate resources in it, </w:t>
      </w:r>
      <w:r w:rsidR="00F33F73">
        <w:rPr>
          <w:lang w:val="en-US" w:eastAsia="zh-TW"/>
        </w:rPr>
        <w:t xml:space="preserve">and how to manage everyone’s positivity; these </w:t>
      </w:r>
      <w:r w:rsidR="005440F6">
        <w:rPr>
          <w:lang w:val="en-US" w:eastAsia="zh-TW"/>
        </w:rPr>
        <w:t>are</w:t>
      </w:r>
      <w:r w:rsidR="00F33F73">
        <w:rPr>
          <w:lang w:val="en-US" w:eastAsia="zh-TW"/>
        </w:rPr>
        <w:t xml:space="preserve"> the </w:t>
      </w:r>
      <w:r w:rsidR="00421FE2">
        <w:rPr>
          <w:lang w:val="en-US" w:eastAsia="zh-TW"/>
        </w:rPr>
        <w:t>extended</w:t>
      </w:r>
      <w:r w:rsidR="00F33F73">
        <w:rPr>
          <w:lang w:val="en-US" w:eastAsia="zh-TW"/>
        </w:rPr>
        <w:t xml:space="preserve"> meaning of </w:t>
      </w:r>
      <w:r w:rsidR="00CB0A29">
        <w:rPr>
          <w:lang w:val="en-US" w:eastAsia="zh-TW"/>
        </w:rPr>
        <w:t xml:space="preserve">someone </w:t>
      </w:r>
      <w:r w:rsidR="00F33F73">
        <w:rPr>
          <w:lang w:val="en-US" w:eastAsia="zh-TW"/>
        </w:rPr>
        <w:t xml:space="preserve">“is earnest in what he is doing”, so the character </w:t>
      </w:r>
      <w:r w:rsidR="0037791B" w:rsidRPr="0037791B">
        <w:rPr>
          <w:i/>
          <w:iCs/>
          <w:lang w:val="en-US" w:eastAsia="zh-TW"/>
        </w:rPr>
        <w:t>min</w:t>
      </w:r>
      <w:r w:rsidR="0037791B">
        <w:rPr>
          <w:lang w:val="en-US" w:eastAsia="zh-TW"/>
        </w:rPr>
        <w:t xml:space="preserve"> (</w:t>
      </w:r>
      <w:r w:rsidR="00F33F73">
        <w:rPr>
          <w:rFonts w:hint="eastAsia"/>
          <w:lang w:val="en-US" w:eastAsia="zh-TW"/>
        </w:rPr>
        <w:t>敏</w:t>
      </w:r>
      <w:r w:rsidR="0037791B">
        <w:rPr>
          <w:rFonts w:hint="eastAsia"/>
          <w:lang w:val="en-US" w:eastAsia="zh-TW"/>
        </w:rPr>
        <w:t>)</w:t>
      </w:r>
      <w:r w:rsidR="00F33F73">
        <w:rPr>
          <w:lang w:val="en-US" w:eastAsia="zh-TW"/>
        </w:rPr>
        <w:t xml:space="preserve"> has </w:t>
      </w:r>
      <w:r w:rsidR="00421FE2">
        <w:rPr>
          <w:lang w:val="en-US" w:eastAsia="zh-TW"/>
        </w:rPr>
        <w:t xml:space="preserve">a </w:t>
      </w:r>
      <w:r w:rsidR="00F33F73" w:rsidRPr="00F33F73">
        <w:rPr>
          <w:lang w:val="en-US" w:eastAsia="zh-TW"/>
        </w:rPr>
        <w:t>deep and broad</w:t>
      </w:r>
      <w:r w:rsidR="00F33F73">
        <w:rPr>
          <w:lang w:val="en-US" w:eastAsia="zh-TW"/>
        </w:rPr>
        <w:t xml:space="preserve"> meaning. And </w:t>
      </w:r>
      <w:r w:rsidR="00CB0A29">
        <w:rPr>
          <w:lang w:val="en-US" w:eastAsia="zh-TW"/>
        </w:rPr>
        <w:t xml:space="preserve">be </w:t>
      </w:r>
      <w:r w:rsidR="00F33F73">
        <w:rPr>
          <w:lang w:val="en-US" w:eastAsia="zh-TW"/>
        </w:rPr>
        <w:t>“careful in his speech”</w:t>
      </w:r>
      <w:r w:rsidR="00CB0A29">
        <w:rPr>
          <w:rStyle w:val="Appelnotedebasdep"/>
          <w:lang w:val="en-US" w:eastAsia="zh-TW"/>
        </w:rPr>
        <w:footnoteReference w:id="8"/>
      </w:r>
      <w:r w:rsidR="00A2393F">
        <w:rPr>
          <w:lang w:val="en-US" w:eastAsia="zh-TW"/>
        </w:rPr>
        <w:t xml:space="preserve"> </w:t>
      </w:r>
      <w:r w:rsidR="00F33F73">
        <w:rPr>
          <w:lang w:val="en-US" w:eastAsia="zh-TW"/>
        </w:rPr>
        <w:t xml:space="preserve">is related to </w:t>
      </w:r>
      <w:r w:rsidR="00421FE2">
        <w:rPr>
          <w:lang w:val="en-US" w:eastAsia="zh-TW"/>
        </w:rPr>
        <w:t>wisdom</w:t>
      </w:r>
      <w:r w:rsidR="00F33F73">
        <w:rPr>
          <w:lang w:val="en-US" w:eastAsia="zh-TW"/>
        </w:rPr>
        <w:t xml:space="preserve">. </w:t>
      </w:r>
    </w:p>
    <w:p w14:paraId="5E2655E8" w14:textId="5928640B" w:rsidR="00AC02BC" w:rsidRPr="001E54D8" w:rsidRDefault="00A2393F" w:rsidP="00BA310B">
      <w:pPr>
        <w:spacing w:line="360" w:lineRule="auto"/>
        <w:jc w:val="both"/>
        <w:rPr>
          <w:lang w:val="en-US" w:eastAsia="zh-TW"/>
        </w:rPr>
      </w:pPr>
      <w:r w:rsidRPr="001E54D8">
        <w:rPr>
          <w:rFonts w:cstheme="minorHAnsi"/>
          <w:lang w:val="en-US" w:eastAsia="zh-TW"/>
        </w:rPr>
        <w:lastRenderedPageBreak/>
        <w:t>But only these above behaviours are not enough, we should “</w:t>
      </w:r>
      <w:r w:rsidRPr="001E54D8">
        <w:rPr>
          <w:lang w:val="en-US" w:eastAsia="zh-TW"/>
        </w:rPr>
        <w:t>frequents the company of men of principle that he may be rectified</w:t>
      </w:r>
      <w:r w:rsidRPr="001E54D8">
        <w:rPr>
          <w:rFonts w:cstheme="minorHAnsi"/>
          <w:lang w:val="en-US" w:eastAsia="zh-TW"/>
        </w:rPr>
        <w:t>”</w:t>
      </w:r>
      <w:r w:rsidR="00CB0A29">
        <w:rPr>
          <w:rStyle w:val="Appelnotedebasdep"/>
          <w:rFonts w:cstheme="minorHAnsi"/>
          <w:lang w:val="en-US" w:eastAsia="zh-TW"/>
        </w:rPr>
        <w:footnoteReference w:id="9"/>
      </w:r>
      <w:r w:rsidRPr="001E54D8">
        <w:rPr>
          <w:rFonts w:cstheme="minorHAnsi"/>
          <w:lang w:val="en-US" w:eastAsia="zh-TW"/>
        </w:rPr>
        <w:t>. In the Chinese text</w:t>
      </w:r>
      <w:r w:rsidR="00421FE2">
        <w:rPr>
          <w:rFonts w:cstheme="minorHAnsi"/>
          <w:lang w:val="en-US" w:eastAsia="zh-TW"/>
        </w:rPr>
        <w:t>,</w:t>
      </w:r>
      <w:r w:rsidRPr="001E54D8">
        <w:rPr>
          <w:rFonts w:cstheme="minorHAnsi"/>
          <w:lang w:val="en-US" w:eastAsia="zh-TW"/>
        </w:rPr>
        <w:t xml:space="preserve"> the character </w:t>
      </w:r>
      <w:r w:rsidR="0037791B" w:rsidRPr="0037791B">
        <w:rPr>
          <w:rFonts w:cstheme="minorHAnsi"/>
          <w:i/>
          <w:iCs/>
          <w:lang w:val="en-US" w:eastAsia="zh-TW"/>
        </w:rPr>
        <w:t>jiu</w:t>
      </w:r>
      <w:r w:rsidR="0037791B">
        <w:rPr>
          <w:rFonts w:cstheme="minorHAnsi"/>
          <w:lang w:val="en-US" w:eastAsia="zh-TW"/>
        </w:rPr>
        <w:t xml:space="preserve"> (</w:t>
      </w:r>
      <w:r w:rsidRPr="001E54D8">
        <w:rPr>
          <w:rFonts w:cstheme="minorHAnsi" w:hint="eastAsia"/>
          <w:lang w:val="en-US" w:eastAsia="zh-TW"/>
        </w:rPr>
        <w:t>就</w:t>
      </w:r>
      <w:r w:rsidR="0037791B">
        <w:rPr>
          <w:lang w:val="en-US" w:eastAsia="zh-TW"/>
        </w:rPr>
        <w:t>)</w:t>
      </w:r>
      <w:r w:rsidRPr="001E54D8">
        <w:rPr>
          <w:lang w:val="en-US" w:eastAsia="zh-TW"/>
        </w:rPr>
        <w:t xml:space="preserve"> refer</w:t>
      </w:r>
      <w:r w:rsidR="007721B0" w:rsidRPr="001E54D8">
        <w:rPr>
          <w:lang w:val="en-US" w:eastAsia="zh-TW"/>
        </w:rPr>
        <w:t xml:space="preserve">s heading for the place where the company of men of principle can rectify us. </w:t>
      </w:r>
      <w:r w:rsidR="0037791B" w:rsidRPr="0037791B">
        <w:rPr>
          <w:i/>
          <w:iCs/>
          <w:lang w:val="en-US" w:eastAsia="zh-TW"/>
        </w:rPr>
        <w:t>Youdao</w:t>
      </w:r>
      <w:r w:rsidR="0037791B">
        <w:rPr>
          <w:lang w:val="en-US" w:eastAsia="zh-TW"/>
        </w:rPr>
        <w:t xml:space="preserve"> (</w:t>
      </w:r>
      <w:r w:rsidR="00513ECF" w:rsidRPr="001E54D8">
        <w:rPr>
          <w:rFonts w:hint="eastAsia"/>
          <w:lang w:val="en-US" w:eastAsia="zh-TW"/>
        </w:rPr>
        <w:t>有道</w:t>
      </w:r>
      <w:r w:rsidR="0037791B">
        <w:rPr>
          <w:lang w:val="en-US" w:eastAsia="zh-TW"/>
        </w:rPr>
        <w:t>)</w:t>
      </w:r>
      <w:r w:rsidRPr="001E54D8">
        <w:rPr>
          <w:lang w:val="en-US" w:eastAsia="zh-TW"/>
        </w:rPr>
        <w:t xml:space="preserve"> </w:t>
      </w:r>
      <w:r w:rsidR="00421FE2">
        <w:rPr>
          <w:lang w:val="en-US" w:eastAsia="zh-TW"/>
        </w:rPr>
        <w:t>means</w:t>
      </w:r>
      <w:r w:rsidR="00513ECF" w:rsidRPr="001E54D8">
        <w:rPr>
          <w:lang w:val="en-US" w:eastAsia="zh-TW"/>
        </w:rPr>
        <w:t xml:space="preserve"> a person who has morality and knowledge</w:t>
      </w:r>
      <w:r w:rsidR="0086501A" w:rsidRPr="001E54D8">
        <w:rPr>
          <w:lang w:val="en-US" w:eastAsia="zh-TW"/>
        </w:rPr>
        <w:t xml:space="preserve"> and </w:t>
      </w:r>
      <w:r w:rsidR="00513ECF" w:rsidRPr="001E54D8">
        <w:rPr>
          <w:lang w:val="en-US" w:eastAsia="zh-TW"/>
        </w:rPr>
        <w:t xml:space="preserve">who </w:t>
      </w:r>
      <w:r w:rsidR="00421FE2">
        <w:rPr>
          <w:lang w:val="en-US" w:eastAsia="zh-TW"/>
        </w:rPr>
        <w:t>knows</w:t>
      </w:r>
      <w:r w:rsidR="00513ECF" w:rsidRPr="001E54D8">
        <w:rPr>
          <w:lang w:val="en-US" w:eastAsia="zh-TW"/>
        </w:rPr>
        <w:t xml:space="preserve"> the principles of every situation</w:t>
      </w:r>
      <w:r w:rsidR="0086501A" w:rsidRPr="001E54D8">
        <w:rPr>
          <w:lang w:val="en-US" w:eastAsia="zh-TW"/>
        </w:rPr>
        <w:t>. We should learn something from expertise, find someone who understands the situation</w:t>
      </w:r>
      <w:r w:rsidR="00421FE2">
        <w:rPr>
          <w:lang w:val="en-US" w:eastAsia="zh-TW"/>
        </w:rPr>
        <w:t>,</w:t>
      </w:r>
      <w:r w:rsidR="0086501A" w:rsidRPr="001E54D8">
        <w:rPr>
          <w:lang w:val="en-US" w:eastAsia="zh-TW"/>
        </w:rPr>
        <w:t xml:space="preserve"> and quickly </w:t>
      </w:r>
      <w:r w:rsidR="00421FE2">
        <w:rPr>
          <w:lang w:val="en-US" w:eastAsia="zh-TW"/>
        </w:rPr>
        <w:t>goes</w:t>
      </w:r>
      <w:r w:rsidR="0086501A" w:rsidRPr="001E54D8">
        <w:rPr>
          <w:lang w:val="en-US" w:eastAsia="zh-TW"/>
        </w:rPr>
        <w:t xml:space="preserve"> to ask someone moral and learned. For instance, if you ask the architect about cooking</w:t>
      </w:r>
      <w:r w:rsidR="00AC02BC" w:rsidRPr="001E54D8">
        <w:rPr>
          <w:lang w:val="en-US" w:eastAsia="zh-TW"/>
        </w:rPr>
        <w:t xml:space="preserve">, if you ask the wrong person, you can only blame yourself for finding the wrong person. And </w:t>
      </w:r>
      <w:r w:rsidR="0037791B" w:rsidRPr="0037791B">
        <w:rPr>
          <w:i/>
          <w:iCs/>
          <w:lang w:val="en-US" w:eastAsia="zh-TW"/>
        </w:rPr>
        <w:t>zhengyan</w:t>
      </w:r>
      <w:r w:rsidR="0037791B">
        <w:rPr>
          <w:lang w:val="en-US" w:eastAsia="zh-TW"/>
        </w:rPr>
        <w:t xml:space="preserve"> (</w:t>
      </w:r>
      <w:r w:rsidR="00AC02BC" w:rsidRPr="001E54D8">
        <w:rPr>
          <w:rFonts w:hint="eastAsia"/>
          <w:lang w:eastAsia="zh-TW"/>
        </w:rPr>
        <w:t>正焉</w:t>
      </w:r>
      <w:r w:rsidR="0037791B">
        <w:rPr>
          <w:lang w:val="en-US" w:eastAsia="zh-TW"/>
        </w:rPr>
        <w:t>)</w:t>
      </w:r>
      <w:r w:rsidR="00AC02BC" w:rsidRPr="001E54D8">
        <w:rPr>
          <w:lang w:val="en-US" w:eastAsia="zh-TW"/>
        </w:rPr>
        <w:t xml:space="preserve"> means for us to set what’s right and wrong, set the standard, consult </w:t>
      </w:r>
      <w:r w:rsidR="00AC02BC" w:rsidRPr="001E54D8">
        <w:rPr>
          <w:rFonts w:hint="eastAsia"/>
          <w:lang w:val="en-US" w:eastAsia="zh-TW"/>
        </w:rPr>
        <w:t>people</w:t>
      </w:r>
      <w:r w:rsidR="00AC02BC" w:rsidRPr="001E54D8">
        <w:rPr>
          <w:lang w:val="en-US" w:eastAsia="zh-TW"/>
        </w:rPr>
        <w:t xml:space="preserve"> to correct us.</w:t>
      </w:r>
    </w:p>
    <w:p w14:paraId="24973CD2" w14:textId="2F48A460" w:rsidR="00AD1C22" w:rsidRPr="00763000" w:rsidRDefault="00AC02BC" w:rsidP="00BA310B">
      <w:pPr>
        <w:spacing w:line="360" w:lineRule="auto"/>
        <w:jc w:val="both"/>
        <w:rPr>
          <w:highlight w:val="yellow"/>
          <w:lang w:val="en-US" w:eastAsia="zh-TW"/>
        </w:rPr>
      </w:pPr>
      <w:r w:rsidRPr="00DB59C0">
        <w:rPr>
          <w:highlight w:val="yellow"/>
          <w:lang w:val="en-US" w:eastAsia="zh-TW"/>
        </w:rPr>
        <w:t xml:space="preserve"> </w:t>
      </w:r>
    </w:p>
    <w:p w14:paraId="0592AE0D" w14:textId="7D51B0D9" w:rsidR="00BF3880" w:rsidRPr="00763000" w:rsidRDefault="00AD1C22" w:rsidP="00452FF6">
      <w:pPr>
        <w:spacing w:line="360" w:lineRule="auto"/>
        <w:jc w:val="both"/>
        <w:rPr>
          <w:lang w:val="en-US" w:eastAsia="zh-TW"/>
        </w:rPr>
      </w:pPr>
      <w:r w:rsidRPr="007A20CB">
        <w:rPr>
          <w:lang w:val="en-US" w:eastAsia="zh-TW"/>
        </w:rPr>
        <w:t xml:space="preserve">If </w:t>
      </w:r>
      <w:r w:rsidR="00BF3880" w:rsidRPr="007A20CB">
        <w:rPr>
          <w:lang w:val="en-US" w:eastAsia="zh-TW"/>
        </w:rPr>
        <w:t>all</w:t>
      </w:r>
      <w:r w:rsidRPr="007A20CB">
        <w:rPr>
          <w:lang w:val="en-US" w:eastAsia="zh-TW"/>
        </w:rPr>
        <w:t xml:space="preserve"> these behaviours </w:t>
      </w:r>
      <w:r w:rsidRPr="007A20CB">
        <w:rPr>
          <w:rFonts w:hint="eastAsia"/>
          <w:lang w:val="en-US" w:eastAsia="zh-TW"/>
        </w:rPr>
        <w:t>are</w:t>
      </w:r>
      <w:r w:rsidRPr="007A20CB">
        <w:rPr>
          <w:lang w:val="en-US" w:eastAsia="zh-TW"/>
        </w:rPr>
        <w:t xml:space="preserve"> achieved, knowledge will become more and more profound and those who can accomplish it</w:t>
      </w:r>
      <w:r w:rsidR="00BF3880" w:rsidRPr="007A20CB">
        <w:rPr>
          <w:lang w:val="en-US" w:eastAsia="zh-TW"/>
        </w:rPr>
        <w:t xml:space="preserve">, are considered to be studious </w:t>
      </w:r>
      <w:r w:rsidR="00CB0A29">
        <w:rPr>
          <w:lang w:val="en-US" w:eastAsia="zh-TW"/>
        </w:rPr>
        <w:t>“</w:t>
      </w:r>
      <w:r w:rsidR="00BF3880" w:rsidRPr="007A20CB">
        <w:rPr>
          <w:lang w:val="en-US" w:eastAsia="zh-TW"/>
        </w:rPr>
        <w:t>such a person may be said indeed to love to learn</w:t>
      </w:r>
      <w:r w:rsidR="00CB0A29">
        <w:rPr>
          <w:lang w:val="en-US" w:eastAsia="zh-TW"/>
        </w:rPr>
        <w:t>”</w:t>
      </w:r>
      <w:r w:rsidR="00CB0A29">
        <w:rPr>
          <w:rStyle w:val="Appelnotedebasdep"/>
          <w:lang w:val="en-US" w:eastAsia="zh-TW"/>
        </w:rPr>
        <w:footnoteReference w:id="10"/>
      </w:r>
      <w:r w:rsidR="00BF3880" w:rsidRPr="007A20CB">
        <w:rPr>
          <w:lang w:val="en-US" w:eastAsia="zh-TW"/>
        </w:rPr>
        <w:t xml:space="preserve">. Confucius </w:t>
      </w:r>
      <w:r w:rsidR="00457AE3" w:rsidRPr="007A20CB">
        <w:rPr>
          <w:lang w:val="en-US" w:eastAsia="zh-TW"/>
        </w:rPr>
        <w:t>said,</w:t>
      </w:r>
      <w:r w:rsidR="00BF3880" w:rsidRPr="007A20CB">
        <w:rPr>
          <w:lang w:val="en-US" w:eastAsia="zh-TW"/>
        </w:rPr>
        <w:t xml:space="preserve"> </w:t>
      </w:r>
      <w:r w:rsidR="00BF3880" w:rsidRPr="007A20CB">
        <w:rPr>
          <w:rFonts w:cstheme="minorHAnsi"/>
          <w:lang w:val="en-US" w:eastAsia="zh-TW"/>
        </w:rPr>
        <w:t>“</w:t>
      </w:r>
      <w:r w:rsidR="00BF3880" w:rsidRPr="007A20CB">
        <w:rPr>
          <w:rFonts w:eastAsia="Times New Roman" w:cstheme="minorHAnsi"/>
          <w:color w:val="000000"/>
          <w:shd w:val="clear" w:color="auto" w:fill="FFFFFF"/>
          <w:lang w:val="en-US"/>
        </w:rPr>
        <w:t>Is it not pleasant to learn with constant perseverance and application?</w:t>
      </w:r>
      <w:r w:rsidR="00BF3880" w:rsidRPr="007A20CB">
        <w:rPr>
          <w:rFonts w:eastAsia="Times New Roman" w:cstheme="minorHAnsi"/>
          <w:lang w:val="en-US"/>
        </w:rPr>
        <w:t>”</w:t>
      </w:r>
      <w:r w:rsidR="00CB0A29">
        <w:rPr>
          <w:rStyle w:val="Appelnotedebasdep"/>
          <w:rFonts w:eastAsia="Times New Roman" w:cstheme="minorHAnsi"/>
          <w:lang w:val="en-US"/>
        </w:rPr>
        <w:footnoteReference w:id="11"/>
      </w:r>
      <w:r w:rsidR="00452FF6">
        <w:rPr>
          <w:rFonts w:eastAsia="Times New Roman" w:cstheme="minorHAnsi"/>
          <w:lang w:val="en-US"/>
        </w:rPr>
        <w:t xml:space="preserve"> </w:t>
      </w:r>
      <w:r w:rsidR="00452FF6">
        <w:rPr>
          <w:lang w:val="en-US" w:eastAsia="zh-TW"/>
        </w:rPr>
        <w:t>(</w:t>
      </w:r>
      <w:r w:rsidR="00452FF6" w:rsidRPr="00452FF6">
        <w:rPr>
          <w:rFonts w:asciiTheme="minorEastAsia" w:hAnsiTheme="minorEastAsia" w:hint="eastAsia"/>
          <w:lang w:eastAsia="zh-TW"/>
        </w:rPr>
        <w:t>學而時習之</w:t>
      </w:r>
      <w:r w:rsidR="00452FF6">
        <w:rPr>
          <w:lang w:val="en-US" w:eastAsia="zh-TW"/>
        </w:rPr>
        <w:t>)</w:t>
      </w:r>
      <w:r w:rsidR="00452FF6" w:rsidRPr="001E54D8">
        <w:rPr>
          <w:lang w:val="en-US" w:eastAsia="zh-TW"/>
        </w:rPr>
        <w:t xml:space="preserve"> </w:t>
      </w:r>
      <w:r w:rsidR="00452FF6" w:rsidRPr="007A20CB">
        <w:rPr>
          <w:rFonts w:eastAsia="Times New Roman" w:cstheme="minorHAnsi"/>
          <w:lang w:val="en-US"/>
        </w:rPr>
        <w:t>and</w:t>
      </w:r>
      <w:r w:rsidR="00457AE3" w:rsidRPr="007A20CB">
        <w:rPr>
          <w:rFonts w:eastAsia="Times New Roman" w:cstheme="minorHAnsi"/>
          <w:lang w:val="en-US"/>
        </w:rPr>
        <w:t xml:space="preserve"> “he </w:t>
      </w:r>
      <w:r w:rsidR="00457AE3" w:rsidRPr="007A20CB">
        <w:rPr>
          <w:lang w:val="en-US" w:eastAsia="zh-TW"/>
        </w:rPr>
        <w:t>frequents the company of men of principle that he may be rectified”</w:t>
      </w:r>
      <w:r w:rsidR="00725AF6">
        <w:rPr>
          <w:rStyle w:val="Appelnotedebasdep"/>
          <w:lang w:val="en-US" w:eastAsia="zh-TW"/>
        </w:rPr>
        <w:footnoteReference w:id="12"/>
      </w:r>
      <w:r w:rsidR="00457AE3" w:rsidRPr="007A20CB">
        <w:rPr>
          <w:lang w:val="en-US" w:eastAsia="zh-TW"/>
        </w:rPr>
        <w:t xml:space="preserve">, that’s how we must behave </w:t>
      </w:r>
      <w:r w:rsidR="00421FE2">
        <w:rPr>
          <w:lang w:val="en-US" w:eastAsia="zh-TW"/>
        </w:rPr>
        <w:t>like</w:t>
      </w:r>
      <w:r w:rsidR="00457AE3" w:rsidRPr="007A20CB">
        <w:rPr>
          <w:lang w:val="en-US" w:eastAsia="zh-TW"/>
        </w:rPr>
        <w:t xml:space="preserve"> a student.</w:t>
      </w:r>
      <w:r w:rsidR="00452FF6">
        <w:rPr>
          <w:lang w:val="en-US" w:eastAsia="zh-TW"/>
        </w:rPr>
        <w:t xml:space="preserve"> </w:t>
      </w:r>
    </w:p>
    <w:p w14:paraId="32AA273C" w14:textId="5E7E14BF" w:rsidR="00457AE3" w:rsidRDefault="00457AE3" w:rsidP="00BA310B">
      <w:pPr>
        <w:spacing w:line="360" w:lineRule="auto"/>
        <w:jc w:val="both"/>
        <w:rPr>
          <w:lang w:val="en-US" w:eastAsia="zh-TW"/>
        </w:rPr>
      </w:pPr>
    </w:p>
    <w:p w14:paraId="3033CF72" w14:textId="62D1AEAC" w:rsidR="00457AE3" w:rsidRPr="00D67315" w:rsidRDefault="00457AE3" w:rsidP="00BA310B">
      <w:pPr>
        <w:pStyle w:val="Paragraphedeliste"/>
        <w:numPr>
          <w:ilvl w:val="0"/>
          <w:numId w:val="5"/>
        </w:numPr>
        <w:spacing w:line="360" w:lineRule="auto"/>
        <w:jc w:val="both"/>
        <w:rPr>
          <w:rFonts w:eastAsia="Times New Roman" w:cstheme="minorHAnsi"/>
          <w:lang w:val="en-US"/>
        </w:rPr>
      </w:pPr>
      <w:r w:rsidRPr="00F263A7">
        <w:rPr>
          <w:rFonts w:eastAsia="Times New Roman" w:cstheme="minorHAnsi"/>
          <w:sz w:val="28"/>
          <w:szCs w:val="28"/>
          <w:lang w:val="en-US"/>
        </w:rPr>
        <w:t>Conclusion</w:t>
      </w:r>
    </w:p>
    <w:p w14:paraId="2126F13A" w14:textId="66422565" w:rsidR="00457AE3" w:rsidRDefault="00457AE3" w:rsidP="00BA310B">
      <w:pPr>
        <w:spacing w:line="360" w:lineRule="auto"/>
        <w:jc w:val="both"/>
        <w:rPr>
          <w:rFonts w:eastAsia="Times New Roman" w:cstheme="minorHAnsi"/>
          <w:lang w:val="en-US"/>
        </w:rPr>
      </w:pPr>
    </w:p>
    <w:p w14:paraId="772AF1CB" w14:textId="79912CC4" w:rsidR="00460206" w:rsidRDefault="00CC4F7F" w:rsidP="00725AF6">
      <w:pPr>
        <w:spacing w:line="360" w:lineRule="auto"/>
        <w:jc w:val="both"/>
        <w:rPr>
          <w:lang w:val="en-US" w:eastAsia="zh-TW"/>
        </w:rPr>
      </w:pPr>
      <w:r>
        <w:rPr>
          <w:rFonts w:eastAsia="Times New Roman" w:cstheme="minorHAnsi"/>
          <w:lang w:val="en-US"/>
        </w:rPr>
        <w:t>In this chapter</w:t>
      </w:r>
      <w:r w:rsidR="00421FE2">
        <w:rPr>
          <w:rFonts w:eastAsia="Times New Roman" w:cstheme="minorHAnsi"/>
          <w:lang w:val="en-US"/>
        </w:rPr>
        <w:t>,</w:t>
      </w:r>
      <w:r>
        <w:rPr>
          <w:rFonts w:eastAsia="Times New Roman" w:cstheme="minorHAnsi"/>
          <w:lang w:val="en-US"/>
        </w:rPr>
        <w:t xml:space="preserve"> the most important part</w:t>
      </w:r>
      <w:r w:rsidRPr="00CC4F7F">
        <w:rPr>
          <w:rFonts w:eastAsia="Times New Roman" w:cstheme="minorHAnsi"/>
          <w:lang w:val="en-US"/>
        </w:rPr>
        <w:t xml:space="preserve"> is </w:t>
      </w:r>
      <w:r w:rsidR="00725AF6">
        <w:rPr>
          <w:rFonts w:eastAsia="Times New Roman" w:cstheme="minorHAnsi"/>
          <w:lang w:val="en-US"/>
        </w:rPr>
        <w:t>“</w:t>
      </w:r>
      <w:r w:rsidRPr="00CC4F7F">
        <w:rPr>
          <w:lang w:val="en-US" w:eastAsia="zh-TW"/>
        </w:rPr>
        <w:t>he is earnest in what he is doing and careful in his speech; he frequents the company of men of principle that he may be rectified</w:t>
      </w:r>
      <w:r w:rsidR="00725AF6">
        <w:rPr>
          <w:lang w:val="en-US" w:eastAsia="zh-TW"/>
        </w:rPr>
        <w:t>”</w:t>
      </w:r>
      <w:r w:rsidR="00725AF6">
        <w:rPr>
          <w:rStyle w:val="Appelnotedebasdep"/>
          <w:lang w:val="en-US" w:eastAsia="zh-TW"/>
        </w:rPr>
        <w:footnoteReference w:id="13"/>
      </w:r>
      <w:r>
        <w:rPr>
          <w:lang w:val="en-US" w:eastAsia="zh-TW"/>
        </w:rPr>
        <w:t xml:space="preserve">, while talking about eating and living at home, is to emphasize this part, they are trivial things, </w:t>
      </w:r>
      <w:r w:rsidR="009F62DB">
        <w:rPr>
          <w:lang w:val="en-US" w:eastAsia="zh-TW"/>
        </w:rPr>
        <w:t xml:space="preserve">our heart has to focus on learning </w:t>
      </w:r>
      <w:r w:rsidR="009F62DB" w:rsidRPr="009F62DB">
        <w:rPr>
          <w:lang w:val="en-US" w:eastAsia="zh-TW"/>
        </w:rPr>
        <w:t>and moral</w:t>
      </w:r>
      <w:r w:rsidR="009F62DB">
        <w:rPr>
          <w:lang w:val="en-US" w:eastAsia="zh-TW"/>
        </w:rPr>
        <w:t>ity which is very rare. The Venerable</w:t>
      </w:r>
      <w:r w:rsidR="00C10CF3">
        <w:rPr>
          <w:lang w:val="en-US" w:eastAsia="zh-TW"/>
        </w:rPr>
        <w:t xml:space="preserve"> Cheng De</w:t>
      </w:r>
      <w:r w:rsidR="009F62DB">
        <w:rPr>
          <w:lang w:val="en-US" w:eastAsia="zh-TW"/>
        </w:rPr>
        <w:t xml:space="preserve"> said a studious person is a </w:t>
      </w:r>
      <w:r w:rsidR="00421FE2">
        <w:rPr>
          <w:lang w:val="en-US" w:eastAsia="zh-TW"/>
        </w:rPr>
        <w:t>conscious</w:t>
      </w:r>
      <w:r w:rsidR="009F62DB">
        <w:rPr>
          <w:lang w:val="en-US" w:eastAsia="zh-TW"/>
        </w:rPr>
        <w:t xml:space="preserve"> person, but nowadays </w:t>
      </w:r>
      <w:r w:rsidR="00460206">
        <w:rPr>
          <w:lang w:val="en-US" w:eastAsia="zh-TW"/>
        </w:rPr>
        <w:t>studious people are mainly looking for learning skills and not for consciousness, not seeking enlightenment. In the past, people were principally see</w:t>
      </w:r>
      <w:r w:rsidR="00460206" w:rsidRPr="00DA007F">
        <w:rPr>
          <w:lang w:val="en-US" w:eastAsia="zh-TW"/>
        </w:rPr>
        <w:t xml:space="preserve">king enlightenment and not skills, this is what we must distinguish clearly. </w:t>
      </w:r>
      <w:r w:rsidR="002024BA" w:rsidRPr="00DA007F">
        <w:rPr>
          <w:lang w:val="en-US" w:eastAsia="zh-TW"/>
        </w:rPr>
        <w:t xml:space="preserve">Secondly, </w:t>
      </w:r>
      <w:r w:rsidR="002024BA" w:rsidRPr="00DA007F">
        <w:rPr>
          <w:rFonts w:hint="eastAsia"/>
          <w:lang w:val="en-US" w:eastAsia="zh-TW"/>
        </w:rPr>
        <w:t>people</w:t>
      </w:r>
      <w:r w:rsidR="002024BA" w:rsidRPr="00DA007F">
        <w:rPr>
          <w:lang w:val="en-US" w:eastAsia="zh-TW"/>
        </w:rPr>
        <w:t xml:space="preserve"> must </w:t>
      </w:r>
      <w:r w:rsidR="002024BA" w:rsidRPr="00DA007F">
        <w:rPr>
          <w:rFonts w:hint="eastAsia"/>
          <w:lang w:val="en-US" w:eastAsia="zh-TW"/>
        </w:rPr>
        <w:t>have</w:t>
      </w:r>
      <w:r w:rsidR="002024BA" w:rsidRPr="00DA007F">
        <w:rPr>
          <w:lang w:val="en-US" w:eastAsia="zh-TW"/>
        </w:rPr>
        <w:t xml:space="preserve"> the five regular constants which </w:t>
      </w:r>
      <w:r w:rsidR="00421FE2">
        <w:rPr>
          <w:lang w:val="en-US" w:eastAsia="zh-TW"/>
        </w:rPr>
        <w:t>are</w:t>
      </w:r>
      <w:r w:rsidR="002024BA" w:rsidRPr="00DA007F">
        <w:rPr>
          <w:lang w:val="en-US" w:eastAsia="zh-TW"/>
        </w:rPr>
        <w:t xml:space="preserve"> why they are called “constants”, because </w:t>
      </w:r>
      <w:r w:rsidR="00421FE2">
        <w:rPr>
          <w:lang w:val="en-US" w:eastAsia="zh-TW"/>
        </w:rPr>
        <w:t>being</w:t>
      </w:r>
      <w:r w:rsidR="002024BA" w:rsidRPr="00DA007F">
        <w:rPr>
          <w:lang w:val="en-US" w:eastAsia="zh-TW"/>
        </w:rPr>
        <w:t xml:space="preserve"> constant </w:t>
      </w:r>
      <w:r w:rsidR="00B35B1D" w:rsidRPr="00DA007F">
        <w:rPr>
          <w:lang w:val="en-US" w:eastAsia="zh-TW"/>
        </w:rPr>
        <w:t xml:space="preserve">means eternal which cannot be changed, they are more </w:t>
      </w:r>
      <w:r w:rsidR="00B35B1D" w:rsidRPr="00DA007F">
        <w:rPr>
          <w:lang w:val="en-US" w:eastAsia="zh-TW"/>
        </w:rPr>
        <w:lastRenderedPageBreak/>
        <w:t>important than clothing and eating</w:t>
      </w:r>
      <w:r w:rsidR="008711F8" w:rsidRPr="00DA007F">
        <w:rPr>
          <w:lang w:val="en-US" w:eastAsia="zh-TW"/>
        </w:rPr>
        <w:t xml:space="preserve">. That’s why </w:t>
      </w:r>
      <w:r w:rsidR="00421FE2">
        <w:rPr>
          <w:lang w:val="en-US" w:eastAsia="zh-TW"/>
        </w:rPr>
        <w:t>ancestors</w:t>
      </w:r>
      <w:r w:rsidR="008711F8" w:rsidRPr="00DA007F">
        <w:rPr>
          <w:lang w:val="en-US" w:eastAsia="zh-TW"/>
        </w:rPr>
        <w:t xml:space="preserve"> said in the </w:t>
      </w:r>
      <w:r w:rsidR="00725AF6" w:rsidRPr="00725AF6">
        <w:rPr>
          <w:i/>
          <w:iCs/>
          <w:lang w:val="en-US" w:eastAsia="zh-TW"/>
        </w:rPr>
        <w:t>Doctrine of the Mean</w:t>
      </w:r>
      <w:r w:rsidR="00725AF6">
        <w:rPr>
          <w:lang w:val="en-US" w:eastAsia="zh-TW"/>
        </w:rPr>
        <w:t xml:space="preserve"> </w:t>
      </w:r>
      <w:r w:rsidR="008711F8" w:rsidRPr="00DA007F">
        <w:rPr>
          <w:lang w:val="en-US" w:eastAsia="zh-TW"/>
        </w:rPr>
        <w:t>“The path may not be left for an instant”</w:t>
      </w:r>
      <w:r w:rsidR="00725AF6">
        <w:rPr>
          <w:rStyle w:val="Appelnotedebasdep"/>
          <w:lang w:val="en-US" w:eastAsia="zh-TW"/>
        </w:rPr>
        <w:footnoteReference w:id="14"/>
      </w:r>
      <w:r w:rsidR="00C926A2">
        <w:rPr>
          <w:lang w:val="en-US" w:eastAsia="zh-TW"/>
        </w:rPr>
        <w:t xml:space="preserve"> </w:t>
      </w:r>
      <w:r w:rsidR="00C926A2" w:rsidRPr="007E1246">
        <w:rPr>
          <w:color w:val="000000" w:themeColor="text1"/>
          <w:lang w:val="en-US" w:eastAsia="zh-TW"/>
        </w:rPr>
        <w:t>(</w:t>
      </w:r>
      <w:r w:rsidR="00C926A2" w:rsidRPr="007E1246">
        <w:rPr>
          <w:rFonts w:hint="eastAsia"/>
          <w:color w:val="000000" w:themeColor="text1"/>
          <w:lang w:val="en-US" w:eastAsia="zh-TW"/>
        </w:rPr>
        <w:t>道也者，不可須臾離也</w:t>
      </w:r>
      <w:r w:rsidR="00C926A2" w:rsidRPr="007E1246">
        <w:rPr>
          <w:rFonts w:hint="eastAsia"/>
          <w:color w:val="000000" w:themeColor="text1"/>
          <w:lang w:val="en-US" w:eastAsia="zh-TW"/>
        </w:rPr>
        <w:t>)</w:t>
      </w:r>
      <w:r w:rsidR="008711F8" w:rsidRPr="007E1246">
        <w:rPr>
          <w:rFonts w:hint="eastAsia"/>
          <w:color w:val="000000" w:themeColor="text1"/>
          <w:lang w:val="en-US" w:eastAsia="zh-TW"/>
        </w:rPr>
        <w:t>.</w:t>
      </w:r>
    </w:p>
    <w:p w14:paraId="0161EF45" w14:textId="2524DB4C" w:rsidR="008711F8" w:rsidRPr="00BD30C8" w:rsidRDefault="008711F8" w:rsidP="00BA310B">
      <w:pPr>
        <w:spacing w:line="360" w:lineRule="auto"/>
        <w:jc w:val="both"/>
        <w:rPr>
          <w:lang w:val="en-US" w:eastAsia="zh-TW"/>
        </w:rPr>
      </w:pPr>
    </w:p>
    <w:p w14:paraId="11FDB30D" w14:textId="15DB2FCA" w:rsidR="008711F8" w:rsidRDefault="008711F8" w:rsidP="00BA310B">
      <w:pPr>
        <w:spacing w:line="360" w:lineRule="auto"/>
        <w:jc w:val="both"/>
        <w:rPr>
          <w:lang w:val="en-US" w:eastAsia="zh-TW"/>
        </w:rPr>
      </w:pPr>
      <w:r>
        <w:rPr>
          <w:lang w:val="en-US" w:eastAsia="zh-TW"/>
        </w:rPr>
        <w:t xml:space="preserve">If I recall correctly, the Venerable </w:t>
      </w:r>
      <w:r w:rsidR="00C10CF3">
        <w:rPr>
          <w:lang w:val="en-US" w:eastAsia="zh-TW"/>
        </w:rPr>
        <w:t xml:space="preserve">Cheng De </w:t>
      </w:r>
      <w:r>
        <w:rPr>
          <w:lang w:val="en-US" w:eastAsia="zh-TW"/>
        </w:rPr>
        <w:t>also mentioned before</w:t>
      </w:r>
      <w:r w:rsidR="004A7C7B">
        <w:rPr>
          <w:lang w:val="en-US" w:eastAsia="zh-TW"/>
        </w:rPr>
        <w:t>,</w:t>
      </w:r>
      <w:r>
        <w:rPr>
          <w:lang w:val="en-US" w:eastAsia="zh-TW"/>
        </w:rPr>
        <w:t xml:space="preserve"> if we find the delight </w:t>
      </w:r>
      <w:r w:rsidR="004A7C7B">
        <w:rPr>
          <w:lang w:val="en-US" w:eastAsia="zh-TW"/>
        </w:rPr>
        <w:t xml:space="preserve">during studying, the material enjoyment will be </w:t>
      </w:r>
      <w:r w:rsidR="00421FE2" w:rsidRPr="00164FE7">
        <w:rPr>
          <w:lang w:val="en-US" w:eastAsia="zh-TW"/>
        </w:rPr>
        <w:t>duller</w:t>
      </w:r>
      <w:r w:rsidR="004A7C7B">
        <w:rPr>
          <w:lang w:val="en-US" w:eastAsia="zh-TW"/>
        </w:rPr>
        <w:t xml:space="preserve"> we may not be so particular about what we eat, wear</w:t>
      </w:r>
      <w:r w:rsidR="005440F6">
        <w:rPr>
          <w:lang w:val="en-US" w:eastAsia="zh-TW"/>
        </w:rPr>
        <w:t>,</w:t>
      </w:r>
      <w:r w:rsidR="004A7C7B">
        <w:rPr>
          <w:lang w:val="en-US" w:eastAsia="zh-TW"/>
        </w:rPr>
        <w:t xml:space="preserve"> and use or we may not consider too much. For instance, </w:t>
      </w:r>
      <w:r w:rsidR="008A6485">
        <w:rPr>
          <w:lang w:val="en-US" w:eastAsia="zh-TW"/>
        </w:rPr>
        <w:t>if you feel that something can still be used, you will continue to use it instead of changing it or throwing it; so, it will reduce your requirements desire for things.  As for me, I have heard and seen before many Buddhist practitioners don’t pay attention to the matter of wearing clothes, instead</w:t>
      </w:r>
      <w:r w:rsidR="005440F6">
        <w:rPr>
          <w:lang w:val="en-US" w:eastAsia="zh-TW"/>
        </w:rPr>
        <w:t>,</w:t>
      </w:r>
      <w:r w:rsidR="008A6485">
        <w:rPr>
          <w:lang w:val="en-US" w:eastAsia="zh-TW"/>
        </w:rPr>
        <w:t xml:space="preserve"> </w:t>
      </w:r>
      <w:r w:rsidR="007D5D36">
        <w:rPr>
          <w:lang w:val="en-US" w:eastAsia="zh-TW"/>
        </w:rPr>
        <w:t>for showing that they ar</w:t>
      </w:r>
      <w:r w:rsidR="007D5D36" w:rsidRPr="004E0E7C">
        <w:rPr>
          <w:lang w:val="en-US" w:eastAsia="zh-TW"/>
        </w:rPr>
        <w:t xml:space="preserve">e Buddhist practitioners </w:t>
      </w:r>
      <w:r w:rsidR="004A2801" w:rsidRPr="004E0E7C">
        <w:rPr>
          <w:lang w:val="en-US" w:eastAsia="zh-TW"/>
        </w:rPr>
        <w:t>they use old clothes</w:t>
      </w:r>
      <w:r w:rsidR="007D5D36" w:rsidRPr="004E0E7C">
        <w:rPr>
          <w:lang w:val="en-US" w:eastAsia="zh-TW"/>
        </w:rPr>
        <w:t xml:space="preserve"> on purpose</w:t>
      </w:r>
      <w:r w:rsidR="004A2801" w:rsidRPr="004E0E7C">
        <w:rPr>
          <w:lang w:val="en-US" w:eastAsia="zh-TW"/>
        </w:rPr>
        <w:t xml:space="preserve"> or do</w:t>
      </w:r>
      <w:r w:rsidR="004E0E7C" w:rsidRPr="004E0E7C">
        <w:rPr>
          <w:lang w:val="en-US" w:eastAsia="zh-TW"/>
        </w:rPr>
        <w:t xml:space="preserve">esn’t </w:t>
      </w:r>
      <w:r w:rsidR="005F5CF7">
        <w:rPr>
          <w:lang w:val="en-US" w:eastAsia="zh-TW"/>
        </w:rPr>
        <w:t>dress appropriately</w:t>
      </w:r>
      <w:r w:rsidR="004A2801" w:rsidRPr="004E0E7C">
        <w:rPr>
          <w:lang w:val="en-US" w:eastAsia="zh-TW"/>
        </w:rPr>
        <w:t xml:space="preserve"> </w:t>
      </w:r>
      <w:r w:rsidR="005F5CF7">
        <w:rPr>
          <w:lang w:val="en-US" w:eastAsia="zh-TW"/>
        </w:rPr>
        <w:t>for</w:t>
      </w:r>
      <w:r w:rsidR="004A2801" w:rsidRPr="004E0E7C">
        <w:rPr>
          <w:lang w:val="en-US" w:eastAsia="zh-TW"/>
        </w:rPr>
        <w:t xml:space="preserve"> different occasions</w:t>
      </w:r>
      <w:r w:rsidR="007D5D36" w:rsidRPr="004E0E7C">
        <w:rPr>
          <w:lang w:val="en-US" w:eastAsia="zh-TW"/>
        </w:rPr>
        <w:t>.</w:t>
      </w:r>
      <w:r w:rsidR="00604587" w:rsidRPr="004E0E7C">
        <w:rPr>
          <w:lang w:val="en-US" w:eastAsia="zh-TW"/>
        </w:rPr>
        <w:t xml:space="preserve"> </w:t>
      </w:r>
      <w:r w:rsidR="004A2801" w:rsidRPr="004E0E7C">
        <w:rPr>
          <w:lang w:val="en-US" w:eastAsia="zh-TW"/>
        </w:rPr>
        <w:t>So</w:t>
      </w:r>
      <w:r w:rsidR="00AF3A6B">
        <w:rPr>
          <w:lang w:val="en-US" w:eastAsia="zh-TW"/>
        </w:rPr>
        <w:t>,</w:t>
      </w:r>
      <w:r w:rsidR="004A2801">
        <w:rPr>
          <w:lang w:val="en-US" w:eastAsia="zh-TW"/>
        </w:rPr>
        <w:t xml:space="preserve"> this is </w:t>
      </w:r>
      <w:r w:rsidR="00012416">
        <w:rPr>
          <w:lang w:val="en-US" w:eastAsia="zh-TW"/>
        </w:rPr>
        <w:t>incorrect</w:t>
      </w:r>
      <w:r w:rsidR="004A2801">
        <w:rPr>
          <w:lang w:val="en-US" w:eastAsia="zh-TW"/>
        </w:rPr>
        <w:t>. I think that this chapter tells us</w:t>
      </w:r>
      <w:r w:rsidR="005440F6">
        <w:rPr>
          <w:lang w:val="en-US" w:eastAsia="zh-TW"/>
        </w:rPr>
        <w:t>,</w:t>
      </w:r>
      <w:r w:rsidR="004A2801">
        <w:rPr>
          <w:lang w:val="en-US" w:eastAsia="zh-TW"/>
        </w:rPr>
        <w:t xml:space="preserve"> </w:t>
      </w:r>
      <w:r w:rsidR="005440F6">
        <w:rPr>
          <w:lang w:val="en-US" w:eastAsia="zh-TW"/>
        </w:rPr>
        <w:t xml:space="preserve">for </w:t>
      </w:r>
      <w:r w:rsidR="004A2801">
        <w:rPr>
          <w:lang w:val="en-US" w:eastAsia="zh-TW"/>
        </w:rPr>
        <w:t>people who study morality</w:t>
      </w:r>
      <w:r w:rsidR="00AF3A6B" w:rsidRPr="00AF3A6B">
        <w:rPr>
          <w:lang w:val="en-US" w:eastAsia="zh-TW"/>
        </w:rPr>
        <w:t>,</w:t>
      </w:r>
      <w:r w:rsidR="00AF3A6B">
        <w:rPr>
          <w:lang w:val="en-US" w:eastAsia="zh-TW"/>
        </w:rPr>
        <w:t xml:space="preserve"> this doesn’t mean that they don’t pay attention to clothing and eating at all, but because there </w:t>
      </w:r>
      <w:r w:rsidR="005440F6">
        <w:rPr>
          <w:lang w:val="en-US" w:eastAsia="zh-TW"/>
        </w:rPr>
        <w:t>are</w:t>
      </w:r>
      <w:r w:rsidR="00AF3A6B">
        <w:rPr>
          <w:lang w:val="en-US" w:eastAsia="zh-TW"/>
        </w:rPr>
        <w:t xml:space="preserve"> more important thing</w:t>
      </w:r>
      <w:r w:rsidR="005440F6">
        <w:rPr>
          <w:lang w:val="en-US" w:eastAsia="zh-TW"/>
        </w:rPr>
        <w:t>s</w:t>
      </w:r>
      <w:r w:rsidR="00AF3A6B">
        <w:rPr>
          <w:lang w:val="en-US" w:eastAsia="zh-TW"/>
        </w:rPr>
        <w:t xml:space="preserve"> to do. So, dressing and eating can become easier and simpler, spending less time on these. As Shakyamuni Buddha, his life was very simple, only one meal in the day, </w:t>
      </w:r>
      <w:r w:rsidR="00012416">
        <w:rPr>
          <w:lang w:val="en-US" w:eastAsia="zh-TW"/>
        </w:rPr>
        <w:t xml:space="preserve">one night under the tree, and eat what people gave to him. Similarly, </w:t>
      </w:r>
      <w:r w:rsidR="00233183">
        <w:rPr>
          <w:lang w:val="en-US" w:eastAsia="zh-TW"/>
        </w:rPr>
        <w:t xml:space="preserve">the </w:t>
      </w:r>
      <w:r w:rsidR="00012416">
        <w:rPr>
          <w:lang w:val="en-US" w:eastAsia="zh-TW"/>
        </w:rPr>
        <w:t xml:space="preserve">Venerable </w:t>
      </w:r>
      <w:r w:rsidR="00C10CF3">
        <w:rPr>
          <w:lang w:val="en-US" w:eastAsia="zh-TW"/>
        </w:rPr>
        <w:t xml:space="preserve">Master </w:t>
      </w:r>
      <w:r w:rsidR="00012416">
        <w:rPr>
          <w:lang w:val="en-US" w:eastAsia="zh-TW"/>
        </w:rPr>
        <w:t>Chhin Kung often said that</w:t>
      </w:r>
      <w:r w:rsidR="00012416" w:rsidRPr="00012416">
        <w:rPr>
          <w:lang w:val="en-US" w:eastAsia="zh-TW"/>
        </w:rPr>
        <w:t xml:space="preserve"> he is satisfied </w:t>
      </w:r>
      <w:r w:rsidR="00012416">
        <w:rPr>
          <w:lang w:val="en-US" w:eastAsia="zh-TW"/>
        </w:rPr>
        <w:t xml:space="preserve">with enough food, dressing warmly, and having a small place to sleep. </w:t>
      </w:r>
    </w:p>
    <w:p w14:paraId="0A124E5C" w14:textId="6EF3C483" w:rsidR="00012416" w:rsidRDefault="00012416" w:rsidP="00BA310B">
      <w:pPr>
        <w:spacing w:line="360" w:lineRule="auto"/>
        <w:jc w:val="both"/>
        <w:rPr>
          <w:lang w:val="en-US" w:eastAsia="zh-TW"/>
        </w:rPr>
      </w:pPr>
    </w:p>
    <w:p w14:paraId="3CE6D378" w14:textId="212B1990" w:rsidR="00725AF6" w:rsidRDefault="00CD77B7" w:rsidP="002557FB">
      <w:pPr>
        <w:spacing w:line="360" w:lineRule="auto"/>
        <w:jc w:val="both"/>
        <w:rPr>
          <w:lang w:val="en-US" w:eastAsia="zh-TW"/>
        </w:rPr>
      </w:pPr>
      <w:r>
        <w:rPr>
          <w:lang w:val="en-US" w:eastAsia="zh-TW"/>
        </w:rPr>
        <w:t xml:space="preserve">Furthermore, the Venerable </w:t>
      </w:r>
      <w:r w:rsidR="00C10CF3">
        <w:rPr>
          <w:lang w:val="en-US" w:eastAsia="zh-TW"/>
        </w:rPr>
        <w:t xml:space="preserve">Master </w:t>
      </w:r>
      <w:r>
        <w:rPr>
          <w:lang w:val="en-US" w:eastAsia="zh-TW"/>
        </w:rPr>
        <w:t xml:space="preserve">Chhin Kung said </w:t>
      </w:r>
      <w:r w:rsidRPr="00164FE7">
        <w:rPr>
          <w:lang w:val="en-US" w:eastAsia="zh-TW"/>
        </w:rPr>
        <w:t>that Buddhas and Bodhisattvas</w:t>
      </w:r>
      <w:r>
        <w:rPr>
          <w:lang w:val="en-US" w:eastAsia="zh-TW"/>
        </w:rPr>
        <w:t xml:space="preserve"> eat for </w:t>
      </w:r>
      <w:r w:rsidR="000971C4">
        <w:rPr>
          <w:lang w:val="en-US" w:eastAsia="zh-TW"/>
        </w:rPr>
        <w:t xml:space="preserve">people, dress for people and there is nothing which is not </w:t>
      </w:r>
      <w:r w:rsidR="000971C4" w:rsidRPr="000971C4">
        <w:rPr>
          <w:lang w:val="en-US" w:eastAsia="zh-TW"/>
        </w:rPr>
        <w:t xml:space="preserve">for serving people. </w:t>
      </w:r>
      <w:r w:rsidR="000971C4">
        <w:rPr>
          <w:lang w:val="en-US" w:eastAsia="zh-TW"/>
        </w:rPr>
        <w:t xml:space="preserve">But we can wonder, how can clothing and eating </w:t>
      </w:r>
      <w:r w:rsidR="005440F6">
        <w:rPr>
          <w:lang w:val="en-US" w:eastAsia="zh-TW"/>
        </w:rPr>
        <w:t>be</w:t>
      </w:r>
      <w:r w:rsidR="000971C4">
        <w:rPr>
          <w:lang w:val="en-US" w:eastAsia="zh-TW"/>
        </w:rPr>
        <w:t xml:space="preserve"> for serving all beings? Because dressing and eating is a tool that serves </w:t>
      </w:r>
      <w:r w:rsidR="000971C4">
        <w:rPr>
          <w:rFonts w:hint="eastAsia"/>
          <w:lang w:val="en-US" w:eastAsia="zh-TW"/>
        </w:rPr>
        <w:t>all</w:t>
      </w:r>
      <w:r w:rsidR="000971C4" w:rsidRPr="000971C4">
        <w:rPr>
          <w:lang w:val="en-US" w:eastAsia="zh-TW"/>
        </w:rPr>
        <w:t xml:space="preserve"> </w:t>
      </w:r>
      <w:r w:rsidR="000971C4">
        <w:rPr>
          <w:lang w:val="en-US" w:eastAsia="zh-TW"/>
        </w:rPr>
        <w:t>living creatures so we must</w:t>
      </w:r>
      <w:r w:rsidR="00EF1D27">
        <w:rPr>
          <w:lang w:val="en-US" w:eastAsia="zh-TW"/>
        </w:rPr>
        <w:t xml:space="preserve"> first</w:t>
      </w:r>
      <w:r w:rsidR="000971C4">
        <w:rPr>
          <w:lang w:val="en-US" w:eastAsia="zh-TW"/>
        </w:rPr>
        <w:t xml:space="preserve"> maintain </w:t>
      </w:r>
      <w:r w:rsidR="00EF1D27">
        <w:rPr>
          <w:lang w:val="en-US" w:eastAsia="zh-TW"/>
        </w:rPr>
        <w:t xml:space="preserve">this tool. Secondly, in daily life, dressing and eating are used to be more particular, sometimes like it or dislike it, so today’s clothing and eating can be random, everything is acceptable, pleasing. There isn’t </w:t>
      </w:r>
      <w:r w:rsidR="005440F6">
        <w:rPr>
          <w:lang w:val="en-US" w:eastAsia="zh-TW"/>
        </w:rPr>
        <w:t xml:space="preserve">a </w:t>
      </w:r>
      <w:r w:rsidR="00EF1D27">
        <w:rPr>
          <w:lang w:val="en-US" w:eastAsia="zh-TW"/>
        </w:rPr>
        <w:t xml:space="preserve">distinction of attachments, this is called training </w:t>
      </w:r>
      <w:r w:rsidR="00EF1D27" w:rsidRPr="000450A9">
        <w:rPr>
          <w:lang w:val="en-US" w:eastAsia="zh-TW"/>
        </w:rPr>
        <w:t xml:space="preserve">and implement </w:t>
      </w:r>
      <w:r w:rsidR="00BA5587" w:rsidRPr="000450A9">
        <w:rPr>
          <w:lang w:val="en-US" w:eastAsia="zh-TW"/>
        </w:rPr>
        <w:t>us</w:t>
      </w:r>
      <w:r w:rsidR="00EF1D27">
        <w:rPr>
          <w:lang w:val="en-US" w:eastAsia="zh-TW"/>
        </w:rPr>
        <w:t xml:space="preserve">. </w:t>
      </w:r>
    </w:p>
    <w:p w14:paraId="0D805BE4" w14:textId="77777777" w:rsidR="002557FB" w:rsidRDefault="002557FB" w:rsidP="002557FB">
      <w:pPr>
        <w:spacing w:line="360" w:lineRule="auto"/>
        <w:jc w:val="both"/>
        <w:rPr>
          <w:lang w:val="en-US" w:eastAsia="zh-TW"/>
        </w:rPr>
      </w:pPr>
    </w:p>
    <w:p w14:paraId="48EAF190" w14:textId="049BEF78" w:rsidR="002557FB" w:rsidRDefault="00012416" w:rsidP="002557FB">
      <w:pPr>
        <w:spacing w:line="360" w:lineRule="auto"/>
        <w:jc w:val="both"/>
        <w:rPr>
          <w:lang w:val="en-US" w:eastAsia="zh-TW"/>
        </w:rPr>
      </w:pPr>
      <w:r>
        <w:rPr>
          <w:lang w:val="en-US" w:eastAsia="zh-TW"/>
        </w:rPr>
        <w:t>That’s the end of my presentation</w:t>
      </w:r>
      <w:r w:rsidR="00743179">
        <w:rPr>
          <w:lang w:val="en-US" w:eastAsia="zh-TW"/>
        </w:rPr>
        <w:t xml:space="preserve">, thank you for listening and if you have any feedback and suggestions will be appreciated. </w:t>
      </w:r>
      <w:r w:rsidR="002557FB">
        <w:rPr>
          <w:lang w:val="en-US" w:eastAsia="zh-TW"/>
        </w:rPr>
        <w:br w:type="page"/>
      </w:r>
    </w:p>
    <w:p w14:paraId="2AA44669" w14:textId="77777777" w:rsidR="00D50879" w:rsidRPr="00C67D23" w:rsidRDefault="00D50879" w:rsidP="002557FB">
      <w:pPr>
        <w:spacing w:line="360" w:lineRule="auto"/>
        <w:jc w:val="center"/>
        <w:rPr>
          <w:rFonts w:cstheme="minorHAnsi"/>
          <w:sz w:val="32"/>
          <w:szCs w:val="32"/>
          <w:lang w:val="en-US" w:eastAsia="zh-TW"/>
        </w:rPr>
      </w:pPr>
      <w:r w:rsidRPr="00C67D23">
        <w:rPr>
          <w:rFonts w:cstheme="minorHAnsi"/>
          <w:sz w:val="32"/>
          <w:szCs w:val="32"/>
          <w:lang w:val="en-US" w:eastAsia="zh-TW"/>
        </w:rPr>
        <w:lastRenderedPageBreak/>
        <w:t>Bibliography</w:t>
      </w:r>
    </w:p>
    <w:p w14:paraId="7B2DE3E9" w14:textId="77777777" w:rsidR="00D50879" w:rsidRDefault="00D50879" w:rsidP="00BA310B">
      <w:pPr>
        <w:spacing w:line="360" w:lineRule="auto"/>
        <w:jc w:val="center"/>
        <w:rPr>
          <w:rFonts w:cstheme="minorHAnsi"/>
          <w:lang w:val="en-US" w:eastAsia="zh-TW"/>
        </w:rPr>
      </w:pPr>
    </w:p>
    <w:p w14:paraId="2A8D6392" w14:textId="77777777" w:rsidR="00D50879" w:rsidRPr="00D50879" w:rsidRDefault="00D50879" w:rsidP="00BA310B">
      <w:pPr>
        <w:spacing w:line="360" w:lineRule="auto"/>
        <w:rPr>
          <w:rFonts w:cstheme="minorHAnsi"/>
          <w:b/>
          <w:bCs/>
          <w:color w:val="000000" w:themeColor="text1"/>
          <w:sz w:val="28"/>
          <w:szCs w:val="28"/>
          <w:lang w:val="en-US" w:eastAsia="zh-TW"/>
        </w:rPr>
      </w:pPr>
      <w:r w:rsidRPr="00D50879">
        <w:rPr>
          <w:rFonts w:cstheme="minorHAnsi"/>
          <w:b/>
          <w:bCs/>
          <w:color w:val="000000" w:themeColor="text1"/>
          <w:sz w:val="28"/>
          <w:szCs w:val="28"/>
          <w:lang w:val="en-US" w:eastAsia="zh-TW"/>
        </w:rPr>
        <w:t>Books:</w:t>
      </w:r>
    </w:p>
    <w:p w14:paraId="4653D87B" w14:textId="03BAD5E1" w:rsidR="00D50879" w:rsidRDefault="00D50879" w:rsidP="00BA310B">
      <w:pPr>
        <w:pStyle w:val="Sansinterligne"/>
        <w:spacing w:line="360" w:lineRule="auto"/>
        <w:rPr>
          <w:lang w:val="en-US"/>
        </w:rPr>
      </w:pPr>
    </w:p>
    <w:p w14:paraId="5E6248A3" w14:textId="77777777" w:rsidR="00D50879" w:rsidRPr="00D50879" w:rsidRDefault="00D50879" w:rsidP="00BA310B">
      <w:pPr>
        <w:numPr>
          <w:ilvl w:val="0"/>
          <w:numId w:val="6"/>
        </w:numPr>
        <w:spacing w:line="360" w:lineRule="auto"/>
        <w:jc w:val="both"/>
        <w:rPr>
          <w:rFonts w:cstheme="minorHAnsi"/>
          <w:lang w:val="en-US" w:eastAsia="zh-TW"/>
        </w:rPr>
      </w:pPr>
      <w:r w:rsidRPr="00D50879">
        <w:rPr>
          <w:rFonts w:cstheme="minorHAnsi"/>
          <w:lang w:val="en-US" w:eastAsia="zh-TW"/>
        </w:rPr>
        <w:t xml:space="preserve">Legge, James, </w:t>
      </w:r>
      <w:r w:rsidRPr="00D50879">
        <w:rPr>
          <w:rFonts w:cstheme="minorHAnsi"/>
          <w:i/>
          <w:iCs/>
          <w:lang w:val="en-US" w:eastAsia="zh-TW"/>
        </w:rPr>
        <w:t xml:space="preserve">The Chinese Classics Vol. 1 </w:t>
      </w:r>
      <w:r w:rsidRPr="00D50879">
        <w:rPr>
          <w:rFonts w:cstheme="minorHAnsi"/>
          <w:lang w:val="en-US" w:eastAsia="zh-TW"/>
        </w:rPr>
        <w:t>(Taipei: SMC Publishing INC., 2016)</w:t>
      </w:r>
    </w:p>
    <w:p w14:paraId="44F19231" w14:textId="77777777" w:rsidR="00D50879" w:rsidRPr="00D50879" w:rsidRDefault="00D50879" w:rsidP="00BA310B">
      <w:pPr>
        <w:numPr>
          <w:ilvl w:val="0"/>
          <w:numId w:val="6"/>
        </w:numPr>
        <w:spacing w:line="360" w:lineRule="auto"/>
        <w:jc w:val="both"/>
        <w:rPr>
          <w:rFonts w:cstheme="minorHAnsi"/>
          <w:lang w:val="en-US" w:eastAsia="zh-TW"/>
        </w:rPr>
      </w:pPr>
      <w:r w:rsidRPr="00D50879">
        <w:rPr>
          <w:rFonts w:cstheme="minorHAnsi"/>
          <w:lang w:val="en-US" w:eastAsia="zh-TW"/>
        </w:rPr>
        <w:t xml:space="preserve">Li, Bing Nan, </w:t>
      </w:r>
      <w:r w:rsidRPr="00D50879">
        <w:rPr>
          <w:rFonts w:cstheme="minorHAnsi"/>
          <w:i/>
          <w:iCs/>
          <w:lang w:val="en-US" w:eastAsia="zh-TW"/>
        </w:rPr>
        <w:t xml:space="preserve">Lunyu Jiangyao </w:t>
      </w:r>
      <w:r w:rsidRPr="00D50879">
        <w:rPr>
          <w:rFonts w:cstheme="minorHAnsi"/>
          <w:lang w:val="en-US" w:eastAsia="zh-TW"/>
        </w:rPr>
        <w:t xml:space="preserve">(Taipei: Huazang Jingzong Xuehui, 2012) </w:t>
      </w:r>
    </w:p>
    <w:p w14:paraId="028248AE" w14:textId="77777777" w:rsidR="00D50879" w:rsidRPr="00D50879" w:rsidRDefault="00D50879" w:rsidP="00BA310B">
      <w:pPr>
        <w:numPr>
          <w:ilvl w:val="0"/>
          <w:numId w:val="6"/>
        </w:numPr>
        <w:spacing w:line="360" w:lineRule="auto"/>
        <w:jc w:val="both"/>
        <w:rPr>
          <w:rFonts w:cstheme="minorHAnsi"/>
          <w:lang w:val="en-US" w:eastAsia="zh-TW"/>
        </w:rPr>
      </w:pPr>
      <w:r w:rsidRPr="00D50879">
        <w:rPr>
          <w:rFonts w:cstheme="minorHAnsi"/>
          <w:lang w:val="en-US" w:eastAsia="zh-TW"/>
        </w:rPr>
        <w:t xml:space="preserve">Li, Bing Nan, </w:t>
      </w:r>
      <w:r w:rsidRPr="00D50879">
        <w:rPr>
          <w:rFonts w:cstheme="minorHAnsi"/>
          <w:i/>
          <w:iCs/>
          <w:lang w:val="en-US" w:eastAsia="zh-TW"/>
        </w:rPr>
        <w:t>Lunyu Jiangji</w:t>
      </w:r>
      <w:r w:rsidRPr="00D50879">
        <w:rPr>
          <w:rFonts w:cstheme="minorHAnsi"/>
          <w:lang w:val="en-US" w:eastAsia="zh-TW"/>
        </w:rPr>
        <w:t xml:space="preserve"> (2018)</w:t>
      </w:r>
    </w:p>
    <w:p w14:paraId="73404305" w14:textId="77777777" w:rsidR="00D50879" w:rsidRDefault="00D50879" w:rsidP="00BA310B">
      <w:pPr>
        <w:spacing w:line="360" w:lineRule="auto"/>
        <w:rPr>
          <w:rFonts w:cstheme="minorHAnsi"/>
          <w:lang w:val="en-US" w:eastAsia="zh-TW"/>
        </w:rPr>
      </w:pPr>
    </w:p>
    <w:p w14:paraId="035816CC" w14:textId="77777777" w:rsidR="00D50879" w:rsidRPr="00D50879" w:rsidRDefault="00D50879" w:rsidP="00BA310B">
      <w:pPr>
        <w:spacing w:line="360" w:lineRule="auto"/>
        <w:rPr>
          <w:rFonts w:cstheme="minorHAnsi"/>
          <w:b/>
          <w:bCs/>
          <w:sz w:val="28"/>
          <w:szCs w:val="28"/>
          <w:lang w:val="en-US" w:eastAsia="zh-TW"/>
        </w:rPr>
      </w:pPr>
      <w:r w:rsidRPr="00D50879">
        <w:rPr>
          <w:rFonts w:cstheme="minorHAnsi"/>
          <w:b/>
          <w:bCs/>
          <w:sz w:val="28"/>
          <w:szCs w:val="28"/>
          <w:lang w:val="en-US" w:eastAsia="zh-TW"/>
        </w:rPr>
        <w:t>Websites:</w:t>
      </w:r>
    </w:p>
    <w:p w14:paraId="656F4CE0" w14:textId="77777777" w:rsidR="00D50879" w:rsidRPr="00B253E5" w:rsidRDefault="00D50879" w:rsidP="00BA310B">
      <w:pPr>
        <w:spacing w:line="360" w:lineRule="auto"/>
        <w:rPr>
          <w:rFonts w:cstheme="minorHAnsi"/>
          <w:b/>
          <w:bCs/>
          <w:lang w:val="en-US" w:eastAsia="zh-TW"/>
        </w:rPr>
      </w:pPr>
    </w:p>
    <w:p w14:paraId="58CE76CE" w14:textId="26D1E257" w:rsidR="00012416" w:rsidRPr="00D50879" w:rsidRDefault="00D50879" w:rsidP="00BA310B">
      <w:pPr>
        <w:pStyle w:val="Paragraphedeliste"/>
        <w:numPr>
          <w:ilvl w:val="0"/>
          <w:numId w:val="8"/>
        </w:numPr>
        <w:spacing w:line="360" w:lineRule="auto"/>
        <w:jc w:val="both"/>
        <w:rPr>
          <w:i/>
          <w:iCs/>
          <w:lang w:val="en-US"/>
        </w:rPr>
      </w:pPr>
      <w:r w:rsidRPr="00D50879">
        <w:rPr>
          <w:lang w:val="en-US"/>
        </w:rPr>
        <w:t>Legge, James,</w:t>
      </w:r>
      <w:r w:rsidRPr="00D50879">
        <w:rPr>
          <w:i/>
          <w:iCs/>
          <w:lang w:val="en-US"/>
        </w:rPr>
        <w:t xml:space="preserve"> Chinese Text Project </w:t>
      </w:r>
      <w:r w:rsidRPr="00D50879">
        <w:rPr>
          <w:lang w:val="en-US"/>
        </w:rPr>
        <w:t>(1885) &lt;https://ctext.org/liji&gt; [accessed 25 March 2022]</w:t>
      </w:r>
    </w:p>
    <w:sectPr w:rsidR="00012416" w:rsidRPr="00D50879" w:rsidSect="00B05EE3">
      <w:footerReference w:type="default" r:id="rId10"/>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634D2" w14:textId="77777777" w:rsidR="00225DA1" w:rsidRDefault="00225DA1" w:rsidP="00EA5A1A">
      <w:r>
        <w:separator/>
      </w:r>
    </w:p>
  </w:endnote>
  <w:endnote w:type="continuationSeparator" w:id="0">
    <w:p w14:paraId="53320EAA" w14:textId="77777777" w:rsidR="00225DA1" w:rsidRDefault="00225DA1" w:rsidP="00EA5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PingFang TC">
    <w:panose1 w:val="020B0400000000000000"/>
    <w:charset w:val="88"/>
    <w:family w:val="swiss"/>
    <w:pitch w:val="variable"/>
    <w:sig w:usb0="A00002FF" w:usb1="7ACFFDFB" w:usb2="00000017"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odepage"/>
      </w:rPr>
      <w:id w:val="1018975300"/>
      <w:docPartObj>
        <w:docPartGallery w:val="Page Numbers (Bottom of Page)"/>
        <w:docPartUnique/>
      </w:docPartObj>
    </w:sdtPr>
    <w:sdtEndPr>
      <w:rPr>
        <w:rStyle w:val="Numrodepage"/>
      </w:rPr>
    </w:sdtEndPr>
    <w:sdtContent>
      <w:p w14:paraId="3108320E" w14:textId="7E264CD5" w:rsidR="00B05EE3" w:rsidRDefault="00B05EE3" w:rsidP="00E6000B">
        <w:pPr>
          <w:pStyle w:val="Pieddepage"/>
          <w:framePr w:wrap="none" w:vAnchor="text" w:hAnchor="margin" w:xAlign="center"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14:paraId="07A67164" w14:textId="77777777" w:rsidR="00B05EE3" w:rsidRDefault="00B05EE3">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odepage"/>
      </w:rPr>
      <w:id w:val="858387791"/>
      <w:docPartObj>
        <w:docPartGallery w:val="Page Numbers (Bottom of Page)"/>
        <w:docPartUnique/>
      </w:docPartObj>
    </w:sdtPr>
    <w:sdtEndPr>
      <w:rPr>
        <w:rStyle w:val="Numrodepage"/>
      </w:rPr>
    </w:sdtEndPr>
    <w:sdtContent>
      <w:p w14:paraId="0D7C2150" w14:textId="3154C20A" w:rsidR="00B05EE3" w:rsidRDefault="00B05EE3" w:rsidP="00E6000B">
        <w:pPr>
          <w:pStyle w:val="Pieddepage"/>
          <w:framePr w:wrap="none" w:vAnchor="text" w:hAnchor="margin" w:xAlign="center"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522644B1" w14:textId="77777777" w:rsidR="00B05EE3" w:rsidRDefault="00B05EE3">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74C96" w14:textId="77777777" w:rsidR="00225DA1" w:rsidRDefault="00225DA1" w:rsidP="00EA5A1A">
      <w:r>
        <w:separator/>
      </w:r>
    </w:p>
  </w:footnote>
  <w:footnote w:type="continuationSeparator" w:id="0">
    <w:p w14:paraId="0D51D33F" w14:textId="77777777" w:rsidR="00225DA1" w:rsidRDefault="00225DA1" w:rsidP="00EA5A1A">
      <w:r>
        <w:continuationSeparator/>
      </w:r>
    </w:p>
  </w:footnote>
  <w:footnote w:id="1">
    <w:p w14:paraId="77642A7E" w14:textId="70222476" w:rsidR="00EA5A1A" w:rsidRPr="005C0258" w:rsidRDefault="00EA5A1A">
      <w:pPr>
        <w:pStyle w:val="Notedebasdepage"/>
        <w:rPr>
          <w:lang w:val="en-US"/>
        </w:rPr>
      </w:pPr>
      <w:r>
        <w:rPr>
          <w:rStyle w:val="Appelnotedebasdep"/>
        </w:rPr>
        <w:footnoteRef/>
      </w:r>
      <w:r w:rsidRPr="005C0258">
        <w:rPr>
          <w:lang w:val="en-US"/>
        </w:rPr>
        <w:t xml:space="preserve"> </w:t>
      </w:r>
      <w:r w:rsidR="00D87B10">
        <w:rPr>
          <w:lang w:val="en-US"/>
        </w:rPr>
        <w:t xml:space="preserve">James Legge, The Chinese Classics Vol. 1 (Taipei: SMC Publishing INC., 2016), </w:t>
      </w:r>
      <w:r w:rsidR="005C0258">
        <w:rPr>
          <w:lang w:val="en-US"/>
        </w:rPr>
        <w:t>p</w:t>
      </w:r>
      <w:r w:rsidR="00D87B10">
        <w:rPr>
          <w:lang w:val="en-US"/>
        </w:rPr>
        <w:t>.</w:t>
      </w:r>
      <w:r w:rsidR="005C0258">
        <w:rPr>
          <w:lang w:val="en-US"/>
        </w:rPr>
        <w:t xml:space="preserve"> 143-144</w:t>
      </w:r>
      <w:r w:rsidR="00D87B10">
        <w:rPr>
          <w:lang w:val="en-US"/>
        </w:rPr>
        <w:t>.</w:t>
      </w:r>
    </w:p>
  </w:footnote>
  <w:footnote w:id="2">
    <w:p w14:paraId="6CD32D29" w14:textId="4BC59C7F" w:rsidR="00D87B10" w:rsidRPr="00D87B10" w:rsidRDefault="00D87B10">
      <w:pPr>
        <w:pStyle w:val="Notedebasdepage"/>
        <w:rPr>
          <w:lang w:val="en-US"/>
        </w:rPr>
      </w:pPr>
      <w:r>
        <w:rPr>
          <w:rStyle w:val="Appelnotedebasdep"/>
        </w:rPr>
        <w:footnoteRef/>
      </w:r>
      <w:r w:rsidRPr="00D87B10">
        <w:rPr>
          <w:lang w:val="en-US"/>
        </w:rPr>
        <w:t xml:space="preserve"> </w:t>
      </w:r>
      <w:r>
        <w:rPr>
          <w:lang w:val="en-US"/>
        </w:rPr>
        <w:t>James Legge, The Chinese Classics Vol. 1 (Taipei: SMC Publishing INC., 2016), p. 143.</w:t>
      </w:r>
    </w:p>
  </w:footnote>
  <w:footnote w:id="3">
    <w:p w14:paraId="2F442E2B" w14:textId="65ABE49C" w:rsidR="0070652F" w:rsidRPr="0070652F" w:rsidRDefault="0070652F" w:rsidP="0070652F">
      <w:pPr>
        <w:pStyle w:val="Notedebasdepage"/>
        <w:rPr>
          <w:lang w:val="en-US"/>
        </w:rPr>
      </w:pPr>
      <w:r>
        <w:rPr>
          <w:rStyle w:val="Appelnotedebasdep"/>
        </w:rPr>
        <w:footnoteRef/>
      </w:r>
      <w:r w:rsidRPr="0070652F">
        <w:rPr>
          <w:lang w:val="en-US"/>
        </w:rPr>
        <w:t xml:space="preserve"> </w:t>
      </w:r>
      <w:r>
        <w:rPr>
          <w:lang w:val="en-US"/>
        </w:rPr>
        <w:t>James Legge, The Chinese Classics Vol. 1 (Taipei: SMC Publishing INC., 2016), p. 169.</w:t>
      </w:r>
    </w:p>
  </w:footnote>
  <w:footnote w:id="4">
    <w:p w14:paraId="5EA4B46C" w14:textId="506AD99C" w:rsidR="0070652F" w:rsidRPr="0070652F" w:rsidRDefault="0070652F">
      <w:pPr>
        <w:pStyle w:val="Notedebasdepage"/>
        <w:rPr>
          <w:lang w:val="en-US" w:eastAsia="zh-TW"/>
        </w:rPr>
      </w:pPr>
      <w:r>
        <w:rPr>
          <w:rStyle w:val="Appelnotedebasdep"/>
        </w:rPr>
        <w:footnoteRef/>
      </w:r>
      <w:r w:rsidRPr="0070652F">
        <w:rPr>
          <w:lang w:val="en-US"/>
        </w:rPr>
        <w:t xml:space="preserve"> </w:t>
      </w:r>
      <w:r w:rsidRPr="0070652F">
        <w:rPr>
          <w:rFonts w:hint="eastAsia"/>
          <w:lang w:val="en-US" w:eastAsia="zh-TW"/>
        </w:rPr>
        <w:t>Ja</w:t>
      </w:r>
      <w:r w:rsidRPr="0070652F">
        <w:rPr>
          <w:lang w:val="en-US" w:eastAsia="zh-TW"/>
        </w:rPr>
        <w:t>mes Legge, Chinese text Project (1885) &lt;</w:t>
      </w:r>
      <w:r w:rsidRPr="0070652F">
        <w:rPr>
          <w:lang w:val="en-US"/>
        </w:rPr>
        <w:t xml:space="preserve"> </w:t>
      </w:r>
      <w:r w:rsidRPr="0070652F">
        <w:rPr>
          <w:lang w:val="en-US" w:eastAsia="zh-TW"/>
        </w:rPr>
        <w:t xml:space="preserve">https://ctext.org/liji/li-yun&gt; </w:t>
      </w:r>
      <w:r w:rsidRPr="0070652F">
        <w:rPr>
          <w:lang w:val="en-US"/>
        </w:rPr>
        <w:t>[</w:t>
      </w:r>
      <w:r>
        <w:rPr>
          <w:lang w:val="en-US"/>
        </w:rPr>
        <w:t>accessed 25 March 2022</w:t>
      </w:r>
      <w:r w:rsidRPr="0070652F">
        <w:rPr>
          <w:lang w:val="en-US"/>
        </w:rPr>
        <w:t>]</w:t>
      </w:r>
    </w:p>
  </w:footnote>
  <w:footnote w:id="5">
    <w:p w14:paraId="6D83EC45" w14:textId="30D0A437" w:rsidR="003C1CAF" w:rsidRPr="003C1CAF" w:rsidRDefault="003C1CAF">
      <w:pPr>
        <w:pStyle w:val="Notedebasdepage"/>
        <w:rPr>
          <w:lang w:val="en-US" w:eastAsia="zh-TW"/>
        </w:rPr>
      </w:pPr>
      <w:r>
        <w:rPr>
          <w:rStyle w:val="Appelnotedebasdep"/>
        </w:rPr>
        <w:footnoteRef/>
      </w:r>
      <w:r w:rsidRPr="003C1CAF">
        <w:rPr>
          <w:lang w:val="en-US"/>
        </w:rPr>
        <w:t xml:space="preserve"> </w:t>
      </w:r>
      <w:r>
        <w:rPr>
          <w:lang w:val="en-US"/>
        </w:rPr>
        <w:t>James Legge, The Chinese Classics Vol. 1 (Taipei: SMC Publishing INC., 2016), p. 143.</w:t>
      </w:r>
    </w:p>
  </w:footnote>
  <w:footnote w:id="6">
    <w:p w14:paraId="6F84BB33" w14:textId="3E58D57C" w:rsidR="003E0A54" w:rsidRPr="003E0A54" w:rsidRDefault="003E0A54">
      <w:pPr>
        <w:pStyle w:val="Notedebasdepage"/>
        <w:rPr>
          <w:lang w:val="en-US"/>
        </w:rPr>
      </w:pPr>
      <w:r>
        <w:rPr>
          <w:rStyle w:val="Appelnotedebasdep"/>
        </w:rPr>
        <w:footnoteRef/>
      </w:r>
      <w:r w:rsidRPr="003E0A54">
        <w:rPr>
          <w:lang w:val="en-US"/>
        </w:rPr>
        <w:t xml:space="preserve"> </w:t>
      </w:r>
      <w:r>
        <w:rPr>
          <w:lang w:val="en-US"/>
        </w:rPr>
        <w:t>James Legge, The Chinese Classics Vol. 1 (Taipei: SMC Publishing INC., 2016), p. 143</w:t>
      </w:r>
      <w:r w:rsidR="00CB0A29">
        <w:rPr>
          <w:lang w:val="en-US"/>
        </w:rPr>
        <w:t>-144</w:t>
      </w:r>
      <w:r>
        <w:rPr>
          <w:lang w:val="en-US"/>
        </w:rPr>
        <w:t>.</w:t>
      </w:r>
    </w:p>
  </w:footnote>
  <w:footnote w:id="7">
    <w:p w14:paraId="10AC6EA5" w14:textId="7571F87D" w:rsidR="00CB0A29" w:rsidRPr="00CB0A29" w:rsidRDefault="00CB0A29">
      <w:pPr>
        <w:pStyle w:val="Notedebasdepage"/>
        <w:rPr>
          <w:lang w:val="en-US"/>
        </w:rPr>
      </w:pPr>
      <w:r>
        <w:rPr>
          <w:rStyle w:val="Appelnotedebasdep"/>
        </w:rPr>
        <w:footnoteRef/>
      </w:r>
      <w:r w:rsidRPr="00CB0A29">
        <w:rPr>
          <w:lang w:val="en-US"/>
        </w:rPr>
        <w:t xml:space="preserve"> </w:t>
      </w:r>
      <w:r>
        <w:rPr>
          <w:lang w:val="en-US"/>
        </w:rPr>
        <w:t>James Legge, The Chinese Classics Vol. 1 (Taipei: SMC Publishing INC., 2016), p. 144.</w:t>
      </w:r>
    </w:p>
  </w:footnote>
  <w:footnote w:id="8">
    <w:p w14:paraId="6468E0F5" w14:textId="375CF539" w:rsidR="00CB0A29" w:rsidRPr="00CB0A29" w:rsidRDefault="00CB0A29">
      <w:pPr>
        <w:pStyle w:val="Notedebasdepage"/>
        <w:rPr>
          <w:lang w:val="en-US"/>
        </w:rPr>
      </w:pPr>
      <w:r>
        <w:rPr>
          <w:rStyle w:val="Appelnotedebasdep"/>
        </w:rPr>
        <w:footnoteRef/>
      </w:r>
      <w:r w:rsidRPr="00CB0A29">
        <w:rPr>
          <w:lang w:val="en-US"/>
        </w:rPr>
        <w:t xml:space="preserve"> </w:t>
      </w:r>
      <w:r>
        <w:rPr>
          <w:lang w:val="en-US"/>
        </w:rPr>
        <w:t>James Legge, The Chinese Classics Vol. 1 (Taipei: SMC Publishing INC., 2016), p. 144.</w:t>
      </w:r>
    </w:p>
  </w:footnote>
  <w:footnote w:id="9">
    <w:p w14:paraId="1873EDA9" w14:textId="38DD43E8" w:rsidR="00CB0A29" w:rsidRPr="00CB0A29" w:rsidRDefault="00CB0A29">
      <w:pPr>
        <w:pStyle w:val="Notedebasdepage"/>
        <w:rPr>
          <w:lang w:val="en-US"/>
        </w:rPr>
      </w:pPr>
      <w:r>
        <w:rPr>
          <w:rStyle w:val="Appelnotedebasdep"/>
        </w:rPr>
        <w:footnoteRef/>
      </w:r>
      <w:r w:rsidRPr="00CB0A29">
        <w:rPr>
          <w:lang w:val="en-US"/>
        </w:rPr>
        <w:t xml:space="preserve"> </w:t>
      </w:r>
      <w:r>
        <w:rPr>
          <w:lang w:val="en-US"/>
        </w:rPr>
        <w:t>James Legge, The Chinese Classics Vol. 1 (Taipei: SMC Publishing INC., 2016), p. 143.</w:t>
      </w:r>
    </w:p>
  </w:footnote>
  <w:footnote w:id="10">
    <w:p w14:paraId="67994E7B" w14:textId="128F1966" w:rsidR="00CB0A29" w:rsidRPr="00CB0A29" w:rsidRDefault="00CB0A29">
      <w:pPr>
        <w:pStyle w:val="Notedebasdepage"/>
        <w:rPr>
          <w:lang w:val="en-US"/>
        </w:rPr>
      </w:pPr>
      <w:r>
        <w:rPr>
          <w:rStyle w:val="Appelnotedebasdep"/>
        </w:rPr>
        <w:footnoteRef/>
      </w:r>
      <w:r w:rsidRPr="00CB0A29">
        <w:rPr>
          <w:lang w:val="en-US"/>
        </w:rPr>
        <w:t xml:space="preserve"> </w:t>
      </w:r>
      <w:r>
        <w:rPr>
          <w:lang w:val="en-US"/>
        </w:rPr>
        <w:t>James Legge, The Chinese Classics Vol. 1 (Taipei: SMC Publishing INC., 2016), p. 144.</w:t>
      </w:r>
    </w:p>
  </w:footnote>
  <w:footnote w:id="11">
    <w:p w14:paraId="1C11E4C0" w14:textId="6BA65C2F" w:rsidR="00CB0A29" w:rsidRPr="00CB0A29" w:rsidRDefault="00CB0A29">
      <w:pPr>
        <w:pStyle w:val="Notedebasdepage"/>
        <w:rPr>
          <w:lang w:val="en-US"/>
        </w:rPr>
      </w:pPr>
      <w:r>
        <w:rPr>
          <w:rStyle w:val="Appelnotedebasdep"/>
        </w:rPr>
        <w:footnoteRef/>
      </w:r>
      <w:r w:rsidRPr="00CB0A29">
        <w:rPr>
          <w:lang w:val="en-US"/>
        </w:rPr>
        <w:t xml:space="preserve"> </w:t>
      </w:r>
      <w:r>
        <w:rPr>
          <w:lang w:val="en-US"/>
        </w:rPr>
        <w:t>James Legge, The Chinese Classics Vol. 1 (Taipei: SMC Publishing INC., 2016), p. 1</w:t>
      </w:r>
      <w:r w:rsidR="00725AF6">
        <w:rPr>
          <w:lang w:val="en-US"/>
        </w:rPr>
        <w:t>37</w:t>
      </w:r>
      <w:r>
        <w:rPr>
          <w:lang w:val="en-US"/>
        </w:rPr>
        <w:t>.</w:t>
      </w:r>
    </w:p>
  </w:footnote>
  <w:footnote w:id="12">
    <w:p w14:paraId="64D9A3FE" w14:textId="4B3C719C" w:rsidR="00725AF6" w:rsidRPr="00725AF6" w:rsidRDefault="00725AF6">
      <w:pPr>
        <w:pStyle w:val="Notedebasdepage"/>
        <w:rPr>
          <w:lang w:val="en-US"/>
        </w:rPr>
      </w:pPr>
      <w:r>
        <w:rPr>
          <w:rStyle w:val="Appelnotedebasdep"/>
        </w:rPr>
        <w:footnoteRef/>
      </w:r>
      <w:r w:rsidRPr="00725AF6">
        <w:rPr>
          <w:lang w:val="en-US"/>
        </w:rPr>
        <w:t xml:space="preserve"> </w:t>
      </w:r>
      <w:r>
        <w:rPr>
          <w:lang w:val="en-US"/>
        </w:rPr>
        <w:t>James Legge, The Chinese Classics Vol. 1 (Taipei: SMC Publishing INC., 2016), p. 144.</w:t>
      </w:r>
    </w:p>
  </w:footnote>
  <w:footnote w:id="13">
    <w:p w14:paraId="6995A822" w14:textId="66B3DBBF" w:rsidR="00725AF6" w:rsidRPr="00725AF6" w:rsidRDefault="00725AF6">
      <w:pPr>
        <w:pStyle w:val="Notedebasdepage"/>
        <w:rPr>
          <w:lang w:val="en-US"/>
        </w:rPr>
      </w:pPr>
      <w:r>
        <w:rPr>
          <w:rStyle w:val="Appelnotedebasdep"/>
        </w:rPr>
        <w:footnoteRef/>
      </w:r>
      <w:r w:rsidRPr="00725AF6">
        <w:rPr>
          <w:lang w:val="en-US"/>
        </w:rPr>
        <w:t xml:space="preserve"> </w:t>
      </w:r>
      <w:r>
        <w:rPr>
          <w:lang w:val="en-US"/>
        </w:rPr>
        <w:t>James Legge, The Chinese Classics Vol. 1 (Taipei: SMC Publishing INC., 2016), p. 144.</w:t>
      </w:r>
    </w:p>
  </w:footnote>
  <w:footnote w:id="14">
    <w:p w14:paraId="7DA15326" w14:textId="68133DC7" w:rsidR="00725AF6" w:rsidRPr="00725AF6" w:rsidRDefault="00725AF6">
      <w:pPr>
        <w:pStyle w:val="Notedebasdepage"/>
        <w:rPr>
          <w:lang w:val="en-US"/>
        </w:rPr>
      </w:pPr>
      <w:r>
        <w:rPr>
          <w:rStyle w:val="Appelnotedebasdep"/>
        </w:rPr>
        <w:footnoteRef/>
      </w:r>
      <w:r w:rsidRPr="00725AF6">
        <w:rPr>
          <w:lang w:val="en-US"/>
        </w:rPr>
        <w:t xml:space="preserve"> </w:t>
      </w:r>
      <w:r>
        <w:rPr>
          <w:lang w:val="en-US"/>
        </w:rPr>
        <w:t>James Legge, The Chinese Classics Vol. 1 (Taipei: SMC Publishing INC., 2016), p. 384.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47474"/>
    <w:multiLevelType w:val="hybridMultilevel"/>
    <w:tmpl w:val="9AC2B178"/>
    <w:lvl w:ilvl="0" w:tplc="A386BEA0">
      <w:start w:val="13"/>
      <w:numFmt w:val="bullet"/>
      <w:lvlText w:val="-"/>
      <w:lvlJc w:val="left"/>
      <w:pPr>
        <w:ind w:left="720" w:hanging="360"/>
      </w:pPr>
      <w:rPr>
        <w:rFonts w:ascii="Calibri" w:eastAsiaTheme="minorEastAsia" w:hAnsi="Calibri" w:cs="Calibri"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17FA04B0"/>
    <w:multiLevelType w:val="hybridMultilevel"/>
    <w:tmpl w:val="04CC60D6"/>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1BF4FBA"/>
    <w:multiLevelType w:val="hybridMultilevel"/>
    <w:tmpl w:val="C172E97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2F8D64C2"/>
    <w:multiLevelType w:val="hybridMultilevel"/>
    <w:tmpl w:val="D602B750"/>
    <w:lvl w:ilvl="0" w:tplc="0810BDE0">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497675BB"/>
    <w:multiLevelType w:val="hybridMultilevel"/>
    <w:tmpl w:val="B1742B1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6E40526B"/>
    <w:multiLevelType w:val="hybridMultilevel"/>
    <w:tmpl w:val="04CC60D6"/>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02F1B84"/>
    <w:multiLevelType w:val="hybridMultilevel"/>
    <w:tmpl w:val="04CC60D6"/>
    <w:lvl w:ilvl="0" w:tplc="04B85B24">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15:restartNumberingAfterBreak="0">
    <w:nsid w:val="73443857"/>
    <w:multiLevelType w:val="hybridMultilevel"/>
    <w:tmpl w:val="1CD6B03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5"/>
  </w:num>
  <w:num w:numId="5">
    <w:abstractNumId w:val="3"/>
  </w:num>
  <w:num w:numId="6">
    <w:abstractNumId w:val="4"/>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3B1"/>
    <w:rsid w:val="00012416"/>
    <w:rsid w:val="00014BFD"/>
    <w:rsid w:val="00014CF7"/>
    <w:rsid w:val="0002472C"/>
    <w:rsid w:val="000321E6"/>
    <w:rsid w:val="00037344"/>
    <w:rsid w:val="000401E6"/>
    <w:rsid w:val="000450A9"/>
    <w:rsid w:val="00082D32"/>
    <w:rsid w:val="000941F2"/>
    <w:rsid w:val="000971C4"/>
    <w:rsid w:val="000E16D9"/>
    <w:rsid w:val="000F1DD3"/>
    <w:rsid w:val="0012668F"/>
    <w:rsid w:val="00164FE7"/>
    <w:rsid w:val="00166C64"/>
    <w:rsid w:val="001848F7"/>
    <w:rsid w:val="001943B1"/>
    <w:rsid w:val="001B091C"/>
    <w:rsid w:val="001E54D8"/>
    <w:rsid w:val="002024BA"/>
    <w:rsid w:val="00225DA1"/>
    <w:rsid w:val="00233183"/>
    <w:rsid w:val="002557FB"/>
    <w:rsid w:val="00267757"/>
    <w:rsid w:val="002857F6"/>
    <w:rsid w:val="00286E4C"/>
    <w:rsid w:val="00294BA6"/>
    <w:rsid w:val="0037791B"/>
    <w:rsid w:val="003846F1"/>
    <w:rsid w:val="003B1009"/>
    <w:rsid w:val="003C1CAF"/>
    <w:rsid w:val="003E0A54"/>
    <w:rsid w:val="004172CE"/>
    <w:rsid w:val="00421FE2"/>
    <w:rsid w:val="004315B1"/>
    <w:rsid w:val="004374F7"/>
    <w:rsid w:val="00452FF6"/>
    <w:rsid w:val="00457AE3"/>
    <w:rsid w:val="00460206"/>
    <w:rsid w:val="00464607"/>
    <w:rsid w:val="00476E65"/>
    <w:rsid w:val="004A2801"/>
    <w:rsid w:val="004A7C7B"/>
    <w:rsid w:val="004E0E7C"/>
    <w:rsid w:val="005077F0"/>
    <w:rsid w:val="00513ECF"/>
    <w:rsid w:val="005408FD"/>
    <w:rsid w:val="005440F6"/>
    <w:rsid w:val="0055150F"/>
    <w:rsid w:val="00585818"/>
    <w:rsid w:val="005A522D"/>
    <w:rsid w:val="005B372E"/>
    <w:rsid w:val="005C0258"/>
    <w:rsid w:val="005D0D81"/>
    <w:rsid w:val="005D459A"/>
    <w:rsid w:val="005F4E81"/>
    <w:rsid w:val="005F5CF7"/>
    <w:rsid w:val="006010F0"/>
    <w:rsid w:val="00604587"/>
    <w:rsid w:val="00625EC9"/>
    <w:rsid w:val="00633BC3"/>
    <w:rsid w:val="00640EE7"/>
    <w:rsid w:val="0064455D"/>
    <w:rsid w:val="006707C3"/>
    <w:rsid w:val="006A3698"/>
    <w:rsid w:val="006D3AF6"/>
    <w:rsid w:val="006F4CE8"/>
    <w:rsid w:val="0070652F"/>
    <w:rsid w:val="00707CB1"/>
    <w:rsid w:val="00725AF6"/>
    <w:rsid w:val="00727666"/>
    <w:rsid w:val="00743179"/>
    <w:rsid w:val="007605D2"/>
    <w:rsid w:val="00763000"/>
    <w:rsid w:val="007721B0"/>
    <w:rsid w:val="007A20CB"/>
    <w:rsid w:val="007A330A"/>
    <w:rsid w:val="007A3791"/>
    <w:rsid w:val="007D4AAB"/>
    <w:rsid w:val="007D5D36"/>
    <w:rsid w:val="007E1246"/>
    <w:rsid w:val="007F328C"/>
    <w:rsid w:val="0082798E"/>
    <w:rsid w:val="00843C7D"/>
    <w:rsid w:val="0086501A"/>
    <w:rsid w:val="008711F8"/>
    <w:rsid w:val="00882482"/>
    <w:rsid w:val="00892E60"/>
    <w:rsid w:val="008A6485"/>
    <w:rsid w:val="008B1EF6"/>
    <w:rsid w:val="008E4B8E"/>
    <w:rsid w:val="008F0492"/>
    <w:rsid w:val="00916962"/>
    <w:rsid w:val="00962A1A"/>
    <w:rsid w:val="009B1A56"/>
    <w:rsid w:val="009B34AB"/>
    <w:rsid w:val="009D75F7"/>
    <w:rsid w:val="009F03BE"/>
    <w:rsid w:val="009F62DB"/>
    <w:rsid w:val="00A2393F"/>
    <w:rsid w:val="00A50E9A"/>
    <w:rsid w:val="00AC02BC"/>
    <w:rsid w:val="00AD1C22"/>
    <w:rsid w:val="00AF3A6B"/>
    <w:rsid w:val="00AF5F82"/>
    <w:rsid w:val="00AF6497"/>
    <w:rsid w:val="00B01929"/>
    <w:rsid w:val="00B05EE3"/>
    <w:rsid w:val="00B35B1D"/>
    <w:rsid w:val="00B624CF"/>
    <w:rsid w:val="00B64E06"/>
    <w:rsid w:val="00B76B20"/>
    <w:rsid w:val="00B93026"/>
    <w:rsid w:val="00BA310B"/>
    <w:rsid w:val="00BA5587"/>
    <w:rsid w:val="00BC4AD9"/>
    <w:rsid w:val="00BD2043"/>
    <w:rsid w:val="00BD30C8"/>
    <w:rsid w:val="00BD3BE6"/>
    <w:rsid w:val="00BF0A29"/>
    <w:rsid w:val="00BF3880"/>
    <w:rsid w:val="00BF3AA6"/>
    <w:rsid w:val="00BF5384"/>
    <w:rsid w:val="00BF7A2F"/>
    <w:rsid w:val="00C10CF3"/>
    <w:rsid w:val="00C1284C"/>
    <w:rsid w:val="00C20BE5"/>
    <w:rsid w:val="00C55B2C"/>
    <w:rsid w:val="00C76132"/>
    <w:rsid w:val="00C926A2"/>
    <w:rsid w:val="00CB0A29"/>
    <w:rsid w:val="00CC4F7F"/>
    <w:rsid w:val="00CD776A"/>
    <w:rsid w:val="00CD77B7"/>
    <w:rsid w:val="00CE2DE7"/>
    <w:rsid w:val="00CF6575"/>
    <w:rsid w:val="00D06F08"/>
    <w:rsid w:val="00D50879"/>
    <w:rsid w:val="00D67315"/>
    <w:rsid w:val="00D83AE8"/>
    <w:rsid w:val="00D87B10"/>
    <w:rsid w:val="00D90974"/>
    <w:rsid w:val="00DA007F"/>
    <w:rsid w:val="00DB59C0"/>
    <w:rsid w:val="00DE7C8A"/>
    <w:rsid w:val="00E356C0"/>
    <w:rsid w:val="00E46663"/>
    <w:rsid w:val="00EA5A1A"/>
    <w:rsid w:val="00EF1D27"/>
    <w:rsid w:val="00F263A7"/>
    <w:rsid w:val="00F3392D"/>
    <w:rsid w:val="00F33F73"/>
    <w:rsid w:val="00FA64F6"/>
    <w:rsid w:val="00FB4485"/>
    <w:rsid w:val="00FB54DA"/>
    <w:rsid w:val="00FE6558"/>
  </w:rsids>
  <m:mathPr>
    <m:mathFont m:val="Cambria Math"/>
    <m:brkBin m:val="before"/>
    <m:brkBinSub m:val="--"/>
    <m:smallFrac m:val="0"/>
    <m:dispDef/>
    <m:lMargin m:val="0"/>
    <m:rMargin m:val="0"/>
    <m:defJc m:val="centerGroup"/>
    <m:wrapIndent m:val="1440"/>
    <m:intLim m:val="subSup"/>
    <m:naryLim m:val="undOvr"/>
  </m:mathPr>
  <w:themeFontLang w:val="fr-F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1F98F"/>
  <w15:chartTrackingRefBased/>
  <w15:docId w15:val="{DCADC8EE-4653-B644-970F-48253EDBD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fr-FR"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qFormat/>
    <w:rsid w:val="00BD30C8"/>
    <w:pPr>
      <w:keepNext/>
      <w:spacing w:before="240" w:after="60"/>
      <w:outlineLvl w:val="0"/>
    </w:pPr>
    <w:rPr>
      <w:rFonts w:ascii="Arial" w:eastAsia="SimSun" w:hAnsi="Arial" w:cs="Arial"/>
      <w:b/>
      <w:bCs/>
      <w:kern w:val="32"/>
      <w:sz w:val="32"/>
      <w:szCs w:val="32"/>
      <w:lang w:val="en-GB"/>
    </w:rPr>
  </w:style>
  <w:style w:type="paragraph" w:styleId="Titre3">
    <w:name w:val="heading 3"/>
    <w:basedOn w:val="Normal"/>
    <w:link w:val="Titre3Car"/>
    <w:qFormat/>
    <w:rsid w:val="00BD30C8"/>
    <w:pPr>
      <w:keepNext/>
      <w:ind w:left="720"/>
      <w:jc w:val="both"/>
      <w:outlineLvl w:val="2"/>
    </w:pPr>
    <w:rPr>
      <w:rFonts w:ascii="Tahoma" w:eastAsia="SimSun" w:hAnsi="Tahoma" w:cs="Tahoma"/>
      <w:b/>
      <w:bCs/>
      <w:sz w:val="20"/>
      <w:szCs w:val="20"/>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tedebasdepage">
    <w:name w:val="footnote text"/>
    <w:basedOn w:val="Normal"/>
    <w:link w:val="NotedebasdepageCar"/>
    <w:uiPriority w:val="99"/>
    <w:semiHidden/>
    <w:unhideWhenUsed/>
    <w:rsid w:val="00EA5A1A"/>
    <w:rPr>
      <w:sz w:val="20"/>
      <w:szCs w:val="20"/>
    </w:rPr>
  </w:style>
  <w:style w:type="character" w:customStyle="1" w:styleId="NotedebasdepageCar">
    <w:name w:val="Note de bas de page Car"/>
    <w:basedOn w:val="Policepardfaut"/>
    <w:link w:val="Notedebasdepage"/>
    <w:uiPriority w:val="99"/>
    <w:semiHidden/>
    <w:rsid w:val="00EA5A1A"/>
    <w:rPr>
      <w:sz w:val="20"/>
      <w:szCs w:val="20"/>
    </w:rPr>
  </w:style>
  <w:style w:type="character" w:styleId="Appelnotedebasdep">
    <w:name w:val="footnote reference"/>
    <w:basedOn w:val="Policepardfaut"/>
    <w:uiPriority w:val="99"/>
    <w:semiHidden/>
    <w:unhideWhenUsed/>
    <w:rsid w:val="00EA5A1A"/>
    <w:rPr>
      <w:vertAlign w:val="superscript"/>
    </w:rPr>
  </w:style>
  <w:style w:type="paragraph" w:styleId="Paragraphedeliste">
    <w:name w:val="List Paragraph"/>
    <w:basedOn w:val="Normal"/>
    <w:uiPriority w:val="34"/>
    <w:qFormat/>
    <w:rsid w:val="00294BA6"/>
    <w:pPr>
      <w:ind w:left="720"/>
      <w:contextualSpacing/>
    </w:pPr>
  </w:style>
  <w:style w:type="character" w:customStyle="1" w:styleId="Titre1Car">
    <w:name w:val="Titre 1 Car"/>
    <w:basedOn w:val="Policepardfaut"/>
    <w:link w:val="Titre1"/>
    <w:rsid w:val="00BD30C8"/>
    <w:rPr>
      <w:rFonts w:ascii="Arial" w:eastAsia="SimSun" w:hAnsi="Arial" w:cs="Arial"/>
      <w:b/>
      <w:bCs/>
      <w:kern w:val="32"/>
      <w:sz w:val="32"/>
      <w:szCs w:val="32"/>
      <w:lang w:val="en-GB"/>
    </w:rPr>
  </w:style>
  <w:style w:type="character" w:customStyle="1" w:styleId="Titre3Car">
    <w:name w:val="Titre 3 Car"/>
    <w:basedOn w:val="Policepardfaut"/>
    <w:link w:val="Titre3"/>
    <w:rsid w:val="00BD30C8"/>
    <w:rPr>
      <w:rFonts w:ascii="Tahoma" w:eastAsia="SimSun" w:hAnsi="Tahoma" w:cs="Tahoma"/>
      <w:b/>
      <w:bCs/>
      <w:sz w:val="20"/>
      <w:szCs w:val="20"/>
      <w:lang w:val="en-GB"/>
    </w:rPr>
  </w:style>
  <w:style w:type="paragraph" w:styleId="NormalWeb">
    <w:name w:val="Normal (Web)"/>
    <w:basedOn w:val="Normal"/>
    <w:rsid w:val="00BD30C8"/>
    <w:pPr>
      <w:spacing w:before="100" w:beforeAutospacing="1" w:after="100" w:afterAutospacing="1"/>
    </w:pPr>
    <w:rPr>
      <w:rFonts w:ascii="Georgia" w:eastAsia="SimSun" w:hAnsi="Georgia" w:cs="Times New Roman"/>
      <w:color w:val="000000"/>
      <w:sz w:val="21"/>
      <w:szCs w:val="21"/>
      <w:lang w:val="en-GB"/>
    </w:rPr>
  </w:style>
  <w:style w:type="paragraph" w:styleId="Sansinterligne">
    <w:name w:val="No Spacing"/>
    <w:uiPriority w:val="1"/>
    <w:qFormat/>
    <w:rsid w:val="00D50879"/>
  </w:style>
  <w:style w:type="character" w:styleId="Lienhypertexte">
    <w:name w:val="Hyperlink"/>
    <w:basedOn w:val="Policepardfaut"/>
    <w:uiPriority w:val="99"/>
    <w:unhideWhenUsed/>
    <w:rsid w:val="0070652F"/>
    <w:rPr>
      <w:color w:val="0563C1" w:themeColor="hyperlink"/>
      <w:u w:val="single"/>
    </w:rPr>
  </w:style>
  <w:style w:type="character" w:styleId="Mentionnonrsolue">
    <w:name w:val="Unresolved Mention"/>
    <w:basedOn w:val="Policepardfaut"/>
    <w:uiPriority w:val="99"/>
    <w:semiHidden/>
    <w:unhideWhenUsed/>
    <w:rsid w:val="0070652F"/>
    <w:rPr>
      <w:color w:val="605E5C"/>
      <w:shd w:val="clear" w:color="auto" w:fill="E1DFDD"/>
    </w:rPr>
  </w:style>
  <w:style w:type="paragraph" w:styleId="Pieddepage">
    <w:name w:val="footer"/>
    <w:basedOn w:val="Normal"/>
    <w:link w:val="PieddepageCar"/>
    <w:uiPriority w:val="99"/>
    <w:unhideWhenUsed/>
    <w:rsid w:val="00B05EE3"/>
    <w:pPr>
      <w:tabs>
        <w:tab w:val="center" w:pos="4536"/>
        <w:tab w:val="right" w:pos="9072"/>
      </w:tabs>
    </w:pPr>
  </w:style>
  <w:style w:type="character" w:customStyle="1" w:styleId="PieddepageCar">
    <w:name w:val="Pied de page Car"/>
    <w:basedOn w:val="Policepardfaut"/>
    <w:link w:val="Pieddepage"/>
    <w:uiPriority w:val="99"/>
    <w:rsid w:val="00B05EE3"/>
  </w:style>
  <w:style w:type="character" w:styleId="Numrodepage">
    <w:name w:val="page number"/>
    <w:basedOn w:val="Policepardfaut"/>
    <w:uiPriority w:val="99"/>
    <w:semiHidden/>
    <w:unhideWhenUsed/>
    <w:rsid w:val="00B05EE3"/>
  </w:style>
  <w:style w:type="paragraph" w:styleId="En-tte">
    <w:name w:val="header"/>
    <w:basedOn w:val="Normal"/>
    <w:link w:val="En-tteCar"/>
    <w:uiPriority w:val="99"/>
    <w:unhideWhenUsed/>
    <w:rsid w:val="00B05EE3"/>
    <w:pPr>
      <w:tabs>
        <w:tab w:val="center" w:pos="4536"/>
        <w:tab w:val="right" w:pos="9072"/>
      </w:tabs>
    </w:pPr>
  </w:style>
  <w:style w:type="character" w:customStyle="1" w:styleId="En-tteCar">
    <w:name w:val="En-tête Car"/>
    <w:basedOn w:val="Policepardfaut"/>
    <w:link w:val="En-tte"/>
    <w:uiPriority w:val="99"/>
    <w:rsid w:val="00B05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870876">
      <w:bodyDiv w:val="1"/>
      <w:marLeft w:val="0"/>
      <w:marRight w:val="0"/>
      <w:marTop w:val="0"/>
      <w:marBottom w:val="0"/>
      <w:divBdr>
        <w:top w:val="none" w:sz="0" w:space="0" w:color="auto"/>
        <w:left w:val="none" w:sz="0" w:space="0" w:color="auto"/>
        <w:bottom w:val="none" w:sz="0" w:space="0" w:color="auto"/>
        <w:right w:val="none" w:sz="0" w:space="0" w:color="auto"/>
      </w:divBdr>
    </w:div>
    <w:div w:id="619917530">
      <w:bodyDiv w:val="1"/>
      <w:marLeft w:val="0"/>
      <w:marRight w:val="0"/>
      <w:marTop w:val="0"/>
      <w:marBottom w:val="0"/>
      <w:divBdr>
        <w:top w:val="none" w:sz="0" w:space="0" w:color="auto"/>
        <w:left w:val="none" w:sz="0" w:space="0" w:color="auto"/>
        <w:bottom w:val="none" w:sz="0" w:space="0" w:color="auto"/>
        <w:right w:val="none" w:sz="0" w:space="0" w:color="auto"/>
      </w:divBdr>
    </w:div>
    <w:div w:id="1088501029">
      <w:bodyDiv w:val="1"/>
      <w:marLeft w:val="0"/>
      <w:marRight w:val="0"/>
      <w:marTop w:val="0"/>
      <w:marBottom w:val="0"/>
      <w:divBdr>
        <w:top w:val="none" w:sz="0" w:space="0" w:color="auto"/>
        <w:left w:val="none" w:sz="0" w:space="0" w:color="auto"/>
        <w:bottom w:val="none" w:sz="0" w:space="0" w:color="auto"/>
        <w:right w:val="none" w:sz="0" w:space="0" w:color="auto"/>
      </w:divBdr>
    </w:div>
    <w:div w:id="1468283743">
      <w:bodyDiv w:val="1"/>
      <w:marLeft w:val="0"/>
      <w:marRight w:val="0"/>
      <w:marTop w:val="0"/>
      <w:marBottom w:val="0"/>
      <w:divBdr>
        <w:top w:val="none" w:sz="0" w:space="0" w:color="auto"/>
        <w:left w:val="none" w:sz="0" w:space="0" w:color="auto"/>
        <w:bottom w:val="none" w:sz="0" w:space="0" w:color="auto"/>
        <w:right w:val="none" w:sz="0" w:space="0" w:color="auto"/>
      </w:divBdr>
    </w:div>
    <w:div w:id="153684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0BB58-66DE-E849-AB91-C27B62196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TotalTime>
  <Pages>7</Pages>
  <Words>1712</Words>
  <Characters>9419</Characters>
  <Application>Microsoft Office Word</Application>
  <DocSecurity>0</DocSecurity>
  <Lines>78</Lines>
  <Paragraphs>22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 Estienne</dc:creator>
  <cp:keywords/>
  <dc:description/>
  <cp:lastModifiedBy>REN Estienne</cp:lastModifiedBy>
  <cp:revision>40</cp:revision>
  <dcterms:created xsi:type="dcterms:W3CDTF">2022-03-23T08:43:00Z</dcterms:created>
  <dcterms:modified xsi:type="dcterms:W3CDTF">2022-03-31T19:11:00Z</dcterms:modified>
</cp:coreProperties>
</file>