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06226706"/>
        <w:docPartObj>
          <w:docPartGallery w:val="Cover Pages"/>
          <w:docPartUnique/>
        </w:docPartObj>
      </w:sdtPr>
      <w:sdtEndPr/>
      <w:sdtContent>
        <w:p w:rsidR="005141CA" w:rsidRDefault="005141CA"/>
        <w:p w:rsidR="005141CA" w:rsidRDefault="005141CA">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5141CA" w:rsidRDefault="00494BD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141CA">
                                        <w:rPr>
                                          <w:color w:val="FFFFFF" w:themeColor="background1"/>
                                          <w:sz w:val="72"/>
                                          <w:szCs w:val="72"/>
                                        </w:rPr>
                                        <w:t>When in China or Dubai</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5141CA" w:rsidRDefault="00A30A8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141CA">
                                  <w:rPr>
                                    <w:color w:val="FFFFFF" w:themeColor="background1"/>
                                    <w:sz w:val="72"/>
                                    <w:szCs w:val="72"/>
                                  </w:rPr>
                                  <w:t>When in China or Dubai</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41CA" w:rsidRDefault="005141CA">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5141CA" w:rsidRDefault="005141CA">
                          <w:pPr>
                            <w:pStyle w:val="NoSpacing"/>
                            <w:rPr>
                              <w:color w:val="7F7F7F" w:themeColor="text1" w:themeTint="80"/>
                              <w:sz w:val="18"/>
                              <w:szCs w:val="18"/>
                            </w:rPr>
                          </w:pP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5141CA" w:rsidRDefault="005141CA">
                                    <w:pPr>
                                      <w:pStyle w:val="NoSpacing"/>
                                      <w:spacing w:before="40" w:after="40"/>
                                      <w:rPr>
                                        <w:caps/>
                                        <w:color w:val="5B9BD5" w:themeColor="accent1"/>
                                        <w:sz w:val="28"/>
                                        <w:szCs w:val="28"/>
                                      </w:rPr>
                                    </w:pPr>
                                    <w:r>
                                      <w:rPr>
                                        <w:caps/>
                                        <w:color w:val="5B9BD5" w:themeColor="accent1"/>
                                        <w:sz w:val="28"/>
                                        <w:szCs w:val="28"/>
                                      </w:rPr>
                                      <w:t>Intercultural Communication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5141CA" w:rsidRDefault="005141CA">
                                    <w:pPr>
                                      <w:pStyle w:val="NoSpacing"/>
                                      <w:spacing w:before="40" w:after="40"/>
                                      <w:rPr>
                                        <w:caps/>
                                        <w:color w:val="4472C4" w:themeColor="accent5"/>
                                        <w:sz w:val="24"/>
                                        <w:szCs w:val="24"/>
                                      </w:rPr>
                                    </w:pPr>
                                    <w:r>
                                      <w:rPr>
                                        <w:caps/>
                                        <w:color w:val="4472C4" w:themeColor="accent5"/>
                                        <w:sz w:val="24"/>
                                        <w:szCs w:val="24"/>
                                      </w:rPr>
                                      <w:t>mhairi price (1708315)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5141CA" w:rsidRDefault="005141CA">
                              <w:pPr>
                                <w:pStyle w:val="NoSpacing"/>
                                <w:spacing w:before="40" w:after="40"/>
                                <w:rPr>
                                  <w:caps/>
                                  <w:color w:val="5B9BD5" w:themeColor="accent1"/>
                                  <w:sz w:val="28"/>
                                  <w:szCs w:val="28"/>
                                </w:rPr>
                              </w:pPr>
                              <w:r>
                                <w:rPr>
                                  <w:caps/>
                                  <w:color w:val="5B9BD5" w:themeColor="accent1"/>
                                  <w:sz w:val="28"/>
                                  <w:szCs w:val="28"/>
                                </w:rPr>
                                <w:t>Intercultural Communication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5141CA" w:rsidRDefault="005141CA">
                              <w:pPr>
                                <w:pStyle w:val="NoSpacing"/>
                                <w:spacing w:before="40" w:after="40"/>
                                <w:rPr>
                                  <w:caps/>
                                  <w:color w:val="4472C4" w:themeColor="accent5"/>
                                  <w:sz w:val="24"/>
                                  <w:szCs w:val="24"/>
                                </w:rPr>
                              </w:pPr>
                              <w:r>
                                <w:rPr>
                                  <w:caps/>
                                  <w:color w:val="4472C4" w:themeColor="accent5"/>
                                  <w:sz w:val="24"/>
                                  <w:szCs w:val="24"/>
                                </w:rPr>
                                <w:t>mhairi price (1708315)</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5141CA" w:rsidRDefault="005141CA">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5141CA" w:rsidRDefault="005141CA">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p w:rsidR="007317E4" w:rsidRDefault="005141CA" w:rsidP="00DD541E">
      <w:pPr>
        <w:pStyle w:val="Heading1"/>
        <w:spacing w:line="360" w:lineRule="auto"/>
        <w:jc w:val="both"/>
      </w:pPr>
      <w:bookmarkStart w:id="0" w:name="_Toc531000520"/>
      <w:r w:rsidRPr="005141CA">
        <w:lastRenderedPageBreak/>
        <w:t>Executive Summary</w:t>
      </w:r>
      <w:bookmarkEnd w:id="0"/>
    </w:p>
    <w:p w:rsidR="00122D53" w:rsidRDefault="00122D53" w:rsidP="00DD541E">
      <w:pPr>
        <w:spacing w:line="360" w:lineRule="auto"/>
        <w:jc w:val="both"/>
        <w:rPr>
          <w:rFonts w:cstheme="minorHAnsi"/>
          <w:sz w:val="24"/>
        </w:rPr>
      </w:pPr>
      <w:r>
        <w:rPr>
          <w:rFonts w:cstheme="minorHAnsi"/>
          <w:sz w:val="24"/>
        </w:rPr>
        <w:t xml:space="preserve">This report will provide advice and guidance for the Head of Marketing TBG Tours Ltd, business man or woman who is an American on how to prepare for intercultural meetings they will be taking part in whilst on a business trip to China and Dubai, this is important as it will enable them to secure business deals. </w:t>
      </w:r>
      <w:r w:rsidR="00D62537">
        <w:rPr>
          <w:rFonts w:cstheme="minorHAnsi"/>
          <w:sz w:val="24"/>
        </w:rPr>
        <w:t xml:space="preserve">There will be reference to Hofstede’s Intercultural Communication model describing how business in these countries differ and explaining what ranking the countries sit on in the five dimensions. </w:t>
      </w: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122D53" w:rsidRDefault="00122D53"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sdt>
      <w:sdtPr>
        <w:rPr>
          <w:rFonts w:asciiTheme="minorHAnsi" w:eastAsiaTheme="minorHAnsi" w:hAnsiTheme="minorHAnsi" w:cstheme="minorBidi"/>
          <w:color w:val="auto"/>
          <w:sz w:val="22"/>
          <w:szCs w:val="22"/>
          <w:lang w:val="en-GB"/>
        </w:rPr>
        <w:id w:val="-1176188578"/>
        <w:docPartObj>
          <w:docPartGallery w:val="Table of Contents"/>
          <w:docPartUnique/>
        </w:docPartObj>
      </w:sdtPr>
      <w:sdtEndPr>
        <w:rPr>
          <w:b/>
          <w:bCs/>
          <w:noProof/>
        </w:rPr>
      </w:sdtEndPr>
      <w:sdtContent>
        <w:p w:rsidR="00D82491" w:rsidRDefault="00D82491" w:rsidP="00DD541E">
          <w:pPr>
            <w:pStyle w:val="TOCHeading"/>
            <w:spacing w:line="360" w:lineRule="auto"/>
            <w:jc w:val="both"/>
          </w:pPr>
          <w:r>
            <w:t>Contents</w:t>
          </w:r>
        </w:p>
        <w:p w:rsidR="00C805DF" w:rsidRDefault="00D824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1000520" w:history="1">
            <w:r w:rsidR="00C805DF" w:rsidRPr="00F20F42">
              <w:rPr>
                <w:rStyle w:val="Hyperlink"/>
                <w:noProof/>
              </w:rPr>
              <w:t>Executive Summary</w:t>
            </w:r>
            <w:r w:rsidR="00C805DF">
              <w:rPr>
                <w:noProof/>
                <w:webHidden/>
              </w:rPr>
              <w:tab/>
            </w:r>
            <w:r w:rsidR="00C805DF">
              <w:rPr>
                <w:noProof/>
                <w:webHidden/>
              </w:rPr>
              <w:fldChar w:fldCharType="begin"/>
            </w:r>
            <w:r w:rsidR="00C805DF">
              <w:rPr>
                <w:noProof/>
                <w:webHidden/>
              </w:rPr>
              <w:instrText xml:space="preserve"> PAGEREF _Toc531000520 \h </w:instrText>
            </w:r>
            <w:r w:rsidR="00C805DF">
              <w:rPr>
                <w:noProof/>
                <w:webHidden/>
              </w:rPr>
            </w:r>
            <w:r w:rsidR="00C805DF">
              <w:rPr>
                <w:noProof/>
                <w:webHidden/>
              </w:rPr>
              <w:fldChar w:fldCharType="separate"/>
            </w:r>
            <w:r w:rsidR="00C805DF">
              <w:rPr>
                <w:noProof/>
                <w:webHidden/>
              </w:rPr>
              <w:t>1</w:t>
            </w:r>
            <w:r w:rsidR="00C805DF">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1" w:history="1">
            <w:r w:rsidRPr="00F20F42">
              <w:rPr>
                <w:rStyle w:val="Hyperlink"/>
                <w:noProof/>
              </w:rPr>
              <w:t>Introduction</w:t>
            </w:r>
            <w:r>
              <w:rPr>
                <w:noProof/>
                <w:webHidden/>
              </w:rPr>
              <w:tab/>
            </w:r>
            <w:r>
              <w:rPr>
                <w:noProof/>
                <w:webHidden/>
              </w:rPr>
              <w:fldChar w:fldCharType="begin"/>
            </w:r>
            <w:r>
              <w:rPr>
                <w:noProof/>
                <w:webHidden/>
              </w:rPr>
              <w:instrText xml:space="preserve"> PAGEREF _Toc531000521 \h </w:instrText>
            </w:r>
            <w:r>
              <w:rPr>
                <w:noProof/>
                <w:webHidden/>
              </w:rPr>
            </w:r>
            <w:r>
              <w:rPr>
                <w:noProof/>
                <w:webHidden/>
              </w:rPr>
              <w:fldChar w:fldCharType="separate"/>
            </w:r>
            <w:r>
              <w:rPr>
                <w:noProof/>
                <w:webHidden/>
              </w:rPr>
              <w:t>3</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2" w:history="1">
            <w:r w:rsidRPr="00F20F42">
              <w:rPr>
                <w:rStyle w:val="Hyperlink"/>
                <w:noProof/>
              </w:rPr>
              <w:t>Business in China</w:t>
            </w:r>
            <w:r>
              <w:rPr>
                <w:noProof/>
                <w:webHidden/>
              </w:rPr>
              <w:tab/>
            </w:r>
            <w:r>
              <w:rPr>
                <w:noProof/>
                <w:webHidden/>
              </w:rPr>
              <w:fldChar w:fldCharType="begin"/>
            </w:r>
            <w:r>
              <w:rPr>
                <w:noProof/>
                <w:webHidden/>
              </w:rPr>
              <w:instrText xml:space="preserve"> PAGEREF _Toc531000522 \h </w:instrText>
            </w:r>
            <w:r>
              <w:rPr>
                <w:noProof/>
                <w:webHidden/>
              </w:rPr>
            </w:r>
            <w:r>
              <w:rPr>
                <w:noProof/>
                <w:webHidden/>
              </w:rPr>
              <w:fldChar w:fldCharType="separate"/>
            </w:r>
            <w:r>
              <w:rPr>
                <w:noProof/>
                <w:webHidden/>
              </w:rPr>
              <w:t>4</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3" w:history="1">
            <w:r w:rsidRPr="00F20F42">
              <w:rPr>
                <w:rStyle w:val="Hyperlink"/>
                <w:noProof/>
              </w:rPr>
              <w:t>Hofstede Applied</w:t>
            </w:r>
            <w:r>
              <w:rPr>
                <w:noProof/>
                <w:webHidden/>
              </w:rPr>
              <w:tab/>
            </w:r>
            <w:r>
              <w:rPr>
                <w:noProof/>
                <w:webHidden/>
              </w:rPr>
              <w:fldChar w:fldCharType="begin"/>
            </w:r>
            <w:r>
              <w:rPr>
                <w:noProof/>
                <w:webHidden/>
              </w:rPr>
              <w:instrText xml:space="preserve"> PAGEREF _Toc531000523 \h </w:instrText>
            </w:r>
            <w:r>
              <w:rPr>
                <w:noProof/>
                <w:webHidden/>
              </w:rPr>
            </w:r>
            <w:r>
              <w:rPr>
                <w:noProof/>
                <w:webHidden/>
              </w:rPr>
              <w:fldChar w:fldCharType="separate"/>
            </w:r>
            <w:r>
              <w:rPr>
                <w:noProof/>
                <w:webHidden/>
              </w:rPr>
              <w:t>4</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4" w:history="1">
            <w:r w:rsidRPr="00F20F42">
              <w:rPr>
                <w:rStyle w:val="Hyperlink"/>
                <w:noProof/>
              </w:rPr>
              <w:t>Business in Dubai</w:t>
            </w:r>
            <w:r>
              <w:rPr>
                <w:noProof/>
                <w:webHidden/>
              </w:rPr>
              <w:tab/>
            </w:r>
            <w:r>
              <w:rPr>
                <w:noProof/>
                <w:webHidden/>
              </w:rPr>
              <w:fldChar w:fldCharType="begin"/>
            </w:r>
            <w:r>
              <w:rPr>
                <w:noProof/>
                <w:webHidden/>
              </w:rPr>
              <w:instrText xml:space="preserve"> PAGEREF _Toc531000524 \h </w:instrText>
            </w:r>
            <w:r>
              <w:rPr>
                <w:noProof/>
                <w:webHidden/>
              </w:rPr>
            </w:r>
            <w:r>
              <w:rPr>
                <w:noProof/>
                <w:webHidden/>
              </w:rPr>
              <w:fldChar w:fldCharType="separate"/>
            </w:r>
            <w:r>
              <w:rPr>
                <w:noProof/>
                <w:webHidden/>
              </w:rPr>
              <w:t>6</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5" w:history="1">
            <w:r w:rsidRPr="00F20F42">
              <w:rPr>
                <w:rStyle w:val="Hyperlink"/>
                <w:noProof/>
              </w:rPr>
              <w:t>Hofstede Applied</w:t>
            </w:r>
            <w:r>
              <w:rPr>
                <w:noProof/>
                <w:webHidden/>
              </w:rPr>
              <w:tab/>
            </w:r>
            <w:r>
              <w:rPr>
                <w:noProof/>
                <w:webHidden/>
              </w:rPr>
              <w:fldChar w:fldCharType="begin"/>
            </w:r>
            <w:r>
              <w:rPr>
                <w:noProof/>
                <w:webHidden/>
              </w:rPr>
              <w:instrText xml:space="preserve"> PAGEREF _Toc531000525 \h </w:instrText>
            </w:r>
            <w:r>
              <w:rPr>
                <w:noProof/>
                <w:webHidden/>
              </w:rPr>
            </w:r>
            <w:r>
              <w:rPr>
                <w:noProof/>
                <w:webHidden/>
              </w:rPr>
              <w:fldChar w:fldCharType="separate"/>
            </w:r>
            <w:r>
              <w:rPr>
                <w:noProof/>
                <w:webHidden/>
              </w:rPr>
              <w:t>6</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6" w:history="1">
            <w:r w:rsidRPr="00F20F42">
              <w:rPr>
                <w:rStyle w:val="Hyperlink"/>
                <w:noProof/>
              </w:rPr>
              <w:t>Recommendations</w:t>
            </w:r>
            <w:r>
              <w:rPr>
                <w:noProof/>
                <w:webHidden/>
              </w:rPr>
              <w:tab/>
            </w:r>
            <w:r>
              <w:rPr>
                <w:noProof/>
                <w:webHidden/>
              </w:rPr>
              <w:fldChar w:fldCharType="begin"/>
            </w:r>
            <w:r>
              <w:rPr>
                <w:noProof/>
                <w:webHidden/>
              </w:rPr>
              <w:instrText xml:space="preserve"> PAGEREF _Toc531000526 \h </w:instrText>
            </w:r>
            <w:r>
              <w:rPr>
                <w:noProof/>
                <w:webHidden/>
              </w:rPr>
            </w:r>
            <w:r>
              <w:rPr>
                <w:noProof/>
                <w:webHidden/>
              </w:rPr>
              <w:fldChar w:fldCharType="separate"/>
            </w:r>
            <w:r>
              <w:rPr>
                <w:noProof/>
                <w:webHidden/>
              </w:rPr>
              <w:t>8</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7" w:history="1">
            <w:r w:rsidRPr="00F20F42">
              <w:rPr>
                <w:rStyle w:val="Hyperlink"/>
                <w:noProof/>
              </w:rPr>
              <w:t>Conclusion</w:t>
            </w:r>
            <w:r>
              <w:rPr>
                <w:noProof/>
                <w:webHidden/>
              </w:rPr>
              <w:tab/>
            </w:r>
            <w:r>
              <w:rPr>
                <w:noProof/>
                <w:webHidden/>
              </w:rPr>
              <w:fldChar w:fldCharType="begin"/>
            </w:r>
            <w:r>
              <w:rPr>
                <w:noProof/>
                <w:webHidden/>
              </w:rPr>
              <w:instrText xml:space="preserve"> PAGEREF _Toc531000527 \h </w:instrText>
            </w:r>
            <w:r>
              <w:rPr>
                <w:noProof/>
                <w:webHidden/>
              </w:rPr>
            </w:r>
            <w:r>
              <w:rPr>
                <w:noProof/>
                <w:webHidden/>
              </w:rPr>
              <w:fldChar w:fldCharType="separate"/>
            </w:r>
            <w:r>
              <w:rPr>
                <w:noProof/>
                <w:webHidden/>
              </w:rPr>
              <w:t>9</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8" w:history="1">
            <w:r w:rsidRPr="00F20F42">
              <w:rPr>
                <w:rStyle w:val="Hyperlink"/>
                <w:noProof/>
              </w:rPr>
              <w:t>References</w:t>
            </w:r>
            <w:r>
              <w:rPr>
                <w:noProof/>
                <w:webHidden/>
              </w:rPr>
              <w:tab/>
            </w:r>
            <w:r>
              <w:rPr>
                <w:noProof/>
                <w:webHidden/>
              </w:rPr>
              <w:fldChar w:fldCharType="begin"/>
            </w:r>
            <w:r>
              <w:rPr>
                <w:noProof/>
                <w:webHidden/>
              </w:rPr>
              <w:instrText xml:space="preserve"> PAGEREF _Toc531000528 \h </w:instrText>
            </w:r>
            <w:r>
              <w:rPr>
                <w:noProof/>
                <w:webHidden/>
              </w:rPr>
            </w:r>
            <w:r>
              <w:rPr>
                <w:noProof/>
                <w:webHidden/>
              </w:rPr>
              <w:fldChar w:fldCharType="separate"/>
            </w:r>
            <w:r>
              <w:rPr>
                <w:noProof/>
                <w:webHidden/>
              </w:rPr>
              <w:t>10</w:t>
            </w:r>
            <w:r>
              <w:rPr>
                <w:noProof/>
                <w:webHidden/>
              </w:rPr>
              <w:fldChar w:fldCharType="end"/>
            </w:r>
          </w:hyperlink>
        </w:p>
        <w:p w:rsidR="00C805DF" w:rsidRDefault="00C805DF">
          <w:pPr>
            <w:pStyle w:val="TOC1"/>
            <w:tabs>
              <w:tab w:val="right" w:leader="dot" w:pos="9016"/>
            </w:tabs>
            <w:rPr>
              <w:rFonts w:eastAsiaTheme="minorEastAsia"/>
              <w:noProof/>
              <w:lang w:eastAsia="en-GB"/>
            </w:rPr>
          </w:pPr>
          <w:hyperlink w:anchor="_Toc531000529" w:history="1">
            <w:r w:rsidRPr="00F20F42">
              <w:rPr>
                <w:rStyle w:val="Hyperlink"/>
                <w:noProof/>
              </w:rPr>
              <w:t>Appendices</w:t>
            </w:r>
            <w:r>
              <w:rPr>
                <w:noProof/>
                <w:webHidden/>
              </w:rPr>
              <w:tab/>
            </w:r>
            <w:r>
              <w:rPr>
                <w:noProof/>
                <w:webHidden/>
              </w:rPr>
              <w:fldChar w:fldCharType="begin"/>
            </w:r>
            <w:r>
              <w:rPr>
                <w:noProof/>
                <w:webHidden/>
              </w:rPr>
              <w:instrText xml:space="preserve"> PAGEREF _Toc531000529 \h </w:instrText>
            </w:r>
            <w:r>
              <w:rPr>
                <w:noProof/>
                <w:webHidden/>
              </w:rPr>
            </w:r>
            <w:r>
              <w:rPr>
                <w:noProof/>
                <w:webHidden/>
              </w:rPr>
              <w:fldChar w:fldCharType="separate"/>
            </w:r>
            <w:r>
              <w:rPr>
                <w:noProof/>
                <w:webHidden/>
              </w:rPr>
              <w:t>13</w:t>
            </w:r>
            <w:r>
              <w:rPr>
                <w:noProof/>
                <w:webHidden/>
              </w:rPr>
              <w:fldChar w:fldCharType="end"/>
            </w:r>
          </w:hyperlink>
        </w:p>
        <w:p w:rsidR="00D82491" w:rsidRDefault="00D82491" w:rsidP="00DD541E">
          <w:pPr>
            <w:spacing w:line="360" w:lineRule="auto"/>
            <w:jc w:val="both"/>
          </w:pPr>
          <w:r>
            <w:rPr>
              <w:b/>
              <w:bCs/>
              <w:noProof/>
            </w:rPr>
            <w:fldChar w:fldCharType="end"/>
          </w:r>
        </w:p>
      </w:sdtContent>
    </w:sdt>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D82491" w:rsidRDefault="00D82491" w:rsidP="00DD541E">
      <w:pPr>
        <w:spacing w:line="360" w:lineRule="auto"/>
        <w:jc w:val="both"/>
        <w:rPr>
          <w:rFonts w:cstheme="minorHAnsi"/>
          <w:b/>
          <w:sz w:val="28"/>
        </w:rPr>
      </w:pPr>
    </w:p>
    <w:p w:rsidR="005141CA" w:rsidRDefault="005141CA" w:rsidP="00DD541E">
      <w:pPr>
        <w:pStyle w:val="Heading1"/>
        <w:spacing w:line="360" w:lineRule="auto"/>
        <w:jc w:val="both"/>
      </w:pPr>
      <w:bookmarkStart w:id="1" w:name="_Toc531000521"/>
      <w:r>
        <w:lastRenderedPageBreak/>
        <w:t>Introduction</w:t>
      </w:r>
      <w:bookmarkEnd w:id="1"/>
    </w:p>
    <w:p w:rsidR="005141CA" w:rsidRDefault="00176CAF" w:rsidP="00DD541E">
      <w:pPr>
        <w:spacing w:line="360" w:lineRule="auto"/>
        <w:jc w:val="both"/>
        <w:rPr>
          <w:rFonts w:cstheme="minorHAnsi"/>
          <w:sz w:val="24"/>
        </w:rPr>
      </w:pPr>
      <w:r>
        <w:rPr>
          <w:rFonts w:cstheme="minorHAnsi"/>
          <w:sz w:val="24"/>
        </w:rPr>
        <w:t xml:space="preserve">Discussed in this report will be the way in which China and Dubai handles business in their country and how this differs to the Americans. </w:t>
      </w:r>
      <w:r w:rsidR="006D08A9">
        <w:rPr>
          <w:rFonts w:cstheme="minorHAnsi"/>
          <w:sz w:val="24"/>
        </w:rPr>
        <w:t>It will provide advice on how the American individual can expand his/ her intercultural communication awareness so that he</w:t>
      </w:r>
      <w:r w:rsidR="00110470">
        <w:rPr>
          <w:rFonts w:cstheme="minorHAnsi"/>
          <w:sz w:val="24"/>
        </w:rPr>
        <w:t>/she</w:t>
      </w:r>
      <w:r w:rsidR="006D08A9">
        <w:rPr>
          <w:rFonts w:cstheme="minorHAnsi"/>
          <w:sz w:val="24"/>
        </w:rPr>
        <w:t xml:space="preserve"> can be mindful, respectful </w:t>
      </w:r>
      <w:r w:rsidR="007A0C43">
        <w:rPr>
          <w:rFonts w:cstheme="minorHAnsi"/>
          <w:sz w:val="24"/>
        </w:rPr>
        <w:t>and sensitive to the people he/</w:t>
      </w:r>
      <w:r w:rsidR="006D08A9">
        <w:rPr>
          <w:rFonts w:cstheme="minorHAnsi"/>
          <w:sz w:val="24"/>
        </w:rPr>
        <w:t xml:space="preserve">she will be dealing with whilst on the business trip. </w:t>
      </w:r>
    </w:p>
    <w:p w:rsidR="002276A7" w:rsidRDefault="009500D2" w:rsidP="00DD541E">
      <w:pPr>
        <w:spacing w:line="360" w:lineRule="auto"/>
        <w:jc w:val="both"/>
        <w:rPr>
          <w:rFonts w:cstheme="minorHAnsi"/>
          <w:sz w:val="24"/>
        </w:rPr>
      </w:pPr>
      <w:r>
        <w:rPr>
          <w:rFonts w:cstheme="minorHAnsi"/>
          <w:sz w:val="24"/>
        </w:rPr>
        <w:t xml:space="preserve">This report will make reference to the </w:t>
      </w:r>
      <w:r w:rsidR="000F1F42">
        <w:rPr>
          <w:rFonts w:cstheme="minorHAnsi"/>
          <w:sz w:val="24"/>
        </w:rPr>
        <w:t xml:space="preserve">five </w:t>
      </w:r>
      <w:r>
        <w:rPr>
          <w:rFonts w:cstheme="minorHAnsi"/>
          <w:sz w:val="24"/>
        </w:rPr>
        <w:t>dimensions devised by Geert Hofstede which are power distance, uncertainty- avoidance, i</w:t>
      </w:r>
      <w:r w:rsidR="00C145AD">
        <w:rPr>
          <w:rFonts w:cstheme="minorHAnsi"/>
          <w:sz w:val="24"/>
        </w:rPr>
        <w:t xml:space="preserve">ndividualism, </w:t>
      </w:r>
      <w:r>
        <w:rPr>
          <w:rFonts w:cstheme="minorHAnsi"/>
          <w:sz w:val="24"/>
        </w:rPr>
        <w:t>masculinity</w:t>
      </w:r>
      <w:r w:rsidR="00C145AD">
        <w:rPr>
          <w:rFonts w:cstheme="minorHAnsi"/>
          <w:sz w:val="24"/>
        </w:rPr>
        <w:t xml:space="preserve"> and </w:t>
      </w:r>
      <w:r w:rsidR="000F1F42">
        <w:rPr>
          <w:rFonts w:cstheme="minorHAnsi"/>
          <w:sz w:val="24"/>
        </w:rPr>
        <w:t>long/short term orientation</w:t>
      </w:r>
      <w:r>
        <w:rPr>
          <w:rFonts w:cstheme="minorHAnsi"/>
          <w:sz w:val="24"/>
        </w:rPr>
        <w:t>. Stating what position China, Dubai and Ameri</w:t>
      </w:r>
      <w:r w:rsidR="000F1F42">
        <w:rPr>
          <w:rFonts w:cstheme="minorHAnsi"/>
          <w:sz w:val="24"/>
        </w:rPr>
        <w:t>ca are positioned on the scales</w:t>
      </w:r>
      <w:r w:rsidR="002E0079">
        <w:rPr>
          <w:rFonts w:cstheme="minorHAnsi"/>
          <w:sz w:val="24"/>
        </w:rPr>
        <w:t xml:space="preserve"> and how this will be revealed through business meetings</w:t>
      </w:r>
      <w:r w:rsidR="000F1F42">
        <w:rPr>
          <w:rFonts w:cstheme="minorHAnsi"/>
          <w:sz w:val="24"/>
        </w:rPr>
        <w:t xml:space="preserve">. </w:t>
      </w:r>
    </w:p>
    <w:p w:rsidR="00110470" w:rsidRPr="00C145AD" w:rsidRDefault="00110470" w:rsidP="00DD541E">
      <w:pPr>
        <w:spacing w:line="360" w:lineRule="auto"/>
        <w:jc w:val="both"/>
        <w:rPr>
          <w:rFonts w:cstheme="minorHAnsi"/>
          <w:sz w:val="24"/>
          <w:szCs w:val="24"/>
          <w:lang w:val="en-US"/>
        </w:rPr>
      </w:pPr>
      <w:r w:rsidRPr="009E2DA2">
        <w:rPr>
          <w:rFonts w:cstheme="minorHAnsi"/>
          <w:sz w:val="24"/>
          <w:szCs w:val="24"/>
          <w:lang w:val="en-US"/>
        </w:rPr>
        <w:t xml:space="preserve">Stated by </w:t>
      </w:r>
      <w:proofErr w:type="spellStart"/>
      <w:r w:rsidR="00833EF2" w:rsidRPr="009E2DA2">
        <w:rPr>
          <w:rFonts w:cstheme="minorHAnsi"/>
          <w:sz w:val="24"/>
          <w:szCs w:val="24"/>
          <w:lang w:val="en-US"/>
        </w:rPr>
        <w:t>Baur</w:t>
      </w:r>
      <w:proofErr w:type="spellEnd"/>
      <w:r w:rsidR="00833EF2" w:rsidRPr="009E2DA2">
        <w:rPr>
          <w:rFonts w:cstheme="minorHAnsi"/>
          <w:sz w:val="24"/>
          <w:szCs w:val="24"/>
          <w:lang w:val="en-US"/>
        </w:rPr>
        <w:t xml:space="preserve">, </w:t>
      </w:r>
      <w:r w:rsidR="003E47C5">
        <w:rPr>
          <w:rFonts w:cstheme="minorHAnsi"/>
          <w:sz w:val="24"/>
          <w:szCs w:val="24"/>
          <w:lang w:val="en-US"/>
        </w:rPr>
        <w:t>(2009, p.</w:t>
      </w:r>
      <w:r w:rsidR="009E2DA2">
        <w:rPr>
          <w:rFonts w:cstheme="minorHAnsi"/>
          <w:sz w:val="24"/>
          <w:szCs w:val="24"/>
          <w:lang w:val="en-US"/>
        </w:rPr>
        <w:t>4)</w:t>
      </w:r>
      <w:r w:rsidR="00771CF8">
        <w:rPr>
          <w:rFonts w:cstheme="minorHAnsi"/>
          <w:sz w:val="24"/>
          <w:szCs w:val="24"/>
          <w:lang w:val="en-US"/>
        </w:rPr>
        <w:t xml:space="preserve"> </w:t>
      </w:r>
      <w:r w:rsidRPr="00730AC0">
        <w:rPr>
          <w:rFonts w:cstheme="minorHAnsi"/>
          <w:sz w:val="24"/>
          <w:szCs w:val="24"/>
          <w:lang w:val="en-US"/>
        </w:rPr>
        <w:t xml:space="preserve">understanding different cultures is important because </w:t>
      </w:r>
      <w:r w:rsidRPr="00730AC0">
        <w:rPr>
          <w:rFonts w:cstheme="minorHAnsi"/>
          <w:i/>
          <w:sz w:val="24"/>
          <w:szCs w:val="24"/>
          <w:lang w:val="en-US"/>
        </w:rPr>
        <w:t>“Enhanced awareness of intercultural differences and taking (aimed)</w:t>
      </w:r>
      <w:r w:rsidR="00C114AE" w:rsidRPr="00730AC0">
        <w:rPr>
          <w:rFonts w:cstheme="minorHAnsi"/>
          <w:i/>
          <w:sz w:val="24"/>
          <w:szCs w:val="24"/>
          <w:lang w:val="en-US"/>
        </w:rPr>
        <w:t xml:space="preserve"> </w:t>
      </w:r>
      <w:r w:rsidRPr="00730AC0">
        <w:rPr>
          <w:rFonts w:cstheme="minorHAnsi"/>
          <w:i/>
          <w:sz w:val="24"/>
          <w:szCs w:val="24"/>
          <w:lang w:val="en-US"/>
        </w:rPr>
        <w:t xml:space="preserve">action based on knowledge of cultures could indeed be the factors that make a difference, that build the bridge from a global village to a global community”. </w:t>
      </w:r>
      <w:r w:rsidR="00C145AD" w:rsidRPr="00C145AD">
        <w:rPr>
          <w:rFonts w:cstheme="minorHAnsi"/>
          <w:sz w:val="24"/>
          <w:szCs w:val="24"/>
          <w:lang w:val="en-US"/>
        </w:rPr>
        <w:t>Therefore this report</w:t>
      </w:r>
      <w:r w:rsidR="00C145AD">
        <w:rPr>
          <w:rFonts w:cstheme="minorHAnsi"/>
          <w:i/>
          <w:sz w:val="24"/>
          <w:szCs w:val="24"/>
          <w:lang w:val="en-US"/>
        </w:rPr>
        <w:t xml:space="preserve"> </w:t>
      </w:r>
      <w:r w:rsidR="00C145AD">
        <w:rPr>
          <w:rFonts w:cstheme="minorHAnsi"/>
          <w:sz w:val="24"/>
          <w:szCs w:val="24"/>
          <w:lang w:val="en-US"/>
        </w:rPr>
        <w:t xml:space="preserve">will be an important tool before the Head of Marketing of TBG Tours Ltd sets off on this business trip as it will give them more of an understanding of the cultures that he/ she will be visiting and will help secure business deals and make the time spent in the business meetings more at ease, comfortable and enjoyable. </w:t>
      </w:r>
    </w:p>
    <w:p w:rsidR="00833EF2" w:rsidRPr="00833EF2" w:rsidRDefault="00833EF2" w:rsidP="00DD541E">
      <w:pPr>
        <w:spacing w:line="360" w:lineRule="auto"/>
        <w:jc w:val="both"/>
        <w:rPr>
          <w:rFonts w:cstheme="minorHAnsi"/>
          <w:sz w:val="24"/>
        </w:rPr>
      </w:pPr>
    </w:p>
    <w:p w:rsidR="006D08A9" w:rsidRPr="00176CAF" w:rsidRDefault="006D08A9" w:rsidP="00DD541E">
      <w:pPr>
        <w:spacing w:line="360" w:lineRule="auto"/>
        <w:jc w:val="both"/>
        <w:rPr>
          <w:rFonts w:cstheme="minorHAnsi"/>
          <w:sz w:val="24"/>
        </w:rPr>
      </w:pPr>
    </w:p>
    <w:p w:rsidR="00122D53" w:rsidRDefault="00122D53" w:rsidP="00DD541E">
      <w:pPr>
        <w:spacing w:line="360" w:lineRule="auto"/>
        <w:jc w:val="both"/>
        <w:rPr>
          <w:rFonts w:cstheme="minorHAnsi"/>
          <w:b/>
          <w:sz w:val="28"/>
        </w:rPr>
      </w:pPr>
    </w:p>
    <w:p w:rsidR="00341F0A" w:rsidRDefault="00341F0A" w:rsidP="00DD541E">
      <w:pPr>
        <w:spacing w:line="360" w:lineRule="auto"/>
        <w:jc w:val="both"/>
        <w:rPr>
          <w:rFonts w:cstheme="minorHAnsi"/>
          <w:b/>
          <w:sz w:val="28"/>
        </w:rPr>
      </w:pPr>
    </w:p>
    <w:p w:rsidR="00702748" w:rsidRDefault="00702748" w:rsidP="00DD541E">
      <w:pPr>
        <w:spacing w:line="360" w:lineRule="auto"/>
        <w:jc w:val="both"/>
        <w:rPr>
          <w:rFonts w:cstheme="minorHAnsi"/>
          <w:b/>
          <w:sz w:val="28"/>
        </w:rPr>
      </w:pPr>
    </w:p>
    <w:p w:rsidR="00702748" w:rsidRDefault="00702748" w:rsidP="00DD541E">
      <w:pPr>
        <w:spacing w:line="360" w:lineRule="auto"/>
        <w:jc w:val="both"/>
        <w:rPr>
          <w:rFonts w:cstheme="minorHAnsi"/>
          <w:b/>
          <w:sz w:val="28"/>
        </w:rPr>
      </w:pPr>
    </w:p>
    <w:p w:rsidR="00341F0A" w:rsidRDefault="00341F0A" w:rsidP="00DD541E">
      <w:pPr>
        <w:spacing w:line="360" w:lineRule="auto"/>
        <w:jc w:val="both"/>
        <w:rPr>
          <w:rFonts w:cstheme="minorHAnsi"/>
          <w:b/>
          <w:sz w:val="28"/>
        </w:rPr>
      </w:pPr>
    </w:p>
    <w:p w:rsidR="005141CA" w:rsidRDefault="00122D53" w:rsidP="00DD541E">
      <w:pPr>
        <w:pStyle w:val="Heading1"/>
        <w:spacing w:line="360" w:lineRule="auto"/>
        <w:jc w:val="both"/>
      </w:pPr>
      <w:bookmarkStart w:id="2" w:name="_Toc531000522"/>
      <w:r>
        <w:lastRenderedPageBreak/>
        <w:t xml:space="preserve">Business in </w:t>
      </w:r>
      <w:r w:rsidR="00204E6F">
        <w:t>China</w:t>
      </w:r>
      <w:bookmarkEnd w:id="2"/>
      <w:r w:rsidR="00204E6F">
        <w:t xml:space="preserve"> </w:t>
      </w:r>
    </w:p>
    <w:p w:rsidR="00841D72" w:rsidRDefault="005D23D2" w:rsidP="00DD541E">
      <w:pPr>
        <w:spacing w:line="360" w:lineRule="auto"/>
        <w:jc w:val="both"/>
        <w:rPr>
          <w:rFonts w:cstheme="minorHAnsi"/>
          <w:sz w:val="24"/>
        </w:rPr>
      </w:pPr>
      <w:r>
        <w:rPr>
          <w:rFonts w:cstheme="minorHAnsi"/>
          <w:sz w:val="24"/>
        </w:rPr>
        <w:t>When greeting Chinese</w:t>
      </w:r>
      <w:r w:rsidR="00C027C3">
        <w:rPr>
          <w:rFonts w:cstheme="minorHAnsi"/>
          <w:sz w:val="24"/>
        </w:rPr>
        <w:t xml:space="preserve"> people</w:t>
      </w:r>
      <w:r>
        <w:rPr>
          <w:rFonts w:cstheme="minorHAnsi"/>
          <w:sz w:val="24"/>
        </w:rPr>
        <w:t xml:space="preserve"> may not shake hands (which is common in America) instead they m</w:t>
      </w:r>
      <w:r w:rsidR="005454B4">
        <w:rPr>
          <w:rFonts w:cstheme="minorHAnsi"/>
          <w:sz w:val="24"/>
        </w:rPr>
        <w:t>ay nod or bow, just be aware that this is not to be offensive it is just their way of greeting</w:t>
      </w:r>
      <w:r>
        <w:rPr>
          <w:rFonts w:cstheme="minorHAnsi"/>
          <w:sz w:val="24"/>
        </w:rPr>
        <w:t xml:space="preserve">. If in a situation where there is a group of Chinese people you may be greeted with </w:t>
      </w:r>
      <w:r w:rsidR="00D94EB7">
        <w:rPr>
          <w:rFonts w:cstheme="minorHAnsi"/>
          <w:sz w:val="24"/>
        </w:rPr>
        <w:t>an applause if so applause back</w:t>
      </w:r>
      <w:r>
        <w:rPr>
          <w:rFonts w:cstheme="minorHAnsi"/>
          <w:sz w:val="24"/>
        </w:rPr>
        <w:t>. Do not hug, touch, lock arms or make any body contact with the Chinese as they dislike being touched by strangers. Clicking fingers and whistling is considered to be very rude</w:t>
      </w:r>
      <w:r w:rsidR="00D94EB7">
        <w:rPr>
          <w:rFonts w:cstheme="minorHAnsi"/>
          <w:sz w:val="24"/>
        </w:rPr>
        <w:t xml:space="preserve"> and winking is thought to be a vulgar gesture</w:t>
      </w:r>
      <w:r>
        <w:rPr>
          <w:rFonts w:cstheme="minorHAnsi"/>
          <w:sz w:val="24"/>
        </w:rPr>
        <w:t xml:space="preserve"> in China</w:t>
      </w:r>
      <w:r w:rsidR="00D94EB7">
        <w:rPr>
          <w:rFonts w:cstheme="minorHAnsi"/>
          <w:sz w:val="24"/>
        </w:rPr>
        <w:t>.</w:t>
      </w:r>
      <w:r>
        <w:rPr>
          <w:rFonts w:cstheme="minorHAnsi"/>
          <w:sz w:val="24"/>
        </w:rPr>
        <w:t xml:space="preserve"> </w:t>
      </w:r>
      <w:r w:rsidR="00D94EB7">
        <w:rPr>
          <w:rFonts w:cstheme="minorHAnsi"/>
          <w:sz w:val="24"/>
        </w:rPr>
        <w:t xml:space="preserve">Check the direction of your feet when crossing legs as pointing feet at someone is ill mannered, </w:t>
      </w:r>
      <w:r>
        <w:rPr>
          <w:rFonts w:cstheme="minorHAnsi"/>
          <w:sz w:val="24"/>
        </w:rPr>
        <w:t>putting your feet on a desk or chair will not be appreciated</w:t>
      </w:r>
      <w:r w:rsidR="006546D9">
        <w:rPr>
          <w:rFonts w:cstheme="minorHAnsi"/>
          <w:sz w:val="24"/>
        </w:rPr>
        <w:t xml:space="preserve"> either</w:t>
      </w:r>
      <w:r>
        <w:rPr>
          <w:rFonts w:cstheme="minorHAnsi"/>
          <w:sz w:val="24"/>
        </w:rPr>
        <w:t xml:space="preserve">. </w:t>
      </w:r>
      <w:r w:rsidR="00D94EB7">
        <w:rPr>
          <w:rFonts w:cstheme="minorHAnsi"/>
          <w:sz w:val="24"/>
        </w:rPr>
        <w:t xml:space="preserve">When pointing point with an open hand never point with your index finger this is rude. </w:t>
      </w:r>
    </w:p>
    <w:p w:rsidR="003E229B" w:rsidRDefault="003E229B" w:rsidP="00DD541E">
      <w:pPr>
        <w:spacing w:line="360" w:lineRule="auto"/>
        <w:jc w:val="both"/>
        <w:rPr>
          <w:rFonts w:cstheme="minorHAnsi"/>
          <w:sz w:val="24"/>
        </w:rPr>
      </w:pPr>
      <w:r>
        <w:rPr>
          <w:rFonts w:cstheme="minorHAnsi"/>
          <w:sz w:val="24"/>
        </w:rPr>
        <w:t xml:space="preserve">Punctuality to the Chinese is very important </w:t>
      </w:r>
      <w:r w:rsidR="005C334C">
        <w:rPr>
          <w:rFonts w:cstheme="minorHAnsi"/>
          <w:sz w:val="24"/>
        </w:rPr>
        <w:t>for Chinese business people, being late for meetings is rude and m</w:t>
      </w:r>
      <w:r w:rsidR="00D80F74">
        <w:rPr>
          <w:rFonts w:cstheme="minorHAnsi"/>
          <w:sz w:val="24"/>
        </w:rPr>
        <w:t xml:space="preserve">eetings will always run on time. Business cards will always be exchanged on meeting, business cards should be printed in English on one side and Chinese on the other, you should ensure on business cards that the Chinese side includes simplified characters and not classical characters as these are only used in Taiwan and Hong Kong. </w:t>
      </w:r>
      <w:r w:rsidR="002F606F">
        <w:rPr>
          <w:rFonts w:cstheme="minorHAnsi"/>
          <w:sz w:val="24"/>
        </w:rPr>
        <w:t xml:space="preserve">Always take business cards with both hands and read it in front of the person before putting it away this is seen as a respectful way to receive the business card in return give them your business card. </w:t>
      </w:r>
      <w:r w:rsidR="00D80F74">
        <w:rPr>
          <w:rFonts w:cstheme="minorHAnsi"/>
          <w:sz w:val="24"/>
        </w:rPr>
        <w:t xml:space="preserve">In business meetings English will not be spoken therefore it is advisable to hire an interpreter, you should also be aware that negotiations and meetings are lengthy with many taking up to ten days so it is best to be prepared for many delays. Bear in mind that a contract to the Chinese is a draft subject to change and it is not binding therefore they may change their minds and doesn’t mean negotiations have ended. </w:t>
      </w:r>
    </w:p>
    <w:p w:rsidR="00EC6932" w:rsidRDefault="005156D7" w:rsidP="00DD541E">
      <w:pPr>
        <w:spacing w:line="360" w:lineRule="auto"/>
        <w:jc w:val="both"/>
        <w:rPr>
          <w:rFonts w:cstheme="minorHAnsi"/>
          <w:i/>
          <w:sz w:val="24"/>
        </w:rPr>
      </w:pPr>
      <w:r>
        <w:rPr>
          <w:rFonts w:cstheme="minorHAnsi"/>
          <w:sz w:val="24"/>
        </w:rPr>
        <w:t>Found on laowiscareer the</w:t>
      </w:r>
      <w:r w:rsidR="00EC6932">
        <w:rPr>
          <w:rFonts w:cstheme="minorHAnsi"/>
          <w:sz w:val="24"/>
        </w:rPr>
        <w:t xml:space="preserve"> dress code for meetings are </w:t>
      </w:r>
      <w:r w:rsidR="00442929">
        <w:rPr>
          <w:rFonts w:cstheme="minorHAnsi"/>
          <w:sz w:val="24"/>
        </w:rPr>
        <w:t xml:space="preserve">very valuable to the Chinese how you dress reveals how professional and responsible you are, how they dress also shows what position they are in. The dress code for meetings in china varies between companies however it is advisable for men to put on a suit with brown or black </w:t>
      </w:r>
      <w:r w:rsidR="006546D9">
        <w:rPr>
          <w:rFonts w:cstheme="minorHAnsi"/>
          <w:sz w:val="24"/>
        </w:rPr>
        <w:t xml:space="preserve">smart </w:t>
      </w:r>
      <w:r w:rsidR="00442929">
        <w:rPr>
          <w:rFonts w:cstheme="minorHAnsi"/>
          <w:sz w:val="24"/>
        </w:rPr>
        <w:t xml:space="preserve">shoes and for women </w:t>
      </w:r>
      <w:r>
        <w:rPr>
          <w:rFonts w:cstheme="minorHAnsi"/>
          <w:sz w:val="24"/>
        </w:rPr>
        <w:t>wearing smart pant suits or a dress is ideal for business meetings.</w:t>
      </w:r>
    </w:p>
    <w:p w:rsidR="00122D53" w:rsidRPr="00122D53" w:rsidRDefault="00122D53" w:rsidP="00DD541E">
      <w:pPr>
        <w:pStyle w:val="Heading1"/>
        <w:spacing w:line="360" w:lineRule="auto"/>
        <w:jc w:val="both"/>
      </w:pPr>
      <w:bookmarkStart w:id="3" w:name="_Toc531000523"/>
      <w:r w:rsidRPr="00122D53">
        <w:t>Hofstede Applied</w:t>
      </w:r>
      <w:bookmarkEnd w:id="3"/>
      <w:r w:rsidRPr="00122D53">
        <w:t xml:space="preserve"> </w:t>
      </w:r>
    </w:p>
    <w:p w:rsidR="000E5287" w:rsidRDefault="00332068" w:rsidP="00DD541E">
      <w:pPr>
        <w:spacing w:line="360" w:lineRule="auto"/>
        <w:jc w:val="both"/>
        <w:rPr>
          <w:rFonts w:cstheme="minorHAnsi"/>
          <w:sz w:val="24"/>
          <w:szCs w:val="24"/>
          <w:lang w:val="en-US"/>
        </w:rPr>
      </w:pPr>
      <w:r>
        <w:rPr>
          <w:rFonts w:cstheme="minorHAnsi"/>
          <w:sz w:val="24"/>
        </w:rPr>
        <w:t xml:space="preserve">China is situated at the higher end of ranking in power distance with a ranking of 80 compared to America with a ranking of </w:t>
      </w:r>
      <w:r w:rsidR="00AA382A">
        <w:rPr>
          <w:rFonts w:cstheme="minorHAnsi"/>
          <w:sz w:val="24"/>
        </w:rPr>
        <w:t xml:space="preserve">40 </w:t>
      </w:r>
      <w:r>
        <w:rPr>
          <w:rFonts w:cstheme="minorHAnsi"/>
          <w:sz w:val="24"/>
        </w:rPr>
        <w:t>in po</w:t>
      </w:r>
      <w:r w:rsidR="006546D9">
        <w:rPr>
          <w:rFonts w:cstheme="minorHAnsi"/>
          <w:sz w:val="24"/>
        </w:rPr>
        <w:t xml:space="preserve">wer distance. Power distance means how people in a </w:t>
      </w:r>
      <w:r w:rsidR="006546D9">
        <w:rPr>
          <w:rFonts w:cstheme="minorHAnsi"/>
          <w:sz w:val="24"/>
        </w:rPr>
        <w:lastRenderedPageBreak/>
        <w:t>specific culture</w:t>
      </w:r>
      <w:r w:rsidR="00AE5804">
        <w:rPr>
          <w:rFonts w:cstheme="minorHAnsi"/>
          <w:sz w:val="24"/>
        </w:rPr>
        <w:t>s</w:t>
      </w:r>
      <w:r w:rsidR="006546D9">
        <w:rPr>
          <w:rFonts w:cstheme="minorHAnsi"/>
          <w:sz w:val="24"/>
        </w:rPr>
        <w:t xml:space="preserve"> view power relationships between people. For china this is clear</w:t>
      </w:r>
      <w:r w:rsidR="00AE5804">
        <w:rPr>
          <w:rFonts w:cstheme="minorHAnsi"/>
          <w:sz w:val="24"/>
        </w:rPr>
        <w:t>,</w:t>
      </w:r>
      <w:r>
        <w:rPr>
          <w:rFonts w:cstheme="minorHAnsi"/>
          <w:i/>
          <w:sz w:val="24"/>
          <w:szCs w:val="24"/>
          <w:lang w:val="en-US"/>
        </w:rPr>
        <w:t xml:space="preserve"> </w:t>
      </w:r>
      <w:r>
        <w:rPr>
          <w:rFonts w:cstheme="minorHAnsi"/>
          <w:sz w:val="24"/>
          <w:szCs w:val="24"/>
          <w:lang w:val="en-US"/>
        </w:rPr>
        <w:t>spoken about previously the Chinese believe that individuals should stick to their ranking and show respect to senior and those who are above them in society.</w:t>
      </w:r>
      <w:r w:rsidR="00833EF2">
        <w:rPr>
          <w:rFonts w:cstheme="minorHAnsi"/>
          <w:sz w:val="24"/>
          <w:szCs w:val="24"/>
          <w:lang w:val="en-US"/>
        </w:rPr>
        <w:t xml:space="preserve"> This is differ</w:t>
      </w:r>
      <w:r w:rsidR="006546D9">
        <w:rPr>
          <w:rFonts w:cstheme="minorHAnsi"/>
          <w:sz w:val="24"/>
          <w:szCs w:val="24"/>
          <w:lang w:val="en-US"/>
        </w:rPr>
        <w:t>ent for America as they have</w:t>
      </w:r>
      <w:r w:rsidR="00AE5804">
        <w:rPr>
          <w:rFonts w:cstheme="minorHAnsi"/>
          <w:sz w:val="24"/>
          <w:szCs w:val="24"/>
          <w:lang w:val="en-US"/>
        </w:rPr>
        <w:t xml:space="preserve"> a lower power distance ranking,</w:t>
      </w:r>
      <w:r w:rsidR="006546D9">
        <w:rPr>
          <w:rFonts w:cstheme="minorHAnsi"/>
          <w:sz w:val="24"/>
          <w:szCs w:val="24"/>
          <w:lang w:val="en-US"/>
        </w:rPr>
        <w:t xml:space="preserve"> they believe </w:t>
      </w:r>
      <w:r w:rsidR="00AE5804">
        <w:rPr>
          <w:rFonts w:cstheme="minorHAnsi"/>
          <w:sz w:val="24"/>
          <w:szCs w:val="24"/>
          <w:lang w:val="en-US"/>
        </w:rPr>
        <w:t xml:space="preserve">that everybody should be equal and have a certain amount of power. </w:t>
      </w:r>
    </w:p>
    <w:p w:rsidR="00972E35" w:rsidRDefault="00972E35" w:rsidP="00DD541E">
      <w:pPr>
        <w:spacing w:line="360" w:lineRule="auto"/>
        <w:jc w:val="both"/>
        <w:rPr>
          <w:rFonts w:cstheme="minorHAnsi"/>
          <w:sz w:val="24"/>
          <w:szCs w:val="24"/>
          <w:lang w:val="en-US"/>
        </w:rPr>
      </w:pPr>
      <w:r>
        <w:rPr>
          <w:rFonts w:cstheme="minorHAnsi"/>
          <w:sz w:val="24"/>
          <w:szCs w:val="24"/>
          <w:lang w:val="en-US"/>
        </w:rPr>
        <w:t xml:space="preserve">China sits on ranking at 20 as a collectivism society. This </w:t>
      </w:r>
      <w:r w:rsidR="000B31D7">
        <w:rPr>
          <w:rFonts w:cstheme="minorHAnsi"/>
          <w:sz w:val="24"/>
          <w:szCs w:val="24"/>
          <w:lang w:val="en-US"/>
        </w:rPr>
        <w:t xml:space="preserve">is where the Chinese </w:t>
      </w:r>
      <w:r w:rsidR="00AE5804">
        <w:rPr>
          <w:rFonts w:cstheme="minorHAnsi"/>
          <w:sz w:val="24"/>
          <w:szCs w:val="24"/>
          <w:lang w:val="en-US"/>
        </w:rPr>
        <w:t>show</w:t>
      </w:r>
      <w:r>
        <w:rPr>
          <w:rFonts w:cstheme="minorHAnsi"/>
          <w:sz w:val="24"/>
          <w:szCs w:val="24"/>
          <w:lang w:val="en-US"/>
        </w:rPr>
        <w:t xml:space="preserve"> acts that are in the interest of</w:t>
      </w:r>
      <w:r w:rsidR="005A18BC">
        <w:rPr>
          <w:rFonts w:cstheme="minorHAnsi"/>
          <w:sz w:val="24"/>
          <w:szCs w:val="24"/>
          <w:lang w:val="en-US"/>
        </w:rPr>
        <w:t xml:space="preserve"> others rather than themselves which in business it would be in the best interest of the company compared to themselves. America</w:t>
      </w:r>
      <w:r w:rsidR="00AA382A">
        <w:rPr>
          <w:rFonts w:cstheme="minorHAnsi"/>
          <w:sz w:val="24"/>
          <w:szCs w:val="24"/>
          <w:lang w:val="en-US"/>
        </w:rPr>
        <w:t xml:space="preserve"> with a score of 91 </w:t>
      </w:r>
      <w:r w:rsidR="005A18BC">
        <w:rPr>
          <w:rFonts w:cstheme="minorHAnsi"/>
          <w:sz w:val="24"/>
          <w:szCs w:val="24"/>
          <w:lang w:val="en-US"/>
        </w:rPr>
        <w:t xml:space="preserve">is an individualist culture where they celebrate personal achievement and less on group goals. </w:t>
      </w:r>
    </w:p>
    <w:p w:rsidR="00CF6C66" w:rsidRDefault="00CF6C66" w:rsidP="00DD541E">
      <w:pPr>
        <w:spacing w:line="360" w:lineRule="auto"/>
        <w:jc w:val="both"/>
        <w:rPr>
          <w:rFonts w:cstheme="minorHAnsi"/>
          <w:sz w:val="24"/>
          <w:szCs w:val="24"/>
          <w:lang w:val="en-US"/>
        </w:rPr>
      </w:pPr>
      <w:r>
        <w:rPr>
          <w:rFonts w:cstheme="minorHAnsi"/>
          <w:sz w:val="24"/>
          <w:szCs w:val="24"/>
          <w:lang w:val="en-US"/>
        </w:rPr>
        <w:t xml:space="preserve">China has a high score in masculinity </w:t>
      </w:r>
      <w:r w:rsidR="000B31D7">
        <w:rPr>
          <w:rFonts w:cstheme="minorHAnsi"/>
          <w:sz w:val="24"/>
          <w:szCs w:val="24"/>
          <w:lang w:val="en-US"/>
        </w:rPr>
        <w:t xml:space="preserve">scoring 66 </w:t>
      </w:r>
      <w:r>
        <w:rPr>
          <w:rFonts w:cstheme="minorHAnsi"/>
          <w:sz w:val="24"/>
          <w:szCs w:val="24"/>
          <w:lang w:val="en-US"/>
        </w:rPr>
        <w:t>which indicates they are a society that is driven and motivated towards compe</w:t>
      </w:r>
      <w:r w:rsidR="00AA382A">
        <w:rPr>
          <w:rFonts w:cstheme="minorHAnsi"/>
          <w:sz w:val="24"/>
          <w:szCs w:val="24"/>
          <w:lang w:val="en-US"/>
        </w:rPr>
        <w:t>tition, achievement and success.</w:t>
      </w:r>
      <w:r>
        <w:rPr>
          <w:rFonts w:cstheme="minorHAnsi"/>
          <w:sz w:val="24"/>
          <w:szCs w:val="24"/>
          <w:lang w:val="en-US"/>
        </w:rPr>
        <w:t xml:space="preserve"> </w:t>
      </w:r>
      <w:r w:rsidR="000B31D7">
        <w:rPr>
          <w:rFonts w:cstheme="minorHAnsi"/>
          <w:sz w:val="24"/>
          <w:szCs w:val="24"/>
          <w:lang w:val="en-US"/>
        </w:rPr>
        <w:t xml:space="preserve">They believe leisure time is not important they are focused on work and success. </w:t>
      </w:r>
      <w:r w:rsidR="00AA382A">
        <w:rPr>
          <w:rFonts w:cstheme="minorHAnsi"/>
          <w:sz w:val="24"/>
          <w:szCs w:val="24"/>
          <w:lang w:val="en-US"/>
        </w:rPr>
        <w:t>America scores 62 which is close to China’s score and they are driven to success and achievement perhaps at a less intense way compared to China.</w:t>
      </w:r>
    </w:p>
    <w:p w:rsidR="000B31D7" w:rsidRDefault="000B31D7" w:rsidP="00DD541E">
      <w:pPr>
        <w:spacing w:line="360" w:lineRule="auto"/>
        <w:jc w:val="both"/>
        <w:rPr>
          <w:rFonts w:cstheme="minorHAnsi"/>
          <w:sz w:val="24"/>
          <w:szCs w:val="24"/>
          <w:lang w:val="en-US"/>
        </w:rPr>
      </w:pPr>
      <w:r>
        <w:rPr>
          <w:rFonts w:cstheme="minorHAnsi"/>
          <w:sz w:val="24"/>
          <w:szCs w:val="24"/>
          <w:lang w:val="en-US"/>
        </w:rPr>
        <w:t>Only scoring 30 China has a low ra</w:t>
      </w:r>
      <w:r w:rsidR="00746F9F">
        <w:rPr>
          <w:rFonts w:cstheme="minorHAnsi"/>
          <w:sz w:val="24"/>
          <w:szCs w:val="24"/>
          <w:lang w:val="en-US"/>
        </w:rPr>
        <w:t xml:space="preserve">nking in uncertainty avoidance therefore </w:t>
      </w:r>
      <w:r w:rsidR="00AA382A">
        <w:rPr>
          <w:rFonts w:cstheme="minorHAnsi"/>
          <w:sz w:val="24"/>
          <w:szCs w:val="24"/>
          <w:lang w:val="en-US"/>
        </w:rPr>
        <w:t xml:space="preserve">they can make </w:t>
      </w:r>
      <w:r w:rsidR="00746F9F">
        <w:rPr>
          <w:rFonts w:cstheme="minorHAnsi"/>
          <w:sz w:val="24"/>
          <w:szCs w:val="24"/>
          <w:lang w:val="en-US"/>
        </w:rPr>
        <w:t>adjustments</w:t>
      </w:r>
      <w:r w:rsidR="00AA382A">
        <w:rPr>
          <w:rFonts w:cstheme="minorHAnsi"/>
          <w:sz w:val="24"/>
          <w:szCs w:val="24"/>
          <w:lang w:val="en-US"/>
        </w:rPr>
        <w:t xml:space="preserve"> easily, </w:t>
      </w:r>
      <w:r w:rsidR="00746F9F">
        <w:rPr>
          <w:rFonts w:cstheme="minorHAnsi"/>
          <w:sz w:val="24"/>
          <w:szCs w:val="24"/>
          <w:lang w:val="en-US"/>
        </w:rPr>
        <w:t>they are adaptable and entrepreneurial according to Hofstede’s insights, and thus making changes is business easy and are comfortable in doing so. On the other hand although America is a culture acceptable to new ideas and willingness to try different ideas they are unsure to change, ever since 9/11 it has created a lot of fear in the culture.</w:t>
      </w:r>
    </w:p>
    <w:p w:rsidR="00EE2AAB" w:rsidRPr="00332068" w:rsidRDefault="00EE2AAB" w:rsidP="00DD541E">
      <w:pPr>
        <w:spacing w:line="360" w:lineRule="auto"/>
        <w:jc w:val="both"/>
        <w:rPr>
          <w:rFonts w:cstheme="minorHAnsi"/>
          <w:sz w:val="24"/>
        </w:rPr>
      </w:pPr>
      <w:r>
        <w:rPr>
          <w:rFonts w:cstheme="minorHAnsi"/>
          <w:sz w:val="24"/>
          <w:szCs w:val="24"/>
          <w:lang w:val="en-US"/>
        </w:rPr>
        <w:t xml:space="preserve">The last cultural dimension is the long term or short term orientation where china scores very high with a score of 87. </w:t>
      </w:r>
      <w:r w:rsidR="00BA0BF6">
        <w:rPr>
          <w:rFonts w:cstheme="minorHAnsi"/>
          <w:sz w:val="24"/>
          <w:szCs w:val="24"/>
          <w:lang w:val="en-US"/>
        </w:rPr>
        <w:t>T</w:t>
      </w:r>
      <w:r w:rsidR="00591833">
        <w:rPr>
          <w:rFonts w:cstheme="minorHAnsi"/>
          <w:sz w:val="24"/>
          <w:szCs w:val="24"/>
          <w:lang w:val="en-US"/>
        </w:rPr>
        <w:t>his means they focus and</w:t>
      </w:r>
      <w:r w:rsidR="00BA0BF6">
        <w:rPr>
          <w:rFonts w:cstheme="minorHAnsi"/>
          <w:sz w:val="24"/>
          <w:szCs w:val="24"/>
          <w:lang w:val="en-US"/>
        </w:rPr>
        <w:t xml:space="preserve"> dedicate a lot of time to achieve their goals. America has a low score in this dimension and they are more focused on short term goals </w:t>
      </w:r>
      <w:r w:rsidR="001D3707">
        <w:rPr>
          <w:rFonts w:cstheme="minorHAnsi"/>
          <w:sz w:val="24"/>
          <w:szCs w:val="24"/>
          <w:lang w:val="en-US"/>
        </w:rPr>
        <w:t>and less about the future which is clearly different to china but this is something to keep in mind when doing b</w:t>
      </w:r>
      <w:r w:rsidR="00591833">
        <w:rPr>
          <w:rFonts w:cstheme="minorHAnsi"/>
          <w:sz w:val="24"/>
          <w:szCs w:val="24"/>
          <w:lang w:val="en-US"/>
        </w:rPr>
        <w:t>usiness in C</w:t>
      </w:r>
      <w:r w:rsidR="001D3707">
        <w:rPr>
          <w:rFonts w:cstheme="minorHAnsi"/>
          <w:sz w:val="24"/>
          <w:szCs w:val="24"/>
          <w:lang w:val="en-US"/>
        </w:rPr>
        <w:t>hina</w:t>
      </w:r>
      <w:r w:rsidR="00591833">
        <w:rPr>
          <w:rFonts w:cstheme="minorHAnsi"/>
          <w:sz w:val="24"/>
          <w:szCs w:val="24"/>
          <w:lang w:val="en-US"/>
        </w:rPr>
        <w:t>, be acceptable and</w:t>
      </w:r>
      <w:r w:rsidR="001D3707">
        <w:rPr>
          <w:rFonts w:cstheme="minorHAnsi"/>
          <w:sz w:val="24"/>
          <w:szCs w:val="24"/>
          <w:lang w:val="en-US"/>
        </w:rPr>
        <w:t xml:space="preserve"> listening to long term goals that could be </w:t>
      </w:r>
      <w:r w:rsidR="00591833">
        <w:rPr>
          <w:rFonts w:cstheme="minorHAnsi"/>
          <w:sz w:val="24"/>
          <w:szCs w:val="24"/>
          <w:lang w:val="en-US"/>
        </w:rPr>
        <w:t xml:space="preserve">beneficial for the business </w:t>
      </w:r>
      <w:r w:rsidR="001D3707">
        <w:rPr>
          <w:rFonts w:cstheme="minorHAnsi"/>
          <w:sz w:val="24"/>
          <w:szCs w:val="24"/>
          <w:lang w:val="en-US"/>
        </w:rPr>
        <w:t xml:space="preserve">in the future. </w:t>
      </w:r>
    </w:p>
    <w:p w:rsidR="00122D53" w:rsidRDefault="00122D53" w:rsidP="00DD541E">
      <w:pPr>
        <w:spacing w:line="360" w:lineRule="auto"/>
        <w:jc w:val="both"/>
        <w:rPr>
          <w:rFonts w:cstheme="minorHAnsi"/>
          <w:b/>
          <w:sz w:val="28"/>
        </w:rPr>
      </w:pPr>
    </w:p>
    <w:p w:rsidR="00702748" w:rsidRDefault="00702748" w:rsidP="00DD541E">
      <w:pPr>
        <w:pStyle w:val="Heading1"/>
        <w:spacing w:line="360" w:lineRule="auto"/>
        <w:jc w:val="both"/>
        <w:rPr>
          <w:rFonts w:asciiTheme="minorHAnsi" w:eastAsiaTheme="minorHAnsi" w:hAnsiTheme="minorHAnsi" w:cstheme="minorHAnsi"/>
          <w:b/>
          <w:color w:val="auto"/>
          <w:sz w:val="28"/>
          <w:szCs w:val="22"/>
        </w:rPr>
      </w:pPr>
    </w:p>
    <w:p w:rsidR="00702748" w:rsidRDefault="00702748" w:rsidP="00702748"/>
    <w:p w:rsidR="00702748" w:rsidRPr="00702748" w:rsidRDefault="00702748" w:rsidP="00702748"/>
    <w:p w:rsidR="005141CA" w:rsidRDefault="00122D53" w:rsidP="00DD541E">
      <w:pPr>
        <w:pStyle w:val="Heading1"/>
        <w:spacing w:line="360" w:lineRule="auto"/>
        <w:jc w:val="both"/>
      </w:pPr>
      <w:bookmarkStart w:id="4" w:name="_Toc531000524"/>
      <w:r>
        <w:lastRenderedPageBreak/>
        <w:t xml:space="preserve">Business in </w:t>
      </w:r>
      <w:r w:rsidR="006F597B">
        <w:t>Dubai</w:t>
      </w:r>
      <w:bookmarkEnd w:id="4"/>
      <w:r w:rsidR="006F597B">
        <w:t xml:space="preserve"> </w:t>
      </w:r>
    </w:p>
    <w:p w:rsidR="00C027C3" w:rsidRDefault="00C027C3" w:rsidP="00DD541E">
      <w:pPr>
        <w:spacing w:line="360" w:lineRule="auto"/>
        <w:jc w:val="both"/>
        <w:rPr>
          <w:rFonts w:cstheme="minorHAnsi"/>
          <w:i/>
          <w:sz w:val="24"/>
          <w:szCs w:val="24"/>
          <w:lang w:val="en"/>
        </w:rPr>
      </w:pPr>
      <w:r>
        <w:rPr>
          <w:rFonts w:cstheme="minorHAnsi"/>
          <w:sz w:val="24"/>
        </w:rPr>
        <w:t xml:space="preserve">When greeting in Dubai it is </w:t>
      </w:r>
      <w:r w:rsidR="004A61BB">
        <w:rPr>
          <w:rFonts w:cstheme="minorHAnsi"/>
          <w:sz w:val="24"/>
        </w:rPr>
        <w:t xml:space="preserve">done by a handshake between men, then </w:t>
      </w:r>
      <w:r>
        <w:rPr>
          <w:rFonts w:cstheme="minorHAnsi"/>
          <w:sz w:val="24"/>
        </w:rPr>
        <w:t>placing your right hand o</w:t>
      </w:r>
      <w:r w:rsidR="004A61BB">
        <w:rPr>
          <w:rFonts w:cstheme="minorHAnsi"/>
          <w:sz w:val="24"/>
        </w:rPr>
        <w:t>n chest after shaking hands is a</w:t>
      </w:r>
      <w:r>
        <w:rPr>
          <w:rFonts w:cstheme="minorHAnsi"/>
          <w:sz w:val="24"/>
        </w:rPr>
        <w:t xml:space="preserve"> sign of respect, with women you should wait for them to extend their hand first as they may not be comfortable shaking hands with men. </w:t>
      </w:r>
      <w:r w:rsidR="00DF5201">
        <w:rPr>
          <w:rFonts w:cstheme="minorHAnsi"/>
          <w:sz w:val="24"/>
        </w:rPr>
        <w:t>Arabic is the language of the city however English will be widely spoken therefore will be spoke in business meetings. It is good to keep in mind that Dubai’s business week runs from Sunday to Thursda</w:t>
      </w:r>
      <w:r w:rsidR="00771CF8">
        <w:rPr>
          <w:rFonts w:cstheme="minorHAnsi"/>
          <w:sz w:val="24"/>
        </w:rPr>
        <w:t>y which is different to America therefore make sure to secure meetings on those days. D</w:t>
      </w:r>
      <w:r w:rsidR="00DF5201">
        <w:rPr>
          <w:rFonts w:cstheme="minorHAnsi"/>
          <w:sz w:val="24"/>
        </w:rPr>
        <w:t xml:space="preserve">ue to the heat the city has </w:t>
      </w:r>
      <w:r w:rsidR="00771CF8">
        <w:rPr>
          <w:rFonts w:cstheme="minorHAnsi"/>
          <w:sz w:val="24"/>
        </w:rPr>
        <w:t xml:space="preserve">devised a split shift schedule which is a three to four hour break in the afternoon due to the heat and they return in evening and work on extended evening hours. </w:t>
      </w:r>
    </w:p>
    <w:p w:rsidR="00E8064B" w:rsidRDefault="00E647F0" w:rsidP="00DD541E">
      <w:pPr>
        <w:spacing w:line="360" w:lineRule="auto"/>
        <w:jc w:val="both"/>
        <w:rPr>
          <w:rFonts w:cstheme="minorHAnsi"/>
          <w:sz w:val="24"/>
        </w:rPr>
      </w:pPr>
      <w:r>
        <w:rPr>
          <w:rFonts w:cstheme="minorHAnsi"/>
          <w:sz w:val="24"/>
        </w:rPr>
        <w:t xml:space="preserve">When giving or receiving business cards it should be done so at the beginning of the meeting, when presenting business cards you should always have the Arabic side of the </w:t>
      </w:r>
      <w:r w:rsidR="004A61BB">
        <w:rPr>
          <w:rFonts w:cstheme="minorHAnsi"/>
          <w:sz w:val="24"/>
        </w:rPr>
        <w:t xml:space="preserve">business card facing up as a </w:t>
      </w:r>
      <w:r>
        <w:rPr>
          <w:rFonts w:cstheme="minorHAnsi"/>
          <w:sz w:val="24"/>
        </w:rPr>
        <w:t>sign of re</w:t>
      </w:r>
      <w:r w:rsidR="004A61BB">
        <w:rPr>
          <w:rFonts w:cstheme="minorHAnsi"/>
          <w:sz w:val="24"/>
        </w:rPr>
        <w:t>spect</w:t>
      </w:r>
      <w:r>
        <w:rPr>
          <w:rFonts w:cstheme="minorHAnsi"/>
          <w:sz w:val="24"/>
        </w:rPr>
        <w:t>. Business cards should have two sides one written in your own l</w:t>
      </w:r>
      <w:r w:rsidR="004A61BB">
        <w:rPr>
          <w:rFonts w:cstheme="minorHAnsi"/>
          <w:sz w:val="24"/>
        </w:rPr>
        <w:t>anguage and the other in Arabic.</w:t>
      </w:r>
      <w:r w:rsidR="00C758EE">
        <w:rPr>
          <w:rFonts w:cstheme="minorHAnsi"/>
          <w:sz w:val="24"/>
        </w:rPr>
        <w:t xml:space="preserve"> Business meetings should be </w:t>
      </w:r>
      <w:r w:rsidR="00771CF8">
        <w:rPr>
          <w:rFonts w:cstheme="minorHAnsi"/>
          <w:sz w:val="24"/>
        </w:rPr>
        <w:t xml:space="preserve">scheduled </w:t>
      </w:r>
      <w:r w:rsidR="00C758EE">
        <w:rPr>
          <w:rFonts w:cstheme="minorHAnsi"/>
          <w:sz w:val="24"/>
        </w:rPr>
        <w:t xml:space="preserve">well in advance this is a sign of respect </w:t>
      </w:r>
      <w:r w:rsidR="00771CF8">
        <w:rPr>
          <w:rFonts w:cstheme="minorHAnsi"/>
          <w:sz w:val="24"/>
        </w:rPr>
        <w:t>when arranging</w:t>
      </w:r>
      <w:r w:rsidR="00C758EE">
        <w:rPr>
          <w:rFonts w:cstheme="minorHAnsi"/>
          <w:sz w:val="24"/>
        </w:rPr>
        <w:t xml:space="preserve"> the meeting it is good to bear in mind that in Dubai they prefer morning meetings due to the heat. Punctuality in Dubai is essential </w:t>
      </w:r>
      <w:r w:rsidR="0092631F">
        <w:rPr>
          <w:rFonts w:cstheme="minorHAnsi"/>
          <w:sz w:val="24"/>
        </w:rPr>
        <w:t>it is seen as a sign of respect</w:t>
      </w:r>
      <w:r w:rsidR="00607087">
        <w:rPr>
          <w:rFonts w:cstheme="minorHAnsi"/>
          <w:sz w:val="24"/>
        </w:rPr>
        <w:t xml:space="preserve"> arriving</w:t>
      </w:r>
      <w:r w:rsidR="00C758EE">
        <w:rPr>
          <w:rFonts w:cstheme="minorHAnsi"/>
          <w:sz w:val="24"/>
        </w:rPr>
        <w:t xml:space="preserve"> earlier than the scheduled meeting</w:t>
      </w:r>
      <w:r w:rsidR="00607087">
        <w:rPr>
          <w:rFonts w:cstheme="minorHAnsi"/>
          <w:sz w:val="24"/>
        </w:rPr>
        <w:t xml:space="preserve"> is a good idea</w:t>
      </w:r>
      <w:r w:rsidR="00C758EE">
        <w:rPr>
          <w:rFonts w:cstheme="minorHAnsi"/>
          <w:sz w:val="24"/>
        </w:rPr>
        <w:t>. Interruptions during meetings is an often occurrence</w:t>
      </w:r>
      <w:r w:rsidR="001B0FB2">
        <w:rPr>
          <w:rFonts w:cstheme="minorHAnsi"/>
          <w:sz w:val="24"/>
        </w:rPr>
        <w:t xml:space="preserve"> therefore it is advisable to set up meetings at local hotels where you are less likely to be interrupted as frequently</w:t>
      </w:r>
      <w:r w:rsidR="00C758EE">
        <w:rPr>
          <w:rFonts w:cstheme="minorHAnsi"/>
          <w:sz w:val="24"/>
        </w:rPr>
        <w:t xml:space="preserve">. </w:t>
      </w:r>
      <w:r w:rsidR="001B0FB2">
        <w:rPr>
          <w:rFonts w:cstheme="minorHAnsi"/>
          <w:sz w:val="24"/>
        </w:rPr>
        <w:t xml:space="preserve">Building a relationship in business in Dubai is important and you may find that a lot of meetings will begin with a lot of small talk however it is important to build a relationship </w:t>
      </w:r>
      <w:r w:rsidR="00086C9F">
        <w:rPr>
          <w:rFonts w:cstheme="minorHAnsi"/>
          <w:sz w:val="24"/>
        </w:rPr>
        <w:t>for the overall success of the</w:t>
      </w:r>
      <w:r w:rsidR="00607087">
        <w:rPr>
          <w:rFonts w:cstheme="minorHAnsi"/>
          <w:sz w:val="24"/>
        </w:rPr>
        <w:t xml:space="preserve"> proposal being put forward</w:t>
      </w:r>
      <w:r w:rsidR="00086C9F">
        <w:rPr>
          <w:rFonts w:cstheme="minorHAnsi"/>
          <w:sz w:val="24"/>
        </w:rPr>
        <w:t>.</w:t>
      </w:r>
      <w:r w:rsidR="001B0FB2">
        <w:rPr>
          <w:rFonts w:cstheme="minorHAnsi"/>
          <w:sz w:val="24"/>
        </w:rPr>
        <w:t xml:space="preserve"> </w:t>
      </w:r>
      <w:r w:rsidR="00086C9F">
        <w:rPr>
          <w:rFonts w:cstheme="minorHAnsi"/>
          <w:sz w:val="24"/>
        </w:rPr>
        <w:t xml:space="preserve"> </w:t>
      </w:r>
      <w:r w:rsidR="00C758EE">
        <w:rPr>
          <w:rFonts w:cstheme="minorHAnsi"/>
          <w:sz w:val="24"/>
        </w:rPr>
        <w:t xml:space="preserve">The dress code for business men should be a business suit or formal office clothes, on the other hand for women they must cover their arms, legs and stay modest at all times women should avoid wearing skirts and low neck lines. </w:t>
      </w:r>
    </w:p>
    <w:p w:rsidR="00F8351F" w:rsidRDefault="005156D7" w:rsidP="00DD541E">
      <w:pPr>
        <w:pStyle w:val="Heading1"/>
        <w:spacing w:line="360" w:lineRule="auto"/>
        <w:jc w:val="both"/>
      </w:pPr>
      <w:bookmarkStart w:id="5" w:name="_Toc531000525"/>
      <w:r w:rsidRPr="005156D7">
        <w:t>Hofstede Applied</w:t>
      </w:r>
      <w:bookmarkEnd w:id="5"/>
      <w:r w:rsidRPr="005156D7">
        <w:t xml:space="preserve"> </w:t>
      </w:r>
    </w:p>
    <w:p w:rsidR="0092631F" w:rsidRDefault="00F8351F" w:rsidP="00DD541E">
      <w:pPr>
        <w:spacing w:line="360" w:lineRule="auto"/>
        <w:jc w:val="both"/>
        <w:rPr>
          <w:rFonts w:cstheme="minorHAnsi"/>
          <w:sz w:val="24"/>
        </w:rPr>
      </w:pPr>
      <w:r w:rsidRPr="00F8351F">
        <w:rPr>
          <w:rFonts w:cstheme="minorHAnsi"/>
          <w:sz w:val="24"/>
        </w:rPr>
        <w:t xml:space="preserve">Dubai’s ranking in power distance is high scoring 90. </w:t>
      </w:r>
      <w:r>
        <w:rPr>
          <w:rFonts w:cstheme="minorHAnsi"/>
          <w:sz w:val="24"/>
        </w:rPr>
        <w:t>This m</w:t>
      </w:r>
      <w:r w:rsidR="009737B1">
        <w:rPr>
          <w:rFonts w:cstheme="minorHAnsi"/>
          <w:sz w:val="24"/>
        </w:rPr>
        <w:t>eans that in Dubai they follow</w:t>
      </w:r>
      <w:r>
        <w:rPr>
          <w:rFonts w:cstheme="minorHAnsi"/>
          <w:sz w:val="24"/>
        </w:rPr>
        <w:t xml:space="preserve"> hierarchical stages and everyone has </w:t>
      </w:r>
      <w:r w:rsidR="00F07883">
        <w:rPr>
          <w:rFonts w:cstheme="minorHAnsi"/>
          <w:sz w:val="24"/>
        </w:rPr>
        <w:t>a place they are positioned too and no further explanation as to why they are positioned in that stage is needed. T</w:t>
      </w:r>
      <w:r>
        <w:rPr>
          <w:rFonts w:cstheme="minorHAnsi"/>
          <w:sz w:val="24"/>
        </w:rPr>
        <w:t xml:space="preserve">he hierarchy </w:t>
      </w:r>
      <w:r w:rsidR="00F07883">
        <w:rPr>
          <w:rFonts w:cstheme="minorHAnsi"/>
          <w:sz w:val="24"/>
        </w:rPr>
        <w:t xml:space="preserve">in businesses shows inherent inequalities in individuals, individual’s centralization population and subordinates are expected to be told what to do by the boss. </w:t>
      </w:r>
      <w:r w:rsidR="00BA2587">
        <w:rPr>
          <w:rFonts w:cstheme="minorHAnsi"/>
          <w:sz w:val="24"/>
        </w:rPr>
        <w:t>As mentioned earlier America is different to Dubai where they believe everyone to be equal.</w:t>
      </w:r>
    </w:p>
    <w:p w:rsidR="00125FA5" w:rsidRDefault="00125FA5" w:rsidP="00DD541E">
      <w:pPr>
        <w:spacing w:line="360" w:lineRule="auto"/>
        <w:jc w:val="both"/>
        <w:rPr>
          <w:rFonts w:cstheme="minorHAnsi"/>
          <w:sz w:val="24"/>
        </w:rPr>
      </w:pPr>
      <w:r>
        <w:rPr>
          <w:rFonts w:cstheme="minorHAnsi"/>
          <w:sz w:val="24"/>
        </w:rPr>
        <w:lastRenderedPageBreak/>
        <w:t xml:space="preserve">Dubai according to Hofstede insight is a collectivist society scoring 25. This displays that Dubai is a loyal culture and society and that they form close long term relationships with others and this is important to them which reflects that it is important for businesses. In businesses this will be displayed by all members’ takes responsibility for their fellow members of their group. </w:t>
      </w:r>
      <w:r w:rsidR="00BA2587">
        <w:rPr>
          <w:rFonts w:cstheme="minorHAnsi"/>
          <w:sz w:val="24"/>
        </w:rPr>
        <w:t xml:space="preserve">America adapt as an individualist culture and they celebrate individuals achievement and less on group goals this is something that may need to be </w:t>
      </w:r>
      <w:r w:rsidR="00FE2FF7">
        <w:rPr>
          <w:rFonts w:cstheme="minorHAnsi"/>
          <w:sz w:val="24"/>
        </w:rPr>
        <w:t>worked on when in Dubai.</w:t>
      </w:r>
    </w:p>
    <w:p w:rsidR="00EC7DD5" w:rsidRDefault="00EC7DD5" w:rsidP="00DD541E">
      <w:pPr>
        <w:spacing w:line="360" w:lineRule="auto"/>
        <w:jc w:val="both"/>
        <w:rPr>
          <w:rFonts w:cstheme="minorHAnsi"/>
          <w:sz w:val="24"/>
        </w:rPr>
      </w:pPr>
      <w:r>
        <w:rPr>
          <w:rFonts w:cstheme="minorHAnsi"/>
          <w:sz w:val="24"/>
        </w:rPr>
        <w:t>Scoring 50 in the masculinity/ feminine dimensions shows that</w:t>
      </w:r>
      <w:r w:rsidR="00341F0A">
        <w:rPr>
          <w:rFonts w:cstheme="minorHAnsi"/>
          <w:sz w:val="24"/>
        </w:rPr>
        <w:t xml:space="preserve"> Dubai is </w:t>
      </w:r>
      <w:r w:rsidR="00E218EA">
        <w:rPr>
          <w:rFonts w:cstheme="minorHAnsi"/>
          <w:sz w:val="24"/>
        </w:rPr>
        <w:t>neither masculine nor</w:t>
      </w:r>
      <w:r w:rsidR="00FE2FF7">
        <w:rPr>
          <w:rFonts w:cstheme="minorHAnsi"/>
          <w:sz w:val="24"/>
        </w:rPr>
        <w:t xml:space="preserve"> </w:t>
      </w:r>
      <w:r>
        <w:rPr>
          <w:rFonts w:cstheme="minorHAnsi"/>
          <w:sz w:val="24"/>
        </w:rPr>
        <w:t xml:space="preserve">feminine. A high score in this dimension will demonstrate a society that is driven to success and achievement, this usually begins in school and onwards throughout life.  A low score in this dimension will indicate a society that cares for others and for their quality of life. Standing out from the crowd in this society isn’t desirable. Dubai is neither and therefore it is hard to determine what dimension they fit in. </w:t>
      </w:r>
      <w:r w:rsidR="00FE2FF7">
        <w:rPr>
          <w:rFonts w:cstheme="minorHAnsi"/>
          <w:sz w:val="24"/>
        </w:rPr>
        <w:t xml:space="preserve"> However America score of 62 shows they are driven to success and fits in the masculinity dimension. </w:t>
      </w:r>
    </w:p>
    <w:p w:rsidR="007668F5" w:rsidRDefault="007668F5" w:rsidP="00DD541E">
      <w:pPr>
        <w:spacing w:line="360" w:lineRule="auto"/>
        <w:jc w:val="both"/>
        <w:rPr>
          <w:rFonts w:cstheme="minorHAnsi"/>
          <w:sz w:val="24"/>
        </w:rPr>
      </w:pPr>
      <w:r>
        <w:rPr>
          <w:rFonts w:cstheme="minorHAnsi"/>
          <w:sz w:val="24"/>
        </w:rPr>
        <w:t xml:space="preserve">Dubai scores 80 in uncertainty avoidance dimensions which reveals they are a society </w:t>
      </w:r>
      <w:r w:rsidR="0005009A">
        <w:rPr>
          <w:rFonts w:cstheme="minorHAnsi"/>
          <w:sz w:val="24"/>
        </w:rPr>
        <w:t xml:space="preserve">that prefers to avoid uncertainty which would apply to business deals </w:t>
      </w:r>
      <w:r w:rsidR="00B37E2C">
        <w:rPr>
          <w:rFonts w:cstheme="minorHAnsi"/>
          <w:sz w:val="24"/>
        </w:rPr>
        <w:t>they like to be certain which also means being certain with the people they are making business deals w</w:t>
      </w:r>
      <w:r w:rsidR="00341F0A">
        <w:rPr>
          <w:rFonts w:cstheme="minorHAnsi"/>
          <w:sz w:val="24"/>
        </w:rPr>
        <w:t xml:space="preserve">ith. America is acceptable to change and new ideas however they may relate more to Dubai in this dimensions as in some ways they prefer to be more certain when making business deals. </w:t>
      </w:r>
    </w:p>
    <w:p w:rsidR="007668F5" w:rsidRDefault="007668F5" w:rsidP="00DD541E">
      <w:pPr>
        <w:spacing w:line="360" w:lineRule="auto"/>
        <w:jc w:val="both"/>
        <w:rPr>
          <w:rFonts w:cstheme="minorHAnsi"/>
          <w:sz w:val="24"/>
        </w:rPr>
      </w:pPr>
    </w:p>
    <w:p w:rsidR="00C77205" w:rsidRDefault="00C77205" w:rsidP="00DD541E">
      <w:pPr>
        <w:spacing w:line="360" w:lineRule="auto"/>
        <w:jc w:val="both"/>
        <w:rPr>
          <w:rFonts w:cstheme="minorHAnsi"/>
          <w:sz w:val="24"/>
        </w:rPr>
      </w:pPr>
    </w:p>
    <w:p w:rsidR="00C77205" w:rsidRPr="00F8351F" w:rsidRDefault="00C77205" w:rsidP="00DD541E">
      <w:pPr>
        <w:spacing w:line="360" w:lineRule="auto"/>
        <w:jc w:val="both"/>
        <w:rPr>
          <w:rFonts w:cstheme="minorHAnsi"/>
          <w:b/>
          <w:sz w:val="28"/>
        </w:rPr>
      </w:pPr>
    </w:p>
    <w:p w:rsidR="009E0968" w:rsidRPr="005156D7" w:rsidRDefault="009E0968"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5141CA" w:rsidRDefault="005141CA" w:rsidP="00DD541E">
      <w:pPr>
        <w:spacing w:line="360" w:lineRule="auto"/>
        <w:jc w:val="both"/>
        <w:rPr>
          <w:rFonts w:cstheme="minorHAnsi"/>
          <w:b/>
          <w:sz w:val="28"/>
        </w:rPr>
      </w:pPr>
    </w:p>
    <w:p w:rsidR="00873308" w:rsidRDefault="00873308" w:rsidP="00DD541E">
      <w:pPr>
        <w:spacing w:line="360" w:lineRule="auto"/>
        <w:jc w:val="both"/>
        <w:rPr>
          <w:rFonts w:cstheme="minorHAnsi"/>
          <w:b/>
          <w:sz w:val="28"/>
        </w:rPr>
      </w:pPr>
    </w:p>
    <w:p w:rsidR="00C77205" w:rsidRDefault="00C77205" w:rsidP="00DD541E">
      <w:pPr>
        <w:pStyle w:val="Heading1"/>
        <w:spacing w:line="360" w:lineRule="auto"/>
        <w:jc w:val="both"/>
        <w:rPr>
          <w:rFonts w:asciiTheme="minorHAnsi" w:eastAsiaTheme="minorHAnsi" w:hAnsiTheme="minorHAnsi" w:cstheme="minorHAnsi"/>
          <w:b/>
          <w:color w:val="auto"/>
          <w:sz w:val="28"/>
          <w:szCs w:val="22"/>
        </w:rPr>
      </w:pPr>
    </w:p>
    <w:p w:rsidR="00C77205" w:rsidRPr="00C77205" w:rsidRDefault="00C77205" w:rsidP="00DD541E">
      <w:pPr>
        <w:spacing w:line="360" w:lineRule="auto"/>
        <w:jc w:val="both"/>
      </w:pPr>
    </w:p>
    <w:p w:rsidR="00341F0A" w:rsidRDefault="00341F0A" w:rsidP="00DD541E">
      <w:pPr>
        <w:pStyle w:val="Heading1"/>
        <w:spacing w:line="360" w:lineRule="auto"/>
        <w:jc w:val="both"/>
      </w:pPr>
      <w:bookmarkStart w:id="6" w:name="_Toc531000526"/>
      <w:r>
        <w:lastRenderedPageBreak/>
        <w:t>Recommendations</w:t>
      </w:r>
      <w:bookmarkEnd w:id="6"/>
      <w:r>
        <w:t xml:space="preserve"> </w:t>
      </w:r>
    </w:p>
    <w:p w:rsidR="00693645" w:rsidRDefault="00693645" w:rsidP="00DD541E">
      <w:pPr>
        <w:spacing w:line="360" w:lineRule="auto"/>
        <w:jc w:val="both"/>
      </w:pPr>
      <w:r>
        <w:t xml:space="preserve">Recommendations that will help the different cultures communicate better is to have a translator present during business meetings this is particularly recommended when visiting China as stated above they do not tend to speak English during business meetings. However this will be helpful in Dubai </w:t>
      </w:r>
      <w:r w:rsidR="00ED4047">
        <w:t xml:space="preserve">to the individual conducting the meeting as he/ she does not have to worry about having to translate themselves as there will be someone there to do it for them which will be most helpful and easier for both cultures. </w:t>
      </w:r>
    </w:p>
    <w:p w:rsidR="00341F0A" w:rsidRDefault="00ED4047" w:rsidP="00DD541E">
      <w:pPr>
        <w:spacing w:line="360" w:lineRule="auto"/>
        <w:jc w:val="both"/>
      </w:pPr>
      <w:r>
        <w:t xml:space="preserve">Another recommendation is to not stereotype. When attending business meetings it is important to go in without having the typical stereotype in mind. It is important to go in with an open mind and treat the individual as </w:t>
      </w:r>
      <w:r w:rsidR="001339E0">
        <w:t xml:space="preserve">you would like to be treated. Understanding the culture of others is important but don’t judge, as each culture is different.  </w:t>
      </w:r>
    </w:p>
    <w:p w:rsidR="00BA6D17" w:rsidRDefault="00BA6D17" w:rsidP="00DD541E">
      <w:pPr>
        <w:spacing w:line="360" w:lineRule="auto"/>
        <w:jc w:val="both"/>
      </w:pPr>
      <w:r>
        <w:t>Before attending the business meeting it is advisable that you know who will be making the final decision as it may be different to how business is done in America. This will make it easier for you to know who to directly talk to when attending the business meetings in the different cultures. It will also be respectful and displays that you have done research into the culture and business meeting you are attending.</w:t>
      </w:r>
    </w:p>
    <w:p w:rsidR="00BA6D17" w:rsidRDefault="00BA6D17" w:rsidP="00DD541E">
      <w:pPr>
        <w:spacing w:line="360" w:lineRule="auto"/>
        <w:jc w:val="both"/>
        <w:rPr>
          <w:rFonts w:cstheme="minorHAnsi"/>
          <w:sz w:val="24"/>
        </w:rPr>
      </w:pPr>
      <w:r>
        <w:t>The last recommendation is to learn a few key phrases of the culture you are visiting like “hello”, “thank you” and “goodbye”. This will come across well in business meetings and again you will show you have done your own research into the culture you are visiting. This will not come across badly it will come across well and being respectful to the individuals cultures you are visiting is important to building strong business relationships.</w:t>
      </w:r>
    </w:p>
    <w:p w:rsidR="00341F0A" w:rsidRDefault="00341F0A" w:rsidP="00DD541E">
      <w:pPr>
        <w:spacing w:line="360" w:lineRule="auto"/>
        <w:jc w:val="both"/>
        <w:rPr>
          <w:rFonts w:cstheme="minorHAnsi"/>
          <w:sz w:val="24"/>
        </w:rPr>
      </w:pPr>
    </w:p>
    <w:p w:rsidR="00341F0A" w:rsidRDefault="00341F0A" w:rsidP="00DD541E">
      <w:pPr>
        <w:spacing w:line="360" w:lineRule="auto"/>
        <w:jc w:val="both"/>
        <w:rPr>
          <w:rFonts w:cstheme="minorHAnsi"/>
          <w:sz w:val="24"/>
        </w:rPr>
      </w:pPr>
    </w:p>
    <w:p w:rsidR="00341F0A" w:rsidRDefault="00341F0A" w:rsidP="00DD541E">
      <w:pPr>
        <w:spacing w:line="360" w:lineRule="auto"/>
        <w:jc w:val="both"/>
        <w:rPr>
          <w:rFonts w:cstheme="minorHAnsi"/>
          <w:sz w:val="24"/>
        </w:rPr>
      </w:pPr>
    </w:p>
    <w:p w:rsidR="00341F0A" w:rsidRDefault="00341F0A" w:rsidP="00DD541E">
      <w:pPr>
        <w:spacing w:line="360" w:lineRule="auto"/>
        <w:jc w:val="both"/>
        <w:rPr>
          <w:rFonts w:cstheme="minorHAnsi"/>
          <w:sz w:val="24"/>
        </w:rPr>
      </w:pPr>
    </w:p>
    <w:p w:rsidR="00341F0A" w:rsidRDefault="00341F0A" w:rsidP="00DD541E">
      <w:pPr>
        <w:spacing w:line="360" w:lineRule="auto"/>
        <w:jc w:val="both"/>
        <w:rPr>
          <w:rFonts w:cstheme="minorHAnsi"/>
          <w:b/>
          <w:sz w:val="28"/>
        </w:rPr>
      </w:pPr>
    </w:p>
    <w:p w:rsidR="00873308" w:rsidRDefault="00873308" w:rsidP="00DD541E">
      <w:pPr>
        <w:spacing w:line="360" w:lineRule="auto"/>
        <w:jc w:val="both"/>
        <w:rPr>
          <w:rFonts w:cstheme="minorHAnsi"/>
          <w:b/>
          <w:sz w:val="28"/>
        </w:rPr>
      </w:pPr>
    </w:p>
    <w:p w:rsidR="00C77205" w:rsidRDefault="00C77205" w:rsidP="00DD541E">
      <w:pPr>
        <w:spacing w:line="360" w:lineRule="auto"/>
        <w:jc w:val="both"/>
        <w:rPr>
          <w:rFonts w:cstheme="minorHAnsi"/>
          <w:b/>
          <w:sz w:val="28"/>
        </w:rPr>
      </w:pPr>
    </w:p>
    <w:p w:rsidR="00341F0A" w:rsidRDefault="00341F0A" w:rsidP="00DD541E">
      <w:pPr>
        <w:pStyle w:val="Heading1"/>
        <w:spacing w:line="360" w:lineRule="auto"/>
        <w:jc w:val="both"/>
      </w:pPr>
      <w:bookmarkStart w:id="7" w:name="_Toc531000527"/>
      <w:r>
        <w:lastRenderedPageBreak/>
        <w:t>Conclusion</w:t>
      </w:r>
      <w:bookmarkEnd w:id="7"/>
    </w:p>
    <w:p w:rsidR="00341F0A" w:rsidRDefault="00063EF2" w:rsidP="00DD541E">
      <w:pPr>
        <w:spacing w:line="360" w:lineRule="auto"/>
        <w:jc w:val="both"/>
        <w:rPr>
          <w:rFonts w:cstheme="minorHAnsi"/>
          <w:sz w:val="24"/>
        </w:rPr>
      </w:pPr>
      <w:r>
        <w:rPr>
          <w:rFonts w:cstheme="minorHAnsi"/>
          <w:sz w:val="24"/>
        </w:rPr>
        <w:t xml:space="preserve">In conclusion this report gives </w:t>
      </w:r>
      <w:r w:rsidR="00341F0A" w:rsidRPr="0005009A">
        <w:rPr>
          <w:rFonts w:cstheme="minorHAnsi"/>
          <w:sz w:val="24"/>
        </w:rPr>
        <w:t xml:space="preserve">advice on how to take on businesses meetings whilst in China and Dubai and therefore </w:t>
      </w:r>
      <w:r w:rsidR="00341F0A">
        <w:rPr>
          <w:rFonts w:cstheme="minorHAnsi"/>
          <w:sz w:val="24"/>
        </w:rPr>
        <w:t xml:space="preserve">the Head of Marketing of TBG Tours Ltd </w:t>
      </w:r>
      <w:r w:rsidR="00341F0A" w:rsidRPr="0005009A">
        <w:rPr>
          <w:rFonts w:cstheme="minorHAnsi"/>
          <w:sz w:val="24"/>
        </w:rPr>
        <w:t>should have a successful business trip</w:t>
      </w:r>
      <w:r w:rsidR="00341F0A">
        <w:rPr>
          <w:rFonts w:cstheme="minorHAnsi"/>
          <w:sz w:val="24"/>
        </w:rPr>
        <w:t>.</w:t>
      </w:r>
      <w:r w:rsidR="00C77205">
        <w:rPr>
          <w:rFonts w:cstheme="minorHAnsi"/>
          <w:sz w:val="24"/>
        </w:rPr>
        <w:t xml:space="preserve"> Having good knowledge of the culture they will be visiting and adjusting to the culture will only help deciding whether the business deal will be successful.</w:t>
      </w:r>
      <w:r w:rsidR="00341F0A">
        <w:rPr>
          <w:rFonts w:cstheme="minorHAnsi"/>
          <w:sz w:val="24"/>
        </w:rPr>
        <w:t xml:space="preserve"> </w:t>
      </w:r>
      <w:r w:rsidR="00C77205">
        <w:rPr>
          <w:rFonts w:cstheme="minorHAnsi"/>
          <w:sz w:val="24"/>
        </w:rPr>
        <w:t>This report shows the difference in cult</w:t>
      </w:r>
      <w:r w:rsidR="002C53B6">
        <w:rPr>
          <w:rFonts w:cstheme="minorHAnsi"/>
          <w:sz w:val="24"/>
        </w:rPr>
        <w:t xml:space="preserve">ures and to be </w:t>
      </w:r>
      <w:r w:rsidR="00C77205">
        <w:rPr>
          <w:rFonts w:cstheme="minorHAnsi"/>
          <w:sz w:val="24"/>
        </w:rPr>
        <w:t xml:space="preserve">aware that how America do business is different to how other cultures do business. </w:t>
      </w:r>
      <w:r w:rsidR="00341F0A">
        <w:rPr>
          <w:rFonts w:cstheme="minorHAnsi"/>
          <w:sz w:val="24"/>
        </w:rPr>
        <w:t xml:space="preserve">This allows the reader to have a broader understanding of the countries he is visiting which can be applied when holding business meetings in America with individuals from these countries. </w:t>
      </w:r>
    </w:p>
    <w:p w:rsidR="00702748" w:rsidRDefault="00702748" w:rsidP="00DD541E">
      <w:pPr>
        <w:spacing w:line="360" w:lineRule="auto"/>
        <w:jc w:val="both"/>
        <w:rPr>
          <w:rFonts w:cstheme="minorHAnsi"/>
          <w:sz w:val="24"/>
        </w:rPr>
      </w:pPr>
    </w:p>
    <w:p w:rsidR="00702748" w:rsidRPr="00702748" w:rsidRDefault="00702748" w:rsidP="00DD541E">
      <w:pPr>
        <w:spacing w:line="360" w:lineRule="auto"/>
        <w:jc w:val="both"/>
        <w:rPr>
          <w:rFonts w:cstheme="minorHAnsi"/>
          <w:b/>
          <w:sz w:val="24"/>
        </w:rPr>
      </w:pPr>
      <w:r w:rsidRPr="00702748">
        <w:rPr>
          <w:rFonts w:cstheme="minorHAnsi"/>
          <w:b/>
          <w:sz w:val="24"/>
        </w:rPr>
        <w:t>Word C</w:t>
      </w:r>
      <w:r w:rsidR="00063EF2">
        <w:rPr>
          <w:rFonts w:cstheme="minorHAnsi"/>
          <w:b/>
          <w:sz w:val="24"/>
        </w:rPr>
        <w:t>ount: 2,165</w:t>
      </w:r>
      <w:bookmarkStart w:id="8" w:name="_GoBack"/>
      <w:bookmarkEnd w:id="8"/>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5141CA" w:rsidRDefault="005141CA">
      <w:pPr>
        <w:rPr>
          <w:rFonts w:cstheme="minorHAnsi"/>
          <w:b/>
          <w:sz w:val="28"/>
        </w:rPr>
      </w:pPr>
    </w:p>
    <w:p w:rsidR="00873308" w:rsidRDefault="00873308" w:rsidP="00970B9D">
      <w:pPr>
        <w:spacing w:line="360" w:lineRule="auto"/>
        <w:jc w:val="both"/>
        <w:rPr>
          <w:rFonts w:cstheme="minorHAnsi"/>
          <w:b/>
          <w:sz w:val="28"/>
        </w:rPr>
      </w:pPr>
    </w:p>
    <w:p w:rsidR="00873308" w:rsidRDefault="00873308" w:rsidP="00970B9D">
      <w:pPr>
        <w:spacing w:line="360" w:lineRule="auto"/>
        <w:jc w:val="both"/>
        <w:rPr>
          <w:rFonts w:cstheme="minorHAnsi"/>
          <w:b/>
          <w:sz w:val="28"/>
        </w:rPr>
      </w:pPr>
    </w:p>
    <w:p w:rsidR="005141CA" w:rsidRPr="00445A08" w:rsidRDefault="005141CA" w:rsidP="00E33CF2">
      <w:pPr>
        <w:pStyle w:val="Heading1"/>
        <w:spacing w:line="480" w:lineRule="auto"/>
        <w:jc w:val="both"/>
      </w:pPr>
      <w:bookmarkStart w:id="9" w:name="_Toc531000528"/>
      <w:r w:rsidRPr="00445A08">
        <w:lastRenderedPageBreak/>
        <w:t>References</w:t>
      </w:r>
      <w:bookmarkEnd w:id="9"/>
      <w:r w:rsidRPr="00445A08">
        <w:t xml:space="preserve"> </w:t>
      </w:r>
    </w:p>
    <w:p w:rsidR="00D83205" w:rsidRPr="00C114AE" w:rsidRDefault="00D83205" w:rsidP="00E33CF2">
      <w:pPr>
        <w:spacing w:line="480" w:lineRule="auto"/>
        <w:jc w:val="both"/>
        <w:rPr>
          <w:rFonts w:cstheme="minorHAnsi"/>
          <w:sz w:val="24"/>
        </w:rPr>
      </w:pPr>
      <w:proofErr w:type="spellStart"/>
      <w:r>
        <w:rPr>
          <w:rFonts w:cstheme="minorHAnsi"/>
          <w:sz w:val="24"/>
        </w:rPr>
        <w:t>Baur</w:t>
      </w:r>
      <w:proofErr w:type="spellEnd"/>
      <w:r>
        <w:rPr>
          <w:rFonts w:cstheme="minorHAnsi"/>
          <w:sz w:val="24"/>
        </w:rPr>
        <w:t>, T., 2009. “</w:t>
      </w:r>
      <w:r>
        <w:rPr>
          <w:rFonts w:cstheme="minorHAnsi"/>
          <w:i/>
          <w:sz w:val="24"/>
        </w:rPr>
        <w:t xml:space="preserve">Why is intercultural communication regarded as being so important in our modern world”.  </w:t>
      </w:r>
      <w:r>
        <w:rPr>
          <w:rFonts w:cstheme="minorHAnsi"/>
          <w:sz w:val="24"/>
        </w:rPr>
        <w:t xml:space="preserve">Germany: GRIN </w:t>
      </w:r>
      <w:proofErr w:type="spellStart"/>
      <w:r>
        <w:rPr>
          <w:rFonts w:cstheme="minorHAnsi"/>
          <w:sz w:val="24"/>
        </w:rPr>
        <w:t>Verlag</w:t>
      </w:r>
      <w:proofErr w:type="spellEnd"/>
      <w:r>
        <w:rPr>
          <w:rFonts w:cstheme="minorHAnsi"/>
          <w:sz w:val="24"/>
        </w:rPr>
        <w:t>.</w:t>
      </w:r>
    </w:p>
    <w:p w:rsidR="00D83205" w:rsidRDefault="00D83205" w:rsidP="00E33CF2">
      <w:pPr>
        <w:spacing w:line="480" w:lineRule="auto"/>
        <w:jc w:val="both"/>
        <w:rPr>
          <w:rFonts w:cstheme="minorHAnsi"/>
          <w:sz w:val="24"/>
        </w:rPr>
      </w:pPr>
      <w:proofErr w:type="spellStart"/>
      <w:proofErr w:type="gramStart"/>
      <w:r>
        <w:rPr>
          <w:rStyle w:val="Hyperlink"/>
          <w:rFonts w:cstheme="minorHAnsi"/>
          <w:color w:val="auto"/>
          <w:sz w:val="24"/>
          <w:u w:val="none"/>
        </w:rPr>
        <w:t>chinesehighlights</w:t>
      </w:r>
      <w:proofErr w:type="spellEnd"/>
      <w:proofErr w:type="gramEnd"/>
      <w:r>
        <w:rPr>
          <w:rStyle w:val="Hyperlink"/>
          <w:rFonts w:cstheme="minorHAnsi"/>
          <w:color w:val="auto"/>
          <w:sz w:val="24"/>
          <w:u w:val="none"/>
        </w:rPr>
        <w:t xml:space="preserve">. ‘How to do Business Chinese Style – Using Connections and Honour’. [Online]. Available: </w:t>
      </w:r>
      <w:hyperlink r:id="rId8" w:history="1">
        <w:r w:rsidRPr="00DC081A">
          <w:rPr>
            <w:rStyle w:val="Hyperlink"/>
            <w:rFonts w:cstheme="minorHAnsi"/>
            <w:sz w:val="24"/>
          </w:rPr>
          <w:t>https://www.chinahighlights.com/travelguide/article-doing-business-guanxi-mianzi.htm</w:t>
        </w:r>
      </w:hyperlink>
      <w:r>
        <w:rPr>
          <w:rStyle w:val="Hyperlink"/>
          <w:rFonts w:cstheme="minorHAnsi"/>
          <w:sz w:val="24"/>
        </w:rPr>
        <w:t>.</w:t>
      </w:r>
      <w:r>
        <w:rPr>
          <w:rStyle w:val="Hyperlink"/>
          <w:rFonts w:cstheme="minorHAnsi"/>
          <w:color w:val="auto"/>
          <w:sz w:val="24"/>
          <w:u w:val="none"/>
        </w:rPr>
        <w:t xml:space="preserve">  </w:t>
      </w:r>
      <w:r w:rsidRPr="001D4BA4">
        <w:rPr>
          <w:rStyle w:val="Hyperlink"/>
          <w:rFonts w:cstheme="minorHAnsi"/>
          <w:color w:val="auto"/>
          <w:sz w:val="24"/>
          <w:u w:val="none"/>
        </w:rPr>
        <w:t>[2018, November, 21]</w:t>
      </w:r>
    </w:p>
    <w:p w:rsidR="00D83205" w:rsidRDefault="00D83205" w:rsidP="00E33CF2">
      <w:pPr>
        <w:spacing w:line="480" w:lineRule="auto"/>
        <w:jc w:val="both"/>
        <w:rPr>
          <w:rFonts w:cstheme="minorHAnsi"/>
          <w:sz w:val="24"/>
        </w:rPr>
      </w:pPr>
      <w:r>
        <w:rPr>
          <w:rFonts w:cstheme="minorHAnsi"/>
          <w:sz w:val="24"/>
        </w:rPr>
        <w:t xml:space="preserve">dubai.ae. ‘GETTING FAMILIAR WITH DUBAI’S CULTURE AND ETIQUETTE.’ [Online]. Available: </w:t>
      </w:r>
      <w:hyperlink r:id="rId9" w:history="1">
        <w:r w:rsidRPr="00CB2C90">
          <w:rPr>
            <w:rStyle w:val="Hyperlink"/>
            <w:rFonts w:cstheme="minorHAnsi"/>
            <w:sz w:val="24"/>
          </w:rPr>
          <w:t>http://www.dubai.ae/en/Lists/Articles/DispForm.aspx?ID=147&amp;category=Visitors</w:t>
        </w:r>
      </w:hyperlink>
      <w:r>
        <w:rPr>
          <w:rFonts w:cstheme="minorHAnsi"/>
          <w:sz w:val="24"/>
        </w:rPr>
        <w:t>. [2018, November, 22].</w:t>
      </w:r>
    </w:p>
    <w:p w:rsidR="00D83205" w:rsidRDefault="00D83205" w:rsidP="00E33CF2">
      <w:pPr>
        <w:spacing w:line="480" w:lineRule="auto"/>
        <w:jc w:val="both"/>
        <w:rPr>
          <w:rFonts w:cstheme="minorHAnsi"/>
          <w:sz w:val="24"/>
        </w:rPr>
      </w:pPr>
      <w:proofErr w:type="spellStart"/>
      <w:proofErr w:type="gramStart"/>
      <w:r>
        <w:rPr>
          <w:rFonts w:cstheme="minorHAnsi"/>
          <w:sz w:val="24"/>
        </w:rPr>
        <w:t>ediplomat</w:t>
      </w:r>
      <w:proofErr w:type="spellEnd"/>
      <w:proofErr w:type="gramEnd"/>
      <w:r>
        <w:rPr>
          <w:rFonts w:cstheme="minorHAnsi"/>
          <w:sz w:val="24"/>
        </w:rPr>
        <w:t xml:space="preserve">. ‘China.’ [Online]. Available: </w:t>
      </w:r>
      <w:hyperlink r:id="rId10" w:history="1">
        <w:r w:rsidRPr="00DC081A">
          <w:rPr>
            <w:rStyle w:val="Hyperlink"/>
            <w:rFonts w:cstheme="minorHAnsi"/>
            <w:sz w:val="24"/>
          </w:rPr>
          <w:t>http://www.ediplomat.com/np/cultural_etiquette/ce_cn.htm</w:t>
        </w:r>
      </w:hyperlink>
      <w:r>
        <w:rPr>
          <w:rFonts w:cstheme="minorHAnsi"/>
          <w:sz w:val="24"/>
        </w:rPr>
        <w:t>. [2018, November, 20]</w:t>
      </w:r>
    </w:p>
    <w:p w:rsidR="00D83205" w:rsidRDefault="00D83205" w:rsidP="00E33CF2">
      <w:pPr>
        <w:spacing w:line="480" w:lineRule="auto"/>
        <w:jc w:val="both"/>
        <w:rPr>
          <w:rFonts w:cstheme="minorHAnsi"/>
          <w:sz w:val="24"/>
        </w:rPr>
      </w:pPr>
      <w:proofErr w:type="gramStart"/>
      <w:r>
        <w:rPr>
          <w:rFonts w:cstheme="minorHAnsi"/>
          <w:sz w:val="24"/>
        </w:rPr>
        <w:t>emirates</w:t>
      </w:r>
      <w:proofErr w:type="gramEnd"/>
      <w:r>
        <w:rPr>
          <w:rFonts w:cstheme="minorHAnsi"/>
          <w:sz w:val="24"/>
        </w:rPr>
        <w:t xml:space="preserve">. ‘Dubai culture and tradition’. [Online]. Available: </w:t>
      </w:r>
      <w:hyperlink r:id="rId11" w:history="1">
        <w:r w:rsidRPr="00CB2C90">
          <w:rPr>
            <w:rStyle w:val="Hyperlink"/>
            <w:rFonts w:cstheme="minorHAnsi"/>
            <w:sz w:val="24"/>
          </w:rPr>
          <w:t>https://www.emirates.com/english/destinations_offers/discoverdubai/aboutdubai/traditionandculture.aspx</w:t>
        </w:r>
      </w:hyperlink>
      <w:r>
        <w:rPr>
          <w:rFonts w:cstheme="minorHAnsi"/>
          <w:sz w:val="24"/>
        </w:rPr>
        <w:t>. [2018, November, 22].</w:t>
      </w:r>
    </w:p>
    <w:p w:rsidR="00D83205" w:rsidRDefault="00D83205" w:rsidP="00E33CF2">
      <w:pPr>
        <w:spacing w:line="480" w:lineRule="auto"/>
        <w:jc w:val="both"/>
        <w:rPr>
          <w:rFonts w:cstheme="minorHAnsi"/>
          <w:sz w:val="24"/>
        </w:rPr>
      </w:pPr>
      <w:proofErr w:type="spellStart"/>
      <w:proofErr w:type="gramStart"/>
      <w:r>
        <w:rPr>
          <w:rFonts w:cstheme="minorHAnsi"/>
          <w:sz w:val="24"/>
        </w:rPr>
        <w:t>expatarrival</w:t>
      </w:r>
      <w:proofErr w:type="spellEnd"/>
      <w:proofErr w:type="gramEnd"/>
      <w:r>
        <w:rPr>
          <w:rFonts w:cstheme="minorHAnsi"/>
          <w:sz w:val="24"/>
        </w:rPr>
        <w:t xml:space="preserve">. ‘DOING BUSINESS IN DUBAI.’ [Online]. Available: </w:t>
      </w:r>
      <w:hyperlink r:id="rId12" w:history="1">
        <w:r w:rsidRPr="00CB2C90">
          <w:rPr>
            <w:rStyle w:val="Hyperlink"/>
            <w:rFonts w:cstheme="minorHAnsi"/>
            <w:sz w:val="24"/>
          </w:rPr>
          <w:t>http://www.expatarrivals.com/middle-east/united-arab-emirates/dubai/doing-business-dubai</w:t>
        </w:r>
      </w:hyperlink>
      <w:r>
        <w:rPr>
          <w:rFonts w:cstheme="minorHAnsi"/>
          <w:sz w:val="24"/>
        </w:rPr>
        <w:t xml:space="preserve">. </w:t>
      </w:r>
    </w:p>
    <w:p w:rsidR="00D83205" w:rsidRDefault="00D83205" w:rsidP="00E33CF2">
      <w:pPr>
        <w:spacing w:line="480" w:lineRule="auto"/>
        <w:jc w:val="both"/>
        <w:rPr>
          <w:rFonts w:cstheme="minorHAnsi"/>
          <w:sz w:val="24"/>
        </w:rPr>
      </w:pPr>
      <w:proofErr w:type="spellStart"/>
      <w:proofErr w:type="gramStart"/>
      <w:r>
        <w:rPr>
          <w:rFonts w:cstheme="minorHAnsi"/>
          <w:sz w:val="24"/>
        </w:rPr>
        <w:t>forbes</w:t>
      </w:r>
      <w:proofErr w:type="spellEnd"/>
      <w:proofErr w:type="gramEnd"/>
      <w:r>
        <w:rPr>
          <w:rFonts w:cstheme="minorHAnsi"/>
          <w:sz w:val="24"/>
        </w:rPr>
        <w:t xml:space="preserve">. ‘The Ten principles For Doing Business in China.’ [Online]. Available: </w:t>
      </w:r>
      <w:hyperlink r:id="rId13" w:anchor="fba566c1d82d" w:history="1">
        <w:r w:rsidRPr="00DC081A">
          <w:rPr>
            <w:rStyle w:val="Hyperlink"/>
            <w:rFonts w:cstheme="minorHAnsi"/>
            <w:sz w:val="24"/>
          </w:rPr>
          <w:t>https://www.forbes.com/sites/insead/2012/03/06/the-ten-principles-for-doing-business-in-china/#fba566c1d82d</w:t>
        </w:r>
      </w:hyperlink>
      <w:r>
        <w:rPr>
          <w:rFonts w:cstheme="minorHAnsi"/>
          <w:sz w:val="24"/>
        </w:rPr>
        <w:t>. [2018, November, 20].</w:t>
      </w:r>
    </w:p>
    <w:p w:rsidR="00D83205" w:rsidRDefault="00D83205" w:rsidP="00E33CF2">
      <w:pPr>
        <w:spacing w:line="480" w:lineRule="auto"/>
        <w:jc w:val="both"/>
        <w:rPr>
          <w:rFonts w:cstheme="minorHAnsi"/>
          <w:sz w:val="24"/>
        </w:rPr>
      </w:pPr>
      <w:proofErr w:type="spellStart"/>
      <w:proofErr w:type="gramStart"/>
      <w:r>
        <w:rPr>
          <w:rFonts w:cstheme="minorHAnsi"/>
          <w:sz w:val="24"/>
        </w:rPr>
        <w:t>hofstedeinsights</w:t>
      </w:r>
      <w:proofErr w:type="spellEnd"/>
      <w:proofErr w:type="gramEnd"/>
      <w:r>
        <w:rPr>
          <w:rFonts w:cstheme="minorHAnsi"/>
          <w:sz w:val="24"/>
        </w:rPr>
        <w:t xml:space="preserve">. ‘WHAT ABOUT CHINA.’ [Online]. Available: </w:t>
      </w:r>
      <w:hyperlink r:id="rId14" w:history="1">
        <w:r w:rsidRPr="00CB2C90">
          <w:rPr>
            <w:rStyle w:val="Hyperlink"/>
            <w:rFonts w:cstheme="minorHAnsi"/>
            <w:sz w:val="24"/>
          </w:rPr>
          <w:t>https://www.hofstede-insights.com/country-comparison/china,the-usa/</w:t>
        </w:r>
      </w:hyperlink>
      <w:r>
        <w:rPr>
          <w:rFonts w:cstheme="minorHAnsi"/>
          <w:sz w:val="24"/>
        </w:rPr>
        <w:t>. [2018, November, 21].</w:t>
      </w:r>
    </w:p>
    <w:p w:rsidR="00D83205" w:rsidRDefault="00D83205" w:rsidP="00E33CF2">
      <w:pPr>
        <w:spacing w:line="480" w:lineRule="auto"/>
        <w:jc w:val="both"/>
        <w:rPr>
          <w:rFonts w:cstheme="minorHAnsi"/>
          <w:sz w:val="24"/>
        </w:rPr>
      </w:pPr>
      <w:proofErr w:type="spellStart"/>
      <w:proofErr w:type="gramStart"/>
      <w:r>
        <w:rPr>
          <w:rFonts w:cstheme="minorHAnsi"/>
          <w:sz w:val="24"/>
        </w:rPr>
        <w:lastRenderedPageBreak/>
        <w:t>hofstedeinsights</w:t>
      </w:r>
      <w:proofErr w:type="spellEnd"/>
      <w:proofErr w:type="gramEnd"/>
      <w:r>
        <w:rPr>
          <w:rFonts w:cstheme="minorHAnsi"/>
          <w:sz w:val="24"/>
        </w:rPr>
        <w:t xml:space="preserve">. ‘WHAT ABOUT THE USA.’ [Online]. Available: </w:t>
      </w:r>
      <w:hyperlink r:id="rId15" w:history="1">
        <w:r w:rsidRPr="00CB2C90">
          <w:rPr>
            <w:rStyle w:val="Hyperlink"/>
            <w:rFonts w:cstheme="minorHAnsi"/>
            <w:sz w:val="24"/>
          </w:rPr>
          <w:t>https://www.hofstede-insights.com/country-comparison/china,the-usa/</w:t>
        </w:r>
      </w:hyperlink>
      <w:r>
        <w:rPr>
          <w:rFonts w:cstheme="minorHAnsi"/>
          <w:sz w:val="24"/>
        </w:rPr>
        <w:t>. [2018, November, 21].</w:t>
      </w:r>
    </w:p>
    <w:p w:rsidR="00D83205" w:rsidRDefault="00D83205" w:rsidP="00E33CF2">
      <w:pPr>
        <w:spacing w:line="480" w:lineRule="auto"/>
        <w:jc w:val="both"/>
        <w:rPr>
          <w:rFonts w:cstheme="minorHAnsi"/>
          <w:sz w:val="24"/>
        </w:rPr>
      </w:pPr>
      <w:proofErr w:type="spellStart"/>
      <w:r>
        <w:rPr>
          <w:rFonts w:cstheme="minorHAnsi"/>
          <w:sz w:val="24"/>
        </w:rPr>
        <w:t>Kwintessential</w:t>
      </w:r>
      <w:proofErr w:type="spellEnd"/>
      <w:r>
        <w:rPr>
          <w:rFonts w:cstheme="minorHAnsi"/>
          <w:sz w:val="24"/>
        </w:rPr>
        <w:t xml:space="preserve">. ‘Guide </w:t>
      </w:r>
      <w:proofErr w:type="gramStart"/>
      <w:r>
        <w:rPr>
          <w:rFonts w:cstheme="minorHAnsi"/>
          <w:sz w:val="24"/>
        </w:rPr>
        <w:t>To</w:t>
      </w:r>
      <w:proofErr w:type="gramEnd"/>
      <w:r>
        <w:rPr>
          <w:rFonts w:cstheme="minorHAnsi"/>
          <w:sz w:val="24"/>
        </w:rPr>
        <w:t xml:space="preserve"> Dubai &amp; The UAE – Etiquette, Customs, Culture &amp; Business.’ [Online]. Available: </w:t>
      </w:r>
      <w:hyperlink r:id="rId16" w:history="1">
        <w:r w:rsidRPr="00CB2C90">
          <w:rPr>
            <w:rStyle w:val="Hyperlink"/>
            <w:rFonts w:cstheme="minorHAnsi"/>
            <w:sz w:val="24"/>
          </w:rPr>
          <w:t>https://www.kwintessential.co.uk/resources/guides/guide-to-dubai-the-uae-etiquette-customs-culture-business/</w:t>
        </w:r>
      </w:hyperlink>
      <w:r>
        <w:rPr>
          <w:rFonts w:cstheme="minorHAnsi"/>
          <w:sz w:val="24"/>
        </w:rPr>
        <w:t>. [2018, November, 22].</w:t>
      </w:r>
    </w:p>
    <w:p w:rsidR="00D83205" w:rsidRDefault="00D83205" w:rsidP="00E33CF2">
      <w:pPr>
        <w:spacing w:line="480" w:lineRule="auto"/>
        <w:jc w:val="both"/>
        <w:rPr>
          <w:rFonts w:cstheme="minorHAnsi"/>
          <w:sz w:val="24"/>
        </w:rPr>
      </w:pPr>
      <w:proofErr w:type="spellStart"/>
      <w:proofErr w:type="gramStart"/>
      <w:r>
        <w:rPr>
          <w:rFonts w:cstheme="minorHAnsi"/>
          <w:sz w:val="24"/>
        </w:rPr>
        <w:t>lanqua</w:t>
      </w:r>
      <w:proofErr w:type="spellEnd"/>
      <w:proofErr w:type="gramEnd"/>
      <w:r>
        <w:rPr>
          <w:rFonts w:cstheme="minorHAnsi"/>
          <w:sz w:val="24"/>
        </w:rPr>
        <w:t xml:space="preserve">. ‘Intercultural communication.’ [Online]. Available: </w:t>
      </w:r>
      <w:hyperlink r:id="rId17" w:history="1">
        <w:r w:rsidRPr="00DC081A">
          <w:rPr>
            <w:rStyle w:val="Hyperlink"/>
            <w:rFonts w:cstheme="minorHAnsi"/>
            <w:sz w:val="24"/>
          </w:rPr>
          <w:t>https://www.lanqua.eu/theme/intercultural-communication/</w:t>
        </w:r>
      </w:hyperlink>
      <w:r>
        <w:rPr>
          <w:rFonts w:cstheme="minorHAnsi"/>
          <w:sz w:val="24"/>
        </w:rPr>
        <w:t>. [2018, November, 19].</w:t>
      </w:r>
    </w:p>
    <w:p w:rsidR="00D83205" w:rsidRDefault="00D83205" w:rsidP="00E33CF2">
      <w:pPr>
        <w:spacing w:line="480" w:lineRule="auto"/>
        <w:jc w:val="both"/>
        <w:rPr>
          <w:rFonts w:cstheme="minorHAnsi"/>
          <w:sz w:val="24"/>
        </w:rPr>
      </w:pPr>
      <w:proofErr w:type="spellStart"/>
      <w:proofErr w:type="gramStart"/>
      <w:r>
        <w:rPr>
          <w:rFonts w:cstheme="minorHAnsi"/>
          <w:sz w:val="24"/>
        </w:rPr>
        <w:t>livescince</w:t>
      </w:r>
      <w:proofErr w:type="spellEnd"/>
      <w:proofErr w:type="gramEnd"/>
      <w:r>
        <w:rPr>
          <w:rFonts w:cstheme="minorHAnsi"/>
          <w:sz w:val="24"/>
        </w:rPr>
        <w:t xml:space="preserve">. ‘Chinese Culture. Customs &amp; Traditions of China.’ [Online]. Available: </w:t>
      </w:r>
      <w:hyperlink r:id="rId18" w:history="1">
        <w:r w:rsidRPr="00DC081A">
          <w:rPr>
            <w:rStyle w:val="Hyperlink"/>
            <w:rFonts w:cstheme="minorHAnsi"/>
            <w:sz w:val="24"/>
          </w:rPr>
          <w:t>https://www.livescience.com/28823-chinese-culture.html</w:t>
        </w:r>
      </w:hyperlink>
      <w:r>
        <w:rPr>
          <w:rFonts w:cstheme="minorHAnsi"/>
          <w:sz w:val="24"/>
        </w:rPr>
        <w:t>. [2018, November, 19].</w:t>
      </w:r>
    </w:p>
    <w:p w:rsidR="00D83205" w:rsidRDefault="00D83205" w:rsidP="00E33CF2">
      <w:pPr>
        <w:spacing w:line="480" w:lineRule="auto"/>
        <w:jc w:val="both"/>
        <w:rPr>
          <w:rFonts w:cstheme="minorHAnsi"/>
          <w:sz w:val="24"/>
        </w:rPr>
      </w:pPr>
      <w:proofErr w:type="spellStart"/>
      <w:proofErr w:type="gramStart"/>
      <w:r>
        <w:rPr>
          <w:rFonts w:cstheme="minorHAnsi"/>
          <w:sz w:val="24"/>
        </w:rPr>
        <w:t>listenandlearnusa</w:t>
      </w:r>
      <w:proofErr w:type="spellEnd"/>
      <w:proofErr w:type="gramEnd"/>
      <w:r>
        <w:rPr>
          <w:rFonts w:cstheme="minorHAnsi"/>
          <w:sz w:val="24"/>
        </w:rPr>
        <w:t xml:space="preserve">. ‘7 Gestures to Avoid in China.’ [Online]. Available: </w:t>
      </w:r>
      <w:hyperlink r:id="rId19" w:history="1">
        <w:r w:rsidRPr="00DC081A">
          <w:rPr>
            <w:rStyle w:val="Hyperlink"/>
            <w:rFonts w:cstheme="minorHAnsi"/>
            <w:sz w:val="24"/>
          </w:rPr>
          <w:t>https://www.listenandlearnusa.com/blog/7-gestures-to-avoid-in-china/</w:t>
        </w:r>
      </w:hyperlink>
      <w:r>
        <w:rPr>
          <w:rFonts w:cstheme="minorHAnsi"/>
          <w:sz w:val="24"/>
        </w:rPr>
        <w:t>. [2018, November, 20].</w:t>
      </w:r>
    </w:p>
    <w:p w:rsidR="00D83205" w:rsidRDefault="00D83205" w:rsidP="00E33CF2">
      <w:pPr>
        <w:spacing w:line="480" w:lineRule="auto"/>
        <w:jc w:val="both"/>
        <w:rPr>
          <w:rFonts w:cstheme="minorHAnsi"/>
          <w:sz w:val="24"/>
        </w:rPr>
      </w:pPr>
      <w:proofErr w:type="spellStart"/>
      <w:proofErr w:type="gramStart"/>
      <w:r>
        <w:rPr>
          <w:rStyle w:val="Hyperlink"/>
          <w:rFonts w:cstheme="minorHAnsi"/>
          <w:color w:val="auto"/>
          <w:sz w:val="24"/>
          <w:u w:val="none"/>
        </w:rPr>
        <w:t>laowaicareer</w:t>
      </w:r>
      <w:proofErr w:type="spellEnd"/>
      <w:proofErr w:type="gramEnd"/>
      <w:r>
        <w:rPr>
          <w:rStyle w:val="Hyperlink"/>
          <w:rFonts w:cstheme="minorHAnsi"/>
          <w:color w:val="auto"/>
          <w:sz w:val="24"/>
          <w:u w:val="none"/>
        </w:rPr>
        <w:t xml:space="preserve">. ‘Chinese Business Attire – You Must Know.’ [Online]. Available:     </w:t>
      </w:r>
      <w:hyperlink r:id="rId20" w:history="1">
        <w:r w:rsidRPr="00DC081A">
          <w:rPr>
            <w:rStyle w:val="Hyperlink"/>
            <w:rFonts w:cstheme="minorHAnsi"/>
            <w:sz w:val="24"/>
          </w:rPr>
          <w:t>https://www.laowaicareer.com/blog/chinese-business-attire-must-know/</w:t>
        </w:r>
      </w:hyperlink>
      <w:r>
        <w:rPr>
          <w:rFonts w:cstheme="minorHAnsi"/>
          <w:sz w:val="24"/>
        </w:rPr>
        <w:t>. [2018, November, 21].</w:t>
      </w:r>
    </w:p>
    <w:p w:rsidR="00970B9D" w:rsidRDefault="00B75D1B" w:rsidP="00E33CF2">
      <w:pPr>
        <w:spacing w:line="480" w:lineRule="auto"/>
        <w:jc w:val="both"/>
        <w:rPr>
          <w:rFonts w:cstheme="minorHAnsi"/>
          <w:sz w:val="24"/>
        </w:rPr>
      </w:pPr>
      <w:proofErr w:type="spellStart"/>
      <w:proofErr w:type="gramStart"/>
      <w:r>
        <w:rPr>
          <w:rFonts w:cstheme="minorHAnsi"/>
          <w:sz w:val="24"/>
        </w:rPr>
        <w:t>m</w:t>
      </w:r>
      <w:r w:rsidR="00970B9D" w:rsidRPr="00970B9D">
        <w:rPr>
          <w:rFonts w:cstheme="minorHAnsi"/>
          <w:sz w:val="24"/>
        </w:rPr>
        <w:t>bkconseil</w:t>
      </w:r>
      <w:proofErr w:type="spellEnd"/>
      <w:proofErr w:type="gramEnd"/>
      <w:r w:rsidR="00970B9D" w:rsidRPr="00970B9D">
        <w:rPr>
          <w:rFonts w:cstheme="minorHAnsi"/>
          <w:sz w:val="24"/>
        </w:rPr>
        <w:t>. ‘Why is intercultural communication important to know? Summary from</w:t>
      </w:r>
      <w:r w:rsidR="00970B9D">
        <w:rPr>
          <w:rFonts w:cstheme="minorHAnsi"/>
          <w:sz w:val="24"/>
        </w:rPr>
        <w:t xml:space="preserve"> the interview with </w:t>
      </w:r>
      <w:proofErr w:type="spellStart"/>
      <w:r w:rsidR="00970B9D">
        <w:rPr>
          <w:rFonts w:cstheme="minorHAnsi"/>
          <w:sz w:val="24"/>
        </w:rPr>
        <w:t>Dr.</w:t>
      </w:r>
      <w:proofErr w:type="spellEnd"/>
      <w:r w:rsidR="00970B9D">
        <w:rPr>
          <w:rFonts w:cstheme="minorHAnsi"/>
          <w:sz w:val="24"/>
        </w:rPr>
        <w:t xml:space="preserve"> </w:t>
      </w:r>
      <w:r w:rsidR="00970B9D" w:rsidRPr="00970B9D">
        <w:rPr>
          <w:rFonts w:cstheme="minorHAnsi"/>
          <w:sz w:val="24"/>
        </w:rPr>
        <w:t xml:space="preserve">Milton Bennett.’ [Online]. Available: </w:t>
      </w:r>
      <w:hyperlink r:id="rId21" w:history="1">
        <w:r w:rsidR="00970B9D" w:rsidRPr="00970B9D">
          <w:rPr>
            <w:rStyle w:val="Hyperlink"/>
            <w:rFonts w:cstheme="minorHAnsi"/>
            <w:sz w:val="24"/>
          </w:rPr>
          <w:t>https://mkbconseil.ch/intercultural-communication-important-know-summary-interview-dr-milton-bennett/</w:t>
        </w:r>
      </w:hyperlink>
      <w:r w:rsidR="00970B9D" w:rsidRPr="00970B9D">
        <w:rPr>
          <w:rFonts w:cstheme="minorHAnsi"/>
          <w:sz w:val="24"/>
        </w:rPr>
        <w:t>. [2018, November, 20].</w:t>
      </w:r>
    </w:p>
    <w:p w:rsidR="00D83205" w:rsidRDefault="00D83205" w:rsidP="00E33CF2">
      <w:pPr>
        <w:spacing w:line="480" w:lineRule="auto"/>
        <w:jc w:val="both"/>
        <w:rPr>
          <w:rFonts w:cstheme="minorHAnsi"/>
          <w:sz w:val="24"/>
          <w:szCs w:val="24"/>
        </w:rPr>
      </w:pPr>
      <w:proofErr w:type="spellStart"/>
      <w:r>
        <w:rPr>
          <w:rFonts w:cstheme="minorHAnsi"/>
          <w:sz w:val="24"/>
        </w:rPr>
        <w:t>Psychologytoday</w:t>
      </w:r>
      <w:proofErr w:type="spellEnd"/>
      <w:r>
        <w:rPr>
          <w:rFonts w:cstheme="minorHAnsi"/>
          <w:sz w:val="24"/>
        </w:rPr>
        <w:t>. ‘</w:t>
      </w:r>
      <w:r w:rsidRPr="009E0968">
        <w:rPr>
          <w:rFonts w:cstheme="minorHAnsi"/>
          <w:sz w:val="24"/>
          <w:szCs w:val="24"/>
        </w:rPr>
        <w:t xml:space="preserve">Geert Hofstede: A Conversation </w:t>
      </w:r>
      <w:proofErr w:type="gramStart"/>
      <w:r w:rsidRPr="009E0968">
        <w:rPr>
          <w:rFonts w:cstheme="minorHAnsi"/>
          <w:sz w:val="24"/>
          <w:szCs w:val="24"/>
        </w:rPr>
        <w:t>About</w:t>
      </w:r>
      <w:proofErr w:type="gramEnd"/>
      <w:r w:rsidRPr="009E0968">
        <w:rPr>
          <w:rFonts w:cstheme="minorHAnsi"/>
          <w:sz w:val="24"/>
          <w:szCs w:val="24"/>
        </w:rPr>
        <w:t xml:space="preserve"> Culture</w:t>
      </w:r>
      <w:r>
        <w:rPr>
          <w:rFonts w:cstheme="minorHAnsi"/>
          <w:sz w:val="24"/>
          <w:szCs w:val="24"/>
        </w:rPr>
        <w:t xml:space="preserve">’. [Online]. Available: </w:t>
      </w:r>
      <w:hyperlink r:id="rId22" w:history="1">
        <w:r w:rsidRPr="00A65337">
          <w:rPr>
            <w:rStyle w:val="Hyperlink"/>
            <w:rFonts w:cstheme="minorHAnsi"/>
            <w:sz w:val="24"/>
            <w:szCs w:val="24"/>
          </w:rPr>
          <w:t>https://www.psychologytoday.com/gb/blog/between-cultures/201702/geert-hofstede-conversation-about-culture</w:t>
        </w:r>
      </w:hyperlink>
      <w:r>
        <w:rPr>
          <w:rFonts w:cstheme="minorHAnsi"/>
          <w:sz w:val="24"/>
          <w:szCs w:val="24"/>
        </w:rPr>
        <w:t xml:space="preserve">. [2018, November, 22]. </w:t>
      </w:r>
    </w:p>
    <w:p w:rsidR="00D83205" w:rsidRDefault="00D83205" w:rsidP="00E33CF2">
      <w:pPr>
        <w:spacing w:line="480" w:lineRule="auto"/>
        <w:jc w:val="both"/>
        <w:rPr>
          <w:rFonts w:cstheme="minorHAnsi"/>
          <w:sz w:val="24"/>
          <w:szCs w:val="24"/>
        </w:rPr>
      </w:pPr>
      <w:proofErr w:type="spellStart"/>
      <w:r>
        <w:rPr>
          <w:rFonts w:cstheme="minorHAnsi"/>
          <w:sz w:val="24"/>
          <w:szCs w:val="24"/>
        </w:rPr>
        <w:lastRenderedPageBreak/>
        <w:t>Pogosyan</w:t>
      </w:r>
      <w:proofErr w:type="spellEnd"/>
      <w:r>
        <w:rPr>
          <w:rFonts w:cstheme="minorHAnsi"/>
          <w:sz w:val="24"/>
          <w:szCs w:val="24"/>
        </w:rPr>
        <w:t xml:space="preserve">, </w:t>
      </w:r>
      <w:proofErr w:type="gramStart"/>
      <w:r>
        <w:rPr>
          <w:rFonts w:cstheme="minorHAnsi"/>
          <w:sz w:val="24"/>
          <w:szCs w:val="24"/>
        </w:rPr>
        <w:t>Marianna.,</w:t>
      </w:r>
      <w:proofErr w:type="gramEnd"/>
      <w:r>
        <w:rPr>
          <w:rFonts w:cstheme="minorHAnsi"/>
          <w:sz w:val="24"/>
          <w:szCs w:val="24"/>
        </w:rPr>
        <w:t xml:space="preserve"> 2017. Geert Hofstede: A Conversation </w:t>
      </w:r>
      <w:proofErr w:type="gramStart"/>
      <w:r>
        <w:rPr>
          <w:rFonts w:cstheme="minorHAnsi"/>
          <w:sz w:val="24"/>
          <w:szCs w:val="24"/>
        </w:rPr>
        <w:t>About</w:t>
      </w:r>
      <w:proofErr w:type="gramEnd"/>
      <w:r>
        <w:rPr>
          <w:rFonts w:cstheme="minorHAnsi"/>
          <w:sz w:val="24"/>
          <w:szCs w:val="24"/>
        </w:rPr>
        <w:t xml:space="preserve"> Culture. Psychologytoday.com, [blog] Available: </w:t>
      </w:r>
      <w:hyperlink r:id="rId23" w:history="1">
        <w:r w:rsidRPr="00A65337">
          <w:rPr>
            <w:rStyle w:val="Hyperlink"/>
            <w:rFonts w:cstheme="minorHAnsi"/>
            <w:sz w:val="24"/>
            <w:szCs w:val="24"/>
          </w:rPr>
          <w:t>https://www.psychologytoday.com/gb/blog/between-cultures/201702/geert-hofstede-conversation-about-culture</w:t>
        </w:r>
      </w:hyperlink>
      <w:r>
        <w:rPr>
          <w:rFonts w:cstheme="minorHAnsi"/>
          <w:sz w:val="24"/>
          <w:szCs w:val="24"/>
        </w:rPr>
        <w:t xml:space="preserve">. [2018, November, 22]. </w:t>
      </w:r>
    </w:p>
    <w:p w:rsidR="006F597B" w:rsidRDefault="00B75D1B" w:rsidP="00E33CF2">
      <w:pPr>
        <w:spacing w:line="480" w:lineRule="auto"/>
        <w:jc w:val="both"/>
        <w:rPr>
          <w:rFonts w:cstheme="minorHAnsi"/>
          <w:sz w:val="24"/>
        </w:rPr>
      </w:pPr>
      <w:proofErr w:type="spellStart"/>
      <w:proofErr w:type="gramStart"/>
      <w:r>
        <w:rPr>
          <w:rFonts w:cstheme="minorHAnsi"/>
          <w:sz w:val="24"/>
        </w:rPr>
        <w:t>w</w:t>
      </w:r>
      <w:r w:rsidR="006F597B">
        <w:rPr>
          <w:rFonts w:cstheme="minorHAnsi"/>
          <w:sz w:val="24"/>
        </w:rPr>
        <w:t>ordpress</w:t>
      </w:r>
      <w:proofErr w:type="spellEnd"/>
      <w:proofErr w:type="gramEnd"/>
      <w:r w:rsidR="006F597B">
        <w:rPr>
          <w:rFonts w:cstheme="minorHAnsi"/>
          <w:sz w:val="24"/>
        </w:rPr>
        <w:t xml:space="preserve">. ‘Hofstede’s 5 Cultural Dimensions for China.’ [Online]. Available: </w:t>
      </w:r>
      <w:hyperlink r:id="rId24" w:history="1">
        <w:r w:rsidR="006F597B" w:rsidRPr="00CB2C90">
          <w:rPr>
            <w:rStyle w:val="Hyperlink"/>
            <w:rFonts w:cstheme="minorHAnsi"/>
            <w:sz w:val="24"/>
          </w:rPr>
          <w:t>https://alexnstone.wordpress.com/2012/01/14/hofstedes-5-cultural-dimensions-for-china/</w:t>
        </w:r>
      </w:hyperlink>
      <w:r w:rsidR="006F597B">
        <w:rPr>
          <w:rFonts w:cstheme="minorHAnsi"/>
          <w:sz w:val="24"/>
        </w:rPr>
        <w:t>. [2018, November, 21].</w:t>
      </w:r>
    </w:p>
    <w:p w:rsidR="003357BF" w:rsidRDefault="001D3197" w:rsidP="00E33CF2">
      <w:pPr>
        <w:spacing w:line="480" w:lineRule="auto"/>
        <w:jc w:val="both"/>
        <w:rPr>
          <w:rFonts w:cstheme="minorHAnsi"/>
          <w:sz w:val="24"/>
        </w:rPr>
      </w:pPr>
      <w:proofErr w:type="spellStart"/>
      <w:proofErr w:type="gramStart"/>
      <w:r>
        <w:rPr>
          <w:rFonts w:cstheme="minorHAnsi"/>
          <w:sz w:val="24"/>
        </w:rPr>
        <w:t>w</w:t>
      </w:r>
      <w:r w:rsidR="003357BF">
        <w:rPr>
          <w:rFonts w:cstheme="minorHAnsi"/>
          <w:sz w:val="24"/>
        </w:rPr>
        <w:t>orldcapitalinstitute</w:t>
      </w:r>
      <w:proofErr w:type="spellEnd"/>
      <w:proofErr w:type="gramEnd"/>
      <w:r w:rsidR="003357BF">
        <w:rPr>
          <w:rFonts w:cstheme="minorHAnsi"/>
          <w:sz w:val="24"/>
        </w:rPr>
        <w:t xml:space="preserve">. ‘2013 Dubai, United Arab Emirates’. [Online]. Available: </w:t>
      </w:r>
      <w:hyperlink r:id="rId25" w:history="1">
        <w:r w:rsidR="003357BF" w:rsidRPr="00CB2C90">
          <w:rPr>
            <w:rStyle w:val="Hyperlink"/>
            <w:rFonts w:cstheme="minorHAnsi"/>
            <w:sz w:val="24"/>
          </w:rPr>
          <w:t>http://www.worldcapitalinstitute.org/makciplatform/2013-dubai-united-arab-emirates</w:t>
        </w:r>
      </w:hyperlink>
      <w:r w:rsidR="003357BF">
        <w:rPr>
          <w:rFonts w:cstheme="minorHAnsi"/>
          <w:sz w:val="24"/>
        </w:rPr>
        <w:t>. [2018, November, 22].</w:t>
      </w:r>
    </w:p>
    <w:p w:rsidR="002606A8" w:rsidRDefault="002606A8" w:rsidP="00E33CF2">
      <w:pPr>
        <w:spacing w:line="480" w:lineRule="auto"/>
        <w:jc w:val="both"/>
        <w:rPr>
          <w:rFonts w:cstheme="minorHAnsi"/>
          <w:sz w:val="24"/>
        </w:rPr>
      </w:pPr>
      <w:proofErr w:type="spellStart"/>
      <w:r>
        <w:rPr>
          <w:rFonts w:cstheme="minorHAnsi"/>
          <w:sz w:val="24"/>
        </w:rPr>
        <w:t>Worldbusinessculture</w:t>
      </w:r>
      <w:proofErr w:type="spellEnd"/>
      <w:r>
        <w:rPr>
          <w:rFonts w:cstheme="minorHAnsi"/>
          <w:sz w:val="24"/>
        </w:rPr>
        <w:t xml:space="preserve">. ‘Business Culture in the United Arab Emirates.’ [Online]. Available: </w:t>
      </w:r>
      <w:hyperlink r:id="rId26" w:history="1">
        <w:r w:rsidRPr="00CB2C90">
          <w:rPr>
            <w:rStyle w:val="Hyperlink"/>
            <w:rFonts w:cstheme="minorHAnsi"/>
            <w:sz w:val="24"/>
          </w:rPr>
          <w:t>https://www.worldbusinessculture.com/country-profiles/the-uae/culture/business-meetings/</w:t>
        </w:r>
      </w:hyperlink>
      <w:r>
        <w:rPr>
          <w:rFonts w:cstheme="minorHAnsi"/>
          <w:sz w:val="24"/>
        </w:rPr>
        <w:t xml:space="preserve">. [2018, November, 22]. </w:t>
      </w:r>
    </w:p>
    <w:p w:rsidR="00E81989" w:rsidRDefault="00E81989" w:rsidP="000E5287">
      <w:pPr>
        <w:spacing w:line="480" w:lineRule="auto"/>
        <w:jc w:val="both"/>
        <w:rPr>
          <w:rFonts w:cstheme="minorHAnsi"/>
          <w:sz w:val="24"/>
          <w:szCs w:val="24"/>
        </w:rPr>
      </w:pPr>
    </w:p>
    <w:p w:rsidR="00833EF2" w:rsidRDefault="00833EF2" w:rsidP="000E5287">
      <w:pPr>
        <w:spacing w:line="480" w:lineRule="auto"/>
        <w:jc w:val="both"/>
        <w:rPr>
          <w:rFonts w:cstheme="minorHAnsi"/>
          <w:sz w:val="24"/>
        </w:rPr>
      </w:pPr>
    </w:p>
    <w:p w:rsidR="00037F03" w:rsidRPr="00DF5201" w:rsidRDefault="00037F03" w:rsidP="000E5287">
      <w:pPr>
        <w:spacing w:line="480" w:lineRule="auto"/>
        <w:jc w:val="both"/>
        <w:rPr>
          <w:rFonts w:cstheme="minorHAnsi"/>
          <w:b/>
          <w:sz w:val="24"/>
        </w:rPr>
      </w:pPr>
    </w:p>
    <w:p w:rsidR="00B75D1B" w:rsidRDefault="00B75D1B" w:rsidP="000E5287">
      <w:pPr>
        <w:spacing w:line="480" w:lineRule="auto"/>
        <w:jc w:val="both"/>
        <w:rPr>
          <w:rFonts w:cstheme="minorHAnsi"/>
          <w:sz w:val="24"/>
        </w:rPr>
      </w:pPr>
      <w:r>
        <w:rPr>
          <w:rFonts w:cstheme="minorHAnsi"/>
          <w:sz w:val="24"/>
        </w:rPr>
        <w:t xml:space="preserve"> </w:t>
      </w:r>
    </w:p>
    <w:p w:rsidR="006F597B" w:rsidRDefault="006F597B" w:rsidP="000E5287">
      <w:pPr>
        <w:spacing w:line="480" w:lineRule="auto"/>
        <w:jc w:val="both"/>
        <w:rPr>
          <w:rFonts w:cstheme="minorHAnsi"/>
          <w:sz w:val="24"/>
        </w:rPr>
      </w:pPr>
    </w:p>
    <w:p w:rsidR="00122D53" w:rsidRDefault="00122D53" w:rsidP="000E5287">
      <w:pPr>
        <w:spacing w:line="480" w:lineRule="auto"/>
        <w:jc w:val="both"/>
        <w:rPr>
          <w:rFonts w:cstheme="minorHAnsi"/>
          <w:sz w:val="24"/>
        </w:rPr>
      </w:pPr>
    </w:p>
    <w:p w:rsidR="00122D53" w:rsidRDefault="00122D53" w:rsidP="000E5287">
      <w:pPr>
        <w:spacing w:line="480" w:lineRule="auto"/>
        <w:jc w:val="both"/>
        <w:rPr>
          <w:rFonts w:cstheme="minorHAnsi"/>
          <w:sz w:val="24"/>
        </w:rPr>
      </w:pPr>
    </w:p>
    <w:p w:rsidR="00873308" w:rsidRDefault="00873308" w:rsidP="000E5287">
      <w:pPr>
        <w:spacing w:line="480" w:lineRule="auto"/>
        <w:jc w:val="both"/>
        <w:rPr>
          <w:rFonts w:cstheme="minorHAnsi"/>
          <w:b/>
          <w:sz w:val="28"/>
        </w:rPr>
      </w:pPr>
    </w:p>
    <w:p w:rsidR="00122D53" w:rsidRPr="00122D53" w:rsidRDefault="00122D53" w:rsidP="00E33CF2">
      <w:pPr>
        <w:pStyle w:val="Heading1"/>
        <w:spacing w:line="360" w:lineRule="auto"/>
        <w:jc w:val="both"/>
      </w:pPr>
      <w:bookmarkStart w:id="10" w:name="_Toc531000529"/>
      <w:r w:rsidRPr="00122D53">
        <w:lastRenderedPageBreak/>
        <w:t>Appendices</w:t>
      </w:r>
      <w:bookmarkEnd w:id="10"/>
      <w:r w:rsidRPr="00122D53">
        <w:t xml:space="preserve"> </w:t>
      </w:r>
    </w:p>
    <w:p w:rsidR="00122D53" w:rsidRDefault="00122D53" w:rsidP="00E33CF2">
      <w:pPr>
        <w:spacing w:line="360" w:lineRule="auto"/>
        <w:jc w:val="both"/>
        <w:rPr>
          <w:rFonts w:cstheme="minorHAnsi"/>
          <w:sz w:val="24"/>
        </w:rPr>
      </w:pPr>
      <w:r>
        <w:rPr>
          <w:rFonts w:cstheme="minorHAnsi"/>
          <w:sz w:val="24"/>
        </w:rPr>
        <w:t xml:space="preserve">1. </w:t>
      </w:r>
      <w:r w:rsidRPr="00841D72">
        <w:rPr>
          <w:rFonts w:cstheme="minorHAnsi"/>
          <w:sz w:val="24"/>
        </w:rPr>
        <w:t>China is a large co</w:t>
      </w:r>
      <w:r w:rsidR="00AE5804">
        <w:rPr>
          <w:rFonts w:cstheme="minorHAnsi"/>
          <w:sz w:val="24"/>
        </w:rPr>
        <w:t>untry with a population of 1.4 b</w:t>
      </w:r>
      <w:r w:rsidRPr="00841D72">
        <w:rPr>
          <w:rFonts w:cstheme="minorHAnsi"/>
          <w:sz w:val="24"/>
        </w:rPr>
        <w:t xml:space="preserve">illion people, and there are around 56 different ethnic minority groups. In China there are 7 different variations of the Chinese language with the most popular one being Mandarin which is spoken by 71.5% of the population in China. Religions in china are as follows; Buddhism, Taoism, Islam, Catholicism and Protestantism, any other religion that is not in the list is illegal in China. Depending on the geographical area and ethnic </w:t>
      </w:r>
      <w:r>
        <w:rPr>
          <w:rFonts w:cstheme="minorHAnsi"/>
          <w:sz w:val="24"/>
        </w:rPr>
        <w:t xml:space="preserve">group </w:t>
      </w:r>
      <w:r w:rsidRPr="00841D72">
        <w:rPr>
          <w:rFonts w:cstheme="minorHAnsi"/>
          <w:sz w:val="24"/>
        </w:rPr>
        <w:t xml:space="preserve">the cuisine in China varies, however rice is a major food source in China, the main cooking styles are Cantonese which include stir fried dishes and Szechuan which is known for its spiciness. </w:t>
      </w:r>
    </w:p>
    <w:p w:rsidR="00122D53" w:rsidRDefault="00122D53" w:rsidP="00E33CF2">
      <w:pPr>
        <w:spacing w:line="360" w:lineRule="auto"/>
        <w:jc w:val="both"/>
        <w:rPr>
          <w:rFonts w:cstheme="minorHAnsi"/>
          <w:sz w:val="24"/>
        </w:rPr>
      </w:pPr>
      <w:r>
        <w:rPr>
          <w:rFonts w:cstheme="minorHAnsi"/>
          <w:sz w:val="24"/>
        </w:rPr>
        <w:t>2. Dubai is a city in the United Arab Emirates and one of the seven emirates that makes up the country, it is also a Muslim city and religion is very important in Dubai. There are various Mosques throughout the city, at sunset there will be a call to prayer that can be heard across all the rooftops. As Dubai is a Muslim country visitors are expected to dress modestly especially when they are visiting public places and conservative areas. In Dubai you will find the courtesy and hospitality from the Arab culture to be very high it is also the 22</w:t>
      </w:r>
      <w:r w:rsidRPr="00A845CC">
        <w:rPr>
          <w:rFonts w:cstheme="minorHAnsi"/>
          <w:sz w:val="24"/>
          <w:vertAlign w:val="superscript"/>
        </w:rPr>
        <w:t>nd</w:t>
      </w:r>
      <w:r>
        <w:rPr>
          <w:rFonts w:cstheme="minorHAnsi"/>
          <w:sz w:val="24"/>
        </w:rPr>
        <w:t xml:space="preserve"> most expensive city in the world. The city is known for its skyscrapers and high rise building such as the </w:t>
      </w:r>
      <w:proofErr w:type="spellStart"/>
      <w:r>
        <w:rPr>
          <w:rFonts w:cstheme="minorHAnsi"/>
          <w:sz w:val="24"/>
        </w:rPr>
        <w:t>Burj</w:t>
      </w:r>
      <w:proofErr w:type="spellEnd"/>
      <w:r>
        <w:rPr>
          <w:rFonts w:cstheme="minorHAnsi"/>
          <w:sz w:val="24"/>
        </w:rPr>
        <w:t xml:space="preserve"> </w:t>
      </w:r>
      <w:proofErr w:type="spellStart"/>
      <w:r>
        <w:rPr>
          <w:rFonts w:cstheme="minorHAnsi"/>
          <w:sz w:val="24"/>
        </w:rPr>
        <w:t>Khalifa</w:t>
      </w:r>
      <w:proofErr w:type="spellEnd"/>
      <w:r>
        <w:rPr>
          <w:rFonts w:cstheme="minorHAnsi"/>
          <w:sz w:val="24"/>
        </w:rPr>
        <w:t xml:space="preserve">. </w:t>
      </w:r>
    </w:p>
    <w:p w:rsidR="009E0968" w:rsidRDefault="009E0968" w:rsidP="00122D53">
      <w:pPr>
        <w:spacing w:line="360" w:lineRule="auto"/>
        <w:jc w:val="both"/>
        <w:rPr>
          <w:noProof/>
          <w:lang w:eastAsia="en-GB"/>
        </w:rPr>
      </w:pPr>
      <w:r>
        <w:rPr>
          <w:noProof/>
          <w:lang w:eastAsia="en-GB"/>
        </w:rPr>
        <w:lastRenderedPageBreak/>
        <w:drawing>
          <wp:anchor distT="0" distB="0" distL="114300" distR="114300" simplePos="0" relativeHeight="251663360" behindDoc="0" locked="0" layoutInCell="1" allowOverlap="1">
            <wp:simplePos x="0" y="0"/>
            <wp:positionH relativeFrom="column">
              <wp:posOffset>424815</wp:posOffset>
            </wp:positionH>
            <wp:positionV relativeFrom="paragraph">
              <wp:posOffset>361315</wp:posOffset>
            </wp:positionV>
            <wp:extent cx="5495925" cy="3590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8019" t="28693" r="36770" b="30406"/>
                    <a:stretch/>
                  </pic:blipFill>
                  <pic:spPr bwMode="auto">
                    <a:xfrm>
                      <a:off x="0" y="0"/>
                      <a:ext cx="5495925" cy="359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E0968" w:rsidRDefault="009E0968" w:rsidP="00122D53">
      <w:pPr>
        <w:spacing w:line="360" w:lineRule="auto"/>
        <w:jc w:val="both"/>
        <w:rPr>
          <w:rFonts w:cstheme="minorHAnsi"/>
          <w:sz w:val="24"/>
        </w:rPr>
      </w:pPr>
      <w:r>
        <w:rPr>
          <w:rFonts w:cstheme="minorHAnsi"/>
          <w:sz w:val="24"/>
        </w:rPr>
        <w:t xml:space="preserve">3. </w:t>
      </w:r>
    </w:p>
    <w:p w:rsidR="00122D53" w:rsidRDefault="00122D53" w:rsidP="00122D53">
      <w:pPr>
        <w:spacing w:line="360" w:lineRule="auto"/>
        <w:jc w:val="both"/>
        <w:rPr>
          <w:rFonts w:cstheme="minorHAnsi"/>
          <w:sz w:val="24"/>
        </w:rPr>
      </w:pPr>
    </w:p>
    <w:p w:rsidR="009E0968" w:rsidRDefault="009E0968" w:rsidP="000E5287">
      <w:pPr>
        <w:spacing w:line="480" w:lineRule="auto"/>
        <w:jc w:val="both"/>
        <w:rPr>
          <w:noProof/>
          <w:lang w:eastAsia="en-GB"/>
        </w:rPr>
      </w:pPr>
    </w:p>
    <w:p w:rsidR="00122D53" w:rsidRPr="00122D53" w:rsidRDefault="00122D53" w:rsidP="000E5287">
      <w:pPr>
        <w:spacing w:line="480" w:lineRule="auto"/>
        <w:jc w:val="both"/>
        <w:rPr>
          <w:rFonts w:cstheme="minorHAnsi"/>
          <w:b/>
          <w:sz w:val="24"/>
        </w:rPr>
      </w:pPr>
    </w:p>
    <w:p w:rsidR="000E5287" w:rsidRDefault="000E5287" w:rsidP="009500D2">
      <w:pPr>
        <w:spacing w:line="480" w:lineRule="auto"/>
        <w:jc w:val="both"/>
        <w:rPr>
          <w:rFonts w:cstheme="minorHAnsi"/>
          <w:sz w:val="24"/>
        </w:rPr>
      </w:pPr>
    </w:p>
    <w:p w:rsidR="009E0968" w:rsidRDefault="009E0968" w:rsidP="009500D2">
      <w:pPr>
        <w:spacing w:line="480" w:lineRule="auto"/>
        <w:jc w:val="both"/>
        <w:rPr>
          <w:rFonts w:cstheme="minorHAnsi"/>
          <w:sz w:val="24"/>
        </w:rPr>
      </w:pPr>
    </w:p>
    <w:p w:rsidR="009E0968" w:rsidRDefault="009E0968" w:rsidP="009500D2">
      <w:pPr>
        <w:spacing w:line="480" w:lineRule="auto"/>
        <w:jc w:val="both"/>
        <w:rPr>
          <w:rFonts w:cstheme="minorHAnsi"/>
          <w:sz w:val="24"/>
        </w:rPr>
      </w:pPr>
    </w:p>
    <w:p w:rsidR="009E0968" w:rsidRDefault="009E0968" w:rsidP="009500D2">
      <w:pPr>
        <w:spacing w:line="480" w:lineRule="auto"/>
        <w:jc w:val="both"/>
        <w:rPr>
          <w:rFonts w:cstheme="minorHAnsi"/>
          <w:sz w:val="24"/>
        </w:rPr>
      </w:pPr>
    </w:p>
    <w:p w:rsidR="009E0968" w:rsidRPr="00970B9D" w:rsidRDefault="009E0968" w:rsidP="009500D2">
      <w:pPr>
        <w:spacing w:line="480" w:lineRule="auto"/>
        <w:jc w:val="both"/>
        <w:rPr>
          <w:rFonts w:cstheme="minorHAnsi"/>
          <w:sz w:val="24"/>
        </w:rPr>
      </w:pPr>
      <w:r>
        <w:rPr>
          <w:rFonts w:cstheme="minorHAnsi"/>
          <w:sz w:val="24"/>
        </w:rPr>
        <w:t xml:space="preserve">Source: </w:t>
      </w:r>
      <w:hyperlink r:id="rId28" w:history="1">
        <w:r w:rsidRPr="00A65337">
          <w:rPr>
            <w:rStyle w:val="Hyperlink"/>
            <w:rFonts w:cstheme="minorHAnsi"/>
            <w:sz w:val="24"/>
          </w:rPr>
          <w:t>https://www.psychologytoday.com/gb/blog/between-cultures/201702/geert-hofstede-conversation-about-culture</w:t>
        </w:r>
      </w:hyperlink>
      <w:r>
        <w:rPr>
          <w:rFonts w:cstheme="minorHAnsi"/>
          <w:sz w:val="24"/>
        </w:rPr>
        <w:t xml:space="preserve">. </w:t>
      </w:r>
    </w:p>
    <w:sectPr w:rsidR="009E0968" w:rsidRPr="00970B9D" w:rsidSect="005141CA">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003" w:rsidRDefault="00113003" w:rsidP="00113003">
      <w:pPr>
        <w:spacing w:after="0" w:line="240" w:lineRule="auto"/>
      </w:pPr>
      <w:r>
        <w:separator/>
      </w:r>
    </w:p>
  </w:endnote>
  <w:endnote w:type="continuationSeparator" w:id="0">
    <w:p w:rsidR="00113003" w:rsidRDefault="00113003" w:rsidP="0011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8737842"/>
      <w:docPartObj>
        <w:docPartGallery w:val="Page Numbers (Bottom of Page)"/>
        <w:docPartUnique/>
      </w:docPartObj>
    </w:sdtPr>
    <w:sdtEndPr/>
    <w:sdtContent>
      <w:sdt>
        <w:sdtPr>
          <w:id w:val="1728636285"/>
          <w:docPartObj>
            <w:docPartGallery w:val="Page Numbers (Top of Page)"/>
            <w:docPartUnique/>
          </w:docPartObj>
        </w:sdtPr>
        <w:sdtEndPr/>
        <w:sdtContent>
          <w:p w:rsidR="00113003" w:rsidRDefault="0011300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94BDE">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94BDE">
              <w:rPr>
                <w:b/>
                <w:bCs/>
                <w:noProof/>
              </w:rPr>
              <w:t>14</w:t>
            </w:r>
            <w:r>
              <w:rPr>
                <w:b/>
                <w:bCs/>
                <w:sz w:val="24"/>
                <w:szCs w:val="24"/>
              </w:rPr>
              <w:fldChar w:fldCharType="end"/>
            </w:r>
          </w:p>
        </w:sdtContent>
      </w:sdt>
    </w:sdtContent>
  </w:sdt>
  <w:p w:rsidR="00113003" w:rsidRDefault="001130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003" w:rsidRDefault="00113003" w:rsidP="00113003">
      <w:pPr>
        <w:spacing w:after="0" w:line="240" w:lineRule="auto"/>
      </w:pPr>
      <w:r>
        <w:separator/>
      </w:r>
    </w:p>
  </w:footnote>
  <w:footnote w:type="continuationSeparator" w:id="0">
    <w:p w:rsidR="00113003" w:rsidRDefault="00113003" w:rsidP="00113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BDD" w:rsidRDefault="00722BDD">
    <w:pPr>
      <w:pStyle w:val="Header"/>
    </w:pPr>
    <w:r>
      <w:t xml:space="preserve">Mhairi Price (1708315)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1CA"/>
    <w:rsid w:val="00037F03"/>
    <w:rsid w:val="0005009A"/>
    <w:rsid w:val="00055467"/>
    <w:rsid w:val="00063EF2"/>
    <w:rsid w:val="00080309"/>
    <w:rsid w:val="00086C9F"/>
    <w:rsid w:val="000B31D7"/>
    <w:rsid w:val="000E5287"/>
    <w:rsid w:val="000F1F42"/>
    <w:rsid w:val="00103178"/>
    <w:rsid w:val="00110470"/>
    <w:rsid w:val="00113003"/>
    <w:rsid w:val="00122D53"/>
    <w:rsid w:val="00125FA5"/>
    <w:rsid w:val="001339E0"/>
    <w:rsid w:val="00150A02"/>
    <w:rsid w:val="00176CAF"/>
    <w:rsid w:val="00177FF7"/>
    <w:rsid w:val="001B0FB2"/>
    <w:rsid w:val="001D3197"/>
    <w:rsid w:val="001D3707"/>
    <w:rsid w:val="001D4BA4"/>
    <w:rsid w:val="00204E6F"/>
    <w:rsid w:val="002276A7"/>
    <w:rsid w:val="002606A8"/>
    <w:rsid w:val="002A38C6"/>
    <w:rsid w:val="002C53B6"/>
    <w:rsid w:val="002E0079"/>
    <w:rsid w:val="002F606F"/>
    <w:rsid w:val="00332068"/>
    <w:rsid w:val="003357BF"/>
    <w:rsid w:val="00341F0A"/>
    <w:rsid w:val="003E229B"/>
    <w:rsid w:val="003E47C5"/>
    <w:rsid w:val="00442929"/>
    <w:rsid w:val="00443F6D"/>
    <w:rsid w:val="00445A08"/>
    <w:rsid w:val="00475891"/>
    <w:rsid w:val="00481BBA"/>
    <w:rsid w:val="00494BDE"/>
    <w:rsid w:val="004A61BB"/>
    <w:rsid w:val="004B335E"/>
    <w:rsid w:val="005141CA"/>
    <w:rsid w:val="005156D7"/>
    <w:rsid w:val="005454B4"/>
    <w:rsid w:val="00591833"/>
    <w:rsid w:val="005A18BC"/>
    <w:rsid w:val="005C334C"/>
    <w:rsid w:val="005D23D2"/>
    <w:rsid w:val="00600397"/>
    <w:rsid w:val="00607087"/>
    <w:rsid w:val="00642EC1"/>
    <w:rsid w:val="006546D9"/>
    <w:rsid w:val="00693645"/>
    <w:rsid w:val="006B0D1E"/>
    <w:rsid w:val="006D08A9"/>
    <w:rsid w:val="006E03DD"/>
    <w:rsid w:val="006F597B"/>
    <w:rsid w:val="00702748"/>
    <w:rsid w:val="00722BDD"/>
    <w:rsid w:val="00730AC0"/>
    <w:rsid w:val="007317E4"/>
    <w:rsid w:val="00746F9F"/>
    <w:rsid w:val="00757C48"/>
    <w:rsid w:val="00757D69"/>
    <w:rsid w:val="007668F5"/>
    <w:rsid w:val="00771CF8"/>
    <w:rsid w:val="007A0C43"/>
    <w:rsid w:val="007F7BF5"/>
    <w:rsid w:val="00833EF2"/>
    <w:rsid w:val="00834ADB"/>
    <w:rsid w:val="00841D72"/>
    <w:rsid w:val="008431D8"/>
    <w:rsid w:val="00872495"/>
    <w:rsid w:val="00873308"/>
    <w:rsid w:val="00893B67"/>
    <w:rsid w:val="008B2F4E"/>
    <w:rsid w:val="00903093"/>
    <w:rsid w:val="00903B19"/>
    <w:rsid w:val="0092631F"/>
    <w:rsid w:val="009500D2"/>
    <w:rsid w:val="00970B9D"/>
    <w:rsid w:val="00972E35"/>
    <w:rsid w:val="009737B1"/>
    <w:rsid w:val="009E0968"/>
    <w:rsid w:val="009E2DA2"/>
    <w:rsid w:val="00A03E3C"/>
    <w:rsid w:val="00A14973"/>
    <w:rsid w:val="00A20BDD"/>
    <w:rsid w:val="00A30A8D"/>
    <w:rsid w:val="00A3724F"/>
    <w:rsid w:val="00A845CC"/>
    <w:rsid w:val="00A955D3"/>
    <w:rsid w:val="00AA382A"/>
    <w:rsid w:val="00AD41EF"/>
    <w:rsid w:val="00AE5804"/>
    <w:rsid w:val="00B064E1"/>
    <w:rsid w:val="00B1203F"/>
    <w:rsid w:val="00B37E2C"/>
    <w:rsid w:val="00B75D1B"/>
    <w:rsid w:val="00B80094"/>
    <w:rsid w:val="00BA0BF6"/>
    <w:rsid w:val="00BA2587"/>
    <w:rsid w:val="00BA6D17"/>
    <w:rsid w:val="00BD7A02"/>
    <w:rsid w:val="00BF2C55"/>
    <w:rsid w:val="00C027C3"/>
    <w:rsid w:val="00C114AE"/>
    <w:rsid w:val="00C145AD"/>
    <w:rsid w:val="00C3056D"/>
    <w:rsid w:val="00C51D90"/>
    <w:rsid w:val="00C758EE"/>
    <w:rsid w:val="00C77205"/>
    <w:rsid w:val="00C805DF"/>
    <w:rsid w:val="00CB454A"/>
    <w:rsid w:val="00CF6C66"/>
    <w:rsid w:val="00D323BC"/>
    <w:rsid w:val="00D60071"/>
    <w:rsid w:val="00D609A9"/>
    <w:rsid w:val="00D62537"/>
    <w:rsid w:val="00D80F74"/>
    <w:rsid w:val="00D82491"/>
    <w:rsid w:val="00D83205"/>
    <w:rsid w:val="00D8788B"/>
    <w:rsid w:val="00D94EB7"/>
    <w:rsid w:val="00DC36F3"/>
    <w:rsid w:val="00DD541E"/>
    <w:rsid w:val="00DF49BD"/>
    <w:rsid w:val="00DF5201"/>
    <w:rsid w:val="00E218EA"/>
    <w:rsid w:val="00E33CF2"/>
    <w:rsid w:val="00E647F0"/>
    <w:rsid w:val="00E6537A"/>
    <w:rsid w:val="00E8064B"/>
    <w:rsid w:val="00E81989"/>
    <w:rsid w:val="00EC6932"/>
    <w:rsid w:val="00EC7DD5"/>
    <w:rsid w:val="00ED4047"/>
    <w:rsid w:val="00EE2AAB"/>
    <w:rsid w:val="00F07883"/>
    <w:rsid w:val="00F67836"/>
    <w:rsid w:val="00F8351F"/>
    <w:rsid w:val="00FE2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BCEB152-A319-4659-9EDF-4F580D1A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24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41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41CA"/>
    <w:rPr>
      <w:rFonts w:eastAsiaTheme="minorEastAsia"/>
      <w:lang w:val="en-US"/>
    </w:rPr>
  </w:style>
  <w:style w:type="character" w:styleId="Hyperlink">
    <w:name w:val="Hyperlink"/>
    <w:basedOn w:val="DefaultParagraphFont"/>
    <w:uiPriority w:val="99"/>
    <w:unhideWhenUsed/>
    <w:rsid w:val="00970B9D"/>
    <w:rPr>
      <w:color w:val="0563C1" w:themeColor="hyperlink"/>
      <w:u w:val="single"/>
    </w:rPr>
  </w:style>
  <w:style w:type="paragraph" w:styleId="Header">
    <w:name w:val="header"/>
    <w:basedOn w:val="Normal"/>
    <w:link w:val="HeaderChar"/>
    <w:uiPriority w:val="99"/>
    <w:unhideWhenUsed/>
    <w:rsid w:val="00113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003"/>
  </w:style>
  <w:style w:type="paragraph" w:styleId="Footer">
    <w:name w:val="footer"/>
    <w:basedOn w:val="Normal"/>
    <w:link w:val="FooterChar"/>
    <w:uiPriority w:val="99"/>
    <w:unhideWhenUsed/>
    <w:rsid w:val="00113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003"/>
  </w:style>
  <w:style w:type="character" w:customStyle="1" w:styleId="Heading1Char">
    <w:name w:val="Heading 1 Char"/>
    <w:basedOn w:val="DefaultParagraphFont"/>
    <w:link w:val="Heading1"/>
    <w:uiPriority w:val="9"/>
    <w:rsid w:val="00D824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82491"/>
    <w:pPr>
      <w:outlineLvl w:val="9"/>
    </w:pPr>
    <w:rPr>
      <w:lang w:val="en-US"/>
    </w:rPr>
  </w:style>
  <w:style w:type="paragraph" w:styleId="TOC1">
    <w:name w:val="toc 1"/>
    <w:basedOn w:val="Normal"/>
    <w:next w:val="Normal"/>
    <w:autoRedefine/>
    <w:uiPriority w:val="39"/>
    <w:unhideWhenUsed/>
    <w:rsid w:val="00D824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nahighlights.com/travelguide/article-doing-business-guanxi-mianzi.htm" TargetMode="External"/><Relationship Id="rId13" Type="http://schemas.openxmlformats.org/officeDocument/2006/relationships/hyperlink" Target="https://www.forbes.com/sites/insead/2012/03/06/the-ten-principles-for-doing-business-in-china/" TargetMode="External"/><Relationship Id="rId18" Type="http://schemas.openxmlformats.org/officeDocument/2006/relationships/hyperlink" Target="https://www.livescience.com/28823-chinese-culture.html" TargetMode="External"/><Relationship Id="rId26" Type="http://schemas.openxmlformats.org/officeDocument/2006/relationships/hyperlink" Target="https://www.worldbusinessculture.com/country-profiles/the-uae/culture/business-meetings/" TargetMode="External"/><Relationship Id="rId3" Type="http://schemas.openxmlformats.org/officeDocument/2006/relationships/styles" Target="styles.xml"/><Relationship Id="rId21" Type="http://schemas.openxmlformats.org/officeDocument/2006/relationships/hyperlink" Target="https://mkbconseil.ch/intercultural-communication-important-know-summary-interview-dr-milton-bennett/" TargetMode="External"/><Relationship Id="rId7" Type="http://schemas.openxmlformats.org/officeDocument/2006/relationships/endnotes" Target="endnotes.xml"/><Relationship Id="rId12" Type="http://schemas.openxmlformats.org/officeDocument/2006/relationships/hyperlink" Target="http://www.expatarrivals.com/middle-east/united-arab-emirates/dubai/doing-business-dubai" TargetMode="External"/><Relationship Id="rId17" Type="http://schemas.openxmlformats.org/officeDocument/2006/relationships/hyperlink" Target="https://www.lanqua.eu/theme/intercultural-communication/" TargetMode="External"/><Relationship Id="rId25" Type="http://schemas.openxmlformats.org/officeDocument/2006/relationships/hyperlink" Target="http://www.worldcapitalinstitute.org/makciplatform/2013-dubai-united-arab-emirates" TargetMode="External"/><Relationship Id="rId2" Type="http://schemas.openxmlformats.org/officeDocument/2006/relationships/customXml" Target="../customXml/item2.xml"/><Relationship Id="rId16" Type="http://schemas.openxmlformats.org/officeDocument/2006/relationships/hyperlink" Target="https://www.kwintessential.co.uk/resources/guides/guide-to-dubai-the-uae-etiquette-customs-culture-business/" TargetMode="External"/><Relationship Id="rId20" Type="http://schemas.openxmlformats.org/officeDocument/2006/relationships/hyperlink" Target="https://www.laowaicareer.com/blog/chinese-business-attire-must-know/"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irates.com/english/destinations_offers/discoverdubai/aboutdubai/traditionandculture.aspx" TargetMode="External"/><Relationship Id="rId24" Type="http://schemas.openxmlformats.org/officeDocument/2006/relationships/hyperlink" Target="https://alexnstone.wordpress.com/2012/01/14/hofstedes-5-cultural-dimensions-for-chin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ofstede-insights.com/country-comparison/china,the-usa/" TargetMode="External"/><Relationship Id="rId23" Type="http://schemas.openxmlformats.org/officeDocument/2006/relationships/hyperlink" Target="https://www.psychologytoday.com/gb/blog/between-cultures/201702/geert-hofstede-conversation-about-culture" TargetMode="External"/><Relationship Id="rId28" Type="http://schemas.openxmlformats.org/officeDocument/2006/relationships/hyperlink" Target="https://www.psychologytoday.com/gb/blog/between-cultures/201702/geert-hofstede-conversation-about-culture" TargetMode="External"/><Relationship Id="rId10" Type="http://schemas.openxmlformats.org/officeDocument/2006/relationships/hyperlink" Target="http://www.ediplomat.com/np/cultural_etiquette/ce_cn.htm" TargetMode="External"/><Relationship Id="rId19" Type="http://schemas.openxmlformats.org/officeDocument/2006/relationships/hyperlink" Target="https://www.listenandlearnusa.com/blog/7-gestures-to-avoid-in-chin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ubai.ae/en/Lists/Articles/DispForm.aspx?ID=147&amp;category=Visitors" TargetMode="External"/><Relationship Id="rId14" Type="http://schemas.openxmlformats.org/officeDocument/2006/relationships/hyperlink" Target="https://www.hofstede-insights.com/country-comparison/china,the-usa/" TargetMode="External"/><Relationship Id="rId22" Type="http://schemas.openxmlformats.org/officeDocument/2006/relationships/hyperlink" Target="https://www.psychologytoday.com/gb/blog/between-cultures/201702/geert-hofstede-conversation-about-culture" TargetMode="External"/><Relationship Id="rId27" Type="http://schemas.openxmlformats.org/officeDocument/2006/relationships/image" Target="media/image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4B3698-B28B-49FA-A84F-7EA2D8998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15</Pages>
  <Words>3180</Words>
  <Characters>18127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When in China or Dubai</vt:lpstr>
    </vt:vector>
  </TitlesOfParts>
  <Company/>
  <LinksUpToDate>false</LinksUpToDate>
  <CharactersWithSpaces>21265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in China or Dubai</dc:title>
  <dc:subject>Intercultural Communication</dc:subject>
  <dc:creator>mhairi price (1708315)</dc:creator>
  <cp:keywords/>
  <dc:description/>
  <cp:lastModifiedBy>mhairi price</cp:lastModifiedBy>
  <cp:revision>106</cp:revision>
  <dcterms:created xsi:type="dcterms:W3CDTF">2018-11-21T10:39:00Z</dcterms:created>
  <dcterms:modified xsi:type="dcterms:W3CDTF">2018-11-26T13:03:00Z</dcterms:modified>
</cp:coreProperties>
</file>