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D0CF3" w:rsidRDefault="004D0CF3" w:rsidP="007F27FE">
      <w:pPr>
        <w:jc w:val="both"/>
      </w:pPr>
    </w:p>
    <w:p w:rsidR="00484018" w:rsidRDefault="00424821" w:rsidP="007F27FE">
      <w:pPr>
        <w:jc w:val="both"/>
      </w:pPr>
      <w:r>
        <w:t xml:space="preserve">I picked </w:t>
      </w:r>
      <w:r w:rsidRPr="00424821">
        <w:rPr>
          <w:b/>
        </w:rPr>
        <w:t>EU LAW</w:t>
      </w:r>
      <w:r w:rsidR="00244721">
        <w:t xml:space="preserve"> as B</w:t>
      </w:r>
      <w:r>
        <w:t>rexit starts to take effect; there has perhaps never been a more exciting and important to study EU Law.</w:t>
      </w:r>
    </w:p>
    <w:p w:rsidR="00424821" w:rsidRDefault="00424821" w:rsidP="007F27FE">
      <w:pPr>
        <w:jc w:val="both"/>
      </w:pPr>
    </w:p>
    <w:p w:rsidR="00424821" w:rsidRDefault="00424821" w:rsidP="007F27FE">
      <w:pPr>
        <w:jc w:val="both"/>
      </w:pPr>
      <w:r>
        <w:t>There is 28 members and one legal system which means EU law, or European Union law is a system of law that specific to the 28 members of the European Union. This system overrules the nation law of each member country if there is a conflict between the national law and the EU law.</w:t>
      </w:r>
    </w:p>
    <w:p w:rsidR="00424821" w:rsidRDefault="00424821" w:rsidP="007F27FE">
      <w:pPr>
        <w:jc w:val="both"/>
      </w:pPr>
    </w:p>
    <w:p w:rsidR="00424821" w:rsidRDefault="00424821" w:rsidP="007F27FE">
      <w:pPr>
        <w:jc w:val="both"/>
      </w:pPr>
      <w:r>
        <w:t>EU law relates to a wide range of different matters, from agriculture to competition law. As the European Union grew in size, to idea was to create a level playing field and harmonise the laws across the Union regarding certain matters, mostly trade.</w:t>
      </w:r>
    </w:p>
    <w:p w:rsidR="00424821" w:rsidRDefault="00424821" w:rsidP="007F27FE">
      <w:pPr>
        <w:jc w:val="both"/>
      </w:pPr>
      <w:r>
        <w:t>This is relatively new area of law, which only started to develop in the latter half of the 20</w:t>
      </w:r>
      <w:r w:rsidRPr="00424821">
        <w:rPr>
          <w:vertAlign w:val="superscript"/>
        </w:rPr>
        <w:t>th</w:t>
      </w:r>
      <w:r>
        <w:t xml:space="preserve"> century. EU law is important because it ensures that the population of the member states are treated, and treat </w:t>
      </w:r>
      <w:r w:rsidR="00244721">
        <w:t>others, equally.</w:t>
      </w:r>
    </w:p>
    <w:p w:rsidR="00244721" w:rsidRDefault="00244721" w:rsidP="007F27FE">
      <w:pPr>
        <w:jc w:val="both"/>
      </w:pPr>
      <w:r>
        <w:t xml:space="preserve">There is often a large amount of paper work involved in this area of law, especially if the case has been brought to the European Court of Justice. </w:t>
      </w:r>
    </w:p>
    <w:p w:rsidR="00424821" w:rsidRDefault="00424821" w:rsidP="007F27FE">
      <w:pPr>
        <w:jc w:val="both"/>
      </w:pPr>
    </w:p>
    <w:p w:rsidR="00424821" w:rsidRDefault="00424821" w:rsidP="007F27FE">
      <w:pPr>
        <w:jc w:val="both"/>
      </w:pPr>
    </w:p>
    <w:sectPr w:rsidR="00424821" w:rsidSect="00416B9E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31D36" w:rsidRDefault="00731D36" w:rsidP="00215DCC">
      <w:pPr>
        <w:spacing w:after="0" w:line="240" w:lineRule="auto"/>
      </w:pPr>
      <w:r>
        <w:separator/>
      </w:r>
    </w:p>
  </w:endnote>
  <w:endnote w:type="continuationSeparator" w:id="1">
    <w:p w:rsidR="00731D36" w:rsidRDefault="00731D36" w:rsidP="00215D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15DCC" w:rsidRPr="00215DCC" w:rsidRDefault="00215DCC" w:rsidP="007F27FE">
    <w:pPr>
      <w:pStyle w:val="llb"/>
      <w:ind w:left="36"/>
      <w:rPr>
        <w:lang w:val="en-US"/>
      </w:rPr>
    </w:pPr>
    <w:r>
      <w:t xml:space="preserve">All about law (no date) </w:t>
    </w:r>
    <w:r>
      <w:rPr>
        <w:lang w:val="en-US"/>
      </w:rPr>
      <w:t xml:space="preserve">Available at: </w:t>
    </w:r>
    <w:hyperlink r:id="rId1" w:anchor=":~:text=EU%20law%2C%20or%20European%20Union,law%20and%20the%20EU%20law" w:history="1">
      <w:r w:rsidRPr="00F006BB">
        <w:rPr>
          <w:rStyle w:val="Hiperhivatkozs"/>
          <w:lang w:val="en-US"/>
        </w:rPr>
        <w:t>https://www.allaboutlaw.co.uk/stage/areas-of-law/eu-law#:~:text=EU%20law%2C%20or%20European%20Union,law%20and%20the%20EU%20law</w:t>
      </w:r>
    </w:hyperlink>
    <w:r w:rsidRPr="00215DCC">
      <w:rPr>
        <w:lang w:val="en-US"/>
      </w:rPr>
      <w:t>.</w:t>
    </w:r>
    <w:r>
      <w:rPr>
        <w:lang w:val="en-US"/>
      </w:rPr>
      <w:t xml:space="preserve"> Accessed on 19</w:t>
    </w:r>
    <w:r w:rsidRPr="00215DCC">
      <w:rPr>
        <w:vertAlign w:val="superscript"/>
        <w:lang w:val="en-US"/>
      </w:rPr>
      <w:t>th</w:t>
    </w:r>
    <w:r>
      <w:rPr>
        <w:lang w:val="en-US"/>
      </w:rPr>
      <w:t xml:space="preserve"> May 2022, 10:00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31D36" w:rsidRDefault="00731D36" w:rsidP="00215DCC">
      <w:pPr>
        <w:spacing w:after="0" w:line="240" w:lineRule="auto"/>
      </w:pPr>
      <w:r>
        <w:separator/>
      </w:r>
    </w:p>
  </w:footnote>
  <w:footnote w:type="continuationSeparator" w:id="1">
    <w:p w:rsidR="00731D36" w:rsidRDefault="00731D36" w:rsidP="00215D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F27FE" w:rsidRDefault="007F27FE">
    <w:pPr>
      <w:pStyle w:val="lfej"/>
      <w:rPr>
        <w:lang w:val="en-US"/>
      </w:rPr>
    </w:pPr>
    <w:r>
      <w:rPr>
        <w:lang w:val="en-US"/>
      </w:rPr>
      <w:t xml:space="preserve">Name: Daniel Piri </w:t>
    </w:r>
  </w:p>
  <w:p w:rsidR="007F27FE" w:rsidRDefault="007F27FE">
    <w:pPr>
      <w:pStyle w:val="lfej"/>
      <w:rPr>
        <w:lang w:val="en-US"/>
      </w:rPr>
    </w:pPr>
    <w:r>
      <w:rPr>
        <w:lang w:val="en-US"/>
      </w:rPr>
      <w:t xml:space="preserve">Student number: 2131447 </w:t>
    </w:r>
  </w:p>
  <w:p w:rsidR="007F27FE" w:rsidRPr="007F27FE" w:rsidRDefault="007F27FE">
    <w:pPr>
      <w:pStyle w:val="lfej"/>
    </w:pPr>
    <w:r>
      <w:rPr>
        <w:lang w:val="en-US"/>
      </w:rPr>
      <w:t>Email: 213144@student.uwtsd.ac.uk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F9B6141"/>
    <w:multiLevelType w:val="hybridMultilevel"/>
    <w:tmpl w:val="A66CF848"/>
    <w:lvl w:ilvl="0" w:tplc="0809000F">
      <w:start w:val="1"/>
      <w:numFmt w:val="decimal"/>
      <w:lvlText w:val="%1."/>
      <w:lvlJc w:val="left"/>
      <w:pPr>
        <w:ind w:left="756" w:hanging="360"/>
      </w:pPr>
    </w:lvl>
    <w:lvl w:ilvl="1" w:tplc="08090019" w:tentative="1">
      <w:start w:val="1"/>
      <w:numFmt w:val="lowerLetter"/>
      <w:lvlText w:val="%2."/>
      <w:lvlJc w:val="left"/>
      <w:pPr>
        <w:ind w:left="1476" w:hanging="360"/>
      </w:pPr>
    </w:lvl>
    <w:lvl w:ilvl="2" w:tplc="0809001B" w:tentative="1">
      <w:start w:val="1"/>
      <w:numFmt w:val="lowerRoman"/>
      <w:lvlText w:val="%3."/>
      <w:lvlJc w:val="right"/>
      <w:pPr>
        <w:ind w:left="2196" w:hanging="180"/>
      </w:pPr>
    </w:lvl>
    <w:lvl w:ilvl="3" w:tplc="0809000F" w:tentative="1">
      <w:start w:val="1"/>
      <w:numFmt w:val="decimal"/>
      <w:lvlText w:val="%4."/>
      <w:lvlJc w:val="left"/>
      <w:pPr>
        <w:ind w:left="2916" w:hanging="360"/>
      </w:pPr>
    </w:lvl>
    <w:lvl w:ilvl="4" w:tplc="08090019" w:tentative="1">
      <w:start w:val="1"/>
      <w:numFmt w:val="lowerLetter"/>
      <w:lvlText w:val="%5."/>
      <w:lvlJc w:val="left"/>
      <w:pPr>
        <w:ind w:left="3636" w:hanging="360"/>
      </w:pPr>
    </w:lvl>
    <w:lvl w:ilvl="5" w:tplc="0809001B" w:tentative="1">
      <w:start w:val="1"/>
      <w:numFmt w:val="lowerRoman"/>
      <w:lvlText w:val="%6."/>
      <w:lvlJc w:val="right"/>
      <w:pPr>
        <w:ind w:left="4356" w:hanging="180"/>
      </w:pPr>
    </w:lvl>
    <w:lvl w:ilvl="6" w:tplc="0809000F" w:tentative="1">
      <w:start w:val="1"/>
      <w:numFmt w:val="decimal"/>
      <w:lvlText w:val="%7."/>
      <w:lvlJc w:val="left"/>
      <w:pPr>
        <w:ind w:left="5076" w:hanging="360"/>
      </w:pPr>
    </w:lvl>
    <w:lvl w:ilvl="7" w:tplc="08090019" w:tentative="1">
      <w:start w:val="1"/>
      <w:numFmt w:val="lowerLetter"/>
      <w:lvlText w:val="%8."/>
      <w:lvlJc w:val="left"/>
      <w:pPr>
        <w:ind w:left="5796" w:hanging="360"/>
      </w:pPr>
    </w:lvl>
    <w:lvl w:ilvl="8" w:tplc="0809001B" w:tentative="1">
      <w:start w:val="1"/>
      <w:numFmt w:val="lowerRoman"/>
      <w:lvlText w:val="%9."/>
      <w:lvlJc w:val="right"/>
      <w:pPr>
        <w:ind w:left="6516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4"/>
  <w:defaultTabStop w:val="720"/>
  <w:characterSpacingControl w:val="doNotCompress"/>
  <w:hdrShapeDefaults>
    <o:shapedefaults v:ext="edit" spidmax="7170"/>
  </w:hdrShapeDefaults>
  <w:footnotePr>
    <w:footnote w:id="0"/>
    <w:footnote w:id="1"/>
  </w:footnotePr>
  <w:endnotePr>
    <w:endnote w:id="0"/>
    <w:endnote w:id="1"/>
  </w:endnotePr>
  <w:compat/>
  <w:rsids>
    <w:rsidRoot w:val="00424821"/>
    <w:rsid w:val="00215DCC"/>
    <w:rsid w:val="00244721"/>
    <w:rsid w:val="002A1707"/>
    <w:rsid w:val="003C7AC3"/>
    <w:rsid w:val="00416B9E"/>
    <w:rsid w:val="00424821"/>
    <w:rsid w:val="004D0CF3"/>
    <w:rsid w:val="005324FC"/>
    <w:rsid w:val="00731D36"/>
    <w:rsid w:val="00780350"/>
    <w:rsid w:val="007F27FE"/>
    <w:rsid w:val="00977835"/>
    <w:rsid w:val="00AA42BC"/>
    <w:rsid w:val="00F4263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">
    <w:name w:val="Normal"/>
    <w:qFormat/>
    <w:rsid w:val="00416B9E"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lfej">
    <w:name w:val="header"/>
    <w:basedOn w:val="Norml"/>
    <w:link w:val="lfejChar"/>
    <w:uiPriority w:val="99"/>
    <w:semiHidden/>
    <w:unhideWhenUsed/>
    <w:rsid w:val="00215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fejChar">
    <w:name w:val="Élőfej Char"/>
    <w:basedOn w:val="Bekezdsalapbettpusa"/>
    <w:link w:val="lfej"/>
    <w:uiPriority w:val="99"/>
    <w:semiHidden/>
    <w:rsid w:val="00215DCC"/>
  </w:style>
  <w:style w:type="paragraph" w:styleId="llb">
    <w:name w:val="footer"/>
    <w:basedOn w:val="Norml"/>
    <w:link w:val="llbChar"/>
    <w:uiPriority w:val="99"/>
    <w:semiHidden/>
    <w:unhideWhenUsed/>
    <w:rsid w:val="00215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  <w:semiHidden/>
    <w:rsid w:val="00215DCC"/>
  </w:style>
  <w:style w:type="character" w:styleId="Hiperhivatkozs">
    <w:name w:val="Hyperlink"/>
    <w:basedOn w:val="Bekezdsalapbettpusa"/>
    <w:uiPriority w:val="99"/>
    <w:unhideWhenUsed/>
    <w:rsid w:val="00215DCC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allaboutlaw.co.uk/stage/areas-of-law/eu-law" TargetMode="External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F53DA8F-01FB-4EF2-A52E-5D557EF91D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154</Words>
  <Characters>883</Characters>
  <Application>Microsoft Office Word</Application>
  <DocSecurity>0</DocSecurity>
  <Lines>7</Lines>
  <Paragraphs>2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pirid</dc:creator>
  <cp:lastModifiedBy>pirid</cp:lastModifiedBy>
  <cp:revision>2</cp:revision>
  <dcterms:created xsi:type="dcterms:W3CDTF">2022-05-20T19:08:00Z</dcterms:created>
  <dcterms:modified xsi:type="dcterms:W3CDTF">2022-05-20T19:08:00Z</dcterms:modified>
</cp:coreProperties>
</file>