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BB6FD" w14:textId="77777777" w:rsidR="00F9525F" w:rsidRPr="00B700B4" w:rsidRDefault="00F9525F" w:rsidP="00F9525F">
      <w:pPr>
        <w:jc w:val="both"/>
        <w:rPr>
          <w:rFonts w:ascii="Times New Roman" w:hAnsi="Times New Roman" w:cs="Times New Roman"/>
          <w:sz w:val="24"/>
          <w:szCs w:val="24"/>
        </w:rPr>
      </w:pPr>
    </w:p>
    <w:p w14:paraId="6CB7D875" w14:textId="77777777" w:rsidR="00F9525F" w:rsidRPr="00B700B4" w:rsidRDefault="00F9525F" w:rsidP="00F9525F">
      <w:pPr>
        <w:jc w:val="both"/>
        <w:rPr>
          <w:rFonts w:ascii="Times New Roman" w:hAnsi="Times New Roman" w:cs="Times New Roman"/>
          <w:sz w:val="24"/>
          <w:szCs w:val="24"/>
        </w:rPr>
      </w:pPr>
    </w:p>
    <w:p w14:paraId="63F7E475" w14:textId="77777777" w:rsidR="00F9525F" w:rsidRPr="00B700B4" w:rsidRDefault="00F9525F" w:rsidP="00F9525F">
      <w:pPr>
        <w:jc w:val="both"/>
        <w:rPr>
          <w:rFonts w:ascii="Times New Roman" w:hAnsi="Times New Roman" w:cs="Times New Roman"/>
          <w:sz w:val="24"/>
          <w:szCs w:val="24"/>
        </w:rPr>
      </w:pPr>
    </w:p>
    <w:p w14:paraId="38044255" w14:textId="77777777" w:rsidR="00F9525F" w:rsidRPr="00B700B4" w:rsidRDefault="00F9525F" w:rsidP="00F9525F">
      <w:pPr>
        <w:jc w:val="both"/>
        <w:rPr>
          <w:rFonts w:ascii="Times New Roman" w:hAnsi="Times New Roman" w:cs="Times New Roman"/>
          <w:sz w:val="24"/>
          <w:szCs w:val="24"/>
        </w:rPr>
      </w:pPr>
    </w:p>
    <w:p w14:paraId="16718AF4" w14:textId="77777777" w:rsidR="00F9525F" w:rsidRPr="00B700B4" w:rsidRDefault="00F9525F" w:rsidP="00F9525F">
      <w:pPr>
        <w:jc w:val="both"/>
        <w:rPr>
          <w:rFonts w:ascii="Times New Roman" w:hAnsi="Times New Roman" w:cs="Times New Roman"/>
          <w:sz w:val="24"/>
          <w:szCs w:val="24"/>
        </w:rPr>
      </w:pPr>
    </w:p>
    <w:p w14:paraId="1CEC5E7A" w14:textId="77777777" w:rsidR="00F9525F" w:rsidRPr="00B700B4" w:rsidRDefault="00F9525F" w:rsidP="00F9525F">
      <w:pPr>
        <w:jc w:val="both"/>
        <w:rPr>
          <w:rFonts w:ascii="Times New Roman" w:hAnsi="Times New Roman" w:cs="Times New Roman"/>
          <w:sz w:val="24"/>
          <w:szCs w:val="24"/>
        </w:rPr>
      </w:pPr>
    </w:p>
    <w:p w14:paraId="32F12BC3" w14:textId="77777777" w:rsidR="00F9525F" w:rsidRPr="00B700B4" w:rsidRDefault="00F9525F" w:rsidP="00F9525F">
      <w:pPr>
        <w:jc w:val="both"/>
        <w:rPr>
          <w:rFonts w:ascii="Times New Roman" w:hAnsi="Times New Roman" w:cs="Times New Roman"/>
          <w:sz w:val="24"/>
          <w:szCs w:val="24"/>
        </w:rPr>
      </w:pPr>
    </w:p>
    <w:p w14:paraId="6928AF94" w14:textId="77777777" w:rsidR="00F9525F" w:rsidRPr="00103CD4" w:rsidRDefault="00575258" w:rsidP="00F9525F">
      <w:pPr>
        <w:jc w:val="center"/>
        <w:rPr>
          <w:rFonts w:ascii="Times New Roman" w:hAnsi="Times New Roman" w:cs="Times New Roman"/>
          <w:sz w:val="32"/>
          <w:szCs w:val="32"/>
        </w:rPr>
      </w:pPr>
      <w:r w:rsidRPr="00103CD4">
        <w:rPr>
          <w:rFonts w:ascii="Times New Roman" w:hAnsi="Times New Roman" w:cs="Times New Roman"/>
          <w:sz w:val="32"/>
          <w:szCs w:val="32"/>
        </w:rPr>
        <w:t>Research Methodology</w:t>
      </w:r>
    </w:p>
    <w:p w14:paraId="58E4B581" w14:textId="14C51EC0" w:rsidR="00F9525F" w:rsidRPr="00B700B4" w:rsidRDefault="00F9525F" w:rsidP="001E3817">
      <w:pPr>
        <w:rPr>
          <w:rFonts w:ascii="Times New Roman" w:hAnsi="Times New Roman" w:cs="Times New Roman"/>
          <w:sz w:val="24"/>
          <w:szCs w:val="24"/>
        </w:rPr>
      </w:pPr>
    </w:p>
    <w:p w14:paraId="5913EF8D" w14:textId="77777777" w:rsidR="00F9525F" w:rsidRPr="00B700B4" w:rsidRDefault="00F9525F" w:rsidP="00F9525F">
      <w:pPr>
        <w:jc w:val="center"/>
        <w:rPr>
          <w:rFonts w:ascii="Times New Roman" w:hAnsi="Times New Roman" w:cs="Times New Roman"/>
          <w:sz w:val="24"/>
          <w:szCs w:val="24"/>
        </w:rPr>
      </w:pPr>
    </w:p>
    <w:p w14:paraId="6CD9DE52" w14:textId="77777777" w:rsidR="00F9525F" w:rsidRPr="00B700B4" w:rsidRDefault="00F9525F" w:rsidP="005D061B">
      <w:pPr>
        <w:jc w:val="center"/>
        <w:rPr>
          <w:rFonts w:ascii="Times New Roman" w:hAnsi="Times New Roman" w:cs="Times New Roman"/>
          <w:sz w:val="24"/>
          <w:szCs w:val="24"/>
        </w:rPr>
      </w:pPr>
    </w:p>
    <w:p w14:paraId="7D32D16B" w14:textId="77777777" w:rsidR="00F9525F" w:rsidRPr="00B700B4" w:rsidRDefault="00F9525F" w:rsidP="005D061B">
      <w:pPr>
        <w:jc w:val="center"/>
        <w:rPr>
          <w:rFonts w:ascii="Times New Roman" w:hAnsi="Times New Roman" w:cs="Times New Roman"/>
          <w:sz w:val="24"/>
          <w:szCs w:val="24"/>
        </w:rPr>
      </w:pPr>
    </w:p>
    <w:p w14:paraId="2198E9CA" w14:textId="77777777" w:rsidR="00F9525F" w:rsidRPr="00B700B4" w:rsidRDefault="00F9525F" w:rsidP="005D061B">
      <w:pPr>
        <w:jc w:val="center"/>
        <w:rPr>
          <w:rFonts w:ascii="Times New Roman" w:hAnsi="Times New Roman" w:cs="Times New Roman"/>
          <w:sz w:val="24"/>
          <w:szCs w:val="24"/>
        </w:rPr>
      </w:pPr>
    </w:p>
    <w:p w14:paraId="074EA0A6" w14:textId="393FE01A" w:rsidR="005D061B" w:rsidRPr="00B700B4" w:rsidRDefault="001E3817" w:rsidP="005D061B">
      <w:pPr>
        <w:jc w:val="center"/>
        <w:rPr>
          <w:rFonts w:ascii="Times New Roman" w:hAnsi="Times New Roman" w:cs="Times New Roman"/>
          <w:sz w:val="24"/>
          <w:szCs w:val="24"/>
        </w:rPr>
      </w:pPr>
      <w:r>
        <w:rPr>
          <w:rFonts w:ascii="Times New Roman" w:hAnsi="Times New Roman" w:cs="Times New Roman"/>
          <w:sz w:val="24"/>
          <w:szCs w:val="24"/>
        </w:rPr>
        <w:t>Iulian Tampau</w:t>
      </w:r>
    </w:p>
    <w:p w14:paraId="3D8020B9" w14:textId="3C9E7501" w:rsidR="00F9525F" w:rsidRPr="00B700B4" w:rsidRDefault="001E3817" w:rsidP="005D061B">
      <w:pPr>
        <w:jc w:val="center"/>
        <w:rPr>
          <w:rFonts w:ascii="Times New Roman" w:hAnsi="Times New Roman" w:cs="Times New Roman"/>
          <w:sz w:val="24"/>
          <w:szCs w:val="24"/>
        </w:rPr>
      </w:pPr>
      <w:r>
        <w:rPr>
          <w:rFonts w:ascii="Times New Roman" w:hAnsi="Times New Roman" w:cs="Times New Roman"/>
          <w:sz w:val="24"/>
          <w:szCs w:val="24"/>
        </w:rPr>
        <w:t>1904938</w:t>
      </w:r>
    </w:p>
    <w:p w14:paraId="309FFF6D" w14:textId="57207320" w:rsidR="00103CD4" w:rsidRPr="005D061B" w:rsidRDefault="005D061B" w:rsidP="00103CD4">
      <w:pPr>
        <w:jc w:val="center"/>
        <w:rPr>
          <w:rFonts w:ascii="Times New Roman" w:hAnsi="Times New Roman" w:cs="Times New Roman"/>
          <w:sz w:val="24"/>
          <w:szCs w:val="24"/>
        </w:rPr>
      </w:pPr>
      <w:r w:rsidRPr="005D061B">
        <w:rPr>
          <w:rFonts w:ascii="Times New Roman" w:hAnsi="Times New Roman" w:cs="Times New Roman"/>
          <w:sz w:val="24"/>
          <w:szCs w:val="24"/>
        </w:rPr>
        <w:t>Research Methods</w:t>
      </w:r>
      <w:r w:rsidR="00103CD4">
        <w:rPr>
          <w:rFonts w:ascii="Times New Roman" w:hAnsi="Times New Roman" w:cs="Times New Roman"/>
          <w:sz w:val="24"/>
          <w:szCs w:val="24"/>
        </w:rPr>
        <w:t xml:space="preserve"> BMSW7004</w:t>
      </w:r>
    </w:p>
    <w:p w14:paraId="77741E83" w14:textId="27D4EF27" w:rsidR="00F9525F" w:rsidRDefault="005D061B" w:rsidP="005D061B">
      <w:pPr>
        <w:jc w:val="center"/>
        <w:rPr>
          <w:rFonts w:ascii="Times New Roman" w:hAnsi="Times New Roman" w:cs="Times New Roman"/>
          <w:sz w:val="24"/>
          <w:szCs w:val="24"/>
        </w:rPr>
      </w:pPr>
      <w:r>
        <w:rPr>
          <w:rFonts w:ascii="Times New Roman" w:hAnsi="Times New Roman" w:cs="Times New Roman"/>
          <w:sz w:val="24"/>
          <w:szCs w:val="24"/>
        </w:rPr>
        <w:t xml:space="preserve">UWTSD </w:t>
      </w:r>
    </w:p>
    <w:p w14:paraId="009C09C9" w14:textId="65DC2B28" w:rsidR="005D061B" w:rsidRDefault="005D061B" w:rsidP="005D061B">
      <w:pPr>
        <w:jc w:val="center"/>
        <w:rPr>
          <w:rFonts w:ascii="Times New Roman" w:hAnsi="Times New Roman" w:cs="Times New Roman"/>
          <w:sz w:val="24"/>
          <w:szCs w:val="24"/>
        </w:rPr>
      </w:pPr>
      <w:r>
        <w:rPr>
          <w:rFonts w:ascii="Times New Roman" w:hAnsi="Times New Roman" w:cs="Times New Roman"/>
          <w:sz w:val="24"/>
          <w:szCs w:val="24"/>
        </w:rPr>
        <w:t xml:space="preserve">Cardiff </w:t>
      </w:r>
    </w:p>
    <w:p w14:paraId="57FF24EA" w14:textId="2FD1C360" w:rsidR="005D061B" w:rsidRDefault="005D061B" w:rsidP="005D061B">
      <w:pPr>
        <w:jc w:val="center"/>
        <w:rPr>
          <w:rFonts w:ascii="Times New Roman" w:hAnsi="Times New Roman" w:cs="Times New Roman"/>
          <w:sz w:val="24"/>
          <w:szCs w:val="24"/>
        </w:rPr>
      </w:pPr>
      <w:r>
        <w:rPr>
          <w:rFonts w:ascii="Times New Roman" w:hAnsi="Times New Roman" w:cs="Times New Roman"/>
          <w:sz w:val="24"/>
          <w:szCs w:val="24"/>
        </w:rPr>
        <w:t>June 2023</w:t>
      </w:r>
    </w:p>
    <w:p w14:paraId="64FA2103" w14:textId="77777777" w:rsidR="005D061B" w:rsidRPr="00B700B4" w:rsidRDefault="005D061B" w:rsidP="005D061B">
      <w:pPr>
        <w:jc w:val="center"/>
        <w:rPr>
          <w:rFonts w:ascii="Times New Roman" w:hAnsi="Times New Roman" w:cs="Times New Roman"/>
          <w:sz w:val="24"/>
          <w:szCs w:val="24"/>
        </w:rPr>
      </w:pPr>
    </w:p>
    <w:p w14:paraId="3CC38878" w14:textId="77777777" w:rsidR="00F9525F" w:rsidRPr="00B700B4" w:rsidRDefault="00F9525F" w:rsidP="00F9525F">
      <w:pPr>
        <w:jc w:val="both"/>
        <w:rPr>
          <w:rFonts w:ascii="Times New Roman" w:hAnsi="Times New Roman" w:cs="Times New Roman"/>
          <w:sz w:val="24"/>
          <w:szCs w:val="24"/>
        </w:rPr>
      </w:pPr>
    </w:p>
    <w:p w14:paraId="34572741" w14:textId="77777777" w:rsidR="00F9525F" w:rsidRPr="00B700B4" w:rsidRDefault="00F9525F" w:rsidP="00F9525F">
      <w:pPr>
        <w:jc w:val="both"/>
        <w:rPr>
          <w:rFonts w:ascii="Times New Roman" w:hAnsi="Times New Roman" w:cs="Times New Roman"/>
          <w:sz w:val="24"/>
          <w:szCs w:val="24"/>
        </w:rPr>
      </w:pPr>
    </w:p>
    <w:p w14:paraId="0E89C348" w14:textId="77777777" w:rsidR="00F9525F" w:rsidRPr="00B700B4" w:rsidRDefault="00F9525F" w:rsidP="00F9525F">
      <w:pPr>
        <w:jc w:val="both"/>
        <w:rPr>
          <w:rFonts w:ascii="Times New Roman" w:hAnsi="Times New Roman" w:cs="Times New Roman"/>
          <w:sz w:val="24"/>
          <w:szCs w:val="24"/>
        </w:rPr>
      </w:pPr>
    </w:p>
    <w:p w14:paraId="56154C64" w14:textId="77777777" w:rsidR="00F9525F" w:rsidRPr="00B700B4" w:rsidRDefault="00F9525F" w:rsidP="00F9525F">
      <w:pPr>
        <w:jc w:val="both"/>
        <w:rPr>
          <w:rFonts w:ascii="Times New Roman" w:hAnsi="Times New Roman" w:cs="Times New Roman"/>
          <w:sz w:val="24"/>
          <w:szCs w:val="24"/>
        </w:rPr>
      </w:pPr>
    </w:p>
    <w:p w14:paraId="0A206AC1" w14:textId="77777777" w:rsidR="00F9525F" w:rsidRPr="00B700B4" w:rsidRDefault="00F9525F" w:rsidP="00F9525F">
      <w:pPr>
        <w:jc w:val="both"/>
        <w:rPr>
          <w:rFonts w:ascii="Times New Roman" w:hAnsi="Times New Roman" w:cs="Times New Roman"/>
          <w:sz w:val="24"/>
          <w:szCs w:val="24"/>
        </w:rPr>
      </w:pPr>
    </w:p>
    <w:p w14:paraId="18AC1A19" w14:textId="77777777" w:rsidR="00F9525F" w:rsidRPr="00B700B4" w:rsidRDefault="00F9525F" w:rsidP="00F9525F">
      <w:pPr>
        <w:jc w:val="both"/>
        <w:rPr>
          <w:rFonts w:ascii="Times New Roman" w:hAnsi="Times New Roman" w:cs="Times New Roman"/>
          <w:sz w:val="24"/>
          <w:szCs w:val="24"/>
        </w:rPr>
      </w:pPr>
    </w:p>
    <w:p w14:paraId="1D71FC76" w14:textId="77777777" w:rsidR="00F9525F" w:rsidRPr="00B700B4" w:rsidRDefault="00F9525F" w:rsidP="00F9525F">
      <w:pPr>
        <w:jc w:val="both"/>
        <w:rPr>
          <w:rFonts w:ascii="Times New Roman" w:hAnsi="Times New Roman" w:cs="Times New Roman"/>
          <w:sz w:val="24"/>
          <w:szCs w:val="24"/>
        </w:rPr>
      </w:pPr>
    </w:p>
    <w:p w14:paraId="38EF0A5E" w14:textId="77777777" w:rsidR="00F9525F" w:rsidRPr="00B700B4" w:rsidRDefault="00F9525F" w:rsidP="00F9525F">
      <w:pPr>
        <w:jc w:val="both"/>
        <w:rPr>
          <w:rFonts w:ascii="Times New Roman" w:hAnsi="Times New Roman" w:cs="Times New Roman"/>
          <w:sz w:val="24"/>
          <w:szCs w:val="24"/>
        </w:rPr>
      </w:pPr>
    </w:p>
    <w:p w14:paraId="19FD45ED" w14:textId="6AD15F0E" w:rsidR="001E3817" w:rsidRDefault="001E3817">
      <w:pPr>
        <w:rPr>
          <w:rFonts w:ascii="Times New Roman" w:hAnsi="Times New Roman" w:cs="Times New Roman"/>
          <w:b/>
          <w:sz w:val="24"/>
          <w:szCs w:val="24"/>
        </w:rPr>
      </w:pPr>
    </w:p>
    <w:p w14:paraId="52768372" w14:textId="77777777" w:rsidR="001E3817" w:rsidRDefault="001E3817" w:rsidP="00F9525F">
      <w:pPr>
        <w:jc w:val="center"/>
        <w:rPr>
          <w:rFonts w:ascii="Times New Roman" w:hAnsi="Times New Roman" w:cs="Times New Roman"/>
          <w:b/>
          <w:sz w:val="24"/>
          <w:szCs w:val="24"/>
        </w:rPr>
      </w:pPr>
    </w:p>
    <w:p w14:paraId="456D8746" w14:textId="7C57E198" w:rsidR="007D2E32" w:rsidRPr="00B700B4" w:rsidRDefault="00575258" w:rsidP="00F9525F">
      <w:pPr>
        <w:jc w:val="center"/>
        <w:rPr>
          <w:rFonts w:ascii="Times New Roman" w:hAnsi="Times New Roman" w:cs="Times New Roman"/>
          <w:b/>
          <w:sz w:val="24"/>
          <w:szCs w:val="24"/>
        </w:rPr>
      </w:pPr>
      <w:r w:rsidRPr="00B700B4">
        <w:rPr>
          <w:rFonts w:ascii="Times New Roman" w:hAnsi="Times New Roman" w:cs="Times New Roman"/>
          <w:b/>
          <w:sz w:val="24"/>
          <w:szCs w:val="24"/>
        </w:rPr>
        <w:t>Introduction</w:t>
      </w:r>
    </w:p>
    <w:p w14:paraId="15EB5B14" w14:textId="2EC8BDED" w:rsidR="007D2E32" w:rsidRPr="00B700B4" w:rsidRDefault="00DF6FE6" w:rsidP="00F9525F">
      <w:pPr>
        <w:jc w:val="both"/>
        <w:rPr>
          <w:rFonts w:ascii="Times New Roman" w:hAnsi="Times New Roman" w:cs="Times New Roman"/>
          <w:sz w:val="24"/>
          <w:szCs w:val="24"/>
        </w:rPr>
      </w:pPr>
      <w:r w:rsidRPr="00B700B4">
        <w:rPr>
          <w:rFonts w:ascii="Times New Roman" w:hAnsi="Times New Roman" w:cs="Times New Roman"/>
          <w:sz w:val="24"/>
          <w:szCs w:val="24"/>
        </w:rPr>
        <w:t xml:space="preserve">Surveys are a tried-and-true method of data collection since they cost nothing and are easily accessible. Possible survey questions concerning the experiences of online students will be discussed. At the outset, we will develop a battery of survey questions to delve deeply into the most salient aspects of online students' experiences. Information gathering relies on asking the right questions. Modifying the survey's framework to include objective and trustworthy questions is also crucial. </w:t>
      </w:r>
      <w:r w:rsidR="00575258" w:rsidRPr="00B700B4">
        <w:rPr>
          <w:rFonts w:ascii="Times New Roman" w:hAnsi="Times New Roman" w:cs="Times New Roman"/>
          <w:sz w:val="24"/>
          <w:szCs w:val="24"/>
        </w:rPr>
        <w:t xml:space="preserve">Careful thought must be given to selecting a representative sample for the study to ensure accurate results. Finally, the collected information must be analysed and evaluated so that definitive conclusions about online students' satisfaction may be drawn. This </w:t>
      </w:r>
      <w:r w:rsidR="001E3817">
        <w:rPr>
          <w:rFonts w:ascii="Times New Roman" w:hAnsi="Times New Roman" w:cs="Times New Roman"/>
          <w:sz w:val="24"/>
          <w:szCs w:val="24"/>
        </w:rPr>
        <w:t xml:space="preserve">research </w:t>
      </w:r>
      <w:r w:rsidR="00575258" w:rsidRPr="00B700B4">
        <w:rPr>
          <w:rFonts w:ascii="Times New Roman" w:hAnsi="Times New Roman" w:cs="Times New Roman"/>
          <w:sz w:val="24"/>
          <w:szCs w:val="24"/>
        </w:rPr>
        <w:t xml:space="preserve">will cover </w:t>
      </w:r>
      <w:r w:rsidR="001E3817" w:rsidRPr="00B700B4">
        <w:rPr>
          <w:rFonts w:ascii="Times New Roman" w:hAnsi="Times New Roman" w:cs="Times New Roman"/>
          <w:sz w:val="24"/>
          <w:szCs w:val="24"/>
        </w:rPr>
        <w:t>all</w:t>
      </w:r>
      <w:r w:rsidR="00575258" w:rsidRPr="00B700B4">
        <w:rPr>
          <w:rFonts w:ascii="Times New Roman" w:hAnsi="Times New Roman" w:cs="Times New Roman"/>
          <w:sz w:val="24"/>
          <w:szCs w:val="24"/>
        </w:rPr>
        <w:t xml:space="preserve"> these topics.</w:t>
      </w:r>
    </w:p>
    <w:p w14:paraId="2344F08C" w14:textId="77777777" w:rsidR="00B700B4" w:rsidRPr="00B700B4" w:rsidRDefault="00B700B4" w:rsidP="00B700B4">
      <w:pPr>
        <w:numPr>
          <w:ilvl w:val="0"/>
          <w:numId w:val="1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Careful framing of questions.</w:t>
      </w:r>
    </w:p>
    <w:p w14:paraId="26CCFB7C" w14:textId="77777777" w:rsidR="00B700B4" w:rsidRPr="00B700B4" w:rsidRDefault="00B700B4" w:rsidP="00B700B4">
      <w:pPr>
        <w:numPr>
          <w:ilvl w:val="0"/>
          <w:numId w:val="1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Choosing a representative sample.</w:t>
      </w:r>
    </w:p>
    <w:p w14:paraId="20D8941C" w14:textId="77777777" w:rsidR="00B700B4" w:rsidRPr="00B700B4" w:rsidRDefault="00B700B4" w:rsidP="00B700B4">
      <w:pPr>
        <w:numPr>
          <w:ilvl w:val="0"/>
          <w:numId w:val="1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Modifying survey structure (Bowen, 2009).</w:t>
      </w:r>
    </w:p>
    <w:p w14:paraId="2FB6C004" w14:textId="77777777" w:rsidR="00B700B4" w:rsidRPr="00B700B4" w:rsidRDefault="00B700B4" w:rsidP="00B700B4">
      <w:pPr>
        <w:numPr>
          <w:ilvl w:val="0"/>
          <w:numId w:val="1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Collecting accurate information.</w:t>
      </w:r>
    </w:p>
    <w:p w14:paraId="10F12060" w14:textId="77777777" w:rsidR="00B700B4" w:rsidRPr="00B700B4" w:rsidRDefault="00B700B4" w:rsidP="00B700B4">
      <w:pPr>
        <w:numPr>
          <w:ilvl w:val="0"/>
          <w:numId w:val="1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Evaluating collected data (Cohen, Manion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Morrison, 2017) </w:t>
      </w:r>
    </w:p>
    <w:p w14:paraId="0D73C693" w14:textId="77777777" w:rsidR="00B700B4" w:rsidRPr="001E3817" w:rsidRDefault="00B700B4" w:rsidP="00B700B4">
      <w:pPr>
        <w:numPr>
          <w:ilvl w:val="0"/>
          <w:numId w:val="1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Drawing definitive conclusions</w:t>
      </w:r>
    </w:p>
    <w:p w14:paraId="19DBAC33" w14:textId="77777777" w:rsidR="001E3817" w:rsidRPr="00B700B4" w:rsidRDefault="001E3817" w:rsidP="00D60F8B">
      <w:pPr>
        <w:spacing w:after="0" w:line="240" w:lineRule="auto"/>
        <w:ind w:left="1267"/>
        <w:contextualSpacing/>
        <w:rPr>
          <w:rFonts w:ascii="Times New Roman" w:eastAsia="Times New Roman" w:hAnsi="Times New Roman" w:cs="Times New Roman"/>
          <w:sz w:val="24"/>
          <w:szCs w:val="24"/>
        </w:rPr>
      </w:pPr>
    </w:p>
    <w:p w14:paraId="2D95C05F" w14:textId="77777777" w:rsidR="007D2E32" w:rsidRPr="00B700B4" w:rsidRDefault="00575258" w:rsidP="00B700B4">
      <w:pPr>
        <w:jc w:val="center"/>
        <w:rPr>
          <w:rFonts w:ascii="Times New Roman" w:hAnsi="Times New Roman" w:cs="Times New Roman"/>
          <w:b/>
          <w:sz w:val="24"/>
          <w:szCs w:val="24"/>
        </w:rPr>
      </w:pPr>
      <w:r w:rsidRPr="00B700B4">
        <w:rPr>
          <w:rFonts w:ascii="Times New Roman" w:hAnsi="Times New Roman" w:cs="Times New Roman"/>
          <w:b/>
          <w:sz w:val="24"/>
          <w:szCs w:val="24"/>
        </w:rPr>
        <w:t>Why survey?</w:t>
      </w:r>
    </w:p>
    <w:p w14:paraId="6501B8DD" w14:textId="77777777" w:rsidR="00B36FF3" w:rsidRPr="00B700B4"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Collecting data from a large sample is essential to evaluate how happy students are with their online education. The survey questions must be well-organised and tailored to the target audience to get valuable data. To get a diverse and representative answer, random sampling is preferable to prevent sampling bias. Descriptive or chi-square statistical tests should be used to the data to uncover patterns and relationships in the replies. Selecting the right survey approach, crafting the right survey questions, collecting the sound sample, and analysing the results need careful thought.</w:t>
      </w:r>
    </w:p>
    <w:p w14:paraId="2D70879A" w14:textId="77777777" w:rsidR="00B700B4" w:rsidRPr="00B700B4" w:rsidRDefault="00B700B4" w:rsidP="00B700B4">
      <w:pPr>
        <w:numPr>
          <w:ilvl w:val="0"/>
          <w:numId w:val="1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Collect data from large sample.</w:t>
      </w:r>
    </w:p>
    <w:p w14:paraId="510EE381" w14:textId="77777777" w:rsidR="00B700B4" w:rsidRPr="00B700B4" w:rsidRDefault="00B700B4" w:rsidP="00B700B4">
      <w:pPr>
        <w:numPr>
          <w:ilvl w:val="0"/>
          <w:numId w:val="1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Well organized survey questions (Coghlan, D., 2019).</w:t>
      </w:r>
    </w:p>
    <w:p w14:paraId="433AAD6C" w14:textId="77777777" w:rsidR="00B700B4" w:rsidRPr="00B700B4" w:rsidRDefault="00B700B4" w:rsidP="00B700B4">
      <w:pPr>
        <w:numPr>
          <w:ilvl w:val="0"/>
          <w:numId w:val="1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Random sampling.</w:t>
      </w:r>
    </w:p>
    <w:p w14:paraId="3D1BCEBE" w14:textId="77777777" w:rsidR="00B700B4" w:rsidRPr="00B700B4" w:rsidRDefault="00B700B4" w:rsidP="00B700B4">
      <w:pPr>
        <w:numPr>
          <w:ilvl w:val="0"/>
          <w:numId w:val="1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Descriptive/chi-square tests.</w:t>
      </w:r>
    </w:p>
    <w:p w14:paraId="6ED725F0" w14:textId="77777777" w:rsidR="00B700B4" w:rsidRPr="00B700B4" w:rsidRDefault="00B700B4" w:rsidP="00B700B4">
      <w:pPr>
        <w:numPr>
          <w:ilvl w:val="0"/>
          <w:numId w:val="1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Careful survey approach (Creswell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Creswell, 2017).</w:t>
      </w:r>
    </w:p>
    <w:p w14:paraId="4ED75D00" w14:textId="77777777" w:rsidR="00B700B4" w:rsidRPr="00B700B4" w:rsidRDefault="00B700B4" w:rsidP="00B700B4">
      <w:pPr>
        <w:numPr>
          <w:ilvl w:val="0"/>
          <w:numId w:val="1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Analyze results.</w:t>
      </w:r>
    </w:p>
    <w:p w14:paraId="509A0A9B" w14:textId="77777777" w:rsidR="001E3817" w:rsidRDefault="001E3817">
      <w:pPr>
        <w:rPr>
          <w:rFonts w:ascii="Times New Roman" w:hAnsi="Times New Roman" w:cs="Times New Roman"/>
          <w:b/>
          <w:sz w:val="24"/>
          <w:szCs w:val="24"/>
        </w:rPr>
      </w:pPr>
      <w:r>
        <w:rPr>
          <w:rFonts w:ascii="Times New Roman" w:hAnsi="Times New Roman" w:cs="Times New Roman"/>
          <w:b/>
          <w:sz w:val="24"/>
          <w:szCs w:val="24"/>
        </w:rPr>
        <w:br w:type="page"/>
      </w:r>
    </w:p>
    <w:p w14:paraId="3717A9BC" w14:textId="59DB640C" w:rsidR="00B36FF3" w:rsidRPr="00B700B4" w:rsidRDefault="00575258" w:rsidP="00F9525F">
      <w:pPr>
        <w:jc w:val="center"/>
        <w:rPr>
          <w:rFonts w:ascii="Times New Roman" w:hAnsi="Times New Roman" w:cs="Times New Roman"/>
          <w:b/>
          <w:sz w:val="24"/>
          <w:szCs w:val="24"/>
        </w:rPr>
      </w:pPr>
      <w:r w:rsidRPr="00B700B4">
        <w:rPr>
          <w:rFonts w:ascii="Times New Roman" w:hAnsi="Times New Roman" w:cs="Times New Roman"/>
          <w:b/>
          <w:sz w:val="24"/>
          <w:szCs w:val="24"/>
        </w:rPr>
        <w:lastRenderedPageBreak/>
        <w:t>Survey Design</w:t>
      </w:r>
    </w:p>
    <w:p w14:paraId="21D757E2" w14:textId="77777777" w:rsidR="00F9525F"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The researcher survey design involves selecting a representative sample and deciding whether to administer the questionnaire digitally or on paper. Carefully planning the questions is essential to measure the study goals and keep the survey manageable. Careful consideration should also be paid to the language of the questions and the sequence in which they are asked to guarantee that reliable and valid data is obtained. There is also the matter of deciding which type of data analysis will work best. Ultimately, the survey's success depends on the procedures taken to ensure it runs smoothly.</w:t>
      </w:r>
    </w:p>
    <w:p w14:paraId="4DBB3BF9" w14:textId="77777777" w:rsidR="001E3817" w:rsidRPr="00B700B4" w:rsidRDefault="001E3817" w:rsidP="00F9525F">
      <w:pPr>
        <w:jc w:val="both"/>
        <w:rPr>
          <w:rFonts w:ascii="Times New Roman" w:hAnsi="Times New Roman" w:cs="Times New Roman"/>
          <w:sz w:val="24"/>
          <w:szCs w:val="24"/>
        </w:rPr>
      </w:pPr>
    </w:p>
    <w:p w14:paraId="5B7D3474" w14:textId="77777777" w:rsidR="00B700B4" w:rsidRPr="00B700B4" w:rsidRDefault="00B700B4" w:rsidP="00B700B4">
      <w:pPr>
        <w:numPr>
          <w:ilvl w:val="0"/>
          <w:numId w:val="1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Choose sample population </w:t>
      </w:r>
    </w:p>
    <w:p w14:paraId="6D52272C" w14:textId="77777777" w:rsidR="00B700B4" w:rsidRPr="00B700B4" w:rsidRDefault="00B700B4" w:rsidP="00B700B4">
      <w:pPr>
        <w:numPr>
          <w:ilvl w:val="0"/>
          <w:numId w:val="1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Determine survey format</w:t>
      </w:r>
    </w:p>
    <w:p w14:paraId="03B5A572" w14:textId="77777777" w:rsidR="00B700B4" w:rsidRPr="00B700B4" w:rsidRDefault="00B700B4" w:rsidP="00B700B4">
      <w:pPr>
        <w:numPr>
          <w:ilvl w:val="0"/>
          <w:numId w:val="1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Plan questions accurately</w:t>
      </w:r>
    </w:p>
    <w:p w14:paraId="6A98AD99" w14:textId="77777777" w:rsidR="00B700B4" w:rsidRPr="00B700B4" w:rsidRDefault="00B700B4" w:rsidP="00B700B4">
      <w:pPr>
        <w:numPr>
          <w:ilvl w:val="0"/>
          <w:numId w:val="1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Keep survey concise (Wheater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Cook, 2015).</w:t>
      </w:r>
    </w:p>
    <w:p w14:paraId="7E48C6B5" w14:textId="77777777" w:rsidR="00B700B4" w:rsidRPr="00B700B4" w:rsidRDefault="00B700B4" w:rsidP="00B700B4">
      <w:pPr>
        <w:numPr>
          <w:ilvl w:val="0"/>
          <w:numId w:val="1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Consider data analysis</w:t>
      </w:r>
    </w:p>
    <w:p w14:paraId="48FBFED2" w14:textId="77777777" w:rsidR="00B700B4" w:rsidRPr="001E3817" w:rsidRDefault="00B700B4" w:rsidP="00B700B4">
      <w:pPr>
        <w:numPr>
          <w:ilvl w:val="0"/>
          <w:numId w:val="1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Ensure survey administered</w:t>
      </w:r>
    </w:p>
    <w:p w14:paraId="352C5525" w14:textId="77777777" w:rsidR="001E3817" w:rsidRPr="00B700B4" w:rsidRDefault="001E3817" w:rsidP="001E3817">
      <w:pPr>
        <w:spacing w:after="0" w:line="240" w:lineRule="auto"/>
        <w:ind w:left="907"/>
        <w:contextualSpacing/>
        <w:rPr>
          <w:rFonts w:ascii="Times New Roman" w:eastAsia="Times New Roman" w:hAnsi="Times New Roman" w:cs="Times New Roman"/>
          <w:sz w:val="24"/>
          <w:szCs w:val="24"/>
        </w:rPr>
      </w:pPr>
    </w:p>
    <w:p w14:paraId="066B9BE1" w14:textId="77777777" w:rsidR="00B36FF3" w:rsidRPr="00B700B4" w:rsidRDefault="00575258" w:rsidP="00F9525F">
      <w:pPr>
        <w:jc w:val="center"/>
        <w:rPr>
          <w:rFonts w:ascii="Times New Roman" w:hAnsi="Times New Roman" w:cs="Times New Roman"/>
          <w:b/>
          <w:sz w:val="24"/>
          <w:szCs w:val="24"/>
        </w:rPr>
      </w:pPr>
      <w:r w:rsidRPr="00B700B4">
        <w:rPr>
          <w:rFonts w:ascii="Times New Roman" w:hAnsi="Times New Roman" w:cs="Times New Roman"/>
          <w:b/>
          <w:sz w:val="24"/>
          <w:szCs w:val="24"/>
        </w:rPr>
        <w:t>Survey Questions</w:t>
      </w:r>
    </w:p>
    <w:p w14:paraId="6947B531" w14:textId="74726ED9" w:rsidR="00B36FF3" w:rsidRPr="00B700B4"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 xml:space="preserve">Students' opinions on the course's quality in terms of information given, the assistance offered, degree of participation and skill acquisition, and overall satisfaction should all be probed in the survey. It should also capture the student's experiences with the course material delivery, the online program's technical components, and how students connect to peers in an online environment. Questions should be factually focused and prepared in a manner that evaluates the same criteria for each responder to guarantee the data's reliability and validity. In order to avoid misunderstandings, questions should be precise and unambiguous. Data should be analysed statistically and </w:t>
      </w:r>
      <w:r w:rsidR="001E3817" w:rsidRPr="00B700B4">
        <w:rPr>
          <w:rFonts w:ascii="Times New Roman" w:hAnsi="Times New Roman" w:cs="Times New Roman"/>
          <w:sz w:val="24"/>
          <w:szCs w:val="24"/>
        </w:rPr>
        <w:t>summarized</w:t>
      </w:r>
      <w:r w:rsidRPr="00B700B4">
        <w:rPr>
          <w:rFonts w:ascii="Times New Roman" w:hAnsi="Times New Roman" w:cs="Times New Roman"/>
          <w:sz w:val="24"/>
          <w:szCs w:val="24"/>
        </w:rPr>
        <w:t xml:space="preserve"> appropriately, and the sample group should be chosen to reflect the community of online students fairly.</w:t>
      </w:r>
    </w:p>
    <w:p w14:paraId="193BA663" w14:textId="77777777" w:rsidR="00B700B4" w:rsidRPr="00B700B4" w:rsidRDefault="00B700B4" w:rsidP="00B700B4">
      <w:pPr>
        <w:numPr>
          <w:ilvl w:val="0"/>
          <w:numId w:val="17"/>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Assess student satisfaction.</w:t>
      </w:r>
    </w:p>
    <w:p w14:paraId="206AD93E" w14:textId="65137590" w:rsidR="00B700B4" w:rsidRPr="00B700B4" w:rsidRDefault="00B700B4" w:rsidP="00B700B4">
      <w:pPr>
        <w:numPr>
          <w:ilvl w:val="0"/>
          <w:numId w:val="17"/>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Measure course content delivery (O’Leary, 2013).</w:t>
      </w:r>
    </w:p>
    <w:p w14:paraId="3E1CD89F" w14:textId="77777777" w:rsidR="00B700B4" w:rsidRPr="00B700B4" w:rsidRDefault="00B700B4" w:rsidP="00B700B4">
      <w:pPr>
        <w:numPr>
          <w:ilvl w:val="0"/>
          <w:numId w:val="17"/>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Gauge students’ technology use (Brinkmann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Kvale, 2018).</w:t>
      </w:r>
    </w:p>
    <w:p w14:paraId="73AF0EF8" w14:textId="77777777" w:rsidR="00B700B4" w:rsidRPr="00B700B4" w:rsidRDefault="00B700B4" w:rsidP="00B700B4">
      <w:pPr>
        <w:numPr>
          <w:ilvl w:val="0"/>
          <w:numId w:val="17"/>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Account for interpersonal relationships.</w:t>
      </w:r>
    </w:p>
    <w:p w14:paraId="1DDE3DAD" w14:textId="77777777" w:rsidR="00F2031B" w:rsidRDefault="00B700B4" w:rsidP="00F2031B">
      <w:pPr>
        <w:numPr>
          <w:ilvl w:val="0"/>
          <w:numId w:val="17"/>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Represent target population.</w:t>
      </w:r>
    </w:p>
    <w:p w14:paraId="71F0D9CE" w14:textId="77777777" w:rsidR="00B700B4" w:rsidRPr="001E3817" w:rsidRDefault="00B700B4" w:rsidP="00F2031B">
      <w:pPr>
        <w:numPr>
          <w:ilvl w:val="0"/>
          <w:numId w:val="17"/>
        </w:numPr>
        <w:spacing w:after="0" w:line="240" w:lineRule="auto"/>
        <w:ind w:left="1267"/>
        <w:contextualSpacing/>
        <w:rPr>
          <w:rFonts w:ascii="Times New Roman" w:eastAsia="Times New Roman" w:hAnsi="Times New Roman" w:cs="Times New Roman"/>
          <w:sz w:val="24"/>
          <w:szCs w:val="24"/>
        </w:rPr>
      </w:pPr>
      <w:r w:rsidRPr="00F2031B">
        <w:rPr>
          <w:rFonts w:ascii="Times New Roman" w:eastAsiaTheme="majorEastAsia" w:hAnsi="Times New Roman" w:cs="Times New Roman"/>
          <w:kern w:val="24"/>
          <w:sz w:val="24"/>
          <w:szCs w:val="24"/>
        </w:rPr>
        <w:t>Utilise reliable methodology</w:t>
      </w:r>
    </w:p>
    <w:p w14:paraId="4E8348B5" w14:textId="77777777" w:rsidR="001E3817" w:rsidRPr="001E3817" w:rsidRDefault="001E3817" w:rsidP="001E3817">
      <w:pPr>
        <w:numPr>
          <w:ilvl w:val="0"/>
          <w:numId w:val="17"/>
        </w:numPr>
        <w:spacing w:after="0" w:line="240" w:lineRule="auto"/>
        <w:ind w:left="1267"/>
        <w:contextualSpacing/>
        <w:rPr>
          <w:rFonts w:ascii="Times New Roman" w:eastAsia="Times New Roman" w:hAnsi="Times New Roman" w:cs="Times New Roman"/>
          <w:sz w:val="24"/>
          <w:szCs w:val="24"/>
        </w:rPr>
      </w:pPr>
      <w:r w:rsidRPr="001E3817">
        <w:rPr>
          <w:rFonts w:ascii="Times New Roman" w:hAnsi="Times New Roman" w:cs="Times New Roman"/>
          <w:b/>
          <w:sz w:val="24"/>
          <w:szCs w:val="24"/>
        </w:rPr>
        <w:br w:type="page"/>
      </w:r>
    </w:p>
    <w:p w14:paraId="3FE0AA5F" w14:textId="541BEDEC" w:rsidR="00B36FF3" w:rsidRPr="00B700B4" w:rsidRDefault="00575258" w:rsidP="00B700B4">
      <w:pPr>
        <w:jc w:val="center"/>
        <w:rPr>
          <w:rFonts w:ascii="Times New Roman" w:hAnsi="Times New Roman" w:cs="Times New Roman"/>
          <w:b/>
          <w:sz w:val="24"/>
          <w:szCs w:val="24"/>
        </w:rPr>
      </w:pPr>
      <w:r w:rsidRPr="00B700B4">
        <w:rPr>
          <w:rFonts w:ascii="Times New Roman" w:hAnsi="Times New Roman" w:cs="Times New Roman"/>
          <w:b/>
          <w:sz w:val="24"/>
          <w:szCs w:val="24"/>
        </w:rPr>
        <w:lastRenderedPageBreak/>
        <w:t>Survey Example Questions</w:t>
      </w:r>
    </w:p>
    <w:p w14:paraId="28F4E624" w14:textId="2BB23D11" w:rsidR="00B36FF3" w:rsidRPr="00B700B4"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 xml:space="preserve">The survey's emphasis on good themes and straightforward, short questions to collect the correct data are essential to its validity and trustworthiness. The validity and significance of answers depend on the precision with which questions are posed. In addition, the survey </w:t>
      </w:r>
      <w:r w:rsidR="001E3817" w:rsidRPr="00B700B4">
        <w:rPr>
          <w:rFonts w:ascii="Times New Roman" w:hAnsi="Times New Roman" w:cs="Times New Roman"/>
          <w:sz w:val="24"/>
          <w:szCs w:val="24"/>
        </w:rPr>
        <w:t>must</w:t>
      </w:r>
      <w:r w:rsidRPr="00B700B4">
        <w:rPr>
          <w:rFonts w:ascii="Times New Roman" w:hAnsi="Times New Roman" w:cs="Times New Roman"/>
          <w:sz w:val="24"/>
          <w:szCs w:val="24"/>
        </w:rPr>
        <w:t xml:space="preserve"> be piloted to find any ambiguity or misunderstanding before being sent to the community. It is essential to choose a good sample to get answers typical of the population. Finally, </w:t>
      </w:r>
      <w:r w:rsidR="001E3817" w:rsidRPr="00B700B4">
        <w:rPr>
          <w:rFonts w:ascii="Times New Roman" w:hAnsi="Times New Roman" w:cs="Times New Roman"/>
          <w:sz w:val="24"/>
          <w:szCs w:val="24"/>
        </w:rPr>
        <w:t>descriptive,</w:t>
      </w:r>
      <w:r w:rsidRPr="00B700B4">
        <w:rPr>
          <w:rFonts w:ascii="Times New Roman" w:hAnsi="Times New Roman" w:cs="Times New Roman"/>
          <w:sz w:val="24"/>
          <w:szCs w:val="24"/>
        </w:rPr>
        <w:t xml:space="preserve"> or inferential statistical methods should be used for the data to derive meaningful conclusions.</w:t>
      </w:r>
    </w:p>
    <w:p w14:paraId="562DAE92" w14:textId="21E11CD5" w:rsidR="00F9525F" w:rsidRPr="00B700B4" w:rsidRDefault="00F9525F" w:rsidP="00F9525F">
      <w:pPr>
        <w:jc w:val="both"/>
        <w:rPr>
          <w:rFonts w:ascii="Times New Roman" w:hAnsi="Times New Roman" w:cs="Times New Roman"/>
          <w:b/>
          <w:sz w:val="24"/>
          <w:szCs w:val="24"/>
        </w:rPr>
      </w:pPr>
    </w:p>
    <w:p w14:paraId="318EF96C" w14:textId="77777777" w:rsidR="00B700B4" w:rsidRPr="00B700B4" w:rsidRDefault="00B700B4" w:rsidP="00B700B4">
      <w:pPr>
        <w:numPr>
          <w:ilvl w:val="0"/>
          <w:numId w:val="18"/>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Focus on relevant topics.</w:t>
      </w:r>
    </w:p>
    <w:p w14:paraId="55036AAA" w14:textId="77777777" w:rsidR="00B700B4" w:rsidRPr="00B700B4" w:rsidRDefault="00B700B4" w:rsidP="00B700B4">
      <w:pPr>
        <w:numPr>
          <w:ilvl w:val="0"/>
          <w:numId w:val="18"/>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Use clear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concise questions (Highet, 2017).</w:t>
      </w:r>
    </w:p>
    <w:p w14:paraId="7F1FF211" w14:textId="77777777" w:rsidR="00B700B4" w:rsidRPr="00B700B4" w:rsidRDefault="00B700B4" w:rsidP="00B700B4">
      <w:pPr>
        <w:numPr>
          <w:ilvl w:val="0"/>
          <w:numId w:val="18"/>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Carefully word questions.</w:t>
      </w:r>
    </w:p>
    <w:p w14:paraId="07966F1D" w14:textId="1C21AFE1" w:rsidR="00B700B4" w:rsidRPr="00B700B4" w:rsidRDefault="00B700B4" w:rsidP="00B700B4">
      <w:pPr>
        <w:numPr>
          <w:ilvl w:val="0"/>
          <w:numId w:val="18"/>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Pre-test survey (</w:t>
      </w:r>
      <w:proofErr w:type="spellStart"/>
      <w:r w:rsidRPr="00B700B4">
        <w:rPr>
          <w:rFonts w:ascii="Times New Roman" w:eastAsiaTheme="majorEastAsia" w:hAnsi="Times New Roman" w:cs="Times New Roman"/>
          <w:kern w:val="24"/>
          <w:sz w:val="24"/>
          <w:szCs w:val="24"/>
        </w:rPr>
        <w:t>Hennink</w:t>
      </w:r>
      <w:proofErr w:type="spellEnd"/>
      <w:r w:rsidR="001E3817">
        <w:rPr>
          <w:rFonts w:ascii="Times New Roman" w:eastAsiaTheme="majorEastAsia" w:hAnsi="Times New Roman" w:cs="Times New Roman"/>
          <w:kern w:val="24"/>
          <w:sz w:val="24"/>
          <w:szCs w:val="24"/>
        </w:rPr>
        <w:t xml:space="preserve"> et. al</w:t>
      </w:r>
      <w:r w:rsidRPr="00B700B4">
        <w:rPr>
          <w:rFonts w:ascii="Times New Roman" w:eastAsiaTheme="majorEastAsia" w:hAnsi="Times New Roman" w:cs="Times New Roman"/>
          <w:kern w:val="24"/>
          <w:sz w:val="24"/>
          <w:szCs w:val="24"/>
        </w:rPr>
        <w:t>, 2020).</w:t>
      </w:r>
    </w:p>
    <w:p w14:paraId="3131659B" w14:textId="77777777" w:rsidR="00B700B4" w:rsidRPr="00B700B4" w:rsidRDefault="00B700B4" w:rsidP="00B700B4">
      <w:pPr>
        <w:numPr>
          <w:ilvl w:val="0"/>
          <w:numId w:val="18"/>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Select representative sample.</w:t>
      </w:r>
    </w:p>
    <w:p w14:paraId="4F13BC61" w14:textId="77777777" w:rsidR="00B700B4" w:rsidRPr="001E3817" w:rsidRDefault="00B700B4" w:rsidP="00B700B4">
      <w:pPr>
        <w:numPr>
          <w:ilvl w:val="0"/>
          <w:numId w:val="18"/>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Analyse data using relevant techniques.</w:t>
      </w:r>
    </w:p>
    <w:p w14:paraId="5BA81968" w14:textId="77777777" w:rsidR="001E3817" w:rsidRPr="00B700B4" w:rsidRDefault="001E3817" w:rsidP="001E3817">
      <w:pPr>
        <w:spacing w:after="0" w:line="240" w:lineRule="auto"/>
        <w:ind w:left="1267"/>
        <w:contextualSpacing/>
        <w:rPr>
          <w:rFonts w:ascii="Times New Roman" w:eastAsia="Times New Roman" w:hAnsi="Times New Roman" w:cs="Times New Roman"/>
          <w:sz w:val="24"/>
          <w:szCs w:val="24"/>
        </w:rPr>
      </w:pPr>
    </w:p>
    <w:p w14:paraId="432EC39C" w14:textId="77777777" w:rsidR="00B36FF3" w:rsidRPr="00B700B4" w:rsidRDefault="00575258" w:rsidP="00F9525F">
      <w:pPr>
        <w:jc w:val="center"/>
        <w:rPr>
          <w:rFonts w:ascii="Times New Roman" w:hAnsi="Times New Roman" w:cs="Times New Roman"/>
          <w:b/>
          <w:sz w:val="24"/>
          <w:szCs w:val="24"/>
        </w:rPr>
      </w:pPr>
      <w:r w:rsidRPr="00B700B4">
        <w:rPr>
          <w:rFonts w:ascii="Times New Roman" w:hAnsi="Times New Roman" w:cs="Times New Roman"/>
          <w:b/>
          <w:sz w:val="24"/>
          <w:szCs w:val="24"/>
        </w:rPr>
        <w:t>Designing survey questions</w:t>
      </w:r>
    </w:p>
    <w:p w14:paraId="74130080" w14:textId="77777777" w:rsidR="00B36FF3" w:rsidRPr="00B700B4"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The goal of the survey should be established beforehand so that questions may be chosen and worded appropriately. The quality of the information obtained depends on the precision with which questions are posed. Loaded questions, double-barrel questions, and leading questions should also be avoided to prevent the introduction of bias into the assessment process. After the survey questions have been created, the sample population selection must be carried out, and suitable procedures must be selected for data analysis. Avoiding sampling bias necessitates paying close attention to the selection criteria, which must be legitimate and trustworthy. Next, appropriate statistical procedures, such as descriptive statistics, correlation, and regression analysis, should be used for the collected data. The survey's last step is to analyse its findings thoroughly.</w:t>
      </w:r>
    </w:p>
    <w:p w14:paraId="64081E9F" w14:textId="6425F967" w:rsidR="00B700B4" w:rsidRPr="00B700B4" w:rsidRDefault="00B700B4" w:rsidP="00B700B4">
      <w:pPr>
        <w:numPr>
          <w:ilvl w:val="0"/>
          <w:numId w:val="19"/>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Establish survey goal beforehand.  </w:t>
      </w:r>
    </w:p>
    <w:p w14:paraId="268BAD01" w14:textId="77777777" w:rsidR="00B700B4" w:rsidRPr="00B700B4" w:rsidRDefault="00B700B4" w:rsidP="00B700B4">
      <w:pPr>
        <w:numPr>
          <w:ilvl w:val="0"/>
          <w:numId w:val="19"/>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Create survey questions accurately.</w:t>
      </w:r>
    </w:p>
    <w:p w14:paraId="5778C0C6" w14:textId="77777777" w:rsidR="00B700B4" w:rsidRPr="00B700B4" w:rsidRDefault="00B700B4" w:rsidP="00B700B4">
      <w:pPr>
        <w:numPr>
          <w:ilvl w:val="0"/>
          <w:numId w:val="19"/>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Avoid loaded/double-barrel/leading questions.</w:t>
      </w:r>
    </w:p>
    <w:p w14:paraId="4E885BB9" w14:textId="77777777" w:rsidR="00B700B4" w:rsidRPr="00B700B4" w:rsidRDefault="00B700B4" w:rsidP="00B700B4">
      <w:pPr>
        <w:numPr>
          <w:ilvl w:val="0"/>
          <w:numId w:val="19"/>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Select sample population carefully (Coghlan, 2019).</w:t>
      </w:r>
    </w:p>
    <w:p w14:paraId="6033A258" w14:textId="77777777" w:rsidR="00B700B4" w:rsidRPr="00B700B4" w:rsidRDefault="00B700B4" w:rsidP="00B700B4">
      <w:pPr>
        <w:numPr>
          <w:ilvl w:val="0"/>
          <w:numId w:val="19"/>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Analyze data using appropriate statistics.</w:t>
      </w:r>
    </w:p>
    <w:p w14:paraId="37E7F784" w14:textId="77777777" w:rsidR="00B700B4" w:rsidRPr="001E3817" w:rsidRDefault="00B700B4" w:rsidP="00B700B4">
      <w:pPr>
        <w:numPr>
          <w:ilvl w:val="0"/>
          <w:numId w:val="19"/>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Provide thorough analysis of findings.</w:t>
      </w:r>
    </w:p>
    <w:p w14:paraId="197114CC" w14:textId="77777777" w:rsidR="001E3817" w:rsidRPr="00B700B4" w:rsidRDefault="001E3817" w:rsidP="001E3817">
      <w:pPr>
        <w:spacing w:after="0" w:line="240" w:lineRule="auto"/>
        <w:ind w:left="1267"/>
        <w:contextualSpacing/>
        <w:rPr>
          <w:rFonts w:ascii="Times New Roman" w:eastAsia="Times New Roman" w:hAnsi="Times New Roman" w:cs="Times New Roman"/>
          <w:sz w:val="24"/>
          <w:szCs w:val="24"/>
        </w:rPr>
      </w:pPr>
    </w:p>
    <w:p w14:paraId="49581DA3" w14:textId="77777777" w:rsidR="001E3817" w:rsidRDefault="001E3817">
      <w:pPr>
        <w:rPr>
          <w:rFonts w:ascii="Times New Roman" w:hAnsi="Times New Roman" w:cs="Times New Roman"/>
          <w:b/>
          <w:sz w:val="24"/>
          <w:szCs w:val="24"/>
        </w:rPr>
      </w:pPr>
      <w:r>
        <w:rPr>
          <w:rFonts w:ascii="Times New Roman" w:hAnsi="Times New Roman" w:cs="Times New Roman"/>
          <w:b/>
          <w:sz w:val="24"/>
          <w:szCs w:val="24"/>
        </w:rPr>
        <w:br w:type="page"/>
      </w:r>
    </w:p>
    <w:p w14:paraId="590F4BDB" w14:textId="223794E7" w:rsidR="00B36FF3" w:rsidRDefault="00575258" w:rsidP="00F9525F">
      <w:pPr>
        <w:jc w:val="center"/>
        <w:rPr>
          <w:rFonts w:ascii="Times New Roman" w:hAnsi="Times New Roman" w:cs="Times New Roman"/>
          <w:b/>
          <w:sz w:val="24"/>
          <w:szCs w:val="24"/>
        </w:rPr>
      </w:pPr>
      <w:r w:rsidRPr="00B700B4">
        <w:rPr>
          <w:rFonts w:ascii="Times New Roman" w:hAnsi="Times New Roman" w:cs="Times New Roman"/>
          <w:b/>
          <w:sz w:val="24"/>
          <w:szCs w:val="24"/>
        </w:rPr>
        <w:lastRenderedPageBreak/>
        <w:t>Survey Sample Population</w:t>
      </w:r>
    </w:p>
    <w:p w14:paraId="45656A26" w14:textId="77777777" w:rsidR="001E3817" w:rsidRPr="00B700B4" w:rsidRDefault="001E3817" w:rsidP="00F9525F">
      <w:pPr>
        <w:jc w:val="center"/>
        <w:rPr>
          <w:rFonts w:ascii="Times New Roman" w:hAnsi="Times New Roman" w:cs="Times New Roman"/>
          <w:b/>
          <w:sz w:val="24"/>
          <w:szCs w:val="24"/>
        </w:rPr>
      </w:pPr>
    </w:p>
    <w:p w14:paraId="2215F3BF" w14:textId="3F34AF38" w:rsidR="001E3817" w:rsidRPr="00B700B4"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 xml:space="preserve">Choosing a representative sample is a crucial step in every survey project. The sample size should be big enough and chosen to be statistically significant and represent the whole population. Online learning students are an excellent example of a population of interest that should be represented in the sample. Once the demographic to survey is established, the survey should be crafted to elicit responses representative of the student body. Questions on the instructor's effectiveness, course content, and other aspects of the distance learner's experience are all fair game. </w:t>
      </w:r>
      <w:proofErr w:type="gramStart"/>
      <w:r w:rsidRPr="00B700B4">
        <w:rPr>
          <w:rFonts w:ascii="Times New Roman" w:hAnsi="Times New Roman" w:cs="Times New Roman"/>
          <w:sz w:val="24"/>
          <w:szCs w:val="24"/>
        </w:rPr>
        <w:t>In order to</w:t>
      </w:r>
      <w:proofErr w:type="gramEnd"/>
      <w:r w:rsidRPr="00B700B4">
        <w:rPr>
          <w:rFonts w:ascii="Times New Roman" w:hAnsi="Times New Roman" w:cs="Times New Roman"/>
          <w:sz w:val="24"/>
          <w:szCs w:val="24"/>
        </w:rPr>
        <w:t xml:space="preserve"> derive conclusions from the survey data, proper methodologies such as t-tests or ANOVA should be used for the data.</w:t>
      </w:r>
    </w:p>
    <w:p w14:paraId="29EAD5BE" w14:textId="77777777" w:rsidR="00781E12" w:rsidRPr="00B700B4" w:rsidRDefault="0080409D" w:rsidP="00B700B4">
      <w:pPr>
        <w:pStyle w:val="ListParagraph"/>
        <w:numPr>
          <w:ilvl w:val="0"/>
          <w:numId w:val="7"/>
        </w:numPr>
        <w:jc w:val="both"/>
        <w:rPr>
          <w:rFonts w:ascii="Times New Roman" w:hAnsi="Times New Roman" w:cs="Times New Roman"/>
          <w:sz w:val="24"/>
          <w:szCs w:val="24"/>
        </w:rPr>
      </w:pPr>
      <w:r w:rsidRPr="00B700B4">
        <w:rPr>
          <w:rFonts w:ascii="Times New Roman" w:hAnsi="Times New Roman" w:cs="Times New Roman"/>
          <w:sz w:val="24"/>
          <w:szCs w:val="24"/>
        </w:rPr>
        <w:t>Ensure sample size is statistically significant.</w:t>
      </w:r>
    </w:p>
    <w:p w14:paraId="31169C30" w14:textId="77777777" w:rsidR="00781E12" w:rsidRPr="00B700B4" w:rsidRDefault="0080409D" w:rsidP="00B700B4">
      <w:pPr>
        <w:pStyle w:val="ListParagraph"/>
        <w:numPr>
          <w:ilvl w:val="0"/>
          <w:numId w:val="7"/>
        </w:numPr>
        <w:jc w:val="both"/>
        <w:rPr>
          <w:rFonts w:ascii="Times New Roman" w:hAnsi="Times New Roman" w:cs="Times New Roman"/>
          <w:sz w:val="24"/>
          <w:szCs w:val="24"/>
        </w:rPr>
      </w:pPr>
      <w:r w:rsidRPr="00B700B4">
        <w:rPr>
          <w:rFonts w:ascii="Times New Roman" w:hAnsi="Times New Roman" w:cs="Times New Roman"/>
          <w:sz w:val="24"/>
          <w:szCs w:val="24"/>
        </w:rPr>
        <w:t xml:space="preserve"> Ensure sample is representative of population (Biemer et al., 2017).</w:t>
      </w:r>
    </w:p>
    <w:p w14:paraId="4B729FD3" w14:textId="77777777" w:rsidR="00781E12" w:rsidRPr="00B700B4" w:rsidRDefault="0080409D" w:rsidP="00B700B4">
      <w:pPr>
        <w:pStyle w:val="ListParagraph"/>
        <w:numPr>
          <w:ilvl w:val="0"/>
          <w:numId w:val="7"/>
        </w:numPr>
        <w:jc w:val="both"/>
        <w:rPr>
          <w:rFonts w:ascii="Times New Roman" w:hAnsi="Times New Roman" w:cs="Times New Roman"/>
          <w:sz w:val="24"/>
          <w:szCs w:val="24"/>
        </w:rPr>
      </w:pPr>
      <w:r w:rsidRPr="00B700B4">
        <w:rPr>
          <w:rFonts w:ascii="Times New Roman" w:hAnsi="Times New Roman" w:cs="Times New Roman"/>
          <w:sz w:val="24"/>
          <w:szCs w:val="24"/>
        </w:rPr>
        <w:t>Craft survey to elicit representative student responses.</w:t>
      </w:r>
    </w:p>
    <w:p w14:paraId="076A38F3" w14:textId="77777777" w:rsidR="00781E12" w:rsidRPr="00B700B4" w:rsidRDefault="0080409D" w:rsidP="00B700B4">
      <w:pPr>
        <w:pStyle w:val="ListParagraph"/>
        <w:numPr>
          <w:ilvl w:val="0"/>
          <w:numId w:val="7"/>
        </w:numPr>
        <w:jc w:val="both"/>
        <w:rPr>
          <w:rFonts w:ascii="Times New Roman" w:hAnsi="Times New Roman" w:cs="Times New Roman"/>
          <w:sz w:val="24"/>
          <w:szCs w:val="24"/>
        </w:rPr>
      </w:pPr>
      <w:r w:rsidRPr="00B700B4">
        <w:rPr>
          <w:rFonts w:ascii="Times New Roman" w:hAnsi="Times New Roman" w:cs="Times New Roman"/>
          <w:sz w:val="24"/>
          <w:szCs w:val="24"/>
        </w:rPr>
        <w:t>Ask questions related to instructor effectiveness.</w:t>
      </w:r>
    </w:p>
    <w:p w14:paraId="111766D8" w14:textId="77777777" w:rsidR="00781E12" w:rsidRPr="00B700B4" w:rsidRDefault="0080409D" w:rsidP="00B700B4">
      <w:pPr>
        <w:pStyle w:val="ListParagraph"/>
        <w:numPr>
          <w:ilvl w:val="0"/>
          <w:numId w:val="7"/>
        </w:numPr>
        <w:jc w:val="both"/>
        <w:rPr>
          <w:rFonts w:ascii="Times New Roman" w:hAnsi="Times New Roman" w:cs="Times New Roman"/>
          <w:sz w:val="24"/>
          <w:szCs w:val="24"/>
        </w:rPr>
      </w:pPr>
      <w:r w:rsidRPr="00B700B4">
        <w:rPr>
          <w:rFonts w:ascii="Times New Roman" w:hAnsi="Times New Roman" w:cs="Times New Roman"/>
          <w:sz w:val="24"/>
          <w:szCs w:val="24"/>
        </w:rPr>
        <w:t xml:space="preserve"> Ask questions related to course content (Leedy</w:t>
      </w:r>
      <w:r w:rsidR="00F2031B">
        <w:rPr>
          <w:rFonts w:ascii="Times New Roman" w:hAnsi="Times New Roman" w:cs="Times New Roman"/>
          <w:sz w:val="24"/>
          <w:szCs w:val="24"/>
        </w:rPr>
        <w:t xml:space="preserve"> and </w:t>
      </w:r>
      <w:r w:rsidRPr="00B700B4">
        <w:rPr>
          <w:rFonts w:ascii="Times New Roman" w:hAnsi="Times New Roman" w:cs="Times New Roman"/>
          <w:sz w:val="24"/>
          <w:szCs w:val="24"/>
        </w:rPr>
        <w:t>Ormrod, 2013).</w:t>
      </w:r>
    </w:p>
    <w:p w14:paraId="49D13885" w14:textId="77777777" w:rsidR="00F9525F" w:rsidRDefault="0080409D" w:rsidP="00B700B4">
      <w:pPr>
        <w:pStyle w:val="ListParagraph"/>
        <w:numPr>
          <w:ilvl w:val="0"/>
          <w:numId w:val="7"/>
        </w:numPr>
        <w:jc w:val="both"/>
        <w:rPr>
          <w:rFonts w:ascii="Times New Roman" w:hAnsi="Times New Roman" w:cs="Times New Roman"/>
          <w:sz w:val="24"/>
          <w:szCs w:val="24"/>
        </w:rPr>
      </w:pPr>
      <w:r w:rsidRPr="00B700B4">
        <w:rPr>
          <w:rFonts w:ascii="Times New Roman" w:hAnsi="Times New Roman" w:cs="Times New Roman"/>
          <w:sz w:val="24"/>
          <w:szCs w:val="24"/>
        </w:rPr>
        <w:t>Apply methodologies to survey data such as t-tests or ANOVA.</w:t>
      </w:r>
    </w:p>
    <w:p w14:paraId="2D00673C" w14:textId="77777777" w:rsidR="001E3817" w:rsidRPr="00B700B4" w:rsidRDefault="001E3817" w:rsidP="001E3817">
      <w:pPr>
        <w:pStyle w:val="ListParagraph"/>
        <w:jc w:val="both"/>
        <w:rPr>
          <w:rFonts w:ascii="Times New Roman" w:hAnsi="Times New Roman" w:cs="Times New Roman"/>
          <w:sz w:val="24"/>
          <w:szCs w:val="24"/>
        </w:rPr>
      </w:pPr>
    </w:p>
    <w:p w14:paraId="7A722E2A" w14:textId="77777777" w:rsidR="00B36FF3" w:rsidRPr="00B700B4" w:rsidRDefault="00575258" w:rsidP="00F9525F">
      <w:pPr>
        <w:jc w:val="center"/>
        <w:rPr>
          <w:rFonts w:ascii="Times New Roman" w:hAnsi="Times New Roman" w:cs="Times New Roman"/>
          <w:b/>
          <w:sz w:val="24"/>
          <w:szCs w:val="24"/>
        </w:rPr>
      </w:pPr>
      <w:r w:rsidRPr="00B700B4">
        <w:rPr>
          <w:rFonts w:ascii="Times New Roman" w:hAnsi="Times New Roman" w:cs="Times New Roman"/>
          <w:b/>
          <w:sz w:val="24"/>
          <w:szCs w:val="24"/>
        </w:rPr>
        <w:t>Analysing Survey Data</w:t>
      </w:r>
    </w:p>
    <w:p w14:paraId="0961F806" w14:textId="77777777" w:rsidR="00B36FF3" w:rsidRPr="00B700B4"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Software like SPSS may be used to code and tabulate survey data for analysis. This lays the groundwork for further investigation by making it possible to arrange the data in neat tables and charts. In addition, the survey results may be put through a battery of statistical tests (such as chi-square or t-tests) to determine any noteworthy differences or similarities among the people who took the survey. Any insights or conclusions drawn from the analysis of the survey data should be addressed and backed up with evidence from the analysis, all within the context of the survey's goals and objectives. Finally, it is important to emphasise any relevant implications for future study and practice.</w:t>
      </w:r>
    </w:p>
    <w:p w14:paraId="2D40922C" w14:textId="77777777" w:rsidR="00B700B4" w:rsidRPr="00B700B4" w:rsidRDefault="00B700B4" w:rsidP="00B700B4">
      <w:pPr>
        <w:numPr>
          <w:ilvl w:val="0"/>
          <w:numId w:val="21"/>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Code survey data using SPSS.</w:t>
      </w:r>
    </w:p>
    <w:p w14:paraId="21346340" w14:textId="68366661" w:rsidR="00B700B4" w:rsidRPr="00B700B4" w:rsidRDefault="00B700B4" w:rsidP="00B700B4">
      <w:pPr>
        <w:numPr>
          <w:ilvl w:val="0"/>
          <w:numId w:val="21"/>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Produce tables and graphs with data (Saunders</w:t>
      </w:r>
      <w:r w:rsidR="001E3817">
        <w:rPr>
          <w:rFonts w:ascii="Times New Roman" w:eastAsiaTheme="majorEastAsia" w:hAnsi="Times New Roman" w:cs="Times New Roman"/>
          <w:kern w:val="24"/>
          <w:sz w:val="24"/>
          <w:szCs w:val="24"/>
        </w:rPr>
        <w:t xml:space="preserve"> et. al.</w:t>
      </w:r>
      <w:r w:rsidRPr="00B700B4">
        <w:rPr>
          <w:rFonts w:ascii="Times New Roman" w:eastAsiaTheme="majorEastAsia" w:hAnsi="Times New Roman" w:cs="Times New Roman"/>
          <w:kern w:val="24"/>
          <w:sz w:val="24"/>
          <w:szCs w:val="24"/>
        </w:rPr>
        <w:t>, 2019).</w:t>
      </w:r>
    </w:p>
    <w:p w14:paraId="71D049BE" w14:textId="75D01841" w:rsidR="00B700B4" w:rsidRPr="00B700B4" w:rsidRDefault="00B700B4" w:rsidP="00B700B4">
      <w:pPr>
        <w:numPr>
          <w:ilvl w:val="0"/>
          <w:numId w:val="21"/>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Use analytical procedures </w:t>
      </w:r>
      <w:r w:rsidR="001E3817" w:rsidRPr="00B700B4">
        <w:rPr>
          <w:rFonts w:ascii="Times New Roman" w:eastAsiaTheme="majorEastAsia" w:hAnsi="Times New Roman" w:cs="Times New Roman"/>
          <w:kern w:val="24"/>
          <w:sz w:val="24"/>
          <w:szCs w:val="24"/>
        </w:rPr>
        <w:t>e.g.,</w:t>
      </w:r>
      <w:r w:rsidRPr="00B700B4">
        <w:rPr>
          <w:rFonts w:ascii="Times New Roman" w:eastAsiaTheme="majorEastAsia" w:hAnsi="Times New Roman" w:cs="Times New Roman"/>
          <w:kern w:val="24"/>
          <w:sz w:val="24"/>
          <w:szCs w:val="24"/>
        </w:rPr>
        <w:t xml:space="preserve"> chi-square tests.</w:t>
      </w:r>
    </w:p>
    <w:p w14:paraId="5EA9E067" w14:textId="77777777" w:rsidR="00B700B4" w:rsidRPr="00B700B4" w:rsidRDefault="00B700B4" w:rsidP="00B700B4">
      <w:pPr>
        <w:numPr>
          <w:ilvl w:val="0"/>
          <w:numId w:val="21"/>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Interpret data in the context of survey's aims.</w:t>
      </w:r>
    </w:p>
    <w:p w14:paraId="3612BC4A" w14:textId="77777777" w:rsidR="00B700B4" w:rsidRPr="00B700B4" w:rsidRDefault="00B700B4" w:rsidP="00B700B4">
      <w:pPr>
        <w:numPr>
          <w:ilvl w:val="0"/>
          <w:numId w:val="21"/>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Identify insights and conclusions based on the analysis (Hart, 2004).</w:t>
      </w:r>
    </w:p>
    <w:p w14:paraId="07CE39CE" w14:textId="77777777" w:rsidR="00B700B4" w:rsidRPr="00B700B4" w:rsidRDefault="00B700B4" w:rsidP="00B700B4">
      <w:pPr>
        <w:numPr>
          <w:ilvl w:val="0"/>
          <w:numId w:val="21"/>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Highlight implications for future research and practice.</w:t>
      </w:r>
    </w:p>
    <w:p w14:paraId="1C3A0C9C" w14:textId="77777777" w:rsidR="001E3817" w:rsidRDefault="001E3817">
      <w:pPr>
        <w:rPr>
          <w:rFonts w:ascii="Times New Roman" w:hAnsi="Times New Roman" w:cs="Times New Roman"/>
          <w:b/>
          <w:sz w:val="24"/>
          <w:szCs w:val="24"/>
        </w:rPr>
      </w:pPr>
      <w:r>
        <w:rPr>
          <w:rFonts w:ascii="Times New Roman" w:hAnsi="Times New Roman" w:cs="Times New Roman"/>
          <w:b/>
          <w:sz w:val="24"/>
          <w:szCs w:val="24"/>
        </w:rPr>
        <w:br w:type="page"/>
      </w:r>
    </w:p>
    <w:p w14:paraId="0D8C3BED" w14:textId="0A027B1F" w:rsidR="00B36FF3" w:rsidRPr="00B700B4" w:rsidRDefault="00575258" w:rsidP="00F9525F">
      <w:pPr>
        <w:jc w:val="center"/>
        <w:rPr>
          <w:rFonts w:ascii="Times New Roman" w:hAnsi="Times New Roman" w:cs="Times New Roman"/>
          <w:b/>
          <w:sz w:val="24"/>
          <w:szCs w:val="24"/>
        </w:rPr>
      </w:pPr>
      <w:r w:rsidRPr="00B700B4">
        <w:rPr>
          <w:rFonts w:ascii="Times New Roman" w:hAnsi="Times New Roman" w:cs="Times New Roman"/>
          <w:b/>
          <w:sz w:val="24"/>
          <w:szCs w:val="24"/>
        </w:rPr>
        <w:lastRenderedPageBreak/>
        <w:t>Data Analysis Methods</w:t>
      </w:r>
    </w:p>
    <w:p w14:paraId="57E3AD64" w14:textId="4DFF0C29" w:rsidR="00B36FF3" w:rsidRPr="00B700B4"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 xml:space="preserve">Descriptive statistics, like percentages and averages, give the researcher a numerical snapshot of the data gathered. It may be used to </w:t>
      </w:r>
      <w:r w:rsidR="001E3817" w:rsidRPr="00B700B4">
        <w:rPr>
          <w:rFonts w:ascii="Times New Roman" w:hAnsi="Times New Roman" w:cs="Times New Roman"/>
          <w:sz w:val="24"/>
          <w:szCs w:val="24"/>
        </w:rPr>
        <w:t>compare</w:t>
      </w:r>
      <w:r w:rsidRPr="00B700B4">
        <w:rPr>
          <w:rFonts w:ascii="Times New Roman" w:hAnsi="Times New Roman" w:cs="Times New Roman"/>
          <w:sz w:val="24"/>
          <w:szCs w:val="24"/>
        </w:rPr>
        <w:t xml:space="preserve"> various populations and describe the survey population's features. When we use inferential statistics, we may extrapolate from a small data set to conclude a larger population. This entails extrapolating results from a smaller group, or "sample," to the whole population. The survey's design, sample population, and data processing techniques must be healthy to guarantee accurate results.</w:t>
      </w:r>
    </w:p>
    <w:p w14:paraId="43418158" w14:textId="77777777" w:rsidR="00B700B4" w:rsidRPr="00B700B4" w:rsidRDefault="00B700B4" w:rsidP="00B700B4">
      <w:pPr>
        <w:numPr>
          <w:ilvl w:val="0"/>
          <w:numId w:val="22"/>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Quantifiable information identifies patterns in data (Corti, et al., 2019).</w:t>
      </w:r>
    </w:p>
    <w:p w14:paraId="430BD6EC" w14:textId="77777777" w:rsidR="00B700B4" w:rsidRPr="00B700B4" w:rsidRDefault="00B700B4" w:rsidP="00B700B4">
      <w:pPr>
        <w:numPr>
          <w:ilvl w:val="0"/>
          <w:numId w:val="22"/>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Descriptive statistics provide useful information for comparison.</w:t>
      </w:r>
    </w:p>
    <w:p w14:paraId="3841004A" w14:textId="77777777" w:rsidR="00B700B4" w:rsidRPr="00B700B4" w:rsidRDefault="00B700B4" w:rsidP="00B700B4">
      <w:pPr>
        <w:numPr>
          <w:ilvl w:val="0"/>
          <w:numId w:val="22"/>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Inferential statistics are used to draw conclusions from data.</w:t>
      </w:r>
    </w:p>
    <w:p w14:paraId="30B4E795" w14:textId="77777777" w:rsidR="00B700B4" w:rsidRPr="00B700B4" w:rsidRDefault="00B700B4" w:rsidP="00B700B4">
      <w:pPr>
        <w:numPr>
          <w:ilvl w:val="0"/>
          <w:numId w:val="22"/>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Survey design is critical for reliable results (Brinkmann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Kvale, 2018).</w:t>
      </w:r>
    </w:p>
    <w:p w14:paraId="27250AA9" w14:textId="77777777" w:rsidR="00B700B4" w:rsidRPr="00B700B4" w:rsidRDefault="00B700B4" w:rsidP="00B700B4">
      <w:pPr>
        <w:numPr>
          <w:ilvl w:val="0"/>
          <w:numId w:val="22"/>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Sample size affects the accuracy of results.</w:t>
      </w:r>
    </w:p>
    <w:p w14:paraId="5316AC77" w14:textId="77777777" w:rsidR="00B700B4" w:rsidRPr="001E3817" w:rsidRDefault="00B700B4" w:rsidP="00B700B4">
      <w:pPr>
        <w:numPr>
          <w:ilvl w:val="0"/>
          <w:numId w:val="22"/>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Appropriate data analysis methods must be considered.</w:t>
      </w:r>
    </w:p>
    <w:p w14:paraId="4311D48A" w14:textId="77777777" w:rsidR="00D60F8B" w:rsidRDefault="00D60F8B" w:rsidP="00D60F8B">
      <w:pPr>
        <w:spacing w:after="0" w:line="240" w:lineRule="auto"/>
        <w:ind w:left="1267"/>
        <w:contextualSpacing/>
        <w:rPr>
          <w:rFonts w:ascii="Times New Roman" w:eastAsia="Times New Roman" w:hAnsi="Times New Roman" w:cs="Times New Roman"/>
          <w:sz w:val="24"/>
          <w:szCs w:val="24"/>
        </w:rPr>
      </w:pPr>
    </w:p>
    <w:p w14:paraId="27E33E7A" w14:textId="21CB8156" w:rsidR="00B36FF3" w:rsidRDefault="00575258" w:rsidP="00D60F8B">
      <w:pPr>
        <w:spacing w:after="0" w:line="240" w:lineRule="auto"/>
        <w:ind w:left="3427" w:firstLine="173"/>
        <w:contextualSpacing/>
        <w:jc w:val="both"/>
        <w:rPr>
          <w:rFonts w:ascii="Times New Roman" w:hAnsi="Times New Roman" w:cs="Times New Roman"/>
          <w:b/>
          <w:sz w:val="24"/>
          <w:szCs w:val="24"/>
        </w:rPr>
      </w:pPr>
      <w:r w:rsidRPr="00D60F8B">
        <w:rPr>
          <w:rFonts w:ascii="Times New Roman" w:hAnsi="Times New Roman" w:cs="Times New Roman"/>
          <w:b/>
          <w:sz w:val="24"/>
          <w:szCs w:val="24"/>
        </w:rPr>
        <w:t>Statistical software</w:t>
      </w:r>
    </w:p>
    <w:p w14:paraId="01D4CC13" w14:textId="77777777" w:rsidR="00D60F8B" w:rsidRPr="00D60F8B" w:rsidRDefault="00D60F8B" w:rsidP="00D60F8B">
      <w:pPr>
        <w:spacing w:after="0" w:line="240" w:lineRule="auto"/>
        <w:ind w:left="3427" w:firstLine="173"/>
        <w:contextualSpacing/>
        <w:jc w:val="both"/>
        <w:rPr>
          <w:rFonts w:ascii="Times New Roman" w:eastAsia="Times New Roman" w:hAnsi="Times New Roman" w:cs="Times New Roman"/>
          <w:sz w:val="24"/>
          <w:szCs w:val="24"/>
        </w:rPr>
      </w:pPr>
    </w:p>
    <w:p w14:paraId="53E0A1B7" w14:textId="77777777" w:rsidR="00F9525F" w:rsidRPr="00B700B4"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 xml:space="preserve">When analysing survey data, statistical software like SPSS is a lifesaver. Among the many things that may be done using SPSS is to alter survey data, analyse statistics, and design data visualisations. It is an effective and trustworthy instrument that can facilitate survey data analysis. Furthermore, SPSS enables in-depth survey data analysis, which may be </w:t>
      </w:r>
      <w:proofErr w:type="spellStart"/>
      <w:r w:rsidRPr="00B700B4">
        <w:rPr>
          <w:rFonts w:ascii="Times New Roman" w:hAnsi="Times New Roman" w:cs="Times New Roman"/>
          <w:sz w:val="24"/>
          <w:szCs w:val="24"/>
        </w:rPr>
        <w:t>utilised</w:t>
      </w:r>
      <w:proofErr w:type="spellEnd"/>
      <w:r w:rsidRPr="00B700B4">
        <w:rPr>
          <w:rFonts w:ascii="Times New Roman" w:hAnsi="Times New Roman" w:cs="Times New Roman"/>
          <w:sz w:val="24"/>
          <w:szCs w:val="24"/>
        </w:rPr>
        <w:t xml:space="preserve"> to address detailed research questions. Researchers may be confident in the precision and efficiency of their analyses of survey data if they use statistical software tools.</w:t>
      </w:r>
    </w:p>
    <w:p w14:paraId="454E4778" w14:textId="77777777" w:rsidR="00B700B4" w:rsidRPr="00B700B4" w:rsidRDefault="00B700B4" w:rsidP="00B700B4">
      <w:pPr>
        <w:numPr>
          <w:ilvl w:val="0"/>
          <w:numId w:val="23"/>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SPSS can manipulate survey data.  </w:t>
      </w:r>
    </w:p>
    <w:p w14:paraId="67189B09" w14:textId="77777777" w:rsidR="00B700B4" w:rsidRPr="00B700B4" w:rsidRDefault="00B700B4" w:rsidP="00B700B4">
      <w:pPr>
        <w:numPr>
          <w:ilvl w:val="0"/>
          <w:numId w:val="23"/>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SPSS can analyse statistics. </w:t>
      </w:r>
    </w:p>
    <w:p w14:paraId="36009D4F" w14:textId="77777777" w:rsidR="00B700B4" w:rsidRPr="00B700B4" w:rsidRDefault="00B700B4" w:rsidP="00B700B4">
      <w:pPr>
        <w:numPr>
          <w:ilvl w:val="0"/>
          <w:numId w:val="23"/>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SPSS can create visualisations for data (Maylor, 2010). </w:t>
      </w:r>
    </w:p>
    <w:p w14:paraId="509FAEE6" w14:textId="77777777" w:rsidR="00B700B4" w:rsidRPr="00B700B4" w:rsidRDefault="00B700B4" w:rsidP="00B700B4">
      <w:pPr>
        <w:numPr>
          <w:ilvl w:val="0"/>
          <w:numId w:val="23"/>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SPSS is a reliable tool for survey data. </w:t>
      </w:r>
    </w:p>
    <w:p w14:paraId="1905872C" w14:textId="77777777" w:rsidR="00B700B4" w:rsidRPr="00B700B4" w:rsidRDefault="00B700B4" w:rsidP="00B700B4">
      <w:pPr>
        <w:numPr>
          <w:ilvl w:val="0"/>
          <w:numId w:val="23"/>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SPSS enables an in-depth analysis of survey data. </w:t>
      </w:r>
    </w:p>
    <w:p w14:paraId="041F5FC1" w14:textId="77777777" w:rsidR="00B700B4" w:rsidRPr="00B700B4" w:rsidRDefault="00B700B4" w:rsidP="00B700B4">
      <w:pPr>
        <w:numPr>
          <w:ilvl w:val="0"/>
          <w:numId w:val="23"/>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SPSS can help researchers answer complex questions (Hart,1998).</w:t>
      </w:r>
    </w:p>
    <w:p w14:paraId="7BD5C425" w14:textId="77777777" w:rsidR="001E3817" w:rsidRDefault="001E3817" w:rsidP="00F9525F">
      <w:pPr>
        <w:jc w:val="center"/>
        <w:rPr>
          <w:rFonts w:ascii="Times New Roman" w:hAnsi="Times New Roman" w:cs="Times New Roman"/>
          <w:b/>
          <w:sz w:val="24"/>
          <w:szCs w:val="24"/>
        </w:rPr>
      </w:pPr>
    </w:p>
    <w:p w14:paraId="3079E61B" w14:textId="77777777" w:rsidR="001E3817" w:rsidRDefault="001E3817">
      <w:pPr>
        <w:rPr>
          <w:rFonts w:ascii="Times New Roman" w:hAnsi="Times New Roman" w:cs="Times New Roman"/>
          <w:b/>
          <w:sz w:val="24"/>
          <w:szCs w:val="24"/>
        </w:rPr>
      </w:pPr>
      <w:r>
        <w:rPr>
          <w:rFonts w:ascii="Times New Roman" w:hAnsi="Times New Roman" w:cs="Times New Roman"/>
          <w:b/>
          <w:sz w:val="24"/>
          <w:szCs w:val="24"/>
        </w:rPr>
        <w:br w:type="page"/>
      </w:r>
    </w:p>
    <w:p w14:paraId="42A92E81" w14:textId="014E35FD" w:rsidR="00B36FF3" w:rsidRDefault="00575258" w:rsidP="00F9525F">
      <w:pPr>
        <w:jc w:val="center"/>
        <w:rPr>
          <w:rFonts w:ascii="Times New Roman" w:hAnsi="Times New Roman" w:cs="Times New Roman"/>
          <w:b/>
          <w:sz w:val="24"/>
          <w:szCs w:val="24"/>
        </w:rPr>
      </w:pPr>
      <w:r w:rsidRPr="00B700B4">
        <w:rPr>
          <w:rFonts w:ascii="Times New Roman" w:hAnsi="Times New Roman" w:cs="Times New Roman"/>
          <w:b/>
          <w:sz w:val="24"/>
          <w:szCs w:val="24"/>
        </w:rPr>
        <w:lastRenderedPageBreak/>
        <w:t>Data Visualisations</w:t>
      </w:r>
    </w:p>
    <w:p w14:paraId="4C1A67CF" w14:textId="77777777" w:rsidR="001E3817" w:rsidRPr="00B700B4" w:rsidRDefault="001E3817" w:rsidP="00F9525F">
      <w:pPr>
        <w:jc w:val="center"/>
        <w:rPr>
          <w:rFonts w:ascii="Times New Roman" w:hAnsi="Times New Roman" w:cs="Times New Roman"/>
          <w:b/>
          <w:sz w:val="24"/>
          <w:szCs w:val="24"/>
        </w:rPr>
      </w:pPr>
    </w:p>
    <w:p w14:paraId="4A8EF50C" w14:textId="6359A650" w:rsidR="00F9525F" w:rsidRPr="001E3817" w:rsidRDefault="00575258" w:rsidP="00F9525F">
      <w:pPr>
        <w:jc w:val="both"/>
        <w:rPr>
          <w:rFonts w:ascii="Times New Roman" w:hAnsi="Times New Roman" w:cs="Times New Roman"/>
          <w:sz w:val="24"/>
          <w:szCs w:val="24"/>
        </w:rPr>
      </w:pPr>
      <w:r w:rsidRPr="00B700B4">
        <w:rPr>
          <w:rFonts w:ascii="Times New Roman" w:hAnsi="Times New Roman" w:cs="Times New Roman"/>
          <w:sz w:val="24"/>
          <w:szCs w:val="24"/>
        </w:rPr>
        <w:t xml:space="preserve">Survey data may be presented clearly and concisely via data visualisations. The results of a survey may be graphically represented using tables, charts, and graphs. Key results may be highlighted, and the survey data can be shared with more people thanks to these visualisations. Patterns and correlations between survey answers may be detected via data </w:t>
      </w:r>
      <w:proofErr w:type="spellStart"/>
      <w:r w:rsidRPr="00B700B4">
        <w:rPr>
          <w:rFonts w:ascii="Times New Roman" w:hAnsi="Times New Roman" w:cs="Times New Roman"/>
          <w:sz w:val="24"/>
          <w:szCs w:val="24"/>
        </w:rPr>
        <w:t>visualisation</w:t>
      </w:r>
      <w:proofErr w:type="spellEnd"/>
      <w:r w:rsidRPr="00B700B4">
        <w:rPr>
          <w:rFonts w:ascii="Times New Roman" w:hAnsi="Times New Roman" w:cs="Times New Roman"/>
          <w:sz w:val="24"/>
          <w:szCs w:val="24"/>
        </w:rPr>
        <w:t>, leading to less readily apparent insights using more conventional analysis techniques. The survey findings may then be presented to decision-makers in a compelling and aesthetically attractive format using data visualisations.</w:t>
      </w:r>
    </w:p>
    <w:p w14:paraId="695BB0C9" w14:textId="77777777" w:rsidR="00B700B4" w:rsidRPr="00B700B4" w:rsidRDefault="00B700B4" w:rsidP="00B700B4">
      <w:pPr>
        <w:numPr>
          <w:ilvl w:val="0"/>
          <w:numId w:val="2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Effective way of presenting survey data</w:t>
      </w:r>
    </w:p>
    <w:p w14:paraId="7D9A10A4" w14:textId="78859DEC" w:rsidR="00B700B4" w:rsidRPr="00B700B4" w:rsidRDefault="00B700B4" w:rsidP="00B700B4">
      <w:pPr>
        <w:numPr>
          <w:ilvl w:val="0"/>
          <w:numId w:val="2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Graphs, </w:t>
      </w:r>
      <w:r w:rsidR="001E3817" w:rsidRPr="00B700B4">
        <w:rPr>
          <w:rFonts w:ascii="Times New Roman" w:eastAsiaTheme="majorEastAsia" w:hAnsi="Times New Roman" w:cs="Times New Roman"/>
          <w:kern w:val="24"/>
          <w:sz w:val="24"/>
          <w:szCs w:val="24"/>
        </w:rPr>
        <w:t>tables,</w:t>
      </w:r>
      <w:r w:rsidRPr="00B700B4">
        <w:rPr>
          <w:rFonts w:ascii="Times New Roman" w:eastAsiaTheme="majorEastAsia" w:hAnsi="Times New Roman" w:cs="Times New Roman"/>
          <w:kern w:val="24"/>
          <w:sz w:val="24"/>
          <w:szCs w:val="24"/>
        </w:rPr>
        <w:t xml:space="preserve">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charts can show trends (</w:t>
      </w:r>
      <w:proofErr w:type="spellStart"/>
      <w:r w:rsidRPr="00B700B4">
        <w:rPr>
          <w:rFonts w:ascii="Times New Roman" w:eastAsiaTheme="majorEastAsia" w:hAnsi="Times New Roman" w:cs="Times New Roman"/>
          <w:kern w:val="24"/>
          <w:sz w:val="24"/>
          <w:szCs w:val="24"/>
        </w:rPr>
        <w:t>Kranzler</w:t>
      </w:r>
      <w:proofErr w:type="spellEnd"/>
      <w:r w:rsidRPr="00B700B4">
        <w:rPr>
          <w:rFonts w:ascii="Times New Roman" w:eastAsiaTheme="majorEastAsia" w:hAnsi="Times New Roman" w:cs="Times New Roman"/>
          <w:kern w:val="24"/>
          <w:sz w:val="24"/>
          <w:szCs w:val="24"/>
        </w:rPr>
        <w:t>, 2018,)</w:t>
      </w:r>
    </w:p>
    <w:p w14:paraId="1A7D6CED" w14:textId="77777777" w:rsidR="00B700B4" w:rsidRPr="00B700B4" w:rsidRDefault="00B700B4" w:rsidP="00B700B4">
      <w:pPr>
        <w:numPr>
          <w:ilvl w:val="0"/>
          <w:numId w:val="2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Visualisations help draw attention to key findings</w:t>
      </w:r>
    </w:p>
    <w:p w14:paraId="58C871A0" w14:textId="77777777" w:rsidR="00B700B4" w:rsidRPr="00B700B4" w:rsidRDefault="00B700B4" w:rsidP="00B700B4">
      <w:pPr>
        <w:numPr>
          <w:ilvl w:val="0"/>
          <w:numId w:val="2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Make survey data more accessible to audiences</w:t>
      </w:r>
    </w:p>
    <w:p w14:paraId="1CBBE370" w14:textId="12CB5769" w:rsidR="00B700B4" w:rsidRPr="00B700B4" w:rsidRDefault="00B700B4" w:rsidP="00B700B4">
      <w:pPr>
        <w:numPr>
          <w:ilvl w:val="0"/>
          <w:numId w:val="2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Identify patterns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correlations (Hart, 1998,). </w:t>
      </w:r>
    </w:p>
    <w:p w14:paraId="6F111122" w14:textId="77777777" w:rsidR="00B700B4" w:rsidRPr="00B700B4" w:rsidRDefault="00B700B4" w:rsidP="00B700B4">
      <w:pPr>
        <w:numPr>
          <w:ilvl w:val="0"/>
          <w:numId w:val="24"/>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Communicate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present survey results effectively</w:t>
      </w:r>
    </w:p>
    <w:p w14:paraId="7CCB3032" w14:textId="77777777" w:rsidR="00F9525F" w:rsidRDefault="00575258" w:rsidP="00F9525F">
      <w:pPr>
        <w:ind w:left="360"/>
        <w:jc w:val="center"/>
        <w:rPr>
          <w:rFonts w:ascii="Times New Roman" w:hAnsi="Times New Roman" w:cs="Times New Roman"/>
          <w:b/>
          <w:sz w:val="24"/>
          <w:szCs w:val="24"/>
        </w:rPr>
      </w:pPr>
      <w:r w:rsidRPr="00B700B4">
        <w:rPr>
          <w:rFonts w:ascii="Times New Roman" w:hAnsi="Times New Roman" w:cs="Times New Roman"/>
          <w:b/>
          <w:sz w:val="24"/>
          <w:szCs w:val="24"/>
        </w:rPr>
        <w:t>Ethical considerations</w:t>
      </w:r>
    </w:p>
    <w:p w14:paraId="16FD7ADD" w14:textId="77777777" w:rsidR="001E3817" w:rsidRPr="00B700B4" w:rsidRDefault="001E3817" w:rsidP="00F9525F">
      <w:pPr>
        <w:ind w:left="360"/>
        <w:jc w:val="center"/>
        <w:rPr>
          <w:rFonts w:ascii="Times New Roman" w:hAnsi="Times New Roman" w:cs="Times New Roman"/>
          <w:b/>
          <w:sz w:val="24"/>
          <w:szCs w:val="24"/>
        </w:rPr>
      </w:pPr>
    </w:p>
    <w:p w14:paraId="1A04EF45" w14:textId="12EBD0BB" w:rsidR="00F9525F" w:rsidRPr="00B700B4" w:rsidRDefault="00575258" w:rsidP="00F9525F">
      <w:pPr>
        <w:ind w:left="360"/>
        <w:jc w:val="both"/>
        <w:rPr>
          <w:rFonts w:ascii="Times New Roman" w:hAnsi="Times New Roman" w:cs="Times New Roman"/>
          <w:sz w:val="24"/>
          <w:szCs w:val="24"/>
        </w:rPr>
      </w:pPr>
      <w:r w:rsidRPr="00B700B4">
        <w:rPr>
          <w:rFonts w:ascii="Times New Roman" w:hAnsi="Times New Roman" w:cs="Times New Roman"/>
          <w:sz w:val="24"/>
          <w:szCs w:val="24"/>
        </w:rPr>
        <w:t xml:space="preserve">Ethical concerns should be raised before, during, and after a survey. All respondents should be aware of the survey's goals and allowed to participate willingly. They must also know that their information will be kept private and anonymous. Data validity and reliability depend on participants understanding and following the survey's instructions. The wording of questions must also be straightforward. Careful consideration should be given to selecting a sample population representative of courage. </w:t>
      </w:r>
      <w:r w:rsidR="001E3817" w:rsidRPr="00B700B4">
        <w:rPr>
          <w:rFonts w:ascii="Times New Roman" w:hAnsi="Times New Roman" w:cs="Times New Roman"/>
          <w:sz w:val="24"/>
          <w:szCs w:val="24"/>
        </w:rPr>
        <w:t>Finally</w:t>
      </w:r>
      <w:r w:rsidRPr="00B700B4">
        <w:rPr>
          <w:rFonts w:ascii="Times New Roman" w:hAnsi="Times New Roman" w:cs="Times New Roman"/>
          <w:sz w:val="24"/>
          <w:szCs w:val="24"/>
        </w:rPr>
        <w:t>, the data must be obtained morally soundly, analysed consistently, and the findings published truthfully.</w:t>
      </w:r>
    </w:p>
    <w:p w14:paraId="4120F13D" w14:textId="77777777" w:rsidR="00B700B4" w:rsidRPr="00B700B4" w:rsidRDefault="00B700B4" w:rsidP="00B700B4">
      <w:pPr>
        <w:numPr>
          <w:ilvl w:val="0"/>
          <w:numId w:val="2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Informed consent </w:t>
      </w:r>
    </w:p>
    <w:p w14:paraId="27D37FC3" w14:textId="32C9E962" w:rsidR="00B700B4" w:rsidRPr="00B700B4" w:rsidRDefault="00B700B4" w:rsidP="00B700B4">
      <w:pPr>
        <w:numPr>
          <w:ilvl w:val="0"/>
          <w:numId w:val="2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Voluntary participation (Cook, </w:t>
      </w:r>
      <w:proofErr w:type="spellStart"/>
      <w:r w:rsidRPr="00B700B4">
        <w:rPr>
          <w:rFonts w:ascii="Times New Roman" w:eastAsiaTheme="majorEastAsia" w:hAnsi="Times New Roman" w:cs="Times New Roman"/>
          <w:kern w:val="24"/>
          <w:sz w:val="24"/>
          <w:szCs w:val="24"/>
        </w:rPr>
        <w:t>Wheater</w:t>
      </w:r>
      <w:proofErr w:type="spellEnd"/>
      <w:r w:rsidRPr="00B700B4">
        <w:rPr>
          <w:rFonts w:ascii="Times New Roman" w:eastAsiaTheme="majorEastAsia" w:hAnsi="Times New Roman" w:cs="Times New Roman"/>
          <w:kern w:val="24"/>
          <w:sz w:val="24"/>
          <w:szCs w:val="24"/>
        </w:rPr>
        <w:t xml:space="preserve">, 2005,) </w:t>
      </w:r>
    </w:p>
    <w:p w14:paraId="77D92411" w14:textId="77777777" w:rsidR="00B700B4" w:rsidRPr="00B700B4" w:rsidRDefault="00B700B4" w:rsidP="00B700B4">
      <w:pPr>
        <w:numPr>
          <w:ilvl w:val="0"/>
          <w:numId w:val="2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Anonymity </w:t>
      </w:r>
    </w:p>
    <w:p w14:paraId="6049A446" w14:textId="77777777" w:rsidR="00B700B4" w:rsidRPr="00B700B4" w:rsidRDefault="00B700B4" w:rsidP="00B700B4">
      <w:pPr>
        <w:numPr>
          <w:ilvl w:val="0"/>
          <w:numId w:val="2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Secure data handling </w:t>
      </w:r>
    </w:p>
    <w:p w14:paraId="042FF444" w14:textId="00A3822F" w:rsidR="00B700B4" w:rsidRPr="00B700B4" w:rsidRDefault="00B700B4" w:rsidP="00B700B4">
      <w:pPr>
        <w:numPr>
          <w:ilvl w:val="0"/>
          <w:numId w:val="2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Clear instructions (Hewson, Vogel, Laurent, 2015</w:t>
      </w:r>
      <w:r w:rsidR="001E3817">
        <w:rPr>
          <w:rFonts w:ascii="Times New Roman" w:eastAsiaTheme="majorEastAsia" w:hAnsi="Times New Roman" w:cs="Times New Roman"/>
          <w:kern w:val="24"/>
          <w:sz w:val="24"/>
          <w:szCs w:val="24"/>
        </w:rPr>
        <w:t>,</w:t>
      </w:r>
      <w:r w:rsidRPr="00B700B4">
        <w:rPr>
          <w:rFonts w:ascii="Times New Roman" w:eastAsiaTheme="majorEastAsia" w:hAnsi="Times New Roman" w:cs="Times New Roman"/>
          <w:kern w:val="24"/>
          <w:sz w:val="24"/>
          <w:szCs w:val="24"/>
        </w:rPr>
        <w:t xml:space="preserve">) </w:t>
      </w:r>
    </w:p>
    <w:p w14:paraId="3EBA7838" w14:textId="77777777" w:rsidR="00B700B4" w:rsidRPr="00B700B4" w:rsidRDefault="00B700B4" w:rsidP="00B700B4">
      <w:pPr>
        <w:numPr>
          <w:ilvl w:val="0"/>
          <w:numId w:val="25"/>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Representative sample</w:t>
      </w:r>
    </w:p>
    <w:p w14:paraId="1202EBBF" w14:textId="77777777" w:rsidR="001E3817" w:rsidRDefault="001E3817">
      <w:pPr>
        <w:rPr>
          <w:rFonts w:ascii="Times New Roman" w:hAnsi="Times New Roman" w:cs="Times New Roman"/>
          <w:b/>
          <w:sz w:val="24"/>
          <w:szCs w:val="24"/>
        </w:rPr>
      </w:pPr>
      <w:r>
        <w:rPr>
          <w:rFonts w:ascii="Times New Roman" w:hAnsi="Times New Roman" w:cs="Times New Roman"/>
          <w:b/>
          <w:sz w:val="24"/>
          <w:szCs w:val="24"/>
        </w:rPr>
        <w:br w:type="page"/>
      </w:r>
    </w:p>
    <w:p w14:paraId="12A2D9EF" w14:textId="1BC5E585" w:rsidR="00F9525F" w:rsidRDefault="00575258" w:rsidP="00F9525F">
      <w:pPr>
        <w:pStyle w:val="ListParagraph"/>
        <w:jc w:val="center"/>
        <w:rPr>
          <w:rFonts w:ascii="Times New Roman" w:hAnsi="Times New Roman" w:cs="Times New Roman"/>
          <w:b/>
          <w:sz w:val="24"/>
          <w:szCs w:val="24"/>
        </w:rPr>
      </w:pPr>
      <w:r w:rsidRPr="00B700B4">
        <w:rPr>
          <w:rFonts w:ascii="Times New Roman" w:hAnsi="Times New Roman" w:cs="Times New Roman"/>
          <w:b/>
          <w:sz w:val="24"/>
          <w:szCs w:val="24"/>
        </w:rPr>
        <w:lastRenderedPageBreak/>
        <w:t>Conclusion</w:t>
      </w:r>
    </w:p>
    <w:p w14:paraId="3F71E700" w14:textId="77777777" w:rsidR="001E3817" w:rsidRPr="00B700B4" w:rsidRDefault="001E3817" w:rsidP="00F9525F">
      <w:pPr>
        <w:pStyle w:val="ListParagraph"/>
        <w:jc w:val="center"/>
        <w:rPr>
          <w:rFonts w:ascii="Times New Roman" w:hAnsi="Times New Roman" w:cs="Times New Roman"/>
          <w:b/>
          <w:sz w:val="24"/>
          <w:szCs w:val="24"/>
        </w:rPr>
      </w:pPr>
    </w:p>
    <w:p w14:paraId="0C8F5449" w14:textId="1437C9DD" w:rsidR="00F9525F" w:rsidRPr="00B700B4" w:rsidRDefault="00575258" w:rsidP="00F9525F">
      <w:pPr>
        <w:pStyle w:val="ListParagraph"/>
        <w:jc w:val="both"/>
        <w:rPr>
          <w:rFonts w:ascii="Times New Roman" w:hAnsi="Times New Roman" w:cs="Times New Roman"/>
          <w:sz w:val="24"/>
          <w:szCs w:val="24"/>
        </w:rPr>
      </w:pPr>
      <w:r w:rsidRPr="00B700B4">
        <w:rPr>
          <w:rFonts w:ascii="Times New Roman" w:hAnsi="Times New Roman" w:cs="Times New Roman"/>
          <w:sz w:val="24"/>
          <w:szCs w:val="24"/>
        </w:rPr>
        <w:t xml:space="preserve">Surveys are one of the most widely used research methods, providing reliable and valid data. An effective survey requires careful planning, such as designing and constructing questions, selecting a sample population, and analysing the data. Questions should be well-structured and unambiguous, and the sample population should be chosen based on relevance, </w:t>
      </w:r>
      <w:r w:rsidR="001E3817" w:rsidRPr="00B700B4">
        <w:rPr>
          <w:rFonts w:ascii="Times New Roman" w:hAnsi="Times New Roman" w:cs="Times New Roman"/>
          <w:sz w:val="24"/>
          <w:szCs w:val="24"/>
        </w:rPr>
        <w:t>representativeness,</w:t>
      </w:r>
      <w:r w:rsidRPr="00B700B4">
        <w:rPr>
          <w:rFonts w:ascii="Times New Roman" w:hAnsi="Times New Roman" w:cs="Times New Roman"/>
          <w:sz w:val="24"/>
          <w:szCs w:val="24"/>
        </w:rPr>
        <w:t xml:space="preserve"> and convenience. The data should then be analysed using an appropriate software package before being presented via data visualisations. Although complex, surveys are invaluable for accurately portraying whatever is being studied.</w:t>
      </w:r>
    </w:p>
    <w:p w14:paraId="71A1194E" w14:textId="77777777" w:rsidR="00F9525F" w:rsidRPr="00B700B4" w:rsidRDefault="00F9525F" w:rsidP="00F9525F">
      <w:pPr>
        <w:pStyle w:val="ListParagraph"/>
        <w:jc w:val="both"/>
        <w:rPr>
          <w:rFonts w:ascii="Times New Roman" w:hAnsi="Times New Roman" w:cs="Times New Roman"/>
          <w:sz w:val="24"/>
          <w:szCs w:val="24"/>
        </w:rPr>
      </w:pPr>
    </w:p>
    <w:p w14:paraId="6C3C24AB" w14:textId="77777777" w:rsidR="00B700B4" w:rsidRPr="00B700B4" w:rsidRDefault="00B700B4" w:rsidP="00B700B4">
      <w:pPr>
        <w:numPr>
          <w:ilvl w:val="0"/>
          <w:numId w:val="2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Careful planning required for effective survey.</w:t>
      </w:r>
    </w:p>
    <w:p w14:paraId="5A579394" w14:textId="77777777" w:rsidR="00B700B4" w:rsidRPr="00B700B4" w:rsidRDefault="00B700B4" w:rsidP="00B700B4">
      <w:pPr>
        <w:numPr>
          <w:ilvl w:val="0"/>
          <w:numId w:val="2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Structured </w:t>
      </w:r>
      <w:r w:rsidR="00F2031B">
        <w:rPr>
          <w:rFonts w:ascii="Times New Roman" w:eastAsiaTheme="majorEastAsia" w:hAnsi="Times New Roman" w:cs="Times New Roman"/>
          <w:kern w:val="24"/>
          <w:sz w:val="24"/>
          <w:szCs w:val="24"/>
        </w:rPr>
        <w:t>and</w:t>
      </w:r>
      <w:r w:rsidRPr="00B700B4">
        <w:rPr>
          <w:rFonts w:ascii="Times New Roman" w:eastAsiaTheme="majorEastAsia" w:hAnsi="Times New Roman" w:cs="Times New Roman"/>
          <w:kern w:val="24"/>
          <w:sz w:val="24"/>
          <w:szCs w:val="24"/>
        </w:rPr>
        <w:t xml:space="preserve"> unambiguous questions essential.</w:t>
      </w:r>
    </w:p>
    <w:p w14:paraId="6CC57E7D" w14:textId="77777777" w:rsidR="00B700B4" w:rsidRPr="00B700B4" w:rsidRDefault="00B700B4" w:rsidP="00B700B4">
      <w:pPr>
        <w:numPr>
          <w:ilvl w:val="0"/>
          <w:numId w:val="2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Sample population selection key factor.</w:t>
      </w:r>
    </w:p>
    <w:p w14:paraId="6F926690" w14:textId="77777777" w:rsidR="00B700B4" w:rsidRPr="00B700B4" w:rsidRDefault="00B700B4" w:rsidP="00B700B4">
      <w:pPr>
        <w:numPr>
          <w:ilvl w:val="0"/>
          <w:numId w:val="2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 Data analysis with software package.</w:t>
      </w:r>
    </w:p>
    <w:p w14:paraId="5E75848B" w14:textId="77777777" w:rsidR="00B700B4" w:rsidRPr="00B700B4" w:rsidRDefault="00B700B4" w:rsidP="00B700B4">
      <w:pPr>
        <w:numPr>
          <w:ilvl w:val="0"/>
          <w:numId w:val="2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 xml:space="preserve">Data </w:t>
      </w:r>
      <w:proofErr w:type="spellStart"/>
      <w:r w:rsidRPr="00B700B4">
        <w:rPr>
          <w:rFonts w:ascii="Times New Roman" w:eastAsiaTheme="majorEastAsia" w:hAnsi="Times New Roman" w:cs="Times New Roman"/>
          <w:kern w:val="24"/>
          <w:sz w:val="24"/>
          <w:szCs w:val="24"/>
        </w:rPr>
        <w:t>visualisation</w:t>
      </w:r>
      <w:proofErr w:type="spellEnd"/>
      <w:r w:rsidRPr="00B700B4">
        <w:rPr>
          <w:rFonts w:ascii="Times New Roman" w:eastAsiaTheme="majorEastAsia" w:hAnsi="Times New Roman" w:cs="Times New Roman"/>
          <w:kern w:val="24"/>
          <w:sz w:val="24"/>
          <w:szCs w:val="24"/>
        </w:rPr>
        <w:t xml:space="preserve"> for presenting results.</w:t>
      </w:r>
    </w:p>
    <w:p w14:paraId="5D6AA76E" w14:textId="77777777" w:rsidR="00B700B4" w:rsidRPr="00B700B4" w:rsidRDefault="00B700B4" w:rsidP="00B700B4">
      <w:pPr>
        <w:numPr>
          <w:ilvl w:val="0"/>
          <w:numId w:val="26"/>
        </w:numPr>
        <w:spacing w:after="0" w:line="240" w:lineRule="auto"/>
        <w:ind w:left="1267"/>
        <w:contextualSpacing/>
        <w:rPr>
          <w:rFonts w:ascii="Times New Roman" w:eastAsia="Times New Roman" w:hAnsi="Times New Roman" w:cs="Times New Roman"/>
          <w:sz w:val="24"/>
          <w:szCs w:val="24"/>
        </w:rPr>
      </w:pPr>
      <w:r w:rsidRPr="00B700B4">
        <w:rPr>
          <w:rFonts w:ascii="Times New Roman" w:eastAsiaTheme="majorEastAsia" w:hAnsi="Times New Roman" w:cs="Times New Roman"/>
          <w:kern w:val="24"/>
          <w:sz w:val="24"/>
          <w:szCs w:val="24"/>
        </w:rPr>
        <w:t>Surveys invaluable for accurate portrait.</w:t>
      </w:r>
    </w:p>
    <w:p w14:paraId="5FA6061E" w14:textId="34B54DED" w:rsidR="003D6BA0" w:rsidRDefault="003D6BA0">
      <w:pPr>
        <w:rPr>
          <w:rFonts w:ascii="Times New Roman" w:hAnsi="Times New Roman" w:cs="Times New Roman"/>
          <w:sz w:val="24"/>
          <w:szCs w:val="24"/>
        </w:rPr>
      </w:pPr>
      <w:r>
        <w:rPr>
          <w:rFonts w:ascii="Times New Roman" w:hAnsi="Times New Roman" w:cs="Times New Roman"/>
          <w:sz w:val="24"/>
          <w:szCs w:val="24"/>
        </w:rPr>
        <w:br w:type="page"/>
      </w:r>
    </w:p>
    <w:p w14:paraId="2A7B4541" w14:textId="4F24A57F" w:rsidR="00F9525F" w:rsidRDefault="003D6BA0" w:rsidP="00F2031B">
      <w:pPr>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7BE38816" w14:textId="77777777" w:rsidR="003D6BA0" w:rsidRDefault="003D6BA0" w:rsidP="00F2031B">
      <w:pPr>
        <w:jc w:val="both"/>
        <w:rPr>
          <w:rFonts w:ascii="Times New Roman" w:hAnsi="Times New Roman" w:cs="Times New Roman"/>
          <w:sz w:val="24"/>
          <w:szCs w:val="24"/>
        </w:rPr>
      </w:pPr>
    </w:p>
    <w:p w14:paraId="2E4E3B55" w14:textId="77777777" w:rsidR="003D6BA0" w:rsidRPr="003D6BA0" w:rsidRDefault="003D6BA0" w:rsidP="003D6BA0">
      <w:pPr>
        <w:numPr>
          <w:ilvl w:val="0"/>
          <w:numId w:val="27"/>
        </w:numPr>
        <w:jc w:val="both"/>
        <w:rPr>
          <w:rFonts w:ascii="Times New Roman" w:hAnsi="Times New Roman" w:cs="Times New Roman"/>
          <w:sz w:val="24"/>
          <w:szCs w:val="24"/>
          <w:lang w:val="en-GB"/>
        </w:rPr>
      </w:pPr>
      <w:r w:rsidRPr="003D6BA0">
        <w:rPr>
          <w:rFonts w:ascii="Times New Roman" w:hAnsi="Times New Roman" w:cs="Times New Roman"/>
          <w:sz w:val="24"/>
          <w:szCs w:val="24"/>
        </w:rPr>
        <w:t>Bowen, G.A., 2009. Document analysis as a qualitative research method. Qualitative research journal, 9(2), pp.27-40.</w:t>
      </w:r>
    </w:p>
    <w:p w14:paraId="0A46E7D3" w14:textId="77777777" w:rsidR="003D6BA0" w:rsidRPr="003D6BA0" w:rsidRDefault="003D6BA0" w:rsidP="003D6BA0">
      <w:pPr>
        <w:numPr>
          <w:ilvl w:val="0"/>
          <w:numId w:val="27"/>
        </w:numPr>
        <w:jc w:val="both"/>
        <w:rPr>
          <w:rFonts w:ascii="Times New Roman" w:hAnsi="Times New Roman" w:cs="Times New Roman"/>
          <w:sz w:val="24"/>
          <w:szCs w:val="24"/>
          <w:lang w:val="en-GB"/>
        </w:rPr>
      </w:pPr>
      <w:r w:rsidRPr="003D6BA0">
        <w:rPr>
          <w:rFonts w:ascii="Times New Roman" w:hAnsi="Times New Roman" w:cs="Times New Roman"/>
          <w:sz w:val="24"/>
          <w:szCs w:val="24"/>
        </w:rPr>
        <w:t>Cohen, L., Manion, L. and Morrison, K., 2017. Research design and planning. In Research Methods in Education (pp. 173-201). Routledge.</w:t>
      </w:r>
    </w:p>
    <w:p w14:paraId="5D38491D" w14:textId="77777777" w:rsidR="003D6BA0" w:rsidRPr="003D6BA0" w:rsidRDefault="003D6BA0" w:rsidP="003D6BA0">
      <w:pPr>
        <w:numPr>
          <w:ilvl w:val="0"/>
          <w:numId w:val="27"/>
        </w:numPr>
        <w:jc w:val="both"/>
        <w:rPr>
          <w:rFonts w:ascii="Times New Roman" w:hAnsi="Times New Roman" w:cs="Times New Roman"/>
          <w:sz w:val="24"/>
          <w:szCs w:val="24"/>
          <w:lang w:val="en-GB"/>
        </w:rPr>
      </w:pPr>
      <w:r w:rsidRPr="003D6BA0">
        <w:rPr>
          <w:rFonts w:ascii="Times New Roman" w:hAnsi="Times New Roman" w:cs="Times New Roman"/>
          <w:sz w:val="24"/>
          <w:szCs w:val="24"/>
        </w:rPr>
        <w:t>Coghlan, D., 2019. Doing action research in your own organization. Sage.</w:t>
      </w:r>
    </w:p>
    <w:p w14:paraId="5359D7F8" w14:textId="77777777" w:rsidR="003D6BA0" w:rsidRPr="003D6BA0" w:rsidRDefault="003D6BA0" w:rsidP="003D6BA0">
      <w:pPr>
        <w:numPr>
          <w:ilvl w:val="0"/>
          <w:numId w:val="27"/>
        </w:numPr>
        <w:jc w:val="both"/>
        <w:rPr>
          <w:rFonts w:ascii="Times New Roman" w:hAnsi="Times New Roman" w:cs="Times New Roman"/>
          <w:sz w:val="24"/>
          <w:szCs w:val="24"/>
          <w:lang w:val="en-GB"/>
        </w:rPr>
      </w:pPr>
      <w:r w:rsidRPr="003D6BA0">
        <w:rPr>
          <w:rFonts w:ascii="Times New Roman" w:hAnsi="Times New Roman" w:cs="Times New Roman"/>
          <w:sz w:val="24"/>
          <w:szCs w:val="24"/>
        </w:rPr>
        <w:t>Creswell, J.W. and Creswell, J.D., 2017. Research design: Qualitative, quantitative, and mixed methods approaches. Sage publications.</w:t>
      </w:r>
    </w:p>
    <w:p w14:paraId="38BF174A" w14:textId="77777777" w:rsidR="003D6BA0" w:rsidRPr="003D6BA0" w:rsidRDefault="003D6BA0" w:rsidP="003D6BA0">
      <w:pPr>
        <w:numPr>
          <w:ilvl w:val="0"/>
          <w:numId w:val="27"/>
        </w:numPr>
        <w:jc w:val="both"/>
        <w:rPr>
          <w:rFonts w:ascii="Times New Roman" w:hAnsi="Times New Roman" w:cs="Times New Roman"/>
          <w:sz w:val="24"/>
          <w:szCs w:val="24"/>
          <w:lang w:val="en-GB"/>
        </w:rPr>
      </w:pPr>
      <w:r w:rsidRPr="003D6BA0">
        <w:rPr>
          <w:rFonts w:ascii="Times New Roman" w:hAnsi="Times New Roman" w:cs="Times New Roman"/>
          <w:sz w:val="24"/>
          <w:szCs w:val="24"/>
        </w:rPr>
        <w:t>O’Leary, Z. 2013. Doing Your Research Project (2nd ed.). London: SAGE.</w:t>
      </w:r>
    </w:p>
    <w:p w14:paraId="0B3A2A16" w14:textId="4DFC9D14" w:rsidR="003D6BA0" w:rsidRDefault="003D6BA0" w:rsidP="003D6BA0">
      <w:pPr>
        <w:numPr>
          <w:ilvl w:val="0"/>
          <w:numId w:val="27"/>
        </w:numPr>
        <w:jc w:val="both"/>
        <w:rPr>
          <w:rFonts w:ascii="Times New Roman" w:hAnsi="Times New Roman" w:cs="Times New Roman"/>
          <w:sz w:val="24"/>
          <w:szCs w:val="24"/>
          <w:lang w:val="en-GB"/>
        </w:rPr>
      </w:pPr>
      <w:proofErr w:type="spellStart"/>
      <w:r w:rsidRPr="003D6BA0">
        <w:rPr>
          <w:rFonts w:ascii="Times New Roman" w:hAnsi="Times New Roman" w:cs="Times New Roman"/>
          <w:sz w:val="24"/>
          <w:szCs w:val="24"/>
        </w:rPr>
        <w:t>Highet</w:t>
      </w:r>
      <w:proofErr w:type="spellEnd"/>
      <w:r w:rsidRPr="003D6BA0">
        <w:rPr>
          <w:rFonts w:ascii="Times New Roman" w:hAnsi="Times New Roman" w:cs="Times New Roman"/>
          <w:sz w:val="24"/>
          <w:szCs w:val="24"/>
        </w:rPr>
        <w:t>, K., 2017. How to do your Research Project: A Guide for Students in Education and Applied Social Sciences. Educate~, 17(1), pp.26-27.</w:t>
      </w:r>
    </w:p>
    <w:p w14:paraId="566C1B05" w14:textId="77777777" w:rsidR="003D6BA0" w:rsidRPr="003D6BA0" w:rsidRDefault="003D6BA0" w:rsidP="003D6BA0">
      <w:pPr>
        <w:numPr>
          <w:ilvl w:val="0"/>
          <w:numId w:val="27"/>
        </w:numPr>
        <w:jc w:val="both"/>
        <w:rPr>
          <w:rFonts w:ascii="Times New Roman" w:hAnsi="Times New Roman" w:cs="Times New Roman"/>
          <w:sz w:val="24"/>
          <w:szCs w:val="24"/>
          <w:lang w:val="en-GB"/>
        </w:rPr>
      </w:pPr>
      <w:proofErr w:type="spellStart"/>
      <w:r w:rsidRPr="003D6BA0">
        <w:rPr>
          <w:rFonts w:ascii="Times New Roman" w:hAnsi="Times New Roman" w:cs="Times New Roman"/>
          <w:sz w:val="24"/>
          <w:szCs w:val="24"/>
        </w:rPr>
        <w:t>Biemer</w:t>
      </w:r>
      <w:proofErr w:type="spellEnd"/>
      <w:r w:rsidRPr="003D6BA0">
        <w:rPr>
          <w:rFonts w:ascii="Times New Roman" w:hAnsi="Times New Roman" w:cs="Times New Roman"/>
          <w:sz w:val="24"/>
          <w:szCs w:val="24"/>
        </w:rPr>
        <w:t xml:space="preserve">, P.P., de Leeuw, E.D., Eckman, S., Edwards, B., </w:t>
      </w:r>
      <w:proofErr w:type="spellStart"/>
      <w:r w:rsidRPr="003D6BA0">
        <w:rPr>
          <w:rFonts w:ascii="Times New Roman" w:hAnsi="Times New Roman" w:cs="Times New Roman"/>
          <w:sz w:val="24"/>
          <w:szCs w:val="24"/>
        </w:rPr>
        <w:t>Kreuter</w:t>
      </w:r>
      <w:proofErr w:type="spellEnd"/>
      <w:r w:rsidRPr="003D6BA0">
        <w:rPr>
          <w:rFonts w:ascii="Times New Roman" w:hAnsi="Times New Roman" w:cs="Times New Roman"/>
          <w:sz w:val="24"/>
          <w:szCs w:val="24"/>
        </w:rPr>
        <w:t xml:space="preserve">, F., </w:t>
      </w:r>
      <w:proofErr w:type="spellStart"/>
      <w:r w:rsidRPr="003D6BA0">
        <w:rPr>
          <w:rFonts w:ascii="Times New Roman" w:hAnsi="Times New Roman" w:cs="Times New Roman"/>
          <w:sz w:val="24"/>
          <w:szCs w:val="24"/>
        </w:rPr>
        <w:t>Lyberg</w:t>
      </w:r>
      <w:proofErr w:type="spellEnd"/>
      <w:r w:rsidRPr="003D6BA0">
        <w:rPr>
          <w:rFonts w:ascii="Times New Roman" w:hAnsi="Times New Roman" w:cs="Times New Roman"/>
          <w:sz w:val="24"/>
          <w:szCs w:val="24"/>
        </w:rPr>
        <w:t xml:space="preserve">, L.E., Tucker, </w:t>
      </w:r>
      <w:proofErr w:type="gramStart"/>
      <w:r w:rsidRPr="003D6BA0">
        <w:rPr>
          <w:rFonts w:ascii="Times New Roman" w:hAnsi="Times New Roman" w:cs="Times New Roman"/>
          <w:sz w:val="24"/>
          <w:szCs w:val="24"/>
        </w:rPr>
        <w:t>N.C.</w:t>
      </w:r>
      <w:proofErr w:type="gramEnd"/>
      <w:r w:rsidRPr="003D6BA0">
        <w:rPr>
          <w:rFonts w:ascii="Times New Roman" w:hAnsi="Times New Roman" w:cs="Times New Roman"/>
          <w:sz w:val="24"/>
          <w:szCs w:val="24"/>
        </w:rPr>
        <w:t xml:space="preserve"> and West, B.T. eds., 2017. Total survey error in practice. John Wiley and Sons.</w:t>
      </w:r>
    </w:p>
    <w:p w14:paraId="0C5580DC" w14:textId="77777777" w:rsidR="003D6BA0" w:rsidRPr="003D6BA0" w:rsidRDefault="003D6BA0" w:rsidP="003D6BA0">
      <w:pPr>
        <w:numPr>
          <w:ilvl w:val="0"/>
          <w:numId w:val="27"/>
        </w:numPr>
        <w:jc w:val="both"/>
        <w:rPr>
          <w:rFonts w:ascii="Times New Roman" w:hAnsi="Times New Roman" w:cs="Times New Roman"/>
          <w:sz w:val="24"/>
          <w:szCs w:val="24"/>
          <w:lang w:val="en-GB"/>
        </w:rPr>
      </w:pPr>
      <w:r w:rsidRPr="003D6BA0">
        <w:rPr>
          <w:rFonts w:ascii="Times New Roman" w:hAnsi="Times New Roman" w:cs="Times New Roman"/>
          <w:sz w:val="24"/>
          <w:szCs w:val="24"/>
        </w:rPr>
        <w:t xml:space="preserve">Brinkmann, S. and </w:t>
      </w:r>
      <w:proofErr w:type="spellStart"/>
      <w:r w:rsidRPr="003D6BA0">
        <w:rPr>
          <w:rFonts w:ascii="Times New Roman" w:hAnsi="Times New Roman" w:cs="Times New Roman"/>
          <w:sz w:val="24"/>
          <w:szCs w:val="24"/>
        </w:rPr>
        <w:t>Kvale</w:t>
      </w:r>
      <w:proofErr w:type="spellEnd"/>
      <w:r w:rsidRPr="003D6BA0">
        <w:rPr>
          <w:rFonts w:ascii="Times New Roman" w:hAnsi="Times New Roman" w:cs="Times New Roman"/>
          <w:sz w:val="24"/>
          <w:szCs w:val="24"/>
        </w:rPr>
        <w:t>, S. 2018. Doing Interviews (Qualitative Research Kit). London: SAGE.</w:t>
      </w:r>
    </w:p>
    <w:p w14:paraId="473D3CEE" w14:textId="77777777" w:rsidR="003D6BA0" w:rsidRPr="003D6BA0" w:rsidRDefault="003D6BA0" w:rsidP="003D6BA0">
      <w:pPr>
        <w:numPr>
          <w:ilvl w:val="0"/>
          <w:numId w:val="27"/>
        </w:numPr>
        <w:jc w:val="both"/>
        <w:rPr>
          <w:rFonts w:ascii="Times New Roman" w:hAnsi="Times New Roman" w:cs="Times New Roman"/>
          <w:sz w:val="24"/>
          <w:szCs w:val="24"/>
          <w:lang w:val="en-GB"/>
        </w:rPr>
      </w:pPr>
      <w:proofErr w:type="spellStart"/>
      <w:r w:rsidRPr="003D6BA0">
        <w:rPr>
          <w:rFonts w:ascii="Times New Roman" w:hAnsi="Times New Roman" w:cs="Times New Roman"/>
          <w:sz w:val="24"/>
          <w:szCs w:val="24"/>
        </w:rPr>
        <w:t>Corti</w:t>
      </w:r>
      <w:proofErr w:type="spellEnd"/>
      <w:r w:rsidRPr="003D6BA0">
        <w:rPr>
          <w:rFonts w:ascii="Times New Roman" w:hAnsi="Times New Roman" w:cs="Times New Roman"/>
          <w:sz w:val="24"/>
          <w:szCs w:val="24"/>
        </w:rPr>
        <w:t xml:space="preserve">, L., Van den </w:t>
      </w:r>
      <w:proofErr w:type="spellStart"/>
      <w:r w:rsidRPr="003D6BA0">
        <w:rPr>
          <w:rFonts w:ascii="Times New Roman" w:hAnsi="Times New Roman" w:cs="Times New Roman"/>
          <w:sz w:val="24"/>
          <w:szCs w:val="24"/>
        </w:rPr>
        <w:t>Eynden</w:t>
      </w:r>
      <w:proofErr w:type="spellEnd"/>
      <w:r w:rsidRPr="003D6BA0">
        <w:rPr>
          <w:rFonts w:ascii="Times New Roman" w:hAnsi="Times New Roman" w:cs="Times New Roman"/>
          <w:sz w:val="24"/>
          <w:szCs w:val="24"/>
        </w:rPr>
        <w:t xml:space="preserve">, V., Bishop, L. and </w:t>
      </w:r>
      <w:proofErr w:type="spellStart"/>
      <w:r w:rsidRPr="003D6BA0">
        <w:rPr>
          <w:rFonts w:ascii="Times New Roman" w:hAnsi="Times New Roman" w:cs="Times New Roman"/>
          <w:sz w:val="24"/>
          <w:szCs w:val="24"/>
        </w:rPr>
        <w:t>Woollard</w:t>
      </w:r>
      <w:proofErr w:type="spellEnd"/>
      <w:r w:rsidRPr="003D6BA0">
        <w:rPr>
          <w:rFonts w:ascii="Times New Roman" w:hAnsi="Times New Roman" w:cs="Times New Roman"/>
          <w:sz w:val="24"/>
          <w:szCs w:val="24"/>
        </w:rPr>
        <w:t>, M., 2019. Managing and sharing research data: A guide to good practice. Sage.</w:t>
      </w:r>
    </w:p>
    <w:p w14:paraId="13575B78" w14:textId="77777777" w:rsidR="003D6BA0" w:rsidRPr="003D6BA0" w:rsidRDefault="003D6BA0" w:rsidP="003D6BA0">
      <w:pPr>
        <w:numPr>
          <w:ilvl w:val="0"/>
          <w:numId w:val="27"/>
        </w:numPr>
        <w:jc w:val="both"/>
        <w:rPr>
          <w:rFonts w:ascii="Times New Roman" w:hAnsi="Times New Roman" w:cs="Times New Roman"/>
          <w:sz w:val="24"/>
          <w:szCs w:val="24"/>
          <w:lang w:val="en-GB"/>
        </w:rPr>
      </w:pPr>
      <w:r w:rsidRPr="003D6BA0">
        <w:rPr>
          <w:rFonts w:ascii="Times New Roman" w:hAnsi="Times New Roman" w:cs="Times New Roman"/>
          <w:sz w:val="24"/>
          <w:szCs w:val="24"/>
        </w:rPr>
        <w:t>Hart, C. 1998. Doing a Literature Review. London: SAGE.</w:t>
      </w:r>
    </w:p>
    <w:p w14:paraId="195CB861" w14:textId="77777777" w:rsidR="003D6BA0" w:rsidRPr="003D6BA0" w:rsidRDefault="003D6BA0" w:rsidP="003D6BA0">
      <w:pPr>
        <w:numPr>
          <w:ilvl w:val="0"/>
          <w:numId w:val="27"/>
        </w:numPr>
        <w:jc w:val="both"/>
        <w:rPr>
          <w:rFonts w:ascii="Times New Roman" w:hAnsi="Times New Roman" w:cs="Times New Roman"/>
          <w:sz w:val="24"/>
          <w:szCs w:val="24"/>
          <w:lang w:val="en-GB"/>
        </w:rPr>
      </w:pPr>
      <w:r w:rsidRPr="003D6BA0">
        <w:rPr>
          <w:rFonts w:ascii="Times New Roman" w:hAnsi="Times New Roman" w:cs="Times New Roman"/>
          <w:sz w:val="24"/>
          <w:szCs w:val="24"/>
        </w:rPr>
        <w:t>Hart, C., 2004. Doing your masters dissertation. Sage.</w:t>
      </w:r>
    </w:p>
    <w:p w14:paraId="151A140B" w14:textId="77777777" w:rsidR="003D6BA0" w:rsidRPr="003D6BA0" w:rsidRDefault="003D6BA0" w:rsidP="003D6BA0">
      <w:pPr>
        <w:numPr>
          <w:ilvl w:val="0"/>
          <w:numId w:val="27"/>
        </w:numPr>
        <w:jc w:val="both"/>
        <w:rPr>
          <w:rFonts w:ascii="Times New Roman" w:hAnsi="Times New Roman" w:cs="Times New Roman"/>
          <w:sz w:val="24"/>
          <w:szCs w:val="24"/>
          <w:lang w:val="en-GB"/>
        </w:rPr>
      </w:pPr>
      <w:proofErr w:type="spellStart"/>
      <w:r w:rsidRPr="003D6BA0">
        <w:rPr>
          <w:rFonts w:ascii="Times New Roman" w:hAnsi="Times New Roman" w:cs="Times New Roman"/>
          <w:sz w:val="24"/>
          <w:szCs w:val="24"/>
        </w:rPr>
        <w:t>Hennink</w:t>
      </w:r>
      <w:proofErr w:type="spellEnd"/>
      <w:r w:rsidRPr="003D6BA0">
        <w:rPr>
          <w:rFonts w:ascii="Times New Roman" w:hAnsi="Times New Roman" w:cs="Times New Roman"/>
          <w:sz w:val="24"/>
          <w:szCs w:val="24"/>
        </w:rPr>
        <w:t xml:space="preserve">, M., </w:t>
      </w:r>
      <w:proofErr w:type="spellStart"/>
      <w:r w:rsidRPr="003D6BA0">
        <w:rPr>
          <w:rFonts w:ascii="Times New Roman" w:hAnsi="Times New Roman" w:cs="Times New Roman"/>
          <w:sz w:val="24"/>
          <w:szCs w:val="24"/>
        </w:rPr>
        <w:t>Hutter</w:t>
      </w:r>
      <w:proofErr w:type="spellEnd"/>
      <w:r w:rsidRPr="003D6BA0">
        <w:rPr>
          <w:rFonts w:ascii="Times New Roman" w:hAnsi="Times New Roman" w:cs="Times New Roman"/>
          <w:sz w:val="24"/>
          <w:szCs w:val="24"/>
        </w:rPr>
        <w:t>, I. and Bailey, A., 2020. Qualitative research methods. Sage.</w:t>
      </w:r>
    </w:p>
    <w:p w14:paraId="7DFE6559" w14:textId="77777777" w:rsidR="00D60F8B" w:rsidRPr="00D60F8B" w:rsidRDefault="00D60F8B" w:rsidP="00D60F8B">
      <w:pPr>
        <w:numPr>
          <w:ilvl w:val="0"/>
          <w:numId w:val="27"/>
        </w:numPr>
        <w:jc w:val="both"/>
        <w:rPr>
          <w:rFonts w:ascii="Times New Roman" w:hAnsi="Times New Roman" w:cs="Times New Roman"/>
          <w:sz w:val="24"/>
          <w:szCs w:val="24"/>
          <w:lang w:val="en-GB"/>
        </w:rPr>
      </w:pPr>
      <w:r w:rsidRPr="00D60F8B">
        <w:rPr>
          <w:rFonts w:ascii="Times New Roman" w:hAnsi="Times New Roman" w:cs="Times New Roman"/>
          <w:sz w:val="24"/>
          <w:szCs w:val="24"/>
        </w:rPr>
        <w:t xml:space="preserve">Cook, P.A. and </w:t>
      </w:r>
      <w:proofErr w:type="spellStart"/>
      <w:r w:rsidRPr="00D60F8B">
        <w:rPr>
          <w:rFonts w:ascii="Times New Roman" w:hAnsi="Times New Roman" w:cs="Times New Roman"/>
          <w:sz w:val="24"/>
          <w:szCs w:val="24"/>
        </w:rPr>
        <w:t>Wheater</w:t>
      </w:r>
      <w:proofErr w:type="spellEnd"/>
      <w:r w:rsidRPr="00D60F8B">
        <w:rPr>
          <w:rFonts w:ascii="Times New Roman" w:hAnsi="Times New Roman" w:cs="Times New Roman"/>
          <w:sz w:val="24"/>
          <w:szCs w:val="24"/>
        </w:rPr>
        <w:t>, P., 2005. Using statistics to understand the environment. Routledge.</w:t>
      </w:r>
    </w:p>
    <w:p w14:paraId="23831626" w14:textId="77777777" w:rsidR="00D60F8B" w:rsidRPr="00D60F8B" w:rsidRDefault="00D60F8B" w:rsidP="00D60F8B">
      <w:pPr>
        <w:numPr>
          <w:ilvl w:val="0"/>
          <w:numId w:val="27"/>
        </w:numPr>
        <w:jc w:val="both"/>
        <w:rPr>
          <w:rFonts w:ascii="Times New Roman" w:hAnsi="Times New Roman" w:cs="Times New Roman"/>
          <w:sz w:val="24"/>
          <w:szCs w:val="24"/>
          <w:lang w:val="en-GB"/>
        </w:rPr>
      </w:pPr>
      <w:r w:rsidRPr="00D60F8B">
        <w:rPr>
          <w:rFonts w:ascii="Times New Roman" w:hAnsi="Times New Roman" w:cs="Times New Roman"/>
          <w:sz w:val="24"/>
          <w:szCs w:val="24"/>
        </w:rPr>
        <w:t>Hewson, C., Vogel, C. and Laurent, D., 2015. Internet research methods. Sage.</w:t>
      </w:r>
    </w:p>
    <w:p w14:paraId="76F56B5F" w14:textId="77777777" w:rsidR="00D60F8B" w:rsidRPr="00D60F8B" w:rsidRDefault="00D60F8B" w:rsidP="00D60F8B">
      <w:pPr>
        <w:numPr>
          <w:ilvl w:val="0"/>
          <w:numId w:val="27"/>
        </w:numPr>
        <w:jc w:val="both"/>
        <w:rPr>
          <w:rFonts w:ascii="Times New Roman" w:hAnsi="Times New Roman" w:cs="Times New Roman"/>
          <w:sz w:val="24"/>
          <w:szCs w:val="24"/>
          <w:lang w:val="en-GB"/>
        </w:rPr>
      </w:pPr>
      <w:proofErr w:type="spellStart"/>
      <w:r w:rsidRPr="00D60F8B">
        <w:rPr>
          <w:rFonts w:ascii="Times New Roman" w:hAnsi="Times New Roman" w:cs="Times New Roman"/>
          <w:sz w:val="24"/>
          <w:szCs w:val="24"/>
        </w:rPr>
        <w:t>Kranzler</w:t>
      </w:r>
      <w:proofErr w:type="spellEnd"/>
      <w:r w:rsidRPr="00D60F8B">
        <w:rPr>
          <w:rFonts w:ascii="Times New Roman" w:hAnsi="Times New Roman" w:cs="Times New Roman"/>
          <w:sz w:val="24"/>
          <w:szCs w:val="24"/>
        </w:rPr>
        <w:t xml:space="preserve">, J.H. 2018. Statistics for the Terrified, (6th </w:t>
      </w:r>
      <w:proofErr w:type="spellStart"/>
      <w:r w:rsidRPr="00D60F8B">
        <w:rPr>
          <w:rFonts w:ascii="Times New Roman" w:hAnsi="Times New Roman" w:cs="Times New Roman"/>
          <w:sz w:val="24"/>
          <w:szCs w:val="24"/>
        </w:rPr>
        <w:t>edn</w:t>
      </w:r>
      <w:proofErr w:type="spellEnd"/>
      <w:r w:rsidRPr="00D60F8B">
        <w:rPr>
          <w:rFonts w:ascii="Times New Roman" w:hAnsi="Times New Roman" w:cs="Times New Roman"/>
          <w:sz w:val="24"/>
          <w:szCs w:val="24"/>
        </w:rPr>
        <w:t>.), Upper Saddle River: Prentice Hall.</w:t>
      </w:r>
    </w:p>
    <w:p w14:paraId="402504DC" w14:textId="77777777" w:rsidR="00D60F8B" w:rsidRPr="00D60F8B" w:rsidRDefault="00D60F8B" w:rsidP="00D60F8B">
      <w:pPr>
        <w:numPr>
          <w:ilvl w:val="0"/>
          <w:numId w:val="27"/>
        </w:numPr>
        <w:jc w:val="both"/>
        <w:rPr>
          <w:rFonts w:ascii="Times New Roman" w:hAnsi="Times New Roman" w:cs="Times New Roman"/>
          <w:sz w:val="24"/>
          <w:szCs w:val="24"/>
          <w:lang w:val="en-GB"/>
        </w:rPr>
      </w:pPr>
      <w:proofErr w:type="spellStart"/>
      <w:r w:rsidRPr="00D60F8B">
        <w:rPr>
          <w:rFonts w:ascii="Times New Roman" w:hAnsi="Times New Roman" w:cs="Times New Roman"/>
          <w:sz w:val="24"/>
          <w:szCs w:val="24"/>
        </w:rPr>
        <w:t>Leedy</w:t>
      </w:r>
      <w:proofErr w:type="spellEnd"/>
      <w:r w:rsidRPr="00D60F8B">
        <w:rPr>
          <w:rFonts w:ascii="Times New Roman" w:hAnsi="Times New Roman" w:cs="Times New Roman"/>
          <w:sz w:val="24"/>
          <w:szCs w:val="24"/>
        </w:rPr>
        <w:t>, P.D. and Ormrod, J.E., 2013. Practical research: planning and design. 10th.</w:t>
      </w:r>
    </w:p>
    <w:p w14:paraId="673854BF" w14:textId="77777777" w:rsidR="00D60F8B" w:rsidRPr="00D60F8B" w:rsidRDefault="00D60F8B" w:rsidP="00D60F8B">
      <w:pPr>
        <w:numPr>
          <w:ilvl w:val="0"/>
          <w:numId w:val="27"/>
        </w:numPr>
        <w:jc w:val="both"/>
        <w:rPr>
          <w:rFonts w:ascii="Times New Roman" w:hAnsi="Times New Roman" w:cs="Times New Roman"/>
          <w:sz w:val="24"/>
          <w:szCs w:val="24"/>
          <w:lang w:val="en-GB"/>
        </w:rPr>
      </w:pPr>
      <w:r w:rsidRPr="00D60F8B">
        <w:rPr>
          <w:rFonts w:ascii="Times New Roman" w:hAnsi="Times New Roman" w:cs="Times New Roman"/>
          <w:sz w:val="24"/>
          <w:szCs w:val="24"/>
        </w:rPr>
        <w:t>Maylor, H. 2010. Project Management, Boston: Pearson Education.</w:t>
      </w:r>
    </w:p>
    <w:p w14:paraId="771801A5" w14:textId="77777777" w:rsidR="00D60F8B" w:rsidRPr="00D60F8B" w:rsidRDefault="00D60F8B" w:rsidP="00D60F8B">
      <w:pPr>
        <w:numPr>
          <w:ilvl w:val="0"/>
          <w:numId w:val="27"/>
        </w:numPr>
        <w:jc w:val="both"/>
        <w:rPr>
          <w:rFonts w:ascii="Times New Roman" w:hAnsi="Times New Roman" w:cs="Times New Roman"/>
          <w:sz w:val="24"/>
          <w:szCs w:val="24"/>
          <w:lang w:val="en-GB"/>
        </w:rPr>
      </w:pPr>
      <w:r w:rsidRPr="00D60F8B">
        <w:rPr>
          <w:rFonts w:ascii="Times New Roman" w:hAnsi="Times New Roman" w:cs="Times New Roman"/>
          <w:sz w:val="24"/>
          <w:szCs w:val="24"/>
        </w:rPr>
        <w:t>Saunders, M., Lewis, P., Thornhill, A., Jenkins, M. and Bolton, D., 2019. Critically reviewing the literature. M. Saunders, P. Lewis, and A. Thornhill, Research Methods for Business Students, Eighth Edition. Harlow, United Kingdom: Pearson Education Limited.</w:t>
      </w:r>
    </w:p>
    <w:p w14:paraId="282F18A5" w14:textId="77777777" w:rsidR="003D6BA0" w:rsidRPr="003D6BA0" w:rsidRDefault="003D6BA0" w:rsidP="00D60F8B">
      <w:pPr>
        <w:ind w:left="720"/>
        <w:jc w:val="both"/>
        <w:rPr>
          <w:rFonts w:ascii="Times New Roman" w:hAnsi="Times New Roman" w:cs="Times New Roman"/>
          <w:sz w:val="24"/>
          <w:szCs w:val="24"/>
          <w:lang w:val="en-GB"/>
        </w:rPr>
      </w:pPr>
    </w:p>
    <w:p w14:paraId="13EB58C6" w14:textId="77777777" w:rsidR="003D6BA0" w:rsidRDefault="003D6BA0" w:rsidP="00F2031B">
      <w:pPr>
        <w:jc w:val="both"/>
        <w:rPr>
          <w:rFonts w:ascii="Times New Roman" w:hAnsi="Times New Roman" w:cs="Times New Roman"/>
          <w:sz w:val="24"/>
          <w:szCs w:val="24"/>
        </w:rPr>
      </w:pPr>
    </w:p>
    <w:p w14:paraId="48FE0A18" w14:textId="77777777" w:rsidR="003D6BA0" w:rsidRPr="00F2031B" w:rsidRDefault="003D6BA0" w:rsidP="00F2031B">
      <w:pPr>
        <w:jc w:val="both"/>
        <w:rPr>
          <w:rFonts w:ascii="Times New Roman" w:hAnsi="Times New Roman" w:cs="Times New Roman"/>
          <w:sz w:val="24"/>
          <w:szCs w:val="24"/>
        </w:rPr>
      </w:pPr>
    </w:p>
    <w:sectPr w:rsidR="003D6BA0" w:rsidRPr="00F2031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087A1" w14:textId="77777777" w:rsidR="00DD1EB1" w:rsidRDefault="00DD1EB1">
      <w:pPr>
        <w:spacing w:after="0" w:line="240" w:lineRule="auto"/>
      </w:pPr>
      <w:r>
        <w:separator/>
      </w:r>
    </w:p>
  </w:endnote>
  <w:endnote w:type="continuationSeparator" w:id="0">
    <w:p w14:paraId="67711A5B" w14:textId="77777777" w:rsidR="00DD1EB1" w:rsidRDefault="00DD1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C4C5A" w14:textId="77777777" w:rsidR="00DD1EB1" w:rsidRDefault="00DD1EB1">
      <w:pPr>
        <w:spacing w:after="0" w:line="240" w:lineRule="auto"/>
      </w:pPr>
      <w:r>
        <w:separator/>
      </w:r>
    </w:p>
  </w:footnote>
  <w:footnote w:type="continuationSeparator" w:id="0">
    <w:p w14:paraId="782251DE" w14:textId="77777777" w:rsidR="00DD1EB1" w:rsidRDefault="00DD1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01260769"/>
      <w:docPartObj>
        <w:docPartGallery w:val="Page Numbers (Top of Page)"/>
        <w:docPartUnique/>
      </w:docPartObj>
    </w:sdtPr>
    <w:sdtEndPr>
      <w:rPr>
        <w:rFonts w:asciiTheme="minorHAnsi" w:hAnsiTheme="minorHAnsi" w:cstheme="minorBidi"/>
        <w:noProof/>
        <w:sz w:val="22"/>
        <w:szCs w:val="22"/>
      </w:rPr>
    </w:sdtEndPr>
    <w:sdtContent>
      <w:p w14:paraId="2C2B26AE" w14:textId="441C2CCF" w:rsidR="00F9525F" w:rsidRDefault="00575258">
        <w:pPr>
          <w:pStyle w:val="Header"/>
          <w:jc w:val="right"/>
        </w:pPr>
        <w:r w:rsidRPr="00F9525F">
          <w:rPr>
            <w:rFonts w:ascii="Times New Roman" w:hAnsi="Times New Roman" w:cs="Times New Roman"/>
            <w:sz w:val="24"/>
            <w:szCs w:val="24"/>
          </w:rPr>
          <w:t>Research Methodology</w:t>
        </w:r>
      </w:p>
    </w:sdtContent>
  </w:sdt>
  <w:p w14:paraId="0E77A51A" w14:textId="77777777" w:rsidR="00F9525F" w:rsidRDefault="00F952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02DF8"/>
    <w:multiLevelType w:val="hybridMultilevel"/>
    <w:tmpl w:val="97D8B5F8"/>
    <w:lvl w:ilvl="0" w:tplc="7BB66EF2">
      <w:start w:val="1"/>
      <w:numFmt w:val="bullet"/>
      <w:lvlText w:val=""/>
      <w:lvlJc w:val="left"/>
      <w:pPr>
        <w:tabs>
          <w:tab w:val="num" w:pos="720"/>
        </w:tabs>
        <w:ind w:left="720" w:hanging="360"/>
      </w:pPr>
      <w:rPr>
        <w:rFonts w:ascii="Wingdings" w:hAnsi="Wingdings" w:hint="default"/>
      </w:rPr>
    </w:lvl>
    <w:lvl w:ilvl="1" w:tplc="9CB424B0" w:tentative="1">
      <w:start w:val="1"/>
      <w:numFmt w:val="bullet"/>
      <w:lvlText w:val=""/>
      <w:lvlJc w:val="left"/>
      <w:pPr>
        <w:tabs>
          <w:tab w:val="num" w:pos="1440"/>
        </w:tabs>
        <w:ind w:left="1440" w:hanging="360"/>
      </w:pPr>
      <w:rPr>
        <w:rFonts w:ascii="Wingdings" w:hAnsi="Wingdings" w:hint="default"/>
      </w:rPr>
    </w:lvl>
    <w:lvl w:ilvl="2" w:tplc="EEEEA06E" w:tentative="1">
      <w:start w:val="1"/>
      <w:numFmt w:val="bullet"/>
      <w:lvlText w:val=""/>
      <w:lvlJc w:val="left"/>
      <w:pPr>
        <w:tabs>
          <w:tab w:val="num" w:pos="2160"/>
        </w:tabs>
        <w:ind w:left="2160" w:hanging="360"/>
      </w:pPr>
      <w:rPr>
        <w:rFonts w:ascii="Wingdings" w:hAnsi="Wingdings" w:hint="default"/>
      </w:rPr>
    </w:lvl>
    <w:lvl w:ilvl="3" w:tplc="4516F234" w:tentative="1">
      <w:start w:val="1"/>
      <w:numFmt w:val="bullet"/>
      <w:lvlText w:val=""/>
      <w:lvlJc w:val="left"/>
      <w:pPr>
        <w:tabs>
          <w:tab w:val="num" w:pos="2880"/>
        </w:tabs>
        <w:ind w:left="2880" w:hanging="360"/>
      </w:pPr>
      <w:rPr>
        <w:rFonts w:ascii="Wingdings" w:hAnsi="Wingdings" w:hint="default"/>
      </w:rPr>
    </w:lvl>
    <w:lvl w:ilvl="4" w:tplc="69207DAC" w:tentative="1">
      <w:start w:val="1"/>
      <w:numFmt w:val="bullet"/>
      <w:lvlText w:val=""/>
      <w:lvlJc w:val="left"/>
      <w:pPr>
        <w:tabs>
          <w:tab w:val="num" w:pos="3600"/>
        </w:tabs>
        <w:ind w:left="3600" w:hanging="360"/>
      </w:pPr>
      <w:rPr>
        <w:rFonts w:ascii="Wingdings" w:hAnsi="Wingdings" w:hint="default"/>
      </w:rPr>
    </w:lvl>
    <w:lvl w:ilvl="5" w:tplc="C2A003D4" w:tentative="1">
      <w:start w:val="1"/>
      <w:numFmt w:val="bullet"/>
      <w:lvlText w:val=""/>
      <w:lvlJc w:val="left"/>
      <w:pPr>
        <w:tabs>
          <w:tab w:val="num" w:pos="4320"/>
        </w:tabs>
        <w:ind w:left="4320" w:hanging="360"/>
      </w:pPr>
      <w:rPr>
        <w:rFonts w:ascii="Wingdings" w:hAnsi="Wingdings" w:hint="default"/>
      </w:rPr>
    </w:lvl>
    <w:lvl w:ilvl="6" w:tplc="3FAE8458" w:tentative="1">
      <w:start w:val="1"/>
      <w:numFmt w:val="bullet"/>
      <w:lvlText w:val=""/>
      <w:lvlJc w:val="left"/>
      <w:pPr>
        <w:tabs>
          <w:tab w:val="num" w:pos="5040"/>
        </w:tabs>
        <w:ind w:left="5040" w:hanging="360"/>
      </w:pPr>
      <w:rPr>
        <w:rFonts w:ascii="Wingdings" w:hAnsi="Wingdings" w:hint="default"/>
      </w:rPr>
    </w:lvl>
    <w:lvl w:ilvl="7" w:tplc="BA2EE84C" w:tentative="1">
      <w:start w:val="1"/>
      <w:numFmt w:val="bullet"/>
      <w:lvlText w:val=""/>
      <w:lvlJc w:val="left"/>
      <w:pPr>
        <w:tabs>
          <w:tab w:val="num" w:pos="5760"/>
        </w:tabs>
        <w:ind w:left="5760" w:hanging="360"/>
      </w:pPr>
      <w:rPr>
        <w:rFonts w:ascii="Wingdings" w:hAnsi="Wingdings" w:hint="default"/>
      </w:rPr>
    </w:lvl>
    <w:lvl w:ilvl="8" w:tplc="3496C61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5C7D98"/>
    <w:multiLevelType w:val="hybridMultilevel"/>
    <w:tmpl w:val="1A4A0F06"/>
    <w:lvl w:ilvl="0" w:tplc="D29AE2C8">
      <w:start w:val="1"/>
      <w:numFmt w:val="bullet"/>
      <w:lvlText w:val=""/>
      <w:lvlJc w:val="left"/>
      <w:pPr>
        <w:tabs>
          <w:tab w:val="num" w:pos="720"/>
        </w:tabs>
        <w:ind w:left="720" w:hanging="360"/>
      </w:pPr>
      <w:rPr>
        <w:rFonts w:ascii="Wingdings" w:hAnsi="Wingdings" w:hint="default"/>
      </w:rPr>
    </w:lvl>
    <w:lvl w:ilvl="1" w:tplc="ADA2B6D2" w:tentative="1">
      <w:start w:val="1"/>
      <w:numFmt w:val="bullet"/>
      <w:lvlText w:val=""/>
      <w:lvlJc w:val="left"/>
      <w:pPr>
        <w:tabs>
          <w:tab w:val="num" w:pos="1440"/>
        </w:tabs>
        <w:ind w:left="1440" w:hanging="360"/>
      </w:pPr>
      <w:rPr>
        <w:rFonts w:ascii="Wingdings" w:hAnsi="Wingdings" w:hint="default"/>
      </w:rPr>
    </w:lvl>
    <w:lvl w:ilvl="2" w:tplc="4010FA32" w:tentative="1">
      <w:start w:val="1"/>
      <w:numFmt w:val="bullet"/>
      <w:lvlText w:val=""/>
      <w:lvlJc w:val="left"/>
      <w:pPr>
        <w:tabs>
          <w:tab w:val="num" w:pos="2160"/>
        </w:tabs>
        <w:ind w:left="2160" w:hanging="360"/>
      </w:pPr>
      <w:rPr>
        <w:rFonts w:ascii="Wingdings" w:hAnsi="Wingdings" w:hint="default"/>
      </w:rPr>
    </w:lvl>
    <w:lvl w:ilvl="3" w:tplc="F706669E" w:tentative="1">
      <w:start w:val="1"/>
      <w:numFmt w:val="bullet"/>
      <w:lvlText w:val=""/>
      <w:lvlJc w:val="left"/>
      <w:pPr>
        <w:tabs>
          <w:tab w:val="num" w:pos="2880"/>
        </w:tabs>
        <w:ind w:left="2880" w:hanging="360"/>
      </w:pPr>
      <w:rPr>
        <w:rFonts w:ascii="Wingdings" w:hAnsi="Wingdings" w:hint="default"/>
      </w:rPr>
    </w:lvl>
    <w:lvl w:ilvl="4" w:tplc="15CA3FD4" w:tentative="1">
      <w:start w:val="1"/>
      <w:numFmt w:val="bullet"/>
      <w:lvlText w:val=""/>
      <w:lvlJc w:val="left"/>
      <w:pPr>
        <w:tabs>
          <w:tab w:val="num" w:pos="3600"/>
        </w:tabs>
        <w:ind w:left="3600" w:hanging="360"/>
      </w:pPr>
      <w:rPr>
        <w:rFonts w:ascii="Wingdings" w:hAnsi="Wingdings" w:hint="default"/>
      </w:rPr>
    </w:lvl>
    <w:lvl w:ilvl="5" w:tplc="09CE9B50" w:tentative="1">
      <w:start w:val="1"/>
      <w:numFmt w:val="bullet"/>
      <w:lvlText w:val=""/>
      <w:lvlJc w:val="left"/>
      <w:pPr>
        <w:tabs>
          <w:tab w:val="num" w:pos="4320"/>
        </w:tabs>
        <w:ind w:left="4320" w:hanging="360"/>
      </w:pPr>
      <w:rPr>
        <w:rFonts w:ascii="Wingdings" w:hAnsi="Wingdings" w:hint="default"/>
      </w:rPr>
    </w:lvl>
    <w:lvl w:ilvl="6" w:tplc="D892D55A" w:tentative="1">
      <w:start w:val="1"/>
      <w:numFmt w:val="bullet"/>
      <w:lvlText w:val=""/>
      <w:lvlJc w:val="left"/>
      <w:pPr>
        <w:tabs>
          <w:tab w:val="num" w:pos="5040"/>
        </w:tabs>
        <w:ind w:left="5040" w:hanging="360"/>
      </w:pPr>
      <w:rPr>
        <w:rFonts w:ascii="Wingdings" w:hAnsi="Wingdings" w:hint="default"/>
      </w:rPr>
    </w:lvl>
    <w:lvl w:ilvl="7" w:tplc="627207FC" w:tentative="1">
      <w:start w:val="1"/>
      <w:numFmt w:val="bullet"/>
      <w:lvlText w:val=""/>
      <w:lvlJc w:val="left"/>
      <w:pPr>
        <w:tabs>
          <w:tab w:val="num" w:pos="5760"/>
        </w:tabs>
        <w:ind w:left="5760" w:hanging="360"/>
      </w:pPr>
      <w:rPr>
        <w:rFonts w:ascii="Wingdings" w:hAnsi="Wingdings" w:hint="default"/>
      </w:rPr>
    </w:lvl>
    <w:lvl w:ilvl="8" w:tplc="97422CE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C234206"/>
    <w:multiLevelType w:val="hybridMultilevel"/>
    <w:tmpl w:val="58E6FA0C"/>
    <w:lvl w:ilvl="0" w:tplc="ED800AF6">
      <w:start w:val="1"/>
      <w:numFmt w:val="bullet"/>
      <w:lvlText w:val=""/>
      <w:lvlJc w:val="left"/>
      <w:pPr>
        <w:ind w:left="720" w:hanging="360"/>
      </w:pPr>
      <w:rPr>
        <w:rFonts w:ascii="Wingdings" w:hAnsi="Wingdings" w:hint="default"/>
      </w:rPr>
    </w:lvl>
    <w:lvl w:ilvl="1" w:tplc="0302C6A6" w:tentative="1">
      <w:start w:val="1"/>
      <w:numFmt w:val="bullet"/>
      <w:lvlText w:val="o"/>
      <w:lvlJc w:val="left"/>
      <w:pPr>
        <w:ind w:left="1440" w:hanging="360"/>
      </w:pPr>
      <w:rPr>
        <w:rFonts w:ascii="Courier New" w:hAnsi="Courier New" w:cs="Courier New" w:hint="default"/>
      </w:rPr>
    </w:lvl>
    <w:lvl w:ilvl="2" w:tplc="58DED6AE" w:tentative="1">
      <w:start w:val="1"/>
      <w:numFmt w:val="bullet"/>
      <w:lvlText w:val=""/>
      <w:lvlJc w:val="left"/>
      <w:pPr>
        <w:ind w:left="2160" w:hanging="360"/>
      </w:pPr>
      <w:rPr>
        <w:rFonts w:ascii="Wingdings" w:hAnsi="Wingdings" w:hint="default"/>
      </w:rPr>
    </w:lvl>
    <w:lvl w:ilvl="3" w:tplc="7492971C" w:tentative="1">
      <w:start w:val="1"/>
      <w:numFmt w:val="bullet"/>
      <w:lvlText w:val=""/>
      <w:lvlJc w:val="left"/>
      <w:pPr>
        <w:ind w:left="2880" w:hanging="360"/>
      </w:pPr>
      <w:rPr>
        <w:rFonts w:ascii="Symbol" w:hAnsi="Symbol" w:hint="default"/>
      </w:rPr>
    </w:lvl>
    <w:lvl w:ilvl="4" w:tplc="ACB63770" w:tentative="1">
      <w:start w:val="1"/>
      <w:numFmt w:val="bullet"/>
      <w:lvlText w:val="o"/>
      <w:lvlJc w:val="left"/>
      <w:pPr>
        <w:ind w:left="3600" w:hanging="360"/>
      </w:pPr>
      <w:rPr>
        <w:rFonts w:ascii="Courier New" w:hAnsi="Courier New" w:cs="Courier New" w:hint="default"/>
      </w:rPr>
    </w:lvl>
    <w:lvl w:ilvl="5" w:tplc="35DA360E" w:tentative="1">
      <w:start w:val="1"/>
      <w:numFmt w:val="bullet"/>
      <w:lvlText w:val=""/>
      <w:lvlJc w:val="left"/>
      <w:pPr>
        <w:ind w:left="4320" w:hanging="360"/>
      </w:pPr>
      <w:rPr>
        <w:rFonts w:ascii="Wingdings" w:hAnsi="Wingdings" w:hint="default"/>
      </w:rPr>
    </w:lvl>
    <w:lvl w:ilvl="6" w:tplc="40E89578" w:tentative="1">
      <w:start w:val="1"/>
      <w:numFmt w:val="bullet"/>
      <w:lvlText w:val=""/>
      <w:lvlJc w:val="left"/>
      <w:pPr>
        <w:ind w:left="5040" w:hanging="360"/>
      </w:pPr>
      <w:rPr>
        <w:rFonts w:ascii="Symbol" w:hAnsi="Symbol" w:hint="default"/>
      </w:rPr>
    </w:lvl>
    <w:lvl w:ilvl="7" w:tplc="99803DEE" w:tentative="1">
      <w:start w:val="1"/>
      <w:numFmt w:val="bullet"/>
      <w:lvlText w:val="o"/>
      <w:lvlJc w:val="left"/>
      <w:pPr>
        <w:ind w:left="5760" w:hanging="360"/>
      </w:pPr>
      <w:rPr>
        <w:rFonts w:ascii="Courier New" w:hAnsi="Courier New" w:cs="Courier New" w:hint="default"/>
      </w:rPr>
    </w:lvl>
    <w:lvl w:ilvl="8" w:tplc="1D24538A" w:tentative="1">
      <w:start w:val="1"/>
      <w:numFmt w:val="bullet"/>
      <w:lvlText w:val=""/>
      <w:lvlJc w:val="left"/>
      <w:pPr>
        <w:ind w:left="6480" w:hanging="360"/>
      </w:pPr>
      <w:rPr>
        <w:rFonts w:ascii="Wingdings" w:hAnsi="Wingdings" w:hint="default"/>
      </w:rPr>
    </w:lvl>
  </w:abstractNum>
  <w:abstractNum w:abstractNumId="3" w15:restartNumberingAfterBreak="0">
    <w:nsid w:val="0D0479B6"/>
    <w:multiLevelType w:val="hybridMultilevel"/>
    <w:tmpl w:val="094031FC"/>
    <w:lvl w:ilvl="0" w:tplc="E480B61E">
      <w:start w:val="1"/>
      <w:numFmt w:val="bullet"/>
      <w:lvlText w:val=""/>
      <w:lvlJc w:val="left"/>
      <w:pPr>
        <w:tabs>
          <w:tab w:val="num" w:pos="720"/>
        </w:tabs>
        <w:ind w:left="720" w:hanging="360"/>
      </w:pPr>
      <w:rPr>
        <w:rFonts w:ascii="Wingdings" w:hAnsi="Wingdings" w:hint="default"/>
      </w:rPr>
    </w:lvl>
    <w:lvl w:ilvl="1" w:tplc="508456D8" w:tentative="1">
      <w:start w:val="1"/>
      <w:numFmt w:val="bullet"/>
      <w:lvlText w:val=""/>
      <w:lvlJc w:val="left"/>
      <w:pPr>
        <w:tabs>
          <w:tab w:val="num" w:pos="1440"/>
        </w:tabs>
        <w:ind w:left="1440" w:hanging="360"/>
      </w:pPr>
      <w:rPr>
        <w:rFonts w:ascii="Wingdings" w:hAnsi="Wingdings" w:hint="default"/>
      </w:rPr>
    </w:lvl>
    <w:lvl w:ilvl="2" w:tplc="03425AD4" w:tentative="1">
      <w:start w:val="1"/>
      <w:numFmt w:val="bullet"/>
      <w:lvlText w:val=""/>
      <w:lvlJc w:val="left"/>
      <w:pPr>
        <w:tabs>
          <w:tab w:val="num" w:pos="2160"/>
        </w:tabs>
        <w:ind w:left="2160" w:hanging="360"/>
      </w:pPr>
      <w:rPr>
        <w:rFonts w:ascii="Wingdings" w:hAnsi="Wingdings" w:hint="default"/>
      </w:rPr>
    </w:lvl>
    <w:lvl w:ilvl="3" w:tplc="D5128C62" w:tentative="1">
      <w:start w:val="1"/>
      <w:numFmt w:val="bullet"/>
      <w:lvlText w:val=""/>
      <w:lvlJc w:val="left"/>
      <w:pPr>
        <w:tabs>
          <w:tab w:val="num" w:pos="2880"/>
        </w:tabs>
        <w:ind w:left="2880" w:hanging="360"/>
      </w:pPr>
      <w:rPr>
        <w:rFonts w:ascii="Wingdings" w:hAnsi="Wingdings" w:hint="default"/>
      </w:rPr>
    </w:lvl>
    <w:lvl w:ilvl="4" w:tplc="2E5AAFFE" w:tentative="1">
      <w:start w:val="1"/>
      <w:numFmt w:val="bullet"/>
      <w:lvlText w:val=""/>
      <w:lvlJc w:val="left"/>
      <w:pPr>
        <w:tabs>
          <w:tab w:val="num" w:pos="3600"/>
        </w:tabs>
        <w:ind w:left="3600" w:hanging="360"/>
      </w:pPr>
      <w:rPr>
        <w:rFonts w:ascii="Wingdings" w:hAnsi="Wingdings" w:hint="default"/>
      </w:rPr>
    </w:lvl>
    <w:lvl w:ilvl="5" w:tplc="23BE883A" w:tentative="1">
      <w:start w:val="1"/>
      <w:numFmt w:val="bullet"/>
      <w:lvlText w:val=""/>
      <w:lvlJc w:val="left"/>
      <w:pPr>
        <w:tabs>
          <w:tab w:val="num" w:pos="4320"/>
        </w:tabs>
        <w:ind w:left="4320" w:hanging="360"/>
      </w:pPr>
      <w:rPr>
        <w:rFonts w:ascii="Wingdings" w:hAnsi="Wingdings" w:hint="default"/>
      </w:rPr>
    </w:lvl>
    <w:lvl w:ilvl="6" w:tplc="ACDCE64C" w:tentative="1">
      <w:start w:val="1"/>
      <w:numFmt w:val="bullet"/>
      <w:lvlText w:val=""/>
      <w:lvlJc w:val="left"/>
      <w:pPr>
        <w:tabs>
          <w:tab w:val="num" w:pos="5040"/>
        </w:tabs>
        <w:ind w:left="5040" w:hanging="360"/>
      </w:pPr>
      <w:rPr>
        <w:rFonts w:ascii="Wingdings" w:hAnsi="Wingdings" w:hint="default"/>
      </w:rPr>
    </w:lvl>
    <w:lvl w:ilvl="7" w:tplc="7420662A" w:tentative="1">
      <w:start w:val="1"/>
      <w:numFmt w:val="bullet"/>
      <w:lvlText w:val=""/>
      <w:lvlJc w:val="left"/>
      <w:pPr>
        <w:tabs>
          <w:tab w:val="num" w:pos="5760"/>
        </w:tabs>
        <w:ind w:left="5760" w:hanging="360"/>
      </w:pPr>
      <w:rPr>
        <w:rFonts w:ascii="Wingdings" w:hAnsi="Wingdings" w:hint="default"/>
      </w:rPr>
    </w:lvl>
    <w:lvl w:ilvl="8" w:tplc="CEECEA3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274304F"/>
    <w:multiLevelType w:val="hybridMultilevel"/>
    <w:tmpl w:val="25361230"/>
    <w:lvl w:ilvl="0" w:tplc="31BA2690">
      <w:start w:val="1"/>
      <w:numFmt w:val="bullet"/>
      <w:lvlText w:val=""/>
      <w:lvlJc w:val="left"/>
      <w:pPr>
        <w:tabs>
          <w:tab w:val="num" w:pos="720"/>
        </w:tabs>
        <w:ind w:left="720" w:hanging="360"/>
      </w:pPr>
      <w:rPr>
        <w:rFonts w:ascii="Wingdings" w:hAnsi="Wingdings" w:hint="default"/>
      </w:rPr>
    </w:lvl>
    <w:lvl w:ilvl="1" w:tplc="A6745176" w:tentative="1">
      <w:start w:val="1"/>
      <w:numFmt w:val="bullet"/>
      <w:lvlText w:val=""/>
      <w:lvlJc w:val="left"/>
      <w:pPr>
        <w:tabs>
          <w:tab w:val="num" w:pos="1440"/>
        </w:tabs>
        <w:ind w:left="1440" w:hanging="360"/>
      </w:pPr>
      <w:rPr>
        <w:rFonts w:ascii="Wingdings" w:hAnsi="Wingdings" w:hint="default"/>
      </w:rPr>
    </w:lvl>
    <w:lvl w:ilvl="2" w:tplc="AEF8CCBC" w:tentative="1">
      <w:start w:val="1"/>
      <w:numFmt w:val="bullet"/>
      <w:lvlText w:val=""/>
      <w:lvlJc w:val="left"/>
      <w:pPr>
        <w:tabs>
          <w:tab w:val="num" w:pos="2160"/>
        </w:tabs>
        <w:ind w:left="2160" w:hanging="360"/>
      </w:pPr>
      <w:rPr>
        <w:rFonts w:ascii="Wingdings" w:hAnsi="Wingdings" w:hint="default"/>
      </w:rPr>
    </w:lvl>
    <w:lvl w:ilvl="3" w:tplc="F2704EC0" w:tentative="1">
      <w:start w:val="1"/>
      <w:numFmt w:val="bullet"/>
      <w:lvlText w:val=""/>
      <w:lvlJc w:val="left"/>
      <w:pPr>
        <w:tabs>
          <w:tab w:val="num" w:pos="2880"/>
        </w:tabs>
        <w:ind w:left="2880" w:hanging="360"/>
      </w:pPr>
      <w:rPr>
        <w:rFonts w:ascii="Wingdings" w:hAnsi="Wingdings" w:hint="default"/>
      </w:rPr>
    </w:lvl>
    <w:lvl w:ilvl="4" w:tplc="B0A64126" w:tentative="1">
      <w:start w:val="1"/>
      <w:numFmt w:val="bullet"/>
      <w:lvlText w:val=""/>
      <w:lvlJc w:val="left"/>
      <w:pPr>
        <w:tabs>
          <w:tab w:val="num" w:pos="3600"/>
        </w:tabs>
        <w:ind w:left="3600" w:hanging="360"/>
      </w:pPr>
      <w:rPr>
        <w:rFonts w:ascii="Wingdings" w:hAnsi="Wingdings" w:hint="default"/>
      </w:rPr>
    </w:lvl>
    <w:lvl w:ilvl="5" w:tplc="C35E6274" w:tentative="1">
      <w:start w:val="1"/>
      <w:numFmt w:val="bullet"/>
      <w:lvlText w:val=""/>
      <w:lvlJc w:val="left"/>
      <w:pPr>
        <w:tabs>
          <w:tab w:val="num" w:pos="4320"/>
        </w:tabs>
        <w:ind w:left="4320" w:hanging="360"/>
      </w:pPr>
      <w:rPr>
        <w:rFonts w:ascii="Wingdings" w:hAnsi="Wingdings" w:hint="default"/>
      </w:rPr>
    </w:lvl>
    <w:lvl w:ilvl="6" w:tplc="9A74DDF8" w:tentative="1">
      <w:start w:val="1"/>
      <w:numFmt w:val="bullet"/>
      <w:lvlText w:val=""/>
      <w:lvlJc w:val="left"/>
      <w:pPr>
        <w:tabs>
          <w:tab w:val="num" w:pos="5040"/>
        </w:tabs>
        <w:ind w:left="5040" w:hanging="360"/>
      </w:pPr>
      <w:rPr>
        <w:rFonts w:ascii="Wingdings" w:hAnsi="Wingdings" w:hint="default"/>
      </w:rPr>
    </w:lvl>
    <w:lvl w:ilvl="7" w:tplc="F05EE742" w:tentative="1">
      <w:start w:val="1"/>
      <w:numFmt w:val="bullet"/>
      <w:lvlText w:val=""/>
      <w:lvlJc w:val="left"/>
      <w:pPr>
        <w:tabs>
          <w:tab w:val="num" w:pos="5760"/>
        </w:tabs>
        <w:ind w:left="5760" w:hanging="360"/>
      </w:pPr>
      <w:rPr>
        <w:rFonts w:ascii="Wingdings" w:hAnsi="Wingdings" w:hint="default"/>
      </w:rPr>
    </w:lvl>
    <w:lvl w:ilvl="8" w:tplc="6F9AD74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3F833BD"/>
    <w:multiLevelType w:val="hybridMultilevel"/>
    <w:tmpl w:val="2444BA6A"/>
    <w:lvl w:ilvl="0" w:tplc="5212CD2A">
      <w:start w:val="1"/>
      <w:numFmt w:val="bullet"/>
      <w:lvlText w:val=""/>
      <w:lvlJc w:val="left"/>
      <w:pPr>
        <w:ind w:left="1080" w:hanging="360"/>
      </w:pPr>
      <w:rPr>
        <w:rFonts w:ascii="Wingdings" w:hAnsi="Wingdings" w:hint="default"/>
      </w:rPr>
    </w:lvl>
    <w:lvl w:ilvl="1" w:tplc="39781B8E" w:tentative="1">
      <w:start w:val="1"/>
      <w:numFmt w:val="bullet"/>
      <w:lvlText w:val="o"/>
      <w:lvlJc w:val="left"/>
      <w:pPr>
        <w:ind w:left="1800" w:hanging="360"/>
      </w:pPr>
      <w:rPr>
        <w:rFonts w:ascii="Courier New" w:hAnsi="Courier New" w:cs="Courier New" w:hint="default"/>
      </w:rPr>
    </w:lvl>
    <w:lvl w:ilvl="2" w:tplc="830AB0E8" w:tentative="1">
      <w:start w:val="1"/>
      <w:numFmt w:val="bullet"/>
      <w:lvlText w:val=""/>
      <w:lvlJc w:val="left"/>
      <w:pPr>
        <w:ind w:left="2520" w:hanging="360"/>
      </w:pPr>
      <w:rPr>
        <w:rFonts w:ascii="Wingdings" w:hAnsi="Wingdings" w:hint="default"/>
      </w:rPr>
    </w:lvl>
    <w:lvl w:ilvl="3" w:tplc="4920AE96" w:tentative="1">
      <w:start w:val="1"/>
      <w:numFmt w:val="bullet"/>
      <w:lvlText w:val=""/>
      <w:lvlJc w:val="left"/>
      <w:pPr>
        <w:ind w:left="3240" w:hanging="360"/>
      </w:pPr>
      <w:rPr>
        <w:rFonts w:ascii="Symbol" w:hAnsi="Symbol" w:hint="default"/>
      </w:rPr>
    </w:lvl>
    <w:lvl w:ilvl="4" w:tplc="2F2AB70C" w:tentative="1">
      <w:start w:val="1"/>
      <w:numFmt w:val="bullet"/>
      <w:lvlText w:val="o"/>
      <w:lvlJc w:val="left"/>
      <w:pPr>
        <w:ind w:left="3960" w:hanging="360"/>
      </w:pPr>
      <w:rPr>
        <w:rFonts w:ascii="Courier New" w:hAnsi="Courier New" w:cs="Courier New" w:hint="default"/>
      </w:rPr>
    </w:lvl>
    <w:lvl w:ilvl="5" w:tplc="D884E116" w:tentative="1">
      <w:start w:val="1"/>
      <w:numFmt w:val="bullet"/>
      <w:lvlText w:val=""/>
      <w:lvlJc w:val="left"/>
      <w:pPr>
        <w:ind w:left="4680" w:hanging="360"/>
      </w:pPr>
      <w:rPr>
        <w:rFonts w:ascii="Wingdings" w:hAnsi="Wingdings" w:hint="default"/>
      </w:rPr>
    </w:lvl>
    <w:lvl w:ilvl="6" w:tplc="BA307C94" w:tentative="1">
      <w:start w:val="1"/>
      <w:numFmt w:val="bullet"/>
      <w:lvlText w:val=""/>
      <w:lvlJc w:val="left"/>
      <w:pPr>
        <w:ind w:left="5400" w:hanging="360"/>
      </w:pPr>
      <w:rPr>
        <w:rFonts w:ascii="Symbol" w:hAnsi="Symbol" w:hint="default"/>
      </w:rPr>
    </w:lvl>
    <w:lvl w:ilvl="7" w:tplc="D9F88A16" w:tentative="1">
      <w:start w:val="1"/>
      <w:numFmt w:val="bullet"/>
      <w:lvlText w:val="o"/>
      <w:lvlJc w:val="left"/>
      <w:pPr>
        <w:ind w:left="6120" w:hanging="360"/>
      </w:pPr>
      <w:rPr>
        <w:rFonts w:ascii="Courier New" w:hAnsi="Courier New" w:cs="Courier New" w:hint="default"/>
      </w:rPr>
    </w:lvl>
    <w:lvl w:ilvl="8" w:tplc="D1068AB8" w:tentative="1">
      <w:start w:val="1"/>
      <w:numFmt w:val="bullet"/>
      <w:lvlText w:val=""/>
      <w:lvlJc w:val="left"/>
      <w:pPr>
        <w:ind w:left="6840" w:hanging="360"/>
      </w:pPr>
      <w:rPr>
        <w:rFonts w:ascii="Wingdings" w:hAnsi="Wingdings" w:hint="default"/>
      </w:rPr>
    </w:lvl>
  </w:abstractNum>
  <w:abstractNum w:abstractNumId="6" w15:restartNumberingAfterBreak="0">
    <w:nsid w:val="18CC74E5"/>
    <w:multiLevelType w:val="hybridMultilevel"/>
    <w:tmpl w:val="7714D85E"/>
    <w:lvl w:ilvl="0" w:tplc="25C2E276">
      <w:start w:val="1"/>
      <w:numFmt w:val="bullet"/>
      <w:lvlText w:val=""/>
      <w:lvlJc w:val="left"/>
      <w:pPr>
        <w:ind w:left="720" w:hanging="360"/>
      </w:pPr>
      <w:rPr>
        <w:rFonts w:ascii="Wingdings" w:hAnsi="Wingdings" w:hint="default"/>
      </w:rPr>
    </w:lvl>
    <w:lvl w:ilvl="1" w:tplc="6CCC64C4" w:tentative="1">
      <w:start w:val="1"/>
      <w:numFmt w:val="bullet"/>
      <w:lvlText w:val="o"/>
      <w:lvlJc w:val="left"/>
      <w:pPr>
        <w:ind w:left="1440" w:hanging="360"/>
      </w:pPr>
      <w:rPr>
        <w:rFonts w:ascii="Courier New" w:hAnsi="Courier New" w:cs="Courier New" w:hint="default"/>
      </w:rPr>
    </w:lvl>
    <w:lvl w:ilvl="2" w:tplc="4B02022E" w:tentative="1">
      <w:start w:val="1"/>
      <w:numFmt w:val="bullet"/>
      <w:lvlText w:val=""/>
      <w:lvlJc w:val="left"/>
      <w:pPr>
        <w:ind w:left="2160" w:hanging="360"/>
      </w:pPr>
      <w:rPr>
        <w:rFonts w:ascii="Wingdings" w:hAnsi="Wingdings" w:hint="default"/>
      </w:rPr>
    </w:lvl>
    <w:lvl w:ilvl="3" w:tplc="FA9CDB02" w:tentative="1">
      <w:start w:val="1"/>
      <w:numFmt w:val="bullet"/>
      <w:lvlText w:val=""/>
      <w:lvlJc w:val="left"/>
      <w:pPr>
        <w:ind w:left="2880" w:hanging="360"/>
      </w:pPr>
      <w:rPr>
        <w:rFonts w:ascii="Symbol" w:hAnsi="Symbol" w:hint="default"/>
      </w:rPr>
    </w:lvl>
    <w:lvl w:ilvl="4" w:tplc="62968AE0" w:tentative="1">
      <w:start w:val="1"/>
      <w:numFmt w:val="bullet"/>
      <w:lvlText w:val="o"/>
      <w:lvlJc w:val="left"/>
      <w:pPr>
        <w:ind w:left="3600" w:hanging="360"/>
      </w:pPr>
      <w:rPr>
        <w:rFonts w:ascii="Courier New" w:hAnsi="Courier New" w:cs="Courier New" w:hint="default"/>
      </w:rPr>
    </w:lvl>
    <w:lvl w:ilvl="5" w:tplc="4D7880EC" w:tentative="1">
      <w:start w:val="1"/>
      <w:numFmt w:val="bullet"/>
      <w:lvlText w:val=""/>
      <w:lvlJc w:val="left"/>
      <w:pPr>
        <w:ind w:left="4320" w:hanging="360"/>
      </w:pPr>
      <w:rPr>
        <w:rFonts w:ascii="Wingdings" w:hAnsi="Wingdings" w:hint="default"/>
      </w:rPr>
    </w:lvl>
    <w:lvl w:ilvl="6" w:tplc="3CCE2484" w:tentative="1">
      <w:start w:val="1"/>
      <w:numFmt w:val="bullet"/>
      <w:lvlText w:val=""/>
      <w:lvlJc w:val="left"/>
      <w:pPr>
        <w:ind w:left="5040" w:hanging="360"/>
      </w:pPr>
      <w:rPr>
        <w:rFonts w:ascii="Symbol" w:hAnsi="Symbol" w:hint="default"/>
      </w:rPr>
    </w:lvl>
    <w:lvl w:ilvl="7" w:tplc="3FF28126" w:tentative="1">
      <w:start w:val="1"/>
      <w:numFmt w:val="bullet"/>
      <w:lvlText w:val="o"/>
      <w:lvlJc w:val="left"/>
      <w:pPr>
        <w:ind w:left="5760" w:hanging="360"/>
      </w:pPr>
      <w:rPr>
        <w:rFonts w:ascii="Courier New" w:hAnsi="Courier New" w:cs="Courier New" w:hint="default"/>
      </w:rPr>
    </w:lvl>
    <w:lvl w:ilvl="8" w:tplc="F8F43BD8" w:tentative="1">
      <w:start w:val="1"/>
      <w:numFmt w:val="bullet"/>
      <w:lvlText w:val=""/>
      <w:lvlJc w:val="left"/>
      <w:pPr>
        <w:ind w:left="6480" w:hanging="360"/>
      </w:pPr>
      <w:rPr>
        <w:rFonts w:ascii="Wingdings" w:hAnsi="Wingdings" w:hint="default"/>
      </w:rPr>
    </w:lvl>
  </w:abstractNum>
  <w:abstractNum w:abstractNumId="7" w15:restartNumberingAfterBreak="0">
    <w:nsid w:val="1B7B6100"/>
    <w:multiLevelType w:val="hybridMultilevel"/>
    <w:tmpl w:val="EE4EBCE6"/>
    <w:lvl w:ilvl="0" w:tplc="4202D2D8">
      <w:start w:val="1"/>
      <w:numFmt w:val="bullet"/>
      <w:lvlText w:val=""/>
      <w:lvlJc w:val="left"/>
      <w:pPr>
        <w:tabs>
          <w:tab w:val="num" w:pos="720"/>
        </w:tabs>
        <w:ind w:left="720" w:hanging="360"/>
      </w:pPr>
      <w:rPr>
        <w:rFonts w:ascii="Wingdings" w:hAnsi="Wingdings" w:hint="default"/>
      </w:rPr>
    </w:lvl>
    <w:lvl w:ilvl="1" w:tplc="63B0B610" w:tentative="1">
      <w:start w:val="1"/>
      <w:numFmt w:val="bullet"/>
      <w:lvlText w:val=""/>
      <w:lvlJc w:val="left"/>
      <w:pPr>
        <w:tabs>
          <w:tab w:val="num" w:pos="1440"/>
        </w:tabs>
        <w:ind w:left="1440" w:hanging="360"/>
      </w:pPr>
      <w:rPr>
        <w:rFonts w:ascii="Wingdings" w:hAnsi="Wingdings" w:hint="default"/>
      </w:rPr>
    </w:lvl>
    <w:lvl w:ilvl="2" w:tplc="3CC6C850" w:tentative="1">
      <w:start w:val="1"/>
      <w:numFmt w:val="bullet"/>
      <w:lvlText w:val=""/>
      <w:lvlJc w:val="left"/>
      <w:pPr>
        <w:tabs>
          <w:tab w:val="num" w:pos="2160"/>
        </w:tabs>
        <w:ind w:left="2160" w:hanging="360"/>
      </w:pPr>
      <w:rPr>
        <w:rFonts w:ascii="Wingdings" w:hAnsi="Wingdings" w:hint="default"/>
      </w:rPr>
    </w:lvl>
    <w:lvl w:ilvl="3" w:tplc="55E8399E" w:tentative="1">
      <w:start w:val="1"/>
      <w:numFmt w:val="bullet"/>
      <w:lvlText w:val=""/>
      <w:lvlJc w:val="left"/>
      <w:pPr>
        <w:tabs>
          <w:tab w:val="num" w:pos="2880"/>
        </w:tabs>
        <w:ind w:left="2880" w:hanging="360"/>
      </w:pPr>
      <w:rPr>
        <w:rFonts w:ascii="Wingdings" w:hAnsi="Wingdings" w:hint="default"/>
      </w:rPr>
    </w:lvl>
    <w:lvl w:ilvl="4" w:tplc="EF3A0D20" w:tentative="1">
      <w:start w:val="1"/>
      <w:numFmt w:val="bullet"/>
      <w:lvlText w:val=""/>
      <w:lvlJc w:val="left"/>
      <w:pPr>
        <w:tabs>
          <w:tab w:val="num" w:pos="3600"/>
        </w:tabs>
        <w:ind w:left="3600" w:hanging="360"/>
      </w:pPr>
      <w:rPr>
        <w:rFonts w:ascii="Wingdings" w:hAnsi="Wingdings" w:hint="default"/>
      </w:rPr>
    </w:lvl>
    <w:lvl w:ilvl="5" w:tplc="055AA5A8" w:tentative="1">
      <w:start w:val="1"/>
      <w:numFmt w:val="bullet"/>
      <w:lvlText w:val=""/>
      <w:lvlJc w:val="left"/>
      <w:pPr>
        <w:tabs>
          <w:tab w:val="num" w:pos="4320"/>
        </w:tabs>
        <w:ind w:left="4320" w:hanging="360"/>
      </w:pPr>
      <w:rPr>
        <w:rFonts w:ascii="Wingdings" w:hAnsi="Wingdings" w:hint="default"/>
      </w:rPr>
    </w:lvl>
    <w:lvl w:ilvl="6" w:tplc="ABE27096" w:tentative="1">
      <w:start w:val="1"/>
      <w:numFmt w:val="bullet"/>
      <w:lvlText w:val=""/>
      <w:lvlJc w:val="left"/>
      <w:pPr>
        <w:tabs>
          <w:tab w:val="num" w:pos="5040"/>
        </w:tabs>
        <w:ind w:left="5040" w:hanging="360"/>
      </w:pPr>
      <w:rPr>
        <w:rFonts w:ascii="Wingdings" w:hAnsi="Wingdings" w:hint="default"/>
      </w:rPr>
    </w:lvl>
    <w:lvl w:ilvl="7" w:tplc="95B6FEDA" w:tentative="1">
      <w:start w:val="1"/>
      <w:numFmt w:val="bullet"/>
      <w:lvlText w:val=""/>
      <w:lvlJc w:val="left"/>
      <w:pPr>
        <w:tabs>
          <w:tab w:val="num" w:pos="5760"/>
        </w:tabs>
        <w:ind w:left="5760" w:hanging="360"/>
      </w:pPr>
      <w:rPr>
        <w:rFonts w:ascii="Wingdings" w:hAnsi="Wingdings" w:hint="default"/>
      </w:rPr>
    </w:lvl>
    <w:lvl w:ilvl="8" w:tplc="73F61D9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CA47F45"/>
    <w:multiLevelType w:val="hybridMultilevel"/>
    <w:tmpl w:val="98A8EB20"/>
    <w:lvl w:ilvl="0" w:tplc="AB2E845E">
      <w:start w:val="1"/>
      <w:numFmt w:val="bullet"/>
      <w:lvlText w:val=""/>
      <w:lvlJc w:val="left"/>
      <w:pPr>
        <w:tabs>
          <w:tab w:val="num" w:pos="720"/>
        </w:tabs>
        <w:ind w:left="720" w:hanging="360"/>
      </w:pPr>
      <w:rPr>
        <w:rFonts w:ascii="Wingdings" w:hAnsi="Wingdings" w:hint="default"/>
      </w:rPr>
    </w:lvl>
    <w:lvl w:ilvl="1" w:tplc="A5F65CCE" w:tentative="1">
      <w:start w:val="1"/>
      <w:numFmt w:val="bullet"/>
      <w:lvlText w:val=""/>
      <w:lvlJc w:val="left"/>
      <w:pPr>
        <w:tabs>
          <w:tab w:val="num" w:pos="1440"/>
        </w:tabs>
        <w:ind w:left="1440" w:hanging="360"/>
      </w:pPr>
      <w:rPr>
        <w:rFonts w:ascii="Wingdings" w:hAnsi="Wingdings" w:hint="default"/>
      </w:rPr>
    </w:lvl>
    <w:lvl w:ilvl="2" w:tplc="A8A44F8A" w:tentative="1">
      <w:start w:val="1"/>
      <w:numFmt w:val="bullet"/>
      <w:lvlText w:val=""/>
      <w:lvlJc w:val="left"/>
      <w:pPr>
        <w:tabs>
          <w:tab w:val="num" w:pos="2160"/>
        </w:tabs>
        <w:ind w:left="2160" w:hanging="360"/>
      </w:pPr>
      <w:rPr>
        <w:rFonts w:ascii="Wingdings" w:hAnsi="Wingdings" w:hint="default"/>
      </w:rPr>
    </w:lvl>
    <w:lvl w:ilvl="3" w:tplc="C8F864FA" w:tentative="1">
      <w:start w:val="1"/>
      <w:numFmt w:val="bullet"/>
      <w:lvlText w:val=""/>
      <w:lvlJc w:val="left"/>
      <w:pPr>
        <w:tabs>
          <w:tab w:val="num" w:pos="2880"/>
        </w:tabs>
        <w:ind w:left="2880" w:hanging="360"/>
      </w:pPr>
      <w:rPr>
        <w:rFonts w:ascii="Wingdings" w:hAnsi="Wingdings" w:hint="default"/>
      </w:rPr>
    </w:lvl>
    <w:lvl w:ilvl="4" w:tplc="4AE83E6E" w:tentative="1">
      <w:start w:val="1"/>
      <w:numFmt w:val="bullet"/>
      <w:lvlText w:val=""/>
      <w:lvlJc w:val="left"/>
      <w:pPr>
        <w:tabs>
          <w:tab w:val="num" w:pos="3600"/>
        </w:tabs>
        <w:ind w:left="3600" w:hanging="360"/>
      </w:pPr>
      <w:rPr>
        <w:rFonts w:ascii="Wingdings" w:hAnsi="Wingdings" w:hint="default"/>
      </w:rPr>
    </w:lvl>
    <w:lvl w:ilvl="5" w:tplc="8CF2C62E" w:tentative="1">
      <w:start w:val="1"/>
      <w:numFmt w:val="bullet"/>
      <w:lvlText w:val=""/>
      <w:lvlJc w:val="left"/>
      <w:pPr>
        <w:tabs>
          <w:tab w:val="num" w:pos="4320"/>
        </w:tabs>
        <w:ind w:left="4320" w:hanging="360"/>
      </w:pPr>
      <w:rPr>
        <w:rFonts w:ascii="Wingdings" w:hAnsi="Wingdings" w:hint="default"/>
      </w:rPr>
    </w:lvl>
    <w:lvl w:ilvl="6" w:tplc="444EE03A" w:tentative="1">
      <w:start w:val="1"/>
      <w:numFmt w:val="bullet"/>
      <w:lvlText w:val=""/>
      <w:lvlJc w:val="left"/>
      <w:pPr>
        <w:tabs>
          <w:tab w:val="num" w:pos="5040"/>
        </w:tabs>
        <w:ind w:left="5040" w:hanging="360"/>
      </w:pPr>
      <w:rPr>
        <w:rFonts w:ascii="Wingdings" w:hAnsi="Wingdings" w:hint="default"/>
      </w:rPr>
    </w:lvl>
    <w:lvl w:ilvl="7" w:tplc="91168614" w:tentative="1">
      <w:start w:val="1"/>
      <w:numFmt w:val="bullet"/>
      <w:lvlText w:val=""/>
      <w:lvlJc w:val="left"/>
      <w:pPr>
        <w:tabs>
          <w:tab w:val="num" w:pos="5760"/>
        </w:tabs>
        <w:ind w:left="5760" w:hanging="360"/>
      </w:pPr>
      <w:rPr>
        <w:rFonts w:ascii="Wingdings" w:hAnsi="Wingdings" w:hint="default"/>
      </w:rPr>
    </w:lvl>
    <w:lvl w:ilvl="8" w:tplc="3AD2E01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0FD4778"/>
    <w:multiLevelType w:val="hybridMultilevel"/>
    <w:tmpl w:val="302ED546"/>
    <w:lvl w:ilvl="0" w:tplc="58D088E0">
      <w:start w:val="1"/>
      <w:numFmt w:val="bullet"/>
      <w:lvlText w:val=""/>
      <w:lvlJc w:val="left"/>
      <w:pPr>
        <w:tabs>
          <w:tab w:val="num" w:pos="720"/>
        </w:tabs>
        <w:ind w:left="720" w:hanging="360"/>
      </w:pPr>
      <w:rPr>
        <w:rFonts w:ascii="Wingdings" w:hAnsi="Wingdings" w:hint="default"/>
      </w:rPr>
    </w:lvl>
    <w:lvl w:ilvl="1" w:tplc="7A684348" w:tentative="1">
      <w:start w:val="1"/>
      <w:numFmt w:val="bullet"/>
      <w:lvlText w:val=""/>
      <w:lvlJc w:val="left"/>
      <w:pPr>
        <w:tabs>
          <w:tab w:val="num" w:pos="1440"/>
        </w:tabs>
        <w:ind w:left="1440" w:hanging="360"/>
      </w:pPr>
      <w:rPr>
        <w:rFonts w:ascii="Wingdings" w:hAnsi="Wingdings" w:hint="default"/>
      </w:rPr>
    </w:lvl>
    <w:lvl w:ilvl="2" w:tplc="AD981614" w:tentative="1">
      <w:start w:val="1"/>
      <w:numFmt w:val="bullet"/>
      <w:lvlText w:val=""/>
      <w:lvlJc w:val="left"/>
      <w:pPr>
        <w:tabs>
          <w:tab w:val="num" w:pos="2160"/>
        </w:tabs>
        <w:ind w:left="2160" w:hanging="360"/>
      </w:pPr>
      <w:rPr>
        <w:rFonts w:ascii="Wingdings" w:hAnsi="Wingdings" w:hint="default"/>
      </w:rPr>
    </w:lvl>
    <w:lvl w:ilvl="3" w:tplc="4CA23B38" w:tentative="1">
      <w:start w:val="1"/>
      <w:numFmt w:val="bullet"/>
      <w:lvlText w:val=""/>
      <w:lvlJc w:val="left"/>
      <w:pPr>
        <w:tabs>
          <w:tab w:val="num" w:pos="2880"/>
        </w:tabs>
        <w:ind w:left="2880" w:hanging="360"/>
      </w:pPr>
      <w:rPr>
        <w:rFonts w:ascii="Wingdings" w:hAnsi="Wingdings" w:hint="default"/>
      </w:rPr>
    </w:lvl>
    <w:lvl w:ilvl="4" w:tplc="4A82DAF4" w:tentative="1">
      <w:start w:val="1"/>
      <w:numFmt w:val="bullet"/>
      <w:lvlText w:val=""/>
      <w:lvlJc w:val="left"/>
      <w:pPr>
        <w:tabs>
          <w:tab w:val="num" w:pos="3600"/>
        </w:tabs>
        <w:ind w:left="3600" w:hanging="360"/>
      </w:pPr>
      <w:rPr>
        <w:rFonts w:ascii="Wingdings" w:hAnsi="Wingdings" w:hint="default"/>
      </w:rPr>
    </w:lvl>
    <w:lvl w:ilvl="5" w:tplc="6EB214F0" w:tentative="1">
      <w:start w:val="1"/>
      <w:numFmt w:val="bullet"/>
      <w:lvlText w:val=""/>
      <w:lvlJc w:val="left"/>
      <w:pPr>
        <w:tabs>
          <w:tab w:val="num" w:pos="4320"/>
        </w:tabs>
        <w:ind w:left="4320" w:hanging="360"/>
      </w:pPr>
      <w:rPr>
        <w:rFonts w:ascii="Wingdings" w:hAnsi="Wingdings" w:hint="default"/>
      </w:rPr>
    </w:lvl>
    <w:lvl w:ilvl="6" w:tplc="9C02A4A6" w:tentative="1">
      <w:start w:val="1"/>
      <w:numFmt w:val="bullet"/>
      <w:lvlText w:val=""/>
      <w:lvlJc w:val="left"/>
      <w:pPr>
        <w:tabs>
          <w:tab w:val="num" w:pos="5040"/>
        </w:tabs>
        <w:ind w:left="5040" w:hanging="360"/>
      </w:pPr>
      <w:rPr>
        <w:rFonts w:ascii="Wingdings" w:hAnsi="Wingdings" w:hint="default"/>
      </w:rPr>
    </w:lvl>
    <w:lvl w:ilvl="7" w:tplc="11961B74" w:tentative="1">
      <w:start w:val="1"/>
      <w:numFmt w:val="bullet"/>
      <w:lvlText w:val=""/>
      <w:lvlJc w:val="left"/>
      <w:pPr>
        <w:tabs>
          <w:tab w:val="num" w:pos="5760"/>
        </w:tabs>
        <w:ind w:left="5760" w:hanging="360"/>
      </w:pPr>
      <w:rPr>
        <w:rFonts w:ascii="Wingdings" w:hAnsi="Wingdings" w:hint="default"/>
      </w:rPr>
    </w:lvl>
    <w:lvl w:ilvl="8" w:tplc="AA748DA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1591288"/>
    <w:multiLevelType w:val="hybridMultilevel"/>
    <w:tmpl w:val="5A6EA7D4"/>
    <w:lvl w:ilvl="0" w:tplc="FDEA83F6">
      <w:start w:val="1"/>
      <w:numFmt w:val="bullet"/>
      <w:lvlText w:val=""/>
      <w:lvlJc w:val="left"/>
      <w:pPr>
        <w:ind w:left="720" w:hanging="360"/>
      </w:pPr>
      <w:rPr>
        <w:rFonts w:ascii="Wingdings" w:hAnsi="Wingdings" w:hint="default"/>
      </w:rPr>
    </w:lvl>
    <w:lvl w:ilvl="1" w:tplc="F5DE1028" w:tentative="1">
      <w:start w:val="1"/>
      <w:numFmt w:val="bullet"/>
      <w:lvlText w:val="o"/>
      <w:lvlJc w:val="left"/>
      <w:pPr>
        <w:ind w:left="1440" w:hanging="360"/>
      </w:pPr>
      <w:rPr>
        <w:rFonts w:ascii="Courier New" w:hAnsi="Courier New" w:cs="Courier New" w:hint="default"/>
      </w:rPr>
    </w:lvl>
    <w:lvl w:ilvl="2" w:tplc="39D64C36" w:tentative="1">
      <w:start w:val="1"/>
      <w:numFmt w:val="bullet"/>
      <w:lvlText w:val=""/>
      <w:lvlJc w:val="left"/>
      <w:pPr>
        <w:ind w:left="2160" w:hanging="360"/>
      </w:pPr>
      <w:rPr>
        <w:rFonts w:ascii="Wingdings" w:hAnsi="Wingdings" w:hint="default"/>
      </w:rPr>
    </w:lvl>
    <w:lvl w:ilvl="3" w:tplc="00AE895C" w:tentative="1">
      <w:start w:val="1"/>
      <w:numFmt w:val="bullet"/>
      <w:lvlText w:val=""/>
      <w:lvlJc w:val="left"/>
      <w:pPr>
        <w:ind w:left="2880" w:hanging="360"/>
      </w:pPr>
      <w:rPr>
        <w:rFonts w:ascii="Symbol" w:hAnsi="Symbol" w:hint="default"/>
      </w:rPr>
    </w:lvl>
    <w:lvl w:ilvl="4" w:tplc="FBE40582" w:tentative="1">
      <w:start w:val="1"/>
      <w:numFmt w:val="bullet"/>
      <w:lvlText w:val="o"/>
      <w:lvlJc w:val="left"/>
      <w:pPr>
        <w:ind w:left="3600" w:hanging="360"/>
      </w:pPr>
      <w:rPr>
        <w:rFonts w:ascii="Courier New" w:hAnsi="Courier New" w:cs="Courier New" w:hint="default"/>
      </w:rPr>
    </w:lvl>
    <w:lvl w:ilvl="5" w:tplc="C700F16A" w:tentative="1">
      <w:start w:val="1"/>
      <w:numFmt w:val="bullet"/>
      <w:lvlText w:val=""/>
      <w:lvlJc w:val="left"/>
      <w:pPr>
        <w:ind w:left="4320" w:hanging="360"/>
      </w:pPr>
      <w:rPr>
        <w:rFonts w:ascii="Wingdings" w:hAnsi="Wingdings" w:hint="default"/>
      </w:rPr>
    </w:lvl>
    <w:lvl w:ilvl="6" w:tplc="F9082DFA" w:tentative="1">
      <w:start w:val="1"/>
      <w:numFmt w:val="bullet"/>
      <w:lvlText w:val=""/>
      <w:lvlJc w:val="left"/>
      <w:pPr>
        <w:ind w:left="5040" w:hanging="360"/>
      </w:pPr>
      <w:rPr>
        <w:rFonts w:ascii="Symbol" w:hAnsi="Symbol" w:hint="default"/>
      </w:rPr>
    </w:lvl>
    <w:lvl w:ilvl="7" w:tplc="2D1E3002" w:tentative="1">
      <w:start w:val="1"/>
      <w:numFmt w:val="bullet"/>
      <w:lvlText w:val="o"/>
      <w:lvlJc w:val="left"/>
      <w:pPr>
        <w:ind w:left="5760" w:hanging="360"/>
      </w:pPr>
      <w:rPr>
        <w:rFonts w:ascii="Courier New" w:hAnsi="Courier New" w:cs="Courier New" w:hint="default"/>
      </w:rPr>
    </w:lvl>
    <w:lvl w:ilvl="8" w:tplc="41CA4E7C" w:tentative="1">
      <w:start w:val="1"/>
      <w:numFmt w:val="bullet"/>
      <w:lvlText w:val=""/>
      <w:lvlJc w:val="left"/>
      <w:pPr>
        <w:ind w:left="6480" w:hanging="360"/>
      </w:pPr>
      <w:rPr>
        <w:rFonts w:ascii="Wingdings" w:hAnsi="Wingdings" w:hint="default"/>
      </w:rPr>
    </w:lvl>
  </w:abstractNum>
  <w:abstractNum w:abstractNumId="11" w15:restartNumberingAfterBreak="0">
    <w:nsid w:val="277D13FB"/>
    <w:multiLevelType w:val="hybridMultilevel"/>
    <w:tmpl w:val="4F3AC3C0"/>
    <w:lvl w:ilvl="0" w:tplc="CA605B22">
      <w:start w:val="1"/>
      <w:numFmt w:val="bullet"/>
      <w:lvlText w:val=""/>
      <w:lvlJc w:val="left"/>
      <w:pPr>
        <w:ind w:left="1440" w:hanging="360"/>
      </w:pPr>
      <w:rPr>
        <w:rFonts w:ascii="Wingdings" w:hAnsi="Wingdings" w:hint="default"/>
      </w:rPr>
    </w:lvl>
    <w:lvl w:ilvl="1" w:tplc="A5BA44F0" w:tentative="1">
      <w:start w:val="1"/>
      <w:numFmt w:val="bullet"/>
      <w:lvlText w:val="o"/>
      <w:lvlJc w:val="left"/>
      <w:pPr>
        <w:ind w:left="2160" w:hanging="360"/>
      </w:pPr>
      <w:rPr>
        <w:rFonts w:ascii="Courier New" w:hAnsi="Courier New" w:cs="Courier New" w:hint="default"/>
      </w:rPr>
    </w:lvl>
    <w:lvl w:ilvl="2" w:tplc="09E87096" w:tentative="1">
      <w:start w:val="1"/>
      <w:numFmt w:val="bullet"/>
      <w:lvlText w:val=""/>
      <w:lvlJc w:val="left"/>
      <w:pPr>
        <w:ind w:left="2880" w:hanging="360"/>
      </w:pPr>
      <w:rPr>
        <w:rFonts w:ascii="Wingdings" w:hAnsi="Wingdings" w:hint="default"/>
      </w:rPr>
    </w:lvl>
    <w:lvl w:ilvl="3" w:tplc="C4CE8F22" w:tentative="1">
      <w:start w:val="1"/>
      <w:numFmt w:val="bullet"/>
      <w:lvlText w:val=""/>
      <w:lvlJc w:val="left"/>
      <w:pPr>
        <w:ind w:left="3600" w:hanging="360"/>
      </w:pPr>
      <w:rPr>
        <w:rFonts w:ascii="Symbol" w:hAnsi="Symbol" w:hint="default"/>
      </w:rPr>
    </w:lvl>
    <w:lvl w:ilvl="4" w:tplc="768673A8" w:tentative="1">
      <w:start w:val="1"/>
      <w:numFmt w:val="bullet"/>
      <w:lvlText w:val="o"/>
      <w:lvlJc w:val="left"/>
      <w:pPr>
        <w:ind w:left="4320" w:hanging="360"/>
      </w:pPr>
      <w:rPr>
        <w:rFonts w:ascii="Courier New" w:hAnsi="Courier New" w:cs="Courier New" w:hint="default"/>
      </w:rPr>
    </w:lvl>
    <w:lvl w:ilvl="5" w:tplc="764011E0" w:tentative="1">
      <w:start w:val="1"/>
      <w:numFmt w:val="bullet"/>
      <w:lvlText w:val=""/>
      <w:lvlJc w:val="left"/>
      <w:pPr>
        <w:ind w:left="5040" w:hanging="360"/>
      </w:pPr>
      <w:rPr>
        <w:rFonts w:ascii="Wingdings" w:hAnsi="Wingdings" w:hint="default"/>
      </w:rPr>
    </w:lvl>
    <w:lvl w:ilvl="6" w:tplc="15C80974" w:tentative="1">
      <w:start w:val="1"/>
      <w:numFmt w:val="bullet"/>
      <w:lvlText w:val=""/>
      <w:lvlJc w:val="left"/>
      <w:pPr>
        <w:ind w:left="5760" w:hanging="360"/>
      </w:pPr>
      <w:rPr>
        <w:rFonts w:ascii="Symbol" w:hAnsi="Symbol" w:hint="default"/>
      </w:rPr>
    </w:lvl>
    <w:lvl w:ilvl="7" w:tplc="0EDED57C" w:tentative="1">
      <w:start w:val="1"/>
      <w:numFmt w:val="bullet"/>
      <w:lvlText w:val="o"/>
      <w:lvlJc w:val="left"/>
      <w:pPr>
        <w:ind w:left="6480" w:hanging="360"/>
      </w:pPr>
      <w:rPr>
        <w:rFonts w:ascii="Courier New" w:hAnsi="Courier New" w:cs="Courier New" w:hint="default"/>
      </w:rPr>
    </w:lvl>
    <w:lvl w:ilvl="8" w:tplc="A29E1EA0" w:tentative="1">
      <w:start w:val="1"/>
      <w:numFmt w:val="bullet"/>
      <w:lvlText w:val=""/>
      <w:lvlJc w:val="left"/>
      <w:pPr>
        <w:ind w:left="7200" w:hanging="360"/>
      </w:pPr>
      <w:rPr>
        <w:rFonts w:ascii="Wingdings" w:hAnsi="Wingdings" w:hint="default"/>
      </w:rPr>
    </w:lvl>
  </w:abstractNum>
  <w:abstractNum w:abstractNumId="12" w15:restartNumberingAfterBreak="0">
    <w:nsid w:val="28A9150E"/>
    <w:multiLevelType w:val="hybridMultilevel"/>
    <w:tmpl w:val="C298C736"/>
    <w:lvl w:ilvl="0" w:tplc="D57EB982">
      <w:start w:val="1"/>
      <w:numFmt w:val="bullet"/>
      <w:lvlText w:val=""/>
      <w:lvlJc w:val="left"/>
      <w:pPr>
        <w:tabs>
          <w:tab w:val="num" w:pos="720"/>
        </w:tabs>
        <w:ind w:left="720" w:hanging="360"/>
      </w:pPr>
      <w:rPr>
        <w:rFonts w:ascii="Wingdings" w:hAnsi="Wingdings" w:hint="default"/>
      </w:rPr>
    </w:lvl>
    <w:lvl w:ilvl="1" w:tplc="511029B6" w:tentative="1">
      <w:start w:val="1"/>
      <w:numFmt w:val="bullet"/>
      <w:lvlText w:val=""/>
      <w:lvlJc w:val="left"/>
      <w:pPr>
        <w:tabs>
          <w:tab w:val="num" w:pos="1440"/>
        </w:tabs>
        <w:ind w:left="1440" w:hanging="360"/>
      </w:pPr>
      <w:rPr>
        <w:rFonts w:ascii="Wingdings" w:hAnsi="Wingdings" w:hint="default"/>
      </w:rPr>
    </w:lvl>
    <w:lvl w:ilvl="2" w:tplc="A0A8FC86" w:tentative="1">
      <w:start w:val="1"/>
      <w:numFmt w:val="bullet"/>
      <w:lvlText w:val=""/>
      <w:lvlJc w:val="left"/>
      <w:pPr>
        <w:tabs>
          <w:tab w:val="num" w:pos="2160"/>
        </w:tabs>
        <w:ind w:left="2160" w:hanging="360"/>
      </w:pPr>
      <w:rPr>
        <w:rFonts w:ascii="Wingdings" w:hAnsi="Wingdings" w:hint="default"/>
      </w:rPr>
    </w:lvl>
    <w:lvl w:ilvl="3" w:tplc="27589D5E" w:tentative="1">
      <w:start w:val="1"/>
      <w:numFmt w:val="bullet"/>
      <w:lvlText w:val=""/>
      <w:lvlJc w:val="left"/>
      <w:pPr>
        <w:tabs>
          <w:tab w:val="num" w:pos="2880"/>
        </w:tabs>
        <w:ind w:left="2880" w:hanging="360"/>
      </w:pPr>
      <w:rPr>
        <w:rFonts w:ascii="Wingdings" w:hAnsi="Wingdings" w:hint="default"/>
      </w:rPr>
    </w:lvl>
    <w:lvl w:ilvl="4" w:tplc="98347D44" w:tentative="1">
      <w:start w:val="1"/>
      <w:numFmt w:val="bullet"/>
      <w:lvlText w:val=""/>
      <w:lvlJc w:val="left"/>
      <w:pPr>
        <w:tabs>
          <w:tab w:val="num" w:pos="3600"/>
        </w:tabs>
        <w:ind w:left="3600" w:hanging="360"/>
      </w:pPr>
      <w:rPr>
        <w:rFonts w:ascii="Wingdings" w:hAnsi="Wingdings" w:hint="default"/>
      </w:rPr>
    </w:lvl>
    <w:lvl w:ilvl="5" w:tplc="3CE6C16E" w:tentative="1">
      <w:start w:val="1"/>
      <w:numFmt w:val="bullet"/>
      <w:lvlText w:val=""/>
      <w:lvlJc w:val="left"/>
      <w:pPr>
        <w:tabs>
          <w:tab w:val="num" w:pos="4320"/>
        </w:tabs>
        <w:ind w:left="4320" w:hanging="360"/>
      </w:pPr>
      <w:rPr>
        <w:rFonts w:ascii="Wingdings" w:hAnsi="Wingdings" w:hint="default"/>
      </w:rPr>
    </w:lvl>
    <w:lvl w:ilvl="6" w:tplc="2180B156" w:tentative="1">
      <w:start w:val="1"/>
      <w:numFmt w:val="bullet"/>
      <w:lvlText w:val=""/>
      <w:lvlJc w:val="left"/>
      <w:pPr>
        <w:tabs>
          <w:tab w:val="num" w:pos="5040"/>
        </w:tabs>
        <w:ind w:left="5040" w:hanging="360"/>
      </w:pPr>
      <w:rPr>
        <w:rFonts w:ascii="Wingdings" w:hAnsi="Wingdings" w:hint="default"/>
      </w:rPr>
    </w:lvl>
    <w:lvl w:ilvl="7" w:tplc="9F3A2300" w:tentative="1">
      <w:start w:val="1"/>
      <w:numFmt w:val="bullet"/>
      <w:lvlText w:val=""/>
      <w:lvlJc w:val="left"/>
      <w:pPr>
        <w:tabs>
          <w:tab w:val="num" w:pos="5760"/>
        </w:tabs>
        <w:ind w:left="5760" w:hanging="360"/>
      </w:pPr>
      <w:rPr>
        <w:rFonts w:ascii="Wingdings" w:hAnsi="Wingdings" w:hint="default"/>
      </w:rPr>
    </w:lvl>
    <w:lvl w:ilvl="8" w:tplc="03F4F8F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9BD67AB"/>
    <w:multiLevelType w:val="hybridMultilevel"/>
    <w:tmpl w:val="A412CD26"/>
    <w:lvl w:ilvl="0" w:tplc="08A4BD80">
      <w:start w:val="1"/>
      <w:numFmt w:val="bullet"/>
      <w:lvlText w:val=""/>
      <w:lvlJc w:val="left"/>
      <w:pPr>
        <w:ind w:left="720" w:hanging="360"/>
      </w:pPr>
      <w:rPr>
        <w:rFonts w:ascii="Wingdings" w:hAnsi="Wingdings" w:hint="default"/>
      </w:rPr>
    </w:lvl>
    <w:lvl w:ilvl="1" w:tplc="545EF3EA" w:tentative="1">
      <w:start w:val="1"/>
      <w:numFmt w:val="bullet"/>
      <w:lvlText w:val="o"/>
      <w:lvlJc w:val="left"/>
      <w:pPr>
        <w:ind w:left="1440" w:hanging="360"/>
      </w:pPr>
      <w:rPr>
        <w:rFonts w:ascii="Courier New" w:hAnsi="Courier New" w:cs="Courier New" w:hint="default"/>
      </w:rPr>
    </w:lvl>
    <w:lvl w:ilvl="2" w:tplc="13F8985A" w:tentative="1">
      <w:start w:val="1"/>
      <w:numFmt w:val="bullet"/>
      <w:lvlText w:val=""/>
      <w:lvlJc w:val="left"/>
      <w:pPr>
        <w:ind w:left="2160" w:hanging="360"/>
      </w:pPr>
      <w:rPr>
        <w:rFonts w:ascii="Wingdings" w:hAnsi="Wingdings" w:hint="default"/>
      </w:rPr>
    </w:lvl>
    <w:lvl w:ilvl="3" w:tplc="511C1C00" w:tentative="1">
      <w:start w:val="1"/>
      <w:numFmt w:val="bullet"/>
      <w:lvlText w:val=""/>
      <w:lvlJc w:val="left"/>
      <w:pPr>
        <w:ind w:left="2880" w:hanging="360"/>
      </w:pPr>
      <w:rPr>
        <w:rFonts w:ascii="Symbol" w:hAnsi="Symbol" w:hint="default"/>
      </w:rPr>
    </w:lvl>
    <w:lvl w:ilvl="4" w:tplc="76366352" w:tentative="1">
      <w:start w:val="1"/>
      <w:numFmt w:val="bullet"/>
      <w:lvlText w:val="o"/>
      <w:lvlJc w:val="left"/>
      <w:pPr>
        <w:ind w:left="3600" w:hanging="360"/>
      </w:pPr>
      <w:rPr>
        <w:rFonts w:ascii="Courier New" w:hAnsi="Courier New" w:cs="Courier New" w:hint="default"/>
      </w:rPr>
    </w:lvl>
    <w:lvl w:ilvl="5" w:tplc="D8B407AE" w:tentative="1">
      <w:start w:val="1"/>
      <w:numFmt w:val="bullet"/>
      <w:lvlText w:val=""/>
      <w:lvlJc w:val="left"/>
      <w:pPr>
        <w:ind w:left="4320" w:hanging="360"/>
      </w:pPr>
      <w:rPr>
        <w:rFonts w:ascii="Wingdings" w:hAnsi="Wingdings" w:hint="default"/>
      </w:rPr>
    </w:lvl>
    <w:lvl w:ilvl="6" w:tplc="F022CDB0" w:tentative="1">
      <w:start w:val="1"/>
      <w:numFmt w:val="bullet"/>
      <w:lvlText w:val=""/>
      <w:lvlJc w:val="left"/>
      <w:pPr>
        <w:ind w:left="5040" w:hanging="360"/>
      </w:pPr>
      <w:rPr>
        <w:rFonts w:ascii="Symbol" w:hAnsi="Symbol" w:hint="default"/>
      </w:rPr>
    </w:lvl>
    <w:lvl w:ilvl="7" w:tplc="86CA9C8E" w:tentative="1">
      <w:start w:val="1"/>
      <w:numFmt w:val="bullet"/>
      <w:lvlText w:val="o"/>
      <w:lvlJc w:val="left"/>
      <w:pPr>
        <w:ind w:left="5760" w:hanging="360"/>
      </w:pPr>
      <w:rPr>
        <w:rFonts w:ascii="Courier New" w:hAnsi="Courier New" w:cs="Courier New" w:hint="default"/>
      </w:rPr>
    </w:lvl>
    <w:lvl w:ilvl="8" w:tplc="9A4E26A4" w:tentative="1">
      <w:start w:val="1"/>
      <w:numFmt w:val="bullet"/>
      <w:lvlText w:val=""/>
      <w:lvlJc w:val="left"/>
      <w:pPr>
        <w:ind w:left="6480" w:hanging="360"/>
      </w:pPr>
      <w:rPr>
        <w:rFonts w:ascii="Wingdings" w:hAnsi="Wingdings" w:hint="default"/>
      </w:rPr>
    </w:lvl>
  </w:abstractNum>
  <w:abstractNum w:abstractNumId="14" w15:restartNumberingAfterBreak="0">
    <w:nsid w:val="33CA17B6"/>
    <w:multiLevelType w:val="hybridMultilevel"/>
    <w:tmpl w:val="BB2E6C3C"/>
    <w:lvl w:ilvl="0" w:tplc="C8B8BFA2">
      <w:start w:val="1"/>
      <w:numFmt w:val="bullet"/>
      <w:lvlText w:val=""/>
      <w:lvlJc w:val="left"/>
      <w:pPr>
        <w:tabs>
          <w:tab w:val="num" w:pos="720"/>
        </w:tabs>
        <w:ind w:left="720" w:hanging="360"/>
      </w:pPr>
      <w:rPr>
        <w:rFonts w:ascii="Wingdings" w:hAnsi="Wingdings" w:hint="default"/>
      </w:rPr>
    </w:lvl>
    <w:lvl w:ilvl="1" w:tplc="36689F0E" w:tentative="1">
      <w:start w:val="1"/>
      <w:numFmt w:val="bullet"/>
      <w:lvlText w:val=""/>
      <w:lvlJc w:val="left"/>
      <w:pPr>
        <w:tabs>
          <w:tab w:val="num" w:pos="1440"/>
        </w:tabs>
        <w:ind w:left="1440" w:hanging="360"/>
      </w:pPr>
      <w:rPr>
        <w:rFonts w:ascii="Wingdings" w:hAnsi="Wingdings" w:hint="default"/>
      </w:rPr>
    </w:lvl>
    <w:lvl w:ilvl="2" w:tplc="7FB2546A" w:tentative="1">
      <w:start w:val="1"/>
      <w:numFmt w:val="bullet"/>
      <w:lvlText w:val=""/>
      <w:lvlJc w:val="left"/>
      <w:pPr>
        <w:tabs>
          <w:tab w:val="num" w:pos="2160"/>
        </w:tabs>
        <w:ind w:left="2160" w:hanging="360"/>
      </w:pPr>
      <w:rPr>
        <w:rFonts w:ascii="Wingdings" w:hAnsi="Wingdings" w:hint="default"/>
      </w:rPr>
    </w:lvl>
    <w:lvl w:ilvl="3" w:tplc="F8103726" w:tentative="1">
      <w:start w:val="1"/>
      <w:numFmt w:val="bullet"/>
      <w:lvlText w:val=""/>
      <w:lvlJc w:val="left"/>
      <w:pPr>
        <w:tabs>
          <w:tab w:val="num" w:pos="2880"/>
        </w:tabs>
        <w:ind w:left="2880" w:hanging="360"/>
      </w:pPr>
      <w:rPr>
        <w:rFonts w:ascii="Wingdings" w:hAnsi="Wingdings" w:hint="default"/>
      </w:rPr>
    </w:lvl>
    <w:lvl w:ilvl="4" w:tplc="0BE84012" w:tentative="1">
      <w:start w:val="1"/>
      <w:numFmt w:val="bullet"/>
      <w:lvlText w:val=""/>
      <w:lvlJc w:val="left"/>
      <w:pPr>
        <w:tabs>
          <w:tab w:val="num" w:pos="3600"/>
        </w:tabs>
        <w:ind w:left="3600" w:hanging="360"/>
      </w:pPr>
      <w:rPr>
        <w:rFonts w:ascii="Wingdings" w:hAnsi="Wingdings" w:hint="default"/>
      </w:rPr>
    </w:lvl>
    <w:lvl w:ilvl="5" w:tplc="754C5102" w:tentative="1">
      <w:start w:val="1"/>
      <w:numFmt w:val="bullet"/>
      <w:lvlText w:val=""/>
      <w:lvlJc w:val="left"/>
      <w:pPr>
        <w:tabs>
          <w:tab w:val="num" w:pos="4320"/>
        </w:tabs>
        <w:ind w:left="4320" w:hanging="360"/>
      </w:pPr>
      <w:rPr>
        <w:rFonts w:ascii="Wingdings" w:hAnsi="Wingdings" w:hint="default"/>
      </w:rPr>
    </w:lvl>
    <w:lvl w:ilvl="6" w:tplc="23A48C8E" w:tentative="1">
      <w:start w:val="1"/>
      <w:numFmt w:val="bullet"/>
      <w:lvlText w:val=""/>
      <w:lvlJc w:val="left"/>
      <w:pPr>
        <w:tabs>
          <w:tab w:val="num" w:pos="5040"/>
        </w:tabs>
        <w:ind w:left="5040" w:hanging="360"/>
      </w:pPr>
      <w:rPr>
        <w:rFonts w:ascii="Wingdings" w:hAnsi="Wingdings" w:hint="default"/>
      </w:rPr>
    </w:lvl>
    <w:lvl w:ilvl="7" w:tplc="A9D4CD36" w:tentative="1">
      <w:start w:val="1"/>
      <w:numFmt w:val="bullet"/>
      <w:lvlText w:val=""/>
      <w:lvlJc w:val="left"/>
      <w:pPr>
        <w:tabs>
          <w:tab w:val="num" w:pos="5760"/>
        </w:tabs>
        <w:ind w:left="5760" w:hanging="360"/>
      </w:pPr>
      <w:rPr>
        <w:rFonts w:ascii="Wingdings" w:hAnsi="Wingdings" w:hint="default"/>
      </w:rPr>
    </w:lvl>
    <w:lvl w:ilvl="8" w:tplc="1ED8B0CA"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10C2024"/>
    <w:multiLevelType w:val="hybridMultilevel"/>
    <w:tmpl w:val="75721F08"/>
    <w:lvl w:ilvl="0" w:tplc="C3703F22">
      <w:start w:val="1"/>
      <w:numFmt w:val="bullet"/>
      <w:lvlText w:val=""/>
      <w:lvlJc w:val="left"/>
      <w:pPr>
        <w:tabs>
          <w:tab w:val="num" w:pos="720"/>
        </w:tabs>
        <w:ind w:left="720" w:hanging="360"/>
      </w:pPr>
      <w:rPr>
        <w:rFonts w:ascii="Wingdings" w:hAnsi="Wingdings" w:hint="default"/>
      </w:rPr>
    </w:lvl>
    <w:lvl w:ilvl="1" w:tplc="7348057C" w:tentative="1">
      <w:start w:val="1"/>
      <w:numFmt w:val="bullet"/>
      <w:lvlText w:val=""/>
      <w:lvlJc w:val="left"/>
      <w:pPr>
        <w:tabs>
          <w:tab w:val="num" w:pos="1440"/>
        </w:tabs>
        <w:ind w:left="1440" w:hanging="360"/>
      </w:pPr>
      <w:rPr>
        <w:rFonts w:ascii="Wingdings" w:hAnsi="Wingdings" w:hint="default"/>
      </w:rPr>
    </w:lvl>
    <w:lvl w:ilvl="2" w:tplc="CA48EA38" w:tentative="1">
      <w:start w:val="1"/>
      <w:numFmt w:val="bullet"/>
      <w:lvlText w:val=""/>
      <w:lvlJc w:val="left"/>
      <w:pPr>
        <w:tabs>
          <w:tab w:val="num" w:pos="2160"/>
        </w:tabs>
        <w:ind w:left="2160" w:hanging="360"/>
      </w:pPr>
      <w:rPr>
        <w:rFonts w:ascii="Wingdings" w:hAnsi="Wingdings" w:hint="default"/>
      </w:rPr>
    </w:lvl>
    <w:lvl w:ilvl="3" w:tplc="E38E4994" w:tentative="1">
      <w:start w:val="1"/>
      <w:numFmt w:val="bullet"/>
      <w:lvlText w:val=""/>
      <w:lvlJc w:val="left"/>
      <w:pPr>
        <w:tabs>
          <w:tab w:val="num" w:pos="2880"/>
        </w:tabs>
        <w:ind w:left="2880" w:hanging="360"/>
      </w:pPr>
      <w:rPr>
        <w:rFonts w:ascii="Wingdings" w:hAnsi="Wingdings" w:hint="default"/>
      </w:rPr>
    </w:lvl>
    <w:lvl w:ilvl="4" w:tplc="0AF0F064" w:tentative="1">
      <w:start w:val="1"/>
      <w:numFmt w:val="bullet"/>
      <w:lvlText w:val=""/>
      <w:lvlJc w:val="left"/>
      <w:pPr>
        <w:tabs>
          <w:tab w:val="num" w:pos="3600"/>
        </w:tabs>
        <w:ind w:left="3600" w:hanging="360"/>
      </w:pPr>
      <w:rPr>
        <w:rFonts w:ascii="Wingdings" w:hAnsi="Wingdings" w:hint="default"/>
      </w:rPr>
    </w:lvl>
    <w:lvl w:ilvl="5" w:tplc="D988CDA8" w:tentative="1">
      <w:start w:val="1"/>
      <w:numFmt w:val="bullet"/>
      <w:lvlText w:val=""/>
      <w:lvlJc w:val="left"/>
      <w:pPr>
        <w:tabs>
          <w:tab w:val="num" w:pos="4320"/>
        </w:tabs>
        <w:ind w:left="4320" w:hanging="360"/>
      </w:pPr>
      <w:rPr>
        <w:rFonts w:ascii="Wingdings" w:hAnsi="Wingdings" w:hint="default"/>
      </w:rPr>
    </w:lvl>
    <w:lvl w:ilvl="6" w:tplc="32C06BE2" w:tentative="1">
      <w:start w:val="1"/>
      <w:numFmt w:val="bullet"/>
      <w:lvlText w:val=""/>
      <w:lvlJc w:val="left"/>
      <w:pPr>
        <w:tabs>
          <w:tab w:val="num" w:pos="5040"/>
        </w:tabs>
        <w:ind w:left="5040" w:hanging="360"/>
      </w:pPr>
      <w:rPr>
        <w:rFonts w:ascii="Wingdings" w:hAnsi="Wingdings" w:hint="default"/>
      </w:rPr>
    </w:lvl>
    <w:lvl w:ilvl="7" w:tplc="13FE3B0C" w:tentative="1">
      <w:start w:val="1"/>
      <w:numFmt w:val="bullet"/>
      <w:lvlText w:val=""/>
      <w:lvlJc w:val="left"/>
      <w:pPr>
        <w:tabs>
          <w:tab w:val="num" w:pos="5760"/>
        </w:tabs>
        <w:ind w:left="5760" w:hanging="360"/>
      </w:pPr>
      <w:rPr>
        <w:rFonts w:ascii="Wingdings" w:hAnsi="Wingdings" w:hint="default"/>
      </w:rPr>
    </w:lvl>
    <w:lvl w:ilvl="8" w:tplc="9BE06666"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6EA3247"/>
    <w:multiLevelType w:val="hybridMultilevel"/>
    <w:tmpl w:val="F006DCD6"/>
    <w:lvl w:ilvl="0" w:tplc="AC604988">
      <w:start w:val="1"/>
      <w:numFmt w:val="bullet"/>
      <w:lvlText w:val=""/>
      <w:lvlJc w:val="left"/>
      <w:pPr>
        <w:tabs>
          <w:tab w:val="num" w:pos="720"/>
        </w:tabs>
        <w:ind w:left="720" w:hanging="360"/>
      </w:pPr>
      <w:rPr>
        <w:rFonts w:ascii="Wingdings" w:hAnsi="Wingdings" w:hint="default"/>
      </w:rPr>
    </w:lvl>
    <w:lvl w:ilvl="1" w:tplc="57F84846" w:tentative="1">
      <w:start w:val="1"/>
      <w:numFmt w:val="bullet"/>
      <w:lvlText w:val=""/>
      <w:lvlJc w:val="left"/>
      <w:pPr>
        <w:tabs>
          <w:tab w:val="num" w:pos="1440"/>
        </w:tabs>
        <w:ind w:left="1440" w:hanging="360"/>
      </w:pPr>
      <w:rPr>
        <w:rFonts w:ascii="Wingdings" w:hAnsi="Wingdings" w:hint="default"/>
      </w:rPr>
    </w:lvl>
    <w:lvl w:ilvl="2" w:tplc="FE523218" w:tentative="1">
      <w:start w:val="1"/>
      <w:numFmt w:val="bullet"/>
      <w:lvlText w:val=""/>
      <w:lvlJc w:val="left"/>
      <w:pPr>
        <w:tabs>
          <w:tab w:val="num" w:pos="2160"/>
        </w:tabs>
        <w:ind w:left="2160" w:hanging="360"/>
      </w:pPr>
      <w:rPr>
        <w:rFonts w:ascii="Wingdings" w:hAnsi="Wingdings" w:hint="default"/>
      </w:rPr>
    </w:lvl>
    <w:lvl w:ilvl="3" w:tplc="07E897B0" w:tentative="1">
      <w:start w:val="1"/>
      <w:numFmt w:val="bullet"/>
      <w:lvlText w:val=""/>
      <w:lvlJc w:val="left"/>
      <w:pPr>
        <w:tabs>
          <w:tab w:val="num" w:pos="2880"/>
        </w:tabs>
        <w:ind w:left="2880" w:hanging="360"/>
      </w:pPr>
      <w:rPr>
        <w:rFonts w:ascii="Wingdings" w:hAnsi="Wingdings" w:hint="default"/>
      </w:rPr>
    </w:lvl>
    <w:lvl w:ilvl="4" w:tplc="AEB865FE" w:tentative="1">
      <w:start w:val="1"/>
      <w:numFmt w:val="bullet"/>
      <w:lvlText w:val=""/>
      <w:lvlJc w:val="left"/>
      <w:pPr>
        <w:tabs>
          <w:tab w:val="num" w:pos="3600"/>
        </w:tabs>
        <w:ind w:left="3600" w:hanging="360"/>
      </w:pPr>
      <w:rPr>
        <w:rFonts w:ascii="Wingdings" w:hAnsi="Wingdings" w:hint="default"/>
      </w:rPr>
    </w:lvl>
    <w:lvl w:ilvl="5" w:tplc="35A4676A" w:tentative="1">
      <w:start w:val="1"/>
      <w:numFmt w:val="bullet"/>
      <w:lvlText w:val=""/>
      <w:lvlJc w:val="left"/>
      <w:pPr>
        <w:tabs>
          <w:tab w:val="num" w:pos="4320"/>
        </w:tabs>
        <w:ind w:left="4320" w:hanging="360"/>
      </w:pPr>
      <w:rPr>
        <w:rFonts w:ascii="Wingdings" w:hAnsi="Wingdings" w:hint="default"/>
      </w:rPr>
    </w:lvl>
    <w:lvl w:ilvl="6" w:tplc="EAB6E618" w:tentative="1">
      <w:start w:val="1"/>
      <w:numFmt w:val="bullet"/>
      <w:lvlText w:val=""/>
      <w:lvlJc w:val="left"/>
      <w:pPr>
        <w:tabs>
          <w:tab w:val="num" w:pos="5040"/>
        </w:tabs>
        <w:ind w:left="5040" w:hanging="360"/>
      </w:pPr>
      <w:rPr>
        <w:rFonts w:ascii="Wingdings" w:hAnsi="Wingdings" w:hint="default"/>
      </w:rPr>
    </w:lvl>
    <w:lvl w:ilvl="7" w:tplc="AE964B74" w:tentative="1">
      <w:start w:val="1"/>
      <w:numFmt w:val="bullet"/>
      <w:lvlText w:val=""/>
      <w:lvlJc w:val="left"/>
      <w:pPr>
        <w:tabs>
          <w:tab w:val="num" w:pos="5760"/>
        </w:tabs>
        <w:ind w:left="5760" w:hanging="360"/>
      </w:pPr>
      <w:rPr>
        <w:rFonts w:ascii="Wingdings" w:hAnsi="Wingdings" w:hint="default"/>
      </w:rPr>
    </w:lvl>
    <w:lvl w:ilvl="8" w:tplc="0388AFCE"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4F57214"/>
    <w:multiLevelType w:val="hybridMultilevel"/>
    <w:tmpl w:val="8C168D4C"/>
    <w:lvl w:ilvl="0" w:tplc="3E6AC64C">
      <w:start w:val="1"/>
      <w:numFmt w:val="bullet"/>
      <w:lvlText w:val=""/>
      <w:lvlJc w:val="left"/>
      <w:pPr>
        <w:ind w:left="720" w:hanging="360"/>
      </w:pPr>
      <w:rPr>
        <w:rFonts w:ascii="Wingdings" w:hAnsi="Wingdings" w:hint="default"/>
      </w:rPr>
    </w:lvl>
    <w:lvl w:ilvl="1" w:tplc="07FA7500" w:tentative="1">
      <w:start w:val="1"/>
      <w:numFmt w:val="bullet"/>
      <w:lvlText w:val="o"/>
      <w:lvlJc w:val="left"/>
      <w:pPr>
        <w:ind w:left="1440" w:hanging="360"/>
      </w:pPr>
      <w:rPr>
        <w:rFonts w:ascii="Courier New" w:hAnsi="Courier New" w:cs="Courier New" w:hint="default"/>
      </w:rPr>
    </w:lvl>
    <w:lvl w:ilvl="2" w:tplc="0B506CA0" w:tentative="1">
      <w:start w:val="1"/>
      <w:numFmt w:val="bullet"/>
      <w:lvlText w:val=""/>
      <w:lvlJc w:val="left"/>
      <w:pPr>
        <w:ind w:left="2160" w:hanging="360"/>
      </w:pPr>
      <w:rPr>
        <w:rFonts w:ascii="Wingdings" w:hAnsi="Wingdings" w:hint="default"/>
      </w:rPr>
    </w:lvl>
    <w:lvl w:ilvl="3" w:tplc="A926AC5E" w:tentative="1">
      <w:start w:val="1"/>
      <w:numFmt w:val="bullet"/>
      <w:lvlText w:val=""/>
      <w:lvlJc w:val="left"/>
      <w:pPr>
        <w:ind w:left="2880" w:hanging="360"/>
      </w:pPr>
      <w:rPr>
        <w:rFonts w:ascii="Symbol" w:hAnsi="Symbol" w:hint="default"/>
      </w:rPr>
    </w:lvl>
    <w:lvl w:ilvl="4" w:tplc="0D98DBFE" w:tentative="1">
      <w:start w:val="1"/>
      <w:numFmt w:val="bullet"/>
      <w:lvlText w:val="o"/>
      <w:lvlJc w:val="left"/>
      <w:pPr>
        <w:ind w:left="3600" w:hanging="360"/>
      </w:pPr>
      <w:rPr>
        <w:rFonts w:ascii="Courier New" w:hAnsi="Courier New" w:cs="Courier New" w:hint="default"/>
      </w:rPr>
    </w:lvl>
    <w:lvl w:ilvl="5" w:tplc="3B7A227A" w:tentative="1">
      <w:start w:val="1"/>
      <w:numFmt w:val="bullet"/>
      <w:lvlText w:val=""/>
      <w:lvlJc w:val="left"/>
      <w:pPr>
        <w:ind w:left="4320" w:hanging="360"/>
      </w:pPr>
      <w:rPr>
        <w:rFonts w:ascii="Wingdings" w:hAnsi="Wingdings" w:hint="default"/>
      </w:rPr>
    </w:lvl>
    <w:lvl w:ilvl="6" w:tplc="09464786" w:tentative="1">
      <w:start w:val="1"/>
      <w:numFmt w:val="bullet"/>
      <w:lvlText w:val=""/>
      <w:lvlJc w:val="left"/>
      <w:pPr>
        <w:ind w:left="5040" w:hanging="360"/>
      </w:pPr>
      <w:rPr>
        <w:rFonts w:ascii="Symbol" w:hAnsi="Symbol" w:hint="default"/>
      </w:rPr>
    </w:lvl>
    <w:lvl w:ilvl="7" w:tplc="40E868B8" w:tentative="1">
      <w:start w:val="1"/>
      <w:numFmt w:val="bullet"/>
      <w:lvlText w:val="o"/>
      <w:lvlJc w:val="left"/>
      <w:pPr>
        <w:ind w:left="5760" w:hanging="360"/>
      </w:pPr>
      <w:rPr>
        <w:rFonts w:ascii="Courier New" w:hAnsi="Courier New" w:cs="Courier New" w:hint="default"/>
      </w:rPr>
    </w:lvl>
    <w:lvl w:ilvl="8" w:tplc="ED187A78" w:tentative="1">
      <w:start w:val="1"/>
      <w:numFmt w:val="bullet"/>
      <w:lvlText w:val=""/>
      <w:lvlJc w:val="left"/>
      <w:pPr>
        <w:ind w:left="6480" w:hanging="360"/>
      </w:pPr>
      <w:rPr>
        <w:rFonts w:ascii="Wingdings" w:hAnsi="Wingdings" w:hint="default"/>
      </w:rPr>
    </w:lvl>
  </w:abstractNum>
  <w:abstractNum w:abstractNumId="18" w15:restartNumberingAfterBreak="0">
    <w:nsid w:val="5CA31B5B"/>
    <w:multiLevelType w:val="hybridMultilevel"/>
    <w:tmpl w:val="6CA0D3B4"/>
    <w:lvl w:ilvl="0" w:tplc="479485C0">
      <w:start w:val="1"/>
      <w:numFmt w:val="bullet"/>
      <w:lvlText w:val=""/>
      <w:lvlJc w:val="left"/>
      <w:pPr>
        <w:ind w:left="720" w:hanging="360"/>
      </w:pPr>
      <w:rPr>
        <w:rFonts w:ascii="Wingdings" w:hAnsi="Wingdings" w:hint="default"/>
      </w:rPr>
    </w:lvl>
    <w:lvl w:ilvl="1" w:tplc="BFB07E2E" w:tentative="1">
      <w:start w:val="1"/>
      <w:numFmt w:val="bullet"/>
      <w:lvlText w:val="o"/>
      <w:lvlJc w:val="left"/>
      <w:pPr>
        <w:ind w:left="1440" w:hanging="360"/>
      </w:pPr>
      <w:rPr>
        <w:rFonts w:ascii="Courier New" w:hAnsi="Courier New" w:cs="Courier New" w:hint="default"/>
      </w:rPr>
    </w:lvl>
    <w:lvl w:ilvl="2" w:tplc="476C87F8" w:tentative="1">
      <w:start w:val="1"/>
      <w:numFmt w:val="bullet"/>
      <w:lvlText w:val=""/>
      <w:lvlJc w:val="left"/>
      <w:pPr>
        <w:ind w:left="2160" w:hanging="360"/>
      </w:pPr>
      <w:rPr>
        <w:rFonts w:ascii="Wingdings" w:hAnsi="Wingdings" w:hint="default"/>
      </w:rPr>
    </w:lvl>
    <w:lvl w:ilvl="3" w:tplc="CE76FF44" w:tentative="1">
      <w:start w:val="1"/>
      <w:numFmt w:val="bullet"/>
      <w:lvlText w:val=""/>
      <w:lvlJc w:val="left"/>
      <w:pPr>
        <w:ind w:left="2880" w:hanging="360"/>
      </w:pPr>
      <w:rPr>
        <w:rFonts w:ascii="Symbol" w:hAnsi="Symbol" w:hint="default"/>
      </w:rPr>
    </w:lvl>
    <w:lvl w:ilvl="4" w:tplc="663EBF22" w:tentative="1">
      <w:start w:val="1"/>
      <w:numFmt w:val="bullet"/>
      <w:lvlText w:val="o"/>
      <w:lvlJc w:val="left"/>
      <w:pPr>
        <w:ind w:left="3600" w:hanging="360"/>
      </w:pPr>
      <w:rPr>
        <w:rFonts w:ascii="Courier New" w:hAnsi="Courier New" w:cs="Courier New" w:hint="default"/>
      </w:rPr>
    </w:lvl>
    <w:lvl w:ilvl="5" w:tplc="F806BFEC" w:tentative="1">
      <w:start w:val="1"/>
      <w:numFmt w:val="bullet"/>
      <w:lvlText w:val=""/>
      <w:lvlJc w:val="left"/>
      <w:pPr>
        <w:ind w:left="4320" w:hanging="360"/>
      </w:pPr>
      <w:rPr>
        <w:rFonts w:ascii="Wingdings" w:hAnsi="Wingdings" w:hint="default"/>
      </w:rPr>
    </w:lvl>
    <w:lvl w:ilvl="6" w:tplc="77C891D0" w:tentative="1">
      <w:start w:val="1"/>
      <w:numFmt w:val="bullet"/>
      <w:lvlText w:val=""/>
      <w:lvlJc w:val="left"/>
      <w:pPr>
        <w:ind w:left="5040" w:hanging="360"/>
      </w:pPr>
      <w:rPr>
        <w:rFonts w:ascii="Symbol" w:hAnsi="Symbol" w:hint="default"/>
      </w:rPr>
    </w:lvl>
    <w:lvl w:ilvl="7" w:tplc="5466625E" w:tentative="1">
      <w:start w:val="1"/>
      <w:numFmt w:val="bullet"/>
      <w:lvlText w:val="o"/>
      <w:lvlJc w:val="left"/>
      <w:pPr>
        <w:ind w:left="5760" w:hanging="360"/>
      </w:pPr>
      <w:rPr>
        <w:rFonts w:ascii="Courier New" w:hAnsi="Courier New" w:cs="Courier New" w:hint="default"/>
      </w:rPr>
    </w:lvl>
    <w:lvl w:ilvl="8" w:tplc="1EC60270" w:tentative="1">
      <w:start w:val="1"/>
      <w:numFmt w:val="bullet"/>
      <w:lvlText w:val=""/>
      <w:lvlJc w:val="left"/>
      <w:pPr>
        <w:ind w:left="6480" w:hanging="360"/>
      </w:pPr>
      <w:rPr>
        <w:rFonts w:ascii="Wingdings" w:hAnsi="Wingdings" w:hint="default"/>
      </w:rPr>
    </w:lvl>
  </w:abstractNum>
  <w:abstractNum w:abstractNumId="19" w15:restartNumberingAfterBreak="0">
    <w:nsid w:val="5D94304F"/>
    <w:multiLevelType w:val="hybridMultilevel"/>
    <w:tmpl w:val="10B67312"/>
    <w:lvl w:ilvl="0" w:tplc="E7F2AE00">
      <w:start w:val="1"/>
      <w:numFmt w:val="bullet"/>
      <w:lvlText w:val=""/>
      <w:lvlJc w:val="left"/>
      <w:pPr>
        <w:ind w:left="720" w:hanging="360"/>
      </w:pPr>
      <w:rPr>
        <w:rFonts w:ascii="Wingdings" w:hAnsi="Wingdings" w:hint="default"/>
      </w:rPr>
    </w:lvl>
    <w:lvl w:ilvl="1" w:tplc="DE002CDC" w:tentative="1">
      <w:start w:val="1"/>
      <w:numFmt w:val="bullet"/>
      <w:lvlText w:val="o"/>
      <w:lvlJc w:val="left"/>
      <w:pPr>
        <w:ind w:left="1440" w:hanging="360"/>
      </w:pPr>
      <w:rPr>
        <w:rFonts w:ascii="Courier New" w:hAnsi="Courier New" w:cs="Courier New" w:hint="default"/>
      </w:rPr>
    </w:lvl>
    <w:lvl w:ilvl="2" w:tplc="3E00030E" w:tentative="1">
      <w:start w:val="1"/>
      <w:numFmt w:val="bullet"/>
      <w:lvlText w:val=""/>
      <w:lvlJc w:val="left"/>
      <w:pPr>
        <w:ind w:left="2160" w:hanging="360"/>
      </w:pPr>
      <w:rPr>
        <w:rFonts w:ascii="Wingdings" w:hAnsi="Wingdings" w:hint="default"/>
      </w:rPr>
    </w:lvl>
    <w:lvl w:ilvl="3" w:tplc="71705824" w:tentative="1">
      <w:start w:val="1"/>
      <w:numFmt w:val="bullet"/>
      <w:lvlText w:val=""/>
      <w:lvlJc w:val="left"/>
      <w:pPr>
        <w:ind w:left="2880" w:hanging="360"/>
      </w:pPr>
      <w:rPr>
        <w:rFonts w:ascii="Symbol" w:hAnsi="Symbol" w:hint="default"/>
      </w:rPr>
    </w:lvl>
    <w:lvl w:ilvl="4" w:tplc="C9CC2590" w:tentative="1">
      <w:start w:val="1"/>
      <w:numFmt w:val="bullet"/>
      <w:lvlText w:val="o"/>
      <w:lvlJc w:val="left"/>
      <w:pPr>
        <w:ind w:left="3600" w:hanging="360"/>
      </w:pPr>
      <w:rPr>
        <w:rFonts w:ascii="Courier New" w:hAnsi="Courier New" w:cs="Courier New" w:hint="default"/>
      </w:rPr>
    </w:lvl>
    <w:lvl w:ilvl="5" w:tplc="8D441226" w:tentative="1">
      <w:start w:val="1"/>
      <w:numFmt w:val="bullet"/>
      <w:lvlText w:val=""/>
      <w:lvlJc w:val="left"/>
      <w:pPr>
        <w:ind w:left="4320" w:hanging="360"/>
      </w:pPr>
      <w:rPr>
        <w:rFonts w:ascii="Wingdings" w:hAnsi="Wingdings" w:hint="default"/>
      </w:rPr>
    </w:lvl>
    <w:lvl w:ilvl="6" w:tplc="9190C2D6" w:tentative="1">
      <w:start w:val="1"/>
      <w:numFmt w:val="bullet"/>
      <w:lvlText w:val=""/>
      <w:lvlJc w:val="left"/>
      <w:pPr>
        <w:ind w:left="5040" w:hanging="360"/>
      </w:pPr>
      <w:rPr>
        <w:rFonts w:ascii="Symbol" w:hAnsi="Symbol" w:hint="default"/>
      </w:rPr>
    </w:lvl>
    <w:lvl w:ilvl="7" w:tplc="39608100" w:tentative="1">
      <w:start w:val="1"/>
      <w:numFmt w:val="bullet"/>
      <w:lvlText w:val="o"/>
      <w:lvlJc w:val="left"/>
      <w:pPr>
        <w:ind w:left="5760" w:hanging="360"/>
      </w:pPr>
      <w:rPr>
        <w:rFonts w:ascii="Courier New" w:hAnsi="Courier New" w:cs="Courier New" w:hint="default"/>
      </w:rPr>
    </w:lvl>
    <w:lvl w:ilvl="8" w:tplc="55342712" w:tentative="1">
      <w:start w:val="1"/>
      <w:numFmt w:val="bullet"/>
      <w:lvlText w:val=""/>
      <w:lvlJc w:val="left"/>
      <w:pPr>
        <w:ind w:left="6480" w:hanging="360"/>
      </w:pPr>
      <w:rPr>
        <w:rFonts w:ascii="Wingdings" w:hAnsi="Wingdings" w:hint="default"/>
      </w:rPr>
    </w:lvl>
  </w:abstractNum>
  <w:abstractNum w:abstractNumId="20" w15:restartNumberingAfterBreak="0">
    <w:nsid w:val="61681595"/>
    <w:multiLevelType w:val="hybridMultilevel"/>
    <w:tmpl w:val="4776FD0C"/>
    <w:lvl w:ilvl="0" w:tplc="7D0258AC">
      <w:start w:val="1"/>
      <w:numFmt w:val="bullet"/>
      <w:lvlText w:val="Ø"/>
      <w:lvlJc w:val="left"/>
      <w:pPr>
        <w:tabs>
          <w:tab w:val="num" w:pos="720"/>
        </w:tabs>
        <w:ind w:left="720" w:hanging="360"/>
      </w:pPr>
      <w:rPr>
        <w:rFonts w:ascii="Wingdings" w:hAnsi="Wingdings" w:hint="default"/>
      </w:rPr>
    </w:lvl>
    <w:lvl w:ilvl="1" w:tplc="54383CBA" w:tentative="1">
      <w:start w:val="1"/>
      <w:numFmt w:val="bullet"/>
      <w:lvlText w:val="Ø"/>
      <w:lvlJc w:val="left"/>
      <w:pPr>
        <w:tabs>
          <w:tab w:val="num" w:pos="1440"/>
        </w:tabs>
        <w:ind w:left="1440" w:hanging="360"/>
      </w:pPr>
      <w:rPr>
        <w:rFonts w:ascii="Wingdings" w:hAnsi="Wingdings" w:hint="default"/>
      </w:rPr>
    </w:lvl>
    <w:lvl w:ilvl="2" w:tplc="39BC5E48" w:tentative="1">
      <w:start w:val="1"/>
      <w:numFmt w:val="bullet"/>
      <w:lvlText w:val="Ø"/>
      <w:lvlJc w:val="left"/>
      <w:pPr>
        <w:tabs>
          <w:tab w:val="num" w:pos="2160"/>
        </w:tabs>
        <w:ind w:left="2160" w:hanging="360"/>
      </w:pPr>
      <w:rPr>
        <w:rFonts w:ascii="Wingdings" w:hAnsi="Wingdings" w:hint="default"/>
      </w:rPr>
    </w:lvl>
    <w:lvl w:ilvl="3" w:tplc="4AA0529A" w:tentative="1">
      <w:start w:val="1"/>
      <w:numFmt w:val="bullet"/>
      <w:lvlText w:val="Ø"/>
      <w:lvlJc w:val="left"/>
      <w:pPr>
        <w:tabs>
          <w:tab w:val="num" w:pos="2880"/>
        </w:tabs>
        <w:ind w:left="2880" w:hanging="360"/>
      </w:pPr>
      <w:rPr>
        <w:rFonts w:ascii="Wingdings" w:hAnsi="Wingdings" w:hint="default"/>
      </w:rPr>
    </w:lvl>
    <w:lvl w:ilvl="4" w:tplc="765AD9AC" w:tentative="1">
      <w:start w:val="1"/>
      <w:numFmt w:val="bullet"/>
      <w:lvlText w:val="Ø"/>
      <w:lvlJc w:val="left"/>
      <w:pPr>
        <w:tabs>
          <w:tab w:val="num" w:pos="3600"/>
        </w:tabs>
        <w:ind w:left="3600" w:hanging="360"/>
      </w:pPr>
      <w:rPr>
        <w:rFonts w:ascii="Wingdings" w:hAnsi="Wingdings" w:hint="default"/>
      </w:rPr>
    </w:lvl>
    <w:lvl w:ilvl="5" w:tplc="29C27DBE" w:tentative="1">
      <w:start w:val="1"/>
      <w:numFmt w:val="bullet"/>
      <w:lvlText w:val="Ø"/>
      <w:lvlJc w:val="left"/>
      <w:pPr>
        <w:tabs>
          <w:tab w:val="num" w:pos="4320"/>
        </w:tabs>
        <w:ind w:left="4320" w:hanging="360"/>
      </w:pPr>
      <w:rPr>
        <w:rFonts w:ascii="Wingdings" w:hAnsi="Wingdings" w:hint="default"/>
      </w:rPr>
    </w:lvl>
    <w:lvl w:ilvl="6" w:tplc="7FD6AB6C" w:tentative="1">
      <w:start w:val="1"/>
      <w:numFmt w:val="bullet"/>
      <w:lvlText w:val="Ø"/>
      <w:lvlJc w:val="left"/>
      <w:pPr>
        <w:tabs>
          <w:tab w:val="num" w:pos="5040"/>
        </w:tabs>
        <w:ind w:left="5040" w:hanging="360"/>
      </w:pPr>
      <w:rPr>
        <w:rFonts w:ascii="Wingdings" w:hAnsi="Wingdings" w:hint="default"/>
      </w:rPr>
    </w:lvl>
    <w:lvl w:ilvl="7" w:tplc="E02ED85C" w:tentative="1">
      <w:start w:val="1"/>
      <w:numFmt w:val="bullet"/>
      <w:lvlText w:val="Ø"/>
      <w:lvlJc w:val="left"/>
      <w:pPr>
        <w:tabs>
          <w:tab w:val="num" w:pos="5760"/>
        </w:tabs>
        <w:ind w:left="5760" w:hanging="360"/>
      </w:pPr>
      <w:rPr>
        <w:rFonts w:ascii="Wingdings" w:hAnsi="Wingdings" w:hint="default"/>
      </w:rPr>
    </w:lvl>
    <w:lvl w:ilvl="8" w:tplc="CA9086B8" w:tentative="1">
      <w:start w:val="1"/>
      <w:numFmt w:val="bullet"/>
      <w:lvlText w:val="Ø"/>
      <w:lvlJc w:val="left"/>
      <w:pPr>
        <w:tabs>
          <w:tab w:val="num" w:pos="6480"/>
        </w:tabs>
        <w:ind w:left="6480" w:hanging="360"/>
      </w:pPr>
      <w:rPr>
        <w:rFonts w:ascii="Wingdings" w:hAnsi="Wingdings" w:hint="default"/>
      </w:rPr>
    </w:lvl>
  </w:abstractNum>
  <w:abstractNum w:abstractNumId="21" w15:restartNumberingAfterBreak="0">
    <w:nsid w:val="66AE7394"/>
    <w:multiLevelType w:val="hybridMultilevel"/>
    <w:tmpl w:val="992494A8"/>
    <w:lvl w:ilvl="0" w:tplc="038A144E">
      <w:start w:val="1"/>
      <w:numFmt w:val="bullet"/>
      <w:lvlText w:val=""/>
      <w:lvlJc w:val="left"/>
      <w:pPr>
        <w:ind w:left="720" w:hanging="360"/>
      </w:pPr>
      <w:rPr>
        <w:rFonts w:ascii="Wingdings" w:hAnsi="Wingdings" w:hint="default"/>
      </w:rPr>
    </w:lvl>
    <w:lvl w:ilvl="1" w:tplc="5674F534" w:tentative="1">
      <w:start w:val="1"/>
      <w:numFmt w:val="bullet"/>
      <w:lvlText w:val="o"/>
      <w:lvlJc w:val="left"/>
      <w:pPr>
        <w:ind w:left="1440" w:hanging="360"/>
      </w:pPr>
      <w:rPr>
        <w:rFonts w:ascii="Courier New" w:hAnsi="Courier New" w:cs="Courier New" w:hint="default"/>
      </w:rPr>
    </w:lvl>
    <w:lvl w:ilvl="2" w:tplc="91B8B176" w:tentative="1">
      <w:start w:val="1"/>
      <w:numFmt w:val="bullet"/>
      <w:lvlText w:val=""/>
      <w:lvlJc w:val="left"/>
      <w:pPr>
        <w:ind w:left="2160" w:hanging="360"/>
      </w:pPr>
      <w:rPr>
        <w:rFonts w:ascii="Wingdings" w:hAnsi="Wingdings" w:hint="default"/>
      </w:rPr>
    </w:lvl>
    <w:lvl w:ilvl="3" w:tplc="847E7548" w:tentative="1">
      <w:start w:val="1"/>
      <w:numFmt w:val="bullet"/>
      <w:lvlText w:val=""/>
      <w:lvlJc w:val="left"/>
      <w:pPr>
        <w:ind w:left="2880" w:hanging="360"/>
      </w:pPr>
      <w:rPr>
        <w:rFonts w:ascii="Symbol" w:hAnsi="Symbol" w:hint="default"/>
      </w:rPr>
    </w:lvl>
    <w:lvl w:ilvl="4" w:tplc="EED025E0" w:tentative="1">
      <w:start w:val="1"/>
      <w:numFmt w:val="bullet"/>
      <w:lvlText w:val="o"/>
      <w:lvlJc w:val="left"/>
      <w:pPr>
        <w:ind w:left="3600" w:hanging="360"/>
      </w:pPr>
      <w:rPr>
        <w:rFonts w:ascii="Courier New" w:hAnsi="Courier New" w:cs="Courier New" w:hint="default"/>
      </w:rPr>
    </w:lvl>
    <w:lvl w:ilvl="5" w:tplc="796224A6" w:tentative="1">
      <w:start w:val="1"/>
      <w:numFmt w:val="bullet"/>
      <w:lvlText w:val=""/>
      <w:lvlJc w:val="left"/>
      <w:pPr>
        <w:ind w:left="4320" w:hanging="360"/>
      </w:pPr>
      <w:rPr>
        <w:rFonts w:ascii="Wingdings" w:hAnsi="Wingdings" w:hint="default"/>
      </w:rPr>
    </w:lvl>
    <w:lvl w:ilvl="6" w:tplc="5AC23C20" w:tentative="1">
      <w:start w:val="1"/>
      <w:numFmt w:val="bullet"/>
      <w:lvlText w:val=""/>
      <w:lvlJc w:val="left"/>
      <w:pPr>
        <w:ind w:left="5040" w:hanging="360"/>
      </w:pPr>
      <w:rPr>
        <w:rFonts w:ascii="Symbol" w:hAnsi="Symbol" w:hint="default"/>
      </w:rPr>
    </w:lvl>
    <w:lvl w:ilvl="7" w:tplc="16DC51C4" w:tentative="1">
      <w:start w:val="1"/>
      <w:numFmt w:val="bullet"/>
      <w:lvlText w:val="o"/>
      <w:lvlJc w:val="left"/>
      <w:pPr>
        <w:ind w:left="5760" w:hanging="360"/>
      </w:pPr>
      <w:rPr>
        <w:rFonts w:ascii="Courier New" w:hAnsi="Courier New" w:cs="Courier New" w:hint="default"/>
      </w:rPr>
    </w:lvl>
    <w:lvl w:ilvl="8" w:tplc="267CDD76" w:tentative="1">
      <w:start w:val="1"/>
      <w:numFmt w:val="bullet"/>
      <w:lvlText w:val=""/>
      <w:lvlJc w:val="left"/>
      <w:pPr>
        <w:ind w:left="6480" w:hanging="360"/>
      </w:pPr>
      <w:rPr>
        <w:rFonts w:ascii="Wingdings" w:hAnsi="Wingdings" w:hint="default"/>
      </w:rPr>
    </w:lvl>
  </w:abstractNum>
  <w:abstractNum w:abstractNumId="22" w15:restartNumberingAfterBreak="0">
    <w:nsid w:val="67D64AE4"/>
    <w:multiLevelType w:val="hybridMultilevel"/>
    <w:tmpl w:val="C2000082"/>
    <w:lvl w:ilvl="0" w:tplc="FA2AC8C4">
      <w:start w:val="1"/>
      <w:numFmt w:val="bullet"/>
      <w:lvlText w:val=""/>
      <w:lvlJc w:val="left"/>
      <w:pPr>
        <w:tabs>
          <w:tab w:val="num" w:pos="720"/>
        </w:tabs>
        <w:ind w:left="720" w:hanging="360"/>
      </w:pPr>
      <w:rPr>
        <w:rFonts w:ascii="Wingdings" w:hAnsi="Wingdings" w:hint="default"/>
      </w:rPr>
    </w:lvl>
    <w:lvl w:ilvl="1" w:tplc="BB4CC830" w:tentative="1">
      <w:start w:val="1"/>
      <w:numFmt w:val="bullet"/>
      <w:lvlText w:val=""/>
      <w:lvlJc w:val="left"/>
      <w:pPr>
        <w:tabs>
          <w:tab w:val="num" w:pos="1440"/>
        </w:tabs>
        <w:ind w:left="1440" w:hanging="360"/>
      </w:pPr>
      <w:rPr>
        <w:rFonts w:ascii="Wingdings" w:hAnsi="Wingdings" w:hint="default"/>
      </w:rPr>
    </w:lvl>
    <w:lvl w:ilvl="2" w:tplc="4D8EBA40" w:tentative="1">
      <w:start w:val="1"/>
      <w:numFmt w:val="bullet"/>
      <w:lvlText w:val=""/>
      <w:lvlJc w:val="left"/>
      <w:pPr>
        <w:tabs>
          <w:tab w:val="num" w:pos="2160"/>
        </w:tabs>
        <w:ind w:left="2160" w:hanging="360"/>
      </w:pPr>
      <w:rPr>
        <w:rFonts w:ascii="Wingdings" w:hAnsi="Wingdings" w:hint="default"/>
      </w:rPr>
    </w:lvl>
    <w:lvl w:ilvl="3" w:tplc="DD523BB4" w:tentative="1">
      <w:start w:val="1"/>
      <w:numFmt w:val="bullet"/>
      <w:lvlText w:val=""/>
      <w:lvlJc w:val="left"/>
      <w:pPr>
        <w:tabs>
          <w:tab w:val="num" w:pos="2880"/>
        </w:tabs>
        <w:ind w:left="2880" w:hanging="360"/>
      </w:pPr>
      <w:rPr>
        <w:rFonts w:ascii="Wingdings" w:hAnsi="Wingdings" w:hint="default"/>
      </w:rPr>
    </w:lvl>
    <w:lvl w:ilvl="4" w:tplc="B7EC9060" w:tentative="1">
      <w:start w:val="1"/>
      <w:numFmt w:val="bullet"/>
      <w:lvlText w:val=""/>
      <w:lvlJc w:val="left"/>
      <w:pPr>
        <w:tabs>
          <w:tab w:val="num" w:pos="3600"/>
        </w:tabs>
        <w:ind w:left="3600" w:hanging="360"/>
      </w:pPr>
      <w:rPr>
        <w:rFonts w:ascii="Wingdings" w:hAnsi="Wingdings" w:hint="default"/>
      </w:rPr>
    </w:lvl>
    <w:lvl w:ilvl="5" w:tplc="15C8F63A" w:tentative="1">
      <w:start w:val="1"/>
      <w:numFmt w:val="bullet"/>
      <w:lvlText w:val=""/>
      <w:lvlJc w:val="left"/>
      <w:pPr>
        <w:tabs>
          <w:tab w:val="num" w:pos="4320"/>
        </w:tabs>
        <w:ind w:left="4320" w:hanging="360"/>
      </w:pPr>
      <w:rPr>
        <w:rFonts w:ascii="Wingdings" w:hAnsi="Wingdings" w:hint="default"/>
      </w:rPr>
    </w:lvl>
    <w:lvl w:ilvl="6" w:tplc="D806D80C" w:tentative="1">
      <w:start w:val="1"/>
      <w:numFmt w:val="bullet"/>
      <w:lvlText w:val=""/>
      <w:lvlJc w:val="left"/>
      <w:pPr>
        <w:tabs>
          <w:tab w:val="num" w:pos="5040"/>
        </w:tabs>
        <w:ind w:left="5040" w:hanging="360"/>
      </w:pPr>
      <w:rPr>
        <w:rFonts w:ascii="Wingdings" w:hAnsi="Wingdings" w:hint="default"/>
      </w:rPr>
    </w:lvl>
    <w:lvl w:ilvl="7" w:tplc="CB5E7F10" w:tentative="1">
      <w:start w:val="1"/>
      <w:numFmt w:val="bullet"/>
      <w:lvlText w:val=""/>
      <w:lvlJc w:val="left"/>
      <w:pPr>
        <w:tabs>
          <w:tab w:val="num" w:pos="5760"/>
        </w:tabs>
        <w:ind w:left="5760" w:hanging="360"/>
      </w:pPr>
      <w:rPr>
        <w:rFonts w:ascii="Wingdings" w:hAnsi="Wingdings" w:hint="default"/>
      </w:rPr>
    </w:lvl>
    <w:lvl w:ilvl="8" w:tplc="1354DE86"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7E046E0"/>
    <w:multiLevelType w:val="hybridMultilevel"/>
    <w:tmpl w:val="86DC43D0"/>
    <w:lvl w:ilvl="0" w:tplc="8F0A17A2">
      <w:start w:val="1"/>
      <w:numFmt w:val="bullet"/>
      <w:lvlText w:val=""/>
      <w:lvlJc w:val="left"/>
      <w:pPr>
        <w:ind w:left="720" w:hanging="360"/>
      </w:pPr>
      <w:rPr>
        <w:rFonts w:ascii="Wingdings" w:hAnsi="Wingdings" w:hint="default"/>
      </w:rPr>
    </w:lvl>
    <w:lvl w:ilvl="1" w:tplc="28E67222" w:tentative="1">
      <w:start w:val="1"/>
      <w:numFmt w:val="bullet"/>
      <w:lvlText w:val="o"/>
      <w:lvlJc w:val="left"/>
      <w:pPr>
        <w:ind w:left="1440" w:hanging="360"/>
      </w:pPr>
      <w:rPr>
        <w:rFonts w:ascii="Courier New" w:hAnsi="Courier New" w:cs="Courier New" w:hint="default"/>
      </w:rPr>
    </w:lvl>
    <w:lvl w:ilvl="2" w:tplc="1F3EF33E" w:tentative="1">
      <w:start w:val="1"/>
      <w:numFmt w:val="bullet"/>
      <w:lvlText w:val=""/>
      <w:lvlJc w:val="left"/>
      <w:pPr>
        <w:ind w:left="2160" w:hanging="360"/>
      </w:pPr>
      <w:rPr>
        <w:rFonts w:ascii="Wingdings" w:hAnsi="Wingdings" w:hint="default"/>
      </w:rPr>
    </w:lvl>
    <w:lvl w:ilvl="3" w:tplc="3A683172" w:tentative="1">
      <w:start w:val="1"/>
      <w:numFmt w:val="bullet"/>
      <w:lvlText w:val=""/>
      <w:lvlJc w:val="left"/>
      <w:pPr>
        <w:ind w:left="2880" w:hanging="360"/>
      </w:pPr>
      <w:rPr>
        <w:rFonts w:ascii="Symbol" w:hAnsi="Symbol" w:hint="default"/>
      </w:rPr>
    </w:lvl>
    <w:lvl w:ilvl="4" w:tplc="67F237E0" w:tentative="1">
      <w:start w:val="1"/>
      <w:numFmt w:val="bullet"/>
      <w:lvlText w:val="o"/>
      <w:lvlJc w:val="left"/>
      <w:pPr>
        <w:ind w:left="3600" w:hanging="360"/>
      </w:pPr>
      <w:rPr>
        <w:rFonts w:ascii="Courier New" w:hAnsi="Courier New" w:cs="Courier New" w:hint="default"/>
      </w:rPr>
    </w:lvl>
    <w:lvl w:ilvl="5" w:tplc="F698E42E" w:tentative="1">
      <w:start w:val="1"/>
      <w:numFmt w:val="bullet"/>
      <w:lvlText w:val=""/>
      <w:lvlJc w:val="left"/>
      <w:pPr>
        <w:ind w:left="4320" w:hanging="360"/>
      </w:pPr>
      <w:rPr>
        <w:rFonts w:ascii="Wingdings" w:hAnsi="Wingdings" w:hint="default"/>
      </w:rPr>
    </w:lvl>
    <w:lvl w:ilvl="6" w:tplc="521C5074" w:tentative="1">
      <w:start w:val="1"/>
      <w:numFmt w:val="bullet"/>
      <w:lvlText w:val=""/>
      <w:lvlJc w:val="left"/>
      <w:pPr>
        <w:ind w:left="5040" w:hanging="360"/>
      </w:pPr>
      <w:rPr>
        <w:rFonts w:ascii="Symbol" w:hAnsi="Symbol" w:hint="default"/>
      </w:rPr>
    </w:lvl>
    <w:lvl w:ilvl="7" w:tplc="F78A03AA" w:tentative="1">
      <w:start w:val="1"/>
      <w:numFmt w:val="bullet"/>
      <w:lvlText w:val="o"/>
      <w:lvlJc w:val="left"/>
      <w:pPr>
        <w:ind w:left="5760" w:hanging="360"/>
      </w:pPr>
      <w:rPr>
        <w:rFonts w:ascii="Courier New" w:hAnsi="Courier New" w:cs="Courier New" w:hint="default"/>
      </w:rPr>
    </w:lvl>
    <w:lvl w:ilvl="8" w:tplc="D08898B6" w:tentative="1">
      <w:start w:val="1"/>
      <w:numFmt w:val="bullet"/>
      <w:lvlText w:val=""/>
      <w:lvlJc w:val="left"/>
      <w:pPr>
        <w:ind w:left="6480" w:hanging="360"/>
      </w:pPr>
      <w:rPr>
        <w:rFonts w:ascii="Wingdings" w:hAnsi="Wingdings" w:hint="default"/>
      </w:rPr>
    </w:lvl>
  </w:abstractNum>
  <w:abstractNum w:abstractNumId="24" w15:restartNumberingAfterBreak="0">
    <w:nsid w:val="6F4B655B"/>
    <w:multiLevelType w:val="hybridMultilevel"/>
    <w:tmpl w:val="55F88088"/>
    <w:lvl w:ilvl="0" w:tplc="47FAC4E6">
      <w:start w:val="1"/>
      <w:numFmt w:val="bullet"/>
      <w:lvlText w:val="Ø"/>
      <w:lvlJc w:val="left"/>
      <w:pPr>
        <w:tabs>
          <w:tab w:val="num" w:pos="720"/>
        </w:tabs>
        <w:ind w:left="720" w:hanging="360"/>
      </w:pPr>
      <w:rPr>
        <w:rFonts w:ascii="Wingdings" w:hAnsi="Wingdings" w:hint="default"/>
      </w:rPr>
    </w:lvl>
    <w:lvl w:ilvl="1" w:tplc="32B0E142" w:tentative="1">
      <w:start w:val="1"/>
      <w:numFmt w:val="bullet"/>
      <w:lvlText w:val="Ø"/>
      <w:lvlJc w:val="left"/>
      <w:pPr>
        <w:tabs>
          <w:tab w:val="num" w:pos="1440"/>
        </w:tabs>
        <w:ind w:left="1440" w:hanging="360"/>
      </w:pPr>
      <w:rPr>
        <w:rFonts w:ascii="Wingdings" w:hAnsi="Wingdings" w:hint="default"/>
      </w:rPr>
    </w:lvl>
    <w:lvl w:ilvl="2" w:tplc="6464DCDE" w:tentative="1">
      <w:start w:val="1"/>
      <w:numFmt w:val="bullet"/>
      <w:lvlText w:val="Ø"/>
      <w:lvlJc w:val="left"/>
      <w:pPr>
        <w:tabs>
          <w:tab w:val="num" w:pos="2160"/>
        </w:tabs>
        <w:ind w:left="2160" w:hanging="360"/>
      </w:pPr>
      <w:rPr>
        <w:rFonts w:ascii="Wingdings" w:hAnsi="Wingdings" w:hint="default"/>
      </w:rPr>
    </w:lvl>
    <w:lvl w:ilvl="3" w:tplc="E2AA4972" w:tentative="1">
      <w:start w:val="1"/>
      <w:numFmt w:val="bullet"/>
      <w:lvlText w:val="Ø"/>
      <w:lvlJc w:val="left"/>
      <w:pPr>
        <w:tabs>
          <w:tab w:val="num" w:pos="2880"/>
        </w:tabs>
        <w:ind w:left="2880" w:hanging="360"/>
      </w:pPr>
      <w:rPr>
        <w:rFonts w:ascii="Wingdings" w:hAnsi="Wingdings" w:hint="default"/>
      </w:rPr>
    </w:lvl>
    <w:lvl w:ilvl="4" w:tplc="FF003FBC" w:tentative="1">
      <w:start w:val="1"/>
      <w:numFmt w:val="bullet"/>
      <w:lvlText w:val="Ø"/>
      <w:lvlJc w:val="left"/>
      <w:pPr>
        <w:tabs>
          <w:tab w:val="num" w:pos="3600"/>
        </w:tabs>
        <w:ind w:left="3600" w:hanging="360"/>
      </w:pPr>
      <w:rPr>
        <w:rFonts w:ascii="Wingdings" w:hAnsi="Wingdings" w:hint="default"/>
      </w:rPr>
    </w:lvl>
    <w:lvl w:ilvl="5" w:tplc="9C3AFD64" w:tentative="1">
      <w:start w:val="1"/>
      <w:numFmt w:val="bullet"/>
      <w:lvlText w:val="Ø"/>
      <w:lvlJc w:val="left"/>
      <w:pPr>
        <w:tabs>
          <w:tab w:val="num" w:pos="4320"/>
        </w:tabs>
        <w:ind w:left="4320" w:hanging="360"/>
      </w:pPr>
      <w:rPr>
        <w:rFonts w:ascii="Wingdings" w:hAnsi="Wingdings" w:hint="default"/>
      </w:rPr>
    </w:lvl>
    <w:lvl w:ilvl="6" w:tplc="8F60D87A" w:tentative="1">
      <w:start w:val="1"/>
      <w:numFmt w:val="bullet"/>
      <w:lvlText w:val="Ø"/>
      <w:lvlJc w:val="left"/>
      <w:pPr>
        <w:tabs>
          <w:tab w:val="num" w:pos="5040"/>
        </w:tabs>
        <w:ind w:left="5040" w:hanging="360"/>
      </w:pPr>
      <w:rPr>
        <w:rFonts w:ascii="Wingdings" w:hAnsi="Wingdings" w:hint="default"/>
      </w:rPr>
    </w:lvl>
    <w:lvl w:ilvl="7" w:tplc="4E50D13C" w:tentative="1">
      <w:start w:val="1"/>
      <w:numFmt w:val="bullet"/>
      <w:lvlText w:val="Ø"/>
      <w:lvlJc w:val="left"/>
      <w:pPr>
        <w:tabs>
          <w:tab w:val="num" w:pos="5760"/>
        </w:tabs>
        <w:ind w:left="5760" w:hanging="360"/>
      </w:pPr>
      <w:rPr>
        <w:rFonts w:ascii="Wingdings" w:hAnsi="Wingdings" w:hint="default"/>
      </w:rPr>
    </w:lvl>
    <w:lvl w:ilvl="8" w:tplc="8DC65CC2" w:tentative="1">
      <w:start w:val="1"/>
      <w:numFmt w:val="bullet"/>
      <w:lvlText w:val="Ø"/>
      <w:lvlJc w:val="left"/>
      <w:pPr>
        <w:tabs>
          <w:tab w:val="num" w:pos="6480"/>
        </w:tabs>
        <w:ind w:left="6480" w:hanging="360"/>
      </w:pPr>
      <w:rPr>
        <w:rFonts w:ascii="Wingdings" w:hAnsi="Wingdings" w:hint="default"/>
      </w:rPr>
    </w:lvl>
  </w:abstractNum>
  <w:abstractNum w:abstractNumId="25" w15:restartNumberingAfterBreak="0">
    <w:nsid w:val="70455FC0"/>
    <w:multiLevelType w:val="hybridMultilevel"/>
    <w:tmpl w:val="19BC81E2"/>
    <w:lvl w:ilvl="0" w:tplc="3D040B7A">
      <w:start w:val="1"/>
      <w:numFmt w:val="bullet"/>
      <w:lvlText w:val="ü"/>
      <w:lvlJc w:val="left"/>
      <w:pPr>
        <w:tabs>
          <w:tab w:val="num" w:pos="720"/>
        </w:tabs>
        <w:ind w:left="720" w:hanging="360"/>
      </w:pPr>
      <w:rPr>
        <w:rFonts w:ascii="Wingdings" w:hAnsi="Wingdings" w:hint="default"/>
      </w:rPr>
    </w:lvl>
    <w:lvl w:ilvl="1" w:tplc="C0D2C39E" w:tentative="1">
      <w:start w:val="1"/>
      <w:numFmt w:val="bullet"/>
      <w:lvlText w:val="ü"/>
      <w:lvlJc w:val="left"/>
      <w:pPr>
        <w:tabs>
          <w:tab w:val="num" w:pos="1440"/>
        </w:tabs>
        <w:ind w:left="1440" w:hanging="360"/>
      </w:pPr>
      <w:rPr>
        <w:rFonts w:ascii="Wingdings" w:hAnsi="Wingdings" w:hint="default"/>
      </w:rPr>
    </w:lvl>
    <w:lvl w:ilvl="2" w:tplc="09D44584" w:tentative="1">
      <w:start w:val="1"/>
      <w:numFmt w:val="bullet"/>
      <w:lvlText w:val="ü"/>
      <w:lvlJc w:val="left"/>
      <w:pPr>
        <w:tabs>
          <w:tab w:val="num" w:pos="2160"/>
        </w:tabs>
        <w:ind w:left="2160" w:hanging="360"/>
      </w:pPr>
      <w:rPr>
        <w:rFonts w:ascii="Wingdings" w:hAnsi="Wingdings" w:hint="default"/>
      </w:rPr>
    </w:lvl>
    <w:lvl w:ilvl="3" w:tplc="5A9C9F1A" w:tentative="1">
      <w:start w:val="1"/>
      <w:numFmt w:val="bullet"/>
      <w:lvlText w:val="ü"/>
      <w:lvlJc w:val="left"/>
      <w:pPr>
        <w:tabs>
          <w:tab w:val="num" w:pos="2880"/>
        </w:tabs>
        <w:ind w:left="2880" w:hanging="360"/>
      </w:pPr>
      <w:rPr>
        <w:rFonts w:ascii="Wingdings" w:hAnsi="Wingdings" w:hint="default"/>
      </w:rPr>
    </w:lvl>
    <w:lvl w:ilvl="4" w:tplc="56FEE692" w:tentative="1">
      <w:start w:val="1"/>
      <w:numFmt w:val="bullet"/>
      <w:lvlText w:val="ü"/>
      <w:lvlJc w:val="left"/>
      <w:pPr>
        <w:tabs>
          <w:tab w:val="num" w:pos="3600"/>
        </w:tabs>
        <w:ind w:left="3600" w:hanging="360"/>
      </w:pPr>
      <w:rPr>
        <w:rFonts w:ascii="Wingdings" w:hAnsi="Wingdings" w:hint="default"/>
      </w:rPr>
    </w:lvl>
    <w:lvl w:ilvl="5" w:tplc="16FE626A" w:tentative="1">
      <w:start w:val="1"/>
      <w:numFmt w:val="bullet"/>
      <w:lvlText w:val="ü"/>
      <w:lvlJc w:val="left"/>
      <w:pPr>
        <w:tabs>
          <w:tab w:val="num" w:pos="4320"/>
        </w:tabs>
        <w:ind w:left="4320" w:hanging="360"/>
      </w:pPr>
      <w:rPr>
        <w:rFonts w:ascii="Wingdings" w:hAnsi="Wingdings" w:hint="default"/>
      </w:rPr>
    </w:lvl>
    <w:lvl w:ilvl="6" w:tplc="D98C6888" w:tentative="1">
      <w:start w:val="1"/>
      <w:numFmt w:val="bullet"/>
      <w:lvlText w:val="ü"/>
      <w:lvlJc w:val="left"/>
      <w:pPr>
        <w:tabs>
          <w:tab w:val="num" w:pos="5040"/>
        </w:tabs>
        <w:ind w:left="5040" w:hanging="360"/>
      </w:pPr>
      <w:rPr>
        <w:rFonts w:ascii="Wingdings" w:hAnsi="Wingdings" w:hint="default"/>
      </w:rPr>
    </w:lvl>
    <w:lvl w:ilvl="7" w:tplc="921E25EE" w:tentative="1">
      <w:start w:val="1"/>
      <w:numFmt w:val="bullet"/>
      <w:lvlText w:val="ü"/>
      <w:lvlJc w:val="left"/>
      <w:pPr>
        <w:tabs>
          <w:tab w:val="num" w:pos="5760"/>
        </w:tabs>
        <w:ind w:left="5760" w:hanging="360"/>
      </w:pPr>
      <w:rPr>
        <w:rFonts w:ascii="Wingdings" w:hAnsi="Wingdings" w:hint="default"/>
      </w:rPr>
    </w:lvl>
    <w:lvl w:ilvl="8" w:tplc="7BBC3BA8" w:tentative="1">
      <w:start w:val="1"/>
      <w:numFmt w:val="bullet"/>
      <w:lvlText w:val="ü"/>
      <w:lvlJc w:val="left"/>
      <w:pPr>
        <w:tabs>
          <w:tab w:val="num" w:pos="6480"/>
        </w:tabs>
        <w:ind w:left="6480" w:hanging="360"/>
      </w:pPr>
      <w:rPr>
        <w:rFonts w:ascii="Wingdings" w:hAnsi="Wingdings" w:hint="default"/>
      </w:rPr>
    </w:lvl>
  </w:abstractNum>
  <w:abstractNum w:abstractNumId="26" w15:restartNumberingAfterBreak="0">
    <w:nsid w:val="7B554E39"/>
    <w:multiLevelType w:val="hybridMultilevel"/>
    <w:tmpl w:val="6854C926"/>
    <w:lvl w:ilvl="0" w:tplc="514E844A">
      <w:start w:val="1"/>
      <w:numFmt w:val="bullet"/>
      <w:lvlText w:val=""/>
      <w:lvlJc w:val="left"/>
      <w:pPr>
        <w:tabs>
          <w:tab w:val="num" w:pos="720"/>
        </w:tabs>
        <w:ind w:left="720" w:hanging="360"/>
      </w:pPr>
      <w:rPr>
        <w:rFonts w:ascii="Wingdings" w:hAnsi="Wingdings" w:hint="default"/>
      </w:rPr>
    </w:lvl>
    <w:lvl w:ilvl="1" w:tplc="7A5E01D8" w:tentative="1">
      <w:start w:val="1"/>
      <w:numFmt w:val="bullet"/>
      <w:lvlText w:val=""/>
      <w:lvlJc w:val="left"/>
      <w:pPr>
        <w:tabs>
          <w:tab w:val="num" w:pos="1440"/>
        </w:tabs>
        <w:ind w:left="1440" w:hanging="360"/>
      </w:pPr>
      <w:rPr>
        <w:rFonts w:ascii="Wingdings" w:hAnsi="Wingdings" w:hint="default"/>
      </w:rPr>
    </w:lvl>
    <w:lvl w:ilvl="2" w:tplc="2642268C" w:tentative="1">
      <w:start w:val="1"/>
      <w:numFmt w:val="bullet"/>
      <w:lvlText w:val=""/>
      <w:lvlJc w:val="left"/>
      <w:pPr>
        <w:tabs>
          <w:tab w:val="num" w:pos="2160"/>
        </w:tabs>
        <w:ind w:left="2160" w:hanging="360"/>
      </w:pPr>
      <w:rPr>
        <w:rFonts w:ascii="Wingdings" w:hAnsi="Wingdings" w:hint="default"/>
      </w:rPr>
    </w:lvl>
    <w:lvl w:ilvl="3" w:tplc="2C9E14FC" w:tentative="1">
      <w:start w:val="1"/>
      <w:numFmt w:val="bullet"/>
      <w:lvlText w:val=""/>
      <w:lvlJc w:val="left"/>
      <w:pPr>
        <w:tabs>
          <w:tab w:val="num" w:pos="2880"/>
        </w:tabs>
        <w:ind w:left="2880" w:hanging="360"/>
      </w:pPr>
      <w:rPr>
        <w:rFonts w:ascii="Wingdings" w:hAnsi="Wingdings" w:hint="default"/>
      </w:rPr>
    </w:lvl>
    <w:lvl w:ilvl="4" w:tplc="514082E0" w:tentative="1">
      <w:start w:val="1"/>
      <w:numFmt w:val="bullet"/>
      <w:lvlText w:val=""/>
      <w:lvlJc w:val="left"/>
      <w:pPr>
        <w:tabs>
          <w:tab w:val="num" w:pos="3600"/>
        </w:tabs>
        <w:ind w:left="3600" w:hanging="360"/>
      </w:pPr>
      <w:rPr>
        <w:rFonts w:ascii="Wingdings" w:hAnsi="Wingdings" w:hint="default"/>
      </w:rPr>
    </w:lvl>
    <w:lvl w:ilvl="5" w:tplc="63066EAE" w:tentative="1">
      <w:start w:val="1"/>
      <w:numFmt w:val="bullet"/>
      <w:lvlText w:val=""/>
      <w:lvlJc w:val="left"/>
      <w:pPr>
        <w:tabs>
          <w:tab w:val="num" w:pos="4320"/>
        </w:tabs>
        <w:ind w:left="4320" w:hanging="360"/>
      </w:pPr>
      <w:rPr>
        <w:rFonts w:ascii="Wingdings" w:hAnsi="Wingdings" w:hint="default"/>
      </w:rPr>
    </w:lvl>
    <w:lvl w:ilvl="6" w:tplc="7FE6FFE2" w:tentative="1">
      <w:start w:val="1"/>
      <w:numFmt w:val="bullet"/>
      <w:lvlText w:val=""/>
      <w:lvlJc w:val="left"/>
      <w:pPr>
        <w:tabs>
          <w:tab w:val="num" w:pos="5040"/>
        </w:tabs>
        <w:ind w:left="5040" w:hanging="360"/>
      </w:pPr>
      <w:rPr>
        <w:rFonts w:ascii="Wingdings" w:hAnsi="Wingdings" w:hint="default"/>
      </w:rPr>
    </w:lvl>
    <w:lvl w:ilvl="7" w:tplc="3D3C8978" w:tentative="1">
      <w:start w:val="1"/>
      <w:numFmt w:val="bullet"/>
      <w:lvlText w:val=""/>
      <w:lvlJc w:val="left"/>
      <w:pPr>
        <w:tabs>
          <w:tab w:val="num" w:pos="5760"/>
        </w:tabs>
        <w:ind w:left="5760" w:hanging="360"/>
      </w:pPr>
      <w:rPr>
        <w:rFonts w:ascii="Wingdings" w:hAnsi="Wingdings" w:hint="default"/>
      </w:rPr>
    </w:lvl>
    <w:lvl w:ilvl="8" w:tplc="51966B74"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D975228"/>
    <w:multiLevelType w:val="hybridMultilevel"/>
    <w:tmpl w:val="2A78A95A"/>
    <w:lvl w:ilvl="0" w:tplc="CD222960">
      <w:start w:val="1"/>
      <w:numFmt w:val="bullet"/>
      <w:lvlText w:val=""/>
      <w:lvlJc w:val="left"/>
      <w:pPr>
        <w:ind w:left="720" w:hanging="360"/>
      </w:pPr>
      <w:rPr>
        <w:rFonts w:ascii="Wingdings" w:hAnsi="Wingdings" w:hint="default"/>
      </w:rPr>
    </w:lvl>
    <w:lvl w:ilvl="1" w:tplc="BA608192" w:tentative="1">
      <w:start w:val="1"/>
      <w:numFmt w:val="bullet"/>
      <w:lvlText w:val="o"/>
      <w:lvlJc w:val="left"/>
      <w:pPr>
        <w:ind w:left="1440" w:hanging="360"/>
      </w:pPr>
      <w:rPr>
        <w:rFonts w:ascii="Courier New" w:hAnsi="Courier New" w:cs="Courier New" w:hint="default"/>
      </w:rPr>
    </w:lvl>
    <w:lvl w:ilvl="2" w:tplc="4A10CA76" w:tentative="1">
      <w:start w:val="1"/>
      <w:numFmt w:val="bullet"/>
      <w:lvlText w:val=""/>
      <w:lvlJc w:val="left"/>
      <w:pPr>
        <w:ind w:left="2160" w:hanging="360"/>
      </w:pPr>
      <w:rPr>
        <w:rFonts w:ascii="Wingdings" w:hAnsi="Wingdings" w:hint="default"/>
      </w:rPr>
    </w:lvl>
    <w:lvl w:ilvl="3" w:tplc="A858C400" w:tentative="1">
      <w:start w:val="1"/>
      <w:numFmt w:val="bullet"/>
      <w:lvlText w:val=""/>
      <w:lvlJc w:val="left"/>
      <w:pPr>
        <w:ind w:left="2880" w:hanging="360"/>
      </w:pPr>
      <w:rPr>
        <w:rFonts w:ascii="Symbol" w:hAnsi="Symbol" w:hint="default"/>
      </w:rPr>
    </w:lvl>
    <w:lvl w:ilvl="4" w:tplc="DD1ADBB4" w:tentative="1">
      <w:start w:val="1"/>
      <w:numFmt w:val="bullet"/>
      <w:lvlText w:val="o"/>
      <w:lvlJc w:val="left"/>
      <w:pPr>
        <w:ind w:left="3600" w:hanging="360"/>
      </w:pPr>
      <w:rPr>
        <w:rFonts w:ascii="Courier New" w:hAnsi="Courier New" w:cs="Courier New" w:hint="default"/>
      </w:rPr>
    </w:lvl>
    <w:lvl w:ilvl="5" w:tplc="3D8EC364" w:tentative="1">
      <w:start w:val="1"/>
      <w:numFmt w:val="bullet"/>
      <w:lvlText w:val=""/>
      <w:lvlJc w:val="left"/>
      <w:pPr>
        <w:ind w:left="4320" w:hanging="360"/>
      </w:pPr>
      <w:rPr>
        <w:rFonts w:ascii="Wingdings" w:hAnsi="Wingdings" w:hint="default"/>
      </w:rPr>
    </w:lvl>
    <w:lvl w:ilvl="6" w:tplc="73424E6C" w:tentative="1">
      <w:start w:val="1"/>
      <w:numFmt w:val="bullet"/>
      <w:lvlText w:val=""/>
      <w:lvlJc w:val="left"/>
      <w:pPr>
        <w:ind w:left="5040" w:hanging="360"/>
      </w:pPr>
      <w:rPr>
        <w:rFonts w:ascii="Symbol" w:hAnsi="Symbol" w:hint="default"/>
      </w:rPr>
    </w:lvl>
    <w:lvl w:ilvl="7" w:tplc="03E0EDDC" w:tentative="1">
      <w:start w:val="1"/>
      <w:numFmt w:val="bullet"/>
      <w:lvlText w:val="o"/>
      <w:lvlJc w:val="left"/>
      <w:pPr>
        <w:ind w:left="5760" w:hanging="360"/>
      </w:pPr>
      <w:rPr>
        <w:rFonts w:ascii="Courier New" w:hAnsi="Courier New" w:cs="Courier New" w:hint="default"/>
      </w:rPr>
    </w:lvl>
    <w:lvl w:ilvl="8" w:tplc="A8DA3070" w:tentative="1">
      <w:start w:val="1"/>
      <w:numFmt w:val="bullet"/>
      <w:lvlText w:val=""/>
      <w:lvlJc w:val="left"/>
      <w:pPr>
        <w:ind w:left="6480" w:hanging="360"/>
      </w:pPr>
      <w:rPr>
        <w:rFonts w:ascii="Wingdings" w:hAnsi="Wingdings" w:hint="default"/>
      </w:rPr>
    </w:lvl>
  </w:abstractNum>
  <w:abstractNum w:abstractNumId="28" w15:restartNumberingAfterBreak="0">
    <w:nsid w:val="7F7A2E72"/>
    <w:multiLevelType w:val="hybridMultilevel"/>
    <w:tmpl w:val="EE049C76"/>
    <w:lvl w:ilvl="0" w:tplc="4CB668A0">
      <w:start w:val="1"/>
      <w:numFmt w:val="bullet"/>
      <w:lvlText w:val=""/>
      <w:lvlJc w:val="left"/>
      <w:pPr>
        <w:ind w:left="720" w:hanging="360"/>
      </w:pPr>
      <w:rPr>
        <w:rFonts w:ascii="Wingdings" w:hAnsi="Wingdings" w:hint="default"/>
      </w:rPr>
    </w:lvl>
    <w:lvl w:ilvl="1" w:tplc="404E63A0" w:tentative="1">
      <w:start w:val="1"/>
      <w:numFmt w:val="bullet"/>
      <w:lvlText w:val="o"/>
      <w:lvlJc w:val="left"/>
      <w:pPr>
        <w:ind w:left="1440" w:hanging="360"/>
      </w:pPr>
      <w:rPr>
        <w:rFonts w:ascii="Courier New" w:hAnsi="Courier New" w:cs="Courier New" w:hint="default"/>
      </w:rPr>
    </w:lvl>
    <w:lvl w:ilvl="2" w:tplc="539C13A0" w:tentative="1">
      <w:start w:val="1"/>
      <w:numFmt w:val="bullet"/>
      <w:lvlText w:val=""/>
      <w:lvlJc w:val="left"/>
      <w:pPr>
        <w:ind w:left="2160" w:hanging="360"/>
      </w:pPr>
      <w:rPr>
        <w:rFonts w:ascii="Wingdings" w:hAnsi="Wingdings" w:hint="default"/>
      </w:rPr>
    </w:lvl>
    <w:lvl w:ilvl="3" w:tplc="37FE9A9C" w:tentative="1">
      <w:start w:val="1"/>
      <w:numFmt w:val="bullet"/>
      <w:lvlText w:val=""/>
      <w:lvlJc w:val="left"/>
      <w:pPr>
        <w:ind w:left="2880" w:hanging="360"/>
      </w:pPr>
      <w:rPr>
        <w:rFonts w:ascii="Symbol" w:hAnsi="Symbol" w:hint="default"/>
      </w:rPr>
    </w:lvl>
    <w:lvl w:ilvl="4" w:tplc="BB1A63B2" w:tentative="1">
      <w:start w:val="1"/>
      <w:numFmt w:val="bullet"/>
      <w:lvlText w:val="o"/>
      <w:lvlJc w:val="left"/>
      <w:pPr>
        <w:ind w:left="3600" w:hanging="360"/>
      </w:pPr>
      <w:rPr>
        <w:rFonts w:ascii="Courier New" w:hAnsi="Courier New" w:cs="Courier New" w:hint="default"/>
      </w:rPr>
    </w:lvl>
    <w:lvl w:ilvl="5" w:tplc="42E82768" w:tentative="1">
      <w:start w:val="1"/>
      <w:numFmt w:val="bullet"/>
      <w:lvlText w:val=""/>
      <w:lvlJc w:val="left"/>
      <w:pPr>
        <w:ind w:left="4320" w:hanging="360"/>
      </w:pPr>
      <w:rPr>
        <w:rFonts w:ascii="Wingdings" w:hAnsi="Wingdings" w:hint="default"/>
      </w:rPr>
    </w:lvl>
    <w:lvl w:ilvl="6" w:tplc="153051DA" w:tentative="1">
      <w:start w:val="1"/>
      <w:numFmt w:val="bullet"/>
      <w:lvlText w:val=""/>
      <w:lvlJc w:val="left"/>
      <w:pPr>
        <w:ind w:left="5040" w:hanging="360"/>
      </w:pPr>
      <w:rPr>
        <w:rFonts w:ascii="Symbol" w:hAnsi="Symbol" w:hint="default"/>
      </w:rPr>
    </w:lvl>
    <w:lvl w:ilvl="7" w:tplc="97623224" w:tentative="1">
      <w:start w:val="1"/>
      <w:numFmt w:val="bullet"/>
      <w:lvlText w:val="o"/>
      <w:lvlJc w:val="left"/>
      <w:pPr>
        <w:ind w:left="5760" w:hanging="360"/>
      </w:pPr>
      <w:rPr>
        <w:rFonts w:ascii="Courier New" w:hAnsi="Courier New" w:cs="Courier New" w:hint="default"/>
      </w:rPr>
    </w:lvl>
    <w:lvl w:ilvl="8" w:tplc="D856160E" w:tentative="1">
      <w:start w:val="1"/>
      <w:numFmt w:val="bullet"/>
      <w:lvlText w:val=""/>
      <w:lvlJc w:val="left"/>
      <w:pPr>
        <w:ind w:left="6480" w:hanging="360"/>
      </w:pPr>
      <w:rPr>
        <w:rFonts w:ascii="Wingdings" w:hAnsi="Wingdings" w:hint="default"/>
      </w:rPr>
    </w:lvl>
  </w:abstractNum>
  <w:num w:numId="1" w16cid:durableId="1103190540">
    <w:abstractNumId w:val="10"/>
  </w:num>
  <w:num w:numId="2" w16cid:durableId="924918918">
    <w:abstractNumId w:val="6"/>
  </w:num>
  <w:num w:numId="3" w16cid:durableId="1743945546">
    <w:abstractNumId w:val="19"/>
  </w:num>
  <w:num w:numId="4" w16cid:durableId="605310279">
    <w:abstractNumId w:val="21"/>
  </w:num>
  <w:num w:numId="5" w16cid:durableId="15543960">
    <w:abstractNumId w:val="23"/>
  </w:num>
  <w:num w:numId="6" w16cid:durableId="150216911">
    <w:abstractNumId w:val="27"/>
  </w:num>
  <w:num w:numId="7" w16cid:durableId="2031099577">
    <w:abstractNumId w:val="2"/>
  </w:num>
  <w:num w:numId="8" w16cid:durableId="1355350074">
    <w:abstractNumId w:val="18"/>
  </w:num>
  <w:num w:numId="9" w16cid:durableId="2130733827">
    <w:abstractNumId w:val="28"/>
  </w:num>
  <w:num w:numId="10" w16cid:durableId="1270312426">
    <w:abstractNumId w:val="13"/>
  </w:num>
  <w:num w:numId="11" w16cid:durableId="1555317187">
    <w:abstractNumId w:val="17"/>
  </w:num>
  <w:num w:numId="12" w16cid:durableId="153836983">
    <w:abstractNumId w:val="5"/>
  </w:num>
  <w:num w:numId="13" w16cid:durableId="1530147826">
    <w:abstractNumId w:val="11"/>
  </w:num>
  <w:num w:numId="14" w16cid:durableId="197546859">
    <w:abstractNumId w:val="14"/>
  </w:num>
  <w:num w:numId="15" w16cid:durableId="998263482">
    <w:abstractNumId w:val="8"/>
  </w:num>
  <w:num w:numId="16" w16cid:durableId="410127513">
    <w:abstractNumId w:val="26"/>
  </w:num>
  <w:num w:numId="17" w16cid:durableId="1505823435">
    <w:abstractNumId w:val="7"/>
  </w:num>
  <w:num w:numId="18" w16cid:durableId="71659621">
    <w:abstractNumId w:val="1"/>
  </w:num>
  <w:num w:numId="19" w16cid:durableId="872352316">
    <w:abstractNumId w:val="12"/>
  </w:num>
  <w:num w:numId="20" w16cid:durableId="1415083972">
    <w:abstractNumId w:val="16"/>
  </w:num>
  <w:num w:numId="21" w16cid:durableId="573274863">
    <w:abstractNumId w:val="4"/>
  </w:num>
  <w:num w:numId="22" w16cid:durableId="775946243">
    <w:abstractNumId w:val="3"/>
  </w:num>
  <w:num w:numId="23" w16cid:durableId="1428649775">
    <w:abstractNumId w:val="22"/>
  </w:num>
  <w:num w:numId="24" w16cid:durableId="311714703">
    <w:abstractNumId w:val="15"/>
  </w:num>
  <w:num w:numId="25" w16cid:durableId="1828087931">
    <w:abstractNumId w:val="9"/>
  </w:num>
  <w:num w:numId="26" w16cid:durableId="1526938959">
    <w:abstractNumId w:val="0"/>
  </w:num>
  <w:num w:numId="27" w16cid:durableId="1095244585">
    <w:abstractNumId w:val="20"/>
  </w:num>
  <w:num w:numId="28" w16cid:durableId="1139029399">
    <w:abstractNumId w:val="25"/>
  </w:num>
  <w:num w:numId="29" w16cid:durableId="118871668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972"/>
    <w:rsid w:val="00063FB2"/>
    <w:rsid w:val="00103CD4"/>
    <w:rsid w:val="001E3817"/>
    <w:rsid w:val="00305972"/>
    <w:rsid w:val="003D6BA0"/>
    <w:rsid w:val="004C0445"/>
    <w:rsid w:val="00575258"/>
    <w:rsid w:val="005D061B"/>
    <w:rsid w:val="0061698C"/>
    <w:rsid w:val="006D7A2B"/>
    <w:rsid w:val="00781E12"/>
    <w:rsid w:val="007D2E32"/>
    <w:rsid w:val="0080409D"/>
    <w:rsid w:val="00A307FC"/>
    <w:rsid w:val="00AB61D8"/>
    <w:rsid w:val="00AC1A42"/>
    <w:rsid w:val="00B36FF3"/>
    <w:rsid w:val="00B700B4"/>
    <w:rsid w:val="00BA70FA"/>
    <w:rsid w:val="00CA70F4"/>
    <w:rsid w:val="00D60F8B"/>
    <w:rsid w:val="00DD1EB1"/>
    <w:rsid w:val="00DF6FE6"/>
    <w:rsid w:val="00E75700"/>
    <w:rsid w:val="00F2031B"/>
    <w:rsid w:val="00F9525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3EE72"/>
  <w15:chartTrackingRefBased/>
  <w15:docId w15:val="{D9CC6E22-950A-48B6-9026-710D00926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2E32"/>
    <w:pPr>
      <w:ind w:left="720"/>
      <w:contextualSpacing/>
    </w:pPr>
  </w:style>
  <w:style w:type="paragraph" w:styleId="Header">
    <w:name w:val="header"/>
    <w:basedOn w:val="Normal"/>
    <w:link w:val="HeaderChar"/>
    <w:uiPriority w:val="99"/>
    <w:unhideWhenUsed/>
    <w:rsid w:val="00F952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525F"/>
  </w:style>
  <w:style w:type="paragraph" w:styleId="Footer">
    <w:name w:val="footer"/>
    <w:basedOn w:val="Normal"/>
    <w:link w:val="FooterChar"/>
    <w:uiPriority w:val="99"/>
    <w:unhideWhenUsed/>
    <w:rsid w:val="00F952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52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1374">
      <w:bodyDiv w:val="1"/>
      <w:marLeft w:val="0"/>
      <w:marRight w:val="0"/>
      <w:marTop w:val="0"/>
      <w:marBottom w:val="0"/>
      <w:divBdr>
        <w:top w:val="none" w:sz="0" w:space="0" w:color="auto"/>
        <w:left w:val="none" w:sz="0" w:space="0" w:color="auto"/>
        <w:bottom w:val="none" w:sz="0" w:space="0" w:color="auto"/>
        <w:right w:val="none" w:sz="0" w:space="0" w:color="auto"/>
      </w:divBdr>
      <w:divsChild>
        <w:div w:id="1740052773">
          <w:marLeft w:val="547"/>
          <w:marRight w:val="0"/>
          <w:marTop w:val="200"/>
          <w:marBottom w:val="0"/>
          <w:divBdr>
            <w:top w:val="none" w:sz="0" w:space="0" w:color="auto"/>
            <w:left w:val="none" w:sz="0" w:space="0" w:color="auto"/>
            <w:bottom w:val="none" w:sz="0" w:space="0" w:color="auto"/>
            <w:right w:val="none" w:sz="0" w:space="0" w:color="auto"/>
          </w:divBdr>
        </w:div>
        <w:div w:id="1026950022">
          <w:marLeft w:val="547"/>
          <w:marRight w:val="0"/>
          <w:marTop w:val="200"/>
          <w:marBottom w:val="0"/>
          <w:divBdr>
            <w:top w:val="none" w:sz="0" w:space="0" w:color="auto"/>
            <w:left w:val="none" w:sz="0" w:space="0" w:color="auto"/>
            <w:bottom w:val="none" w:sz="0" w:space="0" w:color="auto"/>
            <w:right w:val="none" w:sz="0" w:space="0" w:color="auto"/>
          </w:divBdr>
        </w:div>
        <w:div w:id="659965013">
          <w:marLeft w:val="547"/>
          <w:marRight w:val="0"/>
          <w:marTop w:val="200"/>
          <w:marBottom w:val="0"/>
          <w:divBdr>
            <w:top w:val="none" w:sz="0" w:space="0" w:color="auto"/>
            <w:left w:val="none" w:sz="0" w:space="0" w:color="auto"/>
            <w:bottom w:val="none" w:sz="0" w:space="0" w:color="auto"/>
            <w:right w:val="none" w:sz="0" w:space="0" w:color="auto"/>
          </w:divBdr>
        </w:div>
        <w:div w:id="488983880">
          <w:marLeft w:val="547"/>
          <w:marRight w:val="0"/>
          <w:marTop w:val="200"/>
          <w:marBottom w:val="0"/>
          <w:divBdr>
            <w:top w:val="none" w:sz="0" w:space="0" w:color="auto"/>
            <w:left w:val="none" w:sz="0" w:space="0" w:color="auto"/>
            <w:bottom w:val="none" w:sz="0" w:space="0" w:color="auto"/>
            <w:right w:val="none" w:sz="0" w:space="0" w:color="auto"/>
          </w:divBdr>
        </w:div>
        <w:div w:id="1898935625">
          <w:marLeft w:val="547"/>
          <w:marRight w:val="0"/>
          <w:marTop w:val="200"/>
          <w:marBottom w:val="0"/>
          <w:divBdr>
            <w:top w:val="none" w:sz="0" w:space="0" w:color="auto"/>
            <w:left w:val="none" w:sz="0" w:space="0" w:color="auto"/>
            <w:bottom w:val="none" w:sz="0" w:space="0" w:color="auto"/>
            <w:right w:val="none" w:sz="0" w:space="0" w:color="auto"/>
          </w:divBdr>
        </w:div>
        <w:div w:id="894514597">
          <w:marLeft w:val="547"/>
          <w:marRight w:val="0"/>
          <w:marTop w:val="200"/>
          <w:marBottom w:val="0"/>
          <w:divBdr>
            <w:top w:val="none" w:sz="0" w:space="0" w:color="auto"/>
            <w:left w:val="none" w:sz="0" w:space="0" w:color="auto"/>
            <w:bottom w:val="none" w:sz="0" w:space="0" w:color="auto"/>
            <w:right w:val="none" w:sz="0" w:space="0" w:color="auto"/>
          </w:divBdr>
        </w:div>
      </w:divsChild>
    </w:div>
    <w:div w:id="41491503">
      <w:bodyDiv w:val="1"/>
      <w:marLeft w:val="0"/>
      <w:marRight w:val="0"/>
      <w:marTop w:val="0"/>
      <w:marBottom w:val="0"/>
      <w:divBdr>
        <w:top w:val="none" w:sz="0" w:space="0" w:color="auto"/>
        <w:left w:val="none" w:sz="0" w:space="0" w:color="auto"/>
        <w:bottom w:val="none" w:sz="0" w:space="0" w:color="auto"/>
        <w:right w:val="none" w:sz="0" w:space="0" w:color="auto"/>
      </w:divBdr>
      <w:divsChild>
        <w:div w:id="1274094836">
          <w:marLeft w:val="547"/>
          <w:marRight w:val="0"/>
          <w:marTop w:val="200"/>
          <w:marBottom w:val="0"/>
          <w:divBdr>
            <w:top w:val="none" w:sz="0" w:space="0" w:color="auto"/>
            <w:left w:val="none" w:sz="0" w:space="0" w:color="auto"/>
            <w:bottom w:val="none" w:sz="0" w:space="0" w:color="auto"/>
            <w:right w:val="none" w:sz="0" w:space="0" w:color="auto"/>
          </w:divBdr>
        </w:div>
        <w:div w:id="1214149080">
          <w:marLeft w:val="547"/>
          <w:marRight w:val="0"/>
          <w:marTop w:val="200"/>
          <w:marBottom w:val="0"/>
          <w:divBdr>
            <w:top w:val="none" w:sz="0" w:space="0" w:color="auto"/>
            <w:left w:val="none" w:sz="0" w:space="0" w:color="auto"/>
            <w:bottom w:val="none" w:sz="0" w:space="0" w:color="auto"/>
            <w:right w:val="none" w:sz="0" w:space="0" w:color="auto"/>
          </w:divBdr>
        </w:div>
        <w:div w:id="1462386796">
          <w:marLeft w:val="547"/>
          <w:marRight w:val="0"/>
          <w:marTop w:val="200"/>
          <w:marBottom w:val="0"/>
          <w:divBdr>
            <w:top w:val="none" w:sz="0" w:space="0" w:color="auto"/>
            <w:left w:val="none" w:sz="0" w:space="0" w:color="auto"/>
            <w:bottom w:val="none" w:sz="0" w:space="0" w:color="auto"/>
            <w:right w:val="none" w:sz="0" w:space="0" w:color="auto"/>
          </w:divBdr>
        </w:div>
        <w:div w:id="2031182128">
          <w:marLeft w:val="547"/>
          <w:marRight w:val="0"/>
          <w:marTop w:val="200"/>
          <w:marBottom w:val="0"/>
          <w:divBdr>
            <w:top w:val="none" w:sz="0" w:space="0" w:color="auto"/>
            <w:left w:val="none" w:sz="0" w:space="0" w:color="auto"/>
            <w:bottom w:val="none" w:sz="0" w:space="0" w:color="auto"/>
            <w:right w:val="none" w:sz="0" w:space="0" w:color="auto"/>
          </w:divBdr>
        </w:div>
        <w:div w:id="668142071">
          <w:marLeft w:val="547"/>
          <w:marRight w:val="0"/>
          <w:marTop w:val="200"/>
          <w:marBottom w:val="0"/>
          <w:divBdr>
            <w:top w:val="none" w:sz="0" w:space="0" w:color="auto"/>
            <w:left w:val="none" w:sz="0" w:space="0" w:color="auto"/>
            <w:bottom w:val="none" w:sz="0" w:space="0" w:color="auto"/>
            <w:right w:val="none" w:sz="0" w:space="0" w:color="auto"/>
          </w:divBdr>
        </w:div>
        <w:div w:id="1349989400">
          <w:marLeft w:val="547"/>
          <w:marRight w:val="0"/>
          <w:marTop w:val="200"/>
          <w:marBottom w:val="0"/>
          <w:divBdr>
            <w:top w:val="none" w:sz="0" w:space="0" w:color="auto"/>
            <w:left w:val="none" w:sz="0" w:space="0" w:color="auto"/>
            <w:bottom w:val="none" w:sz="0" w:space="0" w:color="auto"/>
            <w:right w:val="none" w:sz="0" w:space="0" w:color="auto"/>
          </w:divBdr>
        </w:div>
      </w:divsChild>
    </w:div>
    <w:div w:id="191112153">
      <w:bodyDiv w:val="1"/>
      <w:marLeft w:val="0"/>
      <w:marRight w:val="0"/>
      <w:marTop w:val="0"/>
      <w:marBottom w:val="0"/>
      <w:divBdr>
        <w:top w:val="none" w:sz="0" w:space="0" w:color="auto"/>
        <w:left w:val="none" w:sz="0" w:space="0" w:color="auto"/>
        <w:bottom w:val="none" w:sz="0" w:space="0" w:color="auto"/>
        <w:right w:val="none" w:sz="0" w:space="0" w:color="auto"/>
      </w:divBdr>
      <w:divsChild>
        <w:div w:id="1622297637">
          <w:marLeft w:val="547"/>
          <w:marRight w:val="0"/>
          <w:marTop w:val="200"/>
          <w:marBottom w:val="0"/>
          <w:divBdr>
            <w:top w:val="none" w:sz="0" w:space="0" w:color="auto"/>
            <w:left w:val="none" w:sz="0" w:space="0" w:color="auto"/>
            <w:bottom w:val="none" w:sz="0" w:space="0" w:color="auto"/>
            <w:right w:val="none" w:sz="0" w:space="0" w:color="auto"/>
          </w:divBdr>
        </w:div>
        <w:div w:id="336034990">
          <w:marLeft w:val="547"/>
          <w:marRight w:val="0"/>
          <w:marTop w:val="200"/>
          <w:marBottom w:val="0"/>
          <w:divBdr>
            <w:top w:val="none" w:sz="0" w:space="0" w:color="auto"/>
            <w:left w:val="none" w:sz="0" w:space="0" w:color="auto"/>
            <w:bottom w:val="none" w:sz="0" w:space="0" w:color="auto"/>
            <w:right w:val="none" w:sz="0" w:space="0" w:color="auto"/>
          </w:divBdr>
        </w:div>
        <w:div w:id="562329154">
          <w:marLeft w:val="547"/>
          <w:marRight w:val="0"/>
          <w:marTop w:val="200"/>
          <w:marBottom w:val="0"/>
          <w:divBdr>
            <w:top w:val="none" w:sz="0" w:space="0" w:color="auto"/>
            <w:left w:val="none" w:sz="0" w:space="0" w:color="auto"/>
            <w:bottom w:val="none" w:sz="0" w:space="0" w:color="auto"/>
            <w:right w:val="none" w:sz="0" w:space="0" w:color="auto"/>
          </w:divBdr>
        </w:div>
        <w:div w:id="1951086180">
          <w:marLeft w:val="547"/>
          <w:marRight w:val="0"/>
          <w:marTop w:val="200"/>
          <w:marBottom w:val="0"/>
          <w:divBdr>
            <w:top w:val="none" w:sz="0" w:space="0" w:color="auto"/>
            <w:left w:val="none" w:sz="0" w:space="0" w:color="auto"/>
            <w:bottom w:val="none" w:sz="0" w:space="0" w:color="auto"/>
            <w:right w:val="none" w:sz="0" w:space="0" w:color="auto"/>
          </w:divBdr>
        </w:div>
        <w:div w:id="171069948">
          <w:marLeft w:val="547"/>
          <w:marRight w:val="0"/>
          <w:marTop w:val="200"/>
          <w:marBottom w:val="0"/>
          <w:divBdr>
            <w:top w:val="none" w:sz="0" w:space="0" w:color="auto"/>
            <w:left w:val="none" w:sz="0" w:space="0" w:color="auto"/>
            <w:bottom w:val="none" w:sz="0" w:space="0" w:color="auto"/>
            <w:right w:val="none" w:sz="0" w:space="0" w:color="auto"/>
          </w:divBdr>
        </w:div>
        <w:div w:id="988828965">
          <w:marLeft w:val="547"/>
          <w:marRight w:val="0"/>
          <w:marTop w:val="200"/>
          <w:marBottom w:val="0"/>
          <w:divBdr>
            <w:top w:val="none" w:sz="0" w:space="0" w:color="auto"/>
            <w:left w:val="none" w:sz="0" w:space="0" w:color="auto"/>
            <w:bottom w:val="none" w:sz="0" w:space="0" w:color="auto"/>
            <w:right w:val="none" w:sz="0" w:space="0" w:color="auto"/>
          </w:divBdr>
        </w:div>
      </w:divsChild>
    </w:div>
    <w:div w:id="302465581">
      <w:bodyDiv w:val="1"/>
      <w:marLeft w:val="0"/>
      <w:marRight w:val="0"/>
      <w:marTop w:val="0"/>
      <w:marBottom w:val="0"/>
      <w:divBdr>
        <w:top w:val="none" w:sz="0" w:space="0" w:color="auto"/>
        <w:left w:val="none" w:sz="0" w:space="0" w:color="auto"/>
        <w:bottom w:val="none" w:sz="0" w:space="0" w:color="auto"/>
        <w:right w:val="none" w:sz="0" w:space="0" w:color="auto"/>
      </w:divBdr>
      <w:divsChild>
        <w:div w:id="684289466">
          <w:marLeft w:val="547"/>
          <w:marRight w:val="0"/>
          <w:marTop w:val="200"/>
          <w:marBottom w:val="0"/>
          <w:divBdr>
            <w:top w:val="none" w:sz="0" w:space="0" w:color="auto"/>
            <w:left w:val="none" w:sz="0" w:space="0" w:color="auto"/>
            <w:bottom w:val="none" w:sz="0" w:space="0" w:color="auto"/>
            <w:right w:val="none" w:sz="0" w:space="0" w:color="auto"/>
          </w:divBdr>
        </w:div>
        <w:div w:id="339553839">
          <w:marLeft w:val="547"/>
          <w:marRight w:val="0"/>
          <w:marTop w:val="200"/>
          <w:marBottom w:val="0"/>
          <w:divBdr>
            <w:top w:val="none" w:sz="0" w:space="0" w:color="auto"/>
            <w:left w:val="none" w:sz="0" w:space="0" w:color="auto"/>
            <w:bottom w:val="none" w:sz="0" w:space="0" w:color="auto"/>
            <w:right w:val="none" w:sz="0" w:space="0" w:color="auto"/>
          </w:divBdr>
        </w:div>
        <w:div w:id="223568295">
          <w:marLeft w:val="547"/>
          <w:marRight w:val="0"/>
          <w:marTop w:val="200"/>
          <w:marBottom w:val="0"/>
          <w:divBdr>
            <w:top w:val="none" w:sz="0" w:space="0" w:color="auto"/>
            <w:left w:val="none" w:sz="0" w:space="0" w:color="auto"/>
            <w:bottom w:val="none" w:sz="0" w:space="0" w:color="auto"/>
            <w:right w:val="none" w:sz="0" w:space="0" w:color="auto"/>
          </w:divBdr>
        </w:div>
        <w:div w:id="376047227">
          <w:marLeft w:val="547"/>
          <w:marRight w:val="0"/>
          <w:marTop w:val="200"/>
          <w:marBottom w:val="0"/>
          <w:divBdr>
            <w:top w:val="none" w:sz="0" w:space="0" w:color="auto"/>
            <w:left w:val="none" w:sz="0" w:space="0" w:color="auto"/>
            <w:bottom w:val="none" w:sz="0" w:space="0" w:color="auto"/>
            <w:right w:val="none" w:sz="0" w:space="0" w:color="auto"/>
          </w:divBdr>
        </w:div>
        <w:div w:id="1284337982">
          <w:marLeft w:val="547"/>
          <w:marRight w:val="0"/>
          <w:marTop w:val="200"/>
          <w:marBottom w:val="0"/>
          <w:divBdr>
            <w:top w:val="none" w:sz="0" w:space="0" w:color="auto"/>
            <w:left w:val="none" w:sz="0" w:space="0" w:color="auto"/>
            <w:bottom w:val="none" w:sz="0" w:space="0" w:color="auto"/>
            <w:right w:val="none" w:sz="0" w:space="0" w:color="auto"/>
          </w:divBdr>
        </w:div>
        <w:div w:id="557478043">
          <w:marLeft w:val="547"/>
          <w:marRight w:val="0"/>
          <w:marTop w:val="200"/>
          <w:marBottom w:val="0"/>
          <w:divBdr>
            <w:top w:val="none" w:sz="0" w:space="0" w:color="auto"/>
            <w:left w:val="none" w:sz="0" w:space="0" w:color="auto"/>
            <w:bottom w:val="none" w:sz="0" w:space="0" w:color="auto"/>
            <w:right w:val="none" w:sz="0" w:space="0" w:color="auto"/>
          </w:divBdr>
        </w:div>
      </w:divsChild>
    </w:div>
    <w:div w:id="321352868">
      <w:bodyDiv w:val="1"/>
      <w:marLeft w:val="0"/>
      <w:marRight w:val="0"/>
      <w:marTop w:val="0"/>
      <w:marBottom w:val="0"/>
      <w:divBdr>
        <w:top w:val="none" w:sz="0" w:space="0" w:color="auto"/>
        <w:left w:val="none" w:sz="0" w:space="0" w:color="auto"/>
        <w:bottom w:val="none" w:sz="0" w:space="0" w:color="auto"/>
        <w:right w:val="none" w:sz="0" w:space="0" w:color="auto"/>
      </w:divBdr>
      <w:divsChild>
        <w:div w:id="283391067">
          <w:marLeft w:val="547"/>
          <w:marRight w:val="0"/>
          <w:marTop w:val="200"/>
          <w:marBottom w:val="0"/>
          <w:divBdr>
            <w:top w:val="none" w:sz="0" w:space="0" w:color="auto"/>
            <w:left w:val="none" w:sz="0" w:space="0" w:color="auto"/>
            <w:bottom w:val="none" w:sz="0" w:space="0" w:color="auto"/>
            <w:right w:val="none" w:sz="0" w:space="0" w:color="auto"/>
          </w:divBdr>
        </w:div>
        <w:div w:id="1660815563">
          <w:marLeft w:val="547"/>
          <w:marRight w:val="0"/>
          <w:marTop w:val="200"/>
          <w:marBottom w:val="0"/>
          <w:divBdr>
            <w:top w:val="none" w:sz="0" w:space="0" w:color="auto"/>
            <w:left w:val="none" w:sz="0" w:space="0" w:color="auto"/>
            <w:bottom w:val="none" w:sz="0" w:space="0" w:color="auto"/>
            <w:right w:val="none" w:sz="0" w:space="0" w:color="auto"/>
          </w:divBdr>
        </w:div>
        <w:div w:id="977032245">
          <w:marLeft w:val="547"/>
          <w:marRight w:val="0"/>
          <w:marTop w:val="200"/>
          <w:marBottom w:val="0"/>
          <w:divBdr>
            <w:top w:val="none" w:sz="0" w:space="0" w:color="auto"/>
            <w:left w:val="none" w:sz="0" w:space="0" w:color="auto"/>
            <w:bottom w:val="none" w:sz="0" w:space="0" w:color="auto"/>
            <w:right w:val="none" w:sz="0" w:space="0" w:color="auto"/>
          </w:divBdr>
        </w:div>
        <w:div w:id="1796290590">
          <w:marLeft w:val="547"/>
          <w:marRight w:val="0"/>
          <w:marTop w:val="200"/>
          <w:marBottom w:val="0"/>
          <w:divBdr>
            <w:top w:val="none" w:sz="0" w:space="0" w:color="auto"/>
            <w:left w:val="none" w:sz="0" w:space="0" w:color="auto"/>
            <w:bottom w:val="none" w:sz="0" w:space="0" w:color="auto"/>
            <w:right w:val="none" w:sz="0" w:space="0" w:color="auto"/>
          </w:divBdr>
        </w:div>
        <w:div w:id="843129302">
          <w:marLeft w:val="547"/>
          <w:marRight w:val="0"/>
          <w:marTop w:val="200"/>
          <w:marBottom w:val="0"/>
          <w:divBdr>
            <w:top w:val="none" w:sz="0" w:space="0" w:color="auto"/>
            <w:left w:val="none" w:sz="0" w:space="0" w:color="auto"/>
            <w:bottom w:val="none" w:sz="0" w:space="0" w:color="auto"/>
            <w:right w:val="none" w:sz="0" w:space="0" w:color="auto"/>
          </w:divBdr>
        </w:div>
      </w:divsChild>
    </w:div>
    <w:div w:id="588347990">
      <w:bodyDiv w:val="1"/>
      <w:marLeft w:val="0"/>
      <w:marRight w:val="0"/>
      <w:marTop w:val="0"/>
      <w:marBottom w:val="0"/>
      <w:divBdr>
        <w:top w:val="none" w:sz="0" w:space="0" w:color="auto"/>
        <w:left w:val="none" w:sz="0" w:space="0" w:color="auto"/>
        <w:bottom w:val="none" w:sz="0" w:space="0" w:color="auto"/>
        <w:right w:val="none" w:sz="0" w:space="0" w:color="auto"/>
      </w:divBdr>
      <w:divsChild>
        <w:div w:id="332337541">
          <w:marLeft w:val="547"/>
          <w:marRight w:val="0"/>
          <w:marTop w:val="200"/>
          <w:marBottom w:val="0"/>
          <w:divBdr>
            <w:top w:val="none" w:sz="0" w:space="0" w:color="auto"/>
            <w:left w:val="none" w:sz="0" w:space="0" w:color="auto"/>
            <w:bottom w:val="none" w:sz="0" w:space="0" w:color="auto"/>
            <w:right w:val="none" w:sz="0" w:space="0" w:color="auto"/>
          </w:divBdr>
        </w:div>
        <w:div w:id="1106581462">
          <w:marLeft w:val="547"/>
          <w:marRight w:val="0"/>
          <w:marTop w:val="200"/>
          <w:marBottom w:val="0"/>
          <w:divBdr>
            <w:top w:val="none" w:sz="0" w:space="0" w:color="auto"/>
            <w:left w:val="none" w:sz="0" w:space="0" w:color="auto"/>
            <w:bottom w:val="none" w:sz="0" w:space="0" w:color="auto"/>
            <w:right w:val="none" w:sz="0" w:space="0" w:color="auto"/>
          </w:divBdr>
        </w:div>
        <w:div w:id="166554570">
          <w:marLeft w:val="547"/>
          <w:marRight w:val="0"/>
          <w:marTop w:val="200"/>
          <w:marBottom w:val="0"/>
          <w:divBdr>
            <w:top w:val="none" w:sz="0" w:space="0" w:color="auto"/>
            <w:left w:val="none" w:sz="0" w:space="0" w:color="auto"/>
            <w:bottom w:val="none" w:sz="0" w:space="0" w:color="auto"/>
            <w:right w:val="none" w:sz="0" w:space="0" w:color="auto"/>
          </w:divBdr>
        </w:div>
        <w:div w:id="1823695782">
          <w:marLeft w:val="547"/>
          <w:marRight w:val="0"/>
          <w:marTop w:val="200"/>
          <w:marBottom w:val="0"/>
          <w:divBdr>
            <w:top w:val="none" w:sz="0" w:space="0" w:color="auto"/>
            <w:left w:val="none" w:sz="0" w:space="0" w:color="auto"/>
            <w:bottom w:val="none" w:sz="0" w:space="0" w:color="auto"/>
            <w:right w:val="none" w:sz="0" w:space="0" w:color="auto"/>
          </w:divBdr>
        </w:div>
        <w:div w:id="1136332953">
          <w:marLeft w:val="547"/>
          <w:marRight w:val="0"/>
          <w:marTop w:val="200"/>
          <w:marBottom w:val="0"/>
          <w:divBdr>
            <w:top w:val="none" w:sz="0" w:space="0" w:color="auto"/>
            <w:left w:val="none" w:sz="0" w:space="0" w:color="auto"/>
            <w:bottom w:val="none" w:sz="0" w:space="0" w:color="auto"/>
            <w:right w:val="none" w:sz="0" w:space="0" w:color="auto"/>
          </w:divBdr>
        </w:div>
        <w:div w:id="1519347773">
          <w:marLeft w:val="547"/>
          <w:marRight w:val="0"/>
          <w:marTop w:val="200"/>
          <w:marBottom w:val="0"/>
          <w:divBdr>
            <w:top w:val="none" w:sz="0" w:space="0" w:color="auto"/>
            <w:left w:val="none" w:sz="0" w:space="0" w:color="auto"/>
            <w:bottom w:val="none" w:sz="0" w:space="0" w:color="auto"/>
            <w:right w:val="none" w:sz="0" w:space="0" w:color="auto"/>
          </w:divBdr>
        </w:div>
      </w:divsChild>
    </w:div>
    <w:div w:id="649478927">
      <w:bodyDiv w:val="1"/>
      <w:marLeft w:val="0"/>
      <w:marRight w:val="0"/>
      <w:marTop w:val="0"/>
      <w:marBottom w:val="0"/>
      <w:divBdr>
        <w:top w:val="none" w:sz="0" w:space="0" w:color="auto"/>
        <w:left w:val="none" w:sz="0" w:space="0" w:color="auto"/>
        <w:bottom w:val="none" w:sz="0" w:space="0" w:color="auto"/>
        <w:right w:val="none" w:sz="0" w:space="0" w:color="auto"/>
      </w:divBdr>
      <w:divsChild>
        <w:div w:id="310209174">
          <w:marLeft w:val="547"/>
          <w:marRight w:val="0"/>
          <w:marTop w:val="200"/>
          <w:marBottom w:val="0"/>
          <w:divBdr>
            <w:top w:val="none" w:sz="0" w:space="0" w:color="auto"/>
            <w:left w:val="none" w:sz="0" w:space="0" w:color="auto"/>
            <w:bottom w:val="none" w:sz="0" w:space="0" w:color="auto"/>
            <w:right w:val="none" w:sz="0" w:space="0" w:color="auto"/>
          </w:divBdr>
        </w:div>
        <w:div w:id="657029429">
          <w:marLeft w:val="547"/>
          <w:marRight w:val="0"/>
          <w:marTop w:val="200"/>
          <w:marBottom w:val="0"/>
          <w:divBdr>
            <w:top w:val="none" w:sz="0" w:space="0" w:color="auto"/>
            <w:left w:val="none" w:sz="0" w:space="0" w:color="auto"/>
            <w:bottom w:val="none" w:sz="0" w:space="0" w:color="auto"/>
            <w:right w:val="none" w:sz="0" w:space="0" w:color="auto"/>
          </w:divBdr>
        </w:div>
        <w:div w:id="360781883">
          <w:marLeft w:val="547"/>
          <w:marRight w:val="0"/>
          <w:marTop w:val="200"/>
          <w:marBottom w:val="0"/>
          <w:divBdr>
            <w:top w:val="none" w:sz="0" w:space="0" w:color="auto"/>
            <w:left w:val="none" w:sz="0" w:space="0" w:color="auto"/>
            <w:bottom w:val="none" w:sz="0" w:space="0" w:color="auto"/>
            <w:right w:val="none" w:sz="0" w:space="0" w:color="auto"/>
          </w:divBdr>
        </w:div>
        <w:div w:id="1230573361">
          <w:marLeft w:val="547"/>
          <w:marRight w:val="0"/>
          <w:marTop w:val="200"/>
          <w:marBottom w:val="0"/>
          <w:divBdr>
            <w:top w:val="none" w:sz="0" w:space="0" w:color="auto"/>
            <w:left w:val="none" w:sz="0" w:space="0" w:color="auto"/>
            <w:bottom w:val="none" w:sz="0" w:space="0" w:color="auto"/>
            <w:right w:val="none" w:sz="0" w:space="0" w:color="auto"/>
          </w:divBdr>
        </w:div>
        <w:div w:id="1654330290">
          <w:marLeft w:val="547"/>
          <w:marRight w:val="0"/>
          <w:marTop w:val="200"/>
          <w:marBottom w:val="0"/>
          <w:divBdr>
            <w:top w:val="none" w:sz="0" w:space="0" w:color="auto"/>
            <w:left w:val="none" w:sz="0" w:space="0" w:color="auto"/>
            <w:bottom w:val="none" w:sz="0" w:space="0" w:color="auto"/>
            <w:right w:val="none" w:sz="0" w:space="0" w:color="auto"/>
          </w:divBdr>
        </w:div>
        <w:div w:id="1040324250">
          <w:marLeft w:val="547"/>
          <w:marRight w:val="0"/>
          <w:marTop w:val="200"/>
          <w:marBottom w:val="0"/>
          <w:divBdr>
            <w:top w:val="none" w:sz="0" w:space="0" w:color="auto"/>
            <w:left w:val="none" w:sz="0" w:space="0" w:color="auto"/>
            <w:bottom w:val="none" w:sz="0" w:space="0" w:color="auto"/>
            <w:right w:val="none" w:sz="0" w:space="0" w:color="auto"/>
          </w:divBdr>
        </w:div>
      </w:divsChild>
    </w:div>
    <w:div w:id="713891475">
      <w:bodyDiv w:val="1"/>
      <w:marLeft w:val="0"/>
      <w:marRight w:val="0"/>
      <w:marTop w:val="0"/>
      <w:marBottom w:val="0"/>
      <w:divBdr>
        <w:top w:val="none" w:sz="0" w:space="0" w:color="auto"/>
        <w:left w:val="none" w:sz="0" w:space="0" w:color="auto"/>
        <w:bottom w:val="none" w:sz="0" w:space="0" w:color="auto"/>
        <w:right w:val="none" w:sz="0" w:space="0" w:color="auto"/>
      </w:divBdr>
      <w:divsChild>
        <w:div w:id="823934570">
          <w:marLeft w:val="547"/>
          <w:marRight w:val="0"/>
          <w:marTop w:val="200"/>
          <w:marBottom w:val="0"/>
          <w:divBdr>
            <w:top w:val="none" w:sz="0" w:space="0" w:color="auto"/>
            <w:left w:val="none" w:sz="0" w:space="0" w:color="auto"/>
            <w:bottom w:val="none" w:sz="0" w:space="0" w:color="auto"/>
            <w:right w:val="none" w:sz="0" w:space="0" w:color="auto"/>
          </w:divBdr>
        </w:div>
        <w:div w:id="1083649881">
          <w:marLeft w:val="547"/>
          <w:marRight w:val="0"/>
          <w:marTop w:val="200"/>
          <w:marBottom w:val="0"/>
          <w:divBdr>
            <w:top w:val="none" w:sz="0" w:space="0" w:color="auto"/>
            <w:left w:val="none" w:sz="0" w:space="0" w:color="auto"/>
            <w:bottom w:val="none" w:sz="0" w:space="0" w:color="auto"/>
            <w:right w:val="none" w:sz="0" w:space="0" w:color="auto"/>
          </w:divBdr>
        </w:div>
        <w:div w:id="1062949125">
          <w:marLeft w:val="547"/>
          <w:marRight w:val="0"/>
          <w:marTop w:val="200"/>
          <w:marBottom w:val="0"/>
          <w:divBdr>
            <w:top w:val="none" w:sz="0" w:space="0" w:color="auto"/>
            <w:left w:val="none" w:sz="0" w:space="0" w:color="auto"/>
            <w:bottom w:val="none" w:sz="0" w:space="0" w:color="auto"/>
            <w:right w:val="none" w:sz="0" w:space="0" w:color="auto"/>
          </w:divBdr>
        </w:div>
        <w:div w:id="1745643718">
          <w:marLeft w:val="547"/>
          <w:marRight w:val="0"/>
          <w:marTop w:val="200"/>
          <w:marBottom w:val="0"/>
          <w:divBdr>
            <w:top w:val="none" w:sz="0" w:space="0" w:color="auto"/>
            <w:left w:val="none" w:sz="0" w:space="0" w:color="auto"/>
            <w:bottom w:val="none" w:sz="0" w:space="0" w:color="auto"/>
            <w:right w:val="none" w:sz="0" w:space="0" w:color="auto"/>
          </w:divBdr>
        </w:div>
        <w:div w:id="1694842243">
          <w:marLeft w:val="547"/>
          <w:marRight w:val="0"/>
          <w:marTop w:val="200"/>
          <w:marBottom w:val="0"/>
          <w:divBdr>
            <w:top w:val="none" w:sz="0" w:space="0" w:color="auto"/>
            <w:left w:val="none" w:sz="0" w:space="0" w:color="auto"/>
            <w:bottom w:val="none" w:sz="0" w:space="0" w:color="auto"/>
            <w:right w:val="none" w:sz="0" w:space="0" w:color="auto"/>
          </w:divBdr>
        </w:div>
        <w:div w:id="1554393395">
          <w:marLeft w:val="547"/>
          <w:marRight w:val="0"/>
          <w:marTop w:val="200"/>
          <w:marBottom w:val="0"/>
          <w:divBdr>
            <w:top w:val="none" w:sz="0" w:space="0" w:color="auto"/>
            <w:left w:val="none" w:sz="0" w:space="0" w:color="auto"/>
            <w:bottom w:val="none" w:sz="0" w:space="0" w:color="auto"/>
            <w:right w:val="none" w:sz="0" w:space="0" w:color="auto"/>
          </w:divBdr>
        </w:div>
      </w:divsChild>
    </w:div>
    <w:div w:id="1009255717">
      <w:bodyDiv w:val="1"/>
      <w:marLeft w:val="0"/>
      <w:marRight w:val="0"/>
      <w:marTop w:val="0"/>
      <w:marBottom w:val="0"/>
      <w:divBdr>
        <w:top w:val="none" w:sz="0" w:space="0" w:color="auto"/>
        <w:left w:val="none" w:sz="0" w:space="0" w:color="auto"/>
        <w:bottom w:val="none" w:sz="0" w:space="0" w:color="auto"/>
        <w:right w:val="none" w:sz="0" w:space="0" w:color="auto"/>
      </w:divBdr>
      <w:divsChild>
        <w:div w:id="1016885020">
          <w:marLeft w:val="547"/>
          <w:marRight w:val="0"/>
          <w:marTop w:val="200"/>
          <w:marBottom w:val="0"/>
          <w:divBdr>
            <w:top w:val="none" w:sz="0" w:space="0" w:color="auto"/>
            <w:left w:val="none" w:sz="0" w:space="0" w:color="auto"/>
            <w:bottom w:val="none" w:sz="0" w:space="0" w:color="auto"/>
            <w:right w:val="none" w:sz="0" w:space="0" w:color="auto"/>
          </w:divBdr>
        </w:div>
        <w:div w:id="135953455">
          <w:marLeft w:val="547"/>
          <w:marRight w:val="0"/>
          <w:marTop w:val="200"/>
          <w:marBottom w:val="0"/>
          <w:divBdr>
            <w:top w:val="none" w:sz="0" w:space="0" w:color="auto"/>
            <w:left w:val="none" w:sz="0" w:space="0" w:color="auto"/>
            <w:bottom w:val="none" w:sz="0" w:space="0" w:color="auto"/>
            <w:right w:val="none" w:sz="0" w:space="0" w:color="auto"/>
          </w:divBdr>
        </w:div>
        <w:div w:id="262493653">
          <w:marLeft w:val="547"/>
          <w:marRight w:val="0"/>
          <w:marTop w:val="200"/>
          <w:marBottom w:val="0"/>
          <w:divBdr>
            <w:top w:val="none" w:sz="0" w:space="0" w:color="auto"/>
            <w:left w:val="none" w:sz="0" w:space="0" w:color="auto"/>
            <w:bottom w:val="none" w:sz="0" w:space="0" w:color="auto"/>
            <w:right w:val="none" w:sz="0" w:space="0" w:color="auto"/>
          </w:divBdr>
        </w:div>
        <w:div w:id="1007709347">
          <w:marLeft w:val="547"/>
          <w:marRight w:val="0"/>
          <w:marTop w:val="200"/>
          <w:marBottom w:val="0"/>
          <w:divBdr>
            <w:top w:val="none" w:sz="0" w:space="0" w:color="auto"/>
            <w:left w:val="none" w:sz="0" w:space="0" w:color="auto"/>
            <w:bottom w:val="none" w:sz="0" w:space="0" w:color="auto"/>
            <w:right w:val="none" w:sz="0" w:space="0" w:color="auto"/>
          </w:divBdr>
        </w:div>
        <w:div w:id="930507885">
          <w:marLeft w:val="547"/>
          <w:marRight w:val="0"/>
          <w:marTop w:val="200"/>
          <w:marBottom w:val="0"/>
          <w:divBdr>
            <w:top w:val="none" w:sz="0" w:space="0" w:color="auto"/>
            <w:left w:val="none" w:sz="0" w:space="0" w:color="auto"/>
            <w:bottom w:val="none" w:sz="0" w:space="0" w:color="auto"/>
            <w:right w:val="none" w:sz="0" w:space="0" w:color="auto"/>
          </w:divBdr>
        </w:div>
        <w:div w:id="939068211">
          <w:marLeft w:val="547"/>
          <w:marRight w:val="0"/>
          <w:marTop w:val="200"/>
          <w:marBottom w:val="0"/>
          <w:divBdr>
            <w:top w:val="none" w:sz="0" w:space="0" w:color="auto"/>
            <w:left w:val="none" w:sz="0" w:space="0" w:color="auto"/>
            <w:bottom w:val="none" w:sz="0" w:space="0" w:color="auto"/>
            <w:right w:val="none" w:sz="0" w:space="0" w:color="auto"/>
          </w:divBdr>
        </w:div>
      </w:divsChild>
    </w:div>
    <w:div w:id="1046835138">
      <w:bodyDiv w:val="1"/>
      <w:marLeft w:val="0"/>
      <w:marRight w:val="0"/>
      <w:marTop w:val="0"/>
      <w:marBottom w:val="0"/>
      <w:divBdr>
        <w:top w:val="none" w:sz="0" w:space="0" w:color="auto"/>
        <w:left w:val="none" w:sz="0" w:space="0" w:color="auto"/>
        <w:bottom w:val="none" w:sz="0" w:space="0" w:color="auto"/>
        <w:right w:val="none" w:sz="0" w:space="0" w:color="auto"/>
      </w:divBdr>
      <w:divsChild>
        <w:div w:id="332999138">
          <w:marLeft w:val="547"/>
          <w:marRight w:val="0"/>
          <w:marTop w:val="200"/>
          <w:marBottom w:val="0"/>
          <w:divBdr>
            <w:top w:val="none" w:sz="0" w:space="0" w:color="auto"/>
            <w:left w:val="none" w:sz="0" w:space="0" w:color="auto"/>
            <w:bottom w:val="none" w:sz="0" w:space="0" w:color="auto"/>
            <w:right w:val="none" w:sz="0" w:space="0" w:color="auto"/>
          </w:divBdr>
        </w:div>
        <w:div w:id="911550451">
          <w:marLeft w:val="547"/>
          <w:marRight w:val="0"/>
          <w:marTop w:val="200"/>
          <w:marBottom w:val="0"/>
          <w:divBdr>
            <w:top w:val="none" w:sz="0" w:space="0" w:color="auto"/>
            <w:left w:val="none" w:sz="0" w:space="0" w:color="auto"/>
            <w:bottom w:val="none" w:sz="0" w:space="0" w:color="auto"/>
            <w:right w:val="none" w:sz="0" w:space="0" w:color="auto"/>
          </w:divBdr>
        </w:div>
        <w:div w:id="490682134">
          <w:marLeft w:val="547"/>
          <w:marRight w:val="0"/>
          <w:marTop w:val="200"/>
          <w:marBottom w:val="0"/>
          <w:divBdr>
            <w:top w:val="none" w:sz="0" w:space="0" w:color="auto"/>
            <w:left w:val="none" w:sz="0" w:space="0" w:color="auto"/>
            <w:bottom w:val="none" w:sz="0" w:space="0" w:color="auto"/>
            <w:right w:val="none" w:sz="0" w:space="0" w:color="auto"/>
          </w:divBdr>
        </w:div>
        <w:div w:id="905140327">
          <w:marLeft w:val="547"/>
          <w:marRight w:val="0"/>
          <w:marTop w:val="200"/>
          <w:marBottom w:val="0"/>
          <w:divBdr>
            <w:top w:val="none" w:sz="0" w:space="0" w:color="auto"/>
            <w:left w:val="none" w:sz="0" w:space="0" w:color="auto"/>
            <w:bottom w:val="none" w:sz="0" w:space="0" w:color="auto"/>
            <w:right w:val="none" w:sz="0" w:space="0" w:color="auto"/>
          </w:divBdr>
        </w:div>
        <w:div w:id="920873444">
          <w:marLeft w:val="547"/>
          <w:marRight w:val="0"/>
          <w:marTop w:val="200"/>
          <w:marBottom w:val="0"/>
          <w:divBdr>
            <w:top w:val="none" w:sz="0" w:space="0" w:color="auto"/>
            <w:left w:val="none" w:sz="0" w:space="0" w:color="auto"/>
            <w:bottom w:val="none" w:sz="0" w:space="0" w:color="auto"/>
            <w:right w:val="none" w:sz="0" w:space="0" w:color="auto"/>
          </w:divBdr>
        </w:div>
        <w:div w:id="2030259057">
          <w:marLeft w:val="547"/>
          <w:marRight w:val="0"/>
          <w:marTop w:val="200"/>
          <w:marBottom w:val="0"/>
          <w:divBdr>
            <w:top w:val="none" w:sz="0" w:space="0" w:color="auto"/>
            <w:left w:val="none" w:sz="0" w:space="0" w:color="auto"/>
            <w:bottom w:val="none" w:sz="0" w:space="0" w:color="auto"/>
            <w:right w:val="none" w:sz="0" w:space="0" w:color="auto"/>
          </w:divBdr>
        </w:div>
      </w:divsChild>
    </w:div>
    <w:div w:id="1283540273">
      <w:bodyDiv w:val="1"/>
      <w:marLeft w:val="0"/>
      <w:marRight w:val="0"/>
      <w:marTop w:val="0"/>
      <w:marBottom w:val="0"/>
      <w:divBdr>
        <w:top w:val="none" w:sz="0" w:space="0" w:color="auto"/>
        <w:left w:val="none" w:sz="0" w:space="0" w:color="auto"/>
        <w:bottom w:val="none" w:sz="0" w:space="0" w:color="auto"/>
        <w:right w:val="none" w:sz="0" w:space="0" w:color="auto"/>
      </w:divBdr>
      <w:divsChild>
        <w:div w:id="2118330944">
          <w:marLeft w:val="547"/>
          <w:marRight w:val="0"/>
          <w:marTop w:val="200"/>
          <w:marBottom w:val="0"/>
          <w:divBdr>
            <w:top w:val="none" w:sz="0" w:space="0" w:color="auto"/>
            <w:left w:val="none" w:sz="0" w:space="0" w:color="auto"/>
            <w:bottom w:val="none" w:sz="0" w:space="0" w:color="auto"/>
            <w:right w:val="none" w:sz="0" w:space="0" w:color="auto"/>
          </w:divBdr>
        </w:div>
        <w:div w:id="521171702">
          <w:marLeft w:val="547"/>
          <w:marRight w:val="0"/>
          <w:marTop w:val="200"/>
          <w:marBottom w:val="0"/>
          <w:divBdr>
            <w:top w:val="none" w:sz="0" w:space="0" w:color="auto"/>
            <w:left w:val="none" w:sz="0" w:space="0" w:color="auto"/>
            <w:bottom w:val="none" w:sz="0" w:space="0" w:color="auto"/>
            <w:right w:val="none" w:sz="0" w:space="0" w:color="auto"/>
          </w:divBdr>
        </w:div>
        <w:div w:id="1358044706">
          <w:marLeft w:val="547"/>
          <w:marRight w:val="0"/>
          <w:marTop w:val="200"/>
          <w:marBottom w:val="0"/>
          <w:divBdr>
            <w:top w:val="none" w:sz="0" w:space="0" w:color="auto"/>
            <w:left w:val="none" w:sz="0" w:space="0" w:color="auto"/>
            <w:bottom w:val="none" w:sz="0" w:space="0" w:color="auto"/>
            <w:right w:val="none" w:sz="0" w:space="0" w:color="auto"/>
          </w:divBdr>
        </w:div>
        <w:div w:id="1639219082">
          <w:marLeft w:val="547"/>
          <w:marRight w:val="0"/>
          <w:marTop w:val="200"/>
          <w:marBottom w:val="0"/>
          <w:divBdr>
            <w:top w:val="none" w:sz="0" w:space="0" w:color="auto"/>
            <w:left w:val="none" w:sz="0" w:space="0" w:color="auto"/>
            <w:bottom w:val="none" w:sz="0" w:space="0" w:color="auto"/>
            <w:right w:val="none" w:sz="0" w:space="0" w:color="auto"/>
          </w:divBdr>
        </w:div>
        <w:div w:id="1364745884">
          <w:marLeft w:val="547"/>
          <w:marRight w:val="0"/>
          <w:marTop w:val="200"/>
          <w:marBottom w:val="0"/>
          <w:divBdr>
            <w:top w:val="none" w:sz="0" w:space="0" w:color="auto"/>
            <w:left w:val="none" w:sz="0" w:space="0" w:color="auto"/>
            <w:bottom w:val="none" w:sz="0" w:space="0" w:color="auto"/>
            <w:right w:val="none" w:sz="0" w:space="0" w:color="auto"/>
          </w:divBdr>
        </w:div>
        <w:div w:id="1997957463">
          <w:marLeft w:val="547"/>
          <w:marRight w:val="0"/>
          <w:marTop w:val="200"/>
          <w:marBottom w:val="0"/>
          <w:divBdr>
            <w:top w:val="none" w:sz="0" w:space="0" w:color="auto"/>
            <w:left w:val="none" w:sz="0" w:space="0" w:color="auto"/>
            <w:bottom w:val="none" w:sz="0" w:space="0" w:color="auto"/>
            <w:right w:val="none" w:sz="0" w:space="0" w:color="auto"/>
          </w:divBdr>
        </w:div>
      </w:divsChild>
    </w:div>
    <w:div w:id="1418557696">
      <w:bodyDiv w:val="1"/>
      <w:marLeft w:val="0"/>
      <w:marRight w:val="0"/>
      <w:marTop w:val="0"/>
      <w:marBottom w:val="0"/>
      <w:divBdr>
        <w:top w:val="none" w:sz="0" w:space="0" w:color="auto"/>
        <w:left w:val="none" w:sz="0" w:space="0" w:color="auto"/>
        <w:bottom w:val="none" w:sz="0" w:space="0" w:color="auto"/>
        <w:right w:val="none" w:sz="0" w:space="0" w:color="auto"/>
      </w:divBdr>
      <w:divsChild>
        <w:div w:id="1128625082">
          <w:marLeft w:val="547"/>
          <w:marRight w:val="0"/>
          <w:marTop w:val="200"/>
          <w:marBottom w:val="0"/>
          <w:divBdr>
            <w:top w:val="none" w:sz="0" w:space="0" w:color="auto"/>
            <w:left w:val="none" w:sz="0" w:space="0" w:color="auto"/>
            <w:bottom w:val="none" w:sz="0" w:space="0" w:color="auto"/>
            <w:right w:val="none" w:sz="0" w:space="0" w:color="auto"/>
          </w:divBdr>
        </w:div>
        <w:div w:id="1936358182">
          <w:marLeft w:val="547"/>
          <w:marRight w:val="0"/>
          <w:marTop w:val="200"/>
          <w:marBottom w:val="0"/>
          <w:divBdr>
            <w:top w:val="none" w:sz="0" w:space="0" w:color="auto"/>
            <w:left w:val="none" w:sz="0" w:space="0" w:color="auto"/>
            <w:bottom w:val="none" w:sz="0" w:space="0" w:color="auto"/>
            <w:right w:val="none" w:sz="0" w:space="0" w:color="auto"/>
          </w:divBdr>
        </w:div>
        <w:div w:id="1410272120">
          <w:marLeft w:val="547"/>
          <w:marRight w:val="0"/>
          <w:marTop w:val="200"/>
          <w:marBottom w:val="0"/>
          <w:divBdr>
            <w:top w:val="none" w:sz="0" w:space="0" w:color="auto"/>
            <w:left w:val="none" w:sz="0" w:space="0" w:color="auto"/>
            <w:bottom w:val="none" w:sz="0" w:space="0" w:color="auto"/>
            <w:right w:val="none" w:sz="0" w:space="0" w:color="auto"/>
          </w:divBdr>
        </w:div>
        <w:div w:id="259409215">
          <w:marLeft w:val="547"/>
          <w:marRight w:val="0"/>
          <w:marTop w:val="200"/>
          <w:marBottom w:val="0"/>
          <w:divBdr>
            <w:top w:val="none" w:sz="0" w:space="0" w:color="auto"/>
            <w:left w:val="none" w:sz="0" w:space="0" w:color="auto"/>
            <w:bottom w:val="none" w:sz="0" w:space="0" w:color="auto"/>
            <w:right w:val="none" w:sz="0" w:space="0" w:color="auto"/>
          </w:divBdr>
        </w:div>
        <w:div w:id="325206324">
          <w:marLeft w:val="547"/>
          <w:marRight w:val="0"/>
          <w:marTop w:val="200"/>
          <w:marBottom w:val="0"/>
          <w:divBdr>
            <w:top w:val="none" w:sz="0" w:space="0" w:color="auto"/>
            <w:left w:val="none" w:sz="0" w:space="0" w:color="auto"/>
            <w:bottom w:val="none" w:sz="0" w:space="0" w:color="auto"/>
            <w:right w:val="none" w:sz="0" w:space="0" w:color="auto"/>
          </w:divBdr>
        </w:div>
        <w:div w:id="182860056">
          <w:marLeft w:val="547"/>
          <w:marRight w:val="0"/>
          <w:marTop w:val="200"/>
          <w:marBottom w:val="0"/>
          <w:divBdr>
            <w:top w:val="none" w:sz="0" w:space="0" w:color="auto"/>
            <w:left w:val="none" w:sz="0" w:space="0" w:color="auto"/>
            <w:bottom w:val="none" w:sz="0" w:space="0" w:color="auto"/>
            <w:right w:val="none" w:sz="0" w:space="0" w:color="auto"/>
          </w:divBdr>
        </w:div>
      </w:divsChild>
    </w:div>
    <w:div w:id="1542549146">
      <w:bodyDiv w:val="1"/>
      <w:marLeft w:val="0"/>
      <w:marRight w:val="0"/>
      <w:marTop w:val="0"/>
      <w:marBottom w:val="0"/>
      <w:divBdr>
        <w:top w:val="none" w:sz="0" w:space="0" w:color="auto"/>
        <w:left w:val="none" w:sz="0" w:space="0" w:color="auto"/>
        <w:bottom w:val="none" w:sz="0" w:space="0" w:color="auto"/>
        <w:right w:val="none" w:sz="0" w:space="0" w:color="auto"/>
      </w:divBdr>
      <w:divsChild>
        <w:div w:id="134489221">
          <w:marLeft w:val="547"/>
          <w:marRight w:val="0"/>
          <w:marTop w:val="200"/>
          <w:marBottom w:val="0"/>
          <w:divBdr>
            <w:top w:val="none" w:sz="0" w:space="0" w:color="auto"/>
            <w:left w:val="none" w:sz="0" w:space="0" w:color="auto"/>
            <w:bottom w:val="none" w:sz="0" w:space="0" w:color="auto"/>
            <w:right w:val="none" w:sz="0" w:space="0" w:color="auto"/>
          </w:divBdr>
        </w:div>
        <w:div w:id="1620726318">
          <w:marLeft w:val="547"/>
          <w:marRight w:val="0"/>
          <w:marTop w:val="200"/>
          <w:marBottom w:val="0"/>
          <w:divBdr>
            <w:top w:val="none" w:sz="0" w:space="0" w:color="auto"/>
            <w:left w:val="none" w:sz="0" w:space="0" w:color="auto"/>
            <w:bottom w:val="none" w:sz="0" w:space="0" w:color="auto"/>
            <w:right w:val="none" w:sz="0" w:space="0" w:color="auto"/>
          </w:divBdr>
        </w:div>
        <w:div w:id="718434797">
          <w:marLeft w:val="547"/>
          <w:marRight w:val="0"/>
          <w:marTop w:val="200"/>
          <w:marBottom w:val="0"/>
          <w:divBdr>
            <w:top w:val="none" w:sz="0" w:space="0" w:color="auto"/>
            <w:left w:val="none" w:sz="0" w:space="0" w:color="auto"/>
            <w:bottom w:val="none" w:sz="0" w:space="0" w:color="auto"/>
            <w:right w:val="none" w:sz="0" w:space="0" w:color="auto"/>
          </w:divBdr>
        </w:div>
        <w:div w:id="993951289">
          <w:marLeft w:val="547"/>
          <w:marRight w:val="0"/>
          <w:marTop w:val="200"/>
          <w:marBottom w:val="0"/>
          <w:divBdr>
            <w:top w:val="none" w:sz="0" w:space="0" w:color="auto"/>
            <w:left w:val="none" w:sz="0" w:space="0" w:color="auto"/>
            <w:bottom w:val="none" w:sz="0" w:space="0" w:color="auto"/>
            <w:right w:val="none" w:sz="0" w:space="0" w:color="auto"/>
          </w:divBdr>
        </w:div>
        <w:div w:id="477918419">
          <w:marLeft w:val="547"/>
          <w:marRight w:val="0"/>
          <w:marTop w:val="200"/>
          <w:marBottom w:val="0"/>
          <w:divBdr>
            <w:top w:val="none" w:sz="0" w:space="0" w:color="auto"/>
            <w:left w:val="none" w:sz="0" w:space="0" w:color="auto"/>
            <w:bottom w:val="none" w:sz="0" w:space="0" w:color="auto"/>
            <w:right w:val="none" w:sz="0" w:space="0" w:color="auto"/>
          </w:divBdr>
        </w:div>
      </w:divsChild>
    </w:div>
    <w:div w:id="1770076141">
      <w:bodyDiv w:val="1"/>
      <w:marLeft w:val="0"/>
      <w:marRight w:val="0"/>
      <w:marTop w:val="0"/>
      <w:marBottom w:val="0"/>
      <w:divBdr>
        <w:top w:val="none" w:sz="0" w:space="0" w:color="auto"/>
        <w:left w:val="none" w:sz="0" w:space="0" w:color="auto"/>
        <w:bottom w:val="none" w:sz="0" w:space="0" w:color="auto"/>
        <w:right w:val="none" w:sz="0" w:space="0" w:color="auto"/>
      </w:divBdr>
      <w:divsChild>
        <w:div w:id="1041973495">
          <w:marLeft w:val="547"/>
          <w:marRight w:val="0"/>
          <w:marTop w:val="200"/>
          <w:marBottom w:val="0"/>
          <w:divBdr>
            <w:top w:val="none" w:sz="0" w:space="0" w:color="auto"/>
            <w:left w:val="none" w:sz="0" w:space="0" w:color="auto"/>
            <w:bottom w:val="none" w:sz="0" w:space="0" w:color="auto"/>
            <w:right w:val="none" w:sz="0" w:space="0" w:color="auto"/>
          </w:divBdr>
        </w:div>
        <w:div w:id="1541698178">
          <w:marLeft w:val="547"/>
          <w:marRight w:val="0"/>
          <w:marTop w:val="200"/>
          <w:marBottom w:val="0"/>
          <w:divBdr>
            <w:top w:val="none" w:sz="0" w:space="0" w:color="auto"/>
            <w:left w:val="none" w:sz="0" w:space="0" w:color="auto"/>
            <w:bottom w:val="none" w:sz="0" w:space="0" w:color="auto"/>
            <w:right w:val="none" w:sz="0" w:space="0" w:color="auto"/>
          </w:divBdr>
        </w:div>
        <w:div w:id="1935431103">
          <w:marLeft w:val="547"/>
          <w:marRight w:val="0"/>
          <w:marTop w:val="200"/>
          <w:marBottom w:val="0"/>
          <w:divBdr>
            <w:top w:val="none" w:sz="0" w:space="0" w:color="auto"/>
            <w:left w:val="none" w:sz="0" w:space="0" w:color="auto"/>
            <w:bottom w:val="none" w:sz="0" w:space="0" w:color="auto"/>
            <w:right w:val="none" w:sz="0" w:space="0" w:color="auto"/>
          </w:divBdr>
        </w:div>
        <w:div w:id="984160480">
          <w:marLeft w:val="547"/>
          <w:marRight w:val="0"/>
          <w:marTop w:val="200"/>
          <w:marBottom w:val="0"/>
          <w:divBdr>
            <w:top w:val="none" w:sz="0" w:space="0" w:color="auto"/>
            <w:left w:val="none" w:sz="0" w:space="0" w:color="auto"/>
            <w:bottom w:val="none" w:sz="0" w:space="0" w:color="auto"/>
            <w:right w:val="none" w:sz="0" w:space="0" w:color="auto"/>
          </w:divBdr>
        </w:div>
        <w:div w:id="447503631">
          <w:marLeft w:val="547"/>
          <w:marRight w:val="0"/>
          <w:marTop w:val="200"/>
          <w:marBottom w:val="0"/>
          <w:divBdr>
            <w:top w:val="none" w:sz="0" w:space="0" w:color="auto"/>
            <w:left w:val="none" w:sz="0" w:space="0" w:color="auto"/>
            <w:bottom w:val="none" w:sz="0" w:space="0" w:color="auto"/>
            <w:right w:val="none" w:sz="0" w:space="0" w:color="auto"/>
          </w:divBdr>
        </w:div>
        <w:div w:id="584148224">
          <w:marLeft w:val="547"/>
          <w:marRight w:val="0"/>
          <w:marTop w:val="200"/>
          <w:marBottom w:val="0"/>
          <w:divBdr>
            <w:top w:val="none" w:sz="0" w:space="0" w:color="auto"/>
            <w:left w:val="none" w:sz="0" w:space="0" w:color="auto"/>
            <w:bottom w:val="none" w:sz="0" w:space="0" w:color="auto"/>
            <w:right w:val="none" w:sz="0" w:space="0" w:color="auto"/>
          </w:divBdr>
        </w:div>
      </w:divsChild>
    </w:div>
    <w:div w:id="1792750048">
      <w:bodyDiv w:val="1"/>
      <w:marLeft w:val="0"/>
      <w:marRight w:val="0"/>
      <w:marTop w:val="0"/>
      <w:marBottom w:val="0"/>
      <w:divBdr>
        <w:top w:val="none" w:sz="0" w:space="0" w:color="auto"/>
        <w:left w:val="none" w:sz="0" w:space="0" w:color="auto"/>
        <w:bottom w:val="none" w:sz="0" w:space="0" w:color="auto"/>
        <w:right w:val="none" w:sz="0" w:space="0" w:color="auto"/>
      </w:divBdr>
      <w:divsChild>
        <w:div w:id="1963920758">
          <w:marLeft w:val="547"/>
          <w:marRight w:val="0"/>
          <w:marTop w:val="200"/>
          <w:marBottom w:val="0"/>
          <w:divBdr>
            <w:top w:val="none" w:sz="0" w:space="0" w:color="auto"/>
            <w:left w:val="none" w:sz="0" w:space="0" w:color="auto"/>
            <w:bottom w:val="none" w:sz="0" w:space="0" w:color="auto"/>
            <w:right w:val="none" w:sz="0" w:space="0" w:color="auto"/>
          </w:divBdr>
        </w:div>
        <w:div w:id="158274220">
          <w:marLeft w:val="547"/>
          <w:marRight w:val="0"/>
          <w:marTop w:val="200"/>
          <w:marBottom w:val="0"/>
          <w:divBdr>
            <w:top w:val="none" w:sz="0" w:space="0" w:color="auto"/>
            <w:left w:val="none" w:sz="0" w:space="0" w:color="auto"/>
            <w:bottom w:val="none" w:sz="0" w:space="0" w:color="auto"/>
            <w:right w:val="none" w:sz="0" w:space="0" w:color="auto"/>
          </w:divBdr>
        </w:div>
        <w:div w:id="1562255217">
          <w:marLeft w:val="547"/>
          <w:marRight w:val="0"/>
          <w:marTop w:val="200"/>
          <w:marBottom w:val="0"/>
          <w:divBdr>
            <w:top w:val="none" w:sz="0" w:space="0" w:color="auto"/>
            <w:left w:val="none" w:sz="0" w:space="0" w:color="auto"/>
            <w:bottom w:val="none" w:sz="0" w:space="0" w:color="auto"/>
            <w:right w:val="none" w:sz="0" w:space="0" w:color="auto"/>
          </w:divBdr>
        </w:div>
        <w:div w:id="1572344986">
          <w:marLeft w:val="547"/>
          <w:marRight w:val="0"/>
          <w:marTop w:val="200"/>
          <w:marBottom w:val="0"/>
          <w:divBdr>
            <w:top w:val="none" w:sz="0" w:space="0" w:color="auto"/>
            <w:left w:val="none" w:sz="0" w:space="0" w:color="auto"/>
            <w:bottom w:val="none" w:sz="0" w:space="0" w:color="auto"/>
            <w:right w:val="none" w:sz="0" w:space="0" w:color="auto"/>
          </w:divBdr>
        </w:div>
        <w:div w:id="1844779455">
          <w:marLeft w:val="547"/>
          <w:marRight w:val="0"/>
          <w:marTop w:val="200"/>
          <w:marBottom w:val="0"/>
          <w:divBdr>
            <w:top w:val="none" w:sz="0" w:space="0" w:color="auto"/>
            <w:left w:val="none" w:sz="0" w:space="0" w:color="auto"/>
            <w:bottom w:val="none" w:sz="0" w:space="0" w:color="auto"/>
            <w:right w:val="none" w:sz="0" w:space="0" w:color="auto"/>
          </w:divBdr>
        </w:div>
        <w:div w:id="1373849454">
          <w:marLeft w:val="547"/>
          <w:marRight w:val="0"/>
          <w:marTop w:val="200"/>
          <w:marBottom w:val="0"/>
          <w:divBdr>
            <w:top w:val="none" w:sz="0" w:space="0" w:color="auto"/>
            <w:left w:val="none" w:sz="0" w:space="0" w:color="auto"/>
            <w:bottom w:val="none" w:sz="0" w:space="0" w:color="auto"/>
            <w:right w:val="none" w:sz="0" w:space="0" w:color="auto"/>
          </w:divBdr>
        </w:div>
      </w:divsChild>
    </w:div>
    <w:div w:id="1819221234">
      <w:bodyDiv w:val="1"/>
      <w:marLeft w:val="0"/>
      <w:marRight w:val="0"/>
      <w:marTop w:val="0"/>
      <w:marBottom w:val="0"/>
      <w:divBdr>
        <w:top w:val="none" w:sz="0" w:space="0" w:color="auto"/>
        <w:left w:val="none" w:sz="0" w:space="0" w:color="auto"/>
        <w:bottom w:val="none" w:sz="0" w:space="0" w:color="auto"/>
        <w:right w:val="none" w:sz="0" w:space="0" w:color="auto"/>
      </w:divBdr>
      <w:divsChild>
        <w:div w:id="195391663">
          <w:marLeft w:val="547"/>
          <w:marRight w:val="0"/>
          <w:marTop w:val="200"/>
          <w:marBottom w:val="0"/>
          <w:divBdr>
            <w:top w:val="none" w:sz="0" w:space="0" w:color="auto"/>
            <w:left w:val="none" w:sz="0" w:space="0" w:color="auto"/>
            <w:bottom w:val="none" w:sz="0" w:space="0" w:color="auto"/>
            <w:right w:val="none" w:sz="0" w:space="0" w:color="auto"/>
          </w:divBdr>
        </w:div>
        <w:div w:id="1497065919">
          <w:marLeft w:val="547"/>
          <w:marRight w:val="0"/>
          <w:marTop w:val="200"/>
          <w:marBottom w:val="0"/>
          <w:divBdr>
            <w:top w:val="none" w:sz="0" w:space="0" w:color="auto"/>
            <w:left w:val="none" w:sz="0" w:space="0" w:color="auto"/>
            <w:bottom w:val="none" w:sz="0" w:space="0" w:color="auto"/>
            <w:right w:val="none" w:sz="0" w:space="0" w:color="auto"/>
          </w:divBdr>
        </w:div>
        <w:div w:id="1942565144">
          <w:marLeft w:val="547"/>
          <w:marRight w:val="0"/>
          <w:marTop w:val="200"/>
          <w:marBottom w:val="0"/>
          <w:divBdr>
            <w:top w:val="none" w:sz="0" w:space="0" w:color="auto"/>
            <w:left w:val="none" w:sz="0" w:space="0" w:color="auto"/>
            <w:bottom w:val="none" w:sz="0" w:space="0" w:color="auto"/>
            <w:right w:val="none" w:sz="0" w:space="0" w:color="auto"/>
          </w:divBdr>
        </w:div>
        <w:div w:id="1881700741">
          <w:marLeft w:val="547"/>
          <w:marRight w:val="0"/>
          <w:marTop w:val="200"/>
          <w:marBottom w:val="0"/>
          <w:divBdr>
            <w:top w:val="none" w:sz="0" w:space="0" w:color="auto"/>
            <w:left w:val="none" w:sz="0" w:space="0" w:color="auto"/>
            <w:bottom w:val="none" w:sz="0" w:space="0" w:color="auto"/>
            <w:right w:val="none" w:sz="0" w:space="0" w:color="auto"/>
          </w:divBdr>
        </w:div>
        <w:div w:id="808941158">
          <w:marLeft w:val="547"/>
          <w:marRight w:val="0"/>
          <w:marTop w:val="200"/>
          <w:marBottom w:val="0"/>
          <w:divBdr>
            <w:top w:val="none" w:sz="0" w:space="0" w:color="auto"/>
            <w:left w:val="none" w:sz="0" w:space="0" w:color="auto"/>
            <w:bottom w:val="none" w:sz="0" w:space="0" w:color="auto"/>
            <w:right w:val="none" w:sz="0" w:space="0" w:color="auto"/>
          </w:divBdr>
        </w:div>
        <w:div w:id="51407908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BCAD8EA-5ECF-416A-BFA7-FAD6F5B08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2102</Words>
  <Characters>12171</Characters>
  <Application>Microsoft Office Word</Application>
  <DocSecurity>0</DocSecurity>
  <Lines>270</Lines>
  <Paragraphs>147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14126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4</cp:revision>
  <dcterms:created xsi:type="dcterms:W3CDTF">2023-06-13T20:12:00Z</dcterms:created>
  <dcterms:modified xsi:type="dcterms:W3CDTF">2023-06-13T20:16:00Z</dcterms:modified>
  <cp:category/>
</cp:coreProperties>
</file>