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113D8" w14:textId="6DE12D83" w:rsidR="005C4A75" w:rsidRPr="00215154" w:rsidRDefault="00E37E29" w:rsidP="00215154">
      <w:pPr>
        <w:spacing w:line="360" w:lineRule="auto"/>
        <w:jc w:val="center"/>
        <w:rPr>
          <w:rFonts w:ascii="Arial" w:eastAsia="Arial" w:hAnsi="Arial" w:cs="Arial"/>
          <w:b/>
          <w:bCs/>
          <w:color w:val="000000" w:themeColor="text1"/>
          <w:sz w:val="24"/>
          <w:szCs w:val="24"/>
        </w:rPr>
      </w:pPr>
      <w:r w:rsidRPr="00215154">
        <w:rPr>
          <w:rFonts w:ascii="Arial" w:eastAsia="Arial" w:hAnsi="Arial" w:cs="Arial"/>
          <w:b/>
          <w:bCs/>
          <w:color w:val="000000" w:themeColor="text1"/>
          <w:sz w:val="24"/>
          <w:szCs w:val="24"/>
        </w:rPr>
        <w:t>The Teaching Toolkit 2: ECPT6006</w:t>
      </w:r>
    </w:p>
    <w:p w14:paraId="623C4EBC" w14:textId="33E01C05" w:rsidR="00E37E29" w:rsidRPr="00215154" w:rsidRDefault="00E37E29" w:rsidP="00215154">
      <w:pPr>
        <w:spacing w:line="360" w:lineRule="auto"/>
        <w:jc w:val="center"/>
        <w:rPr>
          <w:rFonts w:ascii="Arial" w:eastAsia="Arial" w:hAnsi="Arial" w:cs="Arial"/>
          <w:b/>
          <w:bCs/>
          <w:color w:val="000000" w:themeColor="text1"/>
          <w:sz w:val="24"/>
          <w:szCs w:val="24"/>
        </w:rPr>
      </w:pPr>
      <w:r w:rsidRPr="00215154">
        <w:rPr>
          <w:rFonts w:ascii="Arial" w:eastAsia="Arial" w:hAnsi="Arial" w:cs="Arial"/>
          <w:b/>
          <w:bCs/>
          <w:color w:val="000000" w:themeColor="text1"/>
          <w:sz w:val="24"/>
          <w:szCs w:val="24"/>
        </w:rPr>
        <w:t>Written reflection</w:t>
      </w:r>
    </w:p>
    <w:p w14:paraId="1F385207" w14:textId="77777777" w:rsidR="005C4A75" w:rsidRPr="00215154" w:rsidRDefault="005C4A75" w:rsidP="00215154">
      <w:pPr>
        <w:spacing w:line="360" w:lineRule="auto"/>
        <w:jc w:val="both"/>
        <w:rPr>
          <w:rFonts w:ascii="Arial" w:eastAsia="Arial" w:hAnsi="Arial" w:cs="Arial"/>
          <w:b/>
          <w:bCs/>
          <w:color w:val="000000" w:themeColor="text1"/>
          <w:sz w:val="24"/>
          <w:szCs w:val="24"/>
        </w:rPr>
      </w:pPr>
    </w:p>
    <w:p w14:paraId="41A43A37" w14:textId="2FF32DFF" w:rsidR="005C392E" w:rsidRPr="00215154" w:rsidRDefault="005C392E" w:rsidP="00215154">
      <w:pPr>
        <w:spacing w:line="360" w:lineRule="auto"/>
        <w:jc w:val="both"/>
        <w:rPr>
          <w:rFonts w:ascii="Arial" w:eastAsia="Arial" w:hAnsi="Arial" w:cs="Arial"/>
          <w:b/>
          <w:bCs/>
          <w:color w:val="000000" w:themeColor="text1"/>
          <w:sz w:val="24"/>
          <w:szCs w:val="24"/>
        </w:rPr>
      </w:pPr>
      <w:r w:rsidRPr="00215154">
        <w:rPr>
          <w:rFonts w:ascii="Arial" w:eastAsia="Arial" w:hAnsi="Arial" w:cs="Arial"/>
          <w:b/>
          <w:bCs/>
          <w:color w:val="000000" w:themeColor="text1"/>
          <w:sz w:val="24"/>
          <w:szCs w:val="24"/>
        </w:rPr>
        <w:t xml:space="preserve">Reflections on the professional learning gained as a result of being asked to design a curriculum. </w:t>
      </w:r>
    </w:p>
    <w:p w14:paraId="58BC2BA9" w14:textId="3EE0FA76" w:rsidR="009F5318" w:rsidRDefault="00562B3C"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t xml:space="preserve">I was </w:t>
      </w:r>
      <w:r w:rsidR="008408AD" w:rsidRPr="00215154">
        <w:rPr>
          <w:rFonts w:ascii="Arial" w:eastAsia="Arial" w:hAnsi="Arial" w:cs="Arial"/>
          <w:color w:val="000000" w:themeColor="text1"/>
          <w:sz w:val="24"/>
          <w:szCs w:val="24"/>
        </w:rPr>
        <w:t>asked to design a</w:t>
      </w:r>
      <w:r w:rsidRPr="00215154">
        <w:rPr>
          <w:rFonts w:ascii="Arial" w:eastAsia="Arial" w:hAnsi="Arial" w:cs="Arial"/>
          <w:color w:val="000000" w:themeColor="text1"/>
          <w:sz w:val="24"/>
          <w:szCs w:val="24"/>
        </w:rPr>
        <w:t xml:space="preserve"> curriculum for post-16</w:t>
      </w:r>
      <w:r w:rsidR="007B0E50" w:rsidRPr="00215154">
        <w:rPr>
          <w:rFonts w:ascii="Arial" w:eastAsia="Arial" w:hAnsi="Arial" w:cs="Arial"/>
          <w:color w:val="000000" w:themeColor="text1"/>
          <w:sz w:val="24"/>
          <w:szCs w:val="24"/>
        </w:rPr>
        <w:t xml:space="preserve"> learners, as part of an assignment</w:t>
      </w:r>
      <w:r w:rsidR="00715CFB" w:rsidRPr="00215154">
        <w:rPr>
          <w:rFonts w:ascii="Arial" w:eastAsia="Arial" w:hAnsi="Arial" w:cs="Arial"/>
          <w:color w:val="000000" w:themeColor="text1"/>
          <w:sz w:val="24"/>
          <w:szCs w:val="24"/>
        </w:rPr>
        <w:t xml:space="preserve"> that would demonstrate</w:t>
      </w:r>
      <w:r w:rsidR="008D405E" w:rsidRPr="00215154">
        <w:rPr>
          <w:rFonts w:ascii="Arial" w:eastAsia="Arial" w:hAnsi="Arial" w:cs="Arial"/>
          <w:color w:val="000000" w:themeColor="text1"/>
          <w:sz w:val="24"/>
          <w:szCs w:val="24"/>
        </w:rPr>
        <w:t xml:space="preserve"> my knowledge and understanding of the learning that I had acquired during this course</w:t>
      </w:r>
      <w:r w:rsidR="007B0E50" w:rsidRPr="00215154">
        <w:rPr>
          <w:rFonts w:ascii="Arial" w:eastAsia="Arial" w:hAnsi="Arial" w:cs="Arial"/>
          <w:color w:val="000000" w:themeColor="text1"/>
          <w:sz w:val="24"/>
          <w:szCs w:val="24"/>
        </w:rPr>
        <w:t xml:space="preserve">. </w:t>
      </w:r>
      <w:r w:rsidR="00425557" w:rsidRPr="00215154">
        <w:rPr>
          <w:rFonts w:ascii="Arial" w:eastAsia="Arial" w:hAnsi="Arial" w:cs="Arial"/>
          <w:color w:val="000000" w:themeColor="text1"/>
          <w:sz w:val="24"/>
          <w:szCs w:val="24"/>
        </w:rPr>
        <w:t xml:space="preserve">Initially it felt like quite a daunting task, </w:t>
      </w:r>
      <w:r w:rsidR="000C6FB3" w:rsidRPr="00215154">
        <w:rPr>
          <w:rFonts w:ascii="Arial" w:eastAsia="Arial" w:hAnsi="Arial" w:cs="Arial"/>
          <w:color w:val="000000" w:themeColor="text1"/>
          <w:sz w:val="24"/>
          <w:szCs w:val="24"/>
        </w:rPr>
        <w:t xml:space="preserve">but one that I was looking forward to getting stuck into. </w:t>
      </w:r>
      <w:r w:rsidR="00335666" w:rsidRPr="00215154">
        <w:rPr>
          <w:rFonts w:ascii="Arial" w:eastAsia="Arial" w:hAnsi="Arial" w:cs="Arial"/>
          <w:color w:val="000000" w:themeColor="text1"/>
          <w:sz w:val="24"/>
          <w:szCs w:val="24"/>
        </w:rPr>
        <w:t xml:space="preserve">After some </w:t>
      </w:r>
      <w:r w:rsidR="00E82C5A" w:rsidRPr="00215154">
        <w:rPr>
          <w:rFonts w:ascii="Arial" w:eastAsia="Arial" w:hAnsi="Arial" w:cs="Arial"/>
          <w:color w:val="000000" w:themeColor="text1"/>
          <w:sz w:val="24"/>
          <w:szCs w:val="24"/>
        </w:rPr>
        <w:t>time,</w:t>
      </w:r>
      <w:r w:rsidR="00335666" w:rsidRPr="00215154">
        <w:rPr>
          <w:rFonts w:ascii="Arial" w:eastAsia="Arial" w:hAnsi="Arial" w:cs="Arial"/>
          <w:color w:val="000000" w:themeColor="text1"/>
          <w:sz w:val="24"/>
          <w:szCs w:val="24"/>
        </w:rPr>
        <w:t xml:space="preserve"> brainstorming ideas, I settled with </w:t>
      </w:r>
      <w:r w:rsidR="00E45007" w:rsidRPr="00215154">
        <w:rPr>
          <w:rFonts w:ascii="Arial" w:eastAsia="Arial" w:hAnsi="Arial" w:cs="Arial"/>
          <w:color w:val="000000" w:themeColor="text1"/>
          <w:sz w:val="24"/>
          <w:szCs w:val="24"/>
        </w:rPr>
        <w:t>the idea of creating an additional learning needs (ALN) module for the Health and Care of Children and Young People BSc Hon</w:t>
      </w:r>
      <w:r w:rsidR="00120DDC">
        <w:rPr>
          <w:rFonts w:ascii="Arial" w:eastAsia="Arial" w:hAnsi="Arial" w:cs="Arial"/>
          <w:color w:val="000000" w:themeColor="text1"/>
          <w:sz w:val="24"/>
          <w:szCs w:val="24"/>
        </w:rPr>
        <w:t>our</w:t>
      </w:r>
      <w:r w:rsidR="00E45007" w:rsidRPr="00215154">
        <w:rPr>
          <w:rFonts w:ascii="Arial" w:eastAsia="Arial" w:hAnsi="Arial" w:cs="Arial"/>
          <w:color w:val="000000" w:themeColor="text1"/>
          <w:sz w:val="24"/>
          <w:szCs w:val="24"/>
        </w:rPr>
        <w:t>s degree, that I had previously studied at University of Wales Trinity Saint David.</w:t>
      </w:r>
      <w:r w:rsidR="00120DDC">
        <w:rPr>
          <w:rFonts w:ascii="Arial" w:eastAsia="Arial" w:hAnsi="Arial" w:cs="Arial"/>
          <w:color w:val="000000" w:themeColor="text1"/>
          <w:sz w:val="24"/>
          <w:szCs w:val="24"/>
        </w:rPr>
        <w:t xml:space="preserve"> </w:t>
      </w:r>
      <w:r w:rsidR="00FC36E6" w:rsidRPr="00215154">
        <w:rPr>
          <w:rFonts w:ascii="Arial" w:eastAsia="Arial" w:hAnsi="Arial" w:cs="Arial"/>
          <w:color w:val="000000" w:themeColor="text1"/>
          <w:sz w:val="24"/>
          <w:szCs w:val="24"/>
        </w:rPr>
        <w:t xml:space="preserve">This assignment has provided me with the opportunity to </w:t>
      </w:r>
      <w:r w:rsidR="006A5B97" w:rsidRPr="00215154">
        <w:rPr>
          <w:rFonts w:ascii="Arial" w:eastAsia="Arial" w:hAnsi="Arial" w:cs="Arial"/>
          <w:color w:val="000000" w:themeColor="text1"/>
          <w:sz w:val="24"/>
          <w:szCs w:val="24"/>
        </w:rPr>
        <w:t xml:space="preserve">gain </w:t>
      </w:r>
      <w:r w:rsidR="0031249D" w:rsidRPr="00215154">
        <w:rPr>
          <w:rFonts w:ascii="Arial" w:eastAsia="Arial" w:hAnsi="Arial" w:cs="Arial"/>
          <w:color w:val="000000" w:themeColor="text1"/>
          <w:sz w:val="24"/>
          <w:szCs w:val="24"/>
        </w:rPr>
        <w:t xml:space="preserve">knowledge </w:t>
      </w:r>
      <w:r w:rsidR="001365A1" w:rsidRPr="00215154">
        <w:rPr>
          <w:rFonts w:ascii="Arial" w:eastAsia="Arial" w:hAnsi="Arial" w:cs="Arial"/>
          <w:color w:val="000000" w:themeColor="text1"/>
          <w:sz w:val="24"/>
          <w:szCs w:val="24"/>
        </w:rPr>
        <w:t xml:space="preserve">on creating a curriculum and </w:t>
      </w:r>
      <w:r w:rsidR="006A5B97" w:rsidRPr="00215154">
        <w:rPr>
          <w:rFonts w:ascii="Arial" w:eastAsia="Arial" w:hAnsi="Arial" w:cs="Arial"/>
          <w:color w:val="000000" w:themeColor="text1"/>
          <w:sz w:val="24"/>
          <w:szCs w:val="24"/>
        </w:rPr>
        <w:t xml:space="preserve">an understanding of how </w:t>
      </w:r>
      <w:r w:rsidR="001365A1" w:rsidRPr="00215154">
        <w:rPr>
          <w:rFonts w:ascii="Arial" w:eastAsia="Arial" w:hAnsi="Arial" w:cs="Arial"/>
          <w:color w:val="000000" w:themeColor="text1"/>
          <w:sz w:val="24"/>
          <w:szCs w:val="24"/>
        </w:rPr>
        <w:t>to implement the comp</w:t>
      </w:r>
      <w:r w:rsidR="00DC6CB1" w:rsidRPr="00215154">
        <w:rPr>
          <w:rFonts w:ascii="Arial" w:eastAsia="Arial" w:hAnsi="Arial" w:cs="Arial"/>
          <w:color w:val="000000" w:themeColor="text1"/>
          <w:sz w:val="24"/>
          <w:szCs w:val="24"/>
        </w:rPr>
        <w:t>onents</w:t>
      </w:r>
      <w:r w:rsidR="0031542B" w:rsidRPr="00215154">
        <w:rPr>
          <w:rFonts w:ascii="Arial" w:eastAsia="Arial" w:hAnsi="Arial" w:cs="Arial"/>
          <w:color w:val="000000" w:themeColor="text1"/>
          <w:sz w:val="24"/>
          <w:szCs w:val="24"/>
        </w:rPr>
        <w:t xml:space="preserve"> of curricula design</w:t>
      </w:r>
      <w:r w:rsidR="00DC6CB1" w:rsidRPr="00215154">
        <w:rPr>
          <w:rFonts w:ascii="Arial" w:eastAsia="Arial" w:hAnsi="Arial" w:cs="Arial"/>
          <w:color w:val="000000" w:themeColor="text1"/>
          <w:sz w:val="24"/>
          <w:szCs w:val="24"/>
        </w:rPr>
        <w:t xml:space="preserve"> to ensure that it is </w:t>
      </w:r>
      <w:r w:rsidR="0031542B" w:rsidRPr="00215154">
        <w:rPr>
          <w:rFonts w:ascii="Arial" w:eastAsia="Arial" w:hAnsi="Arial" w:cs="Arial"/>
          <w:color w:val="000000" w:themeColor="text1"/>
          <w:sz w:val="24"/>
          <w:szCs w:val="24"/>
        </w:rPr>
        <w:t xml:space="preserve">fit for purpose. </w:t>
      </w:r>
    </w:p>
    <w:p w14:paraId="7BD375D8" w14:textId="77777777" w:rsidR="00120DDC" w:rsidRPr="00215154" w:rsidRDefault="00120DDC" w:rsidP="00215154">
      <w:pPr>
        <w:spacing w:line="360" w:lineRule="auto"/>
        <w:jc w:val="both"/>
        <w:rPr>
          <w:rFonts w:ascii="Arial" w:eastAsia="Arial" w:hAnsi="Arial" w:cs="Arial"/>
          <w:color w:val="000000" w:themeColor="text1"/>
          <w:sz w:val="24"/>
          <w:szCs w:val="24"/>
        </w:rPr>
      </w:pPr>
    </w:p>
    <w:p w14:paraId="7C22576A" w14:textId="3286D578" w:rsidR="00075CC8" w:rsidRPr="00215154" w:rsidRDefault="004541A6"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t xml:space="preserve">Firstly, I had to justify why my proposed curriculum </w:t>
      </w:r>
      <w:r w:rsidR="008F569A" w:rsidRPr="00215154">
        <w:rPr>
          <w:rFonts w:ascii="Arial" w:eastAsia="Arial" w:hAnsi="Arial" w:cs="Arial"/>
          <w:color w:val="000000" w:themeColor="text1"/>
          <w:sz w:val="24"/>
          <w:szCs w:val="24"/>
        </w:rPr>
        <w:t xml:space="preserve">needed to exist. I did this by </w:t>
      </w:r>
      <w:r w:rsidR="001614FF" w:rsidRPr="00215154">
        <w:rPr>
          <w:rFonts w:ascii="Arial" w:eastAsia="Arial" w:hAnsi="Arial" w:cs="Arial"/>
          <w:color w:val="000000" w:themeColor="text1"/>
          <w:sz w:val="24"/>
          <w:szCs w:val="24"/>
        </w:rPr>
        <w:t xml:space="preserve">incorporating current legislation, </w:t>
      </w:r>
      <w:r w:rsidR="00DB3359" w:rsidRPr="00215154">
        <w:rPr>
          <w:rFonts w:ascii="Arial" w:eastAsia="Arial" w:hAnsi="Arial" w:cs="Arial"/>
          <w:color w:val="000000" w:themeColor="text1"/>
          <w:sz w:val="24"/>
          <w:szCs w:val="24"/>
        </w:rPr>
        <w:t xml:space="preserve">Government </w:t>
      </w:r>
      <w:r w:rsidR="00873DC4" w:rsidRPr="00215154">
        <w:rPr>
          <w:rFonts w:ascii="Arial" w:eastAsia="Arial" w:hAnsi="Arial" w:cs="Arial"/>
          <w:color w:val="000000" w:themeColor="text1"/>
          <w:sz w:val="24"/>
          <w:szCs w:val="24"/>
        </w:rPr>
        <w:t>documentation and</w:t>
      </w:r>
      <w:r w:rsidR="004033ED" w:rsidRPr="00215154">
        <w:rPr>
          <w:rFonts w:ascii="Arial" w:eastAsia="Arial" w:hAnsi="Arial" w:cs="Arial"/>
          <w:color w:val="000000" w:themeColor="text1"/>
          <w:sz w:val="24"/>
          <w:szCs w:val="24"/>
        </w:rPr>
        <w:t xml:space="preserve"> desktop</w:t>
      </w:r>
      <w:r w:rsidR="00873DC4" w:rsidRPr="00215154">
        <w:rPr>
          <w:rFonts w:ascii="Arial" w:eastAsia="Arial" w:hAnsi="Arial" w:cs="Arial"/>
          <w:color w:val="000000" w:themeColor="text1"/>
          <w:sz w:val="24"/>
          <w:szCs w:val="24"/>
        </w:rPr>
        <w:t xml:space="preserve"> research. </w:t>
      </w:r>
    </w:p>
    <w:p w14:paraId="1C58AE87" w14:textId="73605946" w:rsidR="00F241FD" w:rsidRPr="00215154" w:rsidRDefault="00354559"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t xml:space="preserve">I then needed to consider the basics of curriculum design: Who? What? When? Where? Why? </w:t>
      </w:r>
      <w:r w:rsidR="001A53E6" w:rsidRPr="00215154">
        <w:rPr>
          <w:rFonts w:ascii="Arial" w:eastAsia="Arial" w:hAnsi="Arial" w:cs="Arial"/>
          <w:color w:val="000000" w:themeColor="text1"/>
          <w:sz w:val="24"/>
          <w:szCs w:val="24"/>
        </w:rPr>
        <w:t xml:space="preserve">And </w:t>
      </w:r>
      <w:r w:rsidR="00BF780A" w:rsidRPr="00215154">
        <w:rPr>
          <w:rFonts w:ascii="Arial" w:eastAsia="Arial" w:hAnsi="Arial" w:cs="Arial"/>
          <w:color w:val="000000" w:themeColor="text1"/>
          <w:sz w:val="24"/>
          <w:szCs w:val="24"/>
        </w:rPr>
        <w:t>how</w:t>
      </w:r>
      <w:r w:rsidR="001A53E6" w:rsidRPr="00215154">
        <w:rPr>
          <w:rFonts w:ascii="Arial" w:eastAsia="Arial" w:hAnsi="Arial" w:cs="Arial"/>
          <w:color w:val="000000" w:themeColor="text1"/>
          <w:sz w:val="24"/>
          <w:szCs w:val="24"/>
        </w:rPr>
        <w:t xml:space="preserve">? </w:t>
      </w:r>
      <w:r w:rsidR="00E071CF" w:rsidRPr="00215154">
        <w:rPr>
          <w:rFonts w:ascii="Arial" w:eastAsia="Arial" w:hAnsi="Arial" w:cs="Arial"/>
          <w:color w:val="000000" w:themeColor="text1"/>
          <w:sz w:val="24"/>
          <w:szCs w:val="24"/>
        </w:rPr>
        <w:t>I felt that I was able to answer</w:t>
      </w:r>
      <w:r w:rsidR="00D4406E" w:rsidRPr="00215154">
        <w:rPr>
          <w:rFonts w:ascii="Arial" w:eastAsia="Arial" w:hAnsi="Arial" w:cs="Arial"/>
          <w:color w:val="000000" w:themeColor="text1"/>
          <w:sz w:val="24"/>
          <w:szCs w:val="24"/>
        </w:rPr>
        <w:t xml:space="preserve"> most of</w:t>
      </w:r>
      <w:r w:rsidR="00E071CF" w:rsidRPr="00215154">
        <w:rPr>
          <w:rFonts w:ascii="Arial" w:eastAsia="Arial" w:hAnsi="Arial" w:cs="Arial"/>
          <w:color w:val="000000" w:themeColor="text1"/>
          <w:sz w:val="24"/>
          <w:szCs w:val="24"/>
        </w:rPr>
        <w:t xml:space="preserve"> these questions easily</w:t>
      </w:r>
      <w:r w:rsidR="008716DD" w:rsidRPr="00215154">
        <w:rPr>
          <w:rFonts w:ascii="Arial" w:eastAsia="Arial" w:hAnsi="Arial" w:cs="Arial"/>
          <w:color w:val="000000" w:themeColor="text1"/>
          <w:sz w:val="24"/>
          <w:szCs w:val="24"/>
        </w:rPr>
        <w:t xml:space="preserve"> due to having brainstormed my idea in the initial stages. However, there were many lessons that I</w:t>
      </w:r>
      <w:r w:rsidR="00787F57" w:rsidRPr="00215154">
        <w:rPr>
          <w:rFonts w:ascii="Arial" w:eastAsia="Arial" w:hAnsi="Arial" w:cs="Arial"/>
          <w:color w:val="000000" w:themeColor="text1"/>
          <w:sz w:val="24"/>
          <w:szCs w:val="24"/>
        </w:rPr>
        <w:t xml:space="preserve"> have</w:t>
      </w:r>
      <w:r w:rsidR="008716DD" w:rsidRPr="00215154">
        <w:rPr>
          <w:rFonts w:ascii="Arial" w:eastAsia="Arial" w:hAnsi="Arial" w:cs="Arial"/>
          <w:color w:val="000000" w:themeColor="text1"/>
          <w:sz w:val="24"/>
          <w:szCs w:val="24"/>
        </w:rPr>
        <w:t xml:space="preserve"> learnt</w:t>
      </w:r>
      <w:r w:rsidR="003F1A4B" w:rsidRPr="00215154">
        <w:rPr>
          <w:rFonts w:ascii="Arial" w:eastAsia="Arial" w:hAnsi="Arial" w:cs="Arial"/>
          <w:color w:val="000000" w:themeColor="text1"/>
          <w:sz w:val="24"/>
          <w:szCs w:val="24"/>
        </w:rPr>
        <w:t xml:space="preserve"> and skills I </w:t>
      </w:r>
      <w:r w:rsidR="00787F57" w:rsidRPr="00215154">
        <w:rPr>
          <w:rFonts w:ascii="Arial" w:eastAsia="Arial" w:hAnsi="Arial" w:cs="Arial"/>
          <w:color w:val="000000" w:themeColor="text1"/>
          <w:sz w:val="24"/>
          <w:szCs w:val="24"/>
        </w:rPr>
        <w:t xml:space="preserve">have </w:t>
      </w:r>
      <w:r w:rsidR="003F1A4B" w:rsidRPr="00215154">
        <w:rPr>
          <w:rFonts w:ascii="Arial" w:eastAsia="Arial" w:hAnsi="Arial" w:cs="Arial"/>
          <w:color w:val="000000" w:themeColor="text1"/>
          <w:sz w:val="24"/>
          <w:szCs w:val="24"/>
        </w:rPr>
        <w:t>gained</w:t>
      </w:r>
      <w:r w:rsidR="008716DD" w:rsidRPr="00215154">
        <w:rPr>
          <w:rFonts w:ascii="Arial" w:eastAsia="Arial" w:hAnsi="Arial" w:cs="Arial"/>
          <w:color w:val="000000" w:themeColor="text1"/>
          <w:sz w:val="24"/>
          <w:szCs w:val="24"/>
        </w:rPr>
        <w:t xml:space="preserve"> along the way. </w:t>
      </w:r>
    </w:p>
    <w:p w14:paraId="3E505199" w14:textId="77777777" w:rsidR="00EE4CB1" w:rsidRDefault="00EC36FE"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t xml:space="preserve">I had to </w:t>
      </w:r>
      <w:r w:rsidR="009F39F3" w:rsidRPr="00215154">
        <w:rPr>
          <w:rFonts w:ascii="Arial" w:eastAsia="Arial" w:hAnsi="Arial" w:cs="Arial"/>
          <w:color w:val="000000" w:themeColor="text1"/>
          <w:sz w:val="24"/>
          <w:szCs w:val="24"/>
        </w:rPr>
        <w:t>consider what exactly would be taught within this module, I had to work out what it is that I needed the students to know</w:t>
      </w:r>
      <w:r w:rsidR="00EA49A1" w:rsidRPr="00215154">
        <w:rPr>
          <w:rFonts w:ascii="Arial" w:eastAsia="Arial" w:hAnsi="Arial" w:cs="Arial"/>
          <w:color w:val="000000" w:themeColor="text1"/>
          <w:sz w:val="24"/>
          <w:szCs w:val="24"/>
        </w:rPr>
        <w:t xml:space="preserve"> (Reece and Walker, 2007)</w:t>
      </w:r>
      <w:r w:rsidR="009F39F3" w:rsidRPr="00215154">
        <w:rPr>
          <w:rFonts w:ascii="Arial" w:eastAsia="Arial" w:hAnsi="Arial" w:cs="Arial"/>
          <w:color w:val="000000" w:themeColor="text1"/>
          <w:sz w:val="24"/>
          <w:szCs w:val="24"/>
        </w:rPr>
        <w:t xml:space="preserve">. </w:t>
      </w:r>
      <w:r w:rsidR="00A32468" w:rsidRPr="00215154">
        <w:rPr>
          <w:rFonts w:ascii="Arial" w:eastAsia="Arial" w:hAnsi="Arial" w:cs="Arial"/>
          <w:color w:val="000000" w:themeColor="text1"/>
          <w:sz w:val="24"/>
          <w:szCs w:val="24"/>
        </w:rPr>
        <w:t xml:space="preserve">Once I had developed the ideas around this, I needed to further develop the timetable of learning, this </w:t>
      </w:r>
      <w:r w:rsidR="00400668" w:rsidRPr="00215154">
        <w:rPr>
          <w:rFonts w:ascii="Arial" w:eastAsia="Arial" w:hAnsi="Arial" w:cs="Arial"/>
          <w:color w:val="000000" w:themeColor="text1"/>
          <w:sz w:val="24"/>
          <w:szCs w:val="24"/>
        </w:rPr>
        <w:t xml:space="preserve">took into consideration </w:t>
      </w:r>
      <w:r w:rsidR="00E143E3" w:rsidRPr="00215154">
        <w:rPr>
          <w:rFonts w:ascii="Arial" w:eastAsia="Arial" w:hAnsi="Arial" w:cs="Arial"/>
          <w:color w:val="000000" w:themeColor="text1"/>
          <w:sz w:val="24"/>
          <w:szCs w:val="24"/>
        </w:rPr>
        <w:t xml:space="preserve">the ways of sequencing the topics within the module. </w:t>
      </w:r>
    </w:p>
    <w:p w14:paraId="719F9DF0" w14:textId="2A573206" w:rsidR="00122F62" w:rsidRDefault="00C35EB0"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t>I decided on beginning the module by what students needed to know first,</w:t>
      </w:r>
      <w:r w:rsidR="00CC776B" w:rsidRPr="00215154">
        <w:rPr>
          <w:rFonts w:ascii="Arial" w:eastAsia="Arial" w:hAnsi="Arial" w:cs="Arial"/>
          <w:color w:val="000000" w:themeColor="text1"/>
          <w:sz w:val="24"/>
          <w:szCs w:val="24"/>
        </w:rPr>
        <w:t xml:space="preserve"> including the applicable legislation and policies. By students gaining this </w:t>
      </w:r>
      <w:r w:rsidR="0018098A" w:rsidRPr="00215154">
        <w:rPr>
          <w:rFonts w:ascii="Arial" w:eastAsia="Arial" w:hAnsi="Arial" w:cs="Arial"/>
          <w:color w:val="000000" w:themeColor="text1"/>
          <w:sz w:val="24"/>
          <w:szCs w:val="24"/>
        </w:rPr>
        <w:t>knowledge as a foundation, it then allowed for me to develop the rest of the curriculum by building on the know</w:t>
      </w:r>
      <w:r w:rsidR="00BF780A" w:rsidRPr="00215154">
        <w:rPr>
          <w:rFonts w:ascii="Arial" w:eastAsia="Arial" w:hAnsi="Arial" w:cs="Arial"/>
          <w:color w:val="000000" w:themeColor="text1"/>
          <w:sz w:val="24"/>
          <w:szCs w:val="24"/>
        </w:rPr>
        <w:t>ledge to further the students learning</w:t>
      </w:r>
      <w:r w:rsidR="00C54FCB" w:rsidRPr="00215154">
        <w:rPr>
          <w:rFonts w:ascii="Arial" w:eastAsia="Arial" w:hAnsi="Arial" w:cs="Arial"/>
          <w:color w:val="000000" w:themeColor="text1"/>
          <w:sz w:val="24"/>
          <w:szCs w:val="24"/>
        </w:rPr>
        <w:t xml:space="preserve"> (Reece and Walker, 2007)</w:t>
      </w:r>
      <w:r w:rsidR="00BF780A" w:rsidRPr="00215154">
        <w:rPr>
          <w:rFonts w:ascii="Arial" w:eastAsia="Arial" w:hAnsi="Arial" w:cs="Arial"/>
          <w:color w:val="000000" w:themeColor="text1"/>
          <w:sz w:val="24"/>
          <w:szCs w:val="24"/>
        </w:rPr>
        <w:t xml:space="preserve">. </w:t>
      </w:r>
      <w:r w:rsidR="00D36B47" w:rsidRPr="00215154">
        <w:rPr>
          <w:rFonts w:ascii="Arial" w:eastAsia="Arial" w:hAnsi="Arial" w:cs="Arial"/>
          <w:color w:val="000000" w:themeColor="text1"/>
          <w:sz w:val="24"/>
          <w:szCs w:val="24"/>
        </w:rPr>
        <w:t>When designing the tim</w:t>
      </w:r>
      <w:r w:rsidR="00E023A3" w:rsidRPr="00215154">
        <w:rPr>
          <w:rFonts w:ascii="Arial" w:eastAsia="Arial" w:hAnsi="Arial" w:cs="Arial"/>
          <w:color w:val="000000" w:themeColor="text1"/>
          <w:sz w:val="24"/>
          <w:szCs w:val="24"/>
        </w:rPr>
        <w:t xml:space="preserve">etable for the scheme of work I had to consider the timeframe that I set the module over, to ensure that </w:t>
      </w:r>
      <w:r w:rsidR="00137A38" w:rsidRPr="00215154">
        <w:rPr>
          <w:rFonts w:ascii="Arial" w:eastAsia="Arial" w:hAnsi="Arial" w:cs="Arial"/>
          <w:color w:val="000000" w:themeColor="text1"/>
          <w:sz w:val="24"/>
          <w:szCs w:val="24"/>
        </w:rPr>
        <w:t xml:space="preserve">there was an appropriate amount of time for each subtopic. </w:t>
      </w:r>
    </w:p>
    <w:p w14:paraId="4C646DC2" w14:textId="77777777" w:rsidR="00267FE3" w:rsidRPr="00215154" w:rsidRDefault="00267FE3" w:rsidP="00215154">
      <w:pPr>
        <w:spacing w:line="360" w:lineRule="auto"/>
        <w:jc w:val="both"/>
        <w:rPr>
          <w:rFonts w:ascii="Arial" w:eastAsia="Arial" w:hAnsi="Arial" w:cs="Arial"/>
          <w:color w:val="000000" w:themeColor="text1"/>
          <w:sz w:val="24"/>
          <w:szCs w:val="24"/>
        </w:rPr>
      </w:pPr>
    </w:p>
    <w:p w14:paraId="50521A97" w14:textId="5E8E170F" w:rsidR="00137A38" w:rsidRPr="00215154" w:rsidRDefault="00900E81"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lastRenderedPageBreak/>
        <w:t xml:space="preserve">During the development of my curriculum proposal, I </w:t>
      </w:r>
      <w:r w:rsidR="00AF71C2" w:rsidRPr="00215154">
        <w:rPr>
          <w:rFonts w:ascii="Arial" w:eastAsia="Arial" w:hAnsi="Arial" w:cs="Arial"/>
          <w:color w:val="000000" w:themeColor="text1"/>
          <w:sz w:val="24"/>
          <w:szCs w:val="24"/>
        </w:rPr>
        <w:t>identified that many factors have an influence on the design of the course</w:t>
      </w:r>
      <w:r w:rsidR="00C54FCB" w:rsidRPr="00215154">
        <w:rPr>
          <w:rFonts w:ascii="Arial" w:eastAsia="Arial" w:hAnsi="Arial" w:cs="Arial"/>
          <w:color w:val="000000" w:themeColor="text1"/>
          <w:sz w:val="24"/>
          <w:szCs w:val="24"/>
        </w:rPr>
        <w:t xml:space="preserve"> (Reece and Walker, 2007)</w:t>
      </w:r>
      <w:r w:rsidR="003C0513" w:rsidRPr="00215154">
        <w:rPr>
          <w:rFonts w:ascii="Arial" w:eastAsia="Arial" w:hAnsi="Arial" w:cs="Arial"/>
          <w:color w:val="000000" w:themeColor="text1"/>
          <w:sz w:val="24"/>
          <w:szCs w:val="24"/>
        </w:rPr>
        <w:t>, this included</w:t>
      </w:r>
      <w:r w:rsidR="005B0084" w:rsidRPr="00215154">
        <w:rPr>
          <w:rFonts w:ascii="Arial" w:eastAsia="Arial" w:hAnsi="Arial" w:cs="Arial"/>
          <w:color w:val="000000" w:themeColor="text1"/>
          <w:sz w:val="24"/>
          <w:szCs w:val="24"/>
        </w:rPr>
        <w:t xml:space="preserve"> aligning</w:t>
      </w:r>
      <w:r w:rsidR="003C0513" w:rsidRPr="00215154">
        <w:rPr>
          <w:rFonts w:ascii="Arial" w:eastAsia="Arial" w:hAnsi="Arial" w:cs="Arial"/>
          <w:color w:val="000000" w:themeColor="text1"/>
          <w:sz w:val="24"/>
          <w:szCs w:val="24"/>
        </w:rPr>
        <w:t xml:space="preserve"> the </w:t>
      </w:r>
      <w:r w:rsidR="005B10D2" w:rsidRPr="00215154">
        <w:rPr>
          <w:rFonts w:ascii="Arial" w:eastAsia="Arial" w:hAnsi="Arial" w:cs="Arial"/>
          <w:color w:val="000000" w:themeColor="text1"/>
          <w:sz w:val="24"/>
          <w:szCs w:val="24"/>
        </w:rPr>
        <w:t>learning aims and outcomes to the level of study.</w:t>
      </w:r>
      <w:r w:rsidR="00AF71C2" w:rsidRPr="00215154">
        <w:rPr>
          <w:rFonts w:ascii="Arial" w:eastAsia="Arial" w:hAnsi="Arial" w:cs="Arial"/>
          <w:color w:val="000000" w:themeColor="text1"/>
          <w:sz w:val="24"/>
          <w:szCs w:val="24"/>
        </w:rPr>
        <w:t xml:space="preserve"> </w:t>
      </w:r>
      <w:r w:rsidR="005A4EAE" w:rsidRPr="00215154">
        <w:rPr>
          <w:rFonts w:ascii="Arial" w:eastAsia="Arial" w:hAnsi="Arial" w:cs="Arial"/>
          <w:color w:val="000000" w:themeColor="text1"/>
          <w:sz w:val="24"/>
          <w:szCs w:val="24"/>
        </w:rPr>
        <w:t>I used Bloom’s Taxonomy</w:t>
      </w:r>
      <w:r w:rsidR="00871588" w:rsidRPr="00215154">
        <w:rPr>
          <w:rFonts w:ascii="Arial" w:eastAsia="Arial" w:hAnsi="Arial" w:cs="Arial"/>
          <w:color w:val="000000" w:themeColor="text1"/>
          <w:sz w:val="24"/>
          <w:szCs w:val="24"/>
        </w:rPr>
        <w:t xml:space="preserve"> (Newton, Da Si</w:t>
      </w:r>
      <w:r w:rsidR="0013161A" w:rsidRPr="00215154">
        <w:rPr>
          <w:rFonts w:ascii="Arial" w:eastAsia="Arial" w:hAnsi="Arial" w:cs="Arial"/>
          <w:color w:val="000000" w:themeColor="text1"/>
          <w:sz w:val="24"/>
          <w:szCs w:val="24"/>
        </w:rPr>
        <w:t>lva and Peters, 2020)</w:t>
      </w:r>
      <w:r w:rsidR="005A4EAE" w:rsidRPr="00215154">
        <w:rPr>
          <w:rFonts w:ascii="Arial" w:eastAsia="Arial" w:hAnsi="Arial" w:cs="Arial"/>
          <w:color w:val="000000" w:themeColor="text1"/>
          <w:sz w:val="24"/>
          <w:szCs w:val="24"/>
        </w:rPr>
        <w:t xml:space="preserve"> to create the learning aims and outcomes that were appropriate for the level four </w:t>
      </w:r>
      <w:r w:rsidR="000E12DF" w:rsidRPr="00215154">
        <w:rPr>
          <w:rFonts w:ascii="Arial" w:eastAsia="Arial" w:hAnsi="Arial" w:cs="Arial"/>
          <w:color w:val="000000" w:themeColor="text1"/>
          <w:sz w:val="24"/>
          <w:szCs w:val="24"/>
        </w:rPr>
        <w:t xml:space="preserve">target audience. </w:t>
      </w:r>
      <w:r w:rsidR="003A5C93" w:rsidRPr="00215154">
        <w:rPr>
          <w:rFonts w:ascii="Arial" w:eastAsia="Arial" w:hAnsi="Arial" w:cs="Arial"/>
          <w:color w:val="000000" w:themeColor="text1"/>
          <w:sz w:val="24"/>
          <w:szCs w:val="24"/>
        </w:rPr>
        <w:t xml:space="preserve">Getting the level of teaching </w:t>
      </w:r>
      <w:r w:rsidR="00CD063A" w:rsidRPr="00215154">
        <w:rPr>
          <w:rFonts w:ascii="Arial" w:eastAsia="Arial" w:hAnsi="Arial" w:cs="Arial"/>
          <w:color w:val="000000" w:themeColor="text1"/>
          <w:sz w:val="24"/>
          <w:szCs w:val="24"/>
        </w:rPr>
        <w:t xml:space="preserve">to be appropriate and relevant to the learners is important as if it is higher or lower than </w:t>
      </w:r>
      <w:r w:rsidR="005F6E48" w:rsidRPr="00215154">
        <w:rPr>
          <w:rFonts w:ascii="Arial" w:eastAsia="Arial" w:hAnsi="Arial" w:cs="Arial"/>
          <w:color w:val="000000" w:themeColor="text1"/>
          <w:sz w:val="24"/>
          <w:szCs w:val="24"/>
        </w:rPr>
        <w:t xml:space="preserve">this, it could hinder the learning that takes place. It could result in the learners </w:t>
      </w:r>
      <w:r w:rsidR="00E60C72" w:rsidRPr="00215154">
        <w:rPr>
          <w:rFonts w:ascii="Arial" w:eastAsia="Arial" w:hAnsi="Arial" w:cs="Arial"/>
          <w:color w:val="000000" w:themeColor="text1"/>
          <w:sz w:val="24"/>
          <w:szCs w:val="24"/>
        </w:rPr>
        <w:t xml:space="preserve">not being stretched and challenged enough, or it could be too difficult that it </w:t>
      </w:r>
      <w:r w:rsidR="0033021A" w:rsidRPr="00215154">
        <w:rPr>
          <w:rFonts w:ascii="Arial" w:eastAsia="Arial" w:hAnsi="Arial" w:cs="Arial"/>
          <w:color w:val="000000" w:themeColor="text1"/>
          <w:sz w:val="24"/>
          <w:szCs w:val="24"/>
        </w:rPr>
        <w:t xml:space="preserve">excels </w:t>
      </w:r>
      <w:r w:rsidR="006F0A10" w:rsidRPr="00215154">
        <w:rPr>
          <w:rFonts w:ascii="Arial" w:eastAsia="Arial" w:hAnsi="Arial" w:cs="Arial"/>
          <w:color w:val="000000" w:themeColor="text1"/>
          <w:sz w:val="24"/>
          <w:szCs w:val="24"/>
        </w:rPr>
        <w:t>students’</w:t>
      </w:r>
      <w:r w:rsidR="0033021A" w:rsidRPr="00215154">
        <w:rPr>
          <w:rFonts w:ascii="Arial" w:eastAsia="Arial" w:hAnsi="Arial" w:cs="Arial"/>
          <w:color w:val="000000" w:themeColor="text1"/>
          <w:sz w:val="24"/>
          <w:szCs w:val="24"/>
        </w:rPr>
        <w:t xml:space="preserve"> </w:t>
      </w:r>
      <w:r w:rsidR="001C4B48" w:rsidRPr="00215154">
        <w:rPr>
          <w:rFonts w:ascii="Arial" w:eastAsia="Arial" w:hAnsi="Arial" w:cs="Arial"/>
          <w:color w:val="000000" w:themeColor="text1"/>
          <w:sz w:val="24"/>
          <w:szCs w:val="24"/>
        </w:rPr>
        <w:t>capabilities</w:t>
      </w:r>
      <w:r w:rsidR="0060273C" w:rsidRPr="00215154">
        <w:rPr>
          <w:rFonts w:ascii="Arial" w:eastAsia="Arial" w:hAnsi="Arial" w:cs="Arial"/>
          <w:color w:val="000000" w:themeColor="text1"/>
          <w:sz w:val="24"/>
          <w:szCs w:val="24"/>
        </w:rPr>
        <w:t xml:space="preserve"> (Newton, Da Silva and Peters, 2020)</w:t>
      </w:r>
      <w:r w:rsidR="001C4B48" w:rsidRPr="00215154">
        <w:rPr>
          <w:rFonts w:ascii="Arial" w:eastAsia="Arial" w:hAnsi="Arial" w:cs="Arial"/>
          <w:color w:val="000000" w:themeColor="text1"/>
          <w:sz w:val="24"/>
          <w:szCs w:val="24"/>
        </w:rPr>
        <w:t>.</w:t>
      </w:r>
    </w:p>
    <w:p w14:paraId="2E31A317" w14:textId="77777777" w:rsidR="00FC4781" w:rsidRDefault="00FC4781" w:rsidP="00215154">
      <w:pPr>
        <w:spacing w:line="360" w:lineRule="auto"/>
        <w:jc w:val="both"/>
        <w:rPr>
          <w:rFonts w:ascii="Arial" w:eastAsia="Arial" w:hAnsi="Arial" w:cs="Arial"/>
          <w:color w:val="000000" w:themeColor="text1"/>
          <w:sz w:val="24"/>
          <w:szCs w:val="24"/>
        </w:rPr>
      </w:pPr>
    </w:p>
    <w:p w14:paraId="179F39E7" w14:textId="6519E9F7" w:rsidR="005C392E" w:rsidRPr="00215154" w:rsidRDefault="00BD1BDB"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t xml:space="preserve">From carrying out this assignment, I feel I have continued to develop professionally by </w:t>
      </w:r>
      <w:r w:rsidR="005356AC" w:rsidRPr="00215154">
        <w:rPr>
          <w:rFonts w:ascii="Arial" w:eastAsia="Arial" w:hAnsi="Arial" w:cs="Arial"/>
          <w:color w:val="000000" w:themeColor="text1"/>
          <w:sz w:val="24"/>
          <w:szCs w:val="24"/>
        </w:rPr>
        <w:t xml:space="preserve">gaining an </w:t>
      </w:r>
      <w:r w:rsidR="005E620F" w:rsidRPr="00215154">
        <w:rPr>
          <w:rFonts w:ascii="Arial" w:eastAsia="Arial" w:hAnsi="Arial" w:cs="Arial"/>
          <w:color w:val="000000" w:themeColor="text1"/>
          <w:sz w:val="24"/>
          <w:szCs w:val="24"/>
        </w:rPr>
        <w:t>in-depth</w:t>
      </w:r>
      <w:r w:rsidR="005356AC" w:rsidRPr="00215154">
        <w:rPr>
          <w:rFonts w:ascii="Arial" w:eastAsia="Arial" w:hAnsi="Arial" w:cs="Arial"/>
          <w:color w:val="000000" w:themeColor="text1"/>
          <w:sz w:val="24"/>
          <w:szCs w:val="24"/>
        </w:rPr>
        <w:t xml:space="preserve"> knowledge of designing a curriculum. I have had the </w:t>
      </w:r>
      <w:r w:rsidR="00455524" w:rsidRPr="00215154">
        <w:rPr>
          <w:rFonts w:ascii="Arial" w:eastAsia="Arial" w:hAnsi="Arial" w:cs="Arial"/>
          <w:color w:val="000000" w:themeColor="text1"/>
          <w:sz w:val="24"/>
          <w:szCs w:val="24"/>
        </w:rPr>
        <w:t xml:space="preserve">opportunity to create content for lessons whilst on my teaching practice placement, </w:t>
      </w:r>
      <w:r w:rsidR="00BE2FB3" w:rsidRPr="00215154">
        <w:rPr>
          <w:rFonts w:ascii="Arial" w:eastAsia="Arial" w:hAnsi="Arial" w:cs="Arial"/>
          <w:color w:val="000000" w:themeColor="text1"/>
          <w:sz w:val="24"/>
          <w:szCs w:val="24"/>
        </w:rPr>
        <w:t xml:space="preserve">which I feel has helped me during this assignment. </w:t>
      </w:r>
      <w:r w:rsidR="00FA72C8" w:rsidRPr="00215154">
        <w:rPr>
          <w:rFonts w:ascii="Arial" w:eastAsia="Arial" w:hAnsi="Arial" w:cs="Arial"/>
          <w:color w:val="000000" w:themeColor="text1"/>
          <w:sz w:val="24"/>
          <w:szCs w:val="24"/>
        </w:rPr>
        <w:t xml:space="preserve">It has been interesting to learn what goes into designing a curriculum and all the different components that must be considered to ensure that </w:t>
      </w:r>
      <w:r w:rsidR="0075461A" w:rsidRPr="00215154">
        <w:rPr>
          <w:rFonts w:ascii="Arial" w:eastAsia="Arial" w:hAnsi="Arial" w:cs="Arial"/>
          <w:color w:val="000000" w:themeColor="text1"/>
          <w:sz w:val="24"/>
          <w:szCs w:val="24"/>
        </w:rPr>
        <w:t>it</w:t>
      </w:r>
      <w:r w:rsidR="00816B76" w:rsidRPr="00215154">
        <w:rPr>
          <w:rFonts w:ascii="Arial" w:eastAsia="Arial" w:hAnsi="Arial" w:cs="Arial"/>
          <w:color w:val="000000" w:themeColor="text1"/>
          <w:sz w:val="24"/>
          <w:szCs w:val="24"/>
        </w:rPr>
        <w:t xml:space="preserve"> provides the learners with what they need to know whilst meeting their learning needs</w:t>
      </w:r>
      <w:r w:rsidR="000D6C6C" w:rsidRPr="00215154">
        <w:rPr>
          <w:rFonts w:ascii="Arial" w:eastAsia="Arial" w:hAnsi="Arial" w:cs="Arial"/>
          <w:color w:val="000000" w:themeColor="text1"/>
          <w:sz w:val="24"/>
          <w:szCs w:val="24"/>
        </w:rPr>
        <w:t xml:space="preserve"> and providing them with transferable skills for </w:t>
      </w:r>
      <w:r w:rsidR="00787F57" w:rsidRPr="00215154">
        <w:rPr>
          <w:rFonts w:ascii="Arial" w:eastAsia="Arial" w:hAnsi="Arial" w:cs="Arial"/>
          <w:color w:val="000000" w:themeColor="text1"/>
          <w:sz w:val="24"/>
          <w:szCs w:val="24"/>
        </w:rPr>
        <w:t>life.</w:t>
      </w:r>
    </w:p>
    <w:p w14:paraId="6067600E" w14:textId="77777777" w:rsidR="00FC4781" w:rsidRDefault="00FC4781" w:rsidP="00215154">
      <w:pPr>
        <w:spacing w:line="360" w:lineRule="auto"/>
        <w:jc w:val="both"/>
        <w:rPr>
          <w:rFonts w:ascii="Arial" w:eastAsia="Arial" w:hAnsi="Arial" w:cs="Arial"/>
          <w:color w:val="000000" w:themeColor="text1"/>
          <w:sz w:val="24"/>
          <w:szCs w:val="24"/>
        </w:rPr>
      </w:pPr>
    </w:p>
    <w:p w14:paraId="33344C83" w14:textId="414A7495" w:rsidR="00246640" w:rsidRPr="00215154" w:rsidRDefault="00246640" w:rsidP="00215154">
      <w:pPr>
        <w:spacing w:line="360" w:lineRule="auto"/>
        <w:jc w:val="both"/>
        <w:rPr>
          <w:rFonts w:ascii="Arial" w:eastAsia="Arial" w:hAnsi="Arial" w:cs="Arial"/>
          <w:color w:val="000000" w:themeColor="text1"/>
          <w:sz w:val="24"/>
          <w:szCs w:val="24"/>
        </w:rPr>
      </w:pPr>
      <w:r w:rsidRPr="00215154">
        <w:rPr>
          <w:rFonts w:ascii="Arial" w:eastAsia="Arial" w:hAnsi="Arial" w:cs="Arial"/>
          <w:color w:val="000000" w:themeColor="text1"/>
          <w:sz w:val="24"/>
          <w:szCs w:val="24"/>
        </w:rPr>
        <w:t xml:space="preserve">If I was tasked with designing a curriculum in </w:t>
      </w:r>
      <w:r w:rsidR="00864607" w:rsidRPr="00215154">
        <w:rPr>
          <w:rFonts w:ascii="Arial" w:eastAsia="Arial" w:hAnsi="Arial" w:cs="Arial"/>
          <w:color w:val="000000" w:themeColor="text1"/>
          <w:sz w:val="24"/>
          <w:szCs w:val="24"/>
        </w:rPr>
        <w:t xml:space="preserve">the </w:t>
      </w:r>
      <w:r w:rsidRPr="00215154">
        <w:rPr>
          <w:rFonts w:ascii="Arial" w:eastAsia="Arial" w:hAnsi="Arial" w:cs="Arial"/>
          <w:color w:val="000000" w:themeColor="text1"/>
          <w:sz w:val="24"/>
          <w:szCs w:val="24"/>
        </w:rPr>
        <w:t>future I feel</w:t>
      </w:r>
      <w:r w:rsidR="00CF18BA" w:rsidRPr="00215154">
        <w:rPr>
          <w:rFonts w:ascii="Arial" w:eastAsia="Arial" w:hAnsi="Arial" w:cs="Arial"/>
          <w:color w:val="000000" w:themeColor="text1"/>
          <w:sz w:val="24"/>
          <w:szCs w:val="24"/>
        </w:rPr>
        <w:t xml:space="preserve"> confident</w:t>
      </w:r>
      <w:r w:rsidRPr="00215154">
        <w:rPr>
          <w:rFonts w:ascii="Arial" w:eastAsia="Arial" w:hAnsi="Arial" w:cs="Arial"/>
          <w:color w:val="000000" w:themeColor="text1"/>
          <w:sz w:val="24"/>
          <w:szCs w:val="24"/>
        </w:rPr>
        <w:t xml:space="preserve"> that I have gained enough experience to be able to carry this out</w:t>
      </w:r>
      <w:r w:rsidR="00D7373B" w:rsidRPr="00215154">
        <w:rPr>
          <w:rFonts w:ascii="Arial" w:eastAsia="Arial" w:hAnsi="Arial" w:cs="Arial"/>
          <w:color w:val="000000" w:themeColor="text1"/>
          <w:sz w:val="24"/>
          <w:szCs w:val="24"/>
        </w:rPr>
        <w:t xml:space="preserve"> and ensure that the teaching and learning experiences are relevant, up to date and </w:t>
      </w:r>
      <w:r w:rsidR="00F63539" w:rsidRPr="00215154">
        <w:rPr>
          <w:rFonts w:ascii="Arial" w:eastAsia="Arial" w:hAnsi="Arial" w:cs="Arial"/>
          <w:color w:val="000000" w:themeColor="text1"/>
          <w:sz w:val="24"/>
          <w:szCs w:val="24"/>
        </w:rPr>
        <w:t xml:space="preserve">stimulating (Druzhinina </w:t>
      </w:r>
      <w:r w:rsidR="00F63539" w:rsidRPr="00215154">
        <w:rPr>
          <w:rFonts w:ascii="Arial" w:eastAsia="Arial" w:hAnsi="Arial" w:cs="Arial"/>
          <w:i/>
          <w:iCs/>
          <w:color w:val="000000" w:themeColor="text1"/>
          <w:sz w:val="24"/>
          <w:szCs w:val="24"/>
        </w:rPr>
        <w:t>et al</w:t>
      </w:r>
      <w:r w:rsidR="00F63539" w:rsidRPr="00215154">
        <w:rPr>
          <w:rFonts w:ascii="Arial" w:eastAsia="Arial" w:hAnsi="Arial" w:cs="Arial"/>
          <w:color w:val="000000" w:themeColor="text1"/>
          <w:sz w:val="24"/>
          <w:szCs w:val="24"/>
        </w:rPr>
        <w:t>., 2018)</w:t>
      </w:r>
      <w:r w:rsidRPr="00215154">
        <w:rPr>
          <w:rFonts w:ascii="Arial" w:eastAsia="Arial" w:hAnsi="Arial" w:cs="Arial"/>
          <w:color w:val="000000" w:themeColor="text1"/>
          <w:sz w:val="24"/>
          <w:szCs w:val="24"/>
        </w:rPr>
        <w:t xml:space="preserve">. </w:t>
      </w:r>
      <w:r w:rsidR="00EF3EAD" w:rsidRPr="00215154">
        <w:rPr>
          <w:rFonts w:ascii="Arial" w:eastAsia="Arial" w:hAnsi="Arial" w:cs="Arial"/>
          <w:color w:val="000000" w:themeColor="text1"/>
          <w:sz w:val="24"/>
          <w:szCs w:val="24"/>
        </w:rPr>
        <w:t xml:space="preserve">However, I acknowledge that I must keep developing my skills such as </w:t>
      </w:r>
      <w:r w:rsidR="00AD1A3D" w:rsidRPr="00215154">
        <w:rPr>
          <w:rFonts w:ascii="Arial" w:eastAsia="Arial" w:hAnsi="Arial" w:cs="Arial"/>
          <w:color w:val="000000" w:themeColor="text1"/>
          <w:sz w:val="24"/>
          <w:szCs w:val="24"/>
        </w:rPr>
        <w:t>being able to identify a problem a</w:t>
      </w:r>
      <w:r w:rsidR="00A43D3C" w:rsidRPr="00215154">
        <w:rPr>
          <w:rFonts w:ascii="Arial" w:eastAsia="Arial" w:hAnsi="Arial" w:cs="Arial"/>
          <w:color w:val="000000" w:themeColor="text1"/>
          <w:sz w:val="24"/>
          <w:szCs w:val="24"/>
        </w:rPr>
        <w:t xml:space="preserve">nd develop possible solutions to solve them. </w:t>
      </w:r>
      <w:r w:rsidR="004A256D" w:rsidRPr="00215154">
        <w:rPr>
          <w:rFonts w:ascii="Arial" w:eastAsia="Arial" w:hAnsi="Arial" w:cs="Arial"/>
          <w:color w:val="000000" w:themeColor="text1"/>
          <w:sz w:val="24"/>
          <w:szCs w:val="24"/>
        </w:rPr>
        <w:t xml:space="preserve">I need to keep developing my communication skills </w:t>
      </w:r>
      <w:r w:rsidR="00C04060" w:rsidRPr="00215154">
        <w:rPr>
          <w:rFonts w:ascii="Arial" w:eastAsia="Arial" w:hAnsi="Arial" w:cs="Arial"/>
          <w:color w:val="000000" w:themeColor="text1"/>
          <w:sz w:val="24"/>
          <w:szCs w:val="24"/>
        </w:rPr>
        <w:t xml:space="preserve">(both written and verbal) </w:t>
      </w:r>
      <w:r w:rsidR="004A256D" w:rsidRPr="00215154">
        <w:rPr>
          <w:rFonts w:ascii="Arial" w:eastAsia="Arial" w:hAnsi="Arial" w:cs="Arial"/>
          <w:color w:val="000000" w:themeColor="text1"/>
          <w:sz w:val="24"/>
          <w:szCs w:val="24"/>
        </w:rPr>
        <w:t>so</w:t>
      </w:r>
      <w:r w:rsidR="00C04060" w:rsidRPr="00215154">
        <w:rPr>
          <w:rFonts w:ascii="Arial" w:eastAsia="Arial" w:hAnsi="Arial" w:cs="Arial"/>
          <w:color w:val="000000" w:themeColor="text1"/>
          <w:sz w:val="24"/>
          <w:szCs w:val="24"/>
        </w:rPr>
        <w:t xml:space="preserve"> that</w:t>
      </w:r>
      <w:r w:rsidR="004A256D" w:rsidRPr="00215154">
        <w:rPr>
          <w:rFonts w:ascii="Arial" w:eastAsia="Arial" w:hAnsi="Arial" w:cs="Arial"/>
          <w:color w:val="000000" w:themeColor="text1"/>
          <w:sz w:val="24"/>
          <w:szCs w:val="24"/>
        </w:rPr>
        <w:t xml:space="preserve"> I can strengthen m</w:t>
      </w:r>
      <w:r w:rsidR="003B5541" w:rsidRPr="00215154">
        <w:rPr>
          <w:rFonts w:ascii="Arial" w:eastAsia="Arial" w:hAnsi="Arial" w:cs="Arial"/>
          <w:color w:val="000000" w:themeColor="text1"/>
          <w:sz w:val="24"/>
          <w:szCs w:val="24"/>
        </w:rPr>
        <w:t>y ability to persuade</w:t>
      </w:r>
      <w:r w:rsidR="005401DD" w:rsidRPr="00215154">
        <w:rPr>
          <w:rFonts w:ascii="Arial" w:eastAsia="Arial" w:hAnsi="Arial" w:cs="Arial"/>
          <w:color w:val="000000" w:themeColor="text1"/>
          <w:sz w:val="24"/>
          <w:szCs w:val="24"/>
        </w:rPr>
        <w:t xml:space="preserve">, as I did in my rationale for my curriculum proposal. </w:t>
      </w:r>
      <w:r w:rsidR="00534428" w:rsidRPr="00215154">
        <w:rPr>
          <w:rFonts w:ascii="Arial" w:eastAsia="Arial" w:hAnsi="Arial" w:cs="Arial"/>
          <w:color w:val="000000" w:themeColor="text1"/>
          <w:sz w:val="24"/>
          <w:szCs w:val="24"/>
        </w:rPr>
        <w:t>I also feel that a skill of importance in curriculum design is collaboration</w:t>
      </w:r>
      <w:r w:rsidR="00EA0265" w:rsidRPr="00215154">
        <w:rPr>
          <w:rFonts w:ascii="Arial" w:eastAsia="Arial" w:hAnsi="Arial" w:cs="Arial"/>
          <w:color w:val="000000" w:themeColor="text1"/>
          <w:sz w:val="24"/>
          <w:szCs w:val="24"/>
        </w:rPr>
        <w:t xml:space="preserve">. Collaboration with other professionals in the field can be used to share effective and innovative </w:t>
      </w:r>
      <w:r w:rsidR="00A74CC6" w:rsidRPr="00215154">
        <w:rPr>
          <w:rFonts w:ascii="Arial" w:eastAsia="Arial" w:hAnsi="Arial" w:cs="Arial"/>
          <w:color w:val="000000" w:themeColor="text1"/>
          <w:sz w:val="24"/>
          <w:szCs w:val="24"/>
        </w:rPr>
        <w:t xml:space="preserve">ideas and </w:t>
      </w:r>
      <w:r w:rsidR="00EA0265" w:rsidRPr="00215154">
        <w:rPr>
          <w:rFonts w:ascii="Arial" w:eastAsia="Arial" w:hAnsi="Arial" w:cs="Arial"/>
          <w:color w:val="000000" w:themeColor="text1"/>
          <w:sz w:val="24"/>
          <w:szCs w:val="24"/>
        </w:rPr>
        <w:t xml:space="preserve">practices, to develop </w:t>
      </w:r>
      <w:r w:rsidR="00ED0B9F" w:rsidRPr="00215154">
        <w:rPr>
          <w:rFonts w:ascii="Arial" w:eastAsia="Arial" w:hAnsi="Arial" w:cs="Arial"/>
          <w:color w:val="000000" w:themeColor="text1"/>
          <w:sz w:val="24"/>
          <w:szCs w:val="24"/>
        </w:rPr>
        <w:t>curriculums that are beneficial to students</w:t>
      </w:r>
      <w:r w:rsidR="00F54087" w:rsidRPr="00215154">
        <w:rPr>
          <w:rFonts w:ascii="Arial" w:eastAsia="Arial" w:hAnsi="Arial" w:cs="Arial"/>
          <w:color w:val="000000" w:themeColor="text1"/>
          <w:sz w:val="24"/>
          <w:szCs w:val="24"/>
        </w:rPr>
        <w:t xml:space="preserve">, </w:t>
      </w:r>
      <w:r w:rsidR="00CF581B" w:rsidRPr="00215154">
        <w:rPr>
          <w:rFonts w:ascii="Arial" w:eastAsia="Arial" w:hAnsi="Arial" w:cs="Arial"/>
          <w:color w:val="000000" w:themeColor="text1"/>
          <w:sz w:val="24"/>
          <w:szCs w:val="24"/>
        </w:rPr>
        <w:t>teachers,</w:t>
      </w:r>
      <w:r w:rsidR="00F54087" w:rsidRPr="00215154">
        <w:rPr>
          <w:rFonts w:ascii="Arial" w:eastAsia="Arial" w:hAnsi="Arial" w:cs="Arial"/>
          <w:color w:val="000000" w:themeColor="text1"/>
          <w:sz w:val="24"/>
          <w:szCs w:val="24"/>
        </w:rPr>
        <w:t xml:space="preserve"> and the wider society</w:t>
      </w:r>
      <w:r w:rsidR="007A01D5" w:rsidRPr="00215154">
        <w:rPr>
          <w:rFonts w:ascii="Arial" w:eastAsia="Arial" w:hAnsi="Arial" w:cs="Arial"/>
          <w:color w:val="000000" w:themeColor="text1"/>
          <w:sz w:val="24"/>
          <w:szCs w:val="24"/>
        </w:rPr>
        <w:t xml:space="preserve"> (Voogt, Pieters and </w:t>
      </w:r>
      <w:proofErr w:type="spellStart"/>
      <w:r w:rsidR="007A01D5" w:rsidRPr="00215154">
        <w:rPr>
          <w:rFonts w:ascii="Arial" w:eastAsia="Arial" w:hAnsi="Arial" w:cs="Arial"/>
          <w:color w:val="000000" w:themeColor="text1"/>
          <w:sz w:val="24"/>
          <w:szCs w:val="24"/>
        </w:rPr>
        <w:t>Handelzalts</w:t>
      </w:r>
      <w:proofErr w:type="spellEnd"/>
      <w:r w:rsidR="007A01D5" w:rsidRPr="00215154">
        <w:rPr>
          <w:rFonts w:ascii="Arial" w:eastAsia="Arial" w:hAnsi="Arial" w:cs="Arial"/>
          <w:color w:val="000000" w:themeColor="text1"/>
          <w:sz w:val="24"/>
          <w:szCs w:val="24"/>
        </w:rPr>
        <w:t>, 2016)</w:t>
      </w:r>
      <w:r w:rsidR="00ED0B9F" w:rsidRPr="00215154">
        <w:rPr>
          <w:rFonts w:ascii="Arial" w:eastAsia="Arial" w:hAnsi="Arial" w:cs="Arial"/>
          <w:color w:val="000000" w:themeColor="text1"/>
          <w:sz w:val="24"/>
          <w:szCs w:val="24"/>
        </w:rPr>
        <w:t>.</w:t>
      </w:r>
    </w:p>
    <w:p w14:paraId="23CC86F3" w14:textId="77777777" w:rsidR="005C392E" w:rsidRPr="00215154" w:rsidRDefault="005C392E" w:rsidP="00215154">
      <w:pPr>
        <w:spacing w:line="360" w:lineRule="auto"/>
        <w:jc w:val="both"/>
        <w:rPr>
          <w:rFonts w:ascii="Arial" w:eastAsia="Arial" w:hAnsi="Arial" w:cs="Arial"/>
          <w:b/>
          <w:bCs/>
          <w:color w:val="000000" w:themeColor="text1"/>
          <w:sz w:val="24"/>
          <w:szCs w:val="24"/>
        </w:rPr>
      </w:pPr>
    </w:p>
    <w:p w14:paraId="5C0EAE8F" w14:textId="77777777" w:rsidR="005C392E" w:rsidRPr="00215154" w:rsidRDefault="005C392E" w:rsidP="00215154">
      <w:pPr>
        <w:spacing w:line="360" w:lineRule="auto"/>
        <w:jc w:val="both"/>
        <w:rPr>
          <w:rFonts w:ascii="Arial" w:eastAsia="Arial" w:hAnsi="Arial" w:cs="Arial"/>
          <w:b/>
          <w:bCs/>
          <w:color w:val="000000" w:themeColor="text1"/>
          <w:sz w:val="24"/>
          <w:szCs w:val="24"/>
        </w:rPr>
      </w:pPr>
    </w:p>
    <w:p w14:paraId="7E2274AC" w14:textId="77777777" w:rsidR="005C392E" w:rsidRPr="00215154" w:rsidRDefault="005C392E" w:rsidP="00215154">
      <w:pPr>
        <w:spacing w:line="360" w:lineRule="auto"/>
        <w:jc w:val="both"/>
        <w:rPr>
          <w:rFonts w:ascii="Arial" w:eastAsia="Arial" w:hAnsi="Arial" w:cs="Arial"/>
          <w:b/>
          <w:bCs/>
          <w:color w:val="000000" w:themeColor="text1"/>
          <w:sz w:val="24"/>
          <w:szCs w:val="24"/>
        </w:rPr>
      </w:pPr>
    </w:p>
    <w:p w14:paraId="3BA61277" w14:textId="77777777" w:rsidR="005C392E" w:rsidRPr="00215154" w:rsidRDefault="005C392E" w:rsidP="00215154">
      <w:pPr>
        <w:spacing w:line="360" w:lineRule="auto"/>
        <w:jc w:val="both"/>
        <w:rPr>
          <w:rFonts w:ascii="Arial" w:eastAsia="Arial" w:hAnsi="Arial" w:cs="Arial"/>
          <w:b/>
          <w:bCs/>
          <w:color w:val="000000" w:themeColor="text1"/>
          <w:sz w:val="24"/>
          <w:szCs w:val="24"/>
        </w:rPr>
      </w:pPr>
    </w:p>
    <w:p w14:paraId="1879851F" w14:textId="77777777" w:rsidR="00E82C5A" w:rsidRPr="00215154" w:rsidRDefault="00E82C5A" w:rsidP="00215154">
      <w:pPr>
        <w:spacing w:line="360" w:lineRule="auto"/>
        <w:jc w:val="both"/>
        <w:rPr>
          <w:rFonts w:ascii="Arial" w:eastAsia="Arial" w:hAnsi="Arial" w:cs="Arial"/>
          <w:b/>
          <w:bCs/>
          <w:color w:val="000000" w:themeColor="text1"/>
          <w:sz w:val="24"/>
          <w:szCs w:val="24"/>
        </w:rPr>
      </w:pPr>
    </w:p>
    <w:p w14:paraId="410BD0A7" w14:textId="12A67F97" w:rsidR="00130B55" w:rsidRPr="00215154" w:rsidRDefault="005C392E" w:rsidP="00215154">
      <w:pPr>
        <w:spacing w:line="360" w:lineRule="auto"/>
        <w:jc w:val="both"/>
        <w:rPr>
          <w:rFonts w:ascii="Arial" w:eastAsia="Arial" w:hAnsi="Arial" w:cs="Arial"/>
          <w:b/>
          <w:bCs/>
          <w:color w:val="000000" w:themeColor="text1"/>
          <w:sz w:val="24"/>
          <w:szCs w:val="24"/>
        </w:rPr>
      </w:pPr>
      <w:r w:rsidRPr="00215154">
        <w:rPr>
          <w:rFonts w:ascii="Arial" w:eastAsia="Arial" w:hAnsi="Arial" w:cs="Arial"/>
          <w:b/>
          <w:bCs/>
          <w:color w:val="000000" w:themeColor="text1"/>
          <w:sz w:val="24"/>
          <w:szCs w:val="24"/>
        </w:rPr>
        <w:lastRenderedPageBreak/>
        <w:t xml:space="preserve">Reflections on the feedback obtained </w:t>
      </w:r>
      <w:r w:rsidR="00F85603" w:rsidRPr="00215154">
        <w:rPr>
          <w:rFonts w:ascii="Arial" w:eastAsia="Arial" w:hAnsi="Arial" w:cs="Arial"/>
          <w:b/>
          <w:bCs/>
          <w:color w:val="000000" w:themeColor="text1"/>
          <w:sz w:val="24"/>
          <w:szCs w:val="24"/>
        </w:rPr>
        <w:t>from the peer review process.</w:t>
      </w:r>
    </w:p>
    <w:p w14:paraId="1DF0C839" w14:textId="77777777" w:rsidR="00F85603" w:rsidRPr="00215154" w:rsidRDefault="00F85603" w:rsidP="00215154">
      <w:pPr>
        <w:spacing w:line="360" w:lineRule="auto"/>
        <w:jc w:val="both"/>
        <w:rPr>
          <w:rFonts w:ascii="Arial" w:hAnsi="Arial" w:cs="Arial"/>
          <w:sz w:val="24"/>
          <w:szCs w:val="24"/>
        </w:rPr>
      </w:pPr>
    </w:p>
    <w:p w14:paraId="7B137A33" w14:textId="2C776150" w:rsidR="00880B40" w:rsidRPr="00215154" w:rsidRDefault="00AE23B4" w:rsidP="00215154">
      <w:pPr>
        <w:spacing w:line="360" w:lineRule="auto"/>
        <w:rPr>
          <w:rFonts w:ascii="Arial" w:hAnsi="Arial" w:cs="Arial"/>
          <w:sz w:val="24"/>
          <w:szCs w:val="24"/>
        </w:rPr>
      </w:pPr>
      <w:r w:rsidRPr="00215154">
        <w:rPr>
          <w:rFonts w:ascii="Arial" w:hAnsi="Arial" w:cs="Arial"/>
          <w:sz w:val="24"/>
          <w:szCs w:val="24"/>
        </w:rPr>
        <w:t>Upon su</w:t>
      </w:r>
      <w:r w:rsidR="00A74CC6" w:rsidRPr="00215154">
        <w:rPr>
          <w:rFonts w:ascii="Arial" w:hAnsi="Arial" w:cs="Arial"/>
          <w:sz w:val="24"/>
          <w:szCs w:val="24"/>
        </w:rPr>
        <w:t>b</w:t>
      </w:r>
      <w:r w:rsidRPr="00215154">
        <w:rPr>
          <w:rFonts w:ascii="Arial" w:hAnsi="Arial" w:cs="Arial"/>
          <w:sz w:val="24"/>
          <w:szCs w:val="24"/>
        </w:rPr>
        <w:t>mit</w:t>
      </w:r>
      <w:r w:rsidR="00A74CC6" w:rsidRPr="00215154">
        <w:rPr>
          <w:rFonts w:ascii="Arial" w:hAnsi="Arial" w:cs="Arial"/>
          <w:sz w:val="24"/>
          <w:szCs w:val="24"/>
        </w:rPr>
        <w:t>t</w:t>
      </w:r>
      <w:r w:rsidRPr="00215154">
        <w:rPr>
          <w:rFonts w:ascii="Arial" w:hAnsi="Arial" w:cs="Arial"/>
          <w:sz w:val="24"/>
          <w:szCs w:val="24"/>
        </w:rPr>
        <w:t xml:space="preserve">ing my curriculum proposal, it was distributed anonymously </w:t>
      </w:r>
      <w:r w:rsidR="00B65401" w:rsidRPr="00215154">
        <w:rPr>
          <w:rFonts w:ascii="Arial" w:hAnsi="Arial" w:cs="Arial"/>
          <w:sz w:val="24"/>
          <w:szCs w:val="24"/>
        </w:rPr>
        <w:t>to three of my peers, for them to read through and provide feedback to me</w:t>
      </w:r>
      <w:r w:rsidR="00ED0F4B" w:rsidRPr="00215154">
        <w:rPr>
          <w:rFonts w:ascii="Arial" w:hAnsi="Arial" w:cs="Arial"/>
          <w:sz w:val="24"/>
          <w:szCs w:val="24"/>
        </w:rPr>
        <w:t>.</w:t>
      </w:r>
      <w:r w:rsidR="00880B40" w:rsidRPr="00215154">
        <w:rPr>
          <w:rFonts w:ascii="Arial" w:hAnsi="Arial" w:cs="Arial"/>
          <w:sz w:val="24"/>
          <w:szCs w:val="24"/>
        </w:rPr>
        <w:t xml:space="preserve"> I appreciate the time that my peers took to read through and note down </w:t>
      </w:r>
      <w:r w:rsidR="00F309FE" w:rsidRPr="00215154">
        <w:rPr>
          <w:rFonts w:ascii="Arial" w:hAnsi="Arial" w:cs="Arial"/>
          <w:sz w:val="24"/>
          <w:szCs w:val="24"/>
        </w:rPr>
        <w:t xml:space="preserve">suggestions on my proposal and </w:t>
      </w:r>
      <w:r w:rsidR="00C661EA" w:rsidRPr="00215154">
        <w:rPr>
          <w:rFonts w:ascii="Arial" w:hAnsi="Arial" w:cs="Arial"/>
          <w:sz w:val="24"/>
          <w:szCs w:val="24"/>
        </w:rPr>
        <w:t xml:space="preserve">I always </w:t>
      </w:r>
      <w:r w:rsidR="00391E30" w:rsidRPr="00215154">
        <w:rPr>
          <w:rFonts w:ascii="Arial" w:hAnsi="Arial" w:cs="Arial"/>
          <w:sz w:val="24"/>
          <w:szCs w:val="24"/>
        </w:rPr>
        <w:t>value</w:t>
      </w:r>
      <w:r w:rsidR="00C661EA" w:rsidRPr="00215154">
        <w:rPr>
          <w:rFonts w:ascii="Arial" w:hAnsi="Arial" w:cs="Arial"/>
          <w:sz w:val="24"/>
          <w:szCs w:val="24"/>
        </w:rPr>
        <w:t xml:space="preserve"> constructive feedback to enable me to reflect and</w:t>
      </w:r>
      <w:r w:rsidR="005C71BA" w:rsidRPr="00215154">
        <w:rPr>
          <w:rFonts w:ascii="Arial" w:hAnsi="Arial" w:cs="Arial"/>
          <w:sz w:val="24"/>
          <w:szCs w:val="24"/>
        </w:rPr>
        <w:t xml:space="preserve"> improve my performance</w:t>
      </w:r>
      <w:r w:rsidR="00C661EA" w:rsidRPr="00215154">
        <w:rPr>
          <w:rFonts w:ascii="Arial" w:hAnsi="Arial" w:cs="Arial"/>
          <w:sz w:val="24"/>
          <w:szCs w:val="24"/>
        </w:rPr>
        <w:t>.</w:t>
      </w:r>
      <w:r w:rsidR="00BD6AD0" w:rsidRPr="00215154">
        <w:rPr>
          <w:rFonts w:ascii="Arial" w:hAnsi="Arial" w:cs="Arial"/>
          <w:sz w:val="24"/>
          <w:szCs w:val="24"/>
        </w:rPr>
        <w:t xml:space="preserve"> </w:t>
      </w:r>
      <w:r w:rsidR="00F571F7" w:rsidRPr="00215154">
        <w:rPr>
          <w:rFonts w:ascii="Arial" w:hAnsi="Arial" w:cs="Arial"/>
          <w:sz w:val="24"/>
          <w:szCs w:val="24"/>
        </w:rPr>
        <w:t xml:space="preserve">The importance of peer review </w:t>
      </w:r>
      <w:r w:rsidR="002B67D0" w:rsidRPr="00215154">
        <w:rPr>
          <w:rFonts w:ascii="Arial" w:hAnsi="Arial" w:cs="Arial"/>
          <w:sz w:val="24"/>
          <w:szCs w:val="24"/>
        </w:rPr>
        <w:t xml:space="preserve">feedback is </w:t>
      </w:r>
      <w:r w:rsidR="0028129D" w:rsidRPr="00215154">
        <w:rPr>
          <w:rFonts w:ascii="Arial" w:hAnsi="Arial" w:cs="Arial"/>
          <w:sz w:val="24"/>
          <w:szCs w:val="24"/>
        </w:rPr>
        <w:t xml:space="preserve">stated throughout the literature to be an effective technique </w:t>
      </w:r>
      <w:r w:rsidR="00F2283E" w:rsidRPr="00215154">
        <w:rPr>
          <w:rFonts w:ascii="Arial" w:hAnsi="Arial" w:cs="Arial"/>
          <w:sz w:val="24"/>
          <w:szCs w:val="24"/>
        </w:rPr>
        <w:t xml:space="preserve">that can improve the academic performance of </w:t>
      </w:r>
      <w:r w:rsidR="00391E30" w:rsidRPr="00215154">
        <w:rPr>
          <w:rFonts w:ascii="Arial" w:hAnsi="Arial" w:cs="Arial"/>
          <w:sz w:val="24"/>
          <w:szCs w:val="24"/>
        </w:rPr>
        <w:t xml:space="preserve">both </w:t>
      </w:r>
      <w:r w:rsidR="00F2283E" w:rsidRPr="00215154">
        <w:rPr>
          <w:rFonts w:ascii="Arial" w:hAnsi="Arial" w:cs="Arial"/>
          <w:sz w:val="24"/>
          <w:szCs w:val="24"/>
        </w:rPr>
        <w:t xml:space="preserve">the student and the student </w:t>
      </w:r>
      <w:r w:rsidR="00E46CC1" w:rsidRPr="00215154">
        <w:rPr>
          <w:rFonts w:ascii="Arial" w:hAnsi="Arial" w:cs="Arial"/>
          <w:sz w:val="24"/>
          <w:szCs w:val="24"/>
        </w:rPr>
        <w:t>that is carrying out the peer review</w:t>
      </w:r>
      <w:r w:rsidR="00511BF6" w:rsidRPr="00215154">
        <w:rPr>
          <w:rFonts w:ascii="Arial" w:hAnsi="Arial" w:cs="Arial"/>
          <w:sz w:val="24"/>
          <w:szCs w:val="24"/>
        </w:rPr>
        <w:t xml:space="preserve"> (</w:t>
      </w:r>
      <w:r w:rsidR="00E83FAF" w:rsidRPr="00215154">
        <w:rPr>
          <w:rFonts w:ascii="Arial" w:hAnsi="Arial" w:cs="Arial"/>
          <w:sz w:val="24"/>
          <w:szCs w:val="24"/>
        </w:rPr>
        <w:t xml:space="preserve">Winstone </w:t>
      </w:r>
      <w:r w:rsidR="00E83FAF" w:rsidRPr="00215154">
        <w:rPr>
          <w:rFonts w:ascii="Arial" w:hAnsi="Arial" w:cs="Arial"/>
          <w:i/>
          <w:iCs/>
          <w:sz w:val="24"/>
          <w:szCs w:val="24"/>
        </w:rPr>
        <w:t>et al.</w:t>
      </w:r>
      <w:r w:rsidR="00E83FAF" w:rsidRPr="00215154">
        <w:rPr>
          <w:rFonts w:ascii="Arial" w:hAnsi="Arial" w:cs="Arial"/>
          <w:sz w:val="24"/>
          <w:szCs w:val="24"/>
        </w:rPr>
        <w:t xml:space="preserve">, 2016: </w:t>
      </w:r>
      <w:r w:rsidR="00511BF6" w:rsidRPr="00215154">
        <w:rPr>
          <w:rFonts w:ascii="Arial" w:hAnsi="Arial" w:cs="Arial"/>
          <w:sz w:val="24"/>
          <w:szCs w:val="24"/>
        </w:rPr>
        <w:t>Double.</w:t>
      </w:r>
      <w:r w:rsidR="00E83FAF" w:rsidRPr="00215154">
        <w:rPr>
          <w:rFonts w:ascii="Arial" w:hAnsi="Arial" w:cs="Arial"/>
          <w:sz w:val="24"/>
          <w:szCs w:val="24"/>
        </w:rPr>
        <w:t>,</w:t>
      </w:r>
      <w:r w:rsidR="00511BF6" w:rsidRPr="00215154">
        <w:rPr>
          <w:rFonts w:ascii="Arial" w:hAnsi="Arial" w:cs="Arial"/>
          <w:sz w:val="24"/>
          <w:szCs w:val="24"/>
        </w:rPr>
        <w:t xml:space="preserve"> McGrane and </w:t>
      </w:r>
      <w:proofErr w:type="spellStart"/>
      <w:r w:rsidR="00511BF6" w:rsidRPr="00215154">
        <w:rPr>
          <w:rFonts w:ascii="Arial" w:hAnsi="Arial" w:cs="Arial"/>
          <w:sz w:val="24"/>
          <w:szCs w:val="24"/>
        </w:rPr>
        <w:t>Hopfenbeck</w:t>
      </w:r>
      <w:proofErr w:type="spellEnd"/>
      <w:r w:rsidR="00511BF6" w:rsidRPr="00215154">
        <w:rPr>
          <w:rFonts w:ascii="Arial" w:hAnsi="Arial" w:cs="Arial"/>
          <w:sz w:val="24"/>
          <w:szCs w:val="24"/>
        </w:rPr>
        <w:t xml:space="preserve">, 2020: Winstone and Boud, 2020: Henderson </w:t>
      </w:r>
      <w:r w:rsidR="00511BF6" w:rsidRPr="00215154">
        <w:rPr>
          <w:rFonts w:ascii="Arial" w:hAnsi="Arial" w:cs="Arial"/>
          <w:i/>
          <w:iCs/>
          <w:sz w:val="24"/>
          <w:szCs w:val="24"/>
        </w:rPr>
        <w:t>et al</w:t>
      </w:r>
      <w:r w:rsidR="00511BF6" w:rsidRPr="00215154">
        <w:rPr>
          <w:rFonts w:ascii="Arial" w:hAnsi="Arial" w:cs="Arial"/>
          <w:sz w:val="24"/>
          <w:szCs w:val="24"/>
        </w:rPr>
        <w:t>., 2021).</w:t>
      </w:r>
    </w:p>
    <w:p w14:paraId="140FA4D9" w14:textId="3543DE57" w:rsidR="00130B55" w:rsidRPr="00215154" w:rsidRDefault="00130B55" w:rsidP="00215154">
      <w:pPr>
        <w:spacing w:line="360" w:lineRule="auto"/>
        <w:rPr>
          <w:rFonts w:ascii="Arial" w:hAnsi="Arial" w:cs="Arial"/>
          <w:sz w:val="24"/>
          <w:szCs w:val="24"/>
        </w:rPr>
      </w:pPr>
    </w:p>
    <w:p w14:paraId="27A50D36" w14:textId="0A5DBC16" w:rsidR="005C71BA" w:rsidRPr="00215154" w:rsidRDefault="00E23DC1" w:rsidP="00215154">
      <w:pPr>
        <w:spacing w:line="360" w:lineRule="auto"/>
        <w:rPr>
          <w:rFonts w:ascii="Arial" w:hAnsi="Arial" w:cs="Arial"/>
          <w:sz w:val="24"/>
          <w:szCs w:val="24"/>
        </w:rPr>
      </w:pPr>
      <w:r w:rsidRPr="00215154">
        <w:rPr>
          <w:rFonts w:ascii="Arial" w:hAnsi="Arial" w:cs="Arial"/>
          <w:sz w:val="24"/>
          <w:szCs w:val="24"/>
        </w:rPr>
        <w:t xml:space="preserve">In one peer review it was </w:t>
      </w:r>
      <w:r w:rsidR="008E4ECE" w:rsidRPr="00215154">
        <w:rPr>
          <w:rFonts w:ascii="Arial" w:hAnsi="Arial" w:cs="Arial"/>
          <w:sz w:val="24"/>
          <w:szCs w:val="24"/>
        </w:rPr>
        <w:t>brought to my attention that the presentation slides that were included as an example lesson, could</w:t>
      </w:r>
      <w:r w:rsidR="00A33F45" w:rsidRPr="00215154">
        <w:rPr>
          <w:rFonts w:ascii="Arial" w:hAnsi="Arial" w:cs="Arial"/>
          <w:sz w:val="24"/>
          <w:szCs w:val="24"/>
        </w:rPr>
        <w:t xml:space="preserve"> potentially be an issue for learners with ALN. </w:t>
      </w:r>
      <w:r w:rsidR="00F12817" w:rsidRPr="00215154">
        <w:rPr>
          <w:rFonts w:ascii="Arial" w:hAnsi="Arial" w:cs="Arial"/>
          <w:sz w:val="24"/>
          <w:szCs w:val="24"/>
        </w:rPr>
        <w:t>Upon reflection of this comment, I would agree that this could pose as an issue</w:t>
      </w:r>
      <w:r w:rsidR="00B06F5E" w:rsidRPr="00215154">
        <w:rPr>
          <w:rFonts w:ascii="Arial" w:hAnsi="Arial" w:cs="Arial"/>
          <w:sz w:val="24"/>
          <w:szCs w:val="24"/>
        </w:rPr>
        <w:t>, therefore,</w:t>
      </w:r>
      <w:r w:rsidR="00F12817" w:rsidRPr="00215154">
        <w:rPr>
          <w:rFonts w:ascii="Arial" w:hAnsi="Arial" w:cs="Arial"/>
          <w:sz w:val="24"/>
          <w:szCs w:val="24"/>
        </w:rPr>
        <w:t xml:space="preserve"> </w:t>
      </w:r>
      <w:r w:rsidR="00E46CC1" w:rsidRPr="00215154">
        <w:rPr>
          <w:rFonts w:ascii="Arial" w:hAnsi="Arial" w:cs="Arial"/>
          <w:sz w:val="24"/>
          <w:szCs w:val="24"/>
        </w:rPr>
        <w:t xml:space="preserve">I found this to be </w:t>
      </w:r>
      <w:r w:rsidR="00B06F5E" w:rsidRPr="00215154">
        <w:rPr>
          <w:rFonts w:ascii="Arial" w:hAnsi="Arial" w:cs="Arial"/>
          <w:sz w:val="24"/>
          <w:szCs w:val="24"/>
        </w:rPr>
        <w:t>useful and actionable feedback</w:t>
      </w:r>
      <w:r w:rsidR="00385C9B" w:rsidRPr="00215154">
        <w:rPr>
          <w:rFonts w:ascii="Arial" w:hAnsi="Arial" w:cs="Arial"/>
          <w:sz w:val="24"/>
          <w:szCs w:val="24"/>
        </w:rPr>
        <w:t xml:space="preserve"> (Winstone </w:t>
      </w:r>
      <w:r w:rsidR="00385C9B" w:rsidRPr="00215154">
        <w:rPr>
          <w:rFonts w:ascii="Arial" w:hAnsi="Arial" w:cs="Arial"/>
          <w:i/>
          <w:iCs/>
          <w:sz w:val="24"/>
          <w:szCs w:val="24"/>
        </w:rPr>
        <w:t>et al.</w:t>
      </w:r>
      <w:r w:rsidR="00385C9B" w:rsidRPr="00215154">
        <w:rPr>
          <w:rFonts w:ascii="Arial" w:hAnsi="Arial" w:cs="Arial"/>
          <w:sz w:val="24"/>
          <w:szCs w:val="24"/>
        </w:rPr>
        <w:t>, 2016)</w:t>
      </w:r>
      <w:r w:rsidR="00B06F5E" w:rsidRPr="00215154">
        <w:rPr>
          <w:rFonts w:ascii="Arial" w:hAnsi="Arial" w:cs="Arial"/>
          <w:sz w:val="24"/>
          <w:szCs w:val="24"/>
        </w:rPr>
        <w:t>. Actioning this feedback,</w:t>
      </w:r>
      <w:r w:rsidR="00F12817" w:rsidRPr="00215154">
        <w:rPr>
          <w:rFonts w:ascii="Arial" w:hAnsi="Arial" w:cs="Arial"/>
          <w:sz w:val="24"/>
          <w:szCs w:val="24"/>
        </w:rPr>
        <w:t xml:space="preserve"> I would take th</w:t>
      </w:r>
      <w:r w:rsidR="001B6B55" w:rsidRPr="00215154">
        <w:rPr>
          <w:rFonts w:ascii="Arial" w:hAnsi="Arial" w:cs="Arial"/>
          <w:sz w:val="24"/>
          <w:szCs w:val="24"/>
        </w:rPr>
        <w:t>e suggestion</w:t>
      </w:r>
      <w:r w:rsidR="00F12817" w:rsidRPr="00215154">
        <w:rPr>
          <w:rFonts w:ascii="Arial" w:hAnsi="Arial" w:cs="Arial"/>
          <w:sz w:val="24"/>
          <w:szCs w:val="24"/>
        </w:rPr>
        <w:t xml:space="preserve"> forward and modify the slides by </w:t>
      </w:r>
      <w:r w:rsidR="00F25A72" w:rsidRPr="00215154">
        <w:rPr>
          <w:rFonts w:ascii="Arial" w:hAnsi="Arial" w:cs="Arial"/>
          <w:sz w:val="24"/>
          <w:szCs w:val="24"/>
        </w:rPr>
        <w:t xml:space="preserve">splitting up the text over more slides, this would make it </w:t>
      </w:r>
      <w:r w:rsidR="00660577" w:rsidRPr="00215154">
        <w:rPr>
          <w:rFonts w:ascii="Arial" w:hAnsi="Arial" w:cs="Arial"/>
          <w:sz w:val="24"/>
          <w:szCs w:val="24"/>
        </w:rPr>
        <w:t>easier</w:t>
      </w:r>
      <w:r w:rsidR="00F25A72" w:rsidRPr="00215154">
        <w:rPr>
          <w:rFonts w:ascii="Arial" w:hAnsi="Arial" w:cs="Arial"/>
          <w:sz w:val="24"/>
          <w:szCs w:val="24"/>
        </w:rPr>
        <w:t xml:space="preserve"> for the audience to read.</w:t>
      </w:r>
      <w:r w:rsidR="00255A6F" w:rsidRPr="00215154">
        <w:rPr>
          <w:rFonts w:ascii="Arial" w:hAnsi="Arial" w:cs="Arial"/>
          <w:sz w:val="24"/>
          <w:szCs w:val="24"/>
        </w:rPr>
        <w:t xml:space="preserve"> Within this peer review, the review</w:t>
      </w:r>
      <w:r w:rsidR="00C63268" w:rsidRPr="00215154">
        <w:rPr>
          <w:rFonts w:ascii="Arial" w:hAnsi="Arial" w:cs="Arial"/>
          <w:sz w:val="24"/>
          <w:szCs w:val="24"/>
        </w:rPr>
        <w:t>er</w:t>
      </w:r>
      <w:r w:rsidR="00255A6F" w:rsidRPr="00215154">
        <w:rPr>
          <w:rFonts w:ascii="Arial" w:hAnsi="Arial" w:cs="Arial"/>
          <w:sz w:val="24"/>
          <w:szCs w:val="24"/>
        </w:rPr>
        <w:t xml:space="preserve"> acknowledged th</w:t>
      </w:r>
      <w:r w:rsidR="00435437" w:rsidRPr="00215154">
        <w:rPr>
          <w:rFonts w:ascii="Arial" w:hAnsi="Arial" w:cs="Arial"/>
          <w:sz w:val="24"/>
          <w:szCs w:val="24"/>
        </w:rPr>
        <w:t xml:space="preserve">e </w:t>
      </w:r>
      <w:r w:rsidR="00276181" w:rsidRPr="00215154">
        <w:rPr>
          <w:rFonts w:ascii="Arial" w:hAnsi="Arial" w:cs="Arial"/>
          <w:sz w:val="24"/>
          <w:szCs w:val="24"/>
        </w:rPr>
        <w:t>personal links that I had included to justify the need for the curriculu</w:t>
      </w:r>
      <w:r w:rsidR="00C63268" w:rsidRPr="00215154">
        <w:rPr>
          <w:rFonts w:ascii="Arial" w:hAnsi="Arial" w:cs="Arial"/>
          <w:sz w:val="24"/>
          <w:szCs w:val="24"/>
        </w:rPr>
        <w:t>m.</w:t>
      </w:r>
      <w:r w:rsidR="00A65515" w:rsidRPr="00215154">
        <w:rPr>
          <w:rFonts w:ascii="Arial" w:hAnsi="Arial" w:cs="Arial"/>
          <w:sz w:val="24"/>
          <w:szCs w:val="24"/>
        </w:rPr>
        <w:t xml:space="preserve"> Also, </w:t>
      </w:r>
      <w:r w:rsidR="00A576E3" w:rsidRPr="00215154">
        <w:rPr>
          <w:rFonts w:ascii="Arial" w:hAnsi="Arial" w:cs="Arial"/>
          <w:sz w:val="24"/>
          <w:szCs w:val="24"/>
        </w:rPr>
        <w:t xml:space="preserve">I received positive feedback on the </w:t>
      </w:r>
      <w:r w:rsidR="004D0B48" w:rsidRPr="00215154">
        <w:rPr>
          <w:rFonts w:ascii="Arial" w:hAnsi="Arial" w:cs="Arial"/>
          <w:sz w:val="24"/>
          <w:szCs w:val="24"/>
        </w:rPr>
        <w:t>overall of the curriculum design, with the review</w:t>
      </w:r>
      <w:r w:rsidR="00EC0DB7" w:rsidRPr="00215154">
        <w:rPr>
          <w:rFonts w:ascii="Arial" w:hAnsi="Arial" w:cs="Arial"/>
          <w:sz w:val="24"/>
          <w:szCs w:val="24"/>
        </w:rPr>
        <w:t>er</w:t>
      </w:r>
      <w:r w:rsidR="004D0B48" w:rsidRPr="00215154">
        <w:rPr>
          <w:rFonts w:ascii="Arial" w:hAnsi="Arial" w:cs="Arial"/>
          <w:sz w:val="24"/>
          <w:szCs w:val="24"/>
        </w:rPr>
        <w:t xml:space="preserve"> stating that </w:t>
      </w:r>
      <w:r w:rsidR="004D0B48" w:rsidRPr="00215154">
        <w:rPr>
          <w:rFonts w:ascii="Arial" w:hAnsi="Arial" w:cs="Arial"/>
          <w:i/>
          <w:iCs/>
          <w:sz w:val="24"/>
          <w:szCs w:val="24"/>
        </w:rPr>
        <w:t>“</w:t>
      </w:r>
      <w:r w:rsidR="00566B26" w:rsidRPr="00215154">
        <w:rPr>
          <w:rFonts w:ascii="Arial" w:hAnsi="Arial" w:cs="Arial"/>
          <w:i/>
          <w:iCs/>
          <w:sz w:val="24"/>
          <w:szCs w:val="24"/>
        </w:rPr>
        <w:t>It would be very easy for someone to look over and pick up for themselves to teach even with little content understanding of how well-researched the presentations are”.</w:t>
      </w:r>
      <w:r w:rsidR="00061B2D" w:rsidRPr="00215154">
        <w:rPr>
          <w:rFonts w:ascii="Arial" w:hAnsi="Arial" w:cs="Arial"/>
          <w:i/>
          <w:iCs/>
          <w:sz w:val="24"/>
          <w:szCs w:val="24"/>
        </w:rPr>
        <w:t xml:space="preserve"> </w:t>
      </w:r>
      <w:r w:rsidR="00061B2D" w:rsidRPr="00215154">
        <w:rPr>
          <w:rFonts w:ascii="Arial" w:hAnsi="Arial" w:cs="Arial"/>
          <w:sz w:val="24"/>
          <w:szCs w:val="24"/>
        </w:rPr>
        <w:t>I am happy with this comment as my intention was to</w:t>
      </w:r>
      <w:r w:rsidR="00EC0DB7" w:rsidRPr="00215154">
        <w:rPr>
          <w:rFonts w:ascii="Arial" w:hAnsi="Arial" w:cs="Arial"/>
          <w:sz w:val="24"/>
          <w:szCs w:val="24"/>
        </w:rPr>
        <w:t xml:space="preserve"> </w:t>
      </w:r>
      <w:r w:rsidR="00F07788" w:rsidRPr="00215154">
        <w:rPr>
          <w:rFonts w:ascii="Arial" w:hAnsi="Arial" w:cs="Arial"/>
          <w:sz w:val="24"/>
          <w:szCs w:val="24"/>
        </w:rPr>
        <w:t xml:space="preserve">demonstrate the importance of this curriculum proposal to </w:t>
      </w:r>
      <w:r w:rsidR="00E148D6" w:rsidRPr="00215154">
        <w:rPr>
          <w:rFonts w:ascii="Arial" w:hAnsi="Arial" w:cs="Arial"/>
          <w:sz w:val="24"/>
          <w:szCs w:val="24"/>
        </w:rPr>
        <w:t xml:space="preserve">the target audience, in a clear and </w:t>
      </w:r>
      <w:r w:rsidR="005E0799" w:rsidRPr="00215154">
        <w:rPr>
          <w:rFonts w:ascii="Arial" w:hAnsi="Arial" w:cs="Arial"/>
          <w:sz w:val="24"/>
          <w:szCs w:val="24"/>
        </w:rPr>
        <w:t>understandable</w:t>
      </w:r>
      <w:r w:rsidR="00E148D6" w:rsidRPr="00215154">
        <w:rPr>
          <w:rFonts w:ascii="Arial" w:hAnsi="Arial" w:cs="Arial"/>
          <w:sz w:val="24"/>
          <w:szCs w:val="24"/>
        </w:rPr>
        <w:t xml:space="preserve"> manner.</w:t>
      </w:r>
      <w:r w:rsidR="005E0799" w:rsidRPr="00215154">
        <w:rPr>
          <w:rFonts w:ascii="Arial" w:hAnsi="Arial" w:cs="Arial"/>
          <w:sz w:val="24"/>
          <w:szCs w:val="24"/>
        </w:rPr>
        <w:t xml:space="preserve"> I felt that the</w:t>
      </w:r>
      <w:r w:rsidR="00AB517F" w:rsidRPr="00215154">
        <w:rPr>
          <w:rFonts w:ascii="Arial" w:hAnsi="Arial" w:cs="Arial"/>
          <w:sz w:val="24"/>
          <w:szCs w:val="24"/>
        </w:rPr>
        <w:t xml:space="preserve"> peer</w:t>
      </w:r>
      <w:r w:rsidR="005E0799" w:rsidRPr="00215154">
        <w:rPr>
          <w:rFonts w:ascii="Arial" w:hAnsi="Arial" w:cs="Arial"/>
          <w:sz w:val="24"/>
          <w:szCs w:val="24"/>
        </w:rPr>
        <w:t xml:space="preserve"> feedback provided</w:t>
      </w:r>
      <w:r w:rsidR="00AB517F" w:rsidRPr="00215154">
        <w:rPr>
          <w:rFonts w:ascii="Arial" w:hAnsi="Arial" w:cs="Arial"/>
          <w:sz w:val="24"/>
          <w:szCs w:val="24"/>
        </w:rPr>
        <w:t xml:space="preserve"> </w:t>
      </w:r>
      <w:r w:rsidR="005E0799" w:rsidRPr="00215154">
        <w:rPr>
          <w:rFonts w:ascii="Arial" w:hAnsi="Arial" w:cs="Arial"/>
          <w:sz w:val="24"/>
          <w:szCs w:val="24"/>
        </w:rPr>
        <w:t xml:space="preserve">was clear, easy to read and understand, and provided </w:t>
      </w:r>
      <w:r w:rsidR="0095455C" w:rsidRPr="00215154">
        <w:rPr>
          <w:rFonts w:ascii="Arial" w:hAnsi="Arial" w:cs="Arial"/>
          <w:sz w:val="24"/>
          <w:szCs w:val="24"/>
        </w:rPr>
        <w:t xml:space="preserve">me with </w:t>
      </w:r>
      <w:r w:rsidR="00B238D1" w:rsidRPr="00215154">
        <w:rPr>
          <w:rFonts w:ascii="Arial" w:hAnsi="Arial" w:cs="Arial"/>
          <w:sz w:val="24"/>
          <w:szCs w:val="24"/>
        </w:rPr>
        <w:t>actionable suggestions to adapt my proposal</w:t>
      </w:r>
      <w:r w:rsidR="00AB517F" w:rsidRPr="00215154">
        <w:rPr>
          <w:rFonts w:ascii="Arial" w:hAnsi="Arial" w:cs="Arial"/>
          <w:sz w:val="24"/>
          <w:szCs w:val="24"/>
        </w:rPr>
        <w:t xml:space="preserve"> (Bannister, 2020)</w:t>
      </w:r>
      <w:r w:rsidR="00B238D1" w:rsidRPr="00215154">
        <w:rPr>
          <w:rFonts w:ascii="Arial" w:hAnsi="Arial" w:cs="Arial"/>
          <w:sz w:val="24"/>
          <w:szCs w:val="24"/>
        </w:rPr>
        <w:t xml:space="preserve">. </w:t>
      </w:r>
      <w:r w:rsidR="00566B26" w:rsidRPr="00215154">
        <w:rPr>
          <w:rFonts w:ascii="Arial" w:hAnsi="Arial" w:cs="Arial"/>
          <w:sz w:val="24"/>
          <w:szCs w:val="24"/>
        </w:rPr>
        <w:cr/>
      </w:r>
      <w:r w:rsidR="00A576E3" w:rsidRPr="00215154">
        <w:rPr>
          <w:rFonts w:ascii="Arial" w:hAnsi="Arial" w:cs="Arial"/>
          <w:sz w:val="24"/>
          <w:szCs w:val="24"/>
        </w:rPr>
        <w:t xml:space="preserve"> </w:t>
      </w:r>
    </w:p>
    <w:p w14:paraId="4B5574C4" w14:textId="0EC81282" w:rsidR="00ED0F4B" w:rsidRPr="00215154" w:rsidRDefault="00A61869" w:rsidP="00215154">
      <w:pPr>
        <w:spacing w:line="360" w:lineRule="auto"/>
        <w:rPr>
          <w:rFonts w:ascii="Arial" w:hAnsi="Arial" w:cs="Arial"/>
          <w:sz w:val="24"/>
          <w:szCs w:val="24"/>
        </w:rPr>
      </w:pPr>
      <w:r w:rsidRPr="00215154">
        <w:rPr>
          <w:rFonts w:ascii="Arial" w:hAnsi="Arial" w:cs="Arial"/>
          <w:sz w:val="24"/>
          <w:szCs w:val="24"/>
        </w:rPr>
        <w:t xml:space="preserve">The feedback gained from the second peer review was positive. </w:t>
      </w:r>
      <w:r w:rsidR="00BB579A" w:rsidRPr="00215154">
        <w:rPr>
          <w:rFonts w:ascii="Arial" w:hAnsi="Arial" w:cs="Arial"/>
          <w:sz w:val="24"/>
          <w:szCs w:val="24"/>
        </w:rPr>
        <w:t xml:space="preserve">There </w:t>
      </w:r>
      <w:r w:rsidR="008E5643" w:rsidRPr="00215154">
        <w:rPr>
          <w:rFonts w:ascii="Arial" w:hAnsi="Arial" w:cs="Arial"/>
          <w:sz w:val="24"/>
          <w:szCs w:val="24"/>
        </w:rPr>
        <w:t>are</w:t>
      </w:r>
      <w:r w:rsidR="00BB579A" w:rsidRPr="00215154">
        <w:rPr>
          <w:rFonts w:ascii="Arial" w:hAnsi="Arial" w:cs="Arial"/>
          <w:sz w:val="24"/>
          <w:szCs w:val="24"/>
        </w:rPr>
        <w:t xml:space="preserve"> no suggestions on adapting the proposal and the reviewer </w:t>
      </w:r>
      <w:r w:rsidR="00414EAD" w:rsidRPr="00215154">
        <w:rPr>
          <w:rFonts w:ascii="Arial" w:hAnsi="Arial" w:cs="Arial"/>
          <w:sz w:val="24"/>
          <w:szCs w:val="24"/>
        </w:rPr>
        <w:t xml:space="preserve">appears to be appreciative of the </w:t>
      </w:r>
      <w:r w:rsidR="009950D8" w:rsidRPr="00215154">
        <w:rPr>
          <w:rFonts w:ascii="Arial" w:hAnsi="Arial" w:cs="Arial"/>
          <w:sz w:val="24"/>
          <w:szCs w:val="24"/>
        </w:rPr>
        <w:t>depth of research around the justification and rationale for the module. Th</w:t>
      </w:r>
      <w:r w:rsidR="008E5643" w:rsidRPr="00215154">
        <w:rPr>
          <w:rFonts w:ascii="Arial" w:hAnsi="Arial" w:cs="Arial"/>
          <w:sz w:val="24"/>
          <w:szCs w:val="24"/>
        </w:rPr>
        <w:t>e</w:t>
      </w:r>
      <w:r w:rsidR="009950D8" w:rsidRPr="00215154">
        <w:rPr>
          <w:rFonts w:ascii="Arial" w:hAnsi="Arial" w:cs="Arial"/>
          <w:sz w:val="24"/>
          <w:szCs w:val="24"/>
        </w:rPr>
        <w:t xml:space="preserve"> feedback notes that my </w:t>
      </w:r>
      <w:r w:rsidR="009A5769" w:rsidRPr="00215154">
        <w:rPr>
          <w:rFonts w:ascii="Arial" w:hAnsi="Arial" w:cs="Arial"/>
          <w:sz w:val="24"/>
          <w:szCs w:val="24"/>
        </w:rPr>
        <w:t>lesson plans are “</w:t>
      </w:r>
      <w:r w:rsidR="009A5769" w:rsidRPr="00215154">
        <w:rPr>
          <w:rFonts w:ascii="Arial" w:hAnsi="Arial" w:cs="Arial"/>
          <w:i/>
          <w:iCs/>
          <w:sz w:val="24"/>
          <w:szCs w:val="24"/>
        </w:rPr>
        <w:t>Very clear to read and easy to understand</w:t>
      </w:r>
      <w:r w:rsidR="009A5769" w:rsidRPr="00215154">
        <w:rPr>
          <w:rFonts w:ascii="Arial" w:hAnsi="Arial" w:cs="Arial"/>
          <w:sz w:val="24"/>
          <w:szCs w:val="24"/>
        </w:rPr>
        <w:t>”</w:t>
      </w:r>
      <w:r w:rsidR="00B63D71" w:rsidRPr="00215154">
        <w:rPr>
          <w:rFonts w:ascii="Arial" w:hAnsi="Arial" w:cs="Arial"/>
          <w:sz w:val="24"/>
          <w:szCs w:val="24"/>
        </w:rPr>
        <w:t xml:space="preserve">: I feel that </w:t>
      </w:r>
      <w:r w:rsidR="00F304EA" w:rsidRPr="00215154">
        <w:rPr>
          <w:rFonts w:ascii="Arial" w:hAnsi="Arial" w:cs="Arial"/>
          <w:sz w:val="24"/>
          <w:szCs w:val="24"/>
        </w:rPr>
        <w:t xml:space="preserve">this is important in the event that </w:t>
      </w:r>
      <w:r w:rsidR="00545983" w:rsidRPr="00215154">
        <w:rPr>
          <w:rFonts w:ascii="Arial" w:hAnsi="Arial" w:cs="Arial"/>
          <w:sz w:val="24"/>
          <w:szCs w:val="24"/>
        </w:rPr>
        <w:t>another teacher</w:t>
      </w:r>
      <w:r w:rsidR="00F304EA" w:rsidRPr="00215154">
        <w:rPr>
          <w:rFonts w:ascii="Arial" w:hAnsi="Arial" w:cs="Arial"/>
          <w:sz w:val="24"/>
          <w:szCs w:val="24"/>
        </w:rPr>
        <w:t xml:space="preserve"> has to </w:t>
      </w:r>
      <w:r w:rsidR="00F304EA" w:rsidRPr="00215154">
        <w:rPr>
          <w:rFonts w:ascii="Arial" w:hAnsi="Arial" w:cs="Arial"/>
          <w:sz w:val="24"/>
          <w:szCs w:val="24"/>
        </w:rPr>
        <w:lastRenderedPageBreak/>
        <w:t>cover a lesson</w:t>
      </w:r>
      <w:r w:rsidR="003B10DE" w:rsidRPr="00215154">
        <w:rPr>
          <w:rFonts w:ascii="Arial" w:hAnsi="Arial" w:cs="Arial"/>
          <w:sz w:val="24"/>
          <w:szCs w:val="24"/>
        </w:rPr>
        <w:t xml:space="preserve"> that is not theirs, using an </w:t>
      </w:r>
      <w:r w:rsidR="000958CC" w:rsidRPr="00215154">
        <w:rPr>
          <w:rFonts w:ascii="Arial" w:hAnsi="Arial" w:cs="Arial"/>
          <w:sz w:val="24"/>
          <w:szCs w:val="24"/>
        </w:rPr>
        <w:t>easy-to-read</w:t>
      </w:r>
      <w:r w:rsidR="003B10DE" w:rsidRPr="00215154">
        <w:rPr>
          <w:rFonts w:ascii="Arial" w:hAnsi="Arial" w:cs="Arial"/>
          <w:sz w:val="24"/>
          <w:szCs w:val="24"/>
        </w:rPr>
        <w:t xml:space="preserve"> preplanned lesson plan</w:t>
      </w:r>
      <w:r w:rsidR="00565B1D" w:rsidRPr="00215154">
        <w:rPr>
          <w:rFonts w:ascii="Arial" w:hAnsi="Arial" w:cs="Arial"/>
          <w:sz w:val="24"/>
          <w:szCs w:val="24"/>
        </w:rPr>
        <w:t xml:space="preserve"> will</w:t>
      </w:r>
      <w:r w:rsidR="00B479B8" w:rsidRPr="00215154">
        <w:rPr>
          <w:rFonts w:ascii="Arial" w:hAnsi="Arial" w:cs="Arial"/>
          <w:sz w:val="24"/>
          <w:szCs w:val="24"/>
        </w:rPr>
        <w:t xml:space="preserve"> act as a guideline for them</w:t>
      </w:r>
      <w:r w:rsidR="00545983" w:rsidRPr="00215154">
        <w:rPr>
          <w:rFonts w:ascii="Arial" w:hAnsi="Arial" w:cs="Arial"/>
          <w:sz w:val="24"/>
          <w:szCs w:val="24"/>
        </w:rPr>
        <w:t>. This will</w:t>
      </w:r>
      <w:r w:rsidR="00565B1D" w:rsidRPr="00215154">
        <w:rPr>
          <w:rFonts w:ascii="Arial" w:hAnsi="Arial" w:cs="Arial"/>
          <w:sz w:val="24"/>
          <w:szCs w:val="24"/>
        </w:rPr>
        <w:t xml:space="preserve"> </w:t>
      </w:r>
      <w:r w:rsidR="0025073E" w:rsidRPr="00215154">
        <w:rPr>
          <w:rFonts w:ascii="Arial" w:hAnsi="Arial" w:cs="Arial"/>
          <w:sz w:val="24"/>
          <w:szCs w:val="24"/>
        </w:rPr>
        <w:t xml:space="preserve">also </w:t>
      </w:r>
      <w:r w:rsidR="00565B1D" w:rsidRPr="00215154">
        <w:rPr>
          <w:rFonts w:ascii="Arial" w:hAnsi="Arial" w:cs="Arial"/>
          <w:sz w:val="24"/>
          <w:szCs w:val="24"/>
        </w:rPr>
        <w:t>ensure</w:t>
      </w:r>
      <w:r w:rsidR="00545983" w:rsidRPr="00215154">
        <w:rPr>
          <w:rFonts w:ascii="Arial" w:hAnsi="Arial" w:cs="Arial"/>
          <w:sz w:val="24"/>
          <w:szCs w:val="24"/>
        </w:rPr>
        <w:t xml:space="preserve"> that</w:t>
      </w:r>
      <w:r w:rsidR="00565B1D" w:rsidRPr="00215154">
        <w:rPr>
          <w:rFonts w:ascii="Arial" w:hAnsi="Arial" w:cs="Arial"/>
          <w:sz w:val="24"/>
          <w:szCs w:val="24"/>
        </w:rPr>
        <w:t xml:space="preserve"> </w:t>
      </w:r>
      <w:r w:rsidR="0025073E" w:rsidRPr="00215154">
        <w:rPr>
          <w:rFonts w:ascii="Arial" w:hAnsi="Arial" w:cs="Arial"/>
          <w:sz w:val="24"/>
          <w:szCs w:val="24"/>
        </w:rPr>
        <w:t>the</w:t>
      </w:r>
      <w:r w:rsidR="00565B1D" w:rsidRPr="00215154">
        <w:rPr>
          <w:rFonts w:ascii="Arial" w:hAnsi="Arial" w:cs="Arial"/>
          <w:sz w:val="24"/>
          <w:szCs w:val="24"/>
        </w:rPr>
        <w:t xml:space="preserve"> lesson</w:t>
      </w:r>
      <w:r w:rsidR="0025073E" w:rsidRPr="00215154">
        <w:rPr>
          <w:rFonts w:ascii="Arial" w:hAnsi="Arial" w:cs="Arial"/>
          <w:sz w:val="24"/>
          <w:szCs w:val="24"/>
        </w:rPr>
        <w:t xml:space="preserve"> aims and objectives can </w:t>
      </w:r>
      <w:r w:rsidR="00565B1D" w:rsidRPr="00215154">
        <w:rPr>
          <w:rFonts w:ascii="Arial" w:hAnsi="Arial" w:cs="Arial"/>
          <w:sz w:val="24"/>
          <w:szCs w:val="24"/>
        </w:rPr>
        <w:t xml:space="preserve">still </w:t>
      </w:r>
      <w:r w:rsidR="0025073E" w:rsidRPr="00215154">
        <w:rPr>
          <w:rFonts w:ascii="Arial" w:hAnsi="Arial" w:cs="Arial"/>
          <w:sz w:val="24"/>
          <w:szCs w:val="24"/>
        </w:rPr>
        <w:t xml:space="preserve">be </w:t>
      </w:r>
      <w:r w:rsidR="00565B1D" w:rsidRPr="00215154">
        <w:rPr>
          <w:rFonts w:ascii="Arial" w:hAnsi="Arial" w:cs="Arial"/>
          <w:sz w:val="24"/>
          <w:szCs w:val="24"/>
        </w:rPr>
        <w:t>carried out</w:t>
      </w:r>
      <w:r w:rsidR="0025073E" w:rsidRPr="00215154">
        <w:rPr>
          <w:rFonts w:ascii="Arial" w:hAnsi="Arial" w:cs="Arial"/>
          <w:sz w:val="24"/>
          <w:szCs w:val="24"/>
        </w:rPr>
        <w:t xml:space="preserve"> and met,</w:t>
      </w:r>
      <w:r w:rsidR="0041437E" w:rsidRPr="00215154">
        <w:rPr>
          <w:rFonts w:ascii="Arial" w:hAnsi="Arial" w:cs="Arial"/>
          <w:sz w:val="24"/>
          <w:szCs w:val="24"/>
        </w:rPr>
        <w:t xml:space="preserve"> reduc</w:t>
      </w:r>
      <w:r w:rsidR="0035662F" w:rsidRPr="00215154">
        <w:rPr>
          <w:rFonts w:ascii="Arial" w:hAnsi="Arial" w:cs="Arial"/>
          <w:sz w:val="24"/>
          <w:szCs w:val="24"/>
        </w:rPr>
        <w:t>ing</w:t>
      </w:r>
      <w:r w:rsidR="0041437E" w:rsidRPr="00215154">
        <w:rPr>
          <w:rFonts w:ascii="Arial" w:hAnsi="Arial" w:cs="Arial"/>
          <w:sz w:val="24"/>
          <w:szCs w:val="24"/>
        </w:rPr>
        <w:t xml:space="preserve"> the </w:t>
      </w:r>
      <w:r w:rsidR="00B25D43" w:rsidRPr="00215154">
        <w:rPr>
          <w:rFonts w:ascii="Arial" w:hAnsi="Arial" w:cs="Arial"/>
          <w:sz w:val="24"/>
          <w:szCs w:val="24"/>
        </w:rPr>
        <w:t xml:space="preserve">risk of an interruption to </w:t>
      </w:r>
      <w:r w:rsidR="0035662F" w:rsidRPr="00215154">
        <w:rPr>
          <w:rFonts w:ascii="Arial" w:hAnsi="Arial" w:cs="Arial"/>
          <w:sz w:val="24"/>
          <w:szCs w:val="24"/>
        </w:rPr>
        <w:t xml:space="preserve">the </w:t>
      </w:r>
      <w:r w:rsidR="00B25D43" w:rsidRPr="00215154">
        <w:rPr>
          <w:rFonts w:ascii="Arial" w:hAnsi="Arial" w:cs="Arial"/>
          <w:sz w:val="24"/>
          <w:szCs w:val="24"/>
        </w:rPr>
        <w:t xml:space="preserve">learning </w:t>
      </w:r>
      <w:r w:rsidR="0035662F" w:rsidRPr="00215154">
        <w:rPr>
          <w:rFonts w:ascii="Arial" w:hAnsi="Arial" w:cs="Arial"/>
          <w:sz w:val="24"/>
          <w:szCs w:val="24"/>
        </w:rPr>
        <w:t>of</w:t>
      </w:r>
      <w:r w:rsidR="00B25D43" w:rsidRPr="00215154">
        <w:rPr>
          <w:rFonts w:ascii="Arial" w:hAnsi="Arial" w:cs="Arial"/>
          <w:sz w:val="24"/>
          <w:szCs w:val="24"/>
        </w:rPr>
        <w:t xml:space="preserve"> the students</w:t>
      </w:r>
      <w:r w:rsidR="00545983" w:rsidRPr="00215154">
        <w:rPr>
          <w:rFonts w:ascii="Arial" w:hAnsi="Arial" w:cs="Arial"/>
          <w:sz w:val="24"/>
          <w:szCs w:val="24"/>
        </w:rPr>
        <w:t xml:space="preserve"> (Iqbal, </w:t>
      </w:r>
      <w:proofErr w:type="spellStart"/>
      <w:r w:rsidR="00742831" w:rsidRPr="00215154">
        <w:rPr>
          <w:rFonts w:ascii="Arial" w:hAnsi="Arial" w:cs="Arial"/>
          <w:sz w:val="24"/>
          <w:szCs w:val="24"/>
        </w:rPr>
        <w:t>Siddiqie</w:t>
      </w:r>
      <w:proofErr w:type="spellEnd"/>
      <w:r w:rsidR="00742831" w:rsidRPr="00215154">
        <w:rPr>
          <w:rFonts w:ascii="Arial" w:hAnsi="Arial" w:cs="Arial"/>
          <w:sz w:val="24"/>
          <w:szCs w:val="24"/>
        </w:rPr>
        <w:t xml:space="preserve"> and Mazid, 202</w:t>
      </w:r>
      <w:r w:rsidR="00502B68" w:rsidRPr="00215154">
        <w:rPr>
          <w:rFonts w:ascii="Arial" w:hAnsi="Arial" w:cs="Arial"/>
          <w:sz w:val="24"/>
          <w:szCs w:val="24"/>
        </w:rPr>
        <w:t>1</w:t>
      </w:r>
      <w:r w:rsidR="00742831" w:rsidRPr="00215154">
        <w:rPr>
          <w:rFonts w:ascii="Arial" w:hAnsi="Arial" w:cs="Arial"/>
          <w:sz w:val="24"/>
          <w:szCs w:val="24"/>
        </w:rPr>
        <w:t>)</w:t>
      </w:r>
      <w:r w:rsidR="00E53C9C" w:rsidRPr="00215154">
        <w:rPr>
          <w:rFonts w:ascii="Arial" w:hAnsi="Arial" w:cs="Arial"/>
          <w:sz w:val="24"/>
          <w:szCs w:val="24"/>
        </w:rPr>
        <w:t>.</w:t>
      </w:r>
      <w:r w:rsidR="00374826" w:rsidRPr="00215154">
        <w:rPr>
          <w:rFonts w:ascii="Arial" w:hAnsi="Arial" w:cs="Arial"/>
          <w:sz w:val="24"/>
          <w:szCs w:val="24"/>
        </w:rPr>
        <w:t xml:space="preserve"> </w:t>
      </w:r>
    </w:p>
    <w:p w14:paraId="1462A824" w14:textId="4363F6AA" w:rsidR="00374826" w:rsidRPr="00215154" w:rsidRDefault="00374826" w:rsidP="00215154">
      <w:pPr>
        <w:spacing w:line="360" w:lineRule="auto"/>
        <w:rPr>
          <w:rFonts w:ascii="Arial" w:hAnsi="Arial" w:cs="Arial"/>
          <w:sz w:val="24"/>
          <w:szCs w:val="24"/>
        </w:rPr>
      </w:pPr>
      <w:r w:rsidRPr="00215154">
        <w:rPr>
          <w:rFonts w:ascii="Arial" w:hAnsi="Arial" w:cs="Arial"/>
          <w:sz w:val="24"/>
          <w:szCs w:val="24"/>
        </w:rPr>
        <w:t>I feel that the feedback provided by this reviewer was easy to read, clear an</w:t>
      </w:r>
      <w:r w:rsidR="00131A85" w:rsidRPr="00215154">
        <w:rPr>
          <w:rFonts w:ascii="Arial" w:hAnsi="Arial" w:cs="Arial"/>
          <w:sz w:val="24"/>
          <w:szCs w:val="24"/>
        </w:rPr>
        <w:t xml:space="preserve">d recognised what was good about the curriculum proposal. There were no </w:t>
      </w:r>
      <w:r w:rsidR="00364D65" w:rsidRPr="00215154">
        <w:rPr>
          <w:rFonts w:ascii="Arial" w:hAnsi="Arial" w:cs="Arial"/>
          <w:sz w:val="24"/>
          <w:szCs w:val="24"/>
        </w:rPr>
        <w:t>suggestions to adapt the curriculum</w:t>
      </w:r>
      <w:r w:rsidR="008819D6" w:rsidRPr="00215154">
        <w:rPr>
          <w:rFonts w:ascii="Arial" w:hAnsi="Arial" w:cs="Arial"/>
          <w:sz w:val="24"/>
          <w:szCs w:val="24"/>
        </w:rPr>
        <w:t xml:space="preserve"> but </w:t>
      </w:r>
      <w:r w:rsidR="00E37CA9" w:rsidRPr="00215154">
        <w:rPr>
          <w:rFonts w:ascii="Arial" w:hAnsi="Arial" w:cs="Arial"/>
          <w:sz w:val="24"/>
          <w:szCs w:val="24"/>
        </w:rPr>
        <w:t>commented on the module aims and learning outcomes as being ‘</w:t>
      </w:r>
      <w:r w:rsidR="00E37CA9" w:rsidRPr="00215154">
        <w:rPr>
          <w:rFonts w:ascii="Arial" w:hAnsi="Arial" w:cs="Arial"/>
          <w:i/>
          <w:iCs/>
          <w:sz w:val="24"/>
          <w:szCs w:val="24"/>
        </w:rPr>
        <w:t>short</w:t>
      </w:r>
      <w:r w:rsidR="00E37CA9" w:rsidRPr="00215154">
        <w:rPr>
          <w:rFonts w:ascii="Arial" w:hAnsi="Arial" w:cs="Arial"/>
          <w:sz w:val="24"/>
          <w:szCs w:val="24"/>
        </w:rPr>
        <w:t xml:space="preserve">’. Whilst I take this comment on board, I am </w:t>
      </w:r>
      <w:r w:rsidR="00836BD9" w:rsidRPr="00215154">
        <w:rPr>
          <w:rFonts w:ascii="Arial" w:hAnsi="Arial" w:cs="Arial"/>
          <w:sz w:val="24"/>
          <w:szCs w:val="24"/>
        </w:rPr>
        <w:t xml:space="preserve">happy with the length and detail of the proposed module aims and learning </w:t>
      </w:r>
      <w:r w:rsidR="00FE19C9" w:rsidRPr="00215154">
        <w:rPr>
          <w:rFonts w:ascii="Arial" w:hAnsi="Arial" w:cs="Arial"/>
          <w:sz w:val="24"/>
          <w:szCs w:val="24"/>
        </w:rPr>
        <w:t>outcomes and</w:t>
      </w:r>
      <w:r w:rsidR="004226CF" w:rsidRPr="00215154">
        <w:rPr>
          <w:rFonts w:ascii="Arial" w:hAnsi="Arial" w:cs="Arial"/>
          <w:sz w:val="24"/>
          <w:szCs w:val="24"/>
        </w:rPr>
        <w:t xml:space="preserve"> would not adapt these as I feel they are appropriate to the module</w:t>
      </w:r>
      <w:r w:rsidR="00631D6C" w:rsidRPr="00215154">
        <w:rPr>
          <w:rFonts w:ascii="Arial" w:hAnsi="Arial" w:cs="Arial"/>
          <w:sz w:val="24"/>
          <w:szCs w:val="24"/>
        </w:rPr>
        <w:t xml:space="preserve">. The reviewer does add that regardless, </w:t>
      </w:r>
      <w:r w:rsidR="005F53C1" w:rsidRPr="00215154">
        <w:rPr>
          <w:rFonts w:ascii="Arial" w:hAnsi="Arial" w:cs="Arial"/>
          <w:sz w:val="24"/>
          <w:szCs w:val="24"/>
        </w:rPr>
        <w:t>the module aims and learning outcomes</w:t>
      </w:r>
      <w:r w:rsidR="00906F93" w:rsidRPr="00215154">
        <w:rPr>
          <w:rFonts w:ascii="Arial" w:hAnsi="Arial" w:cs="Arial"/>
          <w:sz w:val="24"/>
          <w:szCs w:val="24"/>
        </w:rPr>
        <w:t xml:space="preserve"> </w:t>
      </w:r>
      <w:r w:rsidR="00FE19C9" w:rsidRPr="00215154">
        <w:rPr>
          <w:rFonts w:ascii="Arial" w:hAnsi="Arial" w:cs="Arial"/>
          <w:sz w:val="24"/>
          <w:szCs w:val="24"/>
        </w:rPr>
        <w:t>“</w:t>
      </w:r>
      <w:r w:rsidR="00906F93" w:rsidRPr="00215154">
        <w:rPr>
          <w:rFonts w:ascii="Arial" w:hAnsi="Arial" w:cs="Arial"/>
          <w:i/>
          <w:iCs/>
          <w:sz w:val="24"/>
          <w:szCs w:val="24"/>
        </w:rPr>
        <w:t>inform the intention and show appropriateness of the level of study</w:t>
      </w:r>
      <w:r w:rsidR="00FE19C9" w:rsidRPr="00215154">
        <w:rPr>
          <w:rFonts w:ascii="Arial" w:hAnsi="Arial" w:cs="Arial"/>
          <w:sz w:val="24"/>
          <w:szCs w:val="24"/>
        </w:rPr>
        <w:t>”.</w:t>
      </w:r>
    </w:p>
    <w:p w14:paraId="386C4D94" w14:textId="77777777" w:rsidR="00BC2EEE" w:rsidRPr="00215154" w:rsidRDefault="00BC2EEE" w:rsidP="00215154">
      <w:pPr>
        <w:spacing w:line="360" w:lineRule="auto"/>
        <w:rPr>
          <w:rFonts w:ascii="Arial" w:hAnsi="Arial" w:cs="Arial"/>
          <w:sz w:val="24"/>
          <w:szCs w:val="24"/>
        </w:rPr>
      </w:pPr>
    </w:p>
    <w:p w14:paraId="593D43DA" w14:textId="26E8B7DE" w:rsidR="00130B55" w:rsidRPr="00215154" w:rsidRDefault="00ED0F4B" w:rsidP="00215154">
      <w:pPr>
        <w:spacing w:line="360" w:lineRule="auto"/>
        <w:rPr>
          <w:rFonts w:ascii="Arial" w:hAnsi="Arial" w:cs="Arial"/>
          <w:sz w:val="24"/>
          <w:szCs w:val="24"/>
        </w:rPr>
      </w:pPr>
      <w:r w:rsidRPr="00215154">
        <w:rPr>
          <w:rFonts w:ascii="Arial" w:hAnsi="Arial" w:cs="Arial"/>
          <w:sz w:val="24"/>
          <w:szCs w:val="24"/>
        </w:rPr>
        <w:t>The third peer feedback form I received</w:t>
      </w:r>
      <w:r w:rsidR="007756E3" w:rsidRPr="00215154">
        <w:rPr>
          <w:rFonts w:ascii="Arial" w:hAnsi="Arial" w:cs="Arial"/>
          <w:sz w:val="24"/>
          <w:szCs w:val="24"/>
        </w:rPr>
        <w:t xml:space="preserve"> was the one that </w:t>
      </w:r>
      <w:r w:rsidR="005B788B" w:rsidRPr="00215154">
        <w:rPr>
          <w:rFonts w:ascii="Arial" w:hAnsi="Arial" w:cs="Arial"/>
          <w:sz w:val="24"/>
          <w:szCs w:val="24"/>
        </w:rPr>
        <w:t>I feel I have learnt the most from</w:t>
      </w:r>
      <w:r w:rsidR="005C7E0D" w:rsidRPr="00215154">
        <w:rPr>
          <w:rFonts w:ascii="Arial" w:hAnsi="Arial" w:cs="Arial"/>
          <w:sz w:val="24"/>
          <w:szCs w:val="24"/>
        </w:rPr>
        <w:t>.</w:t>
      </w:r>
      <w:r w:rsidR="00C661EA" w:rsidRPr="00215154">
        <w:rPr>
          <w:rFonts w:ascii="Arial" w:hAnsi="Arial" w:cs="Arial"/>
          <w:sz w:val="24"/>
          <w:szCs w:val="24"/>
        </w:rPr>
        <w:t xml:space="preserve"> </w:t>
      </w:r>
      <w:r w:rsidR="005B788B" w:rsidRPr="00215154">
        <w:rPr>
          <w:rFonts w:ascii="Arial" w:hAnsi="Arial" w:cs="Arial"/>
          <w:sz w:val="24"/>
          <w:szCs w:val="24"/>
        </w:rPr>
        <w:t>T</w:t>
      </w:r>
      <w:r w:rsidR="00C661EA" w:rsidRPr="00215154">
        <w:rPr>
          <w:rFonts w:ascii="Arial" w:hAnsi="Arial" w:cs="Arial"/>
          <w:sz w:val="24"/>
          <w:szCs w:val="24"/>
        </w:rPr>
        <w:t xml:space="preserve">here were several </w:t>
      </w:r>
      <w:r w:rsidR="00960484" w:rsidRPr="00215154">
        <w:rPr>
          <w:rFonts w:ascii="Arial" w:hAnsi="Arial" w:cs="Arial"/>
          <w:sz w:val="24"/>
          <w:szCs w:val="24"/>
        </w:rPr>
        <w:t xml:space="preserve">terms that were used in the feedback that I did not know the meaning of. </w:t>
      </w:r>
      <w:r w:rsidR="002033B5" w:rsidRPr="00215154">
        <w:rPr>
          <w:rFonts w:ascii="Arial" w:hAnsi="Arial" w:cs="Arial"/>
          <w:sz w:val="24"/>
          <w:szCs w:val="24"/>
        </w:rPr>
        <w:t xml:space="preserve">Due to this I found it hard </w:t>
      </w:r>
      <w:r w:rsidR="00960484" w:rsidRPr="00215154">
        <w:rPr>
          <w:rFonts w:ascii="Arial" w:hAnsi="Arial" w:cs="Arial"/>
          <w:sz w:val="24"/>
          <w:szCs w:val="24"/>
        </w:rPr>
        <w:t xml:space="preserve">to </w:t>
      </w:r>
      <w:r w:rsidR="00DE42C5" w:rsidRPr="00215154">
        <w:rPr>
          <w:rFonts w:ascii="Arial" w:hAnsi="Arial" w:cs="Arial"/>
          <w:sz w:val="24"/>
          <w:szCs w:val="24"/>
        </w:rPr>
        <w:t>gauge exactly what the review</w:t>
      </w:r>
      <w:r w:rsidR="00B574FA" w:rsidRPr="00215154">
        <w:rPr>
          <w:rFonts w:ascii="Arial" w:hAnsi="Arial" w:cs="Arial"/>
          <w:sz w:val="24"/>
          <w:szCs w:val="24"/>
        </w:rPr>
        <w:t>er</w:t>
      </w:r>
      <w:r w:rsidR="00DE42C5" w:rsidRPr="00215154">
        <w:rPr>
          <w:rFonts w:ascii="Arial" w:hAnsi="Arial" w:cs="Arial"/>
          <w:sz w:val="24"/>
          <w:szCs w:val="24"/>
        </w:rPr>
        <w:t xml:space="preserve"> was saying. I had to </w:t>
      </w:r>
      <w:r w:rsidR="00DA3D8D" w:rsidRPr="00215154">
        <w:rPr>
          <w:rFonts w:ascii="Arial" w:hAnsi="Arial" w:cs="Arial"/>
          <w:sz w:val="24"/>
          <w:szCs w:val="24"/>
        </w:rPr>
        <w:t>find out what the words meant in order to make sense of the feedback as a whole. I feel that as a post-16 educator providing feedback</w:t>
      </w:r>
      <w:r w:rsidR="005B6352" w:rsidRPr="00215154">
        <w:rPr>
          <w:rFonts w:ascii="Arial" w:hAnsi="Arial" w:cs="Arial"/>
          <w:sz w:val="24"/>
          <w:szCs w:val="24"/>
        </w:rPr>
        <w:t xml:space="preserve"> to learners, it is critical to ensure that the feedback given is clear and easy to read</w:t>
      </w:r>
      <w:r w:rsidR="000E42FF" w:rsidRPr="00215154">
        <w:rPr>
          <w:rFonts w:ascii="Arial" w:hAnsi="Arial" w:cs="Arial"/>
          <w:sz w:val="24"/>
          <w:szCs w:val="24"/>
        </w:rPr>
        <w:t>, taking into consideration the level of the student</w:t>
      </w:r>
      <w:r w:rsidR="0002086A" w:rsidRPr="00215154">
        <w:rPr>
          <w:rFonts w:ascii="Arial" w:hAnsi="Arial" w:cs="Arial"/>
          <w:sz w:val="24"/>
          <w:szCs w:val="24"/>
        </w:rPr>
        <w:t xml:space="preserve"> (Winstone and Boud, 2020)</w:t>
      </w:r>
      <w:r w:rsidR="005B6352" w:rsidRPr="00215154">
        <w:rPr>
          <w:rFonts w:ascii="Arial" w:hAnsi="Arial" w:cs="Arial"/>
          <w:sz w:val="24"/>
          <w:szCs w:val="24"/>
        </w:rPr>
        <w:t>.</w:t>
      </w:r>
      <w:r w:rsidR="00EF16CA" w:rsidRPr="00215154">
        <w:rPr>
          <w:rFonts w:ascii="Arial" w:hAnsi="Arial" w:cs="Arial"/>
          <w:sz w:val="24"/>
          <w:szCs w:val="24"/>
        </w:rPr>
        <w:t xml:space="preserve"> Using terminology that learners may not understand can mak</w:t>
      </w:r>
      <w:r w:rsidR="00817B13" w:rsidRPr="00215154">
        <w:rPr>
          <w:rFonts w:ascii="Arial" w:hAnsi="Arial" w:cs="Arial"/>
          <w:sz w:val="24"/>
          <w:szCs w:val="24"/>
        </w:rPr>
        <w:t>e them feel ridiculed</w:t>
      </w:r>
      <w:r w:rsidR="000E42FF" w:rsidRPr="00215154">
        <w:rPr>
          <w:rFonts w:ascii="Arial" w:hAnsi="Arial" w:cs="Arial"/>
          <w:sz w:val="24"/>
          <w:szCs w:val="24"/>
        </w:rPr>
        <w:t xml:space="preserve"> and could </w:t>
      </w:r>
      <w:r w:rsidR="003B178C" w:rsidRPr="00215154">
        <w:rPr>
          <w:rFonts w:ascii="Arial" w:hAnsi="Arial" w:cs="Arial"/>
          <w:sz w:val="24"/>
          <w:szCs w:val="24"/>
        </w:rPr>
        <w:t>put them off asking for the feedback to be further explained</w:t>
      </w:r>
      <w:r w:rsidR="0002086A" w:rsidRPr="00215154">
        <w:rPr>
          <w:rFonts w:ascii="Arial" w:hAnsi="Arial" w:cs="Arial"/>
          <w:sz w:val="24"/>
          <w:szCs w:val="24"/>
        </w:rPr>
        <w:t>: t</w:t>
      </w:r>
      <w:r w:rsidR="003B178C" w:rsidRPr="00215154">
        <w:rPr>
          <w:rFonts w:ascii="Arial" w:hAnsi="Arial" w:cs="Arial"/>
          <w:sz w:val="24"/>
          <w:szCs w:val="24"/>
        </w:rPr>
        <w:t>his could impact on their learning, progression, and motivation</w:t>
      </w:r>
      <w:r w:rsidR="00215698" w:rsidRPr="00215154">
        <w:rPr>
          <w:rFonts w:ascii="Arial" w:hAnsi="Arial" w:cs="Arial"/>
          <w:sz w:val="24"/>
          <w:szCs w:val="24"/>
        </w:rPr>
        <w:t xml:space="preserve"> (Winstone and Boud, 2020: Henderson </w:t>
      </w:r>
      <w:r w:rsidR="00215698" w:rsidRPr="00215154">
        <w:rPr>
          <w:rFonts w:ascii="Arial" w:hAnsi="Arial" w:cs="Arial"/>
          <w:i/>
          <w:iCs/>
          <w:sz w:val="24"/>
          <w:szCs w:val="24"/>
        </w:rPr>
        <w:t>et al</w:t>
      </w:r>
      <w:r w:rsidR="00215698" w:rsidRPr="00215154">
        <w:rPr>
          <w:rFonts w:ascii="Arial" w:hAnsi="Arial" w:cs="Arial"/>
          <w:sz w:val="24"/>
          <w:szCs w:val="24"/>
        </w:rPr>
        <w:t>., 2021)</w:t>
      </w:r>
      <w:r w:rsidR="003B178C" w:rsidRPr="00215154">
        <w:rPr>
          <w:rFonts w:ascii="Arial" w:hAnsi="Arial" w:cs="Arial"/>
          <w:sz w:val="24"/>
          <w:szCs w:val="24"/>
        </w:rPr>
        <w:t xml:space="preserve">. </w:t>
      </w:r>
      <w:r w:rsidR="006D468C" w:rsidRPr="00215154">
        <w:rPr>
          <w:rFonts w:ascii="Arial" w:hAnsi="Arial" w:cs="Arial"/>
          <w:sz w:val="24"/>
          <w:szCs w:val="24"/>
        </w:rPr>
        <w:t xml:space="preserve"> </w:t>
      </w:r>
    </w:p>
    <w:p w14:paraId="081C31F5" w14:textId="1136A3D6" w:rsidR="00130B55" w:rsidRPr="00215154" w:rsidRDefault="005F51F9" w:rsidP="00215154">
      <w:pPr>
        <w:spacing w:line="360" w:lineRule="auto"/>
        <w:rPr>
          <w:rFonts w:ascii="Arial" w:hAnsi="Arial" w:cs="Arial"/>
          <w:sz w:val="24"/>
          <w:szCs w:val="24"/>
        </w:rPr>
      </w:pPr>
      <w:r w:rsidRPr="00215154">
        <w:rPr>
          <w:rFonts w:ascii="Arial" w:hAnsi="Arial" w:cs="Arial"/>
          <w:sz w:val="24"/>
          <w:szCs w:val="24"/>
        </w:rPr>
        <w:t>It is argued</w:t>
      </w:r>
      <w:r w:rsidR="005B0D34" w:rsidRPr="00215154">
        <w:rPr>
          <w:rFonts w:ascii="Arial" w:hAnsi="Arial" w:cs="Arial"/>
          <w:sz w:val="24"/>
          <w:szCs w:val="24"/>
        </w:rPr>
        <w:t xml:space="preserve"> by </w:t>
      </w:r>
      <w:r w:rsidR="009A0ADE" w:rsidRPr="00215154">
        <w:rPr>
          <w:rFonts w:ascii="Arial" w:hAnsi="Arial" w:cs="Arial"/>
          <w:sz w:val="24"/>
          <w:szCs w:val="24"/>
        </w:rPr>
        <w:t>Henderson</w:t>
      </w:r>
      <w:r w:rsidR="005B0D34" w:rsidRPr="00215154">
        <w:rPr>
          <w:rFonts w:ascii="Arial" w:hAnsi="Arial" w:cs="Arial"/>
          <w:sz w:val="24"/>
          <w:szCs w:val="24"/>
        </w:rPr>
        <w:t xml:space="preserve"> </w:t>
      </w:r>
      <w:r w:rsidR="005B0D34" w:rsidRPr="00215154">
        <w:rPr>
          <w:rFonts w:ascii="Arial" w:hAnsi="Arial" w:cs="Arial"/>
          <w:i/>
          <w:iCs/>
          <w:sz w:val="24"/>
          <w:szCs w:val="24"/>
        </w:rPr>
        <w:t>et al</w:t>
      </w:r>
      <w:r w:rsidR="005B0D34" w:rsidRPr="00215154">
        <w:rPr>
          <w:rFonts w:ascii="Arial" w:hAnsi="Arial" w:cs="Arial"/>
          <w:sz w:val="24"/>
          <w:szCs w:val="24"/>
        </w:rPr>
        <w:t>., (2021)</w:t>
      </w:r>
      <w:r w:rsidRPr="00215154">
        <w:rPr>
          <w:rFonts w:ascii="Arial" w:hAnsi="Arial" w:cs="Arial"/>
          <w:sz w:val="24"/>
          <w:szCs w:val="24"/>
        </w:rPr>
        <w:t xml:space="preserve"> that for students to be able to </w:t>
      </w:r>
      <w:r w:rsidR="008E0B27" w:rsidRPr="00215154">
        <w:rPr>
          <w:rFonts w:ascii="Arial" w:hAnsi="Arial" w:cs="Arial"/>
          <w:sz w:val="24"/>
          <w:szCs w:val="24"/>
        </w:rPr>
        <w:t>process and act upon the feedback received, it must be ‘understandable’</w:t>
      </w:r>
      <w:r w:rsidR="008E5B24" w:rsidRPr="00215154">
        <w:rPr>
          <w:rFonts w:ascii="Arial" w:hAnsi="Arial" w:cs="Arial"/>
          <w:sz w:val="24"/>
          <w:szCs w:val="24"/>
        </w:rPr>
        <w:t xml:space="preserve"> </w:t>
      </w:r>
      <w:r w:rsidR="005B0D34" w:rsidRPr="00215154">
        <w:rPr>
          <w:rFonts w:ascii="Arial" w:hAnsi="Arial" w:cs="Arial"/>
          <w:sz w:val="24"/>
          <w:szCs w:val="24"/>
        </w:rPr>
        <w:t xml:space="preserve">so that it can be made sense of. </w:t>
      </w:r>
      <w:r w:rsidR="00F42AE1" w:rsidRPr="00215154">
        <w:rPr>
          <w:rFonts w:ascii="Arial" w:hAnsi="Arial" w:cs="Arial"/>
          <w:sz w:val="24"/>
          <w:szCs w:val="24"/>
        </w:rPr>
        <w:t xml:space="preserve">Research (Winstone </w:t>
      </w:r>
      <w:r w:rsidR="00F42AE1" w:rsidRPr="00215154">
        <w:rPr>
          <w:rFonts w:ascii="Arial" w:hAnsi="Arial" w:cs="Arial"/>
          <w:i/>
          <w:iCs/>
          <w:sz w:val="24"/>
          <w:szCs w:val="24"/>
        </w:rPr>
        <w:t>et al.</w:t>
      </w:r>
      <w:r w:rsidR="00F42AE1" w:rsidRPr="00215154">
        <w:rPr>
          <w:rFonts w:ascii="Arial" w:hAnsi="Arial" w:cs="Arial"/>
          <w:sz w:val="24"/>
          <w:szCs w:val="24"/>
        </w:rPr>
        <w:t xml:space="preserve">, 2016) shows that academic terminology can act as a barrier for students receiving feedback, providing them with difficulties trying to make sense of what is being said. </w:t>
      </w:r>
      <w:r w:rsidR="00E0256C" w:rsidRPr="00215154">
        <w:rPr>
          <w:rFonts w:ascii="Arial" w:hAnsi="Arial" w:cs="Arial"/>
          <w:sz w:val="24"/>
          <w:szCs w:val="24"/>
        </w:rPr>
        <w:t>This has solidified to me the importance of using words that are clear</w:t>
      </w:r>
      <w:r w:rsidR="00D03EA4" w:rsidRPr="00215154">
        <w:rPr>
          <w:rFonts w:ascii="Arial" w:hAnsi="Arial" w:cs="Arial"/>
          <w:sz w:val="24"/>
          <w:szCs w:val="24"/>
        </w:rPr>
        <w:t xml:space="preserve"> on student feedback,</w:t>
      </w:r>
      <w:r w:rsidR="00E0256C" w:rsidRPr="00215154">
        <w:rPr>
          <w:rFonts w:ascii="Arial" w:hAnsi="Arial" w:cs="Arial"/>
          <w:sz w:val="24"/>
          <w:szCs w:val="24"/>
        </w:rPr>
        <w:t xml:space="preserve"> to avoid any confusion</w:t>
      </w:r>
      <w:r w:rsidR="00D03EA4" w:rsidRPr="00215154">
        <w:rPr>
          <w:rFonts w:ascii="Arial" w:hAnsi="Arial" w:cs="Arial"/>
          <w:sz w:val="24"/>
          <w:szCs w:val="24"/>
        </w:rPr>
        <w:t xml:space="preserve"> and to allow the student the best chances of </w:t>
      </w:r>
      <w:r w:rsidR="008A1E87" w:rsidRPr="00215154">
        <w:rPr>
          <w:rFonts w:ascii="Arial" w:hAnsi="Arial" w:cs="Arial"/>
          <w:sz w:val="24"/>
          <w:szCs w:val="24"/>
        </w:rPr>
        <w:t>using the feedback to enhance their performance.</w:t>
      </w:r>
      <w:r w:rsidR="0040046B" w:rsidRPr="00215154">
        <w:rPr>
          <w:rFonts w:ascii="Arial" w:hAnsi="Arial" w:cs="Arial"/>
          <w:sz w:val="24"/>
          <w:szCs w:val="24"/>
        </w:rPr>
        <w:t xml:space="preserve"> </w:t>
      </w:r>
    </w:p>
    <w:p w14:paraId="10A529C5" w14:textId="77777777" w:rsidR="00130B55" w:rsidRPr="00215154" w:rsidRDefault="00130B55" w:rsidP="00215154">
      <w:pPr>
        <w:spacing w:line="360" w:lineRule="auto"/>
        <w:rPr>
          <w:rFonts w:ascii="Arial" w:hAnsi="Arial" w:cs="Arial"/>
          <w:sz w:val="24"/>
          <w:szCs w:val="24"/>
        </w:rPr>
      </w:pPr>
    </w:p>
    <w:p w14:paraId="57FB0494" w14:textId="38D34301" w:rsidR="00130B55" w:rsidRPr="00215154" w:rsidRDefault="00371AD7" w:rsidP="00215154">
      <w:pPr>
        <w:spacing w:line="360" w:lineRule="auto"/>
        <w:rPr>
          <w:rFonts w:ascii="Arial" w:hAnsi="Arial" w:cs="Arial"/>
          <w:b/>
          <w:bCs/>
          <w:sz w:val="24"/>
          <w:szCs w:val="24"/>
        </w:rPr>
      </w:pPr>
      <w:r w:rsidRPr="00215154">
        <w:rPr>
          <w:rFonts w:ascii="Arial" w:hAnsi="Arial" w:cs="Arial"/>
          <w:b/>
          <w:bCs/>
          <w:sz w:val="24"/>
          <w:szCs w:val="24"/>
        </w:rPr>
        <w:t>Word count: 1</w:t>
      </w:r>
      <w:r w:rsidR="00725CE5">
        <w:rPr>
          <w:rFonts w:ascii="Arial" w:hAnsi="Arial" w:cs="Arial"/>
          <w:b/>
          <w:bCs/>
          <w:sz w:val="24"/>
          <w:szCs w:val="24"/>
        </w:rPr>
        <w:t>559</w:t>
      </w:r>
    </w:p>
    <w:p w14:paraId="0CCC3128" w14:textId="77777777" w:rsidR="00130B55" w:rsidRPr="00215154" w:rsidRDefault="00130B55" w:rsidP="00215154">
      <w:pPr>
        <w:spacing w:line="360" w:lineRule="auto"/>
        <w:rPr>
          <w:rFonts w:ascii="Arial" w:hAnsi="Arial" w:cs="Arial"/>
          <w:sz w:val="24"/>
          <w:szCs w:val="24"/>
        </w:rPr>
      </w:pPr>
    </w:p>
    <w:p w14:paraId="123BEDB5" w14:textId="74949F1C" w:rsidR="001007A3" w:rsidRPr="00215154" w:rsidRDefault="001007A3" w:rsidP="00215154">
      <w:pPr>
        <w:spacing w:line="360" w:lineRule="auto"/>
        <w:rPr>
          <w:rFonts w:ascii="Arial" w:hAnsi="Arial" w:cs="Arial"/>
          <w:b/>
          <w:bCs/>
          <w:sz w:val="24"/>
          <w:szCs w:val="24"/>
        </w:rPr>
      </w:pPr>
      <w:r w:rsidRPr="00215154">
        <w:rPr>
          <w:rFonts w:ascii="Arial" w:hAnsi="Arial" w:cs="Arial"/>
          <w:b/>
          <w:bCs/>
          <w:sz w:val="24"/>
          <w:szCs w:val="24"/>
        </w:rPr>
        <w:lastRenderedPageBreak/>
        <w:t>Reference list</w:t>
      </w:r>
    </w:p>
    <w:p w14:paraId="4206B9BF" w14:textId="77777777" w:rsidR="00725CE5" w:rsidRPr="00215154" w:rsidRDefault="00725CE5" w:rsidP="00ED55AF">
      <w:pPr>
        <w:spacing w:line="360" w:lineRule="auto"/>
        <w:rPr>
          <w:rFonts w:ascii="Arial" w:hAnsi="Arial" w:cs="Arial"/>
          <w:sz w:val="24"/>
          <w:szCs w:val="24"/>
        </w:rPr>
      </w:pPr>
    </w:p>
    <w:p w14:paraId="1710B845"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Bannister, C. (2020) ‘Exploring peer feedback processes and peer feedback meta-dialogues with learners of academic and business English’, </w:t>
      </w:r>
      <w:r w:rsidRPr="00215154">
        <w:rPr>
          <w:rFonts w:ascii="Arial" w:hAnsi="Arial" w:cs="Arial"/>
          <w:i/>
          <w:iCs/>
          <w:sz w:val="24"/>
          <w:szCs w:val="24"/>
        </w:rPr>
        <w:t>Language Teaching Research</w:t>
      </w:r>
      <w:r w:rsidRPr="00215154">
        <w:rPr>
          <w:rFonts w:ascii="Arial" w:hAnsi="Arial" w:cs="Arial"/>
          <w:sz w:val="24"/>
          <w:szCs w:val="24"/>
        </w:rPr>
        <w:t xml:space="preserve">, vol 27(3). Available at: </w:t>
      </w:r>
      <w:hyperlink r:id="rId8" w:history="1">
        <w:r w:rsidRPr="00215154">
          <w:rPr>
            <w:rStyle w:val="Hyperlink"/>
            <w:rFonts w:ascii="Arial" w:hAnsi="Arial" w:cs="Arial"/>
            <w:sz w:val="24"/>
            <w:szCs w:val="24"/>
          </w:rPr>
          <w:t>https://journals.sagepub.com/doi/full/10.1177/1362168820952222</w:t>
        </w:r>
      </w:hyperlink>
      <w:r w:rsidRPr="00215154">
        <w:rPr>
          <w:rFonts w:ascii="Arial" w:hAnsi="Arial" w:cs="Arial"/>
          <w:sz w:val="24"/>
          <w:szCs w:val="24"/>
        </w:rPr>
        <w:t xml:space="preserve"> (Accessed: 16 May 2024).</w:t>
      </w:r>
    </w:p>
    <w:p w14:paraId="5DE5C55B" w14:textId="77777777" w:rsidR="00ED55AF" w:rsidRPr="00215154" w:rsidRDefault="00ED55AF" w:rsidP="00ED55AF">
      <w:pPr>
        <w:spacing w:line="360" w:lineRule="auto"/>
        <w:rPr>
          <w:rFonts w:ascii="Arial" w:hAnsi="Arial" w:cs="Arial"/>
          <w:sz w:val="24"/>
          <w:szCs w:val="24"/>
        </w:rPr>
      </w:pPr>
    </w:p>
    <w:p w14:paraId="7779E769"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Double, K.S., McGrane, J.A., and </w:t>
      </w:r>
      <w:proofErr w:type="spellStart"/>
      <w:r w:rsidRPr="00215154">
        <w:rPr>
          <w:rFonts w:ascii="Arial" w:hAnsi="Arial" w:cs="Arial"/>
          <w:sz w:val="24"/>
          <w:szCs w:val="24"/>
        </w:rPr>
        <w:t>Hopfenbeck</w:t>
      </w:r>
      <w:proofErr w:type="spellEnd"/>
      <w:r w:rsidRPr="00215154">
        <w:rPr>
          <w:rFonts w:ascii="Arial" w:hAnsi="Arial" w:cs="Arial"/>
          <w:sz w:val="24"/>
          <w:szCs w:val="24"/>
        </w:rPr>
        <w:t xml:space="preserve">, T.N. (2020) ‘The Impact of Peer Assessment on Academic Performance: A Meta-analysis of Control Group Studies’, </w:t>
      </w:r>
      <w:r w:rsidRPr="00215154">
        <w:rPr>
          <w:rFonts w:ascii="Arial" w:hAnsi="Arial" w:cs="Arial"/>
          <w:i/>
          <w:iCs/>
          <w:sz w:val="24"/>
          <w:szCs w:val="24"/>
        </w:rPr>
        <w:t>Educational Psychology Review</w:t>
      </w:r>
      <w:r w:rsidRPr="00215154">
        <w:rPr>
          <w:rFonts w:ascii="Arial" w:hAnsi="Arial" w:cs="Arial"/>
          <w:sz w:val="24"/>
          <w:szCs w:val="24"/>
        </w:rPr>
        <w:t xml:space="preserve">, vol 32, pp. 481-509. Available at: </w:t>
      </w:r>
      <w:hyperlink r:id="rId9" w:history="1">
        <w:r w:rsidRPr="00215154">
          <w:rPr>
            <w:rStyle w:val="Hyperlink"/>
            <w:rFonts w:ascii="Arial" w:hAnsi="Arial" w:cs="Arial"/>
            <w:sz w:val="24"/>
            <w:szCs w:val="24"/>
          </w:rPr>
          <w:t>https://link.springer.com/article/10.1007/s10648-019-09510-3</w:t>
        </w:r>
      </w:hyperlink>
      <w:r w:rsidRPr="00215154">
        <w:rPr>
          <w:rFonts w:ascii="Arial" w:hAnsi="Arial" w:cs="Arial"/>
          <w:sz w:val="24"/>
          <w:szCs w:val="24"/>
        </w:rPr>
        <w:t xml:space="preserve"> (Accessed: 16 May 2024).</w:t>
      </w:r>
    </w:p>
    <w:p w14:paraId="3B81F224" w14:textId="77777777" w:rsidR="00ED55AF" w:rsidRPr="00215154" w:rsidRDefault="00ED55AF" w:rsidP="00ED55AF">
      <w:pPr>
        <w:spacing w:line="360" w:lineRule="auto"/>
        <w:rPr>
          <w:rFonts w:ascii="Arial" w:hAnsi="Arial" w:cs="Arial"/>
          <w:sz w:val="24"/>
          <w:szCs w:val="24"/>
        </w:rPr>
      </w:pPr>
    </w:p>
    <w:p w14:paraId="1AAF97C4"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Druzhinina, M., </w:t>
      </w:r>
      <w:proofErr w:type="spellStart"/>
      <w:r w:rsidRPr="00215154">
        <w:rPr>
          <w:rFonts w:ascii="Arial" w:hAnsi="Arial" w:cs="Arial"/>
          <w:sz w:val="24"/>
          <w:szCs w:val="24"/>
        </w:rPr>
        <w:t>Belkova</w:t>
      </w:r>
      <w:proofErr w:type="spellEnd"/>
      <w:r w:rsidRPr="00215154">
        <w:rPr>
          <w:rFonts w:ascii="Arial" w:hAnsi="Arial" w:cs="Arial"/>
          <w:sz w:val="24"/>
          <w:szCs w:val="24"/>
        </w:rPr>
        <w:t xml:space="preserve">, N., </w:t>
      </w:r>
      <w:proofErr w:type="spellStart"/>
      <w:r w:rsidRPr="00215154">
        <w:rPr>
          <w:rFonts w:ascii="Arial" w:hAnsi="Arial" w:cs="Arial"/>
          <w:sz w:val="24"/>
          <w:szCs w:val="24"/>
        </w:rPr>
        <w:t>Donchenko</w:t>
      </w:r>
      <w:proofErr w:type="spellEnd"/>
      <w:r w:rsidRPr="00215154">
        <w:rPr>
          <w:rFonts w:ascii="Arial" w:hAnsi="Arial" w:cs="Arial"/>
          <w:sz w:val="24"/>
          <w:szCs w:val="24"/>
        </w:rPr>
        <w:t xml:space="preserve">, E., Liu, F. and Morozova, O. (2018) ‘Curriculum Design in Professional Education: Theory and Practice’, </w:t>
      </w:r>
      <w:r w:rsidRPr="00215154">
        <w:rPr>
          <w:rFonts w:ascii="Arial" w:hAnsi="Arial" w:cs="Arial"/>
          <w:i/>
          <w:iCs/>
          <w:sz w:val="24"/>
          <w:szCs w:val="24"/>
        </w:rPr>
        <w:t>SHS Web of Conferences</w:t>
      </w:r>
      <w:r w:rsidRPr="00215154">
        <w:rPr>
          <w:rFonts w:ascii="Arial" w:hAnsi="Arial" w:cs="Arial"/>
          <w:sz w:val="24"/>
          <w:szCs w:val="24"/>
        </w:rPr>
        <w:t xml:space="preserve">, vol 50. Available at: </w:t>
      </w:r>
      <w:hyperlink r:id="rId10" w:history="1">
        <w:r w:rsidRPr="00215154">
          <w:rPr>
            <w:rStyle w:val="Hyperlink"/>
            <w:rFonts w:ascii="Arial" w:hAnsi="Arial" w:cs="Arial"/>
            <w:sz w:val="24"/>
            <w:szCs w:val="24"/>
          </w:rPr>
          <w:t>https://www.shs-conferences.org/articles/shsconf/pdf/2018/11/shsconf_cildiah2018_01046.pdf</w:t>
        </w:r>
      </w:hyperlink>
      <w:r w:rsidRPr="00215154">
        <w:rPr>
          <w:rFonts w:ascii="Arial" w:hAnsi="Arial" w:cs="Arial"/>
          <w:sz w:val="24"/>
          <w:szCs w:val="24"/>
        </w:rPr>
        <w:t xml:space="preserve"> (Accessed: 16 May 2024).</w:t>
      </w:r>
    </w:p>
    <w:p w14:paraId="5AE1061F" w14:textId="77777777" w:rsidR="00ED55AF" w:rsidRPr="00215154" w:rsidRDefault="00ED55AF" w:rsidP="00ED55AF">
      <w:pPr>
        <w:spacing w:line="360" w:lineRule="auto"/>
        <w:rPr>
          <w:rFonts w:ascii="Arial" w:hAnsi="Arial" w:cs="Arial"/>
          <w:sz w:val="24"/>
          <w:szCs w:val="24"/>
        </w:rPr>
      </w:pPr>
    </w:p>
    <w:p w14:paraId="5D5DEDFA"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Henderson, M., Ryan, T., Boud, D., Dawson, P., Phillips, M., Molloy, E. and Mahoney, P. (2021) ‘The usefulness of feedback’</w:t>
      </w:r>
      <w:r w:rsidRPr="00215154">
        <w:rPr>
          <w:rFonts w:ascii="Arial" w:hAnsi="Arial" w:cs="Arial"/>
          <w:i/>
          <w:iCs/>
          <w:sz w:val="24"/>
          <w:szCs w:val="24"/>
        </w:rPr>
        <w:t>, Active Learning in Higher Education</w:t>
      </w:r>
      <w:r w:rsidRPr="00215154">
        <w:rPr>
          <w:rFonts w:ascii="Arial" w:hAnsi="Arial" w:cs="Arial"/>
          <w:sz w:val="24"/>
          <w:szCs w:val="24"/>
        </w:rPr>
        <w:t xml:space="preserve">, vol 22(3), pp. 229-243. Available at: </w:t>
      </w:r>
      <w:hyperlink r:id="rId11" w:history="1">
        <w:r w:rsidRPr="00215154">
          <w:rPr>
            <w:rStyle w:val="Hyperlink"/>
            <w:rFonts w:ascii="Arial" w:hAnsi="Arial" w:cs="Arial"/>
            <w:sz w:val="24"/>
            <w:szCs w:val="24"/>
          </w:rPr>
          <w:t>https://journals.sagepub.com/doi/pdf/10.1177/1469787419872393</w:t>
        </w:r>
      </w:hyperlink>
      <w:r w:rsidRPr="00215154">
        <w:rPr>
          <w:rFonts w:ascii="Arial" w:hAnsi="Arial" w:cs="Arial"/>
          <w:sz w:val="24"/>
          <w:szCs w:val="24"/>
        </w:rPr>
        <w:t xml:space="preserve"> (Accessed: 16 May 2024).</w:t>
      </w:r>
    </w:p>
    <w:p w14:paraId="023EA625" w14:textId="77777777" w:rsidR="00ED55AF" w:rsidRPr="00215154" w:rsidRDefault="00ED55AF" w:rsidP="00ED55AF">
      <w:pPr>
        <w:spacing w:line="360" w:lineRule="auto"/>
        <w:rPr>
          <w:rFonts w:ascii="Arial" w:hAnsi="Arial" w:cs="Arial"/>
          <w:sz w:val="24"/>
          <w:szCs w:val="24"/>
        </w:rPr>
      </w:pPr>
    </w:p>
    <w:p w14:paraId="777F7D5D"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Iqbal, M.H., </w:t>
      </w:r>
      <w:proofErr w:type="spellStart"/>
      <w:r w:rsidRPr="00215154">
        <w:rPr>
          <w:rFonts w:ascii="Arial" w:hAnsi="Arial" w:cs="Arial"/>
          <w:sz w:val="24"/>
          <w:szCs w:val="24"/>
        </w:rPr>
        <w:t>Siddiqie</w:t>
      </w:r>
      <w:proofErr w:type="spellEnd"/>
      <w:r w:rsidRPr="00215154">
        <w:rPr>
          <w:rFonts w:ascii="Arial" w:hAnsi="Arial" w:cs="Arial"/>
          <w:sz w:val="24"/>
          <w:szCs w:val="24"/>
        </w:rPr>
        <w:t xml:space="preserve">, S.A. and Mazid, M.D. (2021) ‘Rethinking theories of lesson plan for effective teaching and learning’. </w:t>
      </w:r>
      <w:r w:rsidRPr="00215154">
        <w:rPr>
          <w:rFonts w:ascii="Arial" w:hAnsi="Arial" w:cs="Arial"/>
          <w:i/>
          <w:iCs/>
          <w:sz w:val="24"/>
          <w:szCs w:val="24"/>
        </w:rPr>
        <w:t>Social Sciences and Humanities Open</w:t>
      </w:r>
      <w:r w:rsidRPr="00215154">
        <w:rPr>
          <w:rFonts w:ascii="Arial" w:hAnsi="Arial" w:cs="Arial"/>
          <w:sz w:val="24"/>
          <w:szCs w:val="24"/>
        </w:rPr>
        <w:t xml:space="preserve">, vol 4. Available at: </w:t>
      </w:r>
      <w:hyperlink r:id="rId12" w:history="1">
        <w:r w:rsidRPr="00215154">
          <w:rPr>
            <w:rStyle w:val="Hyperlink"/>
            <w:rFonts w:ascii="Arial" w:hAnsi="Arial" w:cs="Arial"/>
            <w:sz w:val="24"/>
            <w:szCs w:val="24"/>
          </w:rPr>
          <w:t>https://www.sciencedirect.com/science/article/pii/S2590291121000681</w:t>
        </w:r>
      </w:hyperlink>
      <w:r w:rsidRPr="00215154">
        <w:rPr>
          <w:rFonts w:ascii="Arial" w:hAnsi="Arial" w:cs="Arial"/>
          <w:sz w:val="24"/>
          <w:szCs w:val="24"/>
        </w:rPr>
        <w:t xml:space="preserve"> (Accessed: 16 May 2024).</w:t>
      </w:r>
    </w:p>
    <w:p w14:paraId="05D3CD41" w14:textId="77777777" w:rsidR="00ED55AF" w:rsidRPr="00215154" w:rsidRDefault="00ED55AF" w:rsidP="00ED55AF">
      <w:pPr>
        <w:spacing w:line="360" w:lineRule="auto"/>
        <w:rPr>
          <w:rFonts w:ascii="Arial" w:hAnsi="Arial" w:cs="Arial"/>
          <w:sz w:val="24"/>
          <w:szCs w:val="24"/>
        </w:rPr>
      </w:pPr>
    </w:p>
    <w:p w14:paraId="70F9480D"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Newton, P.M., Da Silva, A. and Peters, L.G. (2020) ‘A Pragmatic Master List of Action Verbs for Bloom’s Taxonomy’, </w:t>
      </w:r>
      <w:r w:rsidRPr="00215154">
        <w:rPr>
          <w:rFonts w:ascii="Arial" w:hAnsi="Arial" w:cs="Arial"/>
          <w:i/>
          <w:iCs/>
          <w:sz w:val="24"/>
          <w:szCs w:val="24"/>
        </w:rPr>
        <w:t>Frontiers in Education</w:t>
      </w:r>
      <w:r w:rsidRPr="00215154">
        <w:rPr>
          <w:rFonts w:ascii="Arial" w:hAnsi="Arial" w:cs="Arial"/>
          <w:sz w:val="24"/>
          <w:szCs w:val="24"/>
        </w:rPr>
        <w:t xml:space="preserve">, vol 5 (107). Available </w:t>
      </w:r>
      <w:r w:rsidRPr="00215154">
        <w:rPr>
          <w:rFonts w:ascii="Arial" w:hAnsi="Arial" w:cs="Arial"/>
          <w:sz w:val="24"/>
          <w:szCs w:val="24"/>
        </w:rPr>
        <w:lastRenderedPageBreak/>
        <w:t xml:space="preserve">at: </w:t>
      </w:r>
      <w:hyperlink r:id="rId13" w:history="1">
        <w:r w:rsidRPr="00215154">
          <w:rPr>
            <w:rStyle w:val="Hyperlink"/>
            <w:rFonts w:ascii="Arial" w:hAnsi="Arial" w:cs="Arial"/>
            <w:sz w:val="24"/>
            <w:szCs w:val="24"/>
          </w:rPr>
          <w:t>https://www.frontiersin.org/articles/10.3389/feduc.2020.00107/full</w:t>
        </w:r>
      </w:hyperlink>
      <w:r w:rsidRPr="00215154">
        <w:rPr>
          <w:rFonts w:ascii="Arial" w:hAnsi="Arial" w:cs="Arial"/>
          <w:sz w:val="24"/>
          <w:szCs w:val="24"/>
        </w:rPr>
        <w:t xml:space="preserve"> (Accessed: 16 May 2024).</w:t>
      </w:r>
    </w:p>
    <w:p w14:paraId="2A9CB1CC" w14:textId="77777777" w:rsidR="00ED55AF" w:rsidRPr="00215154" w:rsidRDefault="00ED55AF" w:rsidP="00ED55AF">
      <w:pPr>
        <w:spacing w:line="360" w:lineRule="auto"/>
        <w:rPr>
          <w:rFonts w:ascii="Arial" w:hAnsi="Arial" w:cs="Arial"/>
          <w:sz w:val="24"/>
          <w:szCs w:val="24"/>
        </w:rPr>
      </w:pPr>
    </w:p>
    <w:p w14:paraId="264E10E3"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Reece, I. and Walker, S. (2007) </w:t>
      </w:r>
      <w:r w:rsidRPr="00215154">
        <w:rPr>
          <w:rFonts w:ascii="Arial" w:hAnsi="Arial" w:cs="Arial"/>
          <w:i/>
          <w:iCs/>
          <w:sz w:val="24"/>
          <w:szCs w:val="24"/>
        </w:rPr>
        <w:t>Teaching, training, and learning</w:t>
      </w:r>
      <w:r w:rsidRPr="00215154">
        <w:rPr>
          <w:rFonts w:ascii="Arial" w:hAnsi="Arial" w:cs="Arial"/>
          <w:sz w:val="24"/>
          <w:szCs w:val="24"/>
        </w:rPr>
        <w:t>. 6</w:t>
      </w:r>
      <w:r w:rsidRPr="00215154">
        <w:rPr>
          <w:rFonts w:ascii="Arial" w:hAnsi="Arial" w:cs="Arial"/>
          <w:sz w:val="24"/>
          <w:szCs w:val="24"/>
          <w:vertAlign w:val="superscript"/>
        </w:rPr>
        <w:t>th</w:t>
      </w:r>
      <w:r w:rsidRPr="00215154">
        <w:rPr>
          <w:rFonts w:ascii="Arial" w:hAnsi="Arial" w:cs="Arial"/>
          <w:sz w:val="24"/>
          <w:szCs w:val="24"/>
        </w:rPr>
        <w:t xml:space="preserve"> </w:t>
      </w:r>
      <w:proofErr w:type="spellStart"/>
      <w:r w:rsidRPr="00215154">
        <w:rPr>
          <w:rFonts w:ascii="Arial" w:hAnsi="Arial" w:cs="Arial"/>
          <w:sz w:val="24"/>
          <w:szCs w:val="24"/>
        </w:rPr>
        <w:t>edn</w:t>
      </w:r>
      <w:proofErr w:type="spellEnd"/>
      <w:r w:rsidRPr="00215154">
        <w:rPr>
          <w:rFonts w:ascii="Arial" w:hAnsi="Arial" w:cs="Arial"/>
          <w:sz w:val="24"/>
          <w:szCs w:val="24"/>
        </w:rPr>
        <w:t>. London: Business Education Publishers Limited.</w:t>
      </w:r>
    </w:p>
    <w:p w14:paraId="1D31439A" w14:textId="77777777" w:rsidR="00ED55AF" w:rsidRPr="00215154" w:rsidRDefault="00ED55AF" w:rsidP="00ED55AF">
      <w:pPr>
        <w:spacing w:line="360" w:lineRule="auto"/>
        <w:rPr>
          <w:rFonts w:ascii="Arial" w:hAnsi="Arial" w:cs="Arial"/>
          <w:sz w:val="24"/>
          <w:szCs w:val="24"/>
        </w:rPr>
      </w:pPr>
    </w:p>
    <w:p w14:paraId="1BEA992D"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Voogt, J.M., Pieters, J.M. and </w:t>
      </w:r>
      <w:proofErr w:type="spellStart"/>
      <w:r w:rsidRPr="00215154">
        <w:rPr>
          <w:rFonts w:ascii="Arial" w:hAnsi="Arial" w:cs="Arial"/>
          <w:sz w:val="24"/>
          <w:szCs w:val="24"/>
        </w:rPr>
        <w:t>Handelzalts</w:t>
      </w:r>
      <w:proofErr w:type="spellEnd"/>
      <w:r w:rsidRPr="00215154">
        <w:rPr>
          <w:rFonts w:ascii="Arial" w:hAnsi="Arial" w:cs="Arial"/>
          <w:sz w:val="24"/>
          <w:szCs w:val="24"/>
        </w:rPr>
        <w:t xml:space="preserve">, A. (2016) ‘Teacher collaboration in curriculum design teams: effects, mechanisms, and conditions’, </w:t>
      </w:r>
      <w:r w:rsidRPr="00215154">
        <w:rPr>
          <w:rFonts w:ascii="Arial" w:hAnsi="Arial" w:cs="Arial"/>
          <w:i/>
          <w:iCs/>
          <w:sz w:val="24"/>
          <w:szCs w:val="24"/>
        </w:rPr>
        <w:t>Educational Research and Evaluation</w:t>
      </w:r>
      <w:r w:rsidRPr="00215154">
        <w:rPr>
          <w:rFonts w:ascii="Arial" w:hAnsi="Arial" w:cs="Arial"/>
          <w:sz w:val="24"/>
          <w:szCs w:val="24"/>
        </w:rPr>
        <w:t xml:space="preserve">, vol 22 (3-4), pp. 121-140. Available at: </w:t>
      </w:r>
      <w:hyperlink r:id="rId14" w:history="1">
        <w:r w:rsidRPr="00215154">
          <w:rPr>
            <w:rStyle w:val="Hyperlink"/>
            <w:rFonts w:ascii="Arial" w:hAnsi="Arial" w:cs="Arial"/>
            <w:sz w:val="24"/>
            <w:szCs w:val="24"/>
          </w:rPr>
          <w:t>https://www.tandfonline.com/doi/full/10.1080/13803611.2016.1247725</w:t>
        </w:r>
      </w:hyperlink>
      <w:r w:rsidRPr="00215154">
        <w:rPr>
          <w:rFonts w:ascii="Arial" w:hAnsi="Arial" w:cs="Arial"/>
          <w:sz w:val="24"/>
          <w:szCs w:val="24"/>
        </w:rPr>
        <w:t xml:space="preserve"> (Accessed: 16 May 2024).</w:t>
      </w:r>
    </w:p>
    <w:p w14:paraId="0DB6C7D1" w14:textId="77777777" w:rsidR="00ED55AF" w:rsidRPr="00215154" w:rsidRDefault="00ED55AF" w:rsidP="00ED55AF">
      <w:pPr>
        <w:spacing w:line="360" w:lineRule="auto"/>
        <w:rPr>
          <w:rFonts w:ascii="Arial" w:hAnsi="Arial" w:cs="Arial"/>
          <w:sz w:val="24"/>
          <w:szCs w:val="24"/>
        </w:rPr>
      </w:pPr>
    </w:p>
    <w:p w14:paraId="12031C7B" w14:textId="77777777" w:rsidR="00725CE5" w:rsidRDefault="00725CE5" w:rsidP="00ED55AF">
      <w:pPr>
        <w:spacing w:line="360" w:lineRule="auto"/>
        <w:rPr>
          <w:rFonts w:ascii="Arial" w:hAnsi="Arial" w:cs="Arial"/>
          <w:sz w:val="24"/>
          <w:szCs w:val="24"/>
        </w:rPr>
      </w:pPr>
      <w:r w:rsidRPr="00215154">
        <w:rPr>
          <w:rFonts w:ascii="Arial" w:hAnsi="Arial" w:cs="Arial"/>
          <w:sz w:val="24"/>
          <w:szCs w:val="24"/>
        </w:rPr>
        <w:t xml:space="preserve">Winstone, N.E. and Boud, D. (2020) ‘The need to disentangle assessment and feedback in higher education’, </w:t>
      </w:r>
      <w:r w:rsidRPr="00215154">
        <w:rPr>
          <w:rFonts w:ascii="Arial" w:hAnsi="Arial" w:cs="Arial"/>
          <w:i/>
          <w:iCs/>
          <w:sz w:val="24"/>
          <w:szCs w:val="24"/>
        </w:rPr>
        <w:t>Studies in Higher Education</w:t>
      </w:r>
      <w:r w:rsidRPr="00215154">
        <w:rPr>
          <w:rFonts w:ascii="Arial" w:hAnsi="Arial" w:cs="Arial"/>
          <w:sz w:val="24"/>
          <w:szCs w:val="24"/>
        </w:rPr>
        <w:t xml:space="preserve">. Available at: </w:t>
      </w:r>
      <w:hyperlink r:id="rId15" w:history="1">
        <w:r w:rsidRPr="00215154">
          <w:rPr>
            <w:rStyle w:val="Hyperlink"/>
            <w:rFonts w:ascii="Arial" w:hAnsi="Arial" w:cs="Arial"/>
            <w:sz w:val="24"/>
            <w:szCs w:val="24"/>
          </w:rPr>
          <w:t>https://blogs.shu.ac.uk/teaching/files/2020/12/The-need-to-disentangle-assessment-and-feedback-in-higher-education.pdf</w:t>
        </w:r>
      </w:hyperlink>
      <w:r w:rsidRPr="00215154">
        <w:rPr>
          <w:rFonts w:ascii="Arial" w:hAnsi="Arial" w:cs="Arial"/>
          <w:sz w:val="24"/>
          <w:szCs w:val="24"/>
        </w:rPr>
        <w:t xml:space="preserve"> (Accessed: 16 May 2024).</w:t>
      </w:r>
    </w:p>
    <w:p w14:paraId="2FC7024B" w14:textId="77777777" w:rsidR="00ED55AF" w:rsidRPr="00215154" w:rsidRDefault="00ED55AF" w:rsidP="00ED55AF">
      <w:pPr>
        <w:spacing w:line="360" w:lineRule="auto"/>
        <w:rPr>
          <w:rFonts w:ascii="Arial" w:hAnsi="Arial" w:cs="Arial"/>
          <w:sz w:val="24"/>
          <w:szCs w:val="24"/>
        </w:rPr>
      </w:pPr>
    </w:p>
    <w:p w14:paraId="1C6858F4" w14:textId="77777777" w:rsidR="00725CE5" w:rsidRPr="00215154" w:rsidRDefault="00725CE5" w:rsidP="00ED55AF">
      <w:pPr>
        <w:spacing w:line="360" w:lineRule="auto"/>
        <w:rPr>
          <w:rFonts w:ascii="Arial" w:hAnsi="Arial" w:cs="Arial"/>
          <w:sz w:val="24"/>
          <w:szCs w:val="24"/>
        </w:rPr>
      </w:pPr>
      <w:r w:rsidRPr="00215154">
        <w:rPr>
          <w:rFonts w:ascii="Arial" w:hAnsi="Arial" w:cs="Arial"/>
          <w:sz w:val="24"/>
          <w:szCs w:val="24"/>
        </w:rPr>
        <w:t xml:space="preserve">Winstone, N.E., Nash, R.A., Rowntree, J. and Parker, M. (2016) ‘It’d be useful, but I wouldn’t use it’: barriers to university student’s feedback seeking and recipience’, </w:t>
      </w:r>
      <w:r w:rsidRPr="00215154">
        <w:rPr>
          <w:rFonts w:ascii="Arial" w:hAnsi="Arial" w:cs="Arial"/>
          <w:i/>
          <w:iCs/>
          <w:sz w:val="24"/>
          <w:szCs w:val="24"/>
        </w:rPr>
        <w:t>Studies in Higher Education</w:t>
      </w:r>
      <w:r w:rsidRPr="00215154">
        <w:rPr>
          <w:rFonts w:ascii="Arial" w:hAnsi="Arial" w:cs="Arial"/>
          <w:sz w:val="24"/>
          <w:szCs w:val="24"/>
        </w:rPr>
        <w:t xml:space="preserve">, vol 42(11), pp. 2026-2041. Available at: </w:t>
      </w:r>
      <w:hyperlink r:id="rId16" w:history="1">
        <w:r w:rsidRPr="00215154">
          <w:rPr>
            <w:rStyle w:val="Hyperlink"/>
            <w:rFonts w:ascii="Arial" w:hAnsi="Arial" w:cs="Arial"/>
            <w:sz w:val="24"/>
            <w:szCs w:val="24"/>
          </w:rPr>
          <w:t>https://www.tandfonline.com/doi/full/10.1080/03075079.2015.1130032</w:t>
        </w:r>
      </w:hyperlink>
      <w:r w:rsidRPr="00215154">
        <w:rPr>
          <w:rFonts w:ascii="Arial" w:hAnsi="Arial" w:cs="Arial"/>
          <w:sz w:val="24"/>
          <w:szCs w:val="24"/>
        </w:rPr>
        <w:t xml:space="preserve"> (Accessed: 16 May 2024).</w:t>
      </w:r>
    </w:p>
    <w:p w14:paraId="2883A5DE" w14:textId="77777777" w:rsidR="00130B55" w:rsidRDefault="00130B55"/>
    <w:p w14:paraId="6BE71E15" w14:textId="77777777" w:rsidR="00130B55" w:rsidRDefault="00130B55"/>
    <w:p w14:paraId="10A08214" w14:textId="77777777" w:rsidR="00130B55" w:rsidRDefault="00130B55"/>
    <w:p w14:paraId="50ECDF53" w14:textId="77777777" w:rsidR="00130B55" w:rsidRDefault="00130B55"/>
    <w:p w14:paraId="7F1306BC" w14:textId="77777777" w:rsidR="00130B55" w:rsidRDefault="00130B55"/>
    <w:p w14:paraId="62A9DED9" w14:textId="77777777" w:rsidR="00130B55" w:rsidRDefault="00130B55"/>
    <w:p w14:paraId="392E6868" w14:textId="77777777" w:rsidR="00130B55" w:rsidRDefault="00130B55"/>
    <w:p w14:paraId="6C6FC8D6" w14:textId="77777777" w:rsidR="00130B55" w:rsidRDefault="00130B55"/>
    <w:p w14:paraId="0D572C87" w14:textId="77777777" w:rsidR="00130B55" w:rsidRDefault="00130B55"/>
    <w:p w14:paraId="05CB3A4A" w14:textId="77777777" w:rsidR="00130B55" w:rsidRDefault="00130B55"/>
    <w:p w14:paraId="572BE672" w14:textId="77777777" w:rsidR="00130B55" w:rsidRDefault="00130B55"/>
    <w:p w14:paraId="5D4DFA69" w14:textId="77777777" w:rsidR="00130B55" w:rsidRDefault="00130B55"/>
    <w:p w14:paraId="0D7DD4B6" w14:textId="77777777" w:rsidR="00130B55" w:rsidRDefault="00130B55"/>
    <w:p w14:paraId="13640592" w14:textId="77777777" w:rsidR="00130B55" w:rsidRDefault="00130B55"/>
    <w:p w14:paraId="678A8BF9" w14:textId="77777777" w:rsidR="00130B55" w:rsidRDefault="00130B55"/>
    <w:p w14:paraId="3B01771B" w14:textId="77777777" w:rsidR="00130B55" w:rsidRDefault="00130B55"/>
    <w:p w14:paraId="22F5213D" w14:textId="77777777" w:rsidR="00130B55" w:rsidRDefault="00130B55"/>
    <w:p w14:paraId="3EA396EB" w14:textId="77777777" w:rsidR="00130B55" w:rsidRDefault="00130B55"/>
    <w:p w14:paraId="792C3FB9" w14:textId="77777777" w:rsidR="00130B55" w:rsidRDefault="00130B55"/>
    <w:p w14:paraId="504B602C" w14:textId="77777777" w:rsidR="00130B55" w:rsidRDefault="00130B55"/>
    <w:p w14:paraId="46FA407B" w14:textId="05BCF6CA" w:rsidR="00130B55" w:rsidRDefault="00130B55">
      <w:pPr>
        <w:rPr>
          <w:rFonts w:ascii="Arial" w:hAnsi="Arial" w:cs="Arial"/>
          <w:b/>
          <w:bCs/>
          <w:sz w:val="24"/>
          <w:szCs w:val="24"/>
        </w:rPr>
      </w:pPr>
      <w:r w:rsidRPr="00130B55">
        <w:rPr>
          <w:rFonts w:ascii="Arial" w:hAnsi="Arial" w:cs="Arial"/>
          <w:b/>
          <w:bCs/>
          <w:sz w:val="24"/>
          <w:szCs w:val="24"/>
        </w:rPr>
        <w:lastRenderedPageBreak/>
        <w:t>Appendices</w:t>
      </w:r>
    </w:p>
    <w:p w14:paraId="6C697635" w14:textId="77777777" w:rsidR="00ED55AF" w:rsidRDefault="00ED55AF">
      <w:pPr>
        <w:rPr>
          <w:rFonts w:ascii="Arial" w:hAnsi="Arial" w:cs="Arial"/>
          <w:b/>
          <w:bCs/>
          <w:sz w:val="24"/>
          <w:szCs w:val="24"/>
        </w:rPr>
      </w:pPr>
    </w:p>
    <w:p w14:paraId="7A0C72C1" w14:textId="77777777" w:rsidR="00150F04" w:rsidRDefault="00150F04">
      <w:pPr>
        <w:rPr>
          <w:rFonts w:ascii="Arial" w:hAnsi="Arial" w:cs="Arial"/>
          <w:b/>
          <w:bCs/>
          <w:sz w:val="24"/>
          <w:szCs w:val="24"/>
        </w:rPr>
      </w:pPr>
    </w:p>
    <w:p w14:paraId="42D583FC" w14:textId="0DEF7553" w:rsidR="00150F04" w:rsidRPr="00C85FF8" w:rsidRDefault="00150F04">
      <w:pPr>
        <w:rPr>
          <w:rFonts w:ascii="Arial" w:hAnsi="Arial" w:cs="Arial"/>
          <w:i/>
          <w:iCs/>
          <w:sz w:val="24"/>
          <w:szCs w:val="24"/>
        </w:rPr>
      </w:pPr>
      <w:r w:rsidRPr="00C85FF8">
        <w:rPr>
          <w:rFonts w:ascii="Arial" w:hAnsi="Arial" w:cs="Arial"/>
          <w:i/>
          <w:iCs/>
          <w:sz w:val="24"/>
          <w:szCs w:val="24"/>
        </w:rPr>
        <w:t>Appendix 1.</w:t>
      </w:r>
    </w:p>
    <w:p w14:paraId="368007C5" w14:textId="77777777" w:rsidR="00150F04" w:rsidRDefault="00150F04">
      <w:pPr>
        <w:rPr>
          <w:rFonts w:ascii="Arial" w:hAnsi="Arial" w:cs="Arial"/>
          <w:b/>
          <w:bCs/>
          <w:sz w:val="24"/>
          <w:szCs w:val="24"/>
        </w:rPr>
      </w:pPr>
    </w:p>
    <w:p w14:paraId="4AD2DA65" w14:textId="076650BD" w:rsidR="00150F04" w:rsidRPr="00C85FF8" w:rsidRDefault="00150F04">
      <w:pPr>
        <w:rPr>
          <w:rFonts w:ascii="Arial" w:hAnsi="Arial" w:cs="Arial"/>
          <w:sz w:val="24"/>
          <w:szCs w:val="24"/>
        </w:rPr>
      </w:pPr>
      <w:r w:rsidRPr="00C85FF8">
        <w:rPr>
          <w:rFonts w:ascii="Arial" w:hAnsi="Arial" w:cs="Arial"/>
          <w:sz w:val="24"/>
          <w:szCs w:val="24"/>
        </w:rPr>
        <w:t>The curriculum proposals that I reviewed were</w:t>
      </w:r>
      <w:r w:rsidR="003619AF" w:rsidRPr="00C85FF8">
        <w:rPr>
          <w:rFonts w:ascii="Arial" w:hAnsi="Arial" w:cs="Arial"/>
          <w:sz w:val="24"/>
          <w:szCs w:val="24"/>
        </w:rPr>
        <w:t xml:space="preserve">: </w:t>
      </w:r>
    </w:p>
    <w:p w14:paraId="0F6F0F8A" w14:textId="361B7B1A" w:rsidR="00D66E16" w:rsidRPr="00C85FF8" w:rsidRDefault="00D66E16" w:rsidP="00D66E16">
      <w:pPr>
        <w:pStyle w:val="ListParagraph"/>
        <w:numPr>
          <w:ilvl w:val="0"/>
          <w:numId w:val="2"/>
        </w:numPr>
        <w:rPr>
          <w:rFonts w:ascii="Arial" w:hAnsi="Arial" w:cs="Arial"/>
          <w:sz w:val="24"/>
          <w:szCs w:val="24"/>
        </w:rPr>
      </w:pPr>
      <w:r w:rsidRPr="00C85FF8">
        <w:rPr>
          <w:rFonts w:ascii="Arial" w:hAnsi="Arial" w:cs="Arial"/>
          <w:sz w:val="24"/>
          <w:szCs w:val="24"/>
        </w:rPr>
        <w:t>Teaching neurodiversity in post 16 education (curriculum</w:t>
      </w:r>
      <w:r w:rsidR="00B365D4">
        <w:rPr>
          <w:rFonts w:ascii="Arial" w:hAnsi="Arial" w:cs="Arial"/>
          <w:sz w:val="24"/>
          <w:szCs w:val="24"/>
        </w:rPr>
        <w:t xml:space="preserve"> number</w:t>
      </w:r>
      <w:r w:rsidRPr="00C85FF8">
        <w:rPr>
          <w:rFonts w:ascii="Arial" w:hAnsi="Arial" w:cs="Arial"/>
          <w:sz w:val="24"/>
          <w:szCs w:val="24"/>
        </w:rPr>
        <w:t xml:space="preserve"> 2)</w:t>
      </w:r>
    </w:p>
    <w:p w14:paraId="018E19DB" w14:textId="18BA2779" w:rsidR="00D66E16" w:rsidRPr="00C85FF8" w:rsidRDefault="00F65FBD" w:rsidP="00D66E16">
      <w:pPr>
        <w:pStyle w:val="ListParagraph"/>
        <w:numPr>
          <w:ilvl w:val="0"/>
          <w:numId w:val="2"/>
        </w:numPr>
        <w:rPr>
          <w:rFonts w:ascii="Arial" w:hAnsi="Arial" w:cs="Arial"/>
          <w:sz w:val="24"/>
          <w:szCs w:val="24"/>
        </w:rPr>
      </w:pPr>
      <w:r w:rsidRPr="00C85FF8">
        <w:rPr>
          <w:rFonts w:ascii="Arial" w:hAnsi="Arial" w:cs="Arial"/>
          <w:sz w:val="24"/>
          <w:szCs w:val="24"/>
        </w:rPr>
        <w:t xml:space="preserve">Terrorism (curriculum </w:t>
      </w:r>
      <w:r w:rsidR="00B365D4">
        <w:rPr>
          <w:rFonts w:ascii="Arial" w:hAnsi="Arial" w:cs="Arial"/>
          <w:sz w:val="24"/>
          <w:szCs w:val="24"/>
        </w:rPr>
        <w:t xml:space="preserve">number </w:t>
      </w:r>
      <w:r w:rsidRPr="00C85FF8">
        <w:rPr>
          <w:rFonts w:ascii="Arial" w:hAnsi="Arial" w:cs="Arial"/>
          <w:sz w:val="24"/>
          <w:szCs w:val="24"/>
        </w:rPr>
        <w:t>7)</w:t>
      </w:r>
    </w:p>
    <w:p w14:paraId="7825E271" w14:textId="3C7796FF" w:rsidR="00F65FBD" w:rsidRDefault="00DD0920" w:rsidP="00D66E16">
      <w:pPr>
        <w:pStyle w:val="ListParagraph"/>
        <w:numPr>
          <w:ilvl w:val="0"/>
          <w:numId w:val="2"/>
        </w:numPr>
        <w:rPr>
          <w:rFonts w:ascii="Arial" w:hAnsi="Arial" w:cs="Arial"/>
          <w:sz w:val="24"/>
          <w:szCs w:val="24"/>
        </w:rPr>
      </w:pPr>
      <w:r w:rsidRPr="00C85FF8">
        <w:rPr>
          <w:rFonts w:ascii="Arial" w:hAnsi="Arial" w:cs="Arial"/>
          <w:sz w:val="24"/>
          <w:szCs w:val="24"/>
        </w:rPr>
        <w:t xml:space="preserve">BTEC Level 3 National Diploma in Artificial Intelligence and Machine Learning (curriculum </w:t>
      </w:r>
      <w:r w:rsidR="00B365D4">
        <w:rPr>
          <w:rFonts w:ascii="Arial" w:hAnsi="Arial" w:cs="Arial"/>
          <w:sz w:val="24"/>
          <w:szCs w:val="24"/>
        </w:rPr>
        <w:t xml:space="preserve">number </w:t>
      </w:r>
      <w:r w:rsidRPr="00C85FF8">
        <w:rPr>
          <w:rFonts w:ascii="Arial" w:hAnsi="Arial" w:cs="Arial"/>
          <w:sz w:val="24"/>
          <w:szCs w:val="24"/>
        </w:rPr>
        <w:t>15)</w:t>
      </w:r>
    </w:p>
    <w:p w14:paraId="504A5368" w14:textId="763C98D6" w:rsidR="00287D7E" w:rsidRDefault="00287D7E" w:rsidP="00287D7E">
      <w:pPr>
        <w:rPr>
          <w:rFonts w:ascii="Arial" w:hAnsi="Arial" w:cs="Arial"/>
          <w:sz w:val="24"/>
          <w:szCs w:val="24"/>
        </w:rPr>
      </w:pPr>
    </w:p>
    <w:p w14:paraId="3D44974A" w14:textId="77777777" w:rsidR="00B365D4" w:rsidRDefault="00B365D4" w:rsidP="00287D7E">
      <w:pPr>
        <w:rPr>
          <w:rFonts w:ascii="Arial" w:hAnsi="Arial" w:cs="Arial"/>
          <w:i/>
          <w:iCs/>
          <w:sz w:val="24"/>
          <w:szCs w:val="24"/>
        </w:rPr>
      </w:pPr>
    </w:p>
    <w:p w14:paraId="6A1438CD" w14:textId="77777777" w:rsidR="00ED55AF" w:rsidRDefault="00ED55AF" w:rsidP="00287D7E">
      <w:pPr>
        <w:rPr>
          <w:rFonts w:ascii="Arial" w:hAnsi="Arial" w:cs="Arial"/>
          <w:i/>
          <w:iCs/>
          <w:sz w:val="24"/>
          <w:szCs w:val="24"/>
        </w:rPr>
      </w:pPr>
    </w:p>
    <w:p w14:paraId="2146E440" w14:textId="52E88509" w:rsidR="00287D7E" w:rsidRDefault="00287D7E" w:rsidP="00287D7E">
      <w:pPr>
        <w:rPr>
          <w:rFonts w:ascii="Arial" w:hAnsi="Arial" w:cs="Arial"/>
          <w:i/>
          <w:iCs/>
          <w:sz w:val="24"/>
          <w:szCs w:val="24"/>
        </w:rPr>
      </w:pPr>
      <w:r w:rsidRPr="00287D7E">
        <w:rPr>
          <w:rFonts w:ascii="Arial" w:hAnsi="Arial" w:cs="Arial"/>
          <w:i/>
          <w:iCs/>
          <w:sz w:val="24"/>
          <w:szCs w:val="24"/>
        </w:rPr>
        <w:t>Appendix 2.</w:t>
      </w:r>
    </w:p>
    <w:p w14:paraId="78EBFE1D" w14:textId="77777777" w:rsidR="00287D7E" w:rsidRDefault="00287D7E" w:rsidP="00287D7E">
      <w:pPr>
        <w:rPr>
          <w:rFonts w:ascii="Arial" w:hAnsi="Arial" w:cs="Arial"/>
          <w:i/>
          <w:iCs/>
          <w:sz w:val="24"/>
          <w:szCs w:val="24"/>
        </w:rPr>
      </w:pPr>
    </w:p>
    <w:p w14:paraId="060F14F4" w14:textId="77777777" w:rsidR="00DC58D4" w:rsidRPr="00B365D4" w:rsidRDefault="00DC58D4" w:rsidP="00DC58D4">
      <w:pPr>
        <w:jc w:val="both"/>
        <w:rPr>
          <w:rFonts w:ascii="Arial" w:eastAsia="Arial" w:hAnsi="Arial" w:cs="Arial"/>
          <w:color w:val="000000" w:themeColor="text1"/>
          <w:sz w:val="24"/>
          <w:szCs w:val="24"/>
        </w:rPr>
      </w:pPr>
      <w:r w:rsidRPr="00B365D4">
        <w:rPr>
          <w:rFonts w:ascii="Arial" w:eastAsia="Arial" w:hAnsi="Arial" w:cs="Arial"/>
          <w:color w:val="000000" w:themeColor="text1"/>
          <w:sz w:val="24"/>
          <w:szCs w:val="24"/>
        </w:rPr>
        <w:t>Copies of the comments provided to each of the reviewed curricula.</w:t>
      </w:r>
    </w:p>
    <w:p w14:paraId="502ED7FC" w14:textId="77777777" w:rsidR="00DC58D4" w:rsidRDefault="00DC58D4" w:rsidP="00DC58D4">
      <w:pPr>
        <w:jc w:val="both"/>
        <w:rPr>
          <w:rFonts w:ascii="Arial" w:eastAsia="Arial" w:hAnsi="Arial" w:cs="Arial"/>
          <w:i/>
          <w:iCs/>
          <w:color w:val="000000" w:themeColor="text1"/>
          <w:sz w:val="24"/>
          <w:szCs w:val="24"/>
        </w:rPr>
      </w:pPr>
    </w:p>
    <w:p w14:paraId="6627ED7D" w14:textId="77777777" w:rsidR="00955DE1" w:rsidRDefault="00955DE1" w:rsidP="00955DE1">
      <w:pPr>
        <w:pStyle w:val="Heading1"/>
        <w:rPr>
          <w:rFonts w:ascii="Calibri Light" w:hAnsi="Calibri Light"/>
        </w:rPr>
      </w:pPr>
      <w:r>
        <w:rPr>
          <w:rFonts w:ascii="Calibri Light" w:hAnsi="Calibri Light"/>
        </w:rPr>
        <w:t>Peer Review Feedback</w:t>
      </w:r>
    </w:p>
    <w:p w14:paraId="24CECBD9" w14:textId="77777777" w:rsidR="00955DE1" w:rsidRDefault="00955DE1" w:rsidP="00955DE1"/>
    <w:p w14:paraId="2C6F0BD7" w14:textId="77777777" w:rsidR="00955DE1" w:rsidRDefault="00955DE1" w:rsidP="00955DE1">
      <w:pPr>
        <w:pStyle w:val="Heading2"/>
        <w:rPr>
          <w:rFonts w:ascii="Calibri Light" w:hAnsi="Calibri Light"/>
        </w:rPr>
      </w:pPr>
      <w:r>
        <w:rPr>
          <w:rFonts w:ascii="Calibri Light" w:hAnsi="Calibri Light"/>
        </w:rPr>
        <w:t>Curriculum number: 2</w:t>
      </w:r>
    </w:p>
    <w:p w14:paraId="3B25FFF0" w14:textId="77777777" w:rsidR="00955DE1" w:rsidRDefault="00955DE1" w:rsidP="00955DE1"/>
    <w:p w14:paraId="3BD862F2" w14:textId="77777777" w:rsidR="00955DE1" w:rsidRPr="00EF4BDF" w:rsidRDefault="00955DE1" w:rsidP="00955DE1">
      <w:pPr>
        <w:rPr>
          <w:rFonts w:ascii="Arial" w:hAnsi="Arial" w:cs="Arial"/>
          <w:sz w:val="24"/>
          <w:szCs w:val="24"/>
        </w:rPr>
      </w:pPr>
      <w:r w:rsidRPr="00EF4BDF">
        <w:rPr>
          <w:rFonts w:ascii="Arial" w:hAnsi="Arial" w:cs="Arial"/>
          <w:sz w:val="24"/>
          <w:szCs w:val="24"/>
        </w:rPr>
        <w:t>A clear justification has been provided for the proposed curriculum with an appropriate target audience.</w:t>
      </w:r>
    </w:p>
    <w:tbl>
      <w:tblPr>
        <w:tblStyle w:val="TableGrid"/>
        <w:tblW w:w="0" w:type="auto"/>
        <w:tblInd w:w="0" w:type="dxa"/>
        <w:tblLayout w:type="fixed"/>
        <w:tblLook w:val="06A0" w:firstRow="1" w:lastRow="0" w:firstColumn="1" w:lastColumn="0" w:noHBand="1" w:noVBand="1"/>
      </w:tblPr>
      <w:tblGrid>
        <w:gridCol w:w="9015"/>
      </w:tblGrid>
      <w:tr w:rsidR="00955DE1" w:rsidRPr="00EF4BDF" w14:paraId="782A3DD3" w14:textId="77777777" w:rsidTr="009A412E">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89FB3" w14:textId="77777777" w:rsidR="00955DE1" w:rsidRPr="00EF4BDF" w:rsidRDefault="00955DE1" w:rsidP="009A412E">
            <w:pPr>
              <w:rPr>
                <w:rFonts w:ascii="Arial" w:hAnsi="Arial" w:cs="Arial"/>
                <w:sz w:val="24"/>
                <w:szCs w:val="24"/>
              </w:rPr>
            </w:pPr>
            <w:r w:rsidRPr="00EF4BDF">
              <w:rPr>
                <w:rFonts w:ascii="Arial" w:hAnsi="Arial" w:cs="Arial"/>
                <w:sz w:val="24"/>
                <w:szCs w:val="24"/>
              </w:rPr>
              <w:t xml:space="preserve"> There is a clear justification for the proposed curriculum which is targeted to an appropriate audience. The justification highlights the benefits to both the trainee teachers that would be undertaking the proposed module, and the potential students that the PCET students will teach whilst on their placement and in their future practice. </w:t>
            </w:r>
          </w:p>
          <w:p w14:paraId="1DF3824D" w14:textId="77777777" w:rsidR="00955DE1" w:rsidRPr="00EF4BDF" w:rsidRDefault="00955DE1" w:rsidP="009A412E">
            <w:pPr>
              <w:rPr>
                <w:rFonts w:ascii="Arial" w:hAnsi="Arial" w:cs="Arial"/>
                <w:sz w:val="24"/>
                <w:szCs w:val="24"/>
              </w:rPr>
            </w:pPr>
          </w:p>
          <w:p w14:paraId="21DA8995" w14:textId="77777777" w:rsidR="00955DE1" w:rsidRPr="00EF4BDF" w:rsidRDefault="00955DE1" w:rsidP="009A412E">
            <w:pPr>
              <w:rPr>
                <w:rFonts w:ascii="Arial" w:hAnsi="Arial" w:cs="Arial"/>
                <w:sz w:val="24"/>
                <w:szCs w:val="24"/>
              </w:rPr>
            </w:pPr>
          </w:p>
          <w:p w14:paraId="57DCE927" w14:textId="77777777" w:rsidR="00955DE1" w:rsidRPr="00EF4BDF" w:rsidRDefault="00955DE1" w:rsidP="009A412E">
            <w:pPr>
              <w:rPr>
                <w:rFonts w:ascii="Arial" w:hAnsi="Arial" w:cs="Arial"/>
                <w:sz w:val="24"/>
                <w:szCs w:val="24"/>
              </w:rPr>
            </w:pPr>
          </w:p>
          <w:p w14:paraId="50E956B5" w14:textId="77777777" w:rsidR="00955DE1" w:rsidRPr="00EF4BDF" w:rsidRDefault="00955DE1" w:rsidP="009A412E">
            <w:pPr>
              <w:rPr>
                <w:rFonts w:ascii="Arial" w:hAnsi="Arial" w:cs="Arial"/>
                <w:sz w:val="24"/>
                <w:szCs w:val="24"/>
              </w:rPr>
            </w:pPr>
          </w:p>
          <w:p w14:paraId="22B039EB" w14:textId="77777777" w:rsidR="00955DE1" w:rsidRPr="00EF4BDF" w:rsidRDefault="00955DE1" w:rsidP="009A412E">
            <w:pPr>
              <w:rPr>
                <w:rFonts w:ascii="Arial" w:hAnsi="Arial" w:cs="Arial"/>
                <w:sz w:val="24"/>
                <w:szCs w:val="24"/>
              </w:rPr>
            </w:pPr>
          </w:p>
          <w:p w14:paraId="5DAAAFE1" w14:textId="77777777" w:rsidR="00955DE1" w:rsidRPr="00EF4BDF" w:rsidRDefault="00955DE1" w:rsidP="009A412E">
            <w:pPr>
              <w:rPr>
                <w:rFonts w:ascii="Arial" w:hAnsi="Arial" w:cs="Arial"/>
                <w:sz w:val="24"/>
                <w:szCs w:val="24"/>
              </w:rPr>
            </w:pPr>
          </w:p>
        </w:tc>
      </w:tr>
    </w:tbl>
    <w:p w14:paraId="0792C7DC" w14:textId="77777777" w:rsidR="00955DE1" w:rsidRPr="00EF4BDF" w:rsidRDefault="00955DE1" w:rsidP="00955DE1">
      <w:pPr>
        <w:rPr>
          <w:rFonts w:ascii="Arial" w:hAnsi="Arial" w:cs="Arial"/>
          <w:sz w:val="24"/>
          <w:szCs w:val="24"/>
        </w:rPr>
      </w:pPr>
    </w:p>
    <w:p w14:paraId="2509EE4F" w14:textId="77777777" w:rsidR="00955DE1" w:rsidRPr="00EF4BDF" w:rsidRDefault="00955DE1" w:rsidP="00955DE1">
      <w:pPr>
        <w:rPr>
          <w:rFonts w:ascii="Arial" w:hAnsi="Arial" w:cs="Arial"/>
          <w:sz w:val="24"/>
          <w:szCs w:val="24"/>
        </w:rPr>
      </w:pPr>
      <w:r w:rsidRPr="00EF4BDF">
        <w:rPr>
          <w:rFonts w:ascii="Arial" w:hAnsi="Arial" w:cs="Arial"/>
          <w:sz w:val="24"/>
          <w:szCs w:val="24"/>
        </w:rPr>
        <w:t>The aims and objectives for the curriculum are appropriate for the topic and learning group</w:t>
      </w:r>
    </w:p>
    <w:tbl>
      <w:tblPr>
        <w:tblStyle w:val="TableGrid"/>
        <w:tblW w:w="0" w:type="auto"/>
        <w:tblInd w:w="0" w:type="dxa"/>
        <w:tblLayout w:type="fixed"/>
        <w:tblLook w:val="06A0" w:firstRow="1" w:lastRow="0" w:firstColumn="1" w:lastColumn="0" w:noHBand="1" w:noVBand="1"/>
      </w:tblPr>
      <w:tblGrid>
        <w:gridCol w:w="9015"/>
      </w:tblGrid>
      <w:tr w:rsidR="00955DE1" w:rsidRPr="00EF4BDF" w14:paraId="5D79D868" w14:textId="77777777" w:rsidTr="009A412E">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806B3" w14:textId="77777777" w:rsidR="00955DE1" w:rsidRPr="00EF4BDF" w:rsidRDefault="00955DE1" w:rsidP="009A412E">
            <w:pPr>
              <w:rPr>
                <w:rFonts w:ascii="Arial" w:hAnsi="Arial" w:cs="Arial"/>
                <w:sz w:val="24"/>
                <w:szCs w:val="24"/>
              </w:rPr>
            </w:pPr>
            <w:r w:rsidRPr="00EF4BDF">
              <w:rPr>
                <w:rFonts w:ascii="Arial" w:hAnsi="Arial" w:cs="Arial"/>
                <w:sz w:val="24"/>
                <w:szCs w:val="24"/>
              </w:rPr>
              <w:t xml:space="preserve">The aims and objectives are appropriate for the topic and level of the learning group. </w:t>
            </w:r>
          </w:p>
          <w:p w14:paraId="13F5A4C5" w14:textId="77777777" w:rsidR="00955DE1" w:rsidRPr="00EF4BDF" w:rsidRDefault="00955DE1" w:rsidP="009A412E">
            <w:pPr>
              <w:rPr>
                <w:rFonts w:ascii="Arial" w:hAnsi="Arial" w:cs="Arial"/>
                <w:sz w:val="24"/>
                <w:szCs w:val="24"/>
              </w:rPr>
            </w:pPr>
            <w:r w:rsidRPr="00EF4BDF">
              <w:rPr>
                <w:rFonts w:ascii="Arial" w:hAnsi="Arial" w:cs="Arial"/>
                <w:sz w:val="24"/>
                <w:szCs w:val="24"/>
              </w:rPr>
              <w:t xml:space="preserve">The aims and the objectives on the lesson plans align with the curriculum. </w:t>
            </w:r>
          </w:p>
          <w:p w14:paraId="51BEE5B1" w14:textId="77777777" w:rsidR="00955DE1" w:rsidRPr="00EF4BDF" w:rsidRDefault="00955DE1" w:rsidP="009A412E">
            <w:pPr>
              <w:rPr>
                <w:rFonts w:ascii="Arial" w:hAnsi="Arial" w:cs="Arial"/>
                <w:sz w:val="24"/>
                <w:szCs w:val="24"/>
              </w:rPr>
            </w:pPr>
          </w:p>
          <w:p w14:paraId="237EA61F" w14:textId="77777777" w:rsidR="00955DE1" w:rsidRPr="00EF4BDF" w:rsidRDefault="00955DE1" w:rsidP="009A412E">
            <w:pPr>
              <w:rPr>
                <w:rFonts w:ascii="Arial" w:hAnsi="Arial" w:cs="Arial"/>
                <w:sz w:val="24"/>
                <w:szCs w:val="24"/>
              </w:rPr>
            </w:pPr>
          </w:p>
          <w:p w14:paraId="4CB7BF8A" w14:textId="77777777" w:rsidR="00955DE1" w:rsidRPr="00EF4BDF" w:rsidRDefault="00955DE1" w:rsidP="009A412E">
            <w:pPr>
              <w:rPr>
                <w:rFonts w:ascii="Arial" w:hAnsi="Arial" w:cs="Arial"/>
                <w:sz w:val="24"/>
                <w:szCs w:val="24"/>
              </w:rPr>
            </w:pPr>
          </w:p>
          <w:p w14:paraId="403BE787" w14:textId="77777777" w:rsidR="00955DE1" w:rsidRPr="00EF4BDF" w:rsidRDefault="00955DE1" w:rsidP="009A412E">
            <w:pPr>
              <w:rPr>
                <w:rFonts w:ascii="Arial" w:hAnsi="Arial" w:cs="Arial"/>
                <w:sz w:val="24"/>
                <w:szCs w:val="24"/>
              </w:rPr>
            </w:pPr>
          </w:p>
          <w:p w14:paraId="552DEA14" w14:textId="77777777" w:rsidR="00955DE1" w:rsidRPr="00EF4BDF" w:rsidRDefault="00955DE1" w:rsidP="009A412E">
            <w:pPr>
              <w:rPr>
                <w:rFonts w:ascii="Arial" w:hAnsi="Arial" w:cs="Arial"/>
                <w:sz w:val="24"/>
                <w:szCs w:val="24"/>
              </w:rPr>
            </w:pPr>
          </w:p>
        </w:tc>
      </w:tr>
    </w:tbl>
    <w:p w14:paraId="266FF123" w14:textId="77777777" w:rsidR="00955DE1" w:rsidRPr="00EF4BDF" w:rsidRDefault="00955DE1" w:rsidP="00955DE1">
      <w:pPr>
        <w:rPr>
          <w:rFonts w:ascii="Arial" w:hAnsi="Arial" w:cs="Arial"/>
          <w:sz w:val="24"/>
          <w:szCs w:val="24"/>
        </w:rPr>
      </w:pPr>
    </w:p>
    <w:p w14:paraId="2F82A003" w14:textId="77777777" w:rsidR="00955DE1" w:rsidRPr="00EF4BDF" w:rsidRDefault="00955DE1" w:rsidP="00955DE1">
      <w:pPr>
        <w:rPr>
          <w:rFonts w:ascii="Arial" w:hAnsi="Arial" w:cs="Arial"/>
          <w:sz w:val="24"/>
          <w:szCs w:val="24"/>
        </w:rPr>
      </w:pPr>
      <w:r w:rsidRPr="00EF4BDF">
        <w:rPr>
          <w:rFonts w:ascii="Arial" w:hAnsi="Arial" w:cs="Arial"/>
          <w:sz w:val="24"/>
          <w:szCs w:val="24"/>
        </w:rPr>
        <w:lastRenderedPageBreak/>
        <w:t>The proposed curriculum has a suitable structure for the needs of the topic and the cohort.</w:t>
      </w:r>
    </w:p>
    <w:tbl>
      <w:tblPr>
        <w:tblStyle w:val="TableGrid"/>
        <w:tblW w:w="0" w:type="auto"/>
        <w:tblInd w:w="0" w:type="dxa"/>
        <w:tblLayout w:type="fixed"/>
        <w:tblLook w:val="06A0" w:firstRow="1" w:lastRow="0" w:firstColumn="1" w:lastColumn="0" w:noHBand="1" w:noVBand="1"/>
      </w:tblPr>
      <w:tblGrid>
        <w:gridCol w:w="9015"/>
      </w:tblGrid>
      <w:tr w:rsidR="00955DE1" w:rsidRPr="00EF4BDF" w14:paraId="21A79455" w14:textId="77777777" w:rsidTr="009A412E">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153D4" w14:textId="77777777" w:rsidR="00955DE1" w:rsidRPr="00EF4BDF" w:rsidRDefault="00955DE1" w:rsidP="009A412E">
            <w:pPr>
              <w:rPr>
                <w:rFonts w:ascii="Arial" w:hAnsi="Arial" w:cs="Arial"/>
                <w:sz w:val="24"/>
                <w:szCs w:val="24"/>
              </w:rPr>
            </w:pPr>
            <w:r w:rsidRPr="00EF4BDF">
              <w:rPr>
                <w:rFonts w:ascii="Arial" w:hAnsi="Arial" w:cs="Arial"/>
                <w:sz w:val="24"/>
                <w:szCs w:val="24"/>
              </w:rPr>
              <w:t xml:space="preserve">The curriculum is designed with a suitable structure that allows students to be introduced to the topic firstly, and then develop their knowledge and understanding. Students will also be given opportunities to put their learnt knowledge into practice. </w:t>
            </w:r>
          </w:p>
          <w:p w14:paraId="0239C376" w14:textId="77777777" w:rsidR="00955DE1" w:rsidRPr="00EF4BDF" w:rsidRDefault="00955DE1" w:rsidP="009A412E">
            <w:pPr>
              <w:rPr>
                <w:rFonts w:ascii="Arial" w:hAnsi="Arial" w:cs="Arial"/>
                <w:sz w:val="24"/>
                <w:szCs w:val="24"/>
              </w:rPr>
            </w:pPr>
          </w:p>
          <w:p w14:paraId="7D0C385E" w14:textId="77777777" w:rsidR="00955DE1" w:rsidRPr="00EF4BDF" w:rsidRDefault="00955DE1" w:rsidP="009A412E">
            <w:pPr>
              <w:rPr>
                <w:rFonts w:ascii="Arial" w:hAnsi="Arial" w:cs="Arial"/>
                <w:sz w:val="24"/>
                <w:szCs w:val="24"/>
              </w:rPr>
            </w:pPr>
          </w:p>
          <w:p w14:paraId="58DB5853" w14:textId="77777777" w:rsidR="00955DE1" w:rsidRPr="00EF4BDF" w:rsidRDefault="00955DE1" w:rsidP="009A412E">
            <w:pPr>
              <w:rPr>
                <w:rFonts w:ascii="Arial" w:hAnsi="Arial" w:cs="Arial"/>
                <w:sz w:val="24"/>
                <w:szCs w:val="24"/>
              </w:rPr>
            </w:pPr>
          </w:p>
          <w:p w14:paraId="71D84164" w14:textId="77777777" w:rsidR="00955DE1" w:rsidRPr="00EF4BDF" w:rsidRDefault="00955DE1" w:rsidP="009A412E">
            <w:pPr>
              <w:rPr>
                <w:rFonts w:ascii="Arial" w:hAnsi="Arial" w:cs="Arial"/>
                <w:sz w:val="24"/>
                <w:szCs w:val="24"/>
              </w:rPr>
            </w:pPr>
          </w:p>
          <w:p w14:paraId="10517FFC" w14:textId="77777777" w:rsidR="00955DE1" w:rsidRPr="00EF4BDF" w:rsidRDefault="00955DE1" w:rsidP="009A412E">
            <w:pPr>
              <w:rPr>
                <w:rFonts w:ascii="Arial" w:hAnsi="Arial" w:cs="Arial"/>
                <w:sz w:val="24"/>
                <w:szCs w:val="24"/>
              </w:rPr>
            </w:pPr>
          </w:p>
        </w:tc>
      </w:tr>
    </w:tbl>
    <w:p w14:paraId="34F233AE" w14:textId="77777777" w:rsidR="00955DE1" w:rsidRPr="00EF4BDF" w:rsidRDefault="00955DE1" w:rsidP="00955DE1">
      <w:pPr>
        <w:rPr>
          <w:rFonts w:ascii="Arial" w:hAnsi="Arial" w:cs="Arial"/>
          <w:sz w:val="24"/>
          <w:szCs w:val="24"/>
        </w:rPr>
      </w:pPr>
    </w:p>
    <w:p w14:paraId="4AB579E5" w14:textId="77777777" w:rsidR="00955DE1" w:rsidRPr="00EF4BDF" w:rsidRDefault="00955DE1" w:rsidP="00955DE1">
      <w:pPr>
        <w:rPr>
          <w:rFonts w:ascii="Arial" w:hAnsi="Arial" w:cs="Arial"/>
          <w:sz w:val="24"/>
          <w:szCs w:val="24"/>
        </w:rPr>
      </w:pPr>
      <w:r w:rsidRPr="00EF4BDF">
        <w:rPr>
          <w:rFonts w:ascii="Arial" w:hAnsi="Arial" w:cs="Arial"/>
          <w:sz w:val="24"/>
          <w:szCs w:val="24"/>
        </w:rPr>
        <w:t>Where appropriate, there was consideration given to relevant professional standards/benchmarking statements in the design of the curriculum.</w:t>
      </w:r>
    </w:p>
    <w:tbl>
      <w:tblPr>
        <w:tblStyle w:val="TableGrid"/>
        <w:tblW w:w="0" w:type="auto"/>
        <w:tblInd w:w="0" w:type="dxa"/>
        <w:tblLayout w:type="fixed"/>
        <w:tblLook w:val="06A0" w:firstRow="1" w:lastRow="0" w:firstColumn="1" w:lastColumn="0" w:noHBand="1" w:noVBand="1"/>
      </w:tblPr>
      <w:tblGrid>
        <w:gridCol w:w="9015"/>
      </w:tblGrid>
      <w:tr w:rsidR="00955DE1" w:rsidRPr="00EF4BDF" w14:paraId="654AE717" w14:textId="77777777" w:rsidTr="009A412E">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21E4F" w14:textId="77777777" w:rsidR="00955DE1" w:rsidRPr="00EF4BDF" w:rsidRDefault="00955DE1" w:rsidP="009A412E">
            <w:pPr>
              <w:rPr>
                <w:rFonts w:ascii="Arial" w:hAnsi="Arial" w:cs="Arial"/>
                <w:sz w:val="24"/>
                <w:szCs w:val="24"/>
              </w:rPr>
            </w:pPr>
            <w:r w:rsidRPr="00EF4BDF">
              <w:rPr>
                <w:rFonts w:ascii="Arial" w:hAnsi="Arial" w:cs="Arial"/>
                <w:sz w:val="24"/>
                <w:szCs w:val="24"/>
              </w:rPr>
              <w:t>There was consideration given to relevant professional standards and these were acknowledged in context to the proposed module.</w:t>
            </w:r>
          </w:p>
          <w:p w14:paraId="6521878D" w14:textId="77777777" w:rsidR="00955DE1" w:rsidRPr="00EF4BDF" w:rsidRDefault="00955DE1" w:rsidP="009A412E">
            <w:pPr>
              <w:rPr>
                <w:rFonts w:ascii="Arial" w:hAnsi="Arial" w:cs="Arial"/>
                <w:sz w:val="24"/>
                <w:szCs w:val="24"/>
              </w:rPr>
            </w:pPr>
          </w:p>
          <w:p w14:paraId="525A17AB" w14:textId="77777777" w:rsidR="00955DE1" w:rsidRPr="00EF4BDF" w:rsidRDefault="00955DE1" w:rsidP="009A412E">
            <w:pPr>
              <w:rPr>
                <w:rFonts w:ascii="Arial" w:hAnsi="Arial" w:cs="Arial"/>
                <w:sz w:val="24"/>
                <w:szCs w:val="24"/>
              </w:rPr>
            </w:pPr>
          </w:p>
        </w:tc>
      </w:tr>
    </w:tbl>
    <w:p w14:paraId="059053BF" w14:textId="77777777" w:rsidR="00955DE1" w:rsidRPr="00EF4BDF" w:rsidRDefault="00955DE1" w:rsidP="00955DE1">
      <w:pPr>
        <w:rPr>
          <w:rFonts w:ascii="Arial" w:hAnsi="Arial" w:cs="Arial"/>
          <w:sz w:val="24"/>
          <w:szCs w:val="24"/>
        </w:rPr>
      </w:pPr>
    </w:p>
    <w:p w14:paraId="0CE97991" w14:textId="77777777" w:rsidR="00955DE1" w:rsidRPr="00EF4BDF" w:rsidRDefault="00955DE1" w:rsidP="00955DE1">
      <w:pPr>
        <w:rPr>
          <w:rFonts w:ascii="Arial" w:hAnsi="Arial" w:cs="Arial"/>
          <w:sz w:val="24"/>
          <w:szCs w:val="24"/>
        </w:rPr>
      </w:pPr>
    </w:p>
    <w:p w14:paraId="73E96579" w14:textId="77777777" w:rsidR="00955DE1" w:rsidRPr="00EF4BDF" w:rsidRDefault="00955DE1" w:rsidP="00955DE1">
      <w:pPr>
        <w:rPr>
          <w:rFonts w:ascii="Arial" w:hAnsi="Arial" w:cs="Arial"/>
          <w:sz w:val="24"/>
          <w:szCs w:val="24"/>
        </w:rPr>
      </w:pPr>
    </w:p>
    <w:p w14:paraId="5BE6BCD4" w14:textId="77777777" w:rsidR="00955DE1" w:rsidRPr="00EF4BDF" w:rsidRDefault="00955DE1" w:rsidP="00955DE1">
      <w:pPr>
        <w:rPr>
          <w:rFonts w:ascii="Arial" w:hAnsi="Arial" w:cs="Arial"/>
          <w:sz w:val="24"/>
          <w:szCs w:val="24"/>
        </w:rPr>
      </w:pPr>
    </w:p>
    <w:p w14:paraId="3DE7042E" w14:textId="77777777" w:rsidR="00955DE1" w:rsidRPr="00EF4BDF" w:rsidRDefault="00955DE1" w:rsidP="00955DE1">
      <w:pPr>
        <w:rPr>
          <w:rFonts w:ascii="Arial" w:hAnsi="Arial" w:cs="Arial"/>
          <w:sz w:val="24"/>
          <w:szCs w:val="24"/>
        </w:rPr>
      </w:pPr>
      <w:r w:rsidRPr="00EF4BDF">
        <w:rPr>
          <w:rFonts w:ascii="Arial" w:hAnsi="Arial" w:cs="Arial"/>
          <w:sz w:val="24"/>
          <w:szCs w:val="24"/>
        </w:rPr>
        <w:t>Comments on the scheme of work that was designed.</w:t>
      </w:r>
    </w:p>
    <w:tbl>
      <w:tblPr>
        <w:tblStyle w:val="TableGrid"/>
        <w:tblW w:w="0" w:type="auto"/>
        <w:tblInd w:w="0" w:type="dxa"/>
        <w:tblLayout w:type="fixed"/>
        <w:tblLook w:val="06A0" w:firstRow="1" w:lastRow="0" w:firstColumn="1" w:lastColumn="0" w:noHBand="1" w:noVBand="1"/>
      </w:tblPr>
      <w:tblGrid>
        <w:gridCol w:w="9015"/>
      </w:tblGrid>
      <w:tr w:rsidR="00955DE1" w:rsidRPr="00EF4BDF" w14:paraId="5A2E024C" w14:textId="77777777" w:rsidTr="009A412E">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983984" w14:textId="77777777" w:rsidR="00955DE1" w:rsidRPr="00EF4BDF" w:rsidRDefault="00955DE1" w:rsidP="009A412E">
            <w:pPr>
              <w:rPr>
                <w:rFonts w:ascii="Arial" w:hAnsi="Arial" w:cs="Arial"/>
                <w:sz w:val="24"/>
                <w:szCs w:val="24"/>
              </w:rPr>
            </w:pPr>
            <w:r w:rsidRPr="00EF4BDF">
              <w:rPr>
                <w:rFonts w:ascii="Arial" w:hAnsi="Arial" w:cs="Arial"/>
                <w:sz w:val="24"/>
                <w:szCs w:val="24"/>
              </w:rPr>
              <w:t xml:space="preserve">The scheme of work was detailed and set out the five lectures appropriately with consideration to the following: objectives, assessment, teaching and learning resources, literacy, numeracy and digital competency, and cross cutting themes. </w:t>
            </w:r>
          </w:p>
          <w:p w14:paraId="04E370DF" w14:textId="77777777" w:rsidR="00955DE1" w:rsidRPr="00EF4BDF" w:rsidRDefault="00955DE1" w:rsidP="009A412E">
            <w:pPr>
              <w:rPr>
                <w:rFonts w:ascii="Arial" w:hAnsi="Arial" w:cs="Arial"/>
                <w:sz w:val="24"/>
                <w:szCs w:val="24"/>
              </w:rPr>
            </w:pPr>
          </w:p>
          <w:p w14:paraId="246DCE6A" w14:textId="77777777" w:rsidR="00955DE1" w:rsidRPr="00EF4BDF" w:rsidRDefault="00955DE1" w:rsidP="009A412E">
            <w:pPr>
              <w:rPr>
                <w:rFonts w:ascii="Arial" w:hAnsi="Arial" w:cs="Arial"/>
                <w:sz w:val="24"/>
                <w:szCs w:val="24"/>
              </w:rPr>
            </w:pPr>
          </w:p>
          <w:p w14:paraId="23948337" w14:textId="77777777" w:rsidR="00955DE1" w:rsidRPr="00EF4BDF" w:rsidRDefault="00955DE1" w:rsidP="009A412E">
            <w:pPr>
              <w:rPr>
                <w:rFonts w:ascii="Arial" w:hAnsi="Arial" w:cs="Arial"/>
                <w:sz w:val="24"/>
                <w:szCs w:val="24"/>
              </w:rPr>
            </w:pPr>
          </w:p>
          <w:p w14:paraId="137A8C21" w14:textId="77777777" w:rsidR="00955DE1" w:rsidRPr="00EF4BDF" w:rsidRDefault="00955DE1" w:rsidP="009A412E">
            <w:pPr>
              <w:rPr>
                <w:rFonts w:ascii="Arial" w:hAnsi="Arial" w:cs="Arial"/>
                <w:sz w:val="24"/>
                <w:szCs w:val="24"/>
              </w:rPr>
            </w:pPr>
          </w:p>
          <w:p w14:paraId="5F5E9BD6" w14:textId="77777777" w:rsidR="00955DE1" w:rsidRPr="00EF4BDF" w:rsidRDefault="00955DE1" w:rsidP="009A412E">
            <w:pPr>
              <w:rPr>
                <w:rFonts w:ascii="Arial" w:hAnsi="Arial" w:cs="Arial"/>
                <w:sz w:val="24"/>
                <w:szCs w:val="24"/>
              </w:rPr>
            </w:pPr>
          </w:p>
          <w:p w14:paraId="4B8D5661" w14:textId="77777777" w:rsidR="00955DE1" w:rsidRPr="00EF4BDF" w:rsidRDefault="00955DE1" w:rsidP="009A412E">
            <w:pPr>
              <w:rPr>
                <w:rFonts w:ascii="Arial" w:hAnsi="Arial" w:cs="Arial"/>
                <w:sz w:val="24"/>
                <w:szCs w:val="24"/>
              </w:rPr>
            </w:pPr>
          </w:p>
          <w:p w14:paraId="0837A7D3" w14:textId="77777777" w:rsidR="00955DE1" w:rsidRPr="00EF4BDF" w:rsidRDefault="00955DE1" w:rsidP="009A412E">
            <w:pPr>
              <w:rPr>
                <w:rFonts w:ascii="Arial" w:hAnsi="Arial" w:cs="Arial"/>
                <w:sz w:val="24"/>
                <w:szCs w:val="24"/>
              </w:rPr>
            </w:pPr>
          </w:p>
        </w:tc>
      </w:tr>
    </w:tbl>
    <w:p w14:paraId="321B03BD" w14:textId="77777777" w:rsidR="00955DE1" w:rsidRPr="00EF4BDF" w:rsidRDefault="00955DE1" w:rsidP="00955DE1">
      <w:pPr>
        <w:rPr>
          <w:rFonts w:ascii="Arial" w:hAnsi="Arial" w:cs="Arial"/>
          <w:sz w:val="24"/>
          <w:szCs w:val="24"/>
        </w:rPr>
      </w:pPr>
    </w:p>
    <w:p w14:paraId="516B333D" w14:textId="77777777" w:rsidR="00955DE1" w:rsidRPr="00EF4BDF" w:rsidRDefault="00955DE1" w:rsidP="00955DE1">
      <w:pPr>
        <w:rPr>
          <w:rFonts w:ascii="Arial" w:hAnsi="Arial" w:cs="Arial"/>
          <w:sz w:val="24"/>
          <w:szCs w:val="24"/>
        </w:rPr>
      </w:pPr>
    </w:p>
    <w:p w14:paraId="1899933D" w14:textId="77777777" w:rsidR="00955DE1" w:rsidRPr="00EF4BDF" w:rsidRDefault="00955DE1" w:rsidP="00955DE1">
      <w:pPr>
        <w:rPr>
          <w:rFonts w:ascii="Arial" w:hAnsi="Arial" w:cs="Arial"/>
          <w:sz w:val="24"/>
          <w:szCs w:val="24"/>
        </w:rPr>
      </w:pPr>
      <w:r w:rsidRPr="00EF4BDF">
        <w:rPr>
          <w:rFonts w:ascii="Arial" w:hAnsi="Arial" w:cs="Arial"/>
          <w:sz w:val="24"/>
          <w:szCs w:val="24"/>
        </w:rPr>
        <w:t>Anything else that you would like to comment on?</w:t>
      </w:r>
    </w:p>
    <w:tbl>
      <w:tblPr>
        <w:tblStyle w:val="TableGrid"/>
        <w:tblW w:w="0" w:type="auto"/>
        <w:tblInd w:w="0" w:type="dxa"/>
        <w:tblLayout w:type="fixed"/>
        <w:tblLook w:val="06A0" w:firstRow="1" w:lastRow="0" w:firstColumn="1" w:lastColumn="0" w:noHBand="1" w:noVBand="1"/>
      </w:tblPr>
      <w:tblGrid>
        <w:gridCol w:w="9015"/>
      </w:tblGrid>
      <w:tr w:rsidR="00955DE1" w:rsidRPr="00EF4BDF" w14:paraId="6FA0804C" w14:textId="77777777" w:rsidTr="009A412E">
        <w:tc>
          <w:tcPr>
            <w:tcW w:w="90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24A19" w14:textId="77777777" w:rsidR="00955DE1" w:rsidRPr="00EF4BDF" w:rsidRDefault="00955DE1" w:rsidP="009A412E">
            <w:pPr>
              <w:rPr>
                <w:rFonts w:ascii="Arial" w:hAnsi="Arial" w:cs="Arial"/>
                <w:sz w:val="24"/>
                <w:szCs w:val="24"/>
              </w:rPr>
            </w:pPr>
            <w:r w:rsidRPr="00EF4BDF">
              <w:rPr>
                <w:rFonts w:ascii="Arial" w:hAnsi="Arial" w:cs="Arial"/>
                <w:sz w:val="24"/>
                <w:szCs w:val="24"/>
              </w:rPr>
              <w:t xml:space="preserve">The PowerPoints are well designed, easy to read and appropriate for your curriculum proposal. </w:t>
            </w:r>
          </w:p>
          <w:p w14:paraId="10D1911A" w14:textId="77777777" w:rsidR="00955DE1" w:rsidRPr="00EF4BDF" w:rsidRDefault="00955DE1" w:rsidP="009A412E">
            <w:pPr>
              <w:rPr>
                <w:rFonts w:ascii="Arial" w:hAnsi="Arial" w:cs="Arial"/>
                <w:sz w:val="24"/>
                <w:szCs w:val="24"/>
              </w:rPr>
            </w:pPr>
            <w:r w:rsidRPr="00EF4BDF">
              <w:rPr>
                <w:rFonts w:ascii="Arial" w:hAnsi="Arial" w:cs="Arial"/>
                <w:sz w:val="24"/>
                <w:szCs w:val="24"/>
              </w:rPr>
              <w:t>I think the tasks are really well thought out and are useful for students to put their learning into practice, providing opportunities for formative assessment.</w:t>
            </w:r>
          </w:p>
          <w:p w14:paraId="52B85B20" w14:textId="77777777" w:rsidR="00955DE1" w:rsidRPr="00EF4BDF" w:rsidRDefault="00955DE1" w:rsidP="009A412E">
            <w:pPr>
              <w:rPr>
                <w:rFonts w:ascii="Arial" w:hAnsi="Arial" w:cs="Arial"/>
                <w:sz w:val="24"/>
                <w:szCs w:val="24"/>
              </w:rPr>
            </w:pPr>
          </w:p>
          <w:p w14:paraId="058CBBD0" w14:textId="77777777" w:rsidR="00955DE1" w:rsidRPr="00EF4BDF" w:rsidRDefault="00955DE1" w:rsidP="009A412E">
            <w:pPr>
              <w:rPr>
                <w:rFonts w:ascii="Arial" w:hAnsi="Arial" w:cs="Arial"/>
                <w:sz w:val="24"/>
                <w:szCs w:val="24"/>
              </w:rPr>
            </w:pPr>
          </w:p>
          <w:p w14:paraId="030DBE3B" w14:textId="77777777" w:rsidR="00955DE1" w:rsidRPr="00EF4BDF" w:rsidRDefault="00955DE1" w:rsidP="009A412E">
            <w:pPr>
              <w:rPr>
                <w:rFonts w:ascii="Arial" w:hAnsi="Arial" w:cs="Arial"/>
                <w:sz w:val="24"/>
                <w:szCs w:val="24"/>
              </w:rPr>
            </w:pPr>
          </w:p>
          <w:p w14:paraId="4147A298" w14:textId="77777777" w:rsidR="00955DE1" w:rsidRPr="00EF4BDF" w:rsidRDefault="00955DE1" w:rsidP="009A412E">
            <w:pPr>
              <w:rPr>
                <w:rFonts w:ascii="Arial" w:hAnsi="Arial" w:cs="Arial"/>
                <w:sz w:val="24"/>
                <w:szCs w:val="24"/>
              </w:rPr>
            </w:pPr>
          </w:p>
          <w:p w14:paraId="74356DCC" w14:textId="77777777" w:rsidR="00955DE1" w:rsidRPr="00EF4BDF" w:rsidRDefault="00955DE1" w:rsidP="009A412E">
            <w:pPr>
              <w:rPr>
                <w:rFonts w:ascii="Arial" w:hAnsi="Arial" w:cs="Arial"/>
                <w:sz w:val="24"/>
                <w:szCs w:val="24"/>
              </w:rPr>
            </w:pPr>
          </w:p>
          <w:p w14:paraId="40C20E04" w14:textId="77777777" w:rsidR="00955DE1" w:rsidRPr="00EF4BDF" w:rsidRDefault="00955DE1" w:rsidP="009A412E">
            <w:pPr>
              <w:rPr>
                <w:rFonts w:ascii="Arial" w:hAnsi="Arial" w:cs="Arial"/>
                <w:sz w:val="24"/>
                <w:szCs w:val="24"/>
              </w:rPr>
            </w:pPr>
          </w:p>
        </w:tc>
      </w:tr>
    </w:tbl>
    <w:p w14:paraId="7B66E36F" w14:textId="77777777" w:rsidR="00955DE1" w:rsidRPr="00EF4BDF" w:rsidRDefault="00955DE1" w:rsidP="00955DE1">
      <w:pPr>
        <w:rPr>
          <w:rFonts w:ascii="Arial" w:hAnsi="Arial" w:cs="Arial"/>
          <w:sz w:val="24"/>
          <w:szCs w:val="24"/>
        </w:rPr>
      </w:pPr>
    </w:p>
    <w:p w14:paraId="35301508" w14:textId="77777777" w:rsidR="00955DE1" w:rsidRDefault="00955DE1" w:rsidP="00955DE1"/>
    <w:p w14:paraId="10A3A98D" w14:textId="77777777" w:rsidR="00955DE1" w:rsidRDefault="00955DE1" w:rsidP="00955DE1"/>
    <w:p w14:paraId="7378E921" w14:textId="77777777" w:rsidR="00897F20" w:rsidRDefault="00897F20" w:rsidP="00897F20">
      <w:pPr>
        <w:pStyle w:val="Heading1"/>
        <w:rPr>
          <w:rFonts w:ascii="Calibri Light" w:hAnsi="Calibri Light"/>
        </w:rPr>
      </w:pPr>
      <w:r w:rsidRPr="5DACC5B2">
        <w:rPr>
          <w:rFonts w:ascii="Calibri Light" w:hAnsi="Calibri Light"/>
          <w:sz w:val="32"/>
          <w:szCs w:val="32"/>
        </w:rPr>
        <w:lastRenderedPageBreak/>
        <w:t>Peer Review Feedback</w:t>
      </w:r>
    </w:p>
    <w:p w14:paraId="009481EA" w14:textId="77777777" w:rsidR="00897F20" w:rsidRDefault="00897F20" w:rsidP="00897F20"/>
    <w:p w14:paraId="5C48A946" w14:textId="77777777" w:rsidR="00897F20" w:rsidRDefault="00897F20" w:rsidP="00897F20">
      <w:pPr>
        <w:pStyle w:val="Heading2"/>
        <w:rPr>
          <w:rFonts w:ascii="Calibri Light" w:hAnsi="Calibri Light"/>
        </w:rPr>
      </w:pPr>
      <w:r w:rsidRPr="5DACC5B2">
        <w:rPr>
          <w:rFonts w:ascii="Calibri Light" w:hAnsi="Calibri Light"/>
          <w:sz w:val="26"/>
          <w:szCs w:val="26"/>
        </w:rPr>
        <w:t xml:space="preserve">Curriculum number: </w:t>
      </w:r>
      <w:r>
        <w:rPr>
          <w:rFonts w:ascii="Calibri Light" w:hAnsi="Calibri Light"/>
          <w:sz w:val="26"/>
          <w:szCs w:val="26"/>
        </w:rPr>
        <w:t>7</w:t>
      </w:r>
    </w:p>
    <w:p w14:paraId="6A92D645" w14:textId="77777777" w:rsidR="00897F20" w:rsidRDefault="00897F20" w:rsidP="00897F20"/>
    <w:p w14:paraId="1E32F354" w14:textId="77777777" w:rsidR="00897F20" w:rsidRPr="00542A56" w:rsidRDefault="00897F20" w:rsidP="00897F20">
      <w:pPr>
        <w:rPr>
          <w:rFonts w:ascii="Arial" w:hAnsi="Arial" w:cs="Arial"/>
          <w:sz w:val="24"/>
          <w:szCs w:val="24"/>
        </w:rPr>
      </w:pPr>
      <w:r w:rsidRPr="00542A56">
        <w:rPr>
          <w:rFonts w:ascii="Arial" w:hAnsi="Arial" w:cs="Arial"/>
          <w:sz w:val="24"/>
          <w:szCs w:val="24"/>
        </w:rPr>
        <w:t>A clear justification has been provided for the proposed curriculum with an appropriate target audience.</w:t>
      </w:r>
    </w:p>
    <w:tbl>
      <w:tblPr>
        <w:tblStyle w:val="TableGrid"/>
        <w:tblW w:w="0" w:type="auto"/>
        <w:tblInd w:w="0" w:type="dxa"/>
        <w:tblLayout w:type="fixed"/>
        <w:tblLook w:val="06A0" w:firstRow="1" w:lastRow="0" w:firstColumn="1" w:lastColumn="0" w:noHBand="1" w:noVBand="1"/>
      </w:tblPr>
      <w:tblGrid>
        <w:gridCol w:w="9015"/>
      </w:tblGrid>
      <w:tr w:rsidR="00897F20" w:rsidRPr="00542A56" w14:paraId="29B7BA67" w14:textId="77777777" w:rsidTr="009A412E">
        <w:tc>
          <w:tcPr>
            <w:tcW w:w="9015" w:type="dxa"/>
          </w:tcPr>
          <w:p w14:paraId="23ADA453" w14:textId="77777777" w:rsidR="00897F20" w:rsidRPr="00542A56" w:rsidRDefault="00897F20" w:rsidP="009A412E">
            <w:pPr>
              <w:rPr>
                <w:rFonts w:ascii="Arial" w:hAnsi="Arial" w:cs="Arial"/>
                <w:sz w:val="24"/>
                <w:szCs w:val="24"/>
              </w:rPr>
            </w:pPr>
            <w:r w:rsidRPr="00542A56">
              <w:rPr>
                <w:rFonts w:ascii="Arial" w:hAnsi="Arial" w:cs="Arial"/>
                <w:sz w:val="24"/>
                <w:szCs w:val="24"/>
              </w:rPr>
              <w:t xml:space="preserve">There is a clear justification for the proposed curriculum that is targeted to an appropriate audience. </w:t>
            </w:r>
          </w:p>
          <w:p w14:paraId="5785D094" w14:textId="77777777" w:rsidR="00897F20" w:rsidRPr="00542A56" w:rsidRDefault="00897F20" w:rsidP="009A412E">
            <w:pPr>
              <w:rPr>
                <w:rFonts w:ascii="Arial" w:hAnsi="Arial" w:cs="Arial"/>
                <w:sz w:val="24"/>
                <w:szCs w:val="24"/>
              </w:rPr>
            </w:pPr>
          </w:p>
          <w:p w14:paraId="439FA218" w14:textId="77777777" w:rsidR="00897F20" w:rsidRPr="00542A56" w:rsidRDefault="00897F20" w:rsidP="009A412E">
            <w:pPr>
              <w:rPr>
                <w:rFonts w:ascii="Arial" w:hAnsi="Arial" w:cs="Arial"/>
                <w:sz w:val="24"/>
                <w:szCs w:val="24"/>
              </w:rPr>
            </w:pPr>
          </w:p>
          <w:p w14:paraId="5E1A54E0" w14:textId="77777777" w:rsidR="00897F20" w:rsidRPr="00542A56" w:rsidRDefault="00897F20" w:rsidP="009A412E">
            <w:pPr>
              <w:rPr>
                <w:rFonts w:ascii="Arial" w:hAnsi="Arial" w:cs="Arial"/>
                <w:sz w:val="24"/>
                <w:szCs w:val="24"/>
              </w:rPr>
            </w:pPr>
          </w:p>
          <w:p w14:paraId="3336ED44" w14:textId="77777777" w:rsidR="00897F20" w:rsidRPr="00542A56" w:rsidRDefault="00897F20" w:rsidP="009A412E">
            <w:pPr>
              <w:rPr>
                <w:rFonts w:ascii="Arial" w:hAnsi="Arial" w:cs="Arial"/>
                <w:sz w:val="24"/>
                <w:szCs w:val="24"/>
              </w:rPr>
            </w:pPr>
          </w:p>
          <w:p w14:paraId="5D392603" w14:textId="77777777" w:rsidR="00897F20" w:rsidRPr="00542A56" w:rsidRDefault="00897F20" w:rsidP="009A412E">
            <w:pPr>
              <w:rPr>
                <w:rFonts w:ascii="Arial" w:hAnsi="Arial" w:cs="Arial"/>
                <w:sz w:val="24"/>
                <w:szCs w:val="24"/>
              </w:rPr>
            </w:pPr>
          </w:p>
          <w:p w14:paraId="747438E6" w14:textId="77777777" w:rsidR="00897F20" w:rsidRPr="00542A56" w:rsidRDefault="00897F20" w:rsidP="009A412E">
            <w:pPr>
              <w:rPr>
                <w:rFonts w:ascii="Arial" w:hAnsi="Arial" w:cs="Arial"/>
                <w:sz w:val="24"/>
                <w:szCs w:val="24"/>
              </w:rPr>
            </w:pPr>
          </w:p>
        </w:tc>
      </w:tr>
    </w:tbl>
    <w:p w14:paraId="52E8C318" w14:textId="77777777" w:rsidR="00897F20" w:rsidRPr="00542A56" w:rsidRDefault="00897F20" w:rsidP="00897F20">
      <w:pPr>
        <w:rPr>
          <w:rFonts w:ascii="Arial" w:hAnsi="Arial" w:cs="Arial"/>
          <w:sz w:val="24"/>
          <w:szCs w:val="24"/>
        </w:rPr>
      </w:pPr>
      <w:r w:rsidRPr="00542A56">
        <w:rPr>
          <w:rFonts w:ascii="Arial" w:hAnsi="Arial" w:cs="Arial"/>
          <w:sz w:val="24"/>
          <w:szCs w:val="24"/>
        </w:rPr>
        <w:t>The aims and objectives for the curriculum are appropriate for the topic and learning group</w:t>
      </w:r>
    </w:p>
    <w:tbl>
      <w:tblPr>
        <w:tblStyle w:val="TableGrid"/>
        <w:tblW w:w="0" w:type="auto"/>
        <w:tblInd w:w="0" w:type="dxa"/>
        <w:tblLayout w:type="fixed"/>
        <w:tblLook w:val="06A0" w:firstRow="1" w:lastRow="0" w:firstColumn="1" w:lastColumn="0" w:noHBand="1" w:noVBand="1"/>
      </w:tblPr>
      <w:tblGrid>
        <w:gridCol w:w="9015"/>
      </w:tblGrid>
      <w:tr w:rsidR="00897F20" w:rsidRPr="00542A56" w14:paraId="1FFA29AF" w14:textId="77777777" w:rsidTr="009A412E">
        <w:tc>
          <w:tcPr>
            <w:tcW w:w="9015" w:type="dxa"/>
          </w:tcPr>
          <w:p w14:paraId="46916462" w14:textId="77777777" w:rsidR="00897F20" w:rsidRPr="00542A56" w:rsidRDefault="00897F20" w:rsidP="009A412E">
            <w:pPr>
              <w:rPr>
                <w:rFonts w:ascii="Arial" w:hAnsi="Arial" w:cs="Arial"/>
                <w:sz w:val="24"/>
                <w:szCs w:val="24"/>
              </w:rPr>
            </w:pPr>
            <w:r w:rsidRPr="00542A56">
              <w:rPr>
                <w:rFonts w:ascii="Arial" w:hAnsi="Arial" w:cs="Arial"/>
                <w:sz w:val="24"/>
                <w:szCs w:val="24"/>
              </w:rPr>
              <w:t xml:space="preserve">The aims and objectives for the curriculum are appropriate for the topic and for the level six learning group. </w:t>
            </w:r>
          </w:p>
          <w:p w14:paraId="52C4D652" w14:textId="77777777" w:rsidR="00897F20" w:rsidRPr="00542A56" w:rsidRDefault="00897F20" w:rsidP="009A412E">
            <w:pPr>
              <w:rPr>
                <w:rFonts w:ascii="Arial" w:hAnsi="Arial" w:cs="Arial"/>
                <w:sz w:val="24"/>
                <w:szCs w:val="24"/>
              </w:rPr>
            </w:pPr>
            <w:r w:rsidRPr="00542A56">
              <w:rPr>
                <w:rFonts w:ascii="Arial" w:hAnsi="Arial" w:cs="Arial"/>
                <w:sz w:val="24"/>
                <w:szCs w:val="24"/>
              </w:rPr>
              <w:t xml:space="preserve">The learning objectives included in the lesson plans/PowerPoints provided, aligned with the overall aims, and learning outcomes for the proposed module. </w:t>
            </w:r>
          </w:p>
          <w:p w14:paraId="645EF602" w14:textId="77777777" w:rsidR="00897F20" w:rsidRPr="00542A56" w:rsidRDefault="00897F20" w:rsidP="009A412E">
            <w:pPr>
              <w:rPr>
                <w:rFonts w:ascii="Arial" w:hAnsi="Arial" w:cs="Arial"/>
                <w:sz w:val="24"/>
                <w:szCs w:val="24"/>
              </w:rPr>
            </w:pPr>
          </w:p>
          <w:p w14:paraId="2A108BFC" w14:textId="77777777" w:rsidR="00897F20" w:rsidRPr="00542A56" w:rsidRDefault="00897F20" w:rsidP="009A412E">
            <w:pPr>
              <w:rPr>
                <w:rFonts w:ascii="Arial" w:hAnsi="Arial" w:cs="Arial"/>
                <w:sz w:val="24"/>
                <w:szCs w:val="24"/>
              </w:rPr>
            </w:pPr>
          </w:p>
          <w:p w14:paraId="57D7138B" w14:textId="77777777" w:rsidR="00897F20" w:rsidRPr="00542A56" w:rsidRDefault="00897F20" w:rsidP="009A412E">
            <w:pPr>
              <w:rPr>
                <w:rFonts w:ascii="Arial" w:hAnsi="Arial" w:cs="Arial"/>
                <w:sz w:val="24"/>
                <w:szCs w:val="24"/>
              </w:rPr>
            </w:pPr>
          </w:p>
          <w:p w14:paraId="7115A2E5" w14:textId="77777777" w:rsidR="00897F20" w:rsidRPr="00542A56" w:rsidRDefault="00897F20" w:rsidP="009A412E">
            <w:pPr>
              <w:rPr>
                <w:rFonts w:ascii="Arial" w:hAnsi="Arial" w:cs="Arial"/>
                <w:sz w:val="24"/>
                <w:szCs w:val="24"/>
              </w:rPr>
            </w:pPr>
          </w:p>
          <w:p w14:paraId="66171E81" w14:textId="77777777" w:rsidR="00897F20" w:rsidRPr="00542A56" w:rsidRDefault="00897F20" w:rsidP="009A412E">
            <w:pPr>
              <w:rPr>
                <w:rFonts w:ascii="Arial" w:hAnsi="Arial" w:cs="Arial"/>
                <w:sz w:val="24"/>
                <w:szCs w:val="24"/>
              </w:rPr>
            </w:pPr>
          </w:p>
        </w:tc>
      </w:tr>
    </w:tbl>
    <w:p w14:paraId="5B1DEADA" w14:textId="77777777" w:rsidR="00897F20" w:rsidRPr="00542A56" w:rsidRDefault="00897F20" w:rsidP="00897F20">
      <w:pPr>
        <w:rPr>
          <w:rFonts w:ascii="Arial" w:hAnsi="Arial" w:cs="Arial"/>
          <w:sz w:val="24"/>
          <w:szCs w:val="24"/>
        </w:rPr>
      </w:pPr>
    </w:p>
    <w:p w14:paraId="25C78397" w14:textId="77777777" w:rsidR="00897F20" w:rsidRPr="00542A56" w:rsidRDefault="00897F20" w:rsidP="00897F20">
      <w:pPr>
        <w:rPr>
          <w:rFonts w:ascii="Arial" w:hAnsi="Arial" w:cs="Arial"/>
          <w:sz w:val="24"/>
          <w:szCs w:val="24"/>
        </w:rPr>
      </w:pPr>
      <w:r w:rsidRPr="00542A56">
        <w:rPr>
          <w:rFonts w:ascii="Arial" w:hAnsi="Arial" w:cs="Arial"/>
          <w:sz w:val="24"/>
          <w:szCs w:val="24"/>
        </w:rPr>
        <w:t>The proposed curriculum has a suitable structure for the needs of the topic and the cohort.</w:t>
      </w:r>
    </w:p>
    <w:tbl>
      <w:tblPr>
        <w:tblStyle w:val="TableGrid"/>
        <w:tblW w:w="0" w:type="auto"/>
        <w:tblInd w:w="0" w:type="dxa"/>
        <w:tblLayout w:type="fixed"/>
        <w:tblLook w:val="06A0" w:firstRow="1" w:lastRow="0" w:firstColumn="1" w:lastColumn="0" w:noHBand="1" w:noVBand="1"/>
      </w:tblPr>
      <w:tblGrid>
        <w:gridCol w:w="9015"/>
      </w:tblGrid>
      <w:tr w:rsidR="00897F20" w:rsidRPr="00542A56" w14:paraId="0549CD0E" w14:textId="77777777" w:rsidTr="009A412E">
        <w:tc>
          <w:tcPr>
            <w:tcW w:w="9015" w:type="dxa"/>
          </w:tcPr>
          <w:p w14:paraId="720FFBE3" w14:textId="77777777" w:rsidR="00897F20" w:rsidRPr="00542A56" w:rsidRDefault="00897F20" w:rsidP="009A412E">
            <w:pPr>
              <w:rPr>
                <w:rFonts w:ascii="Arial" w:hAnsi="Arial" w:cs="Arial"/>
                <w:sz w:val="24"/>
                <w:szCs w:val="24"/>
              </w:rPr>
            </w:pPr>
            <w:r w:rsidRPr="00542A56">
              <w:rPr>
                <w:rFonts w:ascii="Arial" w:hAnsi="Arial" w:cs="Arial"/>
                <w:sz w:val="24"/>
                <w:szCs w:val="24"/>
              </w:rPr>
              <w:t xml:space="preserve">The proposed curriculum has a suitable structure for the needs of the topic and the cohort, these are set out in an informative way for students in the introduction to the module in the first teaching session. </w:t>
            </w:r>
          </w:p>
          <w:p w14:paraId="6A3F30F8" w14:textId="77777777" w:rsidR="00897F20" w:rsidRPr="00542A56" w:rsidRDefault="00897F20" w:rsidP="009A412E">
            <w:pPr>
              <w:rPr>
                <w:rFonts w:ascii="Arial" w:hAnsi="Arial" w:cs="Arial"/>
                <w:sz w:val="24"/>
                <w:szCs w:val="24"/>
              </w:rPr>
            </w:pPr>
          </w:p>
          <w:p w14:paraId="15467D87" w14:textId="77777777" w:rsidR="00897F20" w:rsidRPr="00542A56" w:rsidRDefault="00897F20" w:rsidP="009A412E">
            <w:pPr>
              <w:rPr>
                <w:rFonts w:ascii="Arial" w:hAnsi="Arial" w:cs="Arial"/>
                <w:sz w:val="24"/>
                <w:szCs w:val="24"/>
              </w:rPr>
            </w:pPr>
          </w:p>
          <w:p w14:paraId="4C4A58F1" w14:textId="77777777" w:rsidR="00897F20" w:rsidRPr="00542A56" w:rsidRDefault="00897F20" w:rsidP="009A412E">
            <w:pPr>
              <w:rPr>
                <w:rFonts w:ascii="Arial" w:hAnsi="Arial" w:cs="Arial"/>
                <w:sz w:val="24"/>
                <w:szCs w:val="24"/>
              </w:rPr>
            </w:pPr>
          </w:p>
          <w:p w14:paraId="5B42F888" w14:textId="77777777" w:rsidR="00897F20" w:rsidRPr="00542A56" w:rsidRDefault="00897F20" w:rsidP="009A412E">
            <w:pPr>
              <w:rPr>
                <w:rFonts w:ascii="Arial" w:hAnsi="Arial" w:cs="Arial"/>
                <w:sz w:val="24"/>
                <w:szCs w:val="24"/>
              </w:rPr>
            </w:pPr>
          </w:p>
          <w:p w14:paraId="33455139" w14:textId="77777777" w:rsidR="00897F20" w:rsidRPr="00542A56" w:rsidRDefault="00897F20" w:rsidP="009A412E">
            <w:pPr>
              <w:rPr>
                <w:rFonts w:ascii="Arial" w:hAnsi="Arial" w:cs="Arial"/>
                <w:sz w:val="24"/>
                <w:szCs w:val="24"/>
              </w:rPr>
            </w:pPr>
          </w:p>
        </w:tc>
      </w:tr>
    </w:tbl>
    <w:p w14:paraId="7B4C414A" w14:textId="77777777" w:rsidR="00897F20" w:rsidRPr="00542A56" w:rsidRDefault="00897F20" w:rsidP="00897F20">
      <w:pPr>
        <w:rPr>
          <w:rFonts w:ascii="Arial" w:hAnsi="Arial" w:cs="Arial"/>
          <w:sz w:val="24"/>
          <w:szCs w:val="24"/>
        </w:rPr>
      </w:pPr>
    </w:p>
    <w:p w14:paraId="37719E5B" w14:textId="77777777" w:rsidR="00897F20" w:rsidRPr="00542A56" w:rsidRDefault="00897F20" w:rsidP="00897F20">
      <w:pPr>
        <w:rPr>
          <w:rFonts w:ascii="Arial" w:hAnsi="Arial" w:cs="Arial"/>
          <w:sz w:val="24"/>
          <w:szCs w:val="24"/>
        </w:rPr>
      </w:pPr>
      <w:r w:rsidRPr="00542A56">
        <w:rPr>
          <w:rFonts w:ascii="Arial" w:hAnsi="Arial" w:cs="Arial"/>
          <w:sz w:val="24"/>
          <w:szCs w:val="24"/>
        </w:rPr>
        <w:t>Where appropriate, there was consideration given to relevant professional standards/benchmarking statements in the design of the curriculum.</w:t>
      </w:r>
    </w:p>
    <w:tbl>
      <w:tblPr>
        <w:tblStyle w:val="TableGrid"/>
        <w:tblW w:w="0" w:type="auto"/>
        <w:tblInd w:w="0" w:type="dxa"/>
        <w:tblLayout w:type="fixed"/>
        <w:tblLook w:val="06A0" w:firstRow="1" w:lastRow="0" w:firstColumn="1" w:lastColumn="0" w:noHBand="1" w:noVBand="1"/>
      </w:tblPr>
      <w:tblGrid>
        <w:gridCol w:w="9015"/>
      </w:tblGrid>
      <w:tr w:rsidR="00897F20" w:rsidRPr="00542A56" w14:paraId="427585DA" w14:textId="77777777" w:rsidTr="009A412E">
        <w:tc>
          <w:tcPr>
            <w:tcW w:w="9015" w:type="dxa"/>
          </w:tcPr>
          <w:p w14:paraId="1CD4E73F" w14:textId="77777777" w:rsidR="00897F20" w:rsidRPr="00542A56" w:rsidRDefault="00897F20" w:rsidP="009A412E">
            <w:pPr>
              <w:rPr>
                <w:rFonts w:ascii="Arial" w:hAnsi="Arial" w:cs="Arial"/>
                <w:sz w:val="24"/>
                <w:szCs w:val="24"/>
              </w:rPr>
            </w:pPr>
            <w:r w:rsidRPr="00542A56">
              <w:rPr>
                <w:rFonts w:ascii="Arial" w:hAnsi="Arial" w:cs="Arial"/>
                <w:sz w:val="24"/>
                <w:szCs w:val="24"/>
              </w:rPr>
              <w:t xml:space="preserve">Benchmarking statements and professional standards were acknowledged for the overall module and included lesson plans, and consideration was given to how these would be met. </w:t>
            </w:r>
          </w:p>
          <w:p w14:paraId="2EB81BBA" w14:textId="77777777" w:rsidR="00897F20" w:rsidRPr="00542A56" w:rsidRDefault="00897F20" w:rsidP="009A412E">
            <w:pPr>
              <w:rPr>
                <w:rFonts w:ascii="Arial" w:hAnsi="Arial" w:cs="Arial"/>
                <w:sz w:val="24"/>
                <w:szCs w:val="24"/>
              </w:rPr>
            </w:pPr>
          </w:p>
          <w:p w14:paraId="680C7F1E" w14:textId="77777777" w:rsidR="00897F20" w:rsidRPr="00542A56" w:rsidRDefault="00897F20" w:rsidP="009A412E">
            <w:pPr>
              <w:rPr>
                <w:rFonts w:ascii="Arial" w:hAnsi="Arial" w:cs="Arial"/>
                <w:sz w:val="24"/>
                <w:szCs w:val="24"/>
              </w:rPr>
            </w:pPr>
          </w:p>
        </w:tc>
      </w:tr>
    </w:tbl>
    <w:p w14:paraId="319CE1E0" w14:textId="77777777" w:rsidR="00897F20" w:rsidRPr="00542A56" w:rsidRDefault="00897F20" w:rsidP="00897F20">
      <w:pPr>
        <w:rPr>
          <w:rFonts w:ascii="Arial" w:hAnsi="Arial" w:cs="Arial"/>
          <w:sz w:val="24"/>
          <w:szCs w:val="24"/>
        </w:rPr>
      </w:pPr>
    </w:p>
    <w:p w14:paraId="6A921481" w14:textId="77777777" w:rsidR="00897F20" w:rsidRPr="00542A56" w:rsidRDefault="00897F20" w:rsidP="00897F20">
      <w:pPr>
        <w:rPr>
          <w:rFonts w:ascii="Arial" w:hAnsi="Arial" w:cs="Arial"/>
          <w:sz w:val="24"/>
          <w:szCs w:val="24"/>
        </w:rPr>
      </w:pPr>
    </w:p>
    <w:p w14:paraId="012999AB" w14:textId="77777777" w:rsidR="00897F20" w:rsidRPr="00542A56" w:rsidRDefault="00897F20" w:rsidP="00897F20">
      <w:pPr>
        <w:rPr>
          <w:rFonts w:ascii="Arial" w:hAnsi="Arial" w:cs="Arial"/>
          <w:sz w:val="24"/>
          <w:szCs w:val="24"/>
        </w:rPr>
      </w:pPr>
    </w:p>
    <w:p w14:paraId="33F8F1D0" w14:textId="77777777" w:rsidR="00897F20" w:rsidRPr="00542A56" w:rsidRDefault="00897F20" w:rsidP="00897F20">
      <w:pPr>
        <w:rPr>
          <w:rFonts w:ascii="Arial" w:hAnsi="Arial" w:cs="Arial"/>
          <w:sz w:val="24"/>
          <w:szCs w:val="24"/>
        </w:rPr>
      </w:pPr>
    </w:p>
    <w:p w14:paraId="70619758" w14:textId="77777777" w:rsidR="00897F20" w:rsidRPr="00542A56" w:rsidRDefault="00897F20" w:rsidP="00897F20">
      <w:pPr>
        <w:rPr>
          <w:rFonts w:ascii="Arial" w:hAnsi="Arial" w:cs="Arial"/>
          <w:sz w:val="24"/>
          <w:szCs w:val="24"/>
        </w:rPr>
      </w:pPr>
      <w:r w:rsidRPr="00542A56">
        <w:rPr>
          <w:rFonts w:ascii="Arial" w:hAnsi="Arial" w:cs="Arial"/>
          <w:sz w:val="24"/>
          <w:szCs w:val="24"/>
        </w:rPr>
        <w:lastRenderedPageBreak/>
        <w:t>Comments on the scheme of work that was designed.</w:t>
      </w:r>
    </w:p>
    <w:tbl>
      <w:tblPr>
        <w:tblStyle w:val="TableGrid"/>
        <w:tblW w:w="0" w:type="auto"/>
        <w:tblInd w:w="0" w:type="dxa"/>
        <w:tblLayout w:type="fixed"/>
        <w:tblLook w:val="06A0" w:firstRow="1" w:lastRow="0" w:firstColumn="1" w:lastColumn="0" w:noHBand="1" w:noVBand="1"/>
      </w:tblPr>
      <w:tblGrid>
        <w:gridCol w:w="9015"/>
      </w:tblGrid>
      <w:tr w:rsidR="00897F20" w:rsidRPr="00542A56" w14:paraId="5A2F20A7" w14:textId="77777777" w:rsidTr="009A412E">
        <w:tc>
          <w:tcPr>
            <w:tcW w:w="9015" w:type="dxa"/>
          </w:tcPr>
          <w:p w14:paraId="6AF80E0E" w14:textId="77777777" w:rsidR="00897F20" w:rsidRPr="00542A56" w:rsidRDefault="00897F20" w:rsidP="009A412E">
            <w:pPr>
              <w:rPr>
                <w:rFonts w:ascii="Arial" w:hAnsi="Arial" w:cs="Arial"/>
                <w:sz w:val="24"/>
                <w:szCs w:val="24"/>
              </w:rPr>
            </w:pPr>
            <w:r w:rsidRPr="00542A56">
              <w:rPr>
                <w:rFonts w:ascii="Arial" w:hAnsi="Arial" w:cs="Arial"/>
                <w:sz w:val="24"/>
                <w:szCs w:val="24"/>
              </w:rPr>
              <w:t>The scheme of work was detailed to include the content for each lesson and the purpose.</w:t>
            </w:r>
          </w:p>
          <w:p w14:paraId="494013B7" w14:textId="77777777" w:rsidR="00897F20" w:rsidRPr="00542A56" w:rsidRDefault="00897F20" w:rsidP="009A412E">
            <w:pPr>
              <w:rPr>
                <w:rFonts w:ascii="Arial" w:hAnsi="Arial" w:cs="Arial"/>
                <w:sz w:val="24"/>
                <w:szCs w:val="24"/>
              </w:rPr>
            </w:pPr>
            <w:r w:rsidRPr="00542A56">
              <w:rPr>
                <w:rFonts w:ascii="Arial" w:hAnsi="Arial" w:cs="Arial"/>
                <w:sz w:val="24"/>
                <w:szCs w:val="24"/>
              </w:rPr>
              <w:t>The order in which the content is to be delivered has been thought of, and is in a clear and logical sequence, with consideration to optional draft sessions for students.</w:t>
            </w:r>
          </w:p>
          <w:p w14:paraId="3A412B39" w14:textId="77777777" w:rsidR="00897F20" w:rsidRPr="00542A56" w:rsidRDefault="00897F20" w:rsidP="009A412E">
            <w:pPr>
              <w:rPr>
                <w:rFonts w:ascii="Arial" w:hAnsi="Arial" w:cs="Arial"/>
                <w:sz w:val="24"/>
                <w:szCs w:val="24"/>
              </w:rPr>
            </w:pPr>
          </w:p>
          <w:p w14:paraId="7123F814" w14:textId="77777777" w:rsidR="00897F20" w:rsidRPr="00542A56" w:rsidRDefault="00897F20" w:rsidP="009A412E">
            <w:pPr>
              <w:rPr>
                <w:rFonts w:ascii="Arial" w:hAnsi="Arial" w:cs="Arial"/>
                <w:sz w:val="24"/>
                <w:szCs w:val="24"/>
              </w:rPr>
            </w:pPr>
          </w:p>
          <w:p w14:paraId="0BF11752" w14:textId="77777777" w:rsidR="00897F20" w:rsidRPr="00542A56" w:rsidRDefault="00897F20" w:rsidP="009A412E">
            <w:pPr>
              <w:rPr>
                <w:rFonts w:ascii="Arial" w:hAnsi="Arial" w:cs="Arial"/>
                <w:sz w:val="24"/>
                <w:szCs w:val="24"/>
              </w:rPr>
            </w:pPr>
          </w:p>
          <w:p w14:paraId="3B18689A" w14:textId="77777777" w:rsidR="00897F20" w:rsidRPr="00542A56" w:rsidRDefault="00897F20" w:rsidP="009A412E">
            <w:pPr>
              <w:rPr>
                <w:rFonts w:ascii="Arial" w:hAnsi="Arial" w:cs="Arial"/>
                <w:sz w:val="24"/>
                <w:szCs w:val="24"/>
              </w:rPr>
            </w:pPr>
          </w:p>
          <w:p w14:paraId="32719E2F" w14:textId="77777777" w:rsidR="00897F20" w:rsidRPr="00542A56" w:rsidRDefault="00897F20" w:rsidP="009A412E">
            <w:pPr>
              <w:rPr>
                <w:rFonts w:ascii="Arial" w:hAnsi="Arial" w:cs="Arial"/>
                <w:sz w:val="24"/>
                <w:szCs w:val="24"/>
              </w:rPr>
            </w:pPr>
          </w:p>
          <w:p w14:paraId="4BCE3A6E" w14:textId="77777777" w:rsidR="00897F20" w:rsidRPr="00542A56" w:rsidRDefault="00897F20" w:rsidP="009A412E">
            <w:pPr>
              <w:rPr>
                <w:rFonts w:ascii="Arial" w:hAnsi="Arial" w:cs="Arial"/>
                <w:sz w:val="24"/>
                <w:szCs w:val="24"/>
              </w:rPr>
            </w:pPr>
          </w:p>
          <w:p w14:paraId="41A46122" w14:textId="77777777" w:rsidR="00897F20" w:rsidRPr="00542A56" w:rsidRDefault="00897F20" w:rsidP="009A412E">
            <w:pPr>
              <w:rPr>
                <w:rFonts w:ascii="Arial" w:hAnsi="Arial" w:cs="Arial"/>
                <w:sz w:val="24"/>
                <w:szCs w:val="24"/>
              </w:rPr>
            </w:pPr>
          </w:p>
        </w:tc>
      </w:tr>
    </w:tbl>
    <w:p w14:paraId="5D04958F" w14:textId="77777777" w:rsidR="00897F20" w:rsidRPr="00542A56" w:rsidRDefault="00897F20" w:rsidP="00897F20">
      <w:pPr>
        <w:rPr>
          <w:rFonts w:ascii="Arial" w:hAnsi="Arial" w:cs="Arial"/>
          <w:sz w:val="24"/>
          <w:szCs w:val="24"/>
        </w:rPr>
      </w:pPr>
    </w:p>
    <w:p w14:paraId="13EA8890" w14:textId="77777777" w:rsidR="00897F20" w:rsidRPr="00542A56" w:rsidRDefault="00897F20" w:rsidP="00897F20">
      <w:pPr>
        <w:rPr>
          <w:rFonts w:ascii="Arial" w:hAnsi="Arial" w:cs="Arial"/>
          <w:sz w:val="24"/>
          <w:szCs w:val="24"/>
        </w:rPr>
      </w:pPr>
    </w:p>
    <w:p w14:paraId="2785A839" w14:textId="77777777" w:rsidR="00897F20" w:rsidRPr="00542A56" w:rsidRDefault="00897F20" w:rsidP="00897F20">
      <w:pPr>
        <w:rPr>
          <w:rFonts w:ascii="Arial" w:hAnsi="Arial" w:cs="Arial"/>
          <w:sz w:val="24"/>
          <w:szCs w:val="24"/>
        </w:rPr>
      </w:pPr>
      <w:r w:rsidRPr="00542A56">
        <w:rPr>
          <w:rFonts w:ascii="Arial" w:hAnsi="Arial" w:cs="Arial"/>
          <w:sz w:val="24"/>
          <w:szCs w:val="24"/>
        </w:rPr>
        <w:t>Anything else that you would like to comment on?</w:t>
      </w:r>
    </w:p>
    <w:tbl>
      <w:tblPr>
        <w:tblStyle w:val="TableGrid"/>
        <w:tblW w:w="0" w:type="auto"/>
        <w:tblInd w:w="0" w:type="dxa"/>
        <w:tblLayout w:type="fixed"/>
        <w:tblLook w:val="06A0" w:firstRow="1" w:lastRow="0" w:firstColumn="1" w:lastColumn="0" w:noHBand="1" w:noVBand="1"/>
      </w:tblPr>
      <w:tblGrid>
        <w:gridCol w:w="9015"/>
      </w:tblGrid>
      <w:tr w:rsidR="00897F20" w:rsidRPr="00542A56" w14:paraId="36731849" w14:textId="77777777" w:rsidTr="009A412E">
        <w:tc>
          <w:tcPr>
            <w:tcW w:w="9015" w:type="dxa"/>
          </w:tcPr>
          <w:p w14:paraId="4D93571E" w14:textId="77777777" w:rsidR="00897F20" w:rsidRPr="00542A56" w:rsidRDefault="00897F20" w:rsidP="009A412E">
            <w:pPr>
              <w:rPr>
                <w:rFonts w:ascii="Arial" w:hAnsi="Arial" w:cs="Arial"/>
                <w:sz w:val="24"/>
                <w:szCs w:val="24"/>
              </w:rPr>
            </w:pPr>
            <w:r w:rsidRPr="00542A56">
              <w:rPr>
                <w:rFonts w:ascii="Arial" w:hAnsi="Arial" w:cs="Arial"/>
                <w:sz w:val="24"/>
                <w:szCs w:val="24"/>
              </w:rPr>
              <w:t>There is clear consideration to the recommended reading list.</w:t>
            </w:r>
          </w:p>
          <w:p w14:paraId="2881ED85" w14:textId="77777777" w:rsidR="00897F20" w:rsidRPr="00542A56" w:rsidRDefault="00897F20" w:rsidP="009A412E">
            <w:pPr>
              <w:rPr>
                <w:rFonts w:ascii="Arial" w:hAnsi="Arial" w:cs="Arial"/>
                <w:sz w:val="24"/>
                <w:szCs w:val="24"/>
              </w:rPr>
            </w:pPr>
            <w:r w:rsidRPr="00542A56">
              <w:rPr>
                <w:rFonts w:ascii="Arial" w:hAnsi="Arial" w:cs="Arial"/>
                <w:sz w:val="24"/>
                <w:szCs w:val="24"/>
              </w:rPr>
              <w:t xml:space="preserve">PowerPoints are well designed with consideration given to learning outcomes, recap, and link to next lesson. </w:t>
            </w:r>
          </w:p>
          <w:p w14:paraId="1B81D612" w14:textId="77777777" w:rsidR="00897F20" w:rsidRPr="00542A56" w:rsidRDefault="00897F20" w:rsidP="009A412E">
            <w:pPr>
              <w:rPr>
                <w:rFonts w:ascii="Arial" w:hAnsi="Arial" w:cs="Arial"/>
                <w:sz w:val="24"/>
                <w:szCs w:val="24"/>
              </w:rPr>
            </w:pPr>
            <w:r w:rsidRPr="00542A56">
              <w:rPr>
                <w:rFonts w:ascii="Arial" w:hAnsi="Arial" w:cs="Arial"/>
                <w:sz w:val="24"/>
                <w:szCs w:val="24"/>
              </w:rPr>
              <w:t xml:space="preserve">Your lesson plans align with your PowerPoints and the overall aims and learning outcomes of the module. </w:t>
            </w:r>
          </w:p>
          <w:p w14:paraId="5EFE2057" w14:textId="77777777" w:rsidR="00897F20" w:rsidRPr="00542A56" w:rsidRDefault="00897F20" w:rsidP="009A412E">
            <w:pPr>
              <w:rPr>
                <w:rFonts w:ascii="Arial" w:hAnsi="Arial" w:cs="Arial"/>
                <w:sz w:val="24"/>
                <w:szCs w:val="24"/>
              </w:rPr>
            </w:pPr>
          </w:p>
          <w:p w14:paraId="562BA576" w14:textId="77777777" w:rsidR="00897F20" w:rsidRPr="00542A56" w:rsidRDefault="00897F20" w:rsidP="009A412E">
            <w:pPr>
              <w:rPr>
                <w:rFonts w:ascii="Arial" w:hAnsi="Arial" w:cs="Arial"/>
                <w:sz w:val="24"/>
                <w:szCs w:val="24"/>
              </w:rPr>
            </w:pPr>
          </w:p>
          <w:p w14:paraId="6377835F" w14:textId="77777777" w:rsidR="00897F20" w:rsidRPr="00542A56" w:rsidRDefault="00897F20" w:rsidP="009A412E">
            <w:pPr>
              <w:rPr>
                <w:rFonts w:ascii="Arial" w:hAnsi="Arial" w:cs="Arial"/>
                <w:sz w:val="24"/>
                <w:szCs w:val="24"/>
              </w:rPr>
            </w:pPr>
          </w:p>
          <w:p w14:paraId="7AF7B5BD" w14:textId="77777777" w:rsidR="00897F20" w:rsidRPr="00542A56" w:rsidRDefault="00897F20" w:rsidP="009A412E">
            <w:pPr>
              <w:rPr>
                <w:rFonts w:ascii="Arial" w:hAnsi="Arial" w:cs="Arial"/>
                <w:sz w:val="24"/>
                <w:szCs w:val="24"/>
              </w:rPr>
            </w:pPr>
          </w:p>
          <w:p w14:paraId="0C0418E3" w14:textId="77777777" w:rsidR="00897F20" w:rsidRPr="00542A56" w:rsidRDefault="00897F20" w:rsidP="009A412E">
            <w:pPr>
              <w:rPr>
                <w:rFonts w:ascii="Arial" w:hAnsi="Arial" w:cs="Arial"/>
                <w:sz w:val="24"/>
                <w:szCs w:val="24"/>
              </w:rPr>
            </w:pPr>
          </w:p>
          <w:p w14:paraId="143B6E72" w14:textId="77777777" w:rsidR="00897F20" w:rsidRPr="00542A56" w:rsidRDefault="00897F20" w:rsidP="009A412E">
            <w:pPr>
              <w:rPr>
                <w:rFonts w:ascii="Arial" w:hAnsi="Arial" w:cs="Arial"/>
                <w:sz w:val="24"/>
                <w:szCs w:val="24"/>
              </w:rPr>
            </w:pPr>
          </w:p>
          <w:p w14:paraId="4708C4CF" w14:textId="77777777" w:rsidR="00897F20" w:rsidRPr="00542A56" w:rsidRDefault="00897F20" w:rsidP="009A412E">
            <w:pPr>
              <w:rPr>
                <w:rFonts w:ascii="Arial" w:hAnsi="Arial" w:cs="Arial"/>
                <w:sz w:val="24"/>
                <w:szCs w:val="24"/>
              </w:rPr>
            </w:pPr>
          </w:p>
        </w:tc>
      </w:tr>
    </w:tbl>
    <w:p w14:paraId="78776F40" w14:textId="77777777" w:rsidR="00897F20" w:rsidRDefault="00897F20" w:rsidP="00897F20"/>
    <w:p w14:paraId="18F3D613" w14:textId="77777777" w:rsidR="00897F20" w:rsidRDefault="00897F20" w:rsidP="00897F20"/>
    <w:p w14:paraId="5D685910" w14:textId="77777777" w:rsidR="00897F20" w:rsidRDefault="00897F20" w:rsidP="00897F20"/>
    <w:p w14:paraId="1670C2A3" w14:textId="77777777" w:rsidR="00CF301F" w:rsidRDefault="00CF301F" w:rsidP="00DC58D4">
      <w:pPr>
        <w:jc w:val="both"/>
        <w:rPr>
          <w:rFonts w:ascii="Arial" w:eastAsia="Arial" w:hAnsi="Arial" w:cs="Arial"/>
          <w:color w:val="000000" w:themeColor="text1"/>
          <w:sz w:val="24"/>
          <w:szCs w:val="24"/>
        </w:rPr>
      </w:pPr>
    </w:p>
    <w:p w14:paraId="3CE37220" w14:textId="77777777" w:rsidR="00897F20" w:rsidRDefault="00897F20" w:rsidP="00DC58D4">
      <w:pPr>
        <w:jc w:val="both"/>
        <w:rPr>
          <w:rFonts w:ascii="Arial" w:eastAsia="Arial" w:hAnsi="Arial" w:cs="Arial"/>
          <w:color w:val="000000" w:themeColor="text1"/>
          <w:sz w:val="24"/>
          <w:szCs w:val="24"/>
        </w:rPr>
      </w:pPr>
    </w:p>
    <w:p w14:paraId="10BD1BE5" w14:textId="77777777" w:rsidR="00897F20" w:rsidRDefault="00897F20" w:rsidP="00DC58D4">
      <w:pPr>
        <w:jc w:val="both"/>
        <w:rPr>
          <w:rFonts w:ascii="Arial" w:eastAsia="Arial" w:hAnsi="Arial" w:cs="Arial"/>
          <w:color w:val="000000" w:themeColor="text1"/>
          <w:sz w:val="24"/>
          <w:szCs w:val="24"/>
        </w:rPr>
      </w:pPr>
    </w:p>
    <w:p w14:paraId="5A7E8CD6" w14:textId="77777777" w:rsidR="00897F20" w:rsidRDefault="00897F20" w:rsidP="00DC58D4">
      <w:pPr>
        <w:jc w:val="both"/>
        <w:rPr>
          <w:rFonts w:ascii="Arial" w:eastAsia="Arial" w:hAnsi="Arial" w:cs="Arial"/>
          <w:color w:val="000000" w:themeColor="text1"/>
          <w:sz w:val="24"/>
          <w:szCs w:val="24"/>
        </w:rPr>
      </w:pPr>
    </w:p>
    <w:p w14:paraId="17BA6684" w14:textId="77777777" w:rsidR="00897F20" w:rsidRDefault="00897F20" w:rsidP="00DC58D4">
      <w:pPr>
        <w:jc w:val="both"/>
        <w:rPr>
          <w:rFonts w:ascii="Arial" w:eastAsia="Arial" w:hAnsi="Arial" w:cs="Arial"/>
          <w:color w:val="000000" w:themeColor="text1"/>
          <w:sz w:val="24"/>
          <w:szCs w:val="24"/>
        </w:rPr>
      </w:pPr>
    </w:p>
    <w:p w14:paraId="2007FBD1" w14:textId="77777777" w:rsidR="00897F20" w:rsidRDefault="00897F20" w:rsidP="00DC58D4">
      <w:pPr>
        <w:jc w:val="both"/>
        <w:rPr>
          <w:rFonts w:ascii="Arial" w:eastAsia="Arial" w:hAnsi="Arial" w:cs="Arial"/>
          <w:color w:val="000000" w:themeColor="text1"/>
          <w:sz w:val="24"/>
          <w:szCs w:val="24"/>
        </w:rPr>
      </w:pPr>
    </w:p>
    <w:p w14:paraId="55F49C5A" w14:textId="77777777" w:rsidR="00897F20" w:rsidRDefault="00897F20" w:rsidP="00DC58D4">
      <w:pPr>
        <w:jc w:val="both"/>
        <w:rPr>
          <w:rFonts w:ascii="Arial" w:eastAsia="Arial" w:hAnsi="Arial" w:cs="Arial"/>
          <w:color w:val="000000" w:themeColor="text1"/>
          <w:sz w:val="24"/>
          <w:szCs w:val="24"/>
        </w:rPr>
      </w:pPr>
    </w:p>
    <w:p w14:paraId="5591495A" w14:textId="77777777" w:rsidR="00897F20" w:rsidRDefault="00897F20" w:rsidP="00DC58D4">
      <w:pPr>
        <w:jc w:val="both"/>
        <w:rPr>
          <w:rFonts w:ascii="Arial" w:eastAsia="Arial" w:hAnsi="Arial" w:cs="Arial"/>
          <w:color w:val="000000" w:themeColor="text1"/>
          <w:sz w:val="24"/>
          <w:szCs w:val="24"/>
        </w:rPr>
      </w:pPr>
    </w:p>
    <w:p w14:paraId="48EEC017" w14:textId="77777777" w:rsidR="00897F20" w:rsidRDefault="00897F20" w:rsidP="00DC58D4">
      <w:pPr>
        <w:jc w:val="both"/>
        <w:rPr>
          <w:rFonts w:ascii="Arial" w:eastAsia="Arial" w:hAnsi="Arial" w:cs="Arial"/>
          <w:color w:val="000000" w:themeColor="text1"/>
          <w:sz w:val="24"/>
          <w:szCs w:val="24"/>
        </w:rPr>
      </w:pPr>
    </w:p>
    <w:p w14:paraId="25344C8A" w14:textId="77777777" w:rsidR="00897F20" w:rsidRDefault="00897F20" w:rsidP="00DC58D4">
      <w:pPr>
        <w:jc w:val="both"/>
        <w:rPr>
          <w:rFonts w:ascii="Arial" w:eastAsia="Arial" w:hAnsi="Arial" w:cs="Arial"/>
          <w:color w:val="000000" w:themeColor="text1"/>
          <w:sz w:val="24"/>
          <w:szCs w:val="24"/>
        </w:rPr>
      </w:pPr>
    </w:p>
    <w:p w14:paraId="768A59A5" w14:textId="77777777" w:rsidR="00897F20" w:rsidRDefault="00897F20" w:rsidP="00DC58D4">
      <w:pPr>
        <w:jc w:val="both"/>
        <w:rPr>
          <w:rFonts w:ascii="Arial" w:eastAsia="Arial" w:hAnsi="Arial" w:cs="Arial"/>
          <w:color w:val="000000" w:themeColor="text1"/>
          <w:sz w:val="24"/>
          <w:szCs w:val="24"/>
        </w:rPr>
      </w:pPr>
    </w:p>
    <w:p w14:paraId="2B5F36BB" w14:textId="77777777" w:rsidR="00897F20" w:rsidRDefault="00897F20" w:rsidP="00DC58D4">
      <w:pPr>
        <w:jc w:val="both"/>
        <w:rPr>
          <w:rFonts w:ascii="Arial" w:eastAsia="Arial" w:hAnsi="Arial" w:cs="Arial"/>
          <w:color w:val="000000" w:themeColor="text1"/>
          <w:sz w:val="24"/>
          <w:szCs w:val="24"/>
        </w:rPr>
      </w:pPr>
    </w:p>
    <w:p w14:paraId="28087CCA" w14:textId="77777777" w:rsidR="00897F20" w:rsidRDefault="00897F20" w:rsidP="00DC58D4">
      <w:pPr>
        <w:jc w:val="both"/>
        <w:rPr>
          <w:rFonts w:ascii="Arial" w:eastAsia="Arial" w:hAnsi="Arial" w:cs="Arial"/>
          <w:color w:val="000000" w:themeColor="text1"/>
          <w:sz w:val="24"/>
          <w:szCs w:val="24"/>
        </w:rPr>
      </w:pPr>
    </w:p>
    <w:p w14:paraId="168EFB62" w14:textId="77777777" w:rsidR="00897F20" w:rsidRDefault="00897F20" w:rsidP="00DC58D4">
      <w:pPr>
        <w:jc w:val="both"/>
        <w:rPr>
          <w:rFonts w:ascii="Arial" w:eastAsia="Arial" w:hAnsi="Arial" w:cs="Arial"/>
          <w:color w:val="000000" w:themeColor="text1"/>
          <w:sz w:val="24"/>
          <w:szCs w:val="24"/>
        </w:rPr>
      </w:pPr>
    </w:p>
    <w:p w14:paraId="0F359BB7" w14:textId="77777777" w:rsidR="00897F20" w:rsidRDefault="00897F20" w:rsidP="00DC58D4">
      <w:pPr>
        <w:jc w:val="both"/>
        <w:rPr>
          <w:rFonts w:ascii="Arial" w:eastAsia="Arial" w:hAnsi="Arial" w:cs="Arial"/>
          <w:color w:val="000000" w:themeColor="text1"/>
          <w:sz w:val="24"/>
          <w:szCs w:val="24"/>
        </w:rPr>
      </w:pPr>
    </w:p>
    <w:p w14:paraId="1A87D4C7" w14:textId="77777777" w:rsidR="00897F20" w:rsidRDefault="00897F20" w:rsidP="00DC58D4">
      <w:pPr>
        <w:jc w:val="both"/>
        <w:rPr>
          <w:rFonts w:ascii="Arial" w:eastAsia="Arial" w:hAnsi="Arial" w:cs="Arial"/>
          <w:color w:val="000000" w:themeColor="text1"/>
          <w:sz w:val="24"/>
          <w:szCs w:val="24"/>
        </w:rPr>
      </w:pPr>
    </w:p>
    <w:p w14:paraId="51BE2D2E" w14:textId="77777777" w:rsidR="00B365D4" w:rsidRDefault="00B365D4" w:rsidP="00B365D4">
      <w:pPr>
        <w:pStyle w:val="Heading1"/>
        <w:rPr>
          <w:rFonts w:ascii="Calibri Light" w:hAnsi="Calibri Light"/>
        </w:rPr>
      </w:pPr>
      <w:r w:rsidRPr="5DACC5B2">
        <w:rPr>
          <w:rFonts w:ascii="Calibri Light" w:hAnsi="Calibri Light"/>
        </w:rPr>
        <w:lastRenderedPageBreak/>
        <w:t>Peer Review Feedback</w:t>
      </w:r>
    </w:p>
    <w:p w14:paraId="07D81AC7" w14:textId="77777777" w:rsidR="00B365D4" w:rsidRDefault="00B365D4" w:rsidP="00B365D4"/>
    <w:p w14:paraId="0887E856" w14:textId="77777777" w:rsidR="00B365D4" w:rsidRDefault="00B365D4" w:rsidP="00B365D4">
      <w:pPr>
        <w:pStyle w:val="Heading2"/>
        <w:rPr>
          <w:rFonts w:ascii="Calibri Light" w:hAnsi="Calibri Light"/>
        </w:rPr>
      </w:pPr>
      <w:r w:rsidRPr="5DACC5B2">
        <w:rPr>
          <w:rFonts w:ascii="Calibri Light" w:hAnsi="Calibri Light"/>
        </w:rPr>
        <w:t xml:space="preserve">Curriculum number: </w:t>
      </w:r>
      <w:r>
        <w:rPr>
          <w:rFonts w:ascii="Calibri Light" w:hAnsi="Calibri Light"/>
        </w:rPr>
        <w:t>15</w:t>
      </w:r>
    </w:p>
    <w:p w14:paraId="60E8ECE1" w14:textId="77777777" w:rsidR="00B365D4" w:rsidRPr="006E05F7" w:rsidRDefault="00B365D4" w:rsidP="00B365D4">
      <w:pPr>
        <w:rPr>
          <w:rFonts w:ascii="Arial" w:hAnsi="Arial" w:cs="Arial"/>
          <w:sz w:val="24"/>
          <w:szCs w:val="24"/>
        </w:rPr>
      </w:pPr>
    </w:p>
    <w:p w14:paraId="62D45212" w14:textId="77777777" w:rsidR="00B365D4" w:rsidRPr="006E05F7" w:rsidRDefault="00B365D4" w:rsidP="00B365D4">
      <w:pPr>
        <w:rPr>
          <w:rFonts w:ascii="Arial" w:hAnsi="Arial" w:cs="Arial"/>
          <w:sz w:val="24"/>
          <w:szCs w:val="24"/>
        </w:rPr>
      </w:pPr>
      <w:r w:rsidRPr="006E05F7">
        <w:rPr>
          <w:rFonts w:ascii="Arial" w:hAnsi="Arial" w:cs="Arial"/>
          <w:sz w:val="24"/>
          <w:szCs w:val="24"/>
        </w:rPr>
        <w:t>A clear justification has been provided for the proposed curriculum with an appropriate target audience.</w:t>
      </w:r>
    </w:p>
    <w:tbl>
      <w:tblPr>
        <w:tblStyle w:val="TableGrid"/>
        <w:tblW w:w="0" w:type="auto"/>
        <w:tblInd w:w="0" w:type="dxa"/>
        <w:tblLayout w:type="fixed"/>
        <w:tblLook w:val="06A0" w:firstRow="1" w:lastRow="0" w:firstColumn="1" w:lastColumn="0" w:noHBand="1" w:noVBand="1"/>
      </w:tblPr>
      <w:tblGrid>
        <w:gridCol w:w="9015"/>
      </w:tblGrid>
      <w:tr w:rsidR="00B365D4" w:rsidRPr="006E05F7" w14:paraId="513E4A5F" w14:textId="77777777" w:rsidTr="009A412E">
        <w:tc>
          <w:tcPr>
            <w:tcW w:w="9015" w:type="dxa"/>
          </w:tcPr>
          <w:p w14:paraId="065D70AF"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 Whilst there is reason shown for the proposed BTEC Level 3 National Diploma, there is a limitation to the depth of the rationale that demonstrates the need for this particular course. It is unclear how this course would benefit students and the wider context.  </w:t>
            </w:r>
          </w:p>
          <w:p w14:paraId="49B88B84" w14:textId="77777777" w:rsidR="00B365D4" w:rsidRPr="006E05F7" w:rsidRDefault="00B365D4" w:rsidP="009A412E">
            <w:pPr>
              <w:rPr>
                <w:rFonts w:ascii="Arial" w:hAnsi="Arial" w:cs="Arial"/>
                <w:sz w:val="24"/>
                <w:szCs w:val="24"/>
              </w:rPr>
            </w:pPr>
          </w:p>
          <w:p w14:paraId="47CD2BA8" w14:textId="77777777" w:rsidR="00B365D4" w:rsidRPr="006E05F7" w:rsidRDefault="00B365D4" w:rsidP="009A412E">
            <w:pPr>
              <w:rPr>
                <w:rFonts w:ascii="Arial" w:hAnsi="Arial" w:cs="Arial"/>
                <w:sz w:val="24"/>
                <w:szCs w:val="24"/>
              </w:rPr>
            </w:pPr>
          </w:p>
          <w:p w14:paraId="2510AAAB" w14:textId="77777777" w:rsidR="00B365D4" w:rsidRPr="006E05F7" w:rsidRDefault="00B365D4" w:rsidP="009A412E">
            <w:pPr>
              <w:rPr>
                <w:rFonts w:ascii="Arial" w:hAnsi="Arial" w:cs="Arial"/>
                <w:sz w:val="24"/>
                <w:szCs w:val="24"/>
              </w:rPr>
            </w:pPr>
          </w:p>
          <w:p w14:paraId="0B702569" w14:textId="77777777" w:rsidR="00B365D4" w:rsidRPr="006E05F7" w:rsidRDefault="00B365D4" w:rsidP="009A412E">
            <w:pPr>
              <w:rPr>
                <w:rFonts w:ascii="Arial" w:hAnsi="Arial" w:cs="Arial"/>
                <w:sz w:val="24"/>
                <w:szCs w:val="24"/>
              </w:rPr>
            </w:pPr>
          </w:p>
          <w:p w14:paraId="6857E4F7" w14:textId="77777777" w:rsidR="00B365D4" w:rsidRPr="006E05F7" w:rsidRDefault="00B365D4" w:rsidP="009A412E">
            <w:pPr>
              <w:rPr>
                <w:rFonts w:ascii="Arial" w:hAnsi="Arial" w:cs="Arial"/>
                <w:sz w:val="24"/>
                <w:szCs w:val="24"/>
              </w:rPr>
            </w:pPr>
          </w:p>
          <w:p w14:paraId="0EF7BDF0" w14:textId="77777777" w:rsidR="00B365D4" w:rsidRPr="006E05F7" w:rsidRDefault="00B365D4" w:rsidP="009A412E">
            <w:pPr>
              <w:rPr>
                <w:rFonts w:ascii="Arial" w:hAnsi="Arial" w:cs="Arial"/>
                <w:sz w:val="24"/>
                <w:szCs w:val="24"/>
              </w:rPr>
            </w:pPr>
          </w:p>
        </w:tc>
      </w:tr>
    </w:tbl>
    <w:p w14:paraId="5DB80277" w14:textId="77777777" w:rsidR="00B365D4" w:rsidRPr="006E05F7" w:rsidRDefault="00B365D4" w:rsidP="00B365D4">
      <w:pPr>
        <w:rPr>
          <w:rFonts w:ascii="Arial" w:hAnsi="Arial" w:cs="Arial"/>
          <w:sz w:val="24"/>
          <w:szCs w:val="24"/>
        </w:rPr>
      </w:pPr>
    </w:p>
    <w:p w14:paraId="774374E8" w14:textId="77777777" w:rsidR="00B365D4" w:rsidRPr="006E05F7" w:rsidRDefault="00B365D4" w:rsidP="00B365D4">
      <w:pPr>
        <w:rPr>
          <w:rFonts w:ascii="Arial" w:hAnsi="Arial" w:cs="Arial"/>
          <w:sz w:val="24"/>
          <w:szCs w:val="24"/>
        </w:rPr>
      </w:pPr>
      <w:r w:rsidRPr="006E05F7">
        <w:rPr>
          <w:rFonts w:ascii="Arial" w:hAnsi="Arial" w:cs="Arial"/>
          <w:sz w:val="24"/>
          <w:szCs w:val="24"/>
        </w:rPr>
        <w:t>The aims and objectives for the curriculum are appropriate for the topic and learning group</w:t>
      </w:r>
    </w:p>
    <w:tbl>
      <w:tblPr>
        <w:tblStyle w:val="TableGrid"/>
        <w:tblW w:w="0" w:type="auto"/>
        <w:tblInd w:w="0" w:type="dxa"/>
        <w:tblLayout w:type="fixed"/>
        <w:tblLook w:val="06A0" w:firstRow="1" w:lastRow="0" w:firstColumn="1" w:lastColumn="0" w:noHBand="1" w:noVBand="1"/>
      </w:tblPr>
      <w:tblGrid>
        <w:gridCol w:w="9015"/>
      </w:tblGrid>
      <w:tr w:rsidR="00B365D4" w:rsidRPr="006E05F7" w14:paraId="57151FC8" w14:textId="77777777" w:rsidTr="009A412E">
        <w:tc>
          <w:tcPr>
            <w:tcW w:w="9015" w:type="dxa"/>
          </w:tcPr>
          <w:p w14:paraId="71E8D4C6"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The unit learning objectives and assessment criteria are clear and concise. The learning outcomes for each unit are broken down to demonstrate what would be considered a ‘pass’, ‘merit’, and ‘distinction’. </w:t>
            </w:r>
          </w:p>
          <w:p w14:paraId="0C37B0BC"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The learning objectives align with your scheme of work and there is consideration to how the units can be adapted based on the delivery timeframe. </w:t>
            </w:r>
          </w:p>
          <w:p w14:paraId="4F83D910" w14:textId="77777777" w:rsidR="00B365D4" w:rsidRPr="006E05F7" w:rsidRDefault="00B365D4" w:rsidP="009A412E">
            <w:pPr>
              <w:rPr>
                <w:rFonts w:ascii="Arial" w:hAnsi="Arial" w:cs="Arial"/>
                <w:sz w:val="24"/>
                <w:szCs w:val="24"/>
              </w:rPr>
            </w:pPr>
          </w:p>
          <w:p w14:paraId="102B2092" w14:textId="77777777" w:rsidR="00B365D4" w:rsidRPr="006E05F7" w:rsidRDefault="00B365D4" w:rsidP="009A412E">
            <w:pPr>
              <w:rPr>
                <w:rFonts w:ascii="Arial" w:hAnsi="Arial" w:cs="Arial"/>
                <w:sz w:val="24"/>
                <w:szCs w:val="24"/>
              </w:rPr>
            </w:pPr>
          </w:p>
          <w:p w14:paraId="618D27C6" w14:textId="77777777" w:rsidR="00B365D4" w:rsidRPr="006E05F7" w:rsidRDefault="00B365D4" w:rsidP="009A412E">
            <w:pPr>
              <w:rPr>
                <w:rFonts w:ascii="Arial" w:hAnsi="Arial" w:cs="Arial"/>
                <w:sz w:val="24"/>
                <w:szCs w:val="24"/>
              </w:rPr>
            </w:pPr>
          </w:p>
          <w:p w14:paraId="7F3BD39B" w14:textId="77777777" w:rsidR="00B365D4" w:rsidRPr="006E05F7" w:rsidRDefault="00B365D4" w:rsidP="009A412E">
            <w:pPr>
              <w:rPr>
                <w:rFonts w:ascii="Arial" w:hAnsi="Arial" w:cs="Arial"/>
                <w:sz w:val="24"/>
                <w:szCs w:val="24"/>
              </w:rPr>
            </w:pPr>
          </w:p>
          <w:p w14:paraId="3531EB1A" w14:textId="77777777" w:rsidR="00B365D4" w:rsidRPr="006E05F7" w:rsidRDefault="00B365D4" w:rsidP="009A412E">
            <w:pPr>
              <w:rPr>
                <w:rFonts w:ascii="Arial" w:hAnsi="Arial" w:cs="Arial"/>
                <w:sz w:val="24"/>
                <w:szCs w:val="24"/>
              </w:rPr>
            </w:pPr>
          </w:p>
        </w:tc>
      </w:tr>
    </w:tbl>
    <w:p w14:paraId="6071259A" w14:textId="77777777" w:rsidR="00B365D4" w:rsidRPr="006E05F7" w:rsidRDefault="00B365D4" w:rsidP="00B365D4">
      <w:pPr>
        <w:rPr>
          <w:rFonts w:ascii="Arial" w:hAnsi="Arial" w:cs="Arial"/>
          <w:sz w:val="24"/>
          <w:szCs w:val="24"/>
        </w:rPr>
      </w:pPr>
    </w:p>
    <w:p w14:paraId="6FBC7F00" w14:textId="77777777" w:rsidR="00B365D4" w:rsidRPr="006E05F7" w:rsidRDefault="00B365D4" w:rsidP="00B365D4">
      <w:pPr>
        <w:rPr>
          <w:rFonts w:ascii="Arial" w:hAnsi="Arial" w:cs="Arial"/>
          <w:sz w:val="24"/>
          <w:szCs w:val="24"/>
        </w:rPr>
      </w:pPr>
      <w:r w:rsidRPr="006E05F7">
        <w:rPr>
          <w:rFonts w:ascii="Arial" w:hAnsi="Arial" w:cs="Arial"/>
          <w:sz w:val="24"/>
          <w:szCs w:val="24"/>
        </w:rPr>
        <w:t>The proposed curriculum has a suitable structure for the needs of the topic and the cohort.</w:t>
      </w:r>
    </w:p>
    <w:tbl>
      <w:tblPr>
        <w:tblStyle w:val="TableGrid"/>
        <w:tblW w:w="0" w:type="auto"/>
        <w:tblInd w:w="0" w:type="dxa"/>
        <w:tblLayout w:type="fixed"/>
        <w:tblLook w:val="06A0" w:firstRow="1" w:lastRow="0" w:firstColumn="1" w:lastColumn="0" w:noHBand="1" w:noVBand="1"/>
      </w:tblPr>
      <w:tblGrid>
        <w:gridCol w:w="9015"/>
      </w:tblGrid>
      <w:tr w:rsidR="00B365D4" w:rsidRPr="006E05F7" w14:paraId="4EEB2426" w14:textId="77777777" w:rsidTr="009A412E">
        <w:tc>
          <w:tcPr>
            <w:tcW w:w="9015" w:type="dxa"/>
          </w:tcPr>
          <w:p w14:paraId="2D611F15" w14:textId="77777777" w:rsidR="00B365D4" w:rsidRPr="006E05F7" w:rsidRDefault="00B365D4" w:rsidP="009A412E">
            <w:pPr>
              <w:rPr>
                <w:rFonts w:ascii="Arial" w:hAnsi="Arial" w:cs="Arial"/>
                <w:sz w:val="24"/>
                <w:szCs w:val="24"/>
              </w:rPr>
            </w:pPr>
            <w:r w:rsidRPr="006E05F7">
              <w:rPr>
                <w:rFonts w:ascii="Arial" w:hAnsi="Arial" w:cs="Arial"/>
                <w:sz w:val="24"/>
                <w:szCs w:val="24"/>
              </w:rPr>
              <w:t>You clearly have a high level of understanding and knowledge around this subject and have structured your curriculum to take students through each topic with consideration to what they will need to learn first.</w:t>
            </w:r>
          </w:p>
          <w:p w14:paraId="01F23AAE"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You have detailed how and why students will be assessed during the proposed course, and this aligns well with what they are expected to learn. </w:t>
            </w:r>
          </w:p>
          <w:p w14:paraId="44C1D4B7" w14:textId="77777777" w:rsidR="00B365D4" w:rsidRPr="006E05F7" w:rsidRDefault="00B365D4" w:rsidP="009A412E">
            <w:pPr>
              <w:rPr>
                <w:rFonts w:ascii="Arial" w:hAnsi="Arial" w:cs="Arial"/>
                <w:sz w:val="24"/>
                <w:szCs w:val="24"/>
              </w:rPr>
            </w:pPr>
          </w:p>
          <w:p w14:paraId="5B0A5077" w14:textId="77777777" w:rsidR="00B365D4" w:rsidRPr="006E05F7" w:rsidRDefault="00B365D4" w:rsidP="009A412E">
            <w:pPr>
              <w:rPr>
                <w:rFonts w:ascii="Arial" w:hAnsi="Arial" w:cs="Arial"/>
                <w:sz w:val="24"/>
                <w:szCs w:val="24"/>
              </w:rPr>
            </w:pPr>
          </w:p>
          <w:p w14:paraId="35BDC9DC" w14:textId="77777777" w:rsidR="00B365D4" w:rsidRPr="006E05F7" w:rsidRDefault="00B365D4" w:rsidP="009A412E">
            <w:pPr>
              <w:rPr>
                <w:rFonts w:ascii="Arial" w:hAnsi="Arial" w:cs="Arial"/>
                <w:sz w:val="24"/>
                <w:szCs w:val="24"/>
              </w:rPr>
            </w:pPr>
          </w:p>
          <w:p w14:paraId="4CF5D496" w14:textId="77777777" w:rsidR="00B365D4" w:rsidRPr="006E05F7" w:rsidRDefault="00B365D4" w:rsidP="009A412E">
            <w:pPr>
              <w:rPr>
                <w:rFonts w:ascii="Arial" w:hAnsi="Arial" w:cs="Arial"/>
                <w:sz w:val="24"/>
                <w:szCs w:val="24"/>
              </w:rPr>
            </w:pPr>
          </w:p>
          <w:p w14:paraId="0DE96C44" w14:textId="77777777" w:rsidR="00B365D4" w:rsidRPr="006E05F7" w:rsidRDefault="00B365D4" w:rsidP="009A412E">
            <w:pPr>
              <w:rPr>
                <w:rFonts w:ascii="Arial" w:hAnsi="Arial" w:cs="Arial"/>
                <w:sz w:val="24"/>
                <w:szCs w:val="24"/>
              </w:rPr>
            </w:pPr>
          </w:p>
        </w:tc>
      </w:tr>
    </w:tbl>
    <w:p w14:paraId="2DD6AF88" w14:textId="77777777" w:rsidR="00B365D4" w:rsidRPr="006E05F7" w:rsidRDefault="00B365D4" w:rsidP="00B365D4">
      <w:pPr>
        <w:rPr>
          <w:rFonts w:ascii="Arial" w:hAnsi="Arial" w:cs="Arial"/>
          <w:sz w:val="24"/>
          <w:szCs w:val="24"/>
        </w:rPr>
      </w:pPr>
    </w:p>
    <w:p w14:paraId="2018B333" w14:textId="77777777" w:rsidR="00B365D4" w:rsidRPr="006E05F7" w:rsidRDefault="00B365D4" w:rsidP="00B365D4">
      <w:pPr>
        <w:rPr>
          <w:rFonts w:ascii="Arial" w:hAnsi="Arial" w:cs="Arial"/>
          <w:sz w:val="24"/>
          <w:szCs w:val="24"/>
        </w:rPr>
      </w:pPr>
      <w:r w:rsidRPr="006E05F7">
        <w:rPr>
          <w:rFonts w:ascii="Arial" w:hAnsi="Arial" w:cs="Arial"/>
          <w:sz w:val="24"/>
          <w:szCs w:val="24"/>
        </w:rPr>
        <w:t>Where appropriate, there was consideration given to relevant professional standards/benchmarking statements in the design of the curriculum.</w:t>
      </w:r>
    </w:p>
    <w:tbl>
      <w:tblPr>
        <w:tblStyle w:val="TableGrid"/>
        <w:tblW w:w="0" w:type="auto"/>
        <w:tblInd w:w="0" w:type="dxa"/>
        <w:tblLayout w:type="fixed"/>
        <w:tblLook w:val="06A0" w:firstRow="1" w:lastRow="0" w:firstColumn="1" w:lastColumn="0" w:noHBand="1" w:noVBand="1"/>
      </w:tblPr>
      <w:tblGrid>
        <w:gridCol w:w="9015"/>
      </w:tblGrid>
      <w:tr w:rsidR="00B365D4" w:rsidRPr="006E05F7" w14:paraId="0450008A" w14:textId="77777777" w:rsidTr="009A412E">
        <w:tc>
          <w:tcPr>
            <w:tcW w:w="9015" w:type="dxa"/>
          </w:tcPr>
          <w:p w14:paraId="6E9F673E"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There is no reference to professional standards/benchmarking statements throughout the proposed curriculum. </w:t>
            </w:r>
          </w:p>
          <w:p w14:paraId="7448ACCE" w14:textId="77777777" w:rsidR="00B365D4" w:rsidRPr="006E05F7" w:rsidRDefault="00B365D4" w:rsidP="009A412E">
            <w:pPr>
              <w:rPr>
                <w:rFonts w:ascii="Arial" w:hAnsi="Arial" w:cs="Arial"/>
                <w:sz w:val="24"/>
                <w:szCs w:val="24"/>
              </w:rPr>
            </w:pPr>
          </w:p>
          <w:p w14:paraId="231A61A2" w14:textId="77777777" w:rsidR="00B365D4" w:rsidRPr="006E05F7" w:rsidRDefault="00B365D4" w:rsidP="009A412E">
            <w:pPr>
              <w:rPr>
                <w:rFonts w:ascii="Arial" w:hAnsi="Arial" w:cs="Arial"/>
                <w:sz w:val="24"/>
                <w:szCs w:val="24"/>
              </w:rPr>
            </w:pPr>
          </w:p>
          <w:p w14:paraId="46205500" w14:textId="77777777" w:rsidR="00B365D4" w:rsidRPr="006E05F7" w:rsidRDefault="00B365D4" w:rsidP="009A412E">
            <w:pPr>
              <w:rPr>
                <w:rFonts w:ascii="Arial" w:hAnsi="Arial" w:cs="Arial"/>
                <w:sz w:val="24"/>
                <w:szCs w:val="24"/>
              </w:rPr>
            </w:pPr>
          </w:p>
          <w:p w14:paraId="6169AFF9" w14:textId="77777777" w:rsidR="00B365D4" w:rsidRPr="006E05F7" w:rsidRDefault="00B365D4" w:rsidP="009A412E">
            <w:pPr>
              <w:rPr>
                <w:rFonts w:ascii="Arial" w:hAnsi="Arial" w:cs="Arial"/>
                <w:sz w:val="24"/>
                <w:szCs w:val="24"/>
              </w:rPr>
            </w:pPr>
          </w:p>
          <w:p w14:paraId="2E90CE88" w14:textId="77777777" w:rsidR="00B365D4" w:rsidRPr="006E05F7" w:rsidRDefault="00B365D4" w:rsidP="009A412E">
            <w:pPr>
              <w:rPr>
                <w:rFonts w:ascii="Arial" w:hAnsi="Arial" w:cs="Arial"/>
                <w:sz w:val="24"/>
                <w:szCs w:val="24"/>
              </w:rPr>
            </w:pPr>
          </w:p>
        </w:tc>
      </w:tr>
    </w:tbl>
    <w:p w14:paraId="0C316C67" w14:textId="77777777" w:rsidR="00B365D4" w:rsidRPr="006E05F7" w:rsidRDefault="00B365D4" w:rsidP="00B365D4">
      <w:pPr>
        <w:rPr>
          <w:rFonts w:ascii="Arial" w:hAnsi="Arial" w:cs="Arial"/>
          <w:sz w:val="24"/>
          <w:szCs w:val="24"/>
        </w:rPr>
      </w:pPr>
    </w:p>
    <w:p w14:paraId="5F185CB8" w14:textId="77777777" w:rsidR="00B365D4" w:rsidRPr="006E05F7" w:rsidRDefault="00B365D4" w:rsidP="00B365D4">
      <w:pPr>
        <w:rPr>
          <w:rFonts w:ascii="Arial" w:hAnsi="Arial" w:cs="Arial"/>
          <w:sz w:val="24"/>
          <w:szCs w:val="24"/>
        </w:rPr>
      </w:pPr>
    </w:p>
    <w:p w14:paraId="44A9EC9D" w14:textId="77777777" w:rsidR="00B365D4" w:rsidRPr="006E05F7" w:rsidRDefault="00B365D4" w:rsidP="00B365D4">
      <w:pPr>
        <w:rPr>
          <w:rFonts w:ascii="Arial" w:hAnsi="Arial" w:cs="Arial"/>
          <w:sz w:val="24"/>
          <w:szCs w:val="24"/>
        </w:rPr>
      </w:pPr>
    </w:p>
    <w:p w14:paraId="45E720D8" w14:textId="77777777" w:rsidR="00B365D4" w:rsidRPr="006E05F7" w:rsidRDefault="00B365D4" w:rsidP="00B365D4">
      <w:pPr>
        <w:rPr>
          <w:rFonts w:ascii="Arial" w:hAnsi="Arial" w:cs="Arial"/>
          <w:sz w:val="24"/>
          <w:szCs w:val="24"/>
        </w:rPr>
      </w:pPr>
    </w:p>
    <w:p w14:paraId="4EE3E831" w14:textId="77777777" w:rsidR="00B365D4" w:rsidRPr="006E05F7" w:rsidRDefault="00B365D4" w:rsidP="00B365D4">
      <w:pPr>
        <w:rPr>
          <w:rFonts w:ascii="Arial" w:hAnsi="Arial" w:cs="Arial"/>
          <w:sz w:val="24"/>
          <w:szCs w:val="24"/>
        </w:rPr>
      </w:pPr>
      <w:r w:rsidRPr="006E05F7">
        <w:rPr>
          <w:rFonts w:ascii="Arial" w:hAnsi="Arial" w:cs="Arial"/>
          <w:sz w:val="24"/>
          <w:szCs w:val="24"/>
        </w:rPr>
        <w:t>Comments on the scheme of work that was designed.</w:t>
      </w:r>
    </w:p>
    <w:tbl>
      <w:tblPr>
        <w:tblStyle w:val="TableGrid"/>
        <w:tblW w:w="0" w:type="auto"/>
        <w:tblInd w:w="0" w:type="dxa"/>
        <w:tblLayout w:type="fixed"/>
        <w:tblLook w:val="06A0" w:firstRow="1" w:lastRow="0" w:firstColumn="1" w:lastColumn="0" w:noHBand="1" w:noVBand="1"/>
      </w:tblPr>
      <w:tblGrid>
        <w:gridCol w:w="9015"/>
      </w:tblGrid>
      <w:tr w:rsidR="00B365D4" w:rsidRPr="006E05F7" w14:paraId="4B783009" w14:textId="77777777" w:rsidTr="009A412E">
        <w:tc>
          <w:tcPr>
            <w:tcW w:w="9015" w:type="dxa"/>
          </w:tcPr>
          <w:p w14:paraId="184F84F5"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The scheme of work is highly detailed and clear. You have set out the number of credits for each unit and the assessment criteria for each learning objective. You have set out the time frame for recommended taught hours, with consideration to the amount of time needed to complete Unit  - AI/ML Research Project. </w:t>
            </w:r>
          </w:p>
          <w:p w14:paraId="3DAC66B9" w14:textId="77777777" w:rsidR="00B365D4" w:rsidRPr="006E05F7" w:rsidRDefault="00B365D4" w:rsidP="009A412E">
            <w:pPr>
              <w:rPr>
                <w:rFonts w:ascii="Arial" w:hAnsi="Arial" w:cs="Arial"/>
                <w:sz w:val="24"/>
                <w:szCs w:val="24"/>
              </w:rPr>
            </w:pPr>
          </w:p>
          <w:p w14:paraId="19ED9822" w14:textId="77777777" w:rsidR="00B365D4" w:rsidRPr="006E05F7" w:rsidRDefault="00B365D4" w:rsidP="009A412E">
            <w:pPr>
              <w:rPr>
                <w:rFonts w:ascii="Arial" w:hAnsi="Arial" w:cs="Arial"/>
                <w:sz w:val="24"/>
                <w:szCs w:val="24"/>
              </w:rPr>
            </w:pPr>
          </w:p>
          <w:p w14:paraId="4AF20A6C" w14:textId="77777777" w:rsidR="00B365D4" w:rsidRPr="006E05F7" w:rsidRDefault="00B365D4" w:rsidP="009A412E">
            <w:pPr>
              <w:rPr>
                <w:rFonts w:ascii="Arial" w:hAnsi="Arial" w:cs="Arial"/>
                <w:sz w:val="24"/>
                <w:szCs w:val="24"/>
              </w:rPr>
            </w:pPr>
          </w:p>
          <w:p w14:paraId="4286A24F" w14:textId="77777777" w:rsidR="00B365D4" w:rsidRPr="006E05F7" w:rsidRDefault="00B365D4" w:rsidP="009A412E">
            <w:pPr>
              <w:rPr>
                <w:rFonts w:ascii="Arial" w:hAnsi="Arial" w:cs="Arial"/>
                <w:sz w:val="24"/>
                <w:szCs w:val="24"/>
              </w:rPr>
            </w:pPr>
          </w:p>
          <w:p w14:paraId="420D78B5" w14:textId="77777777" w:rsidR="00B365D4" w:rsidRPr="006E05F7" w:rsidRDefault="00B365D4" w:rsidP="009A412E">
            <w:pPr>
              <w:rPr>
                <w:rFonts w:ascii="Arial" w:hAnsi="Arial" w:cs="Arial"/>
                <w:sz w:val="24"/>
                <w:szCs w:val="24"/>
              </w:rPr>
            </w:pPr>
          </w:p>
          <w:p w14:paraId="19DC8096" w14:textId="77777777" w:rsidR="00B365D4" w:rsidRPr="006E05F7" w:rsidRDefault="00B365D4" w:rsidP="009A412E">
            <w:pPr>
              <w:rPr>
                <w:rFonts w:ascii="Arial" w:hAnsi="Arial" w:cs="Arial"/>
                <w:sz w:val="24"/>
                <w:szCs w:val="24"/>
              </w:rPr>
            </w:pPr>
          </w:p>
          <w:p w14:paraId="3B3DC340" w14:textId="77777777" w:rsidR="00B365D4" w:rsidRPr="006E05F7" w:rsidRDefault="00B365D4" w:rsidP="009A412E">
            <w:pPr>
              <w:rPr>
                <w:rFonts w:ascii="Arial" w:hAnsi="Arial" w:cs="Arial"/>
                <w:sz w:val="24"/>
                <w:szCs w:val="24"/>
              </w:rPr>
            </w:pPr>
          </w:p>
        </w:tc>
      </w:tr>
    </w:tbl>
    <w:p w14:paraId="5CD7B58A" w14:textId="77777777" w:rsidR="00B365D4" w:rsidRPr="006E05F7" w:rsidRDefault="00B365D4" w:rsidP="00B365D4">
      <w:pPr>
        <w:rPr>
          <w:rFonts w:ascii="Arial" w:hAnsi="Arial" w:cs="Arial"/>
          <w:sz w:val="24"/>
          <w:szCs w:val="24"/>
        </w:rPr>
      </w:pPr>
    </w:p>
    <w:p w14:paraId="5A5C5B07" w14:textId="77777777" w:rsidR="00B365D4" w:rsidRPr="006E05F7" w:rsidRDefault="00B365D4" w:rsidP="00B365D4">
      <w:pPr>
        <w:rPr>
          <w:rFonts w:ascii="Arial" w:hAnsi="Arial" w:cs="Arial"/>
          <w:sz w:val="24"/>
          <w:szCs w:val="24"/>
        </w:rPr>
      </w:pPr>
    </w:p>
    <w:p w14:paraId="241D0AF7" w14:textId="77777777" w:rsidR="00B365D4" w:rsidRPr="006E05F7" w:rsidRDefault="00B365D4" w:rsidP="00B365D4">
      <w:pPr>
        <w:rPr>
          <w:rFonts w:ascii="Arial" w:hAnsi="Arial" w:cs="Arial"/>
          <w:sz w:val="24"/>
          <w:szCs w:val="24"/>
        </w:rPr>
      </w:pPr>
      <w:r w:rsidRPr="006E05F7">
        <w:rPr>
          <w:rFonts w:ascii="Arial" w:hAnsi="Arial" w:cs="Arial"/>
          <w:sz w:val="24"/>
          <w:szCs w:val="24"/>
        </w:rPr>
        <w:t>Anything else that you would like to comment on?</w:t>
      </w:r>
    </w:p>
    <w:tbl>
      <w:tblPr>
        <w:tblStyle w:val="TableGrid"/>
        <w:tblW w:w="0" w:type="auto"/>
        <w:tblInd w:w="0" w:type="dxa"/>
        <w:tblLayout w:type="fixed"/>
        <w:tblLook w:val="06A0" w:firstRow="1" w:lastRow="0" w:firstColumn="1" w:lastColumn="0" w:noHBand="1" w:noVBand="1"/>
      </w:tblPr>
      <w:tblGrid>
        <w:gridCol w:w="9015"/>
      </w:tblGrid>
      <w:tr w:rsidR="00B365D4" w:rsidRPr="006E05F7" w14:paraId="036417CE" w14:textId="77777777" w:rsidTr="009A412E">
        <w:tc>
          <w:tcPr>
            <w:tcW w:w="9015" w:type="dxa"/>
          </w:tcPr>
          <w:p w14:paraId="093A5D08"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Appendix A and C align with your lesson plans and the tasks are a clear way to identify entry behaviour and assess formatively during/after the activity. Activity 1 and 2 Extension shows that you have clearly considered all of the learners and their individual learning needs. </w:t>
            </w:r>
          </w:p>
          <w:p w14:paraId="1F0FB155" w14:textId="77777777" w:rsidR="00B365D4" w:rsidRPr="006E05F7" w:rsidRDefault="00B365D4" w:rsidP="009A412E">
            <w:pPr>
              <w:rPr>
                <w:rFonts w:ascii="Arial" w:hAnsi="Arial" w:cs="Arial"/>
                <w:sz w:val="24"/>
                <w:szCs w:val="24"/>
              </w:rPr>
            </w:pPr>
          </w:p>
          <w:p w14:paraId="3812D0E9" w14:textId="77777777" w:rsidR="00B365D4" w:rsidRPr="006E05F7" w:rsidRDefault="00B365D4" w:rsidP="009A412E">
            <w:pPr>
              <w:rPr>
                <w:rFonts w:ascii="Arial" w:hAnsi="Arial" w:cs="Arial"/>
                <w:sz w:val="24"/>
                <w:szCs w:val="24"/>
              </w:rPr>
            </w:pPr>
            <w:r w:rsidRPr="006E05F7">
              <w:rPr>
                <w:rFonts w:ascii="Arial" w:hAnsi="Arial" w:cs="Arial"/>
                <w:sz w:val="24"/>
                <w:szCs w:val="24"/>
              </w:rPr>
              <w:t xml:space="preserve">Your PowerPoints are clear and well designed. Your PowerPoint for lesson 2 would be useful for students to have a visual of the instructions so that they can be guided through the task. </w:t>
            </w:r>
          </w:p>
          <w:p w14:paraId="44E55BFA" w14:textId="77777777" w:rsidR="00B365D4" w:rsidRPr="006E05F7" w:rsidRDefault="00B365D4" w:rsidP="009A412E">
            <w:pPr>
              <w:rPr>
                <w:rFonts w:ascii="Arial" w:hAnsi="Arial" w:cs="Arial"/>
                <w:sz w:val="24"/>
                <w:szCs w:val="24"/>
              </w:rPr>
            </w:pPr>
          </w:p>
          <w:p w14:paraId="2E065DCA" w14:textId="77777777" w:rsidR="00B365D4" w:rsidRPr="006E05F7" w:rsidRDefault="00B365D4" w:rsidP="009A412E">
            <w:pPr>
              <w:rPr>
                <w:rFonts w:ascii="Arial" w:hAnsi="Arial" w:cs="Arial"/>
                <w:sz w:val="24"/>
                <w:szCs w:val="24"/>
              </w:rPr>
            </w:pPr>
          </w:p>
          <w:p w14:paraId="4548CB4D" w14:textId="77777777" w:rsidR="00B365D4" w:rsidRPr="006E05F7" w:rsidRDefault="00B365D4" w:rsidP="009A412E">
            <w:pPr>
              <w:rPr>
                <w:rFonts w:ascii="Arial" w:hAnsi="Arial" w:cs="Arial"/>
                <w:sz w:val="24"/>
                <w:szCs w:val="24"/>
              </w:rPr>
            </w:pPr>
          </w:p>
          <w:p w14:paraId="14AC164D" w14:textId="77777777" w:rsidR="00B365D4" w:rsidRPr="006E05F7" w:rsidRDefault="00B365D4" w:rsidP="009A412E">
            <w:pPr>
              <w:rPr>
                <w:rFonts w:ascii="Arial" w:hAnsi="Arial" w:cs="Arial"/>
                <w:sz w:val="24"/>
                <w:szCs w:val="24"/>
              </w:rPr>
            </w:pPr>
          </w:p>
          <w:p w14:paraId="28E04CD5" w14:textId="77777777" w:rsidR="00B365D4" w:rsidRPr="006E05F7" w:rsidRDefault="00B365D4" w:rsidP="009A412E">
            <w:pPr>
              <w:rPr>
                <w:rFonts w:ascii="Arial" w:hAnsi="Arial" w:cs="Arial"/>
                <w:sz w:val="24"/>
                <w:szCs w:val="24"/>
              </w:rPr>
            </w:pPr>
          </w:p>
          <w:p w14:paraId="3FF05E72" w14:textId="77777777" w:rsidR="00B365D4" w:rsidRPr="006E05F7" w:rsidRDefault="00B365D4" w:rsidP="009A412E">
            <w:pPr>
              <w:rPr>
                <w:rFonts w:ascii="Arial" w:hAnsi="Arial" w:cs="Arial"/>
                <w:sz w:val="24"/>
                <w:szCs w:val="24"/>
              </w:rPr>
            </w:pPr>
          </w:p>
        </w:tc>
      </w:tr>
    </w:tbl>
    <w:p w14:paraId="31F1EBE4" w14:textId="77777777" w:rsidR="00B365D4" w:rsidRPr="006E05F7" w:rsidRDefault="00B365D4" w:rsidP="00B365D4">
      <w:pPr>
        <w:rPr>
          <w:rFonts w:ascii="Arial" w:hAnsi="Arial" w:cs="Arial"/>
          <w:sz w:val="24"/>
          <w:szCs w:val="24"/>
        </w:rPr>
      </w:pPr>
    </w:p>
    <w:p w14:paraId="28F34A31" w14:textId="77777777" w:rsidR="00B365D4" w:rsidRPr="006E05F7" w:rsidRDefault="00B365D4" w:rsidP="00B365D4">
      <w:pPr>
        <w:rPr>
          <w:rFonts w:ascii="Arial" w:hAnsi="Arial" w:cs="Arial"/>
          <w:sz w:val="24"/>
          <w:szCs w:val="24"/>
        </w:rPr>
      </w:pPr>
    </w:p>
    <w:p w14:paraId="4497EE4E" w14:textId="77777777" w:rsidR="00897F20" w:rsidRPr="006E05F7" w:rsidRDefault="00897F20" w:rsidP="00DC58D4">
      <w:pPr>
        <w:jc w:val="both"/>
        <w:rPr>
          <w:rFonts w:ascii="Arial" w:eastAsia="Arial" w:hAnsi="Arial" w:cs="Arial"/>
          <w:color w:val="000000" w:themeColor="text1"/>
          <w:sz w:val="24"/>
          <w:szCs w:val="24"/>
        </w:rPr>
      </w:pPr>
    </w:p>
    <w:p w14:paraId="31B28645" w14:textId="67A02743" w:rsidR="00287D7E" w:rsidRPr="006E05F7" w:rsidRDefault="00287D7E" w:rsidP="00DC58D4">
      <w:pPr>
        <w:rPr>
          <w:rFonts w:ascii="Arial" w:hAnsi="Arial" w:cs="Arial"/>
          <w:i/>
          <w:iCs/>
          <w:sz w:val="24"/>
          <w:szCs w:val="24"/>
        </w:rPr>
      </w:pPr>
    </w:p>
    <w:sectPr w:rsidR="00287D7E" w:rsidRPr="006E05F7" w:rsidSect="0016156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03505" w14:textId="77777777" w:rsidR="00296983" w:rsidRDefault="00296983" w:rsidP="005C4A75">
      <w:r>
        <w:separator/>
      </w:r>
    </w:p>
  </w:endnote>
  <w:endnote w:type="continuationSeparator" w:id="0">
    <w:p w14:paraId="19C90130" w14:textId="77777777" w:rsidR="00296983" w:rsidRDefault="00296983" w:rsidP="005C4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018F6E" w14:textId="77777777" w:rsidR="00296983" w:rsidRDefault="00296983" w:rsidP="005C4A75">
      <w:r>
        <w:separator/>
      </w:r>
    </w:p>
  </w:footnote>
  <w:footnote w:type="continuationSeparator" w:id="0">
    <w:p w14:paraId="4258960A" w14:textId="77777777" w:rsidR="00296983" w:rsidRDefault="00296983" w:rsidP="005C4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24EB1" w14:textId="0C14C4DA" w:rsidR="005C4A75" w:rsidRDefault="005C4A75">
    <w:pPr>
      <w:pStyle w:val="Header"/>
    </w:pPr>
    <w:r>
      <w:t>Rebecca Sparkes - 2011028</w:t>
    </w:r>
  </w:p>
  <w:p w14:paraId="7DE421BD" w14:textId="77777777" w:rsidR="005C4A75" w:rsidRDefault="005C4A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1FAFE3"/>
    <w:multiLevelType w:val="hybridMultilevel"/>
    <w:tmpl w:val="0D387110"/>
    <w:lvl w:ilvl="0" w:tplc="E82EDAF8">
      <w:start w:val="1"/>
      <w:numFmt w:val="bullet"/>
      <w:lvlText w:val=""/>
      <w:lvlJc w:val="left"/>
      <w:pPr>
        <w:ind w:left="720" w:hanging="360"/>
      </w:pPr>
      <w:rPr>
        <w:rFonts w:ascii="Symbol" w:hAnsi="Symbol" w:hint="default"/>
      </w:rPr>
    </w:lvl>
    <w:lvl w:ilvl="1" w:tplc="0916EDDC">
      <w:start w:val="1"/>
      <w:numFmt w:val="decimal"/>
      <w:lvlText w:val="%2."/>
      <w:lvlJc w:val="left"/>
      <w:pPr>
        <w:ind w:left="1440" w:hanging="360"/>
      </w:pPr>
      <w:rPr>
        <w:rFonts w:hint="default"/>
      </w:rPr>
    </w:lvl>
    <w:lvl w:ilvl="2" w:tplc="97229688">
      <w:start w:val="1"/>
      <w:numFmt w:val="bullet"/>
      <w:lvlText w:val=""/>
      <w:lvlJc w:val="left"/>
      <w:pPr>
        <w:ind w:left="2160" w:hanging="360"/>
      </w:pPr>
      <w:rPr>
        <w:rFonts w:ascii="Wingdings" w:hAnsi="Wingdings" w:hint="default"/>
      </w:rPr>
    </w:lvl>
    <w:lvl w:ilvl="3" w:tplc="831A1658">
      <w:start w:val="1"/>
      <w:numFmt w:val="bullet"/>
      <w:lvlText w:val=""/>
      <w:lvlJc w:val="left"/>
      <w:pPr>
        <w:ind w:left="2880" w:hanging="360"/>
      </w:pPr>
      <w:rPr>
        <w:rFonts w:ascii="Symbol" w:hAnsi="Symbol" w:hint="default"/>
      </w:rPr>
    </w:lvl>
    <w:lvl w:ilvl="4" w:tplc="75C2F7A8">
      <w:start w:val="1"/>
      <w:numFmt w:val="bullet"/>
      <w:lvlText w:val="o"/>
      <w:lvlJc w:val="left"/>
      <w:pPr>
        <w:ind w:left="3600" w:hanging="360"/>
      </w:pPr>
      <w:rPr>
        <w:rFonts w:ascii="Courier New" w:hAnsi="Courier New" w:hint="default"/>
      </w:rPr>
    </w:lvl>
    <w:lvl w:ilvl="5" w:tplc="A80C846E">
      <w:start w:val="1"/>
      <w:numFmt w:val="bullet"/>
      <w:lvlText w:val=""/>
      <w:lvlJc w:val="left"/>
      <w:pPr>
        <w:ind w:left="4320" w:hanging="360"/>
      </w:pPr>
      <w:rPr>
        <w:rFonts w:ascii="Wingdings" w:hAnsi="Wingdings" w:hint="default"/>
      </w:rPr>
    </w:lvl>
    <w:lvl w:ilvl="6" w:tplc="1916AD10">
      <w:start w:val="1"/>
      <w:numFmt w:val="bullet"/>
      <w:lvlText w:val=""/>
      <w:lvlJc w:val="left"/>
      <w:pPr>
        <w:ind w:left="5040" w:hanging="360"/>
      </w:pPr>
      <w:rPr>
        <w:rFonts w:ascii="Symbol" w:hAnsi="Symbol" w:hint="default"/>
      </w:rPr>
    </w:lvl>
    <w:lvl w:ilvl="7" w:tplc="E16EB5DC">
      <w:start w:val="1"/>
      <w:numFmt w:val="bullet"/>
      <w:lvlText w:val="o"/>
      <w:lvlJc w:val="left"/>
      <w:pPr>
        <w:ind w:left="5760" w:hanging="360"/>
      </w:pPr>
      <w:rPr>
        <w:rFonts w:ascii="Courier New" w:hAnsi="Courier New" w:hint="default"/>
      </w:rPr>
    </w:lvl>
    <w:lvl w:ilvl="8" w:tplc="2DF4313A">
      <w:start w:val="1"/>
      <w:numFmt w:val="bullet"/>
      <w:lvlText w:val=""/>
      <w:lvlJc w:val="left"/>
      <w:pPr>
        <w:ind w:left="6480" w:hanging="360"/>
      </w:pPr>
      <w:rPr>
        <w:rFonts w:ascii="Wingdings" w:hAnsi="Wingdings" w:hint="default"/>
      </w:rPr>
    </w:lvl>
  </w:abstractNum>
  <w:abstractNum w:abstractNumId="1" w15:restartNumberingAfterBreak="0">
    <w:nsid w:val="2CBD7FC9"/>
    <w:multiLevelType w:val="hybridMultilevel"/>
    <w:tmpl w:val="4EFC6F7C"/>
    <w:lvl w:ilvl="0" w:tplc="0916EDDC">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993BAE"/>
    <w:multiLevelType w:val="hybridMultilevel"/>
    <w:tmpl w:val="91AE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5223973">
    <w:abstractNumId w:val="0"/>
  </w:num>
  <w:num w:numId="2" w16cid:durableId="1801026570">
    <w:abstractNumId w:val="2"/>
  </w:num>
  <w:num w:numId="3" w16cid:durableId="570239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A70"/>
    <w:rsid w:val="0002086A"/>
    <w:rsid w:val="00052305"/>
    <w:rsid w:val="00061B2D"/>
    <w:rsid w:val="00075CC8"/>
    <w:rsid w:val="0009217B"/>
    <w:rsid w:val="000958CC"/>
    <w:rsid w:val="000C6FB3"/>
    <w:rsid w:val="000D6C6C"/>
    <w:rsid w:val="000E12DF"/>
    <w:rsid w:val="000E42FF"/>
    <w:rsid w:val="000E5FCA"/>
    <w:rsid w:val="000F3994"/>
    <w:rsid w:val="001007A3"/>
    <w:rsid w:val="00113F79"/>
    <w:rsid w:val="00120DDC"/>
    <w:rsid w:val="001210BA"/>
    <w:rsid w:val="00122F62"/>
    <w:rsid w:val="00130B55"/>
    <w:rsid w:val="0013161A"/>
    <w:rsid w:val="00131A85"/>
    <w:rsid w:val="001365A1"/>
    <w:rsid w:val="00137A38"/>
    <w:rsid w:val="00150F04"/>
    <w:rsid w:val="001614FF"/>
    <w:rsid w:val="00161567"/>
    <w:rsid w:val="0018098A"/>
    <w:rsid w:val="001A53E6"/>
    <w:rsid w:val="001B6B55"/>
    <w:rsid w:val="001C08FD"/>
    <w:rsid w:val="001C4B48"/>
    <w:rsid w:val="002033B5"/>
    <w:rsid w:val="00215154"/>
    <w:rsid w:val="00215698"/>
    <w:rsid w:val="00246640"/>
    <w:rsid w:val="0025073E"/>
    <w:rsid w:val="00255A6F"/>
    <w:rsid w:val="00267FE3"/>
    <w:rsid w:val="00276181"/>
    <w:rsid w:val="0028129D"/>
    <w:rsid w:val="00287D7E"/>
    <w:rsid w:val="00296983"/>
    <w:rsid w:val="002B67D0"/>
    <w:rsid w:val="002F36B3"/>
    <w:rsid w:val="0031249D"/>
    <w:rsid w:val="0031542B"/>
    <w:rsid w:val="0033021A"/>
    <w:rsid w:val="00335666"/>
    <w:rsid w:val="00352C5A"/>
    <w:rsid w:val="00354559"/>
    <w:rsid w:val="0035662F"/>
    <w:rsid w:val="003619AF"/>
    <w:rsid w:val="00364D65"/>
    <w:rsid w:val="00371AD7"/>
    <w:rsid w:val="00372C1B"/>
    <w:rsid w:val="00374826"/>
    <w:rsid w:val="00385C9B"/>
    <w:rsid w:val="00391E30"/>
    <w:rsid w:val="003A5C93"/>
    <w:rsid w:val="003B10DE"/>
    <w:rsid w:val="003B178C"/>
    <w:rsid w:val="003B5541"/>
    <w:rsid w:val="003C0513"/>
    <w:rsid w:val="003C384F"/>
    <w:rsid w:val="003F1A4B"/>
    <w:rsid w:val="0040046B"/>
    <w:rsid w:val="00400668"/>
    <w:rsid w:val="004033ED"/>
    <w:rsid w:val="004107FA"/>
    <w:rsid w:val="0041437E"/>
    <w:rsid w:val="00414EAD"/>
    <w:rsid w:val="004226CF"/>
    <w:rsid w:val="00425557"/>
    <w:rsid w:val="00435437"/>
    <w:rsid w:val="004541A6"/>
    <w:rsid w:val="00455524"/>
    <w:rsid w:val="0045611B"/>
    <w:rsid w:val="004A256D"/>
    <w:rsid w:val="004A33E6"/>
    <w:rsid w:val="004B4825"/>
    <w:rsid w:val="004D01E7"/>
    <w:rsid w:val="004D0B48"/>
    <w:rsid w:val="00502B68"/>
    <w:rsid w:val="00511BF6"/>
    <w:rsid w:val="00534428"/>
    <w:rsid w:val="005356AC"/>
    <w:rsid w:val="005401DD"/>
    <w:rsid w:val="00542A56"/>
    <w:rsid w:val="00545983"/>
    <w:rsid w:val="00552154"/>
    <w:rsid w:val="00561545"/>
    <w:rsid w:val="00562B3C"/>
    <w:rsid w:val="00565B1D"/>
    <w:rsid w:val="00566B26"/>
    <w:rsid w:val="005912D8"/>
    <w:rsid w:val="005A4EAE"/>
    <w:rsid w:val="005B0084"/>
    <w:rsid w:val="005B0D34"/>
    <w:rsid w:val="005B10D2"/>
    <w:rsid w:val="005B2137"/>
    <w:rsid w:val="005B6352"/>
    <w:rsid w:val="005B788B"/>
    <w:rsid w:val="005C392E"/>
    <w:rsid w:val="005C4A75"/>
    <w:rsid w:val="005C71BA"/>
    <w:rsid w:val="005C7E0D"/>
    <w:rsid w:val="005E0799"/>
    <w:rsid w:val="005E620F"/>
    <w:rsid w:val="005F51F9"/>
    <w:rsid w:val="005F53C1"/>
    <w:rsid w:val="005F6E48"/>
    <w:rsid w:val="005F710B"/>
    <w:rsid w:val="0060273C"/>
    <w:rsid w:val="00631D6C"/>
    <w:rsid w:val="00660577"/>
    <w:rsid w:val="0066180D"/>
    <w:rsid w:val="006A5B97"/>
    <w:rsid w:val="006D468C"/>
    <w:rsid w:val="006E05F7"/>
    <w:rsid w:val="006E4565"/>
    <w:rsid w:val="006F0A10"/>
    <w:rsid w:val="0070098D"/>
    <w:rsid w:val="00715CFB"/>
    <w:rsid w:val="00725CE5"/>
    <w:rsid w:val="00742831"/>
    <w:rsid w:val="0075461A"/>
    <w:rsid w:val="00763C0D"/>
    <w:rsid w:val="007756E3"/>
    <w:rsid w:val="00787F57"/>
    <w:rsid w:val="007A01D5"/>
    <w:rsid w:val="007B0E50"/>
    <w:rsid w:val="007D0C49"/>
    <w:rsid w:val="00816B76"/>
    <w:rsid w:val="00817717"/>
    <w:rsid w:val="00817B13"/>
    <w:rsid w:val="0083414F"/>
    <w:rsid w:val="00836BD9"/>
    <w:rsid w:val="008408AD"/>
    <w:rsid w:val="00853D10"/>
    <w:rsid w:val="00864607"/>
    <w:rsid w:val="00871588"/>
    <w:rsid w:val="008716DD"/>
    <w:rsid w:val="00873DC4"/>
    <w:rsid w:val="00880B40"/>
    <w:rsid w:val="008819D6"/>
    <w:rsid w:val="00890928"/>
    <w:rsid w:val="00897F20"/>
    <w:rsid w:val="008A1E87"/>
    <w:rsid w:val="008C3C2F"/>
    <w:rsid w:val="008D405E"/>
    <w:rsid w:val="008E0B27"/>
    <w:rsid w:val="008E4ECE"/>
    <w:rsid w:val="008E5643"/>
    <w:rsid w:val="008E5B24"/>
    <w:rsid w:val="008F11C8"/>
    <w:rsid w:val="008F569A"/>
    <w:rsid w:val="00900E81"/>
    <w:rsid w:val="00906F93"/>
    <w:rsid w:val="00907DDF"/>
    <w:rsid w:val="0095455C"/>
    <w:rsid w:val="00955DE1"/>
    <w:rsid w:val="00960484"/>
    <w:rsid w:val="009950D8"/>
    <w:rsid w:val="009A0ADE"/>
    <w:rsid w:val="009A44C5"/>
    <w:rsid w:val="009A5769"/>
    <w:rsid w:val="009A76BC"/>
    <w:rsid w:val="009F263C"/>
    <w:rsid w:val="009F39F3"/>
    <w:rsid w:val="009F5318"/>
    <w:rsid w:val="00A20C94"/>
    <w:rsid w:val="00A32468"/>
    <w:rsid w:val="00A33F45"/>
    <w:rsid w:val="00A43D3C"/>
    <w:rsid w:val="00A5654D"/>
    <w:rsid w:val="00A576E3"/>
    <w:rsid w:val="00A61869"/>
    <w:rsid w:val="00A65515"/>
    <w:rsid w:val="00A74CC6"/>
    <w:rsid w:val="00A95F20"/>
    <w:rsid w:val="00AB517F"/>
    <w:rsid w:val="00AD1A3D"/>
    <w:rsid w:val="00AD6B26"/>
    <w:rsid w:val="00AE23B4"/>
    <w:rsid w:val="00AF71C2"/>
    <w:rsid w:val="00AF7A70"/>
    <w:rsid w:val="00B0457C"/>
    <w:rsid w:val="00B06F5E"/>
    <w:rsid w:val="00B152F3"/>
    <w:rsid w:val="00B238D1"/>
    <w:rsid w:val="00B25D43"/>
    <w:rsid w:val="00B365D4"/>
    <w:rsid w:val="00B479B8"/>
    <w:rsid w:val="00B574FA"/>
    <w:rsid w:val="00B63D71"/>
    <w:rsid w:val="00B65401"/>
    <w:rsid w:val="00BB579A"/>
    <w:rsid w:val="00BC2EEE"/>
    <w:rsid w:val="00BD1BDB"/>
    <w:rsid w:val="00BD6AD0"/>
    <w:rsid w:val="00BE2FB3"/>
    <w:rsid w:val="00BF780A"/>
    <w:rsid w:val="00C04060"/>
    <w:rsid w:val="00C2332C"/>
    <w:rsid w:val="00C35EB0"/>
    <w:rsid w:val="00C36EE8"/>
    <w:rsid w:val="00C4729B"/>
    <w:rsid w:val="00C54FCB"/>
    <w:rsid w:val="00C63268"/>
    <w:rsid w:val="00C661EA"/>
    <w:rsid w:val="00C741F3"/>
    <w:rsid w:val="00C85FF8"/>
    <w:rsid w:val="00C90F75"/>
    <w:rsid w:val="00CC776B"/>
    <w:rsid w:val="00CD063A"/>
    <w:rsid w:val="00CF18BA"/>
    <w:rsid w:val="00CF301F"/>
    <w:rsid w:val="00CF55CB"/>
    <w:rsid w:val="00CF581B"/>
    <w:rsid w:val="00CF6030"/>
    <w:rsid w:val="00D03EA4"/>
    <w:rsid w:val="00D36B47"/>
    <w:rsid w:val="00D4406E"/>
    <w:rsid w:val="00D66E16"/>
    <w:rsid w:val="00D7373B"/>
    <w:rsid w:val="00D91FBB"/>
    <w:rsid w:val="00DA3D8D"/>
    <w:rsid w:val="00DA6210"/>
    <w:rsid w:val="00DB1178"/>
    <w:rsid w:val="00DB3359"/>
    <w:rsid w:val="00DC58D4"/>
    <w:rsid w:val="00DC6CB1"/>
    <w:rsid w:val="00DD0920"/>
    <w:rsid w:val="00DE42C5"/>
    <w:rsid w:val="00E023A3"/>
    <w:rsid w:val="00E0256C"/>
    <w:rsid w:val="00E071CF"/>
    <w:rsid w:val="00E143E3"/>
    <w:rsid w:val="00E148D6"/>
    <w:rsid w:val="00E23DC1"/>
    <w:rsid w:val="00E365E6"/>
    <w:rsid w:val="00E3738A"/>
    <w:rsid w:val="00E37CA9"/>
    <w:rsid w:val="00E37E29"/>
    <w:rsid w:val="00E407FF"/>
    <w:rsid w:val="00E45007"/>
    <w:rsid w:val="00E46CC1"/>
    <w:rsid w:val="00E53C9C"/>
    <w:rsid w:val="00E60C72"/>
    <w:rsid w:val="00E82C5A"/>
    <w:rsid w:val="00E83FAF"/>
    <w:rsid w:val="00EA0265"/>
    <w:rsid w:val="00EA49A1"/>
    <w:rsid w:val="00EC0DB7"/>
    <w:rsid w:val="00EC36FE"/>
    <w:rsid w:val="00ED0B9F"/>
    <w:rsid w:val="00ED0F4B"/>
    <w:rsid w:val="00ED55AF"/>
    <w:rsid w:val="00EE4CB1"/>
    <w:rsid w:val="00EF16CA"/>
    <w:rsid w:val="00EF3EAD"/>
    <w:rsid w:val="00EF4BDF"/>
    <w:rsid w:val="00EF6D7F"/>
    <w:rsid w:val="00F07788"/>
    <w:rsid w:val="00F12817"/>
    <w:rsid w:val="00F2283E"/>
    <w:rsid w:val="00F241FD"/>
    <w:rsid w:val="00F25A72"/>
    <w:rsid w:val="00F304EA"/>
    <w:rsid w:val="00F309FE"/>
    <w:rsid w:val="00F42AE1"/>
    <w:rsid w:val="00F53562"/>
    <w:rsid w:val="00F54087"/>
    <w:rsid w:val="00F571F7"/>
    <w:rsid w:val="00F63539"/>
    <w:rsid w:val="00F65FBD"/>
    <w:rsid w:val="00F85603"/>
    <w:rsid w:val="00F94BC5"/>
    <w:rsid w:val="00FA72C8"/>
    <w:rsid w:val="00FC36E6"/>
    <w:rsid w:val="00FC4781"/>
    <w:rsid w:val="00FE19C9"/>
    <w:rsid w:val="00FE1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18615"/>
  <w15:chartTrackingRefBased/>
  <w15:docId w15:val="{565438D9-3DA7-4057-A35B-2B5BC8553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56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F7A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A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A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A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A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A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A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A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A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A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A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A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A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A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A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A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A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A70"/>
    <w:rPr>
      <w:rFonts w:eastAsiaTheme="majorEastAsia" w:cstheme="majorBidi"/>
      <w:color w:val="272727" w:themeColor="text1" w:themeTint="D8"/>
    </w:rPr>
  </w:style>
  <w:style w:type="paragraph" w:styleId="Title">
    <w:name w:val="Title"/>
    <w:basedOn w:val="Normal"/>
    <w:next w:val="Normal"/>
    <w:link w:val="TitleChar"/>
    <w:uiPriority w:val="10"/>
    <w:qFormat/>
    <w:rsid w:val="00AF7A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A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A70"/>
    <w:pPr>
      <w:spacing w:before="160"/>
      <w:jc w:val="center"/>
    </w:pPr>
    <w:rPr>
      <w:i/>
      <w:iCs/>
      <w:color w:val="404040" w:themeColor="text1" w:themeTint="BF"/>
    </w:rPr>
  </w:style>
  <w:style w:type="character" w:customStyle="1" w:styleId="QuoteChar">
    <w:name w:val="Quote Char"/>
    <w:basedOn w:val="DefaultParagraphFont"/>
    <w:link w:val="Quote"/>
    <w:uiPriority w:val="29"/>
    <w:rsid w:val="00AF7A70"/>
    <w:rPr>
      <w:i/>
      <w:iCs/>
      <w:color w:val="404040" w:themeColor="text1" w:themeTint="BF"/>
    </w:rPr>
  </w:style>
  <w:style w:type="paragraph" w:styleId="ListParagraph">
    <w:name w:val="List Paragraph"/>
    <w:basedOn w:val="Normal"/>
    <w:uiPriority w:val="34"/>
    <w:qFormat/>
    <w:rsid w:val="00AF7A70"/>
    <w:pPr>
      <w:ind w:left="720"/>
      <w:contextualSpacing/>
    </w:pPr>
  </w:style>
  <w:style w:type="character" w:styleId="IntenseEmphasis">
    <w:name w:val="Intense Emphasis"/>
    <w:basedOn w:val="DefaultParagraphFont"/>
    <w:uiPriority w:val="21"/>
    <w:qFormat/>
    <w:rsid w:val="00AF7A70"/>
    <w:rPr>
      <w:i/>
      <w:iCs/>
      <w:color w:val="0F4761" w:themeColor="accent1" w:themeShade="BF"/>
    </w:rPr>
  </w:style>
  <w:style w:type="paragraph" w:styleId="IntenseQuote">
    <w:name w:val="Intense Quote"/>
    <w:basedOn w:val="Normal"/>
    <w:next w:val="Normal"/>
    <w:link w:val="IntenseQuoteChar"/>
    <w:uiPriority w:val="30"/>
    <w:qFormat/>
    <w:rsid w:val="00AF7A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A70"/>
    <w:rPr>
      <w:i/>
      <w:iCs/>
      <w:color w:val="0F4761" w:themeColor="accent1" w:themeShade="BF"/>
    </w:rPr>
  </w:style>
  <w:style w:type="character" w:styleId="IntenseReference">
    <w:name w:val="Intense Reference"/>
    <w:basedOn w:val="DefaultParagraphFont"/>
    <w:uiPriority w:val="32"/>
    <w:qFormat/>
    <w:rsid w:val="00AF7A70"/>
    <w:rPr>
      <w:b/>
      <w:bCs/>
      <w:smallCaps/>
      <w:color w:val="0F4761" w:themeColor="accent1" w:themeShade="BF"/>
      <w:spacing w:val="5"/>
    </w:rPr>
  </w:style>
  <w:style w:type="table" w:styleId="TableGrid">
    <w:name w:val="Table Grid"/>
    <w:basedOn w:val="TableNormal"/>
    <w:uiPriority w:val="59"/>
    <w:rsid w:val="00955DE1"/>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912D8"/>
    <w:rPr>
      <w:color w:val="467886" w:themeColor="hyperlink"/>
      <w:u w:val="single"/>
    </w:rPr>
  </w:style>
  <w:style w:type="character" w:styleId="UnresolvedMention">
    <w:name w:val="Unresolved Mention"/>
    <w:basedOn w:val="DefaultParagraphFont"/>
    <w:uiPriority w:val="99"/>
    <w:semiHidden/>
    <w:unhideWhenUsed/>
    <w:rsid w:val="005912D8"/>
    <w:rPr>
      <w:color w:val="605E5C"/>
      <w:shd w:val="clear" w:color="auto" w:fill="E1DFDD"/>
    </w:rPr>
  </w:style>
  <w:style w:type="paragraph" w:styleId="Header">
    <w:name w:val="header"/>
    <w:basedOn w:val="Normal"/>
    <w:link w:val="HeaderChar"/>
    <w:uiPriority w:val="99"/>
    <w:unhideWhenUsed/>
    <w:rsid w:val="005C4A75"/>
    <w:pPr>
      <w:tabs>
        <w:tab w:val="center" w:pos="4513"/>
        <w:tab w:val="right" w:pos="9026"/>
      </w:tabs>
    </w:pPr>
  </w:style>
  <w:style w:type="character" w:customStyle="1" w:styleId="HeaderChar">
    <w:name w:val="Header Char"/>
    <w:basedOn w:val="DefaultParagraphFont"/>
    <w:link w:val="Header"/>
    <w:uiPriority w:val="99"/>
    <w:rsid w:val="005C4A7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C4A75"/>
    <w:pPr>
      <w:tabs>
        <w:tab w:val="center" w:pos="4513"/>
        <w:tab w:val="right" w:pos="9026"/>
      </w:tabs>
    </w:pPr>
  </w:style>
  <w:style w:type="character" w:customStyle="1" w:styleId="FooterChar">
    <w:name w:val="Footer Char"/>
    <w:basedOn w:val="DefaultParagraphFont"/>
    <w:link w:val="Footer"/>
    <w:uiPriority w:val="99"/>
    <w:rsid w:val="005C4A7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1362168820952222" TargetMode="External"/><Relationship Id="rId13" Type="http://schemas.openxmlformats.org/officeDocument/2006/relationships/hyperlink" Target="https://www.frontiersin.org/articles/10.3389/feduc.2020.00107/ful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encedirect.com/science/article/pii/S259029112100068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andfonline.com/doi/full/10.1080/03075079.2015.11300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pdf/10.1177/1469787419872393" TargetMode="External"/><Relationship Id="rId5" Type="http://schemas.openxmlformats.org/officeDocument/2006/relationships/webSettings" Target="webSettings.xml"/><Relationship Id="rId15" Type="http://schemas.openxmlformats.org/officeDocument/2006/relationships/hyperlink" Target="https://blogs.shu.ac.uk/teaching/files/2020/12/The-need-to-disentangle-assessment-and-feedback-in-higher-education.pdf" TargetMode="External"/><Relationship Id="rId10" Type="http://schemas.openxmlformats.org/officeDocument/2006/relationships/hyperlink" Target="https://www.shs-conferences.org/articles/shsconf/pdf/2018/11/shsconf_cildiah2018_01046.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nk.springer.com/article/10.1007/s10648-019-09510-3" TargetMode="External"/><Relationship Id="rId14" Type="http://schemas.openxmlformats.org/officeDocument/2006/relationships/hyperlink" Target="https://www.tandfonline.com/doi/full/10.1080/13803611.2016.12477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7DBB0-3F61-4C3D-91DE-836E1B7F8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12</Pages>
  <Words>2933</Words>
  <Characters>16723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Sparkes</dc:creator>
  <cp:keywords/>
  <dc:description/>
  <cp:lastModifiedBy>Becca Sparkes</cp:lastModifiedBy>
  <cp:revision>274</cp:revision>
  <dcterms:created xsi:type="dcterms:W3CDTF">2024-05-15T09:35:00Z</dcterms:created>
  <dcterms:modified xsi:type="dcterms:W3CDTF">2024-05-21T12:35:00Z</dcterms:modified>
</cp:coreProperties>
</file>