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rPr>
        <w:id w:val="351312486"/>
        <w:docPartObj>
          <w:docPartGallery w:val="Cover Pages"/>
          <w:docPartUnique/>
        </w:docPartObj>
      </w:sdtPr>
      <w:sdtEndPr/>
      <w:sdtContent>
        <w:p w14:paraId="6D3EA0C4" w14:textId="728C5885" w:rsidR="002176BA" w:rsidRPr="008413B7" w:rsidRDefault="002176BA">
          <w:pPr>
            <w:rPr>
              <w:rFonts w:ascii="Times New Roman" w:hAnsi="Times New Roman" w:cs="Times New Roman"/>
            </w:rPr>
          </w:pPr>
          <w:r w:rsidRPr="008413B7">
            <w:rPr>
              <w:rFonts w:ascii="Times New Roman" w:hAnsi="Times New Roman" w:cs="Times New Roman"/>
              <w:noProof/>
              <w:lang w:eastAsia="en-GB"/>
            </w:rPr>
            <mc:AlternateContent>
              <mc:Choice Requires="wpg">
                <w:drawing>
                  <wp:anchor distT="0" distB="0" distL="114300" distR="114300" simplePos="0" relativeHeight="251659264" behindDoc="1" locked="0" layoutInCell="1" allowOverlap="1" wp14:anchorId="16AA7225" wp14:editId="23E9C17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90B74B6" w14:textId="581DD91B" w:rsidR="002176BA" w:rsidRPr="002176BA" w:rsidRDefault="002176BA">
                                      <w:pPr>
                                        <w:pStyle w:val="NoSpacing"/>
                                        <w:rPr>
                                          <w:b/>
                                          <w:bCs/>
                                          <w:color w:val="FFFFFF" w:themeColor="background1"/>
                                          <w:sz w:val="40"/>
                                          <w:szCs w:val="40"/>
                                        </w:rPr>
                                      </w:pPr>
                                      <w:r w:rsidRPr="002176BA">
                                        <w:rPr>
                                          <w:b/>
                                          <w:bCs/>
                                          <w:color w:val="FFFFFF" w:themeColor="background1"/>
                                          <w:sz w:val="40"/>
                                          <w:szCs w:val="40"/>
                                        </w:rPr>
                                        <w:t xml:space="preserve">Student: </w:t>
                                      </w:r>
                                      <w:r w:rsidR="00555EE6">
                                        <w:rPr>
                                          <w:b/>
                                          <w:bCs/>
                                          <w:color w:val="FFFFFF" w:themeColor="background1"/>
                                          <w:sz w:val="40"/>
                                          <w:szCs w:val="40"/>
                                        </w:rPr>
                                        <w:t>Igor Petkoski</w:t>
                                      </w:r>
                                      <w:r w:rsidRPr="002176BA">
                                        <w:rPr>
                                          <w:b/>
                                          <w:bCs/>
                                          <w:color w:val="FFFFFF" w:themeColor="background1"/>
                                          <w:sz w:val="40"/>
                                          <w:szCs w:val="40"/>
                                        </w:rPr>
                                        <w:t xml:space="preserve">   Student id:  </w:t>
                                      </w:r>
                                      <w:r w:rsidR="00555EE6">
                                        <w:rPr>
                                          <w:b/>
                                          <w:bCs/>
                                          <w:color w:val="FFFFFF" w:themeColor="background1"/>
                                          <w:sz w:val="40"/>
                                          <w:szCs w:val="40"/>
                                        </w:rPr>
                                        <w:t>1817791</w:t>
                                      </w:r>
                                    </w:p>
                                  </w:sdtContent>
                                </w:sdt>
                                <w:p w14:paraId="57895929" w14:textId="27E5E362" w:rsidR="002176BA" w:rsidRPr="002176BA" w:rsidRDefault="002509F1">
                                  <w:pPr>
                                    <w:pStyle w:val="NoSpacing"/>
                                    <w:rPr>
                                      <w:b/>
                                      <w:bCs/>
                                      <w:caps/>
                                      <w:color w:val="FFFFFF" w:themeColor="background1"/>
                                      <w:sz w:val="40"/>
                                      <w:szCs w:val="40"/>
                                    </w:rPr>
                                  </w:pPr>
                                  <w:sdt>
                                    <w:sdtPr>
                                      <w:rPr>
                                        <w:b/>
                                        <w:bCs/>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EndPr/>
                                    <w:sdtContent>
                                      <w:r w:rsidR="002176BA">
                                        <w:rPr>
                                          <w:b/>
                                          <w:bCs/>
                                          <w:caps/>
                                          <w:color w:val="FFFFFF" w:themeColor="background1"/>
                                          <w:sz w:val="40"/>
                                          <w:szCs w:val="40"/>
                                        </w:rPr>
                                        <w:t>2020</w:t>
                                      </w:r>
                                    </w:sdtContent>
                                  </w:sdt>
                                  <w:r w:rsidR="002176BA" w:rsidRPr="002176BA">
                                    <w:rPr>
                                      <w:b/>
                                      <w:bCs/>
                                      <w:caps/>
                                      <w:color w:val="FFFFFF" w:themeColor="background1"/>
                                      <w:sz w:val="40"/>
                                      <w:szCs w:val="40"/>
                                    </w:rPr>
                                    <w:t xml:space="preserve"> | </w:t>
                                  </w:r>
                                  <w:sdt>
                                    <w:sdtPr>
                                      <w:rPr>
                                        <w:b/>
                                        <w:bCs/>
                                        <w:caps/>
                                        <w:color w:val="FFFFFF" w:themeColor="background1"/>
                                        <w:sz w:val="40"/>
                                        <w:szCs w:val="40"/>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2176BA">
                                        <w:rPr>
                                          <w:b/>
                                          <w:bCs/>
                                          <w:caps/>
                                          <w:color w:val="FFFFFF" w:themeColor="background1"/>
                                          <w:sz w:val="40"/>
                                          <w:szCs w:val="40"/>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60"/>
                                      <w:szCs w:val="6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B2E5B13" w14:textId="7B5FF51D" w:rsidR="002176BA" w:rsidRPr="002176BA" w:rsidRDefault="002176BA" w:rsidP="002176BA">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108"/>
                                          <w:szCs w:val="108"/>
                                        </w:rPr>
                                      </w:pPr>
                                      <w:r w:rsidRPr="002176BA">
                                        <w:rPr>
                                          <w:rFonts w:asciiTheme="majorHAnsi" w:eastAsiaTheme="majorEastAsia" w:hAnsiTheme="majorHAnsi" w:cstheme="majorBidi"/>
                                          <w:b/>
                                          <w:bCs/>
                                          <w:color w:val="595959" w:themeColor="text1" w:themeTint="A6"/>
                                          <w:sz w:val="60"/>
                                          <w:szCs w:val="60"/>
                                        </w:rPr>
                                        <w:t>ACADEMIC AND EMPLOYABILITY SKILLS ASSIGNMENT 1                  CLASS: BMSW4001                       Assignment Title:                                  Reflect on my learning in this module</w:t>
                                      </w:r>
                                    </w:p>
                                  </w:sdtContent>
                                </w:sdt>
                                <w:sdt>
                                  <w:sdtPr>
                                    <w:rPr>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C68D84B" w14:textId="659BCC8D" w:rsidR="002176BA" w:rsidRPr="002176BA" w:rsidRDefault="002176BA">
                                      <w:pPr>
                                        <w:pStyle w:val="NoSpacing"/>
                                        <w:spacing w:before="240"/>
                                        <w:rPr>
                                          <w:b/>
                                          <w:bCs/>
                                          <w:caps/>
                                          <w:color w:val="44546A" w:themeColor="text2"/>
                                          <w:sz w:val="36"/>
                                          <w:szCs w:val="36"/>
                                        </w:rPr>
                                      </w:pPr>
                                      <w:r w:rsidRPr="002176BA">
                                        <w:rPr>
                                          <w:b/>
                                          <w:bCs/>
                                          <w:caps/>
                                          <w:color w:val="44546A" w:themeColor="text2"/>
                                          <w:sz w:val="36"/>
                                          <w:szCs w:val="36"/>
                                        </w:rPr>
                                        <w:t>lecturer:  timothy hopkins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6AA7225"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b/>
                                <w:bCs/>
                                <w:color w:val="FFFFFF" w:themeColor="background1"/>
                                <w:sz w:val="40"/>
                                <w:szCs w:val="40"/>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90B74B6" w14:textId="581DD91B" w:rsidR="002176BA" w:rsidRPr="002176BA" w:rsidRDefault="002176BA">
                                <w:pPr>
                                  <w:pStyle w:val="NoSpacing"/>
                                  <w:rPr>
                                    <w:b/>
                                    <w:bCs/>
                                    <w:color w:val="FFFFFF" w:themeColor="background1"/>
                                    <w:sz w:val="40"/>
                                    <w:szCs w:val="40"/>
                                  </w:rPr>
                                </w:pPr>
                                <w:r w:rsidRPr="002176BA">
                                  <w:rPr>
                                    <w:b/>
                                    <w:bCs/>
                                    <w:color w:val="FFFFFF" w:themeColor="background1"/>
                                    <w:sz w:val="40"/>
                                    <w:szCs w:val="40"/>
                                  </w:rPr>
                                  <w:t xml:space="preserve">Student: </w:t>
                                </w:r>
                                <w:r w:rsidR="00555EE6">
                                  <w:rPr>
                                    <w:b/>
                                    <w:bCs/>
                                    <w:color w:val="FFFFFF" w:themeColor="background1"/>
                                    <w:sz w:val="40"/>
                                    <w:szCs w:val="40"/>
                                  </w:rPr>
                                  <w:t xml:space="preserve">Igor </w:t>
                                </w:r>
                                <w:proofErr w:type="spellStart"/>
                                <w:r w:rsidR="00555EE6">
                                  <w:rPr>
                                    <w:b/>
                                    <w:bCs/>
                                    <w:color w:val="FFFFFF" w:themeColor="background1"/>
                                    <w:sz w:val="40"/>
                                    <w:szCs w:val="40"/>
                                  </w:rPr>
                                  <w:t>Petkoski</w:t>
                                </w:r>
                                <w:proofErr w:type="spellEnd"/>
                                <w:r w:rsidRPr="002176BA">
                                  <w:rPr>
                                    <w:b/>
                                    <w:bCs/>
                                    <w:color w:val="FFFFFF" w:themeColor="background1"/>
                                    <w:sz w:val="40"/>
                                    <w:szCs w:val="40"/>
                                  </w:rPr>
                                  <w:t xml:space="preserve">   Student id:  </w:t>
                                </w:r>
                                <w:r w:rsidR="00555EE6">
                                  <w:rPr>
                                    <w:b/>
                                    <w:bCs/>
                                    <w:color w:val="FFFFFF" w:themeColor="background1"/>
                                    <w:sz w:val="40"/>
                                    <w:szCs w:val="40"/>
                                  </w:rPr>
                                  <w:t>1817791</w:t>
                                </w:r>
                              </w:p>
                            </w:sdtContent>
                          </w:sdt>
                          <w:p w14:paraId="57895929" w14:textId="27E5E362" w:rsidR="002176BA" w:rsidRPr="002176BA" w:rsidRDefault="00312DBE">
                            <w:pPr>
                              <w:pStyle w:val="NoSpacing"/>
                              <w:rPr>
                                <w:b/>
                                <w:bCs/>
                                <w:caps/>
                                <w:color w:val="FFFFFF" w:themeColor="background1"/>
                                <w:sz w:val="40"/>
                                <w:szCs w:val="40"/>
                              </w:rPr>
                            </w:pPr>
                            <w:sdt>
                              <w:sdtPr>
                                <w:rPr>
                                  <w:b/>
                                  <w:bCs/>
                                  <w:caps/>
                                  <w:color w:val="FFFFFF" w:themeColor="background1"/>
                                  <w:sz w:val="40"/>
                                  <w:szCs w:val="40"/>
                                </w:rPr>
                                <w:alias w:val="Company"/>
                                <w:tag w:val=""/>
                                <w:id w:val="922067218"/>
                                <w:dataBinding w:prefixMappings="xmlns:ns0='http://schemas.openxmlformats.org/officeDocument/2006/extended-properties' " w:xpath="/ns0:Properties[1]/ns0:Company[1]" w:storeItemID="{6668398D-A668-4E3E-A5EB-62B293D839F1}"/>
                                <w:text/>
                              </w:sdtPr>
                              <w:sdtEndPr/>
                              <w:sdtContent>
                                <w:r w:rsidR="002176BA">
                                  <w:rPr>
                                    <w:b/>
                                    <w:bCs/>
                                    <w:caps/>
                                    <w:color w:val="FFFFFF" w:themeColor="background1"/>
                                    <w:sz w:val="40"/>
                                    <w:szCs w:val="40"/>
                                  </w:rPr>
                                  <w:t>2020</w:t>
                                </w:r>
                              </w:sdtContent>
                            </w:sdt>
                            <w:r w:rsidR="002176BA" w:rsidRPr="002176BA">
                              <w:rPr>
                                <w:b/>
                                <w:bCs/>
                                <w:caps/>
                                <w:color w:val="FFFFFF" w:themeColor="background1"/>
                                <w:sz w:val="40"/>
                                <w:szCs w:val="40"/>
                              </w:rPr>
                              <w:t xml:space="preserve"> | </w:t>
                            </w:r>
                            <w:sdt>
                              <w:sdtPr>
                                <w:rPr>
                                  <w:b/>
                                  <w:bCs/>
                                  <w:caps/>
                                  <w:color w:val="FFFFFF" w:themeColor="background1"/>
                                  <w:sz w:val="40"/>
                                  <w:szCs w:val="40"/>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2176BA">
                                  <w:rPr>
                                    <w:b/>
                                    <w:bCs/>
                                    <w:caps/>
                                    <w:color w:val="FFFFFF" w:themeColor="background1"/>
                                    <w:sz w:val="40"/>
                                    <w:szCs w:val="40"/>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60"/>
                                <w:szCs w:val="6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B2E5B13" w14:textId="7B5FF51D" w:rsidR="002176BA" w:rsidRPr="002176BA" w:rsidRDefault="002176BA" w:rsidP="002176BA">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108"/>
                                    <w:szCs w:val="108"/>
                                  </w:rPr>
                                </w:pPr>
                                <w:r w:rsidRPr="002176BA">
                                  <w:rPr>
                                    <w:rFonts w:asciiTheme="majorHAnsi" w:eastAsiaTheme="majorEastAsia" w:hAnsiTheme="majorHAnsi" w:cstheme="majorBidi"/>
                                    <w:b/>
                                    <w:bCs/>
                                    <w:color w:val="595959" w:themeColor="text1" w:themeTint="A6"/>
                                    <w:sz w:val="60"/>
                                    <w:szCs w:val="60"/>
                                  </w:rPr>
                                  <w:t>ACADEMIC AND EMPLOYABILITY SKILLS ASSIGNMENT 1                  CLASS: BMSW4001                       Assignment Title:                                  Reflect on my learning in this module</w:t>
                                </w:r>
                              </w:p>
                            </w:sdtContent>
                          </w:sdt>
                          <w:sdt>
                            <w:sdtPr>
                              <w:rPr>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C68D84B" w14:textId="659BCC8D" w:rsidR="002176BA" w:rsidRPr="002176BA" w:rsidRDefault="002176BA">
                                <w:pPr>
                                  <w:pStyle w:val="NoSpacing"/>
                                  <w:spacing w:before="240"/>
                                  <w:rPr>
                                    <w:b/>
                                    <w:bCs/>
                                    <w:caps/>
                                    <w:color w:val="44546A" w:themeColor="text2"/>
                                    <w:sz w:val="36"/>
                                    <w:szCs w:val="36"/>
                                  </w:rPr>
                                </w:pPr>
                                <w:r w:rsidRPr="002176BA">
                                  <w:rPr>
                                    <w:b/>
                                    <w:bCs/>
                                    <w:caps/>
                                    <w:color w:val="44546A" w:themeColor="text2"/>
                                    <w:sz w:val="36"/>
                                    <w:szCs w:val="36"/>
                                  </w:rPr>
                                  <w:t>lecturer:  timothy hopkins</w:t>
                                </w:r>
                              </w:p>
                            </w:sdtContent>
                          </w:sdt>
                        </w:txbxContent>
                      </v:textbox>
                    </v:shape>
                    <w10:wrap anchorx="page" anchory="page"/>
                  </v:group>
                </w:pict>
              </mc:Fallback>
            </mc:AlternateContent>
          </w:r>
        </w:p>
        <w:p w14:paraId="1394A85B" w14:textId="59B0E69F" w:rsidR="002176BA" w:rsidRPr="008413B7" w:rsidRDefault="002176BA">
          <w:pPr>
            <w:rPr>
              <w:rFonts w:ascii="Times New Roman" w:hAnsi="Times New Roman" w:cs="Times New Roman"/>
            </w:rPr>
          </w:pPr>
          <w:bookmarkStart w:id="0" w:name="_GoBack"/>
          <w:bookmarkEnd w:id="0"/>
          <w:r w:rsidRPr="008413B7">
            <w:rPr>
              <w:rFonts w:ascii="Times New Roman" w:hAnsi="Times New Roman" w:cs="Times New Roman"/>
            </w:rPr>
            <w:br w:type="page"/>
          </w:r>
        </w:p>
      </w:sdtContent>
    </w:sdt>
    <w:sdt>
      <w:sdtPr>
        <w:rPr>
          <w:rFonts w:ascii="Times New Roman" w:eastAsiaTheme="minorHAnsi" w:hAnsi="Times New Roman" w:cs="Times New Roman"/>
          <w:color w:val="auto"/>
          <w:sz w:val="22"/>
          <w:szCs w:val="22"/>
          <w:lang w:val="en-GB"/>
        </w:rPr>
        <w:id w:val="-2108647086"/>
        <w:docPartObj>
          <w:docPartGallery w:val="Table of Contents"/>
          <w:docPartUnique/>
        </w:docPartObj>
      </w:sdtPr>
      <w:sdtEndPr>
        <w:rPr>
          <w:b/>
          <w:bCs/>
          <w:noProof/>
        </w:rPr>
      </w:sdtEndPr>
      <w:sdtContent>
        <w:p w14:paraId="145B81F5" w14:textId="6C690293" w:rsidR="00966BE1" w:rsidRPr="008413B7" w:rsidRDefault="00966BE1" w:rsidP="00641312">
          <w:pPr>
            <w:pStyle w:val="TOCHeading"/>
            <w:tabs>
              <w:tab w:val="left" w:pos="709"/>
            </w:tabs>
            <w:ind w:left="709" w:hanging="709"/>
            <w:rPr>
              <w:rFonts w:ascii="Times New Roman" w:hAnsi="Times New Roman" w:cs="Times New Roman"/>
              <w:b/>
              <w:bCs/>
              <w:color w:val="auto"/>
              <w:sz w:val="36"/>
              <w:szCs w:val="36"/>
            </w:rPr>
          </w:pPr>
          <w:r w:rsidRPr="008413B7">
            <w:rPr>
              <w:rFonts w:ascii="Times New Roman" w:hAnsi="Times New Roman" w:cs="Times New Roman"/>
              <w:b/>
              <w:bCs/>
              <w:color w:val="auto"/>
              <w:sz w:val="36"/>
              <w:szCs w:val="36"/>
            </w:rPr>
            <w:t>Contents</w:t>
          </w:r>
        </w:p>
        <w:p w14:paraId="5F84D65B" w14:textId="0F4CAEE9" w:rsidR="00966BE1" w:rsidRPr="008413B7" w:rsidRDefault="00966BE1" w:rsidP="00966BE1">
          <w:pPr>
            <w:rPr>
              <w:rFonts w:ascii="Times New Roman" w:hAnsi="Times New Roman" w:cs="Times New Roman"/>
              <w:lang w:val="en-US"/>
            </w:rPr>
          </w:pPr>
        </w:p>
        <w:p w14:paraId="59D485BF" w14:textId="77777777" w:rsidR="00772873" w:rsidRPr="00BD277C" w:rsidRDefault="00772873" w:rsidP="00BD277C">
          <w:pPr>
            <w:spacing w:after="0" w:line="480" w:lineRule="auto"/>
            <w:rPr>
              <w:rFonts w:ascii="Times New Roman" w:hAnsi="Times New Roman" w:cs="Times New Roman"/>
              <w:sz w:val="26"/>
              <w:szCs w:val="26"/>
              <w:lang w:val="en-US"/>
            </w:rPr>
          </w:pPr>
        </w:p>
        <w:p w14:paraId="274B03C7" w14:textId="5A9C5DB0" w:rsidR="00BD277C" w:rsidRPr="00BD277C" w:rsidRDefault="00966BE1" w:rsidP="00BD277C">
          <w:pPr>
            <w:pStyle w:val="TOC1"/>
            <w:tabs>
              <w:tab w:val="right" w:leader="dot" w:pos="9016"/>
            </w:tabs>
            <w:spacing w:after="0" w:line="480" w:lineRule="auto"/>
            <w:rPr>
              <w:rFonts w:eastAsiaTheme="minorEastAsia"/>
              <w:noProof/>
              <w:sz w:val="26"/>
              <w:szCs w:val="26"/>
              <w:lang w:eastAsia="en-GB"/>
            </w:rPr>
          </w:pPr>
          <w:r w:rsidRPr="00BD277C">
            <w:rPr>
              <w:rFonts w:ascii="Times New Roman" w:hAnsi="Times New Roman" w:cs="Times New Roman"/>
              <w:sz w:val="26"/>
              <w:szCs w:val="26"/>
            </w:rPr>
            <w:fldChar w:fldCharType="begin"/>
          </w:r>
          <w:r w:rsidRPr="00BD277C">
            <w:rPr>
              <w:rFonts w:ascii="Times New Roman" w:hAnsi="Times New Roman" w:cs="Times New Roman"/>
              <w:sz w:val="26"/>
              <w:szCs w:val="26"/>
            </w:rPr>
            <w:instrText xml:space="preserve"> TOC \o "1-3" \h \z \u </w:instrText>
          </w:r>
          <w:r w:rsidRPr="00BD277C">
            <w:rPr>
              <w:rFonts w:ascii="Times New Roman" w:hAnsi="Times New Roman" w:cs="Times New Roman"/>
              <w:sz w:val="26"/>
              <w:szCs w:val="26"/>
            </w:rPr>
            <w:fldChar w:fldCharType="separate"/>
          </w:r>
          <w:hyperlink w:anchor="_Toc58775460" w:history="1">
            <w:r w:rsidR="00BD277C" w:rsidRPr="00BD277C">
              <w:rPr>
                <w:rStyle w:val="Hyperlink"/>
                <w:rFonts w:ascii="Times New Roman" w:hAnsi="Times New Roman" w:cs="Times New Roman"/>
                <w:b/>
                <w:bCs/>
                <w:noProof/>
                <w:sz w:val="26"/>
                <w:szCs w:val="26"/>
              </w:rPr>
              <w:t>Introduction</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_Toc58775460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2</w:t>
            </w:r>
            <w:r w:rsidR="00BD277C" w:rsidRPr="00BD277C">
              <w:rPr>
                <w:noProof/>
                <w:webHidden/>
                <w:sz w:val="26"/>
                <w:szCs w:val="26"/>
              </w:rPr>
              <w:fldChar w:fldCharType="end"/>
            </w:r>
          </w:hyperlink>
        </w:p>
        <w:p w14:paraId="03DCB1C1" w14:textId="5B1E2347" w:rsidR="00BD277C" w:rsidRPr="00BD277C" w:rsidRDefault="002509F1" w:rsidP="00BD277C">
          <w:pPr>
            <w:pStyle w:val="TOC1"/>
            <w:tabs>
              <w:tab w:val="left" w:pos="440"/>
              <w:tab w:val="right" w:leader="dot" w:pos="9016"/>
            </w:tabs>
            <w:spacing w:after="0" w:line="480" w:lineRule="auto"/>
            <w:rPr>
              <w:rFonts w:eastAsiaTheme="minorEastAsia"/>
              <w:noProof/>
              <w:sz w:val="26"/>
              <w:szCs w:val="26"/>
              <w:lang w:eastAsia="en-GB"/>
            </w:rPr>
          </w:pPr>
          <w:hyperlink w:anchor="_Toc58775461" w:history="1">
            <w:r w:rsidR="00BD277C" w:rsidRPr="00BD277C">
              <w:rPr>
                <w:rStyle w:val="Hyperlink"/>
                <w:rFonts w:ascii="Arial" w:hAnsi="Arial" w:cs="Arial"/>
                <w:b/>
                <w:noProof/>
                <w:sz w:val="26"/>
                <w:szCs w:val="26"/>
              </w:rPr>
              <w:t>1.</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noProof/>
                <w:sz w:val="26"/>
                <w:szCs w:val="26"/>
              </w:rPr>
              <w:t>Paraphrasing</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_Toc58775461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3</w:t>
            </w:r>
            <w:r w:rsidR="00BD277C" w:rsidRPr="00BD277C">
              <w:rPr>
                <w:noProof/>
                <w:webHidden/>
                <w:sz w:val="26"/>
                <w:szCs w:val="26"/>
              </w:rPr>
              <w:fldChar w:fldCharType="end"/>
            </w:r>
          </w:hyperlink>
        </w:p>
        <w:p w14:paraId="449BDF07" w14:textId="335ADF24"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62" w:history="1">
            <w:r w:rsidR="00BD277C" w:rsidRPr="00BD277C">
              <w:rPr>
                <w:rStyle w:val="Hyperlink"/>
                <w:rFonts w:ascii="Times New Roman" w:hAnsi="Times New Roman" w:cs="Times New Roman"/>
                <w:b/>
                <w:bCs/>
                <w:i/>
                <w:iCs/>
                <w:noProof/>
                <w:sz w:val="26"/>
                <w:szCs w:val="26"/>
              </w:rPr>
              <w:t>1.1.</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Description of Paraphrasing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_Toc58775462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3</w:t>
            </w:r>
            <w:r w:rsidR="00BD277C" w:rsidRPr="00BD277C">
              <w:rPr>
                <w:noProof/>
                <w:webHidden/>
                <w:sz w:val="26"/>
                <w:szCs w:val="26"/>
              </w:rPr>
              <w:fldChar w:fldCharType="end"/>
            </w:r>
          </w:hyperlink>
        </w:p>
        <w:p w14:paraId="2AC7E5F0" w14:textId="4D642481"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63" w:history="1">
            <w:r w:rsidR="00BD277C" w:rsidRPr="00BD277C">
              <w:rPr>
                <w:rStyle w:val="Hyperlink"/>
                <w:rFonts w:ascii="Times New Roman" w:hAnsi="Times New Roman" w:cs="Times New Roman"/>
                <w:b/>
                <w:bCs/>
                <w:i/>
                <w:iCs/>
                <w:noProof/>
                <w:sz w:val="26"/>
                <w:szCs w:val="26"/>
              </w:rPr>
              <w:t>1.2.</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Analysis of Paraphrasing (So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_Toc58775463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3</w:t>
            </w:r>
            <w:r w:rsidR="00BD277C" w:rsidRPr="00BD277C">
              <w:rPr>
                <w:noProof/>
                <w:webHidden/>
                <w:sz w:val="26"/>
                <w:szCs w:val="26"/>
              </w:rPr>
              <w:fldChar w:fldCharType="end"/>
            </w:r>
          </w:hyperlink>
        </w:p>
        <w:p w14:paraId="51CCEC39" w14:textId="6777BDA3"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64" w:history="1">
            <w:r w:rsidR="00BD277C" w:rsidRPr="00BD277C">
              <w:rPr>
                <w:rStyle w:val="Hyperlink"/>
                <w:rFonts w:ascii="Times New Roman" w:hAnsi="Times New Roman" w:cs="Times New Roman"/>
                <w:b/>
                <w:bCs/>
                <w:i/>
                <w:iCs/>
                <w:noProof/>
                <w:sz w:val="26"/>
                <w:szCs w:val="26"/>
              </w:rPr>
              <w:t>1.3.</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Proposed actions following Paraphrasing (Now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_Toc58775464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4</w:t>
            </w:r>
            <w:r w:rsidR="00BD277C" w:rsidRPr="00BD277C">
              <w:rPr>
                <w:noProof/>
                <w:webHidden/>
                <w:sz w:val="26"/>
                <w:szCs w:val="26"/>
              </w:rPr>
              <w:fldChar w:fldCharType="end"/>
            </w:r>
          </w:hyperlink>
        </w:p>
        <w:p w14:paraId="3D8F1DD9" w14:textId="16796FAF" w:rsidR="00BD277C" w:rsidRPr="00BD277C" w:rsidRDefault="002509F1" w:rsidP="00BD277C">
          <w:pPr>
            <w:pStyle w:val="TOC1"/>
            <w:tabs>
              <w:tab w:val="left" w:pos="440"/>
              <w:tab w:val="right" w:leader="dot" w:pos="9016"/>
            </w:tabs>
            <w:spacing w:after="0" w:line="480" w:lineRule="auto"/>
            <w:rPr>
              <w:rFonts w:eastAsiaTheme="minorEastAsia"/>
              <w:noProof/>
              <w:sz w:val="26"/>
              <w:szCs w:val="26"/>
              <w:lang w:eastAsia="en-GB"/>
            </w:rPr>
          </w:pPr>
          <w:hyperlink w:anchor="_Toc58775465" w:history="1">
            <w:r w:rsidR="00BD277C" w:rsidRPr="00BD277C">
              <w:rPr>
                <w:rStyle w:val="Hyperlink"/>
                <w:rFonts w:ascii="Arial" w:hAnsi="Arial" w:cs="Arial"/>
                <w:b/>
                <w:noProof/>
                <w:sz w:val="26"/>
                <w:szCs w:val="26"/>
              </w:rPr>
              <w:t>2.</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noProof/>
                <w:sz w:val="26"/>
                <w:szCs w:val="26"/>
              </w:rPr>
              <w:t>Summarising</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_Toc58775465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5</w:t>
            </w:r>
            <w:r w:rsidR="00BD277C" w:rsidRPr="00BD277C">
              <w:rPr>
                <w:noProof/>
                <w:webHidden/>
                <w:sz w:val="26"/>
                <w:szCs w:val="26"/>
              </w:rPr>
              <w:fldChar w:fldCharType="end"/>
            </w:r>
          </w:hyperlink>
        </w:p>
        <w:p w14:paraId="3678F130" w14:textId="70F1B7E4"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66" w:history="1">
            <w:r w:rsidR="00BD277C" w:rsidRPr="00BD277C">
              <w:rPr>
                <w:rStyle w:val="Hyperlink"/>
                <w:rFonts w:ascii="Times New Roman" w:hAnsi="Times New Roman" w:cs="Times New Roman"/>
                <w:b/>
                <w:bCs/>
                <w:i/>
                <w:iCs/>
                <w:noProof/>
                <w:sz w:val="26"/>
                <w:szCs w:val="26"/>
              </w:rPr>
              <w:t>2.1.</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Description of Summarising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_Toc58775466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5</w:t>
            </w:r>
            <w:r w:rsidR="00BD277C" w:rsidRPr="00BD277C">
              <w:rPr>
                <w:noProof/>
                <w:webHidden/>
                <w:sz w:val="26"/>
                <w:szCs w:val="26"/>
              </w:rPr>
              <w:fldChar w:fldCharType="end"/>
            </w:r>
          </w:hyperlink>
        </w:p>
        <w:p w14:paraId="58C992BB" w14:textId="5AEAE94A"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67" w:history="1">
            <w:r w:rsidR="00BD277C" w:rsidRPr="00BD277C">
              <w:rPr>
                <w:rStyle w:val="Hyperlink"/>
                <w:rFonts w:ascii="Times New Roman" w:hAnsi="Times New Roman" w:cs="Times New Roman"/>
                <w:b/>
                <w:bCs/>
                <w:i/>
                <w:iCs/>
                <w:noProof/>
                <w:sz w:val="26"/>
                <w:szCs w:val="26"/>
              </w:rPr>
              <w:t>2.2.</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Analysis of Summarising (So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_Toc58775467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5</w:t>
            </w:r>
            <w:r w:rsidR="00BD277C" w:rsidRPr="00BD277C">
              <w:rPr>
                <w:noProof/>
                <w:webHidden/>
                <w:sz w:val="26"/>
                <w:szCs w:val="26"/>
              </w:rPr>
              <w:fldChar w:fldCharType="end"/>
            </w:r>
          </w:hyperlink>
        </w:p>
        <w:p w14:paraId="480EF709" w14:textId="7B765C0A"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68" w:history="1">
            <w:r w:rsidR="00BD277C" w:rsidRPr="00BD277C">
              <w:rPr>
                <w:rStyle w:val="Hyperlink"/>
                <w:rFonts w:ascii="Times New Roman" w:hAnsi="Times New Roman" w:cs="Times New Roman"/>
                <w:b/>
                <w:bCs/>
                <w:i/>
                <w:iCs/>
                <w:noProof/>
                <w:sz w:val="26"/>
                <w:szCs w:val="26"/>
              </w:rPr>
              <w:t>2.3.</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Proposed actions following Summarising (Now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_Toc58775468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6</w:t>
            </w:r>
            <w:r w:rsidR="00BD277C" w:rsidRPr="00BD277C">
              <w:rPr>
                <w:noProof/>
                <w:webHidden/>
                <w:sz w:val="26"/>
                <w:szCs w:val="26"/>
              </w:rPr>
              <w:fldChar w:fldCharType="end"/>
            </w:r>
          </w:hyperlink>
        </w:p>
        <w:p w14:paraId="0127EBB7" w14:textId="40B18DD7" w:rsidR="00BD277C" w:rsidRPr="00BD277C" w:rsidRDefault="002509F1" w:rsidP="00BD277C">
          <w:pPr>
            <w:pStyle w:val="TOC1"/>
            <w:tabs>
              <w:tab w:val="left" w:pos="440"/>
              <w:tab w:val="right" w:leader="dot" w:pos="9016"/>
            </w:tabs>
            <w:spacing w:after="0" w:line="480" w:lineRule="auto"/>
            <w:rPr>
              <w:rFonts w:eastAsiaTheme="minorEastAsia"/>
              <w:noProof/>
              <w:sz w:val="26"/>
              <w:szCs w:val="26"/>
              <w:lang w:eastAsia="en-GB"/>
            </w:rPr>
          </w:pPr>
          <w:hyperlink w:anchor="_Toc58775469" w:history="1">
            <w:r w:rsidR="00BD277C" w:rsidRPr="00BD277C">
              <w:rPr>
                <w:rStyle w:val="Hyperlink"/>
                <w:rFonts w:ascii="Arial" w:hAnsi="Arial" w:cs="Arial"/>
                <w:b/>
                <w:noProof/>
                <w:sz w:val="26"/>
                <w:szCs w:val="26"/>
              </w:rPr>
              <w:t>3.</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noProof/>
                <w:sz w:val="26"/>
                <w:szCs w:val="26"/>
              </w:rPr>
              <w:t>Referencing</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_Toc58775469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7</w:t>
            </w:r>
            <w:r w:rsidR="00BD277C" w:rsidRPr="00BD277C">
              <w:rPr>
                <w:noProof/>
                <w:webHidden/>
                <w:sz w:val="26"/>
                <w:szCs w:val="26"/>
              </w:rPr>
              <w:fldChar w:fldCharType="end"/>
            </w:r>
          </w:hyperlink>
        </w:p>
        <w:p w14:paraId="738A7DFB" w14:textId="0BE510C7"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70" w:history="1">
            <w:r w:rsidR="00BD277C" w:rsidRPr="00BD277C">
              <w:rPr>
                <w:rStyle w:val="Hyperlink"/>
                <w:rFonts w:ascii="Times New Roman" w:hAnsi="Times New Roman" w:cs="Times New Roman"/>
                <w:b/>
                <w:bCs/>
                <w:i/>
                <w:iCs/>
                <w:noProof/>
                <w:sz w:val="26"/>
                <w:szCs w:val="26"/>
              </w:rPr>
              <w:t>3.1.</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Description of Referencing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_Toc58775470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7</w:t>
            </w:r>
            <w:r w:rsidR="00BD277C" w:rsidRPr="00BD277C">
              <w:rPr>
                <w:noProof/>
                <w:webHidden/>
                <w:sz w:val="26"/>
                <w:szCs w:val="26"/>
              </w:rPr>
              <w:fldChar w:fldCharType="end"/>
            </w:r>
          </w:hyperlink>
        </w:p>
        <w:p w14:paraId="230FF05C" w14:textId="25F0DD13"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71" w:history="1">
            <w:r w:rsidR="00BD277C" w:rsidRPr="00BD277C">
              <w:rPr>
                <w:rStyle w:val="Hyperlink"/>
                <w:rFonts w:ascii="Times New Roman" w:hAnsi="Times New Roman" w:cs="Times New Roman"/>
                <w:b/>
                <w:bCs/>
                <w:i/>
                <w:iCs/>
                <w:noProof/>
                <w:sz w:val="26"/>
                <w:szCs w:val="26"/>
              </w:rPr>
              <w:t>3.2.</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Analysis of Referencing (So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_Toc58775471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7</w:t>
            </w:r>
            <w:r w:rsidR="00BD277C" w:rsidRPr="00BD277C">
              <w:rPr>
                <w:noProof/>
                <w:webHidden/>
                <w:sz w:val="26"/>
                <w:szCs w:val="26"/>
              </w:rPr>
              <w:fldChar w:fldCharType="end"/>
            </w:r>
          </w:hyperlink>
        </w:p>
        <w:p w14:paraId="3584C746" w14:textId="7E9A457B" w:rsidR="00BD277C" w:rsidRPr="00BD277C" w:rsidRDefault="002509F1" w:rsidP="00BD277C">
          <w:pPr>
            <w:pStyle w:val="TOC2"/>
            <w:tabs>
              <w:tab w:val="left" w:pos="880"/>
              <w:tab w:val="right" w:leader="dot" w:pos="9016"/>
            </w:tabs>
            <w:spacing w:after="0" w:line="480" w:lineRule="auto"/>
            <w:rPr>
              <w:rFonts w:eastAsiaTheme="minorEastAsia"/>
              <w:noProof/>
              <w:sz w:val="26"/>
              <w:szCs w:val="26"/>
              <w:lang w:eastAsia="en-GB"/>
            </w:rPr>
          </w:pPr>
          <w:hyperlink w:anchor="_Toc58775472" w:history="1">
            <w:r w:rsidR="00BD277C" w:rsidRPr="00BD277C">
              <w:rPr>
                <w:rStyle w:val="Hyperlink"/>
                <w:rFonts w:ascii="Times New Roman" w:hAnsi="Times New Roman" w:cs="Times New Roman"/>
                <w:b/>
                <w:bCs/>
                <w:i/>
                <w:iCs/>
                <w:noProof/>
                <w:sz w:val="26"/>
                <w:szCs w:val="26"/>
              </w:rPr>
              <w:t>3.3.</w:t>
            </w:r>
            <w:r w:rsidR="00BD277C" w:rsidRPr="00BD277C">
              <w:rPr>
                <w:rFonts w:eastAsiaTheme="minorEastAsia"/>
                <w:noProof/>
                <w:sz w:val="26"/>
                <w:szCs w:val="26"/>
                <w:lang w:eastAsia="en-GB"/>
              </w:rPr>
              <w:tab/>
            </w:r>
            <w:r w:rsidR="00BD277C" w:rsidRPr="00BD277C">
              <w:rPr>
                <w:rStyle w:val="Hyperlink"/>
                <w:rFonts w:ascii="Times New Roman" w:hAnsi="Times New Roman" w:cs="Times New Roman"/>
                <w:b/>
                <w:bCs/>
                <w:i/>
                <w:iCs/>
                <w:noProof/>
                <w:sz w:val="26"/>
                <w:szCs w:val="26"/>
              </w:rPr>
              <w:t>Proposed actions following Referencing (Now what?)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_Toc58775472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7</w:t>
            </w:r>
            <w:r w:rsidR="00BD277C" w:rsidRPr="00BD277C">
              <w:rPr>
                <w:noProof/>
                <w:webHidden/>
                <w:sz w:val="26"/>
                <w:szCs w:val="26"/>
              </w:rPr>
              <w:fldChar w:fldCharType="end"/>
            </w:r>
          </w:hyperlink>
        </w:p>
        <w:p w14:paraId="41DD97B4" w14:textId="41993C05" w:rsidR="00BD277C" w:rsidRPr="00BD277C" w:rsidRDefault="002509F1" w:rsidP="00BD277C">
          <w:pPr>
            <w:pStyle w:val="TOC1"/>
            <w:tabs>
              <w:tab w:val="right" w:leader="dot" w:pos="9016"/>
            </w:tabs>
            <w:spacing w:after="0" w:line="480" w:lineRule="auto"/>
            <w:rPr>
              <w:rFonts w:eastAsiaTheme="minorEastAsia"/>
              <w:noProof/>
              <w:sz w:val="26"/>
              <w:szCs w:val="26"/>
              <w:lang w:eastAsia="en-GB"/>
            </w:rPr>
          </w:pPr>
          <w:hyperlink w:anchor="_Toc58775473" w:history="1">
            <w:r w:rsidR="00BD277C" w:rsidRPr="00BD277C">
              <w:rPr>
                <w:rStyle w:val="Hyperlink"/>
                <w:rFonts w:ascii="Times New Roman" w:hAnsi="Times New Roman" w:cs="Times New Roman"/>
                <w:b/>
                <w:bCs/>
                <w:noProof/>
                <w:sz w:val="26"/>
                <w:szCs w:val="26"/>
              </w:rPr>
              <w:t>Conclusion</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_Toc58775473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9</w:t>
            </w:r>
            <w:r w:rsidR="00BD277C" w:rsidRPr="00BD277C">
              <w:rPr>
                <w:noProof/>
                <w:webHidden/>
                <w:sz w:val="26"/>
                <w:szCs w:val="26"/>
              </w:rPr>
              <w:fldChar w:fldCharType="end"/>
            </w:r>
          </w:hyperlink>
        </w:p>
        <w:p w14:paraId="6D11B4F9" w14:textId="053DE8D9" w:rsidR="00BD277C" w:rsidRPr="00BD277C" w:rsidRDefault="002509F1" w:rsidP="00BD277C">
          <w:pPr>
            <w:pStyle w:val="TOC1"/>
            <w:tabs>
              <w:tab w:val="right" w:leader="dot" w:pos="9016"/>
            </w:tabs>
            <w:spacing w:after="0" w:line="480" w:lineRule="auto"/>
            <w:rPr>
              <w:rFonts w:eastAsiaTheme="minorEastAsia"/>
              <w:noProof/>
              <w:sz w:val="26"/>
              <w:szCs w:val="26"/>
              <w:lang w:eastAsia="en-GB"/>
            </w:rPr>
          </w:pPr>
          <w:hyperlink w:anchor="_Toc58775474" w:history="1">
            <w:r w:rsidR="00BD277C" w:rsidRPr="00BD277C">
              <w:rPr>
                <w:rStyle w:val="Hyperlink"/>
                <w:rFonts w:ascii="Times New Roman" w:hAnsi="Times New Roman" w:cs="Times New Roman"/>
                <w:b/>
                <w:bCs/>
                <w:noProof/>
                <w:sz w:val="26"/>
                <w:szCs w:val="26"/>
              </w:rPr>
              <w:t>Reference list</w:t>
            </w:r>
            <w:r w:rsidR="00BD277C" w:rsidRPr="00BD277C">
              <w:rPr>
                <w:noProof/>
                <w:webHidden/>
                <w:sz w:val="26"/>
                <w:szCs w:val="26"/>
              </w:rPr>
              <w:tab/>
            </w:r>
            <w:r w:rsidR="00BD277C" w:rsidRPr="00BD277C">
              <w:rPr>
                <w:noProof/>
                <w:webHidden/>
                <w:sz w:val="26"/>
                <w:szCs w:val="26"/>
              </w:rPr>
              <w:fldChar w:fldCharType="begin"/>
            </w:r>
            <w:r w:rsidR="00BD277C" w:rsidRPr="00BD277C">
              <w:rPr>
                <w:noProof/>
                <w:webHidden/>
                <w:sz w:val="26"/>
                <w:szCs w:val="26"/>
              </w:rPr>
              <w:instrText xml:space="preserve"> PAGEREF _Toc58775474 \h </w:instrText>
            </w:r>
            <w:r w:rsidR="00BD277C" w:rsidRPr="00BD277C">
              <w:rPr>
                <w:noProof/>
                <w:webHidden/>
                <w:sz w:val="26"/>
                <w:szCs w:val="26"/>
              </w:rPr>
            </w:r>
            <w:r w:rsidR="00BD277C" w:rsidRPr="00BD277C">
              <w:rPr>
                <w:noProof/>
                <w:webHidden/>
                <w:sz w:val="26"/>
                <w:szCs w:val="26"/>
              </w:rPr>
              <w:fldChar w:fldCharType="separate"/>
            </w:r>
            <w:r w:rsidR="00BD277C" w:rsidRPr="00BD277C">
              <w:rPr>
                <w:noProof/>
                <w:webHidden/>
                <w:sz w:val="26"/>
                <w:szCs w:val="26"/>
              </w:rPr>
              <w:t>10</w:t>
            </w:r>
            <w:r w:rsidR="00BD277C" w:rsidRPr="00BD277C">
              <w:rPr>
                <w:noProof/>
                <w:webHidden/>
                <w:sz w:val="26"/>
                <w:szCs w:val="26"/>
              </w:rPr>
              <w:fldChar w:fldCharType="end"/>
            </w:r>
          </w:hyperlink>
        </w:p>
        <w:p w14:paraId="15953E31" w14:textId="5B589377" w:rsidR="00966BE1" w:rsidRPr="008413B7" w:rsidRDefault="00966BE1" w:rsidP="00BD277C">
          <w:pPr>
            <w:spacing w:after="0" w:line="480" w:lineRule="auto"/>
            <w:rPr>
              <w:rFonts w:ascii="Times New Roman" w:hAnsi="Times New Roman" w:cs="Times New Roman"/>
            </w:rPr>
          </w:pPr>
          <w:r w:rsidRPr="00BD277C">
            <w:rPr>
              <w:rFonts w:ascii="Times New Roman" w:hAnsi="Times New Roman" w:cs="Times New Roman"/>
              <w:b/>
              <w:bCs/>
              <w:noProof/>
              <w:sz w:val="26"/>
              <w:szCs w:val="26"/>
            </w:rPr>
            <w:fldChar w:fldCharType="end"/>
          </w:r>
        </w:p>
      </w:sdtContent>
    </w:sdt>
    <w:p w14:paraId="62AD1132" w14:textId="19184858" w:rsidR="00D54EAE" w:rsidRPr="008413B7" w:rsidRDefault="00B43B99" w:rsidP="00641312">
      <w:pPr>
        <w:pStyle w:val="Heading1"/>
        <w:spacing w:before="840" w:line="360" w:lineRule="auto"/>
        <w:jc w:val="both"/>
        <w:rPr>
          <w:rFonts w:ascii="Times New Roman" w:hAnsi="Times New Roman" w:cs="Times New Roman"/>
          <w:b/>
          <w:bCs/>
          <w:color w:val="auto"/>
          <w:sz w:val="36"/>
          <w:szCs w:val="36"/>
        </w:rPr>
      </w:pPr>
      <w:r w:rsidRPr="008413B7">
        <w:rPr>
          <w:rFonts w:ascii="Times New Roman" w:hAnsi="Times New Roman" w:cs="Times New Roman"/>
          <w:color w:val="auto"/>
        </w:rPr>
        <w:t xml:space="preserve"> </w:t>
      </w:r>
      <w:r w:rsidR="00D54EAE" w:rsidRPr="008413B7">
        <w:rPr>
          <w:rFonts w:ascii="Times New Roman" w:hAnsi="Times New Roman" w:cs="Times New Roman"/>
          <w:color w:val="auto"/>
        </w:rPr>
        <w:br w:type="column"/>
      </w:r>
      <w:bookmarkStart w:id="1" w:name="_Toc58775460"/>
      <w:r w:rsidR="00D54EAE" w:rsidRPr="008413B7">
        <w:rPr>
          <w:rFonts w:ascii="Times New Roman" w:hAnsi="Times New Roman" w:cs="Times New Roman"/>
          <w:b/>
          <w:bCs/>
          <w:color w:val="auto"/>
          <w:sz w:val="36"/>
          <w:szCs w:val="36"/>
        </w:rPr>
        <w:lastRenderedPageBreak/>
        <w:t>Introduction</w:t>
      </w:r>
      <w:bookmarkEnd w:id="1"/>
    </w:p>
    <w:p w14:paraId="14A373EC" w14:textId="77777777" w:rsidR="0050175B" w:rsidRPr="008413B7" w:rsidRDefault="0050175B" w:rsidP="00C86CB4">
      <w:pPr>
        <w:spacing w:after="0" w:line="360" w:lineRule="auto"/>
        <w:ind w:firstLine="851"/>
        <w:jc w:val="both"/>
        <w:rPr>
          <w:rFonts w:ascii="Times New Roman" w:hAnsi="Times New Roman" w:cs="Times New Roman"/>
          <w:sz w:val="24"/>
          <w:szCs w:val="24"/>
        </w:rPr>
      </w:pPr>
    </w:p>
    <w:p w14:paraId="0D528750" w14:textId="77777777" w:rsidR="003A173A" w:rsidRPr="003A173A" w:rsidRDefault="003A173A" w:rsidP="003A173A">
      <w:pPr>
        <w:spacing w:after="0" w:line="360" w:lineRule="auto"/>
        <w:ind w:firstLine="851"/>
        <w:jc w:val="both"/>
        <w:rPr>
          <w:rFonts w:ascii="Times New Roman" w:hAnsi="Times New Roman" w:cs="Times New Roman"/>
          <w:sz w:val="26"/>
          <w:szCs w:val="26"/>
        </w:rPr>
      </w:pPr>
      <w:r w:rsidRPr="003A173A">
        <w:rPr>
          <w:rFonts w:ascii="Times New Roman" w:hAnsi="Times New Roman" w:cs="Times New Roman"/>
          <w:sz w:val="26"/>
          <w:szCs w:val="26"/>
        </w:rPr>
        <w:t xml:space="preserve">This course work explores the most daunting aspects of what was learned during the semester in depth. I enjoy challenges and I wanted to immediately launch my training in this direction because I have the least knowledge of Paraphrasing, Summarizing Referring. I re-read the lectures by Timothy Hopkins from the study material, did more analysis and decided to do this production for these 3 sections. </w:t>
      </w:r>
    </w:p>
    <w:p w14:paraId="321DC162" w14:textId="77777777" w:rsidR="003A173A" w:rsidRPr="003A173A" w:rsidRDefault="003A173A" w:rsidP="003A173A">
      <w:pPr>
        <w:spacing w:after="0" w:line="360" w:lineRule="auto"/>
        <w:ind w:firstLine="851"/>
        <w:jc w:val="both"/>
        <w:rPr>
          <w:rFonts w:ascii="Times New Roman" w:hAnsi="Times New Roman" w:cs="Times New Roman"/>
          <w:sz w:val="26"/>
          <w:szCs w:val="26"/>
        </w:rPr>
      </w:pPr>
      <w:r w:rsidRPr="003A173A">
        <w:rPr>
          <w:rFonts w:ascii="Times New Roman" w:hAnsi="Times New Roman" w:cs="Times New Roman"/>
          <w:sz w:val="26"/>
          <w:szCs w:val="26"/>
        </w:rPr>
        <w:t xml:space="preserve">For academic writing, they are very important especially when it is in a foreign language, and the only way to learn how to do it is through learning. Throughout my career, academic writing would be a part of my life, so when I do it, I want to be brave and optimistic. </w:t>
      </w:r>
    </w:p>
    <w:p w14:paraId="3A90A4B8" w14:textId="77777777" w:rsidR="003A173A" w:rsidRPr="003A173A" w:rsidRDefault="003A173A" w:rsidP="003A173A">
      <w:pPr>
        <w:spacing w:after="0" w:line="360" w:lineRule="auto"/>
        <w:ind w:firstLine="851"/>
        <w:jc w:val="both"/>
        <w:rPr>
          <w:rFonts w:ascii="Times New Roman" w:hAnsi="Times New Roman" w:cs="Times New Roman"/>
          <w:sz w:val="26"/>
          <w:szCs w:val="26"/>
        </w:rPr>
      </w:pPr>
      <w:r w:rsidRPr="003A173A">
        <w:rPr>
          <w:rFonts w:ascii="Times New Roman" w:hAnsi="Times New Roman" w:cs="Times New Roman"/>
          <w:sz w:val="26"/>
          <w:szCs w:val="26"/>
        </w:rPr>
        <w:t xml:space="preserve">The purpose of my creation is to explain the nature of Paraphrasing, Summarizing, Comparing, to evaluate my personal understandings and what I have experienced in the classroom and to make a roadmap for how to enhance my ability. </w:t>
      </w:r>
    </w:p>
    <w:p w14:paraId="4DC8A4B5" w14:textId="1744251D" w:rsidR="0050175B" w:rsidRPr="008B7D03" w:rsidRDefault="003A173A" w:rsidP="003A173A">
      <w:pPr>
        <w:spacing w:after="0" w:line="360" w:lineRule="auto"/>
        <w:ind w:firstLine="851"/>
        <w:jc w:val="both"/>
        <w:rPr>
          <w:rFonts w:ascii="Times New Roman" w:hAnsi="Times New Roman" w:cs="Times New Roman"/>
          <w:sz w:val="26"/>
          <w:szCs w:val="26"/>
        </w:rPr>
      </w:pPr>
      <w:r w:rsidRPr="003A173A">
        <w:rPr>
          <w:rFonts w:ascii="Times New Roman" w:hAnsi="Times New Roman" w:cs="Times New Roman"/>
          <w:sz w:val="26"/>
          <w:szCs w:val="26"/>
        </w:rPr>
        <w:t xml:space="preserve">I wanted to use the reflective Driscoll cycle. </w:t>
      </w:r>
      <w:r w:rsidR="00E04CAC" w:rsidRPr="008B7D03">
        <w:rPr>
          <w:rFonts w:ascii="Times New Roman" w:hAnsi="Times New Roman" w:cs="Times New Roman"/>
          <w:sz w:val="26"/>
          <w:szCs w:val="26"/>
        </w:rPr>
        <w:t>(Wickham, 2006).</w:t>
      </w:r>
    </w:p>
    <w:p w14:paraId="78A8E177" w14:textId="77777777" w:rsidR="0050175B" w:rsidRPr="008413B7" w:rsidRDefault="0050175B" w:rsidP="00C86CB4">
      <w:pPr>
        <w:spacing w:after="0" w:line="360" w:lineRule="auto"/>
        <w:ind w:firstLine="851"/>
        <w:jc w:val="both"/>
        <w:rPr>
          <w:rFonts w:ascii="Times New Roman" w:hAnsi="Times New Roman" w:cs="Times New Roman"/>
          <w:sz w:val="24"/>
          <w:szCs w:val="24"/>
        </w:rPr>
      </w:pPr>
    </w:p>
    <w:p w14:paraId="4EE18952" w14:textId="3D5DE7A8" w:rsidR="0050175B" w:rsidRPr="008413B7" w:rsidRDefault="0050175B" w:rsidP="00C86CB4">
      <w:pPr>
        <w:spacing w:after="0" w:line="360" w:lineRule="auto"/>
        <w:ind w:firstLine="851"/>
        <w:jc w:val="both"/>
        <w:rPr>
          <w:rFonts w:ascii="Times New Roman" w:hAnsi="Times New Roman" w:cs="Times New Roman"/>
          <w:sz w:val="24"/>
          <w:szCs w:val="24"/>
        </w:rPr>
      </w:pPr>
    </w:p>
    <w:p w14:paraId="568CF2D8" w14:textId="77777777" w:rsidR="0050175B" w:rsidRPr="008413B7" w:rsidRDefault="0050175B" w:rsidP="00C86CB4">
      <w:pPr>
        <w:spacing w:after="0" w:line="360" w:lineRule="auto"/>
        <w:ind w:firstLine="851"/>
        <w:jc w:val="both"/>
        <w:rPr>
          <w:rFonts w:ascii="Times New Roman" w:hAnsi="Times New Roman" w:cs="Times New Roman"/>
          <w:sz w:val="24"/>
          <w:szCs w:val="24"/>
          <w:lang w:val="bg-BG"/>
        </w:rPr>
      </w:pPr>
    </w:p>
    <w:p w14:paraId="2FCC7F82" w14:textId="22D2FAA3" w:rsidR="00D54EAE" w:rsidRPr="008413B7" w:rsidRDefault="008B7D03" w:rsidP="00641312">
      <w:pPr>
        <w:pStyle w:val="Heading1"/>
        <w:numPr>
          <w:ilvl w:val="0"/>
          <w:numId w:val="1"/>
        </w:numPr>
        <w:tabs>
          <w:tab w:val="left" w:pos="426"/>
        </w:tabs>
        <w:spacing w:before="840" w:line="360" w:lineRule="auto"/>
        <w:ind w:left="0" w:hanging="11"/>
        <w:jc w:val="both"/>
        <w:rPr>
          <w:rFonts w:ascii="Times New Roman" w:hAnsi="Times New Roman" w:cs="Times New Roman"/>
          <w:b/>
          <w:bCs/>
          <w:color w:val="auto"/>
          <w:sz w:val="36"/>
          <w:szCs w:val="36"/>
        </w:rPr>
      </w:pPr>
      <w:r>
        <w:rPr>
          <w:rFonts w:ascii="Times New Roman" w:hAnsi="Times New Roman" w:cs="Times New Roman"/>
          <w:b/>
          <w:bCs/>
          <w:color w:val="auto"/>
          <w:sz w:val="36"/>
          <w:szCs w:val="36"/>
        </w:rPr>
        <w:br w:type="column"/>
      </w:r>
      <w:bookmarkStart w:id="2" w:name="_Toc58775461"/>
      <w:r w:rsidR="00827DF0" w:rsidRPr="008413B7">
        <w:rPr>
          <w:rFonts w:ascii="Times New Roman" w:hAnsi="Times New Roman" w:cs="Times New Roman"/>
          <w:b/>
          <w:bCs/>
          <w:color w:val="auto"/>
          <w:sz w:val="36"/>
          <w:szCs w:val="36"/>
        </w:rPr>
        <w:lastRenderedPageBreak/>
        <w:t>Paraphr</w:t>
      </w:r>
      <w:r w:rsidR="00CB171D" w:rsidRPr="008413B7">
        <w:rPr>
          <w:rFonts w:ascii="Times New Roman" w:hAnsi="Times New Roman" w:cs="Times New Roman"/>
          <w:b/>
          <w:bCs/>
          <w:color w:val="auto"/>
          <w:sz w:val="36"/>
          <w:szCs w:val="36"/>
        </w:rPr>
        <w:t>asing</w:t>
      </w:r>
      <w:bookmarkEnd w:id="2"/>
    </w:p>
    <w:p w14:paraId="66585428" w14:textId="48CB9D26" w:rsidR="00D54EAE" w:rsidRPr="008413B7" w:rsidRDefault="00D54EAE"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3" w:name="_Toc58775462"/>
      <w:r w:rsidRPr="008413B7">
        <w:rPr>
          <w:rFonts w:ascii="Times New Roman" w:hAnsi="Times New Roman" w:cs="Times New Roman"/>
          <w:b/>
          <w:bCs/>
          <w:i/>
          <w:iCs/>
          <w:color w:val="auto"/>
          <w:sz w:val="32"/>
          <w:szCs w:val="32"/>
        </w:rPr>
        <w:t xml:space="preserve">Description </w:t>
      </w:r>
      <w:r w:rsidR="003416B9" w:rsidRPr="008413B7">
        <w:rPr>
          <w:rFonts w:ascii="Times New Roman" w:hAnsi="Times New Roman" w:cs="Times New Roman"/>
          <w:b/>
          <w:bCs/>
          <w:i/>
          <w:iCs/>
          <w:color w:val="auto"/>
          <w:sz w:val="32"/>
          <w:szCs w:val="32"/>
        </w:rPr>
        <w:t xml:space="preserve">of </w:t>
      </w:r>
      <w:r w:rsidR="00CB171D" w:rsidRPr="008413B7">
        <w:rPr>
          <w:rFonts w:ascii="Times New Roman" w:hAnsi="Times New Roman" w:cs="Times New Roman"/>
          <w:b/>
          <w:bCs/>
          <w:i/>
          <w:iCs/>
          <w:color w:val="auto"/>
          <w:sz w:val="32"/>
          <w:szCs w:val="32"/>
        </w:rPr>
        <w:t>Paraphrasing</w:t>
      </w:r>
      <w:r w:rsidR="00DA72BB" w:rsidRPr="008413B7">
        <w:rPr>
          <w:rFonts w:ascii="Times New Roman" w:hAnsi="Times New Roman" w:cs="Times New Roman"/>
          <w:b/>
          <w:bCs/>
          <w:i/>
          <w:iCs/>
          <w:color w:val="auto"/>
          <w:sz w:val="32"/>
          <w:szCs w:val="32"/>
        </w:rPr>
        <w:t xml:space="preserve"> (What?)</w:t>
      </w:r>
      <w:bookmarkEnd w:id="3"/>
    </w:p>
    <w:p w14:paraId="12F1283D" w14:textId="77777777" w:rsidR="00567EEA" w:rsidRPr="008413B7" w:rsidRDefault="00567EEA" w:rsidP="00567EEA">
      <w:pPr>
        <w:spacing w:after="0" w:line="360" w:lineRule="auto"/>
        <w:ind w:firstLine="851"/>
        <w:jc w:val="both"/>
        <w:rPr>
          <w:rFonts w:ascii="Times New Roman" w:hAnsi="Times New Roman" w:cs="Times New Roman"/>
          <w:sz w:val="24"/>
          <w:szCs w:val="24"/>
        </w:rPr>
      </w:pPr>
    </w:p>
    <w:p w14:paraId="1179B22C" w14:textId="77777777" w:rsidR="001E4D73" w:rsidRPr="001E4D73" w:rsidRDefault="001E4D73" w:rsidP="001E4D73">
      <w:pPr>
        <w:spacing w:after="0" w:line="360" w:lineRule="auto"/>
        <w:ind w:firstLine="851"/>
        <w:jc w:val="both"/>
        <w:rPr>
          <w:rFonts w:ascii="Times New Roman" w:hAnsi="Times New Roman" w:cs="Times New Roman"/>
          <w:sz w:val="26"/>
          <w:szCs w:val="26"/>
        </w:rPr>
      </w:pPr>
      <w:r w:rsidRPr="001E4D73">
        <w:rPr>
          <w:rFonts w:ascii="Times New Roman" w:hAnsi="Times New Roman" w:cs="Times New Roman"/>
          <w:sz w:val="26"/>
          <w:szCs w:val="26"/>
        </w:rPr>
        <w:t xml:space="preserve">As well as a simplified way of saying, I have clarified a paraphrase in a language that is easier to crack, which says another more complicated letter. It is not interpreting from another language, but expressing it in clear terms in a way that is best understood such that it can be grasped or translated to another community by those with fewer knowledge (Miller, 1904). </w:t>
      </w:r>
    </w:p>
    <w:p w14:paraId="04B506FF" w14:textId="77777777" w:rsidR="001E4D73" w:rsidRPr="001E4D73" w:rsidRDefault="001E4D73" w:rsidP="001E4D73">
      <w:pPr>
        <w:spacing w:after="0" w:line="360" w:lineRule="auto"/>
        <w:ind w:firstLine="851"/>
        <w:jc w:val="both"/>
        <w:rPr>
          <w:rFonts w:ascii="Times New Roman" w:hAnsi="Times New Roman" w:cs="Times New Roman"/>
          <w:sz w:val="26"/>
          <w:szCs w:val="26"/>
        </w:rPr>
      </w:pPr>
      <w:r w:rsidRPr="001E4D73">
        <w:rPr>
          <w:rFonts w:ascii="Times New Roman" w:hAnsi="Times New Roman" w:cs="Times New Roman"/>
          <w:sz w:val="26"/>
          <w:szCs w:val="26"/>
        </w:rPr>
        <w:t xml:space="preserve">Paraphrasing, not just pieces of it can retain many of the essential concepts from the initial source. With all the main proposals, the construction must be completed. </w:t>
      </w:r>
    </w:p>
    <w:p w14:paraId="2FDA2347" w14:textId="77777777" w:rsidR="001E4D73" w:rsidRPr="001E4D73" w:rsidRDefault="001E4D73" w:rsidP="001E4D73">
      <w:pPr>
        <w:spacing w:after="0" w:line="360" w:lineRule="auto"/>
        <w:ind w:firstLine="851"/>
        <w:jc w:val="both"/>
        <w:rPr>
          <w:rFonts w:ascii="Times New Roman" w:hAnsi="Times New Roman" w:cs="Times New Roman"/>
          <w:sz w:val="26"/>
          <w:szCs w:val="26"/>
        </w:rPr>
      </w:pPr>
      <w:r w:rsidRPr="001E4D73">
        <w:rPr>
          <w:rFonts w:ascii="Times New Roman" w:hAnsi="Times New Roman" w:cs="Times New Roman"/>
          <w:sz w:val="26"/>
          <w:szCs w:val="26"/>
        </w:rPr>
        <w:t xml:space="preserve">The paraphrase does not contain personal views, but should represent the accurate source's ideas or thoughts critically (Warner and Dōgen, 2017). </w:t>
      </w:r>
    </w:p>
    <w:p w14:paraId="320EC6F9" w14:textId="5E882EF0" w:rsidR="0050175B" w:rsidRPr="008413B7" w:rsidRDefault="001E4D73" w:rsidP="001E4D73">
      <w:pPr>
        <w:spacing w:after="0" w:line="360" w:lineRule="auto"/>
        <w:ind w:firstLine="851"/>
        <w:jc w:val="both"/>
        <w:rPr>
          <w:rFonts w:ascii="Times New Roman" w:hAnsi="Times New Roman" w:cs="Times New Roman"/>
          <w:sz w:val="24"/>
          <w:szCs w:val="24"/>
        </w:rPr>
      </w:pPr>
      <w:r w:rsidRPr="001E4D73">
        <w:rPr>
          <w:rFonts w:ascii="Times New Roman" w:hAnsi="Times New Roman" w:cs="Times New Roman"/>
          <w:sz w:val="26"/>
          <w:szCs w:val="26"/>
        </w:rPr>
        <w:t>It is important to use the paraphrase specifically to illustrate the thoughts, tone and focus of the original source of the subject under debate.</w:t>
      </w:r>
    </w:p>
    <w:p w14:paraId="657DEF19" w14:textId="5B5EE444" w:rsidR="00D54EAE" w:rsidRPr="008413B7" w:rsidRDefault="00D54EAE"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4" w:name="_Toc58775463"/>
      <w:r w:rsidRPr="008413B7">
        <w:rPr>
          <w:rFonts w:ascii="Times New Roman" w:hAnsi="Times New Roman" w:cs="Times New Roman"/>
          <w:b/>
          <w:bCs/>
          <w:i/>
          <w:iCs/>
          <w:color w:val="auto"/>
          <w:sz w:val="32"/>
          <w:szCs w:val="32"/>
        </w:rPr>
        <w:t>Analysis</w:t>
      </w:r>
      <w:r w:rsidR="007576E5" w:rsidRPr="008413B7">
        <w:rPr>
          <w:rFonts w:ascii="Times New Roman" w:hAnsi="Times New Roman" w:cs="Times New Roman"/>
          <w:b/>
          <w:bCs/>
          <w:i/>
          <w:iCs/>
          <w:color w:val="auto"/>
          <w:sz w:val="32"/>
          <w:szCs w:val="32"/>
        </w:rPr>
        <w:t xml:space="preserve"> of </w:t>
      </w:r>
      <w:r w:rsidR="00CB171D" w:rsidRPr="008413B7">
        <w:rPr>
          <w:rFonts w:ascii="Times New Roman" w:hAnsi="Times New Roman" w:cs="Times New Roman"/>
          <w:b/>
          <w:bCs/>
          <w:i/>
          <w:iCs/>
          <w:color w:val="auto"/>
          <w:sz w:val="32"/>
          <w:szCs w:val="32"/>
        </w:rPr>
        <w:t xml:space="preserve">Paraphrasing </w:t>
      </w:r>
      <w:r w:rsidR="00DA72BB" w:rsidRPr="008413B7">
        <w:rPr>
          <w:rFonts w:ascii="Times New Roman" w:hAnsi="Times New Roman" w:cs="Times New Roman"/>
          <w:b/>
          <w:bCs/>
          <w:i/>
          <w:iCs/>
          <w:color w:val="auto"/>
          <w:sz w:val="32"/>
          <w:szCs w:val="32"/>
        </w:rPr>
        <w:t>(So what?)</w:t>
      </w:r>
      <w:bookmarkEnd w:id="4"/>
    </w:p>
    <w:p w14:paraId="67B0C40F" w14:textId="77777777" w:rsidR="00F930A4" w:rsidRPr="008413B7" w:rsidRDefault="00F930A4" w:rsidP="00F930A4">
      <w:pPr>
        <w:spacing w:after="0" w:line="360" w:lineRule="auto"/>
        <w:ind w:firstLine="851"/>
        <w:jc w:val="both"/>
        <w:rPr>
          <w:rFonts w:ascii="Times New Roman" w:hAnsi="Times New Roman" w:cs="Times New Roman"/>
          <w:sz w:val="24"/>
          <w:szCs w:val="24"/>
        </w:rPr>
      </w:pPr>
    </w:p>
    <w:p w14:paraId="786E5233" w14:textId="77777777" w:rsidR="002B6BEE" w:rsidRPr="002B6BEE" w:rsidRDefault="002B6BEE" w:rsidP="002B6BEE">
      <w:pPr>
        <w:spacing w:after="0" w:line="360" w:lineRule="auto"/>
        <w:ind w:firstLine="851"/>
        <w:jc w:val="both"/>
        <w:rPr>
          <w:rFonts w:ascii="Times New Roman" w:hAnsi="Times New Roman" w:cs="Times New Roman"/>
          <w:sz w:val="26"/>
          <w:szCs w:val="26"/>
        </w:rPr>
      </w:pPr>
      <w:r w:rsidRPr="002B6BEE">
        <w:rPr>
          <w:rFonts w:ascii="Times New Roman" w:hAnsi="Times New Roman" w:cs="Times New Roman"/>
          <w:sz w:val="26"/>
          <w:szCs w:val="26"/>
        </w:rPr>
        <w:t xml:space="preserve">The measures I plan to build my paraphrasing skills are to decide whether the text is for publishing. </w:t>
      </w:r>
    </w:p>
    <w:p w14:paraId="3B547373" w14:textId="77777777" w:rsidR="002B6BEE" w:rsidRPr="002B6BEE" w:rsidRDefault="002B6BEE" w:rsidP="002B6BEE">
      <w:pPr>
        <w:spacing w:after="0" w:line="360" w:lineRule="auto"/>
        <w:ind w:firstLine="851"/>
        <w:jc w:val="both"/>
        <w:rPr>
          <w:rFonts w:ascii="Times New Roman" w:hAnsi="Times New Roman" w:cs="Times New Roman"/>
          <w:sz w:val="26"/>
          <w:szCs w:val="26"/>
        </w:rPr>
      </w:pPr>
      <w:r w:rsidRPr="002B6BEE">
        <w:rPr>
          <w:rFonts w:ascii="Times New Roman" w:hAnsi="Times New Roman" w:cs="Times New Roman"/>
          <w:sz w:val="26"/>
          <w:szCs w:val="26"/>
        </w:rPr>
        <w:t xml:space="preserve">Paraphrasing is a perfect way to translate the feelings of others without having a direct quotation into my prose. To include proof or help for your thoughts, I may use paraphrasing. It is necessary to faithfully portray the thoughts of the original author in my own language while paraphrasing. Make sure that I have passed it on accurately to the reader after paraphrasing the quote (J M D Meiklejohn, 2010). </w:t>
      </w:r>
    </w:p>
    <w:p w14:paraId="31DDE59C" w14:textId="77777777" w:rsidR="002B6BEE" w:rsidRPr="002B6BEE" w:rsidRDefault="002B6BEE" w:rsidP="002B6BEE">
      <w:pPr>
        <w:spacing w:after="0" w:line="360" w:lineRule="auto"/>
        <w:ind w:firstLine="851"/>
        <w:jc w:val="both"/>
        <w:rPr>
          <w:rFonts w:ascii="Times New Roman" w:hAnsi="Times New Roman" w:cs="Times New Roman"/>
          <w:sz w:val="26"/>
          <w:szCs w:val="26"/>
        </w:rPr>
      </w:pPr>
      <w:r w:rsidRPr="002B6BEE">
        <w:rPr>
          <w:rFonts w:ascii="Times New Roman" w:hAnsi="Times New Roman" w:cs="Times New Roman"/>
          <w:sz w:val="26"/>
          <w:szCs w:val="26"/>
        </w:rPr>
        <w:t xml:space="preserve">I will link to my notes in depth. This will enable me to appreciate the quotation, plus I can condense a paraphrase of my notes. If I can articulate the same feelings in various terms, using a paraphrase as I use it in my article is a smart move. This makes sure that my sentences contain more of my paper. Besides to discourage plagiarism, I do not want to use so many quotations. </w:t>
      </w:r>
    </w:p>
    <w:p w14:paraId="7AC6E2F9" w14:textId="28BE5B8E" w:rsidR="00EB3407" w:rsidRPr="008413B7" w:rsidRDefault="002B6BEE" w:rsidP="002B6BEE">
      <w:pPr>
        <w:spacing w:after="0" w:line="360" w:lineRule="auto"/>
        <w:ind w:firstLine="851"/>
        <w:jc w:val="both"/>
        <w:rPr>
          <w:rFonts w:ascii="Times New Roman" w:hAnsi="Times New Roman" w:cs="Times New Roman"/>
          <w:sz w:val="24"/>
          <w:szCs w:val="24"/>
        </w:rPr>
      </w:pPr>
      <w:r w:rsidRPr="002B6BEE">
        <w:rPr>
          <w:rFonts w:ascii="Times New Roman" w:hAnsi="Times New Roman" w:cs="Times New Roman"/>
          <w:sz w:val="26"/>
          <w:szCs w:val="26"/>
        </w:rPr>
        <w:lastRenderedPageBreak/>
        <w:t>Often the quotation I want to include I need to re-read. Before I can paraphrase it, I need to thoroughly grasp the quotation. In certain circumstances, before writing my paraphrase, I might like to reread it many times.</w:t>
      </w:r>
    </w:p>
    <w:p w14:paraId="74F299E2" w14:textId="4843EFFA" w:rsidR="00D54EAE" w:rsidRPr="008413B7" w:rsidRDefault="006B1901"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5" w:name="_Toc58775464"/>
      <w:r w:rsidRPr="008413B7">
        <w:rPr>
          <w:rFonts w:ascii="Times New Roman" w:hAnsi="Times New Roman" w:cs="Times New Roman"/>
          <w:b/>
          <w:bCs/>
          <w:i/>
          <w:iCs/>
          <w:color w:val="auto"/>
          <w:sz w:val="32"/>
          <w:szCs w:val="32"/>
        </w:rPr>
        <w:t>Proposed actions following</w:t>
      </w:r>
      <w:r w:rsidR="00D54EAE" w:rsidRPr="008413B7">
        <w:rPr>
          <w:rFonts w:ascii="Times New Roman" w:hAnsi="Times New Roman" w:cs="Times New Roman"/>
          <w:b/>
          <w:bCs/>
          <w:i/>
          <w:iCs/>
          <w:color w:val="auto"/>
          <w:sz w:val="32"/>
          <w:szCs w:val="32"/>
        </w:rPr>
        <w:t xml:space="preserve"> </w:t>
      </w:r>
      <w:r w:rsidR="00CB171D" w:rsidRPr="008413B7">
        <w:rPr>
          <w:rFonts w:ascii="Times New Roman" w:hAnsi="Times New Roman" w:cs="Times New Roman"/>
          <w:b/>
          <w:bCs/>
          <w:i/>
          <w:iCs/>
          <w:color w:val="auto"/>
          <w:sz w:val="32"/>
          <w:szCs w:val="32"/>
        </w:rPr>
        <w:t xml:space="preserve">Paraphrasing </w:t>
      </w:r>
      <w:r w:rsidR="00DA72BB" w:rsidRPr="008413B7">
        <w:rPr>
          <w:rFonts w:ascii="Times New Roman" w:hAnsi="Times New Roman" w:cs="Times New Roman"/>
          <w:b/>
          <w:bCs/>
          <w:i/>
          <w:iCs/>
          <w:color w:val="auto"/>
          <w:sz w:val="32"/>
          <w:szCs w:val="32"/>
        </w:rPr>
        <w:t>(Now what?)</w:t>
      </w:r>
      <w:bookmarkEnd w:id="5"/>
    </w:p>
    <w:p w14:paraId="40A0625A" w14:textId="77777777" w:rsidR="0050175B" w:rsidRPr="008413B7" w:rsidRDefault="0050175B" w:rsidP="004F0F5C">
      <w:pPr>
        <w:spacing w:after="0" w:line="360" w:lineRule="auto"/>
        <w:ind w:firstLine="851"/>
        <w:jc w:val="both"/>
        <w:rPr>
          <w:rFonts w:ascii="Times New Roman" w:hAnsi="Times New Roman" w:cs="Times New Roman"/>
          <w:sz w:val="24"/>
          <w:szCs w:val="24"/>
        </w:rPr>
      </w:pPr>
    </w:p>
    <w:p w14:paraId="48E46321"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I need to try to obey the following steps in order to be able to use paraphrasing correctly: </w:t>
      </w:r>
    </w:p>
    <w:p w14:paraId="7CBBC85E"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1 - To read the initial text in order to get into the subject and to appreciate its context and purpose. </w:t>
      </w:r>
    </w:p>
    <w:p w14:paraId="4B02C71E"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2 - To learn to grasp the primary idea or principle (because it summarizes what is said and secondary ideas or concepts (which complement what is said). The document cannot be interpreted if the key concept is deleted. </w:t>
      </w:r>
    </w:p>
    <w:p w14:paraId="449DA53C"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3 - I am not comfortable with searching for some phrase or terminology. Using synonyms for hard terms. </w:t>
      </w:r>
    </w:p>
    <w:p w14:paraId="6ED8D8BE"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4 - Attributing their own wording and terminology to cover initial phrases and concepts for others. Holding the estimated number of words from the original text is also significant. </w:t>
      </w:r>
    </w:p>
    <w:p w14:paraId="0FFFEB16"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5 - In the document, to classify the source (author, year, page). </w:t>
      </w:r>
    </w:p>
    <w:p w14:paraId="67EA5A6B"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6 - Make sure I include them in quotation marks while utilizing sentences or terms that are precise and true to the original document. </w:t>
      </w:r>
    </w:p>
    <w:p w14:paraId="249BBA40"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7 - Preserves the text's original tone; whether it is amusing, tense, etc.. </w:t>
      </w:r>
    </w:p>
    <w:p w14:paraId="0544FB00"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8 - Envision a "translation" of the original text being written. </w:t>
      </w:r>
    </w:p>
    <w:p w14:paraId="425DE8FF" w14:textId="77777777" w:rsidR="005162B0" w:rsidRPr="005162B0" w:rsidRDefault="005162B0" w:rsidP="005162B0">
      <w:pPr>
        <w:spacing w:after="0" w:line="360" w:lineRule="auto"/>
        <w:ind w:firstLine="851"/>
        <w:jc w:val="both"/>
        <w:rPr>
          <w:rFonts w:ascii="Times New Roman" w:hAnsi="Times New Roman" w:cs="Times New Roman"/>
          <w:sz w:val="26"/>
          <w:szCs w:val="26"/>
        </w:rPr>
      </w:pPr>
      <w:r w:rsidRPr="005162B0">
        <w:rPr>
          <w:rFonts w:ascii="Times New Roman" w:hAnsi="Times New Roman" w:cs="Times New Roman"/>
          <w:sz w:val="26"/>
          <w:szCs w:val="26"/>
        </w:rPr>
        <w:t xml:space="preserve">9 - Read the paraphrase and create a contrast with the original text that is acceptable. </w:t>
      </w:r>
    </w:p>
    <w:p w14:paraId="78EA944C" w14:textId="27C048BE" w:rsidR="0050175B" w:rsidRPr="008413B7" w:rsidRDefault="005162B0" w:rsidP="005162B0">
      <w:pPr>
        <w:spacing w:after="0" w:line="360" w:lineRule="auto"/>
        <w:ind w:firstLine="851"/>
        <w:jc w:val="both"/>
        <w:rPr>
          <w:rFonts w:ascii="Times New Roman" w:hAnsi="Times New Roman" w:cs="Times New Roman"/>
          <w:sz w:val="24"/>
          <w:szCs w:val="24"/>
        </w:rPr>
      </w:pPr>
      <w:r w:rsidRPr="005162B0">
        <w:rPr>
          <w:rFonts w:ascii="Times New Roman" w:hAnsi="Times New Roman" w:cs="Times New Roman"/>
          <w:sz w:val="26"/>
          <w:szCs w:val="26"/>
        </w:rPr>
        <w:t>I may ask someone else to translate my paraphrase and the actual quote. Then I will take their suggestions from my own vocabulary about how well my paraphrase represents the ideas of the book. I will forget his name in the quotation if I use the author's name in the paraphrase in some style guide.</w:t>
      </w:r>
    </w:p>
    <w:p w14:paraId="71F9491C" w14:textId="091EBD4A" w:rsidR="00D54EAE" w:rsidRPr="008413B7" w:rsidRDefault="00CB171D" w:rsidP="00641312">
      <w:pPr>
        <w:pStyle w:val="Heading1"/>
        <w:numPr>
          <w:ilvl w:val="0"/>
          <w:numId w:val="1"/>
        </w:numPr>
        <w:tabs>
          <w:tab w:val="left" w:pos="709"/>
        </w:tabs>
        <w:spacing w:before="840" w:line="360" w:lineRule="auto"/>
        <w:ind w:left="709" w:hanging="709"/>
        <w:jc w:val="both"/>
        <w:rPr>
          <w:rFonts w:ascii="Times New Roman" w:hAnsi="Times New Roman" w:cs="Times New Roman"/>
          <w:b/>
          <w:bCs/>
          <w:color w:val="auto"/>
          <w:sz w:val="36"/>
          <w:szCs w:val="36"/>
        </w:rPr>
      </w:pPr>
      <w:bookmarkStart w:id="6" w:name="_Toc58775465"/>
      <w:r w:rsidRPr="008413B7">
        <w:rPr>
          <w:rFonts w:ascii="Times New Roman" w:hAnsi="Times New Roman" w:cs="Times New Roman"/>
          <w:b/>
          <w:bCs/>
          <w:color w:val="auto"/>
          <w:sz w:val="36"/>
          <w:szCs w:val="36"/>
        </w:rPr>
        <w:lastRenderedPageBreak/>
        <w:t>Summarising</w:t>
      </w:r>
      <w:bookmarkEnd w:id="6"/>
    </w:p>
    <w:p w14:paraId="7E0D458A" w14:textId="6A572A96" w:rsidR="00D54EAE" w:rsidRPr="008413B7" w:rsidRDefault="003416B9"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7" w:name="_Toc58775466"/>
      <w:r w:rsidRPr="008413B7">
        <w:rPr>
          <w:rFonts w:ascii="Times New Roman" w:hAnsi="Times New Roman" w:cs="Times New Roman"/>
          <w:b/>
          <w:bCs/>
          <w:i/>
          <w:iCs/>
          <w:color w:val="auto"/>
          <w:sz w:val="32"/>
          <w:szCs w:val="32"/>
        </w:rPr>
        <w:t xml:space="preserve">Description </w:t>
      </w:r>
      <w:r w:rsidR="007576E5" w:rsidRPr="008413B7">
        <w:rPr>
          <w:rFonts w:ascii="Times New Roman" w:hAnsi="Times New Roman" w:cs="Times New Roman"/>
          <w:b/>
          <w:bCs/>
          <w:i/>
          <w:iCs/>
          <w:color w:val="auto"/>
          <w:sz w:val="32"/>
          <w:szCs w:val="32"/>
        </w:rPr>
        <w:t xml:space="preserve">of </w:t>
      </w:r>
      <w:r w:rsidR="00CB171D" w:rsidRPr="008413B7">
        <w:rPr>
          <w:rFonts w:ascii="Times New Roman" w:hAnsi="Times New Roman" w:cs="Times New Roman"/>
          <w:b/>
          <w:bCs/>
          <w:i/>
          <w:iCs/>
          <w:color w:val="auto"/>
          <w:sz w:val="32"/>
          <w:szCs w:val="32"/>
        </w:rPr>
        <w:t>Summarising</w:t>
      </w:r>
      <w:r w:rsidRPr="008413B7">
        <w:rPr>
          <w:rFonts w:ascii="Times New Roman" w:hAnsi="Times New Roman" w:cs="Times New Roman"/>
          <w:b/>
          <w:bCs/>
          <w:i/>
          <w:iCs/>
          <w:color w:val="auto"/>
          <w:sz w:val="32"/>
          <w:szCs w:val="32"/>
        </w:rPr>
        <w:t xml:space="preserve"> (What?)</w:t>
      </w:r>
      <w:bookmarkEnd w:id="7"/>
    </w:p>
    <w:p w14:paraId="034E331D" w14:textId="77777777" w:rsidR="0050175B" w:rsidRPr="008413B7" w:rsidRDefault="0050175B" w:rsidP="008318AC">
      <w:pPr>
        <w:spacing w:after="0" w:line="360" w:lineRule="auto"/>
        <w:ind w:firstLine="851"/>
        <w:jc w:val="both"/>
        <w:rPr>
          <w:rFonts w:ascii="Times New Roman" w:hAnsi="Times New Roman" w:cs="Times New Roman"/>
          <w:sz w:val="24"/>
          <w:szCs w:val="24"/>
        </w:rPr>
      </w:pPr>
    </w:p>
    <w:p w14:paraId="15E8F77F" w14:textId="77777777" w:rsidR="00A0518A" w:rsidRPr="00A0518A" w:rsidRDefault="00A0518A" w:rsidP="00A0518A">
      <w:pPr>
        <w:spacing w:after="0" w:line="360" w:lineRule="auto"/>
        <w:ind w:firstLine="851"/>
        <w:jc w:val="both"/>
        <w:rPr>
          <w:rFonts w:ascii="Times New Roman" w:hAnsi="Times New Roman" w:cs="Times New Roman"/>
          <w:sz w:val="26"/>
          <w:szCs w:val="26"/>
        </w:rPr>
      </w:pPr>
      <w:r w:rsidRPr="00A0518A">
        <w:rPr>
          <w:rFonts w:ascii="Times New Roman" w:hAnsi="Times New Roman" w:cs="Times New Roman"/>
          <w:sz w:val="26"/>
          <w:szCs w:val="26"/>
        </w:rPr>
        <w:t xml:space="preserve">A description is an abbreviated edition, typically a complete article or novel, of an original document. Depending on the duration of the abbreviated job, abstracts are normally around one paragraph in length and can be many paragraphs in length. </w:t>
      </w:r>
    </w:p>
    <w:p w14:paraId="256B70C5" w14:textId="77777777" w:rsidR="00A0518A" w:rsidRPr="00A0518A" w:rsidRDefault="00A0518A" w:rsidP="00A0518A">
      <w:pPr>
        <w:spacing w:after="0" w:line="360" w:lineRule="auto"/>
        <w:ind w:firstLine="851"/>
        <w:jc w:val="both"/>
        <w:rPr>
          <w:rFonts w:ascii="Times New Roman" w:hAnsi="Times New Roman" w:cs="Times New Roman"/>
          <w:sz w:val="26"/>
          <w:szCs w:val="26"/>
        </w:rPr>
      </w:pPr>
      <w:r w:rsidRPr="00A0518A">
        <w:rPr>
          <w:rFonts w:ascii="Times New Roman" w:hAnsi="Times New Roman" w:cs="Times New Roman"/>
          <w:sz w:val="26"/>
          <w:szCs w:val="26"/>
        </w:rPr>
        <w:t xml:space="preserve">In multiple cases, summaries are used. I might choose to outline just the key points of an occurrence or document, for instance, and I want to offer a complicated concept. </w:t>
      </w:r>
    </w:p>
    <w:p w14:paraId="25D200CC" w14:textId="77777777" w:rsidR="00A0518A" w:rsidRPr="00A0518A" w:rsidRDefault="00A0518A" w:rsidP="00A0518A">
      <w:pPr>
        <w:spacing w:after="0" w:line="360" w:lineRule="auto"/>
        <w:ind w:firstLine="851"/>
        <w:jc w:val="both"/>
        <w:rPr>
          <w:rFonts w:ascii="Times New Roman" w:hAnsi="Times New Roman" w:cs="Times New Roman"/>
          <w:sz w:val="26"/>
          <w:szCs w:val="26"/>
        </w:rPr>
      </w:pPr>
      <w:r w:rsidRPr="00A0518A">
        <w:rPr>
          <w:rFonts w:ascii="Times New Roman" w:hAnsi="Times New Roman" w:cs="Times New Roman"/>
          <w:sz w:val="26"/>
          <w:szCs w:val="26"/>
        </w:rPr>
        <w:t xml:space="preserve">You will start by summarizing briefly the details that will be discussed. Another challenging thing for me, particularly when summarizing content that is hard to grasp, is to set my viewpoint aside, since the description includes only the source's ideas and nothing else. A description of this source does not suggest your view (Summarising a summariser, 2008). It is a smart thing to include a quotation in the text to acknowledge the initial source by including a description in an essay or study paper. </w:t>
      </w:r>
    </w:p>
    <w:p w14:paraId="07F7F65A" w14:textId="047553AD" w:rsidR="0050175B" w:rsidRPr="008B7D03" w:rsidRDefault="00A0518A" w:rsidP="00A0518A">
      <w:pPr>
        <w:spacing w:after="0" w:line="360" w:lineRule="auto"/>
        <w:ind w:firstLine="851"/>
        <w:jc w:val="both"/>
        <w:rPr>
          <w:rFonts w:ascii="Times New Roman" w:hAnsi="Times New Roman" w:cs="Times New Roman"/>
          <w:sz w:val="26"/>
          <w:szCs w:val="26"/>
        </w:rPr>
      </w:pPr>
      <w:r w:rsidRPr="00A0518A">
        <w:rPr>
          <w:rFonts w:ascii="Times New Roman" w:hAnsi="Times New Roman" w:cs="Times New Roman"/>
          <w:sz w:val="26"/>
          <w:szCs w:val="26"/>
        </w:rPr>
        <w:t>If I have to use thoughts, while writing summaries as far as possible, I must use my own terms. I can't resist using the names of persons and locations, but it's necessary to articulate the source's key points in my own manner. Maybe I want to add brief quotes that are spontaneous. They should not outline summaries. They are total paragraphs of sentences completely developed.</w:t>
      </w:r>
    </w:p>
    <w:p w14:paraId="7A460BAC" w14:textId="669A6FA5" w:rsidR="00D54EAE" w:rsidRPr="008413B7" w:rsidRDefault="00D54EAE"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8" w:name="_Toc58775467"/>
      <w:r w:rsidRPr="008413B7">
        <w:rPr>
          <w:rFonts w:ascii="Times New Roman" w:hAnsi="Times New Roman" w:cs="Times New Roman"/>
          <w:b/>
          <w:bCs/>
          <w:i/>
          <w:iCs/>
          <w:color w:val="auto"/>
          <w:sz w:val="32"/>
          <w:szCs w:val="32"/>
        </w:rPr>
        <w:t>Analysis</w:t>
      </w:r>
      <w:r w:rsidR="007576E5" w:rsidRPr="008413B7">
        <w:rPr>
          <w:rFonts w:ascii="Times New Roman" w:hAnsi="Times New Roman" w:cs="Times New Roman"/>
          <w:b/>
          <w:bCs/>
          <w:i/>
          <w:iCs/>
          <w:color w:val="auto"/>
          <w:sz w:val="32"/>
          <w:szCs w:val="32"/>
        </w:rPr>
        <w:t xml:space="preserve"> of </w:t>
      </w:r>
      <w:r w:rsidR="00CB171D" w:rsidRPr="008413B7">
        <w:rPr>
          <w:rFonts w:ascii="Times New Roman" w:hAnsi="Times New Roman" w:cs="Times New Roman"/>
          <w:b/>
          <w:bCs/>
          <w:i/>
          <w:iCs/>
          <w:color w:val="auto"/>
          <w:sz w:val="32"/>
          <w:szCs w:val="32"/>
        </w:rPr>
        <w:t xml:space="preserve">Summarising </w:t>
      </w:r>
      <w:r w:rsidR="00F62706" w:rsidRPr="008413B7">
        <w:rPr>
          <w:rFonts w:ascii="Times New Roman" w:hAnsi="Times New Roman" w:cs="Times New Roman"/>
          <w:b/>
          <w:bCs/>
          <w:i/>
          <w:iCs/>
          <w:color w:val="auto"/>
          <w:sz w:val="32"/>
          <w:szCs w:val="32"/>
        </w:rPr>
        <w:t>(So what?)</w:t>
      </w:r>
      <w:bookmarkEnd w:id="8"/>
    </w:p>
    <w:p w14:paraId="33135F03" w14:textId="77777777" w:rsidR="0050175B" w:rsidRPr="008B7D03" w:rsidRDefault="0050175B" w:rsidP="00FF603A">
      <w:pPr>
        <w:spacing w:after="120" w:line="360" w:lineRule="auto"/>
        <w:ind w:firstLine="851"/>
        <w:jc w:val="both"/>
        <w:rPr>
          <w:rFonts w:ascii="Times New Roman" w:hAnsi="Times New Roman" w:cs="Times New Roman"/>
          <w:sz w:val="26"/>
          <w:szCs w:val="26"/>
        </w:rPr>
      </w:pPr>
    </w:p>
    <w:p w14:paraId="1C050302" w14:textId="77777777" w:rsidR="001024B7" w:rsidRPr="001024B7" w:rsidRDefault="001024B7" w:rsidP="001024B7">
      <w:pPr>
        <w:spacing w:after="120" w:line="360" w:lineRule="auto"/>
        <w:ind w:firstLine="851"/>
        <w:jc w:val="both"/>
        <w:rPr>
          <w:rFonts w:ascii="Times New Roman" w:hAnsi="Times New Roman" w:cs="Times New Roman"/>
          <w:sz w:val="26"/>
          <w:szCs w:val="26"/>
        </w:rPr>
      </w:pPr>
      <w:r w:rsidRPr="001024B7">
        <w:rPr>
          <w:rFonts w:ascii="Times New Roman" w:hAnsi="Times New Roman" w:cs="Times New Roman"/>
          <w:sz w:val="26"/>
          <w:szCs w:val="26"/>
        </w:rPr>
        <w:t xml:space="preserve">Generalized research is just as it looks like at first sight - description of sections, analysis of parts. But it is hard for many citizens to mix the two. In our own way, we write a review, but this is not the most successful way of doing so. </w:t>
      </w:r>
    </w:p>
    <w:p w14:paraId="0751201F" w14:textId="77777777" w:rsidR="001024B7" w:rsidRPr="001024B7" w:rsidRDefault="001024B7" w:rsidP="001024B7">
      <w:pPr>
        <w:spacing w:after="120" w:line="360" w:lineRule="auto"/>
        <w:ind w:firstLine="851"/>
        <w:jc w:val="both"/>
        <w:rPr>
          <w:rFonts w:ascii="Times New Roman" w:hAnsi="Times New Roman" w:cs="Times New Roman"/>
          <w:sz w:val="26"/>
          <w:szCs w:val="26"/>
        </w:rPr>
      </w:pPr>
      <w:r w:rsidRPr="001024B7">
        <w:rPr>
          <w:rFonts w:ascii="Times New Roman" w:hAnsi="Times New Roman" w:cs="Times New Roman"/>
          <w:sz w:val="26"/>
          <w:szCs w:val="26"/>
        </w:rPr>
        <w:t xml:space="preserve">We don't compose our whole description at once in other terms. Instead before going forward it is easier to compose a small section of the description and check it. Using so helps you to link back to the portion of the description you are actually analysing. </w:t>
      </w:r>
    </w:p>
    <w:p w14:paraId="10F93246" w14:textId="4E4A082C" w:rsidR="0050175B" w:rsidRPr="008413B7" w:rsidRDefault="001024B7" w:rsidP="001024B7">
      <w:pPr>
        <w:spacing w:after="120" w:line="360" w:lineRule="auto"/>
        <w:ind w:firstLine="851"/>
        <w:jc w:val="both"/>
        <w:rPr>
          <w:rFonts w:ascii="Times New Roman" w:hAnsi="Times New Roman" w:cs="Times New Roman"/>
          <w:sz w:val="24"/>
          <w:szCs w:val="24"/>
        </w:rPr>
      </w:pPr>
      <w:r w:rsidRPr="001024B7">
        <w:rPr>
          <w:rFonts w:ascii="Times New Roman" w:hAnsi="Times New Roman" w:cs="Times New Roman"/>
          <w:sz w:val="26"/>
          <w:szCs w:val="26"/>
        </w:rPr>
        <w:lastRenderedPageBreak/>
        <w:t>A general summary of the knowledge we want to outline is one type of aggregation that most individuals will know. It offers readers several story points and interprets them for future moviegoers in a wider sense.</w:t>
      </w:r>
    </w:p>
    <w:p w14:paraId="01C3CBA3" w14:textId="77777777" w:rsidR="0050175B" w:rsidRPr="008413B7" w:rsidRDefault="0050175B" w:rsidP="00FF603A">
      <w:pPr>
        <w:spacing w:after="120" w:line="360" w:lineRule="auto"/>
        <w:ind w:firstLine="851"/>
        <w:jc w:val="both"/>
        <w:rPr>
          <w:rFonts w:ascii="Times New Roman" w:hAnsi="Times New Roman" w:cs="Times New Roman"/>
          <w:sz w:val="24"/>
          <w:szCs w:val="24"/>
        </w:rPr>
      </w:pPr>
    </w:p>
    <w:p w14:paraId="4A3B36FF" w14:textId="1059F07B" w:rsidR="00D54EAE" w:rsidRPr="008413B7" w:rsidRDefault="006B1901"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9" w:name="_Toc58775468"/>
      <w:r w:rsidRPr="008413B7">
        <w:rPr>
          <w:rFonts w:ascii="Times New Roman" w:hAnsi="Times New Roman" w:cs="Times New Roman"/>
          <w:b/>
          <w:bCs/>
          <w:i/>
          <w:iCs/>
          <w:color w:val="auto"/>
          <w:sz w:val="32"/>
          <w:szCs w:val="32"/>
        </w:rPr>
        <w:t xml:space="preserve">Proposed actions following </w:t>
      </w:r>
      <w:r w:rsidR="00CB171D" w:rsidRPr="008413B7">
        <w:rPr>
          <w:rFonts w:ascii="Times New Roman" w:hAnsi="Times New Roman" w:cs="Times New Roman"/>
          <w:b/>
          <w:bCs/>
          <w:i/>
          <w:iCs/>
          <w:color w:val="auto"/>
          <w:sz w:val="32"/>
          <w:szCs w:val="32"/>
        </w:rPr>
        <w:t xml:space="preserve">Summarising </w:t>
      </w:r>
      <w:r w:rsidR="00F62706" w:rsidRPr="008413B7">
        <w:rPr>
          <w:rFonts w:ascii="Times New Roman" w:hAnsi="Times New Roman" w:cs="Times New Roman"/>
          <w:b/>
          <w:bCs/>
          <w:i/>
          <w:iCs/>
          <w:color w:val="auto"/>
          <w:sz w:val="32"/>
          <w:szCs w:val="32"/>
        </w:rPr>
        <w:t>(Now what?)</w:t>
      </w:r>
      <w:bookmarkEnd w:id="9"/>
    </w:p>
    <w:p w14:paraId="3EAB2691" w14:textId="77777777" w:rsidR="0050175B" w:rsidRPr="008413B7" w:rsidRDefault="0050175B" w:rsidP="00F352AD">
      <w:pPr>
        <w:spacing w:line="360" w:lineRule="auto"/>
        <w:ind w:firstLine="851"/>
        <w:jc w:val="both"/>
        <w:rPr>
          <w:rFonts w:ascii="Times New Roman" w:hAnsi="Times New Roman" w:cs="Times New Roman"/>
          <w:sz w:val="24"/>
          <w:szCs w:val="24"/>
        </w:rPr>
      </w:pPr>
    </w:p>
    <w:p w14:paraId="0A971126" w14:textId="77777777" w:rsidR="00CB7612" w:rsidRPr="00CB7612" w:rsidRDefault="00CB7612" w:rsidP="00CB7612">
      <w:pPr>
        <w:spacing w:line="360" w:lineRule="auto"/>
        <w:ind w:firstLine="851"/>
        <w:jc w:val="both"/>
        <w:rPr>
          <w:rFonts w:ascii="Times New Roman" w:hAnsi="Times New Roman" w:cs="Times New Roman"/>
          <w:sz w:val="26"/>
          <w:szCs w:val="26"/>
        </w:rPr>
      </w:pPr>
      <w:r w:rsidRPr="00CB7612">
        <w:rPr>
          <w:rFonts w:ascii="Times New Roman" w:hAnsi="Times New Roman" w:cs="Times New Roman"/>
          <w:sz w:val="26"/>
          <w:szCs w:val="26"/>
        </w:rPr>
        <w:t xml:space="preserve">It might seem simple, but it will encourage me to go back to writing my sketches and quickly see what is relevant by highlighting important plot points, ideas and characters. It is quicker than taking notes, but what is written in the book is just marked by me. So, for another that goes deeper into the study, it is better to complement this process. </w:t>
      </w:r>
    </w:p>
    <w:p w14:paraId="607991E7" w14:textId="77777777" w:rsidR="00CB7612" w:rsidRPr="00CB7612" w:rsidRDefault="00CB7612" w:rsidP="00CB7612">
      <w:pPr>
        <w:spacing w:line="360" w:lineRule="auto"/>
        <w:ind w:firstLine="851"/>
        <w:jc w:val="both"/>
        <w:rPr>
          <w:rFonts w:ascii="Times New Roman" w:hAnsi="Times New Roman" w:cs="Times New Roman"/>
          <w:sz w:val="26"/>
          <w:szCs w:val="26"/>
        </w:rPr>
      </w:pPr>
      <w:r w:rsidRPr="00CB7612">
        <w:rPr>
          <w:rFonts w:ascii="Times New Roman" w:hAnsi="Times New Roman" w:cs="Times New Roman"/>
          <w:sz w:val="26"/>
          <w:szCs w:val="26"/>
        </w:rPr>
        <w:t xml:space="preserve">When they learn, certain people find taking notes to be a convenient means of progressing their research. It takes a little longer, especially if my notes are written by hand. It gives you ample room, though to document my reactions to some sections of the document. I should use page and paragraph numbers to keep track of the way my comments fit the text. </w:t>
      </w:r>
    </w:p>
    <w:p w14:paraId="32DF467A" w14:textId="77777777" w:rsidR="00CB7612" w:rsidRPr="00CB7612" w:rsidRDefault="00CB7612" w:rsidP="00CB7612">
      <w:pPr>
        <w:spacing w:line="360" w:lineRule="auto"/>
        <w:ind w:firstLine="851"/>
        <w:jc w:val="both"/>
        <w:rPr>
          <w:rFonts w:ascii="Times New Roman" w:hAnsi="Times New Roman" w:cs="Times New Roman"/>
          <w:sz w:val="26"/>
          <w:szCs w:val="26"/>
        </w:rPr>
      </w:pPr>
      <w:r w:rsidRPr="00CB7612">
        <w:rPr>
          <w:rFonts w:ascii="Times New Roman" w:hAnsi="Times New Roman" w:cs="Times New Roman"/>
          <w:sz w:val="26"/>
          <w:szCs w:val="26"/>
        </w:rPr>
        <w:t xml:space="preserve">In the margins of a book, often people compose annotations directly. This helps me to demonstrate just where a significant aspect of the plot is in my answer. Through underlining the text in the book and writing a quick study in the areas, I will use it to blend research and description. </w:t>
      </w:r>
    </w:p>
    <w:p w14:paraId="29298F6D" w14:textId="3A9F7DF4" w:rsidR="0050175B" w:rsidRPr="008413B7" w:rsidRDefault="00CB7612" w:rsidP="00CB7612">
      <w:pPr>
        <w:spacing w:line="360" w:lineRule="auto"/>
        <w:ind w:firstLine="851"/>
        <w:jc w:val="both"/>
        <w:rPr>
          <w:rFonts w:ascii="Times New Roman" w:hAnsi="Times New Roman" w:cs="Times New Roman"/>
          <w:sz w:val="24"/>
          <w:szCs w:val="24"/>
        </w:rPr>
      </w:pPr>
      <w:r w:rsidRPr="00CB7612">
        <w:rPr>
          <w:rFonts w:ascii="Times New Roman" w:hAnsi="Times New Roman" w:cs="Times New Roman"/>
          <w:sz w:val="26"/>
          <w:szCs w:val="26"/>
        </w:rPr>
        <w:t>I may begin the writing phase after reading and reflecting on or highlighting essential sections of the document. The first step of the writing phase is to arrange the contours of your feelings. When preparing a summary review, the description is extremely relevant and there are several sections that need to be followed.</w:t>
      </w:r>
    </w:p>
    <w:p w14:paraId="6ABBDA99" w14:textId="6169619F" w:rsidR="00D54EAE" w:rsidRPr="008413B7" w:rsidRDefault="008B7D03" w:rsidP="00641312">
      <w:pPr>
        <w:pStyle w:val="Heading1"/>
        <w:numPr>
          <w:ilvl w:val="0"/>
          <w:numId w:val="1"/>
        </w:numPr>
        <w:tabs>
          <w:tab w:val="left" w:pos="709"/>
        </w:tabs>
        <w:spacing w:before="840"/>
        <w:ind w:left="709" w:hanging="709"/>
        <w:rPr>
          <w:rFonts w:ascii="Times New Roman" w:hAnsi="Times New Roman" w:cs="Times New Roman"/>
          <w:b/>
          <w:bCs/>
          <w:color w:val="auto"/>
          <w:sz w:val="36"/>
          <w:szCs w:val="36"/>
        </w:rPr>
      </w:pPr>
      <w:r>
        <w:rPr>
          <w:rFonts w:ascii="Times New Roman" w:hAnsi="Times New Roman" w:cs="Times New Roman"/>
          <w:b/>
          <w:bCs/>
          <w:color w:val="auto"/>
          <w:sz w:val="36"/>
          <w:szCs w:val="36"/>
        </w:rPr>
        <w:br w:type="column"/>
      </w:r>
      <w:bookmarkStart w:id="10" w:name="_Toc58775469"/>
      <w:r w:rsidR="00CB171D" w:rsidRPr="008413B7">
        <w:rPr>
          <w:rFonts w:ascii="Times New Roman" w:hAnsi="Times New Roman" w:cs="Times New Roman"/>
          <w:b/>
          <w:bCs/>
          <w:color w:val="auto"/>
          <w:sz w:val="36"/>
          <w:szCs w:val="36"/>
        </w:rPr>
        <w:lastRenderedPageBreak/>
        <w:t>Referencing</w:t>
      </w:r>
      <w:bookmarkEnd w:id="10"/>
    </w:p>
    <w:p w14:paraId="1EC3F5D2" w14:textId="1324C996" w:rsidR="00D54EAE" w:rsidRPr="008413B7" w:rsidRDefault="003416B9"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11" w:name="_Toc58775470"/>
      <w:r w:rsidRPr="008413B7">
        <w:rPr>
          <w:rFonts w:ascii="Times New Roman" w:hAnsi="Times New Roman" w:cs="Times New Roman"/>
          <w:b/>
          <w:bCs/>
          <w:i/>
          <w:iCs/>
          <w:color w:val="auto"/>
          <w:sz w:val="32"/>
          <w:szCs w:val="32"/>
        </w:rPr>
        <w:t xml:space="preserve">Description of </w:t>
      </w:r>
      <w:r w:rsidR="00CB171D" w:rsidRPr="008413B7">
        <w:rPr>
          <w:rFonts w:ascii="Times New Roman" w:hAnsi="Times New Roman" w:cs="Times New Roman"/>
          <w:b/>
          <w:bCs/>
          <w:i/>
          <w:iCs/>
          <w:color w:val="auto"/>
          <w:sz w:val="32"/>
          <w:szCs w:val="32"/>
        </w:rPr>
        <w:t>Referencing</w:t>
      </w:r>
      <w:r w:rsidRPr="008413B7">
        <w:rPr>
          <w:rFonts w:ascii="Times New Roman" w:hAnsi="Times New Roman" w:cs="Times New Roman"/>
          <w:b/>
          <w:bCs/>
          <w:i/>
          <w:iCs/>
          <w:color w:val="auto"/>
          <w:sz w:val="32"/>
          <w:szCs w:val="32"/>
        </w:rPr>
        <w:t xml:space="preserve"> (What?)</w:t>
      </w:r>
      <w:bookmarkEnd w:id="11"/>
    </w:p>
    <w:p w14:paraId="7BE3AE27" w14:textId="77777777" w:rsidR="0050175B" w:rsidRPr="008413B7" w:rsidRDefault="0050175B" w:rsidP="00FE115D">
      <w:pPr>
        <w:spacing w:after="120" w:line="360" w:lineRule="auto"/>
        <w:ind w:firstLine="851"/>
        <w:jc w:val="both"/>
        <w:rPr>
          <w:rFonts w:ascii="Times New Roman" w:hAnsi="Times New Roman" w:cs="Times New Roman"/>
          <w:sz w:val="24"/>
          <w:szCs w:val="24"/>
        </w:rPr>
      </w:pPr>
    </w:p>
    <w:p w14:paraId="16DF85B8" w14:textId="069F3A28" w:rsidR="0037776E" w:rsidRPr="008413B7" w:rsidRDefault="005B6687" w:rsidP="00FE115D">
      <w:pPr>
        <w:spacing w:after="120" w:line="360" w:lineRule="auto"/>
        <w:jc w:val="both"/>
        <w:rPr>
          <w:rFonts w:ascii="Times New Roman" w:hAnsi="Times New Roman" w:cs="Times New Roman"/>
          <w:sz w:val="24"/>
          <w:szCs w:val="24"/>
        </w:rPr>
      </w:pPr>
      <w:r w:rsidRPr="005B6687">
        <w:rPr>
          <w:rFonts w:ascii="Times New Roman" w:hAnsi="Times New Roman" w:cs="Times New Roman"/>
          <w:sz w:val="26"/>
          <w:szCs w:val="26"/>
          <w:lang w:val="bg-BG"/>
        </w:rPr>
        <w:t>When I write an academic work and use foreign words or ideas, I have to point them out. This means that I must include detailed information on all sources consulted for both in the text (citations in the text) and at the end of the work (list of references). Referral is an important part of academic work (Pears and Shields, 2019). This puts my work in context, shows the breadth and depth of my research, and acknowledges the work of others. I have to refer when you use someone else's idea.</w:t>
      </w:r>
    </w:p>
    <w:p w14:paraId="491B74A7" w14:textId="3CBE5EF1" w:rsidR="00D54EAE" w:rsidRPr="008413B7" w:rsidRDefault="00D54EAE"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12" w:name="_Toc58775471"/>
      <w:r w:rsidRPr="008413B7">
        <w:rPr>
          <w:rFonts w:ascii="Times New Roman" w:hAnsi="Times New Roman" w:cs="Times New Roman"/>
          <w:b/>
          <w:bCs/>
          <w:i/>
          <w:iCs/>
          <w:color w:val="auto"/>
          <w:sz w:val="32"/>
          <w:szCs w:val="32"/>
        </w:rPr>
        <w:t>Analysis</w:t>
      </w:r>
      <w:r w:rsidR="007576E5" w:rsidRPr="008413B7">
        <w:rPr>
          <w:rFonts w:ascii="Times New Roman" w:hAnsi="Times New Roman" w:cs="Times New Roman"/>
          <w:b/>
          <w:bCs/>
          <w:i/>
          <w:iCs/>
          <w:color w:val="auto"/>
          <w:sz w:val="32"/>
          <w:szCs w:val="32"/>
        </w:rPr>
        <w:t xml:space="preserve"> of </w:t>
      </w:r>
      <w:r w:rsidR="00CB171D" w:rsidRPr="008413B7">
        <w:rPr>
          <w:rFonts w:ascii="Times New Roman" w:hAnsi="Times New Roman" w:cs="Times New Roman"/>
          <w:b/>
          <w:bCs/>
          <w:i/>
          <w:iCs/>
          <w:color w:val="auto"/>
          <w:sz w:val="32"/>
          <w:szCs w:val="32"/>
        </w:rPr>
        <w:t xml:space="preserve">Referencing </w:t>
      </w:r>
      <w:r w:rsidR="00F62706" w:rsidRPr="008413B7">
        <w:rPr>
          <w:rFonts w:ascii="Times New Roman" w:hAnsi="Times New Roman" w:cs="Times New Roman"/>
          <w:b/>
          <w:bCs/>
          <w:i/>
          <w:iCs/>
          <w:color w:val="auto"/>
          <w:sz w:val="32"/>
          <w:szCs w:val="32"/>
        </w:rPr>
        <w:t>(So what?)</w:t>
      </w:r>
      <w:bookmarkEnd w:id="12"/>
    </w:p>
    <w:p w14:paraId="23844143" w14:textId="77777777" w:rsidR="0050175B" w:rsidRPr="008413B7" w:rsidRDefault="0050175B" w:rsidP="00FE115D">
      <w:pPr>
        <w:spacing w:after="0" w:line="360" w:lineRule="auto"/>
        <w:ind w:firstLine="851"/>
        <w:jc w:val="both"/>
        <w:rPr>
          <w:rFonts w:ascii="Times New Roman" w:hAnsi="Times New Roman" w:cs="Times New Roman"/>
          <w:sz w:val="24"/>
          <w:szCs w:val="24"/>
        </w:rPr>
      </w:pPr>
    </w:p>
    <w:p w14:paraId="63D9BCF2" w14:textId="77777777" w:rsidR="00BB0661" w:rsidRPr="00BB0661" w:rsidRDefault="00BB0661" w:rsidP="00BB0661">
      <w:pPr>
        <w:spacing w:after="0" w:line="360" w:lineRule="auto"/>
        <w:ind w:firstLine="851"/>
        <w:jc w:val="both"/>
        <w:rPr>
          <w:rFonts w:ascii="Times New Roman" w:hAnsi="Times New Roman" w:cs="Times New Roman"/>
          <w:sz w:val="26"/>
          <w:szCs w:val="26"/>
        </w:rPr>
      </w:pPr>
      <w:r w:rsidRPr="00BB0661">
        <w:rPr>
          <w:rFonts w:ascii="Times New Roman" w:hAnsi="Times New Roman" w:cs="Times New Roman"/>
          <w:sz w:val="26"/>
          <w:szCs w:val="26"/>
        </w:rPr>
        <w:t xml:space="preserve">I have to point them out anytime I compose an analytical paper and use foreign vocabulary or concepts. This ensures that I have to provide comprehensive material both in the text citations in the report) and at the conclusion of the analysis on all the references consulted (list of references). </w:t>
      </w:r>
    </w:p>
    <w:p w14:paraId="33326C27" w14:textId="77777777" w:rsidR="00BB0661" w:rsidRPr="00BB0661" w:rsidRDefault="00BB0661" w:rsidP="00BB0661">
      <w:pPr>
        <w:spacing w:after="0" w:line="360" w:lineRule="auto"/>
        <w:ind w:firstLine="851"/>
        <w:jc w:val="both"/>
        <w:rPr>
          <w:rFonts w:ascii="Times New Roman" w:hAnsi="Times New Roman" w:cs="Times New Roman"/>
          <w:sz w:val="26"/>
          <w:szCs w:val="26"/>
        </w:rPr>
      </w:pPr>
      <w:r w:rsidRPr="00BB0661">
        <w:rPr>
          <w:rFonts w:ascii="Times New Roman" w:hAnsi="Times New Roman" w:cs="Times New Roman"/>
          <w:sz w:val="26"/>
          <w:szCs w:val="26"/>
        </w:rPr>
        <w:t xml:space="preserve">Referral is necessary and for good study it is critical. If he wants, it lets the reader locate the initial root. Enhances my writing ability. Authenticity contributes to the point. This indicates that I have read in detail. This will assist me to get higher marks. The method utilized in the university's student advancement is the Harvard Reference. The easiest approach to prevent plagiarism is through referral (Watkins, 2008). </w:t>
      </w:r>
    </w:p>
    <w:p w14:paraId="3EDBD652" w14:textId="306BDEA6" w:rsidR="0050175B" w:rsidRPr="008413B7" w:rsidRDefault="00BB0661" w:rsidP="00BB0661">
      <w:pPr>
        <w:spacing w:after="0" w:line="360" w:lineRule="auto"/>
        <w:ind w:firstLine="851"/>
        <w:jc w:val="both"/>
        <w:rPr>
          <w:rFonts w:ascii="Times New Roman" w:hAnsi="Times New Roman" w:cs="Times New Roman"/>
          <w:sz w:val="24"/>
          <w:szCs w:val="24"/>
        </w:rPr>
      </w:pPr>
      <w:r w:rsidRPr="00BB0661">
        <w:rPr>
          <w:rFonts w:ascii="Times New Roman" w:hAnsi="Times New Roman" w:cs="Times New Roman"/>
          <w:sz w:val="26"/>
          <w:szCs w:val="26"/>
        </w:rPr>
        <w:t>Students are expected by each school or university to use a particular comparison type. Before I start writing, it is important to review the referral style used at my university. Both of my quotations and sources should precisely fit the type I use like punctuation, capital letters, italics, and bold, and throughout my project, I should use the same reference style.</w:t>
      </w:r>
    </w:p>
    <w:p w14:paraId="3670E145" w14:textId="200E4FC3" w:rsidR="00D54EAE" w:rsidRPr="008413B7" w:rsidRDefault="00255439"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13" w:name="_Toc58775472"/>
      <w:r w:rsidRPr="008413B7">
        <w:rPr>
          <w:rFonts w:ascii="Times New Roman" w:hAnsi="Times New Roman" w:cs="Times New Roman"/>
          <w:b/>
          <w:bCs/>
          <w:i/>
          <w:iCs/>
          <w:color w:val="auto"/>
          <w:sz w:val="32"/>
          <w:szCs w:val="32"/>
        </w:rPr>
        <w:t xml:space="preserve">Proposed actions following </w:t>
      </w:r>
      <w:r w:rsidR="00CB171D" w:rsidRPr="008413B7">
        <w:rPr>
          <w:rFonts w:ascii="Times New Roman" w:hAnsi="Times New Roman" w:cs="Times New Roman"/>
          <w:b/>
          <w:bCs/>
          <w:i/>
          <w:iCs/>
          <w:color w:val="auto"/>
          <w:sz w:val="32"/>
          <w:szCs w:val="32"/>
        </w:rPr>
        <w:t>Referencing</w:t>
      </w:r>
      <w:r w:rsidR="00F62706" w:rsidRPr="008413B7">
        <w:rPr>
          <w:rFonts w:ascii="Times New Roman" w:hAnsi="Times New Roman" w:cs="Times New Roman"/>
          <w:b/>
          <w:bCs/>
          <w:i/>
          <w:iCs/>
          <w:color w:val="auto"/>
          <w:sz w:val="32"/>
          <w:szCs w:val="32"/>
        </w:rPr>
        <w:t xml:space="preserve"> (Now what?)</w:t>
      </w:r>
      <w:bookmarkEnd w:id="13"/>
    </w:p>
    <w:p w14:paraId="51ED6142" w14:textId="77777777" w:rsidR="0050175B" w:rsidRPr="008413B7" w:rsidRDefault="0050175B" w:rsidP="00B167D0">
      <w:pPr>
        <w:spacing w:after="120" w:line="360" w:lineRule="auto"/>
        <w:ind w:firstLine="851"/>
        <w:jc w:val="both"/>
        <w:rPr>
          <w:rFonts w:ascii="Times New Roman" w:hAnsi="Times New Roman" w:cs="Times New Roman"/>
          <w:sz w:val="24"/>
          <w:szCs w:val="24"/>
        </w:rPr>
      </w:pPr>
    </w:p>
    <w:p w14:paraId="52D5882B" w14:textId="77777777" w:rsidR="00071774" w:rsidRPr="00071774" w:rsidRDefault="00071774" w:rsidP="00071774">
      <w:pPr>
        <w:spacing w:after="120" w:line="360" w:lineRule="auto"/>
        <w:ind w:firstLine="851"/>
        <w:jc w:val="both"/>
        <w:rPr>
          <w:rFonts w:ascii="Times New Roman" w:hAnsi="Times New Roman" w:cs="Times New Roman"/>
          <w:sz w:val="26"/>
          <w:szCs w:val="26"/>
        </w:rPr>
      </w:pPr>
      <w:r w:rsidRPr="00071774">
        <w:rPr>
          <w:rFonts w:ascii="Times New Roman" w:hAnsi="Times New Roman" w:cs="Times New Roman"/>
          <w:sz w:val="26"/>
          <w:szCs w:val="26"/>
        </w:rPr>
        <w:t xml:space="preserve">Proper referral helps me prevent plagiarism by describing the concepts are mine and which are someone else's, presenting my knowledge of the subject and offering supporting proof for the views, claims, and viewpoints, and helping you to recognise the references I have used. </w:t>
      </w:r>
    </w:p>
    <w:p w14:paraId="64D5ADEA" w14:textId="77777777" w:rsidR="00071774" w:rsidRPr="00071774" w:rsidRDefault="00071774" w:rsidP="00071774">
      <w:pPr>
        <w:spacing w:after="120" w:line="360" w:lineRule="auto"/>
        <w:ind w:firstLine="851"/>
        <w:jc w:val="both"/>
        <w:rPr>
          <w:rFonts w:ascii="Times New Roman" w:hAnsi="Times New Roman" w:cs="Times New Roman"/>
          <w:sz w:val="26"/>
          <w:szCs w:val="26"/>
        </w:rPr>
      </w:pPr>
      <w:r w:rsidRPr="00071774">
        <w:rPr>
          <w:rFonts w:ascii="Times New Roman" w:hAnsi="Times New Roman" w:cs="Times New Roman"/>
          <w:sz w:val="26"/>
          <w:szCs w:val="26"/>
        </w:rPr>
        <w:t xml:space="preserve">To develop my academic writing, the measures I should take are the following: </w:t>
      </w:r>
    </w:p>
    <w:p w14:paraId="747DD11B" w14:textId="77777777" w:rsidR="00071774" w:rsidRPr="00071774" w:rsidRDefault="00071774" w:rsidP="00071774">
      <w:pPr>
        <w:spacing w:after="120" w:line="360" w:lineRule="auto"/>
        <w:ind w:firstLine="851"/>
        <w:jc w:val="both"/>
        <w:rPr>
          <w:rFonts w:ascii="Times New Roman" w:hAnsi="Times New Roman" w:cs="Times New Roman"/>
          <w:sz w:val="26"/>
          <w:szCs w:val="26"/>
        </w:rPr>
      </w:pPr>
      <w:r w:rsidRPr="00071774">
        <w:rPr>
          <w:rFonts w:ascii="Times New Roman" w:hAnsi="Times New Roman" w:cs="Times New Roman"/>
          <w:sz w:val="26"/>
          <w:szCs w:val="26"/>
        </w:rPr>
        <w:t xml:space="preserve">1. To arrange my assignments in advance and efficiently control my resources. </w:t>
      </w:r>
    </w:p>
    <w:p w14:paraId="19CBF69E" w14:textId="77777777" w:rsidR="00071774" w:rsidRPr="00071774" w:rsidRDefault="00071774" w:rsidP="00071774">
      <w:pPr>
        <w:spacing w:after="120" w:line="360" w:lineRule="auto"/>
        <w:ind w:firstLine="851"/>
        <w:jc w:val="both"/>
        <w:rPr>
          <w:rFonts w:ascii="Times New Roman" w:hAnsi="Times New Roman" w:cs="Times New Roman"/>
          <w:sz w:val="26"/>
          <w:szCs w:val="26"/>
        </w:rPr>
      </w:pPr>
      <w:r w:rsidRPr="00071774">
        <w:rPr>
          <w:rFonts w:ascii="Times New Roman" w:hAnsi="Times New Roman" w:cs="Times New Roman"/>
          <w:sz w:val="26"/>
          <w:szCs w:val="26"/>
        </w:rPr>
        <w:t xml:space="preserve">2. To read a paragraph and render accompanying notes. This makes my own vocabulary easy to use. </w:t>
      </w:r>
    </w:p>
    <w:p w14:paraId="40C0BDFA" w14:textId="77777777" w:rsidR="00071774" w:rsidRPr="00071774" w:rsidRDefault="00071774" w:rsidP="00071774">
      <w:pPr>
        <w:spacing w:after="120" w:line="360" w:lineRule="auto"/>
        <w:ind w:firstLine="851"/>
        <w:jc w:val="both"/>
        <w:rPr>
          <w:rFonts w:ascii="Times New Roman" w:hAnsi="Times New Roman" w:cs="Times New Roman"/>
          <w:sz w:val="26"/>
          <w:szCs w:val="26"/>
        </w:rPr>
      </w:pPr>
      <w:r w:rsidRPr="00071774">
        <w:rPr>
          <w:rFonts w:ascii="Times New Roman" w:hAnsi="Times New Roman" w:cs="Times New Roman"/>
          <w:sz w:val="26"/>
          <w:szCs w:val="26"/>
        </w:rPr>
        <w:t xml:space="preserve">3. When operating, write down all the specifics of each source. It will help me compile a collection or bibliography of sources. </w:t>
      </w:r>
    </w:p>
    <w:p w14:paraId="3D44EA99" w14:textId="77777777" w:rsidR="00071774" w:rsidRPr="00071774" w:rsidRDefault="00071774" w:rsidP="00071774">
      <w:pPr>
        <w:spacing w:after="120" w:line="360" w:lineRule="auto"/>
        <w:ind w:firstLine="851"/>
        <w:jc w:val="both"/>
        <w:rPr>
          <w:rFonts w:ascii="Times New Roman" w:hAnsi="Times New Roman" w:cs="Times New Roman"/>
          <w:sz w:val="26"/>
          <w:szCs w:val="26"/>
        </w:rPr>
      </w:pPr>
      <w:r w:rsidRPr="00071774">
        <w:rPr>
          <w:rFonts w:ascii="Times New Roman" w:hAnsi="Times New Roman" w:cs="Times New Roman"/>
          <w:sz w:val="26"/>
          <w:szCs w:val="26"/>
        </w:rPr>
        <w:t xml:space="preserve">4. Hold my notes and operate until I get my paper's final edition. </w:t>
      </w:r>
    </w:p>
    <w:p w14:paraId="30FD1885" w14:textId="17E8D410" w:rsidR="0050175B" w:rsidRPr="008B7D03" w:rsidRDefault="00071774" w:rsidP="00071774">
      <w:pPr>
        <w:spacing w:after="120" w:line="360" w:lineRule="auto"/>
        <w:ind w:firstLine="851"/>
        <w:jc w:val="both"/>
        <w:rPr>
          <w:rFonts w:ascii="Times New Roman" w:hAnsi="Times New Roman" w:cs="Times New Roman"/>
          <w:sz w:val="26"/>
          <w:szCs w:val="26"/>
        </w:rPr>
      </w:pPr>
      <w:r w:rsidRPr="00071774">
        <w:rPr>
          <w:rFonts w:ascii="Times New Roman" w:hAnsi="Times New Roman" w:cs="Times New Roman"/>
          <w:sz w:val="26"/>
          <w:szCs w:val="26"/>
        </w:rPr>
        <w:t>I have to cite the original author anytime I use a concept from someone else's writing, such as a novel, essay, textbook, or website, to make it obvious where the idea originated from. I have paraphrased, outlined, or cited their work explicitly. This is achieved separately. In scholarly writing, this is a vital aspect of good practice.</w:t>
      </w:r>
    </w:p>
    <w:p w14:paraId="7202C5E2" w14:textId="447897EE" w:rsidR="00D54EAE" w:rsidRPr="008413B7" w:rsidRDefault="008B7D03" w:rsidP="00641312">
      <w:pPr>
        <w:pStyle w:val="Heading1"/>
        <w:tabs>
          <w:tab w:val="left" w:pos="709"/>
        </w:tabs>
        <w:spacing w:before="840"/>
        <w:ind w:left="709" w:hanging="709"/>
        <w:rPr>
          <w:rFonts w:ascii="Times New Roman" w:hAnsi="Times New Roman" w:cs="Times New Roman"/>
          <w:b/>
          <w:bCs/>
          <w:color w:val="auto"/>
          <w:sz w:val="36"/>
          <w:szCs w:val="36"/>
        </w:rPr>
      </w:pPr>
      <w:r>
        <w:rPr>
          <w:rFonts w:ascii="Times New Roman" w:hAnsi="Times New Roman" w:cs="Times New Roman"/>
          <w:b/>
          <w:bCs/>
          <w:color w:val="auto"/>
          <w:sz w:val="36"/>
          <w:szCs w:val="36"/>
        </w:rPr>
        <w:br w:type="column"/>
      </w:r>
      <w:bookmarkStart w:id="14" w:name="_Toc58775473"/>
      <w:r w:rsidR="00D54EAE" w:rsidRPr="008413B7">
        <w:rPr>
          <w:rFonts w:ascii="Times New Roman" w:hAnsi="Times New Roman" w:cs="Times New Roman"/>
          <w:b/>
          <w:bCs/>
          <w:color w:val="auto"/>
          <w:sz w:val="36"/>
          <w:szCs w:val="36"/>
        </w:rPr>
        <w:t>Conclusion</w:t>
      </w:r>
      <w:bookmarkEnd w:id="14"/>
    </w:p>
    <w:p w14:paraId="69FE2194" w14:textId="77777777" w:rsidR="0050175B" w:rsidRPr="008413B7" w:rsidRDefault="0050175B" w:rsidP="00565B35">
      <w:pPr>
        <w:spacing w:after="120" w:line="360" w:lineRule="auto"/>
        <w:ind w:firstLine="851"/>
        <w:jc w:val="both"/>
        <w:rPr>
          <w:rFonts w:ascii="Times New Roman" w:hAnsi="Times New Roman" w:cs="Times New Roman"/>
          <w:sz w:val="24"/>
          <w:szCs w:val="24"/>
        </w:rPr>
      </w:pPr>
    </w:p>
    <w:p w14:paraId="5F1EACE4" w14:textId="77777777" w:rsidR="00312DBE" w:rsidRPr="00312DBE" w:rsidRDefault="00312DBE" w:rsidP="00312DBE">
      <w:pPr>
        <w:spacing w:after="120" w:line="360" w:lineRule="auto"/>
        <w:ind w:firstLine="851"/>
        <w:jc w:val="both"/>
        <w:rPr>
          <w:rFonts w:ascii="Times New Roman" w:hAnsi="Times New Roman" w:cs="Times New Roman"/>
          <w:sz w:val="26"/>
          <w:szCs w:val="26"/>
          <w:lang w:val="bg-BG"/>
        </w:rPr>
      </w:pPr>
      <w:r w:rsidRPr="00312DBE">
        <w:rPr>
          <w:rFonts w:ascii="Times New Roman" w:hAnsi="Times New Roman" w:cs="Times New Roman"/>
          <w:sz w:val="26"/>
          <w:szCs w:val="26"/>
          <w:lang w:val="bg-BG"/>
        </w:rPr>
        <w:t xml:space="preserve">In conclusion, I would claim that when they are in my native language, the three considered strategies are very similar, strongly linked to each other and highly significant. When they have to learn in a foreign language, they become much more important. </w:t>
      </w:r>
    </w:p>
    <w:p w14:paraId="36DB9EF0" w14:textId="77777777" w:rsidR="00312DBE" w:rsidRPr="00312DBE" w:rsidRDefault="00312DBE" w:rsidP="00312DBE">
      <w:pPr>
        <w:spacing w:after="120" w:line="360" w:lineRule="auto"/>
        <w:ind w:firstLine="851"/>
        <w:jc w:val="both"/>
        <w:rPr>
          <w:rFonts w:ascii="Times New Roman" w:hAnsi="Times New Roman" w:cs="Times New Roman"/>
          <w:sz w:val="26"/>
          <w:szCs w:val="26"/>
          <w:lang w:val="bg-BG"/>
        </w:rPr>
      </w:pPr>
      <w:r w:rsidRPr="00312DBE">
        <w:rPr>
          <w:rFonts w:ascii="Times New Roman" w:hAnsi="Times New Roman" w:cs="Times New Roman"/>
          <w:sz w:val="26"/>
          <w:szCs w:val="26"/>
          <w:lang w:val="bg-BG"/>
        </w:rPr>
        <w:t xml:space="preserve">Paraphrasing, not just pieces of it can retain many of the essential concepts from the initial source. It is necessary to present the thoughts of the original author in my own words correctly. Make sure I move it on to the reader accurately after paraphrasing the quotation. </w:t>
      </w:r>
    </w:p>
    <w:p w14:paraId="226D3D8C" w14:textId="77777777" w:rsidR="00312DBE" w:rsidRPr="00312DBE" w:rsidRDefault="00312DBE" w:rsidP="00312DBE">
      <w:pPr>
        <w:spacing w:after="120" w:line="360" w:lineRule="auto"/>
        <w:ind w:firstLine="851"/>
        <w:jc w:val="both"/>
        <w:rPr>
          <w:rFonts w:ascii="Times New Roman" w:hAnsi="Times New Roman" w:cs="Times New Roman"/>
          <w:sz w:val="26"/>
          <w:szCs w:val="26"/>
          <w:lang w:val="bg-BG"/>
        </w:rPr>
      </w:pPr>
      <w:r w:rsidRPr="00312DBE">
        <w:rPr>
          <w:rFonts w:ascii="Times New Roman" w:hAnsi="Times New Roman" w:cs="Times New Roman"/>
          <w:sz w:val="26"/>
          <w:szCs w:val="26"/>
          <w:lang w:val="bg-BG"/>
        </w:rPr>
        <w:t xml:space="preserve">The abstract is an abbreviated edition, typically a complete article or novel, of the original document. In multiple cases, summaries are used. To acknowledge the original source, it is good to have a quotation in the text. It will not be a description of this source to quote your view. When composing summaries, I have to use my own terms if you have to use thoughts. </w:t>
      </w:r>
    </w:p>
    <w:p w14:paraId="53DEEDF6" w14:textId="77777777" w:rsidR="00312DBE" w:rsidRPr="00312DBE" w:rsidRDefault="00312DBE" w:rsidP="00312DBE">
      <w:pPr>
        <w:spacing w:after="120" w:line="360" w:lineRule="auto"/>
        <w:ind w:firstLine="851"/>
        <w:jc w:val="both"/>
        <w:rPr>
          <w:rFonts w:ascii="Times New Roman" w:hAnsi="Times New Roman" w:cs="Times New Roman"/>
          <w:sz w:val="26"/>
          <w:szCs w:val="26"/>
          <w:lang w:val="bg-BG"/>
        </w:rPr>
      </w:pPr>
      <w:r w:rsidRPr="00312DBE">
        <w:rPr>
          <w:rFonts w:ascii="Times New Roman" w:hAnsi="Times New Roman" w:cs="Times New Roman"/>
          <w:sz w:val="26"/>
          <w:szCs w:val="26"/>
          <w:lang w:val="bg-BG"/>
        </w:rPr>
        <w:t xml:space="preserve">Summarizing is a way to compose a review, but that's not the way to do it more successfully. The overview offers several story points to viewers and interprets them in a larger sense. Writing a tiny portion of the description and reviewing it before going ahead is easier. You would be able to go back and quickly see what is relevant by emphasizing important plot lines, concepts and characters. </w:t>
      </w:r>
    </w:p>
    <w:p w14:paraId="2A5BE8DC" w14:textId="77777777" w:rsidR="00312DBE" w:rsidRPr="00312DBE" w:rsidRDefault="00312DBE" w:rsidP="00312DBE">
      <w:pPr>
        <w:spacing w:after="120" w:line="360" w:lineRule="auto"/>
        <w:ind w:firstLine="851"/>
        <w:jc w:val="both"/>
        <w:rPr>
          <w:rFonts w:ascii="Times New Roman" w:hAnsi="Times New Roman" w:cs="Times New Roman"/>
          <w:sz w:val="26"/>
          <w:szCs w:val="26"/>
          <w:lang w:val="bg-BG"/>
        </w:rPr>
      </w:pPr>
      <w:r w:rsidRPr="00312DBE">
        <w:rPr>
          <w:rFonts w:ascii="Times New Roman" w:hAnsi="Times New Roman" w:cs="Times New Roman"/>
          <w:sz w:val="26"/>
          <w:szCs w:val="26"/>
          <w:lang w:val="bg-BG"/>
        </w:rPr>
        <w:t xml:space="preserve">Referring is necessary and for good study it is critical. Students are expected by each school or university to use a particular comparison type. I have to cite the original author if I take a concept from the writing of someone else to make it obvious where the idea originated from. Before publishing, it is important to review the referral style used at my university. </w:t>
      </w:r>
    </w:p>
    <w:p w14:paraId="72EA8D2F" w14:textId="23010861" w:rsidR="0050175B" w:rsidRPr="008B7D03" w:rsidRDefault="00312DBE" w:rsidP="00312DBE">
      <w:pPr>
        <w:spacing w:after="120" w:line="360" w:lineRule="auto"/>
        <w:ind w:firstLine="851"/>
        <w:jc w:val="both"/>
        <w:rPr>
          <w:rFonts w:ascii="Times New Roman" w:hAnsi="Times New Roman" w:cs="Times New Roman"/>
          <w:sz w:val="26"/>
          <w:szCs w:val="26"/>
        </w:rPr>
      </w:pPr>
      <w:r w:rsidRPr="00312DBE">
        <w:rPr>
          <w:rFonts w:ascii="Times New Roman" w:hAnsi="Times New Roman" w:cs="Times New Roman"/>
          <w:sz w:val="26"/>
          <w:szCs w:val="26"/>
          <w:lang w:val="bg-BG"/>
        </w:rPr>
        <w:t>Improving and perfecting all 3 aspects of scholarly writing is achieved with a lot of preparation and a lot of writing.</w:t>
      </w:r>
    </w:p>
    <w:p w14:paraId="7ED950DA" w14:textId="71FFB4BA" w:rsidR="0050175B" w:rsidRPr="008413B7" w:rsidRDefault="0050175B" w:rsidP="00C3577F">
      <w:pPr>
        <w:spacing w:after="120" w:line="360" w:lineRule="auto"/>
        <w:ind w:firstLine="851"/>
        <w:jc w:val="both"/>
        <w:rPr>
          <w:rFonts w:ascii="Times New Roman" w:hAnsi="Times New Roman" w:cs="Times New Roman"/>
          <w:sz w:val="24"/>
          <w:szCs w:val="24"/>
        </w:rPr>
      </w:pPr>
    </w:p>
    <w:p w14:paraId="79C53562" w14:textId="77777777" w:rsidR="0050175B" w:rsidRPr="008413B7" w:rsidRDefault="0050175B" w:rsidP="00C3577F">
      <w:pPr>
        <w:spacing w:after="120" w:line="360" w:lineRule="auto"/>
        <w:ind w:firstLine="851"/>
        <w:jc w:val="both"/>
        <w:rPr>
          <w:rFonts w:ascii="Times New Roman" w:hAnsi="Times New Roman" w:cs="Times New Roman"/>
          <w:sz w:val="24"/>
          <w:szCs w:val="24"/>
        </w:rPr>
      </w:pPr>
    </w:p>
    <w:p w14:paraId="244EE55D" w14:textId="18A64C7C" w:rsidR="00D54EAE" w:rsidRPr="008413B7" w:rsidRDefault="00D54EAE" w:rsidP="00641312">
      <w:pPr>
        <w:pStyle w:val="Heading1"/>
        <w:tabs>
          <w:tab w:val="left" w:pos="709"/>
        </w:tabs>
        <w:spacing w:before="840"/>
        <w:ind w:left="709" w:hanging="709"/>
        <w:rPr>
          <w:rFonts w:ascii="Times New Roman" w:hAnsi="Times New Roman" w:cs="Times New Roman"/>
          <w:b/>
          <w:bCs/>
          <w:color w:val="auto"/>
          <w:sz w:val="36"/>
          <w:szCs w:val="36"/>
        </w:rPr>
      </w:pPr>
      <w:r w:rsidRPr="008413B7">
        <w:rPr>
          <w:rFonts w:ascii="Times New Roman" w:hAnsi="Times New Roman" w:cs="Times New Roman"/>
          <w:color w:val="auto"/>
        </w:rPr>
        <w:br w:type="column"/>
      </w:r>
      <w:bookmarkStart w:id="15" w:name="_Toc58775474"/>
      <w:r w:rsidRPr="008413B7">
        <w:rPr>
          <w:rFonts w:ascii="Times New Roman" w:hAnsi="Times New Roman" w:cs="Times New Roman"/>
          <w:b/>
          <w:bCs/>
          <w:color w:val="auto"/>
          <w:sz w:val="36"/>
          <w:szCs w:val="36"/>
        </w:rPr>
        <w:t>Reference list</w:t>
      </w:r>
      <w:bookmarkEnd w:id="15"/>
    </w:p>
    <w:p w14:paraId="3ED0E68C" w14:textId="1DEA357F" w:rsidR="00D54EAE" w:rsidRPr="008413B7" w:rsidRDefault="00D54EAE">
      <w:pPr>
        <w:rPr>
          <w:rFonts w:ascii="Times New Roman" w:hAnsi="Times New Roman" w:cs="Times New Roman"/>
        </w:rPr>
      </w:pPr>
    </w:p>
    <w:p w14:paraId="3AC06A39" w14:textId="02B7EBCC" w:rsidR="0050175B" w:rsidRPr="008413B7" w:rsidRDefault="0050175B">
      <w:pPr>
        <w:rPr>
          <w:rFonts w:ascii="Times New Roman" w:hAnsi="Times New Roman" w:cs="Times New Roman"/>
        </w:rPr>
      </w:pPr>
    </w:p>
    <w:p w14:paraId="154237CE" w14:textId="77777777" w:rsidR="00E04CAC" w:rsidRPr="008413B7" w:rsidRDefault="00E04CAC" w:rsidP="00E04CAC">
      <w:pPr>
        <w:pStyle w:val="ListParagraph"/>
        <w:numPr>
          <w:ilvl w:val="0"/>
          <w:numId w:val="9"/>
        </w:numPr>
        <w:spacing w:after="0" w:line="360" w:lineRule="auto"/>
        <w:ind w:left="567"/>
        <w:rPr>
          <w:rFonts w:ascii="Times New Roman" w:hAnsi="Times New Roman" w:cs="Times New Roman"/>
          <w:sz w:val="24"/>
          <w:szCs w:val="24"/>
        </w:rPr>
      </w:pPr>
      <w:r w:rsidRPr="008413B7">
        <w:rPr>
          <w:rFonts w:ascii="Times New Roman" w:hAnsi="Times New Roman" w:cs="Times New Roman"/>
          <w:sz w:val="24"/>
          <w:szCs w:val="24"/>
        </w:rPr>
        <w:t>J  M  D Meiklejohn (2010). The art of writing English : a manual for students, with chapters on paraphrasing, essay-writing, precis-writing, punctuation, and other matters. Charleston, Sc: Bibliolife.</w:t>
      </w:r>
    </w:p>
    <w:p w14:paraId="2863A13F" w14:textId="77777777" w:rsidR="00E04CAC" w:rsidRPr="008413B7" w:rsidRDefault="00E04CAC" w:rsidP="00E04CAC">
      <w:pPr>
        <w:spacing w:after="0" w:line="360" w:lineRule="auto"/>
        <w:ind w:left="567"/>
        <w:rPr>
          <w:rFonts w:ascii="Times New Roman" w:hAnsi="Times New Roman" w:cs="Times New Roman"/>
          <w:sz w:val="24"/>
          <w:szCs w:val="24"/>
        </w:rPr>
      </w:pPr>
    </w:p>
    <w:p w14:paraId="112DA556" w14:textId="77777777" w:rsidR="00E04CAC" w:rsidRPr="008413B7" w:rsidRDefault="00E04CAC" w:rsidP="00E04CAC">
      <w:pPr>
        <w:pStyle w:val="ListParagraph"/>
        <w:numPr>
          <w:ilvl w:val="0"/>
          <w:numId w:val="9"/>
        </w:numPr>
        <w:spacing w:after="0" w:line="360" w:lineRule="auto"/>
        <w:ind w:left="567"/>
        <w:rPr>
          <w:rFonts w:ascii="Times New Roman" w:hAnsi="Times New Roman" w:cs="Times New Roman"/>
          <w:sz w:val="24"/>
          <w:szCs w:val="24"/>
        </w:rPr>
      </w:pPr>
      <w:r w:rsidRPr="008413B7">
        <w:rPr>
          <w:rFonts w:ascii="Times New Roman" w:hAnsi="Times New Roman" w:cs="Times New Roman"/>
          <w:sz w:val="24"/>
          <w:szCs w:val="24"/>
        </w:rPr>
        <w:t>Miller, J. (1904). A new grammar of the English tongue, with chapters on composition, versification, paraphrasing, and punctuation. London: Meiklejohn And Holden.</w:t>
      </w:r>
    </w:p>
    <w:p w14:paraId="1F2C979B" w14:textId="77777777" w:rsidR="00E04CAC" w:rsidRPr="008413B7" w:rsidRDefault="00E04CAC" w:rsidP="00E04CAC">
      <w:pPr>
        <w:spacing w:after="0" w:line="360" w:lineRule="auto"/>
        <w:ind w:left="567"/>
        <w:rPr>
          <w:rFonts w:ascii="Times New Roman" w:hAnsi="Times New Roman" w:cs="Times New Roman"/>
          <w:sz w:val="24"/>
          <w:szCs w:val="24"/>
        </w:rPr>
      </w:pPr>
    </w:p>
    <w:p w14:paraId="0CC0D41A" w14:textId="77777777" w:rsidR="00E04CAC" w:rsidRPr="008413B7" w:rsidRDefault="00E04CAC" w:rsidP="00E04CAC">
      <w:pPr>
        <w:pStyle w:val="ListParagraph"/>
        <w:numPr>
          <w:ilvl w:val="0"/>
          <w:numId w:val="9"/>
        </w:numPr>
        <w:spacing w:after="0" w:line="360" w:lineRule="auto"/>
        <w:ind w:left="567"/>
        <w:rPr>
          <w:rFonts w:ascii="Times New Roman" w:hAnsi="Times New Roman" w:cs="Times New Roman"/>
          <w:sz w:val="24"/>
          <w:szCs w:val="24"/>
        </w:rPr>
      </w:pPr>
      <w:r w:rsidRPr="008413B7">
        <w:rPr>
          <w:rFonts w:ascii="Times New Roman" w:hAnsi="Times New Roman" w:cs="Times New Roman"/>
          <w:sz w:val="24"/>
          <w:szCs w:val="24"/>
        </w:rPr>
        <w:t>Pears, R. and Shields, G.J. (2019). Cite them right : the essential referencing guide. London: Red Globe Press / Macmillan International Higher Education.</w:t>
      </w:r>
    </w:p>
    <w:p w14:paraId="5C95A529" w14:textId="77777777" w:rsidR="00E04CAC" w:rsidRPr="008413B7" w:rsidRDefault="00E04CAC" w:rsidP="00E04CAC">
      <w:pPr>
        <w:spacing w:after="0" w:line="360" w:lineRule="auto"/>
        <w:ind w:left="567"/>
        <w:rPr>
          <w:rFonts w:ascii="Times New Roman" w:hAnsi="Times New Roman" w:cs="Times New Roman"/>
          <w:sz w:val="24"/>
          <w:szCs w:val="24"/>
        </w:rPr>
      </w:pPr>
    </w:p>
    <w:p w14:paraId="73EE0D2D" w14:textId="77777777" w:rsidR="00E04CAC" w:rsidRPr="008413B7" w:rsidRDefault="00E04CAC" w:rsidP="00E04CAC">
      <w:pPr>
        <w:pStyle w:val="ListParagraph"/>
        <w:numPr>
          <w:ilvl w:val="0"/>
          <w:numId w:val="9"/>
        </w:numPr>
        <w:spacing w:after="0" w:line="360" w:lineRule="auto"/>
        <w:ind w:left="567"/>
        <w:rPr>
          <w:rFonts w:ascii="Times New Roman" w:hAnsi="Times New Roman" w:cs="Times New Roman"/>
          <w:sz w:val="24"/>
          <w:szCs w:val="24"/>
        </w:rPr>
      </w:pPr>
      <w:r w:rsidRPr="008413B7">
        <w:rPr>
          <w:rFonts w:ascii="Times New Roman" w:hAnsi="Times New Roman" w:cs="Times New Roman"/>
          <w:sz w:val="24"/>
          <w:szCs w:val="24"/>
        </w:rPr>
        <w:t>Summarising a summariser. (2008). British Dental Journal, 205(12), pp.683–684.</w:t>
      </w:r>
    </w:p>
    <w:p w14:paraId="0E7C7E26" w14:textId="77777777" w:rsidR="00E04CAC" w:rsidRPr="008413B7" w:rsidRDefault="00E04CAC" w:rsidP="00E04CAC">
      <w:pPr>
        <w:spacing w:after="0" w:line="360" w:lineRule="auto"/>
        <w:ind w:left="567"/>
        <w:rPr>
          <w:rFonts w:ascii="Times New Roman" w:hAnsi="Times New Roman" w:cs="Times New Roman"/>
          <w:sz w:val="24"/>
          <w:szCs w:val="24"/>
        </w:rPr>
      </w:pPr>
    </w:p>
    <w:p w14:paraId="59002296" w14:textId="77777777" w:rsidR="00E04CAC" w:rsidRPr="008413B7" w:rsidRDefault="00E04CAC" w:rsidP="00E04CAC">
      <w:pPr>
        <w:pStyle w:val="ListParagraph"/>
        <w:numPr>
          <w:ilvl w:val="0"/>
          <w:numId w:val="9"/>
        </w:numPr>
        <w:spacing w:after="0" w:line="360" w:lineRule="auto"/>
        <w:ind w:left="567"/>
        <w:rPr>
          <w:rFonts w:ascii="Times New Roman" w:hAnsi="Times New Roman" w:cs="Times New Roman"/>
          <w:sz w:val="24"/>
          <w:szCs w:val="24"/>
        </w:rPr>
      </w:pPr>
      <w:r w:rsidRPr="008413B7">
        <w:rPr>
          <w:rFonts w:ascii="Times New Roman" w:hAnsi="Times New Roman" w:cs="Times New Roman"/>
          <w:sz w:val="24"/>
          <w:szCs w:val="24"/>
        </w:rPr>
        <w:t>Warner, B. and Dōgen (2017). It came from beyond Zen! Volume 2 : more practical advice from Dōgen, Japan’s greatest Zen master : of a radical but reverent paraphrasing of Dōgen’s Treasury of the true dharma eye. Novato, California: New World Library.</w:t>
      </w:r>
    </w:p>
    <w:p w14:paraId="753BC9D4" w14:textId="77777777" w:rsidR="00E04CAC" w:rsidRPr="008413B7" w:rsidRDefault="00E04CAC" w:rsidP="00E04CAC">
      <w:pPr>
        <w:spacing w:after="0" w:line="360" w:lineRule="auto"/>
        <w:ind w:left="567"/>
        <w:rPr>
          <w:rFonts w:ascii="Times New Roman" w:hAnsi="Times New Roman" w:cs="Times New Roman"/>
          <w:sz w:val="24"/>
          <w:szCs w:val="24"/>
        </w:rPr>
      </w:pPr>
    </w:p>
    <w:p w14:paraId="11BAB517" w14:textId="77777777" w:rsidR="00E04CAC" w:rsidRPr="008413B7" w:rsidRDefault="00E04CAC" w:rsidP="00E04CAC">
      <w:pPr>
        <w:pStyle w:val="ListParagraph"/>
        <w:numPr>
          <w:ilvl w:val="0"/>
          <w:numId w:val="9"/>
        </w:numPr>
        <w:spacing w:after="0" w:line="360" w:lineRule="auto"/>
        <w:ind w:left="567"/>
        <w:rPr>
          <w:rFonts w:ascii="Times New Roman" w:hAnsi="Times New Roman" w:cs="Times New Roman"/>
          <w:sz w:val="24"/>
          <w:szCs w:val="24"/>
        </w:rPr>
      </w:pPr>
      <w:r w:rsidRPr="008413B7">
        <w:rPr>
          <w:rFonts w:ascii="Times New Roman" w:hAnsi="Times New Roman" w:cs="Times New Roman"/>
          <w:sz w:val="24"/>
          <w:szCs w:val="24"/>
        </w:rPr>
        <w:t>Watkins, H. (2008). Plagiarism. Detroit: Greenhaven Press.</w:t>
      </w:r>
    </w:p>
    <w:p w14:paraId="42C1FC90" w14:textId="77777777" w:rsidR="00E04CAC" w:rsidRPr="008413B7" w:rsidRDefault="00E04CAC" w:rsidP="00E04CAC">
      <w:pPr>
        <w:spacing w:after="0" w:line="360" w:lineRule="auto"/>
        <w:ind w:left="567"/>
        <w:rPr>
          <w:rFonts w:ascii="Times New Roman" w:hAnsi="Times New Roman" w:cs="Times New Roman"/>
          <w:sz w:val="24"/>
          <w:szCs w:val="24"/>
        </w:rPr>
      </w:pPr>
    </w:p>
    <w:p w14:paraId="2702E58C" w14:textId="77777777" w:rsidR="00E04CAC" w:rsidRPr="008413B7" w:rsidRDefault="00E04CAC" w:rsidP="00E04CAC">
      <w:pPr>
        <w:pStyle w:val="ListParagraph"/>
        <w:numPr>
          <w:ilvl w:val="0"/>
          <w:numId w:val="9"/>
        </w:numPr>
        <w:spacing w:after="0" w:line="360" w:lineRule="auto"/>
        <w:ind w:left="567"/>
        <w:rPr>
          <w:rFonts w:ascii="Times New Roman" w:hAnsi="Times New Roman" w:cs="Times New Roman"/>
          <w:sz w:val="24"/>
          <w:szCs w:val="24"/>
        </w:rPr>
      </w:pPr>
      <w:r w:rsidRPr="008413B7">
        <w:rPr>
          <w:rFonts w:ascii="Times New Roman" w:hAnsi="Times New Roman" w:cs="Times New Roman"/>
          <w:sz w:val="24"/>
          <w:szCs w:val="24"/>
        </w:rPr>
        <w:t>Wickham, S. (2006). Midwifery : best practice. vol. 4. Edinburgh ; New York: Elsevier Butterworth-Heinemann.</w:t>
      </w:r>
    </w:p>
    <w:p w14:paraId="352CFF68" w14:textId="77777777" w:rsidR="00E04CAC" w:rsidRPr="008413B7" w:rsidRDefault="00E04CAC" w:rsidP="00E04CAC">
      <w:pPr>
        <w:rPr>
          <w:rFonts w:ascii="Times New Roman" w:hAnsi="Times New Roman" w:cs="Times New Roman"/>
        </w:rPr>
      </w:pPr>
    </w:p>
    <w:p w14:paraId="64DD917A" w14:textId="1A4F0091" w:rsidR="0050175B" w:rsidRPr="008413B7" w:rsidRDefault="00E04CAC" w:rsidP="00E04CAC">
      <w:pPr>
        <w:rPr>
          <w:rFonts w:ascii="Times New Roman" w:hAnsi="Times New Roman" w:cs="Times New Roman"/>
        </w:rPr>
      </w:pPr>
      <w:r w:rsidRPr="008413B7">
        <w:rPr>
          <w:rFonts w:ascii="Times New Roman" w:hAnsi="Times New Roman" w:cs="Times New Roman"/>
        </w:rPr>
        <w:t>‌</w:t>
      </w:r>
    </w:p>
    <w:sectPr w:rsidR="0050175B" w:rsidRPr="008413B7" w:rsidSect="00684D8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DB0D9" w14:textId="77777777" w:rsidR="002509F1" w:rsidRDefault="002509F1" w:rsidP="002C652C">
      <w:pPr>
        <w:spacing w:after="0" w:line="240" w:lineRule="auto"/>
      </w:pPr>
      <w:r>
        <w:separator/>
      </w:r>
    </w:p>
  </w:endnote>
  <w:endnote w:type="continuationSeparator" w:id="0">
    <w:p w14:paraId="392BE8E0" w14:textId="77777777" w:rsidR="002509F1" w:rsidRDefault="002509F1" w:rsidP="002C6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2417409"/>
      <w:docPartObj>
        <w:docPartGallery w:val="Page Numbers (Bottom of Page)"/>
        <w:docPartUnique/>
      </w:docPartObj>
    </w:sdtPr>
    <w:sdtEndPr>
      <w:rPr>
        <w:noProof/>
      </w:rPr>
    </w:sdtEndPr>
    <w:sdtContent>
      <w:p w14:paraId="3EFA67E4" w14:textId="10EF2E34" w:rsidR="002C652C" w:rsidRDefault="002C652C">
        <w:pPr>
          <w:pStyle w:val="Footer"/>
          <w:jc w:val="right"/>
        </w:pPr>
        <w:r>
          <w:fldChar w:fldCharType="begin"/>
        </w:r>
        <w:r>
          <w:instrText xml:space="preserve"> PAGE   \* MERGEFORMAT </w:instrText>
        </w:r>
        <w:r>
          <w:fldChar w:fldCharType="separate"/>
        </w:r>
        <w:r w:rsidR="008C57B2">
          <w:rPr>
            <w:noProof/>
          </w:rPr>
          <w:t>1</w:t>
        </w:r>
        <w:r>
          <w:rPr>
            <w:noProof/>
          </w:rPr>
          <w:fldChar w:fldCharType="end"/>
        </w:r>
      </w:p>
    </w:sdtContent>
  </w:sdt>
  <w:p w14:paraId="0DA1C70A" w14:textId="77777777" w:rsidR="002C652C" w:rsidRDefault="002C6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3911E" w14:textId="77777777" w:rsidR="002509F1" w:rsidRDefault="002509F1" w:rsidP="002C652C">
      <w:pPr>
        <w:spacing w:after="0" w:line="240" w:lineRule="auto"/>
      </w:pPr>
      <w:r>
        <w:separator/>
      </w:r>
    </w:p>
  </w:footnote>
  <w:footnote w:type="continuationSeparator" w:id="0">
    <w:p w14:paraId="4E2F5398" w14:textId="77777777" w:rsidR="002509F1" w:rsidRDefault="002509F1" w:rsidP="002C65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pt;height:10pt" o:bullet="t">
        <v:imagedata r:id="rId1" o:title="mso9222"/>
      </v:shape>
    </w:pict>
  </w:numPicBullet>
  <w:abstractNum w:abstractNumId="0" w15:restartNumberingAfterBreak="0">
    <w:nsid w:val="0F0A23A4"/>
    <w:multiLevelType w:val="hybridMultilevel"/>
    <w:tmpl w:val="186A21BC"/>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2031235F"/>
    <w:multiLevelType w:val="multilevel"/>
    <w:tmpl w:val="A9C2F4BE"/>
    <w:lvl w:ilvl="0">
      <w:start w:val="1"/>
      <w:numFmt w:val="decimal"/>
      <w:lvlText w:val="%1."/>
      <w:lvlJc w:val="left"/>
      <w:pPr>
        <w:ind w:left="720" w:hanging="360"/>
      </w:pPr>
      <w:rPr>
        <w:rFonts w:ascii="Arial" w:hAnsi="Arial" w:cs="Arial" w:hint="default"/>
        <w:b/>
        <w:bCs w:val="0"/>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25F03347"/>
    <w:multiLevelType w:val="hybridMultilevel"/>
    <w:tmpl w:val="B2526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A06D9"/>
    <w:multiLevelType w:val="hybridMultilevel"/>
    <w:tmpl w:val="E2B6E2C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2E291026"/>
    <w:multiLevelType w:val="hybridMultilevel"/>
    <w:tmpl w:val="6D0E16B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15:restartNumberingAfterBreak="0">
    <w:nsid w:val="372A79BB"/>
    <w:multiLevelType w:val="hybridMultilevel"/>
    <w:tmpl w:val="9AEE07C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54910C9B"/>
    <w:multiLevelType w:val="hybridMultilevel"/>
    <w:tmpl w:val="A00C5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573BC8"/>
    <w:multiLevelType w:val="hybridMultilevel"/>
    <w:tmpl w:val="6C6E1BE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76ED2681"/>
    <w:multiLevelType w:val="hybridMultilevel"/>
    <w:tmpl w:val="ACD62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5"/>
  </w:num>
  <w:num w:numId="5">
    <w:abstractNumId w:val="0"/>
  </w:num>
  <w:num w:numId="6">
    <w:abstractNumId w:val="3"/>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3E2"/>
    <w:rsid w:val="00021A21"/>
    <w:rsid w:val="00071774"/>
    <w:rsid w:val="00083C41"/>
    <w:rsid w:val="000841EE"/>
    <w:rsid w:val="000D7A5F"/>
    <w:rsid w:val="001024B7"/>
    <w:rsid w:val="00134A54"/>
    <w:rsid w:val="00172160"/>
    <w:rsid w:val="001826E9"/>
    <w:rsid w:val="001E1536"/>
    <w:rsid w:val="001E4D73"/>
    <w:rsid w:val="002176BA"/>
    <w:rsid w:val="002509F1"/>
    <w:rsid w:val="00255439"/>
    <w:rsid w:val="00271EBA"/>
    <w:rsid w:val="00293EE7"/>
    <w:rsid w:val="002B6BEE"/>
    <w:rsid w:val="002C652C"/>
    <w:rsid w:val="002F38FB"/>
    <w:rsid w:val="002F3DBF"/>
    <w:rsid w:val="00312DBE"/>
    <w:rsid w:val="003416B9"/>
    <w:rsid w:val="0036155D"/>
    <w:rsid w:val="0037776E"/>
    <w:rsid w:val="003905A7"/>
    <w:rsid w:val="003A173A"/>
    <w:rsid w:val="003C1413"/>
    <w:rsid w:val="004417A0"/>
    <w:rsid w:val="004471BE"/>
    <w:rsid w:val="00453D00"/>
    <w:rsid w:val="00455D48"/>
    <w:rsid w:val="004D6B5E"/>
    <w:rsid w:val="004E19B9"/>
    <w:rsid w:val="004E5644"/>
    <w:rsid w:val="004F0F5C"/>
    <w:rsid w:val="004F1ECD"/>
    <w:rsid w:val="0050175B"/>
    <w:rsid w:val="00512C0D"/>
    <w:rsid w:val="00513F90"/>
    <w:rsid w:val="005162B0"/>
    <w:rsid w:val="00555EE6"/>
    <w:rsid w:val="00565B35"/>
    <w:rsid w:val="00567702"/>
    <w:rsid w:val="00567EEA"/>
    <w:rsid w:val="005B6687"/>
    <w:rsid w:val="005F139C"/>
    <w:rsid w:val="00641312"/>
    <w:rsid w:val="00684D81"/>
    <w:rsid w:val="006B1901"/>
    <w:rsid w:val="0073504C"/>
    <w:rsid w:val="007366CA"/>
    <w:rsid w:val="00751A68"/>
    <w:rsid w:val="00757161"/>
    <w:rsid w:val="007576E5"/>
    <w:rsid w:val="00772873"/>
    <w:rsid w:val="007D2B36"/>
    <w:rsid w:val="007D470E"/>
    <w:rsid w:val="00810138"/>
    <w:rsid w:val="00827DF0"/>
    <w:rsid w:val="008318AC"/>
    <w:rsid w:val="008413B7"/>
    <w:rsid w:val="00863286"/>
    <w:rsid w:val="00882705"/>
    <w:rsid w:val="008B371E"/>
    <w:rsid w:val="008B7D03"/>
    <w:rsid w:val="008C57B2"/>
    <w:rsid w:val="008F626E"/>
    <w:rsid w:val="00933DD6"/>
    <w:rsid w:val="009359EA"/>
    <w:rsid w:val="0096608F"/>
    <w:rsid w:val="00966BE1"/>
    <w:rsid w:val="009C723E"/>
    <w:rsid w:val="009F199A"/>
    <w:rsid w:val="00A01D32"/>
    <w:rsid w:val="00A0518A"/>
    <w:rsid w:val="00A313BC"/>
    <w:rsid w:val="00A32595"/>
    <w:rsid w:val="00A93F6A"/>
    <w:rsid w:val="00B167D0"/>
    <w:rsid w:val="00B43B99"/>
    <w:rsid w:val="00BB0661"/>
    <w:rsid w:val="00BD277C"/>
    <w:rsid w:val="00BD6CCA"/>
    <w:rsid w:val="00C11A3B"/>
    <w:rsid w:val="00C3577F"/>
    <w:rsid w:val="00C546F1"/>
    <w:rsid w:val="00C731D4"/>
    <w:rsid w:val="00C86CB4"/>
    <w:rsid w:val="00CA0AE8"/>
    <w:rsid w:val="00CB171D"/>
    <w:rsid w:val="00CB7612"/>
    <w:rsid w:val="00CC3526"/>
    <w:rsid w:val="00CC67EE"/>
    <w:rsid w:val="00D042F9"/>
    <w:rsid w:val="00D103E2"/>
    <w:rsid w:val="00D54EAE"/>
    <w:rsid w:val="00D55622"/>
    <w:rsid w:val="00D846F4"/>
    <w:rsid w:val="00DA72BB"/>
    <w:rsid w:val="00DC2EA4"/>
    <w:rsid w:val="00DC7D78"/>
    <w:rsid w:val="00DD60E2"/>
    <w:rsid w:val="00DE7E91"/>
    <w:rsid w:val="00E04CAC"/>
    <w:rsid w:val="00E10ABD"/>
    <w:rsid w:val="00EB3407"/>
    <w:rsid w:val="00EB5439"/>
    <w:rsid w:val="00EF3DDF"/>
    <w:rsid w:val="00F17148"/>
    <w:rsid w:val="00F304FE"/>
    <w:rsid w:val="00F352AD"/>
    <w:rsid w:val="00F449CB"/>
    <w:rsid w:val="00F62706"/>
    <w:rsid w:val="00F930A4"/>
    <w:rsid w:val="00FD0ED1"/>
    <w:rsid w:val="00FD199E"/>
    <w:rsid w:val="00FD6E00"/>
    <w:rsid w:val="00FE115D"/>
    <w:rsid w:val="00FF4ED8"/>
    <w:rsid w:val="00FF603A"/>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C150"/>
  <w15:chartTrackingRefBased/>
  <w15:docId w15:val="{A15A3CF2-BB22-4A7F-8F33-B5D15FD0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4E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E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4EA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84D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4D81"/>
    <w:rPr>
      <w:rFonts w:eastAsiaTheme="minorEastAsia"/>
      <w:lang w:val="en-US"/>
    </w:rPr>
  </w:style>
  <w:style w:type="paragraph" w:styleId="TOCHeading">
    <w:name w:val="TOC Heading"/>
    <w:basedOn w:val="Heading1"/>
    <w:next w:val="Normal"/>
    <w:uiPriority w:val="39"/>
    <w:unhideWhenUsed/>
    <w:qFormat/>
    <w:rsid w:val="00966BE1"/>
    <w:pPr>
      <w:outlineLvl w:val="9"/>
    </w:pPr>
    <w:rPr>
      <w:lang w:val="en-US"/>
    </w:rPr>
  </w:style>
  <w:style w:type="paragraph" w:styleId="TOC1">
    <w:name w:val="toc 1"/>
    <w:basedOn w:val="Normal"/>
    <w:next w:val="Normal"/>
    <w:autoRedefine/>
    <w:uiPriority w:val="39"/>
    <w:unhideWhenUsed/>
    <w:rsid w:val="00966BE1"/>
    <w:pPr>
      <w:spacing w:after="100"/>
    </w:pPr>
  </w:style>
  <w:style w:type="paragraph" w:styleId="TOC2">
    <w:name w:val="toc 2"/>
    <w:basedOn w:val="Normal"/>
    <w:next w:val="Normal"/>
    <w:autoRedefine/>
    <w:uiPriority w:val="39"/>
    <w:unhideWhenUsed/>
    <w:rsid w:val="00966BE1"/>
    <w:pPr>
      <w:spacing w:after="100"/>
      <w:ind w:left="220"/>
    </w:pPr>
  </w:style>
  <w:style w:type="character" w:styleId="Hyperlink">
    <w:name w:val="Hyperlink"/>
    <w:basedOn w:val="DefaultParagraphFont"/>
    <w:uiPriority w:val="99"/>
    <w:unhideWhenUsed/>
    <w:rsid w:val="00966BE1"/>
    <w:rPr>
      <w:color w:val="0563C1" w:themeColor="hyperlink"/>
      <w:u w:val="single"/>
    </w:rPr>
  </w:style>
  <w:style w:type="paragraph" w:styleId="ListParagraph">
    <w:name w:val="List Paragraph"/>
    <w:basedOn w:val="Normal"/>
    <w:uiPriority w:val="34"/>
    <w:qFormat/>
    <w:rsid w:val="004417A0"/>
    <w:pPr>
      <w:ind w:left="720"/>
      <w:contextualSpacing/>
    </w:pPr>
  </w:style>
  <w:style w:type="paragraph" w:styleId="Header">
    <w:name w:val="header"/>
    <w:basedOn w:val="Normal"/>
    <w:link w:val="HeaderChar"/>
    <w:uiPriority w:val="99"/>
    <w:unhideWhenUsed/>
    <w:rsid w:val="002C6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52C"/>
  </w:style>
  <w:style w:type="paragraph" w:styleId="Footer">
    <w:name w:val="footer"/>
    <w:basedOn w:val="Normal"/>
    <w:link w:val="FooterChar"/>
    <w:uiPriority w:val="99"/>
    <w:unhideWhenUsed/>
    <w:rsid w:val="002C6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625563">
      <w:bodyDiv w:val="1"/>
      <w:marLeft w:val="0"/>
      <w:marRight w:val="0"/>
      <w:marTop w:val="0"/>
      <w:marBottom w:val="0"/>
      <w:divBdr>
        <w:top w:val="none" w:sz="0" w:space="0" w:color="auto"/>
        <w:left w:val="none" w:sz="0" w:space="0" w:color="auto"/>
        <w:bottom w:val="none" w:sz="0" w:space="0" w:color="auto"/>
        <w:right w:val="none" w:sz="0" w:space="0" w:color="auto"/>
      </w:divBdr>
      <w:divsChild>
        <w:div w:id="1786847083">
          <w:marLeft w:val="0"/>
          <w:marRight w:val="0"/>
          <w:marTop w:val="0"/>
          <w:marBottom w:val="0"/>
          <w:divBdr>
            <w:top w:val="none" w:sz="0" w:space="0" w:color="auto"/>
            <w:left w:val="none" w:sz="0" w:space="0" w:color="auto"/>
            <w:bottom w:val="none" w:sz="0" w:space="0" w:color="auto"/>
            <w:right w:val="none" w:sz="0" w:space="0" w:color="auto"/>
          </w:divBdr>
          <w:divsChild>
            <w:div w:id="1590119270">
              <w:marLeft w:val="0"/>
              <w:marRight w:val="0"/>
              <w:marTop w:val="0"/>
              <w:marBottom w:val="0"/>
              <w:divBdr>
                <w:top w:val="none" w:sz="0" w:space="0" w:color="auto"/>
                <w:left w:val="none" w:sz="0" w:space="0" w:color="auto"/>
                <w:bottom w:val="none" w:sz="0" w:space="0" w:color="auto"/>
                <w:right w:val="none" w:sz="0" w:space="0" w:color="auto"/>
              </w:divBdr>
            </w:div>
            <w:div w:id="730156253">
              <w:marLeft w:val="0"/>
              <w:marRight w:val="0"/>
              <w:marTop w:val="0"/>
              <w:marBottom w:val="0"/>
              <w:divBdr>
                <w:top w:val="none" w:sz="0" w:space="0" w:color="auto"/>
                <w:left w:val="none" w:sz="0" w:space="0" w:color="auto"/>
                <w:bottom w:val="none" w:sz="0" w:space="0" w:color="auto"/>
                <w:right w:val="none" w:sz="0" w:space="0" w:color="auto"/>
              </w:divBdr>
            </w:div>
          </w:divsChild>
        </w:div>
        <w:div w:id="442262748">
          <w:marLeft w:val="0"/>
          <w:marRight w:val="0"/>
          <w:marTop w:val="100"/>
          <w:marBottom w:val="0"/>
          <w:divBdr>
            <w:top w:val="none" w:sz="0" w:space="0" w:color="auto"/>
            <w:left w:val="none" w:sz="0" w:space="0" w:color="auto"/>
            <w:bottom w:val="none" w:sz="0" w:space="0" w:color="auto"/>
            <w:right w:val="none" w:sz="0" w:space="0" w:color="auto"/>
          </w:divBdr>
          <w:divsChild>
            <w:div w:id="706105338">
              <w:marLeft w:val="0"/>
              <w:marRight w:val="0"/>
              <w:marTop w:val="0"/>
              <w:marBottom w:val="0"/>
              <w:divBdr>
                <w:top w:val="none" w:sz="0" w:space="0" w:color="auto"/>
                <w:left w:val="none" w:sz="0" w:space="0" w:color="auto"/>
                <w:bottom w:val="none" w:sz="0" w:space="0" w:color="auto"/>
                <w:right w:val="none" w:sz="0" w:space="0" w:color="auto"/>
              </w:divBdr>
              <w:divsChild>
                <w:div w:id="1760717012">
                  <w:marLeft w:val="0"/>
                  <w:marRight w:val="0"/>
                  <w:marTop w:val="0"/>
                  <w:marBottom w:val="0"/>
                  <w:divBdr>
                    <w:top w:val="none" w:sz="0" w:space="0" w:color="auto"/>
                    <w:left w:val="none" w:sz="0" w:space="0" w:color="auto"/>
                    <w:bottom w:val="none" w:sz="0" w:space="0" w:color="auto"/>
                    <w:right w:val="none" w:sz="0" w:space="0" w:color="auto"/>
                  </w:divBdr>
                  <w:divsChild>
                    <w:div w:id="1789082317">
                      <w:marLeft w:val="0"/>
                      <w:marRight w:val="0"/>
                      <w:marTop w:val="0"/>
                      <w:marBottom w:val="0"/>
                      <w:divBdr>
                        <w:top w:val="none" w:sz="0" w:space="0" w:color="auto"/>
                        <w:left w:val="none" w:sz="0" w:space="0" w:color="auto"/>
                        <w:bottom w:val="none" w:sz="0" w:space="0" w:color="auto"/>
                        <w:right w:val="none" w:sz="0" w:space="0" w:color="auto"/>
                      </w:divBdr>
                      <w:divsChild>
                        <w:div w:id="141906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4698">
              <w:marLeft w:val="0"/>
              <w:marRight w:val="0"/>
              <w:marTop w:val="60"/>
              <w:marBottom w:val="0"/>
              <w:divBdr>
                <w:top w:val="none" w:sz="0" w:space="0" w:color="auto"/>
                <w:left w:val="none" w:sz="0" w:space="0" w:color="auto"/>
                <w:bottom w:val="none" w:sz="0" w:space="0" w:color="auto"/>
                <w:right w:val="none" w:sz="0" w:space="0" w:color="auto"/>
              </w:divBdr>
            </w:div>
          </w:divsChild>
        </w:div>
        <w:div w:id="188110612">
          <w:marLeft w:val="0"/>
          <w:marRight w:val="0"/>
          <w:marTop w:val="0"/>
          <w:marBottom w:val="0"/>
          <w:divBdr>
            <w:top w:val="none" w:sz="0" w:space="0" w:color="auto"/>
            <w:left w:val="none" w:sz="0" w:space="0" w:color="auto"/>
            <w:bottom w:val="none" w:sz="0" w:space="0" w:color="auto"/>
            <w:right w:val="none" w:sz="0" w:space="0" w:color="auto"/>
          </w:divBdr>
          <w:divsChild>
            <w:div w:id="1134177173">
              <w:marLeft w:val="0"/>
              <w:marRight w:val="0"/>
              <w:marTop w:val="0"/>
              <w:marBottom w:val="0"/>
              <w:divBdr>
                <w:top w:val="none" w:sz="0" w:space="0" w:color="auto"/>
                <w:left w:val="none" w:sz="0" w:space="0" w:color="auto"/>
                <w:bottom w:val="none" w:sz="0" w:space="0" w:color="auto"/>
                <w:right w:val="none" w:sz="0" w:space="0" w:color="auto"/>
              </w:divBdr>
              <w:divsChild>
                <w:div w:id="386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886A7D-471F-4BED-BB43-1AF730E61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ACADEMIC AND EMPLOYABILITY SKILLS ASSIGNMENT 1                  CLASS: BMSW4001                       Assignment Title:                                  Reflect on my learning in this module</vt:lpstr>
    </vt:vector>
  </TitlesOfParts>
  <Company>2020</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ASSIGNMENT 1                  CLASS: BMSW4001                       Assignment Title:                                  Reflect on my learning in this module</dc:title>
  <dc:subject>lecturer:  timothy hopkins</dc:subject>
  <dc:creator>Student: Igor Petkoski   Student id:  1817791</dc:creator>
  <cp:keywords/>
  <dc:description/>
  <cp:lastModifiedBy>Najdov, Ljupcho (Student)</cp:lastModifiedBy>
  <cp:revision>2</cp:revision>
  <dcterms:created xsi:type="dcterms:W3CDTF">2020-12-16T22:41:00Z</dcterms:created>
  <dcterms:modified xsi:type="dcterms:W3CDTF">2020-12-16T22:41:00Z</dcterms:modified>
</cp:coreProperties>
</file>