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973CEE" w:rsidP="001E57C1">
            <w:pPr>
              <w:spacing w:before="120" w:after="120"/>
              <w:jc w:val="both"/>
              <w:rPr>
                <w:rFonts w:ascii="Arial" w:hAnsi="Arial" w:cs="Arial"/>
                <w:b/>
                <w:sz w:val="22"/>
                <w:szCs w:val="22"/>
              </w:rPr>
            </w:pPr>
            <w:r>
              <w:rPr>
                <w:rFonts w:ascii="Arial" w:hAnsi="Arial" w:cs="Arial"/>
                <w:b/>
                <w:sz w:val="22"/>
                <w:szCs w:val="22"/>
              </w:rPr>
              <w:t>Rebecca Macfarlane</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B1BD1" w:rsidP="000B1BD1">
            <w:pPr>
              <w:spacing w:before="120" w:after="120"/>
              <w:jc w:val="both"/>
              <w:rPr>
                <w:rFonts w:ascii="Arial" w:hAnsi="Arial" w:cs="Arial"/>
                <w:b/>
                <w:sz w:val="22"/>
                <w:szCs w:val="22"/>
              </w:rPr>
            </w:pPr>
            <w:r>
              <w:rPr>
                <w:rFonts w:ascii="Arial" w:hAnsi="Arial" w:cs="Arial"/>
                <w:b/>
                <w:sz w:val="22"/>
                <w:szCs w:val="22"/>
              </w:rPr>
              <w:t>BSc (Hons) Environmental Conservation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76F74" w:rsidP="00876F74">
            <w:pPr>
              <w:spacing w:before="120" w:after="120"/>
              <w:jc w:val="both"/>
              <w:rPr>
                <w:rFonts w:ascii="Arial" w:hAnsi="Arial" w:cs="Arial"/>
                <w:b/>
                <w:sz w:val="22"/>
                <w:szCs w:val="22"/>
              </w:rPr>
            </w:pPr>
            <w:r>
              <w:rPr>
                <w:rFonts w:ascii="Arial" w:hAnsi="Arial" w:cs="Arial"/>
                <w:b/>
                <w:sz w:val="22"/>
                <w:szCs w:val="22"/>
              </w:rPr>
              <w:t>Fieldwork I</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B1BD1" w:rsidP="00152E9D">
            <w:pPr>
              <w:spacing w:before="120" w:after="120"/>
              <w:jc w:val="both"/>
              <w:rPr>
                <w:rFonts w:ascii="Arial" w:hAnsi="Arial" w:cs="Arial"/>
                <w:b/>
                <w:sz w:val="22"/>
                <w:szCs w:val="22"/>
              </w:rPr>
            </w:pPr>
            <w:r>
              <w:rPr>
                <w:rFonts w:ascii="Arial" w:hAnsi="Arial" w:cs="Arial"/>
                <w:b/>
                <w:sz w:val="22"/>
                <w:szCs w:val="22"/>
              </w:rPr>
              <w:t>M1X961</w:t>
            </w:r>
            <w:r w:rsidR="00876F74">
              <w:rPr>
                <w:rFonts w:ascii="Arial" w:hAnsi="Arial" w:cs="Arial"/>
                <w:b/>
                <w:sz w:val="22"/>
                <w:szCs w:val="22"/>
              </w:rPr>
              <w:t>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007306" w:rsidP="00E51AAC">
            <w:pPr>
              <w:spacing w:before="120" w:after="120"/>
              <w:jc w:val="both"/>
              <w:rPr>
                <w:rFonts w:ascii="Arial" w:hAnsi="Arial" w:cs="Arial"/>
                <w:b/>
                <w:sz w:val="22"/>
                <w:szCs w:val="22"/>
              </w:rPr>
            </w:pPr>
            <w:r>
              <w:rPr>
                <w:rFonts w:ascii="Arial" w:hAnsi="Arial" w:cs="Arial"/>
                <w:b/>
                <w:sz w:val="22"/>
                <w:szCs w:val="22"/>
              </w:rPr>
              <w:t>8</w:t>
            </w:r>
            <w:r w:rsidR="000B1BD1">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76F74" w:rsidP="00592FA8">
            <w:pPr>
              <w:spacing w:before="120" w:after="120"/>
              <w:jc w:val="both"/>
              <w:rPr>
                <w:rFonts w:ascii="Arial" w:hAnsi="Arial" w:cs="Arial"/>
                <w:b/>
                <w:sz w:val="22"/>
                <w:szCs w:val="22"/>
              </w:rPr>
            </w:pPr>
            <w:r>
              <w:rPr>
                <w:rFonts w:ascii="Arial" w:hAnsi="Arial" w:cs="Arial"/>
                <w:b/>
                <w:sz w:val="22"/>
                <w:szCs w:val="22"/>
              </w:rPr>
              <w:t>M</w:t>
            </w:r>
            <w:r w:rsidR="00592FA8">
              <w:rPr>
                <w:rFonts w:ascii="Arial" w:hAnsi="Arial" w:cs="Arial"/>
                <w:b/>
                <w:sz w:val="22"/>
                <w:szCs w:val="22"/>
              </w:rPr>
              <w:t>rs</w:t>
            </w:r>
            <w:r>
              <w:rPr>
                <w:rFonts w:ascii="Arial" w:hAnsi="Arial" w:cs="Arial"/>
                <w:b/>
                <w:sz w:val="22"/>
                <w:szCs w:val="22"/>
              </w:rPr>
              <w:t xml:space="preserve"> Elanor Alun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76F74" w:rsidP="00E51AAC">
            <w:pPr>
              <w:spacing w:before="120" w:after="120"/>
              <w:jc w:val="both"/>
              <w:rPr>
                <w:rFonts w:ascii="Arial" w:hAnsi="Arial" w:cs="Arial"/>
                <w:b/>
                <w:sz w:val="22"/>
                <w:szCs w:val="22"/>
              </w:rPr>
            </w:pPr>
            <w:r>
              <w:rPr>
                <w:rFonts w:ascii="Arial" w:hAnsi="Arial" w:cs="Arial"/>
                <w:b/>
                <w:sz w:val="22"/>
                <w:szCs w:val="22"/>
              </w:rPr>
              <w:t>Professor Rhian Jenkins</w:t>
            </w:r>
            <w:r w:rsidR="000B1BD1">
              <w:rPr>
                <w:rFonts w:ascii="Arial" w:hAnsi="Arial" w:cs="Arial"/>
                <w:b/>
                <w:sz w:val="22"/>
                <w:szCs w:val="22"/>
              </w:rPr>
              <w:t xml:space="preserve">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C9033D" w:rsidP="005F0579">
            <w:pPr>
              <w:spacing w:before="120" w:after="120"/>
              <w:jc w:val="both"/>
              <w:rPr>
                <w:rFonts w:ascii="Arial" w:hAnsi="Arial" w:cs="Arial"/>
                <w:b/>
                <w:sz w:val="22"/>
                <w:szCs w:val="22"/>
              </w:rPr>
            </w:pPr>
            <w:r>
              <w:rPr>
                <w:rFonts w:ascii="Arial" w:hAnsi="Arial" w:cs="Arial"/>
                <w:b/>
                <w:sz w:val="22"/>
                <w:szCs w:val="22"/>
              </w:rPr>
              <w:t>Poster presentation and report - Blaenavon (Assessment 1</w:t>
            </w:r>
            <w:r w:rsidR="004C63E5">
              <w:rPr>
                <w:rFonts w:ascii="Arial" w:hAnsi="Arial" w:cs="Arial"/>
                <w:b/>
                <w:sz w:val="22"/>
                <w:szCs w:val="22"/>
              </w:rPr>
              <w: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9033D" w:rsidP="00007306">
            <w:pPr>
              <w:spacing w:before="120" w:after="120"/>
              <w:jc w:val="both"/>
              <w:rPr>
                <w:rFonts w:ascii="Arial" w:hAnsi="Arial" w:cs="Arial"/>
                <w:b/>
                <w:sz w:val="22"/>
                <w:szCs w:val="22"/>
              </w:rPr>
            </w:pPr>
            <w:r>
              <w:rPr>
                <w:rFonts w:ascii="Arial" w:hAnsi="Arial" w:cs="Arial"/>
                <w:b/>
                <w:sz w:val="22"/>
                <w:szCs w:val="22"/>
              </w:rPr>
              <w:t xml:space="preserve"> 10 mins </w:t>
            </w:r>
            <w:bookmarkStart w:id="0" w:name="_GoBack"/>
            <w:bookmarkEnd w:id="0"/>
            <w:r>
              <w:rPr>
                <w:rFonts w:ascii="Arial" w:hAnsi="Arial" w:cs="Arial"/>
                <w:b/>
                <w:sz w:val="22"/>
                <w:szCs w:val="22"/>
              </w:rPr>
              <w:t xml:space="preserve">presentation/ report - </w:t>
            </w:r>
            <w:r w:rsidR="000B1BD1">
              <w:rPr>
                <w:rFonts w:ascii="Arial" w:hAnsi="Arial" w:cs="Arial"/>
                <w:b/>
                <w:sz w:val="22"/>
                <w:szCs w:val="22"/>
              </w:rPr>
              <w:t>2000 word</w:t>
            </w:r>
            <w:r>
              <w:rPr>
                <w:rFonts w:ascii="Arial" w:hAnsi="Arial" w:cs="Arial"/>
                <w:b/>
                <w:sz w:val="22"/>
                <w:szCs w:val="22"/>
              </w:rPr>
              <w:t>s</w:t>
            </w:r>
            <w:r w:rsidR="000B1BD1">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B1BD1" w:rsidP="005F0579">
            <w:pPr>
              <w:spacing w:before="120" w:after="120"/>
              <w:jc w:val="both"/>
              <w:rPr>
                <w:rFonts w:ascii="Arial" w:hAnsi="Arial" w:cs="Arial"/>
                <w:b/>
                <w:sz w:val="22"/>
                <w:szCs w:val="22"/>
              </w:rPr>
            </w:pPr>
            <w:r>
              <w:rPr>
                <w:rFonts w:ascii="Arial" w:hAnsi="Arial" w:cs="Arial"/>
                <w:b/>
                <w:sz w:val="22"/>
                <w:szCs w:val="22"/>
              </w:rPr>
              <w:t>10/12/1</w:t>
            </w:r>
            <w:r w:rsidR="00876F74">
              <w:rPr>
                <w:rFonts w:ascii="Arial" w:hAnsi="Arial" w:cs="Arial"/>
                <w:b/>
                <w:sz w:val="22"/>
                <w:szCs w:val="22"/>
              </w:rPr>
              <w:t>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B1BD1" w:rsidP="004C63E5">
            <w:pPr>
              <w:spacing w:before="120" w:after="120"/>
              <w:jc w:val="both"/>
              <w:rPr>
                <w:rFonts w:ascii="Arial" w:hAnsi="Arial" w:cs="Arial"/>
                <w:b/>
                <w:sz w:val="22"/>
                <w:szCs w:val="22"/>
              </w:rPr>
            </w:pPr>
            <w:r>
              <w:rPr>
                <w:rFonts w:ascii="Arial" w:hAnsi="Arial" w:cs="Arial"/>
                <w:b/>
                <w:sz w:val="22"/>
                <w:szCs w:val="22"/>
              </w:rPr>
              <w:t>2</w:t>
            </w:r>
            <w:r w:rsidR="00C9033D">
              <w:rPr>
                <w:rFonts w:ascii="Arial" w:hAnsi="Arial" w:cs="Arial"/>
                <w:b/>
                <w:sz w:val="22"/>
                <w:szCs w:val="22"/>
              </w:rPr>
              <w:t>8</w:t>
            </w:r>
            <w:r>
              <w:rPr>
                <w:rFonts w:ascii="Arial" w:hAnsi="Arial" w:cs="Arial"/>
                <w:b/>
                <w:sz w:val="22"/>
                <w:szCs w:val="22"/>
              </w:rPr>
              <w:t>/0</w:t>
            </w:r>
            <w:r w:rsidR="00C9033D">
              <w:rPr>
                <w:rFonts w:ascii="Arial" w:hAnsi="Arial" w:cs="Arial"/>
                <w:b/>
                <w:sz w:val="22"/>
                <w:szCs w:val="22"/>
              </w:rPr>
              <w:t>1</w:t>
            </w:r>
            <w:r w:rsidR="00876F74">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4C63E5" w:rsidRPr="004C63E5" w:rsidRDefault="004C63E5" w:rsidP="004C63E5">
            <w:pPr>
              <w:ind w:left="360"/>
              <w:rPr>
                <w:rFonts w:ascii="Arial" w:hAnsi="Arial" w:cs="Arial"/>
                <w:sz w:val="22"/>
                <w:szCs w:val="22"/>
              </w:rPr>
            </w:pPr>
            <w:r w:rsidRPr="004C63E5">
              <w:rPr>
                <w:rFonts w:ascii="Arial" w:hAnsi="Arial" w:cs="Arial"/>
                <w:sz w:val="22"/>
                <w:szCs w:val="22"/>
              </w:rPr>
              <w:t>Upon the successful completion of this module, the student should be able to demonstrate the ability to:</w:t>
            </w:r>
          </w:p>
          <w:p w:rsidR="004C63E5" w:rsidRPr="004C63E5" w:rsidRDefault="004C63E5" w:rsidP="004C63E5">
            <w:pPr>
              <w:ind w:left="360"/>
              <w:rPr>
                <w:rFonts w:ascii="Arial" w:hAnsi="Arial" w:cs="Arial"/>
                <w:sz w:val="22"/>
                <w:szCs w:val="22"/>
              </w:rPr>
            </w:pPr>
          </w:p>
          <w:p w:rsidR="004C63E5" w:rsidRPr="004C63E5" w:rsidRDefault="004C63E5" w:rsidP="004C63E5">
            <w:pPr>
              <w:ind w:left="360"/>
              <w:rPr>
                <w:rFonts w:ascii="Arial" w:hAnsi="Arial" w:cs="Arial"/>
                <w:sz w:val="22"/>
                <w:szCs w:val="22"/>
              </w:rPr>
            </w:pPr>
            <w:r w:rsidRPr="004C63E5">
              <w:rPr>
                <w:rFonts w:ascii="Arial" w:hAnsi="Arial" w:cs="Arial"/>
                <w:sz w:val="22"/>
                <w:szCs w:val="22"/>
              </w:rPr>
              <w:t>1.</w:t>
            </w:r>
            <w:r w:rsidRPr="004C63E5">
              <w:rPr>
                <w:rFonts w:ascii="Arial" w:hAnsi="Arial" w:cs="Arial"/>
                <w:sz w:val="22"/>
                <w:szCs w:val="22"/>
              </w:rPr>
              <w:tab/>
              <w:t>Formulate an appreciation of environmental issues at differing scales.</w:t>
            </w:r>
          </w:p>
          <w:p w:rsidR="004C63E5" w:rsidRPr="004C63E5" w:rsidRDefault="004C63E5" w:rsidP="004C63E5">
            <w:pPr>
              <w:ind w:left="360"/>
              <w:rPr>
                <w:rFonts w:ascii="Arial" w:hAnsi="Arial" w:cs="Arial"/>
                <w:sz w:val="22"/>
                <w:szCs w:val="22"/>
              </w:rPr>
            </w:pPr>
            <w:r w:rsidRPr="004C63E5">
              <w:rPr>
                <w:rFonts w:ascii="Arial" w:hAnsi="Arial" w:cs="Arial"/>
                <w:sz w:val="22"/>
                <w:szCs w:val="22"/>
              </w:rPr>
              <w:t>2.</w:t>
            </w:r>
            <w:r w:rsidRPr="004C63E5">
              <w:rPr>
                <w:rFonts w:ascii="Arial" w:hAnsi="Arial" w:cs="Arial"/>
                <w:sz w:val="22"/>
                <w:szCs w:val="22"/>
              </w:rPr>
              <w:tab/>
              <w:t>Recognise the interrelationship of environmental issues and policies.</w:t>
            </w:r>
          </w:p>
          <w:p w:rsidR="00C01A3F" w:rsidRPr="00A406E5" w:rsidRDefault="004C63E5" w:rsidP="004C63E5">
            <w:pPr>
              <w:ind w:left="360"/>
              <w:rPr>
                <w:rFonts w:ascii="Arial" w:hAnsi="Arial" w:cs="Arial"/>
                <w:sz w:val="22"/>
                <w:szCs w:val="22"/>
              </w:rPr>
            </w:pPr>
            <w:r w:rsidRPr="004C63E5">
              <w:rPr>
                <w:rFonts w:ascii="Arial" w:hAnsi="Arial" w:cs="Arial"/>
                <w:sz w:val="22"/>
                <w:szCs w:val="22"/>
              </w:rPr>
              <w:t>3.</w:t>
            </w:r>
            <w:r w:rsidRPr="004C63E5">
              <w:rPr>
                <w:rFonts w:ascii="Arial" w:hAnsi="Arial" w:cs="Arial"/>
                <w:sz w:val="22"/>
                <w:szCs w:val="22"/>
              </w:rPr>
              <w:tab/>
              <w:t>Display the fundamentals of undergraduate study skills.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91879" w:rsidRPr="00876F74" w:rsidRDefault="00191879" w:rsidP="00191879">
      <w:pPr>
        <w:jc w:val="both"/>
        <w:rPr>
          <w:rFonts w:ascii="Arial" w:hAnsi="Arial" w:cs="Arial"/>
          <w:sz w:val="24"/>
        </w:rPr>
      </w:pPr>
      <w:r w:rsidRPr="00876F74">
        <w:rPr>
          <w:rFonts w:ascii="Arial" w:hAnsi="Arial" w:cs="Arial"/>
          <w:sz w:val="24"/>
        </w:rPr>
        <w:t>This work will be assessed on the basis of a 2000 word report and a 10 minute poster presentation in December 201</w:t>
      </w:r>
      <w:r w:rsidR="00876F74" w:rsidRPr="00876F74">
        <w:rPr>
          <w:rFonts w:ascii="Arial" w:hAnsi="Arial" w:cs="Arial"/>
          <w:sz w:val="24"/>
        </w:rPr>
        <w:t>9</w:t>
      </w:r>
      <w:r w:rsidRPr="00876F74">
        <w:rPr>
          <w:rFonts w:ascii="Arial" w:hAnsi="Arial" w:cs="Arial"/>
          <w:sz w:val="24"/>
        </w:rPr>
        <w:t>.  The report is an individual piece of work; the presentation will be a group contribution.</w:t>
      </w:r>
    </w:p>
    <w:p w:rsidR="00191879" w:rsidRPr="00876F74" w:rsidRDefault="00191879" w:rsidP="00191879">
      <w:pPr>
        <w:jc w:val="both"/>
        <w:rPr>
          <w:rFonts w:ascii="Arial" w:hAnsi="Arial" w:cs="Arial"/>
          <w:sz w:val="24"/>
        </w:rPr>
      </w:pPr>
    </w:p>
    <w:p w:rsidR="00191879" w:rsidRPr="00876F74" w:rsidRDefault="00191879" w:rsidP="00191879">
      <w:pPr>
        <w:jc w:val="both"/>
        <w:rPr>
          <w:rFonts w:ascii="Arial" w:hAnsi="Arial" w:cs="Arial"/>
          <w:sz w:val="24"/>
        </w:rPr>
      </w:pPr>
      <w:r w:rsidRPr="00876F74">
        <w:rPr>
          <w:rFonts w:ascii="Arial" w:hAnsi="Arial" w:cs="Arial"/>
          <w:sz w:val="24"/>
        </w:rPr>
        <w:t xml:space="preserve">The work will be based upon the field exercise at Varteg, Blaenavon where you will </w:t>
      </w:r>
      <w:r w:rsidR="00876F74">
        <w:rPr>
          <w:rFonts w:ascii="Arial" w:hAnsi="Arial" w:cs="Arial"/>
          <w:sz w:val="24"/>
        </w:rPr>
        <w:t>consider</w:t>
      </w:r>
      <w:r w:rsidRPr="00876F74">
        <w:rPr>
          <w:rFonts w:ascii="Arial" w:hAnsi="Arial" w:cs="Arial"/>
          <w:sz w:val="24"/>
        </w:rPr>
        <w:t xml:space="preserve"> record</w:t>
      </w:r>
      <w:r w:rsidR="00876F74">
        <w:rPr>
          <w:rFonts w:ascii="Arial" w:hAnsi="Arial" w:cs="Arial"/>
          <w:sz w:val="24"/>
        </w:rPr>
        <w:t>ed</w:t>
      </w:r>
      <w:r w:rsidRPr="00876F74">
        <w:rPr>
          <w:rFonts w:ascii="Arial" w:hAnsi="Arial" w:cs="Arial"/>
          <w:sz w:val="24"/>
        </w:rPr>
        <w:t xml:space="preserve"> growth rates of selected plots and assess the environmental factors that may have an impact on tree growth. In groups you will be allocate</w:t>
      </w:r>
      <w:r w:rsidR="00FA1EA5" w:rsidRPr="00876F74">
        <w:rPr>
          <w:rFonts w:ascii="Arial" w:hAnsi="Arial" w:cs="Arial"/>
          <w:sz w:val="24"/>
        </w:rPr>
        <w:t>d</w:t>
      </w:r>
      <w:r w:rsidRPr="00876F74">
        <w:rPr>
          <w:rFonts w:ascii="Arial" w:hAnsi="Arial" w:cs="Arial"/>
          <w:sz w:val="24"/>
        </w:rPr>
        <w:t xml:space="preserve"> a plot </w:t>
      </w:r>
      <w:r w:rsidR="000F1813" w:rsidRPr="00876F74">
        <w:rPr>
          <w:rFonts w:ascii="Arial" w:hAnsi="Arial" w:cs="Arial"/>
          <w:sz w:val="24"/>
        </w:rPr>
        <w:t xml:space="preserve">and you will only need to concentrate on these 100 trees. </w:t>
      </w:r>
      <w:r w:rsidRPr="00876F74">
        <w:rPr>
          <w:rFonts w:ascii="Arial" w:hAnsi="Arial" w:cs="Arial"/>
          <w:sz w:val="24"/>
        </w:rPr>
        <w:t xml:space="preserve">On your return, you are required to evaluate </w:t>
      </w:r>
      <w:r w:rsidRPr="00876F74">
        <w:rPr>
          <w:rFonts w:ascii="Arial" w:hAnsi="Arial" w:cs="Arial"/>
          <w:b/>
          <w:bCs/>
          <w:sz w:val="24"/>
        </w:rPr>
        <w:t>the past t</w:t>
      </w:r>
      <w:r w:rsidR="00876F74">
        <w:rPr>
          <w:rFonts w:ascii="Arial" w:hAnsi="Arial" w:cs="Arial"/>
          <w:b/>
          <w:bCs/>
          <w:sz w:val="24"/>
        </w:rPr>
        <w:t>welve</w:t>
      </w:r>
      <w:r w:rsidRPr="00876F74">
        <w:rPr>
          <w:rFonts w:ascii="Arial" w:hAnsi="Arial" w:cs="Arial"/>
          <w:b/>
          <w:bCs/>
          <w:sz w:val="24"/>
        </w:rPr>
        <w:t xml:space="preserve"> years’ </w:t>
      </w:r>
      <w:r w:rsidRPr="00876F74">
        <w:rPr>
          <w:rFonts w:ascii="Arial" w:hAnsi="Arial" w:cs="Arial"/>
          <w:bCs/>
          <w:sz w:val="24"/>
        </w:rPr>
        <w:t>data, comparing growth rates, mortality rates and identifying possible correlations or trends. You will also be required to create a vitality scoring index, something which will be explored during the class workshop. Currently we are unsure why certain trees are doing so well and why others are dying. Therefore it is important to realise that there is not necessarily one simple answer to this. We are just interested to see what you make of the data and you may come up with something that we haven’t yet considered!</w:t>
      </w:r>
    </w:p>
    <w:p w:rsidR="00191879" w:rsidRDefault="00191879" w:rsidP="00191879">
      <w:pPr>
        <w:jc w:val="both"/>
        <w:rPr>
          <w:rFonts w:ascii="Arial" w:hAnsi="Arial" w:cs="Arial"/>
          <w:sz w:val="24"/>
        </w:rPr>
      </w:pPr>
    </w:p>
    <w:p w:rsidR="00876F74" w:rsidRDefault="00876F74" w:rsidP="00191879">
      <w:pPr>
        <w:jc w:val="both"/>
        <w:rPr>
          <w:rFonts w:ascii="Arial" w:hAnsi="Arial" w:cs="Arial"/>
          <w:sz w:val="24"/>
        </w:rPr>
      </w:pPr>
      <w:r>
        <w:rPr>
          <w:rFonts w:ascii="Arial" w:hAnsi="Arial" w:cs="Arial"/>
          <w:sz w:val="24"/>
        </w:rPr>
        <w:t>You will be provided with the necessary data for your plot and you will be shown the site and get involved in measuring the trees during the Fieldwork Week.</w:t>
      </w:r>
    </w:p>
    <w:p w:rsidR="00876F74" w:rsidRPr="00876F74" w:rsidRDefault="00876F74" w:rsidP="00191879">
      <w:pPr>
        <w:jc w:val="both"/>
        <w:rPr>
          <w:rFonts w:ascii="Arial" w:hAnsi="Arial" w:cs="Arial"/>
          <w:sz w:val="24"/>
        </w:rPr>
      </w:pPr>
    </w:p>
    <w:p w:rsidR="00191879" w:rsidRPr="00876F74" w:rsidRDefault="00191879" w:rsidP="00191879">
      <w:pPr>
        <w:jc w:val="both"/>
        <w:rPr>
          <w:rFonts w:ascii="Arial" w:hAnsi="Arial" w:cs="Arial"/>
          <w:b/>
          <w:sz w:val="24"/>
        </w:rPr>
      </w:pPr>
      <w:r w:rsidRPr="00876F74">
        <w:rPr>
          <w:rFonts w:ascii="Arial" w:hAnsi="Arial" w:cs="Arial"/>
          <w:b/>
          <w:sz w:val="24"/>
        </w:rPr>
        <w:t>Report size: 2000 words.</w:t>
      </w:r>
    </w:p>
    <w:p w:rsidR="00191879" w:rsidRPr="00876F74" w:rsidRDefault="00191879" w:rsidP="00191879">
      <w:pPr>
        <w:jc w:val="both"/>
        <w:rPr>
          <w:rFonts w:ascii="Arial" w:hAnsi="Arial" w:cs="Arial"/>
          <w:b/>
          <w:sz w:val="22"/>
          <w:szCs w:val="22"/>
        </w:rPr>
      </w:pPr>
    </w:p>
    <w:p w:rsidR="00191879" w:rsidRPr="00876F74" w:rsidRDefault="00191879" w:rsidP="00191879">
      <w:pPr>
        <w:jc w:val="both"/>
        <w:rPr>
          <w:rFonts w:ascii="Arial" w:hAnsi="Arial" w:cs="Arial"/>
          <w:b/>
          <w:sz w:val="22"/>
          <w:szCs w:val="22"/>
        </w:rPr>
      </w:pPr>
    </w:p>
    <w:p w:rsidR="00191879" w:rsidRPr="00876F74" w:rsidRDefault="00191879" w:rsidP="00191879">
      <w:pPr>
        <w:jc w:val="both"/>
        <w:rPr>
          <w:rFonts w:ascii="Arial" w:hAnsi="Arial" w:cs="Arial"/>
          <w:b/>
          <w:sz w:val="22"/>
          <w:szCs w:val="22"/>
        </w:rPr>
      </w:pPr>
      <w:r w:rsidRPr="00876F74">
        <w:rPr>
          <w:rFonts w:ascii="Arial" w:hAnsi="Arial" w:cs="Arial"/>
          <w:sz w:val="24"/>
        </w:rPr>
        <w:t xml:space="preserve">You are also required to produce an </w:t>
      </w:r>
      <w:r w:rsidRPr="00876F74">
        <w:rPr>
          <w:rFonts w:ascii="Arial" w:hAnsi="Arial" w:cs="Arial"/>
          <w:b/>
          <w:sz w:val="24"/>
        </w:rPr>
        <w:t>A1 poster</w:t>
      </w:r>
      <w:r w:rsidRPr="00876F74">
        <w:rPr>
          <w:rFonts w:ascii="Arial" w:hAnsi="Arial" w:cs="Arial"/>
          <w:sz w:val="24"/>
        </w:rPr>
        <w:t xml:space="preserve"> presentation based on the data provided. This will be a group presentation on the plot that has been allocated to you. You should plan for a </w:t>
      </w:r>
      <w:r w:rsidRPr="00876F74">
        <w:rPr>
          <w:rFonts w:ascii="Arial" w:hAnsi="Arial" w:cs="Arial"/>
          <w:b/>
          <w:sz w:val="24"/>
        </w:rPr>
        <w:t>presentation lasting about 10 minutes and all students must participate</w:t>
      </w:r>
      <w:r w:rsidRPr="00876F74">
        <w:rPr>
          <w:rFonts w:ascii="Arial" w:hAnsi="Arial" w:cs="Arial"/>
          <w:sz w:val="24"/>
        </w:rPr>
        <w:t>. This should also be an academic poster which means it should be referenced in the same way as any other assignment.</w:t>
      </w: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0F1813" w:rsidRPr="00A406E5" w:rsidRDefault="000F1813" w:rsidP="00A67FB1">
      <w:pPr>
        <w:ind w:left="720"/>
        <w:rPr>
          <w:rFonts w:ascii="Arial" w:hAnsi="Arial" w:cs="Arial"/>
          <w:sz w:val="24"/>
          <w:szCs w:val="24"/>
        </w:rPr>
      </w:pPr>
      <w:r>
        <w:rPr>
          <w:rFonts w:ascii="Arial" w:hAnsi="Arial" w:cs="Arial"/>
          <w:sz w:val="24"/>
          <w:szCs w:val="24"/>
        </w:rPr>
        <w:t>This assignment makes up 50% of the module’s assessment. For this</w:t>
      </w:r>
      <w:r w:rsidR="00FA1EA5">
        <w:rPr>
          <w:rFonts w:ascii="Arial" w:hAnsi="Arial" w:cs="Arial"/>
          <w:sz w:val="24"/>
          <w:szCs w:val="24"/>
        </w:rPr>
        <w:t>,</w:t>
      </w:r>
      <w:r>
        <w:rPr>
          <w:rFonts w:ascii="Arial" w:hAnsi="Arial" w:cs="Arial"/>
          <w:sz w:val="24"/>
          <w:szCs w:val="24"/>
        </w:rPr>
        <w:t xml:space="preserve"> 40% will be allocated for the individual report and 10% from the </w:t>
      </w:r>
      <w:r w:rsidR="00FA1EA5">
        <w:rPr>
          <w:rFonts w:ascii="Arial" w:hAnsi="Arial" w:cs="Arial"/>
          <w:sz w:val="24"/>
          <w:szCs w:val="24"/>
        </w:rPr>
        <w:t xml:space="preserve">poster (group mark </w:t>
      </w:r>
      <w:r>
        <w:rPr>
          <w:rFonts w:ascii="Arial" w:hAnsi="Arial" w:cs="Arial"/>
          <w:sz w:val="24"/>
          <w:szCs w:val="24"/>
        </w:rPr>
        <w:t>where all members of each group will receive a collective grade).</w:t>
      </w: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A85B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9B5647"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rsidR="009B5647" w:rsidRDefault="00C01A3F" w:rsidP="00C01A3F">
      <w:pPr>
        <w:jc w:val="both"/>
        <w:rPr>
          <w:rFonts w:ascii="Arial" w:hAnsi="Arial" w:cs="Arial"/>
          <w:i/>
          <w:sz w:val="22"/>
          <w:szCs w:val="22"/>
        </w:rPr>
      </w:pPr>
      <w:r w:rsidRPr="00A406E5">
        <w:rPr>
          <w:rFonts w:ascii="Arial" w:hAnsi="Arial" w:cs="Arial"/>
          <w:i/>
          <w:sz w:val="22"/>
          <w:szCs w:val="22"/>
        </w:rPr>
        <w:t xml:space="preserve"> </w:t>
      </w:r>
    </w:p>
    <w:p w:rsidR="00C01A3F" w:rsidRPr="006154C9" w:rsidRDefault="00191879" w:rsidP="00C01A3F">
      <w:pPr>
        <w:jc w:val="both"/>
        <w:rPr>
          <w:rFonts w:ascii="Arial" w:hAnsi="Arial" w:cs="Arial"/>
          <w:b/>
          <w:sz w:val="22"/>
          <w:szCs w:val="22"/>
        </w:rPr>
      </w:pPr>
      <w:r>
        <w:rPr>
          <w:rFonts w:ascii="Arial" w:hAnsi="Arial" w:cs="Arial"/>
          <w:b/>
          <w:sz w:val="22"/>
          <w:szCs w:val="22"/>
        </w:rPr>
        <w:t>You are advised to do some background research on the industrial background of the area and its coal mining</w:t>
      </w:r>
      <w:r w:rsidR="009B5647" w:rsidRPr="006154C9">
        <w:rPr>
          <w:rFonts w:ascii="Arial" w:hAnsi="Arial" w:cs="Arial"/>
          <w:b/>
          <w:sz w:val="22"/>
          <w:szCs w:val="22"/>
        </w:rPr>
        <w:t>.</w:t>
      </w:r>
      <w:r>
        <w:rPr>
          <w:rFonts w:ascii="Arial" w:hAnsi="Arial" w:cs="Arial"/>
          <w:b/>
          <w:sz w:val="22"/>
          <w:szCs w:val="22"/>
        </w:rPr>
        <w:t xml:space="preserve"> Additionally, you will need to explore the ideal growing conditions for each of the tree species you have surveyed.</w:t>
      </w:r>
      <w:r w:rsidR="003E52B2" w:rsidRPr="006154C9">
        <w:rPr>
          <w:rFonts w:ascii="Arial" w:hAnsi="Arial" w:cs="Arial"/>
          <w:b/>
          <w:sz w:val="22"/>
          <w:szCs w:val="22"/>
        </w:rPr>
        <w:t xml:space="preserve"> </w:t>
      </w:r>
      <w:r w:rsidR="000F1813">
        <w:rPr>
          <w:rFonts w:ascii="Arial" w:hAnsi="Arial" w:cs="Arial"/>
          <w:b/>
          <w:sz w:val="22"/>
          <w:szCs w:val="22"/>
        </w:rPr>
        <w:t xml:space="preserve">Consider what other researchers are saying about phytoremediation of contaminated land. </w:t>
      </w:r>
    </w:p>
    <w:p w:rsidR="00C01A3F" w:rsidRPr="003E52B2"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Default="00191879" w:rsidP="00D22D9C">
      <w:pPr>
        <w:jc w:val="both"/>
        <w:rPr>
          <w:rFonts w:ascii="Arial" w:hAnsi="Arial" w:cs="Arial"/>
          <w:b/>
          <w:sz w:val="22"/>
          <w:szCs w:val="22"/>
        </w:rPr>
      </w:pPr>
      <w:r>
        <w:rPr>
          <w:rFonts w:ascii="Arial" w:hAnsi="Arial" w:cs="Arial"/>
          <w:b/>
          <w:sz w:val="22"/>
          <w:szCs w:val="22"/>
        </w:rPr>
        <w:t xml:space="preserve">You will be expected to use the field notes and photos taken during the site visit when considering growth data and mortality rates. </w:t>
      </w:r>
    </w:p>
    <w:p w:rsidR="009B5647" w:rsidRPr="00A406E5" w:rsidRDefault="009B564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9B5647" w:rsidRPr="006154C9" w:rsidRDefault="000F1813" w:rsidP="00D22D9C">
      <w:pPr>
        <w:jc w:val="both"/>
        <w:rPr>
          <w:rFonts w:ascii="Arial" w:hAnsi="Arial" w:cs="Arial"/>
          <w:b/>
          <w:sz w:val="22"/>
          <w:szCs w:val="22"/>
        </w:rPr>
      </w:pPr>
      <w:r>
        <w:rPr>
          <w:rFonts w:ascii="Arial" w:hAnsi="Arial" w:cs="Arial"/>
          <w:b/>
          <w:sz w:val="22"/>
          <w:szCs w:val="22"/>
        </w:rPr>
        <w:t>S</w:t>
      </w:r>
      <w:r w:rsidR="009B5647" w:rsidRPr="006154C9">
        <w:rPr>
          <w:rFonts w:ascii="Arial" w:hAnsi="Arial" w:cs="Arial"/>
          <w:b/>
          <w:sz w:val="22"/>
          <w:szCs w:val="22"/>
        </w:rPr>
        <w:t xml:space="preserve">ome basic interpretation </w:t>
      </w:r>
      <w:r>
        <w:rPr>
          <w:rFonts w:ascii="Arial" w:hAnsi="Arial" w:cs="Arial"/>
          <w:b/>
          <w:sz w:val="22"/>
          <w:szCs w:val="22"/>
        </w:rPr>
        <w:t>of the data should reveal some trends. W</w:t>
      </w:r>
      <w:r w:rsidR="00191879">
        <w:rPr>
          <w:rFonts w:ascii="Arial" w:hAnsi="Arial" w:cs="Arial"/>
          <w:b/>
          <w:sz w:val="22"/>
          <w:szCs w:val="22"/>
        </w:rPr>
        <w:t>hat are the mortality patterns</w:t>
      </w:r>
      <w:r>
        <w:rPr>
          <w:rFonts w:ascii="Arial" w:hAnsi="Arial" w:cs="Arial"/>
          <w:b/>
          <w:sz w:val="22"/>
          <w:szCs w:val="22"/>
        </w:rPr>
        <w:t xml:space="preserve">? Are there any trends regarding particular species mortality? There will be other plots of similar plantations around Coed Mike so are these species reflecting the same survival/mortality trends as </w:t>
      </w:r>
      <w:r>
        <w:rPr>
          <w:rFonts w:ascii="Arial" w:hAnsi="Arial" w:cs="Arial"/>
          <w:b/>
          <w:sz w:val="22"/>
          <w:szCs w:val="22"/>
        </w:rPr>
        <w:lastRenderedPageBreak/>
        <w:t>you are witnessing. With all of these types of questions</w:t>
      </w:r>
      <w:r w:rsidR="00191879">
        <w:rPr>
          <w:rFonts w:ascii="Arial" w:hAnsi="Arial" w:cs="Arial"/>
          <w:b/>
          <w:sz w:val="22"/>
          <w:szCs w:val="22"/>
        </w:rPr>
        <w:t xml:space="preserve"> </w:t>
      </w:r>
      <w:r>
        <w:rPr>
          <w:rFonts w:ascii="Arial" w:hAnsi="Arial" w:cs="Arial"/>
          <w:b/>
          <w:sz w:val="22"/>
          <w:szCs w:val="22"/>
        </w:rPr>
        <w:t xml:space="preserve">you will be expected to suggested potential causal factors and solutions. </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9B5647" w:rsidRPr="006154C9" w:rsidRDefault="000F1813" w:rsidP="00D22D9C">
      <w:pPr>
        <w:jc w:val="both"/>
        <w:rPr>
          <w:rFonts w:ascii="Arial" w:hAnsi="Arial" w:cs="Arial"/>
          <w:b/>
          <w:sz w:val="22"/>
          <w:szCs w:val="22"/>
        </w:rPr>
      </w:pPr>
      <w:r>
        <w:rPr>
          <w:rFonts w:ascii="Arial" w:hAnsi="Arial" w:cs="Arial"/>
          <w:b/>
          <w:sz w:val="22"/>
          <w:szCs w:val="22"/>
        </w:rPr>
        <w:t>You will be conducting your own standard measuring techniques, but you will also create your own vitality index</w:t>
      </w:r>
      <w:r w:rsidR="009B5647" w:rsidRPr="006154C9">
        <w:rPr>
          <w:rFonts w:ascii="Arial" w:hAnsi="Arial" w:cs="Arial"/>
          <w:b/>
          <w:sz w:val="22"/>
          <w:szCs w:val="22"/>
        </w:rPr>
        <w:t>.</w:t>
      </w:r>
      <w:r>
        <w:rPr>
          <w:rFonts w:ascii="Arial" w:hAnsi="Arial" w:cs="Arial"/>
          <w:b/>
          <w:sz w:val="22"/>
          <w:szCs w:val="22"/>
        </w:rPr>
        <w:t xml:space="preserve">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6154C9" w:rsidP="00D22D9C">
      <w:pPr>
        <w:jc w:val="both"/>
        <w:rPr>
          <w:rFonts w:ascii="Arial" w:hAnsi="Arial" w:cs="Arial"/>
          <w:sz w:val="22"/>
          <w:szCs w:val="22"/>
        </w:rPr>
      </w:pPr>
      <w:r w:rsidRPr="006154C9">
        <w:rPr>
          <w:rFonts w:ascii="Arial" w:hAnsi="Arial" w:cs="Arial"/>
          <w:b/>
          <w:sz w:val="22"/>
          <w:szCs w:val="22"/>
        </w:rPr>
        <w:t>Report writi</w:t>
      </w:r>
      <w:r w:rsidR="000F1813">
        <w:rPr>
          <w:rFonts w:ascii="Arial" w:hAnsi="Arial" w:cs="Arial"/>
          <w:b/>
          <w:sz w:val="22"/>
          <w:szCs w:val="22"/>
        </w:rPr>
        <w:t>ng, presentations (oral),</w:t>
      </w:r>
      <w:r w:rsidRPr="006154C9">
        <w:rPr>
          <w:rFonts w:ascii="Arial" w:hAnsi="Arial" w:cs="Arial"/>
          <w:b/>
          <w:sz w:val="22"/>
          <w:szCs w:val="22"/>
        </w:rPr>
        <w:t xml:space="preserve"> data analysis and poster creation all demonstrate academic skills which</w:t>
      </w:r>
      <w:r>
        <w:rPr>
          <w:rFonts w:ascii="Arial" w:hAnsi="Arial" w:cs="Arial"/>
          <w:sz w:val="22"/>
          <w:szCs w:val="22"/>
        </w:rPr>
        <w:t xml:space="preserve"> </w:t>
      </w:r>
      <w:r w:rsidRPr="006154C9">
        <w:rPr>
          <w:rFonts w:ascii="Arial" w:hAnsi="Arial" w:cs="Arial"/>
          <w:b/>
          <w:sz w:val="22"/>
          <w:szCs w:val="22"/>
        </w:rPr>
        <w:t>will be transferable to other taught modules and work outside the University.</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394845" w:rsidRDefault="00394845" w:rsidP="00152E9D">
      <w:pPr>
        <w:rPr>
          <w:rFonts w:ascii="Arial" w:hAnsi="Arial" w:cs="Arial"/>
          <w:b/>
          <w:sz w:val="22"/>
          <w:szCs w:val="22"/>
        </w:rPr>
      </w:pPr>
    </w:p>
    <w:p w:rsidR="00152E9D" w:rsidRDefault="00394845" w:rsidP="00152E9D">
      <w:pPr>
        <w:rPr>
          <w:rFonts w:ascii="Arial" w:hAnsi="Arial" w:cs="Arial"/>
          <w:b/>
          <w:sz w:val="22"/>
          <w:szCs w:val="22"/>
        </w:rPr>
      </w:pPr>
      <w:r>
        <w:rPr>
          <w:rFonts w:ascii="Arial" w:hAnsi="Arial" w:cs="Arial"/>
          <w:b/>
          <w:sz w:val="22"/>
          <w:szCs w:val="22"/>
        </w:rPr>
        <w:t xml:space="preserve">REPORT FEEDBACK: </w:t>
      </w:r>
    </w:p>
    <w:p w:rsidR="00394845" w:rsidRPr="00A406E5" w:rsidRDefault="00394845"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973CEE" w:rsidP="00760521">
            <w:pPr>
              <w:jc w:val="center"/>
              <w:rPr>
                <w:rFonts w:ascii="Arial" w:hAnsi="Arial" w:cs="Arial"/>
                <w:sz w:val="32"/>
              </w:rPr>
            </w:pPr>
            <w:r>
              <w:rPr>
                <w:rFonts w:ascii="Arial" w:hAnsi="Arial" w:cs="Arial"/>
                <w:sz w:val="32"/>
              </w:rPr>
              <w:t>13</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760521" w:rsidP="00394845">
            <w:pPr>
              <w:spacing w:after="120"/>
              <w:jc w:val="both"/>
              <w:rPr>
                <w:rFonts w:ascii="Arial" w:hAnsi="Arial" w:cs="Arial"/>
                <w:sz w:val="14"/>
                <w:szCs w:val="14"/>
              </w:rPr>
            </w:pPr>
            <w:r>
              <w:rPr>
                <w:rFonts w:ascii="Arial" w:hAnsi="Arial" w:cs="Arial"/>
                <w:sz w:val="24"/>
                <w:szCs w:val="24"/>
              </w:rPr>
              <w:t xml:space="preserve">This </w:t>
            </w:r>
            <w:r w:rsidR="00973CEE">
              <w:rPr>
                <w:rFonts w:ascii="Arial" w:hAnsi="Arial" w:cs="Arial"/>
                <w:sz w:val="24"/>
                <w:szCs w:val="24"/>
              </w:rPr>
              <w:t>is an exceptionally well written piece of work. The narrative is well presented and supported with appropriate references throughout. If there were to be a criticism it is just that I think your reference sourcing could be a little more expansive but what you have used sourced has been used to good effect.</w:t>
            </w:r>
            <w:r w:rsidR="00464175">
              <w:rPr>
                <w:rFonts w:ascii="Arial" w:hAnsi="Arial" w:cs="Arial"/>
                <w:sz w:val="24"/>
                <w:szCs w:val="24"/>
              </w:rPr>
              <w:t xml:space="preserve"> The site history was really excellent well done.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464175" w:rsidRDefault="00152E9D" w:rsidP="0046417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760521" w:rsidP="00DE590F">
            <w:pPr>
              <w:jc w:val="center"/>
              <w:rPr>
                <w:rFonts w:ascii="Arial" w:hAnsi="Arial" w:cs="Arial"/>
                <w:sz w:val="32"/>
              </w:rPr>
            </w:pPr>
            <w:r>
              <w:rPr>
                <w:rFonts w:ascii="Arial" w:hAnsi="Arial" w:cs="Arial"/>
                <w:sz w:val="32"/>
              </w:rPr>
              <w:t>1</w:t>
            </w:r>
            <w:r w:rsidR="00DE590F">
              <w:rPr>
                <w:rFonts w:ascii="Arial" w:hAnsi="Arial" w:cs="Arial"/>
                <w:sz w:val="32"/>
              </w:rPr>
              <w:t>4</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37B52" w:rsidP="00137B52">
            <w:pPr>
              <w:spacing w:after="120"/>
              <w:jc w:val="both"/>
              <w:rPr>
                <w:rFonts w:ascii="Arial" w:hAnsi="Arial" w:cs="Arial"/>
                <w:sz w:val="14"/>
                <w:szCs w:val="14"/>
              </w:rPr>
            </w:pPr>
            <w:r>
              <w:rPr>
                <w:rFonts w:ascii="Arial" w:hAnsi="Arial" w:cs="Arial"/>
                <w:sz w:val="24"/>
                <w:szCs w:val="24"/>
              </w:rPr>
              <w:t xml:space="preserve">The idea of phytoremediation was </w:t>
            </w:r>
            <w:r w:rsidR="00760521">
              <w:rPr>
                <w:rFonts w:ascii="Arial" w:hAnsi="Arial" w:cs="Arial"/>
                <w:sz w:val="24"/>
                <w:szCs w:val="24"/>
              </w:rPr>
              <w:t>articulated</w:t>
            </w:r>
            <w:r>
              <w:rPr>
                <w:rFonts w:ascii="Arial" w:hAnsi="Arial" w:cs="Arial"/>
                <w:sz w:val="24"/>
                <w:szCs w:val="24"/>
              </w:rPr>
              <w:t xml:space="preserve"> and various planting techniques were discussed. </w:t>
            </w:r>
            <w:r w:rsidR="00760521">
              <w:rPr>
                <w:rFonts w:ascii="Arial" w:hAnsi="Arial" w:cs="Arial"/>
                <w:sz w:val="24"/>
                <w:szCs w:val="24"/>
              </w:rPr>
              <w:t>You clearly presented a d</w:t>
            </w:r>
            <w:r w:rsidR="00DE590F">
              <w:rPr>
                <w:rFonts w:ascii="Arial" w:hAnsi="Arial" w:cs="Arial"/>
                <w:sz w:val="24"/>
                <w:szCs w:val="24"/>
              </w:rPr>
              <w:t>epth</w:t>
            </w:r>
            <w:r w:rsidR="00760521">
              <w:rPr>
                <w:rFonts w:ascii="Arial" w:hAnsi="Arial" w:cs="Arial"/>
                <w:sz w:val="24"/>
                <w:szCs w:val="24"/>
              </w:rPr>
              <w:t xml:space="preserve"> of knowledge regarding tree preferences </w:t>
            </w:r>
            <w:r w:rsidR="00DE590F">
              <w:rPr>
                <w:rFonts w:ascii="Arial" w:hAnsi="Arial" w:cs="Arial"/>
                <w:sz w:val="24"/>
                <w:szCs w:val="24"/>
              </w:rPr>
              <w:t>and importantly, related that information back to the survey site. I</w:t>
            </w:r>
            <w:r w:rsidR="000E612F">
              <w:rPr>
                <w:rFonts w:ascii="Arial" w:hAnsi="Arial" w:cs="Arial"/>
                <w:sz w:val="24"/>
                <w:szCs w:val="24"/>
              </w:rPr>
              <w:t>nclusion of site photographs is always very useful.</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D5CC7" w:rsidP="00FB74A6">
            <w:pPr>
              <w:jc w:val="center"/>
              <w:rPr>
                <w:rFonts w:ascii="Arial" w:hAnsi="Arial" w:cs="Arial"/>
                <w:sz w:val="32"/>
              </w:rPr>
            </w:pPr>
            <w:r>
              <w:rPr>
                <w:rFonts w:ascii="Arial" w:hAnsi="Arial" w:cs="Arial"/>
                <w:sz w:val="32"/>
              </w:rPr>
              <w:t>2</w:t>
            </w:r>
            <w:r w:rsidR="00FB74A6">
              <w:rPr>
                <w:rFonts w:ascii="Arial" w:hAnsi="Arial" w:cs="Arial"/>
                <w:sz w:val="32"/>
              </w:rPr>
              <w:t>9</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64381F">
            <w:pPr>
              <w:spacing w:after="120"/>
              <w:jc w:val="both"/>
              <w:rPr>
                <w:rFonts w:ascii="Arial" w:hAnsi="Arial" w:cs="Arial"/>
                <w:sz w:val="14"/>
                <w:szCs w:val="14"/>
              </w:rPr>
            </w:pPr>
          </w:p>
          <w:p w:rsidR="00152E9D" w:rsidRPr="00A406E5" w:rsidRDefault="00760521" w:rsidP="00FB74A6">
            <w:pPr>
              <w:spacing w:after="120"/>
              <w:jc w:val="both"/>
              <w:rPr>
                <w:rFonts w:ascii="Arial" w:hAnsi="Arial" w:cs="Arial"/>
                <w:sz w:val="14"/>
                <w:szCs w:val="14"/>
              </w:rPr>
            </w:pPr>
            <w:r>
              <w:rPr>
                <w:rFonts w:ascii="Arial" w:hAnsi="Arial" w:cs="Arial"/>
                <w:sz w:val="24"/>
                <w:szCs w:val="24"/>
              </w:rPr>
              <w:t>The m</w:t>
            </w:r>
            <w:r w:rsidR="00066D9A">
              <w:rPr>
                <w:rFonts w:ascii="Arial" w:hAnsi="Arial" w:cs="Arial"/>
                <w:sz w:val="24"/>
                <w:szCs w:val="24"/>
              </w:rPr>
              <w:t xml:space="preserve">ethodology for the site visit </w:t>
            </w:r>
            <w:r>
              <w:rPr>
                <w:rFonts w:ascii="Arial" w:hAnsi="Arial" w:cs="Arial"/>
                <w:sz w:val="24"/>
                <w:szCs w:val="24"/>
              </w:rPr>
              <w:t>was clearly explained</w:t>
            </w:r>
            <w:r w:rsidR="00FB74A6">
              <w:rPr>
                <w:rFonts w:ascii="Arial" w:hAnsi="Arial" w:cs="Arial"/>
                <w:sz w:val="24"/>
                <w:szCs w:val="24"/>
              </w:rPr>
              <w:t xml:space="preserve"> and at the start of the analysis, a detailed review of the site’s weather conditions was presented. What is especially commendable is that where site specifics were not determinable, you provided general UK wide summaries of notable weather events.  That’s exactly what an academic should be doing! The data interpretation covered most bases but some of the observations regarding side exposure were very applicable and not many students pick up on this fact. What was really impressive in the presentation was that you looked at similar species in other plots (A) and concluded that given the data measurements, fertiliser had no effect at all. Additional, you considered collapsed culverts and run off patterns and correlated that with mortality across the site. Really first class.</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D5CC7" w:rsidP="009455A9">
            <w:pPr>
              <w:jc w:val="center"/>
              <w:rPr>
                <w:rFonts w:ascii="Arial" w:hAnsi="Arial" w:cs="Arial"/>
                <w:sz w:val="32"/>
              </w:rPr>
            </w:pPr>
            <w:r>
              <w:rPr>
                <w:rFonts w:ascii="Arial" w:hAnsi="Arial" w:cs="Arial"/>
                <w:sz w:val="32"/>
              </w:rPr>
              <w:t>1</w:t>
            </w:r>
            <w:r w:rsidR="009455A9">
              <w:rPr>
                <w:rFonts w:ascii="Arial" w:hAnsi="Arial" w:cs="Arial"/>
                <w:sz w:val="32"/>
              </w:rPr>
              <w:t>7</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837228" w:rsidP="009455A9">
            <w:pPr>
              <w:spacing w:after="120"/>
              <w:jc w:val="both"/>
              <w:rPr>
                <w:rFonts w:ascii="Arial" w:hAnsi="Arial" w:cs="Arial"/>
                <w:sz w:val="14"/>
                <w:szCs w:val="14"/>
              </w:rPr>
            </w:pPr>
            <w:r>
              <w:rPr>
                <w:rFonts w:ascii="Arial" w:hAnsi="Arial" w:cs="Arial"/>
                <w:sz w:val="24"/>
                <w:szCs w:val="24"/>
              </w:rPr>
              <w:t>The data collection and vitality index score was appropriately conducted</w:t>
            </w:r>
            <w:r w:rsidR="00984D40">
              <w:rPr>
                <w:rFonts w:ascii="Arial" w:hAnsi="Arial" w:cs="Arial"/>
                <w:sz w:val="24"/>
                <w:szCs w:val="24"/>
              </w:rPr>
              <w:t xml:space="preserve"> and in particular the aerial vitality score graphic was very interesting</w:t>
            </w:r>
            <w:r>
              <w:rPr>
                <w:rFonts w:ascii="Arial" w:hAnsi="Arial" w:cs="Arial"/>
                <w:sz w:val="24"/>
                <w:szCs w:val="24"/>
              </w:rPr>
              <w:t>.</w:t>
            </w:r>
            <w:r w:rsidR="00902E77">
              <w:rPr>
                <w:rFonts w:ascii="Arial" w:hAnsi="Arial" w:cs="Arial"/>
                <w:sz w:val="24"/>
                <w:szCs w:val="24"/>
              </w:rPr>
              <w:t xml:space="preserve"> Overall you have attempted </w:t>
            </w:r>
            <w:r w:rsidR="00FD5CC7">
              <w:rPr>
                <w:rFonts w:ascii="Arial" w:hAnsi="Arial" w:cs="Arial"/>
                <w:sz w:val="24"/>
                <w:szCs w:val="24"/>
              </w:rPr>
              <w:t>a balanced judgement</w:t>
            </w:r>
            <w:r w:rsidR="009455A9">
              <w:rPr>
                <w:rFonts w:ascii="Arial" w:hAnsi="Arial" w:cs="Arial"/>
                <w:sz w:val="24"/>
                <w:szCs w:val="24"/>
              </w:rPr>
              <w:t>, with ground conditions, presence of fungi and other vegetation inlcuded</w:t>
            </w:r>
            <w:r w:rsidR="00FD5CC7">
              <w:rPr>
                <w:rFonts w:ascii="Arial" w:hAnsi="Arial" w:cs="Arial"/>
                <w:sz w:val="24"/>
                <w:szCs w:val="24"/>
              </w:rPr>
              <w:t xml:space="preserve">. </w:t>
            </w:r>
            <w:r w:rsidR="009455A9">
              <w:rPr>
                <w:rFonts w:ascii="Arial" w:hAnsi="Arial" w:cs="Arial"/>
                <w:sz w:val="24"/>
                <w:szCs w:val="24"/>
              </w:rPr>
              <w:t>While I might not agree with your conclusion regarding the project goals, you do offer some insightful areas for further study.</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5A1546" w:rsidP="00152E9D">
            <w:pPr>
              <w:jc w:val="center"/>
              <w:rPr>
                <w:rFonts w:ascii="Arial" w:hAnsi="Arial" w:cs="Arial"/>
                <w:sz w:val="32"/>
              </w:rPr>
            </w:pPr>
            <w:r>
              <w:rPr>
                <w:rFonts w:ascii="Arial" w:hAnsi="Arial" w:cs="Arial"/>
                <w:sz w:val="32"/>
              </w:rPr>
              <w:t>14</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464175" w:rsidRDefault="00464175" w:rsidP="005A1546">
            <w:pPr>
              <w:spacing w:after="120"/>
              <w:jc w:val="both"/>
              <w:rPr>
                <w:rFonts w:ascii="Arial" w:hAnsi="Arial" w:cs="Arial"/>
                <w:sz w:val="24"/>
                <w:szCs w:val="24"/>
              </w:rPr>
            </w:pPr>
            <w:r>
              <w:rPr>
                <w:rFonts w:ascii="Arial" w:hAnsi="Arial" w:cs="Arial"/>
                <w:sz w:val="24"/>
                <w:szCs w:val="24"/>
              </w:rPr>
              <w:t>The report layout could do with a little tidying up here and there to improve its presentation. However the sections were clearly separated and in keeping with standard report layouts.</w:t>
            </w:r>
          </w:p>
          <w:p w:rsidR="00152E9D" w:rsidRPr="00A406E5" w:rsidRDefault="009455A9" w:rsidP="009455A9">
            <w:pPr>
              <w:spacing w:after="120"/>
              <w:jc w:val="both"/>
              <w:rPr>
                <w:rFonts w:ascii="Arial" w:hAnsi="Arial" w:cs="Arial"/>
                <w:sz w:val="14"/>
                <w:szCs w:val="14"/>
              </w:rPr>
            </w:pPr>
            <w:r>
              <w:rPr>
                <w:rFonts w:ascii="Arial" w:hAnsi="Arial" w:cs="Arial"/>
                <w:sz w:val="24"/>
                <w:szCs w:val="24"/>
              </w:rPr>
              <w:t xml:space="preserve">Good referencing but do also remember to give your tables and graphics titles and numbers as well as citations. </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9455A9" w:rsidP="005A1546">
            <w:pPr>
              <w:jc w:val="right"/>
              <w:rPr>
                <w:rFonts w:ascii="Arial" w:hAnsi="Arial" w:cs="Arial"/>
                <w:b/>
                <w:bCs/>
              </w:rPr>
            </w:pPr>
            <w:r>
              <w:rPr>
                <w:rFonts w:ascii="Arial" w:hAnsi="Arial" w:cs="Arial"/>
                <w:b/>
                <w:bCs/>
              </w:rPr>
              <w:t>87</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tbl>
      <w:tblPr>
        <w:tblStyle w:val="TableGrid"/>
        <w:tblW w:w="0" w:type="auto"/>
        <w:tblLook w:val="04A0" w:firstRow="1" w:lastRow="0" w:firstColumn="1" w:lastColumn="0" w:noHBand="0" w:noVBand="1"/>
      </w:tblPr>
      <w:tblGrid>
        <w:gridCol w:w="10444"/>
      </w:tblGrid>
      <w:tr w:rsidR="005A1546" w:rsidTr="005A1546">
        <w:tc>
          <w:tcPr>
            <w:tcW w:w="10444" w:type="dxa"/>
          </w:tcPr>
          <w:p w:rsidR="005A1546" w:rsidRDefault="005A1546" w:rsidP="00152E9D">
            <w:pPr>
              <w:rPr>
                <w:rFonts w:ascii="Arial" w:hAnsi="Arial" w:cs="Arial"/>
              </w:rPr>
            </w:pPr>
          </w:p>
          <w:p w:rsidR="005A1546" w:rsidRPr="000D2EDC" w:rsidRDefault="005A1546" w:rsidP="00152E9D">
            <w:pPr>
              <w:rPr>
                <w:rFonts w:ascii="Arial" w:hAnsi="Arial" w:cs="Arial"/>
                <w:b/>
              </w:rPr>
            </w:pPr>
            <w:r w:rsidRPr="000D2EDC">
              <w:rPr>
                <w:rFonts w:ascii="Arial" w:hAnsi="Arial" w:cs="Arial"/>
                <w:b/>
              </w:rPr>
              <w:t xml:space="preserve">Presentation Feedback: </w:t>
            </w:r>
            <w:r w:rsidR="000D2EDC">
              <w:rPr>
                <w:rFonts w:ascii="Arial" w:hAnsi="Arial" w:cs="Arial"/>
                <w:b/>
              </w:rPr>
              <w:t>70%</w:t>
            </w:r>
          </w:p>
          <w:p w:rsidR="005A1546" w:rsidRDefault="005A1546" w:rsidP="00152E9D">
            <w:pPr>
              <w:rPr>
                <w:rFonts w:ascii="Arial" w:hAnsi="Arial" w:cs="Arial"/>
              </w:rPr>
            </w:pPr>
          </w:p>
          <w:p w:rsidR="005A1546" w:rsidRDefault="000D2EDC" w:rsidP="000D2EDC">
            <w:pPr>
              <w:jc w:val="both"/>
              <w:rPr>
                <w:rFonts w:ascii="Arial" w:hAnsi="Arial" w:cs="Arial"/>
              </w:rPr>
            </w:pPr>
            <w:r>
              <w:rPr>
                <w:rFonts w:ascii="Arial" w:hAnsi="Arial" w:cs="Arial"/>
              </w:rPr>
              <w:t xml:space="preserve">Overall a confident performance and when questions were posed, you </w:t>
            </w:r>
            <w:r w:rsidR="001A252B">
              <w:rPr>
                <w:rFonts w:ascii="Arial" w:hAnsi="Arial" w:cs="Arial"/>
              </w:rPr>
              <w:t xml:space="preserve">all attempted to answer them </w:t>
            </w:r>
            <w:r>
              <w:rPr>
                <w:rFonts w:ascii="Arial" w:hAnsi="Arial" w:cs="Arial"/>
              </w:rPr>
              <w:t xml:space="preserve">very coherently. Although you were just looking at your </w:t>
            </w:r>
            <w:r w:rsidR="001A252B">
              <w:rPr>
                <w:rFonts w:ascii="Arial" w:hAnsi="Arial" w:cs="Arial"/>
              </w:rPr>
              <w:t xml:space="preserve">own </w:t>
            </w:r>
            <w:r>
              <w:rPr>
                <w:rFonts w:ascii="Arial" w:hAnsi="Arial" w:cs="Arial"/>
              </w:rPr>
              <w:t xml:space="preserve">Block you did seem to have an appreciation of all the plots within the site. As with the report comments above, </w:t>
            </w:r>
            <w:r w:rsidR="001A252B">
              <w:rPr>
                <w:rFonts w:ascii="Arial" w:hAnsi="Arial" w:cs="Arial"/>
              </w:rPr>
              <w:t xml:space="preserve">some </w:t>
            </w:r>
            <w:r>
              <w:rPr>
                <w:rFonts w:ascii="Arial" w:hAnsi="Arial" w:cs="Arial"/>
              </w:rPr>
              <w:t xml:space="preserve">might have dug deeper into </w:t>
            </w:r>
            <w:r w:rsidR="001A252B">
              <w:rPr>
                <w:rFonts w:ascii="Arial" w:hAnsi="Arial" w:cs="Arial"/>
              </w:rPr>
              <w:t xml:space="preserve">trends and </w:t>
            </w:r>
            <w:r>
              <w:rPr>
                <w:rFonts w:ascii="Arial" w:hAnsi="Arial" w:cs="Arial"/>
              </w:rPr>
              <w:t>findings</w:t>
            </w:r>
            <w:r w:rsidR="001A252B">
              <w:rPr>
                <w:rFonts w:ascii="Arial" w:hAnsi="Arial" w:cs="Arial"/>
              </w:rPr>
              <w:t xml:space="preserve"> but overall there was a really good attempt to validate your data. While most of you did comment on the w</w:t>
            </w:r>
            <w:r>
              <w:rPr>
                <w:rFonts w:ascii="Arial" w:hAnsi="Arial" w:cs="Arial"/>
              </w:rPr>
              <w:t xml:space="preserve">eather conditions </w:t>
            </w:r>
            <w:r w:rsidR="001A252B">
              <w:rPr>
                <w:rFonts w:ascii="Arial" w:hAnsi="Arial" w:cs="Arial"/>
              </w:rPr>
              <w:t>at the time p</w:t>
            </w:r>
            <w:r>
              <w:rPr>
                <w:rFonts w:ascii="Arial" w:hAnsi="Arial" w:cs="Arial"/>
              </w:rPr>
              <w:t xml:space="preserve">lanting, Autumn is </w:t>
            </w:r>
            <w:r w:rsidR="001A252B">
              <w:rPr>
                <w:rFonts w:ascii="Arial" w:hAnsi="Arial" w:cs="Arial"/>
              </w:rPr>
              <w:t xml:space="preserve">actually </w:t>
            </w:r>
            <w:r>
              <w:rPr>
                <w:rFonts w:ascii="Arial" w:hAnsi="Arial" w:cs="Arial"/>
              </w:rPr>
              <w:t xml:space="preserve">the preferred </w:t>
            </w:r>
            <w:r w:rsidR="001A252B">
              <w:rPr>
                <w:rFonts w:ascii="Arial" w:hAnsi="Arial" w:cs="Arial"/>
              </w:rPr>
              <w:t xml:space="preserve">recommended </w:t>
            </w:r>
            <w:r>
              <w:rPr>
                <w:rFonts w:ascii="Arial" w:hAnsi="Arial" w:cs="Arial"/>
              </w:rPr>
              <w:t xml:space="preserve">time, when trees are dormant and there is plentiful water available. </w:t>
            </w:r>
          </w:p>
          <w:p w:rsidR="005A1546" w:rsidRDefault="005A1546" w:rsidP="00152E9D">
            <w:pPr>
              <w:rPr>
                <w:rFonts w:ascii="Arial" w:hAnsi="Arial" w:cs="Arial"/>
              </w:rPr>
            </w:pPr>
          </w:p>
        </w:tc>
      </w:tr>
    </w:tbl>
    <w:p w:rsidR="00C073F1" w:rsidRDefault="00C073F1" w:rsidP="00152E9D">
      <w:pPr>
        <w:rPr>
          <w:rFonts w:ascii="Arial" w:hAnsi="Arial" w:cs="Arial"/>
        </w:rPr>
      </w:pPr>
    </w:p>
    <w:p w:rsidR="00C073F1" w:rsidRDefault="00C073F1" w:rsidP="00152E9D">
      <w:pPr>
        <w:rPr>
          <w:rFonts w:ascii="Arial" w:hAnsi="Arial" w:cs="Arial"/>
        </w:rPr>
      </w:pPr>
    </w:p>
    <w:p w:rsidR="005A1546" w:rsidRDefault="005A1546" w:rsidP="00152E9D">
      <w:pPr>
        <w:rPr>
          <w:rFonts w:ascii="Arial" w:hAnsi="Arial" w:cs="Arial"/>
        </w:rPr>
      </w:pPr>
    </w:p>
    <w:p w:rsidR="005A1546" w:rsidRDefault="005A1546" w:rsidP="00152E9D">
      <w:pPr>
        <w:rPr>
          <w:rFonts w:ascii="Arial" w:hAnsi="Arial" w:cs="Arial"/>
        </w:rPr>
      </w:pPr>
    </w:p>
    <w:tbl>
      <w:tblPr>
        <w:tblStyle w:val="TableGrid"/>
        <w:tblW w:w="0" w:type="auto"/>
        <w:tblLook w:val="04A0" w:firstRow="1" w:lastRow="0" w:firstColumn="1" w:lastColumn="0" w:noHBand="0" w:noVBand="1"/>
      </w:tblPr>
      <w:tblGrid>
        <w:gridCol w:w="10444"/>
      </w:tblGrid>
      <w:tr w:rsidR="000D2EDC" w:rsidTr="000D2EDC">
        <w:tc>
          <w:tcPr>
            <w:tcW w:w="10444" w:type="dxa"/>
          </w:tcPr>
          <w:p w:rsidR="000D2EDC" w:rsidRPr="000D2EDC" w:rsidRDefault="000D2EDC" w:rsidP="00152E9D">
            <w:pPr>
              <w:rPr>
                <w:rFonts w:ascii="Arial" w:hAnsi="Arial" w:cs="Arial"/>
                <w:b/>
              </w:rPr>
            </w:pPr>
            <w:r w:rsidRPr="000D2EDC">
              <w:rPr>
                <w:rFonts w:ascii="Arial" w:hAnsi="Arial" w:cs="Arial"/>
                <w:b/>
              </w:rPr>
              <w:t xml:space="preserve">OVERALL GRADE: </w:t>
            </w:r>
          </w:p>
          <w:p w:rsidR="000D2EDC" w:rsidRDefault="000D2EDC" w:rsidP="00152E9D">
            <w:pPr>
              <w:rPr>
                <w:rFonts w:ascii="Arial" w:hAnsi="Arial" w:cs="Arial"/>
              </w:rPr>
            </w:pPr>
          </w:p>
          <w:p w:rsidR="000D2EDC" w:rsidRDefault="000D2EDC" w:rsidP="00152E9D">
            <w:pPr>
              <w:rPr>
                <w:rFonts w:ascii="Arial" w:hAnsi="Arial" w:cs="Arial"/>
              </w:rPr>
            </w:pPr>
          </w:p>
          <w:p w:rsidR="000D2EDC" w:rsidRDefault="000D2EDC" w:rsidP="00152E9D">
            <w:pPr>
              <w:rPr>
                <w:rFonts w:ascii="Arial" w:hAnsi="Arial" w:cs="Arial"/>
              </w:rPr>
            </w:pPr>
            <w:r>
              <w:rPr>
                <w:rFonts w:ascii="Arial" w:hAnsi="Arial" w:cs="Arial"/>
              </w:rPr>
              <w:t>Report</w:t>
            </w:r>
            <w:r w:rsidR="000508D4">
              <w:rPr>
                <w:rFonts w:ascii="Arial" w:hAnsi="Arial" w:cs="Arial"/>
              </w:rPr>
              <w:t xml:space="preserve"> </w:t>
            </w:r>
            <w:r w:rsidR="009455A9">
              <w:rPr>
                <w:rFonts w:ascii="Arial" w:hAnsi="Arial" w:cs="Arial"/>
              </w:rPr>
              <w:t>87</w:t>
            </w:r>
            <w:r w:rsidR="000508D4">
              <w:rPr>
                <w:rFonts w:ascii="Arial" w:hAnsi="Arial" w:cs="Arial"/>
              </w:rPr>
              <w:t xml:space="preserve">%  (80%)          - </w:t>
            </w:r>
            <w:r w:rsidR="009455A9">
              <w:rPr>
                <w:rFonts w:ascii="Arial" w:hAnsi="Arial" w:cs="Arial"/>
              </w:rPr>
              <w:t>69.6%</w:t>
            </w:r>
            <w:r>
              <w:rPr>
                <w:rFonts w:ascii="Arial" w:hAnsi="Arial" w:cs="Arial"/>
              </w:rPr>
              <w:t xml:space="preserve"> }  </w:t>
            </w:r>
            <w:r w:rsidR="009455A9">
              <w:rPr>
                <w:rFonts w:ascii="Arial" w:hAnsi="Arial" w:cs="Arial"/>
                <w:b/>
                <w:sz w:val="24"/>
                <w:szCs w:val="24"/>
              </w:rPr>
              <w:t>84</w:t>
            </w:r>
            <w:r w:rsidRPr="000D2EDC">
              <w:rPr>
                <w:rFonts w:ascii="Arial" w:hAnsi="Arial" w:cs="Arial"/>
                <w:b/>
                <w:sz w:val="24"/>
                <w:szCs w:val="24"/>
              </w:rPr>
              <w:t>%</w:t>
            </w:r>
          </w:p>
          <w:p w:rsidR="000D2EDC" w:rsidRDefault="000D2EDC" w:rsidP="00152E9D">
            <w:pPr>
              <w:rPr>
                <w:rFonts w:ascii="Arial" w:hAnsi="Arial" w:cs="Arial"/>
              </w:rPr>
            </w:pPr>
            <w:r>
              <w:rPr>
                <w:rFonts w:ascii="Arial" w:hAnsi="Arial" w:cs="Arial"/>
              </w:rPr>
              <w:t>Presentation 70% (20%) – 14%    }</w:t>
            </w:r>
          </w:p>
          <w:p w:rsidR="000D2EDC" w:rsidRDefault="000D2EDC" w:rsidP="00152E9D">
            <w:pPr>
              <w:rPr>
                <w:rFonts w:ascii="Arial" w:hAnsi="Arial" w:cs="Arial"/>
              </w:rPr>
            </w:pPr>
          </w:p>
        </w:tc>
      </w:tr>
    </w:tbl>
    <w:p w:rsidR="005A1546" w:rsidRDefault="005A1546" w:rsidP="00152E9D">
      <w:pPr>
        <w:rPr>
          <w:rFonts w:ascii="Arial" w:hAnsi="Arial" w:cs="Arial"/>
        </w:rPr>
      </w:pPr>
    </w:p>
    <w:p w:rsidR="005A1546" w:rsidRDefault="005A1546" w:rsidP="00152E9D">
      <w:pPr>
        <w:rPr>
          <w:rFonts w:ascii="Arial" w:hAnsi="Arial" w:cs="Arial"/>
        </w:rPr>
      </w:pPr>
    </w:p>
    <w:p w:rsidR="005A1546" w:rsidRDefault="005A1546" w:rsidP="00152E9D">
      <w:pPr>
        <w:rPr>
          <w:rFonts w:ascii="Arial" w:hAnsi="Arial" w:cs="Arial"/>
          <w:vanish/>
        </w:rPr>
        <w:sectPr w:rsidR="005A1546"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0866" w:rsidRDefault="00C20866">
      <w:r>
        <w:separator/>
      </w:r>
    </w:p>
  </w:endnote>
  <w:endnote w:type="continuationSeparator" w:id="0">
    <w:p w:rsidR="00C20866" w:rsidRDefault="00C20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07306">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07306">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0866" w:rsidRDefault="00C20866">
      <w:r>
        <w:separator/>
      </w:r>
    </w:p>
  </w:footnote>
  <w:footnote w:type="continuationSeparator" w:id="0">
    <w:p w:rsidR="00C20866" w:rsidRDefault="00C208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7306"/>
    <w:rsid w:val="00011666"/>
    <w:rsid w:val="00026B02"/>
    <w:rsid w:val="000508D4"/>
    <w:rsid w:val="00066D9A"/>
    <w:rsid w:val="000822E5"/>
    <w:rsid w:val="000971FC"/>
    <w:rsid w:val="000A1BDE"/>
    <w:rsid w:val="000A2A3A"/>
    <w:rsid w:val="000A492A"/>
    <w:rsid w:val="000B1BD1"/>
    <w:rsid w:val="000D2EDC"/>
    <w:rsid w:val="000D2F80"/>
    <w:rsid w:val="000E413A"/>
    <w:rsid w:val="000E612F"/>
    <w:rsid w:val="000F1813"/>
    <w:rsid w:val="000F5AA3"/>
    <w:rsid w:val="00100396"/>
    <w:rsid w:val="00100B5C"/>
    <w:rsid w:val="001106E9"/>
    <w:rsid w:val="00124CA5"/>
    <w:rsid w:val="00134F77"/>
    <w:rsid w:val="001363A5"/>
    <w:rsid w:val="00137B52"/>
    <w:rsid w:val="00152E9D"/>
    <w:rsid w:val="00154487"/>
    <w:rsid w:val="0017512A"/>
    <w:rsid w:val="00191879"/>
    <w:rsid w:val="00196958"/>
    <w:rsid w:val="001A1E39"/>
    <w:rsid w:val="001A24F3"/>
    <w:rsid w:val="001A252B"/>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40ED9"/>
    <w:rsid w:val="00352C4A"/>
    <w:rsid w:val="00362560"/>
    <w:rsid w:val="003732FD"/>
    <w:rsid w:val="003753B2"/>
    <w:rsid w:val="00376559"/>
    <w:rsid w:val="00382BAA"/>
    <w:rsid w:val="00384D73"/>
    <w:rsid w:val="00393EB6"/>
    <w:rsid w:val="00394845"/>
    <w:rsid w:val="003A3CE5"/>
    <w:rsid w:val="003B366F"/>
    <w:rsid w:val="003B3F9D"/>
    <w:rsid w:val="003B6C95"/>
    <w:rsid w:val="003E52B2"/>
    <w:rsid w:val="003E5751"/>
    <w:rsid w:val="004046A9"/>
    <w:rsid w:val="00404C50"/>
    <w:rsid w:val="00423934"/>
    <w:rsid w:val="00426244"/>
    <w:rsid w:val="00451810"/>
    <w:rsid w:val="00464175"/>
    <w:rsid w:val="00470A38"/>
    <w:rsid w:val="00477880"/>
    <w:rsid w:val="004874DE"/>
    <w:rsid w:val="004B5334"/>
    <w:rsid w:val="004B6C14"/>
    <w:rsid w:val="004C63E5"/>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2FA8"/>
    <w:rsid w:val="005969E2"/>
    <w:rsid w:val="005A1546"/>
    <w:rsid w:val="005A1689"/>
    <w:rsid w:val="005B61CD"/>
    <w:rsid w:val="005D1D58"/>
    <w:rsid w:val="005D432C"/>
    <w:rsid w:val="005E285E"/>
    <w:rsid w:val="005E72F8"/>
    <w:rsid w:val="005F0579"/>
    <w:rsid w:val="005F3A53"/>
    <w:rsid w:val="006062A3"/>
    <w:rsid w:val="00610E08"/>
    <w:rsid w:val="006140BF"/>
    <w:rsid w:val="006154C9"/>
    <w:rsid w:val="006161BE"/>
    <w:rsid w:val="00620787"/>
    <w:rsid w:val="00632434"/>
    <w:rsid w:val="0063478F"/>
    <w:rsid w:val="0064381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0521"/>
    <w:rsid w:val="0077059D"/>
    <w:rsid w:val="00770C81"/>
    <w:rsid w:val="00791024"/>
    <w:rsid w:val="00793F0A"/>
    <w:rsid w:val="007A2657"/>
    <w:rsid w:val="007C682C"/>
    <w:rsid w:val="007D2385"/>
    <w:rsid w:val="007D530B"/>
    <w:rsid w:val="007D5DE2"/>
    <w:rsid w:val="007F214F"/>
    <w:rsid w:val="00800069"/>
    <w:rsid w:val="008042F0"/>
    <w:rsid w:val="008310A0"/>
    <w:rsid w:val="00835D29"/>
    <w:rsid w:val="00837228"/>
    <w:rsid w:val="00842E7F"/>
    <w:rsid w:val="00852933"/>
    <w:rsid w:val="008566E5"/>
    <w:rsid w:val="008566FE"/>
    <w:rsid w:val="00860187"/>
    <w:rsid w:val="00865B46"/>
    <w:rsid w:val="00876F74"/>
    <w:rsid w:val="00896134"/>
    <w:rsid w:val="008A62BC"/>
    <w:rsid w:val="008B43E7"/>
    <w:rsid w:val="008D763F"/>
    <w:rsid w:val="008F036F"/>
    <w:rsid w:val="008F1308"/>
    <w:rsid w:val="008F78C2"/>
    <w:rsid w:val="00902631"/>
    <w:rsid w:val="00902E77"/>
    <w:rsid w:val="00904568"/>
    <w:rsid w:val="00911394"/>
    <w:rsid w:val="00923EF2"/>
    <w:rsid w:val="00926D25"/>
    <w:rsid w:val="00926E9D"/>
    <w:rsid w:val="009315A0"/>
    <w:rsid w:val="00932C6E"/>
    <w:rsid w:val="00933F10"/>
    <w:rsid w:val="009433C5"/>
    <w:rsid w:val="009455A9"/>
    <w:rsid w:val="00965881"/>
    <w:rsid w:val="00973CEE"/>
    <w:rsid w:val="00984D40"/>
    <w:rsid w:val="009871FF"/>
    <w:rsid w:val="00990799"/>
    <w:rsid w:val="00995D51"/>
    <w:rsid w:val="009A0631"/>
    <w:rsid w:val="009B10ED"/>
    <w:rsid w:val="009B5647"/>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4F2F"/>
    <w:rsid w:val="00B81AD3"/>
    <w:rsid w:val="00B829D8"/>
    <w:rsid w:val="00B84B5B"/>
    <w:rsid w:val="00B86446"/>
    <w:rsid w:val="00BA1176"/>
    <w:rsid w:val="00BC0703"/>
    <w:rsid w:val="00BE0B01"/>
    <w:rsid w:val="00BE79C7"/>
    <w:rsid w:val="00BF3CB5"/>
    <w:rsid w:val="00C01A3F"/>
    <w:rsid w:val="00C073F1"/>
    <w:rsid w:val="00C1285B"/>
    <w:rsid w:val="00C1361B"/>
    <w:rsid w:val="00C14E1F"/>
    <w:rsid w:val="00C20866"/>
    <w:rsid w:val="00C315AF"/>
    <w:rsid w:val="00C36D9A"/>
    <w:rsid w:val="00C4138E"/>
    <w:rsid w:val="00C44A72"/>
    <w:rsid w:val="00C61FC2"/>
    <w:rsid w:val="00C705F9"/>
    <w:rsid w:val="00C80F0F"/>
    <w:rsid w:val="00C8667A"/>
    <w:rsid w:val="00C9033D"/>
    <w:rsid w:val="00C93BCB"/>
    <w:rsid w:val="00CC241A"/>
    <w:rsid w:val="00CE4035"/>
    <w:rsid w:val="00CE65AB"/>
    <w:rsid w:val="00CF2ED4"/>
    <w:rsid w:val="00CF4266"/>
    <w:rsid w:val="00D22D9C"/>
    <w:rsid w:val="00D241F1"/>
    <w:rsid w:val="00D275CB"/>
    <w:rsid w:val="00D30DFA"/>
    <w:rsid w:val="00D463A5"/>
    <w:rsid w:val="00D4710D"/>
    <w:rsid w:val="00D47D25"/>
    <w:rsid w:val="00D62ACD"/>
    <w:rsid w:val="00DA36EE"/>
    <w:rsid w:val="00DB116D"/>
    <w:rsid w:val="00DD17CC"/>
    <w:rsid w:val="00DE217A"/>
    <w:rsid w:val="00DE590F"/>
    <w:rsid w:val="00DE67C2"/>
    <w:rsid w:val="00DF321B"/>
    <w:rsid w:val="00E230E0"/>
    <w:rsid w:val="00E27F15"/>
    <w:rsid w:val="00E51AAC"/>
    <w:rsid w:val="00E66CC0"/>
    <w:rsid w:val="00E728A9"/>
    <w:rsid w:val="00E807D9"/>
    <w:rsid w:val="00EA0F4E"/>
    <w:rsid w:val="00EA295B"/>
    <w:rsid w:val="00EA3B9B"/>
    <w:rsid w:val="00EA6801"/>
    <w:rsid w:val="00EB4F96"/>
    <w:rsid w:val="00EC1ED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6ABE"/>
    <w:rsid w:val="00F57A89"/>
    <w:rsid w:val="00F61A20"/>
    <w:rsid w:val="00F63DD9"/>
    <w:rsid w:val="00F67644"/>
    <w:rsid w:val="00F8381F"/>
    <w:rsid w:val="00F847F3"/>
    <w:rsid w:val="00FA04CD"/>
    <w:rsid w:val="00FA1EA5"/>
    <w:rsid w:val="00FA25F5"/>
    <w:rsid w:val="00FA2810"/>
    <w:rsid w:val="00FA68F8"/>
    <w:rsid w:val="00FB1DC0"/>
    <w:rsid w:val="00FB3B4E"/>
    <w:rsid w:val="00FB4521"/>
    <w:rsid w:val="00FB4F84"/>
    <w:rsid w:val="00FB5CF8"/>
    <w:rsid w:val="00FB74A6"/>
    <w:rsid w:val="00FD5CC7"/>
    <w:rsid w:val="00FF273B"/>
    <w:rsid w:val="00FF564C"/>
    <w:rsid w:val="00FF5AAD"/>
    <w:rsid w:val="00FF795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7FC5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TotalTime>
  <Pages>10</Pages>
  <Words>3583</Words>
  <Characters>20424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23960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Rhian Jenkins</cp:lastModifiedBy>
  <cp:revision>7</cp:revision>
  <cp:lastPrinted>2014-10-10T07:42:00Z</cp:lastPrinted>
  <dcterms:created xsi:type="dcterms:W3CDTF">2020-01-10T17:23:00Z</dcterms:created>
  <dcterms:modified xsi:type="dcterms:W3CDTF">2020-06-30T08:21:00Z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