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D20CF" w14:textId="7ADDC0EB" w:rsidR="00E87532" w:rsidRDefault="00307DA8" w:rsidP="00307DA8">
      <w:pPr>
        <w:spacing w:line="480" w:lineRule="auto"/>
        <w:ind w:left="4320"/>
        <w:jc w:val="both"/>
        <w:rPr>
          <w:rFonts w:eastAsiaTheme="minorEastAsia"/>
          <w:color w:val="1E1E1E"/>
          <w:sz w:val="24"/>
          <w:szCs w:val="24"/>
        </w:rPr>
      </w:pPr>
      <w:r>
        <w:rPr>
          <w:rFonts w:eastAsiaTheme="minorEastAsia"/>
          <w:color w:val="1E1E1E"/>
          <w:sz w:val="24"/>
          <w:szCs w:val="24"/>
        </w:rPr>
        <w:t>Script</w:t>
      </w:r>
      <w:r w:rsidR="00E87532">
        <w:rPr>
          <w:rFonts w:eastAsiaTheme="minorEastAsia"/>
          <w:color w:val="1E1E1E"/>
          <w:sz w:val="24"/>
          <w:szCs w:val="24"/>
        </w:rPr>
        <w:t xml:space="preserve"> </w:t>
      </w:r>
    </w:p>
    <w:p w14:paraId="4EC3DAE7" w14:textId="5FA0E109" w:rsidR="5A7CB05A" w:rsidRDefault="00E87532" w:rsidP="47635355">
      <w:pPr>
        <w:spacing w:line="480" w:lineRule="auto"/>
        <w:jc w:val="both"/>
        <w:rPr>
          <w:rFonts w:eastAsiaTheme="minorEastAsia"/>
          <w:color w:val="1E1E1E"/>
          <w:sz w:val="24"/>
          <w:szCs w:val="24"/>
        </w:rPr>
      </w:pPr>
      <w:r>
        <w:rPr>
          <w:rFonts w:eastAsiaTheme="minorEastAsia"/>
          <w:color w:val="1E1E1E"/>
          <w:sz w:val="24"/>
          <w:szCs w:val="24"/>
        </w:rPr>
        <w:t xml:space="preserve">Caitlin Joyce </w:t>
      </w:r>
      <w:r w:rsidR="001A1F66">
        <w:rPr>
          <w:rFonts w:eastAsiaTheme="minorEastAsia"/>
          <w:color w:val="1E1E1E"/>
          <w:sz w:val="24"/>
          <w:szCs w:val="24"/>
        </w:rPr>
        <w:t xml:space="preserve">– 2204263 </w:t>
      </w:r>
    </w:p>
    <w:p w14:paraId="36DF52E6" w14:textId="0987709F" w:rsidR="50F4677F" w:rsidRDefault="50F4677F" w:rsidP="47635355">
      <w:pPr>
        <w:spacing w:line="480" w:lineRule="auto"/>
        <w:jc w:val="both"/>
        <w:rPr>
          <w:rFonts w:eastAsiaTheme="minorEastAsia"/>
          <w:b/>
          <w:bCs/>
          <w:color w:val="1E1E1E"/>
          <w:sz w:val="24"/>
          <w:szCs w:val="24"/>
        </w:rPr>
      </w:pPr>
      <w:r w:rsidRPr="0B1A8DC4">
        <w:rPr>
          <w:rFonts w:eastAsiaTheme="minorEastAsia"/>
          <w:b/>
          <w:bCs/>
          <w:color w:val="1E1E1E"/>
          <w:sz w:val="24"/>
          <w:szCs w:val="24"/>
        </w:rPr>
        <w:t>Cue card 1</w:t>
      </w:r>
      <w:r w:rsidR="6DAD8318" w:rsidRPr="0B1A8DC4">
        <w:rPr>
          <w:rFonts w:eastAsiaTheme="minorEastAsia"/>
          <w:b/>
          <w:bCs/>
          <w:color w:val="1E1E1E"/>
          <w:sz w:val="24"/>
          <w:szCs w:val="24"/>
        </w:rPr>
        <w:t xml:space="preserve"> </w:t>
      </w:r>
      <w:r w:rsidRPr="0B1A8DC4">
        <w:rPr>
          <w:rFonts w:eastAsiaTheme="minorEastAsia"/>
          <w:b/>
          <w:bCs/>
          <w:color w:val="1E1E1E"/>
          <w:sz w:val="24"/>
          <w:szCs w:val="24"/>
        </w:rPr>
        <w:t xml:space="preserve"> </w:t>
      </w:r>
    </w:p>
    <w:p w14:paraId="22DF9833" w14:textId="7A181430" w:rsidR="0260883E" w:rsidRDefault="0260883E" w:rsidP="47635355">
      <w:pPr>
        <w:spacing w:line="480" w:lineRule="auto"/>
        <w:jc w:val="both"/>
        <w:rPr>
          <w:rFonts w:eastAsiaTheme="minorEastAsia"/>
          <w:color w:val="1E1E1E"/>
          <w:sz w:val="24"/>
          <w:szCs w:val="24"/>
          <w:lang w:val="en-US"/>
        </w:rPr>
      </w:pPr>
      <w:r w:rsidRPr="0B1A8DC4">
        <w:rPr>
          <w:rFonts w:eastAsiaTheme="minorEastAsia"/>
          <w:color w:val="1E1E1E"/>
          <w:sz w:val="24"/>
          <w:szCs w:val="24"/>
        </w:rPr>
        <w:t>H</w:t>
      </w:r>
      <w:r w:rsidR="6F83B0CF" w:rsidRPr="0B1A8DC4">
        <w:rPr>
          <w:rFonts w:eastAsiaTheme="minorEastAsia"/>
          <w:color w:val="1E1E1E"/>
          <w:sz w:val="24"/>
          <w:szCs w:val="24"/>
        </w:rPr>
        <w:t>ello</w:t>
      </w:r>
      <w:r w:rsidRPr="0B1A8DC4">
        <w:rPr>
          <w:rFonts w:eastAsiaTheme="minorEastAsia"/>
          <w:color w:val="1E1E1E"/>
          <w:sz w:val="24"/>
          <w:szCs w:val="24"/>
        </w:rPr>
        <w:t>,</w:t>
      </w:r>
      <w:r w:rsidR="691A0BCA" w:rsidRPr="0B1A8DC4">
        <w:rPr>
          <w:rFonts w:eastAsiaTheme="minorEastAsia"/>
          <w:color w:val="1E1E1E"/>
          <w:sz w:val="24"/>
          <w:szCs w:val="24"/>
        </w:rPr>
        <w:t xml:space="preserve"> my name is </w:t>
      </w:r>
      <w:r w:rsidR="43C7DBE6" w:rsidRPr="0B1A8DC4">
        <w:rPr>
          <w:rFonts w:eastAsiaTheme="minorEastAsia"/>
          <w:color w:val="1E1E1E"/>
          <w:sz w:val="24"/>
          <w:szCs w:val="24"/>
        </w:rPr>
        <w:t>Caitlin,</w:t>
      </w:r>
      <w:r w:rsidR="691A0BCA" w:rsidRPr="0B1A8DC4">
        <w:rPr>
          <w:rFonts w:eastAsiaTheme="minorEastAsia"/>
          <w:color w:val="1E1E1E"/>
          <w:sz w:val="24"/>
          <w:szCs w:val="24"/>
        </w:rPr>
        <w:t xml:space="preserve"> and I am also a student youth worker.</w:t>
      </w:r>
      <w:r w:rsidR="07B60754" w:rsidRPr="0B1A8DC4">
        <w:rPr>
          <w:rFonts w:eastAsiaTheme="minorEastAsia"/>
          <w:color w:val="1E1E1E"/>
          <w:sz w:val="24"/>
          <w:szCs w:val="24"/>
        </w:rPr>
        <w:t xml:space="preserve"> Today </w:t>
      </w:r>
      <w:r w:rsidR="6B7A6C58" w:rsidRPr="0B1A8DC4">
        <w:rPr>
          <w:rFonts w:eastAsiaTheme="minorEastAsia"/>
          <w:color w:val="1E1E1E"/>
          <w:sz w:val="24"/>
          <w:szCs w:val="24"/>
        </w:rPr>
        <w:t>I a</w:t>
      </w:r>
      <w:r w:rsidR="07B60754" w:rsidRPr="0B1A8DC4">
        <w:rPr>
          <w:rFonts w:eastAsiaTheme="minorEastAsia"/>
          <w:color w:val="1E1E1E"/>
          <w:sz w:val="24"/>
          <w:szCs w:val="24"/>
        </w:rPr>
        <w:t>m going to give some history of the UNCRC and I'm going to</w:t>
      </w:r>
      <w:r w:rsidR="00C86BCA" w:rsidRPr="0B1A8DC4">
        <w:rPr>
          <w:rFonts w:eastAsiaTheme="minorEastAsia"/>
          <w:color w:val="1E1E1E"/>
          <w:sz w:val="24"/>
          <w:szCs w:val="24"/>
        </w:rPr>
        <w:t xml:space="preserve"> go into some of the articles and explain some of them. I</w:t>
      </w:r>
      <w:r w:rsidR="3808A42E" w:rsidRPr="0B1A8DC4">
        <w:rPr>
          <w:rFonts w:eastAsiaTheme="minorEastAsia"/>
          <w:color w:val="1E1E1E"/>
          <w:sz w:val="24"/>
          <w:szCs w:val="24"/>
        </w:rPr>
        <w:t xml:space="preserve"> will</w:t>
      </w:r>
      <w:r w:rsidR="00C86BCA" w:rsidRPr="0B1A8DC4">
        <w:rPr>
          <w:rFonts w:eastAsiaTheme="minorEastAsia"/>
          <w:color w:val="1E1E1E"/>
          <w:sz w:val="24"/>
          <w:szCs w:val="24"/>
        </w:rPr>
        <w:t xml:space="preserve"> then finish by giving a few key points of our talk today. </w:t>
      </w:r>
    </w:p>
    <w:p w14:paraId="1B4662A5" w14:textId="486E9C7C" w:rsidR="0B1A8DC4" w:rsidRDefault="0B1A8DC4" w:rsidP="47635355">
      <w:pPr>
        <w:spacing w:line="480" w:lineRule="auto"/>
        <w:jc w:val="both"/>
        <w:rPr>
          <w:rFonts w:eastAsiaTheme="minorEastAsia"/>
          <w:color w:val="1E1E1E"/>
          <w:sz w:val="24"/>
          <w:szCs w:val="24"/>
        </w:rPr>
      </w:pPr>
    </w:p>
    <w:p w14:paraId="26A37336" w14:textId="0776A100" w:rsidR="41B99147" w:rsidRDefault="41B99147" w:rsidP="47635355">
      <w:pPr>
        <w:spacing w:line="480" w:lineRule="auto"/>
        <w:jc w:val="both"/>
        <w:rPr>
          <w:rFonts w:eastAsiaTheme="minorEastAsia"/>
          <w:color w:val="1E1E1E"/>
          <w:sz w:val="24"/>
          <w:szCs w:val="24"/>
        </w:rPr>
      </w:pPr>
      <w:r w:rsidRPr="0B1A8DC4">
        <w:rPr>
          <w:rFonts w:eastAsiaTheme="minorEastAsia"/>
          <w:b/>
          <w:bCs/>
          <w:color w:val="1E1E1E"/>
          <w:sz w:val="24"/>
          <w:szCs w:val="24"/>
        </w:rPr>
        <w:t>Cue card 2</w:t>
      </w:r>
      <w:r w:rsidRPr="0B1A8DC4">
        <w:rPr>
          <w:rFonts w:eastAsiaTheme="minorEastAsia"/>
          <w:color w:val="1E1E1E"/>
          <w:sz w:val="24"/>
          <w:szCs w:val="24"/>
        </w:rPr>
        <w:t xml:space="preserve"> </w:t>
      </w:r>
    </w:p>
    <w:p w14:paraId="512AC88A" w14:textId="4FE01490" w:rsidR="2327A7EB" w:rsidRDefault="2327A7EB" w:rsidP="47635355">
      <w:pPr>
        <w:spacing w:line="480" w:lineRule="auto"/>
        <w:jc w:val="both"/>
        <w:rPr>
          <w:rFonts w:eastAsiaTheme="minorEastAsia"/>
          <w:color w:val="1E1E1E"/>
          <w:sz w:val="24"/>
          <w:szCs w:val="24"/>
        </w:rPr>
      </w:pPr>
      <w:r w:rsidRPr="0B1A8DC4">
        <w:rPr>
          <w:rFonts w:eastAsiaTheme="minorEastAsia"/>
          <w:color w:val="1E1E1E"/>
          <w:sz w:val="24"/>
          <w:szCs w:val="24"/>
        </w:rPr>
        <w:t xml:space="preserve">After the first world war </w:t>
      </w:r>
      <w:r w:rsidR="027A1A84" w:rsidRPr="0B1A8DC4">
        <w:rPr>
          <w:rFonts w:eastAsiaTheme="minorEastAsia"/>
          <w:color w:val="1E1E1E"/>
          <w:sz w:val="24"/>
          <w:szCs w:val="24"/>
        </w:rPr>
        <w:t xml:space="preserve">a woman named </w:t>
      </w:r>
      <w:proofErr w:type="spellStart"/>
      <w:r w:rsidR="027A1A84" w:rsidRPr="0B1A8DC4">
        <w:rPr>
          <w:rFonts w:eastAsiaTheme="minorEastAsia"/>
          <w:color w:val="1E1E1E"/>
          <w:sz w:val="24"/>
          <w:szCs w:val="24"/>
        </w:rPr>
        <w:t>Eglantyne</w:t>
      </w:r>
      <w:proofErr w:type="spellEnd"/>
      <w:r w:rsidR="027A1A84" w:rsidRPr="0B1A8DC4">
        <w:rPr>
          <w:rFonts w:eastAsiaTheme="minorEastAsia"/>
          <w:color w:val="1E1E1E"/>
          <w:sz w:val="24"/>
          <w:szCs w:val="24"/>
        </w:rPr>
        <w:t xml:space="preserve"> </w:t>
      </w:r>
      <w:proofErr w:type="spellStart"/>
      <w:r w:rsidR="027A1A84" w:rsidRPr="0B1A8DC4">
        <w:rPr>
          <w:rFonts w:eastAsiaTheme="minorEastAsia"/>
          <w:color w:val="1E1E1E"/>
          <w:sz w:val="24"/>
          <w:szCs w:val="24"/>
        </w:rPr>
        <w:t>Jebb</w:t>
      </w:r>
      <w:proofErr w:type="spellEnd"/>
      <w:r w:rsidR="027A1A84" w:rsidRPr="0B1A8DC4">
        <w:rPr>
          <w:rFonts w:eastAsiaTheme="minorEastAsia"/>
          <w:color w:val="1E1E1E"/>
          <w:sz w:val="24"/>
          <w:szCs w:val="24"/>
        </w:rPr>
        <w:t xml:space="preserve"> and other people alike</w:t>
      </w:r>
      <w:r w:rsidR="1A0ADBEA" w:rsidRPr="0B1A8DC4">
        <w:rPr>
          <w:rFonts w:eastAsiaTheme="minorEastAsia"/>
          <w:color w:val="1E1E1E"/>
          <w:sz w:val="24"/>
          <w:szCs w:val="24"/>
        </w:rPr>
        <w:t>,</w:t>
      </w:r>
      <w:r w:rsidR="027A1A84" w:rsidRPr="0B1A8DC4">
        <w:rPr>
          <w:rFonts w:eastAsiaTheme="minorEastAsia"/>
          <w:color w:val="1E1E1E"/>
          <w:sz w:val="24"/>
          <w:szCs w:val="24"/>
        </w:rPr>
        <w:t xml:space="preserve"> campaigned</w:t>
      </w:r>
      <w:r w:rsidR="1F888678" w:rsidRPr="0B1A8DC4">
        <w:rPr>
          <w:rFonts w:eastAsiaTheme="minorEastAsia"/>
          <w:color w:val="1E1E1E"/>
          <w:sz w:val="24"/>
          <w:szCs w:val="24"/>
        </w:rPr>
        <w:t xml:space="preserve"> for rights of the child. </w:t>
      </w:r>
    </w:p>
    <w:p w14:paraId="09E4F07D" w14:textId="1D279861" w:rsidR="1F888678" w:rsidRDefault="1F888678" w:rsidP="47635355">
      <w:pPr>
        <w:spacing w:line="480" w:lineRule="auto"/>
        <w:jc w:val="both"/>
        <w:rPr>
          <w:rFonts w:eastAsiaTheme="minorEastAsia"/>
          <w:color w:val="1E1E1E"/>
          <w:sz w:val="24"/>
          <w:szCs w:val="24"/>
        </w:rPr>
      </w:pPr>
      <w:r w:rsidRPr="0B1A8DC4">
        <w:rPr>
          <w:rFonts w:eastAsiaTheme="minorEastAsia"/>
          <w:color w:val="1E1E1E"/>
          <w:sz w:val="24"/>
          <w:szCs w:val="24"/>
        </w:rPr>
        <w:t xml:space="preserve">In nineteen seventy-nine </w:t>
      </w:r>
      <w:r w:rsidR="5F16577F" w:rsidRPr="0B1A8DC4">
        <w:rPr>
          <w:rFonts w:eastAsiaTheme="minorEastAsia"/>
          <w:color w:val="1E1E1E"/>
          <w:sz w:val="24"/>
          <w:szCs w:val="24"/>
        </w:rPr>
        <w:t>Poland</w:t>
      </w:r>
      <w:r w:rsidRPr="0B1A8DC4">
        <w:rPr>
          <w:rFonts w:eastAsiaTheme="minorEastAsia"/>
          <w:color w:val="1E1E1E"/>
          <w:sz w:val="24"/>
          <w:szCs w:val="24"/>
        </w:rPr>
        <w:t xml:space="preserve"> suggested th</w:t>
      </w:r>
      <w:r w:rsidR="64F8BBC1" w:rsidRPr="0B1A8DC4">
        <w:rPr>
          <w:rFonts w:eastAsiaTheme="minorEastAsia"/>
          <w:color w:val="1E1E1E"/>
          <w:sz w:val="24"/>
          <w:szCs w:val="24"/>
        </w:rPr>
        <w:t>at there be a convention made</w:t>
      </w:r>
      <w:r w:rsidR="4F8A255D" w:rsidRPr="0B1A8DC4">
        <w:rPr>
          <w:rFonts w:eastAsiaTheme="minorEastAsia"/>
          <w:color w:val="1E1E1E"/>
          <w:sz w:val="24"/>
          <w:szCs w:val="24"/>
        </w:rPr>
        <w:t xml:space="preserve">. </w:t>
      </w:r>
    </w:p>
    <w:p w14:paraId="626A66AF" w14:textId="487F2119" w:rsidR="598300F2" w:rsidRDefault="598300F2" w:rsidP="47635355">
      <w:pPr>
        <w:spacing w:line="480" w:lineRule="auto"/>
        <w:jc w:val="both"/>
        <w:rPr>
          <w:rFonts w:eastAsiaTheme="minorEastAsia"/>
          <w:color w:val="1E1E1E"/>
          <w:sz w:val="24"/>
          <w:szCs w:val="24"/>
        </w:rPr>
      </w:pPr>
      <w:r w:rsidRPr="0B1A8DC4">
        <w:rPr>
          <w:rFonts w:eastAsiaTheme="minorEastAsia"/>
          <w:color w:val="1E1E1E"/>
          <w:sz w:val="24"/>
          <w:szCs w:val="24"/>
        </w:rPr>
        <w:t>Different countries around the world then spen</w:t>
      </w:r>
      <w:r w:rsidR="2BF69D6C" w:rsidRPr="0B1A8DC4">
        <w:rPr>
          <w:rFonts w:eastAsiaTheme="minorEastAsia"/>
          <w:color w:val="1E1E1E"/>
          <w:sz w:val="24"/>
          <w:szCs w:val="24"/>
        </w:rPr>
        <w:t>t</w:t>
      </w:r>
      <w:r w:rsidRPr="0B1A8DC4">
        <w:rPr>
          <w:rFonts w:eastAsiaTheme="minorEastAsia"/>
          <w:color w:val="1E1E1E"/>
          <w:sz w:val="24"/>
          <w:szCs w:val="24"/>
        </w:rPr>
        <w:t xml:space="preserve"> the next decade debating and </w:t>
      </w:r>
      <w:r w:rsidR="1827E624" w:rsidRPr="0B1A8DC4">
        <w:rPr>
          <w:rFonts w:eastAsiaTheme="minorEastAsia"/>
          <w:color w:val="1E1E1E"/>
          <w:sz w:val="24"/>
          <w:szCs w:val="24"/>
        </w:rPr>
        <w:t>negotiating</w:t>
      </w:r>
      <w:r w:rsidRPr="0B1A8DC4">
        <w:rPr>
          <w:rFonts w:eastAsiaTheme="minorEastAsia"/>
          <w:color w:val="1E1E1E"/>
          <w:sz w:val="24"/>
          <w:szCs w:val="24"/>
        </w:rPr>
        <w:t xml:space="preserve"> </w:t>
      </w:r>
      <w:r w:rsidR="5FE99756" w:rsidRPr="0B1A8DC4">
        <w:rPr>
          <w:rFonts w:eastAsiaTheme="minorEastAsia"/>
          <w:color w:val="1E1E1E"/>
          <w:sz w:val="24"/>
          <w:szCs w:val="24"/>
        </w:rPr>
        <w:t xml:space="preserve">what would be </w:t>
      </w:r>
      <w:r w:rsidR="6C64E58B" w:rsidRPr="0B1A8DC4">
        <w:rPr>
          <w:rFonts w:eastAsiaTheme="minorEastAsia"/>
          <w:color w:val="1E1E1E"/>
          <w:sz w:val="24"/>
          <w:szCs w:val="24"/>
        </w:rPr>
        <w:t>a part</w:t>
      </w:r>
      <w:r w:rsidR="5FE99756" w:rsidRPr="0B1A8DC4">
        <w:rPr>
          <w:rFonts w:eastAsiaTheme="minorEastAsia"/>
          <w:color w:val="1E1E1E"/>
          <w:sz w:val="24"/>
          <w:szCs w:val="24"/>
        </w:rPr>
        <w:t xml:space="preserve"> of the UNCRC </w:t>
      </w:r>
      <w:r w:rsidR="7ED54055" w:rsidRPr="47635355">
        <w:rPr>
          <w:rFonts w:eastAsiaTheme="minorEastAsia"/>
          <w:color w:val="1E1E1E"/>
          <w:sz w:val="24"/>
          <w:szCs w:val="24"/>
        </w:rPr>
        <w:t>(School of Social Sciences, Education and Social Work at Queen's University Belfast, 2016)</w:t>
      </w:r>
      <w:r w:rsidR="7C5720C2" w:rsidRPr="47635355">
        <w:rPr>
          <w:rFonts w:eastAsiaTheme="minorEastAsia"/>
          <w:color w:val="1E1E1E"/>
          <w:sz w:val="24"/>
          <w:szCs w:val="24"/>
        </w:rPr>
        <w:t>.</w:t>
      </w:r>
    </w:p>
    <w:p w14:paraId="3DC7164C" w14:textId="0D1CDF86" w:rsidR="0CDB8B99" w:rsidRDefault="0CDB8B99" w:rsidP="47635355">
      <w:pPr>
        <w:spacing w:line="480" w:lineRule="auto"/>
        <w:jc w:val="both"/>
        <w:rPr>
          <w:rFonts w:eastAsiaTheme="minorEastAsia"/>
          <w:color w:val="1E1E1E"/>
          <w:sz w:val="24"/>
          <w:szCs w:val="24"/>
        </w:rPr>
      </w:pPr>
      <w:r w:rsidRPr="0B1A8DC4">
        <w:rPr>
          <w:rFonts w:eastAsiaTheme="minorEastAsia"/>
          <w:color w:val="1E1E1E"/>
          <w:sz w:val="24"/>
          <w:szCs w:val="24"/>
        </w:rPr>
        <w:t xml:space="preserve">This treaty is the most ratified treaty. </w:t>
      </w:r>
    </w:p>
    <w:p w14:paraId="111BE2E0" w14:textId="0FCC3279" w:rsidR="0CDB8B99" w:rsidRDefault="0CDB8B99" w:rsidP="47635355">
      <w:pPr>
        <w:spacing w:line="480" w:lineRule="auto"/>
        <w:jc w:val="both"/>
        <w:rPr>
          <w:rFonts w:eastAsiaTheme="minorEastAsia"/>
          <w:color w:val="1E1E1E"/>
          <w:sz w:val="24"/>
          <w:szCs w:val="24"/>
        </w:rPr>
      </w:pPr>
      <w:r w:rsidRPr="0B1A8DC4">
        <w:rPr>
          <w:rFonts w:eastAsiaTheme="minorEastAsia"/>
          <w:color w:val="1E1E1E"/>
          <w:sz w:val="24"/>
          <w:szCs w:val="24"/>
        </w:rPr>
        <w:t xml:space="preserve">Once these different countries agreed to this treaty, they had a duty to </w:t>
      </w:r>
      <w:r w:rsidR="401616E5" w:rsidRPr="0B1A8DC4">
        <w:rPr>
          <w:rFonts w:eastAsiaTheme="minorEastAsia"/>
          <w:color w:val="1E1E1E"/>
          <w:sz w:val="24"/>
          <w:szCs w:val="24"/>
        </w:rPr>
        <w:t xml:space="preserve">enforce the articles of the </w:t>
      </w:r>
      <w:r w:rsidR="1F68897E" w:rsidRPr="0B1A8DC4">
        <w:rPr>
          <w:rFonts w:eastAsiaTheme="minorEastAsia"/>
          <w:color w:val="1E1E1E"/>
          <w:sz w:val="24"/>
          <w:szCs w:val="24"/>
        </w:rPr>
        <w:t>convention</w:t>
      </w:r>
      <w:r w:rsidRPr="0B1A8DC4">
        <w:rPr>
          <w:rFonts w:eastAsiaTheme="minorEastAsia"/>
          <w:color w:val="1E1E1E"/>
          <w:sz w:val="24"/>
          <w:szCs w:val="24"/>
        </w:rPr>
        <w:t xml:space="preserve">. This </w:t>
      </w:r>
      <w:r w:rsidR="08B0CF0E" w:rsidRPr="0B1A8DC4">
        <w:rPr>
          <w:rFonts w:eastAsiaTheme="minorEastAsia"/>
          <w:color w:val="1E1E1E"/>
          <w:sz w:val="24"/>
          <w:szCs w:val="24"/>
        </w:rPr>
        <w:t xml:space="preserve">includes </w:t>
      </w:r>
      <w:r w:rsidR="12570250" w:rsidRPr="0B1A8DC4">
        <w:rPr>
          <w:rFonts w:eastAsiaTheme="minorEastAsia"/>
          <w:color w:val="1E1E1E"/>
          <w:sz w:val="24"/>
          <w:szCs w:val="24"/>
        </w:rPr>
        <w:t>the lawyers</w:t>
      </w:r>
      <w:r w:rsidRPr="0B1A8DC4">
        <w:rPr>
          <w:rFonts w:eastAsiaTheme="minorEastAsia"/>
          <w:color w:val="1E1E1E"/>
          <w:sz w:val="24"/>
          <w:szCs w:val="24"/>
        </w:rPr>
        <w:t xml:space="preserve">, teachers, social workers and police officers </w:t>
      </w:r>
      <w:r w:rsidR="7C30FA20" w:rsidRPr="0B1A8DC4">
        <w:rPr>
          <w:rFonts w:eastAsiaTheme="minorEastAsia"/>
          <w:color w:val="1E1E1E"/>
          <w:sz w:val="24"/>
          <w:szCs w:val="24"/>
        </w:rPr>
        <w:t>within these countries</w:t>
      </w:r>
      <w:r w:rsidR="743E7C5E" w:rsidRPr="0B1A8DC4">
        <w:rPr>
          <w:rFonts w:eastAsiaTheme="minorEastAsia"/>
          <w:color w:val="1E1E1E"/>
          <w:sz w:val="24"/>
          <w:szCs w:val="24"/>
        </w:rPr>
        <w:t xml:space="preserve"> </w:t>
      </w:r>
      <w:r w:rsidR="650FDB45" w:rsidRPr="47635355">
        <w:rPr>
          <w:rFonts w:eastAsiaTheme="minorEastAsia"/>
          <w:color w:val="1E1E1E"/>
          <w:sz w:val="24"/>
          <w:szCs w:val="24"/>
        </w:rPr>
        <w:t>(School</w:t>
      </w:r>
      <w:r w:rsidR="743E7C5E" w:rsidRPr="47635355">
        <w:rPr>
          <w:rFonts w:eastAsiaTheme="minorEastAsia"/>
          <w:color w:val="1E1E1E"/>
          <w:sz w:val="24"/>
          <w:szCs w:val="24"/>
        </w:rPr>
        <w:t xml:space="preserve"> of Social Sciences, Education and Social Work at Queen's University Belfast, 2016)</w:t>
      </w:r>
      <w:r w:rsidR="50ED43A2" w:rsidRPr="47635355">
        <w:rPr>
          <w:rFonts w:eastAsiaTheme="minorEastAsia"/>
          <w:color w:val="1E1E1E"/>
          <w:sz w:val="24"/>
          <w:szCs w:val="24"/>
        </w:rPr>
        <w:t>.</w:t>
      </w:r>
    </w:p>
    <w:p w14:paraId="3CA35902" w14:textId="0478C03C" w:rsidR="0B1A8DC4" w:rsidRDefault="0B1A8DC4" w:rsidP="47635355">
      <w:pPr>
        <w:spacing w:line="480" w:lineRule="auto"/>
        <w:jc w:val="both"/>
        <w:rPr>
          <w:rFonts w:eastAsiaTheme="minorEastAsia"/>
          <w:b/>
          <w:bCs/>
          <w:color w:val="1E1E1E"/>
          <w:sz w:val="24"/>
          <w:szCs w:val="24"/>
        </w:rPr>
      </w:pPr>
    </w:p>
    <w:p w14:paraId="37DA50A9" w14:textId="175BE19D" w:rsidR="0B1A8DC4" w:rsidRDefault="0B1A8DC4" w:rsidP="47635355">
      <w:pPr>
        <w:spacing w:line="480" w:lineRule="auto"/>
        <w:jc w:val="both"/>
        <w:rPr>
          <w:rFonts w:eastAsiaTheme="minorEastAsia"/>
          <w:b/>
          <w:bCs/>
          <w:color w:val="1E1E1E"/>
          <w:sz w:val="24"/>
          <w:szCs w:val="24"/>
        </w:rPr>
      </w:pPr>
    </w:p>
    <w:p w14:paraId="5E13326C" w14:textId="05FE309F" w:rsidR="14C3093A" w:rsidRDefault="14C3093A" w:rsidP="47635355">
      <w:pPr>
        <w:spacing w:line="480" w:lineRule="auto"/>
        <w:jc w:val="both"/>
        <w:rPr>
          <w:rFonts w:eastAsiaTheme="minorEastAsia"/>
          <w:b/>
          <w:bCs/>
          <w:color w:val="1E1E1E"/>
          <w:sz w:val="24"/>
          <w:szCs w:val="24"/>
        </w:rPr>
      </w:pPr>
      <w:r w:rsidRPr="0B1A8DC4">
        <w:rPr>
          <w:rFonts w:eastAsiaTheme="minorEastAsia"/>
          <w:b/>
          <w:bCs/>
          <w:color w:val="1E1E1E"/>
          <w:sz w:val="24"/>
          <w:szCs w:val="24"/>
        </w:rPr>
        <w:t>Cue card 3</w:t>
      </w:r>
    </w:p>
    <w:p w14:paraId="74B33FC8" w14:textId="71BD6637" w:rsidR="55770A78" w:rsidRDefault="55770A78" w:rsidP="47635355">
      <w:pPr>
        <w:spacing w:line="480" w:lineRule="auto"/>
        <w:jc w:val="both"/>
        <w:rPr>
          <w:rFonts w:eastAsiaTheme="minorEastAsia"/>
          <w:color w:val="1E1E1E"/>
          <w:sz w:val="24"/>
          <w:szCs w:val="24"/>
        </w:rPr>
      </w:pPr>
      <w:r w:rsidRPr="0B1A8DC4">
        <w:rPr>
          <w:rFonts w:eastAsiaTheme="minorEastAsia"/>
          <w:color w:val="1E1E1E"/>
          <w:sz w:val="24"/>
          <w:szCs w:val="24"/>
        </w:rPr>
        <w:t xml:space="preserve">In 2011 a measure was put into place in </w:t>
      </w:r>
      <w:r w:rsidR="67251185" w:rsidRPr="0B1A8DC4">
        <w:rPr>
          <w:rFonts w:eastAsiaTheme="minorEastAsia"/>
          <w:color w:val="1E1E1E"/>
          <w:sz w:val="24"/>
          <w:szCs w:val="24"/>
        </w:rPr>
        <w:t xml:space="preserve">Wales which contained Wales commitment to children and young </w:t>
      </w:r>
      <w:r w:rsidR="59EEE6ED" w:rsidRPr="0B1A8DC4">
        <w:rPr>
          <w:rFonts w:eastAsiaTheme="minorEastAsia"/>
          <w:color w:val="1E1E1E"/>
          <w:sz w:val="24"/>
          <w:szCs w:val="24"/>
        </w:rPr>
        <w:t>people's</w:t>
      </w:r>
      <w:r w:rsidR="67251185" w:rsidRPr="0B1A8DC4">
        <w:rPr>
          <w:rFonts w:eastAsiaTheme="minorEastAsia"/>
          <w:color w:val="1E1E1E"/>
          <w:sz w:val="24"/>
          <w:szCs w:val="24"/>
        </w:rPr>
        <w:t xml:space="preserve"> rights. </w:t>
      </w:r>
    </w:p>
    <w:p w14:paraId="0B9D9099" w14:textId="6CAEBC91" w:rsidR="40951FDC" w:rsidRDefault="40951FDC" w:rsidP="47635355">
      <w:pPr>
        <w:spacing w:line="480" w:lineRule="auto"/>
        <w:jc w:val="both"/>
        <w:rPr>
          <w:rFonts w:eastAsiaTheme="minorEastAsia"/>
          <w:color w:val="1E1E1E"/>
          <w:sz w:val="24"/>
          <w:szCs w:val="24"/>
        </w:rPr>
      </w:pPr>
      <w:r w:rsidRPr="0B1A8DC4">
        <w:rPr>
          <w:rFonts w:eastAsiaTheme="minorEastAsia"/>
          <w:color w:val="1E1E1E"/>
          <w:sz w:val="24"/>
          <w:szCs w:val="24"/>
        </w:rPr>
        <w:t xml:space="preserve">The measure ensured that ministers consider the </w:t>
      </w:r>
      <w:r w:rsidR="3563680A" w:rsidRPr="0B1A8DC4">
        <w:rPr>
          <w:rFonts w:eastAsiaTheme="minorEastAsia"/>
          <w:color w:val="1E1E1E"/>
          <w:sz w:val="24"/>
          <w:szCs w:val="24"/>
        </w:rPr>
        <w:t>UNCRC</w:t>
      </w:r>
      <w:r w:rsidRPr="0B1A8DC4">
        <w:rPr>
          <w:rFonts w:eastAsiaTheme="minorEastAsia"/>
          <w:color w:val="1E1E1E"/>
          <w:sz w:val="24"/>
          <w:szCs w:val="24"/>
        </w:rPr>
        <w:t xml:space="preserve"> when </w:t>
      </w:r>
      <w:r w:rsidR="1B1E9336" w:rsidRPr="0B1A8DC4">
        <w:rPr>
          <w:rFonts w:eastAsiaTheme="minorEastAsia"/>
          <w:color w:val="1E1E1E"/>
          <w:sz w:val="24"/>
          <w:szCs w:val="24"/>
        </w:rPr>
        <w:t>reviewing</w:t>
      </w:r>
      <w:r w:rsidRPr="0B1A8DC4">
        <w:rPr>
          <w:rFonts w:eastAsiaTheme="minorEastAsia"/>
          <w:color w:val="1E1E1E"/>
          <w:sz w:val="24"/>
          <w:szCs w:val="24"/>
        </w:rPr>
        <w:t xml:space="preserve"> legislation. It also makes the ministers responsible for making sure that everyone in </w:t>
      </w:r>
      <w:r w:rsidR="25A27A86" w:rsidRPr="0B1A8DC4">
        <w:rPr>
          <w:rFonts w:eastAsiaTheme="minorEastAsia"/>
          <w:color w:val="1E1E1E"/>
          <w:sz w:val="24"/>
          <w:szCs w:val="24"/>
        </w:rPr>
        <w:t>Wales</w:t>
      </w:r>
      <w:r w:rsidR="116563F6" w:rsidRPr="0B1A8DC4">
        <w:rPr>
          <w:rFonts w:eastAsiaTheme="minorEastAsia"/>
          <w:color w:val="1E1E1E"/>
          <w:sz w:val="24"/>
          <w:szCs w:val="24"/>
        </w:rPr>
        <w:t xml:space="preserve"> knows and understands what the rights of young people are </w:t>
      </w:r>
      <w:r w:rsidR="2EDFDB7B" w:rsidRPr="47635355">
        <w:rPr>
          <w:rFonts w:eastAsiaTheme="minorEastAsia"/>
          <w:color w:val="1E1E1E"/>
          <w:sz w:val="24"/>
          <w:szCs w:val="24"/>
        </w:rPr>
        <w:t>(Welsh Government)</w:t>
      </w:r>
      <w:r w:rsidR="79BF61E9" w:rsidRPr="47635355">
        <w:rPr>
          <w:rFonts w:eastAsiaTheme="minorEastAsia"/>
          <w:color w:val="1E1E1E"/>
          <w:sz w:val="24"/>
          <w:szCs w:val="24"/>
        </w:rPr>
        <w:t>.</w:t>
      </w:r>
    </w:p>
    <w:p w14:paraId="4E5357D7" w14:textId="4E9510BA" w:rsidR="3AAEE125" w:rsidRDefault="3AAEE125" w:rsidP="47635355">
      <w:pPr>
        <w:spacing w:line="480" w:lineRule="auto"/>
        <w:jc w:val="both"/>
        <w:rPr>
          <w:rFonts w:eastAsiaTheme="minorEastAsia"/>
          <w:color w:val="1E1E1E"/>
          <w:sz w:val="24"/>
          <w:szCs w:val="24"/>
        </w:rPr>
      </w:pPr>
      <w:r w:rsidRPr="0B1A8DC4">
        <w:rPr>
          <w:rFonts w:eastAsiaTheme="minorEastAsia"/>
          <w:color w:val="1E1E1E"/>
          <w:sz w:val="24"/>
          <w:szCs w:val="24"/>
        </w:rPr>
        <w:t>This adds extra protection for young people as it ensures their rights are being protected. This then helps protect young people who struggle and may be at more risk. It also holds people a</w:t>
      </w:r>
      <w:r w:rsidR="016F5E72" w:rsidRPr="0B1A8DC4">
        <w:rPr>
          <w:rFonts w:eastAsiaTheme="minorEastAsia"/>
          <w:color w:val="1E1E1E"/>
          <w:sz w:val="24"/>
          <w:szCs w:val="24"/>
        </w:rPr>
        <w:t xml:space="preserve">ccountable. </w:t>
      </w:r>
    </w:p>
    <w:p w14:paraId="40D36302" w14:textId="4B361EC1" w:rsidR="0B1A8DC4" w:rsidRDefault="0B1A8DC4" w:rsidP="47635355">
      <w:pPr>
        <w:spacing w:line="480" w:lineRule="auto"/>
        <w:jc w:val="both"/>
        <w:rPr>
          <w:rFonts w:eastAsiaTheme="minorEastAsia"/>
          <w:color w:val="1E1E1E"/>
          <w:sz w:val="24"/>
          <w:szCs w:val="24"/>
        </w:rPr>
      </w:pPr>
    </w:p>
    <w:p w14:paraId="60386C5B" w14:textId="387802FD" w:rsidR="0B1A8DC4" w:rsidRDefault="0B1A8DC4" w:rsidP="47635355">
      <w:pPr>
        <w:spacing w:line="480" w:lineRule="auto"/>
        <w:jc w:val="both"/>
        <w:rPr>
          <w:rFonts w:eastAsiaTheme="minorEastAsia"/>
          <w:color w:val="1E1E1E"/>
          <w:sz w:val="24"/>
          <w:szCs w:val="24"/>
        </w:rPr>
      </w:pPr>
    </w:p>
    <w:p w14:paraId="60199AA0" w14:textId="3A1F3F17" w:rsidR="3DE7794E" w:rsidRDefault="3DE7794E" w:rsidP="47635355">
      <w:pPr>
        <w:spacing w:line="480" w:lineRule="auto"/>
        <w:jc w:val="both"/>
        <w:rPr>
          <w:rFonts w:eastAsiaTheme="minorEastAsia"/>
          <w:b/>
          <w:bCs/>
          <w:color w:val="1E1E1E"/>
          <w:sz w:val="24"/>
          <w:szCs w:val="24"/>
        </w:rPr>
      </w:pPr>
      <w:r w:rsidRPr="0B1A8DC4">
        <w:rPr>
          <w:rFonts w:eastAsiaTheme="minorEastAsia"/>
          <w:b/>
          <w:bCs/>
          <w:color w:val="1E1E1E"/>
          <w:sz w:val="24"/>
          <w:szCs w:val="24"/>
        </w:rPr>
        <w:t xml:space="preserve">Cue card </w:t>
      </w:r>
      <w:r w:rsidR="53A71329" w:rsidRPr="0B1A8DC4">
        <w:rPr>
          <w:rFonts w:eastAsiaTheme="minorEastAsia"/>
          <w:b/>
          <w:bCs/>
          <w:color w:val="1E1E1E"/>
          <w:sz w:val="24"/>
          <w:szCs w:val="24"/>
        </w:rPr>
        <w:t>4</w:t>
      </w:r>
    </w:p>
    <w:p w14:paraId="45B5FE87" w14:textId="425DCE2A" w:rsidR="67F7962F" w:rsidRDefault="67F7962F" w:rsidP="47635355">
      <w:pPr>
        <w:spacing w:line="480" w:lineRule="auto"/>
        <w:jc w:val="both"/>
        <w:rPr>
          <w:rFonts w:eastAsiaTheme="minorEastAsia"/>
          <w:color w:val="1E1E1E"/>
          <w:sz w:val="24"/>
          <w:szCs w:val="24"/>
          <w:lang w:val="en-US"/>
        </w:rPr>
      </w:pPr>
      <w:r w:rsidRPr="0B1A8DC4">
        <w:rPr>
          <w:rFonts w:eastAsiaTheme="minorEastAsia"/>
          <w:color w:val="1E1E1E"/>
          <w:sz w:val="24"/>
          <w:szCs w:val="24"/>
        </w:rPr>
        <w:t xml:space="preserve">As mentioned by </w:t>
      </w:r>
      <w:r w:rsidR="288E8B39" w:rsidRPr="0B1A8DC4">
        <w:rPr>
          <w:rFonts w:eastAsiaTheme="minorEastAsia"/>
          <w:color w:val="1E1E1E"/>
          <w:sz w:val="24"/>
          <w:szCs w:val="24"/>
        </w:rPr>
        <w:t>Kayleigh</w:t>
      </w:r>
      <w:r w:rsidRPr="0B1A8DC4">
        <w:rPr>
          <w:rFonts w:eastAsiaTheme="minorEastAsia"/>
          <w:color w:val="1E1E1E"/>
          <w:sz w:val="24"/>
          <w:szCs w:val="24"/>
        </w:rPr>
        <w:t xml:space="preserve"> there are many articles in place</w:t>
      </w:r>
      <w:r w:rsidR="075CCBB0" w:rsidRPr="0B1A8DC4">
        <w:rPr>
          <w:rFonts w:eastAsiaTheme="minorEastAsia"/>
          <w:color w:val="1E1E1E"/>
          <w:sz w:val="24"/>
          <w:szCs w:val="24"/>
        </w:rPr>
        <w:t xml:space="preserve"> which explain the rights of children and how the government can make sure that every child has access to them. </w:t>
      </w:r>
    </w:p>
    <w:p w14:paraId="04C3F92A" w14:textId="499A0438" w:rsidR="687C104F" w:rsidRDefault="687C104F" w:rsidP="47635355">
      <w:pPr>
        <w:spacing w:line="480" w:lineRule="auto"/>
        <w:jc w:val="both"/>
        <w:rPr>
          <w:rFonts w:eastAsiaTheme="minorEastAsia"/>
          <w:sz w:val="24"/>
          <w:szCs w:val="24"/>
          <w:lang w:val="en-US"/>
        </w:rPr>
      </w:pPr>
      <w:r w:rsidRPr="0B1A8DC4">
        <w:rPr>
          <w:rFonts w:eastAsiaTheme="minorEastAsia"/>
          <w:color w:val="1E1E1E"/>
          <w:sz w:val="24"/>
          <w:szCs w:val="24"/>
        </w:rPr>
        <w:t xml:space="preserve">One important article in the UNCRC is article two, </w:t>
      </w:r>
      <w:r w:rsidR="19C22B41" w:rsidRPr="0B1A8DC4">
        <w:rPr>
          <w:rFonts w:eastAsiaTheme="minorEastAsia"/>
          <w:color w:val="1E1E1E"/>
          <w:sz w:val="24"/>
          <w:szCs w:val="24"/>
        </w:rPr>
        <w:t>non-discrimination</w:t>
      </w:r>
      <w:r w:rsidR="1F780F0B" w:rsidRPr="0B1A8DC4">
        <w:rPr>
          <w:rFonts w:eastAsiaTheme="minorEastAsia"/>
          <w:color w:val="1E1E1E"/>
          <w:sz w:val="24"/>
          <w:szCs w:val="24"/>
        </w:rPr>
        <w:t xml:space="preserve"> (point to poster)</w:t>
      </w:r>
      <w:r w:rsidRPr="0B1A8DC4">
        <w:rPr>
          <w:rFonts w:eastAsiaTheme="minorEastAsia"/>
          <w:color w:val="1E1E1E"/>
          <w:sz w:val="24"/>
          <w:szCs w:val="24"/>
        </w:rPr>
        <w:t xml:space="preserve">. </w:t>
      </w:r>
      <w:r w:rsidR="45F67799" w:rsidRPr="0B1A8DC4">
        <w:rPr>
          <w:rFonts w:eastAsiaTheme="minorEastAsia"/>
          <w:color w:val="1E1E1E"/>
          <w:sz w:val="24"/>
          <w:szCs w:val="24"/>
        </w:rPr>
        <w:t xml:space="preserve">This article means </w:t>
      </w:r>
      <w:r w:rsidR="106A22BD" w:rsidRPr="0B1A8DC4">
        <w:rPr>
          <w:rFonts w:eastAsiaTheme="minorEastAsia"/>
          <w:color w:val="1E1E1E"/>
          <w:sz w:val="24"/>
          <w:szCs w:val="24"/>
        </w:rPr>
        <w:t>that the</w:t>
      </w:r>
      <w:r w:rsidR="5A484A9D" w:rsidRPr="0B1A8DC4">
        <w:rPr>
          <w:rFonts w:eastAsiaTheme="minorEastAsia"/>
          <w:color w:val="1E1E1E"/>
          <w:sz w:val="24"/>
          <w:szCs w:val="24"/>
        </w:rPr>
        <w:t xml:space="preserve"> government </w:t>
      </w:r>
      <w:r w:rsidR="6183DC73" w:rsidRPr="0B1A8DC4">
        <w:rPr>
          <w:rFonts w:eastAsiaTheme="minorEastAsia"/>
          <w:color w:val="1E1E1E"/>
          <w:sz w:val="24"/>
          <w:szCs w:val="24"/>
        </w:rPr>
        <w:t xml:space="preserve">should respect and ensure that others respect the rights of young people. </w:t>
      </w:r>
      <w:r w:rsidR="2028C1A5" w:rsidRPr="0B1A8DC4">
        <w:rPr>
          <w:rFonts w:eastAsiaTheme="minorEastAsia"/>
          <w:color w:val="1E1E1E"/>
          <w:sz w:val="24"/>
          <w:szCs w:val="24"/>
        </w:rPr>
        <w:t xml:space="preserve">Meaning that no discrimination is to happen regardless of </w:t>
      </w:r>
      <w:r w:rsidR="44027DB1" w:rsidRPr="0B1A8DC4">
        <w:rPr>
          <w:rFonts w:eastAsiaTheme="minorEastAsia"/>
          <w:color w:val="1E1E1E"/>
          <w:sz w:val="24"/>
          <w:szCs w:val="24"/>
        </w:rPr>
        <w:t xml:space="preserve">who you love, the </w:t>
      </w:r>
      <w:r w:rsidR="43FB74F5" w:rsidRPr="0B1A8DC4">
        <w:rPr>
          <w:rFonts w:eastAsiaTheme="minorEastAsia"/>
          <w:color w:val="1E1E1E"/>
          <w:sz w:val="24"/>
          <w:szCs w:val="24"/>
        </w:rPr>
        <w:t>colou</w:t>
      </w:r>
      <w:r w:rsidR="0BB5F5CA" w:rsidRPr="0B1A8DC4">
        <w:rPr>
          <w:rFonts w:eastAsiaTheme="minorEastAsia"/>
          <w:color w:val="1E1E1E"/>
          <w:sz w:val="24"/>
          <w:szCs w:val="24"/>
        </w:rPr>
        <w:t>r</w:t>
      </w:r>
      <w:r w:rsidR="44027DB1" w:rsidRPr="0B1A8DC4">
        <w:rPr>
          <w:rFonts w:eastAsiaTheme="minorEastAsia"/>
          <w:color w:val="1E1E1E"/>
          <w:sz w:val="24"/>
          <w:szCs w:val="24"/>
        </w:rPr>
        <w:t xml:space="preserve"> of your skin, what you </w:t>
      </w:r>
      <w:r w:rsidR="5DFCD88F" w:rsidRPr="0B1A8DC4">
        <w:rPr>
          <w:rFonts w:eastAsiaTheme="minorEastAsia"/>
          <w:color w:val="1E1E1E"/>
          <w:sz w:val="24"/>
          <w:szCs w:val="24"/>
        </w:rPr>
        <w:t>believe in</w:t>
      </w:r>
      <w:r w:rsidR="44027DB1" w:rsidRPr="0B1A8DC4">
        <w:rPr>
          <w:rFonts w:eastAsiaTheme="minorEastAsia"/>
          <w:color w:val="1E1E1E"/>
          <w:sz w:val="24"/>
          <w:szCs w:val="24"/>
        </w:rPr>
        <w:t xml:space="preserve"> and the place you were born and so </w:t>
      </w:r>
      <w:r w:rsidR="36163101" w:rsidRPr="0B1A8DC4">
        <w:rPr>
          <w:rFonts w:eastAsiaTheme="minorEastAsia"/>
          <w:color w:val="1E1E1E"/>
          <w:sz w:val="24"/>
          <w:szCs w:val="24"/>
        </w:rPr>
        <w:t>forth</w:t>
      </w:r>
      <w:r w:rsidR="0B8B8EC3" w:rsidRPr="0B1A8DC4">
        <w:rPr>
          <w:rFonts w:eastAsiaTheme="minorEastAsia"/>
          <w:sz w:val="24"/>
          <w:szCs w:val="24"/>
        </w:rPr>
        <w:t xml:space="preserve"> </w:t>
      </w:r>
      <w:r w:rsidR="0B8B8EC3" w:rsidRPr="47635355">
        <w:rPr>
          <w:rFonts w:eastAsiaTheme="minorEastAsia"/>
          <w:sz w:val="24"/>
          <w:szCs w:val="24"/>
        </w:rPr>
        <w:t>(Children and Young Peoples Commissioner Scotland, 2023).</w:t>
      </w:r>
    </w:p>
    <w:p w14:paraId="10AA8A67" w14:textId="2D9C0988" w:rsidR="6A156D96" w:rsidRDefault="6A156D96" w:rsidP="47635355">
      <w:pPr>
        <w:spacing w:line="480" w:lineRule="auto"/>
        <w:jc w:val="both"/>
        <w:rPr>
          <w:rFonts w:eastAsiaTheme="minorEastAsia"/>
          <w:color w:val="1E1E1E"/>
          <w:sz w:val="24"/>
          <w:szCs w:val="24"/>
          <w:lang w:val="en-US"/>
        </w:rPr>
      </w:pPr>
      <w:r w:rsidRPr="0B1A8DC4">
        <w:rPr>
          <w:rFonts w:eastAsiaTheme="minorEastAsia"/>
          <w:color w:val="1E1E1E"/>
          <w:sz w:val="24"/>
          <w:szCs w:val="24"/>
        </w:rPr>
        <w:t>This also means that you as young people cannot be punished for expr</w:t>
      </w:r>
      <w:r w:rsidR="55B0DAD5" w:rsidRPr="0B1A8DC4">
        <w:rPr>
          <w:rFonts w:eastAsiaTheme="minorEastAsia"/>
          <w:color w:val="1E1E1E"/>
          <w:sz w:val="24"/>
          <w:szCs w:val="24"/>
        </w:rPr>
        <w:t xml:space="preserve">essing yourselves or the beliefs you and your family hold. </w:t>
      </w:r>
    </w:p>
    <w:p w14:paraId="3B4EB0EC" w14:textId="00C50FCF" w:rsidR="5A7CB05A" w:rsidRDefault="5A7CB05A" w:rsidP="47635355">
      <w:pPr>
        <w:spacing w:line="480" w:lineRule="auto"/>
        <w:jc w:val="both"/>
        <w:rPr>
          <w:rFonts w:eastAsiaTheme="minorEastAsia"/>
          <w:color w:val="1E1E1E"/>
          <w:sz w:val="24"/>
          <w:szCs w:val="24"/>
        </w:rPr>
      </w:pPr>
    </w:p>
    <w:p w14:paraId="19F1EF09" w14:textId="230BC90E" w:rsidR="5A7CB05A" w:rsidRDefault="5A7CB05A" w:rsidP="47635355">
      <w:pPr>
        <w:spacing w:line="480" w:lineRule="auto"/>
        <w:jc w:val="both"/>
        <w:rPr>
          <w:rFonts w:eastAsiaTheme="minorEastAsia"/>
          <w:color w:val="1E1E1E"/>
          <w:sz w:val="24"/>
          <w:szCs w:val="24"/>
        </w:rPr>
      </w:pPr>
    </w:p>
    <w:p w14:paraId="743F78B4" w14:textId="6F7D48A5" w:rsidR="6B10F582" w:rsidRDefault="6B10F582" w:rsidP="47635355">
      <w:pPr>
        <w:spacing w:line="480" w:lineRule="auto"/>
        <w:jc w:val="both"/>
        <w:rPr>
          <w:rFonts w:eastAsiaTheme="minorEastAsia"/>
          <w:b/>
          <w:bCs/>
          <w:color w:val="1E1E1E"/>
          <w:sz w:val="24"/>
          <w:szCs w:val="24"/>
        </w:rPr>
      </w:pPr>
      <w:r w:rsidRPr="0B1A8DC4">
        <w:rPr>
          <w:rFonts w:eastAsiaTheme="minorEastAsia"/>
          <w:b/>
          <w:bCs/>
          <w:color w:val="1E1E1E"/>
          <w:sz w:val="24"/>
          <w:szCs w:val="24"/>
        </w:rPr>
        <w:t>Cue</w:t>
      </w:r>
      <w:r w:rsidR="0E735BC5" w:rsidRPr="0B1A8DC4">
        <w:rPr>
          <w:rFonts w:eastAsiaTheme="minorEastAsia"/>
          <w:b/>
          <w:bCs/>
          <w:color w:val="1E1E1E"/>
          <w:sz w:val="24"/>
          <w:szCs w:val="24"/>
        </w:rPr>
        <w:t xml:space="preserve"> </w:t>
      </w:r>
      <w:r w:rsidRPr="0B1A8DC4">
        <w:rPr>
          <w:rFonts w:eastAsiaTheme="minorEastAsia"/>
          <w:b/>
          <w:bCs/>
          <w:color w:val="1E1E1E"/>
          <w:sz w:val="24"/>
          <w:szCs w:val="24"/>
        </w:rPr>
        <w:t xml:space="preserve">card </w:t>
      </w:r>
      <w:r w:rsidR="191BD253" w:rsidRPr="0B1A8DC4">
        <w:rPr>
          <w:rFonts w:eastAsiaTheme="minorEastAsia"/>
          <w:b/>
          <w:bCs/>
          <w:color w:val="1E1E1E"/>
          <w:sz w:val="24"/>
          <w:szCs w:val="24"/>
        </w:rPr>
        <w:t>5</w:t>
      </w:r>
    </w:p>
    <w:p w14:paraId="12D48965" w14:textId="151DFBF2" w:rsidR="0E735BC5" w:rsidRDefault="0E735BC5" w:rsidP="47635355">
      <w:pPr>
        <w:spacing w:line="480" w:lineRule="auto"/>
        <w:jc w:val="both"/>
        <w:rPr>
          <w:rFonts w:eastAsiaTheme="minorEastAsia"/>
          <w:color w:val="FF0000"/>
          <w:sz w:val="24"/>
          <w:szCs w:val="24"/>
        </w:rPr>
      </w:pPr>
      <w:r w:rsidRPr="0B1A8DC4">
        <w:rPr>
          <w:rFonts w:eastAsiaTheme="minorEastAsia"/>
          <w:color w:val="1E1E1E"/>
          <w:sz w:val="24"/>
          <w:szCs w:val="24"/>
        </w:rPr>
        <w:t xml:space="preserve">The national occupational standards </w:t>
      </w:r>
      <w:bookmarkStart w:id="0" w:name="_Int_6kjHFDWh"/>
      <w:r w:rsidR="3A379ABE" w:rsidRPr="0B1A8DC4">
        <w:rPr>
          <w:rFonts w:eastAsiaTheme="minorEastAsia"/>
          <w:color w:val="1E1E1E"/>
          <w:sz w:val="24"/>
          <w:szCs w:val="24"/>
        </w:rPr>
        <w:t>is</w:t>
      </w:r>
      <w:bookmarkEnd w:id="0"/>
      <w:r w:rsidR="58F716A0" w:rsidRPr="0B1A8DC4">
        <w:rPr>
          <w:rFonts w:eastAsiaTheme="minorEastAsia"/>
          <w:color w:val="1E1E1E"/>
          <w:sz w:val="24"/>
          <w:szCs w:val="24"/>
        </w:rPr>
        <w:t xml:space="preserve"> </w:t>
      </w:r>
      <w:r w:rsidR="4C8196D0" w:rsidRPr="0B1A8DC4">
        <w:rPr>
          <w:rFonts w:eastAsiaTheme="minorEastAsia"/>
          <w:color w:val="1E1E1E"/>
          <w:sz w:val="24"/>
          <w:szCs w:val="24"/>
        </w:rPr>
        <w:t>a document</w:t>
      </w:r>
      <w:r w:rsidRPr="0B1A8DC4">
        <w:rPr>
          <w:rFonts w:eastAsiaTheme="minorEastAsia"/>
          <w:color w:val="1E1E1E"/>
          <w:sz w:val="24"/>
          <w:szCs w:val="24"/>
        </w:rPr>
        <w:t xml:space="preserve"> which </w:t>
      </w:r>
      <w:r w:rsidR="694C85C9" w:rsidRPr="0B1A8DC4">
        <w:rPr>
          <w:rFonts w:eastAsiaTheme="minorEastAsia"/>
          <w:color w:val="1E1E1E"/>
          <w:sz w:val="24"/>
          <w:szCs w:val="24"/>
        </w:rPr>
        <w:t>gives</w:t>
      </w:r>
      <w:r w:rsidRPr="0B1A8DC4">
        <w:rPr>
          <w:rFonts w:eastAsiaTheme="minorEastAsia"/>
          <w:color w:val="1E1E1E"/>
          <w:sz w:val="24"/>
          <w:szCs w:val="24"/>
        </w:rPr>
        <w:t xml:space="preserve"> a little bit of structure to </w:t>
      </w:r>
      <w:r w:rsidR="398B9E58" w:rsidRPr="0B1A8DC4">
        <w:rPr>
          <w:rFonts w:eastAsiaTheme="minorEastAsia"/>
          <w:color w:val="1E1E1E"/>
          <w:sz w:val="24"/>
          <w:szCs w:val="24"/>
        </w:rPr>
        <w:t>youth</w:t>
      </w:r>
      <w:r w:rsidRPr="0B1A8DC4">
        <w:rPr>
          <w:rFonts w:eastAsiaTheme="minorEastAsia"/>
          <w:color w:val="1E1E1E"/>
          <w:sz w:val="24"/>
          <w:szCs w:val="24"/>
        </w:rPr>
        <w:t xml:space="preserve"> workers practice. As I a</w:t>
      </w:r>
      <w:r w:rsidR="46B1AA92" w:rsidRPr="0B1A8DC4">
        <w:rPr>
          <w:rFonts w:eastAsiaTheme="minorEastAsia"/>
          <w:color w:val="1E1E1E"/>
          <w:sz w:val="24"/>
          <w:szCs w:val="24"/>
        </w:rPr>
        <w:t xml:space="preserve">m a youth worker in training this is something I have read. In the National Occupational Standards, also known as </w:t>
      </w:r>
      <w:r w:rsidR="3536438E" w:rsidRPr="0B1A8DC4">
        <w:rPr>
          <w:rFonts w:eastAsiaTheme="minorEastAsia"/>
          <w:color w:val="1E1E1E"/>
          <w:sz w:val="24"/>
          <w:szCs w:val="24"/>
        </w:rPr>
        <w:t>NOS,</w:t>
      </w:r>
      <w:r w:rsidR="46B1AA92" w:rsidRPr="0B1A8DC4">
        <w:rPr>
          <w:rFonts w:eastAsiaTheme="minorEastAsia"/>
          <w:color w:val="1E1E1E"/>
          <w:sz w:val="24"/>
          <w:szCs w:val="24"/>
        </w:rPr>
        <w:t xml:space="preserve"> </w:t>
      </w:r>
      <w:r w:rsidR="041D8B04" w:rsidRPr="0B1A8DC4">
        <w:rPr>
          <w:rFonts w:eastAsiaTheme="minorEastAsia"/>
          <w:sz w:val="24"/>
          <w:szCs w:val="24"/>
        </w:rPr>
        <w:t xml:space="preserve">it states </w:t>
      </w:r>
      <w:r w:rsidR="44B9A5F3" w:rsidRPr="0B1A8DC4">
        <w:rPr>
          <w:rFonts w:eastAsiaTheme="minorEastAsia"/>
          <w:sz w:val="24"/>
          <w:szCs w:val="24"/>
        </w:rPr>
        <w:t>that youth workers should respect young people, ensure that their youth work practice promotes e</w:t>
      </w:r>
      <w:r w:rsidR="55E3D0F5" w:rsidRPr="0B1A8DC4">
        <w:rPr>
          <w:rFonts w:eastAsiaTheme="minorEastAsia"/>
          <w:sz w:val="24"/>
          <w:szCs w:val="24"/>
        </w:rPr>
        <w:t xml:space="preserve">quality and challenge any discrimination </w:t>
      </w:r>
      <w:r w:rsidR="17E618D6" w:rsidRPr="47635355">
        <w:rPr>
          <w:rFonts w:eastAsiaTheme="minorEastAsia"/>
          <w:sz w:val="24"/>
          <w:szCs w:val="24"/>
        </w:rPr>
        <w:t>(</w:t>
      </w:r>
      <w:r w:rsidR="1825124E" w:rsidRPr="47635355">
        <w:rPr>
          <w:rFonts w:eastAsiaTheme="minorEastAsia"/>
          <w:sz w:val="24"/>
          <w:szCs w:val="24"/>
        </w:rPr>
        <w:t>CLD, 2019</w:t>
      </w:r>
      <w:r w:rsidR="2B3BCAE8" w:rsidRPr="47635355">
        <w:rPr>
          <w:rFonts w:eastAsiaTheme="minorEastAsia"/>
          <w:sz w:val="24"/>
          <w:szCs w:val="24"/>
        </w:rPr>
        <w:t>, p.42</w:t>
      </w:r>
      <w:r w:rsidR="1825124E" w:rsidRPr="47635355">
        <w:rPr>
          <w:rFonts w:eastAsiaTheme="minorEastAsia"/>
          <w:sz w:val="24"/>
          <w:szCs w:val="24"/>
        </w:rPr>
        <w:t>)</w:t>
      </w:r>
      <w:r w:rsidR="3F05C85D" w:rsidRPr="47635355">
        <w:rPr>
          <w:rFonts w:eastAsiaTheme="minorEastAsia"/>
          <w:sz w:val="24"/>
          <w:szCs w:val="24"/>
        </w:rPr>
        <w:t>.</w:t>
      </w:r>
    </w:p>
    <w:p w14:paraId="7EBB2B41" w14:textId="40E30470" w:rsidR="5E9588EC" w:rsidRDefault="5E9588EC" w:rsidP="47635355">
      <w:pPr>
        <w:spacing w:line="480" w:lineRule="auto"/>
        <w:jc w:val="both"/>
        <w:rPr>
          <w:rFonts w:eastAsiaTheme="minorEastAsia"/>
          <w:sz w:val="24"/>
          <w:szCs w:val="24"/>
        </w:rPr>
      </w:pPr>
      <w:r w:rsidRPr="0B1A8DC4">
        <w:rPr>
          <w:rFonts w:eastAsiaTheme="minorEastAsia"/>
          <w:sz w:val="24"/>
          <w:szCs w:val="24"/>
        </w:rPr>
        <w:t xml:space="preserve">Point to advocacy on poster </w:t>
      </w:r>
    </w:p>
    <w:p w14:paraId="739D768A" w14:textId="72E85932" w:rsidR="041D8B04" w:rsidRDefault="041D8B04" w:rsidP="47635355">
      <w:pPr>
        <w:spacing w:line="480" w:lineRule="auto"/>
        <w:jc w:val="both"/>
        <w:rPr>
          <w:rFonts w:eastAsiaTheme="minorEastAsia"/>
          <w:sz w:val="24"/>
          <w:szCs w:val="24"/>
        </w:rPr>
      </w:pPr>
      <w:r w:rsidRPr="0B1A8DC4">
        <w:rPr>
          <w:rFonts w:eastAsiaTheme="minorEastAsia"/>
          <w:sz w:val="24"/>
          <w:szCs w:val="24"/>
        </w:rPr>
        <w:t xml:space="preserve">For </w:t>
      </w:r>
      <w:r w:rsidR="40F395E7" w:rsidRPr="0B1A8DC4">
        <w:rPr>
          <w:rFonts w:eastAsiaTheme="minorEastAsia"/>
          <w:sz w:val="24"/>
          <w:szCs w:val="24"/>
        </w:rPr>
        <w:t>example,</w:t>
      </w:r>
      <w:r w:rsidR="582EF288" w:rsidRPr="0B1A8DC4">
        <w:rPr>
          <w:rFonts w:eastAsiaTheme="minorEastAsia"/>
          <w:sz w:val="24"/>
          <w:szCs w:val="24"/>
        </w:rPr>
        <w:t xml:space="preserve"> in </w:t>
      </w:r>
      <w:r w:rsidR="0BD3BE0F" w:rsidRPr="0B1A8DC4">
        <w:rPr>
          <w:rFonts w:eastAsiaTheme="minorEastAsia"/>
          <w:sz w:val="24"/>
          <w:szCs w:val="24"/>
        </w:rPr>
        <w:t>relation to</w:t>
      </w:r>
      <w:r w:rsidR="582EF288" w:rsidRPr="0B1A8DC4">
        <w:rPr>
          <w:rFonts w:eastAsiaTheme="minorEastAsia"/>
          <w:sz w:val="24"/>
          <w:szCs w:val="24"/>
        </w:rPr>
        <w:t xml:space="preserve"> article 2,</w:t>
      </w:r>
      <w:r w:rsidRPr="0B1A8DC4">
        <w:rPr>
          <w:rFonts w:eastAsiaTheme="minorEastAsia"/>
          <w:sz w:val="24"/>
          <w:szCs w:val="24"/>
        </w:rPr>
        <w:t xml:space="preserve"> if I was working in a youth club with you and I saw you</w:t>
      </w:r>
      <w:r w:rsidR="00051900" w:rsidRPr="0B1A8DC4">
        <w:rPr>
          <w:rFonts w:eastAsiaTheme="minorEastAsia"/>
          <w:sz w:val="24"/>
          <w:szCs w:val="24"/>
        </w:rPr>
        <w:t xml:space="preserve"> or another young </w:t>
      </w:r>
      <w:r w:rsidR="1FF02184" w:rsidRPr="0B1A8DC4">
        <w:rPr>
          <w:rFonts w:eastAsiaTheme="minorEastAsia"/>
          <w:sz w:val="24"/>
          <w:szCs w:val="24"/>
        </w:rPr>
        <w:t>person being</w:t>
      </w:r>
      <w:r w:rsidRPr="0B1A8DC4">
        <w:rPr>
          <w:rFonts w:eastAsiaTheme="minorEastAsia"/>
          <w:sz w:val="24"/>
          <w:szCs w:val="24"/>
        </w:rPr>
        <w:t xml:space="preserve"> discriminated against</w:t>
      </w:r>
      <w:r w:rsidR="7349AAC9" w:rsidRPr="0B1A8DC4">
        <w:rPr>
          <w:rFonts w:eastAsiaTheme="minorEastAsia"/>
          <w:sz w:val="24"/>
          <w:szCs w:val="24"/>
        </w:rPr>
        <w:t>,</w:t>
      </w:r>
      <w:r w:rsidR="4E6F160A" w:rsidRPr="0B1A8DC4">
        <w:rPr>
          <w:rFonts w:eastAsiaTheme="minorEastAsia"/>
          <w:sz w:val="24"/>
          <w:szCs w:val="24"/>
        </w:rPr>
        <w:t xml:space="preserve"> as a youth worker I would advocate on your </w:t>
      </w:r>
      <w:r w:rsidR="05257A96" w:rsidRPr="0B1A8DC4">
        <w:rPr>
          <w:rFonts w:eastAsiaTheme="minorEastAsia"/>
          <w:sz w:val="24"/>
          <w:szCs w:val="24"/>
        </w:rPr>
        <w:t>behalf</w:t>
      </w:r>
      <w:r w:rsidR="4E6F160A" w:rsidRPr="0B1A8DC4">
        <w:rPr>
          <w:rFonts w:eastAsiaTheme="minorEastAsia"/>
          <w:sz w:val="24"/>
          <w:szCs w:val="24"/>
        </w:rPr>
        <w:t xml:space="preserve"> and ensure that article 2 is being respected. This ca</w:t>
      </w:r>
      <w:r w:rsidR="7275E98B" w:rsidRPr="0B1A8DC4">
        <w:rPr>
          <w:rFonts w:eastAsiaTheme="minorEastAsia"/>
          <w:sz w:val="24"/>
          <w:szCs w:val="24"/>
        </w:rPr>
        <w:t xml:space="preserve">n also be very empowering for you </w:t>
      </w:r>
      <w:r w:rsidR="290A6FAA" w:rsidRPr="0B1A8DC4">
        <w:rPr>
          <w:rFonts w:eastAsiaTheme="minorEastAsia"/>
          <w:sz w:val="24"/>
          <w:szCs w:val="24"/>
        </w:rPr>
        <w:t>and</w:t>
      </w:r>
      <w:r w:rsidR="71FD54DB" w:rsidRPr="0B1A8DC4">
        <w:rPr>
          <w:rFonts w:eastAsiaTheme="minorEastAsia"/>
          <w:sz w:val="24"/>
          <w:szCs w:val="24"/>
        </w:rPr>
        <w:t xml:space="preserve"> all</w:t>
      </w:r>
      <w:r w:rsidR="290A6FAA" w:rsidRPr="0B1A8DC4">
        <w:rPr>
          <w:rFonts w:eastAsiaTheme="minorEastAsia"/>
          <w:sz w:val="24"/>
          <w:szCs w:val="24"/>
        </w:rPr>
        <w:t xml:space="preserve"> young</w:t>
      </w:r>
      <w:r w:rsidR="7275E98B" w:rsidRPr="0B1A8DC4">
        <w:rPr>
          <w:rFonts w:eastAsiaTheme="minorEastAsia"/>
          <w:sz w:val="24"/>
          <w:szCs w:val="24"/>
        </w:rPr>
        <w:t xml:space="preserve"> people involved. </w:t>
      </w:r>
      <w:r w:rsidRPr="0B1A8DC4">
        <w:rPr>
          <w:rFonts w:eastAsiaTheme="minorEastAsia"/>
          <w:sz w:val="24"/>
          <w:szCs w:val="24"/>
        </w:rPr>
        <w:t xml:space="preserve"> </w:t>
      </w:r>
      <w:r w:rsidR="36E8C87D" w:rsidRPr="0B1A8DC4">
        <w:rPr>
          <w:rFonts w:eastAsiaTheme="minorEastAsia"/>
          <w:color w:val="FF0000"/>
          <w:sz w:val="24"/>
          <w:szCs w:val="24"/>
        </w:rPr>
        <w:t xml:space="preserve"> </w:t>
      </w:r>
    </w:p>
    <w:p w14:paraId="5CC72164" w14:textId="416A3BA3" w:rsidR="5A7CB05A" w:rsidRDefault="5A7CB05A" w:rsidP="47635355">
      <w:pPr>
        <w:spacing w:line="480" w:lineRule="auto"/>
        <w:jc w:val="both"/>
        <w:rPr>
          <w:rFonts w:eastAsiaTheme="minorEastAsia"/>
          <w:color w:val="FF0000"/>
          <w:sz w:val="24"/>
          <w:szCs w:val="24"/>
        </w:rPr>
      </w:pPr>
    </w:p>
    <w:p w14:paraId="7454408F" w14:textId="64D4C7FB" w:rsidR="5A7CB05A" w:rsidRDefault="5A7CB05A" w:rsidP="47635355">
      <w:pPr>
        <w:spacing w:line="480" w:lineRule="auto"/>
        <w:jc w:val="both"/>
        <w:rPr>
          <w:rFonts w:eastAsiaTheme="minorEastAsia"/>
          <w:color w:val="FF0000"/>
          <w:sz w:val="24"/>
          <w:szCs w:val="24"/>
        </w:rPr>
      </w:pPr>
    </w:p>
    <w:p w14:paraId="368FA372" w14:textId="773B2C06" w:rsidR="36E8C87D" w:rsidRDefault="36E8C87D" w:rsidP="47635355">
      <w:pPr>
        <w:spacing w:line="480" w:lineRule="auto"/>
        <w:jc w:val="both"/>
        <w:rPr>
          <w:rFonts w:eastAsiaTheme="minorEastAsia"/>
          <w:b/>
          <w:bCs/>
          <w:sz w:val="24"/>
          <w:szCs w:val="24"/>
        </w:rPr>
      </w:pPr>
      <w:r w:rsidRPr="0B1A8DC4">
        <w:rPr>
          <w:rFonts w:eastAsiaTheme="minorEastAsia"/>
          <w:b/>
          <w:bCs/>
          <w:sz w:val="24"/>
          <w:szCs w:val="24"/>
        </w:rPr>
        <w:t xml:space="preserve">Cue card </w:t>
      </w:r>
      <w:r w:rsidR="74157BD2" w:rsidRPr="0B1A8DC4">
        <w:rPr>
          <w:rFonts w:eastAsiaTheme="minorEastAsia"/>
          <w:b/>
          <w:bCs/>
          <w:sz w:val="24"/>
          <w:szCs w:val="24"/>
        </w:rPr>
        <w:t>6</w:t>
      </w:r>
    </w:p>
    <w:p w14:paraId="014E24CA" w14:textId="42C2C08C" w:rsidR="5A2B07BA" w:rsidRDefault="5A2B07BA" w:rsidP="47635355">
      <w:pPr>
        <w:spacing w:line="480" w:lineRule="auto"/>
        <w:jc w:val="both"/>
        <w:rPr>
          <w:rFonts w:eastAsiaTheme="minorEastAsia"/>
          <w:sz w:val="24"/>
          <w:szCs w:val="24"/>
        </w:rPr>
      </w:pPr>
      <w:r w:rsidRPr="0B1A8DC4">
        <w:rPr>
          <w:rFonts w:eastAsiaTheme="minorEastAsia"/>
          <w:sz w:val="24"/>
          <w:szCs w:val="24"/>
        </w:rPr>
        <w:t>Another important article is article 12</w:t>
      </w:r>
      <w:r w:rsidR="57B65DD8" w:rsidRPr="0B1A8DC4">
        <w:rPr>
          <w:rFonts w:eastAsiaTheme="minorEastAsia"/>
          <w:sz w:val="24"/>
          <w:szCs w:val="24"/>
        </w:rPr>
        <w:t>, the right to be heard.</w:t>
      </w:r>
      <w:r w:rsidR="7521A6F4" w:rsidRPr="0B1A8DC4">
        <w:rPr>
          <w:rFonts w:eastAsiaTheme="minorEastAsia"/>
          <w:sz w:val="24"/>
          <w:szCs w:val="24"/>
        </w:rPr>
        <w:t xml:space="preserve"> Like </w:t>
      </w:r>
      <w:r w:rsidR="6DD0558F" w:rsidRPr="0B1A8DC4">
        <w:rPr>
          <w:rFonts w:eastAsiaTheme="minorEastAsia"/>
          <w:sz w:val="24"/>
          <w:szCs w:val="24"/>
        </w:rPr>
        <w:t>Kayleigh</w:t>
      </w:r>
      <w:r w:rsidR="7521A6F4" w:rsidRPr="0B1A8DC4">
        <w:rPr>
          <w:rFonts w:eastAsiaTheme="minorEastAsia"/>
          <w:sz w:val="24"/>
          <w:szCs w:val="24"/>
        </w:rPr>
        <w:t xml:space="preserve"> </w:t>
      </w:r>
      <w:r w:rsidR="2469EE5E" w:rsidRPr="0B1A8DC4">
        <w:rPr>
          <w:rFonts w:eastAsiaTheme="minorEastAsia"/>
          <w:sz w:val="24"/>
          <w:szCs w:val="24"/>
        </w:rPr>
        <w:t>h</w:t>
      </w:r>
      <w:r w:rsidR="7521A6F4" w:rsidRPr="0B1A8DC4">
        <w:rPr>
          <w:rFonts w:eastAsiaTheme="minorEastAsia"/>
          <w:sz w:val="24"/>
          <w:szCs w:val="24"/>
        </w:rPr>
        <w:t xml:space="preserve">as briefly mentioned, article 12 is all about making sure that you and other young people </w:t>
      </w:r>
      <w:r w:rsidR="5A8E094F" w:rsidRPr="0B1A8DC4">
        <w:rPr>
          <w:rFonts w:eastAsiaTheme="minorEastAsia"/>
          <w:sz w:val="24"/>
          <w:szCs w:val="24"/>
        </w:rPr>
        <w:t>can</w:t>
      </w:r>
      <w:r w:rsidR="7521A6F4" w:rsidRPr="0B1A8DC4">
        <w:rPr>
          <w:rFonts w:eastAsiaTheme="minorEastAsia"/>
          <w:sz w:val="24"/>
          <w:szCs w:val="24"/>
        </w:rPr>
        <w:t xml:space="preserve"> express your views and have your own opinions. </w:t>
      </w:r>
    </w:p>
    <w:p w14:paraId="433EA165" w14:textId="2468F74B" w:rsidR="5372E5A7" w:rsidRDefault="5372E5A7" w:rsidP="47635355">
      <w:pPr>
        <w:spacing w:line="480" w:lineRule="auto"/>
        <w:jc w:val="both"/>
        <w:rPr>
          <w:rFonts w:eastAsiaTheme="minorEastAsia"/>
          <w:sz w:val="24"/>
          <w:szCs w:val="24"/>
        </w:rPr>
      </w:pPr>
      <w:r w:rsidRPr="0B1A8DC4">
        <w:rPr>
          <w:rFonts w:eastAsiaTheme="minorEastAsia"/>
          <w:sz w:val="24"/>
          <w:szCs w:val="24"/>
        </w:rPr>
        <w:t xml:space="preserve">This would also be the case in any proceedings affecting you, for example if it was a court proceeding, you the young person would be able to say your views as it is something that is affecting </w:t>
      </w:r>
      <w:r w:rsidR="3B65227D" w:rsidRPr="0B1A8DC4">
        <w:rPr>
          <w:rFonts w:eastAsiaTheme="minorEastAsia"/>
          <w:sz w:val="24"/>
          <w:szCs w:val="24"/>
        </w:rPr>
        <w:t>you</w:t>
      </w:r>
      <w:r w:rsidR="1AB527E4" w:rsidRPr="0B1A8DC4">
        <w:rPr>
          <w:rFonts w:eastAsiaTheme="minorEastAsia"/>
          <w:sz w:val="24"/>
          <w:szCs w:val="24"/>
        </w:rPr>
        <w:t xml:space="preserve"> </w:t>
      </w:r>
      <w:r w:rsidR="1AB527E4" w:rsidRPr="47635355">
        <w:rPr>
          <w:rFonts w:eastAsiaTheme="minorEastAsia"/>
          <w:sz w:val="24"/>
          <w:szCs w:val="24"/>
        </w:rPr>
        <w:t>(Unicef UK, 2009).</w:t>
      </w:r>
      <w:r w:rsidR="1AB527E4" w:rsidRPr="0B1A8DC4">
        <w:rPr>
          <w:rFonts w:eastAsiaTheme="minorEastAsia"/>
          <w:sz w:val="24"/>
          <w:szCs w:val="24"/>
        </w:rPr>
        <w:t xml:space="preserve"> </w:t>
      </w:r>
    </w:p>
    <w:p w14:paraId="20A618B8" w14:textId="589CE3FE" w:rsidR="5A7CB05A" w:rsidRDefault="5A7CB05A" w:rsidP="47635355">
      <w:pPr>
        <w:spacing w:line="480" w:lineRule="auto"/>
        <w:jc w:val="both"/>
        <w:rPr>
          <w:rFonts w:eastAsiaTheme="minorEastAsia"/>
          <w:sz w:val="24"/>
          <w:szCs w:val="24"/>
        </w:rPr>
      </w:pPr>
    </w:p>
    <w:p w14:paraId="688D223F" w14:textId="6E415A97" w:rsidR="59B01BC7" w:rsidRDefault="59B01BC7" w:rsidP="47635355">
      <w:pPr>
        <w:spacing w:line="480" w:lineRule="auto"/>
        <w:jc w:val="both"/>
        <w:rPr>
          <w:rFonts w:eastAsiaTheme="minorEastAsia"/>
          <w:b/>
          <w:bCs/>
          <w:sz w:val="24"/>
          <w:szCs w:val="24"/>
        </w:rPr>
      </w:pPr>
      <w:r w:rsidRPr="0B1A8DC4">
        <w:rPr>
          <w:rFonts w:eastAsiaTheme="minorEastAsia"/>
          <w:b/>
          <w:bCs/>
          <w:sz w:val="24"/>
          <w:szCs w:val="24"/>
        </w:rPr>
        <w:t xml:space="preserve">Cue card </w:t>
      </w:r>
      <w:r w:rsidR="1629F421" w:rsidRPr="0B1A8DC4">
        <w:rPr>
          <w:rFonts w:eastAsiaTheme="minorEastAsia"/>
          <w:b/>
          <w:bCs/>
          <w:sz w:val="24"/>
          <w:szCs w:val="24"/>
        </w:rPr>
        <w:t>7</w:t>
      </w:r>
    </w:p>
    <w:p w14:paraId="235987BB" w14:textId="6B9E8580" w:rsidR="59B01BC7" w:rsidRDefault="59B01BC7" w:rsidP="47635355">
      <w:pPr>
        <w:spacing w:line="480" w:lineRule="auto"/>
        <w:jc w:val="both"/>
        <w:rPr>
          <w:rFonts w:eastAsiaTheme="minorEastAsia"/>
          <w:sz w:val="24"/>
          <w:szCs w:val="24"/>
        </w:rPr>
      </w:pPr>
      <w:r w:rsidRPr="0B1A8DC4">
        <w:rPr>
          <w:rFonts w:eastAsiaTheme="minorEastAsia"/>
          <w:sz w:val="24"/>
          <w:szCs w:val="24"/>
        </w:rPr>
        <w:t xml:space="preserve">In relation to youth work. One of the </w:t>
      </w:r>
      <w:r w:rsidR="421851A5" w:rsidRPr="0B1A8DC4">
        <w:rPr>
          <w:rFonts w:eastAsiaTheme="minorEastAsia"/>
          <w:sz w:val="24"/>
          <w:szCs w:val="24"/>
        </w:rPr>
        <w:t>principles</w:t>
      </w:r>
      <w:r w:rsidRPr="0B1A8DC4">
        <w:rPr>
          <w:rFonts w:eastAsiaTheme="minorEastAsia"/>
          <w:sz w:val="24"/>
          <w:szCs w:val="24"/>
        </w:rPr>
        <w:t xml:space="preserve"> of youth work, which can be found in the national occupational standards</w:t>
      </w:r>
      <w:r w:rsidR="05AA7426" w:rsidRPr="0B1A8DC4">
        <w:rPr>
          <w:rFonts w:eastAsiaTheme="minorEastAsia"/>
          <w:sz w:val="24"/>
          <w:szCs w:val="24"/>
        </w:rPr>
        <w:t>,</w:t>
      </w:r>
      <w:r w:rsidRPr="0B1A8DC4">
        <w:rPr>
          <w:rFonts w:eastAsiaTheme="minorEastAsia"/>
          <w:sz w:val="24"/>
          <w:szCs w:val="24"/>
        </w:rPr>
        <w:t xml:space="preserve"> is the </w:t>
      </w:r>
      <w:r w:rsidR="2F1152DC" w:rsidRPr="0B1A8DC4">
        <w:rPr>
          <w:rFonts w:eastAsiaTheme="minorEastAsia"/>
          <w:sz w:val="24"/>
          <w:szCs w:val="24"/>
        </w:rPr>
        <w:t>principle</w:t>
      </w:r>
      <w:r w:rsidRPr="0B1A8DC4">
        <w:rPr>
          <w:rFonts w:eastAsiaTheme="minorEastAsia"/>
          <w:sz w:val="24"/>
          <w:szCs w:val="24"/>
        </w:rPr>
        <w:t xml:space="preserve"> of participation and active involvement. </w:t>
      </w:r>
    </w:p>
    <w:p w14:paraId="72F09E20" w14:textId="77777777" w:rsidR="006738F0" w:rsidRDefault="59B01BC7" w:rsidP="47635355">
      <w:pPr>
        <w:spacing w:line="480" w:lineRule="auto"/>
        <w:jc w:val="both"/>
        <w:rPr>
          <w:rFonts w:eastAsiaTheme="minorEastAsia"/>
          <w:sz w:val="24"/>
          <w:szCs w:val="24"/>
        </w:rPr>
      </w:pPr>
      <w:r w:rsidRPr="0B1A8DC4">
        <w:rPr>
          <w:rFonts w:eastAsiaTheme="minorEastAsia"/>
          <w:sz w:val="24"/>
          <w:szCs w:val="24"/>
        </w:rPr>
        <w:t xml:space="preserve">This </w:t>
      </w:r>
      <w:r w:rsidR="216AC43E" w:rsidRPr="0B1A8DC4">
        <w:rPr>
          <w:rFonts w:eastAsiaTheme="minorEastAsia"/>
          <w:sz w:val="24"/>
          <w:szCs w:val="24"/>
        </w:rPr>
        <w:t>principle</w:t>
      </w:r>
      <w:r w:rsidRPr="0B1A8DC4">
        <w:rPr>
          <w:rFonts w:eastAsiaTheme="minorEastAsia"/>
          <w:sz w:val="24"/>
          <w:szCs w:val="24"/>
        </w:rPr>
        <w:t xml:space="preserve"> goes</w:t>
      </w:r>
      <w:r w:rsidR="6BE2AB0D" w:rsidRPr="0B1A8DC4">
        <w:rPr>
          <w:rFonts w:eastAsiaTheme="minorEastAsia"/>
          <w:sz w:val="24"/>
          <w:szCs w:val="24"/>
        </w:rPr>
        <w:t xml:space="preserve"> hand in hand with article twelve</w:t>
      </w:r>
      <w:r w:rsidR="006738F0" w:rsidRPr="0B1A8DC4">
        <w:rPr>
          <w:rFonts w:eastAsiaTheme="minorEastAsia"/>
          <w:sz w:val="24"/>
          <w:szCs w:val="24"/>
        </w:rPr>
        <w:t xml:space="preserve">. </w:t>
      </w:r>
    </w:p>
    <w:p w14:paraId="20D18615" w14:textId="37F5CB99" w:rsidR="59B01BC7" w:rsidRDefault="00A85544" w:rsidP="47635355">
      <w:pPr>
        <w:spacing w:line="480" w:lineRule="auto"/>
        <w:jc w:val="both"/>
        <w:rPr>
          <w:rFonts w:eastAsiaTheme="minorEastAsia"/>
          <w:color w:val="FF0000"/>
          <w:sz w:val="24"/>
          <w:szCs w:val="24"/>
        </w:rPr>
      </w:pPr>
      <w:r w:rsidRPr="0B1A8DC4">
        <w:rPr>
          <w:rFonts w:eastAsiaTheme="minorEastAsia"/>
          <w:sz w:val="24"/>
          <w:szCs w:val="24"/>
        </w:rPr>
        <w:t>A</w:t>
      </w:r>
      <w:r w:rsidR="6BE2AB0D" w:rsidRPr="0B1A8DC4">
        <w:rPr>
          <w:rFonts w:eastAsiaTheme="minorEastAsia"/>
          <w:sz w:val="24"/>
          <w:szCs w:val="24"/>
        </w:rPr>
        <w:t xml:space="preserve">s the </w:t>
      </w:r>
      <w:r w:rsidR="1A552C7C" w:rsidRPr="0B1A8DC4">
        <w:rPr>
          <w:rFonts w:eastAsiaTheme="minorEastAsia"/>
          <w:sz w:val="24"/>
          <w:szCs w:val="24"/>
        </w:rPr>
        <w:t>principle</w:t>
      </w:r>
      <w:r w:rsidR="6BE2AB0D" w:rsidRPr="0B1A8DC4">
        <w:rPr>
          <w:rFonts w:eastAsiaTheme="minorEastAsia"/>
          <w:sz w:val="24"/>
          <w:szCs w:val="24"/>
        </w:rPr>
        <w:t xml:space="preserve"> means that you</w:t>
      </w:r>
      <w:r w:rsidR="7C4C1BCD" w:rsidRPr="0B1A8DC4">
        <w:rPr>
          <w:rFonts w:eastAsiaTheme="minorEastAsia"/>
          <w:sz w:val="24"/>
          <w:szCs w:val="24"/>
        </w:rPr>
        <w:t xml:space="preserve">th work with </w:t>
      </w:r>
      <w:r w:rsidR="6BE2AB0D" w:rsidRPr="0B1A8DC4">
        <w:rPr>
          <w:rFonts w:eastAsiaTheme="minorEastAsia"/>
          <w:sz w:val="24"/>
          <w:szCs w:val="24"/>
        </w:rPr>
        <w:t>young people</w:t>
      </w:r>
      <w:r w:rsidR="7C4C1BCD" w:rsidRPr="0B1A8DC4">
        <w:rPr>
          <w:rFonts w:eastAsiaTheme="minorEastAsia"/>
          <w:sz w:val="24"/>
          <w:szCs w:val="24"/>
        </w:rPr>
        <w:t xml:space="preserve">, </w:t>
      </w:r>
      <w:r w:rsidR="68A8434E" w:rsidRPr="0B1A8DC4">
        <w:rPr>
          <w:rFonts w:eastAsiaTheme="minorEastAsia"/>
          <w:sz w:val="24"/>
          <w:szCs w:val="24"/>
        </w:rPr>
        <w:t>starts at where young people are in their lives</w:t>
      </w:r>
      <w:r w:rsidR="341A5548" w:rsidRPr="47635355">
        <w:rPr>
          <w:rFonts w:eastAsiaTheme="minorEastAsia"/>
          <w:sz w:val="24"/>
          <w:szCs w:val="24"/>
        </w:rPr>
        <w:t xml:space="preserve"> </w:t>
      </w:r>
      <w:r w:rsidR="2F4A7683" w:rsidRPr="47635355">
        <w:rPr>
          <w:rFonts w:eastAsiaTheme="minorEastAsia"/>
          <w:sz w:val="24"/>
          <w:szCs w:val="24"/>
        </w:rPr>
        <w:t>(CLD, 2019).</w:t>
      </w:r>
    </w:p>
    <w:p w14:paraId="7BD5BF50" w14:textId="4761F816" w:rsidR="68A8434E" w:rsidRDefault="68A8434E" w:rsidP="47635355">
      <w:pPr>
        <w:spacing w:line="480" w:lineRule="auto"/>
        <w:jc w:val="both"/>
        <w:rPr>
          <w:rFonts w:eastAsiaTheme="minorEastAsia"/>
          <w:sz w:val="24"/>
          <w:szCs w:val="24"/>
        </w:rPr>
      </w:pPr>
      <w:r w:rsidRPr="0B1A8DC4">
        <w:rPr>
          <w:rFonts w:eastAsiaTheme="minorEastAsia"/>
          <w:sz w:val="24"/>
          <w:szCs w:val="24"/>
        </w:rPr>
        <w:t xml:space="preserve">It means accepting young </w:t>
      </w:r>
      <w:r w:rsidR="719433D3" w:rsidRPr="0B1A8DC4">
        <w:rPr>
          <w:rFonts w:eastAsiaTheme="minorEastAsia"/>
          <w:sz w:val="24"/>
          <w:szCs w:val="24"/>
        </w:rPr>
        <w:t>people's</w:t>
      </w:r>
      <w:r w:rsidRPr="0B1A8DC4">
        <w:rPr>
          <w:rFonts w:eastAsiaTheme="minorEastAsia"/>
          <w:sz w:val="24"/>
          <w:szCs w:val="24"/>
        </w:rPr>
        <w:t xml:space="preserve"> views and to taking their views and implementing it into their activities</w:t>
      </w:r>
      <w:r w:rsidR="7225A886" w:rsidRPr="0B1A8DC4">
        <w:rPr>
          <w:rFonts w:eastAsiaTheme="minorEastAsia"/>
          <w:sz w:val="24"/>
          <w:szCs w:val="24"/>
        </w:rPr>
        <w:t xml:space="preserve">. </w:t>
      </w:r>
    </w:p>
    <w:p w14:paraId="58C93312" w14:textId="7D460F95" w:rsidR="5A7CB05A" w:rsidRDefault="5A7CB05A" w:rsidP="47635355">
      <w:pPr>
        <w:spacing w:line="480" w:lineRule="auto"/>
        <w:jc w:val="both"/>
        <w:rPr>
          <w:rFonts w:eastAsiaTheme="minorEastAsia"/>
          <w:sz w:val="24"/>
          <w:szCs w:val="24"/>
        </w:rPr>
      </w:pPr>
    </w:p>
    <w:p w14:paraId="4A94F944" w14:textId="3F3D7316" w:rsidR="5A7CB05A" w:rsidRDefault="5A7CB05A" w:rsidP="47635355">
      <w:pPr>
        <w:spacing w:line="480" w:lineRule="auto"/>
        <w:jc w:val="both"/>
        <w:rPr>
          <w:rFonts w:eastAsiaTheme="minorEastAsia"/>
          <w:sz w:val="24"/>
          <w:szCs w:val="24"/>
        </w:rPr>
      </w:pPr>
    </w:p>
    <w:p w14:paraId="1D80BA81" w14:textId="663BAC53" w:rsidR="600FA96F" w:rsidRDefault="600FA96F" w:rsidP="47635355">
      <w:pPr>
        <w:spacing w:line="480" w:lineRule="auto"/>
        <w:jc w:val="both"/>
        <w:rPr>
          <w:rFonts w:eastAsiaTheme="minorEastAsia"/>
          <w:b/>
          <w:bCs/>
          <w:sz w:val="24"/>
          <w:szCs w:val="24"/>
        </w:rPr>
      </w:pPr>
      <w:r w:rsidRPr="0B1A8DC4">
        <w:rPr>
          <w:rFonts w:eastAsiaTheme="minorEastAsia"/>
          <w:b/>
          <w:bCs/>
          <w:sz w:val="24"/>
          <w:szCs w:val="24"/>
        </w:rPr>
        <w:t xml:space="preserve">Cue card </w:t>
      </w:r>
      <w:r w:rsidR="74E9CC6C" w:rsidRPr="0B1A8DC4">
        <w:rPr>
          <w:rFonts w:eastAsiaTheme="minorEastAsia"/>
          <w:b/>
          <w:bCs/>
          <w:sz w:val="24"/>
          <w:szCs w:val="24"/>
        </w:rPr>
        <w:t>8</w:t>
      </w:r>
      <w:r w:rsidRPr="0B1A8DC4">
        <w:rPr>
          <w:rFonts w:eastAsiaTheme="minorEastAsia"/>
          <w:b/>
          <w:bCs/>
          <w:sz w:val="24"/>
          <w:szCs w:val="24"/>
        </w:rPr>
        <w:t xml:space="preserve"> </w:t>
      </w:r>
    </w:p>
    <w:p w14:paraId="032883A2" w14:textId="6882AE0C" w:rsidR="0FB55E5E" w:rsidRDefault="0FB55E5E" w:rsidP="47635355">
      <w:pPr>
        <w:spacing w:line="480" w:lineRule="auto"/>
        <w:jc w:val="both"/>
        <w:rPr>
          <w:rFonts w:eastAsiaTheme="minorEastAsia"/>
          <w:sz w:val="24"/>
          <w:szCs w:val="24"/>
        </w:rPr>
      </w:pPr>
      <w:r w:rsidRPr="0B1A8DC4">
        <w:rPr>
          <w:rFonts w:eastAsiaTheme="minorEastAsia"/>
          <w:sz w:val="24"/>
          <w:szCs w:val="24"/>
        </w:rPr>
        <w:t>So,</w:t>
      </w:r>
      <w:r w:rsidR="600FA96F" w:rsidRPr="0B1A8DC4">
        <w:rPr>
          <w:rFonts w:eastAsiaTheme="minorEastAsia"/>
          <w:sz w:val="24"/>
          <w:szCs w:val="24"/>
        </w:rPr>
        <w:t xml:space="preserve"> as we</w:t>
      </w:r>
      <w:r w:rsidR="3015A3D9" w:rsidRPr="0B1A8DC4">
        <w:rPr>
          <w:rFonts w:eastAsiaTheme="minorEastAsia"/>
          <w:sz w:val="24"/>
          <w:szCs w:val="24"/>
        </w:rPr>
        <w:t xml:space="preserve"> have </w:t>
      </w:r>
      <w:r w:rsidR="600FA96F" w:rsidRPr="0B1A8DC4">
        <w:rPr>
          <w:rFonts w:eastAsiaTheme="minorEastAsia"/>
          <w:sz w:val="24"/>
          <w:szCs w:val="24"/>
        </w:rPr>
        <w:t xml:space="preserve">spoken about advocacy, </w:t>
      </w:r>
      <w:r w:rsidR="05A1EE10" w:rsidRPr="0B1A8DC4">
        <w:rPr>
          <w:rFonts w:eastAsiaTheme="minorEastAsia"/>
          <w:sz w:val="24"/>
          <w:szCs w:val="24"/>
        </w:rPr>
        <w:t>I'm</w:t>
      </w:r>
      <w:r w:rsidR="600FA96F" w:rsidRPr="0B1A8DC4">
        <w:rPr>
          <w:rFonts w:eastAsiaTheme="minorEastAsia"/>
          <w:sz w:val="24"/>
          <w:szCs w:val="24"/>
        </w:rPr>
        <w:t xml:space="preserve"> going to talk about participation. Participation works alongside article 12.</w:t>
      </w:r>
    </w:p>
    <w:p w14:paraId="7B62C30D" w14:textId="4D0DAC28" w:rsidR="0FB55E5E" w:rsidRDefault="600FA96F" w:rsidP="47635355">
      <w:pPr>
        <w:spacing w:line="480" w:lineRule="auto"/>
        <w:jc w:val="both"/>
        <w:rPr>
          <w:rFonts w:eastAsiaTheme="minorEastAsia"/>
          <w:sz w:val="24"/>
          <w:szCs w:val="24"/>
        </w:rPr>
      </w:pPr>
      <w:r w:rsidRPr="0B1A8DC4">
        <w:rPr>
          <w:rFonts w:eastAsiaTheme="minorEastAsia"/>
          <w:sz w:val="24"/>
          <w:szCs w:val="24"/>
        </w:rPr>
        <w:t xml:space="preserve">Keeping young people involved is important in youth work. </w:t>
      </w:r>
    </w:p>
    <w:p w14:paraId="4AF73AC2" w14:textId="22600797" w:rsidR="0FB55E5E" w:rsidRDefault="33A45DAA" w:rsidP="47635355">
      <w:pPr>
        <w:spacing w:line="480" w:lineRule="auto"/>
        <w:jc w:val="both"/>
        <w:rPr>
          <w:rFonts w:eastAsiaTheme="minorEastAsia"/>
          <w:sz w:val="24"/>
          <w:szCs w:val="24"/>
        </w:rPr>
      </w:pPr>
      <w:r w:rsidRPr="0B1A8DC4">
        <w:rPr>
          <w:rFonts w:eastAsiaTheme="minorEastAsia"/>
          <w:sz w:val="24"/>
          <w:szCs w:val="24"/>
        </w:rPr>
        <w:t xml:space="preserve">Participation in the context of rights means being listened to and having the choice to collaborate. </w:t>
      </w:r>
    </w:p>
    <w:p w14:paraId="572DD09F" w14:textId="6EA18078" w:rsidR="281EDC9B" w:rsidRDefault="281EDC9B" w:rsidP="47635355">
      <w:pPr>
        <w:spacing w:line="480" w:lineRule="auto"/>
        <w:jc w:val="both"/>
        <w:rPr>
          <w:rFonts w:eastAsiaTheme="minorEastAsia"/>
          <w:sz w:val="24"/>
          <w:szCs w:val="24"/>
        </w:rPr>
      </w:pPr>
      <w:r w:rsidRPr="0B1A8DC4">
        <w:rPr>
          <w:rFonts w:eastAsiaTheme="minorEastAsia"/>
          <w:sz w:val="24"/>
          <w:szCs w:val="24"/>
        </w:rPr>
        <w:t xml:space="preserve">The </w:t>
      </w:r>
      <w:r w:rsidR="58C3507E" w:rsidRPr="0B1A8DC4">
        <w:rPr>
          <w:rFonts w:eastAsiaTheme="minorEastAsia"/>
          <w:sz w:val="24"/>
          <w:szCs w:val="24"/>
        </w:rPr>
        <w:t>principle</w:t>
      </w:r>
      <w:r w:rsidRPr="0B1A8DC4">
        <w:rPr>
          <w:rFonts w:eastAsiaTheme="minorEastAsia"/>
          <w:sz w:val="24"/>
          <w:szCs w:val="24"/>
        </w:rPr>
        <w:t xml:space="preserve"> acknowledges that you, and other young people are active citizens and anything you wish to contribute, </w:t>
      </w:r>
      <w:r w:rsidR="148F0952" w:rsidRPr="0B1A8DC4">
        <w:rPr>
          <w:rFonts w:eastAsiaTheme="minorEastAsia"/>
          <w:sz w:val="24"/>
          <w:szCs w:val="24"/>
        </w:rPr>
        <w:t>whether</w:t>
      </w:r>
      <w:r w:rsidRPr="0B1A8DC4">
        <w:rPr>
          <w:rFonts w:eastAsiaTheme="minorEastAsia"/>
          <w:sz w:val="24"/>
          <w:szCs w:val="24"/>
        </w:rPr>
        <w:t xml:space="preserve"> it be to the community, your family or friends, it is important</w:t>
      </w:r>
      <w:r w:rsidR="6CA3B11D" w:rsidRPr="0B1A8DC4">
        <w:rPr>
          <w:rFonts w:eastAsiaTheme="minorEastAsia"/>
          <w:sz w:val="24"/>
          <w:szCs w:val="24"/>
        </w:rPr>
        <w:t xml:space="preserve"> </w:t>
      </w:r>
      <w:r w:rsidR="409DAEEB" w:rsidRPr="47635355">
        <w:rPr>
          <w:rFonts w:eastAsiaTheme="minorEastAsia"/>
          <w:sz w:val="24"/>
          <w:szCs w:val="24"/>
        </w:rPr>
        <w:t xml:space="preserve">(Welsh Government, 2016). </w:t>
      </w:r>
    </w:p>
    <w:p w14:paraId="20940F4F" w14:textId="3C595498" w:rsidR="600FA96F" w:rsidRDefault="600FA96F" w:rsidP="47635355">
      <w:pPr>
        <w:spacing w:line="480" w:lineRule="auto"/>
        <w:jc w:val="both"/>
        <w:rPr>
          <w:rFonts w:eastAsiaTheme="minorEastAsia"/>
          <w:sz w:val="24"/>
          <w:szCs w:val="24"/>
        </w:rPr>
      </w:pPr>
      <w:r w:rsidRPr="0B1A8DC4">
        <w:rPr>
          <w:rFonts w:eastAsiaTheme="minorEastAsia"/>
          <w:sz w:val="24"/>
          <w:szCs w:val="24"/>
        </w:rPr>
        <w:t>You shou</w:t>
      </w:r>
      <w:r w:rsidR="2AFD8947" w:rsidRPr="0B1A8DC4">
        <w:rPr>
          <w:rFonts w:eastAsiaTheme="minorEastAsia"/>
          <w:sz w:val="24"/>
          <w:szCs w:val="24"/>
        </w:rPr>
        <w:t>ld know that any work you do with a youth worker is voluntary</w:t>
      </w:r>
      <w:r w:rsidR="70A8B354" w:rsidRPr="0B1A8DC4">
        <w:rPr>
          <w:rFonts w:eastAsiaTheme="minorEastAsia"/>
          <w:sz w:val="24"/>
          <w:szCs w:val="24"/>
        </w:rPr>
        <w:t xml:space="preserve"> </w:t>
      </w:r>
      <w:r w:rsidR="70A8B354" w:rsidRPr="47635355">
        <w:rPr>
          <w:rFonts w:eastAsiaTheme="minorEastAsia"/>
          <w:sz w:val="24"/>
          <w:szCs w:val="24"/>
        </w:rPr>
        <w:t xml:space="preserve">(Youth Work in Wales Review Group, 2018). </w:t>
      </w:r>
    </w:p>
    <w:p w14:paraId="39B1579E" w14:textId="56F7EE70" w:rsidR="2AFD8947" w:rsidRDefault="2AFD8947" w:rsidP="47635355">
      <w:pPr>
        <w:spacing w:line="480" w:lineRule="auto"/>
        <w:jc w:val="both"/>
        <w:rPr>
          <w:rFonts w:eastAsiaTheme="minorEastAsia"/>
          <w:sz w:val="24"/>
          <w:szCs w:val="24"/>
        </w:rPr>
      </w:pPr>
      <w:r w:rsidRPr="0B1A8DC4">
        <w:rPr>
          <w:rFonts w:eastAsiaTheme="minorEastAsia"/>
          <w:sz w:val="24"/>
          <w:szCs w:val="24"/>
        </w:rPr>
        <w:t xml:space="preserve">An example of article 12 and the </w:t>
      </w:r>
      <w:r w:rsidR="1AA51BCD" w:rsidRPr="0B1A8DC4">
        <w:rPr>
          <w:rFonts w:eastAsiaTheme="minorEastAsia"/>
          <w:sz w:val="24"/>
          <w:szCs w:val="24"/>
        </w:rPr>
        <w:t>principle</w:t>
      </w:r>
      <w:r w:rsidRPr="0B1A8DC4">
        <w:rPr>
          <w:rFonts w:eastAsiaTheme="minorEastAsia"/>
          <w:sz w:val="24"/>
          <w:szCs w:val="24"/>
        </w:rPr>
        <w:t xml:space="preserve"> of participation, is if a youth worker was to plan an activity, they should implement some of y</w:t>
      </w:r>
      <w:r w:rsidR="10B69244" w:rsidRPr="0B1A8DC4">
        <w:rPr>
          <w:rFonts w:eastAsiaTheme="minorEastAsia"/>
          <w:sz w:val="24"/>
          <w:szCs w:val="24"/>
        </w:rPr>
        <w:t xml:space="preserve">our views as well as perhaps letting you help plan the </w:t>
      </w:r>
      <w:r w:rsidR="29DFD5A2" w:rsidRPr="0B1A8DC4">
        <w:rPr>
          <w:rFonts w:eastAsiaTheme="minorEastAsia"/>
          <w:sz w:val="24"/>
          <w:szCs w:val="24"/>
        </w:rPr>
        <w:t>activities</w:t>
      </w:r>
      <w:r w:rsidR="10B69244" w:rsidRPr="0B1A8DC4">
        <w:rPr>
          <w:rFonts w:eastAsiaTheme="minorEastAsia"/>
          <w:sz w:val="24"/>
          <w:szCs w:val="24"/>
        </w:rPr>
        <w:t>. For examples making posters to promote the activity.</w:t>
      </w:r>
    </w:p>
    <w:p w14:paraId="0EAB8AA6" w14:textId="1A2796B6" w:rsidR="2AFD8947" w:rsidRDefault="0DD7E598" w:rsidP="47635355">
      <w:pPr>
        <w:spacing w:line="480" w:lineRule="auto"/>
        <w:jc w:val="both"/>
        <w:rPr>
          <w:rFonts w:eastAsiaTheme="minorEastAsia"/>
          <w:sz w:val="24"/>
          <w:szCs w:val="24"/>
        </w:rPr>
      </w:pPr>
      <w:r w:rsidRPr="0B1A8DC4">
        <w:rPr>
          <w:rFonts w:eastAsiaTheme="minorEastAsia"/>
          <w:sz w:val="24"/>
          <w:szCs w:val="24"/>
        </w:rPr>
        <w:t>In this example, if you</w:t>
      </w:r>
      <w:r w:rsidR="444F5957" w:rsidRPr="0B1A8DC4">
        <w:rPr>
          <w:rFonts w:eastAsiaTheme="minorEastAsia"/>
          <w:sz w:val="24"/>
          <w:szCs w:val="24"/>
        </w:rPr>
        <w:t>,</w:t>
      </w:r>
      <w:r w:rsidRPr="0B1A8DC4">
        <w:rPr>
          <w:rFonts w:eastAsiaTheme="minorEastAsia"/>
          <w:sz w:val="24"/>
          <w:szCs w:val="24"/>
        </w:rPr>
        <w:t xml:space="preserve"> the young people</w:t>
      </w:r>
      <w:r w:rsidR="1324585A" w:rsidRPr="0B1A8DC4">
        <w:rPr>
          <w:rFonts w:eastAsiaTheme="minorEastAsia"/>
          <w:sz w:val="24"/>
          <w:szCs w:val="24"/>
        </w:rPr>
        <w:t>,</w:t>
      </w:r>
      <w:r w:rsidRPr="0B1A8DC4">
        <w:rPr>
          <w:rFonts w:eastAsiaTheme="minorEastAsia"/>
          <w:sz w:val="24"/>
          <w:szCs w:val="24"/>
        </w:rPr>
        <w:t xml:space="preserve"> had voiced their opinions and they had not been considered or listened to it would be poor participation. </w:t>
      </w:r>
    </w:p>
    <w:p w14:paraId="58F78080" w14:textId="53F70300" w:rsidR="0B1A8DC4" w:rsidRDefault="0B1A8DC4" w:rsidP="47635355">
      <w:pPr>
        <w:spacing w:line="480" w:lineRule="auto"/>
        <w:jc w:val="both"/>
        <w:rPr>
          <w:rFonts w:eastAsiaTheme="minorEastAsia"/>
          <w:sz w:val="24"/>
          <w:szCs w:val="24"/>
        </w:rPr>
      </w:pPr>
    </w:p>
    <w:p w14:paraId="67A0D773" w14:textId="541466AC" w:rsidR="66B9C9E8" w:rsidRDefault="66B9C9E8" w:rsidP="47635355">
      <w:pPr>
        <w:spacing w:line="480" w:lineRule="auto"/>
        <w:jc w:val="both"/>
        <w:rPr>
          <w:rFonts w:eastAsiaTheme="minorEastAsia"/>
          <w:b/>
          <w:bCs/>
          <w:sz w:val="24"/>
          <w:szCs w:val="24"/>
        </w:rPr>
      </w:pPr>
      <w:r w:rsidRPr="0B1A8DC4">
        <w:rPr>
          <w:rFonts w:eastAsiaTheme="minorEastAsia"/>
          <w:b/>
          <w:bCs/>
          <w:sz w:val="24"/>
          <w:szCs w:val="24"/>
        </w:rPr>
        <w:t xml:space="preserve">Cue card </w:t>
      </w:r>
      <w:r w:rsidR="5EA65AB2" w:rsidRPr="0B1A8DC4">
        <w:rPr>
          <w:rFonts w:eastAsiaTheme="minorEastAsia"/>
          <w:b/>
          <w:bCs/>
          <w:sz w:val="24"/>
          <w:szCs w:val="24"/>
        </w:rPr>
        <w:t xml:space="preserve">9 </w:t>
      </w:r>
    </w:p>
    <w:p w14:paraId="7EFC81B1" w14:textId="23CAD282" w:rsidR="5367EE6B" w:rsidRDefault="5367EE6B" w:rsidP="47635355">
      <w:pPr>
        <w:spacing w:line="480" w:lineRule="auto"/>
        <w:jc w:val="both"/>
        <w:rPr>
          <w:rFonts w:eastAsiaTheme="minorEastAsia"/>
          <w:sz w:val="24"/>
          <w:szCs w:val="24"/>
        </w:rPr>
      </w:pPr>
      <w:r w:rsidRPr="0B1A8DC4">
        <w:rPr>
          <w:rFonts w:eastAsiaTheme="minorEastAsia"/>
          <w:sz w:val="24"/>
          <w:szCs w:val="24"/>
        </w:rPr>
        <w:t xml:space="preserve">Relating to my own youth work practice, there are many ways in which I've been able to respect young people's rights and encourage participation. </w:t>
      </w:r>
    </w:p>
    <w:p w14:paraId="51482DFE" w14:textId="0DF5B4FF" w:rsidR="5367EE6B" w:rsidRDefault="5367EE6B" w:rsidP="47635355">
      <w:pPr>
        <w:spacing w:line="480" w:lineRule="auto"/>
        <w:jc w:val="both"/>
        <w:rPr>
          <w:rFonts w:eastAsiaTheme="minorEastAsia"/>
          <w:sz w:val="24"/>
          <w:szCs w:val="24"/>
        </w:rPr>
      </w:pPr>
      <w:r w:rsidRPr="0B1A8DC4">
        <w:rPr>
          <w:rFonts w:eastAsiaTheme="minorEastAsia"/>
          <w:sz w:val="24"/>
          <w:szCs w:val="24"/>
        </w:rPr>
        <w:t xml:space="preserve">There are many ways in which youth workers such as us, </w:t>
      </w:r>
      <w:r w:rsidR="715F4635" w:rsidRPr="0B1A8DC4">
        <w:rPr>
          <w:rFonts w:eastAsiaTheme="minorEastAsia"/>
          <w:sz w:val="24"/>
          <w:szCs w:val="24"/>
        </w:rPr>
        <w:t xml:space="preserve">can implement a range of activities. If youth workers provide these opportunities, it will result in young people </w:t>
      </w:r>
      <w:r w:rsidR="0F569E00" w:rsidRPr="0B1A8DC4">
        <w:rPr>
          <w:rFonts w:eastAsiaTheme="minorEastAsia"/>
          <w:sz w:val="24"/>
          <w:szCs w:val="24"/>
        </w:rPr>
        <w:t xml:space="preserve">leading their own life and make changes in their community. </w:t>
      </w:r>
    </w:p>
    <w:p w14:paraId="2AF030C3" w14:textId="7541879B" w:rsidR="4DFB8331" w:rsidRDefault="4DFB8331" w:rsidP="47635355">
      <w:pPr>
        <w:spacing w:line="480" w:lineRule="auto"/>
        <w:jc w:val="both"/>
        <w:rPr>
          <w:rFonts w:eastAsiaTheme="minorEastAsia"/>
          <w:sz w:val="24"/>
          <w:szCs w:val="24"/>
        </w:rPr>
      </w:pPr>
      <w:r w:rsidRPr="0B1A8DC4">
        <w:rPr>
          <w:rFonts w:eastAsiaTheme="minorEastAsia"/>
          <w:sz w:val="24"/>
          <w:szCs w:val="24"/>
        </w:rPr>
        <w:t xml:space="preserve">One way in which I can do this is if I were to get a poster and ask you young people to write down what you believe are the issues in your community. </w:t>
      </w:r>
    </w:p>
    <w:p w14:paraId="382B7B81" w14:textId="7DF3DD6A" w:rsidR="4DFB8331" w:rsidRDefault="4DFB8331" w:rsidP="47635355">
      <w:pPr>
        <w:spacing w:line="480" w:lineRule="auto"/>
        <w:jc w:val="both"/>
        <w:rPr>
          <w:rFonts w:eastAsiaTheme="minorEastAsia"/>
          <w:sz w:val="24"/>
          <w:szCs w:val="24"/>
        </w:rPr>
      </w:pPr>
      <w:r w:rsidRPr="0B1A8DC4">
        <w:rPr>
          <w:rFonts w:eastAsiaTheme="minorEastAsia"/>
          <w:sz w:val="24"/>
          <w:szCs w:val="24"/>
        </w:rPr>
        <w:t xml:space="preserve">This could be drugs, homelessness, litter no youth clubs and so on. </w:t>
      </w:r>
    </w:p>
    <w:p w14:paraId="09A7746E" w14:textId="64B8078C" w:rsidR="4DFB8331" w:rsidRDefault="4DFB8331" w:rsidP="47635355">
      <w:pPr>
        <w:spacing w:line="480" w:lineRule="auto"/>
        <w:jc w:val="both"/>
        <w:rPr>
          <w:rFonts w:eastAsiaTheme="minorEastAsia"/>
          <w:sz w:val="24"/>
          <w:szCs w:val="24"/>
        </w:rPr>
      </w:pPr>
      <w:r w:rsidRPr="0B1A8DC4">
        <w:rPr>
          <w:rFonts w:eastAsiaTheme="minorEastAsia"/>
          <w:sz w:val="24"/>
          <w:szCs w:val="24"/>
        </w:rPr>
        <w:t xml:space="preserve">Together we would then </w:t>
      </w:r>
      <w:r w:rsidR="572D26F6" w:rsidRPr="0B1A8DC4">
        <w:rPr>
          <w:rFonts w:eastAsiaTheme="minorEastAsia"/>
          <w:sz w:val="24"/>
          <w:szCs w:val="24"/>
        </w:rPr>
        <w:t>choose</w:t>
      </w:r>
      <w:r w:rsidRPr="0B1A8DC4">
        <w:rPr>
          <w:rFonts w:eastAsiaTheme="minorEastAsia"/>
          <w:sz w:val="24"/>
          <w:szCs w:val="24"/>
        </w:rPr>
        <w:t xml:space="preserve"> issues which we can work on and make changes. This could be arranging groups to go litter picking or contacting the council. </w:t>
      </w:r>
    </w:p>
    <w:p w14:paraId="7D0EB07A" w14:textId="77777777" w:rsidR="00760794" w:rsidRDefault="00760794" w:rsidP="47635355">
      <w:pPr>
        <w:spacing w:line="480" w:lineRule="auto"/>
        <w:jc w:val="both"/>
        <w:rPr>
          <w:rFonts w:eastAsiaTheme="minorEastAsia"/>
          <w:sz w:val="24"/>
          <w:szCs w:val="24"/>
        </w:rPr>
      </w:pPr>
    </w:p>
    <w:p w14:paraId="74528B14" w14:textId="77777777" w:rsidR="00760794" w:rsidRDefault="00760794" w:rsidP="47635355">
      <w:pPr>
        <w:spacing w:line="480" w:lineRule="auto"/>
        <w:jc w:val="both"/>
        <w:rPr>
          <w:rFonts w:eastAsiaTheme="minorEastAsia"/>
          <w:sz w:val="24"/>
          <w:szCs w:val="24"/>
        </w:rPr>
      </w:pPr>
    </w:p>
    <w:p w14:paraId="02A34746" w14:textId="1E889E26" w:rsidR="00760794" w:rsidRPr="0029265B" w:rsidRDefault="0029265B" w:rsidP="47635355">
      <w:pPr>
        <w:spacing w:line="480" w:lineRule="auto"/>
        <w:jc w:val="both"/>
        <w:rPr>
          <w:rFonts w:eastAsiaTheme="minorEastAsia"/>
          <w:b/>
          <w:bCs/>
          <w:sz w:val="24"/>
          <w:szCs w:val="24"/>
        </w:rPr>
      </w:pPr>
      <w:r w:rsidRPr="0B1A8DC4">
        <w:rPr>
          <w:rFonts w:eastAsiaTheme="minorEastAsia"/>
          <w:b/>
          <w:bCs/>
          <w:sz w:val="24"/>
          <w:szCs w:val="24"/>
        </w:rPr>
        <w:t xml:space="preserve">Cue card </w:t>
      </w:r>
      <w:r w:rsidR="58ACD518" w:rsidRPr="0B1A8DC4">
        <w:rPr>
          <w:rFonts w:eastAsiaTheme="minorEastAsia"/>
          <w:b/>
          <w:bCs/>
          <w:sz w:val="24"/>
          <w:szCs w:val="24"/>
        </w:rPr>
        <w:t>10</w:t>
      </w:r>
    </w:p>
    <w:p w14:paraId="68CF08EE" w14:textId="117FC4A8" w:rsidR="5A7CB05A" w:rsidRDefault="00C66E33" w:rsidP="47635355">
      <w:pPr>
        <w:spacing w:line="480" w:lineRule="auto"/>
        <w:jc w:val="both"/>
        <w:rPr>
          <w:rFonts w:eastAsiaTheme="minorEastAsia"/>
          <w:sz w:val="24"/>
          <w:szCs w:val="24"/>
        </w:rPr>
      </w:pPr>
      <w:r w:rsidRPr="0B1A8DC4">
        <w:rPr>
          <w:rFonts w:eastAsiaTheme="minorEastAsia"/>
          <w:sz w:val="24"/>
          <w:szCs w:val="24"/>
        </w:rPr>
        <w:t xml:space="preserve">Before we move onto a </w:t>
      </w:r>
      <w:r w:rsidR="11019F4C" w:rsidRPr="0B1A8DC4">
        <w:rPr>
          <w:rFonts w:eastAsiaTheme="minorEastAsia"/>
          <w:sz w:val="24"/>
          <w:szCs w:val="24"/>
        </w:rPr>
        <w:t>summary,</w:t>
      </w:r>
      <w:r w:rsidRPr="0B1A8DC4">
        <w:rPr>
          <w:rFonts w:eastAsiaTheme="minorEastAsia"/>
          <w:sz w:val="24"/>
          <w:szCs w:val="24"/>
        </w:rPr>
        <w:t xml:space="preserve"> </w:t>
      </w:r>
      <w:r w:rsidR="00CD5B01" w:rsidRPr="0B1A8DC4">
        <w:rPr>
          <w:rFonts w:eastAsiaTheme="minorEastAsia"/>
          <w:sz w:val="24"/>
          <w:szCs w:val="24"/>
        </w:rPr>
        <w:t xml:space="preserve">I want to quickly mention empowerment. </w:t>
      </w:r>
      <w:r w:rsidR="00061870" w:rsidRPr="0B1A8DC4">
        <w:rPr>
          <w:rFonts w:eastAsiaTheme="minorEastAsia"/>
          <w:sz w:val="24"/>
          <w:szCs w:val="24"/>
        </w:rPr>
        <w:t xml:space="preserve">Empowerment </w:t>
      </w:r>
      <w:r w:rsidR="00344375" w:rsidRPr="0B1A8DC4">
        <w:rPr>
          <w:rFonts w:eastAsiaTheme="minorEastAsia"/>
          <w:sz w:val="24"/>
          <w:szCs w:val="24"/>
        </w:rPr>
        <w:t xml:space="preserve">is where you have control </w:t>
      </w:r>
      <w:r w:rsidR="004735EB" w:rsidRPr="0B1A8DC4">
        <w:rPr>
          <w:rFonts w:eastAsiaTheme="minorEastAsia"/>
          <w:sz w:val="24"/>
          <w:szCs w:val="24"/>
        </w:rPr>
        <w:t xml:space="preserve">and power over your lives. </w:t>
      </w:r>
      <w:r w:rsidR="0073562F" w:rsidRPr="0B1A8DC4">
        <w:rPr>
          <w:rFonts w:eastAsiaTheme="minorEastAsia"/>
          <w:sz w:val="24"/>
          <w:szCs w:val="24"/>
        </w:rPr>
        <w:t xml:space="preserve">This could mean you feeling respected in </w:t>
      </w:r>
      <w:r w:rsidR="6E98EE44" w:rsidRPr="0B1A8DC4">
        <w:rPr>
          <w:rFonts w:eastAsiaTheme="minorEastAsia"/>
          <w:sz w:val="24"/>
          <w:szCs w:val="24"/>
        </w:rPr>
        <w:t>you</w:t>
      </w:r>
      <w:r w:rsidR="0073562F" w:rsidRPr="0B1A8DC4">
        <w:rPr>
          <w:rFonts w:eastAsiaTheme="minorEastAsia"/>
          <w:sz w:val="24"/>
          <w:szCs w:val="24"/>
        </w:rPr>
        <w:t xml:space="preserve">r community and having a good </w:t>
      </w:r>
      <w:r w:rsidR="004779E1" w:rsidRPr="0B1A8DC4">
        <w:rPr>
          <w:rFonts w:eastAsiaTheme="minorEastAsia"/>
          <w:sz w:val="24"/>
          <w:szCs w:val="24"/>
        </w:rPr>
        <w:t xml:space="preserve">support network. </w:t>
      </w:r>
      <w:r w:rsidR="003F5A51" w:rsidRPr="0B1A8DC4">
        <w:rPr>
          <w:rFonts w:eastAsiaTheme="minorEastAsia"/>
          <w:sz w:val="24"/>
          <w:szCs w:val="24"/>
        </w:rPr>
        <w:t xml:space="preserve">I can’t personally empower </w:t>
      </w:r>
      <w:r w:rsidR="37CE60B1" w:rsidRPr="0B1A8DC4">
        <w:rPr>
          <w:rFonts w:eastAsiaTheme="minorEastAsia"/>
          <w:sz w:val="24"/>
          <w:szCs w:val="24"/>
        </w:rPr>
        <w:t>you,</w:t>
      </w:r>
      <w:r w:rsidR="003F5A51" w:rsidRPr="0B1A8DC4">
        <w:rPr>
          <w:rFonts w:eastAsiaTheme="minorEastAsia"/>
          <w:sz w:val="24"/>
          <w:szCs w:val="24"/>
        </w:rPr>
        <w:t xml:space="preserve"> but I can help to support you to gain control </w:t>
      </w:r>
      <w:r w:rsidR="00D9036B" w:rsidRPr="0B1A8DC4">
        <w:rPr>
          <w:rFonts w:eastAsiaTheme="minorEastAsia"/>
          <w:sz w:val="24"/>
          <w:szCs w:val="24"/>
        </w:rPr>
        <w:t xml:space="preserve">of </w:t>
      </w:r>
      <w:r w:rsidR="3596AD29" w:rsidRPr="0B1A8DC4">
        <w:rPr>
          <w:rFonts w:eastAsiaTheme="minorEastAsia"/>
          <w:sz w:val="24"/>
          <w:szCs w:val="24"/>
        </w:rPr>
        <w:t>your</w:t>
      </w:r>
      <w:r w:rsidR="00D9036B" w:rsidRPr="0B1A8DC4">
        <w:rPr>
          <w:rFonts w:eastAsiaTheme="minorEastAsia"/>
          <w:sz w:val="24"/>
          <w:szCs w:val="24"/>
        </w:rPr>
        <w:t xml:space="preserve"> lives and help you make any decisions that affect you</w:t>
      </w:r>
      <w:r w:rsidR="614B3C52" w:rsidRPr="0B1A8DC4">
        <w:rPr>
          <w:rFonts w:eastAsiaTheme="minorEastAsia"/>
          <w:sz w:val="24"/>
          <w:szCs w:val="24"/>
        </w:rPr>
        <w:t xml:space="preserve"> </w:t>
      </w:r>
      <w:r w:rsidR="614B3C52" w:rsidRPr="47635355">
        <w:rPr>
          <w:rFonts w:eastAsiaTheme="minorEastAsia"/>
          <w:sz w:val="24"/>
          <w:szCs w:val="24"/>
        </w:rPr>
        <w:t>(LGA, 2021).</w:t>
      </w:r>
    </w:p>
    <w:p w14:paraId="22DB808B" w14:textId="77777777" w:rsidR="00D9036B" w:rsidRDefault="00D9036B" w:rsidP="47635355">
      <w:pPr>
        <w:spacing w:line="480" w:lineRule="auto"/>
        <w:jc w:val="both"/>
        <w:rPr>
          <w:rFonts w:eastAsiaTheme="minorEastAsia"/>
          <w:sz w:val="24"/>
          <w:szCs w:val="24"/>
        </w:rPr>
      </w:pPr>
    </w:p>
    <w:p w14:paraId="7900949E" w14:textId="77777777" w:rsidR="00E77DE7" w:rsidRDefault="00E77DE7" w:rsidP="47635355">
      <w:pPr>
        <w:spacing w:line="480" w:lineRule="auto"/>
        <w:jc w:val="both"/>
        <w:rPr>
          <w:rFonts w:eastAsiaTheme="minorEastAsia"/>
          <w:sz w:val="24"/>
          <w:szCs w:val="24"/>
        </w:rPr>
      </w:pPr>
    </w:p>
    <w:p w14:paraId="559B2052" w14:textId="0BEE123D" w:rsidR="5A7CB05A" w:rsidRDefault="5A7CB05A" w:rsidP="47635355">
      <w:pPr>
        <w:spacing w:line="480" w:lineRule="auto"/>
        <w:jc w:val="both"/>
        <w:rPr>
          <w:rFonts w:eastAsiaTheme="minorEastAsia"/>
          <w:sz w:val="24"/>
          <w:szCs w:val="24"/>
        </w:rPr>
      </w:pPr>
    </w:p>
    <w:p w14:paraId="5FE4FEA4" w14:textId="648ABF34" w:rsidR="31DA18B3" w:rsidRDefault="31DA18B3" w:rsidP="47635355">
      <w:pPr>
        <w:spacing w:line="480" w:lineRule="auto"/>
        <w:jc w:val="both"/>
        <w:rPr>
          <w:rFonts w:eastAsiaTheme="minorEastAsia"/>
          <w:b/>
          <w:bCs/>
          <w:sz w:val="24"/>
          <w:szCs w:val="24"/>
        </w:rPr>
      </w:pPr>
      <w:r w:rsidRPr="0B1A8DC4">
        <w:rPr>
          <w:rFonts w:eastAsiaTheme="minorEastAsia"/>
          <w:b/>
          <w:bCs/>
          <w:sz w:val="24"/>
          <w:szCs w:val="24"/>
        </w:rPr>
        <w:t xml:space="preserve">Cue card </w:t>
      </w:r>
      <w:r w:rsidR="50B7C686" w:rsidRPr="0B1A8DC4">
        <w:rPr>
          <w:rFonts w:eastAsiaTheme="minorEastAsia"/>
          <w:b/>
          <w:bCs/>
          <w:sz w:val="24"/>
          <w:szCs w:val="24"/>
        </w:rPr>
        <w:t>11</w:t>
      </w:r>
    </w:p>
    <w:p w14:paraId="131DC45F" w14:textId="4A01C04D" w:rsidR="000768E3" w:rsidRDefault="7AA776EA" w:rsidP="47635355">
      <w:pPr>
        <w:spacing w:line="480" w:lineRule="auto"/>
        <w:jc w:val="both"/>
        <w:rPr>
          <w:rFonts w:eastAsiaTheme="minorEastAsia"/>
          <w:sz w:val="24"/>
          <w:szCs w:val="24"/>
        </w:rPr>
      </w:pPr>
      <w:r w:rsidRPr="0B1A8DC4">
        <w:rPr>
          <w:rFonts w:eastAsiaTheme="minorEastAsia"/>
          <w:sz w:val="24"/>
          <w:szCs w:val="24"/>
        </w:rPr>
        <w:t xml:space="preserve">We have now reached the end of our poster today, so I am going to do a short conclusion to remind you of a few key points that we have mentioned. </w:t>
      </w:r>
    </w:p>
    <w:p w14:paraId="67AFEBD2" w14:textId="32102FA0" w:rsidR="7AA776EA" w:rsidRDefault="5DD93FB3" w:rsidP="47635355">
      <w:pPr>
        <w:spacing w:line="480" w:lineRule="auto"/>
        <w:jc w:val="both"/>
        <w:rPr>
          <w:rFonts w:eastAsiaTheme="minorEastAsia"/>
          <w:sz w:val="24"/>
          <w:szCs w:val="24"/>
        </w:rPr>
      </w:pPr>
      <w:r w:rsidRPr="0B1A8DC4">
        <w:rPr>
          <w:rFonts w:eastAsiaTheme="minorEastAsia"/>
          <w:sz w:val="24"/>
          <w:szCs w:val="24"/>
        </w:rPr>
        <w:t>Summary:</w:t>
      </w:r>
    </w:p>
    <w:p w14:paraId="362D6781" w14:textId="7FBEC804" w:rsidR="000768E3" w:rsidRDefault="000768E3" w:rsidP="47635355">
      <w:pPr>
        <w:spacing w:line="480" w:lineRule="auto"/>
        <w:jc w:val="both"/>
        <w:rPr>
          <w:rFonts w:eastAsiaTheme="minorEastAsia"/>
          <w:sz w:val="24"/>
          <w:szCs w:val="24"/>
        </w:rPr>
      </w:pPr>
      <w:r w:rsidRPr="0B1A8DC4">
        <w:rPr>
          <w:rFonts w:eastAsiaTheme="minorEastAsia"/>
          <w:sz w:val="24"/>
          <w:szCs w:val="24"/>
        </w:rPr>
        <w:t xml:space="preserve">One of the most important things mentioned was </w:t>
      </w:r>
      <w:r w:rsidR="002E515F" w:rsidRPr="0B1A8DC4">
        <w:rPr>
          <w:rFonts w:eastAsiaTheme="minorEastAsia"/>
          <w:sz w:val="24"/>
          <w:szCs w:val="24"/>
        </w:rPr>
        <w:t xml:space="preserve">that’s </w:t>
      </w:r>
      <w:r w:rsidR="6E4C7EB0" w:rsidRPr="0B1A8DC4">
        <w:rPr>
          <w:rFonts w:eastAsiaTheme="minorEastAsia"/>
          <w:sz w:val="24"/>
          <w:szCs w:val="24"/>
        </w:rPr>
        <w:t>every one</w:t>
      </w:r>
      <w:r w:rsidR="002E515F" w:rsidRPr="0B1A8DC4">
        <w:rPr>
          <w:rFonts w:eastAsiaTheme="minorEastAsia"/>
          <w:sz w:val="24"/>
          <w:szCs w:val="24"/>
        </w:rPr>
        <w:t xml:space="preserve"> of yo</w:t>
      </w:r>
      <w:r w:rsidR="007C7009" w:rsidRPr="0B1A8DC4">
        <w:rPr>
          <w:rFonts w:eastAsiaTheme="minorEastAsia"/>
          <w:sz w:val="24"/>
          <w:szCs w:val="24"/>
        </w:rPr>
        <w:t xml:space="preserve">u has rights and they can never be taken away. </w:t>
      </w:r>
      <w:r w:rsidR="5E6BE0A3" w:rsidRPr="0B1A8DC4">
        <w:rPr>
          <w:rFonts w:eastAsiaTheme="minorEastAsia"/>
          <w:sz w:val="24"/>
          <w:szCs w:val="24"/>
        </w:rPr>
        <w:t>All</w:t>
      </w:r>
      <w:r w:rsidR="00841FFC" w:rsidRPr="0B1A8DC4">
        <w:rPr>
          <w:rFonts w:eastAsiaTheme="minorEastAsia"/>
          <w:sz w:val="24"/>
          <w:szCs w:val="24"/>
        </w:rPr>
        <w:t xml:space="preserve"> your rights can be found on the UNCRC </w:t>
      </w:r>
      <w:r w:rsidR="77967FDB" w:rsidRPr="0B1A8DC4">
        <w:rPr>
          <w:rFonts w:eastAsiaTheme="minorEastAsia"/>
          <w:sz w:val="24"/>
          <w:szCs w:val="24"/>
        </w:rPr>
        <w:t>website;</w:t>
      </w:r>
      <w:r w:rsidR="00841FFC" w:rsidRPr="0B1A8DC4">
        <w:rPr>
          <w:rFonts w:eastAsiaTheme="minorEastAsia"/>
          <w:sz w:val="24"/>
          <w:szCs w:val="24"/>
        </w:rPr>
        <w:t xml:space="preserve"> </w:t>
      </w:r>
      <w:r w:rsidR="79461EC1" w:rsidRPr="0B1A8DC4">
        <w:rPr>
          <w:rFonts w:eastAsiaTheme="minorEastAsia"/>
          <w:sz w:val="24"/>
          <w:szCs w:val="24"/>
        </w:rPr>
        <w:t>however,</w:t>
      </w:r>
      <w:r w:rsidR="00841FFC" w:rsidRPr="0B1A8DC4">
        <w:rPr>
          <w:rFonts w:eastAsiaTheme="minorEastAsia"/>
          <w:sz w:val="24"/>
          <w:szCs w:val="24"/>
        </w:rPr>
        <w:t xml:space="preserve"> the four main articles can be found on this poster.</w:t>
      </w:r>
    </w:p>
    <w:p w14:paraId="22DFB090" w14:textId="6E308A86" w:rsidR="00841FFC" w:rsidRDefault="00841FFC" w:rsidP="47635355">
      <w:pPr>
        <w:spacing w:line="480" w:lineRule="auto"/>
        <w:jc w:val="both"/>
        <w:rPr>
          <w:rFonts w:eastAsiaTheme="minorEastAsia"/>
          <w:sz w:val="24"/>
          <w:szCs w:val="24"/>
        </w:rPr>
      </w:pPr>
      <w:r w:rsidRPr="0B1A8DC4">
        <w:rPr>
          <w:rFonts w:eastAsiaTheme="minorEastAsia"/>
          <w:sz w:val="24"/>
          <w:szCs w:val="24"/>
        </w:rPr>
        <w:t xml:space="preserve">If you every feel like your rights are not being </w:t>
      </w:r>
      <w:r w:rsidR="32E6A29C" w:rsidRPr="0B1A8DC4">
        <w:rPr>
          <w:rFonts w:eastAsiaTheme="minorEastAsia"/>
          <w:sz w:val="24"/>
          <w:szCs w:val="24"/>
        </w:rPr>
        <w:t>respected,</w:t>
      </w:r>
      <w:r w:rsidRPr="0B1A8DC4">
        <w:rPr>
          <w:rFonts w:eastAsiaTheme="minorEastAsia"/>
          <w:sz w:val="24"/>
          <w:szCs w:val="24"/>
        </w:rPr>
        <w:t xml:space="preserve"> please </w:t>
      </w:r>
      <w:r w:rsidR="5C442093" w:rsidRPr="0B1A8DC4">
        <w:rPr>
          <w:rFonts w:eastAsiaTheme="minorEastAsia"/>
          <w:sz w:val="24"/>
          <w:szCs w:val="24"/>
        </w:rPr>
        <w:t xml:space="preserve">contact any of these organisations on the bottom of the poster. </w:t>
      </w:r>
    </w:p>
    <w:p w14:paraId="749A2AF9" w14:textId="7459F8C6" w:rsidR="1235D429" w:rsidRDefault="1235D429" w:rsidP="47635355">
      <w:pPr>
        <w:spacing w:line="480" w:lineRule="auto"/>
        <w:jc w:val="both"/>
        <w:rPr>
          <w:rFonts w:eastAsiaTheme="minorEastAsia"/>
          <w:sz w:val="24"/>
          <w:szCs w:val="24"/>
        </w:rPr>
      </w:pPr>
      <w:r w:rsidRPr="0B1A8DC4">
        <w:rPr>
          <w:rFonts w:eastAsiaTheme="minorEastAsia"/>
          <w:sz w:val="24"/>
          <w:szCs w:val="24"/>
        </w:rPr>
        <w:t>Finally,</w:t>
      </w:r>
      <w:r w:rsidR="06EE0D69" w:rsidRPr="0B1A8DC4">
        <w:rPr>
          <w:rFonts w:eastAsiaTheme="minorEastAsia"/>
          <w:sz w:val="24"/>
          <w:szCs w:val="24"/>
        </w:rPr>
        <w:t xml:space="preserve"> youth workers can he</w:t>
      </w:r>
      <w:r w:rsidR="32E36190" w:rsidRPr="0B1A8DC4">
        <w:rPr>
          <w:rFonts w:eastAsiaTheme="minorEastAsia"/>
          <w:sz w:val="24"/>
          <w:szCs w:val="24"/>
        </w:rPr>
        <w:t xml:space="preserve">lp young people develop and reach your full potential </w:t>
      </w:r>
      <w:r w:rsidR="415B105F" w:rsidRPr="47635355">
        <w:rPr>
          <w:rFonts w:eastAsiaTheme="minorEastAsia"/>
          <w:sz w:val="24"/>
          <w:szCs w:val="24"/>
        </w:rPr>
        <w:t>(Youth Work in Wales Review Group, 2018).</w:t>
      </w:r>
    </w:p>
    <w:p w14:paraId="267EBFC7" w14:textId="606BA527" w:rsidR="0B1A8DC4" w:rsidRDefault="0B1A8DC4" w:rsidP="47635355">
      <w:pPr>
        <w:spacing w:line="480" w:lineRule="auto"/>
        <w:jc w:val="both"/>
        <w:rPr>
          <w:rFonts w:eastAsiaTheme="minorEastAsia"/>
          <w:sz w:val="24"/>
          <w:szCs w:val="24"/>
        </w:rPr>
      </w:pPr>
    </w:p>
    <w:p w14:paraId="56B08299" w14:textId="22A8B5E5" w:rsidR="4A4C7FB0" w:rsidRDefault="4A4C7FB0" w:rsidP="47635355">
      <w:pPr>
        <w:spacing w:line="480" w:lineRule="auto"/>
        <w:jc w:val="both"/>
        <w:rPr>
          <w:rFonts w:eastAsiaTheme="minorEastAsia"/>
          <w:sz w:val="24"/>
          <w:szCs w:val="24"/>
        </w:rPr>
      </w:pPr>
      <w:r w:rsidRPr="47635355">
        <w:rPr>
          <w:rFonts w:eastAsiaTheme="minorEastAsia"/>
          <w:sz w:val="24"/>
          <w:szCs w:val="24"/>
        </w:rPr>
        <w:t>Reference list</w:t>
      </w:r>
    </w:p>
    <w:p w14:paraId="06D4C60C" w14:textId="76778BB0" w:rsidR="45B83E2F" w:rsidRDefault="45B83E2F" w:rsidP="47635355">
      <w:pPr>
        <w:spacing w:line="480" w:lineRule="auto"/>
        <w:jc w:val="both"/>
        <w:rPr>
          <w:rFonts w:eastAsiaTheme="minorEastAsia"/>
          <w:sz w:val="24"/>
          <w:szCs w:val="24"/>
        </w:rPr>
      </w:pPr>
      <w:r w:rsidRPr="47635355">
        <w:rPr>
          <w:rFonts w:eastAsiaTheme="minorEastAsia"/>
          <w:sz w:val="24"/>
          <w:szCs w:val="24"/>
        </w:rPr>
        <w:t xml:space="preserve">Children and Young Peoples Commissioner Scotland (2023). Article 2 - All children have these rights. [online] The Children and Young People’s Commissioner Scotland. Available at: </w:t>
      </w:r>
      <w:hyperlink r:id="rId5">
        <w:r w:rsidRPr="47635355">
          <w:rPr>
            <w:rStyle w:val="Hyperlink"/>
            <w:rFonts w:eastAsiaTheme="minorEastAsia"/>
            <w:sz w:val="24"/>
            <w:szCs w:val="24"/>
          </w:rPr>
          <w:t>https://www.cypcs.org.uk/rights/uncrc/articles/article-2/</w:t>
        </w:r>
      </w:hyperlink>
      <w:r w:rsidRPr="47635355">
        <w:rPr>
          <w:rFonts w:eastAsiaTheme="minorEastAsia"/>
          <w:sz w:val="24"/>
          <w:szCs w:val="24"/>
        </w:rPr>
        <w:t xml:space="preserve">. </w:t>
      </w:r>
    </w:p>
    <w:p w14:paraId="0820F0D0" w14:textId="404FF5FC" w:rsidR="45B83E2F" w:rsidRDefault="45B83E2F" w:rsidP="47635355">
      <w:pPr>
        <w:spacing w:line="480" w:lineRule="auto"/>
        <w:jc w:val="both"/>
        <w:rPr>
          <w:rFonts w:eastAsiaTheme="minorEastAsia"/>
          <w:sz w:val="24"/>
          <w:szCs w:val="24"/>
        </w:rPr>
      </w:pPr>
      <w:r w:rsidRPr="47635355">
        <w:rPr>
          <w:rFonts w:eastAsiaTheme="minorEastAsia"/>
          <w:sz w:val="24"/>
          <w:szCs w:val="24"/>
        </w:rPr>
        <w:t xml:space="preserve">CLD standards Council Scotland. (2019) National Occupational Standards for Youth Work. Glasgow: CLD Standards Council Scotland.  </w:t>
      </w:r>
    </w:p>
    <w:p w14:paraId="68A8A692" w14:textId="186AB604" w:rsidR="45B83E2F" w:rsidRDefault="45B83E2F" w:rsidP="47635355">
      <w:pPr>
        <w:spacing w:line="480" w:lineRule="auto"/>
        <w:jc w:val="both"/>
        <w:rPr>
          <w:rFonts w:eastAsiaTheme="minorEastAsia"/>
          <w:sz w:val="24"/>
          <w:szCs w:val="24"/>
        </w:rPr>
      </w:pPr>
      <w:r w:rsidRPr="47635355">
        <w:rPr>
          <w:rFonts w:eastAsiaTheme="minorEastAsia"/>
          <w:sz w:val="24"/>
          <w:szCs w:val="24"/>
        </w:rPr>
        <w:t xml:space="preserve">LGA (2021). About empowerment. [online] Available at: </w:t>
      </w:r>
      <w:hyperlink r:id="rId6">
        <w:r w:rsidRPr="47635355">
          <w:rPr>
            <w:rStyle w:val="Hyperlink"/>
            <w:rFonts w:eastAsiaTheme="minorEastAsia"/>
            <w:sz w:val="24"/>
            <w:szCs w:val="24"/>
          </w:rPr>
          <w:t>https://www.local.gov.uk/sites/default/files/documents/What%20empowerment%20means%20to%20us.pdf</w:t>
        </w:r>
      </w:hyperlink>
      <w:r w:rsidRPr="47635355">
        <w:rPr>
          <w:rFonts w:eastAsiaTheme="minorEastAsia"/>
          <w:sz w:val="24"/>
          <w:szCs w:val="24"/>
        </w:rPr>
        <w:t xml:space="preserve">. </w:t>
      </w:r>
    </w:p>
    <w:p w14:paraId="32A2740B" w14:textId="0EB5B21F" w:rsidR="45B83E2F" w:rsidRDefault="45B83E2F" w:rsidP="47635355">
      <w:pPr>
        <w:spacing w:line="480" w:lineRule="auto"/>
        <w:jc w:val="both"/>
        <w:rPr>
          <w:rFonts w:eastAsiaTheme="minorEastAsia"/>
          <w:sz w:val="24"/>
          <w:szCs w:val="24"/>
        </w:rPr>
      </w:pPr>
      <w:r w:rsidRPr="47635355">
        <w:rPr>
          <w:rFonts w:eastAsiaTheme="minorEastAsia"/>
          <w:sz w:val="24"/>
          <w:szCs w:val="24"/>
        </w:rPr>
        <w:t xml:space="preserve">School of Social Sciences, Education and Social Work at Queen's University Belfast (2016). UNCRC (part 2): Who is who? [online] </w:t>
      </w:r>
      <w:hyperlink>
        <w:r w:rsidRPr="47635355">
          <w:rPr>
            <w:rStyle w:val="Hyperlink"/>
            <w:rFonts w:eastAsiaTheme="minorEastAsia"/>
            <w:sz w:val="24"/>
            <w:szCs w:val="24"/>
          </w:rPr>
          <w:t>www.youtube.com</w:t>
        </w:r>
      </w:hyperlink>
      <w:r w:rsidRPr="47635355">
        <w:rPr>
          <w:rFonts w:eastAsiaTheme="minorEastAsia"/>
          <w:sz w:val="24"/>
          <w:szCs w:val="24"/>
        </w:rPr>
        <w:t xml:space="preserve">. Available at: </w:t>
      </w:r>
      <w:hyperlink r:id="rId7">
        <w:r w:rsidRPr="47635355">
          <w:rPr>
            <w:rStyle w:val="Hyperlink"/>
            <w:rFonts w:eastAsiaTheme="minorEastAsia"/>
            <w:sz w:val="24"/>
            <w:szCs w:val="24"/>
          </w:rPr>
          <w:t>https://www.youtube.com/watch?v=CFi3w7ozIGY&amp;list=TLPQMjMwNTIwMjPFuvVhy80i4w&amp;index=2</w:t>
        </w:r>
      </w:hyperlink>
      <w:r w:rsidRPr="47635355">
        <w:rPr>
          <w:rFonts w:eastAsiaTheme="minorEastAsia"/>
          <w:sz w:val="24"/>
          <w:szCs w:val="24"/>
        </w:rPr>
        <w:t xml:space="preserve"> [Accessed 23 May 2023]. </w:t>
      </w:r>
    </w:p>
    <w:p w14:paraId="709AB421" w14:textId="30B0FC36" w:rsidR="45B83E2F" w:rsidRDefault="45B83E2F" w:rsidP="47635355">
      <w:pPr>
        <w:spacing w:line="480" w:lineRule="auto"/>
        <w:jc w:val="both"/>
        <w:rPr>
          <w:rFonts w:eastAsiaTheme="minorEastAsia"/>
          <w:sz w:val="24"/>
          <w:szCs w:val="24"/>
        </w:rPr>
      </w:pPr>
      <w:r w:rsidRPr="47635355">
        <w:rPr>
          <w:rFonts w:eastAsiaTheme="minorEastAsia"/>
          <w:sz w:val="24"/>
          <w:szCs w:val="24"/>
        </w:rPr>
        <w:t xml:space="preserve">School of Social Sciences, Education and Social Work at Queen's University Belfast (2016). UNCRC (part1): Where did it come from? [online] </w:t>
      </w:r>
      <w:hyperlink>
        <w:r w:rsidRPr="47635355">
          <w:rPr>
            <w:rStyle w:val="Hyperlink"/>
            <w:rFonts w:eastAsiaTheme="minorEastAsia"/>
            <w:sz w:val="24"/>
            <w:szCs w:val="24"/>
          </w:rPr>
          <w:t>www.youtube.com</w:t>
        </w:r>
      </w:hyperlink>
      <w:r w:rsidRPr="47635355">
        <w:rPr>
          <w:rFonts w:eastAsiaTheme="minorEastAsia"/>
          <w:sz w:val="24"/>
          <w:szCs w:val="24"/>
        </w:rPr>
        <w:t xml:space="preserve">. Available at: </w:t>
      </w:r>
      <w:hyperlink r:id="rId8">
        <w:r w:rsidRPr="47635355">
          <w:rPr>
            <w:rStyle w:val="Hyperlink"/>
            <w:rFonts w:eastAsiaTheme="minorEastAsia"/>
            <w:sz w:val="24"/>
            <w:szCs w:val="24"/>
          </w:rPr>
          <w:t>https://www.youtube.com/watch?v=KXDY7Sbc4z8&amp;list=TLPQMjMwNTIwMjPFuvVhy80i4w&amp;index=1</w:t>
        </w:r>
      </w:hyperlink>
      <w:r w:rsidRPr="47635355">
        <w:rPr>
          <w:rFonts w:eastAsiaTheme="minorEastAsia"/>
          <w:sz w:val="24"/>
          <w:szCs w:val="24"/>
        </w:rPr>
        <w:t xml:space="preserve"> [Accessed 23 May 2023]. </w:t>
      </w:r>
    </w:p>
    <w:p w14:paraId="40C65EF2" w14:textId="1B8849BE" w:rsidR="45B83E2F" w:rsidRDefault="45B83E2F" w:rsidP="47635355">
      <w:pPr>
        <w:spacing w:line="480" w:lineRule="auto"/>
        <w:jc w:val="both"/>
        <w:rPr>
          <w:rFonts w:eastAsiaTheme="minorEastAsia"/>
          <w:sz w:val="24"/>
          <w:szCs w:val="24"/>
        </w:rPr>
      </w:pPr>
      <w:r w:rsidRPr="47635355">
        <w:rPr>
          <w:rFonts w:eastAsiaTheme="minorEastAsia"/>
          <w:sz w:val="24"/>
          <w:szCs w:val="24"/>
        </w:rPr>
        <w:t xml:space="preserve">Unicef UK (2009). Article 12 . </w:t>
      </w:r>
    </w:p>
    <w:p w14:paraId="54C969C9" w14:textId="1EC9B943" w:rsidR="45B83E2F" w:rsidRDefault="45B83E2F" w:rsidP="47635355">
      <w:pPr>
        <w:spacing w:line="480" w:lineRule="auto"/>
        <w:jc w:val="both"/>
        <w:rPr>
          <w:rFonts w:eastAsiaTheme="minorEastAsia"/>
          <w:sz w:val="24"/>
          <w:szCs w:val="24"/>
        </w:rPr>
      </w:pPr>
      <w:r w:rsidRPr="47635355">
        <w:rPr>
          <w:rFonts w:eastAsiaTheme="minorEastAsia"/>
          <w:sz w:val="24"/>
          <w:szCs w:val="24"/>
        </w:rPr>
        <w:t xml:space="preserve">Welsh Government (2016). Children and Young People’s Participation in Wales. [online] Available at: </w:t>
      </w:r>
      <w:hyperlink r:id="rId9">
        <w:r w:rsidRPr="47635355">
          <w:rPr>
            <w:rStyle w:val="Hyperlink"/>
            <w:rFonts w:eastAsiaTheme="minorEastAsia"/>
            <w:sz w:val="24"/>
            <w:szCs w:val="24"/>
          </w:rPr>
          <w:t>https://www.gov.wales/sites/default/files/publications/2019-06/good-practice-guide.pdf</w:t>
        </w:r>
      </w:hyperlink>
      <w:r w:rsidRPr="47635355">
        <w:rPr>
          <w:rFonts w:eastAsiaTheme="minorEastAsia"/>
          <w:sz w:val="24"/>
          <w:szCs w:val="24"/>
        </w:rPr>
        <w:t xml:space="preserve">. </w:t>
      </w:r>
    </w:p>
    <w:p w14:paraId="70343CF0" w14:textId="5ED370BB" w:rsidR="45B83E2F" w:rsidRDefault="45B83E2F" w:rsidP="47635355">
      <w:pPr>
        <w:spacing w:line="480" w:lineRule="auto"/>
        <w:jc w:val="both"/>
        <w:rPr>
          <w:rFonts w:eastAsiaTheme="minorEastAsia"/>
          <w:sz w:val="24"/>
          <w:szCs w:val="24"/>
        </w:rPr>
      </w:pPr>
      <w:r w:rsidRPr="47635355">
        <w:rPr>
          <w:rFonts w:eastAsiaTheme="minorEastAsia"/>
          <w:sz w:val="24"/>
          <w:szCs w:val="24"/>
        </w:rPr>
        <w:t xml:space="preserve">Welsh Government (2019). Children’s rights in Wales. [online] GOV.WALES. Available at: </w:t>
      </w:r>
      <w:hyperlink r:id="rId10" w:anchor=":~:text=Children%E2%80%99s%20rights%20are%20already%20enshrined%20in%20Welsh%20law">
        <w:r w:rsidRPr="47635355">
          <w:rPr>
            <w:rStyle w:val="Hyperlink"/>
            <w:rFonts w:eastAsiaTheme="minorEastAsia"/>
            <w:sz w:val="24"/>
            <w:szCs w:val="24"/>
          </w:rPr>
          <w:t>https://www.gov.wales/childrens-rights-in-wales#:~:text=Children%E2%80%99s%20rights%20are%20already%20enshrined%20in%20Welsh%20law</w:t>
        </w:r>
      </w:hyperlink>
      <w:r w:rsidRPr="47635355">
        <w:rPr>
          <w:rFonts w:eastAsiaTheme="minorEastAsia"/>
          <w:sz w:val="24"/>
          <w:szCs w:val="24"/>
        </w:rPr>
        <w:t xml:space="preserve">. </w:t>
      </w:r>
    </w:p>
    <w:p w14:paraId="3DF808A7" w14:textId="50B51B18" w:rsidR="45B83E2F" w:rsidRDefault="45B83E2F" w:rsidP="47635355">
      <w:pPr>
        <w:spacing w:line="480" w:lineRule="auto"/>
        <w:jc w:val="both"/>
        <w:rPr>
          <w:rFonts w:eastAsiaTheme="minorEastAsia"/>
          <w:sz w:val="24"/>
          <w:szCs w:val="24"/>
        </w:rPr>
      </w:pPr>
      <w:r w:rsidRPr="47635355">
        <w:rPr>
          <w:rFonts w:eastAsiaTheme="minorEastAsia"/>
          <w:sz w:val="24"/>
          <w:szCs w:val="24"/>
        </w:rPr>
        <w:t xml:space="preserve">Youth Work in Wales Review Group (2018). YOUTH WORK IN WALES: PRINCIPLES AND PURPOSES. [online] Available at: </w:t>
      </w:r>
      <w:hyperlink r:id="rId11">
        <w:r w:rsidRPr="47635355">
          <w:rPr>
            <w:rStyle w:val="Hyperlink"/>
            <w:rFonts w:eastAsiaTheme="minorEastAsia"/>
            <w:sz w:val="24"/>
            <w:szCs w:val="24"/>
          </w:rPr>
          <w:t>https://www.cwvys.org.uk/wp-content/uploads/2018/11/YOUTH-WORK-IN-WALES-PRINCIPLES-AND-PURPOSES.pdf?fbclid=IwAR1jfgCnAOAT4obdl7ewVP3_d6I2aqBU-MmjHyB3l0klcngqCr8gSjF-ssA</w:t>
        </w:r>
      </w:hyperlink>
      <w:r w:rsidRPr="47635355">
        <w:rPr>
          <w:rFonts w:eastAsiaTheme="minorEastAsia"/>
          <w:sz w:val="24"/>
          <w:szCs w:val="24"/>
        </w:rPr>
        <w:t xml:space="preserve"> [Accessed 23 May 2023]. </w:t>
      </w:r>
    </w:p>
    <w:p w14:paraId="00CA8467" w14:textId="4B167F92" w:rsidR="45B83E2F" w:rsidRDefault="45B83E2F" w:rsidP="47635355">
      <w:pPr>
        <w:spacing w:line="257" w:lineRule="auto"/>
        <w:jc w:val="both"/>
      </w:pPr>
      <w:r w:rsidRPr="47635355">
        <w:rPr>
          <w:rFonts w:ascii="Calibri" w:eastAsia="Calibri" w:hAnsi="Calibri" w:cs="Calibri"/>
        </w:rPr>
        <w:t xml:space="preserve"> </w:t>
      </w:r>
    </w:p>
    <w:p w14:paraId="78796019" w14:textId="40F998B6" w:rsidR="47635355" w:rsidRDefault="47635355" w:rsidP="47635355">
      <w:pPr>
        <w:spacing w:line="257" w:lineRule="auto"/>
        <w:jc w:val="both"/>
        <w:rPr>
          <w:rFonts w:ascii="Calibri" w:eastAsia="Calibri" w:hAnsi="Calibri" w:cs="Calibri"/>
        </w:rPr>
      </w:pPr>
    </w:p>
    <w:p w14:paraId="2CDA6170" w14:textId="22A91C92" w:rsidR="0B1A8DC4" w:rsidRDefault="0B1A8DC4" w:rsidP="47635355">
      <w:pPr>
        <w:spacing w:line="276" w:lineRule="auto"/>
        <w:jc w:val="both"/>
        <w:rPr>
          <w:rFonts w:eastAsiaTheme="minorEastAsia"/>
          <w:sz w:val="24"/>
          <w:szCs w:val="24"/>
        </w:rPr>
      </w:pPr>
    </w:p>
    <w:sectPr w:rsidR="0B1A8D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B8eVqz59fGnfNR" int2:id="gyGlOuMs">
      <int2:state int2:value="Rejected" int2:type="AugLoop_Text_Critique"/>
    </int2:textHash>
    <int2:textHash int2:hashCode="1Fc3v23HOrqqiG" int2:id="oF5M1BAy">
      <int2:state int2:value="Rejected" int2:type="AugLoop_Text_Critique"/>
    </int2:textHash>
    <int2:bookmark int2:bookmarkName="_Int_6kjHFDWh" int2:invalidationBookmarkName="" int2:hashCode="tH82PitDDAZH8U" int2:id="ttQSTik7">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FD5D0B"/>
    <w:rsid w:val="00051900"/>
    <w:rsid w:val="00061870"/>
    <w:rsid w:val="000768E3"/>
    <w:rsid w:val="00146598"/>
    <w:rsid w:val="00170ED8"/>
    <w:rsid w:val="001A1F66"/>
    <w:rsid w:val="0029265B"/>
    <w:rsid w:val="002E515F"/>
    <w:rsid w:val="00307DA8"/>
    <w:rsid w:val="00344375"/>
    <w:rsid w:val="003F5A51"/>
    <w:rsid w:val="004735EB"/>
    <w:rsid w:val="004779E1"/>
    <w:rsid w:val="005D548A"/>
    <w:rsid w:val="006738F0"/>
    <w:rsid w:val="00680330"/>
    <w:rsid w:val="0073562F"/>
    <w:rsid w:val="00760794"/>
    <w:rsid w:val="007C7009"/>
    <w:rsid w:val="00841FFC"/>
    <w:rsid w:val="0089C579"/>
    <w:rsid w:val="00A68443"/>
    <w:rsid w:val="00A85544"/>
    <w:rsid w:val="00B4186C"/>
    <w:rsid w:val="00C40C70"/>
    <w:rsid w:val="00C66E33"/>
    <w:rsid w:val="00C86BCA"/>
    <w:rsid w:val="00CD5B01"/>
    <w:rsid w:val="00D9036B"/>
    <w:rsid w:val="00E77DE7"/>
    <w:rsid w:val="00E87532"/>
    <w:rsid w:val="00F3B5D3"/>
    <w:rsid w:val="0109FD91"/>
    <w:rsid w:val="016F5E72"/>
    <w:rsid w:val="01A19C1B"/>
    <w:rsid w:val="01FF4818"/>
    <w:rsid w:val="0207B394"/>
    <w:rsid w:val="02121E42"/>
    <w:rsid w:val="0255316F"/>
    <w:rsid w:val="0260883E"/>
    <w:rsid w:val="026DBCB7"/>
    <w:rsid w:val="027A1A84"/>
    <w:rsid w:val="03505F0D"/>
    <w:rsid w:val="0398C96F"/>
    <w:rsid w:val="03D8E99F"/>
    <w:rsid w:val="03DCBF27"/>
    <w:rsid w:val="03E70BD7"/>
    <w:rsid w:val="041D8B04"/>
    <w:rsid w:val="047E6692"/>
    <w:rsid w:val="04FC19DB"/>
    <w:rsid w:val="05257A96"/>
    <w:rsid w:val="052DD2AF"/>
    <w:rsid w:val="05568FC4"/>
    <w:rsid w:val="05827817"/>
    <w:rsid w:val="0582DC38"/>
    <w:rsid w:val="0598B193"/>
    <w:rsid w:val="05A1EE10"/>
    <w:rsid w:val="05AA7426"/>
    <w:rsid w:val="05E55C3A"/>
    <w:rsid w:val="06B302C3"/>
    <w:rsid w:val="06EE0D69"/>
    <w:rsid w:val="06F826EF"/>
    <w:rsid w:val="07145FE9"/>
    <w:rsid w:val="075CCBB0"/>
    <w:rsid w:val="07812C9B"/>
    <w:rsid w:val="07B60754"/>
    <w:rsid w:val="07DD34CF"/>
    <w:rsid w:val="080CC561"/>
    <w:rsid w:val="0879822D"/>
    <w:rsid w:val="08B0304A"/>
    <w:rsid w:val="08B0CF0E"/>
    <w:rsid w:val="08C6713D"/>
    <w:rsid w:val="08CAD007"/>
    <w:rsid w:val="0949ADC1"/>
    <w:rsid w:val="0951D7B5"/>
    <w:rsid w:val="0A3E344B"/>
    <w:rsid w:val="0A4C00AB"/>
    <w:rsid w:val="0AB8CD5D"/>
    <w:rsid w:val="0ABC2AEE"/>
    <w:rsid w:val="0ADBE1A7"/>
    <w:rsid w:val="0AF395C9"/>
    <w:rsid w:val="0AFBAF13"/>
    <w:rsid w:val="0B1A8DC4"/>
    <w:rsid w:val="0B8B8EC3"/>
    <w:rsid w:val="0BB5F5CA"/>
    <w:rsid w:val="0BD3BE0F"/>
    <w:rsid w:val="0C258131"/>
    <w:rsid w:val="0C549DBE"/>
    <w:rsid w:val="0C768864"/>
    <w:rsid w:val="0CDB8B99"/>
    <w:rsid w:val="0D611EB0"/>
    <w:rsid w:val="0D7067DD"/>
    <w:rsid w:val="0DD7E598"/>
    <w:rsid w:val="0E41C460"/>
    <w:rsid w:val="0E735BC5"/>
    <w:rsid w:val="0EE311AB"/>
    <w:rsid w:val="0F1F71CE"/>
    <w:rsid w:val="0F569E00"/>
    <w:rsid w:val="0FB55E5E"/>
    <w:rsid w:val="106A22BD"/>
    <w:rsid w:val="10A72076"/>
    <w:rsid w:val="10B69244"/>
    <w:rsid w:val="10BB422F"/>
    <w:rsid w:val="11019F4C"/>
    <w:rsid w:val="116563F6"/>
    <w:rsid w:val="1185C9A0"/>
    <w:rsid w:val="11A4E388"/>
    <w:rsid w:val="11C8619A"/>
    <w:rsid w:val="11EC737E"/>
    <w:rsid w:val="1235D429"/>
    <w:rsid w:val="12570250"/>
    <w:rsid w:val="12571290"/>
    <w:rsid w:val="128A6C92"/>
    <w:rsid w:val="12C675CF"/>
    <w:rsid w:val="12D767AA"/>
    <w:rsid w:val="1324585A"/>
    <w:rsid w:val="13A0E377"/>
    <w:rsid w:val="13D474F6"/>
    <w:rsid w:val="13F2E2F1"/>
    <w:rsid w:val="144E2F31"/>
    <w:rsid w:val="1471C4ED"/>
    <w:rsid w:val="147BD355"/>
    <w:rsid w:val="148F0952"/>
    <w:rsid w:val="14A28F7A"/>
    <w:rsid w:val="14C3093A"/>
    <w:rsid w:val="155A0090"/>
    <w:rsid w:val="156D2D7D"/>
    <w:rsid w:val="159EEB8F"/>
    <w:rsid w:val="15E8E2CC"/>
    <w:rsid w:val="1629F421"/>
    <w:rsid w:val="1646CB2B"/>
    <w:rsid w:val="1667C491"/>
    <w:rsid w:val="16BE2669"/>
    <w:rsid w:val="16CE9347"/>
    <w:rsid w:val="16F588B3"/>
    <w:rsid w:val="172A83B3"/>
    <w:rsid w:val="1785BFB9"/>
    <w:rsid w:val="17953612"/>
    <w:rsid w:val="17E618D6"/>
    <w:rsid w:val="17E662B4"/>
    <w:rsid w:val="17F2CAAA"/>
    <w:rsid w:val="17F6A636"/>
    <w:rsid w:val="1825124E"/>
    <w:rsid w:val="1827E624"/>
    <w:rsid w:val="18E24719"/>
    <w:rsid w:val="19098809"/>
    <w:rsid w:val="191BD253"/>
    <w:rsid w:val="19279DC2"/>
    <w:rsid w:val="19677116"/>
    <w:rsid w:val="19721E26"/>
    <w:rsid w:val="197E6BED"/>
    <w:rsid w:val="19C22B41"/>
    <w:rsid w:val="1A064947"/>
    <w:rsid w:val="1A0ADBEA"/>
    <w:rsid w:val="1A14CA49"/>
    <w:rsid w:val="1A19E6CF"/>
    <w:rsid w:val="1A552C7C"/>
    <w:rsid w:val="1A622475"/>
    <w:rsid w:val="1AA51BCD"/>
    <w:rsid w:val="1AB527E4"/>
    <w:rsid w:val="1ABA1E8E"/>
    <w:rsid w:val="1ABC676B"/>
    <w:rsid w:val="1ACE7252"/>
    <w:rsid w:val="1AEF4C8B"/>
    <w:rsid w:val="1AF4C62A"/>
    <w:rsid w:val="1AF8C953"/>
    <w:rsid w:val="1B1E9336"/>
    <w:rsid w:val="1B36C696"/>
    <w:rsid w:val="1B3E24E9"/>
    <w:rsid w:val="1B9E28D3"/>
    <w:rsid w:val="1BACA773"/>
    <w:rsid w:val="1BDC09DB"/>
    <w:rsid w:val="1BFDF4D6"/>
    <w:rsid w:val="1C1FE40A"/>
    <w:rsid w:val="1C5B7AB6"/>
    <w:rsid w:val="1C6ACDE5"/>
    <w:rsid w:val="1CB966A6"/>
    <w:rsid w:val="1D39EBE7"/>
    <w:rsid w:val="1E5F7D86"/>
    <w:rsid w:val="1E745FCD"/>
    <w:rsid w:val="1F160738"/>
    <w:rsid w:val="1F4B8460"/>
    <w:rsid w:val="1F68897E"/>
    <w:rsid w:val="1F71749D"/>
    <w:rsid w:val="1F780F0B"/>
    <w:rsid w:val="1F888678"/>
    <w:rsid w:val="1FBB6446"/>
    <w:rsid w:val="1FF02184"/>
    <w:rsid w:val="2028C1A5"/>
    <w:rsid w:val="20A8A44A"/>
    <w:rsid w:val="20ECEDEF"/>
    <w:rsid w:val="211BB841"/>
    <w:rsid w:val="213458A3"/>
    <w:rsid w:val="21513E82"/>
    <w:rsid w:val="216AC43E"/>
    <w:rsid w:val="2177C8D5"/>
    <w:rsid w:val="21A2A62F"/>
    <w:rsid w:val="2327A7EB"/>
    <w:rsid w:val="23294EFE"/>
    <w:rsid w:val="2452FE94"/>
    <w:rsid w:val="2469EE5E"/>
    <w:rsid w:val="24AC2113"/>
    <w:rsid w:val="24C827E2"/>
    <w:rsid w:val="24EB6023"/>
    <w:rsid w:val="254B806D"/>
    <w:rsid w:val="25A27A86"/>
    <w:rsid w:val="26407428"/>
    <w:rsid w:val="2647F174"/>
    <w:rsid w:val="26847339"/>
    <w:rsid w:val="26EC3E64"/>
    <w:rsid w:val="27E3C1D5"/>
    <w:rsid w:val="281EDC9B"/>
    <w:rsid w:val="28880EC5"/>
    <w:rsid w:val="288E8B39"/>
    <w:rsid w:val="290A6FAA"/>
    <w:rsid w:val="29948FB7"/>
    <w:rsid w:val="29DFD5A2"/>
    <w:rsid w:val="2AFD8947"/>
    <w:rsid w:val="2B0B8D85"/>
    <w:rsid w:val="2B2FE24E"/>
    <w:rsid w:val="2B3BCAE8"/>
    <w:rsid w:val="2B487CBC"/>
    <w:rsid w:val="2BBD9A9A"/>
    <w:rsid w:val="2BBFAF87"/>
    <w:rsid w:val="2BF69D6C"/>
    <w:rsid w:val="2C47B91E"/>
    <w:rsid w:val="2C563753"/>
    <w:rsid w:val="2C6DEE2B"/>
    <w:rsid w:val="2CB732F8"/>
    <w:rsid w:val="2CBEA75B"/>
    <w:rsid w:val="2DF94D5E"/>
    <w:rsid w:val="2E361A7E"/>
    <w:rsid w:val="2E530359"/>
    <w:rsid w:val="2E801D7E"/>
    <w:rsid w:val="2E9B90B5"/>
    <w:rsid w:val="2EDFDB7B"/>
    <w:rsid w:val="2EFDBAFA"/>
    <w:rsid w:val="2F1152DC"/>
    <w:rsid w:val="2F4A7683"/>
    <w:rsid w:val="2F4D9886"/>
    <w:rsid w:val="2FABCE75"/>
    <w:rsid w:val="3015A3D9"/>
    <w:rsid w:val="301BEDDF"/>
    <w:rsid w:val="30376116"/>
    <w:rsid w:val="3084A225"/>
    <w:rsid w:val="309320AA"/>
    <w:rsid w:val="3119DD9F"/>
    <w:rsid w:val="31C22459"/>
    <w:rsid w:val="31DA18B3"/>
    <w:rsid w:val="320A452B"/>
    <w:rsid w:val="322C2E77"/>
    <w:rsid w:val="323125CB"/>
    <w:rsid w:val="32B5AE00"/>
    <w:rsid w:val="32D1928E"/>
    <w:rsid w:val="32E36190"/>
    <w:rsid w:val="32E6A29C"/>
    <w:rsid w:val="331420C7"/>
    <w:rsid w:val="332D6CCC"/>
    <w:rsid w:val="333192CD"/>
    <w:rsid w:val="33A45DAA"/>
    <w:rsid w:val="341A5548"/>
    <w:rsid w:val="34C984D1"/>
    <w:rsid w:val="34DF2FE4"/>
    <w:rsid w:val="34E09FFE"/>
    <w:rsid w:val="352CAFE3"/>
    <w:rsid w:val="3536438E"/>
    <w:rsid w:val="3563680A"/>
    <w:rsid w:val="3596AD29"/>
    <w:rsid w:val="35E25322"/>
    <w:rsid w:val="36163101"/>
    <w:rsid w:val="3653EA91"/>
    <w:rsid w:val="3669338F"/>
    <w:rsid w:val="36A29766"/>
    <w:rsid w:val="36E8C87D"/>
    <w:rsid w:val="379A658D"/>
    <w:rsid w:val="37CE60B1"/>
    <w:rsid w:val="37DF9351"/>
    <w:rsid w:val="3808A42E"/>
    <w:rsid w:val="38140743"/>
    <w:rsid w:val="3830C0E5"/>
    <w:rsid w:val="383EBD2B"/>
    <w:rsid w:val="389E05C7"/>
    <w:rsid w:val="38C80ABB"/>
    <w:rsid w:val="38D9656F"/>
    <w:rsid w:val="38DDE134"/>
    <w:rsid w:val="38FD5D0B"/>
    <w:rsid w:val="3975D070"/>
    <w:rsid w:val="397B63B2"/>
    <w:rsid w:val="398B9E58"/>
    <w:rsid w:val="399323A5"/>
    <w:rsid w:val="39B2A107"/>
    <w:rsid w:val="39D523C4"/>
    <w:rsid w:val="39DA8D8C"/>
    <w:rsid w:val="3A379ABE"/>
    <w:rsid w:val="3A5578DE"/>
    <w:rsid w:val="3AAEE125"/>
    <w:rsid w:val="3AB86951"/>
    <w:rsid w:val="3B65227D"/>
    <w:rsid w:val="3B70F425"/>
    <w:rsid w:val="3B765DED"/>
    <w:rsid w:val="3BF1493F"/>
    <w:rsid w:val="3C0C20F7"/>
    <w:rsid w:val="3CA01B9D"/>
    <w:rsid w:val="3CEA41C9"/>
    <w:rsid w:val="3D883C5C"/>
    <w:rsid w:val="3DA43F04"/>
    <w:rsid w:val="3DE7794E"/>
    <w:rsid w:val="3E161B9B"/>
    <w:rsid w:val="3F05C85D"/>
    <w:rsid w:val="3F84D29C"/>
    <w:rsid w:val="401616E5"/>
    <w:rsid w:val="4021E28B"/>
    <w:rsid w:val="4035899B"/>
    <w:rsid w:val="4078DF90"/>
    <w:rsid w:val="40951FDC"/>
    <w:rsid w:val="409DAEEB"/>
    <w:rsid w:val="40F395E7"/>
    <w:rsid w:val="415B105F"/>
    <w:rsid w:val="41B99147"/>
    <w:rsid w:val="421851A5"/>
    <w:rsid w:val="421981C2"/>
    <w:rsid w:val="421DD7B7"/>
    <w:rsid w:val="425B792D"/>
    <w:rsid w:val="42798EE6"/>
    <w:rsid w:val="427B627B"/>
    <w:rsid w:val="4359834D"/>
    <w:rsid w:val="435A996E"/>
    <w:rsid w:val="437C060A"/>
    <w:rsid w:val="43C7DBE6"/>
    <w:rsid w:val="43DD40DC"/>
    <w:rsid w:val="43FB74F5"/>
    <w:rsid w:val="43FC5B24"/>
    <w:rsid w:val="44027DB1"/>
    <w:rsid w:val="444F5957"/>
    <w:rsid w:val="446D8BD9"/>
    <w:rsid w:val="44B9A5F3"/>
    <w:rsid w:val="44E5385C"/>
    <w:rsid w:val="45B83E2F"/>
    <w:rsid w:val="45C782F4"/>
    <w:rsid w:val="45CFEE44"/>
    <w:rsid w:val="45D13205"/>
    <w:rsid w:val="45F67799"/>
    <w:rsid w:val="4647C0D7"/>
    <w:rsid w:val="46822252"/>
    <w:rsid w:val="46B1AA92"/>
    <w:rsid w:val="46FA30F1"/>
    <w:rsid w:val="47635355"/>
    <w:rsid w:val="477E187E"/>
    <w:rsid w:val="486B6A32"/>
    <w:rsid w:val="48C7BFB0"/>
    <w:rsid w:val="4996DE75"/>
    <w:rsid w:val="4A4C7FB0"/>
    <w:rsid w:val="4AB8637C"/>
    <w:rsid w:val="4B198679"/>
    <w:rsid w:val="4B2AC150"/>
    <w:rsid w:val="4B32AED6"/>
    <w:rsid w:val="4B5FA907"/>
    <w:rsid w:val="4B8717EF"/>
    <w:rsid w:val="4B89A833"/>
    <w:rsid w:val="4C0CE69D"/>
    <w:rsid w:val="4C8196D0"/>
    <w:rsid w:val="4CC691B1"/>
    <w:rsid w:val="4CF9B95E"/>
    <w:rsid w:val="4D1F6130"/>
    <w:rsid w:val="4D423715"/>
    <w:rsid w:val="4D53FE3F"/>
    <w:rsid w:val="4D66B490"/>
    <w:rsid w:val="4DA004E0"/>
    <w:rsid w:val="4DB58A05"/>
    <w:rsid w:val="4DDE8727"/>
    <w:rsid w:val="4DFB8331"/>
    <w:rsid w:val="4E6F160A"/>
    <w:rsid w:val="4E8B3B48"/>
    <w:rsid w:val="4E9A4FAB"/>
    <w:rsid w:val="4EC2483B"/>
    <w:rsid w:val="4EEBB336"/>
    <w:rsid w:val="4F515A66"/>
    <w:rsid w:val="4F5291E2"/>
    <w:rsid w:val="4F76D08A"/>
    <w:rsid w:val="4F8A255D"/>
    <w:rsid w:val="4FA01CBD"/>
    <w:rsid w:val="50B7C686"/>
    <w:rsid w:val="50ECF463"/>
    <w:rsid w:val="50ED43A2"/>
    <w:rsid w:val="50F4677F"/>
    <w:rsid w:val="50F5B5E4"/>
    <w:rsid w:val="5175B81B"/>
    <w:rsid w:val="5188C7FD"/>
    <w:rsid w:val="51C7E289"/>
    <w:rsid w:val="525CBA1A"/>
    <w:rsid w:val="526282F3"/>
    <w:rsid w:val="527F3290"/>
    <w:rsid w:val="5287A61A"/>
    <w:rsid w:val="52926AF1"/>
    <w:rsid w:val="52B27217"/>
    <w:rsid w:val="5348A5B9"/>
    <w:rsid w:val="5367EE6B"/>
    <w:rsid w:val="5372E5A7"/>
    <w:rsid w:val="53A71329"/>
    <w:rsid w:val="54AA4C6F"/>
    <w:rsid w:val="54D4A386"/>
    <w:rsid w:val="54FC8C2B"/>
    <w:rsid w:val="552A8520"/>
    <w:rsid w:val="55770A78"/>
    <w:rsid w:val="55B0DAD5"/>
    <w:rsid w:val="55E3D0F5"/>
    <w:rsid w:val="565B581A"/>
    <w:rsid w:val="567073E7"/>
    <w:rsid w:val="56A56A91"/>
    <w:rsid w:val="56AE0EDB"/>
    <w:rsid w:val="56C8084B"/>
    <w:rsid w:val="56D9D501"/>
    <w:rsid w:val="5729DFA9"/>
    <w:rsid w:val="572D26F6"/>
    <w:rsid w:val="573BCA68"/>
    <w:rsid w:val="57474717"/>
    <w:rsid w:val="574FFC13"/>
    <w:rsid w:val="57560B4F"/>
    <w:rsid w:val="57614293"/>
    <w:rsid w:val="57B65DD8"/>
    <w:rsid w:val="57E38471"/>
    <w:rsid w:val="582EF288"/>
    <w:rsid w:val="5844A3C7"/>
    <w:rsid w:val="58859C48"/>
    <w:rsid w:val="58ACD518"/>
    <w:rsid w:val="58C3507E"/>
    <w:rsid w:val="58F716A0"/>
    <w:rsid w:val="593074F9"/>
    <w:rsid w:val="593B1280"/>
    <w:rsid w:val="595142AB"/>
    <w:rsid w:val="598300F2"/>
    <w:rsid w:val="59B01BC7"/>
    <w:rsid w:val="59D82A05"/>
    <w:rsid w:val="59EEE6ED"/>
    <w:rsid w:val="5A2B07BA"/>
    <w:rsid w:val="5A484A9D"/>
    <w:rsid w:val="5A7CB05A"/>
    <w:rsid w:val="5A8E094F"/>
    <w:rsid w:val="5AACFD37"/>
    <w:rsid w:val="5AEC3E2B"/>
    <w:rsid w:val="5AED130C"/>
    <w:rsid w:val="5BFD50CC"/>
    <w:rsid w:val="5C442093"/>
    <w:rsid w:val="5C83DDFE"/>
    <w:rsid w:val="5CA0B73E"/>
    <w:rsid w:val="5CDBDE92"/>
    <w:rsid w:val="5DD49D93"/>
    <w:rsid w:val="5DD93FB3"/>
    <w:rsid w:val="5DFCD88F"/>
    <w:rsid w:val="5E257A19"/>
    <w:rsid w:val="5E6BE0A3"/>
    <w:rsid w:val="5E85A79D"/>
    <w:rsid w:val="5E8F6703"/>
    <w:rsid w:val="5E9588EC"/>
    <w:rsid w:val="5EA65AB2"/>
    <w:rsid w:val="5F16577F"/>
    <w:rsid w:val="5F65A31E"/>
    <w:rsid w:val="5F706DF4"/>
    <w:rsid w:val="5F8E0A75"/>
    <w:rsid w:val="5FE99756"/>
    <w:rsid w:val="5FFD24E6"/>
    <w:rsid w:val="600FA96F"/>
    <w:rsid w:val="6086C329"/>
    <w:rsid w:val="609B640C"/>
    <w:rsid w:val="60B2C4AF"/>
    <w:rsid w:val="60C044A7"/>
    <w:rsid w:val="614B3C52"/>
    <w:rsid w:val="6168437F"/>
    <w:rsid w:val="6183DC73"/>
    <w:rsid w:val="619B3485"/>
    <w:rsid w:val="626EFD26"/>
    <w:rsid w:val="629D43E0"/>
    <w:rsid w:val="62BAB5E6"/>
    <w:rsid w:val="633E0413"/>
    <w:rsid w:val="639F2FAC"/>
    <w:rsid w:val="64391441"/>
    <w:rsid w:val="64F8BBC1"/>
    <w:rsid w:val="650FDB45"/>
    <w:rsid w:val="65D4E4A2"/>
    <w:rsid w:val="65F256A8"/>
    <w:rsid w:val="664B7642"/>
    <w:rsid w:val="66B9C9E8"/>
    <w:rsid w:val="66BD3E51"/>
    <w:rsid w:val="67251185"/>
    <w:rsid w:val="67F7962F"/>
    <w:rsid w:val="67FC7AB4"/>
    <w:rsid w:val="68161AD1"/>
    <w:rsid w:val="687C104F"/>
    <w:rsid w:val="6898A968"/>
    <w:rsid w:val="68A2A649"/>
    <w:rsid w:val="68A8434E"/>
    <w:rsid w:val="68B3E5B0"/>
    <w:rsid w:val="691A0BCA"/>
    <w:rsid w:val="69440BB3"/>
    <w:rsid w:val="694C85C9"/>
    <w:rsid w:val="69710E77"/>
    <w:rsid w:val="6A156D96"/>
    <w:rsid w:val="6AF8D3F9"/>
    <w:rsid w:val="6B10F582"/>
    <w:rsid w:val="6B18EF32"/>
    <w:rsid w:val="6B7A6C58"/>
    <w:rsid w:val="6BE2AB0D"/>
    <w:rsid w:val="6C390B9B"/>
    <w:rsid w:val="6C5BAC9F"/>
    <w:rsid w:val="6C64E58B"/>
    <w:rsid w:val="6CA3B11D"/>
    <w:rsid w:val="6D163CB9"/>
    <w:rsid w:val="6D225F8E"/>
    <w:rsid w:val="6DAD8318"/>
    <w:rsid w:val="6DD0558F"/>
    <w:rsid w:val="6E02C447"/>
    <w:rsid w:val="6E4C7EB0"/>
    <w:rsid w:val="6E98EE44"/>
    <w:rsid w:val="6E9D2AC4"/>
    <w:rsid w:val="6EDBCB08"/>
    <w:rsid w:val="6F13370E"/>
    <w:rsid w:val="6F73C84F"/>
    <w:rsid w:val="6F83B0CF"/>
    <w:rsid w:val="70A8B354"/>
    <w:rsid w:val="715F4635"/>
    <w:rsid w:val="719433D3"/>
    <w:rsid w:val="719535A9"/>
    <w:rsid w:val="71FD54DB"/>
    <w:rsid w:val="7225A886"/>
    <w:rsid w:val="724FE481"/>
    <w:rsid w:val="7275E98B"/>
    <w:rsid w:val="727E6AB7"/>
    <w:rsid w:val="7299432E"/>
    <w:rsid w:val="72DD9634"/>
    <w:rsid w:val="72E3BC87"/>
    <w:rsid w:val="7349AAC9"/>
    <w:rsid w:val="735D50B0"/>
    <w:rsid w:val="74157BD2"/>
    <w:rsid w:val="742B7A88"/>
    <w:rsid w:val="743C4783"/>
    <w:rsid w:val="743E7C5E"/>
    <w:rsid w:val="74523408"/>
    <w:rsid w:val="748F8FF9"/>
    <w:rsid w:val="74E9CC6C"/>
    <w:rsid w:val="74F857C3"/>
    <w:rsid w:val="7512DA55"/>
    <w:rsid w:val="7521A6F4"/>
    <w:rsid w:val="757FC444"/>
    <w:rsid w:val="75D0E3F0"/>
    <w:rsid w:val="761B5D49"/>
    <w:rsid w:val="7648E795"/>
    <w:rsid w:val="7659A4AA"/>
    <w:rsid w:val="76ECF438"/>
    <w:rsid w:val="778B0404"/>
    <w:rsid w:val="77967FDB"/>
    <w:rsid w:val="77BB4107"/>
    <w:rsid w:val="77E0B72B"/>
    <w:rsid w:val="7802BAA3"/>
    <w:rsid w:val="7830C1D3"/>
    <w:rsid w:val="786B3BFB"/>
    <w:rsid w:val="78A9B1CF"/>
    <w:rsid w:val="79461EC1"/>
    <w:rsid w:val="79561806"/>
    <w:rsid w:val="79585AE0"/>
    <w:rsid w:val="7985C5EA"/>
    <w:rsid w:val="7991C8C4"/>
    <w:rsid w:val="79BF61E9"/>
    <w:rsid w:val="7A070C5C"/>
    <w:rsid w:val="7A2C8280"/>
    <w:rsid w:val="7A4789D1"/>
    <w:rsid w:val="7A4E3479"/>
    <w:rsid w:val="7AA2A992"/>
    <w:rsid w:val="7AA776EA"/>
    <w:rsid w:val="7ABCCFEB"/>
    <w:rsid w:val="7B35266A"/>
    <w:rsid w:val="7B4AF2CD"/>
    <w:rsid w:val="7B63DF5D"/>
    <w:rsid w:val="7C122BDB"/>
    <w:rsid w:val="7C1B036A"/>
    <w:rsid w:val="7C24C60C"/>
    <w:rsid w:val="7C30FA20"/>
    <w:rsid w:val="7C368C6D"/>
    <w:rsid w:val="7C3922FA"/>
    <w:rsid w:val="7C4C1BCD"/>
    <w:rsid w:val="7C5720C2"/>
    <w:rsid w:val="7C73C96B"/>
    <w:rsid w:val="7C857805"/>
    <w:rsid w:val="7CD7C7EA"/>
    <w:rsid w:val="7D05E1AE"/>
    <w:rsid w:val="7D2E0FDE"/>
    <w:rsid w:val="7DDA4A54"/>
    <w:rsid w:val="7E6524FD"/>
    <w:rsid w:val="7ED54055"/>
    <w:rsid w:val="7EDE03B2"/>
    <w:rsid w:val="7F8A55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BDA98"/>
  <w15:chartTrackingRefBased/>
  <w15:docId w15:val="{F2ADF305-42DE-3547-B174-0E816E15A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A7CB05A"/>
    <w:rPr>
      <w:lang w:val="en-GB"/>
    </w:rPr>
  </w:style>
  <w:style w:type="paragraph" w:styleId="Heading1">
    <w:name w:val="heading 1"/>
    <w:basedOn w:val="Normal"/>
    <w:next w:val="Normal"/>
    <w:link w:val="Heading1Char"/>
    <w:uiPriority w:val="9"/>
    <w:qFormat/>
    <w:rsid w:val="5A7CB0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A7CB0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A7CB05A"/>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A7CB05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A7CB05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A7CB05A"/>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A7CB05A"/>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A7CB05A"/>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A7CB05A"/>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5A7CB05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A7CB05A"/>
    <w:rPr>
      <w:rFonts w:eastAsiaTheme="minorEastAsia"/>
      <w:color w:val="5A5A5A"/>
    </w:rPr>
  </w:style>
  <w:style w:type="paragraph" w:styleId="Quote">
    <w:name w:val="Quote"/>
    <w:basedOn w:val="Normal"/>
    <w:next w:val="Normal"/>
    <w:link w:val="QuoteChar"/>
    <w:uiPriority w:val="29"/>
    <w:qFormat/>
    <w:rsid w:val="5A7CB05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A7CB05A"/>
    <w:pPr>
      <w:spacing w:before="360" w:after="360"/>
      <w:ind w:left="864" w:right="864"/>
      <w:jc w:val="center"/>
    </w:pPr>
    <w:rPr>
      <w:i/>
      <w:iCs/>
      <w:color w:val="4472C4" w:themeColor="accent1"/>
    </w:rPr>
  </w:style>
  <w:style w:type="paragraph" w:styleId="ListParagraph">
    <w:name w:val="List Paragraph"/>
    <w:basedOn w:val="Normal"/>
    <w:uiPriority w:val="34"/>
    <w:qFormat/>
    <w:rsid w:val="5A7CB05A"/>
    <w:pPr>
      <w:ind w:left="720"/>
      <w:contextualSpacing/>
    </w:pPr>
  </w:style>
  <w:style w:type="character" w:customStyle="1" w:styleId="Heading1Char">
    <w:name w:val="Heading 1 Char"/>
    <w:basedOn w:val="DefaultParagraphFont"/>
    <w:link w:val="Heading1"/>
    <w:uiPriority w:val="9"/>
    <w:rsid w:val="5A7CB05A"/>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A7CB05A"/>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A7CB05A"/>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A7CB05A"/>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A7CB05A"/>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A7CB05A"/>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A7CB05A"/>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A7CB05A"/>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A7CB05A"/>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A7CB05A"/>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A7CB05A"/>
    <w:rPr>
      <w:rFonts w:eastAsiaTheme="minorEastAsia"/>
      <w:color w:val="5A5A5A"/>
      <w:lang w:val="en-GB"/>
    </w:rPr>
  </w:style>
  <w:style w:type="character" w:customStyle="1" w:styleId="QuoteChar">
    <w:name w:val="Quote Char"/>
    <w:basedOn w:val="DefaultParagraphFont"/>
    <w:link w:val="Quote"/>
    <w:uiPriority w:val="29"/>
    <w:rsid w:val="5A7CB05A"/>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A7CB05A"/>
    <w:rPr>
      <w:i/>
      <w:iCs/>
      <w:noProof w:val="0"/>
      <w:color w:val="4472C4" w:themeColor="accent1"/>
      <w:lang w:val="en-GB"/>
    </w:rPr>
  </w:style>
  <w:style w:type="paragraph" w:styleId="TOC1">
    <w:name w:val="toc 1"/>
    <w:basedOn w:val="Normal"/>
    <w:next w:val="Normal"/>
    <w:uiPriority w:val="39"/>
    <w:unhideWhenUsed/>
    <w:rsid w:val="5A7CB05A"/>
    <w:pPr>
      <w:spacing w:after="100"/>
    </w:pPr>
  </w:style>
  <w:style w:type="paragraph" w:styleId="TOC2">
    <w:name w:val="toc 2"/>
    <w:basedOn w:val="Normal"/>
    <w:next w:val="Normal"/>
    <w:uiPriority w:val="39"/>
    <w:unhideWhenUsed/>
    <w:rsid w:val="5A7CB05A"/>
    <w:pPr>
      <w:spacing w:after="100"/>
      <w:ind w:left="220"/>
    </w:pPr>
  </w:style>
  <w:style w:type="paragraph" w:styleId="TOC3">
    <w:name w:val="toc 3"/>
    <w:basedOn w:val="Normal"/>
    <w:next w:val="Normal"/>
    <w:uiPriority w:val="39"/>
    <w:unhideWhenUsed/>
    <w:rsid w:val="5A7CB05A"/>
    <w:pPr>
      <w:spacing w:after="100"/>
      <w:ind w:left="440"/>
    </w:pPr>
  </w:style>
  <w:style w:type="paragraph" w:styleId="TOC4">
    <w:name w:val="toc 4"/>
    <w:basedOn w:val="Normal"/>
    <w:next w:val="Normal"/>
    <w:uiPriority w:val="39"/>
    <w:unhideWhenUsed/>
    <w:rsid w:val="5A7CB05A"/>
    <w:pPr>
      <w:spacing w:after="100"/>
      <w:ind w:left="660"/>
    </w:pPr>
  </w:style>
  <w:style w:type="paragraph" w:styleId="TOC5">
    <w:name w:val="toc 5"/>
    <w:basedOn w:val="Normal"/>
    <w:next w:val="Normal"/>
    <w:uiPriority w:val="39"/>
    <w:unhideWhenUsed/>
    <w:rsid w:val="5A7CB05A"/>
    <w:pPr>
      <w:spacing w:after="100"/>
      <w:ind w:left="880"/>
    </w:pPr>
  </w:style>
  <w:style w:type="paragraph" w:styleId="TOC6">
    <w:name w:val="toc 6"/>
    <w:basedOn w:val="Normal"/>
    <w:next w:val="Normal"/>
    <w:uiPriority w:val="39"/>
    <w:unhideWhenUsed/>
    <w:rsid w:val="5A7CB05A"/>
    <w:pPr>
      <w:spacing w:after="100"/>
      <w:ind w:left="1100"/>
    </w:pPr>
  </w:style>
  <w:style w:type="paragraph" w:styleId="TOC7">
    <w:name w:val="toc 7"/>
    <w:basedOn w:val="Normal"/>
    <w:next w:val="Normal"/>
    <w:uiPriority w:val="39"/>
    <w:unhideWhenUsed/>
    <w:rsid w:val="5A7CB05A"/>
    <w:pPr>
      <w:spacing w:after="100"/>
      <w:ind w:left="1320"/>
    </w:pPr>
  </w:style>
  <w:style w:type="paragraph" w:styleId="TOC8">
    <w:name w:val="toc 8"/>
    <w:basedOn w:val="Normal"/>
    <w:next w:val="Normal"/>
    <w:uiPriority w:val="39"/>
    <w:unhideWhenUsed/>
    <w:rsid w:val="5A7CB05A"/>
    <w:pPr>
      <w:spacing w:after="100"/>
      <w:ind w:left="1540"/>
    </w:pPr>
  </w:style>
  <w:style w:type="paragraph" w:styleId="TOC9">
    <w:name w:val="toc 9"/>
    <w:basedOn w:val="Normal"/>
    <w:next w:val="Normal"/>
    <w:uiPriority w:val="39"/>
    <w:unhideWhenUsed/>
    <w:rsid w:val="5A7CB05A"/>
    <w:pPr>
      <w:spacing w:after="100"/>
      <w:ind w:left="1760"/>
    </w:pPr>
  </w:style>
  <w:style w:type="paragraph" w:styleId="EndnoteText">
    <w:name w:val="endnote text"/>
    <w:basedOn w:val="Normal"/>
    <w:link w:val="EndnoteTextChar"/>
    <w:uiPriority w:val="99"/>
    <w:semiHidden/>
    <w:unhideWhenUsed/>
    <w:rsid w:val="5A7CB05A"/>
    <w:pPr>
      <w:spacing w:after="0"/>
    </w:pPr>
    <w:rPr>
      <w:sz w:val="20"/>
      <w:szCs w:val="20"/>
    </w:rPr>
  </w:style>
  <w:style w:type="character" w:customStyle="1" w:styleId="EndnoteTextChar">
    <w:name w:val="Endnote Text Char"/>
    <w:basedOn w:val="DefaultParagraphFont"/>
    <w:link w:val="EndnoteText"/>
    <w:uiPriority w:val="99"/>
    <w:semiHidden/>
    <w:rsid w:val="5A7CB05A"/>
    <w:rPr>
      <w:noProof w:val="0"/>
      <w:sz w:val="20"/>
      <w:szCs w:val="20"/>
      <w:lang w:val="en-GB"/>
    </w:rPr>
  </w:style>
  <w:style w:type="paragraph" w:styleId="Footer">
    <w:name w:val="footer"/>
    <w:basedOn w:val="Normal"/>
    <w:link w:val="FooterChar"/>
    <w:uiPriority w:val="99"/>
    <w:unhideWhenUsed/>
    <w:rsid w:val="5A7CB05A"/>
    <w:pPr>
      <w:tabs>
        <w:tab w:val="center" w:pos="4680"/>
        <w:tab w:val="right" w:pos="9360"/>
      </w:tabs>
      <w:spacing w:after="0"/>
    </w:pPr>
  </w:style>
  <w:style w:type="character" w:customStyle="1" w:styleId="FooterChar">
    <w:name w:val="Footer Char"/>
    <w:basedOn w:val="DefaultParagraphFont"/>
    <w:link w:val="Footer"/>
    <w:uiPriority w:val="99"/>
    <w:rsid w:val="5A7CB05A"/>
    <w:rPr>
      <w:noProof w:val="0"/>
      <w:lang w:val="en-GB"/>
    </w:rPr>
  </w:style>
  <w:style w:type="paragraph" w:styleId="FootnoteText">
    <w:name w:val="footnote text"/>
    <w:basedOn w:val="Normal"/>
    <w:link w:val="FootnoteTextChar"/>
    <w:uiPriority w:val="99"/>
    <w:semiHidden/>
    <w:unhideWhenUsed/>
    <w:rsid w:val="5A7CB05A"/>
    <w:pPr>
      <w:spacing w:after="0"/>
    </w:pPr>
    <w:rPr>
      <w:sz w:val="20"/>
      <w:szCs w:val="20"/>
    </w:rPr>
  </w:style>
  <w:style w:type="character" w:customStyle="1" w:styleId="FootnoteTextChar">
    <w:name w:val="Footnote Text Char"/>
    <w:basedOn w:val="DefaultParagraphFont"/>
    <w:link w:val="FootnoteText"/>
    <w:uiPriority w:val="99"/>
    <w:semiHidden/>
    <w:rsid w:val="5A7CB05A"/>
    <w:rPr>
      <w:noProof w:val="0"/>
      <w:sz w:val="20"/>
      <w:szCs w:val="20"/>
      <w:lang w:val="en-GB"/>
    </w:rPr>
  </w:style>
  <w:style w:type="paragraph" w:styleId="Header">
    <w:name w:val="header"/>
    <w:basedOn w:val="Normal"/>
    <w:link w:val="HeaderChar"/>
    <w:uiPriority w:val="99"/>
    <w:unhideWhenUsed/>
    <w:rsid w:val="5A7CB05A"/>
    <w:pPr>
      <w:tabs>
        <w:tab w:val="center" w:pos="4680"/>
        <w:tab w:val="right" w:pos="9360"/>
      </w:tabs>
      <w:spacing w:after="0"/>
    </w:pPr>
  </w:style>
  <w:style w:type="character" w:customStyle="1" w:styleId="HeaderChar">
    <w:name w:val="Header Char"/>
    <w:basedOn w:val="DefaultParagraphFont"/>
    <w:link w:val="Header"/>
    <w:uiPriority w:val="99"/>
    <w:rsid w:val="5A7CB05A"/>
    <w:rPr>
      <w:noProof w:val="0"/>
      <w:lang w:val="en-GB"/>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XDY7Sbc4z8&amp;list=TLPQMjMwNTIwMjPFuvVhy80i4w&amp;index=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ube.com/watch?v=CFi3w7ozIGY&amp;list=TLPQMjMwNTIwMjPFuvVhy80i4w&amp;index=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ocal.gov.uk/sites/default/files/documents/What%20empowerment%20means%20to%20us.pdf" TargetMode="External"/><Relationship Id="rId11" Type="http://schemas.openxmlformats.org/officeDocument/2006/relationships/hyperlink" Target="https://www.cwvys.org.uk/wp-content/uploads/2018/11/YOUTH-WORK-IN-WALES-PRINCIPLES-AND-PURPOSES.pdf?fbclid=IwAR1jfgCnAOAT4obdl7ewVP3_d6I2aqBU-MmjHyB3l0klcngqCr8gSjF-ssA" TargetMode="External"/><Relationship Id="rId5" Type="http://schemas.openxmlformats.org/officeDocument/2006/relationships/hyperlink" Target="https://www.cypcs.org.uk/rights/uncrc/articles/article-2/" TargetMode="External"/><Relationship Id="rId10" Type="http://schemas.openxmlformats.org/officeDocument/2006/relationships/hyperlink" Target="https://www.gov.wales/childrens-rights-in-wales"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9-06/good-practice-guide.pdf"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1434</Words>
  <Characters>8178</Characters>
  <Application>Microsoft Office Word</Application>
  <DocSecurity>0</DocSecurity>
  <Lines>68</Lines>
  <Paragraphs>19</Paragraphs>
  <ScaleCrop>false</ScaleCrop>
  <Company/>
  <LinksUpToDate>false</LinksUpToDate>
  <CharactersWithSpaces>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Joyce (2204263)</dc:creator>
  <cp:keywords/>
  <dc:description/>
  <cp:lastModifiedBy>Caitlin Joyce (2204263)</cp:lastModifiedBy>
  <cp:revision>29</cp:revision>
  <dcterms:created xsi:type="dcterms:W3CDTF">2023-05-15T14:17:00Z</dcterms:created>
  <dcterms:modified xsi:type="dcterms:W3CDTF">2023-05-24T11:13:00Z</dcterms:modified>
</cp:coreProperties>
</file>