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556F" w14:textId="54E7D313" w:rsidR="00904022" w:rsidRDefault="00904022" w:rsidP="005B6A7D">
      <w:pPr>
        <w:pStyle w:val="NoSpacing"/>
        <w:spacing w:before="1540" w:after="240"/>
        <w:rPr>
          <w:rFonts w:eastAsiaTheme="minorHAnsi"/>
          <w:color w:val="4472C4" w:themeColor="accent1"/>
          <w:lang w:val="en-GB"/>
        </w:rPr>
      </w:pPr>
    </w:p>
    <w:sdt>
      <w:sdtPr>
        <w:rPr>
          <w:rFonts w:eastAsiaTheme="minorHAnsi"/>
          <w:color w:val="4472C4" w:themeColor="accent1"/>
          <w:lang w:val="en-GB"/>
        </w:rPr>
        <w:id w:val="1615708421"/>
        <w:docPartObj>
          <w:docPartGallery w:val="Cover Pages"/>
          <w:docPartUnique/>
        </w:docPartObj>
      </w:sdtPr>
      <w:sdtEndPr>
        <w:rPr>
          <w:color w:val="auto"/>
        </w:rPr>
      </w:sdtEndPr>
      <w:sdtContent>
        <w:p w14:paraId="7CD3A5A5" w14:textId="5C996F3F" w:rsidR="00151D29" w:rsidRDefault="00D86078">
          <w:pPr>
            <w:pStyle w:val="NoSpacing"/>
            <w:spacing w:before="1540" w:after="240"/>
            <w:jc w:val="center"/>
            <w:rPr>
              <w:color w:val="4472C4" w:themeColor="accent1"/>
            </w:rPr>
          </w:pPr>
          <w:r w:rsidRPr="006837AC">
            <w:rPr>
              <w:noProof/>
            </w:rPr>
            <w:drawing>
              <wp:anchor distT="0" distB="0" distL="114300" distR="114300" simplePos="0" relativeHeight="251660288" behindDoc="1" locked="0" layoutInCell="1" allowOverlap="1" wp14:anchorId="27868F06" wp14:editId="054D9A95">
                <wp:simplePos x="0" y="0"/>
                <wp:positionH relativeFrom="margin">
                  <wp:align>center</wp:align>
                </wp:positionH>
                <wp:positionV relativeFrom="paragraph">
                  <wp:posOffset>26035</wp:posOffset>
                </wp:positionV>
                <wp:extent cx="758952" cy="478932"/>
                <wp:effectExtent l="152400" t="171450" r="155575" b="168910"/>
                <wp:wrapTight wrapText="bothSides">
                  <wp:wrapPolygon edited="0">
                    <wp:start x="11839" y="29335"/>
                    <wp:lineTo x="20515" y="27616"/>
                    <wp:lineTo x="20515" y="13865"/>
                    <wp:lineTo x="25938" y="13865"/>
                    <wp:lineTo x="25938" y="-745"/>
                    <wp:lineTo x="23227" y="-5042"/>
                    <wp:lineTo x="22685" y="-6761"/>
                    <wp:lineTo x="-90" y="-6761"/>
                    <wp:lineTo x="-633" y="-5042"/>
                    <wp:lineTo x="-3886" y="115"/>
                    <wp:lineTo x="-90" y="13006"/>
                    <wp:lineTo x="452" y="17303"/>
                    <wp:lineTo x="6959" y="27616"/>
                    <wp:lineTo x="9128" y="29335"/>
                    <wp:lineTo x="11839" y="29335"/>
                  </wp:wrapPolygon>
                </wp:wrapTight>
                <wp:docPr id="5" name="Picture 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with medium confidence"/>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10800000">
                          <a:off x="0" y="0"/>
                          <a:ext cx="758952" cy="478932"/>
                        </a:xfrm>
                        <a:prstGeom prst="rect">
                          <a:avLst/>
                        </a:prstGeom>
                        <a:ln>
                          <a:noFill/>
                        </a:ln>
                        <a:effectLst>
                          <a:outerShdw blurRad="190500" algn="tl" rotWithShape="0">
                            <a:srgbClr val="000000">
                              <a:alpha val="70000"/>
                            </a:srgbClr>
                          </a:outerShdw>
                        </a:effectLst>
                      </pic:spPr>
                    </pic:pic>
                  </a:graphicData>
                </a:graphic>
              </wp:anchor>
            </w:drawing>
          </w:r>
        </w:p>
        <w:sdt>
          <w:sdtPr>
            <w:rPr>
              <w:rFonts w:ascii="Arial" w:eastAsia="Arial" w:hAnsi="Arial" w:cs="Arial"/>
              <w:bCs/>
              <w:color w:val="2F5496" w:themeColor="accent1" w:themeShade="BF"/>
              <w:sz w:val="80"/>
              <w:szCs w:val="80"/>
              <w:lang w:val="en-GB" w:eastAsia="en-GB"/>
            </w:rPr>
            <w:alias w:val="Title"/>
            <w:tag w:val=""/>
            <w:id w:val="1735040861"/>
            <w:placeholder>
              <w:docPart w:val="C5DA434E86E24F259A32FF17FD7D93D1"/>
            </w:placeholder>
            <w:dataBinding w:prefixMappings="xmlns:ns0='http://purl.org/dc/elements/1.1/' xmlns:ns1='http://schemas.openxmlformats.org/package/2006/metadata/core-properties' " w:xpath="/ns1:coreProperties[1]/ns0:title[1]" w:storeItemID="{6C3C8BC8-F283-45AE-878A-BAB7291924A1}"/>
            <w:text/>
          </w:sdtPr>
          <w:sdtEndPr/>
          <w:sdtContent>
            <w:p w14:paraId="5E86AAD8" w14:textId="4BF01811" w:rsidR="00151D29" w:rsidRPr="00D86078" w:rsidRDefault="005B6A7D" w:rsidP="005B6A7D">
              <w:pPr>
                <w:pStyle w:val="NoSpacing"/>
                <w:pBdr>
                  <w:top w:val="single" w:sz="6" w:space="31" w:color="4472C4" w:themeColor="accent1"/>
                  <w:bottom w:val="single" w:sz="6" w:space="6" w:color="4472C4" w:themeColor="accent1"/>
                </w:pBdr>
                <w:spacing w:after="240" w:line="360" w:lineRule="auto"/>
                <w:jc w:val="center"/>
                <w:rPr>
                  <w:rFonts w:asciiTheme="majorHAnsi" w:eastAsiaTheme="majorEastAsia" w:hAnsiTheme="majorHAnsi" w:cstheme="majorBidi"/>
                  <w:bCs/>
                  <w:caps/>
                  <w:color w:val="2F5496" w:themeColor="accent1" w:themeShade="BF"/>
                  <w:sz w:val="72"/>
                  <w:szCs w:val="72"/>
                </w:rPr>
              </w:pPr>
              <w:r w:rsidRPr="00D86078">
                <w:rPr>
                  <w:rFonts w:ascii="Arial" w:eastAsia="Arial" w:hAnsi="Arial" w:cs="Arial"/>
                  <w:bCs/>
                  <w:color w:val="2F5496" w:themeColor="accent1" w:themeShade="BF"/>
                  <w:sz w:val="80"/>
                  <w:szCs w:val="80"/>
                  <w:lang w:val="en-GB" w:eastAsia="en-GB"/>
                </w:rPr>
                <w:t>Understand and resolving the problem of stress among UK workers</w:t>
              </w:r>
            </w:p>
          </w:sdtContent>
        </w:sdt>
        <w:p w14:paraId="2A6F763C" w14:textId="63F97CA7" w:rsidR="00151D29" w:rsidRPr="006837AC" w:rsidRDefault="00227217">
          <w:pPr>
            <w:pStyle w:val="NoSpacing"/>
            <w:spacing w:before="480"/>
            <w:jc w:val="center"/>
          </w:pPr>
          <w:r>
            <w:rPr>
              <w:noProof/>
            </w:rPr>
            <mc:AlternateContent>
              <mc:Choice Requires="wps">
                <w:drawing>
                  <wp:anchor distT="0" distB="0" distL="114300" distR="114300" simplePos="0" relativeHeight="251659264" behindDoc="0" locked="0" layoutInCell="1" allowOverlap="1" wp14:anchorId="4FE908F0" wp14:editId="2DBA6D2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07365"/>
                    <wp:effectExtent l="0" t="0" r="0" b="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07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9733B7" w14:textId="0138BC16" w:rsidR="00151D29" w:rsidRPr="00392D45" w:rsidRDefault="005B6A7D">
                                    <w:pPr>
                                      <w:pStyle w:val="NoSpacing"/>
                                      <w:spacing w:after="40"/>
                                      <w:jc w:val="center"/>
                                      <w:rPr>
                                        <w:rFonts w:ascii="Arial" w:hAnsi="Arial" w:cs="Arial"/>
                                        <w:b/>
                                        <w:bCs/>
                                        <w:caps/>
                                      </w:rPr>
                                    </w:pPr>
                                    <w:r w:rsidRPr="00392D45">
                                      <w:rPr>
                                        <w:rFonts w:ascii="Arial" w:hAnsi="Arial" w:cs="Arial"/>
                                        <w:b/>
                                        <w:bCs/>
                                        <w:caps/>
                                      </w:rPr>
                                      <w:t xml:space="preserve">Module CODE: BMSW </w:t>
                                    </w:r>
                                    <w:r w:rsidR="00151D29" w:rsidRPr="00392D45">
                                      <w:rPr>
                                        <w:rFonts w:ascii="Arial" w:hAnsi="Arial" w:cs="Arial"/>
                                        <w:b/>
                                        <w:bCs/>
                                        <w:caps/>
                                      </w:rPr>
                                      <w:t>400</w:t>
                                    </w:r>
                                    <w:r w:rsidRPr="00392D45">
                                      <w:rPr>
                                        <w:rFonts w:ascii="Arial" w:hAnsi="Arial" w:cs="Arial"/>
                                        <w:b/>
                                        <w:bCs/>
                                        <w:caps/>
                                      </w:rPr>
                                      <w:t>4</w:t>
                                    </w:r>
                                    <w:r w:rsidR="00766563" w:rsidRPr="00392D45">
                                      <w:rPr>
                                        <w:rFonts w:ascii="Arial" w:hAnsi="Arial" w:cs="Arial"/>
                                        <w:b/>
                                        <w:bCs/>
                                        <w:caps/>
                                      </w:rPr>
                                      <w:t>_BIRM</w:t>
                                    </w:r>
                                  </w:p>
                                </w:sdtContent>
                              </w:sdt>
                              <w:p w14:paraId="1CA7BE56" w14:textId="5E2C0165" w:rsidR="00151D29" w:rsidRPr="00392D45" w:rsidRDefault="00E856F2">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1D29" w:rsidRPr="00392D45">
                                      <w:rPr>
                                        <w:rFonts w:ascii="Arial" w:hAnsi="Arial" w:cs="Arial"/>
                                        <w:b/>
                                        <w:bCs/>
                                        <w:caps/>
                                      </w:rPr>
                                      <w:t xml:space="preserve">Costel </w:t>
                                    </w:r>
                                    <w:r w:rsidR="00807E7B" w:rsidRPr="00392D45">
                                      <w:rPr>
                                        <w:rFonts w:ascii="Arial" w:hAnsi="Arial" w:cs="Arial"/>
                                        <w:b/>
                                        <w:bCs/>
                                        <w:caps/>
                                      </w:rPr>
                                      <w:t xml:space="preserve">andone </w:t>
                                    </w:r>
                                    <w:r w:rsidR="00151D29" w:rsidRPr="00392D45">
                                      <w:rPr>
                                        <w:rFonts w:ascii="Arial" w:hAnsi="Arial" w:cs="Arial"/>
                                        <w:b/>
                                        <w:bCs/>
                                        <w:caps/>
                                      </w:rPr>
                                      <w:t>2027240</w:t>
                                    </w:r>
                                  </w:sdtContent>
                                </w:sdt>
                              </w:p>
                              <w:p w14:paraId="6A3DAE53" w14:textId="69126064" w:rsidR="00151D29" w:rsidRPr="00392D45" w:rsidRDefault="00E856F2">
                                <w:pPr>
                                  <w:pStyle w:val="NoSpacing"/>
                                  <w:jc w:val="center"/>
                                  <w:rPr>
                                    <w:rFonts w:ascii="Arial" w:hAnsi="Arial" w:cs="Arial"/>
                                    <w:b/>
                                    <w:bCs/>
                                  </w:rPr>
                                </w:pPr>
                                <w:sdt>
                                  <w:sdtPr>
                                    <w:rPr>
                                      <w:rFonts w:ascii="Arial" w:hAnsi="Arial" w:cs="Arial"/>
                                      <w:b/>
                                      <w:bCs/>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D45" w:rsidRPr="00392D45">
                                      <w:rPr>
                                        <w:rFonts w:ascii="Arial" w:hAnsi="Arial" w:cs="Arial"/>
                                        <w:b/>
                                        <w:bCs/>
                                        <w:lang w:val="en-GB"/>
                                      </w:rPr>
                                      <w:t>LECTURER: Dr Chijioke Uba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E908F0" id="_x0000_t202" coordsize="21600,21600" o:spt="202" path="m,l,21600r21600,l21600,xe">
                    <v:stroke joinstyle="miter"/>
                    <v:path gradientshapeok="t" o:connecttype="rect"/>
                  </v:shapetype>
                  <v:shape id="Text Box 142" o:spid="_x0000_s1026" type="#_x0000_t202" style="position:absolute;left:0;text-align:left;margin-left:0;margin-top:0;width:451.1pt;height:39.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" filled="f" stroked="f" strokeweight=".5pt">
                    <v:textbox style="mso-fit-shape-to-text:t" inset="0,0,0,0">
                      <w:txbxContent>
                        <w:sdt>
                          <w:sdtPr>
                            <w:rPr>
                              <w:rFonts w:ascii="Arial" w:hAnsi="Arial" w:cs="Arial"/>
                              <w:b/>
                              <w:bCs/>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9733B7" w14:textId="0138BC16" w:rsidR="00151D29" w:rsidRPr="00392D45" w:rsidRDefault="005B6A7D">
                              <w:pPr>
                                <w:pStyle w:val="NoSpacing"/>
                                <w:spacing w:after="40"/>
                                <w:jc w:val="center"/>
                                <w:rPr>
                                  <w:rFonts w:ascii="Arial" w:hAnsi="Arial" w:cs="Arial"/>
                                  <w:b/>
                                  <w:bCs/>
                                  <w:caps/>
                                </w:rPr>
                              </w:pPr>
                              <w:r w:rsidRPr="00392D45">
                                <w:rPr>
                                  <w:rFonts w:ascii="Arial" w:hAnsi="Arial" w:cs="Arial"/>
                                  <w:b/>
                                  <w:bCs/>
                                  <w:caps/>
                                </w:rPr>
                                <w:t xml:space="preserve">Module CODE: BMSW </w:t>
                              </w:r>
                              <w:r w:rsidR="00151D29" w:rsidRPr="00392D45">
                                <w:rPr>
                                  <w:rFonts w:ascii="Arial" w:hAnsi="Arial" w:cs="Arial"/>
                                  <w:b/>
                                  <w:bCs/>
                                  <w:caps/>
                                </w:rPr>
                                <w:t>400</w:t>
                              </w:r>
                              <w:r w:rsidRPr="00392D45">
                                <w:rPr>
                                  <w:rFonts w:ascii="Arial" w:hAnsi="Arial" w:cs="Arial"/>
                                  <w:b/>
                                  <w:bCs/>
                                  <w:caps/>
                                </w:rPr>
                                <w:t>4</w:t>
                              </w:r>
                              <w:r w:rsidR="00766563" w:rsidRPr="00392D45">
                                <w:rPr>
                                  <w:rFonts w:ascii="Arial" w:hAnsi="Arial" w:cs="Arial"/>
                                  <w:b/>
                                  <w:bCs/>
                                  <w:caps/>
                                </w:rPr>
                                <w:t>_BIRM</w:t>
                              </w:r>
                            </w:p>
                          </w:sdtContent>
                        </w:sdt>
                        <w:p w14:paraId="1CA7BE56" w14:textId="5E2C0165" w:rsidR="00151D29" w:rsidRPr="00392D45" w:rsidRDefault="00E856F2">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1D29" w:rsidRPr="00392D45">
                                <w:rPr>
                                  <w:rFonts w:ascii="Arial" w:hAnsi="Arial" w:cs="Arial"/>
                                  <w:b/>
                                  <w:bCs/>
                                  <w:caps/>
                                </w:rPr>
                                <w:t xml:space="preserve">Costel </w:t>
                              </w:r>
                              <w:r w:rsidR="00807E7B" w:rsidRPr="00392D45">
                                <w:rPr>
                                  <w:rFonts w:ascii="Arial" w:hAnsi="Arial" w:cs="Arial"/>
                                  <w:b/>
                                  <w:bCs/>
                                  <w:caps/>
                                </w:rPr>
                                <w:t xml:space="preserve">andone </w:t>
                              </w:r>
                              <w:r w:rsidR="00151D29" w:rsidRPr="00392D45">
                                <w:rPr>
                                  <w:rFonts w:ascii="Arial" w:hAnsi="Arial" w:cs="Arial"/>
                                  <w:b/>
                                  <w:bCs/>
                                  <w:caps/>
                                </w:rPr>
                                <w:t>2027240</w:t>
                              </w:r>
                            </w:sdtContent>
                          </w:sdt>
                        </w:p>
                        <w:p w14:paraId="6A3DAE53" w14:textId="69126064" w:rsidR="00151D29" w:rsidRPr="00392D45" w:rsidRDefault="00E856F2">
                          <w:pPr>
                            <w:pStyle w:val="NoSpacing"/>
                            <w:jc w:val="center"/>
                            <w:rPr>
                              <w:rFonts w:ascii="Arial" w:hAnsi="Arial" w:cs="Arial"/>
                              <w:b/>
                              <w:bCs/>
                            </w:rPr>
                          </w:pPr>
                          <w:sdt>
                            <w:sdtPr>
                              <w:rPr>
                                <w:rFonts w:ascii="Arial" w:hAnsi="Arial" w:cs="Arial"/>
                                <w:b/>
                                <w:bCs/>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D45" w:rsidRPr="00392D45">
                                <w:rPr>
                                  <w:rFonts w:ascii="Arial" w:hAnsi="Arial" w:cs="Arial"/>
                                  <w:b/>
                                  <w:bCs/>
                                  <w:lang w:val="en-GB"/>
                                </w:rPr>
                                <w:t>LECTURER: Dr Chijioke Uba</w:t>
                              </w:r>
                            </w:sdtContent>
                          </w:sdt>
                        </w:p>
                      </w:txbxContent>
                    </v:textbox>
                    <w10:wrap anchorx="margin" anchory="page"/>
                  </v:shape>
                </w:pict>
              </mc:Fallback>
            </mc:AlternateContent>
          </w:r>
          <w:r w:rsidR="00151D29" w:rsidRPr="006837AC">
            <w:rPr>
              <w:noProof/>
            </w:rPr>
            <w:drawing>
              <wp:inline distT="0" distB="0" distL="0" distR="0" wp14:anchorId="05645DA5" wp14:editId="7F64B6E7">
                <wp:extent cx="758952" cy="478932"/>
                <wp:effectExtent l="152400" t="171450" r="98425" b="1689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ln>
                          <a:noFill/>
                        </a:ln>
                        <a:effectLst>
                          <a:outerShdw blurRad="190500" algn="tl" rotWithShape="0">
                            <a:srgbClr val="000000">
                              <a:alpha val="70000"/>
                            </a:srgbClr>
                          </a:outerShdw>
                        </a:effectLst>
                      </pic:spPr>
                    </pic:pic>
                  </a:graphicData>
                </a:graphic>
              </wp:inline>
            </w:drawing>
          </w:r>
        </w:p>
        <w:p w14:paraId="6F629FC1" w14:textId="31F6F738" w:rsidR="00151D29" w:rsidRPr="006837AC" w:rsidRDefault="00151D29">
          <w:r w:rsidRPr="006837AC">
            <w:br w:type="page"/>
          </w:r>
        </w:p>
      </w:sdtContent>
    </w:sdt>
    <w:sdt>
      <w:sdtPr>
        <w:id w:val="-20249220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2C7DF7" w14:textId="174D0788" w:rsidR="007C368C" w:rsidRPr="007C368C" w:rsidRDefault="007C368C" w:rsidP="007C368C">
          <w:pPr>
            <w:pStyle w:val="TOCHeading"/>
            <w:spacing w:line="360" w:lineRule="auto"/>
            <w:rPr>
              <w:rFonts w:ascii="Arial" w:hAnsi="Arial" w:cs="Arial"/>
              <w:sz w:val="22"/>
              <w:szCs w:val="22"/>
            </w:rPr>
          </w:pPr>
          <w:r w:rsidRPr="007C368C">
            <w:rPr>
              <w:rFonts w:ascii="Arial" w:hAnsi="Arial" w:cs="Arial"/>
              <w:sz w:val="22"/>
              <w:szCs w:val="22"/>
            </w:rPr>
            <w:t>Contents</w:t>
          </w:r>
        </w:p>
        <w:p w14:paraId="6AC64F06" w14:textId="667D4FB8" w:rsidR="007C368C" w:rsidRPr="007C368C" w:rsidRDefault="007C368C" w:rsidP="007C368C">
          <w:pPr>
            <w:pStyle w:val="TOC1"/>
            <w:tabs>
              <w:tab w:val="right" w:leader="dot" w:pos="9016"/>
            </w:tabs>
            <w:spacing w:line="360" w:lineRule="auto"/>
            <w:rPr>
              <w:rFonts w:ascii="Arial" w:hAnsi="Arial" w:cs="Arial"/>
              <w:noProof/>
              <w:lang w:val="en-GB" w:eastAsia="en-GB"/>
            </w:rPr>
          </w:pPr>
          <w:r w:rsidRPr="007C368C">
            <w:rPr>
              <w:rFonts w:ascii="Arial" w:hAnsi="Arial" w:cs="Arial"/>
            </w:rPr>
            <w:fldChar w:fldCharType="begin"/>
          </w:r>
          <w:r w:rsidRPr="007C368C">
            <w:rPr>
              <w:rFonts w:ascii="Arial" w:hAnsi="Arial" w:cs="Arial"/>
            </w:rPr>
            <w:instrText xml:space="preserve"> TOC \o "1-3" \h \z \u </w:instrText>
          </w:r>
          <w:r w:rsidRPr="007C368C">
            <w:rPr>
              <w:rFonts w:ascii="Arial" w:hAnsi="Arial" w:cs="Arial"/>
            </w:rPr>
            <w:fldChar w:fldCharType="separate"/>
          </w:r>
          <w:hyperlink w:anchor="_Toc90644941" w:history="1">
            <w:r w:rsidRPr="007C368C">
              <w:rPr>
                <w:rStyle w:val="Hyperlink"/>
                <w:rFonts w:ascii="Arial" w:hAnsi="Arial" w:cs="Arial"/>
                <w:noProof/>
              </w:rPr>
              <w:t>1. Introduction</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_Toc90644941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2</w:t>
            </w:r>
            <w:r w:rsidRPr="007C368C">
              <w:rPr>
                <w:rFonts w:ascii="Arial" w:hAnsi="Arial" w:cs="Arial"/>
                <w:noProof/>
                <w:webHidden/>
              </w:rPr>
              <w:fldChar w:fldCharType="end"/>
            </w:r>
          </w:hyperlink>
        </w:p>
        <w:p w14:paraId="54D285AD" w14:textId="3791E055"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2" w:history="1">
            <w:r w:rsidRPr="007C368C">
              <w:rPr>
                <w:rStyle w:val="Hyperlink"/>
                <w:rFonts w:ascii="Arial" w:hAnsi="Arial" w:cs="Arial"/>
                <w:noProof/>
              </w:rPr>
              <w:t>2.Nature of the Stress.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_Toc90644942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2</w:t>
            </w:r>
            <w:r w:rsidRPr="007C368C">
              <w:rPr>
                <w:rFonts w:ascii="Arial" w:hAnsi="Arial" w:cs="Arial"/>
                <w:noProof/>
                <w:webHidden/>
              </w:rPr>
              <w:fldChar w:fldCharType="end"/>
            </w:r>
          </w:hyperlink>
        </w:p>
        <w:p w14:paraId="2B5F184A" w14:textId="6645CBFC"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3" w:history="1">
            <w:r w:rsidRPr="007C368C">
              <w:rPr>
                <w:rStyle w:val="Hyperlink"/>
                <w:rFonts w:ascii="Arial" w:hAnsi="Arial" w:cs="Arial"/>
                <w:noProof/>
              </w:rPr>
              <w:t>3.Impact of the Stress.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_Toc90644943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3</w:t>
            </w:r>
            <w:r w:rsidRPr="007C368C">
              <w:rPr>
                <w:rFonts w:ascii="Arial" w:hAnsi="Arial" w:cs="Arial"/>
                <w:noProof/>
                <w:webHidden/>
              </w:rPr>
              <w:fldChar w:fldCharType="end"/>
            </w:r>
          </w:hyperlink>
        </w:p>
        <w:p w14:paraId="7A338B92" w14:textId="7562DE49"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4" w:history="1">
            <w:r w:rsidRPr="007C368C">
              <w:rPr>
                <w:rStyle w:val="Hyperlink"/>
                <w:rFonts w:ascii="Arial" w:hAnsi="Arial" w:cs="Arial"/>
                <w:noProof/>
              </w:rPr>
              <w:t>4.Identifying the causes of the Stress.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_Toc90644944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3</w:t>
            </w:r>
            <w:r w:rsidRPr="007C368C">
              <w:rPr>
                <w:rFonts w:ascii="Arial" w:hAnsi="Arial" w:cs="Arial"/>
                <w:noProof/>
                <w:webHidden/>
              </w:rPr>
              <w:fldChar w:fldCharType="end"/>
            </w:r>
          </w:hyperlink>
        </w:p>
        <w:p w14:paraId="267E6530" w14:textId="0F742B19"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5" w:history="1">
            <w:r w:rsidRPr="007C368C">
              <w:rPr>
                <w:rStyle w:val="Hyperlink"/>
                <w:rFonts w:ascii="Arial" w:hAnsi="Arial" w:cs="Arial"/>
                <w:noProof/>
              </w:rPr>
              <w:t>5.Fishbone diagram</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_Toc90644945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4</w:t>
            </w:r>
            <w:r w:rsidRPr="007C368C">
              <w:rPr>
                <w:rFonts w:ascii="Arial" w:hAnsi="Arial" w:cs="Arial"/>
                <w:noProof/>
                <w:webHidden/>
              </w:rPr>
              <w:fldChar w:fldCharType="end"/>
            </w:r>
          </w:hyperlink>
        </w:p>
        <w:p w14:paraId="59FCB3BC" w14:textId="479310BC"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6" w:history="1">
            <w:r w:rsidRPr="007C368C">
              <w:rPr>
                <w:rStyle w:val="Hyperlink"/>
                <w:rFonts w:ascii="Arial" w:hAnsi="Arial" w:cs="Arial"/>
                <w:noProof/>
              </w:rPr>
              <w:t>6.PESTEL Analysis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_Toc90644946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5</w:t>
            </w:r>
            <w:r w:rsidRPr="007C368C">
              <w:rPr>
                <w:rFonts w:ascii="Arial" w:hAnsi="Arial" w:cs="Arial"/>
                <w:noProof/>
                <w:webHidden/>
              </w:rPr>
              <w:fldChar w:fldCharType="end"/>
            </w:r>
          </w:hyperlink>
        </w:p>
        <w:p w14:paraId="4E881035" w14:textId="229ADCFD"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7" w:history="1">
            <w:r w:rsidRPr="007C368C">
              <w:rPr>
                <w:rStyle w:val="Hyperlink"/>
                <w:rFonts w:ascii="Arial" w:hAnsi="Arial" w:cs="Arial"/>
                <w:noProof/>
              </w:rPr>
              <w:t>6.1. Political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_Toc90644947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6</w:t>
            </w:r>
            <w:r w:rsidRPr="007C368C">
              <w:rPr>
                <w:rFonts w:ascii="Arial" w:hAnsi="Arial" w:cs="Arial"/>
                <w:noProof/>
                <w:webHidden/>
              </w:rPr>
              <w:fldChar w:fldCharType="end"/>
            </w:r>
          </w:hyperlink>
        </w:p>
        <w:p w14:paraId="54E2A415" w14:textId="14C7FD01"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8" w:history="1">
            <w:r w:rsidRPr="007C368C">
              <w:rPr>
                <w:rStyle w:val="Hyperlink"/>
                <w:rFonts w:ascii="Arial" w:hAnsi="Arial" w:cs="Arial"/>
                <w:noProof/>
              </w:rPr>
              <w:t>6.2. Economic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_Toc90644948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7</w:t>
            </w:r>
            <w:r w:rsidRPr="007C368C">
              <w:rPr>
                <w:rFonts w:ascii="Arial" w:hAnsi="Arial" w:cs="Arial"/>
                <w:noProof/>
                <w:webHidden/>
              </w:rPr>
              <w:fldChar w:fldCharType="end"/>
            </w:r>
          </w:hyperlink>
        </w:p>
        <w:p w14:paraId="15BDA9E0" w14:textId="6D1EC0D1"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49" w:history="1">
            <w:r w:rsidRPr="007C368C">
              <w:rPr>
                <w:rStyle w:val="Hyperlink"/>
                <w:rFonts w:ascii="Arial" w:hAnsi="Arial" w:cs="Arial"/>
                <w:noProof/>
              </w:rPr>
              <w:t>6.3. Social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_Toc90644949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7</w:t>
            </w:r>
            <w:r w:rsidRPr="007C368C">
              <w:rPr>
                <w:rFonts w:ascii="Arial" w:hAnsi="Arial" w:cs="Arial"/>
                <w:noProof/>
                <w:webHidden/>
              </w:rPr>
              <w:fldChar w:fldCharType="end"/>
            </w:r>
          </w:hyperlink>
        </w:p>
        <w:p w14:paraId="282AAD99" w14:textId="62A70B96"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0" w:history="1">
            <w:r w:rsidRPr="007C368C">
              <w:rPr>
                <w:rStyle w:val="Hyperlink"/>
                <w:rFonts w:ascii="Arial" w:hAnsi="Arial" w:cs="Arial"/>
                <w:noProof/>
              </w:rPr>
              <w:t>6.4. Technological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_Toc90644950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8</w:t>
            </w:r>
            <w:r w:rsidRPr="007C368C">
              <w:rPr>
                <w:rFonts w:ascii="Arial" w:hAnsi="Arial" w:cs="Arial"/>
                <w:noProof/>
                <w:webHidden/>
              </w:rPr>
              <w:fldChar w:fldCharType="end"/>
            </w:r>
          </w:hyperlink>
        </w:p>
        <w:p w14:paraId="08529B68" w14:textId="13A5C469"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1" w:history="1">
            <w:r w:rsidRPr="007C368C">
              <w:rPr>
                <w:rStyle w:val="Hyperlink"/>
                <w:rFonts w:ascii="Arial" w:hAnsi="Arial" w:cs="Arial"/>
                <w:noProof/>
              </w:rPr>
              <w:t>6.5. Environmental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_Toc90644951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8</w:t>
            </w:r>
            <w:r w:rsidRPr="007C368C">
              <w:rPr>
                <w:rFonts w:ascii="Arial" w:hAnsi="Arial" w:cs="Arial"/>
                <w:noProof/>
                <w:webHidden/>
              </w:rPr>
              <w:fldChar w:fldCharType="end"/>
            </w:r>
          </w:hyperlink>
        </w:p>
        <w:p w14:paraId="64208992" w14:textId="3F533A3B"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2" w:history="1">
            <w:r w:rsidRPr="007C368C">
              <w:rPr>
                <w:rStyle w:val="Hyperlink"/>
                <w:rFonts w:ascii="Arial" w:hAnsi="Arial" w:cs="Arial"/>
                <w:noProof/>
              </w:rPr>
              <w:t>6.6. Legal Factors</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_Toc90644952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8</w:t>
            </w:r>
            <w:r w:rsidRPr="007C368C">
              <w:rPr>
                <w:rFonts w:ascii="Arial" w:hAnsi="Arial" w:cs="Arial"/>
                <w:noProof/>
                <w:webHidden/>
              </w:rPr>
              <w:fldChar w:fldCharType="end"/>
            </w:r>
          </w:hyperlink>
        </w:p>
        <w:p w14:paraId="4F4A86FF" w14:textId="61EC252A"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3" w:history="1">
            <w:r w:rsidRPr="007C368C">
              <w:rPr>
                <w:rStyle w:val="Hyperlink"/>
                <w:rFonts w:ascii="Arial" w:hAnsi="Arial" w:cs="Arial"/>
                <w:noProof/>
              </w:rPr>
              <w:t>7. PMI – decision making tool</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_Toc90644953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9</w:t>
            </w:r>
            <w:r w:rsidRPr="007C368C">
              <w:rPr>
                <w:rFonts w:ascii="Arial" w:hAnsi="Arial" w:cs="Arial"/>
                <w:noProof/>
                <w:webHidden/>
              </w:rPr>
              <w:fldChar w:fldCharType="end"/>
            </w:r>
          </w:hyperlink>
        </w:p>
        <w:p w14:paraId="7929C01F" w14:textId="6BD6113B"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4" w:history="1">
            <w:r w:rsidRPr="007C368C">
              <w:rPr>
                <w:rStyle w:val="Hyperlink"/>
                <w:rFonts w:ascii="Arial" w:hAnsi="Arial" w:cs="Arial"/>
                <w:noProof/>
              </w:rPr>
              <w:t>8. Solutions for the stress of workers in the UK.</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_Toc90644954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9</w:t>
            </w:r>
            <w:r w:rsidRPr="007C368C">
              <w:rPr>
                <w:rFonts w:ascii="Arial" w:hAnsi="Arial" w:cs="Arial"/>
                <w:noProof/>
                <w:webHidden/>
              </w:rPr>
              <w:fldChar w:fldCharType="end"/>
            </w:r>
          </w:hyperlink>
        </w:p>
        <w:p w14:paraId="51BC5D25" w14:textId="0EEA9E84" w:rsidR="007C368C" w:rsidRPr="007C368C" w:rsidRDefault="007C368C" w:rsidP="007C368C">
          <w:pPr>
            <w:pStyle w:val="TOC1"/>
            <w:tabs>
              <w:tab w:val="right" w:leader="dot" w:pos="9016"/>
            </w:tabs>
            <w:spacing w:line="360" w:lineRule="auto"/>
            <w:rPr>
              <w:rFonts w:ascii="Arial" w:hAnsi="Arial" w:cs="Arial"/>
              <w:noProof/>
              <w:lang w:val="en-GB" w:eastAsia="en-GB"/>
            </w:rPr>
          </w:pPr>
          <w:hyperlink w:anchor="_Toc90644955" w:history="1">
            <w:r w:rsidRPr="007C368C">
              <w:rPr>
                <w:rStyle w:val="Hyperlink"/>
                <w:rFonts w:ascii="Arial" w:hAnsi="Arial" w:cs="Arial"/>
                <w:noProof/>
              </w:rPr>
              <w:t>3.Conclusion</w:t>
            </w:r>
            <w:r w:rsidRPr="007C368C">
              <w:rPr>
                <w:rFonts w:ascii="Arial" w:hAnsi="Arial" w:cs="Arial"/>
                <w:noProof/>
                <w:webHidden/>
              </w:rPr>
              <w:tab/>
            </w:r>
            <w:r w:rsidRPr="007C368C">
              <w:rPr>
                <w:rFonts w:ascii="Arial" w:hAnsi="Arial" w:cs="Arial"/>
                <w:noProof/>
                <w:webHidden/>
              </w:rPr>
              <w:fldChar w:fldCharType="begin"/>
            </w:r>
            <w:r w:rsidRPr="007C368C">
              <w:rPr>
                <w:rFonts w:ascii="Arial" w:hAnsi="Arial" w:cs="Arial"/>
                <w:noProof/>
                <w:webHidden/>
              </w:rPr>
              <w:instrText xml:space="preserve"> PAGEREF _Toc90644955 \h </w:instrText>
            </w:r>
            <w:r w:rsidRPr="007C368C">
              <w:rPr>
                <w:rFonts w:ascii="Arial" w:hAnsi="Arial" w:cs="Arial"/>
                <w:noProof/>
                <w:webHidden/>
              </w:rPr>
            </w:r>
            <w:r w:rsidRPr="007C368C">
              <w:rPr>
                <w:rFonts w:ascii="Arial" w:hAnsi="Arial" w:cs="Arial"/>
                <w:noProof/>
                <w:webHidden/>
              </w:rPr>
              <w:fldChar w:fldCharType="separate"/>
            </w:r>
            <w:r w:rsidRPr="007C368C">
              <w:rPr>
                <w:rFonts w:ascii="Arial" w:hAnsi="Arial" w:cs="Arial"/>
                <w:noProof/>
                <w:webHidden/>
              </w:rPr>
              <w:t>11</w:t>
            </w:r>
            <w:r w:rsidRPr="007C368C">
              <w:rPr>
                <w:rFonts w:ascii="Arial" w:hAnsi="Arial" w:cs="Arial"/>
                <w:noProof/>
                <w:webHidden/>
              </w:rPr>
              <w:fldChar w:fldCharType="end"/>
            </w:r>
          </w:hyperlink>
        </w:p>
        <w:p w14:paraId="5FE95A59" w14:textId="59CFE33A" w:rsidR="007C368C" w:rsidRDefault="007C368C" w:rsidP="007C368C">
          <w:pPr>
            <w:spacing w:line="360" w:lineRule="auto"/>
          </w:pPr>
          <w:r w:rsidRPr="007C368C">
            <w:rPr>
              <w:rFonts w:ascii="Arial" w:hAnsi="Arial" w:cs="Arial"/>
              <w:b/>
              <w:bCs/>
              <w:noProof/>
            </w:rPr>
            <w:fldChar w:fldCharType="end"/>
          </w:r>
        </w:p>
      </w:sdtContent>
    </w:sdt>
    <w:p w14:paraId="362531D6" w14:textId="1CEAFC1A" w:rsidR="00EC4DFF" w:rsidRPr="00925F4F" w:rsidRDefault="00EC4DFF" w:rsidP="00F26093">
      <w:pPr>
        <w:spacing w:line="360" w:lineRule="auto"/>
        <w:rPr>
          <w:rFonts w:ascii="Arial" w:hAnsi="Arial" w:cs="Arial"/>
        </w:rPr>
      </w:pPr>
    </w:p>
    <w:p w14:paraId="5C2A4113" w14:textId="77777777" w:rsidR="00E7711B" w:rsidRDefault="00E7711B" w:rsidP="00653629">
      <w:pPr>
        <w:spacing w:line="360" w:lineRule="auto"/>
        <w:rPr>
          <w:rFonts w:ascii="Arial" w:hAnsi="Arial" w:cs="Arial"/>
        </w:rPr>
      </w:pPr>
    </w:p>
    <w:p w14:paraId="532AF56B" w14:textId="77777777" w:rsidR="00E7711B" w:rsidRDefault="00E7711B" w:rsidP="00653629">
      <w:pPr>
        <w:spacing w:line="360" w:lineRule="auto"/>
        <w:rPr>
          <w:rFonts w:ascii="Arial" w:hAnsi="Arial" w:cs="Arial"/>
        </w:rPr>
      </w:pPr>
    </w:p>
    <w:p w14:paraId="0D74474B" w14:textId="77777777" w:rsidR="00E7711B" w:rsidRDefault="00E7711B" w:rsidP="00653629">
      <w:pPr>
        <w:spacing w:line="360" w:lineRule="auto"/>
        <w:rPr>
          <w:rFonts w:ascii="Arial" w:hAnsi="Arial" w:cs="Arial"/>
        </w:rPr>
      </w:pPr>
    </w:p>
    <w:p w14:paraId="3C9FC089" w14:textId="77777777" w:rsidR="00460E38" w:rsidRDefault="00460E38" w:rsidP="00A87BDA">
      <w:pPr>
        <w:spacing w:line="360" w:lineRule="auto"/>
        <w:rPr>
          <w:rFonts w:ascii="Arial" w:hAnsi="Arial" w:cs="Arial"/>
        </w:rPr>
      </w:pPr>
    </w:p>
    <w:p w14:paraId="48035805" w14:textId="77777777" w:rsidR="007C368C" w:rsidRDefault="007C368C" w:rsidP="00573F4F">
      <w:pPr>
        <w:pStyle w:val="Heading1"/>
      </w:pPr>
      <w:bookmarkStart w:id="0" w:name="_Toc90644941"/>
    </w:p>
    <w:p w14:paraId="1CE09D2A" w14:textId="77777777" w:rsidR="007C368C" w:rsidRDefault="007C368C" w:rsidP="00573F4F">
      <w:pPr>
        <w:pStyle w:val="Heading1"/>
      </w:pPr>
    </w:p>
    <w:p w14:paraId="68D90881" w14:textId="77777777" w:rsidR="007C368C" w:rsidRDefault="007C368C" w:rsidP="00573F4F">
      <w:pPr>
        <w:pStyle w:val="Heading1"/>
      </w:pPr>
    </w:p>
    <w:p w14:paraId="22DB17C6" w14:textId="77777777" w:rsidR="007C368C" w:rsidRDefault="007C368C" w:rsidP="00573F4F">
      <w:pPr>
        <w:pStyle w:val="Heading1"/>
      </w:pPr>
    </w:p>
    <w:p w14:paraId="13BB21F4" w14:textId="080AD6B2" w:rsidR="00653629" w:rsidRDefault="00F26093" w:rsidP="00573F4F">
      <w:pPr>
        <w:pStyle w:val="Heading1"/>
      </w:pPr>
      <w:r w:rsidRPr="00653629">
        <w:t>1. Introduction</w:t>
      </w:r>
      <w:bookmarkEnd w:id="0"/>
    </w:p>
    <w:p w14:paraId="3FBD64F8" w14:textId="77777777" w:rsidR="003368BA" w:rsidRPr="003368BA" w:rsidRDefault="003368BA" w:rsidP="007769A3">
      <w:pPr>
        <w:spacing w:line="360" w:lineRule="auto"/>
        <w:rPr>
          <w:rFonts w:ascii="Arial" w:hAnsi="Arial" w:cs="Arial"/>
          <w:color w:val="000000"/>
        </w:rPr>
      </w:pPr>
      <w:r w:rsidRPr="003368BA">
        <w:rPr>
          <w:rFonts w:ascii="Arial" w:hAnsi="Arial" w:cs="Arial"/>
          <w:color w:val="000000"/>
        </w:rPr>
        <w:t>Work stress is reported as a harmful manifestation that workers feel at work due to stress and pressure.</w:t>
      </w:r>
    </w:p>
    <w:p w14:paraId="31B4AD21" w14:textId="77777777" w:rsidR="007769A3" w:rsidRDefault="003368BA" w:rsidP="007769A3">
      <w:pPr>
        <w:spacing w:line="360" w:lineRule="auto"/>
        <w:rPr>
          <w:rFonts w:ascii="Arial" w:hAnsi="Arial" w:cs="Arial"/>
          <w:color w:val="000000"/>
        </w:rPr>
      </w:pPr>
      <w:r w:rsidRPr="003368BA">
        <w:rPr>
          <w:rFonts w:ascii="Arial" w:hAnsi="Arial" w:cs="Arial"/>
          <w:color w:val="000000"/>
        </w:rPr>
        <w:t>Stress by nature is very difficult to measure, yet the Labor Force Survey (LFS) is the source for calculating and estimating the stress, anxiety, and depression of UK workers.</w:t>
      </w:r>
    </w:p>
    <w:p w14:paraId="5484D54B" w14:textId="6C952091" w:rsidR="00F11D0F" w:rsidRDefault="007769A3" w:rsidP="007769A3">
      <w:pPr>
        <w:spacing w:line="360" w:lineRule="auto"/>
        <w:rPr>
          <w:rFonts w:ascii="Arial" w:hAnsi="Arial" w:cs="Arial"/>
          <w:color w:val="000000"/>
        </w:rPr>
      </w:pPr>
      <w:r>
        <w:rPr>
          <w:rFonts w:ascii="Arial" w:hAnsi="Arial" w:cs="Arial"/>
          <w:color w:val="000000"/>
        </w:rPr>
        <w:t xml:space="preserve">      </w:t>
      </w:r>
      <w:r w:rsidR="003368BA" w:rsidRPr="003368BA">
        <w:rPr>
          <w:rFonts w:ascii="Arial" w:hAnsi="Arial" w:cs="Arial"/>
          <w:color w:val="000000"/>
        </w:rPr>
        <w:t xml:space="preserve">This </w:t>
      </w:r>
      <w:r w:rsidR="00200E66">
        <w:rPr>
          <w:rFonts w:ascii="Arial" w:hAnsi="Arial" w:cs="Arial"/>
          <w:color w:val="000000"/>
        </w:rPr>
        <w:t>study</w:t>
      </w:r>
      <w:r w:rsidR="003368BA" w:rsidRPr="003368BA">
        <w:rPr>
          <w:rFonts w:ascii="Arial" w:hAnsi="Arial" w:cs="Arial"/>
          <w:color w:val="000000"/>
        </w:rPr>
        <w:t xml:space="preserve"> </w:t>
      </w:r>
      <w:r w:rsidRPr="003368BA">
        <w:rPr>
          <w:rFonts w:ascii="Arial" w:hAnsi="Arial" w:cs="Arial"/>
          <w:color w:val="000000"/>
        </w:rPr>
        <w:t>identifies</w:t>
      </w:r>
      <w:r w:rsidR="003368BA" w:rsidRPr="003368BA">
        <w:rPr>
          <w:rFonts w:ascii="Arial" w:hAnsi="Arial" w:cs="Arial"/>
          <w:color w:val="000000"/>
        </w:rPr>
        <w:t xml:space="preserve"> and understand the problem of </w:t>
      </w:r>
      <w:r w:rsidR="00460E38" w:rsidRPr="003368BA">
        <w:rPr>
          <w:rFonts w:ascii="Arial" w:hAnsi="Arial" w:cs="Arial"/>
          <w:color w:val="000000"/>
        </w:rPr>
        <w:t>stress, nature</w:t>
      </w:r>
      <w:r w:rsidR="003368BA" w:rsidRPr="003368BA">
        <w:rPr>
          <w:rFonts w:ascii="Arial" w:hAnsi="Arial" w:cs="Arial"/>
          <w:color w:val="000000"/>
        </w:rPr>
        <w:t xml:space="preserve">, factors, and impact that stress can have </w:t>
      </w:r>
      <w:r w:rsidR="00460E38" w:rsidRPr="003368BA">
        <w:rPr>
          <w:rFonts w:ascii="Arial" w:hAnsi="Arial" w:cs="Arial"/>
          <w:color w:val="000000"/>
        </w:rPr>
        <w:t>on the</w:t>
      </w:r>
      <w:r w:rsidR="003368BA" w:rsidRPr="003368BA">
        <w:rPr>
          <w:rFonts w:ascii="Arial" w:hAnsi="Arial" w:cs="Arial"/>
          <w:color w:val="000000"/>
        </w:rPr>
        <w:t xml:space="preserve"> UK</w:t>
      </w:r>
      <w:r w:rsidR="00460E38">
        <w:rPr>
          <w:rFonts w:ascii="Arial" w:hAnsi="Arial" w:cs="Arial"/>
          <w:color w:val="000000"/>
        </w:rPr>
        <w:t xml:space="preserve"> </w:t>
      </w:r>
      <w:r w:rsidRPr="003368BA">
        <w:rPr>
          <w:rFonts w:ascii="Arial" w:hAnsi="Arial" w:cs="Arial"/>
          <w:color w:val="000000"/>
        </w:rPr>
        <w:t>workers. For</w:t>
      </w:r>
      <w:r w:rsidR="003368BA" w:rsidRPr="003368BA">
        <w:rPr>
          <w:rFonts w:ascii="Arial" w:hAnsi="Arial" w:cs="Arial"/>
          <w:color w:val="000000"/>
        </w:rPr>
        <w:t xml:space="preserve"> a more relevant understanding of the problem of stress among </w:t>
      </w:r>
      <w:r w:rsidR="00460E38">
        <w:rPr>
          <w:rFonts w:ascii="Arial" w:hAnsi="Arial" w:cs="Arial"/>
          <w:color w:val="000000"/>
        </w:rPr>
        <w:t xml:space="preserve">UK </w:t>
      </w:r>
      <w:r w:rsidR="00460E38" w:rsidRPr="003368BA">
        <w:rPr>
          <w:rFonts w:ascii="Arial" w:hAnsi="Arial" w:cs="Arial"/>
          <w:color w:val="000000"/>
        </w:rPr>
        <w:t>workers,</w:t>
      </w:r>
      <w:r w:rsidR="003368BA" w:rsidRPr="003368BA">
        <w:rPr>
          <w:rFonts w:ascii="Arial" w:hAnsi="Arial" w:cs="Arial"/>
          <w:color w:val="000000"/>
        </w:rPr>
        <w:t xml:space="preserve"> various methods are used such as Fishbone analysis, then PESTEL analysis for a better understanding of the factors, followed by a PMI (Plus -Minus -Interesting), and finally with the GRIT analysis, each solution will be evaluated to choose the best methods of combating stress among workers in the UK.</w:t>
      </w:r>
    </w:p>
    <w:p w14:paraId="4504F309" w14:textId="4BC96D0D" w:rsidR="00F11D0F" w:rsidRDefault="003368BA" w:rsidP="00573F4F">
      <w:pPr>
        <w:pStyle w:val="Heading1"/>
      </w:pPr>
      <w:bookmarkStart w:id="1" w:name="_Toc90644942"/>
      <w:r>
        <w:t>2.</w:t>
      </w:r>
      <w:r w:rsidRPr="003368BA">
        <w:t xml:space="preserve">Nature of the </w:t>
      </w:r>
      <w:r w:rsidR="00460E38">
        <w:t>Stress.</w:t>
      </w:r>
      <w:bookmarkEnd w:id="1"/>
    </w:p>
    <w:p w14:paraId="466F9B02" w14:textId="77777777" w:rsidR="009819E3" w:rsidRPr="009819E3" w:rsidRDefault="009819E3" w:rsidP="009819E3">
      <w:pPr>
        <w:spacing w:line="360" w:lineRule="auto"/>
        <w:rPr>
          <w:rFonts w:ascii="Arial" w:hAnsi="Arial" w:cs="Arial"/>
          <w:color w:val="000000"/>
        </w:rPr>
      </w:pPr>
      <w:r w:rsidRPr="009819E3">
        <w:rPr>
          <w:rFonts w:ascii="Arial" w:hAnsi="Arial" w:cs="Arial"/>
          <w:color w:val="000000"/>
        </w:rPr>
        <w:t xml:space="preserve">Stress as a definition is a change that causes psychological, </w:t>
      </w:r>
      <w:proofErr w:type="gramStart"/>
      <w:r w:rsidRPr="009819E3">
        <w:rPr>
          <w:rFonts w:ascii="Arial" w:hAnsi="Arial" w:cs="Arial"/>
          <w:color w:val="000000"/>
        </w:rPr>
        <w:t>emotional</w:t>
      </w:r>
      <w:proofErr w:type="gramEnd"/>
      <w:r w:rsidRPr="009819E3">
        <w:rPr>
          <w:rFonts w:ascii="Arial" w:hAnsi="Arial" w:cs="Arial"/>
          <w:color w:val="000000"/>
        </w:rPr>
        <w:t xml:space="preserve"> or physical stress.</w:t>
      </w:r>
    </w:p>
    <w:p w14:paraId="429A6B27" w14:textId="77777777" w:rsidR="009819E3" w:rsidRPr="009819E3" w:rsidRDefault="009819E3" w:rsidP="009819E3">
      <w:pPr>
        <w:spacing w:line="360" w:lineRule="auto"/>
        <w:rPr>
          <w:rFonts w:ascii="Arial" w:hAnsi="Arial" w:cs="Arial"/>
          <w:color w:val="000000"/>
        </w:rPr>
      </w:pPr>
      <w:r w:rsidRPr="009819E3">
        <w:rPr>
          <w:rFonts w:ascii="Arial" w:hAnsi="Arial" w:cs="Arial"/>
          <w:color w:val="000000"/>
        </w:rPr>
        <w:t>We all face stress more or less. Our well-being in general is the difference in how we deal with stress.</w:t>
      </w:r>
    </w:p>
    <w:p w14:paraId="390D7F53" w14:textId="77777777" w:rsidR="009819E3" w:rsidRPr="00036B8D" w:rsidRDefault="009819E3" w:rsidP="009819E3">
      <w:pPr>
        <w:spacing w:line="360" w:lineRule="auto"/>
        <w:rPr>
          <w:rFonts w:ascii="Arial" w:hAnsi="Arial" w:cs="Arial"/>
          <w:b/>
          <w:bCs/>
          <w:color w:val="000000"/>
        </w:rPr>
      </w:pPr>
      <w:r w:rsidRPr="00036B8D">
        <w:rPr>
          <w:rFonts w:ascii="Arial" w:hAnsi="Arial" w:cs="Arial"/>
          <w:b/>
          <w:bCs/>
          <w:color w:val="000000"/>
        </w:rPr>
        <w:t>Signs.</w:t>
      </w:r>
    </w:p>
    <w:p w14:paraId="55DA69EB" w14:textId="214CE375" w:rsidR="009819E3" w:rsidRPr="009819E3" w:rsidRDefault="009819E3" w:rsidP="009819E3">
      <w:pPr>
        <w:spacing w:line="360" w:lineRule="auto"/>
        <w:rPr>
          <w:rFonts w:ascii="Arial" w:hAnsi="Arial" w:cs="Arial"/>
          <w:color w:val="000000"/>
        </w:rPr>
      </w:pPr>
      <w:r w:rsidRPr="009819E3">
        <w:rPr>
          <w:rFonts w:ascii="Arial" w:hAnsi="Arial" w:cs="Arial"/>
          <w:color w:val="000000"/>
        </w:rPr>
        <w:t xml:space="preserve">Stress </w:t>
      </w:r>
      <w:r>
        <w:rPr>
          <w:rFonts w:ascii="Arial" w:hAnsi="Arial" w:cs="Arial"/>
          <w:color w:val="000000"/>
        </w:rPr>
        <w:t xml:space="preserve">can </w:t>
      </w:r>
      <w:r w:rsidRPr="009819E3">
        <w:rPr>
          <w:rFonts w:ascii="Arial" w:hAnsi="Arial" w:cs="Arial"/>
          <w:color w:val="000000"/>
        </w:rPr>
        <w:t xml:space="preserve">be </w:t>
      </w:r>
      <w:r>
        <w:rPr>
          <w:rFonts w:ascii="Arial" w:hAnsi="Arial" w:cs="Arial"/>
          <w:color w:val="000000"/>
        </w:rPr>
        <w:t xml:space="preserve">on </w:t>
      </w:r>
      <w:r w:rsidRPr="009819E3">
        <w:rPr>
          <w:rFonts w:ascii="Arial" w:hAnsi="Arial" w:cs="Arial"/>
          <w:color w:val="000000"/>
        </w:rPr>
        <w:t>long-term or short-term.</w:t>
      </w:r>
    </w:p>
    <w:p w14:paraId="371E4340" w14:textId="77777777" w:rsidR="009819E3" w:rsidRPr="009819E3" w:rsidRDefault="009819E3" w:rsidP="009819E3">
      <w:pPr>
        <w:spacing w:line="360" w:lineRule="auto"/>
        <w:rPr>
          <w:rFonts w:ascii="Arial" w:hAnsi="Arial" w:cs="Arial"/>
          <w:color w:val="000000"/>
        </w:rPr>
      </w:pPr>
      <w:r w:rsidRPr="009819E3">
        <w:rPr>
          <w:rFonts w:ascii="Arial" w:hAnsi="Arial" w:cs="Arial"/>
          <w:color w:val="000000"/>
        </w:rPr>
        <w:t>Both can lead to many symptoms, but the most serious is chronic stress, and can seriously affect long-term health.</w:t>
      </w:r>
    </w:p>
    <w:p w14:paraId="1F06B0CA" w14:textId="77777777" w:rsidR="009819E3" w:rsidRPr="009819E3" w:rsidRDefault="009819E3" w:rsidP="009819E3">
      <w:pPr>
        <w:spacing w:line="360" w:lineRule="auto"/>
        <w:rPr>
          <w:rFonts w:ascii="Arial" w:hAnsi="Arial" w:cs="Arial"/>
          <w:color w:val="000000"/>
        </w:rPr>
      </w:pPr>
      <w:r w:rsidRPr="009819E3">
        <w:rPr>
          <w:rFonts w:ascii="Arial" w:hAnsi="Arial" w:cs="Arial"/>
          <w:color w:val="000000"/>
        </w:rPr>
        <w:t>Signs of stress include:</w:t>
      </w:r>
    </w:p>
    <w:p w14:paraId="5EB8F43F" w14:textId="77777777" w:rsidR="009819E3" w:rsidRPr="00470A34" w:rsidRDefault="009819E3" w:rsidP="009819E3">
      <w:pPr>
        <w:pStyle w:val="ListParagraph"/>
        <w:numPr>
          <w:ilvl w:val="0"/>
          <w:numId w:val="16"/>
        </w:numPr>
        <w:spacing w:line="360" w:lineRule="auto"/>
        <w:rPr>
          <w:rFonts w:ascii="Arial" w:hAnsi="Arial" w:cs="Arial"/>
          <w:b/>
          <w:bCs/>
          <w:color w:val="000000"/>
        </w:rPr>
      </w:pPr>
      <w:r w:rsidRPr="00470A34">
        <w:rPr>
          <w:rFonts w:ascii="Arial" w:hAnsi="Arial" w:cs="Arial"/>
          <w:b/>
          <w:bCs/>
          <w:color w:val="000000"/>
        </w:rPr>
        <w:t>Headache</w:t>
      </w:r>
    </w:p>
    <w:p w14:paraId="787EFDEF" w14:textId="77777777" w:rsidR="009819E3" w:rsidRPr="00470A34" w:rsidRDefault="009819E3" w:rsidP="009819E3">
      <w:pPr>
        <w:pStyle w:val="ListParagraph"/>
        <w:numPr>
          <w:ilvl w:val="0"/>
          <w:numId w:val="16"/>
        </w:numPr>
        <w:spacing w:line="360" w:lineRule="auto"/>
        <w:rPr>
          <w:rFonts w:ascii="Arial" w:hAnsi="Arial" w:cs="Arial"/>
          <w:b/>
          <w:bCs/>
          <w:color w:val="000000"/>
        </w:rPr>
      </w:pPr>
      <w:r w:rsidRPr="00470A34">
        <w:rPr>
          <w:rFonts w:ascii="Arial" w:hAnsi="Arial" w:cs="Arial"/>
          <w:b/>
          <w:bCs/>
          <w:color w:val="000000"/>
        </w:rPr>
        <w:t>Dizziness</w:t>
      </w:r>
    </w:p>
    <w:p w14:paraId="3AE0ACFD" w14:textId="77777777" w:rsidR="009819E3" w:rsidRPr="00470A34" w:rsidRDefault="009819E3" w:rsidP="009819E3">
      <w:pPr>
        <w:pStyle w:val="ListParagraph"/>
        <w:numPr>
          <w:ilvl w:val="0"/>
          <w:numId w:val="16"/>
        </w:numPr>
        <w:spacing w:line="360" w:lineRule="auto"/>
        <w:rPr>
          <w:rFonts w:ascii="Arial" w:hAnsi="Arial" w:cs="Arial"/>
          <w:b/>
          <w:bCs/>
          <w:color w:val="000000"/>
        </w:rPr>
      </w:pPr>
      <w:r w:rsidRPr="00470A34">
        <w:rPr>
          <w:rFonts w:ascii="Arial" w:hAnsi="Arial" w:cs="Arial"/>
          <w:b/>
          <w:bCs/>
          <w:color w:val="000000"/>
        </w:rPr>
        <w:t>Low energy</w:t>
      </w:r>
    </w:p>
    <w:p w14:paraId="585946CB" w14:textId="77777777" w:rsidR="009819E3" w:rsidRPr="00470A34" w:rsidRDefault="009819E3" w:rsidP="009819E3">
      <w:pPr>
        <w:pStyle w:val="ListParagraph"/>
        <w:numPr>
          <w:ilvl w:val="0"/>
          <w:numId w:val="16"/>
        </w:numPr>
        <w:spacing w:line="360" w:lineRule="auto"/>
        <w:rPr>
          <w:rFonts w:ascii="Arial" w:hAnsi="Arial" w:cs="Arial"/>
          <w:b/>
          <w:bCs/>
          <w:color w:val="000000"/>
        </w:rPr>
      </w:pPr>
      <w:r w:rsidRPr="00470A34">
        <w:rPr>
          <w:rFonts w:ascii="Arial" w:hAnsi="Arial" w:cs="Arial"/>
          <w:b/>
          <w:bCs/>
          <w:color w:val="000000"/>
        </w:rPr>
        <w:t>Mood swings</w:t>
      </w:r>
    </w:p>
    <w:p w14:paraId="73FDAE43" w14:textId="4B1EE1C5" w:rsidR="009819E3" w:rsidRPr="00470A34" w:rsidRDefault="009819E3" w:rsidP="009819E3">
      <w:pPr>
        <w:pStyle w:val="ListParagraph"/>
        <w:numPr>
          <w:ilvl w:val="0"/>
          <w:numId w:val="16"/>
        </w:numPr>
        <w:spacing w:line="360" w:lineRule="auto"/>
        <w:rPr>
          <w:rFonts w:ascii="Arial" w:hAnsi="Arial" w:cs="Arial"/>
          <w:b/>
          <w:bCs/>
          <w:color w:val="000000"/>
        </w:rPr>
      </w:pPr>
      <w:r w:rsidRPr="00470A34">
        <w:rPr>
          <w:rFonts w:ascii="Arial" w:hAnsi="Arial" w:cs="Arial"/>
          <w:b/>
          <w:bCs/>
          <w:color w:val="000000"/>
        </w:rPr>
        <w:t>Anxiety</w:t>
      </w:r>
    </w:p>
    <w:p w14:paraId="419D971E" w14:textId="66133C58" w:rsidR="007769A3" w:rsidRPr="007769A3" w:rsidRDefault="009819E3" w:rsidP="009819E3">
      <w:pPr>
        <w:spacing w:line="360" w:lineRule="auto"/>
        <w:rPr>
          <w:rFonts w:ascii="Arial" w:hAnsi="Arial" w:cs="Arial"/>
          <w:color w:val="000000"/>
        </w:rPr>
      </w:pPr>
      <w:r w:rsidRPr="009819E3">
        <w:rPr>
          <w:rFonts w:ascii="Arial" w:hAnsi="Arial" w:cs="Arial"/>
          <w:color w:val="000000"/>
        </w:rPr>
        <w:lastRenderedPageBreak/>
        <w:t>These are just some of the signs that indicate that an individual is experiencing stress.</w:t>
      </w:r>
    </w:p>
    <w:p w14:paraId="6C9CF4EE" w14:textId="77777777" w:rsidR="009819E3" w:rsidRDefault="009819E3" w:rsidP="003368BA">
      <w:pPr>
        <w:spacing w:line="360" w:lineRule="auto"/>
        <w:rPr>
          <w:rFonts w:ascii="Arial" w:hAnsi="Arial" w:cs="Arial"/>
          <w:b/>
          <w:bCs/>
          <w:color w:val="000000"/>
        </w:rPr>
      </w:pPr>
    </w:p>
    <w:p w14:paraId="28616E31" w14:textId="5C6D40E0" w:rsidR="003368BA" w:rsidRDefault="00460E38" w:rsidP="00573F4F">
      <w:pPr>
        <w:pStyle w:val="Heading1"/>
      </w:pPr>
      <w:bookmarkStart w:id="2" w:name="_Toc90644943"/>
      <w:r>
        <w:t>3.</w:t>
      </w:r>
      <w:r w:rsidR="003368BA" w:rsidRPr="003368BA">
        <w:t xml:space="preserve">Impact of the </w:t>
      </w:r>
      <w:r>
        <w:t>Stress.</w:t>
      </w:r>
      <w:bookmarkEnd w:id="2"/>
    </w:p>
    <w:p w14:paraId="3AFF3417"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When you examine the connection between body and mind, it shows you the impact that stress has on you and your life in general.</w:t>
      </w:r>
    </w:p>
    <w:p w14:paraId="6B7E25C7" w14:textId="2703B302" w:rsidR="007217C1" w:rsidRPr="007217C1" w:rsidRDefault="007217C1" w:rsidP="00573F4F">
      <w:pPr>
        <w:spacing w:line="360" w:lineRule="auto"/>
        <w:rPr>
          <w:rFonts w:ascii="Arial" w:hAnsi="Arial" w:cs="Arial"/>
          <w:color w:val="000000"/>
        </w:rPr>
      </w:pPr>
      <w:r w:rsidRPr="007217C1">
        <w:rPr>
          <w:rFonts w:ascii="Arial" w:hAnsi="Arial" w:cs="Arial"/>
          <w:color w:val="000000"/>
        </w:rPr>
        <w:t>There are several categories that influence the stress in the life of every worker in the UK.</w:t>
      </w:r>
    </w:p>
    <w:p w14:paraId="617C31CF" w14:textId="6E0C33C1" w:rsidR="007217C1" w:rsidRDefault="007217C1" w:rsidP="00573F4F">
      <w:pPr>
        <w:spacing w:line="360" w:lineRule="auto"/>
        <w:rPr>
          <w:rFonts w:ascii="Arial" w:hAnsi="Arial" w:cs="Arial"/>
          <w:color w:val="000000"/>
        </w:rPr>
      </w:pPr>
      <w:r w:rsidRPr="007217C1">
        <w:rPr>
          <w:rFonts w:ascii="Arial" w:hAnsi="Arial" w:cs="Arial"/>
          <w:color w:val="000000"/>
        </w:rPr>
        <w:t>These factors are:</w:t>
      </w:r>
    </w:p>
    <w:p w14:paraId="0B61958D" w14:textId="77777777" w:rsidR="00DF6D9A" w:rsidRPr="007217C1" w:rsidRDefault="00DF6D9A" w:rsidP="00573F4F">
      <w:pPr>
        <w:pStyle w:val="ListParagraph"/>
        <w:numPr>
          <w:ilvl w:val="0"/>
          <w:numId w:val="18"/>
        </w:numPr>
        <w:spacing w:line="360" w:lineRule="auto"/>
        <w:rPr>
          <w:rFonts w:ascii="Arial" w:hAnsi="Arial" w:cs="Arial"/>
          <w:b/>
          <w:bCs/>
          <w:color w:val="000000"/>
        </w:rPr>
      </w:pPr>
      <w:r w:rsidRPr="007217C1">
        <w:rPr>
          <w:rFonts w:ascii="Arial" w:hAnsi="Arial" w:cs="Arial"/>
          <w:b/>
          <w:bCs/>
          <w:color w:val="000000"/>
        </w:rPr>
        <w:t>Obesity</w:t>
      </w:r>
    </w:p>
    <w:p w14:paraId="39B308F5" w14:textId="77777777" w:rsidR="00DF6D9A" w:rsidRPr="007217C1" w:rsidRDefault="00DF6D9A" w:rsidP="00573F4F">
      <w:pPr>
        <w:pStyle w:val="ListParagraph"/>
        <w:numPr>
          <w:ilvl w:val="0"/>
          <w:numId w:val="18"/>
        </w:numPr>
        <w:spacing w:line="360" w:lineRule="auto"/>
        <w:rPr>
          <w:rFonts w:ascii="Arial" w:hAnsi="Arial" w:cs="Arial"/>
          <w:b/>
          <w:bCs/>
          <w:color w:val="000000"/>
        </w:rPr>
      </w:pPr>
      <w:r w:rsidRPr="007217C1">
        <w:rPr>
          <w:rFonts w:ascii="Arial" w:hAnsi="Arial" w:cs="Arial"/>
          <w:b/>
          <w:bCs/>
          <w:color w:val="000000"/>
        </w:rPr>
        <w:t>Diabetes</w:t>
      </w:r>
    </w:p>
    <w:p w14:paraId="246B6477" w14:textId="77777777" w:rsidR="00DF6D9A" w:rsidRPr="007217C1" w:rsidRDefault="00DF6D9A" w:rsidP="00573F4F">
      <w:pPr>
        <w:pStyle w:val="ListParagraph"/>
        <w:numPr>
          <w:ilvl w:val="0"/>
          <w:numId w:val="18"/>
        </w:numPr>
        <w:spacing w:line="360" w:lineRule="auto"/>
        <w:rPr>
          <w:rFonts w:ascii="Arial" w:hAnsi="Arial" w:cs="Arial"/>
          <w:b/>
          <w:bCs/>
          <w:color w:val="000000"/>
        </w:rPr>
      </w:pPr>
      <w:r w:rsidRPr="007217C1">
        <w:rPr>
          <w:rFonts w:ascii="Arial" w:hAnsi="Arial" w:cs="Arial"/>
          <w:b/>
          <w:bCs/>
          <w:color w:val="000000"/>
        </w:rPr>
        <w:t>Hair loss</w:t>
      </w:r>
    </w:p>
    <w:p w14:paraId="46F9EB51" w14:textId="77777777" w:rsidR="00DF6D9A" w:rsidRPr="007217C1" w:rsidRDefault="00DF6D9A" w:rsidP="00573F4F">
      <w:pPr>
        <w:pStyle w:val="ListParagraph"/>
        <w:numPr>
          <w:ilvl w:val="0"/>
          <w:numId w:val="18"/>
        </w:numPr>
        <w:spacing w:line="360" w:lineRule="auto"/>
        <w:rPr>
          <w:rFonts w:ascii="Arial" w:hAnsi="Arial" w:cs="Arial"/>
          <w:b/>
          <w:bCs/>
          <w:color w:val="000000"/>
        </w:rPr>
      </w:pPr>
      <w:r w:rsidRPr="007217C1">
        <w:rPr>
          <w:rFonts w:ascii="Arial" w:hAnsi="Arial" w:cs="Arial"/>
          <w:b/>
          <w:bCs/>
          <w:color w:val="000000"/>
        </w:rPr>
        <w:t>Heart disease</w:t>
      </w:r>
    </w:p>
    <w:p w14:paraId="7CC56434" w14:textId="77777777" w:rsidR="00DF6D9A" w:rsidRPr="007217C1" w:rsidRDefault="00DF6D9A" w:rsidP="00573F4F">
      <w:pPr>
        <w:pStyle w:val="ListParagraph"/>
        <w:numPr>
          <w:ilvl w:val="0"/>
          <w:numId w:val="18"/>
        </w:numPr>
        <w:spacing w:line="360" w:lineRule="auto"/>
        <w:rPr>
          <w:rFonts w:ascii="Arial" w:hAnsi="Arial" w:cs="Arial"/>
          <w:b/>
          <w:bCs/>
          <w:color w:val="000000"/>
        </w:rPr>
      </w:pPr>
      <w:r w:rsidRPr="007217C1">
        <w:rPr>
          <w:rFonts w:ascii="Arial" w:hAnsi="Arial" w:cs="Arial"/>
          <w:b/>
          <w:bCs/>
          <w:color w:val="000000"/>
        </w:rPr>
        <w:t>Sexual dysfunction</w:t>
      </w:r>
    </w:p>
    <w:p w14:paraId="3BA220AB" w14:textId="77777777" w:rsidR="00DF6D9A" w:rsidRPr="007217C1" w:rsidRDefault="00DF6D9A" w:rsidP="00573F4F">
      <w:pPr>
        <w:pStyle w:val="ListParagraph"/>
        <w:numPr>
          <w:ilvl w:val="0"/>
          <w:numId w:val="18"/>
        </w:numPr>
        <w:spacing w:line="360" w:lineRule="auto"/>
        <w:rPr>
          <w:rFonts w:ascii="Arial" w:hAnsi="Arial" w:cs="Arial"/>
          <w:b/>
          <w:bCs/>
          <w:color w:val="000000"/>
        </w:rPr>
      </w:pPr>
      <w:r>
        <w:rPr>
          <w:rFonts w:ascii="Arial" w:hAnsi="Arial" w:cs="Arial"/>
          <w:b/>
          <w:bCs/>
          <w:color w:val="000000"/>
        </w:rPr>
        <w:t>U</w:t>
      </w:r>
      <w:r w:rsidRPr="007217C1">
        <w:rPr>
          <w:rFonts w:ascii="Arial" w:hAnsi="Arial" w:cs="Arial"/>
          <w:b/>
          <w:bCs/>
          <w:color w:val="000000"/>
        </w:rPr>
        <w:t>lcer</w:t>
      </w:r>
    </w:p>
    <w:p w14:paraId="652A7855" w14:textId="162E5AE4" w:rsidR="00DF6D9A" w:rsidRPr="007217C1" w:rsidRDefault="00DF6D9A" w:rsidP="00573F4F">
      <w:pPr>
        <w:spacing w:line="360" w:lineRule="auto"/>
        <w:rPr>
          <w:rFonts w:ascii="Arial" w:hAnsi="Arial" w:cs="Arial"/>
          <w:color w:val="000000"/>
        </w:rPr>
      </w:pPr>
    </w:p>
    <w:p w14:paraId="1E58ECDE"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These factors listed above can cause serious health problems, whether it's because of a job, money, or a relationship.</w:t>
      </w:r>
    </w:p>
    <w:p w14:paraId="5483B9BE"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When the mind encounters or experiences different levels of stress, the body will react accordingly. One of the worst stress problems is that of severe acute stress, such as participating in a verbal or physical altercation, or witnessing a natural disaster. It can cause arrhythmias, heart attacks, and even death. This can happen especially in people with heart disease.</w:t>
      </w:r>
    </w:p>
    <w:p w14:paraId="5C799799"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Stress in UK workers also has an emotional charge. There are certain types of stress that cause mild anxiety, but prolonged stress leads to depression and exhaustion.</w:t>
      </w:r>
    </w:p>
    <w:p w14:paraId="3FB99FCD"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This type of stress is called chronic stress and has a serious impact on the health of workers in the UK.</w:t>
      </w:r>
    </w:p>
    <w:p w14:paraId="4F343F6F" w14:textId="77777777" w:rsidR="007217C1" w:rsidRPr="007217C1" w:rsidRDefault="007217C1" w:rsidP="00573F4F">
      <w:pPr>
        <w:spacing w:line="360" w:lineRule="auto"/>
        <w:rPr>
          <w:rFonts w:ascii="Arial" w:hAnsi="Arial" w:cs="Arial"/>
          <w:color w:val="000000"/>
        </w:rPr>
      </w:pPr>
      <w:r w:rsidRPr="007217C1">
        <w:rPr>
          <w:rFonts w:ascii="Arial" w:hAnsi="Arial" w:cs="Arial"/>
          <w:color w:val="000000"/>
        </w:rPr>
        <w:t>The nervous system is hyperactive which will affect the body of stressed workers in the UK.</w:t>
      </w:r>
    </w:p>
    <w:p w14:paraId="1746D09E" w14:textId="074001FF" w:rsidR="007217C1" w:rsidRPr="007217C1" w:rsidRDefault="007217C1" w:rsidP="00573F4F">
      <w:pPr>
        <w:spacing w:line="360" w:lineRule="auto"/>
        <w:rPr>
          <w:rFonts w:ascii="Arial" w:hAnsi="Arial" w:cs="Arial"/>
          <w:color w:val="000000"/>
        </w:rPr>
      </w:pPr>
      <w:r w:rsidRPr="007217C1">
        <w:rPr>
          <w:rFonts w:ascii="Arial" w:hAnsi="Arial" w:cs="Arial"/>
          <w:color w:val="000000"/>
        </w:rPr>
        <w:t xml:space="preserve"> The conditions influenced by stress are:</w:t>
      </w:r>
    </w:p>
    <w:p w14:paraId="5A9F3ECF" w14:textId="2A3961AB" w:rsidR="003368BA" w:rsidRDefault="003368BA" w:rsidP="00573F4F">
      <w:pPr>
        <w:spacing w:line="360" w:lineRule="auto"/>
        <w:rPr>
          <w:rFonts w:ascii="Arial" w:hAnsi="Arial" w:cs="Arial"/>
          <w:b/>
          <w:bCs/>
          <w:color w:val="000000"/>
        </w:rPr>
      </w:pPr>
    </w:p>
    <w:p w14:paraId="7664A81F" w14:textId="0E92A6A6" w:rsidR="003368BA" w:rsidRDefault="003368BA" w:rsidP="00573F4F">
      <w:pPr>
        <w:spacing w:line="360" w:lineRule="auto"/>
        <w:rPr>
          <w:rFonts w:ascii="Arial" w:hAnsi="Arial" w:cs="Arial"/>
          <w:b/>
          <w:bCs/>
          <w:color w:val="000000"/>
        </w:rPr>
      </w:pPr>
    </w:p>
    <w:p w14:paraId="4B8BAB1B" w14:textId="3FD09C8E" w:rsidR="00460E38" w:rsidRDefault="00460E38" w:rsidP="00573F4F">
      <w:pPr>
        <w:pStyle w:val="Heading1"/>
        <w:rPr>
          <w:lang w:val="en-US"/>
        </w:rPr>
      </w:pPr>
      <w:bookmarkStart w:id="3" w:name="_Toc90644944"/>
      <w:r>
        <w:rPr>
          <w:lang w:val="en-US"/>
        </w:rPr>
        <w:lastRenderedPageBreak/>
        <w:t>4.</w:t>
      </w:r>
      <w:r w:rsidRPr="00460E38">
        <w:rPr>
          <w:lang w:val="en-US"/>
        </w:rPr>
        <w:t xml:space="preserve">Identifying the causes of the </w:t>
      </w:r>
      <w:r>
        <w:rPr>
          <w:lang w:val="en-US"/>
        </w:rPr>
        <w:t>Stress.</w:t>
      </w:r>
      <w:bookmarkEnd w:id="3"/>
    </w:p>
    <w:p w14:paraId="016E4B32" w14:textId="27E808EA" w:rsidR="00D62D7E" w:rsidRDefault="00D62D7E" w:rsidP="00573F4F">
      <w:pPr>
        <w:spacing w:line="360" w:lineRule="auto"/>
        <w:rPr>
          <w:rFonts w:ascii="Arial" w:hAnsi="Arial" w:cs="Arial"/>
          <w:noProof/>
        </w:rPr>
      </w:pPr>
      <w:r w:rsidRPr="00D62D7E">
        <w:rPr>
          <w:rFonts w:ascii="Arial" w:hAnsi="Arial" w:cs="Arial"/>
          <w:noProof/>
        </w:rPr>
        <w:t>To solve any problem the main causes must be identified.</w:t>
      </w:r>
    </w:p>
    <w:p w14:paraId="604560B2" w14:textId="77777777" w:rsidR="00FC48F4" w:rsidRPr="00FC48F4" w:rsidRDefault="00FC48F4" w:rsidP="00573F4F">
      <w:pPr>
        <w:spacing w:line="360" w:lineRule="auto"/>
        <w:rPr>
          <w:rFonts w:ascii="Arial" w:hAnsi="Arial" w:cs="Arial"/>
          <w:noProof/>
        </w:rPr>
      </w:pPr>
      <w:r w:rsidRPr="00FC48F4">
        <w:rPr>
          <w:rFonts w:ascii="Arial" w:hAnsi="Arial" w:cs="Arial"/>
          <w:noProof/>
        </w:rPr>
        <w:t>Stress sometimes has only one source, but most of the time it has several source points.</w:t>
      </w:r>
    </w:p>
    <w:p w14:paraId="0BAABFBF" w14:textId="609B659A" w:rsidR="00FC48F4" w:rsidRPr="00D62D7E" w:rsidRDefault="00FC48F4" w:rsidP="00573F4F">
      <w:pPr>
        <w:spacing w:line="360" w:lineRule="auto"/>
        <w:rPr>
          <w:rFonts w:ascii="Arial" w:hAnsi="Arial" w:cs="Arial"/>
          <w:noProof/>
        </w:rPr>
      </w:pPr>
      <w:r w:rsidRPr="00FC48F4">
        <w:rPr>
          <w:rFonts w:ascii="Arial" w:hAnsi="Arial" w:cs="Arial"/>
          <w:noProof/>
        </w:rPr>
        <w:t>In this context, the stress at work can influence other areas of the person.</w:t>
      </w:r>
    </w:p>
    <w:p w14:paraId="7F4761CD" w14:textId="2E982A9F" w:rsidR="00D62D7E" w:rsidRDefault="00D62D7E" w:rsidP="00573F4F">
      <w:pPr>
        <w:spacing w:line="360" w:lineRule="auto"/>
        <w:rPr>
          <w:rFonts w:ascii="Arial" w:hAnsi="Arial" w:cs="Arial"/>
          <w:noProof/>
        </w:rPr>
      </w:pPr>
      <w:r w:rsidRPr="00D62D7E">
        <w:rPr>
          <w:rFonts w:ascii="Arial" w:hAnsi="Arial" w:cs="Arial"/>
          <w:noProof/>
        </w:rPr>
        <w:t xml:space="preserve">There are some factors  that can lead to work-related stress if they are not managed properly. </w:t>
      </w:r>
    </w:p>
    <w:p w14:paraId="4CFCDBBE" w14:textId="77777777" w:rsidR="00FC48F4" w:rsidRDefault="00FC48F4" w:rsidP="00573F4F">
      <w:pPr>
        <w:spacing w:line="360" w:lineRule="auto"/>
        <w:rPr>
          <w:rFonts w:ascii="Arial" w:hAnsi="Arial" w:cs="Arial"/>
          <w:noProof/>
        </w:rPr>
      </w:pPr>
      <w:r w:rsidRPr="00FC48F4">
        <w:rPr>
          <w:rFonts w:ascii="Arial" w:hAnsi="Arial" w:cs="Arial"/>
          <w:noProof/>
        </w:rPr>
        <w:t xml:space="preserve">Stress can be </w:t>
      </w:r>
      <w:r>
        <w:rPr>
          <w:rFonts w:ascii="Arial" w:hAnsi="Arial" w:cs="Arial"/>
          <w:noProof/>
        </w:rPr>
        <w:t>:</w:t>
      </w:r>
    </w:p>
    <w:p w14:paraId="20B06BAA" w14:textId="75357FA4" w:rsidR="00FC48F4" w:rsidRPr="00FC48F4" w:rsidRDefault="00FC48F4" w:rsidP="00573F4F">
      <w:pPr>
        <w:pStyle w:val="ListParagraph"/>
        <w:numPr>
          <w:ilvl w:val="0"/>
          <w:numId w:val="19"/>
        </w:numPr>
        <w:spacing w:line="360" w:lineRule="auto"/>
        <w:rPr>
          <w:rFonts w:ascii="Arial" w:hAnsi="Arial" w:cs="Arial"/>
          <w:b/>
          <w:bCs/>
          <w:noProof/>
        </w:rPr>
      </w:pPr>
      <w:r w:rsidRPr="00FC48F4">
        <w:rPr>
          <w:rFonts w:ascii="Arial" w:hAnsi="Arial" w:cs="Arial"/>
          <w:b/>
          <w:bCs/>
          <w:noProof/>
        </w:rPr>
        <w:t xml:space="preserve">Acute  </w:t>
      </w:r>
    </w:p>
    <w:p w14:paraId="306118F9" w14:textId="5C4DF7AA" w:rsidR="00FC48F4" w:rsidRPr="00FC48F4" w:rsidRDefault="00FC48F4" w:rsidP="00573F4F">
      <w:pPr>
        <w:pStyle w:val="ListParagraph"/>
        <w:numPr>
          <w:ilvl w:val="0"/>
          <w:numId w:val="19"/>
        </w:numPr>
        <w:spacing w:line="360" w:lineRule="auto"/>
        <w:rPr>
          <w:rFonts w:ascii="Arial" w:hAnsi="Arial" w:cs="Arial"/>
          <w:b/>
          <w:bCs/>
          <w:noProof/>
        </w:rPr>
      </w:pPr>
      <w:r w:rsidRPr="00FC48F4">
        <w:rPr>
          <w:rFonts w:ascii="Arial" w:hAnsi="Arial" w:cs="Arial"/>
          <w:b/>
          <w:bCs/>
          <w:noProof/>
        </w:rPr>
        <w:t>Chronic</w:t>
      </w:r>
    </w:p>
    <w:p w14:paraId="72B91A24" w14:textId="3E774E79" w:rsidR="00FC48F4" w:rsidRPr="00FC48F4" w:rsidRDefault="00FC48F4" w:rsidP="00573F4F">
      <w:pPr>
        <w:pStyle w:val="ListParagraph"/>
        <w:numPr>
          <w:ilvl w:val="0"/>
          <w:numId w:val="19"/>
        </w:numPr>
        <w:spacing w:line="360" w:lineRule="auto"/>
        <w:rPr>
          <w:rFonts w:ascii="Arial" w:hAnsi="Arial" w:cs="Arial"/>
          <w:b/>
          <w:bCs/>
          <w:noProof/>
        </w:rPr>
      </w:pPr>
      <w:r w:rsidRPr="00FC48F4">
        <w:rPr>
          <w:rFonts w:ascii="Arial" w:hAnsi="Arial" w:cs="Arial"/>
          <w:b/>
          <w:bCs/>
          <w:noProof/>
        </w:rPr>
        <w:t>Physical stressors</w:t>
      </w:r>
    </w:p>
    <w:p w14:paraId="56262E76" w14:textId="5E86CC96" w:rsidR="00FC48F4" w:rsidRPr="00FC48F4" w:rsidRDefault="00FC48F4" w:rsidP="00573F4F">
      <w:pPr>
        <w:pStyle w:val="ListParagraph"/>
        <w:numPr>
          <w:ilvl w:val="0"/>
          <w:numId w:val="19"/>
        </w:numPr>
        <w:spacing w:line="360" w:lineRule="auto"/>
        <w:rPr>
          <w:rFonts w:ascii="Arial" w:hAnsi="Arial" w:cs="Arial"/>
          <w:b/>
          <w:bCs/>
          <w:noProof/>
        </w:rPr>
      </w:pPr>
      <w:r w:rsidRPr="00FC48F4">
        <w:rPr>
          <w:rFonts w:ascii="Arial" w:hAnsi="Arial" w:cs="Arial"/>
          <w:b/>
          <w:bCs/>
          <w:noProof/>
        </w:rPr>
        <w:t xml:space="preserve">Psychological </w:t>
      </w:r>
    </w:p>
    <w:p w14:paraId="1EA7E244" w14:textId="2654EFFF" w:rsidR="00FC48F4" w:rsidRPr="00FC48F4" w:rsidRDefault="00FC48F4" w:rsidP="00573F4F">
      <w:pPr>
        <w:pStyle w:val="ListParagraph"/>
        <w:numPr>
          <w:ilvl w:val="0"/>
          <w:numId w:val="19"/>
        </w:numPr>
        <w:spacing w:line="360" w:lineRule="auto"/>
        <w:rPr>
          <w:rFonts w:ascii="Arial" w:hAnsi="Arial" w:cs="Arial"/>
          <w:b/>
          <w:bCs/>
          <w:noProof/>
        </w:rPr>
      </w:pPr>
      <w:r w:rsidRPr="00FC48F4">
        <w:rPr>
          <w:rFonts w:ascii="Arial" w:hAnsi="Arial" w:cs="Arial"/>
          <w:b/>
          <w:bCs/>
          <w:noProof/>
        </w:rPr>
        <w:t xml:space="preserve">Social stressors </w:t>
      </w:r>
    </w:p>
    <w:p w14:paraId="20D2949E" w14:textId="688312E2" w:rsidR="00EE5107" w:rsidRDefault="00EE5107" w:rsidP="00573F4F">
      <w:pPr>
        <w:spacing w:line="360" w:lineRule="auto"/>
        <w:rPr>
          <w:rFonts w:ascii="Arial" w:hAnsi="Arial" w:cs="Arial"/>
          <w:noProof/>
        </w:rPr>
      </w:pPr>
      <w:r w:rsidRPr="00EE5107">
        <w:rPr>
          <w:rFonts w:ascii="Arial" w:hAnsi="Arial" w:cs="Arial"/>
          <w:noProof/>
        </w:rPr>
        <w:t>One of the most common sources of stress is financial, because many activities depend on financial sources. (Peirce, Frone,Russel, &amp; Cooper, 1996).</w:t>
      </w:r>
    </w:p>
    <w:p w14:paraId="2F99FD47" w14:textId="77777777" w:rsidR="00EE5107" w:rsidRPr="00EE5107" w:rsidRDefault="00EE5107" w:rsidP="00573F4F">
      <w:pPr>
        <w:spacing w:line="360" w:lineRule="auto"/>
        <w:rPr>
          <w:rFonts w:ascii="Arial" w:hAnsi="Arial" w:cs="Arial"/>
          <w:noProof/>
        </w:rPr>
      </w:pPr>
      <w:r w:rsidRPr="00EE5107">
        <w:rPr>
          <w:rFonts w:ascii="Arial" w:hAnsi="Arial" w:cs="Arial"/>
          <w:noProof/>
        </w:rPr>
        <w:t>The most common stressors are those with problems in family life, financial, professional life that obviously lead to social and psychological problems. The cause of stress can be psychological or social, physical, acute or chronic stressors. (Sapolsky, 1994)</w:t>
      </w:r>
    </w:p>
    <w:p w14:paraId="07785D25" w14:textId="77777777" w:rsidR="00EE5107" w:rsidRDefault="00EE5107" w:rsidP="00573F4F">
      <w:pPr>
        <w:spacing w:line="360" w:lineRule="auto"/>
        <w:rPr>
          <w:rFonts w:ascii="Arial" w:hAnsi="Arial" w:cs="Arial"/>
          <w:noProof/>
        </w:rPr>
      </w:pPr>
    </w:p>
    <w:p w14:paraId="28486546" w14:textId="14F56ADA" w:rsidR="00D86078" w:rsidRDefault="00D86078" w:rsidP="00573F4F">
      <w:pPr>
        <w:pStyle w:val="Heading1"/>
      </w:pPr>
      <w:bookmarkStart w:id="4" w:name="_Toc90644945"/>
      <w:r>
        <w:t>5.</w:t>
      </w:r>
      <w:r w:rsidRPr="00D86078">
        <w:t>Fishbone diagram</w:t>
      </w:r>
      <w:bookmarkEnd w:id="4"/>
    </w:p>
    <w:p w14:paraId="2610FBDF" w14:textId="46BC7F16" w:rsidR="007373B9" w:rsidRDefault="007373B9" w:rsidP="00573F4F">
      <w:pPr>
        <w:spacing w:line="360" w:lineRule="auto"/>
        <w:rPr>
          <w:rFonts w:ascii="Arial" w:hAnsi="Arial" w:cs="Arial"/>
          <w:color w:val="000000"/>
        </w:rPr>
      </w:pPr>
      <w:r w:rsidRPr="007373B9">
        <w:rPr>
          <w:rFonts w:ascii="Arial" w:hAnsi="Arial" w:cs="Arial"/>
          <w:color w:val="000000"/>
        </w:rPr>
        <w:t>There are various tools to understand the root causes and identify possible causes. In our case we will use the Fish Bone diagram, also known as the cause-and-effect diagram or Ishikawa diagram.</w:t>
      </w:r>
    </w:p>
    <w:p w14:paraId="486446BC" w14:textId="67569372" w:rsidR="00121434" w:rsidRDefault="00121434" w:rsidP="00573F4F">
      <w:pPr>
        <w:spacing w:line="360" w:lineRule="auto"/>
        <w:rPr>
          <w:rFonts w:ascii="Arial" w:hAnsi="Arial" w:cs="Arial"/>
          <w:color w:val="000000"/>
        </w:rPr>
      </w:pPr>
      <w:r w:rsidRPr="00121434">
        <w:rPr>
          <w:rFonts w:ascii="Arial" w:hAnsi="Arial" w:cs="Arial"/>
          <w:color w:val="000000"/>
        </w:rPr>
        <w:t xml:space="preserve">In the diagram we will first have the main problem which is "Stress among UK workers" followed by the other </w:t>
      </w:r>
      <w:r w:rsidR="004426FF" w:rsidRPr="00121434">
        <w:rPr>
          <w:rFonts w:ascii="Arial" w:hAnsi="Arial" w:cs="Arial"/>
          <w:color w:val="000000"/>
        </w:rPr>
        <w:t>categories.</w:t>
      </w:r>
      <w:r w:rsidR="004426FF">
        <w:rPr>
          <w:rFonts w:ascii="Arial" w:hAnsi="Arial" w:cs="Arial"/>
          <w:color w:val="000000"/>
        </w:rPr>
        <w:t xml:space="preserve"> (Fig</w:t>
      </w:r>
      <w:r w:rsidR="00502F73">
        <w:rPr>
          <w:rFonts w:ascii="Arial" w:hAnsi="Arial" w:cs="Arial"/>
          <w:color w:val="000000"/>
        </w:rPr>
        <w:t>ure</w:t>
      </w:r>
      <w:r w:rsidR="004426FF">
        <w:rPr>
          <w:rFonts w:ascii="Arial" w:hAnsi="Arial" w:cs="Arial"/>
          <w:color w:val="000000"/>
        </w:rPr>
        <w:t>.1)</w:t>
      </w:r>
    </w:p>
    <w:p w14:paraId="6F464494" w14:textId="77777777" w:rsidR="00121434" w:rsidRPr="007373B9" w:rsidRDefault="00121434" w:rsidP="00573F4F">
      <w:pPr>
        <w:spacing w:line="360" w:lineRule="auto"/>
        <w:rPr>
          <w:rFonts w:ascii="Arial" w:hAnsi="Arial" w:cs="Arial"/>
          <w:noProof/>
        </w:rPr>
      </w:pPr>
      <w:r w:rsidRPr="007373B9">
        <w:rPr>
          <w:rFonts w:ascii="Arial" w:hAnsi="Arial" w:cs="Arial"/>
          <w:noProof/>
        </w:rPr>
        <w:t>These are:</w:t>
      </w:r>
    </w:p>
    <w:p w14:paraId="75C1D7DA" w14:textId="77777777" w:rsidR="00121434" w:rsidRPr="007373B9" w:rsidRDefault="00121434" w:rsidP="00573F4F">
      <w:pPr>
        <w:pStyle w:val="ListParagraph"/>
        <w:numPr>
          <w:ilvl w:val="0"/>
          <w:numId w:val="17"/>
        </w:numPr>
        <w:spacing w:line="360" w:lineRule="auto"/>
        <w:rPr>
          <w:rFonts w:ascii="Arial" w:hAnsi="Arial" w:cs="Arial"/>
          <w:b/>
          <w:bCs/>
        </w:rPr>
      </w:pPr>
      <w:r w:rsidRPr="007373B9">
        <w:rPr>
          <w:rFonts w:ascii="Arial" w:hAnsi="Arial" w:cs="Arial"/>
          <w:b/>
          <w:bCs/>
        </w:rPr>
        <w:t>Financial</w:t>
      </w:r>
    </w:p>
    <w:p w14:paraId="2882AA3A" w14:textId="77777777" w:rsidR="00121434" w:rsidRPr="007373B9" w:rsidRDefault="00121434" w:rsidP="00573F4F">
      <w:pPr>
        <w:pStyle w:val="ListParagraph"/>
        <w:numPr>
          <w:ilvl w:val="0"/>
          <w:numId w:val="17"/>
        </w:numPr>
        <w:spacing w:line="360" w:lineRule="auto"/>
        <w:rPr>
          <w:rFonts w:ascii="Arial" w:hAnsi="Arial" w:cs="Arial"/>
          <w:b/>
          <w:bCs/>
        </w:rPr>
      </w:pPr>
      <w:r w:rsidRPr="007373B9">
        <w:rPr>
          <w:rFonts w:ascii="Arial" w:hAnsi="Arial" w:cs="Arial"/>
          <w:b/>
          <w:bCs/>
        </w:rPr>
        <w:t>Workplace stress</w:t>
      </w:r>
    </w:p>
    <w:p w14:paraId="37C9396E" w14:textId="77777777" w:rsidR="00121434" w:rsidRPr="007373B9" w:rsidRDefault="00121434" w:rsidP="00573F4F">
      <w:pPr>
        <w:pStyle w:val="ListParagraph"/>
        <w:numPr>
          <w:ilvl w:val="0"/>
          <w:numId w:val="17"/>
        </w:numPr>
        <w:spacing w:line="360" w:lineRule="auto"/>
        <w:rPr>
          <w:rFonts w:ascii="Arial" w:hAnsi="Arial" w:cs="Arial"/>
          <w:b/>
          <w:bCs/>
        </w:rPr>
      </w:pPr>
      <w:r w:rsidRPr="007373B9">
        <w:rPr>
          <w:rFonts w:ascii="Arial" w:hAnsi="Arial" w:cs="Arial"/>
          <w:b/>
          <w:bCs/>
        </w:rPr>
        <w:t>Health stress</w:t>
      </w:r>
    </w:p>
    <w:p w14:paraId="3DACF9F1" w14:textId="77777777" w:rsidR="00121434" w:rsidRPr="007373B9" w:rsidRDefault="00121434" w:rsidP="00573F4F">
      <w:pPr>
        <w:pStyle w:val="ListParagraph"/>
        <w:numPr>
          <w:ilvl w:val="0"/>
          <w:numId w:val="17"/>
        </w:numPr>
        <w:spacing w:line="360" w:lineRule="auto"/>
        <w:rPr>
          <w:rFonts w:ascii="Arial" w:hAnsi="Arial" w:cs="Arial"/>
          <w:b/>
          <w:bCs/>
        </w:rPr>
      </w:pPr>
      <w:r w:rsidRPr="007373B9">
        <w:rPr>
          <w:rFonts w:ascii="Arial" w:hAnsi="Arial" w:cs="Arial"/>
          <w:b/>
          <w:bCs/>
        </w:rPr>
        <w:t>Relationship stress</w:t>
      </w:r>
    </w:p>
    <w:p w14:paraId="2FFD693E" w14:textId="77777777" w:rsidR="00121434" w:rsidRPr="007373B9" w:rsidRDefault="00121434" w:rsidP="00573F4F">
      <w:pPr>
        <w:pStyle w:val="ListParagraph"/>
        <w:numPr>
          <w:ilvl w:val="0"/>
          <w:numId w:val="17"/>
        </w:numPr>
        <w:spacing w:line="360" w:lineRule="auto"/>
        <w:rPr>
          <w:rFonts w:ascii="Arial" w:hAnsi="Arial" w:cs="Arial"/>
          <w:b/>
          <w:bCs/>
        </w:rPr>
      </w:pPr>
      <w:r w:rsidRPr="007373B9">
        <w:rPr>
          <w:rFonts w:ascii="Arial" w:hAnsi="Arial" w:cs="Arial"/>
          <w:b/>
          <w:bCs/>
        </w:rPr>
        <w:t>Family Stress.</w:t>
      </w:r>
    </w:p>
    <w:p w14:paraId="04D4B592" w14:textId="7D80E755" w:rsidR="00121434" w:rsidRDefault="00121434" w:rsidP="00573F4F">
      <w:pPr>
        <w:spacing w:line="360" w:lineRule="auto"/>
        <w:rPr>
          <w:rFonts w:ascii="Arial" w:hAnsi="Arial" w:cs="Arial"/>
          <w:color w:val="000000"/>
        </w:rPr>
      </w:pPr>
    </w:p>
    <w:p w14:paraId="79B79496" w14:textId="77777777" w:rsidR="001E0604" w:rsidRPr="001E0604" w:rsidRDefault="001E0604" w:rsidP="00573F4F">
      <w:pPr>
        <w:spacing w:line="360" w:lineRule="auto"/>
        <w:rPr>
          <w:rFonts w:ascii="Arial" w:hAnsi="Arial" w:cs="Arial"/>
          <w:color w:val="000000"/>
        </w:rPr>
      </w:pPr>
      <w:r w:rsidRPr="001E0604">
        <w:rPr>
          <w:rFonts w:ascii="Arial" w:hAnsi="Arial" w:cs="Arial"/>
          <w:color w:val="000000"/>
        </w:rPr>
        <w:t>An effect and cause diagram helps a lot in brainstorming because it finds the causes of a problem and categorizes ideas.</w:t>
      </w:r>
    </w:p>
    <w:p w14:paraId="12CC4A63" w14:textId="77777777" w:rsidR="001E0604" w:rsidRPr="001E0604" w:rsidRDefault="001E0604" w:rsidP="00573F4F">
      <w:pPr>
        <w:spacing w:line="360" w:lineRule="auto"/>
        <w:rPr>
          <w:rFonts w:ascii="Arial" w:hAnsi="Arial" w:cs="Arial"/>
          <w:color w:val="000000"/>
        </w:rPr>
      </w:pPr>
      <w:r w:rsidRPr="001E0604">
        <w:rPr>
          <w:rFonts w:ascii="Arial" w:hAnsi="Arial" w:cs="Arial"/>
          <w:color w:val="000000"/>
        </w:rPr>
        <w:t>This diagram offers the possibility to observe the effect and the cause. It is a much more structured way than other methods.</w:t>
      </w:r>
    </w:p>
    <w:p w14:paraId="424E703C" w14:textId="77777777" w:rsidR="001E0604" w:rsidRPr="001E0604" w:rsidRDefault="001E0604" w:rsidP="00573F4F">
      <w:pPr>
        <w:spacing w:line="360" w:lineRule="auto"/>
        <w:rPr>
          <w:rFonts w:ascii="Arial" w:hAnsi="Arial" w:cs="Arial"/>
          <w:color w:val="000000"/>
        </w:rPr>
      </w:pPr>
      <w:r w:rsidRPr="001E0604">
        <w:rPr>
          <w:rFonts w:ascii="Arial" w:hAnsi="Arial" w:cs="Arial"/>
          <w:color w:val="000000"/>
        </w:rPr>
        <w:t>The main effect or problem is put in the mouth of the fish.</w:t>
      </w:r>
    </w:p>
    <w:p w14:paraId="55379666" w14:textId="12DCA9CA" w:rsidR="001E0604" w:rsidRPr="007373B9" w:rsidRDefault="001E0604" w:rsidP="00573F4F">
      <w:pPr>
        <w:spacing w:line="360" w:lineRule="auto"/>
        <w:rPr>
          <w:rFonts w:ascii="Arial" w:hAnsi="Arial" w:cs="Arial"/>
          <w:color w:val="000000"/>
        </w:rPr>
      </w:pPr>
      <w:r w:rsidRPr="001E0604">
        <w:rPr>
          <w:rFonts w:ascii="Arial" w:hAnsi="Arial" w:cs="Arial"/>
          <w:color w:val="000000"/>
        </w:rPr>
        <w:t>On the small bones there are possible causes under different categories of causes. A fish bone in the diagram below can be very helpful in finding out the probable causes that lead to certain analysis of the causes written in the diagram.</w:t>
      </w:r>
    </w:p>
    <w:p w14:paraId="44AF1814" w14:textId="77777777" w:rsidR="00D41E04" w:rsidRPr="00D86078" w:rsidRDefault="00D41E04" w:rsidP="00573F4F">
      <w:pPr>
        <w:spacing w:line="360" w:lineRule="auto"/>
        <w:rPr>
          <w:rFonts w:ascii="Arial" w:hAnsi="Arial" w:cs="Arial"/>
          <w:b/>
          <w:bCs/>
          <w:color w:val="000000"/>
        </w:rPr>
      </w:pPr>
    </w:p>
    <w:p w14:paraId="222287FB" w14:textId="21C76BC5" w:rsidR="003368BA" w:rsidRDefault="003368BA" w:rsidP="00573F4F">
      <w:pPr>
        <w:spacing w:line="360" w:lineRule="auto"/>
        <w:rPr>
          <w:rFonts w:ascii="Arial" w:hAnsi="Arial" w:cs="Arial"/>
          <w:b/>
          <w:bCs/>
          <w:color w:val="000000"/>
        </w:rPr>
      </w:pPr>
    </w:p>
    <w:p w14:paraId="7A7E3842" w14:textId="08579DDA" w:rsidR="003368BA" w:rsidRDefault="0019515B" w:rsidP="00573F4F">
      <w:pPr>
        <w:spacing w:line="360" w:lineRule="auto"/>
        <w:rPr>
          <w:rFonts w:ascii="Arial" w:hAnsi="Arial" w:cs="Arial"/>
          <w:b/>
          <w:bCs/>
          <w:color w:val="000000"/>
        </w:rPr>
      </w:pPr>
      <w:r>
        <w:rPr>
          <w:noProof/>
        </w:rPr>
        <w:drawing>
          <wp:inline distT="0" distB="0" distL="0" distR="0" wp14:anchorId="3C51EA6F" wp14:editId="49524383">
            <wp:extent cx="5816600" cy="27273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4750" cy="2745227"/>
                    </a:xfrm>
                    <a:prstGeom prst="rect">
                      <a:avLst/>
                    </a:prstGeom>
                    <a:noFill/>
                    <a:ln>
                      <a:noFill/>
                    </a:ln>
                  </pic:spPr>
                </pic:pic>
              </a:graphicData>
            </a:graphic>
          </wp:inline>
        </w:drawing>
      </w:r>
    </w:p>
    <w:p w14:paraId="7C10697E" w14:textId="47C390AA" w:rsidR="003368BA" w:rsidRDefault="004426FF" w:rsidP="00573F4F">
      <w:pPr>
        <w:spacing w:line="360" w:lineRule="auto"/>
        <w:rPr>
          <w:rFonts w:ascii="Arial" w:hAnsi="Arial" w:cs="Arial"/>
          <w:b/>
          <w:bCs/>
          <w:color w:val="000000"/>
        </w:rPr>
      </w:pPr>
      <w:r>
        <w:rPr>
          <w:rFonts w:ascii="Arial" w:hAnsi="Arial" w:cs="Arial"/>
          <w:b/>
          <w:bCs/>
          <w:color w:val="000000"/>
        </w:rPr>
        <w:t>FIG.1</w:t>
      </w:r>
    </w:p>
    <w:p w14:paraId="73518A66" w14:textId="1E6419F8" w:rsidR="00F11D0F" w:rsidRDefault="00D86078" w:rsidP="007C368C">
      <w:pPr>
        <w:pStyle w:val="Heading1"/>
      </w:pPr>
      <w:bookmarkStart w:id="5" w:name="_Toc90644946"/>
      <w:r>
        <w:t>6.</w:t>
      </w:r>
      <w:r w:rsidRPr="00D86078">
        <w:t>PESTEL Analysis</w:t>
      </w:r>
      <w:bookmarkEnd w:id="5"/>
    </w:p>
    <w:p w14:paraId="5EF01D1F" w14:textId="77777777" w:rsidR="00A01118" w:rsidRPr="00502F73" w:rsidRDefault="00A01118" w:rsidP="00573F4F">
      <w:pPr>
        <w:spacing w:line="360" w:lineRule="auto"/>
        <w:rPr>
          <w:rFonts w:ascii="Arial" w:hAnsi="Arial" w:cs="Arial"/>
          <w:color w:val="000000"/>
        </w:rPr>
      </w:pPr>
      <w:r w:rsidRPr="00502F73">
        <w:rPr>
          <w:rFonts w:ascii="Arial" w:hAnsi="Arial" w:cs="Arial"/>
          <w:color w:val="000000"/>
        </w:rPr>
        <w:t>PESTEL analysis is</w:t>
      </w:r>
      <w:r>
        <w:rPr>
          <w:rFonts w:ascii="Arial" w:hAnsi="Arial" w:cs="Arial"/>
          <w:color w:val="000000"/>
        </w:rPr>
        <w:t xml:space="preserve"> an acronym for:</w:t>
      </w:r>
    </w:p>
    <w:p w14:paraId="3C9A10DE"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Political</w:t>
      </w:r>
    </w:p>
    <w:p w14:paraId="7D85EFFC"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Economic</w:t>
      </w:r>
    </w:p>
    <w:p w14:paraId="16548080"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Social</w:t>
      </w:r>
    </w:p>
    <w:p w14:paraId="42D25BFB"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Technological</w:t>
      </w:r>
    </w:p>
    <w:p w14:paraId="1B1F8FD7"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Environment</w:t>
      </w:r>
    </w:p>
    <w:p w14:paraId="24DDF4E9" w14:textId="77777777" w:rsidR="00A01118" w:rsidRPr="00502F73" w:rsidRDefault="00A01118" w:rsidP="00573F4F">
      <w:pPr>
        <w:pStyle w:val="ListParagraph"/>
        <w:numPr>
          <w:ilvl w:val="0"/>
          <w:numId w:val="20"/>
        </w:numPr>
        <w:spacing w:line="360" w:lineRule="auto"/>
        <w:rPr>
          <w:rFonts w:ascii="Arial" w:hAnsi="Arial" w:cs="Arial"/>
          <w:b/>
          <w:bCs/>
          <w:color w:val="000000"/>
        </w:rPr>
      </w:pPr>
      <w:r w:rsidRPr="00502F73">
        <w:rPr>
          <w:rFonts w:ascii="Arial" w:hAnsi="Arial" w:cs="Arial"/>
          <w:b/>
          <w:bCs/>
          <w:color w:val="000000"/>
        </w:rPr>
        <w:t>Legal.</w:t>
      </w:r>
    </w:p>
    <w:p w14:paraId="2E9A2E6E" w14:textId="77777777" w:rsidR="00BB3AD9" w:rsidRDefault="00BB3AD9" w:rsidP="00A87BDA">
      <w:pPr>
        <w:spacing w:line="360" w:lineRule="auto"/>
        <w:rPr>
          <w:rFonts w:ascii="Arial" w:hAnsi="Arial" w:cs="Arial"/>
          <w:color w:val="000000"/>
        </w:rPr>
      </w:pPr>
    </w:p>
    <w:p w14:paraId="5803458C" w14:textId="4C994288" w:rsidR="00BB3AD9" w:rsidRPr="00573F4F" w:rsidRDefault="00BB3AD9" w:rsidP="00573F4F">
      <w:pPr>
        <w:spacing w:line="360" w:lineRule="auto"/>
        <w:rPr>
          <w:rFonts w:ascii="Arial" w:hAnsi="Arial" w:cs="Arial"/>
          <w:color w:val="000000"/>
        </w:rPr>
      </w:pPr>
      <w:r w:rsidRPr="00573F4F">
        <w:rPr>
          <w:rFonts w:ascii="Arial" w:hAnsi="Arial" w:cs="Arial"/>
          <w:color w:val="000000"/>
        </w:rPr>
        <w:t xml:space="preserve">PESTEL </w:t>
      </w:r>
      <w:r w:rsidRPr="00573F4F">
        <w:rPr>
          <w:rFonts w:ascii="Arial" w:hAnsi="Arial" w:cs="Arial"/>
          <w:color w:val="000000"/>
        </w:rPr>
        <w:t>is</w:t>
      </w:r>
      <w:r w:rsidRPr="00573F4F">
        <w:rPr>
          <w:rFonts w:ascii="Arial" w:hAnsi="Arial" w:cs="Arial"/>
          <w:color w:val="000000"/>
        </w:rPr>
        <w:t xml:space="preserve"> a tool that marketers usually use to monitor and </w:t>
      </w:r>
      <w:r w:rsidRPr="00573F4F">
        <w:rPr>
          <w:rFonts w:ascii="Arial" w:hAnsi="Arial" w:cs="Arial"/>
          <w:color w:val="000000"/>
        </w:rPr>
        <w:t>analyse</w:t>
      </w:r>
      <w:r w:rsidRPr="00573F4F">
        <w:rPr>
          <w:rFonts w:ascii="Arial" w:hAnsi="Arial" w:cs="Arial"/>
          <w:color w:val="000000"/>
        </w:rPr>
        <w:t xml:space="preserve"> the elements of the macro-environment (external marketing environment) that have an influence on a company or organization.</w:t>
      </w:r>
    </w:p>
    <w:p w14:paraId="78ADDE33" w14:textId="7877C928" w:rsidR="004426FF" w:rsidRPr="00573F4F" w:rsidRDefault="004426FF" w:rsidP="00573F4F">
      <w:pPr>
        <w:spacing w:line="360" w:lineRule="auto"/>
        <w:rPr>
          <w:rFonts w:ascii="Arial" w:hAnsi="Arial" w:cs="Arial"/>
          <w:color w:val="000000"/>
        </w:rPr>
      </w:pPr>
      <w:r w:rsidRPr="00573F4F">
        <w:rPr>
          <w:rFonts w:ascii="Arial" w:hAnsi="Arial" w:cs="Arial"/>
          <w:color w:val="000000"/>
        </w:rPr>
        <w:t xml:space="preserve">By this stage we have a diagram showing almost all the possible causes of the problem. Depending on its complexity and </w:t>
      </w:r>
      <w:r w:rsidRPr="00573F4F">
        <w:rPr>
          <w:rFonts w:ascii="Arial" w:hAnsi="Arial" w:cs="Arial"/>
          <w:color w:val="000000"/>
        </w:rPr>
        <w:t>importance, it</w:t>
      </w:r>
      <w:r w:rsidRPr="00573F4F">
        <w:rPr>
          <w:rFonts w:ascii="Arial" w:hAnsi="Arial" w:cs="Arial"/>
          <w:color w:val="000000"/>
        </w:rPr>
        <w:t xml:space="preserve"> can investigate the most likely causes further. </w:t>
      </w:r>
    </w:p>
    <w:p w14:paraId="72742867" w14:textId="76273933" w:rsidR="004426FF" w:rsidRPr="00573F4F" w:rsidRDefault="004426FF" w:rsidP="00573F4F">
      <w:pPr>
        <w:spacing w:line="360" w:lineRule="auto"/>
        <w:rPr>
          <w:rFonts w:ascii="Arial" w:hAnsi="Arial" w:cs="Arial"/>
          <w:color w:val="000000"/>
        </w:rPr>
      </w:pPr>
      <w:r w:rsidRPr="00573F4F">
        <w:rPr>
          <w:rFonts w:ascii="Arial" w:hAnsi="Arial" w:cs="Arial"/>
          <w:color w:val="000000"/>
        </w:rPr>
        <w:t xml:space="preserve">The problem is </w:t>
      </w:r>
      <w:r w:rsidR="00BD3BA7" w:rsidRPr="00573F4F">
        <w:rPr>
          <w:rFonts w:ascii="Arial" w:hAnsi="Arial" w:cs="Arial"/>
          <w:color w:val="000000"/>
        </w:rPr>
        <w:t>complex, and</w:t>
      </w:r>
      <w:r w:rsidRPr="00573F4F">
        <w:rPr>
          <w:rFonts w:ascii="Arial" w:hAnsi="Arial" w:cs="Arial"/>
          <w:color w:val="000000"/>
        </w:rPr>
        <w:t xml:space="preserve"> the Fishbone is not enough to </w:t>
      </w:r>
      <w:r w:rsidR="00BD3BA7" w:rsidRPr="00573F4F">
        <w:rPr>
          <w:rFonts w:ascii="Arial" w:hAnsi="Arial" w:cs="Arial"/>
          <w:color w:val="000000"/>
        </w:rPr>
        <w:t xml:space="preserve">see </w:t>
      </w:r>
      <w:r w:rsidRPr="00573F4F">
        <w:rPr>
          <w:rFonts w:ascii="Arial" w:hAnsi="Arial" w:cs="Arial"/>
          <w:color w:val="000000"/>
        </w:rPr>
        <w:t xml:space="preserve">all the </w:t>
      </w:r>
      <w:r w:rsidRPr="00573F4F">
        <w:rPr>
          <w:rFonts w:ascii="Arial" w:hAnsi="Arial" w:cs="Arial"/>
          <w:color w:val="000000"/>
        </w:rPr>
        <w:t>causes</w:t>
      </w:r>
      <w:r w:rsidRPr="00573F4F">
        <w:rPr>
          <w:rFonts w:ascii="Arial" w:hAnsi="Arial" w:cs="Arial"/>
          <w:color w:val="000000"/>
        </w:rPr>
        <w:t xml:space="preserve"> of the problem, the PESTEL </w:t>
      </w:r>
      <w:r w:rsidRPr="00573F4F">
        <w:rPr>
          <w:rFonts w:ascii="Arial" w:hAnsi="Arial" w:cs="Arial"/>
          <w:color w:val="000000"/>
        </w:rPr>
        <w:t>Analysis</w:t>
      </w:r>
      <w:r w:rsidRPr="00573F4F">
        <w:rPr>
          <w:rFonts w:ascii="Arial" w:hAnsi="Arial" w:cs="Arial"/>
          <w:color w:val="000000"/>
        </w:rPr>
        <w:t xml:space="preserve"> help to understand even better the different factors that have an impact on this </w:t>
      </w:r>
      <w:r w:rsidR="00502F73" w:rsidRPr="00573F4F">
        <w:rPr>
          <w:rFonts w:ascii="Arial" w:hAnsi="Arial" w:cs="Arial"/>
          <w:color w:val="000000"/>
        </w:rPr>
        <w:t>problem. (Figure.2)</w:t>
      </w:r>
    </w:p>
    <w:p w14:paraId="031BFEBF" w14:textId="77777777" w:rsidR="00BB3AD9" w:rsidRPr="00573F4F" w:rsidRDefault="00BB3AD9" w:rsidP="00573F4F">
      <w:pPr>
        <w:spacing w:line="360" w:lineRule="auto"/>
        <w:rPr>
          <w:rFonts w:ascii="Arial" w:hAnsi="Arial" w:cs="Arial"/>
          <w:color w:val="000000"/>
        </w:rPr>
      </w:pPr>
    </w:p>
    <w:p w14:paraId="5AAFAB78" w14:textId="4E54648C" w:rsidR="00A11BFC" w:rsidRPr="00573F4F" w:rsidRDefault="00A11BFC" w:rsidP="00573F4F">
      <w:pPr>
        <w:spacing w:line="360" w:lineRule="auto"/>
        <w:jc w:val="both"/>
        <w:rPr>
          <w:rFonts w:ascii="Arial" w:hAnsi="Arial" w:cs="Arial"/>
        </w:rPr>
      </w:pPr>
    </w:p>
    <w:p w14:paraId="63FAFA0A" w14:textId="75E336C4" w:rsidR="00BF753D" w:rsidRPr="00573F4F" w:rsidRDefault="00BF753D" w:rsidP="00573F4F">
      <w:pPr>
        <w:spacing w:line="360" w:lineRule="auto"/>
        <w:jc w:val="both"/>
        <w:rPr>
          <w:rFonts w:ascii="Arial" w:hAnsi="Arial" w:cs="Arial"/>
        </w:rPr>
      </w:pPr>
    </w:p>
    <w:p w14:paraId="2B32E112" w14:textId="61A53CFA" w:rsidR="00CA3E40" w:rsidRPr="00573F4F" w:rsidRDefault="0019515B"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noProof/>
          <w:color w:val="000000"/>
          <w:sz w:val="22"/>
          <w:szCs w:val="22"/>
        </w:rPr>
        <w:drawing>
          <wp:inline distT="0" distB="0" distL="0" distR="0" wp14:anchorId="1B211C36" wp14:editId="604411D7">
            <wp:extent cx="5727700" cy="1968500"/>
            <wp:effectExtent l="0" t="0" r="6350" b="0"/>
            <wp:docPr id="6" name="Picture 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ime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1968500"/>
                    </a:xfrm>
                    <a:prstGeom prst="rect">
                      <a:avLst/>
                    </a:prstGeom>
                    <a:noFill/>
                    <a:ln>
                      <a:noFill/>
                    </a:ln>
                  </pic:spPr>
                </pic:pic>
              </a:graphicData>
            </a:graphic>
          </wp:inline>
        </w:drawing>
      </w:r>
    </w:p>
    <w:p w14:paraId="5AA35BE9" w14:textId="2CEDF5CE" w:rsidR="00D86078" w:rsidRPr="00573F4F" w:rsidRDefault="00502F73"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color w:val="000000"/>
          <w:sz w:val="22"/>
          <w:szCs w:val="22"/>
        </w:rPr>
        <w:t>(Figure.2)</w:t>
      </w:r>
    </w:p>
    <w:p w14:paraId="3D2560A8" w14:textId="77777777" w:rsidR="00D86078" w:rsidRPr="00573F4F" w:rsidRDefault="00D86078" w:rsidP="00573F4F">
      <w:pPr>
        <w:pStyle w:val="ydp3054b171msonormal"/>
        <w:shd w:val="clear" w:color="auto" w:fill="FFFFFF"/>
        <w:tabs>
          <w:tab w:val="left" w:pos="1300"/>
        </w:tabs>
        <w:spacing w:line="360" w:lineRule="auto"/>
        <w:jc w:val="both"/>
        <w:rPr>
          <w:rFonts w:ascii="Arial" w:hAnsi="Arial" w:cs="Arial"/>
          <w:b/>
          <w:bCs/>
          <w:sz w:val="22"/>
          <w:szCs w:val="22"/>
        </w:rPr>
      </w:pPr>
    </w:p>
    <w:p w14:paraId="6D7E9447" w14:textId="77777777" w:rsidR="00A01118" w:rsidRPr="00573F4F" w:rsidRDefault="00A01118" w:rsidP="00573F4F">
      <w:pPr>
        <w:pStyle w:val="ydp3054b171msonormal"/>
        <w:shd w:val="clear" w:color="auto" w:fill="FFFFFF"/>
        <w:tabs>
          <w:tab w:val="left" w:pos="1300"/>
        </w:tabs>
        <w:spacing w:line="360" w:lineRule="auto"/>
        <w:jc w:val="both"/>
        <w:rPr>
          <w:rFonts w:ascii="Arial" w:hAnsi="Arial" w:cs="Arial"/>
          <w:b/>
          <w:bCs/>
          <w:sz w:val="22"/>
          <w:szCs w:val="22"/>
        </w:rPr>
      </w:pPr>
    </w:p>
    <w:p w14:paraId="4A628D40" w14:textId="77777777" w:rsidR="00A01118" w:rsidRPr="00573F4F" w:rsidRDefault="00A01118" w:rsidP="00573F4F">
      <w:pPr>
        <w:pStyle w:val="ydp3054b171msonormal"/>
        <w:shd w:val="clear" w:color="auto" w:fill="FFFFFF"/>
        <w:tabs>
          <w:tab w:val="left" w:pos="1300"/>
        </w:tabs>
        <w:spacing w:line="360" w:lineRule="auto"/>
        <w:jc w:val="both"/>
        <w:rPr>
          <w:rFonts w:ascii="Arial" w:hAnsi="Arial" w:cs="Arial"/>
          <w:b/>
          <w:bCs/>
          <w:sz w:val="22"/>
          <w:szCs w:val="22"/>
        </w:rPr>
      </w:pPr>
    </w:p>
    <w:p w14:paraId="71802A1C" w14:textId="1337BEDF" w:rsidR="005A08C0" w:rsidRPr="00573F4F" w:rsidRDefault="0008321A" w:rsidP="007C368C">
      <w:pPr>
        <w:pStyle w:val="Heading1"/>
      </w:pPr>
      <w:bookmarkStart w:id="6" w:name="_Toc90644947"/>
      <w:r w:rsidRPr="00573F4F">
        <w:t>6.</w:t>
      </w:r>
      <w:r w:rsidR="00573F4F" w:rsidRPr="00573F4F">
        <w:t>1. Political</w:t>
      </w:r>
      <w:r w:rsidR="005A08C0" w:rsidRPr="00573F4F">
        <w:t xml:space="preserve"> factors.</w:t>
      </w:r>
      <w:bookmarkEnd w:id="6"/>
    </w:p>
    <w:p w14:paraId="55C532C5"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These factors influence the economy through the actions of the government and other elements that inevitably lead to affecting a business.</w:t>
      </w:r>
    </w:p>
    <w:p w14:paraId="0D5B7BCD" w14:textId="7E59CAC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lastRenderedPageBreak/>
        <w:t>These are:</w:t>
      </w:r>
    </w:p>
    <w:p w14:paraId="57896CE8" w14:textId="02DA041C" w:rsidR="005A08C0" w:rsidRPr="00573F4F" w:rsidRDefault="005A08C0" w:rsidP="00573F4F">
      <w:pPr>
        <w:pStyle w:val="ydp3054b171msonormal"/>
        <w:numPr>
          <w:ilvl w:val="0"/>
          <w:numId w:val="21"/>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UK to leave the EU</w:t>
      </w:r>
    </w:p>
    <w:p w14:paraId="4E23F2B2" w14:textId="77777777" w:rsidR="005A08C0" w:rsidRPr="00573F4F" w:rsidRDefault="005A08C0" w:rsidP="00573F4F">
      <w:pPr>
        <w:pStyle w:val="ydp3054b171msonormal"/>
        <w:numPr>
          <w:ilvl w:val="0"/>
          <w:numId w:val="21"/>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Corruption</w:t>
      </w:r>
    </w:p>
    <w:p w14:paraId="4A5C5E5A" w14:textId="77777777" w:rsidR="005A08C0" w:rsidRPr="00573F4F" w:rsidRDefault="005A08C0" w:rsidP="00573F4F">
      <w:pPr>
        <w:pStyle w:val="ydp3054b171msonormal"/>
        <w:numPr>
          <w:ilvl w:val="0"/>
          <w:numId w:val="21"/>
        </w:numPr>
        <w:shd w:val="clear" w:color="auto" w:fill="FFFFFF"/>
        <w:tabs>
          <w:tab w:val="left" w:pos="1300"/>
        </w:tabs>
        <w:spacing w:line="360" w:lineRule="auto"/>
        <w:jc w:val="both"/>
        <w:rPr>
          <w:rFonts w:ascii="Arial" w:hAnsi="Arial" w:cs="Arial"/>
          <w:sz w:val="22"/>
          <w:szCs w:val="22"/>
        </w:rPr>
      </w:pPr>
      <w:r w:rsidRPr="00573F4F">
        <w:rPr>
          <w:rFonts w:ascii="Arial" w:hAnsi="Arial" w:cs="Arial"/>
          <w:b/>
          <w:bCs/>
          <w:sz w:val="22"/>
          <w:szCs w:val="22"/>
        </w:rPr>
        <w:t>Pandemic strategic plan</w:t>
      </w:r>
      <w:r w:rsidRPr="00573F4F">
        <w:rPr>
          <w:rFonts w:ascii="Arial" w:hAnsi="Arial" w:cs="Arial"/>
          <w:sz w:val="22"/>
          <w:szCs w:val="22"/>
        </w:rPr>
        <w:t>.</w:t>
      </w:r>
    </w:p>
    <w:p w14:paraId="549C78B6"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p>
    <w:p w14:paraId="11CFCC0A" w14:textId="5992F977" w:rsidR="005A08C0" w:rsidRPr="00573F4F" w:rsidRDefault="0008321A" w:rsidP="007C368C">
      <w:pPr>
        <w:pStyle w:val="Heading1"/>
      </w:pPr>
      <w:bookmarkStart w:id="7" w:name="_Toc90644948"/>
      <w:r w:rsidRPr="00573F4F">
        <w:t>6.</w:t>
      </w:r>
      <w:r w:rsidR="00573F4F" w:rsidRPr="00573F4F">
        <w:t>2. Economic</w:t>
      </w:r>
      <w:r w:rsidR="005A08C0" w:rsidRPr="00573F4F">
        <w:t xml:space="preserve"> Factors.</w:t>
      </w:r>
      <w:bookmarkEnd w:id="7"/>
    </w:p>
    <w:p w14:paraId="273DB7F0" w14:textId="403D6ED9"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These economic factors </w:t>
      </w:r>
      <w:r w:rsidRPr="00573F4F">
        <w:rPr>
          <w:rFonts w:ascii="Arial" w:hAnsi="Arial" w:cs="Arial"/>
          <w:sz w:val="22"/>
          <w:szCs w:val="22"/>
        </w:rPr>
        <w:t>consider</w:t>
      </w:r>
      <w:r w:rsidRPr="00573F4F">
        <w:rPr>
          <w:rFonts w:ascii="Arial" w:hAnsi="Arial" w:cs="Arial"/>
          <w:sz w:val="22"/>
          <w:szCs w:val="22"/>
        </w:rPr>
        <w:t xml:space="preserve"> aspects of the economy that can affect a </w:t>
      </w:r>
      <w:r w:rsidRPr="00573F4F">
        <w:rPr>
          <w:rFonts w:ascii="Arial" w:hAnsi="Arial" w:cs="Arial"/>
          <w:sz w:val="22"/>
          <w:szCs w:val="22"/>
        </w:rPr>
        <w:t>business. These</w:t>
      </w:r>
      <w:r w:rsidRPr="00573F4F">
        <w:rPr>
          <w:rFonts w:ascii="Arial" w:hAnsi="Arial" w:cs="Arial"/>
          <w:sz w:val="22"/>
          <w:szCs w:val="22"/>
        </w:rPr>
        <w:t xml:space="preserve"> factors are usually measured by banks or other government officials.</w:t>
      </w:r>
    </w:p>
    <w:p w14:paraId="05C631CE"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These include:</w:t>
      </w:r>
    </w:p>
    <w:p w14:paraId="5C9BA3A3" w14:textId="77777777" w:rsidR="005A08C0" w:rsidRPr="00573F4F" w:rsidRDefault="005A08C0" w:rsidP="00573F4F">
      <w:pPr>
        <w:pStyle w:val="ydp3054b171msonormal"/>
        <w:numPr>
          <w:ilvl w:val="0"/>
          <w:numId w:val="22"/>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Inflation rates,</w:t>
      </w:r>
    </w:p>
    <w:p w14:paraId="3C48BE44" w14:textId="77777777" w:rsidR="005A08C0" w:rsidRPr="00573F4F" w:rsidRDefault="005A08C0" w:rsidP="00573F4F">
      <w:pPr>
        <w:pStyle w:val="ydp3054b171msonormal"/>
        <w:numPr>
          <w:ilvl w:val="0"/>
          <w:numId w:val="22"/>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Unemployment</w:t>
      </w:r>
    </w:p>
    <w:p w14:paraId="4DB8023B" w14:textId="77777777" w:rsidR="005A08C0" w:rsidRPr="00573F4F" w:rsidRDefault="005A08C0" w:rsidP="00573F4F">
      <w:pPr>
        <w:pStyle w:val="ydp3054b171msonormal"/>
        <w:numPr>
          <w:ilvl w:val="0"/>
          <w:numId w:val="22"/>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Low salaries</w:t>
      </w:r>
    </w:p>
    <w:p w14:paraId="273A6EDF" w14:textId="77777777" w:rsidR="005A08C0" w:rsidRPr="00573F4F" w:rsidRDefault="005A08C0" w:rsidP="00573F4F">
      <w:pPr>
        <w:pStyle w:val="ydp3054b171msonormal"/>
        <w:numPr>
          <w:ilvl w:val="0"/>
          <w:numId w:val="22"/>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Cost of living</w:t>
      </w:r>
    </w:p>
    <w:p w14:paraId="07BC27E6"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p>
    <w:p w14:paraId="58534F96" w14:textId="27826F4D" w:rsidR="005A08C0" w:rsidRPr="00573F4F" w:rsidRDefault="0008321A" w:rsidP="007C368C">
      <w:pPr>
        <w:pStyle w:val="Heading1"/>
      </w:pPr>
      <w:bookmarkStart w:id="8" w:name="_Toc90644949"/>
      <w:r w:rsidRPr="00573F4F">
        <w:t>6.3. Social</w:t>
      </w:r>
      <w:r w:rsidR="005A08C0" w:rsidRPr="00573F4F">
        <w:t xml:space="preserve"> Factors</w:t>
      </w:r>
      <w:bookmarkEnd w:id="8"/>
    </w:p>
    <w:p w14:paraId="7E2A3510" w14:textId="3B1ED6DA"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The PESTEL analysis also </w:t>
      </w:r>
      <w:r w:rsidRPr="00573F4F">
        <w:rPr>
          <w:rFonts w:ascii="Arial" w:hAnsi="Arial" w:cs="Arial"/>
          <w:sz w:val="22"/>
          <w:szCs w:val="22"/>
        </w:rPr>
        <w:t>considers</w:t>
      </w:r>
      <w:r w:rsidRPr="00573F4F">
        <w:rPr>
          <w:rFonts w:ascii="Arial" w:hAnsi="Arial" w:cs="Arial"/>
          <w:sz w:val="22"/>
          <w:szCs w:val="22"/>
        </w:rPr>
        <w:t xml:space="preserve"> the social factors, which are attached to the demographic and cultural inclinations of the </w:t>
      </w:r>
      <w:r w:rsidRPr="00573F4F">
        <w:rPr>
          <w:rFonts w:ascii="Arial" w:hAnsi="Arial" w:cs="Arial"/>
          <w:sz w:val="22"/>
          <w:szCs w:val="22"/>
        </w:rPr>
        <w:t>company. Social</w:t>
      </w:r>
      <w:r w:rsidRPr="00573F4F">
        <w:rPr>
          <w:rFonts w:ascii="Arial" w:hAnsi="Arial" w:cs="Arial"/>
          <w:sz w:val="22"/>
          <w:szCs w:val="22"/>
        </w:rPr>
        <w:t xml:space="preserve"> rules and pressures are the best way to condition the consumer's </w:t>
      </w:r>
      <w:r w:rsidRPr="00573F4F">
        <w:rPr>
          <w:rFonts w:ascii="Arial" w:hAnsi="Arial" w:cs="Arial"/>
          <w:sz w:val="22"/>
          <w:szCs w:val="22"/>
        </w:rPr>
        <w:t>behaviour.</w:t>
      </w:r>
    </w:p>
    <w:p w14:paraId="04C61777" w14:textId="45B05AF0"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These are the things to keep in mind:</w:t>
      </w:r>
    </w:p>
    <w:p w14:paraId="3E7EDA0A" w14:textId="77777777" w:rsidR="005A08C0" w:rsidRPr="00573F4F" w:rsidRDefault="005A08C0" w:rsidP="00573F4F">
      <w:pPr>
        <w:pStyle w:val="ydp3054b171msonormal"/>
        <w:numPr>
          <w:ilvl w:val="0"/>
          <w:numId w:val="23"/>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Discrimination</w:t>
      </w:r>
    </w:p>
    <w:p w14:paraId="71219B17" w14:textId="29253E3E" w:rsidR="005A08C0" w:rsidRPr="00573F4F" w:rsidRDefault="005A08C0" w:rsidP="00573F4F">
      <w:pPr>
        <w:pStyle w:val="ydp3054b171msonormal"/>
        <w:numPr>
          <w:ilvl w:val="0"/>
          <w:numId w:val="23"/>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Language barrier</w:t>
      </w:r>
    </w:p>
    <w:p w14:paraId="3147ABFB" w14:textId="77777777" w:rsidR="005A08C0" w:rsidRPr="00573F4F" w:rsidRDefault="005A08C0" w:rsidP="00573F4F">
      <w:pPr>
        <w:pStyle w:val="ydp3054b171msonormal"/>
        <w:numPr>
          <w:ilvl w:val="0"/>
          <w:numId w:val="23"/>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Pandemic lifestyle</w:t>
      </w:r>
    </w:p>
    <w:p w14:paraId="268ED883" w14:textId="14D18A39" w:rsidR="005A08C0" w:rsidRPr="00573F4F" w:rsidRDefault="005A08C0" w:rsidP="00573F4F">
      <w:pPr>
        <w:pStyle w:val="ydp3054b171msonormal"/>
        <w:numPr>
          <w:ilvl w:val="0"/>
          <w:numId w:val="23"/>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Tight deadlines</w:t>
      </w:r>
    </w:p>
    <w:p w14:paraId="5114EAE3"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p>
    <w:p w14:paraId="20B6BCB5" w14:textId="0EBEFFCB" w:rsidR="005A08C0" w:rsidRPr="00573F4F" w:rsidRDefault="0008321A" w:rsidP="007C368C">
      <w:pPr>
        <w:pStyle w:val="Heading1"/>
      </w:pPr>
      <w:bookmarkStart w:id="9" w:name="_Toc90644950"/>
      <w:r w:rsidRPr="00573F4F">
        <w:lastRenderedPageBreak/>
        <w:t xml:space="preserve">6.4. </w:t>
      </w:r>
      <w:r w:rsidR="005A08C0" w:rsidRPr="00573F4F">
        <w:t>Technological Factors</w:t>
      </w:r>
      <w:bookmarkEnd w:id="9"/>
    </w:p>
    <w:p w14:paraId="41806570" w14:textId="3CA52F8C"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These technological factors refer to innovation in the industrial field but also innovation in the economy in </w:t>
      </w:r>
      <w:r w:rsidR="008C3E45" w:rsidRPr="00573F4F">
        <w:rPr>
          <w:rFonts w:ascii="Arial" w:hAnsi="Arial" w:cs="Arial"/>
          <w:sz w:val="22"/>
          <w:szCs w:val="22"/>
        </w:rPr>
        <w:t>general. Lack</w:t>
      </w:r>
      <w:r w:rsidRPr="00573F4F">
        <w:rPr>
          <w:rFonts w:ascii="Arial" w:hAnsi="Arial" w:cs="Arial"/>
          <w:sz w:val="22"/>
          <w:szCs w:val="22"/>
        </w:rPr>
        <w:t xml:space="preserve"> of knowledge of the most innovative technologies can be detrimental to operations.</w:t>
      </w:r>
    </w:p>
    <w:p w14:paraId="6D909C61"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These technological factors include:</w:t>
      </w:r>
    </w:p>
    <w:p w14:paraId="337F3799" w14:textId="77777777" w:rsidR="005A08C0" w:rsidRPr="00573F4F" w:rsidRDefault="005A08C0" w:rsidP="00573F4F">
      <w:pPr>
        <w:pStyle w:val="ydp3054b171msonormal"/>
        <w:numPr>
          <w:ilvl w:val="0"/>
          <w:numId w:val="24"/>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Lack of equipment</w:t>
      </w:r>
    </w:p>
    <w:p w14:paraId="2951A459" w14:textId="77777777" w:rsidR="005A08C0" w:rsidRPr="00573F4F" w:rsidRDefault="005A08C0" w:rsidP="00573F4F">
      <w:pPr>
        <w:pStyle w:val="ydp3054b171msonormal"/>
        <w:numPr>
          <w:ilvl w:val="0"/>
          <w:numId w:val="24"/>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Insufficient training on new technological equipment.</w:t>
      </w:r>
    </w:p>
    <w:p w14:paraId="3C1ABDA7"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p>
    <w:p w14:paraId="089312F0" w14:textId="1BB8FE99" w:rsidR="005A08C0" w:rsidRPr="00573F4F" w:rsidRDefault="0008321A" w:rsidP="007C368C">
      <w:pPr>
        <w:pStyle w:val="Heading1"/>
      </w:pPr>
      <w:bookmarkStart w:id="10" w:name="_Toc90644951"/>
      <w:r w:rsidRPr="00573F4F">
        <w:t xml:space="preserve">6.5. </w:t>
      </w:r>
      <w:r w:rsidR="005A08C0" w:rsidRPr="00573F4F">
        <w:t>Environmental Factors</w:t>
      </w:r>
      <w:bookmarkEnd w:id="10"/>
    </w:p>
    <w:p w14:paraId="71F2F984" w14:textId="62A61C5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Environmental factors are the ones that have the ecological influence on </w:t>
      </w:r>
      <w:r w:rsidR="008C3E45" w:rsidRPr="00573F4F">
        <w:rPr>
          <w:rFonts w:ascii="Arial" w:hAnsi="Arial" w:cs="Arial"/>
          <w:sz w:val="22"/>
          <w:szCs w:val="22"/>
        </w:rPr>
        <w:t>business. If</w:t>
      </w:r>
      <w:r w:rsidRPr="00573F4F">
        <w:rPr>
          <w:rFonts w:ascii="Arial" w:hAnsi="Arial" w:cs="Arial"/>
          <w:sz w:val="22"/>
          <w:szCs w:val="22"/>
        </w:rPr>
        <w:t xml:space="preserve"> the weather conditions become extreme, organizations must adapt to them through careful planning that must deal with these calamities.</w:t>
      </w:r>
    </w:p>
    <w:p w14:paraId="115B24E2" w14:textId="77777777"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These factors are:</w:t>
      </w:r>
    </w:p>
    <w:p w14:paraId="70A2A32D" w14:textId="77777777" w:rsidR="005A08C0" w:rsidRPr="00573F4F" w:rsidRDefault="005A08C0" w:rsidP="00573F4F">
      <w:pPr>
        <w:pStyle w:val="ydp3054b171msonormal"/>
        <w:numPr>
          <w:ilvl w:val="0"/>
          <w:numId w:val="25"/>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Weather climate</w:t>
      </w:r>
    </w:p>
    <w:p w14:paraId="2A5AF494" w14:textId="77777777" w:rsidR="005A08C0" w:rsidRPr="00573F4F" w:rsidRDefault="005A08C0" w:rsidP="00573F4F">
      <w:pPr>
        <w:pStyle w:val="ydp3054b171msonormal"/>
        <w:numPr>
          <w:ilvl w:val="0"/>
          <w:numId w:val="25"/>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Temperature,</w:t>
      </w:r>
    </w:p>
    <w:p w14:paraId="2DF5F22A" w14:textId="77777777" w:rsidR="005A08C0" w:rsidRPr="00573F4F" w:rsidRDefault="005A08C0" w:rsidP="00573F4F">
      <w:pPr>
        <w:pStyle w:val="ydp3054b171msonormal"/>
        <w:numPr>
          <w:ilvl w:val="0"/>
          <w:numId w:val="25"/>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Parasites.</w:t>
      </w:r>
    </w:p>
    <w:p w14:paraId="7BCFF739" w14:textId="76B98A03" w:rsidR="005A08C0" w:rsidRPr="00573F4F" w:rsidRDefault="0008321A" w:rsidP="007C368C">
      <w:pPr>
        <w:pStyle w:val="Heading1"/>
      </w:pPr>
      <w:bookmarkStart w:id="11" w:name="_Toc90644952"/>
      <w:r w:rsidRPr="00573F4F">
        <w:t xml:space="preserve">6.6. </w:t>
      </w:r>
      <w:r w:rsidR="005A08C0" w:rsidRPr="00573F4F">
        <w:t>Legal Factors</w:t>
      </w:r>
      <w:bookmarkEnd w:id="11"/>
    </w:p>
    <w:p w14:paraId="564E4918" w14:textId="77777777" w:rsidR="008C3E45"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There is a doubt about the difference between legal and political factors in the case of a PESTEL </w:t>
      </w:r>
      <w:r w:rsidR="008C3E45" w:rsidRPr="00573F4F">
        <w:rPr>
          <w:rFonts w:ascii="Arial" w:hAnsi="Arial" w:cs="Arial"/>
          <w:sz w:val="22"/>
          <w:szCs w:val="22"/>
        </w:rPr>
        <w:t xml:space="preserve">analysis. </w:t>
      </w:r>
    </w:p>
    <w:p w14:paraId="4EDFBC31" w14:textId="3BFC3A1D" w:rsidR="005A08C0" w:rsidRPr="00573F4F" w:rsidRDefault="008C3E45"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Legal</w:t>
      </w:r>
      <w:r w:rsidR="005A08C0" w:rsidRPr="00573F4F">
        <w:rPr>
          <w:rFonts w:ascii="Arial" w:hAnsi="Arial" w:cs="Arial"/>
          <w:sz w:val="22"/>
          <w:szCs w:val="22"/>
        </w:rPr>
        <w:t xml:space="preserve"> factors are those that have power over business </w:t>
      </w:r>
      <w:r w:rsidRPr="00573F4F">
        <w:rPr>
          <w:rFonts w:ascii="Arial" w:hAnsi="Arial" w:cs="Arial"/>
          <w:sz w:val="22"/>
          <w:szCs w:val="22"/>
        </w:rPr>
        <w:t>decisions. Political</w:t>
      </w:r>
      <w:r w:rsidR="005A08C0" w:rsidRPr="00573F4F">
        <w:rPr>
          <w:rFonts w:ascii="Arial" w:hAnsi="Arial" w:cs="Arial"/>
          <w:sz w:val="22"/>
          <w:szCs w:val="22"/>
        </w:rPr>
        <w:t xml:space="preserve"> factors refer to the business relationship between the company and the government. Legal and political factors can be encountered when the government enacts laws that can affect the way companies operate.</w:t>
      </w:r>
    </w:p>
    <w:p w14:paraId="0C9AA270" w14:textId="77777777" w:rsidR="007C368C" w:rsidRDefault="007C368C" w:rsidP="00573F4F">
      <w:pPr>
        <w:pStyle w:val="ydp3054b171msonormal"/>
        <w:shd w:val="clear" w:color="auto" w:fill="FFFFFF"/>
        <w:tabs>
          <w:tab w:val="left" w:pos="1300"/>
        </w:tabs>
        <w:spacing w:line="360" w:lineRule="auto"/>
        <w:jc w:val="both"/>
        <w:rPr>
          <w:rFonts w:ascii="Arial" w:hAnsi="Arial" w:cs="Arial"/>
          <w:sz w:val="22"/>
          <w:szCs w:val="22"/>
        </w:rPr>
      </w:pPr>
    </w:p>
    <w:p w14:paraId="4170E3B9" w14:textId="77777777" w:rsidR="007C368C" w:rsidRDefault="007C368C" w:rsidP="00573F4F">
      <w:pPr>
        <w:pStyle w:val="ydp3054b171msonormal"/>
        <w:shd w:val="clear" w:color="auto" w:fill="FFFFFF"/>
        <w:tabs>
          <w:tab w:val="left" w:pos="1300"/>
        </w:tabs>
        <w:spacing w:line="360" w:lineRule="auto"/>
        <w:jc w:val="both"/>
        <w:rPr>
          <w:rFonts w:ascii="Arial" w:hAnsi="Arial" w:cs="Arial"/>
          <w:sz w:val="22"/>
          <w:szCs w:val="22"/>
        </w:rPr>
      </w:pPr>
    </w:p>
    <w:p w14:paraId="16866CA3" w14:textId="77777777" w:rsidR="007C368C" w:rsidRDefault="007C368C" w:rsidP="00573F4F">
      <w:pPr>
        <w:pStyle w:val="ydp3054b171msonormal"/>
        <w:shd w:val="clear" w:color="auto" w:fill="FFFFFF"/>
        <w:tabs>
          <w:tab w:val="left" w:pos="1300"/>
        </w:tabs>
        <w:spacing w:line="360" w:lineRule="auto"/>
        <w:jc w:val="both"/>
        <w:rPr>
          <w:rFonts w:ascii="Arial" w:hAnsi="Arial" w:cs="Arial"/>
          <w:sz w:val="22"/>
          <w:szCs w:val="22"/>
        </w:rPr>
      </w:pPr>
    </w:p>
    <w:p w14:paraId="78439025" w14:textId="22DD154A" w:rsidR="005A08C0" w:rsidRPr="00573F4F" w:rsidRDefault="005A08C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lastRenderedPageBreak/>
        <w:t>These factors include:</w:t>
      </w:r>
    </w:p>
    <w:p w14:paraId="52FDCE4E" w14:textId="687238FC" w:rsidR="005A08C0" w:rsidRPr="00573F4F" w:rsidRDefault="005A08C0" w:rsidP="00573F4F">
      <w:pPr>
        <w:pStyle w:val="ydp3054b171msonormal"/>
        <w:numPr>
          <w:ilvl w:val="0"/>
          <w:numId w:val="26"/>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Pandemic legislation sensitivities</w:t>
      </w:r>
    </w:p>
    <w:p w14:paraId="567711C2" w14:textId="77777777" w:rsidR="005A08C0" w:rsidRPr="00573F4F" w:rsidRDefault="005A08C0" w:rsidP="00573F4F">
      <w:pPr>
        <w:pStyle w:val="ydp3054b171msonormal"/>
        <w:numPr>
          <w:ilvl w:val="0"/>
          <w:numId w:val="26"/>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Discrimination laws</w:t>
      </w:r>
    </w:p>
    <w:p w14:paraId="29F4FF9F" w14:textId="77777777" w:rsidR="002830FD" w:rsidRPr="00573F4F" w:rsidRDefault="002830FD" w:rsidP="00573F4F">
      <w:pPr>
        <w:pStyle w:val="ydp3054b171msonormal"/>
        <w:shd w:val="clear" w:color="auto" w:fill="FFFFFF"/>
        <w:tabs>
          <w:tab w:val="left" w:pos="1300"/>
        </w:tabs>
        <w:spacing w:line="360" w:lineRule="auto"/>
        <w:jc w:val="both"/>
        <w:rPr>
          <w:rFonts w:ascii="Arial" w:hAnsi="Arial" w:cs="Arial"/>
          <w:b/>
          <w:bCs/>
          <w:sz w:val="22"/>
          <w:szCs w:val="22"/>
        </w:rPr>
      </w:pPr>
    </w:p>
    <w:p w14:paraId="1064345B" w14:textId="046B785B" w:rsidR="00D86078" w:rsidRPr="00573F4F" w:rsidRDefault="002830FD" w:rsidP="007C368C">
      <w:pPr>
        <w:pStyle w:val="Heading1"/>
      </w:pPr>
      <w:bookmarkStart w:id="12" w:name="_Toc90644953"/>
      <w:r w:rsidRPr="00573F4F">
        <w:t xml:space="preserve">7. </w:t>
      </w:r>
      <w:r w:rsidR="005B0059" w:rsidRPr="00573F4F">
        <w:t xml:space="preserve">PMI </w:t>
      </w:r>
      <w:r w:rsidR="005B0059" w:rsidRPr="00573F4F">
        <w:t>– decision making too</w:t>
      </w:r>
      <w:r w:rsidR="005B0059" w:rsidRPr="00573F4F">
        <w:t>l</w:t>
      </w:r>
      <w:bookmarkEnd w:id="12"/>
      <w:r w:rsidR="005D761B" w:rsidRPr="00573F4F">
        <w:t xml:space="preserve"> </w:t>
      </w:r>
    </w:p>
    <w:p w14:paraId="5DD5CD06" w14:textId="29A09411" w:rsidR="005B0059" w:rsidRPr="00573F4F" w:rsidRDefault="005B005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b/>
          <w:bCs/>
          <w:sz w:val="22"/>
          <w:szCs w:val="22"/>
        </w:rPr>
        <w:t>PMI</w:t>
      </w:r>
      <w:r w:rsidR="005D761B" w:rsidRPr="00573F4F">
        <w:rPr>
          <w:rFonts w:ascii="Arial" w:hAnsi="Arial" w:cs="Arial"/>
          <w:sz w:val="22"/>
          <w:szCs w:val="22"/>
        </w:rPr>
        <w:t xml:space="preserve"> </w:t>
      </w:r>
      <w:r w:rsidR="005D761B" w:rsidRPr="00573F4F">
        <w:rPr>
          <w:rFonts w:ascii="Arial" w:hAnsi="Arial" w:cs="Arial"/>
          <w:sz w:val="22"/>
          <w:szCs w:val="22"/>
        </w:rPr>
        <w:t xml:space="preserve">(plus, minus, </w:t>
      </w:r>
      <w:r w:rsidR="005D761B" w:rsidRPr="00573F4F">
        <w:rPr>
          <w:rFonts w:ascii="Arial" w:hAnsi="Arial" w:cs="Arial"/>
          <w:sz w:val="22"/>
          <w:szCs w:val="22"/>
        </w:rPr>
        <w:t>interesting) was</w:t>
      </w:r>
      <w:r w:rsidRPr="00573F4F">
        <w:rPr>
          <w:rFonts w:ascii="Arial" w:hAnsi="Arial" w:cs="Arial"/>
          <w:sz w:val="22"/>
          <w:szCs w:val="22"/>
        </w:rPr>
        <w:t xml:space="preserve"> created and developed by Dr. Edward de Bono, a great supporter and supporter of critical and lateral thinking.</w:t>
      </w:r>
    </w:p>
    <w:p w14:paraId="6E275929" w14:textId="02646FC5" w:rsidR="005B0059" w:rsidRPr="00573F4F" w:rsidRDefault="005B005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It is mainly used in researching ideas, </w:t>
      </w:r>
      <w:r w:rsidRPr="00573F4F">
        <w:rPr>
          <w:rFonts w:ascii="Arial" w:hAnsi="Arial" w:cs="Arial"/>
          <w:sz w:val="22"/>
          <w:szCs w:val="22"/>
        </w:rPr>
        <w:t>experiences,</w:t>
      </w:r>
      <w:r w:rsidRPr="00573F4F">
        <w:rPr>
          <w:rFonts w:ascii="Arial" w:hAnsi="Arial" w:cs="Arial"/>
          <w:sz w:val="22"/>
          <w:szCs w:val="22"/>
        </w:rPr>
        <w:t xml:space="preserve"> and concepts from several perspectives.</w:t>
      </w:r>
    </w:p>
    <w:p w14:paraId="62209269" w14:textId="395CE038" w:rsidR="001E4EB9" w:rsidRPr="00573F4F" w:rsidRDefault="001E4EB9"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sz w:val="22"/>
          <w:szCs w:val="22"/>
        </w:rPr>
        <w:t>In conjunction with Adair (2019), '' Implementing and evaluating decisions should be seen as part of the overall process ''</w:t>
      </w:r>
      <w:r w:rsidRPr="00573F4F">
        <w:rPr>
          <w:rFonts w:ascii="Arial" w:hAnsi="Arial" w:cs="Arial"/>
          <w:b/>
          <w:bCs/>
          <w:sz w:val="22"/>
          <w:szCs w:val="22"/>
        </w:rPr>
        <w:t>.</w:t>
      </w:r>
    </w:p>
    <w:p w14:paraId="023103D1" w14:textId="76946F01" w:rsidR="00D86078" w:rsidRPr="00573F4F" w:rsidRDefault="005B005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PMI is brainstorming, a critical way of thinking about decision making, it generates analysis about negative and positive aspects and relationships associated with certain concepts or ideas.</w:t>
      </w:r>
    </w:p>
    <w:p w14:paraId="19C89D4F" w14:textId="75A81943" w:rsidR="001E4EB9" w:rsidRPr="00573F4F" w:rsidRDefault="007C368C" w:rsidP="007C368C">
      <w:pPr>
        <w:pStyle w:val="Heading1"/>
      </w:pPr>
      <w:bookmarkStart w:id="13" w:name="_Toc90644954"/>
      <w:r>
        <w:t xml:space="preserve">8. </w:t>
      </w:r>
      <w:r w:rsidR="001E4EB9" w:rsidRPr="00573F4F">
        <w:t>Solutions for the stress of workers in the UK.</w:t>
      </w:r>
      <w:bookmarkEnd w:id="13"/>
    </w:p>
    <w:p w14:paraId="40478C48" w14:textId="77777777" w:rsidR="001E4EB9" w:rsidRPr="00573F4F" w:rsidRDefault="001E4EB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 problems can be very varied, the elements that can influence the problem related to stress must be able to solve the problem.</w:t>
      </w:r>
    </w:p>
    <w:p w14:paraId="67256DE9" w14:textId="77777777" w:rsidR="001E4EB9" w:rsidRPr="00573F4F" w:rsidRDefault="001E4EB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After finishing the analysis, we discovered 3 causes: </w:t>
      </w:r>
    </w:p>
    <w:p w14:paraId="043666AB" w14:textId="77777777" w:rsidR="001E4EB9" w:rsidRPr="00573F4F" w:rsidRDefault="001E4EB9" w:rsidP="00573F4F">
      <w:pPr>
        <w:pStyle w:val="ydp3054b171msonormal"/>
        <w:numPr>
          <w:ilvl w:val="0"/>
          <w:numId w:val="29"/>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 xml:space="preserve">Poor employee training, </w:t>
      </w:r>
    </w:p>
    <w:p w14:paraId="578E68C3" w14:textId="77777777" w:rsidR="001E4EB9" w:rsidRPr="00573F4F" w:rsidRDefault="001E4EB9" w:rsidP="00573F4F">
      <w:pPr>
        <w:pStyle w:val="ydp3054b171msonormal"/>
        <w:numPr>
          <w:ilvl w:val="0"/>
          <w:numId w:val="29"/>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 xml:space="preserve">pressure from management, </w:t>
      </w:r>
    </w:p>
    <w:p w14:paraId="13DD82EC" w14:textId="3D17DD37" w:rsidR="001E4EB9" w:rsidRPr="00573F4F" w:rsidRDefault="001E4EB9" w:rsidP="00573F4F">
      <w:pPr>
        <w:pStyle w:val="ydp3054b171msonormal"/>
        <w:numPr>
          <w:ilvl w:val="0"/>
          <w:numId w:val="29"/>
        </w:numPr>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short deadlines.</w:t>
      </w:r>
    </w:p>
    <w:p w14:paraId="33F44644" w14:textId="77777777" w:rsidR="001E4EB9" w:rsidRPr="00573F4F" w:rsidRDefault="001E4EB9"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The recommendation for solving these three causes would be:</w:t>
      </w:r>
    </w:p>
    <w:p w14:paraId="3D3870D3" w14:textId="77777777" w:rsidR="001E4EB9" w:rsidRPr="00573F4F" w:rsidRDefault="001E4EB9"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1. Regular and good quality training for employees</w:t>
      </w:r>
    </w:p>
    <w:p w14:paraId="394D2B7D" w14:textId="0316AD21" w:rsidR="001E4EB9" w:rsidRPr="00573F4F" w:rsidRDefault="001E4EB9"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 xml:space="preserve">2. Training for company managers </w:t>
      </w:r>
      <w:r w:rsidRPr="00573F4F">
        <w:rPr>
          <w:rFonts w:ascii="Arial" w:hAnsi="Arial" w:cs="Arial"/>
          <w:b/>
          <w:bCs/>
          <w:sz w:val="22"/>
          <w:szCs w:val="22"/>
        </w:rPr>
        <w:t>to</w:t>
      </w:r>
      <w:r w:rsidRPr="00573F4F">
        <w:rPr>
          <w:rFonts w:ascii="Arial" w:hAnsi="Arial" w:cs="Arial"/>
          <w:b/>
          <w:bCs/>
          <w:sz w:val="22"/>
          <w:szCs w:val="22"/>
        </w:rPr>
        <w:t xml:space="preserve"> communicate efficiently and friendly with employees who suffer from stress at work</w:t>
      </w:r>
    </w:p>
    <w:p w14:paraId="608A3645" w14:textId="4DBFFF11" w:rsidR="001E4EB9" w:rsidRPr="00573F4F" w:rsidRDefault="001E4EB9"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lastRenderedPageBreak/>
        <w:t xml:space="preserve">3. More time for those affected by stress </w:t>
      </w:r>
      <w:r w:rsidRPr="00573F4F">
        <w:rPr>
          <w:rFonts w:ascii="Arial" w:hAnsi="Arial" w:cs="Arial"/>
          <w:b/>
          <w:bCs/>
          <w:sz w:val="22"/>
          <w:szCs w:val="22"/>
        </w:rPr>
        <w:t>to</w:t>
      </w:r>
      <w:r w:rsidRPr="00573F4F">
        <w:rPr>
          <w:rFonts w:ascii="Arial" w:hAnsi="Arial" w:cs="Arial"/>
          <w:b/>
          <w:bCs/>
          <w:sz w:val="22"/>
          <w:szCs w:val="22"/>
        </w:rPr>
        <w:t xml:space="preserve"> complete their duties and involve a therapist to deliver CBT sessions.</w:t>
      </w:r>
    </w:p>
    <w:p w14:paraId="61B98D43" w14:textId="77777777" w:rsidR="00D86078" w:rsidRPr="00573F4F" w:rsidRDefault="00D86078" w:rsidP="00573F4F">
      <w:pPr>
        <w:pStyle w:val="ydp3054b171msonormal"/>
        <w:shd w:val="clear" w:color="auto" w:fill="FFFFFF"/>
        <w:tabs>
          <w:tab w:val="left" w:pos="1300"/>
        </w:tabs>
        <w:spacing w:line="360" w:lineRule="auto"/>
        <w:jc w:val="both"/>
        <w:rPr>
          <w:rFonts w:ascii="Arial" w:hAnsi="Arial" w:cs="Arial"/>
          <w:b/>
          <w:bCs/>
          <w:sz w:val="22"/>
          <w:szCs w:val="22"/>
        </w:rPr>
      </w:pPr>
    </w:p>
    <w:tbl>
      <w:tblPr>
        <w:tblStyle w:val="TableGrid"/>
        <w:tblW w:w="9055" w:type="dxa"/>
        <w:tblLook w:val="04A0" w:firstRow="1" w:lastRow="0" w:firstColumn="1" w:lastColumn="0" w:noHBand="0" w:noVBand="1"/>
      </w:tblPr>
      <w:tblGrid>
        <w:gridCol w:w="3018"/>
        <w:gridCol w:w="3018"/>
        <w:gridCol w:w="3019"/>
      </w:tblGrid>
      <w:tr w:rsidR="000231D4" w:rsidRPr="00573F4F" w14:paraId="4134282C" w14:textId="77777777" w:rsidTr="0092490F">
        <w:trPr>
          <w:trHeight w:val="285"/>
        </w:trPr>
        <w:tc>
          <w:tcPr>
            <w:tcW w:w="3018" w:type="dxa"/>
          </w:tcPr>
          <w:p w14:paraId="3168B5C6" w14:textId="7B2A7DCB" w:rsidR="000231D4" w:rsidRPr="00573F4F" w:rsidRDefault="000231D4"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Plus</w:t>
            </w:r>
          </w:p>
        </w:tc>
        <w:tc>
          <w:tcPr>
            <w:tcW w:w="3018" w:type="dxa"/>
          </w:tcPr>
          <w:p w14:paraId="1912402D" w14:textId="43DC9A52" w:rsidR="000231D4" w:rsidRPr="00573F4F" w:rsidRDefault="000231D4"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Minus</w:t>
            </w:r>
          </w:p>
        </w:tc>
        <w:tc>
          <w:tcPr>
            <w:tcW w:w="3019" w:type="dxa"/>
          </w:tcPr>
          <w:p w14:paraId="6C34D09E" w14:textId="701EF2C6" w:rsidR="000231D4" w:rsidRPr="00573F4F" w:rsidRDefault="00051361"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Interesting</w:t>
            </w:r>
          </w:p>
        </w:tc>
      </w:tr>
      <w:tr w:rsidR="000231D4" w:rsidRPr="00573F4F" w14:paraId="6C9F4418" w14:textId="77777777" w:rsidTr="0092490F">
        <w:trPr>
          <w:trHeight w:val="866"/>
        </w:trPr>
        <w:tc>
          <w:tcPr>
            <w:tcW w:w="3018" w:type="dxa"/>
          </w:tcPr>
          <w:p w14:paraId="08F5F3AF" w14:textId="1976B401" w:rsidR="000231D4" w:rsidRPr="00573F4F" w:rsidRDefault="000231D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Managers </w:t>
            </w:r>
            <w:r w:rsidRPr="00573F4F">
              <w:rPr>
                <w:rFonts w:ascii="Arial" w:hAnsi="Arial" w:cs="Arial"/>
                <w:sz w:val="22"/>
                <w:szCs w:val="22"/>
              </w:rPr>
              <w:t xml:space="preserve">learn to behave </w:t>
            </w:r>
            <w:r w:rsidR="00977EFE" w:rsidRPr="00573F4F">
              <w:rPr>
                <w:rFonts w:ascii="Arial" w:hAnsi="Arial" w:cs="Arial"/>
                <w:sz w:val="22"/>
                <w:szCs w:val="22"/>
              </w:rPr>
              <w:t>with stressed employees (+6)</w:t>
            </w:r>
          </w:p>
        </w:tc>
        <w:tc>
          <w:tcPr>
            <w:tcW w:w="3018" w:type="dxa"/>
          </w:tcPr>
          <w:p w14:paraId="5E922FED" w14:textId="2D3E66B9" w:rsidR="000231D4" w:rsidRPr="00573F4F" w:rsidRDefault="00E90C81"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Management speaks to employees in a superior </w:t>
            </w:r>
            <w:r w:rsidR="00051361" w:rsidRPr="00573F4F">
              <w:rPr>
                <w:rFonts w:ascii="Arial" w:hAnsi="Arial" w:cs="Arial"/>
                <w:sz w:val="22"/>
                <w:szCs w:val="22"/>
              </w:rPr>
              <w:t>way (-6)</w:t>
            </w:r>
          </w:p>
        </w:tc>
        <w:tc>
          <w:tcPr>
            <w:tcW w:w="3019" w:type="dxa"/>
          </w:tcPr>
          <w:p w14:paraId="29458F82" w14:textId="365A05D2" w:rsidR="000231D4" w:rsidRPr="00573F4F" w:rsidRDefault="00051361"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No extra costs for a trained therapist (+4)</w:t>
            </w:r>
          </w:p>
        </w:tc>
      </w:tr>
      <w:tr w:rsidR="000231D4" w:rsidRPr="00573F4F" w14:paraId="15F6CEEA" w14:textId="77777777" w:rsidTr="0092490F">
        <w:trPr>
          <w:trHeight w:val="1446"/>
        </w:trPr>
        <w:tc>
          <w:tcPr>
            <w:tcW w:w="3018" w:type="dxa"/>
          </w:tcPr>
          <w:p w14:paraId="35042CB4" w14:textId="38E725C3" w:rsidR="000231D4" w:rsidRPr="00573F4F" w:rsidRDefault="00977EFE"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Stressed workers can speak about stress problem (+4)</w:t>
            </w:r>
          </w:p>
        </w:tc>
        <w:tc>
          <w:tcPr>
            <w:tcW w:w="3018" w:type="dxa"/>
          </w:tcPr>
          <w:p w14:paraId="7C33C317" w14:textId="356C7454" w:rsidR="000231D4" w:rsidRPr="00573F4F" w:rsidRDefault="00E90C81"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Employees feel inferior to managers and are not open to </w:t>
            </w:r>
            <w:r w:rsidR="00051361" w:rsidRPr="00573F4F">
              <w:rPr>
                <w:rFonts w:ascii="Arial" w:hAnsi="Arial" w:cs="Arial"/>
                <w:sz w:val="22"/>
                <w:szCs w:val="22"/>
              </w:rPr>
              <w:t>discussion. (-7)</w:t>
            </w:r>
          </w:p>
        </w:tc>
        <w:tc>
          <w:tcPr>
            <w:tcW w:w="3019" w:type="dxa"/>
          </w:tcPr>
          <w:p w14:paraId="68D0310E" w14:textId="68F5DE14" w:rsidR="000231D4" w:rsidRPr="00573F4F" w:rsidRDefault="0092490F"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Trainers and Managers will pay more attention to the importance of presence, </w:t>
            </w:r>
            <w:r w:rsidRPr="00573F4F">
              <w:rPr>
                <w:rFonts w:ascii="Arial" w:hAnsi="Arial" w:cs="Arial"/>
                <w:sz w:val="22"/>
                <w:szCs w:val="22"/>
              </w:rPr>
              <w:t>efficiency,</w:t>
            </w:r>
            <w:r w:rsidRPr="00573F4F">
              <w:rPr>
                <w:rFonts w:ascii="Arial" w:hAnsi="Arial" w:cs="Arial"/>
                <w:sz w:val="22"/>
                <w:szCs w:val="22"/>
              </w:rPr>
              <w:t xml:space="preserve"> and performance. (- 5)</w:t>
            </w:r>
          </w:p>
        </w:tc>
      </w:tr>
      <w:tr w:rsidR="000231D4" w:rsidRPr="00573F4F" w14:paraId="2FC79BFD" w14:textId="77777777" w:rsidTr="0092490F">
        <w:trPr>
          <w:trHeight w:val="1151"/>
        </w:trPr>
        <w:tc>
          <w:tcPr>
            <w:tcW w:w="3018" w:type="dxa"/>
          </w:tcPr>
          <w:p w14:paraId="386C9EE8" w14:textId="7590D630" w:rsidR="000231D4" w:rsidRPr="00573F4F" w:rsidRDefault="00977EFE"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Trainers and Managers are more people you can talk (+5)</w:t>
            </w:r>
          </w:p>
        </w:tc>
        <w:tc>
          <w:tcPr>
            <w:tcW w:w="3018" w:type="dxa"/>
          </w:tcPr>
          <w:p w14:paraId="3A18F117" w14:textId="2A193F11" w:rsidR="000231D4" w:rsidRPr="00573F4F" w:rsidRDefault="00051361"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Trainers feel pressure from managers and tend to rush and shorten </w:t>
            </w:r>
            <w:r w:rsidRPr="00573F4F">
              <w:rPr>
                <w:rFonts w:ascii="Arial" w:hAnsi="Arial" w:cs="Arial"/>
                <w:sz w:val="22"/>
                <w:szCs w:val="22"/>
              </w:rPr>
              <w:t>training (-4)</w:t>
            </w:r>
          </w:p>
        </w:tc>
        <w:tc>
          <w:tcPr>
            <w:tcW w:w="3019" w:type="dxa"/>
          </w:tcPr>
          <w:p w14:paraId="092D0AA7" w14:textId="77777777" w:rsidR="0092490F" w:rsidRPr="00573F4F" w:rsidRDefault="0092490F"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They are employees who fail to cope with stress. </w:t>
            </w:r>
          </w:p>
          <w:p w14:paraId="69E5CBC8" w14:textId="57A8FE35" w:rsidR="000231D4" w:rsidRPr="00573F4F" w:rsidRDefault="0092490F"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(- 6)</w:t>
            </w:r>
          </w:p>
        </w:tc>
      </w:tr>
      <w:tr w:rsidR="00977EFE" w:rsidRPr="00573F4F" w14:paraId="5B4EC5C2" w14:textId="77777777" w:rsidTr="0092490F">
        <w:trPr>
          <w:trHeight w:val="285"/>
        </w:trPr>
        <w:tc>
          <w:tcPr>
            <w:tcW w:w="3018" w:type="dxa"/>
          </w:tcPr>
          <w:p w14:paraId="784B394B" w14:textId="533CB8C5" w:rsidR="00977EFE" w:rsidRPr="00573F4F" w:rsidRDefault="00977EFE"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Total=+15</w:t>
            </w:r>
          </w:p>
        </w:tc>
        <w:tc>
          <w:tcPr>
            <w:tcW w:w="3018" w:type="dxa"/>
          </w:tcPr>
          <w:p w14:paraId="78E1F584" w14:textId="265914E3" w:rsidR="00977EFE" w:rsidRPr="00573F4F" w:rsidRDefault="00051361"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Total=-17</w:t>
            </w:r>
          </w:p>
        </w:tc>
        <w:tc>
          <w:tcPr>
            <w:tcW w:w="3019" w:type="dxa"/>
          </w:tcPr>
          <w:p w14:paraId="0F94D226" w14:textId="4DC0146C" w:rsidR="00977EFE" w:rsidRPr="00573F4F" w:rsidRDefault="0092490F"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Total=-7</w:t>
            </w:r>
          </w:p>
        </w:tc>
      </w:tr>
    </w:tbl>
    <w:p w14:paraId="44CE4AD2" w14:textId="45AFB40C" w:rsidR="00D86078" w:rsidRPr="00573F4F" w:rsidRDefault="00D86078" w:rsidP="00573F4F">
      <w:pPr>
        <w:pStyle w:val="ydp3054b171msonormal"/>
        <w:shd w:val="clear" w:color="auto" w:fill="FFFFFF"/>
        <w:tabs>
          <w:tab w:val="left" w:pos="1300"/>
        </w:tabs>
        <w:spacing w:line="360" w:lineRule="auto"/>
        <w:jc w:val="both"/>
        <w:rPr>
          <w:rFonts w:ascii="Arial" w:hAnsi="Arial" w:cs="Arial"/>
          <w:b/>
          <w:bCs/>
          <w:sz w:val="22"/>
          <w:szCs w:val="22"/>
        </w:rPr>
      </w:pPr>
    </w:p>
    <w:p w14:paraId="166A8DBE" w14:textId="77777777" w:rsidR="00D86078" w:rsidRPr="00573F4F" w:rsidRDefault="00D86078" w:rsidP="00573F4F">
      <w:pPr>
        <w:pStyle w:val="ydp3054b171msonormal"/>
        <w:shd w:val="clear" w:color="auto" w:fill="FFFFFF"/>
        <w:tabs>
          <w:tab w:val="left" w:pos="1300"/>
        </w:tabs>
        <w:spacing w:line="360" w:lineRule="auto"/>
        <w:jc w:val="both"/>
        <w:rPr>
          <w:rFonts w:ascii="Arial" w:hAnsi="Arial" w:cs="Arial"/>
          <w:b/>
          <w:bCs/>
          <w:sz w:val="22"/>
          <w:szCs w:val="22"/>
        </w:rPr>
      </w:pPr>
    </w:p>
    <w:p w14:paraId="1D49A753" w14:textId="77777777" w:rsidR="00890948" w:rsidRPr="00573F4F" w:rsidRDefault="00890948"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Implementation plan solution, Review and Monitoring Process\ System</w:t>
      </w:r>
    </w:p>
    <w:p w14:paraId="0C954EB8" w14:textId="2DA4DA8B" w:rsidR="00D86078" w:rsidRPr="00573F4F" w:rsidRDefault="00890948"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sz w:val="22"/>
          <w:szCs w:val="22"/>
        </w:rPr>
        <w:t xml:space="preserve"> (Week 7)</w:t>
      </w:r>
    </w:p>
    <w:p w14:paraId="62EBDCFC" w14:textId="660B46B0" w:rsidR="00890948" w:rsidRPr="00573F4F" w:rsidRDefault="00890948" w:rsidP="00573F4F">
      <w:pPr>
        <w:pStyle w:val="ydp3054b171msonormal"/>
        <w:shd w:val="clear" w:color="auto" w:fill="FFFFFF"/>
        <w:tabs>
          <w:tab w:val="left" w:pos="1300"/>
        </w:tabs>
        <w:spacing w:line="360" w:lineRule="auto"/>
        <w:jc w:val="both"/>
        <w:rPr>
          <w:rFonts w:ascii="Arial" w:hAnsi="Arial" w:cs="Arial"/>
          <w:b/>
          <w:bCs/>
          <w:sz w:val="22"/>
          <w:szCs w:val="22"/>
        </w:rPr>
      </w:pPr>
      <w:r w:rsidRPr="00573F4F">
        <w:rPr>
          <w:rFonts w:ascii="Arial" w:hAnsi="Arial" w:cs="Arial"/>
          <w:b/>
          <w:bCs/>
          <w:sz w:val="22"/>
          <w:szCs w:val="22"/>
        </w:rPr>
        <w:t>Work related stress among UK workers.</w:t>
      </w:r>
    </w:p>
    <w:tbl>
      <w:tblPr>
        <w:tblStyle w:val="TableGrid"/>
        <w:tblW w:w="0" w:type="auto"/>
        <w:tblLook w:val="04A0" w:firstRow="1" w:lastRow="0" w:firstColumn="1" w:lastColumn="0" w:noHBand="0" w:noVBand="1"/>
      </w:tblPr>
      <w:tblGrid>
        <w:gridCol w:w="2254"/>
        <w:gridCol w:w="2254"/>
        <w:gridCol w:w="2254"/>
        <w:gridCol w:w="2254"/>
      </w:tblGrid>
      <w:tr w:rsidR="00890948" w:rsidRPr="00573F4F" w14:paraId="2909128F" w14:textId="77777777" w:rsidTr="00890948">
        <w:tc>
          <w:tcPr>
            <w:tcW w:w="2254" w:type="dxa"/>
          </w:tcPr>
          <w:p w14:paraId="5107D937" w14:textId="62E84098" w:rsidR="00890948" w:rsidRPr="00573F4F" w:rsidRDefault="00890948"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Action</w:t>
            </w:r>
          </w:p>
        </w:tc>
        <w:tc>
          <w:tcPr>
            <w:tcW w:w="2254" w:type="dxa"/>
          </w:tcPr>
          <w:p w14:paraId="3524E388" w14:textId="50F6BE39" w:rsidR="00890948" w:rsidRPr="00573F4F" w:rsidRDefault="0039339D"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Description</w:t>
            </w:r>
          </w:p>
        </w:tc>
        <w:tc>
          <w:tcPr>
            <w:tcW w:w="2254" w:type="dxa"/>
          </w:tcPr>
          <w:p w14:paraId="633995FF" w14:textId="7DE4CE49" w:rsidR="00890948" w:rsidRPr="00573F4F" w:rsidRDefault="0039339D"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Time</w:t>
            </w:r>
          </w:p>
        </w:tc>
        <w:tc>
          <w:tcPr>
            <w:tcW w:w="2254" w:type="dxa"/>
          </w:tcPr>
          <w:p w14:paraId="333C3D51" w14:textId="14EC5D07" w:rsidR="00890948" w:rsidRPr="00573F4F" w:rsidRDefault="0039339D"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b/>
                <w:bCs/>
                <w:sz w:val="22"/>
                <w:szCs w:val="22"/>
              </w:rPr>
              <w:t xml:space="preserve">Staff </w:t>
            </w:r>
            <w:r w:rsidR="00712664" w:rsidRPr="00573F4F">
              <w:rPr>
                <w:rFonts w:ascii="Arial" w:hAnsi="Arial" w:cs="Arial"/>
                <w:b/>
                <w:bCs/>
                <w:sz w:val="22"/>
                <w:szCs w:val="22"/>
              </w:rPr>
              <w:t>Responsible</w:t>
            </w:r>
          </w:p>
        </w:tc>
      </w:tr>
      <w:tr w:rsidR="00890948" w:rsidRPr="00573F4F" w14:paraId="78179590" w14:textId="77777777" w:rsidTr="00890948">
        <w:tc>
          <w:tcPr>
            <w:tcW w:w="2254" w:type="dxa"/>
          </w:tcPr>
          <w:p w14:paraId="5C19D263" w14:textId="45738E77" w:rsidR="00890948" w:rsidRPr="00573F4F" w:rsidRDefault="00890948"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Iden</w:t>
            </w:r>
            <w:r w:rsidR="0039339D" w:rsidRPr="00573F4F">
              <w:rPr>
                <w:rFonts w:ascii="Arial" w:hAnsi="Arial" w:cs="Arial"/>
                <w:sz w:val="22"/>
                <w:szCs w:val="22"/>
              </w:rPr>
              <w:t>tify training needs</w:t>
            </w:r>
          </w:p>
        </w:tc>
        <w:tc>
          <w:tcPr>
            <w:tcW w:w="2254" w:type="dxa"/>
          </w:tcPr>
          <w:p w14:paraId="65A90305" w14:textId="57E3C342" w:rsidR="00890948" w:rsidRPr="00573F4F" w:rsidRDefault="0039339D"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Identify employees’ staff that require stress management training</w:t>
            </w:r>
          </w:p>
        </w:tc>
        <w:tc>
          <w:tcPr>
            <w:tcW w:w="2254" w:type="dxa"/>
          </w:tcPr>
          <w:p w14:paraId="3390183C" w14:textId="05E4D9BF" w:rsidR="00890948" w:rsidRPr="00573F4F" w:rsidRDefault="0039339D"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12 Jan 2022</w:t>
            </w:r>
          </w:p>
          <w:p w14:paraId="37822F95" w14:textId="01FFC88E" w:rsidR="00712664"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19 Jan 2022</w:t>
            </w:r>
          </w:p>
          <w:p w14:paraId="1FE5B59A" w14:textId="47556EFF" w:rsidR="0039339D" w:rsidRPr="00573F4F" w:rsidRDefault="0039339D" w:rsidP="00573F4F">
            <w:pPr>
              <w:pStyle w:val="ydp3054b171msonormal"/>
              <w:tabs>
                <w:tab w:val="left" w:pos="1300"/>
              </w:tabs>
              <w:spacing w:line="360" w:lineRule="auto"/>
              <w:jc w:val="both"/>
              <w:rPr>
                <w:rFonts w:ascii="Arial" w:hAnsi="Arial" w:cs="Arial"/>
                <w:b/>
                <w:bCs/>
                <w:sz w:val="22"/>
                <w:szCs w:val="22"/>
              </w:rPr>
            </w:pPr>
          </w:p>
        </w:tc>
        <w:tc>
          <w:tcPr>
            <w:tcW w:w="2254" w:type="dxa"/>
          </w:tcPr>
          <w:p w14:paraId="4A74A62B" w14:textId="7B09B2EE" w:rsidR="00890948"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Staff Manager</w:t>
            </w:r>
          </w:p>
        </w:tc>
      </w:tr>
      <w:tr w:rsidR="00890948" w:rsidRPr="00573F4F" w14:paraId="75F47855" w14:textId="77777777" w:rsidTr="00890948">
        <w:tc>
          <w:tcPr>
            <w:tcW w:w="2254" w:type="dxa"/>
          </w:tcPr>
          <w:p w14:paraId="3BD19C44" w14:textId="19E007A4" w:rsidR="00890948" w:rsidRPr="00573F4F" w:rsidRDefault="0039339D"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Identify Trainees</w:t>
            </w:r>
          </w:p>
        </w:tc>
        <w:tc>
          <w:tcPr>
            <w:tcW w:w="2254" w:type="dxa"/>
          </w:tcPr>
          <w:p w14:paraId="7364A65B" w14:textId="67D818CB" w:rsidR="00890948"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Make a survey for employees</w:t>
            </w:r>
          </w:p>
        </w:tc>
        <w:tc>
          <w:tcPr>
            <w:tcW w:w="2254" w:type="dxa"/>
          </w:tcPr>
          <w:p w14:paraId="0BB05272" w14:textId="1EE15ECF" w:rsidR="00890948"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20 Jan 2022</w:t>
            </w:r>
          </w:p>
          <w:p w14:paraId="774EE019" w14:textId="3DAE021F" w:rsidR="00712664" w:rsidRPr="00573F4F" w:rsidRDefault="00712664"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sz w:val="22"/>
                <w:szCs w:val="22"/>
              </w:rPr>
              <w:t>27 Jan 2022</w:t>
            </w:r>
          </w:p>
        </w:tc>
        <w:tc>
          <w:tcPr>
            <w:tcW w:w="2254" w:type="dxa"/>
          </w:tcPr>
          <w:p w14:paraId="27F826C7" w14:textId="21001701" w:rsidR="00890948"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Team leaders</w:t>
            </w:r>
          </w:p>
        </w:tc>
      </w:tr>
    </w:tbl>
    <w:p w14:paraId="59A3CDD7" w14:textId="77777777" w:rsidR="00890948" w:rsidRPr="00573F4F" w:rsidRDefault="00890948" w:rsidP="00573F4F">
      <w:pPr>
        <w:pStyle w:val="ydp3054b171msonormal"/>
        <w:shd w:val="clear" w:color="auto" w:fill="FFFFFF"/>
        <w:tabs>
          <w:tab w:val="left" w:pos="1300"/>
        </w:tabs>
        <w:spacing w:line="360" w:lineRule="auto"/>
        <w:jc w:val="both"/>
        <w:rPr>
          <w:rFonts w:ascii="Arial" w:hAnsi="Arial" w:cs="Arial"/>
          <w:b/>
          <w:bCs/>
          <w:sz w:val="22"/>
          <w:szCs w:val="22"/>
        </w:rPr>
      </w:pPr>
    </w:p>
    <w:tbl>
      <w:tblPr>
        <w:tblStyle w:val="TableGrid"/>
        <w:tblW w:w="0" w:type="auto"/>
        <w:tblLook w:val="04A0" w:firstRow="1" w:lastRow="0" w:firstColumn="1" w:lastColumn="0" w:noHBand="0" w:noVBand="1"/>
      </w:tblPr>
      <w:tblGrid>
        <w:gridCol w:w="2344"/>
        <w:gridCol w:w="2225"/>
        <w:gridCol w:w="2215"/>
        <w:gridCol w:w="2232"/>
      </w:tblGrid>
      <w:tr w:rsidR="00712664" w:rsidRPr="00573F4F" w14:paraId="41E64FAE" w14:textId="77777777" w:rsidTr="00712664">
        <w:tc>
          <w:tcPr>
            <w:tcW w:w="2254" w:type="dxa"/>
          </w:tcPr>
          <w:p w14:paraId="60E9BDC7" w14:textId="2B75A005" w:rsidR="00712664" w:rsidRPr="00573F4F" w:rsidRDefault="00712664"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Identify the Trainer </w:t>
            </w:r>
          </w:p>
        </w:tc>
        <w:tc>
          <w:tcPr>
            <w:tcW w:w="2254" w:type="dxa"/>
          </w:tcPr>
          <w:p w14:paraId="022273EE" w14:textId="6F2C4E6F" w:rsidR="00712664" w:rsidRPr="00573F4F" w:rsidRDefault="004635F9"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Trained Therapist</w:t>
            </w:r>
          </w:p>
        </w:tc>
        <w:tc>
          <w:tcPr>
            <w:tcW w:w="2254" w:type="dxa"/>
          </w:tcPr>
          <w:p w14:paraId="7AF8AB73" w14:textId="77777777" w:rsidR="00712664" w:rsidRPr="00573F4F" w:rsidRDefault="004635F9"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28 Jan 2022</w:t>
            </w:r>
          </w:p>
          <w:p w14:paraId="7EC635DE" w14:textId="010740C8" w:rsidR="004635F9" w:rsidRPr="00573F4F" w:rsidRDefault="004635F9"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sz w:val="22"/>
                <w:szCs w:val="22"/>
              </w:rPr>
              <w:t>04 Feb 2022</w:t>
            </w:r>
          </w:p>
        </w:tc>
        <w:tc>
          <w:tcPr>
            <w:tcW w:w="2254" w:type="dxa"/>
          </w:tcPr>
          <w:p w14:paraId="150D7FA3" w14:textId="72D805D5" w:rsidR="00712664" w:rsidRPr="00573F4F" w:rsidRDefault="004635F9"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Hiring Department</w:t>
            </w:r>
          </w:p>
        </w:tc>
      </w:tr>
      <w:tr w:rsidR="00712664" w:rsidRPr="00573F4F" w14:paraId="2C766CE6" w14:textId="77777777" w:rsidTr="00712664">
        <w:tc>
          <w:tcPr>
            <w:tcW w:w="2254" w:type="dxa"/>
          </w:tcPr>
          <w:p w14:paraId="3B8B9A48" w14:textId="7E4D752D" w:rsidR="00712664" w:rsidRPr="00573F4F" w:rsidRDefault="004635F9"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Schedule/Programme Training</w:t>
            </w:r>
          </w:p>
        </w:tc>
        <w:tc>
          <w:tcPr>
            <w:tcW w:w="2254" w:type="dxa"/>
          </w:tcPr>
          <w:p w14:paraId="75AA8E5A" w14:textId="38155F97" w:rsidR="00712664" w:rsidRPr="00573F4F" w:rsidRDefault="004635F9"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 xml:space="preserve">Schedule </w:t>
            </w:r>
            <w:r w:rsidR="00C73E6E" w:rsidRPr="00573F4F">
              <w:rPr>
                <w:rFonts w:ascii="Arial" w:hAnsi="Arial" w:cs="Arial"/>
                <w:sz w:val="22"/>
                <w:szCs w:val="22"/>
              </w:rPr>
              <w:t>with time set for training</w:t>
            </w:r>
          </w:p>
        </w:tc>
        <w:tc>
          <w:tcPr>
            <w:tcW w:w="2254" w:type="dxa"/>
          </w:tcPr>
          <w:p w14:paraId="568CB60A" w14:textId="77777777" w:rsidR="00712664" w:rsidRPr="00573F4F" w:rsidRDefault="00C73E6E"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05 Feb 2022</w:t>
            </w:r>
          </w:p>
          <w:p w14:paraId="2B23F680" w14:textId="61E6EE7B" w:rsidR="00C73E6E" w:rsidRPr="00573F4F" w:rsidRDefault="00C73E6E" w:rsidP="00573F4F">
            <w:pPr>
              <w:pStyle w:val="ydp3054b171msonormal"/>
              <w:tabs>
                <w:tab w:val="left" w:pos="1300"/>
              </w:tabs>
              <w:spacing w:line="360" w:lineRule="auto"/>
              <w:jc w:val="both"/>
              <w:rPr>
                <w:rFonts w:ascii="Arial" w:hAnsi="Arial" w:cs="Arial"/>
                <w:b/>
                <w:bCs/>
                <w:sz w:val="22"/>
                <w:szCs w:val="22"/>
              </w:rPr>
            </w:pPr>
            <w:r w:rsidRPr="00573F4F">
              <w:rPr>
                <w:rFonts w:ascii="Arial" w:hAnsi="Arial" w:cs="Arial"/>
                <w:sz w:val="22"/>
                <w:szCs w:val="22"/>
              </w:rPr>
              <w:t>13 Feb 2022</w:t>
            </w:r>
          </w:p>
        </w:tc>
        <w:tc>
          <w:tcPr>
            <w:tcW w:w="2254" w:type="dxa"/>
          </w:tcPr>
          <w:p w14:paraId="1DB4643E" w14:textId="0D5DC03D" w:rsidR="00712664" w:rsidRPr="00573F4F" w:rsidRDefault="00C73E6E" w:rsidP="00573F4F">
            <w:pPr>
              <w:pStyle w:val="ydp3054b171msonormal"/>
              <w:tabs>
                <w:tab w:val="left" w:pos="1300"/>
              </w:tabs>
              <w:spacing w:line="360" w:lineRule="auto"/>
              <w:jc w:val="both"/>
              <w:rPr>
                <w:rFonts w:ascii="Arial" w:hAnsi="Arial" w:cs="Arial"/>
                <w:sz w:val="22"/>
                <w:szCs w:val="22"/>
              </w:rPr>
            </w:pPr>
            <w:r w:rsidRPr="00573F4F">
              <w:rPr>
                <w:rFonts w:ascii="Arial" w:hAnsi="Arial" w:cs="Arial"/>
                <w:sz w:val="22"/>
                <w:szCs w:val="22"/>
              </w:rPr>
              <w:t>Training Manager</w:t>
            </w:r>
          </w:p>
        </w:tc>
      </w:tr>
    </w:tbl>
    <w:p w14:paraId="2634A6E4" w14:textId="4CF34CE6" w:rsidR="0092490F" w:rsidRPr="00573F4F" w:rsidRDefault="0092490F" w:rsidP="00573F4F">
      <w:pPr>
        <w:pStyle w:val="ydp3054b171msonormal"/>
        <w:shd w:val="clear" w:color="auto" w:fill="FFFFFF"/>
        <w:tabs>
          <w:tab w:val="left" w:pos="1300"/>
        </w:tabs>
        <w:spacing w:line="360" w:lineRule="auto"/>
        <w:jc w:val="both"/>
        <w:rPr>
          <w:rFonts w:ascii="Arial" w:hAnsi="Arial" w:cs="Arial"/>
          <w:b/>
          <w:bCs/>
          <w:sz w:val="22"/>
          <w:szCs w:val="22"/>
        </w:rPr>
      </w:pPr>
    </w:p>
    <w:p w14:paraId="2CD9E5C1" w14:textId="3E4FDA8E" w:rsidR="0092490F" w:rsidRPr="00573F4F" w:rsidRDefault="0092490F" w:rsidP="00573F4F">
      <w:pPr>
        <w:pStyle w:val="ydp3054b171msonormal"/>
        <w:shd w:val="clear" w:color="auto" w:fill="FFFFFF"/>
        <w:tabs>
          <w:tab w:val="left" w:pos="1300"/>
        </w:tabs>
        <w:spacing w:line="360" w:lineRule="auto"/>
        <w:jc w:val="both"/>
        <w:rPr>
          <w:rFonts w:ascii="Arial" w:hAnsi="Arial" w:cs="Arial"/>
          <w:b/>
          <w:bCs/>
          <w:sz w:val="22"/>
          <w:szCs w:val="22"/>
        </w:rPr>
      </w:pPr>
    </w:p>
    <w:p w14:paraId="5A0EA3FE" w14:textId="0C36BBE7" w:rsidR="00EC4DFF" w:rsidRPr="00573F4F" w:rsidRDefault="00111E55" w:rsidP="007C368C">
      <w:pPr>
        <w:pStyle w:val="Heading1"/>
      </w:pPr>
      <w:bookmarkStart w:id="14" w:name="_Toc90644955"/>
      <w:r w:rsidRPr="00573F4F">
        <w:t>3.Conclusion</w:t>
      </w:r>
      <w:bookmarkEnd w:id="14"/>
    </w:p>
    <w:p w14:paraId="0140736B" w14:textId="77777777" w:rsidR="00415896" w:rsidRPr="00573F4F" w:rsidRDefault="00415896" w:rsidP="00573F4F">
      <w:pPr>
        <w:spacing w:line="360" w:lineRule="auto"/>
        <w:rPr>
          <w:rFonts w:ascii="Arial" w:hAnsi="Arial" w:cs="Arial"/>
        </w:rPr>
      </w:pPr>
      <w:r w:rsidRPr="00573F4F">
        <w:rPr>
          <w:rFonts w:ascii="Arial" w:hAnsi="Arial" w:cs="Arial"/>
        </w:rPr>
        <w:t>The conclusion of this report of the stress of the UK workers is that this problem is a common one in modern life.</w:t>
      </w:r>
    </w:p>
    <w:p w14:paraId="65D940F3" w14:textId="79AECC57" w:rsidR="00D0321E" w:rsidRPr="00573F4F" w:rsidRDefault="00415896" w:rsidP="00573F4F">
      <w:pPr>
        <w:spacing w:line="360" w:lineRule="auto"/>
        <w:rPr>
          <w:rFonts w:ascii="Arial" w:hAnsi="Arial" w:cs="Arial"/>
        </w:rPr>
      </w:pPr>
      <w:r w:rsidRPr="00573F4F">
        <w:rPr>
          <w:rFonts w:ascii="Arial" w:hAnsi="Arial" w:cs="Arial"/>
        </w:rPr>
        <w:t xml:space="preserve">Stress at work is quite </w:t>
      </w:r>
      <w:r w:rsidRPr="00573F4F">
        <w:rPr>
          <w:rFonts w:ascii="Arial" w:hAnsi="Arial" w:cs="Arial"/>
        </w:rPr>
        <w:t>common and</w:t>
      </w:r>
      <w:r w:rsidRPr="00573F4F">
        <w:rPr>
          <w:rFonts w:ascii="Arial" w:hAnsi="Arial" w:cs="Arial"/>
        </w:rPr>
        <w:t xml:space="preserve"> finding a job with less or no stress is quite difficult (or impossible).</w:t>
      </w:r>
    </w:p>
    <w:p w14:paraId="41E22954" w14:textId="77777777" w:rsidR="0008321A" w:rsidRPr="00573F4F" w:rsidRDefault="0008321A" w:rsidP="00573F4F">
      <w:pPr>
        <w:spacing w:line="360" w:lineRule="auto"/>
        <w:rPr>
          <w:rFonts w:ascii="Arial" w:hAnsi="Arial" w:cs="Arial"/>
        </w:rPr>
      </w:pPr>
    </w:p>
    <w:p w14:paraId="3F2752F4" w14:textId="77777777" w:rsidR="0008321A" w:rsidRPr="00573F4F" w:rsidRDefault="0008321A" w:rsidP="00573F4F">
      <w:pPr>
        <w:spacing w:line="360" w:lineRule="auto"/>
        <w:rPr>
          <w:rFonts w:ascii="Arial" w:hAnsi="Arial" w:cs="Arial"/>
          <w:b/>
          <w:bCs/>
        </w:rPr>
      </w:pPr>
      <w:r w:rsidRPr="00573F4F">
        <w:rPr>
          <w:rFonts w:ascii="Arial" w:hAnsi="Arial" w:cs="Arial"/>
          <w:b/>
          <w:bCs/>
        </w:rPr>
        <w:t>Individual solution for Work related stress:</w:t>
      </w:r>
    </w:p>
    <w:p w14:paraId="19C88BEF" w14:textId="5832AFD8" w:rsidR="0008321A" w:rsidRPr="00573F4F" w:rsidRDefault="0008321A" w:rsidP="00573F4F">
      <w:pPr>
        <w:spacing w:line="360" w:lineRule="auto"/>
        <w:rPr>
          <w:rFonts w:ascii="Arial" w:hAnsi="Arial" w:cs="Arial"/>
        </w:rPr>
      </w:pPr>
      <w:r w:rsidRPr="00573F4F">
        <w:rPr>
          <w:rFonts w:ascii="Arial" w:hAnsi="Arial" w:cs="Arial"/>
        </w:rPr>
        <w:t>Below are just a few of the best recommendations related to the daily activities of any individual, especially those who face stress at work and beyond.</w:t>
      </w:r>
    </w:p>
    <w:p w14:paraId="2B90D6C6" w14:textId="05DDC7E9" w:rsidR="0008321A" w:rsidRPr="00573F4F" w:rsidRDefault="0008321A" w:rsidP="00573F4F">
      <w:pPr>
        <w:spacing w:line="360" w:lineRule="auto"/>
        <w:rPr>
          <w:rFonts w:ascii="Arial" w:hAnsi="Arial" w:cs="Arial"/>
        </w:rPr>
      </w:pPr>
      <w:r w:rsidRPr="00573F4F">
        <w:rPr>
          <w:rFonts w:ascii="Arial" w:hAnsi="Arial" w:cs="Arial"/>
        </w:rPr>
        <w:t>This are:</w:t>
      </w:r>
    </w:p>
    <w:p w14:paraId="3DACFDE8" w14:textId="77777777" w:rsidR="0008321A" w:rsidRPr="00573F4F" w:rsidRDefault="0008321A" w:rsidP="00573F4F">
      <w:pPr>
        <w:spacing w:line="360" w:lineRule="auto"/>
        <w:rPr>
          <w:rFonts w:ascii="Arial" w:hAnsi="Arial" w:cs="Arial"/>
          <w:b/>
          <w:bCs/>
        </w:rPr>
      </w:pPr>
    </w:p>
    <w:p w14:paraId="30957BF5" w14:textId="15C2408A" w:rsidR="0008321A" w:rsidRPr="00573F4F" w:rsidRDefault="0008321A" w:rsidP="00573F4F">
      <w:pPr>
        <w:pStyle w:val="ListParagraph"/>
        <w:numPr>
          <w:ilvl w:val="0"/>
          <w:numId w:val="34"/>
        </w:numPr>
        <w:spacing w:line="360" w:lineRule="auto"/>
        <w:rPr>
          <w:rFonts w:ascii="Arial" w:hAnsi="Arial" w:cs="Arial"/>
          <w:b/>
          <w:bCs/>
        </w:rPr>
      </w:pPr>
      <w:r w:rsidRPr="00573F4F">
        <w:rPr>
          <w:rFonts w:ascii="Arial" w:hAnsi="Arial" w:cs="Arial"/>
          <w:b/>
          <w:bCs/>
        </w:rPr>
        <w:t>H</w:t>
      </w:r>
      <w:r w:rsidRPr="00573F4F">
        <w:rPr>
          <w:rFonts w:ascii="Arial" w:hAnsi="Arial" w:cs="Arial"/>
          <w:b/>
          <w:bCs/>
        </w:rPr>
        <w:t>ealthy lifestyle and exercise</w:t>
      </w:r>
    </w:p>
    <w:p w14:paraId="71C13533" w14:textId="77777777" w:rsidR="0008321A" w:rsidRPr="00573F4F" w:rsidRDefault="0008321A" w:rsidP="00573F4F">
      <w:pPr>
        <w:pStyle w:val="ListParagraph"/>
        <w:numPr>
          <w:ilvl w:val="0"/>
          <w:numId w:val="34"/>
        </w:numPr>
        <w:spacing w:line="360" w:lineRule="auto"/>
        <w:rPr>
          <w:rFonts w:ascii="Arial" w:hAnsi="Arial" w:cs="Arial"/>
          <w:b/>
          <w:bCs/>
        </w:rPr>
      </w:pPr>
      <w:r w:rsidRPr="00573F4F">
        <w:rPr>
          <w:rFonts w:ascii="Arial" w:hAnsi="Arial" w:cs="Arial"/>
          <w:b/>
          <w:bCs/>
        </w:rPr>
        <w:t>Time management on social networks</w:t>
      </w:r>
    </w:p>
    <w:p w14:paraId="1C22E582" w14:textId="77777777" w:rsidR="0008321A" w:rsidRPr="00573F4F" w:rsidRDefault="0008321A" w:rsidP="00573F4F">
      <w:pPr>
        <w:pStyle w:val="ListParagraph"/>
        <w:numPr>
          <w:ilvl w:val="0"/>
          <w:numId w:val="34"/>
        </w:numPr>
        <w:spacing w:line="360" w:lineRule="auto"/>
        <w:rPr>
          <w:rFonts w:ascii="Arial" w:hAnsi="Arial" w:cs="Arial"/>
          <w:b/>
          <w:bCs/>
        </w:rPr>
      </w:pPr>
      <w:r w:rsidRPr="00573F4F">
        <w:rPr>
          <w:rFonts w:ascii="Arial" w:hAnsi="Arial" w:cs="Arial"/>
          <w:b/>
          <w:bCs/>
        </w:rPr>
        <w:t>Be organized,</w:t>
      </w:r>
    </w:p>
    <w:p w14:paraId="01CB68FF" w14:textId="77777777" w:rsidR="0008321A" w:rsidRPr="00573F4F" w:rsidRDefault="0008321A" w:rsidP="00573F4F">
      <w:pPr>
        <w:pStyle w:val="ListParagraph"/>
        <w:numPr>
          <w:ilvl w:val="0"/>
          <w:numId w:val="34"/>
        </w:numPr>
        <w:spacing w:line="360" w:lineRule="auto"/>
        <w:rPr>
          <w:rFonts w:ascii="Arial" w:hAnsi="Arial" w:cs="Arial"/>
          <w:b/>
          <w:bCs/>
        </w:rPr>
      </w:pPr>
      <w:r w:rsidRPr="00573F4F">
        <w:rPr>
          <w:rFonts w:ascii="Arial" w:hAnsi="Arial" w:cs="Arial"/>
          <w:b/>
          <w:bCs/>
        </w:rPr>
        <w:t>Avoid multitasking as much as possible,</w:t>
      </w:r>
    </w:p>
    <w:p w14:paraId="7387BE06" w14:textId="77777777" w:rsidR="0008321A" w:rsidRPr="00573F4F" w:rsidRDefault="0008321A" w:rsidP="00573F4F">
      <w:pPr>
        <w:pStyle w:val="ListParagraph"/>
        <w:numPr>
          <w:ilvl w:val="0"/>
          <w:numId w:val="34"/>
        </w:numPr>
        <w:spacing w:line="360" w:lineRule="auto"/>
        <w:rPr>
          <w:rFonts w:ascii="Arial" w:hAnsi="Arial" w:cs="Arial"/>
          <w:b/>
          <w:bCs/>
        </w:rPr>
      </w:pPr>
      <w:r w:rsidRPr="00573F4F">
        <w:rPr>
          <w:rFonts w:ascii="Arial" w:hAnsi="Arial" w:cs="Arial"/>
          <w:b/>
          <w:bCs/>
        </w:rPr>
        <w:t>Conflict avoidance.</w:t>
      </w:r>
    </w:p>
    <w:p w14:paraId="3991DFA6" w14:textId="77777777" w:rsidR="0008321A" w:rsidRPr="00573F4F" w:rsidRDefault="0008321A" w:rsidP="00573F4F">
      <w:pPr>
        <w:spacing w:line="360" w:lineRule="auto"/>
        <w:rPr>
          <w:rFonts w:ascii="Arial" w:hAnsi="Arial" w:cs="Arial"/>
          <w:b/>
          <w:bCs/>
        </w:rPr>
      </w:pPr>
    </w:p>
    <w:p w14:paraId="7AF2CC3F" w14:textId="77777777" w:rsidR="007C368C" w:rsidRDefault="007C368C" w:rsidP="00573F4F">
      <w:pPr>
        <w:spacing w:line="360" w:lineRule="auto"/>
        <w:rPr>
          <w:rFonts w:ascii="Arial" w:hAnsi="Arial" w:cs="Arial"/>
          <w:b/>
          <w:bCs/>
        </w:rPr>
      </w:pPr>
    </w:p>
    <w:p w14:paraId="43724628" w14:textId="77777777" w:rsidR="007C368C" w:rsidRDefault="007C368C" w:rsidP="00573F4F">
      <w:pPr>
        <w:spacing w:line="360" w:lineRule="auto"/>
        <w:rPr>
          <w:rFonts w:ascii="Arial" w:hAnsi="Arial" w:cs="Arial"/>
          <w:b/>
          <w:bCs/>
        </w:rPr>
      </w:pPr>
    </w:p>
    <w:p w14:paraId="47A170BF" w14:textId="77777777" w:rsidR="007C368C" w:rsidRDefault="007C368C" w:rsidP="00573F4F">
      <w:pPr>
        <w:spacing w:line="360" w:lineRule="auto"/>
        <w:rPr>
          <w:rFonts w:ascii="Arial" w:hAnsi="Arial" w:cs="Arial"/>
          <w:b/>
          <w:bCs/>
        </w:rPr>
      </w:pPr>
    </w:p>
    <w:p w14:paraId="2C3DAA43" w14:textId="11FA3A76" w:rsidR="0008321A" w:rsidRPr="00573F4F" w:rsidRDefault="0008321A" w:rsidP="00573F4F">
      <w:pPr>
        <w:spacing w:line="360" w:lineRule="auto"/>
        <w:rPr>
          <w:rFonts w:ascii="Arial" w:hAnsi="Arial" w:cs="Arial"/>
          <w:b/>
          <w:bCs/>
        </w:rPr>
      </w:pPr>
      <w:r w:rsidRPr="00573F4F">
        <w:rPr>
          <w:rFonts w:ascii="Arial" w:hAnsi="Arial" w:cs="Arial"/>
          <w:b/>
          <w:bCs/>
        </w:rPr>
        <w:lastRenderedPageBreak/>
        <w:t>Solutions offered by Companies</w:t>
      </w:r>
    </w:p>
    <w:p w14:paraId="54B9A6B4" w14:textId="77777777" w:rsidR="0008321A" w:rsidRPr="00573F4F" w:rsidRDefault="0008321A" w:rsidP="00573F4F">
      <w:pPr>
        <w:spacing w:line="360" w:lineRule="auto"/>
        <w:rPr>
          <w:rFonts w:ascii="Arial" w:hAnsi="Arial" w:cs="Arial"/>
          <w:b/>
          <w:bCs/>
        </w:rPr>
      </w:pPr>
    </w:p>
    <w:p w14:paraId="713D237A" w14:textId="77777777" w:rsidR="0008321A" w:rsidRPr="00573F4F" w:rsidRDefault="0008321A" w:rsidP="00573F4F">
      <w:pPr>
        <w:spacing w:line="360" w:lineRule="auto"/>
        <w:rPr>
          <w:rFonts w:ascii="Arial" w:hAnsi="Arial" w:cs="Arial"/>
        </w:rPr>
      </w:pPr>
      <w:r w:rsidRPr="00573F4F">
        <w:rPr>
          <w:rFonts w:ascii="Arial" w:hAnsi="Arial" w:cs="Arial"/>
        </w:rPr>
        <w:t>Companies also have a very important role to play in eliminating employee stress and anxiety as much as possible.</w:t>
      </w:r>
    </w:p>
    <w:p w14:paraId="5186E23A" w14:textId="77777777" w:rsidR="0008321A" w:rsidRPr="00573F4F" w:rsidRDefault="0008321A" w:rsidP="00573F4F">
      <w:pPr>
        <w:spacing w:line="360" w:lineRule="auto"/>
        <w:rPr>
          <w:rFonts w:ascii="Arial" w:hAnsi="Arial" w:cs="Arial"/>
        </w:rPr>
      </w:pPr>
      <w:r w:rsidRPr="00573F4F">
        <w:rPr>
          <w:rFonts w:ascii="Arial" w:hAnsi="Arial" w:cs="Arial"/>
        </w:rPr>
        <w:t>These are:</w:t>
      </w:r>
    </w:p>
    <w:p w14:paraId="3EA19BEB" w14:textId="77777777" w:rsidR="0008321A" w:rsidRPr="00573F4F" w:rsidRDefault="0008321A" w:rsidP="00573F4F">
      <w:pPr>
        <w:pStyle w:val="ListParagraph"/>
        <w:numPr>
          <w:ilvl w:val="0"/>
          <w:numId w:val="35"/>
        </w:numPr>
        <w:spacing w:line="360" w:lineRule="auto"/>
        <w:rPr>
          <w:rFonts w:ascii="Arial" w:hAnsi="Arial" w:cs="Arial"/>
          <w:b/>
          <w:bCs/>
        </w:rPr>
      </w:pPr>
      <w:r w:rsidRPr="00573F4F">
        <w:rPr>
          <w:rFonts w:ascii="Arial" w:hAnsi="Arial" w:cs="Arial"/>
          <w:b/>
          <w:bCs/>
        </w:rPr>
        <w:t>Support and Training</w:t>
      </w:r>
    </w:p>
    <w:p w14:paraId="58E75FD6" w14:textId="77777777" w:rsidR="0008321A" w:rsidRPr="00573F4F" w:rsidRDefault="0008321A" w:rsidP="00573F4F">
      <w:pPr>
        <w:pStyle w:val="ListParagraph"/>
        <w:numPr>
          <w:ilvl w:val="0"/>
          <w:numId w:val="35"/>
        </w:numPr>
        <w:spacing w:line="360" w:lineRule="auto"/>
        <w:rPr>
          <w:rFonts w:ascii="Arial" w:hAnsi="Arial" w:cs="Arial"/>
          <w:b/>
          <w:bCs/>
        </w:rPr>
      </w:pPr>
      <w:r w:rsidRPr="00573F4F">
        <w:rPr>
          <w:rFonts w:ascii="Arial" w:hAnsi="Arial" w:cs="Arial"/>
          <w:b/>
          <w:bCs/>
        </w:rPr>
        <w:t>Encourage workplace wellness,</w:t>
      </w:r>
    </w:p>
    <w:p w14:paraId="3F5469F0" w14:textId="77777777" w:rsidR="0008321A" w:rsidRPr="00573F4F" w:rsidRDefault="0008321A" w:rsidP="00573F4F">
      <w:pPr>
        <w:pStyle w:val="ListParagraph"/>
        <w:numPr>
          <w:ilvl w:val="0"/>
          <w:numId w:val="35"/>
        </w:numPr>
        <w:spacing w:line="360" w:lineRule="auto"/>
        <w:rPr>
          <w:rFonts w:ascii="Arial" w:hAnsi="Arial" w:cs="Arial"/>
          <w:b/>
          <w:bCs/>
        </w:rPr>
      </w:pPr>
      <w:r w:rsidRPr="00573F4F">
        <w:rPr>
          <w:rFonts w:ascii="Arial" w:hAnsi="Arial" w:cs="Arial"/>
          <w:b/>
          <w:bCs/>
        </w:rPr>
        <w:t>Allowing flexible hours,</w:t>
      </w:r>
    </w:p>
    <w:p w14:paraId="2470E3D2" w14:textId="224E3DF5" w:rsidR="0008321A" w:rsidRPr="00573F4F" w:rsidRDefault="0008321A" w:rsidP="00573F4F">
      <w:pPr>
        <w:pStyle w:val="ListParagraph"/>
        <w:numPr>
          <w:ilvl w:val="0"/>
          <w:numId w:val="35"/>
        </w:numPr>
        <w:spacing w:line="360" w:lineRule="auto"/>
        <w:rPr>
          <w:rFonts w:ascii="Arial" w:hAnsi="Arial" w:cs="Arial"/>
          <w:b/>
          <w:bCs/>
        </w:rPr>
      </w:pPr>
      <w:r w:rsidRPr="00573F4F">
        <w:rPr>
          <w:rFonts w:ascii="Arial" w:hAnsi="Arial" w:cs="Arial"/>
          <w:b/>
          <w:bCs/>
        </w:rPr>
        <w:t xml:space="preserve">Distance or workplace </w:t>
      </w:r>
      <w:r w:rsidRPr="00573F4F">
        <w:rPr>
          <w:rFonts w:ascii="Arial" w:hAnsi="Arial" w:cs="Arial"/>
          <w:b/>
          <w:bCs/>
        </w:rPr>
        <w:t>counselling</w:t>
      </w:r>
      <w:r w:rsidRPr="00573F4F">
        <w:rPr>
          <w:rFonts w:ascii="Arial" w:hAnsi="Arial" w:cs="Arial"/>
          <w:b/>
          <w:bCs/>
        </w:rPr>
        <w:t>,</w:t>
      </w:r>
    </w:p>
    <w:p w14:paraId="19E0BBA5" w14:textId="77777777" w:rsidR="0008321A" w:rsidRPr="00573F4F" w:rsidRDefault="0008321A" w:rsidP="00573F4F">
      <w:pPr>
        <w:pStyle w:val="ListParagraph"/>
        <w:numPr>
          <w:ilvl w:val="0"/>
          <w:numId w:val="35"/>
        </w:numPr>
        <w:spacing w:line="360" w:lineRule="auto"/>
        <w:rPr>
          <w:rFonts w:ascii="Arial" w:hAnsi="Arial" w:cs="Arial"/>
          <w:b/>
          <w:bCs/>
        </w:rPr>
      </w:pPr>
      <w:r w:rsidRPr="00573F4F">
        <w:rPr>
          <w:rFonts w:ascii="Arial" w:hAnsi="Arial" w:cs="Arial"/>
          <w:b/>
          <w:bCs/>
        </w:rPr>
        <w:t>Recognition of employee merits.</w:t>
      </w:r>
    </w:p>
    <w:p w14:paraId="5D8B5FF0" w14:textId="77777777" w:rsidR="0008321A" w:rsidRPr="0008321A" w:rsidRDefault="0008321A" w:rsidP="0008321A">
      <w:pPr>
        <w:spacing w:line="360" w:lineRule="auto"/>
        <w:rPr>
          <w:rFonts w:ascii="Arial" w:hAnsi="Arial" w:cs="Arial"/>
          <w:b/>
          <w:bCs/>
        </w:rPr>
      </w:pPr>
    </w:p>
    <w:p w14:paraId="46EC6077" w14:textId="77777777" w:rsidR="0008321A" w:rsidRPr="0008321A" w:rsidRDefault="0008321A" w:rsidP="00573F4F">
      <w:pPr>
        <w:spacing w:line="360" w:lineRule="auto"/>
        <w:rPr>
          <w:rFonts w:ascii="Arial" w:hAnsi="Arial" w:cs="Arial"/>
          <w:b/>
          <w:bCs/>
        </w:rPr>
      </w:pPr>
    </w:p>
    <w:p w14:paraId="20F9A9E9" w14:textId="5D4D5BD4" w:rsidR="004A3EB0" w:rsidRPr="0008321A" w:rsidRDefault="0008321A" w:rsidP="00573F4F">
      <w:pPr>
        <w:spacing w:line="360" w:lineRule="auto"/>
        <w:rPr>
          <w:rFonts w:ascii="Arial" w:hAnsi="Arial" w:cs="Arial"/>
        </w:rPr>
      </w:pPr>
      <w:r w:rsidRPr="0008321A">
        <w:rPr>
          <w:rFonts w:ascii="Arial" w:hAnsi="Arial" w:cs="Arial"/>
        </w:rPr>
        <w:t xml:space="preserve">Good and effective stress management helps the affected person to get rid of this serious and common problem as much as possible, and to become a healthy, </w:t>
      </w:r>
      <w:r w:rsidR="00573F4F" w:rsidRPr="0008321A">
        <w:rPr>
          <w:rFonts w:ascii="Arial" w:hAnsi="Arial" w:cs="Arial"/>
        </w:rPr>
        <w:t>happy,</w:t>
      </w:r>
      <w:r w:rsidRPr="0008321A">
        <w:rPr>
          <w:rFonts w:ascii="Arial" w:hAnsi="Arial" w:cs="Arial"/>
        </w:rPr>
        <w:t xml:space="preserve"> and productive person. A balanced life is ultimately the </w:t>
      </w:r>
      <w:r w:rsidRPr="0008321A">
        <w:rPr>
          <w:rFonts w:ascii="Arial" w:hAnsi="Arial" w:cs="Arial"/>
        </w:rPr>
        <w:t>goal</w:t>
      </w:r>
      <w:r w:rsidRPr="0008321A">
        <w:rPr>
          <w:rFonts w:ascii="Arial" w:hAnsi="Arial" w:cs="Arial"/>
        </w:rPr>
        <w:t xml:space="preserve">, with relationships, fun and relaxation, and of course a positive attitude at work in which each person can </w:t>
      </w:r>
      <w:r w:rsidRPr="0008321A">
        <w:rPr>
          <w:rFonts w:ascii="Arial" w:hAnsi="Arial" w:cs="Arial"/>
        </w:rPr>
        <w:t>withstand</w:t>
      </w:r>
      <w:r w:rsidRPr="0008321A">
        <w:rPr>
          <w:rFonts w:ascii="Arial" w:hAnsi="Arial" w:cs="Arial"/>
        </w:rPr>
        <w:t xml:space="preserve"> the pressures and challenges that are offered to us at work every day!</w:t>
      </w:r>
    </w:p>
    <w:p w14:paraId="4DF259EF" w14:textId="6571037C" w:rsidR="004A3EB0" w:rsidRDefault="004A3EB0" w:rsidP="00573F4F">
      <w:pPr>
        <w:spacing w:line="360" w:lineRule="auto"/>
        <w:rPr>
          <w:rFonts w:ascii="Arial" w:hAnsi="Arial" w:cs="Arial"/>
          <w:b/>
          <w:bCs/>
        </w:rPr>
      </w:pPr>
    </w:p>
    <w:p w14:paraId="3B9F87D6" w14:textId="722AE3C5" w:rsidR="004A3EB0" w:rsidRDefault="004A3EB0" w:rsidP="00573F4F">
      <w:pPr>
        <w:spacing w:line="360" w:lineRule="auto"/>
        <w:rPr>
          <w:rFonts w:ascii="Arial" w:hAnsi="Arial" w:cs="Arial"/>
          <w:b/>
          <w:bCs/>
        </w:rPr>
      </w:pPr>
    </w:p>
    <w:p w14:paraId="72710442" w14:textId="74BD5661" w:rsidR="004A3EB0" w:rsidRDefault="004A3EB0" w:rsidP="00D0321E">
      <w:pPr>
        <w:spacing w:line="360" w:lineRule="auto"/>
        <w:rPr>
          <w:rFonts w:ascii="Arial" w:hAnsi="Arial" w:cs="Arial"/>
          <w:b/>
          <w:bCs/>
        </w:rPr>
      </w:pPr>
    </w:p>
    <w:p w14:paraId="07F4F511"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1850008C"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1E419C2C"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68368A65"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295F4DF5"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20CB05B2"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31F692DE"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022ABDF4" w14:textId="77777777" w:rsidR="0008321A" w:rsidRDefault="0008321A" w:rsidP="004A3EB0">
      <w:pPr>
        <w:pStyle w:val="ydp3054b171msonormal"/>
        <w:shd w:val="clear" w:color="auto" w:fill="FFFFFF"/>
        <w:tabs>
          <w:tab w:val="left" w:pos="1300"/>
        </w:tabs>
        <w:spacing w:line="293" w:lineRule="atLeast"/>
        <w:jc w:val="both"/>
        <w:rPr>
          <w:rFonts w:ascii="Arial" w:hAnsi="Arial" w:cs="Arial"/>
          <w:b/>
          <w:bCs/>
        </w:rPr>
      </w:pPr>
    </w:p>
    <w:p w14:paraId="563F3B7C" w14:textId="40265814" w:rsidR="004A3EB0" w:rsidRPr="00573F4F" w:rsidRDefault="004A3EB0" w:rsidP="00573F4F">
      <w:pPr>
        <w:pStyle w:val="ydp3054b171msonormal"/>
        <w:shd w:val="clear" w:color="auto" w:fill="FFFFFF"/>
        <w:tabs>
          <w:tab w:val="left" w:pos="1300"/>
        </w:tabs>
        <w:spacing w:line="360" w:lineRule="auto"/>
        <w:jc w:val="both"/>
        <w:rPr>
          <w:rFonts w:ascii="Arial" w:hAnsi="Arial" w:cs="Arial"/>
          <w:sz w:val="22"/>
          <w:szCs w:val="22"/>
        </w:rPr>
      </w:pPr>
      <w:r w:rsidRPr="00573F4F">
        <w:rPr>
          <w:rFonts w:ascii="Arial" w:hAnsi="Arial" w:cs="Arial"/>
          <w:b/>
          <w:bCs/>
          <w:sz w:val="22"/>
          <w:szCs w:val="22"/>
        </w:rPr>
        <w:lastRenderedPageBreak/>
        <w:t>3.References</w:t>
      </w:r>
    </w:p>
    <w:p w14:paraId="3CA39681" w14:textId="3ED93D6C"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Anton, C., 2009. The impact of role stress on workers' behaviour through job satisfaction and organizational commitment. </w:t>
      </w:r>
      <w:r w:rsidRPr="00573F4F">
        <w:rPr>
          <w:rFonts w:ascii="Arial" w:hAnsi="Arial" w:cs="Arial"/>
          <w:i/>
          <w:iCs/>
          <w:color w:val="222222"/>
          <w:sz w:val="22"/>
          <w:szCs w:val="22"/>
          <w:shd w:val="clear" w:color="auto" w:fill="FFFFFF"/>
        </w:rPr>
        <w:t>International journal of psychology</w:t>
      </w:r>
      <w:r w:rsidRPr="00573F4F">
        <w:rPr>
          <w:rFonts w:ascii="Arial" w:hAnsi="Arial" w:cs="Arial"/>
          <w:color w:val="222222"/>
          <w:sz w:val="22"/>
          <w:szCs w:val="22"/>
          <w:shd w:val="clear" w:color="auto" w:fill="FFFFFF"/>
        </w:rPr>
        <w:t>, </w:t>
      </w:r>
      <w:r w:rsidRPr="00573F4F">
        <w:rPr>
          <w:rFonts w:ascii="Arial" w:hAnsi="Arial" w:cs="Arial"/>
          <w:i/>
          <w:iCs/>
          <w:color w:val="222222"/>
          <w:sz w:val="22"/>
          <w:szCs w:val="22"/>
          <w:shd w:val="clear" w:color="auto" w:fill="FFFFFF"/>
        </w:rPr>
        <w:t>44</w:t>
      </w:r>
      <w:r w:rsidRPr="00573F4F">
        <w:rPr>
          <w:rFonts w:ascii="Arial" w:hAnsi="Arial" w:cs="Arial"/>
          <w:color w:val="222222"/>
          <w:sz w:val="22"/>
          <w:szCs w:val="22"/>
          <w:shd w:val="clear" w:color="auto" w:fill="FFFFFF"/>
        </w:rPr>
        <w:t>(3), pp.187-194.</w:t>
      </w:r>
    </w:p>
    <w:p w14:paraId="6AD19F70" w14:textId="597C0122"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Boston, T.M., 2008. </w:t>
      </w:r>
      <w:r w:rsidRPr="00573F4F">
        <w:rPr>
          <w:rFonts w:ascii="Arial" w:hAnsi="Arial" w:cs="Arial"/>
          <w:i/>
          <w:iCs/>
          <w:color w:val="222222"/>
          <w:sz w:val="22"/>
          <w:szCs w:val="22"/>
          <w:shd w:val="clear" w:color="auto" w:fill="FFFFFF"/>
        </w:rPr>
        <w:t>The impact of stress, burnout, and job satisfaction on rural social workers</w:t>
      </w:r>
      <w:r w:rsidRPr="00573F4F">
        <w:rPr>
          <w:rFonts w:ascii="Arial" w:hAnsi="Arial" w:cs="Arial"/>
          <w:color w:val="222222"/>
          <w:sz w:val="22"/>
          <w:szCs w:val="22"/>
          <w:shd w:val="clear" w:color="auto" w:fill="FFFFFF"/>
        </w:rPr>
        <w:t>.   Mississippi State University.</w:t>
      </w:r>
    </w:p>
    <w:p w14:paraId="06DE7DF5" w14:textId="3B07982B" w:rsidR="00703AC9" w:rsidRPr="00573F4F" w:rsidRDefault="00703AC9" w:rsidP="00573F4F">
      <w:pPr>
        <w:pStyle w:val="ListParagraph"/>
        <w:numPr>
          <w:ilvl w:val="0"/>
          <w:numId w:val="33"/>
        </w:numPr>
        <w:spacing w:after="0" w:line="360" w:lineRule="auto"/>
        <w:rPr>
          <w:rFonts w:ascii="Arial" w:eastAsia="Times New Roman" w:hAnsi="Arial" w:cs="Arial"/>
          <w:color w:val="000000" w:themeColor="text1"/>
          <w:shd w:val="clear" w:color="auto" w:fill="FFFFFF"/>
          <w:lang w:eastAsia="en-GB"/>
        </w:rPr>
      </w:pPr>
      <w:r w:rsidRPr="00573F4F">
        <w:rPr>
          <w:rFonts w:ascii="Arial" w:eastAsia="Times New Roman" w:hAnsi="Arial" w:cs="Arial"/>
          <w:color w:val="000000" w:themeColor="text1"/>
          <w:shd w:val="clear" w:color="auto" w:fill="FFFFFF"/>
          <w:lang w:eastAsia="en-GB"/>
        </w:rPr>
        <w:t xml:space="preserve">Cohen, C. B. (2005) ‘Project management decision making: blending analysis and intuition’, </w:t>
      </w:r>
      <w:r w:rsidRPr="00573F4F">
        <w:rPr>
          <w:rFonts w:ascii="Arial" w:eastAsia="Times New Roman" w:hAnsi="Arial" w:cs="Arial"/>
          <w:i/>
          <w:iCs/>
          <w:color w:val="000000" w:themeColor="text1"/>
          <w:shd w:val="clear" w:color="auto" w:fill="FFFFFF"/>
          <w:lang w:eastAsia="en-GB"/>
        </w:rPr>
        <w:t>Project Management Institute,</w:t>
      </w:r>
      <w:r w:rsidRPr="00573F4F">
        <w:rPr>
          <w:rFonts w:ascii="Arial" w:eastAsia="Times New Roman" w:hAnsi="Arial" w:cs="Arial"/>
          <w:color w:val="000000" w:themeColor="text1"/>
          <w:shd w:val="clear" w:color="auto" w:fill="FFFFFF"/>
          <w:lang w:eastAsia="en-GB"/>
        </w:rPr>
        <w:t xml:space="preserve"> Available at: </w:t>
      </w:r>
      <w:hyperlink r:id="rId15" w:history="1">
        <w:r w:rsidRPr="00573F4F">
          <w:rPr>
            <w:rStyle w:val="Hyperlink"/>
            <w:rFonts w:ascii="Arial" w:eastAsia="Times New Roman" w:hAnsi="Arial" w:cs="Arial"/>
            <w:shd w:val="clear" w:color="auto" w:fill="FFFFFF"/>
            <w:lang w:eastAsia="en-GB"/>
          </w:rPr>
          <w:t>https://www.pmi.org/learning/library/pm-decision-making-analysis-intuition-7492</w:t>
        </w:r>
      </w:hyperlink>
      <w:r w:rsidRPr="00573F4F">
        <w:rPr>
          <w:rFonts w:ascii="Arial" w:eastAsia="Times New Roman" w:hAnsi="Arial" w:cs="Arial"/>
          <w:color w:val="000000" w:themeColor="text1"/>
          <w:shd w:val="clear" w:color="auto" w:fill="FFFFFF"/>
          <w:lang w:eastAsia="en-GB"/>
        </w:rPr>
        <w:t>. Accessed: 10 November 2021).</w:t>
      </w:r>
    </w:p>
    <w:p w14:paraId="2D6584A9" w14:textId="77777777" w:rsidR="00703AC9" w:rsidRPr="00573F4F" w:rsidRDefault="00703AC9" w:rsidP="00573F4F">
      <w:pPr>
        <w:spacing w:after="0" w:line="360" w:lineRule="auto"/>
        <w:ind w:left="360"/>
        <w:rPr>
          <w:rFonts w:ascii="Arial" w:eastAsia="Times New Roman" w:hAnsi="Arial" w:cs="Arial"/>
          <w:color w:val="000000" w:themeColor="text1"/>
          <w:shd w:val="clear" w:color="auto" w:fill="FFFFFF"/>
          <w:lang w:eastAsia="en-GB"/>
        </w:rPr>
      </w:pPr>
    </w:p>
    <w:p w14:paraId="2092D3A2" w14:textId="2A9F1579" w:rsidR="00703AC9" w:rsidRPr="00573F4F" w:rsidRDefault="00703AC9" w:rsidP="00573F4F">
      <w:pPr>
        <w:pStyle w:val="ListParagraph"/>
        <w:numPr>
          <w:ilvl w:val="0"/>
          <w:numId w:val="33"/>
        </w:numPr>
        <w:tabs>
          <w:tab w:val="left" w:pos="4035"/>
        </w:tabs>
        <w:spacing w:after="0" w:line="360" w:lineRule="auto"/>
        <w:rPr>
          <w:rFonts w:ascii="Arial" w:hAnsi="Arial" w:cs="Arial"/>
        </w:rPr>
      </w:pPr>
      <w:r w:rsidRPr="00573F4F">
        <w:rPr>
          <w:rFonts w:ascii="Arial" w:hAnsi="Arial" w:cs="Arial"/>
        </w:rPr>
        <w:t>Cottrell, S. (2010) Successful problem-solving and task management, Palgrave Study Skills: Skills for Success Personal Development and Employability. 2</w:t>
      </w:r>
      <w:r w:rsidRPr="00573F4F">
        <w:rPr>
          <w:rFonts w:ascii="Arial" w:hAnsi="Arial" w:cs="Arial"/>
          <w:vertAlign w:val="superscript"/>
        </w:rPr>
        <w:t>nd</w:t>
      </w:r>
      <w:r w:rsidRPr="00573F4F">
        <w:rPr>
          <w:rFonts w:ascii="Arial" w:hAnsi="Arial" w:cs="Arial"/>
        </w:rPr>
        <w:t xml:space="preserve"> edn. Basingstoke: Palgrave Macmillan.</w:t>
      </w:r>
    </w:p>
    <w:p w14:paraId="340780C6" w14:textId="77777777" w:rsidR="00703AC9" w:rsidRPr="00573F4F" w:rsidRDefault="00703AC9" w:rsidP="00573F4F">
      <w:pPr>
        <w:tabs>
          <w:tab w:val="left" w:pos="4035"/>
        </w:tabs>
        <w:spacing w:after="0" w:line="360" w:lineRule="auto"/>
        <w:ind w:left="360"/>
        <w:rPr>
          <w:rFonts w:ascii="Arial" w:hAnsi="Arial" w:cs="Arial"/>
        </w:rPr>
      </w:pPr>
    </w:p>
    <w:p w14:paraId="3BCDA719" w14:textId="77777777" w:rsidR="00703AC9" w:rsidRPr="00573F4F" w:rsidRDefault="00703AC9" w:rsidP="00573F4F">
      <w:pPr>
        <w:pStyle w:val="ListParagraph"/>
        <w:numPr>
          <w:ilvl w:val="0"/>
          <w:numId w:val="33"/>
        </w:numPr>
        <w:tabs>
          <w:tab w:val="left" w:pos="4035"/>
        </w:tabs>
        <w:spacing w:after="0" w:line="360" w:lineRule="auto"/>
        <w:rPr>
          <w:rFonts w:ascii="Arial" w:hAnsi="Arial" w:cs="Arial"/>
        </w:rPr>
      </w:pPr>
      <w:r w:rsidRPr="00573F4F">
        <w:rPr>
          <w:rFonts w:ascii="Arial" w:hAnsi="Arial" w:cs="Arial"/>
        </w:rPr>
        <w:t xml:space="preserve">Diamantopoulou, A. et all (2002) ‘Working on Stress’, </w:t>
      </w:r>
      <w:r w:rsidRPr="00573F4F">
        <w:rPr>
          <w:rFonts w:ascii="Arial" w:hAnsi="Arial" w:cs="Arial"/>
          <w:i/>
          <w:iCs/>
        </w:rPr>
        <w:t xml:space="preserve">European Agency for Safety and Health at Work. </w:t>
      </w:r>
      <w:r w:rsidRPr="00573F4F">
        <w:rPr>
          <w:rFonts w:ascii="Arial" w:hAnsi="Arial" w:cs="Arial"/>
        </w:rPr>
        <w:t xml:space="preserve">Available at: </w:t>
      </w:r>
      <w:hyperlink r:id="rId16" w:anchor="page=6" w:history="1">
        <w:r w:rsidRPr="00573F4F">
          <w:rPr>
            <w:rStyle w:val="Hyperlink"/>
            <w:rFonts w:ascii="Arial" w:hAnsi="Arial" w:cs="Arial"/>
          </w:rPr>
          <w:t>https://ccsint.com/jdownloads/Stress%20Management%20Program/european_report_on_stress.pdf#page=6</w:t>
        </w:r>
      </w:hyperlink>
      <w:r w:rsidRPr="00573F4F">
        <w:rPr>
          <w:rFonts w:ascii="Arial" w:hAnsi="Arial" w:cs="Arial"/>
        </w:rPr>
        <w:t>. (Accessed: 12 November 2021).</w:t>
      </w:r>
    </w:p>
    <w:p w14:paraId="5B903B3A" w14:textId="77777777"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Ejaz, F.K., Noelker, L.S., Menne, H.L. and Bagaka's, J.G., 2008. The impact of stress and support on direct care workers' job satisfaction. </w:t>
      </w:r>
      <w:r w:rsidRPr="00573F4F">
        <w:rPr>
          <w:rFonts w:ascii="Arial" w:hAnsi="Arial" w:cs="Arial"/>
          <w:i/>
          <w:iCs/>
          <w:color w:val="222222"/>
          <w:sz w:val="22"/>
          <w:szCs w:val="22"/>
          <w:shd w:val="clear" w:color="auto" w:fill="FFFFFF"/>
        </w:rPr>
        <w:t>The Gerontologist</w:t>
      </w:r>
      <w:r w:rsidRPr="00573F4F">
        <w:rPr>
          <w:rFonts w:ascii="Arial" w:hAnsi="Arial" w:cs="Arial"/>
          <w:color w:val="222222"/>
          <w:sz w:val="22"/>
          <w:szCs w:val="22"/>
          <w:shd w:val="clear" w:color="auto" w:fill="FFFFFF"/>
        </w:rPr>
        <w:t>, </w:t>
      </w:r>
      <w:r w:rsidRPr="00573F4F">
        <w:rPr>
          <w:rFonts w:ascii="Arial" w:hAnsi="Arial" w:cs="Arial"/>
          <w:i/>
          <w:iCs/>
          <w:color w:val="222222"/>
          <w:sz w:val="22"/>
          <w:szCs w:val="22"/>
          <w:shd w:val="clear" w:color="auto" w:fill="FFFFFF"/>
        </w:rPr>
        <w:t>48</w:t>
      </w:r>
      <w:r w:rsidRPr="00573F4F">
        <w:rPr>
          <w:rFonts w:ascii="Arial" w:hAnsi="Arial" w:cs="Arial"/>
          <w:color w:val="222222"/>
          <w:sz w:val="22"/>
          <w:szCs w:val="22"/>
          <w:shd w:val="clear" w:color="auto" w:fill="FFFFFF"/>
        </w:rPr>
        <w:t>(suppl_1), pp.60-70.</w:t>
      </w:r>
    </w:p>
    <w:p w14:paraId="473D1568" w14:textId="711016EB" w:rsidR="00703AC9" w:rsidRPr="00573F4F" w:rsidRDefault="00703AC9" w:rsidP="00573F4F">
      <w:pPr>
        <w:pStyle w:val="ListParagraph"/>
        <w:numPr>
          <w:ilvl w:val="0"/>
          <w:numId w:val="33"/>
        </w:numPr>
        <w:tabs>
          <w:tab w:val="left" w:pos="4035"/>
        </w:tabs>
        <w:spacing w:after="0" w:line="360" w:lineRule="auto"/>
        <w:rPr>
          <w:rFonts w:ascii="Arial" w:hAnsi="Arial" w:cs="Arial"/>
        </w:rPr>
      </w:pPr>
      <w:r w:rsidRPr="00573F4F">
        <w:rPr>
          <w:rFonts w:ascii="Arial" w:hAnsi="Arial" w:cs="Arial"/>
        </w:rPr>
        <w:t xml:space="preserve">Ellyatt, H. (2021) ‘Hostile environment: After Brexit, some EU citizens in the UK are worried about their future’, CNBS Europe Politics. Available at: </w:t>
      </w:r>
      <w:hyperlink r:id="rId17" w:history="1">
        <w:r w:rsidRPr="00573F4F">
          <w:rPr>
            <w:rStyle w:val="Hyperlink"/>
            <w:rFonts w:ascii="Arial" w:hAnsi="Arial" w:cs="Arial"/>
          </w:rPr>
          <w:t>https://www.cnbc.com/2021/05/13/eu-citizens-in-the-uk-are-worried-about-their-future-ima-survey-shows.html</w:t>
        </w:r>
      </w:hyperlink>
      <w:r w:rsidRPr="00573F4F">
        <w:rPr>
          <w:rFonts w:ascii="Arial" w:hAnsi="Arial" w:cs="Arial"/>
        </w:rPr>
        <w:t>. (Accessed: 8 November 2021).</w:t>
      </w:r>
    </w:p>
    <w:p w14:paraId="51272644" w14:textId="77777777" w:rsidR="00703AC9" w:rsidRPr="00573F4F" w:rsidRDefault="00703AC9" w:rsidP="00573F4F">
      <w:pPr>
        <w:pStyle w:val="ydp3054b171msonormal"/>
        <w:shd w:val="clear" w:color="auto" w:fill="FFFFFF"/>
        <w:tabs>
          <w:tab w:val="left" w:pos="1300"/>
        </w:tabs>
        <w:spacing w:line="360" w:lineRule="auto"/>
        <w:rPr>
          <w:rFonts w:ascii="Arial" w:hAnsi="Arial" w:cs="Arial"/>
          <w:color w:val="222222"/>
          <w:sz w:val="22"/>
          <w:szCs w:val="22"/>
          <w:shd w:val="clear" w:color="auto" w:fill="FFFFFF"/>
        </w:rPr>
      </w:pPr>
    </w:p>
    <w:p w14:paraId="0D6B21DB" w14:textId="65F3E607"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Hakkio, C.S. and Keeton, W.R., 2009. Financial stress: What is it, how can it be measured, and why does it matter. </w:t>
      </w:r>
      <w:r w:rsidRPr="00573F4F">
        <w:rPr>
          <w:rFonts w:ascii="Arial" w:hAnsi="Arial" w:cs="Arial"/>
          <w:i/>
          <w:iCs/>
          <w:color w:val="222222"/>
          <w:sz w:val="22"/>
          <w:szCs w:val="22"/>
          <w:shd w:val="clear" w:color="auto" w:fill="FFFFFF"/>
        </w:rPr>
        <w:t>Economic Review</w:t>
      </w:r>
      <w:r w:rsidRPr="00573F4F">
        <w:rPr>
          <w:rFonts w:ascii="Arial" w:hAnsi="Arial" w:cs="Arial"/>
          <w:color w:val="222222"/>
          <w:sz w:val="22"/>
          <w:szCs w:val="22"/>
          <w:shd w:val="clear" w:color="auto" w:fill="FFFFFF"/>
        </w:rPr>
        <w:t>, </w:t>
      </w:r>
      <w:r w:rsidRPr="00573F4F">
        <w:rPr>
          <w:rFonts w:ascii="Arial" w:hAnsi="Arial" w:cs="Arial"/>
          <w:i/>
          <w:iCs/>
          <w:color w:val="222222"/>
          <w:sz w:val="22"/>
          <w:szCs w:val="22"/>
          <w:shd w:val="clear" w:color="auto" w:fill="FFFFFF"/>
        </w:rPr>
        <w:t>94</w:t>
      </w:r>
      <w:r w:rsidRPr="00573F4F">
        <w:rPr>
          <w:rFonts w:ascii="Arial" w:hAnsi="Arial" w:cs="Arial"/>
          <w:color w:val="222222"/>
          <w:sz w:val="22"/>
          <w:szCs w:val="22"/>
          <w:shd w:val="clear" w:color="auto" w:fill="FFFFFF"/>
        </w:rPr>
        <w:t>(2), pp.5-50.</w:t>
      </w:r>
    </w:p>
    <w:p w14:paraId="61FE97B0" w14:textId="05445796" w:rsidR="00703AC9" w:rsidRPr="00573F4F" w:rsidRDefault="00703AC9" w:rsidP="00573F4F">
      <w:pPr>
        <w:pStyle w:val="ListParagraph"/>
        <w:numPr>
          <w:ilvl w:val="0"/>
          <w:numId w:val="33"/>
        </w:numPr>
        <w:tabs>
          <w:tab w:val="left" w:pos="4035"/>
        </w:tabs>
        <w:spacing w:after="0" w:line="360" w:lineRule="auto"/>
        <w:rPr>
          <w:rFonts w:ascii="Arial" w:hAnsi="Arial" w:cs="Arial"/>
        </w:rPr>
      </w:pPr>
      <w:r w:rsidRPr="00573F4F">
        <w:rPr>
          <w:rFonts w:ascii="Arial" w:hAnsi="Arial" w:cs="Arial"/>
        </w:rPr>
        <w:t xml:space="preserve">Health and Safety Executive (2020) Stress at work, Work-related stress and how to tackle it. Available at: </w:t>
      </w:r>
      <w:hyperlink r:id="rId18" w:history="1">
        <w:r w:rsidRPr="00573F4F">
          <w:rPr>
            <w:rStyle w:val="Hyperlink"/>
            <w:rFonts w:ascii="Arial" w:hAnsi="Arial" w:cs="Arial"/>
          </w:rPr>
          <w:t>https://www.hse.gov.uk/stress/what-to-do.htm</w:t>
        </w:r>
      </w:hyperlink>
      <w:r w:rsidRPr="00573F4F">
        <w:rPr>
          <w:rFonts w:ascii="Arial" w:hAnsi="Arial" w:cs="Arial"/>
        </w:rPr>
        <w:t xml:space="preserve"> (Accessed: 10 November 2021).</w:t>
      </w:r>
    </w:p>
    <w:p w14:paraId="29E0CDFD" w14:textId="77777777" w:rsidR="00703AC9" w:rsidRPr="00573F4F" w:rsidRDefault="00703AC9" w:rsidP="00573F4F">
      <w:pPr>
        <w:tabs>
          <w:tab w:val="left" w:pos="4035"/>
        </w:tabs>
        <w:spacing w:after="0" w:line="360" w:lineRule="auto"/>
        <w:ind w:left="360"/>
        <w:rPr>
          <w:rFonts w:ascii="Arial" w:hAnsi="Arial" w:cs="Arial"/>
        </w:rPr>
      </w:pPr>
    </w:p>
    <w:p w14:paraId="7F0E1F90" w14:textId="77777777" w:rsidR="00703AC9" w:rsidRPr="00573F4F" w:rsidRDefault="00703AC9" w:rsidP="00573F4F">
      <w:pPr>
        <w:pStyle w:val="ListParagraph"/>
        <w:numPr>
          <w:ilvl w:val="0"/>
          <w:numId w:val="33"/>
        </w:numPr>
        <w:spacing w:after="0" w:line="360" w:lineRule="auto"/>
        <w:rPr>
          <w:rFonts w:ascii="Arial" w:eastAsia="Times New Roman" w:hAnsi="Arial" w:cs="Arial"/>
          <w:color w:val="000000" w:themeColor="text1"/>
          <w:shd w:val="clear" w:color="auto" w:fill="FFFFFF"/>
          <w:lang w:eastAsia="en-GB"/>
        </w:rPr>
      </w:pPr>
      <w:r w:rsidRPr="00573F4F">
        <w:rPr>
          <w:rFonts w:ascii="Arial" w:eastAsia="Times New Roman" w:hAnsi="Arial" w:cs="Arial"/>
          <w:color w:val="000000" w:themeColor="text1"/>
          <w:shd w:val="clear" w:color="auto" w:fill="FFFFFF"/>
          <w:lang w:eastAsia="en-GB"/>
        </w:rPr>
        <w:lastRenderedPageBreak/>
        <w:t xml:space="preserve">Health and Safety Executive (2020) Work-related stress, </w:t>
      </w:r>
      <w:proofErr w:type="gramStart"/>
      <w:r w:rsidRPr="00573F4F">
        <w:rPr>
          <w:rFonts w:ascii="Arial" w:eastAsia="Times New Roman" w:hAnsi="Arial" w:cs="Arial"/>
          <w:color w:val="000000" w:themeColor="text1"/>
          <w:shd w:val="clear" w:color="auto" w:fill="FFFFFF"/>
          <w:lang w:eastAsia="en-GB"/>
        </w:rPr>
        <w:t>anxiety</w:t>
      </w:r>
      <w:proofErr w:type="gramEnd"/>
      <w:r w:rsidRPr="00573F4F">
        <w:rPr>
          <w:rFonts w:ascii="Arial" w:eastAsia="Times New Roman" w:hAnsi="Arial" w:cs="Arial"/>
          <w:color w:val="000000" w:themeColor="text1"/>
          <w:shd w:val="clear" w:color="auto" w:fill="FFFFFF"/>
          <w:lang w:eastAsia="en-GB"/>
        </w:rPr>
        <w:t xml:space="preserve"> or depression statistics in Great Britain. Available at: </w:t>
      </w:r>
      <w:hyperlink r:id="rId19" w:history="1">
        <w:r w:rsidRPr="00573F4F">
          <w:rPr>
            <w:rStyle w:val="Hyperlink"/>
            <w:rFonts w:ascii="Arial" w:eastAsia="Times New Roman" w:hAnsi="Arial" w:cs="Arial"/>
            <w:shd w:val="clear" w:color="auto" w:fill="FFFFFF"/>
            <w:lang w:eastAsia="en-GB"/>
          </w:rPr>
          <w:t>http://www.hse.gov.uk/statistics/causdis/stress.pdf</w:t>
        </w:r>
      </w:hyperlink>
      <w:r w:rsidRPr="00573F4F">
        <w:rPr>
          <w:rFonts w:ascii="Arial" w:eastAsia="Times New Roman" w:hAnsi="Arial" w:cs="Arial"/>
          <w:color w:val="333333"/>
          <w:shd w:val="clear" w:color="auto" w:fill="FFFFFF"/>
          <w:lang w:eastAsia="en-GB"/>
        </w:rPr>
        <w:t xml:space="preserve"> </w:t>
      </w:r>
      <w:r w:rsidRPr="00573F4F">
        <w:rPr>
          <w:rFonts w:ascii="Arial" w:eastAsia="Times New Roman" w:hAnsi="Arial" w:cs="Arial"/>
          <w:color w:val="000000" w:themeColor="text1"/>
          <w:shd w:val="clear" w:color="auto" w:fill="FFFFFF"/>
          <w:lang w:eastAsia="en-GB"/>
        </w:rPr>
        <w:t>(Accessed: 5 November 2021).</w:t>
      </w:r>
    </w:p>
    <w:p w14:paraId="5BDDD557" w14:textId="77777777"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Matovic, I.M., 2020. PESTEL Analysis of External Environment as a Success Factor of Startup Business. </w:t>
      </w:r>
      <w:r w:rsidRPr="00573F4F">
        <w:rPr>
          <w:rFonts w:ascii="Arial" w:hAnsi="Arial" w:cs="Arial"/>
          <w:i/>
          <w:iCs/>
          <w:color w:val="222222"/>
          <w:sz w:val="22"/>
          <w:szCs w:val="22"/>
          <w:shd w:val="clear" w:color="auto" w:fill="FFFFFF"/>
        </w:rPr>
        <w:t>ConScienS</w:t>
      </w:r>
      <w:r w:rsidRPr="00573F4F">
        <w:rPr>
          <w:rFonts w:ascii="Arial" w:hAnsi="Arial" w:cs="Arial"/>
          <w:color w:val="222222"/>
          <w:sz w:val="22"/>
          <w:szCs w:val="22"/>
          <w:shd w:val="clear" w:color="auto" w:fill="FFFFFF"/>
        </w:rPr>
        <w:t>, p.96.</w:t>
      </w:r>
    </w:p>
    <w:p w14:paraId="684E5886" w14:textId="77777777" w:rsidR="00703AC9" w:rsidRPr="00573F4F" w:rsidRDefault="00703AC9" w:rsidP="00573F4F">
      <w:pPr>
        <w:pStyle w:val="ListParagraph"/>
        <w:numPr>
          <w:ilvl w:val="0"/>
          <w:numId w:val="33"/>
        </w:numPr>
        <w:tabs>
          <w:tab w:val="left" w:pos="4035"/>
        </w:tabs>
        <w:spacing w:after="0" w:line="360" w:lineRule="auto"/>
        <w:rPr>
          <w:rFonts w:ascii="Arial" w:hAnsi="Arial" w:cs="Arial"/>
        </w:rPr>
      </w:pPr>
      <w:r w:rsidRPr="00573F4F">
        <w:rPr>
          <w:rFonts w:ascii="Arial" w:hAnsi="Arial" w:cs="Arial"/>
        </w:rPr>
        <w:t>Maund, A., Schriek, M. and Tinkler, K.P. (2017) Problem Solving and Decision Making, Certificate in Higher Education: Skills for the Workplace Student Yearbook. London: SAGE Publications Ltd.</w:t>
      </w:r>
    </w:p>
    <w:p w14:paraId="20A6F86E" w14:textId="77777777"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Sze, W.C. and Ivker, B., 1986. Stress in social workers: The impact of setting and role. </w:t>
      </w:r>
      <w:r w:rsidRPr="00573F4F">
        <w:rPr>
          <w:rFonts w:ascii="Arial" w:hAnsi="Arial" w:cs="Arial"/>
          <w:i/>
          <w:iCs/>
          <w:color w:val="222222"/>
          <w:sz w:val="22"/>
          <w:szCs w:val="22"/>
          <w:shd w:val="clear" w:color="auto" w:fill="FFFFFF"/>
        </w:rPr>
        <w:t>Social Casework</w:t>
      </w:r>
      <w:r w:rsidRPr="00573F4F">
        <w:rPr>
          <w:rFonts w:ascii="Arial" w:hAnsi="Arial" w:cs="Arial"/>
          <w:color w:val="222222"/>
          <w:sz w:val="22"/>
          <w:szCs w:val="22"/>
          <w:shd w:val="clear" w:color="auto" w:fill="FFFFFF"/>
        </w:rPr>
        <w:t>, </w:t>
      </w:r>
      <w:r w:rsidRPr="00573F4F">
        <w:rPr>
          <w:rFonts w:ascii="Arial" w:hAnsi="Arial" w:cs="Arial"/>
          <w:i/>
          <w:iCs/>
          <w:color w:val="222222"/>
          <w:sz w:val="22"/>
          <w:szCs w:val="22"/>
          <w:shd w:val="clear" w:color="auto" w:fill="FFFFFF"/>
        </w:rPr>
        <w:t>67</w:t>
      </w:r>
      <w:r w:rsidRPr="00573F4F">
        <w:rPr>
          <w:rFonts w:ascii="Arial" w:hAnsi="Arial" w:cs="Arial"/>
          <w:color w:val="222222"/>
          <w:sz w:val="22"/>
          <w:szCs w:val="22"/>
          <w:shd w:val="clear" w:color="auto" w:fill="FFFFFF"/>
        </w:rPr>
        <w:t>(3), pp.141-148.</w:t>
      </w:r>
    </w:p>
    <w:p w14:paraId="40954F14" w14:textId="77777777" w:rsidR="00703AC9" w:rsidRPr="00573F4F" w:rsidRDefault="00703AC9" w:rsidP="00573F4F">
      <w:pPr>
        <w:pStyle w:val="ydp3054b171msonormal"/>
        <w:numPr>
          <w:ilvl w:val="0"/>
          <w:numId w:val="33"/>
        </w:numPr>
        <w:shd w:val="clear" w:color="auto" w:fill="FFFFFF"/>
        <w:tabs>
          <w:tab w:val="left" w:pos="1300"/>
        </w:tabs>
        <w:spacing w:line="360" w:lineRule="auto"/>
        <w:rPr>
          <w:rFonts w:ascii="Arial" w:hAnsi="Arial" w:cs="Arial"/>
          <w:color w:val="222222"/>
          <w:sz w:val="22"/>
          <w:szCs w:val="22"/>
          <w:shd w:val="clear" w:color="auto" w:fill="FFFFFF"/>
        </w:rPr>
      </w:pPr>
      <w:r w:rsidRPr="00573F4F">
        <w:rPr>
          <w:rFonts w:ascii="Arial" w:hAnsi="Arial" w:cs="Arial"/>
          <w:color w:val="222222"/>
          <w:sz w:val="22"/>
          <w:szCs w:val="22"/>
          <w:shd w:val="clear" w:color="auto" w:fill="FFFFFF"/>
        </w:rPr>
        <w:t>Thorsteinsson, E.B., Brown, R.F. and Richards, C., 2014. The relationship between work-stress, psychological stress and staff health and work outcomes in office workers. </w:t>
      </w:r>
      <w:r w:rsidRPr="00573F4F">
        <w:rPr>
          <w:rFonts w:ascii="Arial" w:hAnsi="Arial" w:cs="Arial"/>
          <w:i/>
          <w:iCs/>
          <w:color w:val="222222"/>
          <w:sz w:val="22"/>
          <w:szCs w:val="22"/>
          <w:shd w:val="clear" w:color="auto" w:fill="FFFFFF"/>
        </w:rPr>
        <w:t>Psychology</w:t>
      </w:r>
      <w:r w:rsidRPr="00573F4F">
        <w:rPr>
          <w:rFonts w:ascii="Arial" w:hAnsi="Arial" w:cs="Arial"/>
          <w:color w:val="222222"/>
          <w:sz w:val="22"/>
          <w:szCs w:val="22"/>
          <w:shd w:val="clear" w:color="auto" w:fill="FFFFFF"/>
        </w:rPr>
        <w:t>, </w:t>
      </w:r>
      <w:r w:rsidRPr="00573F4F">
        <w:rPr>
          <w:rFonts w:ascii="Arial" w:hAnsi="Arial" w:cs="Arial"/>
          <w:i/>
          <w:iCs/>
          <w:color w:val="222222"/>
          <w:sz w:val="22"/>
          <w:szCs w:val="22"/>
          <w:shd w:val="clear" w:color="auto" w:fill="FFFFFF"/>
        </w:rPr>
        <w:t>2014</w:t>
      </w:r>
      <w:r w:rsidRPr="00573F4F">
        <w:rPr>
          <w:rFonts w:ascii="Arial" w:hAnsi="Arial" w:cs="Arial"/>
          <w:color w:val="222222"/>
          <w:sz w:val="22"/>
          <w:szCs w:val="22"/>
          <w:shd w:val="clear" w:color="auto" w:fill="FFFFFF"/>
        </w:rPr>
        <w:t>.</w:t>
      </w:r>
    </w:p>
    <w:p w14:paraId="702B2325" w14:textId="77777777" w:rsidR="00C73E6E" w:rsidRPr="00573F4F" w:rsidRDefault="00C73E6E" w:rsidP="00573F4F">
      <w:pPr>
        <w:pStyle w:val="ydp3054b171msonormal"/>
        <w:shd w:val="clear" w:color="auto" w:fill="FFFFFF"/>
        <w:tabs>
          <w:tab w:val="left" w:pos="1300"/>
        </w:tabs>
        <w:spacing w:line="360" w:lineRule="auto"/>
        <w:jc w:val="both"/>
        <w:rPr>
          <w:rFonts w:ascii="Arial" w:hAnsi="Arial" w:cs="Arial"/>
          <w:b/>
          <w:bCs/>
          <w:sz w:val="22"/>
          <w:szCs w:val="22"/>
        </w:rPr>
      </w:pPr>
    </w:p>
    <w:sectPr w:rsidR="00C73E6E" w:rsidRPr="00573F4F" w:rsidSect="00151D29">
      <w:footerReference w:type="default" r:id="rId20"/>
      <w:headerReference w:type="first" r:id="rId2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6CD7" w14:textId="77777777" w:rsidR="00E856F2" w:rsidRDefault="00E856F2" w:rsidP="00EC4DFF">
      <w:pPr>
        <w:spacing w:after="0" w:line="240" w:lineRule="auto"/>
      </w:pPr>
      <w:r>
        <w:separator/>
      </w:r>
    </w:p>
  </w:endnote>
  <w:endnote w:type="continuationSeparator" w:id="0">
    <w:p w14:paraId="101182B1" w14:textId="77777777" w:rsidR="00E856F2" w:rsidRDefault="00E856F2" w:rsidP="00EC4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32996"/>
      <w:docPartObj>
        <w:docPartGallery w:val="Page Numbers (Bottom of Page)"/>
        <w:docPartUnique/>
      </w:docPartObj>
    </w:sdtPr>
    <w:sdtEndPr>
      <w:rPr>
        <w:noProof/>
      </w:rPr>
    </w:sdtEndPr>
    <w:sdtContent>
      <w:p w14:paraId="20D35CD8" w14:textId="2311BAC4" w:rsidR="00EC4DFF" w:rsidRDefault="00EC4DFF" w:rsidP="008F05A6">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16A24440" w14:textId="77777777" w:rsidR="00EC4DFF" w:rsidRDefault="00EC4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57451" w14:textId="77777777" w:rsidR="00E856F2" w:rsidRDefault="00E856F2" w:rsidP="00EC4DFF">
      <w:pPr>
        <w:spacing w:after="0" w:line="240" w:lineRule="auto"/>
      </w:pPr>
      <w:r>
        <w:separator/>
      </w:r>
    </w:p>
  </w:footnote>
  <w:footnote w:type="continuationSeparator" w:id="0">
    <w:p w14:paraId="259A0CD4" w14:textId="77777777" w:rsidR="00E856F2" w:rsidRDefault="00E856F2" w:rsidP="00EC4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0D16" w14:textId="63B38AF7" w:rsidR="00EC4DFF" w:rsidRDefault="00EC4DFF">
    <w:pPr>
      <w:pStyle w:val="Header"/>
    </w:pPr>
  </w:p>
  <w:p w14:paraId="06C62CAD" w14:textId="77777777" w:rsidR="00961D61" w:rsidRDefault="00961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D5F"/>
    <w:multiLevelType w:val="hybridMultilevel"/>
    <w:tmpl w:val="0738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E32BF"/>
    <w:multiLevelType w:val="hybridMultilevel"/>
    <w:tmpl w:val="024C69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28E398D"/>
    <w:multiLevelType w:val="hybridMultilevel"/>
    <w:tmpl w:val="1BA60C9C"/>
    <w:lvl w:ilvl="0" w:tplc="FDF8CAF4">
      <w:start w:val="1"/>
      <w:numFmt w:val="bullet"/>
      <w:lvlText w:val="•"/>
      <w:lvlJc w:val="left"/>
      <w:pPr>
        <w:tabs>
          <w:tab w:val="num" w:pos="720"/>
        </w:tabs>
        <w:ind w:left="720" w:hanging="360"/>
      </w:pPr>
      <w:rPr>
        <w:rFonts w:ascii="Arial" w:hAnsi="Arial" w:hint="default"/>
      </w:rPr>
    </w:lvl>
    <w:lvl w:ilvl="1" w:tplc="69601C34" w:tentative="1">
      <w:start w:val="1"/>
      <w:numFmt w:val="bullet"/>
      <w:lvlText w:val="•"/>
      <w:lvlJc w:val="left"/>
      <w:pPr>
        <w:tabs>
          <w:tab w:val="num" w:pos="1440"/>
        </w:tabs>
        <w:ind w:left="1440" w:hanging="360"/>
      </w:pPr>
      <w:rPr>
        <w:rFonts w:ascii="Arial" w:hAnsi="Arial" w:hint="default"/>
      </w:rPr>
    </w:lvl>
    <w:lvl w:ilvl="2" w:tplc="469C25EA" w:tentative="1">
      <w:start w:val="1"/>
      <w:numFmt w:val="bullet"/>
      <w:lvlText w:val="•"/>
      <w:lvlJc w:val="left"/>
      <w:pPr>
        <w:tabs>
          <w:tab w:val="num" w:pos="2160"/>
        </w:tabs>
        <w:ind w:left="2160" w:hanging="360"/>
      </w:pPr>
      <w:rPr>
        <w:rFonts w:ascii="Arial" w:hAnsi="Arial" w:hint="default"/>
      </w:rPr>
    </w:lvl>
    <w:lvl w:ilvl="3" w:tplc="0ADCF2DC" w:tentative="1">
      <w:start w:val="1"/>
      <w:numFmt w:val="bullet"/>
      <w:lvlText w:val="•"/>
      <w:lvlJc w:val="left"/>
      <w:pPr>
        <w:tabs>
          <w:tab w:val="num" w:pos="2880"/>
        </w:tabs>
        <w:ind w:left="2880" w:hanging="360"/>
      </w:pPr>
      <w:rPr>
        <w:rFonts w:ascii="Arial" w:hAnsi="Arial" w:hint="default"/>
      </w:rPr>
    </w:lvl>
    <w:lvl w:ilvl="4" w:tplc="91C0E52C" w:tentative="1">
      <w:start w:val="1"/>
      <w:numFmt w:val="bullet"/>
      <w:lvlText w:val="•"/>
      <w:lvlJc w:val="left"/>
      <w:pPr>
        <w:tabs>
          <w:tab w:val="num" w:pos="3600"/>
        </w:tabs>
        <w:ind w:left="3600" w:hanging="360"/>
      </w:pPr>
      <w:rPr>
        <w:rFonts w:ascii="Arial" w:hAnsi="Arial" w:hint="default"/>
      </w:rPr>
    </w:lvl>
    <w:lvl w:ilvl="5" w:tplc="871CB7C8" w:tentative="1">
      <w:start w:val="1"/>
      <w:numFmt w:val="bullet"/>
      <w:lvlText w:val="•"/>
      <w:lvlJc w:val="left"/>
      <w:pPr>
        <w:tabs>
          <w:tab w:val="num" w:pos="4320"/>
        </w:tabs>
        <w:ind w:left="4320" w:hanging="360"/>
      </w:pPr>
      <w:rPr>
        <w:rFonts w:ascii="Arial" w:hAnsi="Arial" w:hint="default"/>
      </w:rPr>
    </w:lvl>
    <w:lvl w:ilvl="6" w:tplc="016286E0" w:tentative="1">
      <w:start w:val="1"/>
      <w:numFmt w:val="bullet"/>
      <w:lvlText w:val="•"/>
      <w:lvlJc w:val="left"/>
      <w:pPr>
        <w:tabs>
          <w:tab w:val="num" w:pos="5040"/>
        </w:tabs>
        <w:ind w:left="5040" w:hanging="360"/>
      </w:pPr>
      <w:rPr>
        <w:rFonts w:ascii="Arial" w:hAnsi="Arial" w:hint="default"/>
      </w:rPr>
    </w:lvl>
    <w:lvl w:ilvl="7" w:tplc="E4007102" w:tentative="1">
      <w:start w:val="1"/>
      <w:numFmt w:val="bullet"/>
      <w:lvlText w:val="•"/>
      <w:lvlJc w:val="left"/>
      <w:pPr>
        <w:tabs>
          <w:tab w:val="num" w:pos="5760"/>
        </w:tabs>
        <w:ind w:left="5760" w:hanging="360"/>
      </w:pPr>
      <w:rPr>
        <w:rFonts w:ascii="Arial" w:hAnsi="Arial" w:hint="default"/>
      </w:rPr>
    </w:lvl>
    <w:lvl w:ilvl="8" w:tplc="BAEEF5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AA10FF"/>
    <w:multiLevelType w:val="multilevel"/>
    <w:tmpl w:val="706C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531EF"/>
    <w:multiLevelType w:val="hybridMultilevel"/>
    <w:tmpl w:val="948E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B3076"/>
    <w:multiLevelType w:val="hybridMultilevel"/>
    <w:tmpl w:val="16504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668B6"/>
    <w:multiLevelType w:val="hybridMultilevel"/>
    <w:tmpl w:val="AC0C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9495F"/>
    <w:multiLevelType w:val="hybridMultilevel"/>
    <w:tmpl w:val="0CAC9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9D4B22"/>
    <w:multiLevelType w:val="hybridMultilevel"/>
    <w:tmpl w:val="2344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E3C09"/>
    <w:multiLevelType w:val="hybridMultilevel"/>
    <w:tmpl w:val="BCEA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A7E89"/>
    <w:multiLevelType w:val="hybridMultilevel"/>
    <w:tmpl w:val="A88CAC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81D1DFA"/>
    <w:multiLevelType w:val="hybridMultilevel"/>
    <w:tmpl w:val="91E2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A5D08"/>
    <w:multiLevelType w:val="hybridMultilevel"/>
    <w:tmpl w:val="8C04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93169"/>
    <w:multiLevelType w:val="hybridMultilevel"/>
    <w:tmpl w:val="77DC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B0936"/>
    <w:multiLevelType w:val="hybridMultilevel"/>
    <w:tmpl w:val="378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227DCF"/>
    <w:multiLevelType w:val="hybridMultilevel"/>
    <w:tmpl w:val="9FEE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83D5A"/>
    <w:multiLevelType w:val="hybridMultilevel"/>
    <w:tmpl w:val="D0E2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A290D"/>
    <w:multiLevelType w:val="hybridMultilevel"/>
    <w:tmpl w:val="619C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C0F80"/>
    <w:multiLevelType w:val="hybridMultilevel"/>
    <w:tmpl w:val="B6A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70C8A"/>
    <w:multiLevelType w:val="hybridMultilevel"/>
    <w:tmpl w:val="90101D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4A671F2F"/>
    <w:multiLevelType w:val="hybridMultilevel"/>
    <w:tmpl w:val="09869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62517"/>
    <w:multiLevelType w:val="hybridMultilevel"/>
    <w:tmpl w:val="9758B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E8E6980"/>
    <w:multiLevelType w:val="hybridMultilevel"/>
    <w:tmpl w:val="43EC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316830"/>
    <w:multiLevelType w:val="hybridMultilevel"/>
    <w:tmpl w:val="7172B1EE"/>
    <w:lvl w:ilvl="0" w:tplc="08090001">
      <w:start w:val="1"/>
      <w:numFmt w:val="bullet"/>
      <w:lvlText w:val=""/>
      <w:lvlJc w:val="left"/>
      <w:pPr>
        <w:ind w:left="4090" w:hanging="360"/>
      </w:pPr>
      <w:rPr>
        <w:rFonts w:ascii="Symbol" w:hAnsi="Symbol" w:hint="default"/>
      </w:rPr>
    </w:lvl>
    <w:lvl w:ilvl="1" w:tplc="08090003" w:tentative="1">
      <w:start w:val="1"/>
      <w:numFmt w:val="bullet"/>
      <w:lvlText w:val="o"/>
      <w:lvlJc w:val="left"/>
      <w:pPr>
        <w:ind w:left="4810" w:hanging="360"/>
      </w:pPr>
      <w:rPr>
        <w:rFonts w:ascii="Courier New" w:hAnsi="Courier New" w:cs="Courier New" w:hint="default"/>
      </w:rPr>
    </w:lvl>
    <w:lvl w:ilvl="2" w:tplc="08090005" w:tentative="1">
      <w:start w:val="1"/>
      <w:numFmt w:val="bullet"/>
      <w:lvlText w:val=""/>
      <w:lvlJc w:val="left"/>
      <w:pPr>
        <w:ind w:left="5530" w:hanging="360"/>
      </w:pPr>
      <w:rPr>
        <w:rFonts w:ascii="Wingdings" w:hAnsi="Wingdings" w:hint="default"/>
      </w:rPr>
    </w:lvl>
    <w:lvl w:ilvl="3" w:tplc="08090001" w:tentative="1">
      <w:start w:val="1"/>
      <w:numFmt w:val="bullet"/>
      <w:lvlText w:val=""/>
      <w:lvlJc w:val="left"/>
      <w:pPr>
        <w:ind w:left="6250" w:hanging="360"/>
      </w:pPr>
      <w:rPr>
        <w:rFonts w:ascii="Symbol" w:hAnsi="Symbol" w:hint="default"/>
      </w:rPr>
    </w:lvl>
    <w:lvl w:ilvl="4" w:tplc="08090003" w:tentative="1">
      <w:start w:val="1"/>
      <w:numFmt w:val="bullet"/>
      <w:lvlText w:val="o"/>
      <w:lvlJc w:val="left"/>
      <w:pPr>
        <w:ind w:left="6970" w:hanging="360"/>
      </w:pPr>
      <w:rPr>
        <w:rFonts w:ascii="Courier New" w:hAnsi="Courier New" w:cs="Courier New" w:hint="default"/>
      </w:rPr>
    </w:lvl>
    <w:lvl w:ilvl="5" w:tplc="08090005" w:tentative="1">
      <w:start w:val="1"/>
      <w:numFmt w:val="bullet"/>
      <w:lvlText w:val=""/>
      <w:lvlJc w:val="left"/>
      <w:pPr>
        <w:ind w:left="7690" w:hanging="360"/>
      </w:pPr>
      <w:rPr>
        <w:rFonts w:ascii="Wingdings" w:hAnsi="Wingdings" w:hint="default"/>
      </w:rPr>
    </w:lvl>
    <w:lvl w:ilvl="6" w:tplc="08090001" w:tentative="1">
      <w:start w:val="1"/>
      <w:numFmt w:val="bullet"/>
      <w:lvlText w:val=""/>
      <w:lvlJc w:val="left"/>
      <w:pPr>
        <w:ind w:left="8410" w:hanging="360"/>
      </w:pPr>
      <w:rPr>
        <w:rFonts w:ascii="Symbol" w:hAnsi="Symbol" w:hint="default"/>
      </w:rPr>
    </w:lvl>
    <w:lvl w:ilvl="7" w:tplc="08090003" w:tentative="1">
      <w:start w:val="1"/>
      <w:numFmt w:val="bullet"/>
      <w:lvlText w:val="o"/>
      <w:lvlJc w:val="left"/>
      <w:pPr>
        <w:ind w:left="9130" w:hanging="360"/>
      </w:pPr>
      <w:rPr>
        <w:rFonts w:ascii="Courier New" w:hAnsi="Courier New" w:cs="Courier New" w:hint="default"/>
      </w:rPr>
    </w:lvl>
    <w:lvl w:ilvl="8" w:tplc="08090005" w:tentative="1">
      <w:start w:val="1"/>
      <w:numFmt w:val="bullet"/>
      <w:lvlText w:val=""/>
      <w:lvlJc w:val="left"/>
      <w:pPr>
        <w:ind w:left="9850" w:hanging="360"/>
      </w:pPr>
      <w:rPr>
        <w:rFonts w:ascii="Wingdings" w:hAnsi="Wingdings" w:hint="default"/>
      </w:rPr>
    </w:lvl>
  </w:abstractNum>
  <w:abstractNum w:abstractNumId="24" w15:restartNumberingAfterBreak="0">
    <w:nsid w:val="53F6493C"/>
    <w:multiLevelType w:val="hybridMultilevel"/>
    <w:tmpl w:val="B26A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FC0DD8"/>
    <w:multiLevelType w:val="hybridMultilevel"/>
    <w:tmpl w:val="837A6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B6CC1"/>
    <w:multiLevelType w:val="hybridMultilevel"/>
    <w:tmpl w:val="E3CC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4B3455"/>
    <w:multiLevelType w:val="hybridMultilevel"/>
    <w:tmpl w:val="35603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D16668"/>
    <w:multiLevelType w:val="hybridMultilevel"/>
    <w:tmpl w:val="C46C02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4AC3322"/>
    <w:multiLevelType w:val="hybridMultilevel"/>
    <w:tmpl w:val="9E84C4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83605AB"/>
    <w:multiLevelType w:val="hybridMultilevel"/>
    <w:tmpl w:val="312EFAB6"/>
    <w:lvl w:ilvl="0" w:tplc="D45A2CC4">
      <w:start w:val="1"/>
      <w:numFmt w:val="bullet"/>
      <w:lvlText w:val="•"/>
      <w:lvlJc w:val="left"/>
      <w:pPr>
        <w:tabs>
          <w:tab w:val="num" w:pos="720"/>
        </w:tabs>
        <w:ind w:left="720" w:hanging="360"/>
      </w:pPr>
      <w:rPr>
        <w:rFonts w:ascii="Arial" w:hAnsi="Arial" w:hint="default"/>
      </w:rPr>
    </w:lvl>
    <w:lvl w:ilvl="1" w:tplc="BF02239E" w:tentative="1">
      <w:start w:val="1"/>
      <w:numFmt w:val="bullet"/>
      <w:lvlText w:val="•"/>
      <w:lvlJc w:val="left"/>
      <w:pPr>
        <w:tabs>
          <w:tab w:val="num" w:pos="1440"/>
        </w:tabs>
        <w:ind w:left="1440" w:hanging="360"/>
      </w:pPr>
      <w:rPr>
        <w:rFonts w:ascii="Arial" w:hAnsi="Arial" w:hint="default"/>
      </w:rPr>
    </w:lvl>
    <w:lvl w:ilvl="2" w:tplc="C2CA59F2" w:tentative="1">
      <w:start w:val="1"/>
      <w:numFmt w:val="bullet"/>
      <w:lvlText w:val="•"/>
      <w:lvlJc w:val="left"/>
      <w:pPr>
        <w:tabs>
          <w:tab w:val="num" w:pos="2160"/>
        </w:tabs>
        <w:ind w:left="2160" w:hanging="360"/>
      </w:pPr>
      <w:rPr>
        <w:rFonts w:ascii="Arial" w:hAnsi="Arial" w:hint="default"/>
      </w:rPr>
    </w:lvl>
    <w:lvl w:ilvl="3" w:tplc="F6E8C324" w:tentative="1">
      <w:start w:val="1"/>
      <w:numFmt w:val="bullet"/>
      <w:lvlText w:val="•"/>
      <w:lvlJc w:val="left"/>
      <w:pPr>
        <w:tabs>
          <w:tab w:val="num" w:pos="2880"/>
        </w:tabs>
        <w:ind w:left="2880" w:hanging="360"/>
      </w:pPr>
      <w:rPr>
        <w:rFonts w:ascii="Arial" w:hAnsi="Arial" w:hint="default"/>
      </w:rPr>
    </w:lvl>
    <w:lvl w:ilvl="4" w:tplc="CAB86FA2" w:tentative="1">
      <w:start w:val="1"/>
      <w:numFmt w:val="bullet"/>
      <w:lvlText w:val="•"/>
      <w:lvlJc w:val="left"/>
      <w:pPr>
        <w:tabs>
          <w:tab w:val="num" w:pos="3600"/>
        </w:tabs>
        <w:ind w:left="3600" w:hanging="360"/>
      </w:pPr>
      <w:rPr>
        <w:rFonts w:ascii="Arial" w:hAnsi="Arial" w:hint="default"/>
      </w:rPr>
    </w:lvl>
    <w:lvl w:ilvl="5" w:tplc="12243C0C" w:tentative="1">
      <w:start w:val="1"/>
      <w:numFmt w:val="bullet"/>
      <w:lvlText w:val="•"/>
      <w:lvlJc w:val="left"/>
      <w:pPr>
        <w:tabs>
          <w:tab w:val="num" w:pos="4320"/>
        </w:tabs>
        <w:ind w:left="4320" w:hanging="360"/>
      </w:pPr>
      <w:rPr>
        <w:rFonts w:ascii="Arial" w:hAnsi="Arial" w:hint="default"/>
      </w:rPr>
    </w:lvl>
    <w:lvl w:ilvl="6" w:tplc="05666462" w:tentative="1">
      <w:start w:val="1"/>
      <w:numFmt w:val="bullet"/>
      <w:lvlText w:val="•"/>
      <w:lvlJc w:val="left"/>
      <w:pPr>
        <w:tabs>
          <w:tab w:val="num" w:pos="5040"/>
        </w:tabs>
        <w:ind w:left="5040" w:hanging="360"/>
      </w:pPr>
      <w:rPr>
        <w:rFonts w:ascii="Arial" w:hAnsi="Arial" w:hint="default"/>
      </w:rPr>
    </w:lvl>
    <w:lvl w:ilvl="7" w:tplc="8340AFA4" w:tentative="1">
      <w:start w:val="1"/>
      <w:numFmt w:val="bullet"/>
      <w:lvlText w:val="•"/>
      <w:lvlJc w:val="left"/>
      <w:pPr>
        <w:tabs>
          <w:tab w:val="num" w:pos="5760"/>
        </w:tabs>
        <w:ind w:left="5760" w:hanging="360"/>
      </w:pPr>
      <w:rPr>
        <w:rFonts w:ascii="Arial" w:hAnsi="Arial" w:hint="default"/>
      </w:rPr>
    </w:lvl>
    <w:lvl w:ilvl="8" w:tplc="BBBCA28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B1C3BDE"/>
    <w:multiLevelType w:val="hybridMultilevel"/>
    <w:tmpl w:val="E76A4B16"/>
    <w:lvl w:ilvl="0" w:tplc="08090001">
      <w:start w:val="1"/>
      <w:numFmt w:val="bullet"/>
      <w:lvlText w:val=""/>
      <w:lvlJc w:val="left"/>
      <w:pPr>
        <w:ind w:left="1390" w:hanging="360"/>
      </w:pPr>
      <w:rPr>
        <w:rFonts w:ascii="Symbol" w:hAnsi="Symbol" w:hint="default"/>
      </w:rPr>
    </w:lvl>
    <w:lvl w:ilvl="1" w:tplc="08090003" w:tentative="1">
      <w:start w:val="1"/>
      <w:numFmt w:val="bullet"/>
      <w:lvlText w:val="o"/>
      <w:lvlJc w:val="left"/>
      <w:pPr>
        <w:ind w:left="2110" w:hanging="360"/>
      </w:pPr>
      <w:rPr>
        <w:rFonts w:ascii="Courier New" w:hAnsi="Courier New" w:cs="Courier New" w:hint="default"/>
      </w:rPr>
    </w:lvl>
    <w:lvl w:ilvl="2" w:tplc="08090005" w:tentative="1">
      <w:start w:val="1"/>
      <w:numFmt w:val="bullet"/>
      <w:lvlText w:val=""/>
      <w:lvlJc w:val="left"/>
      <w:pPr>
        <w:ind w:left="2830" w:hanging="360"/>
      </w:pPr>
      <w:rPr>
        <w:rFonts w:ascii="Wingdings" w:hAnsi="Wingdings" w:hint="default"/>
      </w:rPr>
    </w:lvl>
    <w:lvl w:ilvl="3" w:tplc="08090001" w:tentative="1">
      <w:start w:val="1"/>
      <w:numFmt w:val="bullet"/>
      <w:lvlText w:val=""/>
      <w:lvlJc w:val="left"/>
      <w:pPr>
        <w:ind w:left="3550" w:hanging="360"/>
      </w:pPr>
      <w:rPr>
        <w:rFonts w:ascii="Symbol" w:hAnsi="Symbol" w:hint="default"/>
      </w:rPr>
    </w:lvl>
    <w:lvl w:ilvl="4" w:tplc="08090003" w:tentative="1">
      <w:start w:val="1"/>
      <w:numFmt w:val="bullet"/>
      <w:lvlText w:val="o"/>
      <w:lvlJc w:val="left"/>
      <w:pPr>
        <w:ind w:left="4270" w:hanging="360"/>
      </w:pPr>
      <w:rPr>
        <w:rFonts w:ascii="Courier New" w:hAnsi="Courier New" w:cs="Courier New" w:hint="default"/>
      </w:rPr>
    </w:lvl>
    <w:lvl w:ilvl="5" w:tplc="08090005" w:tentative="1">
      <w:start w:val="1"/>
      <w:numFmt w:val="bullet"/>
      <w:lvlText w:val=""/>
      <w:lvlJc w:val="left"/>
      <w:pPr>
        <w:ind w:left="4990" w:hanging="360"/>
      </w:pPr>
      <w:rPr>
        <w:rFonts w:ascii="Wingdings" w:hAnsi="Wingdings" w:hint="default"/>
      </w:rPr>
    </w:lvl>
    <w:lvl w:ilvl="6" w:tplc="08090001" w:tentative="1">
      <w:start w:val="1"/>
      <w:numFmt w:val="bullet"/>
      <w:lvlText w:val=""/>
      <w:lvlJc w:val="left"/>
      <w:pPr>
        <w:ind w:left="5710" w:hanging="360"/>
      </w:pPr>
      <w:rPr>
        <w:rFonts w:ascii="Symbol" w:hAnsi="Symbol" w:hint="default"/>
      </w:rPr>
    </w:lvl>
    <w:lvl w:ilvl="7" w:tplc="08090003" w:tentative="1">
      <w:start w:val="1"/>
      <w:numFmt w:val="bullet"/>
      <w:lvlText w:val="o"/>
      <w:lvlJc w:val="left"/>
      <w:pPr>
        <w:ind w:left="6430" w:hanging="360"/>
      </w:pPr>
      <w:rPr>
        <w:rFonts w:ascii="Courier New" w:hAnsi="Courier New" w:cs="Courier New" w:hint="default"/>
      </w:rPr>
    </w:lvl>
    <w:lvl w:ilvl="8" w:tplc="08090005" w:tentative="1">
      <w:start w:val="1"/>
      <w:numFmt w:val="bullet"/>
      <w:lvlText w:val=""/>
      <w:lvlJc w:val="left"/>
      <w:pPr>
        <w:ind w:left="7150" w:hanging="360"/>
      </w:pPr>
      <w:rPr>
        <w:rFonts w:ascii="Wingdings" w:hAnsi="Wingdings" w:hint="default"/>
      </w:rPr>
    </w:lvl>
  </w:abstractNum>
  <w:abstractNum w:abstractNumId="32" w15:restartNumberingAfterBreak="0">
    <w:nsid w:val="7E0C5729"/>
    <w:multiLevelType w:val="hybridMultilevel"/>
    <w:tmpl w:val="1630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5969B4"/>
    <w:multiLevelType w:val="hybridMultilevel"/>
    <w:tmpl w:val="B59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CB7B9C"/>
    <w:multiLevelType w:val="hybridMultilevel"/>
    <w:tmpl w:val="C3588E9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9"/>
  </w:num>
  <w:num w:numId="3">
    <w:abstractNumId w:val="34"/>
  </w:num>
  <w:num w:numId="4">
    <w:abstractNumId w:val="23"/>
  </w:num>
  <w:num w:numId="5">
    <w:abstractNumId w:val="27"/>
  </w:num>
  <w:num w:numId="6">
    <w:abstractNumId w:val="17"/>
  </w:num>
  <w:num w:numId="7">
    <w:abstractNumId w:val="33"/>
  </w:num>
  <w:num w:numId="8">
    <w:abstractNumId w:val="25"/>
  </w:num>
  <w:num w:numId="9">
    <w:abstractNumId w:val="3"/>
  </w:num>
  <w:num w:numId="10">
    <w:abstractNumId w:val="20"/>
  </w:num>
  <w:num w:numId="11">
    <w:abstractNumId w:val="29"/>
  </w:num>
  <w:num w:numId="12">
    <w:abstractNumId w:val="26"/>
  </w:num>
  <w:num w:numId="13">
    <w:abstractNumId w:val="28"/>
  </w:num>
  <w:num w:numId="14">
    <w:abstractNumId w:val="31"/>
  </w:num>
  <w:num w:numId="15">
    <w:abstractNumId w:val="2"/>
  </w:num>
  <w:num w:numId="16">
    <w:abstractNumId w:val="9"/>
  </w:num>
  <w:num w:numId="17">
    <w:abstractNumId w:val="24"/>
  </w:num>
  <w:num w:numId="18">
    <w:abstractNumId w:val="16"/>
  </w:num>
  <w:num w:numId="19">
    <w:abstractNumId w:val="15"/>
  </w:num>
  <w:num w:numId="20">
    <w:abstractNumId w:val="13"/>
  </w:num>
  <w:num w:numId="21">
    <w:abstractNumId w:val="0"/>
  </w:num>
  <w:num w:numId="22">
    <w:abstractNumId w:val="18"/>
  </w:num>
  <w:num w:numId="23">
    <w:abstractNumId w:val="8"/>
  </w:num>
  <w:num w:numId="24">
    <w:abstractNumId w:val="11"/>
  </w:num>
  <w:num w:numId="25">
    <w:abstractNumId w:val="7"/>
  </w:num>
  <w:num w:numId="26">
    <w:abstractNumId w:val="6"/>
  </w:num>
  <w:num w:numId="27">
    <w:abstractNumId w:val="30"/>
  </w:num>
  <w:num w:numId="28">
    <w:abstractNumId w:val="22"/>
  </w:num>
  <w:num w:numId="29">
    <w:abstractNumId w:val="4"/>
  </w:num>
  <w:num w:numId="30">
    <w:abstractNumId w:val="10"/>
    <w:lvlOverride w:ilvl="0"/>
    <w:lvlOverride w:ilvl="1"/>
    <w:lvlOverride w:ilvl="2"/>
    <w:lvlOverride w:ilvl="3"/>
    <w:lvlOverride w:ilvl="4"/>
    <w:lvlOverride w:ilvl="5"/>
    <w:lvlOverride w:ilvl="6"/>
    <w:lvlOverride w:ilvl="7"/>
    <w:lvlOverride w:ilvl="8"/>
  </w:num>
  <w:num w:numId="31">
    <w:abstractNumId w:val="21"/>
    <w:lvlOverride w:ilvl="0"/>
    <w:lvlOverride w:ilvl="1"/>
    <w:lvlOverride w:ilvl="2"/>
    <w:lvlOverride w:ilvl="3"/>
    <w:lvlOverride w:ilvl="4"/>
    <w:lvlOverride w:ilvl="5"/>
    <w:lvlOverride w:ilvl="6"/>
    <w:lvlOverride w:ilvl="7"/>
    <w:lvlOverride w:ilvl="8"/>
  </w:num>
  <w:num w:numId="32">
    <w:abstractNumId w:val="32"/>
  </w:num>
  <w:num w:numId="33">
    <w:abstractNumId w:val="5"/>
  </w:num>
  <w:num w:numId="34">
    <w:abstractNumId w:val="12"/>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29"/>
    <w:rsid w:val="000231D4"/>
    <w:rsid w:val="0002471C"/>
    <w:rsid w:val="00027228"/>
    <w:rsid w:val="000320B9"/>
    <w:rsid w:val="00036B8D"/>
    <w:rsid w:val="00036DF7"/>
    <w:rsid w:val="00040A21"/>
    <w:rsid w:val="00051361"/>
    <w:rsid w:val="0005587C"/>
    <w:rsid w:val="00060593"/>
    <w:rsid w:val="0006230E"/>
    <w:rsid w:val="00073A32"/>
    <w:rsid w:val="0007765B"/>
    <w:rsid w:val="00082662"/>
    <w:rsid w:val="0008321A"/>
    <w:rsid w:val="000A3BA8"/>
    <w:rsid w:val="000C4BD3"/>
    <w:rsid w:val="000D59A9"/>
    <w:rsid w:val="000E3A01"/>
    <w:rsid w:val="000F350F"/>
    <w:rsid w:val="00111E55"/>
    <w:rsid w:val="00121434"/>
    <w:rsid w:val="00134788"/>
    <w:rsid w:val="00151112"/>
    <w:rsid w:val="00151D29"/>
    <w:rsid w:val="00163F80"/>
    <w:rsid w:val="00165405"/>
    <w:rsid w:val="00165E39"/>
    <w:rsid w:val="001728BD"/>
    <w:rsid w:val="001766C9"/>
    <w:rsid w:val="00182BF9"/>
    <w:rsid w:val="00192D57"/>
    <w:rsid w:val="0019515B"/>
    <w:rsid w:val="001951B8"/>
    <w:rsid w:val="00196E13"/>
    <w:rsid w:val="001B43ED"/>
    <w:rsid w:val="001C0EE4"/>
    <w:rsid w:val="001C4DCB"/>
    <w:rsid w:val="001E0604"/>
    <w:rsid w:val="001E4EB9"/>
    <w:rsid w:val="001F32E2"/>
    <w:rsid w:val="001F6490"/>
    <w:rsid w:val="00200E66"/>
    <w:rsid w:val="0021256E"/>
    <w:rsid w:val="00214E99"/>
    <w:rsid w:val="0022170A"/>
    <w:rsid w:val="00227217"/>
    <w:rsid w:val="002301CB"/>
    <w:rsid w:val="0023718A"/>
    <w:rsid w:val="002549BF"/>
    <w:rsid w:val="002634CC"/>
    <w:rsid w:val="00267779"/>
    <w:rsid w:val="00275894"/>
    <w:rsid w:val="00276789"/>
    <w:rsid w:val="00280D33"/>
    <w:rsid w:val="002830FD"/>
    <w:rsid w:val="002936C0"/>
    <w:rsid w:val="002944FE"/>
    <w:rsid w:val="002947C7"/>
    <w:rsid w:val="002973A0"/>
    <w:rsid w:val="002A2D39"/>
    <w:rsid w:val="002A5126"/>
    <w:rsid w:val="002B1DC3"/>
    <w:rsid w:val="002C53FF"/>
    <w:rsid w:val="002F2CBF"/>
    <w:rsid w:val="003009C4"/>
    <w:rsid w:val="00302DD1"/>
    <w:rsid w:val="00310DC0"/>
    <w:rsid w:val="00314A4D"/>
    <w:rsid w:val="00323F21"/>
    <w:rsid w:val="00325A9F"/>
    <w:rsid w:val="0033052C"/>
    <w:rsid w:val="00330C08"/>
    <w:rsid w:val="003368BA"/>
    <w:rsid w:val="00344AD7"/>
    <w:rsid w:val="00363E7E"/>
    <w:rsid w:val="00377B22"/>
    <w:rsid w:val="00385040"/>
    <w:rsid w:val="00390F92"/>
    <w:rsid w:val="00392D45"/>
    <w:rsid w:val="0039339D"/>
    <w:rsid w:val="003A6161"/>
    <w:rsid w:val="003B38BA"/>
    <w:rsid w:val="003B793A"/>
    <w:rsid w:val="003D6B4F"/>
    <w:rsid w:val="003E3F66"/>
    <w:rsid w:val="003E7846"/>
    <w:rsid w:val="00410DD1"/>
    <w:rsid w:val="00411192"/>
    <w:rsid w:val="00415782"/>
    <w:rsid w:val="00415896"/>
    <w:rsid w:val="00427DE8"/>
    <w:rsid w:val="00431B87"/>
    <w:rsid w:val="00431DDA"/>
    <w:rsid w:val="00437654"/>
    <w:rsid w:val="004426FF"/>
    <w:rsid w:val="00450262"/>
    <w:rsid w:val="00460E38"/>
    <w:rsid w:val="004635F9"/>
    <w:rsid w:val="00470974"/>
    <w:rsid w:val="00470A34"/>
    <w:rsid w:val="00483FA0"/>
    <w:rsid w:val="00495DEC"/>
    <w:rsid w:val="004A281F"/>
    <w:rsid w:val="004A3EB0"/>
    <w:rsid w:val="004A5351"/>
    <w:rsid w:val="004B04BE"/>
    <w:rsid w:val="004B55AD"/>
    <w:rsid w:val="004B7763"/>
    <w:rsid w:val="004F020F"/>
    <w:rsid w:val="004F18AB"/>
    <w:rsid w:val="00502F73"/>
    <w:rsid w:val="0050674E"/>
    <w:rsid w:val="00511AB5"/>
    <w:rsid w:val="005120DC"/>
    <w:rsid w:val="0052260A"/>
    <w:rsid w:val="0054495F"/>
    <w:rsid w:val="00550230"/>
    <w:rsid w:val="00552F35"/>
    <w:rsid w:val="00566726"/>
    <w:rsid w:val="005717ED"/>
    <w:rsid w:val="005724E6"/>
    <w:rsid w:val="00572865"/>
    <w:rsid w:val="00573F4F"/>
    <w:rsid w:val="00575B11"/>
    <w:rsid w:val="00576795"/>
    <w:rsid w:val="00581582"/>
    <w:rsid w:val="005866BA"/>
    <w:rsid w:val="00595347"/>
    <w:rsid w:val="005A08C0"/>
    <w:rsid w:val="005B0059"/>
    <w:rsid w:val="005B2175"/>
    <w:rsid w:val="005B4180"/>
    <w:rsid w:val="005B6A7D"/>
    <w:rsid w:val="005D0B95"/>
    <w:rsid w:val="005D5F41"/>
    <w:rsid w:val="005D761B"/>
    <w:rsid w:val="005E261D"/>
    <w:rsid w:val="005E3377"/>
    <w:rsid w:val="005E686A"/>
    <w:rsid w:val="005F4DA9"/>
    <w:rsid w:val="00604E63"/>
    <w:rsid w:val="00612BCC"/>
    <w:rsid w:val="0062122D"/>
    <w:rsid w:val="00621E0A"/>
    <w:rsid w:val="00624571"/>
    <w:rsid w:val="00632233"/>
    <w:rsid w:val="006435FD"/>
    <w:rsid w:val="00653629"/>
    <w:rsid w:val="0065783F"/>
    <w:rsid w:val="006605CA"/>
    <w:rsid w:val="00670DE3"/>
    <w:rsid w:val="006718DD"/>
    <w:rsid w:val="00672E0E"/>
    <w:rsid w:val="0068069F"/>
    <w:rsid w:val="006837AC"/>
    <w:rsid w:val="00690F35"/>
    <w:rsid w:val="006B02B2"/>
    <w:rsid w:val="006B46EB"/>
    <w:rsid w:val="006B62E5"/>
    <w:rsid w:val="006B6B67"/>
    <w:rsid w:val="006C0585"/>
    <w:rsid w:val="006C380A"/>
    <w:rsid w:val="006E2F99"/>
    <w:rsid w:val="006E5DA3"/>
    <w:rsid w:val="006F02DB"/>
    <w:rsid w:val="006F2E25"/>
    <w:rsid w:val="006F420F"/>
    <w:rsid w:val="00703AC9"/>
    <w:rsid w:val="00706D6E"/>
    <w:rsid w:val="00712664"/>
    <w:rsid w:val="007175D6"/>
    <w:rsid w:val="007217C1"/>
    <w:rsid w:val="00725413"/>
    <w:rsid w:val="00725682"/>
    <w:rsid w:val="007373B9"/>
    <w:rsid w:val="007416A3"/>
    <w:rsid w:val="00743A14"/>
    <w:rsid w:val="007457A2"/>
    <w:rsid w:val="00766563"/>
    <w:rsid w:val="00766AC0"/>
    <w:rsid w:val="0077223E"/>
    <w:rsid w:val="007769A3"/>
    <w:rsid w:val="0078000B"/>
    <w:rsid w:val="0078105C"/>
    <w:rsid w:val="0078390F"/>
    <w:rsid w:val="00786BDA"/>
    <w:rsid w:val="007927A1"/>
    <w:rsid w:val="0079467D"/>
    <w:rsid w:val="007A437A"/>
    <w:rsid w:val="007B3DA4"/>
    <w:rsid w:val="007B72AB"/>
    <w:rsid w:val="007C368C"/>
    <w:rsid w:val="007C4A54"/>
    <w:rsid w:val="007D34C7"/>
    <w:rsid w:val="007D7FA6"/>
    <w:rsid w:val="007F0E76"/>
    <w:rsid w:val="007F5A58"/>
    <w:rsid w:val="00807BED"/>
    <w:rsid w:val="00807E7B"/>
    <w:rsid w:val="00807EA3"/>
    <w:rsid w:val="008323A4"/>
    <w:rsid w:val="008340BA"/>
    <w:rsid w:val="0083520D"/>
    <w:rsid w:val="00837B80"/>
    <w:rsid w:val="008472C3"/>
    <w:rsid w:val="00847C04"/>
    <w:rsid w:val="008569E5"/>
    <w:rsid w:val="00863B7A"/>
    <w:rsid w:val="008854A5"/>
    <w:rsid w:val="00890948"/>
    <w:rsid w:val="00893428"/>
    <w:rsid w:val="0089355C"/>
    <w:rsid w:val="00893E78"/>
    <w:rsid w:val="008A7654"/>
    <w:rsid w:val="008B474B"/>
    <w:rsid w:val="008B661D"/>
    <w:rsid w:val="008C31CE"/>
    <w:rsid w:val="008C3E45"/>
    <w:rsid w:val="008D09FF"/>
    <w:rsid w:val="008D23D3"/>
    <w:rsid w:val="008D6137"/>
    <w:rsid w:val="008F05A6"/>
    <w:rsid w:val="00900F1D"/>
    <w:rsid w:val="00904022"/>
    <w:rsid w:val="00906496"/>
    <w:rsid w:val="0092490F"/>
    <w:rsid w:val="00925F4F"/>
    <w:rsid w:val="00941DD2"/>
    <w:rsid w:val="00947ED2"/>
    <w:rsid w:val="00961614"/>
    <w:rsid w:val="009619BB"/>
    <w:rsid w:val="00961D61"/>
    <w:rsid w:val="009649F8"/>
    <w:rsid w:val="009763CC"/>
    <w:rsid w:val="00976930"/>
    <w:rsid w:val="00977EFE"/>
    <w:rsid w:val="009819E3"/>
    <w:rsid w:val="00985227"/>
    <w:rsid w:val="00994B2E"/>
    <w:rsid w:val="00994B45"/>
    <w:rsid w:val="009955B1"/>
    <w:rsid w:val="009A5D2C"/>
    <w:rsid w:val="009A78B1"/>
    <w:rsid w:val="009C06C8"/>
    <w:rsid w:val="009C7BAC"/>
    <w:rsid w:val="009F2065"/>
    <w:rsid w:val="009F42B9"/>
    <w:rsid w:val="00A01118"/>
    <w:rsid w:val="00A11BFC"/>
    <w:rsid w:val="00A37A40"/>
    <w:rsid w:val="00A4047F"/>
    <w:rsid w:val="00A46754"/>
    <w:rsid w:val="00A52D53"/>
    <w:rsid w:val="00A62DB6"/>
    <w:rsid w:val="00A67C71"/>
    <w:rsid w:val="00A77E9C"/>
    <w:rsid w:val="00A81408"/>
    <w:rsid w:val="00A81B9F"/>
    <w:rsid w:val="00A87BDA"/>
    <w:rsid w:val="00AA2E86"/>
    <w:rsid w:val="00AA38E9"/>
    <w:rsid w:val="00AC2F90"/>
    <w:rsid w:val="00AE4A50"/>
    <w:rsid w:val="00AF015C"/>
    <w:rsid w:val="00AF6746"/>
    <w:rsid w:val="00B07F45"/>
    <w:rsid w:val="00B116EA"/>
    <w:rsid w:val="00B21C4A"/>
    <w:rsid w:val="00B25D3F"/>
    <w:rsid w:val="00B25EBE"/>
    <w:rsid w:val="00B30F96"/>
    <w:rsid w:val="00B32836"/>
    <w:rsid w:val="00B35597"/>
    <w:rsid w:val="00B4578A"/>
    <w:rsid w:val="00B74181"/>
    <w:rsid w:val="00B86C77"/>
    <w:rsid w:val="00BA3212"/>
    <w:rsid w:val="00BA610E"/>
    <w:rsid w:val="00BB3AD9"/>
    <w:rsid w:val="00BB6B7E"/>
    <w:rsid w:val="00BC0130"/>
    <w:rsid w:val="00BC4849"/>
    <w:rsid w:val="00BD3BA7"/>
    <w:rsid w:val="00BD5FD0"/>
    <w:rsid w:val="00BE3CF4"/>
    <w:rsid w:val="00BF08B0"/>
    <w:rsid w:val="00BF0DAF"/>
    <w:rsid w:val="00BF0E5D"/>
    <w:rsid w:val="00BF0E91"/>
    <w:rsid w:val="00BF3E38"/>
    <w:rsid w:val="00BF4603"/>
    <w:rsid w:val="00BF753D"/>
    <w:rsid w:val="00C04132"/>
    <w:rsid w:val="00C05A8C"/>
    <w:rsid w:val="00C07DC0"/>
    <w:rsid w:val="00C15B85"/>
    <w:rsid w:val="00C1664C"/>
    <w:rsid w:val="00C21AD4"/>
    <w:rsid w:val="00C22929"/>
    <w:rsid w:val="00C4128C"/>
    <w:rsid w:val="00C4218A"/>
    <w:rsid w:val="00C428DC"/>
    <w:rsid w:val="00C43E28"/>
    <w:rsid w:val="00C46969"/>
    <w:rsid w:val="00C73E6E"/>
    <w:rsid w:val="00C8168C"/>
    <w:rsid w:val="00CA1B32"/>
    <w:rsid w:val="00CA3E40"/>
    <w:rsid w:val="00CA7D66"/>
    <w:rsid w:val="00CB14BC"/>
    <w:rsid w:val="00CB3AD9"/>
    <w:rsid w:val="00CC678F"/>
    <w:rsid w:val="00CE2BF8"/>
    <w:rsid w:val="00CE58DC"/>
    <w:rsid w:val="00CF0D0A"/>
    <w:rsid w:val="00D0321E"/>
    <w:rsid w:val="00D0345A"/>
    <w:rsid w:val="00D05C94"/>
    <w:rsid w:val="00D068CD"/>
    <w:rsid w:val="00D21C2F"/>
    <w:rsid w:val="00D26FEB"/>
    <w:rsid w:val="00D41E04"/>
    <w:rsid w:val="00D42256"/>
    <w:rsid w:val="00D430B4"/>
    <w:rsid w:val="00D52989"/>
    <w:rsid w:val="00D54BEC"/>
    <w:rsid w:val="00D551EE"/>
    <w:rsid w:val="00D61F96"/>
    <w:rsid w:val="00D62D7E"/>
    <w:rsid w:val="00D846F7"/>
    <w:rsid w:val="00D86078"/>
    <w:rsid w:val="00D95709"/>
    <w:rsid w:val="00DA140A"/>
    <w:rsid w:val="00DA3DFD"/>
    <w:rsid w:val="00DC5F2C"/>
    <w:rsid w:val="00DD3987"/>
    <w:rsid w:val="00DD7C4D"/>
    <w:rsid w:val="00DE0E7E"/>
    <w:rsid w:val="00DF6D9A"/>
    <w:rsid w:val="00E06997"/>
    <w:rsid w:val="00E14E45"/>
    <w:rsid w:val="00E17640"/>
    <w:rsid w:val="00E2338E"/>
    <w:rsid w:val="00E31489"/>
    <w:rsid w:val="00E42F95"/>
    <w:rsid w:val="00E46B9E"/>
    <w:rsid w:val="00E63463"/>
    <w:rsid w:val="00E72A2C"/>
    <w:rsid w:val="00E760A1"/>
    <w:rsid w:val="00E7711B"/>
    <w:rsid w:val="00E8341E"/>
    <w:rsid w:val="00E856F2"/>
    <w:rsid w:val="00E90C81"/>
    <w:rsid w:val="00EB0C2E"/>
    <w:rsid w:val="00EB63C1"/>
    <w:rsid w:val="00EC0675"/>
    <w:rsid w:val="00EC09FD"/>
    <w:rsid w:val="00EC4DFF"/>
    <w:rsid w:val="00ED0EDE"/>
    <w:rsid w:val="00ED2F72"/>
    <w:rsid w:val="00ED431E"/>
    <w:rsid w:val="00ED5E90"/>
    <w:rsid w:val="00ED657F"/>
    <w:rsid w:val="00EE5107"/>
    <w:rsid w:val="00EF5782"/>
    <w:rsid w:val="00EF703D"/>
    <w:rsid w:val="00F052CE"/>
    <w:rsid w:val="00F10D0E"/>
    <w:rsid w:val="00F11D0F"/>
    <w:rsid w:val="00F1585B"/>
    <w:rsid w:val="00F17A1B"/>
    <w:rsid w:val="00F25781"/>
    <w:rsid w:val="00F26093"/>
    <w:rsid w:val="00F26418"/>
    <w:rsid w:val="00F30C12"/>
    <w:rsid w:val="00F3686B"/>
    <w:rsid w:val="00F512CD"/>
    <w:rsid w:val="00F602F3"/>
    <w:rsid w:val="00F62EFE"/>
    <w:rsid w:val="00F77961"/>
    <w:rsid w:val="00F83613"/>
    <w:rsid w:val="00F85658"/>
    <w:rsid w:val="00FA5075"/>
    <w:rsid w:val="00FC0F1C"/>
    <w:rsid w:val="00FC2A95"/>
    <w:rsid w:val="00FC2DB7"/>
    <w:rsid w:val="00FC48F4"/>
    <w:rsid w:val="00FC7209"/>
    <w:rsid w:val="00FD3E09"/>
    <w:rsid w:val="00FE51DB"/>
    <w:rsid w:val="00FE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73740"/>
  <w15:docId w15:val="{850D034C-8D09-402E-AB46-8F7BB9AD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B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3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1D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1D29"/>
    <w:rPr>
      <w:rFonts w:eastAsiaTheme="minorEastAsia"/>
      <w:lang w:val="en-US"/>
    </w:rPr>
  </w:style>
  <w:style w:type="character" w:customStyle="1" w:styleId="Heading1Char">
    <w:name w:val="Heading 1 Char"/>
    <w:basedOn w:val="DefaultParagraphFont"/>
    <w:link w:val="Heading1"/>
    <w:uiPriority w:val="9"/>
    <w:rsid w:val="009C7B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7BAC"/>
    <w:pPr>
      <w:outlineLvl w:val="9"/>
    </w:pPr>
    <w:rPr>
      <w:lang w:val="en-US"/>
    </w:rPr>
  </w:style>
  <w:style w:type="paragraph" w:styleId="Header">
    <w:name w:val="header"/>
    <w:basedOn w:val="Normal"/>
    <w:link w:val="HeaderChar"/>
    <w:uiPriority w:val="99"/>
    <w:unhideWhenUsed/>
    <w:rsid w:val="00EC4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DFF"/>
  </w:style>
  <w:style w:type="paragraph" w:styleId="Footer">
    <w:name w:val="footer"/>
    <w:basedOn w:val="Normal"/>
    <w:link w:val="FooterChar"/>
    <w:uiPriority w:val="99"/>
    <w:unhideWhenUsed/>
    <w:rsid w:val="00EC4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DFF"/>
  </w:style>
  <w:style w:type="paragraph" w:styleId="TOC2">
    <w:name w:val="toc 2"/>
    <w:basedOn w:val="Normal"/>
    <w:next w:val="Normal"/>
    <w:autoRedefine/>
    <w:uiPriority w:val="39"/>
    <w:unhideWhenUsed/>
    <w:rsid w:val="00D26FE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26FEB"/>
    <w:pPr>
      <w:spacing w:after="100"/>
    </w:pPr>
    <w:rPr>
      <w:rFonts w:eastAsiaTheme="minorEastAsia" w:cs="Times New Roman"/>
      <w:lang w:val="en-US"/>
    </w:rPr>
  </w:style>
  <w:style w:type="paragraph" w:styleId="TOC3">
    <w:name w:val="toc 3"/>
    <w:basedOn w:val="Normal"/>
    <w:next w:val="Normal"/>
    <w:autoRedefine/>
    <w:uiPriority w:val="39"/>
    <w:unhideWhenUsed/>
    <w:rsid w:val="00D26FEB"/>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6C380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549BF"/>
    <w:pPr>
      <w:ind w:left="720"/>
      <w:contextualSpacing/>
    </w:pPr>
  </w:style>
  <w:style w:type="character" w:styleId="Hyperlink">
    <w:name w:val="Hyperlink"/>
    <w:basedOn w:val="DefaultParagraphFont"/>
    <w:uiPriority w:val="99"/>
    <w:unhideWhenUsed/>
    <w:rsid w:val="00C43E28"/>
    <w:rPr>
      <w:color w:val="0563C1" w:themeColor="hyperlink"/>
      <w:u w:val="single"/>
    </w:rPr>
  </w:style>
  <w:style w:type="character" w:styleId="UnresolvedMention">
    <w:name w:val="Unresolved Mention"/>
    <w:basedOn w:val="DefaultParagraphFont"/>
    <w:uiPriority w:val="99"/>
    <w:semiHidden/>
    <w:unhideWhenUsed/>
    <w:rsid w:val="00C43E28"/>
    <w:rPr>
      <w:color w:val="605E5C"/>
      <w:shd w:val="clear" w:color="auto" w:fill="E1DFDD"/>
    </w:rPr>
  </w:style>
  <w:style w:type="paragraph" w:customStyle="1" w:styleId="elementor-icon-list-item">
    <w:name w:val="elementor-icon-list-item"/>
    <w:basedOn w:val="Normal"/>
    <w:rsid w:val="00672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672E0E"/>
  </w:style>
  <w:style w:type="paragraph" w:customStyle="1" w:styleId="ydp8f33e0f6msonormal">
    <w:name w:val="ydp8f33e0f6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8f33e0f6msolistparagraph">
    <w:name w:val="ydp8f33e0f6msolistparagraph"/>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72950b87msonormal">
    <w:name w:val="ydp72950b87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3054b171msonormal">
    <w:name w:val="ydp3054b171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23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6520">
      <w:bodyDiv w:val="1"/>
      <w:marLeft w:val="0"/>
      <w:marRight w:val="0"/>
      <w:marTop w:val="0"/>
      <w:marBottom w:val="0"/>
      <w:divBdr>
        <w:top w:val="none" w:sz="0" w:space="0" w:color="auto"/>
        <w:left w:val="none" w:sz="0" w:space="0" w:color="auto"/>
        <w:bottom w:val="none" w:sz="0" w:space="0" w:color="auto"/>
        <w:right w:val="none" w:sz="0" w:space="0" w:color="auto"/>
      </w:divBdr>
    </w:div>
    <w:div w:id="211498400">
      <w:bodyDiv w:val="1"/>
      <w:marLeft w:val="0"/>
      <w:marRight w:val="0"/>
      <w:marTop w:val="0"/>
      <w:marBottom w:val="0"/>
      <w:divBdr>
        <w:top w:val="none" w:sz="0" w:space="0" w:color="auto"/>
        <w:left w:val="none" w:sz="0" w:space="0" w:color="auto"/>
        <w:bottom w:val="none" w:sz="0" w:space="0" w:color="auto"/>
        <w:right w:val="none" w:sz="0" w:space="0" w:color="auto"/>
      </w:divBdr>
    </w:div>
    <w:div w:id="296178976">
      <w:bodyDiv w:val="1"/>
      <w:marLeft w:val="0"/>
      <w:marRight w:val="0"/>
      <w:marTop w:val="0"/>
      <w:marBottom w:val="0"/>
      <w:divBdr>
        <w:top w:val="none" w:sz="0" w:space="0" w:color="auto"/>
        <w:left w:val="none" w:sz="0" w:space="0" w:color="auto"/>
        <w:bottom w:val="none" w:sz="0" w:space="0" w:color="auto"/>
        <w:right w:val="none" w:sz="0" w:space="0" w:color="auto"/>
      </w:divBdr>
    </w:div>
    <w:div w:id="418451922">
      <w:bodyDiv w:val="1"/>
      <w:marLeft w:val="0"/>
      <w:marRight w:val="0"/>
      <w:marTop w:val="0"/>
      <w:marBottom w:val="0"/>
      <w:divBdr>
        <w:top w:val="none" w:sz="0" w:space="0" w:color="auto"/>
        <w:left w:val="none" w:sz="0" w:space="0" w:color="auto"/>
        <w:bottom w:val="none" w:sz="0" w:space="0" w:color="auto"/>
        <w:right w:val="none" w:sz="0" w:space="0" w:color="auto"/>
      </w:divBdr>
    </w:div>
    <w:div w:id="433792025">
      <w:bodyDiv w:val="1"/>
      <w:marLeft w:val="0"/>
      <w:marRight w:val="0"/>
      <w:marTop w:val="0"/>
      <w:marBottom w:val="0"/>
      <w:divBdr>
        <w:top w:val="none" w:sz="0" w:space="0" w:color="auto"/>
        <w:left w:val="none" w:sz="0" w:space="0" w:color="auto"/>
        <w:bottom w:val="none" w:sz="0" w:space="0" w:color="auto"/>
        <w:right w:val="none" w:sz="0" w:space="0" w:color="auto"/>
      </w:divBdr>
    </w:div>
    <w:div w:id="474295010">
      <w:bodyDiv w:val="1"/>
      <w:marLeft w:val="0"/>
      <w:marRight w:val="0"/>
      <w:marTop w:val="0"/>
      <w:marBottom w:val="0"/>
      <w:divBdr>
        <w:top w:val="none" w:sz="0" w:space="0" w:color="auto"/>
        <w:left w:val="none" w:sz="0" w:space="0" w:color="auto"/>
        <w:bottom w:val="none" w:sz="0" w:space="0" w:color="auto"/>
        <w:right w:val="none" w:sz="0" w:space="0" w:color="auto"/>
      </w:divBdr>
      <w:divsChild>
        <w:div w:id="1902251068">
          <w:marLeft w:val="720"/>
          <w:marRight w:val="0"/>
          <w:marTop w:val="200"/>
          <w:marBottom w:val="0"/>
          <w:divBdr>
            <w:top w:val="none" w:sz="0" w:space="0" w:color="auto"/>
            <w:left w:val="none" w:sz="0" w:space="0" w:color="auto"/>
            <w:bottom w:val="none" w:sz="0" w:space="0" w:color="auto"/>
            <w:right w:val="none" w:sz="0" w:space="0" w:color="auto"/>
          </w:divBdr>
        </w:div>
        <w:div w:id="112098296">
          <w:marLeft w:val="720"/>
          <w:marRight w:val="0"/>
          <w:marTop w:val="200"/>
          <w:marBottom w:val="0"/>
          <w:divBdr>
            <w:top w:val="none" w:sz="0" w:space="0" w:color="auto"/>
            <w:left w:val="none" w:sz="0" w:space="0" w:color="auto"/>
            <w:bottom w:val="none" w:sz="0" w:space="0" w:color="auto"/>
            <w:right w:val="none" w:sz="0" w:space="0" w:color="auto"/>
          </w:divBdr>
        </w:div>
        <w:div w:id="711854498">
          <w:marLeft w:val="720"/>
          <w:marRight w:val="0"/>
          <w:marTop w:val="200"/>
          <w:marBottom w:val="0"/>
          <w:divBdr>
            <w:top w:val="none" w:sz="0" w:space="0" w:color="auto"/>
            <w:left w:val="none" w:sz="0" w:space="0" w:color="auto"/>
            <w:bottom w:val="none" w:sz="0" w:space="0" w:color="auto"/>
            <w:right w:val="none" w:sz="0" w:space="0" w:color="auto"/>
          </w:divBdr>
        </w:div>
        <w:div w:id="390889147">
          <w:marLeft w:val="720"/>
          <w:marRight w:val="0"/>
          <w:marTop w:val="200"/>
          <w:marBottom w:val="0"/>
          <w:divBdr>
            <w:top w:val="none" w:sz="0" w:space="0" w:color="auto"/>
            <w:left w:val="none" w:sz="0" w:space="0" w:color="auto"/>
            <w:bottom w:val="none" w:sz="0" w:space="0" w:color="auto"/>
            <w:right w:val="none" w:sz="0" w:space="0" w:color="auto"/>
          </w:divBdr>
        </w:div>
        <w:div w:id="1412458975">
          <w:marLeft w:val="720"/>
          <w:marRight w:val="0"/>
          <w:marTop w:val="200"/>
          <w:marBottom w:val="0"/>
          <w:divBdr>
            <w:top w:val="none" w:sz="0" w:space="0" w:color="auto"/>
            <w:left w:val="none" w:sz="0" w:space="0" w:color="auto"/>
            <w:bottom w:val="none" w:sz="0" w:space="0" w:color="auto"/>
            <w:right w:val="none" w:sz="0" w:space="0" w:color="auto"/>
          </w:divBdr>
        </w:div>
        <w:div w:id="318660575">
          <w:marLeft w:val="720"/>
          <w:marRight w:val="0"/>
          <w:marTop w:val="200"/>
          <w:marBottom w:val="0"/>
          <w:divBdr>
            <w:top w:val="none" w:sz="0" w:space="0" w:color="auto"/>
            <w:left w:val="none" w:sz="0" w:space="0" w:color="auto"/>
            <w:bottom w:val="none" w:sz="0" w:space="0" w:color="auto"/>
            <w:right w:val="none" w:sz="0" w:space="0" w:color="auto"/>
          </w:divBdr>
        </w:div>
      </w:divsChild>
    </w:div>
    <w:div w:id="567809487">
      <w:bodyDiv w:val="1"/>
      <w:marLeft w:val="0"/>
      <w:marRight w:val="0"/>
      <w:marTop w:val="0"/>
      <w:marBottom w:val="0"/>
      <w:divBdr>
        <w:top w:val="none" w:sz="0" w:space="0" w:color="auto"/>
        <w:left w:val="none" w:sz="0" w:space="0" w:color="auto"/>
        <w:bottom w:val="none" w:sz="0" w:space="0" w:color="auto"/>
        <w:right w:val="none" w:sz="0" w:space="0" w:color="auto"/>
      </w:divBdr>
      <w:divsChild>
        <w:div w:id="241110695">
          <w:marLeft w:val="547"/>
          <w:marRight w:val="0"/>
          <w:marTop w:val="86"/>
          <w:marBottom w:val="0"/>
          <w:divBdr>
            <w:top w:val="none" w:sz="0" w:space="0" w:color="auto"/>
            <w:left w:val="none" w:sz="0" w:space="0" w:color="auto"/>
            <w:bottom w:val="none" w:sz="0" w:space="0" w:color="auto"/>
            <w:right w:val="none" w:sz="0" w:space="0" w:color="auto"/>
          </w:divBdr>
        </w:div>
      </w:divsChild>
    </w:div>
    <w:div w:id="724839482">
      <w:bodyDiv w:val="1"/>
      <w:marLeft w:val="0"/>
      <w:marRight w:val="0"/>
      <w:marTop w:val="0"/>
      <w:marBottom w:val="0"/>
      <w:divBdr>
        <w:top w:val="none" w:sz="0" w:space="0" w:color="auto"/>
        <w:left w:val="none" w:sz="0" w:space="0" w:color="auto"/>
        <w:bottom w:val="none" w:sz="0" w:space="0" w:color="auto"/>
        <w:right w:val="none" w:sz="0" w:space="0" w:color="auto"/>
      </w:divBdr>
      <w:divsChild>
        <w:div w:id="498153866">
          <w:marLeft w:val="0"/>
          <w:marRight w:val="0"/>
          <w:marTop w:val="0"/>
          <w:marBottom w:val="300"/>
          <w:divBdr>
            <w:top w:val="none" w:sz="0" w:space="0" w:color="auto"/>
            <w:left w:val="none" w:sz="0" w:space="0" w:color="auto"/>
            <w:bottom w:val="none" w:sz="0" w:space="0" w:color="auto"/>
            <w:right w:val="none" w:sz="0" w:space="0" w:color="auto"/>
          </w:divBdr>
          <w:divsChild>
            <w:div w:id="897788571">
              <w:marLeft w:val="0"/>
              <w:marRight w:val="0"/>
              <w:marTop w:val="0"/>
              <w:marBottom w:val="0"/>
              <w:divBdr>
                <w:top w:val="none" w:sz="0" w:space="0" w:color="auto"/>
                <w:left w:val="none" w:sz="0" w:space="0" w:color="auto"/>
                <w:bottom w:val="none" w:sz="0" w:space="0" w:color="auto"/>
                <w:right w:val="none" w:sz="0" w:space="0" w:color="auto"/>
              </w:divBdr>
            </w:div>
          </w:divsChild>
        </w:div>
        <w:div w:id="983898412">
          <w:marLeft w:val="0"/>
          <w:marRight w:val="0"/>
          <w:marTop w:val="0"/>
          <w:marBottom w:val="0"/>
          <w:divBdr>
            <w:top w:val="none" w:sz="0" w:space="0" w:color="auto"/>
            <w:left w:val="none" w:sz="0" w:space="0" w:color="auto"/>
            <w:bottom w:val="none" w:sz="0" w:space="0" w:color="auto"/>
            <w:right w:val="none" w:sz="0" w:space="0" w:color="auto"/>
          </w:divBdr>
          <w:divsChild>
            <w:div w:id="615873643">
              <w:marLeft w:val="0"/>
              <w:marRight w:val="0"/>
              <w:marTop w:val="0"/>
              <w:marBottom w:val="0"/>
              <w:divBdr>
                <w:top w:val="none" w:sz="0" w:space="0" w:color="auto"/>
                <w:left w:val="none" w:sz="0" w:space="0" w:color="auto"/>
                <w:bottom w:val="none" w:sz="0" w:space="0" w:color="auto"/>
                <w:right w:val="none" w:sz="0" w:space="0" w:color="auto"/>
              </w:divBdr>
              <w:divsChild>
                <w:div w:id="19343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4559">
          <w:marLeft w:val="0"/>
          <w:marRight w:val="0"/>
          <w:marTop w:val="0"/>
          <w:marBottom w:val="300"/>
          <w:divBdr>
            <w:top w:val="none" w:sz="0" w:space="0" w:color="auto"/>
            <w:left w:val="none" w:sz="0" w:space="0" w:color="auto"/>
            <w:bottom w:val="none" w:sz="0" w:space="0" w:color="auto"/>
            <w:right w:val="none" w:sz="0" w:space="0" w:color="auto"/>
          </w:divBdr>
          <w:divsChild>
            <w:div w:id="1018313153">
              <w:marLeft w:val="0"/>
              <w:marRight w:val="0"/>
              <w:marTop w:val="0"/>
              <w:marBottom w:val="0"/>
              <w:divBdr>
                <w:top w:val="none" w:sz="0" w:space="0" w:color="auto"/>
                <w:left w:val="none" w:sz="0" w:space="0" w:color="auto"/>
                <w:bottom w:val="none" w:sz="0" w:space="0" w:color="auto"/>
                <w:right w:val="none" w:sz="0" w:space="0" w:color="auto"/>
              </w:divBdr>
              <w:divsChild>
                <w:div w:id="4271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98068">
      <w:bodyDiv w:val="1"/>
      <w:marLeft w:val="0"/>
      <w:marRight w:val="0"/>
      <w:marTop w:val="0"/>
      <w:marBottom w:val="0"/>
      <w:divBdr>
        <w:top w:val="none" w:sz="0" w:space="0" w:color="auto"/>
        <w:left w:val="none" w:sz="0" w:space="0" w:color="auto"/>
        <w:bottom w:val="none" w:sz="0" w:space="0" w:color="auto"/>
        <w:right w:val="none" w:sz="0" w:space="0" w:color="auto"/>
      </w:divBdr>
    </w:div>
    <w:div w:id="827406919">
      <w:bodyDiv w:val="1"/>
      <w:marLeft w:val="0"/>
      <w:marRight w:val="0"/>
      <w:marTop w:val="0"/>
      <w:marBottom w:val="0"/>
      <w:divBdr>
        <w:top w:val="none" w:sz="0" w:space="0" w:color="auto"/>
        <w:left w:val="none" w:sz="0" w:space="0" w:color="auto"/>
        <w:bottom w:val="none" w:sz="0" w:space="0" w:color="auto"/>
        <w:right w:val="none" w:sz="0" w:space="0" w:color="auto"/>
      </w:divBdr>
    </w:div>
    <w:div w:id="1005668828">
      <w:bodyDiv w:val="1"/>
      <w:marLeft w:val="0"/>
      <w:marRight w:val="0"/>
      <w:marTop w:val="0"/>
      <w:marBottom w:val="0"/>
      <w:divBdr>
        <w:top w:val="none" w:sz="0" w:space="0" w:color="auto"/>
        <w:left w:val="none" w:sz="0" w:space="0" w:color="auto"/>
        <w:bottom w:val="none" w:sz="0" w:space="0" w:color="auto"/>
        <w:right w:val="none" w:sz="0" w:space="0" w:color="auto"/>
      </w:divBdr>
    </w:div>
    <w:div w:id="1315375333">
      <w:bodyDiv w:val="1"/>
      <w:marLeft w:val="0"/>
      <w:marRight w:val="0"/>
      <w:marTop w:val="0"/>
      <w:marBottom w:val="0"/>
      <w:divBdr>
        <w:top w:val="none" w:sz="0" w:space="0" w:color="auto"/>
        <w:left w:val="none" w:sz="0" w:space="0" w:color="auto"/>
        <w:bottom w:val="none" w:sz="0" w:space="0" w:color="auto"/>
        <w:right w:val="none" w:sz="0" w:space="0" w:color="auto"/>
      </w:divBdr>
    </w:div>
    <w:div w:id="1396468144">
      <w:bodyDiv w:val="1"/>
      <w:marLeft w:val="0"/>
      <w:marRight w:val="0"/>
      <w:marTop w:val="0"/>
      <w:marBottom w:val="0"/>
      <w:divBdr>
        <w:top w:val="none" w:sz="0" w:space="0" w:color="auto"/>
        <w:left w:val="none" w:sz="0" w:space="0" w:color="auto"/>
        <w:bottom w:val="none" w:sz="0" w:space="0" w:color="auto"/>
        <w:right w:val="none" w:sz="0" w:space="0" w:color="auto"/>
      </w:divBdr>
    </w:div>
    <w:div w:id="1428693897">
      <w:bodyDiv w:val="1"/>
      <w:marLeft w:val="0"/>
      <w:marRight w:val="0"/>
      <w:marTop w:val="0"/>
      <w:marBottom w:val="0"/>
      <w:divBdr>
        <w:top w:val="none" w:sz="0" w:space="0" w:color="auto"/>
        <w:left w:val="none" w:sz="0" w:space="0" w:color="auto"/>
        <w:bottom w:val="none" w:sz="0" w:space="0" w:color="auto"/>
        <w:right w:val="none" w:sz="0" w:space="0" w:color="auto"/>
      </w:divBdr>
    </w:div>
    <w:div w:id="1476408962">
      <w:bodyDiv w:val="1"/>
      <w:marLeft w:val="0"/>
      <w:marRight w:val="0"/>
      <w:marTop w:val="0"/>
      <w:marBottom w:val="0"/>
      <w:divBdr>
        <w:top w:val="none" w:sz="0" w:space="0" w:color="auto"/>
        <w:left w:val="none" w:sz="0" w:space="0" w:color="auto"/>
        <w:bottom w:val="none" w:sz="0" w:space="0" w:color="auto"/>
        <w:right w:val="none" w:sz="0" w:space="0" w:color="auto"/>
      </w:divBdr>
    </w:div>
    <w:div w:id="1632634495">
      <w:bodyDiv w:val="1"/>
      <w:marLeft w:val="0"/>
      <w:marRight w:val="0"/>
      <w:marTop w:val="0"/>
      <w:marBottom w:val="0"/>
      <w:divBdr>
        <w:top w:val="none" w:sz="0" w:space="0" w:color="auto"/>
        <w:left w:val="none" w:sz="0" w:space="0" w:color="auto"/>
        <w:bottom w:val="none" w:sz="0" w:space="0" w:color="auto"/>
        <w:right w:val="none" w:sz="0" w:space="0" w:color="auto"/>
      </w:divBdr>
    </w:div>
    <w:div w:id="1707481655">
      <w:bodyDiv w:val="1"/>
      <w:marLeft w:val="0"/>
      <w:marRight w:val="0"/>
      <w:marTop w:val="0"/>
      <w:marBottom w:val="0"/>
      <w:divBdr>
        <w:top w:val="none" w:sz="0" w:space="0" w:color="auto"/>
        <w:left w:val="none" w:sz="0" w:space="0" w:color="auto"/>
        <w:bottom w:val="none" w:sz="0" w:space="0" w:color="auto"/>
        <w:right w:val="none" w:sz="0" w:space="0" w:color="auto"/>
      </w:divBdr>
      <w:divsChild>
        <w:div w:id="386301908">
          <w:marLeft w:val="0"/>
          <w:marRight w:val="0"/>
          <w:marTop w:val="0"/>
          <w:marBottom w:val="300"/>
          <w:divBdr>
            <w:top w:val="none" w:sz="0" w:space="0" w:color="auto"/>
            <w:left w:val="none" w:sz="0" w:space="0" w:color="auto"/>
            <w:bottom w:val="none" w:sz="0" w:space="0" w:color="auto"/>
            <w:right w:val="none" w:sz="0" w:space="0" w:color="auto"/>
          </w:divBdr>
          <w:divsChild>
            <w:div w:id="2071029684">
              <w:marLeft w:val="0"/>
              <w:marRight w:val="0"/>
              <w:marTop w:val="0"/>
              <w:marBottom w:val="0"/>
              <w:divBdr>
                <w:top w:val="none" w:sz="0" w:space="0" w:color="auto"/>
                <w:left w:val="none" w:sz="0" w:space="0" w:color="auto"/>
                <w:bottom w:val="none" w:sz="0" w:space="0" w:color="auto"/>
                <w:right w:val="none" w:sz="0" w:space="0" w:color="auto"/>
              </w:divBdr>
              <w:divsChild>
                <w:div w:id="153226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64783">
          <w:marLeft w:val="0"/>
          <w:marRight w:val="0"/>
          <w:marTop w:val="0"/>
          <w:marBottom w:val="300"/>
          <w:divBdr>
            <w:top w:val="none" w:sz="0" w:space="0" w:color="auto"/>
            <w:left w:val="none" w:sz="0" w:space="0" w:color="auto"/>
            <w:bottom w:val="none" w:sz="0" w:space="0" w:color="auto"/>
            <w:right w:val="none" w:sz="0" w:space="0" w:color="auto"/>
          </w:divBdr>
          <w:divsChild>
            <w:div w:id="165680471">
              <w:marLeft w:val="0"/>
              <w:marRight w:val="0"/>
              <w:marTop w:val="0"/>
              <w:marBottom w:val="0"/>
              <w:divBdr>
                <w:top w:val="none" w:sz="0" w:space="0" w:color="auto"/>
                <w:left w:val="none" w:sz="0" w:space="0" w:color="auto"/>
                <w:bottom w:val="none" w:sz="0" w:space="0" w:color="auto"/>
                <w:right w:val="none" w:sz="0" w:space="0" w:color="auto"/>
              </w:divBdr>
            </w:div>
          </w:divsChild>
        </w:div>
        <w:div w:id="1147434118">
          <w:marLeft w:val="0"/>
          <w:marRight w:val="0"/>
          <w:marTop w:val="0"/>
          <w:marBottom w:val="300"/>
          <w:divBdr>
            <w:top w:val="none" w:sz="0" w:space="0" w:color="auto"/>
            <w:left w:val="none" w:sz="0" w:space="0" w:color="auto"/>
            <w:bottom w:val="none" w:sz="0" w:space="0" w:color="auto"/>
            <w:right w:val="none" w:sz="0" w:space="0" w:color="auto"/>
          </w:divBdr>
          <w:divsChild>
            <w:div w:id="246311682">
              <w:marLeft w:val="0"/>
              <w:marRight w:val="0"/>
              <w:marTop w:val="0"/>
              <w:marBottom w:val="0"/>
              <w:divBdr>
                <w:top w:val="none" w:sz="0" w:space="0" w:color="auto"/>
                <w:left w:val="none" w:sz="0" w:space="0" w:color="auto"/>
                <w:bottom w:val="none" w:sz="0" w:space="0" w:color="auto"/>
                <w:right w:val="none" w:sz="0" w:space="0" w:color="auto"/>
              </w:divBdr>
              <w:divsChild>
                <w:div w:id="15133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962314">
          <w:marLeft w:val="0"/>
          <w:marRight w:val="0"/>
          <w:marTop w:val="0"/>
          <w:marBottom w:val="300"/>
          <w:divBdr>
            <w:top w:val="none" w:sz="0" w:space="0" w:color="auto"/>
            <w:left w:val="none" w:sz="0" w:space="0" w:color="auto"/>
            <w:bottom w:val="none" w:sz="0" w:space="0" w:color="auto"/>
            <w:right w:val="none" w:sz="0" w:space="0" w:color="auto"/>
          </w:divBdr>
          <w:divsChild>
            <w:div w:id="7580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024">
      <w:bodyDiv w:val="1"/>
      <w:marLeft w:val="0"/>
      <w:marRight w:val="0"/>
      <w:marTop w:val="0"/>
      <w:marBottom w:val="0"/>
      <w:divBdr>
        <w:top w:val="none" w:sz="0" w:space="0" w:color="auto"/>
        <w:left w:val="none" w:sz="0" w:space="0" w:color="auto"/>
        <w:bottom w:val="none" w:sz="0" w:space="0" w:color="auto"/>
        <w:right w:val="none" w:sz="0" w:space="0" w:color="auto"/>
      </w:divBdr>
    </w:div>
    <w:div w:id="1931352044">
      <w:bodyDiv w:val="1"/>
      <w:marLeft w:val="0"/>
      <w:marRight w:val="0"/>
      <w:marTop w:val="0"/>
      <w:marBottom w:val="0"/>
      <w:divBdr>
        <w:top w:val="none" w:sz="0" w:space="0" w:color="auto"/>
        <w:left w:val="none" w:sz="0" w:space="0" w:color="auto"/>
        <w:bottom w:val="none" w:sz="0" w:space="0" w:color="auto"/>
        <w:right w:val="none" w:sz="0" w:space="0" w:color="auto"/>
      </w:divBdr>
    </w:div>
    <w:div w:id="2001107214">
      <w:bodyDiv w:val="1"/>
      <w:marLeft w:val="0"/>
      <w:marRight w:val="0"/>
      <w:marTop w:val="0"/>
      <w:marBottom w:val="0"/>
      <w:divBdr>
        <w:top w:val="none" w:sz="0" w:space="0" w:color="auto"/>
        <w:left w:val="none" w:sz="0" w:space="0" w:color="auto"/>
        <w:bottom w:val="none" w:sz="0" w:space="0" w:color="auto"/>
        <w:right w:val="none" w:sz="0" w:space="0" w:color="auto"/>
      </w:divBdr>
      <w:divsChild>
        <w:div w:id="177474887">
          <w:marLeft w:val="0"/>
          <w:marRight w:val="0"/>
          <w:marTop w:val="0"/>
          <w:marBottom w:val="300"/>
          <w:divBdr>
            <w:top w:val="none" w:sz="0" w:space="0" w:color="auto"/>
            <w:left w:val="none" w:sz="0" w:space="0" w:color="auto"/>
            <w:bottom w:val="none" w:sz="0" w:space="0" w:color="auto"/>
            <w:right w:val="none" w:sz="0" w:space="0" w:color="auto"/>
          </w:divBdr>
          <w:divsChild>
            <w:div w:id="672024965">
              <w:marLeft w:val="0"/>
              <w:marRight w:val="0"/>
              <w:marTop w:val="0"/>
              <w:marBottom w:val="0"/>
              <w:divBdr>
                <w:top w:val="none" w:sz="0" w:space="0" w:color="auto"/>
                <w:left w:val="none" w:sz="0" w:space="0" w:color="auto"/>
                <w:bottom w:val="none" w:sz="0" w:space="0" w:color="auto"/>
                <w:right w:val="none" w:sz="0" w:space="0" w:color="auto"/>
              </w:divBdr>
              <w:divsChild>
                <w:div w:id="131695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83458">
          <w:marLeft w:val="0"/>
          <w:marRight w:val="0"/>
          <w:marTop w:val="0"/>
          <w:marBottom w:val="300"/>
          <w:divBdr>
            <w:top w:val="none" w:sz="0" w:space="0" w:color="auto"/>
            <w:left w:val="none" w:sz="0" w:space="0" w:color="auto"/>
            <w:bottom w:val="none" w:sz="0" w:space="0" w:color="auto"/>
            <w:right w:val="none" w:sz="0" w:space="0" w:color="auto"/>
          </w:divBdr>
          <w:divsChild>
            <w:div w:id="598559843">
              <w:marLeft w:val="0"/>
              <w:marRight w:val="0"/>
              <w:marTop w:val="0"/>
              <w:marBottom w:val="0"/>
              <w:divBdr>
                <w:top w:val="none" w:sz="0" w:space="0" w:color="auto"/>
                <w:left w:val="none" w:sz="0" w:space="0" w:color="auto"/>
                <w:bottom w:val="none" w:sz="0" w:space="0" w:color="auto"/>
                <w:right w:val="none" w:sz="0" w:space="0" w:color="auto"/>
              </w:divBdr>
            </w:div>
          </w:divsChild>
        </w:div>
        <w:div w:id="584456380">
          <w:marLeft w:val="0"/>
          <w:marRight w:val="0"/>
          <w:marTop w:val="0"/>
          <w:marBottom w:val="300"/>
          <w:divBdr>
            <w:top w:val="none" w:sz="0" w:space="0" w:color="auto"/>
            <w:left w:val="none" w:sz="0" w:space="0" w:color="auto"/>
            <w:bottom w:val="none" w:sz="0" w:space="0" w:color="auto"/>
            <w:right w:val="none" w:sz="0" w:space="0" w:color="auto"/>
          </w:divBdr>
          <w:divsChild>
            <w:div w:id="58679097">
              <w:marLeft w:val="0"/>
              <w:marRight w:val="0"/>
              <w:marTop w:val="0"/>
              <w:marBottom w:val="0"/>
              <w:divBdr>
                <w:top w:val="none" w:sz="0" w:space="0" w:color="auto"/>
                <w:left w:val="none" w:sz="0" w:space="0" w:color="auto"/>
                <w:bottom w:val="none" w:sz="0" w:space="0" w:color="auto"/>
                <w:right w:val="none" w:sz="0" w:space="0" w:color="auto"/>
              </w:divBdr>
              <w:divsChild>
                <w:div w:id="1632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51858">
          <w:marLeft w:val="0"/>
          <w:marRight w:val="0"/>
          <w:marTop w:val="0"/>
          <w:marBottom w:val="300"/>
          <w:divBdr>
            <w:top w:val="none" w:sz="0" w:space="0" w:color="auto"/>
            <w:left w:val="none" w:sz="0" w:space="0" w:color="auto"/>
            <w:bottom w:val="none" w:sz="0" w:space="0" w:color="auto"/>
            <w:right w:val="none" w:sz="0" w:space="0" w:color="auto"/>
          </w:divBdr>
          <w:divsChild>
            <w:div w:id="1867672878">
              <w:marLeft w:val="0"/>
              <w:marRight w:val="0"/>
              <w:marTop w:val="0"/>
              <w:marBottom w:val="0"/>
              <w:divBdr>
                <w:top w:val="none" w:sz="0" w:space="0" w:color="auto"/>
                <w:left w:val="none" w:sz="0" w:space="0" w:color="auto"/>
                <w:bottom w:val="none" w:sz="0" w:space="0" w:color="auto"/>
                <w:right w:val="none" w:sz="0" w:space="0" w:color="auto"/>
              </w:divBdr>
            </w:div>
          </w:divsChild>
        </w:div>
        <w:div w:id="895898427">
          <w:marLeft w:val="0"/>
          <w:marRight w:val="0"/>
          <w:marTop w:val="0"/>
          <w:marBottom w:val="300"/>
          <w:divBdr>
            <w:top w:val="none" w:sz="0" w:space="0" w:color="auto"/>
            <w:left w:val="none" w:sz="0" w:space="0" w:color="auto"/>
            <w:bottom w:val="none" w:sz="0" w:space="0" w:color="auto"/>
            <w:right w:val="none" w:sz="0" w:space="0" w:color="auto"/>
          </w:divBdr>
          <w:divsChild>
            <w:div w:id="523521941">
              <w:marLeft w:val="0"/>
              <w:marRight w:val="0"/>
              <w:marTop w:val="0"/>
              <w:marBottom w:val="0"/>
              <w:divBdr>
                <w:top w:val="none" w:sz="0" w:space="0" w:color="auto"/>
                <w:left w:val="none" w:sz="0" w:space="0" w:color="auto"/>
                <w:bottom w:val="none" w:sz="0" w:space="0" w:color="auto"/>
                <w:right w:val="none" w:sz="0" w:space="0" w:color="auto"/>
              </w:divBdr>
              <w:divsChild>
                <w:div w:id="12649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1770">
          <w:marLeft w:val="0"/>
          <w:marRight w:val="0"/>
          <w:marTop w:val="0"/>
          <w:marBottom w:val="300"/>
          <w:divBdr>
            <w:top w:val="none" w:sz="0" w:space="0" w:color="auto"/>
            <w:left w:val="none" w:sz="0" w:space="0" w:color="auto"/>
            <w:bottom w:val="none" w:sz="0" w:space="0" w:color="auto"/>
            <w:right w:val="none" w:sz="0" w:space="0" w:color="auto"/>
          </w:divBdr>
          <w:divsChild>
            <w:div w:id="4988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78748">
      <w:bodyDiv w:val="1"/>
      <w:marLeft w:val="0"/>
      <w:marRight w:val="0"/>
      <w:marTop w:val="0"/>
      <w:marBottom w:val="0"/>
      <w:divBdr>
        <w:top w:val="none" w:sz="0" w:space="0" w:color="auto"/>
        <w:left w:val="none" w:sz="0" w:space="0" w:color="auto"/>
        <w:bottom w:val="none" w:sz="0" w:space="0" w:color="auto"/>
        <w:right w:val="none" w:sz="0" w:space="0" w:color="auto"/>
      </w:divBdr>
    </w:div>
    <w:div w:id="2116905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hse.gov.uk/stress/what-to-do.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cnbc.com/2021/05/13/eu-citizens-in-the-uk-are-worried-about-their-future-ima-survey-shows.html" TargetMode="External"/><Relationship Id="rId2" Type="http://schemas.openxmlformats.org/officeDocument/2006/relationships/customXml" Target="../customXml/item2.xml"/><Relationship Id="rId16" Type="http://schemas.openxmlformats.org/officeDocument/2006/relationships/hyperlink" Target="https://ccsint.com/jdownloads/Stress%20Management%20Program/european_report_on_stres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pmi.org/learning/library/pm-decision-making-analysis-intuition-7492"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www.hse.gov.uk/statistics/causdis/stress.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DA434E86E24F259A32FF17FD7D93D1"/>
        <w:category>
          <w:name w:val="General"/>
          <w:gallery w:val="placeholder"/>
        </w:category>
        <w:types>
          <w:type w:val="bbPlcHdr"/>
        </w:types>
        <w:behaviors>
          <w:behavior w:val="content"/>
        </w:behaviors>
        <w:guid w:val="{049C009E-2ACC-4408-BFD5-18954C1C6F3C}"/>
      </w:docPartPr>
      <w:docPartBody>
        <w:p w:rsidR="00FC78A7" w:rsidRDefault="00A91D67" w:rsidP="00A91D67">
          <w:pPr>
            <w:pStyle w:val="C5DA434E86E24F259A32FF17FD7D93D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67"/>
    <w:rsid w:val="00135144"/>
    <w:rsid w:val="0028277F"/>
    <w:rsid w:val="002B2F3B"/>
    <w:rsid w:val="002F74FE"/>
    <w:rsid w:val="00330283"/>
    <w:rsid w:val="00354BEF"/>
    <w:rsid w:val="00584E43"/>
    <w:rsid w:val="00646B7C"/>
    <w:rsid w:val="00684955"/>
    <w:rsid w:val="007F25DA"/>
    <w:rsid w:val="00932B70"/>
    <w:rsid w:val="00A91D67"/>
    <w:rsid w:val="00B6377F"/>
    <w:rsid w:val="00BE59D8"/>
    <w:rsid w:val="00ED3A74"/>
    <w:rsid w:val="00F13691"/>
    <w:rsid w:val="00FC7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DA434E86E24F259A32FF17FD7D93D1">
    <w:name w:val="C5DA434E86E24F259A32FF17FD7D93D1"/>
    <w:rsid w:val="00A91D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Module CODE: BMSW 4004_BIRM</PublishDate>
  <Abstract/>
  <CompanyAddress>LECTURER: Dr Chijioke Uba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C812BD-ADDC-4ADD-B2DE-43E1CDE5E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388EA-9B3B-421F-9954-3A750EAD11FC}">
  <ds:schemaRefs>
    <ds:schemaRef ds:uri="http://schemas.openxmlformats.org/officeDocument/2006/bibliography"/>
  </ds:schemaRefs>
</ds:datastoreItem>
</file>

<file path=customXml/itemProps4.xml><?xml version="1.0" encoding="utf-8"?>
<ds:datastoreItem xmlns:ds="http://schemas.openxmlformats.org/officeDocument/2006/customXml" ds:itemID="{5F0F063B-E52A-445A-860F-D32357CA7C4C}">
  <ds:schemaRefs>
    <ds:schemaRef ds:uri="http://schemas.microsoft.com/sharepoint/v3/contenttype/forms"/>
  </ds:schemaRefs>
</ds:datastoreItem>
</file>

<file path=customXml/itemProps5.xml><?xml version="1.0" encoding="utf-8"?>
<ds:datastoreItem xmlns:ds="http://schemas.openxmlformats.org/officeDocument/2006/customXml" ds:itemID="{11A400BC-2400-4478-9752-B4D9798457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Understand and resolving the 
problem of stress among UK 
workers</vt:lpstr>
    </vt:vector>
  </TitlesOfParts>
  <Company>Costel andone 2027240</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 and resolving the 
problem of stress among UK 
workers</dc:title>
  <dc:subject>The effects of E-LEARNING (Online Learning) on students</dc:subject>
  <dc:creator>Costel Andone (2027240)</dc:creator>
  <cp:keywords/>
  <dc:description/>
  <cp:lastModifiedBy>Costel Andone</cp:lastModifiedBy>
  <cp:revision>2</cp:revision>
  <dcterms:created xsi:type="dcterms:W3CDTF">2021-12-17T14:51:00Z</dcterms:created>
  <dcterms:modified xsi:type="dcterms:W3CDTF">2021-12-17T14:51:00Z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