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11066624"/>
        <w:docPartObj>
          <w:docPartGallery w:val="Cover Pages"/>
          <w:docPartUnique/>
        </w:docPartObj>
      </w:sdtPr>
      <w:sdtContent>
        <w:p w:rsidR="009E000A" w:rsidRDefault="009E000A" w14:paraId="14EC5CE2" w14:textId="76B1D301"/>
        <w:p w:rsidR="009E000A" w:rsidRDefault="009E000A" w14:paraId="77EB5EBA" w14:textId="5AD0F599"/>
        <w:p w:rsidR="009E000A" w:rsidRDefault="00EE4EEA" w14:paraId="16E33F07" w14:textId="1D6AD1DD">
          <w:r>
            <w:rPr>
              <w:noProof/>
            </w:rPr>
            <mc:AlternateContent>
              <mc:Choice Requires="wpg">
                <w:drawing>
                  <wp:anchor distT="0" distB="0" distL="114300" distR="114300" simplePos="0" relativeHeight="251659264" behindDoc="1" locked="0" layoutInCell="1" allowOverlap="1" wp14:anchorId="5E55A94D" wp14:editId="4022F0B6">
                    <wp:simplePos x="0" y="0"/>
                    <wp:positionH relativeFrom="margin">
                      <wp:posOffset>-594360</wp:posOffset>
                    </wp:positionH>
                    <wp:positionV relativeFrom="page">
                      <wp:posOffset>1729740</wp:posOffset>
                    </wp:positionV>
                    <wp:extent cx="7086600" cy="8373745"/>
                    <wp:effectExtent l="0" t="0" r="0" b="8255"/>
                    <wp:wrapNone/>
                    <wp:docPr id="193" name="Group 198"/>
                    <wp:cNvGraphicFramePr/>
                    <a:graphic xmlns:a="http://schemas.openxmlformats.org/drawingml/2006/main">
                      <a:graphicData uri="http://schemas.microsoft.com/office/word/2010/wordprocessingGroup">
                        <wpg:wgp>
                          <wpg:cNvGrpSpPr/>
                          <wpg:grpSpPr>
                            <a:xfrm>
                              <a:off x="0" y="0"/>
                              <a:ext cx="7086600" cy="8373745"/>
                              <a:chOff x="6824" y="-207456"/>
                              <a:chExt cx="6912139" cy="4301784"/>
                            </a:xfrm>
                          </wpg:grpSpPr>
                          <wps:wsp>
                            <wps:cNvPr id="194" name="Rectangle 194"/>
                            <wps:cNvSpPr/>
                            <wps:spPr>
                              <a:xfrm>
                                <a:off x="60964" y="-207456"/>
                                <a:ext cx="6857999" cy="178466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67E31" w:rsidRDefault="0073758A" w14:paraId="2671C50B" w14:textId="663A072B">
                                      <w:pPr>
                                        <w:pStyle w:val="NoSpacing"/>
                                        <w:jc w:val="center"/>
                                        <w:rPr>
                                          <w:rFonts w:asciiTheme="majorHAnsi" w:hAnsiTheme="majorHAnsi" w:eastAsiaTheme="majorEastAsia" w:cstheme="majorBidi"/>
                                          <w:caps/>
                                          <w:color w:val="156082" w:themeColor="accent1"/>
                                          <w:sz w:val="72"/>
                                          <w:szCs w:val="72"/>
                                        </w:rPr>
                                      </w:pPr>
                                      <w:r w:rsidRPr="0073758A">
                                        <w:rPr>
                                          <w:rFonts w:asciiTheme="majorHAnsi" w:hAnsiTheme="majorHAnsi" w:eastAsiaTheme="majorEastAsia" w:cstheme="majorBidi"/>
                                          <w:caps/>
                                          <w:color w:val="156082" w:themeColor="accent1"/>
                                          <w:sz w:val="72"/>
                                          <w:szCs w:val="72"/>
                                        </w:rPr>
                                        <w:t>Configure and manage the Virtualised Enterprise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8" style="position:absolute;margin-left:-46.8pt;margin-top:136.2pt;width:558pt;height:659.35pt;z-index:-251657216;mso-position-horizontal-relative:margin;mso-position-vertical-relative:page" coordsize="69121,43017" coordorigin="68,-2074" o:spid="_x0000_s1026" w14:anchorId="5E55A9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">
                    <v:rect id="Rectangle 194" style="position:absolute;left:609;top:-2074;width:68580;height:1784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8"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67E31" w:rsidRDefault="0073758A" w14:paraId="2671C50B" w14:textId="663A072B">
                                <w:pPr>
                                  <w:pStyle w:val="NoSpacing"/>
                                  <w:jc w:val="center"/>
                                  <w:rPr>
                                    <w:rFonts w:asciiTheme="majorHAnsi" w:hAnsiTheme="majorHAnsi" w:eastAsiaTheme="majorEastAsia" w:cstheme="majorBidi"/>
                                    <w:caps/>
                                    <w:color w:val="156082" w:themeColor="accent1"/>
                                    <w:sz w:val="72"/>
                                    <w:szCs w:val="72"/>
                                  </w:rPr>
                                </w:pPr>
                                <w:r w:rsidRPr="0073758A">
                                  <w:rPr>
                                    <w:rFonts w:asciiTheme="majorHAnsi" w:hAnsiTheme="majorHAnsi" w:eastAsiaTheme="majorEastAsia" w:cstheme="majorBidi"/>
                                    <w:caps/>
                                    <w:color w:val="156082" w:themeColor="accent1"/>
                                    <w:sz w:val="72"/>
                                    <w:szCs w:val="72"/>
                                  </w:rPr>
                                  <w:t>Configure and manage the Virtualised Enterprise network</w:t>
                                </w:r>
                              </w:p>
                            </w:sdtContent>
                          </w:sdt>
                        </w:txbxContent>
                      </v:textbox>
                    </v:shape>
                    <w10:wrap anchorx="margin" anchory="page"/>
                  </v:group>
                </w:pict>
              </mc:Fallback>
            </mc:AlternateContent>
          </w:r>
        </w:p>
        <w:p w:rsidR="009E000A" w:rsidRDefault="009E000A" w14:paraId="3C1C3EB7" w14:textId="56DFA535"/>
        <w:p w:rsidR="009E000A" w:rsidRDefault="009E000A" w14:paraId="42BD8431" w14:textId="7585C7A7"/>
        <w:p w:rsidR="009E000A" w:rsidRDefault="009E000A" w14:paraId="404F3B5A" w14:textId="2914FDAF">
          <w:r>
            <w:t>Student name:</w:t>
          </w:r>
          <w:r w:rsidR="00920505">
            <w:t xml:space="preserve"> Ahmed Youssouf Assiata</w:t>
          </w:r>
        </w:p>
        <w:p w:rsidR="009E000A" w:rsidRDefault="009E000A" w14:paraId="042B65A4" w14:textId="3E0A3ACB">
          <w:r>
            <w:t>Student ID:</w:t>
          </w:r>
          <w:r w:rsidR="00920505">
            <w:t>2407208</w:t>
          </w:r>
        </w:p>
        <w:p w:rsidR="00AC46A6" w:rsidRDefault="009E000A" w14:paraId="5F1083AF" w14:textId="160A6711">
          <w:pPr>
            <w:rPr>
              <w:bCs/>
            </w:rPr>
          </w:pPr>
          <w:r>
            <w:t>Module</w:t>
          </w:r>
          <w:r w:rsidR="00AC46A6">
            <w:t xml:space="preserve"> Code:</w:t>
          </w:r>
          <w:r w:rsidRPr="00920505" w:rsidR="00920505">
            <w:rPr>
              <w:rFonts w:ascii="Arial" w:hAnsi="Arial" w:cs="Arial"/>
              <w:bCs/>
              <w:sz w:val="22"/>
              <w:szCs w:val="22"/>
            </w:rPr>
            <w:t xml:space="preserve"> </w:t>
          </w:r>
          <w:r w:rsidRPr="00920505" w:rsidR="00920505">
            <w:rPr>
              <w:bCs/>
            </w:rPr>
            <w:t>ACCA5023</w:t>
          </w:r>
        </w:p>
        <w:p w:rsidRPr="00EE4EEA" w:rsidR="00920505" w:rsidRDefault="00EE4EEA" w14:paraId="47338DE3" w14:textId="40EC28F0">
          <w:r>
            <w:t>Lecturer:</w:t>
          </w:r>
          <w:r w:rsidR="00AF5C1A">
            <w:t xml:space="preserve"> </w:t>
          </w:r>
          <w:r w:rsidRPr="00EE4EEA">
            <w:t xml:space="preserve">Md Abrar Jahin Almazi </w:t>
          </w:r>
          <w:proofErr w:type="spellStart"/>
          <w:r w:rsidRPr="00EE4EEA">
            <w:t>Bipon</w:t>
          </w:r>
          <w:proofErr w:type="spellEnd"/>
        </w:p>
        <w:p w:rsidR="00AC46A6" w:rsidRDefault="00AC46A6" w14:paraId="4CA2D2CC" w14:textId="77777777"/>
        <w:p w:rsidR="00AC46A6" w:rsidRDefault="00AC46A6" w14:paraId="59CB13C7" w14:textId="77777777"/>
        <w:p w:rsidR="00AC46A6" w:rsidRDefault="00AC46A6" w14:paraId="6BF4B59B" w14:textId="77777777"/>
        <w:p w:rsidR="00AC46A6" w:rsidRDefault="00AC46A6" w14:paraId="4B251653" w14:textId="77777777"/>
        <w:p w:rsidR="00767E31" w:rsidRDefault="00767E31" w14:paraId="6A116648" w14:textId="6F3F00D9">
          <w:r>
            <w:br w:type="page"/>
          </w:r>
        </w:p>
      </w:sdtContent>
    </w:sdt>
    <w:p w:rsidR="0090592E" w:rsidP="066A67DB" w:rsidRDefault="0090592E" w14:paraId="7A0FE5CE" w14:textId="77777777"/>
    <w:p w:rsidR="32EE0C25" w:rsidP="32EE0C25" w:rsidRDefault="32EE0C25" w14:paraId="2D07EDBB" w14:textId="07F6E785">
      <w:pPr>
        <w:pStyle w:val="Heading1"/>
        <w:rPr>
          <w:rFonts w:ascii="Arial" w:hAnsi="Arial" w:eastAsia="Arial" w:cs="Arial"/>
        </w:rPr>
      </w:pPr>
    </w:p>
    <w:p w:rsidR="32EE0C25" w:rsidP="32EE0C25" w:rsidRDefault="32EE0C25" w14:paraId="32100601" w14:textId="24426249">
      <w:pPr>
        <w:pStyle w:val="Heading1"/>
        <w:rPr>
          <w:rFonts w:ascii="Arial" w:hAnsi="Arial" w:eastAsia="Arial" w:cs="Arial"/>
        </w:rPr>
      </w:pPr>
    </w:p>
    <w:p w:rsidR="32EE0C25" w:rsidP="32EE0C25" w:rsidRDefault="32EE0C25" w14:paraId="6B85EC05" w14:textId="3CF1859C">
      <w:pPr>
        <w:pStyle w:val="Heading1"/>
        <w:rPr>
          <w:rFonts w:ascii="Arial" w:hAnsi="Arial" w:eastAsia="Arial" w:cs="Arial"/>
        </w:rPr>
      </w:pPr>
    </w:p>
    <w:p w:rsidR="32EE0C25" w:rsidP="32EE0C25" w:rsidRDefault="32EE0C25" w14:paraId="07CB303C" w14:textId="5953845A">
      <w:pPr>
        <w:pStyle w:val="Heading1"/>
        <w:rPr>
          <w:rFonts w:ascii="Arial" w:hAnsi="Arial" w:eastAsia="Arial" w:cs="Arial"/>
        </w:rPr>
      </w:pPr>
    </w:p>
    <w:p w:rsidR="32EE0C25" w:rsidP="32EE0C25" w:rsidRDefault="32EE0C25" w14:paraId="4466C6C4" w14:textId="0F0ACCA9">
      <w:pPr>
        <w:pStyle w:val="Heading1"/>
        <w:rPr>
          <w:rFonts w:ascii="Arial" w:hAnsi="Arial" w:eastAsia="Arial" w:cs="Arial"/>
        </w:rPr>
      </w:pPr>
    </w:p>
    <w:p w:rsidR="32EE0C25" w:rsidP="32EE0C25" w:rsidRDefault="32EE0C25" w14:paraId="1AF2CF3F" w14:textId="5D9B8FA9">
      <w:pPr>
        <w:spacing w:before="240" w:after="240"/>
        <w:rPr>
          <w:rFonts w:ascii="Arial" w:hAnsi="Arial" w:eastAsia="Arial" w:cs="Arial"/>
          <w:sz w:val="22"/>
          <w:szCs w:val="22"/>
        </w:rPr>
      </w:pPr>
    </w:p>
    <w:p w:rsidR="32EE0C25" w:rsidP="32EE0C25" w:rsidRDefault="32EE0C25" w14:paraId="483457D0" w14:textId="75D24E33">
      <w:pPr>
        <w:spacing w:before="240" w:after="240"/>
        <w:rPr>
          <w:rFonts w:ascii="Arial" w:hAnsi="Arial" w:eastAsia="Arial" w:cs="Arial"/>
          <w:sz w:val="22"/>
          <w:szCs w:val="22"/>
        </w:rPr>
      </w:pPr>
    </w:p>
    <w:p w:rsidR="32EE0C25" w:rsidP="32EE0C25" w:rsidRDefault="32EE0C25" w14:paraId="7EA021B9" w14:textId="0080F155">
      <w:pPr>
        <w:spacing w:before="240" w:after="240"/>
        <w:rPr>
          <w:rFonts w:ascii="Arial" w:hAnsi="Arial" w:eastAsia="Arial" w:cs="Arial"/>
          <w:sz w:val="22"/>
          <w:szCs w:val="22"/>
        </w:rPr>
      </w:pPr>
    </w:p>
    <w:p w:rsidR="32EE0C25" w:rsidP="32EE0C25" w:rsidRDefault="32EE0C25" w14:paraId="3124DA7E" w14:textId="4347B958">
      <w:pPr>
        <w:spacing w:before="240" w:after="240"/>
        <w:rPr>
          <w:rFonts w:ascii="Arial" w:hAnsi="Arial" w:eastAsia="Arial" w:cs="Arial"/>
          <w:sz w:val="22"/>
          <w:szCs w:val="22"/>
        </w:rPr>
      </w:pPr>
    </w:p>
    <w:sdt>
      <w:sdtPr>
        <w:id w:val="1328081803"/>
        <w:docPartObj>
          <w:docPartGallery w:val="Table of Contents"/>
          <w:docPartUnique/>
        </w:docPartObj>
      </w:sdtPr>
      <w:sdtContent>
        <w:p w:rsidR="32EE0C25" w:rsidP="32EE0C25" w:rsidRDefault="32EE0C25" w14:paraId="567E4DDE" w14:textId="3AD78432">
          <w:pPr>
            <w:pStyle w:val="TOC1"/>
            <w:tabs>
              <w:tab w:val="right" w:leader="dot" w:pos="9015"/>
            </w:tabs>
            <w:bidi w:val="0"/>
            <w:rPr>
              <w:rStyle w:val="Hyperlink"/>
            </w:rPr>
          </w:pPr>
          <w:r>
            <w:fldChar w:fldCharType="begin"/>
          </w:r>
          <w:r>
            <w:instrText xml:space="preserve">TOC \o \z \u \h</w:instrText>
          </w:r>
          <w:r>
            <w:fldChar w:fldCharType="separate"/>
          </w:r>
          <w:hyperlink w:anchor="_Toc900294043">
            <w:r w:rsidRPr="32EE0C25" w:rsidR="32EE0C25">
              <w:rPr>
                <w:rStyle w:val="Hyperlink"/>
              </w:rPr>
              <w:t>1.Introduction</w:t>
            </w:r>
            <w:r>
              <w:tab/>
            </w:r>
            <w:r>
              <w:fldChar w:fldCharType="begin"/>
            </w:r>
            <w:r>
              <w:instrText xml:space="preserve">PAGEREF _Toc900294043 \h</w:instrText>
            </w:r>
            <w:r>
              <w:fldChar w:fldCharType="separate"/>
            </w:r>
            <w:r w:rsidRPr="32EE0C25" w:rsidR="32EE0C25">
              <w:rPr>
                <w:rStyle w:val="Hyperlink"/>
              </w:rPr>
              <w:t>2</w:t>
            </w:r>
            <w:r>
              <w:fldChar w:fldCharType="end"/>
            </w:r>
          </w:hyperlink>
        </w:p>
        <w:p w:rsidR="32EE0C25" w:rsidP="32EE0C25" w:rsidRDefault="32EE0C25" w14:paraId="20C424C1" w14:textId="3CB4A251">
          <w:pPr>
            <w:pStyle w:val="TOC1"/>
            <w:tabs>
              <w:tab w:val="right" w:leader="dot" w:pos="9015"/>
            </w:tabs>
            <w:bidi w:val="0"/>
            <w:rPr>
              <w:rStyle w:val="Hyperlink"/>
            </w:rPr>
          </w:pPr>
          <w:hyperlink w:anchor="_Toc543927630">
            <w:r w:rsidRPr="32EE0C25" w:rsidR="32EE0C25">
              <w:rPr>
                <w:rStyle w:val="Hyperlink"/>
              </w:rPr>
              <w:t>2. Routing Configuration</w:t>
            </w:r>
            <w:r>
              <w:tab/>
            </w:r>
            <w:r>
              <w:fldChar w:fldCharType="begin"/>
            </w:r>
            <w:r>
              <w:instrText xml:space="preserve">PAGEREF _Toc543927630 \h</w:instrText>
            </w:r>
            <w:r>
              <w:fldChar w:fldCharType="separate"/>
            </w:r>
            <w:r w:rsidRPr="32EE0C25" w:rsidR="32EE0C25">
              <w:rPr>
                <w:rStyle w:val="Hyperlink"/>
              </w:rPr>
              <w:t>3</w:t>
            </w:r>
            <w:r>
              <w:fldChar w:fldCharType="end"/>
            </w:r>
          </w:hyperlink>
        </w:p>
        <w:p w:rsidR="32EE0C25" w:rsidP="32EE0C25" w:rsidRDefault="32EE0C25" w14:paraId="3DE8F631" w14:textId="6B39C295">
          <w:pPr>
            <w:pStyle w:val="TOC1"/>
            <w:tabs>
              <w:tab w:val="right" w:leader="dot" w:pos="9015"/>
            </w:tabs>
            <w:bidi w:val="0"/>
            <w:rPr>
              <w:rStyle w:val="Hyperlink"/>
            </w:rPr>
          </w:pPr>
          <w:hyperlink w:anchor="_Toc1928170501">
            <w:r w:rsidRPr="32EE0C25" w:rsidR="32EE0C25">
              <w:rPr>
                <w:rStyle w:val="Hyperlink"/>
              </w:rPr>
              <w:t>2.1 Routing in Birmingham Network</w:t>
            </w:r>
            <w:r>
              <w:tab/>
            </w:r>
            <w:r>
              <w:fldChar w:fldCharType="begin"/>
            </w:r>
            <w:r>
              <w:instrText xml:space="preserve">PAGEREF _Toc1928170501 \h</w:instrText>
            </w:r>
            <w:r>
              <w:fldChar w:fldCharType="separate"/>
            </w:r>
            <w:r w:rsidRPr="32EE0C25" w:rsidR="32EE0C25">
              <w:rPr>
                <w:rStyle w:val="Hyperlink"/>
              </w:rPr>
              <w:t>3</w:t>
            </w:r>
            <w:r>
              <w:fldChar w:fldCharType="end"/>
            </w:r>
          </w:hyperlink>
        </w:p>
        <w:p w:rsidR="32EE0C25" w:rsidP="32EE0C25" w:rsidRDefault="32EE0C25" w14:paraId="0FD0A32D" w14:textId="35F85CC1">
          <w:pPr>
            <w:pStyle w:val="TOC1"/>
            <w:tabs>
              <w:tab w:val="right" w:leader="dot" w:pos="9015"/>
            </w:tabs>
            <w:bidi w:val="0"/>
            <w:rPr>
              <w:rStyle w:val="Hyperlink"/>
            </w:rPr>
          </w:pPr>
          <w:hyperlink w:anchor="_Toc2034002093">
            <w:r w:rsidRPr="32EE0C25" w:rsidR="32EE0C25">
              <w:rPr>
                <w:rStyle w:val="Hyperlink"/>
              </w:rPr>
              <w:t>2.2 Routing in London Network</w:t>
            </w:r>
            <w:r>
              <w:tab/>
            </w:r>
            <w:r>
              <w:fldChar w:fldCharType="begin"/>
            </w:r>
            <w:r>
              <w:instrText xml:space="preserve">PAGEREF _Toc2034002093 \h</w:instrText>
            </w:r>
            <w:r>
              <w:fldChar w:fldCharType="separate"/>
            </w:r>
            <w:r w:rsidRPr="32EE0C25" w:rsidR="32EE0C25">
              <w:rPr>
                <w:rStyle w:val="Hyperlink"/>
              </w:rPr>
              <w:t>6</w:t>
            </w:r>
            <w:r>
              <w:fldChar w:fldCharType="end"/>
            </w:r>
          </w:hyperlink>
        </w:p>
        <w:p w:rsidR="32EE0C25" w:rsidP="32EE0C25" w:rsidRDefault="32EE0C25" w14:paraId="5789C9A2" w14:textId="391DEC41">
          <w:pPr>
            <w:pStyle w:val="TOC1"/>
            <w:tabs>
              <w:tab w:val="right" w:leader="dot" w:pos="9015"/>
            </w:tabs>
            <w:bidi w:val="0"/>
            <w:rPr>
              <w:rStyle w:val="Hyperlink"/>
            </w:rPr>
          </w:pPr>
          <w:hyperlink w:anchor="_Toc94025942">
            <w:r w:rsidRPr="32EE0C25" w:rsidR="32EE0C25">
              <w:rPr>
                <w:rStyle w:val="Hyperlink"/>
              </w:rPr>
              <w:t>3. Domain Server Configuration (Birmingham)</w:t>
            </w:r>
            <w:r>
              <w:tab/>
            </w:r>
            <w:r>
              <w:fldChar w:fldCharType="begin"/>
            </w:r>
            <w:r>
              <w:instrText xml:space="preserve">PAGEREF _Toc94025942 \h</w:instrText>
            </w:r>
            <w:r>
              <w:fldChar w:fldCharType="separate"/>
            </w:r>
            <w:r w:rsidRPr="32EE0C25" w:rsidR="32EE0C25">
              <w:rPr>
                <w:rStyle w:val="Hyperlink"/>
              </w:rPr>
              <w:t>9</w:t>
            </w:r>
            <w:r>
              <w:fldChar w:fldCharType="end"/>
            </w:r>
          </w:hyperlink>
        </w:p>
        <w:p w:rsidR="32EE0C25" w:rsidP="32EE0C25" w:rsidRDefault="32EE0C25" w14:paraId="6B36B34D" w14:textId="4DFE6DAA">
          <w:pPr>
            <w:pStyle w:val="TOC2"/>
            <w:tabs>
              <w:tab w:val="right" w:leader="dot" w:pos="9015"/>
            </w:tabs>
            <w:bidi w:val="0"/>
            <w:rPr>
              <w:rStyle w:val="Hyperlink"/>
            </w:rPr>
          </w:pPr>
          <w:hyperlink w:anchor="_Toc1893220774">
            <w:r w:rsidRPr="32EE0C25" w:rsidR="32EE0C25">
              <w:rPr>
                <w:rStyle w:val="Hyperlink"/>
              </w:rPr>
              <w:t>3.1 Forest Creation</w:t>
            </w:r>
            <w:r>
              <w:tab/>
            </w:r>
            <w:r>
              <w:fldChar w:fldCharType="begin"/>
            </w:r>
            <w:r>
              <w:instrText xml:space="preserve">PAGEREF _Toc1893220774 \h</w:instrText>
            </w:r>
            <w:r>
              <w:fldChar w:fldCharType="separate"/>
            </w:r>
            <w:r w:rsidRPr="32EE0C25" w:rsidR="32EE0C25">
              <w:rPr>
                <w:rStyle w:val="Hyperlink"/>
              </w:rPr>
              <w:t>9</w:t>
            </w:r>
            <w:r>
              <w:fldChar w:fldCharType="end"/>
            </w:r>
          </w:hyperlink>
        </w:p>
        <w:p w:rsidR="32EE0C25" w:rsidP="32EE0C25" w:rsidRDefault="32EE0C25" w14:paraId="6EC166FF" w14:textId="2B9260F9">
          <w:pPr>
            <w:pStyle w:val="TOC1"/>
            <w:tabs>
              <w:tab w:val="right" w:leader="dot" w:pos="9015"/>
            </w:tabs>
            <w:bidi w:val="0"/>
            <w:rPr>
              <w:rStyle w:val="Hyperlink"/>
            </w:rPr>
          </w:pPr>
          <w:hyperlink w:anchor="_Toc991537162">
            <w:r w:rsidRPr="32EE0C25" w:rsidR="32EE0C25">
              <w:rPr>
                <w:rStyle w:val="Hyperlink"/>
              </w:rPr>
              <w:t>3.2 DNS A Records</w:t>
            </w:r>
            <w:r>
              <w:tab/>
            </w:r>
            <w:r>
              <w:fldChar w:fldCharType="begin"/>
            </w:r>
            <w:r>
              <w:instrText xml:space="preserve">PAGEREF _Toc991537162 \h</w:instrText>
            </w:r>
            <w:r>
              <w:fldChar w:fldCharType="separate"/>
            </w:r>
            <w:r w:rsidRPr="32EE0C25" w:rsidR="32EE0C25">
              <w:rPr>
                <w:rStyle w:val="Hyperlink"/>
              </w:rPr>
              <w:t>10</w:t>
            </w:r>
            <w:r>
              <w:fldChar w:fldCharType="end"/>
            </w:r>
          </w:hyperlink>
        </w:p>
        <w:p w:rsidR="32EE0C25" w:rsidP="32EE0C25" w:rsidRDefault="32EE0C25" w14:paraId="288BE2F9" w14:textId="687C1C10">
          <w:pPr>
            <w:pStyle w:val="TOC1"/>
            <w:tabs>
              <w:tab w:val="right" w:leader="dot" w:pos="9015"/>
            </w:tabs>
            <w:bidi w:val="0"/>
            <w:rPr>
              <w:rStyle w:val="Hyperlink"/>
            </w:rPr>
          </w:pPr>
          <w:hyperlink w:anchor="_Toc22649839">
            <w:r w:rsidRPr="32EE0C25" w:rsidR="32EE0C25">
              <w:rPr>
                <w:rStyle w:val="Hyperlink"/>
              </w:rPr>
              <w:t>3.3 Reverse Lookup Zone</w:t>
            </w:r>
            <w:r>
              <w:tab/>
            </w:r>
            <w:r>
              <w:fldChar w:fldCharType="begin"/>
            </w:r>
            <w:r>
              <w:instrText xml:space="preserve">PAGEREF _Toc22649839 \h</w:instrText>
            </w:r>
            <w:r>
              <w:fldChar w:fldCharType="separate"/>
            </w:r>
            <w:r w:rsidRPr="32EE0C25" w:rsidR="32EE0C25">
              <w:rPr>
                <w:rStyle w:val="Hyperlink"/>
              </w:rPr>
              <w:t>14</w:t>
            </w:r>
            <w:r>
              <w:fldChar w:fldCharType="end"/>
            </w:r>
          </w:hyperlink>
        </w:p>
        <w:p w:rsidR="32EE0C25" w:rsidP="32EE0C25" w:rsidRDefault="32EE0C25" w14:paraId="7139089D" w14:textId="3041AF45">
          <w:pPr>
            <w:pStyle w:val="TOC1"/>
            <w:tabs>
              <w:tab w:val="right" w:leader="dot" w:pos="9015"/>
            </w:tabs>
            <w:bidi w:val="0"/>
            <w:rPr>
              <w:rStyle w:val="Hyperlink"/>
            </w:rPr>
          </w:pPr>
          <w:hyperlink w:anchor="_Toc33895694">
            <w:r w:rsidRPr="32EE0C25" w:rsidR="32EE0C25">
              <w:rPr>
                <w:rStyle w:val="Hyperlink"/>
              </w:rPr>
              <w:t>4. Site-to-Site VPN Configuration</w:t>
            </w:r>
            <w:r>
              <w:tab/>
            </w:r>
            <w:r>
              <w:fldChar w:fldCharType="begin"/>
            </w:r>
            <w:r>
              <w:instrText xml:space="preserve">PAGEREF _Toc33895694 \h</w:instrText>
            </w:r>
            <w:r>
              <w:fldChar w:fldCharType="separate"/>
            </w:r>
            <w:r w:rsidRPr="32EE0C25" w:rsidR="32EE0C25">
              <w:rPr>
                <w:rStyle w:val="Hyperlink"/>
              </w:rPr>
              <w:t>20</w:t>
            </w:r>
            <w:r>
              <w:fldChar w:fldCharType="end"/>
            </w:r>
          </w:hyperlink>
        </w:p>
        <w:p w:rsidR="32EE0C25" w:rsidP="32EE0C25" w:rsidRDefault="32EE0C25" w14:paraId="063679A2" w14:textId="410A5EA1">
          <w:pPr>
            <w:pStyle w:val="TOC1"/>
            <w:tabs>
              <w:tab w:val="right" w:leader="dot" w:pos="9015"/>
            </w:tabs>
            <w:bidi w:val="0"/>
            <w:rPr>
              <w:rStyle w:val="Hyperlink"/>
            </w:rPr>
          </w:pPr>
          <w:hyperlink w:anchor="_Toc1223796454">
            <w:r w:rsidRPr="32EE0C25" w:rsidR="32EE0C25">
              <w:rPr>
                <w:rStyle w:val="Hyperlink"/>
              </w:rPr>
              <w:t>5. User Account Creation.</w:t>
            </w:r>
            <w:r>
              <w:tab/>
            </w:r>
            <w:r>
              <w:fldChar w:fldCharType="begin"/>
            </w:r>
            <w:r>
              <w:instrText xml:space="preserve">PAGEREF _Toc1223796454 \h</w:instrText>
            </w:r>
            <w:r>
              <w:fldChar w:fldCharType="separate"/>
            </w:r>
            <w:r w:rsidRPr="32EE0C25" w:rsidR="32EE0C25">
              <w:rPr>
                <w:rStyle w:val="Hyperlink"/>
              </w:rPr>
              <w:t>23</w:t>
            </w:r>
            <w:r>
              <w:fldChar w:fldCharType="end"/>
            </w:r>
          </w:hyperlink>
        </w:p>
        <w:p w:rsidR="32EE0C25" w:rsidP="32EE0C25" w:rsidRDefault="32EE0C25" w14:paraId="226A8BE9" w14:textId="4C8A13A2">
          <w:pPr>
            <w:pStyle w:val="TOC1"/>
            <w:tabs>
              <w:tab w:val="right" w:leader="dot" w:pos="9015"/>
            </w:tabs>
            <w:bidi w:val="0"/>
            <w:rPr>
              <w:rStyle w:val="Hyperlink"/>
            </w:rPr>
          </w:pPr>
          <w:hyperlink w:anchor="_Toc1891966456">
            <w:r w:rsidRPr="32EE0C25" w:rsidR="32EE0C25">
              <w:rPr>
                <w:rStyle w:val="Hyperlink"/>
              </w:rPr>
              <w:t>6. Domain Membership</w:t>
            </w:r>
            <w:r>
              <w:tab/>
            </w:r>
            <w:r>
              <w:fldChar w:fldCharType="begin"/>
            </w:r>
            <w:r>
              <w:instrText xml:space="preserve">PAGEREF _Toc1891966456 \h</w:instrText>
            </w:r>
            <w:r>
              <w:fldChar w:fldCharType="separate"/>
            </w:r>
            <w:r w:rsidRPr="32EE0C25" w:rsidR="32EE0C25">
              <w:rPr>
                <w:rStyle w:val="Hyperlink"/>
              </w:rPr>
              <w:t>24</w:t>
            </w:r>
            <w:r>
              <w:fldChar w:fldCharType="end"/>
            </w:r>
          </w:hyperlink>
        </w:p>
        <w:p w:rsidR="32EE0C25" w:rsidP="32EE0C25" w:rsidRDefault="32EE0C25" w14:paraId="4CEDCF35" w14:textId="5DB6B557">
          <w:pPr>
            <w:pStyle w:val="TOC1"/>
            <w:tabs>
              <w:tab w:val="right" w:leader="dot" w:pos="9015"/>
            </w:tabs>
            <w:bidi w:val="0"/>
            <w:rPr>
              <w:rStyle w:val="Hyperlink"/>
            </w:rPr>
          </w:pPr>
          <w:hyperlink w:anchor="_Toc1222794944">
            <w:r w:rsidRPr="32EE0C25" w:rsidR="32EE0C25">
              <w:rPr>
                <w:rStyle w:val="Hyperlink"/>
              </w:rPr>
              <w:t>7. DHCP Server Configuration</w:t>
            </w:r>
            <w:r>
              <w:tab/>
            </w:r>
            <w:r>
              <w:fldChar w:fldCharType="begin"/>
            </w:r>
            <w:r>
              <w:instrText xml:space="preserve">PAGEREF _Toc1222794944 \h</w:instrText>
            </w:r>
            <w:r>
              <w:fldChar w:fldCharType="separate"/>
            </w:r>
            <w:r w:rsidRPr="32EE0C25" w:rsidR="32EE0C25">
              <w:rPr>
                <w:rStyle w:val="Hyperlink"/>
              </w:rPr>
              <w:t>25</w:t>
            </w:r>
            <w:r>
              <w:fldChar w:fldCharType="end"/>
            </w:r>
          </w:hyperlink>
        </w:p>
        <w:p w:rsidR="32EE0C25" w:rsidP="32EE0C25" w:rsidRDefault="32EE0C25" w14:paraId="29891B1C" w14:textId="5735B0C7">
          <w:pPr>
            <w:pStyle w:val="TOC1"/>
            <w:tabs>
              <w:tab w:val="right" w:leader="dot" w:pos="9015"/>
            </w:tabs>
            <w:bidi w:val="0"/>
            <w:rPr>
              <w:rStyle w:val="Hyperlink"/>
            </w:rPr>
          </w:pPr>
          <w:hyperlink w:anchor="_Toc489508623">
            <w:r w:rsidRPr="32EE0C25" w:rsidR="32EE0C25">
              <w:rPr>
                <w:rStyle w:val="Hyperlink"/>
              </w:rPr>
              <w:t>7.1 DHCP Scope Creation</w:t>
            </w:r>
            <w:r>
              <w:tab/>
            </w:r>
            <w:r>
              <w:fldChar w:fldCharType="begin"/>
            </w:r>
            <w:r>
              <w:instrText xml:space="preserve">PAGEREF _Toc489508623 \h</w:instrText>
            </w:r>
            <w:r>
              <w:fldChar w:fldCharType="separate"/>
            </w:r>
            <w:r w:rsidRPr="32EE0C25" w:rsidR="32EE0C25">
              <w:rPr>
                <w:rStyle w:val="Hyperlink"/>
              </w:rPr>
              <w:t>25</w:t>
            </w:r>
            <w:r>
              <w:fldChar w:fldCharType="end"/>
            </w:r>
          </w:hyperlink>
        </w:p>
        <w:p w:rsidR="32EE0C25" w:rsidP="32EE0C25" w:rsidRDefault="32EE0C25" w14:paraId="51282F00" w14:textId="3D3D40AA">
          <w:pPr>
            <w:pStyle w:val="TOC1"/>
            <w:tabs>
              <w:tab w:val="right" w:leader="dot" w:pos="9015"/>
            </w:tabs>
            <w:bidi w:val="0"/>
            <w:rPr>
              <w:rStyle w:val="Hyperlink"/>
            </w:rPr>
          </w:pPr>
          <w:hyperlink w:anchor="_Toc1915047081">
            <w:r w:rsidRPr="32EE0C25" w:rsidR="32EE0C25">
              <w:rPr>
                <w:rStyle w:val="Hyperlink"/>
              </w:rPr>
              <w:t>7.2 DHCP Relay Configuration</w:t>
            </w:r>
            <w:r>
              <w:tab/>
            </w:r>
            <w:r>
              <w:fldChar w:fldCharType="begin"/>
            </w:r>
            <w:r>
              <w:instrText xml:space="preserve">PAGEREF _Toc1915047081 \h</w:instrText>
            </w:r>
            <w:r>
              <w:fldChar w:fldCharType="separate"/>
            </w:r>
            <w:r w:rsidRPr="32EE0C25" w:rsidR="32EE0C25">
              <w:rPr>
                <w:rStyle w:val="Hyperlink"/>
              </w:rPr>
              <w:t>26</w:t>
            </w:r>
            <w:r>
              <w:fldChar w:fldCharType="end"/>
            </w:r>
          </w:hyperlink>
        </w:p>
        <w:p w:rsidR="32EE0C25" w:rsidP="32EE0C25" w:rsidRDefault="32EE0C25" w14:paraId="71ACA219" w14:textId="33DF0D9E">
          <w:pPr>
            <w:pStyle w:val="TOC1"/>
            <w:tabs>
              <w:tab w:val="right" w:leader="dot" w:pos="9015"/>
            </w:tabs>
            <w:bidi w:val="0"/>
            <w:rPr>
              <w:rStyle w:val="Hyperlink"/>
            </w:rPr>
          </w:pPr>
          <w:hyperlink w:anchor="_Toc323452230">
            <w:r w:rsidRPr="32EE0C25" w:rsidR="32EE0C25">
              <w:rPr>
                <w:rStyle w:val="Hyperlink"/>
              </w:rPr>
              <w:t>7.3 Automatic IP Allocation</w:t>
            </w:r>
            <w:r>
              <w:tab/>
            </w:r>
            <w:r>
              <w:fldChar w:fldCharType="begin"/>
            </w:r>
            <w:r>
              <w:instrText xml:space="preserve">PAGEREF _Toc323452230 \h</w:instrText>
            </w:r>
            <w:r>
              <w:fldChar w:fldCharType="separate"/>
            </w:r>
            <w:r w:rsidRPr="32EE0C25" w:rsidR="32EE0C25">
              <w:rPr>
                <w:rStyle w:val="Hyperlink"/>
              </w:rPr>
              <w:t>27</w:t>
            </w:r>
            <w:r>
              <w:fldChar w:fldCharType="end"/>
            </w:r>
          </w:hyperlink>
        </w:p>
        <w:p w:rsidR="32EE0C25" w:rsidP="32EE0C25" w:rsidRDefault="32EE0C25" w14:paraId="319AE669" w14:textId="03CF25E6">
          <w:pPr>
            <w:pStyle w:val="TOC1"/>
            <w:tabs>
              <w:tab w:val="right" w:leader="dot" w:pos="9015"/>
            </w:tabs>
            <w:bidi w:val="0"/>
            <w:rPr>
              <w:rStyle w:val="Hyperlink"/>
            </w:rPr>
          </w:pPr>
          <w:hyperlink w:anchor="_Toc1112486847">
            <w:r w:rsidRPr="32EE0C25" w:rsidR="32EE0C25">
              <w:rPr>
                <w:rStyle w:val="Hyperlink"/>
              </w:rPr>
              <w:t>8. Network Testing and Troubleshooting</w:t>
            </w:r>
            <w:r>
              <w:tab/>
            </w:r>
            <w:r>
              <w:fldChar w:fldCharType="begin"/>
            </w:r>
            <w:r>
              <w:instrText xml:space="preserve">PAGEREF _Toc1112486847 \h</w:instrText>
            </w:r>
            <w:r>
              <w:fldChar w:fldCharType="separate"/>
            </w:r>
            <w:r w:rsidRPr="32EE0C25" w:rsidR="32EE0C25">
              <w:rPr>
                <w:rStyle w:val="Hyperlink"/>
              </w:rPr>
              <w:t>27</w:t>
            </w:r>
            <w:r>
              <w:fldChar w:fldCharType="end"/>
            </w:r>
          </w:hyperlink>
        </w:p>
        <w:p w:rsidR="32EE0C25" w:rsidP="32EE0C25" w:rsidRDefault="32EE0C25" w14:paraId="2EEB78F9" w14:textId="07388CBE">
          <w:pPr>
            <w:pStyle w:val="TOC1"/>
            <w:tabs>
              <w:tab w:val="right" w:leader="dot" w:pos="9015"/>
            </w:tabs>
            <w:bidi w:val="0"/>
            <w:rPr>
              <w:rStyle w:val="Hyperlink"/>
            </w:rPr>
          </w:pPr>
          <w:hyperlink w:anchor="_Toc196160191">
            <w:r w:rsidRPr="32EE0C25" w:rsidR="32EE0C25">
              <w:rPr>
                <w:rStyle w:val="Hyperlink"/>
              </w:rPr>
              <w:t>9. Disk Drive Configuration</w:t>
            </w:r>
            <w:r>
              <w:tab/>
            </w:r>
            <w:r>
              <w:fldChar w:fldCharType="begin"/>
            </w:r>
            <w:r>
              <w:instrText xml:space="preserve">PAGEREF _Toc196160191 \h</w:instrText>
            </w:r>
            <w:r>
              <w:fldChar w:fldCharType="separate"/>
            </w:r>
            <w:r w:rsidRPr="32EE0C25" w:rsidR="32EE0C25">
              <w:rPr>
                <w:rStyle w:val="Hyperlink"/>
              </w:rPr>
              <w:t>28</w:t>
            </w:r>
            <w:r>
              <w:fldChar w:fldCharType="end"/>
            </w:r>
          </w:hyperlink>
        </w:p>
        <w:p w:rsidR="32EE0C25" w:rsidP="32EE0C25" w:rsidRDefault="32EE0C25" w14:paraId="060744D7" w14:textId="674488D1">
          <w:pPr>
            <w:pStyle w:val="TOC1"/>
            <w:tabs>
              <w:tab w:val="right" w:leader="dot" w:pos="9015"/>
            </w:tabs>
            <w:bidi w:val="0"/>
            <w:rPr>
              <w:rStyle w:val="Hyperlink"/>
            </w:rPr>
          </w:pPr>
          <w:hyperlink w:anchor="_Toc1573927717">
            <w:r w:rsidRPr="32EE0C25" w:rsidR="32EE0C25">
              <w:rPr>
                <w:rStyle w:val="Hyperlink"/>
              </w:rPr>
              <w:t>10. IIS Web Server Configuration</w:t>
            </w:r>
            <w:r>
              <w:tab/>
            </w:r>
            <w:r>
              <w:fldChar w:fldCharType="begin"/>
            </w:r>
            <w:r>
              <w:instrText xml:space="preserve">PAGEREF _Toc1573927717 \h</w:instrText>
            </w:r>
            <w:r>
              <w:fldChar w:fldCharType="separate"/>
            </w:r>
            <w:r w:rsidRPr="32EE0C25" w:rsidR="32EE0C25">
              <w:rPr>
                <w:rStyle w:val="Hyperlink"/>
              </w:rPr>
              <w:t>29</w:t>
            </w:r>
            <w:r>
              <w:fldChar w:fldCharType="end"/>
            </w:r>
          </w:hyperlink>
        </w:p>
        <w:p w:rsidR="32EE0C25" w:rsidP="32EE0C25" w:rsidRDefault="32EE0C25" w14:paraId="5F5F2595" w14:textId="056F5EF6">
          <w:pPr>
            <w:pStyle w:val="TOC1"/>
            <w:tabs>
              <w:tab w:val="right" w:leader="dot" w:pos="9015"/>
            </w:tabs>
            <w:bidi w:val="0"/>
            <w:rPr>
              <w:rStyle w:val="Hyperlink"/>
            </w:rPr>
          </w:pPr>
          <w:hyperlink w:anchor="_Toc385509456">
            <w:r w:rsidRPr="32EE0C25" w:rsidR="32EE0C25">
              <w:rPr>
                <w:rStyle w:val="Hyperlink"/>
              </w:rPr>
              <w:t>11. Remote Desktop Services</w:t>
            </w:r>
            <w:r>
              <w:tab/>
            </w:r>
            <w:r>
              <w:fldChar w:fldCharType="begin"/>
            </w:r>
            <w:r>
              <w:instrText xml:space="preserve">PAGEREF _Toc385509456 \h</w:instrText>
            </w:r>
            <w:r>
              <w:fldChar w:fldCharType="separate"/>
            </w:r>
            <w:r w:rsidRPr="32EE0C25" w:rsidR="32EE0C25">
              <w:rPr>
                <w:rStyle w:val="Hyperlink"/>
              </w:rPr>
              <w:t>30</w:t>
            </w:r>
            <w:r>
              <w:fldChar w:fldCharType="end"/>
            </w:r>
          </w:hyperlink>
        </w:p>
        <w:p w:rsidR="32EE0C25" w:rsidP="32EE0C25" w:rsidRDefault="32EE0C25" w14:paraId="3CF26FA8" w14:textId="2E249ABA">
          <w:pPr>
            <w:pStyle w:val="TOC1"/>
            <w:tabs>
              <w:tab w:val="right" w:leader="dot" w:pos="9015"/>
            </w:tabs>
            <w:bidi w:val="0"/>
            <w:rPr>
              <w:rStyle w:val="Hyperlink"/>
            </w:rPr>
          </w:pPr>
          <w:hyperlink w:anchor="_Toc632129758">
            <w:r w:rsidRPr="32EE0C25" w:rsidR="32EE0C25">
              <w:rPr>
                <w:rStyle w:val="Hyperlink"/>
              </w:rPr>
              <w:t>12. Conclusion</w:t>
            </w:r>
            <w:r>
              <w:tab/>
            </w:r>
            <w:r>
              <w:fldChar w:fldCharType="begin"/>
            </w:r>
            <w:r>
              <w:instrText xml:space="preserve">PAGEREF _Toc632129758 \h</w:instrText>
            </w:r>
            <w:r>
              <w:fldChar w:fldCharType="separate"/>
            </w:r>
            <w:r w:rsidRPr="32EE0C25" w:rsidR="32EE0C25">
              <w:rPr>
                <w:rStyle w:val="Hyperlink"/>
              </w:rPr>
              <w:t>30</w:t>
            </w:r>
            <w:r>
              <w:fldChar w:fldCharType="end"/>
            </w:r>
          </w:hyperlink>
        </w:p>
        <w:p w:rsidR="32EE0C25" w:rsidP="32EE0C25" w:rsidRDefault="32EE0C25" w14:paraId="21B7E5FC" w14:textId="273FDB3D">
          <w:pPr>
            <w:pStyle w:val="TOC1"/>
            <w:tabs>
              <w:tab w:val="right" w:leader="dot" w:pos="9015"/>
            </w:tabs>
            <w:bidi w:val="0"/>
            <w:rPr>
              <w:rStyle w:val="Hyperlink"/>
            </w:rPr>
          </w:pPr>
          <w:hyperlink w:anchor="_Toc1516334457">
            <w:r w:rsidRPr="32EE0C25" w:rsidR="32EE0C25">
              <w:rPr>
                <w:rStyle w:val="Hyperlink"/>
              </w:rPr>
              <w:t>References</w:t>
            </w:r>
            <w:r>
              <w:tab/>
            </w:r>
            <w:r>
              <w:fldChar w:fldCharType="begin"/>
            </w:r>
            <w:r>
              <w:instrText xml:space="preserve">PAGEREF _Toc1516334457 \h</w:instrText>
            </w:r>
            <w:r>
              <w:fldChar w:fldCharType="separate"/>
            </w:r>
            <w:r w:rsidRPr="32EE0C25" w:rsidR="32EE0C25">
              <w:rPr>
                <w:rStyle w:val="Hyperlink"/>
              </w:rPr>
              <w:t>31</w:t>
            </w:r>
            <w:r>
              <w:fldChar w:fldCharType="end"/>
            </w:r>
          </w:hyperlink>
          <w:r>
            <w:fldChar w:fldCharType="end"/>
          </w:r>
        </w:p>
      </w:sdtContent>
    </w:sdt>
    <w:p w:rsidR="32EE0C25" w:rsidP="32EE0C25" w:rsidRDefault="32EE0C25" w14:paraId="3DB6D4E6" w14:textId="58D62738">
      <w:pPr>
        <w:pStyle w:val="Heading1"/>
      </w:pPr>
    </w:p>
    <w:p w:rsidR="32EE0C25" w:rsidP="32EE0C25" w:rsidRDefault="32EE0C25" w14:paraId="35CCFB39" w14:textId="2411F9F8">
      <w:pPr>
        <w:pStyle w:val="Normal"/>
      </w:pPr>
    </w:p>
    <w:p w:rsidR="32EE0C25" w:rsidP="32EE0C25" w:rsidRDefault="32EE0C25" w14:paraId="4BC70402" w14:textId="7746215A">
      <w:pPr>
        <w:pStyle w:val="Normal"/>
      </w:pPr>
    </w:p>
    <w:p w:rsidR="32EE0C25" w:rsidP="32EE0C25" w:rsidRDefault="32EE0C25" w14:paraId="23563E1F" w14:textId="7FC26BEF">
      <w:pPr>
        <w:pStyle w:val="Normal"/>
      </w:pPr>
    </w:p>
    <w:p w:rsidR="32EE0C25" w:rsidP="32EE0C25" w:rsidRDefault="32EE0C25" w14:paraId="2192B164" w14:textId="2F9C299F">
      <w:pPr>
        <w:pStyle w:val="Normal"/>
      </w:pPr>
    </w:p>
    <w:p w:rsidR="32EE0C25" w:rsidP="32EE0C25" w:rsidRDefault="32EE0C25" w14:paraId="2EA5F069" w14:textId="70CF826D">
      <w:pPr>
        <w:pStyle w:val="Normal"/>
      </w:pPr>
    </w:p>
    <w:p w:rsidR="32EE0C25" w:rsidP="32EE0C25" w:rsidRDefault="32EE0C25" w14:paraId="1F30A504" w14:textId="33795C86">
      <w:pPr>
        <w:pStyle w:val="Normal"/>
      </w:pPr>
    </w:p>
    <w:p w:rsidR="32EE0C25" w:rsidP="32EE0C25" w:rsidRDefault="32EE0C25" w14:paraId="2A92F4C2" w14:textId="5E26677A">
      <w:pPr>
        <w:pStyle w:val="Normal"/>
      </w:pPr>
    </w:p>
    <w:p w:rsidR="0090592E" w:rsidP="32EE0C25" w:rsidRDefault="74EF3836" w14:paraId="77A7360D" w14:textId="2C50B78E">
      <w:pPr>
        <w:pStyle w:val="Heading1"/>
      </w:pPr>
      <w:bookmarkStart w:name="_Toc900294043" w:id="1730025708"/>
      <w:r w:rsidR="37B8F511">
        <w:rPr/>
        <w:t>1.</w:t>
      </w:r>
      <w:r w:rsidR="2C512092">
        <w:rPr/>
        <w:t>Introduction</w:t>
      </w:r>
      <w:bookmarkEnd w:id="1730025708"/>
    </w:p>
    <w:p w:rsidR="0090592E" w:rsidP="32EE0C25" w:rsidRDefault="74EF3836" w14:paraId="754DFB6D" w14:textId="6E99D2C3">
      <w:pPr>
        <w:pStyle w:val="Normal"/>
        <w:spacing w:before="240" w:after="240"/>
        <w:ind w:left="0"/>
        <w:rPr>
          <w:rFonts w:ascii="Arial" w:hAnsi="Arial" w:eastAsia="Arial" w:cs="Arial"/>
          <w:sz w:val="22"/>
          <w:szCs w:val="22"/>
        </w:rPr>
      </w:pPr>
      <w:r w:rsidRPr="32EE0C25" w:rsidR="6849C39E">
        <w:rPr>
          <w:rFonts w:ascii="Arial" w:hAnsi="Arial" w:eastAsia="Arial" w:cs="Arial"/>
          <w:sz w:val="22"/>
          <w:szCs w:val="22"/>
        </w:rPr>
        <w:t xml:space="preserve">Modern organisations depend on secure and reliable network systems to support </w:t>
      </w:r>
      <w:r w:rsidRPr="32EE0C25" w:rsidR="6849C39E">
        <w:rPr>
          <w:rFonts w:ascii="Arial" w:hAnsi="Arial" w:eastAsia="Arial" w:cs="Arial"/>
          <w:sz w:val="22"/>
          <w:szCs w:val="22"/>
        </w:rPr>
        <w:t xml:space="preserve">communication, user authentication, and the delivery of digital services across different </w:t>
      </w:r>
      <w:r w:rsidRPr="32EE0C25" w:rsidR="6849C39E">
        <w:rPr>
          <w:rFonts w:ascii="Arial" w:hAnsi="Arial" w:eastAsia="Arial" w:cs="Arial"/>
          <w:sz w:val="22"/>
          <w:szCs w:val="22"/>
        </w:rPr>
        <w:t xml:space="preserve">locations. A well-designed network infrastructure allows organisations to manage users, devices, and resources efficiently while </w:t>
      </w:r>
      <w:r w:rsidRPr="32EE0C25" w:rsidR="6849C39E">
        <w:rPr>
          <w:rFonts w:ascii="Arial" w:hAnsi="Arial" w:eastAsia="Arial" w:cs="Arial"/>
          <w:sz w:val="22"/>
          <w:szCs w:val="22"/>
        </w:rPr>
        <w:t>maintaining</w:t>
      </w:r>
      <w:r w:rsidRPr="32EE0C25" w:rsidR="6849C39E">
        <w:rPr>
          <w:rFonts w:ascii="Arial" w:hAnsi="Arial" w:eastAsia="Arial" w:cs="Arial"/>
          <w:sz w:val="22"/>
          <w:szCs w:val="22"/>
        </w:rPr>
        <w:t xml:space="preserve"> strong security controls. Windows Server provides several integrated tools that help administrators manage enterprise networks, including services for routing, directory management, virtual private networks (VPN), DNS, DHCP, and web hosting [1].</w:t>
      </w:r>
    </w:p>
    <w:p w:rsidR="0090592E" w:rsidP="32EE0C25" w:rsidRDefault="74EF3836" w14:paraId="1673F702" w14:textId="02AEC7B4">
      <w:pPr>
        <w:spacing w:before="240" w:after="240"/>
        <w:ind w:left="0"/>
        <w:rPr>
          <w:rFonts w:ascii="Arial" w:hAnsi="Arial" w:eastAsia="Arial" w:cs="Arial"/>
          <w:sz w:val="22"/>
          <w:szCs w:val="22"/>
        </w:rPr>
      </w:pPr>
      <w:r w:rsidRPr="32EE0C25" w:rsidR="6849C39E">
        <w:rPr>
          <w:rFonts w:ascii="Arial" w:hAnsi="Arial" w:eastAsia="Arial" w:cs="Arial"/>
          <w:sz w:val="22"/>
          <w:szCs w:val="22"/>
        </w:rPr>
        <w:t xml:space="preserve">This project focuses on building a multi-site Windows Server infrastructure that connects two networks </w:t>
      </w:r>
      <w:r w:rsidRPr="32EE0C25" w:rsidR="6849C39E">
        <w:rPr>
          <w:rFonts w:ascii="Arial" w:hAnsi="Arial" w:eastAsia="Arial" w:cs="Arial"/>
          <w:sz w:val="22"/>
          <w:szCs w:val="22"/>
        </w:rPr>
        <w:t>located</w:t>
      </w:r>
      <w:r w:rsidRPr="32EE0C25" w:rsidR="6849C39E">
        <w:rPr>
          <w:rFonts w:ascii="Arial" w:hAnsi="Arial" w:eastAsia="Arial" w:cs="Arial"/>
          <w:sz w:val="22"/>
          <w:szCs w:val="22"/>
        </w:rPr>
        <w:t xml:space="preserve"> in Birmingham and London. To achieve this, several important Windows Server technologies were configured, including Routing and Remote Access Service (RRAS), Active Directory Domain Services (AD DS), Domain Name System (DNS), Dynamic Host Configuration Protocol (DHCP), Site-to-Site VPN, Remote Desktop Services (RDS), and Internet Information Services (IIS). These services allow organisations to manage network communication, provide secure access to resources, and ensure reliable connectivity between </w:t>
      </w:r>
      <w:r w:rsidRPr="32EE0C25" w:rsidR="6849C39E">
        <w:rPr>
          <w:rFonts w:ascii="Arial" w:hAnsi="Arial" w:eastAsia="Arial" w:cs="Arial"/>
          <w:sz w:val="22"/>
          <w:szCs w:val="22"/>
        </w:rPr>
        <w:t>different locations</w:t>
      </w:r>
      <w:r w:rsidRPr="32EE0C25" w:rsidR="6849C39E">
        <w:rPr>
          <w:rFonts w:ascii="Arial" w:hAnsi="Arial" w:eastAsia="Arial" w:cs="Arial"/>
          <w:sz w:val="22"/>
          <w:szCs w:val="22"/>
        </w:rPr>
        <w:t xml:space="preserve"> [2].</w:t>
      </w:r>
    </w:p>
    <w:p w:rsidR="0090592E" w:rsidP="32EE0C25" w:rsidRDefault="74EF3836" w14:paraId="38A36F7B" w14:textId="3832CF7D">
      <w:pPr>
        <w:spacing w:before="240" w:after="240"/>
        <w:ind w:left="0"/>
        <w:rPr>
          <w:rFonts w:ascii="Arial" w:hAnsi="Arial" w:eastAsia="Arial" w:cs="Arial"/>
          <w:sz w:val="22"/>
          <w:szCs w:val="22"/>
        </w:rPr>
      </w:pPr>
      <w:r w:rsidRPr="32EE0C25" w:rsidR="6849C39E">
        <w:rPr>
          <w:rFonts w:ascii="Arial" w:hAnsi="Arial" w:eastAsia="Arial" w:cs="Arial"/>
          <w:sz w:val="22"/>
          <w:szCs w:val="22"/>
        </w:rPr>
        <w:t xml:space="preserve">The main goal of this project was to create a secure domain environment, </w:t>
      </w:r>
      <w:r w:rsidRPr="32EE0C25" w:rsidR="6849C39E">
        <w:rPr>
          <w:rFonts w:ascii="Arial" w:hAnsi="Arial" w:eastAsia="Arial" w:cs="Arial"/>
          <w:sz w:val="22"/>
          <w:szCs w:val="22"/>
        </w:rPr>
        <w:t>establish</w:t>
      </w:r>
      <w:r w:rsidRPr="32EE0C25" w:rsidR="6849C39E">
        <w:rPr>
          <w:rFonts w:ascii="Arial" w:hAnsi="Arial" w:eastAsia="Arial" w:cs="Arial"/>
          <w:sz w:val="22"/>
          <w:szCs w:val="22"/>
        </w:rPr>
        <w:t xml:space="preserve"> network communication between Birmingham and London using a Site-to-Site VPN, and manage users efficiently using PowerShell automation. In addition, network services such as DNS and DHCP were configured to ensure proper device communication and automatic IP address allocation. Web services and remote access were also implemented to provide authenticated users with secure access to network resources.</w:t>
      </w:r>
    </w:p>
    <w:p w:rsidR="0090592E" w:rsidP="32EE0C25" w:rsidRDefault="74EF3836" w14:paraId="3FEF04A0" w14:textId="37F13354">
      <w:pPr>
        <w:spacing w:before="240" w:after="240"/>
        <w:ind w:left="0"/>
        <w:rPr>
          <w:rFonts w:ascii="Arial" w:hAnsi="Arial" w:eastAsia="Arial" w:cs="Arial"/>
          <w:sz w:val="22"/>
          <w:szCs w:val="22"/>
        </w:rPr>
      </w:pPr>
      <w:r w:rsidRPr="32EE0C25" w:rsidR="6849C39E">
        <w:rPr>
          <w:rFonts w:ascii="Arial" w:hAnsi="Arial" w:eastAsia="Arial" w:cs="Arial"/>
          <w:sz w:val="22"/>
          <w:szCs w:val="22"/>
        </w:rPr>
        <w:t>This report explains the configuration steps used to implement each service, the testing procedures carried out to verify connectivity, and the troubleshooting methods applied to resolve any issues. The result is a fully operational network infrastructure where both Birmingham and London networks communicate securely and efficiently.</w:t>
      </w:r>
    </w:p>
    <w:p w:rsidR="0090592E" w:rsidP="066A67DB" w:rsidRDefault="7FA3755F" w14:paraId="6071C25D" w14:textId="1294D58E">
      <w:pPr>
        <w:pStyle w:val="Heading1"/>
        <w:rPr>
          <w:rFonts w:ascii="Arial" w:hAnsi="Arial" w:eastAsia="Arial" w:cs="Arial"/>
        </w:rPr>
      </w:pPr>
      <w:bookmarkStart w:name="_Toc543927630" w:id="343410893"/>
      <w:r w:rsidRPr="32EE0C25" w:rsidR="11BD50D7">
        <w:rPr>
          <w:rFonts w:ascii="Arial" w:hAnsi="Arial" w:eastAsia="Arial" w:cs="Arial"/>
        </w:rPr>
        <w:t>2. Routing Configuration</w:t>
      </w:r>
      <w:bookmarkEnd w:id="343410893"/>
    </w:p>
    <w:p w:rsidR="0090592E" w:rsidP="066A67DB" w:rsidRDefault="3A8596F0" w14:paraId="68C5F193" w14:textId="6854FC11">
      <w:pPr>
        <w:spacing w:before="240" w:after="240"/>
        <w:rPr>
          <w:rFonts w:ascii="Arial" w:hAnsi="Arial" w:eastAsia="Arial" w:cs="Arial"/>
        </w:rPr>
      </w:pPr>
      <w:r w:rsidRPr="066A67DB">
        <w:rPr>
          <w:rFonts w:ascii="Arial" w:hAnsi="Arial" w:eastAsia="Arial" w:cs="Arial"/>
        </w:rPr>
        <w:t>Routing is the process that allows data packets to travel between different networks. In this project, routing was configured so that the Birmingham network and the London network could communicate with each other. Windows Server provides a feature called Routing and Remote Access Service (RRAS) that allows a server to act as a router between networks [1].</w:t>
      </w:r>
    </w:p>
    <w:p w:rsidR="0090592E" w:rsidP="066A67DB" w:rsidRDefault="0090592E" w14:paraId="2EB48A42" w14:textId="553582D1">
      <w:pPr>
        <w:spacing w:before="240" w:after="240"/>
        <w:rPr>
          <w:rFonts w:ascii="Arial" w:hAnsi="Arial" w:eastAsia="Arial" w:cs="Arial"/>
        </w:rPr>
      </w:pPr>
    </w:p>
    <w:p w:rsidR="0090592E" w:rsidP="066A67DB" w:rsidRDefault="7FA3755F" w14:paraId="4AFF4DEE" w14:textId="5E0A7C6D">
      <w:pPr>
        <w:pStyle w:val="Heading1"/>
        <w:rPr>
          <w:rFonts w:ascii="Arial" w:hAnsi="Arial" w:eastAsia="Arial" w:cs="Arial"/>
        </w:rPr>
      </w:pPr>
      <w:bookmarkStart w:name="_Toc1928170501" w:id="1089724615"/>
      <w:r w:rsidRPr="32EE0C25" w:rsidR="11BD50D7">
        <w:rPr>
          <w:rFonts w:ascii="Arial" w:hAnsi="Arial" w:eastAsia="Arial" w:cs="Arial"/>
        </w:rPr>
        <w:t>2.1 Routing in Birmingham Network</w:t>
      </w:r>
      <w:bookmarkEnd w:id="1089724615"/>
    </w:p>
    <w:p w:rsidR="0090592E" w:rsidP="066A67DB" w:rsidRDefault="74B5E956" w14:paraId="50AF8689" w14:textId="7B284810">
      <w:pPr>
        <w:spacing w:before="240" w:after="240"/>
        <w:rPr>
          <w:rFonts w:ascii="Arial" w:hAnsi="Arial" w:eastAsia="Arial" w:cs="Arial"/>
        </w:rPr>
      </w:pPr>
      <w:r w:rsidRPr="066A67DB">
        <w:rPr>
          <w:rFonts w:ascii="Arial" w:hAnsi="Arial" w:eastAsia="Arial" w:cs="Arial"/>
        </w:rPr>
        <w:t>In the Birmingham network, Routing and Remote Access Service (RRAS) was installed and configured. RRAS allows a Windows Server to route traffic between multiple network interfaces and provide network connectivity between different subnets.</w:t>
      </w:r>
    </w:p>
    <w:p w:rsidR="0090592E" w:rsidP="066A67DB" w:rsidRDefault="74B5E956" w14:paraId="447CCD3C" w14:textId="6ABFC729">
      <w:pPr>
        <w:spacing w:before="240" w:after="240"/>
        <w:rPr>
          <w:rFonts w:ascii="Arial" w:hAnsi="Arial" w:eastAsia="Arial" w:cs="Arial"/>
        </w:rPr>
      </w:pPr>
      <w:r w:rsidRPr="066A67DB">
        <w:rPr>
          <w:rFonts w:ascii="Arial" w:hAnsi="Arial" w:eastAsia="Arial" w:cs="Arial"/>
        </w:rPr>
        <w:t>First, the Remote Access role was installed using Server Manager. After the installation, the Routing and Remote Access console was opened and configured using the Custom Configuration option. The LAN routing option was selected so the server could forward packets between networks.</w:t>
      </w:r>
    </w:p>
    <w:p w:rsidR="0090592E" w:rsidP="066A67DB" w:rsidRDefault="74B5E956" w14:paraId="011A19EF" w14:textId="6947EE21">
      <w:pPr>
        <w:spacing w:before="240" w:after="240"/>
        <w:rPr>
          <w:rFonts w:ascii="Arial" w:hAnsi="Arial" w:eastAsia="Arial" w:cs="Arial"/>
        </w:rPr>
      </w:pPr>
      <w:r w:rsidRPr="066A67DB">
        <w:rPr>
          <w:rFonts w:ascii="Arial" w:hAnsi="Arial" w:eastAsia="Arial" w:cs="Arial"/>
        </w:rPr>
        <w:t>In addition to configuring RRAS, the Windows Firewall rules were modified to allow ICMP traffic. ICMP is used by tools such as ping to test connectivity between devices. By enabling ICMP echo requests, administrators can verify whether devices in Birmingham and London can successfully communicate with each other [2].</w:t>
      </w:r>
    </w:p>
    <w:p w:rsidR="0090592E" w:rsidP="066A67DB" w:rsidRDefault="74B5E956" w14:paraId="35BA5707" w14:textId="6C4DBCAE">
      <w:pPr>
        <w:spacing w:before="240" w:after="240"/>
        <w:rPr>
          <w:rFonts w:ascii="Arial" w:hAnsi="Arial" w:eastAsia="Arial" w:cs="Arial"/>
        </w:rPr>
      </w:pPr>
      <w:r w:rsidRPr="066A67DB">
        <w:rPr>
          <w:rFonts w:ascii="Arial" w:hAnsi="Arial" w:eastAsia="Arial" w:cs="Arial"/>
        </w:rPr>
        <w:t>After enabling the firewall rule, connectivity tests using the ping command were successful.</w:t>
      </w:r>
    </w:p>
    <w:p w:rsidR="0090592E" w:rsidP="066A67DB" w:rsidRDefault="2D2E45F8" w14:paraId="2D1CCD31" w14:textId="2CDA3459">
      <w:pPr>
        <w:spacing w:before="240" w:after="240"/>
        <w:rPr>
          <w:rFonts w:ascii="Arial" w:hAnsi="Arial" w:eastAsia="Arial" w:cs="Arial"/>
        </w:rPr>
      </w:pPr>
      <w:r w:rsidRPr="066A67DB">
        <w:rPr>
          <w:rFonts w:ascii="Arial" w:hAnsi="Arial" w:eastAsia="Arial" w:cs="Arial"/>
          <w:b/>
          <w:bCs/>
        </w:rPr>
        <w:t xml:space="preserve">Figure1: </w:t>
      </w:r>
      <w:r w:rsidRPr="066A67DB" w:rsidR="2BC22CBE">
        <w:rPr>
          <w:rFonts w:ascii="Arial" w:hAnsi="Arial" w:eastAsia="Arial" w:cs="Arial"/>
          <w:b/>
          <w:bCs/>
        </w:rPr>
        <w:t>installation</w:t>
      </w:r>
      <w:r w:rsidRPr="066A67DB" w:rsidR="27732FA9">
        <w:rPr>
          <w:rFonts w:ascii="Arial" w:hAnsi="Arial" w:eastAsia="Arial" w:cs="Arial"/>
          <w:b/>
          <w:bCs/>
        </w:rPr>
        <w:t xml:space="preserve"> Remote Access Role </w:t>
      </w:r>
      <w:r w:rsidRPr="066A67DB" w:rsidR="407A1E03">
        <w:rPr>
          <w:rFonts w:ascii="Arial" w:hAnsi="Arial" w:eastAsia="Arial" w:cs="Arial"/>
          <w:b/>
          <w:bCs/>
        </w:rPr>
        <w:t xml:space="preserve">in </w:t>
      </w:r>
      <w:r w:rsidRPr="066A67DB" w:rsidR="27732FA9">
        <w:rPr>
          <w:rFonts w:ascii="Arial" w:hAnsi="Arial" w:eastAsia="Arial" w:cs="Arial"/>
          <w:b/>
          <w:bCs/>
        </w:rPr>
        <w:t>Server</w:t>
      </w:r>
      <w:r w:rsidRPr="066A67DB" w:rsidR="549DC4CE">
        <w:rPr>
          <w:rFonts w:ascii="Arial" w:hAnsi="Arial" w:eastAsia="Arial" w:cs="Arial"/>
          <w:b/>
          <w:bCs/>
        </w:rPr>
        <w:t xml:space="preserve"> Manage</w:t>
      </w:r>
      <w:r w:rsidRPr="066A67DB" w:rsidR="549DC4CE">
        <w:rPr>
          <w:rFonts w:ascii="Arial" w:hAnsi="Arial" w:eastAsia="Arial" w:cs="Arial"/>
        </w:rPr>
        <w:t xml:space="preserve">r </w:t>
      </w:r>
    </w:p>
    <w:p w:rsidR="0090592E" w:rsidP="066A67DB" w:rsidRDefault="7C91B043" w14:paraId="4F388E73" w14:textId="7B3ECFF7">
      <w:pPr>
        <w:rPr>
          <w:rFonts w:ascii="Arial" w:hAnsi="Arial" w:eastAsia="Arial" w:cs="Arial"/>
        </w:rPr>
      </w:pPr>
      <w:r>
        <w:rPr>
          <w:noProof/>
        </w:rPr>
        <w:drawing>
          <wp:inline distT="0" distB="0" distL="0" distR="0" wp14:anchorId="783A574C" wp14:editId="58DEA81F">
            <wp:extent cx="5734050" cy="3048000"/>
            <wp:effectExtent l="0" t="0" r="0" b="0"/>
            <wp:docPr id="756557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57744" name="Picture 756557744"/>
                    <pic:cNvPicPr/>
                  </pic:nvPicPr>
                  <pic:blipFill>
                    <a:blip r:embed="rId7">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0A831508">
        <w:rPr>
          <w:rFonts w:ascii="Arial" w:hAnsi="Arial" w:eastAsia="Arial" w:cs="Arial"/>
        </w:rPr>
        <w:t xml:space="preserve">This </w:t>
      </w:r>
      <w:r w:rsidRPr="066A67DB" w:rsidR="307E4EA7">
        <w:rPr>
          <w:rFonts w:ascii="Arial" w:hAnsi="Arial" w:eastAsia="Arial" w:cs="Arial"/>
        </w:rPr>
        <w:t>screenshot</w:t>
      </w:r>
      <w:r w:rsidRPr="066A67DB" w:rsidR="0A831508">
        <w:rPr>
          <w:rFonts w:ascii="Arial" w:hAnsi="Arial" w:eastAsia="Arial" w:cs="Arial"/>
        </w:rPr>
        <w:t xml:space="preserve"> shows the </w:t>
      </w:r>
      <w:r w:rsidRPr="066A67DB" w:rsidR="4F1648DE">
        <w:rPr>
          <w:rFonts w:ascii="Arial" w:hAnsi="Arial" w:eastAsia="Arial" w:cs="Arial"/>
        </w:rPr>
        <w:t>installation</w:t>
      </w:r>
      <w:r w:rsidRPr="066A67DB" w:rsidR="0236B458">
        <w:rPr>
          <w:rFonts w:ascii="Arial" w:hAnsi="Arial" w:eastAsia="Arial" w:cs="Arial"/>
        </w:rPr>
        <w:t xml:space="preserve"> of the remote</w:t>
      </w:r>
      <w:r w:rsidRPr="066A67DB" w:rsidR="0A831508">
        <w:rPr>
          <w:rFonts w:ascii="Arial" w:hAnsi="Arial" w:eastAsia="Arial" w:cs="Arial"/>
        </w:rPr>
        <w:t xml:space="preserve"> </w:t>
      </w:r>
      <w:r w:rsidRPr="066A67DB" w:rsidR="1904B046">
        <w:rPr>
          <w:rFonts w:ascii="Arial" w:hAnsi="Arial" w:eastAsia="Arial" w:cs="Arial"/>
        </w:rPr>
        <w:t xml:space="preserve">access role </w:t>
      </w:r>
      <w:r w:rsidRPr="066A67DB" w:rsidR="3CE74843">
        <w:rPr>
          <w:rFonts w:ascii="Arial" w:hAnsi="Arial" w:eastAsia="Arial" w:cs="Arial"/>
        </w:rPr>
        <w:t>using the Add Roles and Features Wizards in server Manager</w:t>
      </w:r>
      <w:r w:rsidRPr="066A67DB" w:rsidR="5F321C3A">
        <w:rPr>
          <w:rFonts w:ascii="Arial" w:hAnsi="Arial" w:eastAsia="Arial" w:cs="Arial"/>
        </w:rPr>
        <w:t>.</w:t>
      </w:r>
    </w:p>
    <w:p w:rsidR="0090592E" w:rsidP="066A67DB" w:rsidRDefault="0090592E" w14:paraId="546DBC76" w14:textId="0AA7A7D1">
      <w:pPr>
        <w:rPr>
          <w:rFonts w:ascii="Arial" w:hAnsi="Arial" w:eastAsia="Arial" w:cs="Arial"/>
          <w:b/>
          <w:bCs/>
        </w:rPr>
      </w:pPr>
    </w:p>
    <w:p w:rsidR="0090592E" w:rsidP="066A67DB" w:rsidRDefault="0090592E" w14:paraId="3B535949" w14:textId="6080163E">
      <w:pPr>
        <w:rPr>
          <w:rFonts w:ascii="Arial" w:hAnsi="Arial" w:eastAsia="Arial" w:cs="Arial"/>
          <w:b/>
          <w:bCs/>
        </w:rPr>
      </w:pPr>
    </w:p>
    <w:p w:rsidR="0090592E" w:rsidP="066A67DB" w:rsidRDefault="0090592E" w14:paraId="1A0D4704" w14:textId="56D0C93A">
      <w:pPr>
        <w:rPr>
          <w:rFonts w:ascii="Arial" w:hAnsi="Arial" w:eastAsia="Arial" w:cs="Arial"/>
          <w:b/>
          <w:bCs/>
        </w:rPr>
      </w:pPr>
    </w:p>
    <w:p w:rsidR="0090592E" w:rsidP="066A67DB" w:rsidRDefault="3EA07F59" w14:paraId="5E76E4C2" w14:textId="719DBAF6">
      <w:pPr>
        <w:rPr>
          <w:rFonts w:ascii="Arial" w:hAnsi="Arial" w:eastAsia="Arial" w:cs="Arial"/>
        </w:rPr>
      </w:pPr>
      <w:r w:rsidRPr="066A67DB">
        <w:rPr>
          <w:rFonts w:ascii="Arial" w:hAnsi="Arial" w:eastAsia="Arial" w:cs="Arial"/>
          <w:b/>
          <w:bCs/>
        </w:rPr>
        <w:lastRenderedPageBreak/>
        <w:t>Figure2: selecting Direct Access and VPN (RAS) role services</w:t>
      </w:r>
      <w:r w:rsidRPr="066A67DB">
        <w:rPr>
          <w:rFonts w:ascii="Arial" w:hAnsi="Arial" w:eastAsia="Arial" w:cs="Arial"/>
        </w:rPr>
        <w:t xml:space="preserve"> </w:t>
      </w:r>
    </w:p>
    <w:p w:rsidR="0090592E" w:rsidP="066A67DB" w:rsidRDefault="100A62B1" w14:paraId="55C40BE8" w14:textId="051232AE">
      <w:pPr>
        <w:rPr>
          <w:rFonts w:ascii="Arial" w:hAnsi="Arial" w:eastAsia="Arial" w:cs="Arial"/>
        </w:rPr>
      </w:pPr>
      <w:r>
        <w:rPr>
          <w:noProof/>
        </w:rPr>
        <w:drawing>
          <wp:inline distT="0" distB="0" distL="0" distR="0" wp14:anchorId="0A18FB8D" wp14:editId="280CC816">
            <wp:extent cx="5734050" cy="3048000"/>
            <wp:effectExtent l="0" t="0" r="0" b="0"/>
            <wp:docPr id="51847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75151" name="Picture 518475151"/>
                    <pic:cNvPicPr/>
                  </pic:nvPicPr>
                  <pic:blipFill>
                    <a:blip r:embed="rId8">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288AB930">
        <w:rPr>
          <w:rFonts w:ascii="Arial" w:hAnsi="Arial" w:eastAsia="Arial" w:cs="Arial"/>
        </w:rPr>
        <w:t>This screenshot shows the selection of DirectAccess and VPN (RAS) services which enable routing and VPN functionality in Windows Server.</w:t>
      </w:r>
    </w:p>
    <w:p w:rsidR="0090592E" w:rsidP="066A67DB" w:rsidRDefault="4AA70512" w14:paraId="39B09362" w14:textId="6DE22650">
      <w:pPr>
        <w:rPr>
          <w:rFonts w:ascii="Arial" w:hAnsi="Arial" w:eastAsia="Arial" w:cs="Arial"/>
          <w:b/>
          <w:bCs/>
        </w:rPr>
      </w:pPr>
      <w:r w:rsidRPr="066A67DB">
        <w:rPr>
          <w:rFonts w:ascii="Arial" w:hAnsi="Arial" w:eastAsia="Arial" w:cs="Arial"/>
          <w:b/>
          <w:bCs/>
        </w:rPr>
        <w:t xml:space="preserve">Figure 3: Remote Access role </w:t>
      </w:r>
      <w:r w:rsidRPr="066A67DB" w:rsidR="7E5066FA">
        <w:rPr>
          <w:rFonts w:ascii="Arial" w:hAnsi="Arial" w:eastAsia="Arial" w:cs="Arial"/>
          <w:b/>
          <w:bCs/>
        </w:rPr>
        <w:t xml:space="preserve">installation completed </w:t>
      </w:r>
    </w:p>
    <w:p w:rsidR="0090592E" w:rsidP="066A67DB" w:rsidRDefault="5AAB7310" w14:paraId="2B59B281" w14:textId="5303AD19">
      <w:pPr>
        <w:rPr>
          <w:rFonts w:ascii="Arial" w:hAnsi="Arial" w:eastAsia="Arial" w:cs="Arial"/>
        </w:rPr>
      </w:pPr>
      <w:r>
        <w:rPr>
          <w:noProof/>
        </w:rPr>
        <w:drawing>
          <wp:inline distT="0" distB="0" distL="0" distR="0" wp14:anchorId="41ADEAB5" wp14:editId="6C65C9FE">
            <wp:extent cx="5734050" cy="3048000"/>
            <wp:effectExtent l="0" t="0" r="0" b="0"/>
            <wp:docPr id="1355235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35570" name="Picture 1355235570"/>
                    <pic:cNvPicPr/>
                  </pic:nvPicPr>
                  <pic:blipFill>
                    <a:blip r:embed="rId9">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51DF452B">
        <w:rPr>
          <w:rFonts w:ascii="Arial" w:hAnsi="Arial" w:eastAsia="Arial" w:cs="Arial"/>
        </w:rPr>
        <w:t xml:space="preserve">This </w:t>
      </w:r>
      <w:r w:rsidRPr="066A67DB" w:rsidR="5E78FE4A">
        <w:rPr>
          <w:rFonts w:ascii="Arial" w:hAnsi="Arial" w:eastAsia="Arial" w:cs="Arial"/>
        </w:rPr>
        <w:t>screenshot</w:t>
      </w:r>
      <w:r w:rsidRPr="066A67DB" w:rsidR="51DF452B">
        <w:rPr>
          <w:rFonts w:ascii="Arial" w:hAnsi="Arial" w:eastAsia="Arial" w:cs="Arial"/>
        </w:rPr>
        <w:t xml:space="preserve"> </w:t>
      </w:r>
      <w:r w:rsidRPr="066A67DB" w:rsidR="15014F11">
        <w:rPr>
          <w:rFonts w:ascii="Arial" w:hAnsi="Arial" w:eastAsia="Arial" w:cs="Arial"/>
        </w:rPr>
        <w:t xml:space="preserve">confirms that the Remote Access role and related management tools have been </w:t>
      </w:r>
      <w:r w:rsidRPr="066A67DB" w:rsidR="46CC46D9">
        <w:rPr>
          <w:rFonts w:ascii="Arial" w:hAnsi="Arial" w:eastAsia="Arial" w:cs="Arial"/>
        </w:rPr>
        <w:t>successfully</w:t>
      </w:r>
      <w:r w:rsidRPr="066A67DB" w:rsidR="15014F11">
        <w:rPr>
          <w:rFonts w:ascii="Arial" w:hAnsi="Arial" w:eastAsia="Arial" w:cs="Arial"/>
        </w:rPr>
        <w:t xml:space="preserve"> </w:t>
      </w:r>
      <w:r w:rsidRPr="066A67DB" w:rsidR="7CA97AB3">
        <w:rPr>
          <w:rFonts w:ascii="Arial" w:hAnsi="Arial" w:eastAsia="Arial" w:cs="Arial"/>
        </w:rPr>
        <w:t>installed.</w:t>
      </w:r>
    </w:p>
    <w:p w:rsidR="0090592E" w:rsidP="066A67DB" w:rsidRDefault="0090592E" w14:paraId="0AB95CC2" w14:textId="371FF54B">
      <w:pPr>
        <w:spacing w:before="240" w:after="240"/>
        <w:rPr>
          <w:rFonts w:ascii="Arial" w:hAnsi="Arial" w:eastAsia="Arial" w:cs="Arial"/>
          <w:b/>
          <w:bCs/>
        </w:rPr>
      </w:pPr>
    </w:p>
    <w:p w:rsidR="0090592E" w:rsidP="066A67DB" w:rsidRDefault="0090592E" w14:paraId="74A0AD75" w14:textId="25660D09">
      <w:pPr>
        <w:spacing w:before="240" w:after="240"/>
        <w:rPr>
          <w:rFonts w:ascii="Arial" w:hAnsi="Arial" w:eastAsia="Arial" w:cs="Arial"/>
          <w:b/>
          <w:bCs/>
        </w:rPr>
      </w:pPr>
    </w:p>
    <w:p w:rsidR="0090592E" w:rsidP="066A67DB" w:rsidRDefault="0090592E" w14:paraId="71E754AD" w14:textId="78F93C63">
      <w:pPr>
        <w:spacing w:before="240" w:after="240"/>
        <w:rPr>
          <w:rFonts w:ascii="Arial" w:hAnsi="Arial" w:eastAsia="Arial" w:cs="Arial"/>
          <w:b/>
          <w:bCs/>
        </w:rPr>
      </w:pPr>
    </w:p>
    <w:p w:rsidR="0090592E" w:rsidP="066A67DB" w:rsidRDefault="0090592E" w14:paraId="22CACA38" w14:textId="44EA3B6E">
      <w:pPr>
        <w:spacing w:before="240" w:after="240"/>
        <w:rPr>
          <w:rFonts w:ascii="Arial" w:hAnsi="Arial" w:eastAsia="Arial" w:cs="Arial"/>
          <w:b/>
          <w:bCs/>
        </w:rPr>
      </w:pPr>
    </w:p>
    <w:p w:rsidR="0090592E" w:rsidP="066A67DB" w:rsidRDefault="22C1E83C" w14:paraId="7A18535F" w14:textId="28D7D3C3">
      <w:pPr>
        <w:spacing w:before="240" w:after="240"/>
        <w:rPr>
          <w:rFonts w:ascii="Arial" w:hAnsi="Arial" w:eastAsia="Arial" w:cs="Arial"/>
          <w:b/>
          <w:bCs/>
        </w:rPr>
      </w:pPr>
      <w:r w:rsidRPr="066A67DB">
        <w:rPr>
          <w:rFonts w:ascii="Arial" w:hAnsi="Arial" w:eastAsia="Arial" w:cs="Arial"/>
          <w:b/>
          <w:bCs/>
        </w:rPr>
        <w:t xml:space="preserve">Figure:4 </w:t>
      </w:r>
      <w:r w:rsidRPr="066A67DB" w:rsidR="2AD18813">
        <w:rPr>
          <w:rFonts w:ascii="Arial" w:hAnsi="Arial" w:eastAsia="Arial" w:cs="Arial"/>
          <w:b/>
          <w:bCs/>
        </w:rPr>
        <w:t xml:space="preserve">Routing and remote Access </w:t>
      </w:r>
    </w:p>
    <w:p w:rsidR="0090592E" w:rsidP="066A67DB" w:rsidRDefault="2E377BFF" w14:paraId="651ACE94" w14:textId="0325EBFA">
      <w:pPr>
        <w:spacing w:before="240" w:after="240"/>
        <w:rPr>
          <w:rFonts w:ascii="Arial" w:hAnsi="Arial" w:eastAsia="Arial" w:cs="Arial"/>
        </w:rPr>
      </w:pPr>
      <w:r>
        <w:rPr>
          <w:noProof/>
        </w:rPr>
        <w:drawing>
          <wp:inline distT="0" distB="0" distL="0" distR="0" wp14:anchorId="561E5D02" wp14:editId="16400A25">
            <wp:extent cx="5734050" cy="3048000"/>
            <wp:effectExtent l="0" t="0" r="0" b="0"/>
            <wp:docPr id="18924497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49771" name="Picture 1892449771"/>
                    <pic:cNvPicPr/>
                  </pic:nvPicPr>
                  <pic:blipFill>
                    <a:blip r:embed="rId10">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7E6095DE">
        <w:rPr>
          <w:rFonts w:ascii="Arial" w:hAnsi="Arial" w:eastAsia="Arial" w:cs="Arial"/>
        </w:rPr>
        <w:t xml:space="preserve">This </w:t>
      </w:r>
      <w:r w:rsidRPr="066A67DB" w:rsidR="2F3891DF">
        <w:rPr>
          <w:rFonts w:ascii="Arial" w:hAnsi="Arial" w:eastAsia="Arial" w:cs="Arial"/>
        </w:rPr>
        <w:t>screenshot</w:t>
      </w:r>
      <w:r w:rsidRPr="066A67DB" w:rsidR="7E6095DE">
        <w:rPr>
          <w:rFonts w:ascii="Arial" w:hAnsi="Arial" w:eastAsia="Arial" w:cs="Arial"/>
        </w:rPr>
        <w:t xml:space="preserve"> shows the windows defender firewall with </w:t>
      </w:r>
      <w:r w:rsidRPr="066A67DB" w:rsidR="7E433955">
        <w:rPr>
          <w:rFonts w:ascii="Arial" w:hAnsi="Arial" w:eastAsia="Arial" w:cs="Arial"/>
        </w:rPr>
        <w:t xml:space="preserve">advanced security interface specially </w:t>
      </w:r>
      <w:r w:rsidRPr="066A67DB" w:rsidR="6A00BAA5">
        <w:rPr>
          <w:rFonts w:ascii="Arial" w:hAnsi="Arial" w:eastAsia="Arial" w:cs="Arial"/>
        </w:rPr>
        <w:t>highlighting</w:t>
      </w:r>
      <w:r w:rsidRPr="066A67DB" w:rsidR="2EF631C7">
        <w:rPr>
          <w:rFonts w:ascii="Arial" w:hAnsi="Arial" w:eastAsia="Arial" w:cs="Arial"/>
        </w:rPr>
        <w:t xml:space="preserve"> an enabled inbound rule for routing and remote access to </w:t>
      </w:r>
      <w:r w:rsidRPr="066A67DB" w:rsidR="30F19AD7">
        <w:rPr>
          <w:rFonts w:ascii="Arial" w:hAnsi="Arial" w:eastAsia="Arial" w:cs="Arial"/>
        </w:rPr>
        <w:t>allows</w:t>
      </w:r>
      <w:r w:rsidRPr="066A67DB" w:rsidR="5A07EE4A">
        <w:rPr>
          <w:rFonts w:ascii="Arial" w:hAnsi="Arial" w:eastAsia="Arial" w:cs="Arial"/>
        </w:rPr>
        <w:t xml:space="preserve"> </w:t>
      </w:r>
      <w:r w:rsidRPr="066A67DB" w:rsidR="6631B9BD">
        <w:rPr>
          <w:rFonts w:ascii="Arial" w:hAnsi="Arial" w:eastAsia="Arial" w:cs="Arial"/>
        </w:rPr>
        <w:t xml:space="preserve">VPN </w:t>
      </w:r>
      <w:r w:rsidRPr="066A67DB" w:rsidR="5A07EE4A">
        <w:rPr>
          <w:rFonts w:ascii="Arial" w:hAnsi="Arial" w:eastAsia="Arial" w:cs="Arial"/>
        </w:rPr>
        <w:t>networks traffic</w:t>
      </w:r>
      <w:r w:rsidRPr="066A67DB" w:rsidR="51F97103">
        <w:rPr>
          <w:rFonts w:ascii="Arial" w:hAnsi="Arial" w:eastAsia="Arial" w:cs="Arial"/>
        </w:rPr>
        <w:t>.</w:t>
      </w:r>
    </w:p>
    <w:p w:rsidR="0090592E" w:rsidP="066A67DB" w:rsidRDefault="7FA3755F" w14:paraId="74906429" w14:textId="2314CFBB">
      <w:pPr>
        <w:pStyle w:val="Heading1"/>
        <w:rPr>
          <w:rFonts w:ascii="Arial" w:hAnsi="Arial" w:eastAsia="Arial" w:cs="Arial"/>
          <w:b w:val="1"/>
          <w:bCs w:val="1"/>
          <w:sz w:val="36"/>
          <w:szCs w:val="36"/>
        </w:rPr>
      </w:pPr>
      <w:bookmarkStart w:name="_Toc2034002093" w:id="2105249559"/>
      <w:r w:rsidR="11BD50D7">
        <w:rPr/>
        <w:t>2.2 Routing in London Network</w:t>
      </w:r>
      <w:bookmarkEnd w:id="2105249559"/>
    </w:p>
    <w:p w:rsidR="0090592E" w:rsidP="066A67DB" w:rsidRDefault="7FA3755F" w14:paraId="79D5262A" w14:textId="69A4FDCC">
      <w:pPr>
        <w:spacing w:before="240" w:after="240"/>
        <w:rPr>
          <w:rFonts w:ascii="Arial" w:hAnsi="Arial" w:eastAsia="Arial" w:cs="Arial"/>
        </w:rPr>
      </w:pPr>
      <w:r w:rsidRPr="066A67DB">
        <w:rPr>
          <w:rFonts w:ascii="Arial" w:hAnsi="Arial" w:eastAsia="Arial" w:cs="Arial"/>
        </w:rPr>
        <w:t>In the London network, persistent IP forwarding was configured to allow the server to route packets between network interfaces.</w:t>
      </w:r>
    </w:p>
    <w:p w:rsidR="0090592E" w:rsidP="066A67DB" w:rsidRDefault="7FA3755F" w14:paraId="2A23E8E0" w14:textId="703F5A4D">
      <w:pPr>
        <w:spacing w:before="240" w:after="240"/>
        <w:rPr>
          <w:rFonts w:ascii="Arial" w:hAnsi="Arial" w:eastAsia="Arial" w:cs="Arial"/>
        </w:rPr>
      </w:pPr>
      <w:r w:rsidRPr="066A67DB">
        <w:rPr>
          <w:rFonts w:ascii="Arial" w:hAnsi="Arial" w:eastAsia="Arial" w:cs="Arial"/>
        </w:rPr>
        <w:t xml:space="preserve">IP forwarding enables a system to act as a router by forwarding packets received on one interface to another interface </w:t>
      </w:r>
      <w:r w:rsidRPr="066A67DB" w:rsidR="60CEF33F">
        <w:rPr>
          <w:rFonts w:ascii="Arial" w:hAnsi="Arial" w:eastAsia="Arial" w:cs="Arial"/>
        </w:rPr>
        <w:t>[3</w:t>
      </w:r>
      <w:r w:rsidRPr="066A67DB" w:rsidR="0B5DEE64">
        <w:rPr>
          <w:rFonts w:ascii="Arial" w:hAnsi="Arial" w:eastAsia="Arial" w:cs="Arial"/>
        </w:rPr>
        <w:t>]. The</w:t>
      </w:r>
      <w:r w:rsidRPr="066A67DB">
        <w:rPr>
          <w:rFonts w:ascii="Arial" w:hAnsi="Arial" w:eastAsia="Arial" w:cs="Arial"/>
        </w:rPr>
        <w:t xml:space="preserve"> configuration was performed using the Windows registry and command line:</w:t>
      </w:r>
    </w:p>
    <w:p w:rsidR="0090592E" w:rsidP="066A67DB" w:rsidRDefault="7FA3755F" w14:paraId="78F9B457" w14:textId="21E43292">
      <w:pPr>
        <w:spacing w:before="240" w:after="240"/>
        <w:rPr>
          <w:rFonts w:ascii="Arial" w:hAnsi="Arial" w:eastAsia="Arial" w:cs="Arial"/>
        </w:rPr>
      </w:pPr>
      <w:r w:rsidRPr="066A67DB">
        <w:rPr>
          <w:rFonts w:ascii="Arial" w:hAnsi="Arial" w:eastAsia="Arial" w:cs="Arial"/>
        </w:rPr>
        <w:t>netsh interface ipv4 set interface "Ethernet" forwarding=enabled</w:t>
      </w:r>
      <w:r w:rsidR="00000000">
        <w:br/>
      </w:r>
    </w:p>
    <w:p w:rsidR="0090592E" w:rsidP="066A67DB" w:rsidRDefault="7FA3755F" w14:paraId="55A86A21" w14:textId="27391956">
      <w:pPr>
        <w:spacing w:before="240" w:after="240"/>
        <w:rPr>
          <w:rFonts w:ascii="Arial" w:hAnsi="Arial" w:eastAsia="Arial" w:cs="Arial"/>
        </w:rPr>
      </w:pPr>
      <w:r w:rsidRPr="066A67DB">
        <w:rPr>
          <w:rFonts w:ascii="Arial" w:hAnsi="Arial" w:eastAsia="Arial" w:cs="Arial"/>
        </w:rPr>
        <w:t>Additionally, persistent routes were added to ensure routing configurations remain active even after system reboots.</w:t>
      </w:r>
    </w:p>
    <w:p w:rsidR="0090592E" w:rsidP="066A67DB" w:rsidRDefault="7FA3755F" w14:paraId="3DEC6DC6" w14:textId="3E972773">
      <w:pPr>
        <w:spacing w:before="240" w:after="240"/>
        <w:rPr>
          <w:rFonts w:ascii="Arial" w:hAnsi="Arial" w:eastAsia="Arial" w:cs="Arial"/>
        </w:rPr>
      </w:pPr>
      <w:r w:rsidRPr="066A67DB">
        <w:rPr>
          <w:rFonts w:ascii="Arial" w:hAnsi="Arial" w:eastAsia="Arial" w:cs="Arial"/>
        </w:rPr>
        <w:t xml:space="preserve">Persistent routes ensure that routing entries remain in the system routing table permanently </w:t>
      </w:r>
      <w:r w:rsidRPr="066A67DB" w:rsidR="215CA096">
        <w:rPr>
          <w:rFonts w:ascii="Arial" w:hAnsi="Arial" w:eastAsia="Arial" w:cs="Arial"/>
        </w:rPr>
        <w:t>[3]</w:t>
      </w:r>
      <w:r w:rsidRPr="066A67DB">
        <w:rPr>
          <w:rFonts w:ascii="Arial" w:hAnsi="Arial" w:eastAsia="Arial" w:cs="Arial"/>
        </w:rPr>
        <w:t>.</w:t>
      </w:r>
    </w:p>
    <w:p w:rsidR="0090592E" w:rsidP="066A67DB" w:rsidRDefault="7FA3755F" w14:paraId="12550170" w14:textId="5D8DFA5E">
      <w:pPr>
        <w:spacing w:before="240" w:after="240"/>
        <w:rPr>
          <w:rFonts w:ascii="Arial" w:hAnsi="Arial" w:eastAsia="Arial" w:cs="Arial"/>
        </w:rPr>
      </w:pPr>
      <w:r w:rsidRPr="066A67DB">
        <w:rPr>
          <w:rFonts w:ascii="Arial" w:hAnsi="Arial" w:eastAsia="Arial" w:cs="Arial"/>
        </w:rPr>
        <w:t>The command used:</w:t>
      </w:r>
    </w:p>
    <w:p w:rsidR="0090592E" w:rsidP="066A67DB" w:rsidRDefault="7FA3755F" w14:paraId="205AB21D" w14:textId="3126583E">
      <w:pPr>
        <w:rPr>
          <w:rFonts w:ascii="Arial" w:hAnsi="Arial" w:eastAsia="Arial" w:cs="Arial"/>
        </w:rPr>
      </w:pPr>
      <w:r w:rsidRPr="066A67DB">
        <w:rPr>
          <w:rFonts w:ascii="Arial" w:hAnsi="Arial" w:eastAsia="Arial" w:cs="Arial"/>
        </w:rPr>
        <w:lastRenderedPageBreak/>
        <w:t>route -p add [network] mask [subnet] [gateway]</w:t>
      </w:r>
      <w:r w:rsidR="00000000">
        <w:br/>
      </w:r>
    </w:p>
    <w:p w:rsidR="0090592E" w:rsidP="066A67DB" w:rsidRDefault="7FA3755F" w14:paraId="5A43D772" w14:textId="7E053DFF">
      <w:pPr>
        <w:spacing w:before="240" w:after="240"/>
        <w:rPr>
          <w:rFonts w:ascii="Arial" w:hAnsi="Arial" w:eastAsia="Arial" w:cs="Arial"/>
        </w:rPr>
      </w:pPr>
      <w:r w:rsidRPr="066A67DB">
        <w:rPr>
          <w:rFonts w:ascii="Arial" w:hAnsi="Arial" w:eastAsia="Arial" w:cs="Arial"/>
        </w:rPr>
        <w:t>This allowed the London network to successfully route traffic toward Birmingham.</w:t>
      </w:r>
    </w:p>
    <w:p w:rsidR="0090592E" w:rsidP="066A67DB" w:rsidRDefault="2ADB158C" w14:paraId="77288445" w14:textId="5FBC7BA5">
      <w:pPr>
        <w:spacing w:before="240" w:after="240"/>
        <w:rPr>
          <w:rFonts w:ascii="Arial" w:hAnsi="Arial" w:eastAsia="Arial" w:cs="Arial"/>
          <w:b/>
          <w:bCs/>
        </w:rPr>
      </w:pPr>
      <w:r w:rsidRPr="066A67DB">
        <w:rPr>
          <w:rFonts w:ascii="Arial" w:hAnsi="Arial" w:eastAsia="Arial" w:cs="Arial"/>
          <w:b/>
          <w:bCs/>
        </w:rPr>
        <w:t xml:space="preserve">Figure:5 </w:t>
      </w:r>
      <w:r w:rsidRPr="066A67DB" w:rsidR="20877AA9">
        <w:rPr>
          <w:rFonts w:ascii="Arial" w:hAnsi="Arial" w:eastAsia="Arial" w:cs="Arial"/>
          <w:b/>
          <w:bCs/>
        </w:rPr>
        <w:t xml:space="preserve">Enabling IP forwarding </w:t>
      </w:r>
    </w:p>
    <w:p w:rsidR="0090592E" w:rsidP="066A67DB" w:rsidRDefault="2ADB158C" w14:paraId="07EAE894" w14:textId="1CB1404E">
      <w:pPr>
        <w:spacing w:before="240" w:after="240"/>
        <w:rPr>
          <w:rFonts w:ascii="Arial" w:hAnsi="Arial" w:eastAsia="Arial" w:cs="Arial"/>
        </w:rPr>
      </w:pPr>
      <w:r>
        <w:rPr>
          <w:noProof/>
        </w:rPr>
        <w:drawing>
          <wp:inline distT="0" distB="0" distL="0" distR="0" wp14:anchorId="4AFCCA6D" wp14:editId="1D261EB5">
            <wp:extent cx="5734050" cy="3048000"/>
            <wp:effectExtent l="0" t="0" r="0" b="0"/>
            <wp:docPr id="19170265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26594" name="Picture 1917026594"/>
                    <pic:cNvPicPr/>
                  </pic:nvPicPr>
                  <pic:blipFill>
                    <a:blip r:embed="rId11">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166A8F96">
        <w:rPr>
          <w:rFonts w:ascii="Arial" w:hAnsi="Arial" w:eastAsia="Arial" w:cs="Arial"/>
        </w:rPr>
        <w:t xml:space="preserve">This </w:t>
      </w:r>
      <w:r w:rsidRPr="066A67DB" w:rsidR="5D83B98E">
        <w:rPr>
          <w:rFonts w:ascii="Arial" w:hAnsi="Arial" w:eastAsia="Arial" w:cs="Arial"/>
        </w:rPr>
        <w:t>screenshot</w:t>
      </w:r>
      <w:r w:rsidRPr="066A67DB" w:rsidR="166A8F96">
        <w:rPr>
          <w:rFonts w:ascii="Arial" w:hAnsi="Arial" w:eastAsia="Arial" w:cs="Arial"/>
        </w:rPr>
        <w:t xml:space="preserve"> shows the Routing and remote Access server setup </w:t>
      </w:r>
      <w:r w:rsidRPr="066A67DB" w:rsidR="72FD5D40">
        <w:rPr>
          <w:rFonts w:ascii="Arial" w:hAnsi="Arial" w:eastAsia="Arial" w:cs="Arial"/>
        </w:rPr>
        <w:t>Wizard</w:t>
      </w:r>
      <w:r w:rsidRPr="066A67DB" w:rsidR="166A8F96">
        <w:rPr>
          <w:rFonts w:ascii="Arial" w:hAnsi="Arial" w:eastAsia="Arial" w:cs="Arial"/>
        </w:rPr>
        <w:t xml:space="preserve"> </w:t>
      </w:r>
      <w:r w:rsidRPr="066A67DB" w:rsidR="115D9B28">
        <w:rPr>
          <w:rFonts w:ascii="Arial" w:hAnsi="Arial" w:eastAsia="Arial" w:cs="Arial"/>
        </w:rPr>
        <w:t>completion, confirming</w:t>
      </w:r>
      <w:r w:rsidRPr="066A67DB" w:rsidR="7F8354AC">
        <w:rPr>
          <w:rFonts w:ascii="Arial" w:hAnsi="Arial" w:eastAsia="Arial" w:cs="Arial"/>
        </w:rPr>
        <w:t xml:space="preserve"> that LAN </w:t>
      </w:r>
      <w:r w:rsidRPr="066A67DB" w:rsidR="3E6F668E">
        <w:rPr>
          <w:rFonts w:ascii="Arial" w:hAnsi="Arial" w:eastAsia="Arial" w:cs="Arial"/>
        </w:rPr>
        <w:t>routing</w:t>
      </w:r>
      <w:r w:rsidRPr="066A67DB" w:rsidR="7F8354AC">
        <w:rPr>
          <w:rFonts w:ascii="Arial" w:hAnsi="Arial" w:eastAsia="Arial" w:cs="Arial"/>
        </w:rPr>
        <w:t xml:space="preserve"> is enabled to allow packet </w:t>
      </w:r>
      <w:r w:rsidRPr="066A67DB" w:rsidR="2D0CF3B9">
        <w:rPr>
          <w:rFonts w:ascii="Arial" w:hAnsi="Arial" w:eastAsia="Arial" w:cs="Arial"/>
        </w:rPr>
        <w:t>forwarding</w:t>
      </w:r>
      <w:r w:rsidRPr="066A67DB" w:rsidR="6E6EC383">
        <w:rPr>
          <w:rFonts w:ascii="Arial" w:hAnsi="Arial" w:eastAsia="Arial" w:cs="Arial"/>
        </w:rPr>
        <w:t xml:space="preserve"> </w:t>
      </w:r>
      <w:r w:rsidRPr="066A67DB" w:rsidR="74FD6E3A">
        <w:rPr>
          <w:rFonts w:ascii="Arial" w:hAnsi="Arial" w:eastAsia="Arial" w:cs="Arial"/>
        </w:rPr>
        <w:t>between</w:t>
      </w:r>
      <w:r w:rsidRPr="066A67DB" w:rsidR="6E6EC383">
        <w:rPr>
          <w:rFonts w:ascii="Arial" w:hAnsi="Arial" w:eastAsia="Arial" w:cs="Arial"/>
        </w:rPr>
        <w:t xml:space="preserve"> network interfaces</w:t>
      </w:r>
      <w:r w:rsidRPr="066A67DB" w:rsidR="6F2480F3">
        <w:rPr>
          <w:rFonts w:ascii="Arial" w:hAnsi="Arial" w:eastAsia="Arial" w:cs="Arial"/>
        </w:rPr>
        <w:t>.</w:t>
      </w:r>
      <w:r w:rsidRPr="066A67DB" w:rsidR="6E6EC383">
        <w:rPr>
          <w:rFonts w:ascii="Arial" w:hAnsi="Arial" w:eastAsia="Arial" w:cs="Arial"/>
        </w:rPr>
        <w:t xml:space="preserve"> </w:t>
      </w:r>
    </w:p>
    <w:p w:rsidR="0090592E" w:rsidP="066A67DB" w:rsidRDefault="0090592E" w14:paraId="7DB217EA" w14:textId="6AE5C8CF">
      <w:pPr>
        <w:spacing w:before="240" w:after="240"/>
        <w:rPr>
          <w:rFonts w:ascii="Arial" w:hAnsi="Arial" w:eastAsia="Arial" w:cs="Arial"/>
        </w:rPr>
      </w:pPr>
    </w:p>
    <w:p w:rsidR="0090592E" w:rsidP="066A67DB" w:rsidRDefault="0090592E" w14:paraId="3C423760" w14:textId="510A41D2">
      <w:pPr>
        <w:spacing w:before="240" w:after="240"/>
        <w:rPr>
          <w:rFonts w:ascii="Arial" w:hAnsi="Arial" w:eastAsia="Arial" w:cs="Arial"/>
        </w:rPr>
      </w:pPr>
    </w:p>
    <w:p w:rsidR="0090592E" w:rsidP="066A67DB" w:rsidRDefault="0090592E" w14:paraId="298CCD82" w14:textId="2234F7BC">
      <w:pPr>
        <w:spacing w:before="240" w:after="240"/>
        <w:rPr>
          <w:rFonts w:ascii="Arial" w:hAnsi="Arial" w:eastAsia="Arial" w:cs="Arial"/>
        </w:rPr>
      </w:pPr>
    </w:p>
    <w:p w:rsidR="0090592E" w:rsidP="066A67DB" w:rsidRDefault="0090592E" w14:paraId="60595179" w14:textId="6F4A9F83">
      <w:pPr>
        <w:spacing w:before="240" w:after="240"/>
        <w:rPr>
          <w:rFonts w:ascii="Arial" w:hAnsi="Arial" w:eastAsia="Arial" w:cs="Arial"/>
        </w:rPr>
      </w:pPr>
    </w:p>
    <w:p w:rsidR="0090592E" w:rsidP="066A67DB" w:rsidRDefault="0090592E" w14:paraId="141A815F" w14:textId="5E956726">
      <w:pPr>
        <w:spacing w:before="240" w:after="240"/>
        <w:rPr>
          <w:rFonts w:ascii="Arial" w:hAnsi="Arial" w:eastAsia="Arial" w:cs="Arial"/>
        </w:rPr>
      </w:pPr>
    </w:p>
    <w:p w:rsidR="0090592E" w:rsidP="066A67DB" w:rsidRDefault="0090592E" w14:paraId="4F926244" w14:textId="7EF163A1">
      <w:pPr>
        <w:spacing w:before="240" w:after="240"/>
        <w:rPr>
          <w:rFonts w:ascii="Arial" w:hAnsi="Arial" w:eastAsia="Arial" w:cs="Arial"/>
        </w:rPr>
      </w:pPr>
    </w:p>
    <w:p w:rsidR="0090592E" w:rsidP="066A67DB" w:rsidRDefault="0090592E" w14:paraId="56FDA56A" w14:textId="14C0DBB4">
      <w:pPr>
        <w:spacing w:before="240" w:after="240"/>
        <w:rPr>
          <w:rFonts w:ascii="Arial" w:hAnsi="Arial" w:eastAsia="Arial" w:cs="Arial"/>
        </w:rPr>
      </w:pPr>
    </w:p>
    <w:p w:rsidR="0090592E" w:rsidP="066A67DB" w:rsidRDefault="0090592E" w14:paraId="61017B7A" w14:textId="51BD5D93">
      <w:pPr>
        <w:spacing w:before="240" w:after="240"/>
        <w:rPr>
          <w:rFonts w:ascii="Arial" w:hAnsi="Arial" w:eastAsia="Arial" w:cs="Arial"/>
        </w:rPr>
      </w:pPr>
    </w:p>
    <w:p w:rsidR="0090592E" w:rsidP="066A67DB" w:rsidRDefault="0090592E" w14:paraId="7A053FFE" w14:textId="43F7FE22">
      <w:pPr>
        <w:spacing w:before="240" w:after="240"/>
        <w:rPr>
          <w:rFonts w:ascii="Arial" w:hAnsi="Arial" w:eastAsia="Arial" w:cs="Arial"/>
        </w:rPr>
      </w:pPr>
    </w:p>
    <w:p w:rsidR="0090592E" w:rsidP="066A67DB" w:rsidRDefault="0090592E" w14:paraId="6D87F6AC" w14:textId="34FFB16B">
      <w:pPr>
        <w:spacing w:before="240" w:after="240"/>
        <w:rPr>
          <w:rFonts w:ascii="Arial" w:hAnsi="Arial" w:eastAsia="Arial" w:cs="Arial"/>
        </w:rPr>
      </w:pPr>
    </w:p>
    <w:p w:rsidR="0090592E" w:rsidP="066A67DB" w:rsidRDefault="0090592E" w14:paraId="125FDF77" w14:textId="71DBB6D3">
      <w:pPr>
        <w:spacing w:before="240" w:after="240"/>
        <w:rPr>
          <w:rFonts w:ascii="Arial" w:hAnsi="Arial" w:eastAsia="Arial" w:cs="Arial"/>
        </w:rPr>
      </w:pPr>
    </w:p>
    <w:p w:rsidR="0090592E" w:rsidP="066A67DB" w:rsidRDefault="0090592E" w14:paraId="68AC52B1" w14:textId="5E732EDF">
      <w:pPr>
        <w:spacing w:before="240" w:after="240"/>
        <w:rPr>
          <w:rFonts w:ascii="Arial" w:hAnsi="Arial" w:eastAsia="Arial" w:cs="Arial"/>
        </w:rPr>
      </w:pPr>
    </w:p>
    <w:p w:rsidR="0090592E" w:rsidP="066A67DB" w:rsidRDefault="0090592E" w14:paraId="6E07104A" w14:textId="1557FF86">
      <w:pPr>
        <w:spacing w:before="240" w:after="240"/>
        <w:rPr>
          <w:rFonts w:ascii="Arial" w:hAnsi="Arial" w:eastAsia="Arial" w:cs="Arial"/>
        </w:rPr>
      </w:pPr>
    </w:p>
    <w:p w:rsidR="0090592E" w:rsidP="066A67DB" w:rsidRDefault="2ADB158C" w14:paraId="321B57CB" w14:textId="73B9F0CD">
      <w:pPr>
        <w:spacing w:before="240" w:after="240"/>
        <w:rPr>
          <w:rFonts w:ascii="Arial" w:hAnsi="Arial" w:eastAsia="Arial" w:cs="Arial"/>
          <w:b/>
          <w:bCs/>
        </w:rPr>
      </w:pPr>
      <w:r w:rsidRPr="066A67DB">
        <w:rPr>
          <w:rFonts w:ascii="Arial" w:hAnsi="Arial" w:eastAsia="Arial" w:cs="Arial"/>
          <w:b/>
          <w:bCs/>
        </w:rPr>
        <w:t xml:space="preserve">Figure: 5 </w:t>
      </w:r>
      <w:r w:rsidRPr="066A67DB" w:rsidR="6B3399E1">
        <w:rPr>
          <w:rFonts w:ascii="Arial" w:hAnsi="Arial" w:eastAsia="Arial" w:cs="Arial"/>
          <w:b/>
          <w:bCs/>
        </w:rPr>
        <w:t xml:space="preserve">,6 </w:t>
      </w:r>
      <w:r w:rsidRPr="066A67DB" w:rsidR="0743EB52">
        <w:rPr>
          <w:rFonts w:ascii="Arial" w:hAnsi="Arial" w:eastAsia="Arial" w:cs="Arial"/>
          <w:b/>
          <w:bCs/>
        </w:rPr>
        <w:t xml:space="preserve">,7 </w:t>
      </w:r>
      <w:r w:rsidRPr="066A67DB" w:rsidR="6B3399E1">
        <w:rPr>
          <w:rFonts w:ascii="Arial" w:hAnsi="Arial" w:eastAsia="Arial" w:cs="Arial"/>
          <w:b/>
          <w:bCs/>
        </w:rPr>
        <w:t>IP forwarding configuration</w:t>
      </w:r>
    </w:p>
    <w:p w:rsidR="0090592E" w:rsidP="066A67DB" w:rsidRDefault="2ADB158C" w14:paraId="2F0D3B52" w14:textId="6CBB3D7A">
      <w:pPr>
        <w:spacing w:before="240" w:after="240"/>
        <w:rPr>
          <w:rFonts w:ascii="Arial" w:hAnsi="Arial" w:eastAsia="Arial" w:cs="Arial"/>
        </w:rPr>
      </w:pPr>
      <w:r>
        <w:rPr>
          <w:noProof/>
        </w:rPr>
        <w:drawing>
          <wp:inline distT="0" distB="0" distL="0" distR="0" wp14:anchorId="08994AD1" wp14:editId="1B0C3866">
            <wp:extent cx="5734050" cy="3048000"/>
            <wp:effectExtent l="0" t="0" r="0" b="0"/>
            <wp:docPr id="2077051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51567" name="Picture 2077051567"/>
                    <pic:cNvPicPr/>
                  </pic:nvPicPr>
                  <pic:blipFill>
                    <a:blip r:embed="rId12">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p>
    <w:p w:rsidR="0090592E" w:rsidP="066A67DB" w:rsidRDefault="6D4846A3" w14:paraId="09E79CAE" w14:textId="3BE0D3E5">
      <w:pPr>
        <w:spacing w:before="240" w:after="240"/>
        <w:rPr>
          <w:rFonts w:ascii="Arial" w:hAnsi="Arial" w:eastAsia="Arial" w:cs="Arial"/>
        </w:rPr>
      </w:pPr>
      <w:r>
        <w:rPr>
          <w:noProof/>
        </w:rPr>
        <w:drawing>
          <wp:inline distT="0" distB="0" distL="0" distR="0" wp14:anchorId="2E1720B6" wp14:editId="298ABD4E">
            <wp:extent cx="5724525" cy="3042937"/>
            <wp:effectExtent l="0" t="0" r="0" b="0"/>
            <wp:docPr id="865549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02572" name="Picture 1271302572"/>
                    <pic:cNvPicPr/>
                  </pic:nvPicPr>
                  <pic:blipFill>
                    <a:blip r:embed="rId13">
                      <a:extLst>
                        <a:ext uri="{28A0092B-C50C-407E-A947-70E740481C1C}">
                          <a14:useLocalDpi xmlns:a14="http://schemas.microsoft.com/office/drawing/2010/main"/>
                        </a:ext>
                      </a:extLst>
                    </a:blip>
                    <a:stretch>
                      <a:fillRect/>
                    </a:stretch>
                  </pic:blipFill>
                  <pic:spPr>
                    <a:xfrm>
                      <a:off x="0" y="0"/>
                      <a:ext cx="5724525" cy="3042937"/>
                    </a:xfrm>
                    <a:prstGeom prst="rect">
                      <a:avLst/>
                    </a:prstGeom>
                  </pic:spPr>
                </pic:pic>
              </a:graphicData>
            </a:graphic>
          </wp:inline>
        </w:drawing>
      </w:r>
    </w:p>
    <w:p w:rsidR="0090592E" w:rsidP="066A67DB" w:rsidRDefault="2015C841" w14:paraId="2678ED39" w14:textId="3F211F2A">
      <w:pPr>
        <w:spacing w:before="240" w:after="240"/>
        <w:rPr>
          <w:rFonts w:ascii="Arial" w:hAnsi="Arial" w:eastAsia="Arial" w:cs="Arial"/>
        </w:rPr>
      </w:pPr>
      <w:r>
        <w:rPr>
          <w:noProof/>
        </w:rPr>
        <w:lastRenderedPageBreak/>
        <w:drawing>
          <wp:inline distT="0" distB="0" distL="0" distR="0" wp14:anchorId="11726A50" wp14:editId="039DF9B0">
            <wp:extent cx="5724525" cy="3042937"/>
            <wp:effectExtent l="0" t="0" r="0" b="0"/>
            <wp:docPr id="579966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51565" name="Picture 492751565"/>
                    <pic:cNvPicPr/>
                  </pic:nvPicPr>
                  <pic:blipFill>
                    <a:blip r:embed="rId14">
                      <a:extLst>
                        <a:ext uri="{28A0092B-C50C-407E-A947-70E740481C1C}">
                          <a14:useLocalDpi xmlns:a14="http://schemas.microsoft.com/office/drawing/2010/main"/>
                        </a:ext>
                      </a:extLst>
                    </a:blip>
                    <a:stretch>
                      <a:fillRect/>
                    </a:stretch>
                  </pic:blipFill>
                  <pic:spPr>
                    <a:xfrm>
                      <a:off x="0" y="0"/>
                      <a:ext cx="5724525" cy="3042937"/>
                    </a:xfrm>
                    <a:prstGeom prst="rect">
                      <a:avLst/>
                    </a:prstGeom>
                  </pic:spPr>
                </pic:pic>
              </a:graphicData>
            </a:graphic>
          </wp:inline>
        </w:drawing>
      </w:r>
      <w:r w:rsidRPr="066A67DB" w:rsidR="6D4846A3">
        <w:rPr>
          <w:rFonts w:ascii="Arial" w:hAnsi="Arial" w:eastAsia="Arial" w:cs="Arial"/>
        </w:rPr>
        <w:t xml:space="preserve">This </w:t>
      </w:r>
      <w:r w:rsidRPr="066A67DB" w:rsidR="7951B78C">
        <w:rPr>
          <w:rFonts w:ascii="Arial" w:hAnsi="Arial" w:eastAsia="Arial" w:cs="Arial"/>
        </w:rPr>
        <w:t>screenshot</w:t>
      </w:r>
      <w:r w:rsidRPr="066A67DB" w:rsidR="6D4846A3">
        <w:rPr>
          <w:rFonts w:ascii="Arial" w:hAnsi="Arial" w:eastAsia="Arial" w:cs="Arial"/>
        </w:rPr>
        <w:t xml:space="preserve"> displays the </w:t>
      </w:r>
      <w:r w:rsidRPr="066A67DB" w:rsidR="6F3DC194">
        <w:rPr>
          <w:rFonts w:ascii="Arial" w:hAnsi="Arial" w:eastAsia="Arial" w:cs="Arial"/>
        </w:rPr>
        <w:t>Debian</w:t>
      </w:r>
      <w:r w:rsidRPr="066A67DB" w:rsidR="6D4846A3">
        <w:rPr>
          <w:rFonts w:ascii="Arial" w:hAnsi="Arial" w:eastAsia="Arial" w:cs="Arial"/>
        </w:rPr>
        <w:t xml:space="preserve"> server terminal interface within a virtual machine, </w:t>
      </w:r>
      <w:r w:rsidRPr="066A67DB" w:rsidR="5B37DDF4">
        <w:rPr>
          <w:rFonts w:ascii="Arial" w:hAnsi="Arial" w:eastAsia="Arial" w:cs="Arial"/>
        </w:rPr>
        <w:t xml:space="preserve">used for configuring and verifying the system routing table and persistent </w:t>
      </w:r>
      <w:r w:rsidRPr="066A67DB" w:rsidR="41E45624">
        <w:rPr>
          <w:rFonts w:ascii="Arial" w:hAnsi="Arial" w:eastAsia="Arial" w:cs="Arial"/>
        </w:rPr>
        <w:t xml:space="preserve">IP </w:t>
      </w:r>
      <w:r w:rsidRPr="066A67DB" w:rsidR="55B7D25C">
        <w:rPr>
          <w:rFonts w:ascii="Arial" w:hAnsi="Arial" w:eastAsia="Arial" w:cs="Arial"/>
        </w:rPr>
        <w:t>forwarding</w:t>
      </w:r>
      <w:r w:rsidRPr="066A67DB" w:rsidR="41E45624">
        <w:rPr>
          <w:rFonts w:ascii="Arial" w:hAnsi="Arial" w:eastAsia="Arial" w:cs="Arial"/>
        </w:rPr>
        <w:t xml:space="preserve"> settings</w:t>
      </w:r>
      <w:r w:rsidRPr="066A67DB" w:rsidR="58372EE5">
        <w:rPr>
          <w:rFonts w:ascii="Arial" w:hAnsi="Arial" w:eastAsia="Arial" w:cs="Arial"/>
        </w:rPr>
        <w:t>.</w:t>
      </w:r>
    </w:p>
    <w:p w:rsidR="0090592E" w:rsidP="066A67DB" w:rsidRDefault="7FA3755F" w14:paraId="51789375" w14:textId="75CF4C0C">
      <w:pPr>
        <w:pStyle w:val="Heading1"/>
        <w:rPr>
          <w:rFonts w:ascii="Arial" w:hAnsi="Arial" w:eastAsia="Arial" w:cs="Arial"/>
          <w:b w:val="1"/>
          <w:bCs w:val="1"/>
          <w:sz w:val="48"/>
          <w:szCs w:val="48"/>
        </w:rPr>
      </w:pPr>
      <w:bookmarkStart w:name="_Toc94025942" w:id="583928520"/>
      <w:r w:rsidR="11BD50D7">
        <w:rPr/>
        <w:t>3. Domain Server Configuration (Birmingham)</w:t>
      </w:r>
      <w:bookmarkEnd w:id="583928520"/>
    </w:p>
    <w:p w:rsidR="0090592E" w:rsidP="066A67DB" w:rsidRDefault="7FA3755F" w14:paraId="411C8325" w14:textId="3D43586B">
      <w:pPr>
        <w:spacing w:before="240" w:after="240"/>
        <w:rPr>
          <w:rFonts w:ascii="Arial" w:hAnsi="Arial" w:eastAsia="Arial" w:cs="Arial"/>
        </w:rPr>
      </w:pPr>
      <w:r w:rsidRPr="066A67DB">
        <w:rPr>
          <w:rFonts w:ascii="Arial" w:hAnsi="Arial" w:eastAsia="Arial" w:cs="Arial"/>
        </w:rPr>
        <w:t>Active Directory Domain Services (AD DS) were installed to create a centralised authentication and management system.</w:t>
      </w:r>
    </w:p>
    <w:p w:rsidR="0090592E" w:rsidP="066A67DB" w:rsidRDefault="7FA3755F" w14:paraId="065488CB" w14:textId="666DF62B">
      <w:pPr>
        <w:pStyle w:val="Heading2"/>
        <w:rPr>
          <w:rFonts w:ascii="Arial" w:hAnsi="Arial" w:eastAsia="Arial" w:cs="Arial"/>
          <w:b w:val="1"/>
          <w:bCs w:val="1"/>
          <w:sz w:val="36"/>
          <w:szCs w:val="36"/>
        </w:rPr>
      </w:pPr>
      <w:bookmarkStart w:name="_Toc1893220774" w:id="857836522"/>
      <w:r w:rsidR="11BD50D7">
        <w:rPr/>
        <w:t>3.1 Forest Creation</w:t>
      </w:r>
      <w:bookmarkEnd w:id="857836522"/>
    </w:p>
    <w:p w:rsidR="0090592E" w:rsidP="066A67DB" w:rsidRDefault="7FA3755F" w14:paraId="287E5E33" w14:textId="7D3B1C46">
      <w:pPr>
        <w:spacing w:before="240" w:after="240"/>
        <w:rPr>
          <w:rFonts w:ascii="Arial" w:hAnsi="Arial" w:eastAsia="Arial" w:cs="Arial"/>
        </w:rPr>
      </w:pPr>
      <w:r w:rsidRPr="066A67DB">
        <w:rPr>
          <w:rFonts w:ascii="Arial" w:hAnsi="Arial" w:eastAsia="Arial" w:cs="Arial"/>
        </w:rPr>
        <w:t>A new Active Directory forest was created using the domain name:</w:t>
      </w:r>
    </w:p>
    <w:p w:rsidR="0090592E" w:rsidP="066A67DB" w:rsidRDefault="7FA3755F" w14:paraId="2F9DE98C" w14:textId="13EC6537">
      <w:pPr>
        <w:rPr>
          <w:rFonts w:ascii="Arial" w:hAnsi="Arial" w:eastAsia="Arial" w:cs="Arial"/>
        </w:rPr>
      </w:pPr>
      <w:proofErr w:type="gramStart"/>
      <w:r w:rsidRPr="066A67DB">
        <w:rPr>
          <w:rFonts w:ascii="Arial" w:hAnsi="Arial" w:eastAsia="Arial" w:cs="Arial"/>
        </w:rPr>
        <w:t>yourname.acca</w:t>
      </w:r>
      <w:proofErr w:type="gramEnd"/>
      <w:r w:rsidR="00000000">
        <w:br/>
      </w:r>
      <w:r w:rsidRPr="066A67DB">
        <w:rPr>
          <w:rFonts w:ascii="Arial" w:hAnsi="Arial" w:eastAsia="Arial" w:cs="Arial"/>
        </w:rPr>
        <w:t>For example:</w:t>
      </w:r>
    </w:p>
    <w:p w:rsidR="0090592E" w:rsidP="066A67DB" w:rsidRDefault="6621C0C4" w14:paraId="62FBBED2" w14:textId="36668C15">
      <w:pPr>
        <w:rPr>
          <w:rFonts w:ascii="Arial" w:hAnsi="Arial" w:eastAsia="Arial" w:cs="Arial"/>
        </w:rPr>
      </w:pPr>
      <w:r w:rsidRPr="066A67DB">
        <w:rPr>
          <w:rFonts w:ascii="Arial" w:hAnsi="Arial" w:eastAsia="Arial" w:cs="Arial"/>
        </w:rPr>
        <w:t>Assiata</w:t>
      </w:r>
      <w:r w:rsidRPr="066A67DB" w:rsidR="7FA3755F">
        <w:rPr>
          <w:rFonts w:ascii="Arial" w:hAnsi="Arial" w:eastAsia="Arial" w:cs="Arial"/>
        </w:rPr>
        <w:t>.acca</w:t>
      </w:r>
      <w:r w:rsidR="00000000">
        <w:br/>
      </w:r>
    </w:p>
    <w:p w:rsidR="0090592E" w:rsidP="066A67DB" w:rsidRDefault="7FA3755F" w14:paraId="3670748F" w14:textId="33E73463">
      <w:pPr>
        <w:rPr>
          <w:rFonts w:ascii="Arial" w:hAnsi="Arial" w:eastAsia="Arial" w:cs="Arial"/>
        </w:rPr>
      </w:pPr>
      <w:r w:rsidRPr="066A67DB">
        <w:rPr>
          <w:rFonts w:ascii="Arial" w:hAnsi="Arial" w:eastAsia="Arial" w:cs="Arial"/>
        </w:rPr>
        <w:t xml:space="preserve">Active Directory forests represent the highest logical structure in AD DS and allow organisations to manage users, computers, and services centrally </w:t>
      </w:r>
      <w:r w:rsidRPr="066A67DB" w:rsidR="59E96162">
        <w:rPr>
          <w:rFonts w:ascii="Arial" w:hAnsi="Arial" w:eastAsia="Arial" w:cs="Arial"/>
        </w:rPr>
        <w:t>[4]</w:t>
      </w:r>
      <w:r w:rsidRPr="066A67DB">
        <w:rPr>
          <w:rFonts w:ascii="Arial" w:hAnsi="Arial" w:eastAsia="Arial" w:cs="Arial"/>
        </w:rPr>
        <w:t>.</w:t>
      </w:r>
    </w:p>
    <w:p w:rsidR="0090592E" w:rsidP="066A67DB" w:rsidRDefault="7FA3755F" w14:paraId="1EB1D1A8" w14:textId="62B24CEC">
      <w:pPr>
        <w:spacing w:before="240" w:after="240"/>
        <w:rPr>
          <w:rFonts w:ascii="Arial" w:hAnsi="Arial" w:eastAsia="Arial" w:cs="Arial"/>
        </w:rPr>
      </w:pPr>
      <w:r w:rsidRPr="066A67DB">
        <w:rPr>
          <w:rFonts w:ascii="Arial" w:hAnsi="Arial" w:eastAsia="Arial" w:cs="Arial"/>
        </w:rPr>
        <w:t>The configuration included:</w:t>
      </w:r>
    </w:p>
    <w:p w:rsidR="0090592E" w:rsidP="066A67DB" w:rsidRDefault="7FA3755F" w14:paraId="5E5A3529" w14:textId="1B7299BD">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Installing </w:t>
      </w:r>
      <w:r w:rsidRPr="066A67DB">
        <w:rPr>
          <w:rFonts w:ascii="Arial" w:hAnsi="Arial" w:eastAsia="Arial" w:cs="Arial"/>
          <w:b/>
          <w:bCs/>
        </w:rPr>
        <w:t>Active Directory Domain Services</w:t>
      </w:r>
    </w:p>
    <w:p w:rsidR="0090592E" w:rsidP="066A67DB" w:rsidRDefault="7FA3755F" w14:paraId="75E9100A" w14:textId="13A86045">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Promoting the server to </w:t>
      </w:r>
      <w:r w:rsidRPr="066A67DB">
        <w:rPr>
          <w:rFonts w:ascii="Arial" w:hAnsi="Arial" w:eastAsia="Arial" w:cs="Arial"/>
          <w:b/>
          <w:bCs/>
        </w:rPr>
        <w:t>Domain Controller</w:t>
      </w:r>
    </w:p>
    <w:p w:rsidR="0090592E" w:rsidP="066A67DB" w:rsidRDefault="7FA3755F" w14:paraId="1A1B4872" w14:textId="33CE5EA3">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Creating the </w:t>
      </w:r>
      <w:r w:rsidRPr="066A67DB">
        <w:rPr>
          <w:rFonts w:ascii="Arial" w:hAnsi="Arial" w:eastAsia="Arial" w:cs="Arial"/>
          <w:b/>
          <w:bCs/>
        </w:rPr>
        <w:t>new forest</w:t>
      </w:r>
    </w:p>
    <w:p w:rsidR="0090592E" w:rsidP="066A67DB" w:rsidRDefault="7FA3755F" w14:paraId="56D5ABC1" w14:textId="0E10AA47">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Setting a </w:t>
      </w:r>
      <w:r w:rsidRPr="066A67DB">
        <w:rPr>
          <w:rFonts w:ascii="Arial" w:hAnsi="Arial" w:eastAsia="Arial" w:cs="Arial"/>
          <w:b/>
          <w:bCs/>
        </w:rPr>
        <w:t>Directory Services Restore Mode (DSRM) password</w:t>
      </w:r>
    </w:p>
    <w:p w:rsidR="0090592E" w:rsidP="066A67DB" w:rsidRDefault="7FA3755F" w14:paraId="481025A0" w14:textId="5A4ED28F">
      <w:pPr>
        <w:spacing w:before="240" w:after="240"/>
        <w:rPr>
          <w:rFonts w:ascii="Arial" w:hAnsi="Arial" w:eastAsia="Arial" w:cs="Arial"/>
        </w:rPr>
      </w:pPr>
      <w:r w:rsidRPr="066A67DB">
        <w:rPr>
          <w:rFonts w:ascii="Arial" w:hAnsi="Arial" w:eastAsia="Arial" w:cs="Arial"/>
        </w:rPr>
        <w:lastRenderedPageBreak/>
        <w:t>Additionally, strong password policies were configured to enhance security.</w:t>
      </w:r>
    </w:p>
    <w:p w:rsidR="0090592E" w:rsidP="066A67DB" w:rsidRDefault="0BB2D24D" w14:paraId="3407651D" w14:textId="4A1AF43D">
      <w:pPr>
        <w:spacing w:before="240" w:after="240"/>
        <w:rPr>
          <w:rFonts w:ascii="Arial" w:hAnsi="Arial" w:eastAsia="Arial" w:cs="Arial"/>
          <w:b/>
          <w:bCs/>
        </w:rPr>
      </w:pPr>
      <w:r w:rsidRPr="066A67DB">
        <w:rPr>
          <w:rFonts w:ascii="Arial" w:hAnsi="Arial" w:eastAsia="Arial" w:cs="Arial"/>
          <w:b/>
          <w:bCs/>
        </w:rPr>
        <w:t>Figure</w:t>
      </w:r>
      <w:r w:rsidRPr="066A67DB" w:rsidR="570CCE83">
        <w:rPr>
          <w:rFonts w:ascii="Arial" w:hAnsi="Arial" w:eastAsia="Arial" w:cs="Arial"/>
          <w:b/>
          <w:bCs/>
        </w:rPr>
        <w:t xml:space="preserve"> 8: Configuration of a static Route via Command P</w:t>
      </w:r>
      <w:r w:rsidRPr="066A67DB" w:rsidR="42E02644">
        <w:rPr>
          <w:rFonts w:ascii="Arial" w:hAnsi="Arial" w:eastAsia="Arial" w:cs="Arial"/>
          <w:b/>
          <w:bCs/>
        </w:rPr>
        <w:t>rompt</w:t>
      </w:r>
    </w:p>
    <w:p w:rsidR="0090592E" w:rsidP="066A67DB" w:rsidRDefault="617F7D2D" w14:paraId="52D48801" w14:textId="6E879928">
      <w:pPr>
        <w:rPr>
          <w:rFonts w:ascii="Arial" w:hAnsi="Arial" w:eastAsia="Arial" w:cs="Arial"/>
        </w:rPr>
      </w:pPr>
      <w:r>
        <w:rPr>
          <w:noProof/>
        </w:rPr>
        <w:drawing>
          <wp:inline distT="0" distB="0" distL="0" distR="0" wp14:anchorId="06DFE6DB" wp14:editId="436F0AF2">
            <wp:extent cx="5734050" cy="3048000"/>
            <wp:effectExtent l="0" t="0" r="0" b="0"/>
            <wp:docPr id="116245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5503" name="Picture 116245503"/>
                    <pic:cNvPicPr/>
                  </pic:nvPicPr>
                  <pic:blipFill>
                    <a:blip r:embed="rId15">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Pr>
          <w:rFonts w:ascii="Arial" w:hAnsi="Arial" w:eastAsia="Arial" w:cs="Arial"/>
          <w:color w:val="000000" w:themeColor="text1"/>
        </w:rPr>
        <w:t>The screenshot shows a windows server administrator command prompt where user added static route using the route-p add command to configure network traffic via a specific gateway.</w:t>
      </w:r>
    </w:p>
    <w:p w:rsidR="0090592E" w:rsidP="066A67DB" w:rsidRDefault="07DE1632" w14:paraId="35BEDD66" w14:textId="267D0C24">
      <w:pPr>
        <w:rPr>
          <w:rFonts w:ascii="Arial" w:hAnsi="Arial" w:eastAsia="Arial" w:cs="Arial"/>
          <w:color w:val="000000" w:themeColor="text1"/>
        </w:rPr>
      </w:pPr>
      <w:r w:rsidRPr="066A67DB">
        <w:rPr>
          <w:rFonts w:ascii="Arial" w:hAnsi="Arial" w:eastAsia="Arial" w:cs="Arial"/>
          <w:b/>
          <w:bCs/>
          <w:color w:val="000000" w:themeColor="text1"/>
        </w:rPr>
        <w:t>Figure</w:t>
      </w:r>
      <w:r w:rsidRPr="066A67DB" w:rsidR="21478E1C">
        <w:rPr>
          <w:rFonts w:ascii="Arial" w:hAnsi="Arial" w:eastAsia="Arial" w:cs="Arial"/>
          <w:b/>
          <w:bCs/>
          <w:color w:val="000000" w:themeColor="text1"/>
        </w:rPr>
        <w:t xml:space="preserve"> 9: Active Directory Domain Ser</w:t>
      </w:r>
      <w:r w:rsidRPr="066A67DB" w:rsidR="616042B5">
        <w:rPr>
          <w:rFonts w:ascii="Arial" w:hAnsi="Arial" w:eastAsia="Arial" w:cs="Arial"/>
          <w:b/>
          <w:bCs/>
          <w:color w:val="000000" w:themeColor="text1"/>
        </w:rPr>
        <w:t xml:space="preserve">vices </w:t>
      </w:r>
      <w:r w:rsidRPr="066A67DB" w:rsidR="75E8D5B6">
        <w:rPr>
          <w:rFonts w:ascii="Arial" w:hAnsi="Arial" w:eastAsia="Arial" w:cs="Arial"/>
          <w:b/>
          <w:bCs/>
          <w:color w:val="000000" w:themeColor="text1"/>
        </w:rPr>
        <w:t>Deployment</w:t>
      </w:r>
      <w:r w:rsidRPr="066A67DB" w:rsidR="61401B9C">
        <w:rPr>
          <w:rFonts w:ascii="Arial" w:hAnsi="Arial" w:eastAsia="Arial" w:cs="Arial"/>
          <w:b/>
          <w:bCs/>
          <w:color w:val="000000" w:themeColor="text1"/>
        </w:rPr>
        <w:t xml:space="preserve"> configuration</w:t>
      </w:r>
      <w:r w:rsidRPr="066A67DB" w:rsidR="61401B9C">
        <w:rPr>
          <w:rFonts w:ascii="Arial" w:hAnsi="Arial" w:eastAsia="Arial" w:cs="Arial"/>
          <w:color w:val="000000" w:themeColor="text1"/>
        </w:rPr>
        <w:t xml:space="preserve"> </w:t>
      </w:r>
    </w:p>
    <w:p w:rsidR="0090592E" w:rsidP="066A67DB" w:rsidRDefault="60A1873B" w14:paraId="50D9DBB2" w14:textId="2A5AFDC4">
      <w:pPr>
        <w:rPr>
          <w:rFonts w:ascii="Arial" w:hAnsi="Arial" w:eastAsia="Arial" w:cs="Arial"/>
        </w:rPr>
      </w:pPr>
      <w:r>
        <w:rPr>
          <w:noProof/>
        </w:rPr>
        <w:drawing>
          <wp:inline distT="0" distB="0" distL="0" distR="0" wp14:anchorId="33DD8378" wp14:editId="7732E584">
            <wp:extent cx="5724525" cy="3038475"/>
            <wp:effectExtent l="0" t="0" r="0" b="0"/>
            <wp:docPr id="1076730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30533" name="Picture 1076730533"/>
                    <pic:cNvPicPr/>
                  </pic:nvPicPr>
                  <pic:blipFill>
                    <a:blip r:embed="rId1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7681413">
        <w:rPr>
          <w:rFonts w:ascii="Arial" w:hAnsi="Arial" w:eastAsia="Arial" w:cs="Arial"/>
          <w:color w:val="000000" w:themeColor="text1"/>
        </w:rPr>
        <w:t>This screenshot shows the Active Directory Domain Services Configuration Wizard on a Windows Server. Specifically, it displays the Deployment Configuration page where the administrator has selected the option to "Add a new forest" and is specifying the root domain name for the new network infrastructure</w:t>
      </w:r>
    </w:p>
    <w:p w:rsidR="0090592E" w:rsidP="066A67DB" w:rsidRDefault="7FA3755F" w14:paraId="13E5A659" w14:textId="6606AB2F">
      <w:pPr>
        <w:pStyle w:val="Heading1"/>
        <w:rPr>
          <w:rFonts w:ascii="Arial" w:hAnsi="Arial" w:eastAsia="Arial" w:cs="Arial"/>
          <w:b w:val="1"/>
          <w:bCs w:val="1"/>
          <w:sz w:val="36"/>
          <w:szCs w:val="36"/>
        </w:rPr>
      </w:pPr>
      <w:bookmarkStart w:name="_Toc991537162" w:id="1266844553"/>
      <w:r w:rsidR="11BD50D7">
        <w:rPr/>
        <w:t>3.2 DNS A Records</w:t>
      </w:r>
      <w:bookmarkEnd w:id="1266844553"/>
    </w:p>
    <w:p w:rsidR="0090592E" w:rsidP="066A67DB" w:rsidRDefault="7FA3755F" w14:paraId="260E06E7" w14:textId="5BD92BDB">
      <w:pPr>
        <w:spacing w:before="240" w:after="240"/>
        <w:rPr>
          <w:rFonts w:ascii="Arial" w:hAnsi="Arial" w:eastAsia="Arial" w:cs="Arial"/>
        </w:rPr>
      </w:pPr>
      <w:r w:rsidRPr="066A67DB">
        <w:rPr>
          <w:rFonts w:ascii="Arial" w:hAnsi="Arial" w:eastAsia="Arial" w:cs="Arial"/>
        </w:rPr>
        <w:t xml:space="preserve">DNS is responsible for translating domain names into IP addresses </w:t>
      </w:r>
      <w:r w:rsidRPr="066A67DB" w:rsidR="32DD9ACF">
        <w:rPr>
          <w:rFonts w:ascii="Arial" w:hAnsi="Arial" w:eastAsia="Arial" w:cs="Arial"/>
        </w:rPr>
        <w:t>[</w:t>
      </w:r>
      <w:r w:rsidRPr="066A67DB" w:rsidR="166D6A8D">
        <w:rPr>
          <w:rFonts w:ascii="Arial" w:hAnsi="Arial" w:eastAsia="Arial" w:cs="Arial"/>
        </w:rPr>
        <w:t>5]</w:t>
      </w:r>
      <w:r w:rsidRPr="066A67DB">
        <w:rPr>
          <w:rFonts w:ascii="Arial" w:hAnsi="Arial" w:eastAsia="Arial" w:cs="Arial"/>
        </w:rPr>
        <w:t>.</w:t>
      </w:r>
    </w:p>
    <w:p w:rsidR="0090592E" w:rsidP="066A67DB" w:rsidRDefault="3EB7D604" w14:paraId="2DA2A01A" w14:textId="344CCB30">
      <w:pPr>
        <w:spacing w:before="240" w:after="240"/>
        <w:rPr>
          <w:rFonts w:ascii="Arial" w:hAnsi="Arial" w:eastAsia="Arial" w:cs="Arial"/>
        </w:rPr>
      </w:pPr>
      <w:r w:rsidRPr="066A67DB">
        <w:rPr>
          <w:rFonts w:ascii="Arial" w:hAnsi="Arial" w:eastAsia="Arial" w:cs="Arial"/>
        </w:rPr>
        <w:t>Records</w:t>
      </w:r>
      <w:r w:rsidRPr="066A67DB" w:rsidR="7FA3755F">
        <w:rPr>
          <w:rFonts w:ascii="Arial" w:hAnsi="Arial" w:eastAsia="Arial" w:cs="Arial"/>
        </w:rPr>
        <w:t xml:space="preserve"> were created for all servers in both Birmingham and London networks.</w:t>
      </w:r>
    </w:p>
    <w:p w:rsidR="0090592E" w:rsidP="066A67DB" w:rsidRDefault="7FA3755F" w14:paraId="3D6DBC00" w14:textId="2AFB8CB9">
      <w:pPr>
        <w:spacing w:before="240" w:after="240"/>
        <w:rPr>
          <w:rFonts w:ascii="Arial" w:hAnsi="Arial" w:eastAsia="Arial" w:cs="Arial"/>
        </w:rPr>
      </w:pPr>
      <w:r w:rsidRPr="066A67DB">
        <w:rPr>
          <w:rFonts w:ascii="Arial" w:hAnsi="Arial" w:eastAsia="Arial" w:cs="Arial"/>
        </w:rPr>
        <w:t>Examples include:</w:t>
      </w:r>
    </w:p>
    <w:p w:rsidR="0090592E" w:rsidP="066A67DB" w:rsidRDefault="0D26C59E" w14:paraId="38163EB5" w14:textId="7E3580B9">
      <w:pPr>
        <w:spacing w:before="240" w:after="240"/>
        <w:rPr>
          <w:rFonts w:ascii="Arial" w:hAnsi="Arial" w:eastAsia="Arial" w:cs="Arial"/>
          <w:b/>
          <w:bCs/>
        </w:rPr>
      </w:pPr>
      <w:r w:rsidRPr="066A67DB">
        <w:rPr>
          <w:rFonts w:ascii="Arial" w:hAnsi="Arial" w:eastAsia="Arial" w:cs="Arial"/>
          <w:b/>
          <w:bCs/>
        </w:rPr>
        <w:t>Figure</w:t>
      </w:r>
      <w:r w:rsidRPr="066A67DB" w:rsidR="42B51866">
        <w:rPr>
          <w:rFonts w:ascii="Arial" w:hAnsi="Arial" w:eastAsia="Arial" w:cs="Arial"/>
          <w:b/>
          <w:bCs/>
        </w:rPr>
        <w:t xml:space="preserve"> 10:</w:t>
      </w:r>
      <w:r w:rsidRPr="066A67DB">
        <w:rPr>
          <w:rFonts w:ascii="Arial" w:hAnsi="Arial" w:eastAsia="Arial" w:cs="Arial"/>
          <w:b/>
          <w:bCs/>
        </w:rPr>
        <w:t xml:space="preserve"> </w:t>
      </w:r>
      <w:r w:rsidRPr="066A67DB" w:rsidR="20057936">
        <w:rPr>
          <w:rFonts w:ascii="Arial" w:hAnsi="Arial" w:eastAsia="Arial" w:cs="Arial"/>
          <w:b/>
          <w:bCs/>
        </w:rPr>
        <w:t>C</w:t>
      </w:r>
      <w:r w:rsidRPr="066A67DB">
        <w:rPr>
          <w:rFonts w:ascii="Arial" w:hAnsi="Arial" w:eastAsia="Arial" w:cs="Arial"/>
          <w:b/>
          <w:bCs/>
        </w:rPr>
        <w:t xml:space="preserve">reating DNS </w:t>
      </w:r>
      <w:r w:rsidRPr="066A67DB" w:rsidR="058BE0BB">
        <w:rPr>
          <w:rFonts w:ascii="Arial" w:hAnsi="Arial" w:eastAsia="Arial" w:cs="Arial"/>
          <w:b/>
          <w:bCs/>
        </w:rPr>
        <w:t>A record</w:t>
      </w:r>
      <w:r w:rsidRPr="066A67DB">
        <w:rPr>
          <w:rFonts w:ascii="Arial" w:hAnsi="Arial" w:eastAsia="Arial" w:cs="Arial"/>
          <w:b/>
          <w:bCs/>
        </w:rPr>
        <w:t xml:space="preserve"> for Birmingham domain Controller B-D</w:t>
      </w:r>
      <w:r w:rsidRPr="066A67DB" w:rsidR="36F88C2C">
        <w:rPr>
          <w:rFonts w:ascii="Arial" w:hAnsi="Arial" w:eastAsia="Arial" w:cs="Arial"/>
          <w:b/>
          <w:bCs/>
        </w:rPr>
        <w:t>C</w:t>
      </w:r>
    </w:p>
    <w:p w:rsidR="0090592E" w:rsidP="066A67DB" w:rsidRDefault="1A3F6CB1" w14:paraId="28FC0484" w14:textId="6A5D08D0">
      <w:pPr>
        <w:spacing w:before="240" w:after="240"/>
        <w:rPr>
          <w:rFonts w:ascii="Arial" w:hAnsi="Arial" w:eastAsia="Arial" w:cs="Arial"/>
        </w:rPr>
      </w:pPr>
      <w:r>
        <w:rPr>
          <w:noProof/>
        </w:rPr>
        <w:drawing>
          <wp:inline distT="0" distB="0" distL="0" distR="0" wp14:anchorId="4C30059B" wp14:editId="1BC69F4A">
            <wp:extent cx="5724525" cy="3038475"/>
            <wp:effectExtent l="0" t="0" r="0" b="0"/>
            <wp:docPr id="3852840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84000" name="Picture 385284000"/>
                    <pic:cNvPicPr/>
                  </pic:nvPicPr>
                  <pic:blipFill>
                    <a:blip r:embed="rId1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00E6B04">
        <w:rPr>
          <w:rFonts w:ascii="Arial" w:hAnsi="Arial" w:eastAsia="Arial" w:cs="Arial"/>
        </w:rPr>
        <w:t>This screenshot shows the creation of a new DNS host (A) record for the Birmingham Domain Controller (B-DC) in the Forward Lookup Zone. The hostname b-dc is mapped to the IP address 172.16.1.1, allowing other systems in the network to locate the domain controller using the domain name instead of the IP address.</w:t>
      </w:r>
    </w:p>
    <w:p w:rsidR="0090592E" w:rsidP="066A67DB" w:rsidRDefault="0090592E" w14:paraId="053265D2" w14:textId="750582E8">
      <w:pPr>
        <w:spacing w:before="240" w:after="240"/>
        <w:rPr>
          <w:rFonts w:ascii="Arial" w:hAnsi="Arial" w:eastAsia="Arial" w:cs="Arial"/>
        </w:rPr>
      </w:pPr>
    </w:p>
    <w:p w:rsidR="0090592E" w:rsidP="066A67DB" w:rsidRDefault="0090592E" w14:paraId="043B35F2" w14:textId="5025B32C">
      <w:pPr>
        <w:spacing w:before="240" w:after="240"/>
        <w:rPr>
          <w:rFonts w:ascii="Arial" w:hAnsi="Arial" w:eastAsia="Arial" w:cs="Arial"/>
        </w:rPr>
      </w:pPr>
    </w:p>
    <w:p w:rsidR="0090592E" w:rsidP="066A67DB" w:rsidRDefault="0090592E" w14:paraId="143E479D" w14:textId="6A5C4461">
      <w:pPr>
        <w:spacing w:before="240" w:after="240"/>
        <w:rPr>
          <w:rFonts w:ascii="Arial" w:hAnsi="Arial" w:eastAsia="Arial" w:cs="Arial"/>
        </w:rPr>
      </w:pPr>
    </w:p>
    <w:p w:rsidR="0090592E" w:rsidP="066A67DB" w:rsidRDefault="0090592E" w14:paraId="5F157C1B" w14:textId="577207EC">
      <w:pPr>
        <w:spacing w:before="240" w:after="240"/>
        <w:rPr>
          <w:rFonts w:ascii="Arial" w:hAnsi="Arial" w:eastAsia="Arial" w:cs="Arial"/>
        </w:rPr>
      </w:pPr>
    </w:p>
    <w:p w:rsidR="0090592E" w:rsidP="066A67DB" w:rsidRDefault="0090592E" w14:paraId="06201845" w14:textId="0F2D5FB2">
      <w:pPr>
        <w:spacing w:before="240" w:after="240"/>
        <w:rPr>
          <w:rFonts w:ascii="Arial" w:hAnsi="Arial" w:eastAsia="Arial" w:cs="Arial"/>
        </w:rPr>
      </w:pPr>
    </w:p>
    <w:p w:rsidR="0090592E" w:rsidP="066A67DB" w:rsidRDefault="0090592E" w14:paraId="682D3C85" w14:textId="1FA0546B">
      <w:pPr>
        <w:spacing w:before="240" w:after="240"/>
        <w:rPr>
          <w:rFonts w:ascii="Arial" w:hAnsi="Arial" w:eastAsia="Arial" w:cs="Arial"/>
        </w:rPr>
      </w:pPr>
    </w:p>
    <w:p w:rsidR="0090592E" w:rsidP="066A67DB" w:rsidRDefault="0090592E" w14:paraId="0C705250" w14:textId="6E377CC9">
      <w:pPr>
        <w:spacing w:before="240" w:after="240"/>
        <w:rPr>
          <w:rFonts w:ascii="Arial" w:hAnsi="Arial" w:eastAsia="Arial" w:cs="Arial"/>
        </w:rPr>
      </w:pPr>
    </w:p>
    <w:p w:rsidR="0090592E" w:rsidP="066A67DB" w:rsidRDefault="600E6B04" w14:paraId="58F7C8EE" w14:textId="6D675F3F">
      <w:pPr>
        <w:spacing w:before="240" w:after="240"/>
        <w:rPr>
          <w:rFonts w:ascii="Arial" w:hAnsi="Arial" w:eastAsia="Arial" w:cs="Arial"/>
          <w:b/>
          <w:bCs/>
        </w:rPr>
      </w:pPr>
      <w:r w:rsidRPr="066A67DB">
        <w:rPr>
          <w:rFonts w:ascii="Arial" w:hAnsi="Arial" w:eastAsia="Arial" w:cs="Arial"/>
          <w:b/>
          <w:bCs/>
        </w:rPr>
        <w:t xml:space="preserve">Figure11: Creating A record for London Server L-CD </w:t>
      </w:r>
    </w:p>
    <w:p w:rsidR="0090592E" w:rsidP="066A67DB" w:rsidRDefault="1A3F6CB1" w14:paraId="287D9088" w14:textId="2A041982">
      <w:pPr>
        <w:spacing w:before="240" w:after="240"/>
        <w:rPr>
          <w:rFonts w:ascii="Arial" w:hAnsi="Arial" w:eastAsia="Arial" w:cs="Arial"/>
        </w:rPr>
      </w:pPr>
      <w:r>
        <w:rPr>
          <w:noProof/>
        </w:rPr>
        <w:lastRenderedPageBreak/>
        <w:drawing>
          <wp:inline distT="0" distB="0" distL="0" distR="0" wp14:anchorId="518C6DDC" wp14:editId="09D281D3">
            <wp:extent cx="5724525" cy="3038475"/>
            <wp:effectExtent l="0" t="0" r="0" b="0"/>
            <wp:docPr id="769633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33026" name="Picture 769633026"/>
                    <pic:cNvPicPr/>
                  </pic:nvPicPr>
                  <pic:blipFill>
                    <a:blip r:embed="rId1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F797777">
        <w:rPr>
          <w:rFonts w:ascii="Arial" w:hAnsi="Arial" w:eastAsia="Arial" w:cs="Arial"/>
        </w:rPr>
        <w:t>This screenshot shows the configuration of a DNS host (A) record for the London server (L-CD). The hostname L-CD is associated with the IP address 172.16.2.1, enabling devices in both Birmingham and London networks to resolve the Server name through DNS.</w:t>
      </w:r>
    </w:p>
    <w:p w:rsidR="0090592E" w:rsidP="066A67DB" w:rsidRDefault="6F797777" w14:paraId="20B2106B" w14:textId="236EC4CF">
      <w:pPr>
        <w:spacing w:before="240" w:after="240"/>
        <w:rPr>
          <w:rFonts w:ascii="Arial" w:hAnsi="Arial" w:eastAsia="Arial" w:cs="Arial"/>
          <w:b/>
          <w:bCs/>
        </w:rPr>
      </w:pPr>
      <w:r w:rsidRPr="066A67DB">
        <w:rPr>
          <w:rFonts w:ascii="Arial" w:hAnsi="Arial" w:eastAsia="Arial" w:cs="Arial"/>
          <w:b/>
          <w:bCs/>
        </w:rPr>
        <w:t>Figure</w:t>
      </w:r>
      <w:r w:rsidRPr="066A67DB" w:rsidR="02F20FBC">
        <w:rPr>
          <w:rFonts w:ascii="Arial" w:hAnsi="Arial" w:eastAsia="Arial" w:cs="Arial"/>
          <w:b/>
          <w:bCs/>
        </w:rPr>
        <w:t xml:space="preserve"> 12: </w:t>
      </w:r>
      <w:r w:rsidRPr="066A67DB">
        <w:rPr>
          <w:rFonts w:ascii="Arial" w:hAnsi="Arial" w:eastAsia="Arial" w:cs="Arial"/>
          <w:b/>
          <w:bCs/>
        </w:rPr>
        <w:t xml:space="preserve"> Creating DNS </w:t>
      </w:r>
      <w:r w:rsidRPr="066A67DB" w:rsidR="02A53068">
        <w:rPr>
          <w:rFonts w:ascii="Arial" w:hAnsi="Arial" w:eastAsia="Arial" w:cs="Arial"/>
          <w:b/>
          <w:bCs/>
        </w:rPr>
        <w:t>A record for web Server (web)</w:t>
      </w:r>
    </w:p>
    <w:p w:rsidR="0090592E" w:rsidP="066A67DB" w:rsidRDefault="1A3F6CB1" w14:paraId="18BCEA9B" w14:textId="7791431B">
      <w:pPr>
        <w:spacing w:before="240" w:after="240"/>
        <w:rPr>
          <w:rFonts w:ascii="Arial" w:hAnsi="Arial" w:eastAsia="Arial" w:cs="Arial"/>
        </w:rPr>
      </w:pPr>
      <w:r>
        <w:rPr>
          <w:noProof/>
        </w:rPr>
        <w:drawing>
          <wp:inline distT="0" distB="0" distL="0" distR="0" wp14:anchorId="09C73202" wp14:editId="7385F6BA">
            <wp:extent cx="5724525" cy="3038475"/>
            <wp:effectExtent l="0" t="0" r="0" b="0"/>
            <wp:docPr id="65554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4704" name="Picture 65554704"/>
                    <pic:cNvPicPr/>
                  </pic:nvPicPr>
                  <pic:blipFill>
                    <a:blip r:embed="rId1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0D8FD967">
        <w:rPr>
          <w:rFonts w:ascii="Arial" w:hAnsi="Arial" w:eastAsia="Arial" w:cs="Arial"/>
        </w:rPr>
        <w:t xml:space="preserve">This screenshot shows the creation of a DNS host record for the web server. The hostname webs are mapped to the IP address 172.16.1.1, which allows users in the domain to access the internal website using the domain name </w:t>
      </w:r>
      <w:proofErr w:type="gramStart"/>
      <w:r w:rsidRPr="066A67DB" w:rsidR="0D8FD967">
        <w:rPr>
          <w:rFonts w:ascii="Arial" w:hAnsi="Arial" w:eastAsia="Arial" w:cs="Arial"/>
        </w:rPr>
        <w:t>webs.</w:t>
      </w:r>
      <w:r w:rsidRPr="066A67DB" w:rsidR="012D6CCB">
        <w:rPr>
          <w:rFonts w:ascii="Arial" w:hAnsi="Arial" w:eastAsia="Arial" w:cs="Arial"/>
        </w:rPr>
        <w:t>assiata</w:t>
      </w:r>
      <w:proofErr w:type="gramEnd"/>
      <w:r w:rsidRPr="066A67DB" w:rsidR="0D8FD967">
        <w:rPr>
          <w:rFonts w:ascii="Arial" w:hAnsi="Arial" w:eastAsia="Arial" w:cs="Arial"/>
        </w:rPr>
        <w:t>.acca.</w:t>
      </w:r>
    </w:p>
    <w:p w:rsidR="0090592E" w:rsidP="066A67DB" w:rsidRDefault="2A132D23" w14:paraId="32819FFC" w14:textId="052802BE">
      <w:pPr>
        <w:rPr>
          <w:rFonts w:ascii="Arial" w:hAnsi="Arial" w:eastAsia="Arial" w:cs="Arial"/>
        </w:rPr>
      </w:pPr>
      <w:r>
        <w:rPr>
          <w:noProof/>
        </w:rPr>
        <w:lastRenderedPageBreak/>
        <w:drawing>
          <wp:inline distT="0" distB="0" distL="0" distR="0" wp14:anchorId="28B3BF58" wp14:editId="3DC2D5D2">
            <wp:extent cx="5724525" cy="3038475"/>
            <wp:effectExtent l="0" t="0" r="0" b="0"/>
            <wp:docPr id="1829854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70288" name="Picture 786770288"/>
                    <pic:cNvPicPr/>
                  </pic:nvPicPr>
                  <pic:blipFill>
                    <a:blip r:embed="rId2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8BFA0A9">
        <w:rPr>
          <w:rFonts w:ascii="Arial" w:hAnsi="Arial" w:eastAsia="Arial" w:cs="Arial"/>
        </w:rPr>
        <w:t>RDS</w:t>
      </w:r>
    </w:p>
    <w:p w:rsidR="0090592E" w:rsidP="066A67DB" w:rsidRDefault="78BFA0A9" w14:paraId="0F06A0B5" w14:textId="61144660">
      <w:pPr>
        <w:rPr>
          <w:rFonts w:ascii="Arial" w:hAnsi="Arial" w:eastAsia="Arial" w:cs="Arial"/>
        </w:rPr>
      </w:pPr>
      <w:r>
        <w:rPr>
          <w:noProof/>
        </w:rPr>
        <w:drawing>
          <wp:inline distT="0" distB="0" distL="0" distR="0" wp14:anchorId="2F00DDDC" wp14:editId="4FAEF765">
            <wp:extent cx="5724525" cy="3038475"/>
            <wp:effectExtent l="0" t="0" r="0" b="0"/>
            <wp:docPr id="17695756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75652" name="Picture 1769575652"/>
                    <pic:cNvPicPr/>
                  </pic:nvPicPr>
                  <pic:blipFill>
                    <a:blip r:embed="rId21">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FA3755F">
        <w:rPr>
          <w:rFonts w:ascii="Arial" w:hAnsi="Arial" w:eastAsia="Arial" w:cs="Arial"/>
        </w:rPr>
        <w:t>These records ensure that devices can locate services by hostname instead of IP address.</w:t>
      </w:r>
    </w:p>
    <w:p w:rsidR="0090592E" w:rsidP="066A67DB" w:rsidRDefault="0090592E" w14:paraId="611892C3" w14:textId="7A7E8D7B">
      <w:pPr>
        <w:spacing w:before="240" w:after="240"/>
        <w:rPr>
          <w:rFonts w:ascii="Arial" w:hAnsi="Arial" w:eastAsia="Arial" w:cs="Arial"/>
        </w:rPr>
      </w:pPr>
    </w:p>
    <w:p w:rsidR="0090592E" w:rsidP="066A67DB" w:rsidRDefault="0090592E" w14:paraId="18234242" w14:textId="14685A69">
      <w:pPr>
        <w:spacing w:before="240" w:after="240"/>
        <w:rPr>
          <w:rFonts w:ascii="Arial" w:hAnsi="Arial" w:eastAsia="Arial" w:cs="Arial"/>
        </w:rPr>
      </w:pPr>
    </w:p>
    <w:p w:rsidR="0090592E" w:rsidP="066A67DB" w:rsidRDefault="0090592E" w14:paraId="4797A26D" w14:textId="255B57E6">
      <w:pPr>
        <w:spacing w:before="240" w:after="240"/>
        <w:rPr>
          <w:rFonts w:ascii="Arial" w:hAnsi="Arial" w:eastAsia="Arial" w:cs="Arial"/>
        </w:rPr>
      </w:pPr>
    </w:p>
    <w:p w:rsidR="0090592E" w:rsidP="066A67DB" w:rsidRDefault="0090592E" w14:paraId="1CD5699D" w14:textId="658E0867">
      <w:pPr>
        <w:spacing w:before="240" w:after="240"/>
        <w:rPr>
          <w:rFonts w:ascii="Arial" w:hAnsi="Arial" w:eastAsia="Arial" w:cs="Arial"/>
        </w:rPr>
      </w:pPr>
    </w:p>
    <w:p w:rsidR="0090592E" w:rsidP="066A67DB" w:rsidRDefault="0090592E" w14:paraId="4D4EC066" w14:textId="3D8022BA">
      <w:pPr>
        <w:spacing w:before="240" w:after="240"/>
        <w:rPr>
          <w:rFonts w:ascii="Arial" w:hAnsi="Arial" w:eastAsia="Arial" w:cs="Arial"/>
        </w:rPr>
      </w:pPr>
    </w:p>
    <w:p w:rsidR="0090592E" w:rsidP="066A67DB" w:rsidRDefault="71F218EC" w14:paraId="30A12828" w14:textId="74029245">
      <w:pPr>
        <w:spacing w:before="240" w:after="240"/>
        <w:rPr>
          <w:rFonts w:ascii="Arial" w:hAnsi="Arial" w:eastAsia="Arial" w:cs="Arial"/>
          <w:b/>
          <w:bCs/>
        </w:rPr>
      </w:pPr>
      <w:r w:rsidRPr="066A67DB">
        <w:rPr>
          <w:rFonts w:ascii="Arial" w:hAnsi="Arial" w:eastAsia="Arial" w:cs="Arial"/>
          <w:b/>
          <w:bCs/>
        </w:rPr>
        <w:lastRenderedPageBreak/>
        <w:t xml:space="preserve">Figure: 15 </w:t>
      </w:r>
      <w:r w:rsidRPr="066A67DB" w:rsidR="2783FA9B">
        <w:rPr>
          <w:rFonts w:ascii="Arial" w:hAnsi="Arial" w:eastAsia="Arial" w:cs="Arial"/>
          <w:b/>
          <w:bCs/>
        </w:rPr>
        <w:t>Windows DNS Manager</w:t>
      </w:r>
      <w:r w:rsidRPr="066A67DB" w:rsidR="0F38E672">
        <w:rPr>
          <w:rFonts w:ascii="Arial" w:hAnsi="Arial" w:eastAsia="Arial" w:cs="Arial"/>
          <w:b/>
          <w:bCs/>
        </w:rPr>
        <w:t xml:space="preserve"> console </w:t>
      </w:r>
      <w:r w:rsidRPr="066A67DB" w:rsidR="5AE8CCF9">
        <w:rPr>
          <w:rFonts w:ascii="Arial" w:hAnsi="Arial" w:eastAsia="Arial" w:cs="Arial"/>
          <w:b/>
          <w:bCs/>
        </w:rPr>
        <w:t>forward lookup</w:t>
      </w:r>
      <w:r w:rsidRPr="066A67DB" w:rsidR="0F38E672">
        <w:rPr>
          <w:rFonts w:ascii="Arial" w:hAnsi="Arial" w:eastAsia="Arial" w:cs="Arial"/>
          <w:b/>
          <w:bCs/>
        </w:rPr>
        <w:t xml:space="preserve"> </w:t>
      </w:r>
      <w:r w:rsidRPr="066A67DB" w:rsidR="7F20FFB0">
        <w:rPr>
          <w:rFonts w:ascii="Arial" w:hAnsi="Arial" w:eastAsia="Arial" w:cs="Arial"/>
          <w:b/>
          <w:bCs/>
        </w:rPr>
        <w:t>Zone Configuration</w:t>
      </w:r>
    </w:p>
    <w:p w:rsidR="0090592E" w:rsidP="066A67DB" w:rsidRDefault="50FA0AB4" w14:paraId="5C149973" w14:textId="32CE2F8C">
      <w:pPr>
        <w:spacing w:before="240" w:after="240"/>
        <w:rPr>
          <w:rFonts w:ascii="Arial" w:hAnsi="Arial" w:eastAsia="Arial" w:cs="Arial"/>
          <w:color w:val="000000" w:themeColor="text1"/>
        </w:rPr>
      </w:pPr>
      <w:r>
        <w:rPr>
          <w:noProof/>
        </w:rPr>
        <w:drawing>
          <wp:inline distT="0" distB="0" distL="0" distR="0" wp14:anchorId="269EFEBA" wp14:editId="625536FA">
            <wp:extent cx="5724525" cy="3038475"/>
            <wp:effectExtent l="0" t="0" r="0" b="0"/>
            <wp:docPr id="1818431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31529" name="Picture 1818431529"/>
                    <pic:cNvPicPr/>
                  </pic:nvPicPr>
                  <pic:blipFill>
                    <a:blip r:embed="rId2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F1ABA68">
        <w:rPr>
          <w:rFonts w:ascii="Arial" w:hAnsi="Arial" w:eastAsia="Arial" w:cs="Arial"/>
          <w:color w:val="000000" w:themeColor="text1"/>
        </w:rPr>
        <w:t>This screenshot shows the Windows DNS Manager console displaying the Forward Lookup Zone for Assiata.acca. It details various resource records, including Host (A) and SOA, mapping server names like b-dc and webs to specific IP addresses for network resolution.</w:t>
      </w:r>
    </w:p>
    <w:p w:rsidR="0090592E" w:rsidP="066A67DB" w:rsidRDefault="61109568" w14:paraId="0F5567CF" w14:textId="2A131BEF">
      <w:pPr>
        <w:rPr>
          <w:rFonts w:ascii="Arial" w:hAnsi="Arial" w:eastAsia="Arial" w:cs="Arial"/>
          <w:b/>
          <w:bCs/>
          <w:color w:val="000000" w:themeColor="text1"/>
        </w:rPr>
      </w:pPr>
      <w:r w:rsidRPr="066A67DB">
        <w:rPr>
          <w:rFonts w:ascii="Arial" w:hAnsi="Arial" w:eastAsia="Arial" w:cs="Arial"/>
          <w:b/>
          <w:bCs/>
          <w:color w:val="000000" w:themeColor="text1"/>
        </w:rPr>
        <w:t xml:space="preserve">Figure: </w:t>
      </w:r>
      <w:r w:rsidRPr="066A67DB" w:rsidR="016658CC">
        <w:rPr>
          <w:rFonts w:ascii="Arial" w:hAnsi="Arial" w:eastAsia="Arial" w:cs="Arial"/>
          <w:b/>
          <w:bCs/>
          <w:color w:val="000000" w:themeColor="text1"/>
        </w:rPr>
        <w:t>1</w:t>
      </w:r>
      <w:r w:rsidRPr="066A67DB" w:rsidR="25FB5C19">
        <w:rPr>
          <w:rFonts w:ascii="Arial" w:hAnsi="Arial" w:eastAsia="Arial" w:cs="Arial"/>
          <w:b/>
          <w:bCs/>
          <w:color w:val="000000" w:themeColor="text1"/>
        </w:rPr>
        <w:t>6</w:t>
      </w:r>
      <w:r w:rsidRPr="066A67DB">
        <w:rPr>
          <w:rFonts w:ascii="Arial" w:hAnsi="Arial" w:eastAsia="Arial" w:cs="Arial"/>
          <w:b/>
          <w:bCs/>
          <w:color w:val="000000" w:themeColor="text1"/>
        </w:rPr>
        <w:t xml:space="preserve"> Add role and feature</w:t>
      </w:r>
    </w:p>
    <w:p w:rsidR="0090592E" w:rsidP="066A67DB" w:rsidRDefault="61109568" w14:paraId="640617C3" w14:textId="39F2894C">
      <w:pPr>
        <w:rPr>
          <w:rFonts w:ascii="Arial" w:hAnsi="Arial" w:eastAsia="Arial" w:cs="Arial"/>
          <w:color w:val="000000" w:themeColor="text1"/>
        </w:rPr>
      </w:pPr>
      <w:r>
        <w:rPr>
          <w:noProof/>
        </w:rPr>
        <w:drawing>
          <wp:inline distT="0" distB="0" distL="0" distR="0" wp14:anchorId="069CD3A5" wp14:editId="1D5D28B8">
            <wp:extent cx="5724525" cy="3038475"/>
            <wp:effectExtent l="0" t="0" r="0" b="0"/>
            <wp:docPr id="119804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4145" name="Picture 119804145"/>
                    <pic:cNvPicPr/>
                  </pic:nvPicPr>
                  <pic:blipFill>
                    <a:blip r:embed="rId23">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Pr>
          <w:rFonts w:ascii="Arial" w:hAnsi="Arial" w:eastAsia="Arial" w:cs="Arial"/>
          <w:color w:val="000000" w:themeColor="text1"/>
        </w:rPr>
        <w:t>The screenshot shows the Add Roles and Features Wizard in Windows Server Manager, where Active Directory Domain Services and DNS Server are selected to configure the server as a Domain Controller.</w:t>
      </w:r>
    </w:p>
    <w:p w:rsidR="0090592E" w:rsidP="066A67DB" w:rsidRDefault="7FA3755F" w14:paraId="07A591EE" w14:textId="72A9EBB4">
      <w:pPr>
        <w:pStyle w:val="Heading1"/>
        <w:rPr>
          <w:rFonts w:ascii="Arial" w:hAnsi="Arial" w:eastAsia="Arial" w:cs="Arial"/>
          <w:b w:val="1"/>
          <w:bCs w:val="1"/>
          <w:sz w:val="36"/>
          <w:szCs w:val="36"/>
        </w:rPr>
      </w:pPr>
      <w:bookmarkStart w:name="_Toc22649839" w:id="233201488"/>
      <w:r w:rsidR="11BD50D7">
        <w:rPr/>
        <w:t>3.3 Reverse Lookup Zone</w:t>
      </w:r>
      <w:bookmarkEnd w:id="233201488"/>
    </w:p>
    <w:p w:rsidR="0090592E" w:rsidP="066A67DB" w:rsidRDefault="7FA3755F" w14:paraId="4F56437D" w14:textId="251AA5A6">
      <w:pPr>
        <w:spacing w:before="240" w:after="240"/>
        <w:rPr>
          <w:rFonts w:ascii="Arial" w:hAnsi="Arial" w:eastAsia="Arial" w:cs="Arial"/>
        </w:rPr>
      </w:pPr>
      <w:r w:rsidRPr="066A67DB">
        <w:rPr>
          <w:rFonts w:ascii="Arial" w:hAnsi="Arial" w:eastAsia="Arial" w:cs="Arial"/>
        </w:rPr>
        <w:t xml:space="preserve">Reverse lookup zones allow DNS to translate IP addresses back into hostnames using </w:t>
      </w:r>
      <w:r w:rsidRPr="066A67DB">
        <w:rPr>
          <w:rFonts w:ascii="Arial" w:hAnsi="Arial" w:eastAsia="Arial" w:cs="Arial"/>
          <w:b/>
          <w:bCs/>
        </w:rPr>
        <w:t>PTR records</w:t>
      </w:r>
      <w:r w:rsidRPr="066A67DB">
        <w:rPr>
          <w:rFonts w:ascii="Arial" w:hAnsi="Arial" w:eastAsia="Arial" w:cs="Arial"/>
        </w:rPr>
        <w:t>.</w:t>
      </w:r>
    </w:p>
    <w:p w:rsidR="0090592E" w:rsidP="066A67DB" w:rsidRDefault="7FA3755F" w14:paraId="49EEB2BB" w14:textId="5F747AB4">
      <w:pPr>
        <w:spacing w:before="240" w:after="240"/>
        <w:rPr>
          <w:rFonts w:ascii="Arial" w:hAnsi="Arial" w:eastAsia="Arial" w:cs="Arial"/>
        </w:rPr>
      </w:pPr>
      <w:r w:rsidRPr="066A67DB">
        <w:rPr>
          <w:rFonts w:ascii="Arial" w:hAnsi="Arial" w:eastAsia="Arial" w:cs="Arial"/>
        </w:rPr>
        <w:t>This is important for:</w:t>
      </w:r>
    </w:p>
    <w:p w:rsidR="0090592E" w:rsidP="066A67DB" w:rsidRDefault="7FA3755F" w14:paraId="47EC4DF0" w14:textId="726667AD">
      <w:pPr>
        <w:pStyle w:val="ListParagraph"/>
        <w:numPr>
          <w:ilvl w:val="0"/>
          <w:numId w:val="10"/>
        </w:numPr>
        <w:spacing w:before="240" w:after="240"/>
        <w:rPr>
          <w:rFonts w:ascii="Arial" w:hAnsi="Arial" w:eastAsia="Arial" w:cs="Arial"/>
        </w:rPr>
      </w:pPr>
      <w:r w:rsidRPr="066A67DB">
        <w:rPr>
          <w:rFonts w:ascii="Arial" w:hAnsi="Arial" w:eastAsia="Arial" w:cs="Arial"/>
        </w:rPr>
        <w:t>network troubleshooting</w:t>
      </w:r>
    </w:p>
    <w:p w:rsidR="0090592E" w:rsidP="066A67DB" w:rsidRDefault="7FA3755F" w14:paraId="70DE1C8E" w14:textId="5FE52424">
      <w:pPr>
        <w:pStyle w:val="ListParagraph"/>
        <w:numPr>
          <w:ilvl w:val="0"/>
          <w:numId w:val="10"/>
        </w:numPr>
        <w:spacing w:before="240" w:after="240"/>
        <w:rPr>
          <w:rFonts w:ascii="Arial" w:hAnsi="Arial" w:eastAsia="Arial" w:cs="Arial"/>
        </w:rPr>
      </w:pPr>
      <w:r w:rsidRPr="066A67DB">
        <w:rPr>
          <w:rFonts w:ascii="Arial" w:hAnsi="Arial" w:eastAsia="Arial" w:cs="Arial"/>
        </w:rPr>
        <w:t>logging</w:t>
      </w:r>
    </w:p>
    <w:p w:rsidR="0090592E" w:rsidP="066A67DB" w:rsidRDefault="7FA3755F" w14:paraId="1E27B386" w14:textId="159813F8">
      <w:pPr>
        <w:pStyle w:val="ListParagraph"/>
        <w:numPr>
          <w:ilvl w:val="0"/>
          <w:numId w:val="10"/>
        </w:numPr>
        <w:spacing w:before="240" w:after="240"/>
        <w:rPr>
          <w:rFonts w:ascii="Arial" w:hAnsi="Arial" w:eastAsia="Arial" w:cs="Arial"/>
        </w:rPr>
      </w:pPr>
      <w:r w:rsidRPr="066A67DB">
        <w:rPr>
          <w:rFonts w:ascii="Arial" w:hAnsi="Arial" w:eastAsia="Arial" w:cs="Arial"/>
        </w:rPr>
        <w:t>security monitoring</w:t>
      </w:r>
    </w:p>
    <w:p w:rsidR="0090592E" w:rsidP="066A67DB" w:rsidRDefault="7FA3755F" w14:paraId="564CC820" w14:textId="63810CF3">
      <w:pPr>
        <w:spacing w:before="240" w:after="240"/>
        <w:rPr>
          <w:rFonts w:ascii="Arial" w:hAnsi="Arial" w:eastAsia="Arial" w:cs="Arial"/>
          <w:b/>
          <w:bCs/>
        </w:rPr>
      </w:pPr>
      <w:r w:rsidRPr="066A67DB">
        <w:rPr>
          <w:rFonts w:ascii="Arial" w:hAnsi="Arial" w:eastAsia="Arial" w:cs="Arial"/>
        </w:rPr>
        <w:t>A reverse lookup zone was created for the subnet and PTR records were added for all servers.</w:t>
      </w:r>
    </w:p>
    <w:p w:rsidR="0090592E" w:rsidP="066A67DB" w:rsidRDefault="2AABE304" w14:paraId="70703E17" w14:textId="683450B5">
      <w:pPr>
        <w:spacing w:before="240" w:after="240"/>
        <w:rPr>
          <w:rFonts w:ascii="Arial" w:hAnsi="Arial" w:eastAsia="Arial" w:cs="Arial"/>
          <w:b/>
          <w:bCs/>
        </w:rPr>
      </w:pPr>
      <w:r w:rsidRPr="066A67DB">
        <w:rPr>
          <w:rFonts w:ascii="Arial" w:hAnsi="Arial" w:eastAsia="Arial" w:cs="Arial"/>
          <w:b/>
          <w:bCs/>
        </w:rPr>
        <w:t>Figure1</w:t>
      </w:r>
      <w:r w:rsidRPr="066A67DB" w:rsidR="582CBA18">
        <w:rPr>
          <w:rFonts w:ascii="Arial" w:hAnsi="Arial" w:eastAsia="Arial" w:cs="Arial"/>
          <w:b/>
          <w:bCs/>
        </w:rPr>
        <w:t>7</w:t>
      </w:r>
      <w:r w:rsidRPr="066A67DB">
        <w:rPr>
          <w:rFonts w:ascii="Arial" w:hAnsi="Arial" w:eastAsia="Arial" w:cs="Arial"/>
          <w:b/>
          <w:bCs/>
        </w:rPr>
        <w:t>: Creating Reverse Lookup Zone</w:t>
      </w:r>
    </w:p>
    <w:p w:rsidR="0090592E" w:rsidP="066A67DB" w:rsidRDefault="18ADB606" w14:paraId="462A90EE" w14:textId="517C1D9F">
      <w:pPr>
        <w:spacing w:before="240" w:after="240"/>
      </w:pPr>
      <w:r>
        <w:rPr>
          <w:noProof/>
        </w:rPr>
        <w:drawing>
          <wp:inline distT="0" distB="0" distL="0" distR="0" wp14:anchorId="5595F7A1" wp14:editId="19EA1968">
            <wp:extent cx="5724525" cy="3038475"/>
            <wp:effectExtent l="0" t="0" r="0" b="0"/>
            <wp:docPr id="12086859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85993" name="Picture 1208685993"/>
                    <pic:cNvPicPr/>
                  </pic:nvPicPr>
                  <pic:blipFill>
                    <a:blip r:embed="rId24">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D07A260" w14:paraId="0C2C363A" w14:textId="0E282EDA">
      <w:pPr>
        <w:spacing w:before="240" w:after="240"/>
        <w:rPr>
          <w:rFonts w:ascii="Arial" w:hAnsi="Arial" w:eastAsia="Arial" w:cs="Arial"/>
        </w:rPr>
      </w:pPr>
      <w:r w:rsidRPr="066A67DB">
        <w:rPr>
          <w:rFonts w:ascii="Arial" w:hAnsi="Arial" w:eastAsia="Arial" w:cs="Arial"/>
        </w:rPr>
        <w:t>This screenshot shows the creation of reverse lookup zone used to resolve IP a</w:t>
      </w:r>
      <w:r w:rsidRPr="066A67DB" w:rsidR="66A8DC83">
        <w:rPr>
          <w:rFonts w:ascii="Arial" w:hAnsi="Arial" w:eastAsia="Arial" w:cs="Arial"/>
        </w:rPr>
        <w:t>ddress back to hostnames</w:t>
      </w:r>
    </w:p>
    <w:p w:rsidR="0090592E" w:rsidP="066A67DB" w:rsidRDefault="3B15C51A" w14:paraId="5F6416ED" w14:textId="1BAADD17">
      <w:pPr>
        <w:spacing w:before="240" w:after="240"/>
        <w:rPr>
          <w:rFonts w:ascii="Arial" w:hAnsi="Arial" w:eastAsia="Arial" w:cs="Arial"/>
        </w:rPr>
      </w:pPr>
      <w:r>
        <w:rPr>
          <w:noProof/>
        </w:rPr>
        <w:lastRenderedPageBreak/>
        <w:drawing>
          <wp:inline distT="0" distB="0" distL="0" distR="0" wp14:anchorId="75D95809" wp14:editId="523FCEEC">
            <wp:extent cx="5724525" cy="3038475"/>
            <wp:effectExtent l="0" t="0" r="0" b="0"/>
            <wp:docPr id="366026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59881" name="Picture 390659881"/>
                    <pic:cNvPicPr/>
                  </pic:nvPicPr>
                  <pic:blipFill>
                    <a:blip r:embed="rId2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47F5D1BF">
        <w:rPr>
          <w:rFonts w:ascii="Arial" w:hAnsi="Arial" w:eastAsia="Arial" w:cs="Arial"/>
        </w:rPr>
        <w:t xml:space="preserve">This </w:t>
      </w:r>
      <w:r w:rsidRPr="066A67DB" w:rsidR="543C44A5">
        <w:rPr>
          <w:rFonts w:ascii="Arial" w:hAnsi="Arial" w:eastAsia="Arial" w:cs="Arial"/>
        </w:rPr>
        <w:t>screenshot</w:t>
      </w:r>
      <w:r w:rsidRPr="066A67DB" w:rsidR="47F5D1BF">
        <w:rPr>
          <w:rFonts w:ascii="Arial" w:hAnsi="Arial" w:eastAsia="Arial" w:cs="Arial"/>
        </w:rPr>
        <w:t xml:space="preserve"> shows the creation of a Reverse Lookup zone used to resolve IP addresses </w:t>
      </w:r>
      <w:r w:rsidRPr="066A67DB" w:rsidR="51B7FCAA">
        <w:rPr>
          <w:rFonts w:ascii="Arial" w:hAnsi="Arial" w:eastAsia="Arial" w:cs="Arial"/>
        </w:rPr>
        <w:t>back to hostnames.</w:t>
      </w:r>
    </w:p>
    <w:p w:rsidR="0090592E" w:rsidP="066A67DB" w:rsidRDefault="4765A165" w14:paraId="6E8A7A5C" w14:textId="79C8001A">
      <w:pPr>
        <w:spacing w:before="240" w:after="240"/>
        <w:rPr>
          <w:rFonts w:ascii="Arial" w:hAnsi="Arial" w:eastAsia="Arial" w:cs="Arial"/>
          <w:b/>
          <w:bCs/>
        </w:rPr>
      </w:pPr>
      <w:r w:rsidRPr="066A67DB">
        <w:rPr>
          <w:rFonts w:ascii="Arial" w:hAnsi="Arial" w:eastAsia="Arial" w:cs="Arial"/>
          <w:b/>
          <w:bCs/>
        </w:rPr>
        <w:t>Figure1</w:t>
      </w:r>
      <w:r w:rsidRPr="066A67DB" w:rsidR="3400A558">
        <w:rPr>
          <w:rFonts w:ascii="Arial" w:hAnsi="Arial" w:eastAsia="Arial" w:cs="Arial"/>
          <w:b/>
          <w:bCs/>
        </w:rPr>
        <w:t>8</w:t>
      </w:r>
      <w:r w:rsidRPr="066A67DB">
        <w:rPr>
          <w:rFonts w:ascii="Arial" w:hAnsi="Arial" w:eastAsia="Arial" w:cs="Arial"/>
          <w:b/>
          <w:bCs/>
        </w:rPr>
        <w:t>: PTR records created in Reverse Lookup Zone</w:t>
      </w:r>
    </w:p>
    <w:p w:rsidR="0090592E" w:rsidP="066A67DB" w:rsidRDefault="18ADB606" w14:paraId="34F33985" w14:textId="3272F7B8">
      <w:pPr>
        <w:spacing w:before="240" w:after="240"/>
        <w:rPr>
          <w:rFonts w:ascii="Arial" w:hAnsi="Arial" w:eastAsia="Arial" w:cs="Arial"/>
        </w:rPr>
      </w:pPr>
      <w:r>
        <w:rPr>
          <w:noProof/>
        </w:rPr>
        <w:drawing>
          <wp:inline distT="0" distB="0" distL="0" distR="0" wp14:anchorId="25BF7788" wp14:editId="06B6B68F">
            <wp:extent cx="5724525" cy="3038475"/>
            <wp:effectExtent l="0" t="0" r="0" b="0"/>
            <wp:docPr id="977357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57338" name="Picture 977357338"/>
                    <pic:cNvPicPr/>
                  </pic:nvPicPr>
                  <pic:blipFill>
                    <a:blip r:embed="rId2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556650E8">
        <w:rPr>
          <w:rFonts w:ascii="Arial" w:hAnsi="Arial" w:eastAsia="Arial" w:cs="Arial"/>
        </w:rPr>
        <w:t xml:space="preserve">This </w:t>
      </w:r>
      <w:r w:rsidRPr="066A67DB" w:rsidR="7E32589B">
        <w:rPr>
          <w:rFonts w:ascii="Arial" w:hAnsi="Arial" w:eastAsia="Arial" w:cs="Arial"/>
        </w:rPr>
        <w:t>screenshot</w:t>
      </w:r>
      <w:r w:rsidRPr="066A67DB" w:rsidR="556650E8">
        <w:rPr>
          <w:rFonts w:ascii="Arial" w:hAnsi="Arial" w:eastAsia="Arial" w:cs="Arial"/>
        </w:rPr>
        <w:t xml:space="preserve"> shows the new Zone Wizard on Windows Server where the </w:t>
      </w:r>
      <w:r w:rsidRPr="066A67DB" w:rsidR="5CDC1C8C">
        <w:rPr>
          <w:rFonts w:ascii="Arial" w:hAnsi="Arial" w:eastAsia="Arial" w:cs="Arial"/>
        </w:rPr>
        <w:t>administrator</w:t>
      </w:r>
      <w:r w:rsidRPr="066A67DB" w:rsidR="7B98CEDF">
        <w:rPr>
          <w:rFonts w:ascii="Arial" w:hAnsi="Arial" w:eastAsia="Arial" w:cs="Arial"/>
        </w:rPr>
        <w:t xml:space="preserve"> is configuring and IPv4 Reverse Lookup Zone to map</w:t>
      </w:r>
      <w:r w:rsidRPr="066A67DB" w:rsidR="0502506B">
        <w:rPr>
          <w:rFonts w:ascii="Arial" w:hAnsi="Arial" w:eastAsia="Arial" w:cs="Arial"/>
        </w:rPr>
        <w:t xml:space="preserve"> IP </w:t>
      </w:r>
      <w:r w:rsidRPr="066A67DB" w:rsidR="0BC79D08">
        <w:rPr>
          <w:rFonts w:ascii="Arial" w:hAnsi="Arial" w:eastAsia="Arial" w:cs="Arial"/>
        </w:rPr>
        <w:t>address</w:t>
      </w:r>
      <w:r w:rsidRPr="066A67DB" w:rsidR="0502506B">
        <w:rPr>
          <w:rFonts w:ascii="Arial" w:hAnsi="Arial" w:eastAsia="Arial" w:cs="Arial"/>
        </w:rPr>
        <w:t xml:space="preserve"> to domain names via PTR records.</w:t>
      </w:r>
    </w:p>
    <w:p w:rsidR="0090592E" w:rsidP="066A67DB" w:rsidRDefault="44D3B98F" w14:paraId="7CC591F2" w14:textId="178DF0D3">
      <w:pPr>
        <w:spacing w:before="240" w:after="240"/>
        <w:rPr>
          <w:rFonts w:ascii="Arial" w:hAnsi="Arial" w:eastAsia="Arial" w:cs="Arial"/>
        </w:rPr>
      </w:pPr>
      <w:r>
        <w:rPr>
          <w:noProof/>
        </w:rPr>
        <w:lastRenderedPageBreak/>
        <w:drawing>
          <wp:inline distT="0" distB="0" distL="0" distR="0" wp14:anchorId="7643DC71" wp14:editId="3136CB94">
            <wp:extent cx="5724525" cy="3038475"/>
            <wp:effectExtent l="0" t="0" r="0" b="0"/>
            <wp:docPr id="19987026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33738" name="Picture 2043433738"/>
                    <pic:cNvPicPr/>
                  </pic:nvPicPr>
                  <pic:blipFill>
                    <a:blip r:embed="rId2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1873568">
        <w:rPr>
          <w:rFonts w:ascii="Arial" w:hAnsi="Arial" w:eastAsia="Arial" w:cs="Arial"/>
        </w:rPr>
        <w:t xml:space="preserve">This screenshot </w:t>
      </w:r>
      <w:r w:rsidRPr="066A67DB" w:rsidR="2EC12534">
        <w:rPr>
          <w:rFonts w:ascii="Arial" w:hAnsi="Arial" w:eastAsia="Arial" w:cs="Arial"/>
        </w:rPr>
        <w:t xml:space="preserve">shows PTR records that map IP address to corresponding </w:t>
      </w:r>
      <w:r w:rsidRPr="066A67DB" w:rsidR="203349AA">
        <w:rPr>
          <w:rFonts w:ascii="Arial" w:hAnsi="Arial" w:eastAsia="Arial" w:cs="Arial"/>
        </w:rPr>
        <w:t>hostnames.</w:t>
      </w:r>
    </w:p>
    <w:p w:rsidR="0090592E" w:rsidP="066A67DB" w:rsidRDefault="3B3017C7" w14:paraId="2586A1F9" w14:textId="78F57FF5">
      <w:pPr>
        <w:spacing w:before="240" w:after="240"/>
        <w:rPr>
          <w:rFonts w:ascii="Arial" w:hAnsi="Arial" w:eastAsia="Arial" w:cs="Arial"/>
        </w:rPr>
      </w:pPr>
      <w:r>
        <w:rPr>
          <w:noProof/>
        </w:rPr>
        <w:drawing>
          <wp:inline distT="0" distB="0" distL="0" distR="0" wp14:anchorId="7D07F63C" wp14:editId="46BE4794">
            <wp:extent cx="5724525" cy="3038475"/>
            <wp:effectExtent l="0" t="0" r="0" b="0"/>
            <wp:docPr id="1849864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64860" name="Picture 1849864860"/>
                    <pic:cNvPicPr/>
                  </pic:nvPicPr>
                  <pic:blipFill>
                    <a:blip r:embed="rId2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77D04D9F" w14:textId="66E2C0AD">
      <w:pPr>
        <w:spacing w:before="240" w:after="240"/>
        <w:rPr>
          <w:rFonts w:ascii="Arial" w:hAnsi="Arial" w:eastAsia="Arial" w:cs="Arial"/>
        </w:rPr>
      </w:pPr>
    </w:p>
    <w:p w:rsidR="0090592E" w:rsidP="066A67DB" w:rsidRDefault="0090592E" w14:paraId="7CC832AB" w14:textId="486655E5">
      <w:pPr>
        <w:spacing w:before="240" w:after="240"/>
        <w:rPr>
          <w:rFonts w:ascii="Arial" w:hAnsi="Arial" w:eastAsia="Arial" w:cs="Arial"/>
        </w:rPr>
      </w:pPr>
    </w:p>
    <w:p w:rsidR="0090592E" w:rsidP="066A67DB" w:rsidRDefault="3B3017C7" w14:paraId="576C8F45" w14:textId="6B51845A">
      <w:pPr>
        <w:spacing w:before="240" w:after="240"/>
        <w:rPr>
          <w:rFonts w:ascii="Arial" w:hAnsi="Arial" w:eastAsia="Arial" w:cs="Arial"/>
        </w:rPr>
      </w:pPr>
      <w:r>
        <w:rPr>
          <w:noProof/>
        </w:rPr>
        <w:lastRenderedPageBreak/>
        <w:drawing>
          <wp:inline distT="0" distB="0" distL="0" distR="0" wp14:anchorId="5326D50E" wp14:editId="673735A0">
            <wp:extent cx="5724525" cy="3038475"/>
            <wp:effectExtent l="0" t="0" r="0" b="0"/>
            <wp:docPr id="5439766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76650" name="Picture 543976650"/>
                    <pic:cNvPicPr/>
                  </pic:nvPicPr>
                  <pic:blipFill>
                    <a:blip r:embed="rId2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BEF9366" w14:textId="0748665B">
      <w:pPr>
        <w:spacing w:before="240" w:after="240"/>
        <w:rPr>
          <w:rFonts w:ascii="Arial" w:hAnsi="Arial" w:eastAsia="Arial" w:cs="Arial"/>
        </w:rPr>
      </w:pPr>
    </w:p>
    <w:p w:rsidR="0090592E" w:rsidP="066A67DB" w:rsidRDefault="0090592E" w14:paraId="42D2571E" w14:textId="165DA0BA">
      <w:pPr>
        <w:spacing w:before="240" w:after="240"/>
        <w:rPr>
          <w:rFonts w:ascii="Arial" w:hAnsi="Arial" w:eastAsia="Arial" w:cs="Arial"/>
        </w:rPr>
      </w:pPr>
    </w:p>
    <w:p w:rsidR="0090592E" w:rsidP="066A67DB" w:rsidRDefault="3B3017C7" w14:paraId="18AAB132" w14:textId="3BA47450">
      <w:pPr>
        <w:spacing w:before="240" w:after="240"/>
        <w:rPr>
          <w:rFonts w:ascii="Arial" w:hAnsi="Arial" w:eastAsia="Arial" w:cs="Arial"/>
        </w:rPr>
      </w:pPr>
      <w:r>
        <w:rPr>
          <w:noProof/>
        </w:rPr>
        <w:drawing>
          <wp:inline distT="0" distB="0" distL="0" distR="0" wp14:anchorId="1266095B" wp14:editId="630A711D">
            <wp:extent cx="5724525" cy="3038475"/>
            <wp:effectExtent l="0" t="0" r="0" b="0"/>
            <wp:docPr id="75709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9179" name="Picture 75709179"/>
                    <pic:cNvPicPr/>
                  </pic:nvPicPr>
                  <pic:blipFill>
                    <a:blip r:embed="rId3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1640E73D" w14:textId="64EB66A7">
      <w:pPr>
        <w:spacing w:before="240" w:after="240"/>
        <w:rPr>
          <w:rFonts w:ascii="Arial" w:hAnsi="Arial" w:eastAsia="Arial" w:cs="Arial"/>
        </w:rPr>
      </w:pPr>
    </w:p>
    <w:p w:rsidR="0090592E" w:rsidP="066A67DB" w:rsidRDefault="0090592E" w14:paraId="5A81EBCF" w14:textId="027BDBFE">
      <w:pPr>
        <w:spacing w:before="240" w:after="240"/>
        <w:rPr>
          <w:rFonts w:ascii="Arial" w:hAnsi="Arial" w:eastAsia="Arial" w:cs="Arial"/>
        </w:rPr>
      </w:pPr>
    </w:p>
    <w:p w:rsidR="0090592E" w:rsidP="066A67DB" w:rsidRDefault="3B3017C7" w14:paraId="4DE69841" w14:textId="17641828">
      <w:pPr>
        <w:spacing w:before="240" w:after="240"/>
        <w:rPr>
          <w:rFonts w:ascii="Arial" w:hAnsi="Arial" w:eastAsia="Arial" w:cs="Arial"/>
        </w:rPr>
      </w:pPr>
      <w:r>
        <w:rPr>
          <w:noProof/>
        </w:rPr>
        <w:lastRenderedPageBreak/>
        <w:drawing>
          <wp:inline distT="0" distB="0" distL="0" distR="0" wp14:anchorId="55F3D3C0" wp14:editId="6F6D2DE6">
            <wp:extent cx="5724525" cy="3038475"/>
            <wp:effectExtent l="0" t="0" r="0" b="0"/>
            <wp:docPr id="4439479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47992" name="Picture 443947992"/>
                    <pic:cNvPicPr/>
                  </pic:nvPicPr>
                  <pic:blipFill>
                    <a:blip r:embed="rId31">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768BC788" w14:textId="0D70A43F">
      <w:pPr>
        <w:spacing w:before="240" w:after="240"/>
        <w:rPr>
          <w:rFonts w:ascii="Arial" w:hAnsi="Arial" w:eastAsia="Arial" w:cs="Arial"/>
        </w:rPr>
      </w:pPr>
    </w:p>
    <w:p w:rsidR="0090592E" w:rsidP="066A67DB" w:rsidRDefault="0090592E" w14:paraId="04F59E2C" w14:textId="5E8EF2CD">
      <w:pPr>
        <w:spacing w:before="240" w:after="240"/>
        <w:rPr>
          <w:rFonts w:ascii="Arial" w:hAnsi="Arial" w:eastAsia="Arial" w:cs="Arial"/>
        </w:rPr>
      </w:pPr>
    </w:p>
    <w:p w:rsidR="0090592E" w:rsidP="066A67DB" w:rsidRDefault="3B3017C7" w14:paraId="55BE6AA0" w14:textId="750B9AF4">
      <w:pPr>
        <w:spacing w:before="240" w:after="240"/>
        <w:rPr>
          <w:rFonts w:ascii="Arial" w:hAnsi="Arial" w:eastAsia="Arial" w:cs="Arial"/>
        </w:rPr>
      </w:pPr>
      <w:r>
        <w:rPr>
          <w:noProof/>
        </w:rPr>
        <w:drawing>
          <wp:inline distT="0" distB="0" distL="0" distR="0" wp14:anchorId="645D6235" wp14:editId="3B6A6B0E">
            <wp:extent cx="5724525" cy="3038475"/>
            <wp:effectExtent l="0" t="0" r="0" b="0"/>
            <wp:docPr id="1530581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81566" name="Picture 1530581566"/>
                    <pic:cNvPicPr/>
                  </pic:nvPicPr>
                  <pic:blipFill>
                    <a:blip r:embed="rId3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4957056" w14:textId="1FA6F47F">
      <w:pPr>
        <w:spacing w:before="240" w:after="240"/>
        <w:rPr>
          <w:rFonts w:ascii="Arial" w:hAnsi="Arial" w:eastAsia="Arial" w:cs="Arial"/>
        </w:rPr>
      </w:pPr>
    </w:p>
    <w:p w:rsidR="0090592E" w:rsidP="066A67DB" w:rsidRDefault="0090592E" w14:paraId="4A408C22" w14:textId="15AE04A4">
      <w:pPr>
        <w:spacing w:before="240" w:after="240"/>
        <w:rPr>
          <w:rFonts w:ascii="Arial" w:hAnsi="Arial" w:eastAsia="Arial" w:cs="Arial"/>
        </w:rPr>
      </w:pPr>
    </w:p>
    <w:p w:rsidR="0090592E" w:rsidP="066A67DB" w:rsidRDefault="0090592E" w14:paraId="725EEF8A" w14:textId="76F87BCD">
      <w:pPr>
        <w:spacing w:before="240" w:after="240"/>
        <w:rPr>
          <w:rFonts w:ascii="Arial" w:hAnsi="Arial" w:eastAsia="Arial" w:cs="Arial"/>
        </w:rPr>
      </w:pPr>
    </w:p>
    <w:p w:rsidR="0090592E" w:rsidP="066A67DB" w:rsidRDefault="0090592E" w14:paraId="631FEE55" w14:textId="53F70CD4">
      <w:pPr>
        <w:spacing w:before="240" w:after="240"/>
        <w:rPr>
          <w:rFonts w:ascii="Arial" w:hAnsi="Arial" w:eastAsia="Arial" w:cs="Arial"/>
        </w:rPr>
      </w:pPr>
    </w:p>
    <w:p w:rsidR="0090592E" w:rsidP="066A67DB" w:rsidRDefault="186EA233" w14:paraId="6D09D4CF" w14:textId="6F56F834">
      <w:pPr>
        <w:spacing w:before="240" w:after="240"/>
        <w:rPr>
          <w:rFonts w:ascii="Arial" w:hAnsi="Arial" w:eastAsia="Arial" w:cs="Arial"/>
          <w:b/>
          <w:bCs/>
        </w:rPr>
      </w:pPr>
      <w:r w:rsidRPr="066A67DB">
        <w:rPr>
          <w:rFonts w:ascii="Arial" w:hAnsi="Arial" w:eastAsia="Arial" w:cs="Arial"/>
          <w:b/>
          <w:bCs/>
        </w:rPr>
        <w:t>Figure</w:t>
      </w:r>
      <w:r w:rsidRPr="066A67DB" w:rsidR="75608509">
        <w:rPr>
          <w:rFonts w:ascii="Arial" w:hAnsi="Arial" w:eastAsia="Arial" w:cs="Arial"/>
          <w:b/>
          <w:bCs/>
        </w:rPr>
        <w:t>1</w:t>
      </w:r>
      <w:r w:rsidRPr="066A67DB" w:rsidR="12D0DF07">
        <w:rPr>
          <w:rFonts w:ascii="Arial" w:hAnsi="Arial" w:eastAsia="Arial" w:cs="Arial"/>
          <w:b/>
          <w:bCs/>
        </w:rPr>
        <w:t>9</w:t>
      </w:r>
      <w:r w:rsidRPr="066A67DB">
        <w:rPr>
          <w:rFonts w:ascii="Arial" w:hAnsi="Arial" w:eastAsia="Arial" w:cs="Arial"/>
          <w:b/>
          <w:bCs/>
        </w:rPr>
        <w:t xml:space="preserve">: Reverse lookup Zone Showing </w:t>
      </w:r>
      <w:r w:rsidRPr="066A67DB" w:rsidR="5E04095E">
        <w:rPr>
          <w:rFonts w:ascii="Arial" w:hAnsi="Arial" w:eastAsia="Arial" w:cs="Arial"/>
          <w:b/>
          <w:bCs/>
        </w:rPr>
        <w:t>PTR Records in DNS Manager</w:t>
      </w:r>
    </w:p>
    <w:p w:rsidR="0090592E" w:rsidP="066A67DB" w:rsidRDefault="3B3017C7" w14:paraId="39221C1B" w14:textId="4B737144">
      <w:pPr>
        <w:spacing w:before="240" w:after="240"/>
        <w:rPr>
          <w:rFonts w:ascii="Arial" w:hAnsi="Arial" w:eastAsia="Arial" w:cs="Arial"/>
        </w:rPr>
      </w:pPr>
      <w:r>
        <w:rPr>
          <w:noProof/>
        </w:rPr>
        <w:lastRenderedPageBreak/>
        <w:drawing>
          <wp:inline distT="0" distB="0" distL="0" distR="0" wp14:anchorId="344DBB01" wp14:editId="08B07A98">
            <wp:extent cx="5724525" cy="3038475"/>
            <wp:effectExtent l="0" t="0" r="0" b="0"/>
            <wp:docPr id="3920349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34932" name="Picture 392034932"/>
                    <pic:cNvPicPr/>
                  </pic:nvPicPr>
                  <pic:blipFill>
                    <a:blip r:embed="rId33">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C160CEC">
        <w:rPr>
          <w:rFonts w:ascii="Arial" w:hAnsi="Arial" w:eastAsia="Arial" w:cs="Arial"/>
        </w:rPr>
        <w:t>This screenshot shows a DNS resolution test performed using the nslookup command in the Windows Command Prompt. The command nslookup b-</w:t>
      </w:r>
      <w:proofErr w:type="gramStart"/>
      <w:r w:rsidRPr="066A67DB" w:rsidR="6C160CEC">
        <w:rPr>
          <w:rFonts w:ascii="Arial" w:hAnsi="Arial" w:eastAsia="Arial" w:cs="Arial"/>
        </w:rPr>
        <w:t>dc.assiata</w:t>
      </w:r>
      <w:proofErr w:type="gramEnd"/>
      <w:r w:rsidRPr="066A67DB" w:rsidR="6C160CEC">
        <w:rPr>
          <w:rFonts w:ascii="Arial" w:hAnsi="Arial" w:eastAsia="Arial" w:cs="Arial"/>
        </w:rPr>
        <w:t>.acca was executed to verify that the Domain Name System (DNS) server correctly resolves the hostname to its corresponding IP address. The result shows that the hostname b-</w:t>
      </w:r>
      <w:proofErr w:type="gramStart"/>
      <w:r w:rsidRPr="066A67DB" w:rsidR="6C160CEC">
        <w:rPr>
          <w:rFonts w:ascii="Arial" w:hAnsi="Arial" w:eastAsia="Arial" w:cs="Arial"/>
        </w:rPr>
        <w:t>dc.assiata</w:t>
      </w:r>
      <w:proofErr w:type="gramEnd"/>
      <w:r w:rsidRPr="066A67DB" w:rsidR="6C160CEC">
        <w:rPr>
          <w:rFonts w:ascii="Arial" w:hAnsi="Arial" w:eastAsia="Arial" w:cs="Arial"/>
        </w:rPr>
        <w:t>.acca successfully resolves to the IP address 172.16.1.1, confirming that the DNS A record configuration is working correctly within the domain network.</w:t>
      </w:r>
    </w:p>
    <w:p w:rsidR="0090592E" w:rsidP="066A67DB" w:rsidRDefault="7FA3755F" w14:paraId="7541BAEE" w14:textId="6443F985">
      <w:pPr>
        <w:pStyle w:val="Heading1"/>
        <w:rPr>
          <w:rFonts w:ascii="Arial" w:hAnsi="Arial" w:eastAsia="Arial" w:cs="Arial"/>
          <w:b w:val="1"/>
          <w:bCs w:val="1"/>
          <w:sz w:val="48"/>
          <w:szCs w:val="48"/>
        </w:rPr>
      </w:pPr>
      <w:bookmarkStart w:name="_Toc33895694" w:id="1042588820"/>
      <w:r w:rsidR="11BD50D7">
        <w:rPr/>
        <w:t>4. Site-to-Site VPN Configuration</w:t>
      </w:r>
      <w:bookmarkEnd w:id="1042588820"/>
    </w:p>
    <w:p w:rsidR="0090592E" w:rsidP="066A67DB" w:rsidRDefault="7FA3755F" w14:paraId="5A53E705" w14:textId="11038E86">
      <w:pPr>
        <w:spacing w:before="240" w:after="240"/>
        <w:rPr>
          <w:rFonts w:ascii="Arial" w:hAnsi="Arial" w:eastAsia="Arial" w:cs="Arial"/>
        </w:rPr>
      </w:pPr>
      <w:r w:rsidRPr="066A67DB">
        <w:rPr>
          <w:rFonts w:ascii="Arial" w:hAnsi="Arial" w:eastAsia="Arial" w:cs="Arial"/>
        </w:rPr>
        <w:t>A Site-to-Site VPN was configured between Birmingham and London networks to create a secure communication channel.</w:t>
      </w:r>
    </w:p>
    <w:p w:rsidR="0090592E" w:rsidP="066A67DB" w:rsidRDefault="7FA3755F" w14:paraId="11B8C206" w14:textId="33A33F7F">
      <w:pPr>
        <w:spacing w:before="240" w:after="240"/>
        <w:rPr>
          <w:rFonts w:ascii="Arial" w:hAnsi="Arial" w:eastAsia="Arial" w:cs="Arial"/>
        </w:rPr>
      </w:pPr>
      <w:r w:rsidRPr="32EE0C25" w:rsidR="11BD50D7">
        <w:rPr>
          <w:rFonts w:ascii="Arial" w:hAnsi="Arial" w:eastAsia="Arial" w:cs="Arial"/>
        </w:rPr>
        <w:t>A VPN uses encryption protocols such a</w:t>
      </w:r>
      <w:r w:rsidRPr="32EE0C25" w:rsidR="11BD50D7">
        <w:rPr>
          <w:rFonts w:ascii="Arial" w:hAnsi="Arial" w:eastAsia="Arial" w:cs="Arial"/>
          <w:b w:val="0"/>
          <w:bCs w:val="0"/>
        </w:rPr>
        <w:t xml:space="preserve">s </w:t>
      </w:r>
      <w:r w:rsidRPr="32EE0C25" w:rsidR="11BD50D7">
        <w:rPr>
          <w:rFonts w:ascii="Arial" w:hAnsi="Arial" w:eastAsia="Arial" w:cs="Arial"/>
          <w:b w:val="0"/>
          <w:bCs w:val="0"/>
        </w:rPr>
        <w:t>IPSec and IKE (Internet Key Exchange)</w:t>
      </w:r>
      <w:r w:rsidRPr="32EE0C25" w:rsidR="11BD50D7">
        <w:rPr>
          <w:rFonts w:ascii="Arial" w:hAnsi="Arial" w:eastAsia="Arial" w:cs="Arial"/>
          <w:b w:val="0"/>
          <w:bCs w:val="0"/>
        </w:rPr>
        <w:t xml:space="preserve"> </w:t>
      </w:r>
      <w:r w:rsidRPr="32EE0C25" w:rsidR="11BD50D7">
        <w:rPr>
          <w:rFonts w:ascii="Arial" w:hAnsi="Arial" w:eastAsia="Arial" w:cs="Arial"/>
        </w:rPr>
        <w:t xml:space="preserve">to protect data transmitted across public networks </w:t>
      </w:r>
      <w:r w:rsidRPr="32EE0C25" w:rsidR="6C6A4FCF">
        <w:rPr>
          <w:rFonts w:ascii="Arial" w:hAnsi="Arial" w:eastAsia="Arial" w:cs="Arial"/>
        </w:rPr>
        <w:t>[5]</w:t>
      </w:r>
      <w:r w:rsidRPr="32EE0C25" w:rsidR="11BD50D7">
        <w:rPr>
          <w:rFonts w:ascii="Arial" w:hAnsi="Arial" w:eastAsia="Arial" w:cs="Arial"/>
        </w:rPr>
        <w:t>.</w:t>
      </w:r>
    </w:p>
    <w:p w:rsidR="0090592E" w:rsidP="066A67DB" w:rsidRDefault="7FA3755F" w14:paraId="260E25B5" w14:textId="2EC41CD7">
      <w:pPr>
        <w:spacing w:before="240" w:after="240"/>
        <w:rPr>
          <w:rFonts w:ascii="Arial" w:hAnsi="Arial" w:eastAsia="Arial" w:cs="Arial"/>
        </w:rPr>
      </w:pPr>
      <w:r w:rsidRPr="066A67DB">
        <w:rPr>
          <w:rFonts w:ascii="Arial" w:hAnsi="Arial" w:eastAsia="Arial" w:cs="Arial"/>
        </w:rPr>
        <w:t>Configuration steps included:</w:t>
      </w:r>
    </w:p>
    <w:p w:rsidR="0090592E" w:rsidP="32EE0C25" w:rsidRDefault="7FA3755F" w14:paraId="7A3E7726" w14:textId="5C9365C3">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 xml:space="preserve">Opening </w:t>
      </w:r>
      <w:r w:rsidRPr="32EE0C25" w:rsidR="11BD50D7">
        <w:rPr>
          <w:rFonts w:ascii="Arial" w:hAnsi="Arial" w:eastAsia="Arial" w:cs="Arial"/>
          <w:b w:val="0"/>
          <w:bCs w:val="0"/>
        </w:rPr>
        <w:t>RRAS console</w:t>
      </w:r>
    </w:p>
    <w:p w:rsidR="0090592E" w:rsidP="32EE0C25" w:rsidRDefault="7FA3755F" w14:paraId="235353A6" w14:textId="694AB49D">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 xml:space="preserve">Creating a </w:t>
      </w:r>
      <w:r w:rsidRPr="32EE0C25" w:rsidR="11BD50D7">
        <w:rPr>
          <w:rFonts w:ascii="Arial" w:hAnsi="Arial" w:eastAsia="Arial" w:cs="Arial"/>
          <w:b w:val="0"/>
          <w:bCs w:val="0"/>
        </w:rPr>
        <w:t>Demand-Dial Interface</w:t>
      </w:r>
    </w:p>
    <w:p w:rsidR="0090592E" w:rsidP="32EE0C25" w:rsidRDefault="7FA3755F" w14:paraId="6C9BC395" w14:textId="41412BF9">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 xml:space="preserve">Selecting </w:t>
      </w:r>
      <w:r w:rsidRPr="32EE0C25" w:rsidR="11BD50D7">
        <w:rPr>
          <w:rFonts w:ascii="Arial" w:hAnsi="Arial" w:eastAsia="Arial" w:cs="Arial"/>
          <w:b w:val="0"/>
          <w:bCs w:val="0"/>
        </w:rPr>
        <w:t>Site-to-Site VPN</w:t>
      </w:r>
    </w:p>
    <w:p w:rsidR="0090592E" w:rsidP="066A67DB" w:rsidRDefault="7FA3755F" w14:paraId="6EDF329D" w14:textId="06E32759">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Configuring the remote gateway IP</w:t>
      </w:r>
    </w:p>
    <w:p w:rsidR="0090592E" w:rsidP="066A67DB" w:rsidRDefault="7FA3755F" w14:paraId="333EEA36" w14:textId="10DB2E3E">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Configuring authentication credentials</w:t>
      </w:r>
    </w:p>
    <w:p w:rsidR="0090592E" w:rsidP="32EE0C25" w:rsidRDefault="7FA3755F" w14:paraId="0251CAA2" w14:textId="3E94478C">
      <w:pPr>
        <w:pStyle w:val="ListParagraph"/>
        <w:numPr>
          <w:ilvl w:val="0"/>
          <w:numId w:val="9"/>
        </w:numPr>
        <w:spacing w:before="240" w:after="240"/>
        <w:rPr>
          <w:rFonts w:ascii="Arial" w:hAnsi="Arial" w:eastAsia="Arial" w:cs="Arial"/>
          <w:b w:val="0"/>
          <w:bCs w:val="0"/>
        </w:rPr>
      </w:pPr>
      <w:r w:rsidRPr="32EE0C25" w:rsidR="11BD50D7">
        <w:rPr>
          <w:rFonts w:ascii="Arial" w:hAnsi="Arial" w:eastAsia="Arial" w:cs="Arial"/>
          <w:b w:val="0"/>
          <w:bCs w:val="0"/>
        </w:rPr>
        <w:t xml:space="preserve">Enabling </w:t>
      </w:r>
      <w:r w:rsidRPr="32EE0C25" w:rsidR="11BD50D7">
        <w:rPr>
          <w:rFonts w:ascii="Arial" w:hAnsi="Arial" w:eastAsia="Arial" w:cs="Arial"/>
          <w:b w:val="0"/>
          <w:bCs w:val="0"/>
        </w:rPr>
        <w:t>IKE encryption</w:t>
      </w:r>
    </w:p>
    <w:p w:rsidR="0090592E" w:rsidP="066A67DB" w:rsidRDefault="7FA3755F" w14:paraId="231D7AD7" w14:textId="10F27312">
      <w:pPr>
        <w:spacing w:before="240" w:after="240"/>
        <w:rPr>
          <w:rFonts w:ascii="Arial" w:hAnsi="Arial" w:eastAsia="Arial" w:cs="Arial"/>
        </w:rPr>
      </w:pPr>
      <w:r w:rsidRPr="066A67DB">
        <w:rPr>
          <w:rFonts w:ascii="Arial" w:hAnsi="Arial" w:eastAsia="Arial" w:cs="Arial"/>
        </w:rPr>
        <w:t>The VPN connection was configured to remain persistent so that the networks remain connected continuously.</w:t>
      </w:r>
    </w:p>
    <w:p w:rsidR="0090592E" w:rsidP="066A67DB" w:rsidRDefault="7FA3755F" w14:paraId="789EABFD" w14:textId="7E392BD4">
      <w:pPr>
        <w:spacing w:before="240" w:after="240"/>
        <w:rPr>
          <w:rFonts w:ascii="Arial" w:hAnsi="Arial" w:eastAsia="Arial" w:cs="Arial"/>
        </w:rPr>
      </w:pPr>
      <w:r w:rsidRPr="066A67DB">
        <w:rPr>
          <w:rFonts w:ascii="Arial" w:hAnsi="Arial" w:eastAsia="Arial" w:cs="Arial"/>
        </w:rPr>
        <w:lastRenderedPageBreak/>
        <w:t>Once configured, both networks were able to communicate securely across the VPN tunnel.</w:t>
      </w:r>
    </w:p>
    <w:p w:rsidR="0090592E" w:rsidP="066A67DB" w:rsidRDefault="71FE5E3B" w14:paraId="6BB9BB0E" w14:textId="3F8FBFA9">
      <w:pPr>
        <w:spacing w:before="240" w:after="240"/>
        <w:rPr>
          <w:rFonts w:ascii="Arial" w:hAnsi="Arial" w:eastAsia="Arial" w:cs="Arial"/>
          <w:b/>
          <w:bCs/>
        </w:rPr>
      </w:pPr>
      <w:r w:rsidRPr="066A67DB">
        <w:rPr>
          <w:rFonts w:ascii="Arial" w:hAnsi="Arial" w:eastAsia="Arial" w:cs="Arial"/>
          <w:b/>
          <w:bCs/>
        </w:rPr>
        <w:t>Figure</w:t>
      </w:r>
      <w:r w:rsidRPr="066A67DB" w:rsidR="57AF62C0">
        <w:rPr>
          <w:rFonts w:ascii="Arial" w:hAnsi="Arial" w:eastAsia="Arial" w:cs="Arial"/>
          <w:b/>
          <w:bCs/>
        </w:rPr>
        <w:t>20</w:t>
      </w:r>
      <w:r w:rsidRPr="066A67DB" w:rsidR="7FA3755F">
        <w:rPr>
          <w:rFonts w:ascii="Arial" w:hAnsi="Arial" w:eastAsia="Arial" w:cs="Arial"/>
          <w:b/>
          <w:bCs/>
        </w:rPr>
        <w:t xml:space="preserve">: </w:t>
      </w:r>
      <w:r w:rsidRPr="066A67DB" w:rsidR="657A1820">
        <w:rPr>
          <w:rFonts w:ascii="Arial" w:hAnsi="Arial" w:eastAsia="Arial" w:cs="Arial"/>
          <w:b/>
          <w:bCs/>
        </w:rPr>
        <w:t>installation for site-to-site VPN Configuration</w:t>
      </w:r>
    </w:p>
    <w:p w:rsidR="0090592E" w:rsidP="066A67DB" w:rsidRDefault="5B4CA3E0" w14:paraId="7CCB7D1E" w14:textId="323CF62E">
      <w:pPr>
        <w:spacing w:before="240" w:after="240"/>
        <w:rPr>
          <w:rFonts w:ascii="Arial" w:hAnsi="Arial" w:eastAsia="Arial" w:cs="Arial"/>
        </w:rPr>
      </w:pPr>
      <w:r>
        <w:rPr>
          <w:noProof/>
        </w:rPr>
        <w:drawing>
          <wp:inline distT="0" distB="0" distL="0" distR="0" wp14:anchorId="36328F02" wp14:editId="35E35C62">
            <wp:extent cx="5724525" cy="3038475"/>
            <wp:effectExtent l="0" t="0" r="0" b="0"/>
            <wp:docPr id="854314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21073" name="Picture 1330721073"/>
                    <pic:cNvPicPr/>
                  </pic:nvPicPr>
                  <pic:blipFill>
                    <a:blip r:embed="rId34">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06693BFF">
        <w:rPr>
          <w:rFonts w:ascii="Arial" w:hAnsi="Arial" w:eastAsia="Arial" w:cs="Arial"/>
        </w:rPr>
        <w:t>This screenshot shows a DNS resolution test performed using the nslookup command in the Windows Command Prompt. The command nslookup b-</w:t>
      </w:r>
      <w:proofErr w:type="gramStart"/>
      <w:r w:rsidRPr="066A67DB" w:rsidR="06693BFF">
        <w:rPr>
          <w:rFonts w:ascii="Arial" w:hAnsi="Arial" w:eastAsia="Arial" w:cs="Arial"/>
        </w:rPr>
        <w:t>dc.assiata</w:t>
      </w:r>
      <w:proofErr w:type="gramEnd"/>
      <w:r w:rsidRPr="066A67DB" w:rsidR="06693BFF">
        <w:rPr>
          <w:rFonts w:ascii="Arial" w:hAnsi="Arial" w:eastAsia="Arial" w:cs="Arial"/>
        </w:rPr>
        <w:t>.acca was executed to verify that the Domain Name System (DNS) server correctly resolves the hostname to its corresponding IP address. The result shows that the hostname b-</w:t>
      </w:r>
      <w:proofErr w:type="gramStart"/>
      <w:r w:rsidRPr="066A67DB" w:rsidR="06693BFF">
        <w:rPr>
          <w:rFonts w:ascii="Arial" w:hAnsi="Arial" w:eastAsia="Arial" w:cs="Arial"/>
        </w:rPr>
        <w:t>dc.assiata</w:t>
      </w:r>
      <w:proofErr w:type="gramEnd"/>
      <w:r w:rsidRPr="066A67DB" w:rsidR="06693BFF">
        <w:rPr>
          <w:rFonts w:ascii="Arial" w:hAnsi="Arial" w:eastAsia="Arial" w:cs="Arial"/>
        </w:rPr>
        <w:t>.acca successfully resolves to the IP address 172.16.1.1, confirming that the DNS A record configuration is working correctly within the domain network.</w:t>
      </w:r>
    </w:p>
    <w:p w:rsidR="0090592E" w:rsidP="066A67DB" w:rsidRDefault="0090592E" w14:paraId="7CFE3497" w14:textId="37F5D7DE">
      <w:pPr>
        <w:spacing w:before="240" w:after="240"/>
        <w:rPr>
          <w:rFonts w:ascii="Arial" w:hAnsi="Arial" w:eastAsia="Arial" w:cs="Arial"/>
        </w:rPr>
      </w:pPr>
    </w:p>
    <w:p w:rsidR="0090592E" w:rsidP="066A67DB" w:rsidRDefault="0090592E" w14:paraId="57F810E3" w14:textId="43F14824">
      <w:pPr>
        <w:spacing w:before="240" w:after="240"/>
        <w:rPr>
          <w:rFonts w:ascii="Arial" w:hAnsi="Arial" w:eastAsia="Arial" w:cs="Arial"/>
        </w:rPr>
      </w:pPr>
    </w:p>
    <w:p w:rsidR="0090592E" w:rsidP="066A67DB" w:rsidRDefault="0090592E" w14:paraId="517D7C5F" w14:textId="3BFD3840">
      <w:pPr>
        <w:spacing w:before="240" w:after="240"/>
        <w:rPr>
          <w:rFonts w:ascii="Arial" w:hAnsi="Arial" w:eastAsia="Arial" w:cs="Arial"/>
        </w:rPr>
      </w:pPr>
    </w:p>
    <w:p w:rsidR="0090592E" w:rsidP="066A67DB" w:rsidRDefault="0090592E" w14:paraId="5E4DE652" w14:textId="43499672">
      <w:pPr>
        <w:spacing w:before="240" w:after="240"/>
        <w:rPr>
          <w:rFonts w:ascii="Arial" w:hAnsi="Arial" w:eastAsia="Arial" w:cs="Arial"/>
        </w:rPr>
      </w:pPr>
    </w:p>
    <w:p w:rsidR="0090592E" w:rsidP="066A67DB" w:rsidRDefault="0090592E" w14:paraId="38D3B03B" w14:textId="16724EA0">
      <w:pPr>
        <w:spacing w:before="240" w:after="240"/>
        <w:rPr>
          <w:rFonts w:ascii="Arial" w:hAnsi="Arial" w:eastAsia="Arial" w:cs="Arial"/>
        </w:rPr>
      </w:pPr>
    </w:p>
    <w:p w:rsidR="0090592E" w:rsidP="066A67DB" w:rsidRDefault="0090592E" w14:paraId="24388634" w14:textId="2A42FAB1">
      <w:pPr>
        <w:spacing w:before="240" w:after="240"/>
        <w:rPr>
          <w:rFonts w:ascii="Arial" w:hAnsi="Arial" w:eastAsia="Arial" w:cs="Arial"/>
        </w:rPr>
      </w:pPr>
    </w:p>
    <w:p w:rsidR="0090592E" w:rsidP="066A67DB" w:rsidRDefault="0090592E" w14:paraId="79D94B3B" w14:textId="786CE315">
      <w:pPr>
        <w:spacing w:before="240" w:after="240"/>
        <w:rPr>
          <w:rFonts w:ascii="Arial" w:hAnsi="Arial" w:eastAsia="Arial" w:cs="Arial"/>
        </w:rPr>
      </w:pPr>
    </w:p>
    <w:p w:rsidR="0090592E" w:rsidP="066A67DB" w:rsidRDefault="0090592E" w14:paraId="1F4ABDC5" w14:textId="10284070">
      <w:pPr>
        <w:spacing w:before="240" w:after="240"/>
        <w:rPr>
          <w:rFonts w:ascii="Arial" w:hAnsi="Arial" w:eastAsia="Arial" w:cs="Arial"/>
        </w:rPr>
      </w:pPr>
    </w:p>
    <w:p w:rsidR="0090592E" w:rsidP="066A67DB" w:rsidRDefault="0090592E" w14:paraId="7DFF848E" w14:textId="1ECC19CF">
      <w:pPr>
        <w:spacing w:before="240" w:after="240"/>
        <w:rPr>
          <w:rFonts w:ascii="Arial" w:hAnsi="Arial" w:eastAsia="Arial" w:cs="Arial"/>
        </w:rPr>
      </w:pPr>
    </w:p>
    <w:p w:rsidR="0090592E" w:rsidP="066A67DB" w:rsidRDefault="4D3A6585" w14:paraId="3BC65B62" w14:textId="7C52588A">
      <w:pPr>
        <w:spacing w:before="240" w:after="240"/>
        <w:rPr>
          <w:rFonts w:ascii="Arial" w:hAnsi="Arial" w:eastAsia="Arial" w:cs="Arial"/>
          <w:b/>
          <w:bCs/>
        </w:rPr>
      </w:pPr>
      <w:r w:rsidRPr="066A67DB">
        <w:rPr>
          <w:rFonts w:ascii="Arial" w:hAnsi="Arial" w:eastAsia="Arial" w:cs="Arial"/>
          <w:b/>
          <w:bCs/>
        </w:rPr>
        <w:lastRenderedPageBreak/>
        <w:t xml:space="preserve">Figure </w:t>
      </w:r>
      <w:r w:rsidRPr="066A67DB" w:rsidR="2242512B">
        <w:rPr>
          <w:rFonts w:ascii="Arial" w:hAnsi="Arial" w:eastAsia="Arial" w:cs="Arial"/>
          <w:b/>
          <w:bCs/>
        </w:rPr>
        <w:t>2</w:t>
      </w:r>
      <w:r w:rsidRPr="066A67DB" w:rsidR="1B71FC22">
        <w:rPr>
          <w:rFonts w:ascii="Arial" w:hAnsi="Arial" w:eastAsia="Arial" w:cs="Arial"/>
          <w:b/>
          <w:bCs/>
        </w:rPr>
        <w:t>1</w:t>
      </w:r>
      <w:r w:rsidRPr="066A67DB">
        <w:rPr>
          <w:rFonts w:ascii="Arial" w:hAnsi="Arial" w:eastAsia="Arial" w:cs="Arial"/>
          <w:b/>
          <w:bCs/>
        </w:rPr>
        <w:t xml:space="preserve">: DNS Name </w:t>
      </w:r>
      <w:r w:rsidRPr="066A67DB" w:rsidR="7C25EF8C">
        <w:rPr>
          <w:rFonts w:ascii="Arial" w:hAnsi="Arial" w:eastAsia="Arial" w:cs="Arial"/>
          <w:b/>
          <w:bCs/>
        </w:rPr>
        <w:t>Resolution</w:t>
      </w:r>
      <w:r w:rsidRPr="066A67DB">
        <w:rPr>
          <w:rFonts w:ascii="Arial" w:hAnsi="Arial" w:eastAsia="Arial" w:cs="Arial"/>
          <w:b/>
          <w:bCs/>
        </w:rPr>
        <w:t xml:space="preserve"> Test using NSLOOKUP</w:t>
      </w:r>
    </w:p>
    <w:p w:rsidR="0090592E" w:rsidP="066A67DB" w:rsidRDefault="75836C75" w14:paraId="2F5FA00D" w14:textId="3C959C67">
      <w:pPr>
        <w:spacing w:before="240" w:after="240"/>
        <w:rPr>
          <w:rFonts w:ascii="Arial" w:hAnsi="Arial" w:eastAsia="Arial" w:cs="Arial"/>
        </w:rPr>
      </w:pPr>
      <w:r>
        <w:rPr>
          <w:noProof/>
        </w:rPr>
        <w:drawing>
          <wp:inline distT="0" distB="0" distL="0" distR="0" wp14:anchorId="7790C740" wp14:editId="0096A24F">
            <wp:extent cx="5724525" cy="3038475"/>
            <wp:effectExtent l="0" t="0" r="0" b="0"/>
            <wp:docPr id="1323823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11274" name="Picture 1967711274"/>
                    <pic:cNvPicPr/>
                  </pic:nvPicPr>
                  <pic:blipFill>
                    <a:blip r:embed="rId3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42F85BC">
        <w:rPr>
          <w:rFonts w:ascii="Arial" w:hAnsi="Arial" w:eastAsia="Arial" w:cs="Arial"/>
        </w:rPr>
        <w:t>This screenshot illustrates a DNS name resolution test performed on a Windows Server using the Command Prompt. The administrator has executed the nslookup command to verify that the server can correctly resolve a domain name to its corresponding IP address. The output confirms a successful resolution, showing the specific hostname and the associated IP address (172.16.1.1), which demonstrates that the DNS services are configured and functioning correctly within the network.</w:t>
      </w:r>
    </w:p>
    <w:p w:rsidR="0090592E" w:rsidP="066A67DB" w:rsidRDefault="6BDB3532" w14:paraId="279C8E43" w14:textId="7C5D6376">
      <w:pPr>
        <w:spacing w:before="240" w:after="240"/>
        <w:rPr>
          <w:rFonts w:ascii="Arial" w:hAnsi="Arial" w:eastAsia="Arial" w:cs="Arial"/>
        </w:rPr>
      </w:pPr>
      <w:r w:rsidRPr="066A67DB">
        <w:rPr>
          <w:rFonts w:ascii="Arial" w:hAnsi="Arial" w:eastAsia="Arial" w:cs="Arial"/>
          <w:b/>
          <w:bCs/>
        </w:rPr>
        <w:t xml:space="preserve">Figure </w:t>
      </w:r>
      <w:r w:rsidRPr="066A67DB" w:rsidR="55D1B188">
        <w:rPr>
          <w:rFonts w:ascii="Arial" w:hAnsi="Arial" w:eastAsia="Arial" w:cs="Arial"/>
          <w:b/>
          <w:bCs/>
        </w:rPr>
        <w:t>2</w:t>
      </w:r>
      <w:r w:rsidRPr="066A67DB">
        <w:rPr>
          <w:rFonts w:ascii="Arial" w:hAnsi="Arial" w:eastAsia="Arial" w:cs="Arial"/>
          <w:b/>
          <w:bCs/>
        </w:rPr>
        <w:t>2</w:t>
      </w:r>
      <w:r w:rsidRPr="066A67DB" w:rsidR="7FA3755F">
        <w:rPr>
          <w:rFonts w:ascii="Arial" w:hAnsi="Arial" w:eastAsia="Arial" w:cs="Arial"/>
          <w:b/>
          <w:bCs/>
        </w:rPr>
        <w:t>:</w:t>
      </w:r>
      <w:r w:rsidRPr="066A67DB" w:rsidR="7FA3755F">
        <w:rPr>
          <w:rFonts w:ascii="Arial" w:hAnsi="Arial" w:eastAsia="Arial" w:cs="Arial"/>
        </w:rPr>
        <w:t xml:space="preserve">  </w:t>
      </w:r>
      <w:r w:rsidRPr="066A67DB" w:rsidR="7FA3755F">
        <w:rPr>
          <w:rFonts w:ascii="Arial" w:hAnsi="Arial" w:eastAsia="Arial" w:cs="Arial"/>
          <w:b/>
          <w:bCs/>
        </w:rPr>
        <w:t xml:space="preserve">VPN connection </w:t>
      </w:r>
      <w:r w:rsidRPr="066A67DB" w:rsidR="65E7010A">
        <w:rPr>
          <w:rFonts w:ascii="Arial" w:hAnsi="Arial" w:eastAsia="Arial" w:cs="Arial"/>
          <w:b/>
          <w:bCs/>
        </w:rPr>
        <w:t xml:space="preserve">successfully established </w:t>
      </w:r>
    </w:p>
    <w:p w:rsidR="0090592E" w:rsidP="066A67DB" w:rsidRDefault="25792895" w14:paraId="2F904041" w14:textId="1523F4B0">
      <w:pPr>
        <w:spacing w:before="240" w:after="240"/>
        <w:rPr>
          <w:rFonts w:ascii="Arial" w:hAnsi="Arial" w:eastAsia="Arial" w:cs="Arial"/>
        </w:rPr>
      </w:pPr>
      <w:r>
        <w:rPr>
          <w:noProof/>
        </w:rPr>
        <w:drawing>
          <wp:inline distT="0" distB="0" distL="0" distR="0" wp14:anchorId="41C830B6" wp14:editId="147F7D67">
            <wp:extent cx="5724525" cy="3038475"/>
            <wp:effectExtent l="0" t="0" r="0" b="0"/>
            <wp:docPr id="890314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3396" name="Picture 35003396"/>
                    <pic:cNvPicPr/>
                  </pic:nvPicPr>
                  <pic:blipFill>
                    <a:blip r:embed="rId3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39AE7028">
        <w:t>This screenshot shows a Linux terminal confirming a successful VPN connection. The command-line output verifies that the encrypted tunnel is active, ensuring secure network communication and remote access to the infrastructure.</w:t>
      </w:r>
    </w:p>
    <w:p w:rsidR="0090592E" w:rsidP="32EE0C25" w:rsidRDefault="7FA3755F" w14:paraId="0D5F4223" w14:textId="0712A139">
      <w:pPr>
        <w:spacing w:before="322" w:after="322"/>
        <w:rPr>
          <w:rFonts w:ascii="Arial" w:hAnsi="Arial" w:eastAsia="Arial" w:cs="Arial"/>
        </w:rPr>
      </w:pPr>
      <w:r w:rsidR="13CF2C25">
        <w:drawing>
          <wp:inline wp14:editId="4D09B369" wp14:anchorId="2A6B895E">
            <wp:extent cx="5724525" cy="3038475"/>
            <wp:effectExtent l="0" t="0" r="0" b="0"/>
            <wp:docPr id="675574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5574168" name="Picture 675574168"/>
                    <pic:cNvPicPr/>
                  </pic:nvPicPr>
                  <pic:blipFill>
                    <a:blip xmlns:r="http://schemas.openxmlformats.org/officeDocument/2006/relationships" r:embed="rId3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26003166">
        <w:rPr/>
        <w:t xml:space="preserve">This </w:t>
      </w:r>
      <w:r w:rsidR="30D2C2BF">
        <w:rPr/>
        <w:t>screenshot</w:t>
      </w:r>
      <w:r w:rsidR="26003166">
        <w:rPr/>
        <w:t xml:space="preserve"> confirms that the VPN tunnel between Bi</w:t>
      </w:r>
      <w:r w:rsidR="6053FB3C">
        <w:rPr/>
        <w:t>rmingham and London is active.</w:t>
      </w:r>
      <w:proofErr w:type="gramStart"/>
      <w:proofErr w:type="gramEnd"/>
    </w:p>
    <w:p w:rsidR="0090592E" w:rsidP="32EE0C25" w:rsidRDefault="7FA3755F" w14:paraId="25AF1547" w14:textId="1101F23F">
      <w:pPr>
        <w:pStyle w:val="Heading1"/>
      </w:pPr>
      <w:bookmarkStart w:name="_Toc1223796454" w:id="760408471"/>
      <w:r w:rsidR="11BD50D7">
        <w:rPr/>
        <w:t>5. User Account Creatio</w:t>
      </w:r>
      <w:r w:rsidR="6F89259B">
        <w:rPr/>
        <w:t>n</w:t>
      </w:r>
      <w:r w:rsidR="597CE116">
        <w:rPr/>
        <w:t>.</w:t>
      </w:r>
      <w:bookmarkEnd w:id="760408471"/>
    </w:p>
    <w:p w:rsidR="0090592E" w:rsidP="32EE0C25" w:rsidRDefault="7FA3755F" w14:paraId="4FE2D8A8" w14:textId="7C4BE445">
      <w:pPr>
        <w:spacing w:before="322" w:after="322"/>
        <w:rPr>
          <w:rFonts w:ascii="Arial" w:hAnsi="Arial" w:eastAsia="Arial" w:cs="Arial"/>
          <w:color w:val="auto"/>
          <w:sz w:val="24"/>
          <w:szCs w:val="24"/>
        </w:rPr>
      </w:pPr>
      <w:r w:rsidRPr="32EE0C25" w:rsidR="11BD50D7">
        <w:rPr>
          <w:rFonts w:ascii="Arial" w:hAnsi="Arial" w:eastAsia="Arial" w:cs="Arial"/>
          <w:color w:val="auto"/>
          <w:sz w:val="24"/>
          <w:szCs w:val="24"/>
        </w:rPr>
        <w:t xml:space="preserve">User accounts were created for the </w:t>
      </w:r>
      <w:r w:rsidRPr="32EE0C25" w:rsidR="41EB0342">
        <w:rPr>
          <w:rFonts w:ascii="Arial" w:hAnsi="Arial" w:eastAsia="Arial" w:cs="Arial"/>
          <w:color w:val="auto"/>
          <w:sz w:val="24"/>
          <w:szCs w:val="24"/>
        </w:rPr>
        <w:t>assiata</w:t>
      </w:r>
      <w:r w:rsidRPr="32EE0C25" w:rsidR="11BD50D7">
        <w:rPr>
          <w:rFonts w:ascii="Arial" w:hAnsi="Arial" w:eastAsia="Arial" w:cs="Arial"/>
          <w:color w:val="auto"/>
          <w:sz w:val="24"/>
          <w:szCs w:val="24"/>
        </w:rPr>
        <w:t>.acca</w:t>
      </w:r>
      <w:r w:rsidRPr="32EE0C25" w:rsidR="11BD50D7">
        <w:rPr>
          <w:rFonts w:ascii="Arial" w:hAnsi="Arial" w:eastAsia="Arial" w:cs="Arial"/>
          <w:color w:val="auto"/>
          <w:sz w:val="24"/>
          <w:szCs w:val="24"/>
        </w:rPr>
        <w:t xml:space="preserve"> domain using PowerShell automation.</w:t>
      </w:r>
    </w:p>
    <w:p w:rsidR="0090592E" w:rsidP="066A67DB" w:rsidRDefault="7FA3755F" w14:paraId="40D9374D" w14:textId="5069FDF0">
      <w:pPr>
        <w:spacing w:before="240" w:after="240"/>
        <w:rPr>
          <w:rFonts w:ascii="Arial" w:hAnsi="Arial" w:eastAsia="Arial" w:cs="Arial"/>
        </w:rPr>
      </w:pPr>
      <w:r w:rsidRPr="066A67DB">
        <w:rPr>
          <w:rFonts w:ascii="Arial" w:hAnsi="Arial" w:eastAsia="Arial" w:cs="Arial"/>
        </w:rPr>
        <w:t>Instead of manually creating users in Active Directory Users and Computers, bulk creation was implemented using data from the users_list_updated.xlsx file.</w:t>
      </w:r>
    </w:p>
    <w:p w:rsidR="0090592E" w:rsidP="066A67DB" w:rsidRDefault="7FA3755F" w14:paraId="4139ACA1" w14:textId="75C0DE77">
      <w:pPr>
        <w:spacing w:before="240" w:after="240"/>
        <w:rPr>
          <w:rFonts w:ascii="Arial" w:hAnsi="Arial" w:eastAsia="Arial" w:cs="Arial"/>
        </w:rPr>
      </w:pPr>
      <w:r w:rsidRPr="066A67DB">
        <w:rPr>
          <w:rFonts w:ascii="Arial" w:hAnsi="Arial" w:eastAsia="Arial" w:cs="Arial"/>
        </w:rPr>
        <w:t xml:space="preserve">PowerShell is commonly used for administrative automation in enterprise environments because it improves efficiency and reduces human error </w:t>
      </w:r>
      <w:r w:rsidRPr="066A67DB" w:rsidR="7D1588E9">
        <w:rPr>
          <w:rFonts w:ascii="Arial" w:hAnsi="Arial" w:eastAsia="Arial" w:cs="Arial"/>
        </w:rPr>
        <w:t>[6]</w:t>
      </w:r>
      <w:r w:rsidRPr="066A67DB">
        <w:rPr>
          <w:rFonts w:ascii="Arial" w:hAnsi="Arial" w:eastAsia="Arial" w:cs="Arial"/>
        </w:rPr>
        <w:t>.</w:t>
      </w:r>
    </w:p>
    <w:p w:rsidR="0090592E" w:rsidP="066A67DB" w:rsidRDefault="7FA3755F" w14:paraId="76A554FD" w14:textId="4AE6F513">
      <w:pPr>
        <w:spacing w:before="240" w:after="240"/>
        <w:rPr>
          <w:rFonts w:ascii="Arial" w:hAnsi="Arial" w:eastAsia="Arial" w:cs="Arial"/>
        </w:rPr>
      </w:pPr>
      <w:r w:rsidRPr="066A67DB">
        <w:rPr>
          <w:rFonts w:ascii="Arial" w:hAnsi="Arial" w:eastAsia="Arial" w:cs="Arial"/>
        </w:rPr>
        <w:t>The Excel file was converted into a CSV file and imported using the following script:</w:t>
      </w:r>
    </w:p>
    <w:p w:rsidR="0090592E" w:rsidP="066A67DB" w:rsidRDefault="714945A2" w14:paraId="7CE3ACC0" w14:textId="430B05A3">
      <w:pPr>
        <w:rPr>
          <w:rFonts w:ascii="Arial" w:hAnsi="Arial" w:eastAsia="Arial" w:cs="Arial"/>
        </w:rPr>
      </w:pPr>
      <w:r>
        <w:rPr>
          <w:noProof/>
        </w:rPr>
        <w:lastRenderedPageBreak/>
        <w:drawing>
          <wp:inline distT="0" distB="0" distL="0" distR="0" wp14:anchorId="76E21887" wp14:editId="6F30AC53">
            <wp:extent cx="5724525" cy="3038475"/>
            <wp:effectExtent l="0" t="0" r="0" b="0"/>
            <wp:docPr id="1421272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72621" name="Picture 1421272621"/>
                    <pic:cNvPicPr/>
                  </pic:nvPicPr>
                  <pic:blipFill>
                    <a:blip r:embed="rId2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CC43B64" w14:textId="2AAF3916">
      <w:pPr>
        <w:rPr>
          <w:rFonts w:ascii="Arial" w:hAnsi="Arial" w:eastAsia="Arial" w:cs="Arial"/>
        </w:rPr>
      </w:pPr>
    </w:p>
    <w:p w:rsidR="0090592E" w:rsidP="066A67DB" w:rsidRDefault="0090592E" w14:paraId="68EF997F" w14:textId="06AE7814">
      <w:pPr>
        <w:rPr>
          <w:rFonts w:ascii="Arial" w:hAnsi="Arial" w:eastAsia="Arial" w:cs="Arial"/>
        </w:rPr>
      </w:pPr>
    </w:p>
    <w:p w:rsidR="0090592E" w:rsidP="066A67DB" w:rsidRDefault="60090B46" w14:paraId="6BD3844E" w14:textId="26381921">
      <w:pPr>
        <w:rPr>
          <w:rFonts w:ascii="Arial" w:hAnsi="Arial" w:eastAsia="Arial" w:cs="Arial"/>
        </w:rPr>
      </w:pPr>
      <w:r>
        <w:rPr>
          <w:noProof/>
        </w:rPr>
        <w:drawing>
          <wp:inline distT="0" distB="0" distL="0" distR="0" wp14:anchorId="641F6D81" wp14:editId="7679395C">
            <wp:extent cx="5724525" cy="3038475"/>
            <wp:effectExtent l="0" t="0" r="0" b="0"/>
            <wp:docPr id="941372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72411" name="Picture 941372411"/>
                    <pic:cNvPicPr/>
                  </pic:nvPicPr>
                  <pic:blipFill>
                    <a:blip r:embed="rId1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00000000">
        <w:br/>
      </w:r>
    </w:p>
    <w:p w:rsidR="0090592E" w:rsidP="066A67DB" w:rsidRDefault="7FA3755F" w14:paraId="17E569A3" w14:textId="2796C7A4">
      <w:pPr>
        <w:pStyle w:val="Heading1"/>
        <w:rPr>
          <w:rFonts w:ascii="Arial" w:hAnsi="Arial" w:eastAsia="Arial" w:cs="Arial"/>
          <w:b w:val="1"/>
          <w:bCs w:val="1"/>
          <w:sz w:val="48"/>
          <w:szCs w:val="48"/>
        </w:rPr>
      </w:pPr>
      <w:bookmarkStart w:name="_Toc1891966456" w:id="430298268"/>
      <w:r w:rsidR="11BD50D7">
        <w:rPr/>
        <w:t>6. Domain Membership</w:t>
      </w:r>
      <w:bookmarkEnd w:id="430298268"/>
    </w:p>
    <w:p w:rsidR="0090592E" w:rsidP="066A67DB" w:rsidRDefault="7FA3755F" w14:paraId="27DE7BE3" w14:textId="777DA2AC">
      <w:pPr>
        <w:spacing w:before="240" w:after="240"/>
        <w:rPr>
          <w:rFonts w:ascii="Arial" w:hAnsi="Arial" w:eastAsia="Arial" w:cs="Arial"/>
        </w:rPr>
      </w:pPr>
      <w:r w:rsidRPr="066A67DB">
        <w:rPr>
          <w:rFonts w:ascii="Arial" w:hAnsi="Arial" w:eastAsia="Arial" w:cs="Arial"/>
        </w:rPr>
        <w:t>The following computers were joined to the domain:</w:t>
      </w:r>
    </w:p>
    <w:p w:rsidR="0090592E" w:rsidP="066A67DB" w:rsidRDefault="0090592E" w14:paraId="71AD1ADF" w14:textId="7563BD6F">
      <w:pPr>
        <w:spacing w:before="240" w:after="240"/>
        <w:rPr>
          <w:rFonts w:ascii="Arial" w:hAnsi="Arial" w:eastAsia="Arial" w:cs="Arial"/>
        </w:rPr>
      </w:pPr>
    </w:p>
    <w:p w:rsidR="0090592E" w:rsidP="066A67DB" w:rsidRDefault="7FA3755F" w14:paraId="59638744" w14:textId="68F192A8">
      <w:pPr>
        <w:pStyle w:val="ListParagraph"/>
        <w:numPr>
          <w:ilvl w:val="0"/>
          <w:numId w:val="8"/>
        </w:numPr>
        <w:spacing w:before="240" w:after="240"/>
        <w:rPr>
          <w:rFonts w:ascii="Arial" w:hAnsi="Arial" w:eastAsia="Arial" w:cs="Arial"/>
        </w:rPr>
      </w:pPr>
      <w:r w:rsidRPr="066A67DB">
        <w:rPr>
          <w:rFonts w:ascii="Arial" w:hAnsi="Arial" w:eastAsia="Arial" w:cs="Arial"/>
        </w:rPr>
        <w:t>L-CD</w:t>
      </w:r>
    </w:p>
    <w:p w:rsidR="0090592E" w:rsidP="066A67DB" w:rsidRDefault="7FA3755F" w14:paraId="4F17D77B" w14:textId="4DDF4A12">
      <w:pPr>
        <w:pStyle w:val="ListParagraph"/>
        <w:numPr>
          <w:ilvl w:val="0"/>
          <w:numId w:val="8"/>
        </w:numPr>
        <w:spacing w:before="240" w:after="240"/>
        <w:rPr>
          <w:rFonts w:ascii="Arial" w:hAnsi="Arial" w:eastAsia="Arial" w:cs="Arial"/>
        </w:rPr>
      </w:pPr>
      <w:r w:rsidRPr="066A67DB">
        <w:rPr>
          <w:rFonts w:ascii="Arial" w:hAnsi="Arial" w:eastAsia="Arial" w:cs="Arial"/>
        </w:rPr>
        <w:lastRenderedPageBreak/>
        <w:t>ClientS1</w:t>
      </w:r>
    </w:p>
    <w:p w:rsidR="0090592E" w:rsidP="066A67DB" w:rsidRDefault="7FA3755F" w14:paraId="20B3BA56" w14:textId="008AA27F">
      <w:pPr>
        <w:pStyle w:val="ListParagraph"/>
        <w:numPr>
          <w:ilvl w:val="0"/>
          <w:numId w:val="8"/>
        </w:numPr>
        <w:spacing w:before="240" w:after="240"/>
        <w:rPr>
          <w:rFonts w:ascii="Arial" w:hAnsi="Arial" w:eastAsia="Arial" w:cs="Arial"/>
        </w:rPr>
      </w:pPr>
      <w:r w:rsidRPr="066A67DB">
        <w:rPr>
          <w:rFonts w:ascii="Arial" w:hAnsi="Arial" w:eastAsia="Arial" w:cs="Arial"/>
        </w:rPr>
        <w:t>ClientL1</w:t>
      </w:r>
    </w:p>
    <w:p w:rsidR="0090592E" w:rsidP="066A67DB" w:rsidRDefault="7FA3755F" w14:paraId="18AA575B" w14:textId="6A23B3B7">
      <w:pPr>
        <w:spacing w:before="240" w:after="240"/>
        <w:rPr>
          <w:rFonts w:ascii="Arial" w:hAnsi="Arial" w:eastAsia="Arial" w:cs="Arial"/>
        </w:rPr>
      </w:pPr>
      <w:r w:rsidRPr="066A67DB">
        <w:rPr>
          <w:rFonts w:ascii="Arial" w:hAnsi="Arial" w:eastAsia="Arial" w:cs="Arial"/>
        </w:rPr>
        <w:t>Joining systems to the domain allows them to authenticate users through Active Directory and access shared network resources.</w:t>
      </w:r>
    </w:p>
    <w:p w:rsidR="0090592E" w:rsidP="066A67DB" w:rsidRDefault="7FA3755F" w14:paraId="73FE03A4" w14:textId="2E6302A4">
      <w:pPr>
        <w:spacing w:before="240" w:after="240"/>
        <w:rPr>
          <w:rFonts w:ascii="Arial" w:hAnsi="Arial" w:eastAsia="Arial" w:cs="Arial"/>
        </w:rPr>
      </w:pPr>
      <w:r w:rsidRPr="066A67DB">
        <w:rPr>
          <w:rFonts w:ascii="Arial" w:hAnsi="Arial" w:eastAsia="Arial" w:cs="Arial"/>
        </w:rPr>
        <w:t>The process included:</w:t>
      </w:r>
    </w:p>
    <w:p w:rsidR="0090592E" w:rsidP="32EE0C25" w:rsidRDefault="7FA3755F" w14:paraId="3D03F269" w14:textId="0060FFF5">
      <w:pPr>
        <w:pStyle w:val="ListParagraph"/>
        <w:numPr>
          <w:ilvl w:val="0"/>
          <w:numId w:val="7"/>
        </w:numPr>
        <w:spacing w:before="240" w:after="240"/>
        <w:rPr>
          <w:rFonts w:ascii="Arial" w:hAnsi="Arial" w:eastAsia="Arial" w:cs="Arial"/>
          <w:b w:val="0"/>
          <w:bCs w:val="0"/>
        </w:rPr>
      </w:pPr>
      <w:r w:rsidRPr="32EE0C25" w:rsidR="11BD50D7">
        <w:rPr>
          <w:rFonts w:ascii="Arial" w:hAnsi="Arial" w:eastAsia="Arial" w:cs="Arial"/>
          <w:b w:val="0"/>
          <w:bCs w:val="0"/>
        </w:rPr>
        <w:t xml:space="preserve">Opening </w:t>
      </w:r>
      <w:r w:rsidRPr="32EE0C25" w:rsidR="11BD50D7">
        <w:rPr>
          <w:rFonts w:ascii="Arial" w:hAnsi="Arial" w:eastAsia="Arial" w:cs="Arial"/>
          <w:b w:val="0"/>
          <w:bCs w:val="0"/>
        </w:rPr>
        <w:t>System Properties</w:t>
      </w:r>
    </w:p>
    <w:p w:rsidR="0090592E" w:rsidP="32EE0C25" w:rsidRDefault="7FA3755F" w14:paraId="1656EA34" w14:textId="62AAA3C5">
      <w:pPr>
        <w:pStyle w:val="ListParagraph"/>
        <w:numPr>
          <w:ilvl w:val="0"/>
          <w:numId w:val="7"/>
        </w:numPr>
        <w:spacing w:before="240" w:after="240"/>
        <w:rPr>
          <w:rFonts w:ascii="Arial" w:hAnsi="Arial" w:eastAsia="Arial" w:cs="Arial"/>
          <w:b w:val="0"/>
          <w:bCs w:val="0"/>
        </w:rPr>
      </w:pPr>
      <w:r w:rsidRPr="32EE0C25" w:rsidR="11BD50D7">
        <w:rPr>
          <w:rFonts w:ascii="Arial" w:hAnsi="Arial" w:eastAsia="Arial" w:cs="Arial"/>
          <w:b w:val="0"/>
          <w:bCs w:val="0"/>
        </w:rPr>
        <w:t xml:space="preserve">Selecting </w:t>
      </w:r>
      <w:r w:rsidRPr="32EE0C25" w:rsidR="11BD50D7">
        <w:rPr>
          <w:rFonts w:ascii="Arial" w:hAnsi="Arial" w:eastAsia="Arial" w:cs="Arial"/>
          <w:b w:val="0"/>
          <w:bCs w:val="0"/>
        </w:rPr>
        <w:t>Change Settings</w:t>
      </w:r>
    </w:p>
    <w:p w:rsidR="0090592E" w:rsidP="066A67DB" w:rsidRDefault="7FA3755F" w14:paraId="44228400" w14:textId="7A4CE273">
      <w:pPr>
        <w:pStyle w:val="ListParagraph"/>
        <w:numPr>
          <w:ilvl w:val="0"/>
          <w:numId w:val="7"/>
        </w:numPr>
        <w:spacing w:before="240" w:after="240"/>
        <w:rPr>
          <w:rFonts w:ascii="Arial" w:hAnsi="Arial" w:eastAsia="Arial" w:cs="Arial"/>
          <w:b w:val="0"/>
          <w:bCs w:val="0"/>
        </w:rPr>
      </w:pPr>
      <w:r w:rsidRPr="32EE0C25" w:rsidR="11BD50D7">
        <w:rPr>
          <w:rFonts w:ascii="Arial" w:hAnsi="Arial" w:eastAsia="Arial" w:cs="Arial"/>
          <w:b w:val="0"/>
          <w:bCs w:val="0"/>
        </w:rPr>
        <w:t>Entering the domain name</w:t>
      </w:r>
    </w:p>
    <w:p w:rsidR="0090592E" w:rsidP="066A67DB" w:rsidRDefault="7FA3755F" w14:paraId="2ECA5B8F" w14:textId="547E613A">
      <w:pPr>
        <w:pStyle w:val="ListParagraph"/>
        <w:numPr>
          <w:ilvl w:val="0"/>
          <w:numId w:val="7"/>
        </w:numPr>
        <w:spacing w:before="240" w:after="240"/>
        <w:rPr>
          <w:rFonts w:ascii="Arial" w:hAnsi="Arial" w:eastAsia="Arial" w:cs="Arial"/>
          <w:b w:val="0"/>
          <w:bCs w:val="0"/>
        </w:rPr>
      </w:pPr>
      <w:r w:rsidRPr="32EE0C25" w:rsidR="11BD50D7">
        <w:rPr>
          <w:rFonts w:ascii="Arial" w:hAnsi="Arial" w:eastAsia="Arial" w:cs="Arial"/>
          <w:b w:val="0"/>
          <w:bCs w:val="0"/>
        </w:rPr>
        <w:t>Providing domain administrator credentials</w:t>
      </w:r>
    </w:p>
    <w:p w:rsidR="0090592E" w:rsidP="066A67DB" w:rsidRDefault="7FA3755F" w14:paraId="459B21F8" w14:textId="5D74E9B3">
      <w:pPr>
        <w:spacing w:before="240" w:after="240"/>
        <w:rPr>
          <w:rFonts w:ascii="Arial" w:hAnsi="Arial" w:eastAsia="Arial" w:cs="Arial"/>
          <w:b w:val="0"/>
          <w:bCs w:val="0"/>
        </w:rPr>
      </w:pPr>
      <w:r w:rsidRPr="32EE0C25" w:rsidR="11BD50D7">
        <w:rPr>
          <w:rFonts w:ascii="Arial" w:hAnsi="Arial" w:eastAsia="Arial" w:cs="Arial"/>
          <w:b w:val="0"/>
          <w:bCs w:val="0"/>
        </w:rPr>
        <w:t xml:space="preserve">After joining the domain, systems were restarted and verified within </w:t>
      </w:r>
      <w:r w:rsidRPr="32EE0C25" w:rsidR="11BD50D7">
        <w:rPr>
          <w:rFonts w:ascii="Arial" w:hAnsi="Arial" w:eastAsia="Arial" w:cs="Arial"/>
          <w:b w:val="0"/>
          <w:bCs w:val="0"/>
        </w:rPr>
        <w:t>Active Directory Computers container</w:t>
      </w:r>
      <w:r w:rsidRPr="32EE0C25" w:rsidR="11BD50D7">
        <w:rPr>
          <w:rFonts w:ascii="Arial" w:hAnsi="Arial" w:eastAsia="Arial" w:cs="Arial"/>
          <w:b w:val="0"/>
          <w:bCs w:val="0"/>
        </w:rPr>
        <w:t>.</w:t>
      </w:r>
    </w:p>
    <w:p w:rsidR="0090592E" w:rsidP="066A67DB" w:rsidRDefault="0090592E" w14:paraId="397E4CE6" w14:textId="46B3177F">
      <w:pPr>
        <w:spacing w:before="240" w:after="240"/>
        <w:rPr>
          <w:rFonts w:ascii="Arial" w:hAnsi="Arial" w:eastAsia="Arial" w:cs="Arial"/>
        </w:rPr>
      </w:pPr>
    </w:p>
    <w:p w:rsidR="0090592E" w:rsidP="066A67DB" w:rsidRDefault="40127A7C" w14:paraId="411BB990" w14:textId="12DA4DCD">
      <w:pPr>
        <w:spacing w:before="240" w:after="240"/>
      </w:pPr>
      <w:r>
        <w:rPr>
          <w:noProof/>
        </w:rPr>
        <w:drawing>
          <wp:inline distT="0" distB="0" distL="0" distR="0" wp14:anchorId="296335AD" wp14:editId="0B795336">
            <wp:extent cx="5724525" cy="3038475"/>
            <wp:effectExtent l="0" t="0" r="0" b="0"/>
            <wp:docPr id="4950790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79069" name="Picture 495079069"/>
                    <pic:cNvPicPr/>
                  </pic:nvPicPr>
                  <pic:blipFill>
                    <a:blip r:embed="rId3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61FD6CA2" w14:textId="607FA003">
      <w:pPr>
        <w:pStyle w:val="Heading1"/>
        <w:rPr>
          <w:rFonts w:ascii="Arial" w:hAnsi="Arial" w:eastAsia="Arial" w:cs="Arial"/>
          <w:b w:val="1"/>
          <w:bCs w:val="1"/>
          <w:sz w:val="48"/>
          <w:szCs w:val="48"/>
        </w:rPr>
      </w:pPr>
      <w:bookmarkStart w:name="_Toc1222794944" w:id="1557694407"/>
      <w:r w:rsidR="11BD50D7">
        <w:rPr/>
        <w:t>7. DHCP Server Configuration</w:t>
      </w:r>
      <w:bookmarkEnd w:id="1557694407"/>
    </w:p>
    <w:p w:rsidR="0090592E" w:rsidP="066A67DB" w:rsidRDefault="7FA3755F" w14:paraId="6EC66A54" w14:textId="16677D9B">
      <w:pPr>
        <w:spacing w:before="240" w:after="240"/>
        <w:rPr>
          <w:rFonts w:ascii="Arial" w:hAnsi="Arial" w:eastAsia="Arial" w:cs="Arial"/>
        </w:rPr>
      </w:pPr>
      <w:r w:rsidRPr="066A67DB">
        <w:rPr>
          <w:rFonts w:ascii="Arial" w:hAnsi="Arial" w:eastAsia="Arial" w:cs="Arial"/>
        </w:rPr>
        <w:t xml:space="preserve">Dynamic Host Configuration Protocol (DHCP) automatically assigns IP addresses to devices within the network </w:t>
      </w:r>
      <w:r w:rsidRPr="066A67DB" w:rsidR="2053EE84">
        <w:rPr>
          <w:rFonts w:ascii="Arial" w:hAnsi="Arial" w:eastAsia="Arial" w:cs="Arial"/>
        </w:rPr>
        <w:t>[5]</w:t>
      </w:r>
      <w:r w:rsidRPr="066A67DB">
        <w:rPr>
          <w:rFonts w:ascii="Arial" w:hAnsi="Arial" w:eastAsia="Arial" w:cs="Arial"/>
        </w:rPr>
        <w:t>.</w:t>
      </w:r>
    </w:p>
    <w:p w:rsidR="0090592E" w:rsidP="066A67DB" w:rsidRDefault="0090592E" w14:paraId="1998590F" w14:textId="41B011E7">
      <w:pPr>
        <w:spacing w:before="240" w:after="240"/>
      </w:pPr>
    </w:p>
    <w:p w:rsidR="0090592E" w:rsidP="066A67DB" w:rsidRDefault="7FA3755F" w14:paraId="6111B4FD" w14:textId="25B61E2C">
      <w:pPr>
        <w:pStyle w:val="Heading1"/>
        <w:rPr>
          <w:rFonts w:ascii="Arial" w:hAnsi="Arial" w:eastAsia="Arial" w:cs="Arial"/>
          <w:b w:val="1"/>
          <w:bCs w:val="1"/>
          <w:sz w:val="36"/>
          <w:szCs w:val="36"/>
        </w:rPr>
      </w:pPr>
      <w:bookmarkStart w:name="_Toc489508623" w:id="2058895987"/>
      <w:r w:rsidR="11BD50D7">
        <w:rPr/>
        <w:t>7.1 DHCP Scope Creation</w:t>
      </w:r>
      <w:bookmarkEnd w:id="2058895987"/>
    </w:p>
    <w:p w:rsidR="0090592E" w:rsidP="066A67DB" w:rsidRDefault="0090592E" w14:paraId="097409F6" w14:textId="5E062880"/>
    <w:p w:rsidR="0090592E" w:rsidP="066A67DB" w:rsidRDefault="7FA3755F" w14:paraId="582ADFBD" w14:textId="4D3EB962">
      <w:pPr>
        <w:spacing w:before="240" w:after="240"/>
        <w:rPr>
          <w:rFonts w:ascii="Arial" w:hAnsi="Arial" w:eastAsia="Arial" w:cs="Arial"/>
        </w:rPr>
      </w:pPr>
      <w:r w:rsidRPr="32EE0C25" w:rsidR="11BD50D7">
        <w:rPr>
          <w:rFonts w:ascii="Arial" w:hAnsi="Arial" w:eastAsia="Arial" w:cs="Arial"/>
        </w:rPr>
        <w:t xml:space="preserve">The </w:t>
      </w:r>
      <w:r w:rsidRPr="32EE0C25" w:rsidR="11BD50D7">
        <w:rPr>
          <w:rFonts w:ascii="Arial" w:hAnsi="Arial" w:eastAsia="Arial" w:cs="Arial"/>
          <w:b w:val="0"/>
          <w:bCs w:val="0"/>
        </w:rPr>
        <w:t>B-DC</w:t>
      </w:r>
      <w:r w:rsidRPr="32EE0C25" w:rsidR="11BD50D7">
        <w:rPr>
          <w:rFonts w:ascii="Arial" w:hAnsi="Arial" w:eastAsia="Arial" w:cs="Arial"/>
          <w:b w:val="0"/>
          <w:bCs w:val="0"/>
        </w:rPr>
        <w:t xml:space="preserve"> </w:t>
      </w:r>
      <w:r w:rsidRPr="32EE0C25" w:rsidR="11BD50D7">
        <w:rPr>
          <w:rFonts w:ascii="Arial" w:hAnsi="Arial" w:eastAsia="Arial" w:cs="Arial"/>
          <w:b w:val="0"/>
          <w:bCs w:val="0"/>
        </w:rPr>
        <w:t>server</w:t>
      </w:r>
      <w:r w:rsidRPr="32EE0C25" w:rsidR="11BD50D7">
        <w:rPr>
          <w:rFonts w:ascii="Arial" w:hAnsi="Arial" w:eastAsia="Arial" w:cs="Arial"/>
          <w:b w:val="0"/>
          <w:bCs w:val="0"/>
        </w:rPr>
        <w:t xml:space="preserve"> </w:t>
      </w:r>
      <w:r w:rsidRPr="32EE0C25" w:rsidR="11BD50D7">
        <w:rPr>
          <w:rFonts w:ascii="Arial" w:hAnsi="Arial" w:eastAsia="Arial" w:cs="Arial"/>
        </w:rPr>
        <w:t>was configured as the DHCP server.</w:t>
      </w:r>
    </w:p>
    <w:p w:rsidR="0090592E" w:rsidP="066A67DB" w:rsidRDefault="7FA3755F" w14:paraId="6E47E00F" w14:textId="422DD448">
      <w:pPr>
        <w:spacing w:before="240" w:after="240"/>
        <w:rPr>
          <w:rFonts w:ascii="Arial" w:hAnsi="Arial" w:eastAsia="Arial" w:cs="Arial"/>
        </w:rPr>
      </w:pPr>
      <w:r w:rsidRPr="066A67DB">
        <w:rPr>
          <w:rFonts w:ascii="Arial" w:hAnsi="Arial" w:eastAsia="Arial" w:cs="Arial"/>
        </w:rPr>
        <w:t>A DHCP scope was created with the range:</w:t>
      </w:r>
    </w:p>
    <w:p w:rsidR="0090592E" w:rsidP="066A67DB" w:rsidRDefault="557529DA" w14:paraId="6DA2B4FA" w14:textId="4C4EDC02">
      <w:pPr>
        <w:rPr>
          <w:rFonts w:ascii="Arial" w:hAnsi="Arial" w:eastAsia="Arial" w:cs="Arial"/>
        </w:rPr>
      </w:pPr>
      <w:r w:rsidRPr="066A67DB">
        <w:rPr>
          <w:rFonts w:ascii="Arial" w:hAnsi="Arial" w:eastAsia="Arial" w:cs="Arial"/>
        </w:rPr>
        <w:t>172</w:t>
      </w:r>
      <w:r w:rsidRPr="066A67DB" w:rsidR="7FA3755F">
        <w:rPr>
          <w:rFonts w:ascii="Arial" w:hAnsi="Arial" w:eastAsia="Arial" w:cs="Arial"/>
        </w:rPr>
        <w:t>.1</w:t>
      </w:r>
      <w:r w:rsidRPr="066A67DB" w:rsidR="527EF60C">
        <w:rPr>
          <w:rFonts w:ascii="Arial" w:hAnsi="Arial" w:eastAsia="Arial" w:cs="Arial"/>
        </w:rPr>
        <w:t>6</w:t>
      </w:r>
      <w:r w:rsidRPr="066A67DB" w:rsidR="7FA3755F">
        <w:rPr>
          <w:rFonts w:ascii="Arial" w:hAnsi="Arial" w:eastAsia="Arial" w:cs="Arial"/>
        </w:rPr>
        <w:t xml:space="preserve"> </w:t>
      </w:r>
      <w:r w:rsidRPr="066A67DB" w:rsidR="5F703CF9">
        <w:rPr>
          <w:rFonts w:ascii="Arial" w:hAnsi="Arial" w:eastAsia="Arial" w:cs="Arial"/>
        </w:rPr>
        <w:t>.1.1</w:t>
      </w:r>
      <w:r w:rsidRPr="066A67DB" w:rsidR="7FA3755F">
        <w:rPr>
          <w:rFonts w:ascii="Arial" w:hAnsi="Arial" w:eastAsia="Arial" w:cs="Arial"/>
        </w:rPr>
        <w:t>.20</w:t>
      </w:r>
      <w:r w:rsidR="00000000">
        <w:br/>
      </w:r>
    </w:p>
    <w:p w:rsidR="0090592E" w:rsidP="066A67DB" w:rsidRDefault="7FA3755F" w14:paraId="7B6258C2" w14:textId="1FEDAB3E">
      <w:pPr>
        <w:rPr>
          <w:rFonts w:ascii="Arial" w:hAnsi="Arial" w:eastAsia="Arial" w:cs="Arial"/>
        </w:rPr>
      </w:pPr>
      <w:r w:rsidRPr="066A67DB">
        <w:rPr>
          <w:rFonts w:ascii="Arial" w:hAnsi="Arial" w:eastAsia="Arial" w:cs="Arial"/>
        </w:rPr>
        <w:t>DHCP options included:</w:t>
      </w:r>
    </w:p>
    <w:p w:rsidR="0090592E" w:rsidP="066A67DB" w:rsidRDefault="7FA3755F" w14:paraId="2690B239" w14:textId="40FC6EEF">
      <w:pPr>
        <w:pStyle w:val="ListParagraph"/>
        <w:numPr>
          <w:ilvl w:val="0"/>
          <w:numId w:val="6"/>
        </w:numPr>
        <w:spacing w:before="240" w:after="240"/>
        <w:rPr>
          <w:rFonts w:ascii="Arial" w:hAnsi="Arial" w:eastAsia="Arial" w:cs="Arial"/>
        </w:rPr>
      </w:pPr>
      <w:r w:rsidRPr="066A67DB">
        <w:rPr>
          <w:rFonts w:ascii="Arial" w:hAnsi="Arial" w:eastAsia="Arial" w:cs="Arial"/>
        </w:rPr>
        <w:t>Default Gateway</w:t>
      </w:r>
    </w:p>
    <w:p w:rsidR="0090592E" w:rsidP="066A67DB" w:rsidRDefault="7FA3755F" w14:paraId="21D73160" w14:textId="479C6D08">
      <w:pPr>
        <w:pStyle w:val="ListParagraph"/>
        <w:numPr>
          <w:ilvl w:val="0"/>
          <w:numId w:val="6"/>
        </w:numPr>
        <w:spacing w:before="240" w:after="240"/>
        <w:rPr>
          <w:rFonts w:ascii="Arial" w:hAnsi="Arial" w:eastAsia="Arial" w:cs="Arial"/>
        </w:rPr>
      </w:pPr>
      <w:r w:rsidRPr="066A67DB">
        <w:rPr>
          <w:rFonts w:ascii="Arial" w:hAnsi="Arial" w:eastAsia="Arial" w:cs="Arial"/>
        </w:rPr>
        <w:t>DNS Server</w:t>
      </w:r>
    </w:p>
    <w:p w:rsidR="0090592E" w:rsidP="066A67DB" w:rsidRDefault="7FA3755F" w14:paraId="58BA0DF6" w14:textId="704CE51B">
      <w:pPr>
        <w:pStyle w:val="ListParagraph"/>
        <w:numPr>
          <w:ilvl w:val="0"/>
          <w:numId w:val="6"/>
        </w:numPr>
        <w:spacing w:before="240" w:after="240"/>
        <w:rPr>
          <w:rFonts w:ascii="Arial" w:hAnsi="Arial" w:eastAsia="Arial" w:cs="Arial"/>
        </w:rPr>
      </w:pPr>
      <w:r w:rsidRPr="066A67DB">
        <w:rPr>
          <w:rFonts w:ascii="Arial" w:hAnsi="Arial" w:eastAsia="Arial" w:cs="Arial"/>
        </w:rPr>
        <w:t>Domain Name</w:t>
      </w:r>
    </w:p>
    <w:p w:rsidR="0090592E" w:rsidP="066A67DB" w:rsidRDefault="7FA3755F" w14:paraId="39AE943D" w14:textId="759F506A">
      <w:pPr>
        <w:spacing w:before="240" w:after="240"/>
        <w:rPr>
          <w:rFonts w:ascii="Arial" w:hAnsi="Arial" w:eastAsia="Arial" w:cs="Arial"/>
        </w:rPr>
      </w:pPr>
      <w:r w:rsidRPr="066A67DB">
        <w:rPr>
          <w:rFonts w:ascii="Arial" w:hAnsi="Arial" w:eastAsia="Arial" w:cs="Arial"/>
        </w:rPr>
        <w:t>Lease duration was configured to control how long clients retain IP addresses.</w:t>
      </w:r>
    </w:p>
    <w:p w:rsidR="0090592E" w:rsidP="066A67DB" w:rsidRDefault="7FA3755F" w14:paraId="5587788B" w14:textId="77B61EEF">
      <w:pPr>
        <w:spacing w:before="240" w:after="240"/>
        <w:rPr>
          <w:rFonts w:ascii="Arial" w:hAnsi="Arial" w:eastAsia="Arial" w:cs="Arial"/>
        </w:rPr>
      </w:pPr>
      <w:r w:rsidRPr="066A67DB">
        <w:rPr>
          <w:rFonts w:ascii="Arial" w:hAnsi="Arial" w:eastAsia="Arial" w:cs="Arial"/>
        </w:rPr>
        <w:t xml:space="preserve"> DHCP scope configuration</w:t>
      </w:r>
    </w:p>
    <w:p w:rsidR="0090592E" w:rsidP="066A67DB" w:rsidRDefault="208929C4" w14:paraId="475638E9" w14:textId="34DF461D">
      <w:pPr>
        <w:spacing w:before="240" w:after="240"/>
      </w:pPr>
      <w:r>
        <w:rPr>
          <w:noProof/>
        </w:rPr>
        <w:drawing>
          <wp:inline distT="0" distB="0" distL="0" distR="0" wp14:anchorId="6ACF69B3" wp14:editId="4C50CE32">
            <wp:extent cx="5724525" cy="3038475"/>
            <wp:effectExtent l="0" t="0" r="0" b="0"/>
            <wp:docPr id="20237060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06029" name="Picture 2023706029"/>
                    <pic:cNvPicPr/>
                  </pic:nvPicPr>
                  <pic:blipFill>
                    <a:blip r:embed="rId3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2125EC52" w14:textId="0AEA6121">
      <w:pPr>
        <w:pStyle w:val="Heading1"/>
        <w:rPr>
          <w:rFonts w:ascii="Arial" w:hAnsi="Arial" w:eastAsia="Arial" w:cs="Arial"/>
          <w:b w:val="1"/>
          <w:bCs w:val="1"/>
          <w:sz w:val="36"/>
          <w:szCs w:val="36"/>
        </w:rPr>
      </w:pPr>
      <w:bookmarkStart w:name="_Toc1915047081" w:id="675992679"/>
      <w:r w:rsidR="11BD50D7">
        <w:rPr/>
        <w:t>7.2 DHCP Relay Configuration</w:t>
      </w:r>
      <w:bookmarkEnd w:id="675992679"/>
    </w:p>
    <w:p w:rsidR="0090592E" w:rsidP="066A67DB" w:rsidRDefault="7FA3755F" w14:paraId="4C56513A" w14:textId="58E47E12">
      <w:pPr>
        <w:spacing w:before="240" w:after="240"/>
        <w:rPr>
          <w:rFonts w:ascii="Arial" w:hAnsi="Arial" w:eastAsia="Arial" w:cs="Arial"/>
          <w:b w:val="0"/>
          <w:bCs w:val="0"/>
        </w:rPr>
      </w:pPr>
      <w:r w:rsidRPr="32EE0C25" w:rsidR="11BD50D7">
        <w:rPr>
          <w:rFonts w:ascii="Arial" w:hAnsi="Arial" w:eastAsia="Arial" w:cs="Arial"/>
          <w:b w:val="0"/>
          <w:bCs w:val="0"/>
        </w:rPr>
        <w:t xml:space="preserve">Because clients in London </w:t>
      </w:r>
      <w:r w:rsidRPr="32EE0C25" w:rsidR="39AFD7C6">
        <w:rPr>
          <w:rFonts w:ascii="Arial" w:hAnsi="Arial" w:eastAsia="Arial" w:cs="Arial"/>
          <w:b w:val="0"/>
          <w:bCs w:val="0"/>
        </w:rPr>
        <w:t>are in</w:t>
      </w:r>
      <w:r w:rsidRPr="32EE0C25" w:rsidR="11BD50D7">
        <w:rPr>
          <w:rFonts w:ascii="Arial" w:hAnsi="Arial" w:eastAsia="Arial" w:cs="Arial"/>
          <w:b w:val="0"/>
          <w:bCs w:val="0"/>
        </w:rPr>
        <w:t xml:space="preserve"> a different subnet, </w:t>
      </w:r>
      <w:r w:rsidRPr="32EE0C25" w:rsidR="11BD50D7">
        <w:rPr>
          <w:rFonts w:ascii="Arial" w:hAnsi="Arial" w:eastAsia="Arial" w:cs="Arial"/>
          <w:b w:val="0"/>
          <w:bCs w:val="0"/>
        </w:rPr>
        <w:t>L-CD was configured as a DHCP Relay Agent</w:t>
      </w:r>
      <w:r w:rsidRPr="32EE0C25" w:rsidR="11BD50D7">
        <w:rPr>
          <w:rFonts w:ascii="Arial" w:hAnsi="Arial" w:eastAsia="Arial" w:cs="Arial"/>
          <w:b w:val="0"/>
          <w:bCs w:val="0"/>
        </w:rPr>
        <w:t>.</w:t>
      </w:r>
    </w:p>
    <w:p w:rsidR="0090592E" w:rsidP="066A67DB" w:rsidRDefault="7FA3755F" w14:paraId="07731CC5" w14:textId="13C5C6CC">
      <w:pPr>
        <w:spacing w:before="240" w:after="240"/>
        <w:rPr>
          <w:rFonts w:ascii="Arial" w:hAnsi="Arial" w:eastAsia="Arial" w:cs="Arial"/>
        </w:rPr>
      </w:pPr>
      <w:r w:rsidRPr="066A67DB">
        <w:rPr>
          <w:rFonts w:ascii="Arial" w:hAnsi="Arial" w:eastAsia="Arial" w:cs="Arial"/>
        </w:rPr>
        <w:t>This allows DHCP requests from London clients to be forwarded to the DHCP server in Birmingham.</w:t>
      </w:r>
    </w:p>
    <w:p w:rsidR="0090592E" w:rsidP="066A67DB" w:rsidRDefault="7FA3755F" w14:paraId="362C31FF" w14:textId="6A236C55">
      <w:pPr>
        <w:spacing w:before="240" w:after="240"/>
        <w:rPr>
          <w:rFonts w:ascii="Arial" w:hAnsi="Arial" w:eastAsia="Arial" w:cs="Arial"/>
        </w:rPr>
      </w:pPr>
      <w:r w:rsidRPr="066A67DB">
        <w:rPr>
          <w:rFonts w:ascii="Arial" w:hAnsi="Arial" w:eastAsia="Arial" w:cs="Arial"/>
          <w:b/>
          <w:bCs/>
        </w:rPr>
        <w:t>:</w:t>
      </w:r>
      <w:r w:rsidRPr="066A67DB">
        <w:rPr>
          <w:rFonts w:ascii="Arial" w:hAnsi="Arial" w:eastAsia="Arial" w:cs="Arial"/>
        </w:rPr>
        <w:t xml:space="preserve"> DHCP relay agent configuration</w:t>
      </w:r>
    </w:p>
    <w:p w:rsidR="0090592E" w:rsidP="066A67DB" w:rsidRDefault="4A5E6309" w14:paraId="7AAB98F6" w14:textId="7781A889">
      <w:pPr>
        <w:spacing w:before="240" w:after="240"/>
        <w:rPr>
          <w:rFonts w:ascii="Arial" w:hAnsi="Arial" w:eastAsia="Arial" w:cs="Arial"/>
          <w:b/>
          <w:bCs/>
          <w:sz w:val="36"/>
          <w:szCs w:val="36"/>
        </w:rPr>
      </w:pPr>
      <w:r>
        <w:rPr>
          <w:noProof/>
        </w:rPr>
        <w:lastRenderedPageBreak/>
        <w:drawing>
          <wp:inline distT="0" distB="0" distL="0" distR="0" wp14:anchorId="17487934" wp14:editId="0A57AFD2">
            <wp:extent cx="5724525" cy="3038475"/>
            <wp:effectExtent l="0" t="0" r="0" b="0"/>
            <wp:docPr id="19645437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43783" name="Picture 1964543783"/>
                    <pic:cNvPicPr/>
                  </pic:nvPicPr>
                  <pic:blipFill>
                    <a:blip r:embed="rId4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40B4B4D4" w14:textId="470ABC95">
      <w:pPr>
        <w:pStyle w:val="Heading1"/>
        <w:rPr>
          <w:rFonts w:ascii="Arial" w:hAnsi="Arial" w:eastAsia="Arial" w:cs="Arial"/>
          <w:b w:val="1"/>
          <w:bCs w:val="1"/>
          <w:sz w:val="36"/>
          <w:szCs w:val="36"/>
        </w:rPr>
      </w:pPr>
      <w:bookmarkStart w:name="_Toc323452230" w:id="890455260"/>
      <w:r w:rsidR="11BD50D7">
        <w:rPr/>
        <w:t>7.3 Automatic IP Allocation</w:t>
      </w:r>
      <w:bookmarkEnd w:id="890455260"/>
    </w:p>
    <w:p w:rsidR="0090592E" w:rsidP="066A67DB" w:rsidRDefault="7FA3755F" w14:paraId="69FAAF74" w14:textId="1BEAC69A">
      <w:pPr>
        <w:spacing w:before="240" w:after="240"/>
        <w:rPr>
          <w:rFonts w:ascii="Arial" w:hAnsi="Arial" w:eastAsia="Arial" w:cs="Arial"/>
        </w:rPr>
      </w:pPr>
      <w:r w:rsidRPr="066A67DB">
        <w:rPr>
          <w:rFonts w:ascii="Arial" w:hAnsi="Arial" w:eastAsia="Arial" w:cs="Arial"/>
        </w:rPr>
        <w:t>Client machines were configured to obtain IP addresses automatically.</w:t>
      </w:r>
    </w:p>
    <w:p w:rsidR="0090592E" w:rsidP="066A67DB" w:rsidRDefault="7FA3755F" w14:paraId="7FBA1D24" w14:textId="193554DF">
      <w:pPr>
        <w:spacing w:before="240" w:after="240"/>
        <w:rPr>
          <w:rFonts w:ascii="Arial" w:hAnsi="Arial" w:eastAsia="Arial" w:cs="Arial"/>
        </w:rPr>
      </w:pPr>
      <w:r w:rsidRPr="066A67DB">
        <w:rPr>
          <w:rFonts w:ascii="Arial" w:hAnsi="Arial" w:eastAsia="Arial" w:cs="Arial"/>
        </w:rPr>
        <w:t>Verification commands used:</w:t>
      </w:r>
    </w:p>
    <w:p w:rsidR="0090592E" w:rsidP="066A67DB" w:rsidRDefault="7FA3755F" w14:paraId="1A6B8E30" w14:textId="2679D1A9">
      <w:pPr>
        <w:rPr>
          <w:rFonts w:ascii="Arial" w:hAnsi="Arial" w:eastAsia="Arial" w:cs="Arial"/>
        </w:rPr>
      </w:pPr>
      <w:r w:rsidRPr="066A67DB">
        <w:rPr>
          <w:rFonts w:ascii="Arial" w:hAnsi="Arial" w:eastAsia="Arial" w:cs="Arial"/>
        </w:rPr>
        <w:t>ipconfig /release</w:t>
      </w:r>
      <w:r w:rsidR="00000000">
        <w:br/>
      </w:r>
      <w:r w:rsidRPr="066A67DB">
        <w:rPr>
          <w:rFonts w:ascii="Arial" w:hAnsi="Arial" w:eastAsia="Arial" w:cs="Arial"/>
        </w:rPr>
        <w:t>ipconfig /renew</w:t>
      </w:r>
    </w:p>
    <w:p w:rsidR="0090592E" w:rsidP="066A67DB" w:rsidRDefault="7FA3755F" w14:paraId="2944897F" w14:textId="7D5991A0">
      <w:pPr>
        <w:spacing w:before="240" w:after="240"/>
        <w:rPr>
          <w:rFonts w:ascii="Arial" w:hAnsi="Arial" w:eastAsia="Arial" w:cs="Arial"/>
        </w:rPr>
      </w:pPr>
      <w:r w:rsidRPr="066A67DB">
        <w:rPr>
          <w:rFonts w:ascii="Arial" w:hAnsi="Arial" w:eastAsia="Arial" w:cs="Arial"/>
        </w:rPr>
        <w:t>Clients successfully received IP addresses from the Birmingham DHCP server.</w:t>
      </w:r>
    </w:p>
    <w:p w:rsidR="0090592E" w:rsidP="066A67DB" w:rsidRDefault="7FA3755F" w14:paraId="4B27D0ED" w14:textId="648F2053">
      <w:pPr>
        <w:spacing w:before="240" w:after="240"/>
        <w:rPr>
          <w:rFonts w:ascii="Arial" w:hAnsi="Arial" w:eastAsia="Arial" w:cs="Arial"/>
        </w:rPr>
      </w:pPr>
      <w:r w:rsidRPr="066A67DB">
        <w:rPr>
          <w:rFonts w:ascii="Arial" w:hAnsi="Arial" w:eastAsia="Arial" w:cs="Arial"/>
        </w:rPr>
        <w:t>Client receiving DHCP IP address</w:t>
      </w:r>
    </w:p>
    <w:p w:rsidR="0090592E" w:rsidP="066A67DB" w:rsidRDefault="7FA3755F" w14:paraId="42AA7BDD" w14:textId="183D1440">
      <w:pPr>
        <w:pStyle w:val="Heading1"/>
        <w:rPr>
          <w:rFonts w:ascii="Arial" w:hAnsi="Arial" w:eastAsia="Arial" w:cs="Arial"/>
          <w:b w:val="1"/>
          <w:bCs w:val="1"/>
          <w:sz w:val="48"/>
          <w:szCs w:val="48"/>
        </w:rPr>
      </w:pPr>
      <w:bookmarkStart w:name="_Toc1112486847" w:id="618446033"/>
      <w:r w:rsidR="11BD50D7">
        <w:rPr/>
        <w:t>8. Network Testing and Troubleshooting</w:t>
      </w:r>
      <w:bookmarkEnd w:id="618446033"/>
    </w:p>
    <w:p w:rsidR="0090592E" w:rsidP="066A67DB" w:rsidRDefault="7FA3755F" w14:paraId="74901288" w14:textId="6F8938DF">
      <w:pPr>
        <w:spacing w:before="240" w:after="240"/>
        <w:rPr>
          <w:rFonts w:ascii="Arial" w:hAnsi="Arial" w:eastAsia="Arial" w:cs="Arial"/>
        </w:rPr>
      </w:pPr>
      <w:r w:rsidRPr="066A67DB">
        <w:rPr>
          <w:rFonts w:ascii="Arial" w:hAnsi="Arial" w:eastAsia="Arial" w:cs="Arial"/>
        </w:rPr>
        <w:t>After configuration, the network was tested to verify connectivity and service functionality.</w:t>
      </w:r>
    </w:p>
    <w:p w:rsidR="0090592E" w:rsidP="066A67DB" w:rsidRDefault="7FA3755F" w14:paraId="7B9D0DFF" w14:textId="34935D6D">
      <w:pPr>
        <w:spacing w:before="240" w:after="240"/>
        <w:rPr>
          <w:rFonts w:ascii="Arial" w:hAnsi="Arial" w:eastAsia="Arial" w:cs="Arial"/>
        </w:rPr>
      </w:pPr>
      <w:r w:rsidRPr="066A67DB">
        <w:rPr>
          <w:rFonts w:ascii="Arial" w:hAnsi="Arial" w:eastAsia="Arial" w:cs="Arial"/>
        </w:rPr>
        <w:t>Testing tools included:</w:t>
      </w:r>
    </w:p>
    <w:p w:rsidR="0090592E" w:rsidP="066A67DB" w:rsidRDefault="0090592E" w14:paraId="54BBC257" w14:textId="6BF458AD">
      <w:pPr>
        <w:spacing w:before="240" w:after="240"/>
        <w:rPr>
          <w:rFonts w:ascii="Arial" w:hAnsi="Arial" w:eastAsia="Arial" w:cs="Arial"/>
        </w:rPr>
      </w:pPr>
    </w:p>
    <w:p w:rsidR="0090592E" w:rsidP="066A67DB" w:rsidRDefault="0090592E" w14:paraId="2E7F4E9E" w14:textId="43B5DE1F">
      <w:pPr>
        <w:spacing w:before="240" w:after="240"/>
        <w:rPr>
          <w:rFonts w:ascii="Arial" w:hAnsi="Arial" w:eastAsia="Arial" w:cs="Arial"/>
        </w:rPr>
      </w:pPr>
    </w:p>
    <w:p w:rsidR="32EE0C25" w:rsidP="32EE0C25" w:rsidRDefault="32EE0C25" w14:paraId="2A368D39" w14:textId="075E4ECF">
      <w:pPr>
        <w:spacing w:before="240" w:after="240"/>
        <w:rPr>
          <w:rFonts w:ascii="Arial" w:hAnsi="Arial" w:eastAsia="Arial" w:cs="Arial"/>
        </w:rPr>
      </w:pPr>
    </w:p>
    <w:p w:rsidR="0090592E" w:rsidP="066A67DB" w:rsidRDefault="7FA3755F" w14:paraId="39322C09" w14:textId="28E31B9E">
      <w:pPr>
        <w:pStyle w:val="ListParagraph"/>
        <w:numPr>
          <w:ilvl w:val="0"/>
          <w:numId w:val="5"/>
        </w:numPr>
        <w:spacing w:before="240" w:after="240"/>
        <w:rPr>
          <w:rFonts w:ascii="Arial" w:hAnsi="Arial" w:eastAsia="Arial" w:cs="Arial"/>
          <w:b w:val="0"/>
          <w:bCs w:val="0"/>
        </w:rPr>
      </w:pPr>
      <w:r w:rsidRPr="32EE0C25" w:rsidR="11BD50D7">
        <w:rPr>
          <w:rFonts w:ascii="Arial" w:hAnsi="Arial" w:eastAsia="Arial" w:cs="Arial"/>
          <w:b w:val="0"/>
          <w:bCs w:val="0"/>
        </w:rPr>
        <w:t>Ping</w:t>
      </w:r>
      <w:r w:rsidRPr="32EE0C25" w:rsidR="11BD50D7">
        <w:rPr>
          <w:rFonts w:ascii="Arial" w:hAnsi="Arial" w:eastAsia="Arial" w:cs="Arial"/>
          <w:b w:val="0"/>
          <w:bCs w:val="0"/>
        </w:rPr>
        <w:t xml:space="preserve"> – to test connectivity</w:t>
      </w:r>
    </w:p>
    <w:p w:rsidR="0090592E" w:rsidP="066A67DB" w:rsidRDefault="7FA3755F" w14:paraId="7C138944" w14:textId="5C22305C">
      <w:pPr>
        <w:pStyle w:val="ListParagraph"/>
        <w:numPr>
          <w:ilvl w:val="0"/>
          <w:numId w:val="5"/>
        </w:numPr>
        <w:spacing w:before="240" w:after="240"/>
        <w:rPr>
          <w:rFonts w:ascii="Arial" w:hAnsi="Arial" w:eastAsia="Arial" w:cs="Arial"/>
          <w:b w:val="0"/>
          <w:bCs w:val="0"/>
        </w:rPr>
      </w:pPr>
      <w:r w:rsidRPr="32EE0C25" w:rsidR="11BD50D7">
        <w:rPr>
          <w:rFonts w:ascii="Arial" w:hAnsi="Arial" w:eastAsia="Arial" w:cs="Arial"/>
          <w:b w:val="0"/>
          <w:bCs w:val="0"/>
        </w:rPr>
        <w:t>nslookup</w:t>
      </w:r>
      <w:r w:rsidRPr="32EE0C25" w:rsidR="11BD50D7">
        <w:rPr>
          <w:rFonts w:ascii="Arial" w:hAnsi="Arial" w:eastAsia="Arial" w:cs="Arial"/>
          <w:b w:val="0"/>
          <w:bCs w:val="0"/>
        </w:rPr>
        <w:t xml:space="preserve"> – to test DNS resolution</w:t>
      </w:r>
    </w:p>
    <w:p w:rsidR="0090592E" w:rsidP="066A67DB" w:rsidRDefault="7FA3755F" w14:paraId="7B4ABD2D" w14:textId="4D800A6D">
      <w:pPr>
        <w:pStyle w:val="ListParagraph"/>
        <w:numPr>
          <w:ilvl w:val="0"/>
          <w:numId w:val="5"/>
        </w:numPr>
        <w:spacing w:before="240" w:after="240"/>
        <w:rPr>
          <w:rFonts w:ascii="Arial" w:hAnsi="Arial" w:eastAsia="Arial" w:cs="Arial"/>
          <w:b w:val="0"/>
          <w:bCs w:val="0"/>
        </w:rPr>
      </w:pPr>
      <w:r w:rsidRPr="32EE0C25" w:rsidR="11BD50D7">
        <w:rPr>
          <w:rFonts w:ascii="Arial" w:hAnsi="Arial" w:eastAsia="Arial" w:cs="Arial"/>
          <w:b w:val="0"/>
          <w:bCs w:val="0"/>
        </w:rPr>
        <w:t>ipconfig</w:t>
      </w:r>
      <w:r w:rsidRPr="32EE0C25" w:rsidR="11BD50D7">
        <w:rPr>
          <w:rFonts w:ascii="Arial" w:hAnsi="Arial" w:eastAsia="Arial" w:cs="Arial"/>
          <w:b w:val="0"/>
          <w:bCs w:val="0"/>
        </w:rPr>
        <w:t xml:space="preserve"> – to verify IP configuration</w:t>
      </w:r>
    </w:p>
    <w:p w:rsidR="0090592E" w:rsidP="066A67DB" w:rsidRDefault="7FA3755F" w14:paraId="0AC26E0A" w14:textId="6C203099">
      <w:pPr>
        <w:pStyle w:val="ListParagraph"/>
        <w:numPr>
          <w:ilvl w:val="0"/>
          <w:numId w:val="5"/>
        </w:numPr>
        <w:spacing w:before="240" w:after="240"/>
        <w:rPr>
          <w:rFonts w:ascii="Arial" w:hAnsi="Arial" w:eastAsia="Arial" w:cs="Arial"/>
        </w:rPr>
      </w:pPr>
      <w:r w:rsidRPr="32EE0C25" w:rsidR="4EBE8E62">
        <w:rPr>
          <w:rFonts w:ascii="Arial" w:hAnsi="Arial" w:eastAsia="Arial" w:cs="Arial"/>
          <w:b w:val="0"/>
          <w:bCs w:val="0"/>
        </w:rPr>
        <w:t>tracer</w:t>
      </w:r>
      <w:r w:rsidRPr="32EE0C25" w:rsidR="11BD50D7">
        <w:rPr>
          <w:rFonts w:ascii="Arial" w:hAnsi="Arial" w:eastAsia="Arial" w:cs="Arial"/>
          <w:b w:val="0"/>
          <w:bCs w:val="0"/>
        </w:rPr>
        <w:t xml:space="preserve"> – to verify routing paths</w:t>
      </w:r>
    </w:p>
    <w:p w:rsidR="0090592E" w:rsidP="066A67DB" w:rsidRDefault="7FA3755F" w14:paraId="35077323" w14:textId="00E29502">
      <w:pPr>
        <w:spacing w:before="240" w:after="240"/>
        <w:rPr>
          <w:rFonts w:ascii="Arial" w:hAnsi="Arial" w:eastAsia="Arial" w:cs="Arial"/>
        </w:rPr>
      </w:pPr>
      <w:r w:rsidRPr="066A67DB">
        <w:rPr>
          <w:rFonts w:ascii="Arial" w:hAnsi="Arial" w:eastAsia="Arial" w:cs="Arial"/>
        </w:rPr>
        <w:lastRenderedPageBreak/>
        <w:t>Tests confirmed that:</w:t>
      </w:r>
    </w:p>
    <w:p w:rsidR="0090592E" w:rsidP="066A67DB" w:rsidRDefault="7FA3755F" w14:paraId="27A042AE" w14:textId="1A16850D">
      <w:pPr>
        <w:pStyle w:val="ListParagraph"/>
        <w:numPr>
          <w:ilvl w:val="0"/>
          <w:numId w:val="4"/>
        </w:numPr>
        <w:spacing w:before="240" w:after="240"/>
        <w:rPr>
          <w:rFonts w:ascii="Arial" w:hAnsi="Arial" w:eastAsia="Arial" w:cs="Arial"/>
        </w:rPr>
      </w:pPr>
      <w:r w:rsidRPr="066A67DB">
        <w:rPr>
          <w:rFonts w:ascii="Arial" w:hAnsi="Arial" w:eastAsia="Arial" w:cs="Arial"/>
        </w:rPr>
        <w:t>Birmingham and London networks could communicate</w:t>
      </w:r>
    </w:p>
    <w:p w:rsidR="0090592E" w:rsidP="066A67DB" w:rsidRDefault="7FA3755F" w14:paraId="651DC927" w14:textId="41D2DAE4">
      <w:pPr>
        <w:pStyle w:val="ListParagraph"/>
        <w:numPr>
          <w:ilvl w:val="0"/>
          <w:numId w:val="4"/>
        </w:numPr>
        <w:spacing w:before="240" w:after="240"/>
        <w:rPr>
          <w:rFonts w:ascii="Arial" w:hAnsi="Arial" w:eastAsia="Arial" w:cs="Arial"/>
        </w:rPr>
      </w:pPr>
      <w:r w:rsidRPr="066A67DB">
        <w:rPr>
          <w:rFonts w:ascii="Arial" w:hAnsi="Arial" w:eastAsia="Arial" w:cs="Arial"/>
        </w:rPr>
        <w:t>DNS name resolution worked correctly</w:t>
      </w:r>
    </w:p>
    <w:p w:rsidR="0090592E" w:rsidP="066A67DB" w:rsidRDefault="7FA3755F" w14:paraId="7DAE2ED1" w14:textId="70B8E685">
      <w:pPr>
        <w:pStyle w:val="ListParagraph"/>
        <w:numPr>
          <w:ilvl w:val="0"/>
          <w:numId w:val="4"/>
        </w:numPr>
        <w:spacing w:before="240" w:after="240"/>
        <w:rPr>
          <w:rFonts w:ascii="Arial" w:hAnsi="Arial" w:eastAsia="Arial" w:cs="Arial"/>
        </w:rPr>
      </w:pPr>
      <w:r w:rsidRPr="066A67DB">
        <w:rPr>
          <w:rFonts w:ascii="Arial" w:hAnsi="Arial" w:eastAsia="Arial" w:cs="Arial"/>
        </w:rPr>
        <w:t>DHCP assigned addresses automatically</w:t>
      </w:r>
    </w:p>
    <w:p w:rsidR="0090592E" w:rsidP="066A67DB" w:rsidRDefault="7FA3755F" w14:paraId="686AD16A" w14:textId="24CCE736">
      <w:pPr>
        <w:pStyle w:val="ListParagraph"/>
        <w:numPr>
          <w:ilvl w:val="0"/>
          <w:numId w:val="4"/>
        </w:numPr>
        <w:spacing w:before="240" w:after="240"/>
        <w:rPr>
          <w:rFonts w:ascii="Arial" w:hAnsi="Arial" w:eastAsia="Arial" w:cs="Arial"/>
        </w:rPr>
      </w:pPr>
      <w:r w:rsidRPr="066A67DB">
        <w:rPr>
          <w:rFonts w:ascii="Arial" w:hAnsi="Arial" w:eastAsia="Arial" w:cs="Arial"/>
        </w:rPr>
        <w:t>VPN connection remained active</w:t>
      </w:r>
    </w:p>
    <w:p w:rsidR="0090592E" w:rsidP="066A67DB" w:rsidRDefault="0090592E" w14:paraId="2A089FC7" w14:textId="27CF4A12">
      <w:pPr>
        <w:pStyle w:val="ListParagraph"/>
        <w:spacing w:before="240" w:after="240"/>
        <w:rPr>
          <w:rFonts w:ascii="Arial" w:hAnsi="Arial" w:eastAsia="Arial" w:cs="Arial"/>
        </w:rPr>
      </w:pPr>
    </w:p>
    <w:p w:rsidR="0090592E" w:rsidP="066A67DB" w:rsidRDefault="0090592E" w14:paraId="5DA4990E" w14:textId="4CCBFE34">
      <w:pPr>
        <w:pStyle w:val="ListParagraph"/>
        <w:spacing w:before="240" w:after="240"/>
        <w:rPr>
          <w:rFonts w:ascii="Arial" w:hAnsi="Arial" w:eastAsia="Arial" w:cs="Arial"/>
        </w:rPr>
      </w:pPr>
    </w:p>
    <w:p w:rsidR="0090592E" w:rsidP="066A67DB" w:rsidRDefault="0090592E" w14:paraId="07A16FB4" w14:textId="31DFA59C">
      <w:pPr>
        <w:pStyle w:val="ListParagraph"/>
        <w:spacing w:before="240" w:after="240"/>
        <w:rPr>
          <w:rFonts w:ascii="Arial" w:hAnsi="Arial" w:eastAsia="Arial" w:cs="Arial"/>
        </w:rPr>
      </w:pPr>
    </w:p>
    <w:p w:rsidR="0090592E" w:rsidP="066A67DB" w:rsidRDefault="372338E8" w14:paraId="068AB881" w14:textId="6E43E16E">
      <w:pPr>
        <w:pStyle w:val="Heading1"/>
      </w:pPr>
      <w:r>
        <w:rPr>
          <w:noProof/>
        </w:rPr>
        <w:drawing>
          <wp:inline distT="0" distB="0" distL="0" distR="0" wp14:anchorId="2F14840D" wp14:editId="64852045">
            <wp:extent cx="5724525" cy="3790950"/>
            <wp:effectExtent l="0" t="0" r="0" b="0"/>
            <wp:docPr id="315938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38842" name="Picture 315938842"/>
                    <pic:cNvPicPr/>
                  </pic:nvPicPr>
                  <pic:blipFill>
                    <a:blip r:embed="rId41">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p>
    <w:p w:rsidR="0090592E" w:rsidP="066A67DB" w:rsidRDefault="7FA3755F" w14:paraId="4CE01773" w14:textId="5443D406">
      <w:pPr>
        <w:pStyle w:val="Heading1"/>
        <w:rPr>
          <w:rFonts w:ascii="Arial" w:hAnsi="Arial" w:eastAsia="Arial" w:cs="Arial"/>
          <w:b w:val="1"/>
          <w:bCs w:val="1"/>
          <w:sz w:val="48"/>
          <w:szCs w:val="48"/>
        </w:rPr>
      </w:pPr>
      <w:bookmarkStart w:name="_Toc196160191" w:id="1990496294"/>
      <w:r w:rsidR="11BD50D7">
        <w:rPr/>
        <w:t>9. Disk Drive Configuration</w:t>
      </w:r>
      <w:bookmarkEnd w:id="1990496294"/>
    </w:p>
    <w:p w:rsidR="0090592E" w:rsidP="066A67DB" w:rsidRDefault="7FA3755F" w14:paraId="1CD970D2" w14:textId="4BF399AC">
      <w:pPr>
        <w:spacing w:before="240" w:after="240"/>
        <w:rPr>
          <w:rFonts w:ascii="Arial" w:hAnsi="Arial" w:eastAsia="Arial" w:cs="Arial"/>
        </w:rPr>
      </w:pPr>
      <w:r w:rsidRPr="066A67DB">
        <w:rPr>
          <w:rFonts w:ascii="Arial" w:hAnsi="Arial" w:eastAsia="Arial" w:cs="Arial"/>
        </w:rPr>
        <w:t>A second disk drive was mounted and configured for file sharing.</w:t>
      </w:r>
    </w:p>
    <w:p w:rsidR="0090592E" w:rsidP="066A67DB" w:rsidRDefault="7FA3755F" w14:paraId="6CBD9C15" w14:textId="26812E66">
      <w:pPr>
        <w:spacing w:before="240" w:after="240"/>
        <w:rPr>
          <w:rFonts w:ascii="Arial" w:hAnsi="Arial" w:eastAsia="Arial" w:cs="Arial"/>
        </w:rPr>
      </w:pPr>
      <w:r w:rsidRPr="066A67DB">
        <w:rPr>
          <w:rFonts w:ascii="Arial" w:hAnsi="Arial" w:eastAsia="Arial" w:cs="Arial"/>
        </w:rPr>
        <w:t>The disk was mounted at:</w:t>
      </w:r>
    </w:p>
    <w:p w:rsidR="0090592E" w:rsidP="066A67DB" w:rsidRDefault="7FA3755F" w14:paraId="2E1CB70F" w14:textId="5063FB45">
      <w:pPr>
        <w:rPr>
          <w:rFonts w:ascii="Arial" w:hAnsi="Arial" w:eastAsia="Arial" w:cs="Arial"/>
        </w:rPr>
      </w:pPr>
      <w:r w:rsidRPr="066A67DB">
        <w:rPr>
          <w:rFonts w:ascii="Arial" w:hAnsi="Arial" w:eastAsia="Arial" w:cs="Arial"/>
        </w:rPr>
        <w:t>E:\BirminghamFiles</w:t>
      </w:r>
      <w:r w:rsidR="00000000">
        <w:br/>
      </w:r>
    </w:p>
    <w:p w:rsidR="0090592E" w:rsidP="066A67DB" w:rsidRDefault="7FA3755F" w14:paraId="76D5AA89" w14:textId="1641CE3A">
      <w:pPr>
        <w:spacing w:before="240" w:after="240"/>
        <w:rPr>
          <w:rFonts w:ascii="Arial" w:hAnsi="Arial" w:eastAsia="Arial" w:cs="Arial"/>
        </w:rPr>
      </w:pPr>
      <w:r w:rsidRPr="066A67DB">
        <w:rPr>
          <w:rFonts w:ascii="Arial" w:hAnsi="Arial" w:eastAsia="Arial" w:cs="Arial"/>
        </w:rPr>
        <w:t>This configuration ensures secure file sharing while allowing domain users full access.</w:t>
      </w:r>
    </w:p>
    <w:p w:rsidR="0090592E" w:rsidP="066A67DB" w:rsidRDefault="5D246192" w14:paraId="63AB10A4" w14:textId="2CCD93B3">
      <w:pPr>
        <w:spacing w:before="240" w:after="240"/>
        <w:rPr>
          <w:rFonts w:ascii="Arial" w:hAnsi="Arial" w:eastAsia="Arial" w:cs="Arial"/>
        </w:rPr>
      </w:pPr>
      <w:r>
        <w:rPr>
          <w:noProof/>
        </w:rPr>
        <w:lastRenderedPageBreak/>
        <w:drawing>
          <wp:inline distT="0" distB="0" distL="0" distR="0" wp14:anchorId="78F3FCCF" wp14:editId="705CEF77">
            <wp:extent cx="5724525" cy="3038475"/>
            <wp:effectExtent l="0" t="0" r="0" b="0"/>
            <wp:docPr id="18305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645" name="Picture 18305645"/>
                    <pic:cNvPicPr/>
                  </pic:nvPicPr>
                  <pic:blipFill>
                    <a:blip r:embed="rId3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403D6EDE" w14:textId="59EA9CC9">
      <w:pPr>
        <w:pStyle w:val="Heading1"/>
        <w:rPr>
          <w:rFonts w:ascii="Arial" w:hAnsi="Arial" w:eastAsia="Arial" w:cs="Arial"/>
          <w:b w:val="1"/>
          <w:bCs w:val="1"/>
          <w:sz w:val="48"/>
          <w:szCs w:val="48"/>
        </w:rPr>
      </w:pPr>
      <w:bookmarkStart w:name="_Toc1573927717" w:id="1545533458"/>
      <w:r w:rsidR="11BD50D7">
        <w:rPr/>
        <w:t>10. IIS Web Server Configuration</w:t>
      </w:r>
      <w:bookmarkEnd w:id="1545533458"/>
    </w:p>
    <w:p w:rsidR="0090592E" w:rsidP="066A67DB" w:rsidRDefault="7FA3755F" w14:paraId="72BEAED8" w14:textId="5B4C4E86">
      <w:pPr>
        <w:spacing w:before="240" w:after="240"/>
        <w:rPr>
          <w:rFonts w:ascii="Arial" w:hAnsi="Arial" w:eastAsia="Arial" w:cs="Arial"/>
        </w:rPr>
      </w:pPr>
      <w:r w:rsidRPr="066A67DB">
        <w:rPr>
          <w:rFonts w:ascii="Arial" w:hAnsi="Arial" w:eastAsia="Arial" w:cs="Arial"/>
        </w:rPr>
        <w:t>Internet Information Services (IIS) was installed to host a domain website.</w:t>
      </w:r>
    </w:p>
    <w:p w:rsidR="0090592E" w:rsidP="066A67DB" w:rsidRDefault="7FA3755F" w14:paraId="3EBEECDA" w14:textId="414ACEA9">
      <w:pPr>
        <w:spacing w:before="240" w:after="240"/>
        <w:rPr>
          <w:rFonts w:ascii="Arial" w:hAnsi="Arial" w:eastAsia="Arial" w:cs="Arial"/>
        </w:rPr>
      </w:pPr>
      <w:r w:rsidRPr="066A67DB">
        <w:rPr>
          <w:rFonts w:ascii="Arial" w:hAnsi="Arial" w:eastAsia="Arial" w:cs="Arial"/>
        </w:rPr>
        <w:t>A new site was created:</w:t>
      </w:r>
    </w:p>
    <w:p w:rsidR="0090592E" w:rsidP="066A67DB" w:rsidRDefault="7FA3755F" w14:paraId="20D8C908" w14:textId="48C5F25B">
      <w:pPr>
        <w:rPr>
          <w:rFonts w:ascii="Arial" w:hAnsi="Arial" w:eastAsia="Arial" w:cs="Arial"/>
        </w:rPr>
      </w:pPr>
      <w:proofErr w:type="gramStart"/>
      <w:r w:rsidRPr="066A67DB">
        <w:rPr>
          <w:rFonts w:ascii="Arial" w:hAnsi="Arial" w:eastAsia="Arial" w:cs="Arial"/>
        </w:rPr>
        <w:t>webs.yourname</w:t>
      </w:r>
      <w:proofErr w:type="gramEnd"/>
      <w:r w:rsidRPr="066A67DB">
        <w:rPr>
          <w:rFonts w:ascii="Arial" w:hAnsi="Arial" w:eastAsia="Arial" w:cs="Arial"/>
        </w:rPr>
        <w:t>.acca</w:t>
      </w:r>
      <w:r w:rsidR="00000000">
        <w:br/>
      </w:r>
    </w:p>
    <w:p w:rsidR="0090592E" w:rsidP="066A67DB" w:rsidRDefault="7FA3755F" w14:paraId="432B1621" w14:textId="5105E1E0">
      <w:pPr>
        <w:spacing w:before="240" w:after="240"/>
        <w:rPr>
          <w:rFonts w:ascii="Arial" w:hAnsi="Arial" w:eastAsia="Arial" w:cs="Arial"/>
        </w:rPr>
      </w:pPr>
      <w:r w:rsidRPr="066A67DB">
        <w:rPr>
          <w:rFonts w:ascii="Arial" w:hAnsi="Arial" w:eastAsia="Arial" w:cs="Arial"/>
        </w:rPr>
        <w:t>The site was configured with:</w:t>
      </w:r>
    </w:p>
    <w:p w:rsidR="0090592E" w:rsidP="066A67DB" w:rsidRDefault="7FA3755F" w14:paraId="0FB60FD8" w14:textId="7C8440A4">
      <w:pPr>
        <w:pStyle w:val="ListParagraph"/>
        <w:numPr>
          <w:ilvl w:val="0"/>
          <w:numId w:val="3"/>
        </w:numPr>
        <w:spacing w:before="240" w:after="240"/>
        <w:rPr>
          <w:rFonts w:ascii="Arial" w:hAnsi="Arial" w:eastAsia="Arial" w:cs="Arial"/>
        </w:rPr>
      </w:pPr>
      <w:r w:rsidRPr="066A67DB">
        <w:rPr>
          <w:rFonts w:ascii="Arial" w:hAnsi="Arial" w:eastAsia="Arial" w:cs="Arial"/>
        </w:rPr>
        <w:t>Windows Authentication</w:t>
      </w:r>
    </w:p>
    <w:p w:rsidR="0090592E" w:rsidP="066A67DB" w:rsidRDefault="7FA3755F" w14:paraId="183DE0B8" w14:textId="084DF787">
      <w:pPr>
        <w:pStyle w:val="ListParagraph"/>
        <w:numPr>
          <w:ilvl w:val="0"/>
          <w:numId w:val="3"/>
        </w:numPr>
        <w:spacing w:before="240" w:after="240"/>
        <w:rPr>
          <w:rFonts w:ascii="Arial" w:hAnsi="Arial" w:eastAsia="Arial" w:cs="Arial"/>
        </w:rPr>
      </w:pPr>
      <w:r w:rsidRPr="066A67DB">
        <w:rPr>
          <w:rFonts w:ascii="Arial" w:hAnsi="Arial" w:eastAsia="Arial" w:cs="Arial"/>
        </w:rPr>
        <w:t>HTTPS binding</w:t>
      </w:r>
    </w:p>
    <w:p w:rsidR="0090592E" w:rsidP="066A67DB" w:rsidRDefault="7FA3755F" w14:paraId="25F95279" w14:textId="62923DE9">
      <w:pPr>
        <w:pStyle w:val="ListParagraph"/>
        <w:numPr>
          <w:ilvl w:val="0"/>
          <w:numId w:val="3"/>
        </w:numPr>
        <w:spacing w:before="240" w:after="240"/>
        <w:rPr>
          <w:rFonts w:ascii="Arial" w:hAnsi="Arial" w:eastAsia="Arial" w:cs="Arial"/>
        </w:rPr>
      </w:pPr>
      <w:r w:rsidRPr="066A67DB">
        <w:rPr>
          <w:rFonts w:ascii="Arial" w:hAnsi="Arial" w:eastAsia="Arial" w:cs="Arial"/>
        </w:rPr>
        <w:t>DNS A record pointing to the server</w:t>
      </w:r>
    </w:p>
    <w:p w:rsidR="0090592E" w:rsidP="066A67DB" w:rsidRDefault="7FA3755F" w14:paraId="4A6807E1" w14:textId="2C393E82">
      <w:pPr>
        <w:spacing w:before="240" w:after="240"/>
        <w:rPr>
          <w:rFonts w:ascii="Arial" w:hAnsi="Arial" w:eastAsia="Arial" w:cs="Arial"/>
        </w:rPr>
      </w:pPr>
      <w:r w:rsidRPr="066A67DB">
        <w:rPr>
          <w:rFonts w:ascii="Arial" w:hAnsi="Arial" w:eastAsia="Arial" w:cs="Arial"/>
        </w:rPr>
        <w:t>When authenticated users access the website, they are presented with the message:</w:t>
      </w:r>
    </w:p>
    <w:p w:rsidR="0090592E" w:rsidP="066A67DB" w:rsidRDefault="7FA3755F" w14:paraId="58886BE9" w14:textId="44768CE4">
      <w:r w:rsidRPr="066A67DB">
        <w:rPr>
          <w:rFonts w:ascii="Arial" w:hAnsi="Arial" w:eastAsia="Arial" w:cs="Arial"/>
        </w:rPr>
        <w:t>Welcome to Birmingham Website</w:t>
      </w:r>
    </w:p>
    <w:p w:rsidR="0090592E" w:rsidP="066A67DB" w:rsidRDefault="00000000" w14:paraId="6D252F07" w14:textId="4D0D7D4C">
      <w:r>
        <w:lastRenderedPageBreak/>
        <w:br/>
      </w:r>
      <w:r w:rsidR="202012E1">
        <w:rPr>
          <w:noProof/>
        </w:rPr>
        <w:drawing>
          <wp:inline distT="0" distB="0" distL="0" distR="0" wp14:anchorId="26E79FC6" wp14:editId="283B3091">
            <wp:extent cx="5724525" cy="3038475"/>
            <wp:effectExtent l="0" t="0" r="0" b="0"/>
            <wp:docPr id="946611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1175" name="Picture 94661175"/>
                    <pic:cNvPicPr/>
                  </pic:nvPicPr>
                  <pic:blipFill>
                    <a:blip r:embed="rId4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7285DD28" w14:textId="30808C98">
      <w:pPr>
        <w:pStyle w:val="Heading1"/>
        <w:rPr>
          <w:rFonts w:ascii="Arial" w:hAnsi="Arial" w:eastAsia="Arial" w:cs="Arial"/>
          <w:b w:val="1"/>
          <w:bCs w:val="1"/>
          <w:sz w:val="48"/>
          <w:szCs w:val="48"/>
        </w:rPr>
      </w:pPr>
      <w:bookmarkStart w:name="_Toc385509456" w:id="1391640688"/>
      <w:r w:rsidR="11BD50D7">
        <w:rPr/>
        <w:t>11. Remote Desktop Services</w:t>
      </w:r>
      <w:bookmarkEnd w:id="1391640688"/>
    </w:p>
    <w:p w:rsidR="0090592E" w:rsidP="066A67DB" w:rsidRDefault="7FA3755F" w14:paraId="0ADB244F" w14:textId="0D48A8D1">
      <w:pPr>
        <w:spacing w:before="240" w:after="240"/>
        <w:rPr>
          <w:rFonts w:ascii="Arial" w:hAnsi="Arial" w:eastAsia="Arial" w:cs="Arial"/>
        </w:rPr>
      </w:pPr>
      <w:r w:rsidRPr="066A67DB">
        <w:rPr>
          <w:rFonts w:ascii="Arial" w:hAnsi="Arial" w:eastAsia="Arial" w:cs="Arial"/>
        </w:rPr>
        <w:t>Remote Desktop Services were configured to allow remote access to the Birmingham Domain Controller.</w:t>
      </w:r>
    </w:p>
    <w:p w:rsidR="0090592E" w:rsidP="066A67DB" w:rsidRDefault="7FA3755F" w14:paraId="447DE45A" w14:textId="75920C03">
      <w:pPr>
        <w:spacing w:before="240" w:after="240"/>
        <w:rPr>
          <w:rFonts w:ascii="Arial" w:hAnsi="Arial" w:eastAsia="Arial" w:cs="Arial"/>
        </w:rPr>
      </w:pPr>
      <w:r w:rsidRPr="066A67DB">
        <w:rPr>
          <w:rFonts w:ascii="Arial" w:hAnsi="Arial" w:eastAsia="Arial" w:cs="Arial"/>
        </w:rPr>
        <w:t>A DNS record was created:</w:t>
      </w:r>
    </w:p>
    <w:p w:rsidR="0090592E" w:rsidP="066A67DB" w:rsidRDefault="7FA3755F" w14:paraId="59BC39D1" w14:textId="2EBD22C8">
      <w:pPr>
        <w:rPr>
          <w:rFonts w:ascii="Arial" w:hAnsi="Arial" w:eastAsia="Arial" w:cs="Arial"/>
        </w:rPr>
      </w:pPr>
      <w:proofErr w:type="gramStart"/>
      <w:r w:rsidRPr="066A67DB">
        <w:rPr>
          <w:rFonts w:ascii="Arial" w:hAnsi="Arial" w:eastAsia="Arial" w:cs="Arial"/>
        </w:rPr>
        <w:t>rds.</w:t>
      </w:r>
      <w:r w:rsidRPr="066A67DB" w:rsidR="4DE563EB">
        <w:rPr>
          <w:rFonts w:ascii="Arial" w:hAnsi="Arial" w:eastAsia="Arial" w:cs="Arial"/>
        </w:rPr>
        <w:t>assiata</w:t>
      </w:r>
      <w:proofErr w:type="gramEnd"/>
      <w:r w:rsidRPr="066A67DB">
        <w:rPr>
          <w:rFonts w:ascii="Arial" w:hAnsi="Arial" w:eastAsia="Arial" w:cs="Arial"/>
        </w:rPr>
        <w:t>.acca</w:t>
      </w:r>
      <w:r w:rsidR="00000000">
        <w:br/>
      </w:r>
    </w:p>
    <w:p w:rsidR="0090592E" w:rsidP="066A67DB" w:rsidRDefault="7FA3755F" w14:paraId="30214561" w14:textId="3E067505">
      <w:pPr>
        <w:spacing w:before="240" w:after="240"/>
        <w:rPr>
          <w:rFonts w:ascii="Arial" w:hAnsi="Arial" w:eastAsia="Arial" w:cs="Arial"/>
        </w:rPr>
      </w:pPr>
      <w:r w:rsidRPr="066A67DB">
        <w:rPr>
          <w:rFonts w:ascii="Arial" w:hAnsi="Arial" w:eastAsia="Arial" w:cs="Arial"/>
        </w:rPr>
        <w:t>Secure HTTPS access was configured using certificates.</w:t>
      </w:r>
    </w:p>
    <w:p w:rsidR="0090592E" w:rsidP="066A67DB" w:rsidRDefault="7FA3755F" w14:paraId="3ABCF73F" w14:textId="014BC617">
      <w:pPr>
        <w:spacing w:before="240" w:after="240"/>
        <w:rPr>
          <w:rFonts w:ascii="Arial" w:hAnsi="Arial" w:eastAsia="Arial" w:cs="Arial"/>
        </w:rPr>
      </w:pPr>
      <w:r w:rsidRPr="066A67DB">
        <w:rPr>
          <w:rFonts w:ascii="Arial" w:hAnsi="Arial" w:eastAsia="Arial" w:cs="Arial"/>
        </w:rPr>
        <w:t>Users can access the server remotely through:</w:t>
      </w:r>
    </w:p>
    <w:p w:rsidR="0090592E" w:rsidP="066A67DB" w:rsidRDefault="35C6C06D" w14:paraId="0707BAA3" w14:textId="02A6FF07">
      <w:pPr>
        <w:spacing w:before="240" w:after="240"/>
        <w:rPr>
          <w:rFonts w:ascii="Arial" w:hAnsi="Arial" w:eastAsia="Arial" w:cs="Arial"/>
        </w:rPr>
      </w:pPr>
      <w:hyperlink r:id="R5eda772ae4fb479e">
        <w:r w:rsidRPr="32EE0C25" w:rsidR="23CE7499">
          <w:rPr>
            <w:rStyle w:val="Hyperlink"/>
            <w:rFonts w:ascii="Arial" w:hAnsi="Arial" w:eastAsia="Arial" w:cs="Arial"/>
          </w:rPr>
          <w:t>https://</w:t>
        </w:r>
        <w:r w:rsidRPr="32EE0C25" w:rsidR="43CE649A">
          <w:rPr>
            <w:rStyle w:val="Hyperlink"/>
            <w:rFonts w:ascii="Arial" w:hAnsi="Arial" w:eastAsia="Arial" w:cs="Arial"/>
          </w:rPr>
          <w:t>webs.</w:t>
        </w:r>
        <w:r w:rsidRPr="32EE0C25" w:rsidR="23CE7499">
          <w:rPr>
            <w:rStyle w:val="Hyperlink"/>
            <w:rFonts w:ascii="Arial" w:hAnsi="Arial" w:eastAsia="Arial" w:cs="Arial"/>
          </w:rPr>
          <w:t>assiata.acca</w:t>
        </w:r>
      </w:hyperlink>
      <w:r w:rsidRPr="32EE0C25" w:rsidR="23CE7499">
        <w:rPr>
          <w:rFonts w:ascii="Arial" w:hAnsi="Arial" w:eastAsia="Arial" w:cs="Arial"/>
        </w:rPr>
        <w:t xml:space="preserve"> </w:t>
      </w:r>
      <w:r>
        <w:br/>
      </w:r>
    </w:p>
    <w:p w:rsidR="0090592E" w:rsidP="066A67DB" w:rsidRDefault="0090592E" w14:paraId="33D6F140" w14:textId="1878647B">
      <w:pPr>
        <w:pStyle w:val="Heading1"/>
        <w:spacing w:before="322" w:after="322"/>
        <w:rPr>
          <w:rFonts w:ascii="Arial" w:hAnsi="Arial" w:eastAsia="Arial" w:cs="Arial"/>
          <w:b/>
          <w:bCs/>
          <w:sz w:val="48"/>
          <w:szCs w:val="48"/>
        </w:rPr>
      </w:pPr>
    </w:p>
    <w:p w:rsidR="0090592E" w:rsidP="066A67DB" w:rsidRDefault="0090592E" w14:paraId="5A8D6C94" w14:textId="373794B0"/>
    <w:p w:rsidR="0090592E" w:rsidP="066A67DB" w:rsidRDefault="7FA3755F" w14:paraId="65E43D67" w14:textId="50286F28">
      <w:pPr>
        <w:pStyle w:val="Heading1"/>
        <w:rPr>
          <w:rFonts w:ascii="Arial" w:hAnsi="Arial" w:eastAsia="Arial" w:cs="Arial"/>
          <w:b w:val="1"/>
          <w:bCs w:val="1"/>
          <w:sz w:val="48"/>
          <w:szCs w:val="48"/>
        </w:rPr>
      </w:pPr>
      <w:bookmarkStart w:name="_Toc632129758" w:id="1129652513"/>
      <w:r w:rsidR="11BD50D7">
        <w:rPr/>
        <w:t>12. Conclusion</w:t>
      </w:r>
      <w:bookmarkEnd w:id="1129652513"/>
    </w:p>
    <w:p w:rsidR="0090592E" w:rsidP="066A67DB" w:rsidRDefault="7FA3755F" w14:paraId="189B01C0" w14:textId="35321D6A">
      <w:pPr>
        <w:spacing w:before="240" w:after="240"/>
        <w:rPr>
          <w:rFonts w:ascii="Arial" w:hAnsi="Arial" w:eastAsia="Arial" w:cs="Arial"/>
          <w:b w:val="0"/>
          <w:bCs w:val="0"/>
        </w:rPr>
      </w:pPr>
      <w:r w:rsidRPr="32EE0C25" w:rsidR="11BD50D7">
        <w:rPr>
          <w:rFonts w:ascii="Arial" w:hAnsi="Arial" w:eastAsia="Arial" w:cs="Arial"/>
          <w:b w:val="0"/>
          <w:bCs w:val="0"/>
        </w:rPr>
        <w:t xml:space="preserve">This project successfully implemented a </w:t>
      </w:r>
      <w:r w:rsidRPr="32EE0C25" w:rsidR="11BD50D7">
        <w:rPr>
          <w:rFonts w:ascii="Arial" w:hAnsi="Arial" w:eastAsia="Arial" w:cs="Arial"/>
          <w:b w:val="0"/>
          <w:bCs w:val="0"/>
        </w:rPr>
        <w:t>multi-site Windows Server infrastructure connecting Birmingham and London networks</w:t>
      </w:r>
      <w:r w:rsidRPr="32EE0C25" w:rsidR="11BD50D7">
        <w:rPr>
          <w:rFonts w:ascii="Arial" w:hAnsi="Arial" w:eastAsia="Arial" w:cs="Arial"/>
          <w:b w:val="0"/>
          <w:bCs w:val="0"/>
        </w:rPr>
        <w:t xml:space="preserve">. The implementation included key </w:t>
      </w:r>
      <w:r w:rsidRPr="32EE0C25" w:rsidR="11BD50D7">
        <w:rPr>
          <w:rFonts w:ascii="Arial" w:hAnsi="Arial" w:eastAsia="Arial" w:cs="Arial"/>
          <w:b w:val="0"/>
          <w:bCs w:val="0"/>
        </w:rPr>
        <w:t>enterprise networking services such as routing, Active Directory, DNS, DHCP, VPN connectivity, and IIS hosting.</w:t>
      </w:r>
    </w:p>
    <w:p w:rsidR="0090592E" w:rsidP="066A67DB" w:rsidRDefault="7FA3755F" w14:paraId="50E79B0B" w14:textId="6D1CF164">
      <w:pPr>
        <w:spacing w:before="240" w:after="240"/>
        <w:rPr>
          <w:rFonts w:ascii="Arial" w:hAnsi="Arial" w:eastAsia="Arial" w:cs="Arial"/>
          <w:b w:val="0"/>
          <w:bCs w:val="0"/>
        </w:rPr>
      </w:pPr>
      <w:r w:rsidRPr="32EE0C25" w:rsidR="11BD50D7">
        <w:rPr>
          <w:rFonts w:ascii="Arial" w:hAnsi="Arial" w:eastAsia="Arial" w:cs="Arial"/>
          <w:b w:val="0"/>
          <w:bCs w:val="0"/>
        </w:rPr>
        <w:t>The Birmingham server was configured as the central domain controller, DHCP server, and DNS server, while the London network was connected using persistent routing and a secure Site-to-Site VPN connection.</w:t>
      </w:r>
    </w:p>
    <w:p w:rsidR="0090592E" w:rsidP="066A67DB" w:rsidRDefault="7FA3755F" w14:paraId="3458E360" w14:textId="02844383">
      <w:pPr>
        <w:spacing w:before="240" w:after="240"/>
        <w:rPr>
          <w:rFonts w:ascii="Arial" w:hAnsi="Arial" w:eastAsia="Arial" w:cs="Arial"/>
          <w:b w:val="0"/>
          <w:bCs w:val="0"/>
        </w:rPr>
      </w:pPr>
      <w:r w:rsidRPr="32EE0C25" w:rsidR="11BD50D7">
        <w:rPr>
          <w:rFonts w:ascii="Arial" w:hAnsi="Arial" w:eastAsia="Arial" w:cs="Arial"/>
          <w:b w:val="0"/>
          <w:bCs w:val="0"/>
        </w:rPr>
        <w:t xml:space="preserve">Automation using PowerShell allowed efficient bulk user creation, </w:t>
      </w:r>
      <w:r w:rsidRPr="32EE0C25" w:rsidR="11BD50D7">
        <w:rPr>
          <w:rFonts w:ascii="Arial" w:hAnsi="Arial" w:eastAsia="Arial" w:cs="Arial"/>
          <w:b w:val="0"/>
          <w:bCs w:val="0"/>
        </w:rPr>
        <w:t>demonstrating</w:t>
      </w:r>
      <w:r w:rsidRPr="32EE0C25" w:rsidR="11BD50D7">
        <w:rPr>
          <w:rFonts w:ascii="Arial" w:hAnsi="Arial" w:eastAsia="Arial" w:cs="Arial"/>
          <w:b w:val="0"/>
          <w:bCs w:val="0"/>
        </w:rPr>
        <w:t xml:space="preserve"> industry best practices for system administration. Additionally, shared storage, IIS web services, and Remote Desktop Services were configured to provide essential organisational resources.</w:t>
      </w:r>
    </w:p>
    <w:p w:rsidR="0090592E" w:rsidP="066A67DB" w:rsidRDefault="7FA3755F" w14:paraId="70F67B5F" w14:textId="4804861E">
      <w:pPr>
        <w:spacing w:before="240" w:after="240"/>
        <w:rPr>
          <w:rFonts w:ascii="Arial" w:hAnsi="Arial" w:eastAsia="Arial" w:cs="Arial"/>
          <w:b w:val="0"/>
          <w:bCs w:val="0"/>
        </w:rPr>
      </w:pPr>
      <w:r w:rsidRPr="32EE0C25" w:rsidR="11BD50D7">
        <w:rPr>
          <w:rFonts w:ascii="Arial" w:hAnsi="Arial" w:eastAsia="Arial" w:cs="Arial"/>
          <w:b w:val="0"/>
          <w:bCs w:val="0"/>
        </w:rPr>
        <w:t xml:space="preserve">Testing confirmed that all services </w:t>
      </w:r>
      <w:r w:rsidRPr="32EE0C25" w:rsidR="11BD50D7">
        <w:rPr>
          <w:rFonts w:ascii="Arial" w:hAnsi="Arial" w:eastAsia="Arial" w:cs="Arial"/>
          <w:b w:val="0"/>
          <w:bCs w:val="0"/>
        </w:rPr>
        <w:t>operated</w:t>
      </w:r>
      <w:r w:rsidRPr="32EE0C25" w:rsidR="11BD50D7">
        <w:rPr>
          <w:rFonts w:ascii="Arial" w:hAnsi="Arial" w:eastAsia="Arial" w:cs="Arial"/>
          <w:b w:val="0"/>
          <w:bCs w:val="0"/>
        </w:rPr>
        <w:t xml:space="preserve"> correctly, with successful connectivity between networks, automatic IP allocation, DNS resolution, and secure user authentication.</w:t>
      </w:r>
    </w:p>
    <w:p w:rsidR="0090592E" w:rsidP="066A67DB" w:rsidRDefault="7FA3755F" w14:paraId="47BC9541" w14:textId="2C103E3D">
      <w:pPr>
        <w:spacing w:before="240" w:after="240"/>
        <w:rPr>
          <w:rFonts w:ascii="Arial" w:hAnsi="Arial" w:eastAsia="Arial" w:cs="Arial"/>
          <w:b w:val="0"/>
          <w:bCs w:val="0"/>
        </w:rPr>
      </w:pPr>
      <w:r w:rsidRPr="32EE0C25" w:rsidR="11BD50D7">
        <w:rPr>
          <w:rFonts w:ascii="Arial" w:hAnsi="Arial" w:eastAsia="Arial" w:cs="Arial"/>
          <w:b w:val="0"/>
          <w:bCs w:val="0"/>
        </w:rPr>
        <w:t xml:space="preserve">Overall, the project </w:t>
      </w:r>
      <w:r w:rsidRPr="32EE0C25" w:rsidR="11BD50D7">
        <w:rPr>
          <w:rFonts w:ascii="Arial" w:hAnsi="Arial" w:eastAsia="Arial" w:cs="Arial"/>
          <w:b w:val="0"/>
          <w:bCs w:val="0"/>
        </w:rPr>
        <w:t>demonstrates</w:t>
      </w:r>
      <w:r w:rsidRPr="32EE0C25" w:rsidR="11BD50D7">
        <w:rPr>
          <w:rFonts w:ascii="Arial" w:hAnsi="Arial" w:eastAsia="Arial" w:cs="Arial"/>
          <w:b w:val="0"/>
          <w:bCs w:val="0"/>
        </w:rPr>
        <w:t xml:space="preserve"> practical skills in </w:t>
      </w:r>
      <w:r w:rsidRPr="32EE0C25" w:rsidR="11BD50D7">
        <w:rPr>
          <w:rFonts w:ascii="Arial" w:hAnsi="Arial" w:eastAsia="Arial" w:cs="Arial"/>
          <w:b w:val="0"/>
          <w:bCs w:val="0"/>
        </w:rPr>
        <w:t>Windows Server administration, enterprise networking, and infrastructure management</w:t>
      </w:r>
      <w:r w:rsidRPr="32EE0C25" w:rsidR="11BD50D7">
        <w:rPr>
          <w:rFonts w:ascii="Arial" w:hAnsi="Arial" w:eastAsia="Arial" w:cs="Arial"/>
          <w:b w:val="0"/>
          <w:bCs w:val="0"/>
        </w:rPr>
        <w:t xml:space="preserve">, which are essential competencies for IT professionals responsible for designing and </w:t>
      </w:r>
      <w:r w:rsidRPr="32EE0C25" w:rsidR="11BD50D7">
        <w:rPr>
          <w:rFonts w:ascii="Arial" w:hAnsi="Arial" w:eastAsia="Arial" w:cs="Arial"/>
          <w:b w:val="0"/>
          <w:bCs w:val="0"/>
        </w:rPr>
        <w:t>maintaining</w:t>
      </w:r>
      <w:r w:rsidRPr="32EE0C25" w:rsidR="11BD50D7">
        <w:rPr>
          <w:rFonts w:ascii="Arial" w:hAnsi="Arial" w:eastAsia="Arial" w:cs="Arial"/>
          <w:b w:val="0"/>
          <w:bCs w:val="0"/>
        </w:rPr>
        <w:t xml:space="preserve"> corporate network environments.</w:t>
      </w:r>
    </w:p>
    <w:p w:rsidR="0090592E" w:rsidP="066A67DB" w:rsidRDefault="0090592E" w14:paraId="1DB91CD5" w14:textId="1A49BD32">
      <w:pPr>
        <w:rPr>
          <w:rFonts w:ascii="Arial" w:hAnsi="Arial" w:eastAsia="Arial" w:cs="Arial"/>
        </w:rPr>
      </w:pPr>
    </w:p>
    <w:p w:rsidR="0090592E" w:rsidP="066A67DB" w:rsidRDefault="0090592E" w14:paraId="2364779B" w14:textId="4BBC61FB">
      <w:pPr>
        <w:rPr>
          <w:rFonts w:ascii="Arial" w:hAnsi="Arial" w:eastAsia="Arial" w:cs="Arial"/>
        </w:rPr>
      </w:pPr>
    </w:p>
    <w:p w:rsidR="0090592E" w:rsidP="066A67DB" w:rsidRDefault="0090592E" w14:paraId="5F57A1C2" w14:textId="131EEF35">
      <w:pPr>
        <w:rPr>
          <w:rFonts w:ascii="Arial" w:hAnsi="Arial" w:eastAsia="Arial" w:cs="Arial"/>
        </w:rPr>
      </w:pPr>
    </w:p>
    <w:p w:rsidR="0090592E" w:rsidP="066A67DB" w:rsidRDefault="0090592E" w14:paraId="5872286B" w14:textId="5BF30619">
      <w:pPr>
        <w:rPr>
          <w:rFonts w:ascii="Arial" w:hAnsi="Arial" w:eastAsia="Arial" w:cs="Arial"/>
        </w:rPr>
      </w:pPr>
    </w:p>
    <w:p w:rsidR="0090592E" w:rsidP="066A67DB" w:rsidRDefault="0090592E" w14:paraId="0B4C0FD9" w14:textId="5A11D8E1">
      <w:pPr>
        <w:rPr>
          <w:rFonts w:ascii="Arial" w:hAnsi="Arial" w:eastAsia="Arial" w:cs="Arial"/>
        </w:rPr>
      </w:pPr>
    </w:p>
    <w:p w:rsidR="0090592E" w:rsidP="066A67DB" w:rsidRDefault="0090592E" w14:paraId="20385614" w14:textId="593CE828">
      <w:pPr>
        <w:rPr>
          <w:rFonts w:ascii="Arial" w:hAnsi="Arial" w:eastAsia="Arial" w:cs="Arial"/>
        </w:rPr>
      </w:pPr>
    </w:p>
    <w:p w:rsidR="0090592E" w:rsidP="066A67DB" w:rsidRDefault="0090592E" w14:paraId="446DABE0" w14:textId="4948C4E1">
      <w:pPr>
        <w:rPr>
          <w:rFonts w:ascii="Arial" w:hAnsi="Arial" w:eastAsia="Arial" w:cs="Arial"/>
        </w:rPr>
      </w:pPr>
    </w:p>
    <w:p w:rsidR="0090592E" w:rsidP="066A67DB" w:rsidRDefault="0090592E" w14:paraId="466CF6EA" w14:textId="16D2C4D5">
      <w:pPr>
        <w:rPr>
          <w:rFonts w:ascii="Arial" w:hAnsi="Arial" w:eastAsia="Arial" w:cs="Arial"/>
        </w:rPr>
      </w:pPr>
    </w:p>
    <w:p w:rsidR="0090592E" w:rsidP="066A67DB" w:rsidRDefault="0090592E" w14:paraId="36BD195F" w14:textId="53DA088F">
      <w:pPr>
        <w:rPr>
          <w:rFonts w:ascii="Arial" w:hAnsi="Arial" w:eastAsia="Arial" w:cs="Arial"/>
        </w:rPr>
      </w:pPr>
    </w:p>
    <w:p w:rsidR="0090592E" w:rsidP="066A67DB" w:rsidRDefault="0090592E" w14:paraId="5570A0A0" w14:textId="4A9EB1D6">
      <w:pPr>
        <w:rPr>
          <w:rFonts w:ascii="Arial" w:hAnsi="Arial" w:eastAsia="Arial" w:cs="Arial"/>
        </w:rPr>
      </w:pPr>
    </w:p>
    <w:p w:rsidR="0090592E" w:rsidP="066A67DB" w:rsidRDefault="0090592E" w14:paraId="714E6082" w14:textId="5FC1C141">
      <w:pPr>
        <w:rPr>
          <w:rFonts w:ascii="Arial" w:hAnsi="Arial" w:eastAsia="Arial" w:cs="Arial"/>
        </w:rPr>
      </w:pPr>
    </w:p>
    <w:p w:rsidR="0090592E" w:rsidP="066A67DB" w:rsidRDefault="0090592E" w14:paraId="2DC7AE30" w14:textId="5EC46089">
      <w:pPr>
        <w:rPr>
          <w:rFonts w:ascii="Arial" w:hAnsi="Arial" w:eastAsia="Arial" w:cs="Arial"/>
        </w:rPr>
      </w:pPr>
    </w:p>
    <w:p w:rsidR="0090592E" w:rsidP="066A67DB" w:rsidRDefault="0090592E" w14:paraId="598174E7" w14:textId="05B3230A">
      <w:pPr>
        <w:rPr>
          <w:rFonts w:ascii="Arial" w:hAnsi="Arial" w:eastAsia="Arial" w:cs="Arial"/>
        </w:rPr>
      </w:pPr>
    </w:p>
    <w:p w:rsidR="0090592E" w:rsidP="066A67DB" w:rsidRDefault="0090592E" w14:paraId="7995603B" w14:textId="604132A0">
      <w:pPr>
        <w:rPr>
          <w:rFonts w:ascii="Arial" w:hAnsi="Arial" w:eastAsia="Arial" w:cs="Arial"/>
        </w:rPr>
      </w:pPr>
    </w:p>
    <w:p w:rsidR="0090592E" w:rsidP="066A67DB" w:rsidRDefault="0090592E" w14:paraId="58966847" w14:textId="24E4190C">
      <w:pPr>
        <w:rPr>
          <w:rFonts w:ascii="Arial" w:hAnsi="Arial" w:eastAsia="Arial" w:cs="Arial"/>
        </w:rPr>
      </w:pPr>
    </w:p>
    <w:p w:rsidR="0090592E" w:rsidP="066A67DB" w:rsidRDefault="7FA3755F" w14:paraId="5B45B7F3" w14:textId="2F12FF09">
      <w:pPr>
        <w:pStyle w:val="Heading1"/>
        <w:spacing w:before="322" w:after="322"/>
        <w:rPr>
          <w:rFonts w:ascii="Arial" w:hAnsi="Arial" w:eastAsia="Arial" w:cs="Arial"/>
          <w:b w:val="1"/>
          <w:bCs w:val="1"/>
          <w:sz w:val="48"/>
          <w:szCs w:val="48"/>
        </w:rPr>
      </w:pPr>
      <w:bookmarkStart w:name="_Toc1516334457" w:id="1608165228"/>
      <w:r w:rsidRPr="32EE0C25" w:rsidR="11BD50D7">
        <w:rPr>
          <w:rFonts w:ascii="Arial" w:hAnsi="Arial" w:eastAsia="Arial" w:cs="Arial"/>
          <w:b w:val="1"/>
          <w:bCs w:val="1"/>
          <w:sz w:val="48"/>
          <w:szCs w:val="48"/>
        </w:rPr>
        <w:t>References</w:t>
      </w:r>
      <w:bookmarkEnd w:id="1608165228"/>
      <w:r w:rsidRPr="32EE0C25" w:rsidR="11BD50D7">
        <w:rPr>
          <w:rFonts w:ascii="Arial" w:hAnsi="Arial" w:eastAsia="Arial" w:cs="Arial"/>
          <w:b w:val="1"/>
          <w:bCs w:val="1"/>
          <w:sz w:val="48"/>
          <w:szCs w:val="48"/>
        </w:rPr>
        <w:t xml:space="preserve"> </w:t>
      </w:r>
    </w:p>
    <w:p w:rsidR="0090592E" w:rsidP="066A67DB" w:rsidRDefault="7FA3755F" w14:paraId="439E15AA" w14:textId="7CBF0581">
      <w:pPr>
        <w:spacing w:before="240" w:after="240"/>
        <w:rPr>
          <w:rFonts w:ascii="Arial" w:hAnsi="Arial" w:eastAsia="Arial" w:cs="Arial"/>
        </w:rPr>
      </w:pPr>
      <w:r w:rsidRPr="066A67DB">
        <w:rPr>
          <w:rFonts w:ascii="Arial" w:hAnsi="Arial" w:eastAsia="Arial" w:cs="Arial"/>
        </w:rPr>
        <w:t xml:space="preserve">[1] Microsoft, </w:t>
      </w:r>
      <w:r w:rsidRPr="066A67DB">
        <w:rPr>
          <w:rFonts w:ascii="Arial" w:hAnsi="Arial" w:eastAsia="Arial" w:cs="Arial"/>
          <w:i/>
          <w:iCs/>
        </w:rPr>
        <w:t>Routing and Remote Access Service Documentation</w:t>
      </w:r>
      <w:r w:rsidRPr="066A67DB">
        <w:rPr>
          <w:rFonts w:ascii="Arial" w:hAnsi="Arial" w:eastAsia="Arial" w:cs="Arial"/>
        </w:rPr>
        <w:t>, Microsoft Learn, 2023.</w:t>
      </w:r>
    </w:p>
    <w:p w:rsidR="0090592E" w:rsidP="066A67DB" w:rsidRDefault="7FA3755F" w14:paraId="173D8A13" w14:textId="69354C38">
      <w:pPr>
        <w:spacing w:before="240" w:after="240"/>
        <w:rPr>
          <w:rFonts w:ascii="Arial" w:hAnsi="Arial" w:eastAsia="Arial" w:cs="Arial"/>
        </w:rPr>
      </w:pPr>
      <w:r w:rsidRPr="066A67DB">
        <w:rPr>
          <w:rFonts w:ascii="Arial" w:hAnsi="Arial" w:eastAsia="Arial" w:cs="Arial"/>
        </w:rPr>
        <w:t xml:space="preserve">[2] J. Kurose and K. Ross, </w:t>
      </w:r>
      <w:r w:rsidRPr="066A67DB">
        <w:rPr>
          <w:rFonts w:ascii="Arial" w:hAnsi="Arial" w:eastAsia="Arial" w:cs="Arial"/>
          <w:i/>
          <w:iCs/>
        </w:rPr>
        <w:t>Computer Networking: A Top-Down Approach</w:t>
      </w:r>
      <w:r w:rsidRPr="066A67DB">
        <w:rPr>
          <w:rFonts w:ascii="Arial" w:hAnsi="Arial" w:eastAsia="Arial" w:cs="Arial"/>
        </w:rPr>
        <w:t>, 8th ed., Pearson, 2021.</w:t>
      </w:r>
    </w:p>
    <w:p w:rsidR="0090592E" w:rsidP="066A67DB" w:rsidRDefault="7FA3755F" w14:paraId="2BAC79B5" w14:textId="71E0BF9C">
      <w:pPr>
        <w:spacing w:before="240" w:after="240"/>
        <w:rPr>
          <w:rFonts w:ascii="Arial" w:hAnsi="Arial" w:eastAsia="Arial" w:cs="Arial"/>
        </w:rPr>
      </w:pPr>
      <w:r w:rsidRPr="066A67DB">
        <w:rPr>
          <w:rFonts w:ascii="Arial" w:hAnsi="Arial" w:eastAsia="Arial" w:cs="Arial"/>
        </w:rPr>
        <w:t xml:space="preserve">[3] L. Peterson and B. Davie, </w:t>
      </w:r>
      <w:r w:rsidRPr="066A67DB">
        <w:rPr>
          <w:rFonts w:ascii="Arial" w:hAnsi="Arial" w:eastAsia="Arial" w:cs="Arial"/>
          <w:i/>
          <w:iCs/>
        </w:rPr>
        <w:t>Computer Networks: A Systems Approach</w:t>
      </w:r>
      <w:r w:rsidRPr="066A67DB">
        <w:rPr>
          <w:rFonts w:ascii="Arial" w:hAnsi="Arial" w:eastAsia="Arial" w:cs="Arial"/>
        </w:rPr>
        <w:t>, 5th ed., Morgan Kaufmann, 2021.</w:t>
      </w:r>
    </w:p>
    <w:p w:rsidR="0090592E" w:rsidP="066A67DB" w:rsidRDefault="7FA3755F" w14:paraId="61FE88CF" w14:textId="441E96C2">
      <w:pPr>
        <w:spacing w:before="240" w:after="240"/>
        <w:rPr>
          <w:rFonts w:ascii="Arial" w:hAnsi="Arial" w:eastAsia="Arial" w:cs="Arial"/>
        </w:rPr>
      </w:pPr>
      <w:r w:rsidRPr="066A67DB">
        <w:rPr>
          <w:rFonts w:ascii="Arial" w:hAnsi="Arial" w:eastAsia="Arial" w:cs="Arial"/>
        </w:rPr>
        <w:t xml:space="preserve">[4] R. Simmons, </w:t>
      </w:r>
      <w:r w:rsidRPr="066A67DB">
        <w:rPr>
          <w:rFonts w:ascii="Arial" w:hAnsi="Arial" w:eastAsia="Arial" w:cs="Arial"/>
          <w:i/>
          <w:iCs/>
        </w:rPr>
        <w:t>Mastering Windows Server 2019</w:t>
      </w:r>
      <w:r w:rsidRPr="066A67DB">
        <w:rPr>
          <w:rFonts w:ascii="Arial" w:hAnsi="Arial" w:eastAsia="Arial" w:cs="Arial"/>
        </w:rPr>
        <w:t>, Wiley, 2022.</w:t>
      </w:r>
    </w:p>
    <w:p w:rsidR="0090592E" w:rsidP="066A67DB" w:rsidRDefault="7FA3755F" w14:paraId="038C95A8" w14:textId="24116073">
      <w:pPr>
        <w:spacing w:before="240" w:after="240"/>
        <w:rPr>
          <w:rFonts w:ascii="Arial" w:hAnsi="Arial" w:eastAsia="Arial" w:cs="Arial"/>
        </w:rPr>
      </w:pPr>
      <w:r w:rsidRPr="066A67DB">
        <w:rPr>
          <w:rFonts w:ascii="Arial" w:hAnsi="Arial" w:eastAsia="Arial" w:cs="Arial"/>
        </w:rPr>
        <w:t>[5] P. Mockapetris, “Domain Names – Implementation and Specification,” RFC 1035, 1987.</w:t>
      </w:r>
    </w:p>
    <w:p w:rsidR="0090592E" w:rsidP="066A67DB" w:rsidRDefault="7FA3755F" w14:paraId="7D12E767" w14:textId="68CCA9EA">
      <w:pPr>
        <w:spacing w:before="240" w:after="240"/>
        <w:rPr>
          <w:rFonts w:ascii="Arial" w:hAnsi="Arial" w:eastAsia="Arial" w:cs="Arial"/>
        </w:rPr>
      </w:pPr>
      <w:r w:rsidRPr="066A67DB">
        <w:rPr>
          <w:rFonts w:ascii="Arial" w:hAnsi="Arial" w:eastAsia="Arial" w:cs="Arial"/>
        </w:rPr>
        <w:t xml:space="preserve">[6] W. Stallings, </w:t>
      </w:r>
      <w:r w:rsidRPr="066A67DB">
        <w:rPr>
          <w:rFonts w:ascii="Arial" w:hAnsi="Arial" w:eastAsia="Arial" w:cs="Arial"/>
          <w:i/>
          <w:iCs/>
        </w:rPr>
        <w:t>Network Security Essentials</w:t>
      </w:r>
      <w:r w:rsidRPr="066A67DB">
        <w:rPr>
          <w:rFonts w:ascii="Arial" w:hAnsi="Arial" w:eastAsia="Arial" w:cs="Arial"/>
        </w:rPr>
        <w:t>, 6th ed., Pearson, 2019.</w:t>
      </w:r>
    </w:p>
    <w:p w:rsidR="0090592E" w:rsidP="066A67DB" w:rsidRDefault="7FA3755F" w14:paraId="4578D9BE" w14:textId="22025737">
      <w:pPr>
        <w:spacing w:before="240" w:after="240"/>
        <w:rPr>
          <w:rFonts w:ascii="Arial" w:hAnsi="Arial" w:eastAsia="Arial" w:cs="Arial"/>
        </w:rPr>
      </w:pPr>
      <w:r w:rsidRPr="066A67DB">
        <w:rPr>
          <w:rFonts w:ascii="Arial" w:hAnsi="Arial" w:eastAsia="Arial" w:cs="Arial"/>
        </w:rPr>
        <w:t xml:space="preserve">[7] A. Jones and J. Hicks, </w:t>
      </w:r>
      <w:r w:rsidRPr="066A67DB">
        <w:rPr>
          <w:rFonts w:ascii="Arial" w:hAnsi="Arial" w:eastAsia="Arial" w:cs="Arial"/>
          <w:i/>
          <w:iCs/>
        </w:rPr>
        <w:t>PowerShell for System Administrators</w:t>
      </w:r>
      <w:r w:rsidRPr="066A67DB">
        <w:rPr>
          <w:rFonts w:ascii="Arial" w:hAnsi="Arial" w:eastAsia="Arial" w:cs="Arial"/>
        </w:rPr>
        <w:t>, Packt Publishing, 2020.</w:t>
      </w:r>
    </w:p>
    <w:p w:rsidR="0090592E" w:rsidP="066A67DB" w:rsidRDefault="7FA3755F" w14:paraId="6F0E3D72" w14:textId="7BB2D8AA">
      <w:pPr>
        <w:spacing w:before="240" w:after="240"/>
        <w:rPr>
          <w:rFonts w:ascii="Arial" w:hAnsi="Arial" w:eastAsia="Arial" w:cs="Arial"/>
        </w:rPr>
      </w:pPr>
      <w:r w:rsidRPr="066A67DB">
        <w:rPr>
          <w:rFonts w:ascii="Arial" w:hAnsi="Arial" w:eastAsia="Arial" w:cs="Arial"/>
        </w:rPr>
        <w:t>[8] R. Droms, “Dynamic Host Configuration Protocol,” RFC 2131, 1997.</w:t>
      </w:r>
    </w:p>
    <w:p w:rsidR="0090592E" w:rsidP="066A67DB" w:rsidRDefault="0090592E" w14:paraId="6ECA741D" w14:textId="610737E7">
      <w:pPr>
        <w:rPr>
          <w:rFonts w:ascii="Arial" w:hAnsi="Arial" w:eastAsia="Arial" w:cs="Arial"/>
        </w:rPr>
      </w:pPr>
    </w:p>
    <w:p w:rsidR="0090592E" w:rsidP="066A67DB" w:rsidRDefault="0090592E" w14:paraId="5E5787A5" w14:textId="2FDC7556">
      <w:pPr>
        <w:rPr>
          <w:rFonts w:ascii="Arial" w:hAnsi="Arial" w:eastAsia="Arial" w:cs="Arial"/>
        </w:rPr>
      </w:pPr>
    </w:p>
    <w:sectPr w:rsidR="0090592E" w:rsidSect="00767E31">
      <w:headerReference w:type="default" r:id="rId44"/>
      <w:footerReference w:type="default" r:id="rId45"/>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7874" w:rsidRDefault="00F37874" w14:paraId="0CEA9189" w14:textId="77777777">
      <w:pPr>
        <w:spacing w:after="0" w:line="240" w:lineRule="auto"/>
      </w:pPr>
      <w:r>
        <w:separator/>
      </w:r>
    </w:p>
  </w:endnote>
  <w:endnote w:type="continuationSeparator" w:id="0">
    <w:p w:rsidR="00F37874" w:rsidRDefault="00F37874" w14:paraId="668ADA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6A67DB" w:rsidTr="066A67DB" w14:paraId="22AF1245" w14:textId="77777777">
      <w:trPr>
        <w:trHeight w:val="300"/>
      </w:trPr>
      <w:tc>
        <w:tcPr>
          <w:tcW w:w="3005" w:type="dxa"/>
        </w:tcPr>
        <w:p w:rsidR="066A67DB" w:rsidP="066A67DB" w:rsidRDefault="066A67DB" w14:paraId="720BA12C" w14:textId="79D66AF2">
          <w:pPr>
            <w:pStyle w:val="Header"/>
            <w:ind w:left="-115"/>
          </w:pPr>
        </w:p>
      </w:tc>
      <w:tc>
        <w:tcPr>
          <w:tcW w:w="3005" w:type="dxa"/>
        </w:tcPr>
        <w:p w:rsidR="066A67DB" w:rsidP="066A67DB" w:rsidRDefault="066A67DB" w14:paraId="507AB965" w14:textId="2A808BC8">
          <w:pPr>
            <w:pStyle w:val="Header"/>
            <w:jc w:val="center"/>
          </w:pPr>
        </w:p>
      </w:tc>
      <w:tc>
        <w:tcPr>
          <w:tcW w:w="3005" w:type="dxa"/>
        </w:tcPr>
        <w:p w:rsidR="066A67DB" w:rsidP="066A67DB" w:rsidRDefault="066A67DB" w14:paraId="06A24BDE" w14:textId="61BDF36E">
          <w:pPr>
            <w:pStyle w:val="Header"/>
            <w:ind w:right="-115"/>
            <w:jc w:val="right"/>
          </w:pPr>
        </w:p>
      </w:tc>
    </w:tr>
  </w:tbl>
  <w:p w:rsidR="066A67DB" w:rsidP="066A67DB" w:rsidRDefault="066A67DB" w14:paraId="58B869A1" w14:textId="2A55C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7874" w:rsidRDefault="00F37874" w14:paraId="5716110B" w14:textId="77777777">
      <w:pPr>
        <w:spacing w:after="0" w:line="240" w:lineRule="auto"/>
      </w:pPr>
      <w:r>
        <w:separator/>
      </w:r>
    </w:p>
  </w:footnote>
  <w:footnote w:type="continuationSeparator" w:id="0">
    <w:p w:rsidR="00F37874" w:rsidRDefault="00F37874" w14:paraId="707BDBC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6A67DB" w:rsidTr="066A67DB" w14:paraId="7FB4D8BD" w14:textId="77777777">
      <w:trPr>
        <w:trHeight w:val="300"/>
      </w:trPr>
      <w:tc>
        <w:tcPr>
          <w:tcW w:w="3005" w:type="dxa"/>
        </w:tcPr>
        <w:p w:rsidR="066A67DB" w:rsidP="066A67DB" w:rsidRDefault="066A67DB" w14:paraId="61118295" w14:textId="7E12D545">
          <w:pPr>
            <w:pStyle w:val="Header"/>
            <w:ind w:left="-115"/>
          </w:pPr>
        </w:p>
      </w:tc>
      <w:tc>
        <w:tcPr>
          <w:tcW w:w="3005" w:type="dxa"/>
        </w:tcPr>
        <w:p w:rsidR="066A67DB" w:rsidP="066A67DB" w:rsidRDefault="066A67DB" w14:paraId="44C3DE4C" w14:textId="10ED9475">
          <w:pPr>
            <w:pStyle w:val="Header"/>
            <w:jc w:val="center"/>
          </w:pPr>
        </w:p>
      </w:tc>
      <w:tc>
        <w:tcPr>
          <w:tcW w:w="3005" w:type="dxa"/>
        </w:tcPr>
        <w:p w:rsidR="066A67DB" w:rsidP="066A67DB" w:rsidRDefault="066A67DB" w14:paraId="1C6B7096" w14:textId="1A1C1E03">
          <w:pPr>
            <w:pStyle w:val="Header"/>
            <w:ind w:right="-115"/>
            <w:jc w:val="right"/>
          </w:pPr>
        </w:p>
      </w:tc>
    </w:tr>
  </w:tbl>
  <w:p w:rsidR="066A67DB" w:rsidP="066A67DB" w:rsidRDefault="066A67DB" w14:paraId="45FF5024" w14:textId="24423DB8">
    <w:pPr>
      <w:pStyle w:val="Header"/>
    </w:pPr>
  </w:p>
</w:hdr>
</file>

<file path=word/intelligence2.xml><?xml version="1.0" encoding="utf-8"?>
<int2:intelligence xmlns:int2="http://schemas.microsoft.com/office/intelligence/2020/intelligence" xmlns:oel="http://schemas.microsoft.com/office/2019/extlst">
  <int2:observations>
    <int2:textHash int2:hashCode="EC6eIgBkz89kGU" int2:id="igqpdLxI">
      <int2:state int2:type="spell" int2:value="Rejected"/>
    </int2:textHash>
    <int2:textHash int2:hashCode="MD8R+GlVH0gl1/" int2:id="KRu3WxDL">
      <int2:state int2:type="spell" int2:value="Rejected"/>
    </int2:textHash>
    <int2:textHash int2:hashCode="GrPyGSTlul36uH" int2:id="laUQHrN7">
      <int2:state int2:type="spell" int2:value="Rejected"/>
    </int2:textHash>
    <int2:textHash int2:hashCode="poiKbVwWHg1Ajs" int2:id="lpEPR6qr">
      <int2:state int2:type="spell" int2:value="Rejected"/>
    </int2:textHash>
    <int2:textHash int2:hashCode="Idji4n6OxoDDfi" int2:id="4UPMHuxu">
      <int2:state int2:type="spell" int2:value="Rejected"/>
    </int2:textHash>
    <int2:textHash int2:hashCode="TT6GFHA+oSZDTM" int2:id="7YyozlxD">
      <int2:state int2:type="spell" int2:value="Rejected"/>
    </int2:textHash>
    <int2:textHash int2:hashCode="6npOgOVMjhVG2R" int2:id="u7F0DFVx">
      <int2:state int2:type="spell" int2:value="Rejected"/>
    </int2:textHash>
    <int2:textHash int2:hashCode="sBPbVhrryJxMeK" int2:id="52Kszkq1">
      <int2:state int2:type="spell" int2:value="Rejected"/>
    </int2:textHash>
    <int2:textHash int2:hashCode="UkqqRCWEs4PLSq" int2:id="9Tj9fTdK">
      <int2:state int2:type="spell" int2:value="Rejected"/>
    </int2:textHash>
    <int2:textHash int2:hashCode="crn2dAhLuY355A" int2:id="KkzszXxV">
      <int2:state int2:type="spell" int2:value="Rejected"/>
    </int2:textHash>
    <int2:textHash int2:hashCode="HeWFKLyeAIMlnp" int2:id="ZOTJh4SJ">
      <int2:state int2:type="spell" int2:value="Rejected"/>
    </int2:textHash>
    <int2:textHash int2:hashCode="aF4Op6nHytL+yN" int2:id="2wFaKfPJ">
      <int2:state int2:type="spell" int2:value="Rejected"/>
    </int2:textHash>
    <int2:textHash int2:hashCode="6JS1a5BpvTz6ZK" int2:id="uzmWackB">
      <int2:state int2:type="spell" int2:value="Rejected"/>
    </int2:textHash>
    <int2:textHash int2:hashCode="KqGJ+6RYtdFDEe" int2:id="7CCo7sCw">
      <int2:state int2:type="spell" int2:value="Rejected"/>
    </int2:textHash>
    <int2:textHash int2:hashCode="8k2zxEl+bREV8b" int2:id="XW1VyIkL">
      <int2:state int2:type="spell" int2:value="Rejected"/>
    </int2:textHash>
    <int2:textHash int2:hashCode="2jmj7l5rSw0yVb" int2:id="MqghVeuO">
      <int2:state int2:type="spell" int2:value="Rejected"/>
    </int2:textHash>
    <int2:textHash int2:hashCode="dU0ul7r+h895/q" int2:id="tX1xnsf5">
      <int2:state int2:type="spell" int2:value="Rejected"/>
    </int2:textHash>
    <int2:textHash int2:hashCode="lwt5mKz3bbfcmS" int2:id="jrED9GKF">
      <int2:state int2:type="spell" int2:value="Rejected"/>
    </int2:textHash>
    <int2:textHash int2:hashCode="S386puE6Pcn3P1" int2:id="1phecXa2">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3ff1f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08E6E"/>
    <w:multiLevelType w:val="hybridMultilevel"/>
    <w:tmpl w:val="68143C08"/>
    <w:lvl w:ilvl="0" w:tplc="7A5485CC">
      <w:start w:val="1"/>
      <w:numFmt w:val="bullet"/>
      <w:lvlText w:val=""/>
      <w:lvlJc w:val="left"/>
      <w:pPr>
        <w:ind w:left="720" w:hanging="360"/>
      </w:pPr>
      <w:rPr>
        <w:rFonts w:hint="default" w:ascii="Symbol" w:hAnsi="Symbol"/>
      </w:rPr>
    </w:lvl>
    <w:lvl w:ilvl="1" w:tplc="4BDEE058">
      <w:start w:val="1"/>
      <w:numFmt w:val="bullet"/>
      <w:lvlText w:val="o"/>
      <w:lvlJc w:val="left"/>
      <w:pPr>
        <w:ind w:left="1440" w:hanging="360"/>
      </w:pPr>
      <w:rPr>
        <w:rFonts w:hint="default" w:ascii="Courier New" w:hAnsi="Courier New"/>
      </w:rPr>
    </w:lvl>
    <w:lvl w:ilvl="2" w:tplc="2730E01C">
      <w:start w:val="1"/>
      <w:numFmt w:val="bullet"/>
      <w:lvlText w:val=""/>
      <w:lvlJc w:val="left"/>
      <w:pPr>
        <w:ind w:left="2160" w:hanging="360"/>
      </w:pPr>
      <w:rPr>
        <w:rFonts w:hint="default" w:ascii="Wingdings" w:hAnsi="Wingdings"/>
      </w:rPr>
    </w:lvl>
    <w:lvl w:ilvl="3" w:tplc="4684AE72">
      <w:start w:val="1"/>
      <w:numFmt w:val="bullet"/>
      <w:lvlText w:val=""/>
      <w:lvlJc w:val="left"/>
      <w:pPr>
        <w:ind w:left="2880" w:hanging="360"/>
      </w:pPr>
      <w:rPr>
        <w:rFonts w:hint="default" w:ascii="Symbol" w:hAnsi="Symbol"/>
      </w:rPr>
    </w:lvl>
    <w:lvl w:ilvl="4" w:tplc="C5865496">
      <w:start w:val="1"/>
      <w:numFmt w:val="bullet"/>
      <w:lvlText w:val="o"/>
      <w:lvlJc w:val="left"/>
      <w:pPr>
        <w:ind w:left="3600" w:hanging="360"/>
      </w:pPr>
      <w:rPr>
        <w:rFonts w:hint="default" w:ascii="Courier New" w:hAnsi="Courier New"/>
      </w:rPr>
    </w:lvl>
    <w:lvl w:ilvl="5" w:tplc="6CAC880A">
      <w:start w:val="1"/>
      <w:numFmt w:val="bullet"/>
      <w:lvlText w:val=""/>
      <w:lvlJc w:val="left"/>
      <w:pPr>
        <w:ind w:left="4320" w:hanging="360"/>
      </w:pPr>
      <w:rPr>
        <w:rFonts w:hint="default" w:ascii="Wingdings" w:hAnsi="Wingdings"/>
      </w:rPr>
    </w:lvl>
    <w:lvl w:ilvl="6" w:tplc="6AEA1626">
      <w:start w:val="1"/>
      <w:numFmt w:val="bullet"/>
      <w:lvlText w:val=""/>
      <w:lvlJc w:val="left"/>
      <w:pPr>
        <w:ind w:left="5040" w:hanging="360"/>
      </w:pPr>
      <w:rPr>
        <w:rFonts w:hint="default" w:ascii="Symbol" w:hAnsi="Symbol"/>
      </w:rPr>
    </w:lvl>
    <w:lvl w:ilvl="7" w:tplc="2ABA6CC2">
      <w:start w:val="1"/>
      <w:numFmt w:val="bullet"/>
      <w:lvlText w:val="o"/>
      <w:lvlJc w:val="left"/>
      <w:pPr>
        <w:ind w:left="5760" w:hanging="360"/>
      </w:pPr>
      <w:rPr>
        <w:rFonts w:hint="default" w:ascii="Courier New" w:hAnsi="Courier New"/>
      </w:rPr>
    </w:lvl>
    <w:lvl w:ilvl="8" w:tplc="BBDEAF62">
      <w:start w:val="1"/>
      <w:numFmt w:val="bullet"/>
      <w:lvlText w:val=""/>
      <w:lvlJc w:val="left"/>
      <w:pPr>
        <w:ind w:left="6480" w:hanging="360"/>
      </w:pPr>
      <w:rPr>
        <w:rFonts w:hint="default" w:ascii="Wingdings" w:hAnsi="Wingdings"/>
      </w:rPr>
    </w:lvl>
  </w:abstractNum>
  <w:abstractNum w:abstractNumId="1" w15:restartNumberingAfterBreak="0">
    <w:nsid w:val="02818A96"/>
    <w:multiLevelType w:val="hybridMultilevel"/>
    <w:tmpl w:val="E0628EE2"/>
    <w:lvl w:ilvl="0" w:tplc="E5F47416">
      <w:start w:val="1"/>
      <w:numFmt w:val="bullet"/>
      <w:lvlText w:val=""/>
      <w:lvlJc w:val="left"/>
      <w:pPr>
        <w:ind w:left="720" w:hanging="360"/>
      </w:pPr>
      <w:rPr>
        <w:rFonts w:hint="default" w:ascii="Symbol" w:hAnsi="Symbol"/>
      </w:rPr>
    </w:lvl>
    <w:lvl w:ilvl="1" w:tplc="D8387F48">
      <w:start w:val="1"/>
      <w:numFmt w:val="bullet"/>
      <w:lvlText w:val="o"/>
      <w:lvlJc w:val="left"/>
      <w:pPr>
        <w:ind w:left="1440" w:hanging="360"/>
      </w:pPr>
      <w:rPr>
        <w:rFonts w:hint="default" w:ascii="Courier New" w:hAnsi="Courier New"/>
      </w:rPr>
    </w:lvl>
    <w:lvl w:ilvl="2" w:tplc="7DAA817E">
      <w:start w:val="1"/>
      <w:numFmt w:val="bullet"/>
      <w:lvlText w:val=""/>
      <w:lvlJc w:val="left"/>
      <w:pPr>
        <w:ind w:left="2160" w:hanging="360"/>
      </w:pPr>
      <w:rPr>
        <w:rFonts w:hint="default" w:ascii="Wingdings" w:hAnsi="Wingdings"/>
      </w:rPr>
    </w:lvl>
    <w:lvl w:ilvl="3" w:tplc="1E668F3A">
      <w:start w:val="1"/>
      <w:numFmt w:val="bullet"/>
      <w:lvlText w:val=""/>
      <w:lvlJc w:val="left"/>
      <w:pPr>
        <w:ind w:left="2880" w:hanging="360"/>
      </w:pPr>
      <w:rPr>
        <w:rFonts w:hint="default" w:ascii="Symbol" w:hAnsi="Symbol"/>
      </w:rPr>
    </w:lvl>
    <w:lvl w:ilvl="4" w:tplc="3A2AD414">
      <w:start w:val="1"/>
      <w:numFmt w:val="bullet"/>
      <w:lvlText w:val="o"/>
      <w:lvlJc w:val="left"/>
      <w:pPr>
        <w:ind w:left="3600" w:hanging="360"/>
      </w:pPr>
      <w:rPr>
        <w:rFonts w:hint="default" w:ascii="Courier New" w:hAnsi="Courier New"/>
      </w:rPr>
    </w:lvl>
    <w:lvl w:ilvl="5" w:tplc="7AC416FA">
      <w:start w:val="1"/>
      <w:numFmt w:val="bullet"/>
      <w:lvlText w:val=""/>
      <w:lvlJc w:val="left"/>
      <w:pPr>
        <w:ind w:left="4320" w:hanging="360"/>
      </w:pPr>
      <w:rPr>
        <w:rFonts w:hint="default" w:ascii="Wingdings" w:hAnsi="Wingdings"/>
      </w:rPr>
    </w:lvl>
    <w:lvl w:ilvl="6" w:tplc="F660582C">
      <w:start w:val="1"/>
      <w:numFmt w:val="bullet"/>
      <w:lvlText w:val=""/>
      <w:lvlJc w:val="left"/>
      <w:pPr>
        <w:ind w:left="5040" w:hanging="360"/>
      </w:pPr>
      <w:rPr>
        <w:rFonts w:hint="default" w:ascii="Symbol" w:hAnsi="Symbol"/>
      </w:rPr>
    </w:lvl>
    <w:lvl w:ilvl="7" w:tplc="270669CE">
      <w:start w:val="1"/>
      <w:numFmt w:val="bullet"/>
      <w:lvlText w:val="o"/>
      <w:lvlJc w:val="left"/>
      <w:pPr>
        <w:ind w:left="5760" w:hanging="360"/>
      </w:pPr>
      <w:rPr>
        <w:rFonts w:hint="default" w:ascii="Courier New" w:hAnsi="Courier New"/>
      </w:rPr>
    </w:lvl>
    <w:lvl w:ilvl="8" w:tplc="6E96EA1C">
      <w:start w:val="1"/>
      <w:numFmt w:val="bullet"/>
      <w:lvlText w:val=""/>
      <w:lvlJc w:val="left"/>
      <w:pPr>
        <w:ind w:left="6480" w:hanging="360"/>
      </w:pPr>
      <w:rPr>
        <w:rFonts w:hint="default" w:ascii="Wingdings" w:hAnsi="Wingdings"/>
      </w:rPr>
    </w:lvl>
  </w:abstractNum>
  <w:abstractNum w:abstractNumId="2" w15:restartNumberingAfterBreak="0">
    <w:nsid w:val="149B0192"/>
    <w:multiLevelType w:val="hybridMultilevel"/>
    <w:tmpl w:val="67B4C5C0"/>
    <w:lvl w:ilvl="0" w:tplc="E9946DCE">
      <w:start w:val="1"/>
      <w:numFmt w:val="bullet"/>
      <w:lvlText w:val=""/>
      <w:lvlJc w:val="left"/>
      <w:pPr>
        <w:ind w:left="720" w:hanging="360"/>
      </w:pPr>
      <w:rPr>
        <w:rFonts w:hint="default" w:ascii="Symbol" w:hAnsi="Symbol"/>
      </w:rPr>
    </w:lvl>
    <w:lvl w:ilvl="1" w:tplc="0E1E1502">
      <w:start w:val="1"/>
      <w:numFmt w:val="bullet"/>
      <w:lvlText w:val="o"/>
      <w:lvlJc w:val="left"/>
      <w:pPr>
        <w:ind w:left="1440" w:hanging="360"/>
      </w:pPr>
      <w:rPr>
        <w:rFonts w:hint="default" w:ascii="Courier New" w:hAnsi="Courier New"/>
      </w:rPr>
    </w:lvl>
    <w:lvl w:ilvl="2" w:tplc="5B08CFA4">
      <w:start w:val="1"/>
      <w:numFmt w:val="bullet"/>
      <w:lvlText w:val=""/>
      <w:lvlJc w:val="left"/>
      <w:pPr>
        <w:ind w:left="2160" w:hanging="360"/>
      </w:pPr>
      <w:rPr>
        <w:rFonts w:hint="default" w:ascii="Wingdings" w:hAnsi="Wingdings"/>
      </w:rPr>
    </w:lvl>
    <w:lvl w:ilvl="3" w:tplc="4A0C44F6">
      <w:start w:val="1"/>
      <w:numFmt w:val="bullet"/>
      <w:lvlText w:val=""/>
      <w:lvlJc w:val="left"/>
      <w:pPr>
        <w:ind w:left="2880" w:hanging="360"/>
      </w:pPr>
      <w:rPr>
        <w:rFonts w:hint="default" w:ascii="Symbol" w:hAnsi="Symbol"/>
      </w:rPr>
    </w:lvl>
    <w:lvl w:ilvl="4" w:tplc="0D50F964">
      <w:start w:val="1"/>
      <w:numFmt w:val="bullet"/>
      <w:lvlText w:val="o"/>
      <w:lvlJc w:val="left"/>
      <w:pPr>
        <w:ind w:left="3600" w:hanging="360"/>
      </w:pPr>
      <w:rPr>
        <w:rFonts w:hint="default" w:ascii="Courier New" w:hAnsi="Courier New"/>
      </w:rPr>
    </w:lvl>
    <w:lvl w:ilvl="5" w:tplc="2752F7A8">
      <w:start w:val="1"/>
      <w:numFmt w:val="bullet"/>
      <w:lvlText w:val=""/>
      <w:lvlJc w:val="left"/>
      <w:pPr>
        <w:ind w:left="4320" w:hanging="360"/>
      </w:pPr>
      <w:rPr>
        <w:rFonts w:hint="default" w:ascii="Wingdings" w:hAnsi="Wingdings"/>
      </w:rPr>
    </w:lvl>
    <w:lvl w:ilvl="6" w:tplc="AB820DE6">
      <w:start w:val="1"/>
      <w:numFmt w:val="bullet"/>
      <w:lvlText w:val=""/>
      <w:lvlJc w:val="left"/>
      <w:pPr>
        <w:ind w:left="5040" w:hanging="360"/>
      </w:pPr>
      <w:rPr>
        <w:rFonts w:hint="default" w:ascii="Symbol" w:hAnsi="Symbol"/>
      </w:rPr>
    </w:lvl>
    <w:lvl w:ilvl="7" w:tplc="793A328C">
      <w:start w:val="1"/>
      <w:numFmt w:val="bullet"/>
      <w:lvlText w:val="o"/>
      <w:lvlJc w:val="left"/>
      <w:pPr>
        <w:ind w:left="5760" w:hanging="360"/>
      </w:pPr>
      <w:rPr>
        <w:rFonts w:hint="default" w:ascii="Courier New" w:hAnsi="Courier New"/>
      </w:rPr>
    </w:lvl>
    <w:lvl w:ilvl="8" w:tplc="AFA4C486">
      <w:start w:val="1"/>
      <w:numFmt w:val="bullet"/>
      <w:lvlText w:val=""/>
      <w:lvlJc w:val="left"/>
      <w:pPr>
        <w:ind w:left="6480" w:hanging="360"/>
      </w:pPr>
      <w:rPr>
        <w:rFonts w:hint="default" w:ascii="Wingdings" w:hAnsi="Wingdings"/>
      </w:rPr>
    </w:lvl>
  </w:abstractNum>
  <w:abstractNum w:abstractNumId="3" w15:restartNumberingAfterBreak="0">
    <w:nsid w:val="212B81DE"/>
    <w:multiLevelType w:val="hybridMultilevel"/>
    <w:tmpl w:val="88FA47B8"/>
    <w:lvl w:ilvl="0" w:tplc="AF2E13BC">
      <w:start w:val="1"/>
      <w:numFmt w:val="decimal"/>
      <w:lvlText w:val="%1."/>
      <w:lvlJc w:val="left"/>
      <w:pPr>
        <w:ind w:left="720" w:hanging="360"/>
      </w:pPr>
    </w:lvl>
    <w:lvl w:ilvl="1" w:tplc="8C8C6E30">
      <w:start w:val="1"/>
      <w:numFmt w:val="lowerLetter"/>
      <w:lvlText w:val="%2."/>
      <w:lvlJc w:val="left"/>
      <w:pPr>
        <w:ind w:left="1440" w:hanging="360"/>
      </w:pPr>
    </w:lvl>
    <w:lvl w:ilvl="2" w:tplc="8D2C42E4">
      <w:start w:val="1"/>
      <w:numFmt w:val="lowerRoman"/>
      <w:lvlText w:val="%3."/>
      <w:lvlJc w:val="right"/>
      <w:pPr>
        <w:ind w:left="2160" w:hanging="180"/>
      </w:pPr>
    </w:lvl>
    <w:lvl w:ilvl="3" w:tplc="946435CC">
      <w:start w:val="1"/>
      <w:numFmt w:val="decimal"/>
      <w:lvlText w:val="%4."/>
      <w:lvlJc w:val="left"/>
      <w:pPr>
        <w:ind w:left="2880" w:hanging="360"/>
      </w:pPr>
    </w:lvl>
    <w:lvl w:ilvl="4" w:tplc="5EE27E4A">
      <w:start w:val="1"/>
      <w:numFmt w:val="lowerLetter"/>
      <w:lvlText w:val="%5."/>
      <w:lvlJc w:val="left"/>
      <w:pPr>
        <w:ind w:left="3600" w:hanging="360"/>
      </w:pPr>
    </w:lvl>
    <w:lvl w:ilvl="5" w:tplc="6E6475B6">
      <w:start w:val="1"/>
      <w:numFmt w:val="lowerRoman"/>
      <w:lvlText w:val="%6."/>
      <w:lvlJc w:val="right"/>
      <w:pPr>
        <w:ind w:left="4320" w:hanging="180"/>
      </w:pPr>
    </w:lvl>
    <w:lvl w:ilvl="6" w:tplc="3EBE75CE">
      <w:start w:val="1"/>
      <w:numFmt w:val="decimal"/>
      <w:lvlText w:val="%7."/>
      <w:lvlJc w:val="left"/>
      <w:pPr>
        <w:ind w:left="5040" w:hanging="360"/>
      </w:pPr>
    </w:lvl>
    <w:lvl w:ilvl="7" w:tplc="EB18887E">
      <w:start w:val="1"/>
      <w:numFmt w:val="lowerLetter"/>
      <w:lvlText w:val="%8."/>
      <w:lvlJc w:val="left"/>
      <w:pPr>
        <w:ind w:left="5760" w:hanging="360"/>
      </w:pPr>
    </w:lvl>
    <w:lvl w:ilvl="8" w:tplc="C10438F8">
      <w:start w:val="1"/>
      <w:numFmt w:val="lowerRoman"/>
      <w:lvlText w:val="%9."/>
      <w:lvlJc w:val="right"/>
      <w:pPr>
        <w:ind w:left="6480" w:hanging="180"/>
      </w:pPr>
    </w:lvl>
  </w:abstractNum>
  <w:abstractNum w:abstractNumId="4" w15:restartNumberingAfterBreak="0">
    <w:nsid w:val="28552783"/>
    <w:multiLevelType w:val="hybridMultilevel"/>
    <w:tmpl w:val="4502C47A"/>
    <w:lvl w:ilvl="0" w:tplc="32D0A4BA">
      <w:start w:val="1"/>
      <w:numFmt w:val="decimal"/>
      <w:lvlText w:val="%1."/>
      <w:lvlJc w:val="left"/>
      <w:pPr>
        <w:ind w:left="720" w:hanging="360"/>
      </w:pPr>
    </w:lvl>
    <w:lvl w:ilvl="1" w:tplc="1FF6A99E">
      <w:start w:val="1"/>
      <w:numFmt w:val="lowerLetter"/>
      <w:lvlText w:val="%2."/>
      <w:lvlJc w:val="left"/>
      <w:pPr>
        <w:ind w:left="1440" w:hanging="360"/>
      </w:pPr>
    </w:lvl>
    <w:lvl w:ilvl="2" w:tplc="7DFED6FA">
      <w:start w:val="1"/>
      <w:numFmt w:val="lowerRoman"/>
      <w:lvlText w:val="%3."/>
      <w:lvlJc w:val="right"/>
      <w:pPr>
        <w:ind w:left="2160" w:hanging="180"/>
      </w:pPr>
    </w:lvl>
    <w:lvl w:ilvl="3" w:tplc="F776ED24">
      <w:start w:val="1"/>
      <w:numFmt w:val="decimal"/>
      <w:lvlText w:val="%4."/>
      <w:lvlJc w:val="left"/>
      <w:pPr>
        <w:ind w:left="2880" w:hanging="360"/>
      </w:pPr>
    </w:lvl>
    <w:lvl w:ilvl="4" w:tplc="3664FACA">
      <w:start w:val="1"/>
      <w:numFmt w:val="lowerLetter"/>
      <w:lvlText w:val="%5."/>
      <w:lvlJc w:val="left"/>
      <w:pPr>
        <w:ind w:left="3600" w:hanging="360"/>
      </w:pPr>
    </w:lvl>
    <w:lvl w:ilvl="5" w:tplc="AD16C3DA">
      <w:start w:val="1"/>
      <w:numFmt w:val="lowerRoman"/>
      <w:lvlText w:val="%6."/>
      <w:lvlJc w:val="right"/>
      <w:pPr>
        <w:ind w:left="4320" w:hanging="180"/>
      </w:pPr>
    </w:lvl>
    <w:lvl w:ilvl="6" w:tplc="0EB81C20">
      <w:start w:val="1"/>
      <w:numFmt w:val="decimal"/>
      <w:lvlText w:val="%7."/>
      <w:lvlJc w:val="left"/>
      <w:pPr>
        <w:ind w:left="5040" w:hanging="360"/>
      </w:pPr>
    </w:lvl>
    <w:lvl w:ilvl="7" w:tplc="72E05ABE">
      <w:start w:val="1"/>
      <w:numFmt w:val="lowerLetter"/>
      <w:lvlText w:val="%8."/>
      <w:lvlJc w:val="left"/>
      <w:pPr>
        <w:ind w:left="5760" w:hanging="360"/>
      </w:pPr>
    </w:lvl>
    <w:lvl w:ilvl="8" w:tplc="C2EEB708">
      <w:start w:val="1"/>
      <w:numFmt w:val="lowerRoman"/>
      <w:lvlText w:val="%9."/>
      <w:lvlJc w:val="right"/>
      <w:pPr>
        <w:ind w:left="6480" w:hanging="180"/>
      </w:pPr>
    </w:lvl>
  </w:abstractNum>
  <w:abstractNum w:abstractNumId="5" w15:restartNumberingAfterBreak="0">
    <w:nsid w:val="3024D226"/>
    <w:multiLevelType w:val="hybridMultilevel"/>
    <w:tmpl w:val="8C3071BE"/>
    <w:lvl w:ilvl="0" w:tplc="1B2A7200">
      <w:start w:val="1"/>
      <w:numFmt w:val="bullet"/>
      <w:lvlText w:val=""/>
      <w:lvlJc w:val="left"/>
      <w:pPr>
        <w:ind w:left="720" w:hanging="360"/>
      </w:pPr>
      <w:rPr>
        <w:rFonts w:hint="default" w:ascii="Symbol" w:hAnsi="Symbol"/>
      </w:rPr>
    </w:lvl>
    <w:lvl w:ilvl="1" w:tplc="FFD6638C">
      <w:start w:val="1"/>
      <w:numFmt w:val="bullet"/>
      <w:lvlText w:val="o"/>
      <w:lvlJc w:val="left"/>
      <w:pPr>
        <w:ind w:left="1440" w:hanging="360"/>
      </w:pPr>
      <w:rPr>
        <w:rFonts w:hint="default" w:ascii="Courier New" w:hAnsi="Courier New"/>
      </w:rPr>
    </w:lvl>
    <w:lvl w:ilvl="2" w:tplc="48A204E2">
      <w:start w:val="1"/>
      <w:numFmt w:val="bullet"/>
      <w:lvlText w:val=""/>
      <w:lvlJc w:val="left"/>
      <w:pPr>
        <w:ind w:left="2160" w:hanging="360"/>
      </w:pPr>
      <w:rPr>
        <w:rFonts w:hint="default" w:ascii="Wingdings" w:hAnsi="Wingdings"/>
      </w:rPr>
    </w:lvl>
    <w:lvl w:ilvl="3" w:tplc="C8D4DF88">
      <w:start w:val="1"/>
      <w:numFmt w:val="bullet"/>
      <w:lvlText w:val=""/>
      <w:lvlJc w:val="left"/>
      <w:pPr>
        <w:ind w:left="2880" w:hanging="360"/>
      </w:pPr>
      <w:rPr>
        <w:rFonts w:hint="default" w:ascii="Symbol" w:hAnsi="Symbol"/>
      </w:rPr>
    </w:lvl>
    <w:lvl w:ilvl="4" w:tplc="ECA067A2">
      <w:start w:val="1"/>
      <w:numFmt w:val="bullet"/>
      <w:lvlText w:val="o"/>
      <w:lvlJc w:val="left"/>
      <w:pPr>
        <w:ind w:left="3600" w:hanging="360"/>
      </w:pPr>
      <w:rPr>
        <w:rFonts w:hint="default" w:ascii="Courier New" w:hAnsi="Courier New"/>
      </w:rPr>
    </w:lvl>
    <w:lvl w:ilvl="5" w:tplc="1046A0FE">
      <w:start w:val="1"/>
      <w:numFmt w:val="bullet"/>
      <w:lvlText w:val=""/>
      <w:lvlJc w:val="left"/>
      <w:pPr>
        <w:ind w:left="4320" w:hanging="360"/>
      </w:pPr>
      <w:rPr>
        <w:rFonts w:hint="default" w:ascii="Wingdings" w:hAnsi="Wingdings"/>
      </w:rPr>
    </w:lvl>
    <w:lvl w:ilvl="6" w:tplc="B9DA9376">
      <w:start w:val="1"/>
      <w:numFmt w:val="bullet"/>
      <w:lvlText w:val=""/>
      <w:lvlJc w:val="left"/>
      <w:pPr>
        <w:ind w:left="5040" w:hanging="360"/>
      </w:pPr>
      <w:rPr>
        <w:rFonts w:hint="default" w:ascii="Symbol" w:hAnsi="Symbol"/>
      </w:rPr>
    </w:lvl>
    <w:lvl w:ilvl="7" w:tplc="AEB62CA0">
      <w:start w:val="1"/>
      <w:numFmt w:val="bullet"/>
      <w:lvlText w:val="o"/>
      <w:lvlJc w:val="left"/>
      <w:pPr>
        <w:ind w:left="5760" w:hanging="360"/>
      </w:pPr>
      <w:rPr>
        <w:rFonts w:hint="default" w:ascii="Courier New" w:hAnsi="Courier New"/>
      </w:rPr>
    </w:lvl>
    <w:lvl w:ilvl="8" w:tplc="52ECA874">
      <w:start w:val="1"/>
      <w:numFmt w:val="bullet"/>
      <w:lvlText w:val=""/>
      <w:lvlJc w:val="left"/>
      <w:pPr>
        <w:ind w:left="6480" w:hanging="360"/>
      </w:pPr>
      <w:rPr>
        <w:rFonts w:hint="default" w:ascii="Wingdings" w:hAnsi="Wingdings"/>
      </w:rPr>
    </w:lvl>
  </w:abstractNum>
  <w:abstractNum w:abstractNumId="6" w15:restartNumberingAfterBreak="0">
    <w:nsid w:val="3918BA47"/>
    <w:multiLevelType w:val="hybridMultilevel"/>
    <w:tmpl w:val="D1868A7E"/>
    <w:lvl w:ilvl="0" w:tplc="92C035E2">
      <w:start w:val="1"/>
      <w:numFmt w:val="bullet"/>
      <w:lvlText w:val=""/>
      <w:lvlJc w:val="left"/>
      <w:pPr>
        <w:ind w:left="720" w:hanging="360"/>
      </w:pPr>
      <w:rPr>
        <w:rFonts w:hint="default" w:ascii="Symbol" w:hAnsi="Symbol"/>
      </w:rPr>
    </w:lvl>
    <w:lvl w:ilvl="1" w:tplc="9724EFCA">
      <w:start w:val="1"/>
      <w:numFmt w:val="bullet"/>
      <w:lvlText w:val="o"/>
      <w:lvlJc w:val="left"/>
      <w:pPr>
        <w:ind w:left="1440" w:hanging="360"/>
      </w:pPr>
      <w:rPr>
        <w:rFonts w:hint="default" w:ascii="Courier New" w:hAnsi="Courier New"/>
      </w:rPr>
    </w:lvl>
    <w:lvl w:ilvl="2" w:tplc="BFC4393C">
      <w:start w:val="1"/>
      <w:numFmt w:val="bullet"/>
      <w:lvlText w:val=""/>
      <w:lvlJc w:val="left"/>
      <w:pPr>
        <w:ind w:left="2160" w:hanging="360"/>
      </w:pPr>
      <w:rPr>
        <w:rFonts w:hint="default" w:ascii="Wingdings" w:hAnsi="Wingdings"/>
      </w:rPr>
    </w:lvl>
    <w:lvl w:ilvl="3" w:tplc="33580EE8">
      <w:start w:val="1"/>
      <w:numFmt w:val="bullet"/>
      <w:lvlText w:val=""/>
      <w:lvlJc w:val="left"/>
      <w:pPr>
        <w:ind w:left="2880" w:hanging="360"/>
      </w:pPr>
      <w:rPr>
        <w:rFonts w:hint="default" w:ascii="Symbol" w:hAnsi="Symbol"/>
      </w:rPr>
    </w:lvl>
    <w:lvl w:ilvl="4" w:tplc="4768EA72">
      <w:start w:val="1"/>
      <w:numFmt w:val="bullet"/>
      <w:lvlText w:val="o"/>
      <w:lvlJc w:val="left"/>
      <w:pPr>
        <w:ind w:left="3600" w:hanging="360"/>
      </w:pPr>
      <w:rPr>
        <w:rFonts w:hint="default" w:ascii="Courier New" w:hAnsi="Courier New"/>
      </w:rPr>
    </w:lvl>
    <w:lvl w:ilvl="5" w:tplc="A780636C">
      <w:start w:val="1"/>
      <w:numFmt w:val="bullet"/>
      <w:lvlText w:val=""/>
      <w:lvlJc w:val="left"/>
      <w:pPr>
        <w:ind w:left="4320" w:hanging="360"/>
      </w:pPr>
      <w:rPr>
        <w:rFonts w:hint="default" w:ascii="Wingdings" w:hAnsi="Wingdings"/>
      </w:rPr>
    </w:lvl>
    <w:lvl w:ilvl="6" w:tplc="AFD043C6">
      <w:start w:val="1"/>
      <w:numFmt w:val="bullet"/>
      <w:lvlText w:val=""/>
      <w:lvlJc w:val="left"/>
      <w:pPr>
        <w:ind w:left="5040" w:hanging="360"/>
      </w:pPr>
      <w:rPr>
        <w:rFonts w:hint="default" w:ascii="Symbol" w:hAnsi="Symbol"/>
      </w:rPr>
    </w:lvl>
    <w:lvl w:ilvl="7" w:tplc="6E9851A0">
      <w:start w:val="1"/>
      <w:numFmt w:val="bullet"/>
      <w:lvlText w:val="o"/>
      <w:lvlJc w:val="left"/>
      <w:pPr>
        <w:ind w:left="5760" w:hanging="360"/>
      </w:pPr>
      <w:rPr>
        <w:rFonts w:hint="default" w:ascii="Courier New" w:hAnsi="Courier New"/>
      </w:rPr>
    </w:lvl>
    <w:lvl w:ilvl="8" w:tplc="E586EE9E">
      <w:start w:val="1"/>
      <w:numFmt w:val="bullet"/>
      <w:lvlText w:val=""/>
      <w:lvlJc w:val="left"/>
      <w:pPr>
        <w:ind w:left="6480" w:hanging="360"/>
      </w:pPr>
      <w:rPr>
        <w:rFonts w:hint="default" w:ascii="Wingdings" w:hAnsi="Wingdings"/>
      </w:rPr>
    </w:lvl>
  </w:abstractNum>
  <w:abstractNum w:abstractNumId="7" w15:restartNumberingAfterBreak="0">
    <w:nsid w:val="418E7903"/>
    <w:multiLevelType w:val="hybridMultilevel"/>
    <w:tmpl w:val="F00CA41A"/>
    <w:lvl w:ilvl="0" w:tplc="22D6D6E8">
      <w:start w:val="1"/>
      <w:numFmt w:val="bullet"/>
      <w:lvlText w:val=""/>
      <w:lvlJc w:val="left"/>
      <w:pPr>
        <w:ind w:left="720" w:hanging="360"/>
      </w:pPr>
      <w:rPr>
        <w:rFonts w:hint="default" w:ascii="Symbol" w:hAnsi="Symbol"/>
      </w:rPr>
    </w:lvl>
    <w:lvl w:ilvl="1" w:tplc="244495B6">
      <w:start w:val="1"/>
      <w:numFmt w:val="bullet"/>
      <w:lvlText w:val="o"/>
      <w:lvlJc w:val="left"/>
      <w:pPr>
        <w:ind w:left="1440" w:hanging="360"/>
      </w:pPr>
      <w:rPr>
        <w:rFonts w:hint="default" w:ascii="Courier New" w:hAnsi="Courier New"/>
      </w:rPr>
    </w:lvl>
    <w:lvl w:ilvl="2" w:tplc="E90C0D6E">
      <w:start w:val="1"/>
      <w:numFmt w:val="bullet"/>
      <w:lvlText w:val=""/>
      <w:lvlJc w:val="left"/>
      <w:pPr>
        <w:ind w:left="2160" w:hanging="360"/>
      </w:pPr>
      <w:rPr>
        <w:rFonts w:hint="default" w:ascii="Wingdings" w:hAnsi="Wingdings"/>
      </w:rPr>
    </w:lvl>
    <w:lvl w:ilvl="3" w:tplc="79229846">
      <w:start w:val="1"/>
      <w:numFmt w:val="bullet"/>
      <w:lvlText w:val=""/>
      <w:lvlJc w:val="left"/>
      <w:pPr>
        <w:ind w:left="2880" w:hanging="360"/>
      </w:pPr>
      <w:rPr>
        <w:rFonts w:hint="default" w:ascii="Symbol" w:hAnsi="Symbol"/>
      </w:rPr>
    </w:lvl>
    <w:lvl w:ilvl="4" w:tplc="469A0936">
      <w:start w:val="1"/>
      <w:numFmt w:val="bullet"/>
      <w:lvlText w:val="o"/>
      <w:lvlJc w:val="left"/>
      <w:pPr>
        <w:ind w:left="3600" w:hanging="360"/>
      </w:pPr>
      <w:rPr>
        <w:rFonts w:hint="default" w:ascii="Courier New" w:hAnsi="Courier New"/>
      </w:rPr>
    </w:lvl>
    <w:lvl w:ilvl="5" w:tplc="C17A13EA">
      <w:start w:val="1"/>
      <w:numFmt w:val="bullet"/>
      <w:lvlText w:val=""/>
      <w:lvlJc w:val="left"/>
      <w:pPr>
        <w:ind w:left="4320" w:hanging="360"/>
      </w:pPr>
      <w:rPr>
        <w:rFonts w:hint="default" w:ascii="Wingdings" w:hAnsi="Wingdings"/>
      </w:rPr>
    </w:lvl>
    <w:lvl w:ilvl="6" w:tplc="46AE1040">
      <w:start w:val="1"/>
      <w:numFmt w:val="bullet"/>
      <w:lvlText w:val=""/>
      <w:lvlJc w:val="left"/>
      <w:pPr>
        <w:ind w:left="5040" w:hanging="360"/>
      </w:pPr>
      <w:rPr>
        <w:rFonts w:hint="default" w:ascii="Symbol" w:hAnsi="Symbol"/>
      </w:rPr>
    </w:lvl>
    <w:lvl w:ilvl="7" w:tplc="CBE6EFD6">
      <w:start w:val="1"/>
      <w:numFmt w:val="bullet"/>
      <w:lvlText w:val="o"/>
      <w:lvlJc w:val="left"/>
      <w:pPr>
        <w:ind w:left="5760" w:hanging="360"/>
      </w:pPr>
      <w:rPr>
        <w:rFonts w:hint="default" w:ascii="Courier New" w:hAnsi="Courier New"/>
      </w:rPr>
    </w:lvl>
    <w:lvl w:ilvl="8" w:tplc="7580332A">
      <w:start w:val="1"/>
      <w:numFmt w:val="bullet"/>
      <w:lvlText w:val=""/>
      <w:lvlJc w:val="left"/>
      <w:pPr>
        <w:ind w:left="6480" w:hanging="360"/>
      </w:pPr>
      <w:rPr>
        <w:rFonts w:hint="default" w:ascii="Wingdings" w:hAnsi="Wingdings"/>
      </w:rPr>
    </w:lvl>
  </w:abstractNum>
  <w:abstractNum w:abstractNumId="8" w15:restartNumberingAfterBreak="0">
    <w:nsid w:val="506F7DE6"/>
    <w:multiLevelType w:val="hybridMultilevel"/>
    <w:tmpl w:val="D00ACEE0"/>
    <w:lvl w:ilvl="0" w:tplc="DE8882C0">
      <w:start w:val="1"/>
      <w:numFmt w:val="bullet"/>
      <w:lvlText w:val=""/>
      <w:lvlJc w:val="left"/>
      <w:pPr>
        <w:ind w:left="720" w:hanging="360"/>
      </w:pPr>
      <w:rPr>
        <w:rFonts w:hint="default" w:ascii="Symbol" w:hAnsi="Symbol"/>
      </w:rPr>
    </w:lvl>
    <w:lvl w:ilvl="1" w:tplc="6AF472BC">
      <w:start w:val="1"/>
      <w:numFmt w:val="bullet"/>
      <w:lvlText w:val="o"/>
      <w:lvlJc w:val="left"/>
      <w:pPr>
        <w:ind w:left="1440" w:hanging="360"/>
      </w:pPr>
      <w:rPr>
        <w:rFonts w:hint="default" w:ascii="Courier New" w:hAnsi="Courier New"/>
      </w:rPr>
    </w:lvl>
    <w:lvl w:ilvl="2" w:tplc="F8BCEEAA">
      <w:start w:val="1"/>
      <w:numFmt w:val="bullet"/>
      <w:lvlText w:val=""/>
      <w:lvlJc w:val="left"/>
      <w:pPr>
        <w:ind w:left="2160" w:hanging="360"/>
      </w:pPr>
      <w:rPr>
        <w:rFonts w:hint="default" w:ascii="Wingdings" w:hAnsi="Wingdings"/>
      </w:rPr>
    </w:lvl>
    <w:lvl w:ilvl="3" w:tplc="83C0E842">
      <w:start w:val="1"/>
      <w:numFmt w:val="bullet"/>
      <w:lvlText w:val=""/>
      <w:lvlJc w:val="left"/>
      <w:pPr>
        <w:ind w:left="2880" w:hanging="360"/>
      </w:pPr>
      <w:rPr>
        <w:rFonts w:hint="default" w:ascii="Symbol" w:hAnsi="Symbol"/>
      </w:rPr>
    </w:lvl>
    <w:lvl w:ilvl="4" w:tplc="E2F6AAB8">
      <w:start w:val="1"/>
      <w:numFmt w:val="bullet"/>
      <w:lvlText w:val="o"/>
      <w:lvlJc w:val="left"/>
      <w:pPr>
        <w:ind w:left="3600" w:hanging="360"/>
      </w:pPr>
      <w:rPr>
        <w:rFonts w:hint="default" w:ascii="Courier New" w:hAnsi="Courier New"/>
      </w:rPr>
    </w:lvl>
    <w:lvl w:ilvl="5" w:tplc="E52A1FCE">
      <w:start w:val="1"/>
      <w:numFmt w:val="bullet"/>
      <w:lvlText w:val=""/>
      <w:lvlJc w:val="left"/>
      <w:pPr>
        <w:ind w:left="4320" w:hanging="360"/>
      </w:pPr>
      <w:rPr>
        <w:rFonts w:hint="default" w:ascii="Wingdings" w:hAnsi="Wingdings"/>
      </w:rPr>
    </w:lvl>
    <w:lvl w:ilvl="6" w:tplc="99ACCE48">
      <w:start w:val="1"/>
      <w:numFmt w:val="bullet"/>
      <w:lvlText w:val=""/>
      <w:lvlJc w:val="left"/>
      <w:pPr>
        <w:ind w:left="5040" w:hanging="360"/>
      </w:pPr>
      <w:rPr>
        <w:rFonts w:hint="default" w:ascii="Symbol" w:hAnsi="Symbol"/>
      </w:rPr>
    </w:lvl>
    <w:lvl w:ilvl="7" w:tplc="5A6C6498">
      <w:start w:val="1"/>
      <w:numFmt w:val="bullet"/>
      <w:lvlText w:val="o"/>
      <w:lvlJc w:val="left"/>
      <w:pPr>
        <w:ind w:left="5760" w:hanging="360"/>
      </w:pPr>
      <w:rPr>
        <w:rFonts w:hint="default" w:ascii="Courier New" w:hAnsi="Courier New"/>
      </w:rPr>
    </w:lvl>
    <w:lvl w:ilvl="8" w:tplc="9B209A5C">
      <w:start w:val="1"/>
      <w:numFmt w:val="bullet"/>
      <w:lvlText w:val=""/>
      <w:lvlJc w:val="left"/>
      <w:pPr>
        <w:ind w:left="6480" w:hanging="360"/>
      </w:pPr>
      <w:rPr>
        <w:rFonts w:hint="default" w:ascii="Wingdings" w:hAnsi="Wingdings"/>
      </w:rPr>
    </w:lvl>
  </w:abstractNum>
  <w:abstractNum w:abstractNumId="9" w15:restartNumberingAfterBreak="0">
    <w:nsid w:val="52CD0659"/>
    <w:multiLevelType w:val="hybridMultilevel"/>
    <w:tmpl w:val="66D43ADE"/>
    <w:lvl w:ilvl="0" w:tplc="C12C31B2">
      <w:start w:val="1"/>
      <w:numFmt w:val="decimal"/>
      <w:lvlText w:val="%1."/>
      <w:lvlJc w:val="left"/>
      <w:pPr>
        <w:ind w:left="720" w:hanging="360"/>
      </w:pPr>
    </w:lvl>
    <w:lvl w:ilvl="1" w:tplc="CA4C3C8E">
      <w:start w:val="1"/>
      <w:numFmt w:val="lowerLetter"/>
      <w:lvlText w:val="%2."/>
      <w:lvlJc w:val="left"/>
      <w:pPr>
        <w:ind w:left="1440" w:hanging="360"/>
      </w:pPr>
    </w:lvl>
    <w:lvl w:ilvl="2" w:tplc="A3C07BC8">
      <w:start w:val="1"/>
      <w:numFmt w:val="lowerRoman"/>
      <w:lvlText w:val="%3."/>
      <w:lvlJc w:val="right"/>
      <w:pPr>
        <w:ind w:left="2160" w:hanging="180"/>
      </w:pPr>
    </w:lvl>
    <w:lvl w:ilvl="3" w:tplc="2680672A">
      <w:start w:val="1"/>
      <w:numFmt w:val="decimal"/>
      <w:lvlText w:val="%4."/>
      <w:lvlJc w:val="left"/>
      <w:pPr>
        <w:ind w:left="2880" w:hanging="360"/>
      </w:pPr>
    </w:lvl>
    <w:lvl w:ilvl="4" w:tplc="2124C2AC">
      <w:start w:val="1"/>
      <w:numFmt w:val="lowerLetter"/>
      <w:lvlText w:val="%5."/>
      <w:lvlJc w:val="left"/>
      <w:pPr>
        <w:ind w:left="3600" w:hanging="360"/>
      </w:pPr>
    </w:lvl>
    <w:lvl w:ilvl="5" w:tplc="EFFC44F6">
      <w:start w:val="1"/>
      <w:numFmt w:val="lowerRoman"/>
      <w:lvlText w:val="%6."/>
      <w:lvlJc w:val="right"/>
      <w:pPr>
        <w:ind w:left="4320" w:hanging="180"/>
      </w:pPr>
    </w:lvl>
    <w:lvl w:ilvl="6" w:tplc="20DA9FF8">
      <w:start w:val="1"/>
      <w:numFmt w:val="decimal"/>
      <w:lvlText w:val="%7."/>
      <w:lvlJc w:val="left"/>
      <w:pPr>
        <w:ind w:left="5040" w:hanging="360"/>
      </w:pPr>
    </w:lvl>
    <w:lvl w:ilvl="7" w:tplc="615EB5DE">
      <w:start w:val="1"/>
      <w:numFmt w:val="lowerLetter"/>
      <w:lvlText w:val="%8."/>
      <w:lvlJc w:val="left"/>
      <w:pPr>
        <w:ind w:left="5760" w:hanging="360"/>
      </w:pPr>
    </w:lvl>
    <w:lvl w:ilvl="8" w:tplc="7FE6340A">
      <w:start w:val="1"/>
      <w:numFmt w:val="lowerRoman"/>
      <w:lvlText w:val="%9."/>
      <w:lvlJc w:val="right"/>
      <w:pPr>
        <w:ind w:left="6480" w:hanging="180"/>
      </w:pPr>
    </w:lvl>
  </w:abstractNum>
  <w:abstractNum w:abstractNumId="10" w15:restartNumberingAfterBreak="0">
    <w:nsid w:val="5655574A"/>
    <w:multiLevelType w:val="hybridMultilevel"/>
    <w:tmpl w:val="D514121E"/>
    <w:lvl w:ilvl="0" w:tplc="67C8C44C">
      <w:start w:val="1"/>
      <w:numFmt w:val="bullet"/>
      <w:lvlText w:val=""/>
      <w:lvlJc w:val="left"/>
      <w:pPr>
        <w:ind w:left="720" w:hanging="360"/>
      </w:pPr>
      <w:rPr>
        <w:rFonts w:hint="default" w:ascii="Symbol" w:hAnsi="Symbol"/>
      </w:rPr>
    </w:lvl>
    <w:lvl w:ilvl="1" w:tplc="50EAA332">
      <w:start w:val="1"/>
      <w:numFmt w:val="bullet"/>
      <w:lvlText w:val="o"/>
      <w:lvlJc w:val="left"/>
      <w:pPr>
        <w:ind w:left="1440" w:hanging="360"/>
      </w:pPr>
      <w:rPr>
        <w:rFonts w:hint="default" w:ascii="Courier New" w:hAnsi="Courier New"/>
      </w:rPr>
    </w:lvl>
    <w:lvl w:ilvl="2" w:tplc="3ABC995A">
      <w:start w:val="1"/>
      <w:numFmt w:val="bullet"/>
      <w:lvlText w:val=""/>
      <w:lvlJc w:val="left"/>
      <w:pPr>
        <w:ind w:left="2160" w:hanging="360"/>
      </w:pPr>
      <w:rPr>
        <w:rFonts w:hint="default" w:ascii="Wingdings" w:hAnsi="Wingdings"/>
      </w:rPr>
    </w:lvl>
    <w:lvl w:ilvl="3" w:tplc="A4668226">
      <w:start w:val="1"/>
      <w:numFmt w:val="bullet"/>
      <w:lvlText w:val=""/>
      <w:lvlJc w:val="left"/>
      <w:pPr>
        <w:ind w:left="2880" w:hanging="360"/>
      </w:pPr>
      <w:rPr>
        <w:rFonts w:hint="default" w:ascii="Symbol" w:hAnsi="Symbol"/>
      </w:rPr>
    </w:lvl>
    <w:lvl w:ilvl="4" w:tplc="6674CB16">
      <w:start w:val="1"/>
      <w:numFmt w:val="bullet"/>
      <w:lvlText w:val="o"/>
      <w:lvlJc w:val="left"/>
      <w:pPr>
        <w:ind w:left="3600" w:hanging="360"/>
      </w:pPr>
      <w:rPr>
        <w:rFonts w:hint="default" w:ascii="Courier New" w:hAnsi="Courier New"/>
      </w:rPr>
    </w:lvl>
    <w:lvl w:ilvl="5" w:tplc="BFC0C602">
      <w:start w:val="1"/>
      <w:numFmt w:val="bullet"/>
      <w:lvlText w:val=""/>
      <w:lvlJc w:val="left"/>
      <w:pPr>
        <w:ind w:left="4320" w:hanging="360"/>
      </w:pPr>
      <w:rPr>
        <w:rFonts w:hint="default" w:ascii="Wingdings" w:hAnsi="Wingdings"/>
      </w:rPr>
    </w:lvl>
    <w:lvl w:ilvl="6" w:tplc="BA2EFD04">
      <w:start w:val="1"/>
      <w:numFmt w:val="bullet"/>
      <w:lvlText w:val=""/>
      <w:lvlJc w:val="left"/>
      <w:pPr>
        <w:ind w:left="5040" w:hanging="360"/>
      </w:pPr>
      <w:rPr>
        <w:rFonts w:hint="default" w:ascii="Symbol" w:hAnsi="Symbol"/>
      </w:rPr>
    </w:lvl>
    <w:lvl w:ilvl="7" w:tplc="3A1807A0">
      <w:start w:val="1"/>
      <w:numFmt w:val="bullet"/>
      <w:lvlText w:val="o"/>
      <w:lvlJc w:val="left"/>
      <w:pPr>
        <w:ind w:left="5760" w:hanging="360"/>
      </w:pPr>
      <w:rPr>
        <w:rFonts w:hint="default" w:ascii="Courier New" w:hAnsi="Courier New"/>
      </w:rPr>
    </w:lvl>
    <w:lvl w:ilvl="8" w:tplc="08DAE3FA">
      <w:start w:val="1"/>
      <w:numFmt w:val="bullet"/>
      <w:lvlText w:val=""/>
      <w:lvlJc w:val="left"/>
      <w:pPr>
        <w:ind w:left="6480" w:hanging="360"/>
      </w:pPr>
      <w:rPr>
        <w:rFonts w:hint="default" w:ascii="Wingdings" w:hAnsi="Wingdings"/>
      </w:rPr>
    </w:lvl>
  </w:abstractNum>
  <w:abstractNum w:abstractNumId="11" w15:restartNumberingAfterBreak="0">
    <w:nsid w:val="66B3292D"/>
    <w:multiLevelType w:val="hybridMultilevel"/>
    <w:tmpl w:val="5D889FBE"/>
    <w:lvl w:ilvl="0" w:tplc="C7E4F6E8">
      <w:start w:val="1"/>
      <w:numFmt w:val="bullet"/>
      <w:lvlText w:val=""/>
      <w:lvlJc w:val="left"/>
      <w:pPr>
        <w:ind w:left="720" w:hanging="360"/>
      </w:pPr>
      <w:rPr>
        <w:rFonts w:hint="default" w:ascii="Symbol" w:hAnsi="Symbol"/>
      </w:rPr>
    </w:lvl>
    <w:lvl w:ilvl="1" w:tplc="AAD0A0D2">
      <w:start w:val="1"/>
      <w:numFmt w:val="bullet"/>
      <w:lvlText w:val="o"/>
      <w:lvlJc w:val="left"/>
      <w:pPr>
        <w:ind w:left="1440" w:hanging="360"/>
      </w:pPr>
      <w:rPr>
        <w:rFonts w:hint="default" w:ascii="Courier New" w:hAnsi="Courier New"/>
      </w:rPr>
    </w:lvl>
    <w:lvl w:ilvl="2" w:tplc="03C4F67E">
      <w:start w:val="1"/>
      <w:numFmt w:val="bullet"/>
      <w:lvlText w:val=""/>
      <w:lvlJc w:val="left"/>
      <w:pPr>
        <w:ind w:left="2160" w:hanging="360"/>
      </w:pPr>
      <w:rPr>
        <w:rFonts w:hint="default" w:ascii="Wingdings" w:hAnsi="Wingdings"/>
      </w:rPr>
    </w:lvl>
    <w:lvl w:ilvl="3" w:tplc="EE3AD836">
      <w:start w:val="1"/>
      <w:numFmt w:val="bullet"/>
      <w:lvlText w:val=""/>
      <w:lvlJc w:val="left"/>
      <w:pPr>
        <w:ind w:left="2880" w:hanging="360"/>
      </w:pPr>
      <w:rPr>
        <w:rFonts w:hint="default" w:ascii="Symbol" w:hAnsi="Symbol"/>
      </w:rPr>
    </w:lvl>
    <w:lvl w:ilvl="4" w:tplc="2D766A66">
      <w:start w:val="1"/>
      <w:numFmt w:val="bullet"/>
      <w:lvlText w:val="o"/>
      <w:lvlJc w:val="left"/>
      <w:pPr>
        <w:ind w:left="3600" w:hanging="360"/>
      </w:pPr>
      <w:rPr>
        <w:rFonts w:hint="default" w:ascii="Courier New" w:hAnsi="Courier New"/>
      </w:rPr>
    </w:lvl>
    <w:lvl w:ilvl="5" w:tplc="30DCDBBA">
      <w:start w:val="1"/>
      <w:numFmt w:val="bullet"/>
      <w:lvlText w:val=""/>
      <w:lvlJc w:val="left"/>
      <w:pPr>
        <w:ind w:left="4320" w:hanging="360"/>
      </w:pPr>
      <w:rPr>
        <w:rFonts w:hint="default" w:ascii="Wingdings" w:hAnsi="Wingdings"/>
      </w:rPr>
    </w:lvl>
    <w:lvl w:ilvl="6" w:tplc="EB6C530A">
      <w:start w:val="1"/>
      <w:numFmt w:val="bullet"/>
      <w:lvlText w:val=""/>
      <w:lvlJc w:val="left"/>
      <w:pPr>
        <w:ind w:left="5040" w:hanging="360"/>
      </w:pPr>
      <w:rPr>
        <w:rFonts w:hint="default" w:ascii="Symbol" w:hAnsi="Symbol"/>
      </w:rPr>
    </w:lvl>
    <w:lvl w:ilvl="7" w:tplc="36085964">
      <w:start w:val="1"/>
      <w:numFmt w:val="bullet"/>
      <w:lvlText w:val="o"/>
      <w:lvlJc w:val="left"/>
      <w:pPr>
        <w:ind w:left="5760" w:hanging="360"/>
      </w:pPr>
      <w:rPr>
        <w:rFonts w:hint="default" w:ascii="Courier New" w:hAnsi="Courier New"/>
      </w:rPr>
    </w:lvl>
    <w:lvl w:ilvl="8" w:tplc="B7FE3658">
      <w:start w:val="1"/>
      <w:numFmt w:val="bullet"/>
      <w:lvlText w:val=""/>
      <w:lvlJc w:val="left"/>
      <w:pPr>
        <w:ind w:left="6480" w:hanging="360"/>
      </w:pPr>
      <w:rPr>
        <w:rFonts w:hint="default" w:ascii="Wingdings" w:hAnsi="Wingdings"/>
      </w:rPr>
    </w:lvl>
  </w:abstractNum>
  <w:abstractNum w:abstractNumId="12" w15:restartNumberingAfterBreak="0">
    <w:nsid w:val="6A3C6262"/>
    <w:multiLevelType w:val="hybridMultilevel"/>
    <w:tmpl w:val="043E0C06"/>
    <w:lvl w:ilvl="0" w:tplc="8FF04E4C">
      <w:start w:val="1"/>
      <w:numFmt w:val="bullet"/>
      <w:lvlText w:val=""/>
      <w:lvlJc w:val="left"/>
      <w:pPr>
        <w:ind w:left="720" w:hanging="360"/>
      </w:pPr>
      <w:rPr>
        <w:rFonts w:hint="default" w:ascii="Symbol" w:hAnsi="Symbol"/>
      </w:rPr>
    </w:lvl>
    <w:lvl w:ilvl="1" w:tplc="0ADCF6DA">
      <w:start w:val="1"/>
      <w:numFmt w:val="bullet"/>
      <w:lvlText w:val="o"/>
      <w:lvlJc w:val="left"/>
      <w:pPr>
        <w:ind w:left="1440" w:hanging="360"/>
      </w:pPr>
      <w:rPr>
        <w:rFonts w:hint="default" w:ascii="Courier New" w:hAnsi="Courier New"/>
      </w:rPr>
    </w:lvl>
    <w:lvl w:ilvl="2" w:tplc="A18A9766">
      <w:start w:val="1"/>
      <w:numFmt w:val="bullet"/>
      <w:lvlText w:val=""/>
      <w:lvlJc w:val="left"/>
      <w:pPr>
        <w:ind w:left="2160" w:hanging="360"/>
      </w:pPr>
      <w:rPr>
        <w:rFonts w:hint="default" w:ascii="Wingdings" w:hAnsi="Wingdings"/>
      </w:rPr>
    </w:lvl>
    <w:lvl w:ilvl="3" w:tplc="B0C05298">
      <w:start w:val="1"/>
      <w:numFmt w:val="bullet"/>
      <w:lvlText w:val=""/>
      <w:lvlJc w:val="left"/>
      <w:pPr>
        <w:ind w:left="2880" w:hanging="360"/>
      </w:pPr>
      <w:rPr>
        <w:rFonts w:hint="default" w:ascii="Symbol" w:hAnsi="Symbol"/>
      </w:rPr>
    </w:lvl>
    <w:lvl w:ilvl="4" w:tplc="139ED0CA">
      <w:start w:val="1"/>
      <w:numFmt w:val="bullet"/>
      <w:lvlText w:val="o"/>
      <w:lvlJc w:val="left"/>
      <w:pPr>
        <w:ind w:left="3600" w:hanging="360"/>
      </w:pPr>
      <w:rPr>
        <w:rFonts w:hint="default" w:ascii="Courier New" w:hAnsi="Courier New"/>
      </w:rPr>
    </w:lvl>
    <w:lvl w:ilvl="5" w:tplc="93BCF914">
      <w:start w:val="1"/>
      <w:numFmt w:val="bullet"/>
      <w:lvlText w:val=""/>
      <w:lvlJc w:val="left"/>
      <w:pPr>
        <w:ind w:left="4320" w:hanging="360"/>
      </w:pPr>
      <w:rPr>
        <w:rFonts w:hint="default" w:ascii="Wingdings" w:hAnsi="Wingdings"/>
      </w:rPr>
    </w:lvl>
    <w:lvl w:ilvl="6" w:tplc="0EA0880C">
      <w:start w:val="1"/>
      <w:numFmt w:val="bullet"/>
      <w:lvlText w:val=""/>
      <w:lvlJc w:val="left"/>
      <w:pPr>
        <w:ind w:left="5040" w:hanging="360"/>
      </w:pPr>
      <w:rPr>
        <w:rFonts w:hint="default" w:ascii="Symbol" w:hAnsi="Symbol"/>
      </w:rPr>
    </w:lvl>
    <w:lvl w:ilvl="7" w:tplc="CEE6C450">
      <w:start w:val="1"/>
      <w:numFmt w:val="bullet"/>
      <w:lvlText w:val="o"/>
      <w:lvlJc w:val="left"/>
      <w:pPr>
        <w:ind w:left="5760" w:hanging="360"/>
      </w:pPr>
      <w:rPr>
        <w:rFonts w:hint="default" w:ascii="Courier New" w:hAnsi="Courier New"/>
      </w:rPr>
    </w:lvl>
    <w:lvl w:ilvl="8" w:tplc="D19AB42E">
      <w:start w:val="1"/>
      <w:numFmt w:val="bullet"/>
      <w:lvlText w:val=""/>
      <w:lvlJc w:val="left"/>
      <w:pPr>
        <w:ind w:left="6480" w:hanging="360"/>
      </w:pPr>
      <w:rPr>
        <w:rFonts w:hint="default" w:ascii="Wingdings" w:hAnsi="Wingdings"/>
      </w:rPr>
    </w:lvl>
  </w:abstractNum>
  <w:abstractNum w:abstractNumId="13" w15:restartNumberingAfterBreak="0">
    <w:nsid w:val="6D504B73"/>
    <w:multiLevelType w:val="hybridMultilevel"/>
    <w:tmpl w:val="0246B5CA"/>
    <w:lvl w:ilvl="0" w:tplc="BEFECE80">
      <w:start w:val="1"/>
      <w:numFmt w:val="bullet"/>
      <w:lvlText w:val=""/>
      <w:lvlJc w:val="left"/>
      <w:pPr>
        <w:ind w:left="720" w:hanging="360"/>
      </w:pPr>
      <w:rPr>
        <w:rFonts w:hint="default" w:ascii="Symbol" w:hAnsi="Symbol"/>
      </w:rPr>
    </w:lvl>
    <w:lvl w:ilvl="1" w:tplc="A27049DE">
      <w:start w:val="1"/>
      <w:numFmt w:val="bullet"/>
      <w:lvlText w:val="o"/>
      <w:lvlJc w:val="left"/>
      <w:pPr>
        <w:ind w:left="1440" w:hanging="360"/>
      </w:pPr>
      <w:rPr>
        <w:rFonts w:hint="default" w:ascii="Courier New" w:hAnsi="Courier New"/>
      </w:rPr>
    </w:lvl>
    <w:lvl w:ilvl="2" w:tplc="1BC601AC">
      <w:start w:val="1"/>
      <w:numFmt w:val="bullet"/>
      <w:lvlText w:val=""/>
      <w:lvlJc w:val="left"/>
      <w:pPr>
        <w:ind w:left="2160" w:hanging="360"/>
      </w:pPr>
      <w:rPr>
        <w:rFonts w:hint="default" w:ascii="Wingdings" w:hAnsi="Wingdings"/>
      </w:rPr>
    </w:lvl>
    <w:lvl w:ilvl="3" w:tplc="9EE67018">
      <w:start w:val="1"/>
      <w:numFmt w:val="bullet"/>
      <w:lvlText w:val=""/>
      <w:lvlJc w:val="left"/>
      <w:pPr>
        <w:ind w:left="2880" w:hanging="360"/>
      </w:pPr>
      <w:rPr>
        <w:rFonts w:hint="default" w:ascii="Symbol" w:hAnsi="Symbol"/>
      </w:rPr>
    </w:lvl>
    <w:lvl w:ilvl="4" w:tplc="A566DE7A">
      <w:start w:val="1"/>
      <w:numFmt w:val="bullet"/>
      <w:lvlText w:val="o"/>
      <w:lvlJc w:val="left"/>
      <w:pPr>
        <w:ind w:left="3600" w:hanging="360"/>
      </w:pPr>
      <w:rPr>
        <w:rFonts w:hint="default" w:ascii="Courier New" w:hAnsi="Courier New"/>
      </w:rPr>
    </w:lvl>
    <w:lvl w:ilvl="5" w:tplc="ADD44692">
      <w:start w:val="1"/>
      <w:numFmt w:val="bullet"/>
      <w:lvlText w:val=""/>
      <w:lvlJc w:val="left"/>
      <w:pPr>
        <w:ind w:left="4320" w:hanging="360"/>
      </w:pPr>
      <w:rPr>
        <w:rFonts w:hint="default" w:ascii="Wingdings" w:hAnsi="Wingdings"/>
      </w:rPr>
    </w:lvl>
    <w:lvl w:ilvl="6" w:tplc="B3BE14B8">
      <w:start w:val="1"/>
      <w:numFmt w:val="bullet"/>
      <w:lvlText w:val=""/>
      <w:lvlJc w:val="left"/>
      <w:pPr>
        <w:ind w:left="5040" w:hanging="360"/>
      </w:pPr>
      <w:rPr>
        <w:rFonts w:hint="default" w:ascii="Symbol" w:hAnsi="Symbol"/>
      </w:rPr>
    </w:lvl>
    <w:lvl w:ilvl="7" w:tplc="5D54CB90">
      <w:start w:val="1"/>
      <w:numFmt w:val="bullet"/>
      <w:lvlText w:val="o"/>
      <w:lvlJc w:val="left"/>
      <w:pPr>
        <w:ind w:left="5760" w:hanging="360"/>
      </w:pPr>
      <w:rPr>
        <w:rFonts w:hint="default" w:ascii="Courier New" w:hAnsi="Courier New"/>
      </w:rPr>
    </w:lvl>
    <w:lvl w:ilvl="8" w:tplc="FD228516">
      <w:start w:val="1"/>
      <w:numFmt w:val="bullet"/>
      <w:lvlText w:val=""/>
      <w:lvlJc w:val="left"/>
      <w:pPr>
        <w:ind w:left="6480" w:hanging="360"/>
      </w:pPr>
      <w:rPr>
        <w:rFonts w:hint="default" w:ascii="Wingdings" w:hAnsi="Wingdings"/>
      </w:rPr>
    </w:lvl>
  </w:abstractNum>
  <w:num w:numId="15">
    <w:abstractNumId w:val="14"/>
  </w:num>
  <w:num w:numId="1" w16cid:durableId="1357124533">
    <w:abstractNumId w:val="8"/>
  </w:num>
  <w:num w:numId="2" w16cid:durableId="1184712954">
    <w:abstractNumId w:val="2"/>
  </w:num>
  <w:num w:numId="3" w16cid:durableId="1483816345">
    <w:abstractNumId w:val="0"/>
  </w:num>
  <w:num w:numId="4" w16cid:durableId="849372179">
    <w:abstractNumId w:val="7"/>
  </w:num>
  <w:num w:numId="5" w16cid:durableId="742719528">
    <w:abstractNumId w:val="1"/>
  </w:num>
  <w:num w:numId="6" w16cid:durableId="632096137">
    <w:abstractNumId w:val="13"/>
  </w:num>
  <w:num w:numId="7" w16cid:durableId="970481266">
    <w:abstractNumId w:val="9"/>
  </w:num>
  <w:num w:numId="8" w16cid:durableId="1259214937">
    <w:abstractNumId w:val="10"/>
  </w:num>
  <w:num w:numId="9" w16cid:durableId="804739163">
    <w:abstractNumId w:val="3"/>
  </w:num>
  <w:num w:numId="10" w16cid:durableId="1105928693">
    <w:abstractNumId w:val="6"/>
  </w:num>
  <w:num w:numId="11" w16cid:durableId="200870160">
    <w:abstractNumId w:val="11"/>
  </w:num>
  <w:num w:numId="12" w16cid:durableId="1714184125">
    <w:abstractNumId w:val="12"/>
  </w:num>
  <w:num w:numId="13" w16cid:durableId="2126076338">
    <w:abstractNumId w:val="4"/>
  </w:num>
  <w:num w:numId="14" w16cid:durableId="21309256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86E36C"/>
    <w:rsid w:val="00000000"/>
    <w:rsid w:val="00056F8A"/>
    <w:rsid w:val="002B55B1"/>
    <w:rsid w:val="004A5E7C"/>
    <w:rsid w:val="0073758A"/>
    <w:rsid w:val="00767E31"/>
    <w:rsid w:val="007D27D5"/>
    <w:rsid w:val="0090592E"/>
    <w:rsid w:val="00920505"/>
    <w:rsid w:val="009E000A"/>
    <w:rsid w:val="00AC46A6"/>
    <w:rsid w:val="00AF5C1A"/>
    <w:rsid w:val="00D06C46"/>
    <w:rsid w:val="00D81E10"/>
    <w:rsid w:val="00E870CE"/>
    <w:rsid w:val="00EE4EEA"/>
    <w:rsid w:val="00F37874"/>
    <w:rsid w:val="012D6CCB"/>
    <w:rsid w:val="014C502F"/>
    <w:rsid w:val="016658CC"/>
    <w:rsid w:val="017ADC62"/>
    <w:rsid w:val="01F48355"/>
    <w:rsid w:val="02085FA9"/>
    <w:rsid w:val="0236B458"/>
    <w:rsid w:val="02665D99"/>
    <w:rsid w:val="02A53068"/>
    <w:rsid w:val="02A909B0"/>
    <w:rsid w:val="02B631C0"/>
    <w:rsid w:val="02F20FBC"/>
    <w:rsid w:val="037FAAEB"/>
    <w:rsid w:val="03C5668F"/>
    <w:rsid w:val="03ECF160"/>
    <w:rsid w:val="045EDB81"/>
    <w:rsid w:val="048F37D4"/>
    <w:rsid w:val="04BE273C"/>
    <w:rsid w:val="0502506B"/>
    <w:rsid w:val="058BE0BB"/>
    <w:rsid w:val="05DC99B7"/>
    <w:rsid w:val="06187140"/>
    <w:rsid w:val="06693BFF"/>
    <w:rsid w:val="066A67DB"/>
    <w:rsid w:val="06C0750B"/>
    <w:rsid w:val="07198C9E"/>
    <w:rsid w:val="072362E5"/>
    <w:rsid w:val="072C7AA9"/>
    <w:rsid w:val="0743EB52"/>
    <w:rsid w:val="074AAB35"/>
    <w:rsid w:val="076BBE34"/>
    <w:rsid w:val="076BC192"/>
    <w:rsid w:val="0791CD94"/>
    <w:rsid w:val="07DE1632"/>
    <w:rsid w:val="07FB4125"/>
    <w:rsid w:val="080A804E"/>
    <w:rsid w:val="0816CFF1"/>
    <w:rsid w:val="0829BAF1"/>
    <w:rsid w:val="08574523"/>
    <w:rsid w:val="08E0C3F4"/>
    <w:rsid w:val="093CDB54"/>
    <w:rsid w:val="094B3BD4"/>
    <w:rsid w:val="09B7AE04"/>
    <w:rsid w:val="0A831508"/>
    <w:rsid w:val="0B36B00D"/>
    <w:rsid w:val="0B5DEE64"/>
    <w:rsid w:val="0BA87ADA"/>
    <w:rsid w:val="0BB2D24D"/>
    <w:rsid w:val="0BC79D08"/>
    <w:rsid w:val="0BD8AA32"/>
    <w:rsid w:val="0C360E9F"/>
    <w:rsid w:val="0CE601DF"/>
    <w:rsid w:val="0D26C59E"/>
    <w:rsid w:val="0D428DE9"/>
    <w:rsid w:val="0D833588"/>
    <w:rsid w:val="0D8DDC84"/>
    <w:rsid w:val="0D8FD967"/>
    <w:rsid w:val="0DD2DC2C"/>
    <w:rsid w:val="0DDC4CDE"/>
    <w:rsid w:val="0DF1A882"/>
    <w:rsid w:val="0E078995"/>
    <w:rsid w:val="0E5C8EA4"/>
    <w:rsid w:val="0EF746CD"/>
    <w:rsid w:val="0F38E672"/>
    <w:rsid w:val="0F72C8D4"/>
    <w:rsid w:val="100A62B1"/>
    <w:rsid w:val="1133162D"/>
    <w:rsid w:val="113AC859"/>
    <w:rsid w:val="1151E128"/>
    <w:rsid w:val="115D9B28"/>
    <w:rsid w:val="11868725"/>
    <w:rsid w:val="11AD10D6"/>
    <w:rsid w:val="11B3DF05"/>
    <w:rsid w:val="11BD50D7"/>
    <w:rsid w:val="126D78C3"/>
    <w:rsid w:val="1280EBBA"/>
    <w:rsid w:val="12D0DF07"/>
    <w:rsid w:val="13089CFA"/>
    <w:rsid w:val="130D796F"/>
    <w:rsid w:val="13262572"/>
    <w:rsid w:val="1366769C"/>
    <w:rsid w:val="13A26D1E"/>
    <w:rsid w:val="13CF2C25"/>
    <w:rsid w:val="140B41AF"/>
    <w:rsid w:val="15014F11"/>
    <w:rsid w:val="1600D76A"/>
    <w:rsid w:val="161F075C"/>
    <w:rsid w:val="166A8F96"/>
    <w:rsid w:val="166D6A8D"/>
    <w:rsid w:val="16E49E4B"/>
    <w:rsid w:val="17069818"/>
    <w:rsid w:val="172B81E2"/>
    <w:rsid w:val="1751AB94"/>
    <w:rsid w:val="1768B118"/>
    <w:rsid w:val="186EA233"/>
    <w:rsid w:val="187BA91B"/>
    <w:rsid w:val="18ADB606"/>
    <w:rsid w:val="18B76E92"/>
    <w:rsid w:val="1904B046"/>
    <w:rsid w:val="193EA96A"/>
    <w:rsid w:val="19549326"/>
    <w:rsid w:val="1976BA3B"/>
    <w:rsid w:val="19BF5E65"/>
    <w:rsid w:val="19E16CCB"/>
    <w:rsid w:val="1A14BC5E"/>
    <w:rsid w:val="1A3F6CB1"/>
    <w:rsid w:val="1AA9062D"/>
    <w:rsid w:val="1AFF2C86"/>
    <w:rsid w:val="1B71FC22"/>
    <w:rsid w:val="1C24B703"/>
    <w:rsid w:val="1C24F9FB"/>
    <w:rsid w:val="1C3A60B3"/>
    <w:rsid w:val="1CB0872C"/>
    <w:rsid w:val="1D5EEDD3"/>
    <w:rsid w:val="1D798E11"/>
    <w:rsid w:val="1E9BC660"/>
    <w:rsid w:val="1EF6FF6E"/>
    <w:rsid w:val="1F2AA777"/>
    <w:rsid w:val="1F37444E"/>
    <w:rsid w:val="1FBB0E47"/>
    <w:rsid w:val="1FE7C1B5"/>
    <w:rsid w:val="20057936"/>
    <w:rsid w:val="2015C841"/>
    <w:rsid w:val="202012E1"/>
    <w:rsid w:val="20321E26"/>
    <w:rsid w:val="203349AA"/>
    <w:rsid w:val="2053EE84"/>
    <w:rsid w:val="20877AA9"/>
    <w:rsid w:val="208929C4"/>
    <w:rsid w:val="20ADAD6C"/>
    <w:rsid w:val="2106C8A6"/>
    <w:rsid w:val="21478E1C"/>
    <w:rsid w:val="21504229"/>
    <w:rsid w:val="215CA096"/>
    <w:rsid w:val="217EC2E5"/>
    <w:rsid w:val="2242512B"/>
    <w:rsid w:val="228216E1"/>
    <w:rsid w:val="22C1E83C"/>
    <w:rsid w:val="23616E1A"/>
    <w:rsid w:val="2377D1B3"/>
    <w:rsid w:val="23A69EBA"/>
    <w:rsid w:val="23CE7499"/>
    <w:rsid w:val="242A5738"/>
    <w:rsid w:val="242F85BC"/>
    <w:rsid w:val="247F076E"/>
    <w:rsid w:val="24BF0DC6"/>
    <w:rsid w:val="24E1EAE7"/>
    <w:rsid w:val="24F9B725"/>
    <w:rsid w:val="2545852F"/>
    <w:rsid w:val="25792895"/>
    <w:rsid w:val="25B939D6"/>
    <w:rsid w:val="25FB5C19"/>
    <w:rsid w:val="26003166"/>
    <w:rsid w:val="2697C505"/>
    <w:rsid w:val="26C7D585"/>
    <w:rsid w:val="2746C3CE"/>
    <w:rsid w:val="27681413"/>
    <w:rsid w:val="27732FA9"/>
    <w:rsid w:val="2783FA9B"/>
    <w:rsid w:val="27EF6BF1"/>
    <w:rsid w:val="28718C97"/>
    <w:rsid w:val="288AB930"/>
    <w:rsid w:val="28C86E42"/>
    <w:rsid w:val="28C86E42"/>
    <w:rsid w:val="29129B6D"/>
    <w:rsid w:val="2914564B"/>
    <w:rsid w:val="294D5A7C"/>
    <w:rsid w:val="2A0DD48F"/>
    <w:rsid w:val="2A132D23"/>
    <w:rsid w:val="2A6D2769"/>
    <w:rsid w:val="2AABE304"/>
    <w:rsid w:val="2AD18813"/>
    <w:rsid w:val="2ADB158C"/>
    <w:rsid w:val="2B072FF7"/>
    <w:rsid w:val="2B13F839"/>
    <w:rsid w:val="2BC22CBE"/>
    <w:rsid w:val="2C24BE8F"/>
    <w:rsid w:val="2C512092"/>
    <w:rsid w:val="2C73032D"/>
    <w:rsid w:val="2C7F903F"/>
    <w:rsid w:val="2D0CF3B9"/>
    <w:rsid w:val="2D2A3664"/>
    <w:rsid w:val="2D2E45F8"/>
    <w:rsid w:val="2DAE31B5"/>
    <w:rsid w:val="2E377BFF"/>
    <w:rsid w:val="2E86E36C"/>
    <w:rsid w:val="2E8BF2C5"/>
    <w:rsid w:val="2EC12534"/>
    <w:rsid w:val="2EF631C7"/>
    <w:rsid w:val="2EF6E9C1"/>
    <w:rsid w:val="2F1ABA68"/>
    <w:rsid w:val="2F20E586"/>
    <w:rsid w:val="2F33E62F"/>
    <w:rsid w:val="2F3891DF"/>
    <w:rsid w:val="2FB664F0"/>
    <w:rsid w:val="2FC7B537"/>
    <w:rsid w:val="307E4EA7"/>
    <w:rsid w:val="309BCA09"/>
    <w:rsid w:val="30D2C2BF"/>
    <w:rsid w:val="30F19AD7"/>
    <w:rsid w:val="31A18F47"/>
    <w:rsid w:val="31DA07D8"/>
    <w:rsid w:val="321317BD"/>
    <w:rsid w:val="3266EA51"/>
    <w:rsid w:val="32A240BD"/>
    <w:rsid w:val="32CA1B19"/>
    <w:rsid w:val="32CE7AD3"/>
    <w:rsid w:val="32DD9ACF"/>
    <w:rsid w:val="32EE0C25"/>
    <w:rsid w:val="32F2902B"/>
    <w:rsid w:val="33088C61"/>
    <w:rsid w:val="33197CDA"/>
    <w:rsid w:val="337F2692"/>
    <w:rsid w:val="33B02E05"/>
    <w:rsid w:val="33B4A61C"/>
    <w:rsid w:val="3400A558"/>
    <w:rsid w:val="347AAFB6"/>
    <w:rsid w:val="347CF8C2"/>
    <w:rsid w:val="34D51E57"/>
    <w:rsid w:val="34FBC2B2"/>
    <w:rsid w:val="35A65DAF"/>
    <w:rsid w:val="35C6C06D"/>
    <w:rsid w:val="35D11803"/>
    <w:rsid w:val="35E9B775"/>
    <w:rsid w:val="360205DC"/>
    <w:rsid w:val="363E8E5F"/>
    <w:rsid w:val="366EB5E4"/>
    <w:rsid w:val="36878BA5"/>
    <w:rsid w:val="36A3B871"/>
    <w:rsid w:val="36F88C2C"/>
    <w:rsid w:val="36FB9A05"/>
    <w:rsid w:val="372338E8"/>
    <w:rsid w:val="37B8F511"/>
    <w:rsid w:val="381F914E"/>
    <w:rsid w:val="38B684A2"/>
    <w:rsid w:val="390C135B"/>
    <w:rsid w:val="39243840"/>
    <w:rsid w:val="397CF406"/>
    <w:rsid w:val="39AE11F4"/>
    <w:rsid w:val="39AE7028"/>
    <w:rsid w:val="39AFD7C6"/>
    <w:rsid w:val="39CCC95A"/>
    <w:rsid w:val="39D5CA06"/>
    <w:rsid w:val="3A01435D"/>
    <w:rsid w:val="3A289B71"/>
    <w:rsid w:val="3A825B61"/>
    <w:rsid w:val="3A8596F0"/>
    <w:rsid w:val="3A8E9529"/>
    <w:rsid w:val="3AC0BB00"/>
    <w:rsid w:val="3ADB662F"/>
    <w:rsid w:val="3AE5A0D6"/>
    <w:rsid w:val="3B15C51A"/>
    <w:rsid w:val="3B3017C7"/>
    <w:rsid w:val="3B59172C"/>
    <w:rsid w:val="3C6469B3"/>
    <w:rsid w:val="3CE74843"/>
    <w:rsid w:val="3CE7AEBB"/>
    <w:rsid w:val="3CF065CD"/>
    <w:rsid w:val="3D9388A4"/>
    <w:rsid w:val="3DA4BB50"/>
    <w:rsid w:val="3E6F668E"/>
    <w:rsid w:val="3E7D711F"/>
    <w:rsid w:val="3EA07F59"/>
    <w:rsid w:val="3EB7D604"/>
    <w:rsid w:val="3EE42E35"/>
    <w:rsid w:val="3F3910C6"/>
    <w:rsid w:val="3F7E8964"/>
    <w:rsid w:val="3FACE9AC"/>
    <w:rsid w:val="3FE3A72E"/>
    <w:rsid w:val="3FE6DB7E"/>
    <w:rsid w:val="4009213C"/>
    <w:rsid w:val="40127A7C"/>
    <w:rsid w:val="407A1E03"/>
    <w:rsid w:val="41446BB7"/>
    <w:rsid w:val="41940507"/>
    <w:rsid w:val="41E45624"/>
    <w:rsid w:val="41EB0342"/>
    <w:rsid w:val="42B51866"/>
    <w:rsid w:val="42E02644"/>
    <w:rsid w:val="42F5A762"/>
    <w:rsid w:val="42F93CB0"/>
    <w:rsid w:val="432EB574"/>
    <w:rsid w:val="43560951"/>
    <w:rsid w:val="43C39D38"/>
    <w:rsid w:val="43CE649A"/>
    <w:rsid w:val="441EEED3"/>
    <w:rsid w:val="44291E49"/>
    <w:rsid w:val="44D3B98F"/>
    <w:rsid w:val="44DE02E6"/>
    <w:rsid w:val="450F43A4"/>
    <w:rsid w:val="4533F2EF"/>
    <w:rsid w:val="45AC49D4"/>
    <w:rsid w:val="465FB875"/>
    <w:rsid w:val="4661282B"/>
    <w:rsid w:val="46AAF7E7"/>
    <w:rsid w:val="46C6B8B8"/>
    <w:rsid w:val="46CC46D9"/>
    <w:rsid w:val="472C798E"/>
    <w:rsid w:val="4765A165"/>
    <w:rsid w:val="47F5D1BF"/>
    <w:rsid w:val="48DDEEFD"/>
    <w:rsid w:val="491BECC8"/>
    <w:rsid w:val="49A56E9F"/>
    <w:rsid w:val="49A90470"/>
    <w:rsid w:val="4A08C414"/>
    <w:rsid w:val="4A4E9CA7"/>
    <w:rsid w:val="4A5E6309"/>
    <w:rsid w:val="4A7BF550"/>
    <w:rsid w:val="4AA70512"/>
    <w:rsid w:val="4ADD9BA0"/>
    <w:rsid w:val="4B2DCFD9"/>
    <w:rsid w:val="4B4232B5"/>
    <w:rsid w:val="4B73A4BD"/>
    <w:rsid w:val="4B91C819"/>
    <w:rsid w:val="4B97AAC3"/>
    <w:rsid w:val="4BE4F78E"/>
    <w:rsid w:val="4CBF504D"/>
    <w:rsid w:val="4CDA679D"/>
    <w:rsid w:val="4CF24485"/>
    <w:rsid w:val="4D3A6585"/>
    <w:rsid w:val="4D899E3B"/>
    <w:rsid w:val="4D954375"/>
    <w:rsid w:val="4DE563EB"/>
    <w:rsid w:val="4DFEF8A2"/>
    <w:rsid w:val="4EBE8E62"/>
    <w:rsid w:val="4F0381BD"/>
    <w:rsid w:val="4F120861"/>
    <w:rsid w:val="4F1261B1"/>
    <w:rsid w:val="4F1648DE"/>
    <w:rsid w:val="4F65038E"/>
    <w:rsid w:val="500B81EA"/>
    <w:rsid w:val="5032D07F"/>
    <w:rsid w:val="509DFE99"/>
    <w:rsid w:val="50ED30B4"/>
    <w:rsid w:val="50FA0AB4"/>
    <w:rsid w:val="51036582"/>
    <w:rsid w:val="51680C28"/>
    <w:rsid w:val="51688465"/>
    <w:rsid w:val="517D9945"/>
    <w:rsid w:val="51A39D92"/>
    <w:rsid w:val="51AAA2C7"/>
    <w:rsid w:val="51B7FCAA"/>
    <w:rsid w:val="51C29F9B"/>
    <w:rsid w:val="51DF452B"/>
    <w:rsid w:val="51F97103"/>
    <w:rsid w:val="527EF60C"/>
    <w:rsid w:val="533221C2"/>
    <w:rsid w:val="5377B8C1"/>
    <w:rsid w:val="5412C895"/>
    <w:rsid w:val="541D8976"/>
    <w:rsid w:val="543C44A5"/>
    <w:rsid w:val="549DC4CE"/>
    <w:rsid w:val="54A3E29F"/>
    <w:rsid w:val="54FA5C14"/>
    <w:rsid w:val="55107D5D"/>
    <w:rsid w:val="55169D78"/>
    <w:rsid w:val="556650E8"/>
    <w:rsid w:val="557529DA"/>
    <w:rsid w:val="55B7D25C"/>
    <w:rsid w:val="55BD4218"/>
    <w:rsid w:val="55D1B188"/>
    <w:rsid w:val="55D20A09"/>
    <w:rsid w:val="56456FF8"/>
    <w:rsid w:val="570CCE83"/>
    <w:rsid w:val="572381D1"/>
    <w:rsid w:val="575E0EFA"/>
    <w:rsid w:val="57AF62C0"/>
    <w:rsid w:val="57BC6060"/>
    <w:rsid w:val="57F70B8E"/>
    <w:rsid w:val="5806B1EA"/>
    <w:rsid w:val="582CBA18"/>
    <w:rsid w:val="58372EE5"/>
    <w:rsid w:val="58381A9D"/>
    <w:rsid w:val="5855246E"/>
    <w:rsid w:val="589E1333"/>
    <w:rsid w:val="58E0EFFD"/>
    <w:rsid w:val="590E7050"/>
    <w:rsid w:val="59438D17"/>
    <w:rsid w:val="597CE116"/>
    <w:rsid w:val="59B94D90"/>
    <w:rsid w:val="59D80012"/>
    <w:rsid w:val="59E96162"/>
    <w:rsid w:val="5A07EE4A"/>
    <w:rsid w:val="5A10B75D"/>
    <w:rsid w:val="5AAB7310"/>
    <w:rsid w:val="5AE8CCF9"/>
    <w:rsid w:val="5B224B4B"/>
    <w:rsid w:val="5B37DDF4"/>
    <w:rsid w:val="5B4CA3E0"/>
    <w:rsid w:val="5B9A64AE"/>
    <w:rsid w:val="5BE5AC4A"/>
    <w:rsid w:val="5C2BAF5A"/>
    <w:rsid w:val="5CCF938D"/>
    <w:rsid w:val="5CDC1C8C"/>
    <w:rsid w:val="5D215D59"/>
    <w:rsid w:val="5D246192"/>
    <w:rsid w:val="5D5212A3"/>
    <w:rsid w:val="5D83B98E"/>
    <w:rsid w:val="5E04095E"/>
    <w:rsid w:val="5E78FE4A"/>
    <w:rsid w:val="5E926366"/>
    <w:rsid w:val="5E9967F3"/>
    <w:rsid w:val="5EB576E4"/>
    <w:rsid w:val="5EE2B397"/>
    <w:rsid w:val="5EECA04F"/>
    <w:rsid w:val="5F321C3A"/>
    <w:rsid w:val="5F703CF9"/>
    <w:rsid w:val="5F9DAA41"/>
    <w:rsid w:val="60090B46"/>
    <w:rsid w:val="600BF80C"/>
    <w:rsid w:val="600E6B04"/>
    <w:rsid w:val="603FF570"/>
    <w:rsid w:val="6053FB3C"/>
    <w:rsid w:val="60A1873B"/>
    <w:rsid w:val="60CEF33F"/>
    <w:rsid w:val="60F656C0"/>
    <w:rsid w:val="61109568"/>
    <w:rsid w:val="61401B9C"/>
    <w:rsid w:val="616042B5"/>
    <w:rsid w:val="617F7D2D"/>
    <w:rsid w:val="61AAE46C"/>
    <w:rsid w:val="6245275D"/>
    <w:rsid w:val="63038B13"/>
    <w:rsid w:val="633658B8"/>
    <w:rsid w:val="63B76697"/>
    <w:rsid w:val="63C3895F"/>
    <w:rsid w:val="6407C2E6"/>
    <w:rsid w:val="64092781"/>
    <w:rsid w:val="6477E6E6"/>
    <w:rsid w:val="64A1569C"/>
    <w:rsid w:val="64A69BC3"/>
    <w:rsid w:val="64C857F1"/>
    <w:rsid w:val="64E8A32A"/>
    <w:rsid w:val="657A1820"/>
    <w:rsid w:val="65D0842A"/>
    <w:rsid w:val="65E7010A"/>
    <w:rsid w:val="6621C0C4"/>
    <w:rsid w:val="6631B9BD"/>
    <w:rsid w:val="66861320"/>
    <w:rsid w:val="66A8DC83"/>
    <w:rsid w:val="6849C39E"/>
    <w:rsid w:val="68B2741C"/>
    <w:rsid w:val="6959F910"/>
    <w:rsid w:val="69607AB1"/>
    <w:rsid w:val="69FDAB26"/>
    <w:rsid w:val="6A00BAA5"/>
    <w:rsid w:val="6A733E7E"/>
    <w:rsid w:val="6AA18E89"/>
    <w:rsid w:val="6B3399E1"/>
    <w:rsid w:val="6B6288FF"/>
    <w:rsid w:val="6B959D0E"/>
    <w:rsid w:val="6BDB3532"/>
    <w:rsid w:val="6C160CEC"/>
    <w:rsid w:val="6C26150F"/>
    <w:rsid w:val="6C67BD62"/>
    <w:rsid w:val="6C6A4FCF"/>
    <w:rsid w:val="6D4846A3"/>
    <w:rsid w:val="6DEB7F39"/>
    <w:rsid w:val="6E0275A9"/>
    <w:rsid w:val="6E56F46E"/>
    <w:rsid w:val="6E6EC383"/>
    <w:rsid w:val="6E743EED"/>
    <w:rsid w:val="6EA272A3"/>
    <w:rsid w:val="6EE5CF2F"/>
    <w:rsid w:val="6EEE87A0"/>
    <w:rsid w:val="6F2480F3"/>
    <w:rsid w:val="6F3DC194"/>
    <w:rsid w:val="6F797777"/>
    <w:rsid w:val="6F89259B"/>
    <w:rsid w:val="6F9E610E"/>
    <w:rsid w:val="6FAE5900"/>
    <w:rsid w:val="6FD81B14"/>
    <w:rsid w:val="708FA0EE"/>
    <w:rsid w:val="714945A2"/>
    <w:rsid w:val="716AB87F"/>
    <w:rsid w:val="71873568"/>
    <w:rsid w:val="719BEEFC"/>
    <w:rsid w:val="71CF94EF"/>
    <w:rsid w:val="71F218EC"/>
    <w:rsid w:val="71FE5E3B"/>
    <w:rsid w:val="7221BB14"/>
    <w:rsid w:val="72239C00"/>
    <w:rsid w:val="723C6161"/>
    <w:rsid w:val="7270D4A7"/>
    <w:rsid w:val="72C5542D"/>
    <w:rsid w:val="72FD5D40"/>
    <w:rsid w:val="73365216"/>
    <w:rsid w:val="736F0B15"/>
    <w:rsid w:val="741011E3"/>
    <w:rsid w:val="749404CC"/>
    <w:rsid w:val="74B5E956"/>
    <w:rsid w:val="74EF3836"/>
    <w:rsid w:val="74FD6E3A"/>
    <w:rsid w:val="75608509"/>
    <w:rsid w:val="75836C75"/>
    <w:rsid w:val="75E8D5B6"/>
    <w:rsid w:val="768DAB5F"/>
    <w:rsid w:val="774266F1"/>
    <w:rsid w:val="77AC4CE0"/>
    <w:rsid w:val="77D8DFE8"/>
    <w:rsid w:val="78BFA0A9"/>
    <w:rsid w:val="790B6F13"/>
    <w:rsid w:val="793519F8"/>
    <w:rsid w:val="7951B78C"/>
    <w:rsid w:val="79914EAD"/>
    <w:rsid w:val="79E0FB70"/>
    <w:rsid w:val="7A2AF245"/>
    <w:rsid w:val="7AACD15F"/>
    <w:rsid w:val="7AF39265"/>
    <w:rsid w:val="7B2A4E64"/>
    <w:rsid w:val="7B4E4573"/>
    <w:rsid w:val="7B98CEDF"/>
    <w:rsid w:val="7BCBCADC"/>
    <w:rsid w:val="7C03E863"/>
    <w:rsid w:val="7C1E92DB"/>
    <w:rsid w:val="7C25EF8C"/>
    <w:rsid w:val="7C2E15A7"/>
    <w:rsid w:val="7C91B043"/>
    <w:rsid w:val="7CA97AB3"/>
    <w:rsid w:val="7CF23521"/>
    <w:rsid w:val="7D07A260"/>
    <w:rsid w:val="7D1588E9"/>
    <w:rsid w:val="7D16707E"/>
    <w:rsid w:val="7D31D0B7"/>
    <w:rsid w:val="7D4B5E7E"/>
    <w:rsid w:val="7D838299"/>
    <w:rsid w:val="7E32589B"/>
    <w:rsid w:val="7E433955"/>
    <w:rsid w:val="7E5066FA"/>
    <w:rsid w:val="7E6095DE"/>
    <w:rsid w:val="7ED2AE1B"/>
    <w:rsid w:val="7F20FFB0"/>
    <w:rsid w:val="7F5C6F94"/>
    <w:rsid w:val="7F637F59"/>
    <w:rsid w:val="7F8354AC"/>
    <w:rsid w:val="7FA3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6E36C"/>
  <w15:chartTrackingRefBased/>
  <w15:docId w15:val="{ECDBE734-8691-4E4E-B56E-102BCE3F7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66A67D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066A67D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66A67DB"/>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66A67DB"/>
    <w:pPr>
      <w:ind w:left="720"/>
      <w:contextualSpacing/>
    </w:pPr>
  </w:style>
  <w:style w:type="character" w:styleId="Hyperlink">
    <w:name w:val="Hyperlink"/>
    <w:basedOn w:val="DefaultParagraphFont"/>
    <w:uiPriority w:val="99"/>
    <w:unhideWhenUsed/>
    <w:rsid w:val="066A67DB"/>
    <w:rPr>
      <w:color w:val="467886"/>
      <w:u w:val="single"/>
    </w:rPr>
  </w:style>
  <w:style w:type="paragraph" w:styleId="Header">
    <w:name w:val="header"/>
    <w:basedOn w:val="Normal"/>
    <w:uiPriority w:val="99"/>
    <w:unhideWhenUsed/>
    <w:rsid w:val="066A67DB"/>
    <w:pPr>
      <w:tabs>
        <w:tab w:val="center" w:pos="4680"/>
        <w:tab w:val="right" w:pos="9360"/>
      </w:tabs>
      <w:spacing w:after="0" w:line="240" w:lineRule="auto"/>
    </w:pPr>
  </w:style>
  <w:style w:type="paragraph" w:styleId="Footer">
    <w:name w:val="footer"/>
    <w:basedOn w:val="Normal"/>
    <w:uiPriority w:val="99"/>
    <w:unhideWhenUsed/>
    <w:rsid w:val="066A67D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link w:val="NoSpacingChar"/>
    <w:uiPriority w:val="1"/>
    <w:qFormat/>
    <w:rsid w:val="00767E31"/>
    <w:pPr>
      <w:spacing w:after="0" w:line="240" w:lineRule="auto"/>
    </w:pPr>
    <w:rPr>
      <w:sz w:val="22"/>
      <w:szCs w:val="22"/>
      <w:lang w:val="en-US" w:eastAsia="en-US"/>
    </w:rPr>
  </w:style>
  <w:style w:type="character" w:styleId="NoSpacingChar" w:customStyle="1">
    <w:name w:val="No Spacing Char"/>
    <w:basedOn w:val="DefaultParagraphFont"/>
    <w:link w:val="NoSpacing"/>
    <w:uiPriority w:val="1"/>
    <w:rsid w:val="00767E31"/>
    <w:rPr>
      <w:sz w:val="22"/>
      <w:szCs w:val="22"/>
      <w:lang w:val="en-US" w:eastAsia="en-US"/>
    </w:rPr>
  </w:style>
  <w:style w:type="paragraph" w:styleId="TOC1">
    <w:uiPriority w:val="39"/>
    <w:name w:val="toc 1"/>
    <w:basedOn w:val="Normal"/>
    <w:next w:val="Normal"/>
    <w:unhideWhenUsed/>
    <w:rsid w:val="32EE0C25"/>
    <w:pPr>
      <w:spacing w:after="100"/>
    </w:pPr>
  </w:style>
  <w:style w:type="paragraph" w:styleId="TOC2">
    <w:uiPriority w:val="39"/>
    <w:name w:val="toc 2"/>
    <w:basedOn w:val="Normal"/>
    <w:next w:val="Normal"/>
    <w:unhideWhenUsed/>
    <w:rsid w:val="32EE0C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image" Target="media/image33.png" Id="rId39" /><Relationship Type="http://schemas.openxmlformats.org/officeDocument/2006/relationships/image" Target="media/image15.png" Id="rId21" /><Relationship Type="http://schemas.openxmlformats.org/officeDocument/2006/relationships/image" Target="media/image28.png" Id="rId34" /><Relationship Type="http://schemas.openxmlformats.org/officeDocument/2006/relationships/image" Target="media/image36.png" Id="rId42" /><Relationship Type="http://schemas.openxmlformats.org/officeDocument/2006/relationships/theme" Target="theme/theme1.xml" Id="rId47"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23.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png" Id="rId32" /><Relationship Type="http://schemas.openxmlformats.org/officeDocument/2006/relationships/image" Target="media/image31.png" Id="rId37" /><Relationship Type="http://schemas.openxmlformats.org/officeDocument/2006/relationships/image" Target="media/image34.png" Id="rId40" /><Relationship Type="http://schemas.openxmlformats.org/officeDocument/2006/relationships/footer" Target="footer1.xml" Id="rId45"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30.png" Id="rId36"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header" Target="header1.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image" Target="media/image29.png" Id="rId35" /><Relationship Type="http://schemas.microsoft.com/office/2020/10/relationships/intelligence" Target="intelligence2.xml" Id="rId48"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image" Target="media/image27.png" Id="rId33" /><Relationship Type="http://schemas.openxmlformats.org/officeDocument/2006/relationships/image" Target="media/image32.png" Id="rId38" /><Relationship Type="http://schemas.openxmlformats.org/officeDocument/2006/relationships/fontTable" Target="fontTable.xml" Id="rId46" /><Relationship Type="http://schemas.openxmlformats.org/officeDocument/2006/relationships/image" Target="media/image14.png" Id="rId20" /><Relationship Type="http://schemas.openxmlformats.org/officeDocument/2006/relationships/image" Target="media/image35.png" Id="rId41" /><Relationship Type="http://schemas.openxmlformats.org/officeDocument/2006/relationships/hyperlink" Target="https://assiata.acca" TargetMode="External" Id="R5eda772ae4fb479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Configure and manage the Virtualised Enterprise network</dc:title>
  <dc:subject/>
  <dc:creator>Ahmed Youssouf Assiata (2407208)</dc:creator>
  <keywords/>
  <dc:description/>
  <lastModifiedBy>Ahmed Youssouf Assiata (2407208)</lastModifiedBy>
  <revision>13</revision>
  <dcterms:created xsi:type="dcterms:W3CDTF">2026-03-06T11:06:00.0000000Z</dcterms:created>
  <dcterms:modified xsi:type="dcterms:W3CDTF">2026-03-18T00:12:40.7137923Z</dcterms:modified>
</coreProperties>
</file>