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124048" w:rsidRDefault="00AE3B7F" w14:paraId="3FD0D20D" w14:textId="77777777">
      <w:pPr>
        <w:spacing w:line="360" w:lineRule="auto"/>
        <w:jc w:val="both"/>
        <w:rPr>
          <w:sz w:val="24"/>
          <w:szCs w:val="24"/>
        </w:rPr>
      </w:pPr>
      <w:r>
        <w:rPr>
          <w:noProof/>
        </w:rPr>
        <w:drawing>
          <wp:anchor distT="57150" distB="57150" distL="57150" distR="57150" simplePos="0" relativeHeight="251658240" behindDoc="0" locked="0" layoutInCell="1" hidden="0" allowOverlap="1" wp14:anchorId="0FD5F297" wp14:editId="1DC851F7">
            <wp:simplePos x="0" y="0"/>
            <wp:positionH relativeFrom="column">
              <wp:posOffset>2066925</wp:posOffset>
            </wp:positionH>
            <wp:positionV relativeFrom="paragraph">
              <wp:posOffset>57150</wp:posOffset>
            </wp:positionV>
            <wp:extent cx="1809750" cy="723900"/>
            <wp:effectExtent l="0" t="0" r="0" b="0"/>
            <wp:wrapSquare wrapText="bothSides" distT="57150" distB="57150" distL="57150" distR="57150"/>
            <wp:docPr id="6"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rsidR="00124048" w:rsidRDefault="00124048" w14:paraId="491704F4" w14:textId="77777777">
      <w:pPr>
        <w:spacing w:line="360" w:lineRule="auto"/>
        <w:jc w:val="both"/>
        <w:rPr>
          <w:sz w:val="24"/>
          <w:szCs w:val="24"/>
        </w:rPr>
      </w:pPr>
    </w:p>
    <w:p w:rsidR="00124048" w:rsidRDefault="00124048" w14:paraId="1325E261" w14:textId="77777777">
      <w:pPr>
        <w:spacing w:line="360" w:lineRule="auto"/>
        <w:jc w:val="both"/>
        <w:rPr>
          <w:sz w:val="24"/>
          <w:szCs w:val="24"/>
        </w:rPr>
      </w:pPr>
    </w:p>
    <w:p w:rsidR="00124048" w:rsidRDefault="00124048" w14:paraId="2F6A5FA2" w14:textId="77777777">
      <w:pPr>
        <w:spacing w:line="360" w:lineRule="auto"/>
        <w:jc w:val="both"/>
        <w:rPr>
          <w:sz w:val="24"/>
          <w:szCs w:val="24"/>
        </w:rPr>
      </w:pPr>
    </w:p>
    <w:p w:rsidR="00124048" w:rsidRDefault="00124048" w14:paraId="1EE38CC4" w14:textId="77777777">
      <w:pPr>
        <w:spacing w:line="360" w:lineRule="auto"/>
        <w:jc w:val="both"/>
        <w:rPr>
          <w:sz w:val="24"/>
          <w:szCs w:val="24"/>
        </w:rPr>
      </w:pPr>
    </w:p>
    <w:p w:rsidR="00124048" w:rsidRDefault="00124048" w14:paraId="1A9BF68D" w14:textId="77777777">
      <w:pPr>
        <w:spacing w:line="360" w:lineRule="auto"/>
        <w:jc w:val="both"/>
        <w:rPr>
          <w:b/>
          <w:sz w:val="24"/>
          <w:szCs w:val="24"/>
        </w:rPr>
      </w:pPr>
    </w:p>
    <w:p w:rsidR="00124048" w:rsidRDefault="00124048" w14:paraId="6C4E2D4D" w14:textId="77777777">
      <w:pPr>
        <w:spacing w:line="360" w:lineRule="auto"/>
        <w:jc w:val="both"/>
        <w:rPr>
          <w:b/>
          <w:sz w:val="24"/>
          <w:szCs w:val="24"/>
        </w:rPr>
      </w:pPr>
    </w:p>
    <w:p w:rsidR="00124048" w:rsidRDefault="00AE3B7F" w14:paraId="0E2CD804" w14:textId="77777777">
      <w:pPr>
        <w:spacing w:line="360" w:lineRule="auto"/>
        <w:jc w:val="center"/>
        <w:rPr>
          <w:b/>
          <w:sz w:val="24"/>
          <w:szCs w:val="24"/>
        </w:rPr>
      </w:pPr>
      <w:r>
        <w:rPr>
          <w:b/>
          <w:sz w:val="24"/>
          <w:szCs w:val="24"/>
        </w:rPr>
        <w:t>Module: Employability and Career Development</w:t>
      </w:r>
    </w:p>
    <w:p w:rsidR="00124048" w:rsidRDefault="00AE3B7F" w14:paraId="6967BA70" w14:textId="77777777">
      <w:pPr>
        <w:spacing w:line="360" w:lineRule="auto"/>
        <w:jc w:val="center"/>
        <w:rPr>
          <w:b/>
          <w:sz w:val="24"/>
          <w:szCs w:val="24"/>
        </w:rPr>
      </w:pPr>
      <w:r>
        <w:rPr>
          <w:b/>
          <w:sz w:val="24"/>
          <w:szCs w:val="24"/>
        </w:rPr>
        <w:t>Module code: LCLM4005</w:t>
      </w:r>
    </w:p>
    <w:p w:rsidR="00124048" w:rsidP="48B87DE8" w:rsidRDefault="00AE3B7F" w14:paraId="4B68423D" w14:textId="6666ED9C">
      <w:pPr>
        <w:spacing w:line="360" w:lineRule="auto"/>
        <w:jc w:val="center"/>
        <w:rPr>
          <w:b w:val="1"/>
          <w:bCs w:val="1"/>
          <w:sz w:val="24"/>
          <w:szCs w:val="24"/>
          <w:lang w:val="en-US"/>
        </w:rPr>
      </w:pPr>
      <w:r w:rsidRPr="48B87DE8" w:rsidR="00AE3B7F">
        <w:rPr>
          <w:b w:val="1"/>
          <w:bCs w:val="1"/>
          <w:sz w:val="24"/>
          <w:szCs w:val="24"/>
          <w:lang w:val="en-US"/>
        </w:rPr>
        <w:t xml:space="preserve">Student </w:t>
      </w:r>
      <w:r w:rsidRPr="48B87DE8" w:rsidR="00AE3B7F">
        <w:rPr>
          <w:b w:val="1"/>
          <w:bCs w:val="1"/>
          <w:sz w:val="24"/>
          <w:szCs w:val="24"/>
          <w:lang w:val="en-US"/>
        </w:rPr>
        <w:t>name:</w:t>
      </w:r>
      <w:r w:rsidRPr="48B87DE8" w:rsidR="0C308192">
        <w:rPr>
          <w:b w:val="1"/>
          <w:bCs w:val="1"/>
          <w:sz w:val="24"/>
          <w:szCs w:val="24"/>
          <w:lang w:val="en-US"/>
        </w:rPr>
        <w:t>Roxana</w:t>
      </w:r>
      <w:r w:rsidRPr="48B87DE8" w:rsidR="0C308192">
        <w:rPr>
          <w:b w:val="1"/>
          <w:bCs w:val="1"/>
          <w:sz w:val="24"/>
          <w:szCs w:val="24"/>
          <w:lang w:val="en-US"/>
        </w:rPr>
        <w:t xml:space="preserve"> Tincuta Irimia</w:t>
      </w:r>
    </w:p>
    <w:p w:rsidR="00124048" w:rsidP="5064D290" w:rsidRDefault="00AE3B7F" w14:paraId="79C1F90C" w14:textId="24ACD8EF">
      <w:pPr>
        <w:spacing w:line="360" w:lineRule="auto"/>
        <w:jc w:val="center"/>
        <w:rPr>
          <w:rFonts w:ascii="Calibri" w:hAnsi="Calibri" w:eastAsia="Calibri" w:cs="Calibri"/>
          <w:color w:val="366091"/>
          <w:sz w:val="32"/>
          <w:szCs w:val="32"/>
          <w:lang w:val="en-US"/>
        </w:rPr>
      </w:pPr>
      <w:r w:rsidRPr="48B87DE8" w:rsidR="00AE3B7F">
        <w:rPr>
          <w:b w:val="1"/>
          <w:bCs w:val="1"/>
          <w:sz w:val="24"/>
          <w:szCs w:val="24"/>
          <w:lang w:val="en-US"/>
        </w:rPr>
        <w:t>Student ID number:</w:t>
      </w:r>
      <w:r w:rsidRPr="48B87DE8" w:rsidR="4E406A55">
        <w:rPr>
          <w:b w:val="1"/>
          <w:bCs w:val="1"/>
          <w:sz w:val="24"/>
          <w:szCs w:val="24"/>
          <w:lang w:val="en-US"/>
        </w:rPr>
        <w:t>2424013</w:t>
      </w:r>
      <w:r w:rsidRPr="48B87DE8">
        <w:rPr>
          <w:lang w:val="en-US"/>
        </w:rPr>
        <w:br w:type="page"/>
      </w:r>
      <w:r w:rsidRPr="48B87DE8" w:rsidR="00AE3B7F">
        <w:rPr>
          <w:b w:val="1"/>
          <w:bCs w:val="1"/>
          <w:sz w:val="24"/>
          <w:szCs w:val="24"/>
          <w:lang w:val="en-US"/>
        </w:rPr>
        <w:t>Table of Contents</w:t>
      </w:r>
    </w:p>
    <w:sdt>
      <w:sdtPr>
        <w:id w:val="2053334429"/>
        <w:docPartObj>
          <w:docPartGallery w:val="Table of Contents"/>
          <w:docPartUnique/>
        </w:docPartObj>
      </w:sdtPr>
      <w:sdtEndPr/>
      <w:sdtContent>
        <w:p w:rsidR="00124048" w:rsidRDefault="00AE3B7F" w14:paraId="217C27DD" w14:textId="77777777">
          <w:pPr>
            <w:widowControl w:val="0"/>
            <w:tabs>
              <w:tab w:val="right" w:leader="dot" w:pos="12000"/>
            </w:tabs>
            <w:spacing w:line="360" w:lineRule="auto"/>
            <w:jc w:val="both"/>
            <w:rPr>
              <w:b/>
              <w:color w:val="000000"/>
            </w:rPr>
          </w:pPr>
          <w:r>
            <w:fldChar w:fldCharType="begin"/>
          </w:r>
          <w:r>
            <w:instrText xml:space="preserve"> TOC \h \u \z \t "Heading 1,1,Heading 2,2,Heading 3,3,"</w:instrText>
          </w:r>
          <w:r>
            <w:fldChar w:fldCharType="separate"/>
          </w:r>
          <w:hyperlink w:anchor="_heading=h.2v98soeybqkm">
            <w:r w:rsidR="00124048">
              <w:rPr>
                <w:color w:val="000000"/>
                <w:sz w:val="24"/>
                <w:szCs w:val="24"/>
              </w:rPr>
              <w:t>Introduction</w:t>
            </w:r>
            <w:r w:rsidR="00124048">
              <w:rPr>
                <w:color w:val="000000"/>
                <w:sz w:val="24"/>
                <w:szCs w:val="24"/>
              </w:rPr>
              <w:tab/>
            </w:r>
            <w:r w:rsidR="00124048">
              <w:rPr>
                <w:color w:val="000000"/>
                <w:sz w:val="24"/>
                <w:szCs w:val="24"/>
              </w:rPr>
              <w:t>2</w:t>
            </w:r>
          </w:hyperlink>
        </w:p>
        <w:p w:rsidR="00124048" w:rsidRDefault="00124048" w14:paraId="33120F58" w14:textId="77777777">
          <w:pPr>
            <w:widowControl w:val="0"/>
            <w:tabs>
              <w:tab w:val="right" w:leader="dot" w:pos="12000"/>
            </w:tabs>
            <w:spacing w:line="360" w:lineRule="auto"/>
            <w:jc w:val="both"/>
            <w:rPr>
              <w:b/>
              <w:color w:val="000000"/>
            </w:rPr>
          </w:pPr>
          <w:hyperlink w:anchor="_heading=h.kc0jrbq82hnv">
            <w:r>
              <w:rPr>
                <w:color w:val="000000"/>
                <w:sz w:val="24"/>
                <w:szCs w:val="24"/>
              </w:rPr>
              <w:t>Task: 1 Compare Job Adverts</w:t>
            </w:r>
            <w:r>
              <w:rPr>
                <w:color w:val="000000"/>
                <w:sz w:val="24"/>
                <w:szCs w:val="24"/>
              </w:rPr>
              <w:tab/>
            </w:r>
            <w:r>
              <w:rPr>
                <w:color w:val="000000"/>
                <w:sz w:val="24"/>
                <w:szCs w:val="24"/>
              </w:rPr>
              <w:t>2</w:t>
            </w:r>
          </w:hyperlink>
        </w:p>
        <w:p w:rsidR="00124048" w:rsidRDefault="00124048" w14:paraId="56E37670" w14:textId="77777777">
          <w:pPr>
            <w:widowControl w:val="0"/>
            <w:tabs>
              <w:tab w:val="right" w:leader="dot" w:pos="12000"/>
            </w:tabs>
            <w:spacing w:line="360" w:lineRule="auto"/>
            <w:jc w:val="both"/>
            <w:rPr>
              <w:b/>
              <w:color w:val="000000"/>
            </w:rPr>
          </w:pPr>
          <w:hyperlink w:anchor="_heading=h.ezy9u62482wu">
            <w:r>
              <w:rPr>
                <w:color w:val="000000"/>
                <w:sz w:val="24"/>
                <w:szCs w:val="24"/>
              </w:rPr>
              <w:t>Task 2: Self-Assessment</w:t>
            </w:r>
            <w:r>
              <w:rPr>
                <w:color w:val="000000"/>
                <w:sz w:val="24"/>
                <w:szCs w:val="24"/>
              </w:rPr>
              <w:tab/>
            </w:r>
            <w:r>
              <w:rPr>
                <w:color w:val="000000"/>
                <w:sz w:val="24"/>
                <w:szCs w:val="24"/>
              </w:rPr>
              <w:t>7</w:t>
            </w:r>
          </w:hyperlink>
        </w:p>
        <w:p w:rsidR="00124048" w:rsidRDefault="00124048" w14:paraId="6F438DDC" w14:textId="77777777">
          <w:pPr>
            <w:widowControl w:val="0"/>
            <w:tabs>
              <w:tab w:val="right" w:leader="dot" w:pos="12000"/>
            </w:tabs>
            <w:spacing w:line="360" w:lineRule="auto"/>
            <w:jc w:val="both"/>
            <w:rPr>
              <w:b/>
              <w:color w:val="000000"/>
            </w:rPr>
          </w:pPr>
          <w:hyperlink w:anchor="_heading=h.3wl9xt8dr6pt">
            <w:r>
              <w:rPr>
                <w:color w:val="000000"/>
                <w:sz w:val="24"/>
                <w:szCs w:val="24"/>
              </w:rPr>
              <w:t>Task</w:t>
            </w:r>
          </w:hyperlink>
          <w:hyperlink w:anchor="_heading=h.3wl9xt8dr6pt">
            <w:r>
              <w:rPr>
                <w:sz w:val="24"/>
                <w:szCs w:val="24"/>
              </w:rPr>
              <w:t xml:space="preserve"> 3:</w:t>
            </w:r>
          </w:hyperlink>
          <w:hyperlink w:anchor="_heading=h.3wl9xt8dr6pt">
            <w:r>
              <w:rPr>
                <w:color w:val="000000"/>
                <w:sz w:val="24"/>
                <w:szCs w:val="24"/>
              </w:rPr>
              <w:t xml:space="preserve"> Set Employment Goals</w:t>
            </w:r>
            <w:r>
              <w:rPr>
                <w:color w:val="000000"/>
                <w:sz w:val="24"/>
                <w:szCs w:val="24"/>
              </w:rPr>
              <w:tab/>
            </w:r>
            <w:r>
              <w:rPr>
                <w:color w:val="000000"/>
                <w:sz w:val="24"/>
                <w:szCs w:val="24"/>
              </w:rPr>
              <w:t>8</w:t>
            </w:r>
          </w:hyperlink>
        </w:p>
        <w:p w:rsidR="00124048" w:rsidRDefault="00124048" w14:paraId="0DA635B3" w14:textId="77777777">
          <w:pPr>
            <w:widowControl w:val="0"/>
            <w:tabs>
              <w:tab w:val="right" w:leader="dot" w:pos="12000"/>
            </w:tabs>
            <w:spacing w:line="360" w:lineRule="auto"/>
            <w:jc w:val="both"/>
            <w:rPr>
              <w:b/>
              <w:color w:val="000000"/>
            </w:rPr>
          </w:pPr>
          <w:hyperlink w:anchor="_heading=h.12hwgow4j5xu">
            <w:r>
              <w:rPr>
                <w:color w:val="000000"/>
                <w:sz w:val="24"/>
                <w:szCs w:val="24"/>
              </w:rPr>
              <w:t>Conclusion</w:t>
            </w:r>
            <w:r>
              <w:rPr>
                <w:color w:val="000000"/>
                <w:sz w:val="24"/>
                <w:szCs w:val="24"/>
              </w:rPr>
              <w:tab/>
            </w:r>
            <w:r>
              <w:rPr>
                <w:color w:val="000000"/>
                <w:sz w:val="24"/>
                <w:szCs w:val="24"/>
              </w:rPr>
              <w:t>11</w:t>
            </w:r>
          </w:hyperlink>
        </w:p>
        <w:p w:rsidR="00124048" w:rsidRDefault="00124048" w14:paraId="3C66C269" w14:textId="77777777">
          <w:pPr>
            <w:widowControl w:val="0"/>
            <w:tabs>
              <w:tab w:val="right" w:leader="dot" w:pos="12000"/>
            </w:tabs>
            <w:spacing w:line="360" w:lineRule="auto"/>
            <w:jc w:val="both"/>
            <w:rPr>
              <w:b/>
              <w:color w:val="000000"/>
            </w:rPr>
          </w:pPr>
          <w:hyperlink w:anchor="_heading=h.z6io37sn6m9q">
            <w:r>
              <w:rPr>
                <w:color w:val="000000"/>
                <w:sz w:val="24"/>
                <w:szCs w:val="24"/>
              </w:rPr>
              <w:t>References</w:t>
            </w:r>
            <w:r>
              <w:rPr>
                <w:color w:val="000000"/>
                <w:sz w:val="24"/>
                <w:szCs w:val="24"/>
              </w:rPr>
              <w:tab/>
            </w:r>
            <w:r>
              <w:rPr>
                <w:color w:val="000000"/>
                <w:sz w:val="24"/>
                <w:szCs w:val="24"/>
              </w:rPr>
              <w:t>12</w:t>
            </w:r>
          </w:hyperlink>
          <w:r w:rsidR="00AE3B7F">
            <w:fldChar w:fldCharType="end"/>
          </w:r>
        </w:p>
      </w:sdtContent>
    </w:sdt>
    <w:p w:rsidR="00124048" w:rsidRDefault="00AE3B7F" w14:paraId="4D3CFA54" w14:textId="77777777">
      <w:pPr>
        <w:spacing w:line="360" w:lineRule="auto"/>
        <w:jc w:val="both"/>
        <w:rPr>
          <w:b/>
          <w:sz w:val="24"/>
          <w:szCs w:val="24"/>
        </w:rPr>
      </w:pPr>
      <w:r>
        <w:br w:type="page"/>
      </w:r>
    </w:p>
    <w:p w:rsidR="00124048" w:rsidRDefault="00AE3B7F" w14:paraId="375C4D98" w14:textId="77777777">
      <w:pPr>
        <w:pStyle w:val="Heading2"/>
        <w:jc w:val="both"/>
      </w:pPr>
      <w:bookmarkStart w:name="_heading=h.2v98soeybqkm" w:colFirst="0" w:colLast="0" w:id="0"/>
      <w:bookmarkEnd w:id="0"/>
      <w:r>
        <w:t xml:space="preserve">Introduction </w:t>
      </w:r>
    </w:p>
    <w:p w:rsidR="00124048" w:rsidP="5064D290" w:rsidRDefault="00AE3B7F" w14:paraId="6B199B54" w14:textId="77777777">
      <w:pPr>
        <w:spacing w:line="360" w:lineRule="auto"/>
        <w:jc w:val="both"/>
        <w:rPr>
          <w:sz w:val="24"/>
          <w:szCs w:val="24"/>
          <w:lang w:val="en-US"/>
        </w:rPr>
      </w:pPr>
      <w:r w:rsidRPr="5064D290">
        <w:rPr>
          <w:sz w:val="24"/>
          <w:szCs w:val="24"/>
          <w:lang w:val="en-US"/>
        </w:rPr>
        <w:t>Employability and career development are crucial for engaging in productivity and in the aspect of seeking a job. Students are required to pursue a specific degree in terms of employability. It is important to develop the required skills for employment and pace for professional career opportunities. Developing soft and hard skills builds knowledge and practical skills (</w:t>
      </w:r>
      <w:r w:rsidRPr="5064D290">
        <w:rPr>
          <w:color w:val="222222"/>
          <w:sz w:val="24"/>
          <w:szCs w:val="24"/>
          <w:highlight w:val="white"/>
          <w:lang w:val="en-US"/>
        </w:rPr>
        <w:t>Choate</w:t>
      </w:r>
      <w:r w:rsidRPr="5064D290">
        <w:rPr>
          <w:i/>
          <w:iCs/>
          <w:color w:val="222222"/>
          <w:sz w:val="24"/>
          <w:szCs w:val="24"/>
          <w:highlight w:val="white"/>
          <w:lang w:val="en-US"/>
        </w:rPr>
        <w:t xml:space="preserve"> et al.</w:t>
      </w:r>
      <w:r w:rsidRPr="5064D290">
        <w:rPr>
          <w:color w:val="222222"/>
          <w:sz w:val="24"/>
          <w:szCs w:val="24"/>
          <w:highlight w:val="white"/>
          <w:lang w:val="en-US"/>
        </w:rPr>
        <w:t xml:space="preserve"> 2016). However, this report will highlight the goal of an individual to become a marketing assistant. It will compile job advertisements of marketing managers, with the knowledge and the required skills for the career. The following report will also include a SWOT analysis while setting the long-term and short-term goals.</w:t>
      </w:r>
    </w:p>
    <w:p w:rsidR="00124048" w:rsidRDefault="00AE3B7F" w14:paraId="5068E0EC" w14:textId="77777777">
      <w:pPr>
        <w:pStyle w:val="Heading2"/>
        <w:jc w:val="both"/>
      </w:pPr>
      <w:bookmarkStart w:name="_heading=h.kc0jrbq82hnv" w:colFirst="0" w:colLast="0" w:id="1"/>
      <w:bookmarkEnd w:id="1"/>
      <w:r>
        <w:t>Task: 1 Compare Job Adverts</w:t>
      </w:r>
    </w:p>
    <w:p w:rsidR="00124048" w:rsidRDefault="00AE3B7F" w14:paraId="62899DDE" w14:textId="77777777">
      <w:pPr>
        <w:spacing w:line="360" w:lineRule="auto"/>
        <w:jc w:val="both"/>
        <w:rPr>
          <w:rFonts w:ascii="Aptos" w:hAnsi="Aptos" w:eastAsia="Aptos" w:cs="Aptos"/>
          <w:b/>
          <w:sz w:val="24"/>
          <w:szCs w:val="24"/>
        </w:rPr>
      </w:pPr>
      <w:r>
        <w:rPr>
          <w:rFonts w:ascii="Aptos" w:hAnsi="Aptos" w:eastAsia="Aptos" w:cs="Aptos"/>
          <w:b/>
          <w:sz w:val="24"/>
          <w:szCs w:val="24"/>
        </w:rPr>
        <w:t>Job Advert: 1 Marketing &amp; Events Assistant</w:t>
      </w:r>
    </w:p>
    <w:p w:rsidR="00124048" w:rsidP="00972BF3" w:rsidRDefault="00AE3B7F" w14:paraId="547A2936" w14:textId="77777777">
      <w:pPr>
        <w:spacing w:line="360" w:lineRule="auto"/>
        <w:ind w:left="432"/>
        <w:jc w:val="center"/>
        <w:rPr>
          <w:rFonts w:ascii="Aptos" w:hAnsi="Aptos" w:eastAsia="Aptos" w:cs="Aptos"/>
          <w:sz w:val="24"/>
          <w:szCs w:val="24"/>
        </w:rPr>
      </w:pPr>
      <w:r>
        <w:rPr>
          <w:rFonts w:ascii="Aptos" w:hAnsi="Aptos" w:eastAsia="Aptos" w:cs="Aptos"/>
          <w:noProof/>
          <w:sz w:val="24"/>
          <w:szCs w:val="24"/>
        </w:rPr>
        <w:drawing>
          <wp:inline distT="114300" distB="114300" distL="114300" distR="114300" wp14:anchorId="28FD3E2C" wp14:editId="1646DA1E">
            <wp:extent cx="4636201" cy="4576763"/>
            <wp:effectExtent l="12700" t="12700" r="12700" b="127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636201" cy="4576763"/>
                    </a:xfrm>
                    <a:prstGeom prst="rect">
                      <a:avLst/>
                    </a:prstGeom>
                    <a:ln w="12700">
                      <a:solidFill>
                        <a:srgbClr val="000000"/>
                      </a:solidFill>
                      <a:prstDash val="solid"/>
                    </a:ln>
                  </pic:spPr>
                </pic:pic>
              </a:graphicData>
            </a:graphic>
          </wp:inline>
        </w:drawing>
      </w:r>
    </w:p>
    <w:p w:rsidR="00124048" w:rsidP="00972BF3" w:rsidRDefault="00AE3B7F" w14:paraId="6D8BD51B" w14:textId="77777777">
      <w:pPr>
        <w:spacing w:line="360" w:lineRule="auto"/>
        <w:jc w:val="center"/>
        <w:rPr>
          <w:rFonts w:ascii="Aptos" w:hAnsi="Aptos" w:eastAsia="Aptos" w:cs="Aptos"/>
          <w:sz w:val="24"/>
          <w:szCs w:val="24"/>
        </w:rPr>
      </w:pPr>
      <w:r>
        <w:rPr>
          <w:color w:val="222222"/>
          <w:sz w:val="24"/>
          <w:szCs w:val="24"/>
          <w:highlight w:val="white"/>
        </w:rPr>
        <w:t>(Source: Indeed, 2025)</w:t>
      </w:r>
    </w:p>
    <w:p w:rsidR="00124048" w:rsidP="5064D290" w:rsidRDefault="00AE3B7F" w14:paraId="287B5A81" w14:textId="77777777">
      <w:pPr>
        <w:spacing w:line="360" w:lineRule="auto"/>
        <w:ind w:left="432"/>
        <w:jc w:val="both"/>
        <w:rPr>
          <w:rFonts w:ascii="Aptos" w:hAnsi="Aptos" w:eastAsia="Aptos" w:cs="Aptos"/>
          <w:sz w:val="24"/>
          <w:szCs w:val="24"/>
          <w:lang w:val="en-US"/>
        </w:rPr>
      </w:pPr>
      <w:r w:rsidRPr="5064D290">
        <w:rPr>
          <w:rFonts w:ascii="Aptos" w:hAnsi="Aptos" w:eastAsia="Aptos" w:cs="Aptos"/>
          <w:sz w:val="24"/>
          <w:szCs w:val="24"/>
          <w:lang w:val="en-US"/>
        </w:rPr>
        <w:t>To enrol as a marketing assistant, Qargo requires efficient time management skills to assist in the company's logistics. The company needs detail</w:t>
      </w:r>
      <w:r w:rsidRPr="5064D290">
        <w:rPr>
          <w:rFonts w:ascii="Aptos" w:hAnsi="Aptos" w:eastAsia="Aptos" w:cs="Aptos"/>
          <w:sz w:val="24"/>
          <w:szCs w:val="24"/>
          <w:lang w:val="en-US"/>
        </w:rPr>
        <w:t xml:space="preserve">-oriented and manage deadlines with the proactive strategies of the organisation. The company requires a candidate who is confident when communicating with the stakeholders, clients, and suppliers of the company. Qargo required a strong command of the English language while being comfortable using Google Suite and Canva. The company needs experience regarding events and familiarity with tools and transportation work </w:t>
      </w:r>
      <w:r w:rsidRPr="5064D290">
        <w:rPr>
          <w:color w:val="222222"/>
          <w:sz w:val="24"/>
          <w:szCs w:val="24"/>
          <w:highlight w:val="white"/>
          <w:lang w:val="en-US"/>
        </w:rPr>
        <w:t>(Indeed, 2025).</w:t>
      </w:r>
    </w:p>
    <w:p w:rsidR="00124048" w:rsidRDefault="00AE3B7F" w14:paraId="1F4BDDB5" w14:textId="77777777">
      <w:pPr>
        <w:spacing w:line="360" w:lineRule="auto"/>
        <w:ind w:left="432"/>
        <w:jc w:val="both"/>
        <w:rPr>
          <w:rFonts w:ascii="Aptos" w:hAnsi="Aptos" w:eastAsia="Aptos" w:cs="Aptos"/>
          <w:b/>
          <w:sz w:val="24"/>
          <w:szCs w:val="24"/>
        </w:rPr>
      </w:pPr>
      <w:r>
        <w:rPr>
          <w:rFonts w:ascii="Aptos" w:hAnsi="Aptos" w:eastAsia="Aptos" w:cs="Aptos"/>
          <w:b/>
          <w:sz w:val="24"/>
          <w:szCs w:val="24"/>
        </w:rPr>
        <w:t xml:space="preserve">Job Advert: 2 Marketing Assistants </w:t>
      </w:r>
    </w:p>
    <w:p w:rsidR="00124048" w:rsidP="00972BF3" w:rsidRDefault="00AE3B7F" w14:paraId="3C85303C" w14:textId="77777777">
      <w:pPr>
        <w:spacing w:line="360" w:lineRule="auto"/>
        <w:ind w:left="432"/>
        <w:jc w:val="center"/>
        <w:rPr>
          <w:rFonts w:ascii="Aptos" w:hAnsi="Aptos" w:eastAsia="Aptos" w:cs="Aptos"/>
          <w:sz w:val="24"/>
          <w:szCs w:val="24"/>
        </w:rPr>
      </w:pPr>
      <w:r>
        <w:rPr>
          <w:rFonts w:ascii="Aptos" w:hAnsi="Aptos" w:eastAsia="Aptos" w:cs="Aptos"/>
          <w:b/>
          <w:noProof/>
          <w:sz w:val="24"/>
          <w:szCs w:val="24"/>
        </w:rPr>
        <w:drawing>
          <wp:inline distT="114300" distB="114300" distL="114300" distR="114300" wp14:anchorId="372A6E9A" wp14:editId="71E1E6E4">
            <wp:extent cx="4419436" cy="6129338"/>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419436" cy="6129338"/>
                    </a:xfrm>
                    <a:prstGeom prst="rect">
                      <a:avLst/>
                    </a:prstGeom>
                    <a:ln w="12700">
                      <a:solidFill>
                        <a:srgbClr val="000000"/>
                      </a:solidFill>
                      <a:prstDash val="solid"/>
                    </a:ln>
                  </pic:spPr>
                </pic:pic>
              </a:graphicData>
            </a:graphic>
          </wp:inline>
        </w:drawing>
      </w:r>
    </w:p>
    <w:p w:rsidR="00124048" w:rsidP="00972BF3" w:rsidRDefault="00AE3B7F" w14:paraId="5C985293" w14:textId="77777777">
      <w:pPr>
        <w:spacing w:line="360" w:lineRule="auto"/>
        <w:jc w:val="center"/>
        <w:rPr>
          <w:color w:val="222222"/>
          <w:sz w:val="24"/>
          <w:szCs w:val="24"/>
          <w:highlight w:val="white"/>
        </w:rPr>
      </w:pPr>
      <w:r>
        <w:rPr>
          <w:color w:val="222222"/>
          <w:sz w:val="24"/>
          <w:szCs w:val="24"/>
          <w:highlight w:val="white"/>
        </w:rPr>
        <w:t>(Source: Indeed, 2025)</w:t>
      </w:r>
    </w:p>
    <w:p w:rsidR="00124048" w:rsidP="5064D290" w:rsidRDefault="00AE3B7F" w14:paraId="5AA4B701" w14:textId="77777777">
      <w:pPr>
        <w:spacing w:line="360" w:lineRule="auto"/>
        <w:jc w:val="both"/>
        <w:rPr>
          <w:color w:val="222222"/>
          <w:sz w:val="24"/>
          <w:szCs w:val="24"/>
          <w:highlight w:val="white"/>
          <w:lang w:val="en-US"/>
        </w:rPr>
      </w:pPr>
      <w:r w:rsidRPr="5064D290">
        <w:rPr>
          <w:rFonts w:ascii="Aptos" w:hAnsi="Aptos" w:eastAsia="Aptos" w:cs="Aptos"/>
          <w:sz w:val="24"/>
          <w:szCs w:val="24"/>
          <w:lang w:val="en-US"/>
        </w:rPr>
        <w:t xml:space="preserve">In comparison, playing a vital role as a marketing assistant in Watermill accounting requires knowledge in promoting workshops and providing social media content. The company needs strong writing skills, while having the ability to work independently within the company. It requires basic knowledge of social media marketing while building the project as the marketing assistant. The company needs strong communication skills and experience while being attentive to the details of the project assigned </w:t>
      </w:r>
      <w:r w:rsidRPr="5064D290">
        <w:rPr>
          <w:color w:val="222222"/>
          <w:sz w:val="24"/>
          <w:szCs w:val="24"/>
          <w:highlight w:val="white"/>
          <w:lang w:val="en-US"/>
        </w:rPr>
        <w:t>(Indeed, 2025)</w:t>
      </w:r>
    </w:p>
    <w:p w:rsidR="00124048" w:rsidRDefault="00AE3B7F" w14:paraId="7C0D86E3" w14:textId="77777777">
      <w:pPr>
        <w:spacing w:line="360" w:lineRule="auto"/>
        <w:jc w:val="both"/>
        <w:rPr>
          <w:b/>
          <w:color w:val="222222"/>
          <w:sz w:val="24"/>
          <w:szCs w:val="24"/>
          <w:highlight w:val="white"/>
        </w:rPr>
      </w:pPr>
      <w:r>
        <w:rPr>
          <w:b/>
          <w:color w:val="222222"/>
          <w:sz w:val="24"/>
          <w:szCs w:val="24"/>
          <w:highlight w:val="white"/>
        </w:rPr>
        <w:t>Job Advert: 3 Marketing Assistants</w:t>
      </w:r>
    </w:p>
    <w:p w:rsidR="00124048" w:rsidP="00972BF3" w:rsidRDefault="00AE3B7F" w14:paraId="2DFCB764" w14:textId="77777777">
      <w:pPr>
        <w:spacing w:line="360" w:lineRule="auto"/>
        <w:jc w:val="center"/>
        <w:rPr>
          <w:color w:val="222222"/>
          <w:sz w:val="24"/>
          <w:szCs w:val="24"/>
          <w:highlight w:val="white"/>
        </w:rPr>
      </w:pPr>
      <w:r>
        <w:rPr>
          <w:b/>
          <w:noProof/>
          <w:color w:val="222222"/>
          <w:sz w:val="24"/>
          <w:szCs w:val="24"/>
          <w:highlight w:val="white"/>
        </w:rPr>
        <w:drawing>
          <wp:inline distT="114300" distB="114300" distL="114300" distR="114300" wp14:anchorId="0263B25E" wp14:editId="45BE653D">
            <wp:extent cx="5943600" cy="2959100"/>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959100"/>
                    </a:xfrm>
                    <a:prstGeom prst="rect">
                      <a:avLst/>
                    </a:prstGeom>
                    <a:ln w="12700">
                      <a:solidFill>
                        <a:srgbClr val="000000"/>
                      </a:solidFill>
                      <a:prstDash val="solid"/>
                    </a:ln>
                  </pic:spPr>
                </pic:pic>
              </a:graphicData>
            </a:graphic>
          </wp:inline>
        </w:drawing>
      </w:r>
    </w:p>
    <w:p w:rsidR="00124048" w:rsidP="00972BF3" w:rsidRDefault="00AE3B7F" w14:paraId="531433CB" w14:textId="77777777">
      <w:pPr>
        <w:spacing w:line="360" w:lineRule="auto"/>
        <w:jc w:val="center"/>
        <w:rPr>
          <w:color w:val="222222"/>
          <w:sz w:val="24"/>
          <w:szCs w:val="24"/>
          <w:highlight w:val="white"/>
        </w:rPr>
      </w:pPr>
      <w:r>
        <w:rPr>
          <w:color w:val="222222"/>
          <w:sz w:val="24"/>
          <w:szCs w:val="24"/>
          <w:highlight w:val="white"/>
        </w:rPr>
        <w:t>(Source: Indeed, 2025)</w:t>
      </w:r>
    </w:p>
    <w:p w:rsidR="00124048" w:rsidP="5064D290" w:rsidRDefault="00AE3B7F" w14:paraId="4913E2FD" w14:textId="77777777">
      <w:pPr>
        <w:spacing w:line="360" w:lineRule="auto"/>
        <w:jc w:val="both"/>
        <w:rPr>
          <w:color w:val="222222"/>
          <w:sz w:val="24"/>
          <w:szCs w:val="24"/>
          <w:highlight w:val="white"/>
          <w:lang w:val="en-US"/>
        </w:rPr>
      </w:pPr>
      <w:r w:rsidRPr="5064D290">
        <w:rPr>
          <w:color w:val="222222"/>
          <w:sz w:val="24"/>
          <w:szCs w:val="24"/>
          <w:highlight w:val="white"/>
          <w:lang w:val="en-US"/>
        </w:rPr>
        <w:t>On the contrary, to work</w:t>
      </w:r>
      <w:r w:rsidRPr="5064D290">
        <w:rPr>
          <w:color w:val="222222"/>
          <w:sz w:val="24"/>
          <w:szCs w:val="24"/>
          <w:highlight w:val="white"/>
          <w:lang w:val="en-US"/>
        </w:rPr>
        <w:t xml:space="preserve"> marketing assistant in STP London, the company requires a strong understanding of acquisition strategy and digital marketing platforms to assist in managing updates and providing business strategies. The company needs a basic knowledge of sales and customer-facing roles. With the need for a marketing assistant, there is a requirement for a solution-oriented candidate and willing to learn the program. The company needs someone who is experienced in retail and hospitality management (Indeed, 2025)</w:t>
      </w:r>
    </w:p>
    <w:p w:rsidR="00124048" w:rsidRDefault="00AE3B7F" w14:paraId="1AF7E180" w14:textId="77777777">
      <w:pPr>
        <w:spacing w:line="360" w:lineRule="auto"/>
        <w:jc w:val="both"/>
        <w:rPr>
          <w:b/>
          <w:color w:val="222222"/>
          <w:sz w:val="24"/>
          <w:szCs w:val="24"/>
          <w:highlight w:val="white"/>
        </w:rPr>
      </w:pPr>
      <w:r>
        <w:rPr>
          <w:b/>
          <w:color w:val="222222"/>
          <w:sz w:val="24"/>
          <w:szCs w:val="24"/>
          <w:highlight w:val="white"/>
        </w:rPr>
        <w:t xml:space="preserve">Job Advert 4: Marketing Assistant </w:t>
      </w:r>
    </w:p>
    <w:p w:rsidR="00124048" w:rsidP="00972BF3" w:rsidRDefault="00AE3B7F" w14:paraId="329299F5" w14:textId="77777777">
      <w:pPr>
        <w:spacing w:line="360" w:lineRule="auto"/>
        <w:jc w:val="center"/>
        <w:rPr>
          <w:color w:val="222222"/>
          <w:sz w:val="24"/>
          <w:szCs w:val="24"/>
          <w:highlight w:val="white"/>
        </w:rPr>
      </w:pPr>
      <w:r>
        <w:rPr>
          <w:noProof/>
          <w:color w:val="222222"/>
          <w:sz w:val="24"/>
          <w:szCs w:val="24"/>
          <w:highlight w:val="white"/>
        </w:rPr>
        <w:drawing>
          <wp:inline distT="114300" distB="114300" distL="114300" distR="114300" wp14:anchorId="343EABA1" wp14:editId="634B217E">
            <wp:extent cx="5676900" cy="6305550"/>
            <wp:effectExtent l="12700" t="12700" r="12700" b="127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676900" cy="6305550"/>
                    </a:xfrm>
                    <a:prstGeom prst="rect">
                      <a:avLst/>
                    </a:prstGeom>
                    <a:ln w="12700">
                      <a:solidFill>
                        <a:srgbClr val="000000"/>
                      </a:solidFill>
                      <a:prstDash val="solid"/>
                    </a:ln>
                  </pic:spPr>
                </pic:pic>
              </a:graphicData>
            </a:graphic>
          </wp:inline>
        </w:drawing>
      </w:r>
    </w:p>
    <w:p w:rsidR="00124048" w:rsidP="00972BF3" w:rsidRDefault="00AE3B7F" w14:paraId="3D291728" w14:textId="77777777">
      <w:pPr>
        <w:spacing w:line="360" w:lineRule="auto"/>
        <w:jc w:val="center"/>
        <w:rPr>
          <w:color w:val="222222"/>
          <w:sz w:val="24"/>
          <w:szCs w:val="24"/>
          <w:highlight w:val="white"/>
        </w:rPr>
      </w:pPr>
      <w:r>
        <w:rPr>
          <w:color w:val="222222"/>
          <w:sz w:val="24"/>
          <w:szCs w:val="24"/>
          <w:highlight w:val="white"/>
        </w:rPr>
        <w:t>(Source: Indeed, 2025)</w:t>
      </w:r>
    </w:p>
    <w:p w:rsidR="00124048" w:rsidP="5064D290" w:rsidRDefault="00AE3B7F" w14:paraId="6C6A3A7C" w14:textId="77777777">
      <w:pPr>
        <w:spacing w:line="360" w:lineRule="auto"/>
        <w:jc w:val="both"/>
        <w:rPr>
          <w:color w:val="222222"/>
          <w:sz w:val="24"/>
          <w:szCs w:val="24"/>
          <w:highlight w:val="white"/>
          <w:lang w:val="en-US"/>
        </w:rPr>
      </w:pPr>
      <w:r w:rsidRPr="5064D290">
        <w:rPr>
          <w:rFonts w:ascii="Aptos" w:hAnsi="Aptos" w:eastAsia="Aptos" w:cs="Aptos"/>
          <w:sz w:val="24"/>
          <w:szCs w:val="24"/>
          <w:lang w:val="en-US"/>
        </w:rPr>
        <w:t xml:space="preserve">In comparison, to become a marketing assistant at Montagu Evans, the company requires excellent communication and writing skills to deliver an effective marketing strategy within the company. It will also require excellent organisational and project management skills. With a collaborative approach, the company requires time management and familiarity with client engagement and B2B marketing strategies. It requires a degree in the field of communication or marketing. The company will require experience with </w:t>
      </w:r>
      <w:r w:rsidRPr="5064D290">
        <w:rPr>
          <w:rFonts w:ascii="Aptos" w:hAnsi="Aptos" w:eastAsia="Aptos" w:cs="Aptos"/>
          <w:sz w:val="24"/>
          <w:szCs w:val="24"/>
          <w:lang w:val="en-US"/>
        </w:rPr>
        <w:t xml:space="preserve">industry bodies and some marketing tools, such as CMS and similar systems </w:t>
      </w:r>
      <w:r w:rsidRPr="5064D290">
        <w:rPr>
          <w:color w:val="222222"/>
          <w:sz w:val="24"/>
          <w:szCs w:val="24"/>
          <w:highlight w:val="white"/>
          <w:lang w:val="en-US"/>
        </w:rPr>
        <w:t>(Indeed, 2025)</w:t>
      </w:r>
    </w:p>
    <w:p w:rsidR="00124048" w:rsidRDefault="00AE3B7F" w14:paraId="4252A8E6" w14:textId="77777777">
      <w:pPr>
        <w:pStyle w:val="Heading2"/>
        <w:jc w:val="both"/>
      </w:pPr>
      <w:bookmarkStart w:name="_heading=h.ezy9u62482wu" w:colFirst="0" w:colLast="0" w:id="2"/>
      <w:bookmarkEnd w:id="2"/>
      <w:r>
        <w:t>Task 2: Self-Assessment</w:t>
      </w:r>
    </w:p>
    <w:p w:rsidR="00124048" w:rsidRDefault="00AE3B7F" w14:paraId="78265126" w14:textId="77777777">
      <w:pPr>
        <w:spacing w:line="360" w:lineRule="auto"/>
        <w:jc w:val="both"/>
        <w:rPr>
          <w:rFonts w:ascii="Aptos" w:hAnsi="Aptos" w:eastAsia="Aptos" w:cs="Aptos"/>
          <w:b/>
          <w:sz w:val="24"/>
          <w:szCs w:val="24"/>
        </w:rPr>
      </w:pPr>
      <w:r>
        <w:rPr>
          <w:rFonts w:ascii="Aptos" w:hAnsi="Aptos" w:eastAsia="Aptos" w:cs="Aptos"/>
          <w:b/>
          <w:sz w:val="24"/>
          <w:szCs w:val="24"/>
        </w:rPr>
        <w:t>SWOT analysis</w:t>
      </w:r>
    </w:p>
    <w:p w:rsidR="00124048" w:rsidP="5064D290" w:rsidRDefault="00AE3B7F" w14:paraId="71041796" w14:textId="77777777">
      <w:pPr>
        <w:spacing w:line="360" w:lineRule="auto"/>
        <w:jc w:val="both"/>
        <w:rPr>
          <w:rFonts w:ascii="Aptos" w:hAnsi="Aptos" w:eastAsia="Aptos" w:cs="Aptos"/>
          <w:sz w:val="24"/>
          <w:szCs w:val="24"/>
          <w:lang w:val="en-US"/>
        </w:rPr>
      </w:pPr>
      <w:r w:rsidRPr="5064D290">
        <w:rPr>
          <w:rFonts w:ascii="Aptos" w:hAnsi="Aptos" w:eastAsia="Aptos" w:cs="Aptos"/>
          <w:sz w:val="24"/>
          <w:szCs w:val="24"/>
          <w:lang w:val="en-US"/>
        </w:rPr>
        <w:t xml:space="preserve">SWOT analysis is a four-box framework that is used in industries, voluntary </w:t>
      </w:r>
      <w:r w:rsidRPr="5064D290">
        <w:rPr>
          <w:rFonts w:ascii="Aptos" w:hAnsi="Aptos" w:eastAsia="Aptos" w:cs="Aptos"/>
          <w:sz w:val="24"/>
          <w:szCs w:val="24"/>
          <w:lang w:val="en-US"/>
        </w:rPr>
        <w:t>organisations, and companies to analyse the depth of circumstances. It is a tool to interpret the opportunities, strengths, threats, and weaknesses for fostering further development. This framework is highly visual and applied to different situations in the industry (</w:t>
      </w:r>
      <w:r w:rsidRPr="5064D290">
        <w:rPr>
          <w:color w:val="222222"/>
          <w:sz w:val="24"/>
          <w:szCs w:val="24"/>
          <w:highlight w:val="white"/>
          <w:lang w:val="en-US"/>
        </w:rPr>
        <w:t>Sarsby, 2016).</w:t>
      </w:r>
    </w:p>
    <w:p w:rsidR="00124048" w:rsidP="5064D290" w:rsidRDefault="00AE3B7F" w14:paraId="4509CE34"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 xml:space="preserve">Strengths- </w:t>
      </w:r>
      <w:r w:rsidRPr="5064D290">
        <w:rPr>
          <w:rFonts w:ascii="Aptos" w:hAnsi="Aptos" w:eastAsia="Aptos" w:cs="Aptos"/>
          <w:sz w:val="24"/>
          <w:szCs w:val="24"/>
          <w:lang w:val="en-US"/>
        </w:rPr>
        <w:t>Strengths align with the competitive edge of the industry for making the brand unique from other companies in the market area (</w:t>
      </w:r>
      <w:r w:rsidRPr="5064D290">
        <w:rPr>
          <w:color w:val="222222"/>
          <w:sz w:val="24"/>
          <w:szCs w:val="24"/>
          <w:highlight w:val="white"/>
          <w:lang w:val="en-US"/>
        </w:rPr>
        <w:t>Gurl, 2017).</w:t>
      </w:r>
      <w:r w:rsidRPr="5064D290">
        <w:rPr>
          <w:rFonts w:ascii="Aptos" w:hAnsi="Aptos" w:eastAsia="Aptos" w:cs="Aptos"/>
          <w:sz w:val="24"/>
          <w:szCs w:val="24"/>
          <w:lang w:val="en-US"/>
        </w:rPr>
        <w:t xml:space="preserve"> My strengths lie in upgrading brand reputation and engine in collaborative teamwork to deliver an effective marketing strategy to become a marketing manager. I focus on brand recognition and building strong relationships with customers.</w:t>
      </w:r>
    </w:p>
    <w:p w:rsidR="00124048" w:rsidP="5064D290" w:rsidRDefault="00AE3B7F" w14:paraId="24386C58"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 xml:space="preserve">Weaknesses - </w:t>
      </w:r>
      <w:r w:rsidRPr="5064D290">
        <w:rPr>
          <w:rFonts w:ascii="Aptos" w:hAnsi="Aptos" w:eastAsia="Aptos" w:cs="Aptos"/>
          <w:sz w:val="24"/>
          <w:szCs w:val="24"/>
          <w:lang w:val="en-US"/>
        </w:rPr>
        <w:t>Weaknesses are defined as when someone lacks or needs improvement in an area, which declines the success of the organisation (</w:t>
      </w:r>
      <w:r w:rsidRPr="5064D290">
        <w:rPr>
          <w:color w:val="222222"/>
          <w:sz w:val="24"/>
          <w:szCs w:val="24"/>
          <w:highlight w:val="white"/>
          <w:lang w:val="en-US"/>
        </w:rPr>
        <w:t>Gurl, 2017). My weaknesses are that I lack brand awareness and have limited resources to reach the organisation. I lack adequate training programs to become a marketing assistant.</w:t>
      </w:r>
    </w:p>
    <w:p w:rsidR="00124048" w:rsidP="5064D290" w:rsidRDefault="00AE3B7F" w14:paraId="23A14270"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Opportunities -</w:t>
      </w:r>
      <w:r w:rsidRPr="5064D290">
        <w:rPr>
          <w:rFonts w:ascii="Aptos" w:hAnsi="Aptos" w:eastAsia="Aptos" w:cs="Aptos"/>
          <w:sz w:val="24"/>
          <w:szCs w:val="24"/>
          <w:lang w:val="en-US"/>
        </w:rPr>
        <w:t xml:space="preserve"> Opportunities are the factors that help in growth in the specific industry </w:t>
      </w:r>
      <w:r w:rsidRPr="5064D290">
        <w:rPr>
          <w:color w:val="222222"/>
          <w:sz w:val="24"/>
          <w:szCs w:val="24"/>
          <w:highlight w:val="white"/>
          <w:lang w:val="en-US"/>
        </w:rPr>
        <w:t>Gurl, 2017). I have opportunities in digital marketing and the emerging trends in the market. I have access to new technologies and online programs, which might help in become a marketing manager.</w:t>
      </w:r>
    </w:p>
    <w:p w:rsidR="00124048" w:rsidP="5064D290" w:rsidRDefault="00AE3B7F" w14:paraId="7C7E8DB0"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 xml:space="preserve">Threats- </w:t>
      </w:r>
      <w:r w:rsidRPr="5064D290">
        <w:rPr>
          <w:rFonts w:ascii="Aptos" w:hAnsi="Aptos" w:eastAsia="Aptos" w:cs="Aptos"/>
          <w:sz w:val="24"/>
          <w:szCs w:val="24"/>
          <w:lang w:val="en-US"/>
        </w:rPr>
        <w:t>Threats are considered the negative factors that affect the potential of becoming a perfect candidate for the job role, with the rise of competition (</w:t>
      </w:r>
      <w:r w:rsidRPr="5064D290">
        <w:rPr>
          <w:color w:val="222222"/>
          <w:sz w:val="24"/>
          <w:szCs w:val="24"/>
          <w:highlight w:val="white"/>
          <w:lang w:val="en-US"/>
        </w:rPr>
        <w:t>Gurl, 2017). I might face competition with other candidates who might be applying for the position of marketing assistant. Change in skills and economic downturns might be a threat to my position.</w:t>
      </w:r>
    </w:p>
    <w:p w:rsidR="00124048" w:rsidRDefault="00AE3B7F" w14:paraId="1E0E9253" w14:textId="77777777">
      <w:pPr>
        <w:spacing w:line="360" w:lineRule="auto"/>
        <w:jc w:val="both"/>
        <w:rPr>
          <w:rFonts w:ascii="Aptos" w:hAnsi="Aptos" w:eastAsia="Aptos" w:cs="Aptos"/>
          <w:sz w:val="24"/>
          <w:szCs w:val="24"/>
        </w:rPr>
      </w:pPr>
      <w:r>
        <w:rPr>
          <w:rFonts w:ascii="Aptos" w:hAnsi="Aptos" w:eastAsia="Aptos" w:cs="Aptos"/>
          <w:b/>
          <w:sz w:val="24"/>
          <w:szCs w:val="24"/>
        </w:rPr>
        <w:t>Evidence of Readiness:</w:t>
      </w:r>
      <w:r>
        <w:rPr>
          <w:rFonts w:ascii="Aptos" w:hAnsi="Aptos" w:eastAsia="Aptos" w:cs="Aptos"/>
          <w:sz w:val="24"/>
          <w:szCs w:val="24"/>
        </w:rPr>
        <w:t xml:space="preserve"> Provide evidence of your readiness for employability and personal advancement. This could include examples from your academic achievements, work experience, extracurricular activities, or feedback from mentors and peers.</w:t>
      </w:r>
    </w:p>
    <w:p w:rsidR="00124048" w:rsidRDefault="00AE3B7F" w14:paraId="30103785" w14:textId="77777777">
      <w:pPr>
        <w:spacing w:line="360" w:lineRule="auto"/>
        <w:jc w:val="both"/>
        <w:rPr>
          <w:rFonts w:ascii="Aptos" w:hAnsi="Aptos" w:eastAsia="Aptos" w:cs="Aptos"/>
          <w:b/>
          <w:sz w:val="24"/>
          <w:szCs w:val="24"/>
        </w:rPr>
      </w:pPr>
      <w:r>
        <w:rPr>
          <w:rFonts w:ascii="Aptos" w:hAnsi="Aptos" w:eastAsia="Aptos" w:cs="Aptos"/>
          <w:b/>
          <w:sz w:val="24"/>
          <w:szCs w:val="24"/>
        </w:rPr>
        <w:t xml:space="preserve">Employability </w:t>
      </w:r>
    </w:p>
    <w:p w:rsidR="00124048" w:rsidP="5064D290" w:rsidRDefault="00AE3B7F" w14:paraId="792EBA16" w14:textId="77777777">
      <w:pPr>
        <w:spacing w:line="360" w:lineRule="auto"/>
        <w:jc w:val="both"/>
        <w:rPr>
          <w:rFonts w:ascii="Aptos" w:hAnsi="Aptos" w:eastAsia="Aptos" w:cs="Aptos"/>
          <w:sz w:val="24"/>
          <w:szCs w:val="24"/>
          <w:lang w:val="en-US"/>
        </w:rPr>
      </w:pPr>
      <w:r w:rsidRPr="5064D290">
        <w:rPr>
          <w:rFonts w:ascii="Aptos" w:hAnsi="Aptos" w:eastAsia="Aptos" w:cs="Aptos"/>
          <w:sz w:val="24"/>
          <w:szCs w:val="24"/>
          <w:lang w:val="en-US"/>
        </w:rPr>
        <w:t>Employability explores the different significance of skills required in a candidate. The required skills for employment could include teamworking, collaboration, problem-solving, and emotional intelligence, which are essential to thrive within the company (</w:t>
      </w:r>
      <w:r w:rsidRPr="5064D290">
        <w:rPr>
          <w:color w:val="222222"/>
          <w:sz w:val="24"/>
          <w:szCs w:val="24"/>
          <w:highlight w:val="white"/>
          <w:lang w:val="en-US"/>
        </w:rPr>
        <w:t>Baukens, 2017). I had prepared myself to become a marketing assistant by incorporating soft and hard skills such as communication, creativity, data analysis, and SEO strategies. I have gained experience as a sales and customer service representative by enrolling in adequate internship programs. I was involved in several extracurricular activities, such as volunteering, a student organisation, and sports, which assisted in strengthening my leadership abilities and gaining the discipline to work under extreme</w:t>
      </w:r>
      <w:r w:rsidRPr="5064D290">
        <w:rPr>
          <w:color w:val="222222"/>
          <w:sz w:val="24"/>
          <w:szCs w:val="24"/>
          <w:highlight w:val="white"/>
          <w:lang w:val="en-US"/>
        </w:rPr>
        <w:t xml:space="preserve"> pressure. I also sought regular feedback from my mentors and peers to gain insight into the role of marketing assistant and improve my weaknesses.</w:t>
      </w:r>
    </w:p>
    <w:p w:rsidR="00124048" w:rsidRDefault="00AE3B7F" w14:paraId="10A5D6DB" w14:textId="77777777">
      <w:pPr>
        <w:spacing w:line="360" w:lineRule="auto"/>
        <w:jc w:val="both"/>
        <w:rPr>
          <w:rFonts w:ascii="Aptos" w:hAnsi="Aptos" w:eastAsia="Aptos" w:cs="Aptos"/>
          <w:b/>
          <w:sz w:val="24"/>
          <w:szCs w:val="24"/>
        </w:rPr>
      </w:pPr>
      <w:r>
        <w:rPr>
          <w:rFonts w:ascii="Aptos" w:hAnsi="Aptos" w:eastAsia="Aptos" w:cs="Aptos"/>
          <w:b/>
          <w:sz w:val="24"/>
          <w:szCs w:val="24"/>
        </w:rPr>
        <w:t xml:space="preserve">Personal Development </w:t>
      </w:r>
    </w:p>
    <w:p w:rsidR="00124048" w:rsidP="5064D290" w:rsidRDefault="00AE3B7F" w14:paraId="45304296" w14:textId="77777777">
      <w:pPr>
        <w:spacing w:line="360" w:lineRule="auto"/>
        <w:jc w:val="both"/>
        <w:rPr>
          <w:rFonts w:ascii="Aptos" w:hAnsi="Aptos" w:eastAsia="Aptos" w:cs="Aptos"/>
          <w:sz w:val="24"/>
          <w:szCs w:val="24"/>
          <w:lang w:val="en-US"/>
        </w:rPr>
      </w:pPr>
      <w:r w:rsidRPr="5064D290">
        <w:rPr>
          <w:rFonts w:ascii="Aptos" w:hAnsi="Aptos" w:eastAsia="Aptos" w:cs="Aptos"/>
          <w:sz w:val="24"/>
          <w:szCs w:val="24"/>
          <w:lang w:val="en-US"/>
        </w:rPr>
        <w:t>Personal development is a long process to assess the skills and goals to maximise potential. Improving the skills and qualities enhances the aspect of employability with greater confidence (</w:t>
      </w:r>
      <w:r w:rsidRPr="5064D290">
        <w:rPr>
          <w:color w:val="222222"/>
          <w:sz w:val="24"/>
          <w:szCs w:val="24"/>
          <w:highlight w:val="white"/>
          <w:lang w:val="en-US"/>
        </w:rPr>
        <w:t>Skillsyouneed, 2025). To demonstrate my personal development to become a marketing assistant, I have learned the strategies of digital marketing and enhanced my ability to perform tasks quickly. I have developed effective proactive skills regarding emerging technology, which will help to become a marketing assistant. I have improved myself in ability and started valuing long-term commitments. I exercise in curriculum activities like leadership techniques, communication, and involvement in student leadership</w:t>
      </w:r>
      <w:r w:rsidRPr="5064D290">
        <w:rPr>
          <w:color w:val="222222"/>
          <w:sz w:val="24"/>
          <w:szCs w:val="24"/>
          <w:highlight w:val="white"/>
          <w:lang w:val="en-US"/>
        </w:rPr>
        <w:t xml:space="preserve"> programs to enhance my personal development. I sought regular feedback from my supervisors to identify my key areas. This helped me in highlighting my strengths and weaknesses, which kept me motivated for the role of marketing assistant.</w:t>
      </w:r>
    </w:p>
    <w:p w:rsidR="00124048" w:rsidRDefault="00AE3B7F" w14:paraId="677742B7" w14:textId="77777777">
      <w:pPr>
        <w:pStyle w:val="Heading2"/>
        <w:jc w:val="both"/>
      </w:pPr>
      <w:bookmarkStart w:name="_heading=h.3wl9xt8dr6pt" w:colFirst="0" w:colLast="0" w:id="3"/>
      <w:bookmarkEnd w:id="3"/>
      <w:r>
        <w:t>Task 3: Set Employment Goals</w:t>
      </w:r>
    </w:p>
    <w:p w:rsidR="00124048" w:rsidRDefault="00AE3B7F" w14:paraId="65475898" w14:textId="77777777">
      <w:pPr>
        <w:spacing w:line="360" w:lineRule="auto"/>
        <w:jc w:val="both"/>
        <w:rPr>
          <w:rFonts w:ascii="Aptos" w:hAnsi="Aptos" w:eastAsia="Aptos" w:cs="Aptos"/>
          <w:b/>
          <w:sz w:val="24"/>
          <w:szCs w:val="24"/>
        </w:rPr>
      </w:pPr>
      <w:r>
        <w:rPr>
          <w:rFonts w:ascii="Aptos" w:hAnsi="Aptos" w:eastAsia="Aptos" w:cs="Aptos"/>
          <w:b/>
          <w:sz w:val="24"/>
          <w:szCs w:val="24"/>
        </w:rPr>
        <w:t>SMART framework</w:t>
      </w:r>
    </w:p>
    <w:p w:rsidR="00124048" w:rsidRDefault="00AE3B7F" w14:paraId="7D1EB18E" w14:textId="77777777">
      <w:pPr>
        <w:spacing w:line="360" w:lineRule="auto"/>
        <w:jc w:val="both"/>
        <w:rPr>
          <w:rFonts w:ascii="Aptos" w:hAnsi="Aptos" w:eastAsia="Aptos" w:cs="Aptos"/>
          <w:sz w:val="24"/>
          <w:szCs w:val="24"/>
        </w:rPr>
      </w:pPr>
      <w:r>
        <w:rPr>
          <w:rFonts w:ascii="Aptos" w:hAnsi="Aptos" w:eastAsia="Aptos" w:cs="Aptos"/>
          <w:b/>
          <w:i/>
          <w:sz w:val="24"/>
          <w:szCs w:val="24"/>
        </w:rPr>
        <w:t>Short-term goal-</w:t>
      </w:r>
      <w:r>
        <w:rPr>
          <w:rFonts w:ascii="Aptos" w:hAnsi="Aptos" w:eastAsia="Aptos" w:cs="Aptos"/>
          <w:sz w:val="24"/>
          <w:szCs w:val="24"/>
        </w:rPr>
        <w:t xml:space="preserve"> To create brand awareness within six months.</w:t>
      </w:r>
    </w:p>
    <w:p w:rsidR="00124048" w:rsidP="5064D290" w:rsidRDefault="00AE3B7F" w14:paraId="1D8E9BD5"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 xml:space="preserve">Specific- </w:t>
      </w:r>
      <w:r w:rsidRPr="5064D290">
        <w:rPr>
          <w:rFonts w:ascii="Aptos" w:hAnsi="Aptos" w:eastAsia="Aptos" w:cs="Aptos"/>
          <w:sz w:val="24"/>
          <w:szCs w:val="24"/>
          <w:lang w:val="en-US"/>
        </w:rPr>
        <w:t>I will create brand awareness by driving traffic on the website as a marketing manager. I will also formalise the brand identity by providing a core message to the audience and creating an effective visualisation for the website. I will clearly identify the marketing strategy with the rise of competitive edge.</w:t>
      </w:r>
    </w:p>
    <w:p w:rsidR="00124048" w:rsidP="5064D290" w:rsidRDefault="00AE3B7F" w14:paraId="02FD0EFA"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 xml:space="preserve">Measurable- </w:t>
      </w:r>
      <w:r w:rsidRPr="5064D290">
        <w:rPr>
          <w:rFonts w:ascii="Aptos" w:hAnsi="Aptos" w:eastAsia="Aptos" w:cs="Aptos"/>
          <w:sz w:val="24"/>
          <w:szCs w:val="24"/>
          <w:lang w:val="en-US"/>
        </w:rPr>
        <w:t>I will measure this by tracing the traffic on the website of the company while posting regular articles and social media posts. I will utilise KPIs to regulate the benchmark for future practice. I will also encourage my team members to reach a certain target. This indicator might help in identifying the change in the company.</w:t>
      </w:r>
    </w:p>
    <w:p w:rsidR="00124048" w:rsidP="5064D290" w:rsidRDefault="00AE3B7F" w14:paraId="41344312"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 xml:space="preserve">Achievable- </w:t>
      </w:r>
      <w:r w:rsidRPr="5064D290">
        <w:rPr>
          <w:rFonts w:ascii="Aptos" w:hAnsi="Aptos" w:eastAsia="Aptos" w:cs="Aptos"/>
          <w:sz w:val="24"/>
          <w:szCs w:val="24"/>
          <w:lang w:val="en-US"/>
        </w:rPr>
        <w:t>I will make sure it is attainable for stakeholders to buy in. I will target the percentage with the right resources and budget to boost time management as a marketing assistant. I will lift the trust of stakeholders and teams to avoid poor morale within the company, ultimately boosting brand awareness.</w:t>
      </w:r>
    </w:p>
    <w:p w:rsidR="00124048" w:rsidP="5064D290" w:rsidRDefault="00AE3B7F" w14:paraId="0CFDD080"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Relevant -</w:t>
      </w:r>
      <w:r w:rsidRPr="5064D290">
        <w:rPr>
          <w:rFonts w:ascii="Aptos" w:hAnsi="Aptos" w:eastAsia="Aptos" w:cs="Aptos"/>
          <w:sz w:val="24"/>
          <w:szCs w:val="24"/>
          <w:lang w:val="en-US"/>
        </w:rPr>
        <w:t xml:space="preserve"> My goal is relevant to the business marketing plan as a marketing assistant. I will create brand awareness to grow the presence of the company and build a reputation as the trusted marketing assistant. This will generate revenue and enhance the company's reputation with long-term commitments to make relevance.</w:t>
      </w:r>
    </w:p>
    <w:p w:rsidR="00124048" w:rsidRDefault="00AE3B7F" w14:paraId="00348982" w14:textId="77777777">
      <w:pPr>
        <w:spacing w:line="360" w:lineRule="auto"/>
        <w:jc w:val="both"/>
        <w:rPr>
          <w:rFonts w:ascii="Aptos" w:hAnsi="Aptos" w:eastAsia="Aptos" w:cs="Aptos"/>
          <w:sz w:val="24"/>
          <w:szCs w:val="24"/>
        </w:rPr>
      </w:pPr>
      <w:r>
        <w:rPr>
          <w:rFonts w:ascii="Aptos" w:hAnsi="Aptos" w:eastAsia="Aptos" w:cs="Aptos"/>
          <w:b/>
          <w:sz w:val="24"/>
          <w:szCs w:val="24"/>
        </w:rPr>
        <w:t xml:space="preserve">Time- </w:t>
      </w:r>
      <w:r>
        <w:rPr>
          <w:rFonts w:ascii="Aptos" w:hAnsi="Aptos" w:eastAsia="Aptos" w:cs="Aptos"/>
          <w:sz w:val="24"/>
          <w:szCs w:val="24"/>
        </w:rPr>
        <w:t>I will require a time-bound period of six months to boost brand awareness and publish articles and social media posts. I will require this time to create a strategic plan to increase the audience while meeting the deadline of the projects.</w:t>
      </w:r>
    </w:p>
    <w:p w:rsidR="00124048" w:rsidRDefault="00AE3B7F" w14:paraId="7A8BECE1" w14:textId="77777777">
      <w:pPr>
        <w:spacing w:line="360" w:lineRule="auto"/>
        <w:jc w:val="both"/>
        <w:rPr>
          <w:rFonts w:ascii="Aptos" w:hAnsi="Aptos" w:eastAsia="Aptos" w:cs="Aptos"/>
          <w:sz w:val="24"/>
          <w:szCs w:val="24"/>
        </w:rPr>
      </w:pPr>
      <w:r>
        <w:rPr>
          <w:rFonts w:ascii="Aptos" w:hAnsi="Aptos" w:eastAsia="Aptos" w:cs="Aptos"/>
          <w:b/>
          <w:i/>
          <w:sz w:val="24"/>
          <w:szCs w:val="24"/>
        </w:rPr>
        <w:t>Long-term goal-</w:t>
      </w:r>
      <w:r>
        <w:rPr>
          <w:rFonts w:ascii="Aptos" w:hAnsi="Aptos" w:eastAsia="Aptos" w:cs="Aptos"/>
          <w:sz w:val="24"/>
          <w:szCs w:val="24"/>
        </w:rPr>
        <w:t xml:space="preserve"> To enroll in adequate training programs within two years.</w:t>
      </w:r>
    </w:p>
    <w:p w:rsidR="00124048" w:rsidP="5064D290" w:rsidRDefault="00AE3B7F" w14:paraId="650B7DD5"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Specific-</w:t>
      </w:r>
      <w:r w:rsidRPr="5064D290">
        <w:rPr>
          <w:rFonts w:ascii="Aptos" w:hAnsi="Aptos" w:eastAsia="Aptos" w:cs="Aptos"/>
          <w:sz w:val="24"/>
          <w:szCs w:val="24"/>
          <w:lang w:val="en-US"/>
        </w:rPr>
        <w:t xml:space="preserve"> I will enroll in adequate training programs to assist with the requirements of an assistant manager. It will help me determine the need for specific skills and courses with the emerging market trends of a marketing assistant. It will assist in filling the gap requirement in the job and improve weaknesses.</w:t>
      </w:r>
    </w:p>
    <w:p w:rsidR="00124048" w:rsidP="5064D290" w:rsidRDefault="00AE3B7F" w14:paraId="04E7339E" w14:textId="77777777">
      <w:pPr>
        <w:spacing w:line="360" w:lineRule="auto"/>
        <w:jc w:val="both"/>
        <w:rPr>
          <w:rFonts w:ascii="Aptos" w:hAnsi="Aptos" w:eastAsia="Aptos" w:cs="Aptos"/>
          <w:sz w:val="24"/>
          <w:szCs w:val="24"/>
          <w:lang w:val="en-US"/>
        </w:rPr>
      </w:pPr>
      <w:r w:rsidRPr="5064D290">
        <w:rPr>
          <w:rFonts w:ascii="Aptos" w:hAnsi="Aptos" w:eastAsia="Aptos" w:cs="Aptos"/>
          <w:b/>
          <w:bCs/>
          <w:sz w:val="24"/>
          <w:szCs w:val="24"/>
          <w:lang w:val="en-US"/>
        </w:rPr>
        <w:t xml:space="preserve">Measurable- </w:t>
      </w:r>
      <w:r w:rsidRPr="5064D290">
        <w:rPr>
          <w:rFonts w:ascii="Aptos" w:hAnsi="Aptos" w:eastAsia="Aptos" w:cs="Aptos"/>
          <w:sz w:val="24"/>
          <w:szCs w:val="24"/>
          <w:lang w:val="en-US"/>
        </w:rPr>
        <w:t>I will measure this by the completion of my training courses and identifying the barriers in my skill sets by analysing the parameters of organisational objectives. I will identify the gaps in knowledge and skills and acquire them by enrolling in specific workshops and top-tier training programs.</w:t>
      </w:r>
    </w:p>
    <w:p w:rsidR="00124048" w:rsidP="5064D290" w:rsidRDefault="00AE3B7F" w14:paraId="34B3E2B5" w14:textId="204F7EBB">
      <w:pPr>
        <w:spacing w:line="360" w:lineRule="auto"/>
        <w:jc w:val="both"/>
        <w:rPr>
          <w:sz w:val="24"/>
          <w:szCs w:val="24"/>
          <w:lang w:val="en-US"/>
        </w:rPr>
      </w:pPr>
      <w:r w:rsidRPr="48B87DE8" w:rsidR="00AE3B7F">
        <w:rPr>
          <w:rFonts w:ascii="Aptos" w:hAnsi="Aptos" w:eastAsia="Aptos" w:cs="Aptos"/>
          <w:b w:val="1"/>
          <w:bCs w:val="1"/>
          <w:sz w:val="24"/>
          <w:szCs w:val="24"/>
          <w:lang w:val="en-US"/>
        </w:rPr>
        <w:t>Achievable-</w:t>
      </w:r>
      <w:r w:rsidRPr="48B87DE8" w:rsidR="00AE3B7F">
        <w:rPr>
          <w:b w:val="1"/>
          <w:bCs w:val="1"/>
          <w:sz w:val="24"/>
          <w:szCs w:val="24"/>
          <w:lang w:val="en-US"/>
        </w:rPr>
        <w:t xml:space="preserve"> </w:t>
      </w:r>
      <w:r w:rsidRPr="48B87DE8" w:rsidR="00AE3B7F">
        <w:rPr>
          <w:sz w:val="24"/>
          <w:szCs w:val="24"/>
          <w:lang w:val="en-US"/>
        </w:rPr>
        <w:t xml:space="preserve">It is achievable by getting regular feedback from the mentors and peers on the specific training programs. It can also be achieved with proactive training programs while </w:t>
      </w:r>
      <w:r w:rsidRPr="48B87DE8" w:rsidR="0629EE6A">
        <w:rPr>
          <w:sz w:val="24"/>
          <w:szCs w:val="24"/>
          <w:lang w:val="en-US"/>
        </w:rPr>
        <w:t>planning</w:t>
      </w:r>
      <w:r w:rsidRPr="48B87DE8" w:rsidR="00AE3B7F">
        <w:rPr>
          <w:sz w:val="24"/>
          <w:szCs w:val="24"/>
          <w:lang w:val="en-US"/>
        </w:rPr>
        <w:t xml:space="preserve"> adequate schedules. I will manage this by balancing my workload with an adequate strategy.</w:t>
      </w:r>
    </w:p>
    <w:p w:rsidR="00124048" w:rsidP="5064D290" w:rsidRDefault="00AE3B7F" w14:paraId="740CF6F8" w14:textId="61A0E5D0">
      <w:pPr>
        <w:spacing w:line="360" w:lineRule="auto"/>
        <w:jc w:val="both"/>
        <w:rPr>
          <w:rFonts w:ascii="Aptos" w:hAnsi="Aptos" w:eastAsia="Aptos" w:cs="Aptos"/>
          <w:sz w:val="24"/>
          <w:szCs w:val="24"/>
          <w:lang w:val="en-US"/>
        </w:rPr>
      </w:pPr>
      <w:r w:rsidRPr="48B87DE8" w:rsidR="00AE3B7F">
        <w:rPr>
          <w:rFonts w:ascii="Aptos" w:hAnsi="Aptos" w:eastAsia="Aptos" w:cs="Aptos"/>
          <w:b w:val="1"/>
          <w:bCs w:val="1"/>
          <w:sz w:val="24"/>
          <w:szCs w:val="24"/>
          <w:lang w:val="en-US"/>
        </w:rPr>
        <w:t xml:space="preserve">Relevant- </w:t>
      </w:r>
      <w:r w:rsidRPr="48B87DE8" w:rsidR="00AE3B7F">
        <w:rPr>
          <w:rFonts w:ascii="Aptos" w:hAnsi="Aptos" w:eastAsia="Aptos" w:cs="Aptos"/>
          <w:sz w:val="24"/>
          <w:szCs w:val="24"/>
          <w:lang w:val="en-US"/>
        </w:rPr>
        <w:t xml:space="preserve">It is relevant for </w:t>
      </w:r>
      <w:r w:rsidRPr="48B87DE8" w:rsidR="13CAC17B">
        <w:rPr>
          <w:rFonts w:ascii="Aptos" w:hAnsi="Aptos" w:eastAsia="Aptos" w:cs="Aptos"/>
          <w:sz w:val="24"/>
          <w:szCs w:val="24"/>
          <w:lang w:val="en-US"/>
        </w:rPr>
        <w:t>long</w:t>
      </w:r>
      <w:r w:rsidRPr="48B87DE8" w:rsidR="00AE3B7F">
        <w:rPr>
          <w:rFonts w:ascii="Aptos" w:hAnsi="Aptos" w:eastAsia="Aptos" w:cs="Aptos"/>
          <w:sz w:val="24"/>
          <w:szCs w:val="24"/>
          <w:lang w:val="en-US"/>
        </w:rPr>
        <w:t xml:space="preserve">-term insight into the training programs and assessing the implementation of essential resources and training programs related to the technology and digital marketing course. It is relevant for </w:t>
      </w:r>
      <w:r w:rsidRPr="48B87DE8" w:rsidR="5F16EBB7">
        <w:rPr>
          <w:rFonts w:ascii="Aptos" w:hAnsi="Aptos" w:eastAsia="Aptos" w:cs="Aptos"/>
          <w:sz w:val="24"/>
          <w:szCs w:val="24"/>
          <w:lang w:val="en-US"/>
        </w:rPr>
        <w:t>business</w:t>
      </w:r>
      <w:r w:rsidRPr="48B87DE8" w:rsidR="00AE3B7F">
        <w:rPr>
          <w:rFonts w:ascii="Aptos" w:hAnsi="Aptos" w:eastAsia="Aptos" w:cs="Aptos"/>
          <w:sz w:val="24"/>
          <w:szCs w:val="24"/>
          <w:lang w:val="en-US"/>
        </w:rPr>
        <w:t xml:space="preserve"> and personal development goals.</w:t>
      </w:r>
    </w:p>
    <w:p w:rsidR="00124048" w:rsidRDefault="00AE3B7F" w14:paraId="306B714B" w14:textId="77777777">
      <w:pPr>
        <w:spacing w:line="360" w:lineRule="auto"/>
        <w:jc w:val="both"/>
        <w:rPr>
          <w:rFonts w:ascii="Aptos" w:hAnsi="Aptos" w:eastAsia="Aptos" w:cs="Aptos"/>
          <w:sz w:val="24"/>
          <w:szCs w:val="24"/>
        </w:rPr>
      </w:pPr>
      <w:r>
        <w:rPr>
          <w:rFonts w:ascii="Aptos" w:hAnsi="Aptos" w:eastAsia="Aptos" w:cs="Aptos"/>
          <w:b/>
          <w:sz w:val="24"/>
          <w:szCs w:val="24"/>
        </w:rPr>
        <w:t>Time-</w:t>
      </w:r>
      <w:r>
        <w:rPr>
          <w:rFonts w:ascii="Aptos" w:hAnsi="Aptos" w:eastAsia="Aptos" w:cs="Aptos"/>
          <w:sz w:val="24"/>
          <w:szCs w:val="24"/>
        </w:rPr>
        <w:t xml:space="preserve"> I will need a time-bound period of two years to enroll and complete the training programs to become a marketing assistant in a top-tier company in the industry. I will create a timeline for the training and gather feedback from the stakeholders.</w:t>
      </w:r>
    </w:p>
    <w:p w:rsidR="00124048" w:rsidRDefault="00AE3B7F" w14:paraId="24E624FC" w14:textId="77777777">
      <w:pPr>
        <w:spacing w:line="360" w:lineRule="auto"/>
        <w:jc w:val="both"/>
        <w:rPr>
          <w:rFonts w:ascii="Aptos" w:hAnsi="Aptos" w:eastAsia="Aptos" w:cs="Aptos"/>
          <w:color w:val="FF0000"/>
          <w:sz w:val="24"/>
          <w:szCs w:val="24"/>
        </w:rPr>
      </w:pPr>
      <w:r>
        <w:rPr>
          <w:rFonts w:ascii="Aptos" w:hAnsi="Aptos" w:eastAsia="Aptos" w:cs="Aptos"/>
          <w:b/>
          <w:sz w:val="24"/>
          <w:szCs w:val="24"/>
        </w:rPr>
        <w:t xml:space="preserve">Develop a </w:t>
      </w:r>
      <w:r>
        <w:rPr>
          <w:rFonts w:ascii="Aptos" w:hAnsi="Aptos" w:eastAsia="Aptos" w:cs="Aptos"/>
          <w:b/>
          <w:sz w:val="24"/>
          <w:szCs w:val="24"/>
        </w:rPr>
        <w:t>Personal Development Plan:</w:t>
      </w:r>
      <w:r>
        <w:rPr>
          <w:rFonts w:ascii="Aptos" w:hAnsi="Aptos" w:eastAsia="Aptos" w:cs="Aptos"/>
          <w:sz w:val="24"/>
          <w:szCs w:val="24"/>
        </w:rPr>
        <w:t xml:space="preserve"> </w:t>
      </w:r>
    </w:p>
    <w:tbl>
      <w:tblPr>
        <w:tblStyle w:val="a0"/>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72"/>
        <w:gridCol w:w="1872"/>
        <w:gridCol w:w="1872"/>
        <w:gridCol w:w="1872"/>
        <w:gridCol w:w="1872"/>
      </w:tblGrid>
      <w:tr w:rsidR="00124048" w:rsidTr="5064D290" w14:paraId="5005703F" w14:textId="77777777">
        <w:tc>
          <w:tcPr>
            <w:tcW w:w="1872" w:type="dxa"/>
            <w:tcMar>
              <w:top w:w="100" w:type="dxa"/>
              <w:left w:w="100" w:type="dxa"/>
              <w:bottom w:w="100" w:type="dxa"/>
              <w:right w:w="100" w:type="dxa"/>
            </w:tcMar>
          </w:tcPr>
          <w:p w:rsidR="00124048" w:rsidRDefault="00AE3B7F" w14:paraId="2C25B01D" w14:textId="77777777">
            <w:pPr>
              <w:widowControl w:val="0"/>
              <w:pBdr>
                <w:top w:val="nil"/>
                <w:left w:val="nil"/>
                <w:bottom w:val="nil"/>
                <w:right w:val="nil"/>
                <w:between w:val="nil"/>
              </w:pBdr>
              <w:spacing w:line="360" w:lineRule="auto"/>
              <w:jc w:val="center"/>
              <w:rPr>
                <w:rFonts w:ascii="Aptos" w:hAnsi="Aptos" w:eastAsia="Aptos" w:cs="Aptos"/>
                <w:b/>
                <w:sz w:val="24"/>
                <w:szCs w:val="24"/>
              </w:rPr>
            </w:pPr>
            <w:r>
              <w:rPr>
                <w:rFonts w:ascii="Aptos" w:hAnsi="Aptos" w:eastAsia="Aptos" w:cs="Aptos"/>
                <w:b/>
                <w:sz w:val="24"/>
                <w:szCs w:val="24"/>
              </w:rPr>
              <w:t>Weaknesses</w:t>
            </w:r>
          </w:p>
        </w:tc>
        <w:tc>
          <w:tcPr>
            <w:tcW w:w="1872" w:type="dxa"/>
            <w:tcMar>
              <w:top w:w="100" w:type="dxa"/>
              <w:left w:w="100" w:type="dxa"/>
              <w:bottom w:w="100" w:type="dxa"/>
              <w:right w:w="100" w:type="dxa"/>
            </w:tcMar>
          </w:tcPr>
          <w:p w:rsidR="00124048" w:rsidRDefault="00AE3B7F" w14:paraId="3CE216D6" w14:textId="77777777">
            <w:pPr>
              <w:widowControl w:val="0"/>
              <w:pBdr>
                <w:top w:val="nil"/>
                <w:left w:val="nil"/>
                <w:bottom w:val="nil"/>
                <w:right w:val="nil"/>
                <w:between w:val="nil"/>
              </w:pBdr>
              <w:spacing w:line="360" w:lineRule="auto"/>
              <w:jc w:val="center"/>
              <w:rPr>
                <w:rFonts w:ascii="Aptos" w:hAnsi="Aptos" w:eastAsia="Aptos" w:cs="Aptos"/>
                <w:b/>
                <w:sz w:val="24"/>
                <w:szCs w:val="24"/>
              </w:rPr>
            </w:pPr>
            <w:r>
              <w:rPr>
                <w:rFonts w:ascii="Aptos" w:hAnsi="Aptos" w:eastAsia="Aptos" w:cs="Aptos"/>
                <w:b/>
                <w:sz w:val="24"/>
                <w:szCs w:val="24"/>
              </w:rPr>
              <w:t>Specific Actions</w:t>
            </w:r>
          </w:p>
        </w:tc>
        <w:tc>
          <w:tcPr>
            <w:tcW w:w="1872" w:type="dxa"/>
            <w:tcMar>
              <w:top w:w="100" w:type="dxa"/>
              <w:left w:w="100" w:type="dxa"/>
              <w:bottom w:w="100" w:type="dxa"/>
              <w:right w:w="100" w:type="dxa"/>
            </w:tcMar>
          </w:tcPr>
          <w:p w:rsidR="00124048" w:rsidRDefault="00AE3B7F" w14:paraId="4892E276" w14:textId="77777777">
            <w:pPr>
              <w:widowControl w:val="0"/>
              <w:pBdr>
                <w:top w:val="nil"/>
                <w:left w:val="nil"/>
                <w:bottom w:val="nil"/>
                <w:right w:val="nil"/>
                <w:between w:val="nil"/>
              </w:pBdr>
              <w:spacing w:line="360" w:lineRule="auto"/>
              <w:jc w:val="center"/>
              <w:rPr>
                <w:rFonts w:ascii="Aptos" w:hAnsi="Aptos" w:eastAsia="Aptos" w:cs="Aptos"/>
                <w:b/>
                <w:sz w:val="24"/>
                <w:szCs w:val="24"/>
              </w:rPr>
            </w:pPr>
            <w:r>
              <w:rPr>
                <w:rFonts w:ascii="Aptos" w:hAnsi="Aptos" w:eastAsia="Aptos" w:cs="Aptos"/>
                <w:b/>
                <w:sz w:val="24"/>
                <w:szCs w:val="24"/>
              </w:rPr>
              <w:t>Resources</w:t>
            </w:r>
          </w:p>
        </w:tc>
        <w:tc>
          <w:tcPr>
            <w:tcW w:w="1872" w:type="dxa"/>
            <w:tcMar>
              <w:top w:w="100" w:type="dxa"/>
              <w:left w:w="100" w:type="dxa"/>
              <w:bottom w:w="100" w:type="dxa"/>
              <w:right w:w="100" w:type="dxa"/>
            </w:tcMar>
          </w:tcPr>
          <w:p w:rsidR="00124048" w:rsidRDefault="00AE3B7F" w14:paraId="4606B716" w14:textId="77777777">
            <w:pPr>
              <w:widowControl w:val="0"/>
              <w:pBdr>
                <w:top w:val="nil"/>
                <w:left w:val="nil"/>
                <w:bottom w:val="nil"/>
                <w:right w:val="nil"/>
                <w:between w:val="nil"/>
              </w:pBdr>
              <w:spacing w:line="360" w:lineRule="auto"/>
              <w:jc w:val="center"/>
              <w:rPr>
                <w:rFonts w:ascii="Aptos" w:hAnsi="Aptos" w:eastAsia="Aptos" w:cs="Aptos"/>
                <w:b/>
                <w:sz w:val="24"/>
                <w:szCs w:val="24"/>
              </w:rPr>
            </w:pPr>
            <w:r>
              <w:rPr>
                <w:rFonts w:ascii="Aptos" w:hAnsi="Aptos" w:eastAsia="Aptos" w:cs="Aptos"/>
                <w:b/>
                <w:sz w:val="24"/>
                <w:szCs w:val="24"/>
              </w:rPr>
              <w:t xml:space="preserve">Measures </w:t>
            </w:r>
          </w:p>
        </w:tc>
        <w:tc>
          <w:tcPr>
            <w:tcW w:w="1872" w:type="dxa"/>
            <w:tcMar>
              <w:top w:w="100" w:type="dxa"/>
              <w:left w:w="100" w:type="dxa"/>
              <w:bottom w:w="100" w:type="dxa"/>
              <w:right w:w="100" w:type="dxa"/>
            </w:tcMar>
          </w:tcPr>
          <w:p w:rsidR="00124048" w:rsidRDefault="00AE3B7F" w14:paraId="0AAAA841" w14:textId="77777777">
            <w:pPr>
              <w:widowControl w:val="0"/>
              <w:pBdr>
                <w:top w:val="nil"/>
                <w:left w:val="nil"/>
                <w:bottom w:val="nil"/>
                <w:right w:val="nil"/>
                <w:between w:val="nil"/>
              </w:pBdr>
              <w:spacing w:line="360" w:lineRule="auto"/>
              <w:jc w:val="center"/>
              <w:rPr>
                <w:rFonts w:ascii="Aptos" w:hAnsi="Aptos" w:eastAsia="Aptos" w:cs="Aptos"/>
                <w:b/>
                <w:sz w:val="24"/>
                <w:szCs w:val="24"/>
              </w:rPr>
            </w:pPr>
            <w:r>
              <w:rPr>
                <w:rFonts w:ascii="Aptos" w:hAnsi="Aptos" w:eastAsia="Aptos" w:cs="Aptos"/>
                <w:b/>
                <w:sz w:val="24"/>
                <w:szCs w:val="24"/>
              </w:rPr>
              <w:t>Timeline</w:t>
            </w:r>
          </w:p>
        </w:tc>
      </w:tr>
      <w:tr w:rsidR="00124048" w:rsidTr="5064D290" w14:paraId="736D498A" w14:textId="77777777">
        <w:tc>
          <w:tcPr>
            <w:tcW w:w="1872" w:type="dxa"/>
            <w:tcMar>
              <w:top w:w="100" w:type="dxa"/>
              <w:left w:w="100" w:type="dxa"/>
              <w:bottom w:w="100" w:type="dxa"/>
              <w:right w:w="100" w:type="dxa"/>
            </w:tcMar>
          </w:tcPr>
          <w:p w:rsidR="00124048" w:rsidRDefault="00AE3B7F" w14:paraId="7BB00849" w14:textId="77777777">
            <w:pPr>
              <w:widowControl w:val="0"/>
              <w:pBdr>
                <w:top w:val="nil"/>
                <w:left w:val="nil"/>
                <w:bottom w:val="nil"/>
                <w:right w:val="nil"/>
                <w:between w:val="nil"/>
              </w:pBdr>
              <w:spacing w:line="360" w:lineRule="auto"/>
              <w:jc w:val="both"/>
              <w:rPr>
                <w:rFonts w:ascii="Aptos" w:hAnsi="Aptos" w:eastAsia="Aptos" w:cs="Aptos"/>
                <w:sz w:val="24"/>
                <w:szCs w:val="24"/>
              </w:rPr>
            </w:pPr>
            <w:r>
              <w:rPr>
                <w:rFonts w:ascii="Aptos" w:hAnsi="Aptos" w:eastAsia="Aptos" w:cs="Aptos"/>
                <w:sz w:val="24"/>
                <w:szCs w:val="24"/>
              </w:rPr>
              <w:t xml:space="preserve">Improving brand awareness </w:t>
            </w:r>
          </w:p>
        </w:tc>
        <w:tc>
          <w:tcPr>
            <w:tcW w:w="1872" w:type="dxa"/>
            <w:tcMar>
              <w:top w:w="100" w:type="dxa"/>
              <w:left w:w="100" w:type="dxa"/>
              <w:bottom w:w="100" w:type="dxa"/>
              <w:right w:w="100" w:type="dxa"/>
            </w:tcMar>
          </w:tcPr>
          <w:p w:rsidR="00124048" w:rsidP="5064D290" w:rsidRDefault="00AE3B7F" w14:paraId="2B3ACBD6" w14:textId="77777777">
            <w:pPr>
              <w:widowControl w:val="0"/>
              <w:pBdr>
                <w:top w:val="nil"/>
                <w:left w:val="nil"/>
                <w:bottom w:val="nil"/>
                <w:right w:val="nil"/>
                <w:between w:val="nil"/>
              </w:pBdr>
              <w:spacing w:line="360" w:lineRule="auto"/>
              <w:jc w:val="both"/>
              <w:rPr>
                <w:rFonts w:ascii="Aptos" w:hAnsi="Aptos" w:eastAsia="Aptos" w:cs="Aptos"/>
                <w:sz w:val="24"/>
                <w:szCs w:val="24"/>
                <w:lang w:val="en-US"/>
              </w:rPr>
            </w:pPr>
            <w:r w:rsidRPr="5064D290">
              <w:rPr>
                <w:rFonts w:ascii="Aptos" w:hAnsi="Aptos" w:eastAsia="Aptos" w:cs="Aptos"/>
                <w:sz w:val="24"/>
                <w:szCs w:val="24"/>
                <w:lang w:val="en-US"/>
              </w:rPr>
              <w:t>To improve brand awareness, I will use social media platforms such as Instagram, TikTok, and LinkedIn while using influencers for product reviews. I will also demonstrate the review of the customers by showcasing testimonials.</w:t>
            </w:r>
          </w:p>
        </w:tc>
        <w:tc>
          <w:tcPr>
            <w:tcW w:w="1872" w:type="dxa"/>
            <w:tcMar>
              <w:top w:w="100" w:type="dxa"/>
              <w:left w:w="100" w:type="dxa"/>
              <w:bottom w:w="100" w:type="dxa"/>
              <w:right w:w="100" w:type="dxa"/>
            </w:tcMar>
          </w:tcPr>
          <w:p w:rsidR="00124048" w:rsidP="5064D290" w:rsidRDefault="00AE3B7F" w14:paraId="09AA9934" w14:textId="77777777">
            <w:pPr>
              <w:widowControl w:val="0"/>
              <w:pBdr>
                <w:top w:val="nil"/>
                <w:left w:val="nil"/>
                <w:bottom w:val="nil"/>
                <w:right w:val="nil"/>
                <w:between w:val="nil"/>
              </w:pBdr>
              <w:spacing w:line="360" w:lineRule="auto"/>
              <w:jc w:val="both"/>
              <w:rPr>
                <w:rFonts w:ascii="Aptos" w:hAnsi="Aptos" w:eastAsia="Aptos" w:cs="Aptos"/>
                <w:sz w:val="24"/>
                <w:szCs w:val="24"/>
                <w:lang w:val="en-US"/>
              </w:rPr>
            </w:pPr>
            <w:r w:rsidRPr="5064D290">
              <w:rPr>
                <w:rFonts w:ascii="Aptos" w:hAnsi="Aptos" w:eastAsia="Aptos" w:cs="Aptos"/>
                <w:sz w:val="24"/>
                <w:szCs w:val="24"/>
                <w:lang w:val="en-US"/>
              </w:rPr>
              <w:t>I will require resources such as social media, marketing channels, and public reactions to foster brand awareness in the industry. I will also ned the partnership of influences to achieve the goal of the organisation.</w:t>
            </w:r>
          </w:p>
        </w:tc>
        <w:tc>
          <w:tcPr>
            <w:tcW w:w="1872" w:type="dxa"/>
            <w:tcMar>
              <w:top w:w="100" w:type="dxa"/>
              <w:left w:w="100" w:type="dxa"/>
              <w:bottom w:w="100" w:type="dxa"/>
              <w:right w:w="100" w:type="dxa"/>
            </w:tcMar>
          </w:tcPr>
          <w:p w:rsidR="00124048" w:rsidP="5064D290" w:rsidRDefault="00AE3B7F" w14:paraId="70C405CD" w14:textId="77777777">
            <w:pPr>
              <w:widowControl w:val="0"/>
              <w:pBdr>
                <w:top w:val="nil"/>
                <w:left w:val="nil"/>
                <w:bottom w:val="nil"/>
                <w:right w:val="nil"/>
                <w:between w:val="nil"/>
              </w:pBdr>
              <w:spacing w:line="360" w:lineRule="auto"/>
              <w:jc w:val="both"/>
              <w:rPr>
                <w:rFonts w:ascii="Aptos" w:hAnsi="Aptos" w:eastAsia="Aptos" w:cs="Aptos"/>
                <w:sz w:val="24"/>
                <w:szCs w:val="24"/>
                <w:lang w:val="en-US"/>
              </w:rPr>
            </w:pPr>
            <w:r w:rsidRPr="5064D290">
              <w:rPr>
                <w:rFonts w:ascii="Aptos" w:hAnsi="Aptos" w:eastAsia="Aptos" w:cs="Aptos"/>
                <w:sz w:val="24"/>
                <w:szCs w:val="24"/>
                <w:lang w:val="en-US"/>
              </w:rPr>
              <w:t xml:space="preserve">I will measure this by researching areas in the competitive market and raising the awareness of the brand by building its identity with trust and loyalty. I measure it by analysing how it is affecting the customers while building the pillars. </w:t>
            </w:r>
          </w:p>
        </w:tc>
        <w:tc>
          <w:tcPr>
            <w:tcW w:w="1872" w:type="dxa"/>
            <w:tcMar>
              <w:top w:w="100" w:type="dxa"/>
              <w:left w:w="100" w:type="dxa"/>
              <w:bottom w:w="100" w:type="dxa"/>
              <w:right w:w="100" w:type="dxa"/>
            </w:tcMar>
          </w:tcPr>
          <w:p w:rsidR="00124048" w:rsidRDefault="00AE3B7F" w14:paraId="2B1F863B" w14:textId="77777777">
            <w:pPr>
              <w:widowControl w:val="0"/>
              <w:pBdr>
                <w:top w:val="nil"/>
                <w:left w:val="nil"/>
                <w:bottom w:val="nil"/>
                <w:right w:val="nil"/>
                <w:between w:val="nil"/>
              </w:pBdr>
              <w:spacing w:line="360" w:lineRule="auto"/>
              <w:jc w:val="both"/>
              <w:rPr>
                <w:rFonts w:ascii="Aptos" w:hAnsi="Aptos" w:eastAsia="Aptos" w:cs="Aptos"/>
                <w:sz w:val="24"/>
                <w:szCs w:val="24"/>
              </w:rPr>
            </w:pPr>
            <w:r>
              <w:rPr>
                <w:rFonts w:ascii="Aptos" w:hAnsi="Aptos" w:eastAsia="Aptos" w:cs="Aptos"/>
                <w:sz w:val="24"/>
                <w:szCs w:val="24"/>
              </w:rPr>
              <w:t>I will require a period of four months to create awareness of the brand.</w:t>
            </w:r>
          </w:p>
        </w:tc>
      </w:tr>
      <w:tr w:rsidR="00124048" w:rsidTr="5064D290" w14:paraId="28C6894A" w14:textId="77777777">
        <w:tc>
          <w:tcPr>
            <w:tcW w:w="1872" w:type="dxa"/>
            <w:tcMar>
              <w:top w:w="100" w:type="dxa"/>
              <w:left w:w="100" w:type="dxa"/>
              <w:bottom w:w="100" w:type="dxa"/>
              <w:right w:w="100" w:type="dxa"/>
            </w:tcMar>
          </w:tcPr>
          <w:p w:rsidR="00124048" w:rsidRDefault="00AE3B7F" w14:paraId="42AB379B" w14:textId="77777777">
            <w:pPr>
              <w:widowControl w:val="0"/>
              <w:pBdr>
                <w:top w:val="nil"/>
                <w:left w:val="nil"/>
                <w:bottom w:val="nil"/>
                <w:right w:val="nil"/>
                <w:between w:val="nil"/>
              </w:pBdr>
              <w:spacing w:line="360" w:lineRule="auto"/>
              <w:jc w:val="both"/>
              <w:rPr>
                <w:rFonts w:ascii="Aptos" w:hAnsi="Aptos" w:eastAsia="Aptos" w:cs="Aptos"/>
                <w:sz w:val="24"/>
                <w:szCs w:val="24"/>
              </w:rPr>
            </w:pPr>
            <w:r>
              <w:rPr>
                <w:rFonts w:ascii="Aptos" w:hAnsi="Aptos" w:eastAsia="Aptos" w:cs="Aptos"/>
                <w:sz w:val="24"/>
                <w:szCs w:val="24"/>
              </w:rPr>
              <w:t>Improving inadequate training programs</w:t>
            </w:r>
          </w:p>
        </w:tc>
        <w:tc>
          <w:tcPr>
            <w:tcW w:w="1872" w:type="dxa"/>
            <w:tcMar>
              <w:top w:w="100" w:type="dxa"/>
              <w:left w:w="100" w:type="dxa"/>
              <w:bottom w:w="100" w:type="dxa"/>
              <w:right w:w="100" w:type="dxa"/>
            </w:tcMar>
          </w:tcPr>
          <w:p w:rsidR="00124048" w:rsidP="5064D290" w:rsidRDefault="00AE3B7F" w14:paraId="3D81148B" w14:textId="77777777">
            <w:pPr>
              <w:widowControl w:val="0"/>
              <w:pBdr>
                <w:top w:val="nil"/>
                <w:left w:val="nil"/>
                <w:bottom w:val="nil"/>
                <w:right w:val="nil"/>
                <w:between w:val="nil"/>
              </w:pBdr>
              <w:spacing w:line="360" w:lineRule="auto"/>
              <w:jc w:val="both"/>
              <w:rPr>
                <w:rFonts w:ascii="Aptos" w:hAnsi="Aptos" w:eastAsia="Aptos" w:cs="Aptos"/>
                <w:sz w:val="24"/>
                <w:szCs w:val="24"/>
                <w:lang w:val="en-US"/>
              </w:rPr>
            </w:pPr>
            <w:r w:rsidRPr="5064D290">
              <w:rPr>
                <w:rFonts w:ascii="Aptos" w:hAnsi="Aptos" w:eastAsia="Aptos" w:cs="Aptos"/>
                <w:sz w:val="24"/>
                <w:szCs w:val="24"/>
                <w:lang w:val="en-US"/>
              </w:rPr>
              <w:t>To improve inadequate training programs, I will conduct assessments in training programs and make efforts for continuous training for the role of marketing assistant. I will enroll in skills development sessions to align with the business goals.</w:t>
            </w:r>
          </w:p>
        </w:tc>
        <w:tc>
          <w:tcPr>
            <w:tcW w:w="1872" w:type="dxa"/>
            <w:tcMar>
              <w:top w:w="100" w:type="dxa"/>
              <w:left w:w="100" w:type="dxa"/>
              <w:bottom w:w="100" w:type="dxa"/>
              <w:right w:w="100" w:type="dxa"/>
            </w:tcMar>
          </w:tcPr>
          <w:p w:rsidR="00124048" w:rsidP="5064D290" w:rsidRDefault="00AE3B7F" w14:paraId="1BFDED2B" w14:textId="77777777">
            <w:pPr>
              <w:widowControl w:val="0"/>
              <w:pBdr>
                <w:top w:val="nil"/>
                <w:left w:val="nil"/>
                <w:bottom w:val="nil"/>
                <w:right w:val="nil"/>
                <w:between w:val="nil"/>
              </w:pBdr>
              <w:spacing w:line="360" w:lineRule="auto"/>
              <w:jc w:val="both"/>
              <w:rPr>
                <w:rFonts w:ascii="Aptos" w:hAnsi="Aptos" w:eastAsia="Aptos" w:cs="Aptos"/>
                <w:sz w:val="24"/>
                <w:szCs w:val="24"/>
                <w:lang w:val="en-US"/>
              </w:rPr>
            </w:pPr>
            <w:r w:rsidRPr="5064D290">
              <w:rPr>
                <w:rFonts w:ascii="Aptos" w:hAnsi="Aptos" w:eastAsia="Aptos" w:cs="Aptos"/>
                <w:sz w:val="24"/>
                <w:szCs w:val="24"/>
                <w:lang w:val="en-US"/>
              </w:rPr>
              <w:t>I will require flexible training programs with updated materials in the emergence of new technologies and market trends. I need regular feedback and mentorship from the supervisors</w:t>
            </w:r>
            <w:r w:rsidRPr="5064D290">
              <w:rPr>
                <w:rFonts w:ascii="Aptos" w:hAnsi="Aptos" w:eastAsia="Aptos" w:cs="Aptos"/>
                <w:sz w:val="24"/>
                <w:szCs w:val="24"/>
                <w:lang w:val="en-US"/>
              </w:rPr>
              <w:t xml:space="preserve"> with strategic alignment of the learning opportunities.</w:t>
            </w:r>
          </w:p>
        </w:tc>
        <w:tc>
          <w:tcPr>
            <w:tcW w:w="1872" w:type="dxa"/>
            <w:tcMar>
              <w:top w:w="100" w:type="dxa"/>
              <w:left w:w="100" w:type="dxa"/>
              <w:bottom w:w="100" w:type="dxa"/>
              <w:right w:w="100" w:type="dxa"/>
            </w:tcMar>
          </w:tcPr>
          <w:p w:rsidR="00124048" w:rsidP="5064D290" w:rsidRDefault="00AE3B7F" w14:paraId="778047D6" w14:textId="77777777">
            <w:pPr>
              <w:widowControl w:val="0"/>
              <w:spacing w:line="360" w:lineRule="auto"/>
              <w:jc w:val="both"/>
              <w:rPr>
                <w:rFonts w:ascii="Aptos" w:hAnsi="Aptos" w:eastAsia="Aptos" w:cs="Aptos"/>
                <w:color w:val="FF0000"/>
                <w:sz w:val="24"/>
                <w:szCs w:val="24"/>
                <w:lang w:val="en-US"/>
              </w:rPr>
            </w:pPr>
            <w:r w:rsidRPr="5064D290">
              <w:rPr>
                <w:rFonts w:ascii="Aptos" w:hAnsi="Aptos" w:eastAsia="Aptos" w:cs="Aptos"/>
                <w:sz w:val="24"/>
                <w:szCs w:val="24"/>
                <w:lang w:val="en-US"/>
              </w:rPr>
              <w:t>I will measure this by analysing the formal training while tying it to business values and training investments</w:t>
            </w:r>
          </w:p>
        </w:tc>
        <w:tc>
          <w:tcPr>
            <w:tcW w:w="1872" w:type="dxa"/>
            <w:tcMar>
              <w:top w:w="100" w:type="dxa"/>
              <w:left w:w="100" w:type="dxa"/>
              <w:bottom w:w="100" w:type="dxa"/>
              <w:right w:w="100" w:type="dxa"/>
            </w:tcMar>
          </w:tcPr>
          <w:p w:rsidR="00124048" w:rsidRDefault="00AE3B7F" w14:paraId="0F50C5F2" w14:textId="77777777">
            <w:pPr>
              <w:widowControl w:val="0"/>
              <w:pBdr>
                <w:top w:val="nil"/>
                <w:left w:val="nil"/>
                <w:bottom w:val="nil"/>
                <w:right w:val="nil"/>
                <w:between w:val="nil"/>
              </w:pBdr>
              <w:spacing w:line="360" w:lineRule="auto"/>
              <w:jc w:val="both"/>
              <w:rPr>
                <w:rFonts w:ascii="Aptos" w:hAnsi="Aptos" w:eastAsia="Aptos" w:cs="Aptos"/>
                <w:sz w:val="24"/>
                <w:szCs w:val="24"/>
              </w:rPr>
            </w:pPr>
            <w:r>
              <w:rPr>
                <w:rFonts w:ascii="Aptos" w:hAnsi="Aptos" w:eastAsia="Aptos" w:cs="Aptos"/>
                <w:sz w:val="24"/>
                <w:szCs w:val="24"/>
              </w:rPr>
              <w:t>I will require a period of one year to develop effective skills with adequate training programs.</w:t>
            </w:r>
          </w:p>
        </w:tc>
      </w:tr>
    </w:tbl>
    <w:p w:rsidR="00124048" w:rsidRDefault="00AE3B7F" w14:paraId="638DB472" w14:textId="77777777">
      <w:pPr>
        <w:pStyle w:val="Heading2"/>
        <w:jc w:val="both"/>
      </w:pPr>
      <w:bookmarkStart w:name="_heading=h.12hwgow4j5xu" w:colFirst="0" w:colLast="0" w:id="4"/>
      <w:bookmarkEnd w:id="4"/>
      <w:r>
        <w:t xml:space="preserve">Conclusion </w:t>
      </w:r>
    </w:p>
    <w:p w:rsidR="00124048" w:rsidP="5064D290" w:rsidRDefault="00AE3B7F" w14:paraId="4E506E14" w14:textId="77777777">
      <w:pPr>
        <w:keepNext/>
        <w:spacing w:line="360" w:lineRule="auto"/>
        <w:jc w:val="both"/>
        <w:rPr>
          <w:sz w:val="24"/>
          <w:szCs w:val="24"/>
          <w:lang w:val="en-US"/>
        </w:rPr>
      </w:pPr>
      <w:r w:rsidRPr="5064D290">
        <w:rPr>
          <w:sz w:val="24"/>
          <w:szCs w:val="24"/>
          <w:lang w:val="en-US"/>
        </w:rPr>
        <w:t>In conclusion, this report has delved into the role of a marketing assistant and provided different advertisements for different companies, comparing various job responsibilities and the knowledge of a marketing assistant. It had conducted a self-assessment using the SWOT analysis to identify the individual's strengths, weaknesses, opportunities, and threats to become a marketing assistant. Based on the weaknesses, it has derived long-term and short-term goals to create brand awareness and enroll in trainin</w:t>
      </w:r>
      <w:r w:rsidRPr="5064D290">
        <w:rPr>
          <w:sz w:val="24"/>
          <w:szCs w:val="24"/>
          <w:lang w:val="en-US"/>
        </w:rPr>
        <w:t>g programs. It had also provided an individual's personal development plan by highlighting the weaknesses and providing special measures to improve them with adequate resources and time-bound to ensure effective implementation.</w:t>
      </w:r>
    </w:p>
    <w:p w:rsidR="00124048" w:rsidRDefault="00124048" w14:paraId="7E9BC7FC" w14:textId="77777777">
      <w:pPr>
        <w:spacing w:line="360" w:lineRule="auto"/>
        <w:ind w:left="1440"/>
        <w:jc w:val="both"/>
        <w:rPr>
          <w:sz w:val="24"/>
          <w:szCs w:val="24"/>
        </w:rPr>
      </w:pPr>
    </w:p>
    <w:p w:rsidR="00124048" w:rsidRDefault="00AE3B7F" w14:paraId="3953FCC4" w14:textId="77777777">
      <w:pPr>
        <w:spacing w:line="360" w:lineRule="auto"/>
        <w:jc w:val="both"/>
        <w:rPr>
          <w:b/>
          <w:sz w:val="24"/>
          <w:szCs w:val="24"/>
        </w:rPr>
      </w:pPr>
      <w:r>
        <w:br w:type="page"/>
      </w:r>
    </w:p>
    <w:p w:rsidR="00124048" w:rsidRDefault="00AE3B7F" w14:paraId="6614CC88" w14:textId="77777777">
      <w:pPr>
        <w:pStyle w:val="Heading2"/>
        <w:jc w:val="both"/>
      </w:pPr>
      <w:bookmarkStart w:name="_heading=h.z6io37sn6m9q" w:colFirst="0" w:colLast="0" w:id="5"/>
      <w:bookmarkEnd w:id="5"/>
      <w:r>
        <w:t>References</w:t>
      </w:r>
    </w:p>
    <w:p w:rsidR="00124048" w:rsidP="5064D290" w:rsidRDefault="00AE3B7F" w14:paraId="46F77BBC" w14:textId="77777777">
      <w:pPr>
        <w:spacing w:line="360" w:lineRule="auto"/>
        <w:jc w:val="both"/>
        <w:rPr>
          <w:color w:val="222222"/>
          <w:sz w:val="24"/>
          <w:szCs w:val="24"/>
          <w:highlight w:val="white"/>
          <w:lang w:val="en-US"/>
        </w:rPr>
      </w:pPr>
      <w:r w:rsidRPr="5064D290">
        <w:rPr>
          <w:color w:val="222222"/>
          <w:sz w:val="24"/>
          <w:szCs w:val="24"/>
          <w:highlight w:val="white"/>
          <w:lang w:val="en-US"/>
        </w:rPr>
        <w:t xml:space="preserve">Baukens, </w:t>
      </w:r>
      <w:r w:rsidRPr="5064D290">
        <w:rPr>
          <w:color w:val="222222"/>
          <w:sz w:val="24"/>
          <w:szCs w:val="24"/>
          <w:highlight w:val="white"/>
          <w:lang w:val="en-US"/>
        </w:rPr>
        <w:t xml:space="preserve">M., (2017). </w:t>
      </w:r>
      <w:r w:rsidRPr="5064D290">
        <w:rPr>
          <w:i/>
          <w:iCs/>
          <w:color w:val="222222"/>
          <w:sz w:val="24"/>
          <w:szCs w:val="24"/>
          <w:highlight w:val="white"/>
          <w:lang w:val="en-US"/>
        </w:rPr>
        <w:t>Employability: From theory to practice</w:t>
      </w:r>
      <w:r w:rsidRPr="5064D290">
        <w:rPr>
          <w:color w:val="222222"/>
          <w:sz w:val="24"/>
          <w:szCs w:val="24"/>
          <w:highlight w:val="white"/>
          <w:lang w:val="en-US"/>
        </w:rPr>
        <w:t>. Routledge.</w:t>
      </w:r>
    </w:p>
    <w:p w:rsidR="00124048" w:rsidP="5064D290" w:rsidRDefault="00AE3B7F" w14:paraId="1F52BE94" w14:textId="77777777">
      <w:pPr>
        <w:spacing w:line="360" w:lineRule="auto"/>
        <w:jc w:val="both"/>
        <w:rPr>
          <w:color w:val="222222"/>
          <w:sz w:val="24"/>
          <w:szCs w:val="24"/>
          <w:highlight w:val="white"/>
          <w:lang w:val="en-US"/>
        </w:rPr>
      </w:pPr>
      <w:r w:rsidRPr="5064D290">
        <w:rPr>
          <w:color w:val="222222"/>
          <w:sz w:val="24"/>
          <w:szCs w:val="24"/>
          <w:highlight w:val="white"/>
          <w:lang w:val="en-US"/>
        </w:rPr>
        <w:t xml:space="preserve">Choate, J., Green, J., Cran, S., Macaulay, J. and Etheve, M., (2016). Using a professional development program to enhance undergraduate career development and employability. </w:t>
      </w:r>
      <w:r w:rsidRPr="5064D290">
        <w:rPr>
          <w:i/>
          <w:iCs/>
          <w:color w:val="222222"/>
          <w:sz w:val="24"/>
          <w:szCs w:val="24"/>
          <w:highlight w:val="white"/>
          <w:lang w:val="en-US"/>
        </w:rPr>
        <w:t>International Journal of Innovation in Science and Mathematics Education</w:t>
      </w:r>
      <w:r w:rsidRPr="5064D290">
        <w:rPr>
          <w:color w:val="222222"/>
          <w:sz w:val="24"/>
          <w:szCs w:val="24"/>
          <w:highlight w:val="white"/>
          <w:lang w:val="en-US"/>
        </w:rPr>
        <w:t xml:space="preserve">, </w:t>
      </w:r>
      <w:r w:rsidRPr="5064D290">
        <w:rPr>
          <w:i/>
          <w:iCs/>
          <w:color w:val="222222"/>
          <w:sz w:val="24"/>
          <w:szCs w:val="24"/>
          <w:highlight w:val="white"/>
          <w:lang w:val="en-US"/>
        </w:rPr>
        <w:t>24</w:t>
      </w:r>
      <w:r w:rsidRPr="5064D290">
        <w:rPr>
          <w:color w:val="222222"/>
          <w:sz w:val="24"/>
          <w:szCs w:val="24"/>
          <w:highlight w:val="white"/>
          <w:lang w:val="en-US"/>
        </w:rPr>
        <w:t>(3).</w:t>
      </w:r>
      <w:hyperlink r:id="rId12">
        <w:r w:rsidRPr="5064D290" w:rsidR="00124048">
          <w:rPr>
            <w:color w:val="1155CC"/>
            <w:sz w:val="24"/>
            <w:szCs w:val="24"/>
            <w:highlight w:val="white"/>
            <w:u w:val="single"/>
            <w:lang w:val="en-US"/>
          </w:rPr>
          <w:t>https://openjournals.library.sydney.edu.au/CAL/article/view/11044</w:t>
        </w:r>
      </w:hyperlink>
    </w:p>
    <w:p w:rsidR="00124048" w:rsidP="5064D290" w:rsidRDefault="00AE3B7F" w14:paraId="44660117" w14:textId="77777777">
      <w:pPr>
        <w:spacing w:line="360" w:lineRule="auto"/>
        <w:jc w:val="both"/>
        <w:rPr>
          <w:color w:val="222222"/>
          <w:sz w:val="24"/>
          <w:szCs w:val="24"/>
          <w:highlight w:val="white"/>
          <w:lang w:val="en-US"/>
        </w:rPr>
      </w:pPr>
      <w:r w:rsidRPr="5064D290">
        <w:rPr>
          <w:color w:val="222222"/>
          <w:sz w:val="24"/>
          <w:szCs w:val="24"/>
          <w:highlight w:val="white"/>
          <w:lang w:val="en-US"/>
        </w:rPr>
        <w:t xml:space="preserve">Gurl, E., (2017). SWOT analysis: A theoretical review. </w:t>
      </w:r>
      <w:hyperlink r:id="rId13">
        <w:r w:rsidRPr="5064D290" w:rsidR="00124048">
          <w:rPr>
            <w:color w:val="1155CC"/>
            <w:sz w:val="24"/>
            <w:szCs w:val="24"/>
            <w:highlight w:val="white"/>
            <w:u w:val="single"/>
            <w:lang w:val="en-US"/>
          </w:rPr>
          <w:t>https://demo.dspacedirect.org/server/api/core/bitstreams/c5fcc52d-13fe-4a94-ae78-24f2a820a312/content</w:t>
        </w:r>
      </w:hyperlink>
    </w:p>
    <w:p w:rsidR="00124048" w:rsidRDefault="00AE3B7F" w14:paraId="1844BA95" w14:textId="77777777">
      <w:pPr>
        <w:spacing w:line="360" w:lineRule="auto"/>
        <w:jc w:val="both"/>
        <w:rPr>
          <w:color w:val="222222"/>
          <w:sz w:val="24"/>
          <w:szCs w:val="24"/>
          <w:highlight w:val="white"/>
        </w:rPr>
      </w:pPr>
      <w:r>
        <w:rPr>
          <w:color w:val="222222"/>
          <w:sz w:val="24"/>
          <w:szCs w:val="24"/>
          <w:highlight w:val="white"/>
        </w:rPr>
        <w:t xml:space="preserve">Indeed (2025) </w:t>
      </w:r>
      <w:r>
        <w:rPr>
          <w:i/>
          <w:color w:val="222222"/>
          <w:sz w:val="24"/>
          <w:szCs w:val="24"/>
          <w:highlight w:val="white"/>
        </w:rPr>
        <w:t>Job search | indeed</w:t>
      </w:r>
      <w:r>
        <w:rPr>
          <w:color w:val="222222"/>
          <w:sz w:val="24"/>
          <w:szCs w:val="24"/>
          <w:highlight w:val="white"/>
        </w:rPr>
        <w:t xml:space="preserve">. Available at: https://www.indeed.com/ (Accessed: 08 October 2025). </w:t>
      </w:r>
    </w:p>
    <w:p w:rsidR="00124048" w:rsidP="5064D290" w:rsidRDefault="00AE3B7F" w14:paraId="1FB696D6" w14:textId="77777777">
      <w:pPr>
        <w:spacing w:line="360" w:lineRule="auto"/>
        <w:jc w:val="both"/>
        <w:rPr>
          <w:color w:val="222222"/>
          <w:sz w:val="24"/>
          <w:szCs w:val="24"/>
          <w:highlight w:val="white"/>
          <w:lang w:val="en-US"/>
        </w:rPr>
      </w:pPr>
      <w:r w:rsidRPr="5064D290">
        <w:rPr>
          <w:color w:val="222222"/>
          <w:sz w:val="24"/>
          <w:szCs w:val="24"/>
          <w:highlight w:val="white"/>
          <w:lang w:val="en-US"/>
        </w:rPr>
        <w:t xml:space="preserve">Sarsby, A., (2016). </w:t>
      </w:r>
      <w:r w:rsidRPr="5064D290">
        <w:rPr>
          <w:i/>
          <w:iCs/>
          <w:color w:val="222222"/>
          <w:sz w:val="24"/>
          <w:szCs w:val="24"/>
          <w:highlight w:val="white"/>
          <w:lang w:val="en-US"/>
        </w:rPr>
        <w:t>SWOT analysis</w:t>
      </w:r>
      <w:r w:rsidRPr="5064D290">
        <w:rPr>
          <w:color w:val="222222"/>
          <w:sz w:val="24"/>
          <w:szCs w:val="24"/>
          <w:highlight w:val="white"/>
          <w:lang w:val="en-US"/>
        </w:rPr>
        <w:t>. Lulu. com.</w:t>
      </w:r>
    </w:p>
    <w:p w:rsidR="00124048" w:rsidP="5064D290" w:rsidRDefault="00AE3B7F" w14:paraId="3AC545C4" w14:textId="77777777">
      <w:pPr>
        <w:spacing w:line="360" w:lineRule="auto"/>
        <w:jc w:val="both"/>
        <w:rPr>
          <w:color w:val="222222"/>
          <w:sz w:val="24"/>
          <w:szCs w:val="24"/>
          <w:highlight w:val="white"/>
          <w:lang w:val="en-US"/>
        </w:rPr>
      </w:pPr>
      <w:r w:rsidRPr="5064D290">
        <w:rPr>
          <w:color w:val="222222"/>
          <w:sz w:val="24"/>
          <w:szCs w:val="24"/>
          <w:highlight w:val="white"/>
          <w:lang w:val="en-US"/>
        </w:rPr>
        <w:t xml:space="preserve">Skillsyouneed (2025) </w:t>
      </w:r>
      <w:r w:rsidRPr="5064D290">
        <w:rPr>
          <w:i/>
          <w:iCs/>
          <w:color w:val="222222"/>
          <w:sz w:val="24"/>
          <w:szCs w:val="24"/>
          <w:highlight w:val="white"/>
          <w:lang w:val="en-US"/>
        </w:rPr>
        <w:t>What is personal development?</w:t>
      </w:r>
      <w:r w:rsidRPr="5064D290">
        <w:rPr>
          <w:color w:val="222222"/>
          <w:sz w:val="24"/>
          <w:szCs w:val="24"/>
          <w:highlight w:val="white"/>
          <w:lang w:val="en-US"/>
        </w:rPr>
        <w:t xml:space="preserve">, </w:t>
      </w:r>
      <w:r w:rsidRPr="5064D290">
        <w:rPr>
          <w:i/>
          <w:iCs/>
          <w:color w:val="222222"/>
          <w:sz w:val="24"/>
          <w:szCs w:val="24"/>
          <w:highlight w:val="white"/>
          <w:lang w:val="en-US"/>
        </w:rPr>
        <w:t>SkillsYouNeed</w:t>
      </w:r>
      <w:r w:rsidRPr="5064D290">
        <w:rPr>
          <w:color w:val="222222"/>
          <w:sz w:val="24"/>
          <w:szCs w:val="24"/>
          <w:highlight w:val="white"/>
          <w:lang w:val="en-US"/>
        </w:rPr>
        <w:t xml:space="preserve">. Available at: https://www.skillsyouneed.com/ps/personal-development.html (Accessed: 08 October 2025). </w:t>
      </w:r>
    </w:p>
    <w:p w:rsidR="00124048" w:rsidRDefault="00124048" w14:paraId="3D12489E" w14:textId="77777777">
      <w:pPr>
        <w:spacing w:line="360" w:lineRule="auto"/>
        <w:jc w:val="both"/>
        <w:rPr>
          <w:color w:val="222222"/>
          <w:sz w:val="24"/>
          <w:szCs w:val="24"/>
          <w:highlight w:val="white"/>
        </w:rPr>
      </w:pPr>
    </w:p>
    <w:p w:rsidR="00124048" w:rsidRDefault="00124048" w14:paraId="0178BC21" w14:textId="77777777">
      <w:pPr>
        <w:spacing w:line="360" w:lineRule="auto"/>
        <w:jc w:val="both"/>
        <w:rPr>
          <w:color w:val="222222"/>
          <w:sz w:val="20"/>
          <w:szCs w:val="20"/>
          <w:highlight w:val="white"/>
        </w:rPr>
      </w:pPr>
    </w:p>
    <w:sectPr w:rsidR="00124048">
      <w:footerReference w:type="default" r:id="rId14"/>
      <w:footerReference w:type="first" r:id="rId15"/>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A368C" w:rsidRDefault="007A368C" w14:paraId="330B94E9" w14:textId="77777777">
      <w:pPr>
        <w:spacing w:line="240" w:lineRule="auto"/>
      </w:pPr>
      <w:r>
        <w:separator/>
      </w:r>
    </w:p>
  </w:endnote>
  <w:endnote w:type="continuationSeparator" w:id="0">
    <w:p w:rsidR="007A368C" w:rsidRDefault="007A368C" w14:paraId="1F402AF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24048" w:rsidRDefault="00AE3B7F" w14:paraId="2CD92754" w14:textId="77777777">
    <w:pPr>
      <w:jc w:val="right"/>
    </w:pPr>
    <w:r>
      <w:fldChar w:fldCharType="begin"/>
    </w:r>
    <w:r>
      <w:instrText>PAGE</w:instrText>
    </w:r>
    <w:r>
      <w:fldChar w:fldCharType="separate"/>
    </w:r>
    <w:r w:rsidR="00A3111D">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24048" w:rsidRDefault="00124048" w14:paraId="5B346460"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A368C" w:rsidRDefault="007A368C" w14:paraId="506BC863" w14:textId="77777777">
      <w:pPr>
        <w:spacing w:line="240" w:lineRule="auto"/>
      </w:pPr>
      <w:r>
        <w:separator/>
      </w:r>
    </w:p>
  </w:footnote>
  <w:footnote w:type="continuationSeparator" w:id="0">
    <w:p w:rsidR="007A368C" w:rsidRDefault="007A368C" w14:paraId="7EB8D44C" w14:textId="77777777">
      <w:pPr>
        <w:spacing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048"/>
    <w:rsid w:val="00124048"/>
    <w:rsid w:val="006E4C96"/>
    <w:rsid w:val="007A368C"/>
    <w:rsid w:val="00972BF3"/>
    <w:rsid w:val="00A3111D"/>
    <w:rsid w:val="00AE3B7F"/>
    <w:rsid w:val="00E81F27"/>
    <w:rsid w:val="0629EE6A"/>
    <w:rsid w:val="0C308192"/>
    <w:rsid w:val="13CAC17B"/>
    <w:rsid w:val="21B13B2E"/>
    <w:rsid w:val="48B87DE8"/>
    <w:rsid w:val="4E406A55"/>
    <w:rsid w:val="5064D290"/>
    <w:rsid w:val="5F16EB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2B4DB8"/>
  <w15:docId w15:val="{1A424BB1-D12E-4A14-8828-BC9A3180DA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line="360" w:lineRule="auto"/>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styleId="TableNormal00" w:customStyle="1">
    <w:name w:val="TableNormal0"/>
    <w:tblPr>
      <w:tblCellMar>
        <w:top w:w="100" w:type="dxa"/>
        <w:left w:w="100" w:type="dxa"/>
        <w:bottom w:w="100" w:type="dxa"/>
        <w:right w:w="100" w:type="dxa"/>
      </w:tblCellMar>
    </w:tblPr>
  </w:style>
  <w:style w:type="table" w:styleId="a" w:customStyle="1">
    <w:basedOn w:val="TableNormal00"/>
    <w:tblPr>
      <w:tblStyleRowBandSize w:val="1"/>
      <w:tblStyleColBandSize w:val="1"/>
    </w:tblPr>
  </w:style>
  <w:style w:type="paragraph" w:styleId="TOCHeading">
    <w:name w:val="TOC Heading"/>
    <w:basedOn w:val="Heading1"/>
    <w:next w:val="Normal"/>
    <w:uiPriority w:val="39"/>
    <w:unhideWhenUsed/>
    <w:qFormat/>
    <w:rsid w:val="004A3F7A"/>
    <w:pPr>
      <w:spacing w:before="240" w:after="0" w:line="259" w:lineRule="auto"/>
      <w:outlineLvl w:val="9"/>
    </w:pPr>
    <w:rPr>
      <w:rFonts w:asciiTheme="majorHAnsi" w:hAnsiTheme="majorHAnsi" w:eastAsiaTheme="majorEastAsia" w:cstheme="majorBidi"/>
      <w:color w:val="365F91" w:themeColor="accent1" w:themeShade="BF"/>
      <w:sz w:val="32"/>
      <w:szCs w:val="32"/>
      <w:lang w:val="en-GB"/>
    </w:rPr>
  </w:style>
  <w:style w:type="paragraph" w:styleId="TOC2">
    <w:name w:val="toc 2"/>
    <w:basedOn w:val="Normal"/>
    <w:next w:val="Normal"/>
    <w:autoRedefine/>
    <w:uiPriority w:val="39"/>
    <w:unhideWhenUsed/>
    <w:rsid w:val="004A3F7A"/>
    <w:pPr>
      <w:spacing w:after="100"/>
      <w:ind w:left="220"/>
    </w:pPr>
  </w:style>
  <w:style w:type="character" w:styleId="Hyperlink">
    <w:name w:val="Hyperlink"/>
    <w:basedOn w:val="DefaultParagraphFont"/>
    <w:uiPriority w:val="99"/>
    <w:unhideWhenUsed/>
    <w:rsid w:val="004A3F7A"/>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styleId="a0" w:customStyle="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emo.dspacedirect.org/server/api/core/bitstreams/c5fcc52d-13fe-4a94-ae78-24f2a820a312/content" TargetMode="Externa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openjournals.library.sydney.edu.au/CAL/article/view/11044"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footer" Target="footer2.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oter" Target="foot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f2aV4cDE9nXKV9USuUB/fzieIA==">CgMxLjAyDmguMnY5OHNvZXlicWttMg5oLmtjMGpyYnE4MmhudjIOaC5lenk5dTYyNDgyd3UyDmguM3dsOXh0OGRyNnB0Mg5oLjEyaHdnb3c0ajV4dTIOaC56NmlvMzdzbjZtOXE4AHIhMVJCZHFSQnJXYzF6RzBuYW15T0pEQlQzeXNfMk5TNm9D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Roxana Irimia (2424013)</lastModifiedBy>
  <revision>11</revision>
  <dcterms:created xsi:type="dcterms:W3CDTF">2025-10-20T15:15:00.0000000Z</dcterms:created>
  <dcterms:modified xsi:type="dcterms:W3CDTF">2025-10-20T15:20:40.3659508Z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3b6f5a35-5945-471f-b10d-e3bae63cb361</vt:lpwstr>
  </property>
</Properties>
</file>