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17B23" w14:textId="2FF21978" w:rsidR="000C632C" w:rsidRPr="00511EA5" w:rsidRDefault="000C632C">
      <w:pPr>
        <w:rPr>
          <w:rFonts w:ascii="Times New Roman" w:hAnsi="Times New Roman" w:cs="Times New Roman"/>
          <w:b/>
          <w:bCs/>
          <w:sz w:val="24"/>
          <w:szCs w:val="24"/>
        </w:rPr>
      </w:pPr>
      <w:r w:rsidRPr="00511EA5">
        <w:rPr>
          <w:rFonts w:ascii="Times New Roman" w:hAnsi="Times New Roman" w:cs="Times New Roman"/>
          <w:b/>
          <w:bCs/>
          <w:sz w:val="24"/>
          <w:szCs w:val="24"/>
        </w:rPr>
        <w:t>Caroline Hawkins</w:t>
      </w:r>
    </w:p>
    <w:p w14:paraId="0FD8A8C0" w14:textId="71DFD32E" w:rsidR="000C632C" w:rsidRDefault="000C632C">
      <w:pPr>
        <w:rPr>
          <w:rFonts w:ascii="Times New Roman" w:hAnsi="Times New Roman" w:cs="Times New Roman"/>
          <w:b/>
          <w:bCs/>
          <w:sz w:val="24"/>
          <w:szCs w:val="24"/>
        </w:rPr>
      </w:pPr>
      <w:r w:rsidRPr="00511EA5">
        <w:rPr>
          <w:rFonts w:ascii="Times New Roman" w:hAnsi="Times New Roman" w:cs="Times New Roman"/>
          <w:b/>
          <w:bCs/>
          <w:sz w:val="24"/>
          <w:szCs w:val="24"/>
        </w:rPr>
        <w:t>Student Number:  22354</w:t>
      </w:r>
      <w:r w:rsidR="001B476E" w:rsidRPr="00511EA5">
        <w:rPr>
          <w:rFonts w:ascii="Times New Roman" w:hAnsi="Times New Roman" w:cs="Times New Roman"/>
          <w:b/>
          <w:bCs/>
          <w:sz w:val="24"/>
          <w:szCs w:val="24"/>
        </w:rPr>
        <w:t>45</w:t>
      </w:r>
    </w:p>
    <w:p w14:paraId="2BB084AF" w14:textId="5DCA5E5F" w:rsidR="00883AAF" w:rsidRPr="00511EA5" w:rsidRDefault="00883AAF">
      <w:pPr>
        <w:rPr>
          <w:rFonts w:ascii="Times New Roman" w:hAnsi="Times New Roman" w:cs="Times New Roman"/>
          <w:b/>
          <w:bCs/>
          <w:sz w:val="24"/>
          <w:szCs w:val="24"/>
        </w:rPr>
      </w:pPr>
    </w:p>
    <w:p w14:paraId="4C8BC051" w14:textId="50D65F3A" w:rsidR="00E23218" w:rsidRDefault="00463958" w:rsidP="00DF6396">
      <w:pPr>
        <w:rPr>
          <w:rFonts w:ascii="Times New Roman" w:hAnsi="Times New Roman" w:cs="Times New Roman"/>
          <w:sz w:val="24"/>
          <w:szCs w:val="24"/>
        </w:rPr>
      </w:pPr>
      <w:r w:rsidRPr="001B7C58">
        <w:rPr>
          <w:rFonts w:ascii="Times New Roman" w:hAnsi="Times New Roman" w:cs="Times New Roman"/>
          <w:sz w:val="24"/>
          <w:szCs w:val="24"/>
        </w:rPr>
        <w:t>The following</w:t>
      </w:r>
      <w:r w:rsidR="00CD7675" w:rsidRPr="001B7C58">
        <w:rPr>
          <w:rFonts w:ascii="Times New Roman" w:hAnsi="Times New Roman" w:cs="Times New Roman"/>
          <w:sz w:val="24"/>
          <w:szCs w:val="24"/>
        </w:rPr>
        <w:t xml:space="preserve"> will </w:t>
      </w:r>
      <w:r w:rsidR="00DF6396">
        <w:rPr>
          <w:rFonts w:ascii="Times New Roman" w:hAnsi="Times New Roman" w:cs="Times New Roman"/>
          <w:sz w:val="24"/>
          <w:szCs w:val="24"/>
        </w:rPr>
        <w:t>offer an evaluation of the distinctive features and function of the Spirit according to the Gospel of John.</w:t>
      </w:r>
      <w:r w:rsidR="00EF5931">
        <w:rPr>
          <w:rFonts w:ascii="Times New Roman" w:hAnsi="Times New Roman" w:cs="Times New Roman"/>
          <w:sz w:val="24"/>
          <w:szCs w:val="24"/>
        </w:rPr>
        <w:t xml:space="preserve">  This </w:t>
      </w:r>
      <w:r w:rsidR="00993257">
        <w:rPr>
          <w:rFonts w:ascii="Times New Roman" w:hAnsi="Times New Roman" w:cs="Times New Roman"/>
          <w:sz w:val="24"/>
          <w:szCs w:val="24"/>
        </w:rPr>
        <w:t>pneumatologically</w:t>
      </w:r>
      <w:r w:rsidR="00EF5931">
        <w:rPr>
          <w:rFonts w:ascii="Times New Roman" w:hAnsi="Times New Roman" w:cs="Times New Roman"/>
          <w:sz w:val="24"/>
          <w:szCs w:val="24"/>
        </w:rPr>
        <w:t xml:space="preserve"> </w:t>
      </w:r>
      <w:r w:rsidR="00993257">
        <w:rPr>
          <w:rFonts w:ascii="Times New Roman" w:hAnsi="Times New Roman" w:cs="Times New Roman"/>
          <w:sz w:val="24"/>
          <w:szCs w:val="24"/>
        </w:rPr>
        <w:t xml:space="preserve">focussed </w:t>
      </w:r>
      <w:r w:rsidR="008771C0">
        <w:rPr>
          <w:rFonts w:ascii="Times New Roman" w:hAnsi="Times New Roman" w:cs="Times New Roman"/>
          <w:sz w:val="24"/>
          <w:szCs w:val="24"/>
        </w:rPr>
        <w:t xml:space="preserve">discussion will </w:t>
      </w:r>
      <w:r w:rsidR="00B32EB1">
        <w:rPr>
          <w:rFonts w:ascii="Times New Roman" w:hAnsi="Times New Roman" w:cs="Times New Roman"/>
          <w:sz w:val="24"/>
          <w:szCs w:val="24"/>
        </w:rPr>
        <w:t>use the framework suggested by Donald Guthrie</w:t>
      </w:r>
      <w:r w:rsidR="003A69E5">
        <w:rPr>
          <w:rStyle w:val="FootnoteReference"/>
          <w:rFonts w:ascii="Times New Roman" w:hAnsi="Times New Roman" w:cs="Times New Roman"/>
          <w:sz w:val="24"/>
          <w:szCs w:val="24"/>
        </w:rPr>
        <w:footnoteReference w:id="1"/>
      </w:r>
      <w:r w:rsidR="00DC3EAB">
        <w:rPr>
          <w:rFonts w:ascii="Times New Roman" w:hAnsi="Times New Roman" w:cs="Times New Roman"/>
          <w:sz w:val="24"/>
          <w:szCs w:val="24"/>
        </w:rPr>
        <w:t xml:space="preserve"> in his evaluation of the Spirit</w:t>
      </w:r>
      <w:r w:rsidR="003F0024">
        <w:rPr>
          <w:rFonts w:ascii="Times New Roman" w:hAnsi="Times New Roman" w:cs="Times New Roman"/>
          <w:sz w:val="24"/>
          <w:szCs w:val="24"/>
        </w:rPr>
        <w:t xml:space="preserve"> </w:t>
      </w:r>
      <w:r w:rsidR="00A72D8F">
        <w:rPr>
          <w:rFonts w:ascii="Times New Roman" w:hAnsi="Times New Roman" w:cs="Times New Roman"/>
          <w:sz w:val="24"/>
          <w:szCs w:val="24"/>
        </w:rPr>
        <w:t>within</w:t>
      </w:r>
      <w:r w:rsidR="003F0024">
        <w:rPr>
          <w:rFonts w:ascii="Times New Roman" w:hAnsi="Times New Roman" w:cs="Times New Roman"/>
          <w:sz w:val="24"/>
          <w:szCs w:val="24"/>
        </w:rPr>
        <w:t xml:space="preserve"> Johannine Literature, examining references in the earlier part of the </w:t>
      </w:r>
      <w:r w:rsidR="000812CC">
        <w:rPr>
          <w:rFonts w:ascii="Times New Roman" w:hAnsi="Times New Roman" w:cs="Times New Roman"/>
          <w:sz w:val="24"/>
          <w:szCs w:val="24"/>
        </w:rPr>
        <w:t xml:space="preserve">Gospel, the Spirit in the Passion Narrative, and </w:t>
      </w:r>
      <w:r w:rsidR="004C6868">
        <w:rPr>
          <w:rFonts w:ascii="Times New Roman" w:hAnsi="Times New Roman" w:cs="Times New Roman"/>
          <w:sz w:val="24"/>
          <w:szCs w:val="24"/>
        </w:rPr>
        <w:t>finally the reception of the Spirit</w:t>
      </w:r>
      <w:r w:rsidR="00883AAF">
        <w:rPr>
          <w:rFonts w:ascii="Times New Roman" w:hAnsi="Times New Roman" w:cs="Times New Roman"/>
          <w:sz w:val="24"/>
          <w:szCs w:val="24"/>
        </w:rPr>
        <w:t xml:space="preserve"> by the Disciples.</w:t>
      </w:r>
      <w:r w:rsidR="00733836">
        <w:rPr>
          <w:rFonts w:ascii="Times New Roman" w:hAnsi="Times New Roman" w:cs="Times New Roman"/>
          <w:sz w:val="24"/>
          <w:szCs w:val="24"/>
        </w:rPr>
        <w:t xml:space="preserve">  </w:t>
      </w:r>
      <w:r w:rsidR="009D10CE">
        <w:rPr>
          <w:rFonts w:ascii="Times New Roman" w:hAnsi="Times New Roman" w:cs="Times New Roman"/>
          <w:sz w:val="24"/>
          <w:szCs w:val="24"/>
        </w:rPr>
        <w:t>Beneath</w:t>
      </w:r>
      <w:r w:rsidR="00E23218">
        <w:rPr>
          <w:rFonts w:ascii="Times New Roman" w:hAnsi="Times New Roman" w:cs="Times New Roman"/>
          <w:sz w:val="24"/>
          <w:szCs w:val="24"/>
        </w:rPr>
        <w:t xml:space="preserve"> </w:t>
      </w:r>
      <w:r w:rsidR="00A14ADD">
        <w:rPr>
          <w:rFonts w:ascii="Times New Roman" w:hAnsi="Times New Roman" w:cs="Times New Roman"/>
          <w:sz w:val="24"/>
          <w:szCs w:val="24"/>
        </w:rPr>
        <w:t xml:space="preserve">these </w:t>
      </w:r>
      <w:r w:rsidR="0041700F">
        <w:rPr>
          <w:rFonts w:ascii="Times New Roman" w:hAnsi="Times New Roman" w:cs="Times New Roman"/>
          <w:sz w:val="24"/>
          <w:szCs w:val="24"/>
        </w:rPr>
        <w:t>periods</w:t>
      </w:r>
      <w:r w:rsidR="00E23218">
        <w:rPr>
          <w:rFonts w:ascii="Times New Roman" w:hAnsi="Times New Roman" w:cs="Times New Roman"/>
          <w:sz w:val="24"/>
          <w:szCs w:val="24"/>
        </w:rPr>
        <w:t xml:space="preserve">, this essay will </w:t>
      </w:r>
      <w:r w:rsidR="009F7C1A">
        <w:rPr>
          <w:rFonts w:ascii="Times New Roman" w:hAnsi="Times New Roman" w:cs="Times New Roman"/>
          <w:sz w:val="24"/>
          <w:szCs w:val="24"/>
        </w:rPr>
        <w:t xml:space="preserve">discuss the role </w:t>
      </w:r>
      <w:r w:rsidR="00D04E7E">
        <w:rPr>
          <w:rFonts w:ascii="Times New Roman" w:hAnsi="Times New Roman" w:cs="Times New Roman"/>
          <w:sz w:val="24"/>
          <w:szCs w:val="24"/>
        </w:rPr>
        <w:t xml:space="preserve">and characteristics </w:t>
      </w:r>
      <w:r w:rsidR="009F7C1A">
        <w:rPr>
          <w:rFonts w:ascii="Times New Roman" w:hAnsi="Times New Roman" w:cs="Times New Roman"/>
          <w:sz w:val="24"/>
          <w:szCs w:val="24"/>
        </w:rPr>
        <w:t xml:space="preserve">of the </w:t>
      </w:r>
      <w:r w:rsidR="00D04E7E">
        <w:rPr>
          <w:rFonts w:ascii="Times New Roman" w:hAnsi="Times New Roman" w:cs="Times New Roman"/>
          <w:sz w:val="24"/>
          <w:szCs w:val="24"/>
        </w:rPr>
        <w:t>S</w:t>
      </w:r>
      <w:r w:rsidR="009F7C1A">
        <w:rPr>
          <w:rFonts w:ascii="Times New Roman" w:hAnsi="Times New Roman" w:cs="Times New Roman"/>
          <w:sz w:val="24"/>
          <w:szCs w:val="24"/>
        </w:rPr>
        <w:t>pirit</w:t>
      </w:r>
      <w:r w:rsidR="004A0741">
        <w:rPr>
          <w:rFonts w:ascii="Times New Roman" w:hAnsi="Times New Roman" w:cs="Times New Roman"/>
          <w:sz w:val="24"/>
          <w:szCs w:val="24"/>
        </w:rPr>
        <w:t xml:space="preserve">, including a discussion of the </w:t>
      </w:r>
      <w:r w:rsidR="00F748A3">
        <w:rPr>
          <w:rFonts w:ascii="Times New Roman" w:hAnsi="Times New Roman" w:cs="Times New Roman"/>
          <w:sz w:val="24"/>
          <w:szCs w:val="24"/>
        </w:rPr>
        <w:t>reception</w:t>
      </w:r>
      <w:r w:rsidR="004A0741">
        <w:rPr>
          <w:rFonts w:ascii="Times New Roman" w:hAnsi="Times New Roman" w:cs="Times New Roman"/>
          <w:sz w:val="24"/>
          <w:szCs w:val="24"/>
        </w:rPr>
        <w:t xml:space="preserve"> of </w:t>
      </w:r>
      <w:r w:rsidR="0033667B">
        <w:rPr>
          <w:rFonts w:ascii="Times New Roman" w:hAnsi="Times New Roman" w:cs="Times New Roman"/>
          <w:sz w:val="24"/>
          <w:szCs w:val="24"/>
        </w:rPr>
        <w:t xml:space="preserve">Jesus’ teaching on the Spirit, amongst </w:t>
      </w:r>
      <w:r w:rsidR="002C020F">
        <w:rPr>
          <w:rFonts w:ascii="Times New Roman" w:hAnsi="Times New Roman" w:cs="Times New Roman"/>
          <w:sz w:val="24"/>
          <w:szCs w:val="24"/>
        </w:rPr>
        <w:t>his contemporary audience.</w:t>
      </w:r>
      <w:r w:rsidR="00CA3432">
        <w:rPr>
          <w:rFonts w:ascii="Times New Roman" w:hAnsi="Times New Roman" w:cs="Times New Roman"/>
          <w:sz w:val="24"/>
          <w:szCs w:val="24"/>
        </w:rPr>
        <w:t xml:space="preserve"> There will be a commentary on </w:t>
      </w:r>
      <w:r w:rsidR="00832054">
        <w:rPr>
          <w:rFonts w:ascii="Times New Roman" w:hAnsi="Times New Roman" w:cs="Times New Roman"/>
          <w:sz w:val="24"/>
          <w:szCs w:val="24"/>
        </w:rPr>
        <w:t>key likenesses, and differences between teaching on the Spirit contained within the Synoptic Gospels</w:t>
      </w:r>
      <w:r w:rsidR="00756ADE">
        <w:rPr>
          <w:rFonts w:ascii="Times New Roman" w:hAnsi="Times New Roman" w:cs="Times New Roman"/>
          <w:sz w:val="24"/>
          <w:szCs w:val="24"/>
        </w:rPr>
        <w:t xml:space="preserve">, so that whilst identifying the </w:t>
      </w:r>
      <w:r w:rsidR="00A72C2C">
        <w:rPr>
          <w:rFonts w:ascii="Times New Roman" w:hAnsi="Times New Roman" w:cs="Times New Roman"/>
          <w:sz w:val="24"/>
          <w:szCs w:val="24"/>
        </w:rPr>
        <w:t xml:space="preserve">features and function of the spirit described within John’s Gospel, there will also </w:t>
      </w:r>
      <w:r w:rsidR="00CA67EC">
        <w:rPr>
          <w:rFonts w:ascii="Times New Roman" w:hAnsi="Times New Roman" w:cs="Times New Roman"/>
          <w:sz w:val="24"/>
          <w:szCs w:val="24"/>
        </w:rPr>
        <w:t xml:space="preserve">be emphasis on features </w:t>
      </w:r>
      <w:r w:rsidR="001A1C4F">
        <w:rPr>
          <w:rFonts w:ascii="Times New Roman" w:hAnsi="Times New Roman" w:cs="Times New Roman"/>
          <w:sz w:val="24"/>
          <w:szCs w:val="24"/>
        </w:rPr>
        <w:t xml:space="preserve">entirely </w:t>
      </w:r>
      <w:r w:rsidR="00CA67EC">
        <w:rPr>
          <w:rFonts w:ascii="Times New Roman" w:hAnsi="Times New Roman" w:cs="Times New Roman"/>
          <w:sz w:val="24"/>
          <w:szCs w:val="24"/>
        </w:rPr>
        <w:t xml:space="preserve">distinctive from the Synoptic Gospels, with </w:t>
      </w:r>
      <w:r w:rsidR="009D6F25">
        <w:rPr>
          <w:rFonts w:ascii="Times New Roman" w:hAnsi="Times New Roman" w:cs="Times New Roman"/>
          <w:sz w:val="24"/>
          <w:szCs w:val="24"/>
        </w:rPr>
        <w:t xml:space="preserve">commentary on their </w:t>
      </w:r>
      <w:r w:rsidR="001A1C4F">
        <w:rPr>
          <w:rFonts w:ascii="Times New Roman" w:hAnsi="Times New Roman" w:cs="Times New Roman"/>
          <w:sz w:val="24"/>
          <w:szCs w:val="24"/>
        </w:rPr>
        <w:t xml:space="preserve">likely origin and </w:t>
      </w:r>
      <w:r w:rsidR="00A14ADD">
        <w:rPr>
          <w:rFonts w:ascii="Times New Roman" w:hAnsi="Times New Roman" w:cs="Times New Roman"/>
          <w:sz w:val="24"/>
          <w:szCs w:val="24"/>
        </w:rPr>
        <w:t>intention.</w:t>
      </w:r>
    </w:p>
    <w:p w14:paraId="6C362E9A" w14:textId="0312C093" w:rsidR="008C0DAE" w:rsidRDefault="008C0DAE" w:rsidP="00DF6396">
      <w:pPr>
        <w:rPr>
          <w:rFonts w:ascii="Times New Roman" w:hAnsi="Times New Roman" w:cs="Times New Roman"/>
          <w:sz w:val="24"/>
          <w:szCs w:val="24"/>
        </w:rPr>
      </w:pPr>
      <w:r>
        <w:rPr>
          <w:rFonts w:ascii="Times New Roman" w:hAnsi="Times New Roman" w:cs="Times New Roman"/>
          <w:sz w:val="24"/>
          <w:szCs w:val="24"/>
        </w:rPr>
        <w:t xml:space="preserve">Of the four Gospels, </w:t>
      </w:r>
      <w:r w:rsidR="00EE0AAE">
        <w:rPr>
          <w:rFonts w:ascii="Times New Roman" w:hAnsi="Times New Roman" w:cs="Times New Roman"/>
          <w:sz w:val="24"/>
          <w:szCs w:val="24"/>
        </w:rPr>
        <w:t xml:space="preserve">John’s Gospel provides the fullest explanation of the </w:t>
      </w:r>
      <w:r w:rsidR="00864A93">
        <w:rPr>
          <w:rFonts w:ascii="Times New Roman" w:hAnsi="Times New Roman" w:cs="Times New Roman"/>
          <w:sz w:val="24"/>
          <w:szCs w:val="24"/>
        </w:rPr>
        <w:t xml:space="preserve">actions of the Spirit, but these themes are </w:t>
      </w:r>
      <w:r w:rsidR="007E3CB1">
        <w:rPr>
          <w:rFonts w:ascii="Times New Roman" w:hAnsi="Times New Roman" w:cs="Times New Roman"/>
          <w:sz w:val="24"/>
          <w:szCs w:val="24"/>
        </w:rPr>
        <w:t>often</w:t>
      </w:r>
      <w:r w:rsidR="00864A93">
        <w:rPr>
          <w:rFonts w:ascii="Times New Roman" w:hAnsi="Times New Roman" w:cs="Times New Roman"/>
          <w:sz w:val="24"/>
          <w:szCs w:val="24"/>
        </w:rPr>
        <w:t xml:space="preserve"> further explored and expanded within the Acts of the Apostles, and the letters</w:t>
      </w:r>
      <w:r w:rsidR="007E3CB1">
        <w:rPr>
          <w:rFonts w:ascii="Times New Roman" w:hAnsi="Times New Roman" w:cs="Times New Roman"/>
          <w:sz w:val="24"/>
          <w:szCs w:val="24"/>
        </w:rPr>
        <w:t xml:space="preserve"> to the fledgeling Christian communities contained within the Epistles.</w:t>
      </w:r>
      <w:r w:rsidR="004D5B90">
        <w:rPr>
          <w:rFonts w:ascii="Times New Roman" w:hAnsi="Times New Roman" w:cs="Times New Roman"/>
          <w:sz w:val="24"/>
          <w:szCs w:val="24"/>
        </w:rPr>
        <w:t xml:space="preserve"> Whilst sources, authorship</w:t>
      </w:r>
      <w:r w:rsidR="000D5380">
        <w:rPr>
          <w:rFonts w:ascii="Times New Roman" w:hAnsi="Times New Roman" w:cs="Times New Roman"/>
          <w:sz w:val="24"/>
          <w:szCs w:val="24"/>
        </w:rPr>
        <w:t>, geographical or</w:t>
      </w:r>
      <w:r w:rsidR="0037771B">
        <w:rPr>
          <w:rFonts w:ascii="Times New Roman" w:hAnsi="Times New Roman" w:cs="Times New Roman"/>
          <w:sz w:val="24"/>
          <w:szCs w:val="24"/>
        </w:rPr>
        <w:t>i</w:t>
      </w:r>
      <w:r w:rsidR="000D5380">
        <w:rPr>
          <w:rFonts w:ascii="Times New Roman" w:hAnsi="Times New Roman" w:cs="Times New Roman"/>
          <w:sz w:val="24"/>
          <w:szCs w:val="24"/>
        </w:rPr>
        <w:t>gin</w:t>
      </w:r>
      <w:r w:rsidR="0037771B">
        <w:rPr>
          <w:rFonts w:ascii="Times New Roman" w:hAnsi="Times New Roman" w:cs="Times New Roman"/>
          <w:sz w:val="24"/>
          <w:szCs w:val="24"/>
        </w:rPr>
        <w:t xml:space="preserve">, </w:t>
      </w:r>
      <w:r w:rsidR="00A503D6">
        <w:rPr>
          <w:rFonts w:ascii="Times New Roman" w:hAnsi="Times New Roman" w:cs="Times New Roman"/>
          <w:sz w:val="24"/>
          <w:szCs w:val="24"/>
        </w:rPr>
        <w:t>timelines,</w:t>
      </w:r>
      <w:r w:rsidR="00906DFA">
        <w:rPr>
          <w:rFonts w:ascii="Times New Roman" w:hAnsi="Times New Roman" w:cs="Times New Roman"/>
          <w:sz w:val="24"/>
          <w:szCs w:val="24"/>
        </w:rPr>
        <w:t xml:space="preserve"> and availability to other authors</w:t>
      </w:r>
      <w:r w:rsidR="004D5B90">
        <w:rPr>
          <w:rFonts w:ascii="Times New Roman" w:hAnsi="Times New Roman" w:cs="Times New Roman"/>
          <w:sz w:val="24"/>
          <w:szCs w:val="24"/>
        </w:rPr>
        <w:t xml:space="preserve"> are debated</w:t>
      </w:r>
      <w:r w:rsidR="00906DFA">
        <w:rPr>
          <w:rFonts w:ascii="Times New Roman" w:hAnsi="Times New Roman" w:cs="Times New Roman"/>
          <w:sz w:val="24"/>
          <w:szCs w:val="24"/>
        </w:rPr>
        <w:t xml:space="preserve">, John’s Gospel provides </w:t>
      </w:r>
      <w:r w:rsidR="008752BE">
        <w:rPr>
          <w:rFonts w:ascii="Times New Roman" w:hAnsi="Times New Roman" w:cs="Times New Roman"/>
          <w:sz w:val="24"/>
          <w:szCs w:val="24"/>
        </w:rPr>
        <w:t xml:space="preserve">a rich source of theological thought </w:t>
      </w:r>
      <w:r w:rsidR="00586B65">
        <w:rPr>
          <w:rFonts w:ascii="Times New Roman" w:hAnsi="Times New Roman" w:cs="Times New Roman"/>
          <w:sz w:val="24"/>
          <w:szCs w:val="24"/>
        </w:rPr>
        <w:t xml:space="preserve">from the place and time of authorship; </w:t>
      </w:r>
      <w:r w:rsidR="001953EA">
        <w:rPr>
          <w:rFonts w:ascii="Times New Roman" w:hAnsi="Times New Roman" w:cs="Times New Roman"/>
          <w:sz w:val="24"/>
          <w:szCs w:val="24"/>
        </w:rPr>
        <w:t>the</w:t>
      </w:r>
      <w:r w:rsidR="00586B65">
        <w:rPr>
          <w:rFonts w:ascii="Times New Roman" w:hAnsi="Times New Roman" w:cs="Times New Roman"/>
          <w:sz w:val="24"/>
          <w:szCs w:val="24"/>
        </w:rPr>
        <w:t xml:space="preserve"> end of the first Century CE</w:t>
      </w:r>
      <w:r w:rsidR="0027529A">
        <w:rPr>
          <w:rFonts w:ascii="Times New Roman" w:hAnsi="Times New Roman" w:cs="Times New Roman"/>
          <w:sz w:val="24"/>
          <w:szCs w:val="24"/>
        </w:rPr>
        <w:t>, after the fall of the second Temple</w:t>
      </w:r>
      <w:r w:rsidR="006212E6">
        <w:rPr>
          <w:rFonts w:ascii="Times New Roman" w:hAnsi="Times New Roman" w:cs="Times New Roman"/>
          <w:sz w:val="24"/>
          <w:szCs w:val="24"/>
        </w:rPr>
        <w:t xml:space="preserve"> of Jerusalem, and defeat by Rome.</w:t>
      </w:r>
      <w:r w:rsidR="00887BA5">
        <w:rPr>
          <w:rFonts w:ascii="Times New Roman" w:hAnsi="Times New Roman" w:cs="Times New Roman"/>
          <w:sz w:val="24"/>
          <w:szCs w:val="24"/>
        </w:rPr>
        <w:t xml:space="preserve">  John’s gospel was written at a time when the growing Christian community must have felt </w:t>
      </w:r>
      <w:r w:rsidR="009D6938">
        <w:rPr>
          <w:rFonts w:ascii="Times New Roman" w:hAnsi="Times New Roman" w:cs="Times New Roman"/>
          <w:sz w:val="24"/>
          <w:szCs w:val="24"/>
        </w:rPr>
        <w:t>real fear.</w:t>
      </w:r>
      <w:r w:rsidR="00187447">
        <w:rPr>
          <w:rFonts w:ascii="Times New Roman" w:hAnsi="Times New Roman" w:cs="Times New Roman"/>
          <w:sz w:val="24"/>
          <w:szCs w:val="24"/>
        </w:rPr>
        <w:t xml:space="preserve">  They had left their traditional religions to follow Jesus, </w:t>
      </w:r>
      <w:r w:rsidR="002552C6">
        <w:rPr>
          <w:rFonts w:ascii="Times New Roman" w:hAnsi="Times New Roman" w:cs="Times New Roman"/>
          <w:sz w:val="24"/>
          <w:szCs w:val="24"/>
        </w:rPr>
        <w:t>based on</w:t>
      </w:r>
      <w:r w:rsidR="00187447">
        <w:rPr>
          <w:rFonts w:ascii="Times New Roman" w:hAnsi="Times New Roman" w:cs="Times New Roman"/>
          <w:sz w:val="24"/>
          <w:szCs w:val="24"/>
        </w:rPr>
        <w:t xml:space="preserve"> Jesus’ presumed imminent return, and the</w:t>
      </w:r>
      <w:r w:rsidR="000A0C12">
        <w:rPr>
          <w:rFonts w:ascii="Times New Roman" w:hAnsi="Times New Roman" w:cs="Times New Roman"/>
          <w:sz w:val="24"/>
          <w:szCs w:val="24"/>
        </w:rPr>
        <w:t xml:space="preserve">n found themselves </w:t>
      </w:r>
      <w:r w:rsidR="0030076F">
        <w:rPr>
          <w:rFonts w:ascii="Times New Roman" w:hAnsi="Times New Roman" w:cs="Times New Roman"/>
          <w:sz w:val="24"/>
          <w:szCs w:val="24"/>
        </w:rPr>
        <w:t>without a returning Jesus, subjected to Roman persecution from around 64CE by the roman Emperor Nero and his successors.</w:t>
      </w:r>
    </w:p>
    <w:p w14:paraId="1AE2F051" w14:textId="72787A9A" w:rsidR="002C2B8F" w:rsidRDefault="002C2B8F" w:rsidP="00DF6396">
      <w:pPr>
        <w:rPr>
          <w:rFonts w:ascii="Times New Roman" w:hAnsi="Times New Roman" w:cs="Times New Roman"/>
          <w:sz w:val="24"/>
          <w:szCs w:val="24"/>
        </w:rPr>
      </w:pPr>
      <w:r>
        <w:rPr>
          <w:rFonts w:ascii="Times New Roman" w:hAnsi="Times New Roman" w:cs="Times New Roman"/>
          <w:sz w:val="24"/>
          <w:szCs w:val="24"/>
        </w:rPr>
        <w:t xml:space="preserve">John’s Gospel is considered the most spiritual of the </w:t>
      </w:r>
      <w:r w:rsidR="004F58ED">
        <w:rPr>
          <w:rFonts w:ascii="Times New Roman" w:hAnsi="Times New Roman" w:cs="Times New Roman"/>
          <w:sz w:val="24"/>
          <w:szCs w:val="24"/>
        </w:rPr>
        <w:t xml:space="preserve">Gospels, and is determined to demonstrate that the Holy Spirit, in terms of a </w:t>
      </w:r>
      <w:r w:rsidR="003132F5">
        <w:rPr>
          <w:rFonts w:ascii="Times New Roman" w:hAnsi="Times New Roman" w:cs="Times New Roman"/>
          <w:sz w:val="24"/>
          <w:szCs w:val="24"/>
        </w:rPr>
        <w:t>p</w:t>
      </w:r>
      <w:r w:rsidR="004F58ED">
        <w:rPr>
          <w:rFonts w:ascii="Times New Roman" w:hAnsi="Times New Roman" w:cs="Times New Roman"/>
          <w:sz w:val="24"/>
          <w:szCs w:val="24"/>
        </w:rPr>
        <w:t xml:space="preserve">araclete, a </w:t>
      </w:r>
      <w:r w:rsidR="003132F5">
        <w:rPr>
          <w:rFonts w:ascii="Times New Roman" w:hAnsi="Times New Roman" w:cs="Times New Roman"/>
          <w:sz w:val="24"/>
          <w:szCs w:val="24"/>
        </w:rPr>
        <w:t>c</w:t>
      </w:r>
      <w:r w:rsidR="004F58ED">
        <w:rPr>
          <w:rFonts w:ascii="Times New Roman" w:hAnsi="Times New Roman" w:cs="Times New Roman"/>
          <w:sz w:val="24"/>
          <w:szCs w:val="24"/>
        </w:rPr>
        <w:t>hampion, a teacher</w:t>
      </w:r>
      <w:r w:rsidR="003132F5">
        <w:rPr>
          <w:rFonts w:ascii="Times New Roman" w:hAnsi="Times New Roman" w:cs="Times New Roman"/>
          <w:sz w:val="24"/>
          <w:szCs w:val="24"/>
        </w:rPr>
        <w:t xml:space="preserve">, and an advocate, whilst being a divine being sent by God, and sent by Jesus himself, is </w:t>
      </w:r>
      <w:r w:rsidR="00836010">
        <w:rPr>
          <w:rFonts w:ascii="Times New Roman" w:hAnsi="Times New Roman" w:cs="Times New Roman"/>
          <w:sz w:val="24"/>
          <w:szCs w:val="24"/>
        </w:rPr>
        <w:t xml:space="preserve">every bit all that they need to learn and grow in their faith, despite the </w:t>
      </w:r>
      <w:r w:rsidR="00543EA5">
        <w:rPr>
          <w:rFonts w:ascii="Times New Roman" w:hAnsi="Times New Roman" w:cs="Times New Roman"/>
          <w:sz w:val="24"/>
          <w:szCs w:val="24"/>
        </w:rPr>
        <w:t xml:space="preserve">challenging conditions.  </w:t>
      </w:r>
    </w:p>
    <w:p w14:paraId="1F355CA1" w14:textId="77777777" w:rsidR="00E51AA9" w:rsidRDefault="00E51AA9" w:rsidP="00DF6396">
      <w:pPr>
        <w:rPr>
          <w:rFonts w:ascii="Times New Roman" w:hAnsi="Times New Roman" w:cs="Times New Roman"/>
          <w:sz w:val="24"/>
          <w:szCs w:val="24"/>
          <w:u w:val="single"/>
        </w:rPr>
      </w:pPr>
    </w:p>
    <w:p w14:paraId="4FDF518C" w14:textId="0CB524AE" w:rsidR="00E51AA9" w:rsidRDefault="00E51AA9" w:rsidP="00DF6396">
      <w:pPr>
        <w:rPr>
          <w:rFonts w:ascii="Times New Roman" w:hAnsi="Times New Roman" w:cs="Times New Roman"/>
          <w:sz w:val="24"/>
          <w:szCs w:val="24"/>
          <w:u w:val="single"/>
        </w:rPr>
      </w:pPr>
      <w:r>
        <w:rPr>
          <w:rFonts w:ascii="Times New Roman" w:hAnsi="Times New Roman" w:cs="Times New Roman"/>
          <w:sz w:val="24"/>
          <w:szCs w:val="24"/>
          <w:u w:val="single"/>
        </w:rPr>
        <w:t xml:space="preserve">The relationship of Johannine teaching on the Spirit to that contained within the </w:t>
      </w:r>
      <w:r w:rsidR="0009313A">
        <w:rPr>
          <w:rFonts w:ascii="Times New Roman" w:hAnsi="Times New Roman" w:cs="Times New Roman"/>
          <w:sz w:val="24"/>
          <w:szCs w:val="24"/>
          <w:u w:val="single"/>
        </w:rPr>
        <w:t>Hebrew</w:t>
      </w:r>
      <w:r w:rsidR="007778FC">
        <w:rPr>
          <w:rFonts w:ascii="Times New Roman" w:hAnsi="Times New Roman" w:cs="Times New Roman"/>
          <w:sz w:val="24"/>
          <w:szCs w:val="24"/>
          <w:u w:val="single"/>
        </w:rPr>
        <w:t xml:space="preserve"> Bible.</w:t>
      </w:r>
    </w:p>
    <w:p w14:paraId="2722F716" w14:textId="262870C4" w:rsidR="00834E68" w:rsidRDefault="00D92F0E" w:rsidP="00DF6396">
      <w:pPr>
        <w:rPr>
          <w:rFonts w:ascii="Times New Roman" w:hAnsi="Times New Roman" w:cs="Times New Roman"/>
          <w:sz w:val="24"/>
          <w:szCs w:val="24"/>
        </w:rPr>
      </w:pPr>
      <w:r>
        <w:rPr>
          <w:rFonts w:ascii="Times New Roman" w:hAnsi="Times New Roman" w:cs="Times New Roman"/>
          <w:sz w:val="24"/>
          <w:szCs w:val="24"/>
        </w:rPr>
        <w:t>John Mackenzie</w:t>
      </w:r>
      <w:r w:rsidR="00F90421">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notes that the </w:t>
      </w:r>
      <w:r w:rsidR="004C11F9">
        <w:rPr>
          <w:rFonts w:ascii="Times New Roman" w:hAnsi="Times New Roman" w:cs="Times New Roman"/>
          <w:sz w:val="24"/>
          <w:szCs w:val="24"/>
        </w:rPr>
        <w:t xml:space="preserve">Hebrew word </w:t>
      </w:r>
      <w:r w:rsidR="001726DF" w:rsidRPr="00F97DCC">
        <w:rPr>
          <w:rFonts w:ascii="Times New Roman" w:hAnsi="Times New Roman" w:cs="Times New Roman"/>
          <w:i/>
          <w:iCs/>
          <w:sz w:val="24"/>
          <w:szCs w:val="24"/>
        </w:rPr>
        <w:t>ruach</w:t>
      </w:r>
      <w:r w:rsidR="00F97DCC">
        <w:rPr>
          <w:rFonts w:ascii="Times New Roman" w:hAnsi="Times New Roman" w:cs="Times New Roman"/>
          <w:sz w:val="24"/>
          <w:szCs w:val="24"/>
        </w:rPr>
        <w:t xml:space="preserve"> </w:t>
      </w:r>
      <w:r w:rsidR="002870D7">
        <w:rPr>
          <w:rFonts w:ascii="Times New Roman" w:hAnsi="Times New Roman" w:cs="Times New Roman"/>
          <w:sz w:val="24"/>
          <w:szCs w:val="24"/>
        </w:rPr>
        <w:t xml:space="preserve">cannot be translated into a single word in English, as it can mean spirit, </w:t>
      </w:r>
      <w:r w:rsidR="00D43276">
        <w:rPr>
          <w:rFonts w:ascii="Times New Roman" w:hAnsi="Times New Roman" w:cs="Times New Roman"/>
          <w:sz w:val="24"/>
          <w:szCs w:val="24"/>
        </w:rPr>
        <w:t>breath,</w:t>
      </w:r>
      <w:r w:rsidR="00F13143">
        <w:rPr>
          <w:rFonts w:ascii="Times New Roman" w:hAnsi="Times New Roman" w:cs="Times New Roman"/>
          <w:sz w:val="24"/>
          <w:szCs w:val="24"/>
        </w:rPr>
        <w:t xml:space="preserve"> or wind. Its English translation is therefore determined </w:t>
      </w:r>
      <w:r w:rsidR="002552C6">
        <w:rPr>
          <w:rFonts w:ascii="Times New Roman" w:hAnsi="Times New Roman" w:cs="Times New Roman"/>
          <w:sz w:val="24"/>
          <w:szCs w:val="24"/>
        </w:rPr>
        <w:t>by</w:t>
      </w:r>
      <w:r w:rsidR="006F141B">
        <w:rPr>
          <w:rFonts w:ascii="Times New Roman" w:hAnsi="Times New Roman" w:cs="Times New Roman"/>
          <w:sz w:val="24"/>
          <w:szCs w:val="24"/>
        </w:rPr>
        <w:t xml:space="preserve"> its context.  It </w:t>
      </w:r>
      <w:r w:rsidR="00AA0137">
        <w:rPr>
          <w:rFonts w:ascii="Times New Roman" w:hAnsi="Times New Roman" w:cs="Times New Roman"/>
          <w:sz w:val="24"/>
          <w:szCs w:val="24"/>
        </w:rPr>
        <w:t>is,</w:t>
      </w:r>
      <w:r w:rsidR="006F141B">
        <w:rPr>
          <w:rFonts w:ascii="Times New Roman" w:hAnsi="Times New Roman" w:cs="Times New Roman"/>
          <w:sz w:val="24"/>
          <w:szCs w:val="24"/>
        </w:rPr>
        <w:t xml:space="preserve"> however, a word widely used in the </w:t>
      </w:r>
      <w:r w:rsidR="0009313A">
        <w:rPr>
          <w:rFonts w:ascii="Times New Roman" w:hAnsi="Times New Roman" w:cs="Times New Roman"/>
          <w:sz w:val="24"/>
          <w:szCs w:val="24"/>
        </w:rPr>
        <w:t>Hebrew Bible</w:t>
      </w:r>
      <w:r w:rsidR="00D20533">
        <w:rPr>
          <w:rFonts w:ascii="Times New Roman" w:hAnsi="Times New Roman" w:cs="Times New Roman"/>
          <w:sz w:val="24"/>
          <w:szCs w:val="24"/>
        </w:rPr>
        <w:t xml:space="preserve">, and </w:t>
      </w:r>
      <w:r w:rsidR="003340C4">
        <w:rPr>
          <w:rFonts w:ascii="Times New Roman" w:hAnsi="Times New Roman" w:cs="Times New Roman"/>
          <w:sz w:val="24"/>
          <w:szCs w:val="24"/>
        </w:rPr>
        <w:t>is often linked to the Spirit of God</w:t>
      </w:r>
      <w:r w:rsidR="003854FB">
        <w:rPr>
          <w:rFonts w:ascii="Times New Roman" w:hAnsi="Times New Roman" w:cs="Times New Roman"/>
          <w:sz w:val="24"/>
          <w:szCs w:val="24"/>
        </w:rPr>
        <w:t xml:space="preserve">.  </w:t>
      </w:r>
      <w:r w:rsidR="00460138">
        <w:rPr>
          <w:rFonts w:ascii="Times New Roman" w:hAnsi="Times New Roman" w:cs="Times New Roman"/>
          <w:sz w:val="24"/>
          <w:szCs w:val="24"/>
        </w:rPr>
        <w:t>For example, i</w:t>
      </w:r>
      <w:r w:rsidR="003854FB">
        <w:rPr>
          <w:rFonts w:ascii="Times New Roman" w:hAnsi="Times New Roman" w:cs="Times New Roman"/>
          <w:sz w:val="24"/>
          <w:szCs w:val="24"/>
        </w:rPr>
        <w:t>n Genesis</w:t>
      </w:r>
      <w:r w:rsidR="00754A04">
        <w:rPr>
          <w:rFonts w:ascii="Times New Roman" w:hAnsi="Times New Roman" w:cs="Times New Roman"/>
          <w:sz w:val="24"/>
          <w:szCs w:val="24"/>
        </w:rPr>
        <w:t xml:space="preserve"> </w:t>
      </w:r>
      <w:r w:rsidR="00F1640C">
        <w:rPr>
          <w:rFonts w:ascii="Times New Roman" w:hAnsi="Times New Roman" w:cs="Times New Roman"/>
          <w:sz w:val="24"/>
          <w:szCs w:val="24"/>
        </w:rPr>
        <w:t>1:2</w:t>
      </w:r>
      <w:r w:rsidR="00953EEE">
        <w:rPr>
          <w:rFonts w:ascii="Times New Roman" w:hAnsi="Times New Roman" w:cs="Times New Roman"/>
          <w:sz w:val="24"/>
          <w:szCs w:val="24"/>
        </w:rPr>
        <w:t xml:space="preserve">, </w:t>
      </w:r>
      <w:r w:rsidR="00A11797">
        <w:rPr>
          <w:rFonts w:ascii="Times New Roman" w:hAnsi="Times New Roman" w:cs="Times New Roman"/>
          <w:sz w:val="24"/>
          <w:szCs w:val="24"/>
        </w:rPr>
        <w:t xml:space="preserve">during creation, </w:t>
      </w:r>
      <w:r w:rsidR="00F1640C">
        <w:rPr>
          <w:rFonts w:ascii="Times New Roman" w:hAnsi="Times New Roman" w:cs="Times New Roman"/>
          <w:sz w:val="24"/>
          <w:szCs w:val="24"/>
        </w:rPr>
        <w:t xml:space="preserve">a wind </w:t>
      </w:r>
      <w:r w:rsidR="00550E37">
        <w:rPr>
          <w:rFonts w:ascii="Times New Roman" w:hAnsi="Times New Roman" w:cs="Times New Roman"/>
          <w:sz w:val="24"/>
          <w:szCs w:val="24"/>
        </w:rPr>
        <w:t>sent from God sweeps over the face of the waters</w:t>
      </w:r>
      <w:r w:rsidR="00BD54F1">
        <w:rPr>
          <w:rFonts w:ascii="Times New Roman" w:hAnsi="Times New Roman" w:cs="Times New Roman"/>
          <w:sz w:val="24"/>
          <w:szCs w:val="24"/>
        </w:rPr>
        <w:t xml:space="preserve">.  </w:t>
      </w:r>
      <w:r w:rsidR="00AA0137">
        <w:rPr>
          <w:rFonts w:ascii="Times New Roman" w:hAnsi="Times New Roman" w:cs="Times New Roman"/>
          <w:sz w:val="24"/>
          <w:szCs w:val="24"/>
        </w:rPr>
        <w:t>However,</w:t>
      </w:r>
      <w:r w:rsidR="00344884">
        <w:rPr>
          <w:rFonts w:ascii="Times New Roman" w:hAnsi="Times New Roman" w:cs="Times New Roman"/>
          <w:sz w:val="24"/>
          <w:szCs w:val="24"/>
        </w:rPr>
        <w:t xml:space="preserve"> in Genesis </w:t>
      </w:r>
      <w:r w:rsidR="00371D7D">
        <w:rPr>
          <w:rFonts w:ascii="Times New Roman" w:hAnsi="Times New Roman" w:cs="Times New Roman"/>
          <w:sz w:val="24"/>
          <w:szCs w:val="24"/>
        </w:rPr>
        <w:t>6:3</w:t>
      </w:r>
      <w:r w:rsidR="00C3238A">
        <w:rPr>
          <w:rFonts w:ascii="Times New Roman" w:hAnsi="Times New Roman" w:cs="Times New Roman"/>
          <w:sz w:val="24"/>
          <w:szCs w:val="24"/>
        </w:rPr>
        <w:t xml:space="preserve">; after the fall of </w:t>
      </w:r>
      <w:r w:rsidR="002552C6">
        <w:rPr>
          <w:rFonts w:ascii="Times New Roman" w:hAnsi="Times New Roman" w:cs="Times New Roman"/>
          <w:sz w:val="24"/>
          <w:szCs w:val="24"/>
        </w:rPr>
        <w:t>humankind</w:t>
      </w:r>
      <w:r w:rsidR="00C3238A">
        <w:rPr>
          <w:rFonts w:ascii="Times New Roman" w:hAnsi="Times New Roman" w:cs="Times New Roman"/>
          <w:sz w:val="24"/>
          <w:szCs w:val="24"/>
        </w:rPr>
        <w:t>,</w:t>
      </w:r>
      <w:r w:rsidR="00371D7D">
        <w:rPr>
          <w:rFonts w:ascii="Times New Roman" w:hAnsi="Times New Roman" w:cs="Times New Roman"/>
          <w:sz w:val="24"/>
          <w:szCs w:val="24"/>
        </w:rPr>
        <w:t xml:space="preserve"> </w:t>
      </w:r>
      <w:r w:rsidR="0010089F">
        <w:rPr>
          <w:rFonts w:ascii="Times New Roman" w:hAnsi="Times New Roman" w:cs="Times New Roman"/>
          <w:sz w:val="24"/>
          <w:szCs w:val="24"/>
        </w:rPr>
        <w:t xml:space="preserve">and prior to the great flood, </w:t>
      </w:r>
      <w:r w:rsidR="00371D7D">
        <w:rPr>
          <w:rFonts w:ascii="Times New Roman" w:hAnsi="Times New Roman" w:cs="Times New Roman"/>
          <w:sz w:val="24"/>
          <w:szCs w:val="24"/>
        </w:rPr>
        <w:t>God says that he</w:t>
      </w:r>
      <w:r w:rsidR="00C3238A">
        <w:rPr>
          <w:rFonts w:ascii="Times New Roman" w:hAnsi="Times New Roman" w:cs="Times New Roman"/>
          <w:sz w:val="24"/>
          <w:szCs w:val="24"/>
        </w:rPr>
        <w:t xml:space="preserve"> will not allow his spirit to dwell in humans as they are flesh</w:t>
      </w:r>
      <w:r w:rsidR="00BA7C13">
        <w:rPr>
          <w:rFonts w:ascii="Times New Roman" w:hAnsi="Times New Roman" w:cs="Times New Roman"/>
          <w:sz w:val="24"/>
          <w:szCs w:val="24"/>
        </w:rPr>
        <w:t xml:space="preserve">; </w:t>
      </w:r>
      <w:r w:rsidR="00A503D6">
        <w:rPr>
          <w:rFonts w:ascii="Times New Roman" w:hAnsi="Times New Roman" w:cs="Times New Roman"/>
          <w:sz w:val="24"/>
          <w:szCs w:val="24"/>
        </w:rPr>
        <w:t>signifying</w:t>
      </w:r>
      <w:r w:rsidR="0010089F">
        <w:rPr>
          <w:rFonts w:ascii="Times New Roman" w:hAnsi="Times New Roman" w:cs="Times New Roman"/>
          <w:sz w:val="24"/>
          <w:szCs w:val="24"/>
        </w:rPr>
        <w:t xml:space="preserve"> their sinfulness</w:t>
      </w:r>
      <w:r w:rsidR="006967B7">
        <w:rPr>
          <w:rFonts w:ascii="Times New Roman" w:hAnsi="Times New Roman" w:cs="Times New Roman"/>
          <w:sz w:val="24"/>
          <w:szCs w:val="24"/>
        </w:rPr>
        <w:t>.</w:t>
      </w:r>
      <w:r w:rsidR="00371D7D">
        <w:rPr>
          <w:rFonts w:ascii="Times New Roman" w:hAnsi="Times New Roman" w:cs="Times New Roman"/>
          <w:sz w:val="24"/>
          <w:szCs w:val="24"/>
        </w:rPr>
        <w:t xml:space="preserve"> </w:t>
      </w:r>
      <w:r w:rsidR="00E01AB7">
        <w:rPr>
          <w:rFonts w:ascii="Times New Roman" w:hAnsi="Times New Roman" w:cs="Times New Roman"/>
          <w:sz w:val="24"/>
          <w:szCs w:val="24"/>
        </w:rPr>
        <w:t xml:space="preserve">   </w:t>
      </w:r>
    </w:p>
    <w:p w14:paraId="7E9FD788" w14:textId="3C90E56D" w:rsidR="00CE6C00" w:rsidRDefault="00832311" w:rsidP="00DF6396">
      <w:pPr>
        <w:rPr>
          <w:rFonts w:ascii="Times New Roman" w:hAnsi="Times New Roman" w:cs="Times New Roman"/>
          <w:sz w:val="24"/>
          <w:szCs w:val="24"/>
        </w:rPr>
      </w:pPr>
      <w:r>
        <w:rPr>
          <w:rFonts w:ascii="Times New Roman" w:hAnsi="Times New Roman" w:cs="Times New Roman"/>
          <w:sz w:val="24"/>
          <w:szCs w:val="24"/>
        </w:rPr>
        <w:lastRenderedPageBreak/>
        <w:t>Gerd Theissen</w:t>
      </w:r>
      <w:r>
        <w:rPr>
          <w:rStyle w:val="FootnoteReference"/>
          <w:rFonts w:ascii="Times New Roman" w:hAnsi="Times New Roman" w:cs="Times New Roman"/>
          <w:sz w:val="24"/>
          <w:szCs w:val="24"/>
        </w:rPr>
        <w:footnoteReference w:id="3"/>
      </w:r>
      <w:r w:rsidR="00E01AB7">
        <w:rPr>
          <w:rFonts w:ascii="Times New Roman" w:hAnsi="Times New Roman" w:cs="Times New Roman"/>
          <w:sz w:val="24"/>
          <w:szCs w:val="24"/>
        </w:rPr>
        <w:t xml:space="preserve"> </w:t>
      </w:r>
      <w:r w:rsidR="00F37BAF">
        <w:rPr>
          <w:rFonts w:ascii="Times New Roman" w:hAnsi="Times New Roman" w:cs="Times New Roman"/>
          <w:sz w:val="24"/>
          <w:szCs w:val="24"/>
        </w:rPr>
        <w:t xml:space="preserve">notes that </w:t>
      </w:r>
      <w:r w:rsidR="008C7540">
        <w:rPr>
          <w:rFonts w:ascii="Times New Roman" w:hAnsi="Times New Roman" w:cs="Times New Roman"/>
          <w:sz w:val="24"/>
          <w:szCs w:val="24"/>
        </w:rPr>
        <w:t>Judaism</w:t>
      </w:r>
      <w:r w:rsidR="00AE35EA">
        <w:rPr>
          <w:rFonts w:ascii="Times New Roman" w:hAnsi="Times New Roman" w:cs="Times New Roman"/>
          <w:sz w:val="24"/>
          <w:szCs w:val="24"/>
        </w:rPr>
        <w:t xml:space="preserve"> </w:t>
      </w:r>
      <w:r w:rsidR="004C74B2">
        <w:rPr>
          <w:rFonts w:ascii="Times New Roman" w:hAnsi="Times New Roman" w:cs="Times New Roman"/>
          <w:sz w:val="24"/>
          <w:szCs w:val="24"/>
        </w:rPr>
        <w:t>is striking, in that more than any other religion</w:t>
      </w:r>
      <w:r w:rsidR="00225052">
        <w:rPr>
          <w:rFonts w:ascii="Times New Roman" w:hAnsi="Times New Roman" w:cs="Times New Roman"/>
          <w:sz w:val="24"/>
          <w:szCs w:val="24"/>
        </w:rPr>
        <w:t>;</w:t>
      </w:r>
      <w:r w:rsidR="004C74B2">
        <w:rPr>
          <w:rFonts w:ascii="Times New Roman" w:hAnsi="Times New Roman" w:cs="Times New Roman"/>
          <w:sz w:val="24"/>
          <w:szCs w:val="24"/>
        </w:rPr>
        <w:t xml:space="preserve"> it </w:t>
      </w:r>
      <w:r w:rsidR="00AE35EA">
        <w:rPr>
          <w:rFonts w:ascii="Times New Roman" w:hAnsi="Times New Roman" w:cs="Times New Roman"/>
          <w:sz w:val="24"/>
          <w:szCs w:val="24"/>
        </w:rPr>
        <w:t>held that</w:t>
      </w:r>
      <w:r w:rsidR="00F37BAF">
        <w:rPr>
          <w:rFonts w:ascii="Times New Roman" w:hAnsi="Times New Roman" w:cs="Times New Roman"/>
          <w:sz w:val="24"/>
          <w:szCs w:val="24"/>
        </w:rPr>
        <w:t xml:space="preserve"> </w:t>
      </w:r>
      <w:r w:rsidR="00AE35EA">
        <w:rPr>
          <w:rFonts w:ascii="Times New Roman" w:hAnsi="Times New Roman" w:cs="Times New Roman"/>
          <w:sz w:val="24"/>
          <w:szCs w:val="24"/>
        </w:rPr>
        <w:t xml:space="preserve">God was </w:t>
      </w:r>
      <w:r w:rsidR="00230B4C">
        <w:rPr>
          <w:rFonts w:ascii="Times New Roman" w:hAnsi="Times New Roman" w:cs="Times New Roman"/>
          <w:sz w:val="24"/>
          <w:szCs w:val="24"/>
        </w:rPr>
        <w:t xml:space="preserve">to be considered </w:t>
      </w:r>
      <w:r w:rsidR="00AE35EA">
        <w:rPr>
          <w:rFonts w:ascii="Times New Roman" w:hAnsi="Times New Roman" w:cs="Times New Roman"/>
          <w:sz w:val="24"/>
          <w:szCs w:val="24"/>
        </w:rPr>
        <w:t xml:space="preserve">entirely separate from </w:t>
      </w:r>
      <w:r w:rsidR="004034C6">
        <w:rPr>
          <w:rFonts w:ascii="Times New Roman" w:hAnsi="Times New Roman" w:cs="Times New Roman"/>
          <w:sz w:val="24"/>
          <w:szCs w:val="24"/>
        </w:rPr>
        <w:t>humanity</w:t>
      </w:r>
      <w:r w:rsidR="00AE35EA">
        <w:rPr>
          <w:rFonts w:ascii="Times New Roman" w:hAnsi="Times New Roman" w:cs="Times New Roman"/>
          <w:sz w:val="24"/>
          <w:szCs w:val="24"/>
        </w:rPr>
        <w:t xml:space="preserve">, as he was </w:t>
      </w:r>
      <w:r w:rsidR="001C1DBD">
        <w:rPr>
          <w:rFonts w:ascii="Times New Roman" w:hAnsi="Times New Roman" w:cs="Times New Roman"/>
          <w:sz w:val="24"/>
          <w:szCs w:val="24"/>
        </w:rPr>
        <w:t>too transcendent, too perfect, too all powerful</w:t>
      </w:r>
      <w:r w:rsidR="000A4127">
        <w:rPr>
          <w:rFonts w:ascii="Times New Roman" w:hAnsi="Times New Roman" w:cs="Times New Roman"/>
          <w:sz w:val="24"/>
          <w:szCs w:val="24"/>
        </w:rPr>
        <w:t xml:space="preserve">; to have any direct relationship with </w:t>
      </w:r>
      <w:r w:rsidR="004034C6">
        <w:rPr>
          <w:rFonts w:ascii="Times New Roman" w:hAnsi="Times New Roman" w:cs="Times New Roman"/>
          <w:sz w:val="24"/>
          <w:szCs w:val="24"/>
        </w:rPr>
        <w:t>humanity</w:t>
      </w:r>
      <w:r w:rsidR="000A4127">
        <w:rPr>
          <w:rFonts w:ascii="Times New Roman" w:hAnsi="Times New Roman" w:cs="Times New Roman"/>
          <w:sz w:val="24"/>
          <w:szCs w:val="24"/>
        </w:rPr>
        <w:t xml:space="preserve">.  However, he notes that at the time, </w:t>
      </w:r>
      <w:r w:rsidR="00CC0A56">
        <w:rPr>
          <w:rFonts w:ascii="Times New Roman" w:hAnsi="Times New Roman" w:cs="Times New Roman"/>
          <w:sz w:val="24"/>
          <w:szCs w:val="24"/>
        </w:rPr>
        <w:t>there was a real desire within the Jewish community</w:t>
      </w:r>
      <w:r w:rsidR="000E7B9D">
        <w:rPr>
          <w:rFonts w:ascii="Times New Roman" w:hAnsi="Times New Roman" w:cs="Times New Roman"/>
          <w:sz w:val="24"/>
          <w:szCs w:val="24"/>
        </w:rPr>
        <w:t xml:space="preserve"> to bridge the gap between </w:t>
      </w:r>
      <w:r w:rsidR="004034C6">
        <w:rPr>
          <w:rFonts w:ascii="Times New Roman" w:hAnsi="Times New Roman" w:cs="Times New Roman"/>
          <w:sz w:val="24"/>
          <w:szCs w:val="24"/>
        </w:rPr>
        <w:t>humankind</w:t>
      </w:r>
      <w:r w:rsidR="000E7B9D">
        <w:rPr>
          <w:rFonts w:ascii="Times New Roman" w:hAnsi="Times New Roman" w:cs="Times New Roman"/>
          <w:sz w:val="24"/>
          <w:szCs w:val="24"/>
        </w:rPr>
        <w:t xml:space="preserve"> and the divine, and to form a closer relationship with God.   Therefore, the idea of J</w:t>
      </w:r>
      <w:r w:rsidR="00CF7D42">
        <w:rPr>
          <w:rFonts w:ascii="Times New Roman" w:hAnsi="Times New Roman" w:cs="Times New Roman"/>
          <w:sz w:val="24"/>
          <w:szCs w:val="24"/>
        </w:rPr>
        <w:t xml:space="preserve">esus being incarnated as flesh, would have been attractive to </w:t>
      </w:r>
      <w:r w:rsidR="00AE7E47">
        <w:rPr>
          <w:rFonts w:ascii="Times New Roman" w:hAnsi="Times New Roman" w:cs="Times New Roman"/>
          <w:sz w:val="24"/>
          <w:szCs w:val="24"/>
        </w:rPr>
        <w:t xml:space="preserve">the </w:t>
      </w:r>
      <w:r w:rsidR="00CF7D42">
        <w:rPr>
          <w:rFonts w:ascii="Times New Roman" w:hAnsi="Times New Roman" w:cs="Times New Roman"/>
          <w:sz w:val="24"/>
          <w:szCs w:val="24"/>
        </w:rPr>
        <w:t>potential Jewish converts to Christianity</w:t>
      </w:r>
      <w:r w:rsidR="00AE7E47">
        <w:rPr>
          <w:rFonts w:ascii="Times New Roman" w:hAnsi="Times New Roman" w:cs="Times New Roman"/>
          <w:sz w:val="24"/>
          <w:szCs w:val="24"/>
        </w:rPr>
        <w:t xml:space="preserve"> who desired a closer relationship with God.</w:t>
      </w:r>
      <w:r w:rsidR="00CF7D42">
        <w:rPr>
          <w:rFonts w:ascii="Times New Roman" w:hAnsi="Times New Roman" w:cs="Times New Roman"/>
          <w:sz w:val="24"/>
          <w:szCs w:val="24"/>
        </w:rPr>
        <w:t xml:space="preserve">  </w:t>
      </w:r>
      <w:r w:rsidR="00D45653">
        <w:rPr>
          <w:rFonts w:ascii="Times New Roman" w:hAnsi="Times New Roman" w:cs="Times New Roman"/>
          <w:sz w:val="24"/>
          <w:szCs w:val="24"/>
        </w:rPr>
        <w:t>Similarly, it would have been disastrous for that new closeness created by Jesus</w:t>
      </w:r>
      <w:r w:rsidR="00957710">
        <w:rPr>
          <w:rFonts w:ascii="Times New Roman" w:hAnsi="Times New Roman" w:cs="Times New Roman"/>
          <w:sz w:val="24"/>
          <w:szCs w:val="24"/>
        </w:rPr>
        <w:t xml:space="preserve">’ time on earth to be lost forever at his death.  The promise then, of Jesus throughout John’s gospel that </w:t>
      </w:r>
      <w:r w:rsidR="00061799">
        <w:rPr>
          <w:rFonts w:ascii="Times New Roman" w:hAnsi="Times New Roman" w:cs="Times New Roman"/>
          <w:sz w:val="24"/>
          <w:szCs w:val="24"/>
        </w:rPr>
        <w:t>Jesus would send the paraclete</w:t>
      </w:r>
      <w:r w:rsidR="00AE7AB8">
        <w:rPr>
          <w:rFonts w:ascii="Times New Roman" w:hAnsi="Times New Roman" w:cs="Times New Roman"/>
          <w:sz w:val="24"/>
          <w:szCs w:val="24"/>
        </w:rPr>
        <w:t xml:space="preserve"> to continue his teaching and support the growing Christian faith, w</w:t>
      </w:r>
      <w:r w:rsidR="00D072F1">
        <w:rPr>
          <w:rFonts w:ascii="Times New Roman" w:hAnsi="Times New Roman" w:cs="Times New Roman"/>
          <w:sz w:val="24"/>
          <w:szCs w:val="24"/>
        </w:rPr>
        <w:t xml:space="preserve">ould have been </w:t>
      </w:r>
      <w:r w:rsidR="0051143A">
        <w:rPr>
          <w:rFonts w:ascii="Times New Roman" w:hAnsi="Times New Roman" w:cs="Times New Roman"/>
          <w:sz w:val="24"/>
          <w:szCs w:val="24"/>
        </w:rPr>
        <w:t xml:space="preserve">a positive opportunity and reassurance at the time.  </w:t>
      </w:r>
      <w:r w:rsidR="00AA0137">
        <w:rPr>
          <w:rFonts w:ascii="Times New Roman" w:hAnsi="Times New Roman" w:cs="Times New Roman"/>
          <w:sz w:val="24"/>
          <w:szCs w:val="24"/>
        </w:rPr>
        <w:t>Jesus,</w:t>
      </w:r>
      <w:r w:rsidR="00082EC8">
        <w:rPr>
          <w:rFonts w:ascii="Times New Roman" w:hAnsi="Times New Roman" w:cs="Times New Roman"/>
          <w:sz w:val="24"/>
          <w:szCs w:val="24"/>
        </w:rPr>
        <w:t xml:space="preserve"> therefore, taught that the</w:t>
      </w:r>
      <w:r w:rsidR="00367116">
        <w:rPr>
          <w:rFonts w:ascii="Times New Roman" w:hAnsi="Times New Roman" w:cs="Times New Roman"/>
          <w:sz w:val="24"/>
          <w:szCs w:val="24"/>
        </w:rPr>
        <w:t xml:space="preserve"> Spirit </w:t>
      </w:r>
      <w:r w:rsidR="00082EC8">
        <w:rPr>
          <w:rFonts w:ascii="Times New Roman" w:hAnsi="Times New Roman" w:cs="Times New Roman"/>
          <w:sz w:val="24"/>
          <w:szCs w:val="24"/>
        </w:rPr>
        <w:t xml:space="preserve">would </w:t>
      </w:r>
      <w:r w:rsidR="001953EA">
        <w:rPr>
          <w:rFonts w:ascii="Times New Roman" w:hAnsi="Times New Roman" w:cs="Times New Roman"/>
          <w:sz w:val="24"/>
          <w:szCs w:val="24"/>
        </w:rPr>
        <w:t>function as</w:t>
      </w:r>
      <w:r w:rsidR="00367116">
        <w:rPr>
          <w:rFonts w:ascii="Times New Roman" w:hAnsi="Times New Roman" w:cs="Times New Roman"/>
          <w:sz w:val="24"/>
          <w:szCs w:val="24"/>
        </w:rPr>
        <w:t xml:space="preserve"> an ongoing</w:t>
      </w:r>
      <w:r w:rsidR="003F25E4">
        <w:rPr>
          <w:rFonts w:ascii="Times New Roman" w:hAnsi="Times New Roman" w:cs="Times New Roman"/>
          <w:sz w:val="24"/>
          <w:szCs w:val="24"/>
        </w:rPr>
        <w:t xml:space="preserve">, champion, </w:t>
      </w:r>
      <w:r w:rsidR="001953EA">
        <w:rPr>
          <w:rFonts w:ascii="Times New Roman" w:hAnsi="Times New Roman" w:cs="Times New Roman"/>
          <w:sz w:val="24"/>
          <w:szCs w:val="24"/>
        </w:rPr>
        <w:t>advocate,</w:t>
      </w:r>
      <w:r w:rsidR="003F25E4">
        <w:rPr>
          <w:rFonts w:ascii="Times New Roman" w:hAnsi="Times New Roman" w:cs="Times New Roman"/>
          <w:sz w:val="24"/>
          <w:szCs w:val="24"/>
        </w:rPr>
        <w:t xml:space="preserve"> and protector, reminding them</w:t>
      </w:r>
      <w:r w:rsidR="005D240B">
        <w:rPr>
          <w:rFonts w:ascii="Times New Roman" w:hAnsi="Times New Roman" w:cs="Times New Roman"/>
          <w:sz w:val="24"/>
          <w:szCs w:val="24"/>
        </w:rPr>
        <w:t xml:space="preserve">, and explaining to them the </w:t>
      </w:r>
      <w:r w:rsidR="003F25E4">
        <w:rPr>
          <w:rFonts w:ascii="Times New Roman" w:hAnsi="Times New Roman" w:cs="Times New Roman"/>
          <w:sz w:val="24"/>
          <w:szCs w:val="24"/>
        </w:rPr>
        <w:t>truth</w:t>
      </w:r>
      <w:r w:rsidR="00715A75">
        <w:rPr>
          <w:rFonts w:ascii="Times New Roman" w:hAnsi="Times New Roman" w:cs="Times New Roman"/>
          <w:sz w:val="24"/>
          <w:szCs w:val="24"/>
        </w:rPr>
        <w:t xml:space="preserve"> </w:t>
      </w:r>
      <w:r w:rsidR="005D240B">
        <w:rPr>
          <w:rFonts w:ascii="Times New Roman" w:hAnsi="Times New Roman" w:cs="Times New Roman"/>
          <w:sz w:val="24"/>
          <w:szCs w:val="24"/>
        </w:rPr>
        <w:t>of Jesus</w:t>
      </w:r>
      <w:r w:rsidR="0050572C">
        <w:rPr>
          <w:rFonts w:ascii="Times New Roman" w:hAnsi="Times New Roman" w:cs="Times New Roman"/>
          <w:sz w:val="24"/>
          <w:szCs w:val="24"/>
        </w:rPr>
        <w:t>’ words.  The Spirit was not just to be an intermediary between Mankind and John, but also a protector</w:t>
      </w:r>
      <w:r w:rsidR="00D2761C">
        <w:rPr>
          <w:rFonts w:ascii="Times New Roman" w:hAnsi="Times New Roman" w:cs="Times New Roman"/>
          <w:sz w:val="24"/>
          <w:szCs w:val="24"/>
        </w:rPr>
        <w:t xml:space="preserve"> and friend, much like a parent.</w:t>
      </w:r>
    </w:p>
    <w:p w14:paraId="7C2550D3" w14:textId="7D5E8A7C" w:rsidR="00E51AA9" w:rsidRDefault="00AA0137" w:rsidP="00DF6396">
      <w:pPr>
        <w:rPr>
          <w:rFonts w:ascii="Times New Roman" w:hAnsi="Times New Roman" w:cs="Times New Roman"/>
          <w:sz w:val="24"/>
          <w:szCs w:val="24"/>
        </w:rPr>
      </w:pPr>
      <w:r>
        <w:rPr>
          <w:rFonts w:ascii="Times New Roman" w:hAnsi="Times New Roman" w:cs="Times New Roman"/>
          <w:sz w:val="24"/>
          <w:szCs w:val="24"/>
        </w:rPr>
        <w:t>John as a Jew</w:t>
      </w:r>
      <w:r w:rsidR="00832DC8">
        <w:rPr>
          <w:rFonts w:ascii="Times New Roman" w:hAnsi="Times New Roman" w:cs="Times New Roman"/>
          <w:sz w:val="24"/>
          <w:szCs w:val="24"/>
        </w:rPr>
        <w:t xml:space="preserve"> </w:t>
      </w:r>
      <w:r w:rsidR="006D3091">
        <w:rPr>
          <w:rFonts w:ascii="Times New Roman" w:hAnsi="Times New Roman" w:cs="Times New Roman"/>
          <w:sz w:val="24"/>
          <w:szCs w:val="24"/>
        </w:rPr>
        <w:t xml:space="preserve">would have been familiar to </w:t>
      </w:r>
      <w:r w:rsidR="00E2630D">
        <w:rPr>
          <w:rFonts w:ascii="Times New Roman" w:hAnsi="Times New Roman" w:cs="Times New Roman"/>
          <w:sz w:val="24"/>
          <w:szCs w:val="24"/>
        </w:rPr>
        <w:t xml:space="preserve">at least </w:t>
      </w:r>
      <w:r w:rsidR="006D3091">
        <w:rPr>
          <w:rFonts w:ascii="Times New Roman" w:hAnsi="Times New Roman" w:cs="Times New Roman"/>
          <w:sz w:val="24"/>
          <w:szCs w:val="24"/>
        </w:rPr>
        <w:t>some extent with the use and meaning of the term Spirit within the Jewish Bible.</w:t>
      </w:r>
      <w:r w:rsidR="00D43276">
        <w:rPr>
          <w:rFonts w:ascii="Times New Roman" w:hAnsi="Times New Roman" w:cs="Times New Roman"/>
          <w:sz w:val="24"/>
          <w:szCs w:val="24"/>
        </w:rPr>
        <w:t xml:space="preserve"> T</w:t>
      </w:r>
      <w:r w:rsidR="00291A1E">
        <w:rPr>
          <w:rFonts w:ascii="Times New Roman" w:hAnsi="Times New Roman" w:cs="Times New Roman"/>
          <w:sz w:val="24"/>
          <w:szCs w:val="24"/>
        </w:rPr>
        <w:t>herefore, the use of the word Spirit</w:t>
      </w:r>
      <w:r w:rsidR="00E7732C">
        <w:rPr>
          <w:rFonts w:ascii="Times New Roman" w:hAnsi="Times New Roman" w:cs="Times New Roman"/>
          <w:sz w:val="24"/>
          <w:szCs w:val="24"/>
        </w:rPr>
        <w:t xml:space="preserve"> is carefully selected to </w:t>
      </w:r>
      <w:r w:rsidR="005029A6">
        <w:rPr>
          <w:rFonts w:ascii="Times New Roman" w:hAnsi="Times New Roman" w:cs="Times New Roman"/>
          <w:sz w:val="24"/>
          <w:szCs w:val="24"/>
        </w:rPr>
        <w:t>demonstrate the validity of the mission of Jesus Christ</w:t>
      </w:r>
      <w:r w:rsidR="002A434E">
        <w:rPr>
          <w:rFonts w:ascii="Times New Roman" w:hAnsi="Times New Roman" w:cs="Times New Roman"/>
          <w:sz w:val="24"/>
          <w:szCs w:val="24"/>
        </w:rPr>
        <w:t xml:space="preserve">; who was identified at baptism by </w:t>
      </w:r>
      <w:r w:rsidR="00BB0CBF">
        <w:rPr>
          <w:rFonts w:ascii="Times New Roman" w:hAnsi="Times New Roman" w:cs="Times New Roman"/>
          <w:sz w:val="24"/>
          <w:szCs w:val="24"/>
        </w:rPr>
        <w:t xml:space="preserve">John the Baptist as having the </w:t>
      </w:r>
      <w:r w:rsidR="002A434E">
        <w:rPr>
          <w:rFonts w:ascii="Times New Roman" w:hAnsi="Times New Roman" w:cs="Times New Roman"/>
          <w:sz w:val="24"/>
          <w:szCs w:val="24"/>
        </w:rPr>
        <w:t>Holy Spirit of God descending on him, and remaining on him</w:t>
      </w:r>
      <w:r w:rsidR="004C24B1">
        <w:rPr>
          <w:rFonts w:ascii="Times New Roman" w:hAnsi="Times New Roman" w:cs="Times New Roman"/>
          <w:sz w:val="24"/>
          <w:szCs w:val="24"/>
        </w:rPr>
        <w:t>, identifying Jesus as something other than simply a man of flesh</w:t>
      </w:r>
      <w:r w:rsidR="008C1102">
        <w:rPr>
          <w:rStyle w:val="FootnoteReference"/>
          <w:rFonts w:ascii="Times New Roman" w:hAnsi="Times New Roman" w:cs="Times New Roman"/>
          <w:sz w:val="24"/>
          <w:szCs w:val="24"/>
        </w:rPr>
        <w:footnoteReference w:id="4"/>
      </w:r>
      <w:r w:rsidR="004C24B1">
        <w:rPr>
          <w:rFonts w:ascii="Times New Roman" w:hAnsi="Times New Roman" w:cs="Times New Roman"/>
          <w:sz w:val="24"/>
          <w:szCs w:val="24"/>
        </w:rPr>
        <w:t xml:space="preserve">.  The idea of </w:t>
      </w:r>
      <w:r w:rsidR="00160366">
        <w:rPr>
          <w:rFonts w:ascii="Times New Roman" w:hAnsi="Times New Roman" w:cs="Times New Roman"/>
          <w:sz w:val="24"/>
          <w:szCs w:val="24"/>
        </w:rPr>
        <w:t xml:space="preserve">this Holy </w:t>
      </w:r>
      <w:r w:rsidR="004C24B1">
        <w:rPr>
          <w:rFonts w:ascii="Times New Roman" w:hAnsi="Times New Roman" w:cs="Times New Roman"/>
          <w:sz w:val="24"/>
          <w:szCs w:val="24"/>
        </w:rPr>
        <w:t xml:space="preserve">Spirit </w:t>
      </w:r>
      <w:r w:rsidR="00160366">
        <w:rPr>
          <w:rFonts w:ascii="Times New Roman" w:hAnsi="Times New Roman" w:cs="Times New Roman"/>
          <w:sz w:val="24"/>
          <w:szCs w:val="24"/>
        </w:rPr>
        <w:t>then being sent as</w:t>
      </w:r>
      <w:r w:rsidR="00B97611">
        <w:rPr>
          <w:rFonts w:ascii="Times New Roman" w:hAnsi="Times New Roman" w:cs="Times New Roman"/>
          <w:sz w:val="24"/>
          <w:szCs w:val="24"/>
        </w:rPr>
        <w:t xml:space="preserve"> an ongoing Paraclete</w:t>
      </w:r>
      <w:r w:rsidR="00160366">
        <w:rPr>
          <w:rFonts w:ascii="Times New Roman" w:hAnsi="Times New Roman" w:cs="Times New Roman"/>
          <w:sz w:val="24"/>
          <w:szCs w:val="24"/>
        </w:rPr>
        <w:t>; not simply</w:t>
      </w:r>
      <w:r w:rsidR="00B97611">
        <w:rPr>
          <w:rFonts w:ascii="Times New Roman" w:hAnsi="Times New Roman" w:cs="Times New Roman"/>
          <w:sz w:val="24"/>
          <w:szCs w:val="24"/>
        </w:rPr>
        <w:t xml:space="preserve"> replacing Jesus</w:t>
      </w:r>
      <w:r w:rsidR="00160366">
        <w:rPr>
          <w:rFonts w:ascii="Times New Roman" w:hAnsi="Times New Roman" w:cs="Times New Roman"/>
          <w:sz w:val="24"/>
          <w:szCs w:val="24"/>
        </w:rPr>
        <w:t xml:space="preserve">; but </w:t>
      </w:r>
      <w:r w:rsidR="00C639A4">
        <w:rPr>
          <w:rFonts w:ascii="Times New Roman" w:hAnsi="Times New Roman" w:cs="Times New Roman"/>
          <w:sz w:val="24"/>
          <w:szCs w:val="24"/>
        </w:rPr>
        <w:t>with its established divine identity</w:t>
      </w:r>
      <w:r w:rsidR="00651F1D">
        <w:rPr>
          <w:rFonts w:ascii="Times New Roman" w:hAnsi="Times New Roman" w:cs="Times New Roman"/>
          <w:sz w:val="24"/>
          <w:szCs w:val="24"/>
        </w:rPr>
        <w:t>, providing an ongoing support for Christian believers.</w:t>
      </w:r>
    </w:p>
    <w:p w14:paraId="026A5966" w14:textId="627B43F7" w:rsidR="008E2BF5" w:rsidRDefault="007A248D" w:rsidP="00DF6396">
      <w:pPr>
        <w:rPr>
          <w:rFonts w:ascii="Times New Roman" w:hAnsi="Times New Roman" w:cs="Times New Roman"/>
          <w:sz w:val="24"/>
          <w:szCs w:val="24"/>
        </w:rPr>
      </w:pPr>
      <w:r>
        <w:rPr>
          <w:rFonts w:ascii="Times New Roman" w:hAnsi="Times New Roman" w:cs="Times New Roman"/>
          <w:sz w:val="24"/>
          <w:szCs w:val="24"/>
        </w:rPr>
        <w:t>A seeming</w:t>
      </w:r>
      <w:r w:rsidR="009A5414">
        <w:rPr>
          <w:rFonts w:ascii="Times New Roman" w:hAnsi="Times New Roman" w:cs="Times New Roman"/>
          <w:sz w:val="24"/>
          <w:szCs w:val="24"/>
        </w:rPr>
        <w:t xml:space="preserve"> parallel to the </w:t>
      </w:r>
      <w:r w:rsidR="008E2BF5">
        <w:rPr>
          <w:rFonts w:ascii="Times New Roman" w:hAnsi="Times New Roman" w:cs="Times New Roman"/>
          <w:sz w:val="24"/>
          <w:szCs w:val="24"/>
        </w:rPr>
        <w:t>Holy</w:t>
      </w:r>
      <w:r w:rsidR="00AE5586">
        <w:rPr>
          <w:rFonts w:ascii="Times New Roman" w:hAnsi="Times New Roman" w:cs="Times New Roman"/>
          <w:sz w:val="24"/>
          <w:szCs w:val="24"/>
        </w:rPr>
        <w:t xml:space="preserve"> Spirit was also identified in the Dead Sea Scrolls</w:t>
      </w:r>
      <w:r w:rsidR="009A5414">
        <w:rPr>
          <w:rFonts w:ascii="Times New Roman" w:hAnsi="Times New Roman" w:cs="Times New Roman"/>
          <w:sz w:val="24"/>
          <w:szCs w:val="24"/>
        </w:rPr>
        <w:t xml:space="preserve"> </w:t>
      </w:r>
      <w:r w:rsidR="00626A41">
        <w:rPr>
          <w:rFonts w:ascii="Times New Roman" w:hAnsi="Times New Roman" w:cs="Times New Roman"/>
          <w:sz w:val="24"/>
          <w:szCs w:val="24"/>
        </w:rPr>
        <w:t>“Rule of the Community</w:t>
      </w:r>
      <w:r w:rsidR="00C51E0A">
        <w:rPr>
          <w:rFonts w:ascii="Times New Roman" w:hAnsi="Times New Roman" w:cs="Times New Roman"/>
          <w:sz w:val="24"/>
          <w:szCs w:val="24"/>
        </w:rPr>
        <w:t xml:space="preserve">” </w:t>
      </w:r>
      <w:r w:rsidR="009A5414">
        <w:rPr>
          <w:rFonts w:ascii="Times New Roman" w:hAnsi="Times New Roman" w:cs="Times New Roman"/>
          <w:sz w:val="24"/>
          <w:szCs w:val="24"/>
        </w:rPr>
        <w:t>where</w:t>
      </w:r>
      <w:r w:rsidR="0006472E">
        <w:rPr>
          <w:rFonts w:ascii="Times New Roman" w:hAnsi="Times New Roman" w:cs="Times New Roman"/>
          <w:sz w:val="24"/>
          <w:szCs w:val="24"/>
        </w:rPr>
        <w:t xml:space="preserve"> reference is made to two spirits, one of darkness and one of light</w:t>
      </w:r>
      <w:r w:rsidR="00E7005E">
        <w:rPr>
          <w:rStyle w:val="FootnoteReference"/>
          <w:rFonts w:ascii="Times New Roman" w:hAnsi="Times New Roman" w:cs="Times New Roman"/>
          <w:sz w:val="24"/>
          <w:szCs w:val="24"/>
        </w:rPr>
        <w:footnoteReference w:id="5"/>
      </w:r>
      <w:r w:rsidR="00DF1FD4">
        <w:rPr>
          <w:rFonts w:ascii="Times New Roman" w:hAnsi="Times New Roman" w:cs="Times New Roman"/>
          <w:sz w:val="24"/>
          <w:szCs w:val="24"/>
        </w:rPr>
        <w:t xml:space="preserve"> with both being created by God</w:t>
      </w:r>
      <w:r w:rsidR="0006472E">
        <w:rPr>
          <w:rFonts w:ascii="Times New Roman" w:hAnsi="Times New Roman" w:cs="Times New Roman"/>
          <w:sz w:val="24"/>
          <w:szCs w:val="24"/>
        </w:rPr>
        <w:t xml:space="preserve">.  </w:t>
      </w:r>
      <w:r w:rsidR="00AA0137">
        <w:rPr>
          <w:rFonts w:ascii="Times New Roman" w:hAnsi="Times New Roman" w:cs="Times New Roman"/>
          <w:sz w:val="24"/>
          <w:szCs w:val="24"/>
        </w:rPr>
        <w:t>The Spirit of light</w:t>
      </w:r>
      <w:r w:rsidR="00C51E0A">
        <w:rPr>
          <w:rFonts w:ascii="Times New Roman" w:hAnsi="Times New Roman" w:cs="Times New Roman"/>
          <w:sz w:val="24"/>
          <w:szCs w:val="24"/>
        </w:rPr>
        <w:t xml:space="preserve"> </w:t>
      </w:r>
      <w:r w:rsidR="002552C6">
        <w:rPr>
          <w:rFonts w:ascii="Times New Roman" w:hAnsi="Times New Roman" w:cs="Times New Roman"/>
          <w:sz w:val="24"/>
          <w:szCs w:val="24"/>
        </w:rPr>
        <w:t>shows</w:t>
      </w:r>
      <w:r w:rsidR="00C51E0A">
        <w:rPr>
          <w:rFonts w:ascii="Times New Roman" w:hAnsi="Times New Roman" w:cs="Times New Roman"/>
          <w:sz w:val="24"/>
          <w:szCs w:val="24"/>
        </w:rPr>
        <w:t xml:space="preserve"> </w:t>
      </w:r>
      <w:r w:rsidR="00021F71">
        <w:rPr>
          <w:rFonts w:ascii="Times New Roman" w:hAnsi="Times New Roman" w:cs="Times New Roman"/>
          <w:sz w:val="24"/>
          <w:szCs w:val="24"/>
        </w:rPr>
        <w:t xml:space="preserve">some </w:t>
      </w:r>
      <w:r w:rsidR="00C51E0A">
        <w:rPr>
          <w:rFonts w:ascii="Times New Roman" w:hAnsi="Times New Roman" w:cs="Times New Roman"/>
          <w:sz w:val="24"/>
          <w:szCs w:val="24"/>
        </w:rPr>
        <w:t xml:space="preserve">similarities </w:t>
      </w:r>
      <w:r w:rsidR="00AD48C2">
        <w:rPr>
          <w:rFonts w:ascii="Times New Roman" w:hAnsi="Times New Roman" w:cs="Times New Roman"/>
          <w:sz w:val="24"/>
          <w:szCs w:val="24"/>
        </w:rPr>
        <w:t>with</w:t>
      </w:r>
      <w:r w:rsidR="00C51E0A">
        <w:rPr>
          <w:rFonts w:ascii="Times New Roman" w:hAnsi="Times New Roman" w:cs="Times New Roman"/>
          <w:sz w:val="24"/>
          <w:szCs w:val="24"/>
        </w:rPr>
        <w:t xml:space="preserve"> the Holy Spirit within the G</w:t>
      </w:r>
      <w:r w:rsidR="00514C2F">
        <w:rPr>
          <w:rFonts w:ascii="Times New Roman" w:hAnsi="Times New Roman" w:cs="Times New Roman"/>
          <w:sz w:val="24"/>
          <w:szCs w:val="24"/>
        </w:rPr>
        <w:t>ospel of John</w:t>
      </w:r>
      <w:r w:rsidR="00A668F7">
        <w:rPr>
          <w:rFonts w:ascii="Times New Roman" w:hAnsi="Times New Roman" w:cs="Times New Roman"/>
          <w:sz w:val="24"/>
          <w:szCs w:val="24"/>
        </w:rPr>
        <w:t xml:space="preserve">. </w:t>
      </w:r>
      <w:r w:rsidR="00373802">
        <w:rPr>
          <w:rFonts w:ascii="Times New Roman" w:hAnsi="Times New Roman" w:cs="Times New Roman"/>
          <w:sz w:val="24"/>
          <w:szCs w:val="24"/>
        </w:rPr>
        <w:t xml:space="preserve"> The compelling</w:t>
      </w:r>
      <w:r w:rsidR="000B290F">
        <w:rPr>
          <w:rFonts w:ascii="Times New Roman" w:hAnsi="Times New Roman" w:cs="Times New Roman"/>
          <w:sz w:val="24"/>
          <w:szCs w:val="24"/>
        </w:rPr>
        <w:t xml:space="preserve">, repeated </w:t>
      </w:r>
      <w:r w:rsidR="00826655">
        <w:rPr>
          <w:rFonts w:ascii="Times New Roman" w:hAnsi="Times New Roman" w:cs="Times New Roman"/>
          <w:sz w:val="24"/>
          <w:szCs w:val="24"/>
        </w:rPr>
        <w:t>use of the word “Truth</w:t>
      </w:r>
      <w:r w:rsidR="00A503D6">
        <w:rPr>
          <w:rFonts w:ascii="Times New Roman" w:hAnsi="Times New Roman" w:cs="Times New Roman"/>
          <w:sz w:val="24"/>
          <w:szCs w:val="24"/>
        </w:rPr>
        <w:t>,”</w:t>
      </w:r>
      <w:r w:rsidR="000B290F">
        <w:rPr>
          <w:rFonts w:ascii="Times New Roman" w:hAnsi="Times New Roman" w:cs="Times New Roman"/>
          <w:sz w:val="24"/>
          <w:szCs w:val="24"/>
        </w:rPr>
        <w:t xml:space="preserve"> in connection with the Spirit of Light, alongside the statement that</w:t>
      </w:r>
      <w:r w:rsidR="008E6FD1">
        <w:rPr>
          <w:rFonts w:ascii="Times New Roman" w:hAnsi="Times New Roman" w:cs="Times New Roman"/>
          <w:sz w:val="24"/>
          <w:szCs w:val="24"/>
        </w:rPr>
        <w:t xml:space="preserve"> God has created this spirit to </w:t>
      </w:r>
      <w:r w:rsidR="00721815">
        <w:rPr>
          <w:rFonts w:ascii="Times New Roman" w:hAnsi="Times New Roman" w:cs="Times New Roman"/>
          <w:sz w:val="24"/>
          <w:szCs w:val="24"/>
        </w:rPr>
        <w:t xml:space="preserve">“walk until the time of </w:t>
      </w:r>
      <w:r w:rsidR="00DB41AF">
        <w:rPr>
          <w:rFonts w:ascii="Times New Roman" w:hAnsi="Times New Roman" w:cs="Times New Roman"/>
          <w:sz w:val="24"/>
          <w:szCs w:val="24"/>
        </w:rPr>
        <w:t xml:space="preserve">His visitation, much like the </w:t>
      </w:r>
      <w:r w:rsidR="00016A91">
        <w:rPr>
          <w:rFonts w:ascii="Times New Roman" w:hAnsi="Times New Roman" w:cs="Times New Roman"/>
          <w:sz w:val="24"/>
          <w:szCs w:val="24"/>
        </w:rPr>
        <w:t xml:space="preserve">deployment by Jesus </w:t>
      </w:r>
      <w:r w:rsidR="00336E2F">
        <w:rPr>
          <w:rFonts w:ascii="Times New Roman" w:hAnsi="Times New Roman" w:cs="Times New Roman"/>
          <w:sz w:val="24"/>
          <w:szCs w:val="24"/>
        </w:rPr>
        <w:t>of the Holy Spirit to act as a guide and champion until his eventual return.</w:t>
      </w:r>
    </w:p>
    <w:p w14:paraId="666BA9BE" w14:textId="5D2F56E4" w:rsidR="00DE6E0B" w:rsidRDefault="003A1895" w:rsidP="00DF6396">
      <w:pPr>
        <w:rPr>
          <w:rFonts w:ascii="Times New Roman" w:hAnsi="Times New Roman" w:cs="Times New Roman"/>
          <w:sz w:val="24"/>
          <w:szCs w:val="24"/>
          <w:u w:val="single"/>
        </w:rPr>
      </w:pPr>
      <w:r>
        <w:rPr>
          <w:rFonts w:ascii="Times New Roman" w:hAnsi="Times New Roman" w:cs="Times New Roman"/>
          <w:sz w:val="24"/>
          <w:szCs w:val="24"/>
          <w:u w:val="single"/>
        </w:rPr>
        <w:t>The relationship of the Johannine teaching on the Spirit to that contained within the Synoptic Gospels.</w:t>
      </w:r>
    </w:p>
    <w:p w14:paraId="788C9D61" w14:textId="76C75EA9" w:rsidR="00F71B2E" w:rsidRDefault="00CB7E58" w:rsidP="00DF6396">
      <w:pPr>
        <w:rPr>
          <w:rFonts w:ascii="Times New Roman" w:hAnsi="Times New Roman" w:cs="Times New Roman"/>
          <w:sz w:val="24"/>
          <w:szCs w:val="24"/>
        </w:rPr>
      </w:pPr>
      <w:r>
        <w:rPr>
          <w:rFonts w:ascii="Times New Roman" w:hAnsi="Times New Roman" w:cs="Times New Roman"/>
          <w:sz w:val="24"/>
          <w:szCs w:val="24"/>
        </w:rPr>
        <w:t xml:space="preserve">Whilst the Holy Spirit is mentioned within the synoptic gospels, </w:t>
      </w:r>
      <w:r w:rsidR="00E91031">
        <w:rPr>
          <w:rFonts w:ascii="Times New Roman" w:hAnsi="Times New Roman" w:cs="Times New Roman"/>
          <w:sz w:val="24"/>
          <w:szCs w:val="24"/>
        </w:rPr>
        <w:t>John’s gospel is considered to offer a different theology</w:t>
      </w:r>
      <w:r w:rsidR="00474F10">
        <w:rPr>
          <w:rFonts w:ascii="Times New Roman" w:hAnsi="Times New Roman" w:cs="Times New Roman"/>
          <w:sz w:val="24"/>
          <w:szCs w:val="24"/>
        </w:rPr>
        <w:t xml:space="preserve">, suggesting that it originated from at least </w:t>
      </w:r>
      <w:r w:rsidR="0005447B">
        <w:rPr>
          <w:rFonts w:ascii="Times New Roman" w:hAnsi="Times New Roman" w:cs="Times New Roman"/>
          <w:sz w:val="24"/>
          <w:szCs w:val="24"/>
        </w:rPr>
        <w:t>one</w:t>
      </w:r>
      <w:r w:rsidR="00474F10">
        <w:rPr>
          <w:rFonts w:ascii="Times New Roman" w:hAnsi="Times New Roman" w:cs="Times New Roman"/>
          <w:sz w:val="24"/>
          <w:szCs w:val="24"/>
        </w:rPr>
        <w:t xml:space="preserve"> different source</w:t>
      </w:r>
      <w:r w:rsidR="0005447B">
        <w:rPr>
          <w:rFonts w:ascii="Times New Roman" w:hAnsi="Times New Roman" w:cs="Times New Roman"/>
          <w:sz w:val="24"/>
          <w:szCs w:val="24"/>
        </w:rPr>
        <w:t xml:space="preserve"> or influence</w:t>
      </w:r>
      <w:r w:rsidR="007F1399">
        <w:rPr>
          <w:rFonts w:ascii="Times New Roman" w:hAnsi="Times New Roman" w:cs="Times New Roman"/>
          <w:sz w:val="24"/>
          <w:szCs w:val="24"/>
        </w:rPr>
        <w:t xml:space="preserve">, </w:t>
      </w:r>
      <w:r w:rsidR="0005447B">
        <w:rPr>
          <w:rFonts w:ascii="Times New Roman" w:hAnsi="Times New Roman" w:cs="Times New Roman"/>
          <w:sz w:val="24"/>
          <w:szCs w:val="24"/>
        </w:rPr>
        <w:t xml:space="preserve">this being </w:t>
      </w:r>
      <w:r w:rsidR="007F1399">
        <w:rPr>
          <w:rFonts w:ascii="Times New Roman" w:hAnsi="Times New Roman" w:cs="Times New Roman"/>
          <w:sz w:val="24"/>
          <w:szCs w:val="24"/>
        </w:rPr>
        <w:t xml:space="preserve">particularly evident in the </w:t>
      </w:r>
      <w:r w:rsidR="005731F2">
        <w:rPr>
          <w:rFonts w:ascii="Times New Roman" w:hAnsi="Times New Roman" w:cs="Times New Roman"/>
          <w:sz w:val="24"/>
          <w:szCs w:val="24"/>
        </w:rPr>
        <w:t>Prologue and meditations</w:t>
      </w:r>
      <w:r w:rsidR="0006765F">
        <w:rPr>
          <w:rStyle w:val="FootnoteReference"/>
          <w:rFonts w:ascii="Times New Roman" w:hAnsi="Times New Roman" w:cs="Times New Roman"/>
          <w:sz w:val="24"/>
          <w:szCs w:val="24"/>
        </w:rPr>
        <w:footnoteReference w:id="6"/>
      </w:r>
      <w:r w:rsidR="00474F10">
        <w:rPr>
          <w:rFonts w:ascii="Times New Roman" w:hAnsi="Times New Roman" w:cs="Times New Roman"/>
          <w:sz w:val="24"/>
          <w:szCs w:val="24"/>
        </w:rPr>
        <w:t>.</w:t>
      </w:r>
      <w:r w:rsidR="003F62C8">
        <w:rPr>
          <w:rFonts w:ascii="Times New Roman" w:hAnsi="Times New Roman" w:cs="Times New Roman"/>
          <w:sz w:val="24"/>
          <w:szCs w:val="24"/>
        </w:rPr>
        <w:t xml:space="preserve">  Whilst the absolute timings </w:t>
      </w:r>
      <w:r w:rsidR="00557ECE">
        <w:rPr>
          <w:rFonts w:ascii="Times New Roman" w:hAnsi="Times New Roman" w:cs="Times New Roman"/>
          <w:sz w:val="24"/>
          <w:szCs w:val="24"/>
        </w:rPr>
        <w:t xml:space="preserve">of authorship for each of the gospels is unclear; particularly in terms of </w:t>
      </w:r>
      <w:r w:rsidR="00A50D7E">
        <w:rPr>
          <w:rFonts w:ascii="Times New Roman" w:hAnsi="Times New Roman" w:cs="Times New Roman"/>
          <w:sz w:val="24"/>
          <w:szCs w:val="24"/>
        </w:rPr>
        <w:t xml:space="preserve">the finalization of </w:t>
      </w:r>
      <w:r w:rsidR="00557ECE">
        <w:rPr>
          <w:rFonts w:ascii="Times New Roman" w:hAnsi="Times New Roman" w:cs="Times New Roman"/>
          <w:sz w:val="24"/>
          <w:szCs w:val="24"/>
        </w:rPr>
        <w:t xml:space="preserve">later editing, it is </w:t>
      </w:r>
      <w:r w:rsidR="002552C6">
        <w:rPr>
          <w:rFonts w:ascii="Times New Roman" w:hAnsi="Times New Roman" w:cs="Times New Roman"/>
          <w:sz w:val="24"/>
          <w:szCs w:val="24"/>
        </w:rPr>
        <w:t>considered</w:t>
      </w:r>
      <w:r w:rsidR="00557ECE">
        <w:rPr>
          <w:rFonts w:ascii="Times New Roman" w:hAnsi="Times New Roman" w:cs="Times New Roman"/>
          <w:sz w:val="24"/>
          <w:szCs w:val="24"/>
        </w:rPr>
        <w:t xml:space="preserve"> that the gospels were </w:t>
      </w:r>
      <w:r w:rsidR="00491FFD">
        <w:rPr>
          <w:rFonts w:ascii="Times New Roman" w:hAnsi="Times New Roman" w:cs="Times New Roman"/>
          <w:sz w:val="24"/>
          <w:szCs w:val="24"/>
        </w:rPr>
        <w:t xml:space="preserve">originally </w:t>
      </w:r>
      <w:r w:rsidR="00557ECE">
        <w:rPr>
          <w:rFonts w:ascii="Times New Roman" w:hAnsi="Times New Roman" w:cs="Times New Roman"/>
          <w:sz w:val="24"/>
          <w:szCs w:val="24"/>
        </w:rPr>
        <w:t>writte</w:t>
      </w:r>
      <w:r w:rsidR="00491FFD">
        <w:rPr>
          <w:rFonts w:ascii="Times New Roman" w:hAnsi="Times New Roman" w:cs="Times New Roman"/>
          <w:sz w:val="24"/>
          <w:szCs w:val="24"/>
        </w:rPr>
        <w:t xml:space="preserve">n </w:t>
      </w:r>
      <w:r w:rsidR="00BD62EF">
        <w:rPr>
          <w:rFonts w:ascii="Times New Roman" w:hAnsi="Times New Roman" w:cs="Times New Roman"/>
          <w:sz w:val="24"/>
          <w:szCs w:val="24"/>
        </w:rPr>
        <w:t>from Mark’s Gospel in 70</w:t>
      </w:r>
      <w:r w:rsidR="00402047">
        <w:rPr>
          <w:rFonts w:ascii="Times New Roman" w:hAnsi="Times New Roman" w:cs="Times New Roman"/>
          <w:sz w:val="24"/>
          <w:szCs w:val="24"/>
        </w:rPr>
        <w:t xml:space="preserve"> </w:t>
      </w:r>
      <w:r w:rsidR="00BD62EF">
        <w:rPr>
          <w:rFonts w:ascii="Times New Roman" w:hAnsi="Times New Roman" w:cs="Times New Roman"/>
          <w:sz w:val="24"/>
          <w:szCs w:val="24"/>
        </w:rPr>
        <w:t xml:space="preserve">CE through to </w:t>
      </w:r>
      <w:r w:rsidR="00074D75">
        <w:rPr>
          <w:rFonts w:ascii="Times New Roman" w:hAnsi="Times New Roman" w:cs="Times New Roman"/>
          <w:sz w:val="24"/>
          <w:szCs w:val="24"/>
        </w:rPr>
        <w:t>John’s Gospel written between 85-95</w:t>
      </w:r>
      <w:r w:rsidR="00402047">
        <w:rPr>
          <w:rFonts w:ascii="Times New Roman" w:hAnsi="Times New Roman" w:cs="Times New Roman"/>
          <w:sz w:val="24"/>
          <w:szCs w:val="24"/>
        </w:rPr>
        <w:t xml:space="preserve"> </w:t>
      </w:r>
      <w:r w:rsidR="00074D75">
        <w:rPr>
          <w:rFonts w:ascii="Times New Roman" w:hAnsi="Times New Roman" w:cs="Times New Roman"/>
          <w:sz w:val="24"/>
          <w:szCs w:val="24"/>
        </w:rPr>
        <w:t>CE.</w:t>
      </w:r>
      <w:r w:rsidR="00EB0329">
        <w:rPr>
          <w:rFonts w:ascii="Times New Roman" w:hAnsi="Times New Roman" w:cs="Times New Roman"/>
          <w:sz w:val="24"/>
          <w:szCs w:val="24"/>
        </w:rPr>
        <w:t xml:space="preserve">  Whilst there is some commonality in terms of commentary on the </w:t>
      </w:r>
      <w:r w:rsidR="007D5336">
        <w:rPr>
          <w:rFonts w:ascii="Times New Roman" w:hAnsi="Times New Roman" w:cs="Times New Roman"/>
          <w:sz w:val="24"/>
          <w:szCs w:val="24"/>
        </w:rPr>
        <w:t>features and func</w:t>
      </w:r>
      <w:r w:rsidR="007D75EB">
        <w:rPr>
          <w:rFonts w:ascii="Times New Roman" w:hAnsi="Times New Roman" w:cs="Times New Roman"/>
          <w:sz w:val="24"/>
          <w:szCs w:val="24"/>
        </w:rPr>
        <w:t xml:space="preserve">tion of the Holy Spirit </w:t>
      </w:r>
      <w:r w:rsidR="007D75EB">
        <w:rPr>
          <w:rFonts w:ascii="Times New Roman" w:hAnsi="Times New Roman" w:cs="Times New Roman"/>
          <w:sz w:val="24"/>
          <w:szCs w:val="24"/>
        </w:rPr>
        <w:lastRenderedPageBreak/>
        <w:t xml:space="preserve">between the gospels, </w:t>
      </w:r>
      <w:r w:rsidR="00CC0509">
        <w:rPr>
          <w:rFonts w:ascii="Times New Roman" w:hAnsi="Times New Roman" w:cs="Times New Roman"/>
          <w:sz w:val="24"/>
          <w:szCs w:val="24"/>
        </w:rPr>
        <w:t>the treatment of the Holy Spirit within John</w:t>
      </w:r>
      <w:r w:rsidR="00C25040">
        <w:rPr>
          <w:rFonts w:ascii="Times New Roman" w:hAnsi="Times New Roman" w:cs="Times New Roman"/>
          <w:sz w:val="24"/>
          <w:szCs w:val="24"/>
        </w:rPr>
        <w:t xml:space="preserve"> is </w:t>
      </w:r>
      <w:r w:rsidR="00402047">
        <w:rPr>
          <w:rFonts w:ascii="Times New Roman" w:hAnsi="Times New Roman" w:cs="Times New Roman"/>
          <w:sz w:val="24"/>
          <w:szCs w:val="24"/>
        </w:rPr>
        <w:t>far</w:t>
      </w:r>
      <w:r w:rsidR="00C25040">
        <w:rPr>
          <w:rFonts w:ascii="Times New Roman" w:hAnsi="Times New Roman" w:cs="Times New Roman"/>
          <w:sz w:val="24"/>
          <w:szCs w:val="24"/>
        </w:rPr>
        <w:t xml:space="preserve"> more extensive,</w:t>
      </w:r>
      <w:r w:rsidR="00402047">
        <w:rPr>
          <w:rFonts w:ascii="Times New Roman" w:hAnsi="Times New Roman" w:cs="Times New Roman"/>
          <w:sz w:val="24"/>
          <w:szCs w:val="24"/>
        </w:rPr>
        <w:t xml:space="preserve"> than in the Synoptic Gospels, and </w:t>
      </w:r>
      <w:r w:rsidR="009503DC">
        <w:rPr>
          <w:rFonts w:ascii="Times New Roman" w:hAnsi="Times New Roman" w:cs="Times New Roman"/>
          <w:sz w:val="24"/>
          <w:szCs w:val="24"/>
        </w:rPr>
        <w:t xml:space="preserve">has some marked differences </w:t>
      </w:r>
      <w:r w:rsidR="0080584F">
        <w:rPr>
          <w:rFonts w:ascii="Times New Roman" w:hAnsi="Times New Roman" w:cs="Times New Roman"/>
          <w:sz w:val="24"/>
          <w:szCs w:val="24"/>
        </w:rPr>
        <w:t>from them.</w:t>
      </w:r>
    </w:p>
    <w:p w14:paraId="19D17DA4" w14:textId="0AEC74CA" w:rsidR="00DE6E0B" w:rsidRDefault="00815788" w:rsidP="00DF6396">
      <w:pPr>
        <w:rPr>
          <w:rFonts w:ascii="Times New Roman" w:hAnsi="Times New Roman" w:cs="Times New Roman"/>
          <w:sz w:val="24"/>
          <w:szCs w:val="24"/>
          <w:u w:val="single"/>
        </w:rPr>
      </w:pPr>
      <w:r>
        <w:rPr>
          <w:rFonts w:ascii="Times New Roman" w:hAnsi="Times New Roman" w:cs="Times New Roman"/>
          <w:sz w:val="24"/>
          <w:szCs w:val="24"/>
        </w:rPr>
        <w:t>In fact, Gerd Theissen</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suggests that the four gospels</w:t>
      </w:r>
      <w:r w:rsidR="0080584F">
        <w:rPr>
          <w:rFonts w:ascii="Times New Roman" w:hAnsi="Times New Roman" w:cs="Times New Roman"/>
          <w:sz w:val="24"/>
          <w:szCs w:val="24"/>
        </w:rPr>
        <w:t xml:space="preserve"> bear evidence </w:t>
      </w:r>
      <w:r w:rsidR="005D4DA8">
        <w:rPr>
          <w:rFonts w:ascii="Times New Roman" w:hAnsi="Times New Roman" w:cs="Times New Roman"/>
          <w:sz w:val="24"/>
          <w:szCs w:val="24"/>
        </w:rPr>
        <w:t>to an early Church that was not yet united</w:t>
      </w:r>
      <w:r w:rsidR="00D85CF6">
        <w:rPr>
          <w:rFonts w:ascii="Times New Roman" w:hAnsi="Times New Roman" w:cs="Times New Roman"/>
          <w:sz w:val="24"/>
          <w:szCs w:val="24"/>
        </w:rPr>
        <w:t xml:space="preserve"> in terms of belief</w:t>
      </w:r>
      <w:r w:rsidR="005D4DA8">
        <w:rPr>
          <w:rFonts w:ascii="Times New Roman" w:hAnsi="Times New Roman" w:cs="Times New Roman"/>
          <w:sz w:val="24"/>
          <w:szCs w:val="24"/>
        </w:rPr>
        <w:t xml:space="preserve">, with at least two </w:t>
      </w:r>
      <w:r w:rsidR="00D85CF6">
        <w:rPr>
          <w:rFonts w:ascii="Times New Roman" w:hAnsi="Times New Roman" w:cs="Times New Roman"/>
          <w:sz w:val="24"/>
          <w:szCs w:val="24"/>
        </w:rPr>
        <w:t xml:space="preserve">key strands and </w:t>
      </w:r>
      <w:r w:rsidR="00512EC0">
        <w:rPr>
          <w:rFonts w:ascii="Times New Roman" w:hAnsi="Times New Roman" w:cs="Times New Roman"/>
          <w:sz w:val="24"/>
          <w:szCs w:val="24"/>
        </w:rPr>
        <w:t xml:space="preserve">that </w:t>
      </w:r>
      <w:r w:rsidR="00D85CF6">
        <w:rPr>
          <w:rFonts w:ascii="Times New Roman" w:hAnsi="Times New Roman" w:cs="Times New Roman"/>
          <w:sz w:val="24"/>
          <w:szCs w:val="24"/>
        </w:rPr>
        <w:t>potentially</w:t>
      </w:r>
      <w:r w:rsidR="003E6FBF">
        <w:rPr>
          <w:rFonts w:ascii="Times New Roman" w:hAnsi="Times New Roman" w:cs="Times New Roman"/>
          <w:sz w:val="24"/>
          <w:szCs w:val="24"/>
        </w:rPr>
        <w:t xml:space="preserve">, </w:t>
      </w:r>
      <w:r w:rsidR="00512EC0">
        <w:rPr>
          <w:rFonts w:ascii="Times New Roman" w:hAnsi="Times New Roman" w:cs="Times New Roman"/>
          <w:sz w:val="24"/>
          <w:szCs w:val="24"/>
        </w:rPr>
        <w:t xml:space="preserve">the Gospels, </w:t>
      </w:r>
      <w:r w:rsidR="003E6FBF">
        <w:rPr>
          <w:rFonts w:ascii="Times New Roman" w:hAnsi="Times New Roman" w:cs="Times New Roman"/>
          <w:sz w:val="24"/>
          <w:szCs w:val="24"/>
        </w:rPr>
        <w:t>alongside selected epistles,</w:t>
      </w:r>
      <w:r w:rsidR="00C7128F">
        <w:rPr>
          <w:rFonts w:ascii="Times New Roman" w:hAnsi="Times New Roman" w:cs="Times New Roman"/>
          <w:sz w:val="24"/>
          <w:szCs w:val="24"/>
        </w:rPr>
        <w:t xml:space="preserve"> </w:t>
      </w:r>
      <w:r w:rsidR="003E6FBF">
        <w:rPr>
          <w:rFonts w:ascii="Times New Roman" w:hAnsi="Times New Roman" w:cs="Times New Roman"/>
          <w:sz w:val="24"/>
          <w:szCs w:val="24"/>
        </w:rPr>
        <w:t xml:space="preserve">could each be considered to </w:t>
      </w:r>
      <w:r w:rsidR="00C7128F">
        <w:rPr>
          <w:rFonts w:ascii="Times New Roman" w:hAnsi="Times New Roman" w:cs="Times New Roman"/>
          <w:sz w:val="24"/>
          <w:szCs w:val="24"/>
        </w:rPr>
        <w:t>demonstrate</w:t>
      </w:r>
      <w:r w:rsidR="00EF1883">
        <w:rPr>
          <w:rFonts w:ascii="Times New Roman" w:hAnsi="Times New Roman" w:cs="Times New Roman"/>
          <w:sz w:val="24"/>
          <w:szCs w:val="24"/>
        </w:rPr>
        <w:t xml:space="preserve"> the</w:t>
      </w:r>
      <w:r w:rsidR="00512EC0">
        <w:rPr>
          <w:rFonts w:ascii="Times New Roman" w:hAnsi="Times New Roman" w:cs="Times New Roman"/>
          <w:sz w:val="24"/>
          <w:szCs w:val="24"/>
        </w:rPr>
        <w:t xml:space="preserve"> separate</w:t>
      </w:r>
      <w:r w:rsidR="00EF1883">
        <w:rPr>
          <w:rFonts w:ascii="Times New Roman" w:hAnsi="Times New Roman" w:cs="Times New Roman"/>
          <w:sz w:val="24"/>
          <w:szCs w:val="24"/>
        </w:rPr>
        <w:t xml:space="preserve"> key messages of </w:t>
      </w:r>
      <w:r w:rsidR="000072AE">
        <w:rPr>
          <w:rFonts w:ascii="Times New Roman" w:hAnsi="Times New Roman" w:cs="Times New Roman"/>
          <w:sz w:val="24"/>
          <w:szCs w:val="24"/>
        </w:rPr>
        <w:t>their own</w:t>
      </w:r>
      <w:r w:rsidR="00EF1883">
        <w:rPr>
          <w:rFonts w:ascii="Times New Roman" w:hAnsi="Times New Roman" w:cs="Times New Roman"/>
          <w:sz w:val="24"/>
          <w:szCs w:val="24"/>
        </w:rPr>
        <w:t xml:space="preserve"> particular sect within the early Christian Church.  </w:t>
      </w:r>
    </w:p>
    <w:p w14:paraId="0372F12E" w14:textId="43D31D03" w:rsidR="00A14ADD" w:rsidRDefault="00043751" w:rsidP="00DF6396">
      <w:pPr>
        <w:rPr>
          <w:rFonts w:ascii="Times New Roman" w:hAnsi="Times New Roman" w:cs="Times New Roman"/>
          <w:sz w:val="24"/>
          <w:szCs w:val="24"/>
          <w:u w:val="single"/>
        </w:rPr>
      </w:pPr>
      <w:r w:rsidRPr="000E6D08">
        <w:rPr>
          <w:rFonts w:ascii="Times New Roman" w:hAnsi="Times New Roman" w:cs="Times New Roman"/>
          <w:sz w:val="24"/>
          <w:szCs w:val="24"/>
          <w:u w:val="single"/>
        </w:rPr>
        <w:t>Characteristics of the Spirit described by John</w:t>
      </w:r>
      <w:r w:rsidR="000E6D08" w:rsidRPr="000E6D08">
        <w:rPr>
          <w:rFonts w:ascii="Times New Roman" w:hAnsi="Times New Roman" w:cs="Times New Roman"/>
          <w:sz w:val="24"/>
          <w:szCs w:val="24"/>
          <w:u w:val="single"/>
        </w:rPr>
        <w:t xml:space="preserve"> in the earlier (</w:t>
      </w:r>
      <w:r w:rsidR="00226C9B" w:rsidRPr="000E6D08">
        <w:rPr>
          <w:rFonts w:ascii="Times New Roman" w:hAnsi="Times New Roman" w:cs="Times New Roman"/>
          <w:sz w:val="24"/>
          <w:szCs w:val="24"/>
          <w:u w:val="single"/>
        </w:rPr>
        <w:t>pre-Passion</w:t>
      </w:r>
      <w:r w:rsidR="000E6D08" w:rsidRPr="000E6D08">
        <w:rPr>
          <w:rFonts w:ascii="Times New Roman" w:hAnsi="Times New Roman" w:cs="Times New Roman"/>
          <w:sz w:val="24"/>
          <w:szCs w:val="24"/>
          <w:u w:val="single"/>
        </w:rPr>
        <w:t>) part of the Gospel</w:t>
      </w:r>
    </w:p>
    <w:p w14:paraId="58B08381" w14:textId="2F4EBE0C" w:rsidR="000E6D08" w:rsidRDefault="00A9792E" w:rsidP="00DF6396">
      <w:pPr>
        <w:rPr>
          <w:rFonts w:ascii="Times New Roman" w:hAnsi="Times New Roman" w:cs="Times New Roman"/>
          <w:sz w:val="24"/>
          <w:szCs w:val="24"/>
        </w:rPr>
      </w:pPr>
      <w:r w:rsidRPr="00F92ADC">
        <w:rPr>
          <w:rFonts w:ascii="Times New Roman" w:hAnsi="Times New Roman" w:cs="Times New Roman"/>
          <w:sz w:val="24"/>
          <w:szCs w:val="24"/>
        </w:rPr>
        <w:t xml:space="preserve">Guthrie notes that </w:t>
      </w:r>
      <w:r w:rsidR="00F92ADC">
        <w:rPr>
          <w:rFonts w:ascii="Times New Roman" w:hAnsi="Times New Roman" w:cs="Times New Roman"/>
          <w:sz w:val="24"/>
          <w:szCs w:val="24"/>
        </w:rPr>
        <w:t xml:space="preserve">in the pre-Passion part of the Gospel, there </w:t>
      </w:r>
      <w:r w:rsidR="00F959C3">
        <w:rPr>
          <w:rFonts w:ascii="Times New Roman" w:hAnsi="Times New Roman" w:cs="Times New Roman"/>
          <w:sz w:val="24"/>
          <w:szCs w:val="24"/>
        </w:rPr>
        <w:t xml:space="preserve">is one narrative </w:t>
      </w:r>
      <w:r w:rsidR="00623AA4">
        <w:rPr>
          <w:rFonts w:ascii="Times New Roman" w:hAnsi="Times New Roman" w:cs="Times New Roman"/>
          <w:sz w:val="24"/>
          <w:szCs w:val="24"/>
        </w:rPr>
        <w:t>passage and</w:t>
      </w:r>
      <w:r w:rsidR="00F959C3">
        <w:rPr>
          <w:rFonts w:ascii="Times New Roman" w:hAnsi="Times New Roman" w:cs="Times New Roman"/>
          <w:sz w:val="24"/>
          <w:szCs w:val="24"/>
        </w:rPr>
        <w:t xml:space="preserve"> </w:t>
      </w:r>
      <w:r w:rsidR="006E4CB2">
        <w:rPr>
          <w:rFonts w:ascii="Times New Roman" w:hAnsi="Times New Roman" w:cs="Times New Roman"/>
          <w:sz w:val="24"/>
          <w:szCs w:val="24"/>
        </w:rPr>
        <w:t>five teaching passages, and that whilst the narrative section has parallels within the Synoptic Gospels</w:t>
      </w:r>
      <w:r w:rsidR="001A79C0">
        <w:rPr>
          <w:rFonts w:ascii="Times New Roman" w:hAnsi="Times New Roman" w:cs="Times New Roman"/>
          <w:sz w:val="24"/>
          <w:szCs w:val="24"/>
        </w:rPr>
        <w:t xml:space="preserve">, there are not parallels to the five teaching passages.  </w:t>
      </w:r>
    </w:p>
    <w:p w14:paraId="2420AA94" w14:textId="30929E06" w:rsidR="002B27A8" w:rsidRDefault="00B20717" w:rsidP="00DF6396">
      <w:pPr>
        <w:rPr>
          <w:rFonts w:ascii="Times New Roman" w:hAnsi="Times New Roman" w:cs="Times New Roman"/>
          <w:sz w:val="24"/>
          <w:szCs w:val="24"/>
        </w:rPr>
      </w:pPr>
      <w:r>
        <w:rPr>
          <w:rFonts w:ascii="Times New Roman" w:hAnsi="Times New Roman" w:cs="Times New Roman"/>
          <w:sz w:val="24"/>
          <w:szCs w:val="24"/>
        </w:rPr>
        <w:t xml:space="preserve">The first mention is </w:t>
      </w:r>
      <w:r w:rsidR="00B30C23">
        <w:rPr>
          <w:rFonts w:ascii="Times New Roman" w:hAnsi="Times New Roman" w:cs="Times New Roman"/>
          <w:sz w:val="24"/>
          <w:szCs w:val="24"/>
        </w:rPr>
        <w:t>in the baptism narrative</w:t>
      </w:r>
      <w:r w:rsidR="00FB37F0">
        <w:rPr>
          <w:rFonts w:ascii="Times New Roman" w:hAnsi="Times New Roman" w:cs="Times New Roman"/>
          <w:sz w:val="24"/>
          <w:szCs w:val="24"/>
        </w:rPr>
        <w:t xml:space="preserve"> John</w:t>
      </w:r>
      <w:r w:rsidR="00204674">
        <w:rPr>
          <w:rFonts w:ascii="Times New Roman" w:hAnsi="Times New Roman" w:cs="Times New Roman"/>
          <w:sz w:val="24"/>
          <w:szCs w:val="24"/>
        </w:rPr>
        <w:t xml:space="preserve"> 1</w:t>
      </w:r>
      <w:r w:rsidR="00906EC1">
        <w:rPr>
          <w:rFonts w:ascii="Times New Roman" w:hAnsi="Times New Roman" w:cs="Times New Roman"/>
          <w:sz w:val="24"/>
          <w:szCs w:val="24"/>
        </w:rPr>
        <w:t>:</w:t>
      </w:r>
      <w:r w:rsidR="00204674">
        <w:rPr>
          <w:rFonts w:ascii="Times New Roman" w:hAnsi="Times New Roman" w:cs="Times New Roman"/>
          <w:sz w:val="24"/>
          <w:szCs w:val="24"/>
        </w:rPr>
        <w:t xml:space="preserve"> 32-34 where John the Baptist</w:t>
      </w:r>
      <w:r w:rsidR="00617037">
        <w:rPr>
          <w:rFonts w:ascii="Times New Roman" w:hAnsi="Times New Roman" w:cs="Times New Roman"/>
          <w:sz w:val="24"/>
          <w:szCs w:val="24"/>
        </w:rPr>
        <w:t xml:space="preserve"> testifies that he sees the Holy Spirit descend on Jesus from above</w:t>
      </w:r>
      <w:r w:rsidR="00B30BAB">
        <w:rPr>
          <w:rFonts w:ascii="Times New Roman" w:hAnsi="Times New Roman" w:cs="Times New Roman"/>
          <w:sz w:val="24"/>
          <w:szCs w:val="24"/>
        </w:rPr>
        <w:t xml:space="preserve">, and that God had told him, that </w:t>
      </w:r>
      <w:r w:rsidR="00206E25">
        <w:rPr>
          <w:rFonts w:ascii="Times New Roman" w:hAnsi="Times New Roman" w:cs="Times New Roman"/>
          <w:sz w:val="24"/>
          <w:szCs w:val="24"/>
        </w:rPr>
        <w:t>on whomever he saw the Spirit descend, he would baptize with the Holy Spirit</w:t>
      </w:r>
      <w:r w:rsidR="00FA40F8">
        <w:rPr>
          <w:rFonts w:ascii="Times New Roman" w:hAnsi="Times New Roman" w:cs="Times New Roman"/>
          <w:sz w:val="24"/>
          <w:szCs w:val="24"/>
        </w:rPr>
        <w:t>, meaning that Jesus was the Son of God.</w:t>
      </w:r>
      <w:r w:rsidR="00884869">
        <w:rPr>
          <w:rFonts w:ascii="Times New Roman" w:hAnsi="Times New Roman" w:cs="Times New Roman"/>
          <w:sz w:val="24"/>
          <w:szCs w:val="24"/>
        </w:rPr>
        <w:t xml:space="preserve"> So, the first</w:t>
      </w:r>
      <w:r w:rsidR="006C74A2">
        <w:rPr>
          <w:rFonts w:ascii="Times New Roman" w:hAnsi="Times New Roman" w:cs="Times New Roman"/>
          <w:sz w:val="24"/>
          <w:szCs w:val="24"/>
        </w:rPr>
        <w:t xml:space="preserve"> feature and function of the Spirit, was that it was sent by God</w:t>
      </w:r>
      <w:r w:rsidR="00336054">
        <w:rPr>
          <w:rFonts w:ascii="Times New Roman" w:hAnsi="Times New Roman" w:cs="Times New Roman"/>
          <w:sz w:val="24"/>
          <w:szCs w:val="24"/>
        </w:rPr>
        <w:t xml:space="preserve">, and that it was </w:t>
      </w:r>
      <w:r w:rsidR="009427D8">
        <w:rPr>
          <w:rFonts w:ascii="Times New Roman" w:hAnsi="Times New Roman" w:cs="Times New Roman"/>
          <w:sz w:val="24"/>
          <w:szCs w:val="24"/>
        </w:rPr>
        <w:t>intended as a</w:t>
      </w:r>
      <w:r w:rsidR="00336054">
        <w:rPr>
          <w:rFonts w:ascii="Times New Roman" w:hAnsi="Times New Roman" w:cs="Times New Roman"/>
          <w:sz w:val="24"/>
          <w:szCs w:val="24"/>
        </w:rPr>
        <w:t xml:space="preserve"> clear </w:t>
      </w:r>
      <w:r w:rsidR="00947EB1">
        <w:rPr>
          <w:rFonts w:ascii="Times New Roman" w:hAnsi="Times New Roman" w:cs="Times New Roman"/>
          <w:sz w:val="24"/>
          <w:szCs w:val="24"/>
        </w:rPr>
        <w:t>identifier</w:t>
      </w:r>
      <w:r w:rsidR="00650E69">
        <w:rPr>
          <w:rFonts w:ascii="Times New Roman" w:hAnsi="Times New Roman" w:cs="Times New Roman"/>
          <w:sz w:val="24"/>
          <w:szCs w:val="24"/>
        </w:rPr>
        <w:t xml:space="preserve">; not only of the </w:t>
      </w:r>
      <w:r w:rsidR="001459DD">
        <w:rPr>
          <w:rFonts w:ascii="Times New Roman" w:hAnsi="Times New Roman" w:cs="Times New Roman"/>
          <w:sz w:val="24"/>
          <w:szCs w:val="24"/>
        </w:rPr>
        <w:t>divinity of Jesus</w:t>
      </w:r>
      <w:r w:rsidR="00650E69">
        <w:rPr>
          <w:rFonts w:ascii="Times New Roman" w:hAnsi="Times New Roman" w:cs="Times New Roman"/>
          <w:sz w:val="24"/>
          <w:szCs w:val="24"/>
        </w:rPr>
        <w:t xml:space="preserve">; but </w:t>
      </w:r>
      <w:r w:rsidR="00623AA4">
        <w:rPr>
          <w:rFonts w:ascii="Times New Roman" w:hAnsi="Times New Roman" w:cs="Times New Roman"/>
          <w:sz w:val="24"/>
          <w:szCs w:val="24"/>
        </w:rPr>
        <w:t>also,</w:t>
      </w:r>
      <w:r w:rsidR="00947EB1">
        <w:rPr>
          <w:rFonts w:ascii="Times New Roman" w:hAnsi="Times New Roman" w:cs="Times New Roman"/>
          <w:sz w:val="24"/>
          <w:szCs w:val="24"/>
        </w:rPr>
        <w:t xml:space="preserve"> an identifier and enabler of future Christians</w:t>
      </w:r>
      <w:r w:rsidR="001459DD">
        <w:rPr>
          <w:rFonts w:ascii="Times New Roman" w:hAnsi="Times New Roman" w:cs="Times New Roman"/>
          <w:sz w:val="24"/>
          <w:szCs w:val="24"/>
        </w:rPr>
        <w:t>.</w:t>
      </w:r>
    </w:p>
    <w:p w14:paraId="044FB3DC" w14:textId="28952FF6" w:rsidR="00650E69" w:rsidRDefault="00650E69" w:rsidP="00DF6396">
      <w:pPr>
        <w:rPr>
          <w:rFonts w:ascii="Times New Roman" w:hAnsi="Times New Roman" w:cs="Times New Roman"/>
          <w:sz w:val="24"/>
          <w:szCs w:val="24"/>
        </w:rPr>
      </w:pPr>
      <w:r>
        <w:rPr>
          <w:rFonts w:ascii="Times New Roman" w:hAnsi="Times New Roman" w:cs="Times New Roman"/>
          <w:sz w:val="24"/>
          <w:szCs w:val="24"/>
        </w:rPr>
        <w:t>Steve Matthews</w:t>
      </w:r>
      <w:r w:rsidR="00192C1A">
        <w:rPr>
          <w:rStyle w:val="FootnoteReference"/>
          <w:rFonts w:ascii="Times New Roman" w:hAnsi="Times New Roman" w:cs="Times New Roman"/>
          <w:sz w:val="24"/>
          <w:szCs w:val="24"/>
        </w:rPr>
        <w:footnoteReference w:id="8"/>
      </w:r>
      <w:r w:rsidR="00481544">
        <w:rPr>
          <w:rFonts w:ascii="Times New Roman" w:hAnsi="Times New Roman" w:cs="Times New Roman"/>
          <w:sz w:val="24"/>
          <w:szCs w:val="24"/>
        </w:rPr>
        <w:t xml:space="preserve"> suggests that th</w:t>
      </w:r>
      <w:r w:rsidR="000903DE">
        <w:rPr>
          <w:rFonts w:ascii="Times New Roman" w:hAnsi="Times New Roman" w:cs="Times New Roman"/>
          <w:sz w:val="24"/>
          <w:szCs w:val="24"/>
        </w:rPr>
        <w:t>e expectation that the</w:t>
      </w:r>
      <w:r w:rsidR="008D6E7F">
        <w:rPr>
          <w:rFonts w:ascii="Times New Roman" w:hAnsi="Times New Roman" w:cs="Times New Roman"/>
          <w:sz w:val="24"/>
          <w:szCs w:val="24"/>
        </w:rPr>
        <w:t xml:space="preserve"> status and importance of an individual should be recognized by a third party</w:t>
      </w:r>
      <w:r w:rsidR="008A7831">
        <w:rPr>
          <w:rFonts w:ascii="Times New Roman" w:hAnsi="Times New Roman" w:cs="Times New Roman"/>
          <w:sz w:val="24"/>
          <w:szCs w:val="24"/>
        </w:rPr>
        <w:t xml:space="preserve"> or </w:t>
      </w:r>
      <w:r w:rsidR="00E827B4" w:rsidRPr="00E827B4">
        <w:rPr>
          <w:rFonts w:ascii="Times New Roman" w:hAnsi="Times New Roman" w:cs="Times New Roman"/>
          <w:i/>
          <w:iCs/>
          <w:sz w:val="24"/>
          <w:szCs w:val="24"/>
        </w:rPr>
        <w:t>dyad</w:t>
      </w:r>
      <w:r w:rsidR="008D6E7F">
        <w:rPr>
          <w:rFonts w:ascii="Times New Roman" w:hAnsi="Times New Roman" w:cs="Times New Roman"/>
          <w:sz w:val="24"/>
          <w:szCs w:val="24"/>
        </w:rPr>
        <w:t xml:space="preserve">; in this case the Holy Spirit; was </w:t>
      </w:r>
      <w:r w:rsidR="00217EC7">
        <w:rPr>
          <w:rFonts w:ascii="Times New Roman" w:hAnsi="Times New Roman" w:cs="Times New Roman"/>
          <w:sz w:val="24"/>
          <w:szCs w:val="24"/>
        </w:rPr>
        <w:t xml:space="preserve">quite normal in Mediterranean </w:t>
      </w:r>
      <w:r w:rsidR="00F01E70">
        <w:rPr>
          <w:rFonts w:ascii="Times New Roman" w:hAnsi="Times New Roman" w:cs="Times New Roman"/>
          <w:sz w:val="24"/>
          <w:szCs w:val="24"/>
        </w:rPr>
        <w:t>culture and</w:t>
      </w:r>
      <w:r w:rsidR="00217EC7">
        <w:rPr>
          <w:rFonts w:ascii="Times New Roman" w:hAnsi="Times New Roman" w:cs="Times New Roman"/>
          <w:sz w:val="24"/>
          <w:szCs w:val="24"/>
        </w:rPr>
        <w:t xml:space="preserve"> continues to be </w:t>
      </w:r>
      <w:r w:rsidR="008A7831">
        <w:rPr>
          <w:rFonts w:ascii="Times New Roman" w:hAnsi="Times New Roman" w:cs="Times New Roman"/>
          <w:sz w:val="24"/>
          <w:szCs w:val="24"/>
        </w:rPr>
        <w:t>a</w:t>
      </w:r>
      <w:r w:rsidR="001B7FCC">
        <w:rPr>
          <w:rFonts w:ascii="Times New Roman" w:hAnsi="Times New Roman" w:cs="Times New Roman"/>
          <w:sz w:val="24"/>
          <w:szCs w:val="24"/>
        </w:rPr>
        <w:t xml:space="preserve"> cultural </w:t>
      </w:r>
      <w:r w:rsidR="008A7831">
        <w:rPr>
          <w:rFonts w:ascii="Times New Roman" w:hAnsi="Times New Roman" w:cs="Times New Roman"/>
          <w:sz w:val="24"/>
          <w:szCs w:val="24"/>
        </w:rPr>
        <w:t>expectation to this day.</w:t>
      </w:r>
      <w:r w:rsidR="00366F02">
        <w:rPr>
          <w:rFonts w:ascii="Times New Roman" w:hAnsi="Times New Roman" w:cs="Times New Roman"/>
          <w:sz w:val="24"/>
          <w:szCs w:val="24"/>
        </w:rPr>
        <w:t xml:space="preserve">  Matthews also notes the </w:t>
      </w:r>
      <w:r w:rsidR="00F82B45">
        <w:rPr>
          <w:rFonts w:ascii="Times New Roman" w:hAnsi="Times New Roman" w:cs="Times New Roman"/>
          <w:sz w:val="24"/>
          <w:szCs w:val="24"/>
        </w:rPr>
        <w:t xml:space="preserve">importance of honour in the society, with authority and status being confirmed by the Dyad, enabling the subject to interact at </w:t>
      </w:r>
      <w:r w:rsidR="005B7B7E">
        <w:rPr>
          <w:rFonts w:ascii="Times New Roman" w:hAnsi="Times New Roman" w:cs="Times New Roman"/>
          <w:sz w:val="24"/>
          <w:szCs w:val="24"/>
        </w:rPr>
        <w:t>a</w:t>
      </w:r>
      <w:r w:rsidR="00F82B45">
        <w:rPr>
          <w:rFonts w:ascii="Times New Roman" w:hAnsi="Times New Roman" w:cs="Times New Roman"/>
          <w:sz w:val="24"/>
          <w:szCs w:val="24"/>
        </w:rPr>
        <w:t xml:space="preserve"> particular leve</w:t>
      </w:r>
      <w:r w:rsidR="005B7B7E">
        <w:rPr>
          <w:rFonts w:ascii="Times New Roman" w:hAnsi="Times New Roman" w:cs="Times New Roman"/>
          <w:sz w:val="24"/>
          <w:szCs w:val="24"/>
        </w:rPr>
        <w:t xml:space="preserve">l, in </w:t>
      </w:r>
      <w:r w:rsidR="00E730B4">
        <w:rPr>
          <w:rFonts w:ascii="Times New Roman" w:hAnsi="Times New Roman" w:cs="Times New Roman"/>
          <w:sz w:val="24"/>
          <w:szCs w:val="24"/>
        </w:rPr>
        <w:t>a comparable way</w:t>
      </w:r>
      <w:r w:rsidR="005B7B7E">
        <w:rPr>
          <w:rFonts w:ascii="Times New Roman" w:hAnsi="Times New Roman" w:cs="Times New Roman"/>
          <w:sz w:val="24"/>
          <w:szCs w:val="24"/>
        </w:rPr>
        <w:t xml:space="preserve"> to the caste systems of southern Asia.</w:t>
      </w:r>
      <w:r w:rsidR="00764292">
        <w:rPr>
          <w:rFonts w:ascii="Times New Roman" w:hAnsi="Times New Roman" w:cs="Times New Roman"/>
          <w:sz w:val="24"/>
          <w:szCs w:val="24"/>
        </w:rPr>
        <w:t xml:space="preserve">  Therefore</w:t>
      </w:r>
      <w:r w:rsidR="009450BA">
        <w:rPr>
          <w:rFonts w:ascii="Times New Roman" w:hAnsi="Times New Roman" w:cs="Times New Roman"/>
          <w:sz w:val="24"/>
          <w:szCs w:val="24"/>
        </w:rPr>
        <w:t xml:space="preserve">, the validation of Jesus’ status by the Holy Spirit </w:t>
      </w:r>
      <w:r w:rsidR="001D5E86">
        <w:rPr>
          <w:rFonts w:ascii="Times New Roman" w:hAnsi="Times New Roman" w:cs="Times New Roman"/>
          <w:sz w:val="24"/>
          <w:szCs w:val="24"/>
        </w:rPr>
        <w:t xml:space="preserve">was </w:t>
      </w:r>
      <w:r w:rsidR="00E730B4">
        <w:rPr>
          <w:rFonts w:ascii="Times New Roman" w:hAnsi="Times New Roman" w:cs="Times New Roman"/>
          <w:sz w:val="24"/>
          <w:szCs w:val="24"/>
        </w:rPr>
        <w:t>a major step</w:t>
      </w:r>
      <w:r w:rsidR="001D5E86">
        <w:rPr>
          <w:rFonts w:ascii="Times New Roman" w:hAnsi="Times New Roman" w:cs="Times New Roman"/>
          <w:sz w:val="24"/>
          <w:szCs w:val="24"/>
        </w:rPr>
        <w:t xml:space="preserve"> in terms of legitimization</w:t>
      </w:r>
      <w:r w:rsidR="00DE7310">
        <w:rPr>
          <w:rFonts w:ascii="Times New Roman" w:hAnsi="Times New Roman" w:cs="Times New Roman"/>
          <w:sz w:val="24"/>
          <w:szCs w:val="24"/>
        </w:rPr>
        <w:t xml:space="preserve">, whether that be for the Jewish people alone, or </w:t>
      </w:r>
      <w:r w:rsidR="00AA047E">
        <w:rPr>
          <w:rFonts w:ascii="Times New Roman" w:hAnsi="Times New Roman" w:cs="Times New Roman"/>
          <w:sz w:val="24"/>
          <w:szCs w:val="24"/>
        </w:rPr>
        <w:t xml:space="preserve">for all of </w:t>
      </w:r>
      <w:r w:rsidR="00E730B4">
        <w:rPr>
          <w:rFonts w:ascii="Times New Roman" w:hAnsi="Times New Roman" w:cs="Times New Roman"/>
          <w:sz w:val="24"/>
          <w:szCs w:val="24"/>
        </w:rPr>
        <w:t>humankind</w:t>
      </w:r>
      <w:r w:rsidR="00AA047E">
        <w:rPr>
          <w:rFonts w:ascii="Times New Roman" w:hAnsi="Times New Roman" w:cs="Times New Roman"/>
          <w:sz w:val="24"/>
          <w:szCs w:val="24"/>
        </w:rPr>
        <w:t>.</w:t>
      </w:r>
    </w:p>
    <w:p w14:paraId="4B5B94F0" w14:textId="1CC9E517" w:rsidR="00583DC4" w:rsidRDefault="00DE6B39" w:rsidP="00DF6396">
      <w:pPr>
        <w:rPr>
          <w:rFonts w:ascii="Times New Roman" w:hAnsi="Times New Roman" w:cs="Times New Roman"/>
          <w:sz w:val="24"/>
          <w:szCs w:val="24"/>
        </w:rPr>
      </w:pPr>
      <w:r>
        <w:rPr>
          <w:rFonts w:ascii="Times New Roman" w:hAnsi="Times New Roman" w:cs="Times New Roman"/>
          <w:sz w:val="24"/>
          <w:szCs w:val="24"/>
        </w:rPr>
        <w:t>Sidney Temple</w:t>
      </w:r>
      <w:r w:rsidR="008D28C5">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w:t>
      </w:r>
      <w:r w:rsidR="00F815A9">
        <w:rPr>
          <w:rFonts w:ascii="Times New Roman" w:hAnsi="Times New Roman" w:cs="Times New Roman"/>
          <w:sz w:val="24"/>
          <w:szCs w:val="24"/>
        </w:rPr>
        <w:t>recommends caution regarding</w:t>
      </w:r>
      <w:r w:rsidR="00117D09">
        <w:rPr>
          <w:rFonts w:ascii="Times New Roman" w:hAnsi="Times New Roman" w:cs="Times New Roman"/>
          <w:sz w:val="24"/>
          <w:szCs w:val="24"/>
        </w:rPr>
        <w:t xml:space="preserve"> the use of imagery within the Gospel, </w:t>
      </w:r>
      <w:r w:rsidR="007E0631">
        <w:rPr>
          <w:rFonts w:ascii="Times New Roman" w:hAnsi="Times New Roman" w:cs="Times New Roman"/>
          <w:sz w:val="24"/>
          <w:szCs w:val="24"/>
        </w:rPr>
        <w:t xml:space="preserve">pointing out that </w:t>
      </w:r>
      <w:r w:rsidR="00CC74CC">
        <w:rPr>
          <w:rFonts w:ascii="Times New Roman" w:hAnsi="Times New Roman" w:cs="Times New Roman"/>
          <w:sz w:val="24"/>
          <w:szCs w:val="24"/>
        </w:rPr>
        <w:t xml:space="preserve">it is the “Spirit” which John sees descending onto Jesus, and not a dove.  It is only when he </w:t>
      </w:r>
      <w:r w:rsidR="004A48DF">
        <w:rPr>
          <w:rFonts w:ascii="Times New Roman" w:hAnsi="Times New Roman" w:cs="Times New Roman"/>
          <w:sz w:val="24"/>
          <w:szCs w:val="24"/>
        </w:rPr>
        <w:t>tries to provide a simile for the process that the image of the dove is offered.</w:t>
      </w:r>
      <w:r w:rsidR="00241D59">
        <w:rPr>
          <w:rFonts w:ascii="Times New Roman" w:hAnsi="Times New Roman" w:cs="Times New Roman"/>
          <w:sz w:val="24"/>
          <w:szCs w:val="24"/>
        </w:rPr>
        <w:t xml:space="preserve">  Temple notes that what he considers the core of the Gospel does not contain the image, and instead </w:t>
      </w:r>
      <w:r w:rsidR="00984650">
        <w:rPr>
          <w:rFonts w:ascii="Times New Roman" w:hAnsi="Times New Roman" w:cs="Times New Roman"/>
          <w:sz w:val="24"/>
          <w:szCs w:val="24"/>
        </w:rPr>
        <w:t xml:space="preserve">suggests that the imagery was </w:t>
      </w:r>
      <w:r w:rsidR="00061799">
        <w:rPr>
          <w:rFonts w:ascii="Times New Roman" w:hAnsi="Times New Roman" w:cs="Times New Roman"/>
          <w:sz w:val="24"/>
          <w:szCs w:val="24"/>
        </w:rPr>
        <w:t>added</w:t>
      </w:r>
      <w:r w:rsidR="00984650">
        <w:rPr>
          <w:rFonts w:ascii="Times New Roman" w:hAnsi="Times New Roman" w:cs="Times New Roman"/>
          <w:sz w:val="24"/>
          <w:szCs w:val="24"/>
        </w:rPr>
        <w:t xml:space="preserve"> later to fit in with</w:t>
      </w:r>
      <w:r w:rsidR="00963E81">
        <w:rPr>
          <w:rFonts w:ascii="Times New Roman" w:hAnsi="Times New Roman" w:cs="Times New Roman"/>
          <w:sz w:val="24"/>
          <w:szCs w:val="24"/>
        </w:rPr>
        <w:t xml:space="preserve"> a desire for “signs” proving the identify of Jesus as the Son of God.  </w:t>
      </w:r>
    </w:p>
    <w:p w14:paraId="56EBA490" w14:textId="507E8FA5" w:rsidR="00AA047E" w:rsidRDefault="00107D56" w:rsidP="00DF6396">
      <w:pPr>
        <w:rPr>
          <w:rFonts w:ascii="Times New Roman" w:hAnsi="Times New Roman" w:cs="Times New Roman"/>
          <w:sz w:val="24"/>
          <w:szCs w:val="24"/>
        </w:rPr>
      </w:pPr>
      <w:r>
        <w:rPr>
          <w:rFonts w:ascii="Times New Roman" w:hAnsi="Times New Roman" w:cs="Times New Roman"/>
          <w:sz w:val="24"/>
          <w:szCs w:val="24"/>
        </w:rPr>
        <w:t xml:space="preserve">The coming of the Holy Spirit at the baptism of Jesus held additional </w:t>
      </w:r>
      <w:r w:rsidR="005B49CF">
        <w:rPr>
          <w:rFonts w:ascii="Times New Roman" w:hAnsi="Times New Roman" w:cs="Times New Roman"/>
          <w:sz w:val="24"/>
          <w:szCs w:val="24"/>
        </w:rPr>
        <w:t xml:space="preserve">deep </w:t>
      </w:r>
      <w:r w:rsidR="0041055C">
        <w:rPr>
          <w:rFonts w:ascii="Times New Roman" w:hAnsi="Times New Roman" w:cs="Times New Roman"/>
          <w:sz w:val="24"/>
          <w:szCs w:val="24"/>
        </w:rPr>
        <w:t xml:space="preserve">religious significance as </w:t>
      </w:r>
      <w:r w:rsidR="005B49CF">
        <w:rPr>
          <w:rFonts w:ascii="Times New Roman" w:hAnsi="Times New Roman" w:cs="Times New Roman"/>
          <w:sz w:val="24"/>
          <w:szCs w:val="24"/>
        </w:rPr>
        <w:t xml:space="preserve">it was foretold in the </w:t>
      </w:r>
      <w:r w:rsidR="007E2181">
        <w:rPr>
          <w:rFonts w:ascii="Times New Roman" w:hAnsi="Times New Roman" w:cs="Times New Roman"/>
          <w:sz w:val="24"/>
          <w:szCs w:val="24"/>
        </w:rPr>
        <w:t>Jewish Bible as an indicator of the presence of God.  For instance in Joel</w:t>
      </w:r>
      <w:r w:rsidR="0011424D">
        <w:rPr>
          <w:rFonts w:ascii="Times New Roman" w:hAnsi="Times New Roman" w:cs="Times New Roman"/>
          <w:sz w:val="24"/>
          <w:szCs w:val="24"/>
        </w:rPr>
        <w:t xml:space="preserve"> </w:t>
      </w:r>
      <w:r w:rsidR="002056A6">
        <w:rPr>
          <w:rFonts w:ascii="Times New Roman" w:hAnsi="Times New Roman" w:cs="Times New Roman"/>
          <w:sz w:val="24"/>
          <w:szCs w:val="24"/>
        </w:rPr>
        <w:t xml:space="preserve">the book of Joel, when </w:t>
      </w:r>
      <w:r w:rsidR="000807FB">
        <w:rPr>
          <w:rFonts w:ascii="Times New Roman" w:hAnsi="Times New Roman" w:cs="Times New Roman"/>
          <w:sz w:val="24"/>
          <w:szCs w:val="24"/>
        </w:rPr>
        <w:t xml:space="preserve">God is </w:t>
      </w:r>
      <w:r w:rsidR="003C459A">
        <w:rPr>
          <w:rFonts w:ascii="Times New Roman" w:hAnsi="Times New Roman" w:cs="Times New Roman"/>
          <w:sz w:val="24"/>
          <w:szCs w:val="24"/>
        </w:rPr>
        <w:t>“in the midst of Israel</w:t>
      </w:r>
      <w:r w:rsidR="002056A6">
        <w:rPr>
          <w:rStyle w:val="FootnoteReference"/>
          <w:rFonts w:ascii="Times New Roman" w:hAnsi="Times New Roman" w:cs="Times New Roman"/>
          <w:sz w:val="24"/>
          <w:szCs w:val="24"/>
        </w:rPr>
        <w:footnoteReference w:id="10"/>
      </w:r>
      <w:r w:rsidR="003C459A">
        <w:rPr>
          <w:rFonts w:ascii="Times New Roman" w:hAnsi="Times New Roman" w:cs="Times New Roman"/>
          <w:sz w:val="24"/>
          <w:szCs w:val="24"/>
        </w:rPr>
        <w:t xml:space="preserve">”, and then, </w:t>
      </w:r>
      <w:r w:rsidR="00E10C62">
        <w:rPr>
          <w:rFonts w:ascii="Times New Roman" w:hAnsi="Times New Roman" w:cs="Times New Roman"/>
          <w:sz w:val="24"/>
          <w:szCs w:val="24"/>
        </w:rPr>
        <w:t xml:space="preserve"> </w:t>
      </w:r>
      <w:r w:rsidR="002C6478">
        <w:rPr>
          <w:rFonts w:ascii="Times New Roman" w:hAnsi="Times New Roman" w:cs="Times New Roman"/>
          <w:sz w:val="24"/>
          <w:szCs w:val="24"/>
        </w:rPr>
        <w:t>“I will pour out my Spirit on all flesh</w:t>
      </w:r>
      <w:r w:rsidR="004F588C">
        <w:rPr>
          <w:rStyle w:val="FootnoteReference"/>
          <w:rFonts w:ascii="Times New Roman" w:hAnsi="Times New Roman" w:cs="Times New Roman"/>
          <w:sz w:val="24"/>
          <w:szCs w:val="24"/>
        </w:rPr>
        <w:footnoteReference w:id="11"/>
      </w:r>
      <w:r w:rsidR="004F588C">
        <w:rPr>
          <w:rFonts w:ascii="Times New Roman" w:hAnsi="Times New Roman" w:cs="Times New Roman"/>
          <w:sz w:val="24"/>
          <w:szCs w:val="24"/>
        </w:rPr>
        <w:t>”</w:t>
      </w:r>
      <w:r w:rsidR="00E72E91">
        <w:rPr>
          <w:rFonts w:ascii="Times New Roman" w:hAnsi="Times New Roman" w:cs="Times New Roman"/>
          <w:sz w:val="24"/>
          <w:szCs w:val="24"/>
        </w:rPr>
        <w:t xml:space="preserve">  Similarly in </w:t>
      </w:r>
      <w:r w:rsidR="000B4653">
        <w:rPr>
          <w:rFonts w:ascii="Times New Roman" w:hAnsi="Times New Roman" w:cs="Times New Roman"/>
          <w:sz w:val="24"/>
          <w:szCs w:val="24"/>
        </w:rPr>
        <w:t xml:space="preserve">the book of Isaiah:  </w:t>
      </w:r>
      <w:r w:rsidR="009133A3">
        <w:rPr>
          <w:rFonts w:ascii="Times New Roman" w:hAnsi="Times New Roman" w:cs="Times New Roman"/>
          <w:sz w:val="24"/>
          <w:szCs w:val="24"/>
        </w:rPr>
        <w:t xml:space="preserve">“The </w:t>
      </w:r>
      <w:r w:rsidR="00CE54F3">
        <w:rPr>
          <w:rFonts w:ascii="Times New Roman" w:hAnsi="Times New Roman" w:cs="Times New Roman"/>
          <w:sz w:val="24"/>
          <w:szCs w:val="24"/>
        </w:rPr>
        <w:t xml:space="preserve">spirit of the Lord </w:t>
      </w:r>
      <w:r w:rsidR="00CE54F3">
        <w:rPr>
          <w:rFonts w:ascii="Times New Roman" w:hAnsi="Times New Roman" w:cs="Times New Roman"/>
          <w:sz w:val="24"/>
          <w:szCs w:val="24"/>
        </w:rPr>
        <w:lastRenderedPageBreak/>
        <w:t>shall rest on him, the spirit of wisdom and understanding</w:t>
      </w:r>
      <w:r w:rsidR="00AF6C53">
        <w:rPr>
          <w:rFonts w:ascii="Times New Roman" w:hAnsi="Times New Roman" w:cs="Times New Roman"/>
          <w:sz w:val="24"/>
          <w:szCs w:val="24"/>
        </w:rPr>
        <w:t xml:space="preserve">, the spirit of counsel and might, </w:t>
      </w:r>
      <w:r w:rsidR="00117CB7">
        <w:rPr>
          <w:rFonts w:ascii="Times New Roman" w:hAnsi="Times New Roman" w:cs="Times New Roman"/>
          <w:sz w:val="24"/>
          <w:szCs w:val="24"/>
        </w:rPr>
        <w:t>the spirit of knowledge and the fear of the Lord</w:t>
      </w:r>
      <w:r w:rsidR="00A20984">
        <w:rPr>
          <w:rStyle w:val="FootnoteReference"/>
          <w:rFonts w:ascii="Times New Roman" w:hAnsi="Times New Roman" w:cs="Times New Roman"/>
          <w:sz w:val="24"/>
          <w:szCs w:val="24"/>
        </w:rPr>
        <w:footnoteReference w:id="12"/>
      </w:r>
      <w:r w:rsidR="00117CB7">
        <w:rPr>
          <w:rFonts w:ascii="Times New Roman" w:hAnsi="Times New Roman" w:cs="Times New Roman"/>
          <w:sz w:val="24"/>
          <w:szCs w:val="24"/>
        </w:rPr>
        <w:t>”.</w:t>
      </w:r>
    </w:p>
    <w:p w14:paraId="3681C048" w14:textId="16672873" w:rsidR="00B211FB" w:rsidRDefault="00906EC1" w:rsidP="00DF6396">
      <w:pPr>
        <w:rPr>
          <w:rFonts w:ascii="Times New Roman" w:hAnsi="Times New Roman" w:cs="Times New Roman"/>
          <w:sz w:val="24"/>
          <w:szCs w:val="24"/>
        </w:rPr>
      </w:pPr>
      <w:r>
        <w:rPr>
          <w:rFonts w:ascii="Times New Roman" w:hAnsi="Times New Roman" w:cs="Times New Roman"/>
          <w:sz w:val="24"/>
          <w:szCs w:val="24"/>
        </w:rPr>
        <w:t>Secondly in John 3:</w:t>
      </w:r>
      <w:r w:rsidR="00AE21E8">
        <w:rPr>
          <w:rFonts w:ascii="Times New Roman" w:hAnsi="Times New Roman" w:cs="Times New Roman"/>
          <w:sz w:val="24"/>
          <w:szCs w:val="24"/>
        </w:rPr>
        <w:t xml:space="preserve"> 5-8</w:t>
      </w:r>
      <w:r w:rsidR="00C60B44">
        <w:rPr>
          <w:rFonts w:ascii="Times New Roman" w:hAnsi="Times New Roman" w:cs="Times New Roman"/>
          <w:sz w:val="24"/>
          <w:szCs w:val="24"/>
        </w:rPr>
        <w:t>, Jesus is talking with the Pharisee Nicodemus</w:t>
      </w:r>
      <w:r w:rsidR="00AA25C7">
        <w:rPr>
          <w:rFonts w:ascii="Times New Roman" w:hAnsi="Times New Roman" w:cs="Times New Roman"/>
          <w:sz w:val="24"/>
          <w:szCs w:val="24"/>
        </w:rPr>
        <w:t>, and he states that the only way that an individual</w:t>
      </w:r>
      <w:r w:rsidR="00AA2065">
        <w:rPr>
          <w:rFonts w:ascii="Times New Roman" w:hAnsi="Times New Roman" w:cs="Times New Roman"/>
          <w:sz w:val="24"/>
          <w:szCs w:val="24"/>
        </w:rPr>
        <w:t xml:space="preserve"> can enter the Kingdom of God is through</w:t>
      </w:r>
      <w:r w:rsidR="004148F0">
        <w:rPr>
          <w:rFonts w:ascii="Times New Roman" w:hAnsi="Times New Roman" w:cs="Times New Roman"/>
          <w:sz w:val="24"/>
          <w:szCs w:val="24"/>
        </w:rPr>
        <w:t xml:space="preserve"> being (re)born through water and spirit; meaning that the Holy Spirit must be present to </w:t>
      </w:r>
      <w:r w:rsidR="00C55CA2">
        <w:rPr>
          <w:rFonts w:ascii="Times New Roman" w:hAnsi="Times New Roman" w:cs="Times New Roman"/>
          <w:sz w:val="24"/>
          <w:szCs w:val="24"/>
        </w:rPr>
        <w:t>sanctify the rebirth of the individual and make him acceptable in the eyes of God.</w:t>
      </w:r>
      <w:r w:rsidR="00264188">
        <w:rPr>
          <w:rFonts w:ascii="Times New Roman" w:hAnsi="Times New Roman" w:cs="Times New Roman"/>
          <w:sz w:val="24"/>
          <w:szCs w:val="24"/>
        </w:rPr>
        <w:t xml:space="preserve"> It is emphasised that this must be a birth “from above”</w:t>
      </w:r>
      <w:r w:rsidR="0014135D">
        <w:rPr>
          <w:rFonts w:ascii="Times New Roman" w:hAnsi="Times New Roman" w:cs="Times New Roman"/>
          <w:sz w:val="24"/>
          <w:szCs w:val="24"/>
        </w:rPr>
        <w:t xml:space="preserve"> and will make the recipient a child of God</w:t>
      </w:r>
      <w:r w:rsidR="0041389D">
        <w:rPr>
          <w:rFonts w:ascii="Times New Roman" w:hAnsi="Times New Roman" w:cs="Times New Roman"/>
          <w:sz w:val="24"/>
          <w:szCs w:val="24"/>
        </w:rPr>
        <w:t>.</w:t>
      </w:r>
    </w:p>
    <w:p w14:paraId="60F21617" w14:textId="5E9919F6" w:rsidR="00906EC1" w:rsidRDefault="00B60BB5" w:rsidP="00DF6396">
      <w:pPr>
        <w:rPr>
          <w:rFonts w:ascii="Times New Roman" w:hAnsi="Times New Roman" w:cs="Times New Roman"/>
          <w:sz w:val="24"/>
          <w:szCs w:val="24"/>
        </w:rPr>
      </w:pPr>
      <w:r>
        <w:rPr>
          <w:rFonts w:ascii="Times New Roman" w:hAnsi="Times New Roman" w:cs="Times New Roman"/>
          <w:sz w:val="24"/>
          <w:szCs w:val="24"/>
        </w:rPr>
        <w:t xml:space="preserve">Jesus compares the action of the Holy Spirit to that of the </w:t>
      </w:r>
      <w:r w:rsidR="00623AA4">
        <w:rPr>
          <w:rFonts w:ascii="Times New Roman" w:hAnsi="Times New Roman" w:cs="Times New Roman"/>
          <w:sz w:val="24"/>
          <w:szCs w:val="24"/>
        </w:rPr>
        <w:t>wind,</w:t>
      </w:r>
      <w:r w:rsidR="004444A8">
        <w:rPr>
          <w:rFonts w:ascii="Times New Roman" w:hAnsi="Times New Roman" w:cs="Times New Roman"/>
          <w:sz w:val="24"/>
          <w:szCs w:val="24"/>
        </w:rPr>
        <w:t xml:space="preserve"> with its unseen or</w:t>
      </w:r>
      <w:r w:rsidR="00C72C04">
        <w:rPr>
          <w:rFonts w:ascii="Times New Roman" w:hAnsi="Times New Roman" w:cs="Times New Roman"/>
          <w:sz w:val="24"/>
          <w:szCs w:val="24"/>
        </w:rPr>
        <w:t>i</w:t>
      </w:r>
      <w:r w:rsidR="004444A8">
        <w:rPr>
          <w:rFonts w:ascii="Times New Roman" w:hAnsi="Times New Roman" w:cs="Times New Roman"/>
          <w:sz w:val="24"/>
          <w:szCs w:val="24"/>
        </w:rPr>
        <w:t xml:space="preserve">gin and planned destination. </w:t>
      </w:r>
      <w:r w:rsidR="00C72C04">
        <w:rPr>
          <w:rFonts w:ascii="Times New Roman" w:hAnsi="Times New Roman" w:cs="Times New Roman"/>
          <w:sz w:val="24"/>
          <w:szCs w:val="24"/>
        </w:rPr>
        <w:t xml:space="preserve"> </w:t>
      </w:r>
      <w:r w:rsidR="00573089">
        <w:rPr>
          <w:rFonts w:ascii="Times New Roman" w:hAnsi="Times New Roman" w:cs="Times New Roman"/>
          <w:sz w:val="24"/>
          <w:szCs w:val="24"/>
        </w:rPr>
        <w:t xml:space="preserve">This may be an illusion to the </w:t>
      </w:r>
      <w:r w:rsidR="00967999">
        <w:rPr>
          <w:rFonts w:ascii="Times New Roman" w:hAnsi="Times New Roman" w:cs="Times New Roman"/>
          <w:sz w:val="24"/>
          <w:szCs w:val="24"/>
        </w:rPr>
        <w:t xml:space="preserve">nomadic past of the people of Israel, where a travelling; tented community would have </w:t>
      </w:r>
      <w:r w:rsidR="00580214">
        <w:rPr>
          <w:rFonts w:ascii="Times New Roman" w:hAnsi="Times New Roman" w:cs="Times New Roman"/>
          <w:sz w:val="24"/>
          <w:szCs w:val="24"/>
        </w:rPr>
        <w:t xml:space="preserve">had little insight into, or protection from intense winds in the desert.  </w:t>
      </w:r>
    </w:p>
    <w:p w14:paraId="63A44846" w14:textId="2FDF17AE" w:rsidR="00DC0DA3" w:rsidRDefault="005A7EDB" w:rsidP="00DF6396">
      <w:pPr>
        <w:rPr>
          <w:rFonts w:ascii="Times New Roman" w:hAnsi="Times New Roman" w:cs="Times New Roman"/>
          <w:sz w:val="24"/>
          <w:szCs w:val="24"/>
        </w:rPr>
      </w:pPr>
      <w:r>
        <w:rPr>
          <w:rFonts w:ascii="Times New Roman" w:hAnsi="Times New Roman" w:cs="Times New Roman"/>
          <w:sz w:val="24"/>
          <w:szCs w:val="24"/>
        </w:rPr>
        <w:t xml:space="preserve">Thirdly, in John </w:t>
      </w:r>
      <w:r w:rsidR="000446A2">
        <w:rPr>
          <w:rFonts w:ascii="Times New Roman" w:hAnsi="Times New Roman" w:cs="Times New Roman"/>
          <w:sz w:val="24"/>
          <w:szCs w:val="24"/>
        </w:rPr>
        <w:t>3:34</w:t>
      </w:r>
      <w:r w:rsidR="00245AFF">
        <w:rPr>
          <w:rFonts w:ascii="Times New Roman" w:hAnsi="Times New Roman" w:cs="Times New Roman"/>
          <w:sz w:val="24"/>
          <w:szCs w:val="24"/>
        </w:rPr>
        <w:t xml:space="preserve"> Jesus teaches </w:t>
      </w:r>
      <w:r w:rsidR="00EA1C46">
        <w:rPr>
          <w:rFonts w:ascii="Times New Roman" w:hAnsi="Times New Roman" w:cs="Times New Roman"/>
          <w:sz w:val="24"/>
          <w:szCs w:val="24"/>
        </w:rPr>
        <w:t xml:space="preserve">his Disciples that </w:t>
      </w:r>
      <w:r w:rsidR="002B0B37">
        <w:rPr>
          <w:rFonts w:ascii="Times New Roman" w:hAnsi="Times New Roman" w:cs="Times New Roman"/>
          <w:sz w:val="24"/>
          <w:szCs w:val="24"/>
        </w:rPr>
        <w:t xml:space="preserve">whilst God is above all, and whilst </w:t>
      </w:r>
      <w:r w:rsidR="009C5DD2">
        <w:rPr>
          <w:rFonts w:ascii="Times New Roman" w:hAnsi="Times New Roman" w:cs="Times New Roman"/>
          <w:sz w:val="24"/>
          <w:szCs w:val="24"/>
        </w:rPr>
        <w:t xml:space="preserve">Jesus is “of the earth”, the </w:t>
      </w:r>
      <w:r w:rsidR="00612BB6">
        <w:rPr>
          <w:rFonts w:ascii="Times New Roman" w:hAnsi="Times New Roman" w:cs="Times New Roman"/>
          <w:sz w:val="24"/>
          <w:szCs w:val="24"/>
        </w:rPr>
        <w:t xml:space="preserve">Holy Spirit </w:t>
      </w:r>
      <w:r w:rsidR="001C302F">
        <w:rPr>
          <w:rFonts w:ascii="Times New Roman" w:hAnsi="Times New Roman" w:cs="Times New Roman"/>
          <w:sz w:val="24"/>
          <w:szCs w:val="24"/>
        </w:rPr>
        <w:t>testifies to what he has heard, and yet he is not believed by the majority.  However, those that do</w:t>
      </w:r>
      <w:r w:rsidR="00EC5055">
        <w:rPr>
          <w:rFonts w:ascii="Times New Roman" w:hAnsi="Times New Roman" w:cs="Times New Roman"/>
          <w:sz w:val="24"/>
          <w:szCs w:val="24"/>
        </w:rPr>
        <w:t xml:space="preserve"> accept his testimony</w:t>
      </w:r>
      <w:r w:rsidR="004337F7">
        <w:rPr>
          <w:rFonts w:ascii="Times New Roman" w:hAnsi="Times New Roman" w:cs="Times New Roman"/>
          <w:sz w:val="24"/>
          <w:szCs w:val="24"/>
        </w:rPr>
        <w:t xml:space="preserve"> are the true believers in God</w:t>
      </w:r>
      <w:r w:rsidR="001F27FB">
        <w:rPr>
          <w:rFonts w:ascii="Times New Roman" w:hAnsi="Times New Roman" w:cs="Times New Roman"/>
          <w:sz w:val="24"/>
          <w:szCs w:val="24"/>
        </w:rPr>
        <w:t>.</w:t>
      </w:r>
      <w:r w:rsidR="006335B2">
        <w:rPr>
          <w:rFonts w:ascii="Times New Roman" w:hAnsi="Times New Roman" w:cs="Times New Roman"/>
          <w:sz w:val="24"/>
          <w:szCs w:val="24"/>
        </w:rPr>
        <w:t xml:space="preserve"> </w:t>
      </w:r>
      <w:r w:rsidR="00FC78A9">
        <w:rPr>
          <w:rFonts w:ascii="Times New Roman" w:hAnsi="Times New Roman" w:cs="Times New Roman"/>
          <w:sz w:val="24"/>
          <w:szCs w:val="24"/>
        </w:rPr>
        <w:t xml:space="preserve">Therefore, John is expressing that </w:t>
      </w:r>
      <w:r w:rsidR="00BD5035">
        <w:rPr>
          <w:rFonts w:ascii="Times New Roman" w:hAnsi="Times New Roman" w:cs="Times New Roman"/>
          <w:sz w:val="24"/>
          <w:szCs w:val="24"/>
        </w:rPr>
        <w:t>the Holy Spirit is different from both God “above” and Jesus</w:t>
      </w:r>
      <w:r w:rsidR="00A6568D">
        <w:rPr>
          <w:rFonts w:ascii="Times New Roman" w:hAnsi="Times New Roman" w:cs="Times New Roman"/>
          <w:sz w:val="24"/>
          <w:szCs w:val="24"/>
        </w:rPr>
        <w:t xml:space="preserve"> “of the earth</w:t>
      </w:r>
      <w:r w:rsidR="00A503D6">
        <w:rPr>
          <w:rFonts w:ascii="Times New Roman" w:hAnsi="Times New Roman" w:cs="Times New Roman"/>
          <w:sz w:val="24"/>
          <w:szCs w:val="24"/>
        </w:rPr>
        <w:t>,”</w:t>
      </w:r>
      <w:r w:rsidR="00A91E5B">
        <w:rPr>
          <w:rFonts w:ascii="Times New Roman" w:hAnsi="Times New Roman" w:cs="Times New Roman"/>
          <w:sz w:val="24"/>
          <w:szCs w:val="24"/>
        </w:rPr>
        <w:t xml:space="preserve"> in that he is relaying the teaching he has received from God</w:t>
      </w:r>
      <w:r w:rsidR="008D00B2">
        <w:rPr>
          <w:rFonts w:ascii="Times New Roman" w:hAnsi="Times New Roman" w:cs="Times New Roman"/>
          <w:sz w:val="24"/>
          <w:szCs w:val="24"/>
        </w:rPr>
        <w:t xml:space="preserve">, and latterly </w:t>
      </w:r>
      <w:r w:rsidR="00162A77">
        <w:rPr>
          <w:rFonts w:ascii="Times New Roman" w:hAnsi="Times New Roman" w:cs="Times New Roman"/>
          <w:sz w:val="24"/>
          <w:szCs w:val="24"/>
        </w:rPr>
        <w:t>we learn that the Holy Spirit will be relaying the teaching of Jesus to his followers.</w:t>
      </w:r>
    </w:p>
    <w:p w14:paraId="2C531469" w14:textId="7B2B2407" w:rsidR="004E050E" w:rsidRDefault="00041D9A" w:rsidP="00DF6396">
      <w:pPr>
        <w:rPr>
          <w:rFonts w:ascii="Times New Roman" w:hAnsi="Times New Roman" w:cs="Times New Roman"/>
          <w:sz w:val="24"/>
          <w:szCs w:val="24"/>
        </w:rPr>
      </w:pPr>
      <w:r>
        <w:rPr>
          <w:rFonts w:ascii="Times New Roman" w:hAnsi="Times New Roman" w:cs="Times New Roman"/>
          <w:sz w:val="24"/>
          <w:szCs w:val="24"/>
        </w:rPr>
        <w:t xml:space="preserve">In John 4:23 </w:t>
      </w:r>
      <w:r w:rsidR="005F69F1">
        <w:rPr>
          <w:rFonts w:ascii="Times New Roman" w:hAnsi="Times New Roman" w:cs="Times New Roman"/>
          <w:sz w:val="24"/>
          <w:szCs w:val="24"/>
        </w:rPr>
        <w:t xml:space="preserve">where </w:t>
      </w:r>
      <w:r>
        <w:rPr>
          <w:rFonts w:ascii="Times New Roman" w:hAnsi="Times New Roman" w:cs="Times New Roman"/>
          <w:sz w:val="24"/>
          <w:szCs w:val="24"/>
        </w:rPr>
        <w:t xml:space="preserve">Jesus is discussing the </w:t>
      </w:r>
      <w:r w:rsidR="00613A67">
        <w:rPr>
          <w:rFonts w:ascii="Times New Roman" w:hAnsi="Times New Roman" w:cs="Times New Roman"/>
          <w:sz w:val="24"/>
          <w:szCs w:val="24"/>
        </w:rPr>
        <w:t>appropriate place for worship with a Samarian woman</w:t>
      </w:r>
      <w:r w:rsidR="007427BE">
        <w:rPr>
          <w:rFonts w:ascii="Times New Roman" w:hAnsi="Times New Roman" w:cs="Times New Roman"/>
          <w:sz w:val="24"/>
          <w:szCs w:val="24"/>
        </w:rPr>
        <w:t xml:space="preserve">; he emphasis that </w:t>
      </w:r>
      <w:r w:rsidR="00FF4603">
        <w:rPr>
          <w:rFonts w:ascii="Times New Roman" w:hAnsi="Times New Roman" w:cs="Times New Roman"/>
          <w:sz w:val="24"/>
          <w:szCs w:val="24"/>
        </w:rPr>
        <w:t>those who worship God must do so in “spirit and truth</w:t>
      </w:r>
      <w:r w:rsidR="005F69F1">
        <w:rPr>
          <w:rFonts w:ascii="Times New Roman" w:hAnsi="Times New Roman" w:cs="Times New Roman"/>
          <w:sz w:val="24"/>
          <w:szCs w:val="24"/>
        </w:rPr>
        <w:t xml:space="preserve"> ……</w:t>
      </w:r>
      <w:r w:rsidR="00F36132">
        <w:rPr>
          <w:rFonts w:ascii="Times New Roman" w:hAnsi="Times New Roman" w:cs="Times New Roman"/>
          <w:sz w:val="24"/>
          <w:szCs w:val="24"/>
        </w:rPr>
        <w:t xml:space="preserve"> (as) </w:t>
      </w:r>
      <w:r w:rsidR="005F69F1">
        <w:rPr>
          <w:rFonts w:ascii="Times New Roman" w:hAnsi="Times New Roman" w:cs="Times New Roman"/>
          <w:sz w:val="24"/>
          <w:szCs w:val="24"/>
        </w:rPr>
        <w:t xml:space="preserve">God is spirit”  </w:t>
      </w:r>
      <w:r w:rsidR="00F36132">
        <w:rPr>
          <w:rFonts w:ascii="Times New Roman" w:hAnsi="Times New Roman" w:cs="Times New Roman"/>
          <w:sz w:val="24"/>
          <w:szCs w:val="24"/>
        </w:rPr>
        <w:t xml:space="preserve">Whilst </w:t>
      </w:r>
      <w:r w:rsidR="00EE1D57">
        <w:rPr>
          <w:rFonts w:ascii="Times New Roman" w:hAnsi="Times New Roman" w:cs="Times New Roman"/>
          <w:sz w:val="24"/>
          <w:szCs w:val="24"/>
        </w:rPr>
        <w:t>Steve Mathews</w:t>
      </w:r>
      <w:r w:rsidR="00EE1D57">
        <w:rPr>
          <w:rStyle w:val="FootnoteReference"/>
          <w:rFonts w:ascii="Times New Roman" w:hAnsi="Times New Roman" w:cs="Times New Roman"/>
          <w:sz w:val="24"/>
          <w:szCs w:val="24"/>
        </w:rPr>
        <w:footnoteReference w:id="13"/>
      </w:r>
      <w:r w:rsidR="00EE1D57">
        <w:rPr>
          <w:rFonts w:ascii="Times New Roman" w:hAnsi="Times New Roman" w:cs="Times New Roman"/>
          <w:sz w:val="24"/>
          <w:szCs w:val="24"/>
        </w:rPr>
        <w:t xml:space="preserve"> consi</w:t>
      </w:r>
      <w:r w:rsidR="003A0FD2">
        <w:rPr>
          <w:rFonts w:ascii="Times New Roman" w:hAnsi="Times New Roman" w:cs="Times New Roman"/>
          <w:sz w:val="24"/>
          <w:szCs w:val="24"/>
        </w:rPr>
        <w:t xml:space="preserve">ders that the reference to spirit here, is a reference to </w:t>
      </w:r>
      <w:r w:rsidR="00190F07">
        <w:rPr>
          <w:rFonts w:ascii="Times New Roman" w:hAnsi="Times New Roman" w:cs="Times New Roman"/>
          <w:sz w:val="24"/>
          <w:szCs w:val="24"/>
        </w:rPr>
        <w:t xml:space="preserve">the full commitment of the worshipper, rather than the Holy Spirit, </w:t>
      </w:r>
      <w:r w:rsidR="00900E25">
        <w:rPr>
          <w:rFonts w:ascii="Times New Roman" w:hAnsi="Times New Roman" w:cs="Times New Roman"/>
          <w:sz w:val="24"/>
          <w:szCs w:val="24"/>
        </w:rPr>
        <w:t>in view of later references to Spirit within the gospel, it seems at least possible, that this is  reference to the Holy Spirit.</w:t>
      </w:r>
    </w:p>
    <w:p w14:paraId="35BE97F1" w14:textId="07FFBD2F" w:rsidR="00EA4862" w:rsidRDefault="00A11960" w:rsidP="00DF6396">
      <w:pPr>
        <w:rPr>
          <w:rFonts w:ascii="Times New Roman" w:hAnsi="Times New Roman" w:cs="Times New Roman"/>
          <w:sz w:val="24"/>
          <w:szCs w:val="24"/>
        </w:rPr>
      </w:pPr>
      <w:r>
        <w:rPr>
          <w:rFonts w:ascii="Times New Roman" w:hAnsi="Times New Roman" w:cs="Times New Roman"/>
          <w:sz w:val="24"/>
          <w:szCs w:val="24"/>
        </w:rPr>
        <w:t>Whilst in John 6:</w:t>
      </w:r>
      <w:r w:rsidR="004F51DA">
        <w:rPr>
          <w:rFonts w:ascii="Times New Roman" w:hAnsi="Times New Roman" w:cs="Times New Roman"/>
          <w:sz w:val="24"/>
          <w:szCs w:val="24"/>
        </w:rPr>
        <w:t xml:space="preserve">53, Jesus had tried to explain to the Jews, that only those who ate the </w:t>
      </w:r>
      <w:r w:rsidR="0041700F">
        <w:rPr>
          <w:rFonts w:ascii="Times New Roman" w:hAnsi="Times New Roman" w:cs="Times New Roman"/>
          <w:sz w:val="24"/>
          <w:szCs w:val="24"/>
        </w:rPr>
        <w:t>bread</w:t>
      </w:r>
      <w:r w:rsidR="004F51DA">
        <w:rPr>
          <w:rFonts w:ascii="Times New Roman" w:hAnsi="Times New Roman" w:cs="Times New Roman"/>
          <w:sz w:val="24"/>
          <w:szCs w:val="24"/>
        </w:rPr>
        <w:t xml:space="preserve"> as his </w:t>
      </w:r>
      <w:r w:rsidR="00F01E70">
        <w:rPr>
          <w:rFonts w:ascii="Times New Roman" w:hAnsi="Times New Roman" w:cs="Times New Roman"/>
          <w:sz w:val="24"/>
          <w:szCs w:val="24"/>
        </w:rPr>
        <w:t>flesh and</w:t>
      </w:r>
      <w:r w:rsidR="004F51DA">
        <w:rPr>
          <w:rFonts w:ascii="Times New Roman" w:hAnsi="Times New Roman" w:cs="Times New Roman"/>
          <w:sz w:val="24"/>
          <w:szCs w:val="24"/>
        </w:rPr>
        <w:t xml:space="preserve"> drank the </w:t>
      </w:r>
      <w:r w:rsidR="00623AA4">
        <w:rPr>
          <w:rFonts w:ascii="Times New Roman" w:hAnsi="Times New Roman" w:cs="Times New Roman"/>
          <w:sz w:val="24"/>
          <w:szCs w:val="24"/>
        </w:rPr>
        <w:t>wine</w:t>
      </w:r>
      <w:r w:rsidR="004F51DA">
        <w:rPr>
          <w:rFonts w:ascii="Times New Roman" w:hAnsi="Times New Roman" w:cs="Times New Roman"/>
          <w:sz w:val="24"/>
          <w:szCs w:val="24"/>
        </w:rPr>
        <w:t xml:space="preserve"> as his blood </w:t>
      </w:r>
      <w:r w:rsidR="00082D5B">
        <w:rPr>
          <w:rFonts w:ascii="Times New Roman" w:hAnsi="Times New Roman" w:cs="Times New Roman"/>
          <w:sz w:val="24"/>
          <w:szCs w:val="24"/>
        </w:rPr>
        <w:t>“abide in me and I in them”</w:t>
      </w:r>
      <w:r w:rsidR="00082D5B">
        <w:rPr>
          <w:rStyle w:val="FootnoteReference"/>
          <w:rFonts w:ascii="Times New Roman" w:hAnsi="Times New Roman" w:cs="Times New Roman"/>
          <w:sz w:val="24"/>
          <w:szCs w:val="24"/>
        </w:rPr>
        <w:footnoteReference w:id="14"/>
      </w:r>
      <w:r w:rsidR="00082D5B">
        <w:rPr>
          <w:rFonts w:ascii="Times New Roman" w:hAnsi="Times New Roman" w:cs="Times New Roman"/>
          <w:sz w:val="24"/>
          <w:szCs w:val="24"/>
        </w:rPr>
        <w:t xml:space="preserve">.  </w:t>
      </w:r>
      <w:r w:rsidR="00111D26">
        <w:rPr>
          <w:rFonts w:ascii="Times New Roman" w:hAnsi="Times New Roman" w:cs="Times New Roman"/>
          <w:sz w:val="24"/>
          <w:szCs w:val="24"/>
        </w:rPr>
        <w:t>However, l</w:t>
      </w:r>
      <w:r w:rsidR="0010630B">
        <w:rPr>
          <w:rFonts w:ascii="Times New Roman" w:hAnsi="Times New Roman" w:cs="Times New Roman"/>
          <w:sz w:val="24"/>
          <w:szCs w:val="24"/>
        </w:rPr>
        <w:t xml:space="preserve">ater, in </w:t>
      </w:r>
      <w:r w:rsidR="00B3390B">
        <w:rPr>
          <w:rFonts w:ascii="Times New Roman" w:hAnsi="Times New Roman" w:cs="Times New Roman"/>
          <w:sz w:val="24"/>
          <w:szCs w:val="24"/>
        </w:rPr>
        <w:t xml:space="preserve">John 6:63, Jesus </w:t>
      </w:r>
      <w:r w:rsidR="004D7C3C">
        <w:rPr>
          <w:rFonts w:ascii="Times New Roman" w:hAnsi="Times New Roman" w:cs="Times New Roman"/>
          <w:sz w:val="24"/>
          <w:szCs w:val="24"/>
        </w:rPr>
        <w:t xml:space="preserve">expands on the </w:t>
      </w:r>
      <w:r w:rsidR="00603DDE">
        <w:rPr>
          <w:rFonts w:ascii="Times New Roman" w:hAnsi="Times New Roman" w:cs="Times New Roman"/>
          <w:sz w:val="24"/>
          <w:szCs w:val="24"/>
        </w:rPr>
        <w:t>properties of the Holy Spirit</w:t>
      </w:r>
      <w:r w:rsidR="0062201A">
        <w:rPr>
          <w:rFonts w:ascii="Times New Roman" w:hAnsi="Times New Roman" w:cs="Times New Roman"/>
          <w:sz w:val="24"/>
          <w:szCs w:val="24"/>
        </w:rPr>
        <w:t xml:space="preserve"> for his Disciples</w:t>
      </w:r>
      <w:r w:rsidR="00B715C8">
        <w:rPr>
          <w:rFonts w:ascii="Times New Roman" w:hAnsi="Times New Roman" w:cs="Times New Roman"/>
          <w:sz w:val="24"/>
          <w:szCs w:val="24"/>
        </w:rPr>
        <w:t>,</w:t>
      </w:r>
      <w:r w:rsidR="0062201A">
        <w:rPr>
          <w:rFonts w:ascii="Times New Roman" w:hAnsi="Times New Roman" w:cs="Times New Roman"/>
          <w:sz w:val="24"/>
          <w:szCs w:val="24"/>
        </w:rPr>
        <w:t xml:space="preserve"> as he explains that it is </w:t>
      </w:r>
      <w:r w:rsidR="00223486">
        <w:rPr>
          <w:rFonts w:ascii="Times New Roman" w:hAnsi="Times New Roman" w:cs="Times New Roman"/>
          <w:sz w:val="24"/>
          <w:szCs w:val="24"/>
        </w:rPr>
        <w:t xml:space="preserve">only </w:t>
      </w:r>
      <w:r w:rsidR="0062201A">
        <w:rPr>
          <w:rFonts w:ascii="Times New Roman" w:hAnsi="Times New Roman" w:cs="Times New Roman"/>
          <w:sz w:val="24"/>
          <w:szCs w:val="24"/>
        </w:rPr>
        <w:t xml:space="preserve">the Spirit that gives </w:t>
      </w:r>
      <w:r w:rsidR="00223486">
        <w:rPr>
          <w:rFonts w:ascii="Times New Roman" w:hAnsi="Times New Roman" w:cs="Times New Roman"/>
          <w:sz w:val="24"/>
          <w:szCs w:val="24"/>
        </w:rPr>
        <w:t>life; in the sense of eternal life with God, and that flesh alone is u</w:t>
      </w:r>
      <w:r w:rsidR="00B1117E">
        <w:rPr>
          <w:rFonts w:ascii="Times New Roman" w:hAnsi="Times New Roman" w:cs="Times New Roman"/>
          <w:sz w:val="24"/>
          <w:szCs w:val="24"/>
        </w:rPr>
        <w:t>seless</w:t>
      </w:r>
      <w:r w:rsidR="00E23D95">
        <w:rPr>
          <w:rFonts w:ascii="Times New Roman" w:hAnsi="Times New Roman" w:cs="Times New Roman"/>
          <w:sz w:val="24"/>
          <w:szCs w:val="24"/>
        </w:rPr>
        <w:t>.  This means that Jesus is indicating that the existence of the Holy Spirit in</w:t>
      </w:r>
      <w:r w:rsidR="00D2770E">
        <w:rPr>
          <w:rFonts w:ascii="Times New Roman" w:hAnsi="Times New Roman" w:cs="Times New Roman"/>
          <w:sz w:val="24"/>
          <w:szCs w:val="24"/>
        </w:rPr>
        <w:t xml:space="preserve"> the believer through baptism </w:t>
      </w:r>
      <w:r w:rsidR="005F2617">
        <w:rPr>
          <w:rFonts w:ascii="Times New Roman" w:hAnsi="Times New Roman" w:cs="Times New Roman"/>
          <w:sz w:val="24"/>
          <w:szCs w:val="24"/>
        </w:rPr>
        <w:t xml:space="preserve">are an integral part of eternal life, and that </w:t>
      </w:r>
      <w:r w:rsidR="00C90572">
        <w:rPr>
          <w:rFonts w:ascii="Times New Roman" w:hAnsi="Times New Roman" w:cs="Times New Roman"/>
          <w:sz w:val="24"/>
          <w:szCs w:val="24"/>
        </w:rPr>
        <w:t xml:space="preserve">simply eating the bread and wine, in terms of the body and blood of Christ are meaningless.  </w:t>
      </w:r>
    </w:p>
    <w:p w14:paraId="793FFEFA" w14:textId="62904DC0" w:rsidR="004B6744" w:rsidRDefault="00D0669A" w:rsidP="00DF6396">
      <w:pPr>
        <w:rPr>
          <w:rFonts w:ascii="Times New Roman" w:hAnsi="Times New Roman" w:cs="Times New Roman"/>
          <w:sz w:val="24"/>
          <w:szCs w:val="24"/>
        </w:rPr>
      </w:pPr>
      <w:r>
        <w:rPr>
          <w:rFonts w:ascii="Times New Roman" w:hAnsi="Times New Roman" w:cs="Times New Roman"/>
          <w:sz w:val="24"/>
          <w:szCs w:val="24"/>
        </w:rPr>
        <w:t>Sanders</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elaborates that </w:t>
      </w:r>
      <w:r w:rsidR="00D354BB">
        <w:rPr>
          <w:rFonts w:ascii="Times New Roman" w:hAnsi="Times New Roman" w:cs="Times New Roman"/>
          <w:sz w:val="24"/>
          <w:szCs w:val="24"/>
        </w:rPr>
        <w:t xml:space="preserve">John’s purpose in writing </w:t>
      </w:r>
      <w:r w:rsidR="0056406F">
        <w:rPr>
          <w:rFonts w:ascii="Times New Roman" w:hAnsi="Times New Roman" w:cs="Times New Roman"/>
          <w:sz w:val="24"/>
          <w:szCs w:val="24"/>
        </w:rPr>
        <w:t xml:space="preserve">his Gospel was to bring together the themes of Jesus Christ being made flesh whilst in his incarnation </w:t>
      </w:r>
      <w:r w:rsidR="009700BD">
        <w:rPr>
          <w:rFonts w:ascii="Times New Roman" w:hAnsi="Times New Roman" w:cs="Times New Roman"/>
          <w:sz w:val="24"/>
          <w:szCs w:val="24"/>
        </w:rPr>
        <w:t>on earth, and the Holy Spirit</w:t>
      </w:r>
      <w:r w:rsidR="00270EA3">
        <w:rPr>
          <w:rFonts w:ascii="Times New Roman" w:hAnsi="Times New Roman" w:cs="Times New Roman"/>
          <w:sz w:val="24"/>
          <w:szCs w:val="24"/>
        </w:rPr>
        <w:t>, so that through the death of Jesus</w:t>
      </w:r>
      <w:r w:rsidR="00B42314">
        <w:rPr>
          <w:rFonts w:ascii="Times New Roman" w:hAnsi="Times New Roman" w:cs="Times New Roman"/>
          <w:sz w:val="24"/>
          <w:szCs w:val="24"/>
        </w:rPr>
        <w:t xml:space="preserve"> the Holy Spirit could take </w:t>
      </w:r>
      <w:r w:rsidR="00623AA4">
        <w:rPr>
          <w:rFonts w:ascii="Times New Roman" w:hAnsi="Times New Roman" w:cs="Times New Roman"/>
          <w:sz w:val="24"/>
          <w:szCs w:val="24"/>
        </w:rPr>
        <w:t>over and</w:t>
      </w:r>
      <w:r w:rsidR="00B42314">
        <w:rPr>
          <w:rFonts w:ascii="Times New Roman" w:hAnsi="Times New Roman" w:cs="Times New Roman"/>
          <w:sz w:val="24"/>
          <w:szCs w:val="24"/>
        </w:rPr>
        <w:t xml:space="preserve"> be with </w:t>
      </w:r>
      <w:r w:rsidR="004034C6">
        <w:rPr>
          <w:rFonts w:ascii="Times New Roman" w:hAnsi="Times New Roman" w:cs="Times New Roman"/>
          <w:sz w:val="24"/>
          <w:szCs w:val="24"/>
        </w:rPr>
        <w:t>humanity</w:t>
      </w:r>
      <w:r w:rsidR="00B42314">
        <w:rPr>
          <w:rFonts w:ascii="Times New Roman" w:hAnsi="Times New Roman" w:cs="Times New Roman"/>
          <w:sz w:val="24"/>
          <w:szCs w:val="24"/>
        </w:rPr>
        <w:t xml:space="preserve"> moving forward.</w:t>
      </w:r>
      <w:r w:rsidR="008B50EF">
        <w:rPr>
          <w:rFonts w:ascii="Times New Roman" w:hAnsi="Times New Roman" w:cs="Times New Roman"/>
          <w:sz w:val="24"/>
          <w:szCs w:val="24"/>
        </w:rPr>
        <w:t xml:space="preserve">  It is interesting to note that there is no </w:t>
      </w:r>
      <w:r w:rsidR="00064C46">
        <w:rPr>
          <w:rFonts w:ascii="Times New Roman" w:hAnsi="Times New Roman" w:cs="Times New Roman"/>
          <w:sz w:val="24"/>
          <w:szCs w:val="24"/>
        </w:rPr>
        <w:t>specific</w:t>
      </w:r>
      <w:r w:rsidR="00255864">
        <w:rPr>
          <w:rFonts w:ascii="Times New Roman" w:hAnsi="Times New Roman" w:cs="Times New Roman"/>
          <w:sz w:val="24"/>
          <w:szCs w:val="24"/>
        </w:rPr>
        <w:t xml:space="preserve"> teaching supporting the Doctrine of the Trinity</w:t>
      </w:r>
      <w:r w:rsidR="00971E28">
        <w:rPr>
          <w:rFonts w:ascii="Times New Roman" w:hAnsi="Times New Roman" w:cs="Times New Roman"/>
          <w:sz w:val="24"/>
          <w:szCs w:val="24"/>
        </w:rPr>
        <w:t xml:space="preserve"> within John’s gospel</w:t>
      </w:r>
      <w:r w:rsidR="00064C46">
        <w:rPr>
          <w:rFonts w:ascii="Times New Roman" w:hAnsi="Times New Roman" w:cs="Times New Roman"/>
          <w:sz w:val="24"/>
          <w:szCs w:val="24"/>
        </w:rPr>
        <w:t xml:space="preserve">, however it is true that </w:t>
      </w:r>
      <w:r w:rsidR="009A1B4F">
        <w:rPr>
          <w:rFonts w:ascii="Times New Roman" w:hAnsi="Times New Roman" w:cs="Times New Roman"/>
          <w:sz w:val="24"/>
          <w:szCs w:val="24"/>
        </w:rPr>
        <w:t xml:space="preserve">many of the statements are </w:t>
      </w:r>
      <w:r w:rsidR="00E2363C">
        <w:rPr>
          <w:rFonts w:ascii="Times New Roman" w:hAnsi="Times New Roman" w:cs="Times New Roman"/>
          <w:sz w:val="24"/>
          <w:szCs w:val="24"/>
        </w:rPr>
        <w:t xml:space="preserve">at least partially </w:t>
      </w:r>
      <w:r w:rsidR="009A1B4F">
        <w:rPr>
          <w:rFonts w:ascii="Times New Roman" w:hAnsi="Times New Roman" w:cs="Times New Roman"/>
          <w:sz w:val="24"/>
          <w:szCs w:val="24"/>
        </w:rPr>
        <w:t xml:space="preserve">congruent with the doctrine.  For </w:t>
      </w:r>
      <w:r w:rsidR="00623AA4">
        <w:rPr>
          <w:rFonts w:ascii="Times New Roman" w:hAnsi="Times New Roman" w:cs="Times New Roman"/>
          <w:sz w:val="24"/>
          <w:szCs w:val="24"/>
        </w:rPr>
        <w:t>example,</w:t>
      </w:r>
      <w:r w:rsidR="00E2363C">
        <w:rPr>
          <w:rFonts w:ascii="Times New Roman" w:hAnsi="Times New Roman" w:cs="Times New Roman"/>
          <w:sz w:val="24"/>
          <w:szCs w:val="24"/>
        </w:rPr>
        <w:t xml:space="preserve"> </w:t>
      </w:r>
      <w:r w:rsidR="001F224F">
        <w:rPr>
          <w:rFonts w:ascii="Times New Roman" w:hAnsi="Times New Roman" w:cs="Times New Roman"/>
          <w:sz w:val="24"/>
          <w:szCs w:val="24"/>
        </w:rPr>
        <w:t xml:space="preserve">there are Father, </w:t>
      </w:r>
      <w:r w:rsidR="00A503D6">
        <w:rPr>
          <w:rFonts w:ascii="Times New Roman" w:hAnsi="Times New Roman" w:cs="Times New Roman"/>
          <w:sz w:val="24"/>
          <w:szCs w:val="24"/>
        </w:rPr>
        <w:t>Son,</w:t>
      </w:r>
      <w:r w:rsidR="001F224F">
        <w:rPr>
          <w:rFonts w:ascii="Times New Roman" w:hAnsi="Times New Roman" w:cs="Times New Roman"/>
          <w:sz w:val="24"/>
          <w:szCs w:val="24"/>
        </w:rPr>
        <w:t xml:space="preserve"> and Holy Spirit, </w:t>
      </w:r>
      <w:r w:rsidR="00231AE6">
        <w:rPr>
          <w:rFonts w:ascii="Times New Roman" w:hAnsi="Times New Roman" w:cs="Times New Roman"/>
          <w:sz w:val="24"/>
          <w:szCs w:val="24"/>
        </w:rPr>
        <w:t xml:space="preserve">each divine, </w:t>
      </w:r>
      <w:r w:rsidR="001F224F">
        <w:rPr>
          <w:rFonts w:ascii="Times New Roman" w:hAnsi="Times New Roman" w:cs="Times New Roman"/>
          <w:sz w:val="24"/>
          <w:szCs w:val="24"/>
        </w:rPr>
        <w:t xml:space="preserve">with interdependencies on each other, but </w:t>
      </w:r>
      <w:r w:rsidR="00137A8C">
        <w:rPr>
          <w:rFonts w:ascii="Times New Roman" w:hAnsi="Times New Roman" w:cs="Times New Roman"/>
          <w:sz w:val="24"/>
          <w:szCs w:val="24"/>
        </w:rPr>
        <w:t xml:space="preserve">there appears to be a sense </w:t>
      </w:r>
      <w:r w:rsidR="00137A8C">
        <w:rPr>
          <w:rFonts w:ascii="Times New Roman" w:hAnsi="Times New Roman" w:cs="Times New Roman"/>
          <w:sz w:val="24"/>
          <w:szCs w:val="24"/>
        </w:rPr>
        <w:lastRenderedPageBreak/>
        <w:t xml:space="preserve">that the Holy Spirit is </w:t>
      </w:r>
      <w:r w:rsidR="00A7421F">
        <w:rPr>
          <w:rFonts w:ascii="Times New Roman" w:hAnsi="Times New Roman" w:cs="Times New Roman"/>
          <w:sz w:val="24"/>
          <w:szCs w:val="24"/>
        </w:rPr>
        <w:t xml:space="preserve">to be called by either Jesus Christ, or God, and that he could not appear until Jesus had left </w:t>
      </w:r>
      <w:r w:rsidR="001953EA">
        <w:rPr>
          <w:rFonts w:ascii="Times New Roman" w:hAnsi="Times New Roman" w:cs="Times New Roman"/>
          <w:sz w:val="24"/>
          <w:szCs w:val="24"/>
        </w:rPr>
        <w:t>humankind</w:t>
      </w:r>
      <w:r w:rsidR="00A7421F">
        <w:rPr>
          <w:rFonts w:ascii="Times New Roman" w:hAnsi="Times New Roman" w:cs="Times New Roman"/>
          <w:sz w:val="24"/>
          <w:szCs w:val="24"/>
        </w:rPr>
        <w:t xml:space="preserve">.  Similarly, </w:t>
      </w:r>
      <w:r w:rsidR="002817A4">
        <w:rPr>
          <w:rFonts w:ascii="Times New Roman" w:hAnsi="Times New Roman" w:cs="Times New Roman"/>
          <w:sz w:val="24"/>
          <w:szCs w:val="24"/>
        </w:rPr>
        <w:t xml:space="preserve">Jesus appears to have a subservience to the Father, which is not entirely congruent with the </w:t>
      </w:r>
      <w:r w:rsidR="00E63396">
        <w:rPr>
          <w:rFonts w:ascii="Times New Roman" w:hAnsi="Times New Roman" w:cs="Times New Roman"/>
          <w:sz w:val="24"/>
          <w:szCs w:val="24"/>
        </w:rPr>
        <w:t xml:space="preserve">later understanding of the Holy Trinity. </w:t>
      </w:r>
    </w:p>
    <w:p w14:paraId="10A2BDF2" w14:textId="0FEA11E6" w:rsidR="00F565CC" w:rsidRDefault="00EA4862" w:rsidP="00DF6396">
      <w:pPr>
        <w:rPr>
          <w:rFonts w:ascii="Times New Roman" w:hAnsi="Times New Roman" w:cs="Times New Roman"/>
          <w:sz w:val="24"/>
          <w:szCs w:val="24"/>
        </w:rPr>
      </w:pPr>
      <w:r>
        <w:rPr>
          <w:rFonts w:ascii="Times New Roman" w:hAnsi="Times New Roman" w:cs="Times New Roman"/>
          <w:sz w:val="24"/>
          <w:szCs w:val="24"/>
        </w:rPr>
        <w:t xml:space="preserve">The next </w:t>
      </w:r>
      <w:r w:rsidR="008741F0">
        <w:rPr>
          <w:rFonts w:ascii="Times New Roman" w:hAnsi="Times New Roman" w:cs="Times New Roman"/>
          <w:sz w:val="24"/>
          <w:szCs w:val="24"/>
        </w:rPr>
        <w:t>piece of teaching is given at John</w:t>
      </w:r>
      <w:r w:rsidR="0095358C">
        <w:rPr>
          <w:rFonts w:ascii="Times New Roman" w:hAnsi="Times New Roman" w:cs="Times New Roman"/>
          <w:sz w:val="24"/>
          <w:szCs w:val="24"/>
        </w:rPr>
        <w:t xml:space="preserve"> 7:37-39 where </w:t>
      </w:r>
      <w:r w:rsidR="00E1154B">
        <w:rPr>
          <w:rFonts w:ascii="Times New Roman" w:hAnsi="Times New Roman" w:cs="Times New Roman"/>
          <w:sz w:val="24"/>
          <w:szCs w:val="24"/>
        </w:rPr>
        <w:t xml:space="preserve">Jesus is at </w:t>
      </w:r>
      <w:r w:rsidR="00E44D39">
        <w:rPr>
          <w:rFonts w:ascii="Times New Roman" w:hAnsi="Times New Roman" w:cs="Times New Roman"/>
          <w:sz w:val="24"/>
          <w:szCs w:val="24"/>
        </w:rPr>
        <w:t>the festival of Booths</w:t>
      </w:r>
      <w:r w:rsidR="000B02AC">
        <w:rPr>
          <w:rFonts w:ascii="Times New Roman" w:hAnsi="Times New Roman" w:cs="Times New Roman"/>
          <w:sz w:val="24"/>
          <w:szCs w:val="24"/>
        </w:rPr>
        <w:t xml:space="preserve">; where a tradition held that libations would be offered from a holy well. </w:t>
      </w:r>
      <w:r w:rsidR="00082DD6">
        <w:rPr>
          <w:rFonts w:ascii="Times New Roman" w:hAnsi="Times New Roman" w:cs="Times New Roman"/>
          <w:sz w:val="24"/>
          <w:szCs w:val="24"/>
        </w:rPr>
        <w:t xml:space="preserve"> </w:t>
      </w:r>
      <w:r w:rsidR="009C55AD">
        <w:rPr>
          <w:rFonts w:ascii="Times New Roman" w:hAnsi="Times New Roman" w:cs="Times New Roman"/>
          <w:sz w:val="24"/>
          <w:szCs w:val="24"/>
        </w:rPr>
        <w:t xml:space="preserve">Jesus called out </w:t>
      </w:r>
      <w:r w:rsidR="0054736C">
        <w:rPr>
          <w:rFonts w:ascii="Times New Roman" w:hAnsi="Times New Roman" w:cs="Times New Roman"/>
          <w:sz w:val="24"/>
          <w:szCs w:val="24"/>
        </w:rPr>
        <w:t xml:space="preserve">to </w:t>
      </w:r>
      <w:r w:rsidR="009C55AD">
        <w:rPr>
          <w:rFonts w:ascii="Times New Roman" w:hAnsi="Times New Roman" w:cs="Times New Roman"/>
          <w:sz w:val="24"/>
          <w:szCs w:val="24"/>
        </w:rPr>
        <w:t xml:space="preserve">the crowd </w:t>
      </w:r>
      <w:r w:rsidR="00FA388F">
        <w:rPr>
          <w:rFonts w:ascii="Times New Roman" w:hAnsi="Times New Roman" w:cs="Times New Roman"/>
          <w:sz w:val="24"/>
          <w:szCs w:val="24"/>
        </w:rPr>
        <w:t xml:space="preserve">offering </w:t>
      </w:r>
      <w:r w:rsidR="007C5203">
        <w:rPr>
          <w:rFonts w:ascii="Times New Roman" w:hAnsi="Times New Roman" w:cs="Times New Roman"/>
          <w:sz w:val="24"/>
          <w:szCs w:val="24"/>
        </w:rPr>
        <w:t>anyone thirsty the chance for them to drink from Him.</w:t>
      </w:r>
      <w:r w:rsidR="00C6779B">
        <w:rPr>
          <w:rFonts w:ascii="Times New Roman" w:hAnsi="Times New Roman" w:cs="Times New Roman"/>
          <w:sz w:val="24"/>
          <w:szCs w:val="24"/>
        </w:rPr>
        <w:t xml:space="preserve">  XXXX </w:t>
      </w:r>
      <w:r w:rsidR="00062116">
        <w:rPr>
          <w:rFonts w:ascii="Times New Roman" w:hAnsi="Times New Roman" w:cs="Times New Roman"/>
          <w:sz w:val="24"/>
          <w:szCs w:val="24"/>
        </w:rPr>
        <w:t xml:space="preserve">notes the link between water and the Spirit in this passage, and John </w:t>
      </w:r>
      <w:r w:rsidR="00B920E7">
        <w:rPr>
          <w:rFonts w:ascii="Times New Roman" w:hAnsi="Times New Roman" w:cs="Times New Roman"/>
          <w:sz w:val="24"/>
          <w:szCs w:val="24"/>
        </w:rPr>
        <w:t xml:space="preserve">adds an editorial </w:t>
      </w:r>
      <w:r w:rsidR="00062116">
        <w:rPr>
          <w:rFonts w:ascii="Times New Roman" w:hAnsi="Times New Roman" w:cs="Times New Roman"/>
          <w:sz w:val="24"/>
          <w:szCs w:val="24"/>
        </w:rPr>
        <w:t>note that Jesus’ speech</w:t>
      </w:r>
      <w:r w:rsidR="00F26F64">
        <w:rPr>
          <w:rFonts w:ascii="Times New Roman" w:hAnsi="Times New Roman" w:cs="Times New Roman"/>
          <w:sz w:val="24"/>
          <w:szCs w:val="24"/>
        </w:rPr>
        <w:t xml:space="preserve"> was in reference to the Spirit</w:t>
      </w:r>
      <w:r w:rsidR="00FD78A0">
        <w:rPr>
          <w:rFonts w:ascii="Times New Roman" w:hAnsi="Times New Roman" w:cs="Times New Roman"/>
          <w:sz w:val="24"/>
          <w:szCs w:val="24"/>
        </w:rPr>
        <w:t xml:space="preserve">, which his followers were to receive.  John then notes that the Spirit did not yet exist, as it would only come to </w:t>
      </w:r>
      <w:r w:rsidR="00ED747B">
        <w:rPr>
          <w:rFonts w:ascii="Times New Roman" w:hAnsi="Times New Roman" w:cs="Times New Roman"/>
          <w:sz w:val="24"/>
          <w:szCs w:val="24"/>
        </w:rPr>
        <w:t>believers after the glorification of Jesus.</w:t>
      </w:r>
      <w:r w:rsidR="007269CC">
        <w:rPr>
          <w:rFonts w:ascii="Times New Roman" w:hAnsi="Times New Roman" w:cs="Times New Roman"/>
          <w:sz w:val="24"/>
          <w:szCs w:val="24"/>
        </w:rPr>
        <w:t xml:space="preserve">  </w:t>
      </w:r>
    </w:p>
    <w:p w14:paraId="33E5710D" w14:textId="33D48CED" w:rsidR="008242BB" w:rsidRDefault="001525CE" w:rsidP="00DF6396">
      <w:pPr>
        <w:rPr>
          <w:rFonts w:ascii="Times New Roman" w:hAnsi="Times New Roman" w:cs="Times New Roman"/>
          <w:sz w:val="24"/>
          <w:szCs w:val="24"/>
        </w:rPr>
      </w:pPr>
      <w:r>
        <w:rPr>
          <w:rFonts w:ascii="Times New Roman" w:hAnsi="Times New Roman" w:cs="Times New Roman"/>
          <w:sz w:val="24"/>
          <w:szCs w:val="24"/>
        </w:rPr>
        <w:t xml:space="preserve">Once again, in John </w:t>
      </w:r>
      <w:r w:rsidR="00200FF3">
        <w:rPr>
          <w:rFonts w:ascii="Times New Roman" w:hAnsi="Times New Roman" w:cs="Times New Roman"/>
          <w:sz w:val="24"/>
          <w:szCs w:val="24"/>
        </w:rPr>
        <w:t>14:</w:t>
      </w:r>
      <w:r w:rsidR="0004043D">
        <w:rPr>
          <w:rFonts w:ascii="Times New Roman" w:hAnsi="Times New Roman" w:cs="Times New Roman"/>
          <w:sz w:val="24"/>
          <w:szCs w:val="24"/>
        </w:rPr>
        <w:t xml:space="preserve">16, </w:t>
      </w:r>
      <w:r w:rsidR="00C42D62">
        <w:rPr>
          <w:rFonts w:ascii="Times New Roman" w:hAnsi="Times New Roman" w:cs="Times New Roman"/>
          <w:sz w:val="24"/>
          <w:szCs w:val="24"/>
        </w:rPr>
        <w:t>1</w:t>
      </w:r>
      <w:r w:rsidR="001544A7">
        <w:rPr>
          <w:rFonts w:ascii="Times New Roman" w:hAnsi="Times New Roman" w:cs="Times New Roman"/>
          <w:sz w:val="24"/>
          <w:szCs w:val="24"/>
        </w:rPr>
        <w:t>4:26-27</w:t>
      </w:r>
      <w:r w:rsidR="00A13F4D">
        <w:rPr>
          <w:rFonts w:ascii="Times New Roman" w:hAnsi="Times New Roman" w:cs="Times New Roman"/>
          <w:sz w:val="24"/>
          <w:szCs w:val="24"/>
        </w:rPr>
        <w:t xml:space="preserve">, </w:t>
      </w:r>
      <w:r w:rsidR="00A17DAC">
        <w:rPr>
          <w:rFonts w:ascii="Times New Roman" w:hAnsi="Times New Roman" w:cs="Times New Roman"/>
          <w:sz w:val="24"/>
          <w:szCs w:val="24"/>
        </w:rPr>
        <w:t xml:space="preserve">15:26 and 16:7, </w:t>
      </w:r>
      <w:r w:rsidR="00F6565A">
        <w:rPr>
          <w:rFonts w:ascii="Times New Roman" w:hAnsi="Times New Roman" w:cs="Times New Roman"/>
          <w:sz w:val="24"/>
          <w:szCs w:val="24"/>
        </w:rPr>
        <w:t xml:space="preserve">John relates that Jesus </w:t>
      </w:r>
      <w:r w:rsidR="00A13F4D">
        <w:rPr>
          <w:rFonts w:ascii="Times New Roman" w:hAnsi="Times New Roman" w:cs="Times New Roman"/>
          <w:sz w:val="24"/>
          <w:szCs w:val="24"/>
        </w:rPr>
        <w:t xml:space="preserve">expands on his promise, that even though he is going to </w:t>
      </w:r>
      <w:r w:rsidR="00F6565A">
        <w:rPr>
          <w:rFonts w:ascii="Times New Roman" w:hAnsi="Times New Roman" w:cs="Times New Roman"/>
          <w:sz w:val="24"/>
          <w:szCs w:val="24"/>
        </w:rPr>
        <w:t xml:space="preserve">leave his disciples, </w:t>
      </w:r>
      <w:r w:rsidR="00DC4D20">
        <w:rPr>
          <w:rFonts w:ascii="Times New Roman" w:hAnsi="Times New Roman" w:cs="Times New Roman"/>
          <w:sz w:val="24"/>
          <w:szCs w:val="24"/>
        </w:rPr>
        <w:t>God will send the Sp</w:t>
      </w:r>
      <w:r w:rsidR="00145777">
        <w:rPr>
          <w:rFonts w:ascii="Times New Roman" w:hAnsi="Times New Roman" w:cs="Times New Roman"/>
          <w:sz w:val="24"/>
          <w:szCs w:val="24"/>
        </w:rPr>
        <w:t>irit</w:t>
      </w:r>
      <w:r w:rsidR="00ED4507">
        <w:rPr>
          <w:rFonts w:ascii="Times New Roman" w:hAnsi="Times New Roman" w:cs="Times New Roman"/>
          <w:sz w:val="24"/>
          <w:szCs w:val="24"/>
        </w:rPr>
        <w:t>; here called the Paraclete,</w:t>
      </w:r>
      <w:r w:rsidR="00145777">
        <w:rPr>
          <w:rFonts w:ascii="Times New Roman" w:hAnsi="Times New Roman" w:cs="Times New Roman"/>
          <w:sz w:val="24"/>
          <w:szCs w:val="24"/>
        </w:rPr>
        <w:t xml:space="preserve"> as an advocate</w:t>
      </w:r>
      <w:r w:rsidR="00E14013">
        <w:rPr>
          <w:rFonts w:ascii="Times New Roman" w:hAnsi="Times New Roman" w:cs="Times New Roman"/>
          <w:sz w:val="24"/>
          <w:szCs w:val="24"/>
        </w:rPr>
        <w:t xml:space="preserve"> or counsellor</w:t>
      </w:r>
      <w:r w:rsidR="00145777">
        <w:rPr>
          <w:rFonts w:ascii="Times New Roman" w:hAnsi="Times New Roman" w:cs="Times New Roman"/>
          <w:sz w:val="24"/>
          <w:szCs w:val="24"/>
        </w:rPr>
        <w:t xml:space="preserve"> to </w:t>
      </w:r>
      <w:r w:rsidR="000C6630">
        <w:rPr>
          <w:rFonts w:ascii="Times New Roman" w:hAnsi="Times New Roman" w:cs="Times New Roman"/>
          <w:sz w:val="24"/>
          <w:szCs w:val="24"/>
        </w:rPr>
        <w:t>teach them, and explain the meaning of Jesus’ teaching.</w:t>
      </w:r>
      <w:r w:rsidR="00255104">
        <w:rPr>
          <w:rFonts w:ascii="Times New Roman" w:hAnsi="Times New Roman" w:cs="Times New Roman"/>
          <w:sz w:val="24"/>
          <w:szCs w:val="24"/>
        </w:rPr>
        <w:t xml:space="preserve">  </w:t>
      </w:r>
      <w:r w:rsidR="00BE33E7">
        <w:rPr>
          <w:rFonts w:ascii="Times New Roman" w:hAnsi="Times New Roman" w:cs="Times New Roman"/>
          <w:sz w:val="24"/>
          <w:szCs w:val="24"/>
        </w:rPr>
        <w:t>Martinus C</w:t>
      </w:r>
      <w:r w:rsidR="00BB6F27">
        <w:rPr>
          <w:rFonts w:ascii="Times New Roman" w:hAnsi="Times New Roman" w:cs="Times New Roman"/>
          <w:sz w:val="24"/>
          <w:szCs w:val="24"/>
        </w:rPr>
        <w:t>. De Boer</w:t>
      </w:r>
      <w:r w:rsidR="00BB6F27">
        <w:rPr>
          <w:rStyle w:val="FootnoteReference"/>
          <w:rFonts w:ascii="Times New Roman" w:hAnsi="Times New Roman" w:cs="Times New Roman"/>
          <w:sz w:val="24"/>
          <w:szCs w:val="24"/>
        </w:rPr>
        <w:footnoteReference w:id="16"/>
      </w:r>
      <w:r w:rsidR="00E0421A">
        <w:rPr>
          <w:rFonts w:ascii="Times New Roman" w:hAnsi="Times New Roman" w:cs="Times New Roman"/>
          <w:sz w:val="24"/>
          <w:szCs w:val="24"/>
        </w:rPr>
        <w:t xml:space="preserve"> notes the vital importance of John’s Gospel not only providing a written record of Jesus</w:t>
      </w:r>
      <w:r w:rsidR="00EB3D68">
        <w:rPr>
          <w:rFonts w:ascii="Times New Roman" w:hAnsi="Times New Roman" w:cs="Times New Roman"/>
          <w:sz w:val="24"/>
          <w:szCs w:val="24"/>
        </w:rPr>
        <w:t xml:space="preserve">’ teaching, some sixty years after his death, but </w:t>
      </w:r>
      <w:r w:rsidR="00625B22">
        <w:rPr>
          <w:rFonts w:ascii="Times New Roman" w:hAnsi="Times New Roman" w:cs="Times New Roman"/>
          <w:sz w:val="24"/>
          <w:szCs w:val="24"/>
        </w:rPr>
        <w:t xml:space="preserve">as </w:t>
      </w:r>
      <w:r w:rsidR="00EB3D68">
        <w:rPr>
          <w:rFonts w:ascii="Times New Roman" w:hAnsi="Times New Roman" w:cs="Times New Roman"/>
          <w:sz w:val="24"/>
          <w:szCs w:val="24"/>
        </w:rPr>
        <w:t>importantly</w:t>
      </w:r>
      <w:r w:rsidR="00626C88">
        <w:rPr>
          <w:rFonts w:ascii="Times New Roman" w:hAnsi="Times New Roman" w:cs="Times New Roman"/>
          <w:sz w:val="24"/>
          <w:szCs w:val="24"/>
        </w:rPr>
        <w:t xml:space="preserve">; </w:t>
      </w:r>
      <w:r w:rsidR="00EB3D68">
        <w:rPr>
          <w:rFonts w:ascii="Times New Roman" w:hAnsi="Times New Roman" w:cs="Times New Roman"/>
          <w:sz w:val="24"/>
          <w:szCs w:val="24"/>
        </w:rPr>
        <w:t xml:space="preserve"> to stress the importance </w:t>
      </w:r>
      <w:r w:rsidR="00626C88">
        <w:rPr>
          <w:rFonts w:ascii="Times New Roman" w:hAnsi="Times New Roman" w:cs="Times New Roman"/>
          <w:sz w:val="24"/>
          <w:szCs w:val="24"/>
        </w:rPr>
        <w:t xml:space="preserve">and currency </w:t>
      </w:r>
      <w:r w:rsidR="00EB3D68">
        <w:rPr>
          <w:rFonts w:ascii="Times New Roman" w:hAnsi="Times New Roman" w:cs="Times New Roman"/>
          <w:sz w:val="24"/>
          <w:szCs w:val="24"/>
        </w:rPr>
        <w:t xml:space="preserve">of the Holy Spirit being </w:t>
      </w:r>
      <w:r w:rsidR="00625B22">
        <w:rPr>
          <w:rFonts w:ascii="Times New Roman" w:hAnsi="Times New Roman" w:cs="Times New Roman"/>
          <w:sz w:val="24"/>
          <w:szCs w:val="24"/>
        </w:rPr>
        <w:t xml:space="preserve">still with them, </w:t>
      </w:r>
      <w:r w:rsidR="00BD5CF5">
        <w:rPr>
          <w:rFonts w:ascii="Times New Roman" w:hAnsi="Times New Roman" w:cs="Times New Roman"/>
          <w:sz w:val="24"/>
          <w:szCs w:val="24"/>
        </w:rPr>
        <w:t xml:space="preserve">having been sent by God, and by Jesus, still </w:t>
      </w:r>
      <w:r w:rsidR="00625B22">
        <w:rPr>
          <w:rFonts w:ascii="Times New Roman" w:hAnsi="Times New Roman" w:cs="Times New Roman"/>
          <w:sz w:val="24"/>
          <w:szCs w:val="24"/>
        </w:rPr>
        <w:t xml:space="preserve">encouraging and teaching them.  </w:t>
      </w:r>
      <w:r w:rsidR="00DE2845">
        <w:rPr>
          <w:rFonts w:ascii="Times New Roman" w:hAnsi="Times New Roman" w:cs="Times New Roman"/>
          <w:sz w:val="24"/>
          <w:szCs w:val="24"/>
        </w:rPr>
        <w:t xml:space="preserve">Whilst the </w:t>
      </w:r>
      <w:r w:rsidR="004C10DB">
        <w:rPr>
          <w:rFonts w:ascii="Times New Roman" w:hAnsi="Times New Roman" w:cs="Times New Roman"/>
          <w:sz w:val="24"/>
          <w:szCs w:val="24"/>
        </w:rPr>
        <w:t xml:space="preserve">immediate audience for John’s Gospel was likely his own community, this audience is a literary construct alone, as it is not clear where John wrote the </w:t>
      </w:r>
      <w:r w:rsidR="00047E9C">
        <w:rPr>
          <w:rFonts w:ascii="Times New Roman" w:hAnsi="Times New Roman" w:cs="Times New Roman"/>
          <w:sz w:val="24"/>
          <w:szCs w:val="24"/>
        </w:rPr>
        <w:t xml:space="preserve">Gospel.  However, </w:t>
      </w:r>
      <w:r w:rsidR="001B2F88">
        <w:rPr>
          <w:rFonts w:ascii="Times New Roman" w:hAnsi="Times New Roman" w:cs="Times New Roman"/>
          <w:sz w:val="24"/>
          <w:szCs w:val="24"/>
        </w:rPr>
        <w:t>considering the adverse situation</w:t>
      </w:r>
      <w:r w:rsidR="00DD1C36">
        <w:rPr>
          <w:rFonts w:ascii="Times New Roman" w:hAnsi="Times New Roman" w:cs="Times New Roman"/>
          <w:sz w:val="24"/>
          <w:szCs w:val="24"/>
        </w:rPr>
        <w:t xml:space="preserve"> for a Christian community </w:t>
      </w:r>
      <w:r w:rsidR="00047E9C">
        <w:rPr>
          <w:rFonts w:ascii="Times New Roman" w:hAnsi="Times New Roman" w:cs="Times New Roman"/>
          <w:sz w:val="24"/>
          <w:szCs w:val="24"/>
        </w:rPr>
        <w:t>living in a Roman controlled world, with the temple of Jerusalem; the very epicentre of the Jewish religion</w:t>
      </w:r>
      <w:r w:rsidR="00BC5BA4">
        <w:rPr>
          <w:rFonts w:ascii="Times New Roman" w:hAnsi="Times New Roman" w:cs="Times New Roman"/>
          <w:sz w:val="24"/>
          <w:szCs w:val="24"/>
        </w:rPr>
        <w:t>;</w:t>
      </w:r>
      <w:r w:rsidR="00047E9C">
        <w:rPr>
          <w:rFonts w:ascii="Times New Roman" w:hAnsi="Times New Roman" w:cs="Times New Roman"/>
          <w:sz w:val="24"/>
          <w:szCs w:val="24"/>
        </w:rPr>
        <w:t xml:space="preserve"> destroyed once again</w:t>
      </w:r>
      <w:r w:rsidR="00BC5BA4">
        <w:rPr>
          <w:rFonts w:ascii="Times New Roman" w:hAnsi="Times New Roman" w:cs="Times New Roman"/>
          <w:sz w:val="24"/>
          <w:szCs w:val="24"/>
        </w:rPr>
        <w:t xml:space="preserve">, </w:t>
      </w:r>
      <w:r w:rsidR="00563E40">
        <w:rPr>
          <w:rFonts w:ascii="Times New Roman" w:hAnsi="Times New Roman" w:cs="Times New Roman"/>
          <w:sz w:val="24"/>
          <w:szCs w:val="24"/>
        </w:rPr>
        <w:t xml:space="preserve">the </w:t>
      </w:r>
      <w:r w:rsidR="000D5B7F">
        <w:rPr>
          <w:rFonts w:ascii="Times New Roman" w:hAnsi="Times New Roman" w:cs="Times New Roman"/>
          <w:sz w:val="24"/>
          <w:szCs w:val="24"/>
        </w:rPr>
        <w:t xml:space="preserve">divide between Christianity and the traditional Jewish faith, and the intense persecution </w:t>
      </w:r>
      <w:r w:rsidR="00F7738A">
        <w:rPr>
          <w:rFonts w:ascii="Times New Roman" w:hAnsi="Times New Roman" w:cs="Times New Roman"/>
          <w:sz w:val="24"/>
          <w:szCs w:val="24"/>
        </w:rPr>
        <w:t xml:space="preserve">by the Romans, which had been ongoing since </w:t>
      </w:r>
      <w:r w:rsidR="00B0655D">
        <w:rPr>
          <w:rFonts w:ascii="Times New Roman" w:hAnsi="Times New Roman" w:cs="Times New Roman"/>
          <w:sz w:val="24"/>
          <w:szCs w:val="24"/>
        </w:rPr>
        <w:t xml:space="preserve">at least the time of Emperor Nero </w:t>
      </w:r>
      <w:r w:rsidR="00D77D57">
        <w:rPr>
          <w:rFonts w:ascii="Times New Roman" w:hAnsi="Times New Roman" w:cs="Times New Roman"/>
          <w:sz w:val="24"/>
          <w:szCs w:val="24"/>
        </w:rPr>
        <w:t>54-68CE</w:t>
      </w:r>
      <w:r w:rsidR="00297792">
        <w:rPr>
          <w:rFonts w:ascii="Times New Roman" w:hAnsi="Times New Roman" w:cs="Times New Roman"/>
          <w:sz w:val="24"/>
          <w:szCs w:val="24"/>
        </w:rPr>
        <w:t>, it is logical</w:t>
      </w:r>
      <w:r w:rsidR="00D51634">
        <w:rPr>
          <w:rFonts w:ascii="Times New Roman" w:hAnsi="Times New Roman" w:cs="Times New Roman"/>
          <w:sz w:val="24"/>
          <w:szCs w:val="24"/>
        </w:rPr>
        <w:t xml:space="preserve"> that they would have felt they needed a lot more support than simply a d</w:t>
      </w:r>
      <w:r w:rsidR="00331540">
        <w:rPr>
          <w:rFonts w:ascii="Times New Roman" w:hAnsi="Times New Roman" w:cs="Times New Roman"/>
          <w:sz w:val="24"/>
          <w:szCs w:val="24"/>
        </w:rPr>
        <w:t>ead Jesus; who had not yet made his anticipated return to create the Kingdom of God.</w:t>
      </w:r>
    </w:p>
    <w:p w14:paraId="3F1EBBEE" w14:textId="38B952D4" w:rsidR="001525CE" w:rsidRDefault="008242BB" w:rsidP="00DF6396">
      <w:pPr>
        <w:rPr>
          <w:rFonts w:ascii="Times New Roman" w:hAnsi="Times New Roman" w:cs="Times New Roman"/>
          <w:sz w:val="24"/>
          <w:szCs w:val="24"/>
        </w:rPr>
      </w:pPr>
      <w:r>
        <w:rPr>
          <w:rFonts w:ascii="Times New Roman" w:hAnsi="Times New Roman" w:cs="Times New Roman"/>
          <w:sz w:val="24"/>
          <w:szCs w:val="24"/>
        </w:rPr>
        <w:t xml:space="preserve">Overall, </w:t>
      </w:r>
      <w:r w:rsidR="00255104">
        <w:rPr>
          <w:rFonts w:ascii="Times New Roman" w:hAnsi="Times New Roman" w:cs="Times New Roman"/>
          <w:sz w:val="24"/>
          <w:szCs w:val="24"/>
        </w:rPr>
        <w:t>Geoffry Wain</w:t>
      </w:r>
      <w:r w:rsidR="00065DEC">
        <w:rPr>
          <w:rFonts w:ascii="Times New Roman" w:hAnsi="Times New Roman" w:cs="Times New Roman"/>
          <w:sz w:val="24"/>
          <w:szCs w:val="24"/>
        </w:rPr>
        <w:t>w</w:t>
      </w:r>
      <w:r w:rsidR="00255104">
        <w:rPr>
          <w:rFonts w:ascii="Times New Roman" w:hAnsi="Times New Roman" w:cs="Times New Roman"/>
          <w:sz w:val="24"/>
          <w:szCs w:val="24"/>
        </w:rPr>
        <w:t>right</w:t>
      </w:r>
      <w:r w:rsidR="00B41F2A">
        <w:rPr>
          <w:rStyle w:val="FootnoteReference"/>
          <w:rFonts w:ascii="Times New Roman" w:hAnsi="Times New Roman" w:cs="Times New Roman"/>
          <w:sz w:val="24"/>
          <w:szCs w:val="24"/>
        </w:rPr>
        <w:footnoteReference w:id="17"/>
      </w:r>
      <w:r w:rsidR="00984838">
        <w:rPr>
          <w:rFonts w:ascii="Times New Roman" w:hAnsi="Times New Roman" w:cs="Times New Roman"/>
          <w:sz w:val="24"/>
          <w:szCs w:val="24"/>
        </w:rPr>
        <w:t xml:space="preserve"> uses these </w:t>
      </w:r>
      <w:r>
        <w:rPr>
          <w:rFonts w:ascii="Times New Roman" w:hAnsi="Times New Roman" w:cs="Times New Roman"/>
          <w:sz w:val="24"/>
          <w:szCs w:val="24"/>
        </w:rPr>
        <w:t xml:space="preserve">pre-Passion </w:t>
      </w:r>
      <w:r w:rsidR="00984838">
        <w:rPr>
          <w:rFonts w:ascii="Times New Roman" w:hAnsi="Times New Roman" w:cs="Times New Roman"/>
          <w:sz w:val="24"/>
          <w:szCs w:val="24"/>
        </w:rPr>
        <w:t>references to the coming of the Holy Spirit</w:t>
      </w:r>
      <w:r w:rsidR="0097163E">
        <w:rPr>
          <w:rFonts w:ascii="Times New Roman" w:hAnsi="Times New Roman" w:cs="Times New Roman"/>
          <w:sz w:val="24"/>
          <w:szCs w:val="24"/>
        </w:rPr>
        <w:t xml:space="preserve"> </w:t>
      </w:r>
      <w:r w:rsidR="00984838">
        <w:rPr>
          <w:rFonts w:ascii="Times New Roman" w:hAnsi="Times New Roman" w:cs="Times New Roman"/>
          <w:sz w:val="24"/>
          <w:szCs w:val="24"/>
        </w:rPr>
        <w:t xml:space="preserve">as a </w:t>
      </w:r>
      <w:r w:rsidR="00B41F2A">
        <w:rPr>
          <w:rFonts w:ascii="Times New Roman" w:hAnsi="Times New Roman" w:cs="Times New Roman"/>
          <w:sz w:val="24"/>
          <w:szCs w:val="24"/>
        </w:rPr>
        <w:t>promise</w:t>
      </w:r>
      <w:r w:rsidR="0097163E">
        <w:rPr>
          <w:rFonts w:ascii="Times New Roman" w:hAnsi="Times New Roman" w:cs="Times New Roman"/>
          <w:sz w:val="24"/>
          <w:szCs w:val="24"/>
        </w:rPr>
        <w:t xml:space="preserve"> </w:t>
      </w:r>
      <w:r w:rsidR="000D0231">
        <w:rPr>
          <w:rFonts w:ascii="Times New Roman" w:hAnsi="Times New Roman" w:cs="Times New Roman"/>
          <w:sz w:val="24"/>
          <w:szCs w:val="24"/>
        </w:rPr>
        <w:t xml:space="preserve">from Jesus </w:t>
      </w:r>
      <w:r w:rsidR="0097163E">
        <w:rPr>
          <w:rFonts w:ascii="Times New Roman" w:hAnsi="Times New Roman" w:cs="Times New Roman"/>
          <w:sz w:val="24"/>
          <w:szCs w:val="24"/>
        </w:rPr>
        <w:t xml:space="preserve">that all would be </w:t>
      </w:r>
      <w:r w:rsidR="000D0231">
        <w:rPr>
          <w:rFonts w:ascii="Times New Roman" w:hAnsi="Times New Roman" w:cs="Times New Roman"/>
          <w:sz w:val="24"/>
          <w:szCs w:val="24"/>
        </w:rPr>
        <w:t xml:space="preserve">made well through the presence of the Holy Spirit on his death.  </w:t>
      </w:r>
      <w:r w:rsidR="00C6289A">
        <w:rPr>
          <w:rFonts w:ascii="Times New Roman" w:hAnsi="Times New Roman" w:cs="Times New Roman"/>
          <w:sz w:val="24"/>
          <w:szCs w:val="24"/>
        </w:rPr>
        <w:t xml:space="preserve">He notes that this theme also extends into the Acts of the </w:t>
      </w:r>
      <w:r w:rsidR="00623AA4">
        <w:rPr>
          <w:rFonts w:ascii="Times New Roman" w:hAnsi="Times New Roman" w:cs="Times New Roman"/>
          <w:sz w:val="24"/>
          <w:szCs w:val="24"/>
        </w:rPr>
        <w:t>Apostles and</w:t>
      </w:r>
      <w:r w:rsidR="00C6289A">
        <w:rPr>
          <w:rFonts w:ascii="Times New Roman" w:hAnsi="Times New Roman" w:cs="Times New Roman"/>
          <w:sz w:val="24"/>
          <w:szCs w:val="24"/>
        </w:rPr>
        <w:t xml:space="preserve"> </w:t>
      </w:r>
      <w:r w:rsidR="006B3483">
        <w:rPr>
          <w:rFonts w:ascii="Times New Roman" w:hAnsi="Times New Roman" w:cs="Times New Roman"/>
          <w:sz w:val="24"/>
          <w:szCs w:val="24"/>
        </w:rPr>
        <w:t>is referenced within the Epistles.</w:t>
      </w:r>
      <w:r w:rsidR="00836D92">
        <w:rPr>
          <w:rFonts w:ascii="Times New Roman" w:hAnsi="Times New Roman" w:cs="Times New Roman"/>
          <w:sz w:val="24"/>
          <w:szCs w:val="24"/>
        </w:rPr>
        <w:t xml:space="preserve">  </w:t>
      </w:r>
    </w:p>
    <w:p w14:paraId="246A0EE1" w14:textId="0CC76F2C" w:rsidR="00CD76F3" w:rsidRDefault="00F565CC" w:rsidP="00DF6396">
      <w:pPr>
        <w:rPr>
          <w:rFonts w:ascii="Times New Roman" w:hAnsi="Times New Roman" w:cs="Times New Roman"/>
          <w:sz w:val="24"/>
          <w:szCs w:val="24"/>
        </w:rPr>
      </w:pPr>
      <w:r>
        <w:rPr>
          <w:rFonts w:ascii="Times New Roman" w:hAnsi="Times New Roman" w:cs="Times New Roman"/>
          <w:sz w:val="24"/>
          <w:szCs w:val="24"/>
        </w:rPr>
        <w:t xml:space="preserve">The final </w:t>
      </w:r>
      <w:r w:rsidR="007F332C">
        <w:rPr>
          <w:rFonts w:ascii="Times New Roman" w:hAnsi="Times New Roman" w:cs="Times New Roman"/>
          <w:sz w:val="24"/>
          <w:szCs w:val="24"/>
        </w:rPr>
        <w:t xml:space="preserve">pre-passion teaching on the Holy Spirit </w:t>
      </w:r>
      <w:r w:rsidR="00132FA5">
        <w:rPr>
          <w:rFonts w:ascii="Times New Roman" w:hAnsi="Times New Roman" w:cs="Times New Roman"/>
          <w:sz w:val="24"/>
          <w:szCs w:val="24"/>
        </w:rPr>
        <w:t>in John 16:7</w:t>
      </w:r>
      <w:r w:rsidR="00096412">
        <w:rPr>
          <w:rFonts w:ascii="Times New Roman" w:hAnsi="Times New Roman" w:cs="Times New Roman"/>
          <w:sz w:val="24"/>
          <w:szCs w:val="24"/>
        </w:rPr>
        <w:t>-</w:t>
      </w:r>
      <w:r w:rsidR="00637FA9">
        <w:rPr>
          <w:rFonts w:ascii="Times New Roman" w:hAnsi="Times New Roman" w:cs="Times New Roman"/>
          <w:sz w:val="24"/>
          <w:szCs w:val="24"/>
        </w:rPr>
        <w:t>15 and</w:t>
      </w:r>
      <w:r w:rsidR="001F3149">
        <w:rPr>
          <w:rFonts w:ascii="Times New Roman" w:hAnsi="Times New Roman" w:cs="Times New Roman"/>
          <w:sz w:val="24"/>
          <w:szCs w:val="24"/>
        </w:rPr>
        <w:t xml:space="preserve"> takes place at the Last Supper.  Jesus has not</w:t>
      </w:r>
      <w:r w:rsidR="002D493D">
        <w:rPr>
          <w:rFonts w:ascii="Times New Roman" w:hAnsi="Times New Roman" w:cs="Times New Roman"/>
          <w:sz w:val="24"/>
          <w:szCs w:val="24"/>
        </w:rPr>
        <w:t>ed the dismay of his disciples that he will be leaving them, however he counters that it is for their benefit for him to leave them</w:t>
      </w:r>
      <w:r w:rsidR="00A36BCB">
        <w:rPr>
          <w:rFonts w:ascii="Times New Roman" w:hAnsi="Times New Roman" w:cs="Times New Roman"/>
          <w:sz w:val="24"/>
          <w:szCs w:val="24"/>
        </w:rPr>
        <w:t xml:space="preserve">, as he will be replaced by an Advocate, who can only come once Jesus </w:t>
      </w:r>
      <w:r w:rsidR="00DE39D9">
        <w:rPr>
          <w:rFonts w:ascii="Times New Roman" w:hAnsi="Times New Roman" w:cs="Times New Roman"/>
          <w:sz w:val="24"/>
          <w:szCs w:val="24"/>
        </w:rPr>
        <w:t xml:space="preserve">has left.  This advocate will </w:t>
      </w:r>
      <w:r w:rsidR="000F1F81">
        <w:rPr>
          <w:rFonts w:ascii="Times New Roman" w:hAnsi="Times New Roman" w:cs="Times New Roman"/>
          <w:sz w:val="24"/>
          <w:szCs w:val="24"/>
        </w:rPr>
        <w:t>continue the work of Jesus,</w:t>
      </w:r>
      <w:r w:rsidR="00BE076F">
        <w:rPr>
          <w:rFonts w:ascii="Times New Roman" w:hAnsi="Times New Roman" w:cs="Times New Roman"/>
          <w:sz w:val="24"/>
          <w:szCs w:val="24"/>
        </w:rPr>
        <w:t xml:space="preserve"> </w:t>
      </w:r>
      <w:r w:rsidR="00A13635">
        <w:rPr>
          <w:rFonts w:ascii="Times New Roman" w:hAnsi="Times New Roman" w:cs="Times New Roman"/>
          <w:sz w:val="24"/>
          <w:szCs w:val="24"/>
        </w:rPr>
        <w:t xml:space="preserve">supporting, </w:t>
      </w:r>
      <w:r w:rsidR="00A503D6">
        <w:rPr>
          <w:rFonts w:ascii="Times New Roman" w:hAnsi="Times New Roman" w:cs="Times New Roman"/>
          <w:sz w:val="24"/>
          <w:szCs w:val="24"/>
        </w:rPr>
        <w:t>broadening,</w:t>
      </w:r>
      <w:r w:rsidR="00CD0A4F">
        <w:rPr>
          <w:rFonts w:ascii="Times New Roman" w:hAnsi="Times New Roman" w:cs="Times New Roman"/>
          <w:sz w:val="24"/>
          <w:szCs w:val="24"/>
        </w:rPr>
        <w:t xml:space="preserve"> and enriching his teaching, </w:t>
      </w:r>
      <w:r w:rsidR="00A13635">
        <w:rPr>
          <w:rFonts w:ascii="Times New Roman" w:hAnsi="Times New Roman" w:cs="Times New Roman"/>
          <w:sz w:val="24"/>
          <w:szCs w:val="24"/>
        </w:rPr>
        <w:t>thereby expanding it to something more than</w:t>
      </w:r>
      <w:r w:rsidR="00CD0A4F">
        <w:rPr>
          <w:rFonts w:ascii="Times New Roman" w:hAnsi="Times New Roman" w:cs="Times New Roman"/>
          <w:sz w:val="24"/>
          <w:szCs w:val="24"/>
        </w:rPr>
        <w:t xml:space="preserve"> the disciples had previously been able to understand. </w:t>
      </w:r>
    </w:p>
    <w:p w14:paraId="71655AA9" w14:textId="59ED03C3" w:rsidR="006822C7" w:rsidRDefault="00CD0A4F" w:rsidP="00DF6396">
      <w:pPr>
        <w:rPr>
          <w:rFonts w:ascii="Times New Roman" w:hAnsi="Times New Roman" w:cs="Times New Roman"/>
          <w:sz w:val="24"/>
          <w:szCs w:val="24"/>
        </w:rPr>
      </w:pPr>
      <w:r>
        <w:rPr>
          <w:rFonts w:ascii="Times New Roman" w:hAnsi="Times New Roman" w:cs="Times New Roman"/>
          <w:sz w:val="24"/>
          <w:szCs w:val="24"/>
        </w:rPr>
        <w:t xml:space="preserve"> The </w:t>
      </w:r>
      <w:r w:rsidR="00D64770">
        <w:rPr>
          <w:rFonts w:ascii="Times New Roman" w:hAnsi="Times New Roman" w:cs="Times New Roman"/>
          <w:sz w:val="24"/>
          <w:szCs w:val="24"/>
        </w:rPr>
        <w:t>Advocate</w:t>
      </w:r>
      <w:r w:rsidR="000F1F81">
        <w:rPr>
          <w:rFonts w:ascii="Times New Roman" w:hAnsi="Times New Roman" w:cs="Times New Roman"/>
          <w:sz w:val="24"/>
          <w:szCs w:val="24"/>
        </w:rPr>
        <w:t xml:space="preserve"> will also </w:t>
      </w:r>
      <w:r w:rsidR="004C210D">
        <w:rPr>
          <w:rFonts w:ascii="Times New Roman" w:hAnsi="Times New Roman" w:cs="Times New Roman"/>
          <w:sz w:val="24"/>
          <w:szCs w:val="24"/>
        </w:rPr>
        <w:t>provide an element of judgement</w:t>
      </w:r>
      <w:r w:rsidR="0052285E">
        <w:rPr>
          <w:rFonts w:ascii="Times New Roman" w:hAnsi="Times New Roman" w:cs="Times New Roman"/>
          <w:sz w:val="24"/>
          <w:szCs w:val="24"/>
        </w:rPr>
        <w:t xml:space="preserve"> for those who have been proven good or evil.  The use of the word advocate is also interesting, in</w:t>
      </w:r>
      <w:r w:rsidR="00FE5EA3">
        <w:rPr>
          <w:rFonts w:ascii="Times New Roman" w:hAnsi="Times New Roman" w:cs="Times New Roman"/>
          <w:sz w:val="24"/>
          <w:szCs w:val="24"/>
        </w:rPr>
        <w:t xml:space="preserve"> that it encompasses elements of not only being their new </w:t>
      </w:r>
      <w:r w:rsidR="00730193">
        <w:rPr>
          <w:rFonts w:ascii="Times New Roman" w:hAnsi="Times New Roman" w:cs="Times New Roman"/>
          <w:sz w:val="24"/>
          <w:szCs w:val="24"/>
        </w:rPr>
        <w:t>champion, but also an element of legal advocacy.</w:t>
      </w:r>
      <w:r w:rsidR="006355A2">
        <w:rPr>
          <w:rFonts w:ascii="Times New Roman" w:hAnsi="Times New Roman" w:cs="Times New Roman"/>
          <w:sz w:val="24"/>
          <w:szCs w:val="24"/>
        </w:rPr>
        <w:t xml:space="preserve">  John employs the word</w:t>
      </w:r>
      <w:r w:rsidR="0065599C">
        <w:rPr>
          <w:rFonts w:ascii="Times New Roman" w:hAnsi="Times New Roman" w:cs="Times New Roman"/>
          <w:sz w:val="24"/>
          <w:szCs w:val="24"/>
        </w:rPr>
        <w:t xml:space="preserve">s “Spirit of Truth” as another descriptor of the Holy spirit. </w:t>
      </w:r>
    </w:p>
    <w:p w14:paraId="77877712" w14:textId="55684A63" w:rsidR="0065599C" w:rsidRDefault="006B4F7A" w:rsidP="00DF6396">
      <w:pPr>
        <w:rPr>
          <w:rFonts w:ascii="Times New Roman" w:hAnsi="Times New Roman" w:cs="Times New Roman"/>
          <w:sz w:val="24"/>
          <w:szCs w:val="24"/>
        </w:rPr>
      </w:pPr>
      <w:r>
        <w:rPr>
          <w:rFonts w:ascii="Times New Roman" w:hAnsi="Times New Roman" w:cs="Times New Roman"/>
          <w:sz w:val="24"/>
          <w:szCs w:val="24"/>
        </w:rPr>
        <w:lastRenderedPageBreak/>
        <w:t>A repeating nuance within John’s teachings on the Holy Spirit</w:t>
      </w:r>
      <w:r w:rsidR="007C334B">
        <w:rPr>
          <w:rFonts w:ascii="Times New Roman" w:hAnsi="Times New Roman" w:cs="Times New Roman"/>
          <w:sz w:val="24"/>
          <w:szCs w:val="24"/>
        </w:rPr>
        <w:t xml:space="preserve">, is the necessity of the Spirit to </w:t>
      </w:r>
      <w:r w:rsidR="0091694D">
        <w:rPr>
          <w:rFonts w:ascii="Times New Roman" w:hAnsi="Times New Roman" w:cs="Times New Roman"/>
          <w:sz w:val="24"/>
          <w:szCs w:val="24"/>
        </w:rPr>
        <w:t xml:space="preserve">continually mediate the </w:t>
      </w:r>
      <w:r w:rsidR="009A71A7">
        <w:rPr>
          <w:rFonts w:ascii="Times New Roman" w:hAnsi="Times New Roman" w:cs="Times New Roman"/>
          <w:sz w:val="24"/>
          <w:szCs w:val="24"/>
        </w:rPr>
        <w:t>new</w:t>
      </w:r>
      <w:r w:rsidR="008D0662">
        <w:rPr>
          <w:rFonts w:ascii="Times New Roman" w:hAnsi="Times New Roman" w:cs="Times New Roman"/>
          <w:sz w:val="24"/>
          <w:szCs w:val="24"/>
        </w:rPr>
        <w:t xml:space="preserve"> </w:t>
      </w:r>
      <w:r w:rsidR="0091694D">
        <w:rPr>
          <w:rFonts w:ascii="Times New Roman" w:hAnsi="Times New Roman" w:cs="Times New Roman"/>
          <w:sz w:val="24"/>
          <w:szCs w:val="24"/>
        </w:rPr>
        <w:t xml:space="preserve">relationship </w:t>
      </w:r>
      <w:r w:rsidR="008D0662">
        <w:rPr>
          <w:rFonts w:ascii="Times New Roman" w:hAnsi="Times New Roman" w:cs="Times New Roman"/>
          <w:sz w:val="24"/>
          <w:szCs w:val="24"/>
        </w:rPr>
        <w:t xml:space="preserve">between God and </w:t>
      </w:r>
      <w:r w:rsidR="004034C6">
        <w:rPr>
          <w:rFonts w:ascii="Times New Roman" w:hAnsi="Times New Roman" w:cs="Times New Roman"/>
          <w:sz w:val="24"/>
          <w:szCs w:val="24"/>
        </w:rPr>
        <w:t>humankind</w:t>
      </w:r>
      <w:r w:rsidR="008D0662">
        <w:rPr>
          <w:rFonts w:ascii="Times New Roman" w:hAnsi="Times New Roman" w:cs="Times New Roman"/>
          <w:sz w:val="24"/>
          <w:szCs w:val="24"/>
        </w:rPr>
        <w:t xml:space="preserve">; now that the </w:t>
      </w:r>
      <w:r w:rsidR="004F779B">
        <w:rPr>
          <w:rFonts w:ascii="Times New Roman" w:hAnsi="Times New Roman" w:cs="Times New Roman"/>
          <w:sz w:val="24"/>
          <w:szCs w:val="24"/>
        </w:rPr>
        <w:t>work of Jesus had been achieved. Philip Esler</w:t>
      </w:r>
      <w:r w:rsidR="00AC4431">
        <w:rPr>
          <w:rStyle w:val="FootnoteReference"/>
          <w:rFonts w:ascii="Times New Roman" w:hAnsi="Times New Roman" w:cs="Times New Roman"/>
          <w:sz w:val="24"/>
          <w:szCs w:val="24"/>
        </w:rPr>
        <w:footnoteReference w:id="18"/>
      </w:r>
      <w:r w:rsidR="004F779B">
        <w:rPr>
          <w:rFonts w:ascii="Times New Roman" w:hAnsi="Times New Roman" w:cs="Times New Roman"/>
          <w:sz w:val="24"/>
          <w:szCs w:val="24"/>
        </w:rPr>
        <w:t xml:space="preserve"> notes that the references </w:t>
      </w:r>
      <w:r w:rsidR="00C955DB">
        <w:rPr>
          <w:rFonts w:ascii="Times New Roman" w:hAnsi="Times New Roman" w:cs="Times New Roman"/>
          <w:sz w:val="24"/>
          <w:szCs w:val="24"/>
        </w:rPr>
        <w:t xml:space="preserve">in John’s Gospel referring to the importance of the role of the Spirit, </w:t>
      </w:r>
      <w:r w:rsidR="003833E3">
        <w:rPr>
          <w:rFonts w:ascii="Times New Roman" w:hAnsi="Times New Roman" w:cs="Times New Roman"/>
          <w:sz w:val="24"/>
          <w:szCs w:val="24"/>
        </w:rPr>
        <w:t xml:space="preserve">are intended to demonstrate that mankind could not simply achieve </w:t>
      </w:r>
      <w:r w:rsidR="00F6200D">
        <w:rPr>
          <w:rFonts w:ascii="Times New Roman" w:hAnsi="Times New Roman" w:cs="Times New Roman"/>
          <w:sz w:val="24"/>
          <w:szCs w:val="24"/>
        </w:rPr>
        <w:t>eternal life because Jesus had lived and died, but rather that they interacted with the entity of the Holy Spirit</w:t>
      </w:r>
      <w:r w:rsidR="00757D98">
        <w:rPr>
          <w:rFonts w:ascii="Times New Roman" w:hAnsi="Times New Roman" w:cs="Times New Roman"/>
          <w:sz w:val="24"/>
          <w:szCs w:val="24"/>
        </w:rPr>
        <w:t xml:space="preserve"> as Paraclete, in terms of ongoing faith, learning, and behaviours.  </w:t>
      </w:r>
    </w:p>
    <w:p w14:paraId="222CA264" w14:textId="21005246" w:rsidR="00212D43" w:rsidRDefault="007F08A3" w:rsidP="00DF6396">
      <w:pPr>
        <w:rPr>
          <w:rFonts w:ascii="Times New Roman" w:hAnsi="Times New Roman" w:cs="Times New Roman"/>
          <w:sz w:val="24"/>
          <w:szCs w:val="24"/>
        </w:rPr>
      </w:pPr>
      <w:r>
        <w:rPr>
          <w:rFonts w:ascii="Times New Roman" w:hAnsi="Times New Roman" w:cs="Times New Roman"/>
          <w:sz w:val="24"/>
          <w:szCs w:val="24"/>
        </w:rPr>
        <w:t>Mark McIntosh</w:t>
      </w:r>
      <w:r w:rsidR="00866B29">
        <w:rPr>
          <w:rStyle w:val="FootnoteReference"/>
          <w:rFonts w:ascii="Times New Roman" w:hAnsi="Times New Roman" w:cs="Times New Roman"/>
          <w:sz w:val="24"/>
          <w:szCs w:val="24"/>
        </w:rPr>
        <w:footnoteReference w:id="19"/>
      </w:r>
      <w:r w:rsidR="00023C26">
        <w:rPr>
          <w:rFonts w:ascii="Times New Roman" w:hAnsi="Times New Roman" w:cs="Times New Roman"/>
          <w:sz w:val="24"/>
          <w:szCs w:val="24"/>
        </w:rPr>
        <w:t xml:space="preserve"> emphasises the importance of </w:t>
      </w:r>
      <w:r w:rsidR="00006C05">
        <w:rPr>
          <w:rFonts w:ascii="Times New Roman" w:hAnsi="Times New Roman" w:cs="Times New Roman"/>
          <w:sz w:val="24"/>
          <w:szCs w:val="24"/>
        </w:rPr>
        <w:t xml:space="preserve">the Spirit in terms </w:t>
      </w:r>
      <w:r w:rsidR="00ED6857">
        <w:rPr>
          <w:rFonts w:ascii="Times New Roman" w:hAnsi="Times New Roman" w:cs="Times New Roman"/>
          <w:sz w:val="24"/>
          <w:szCs w:val="24"/>
        </w:rPr>
        <w:t xml:space="preserve">of verse </w:t>
      </w:r>
      <w:r w:rsidR="002552C6">
        <w:rPr>
          <w:rFonts w:ascii="Times New Roman" w:hAnsi="Times New Roman" w:cs="Times New Roman"/>
          <w:sz w:val="24"/>
          <w:szCs w:val="24"/>
        </w:rPr>
        <w:t>fifteen</w:t>
      </w:r>
      <w:r w:rsidR="00127FD6">
        <w:rPr>
          <w:rFonts w:ascii="Times New Roman" w:hAnsi="Times New Roman" w:cs="Times New Roman"/>
          <w:sz w:val="24"/>
          <w:szCs w:val="24"/>
        </w:rPr>
        <w:t xml:space="preserve"> in particular</w:t>
      </w:r>
      <w:r w:rsidR="00EA2325">
        <w:rPr>
          <w:rFonts w:ascii="Times New Roman" w:hAnsi="Times New Roman" w:cs="Times New Roman"/>
          <w:sz w:val="24"/>
          <w:szCs w:val="24"/>
        </w:rPr>
        <w:t>: “</w:t>
      </w:r>
      <w:r w:rsidR="005F056D">
        <w:rPr>
          <w:rFonts w:ascii="Times New Roman" w:hAnsi="Times New Roman" w:cs="Times New Roman"/>
          <w:sz w:val="24"/>
          <w:szCs w:val="24"/>
        </w:rPr>
        <w:t xml:space="preserve">All that the </w:t>
      </w:r>
      <w:r w:rsidR="00026A40">
        <w:rPr>
          <w:rFonts w:ascii="Times New Roman" w:hAnsi="Times New Roman" w:cs="Times New Roman"/>
          <w:sz w:val="24"/>
          <w:szCs w:val="24"/>
        </w:rPr>
        <w:t>Father has is mine.  For this reason I said that he (The Holy Spirit) will take what is mine and declare it to you.”</w:t>
      </w:r>
      <w:r w:rsidR="00026A40">
        <w:rPr>
          <w:rStyle w:val="FootnoteReference"/>
          <w:rFonts w:ascii="Times New Roman" w:hAnsi="Times New Roman" w:cs="Times New Roman"/>
          <w:sz w:val="24"/>
          <w:szCs w:val="24"/>
        </w:rPr>
        <w:footnoteReference w:id="20"/>
      </w:r>
      <w:r w:rsidR="00026A40">
        <w:rPr>
          <w:rFonts w:ascii="Times New Roman" w:hAnsi="Times New Roman" w:cs="Times New Roman"/>
          <w:sz w:val="24"/>
          <w:szCs w:val="24"/>
        </w:rPr>
        <w:t xml:space="preserve"> </w:t>
      </w:r>
      <w:r w:rsidR="00357719">
        <w:rPr>
          <w:rFonts w:ascii="Times New Roman" w:hAnsi="Times New Roman" w:cs="Times New Roman"/>
          <w:sz w:val="24"/>
          <w:szCs w:val="24"/>
        </w:rPr>
        <w:t xml:space="preserve">McIntosh asks how we would have </w:t>
      </w:r>
      <w:r w:rsidR="00A838B5">
        <w:rPr>
          <w:rFonts w:ascii="Times New Roman" w:hAnsi="Times New Roman" w:cs="Times New Roman"/>
          <w:sz w:val="24"/>
          <w:szCs w:val="24"/>
        </w:rPr>
        <w:t>learned so much about the life and teaching of Jesus</w:t>
      </w:r>
      <w:r w:rsidR="006A50CD">
        <w:rPr>
          <w:rFonts w:ascii="Times New Roman" w:hAnsi="Times New Roman" w:cs="Times New Roman"/>
          <w:sz w:val="24"/>
          <w:szCs w:val="24"/>
        </w:rPr>
        <w:t xml:space="preserve">, and how belief would have been engendered, unless the </w:t>
      </w:r>
      <w:r w:rsidR="00163CED">
        <w:rPr>
          <w:rFonts w:ascii="Times New Roman" w:hAnsi="Times New Roman" w:cs="Times New Roman"/>
          <w:sz w:val="24"/>
          <w:szCs w:val="24"/>
        </w:rPr>
        <w:t xml:space="preserve">Spirit Paraclete was continually fulfilling his </w:t>
      </w:r>
      <w:r w:rsidR="00253E10">
        <w:rPr>
          <w:rFonts w:ascii="Times New Roman" w:hAnsi="Times New Roman" w:cs="Times New Roman"/>
          <w:sz w:val="24"/>
          <w:szCs w:val="24"/>
        </w:rPr>
        <w:t xml:space="preserve">designated role, of teaching, interpreting and encouraging the </w:t>
      </w:r>
      <w:r w:rsidR="00017910">
        <w:rPr>
          <w:rFonts w:ascii="Times New Roman" w:hAnsi="Times New Roman" w:cs="Times New Roman"/>
          <w:sz w:val="24"/>
          <w:szCs w:val="24"/>
        </w:rPr>
        <w:t xml:space="preserve">followers of Jesus for eternity. The Spirit is therefore a </w:t>
      </w:r>
      <w:r w:rsidR="00152CE8">
        <w:rPr>
          <w:rFonts w:ascii="Times New Roman" w:hAnsi="Times New Roman" w:cs="Times New Roman"/>
          <w:sz w:val="24"/>
          <w:szCs w:val="24"/>
        </w:rPr>
        <w:t>source of ongoing divine information and intercession</w:t>
      </w:r>
      <w:r w:rsidR="00D83799">
        <w:rPr>
          <w:rFonts w:ascii="Times New Roman" w:hAnsi="Times New Roman" w:cs="Times New Roman"/>
          <w:sz w:val="24"/>
          <w:szCs w:val="24"/>
        </w:rPr>
        <w:t xml:space="preserve"> throughout the ages.</w:t>
      </w:r>
      <w:r w:rsidR="00357719">
        <w:rPr>
          <w:rFonts w:ascii="Times New Roman" w:hAnsi="Times New Roman" w:cs="Times New Roman"/>
          <w:sz w:val="24"/>
          <w:szCs w:val="24"/>
        </w:rPr>
        <w:t xml:space="preserve"> </w:t>
      </w:r>
    </w:p>
    <w:p w14:paraId="5A7C6E01" w14:textId="7F1D72CA" w:rsidR="0083284A" w:rsidRDefault="0083284A" w:rsidP="00DF6396">
      <w:pPr>
        <w:rPr>
          <w:rFonts w:ascii="Times New Roman" w:hAnsi="Times New Roman" w:cs="Times New Roman"/>
          <w:sz w:val="24"/>
          <w:szCs w:val="24"/>
        </w:rPr>
      </w:pPr>
      <w:r>
        <w:rPr>
          <w:rFonts w:ascii="Times New Roman" w:hAnsi="Times New Roman" w:cs="Times New Roman"/>
          <w:sz w:val="24"/>
          <w:szCs w:val="24"/>
        </w:rPr>
        <w:t xml:space="preserve">An interesting </w:t>
      </w:r>
      <w:r w:rsidR="00A173D4">
        <w:rPr>
          <w:rFonts w:ascii="Times New Roman" w:hAnsi="Times New Roman" w:cs="Times New Roman"/>
          <w:sz w:val="24"/>
          <w:szCs w:val="24"/>
        </w:rPr>
        <w:t xml:space="preserve">narrative </w:t>
      </w:r>
      <w:r w:rsidR="00F070D9">
        <w:rPr>
          <w:rFonts w:ascii="Times New Roman" w:hAnsi="Times New Roman" w:cs="Times New Roman"/>
          <w:sz w:val="24"/>
          <w:szCs w:val="24"/>
        </w:rPr>
        <w:t xml:space="preserve">lies within </w:t>
      </w:r>
      <w:r w:rsidR="009372C6">
        <w:rPr>
          <w:rFonts w:ascii="Times New Roman" w:hAnsi="Times New Roman" w:cs="Times New Roman"/>
          <w:sz w:val="24"/>
          <w:szCs w:val="24"/>
        </w:rPr>
        <w:t xml:space="preserve">John 8:48 where the Jews suggest that </w:t>
      </w:r>
      <w:r w:rsidR="0041700F">
        <w:rPr>
          <w:rFonts w:ascii="Times New Roman" w:hAnsi="Times New Roman" w:cs="Times New Roman"/>
          <w:sz w:val="24"/>
          <w:szCs w:val="24"/>
        </w:rPr>
        <w:t>a demon has possessed Jesus</w:t>
      </w:r>
      <w:r w:rsidR="0027093E">
        <w:rPr>
          <w:rFonts w:ascii="Times New Roman" w:hAnsi="Times New Roman" w:cs="Times New Roman"/>
          <w:sz w:val="24"/>
          <w:szCs w:val="24"/>
        </w:rPr>
        <w:t xml:space="preserve">.  </w:t>
      </w:r>
      <w:r w:rsidR="00AD2E1D">
        <w:rPr>
          <w:rFonts w:ascii="Times New Roman" w:hAnsi="Times New Roman" w:cs="Times New Roman"/>
          <w:sz w:val="24"/>
          <w:szCs w:val="24"/>
        </w:rPr>
        <w:t xml:space="preserve">If this is not to suggest simply that Jesus has been possessed by the Devil, it </w:t>
      </w:r>
      <w:r w:rsidR="00942AE4">
        <w:rPr>
          <w:rFonts w:ascii="Times New Roman" w:hAnsi="Times New Roman" w:cs="Times New Roman"/>
          <w:sz w:val="24"/>
          <w:szCs w:val="24"/>
        </w:rPr>
        <w:t>is interesting that the idea of a</w:t>
      </w:r>
      <w:r w:rsidR="00AD2E1D">
        <w:rPr>
          <w:rFonts w:ascii="Times New Roman" w:hAnsi="Times New Roman" w:cs="Times New Roman"/>
          <w:sz w:val="24"/>
          <w:szCs w:val="24"/>
        </w:rPr>
        <w:t xml:space="preserve"> presumed demon alighting on Jesus and giving him special powers, has </w:t>
      </w:r>
      <w:r w:rsidR="002149B4">
        <w:rPr>
          <w:rFonts w:ascii="Times New Roman" w:hAnsi="Times New Roman" w:cs="Times New Roman"/>
          <w:sz w:val="24"/>
          <w:szCs w:val="24"/>
        </w:rPr>
        <w:t xml:space="preserve">some similarities to the idea of the </w:t>
      </w:r>
      <w:r w:rsidR="00B564EF">
        <w:rPr>
          <w:rFonts w:ascii="Times New Roman" w:hAnsi="Times New Roman" w:cs="Times New Roman"/>
          <w:sz w:val="24"/>
          <w:szCs w:val="24"/>
        </w:rPr>
        <w:t>inspiration, or god-like powers imbued on humans by daimons</w:t>
      </w:r>
      <w:r w:rsidR="00B24EBC">
        <w:rPr>
          <w:rFonts w:ascii="Times New Roman" w:hAnsi="Times New Roman" w:cs="Times New Roman"/>
          <w:sz w:val="24"/>
          <w:szCs w:val="24"/>
        </w:rPr>
        <w:t xml:space="preserve"> in spirit form.</w:t>
      </w:r>
      <w:r w:rsidR="00B20CBB">
        <w:rPr>
          <w:rFonts w:ascii="Times New Roman" w:hAnsi="Times New Roman" w:cs="Times New Roman"/>
          <w:sz w:val="24"/>
          <w:szCs w:val="24"/>
        </w:rPr>
        <w:t xml:space="preserve"> </w:t>
      </w:r>
      <w:r w:rsidR="00E9097C">
        <w:rPr>
          <w:rFonts w:ascii="Times New Roman" w:hAnsi="Times New Roman" w:cs="Times New Roman"/>
          <w:sz w:val="24"/>
          <w:szCs w:val="24"/>
        </w:rPr>
        <w:t xml:space="preserve">The </w:t>
      </w:r>
      <w:r w:rsidR="00EE6BC9">
        <w:rPr>
          <w:rFonts w:ascii="Times New Roman" w:hAnsi="Times New Roman" w:cs="Times New Roman"/>
          <w:sz w:val="24"/>
          <w:szCs w:val="24"/>
        </w:rPr>
        <w:t>issue,</w:t>
      </w:r>
      <w:r w:rsidR="00E9097C">
        <w:rPr>
          <w:rFonts w:ascii="Times New Roman" w:hAnsi="Times New Roman" w:cs="Times New Roman"/>
          <w:sz w:val="24"/>
          <w:szCs w:val="24"/>
        </w:rPr>
        <w:t xml:space="preserve"> however, is whether the suggestion by the Jews was simply intended as an insult, or whether there was a partial understanding of the </w:t>
      </w:r>
      <w:r w:rsidR="00E41568">
        <w:rPr>
          <w:rFonts w:ascii="Times New Roman" w:hAnsi="Times New Roman" w:cs="Times New Roman"/>
          <w:sz w:val="24"/>
          <w:szCs w:val="24"/>
        </w:rPr>
        <w:t xml:space="preserve">actions of the </w:t>
      </w:r>
      <w:r w:rsidR="00E9097C">
        <w:rPr>
          <w:rFonts w:ascii="Times New Roman" w:hAnsi="Times New Roman" w:cs="Times New Roman"/>
          <w:sz w:val="24"/>
          <w:szCs w:val="24"/>
        </w:rPr>
        <w:t>Holy Sp</w:t>
      </w:r>
      <w:r w:rsidR="002009BD">
        <w:rPr>
          <w:rFonts w:ascii="Times New Roman" w:hAnsi="Times New Roman" w:cs="Times New Roman"/>
          <w:sz w:val="24"/>
          <w:szCs w:val="24"/>
        </w:rPr>
        <w:t xml:space="preserve">irit, </w:t>
      </w:r>
      <w:r w:rsidR="00E41568">
        <w:rPr>
          <w:rFonts w:ascii="Times New Roman" w:hAnsi="Times New Roman" w:cs="Times New Roman"/>
          <w:sz w:val="24"/>
          <w:szCs w:val="24"/>
        </w:rPr>
        <w:t xml:space="preserve">in terms of alighting on Jesus, and </w:t>
      </w:r>
      <w:r w:rsidR="002009BD">
        <w:rPr>
          <w:rFonts w:ascii="Times New Roman" w:hAnsi="Times New Roman" w:cs="Times New Roman"/>
          <w:sz w:val="24"/>
          <w:szCs w:val="24"/>
        </w:rPr>
        <w:t xml:space="preserve">if </w:t>
      </w:r>
      <w:r w:rsidR="0041700F">
        <w:rPr>
          <w:rFonts w:ascii="Times New Roman" w:hAnsi="Times New Roman" w:cs="Times New Roman"/>
          <w:sz w:val="24"/>
          <w:szCs w:val="24"/>
        </w:rPr>
        <w:t>so,</w:t>
      </w:r>
      <w:r w:rsidR="00E41568">
        <w:rPr>
          <w:rFonts w:ascii="Times New Roman" w:hAnsi="Times New Roman" w:cs="Times New Roman"/>
          <w:sz w:val="24"/>
          <w:szCs w:val="24"/>
        </w:rPr>
        <w:t xml:space="preserve"> whether there was a perception of that</w:t>
      </w:r>
      <w:r w:rsidR="00A00D96">
        <w:rPr>
          <w:rFonts w:ascii="Times New Roman" w:hAnsi="Times New Roman" w:cs="Times New Roman"/>
          <w:sz w:val="24"/>
          <w:szCs w:val="24"/>
        </w:rPr>
        <w:t xml:space="preserve"> action as a daimon.</w:t>
      </w:r>
      <w:r w:rsidR="002D6704">
        <w:rPr>
          <w:rFonts w:ascii="Times New Roman" w:hAnsi="Times New Roman" w:cs="Times New Roman"/>
          <w:sz w:val="24"/>
          <w:szCs w:val="24"/>
        </w:rPr>
        <w:t xml:space="preserve"> </w:t>
      </w:r>
    </w:p>
    <w:p w14:paraId="4AC29446" w14:textId="54B27FBE" w:rsidR="006427A0" w:rsidRDefault="006427A0" w:rsidP="00DF6396">
      <w:pPr>
        <w:rPr>
          <w:rFonts w:ascii="Times New Roman" w:hAnsi="Times New Roman" w:cs="Times New Roman"/>
          <w:sz w:val="24"/>
          <w:szCs w:val="24"/>
          <w:u w:val="single"/>
        </w:rPr>
      </w:pPr>
      <w:r>
        <w:rPr>
          <w:rFonts w:ascii="Times New Roman" w:hAnsi="Times New Roman" w:cs="Times New Roman"/>
          <w:sz w:val="24"/>
          <w:szCs w:val="24"/>
          <w:u w:val="single"/>
        </w:rPr>
        <w:t>The Spirit in the Passion Narrative</w:t>
      </w:r>
    </w:p>
    <w:p w14:paraId="25FD3D2C" w14:textId="1D5AC594" w:rsidR="006427A0" w:rsidRPr="001A4C8C" w:rsidRDefault="001A4C8C" w:rsidP="00DF6396">
      <w:pPr>
        <w:rPr>
          <w:rFonts w:ascii="Times New Roman" w:hAnsi="Times New Roman" w:cs="Times New Roman"/>
          <w:sz w:val="24"/>
          <w:szCs w:val="24"/>
        </w:rPr>
      </w:pPr>
      <w:r>
        <w:rPr>
          <w:rFonts w:ascii="Times New Roman" w:hAnsi="Times New Roman" w:cs="Times New Roman"/>
          <w:sz w:val="24"/>
          <w:szCs w:val="24"/>
        </w:rPr>
        <w:t>John’s reference to Spirit in the Passion Narrative lies in John:</w:t>
      </w:r>
      <w:r w:rsidR="00F2230F">
        <w:rPr>
          <w:rFonts w:ascii="Times New Roman" w:hAnsi="Times New Roman" w:cs="Times New Roman"/>
          <w:sz w:val="24"/>
          <w:szCs w:val="24"/>
        </w:rPr>
        <w:t xml:space="preserve"> 19:30, where</w:t>
      </w:r>
      <w:r w:rsidR="00D526E5">
        <w:rPr>
          <w:rFonts w:ascii="Times New Roman" w:hAnsi="Times New Roman" w:cs="Times New Roman"/>
          <w:sz w:val="24"/>
          <w:szCs w:val="24"/>
        </w:rPr>
        <w:t xml:space="preserve">; whilst </w:t>
      </w:r>
      <w:r w:rsidR="002D282B">
        <w:rPr>
          <w:rFonts w:ascii="Times New Roman" w:hAnsi="Times New Roman" w:cs="Times New Roman"/>
          <w:sz w:val="24"/>
          <w:szCs w:val="24"/>
        </w:rPr>
        <w:t>hanging on the cross, Jesus sips the sour wine, declares “It is finished”</w:t>
      </w:r>
      <w:r w:rsidR="00F1620A">
        <w:rPr>
          <w:rFonts w:ascii="Times New Roman" w:hAnsi="Times New Roman" w:cs="Times New Roman"/>
          <w:sz w:val="24"/>
          <w:szCs w:val="24"/>
        </w:rPr>
        <w:t xml:space="preserve"> and then John says he gives up the Spirit</w:t>
      </w:r>
      <w:r w:rsidR="0016174B">
        <w:rPr>
          <w:rFonts w:ascii="Times New Roman" w:hAnsi="Times New Roman" w:cs="Times New Roman"/>
          <w:sz w:val="24"/>
          <w:szCs w:val="24"/>
        </w:rPr>
        <w:t>.</w:t>
      </w:r>
      <w:r w:rsidR="00A01889">
        <w:rPr>
          <w:rFonts w:ascii="Times New Roman" w:hAnsi="Times New Roman" w:cs="Times New Roman"/>
          <w:sz w:val="24"/>
          <w:szCs w:val="24"/>
        </w:rPr>
        <w:t xml:space="preserve"> It seems likely however, that the Spirit </w:t>
      </w:r>
      <w:r w:rsidR="00D067F0">
        <w:rPr>
          <w:rFonts w:ascii="Times New Roman" w:hAnsi="Times New Roman" w:cs="Times New Roman"/>
          <w:sz w:val="24"/>
          <w:szCs w:val="24"/>
        </w:rPr>
        <w:t>leaving the body of Jesus was more the “breath” or life of Jesus, rather than the Holy Spirit</w:t>
      </w:r>
      <w:r w:rsidR="006F1551">
        <w:rPr>
          <w:rFonts w:ascii="Times New Roman" w:hAnsi="Times New Roman" w:cs="Times New Roman"/>
          <w:sz w:val="24"/>
          <w:szCs w:val="24"/>
        </w:rPr>
        <w:t xml:space="preserve">, as John </w:t>
      </w:r>
      <w:r w:rsidR="00CF43A9">
        <w:rPr>
          <w:rFonts w:ascii="Times New Roman" w:hAnsi="Times New Roman" w:cs="Times New Roman"/>
          <w:sz w:val="24"/>
          <w:szCs w:val="24"/>
        </w:rPr>
        <w:t xml:space="preserve">states later </w:t>
      </w:r>
      <w:r w:rsidR="00546EC8">
        <w:rPr>
          <w:rFonts w:ascii="Times New Roman" w:hAnsi="Times New Roman" w:cs="Times New Roman"/>
          <w:sz w:val="24"/>
          <w:szCs w:val="24"/>
        </w:rPr>
        <w:t>in 20:22</w:t>
      </w:r>
      <w:r w:rsidR="00B10F1A">
        <w:rPr>
          <w:rFonts w:ascii="Times New Roman" w:hAnsi="Times New Roman" w:cs="Times New Roman"/>
          <w:sz w:val="24"/>
          <w:szCs w:val="24"/>
        </w:rPr>
        <w:t xml:space="preserve">, </w:t>
      </w:r>
      <w:r w:rsidR="0014670C">
        <w:rPr>
          <w:rFonts w:ascii="Times New Roman" w:hAnsi="Times New Roman" w:cs="Times New Roman"/>
          <w:sz w:val="24"/>
          <w:szCs w:val="24"/>
        </w:rPr>
        <w:t xml:space="preserve">that </w:t>
      </w:r>
      <w:r w:rsidR="00CF43A9">
        <w:rPr>
          <w:rFonts w:ascii="Times New Roman" w:hAnsi="Times New Roman" w:cs="Times New Roman"/>
          <w:sz w:val="24"/>
          <w:szCs w:val="24"/>
        </w:rPr>
        <w:t xml:space="preserve">on the </w:t>
      </w:r>
      <w:r w:rsidR="0014670C">
        <w:rPr>
          <w:rFonts w:ascii="Times New Roman" w:hAnsi="Times New Roman" w:cs="Times New Roman"/>
          <w:sz w:val="24"/>
          <w:szCs w:val="24"/>
        </w:rPr>
        <w:t xml:space="preserve">evening of the </w:t>
      </w:r>
      <w:r w:rsidR="00CF43A9">
        <w:rPr>
          <w:rFonts w:ascii="Times New Roman" w:hAnsi="Times New Roman" w:cs="Times New Roman"/>
          <w:sz w:val="24"/>
          <w:szCs w:val="24"/>
        </w:rPr>
        <w:t>third day</w:t>
      </w:r>
      <w:r w:rsidR="0014670C">
        <w:rPr>
          <w:rFonts w:ascii="Times New Roman" w:hAnsi="Times New Roman" w:cs="Times New Roman"/>
          <w:sz w:val="24"/>
          <w:szCs w:val="24"/>
        </w:rPr>
        <w:t xml:space="preserve"> when Jesus had been resurrected,</w:t>
      </w:r>
      <w:r w:rsidR="00CF43A9">
        <w:rPr>
          <w:rFonts w:ascii="Times New Roman" w:hAnsi="Times New Roman" w:cs="Times New Roman"/>
          <w:sz w:val="24"/>
          <w:szCs w:val="24"/>
        </w:rPr>
        <w:t xml:space="preserve"> that Jesus passe</w:t>
      </w:r>
      <w:r w:rsidR="0052395C">
        <w:rPr>
          <w:rFonts w:ascii="Times New Roman" w:hAnsi="Times New Roman" w:cs="Times New Roman"/>
          <w:sz w:val="24"/>
          <w:szCs w:val="24"/>
        </w:rPr>
        <w:t>d</w:t>
      </w:r>
      <w:r w:rsidR="00CF43A9">
        <w:rPr>
          <w:rFonts w:ascii="Times New Roman" w:hAnsi="Times New Roman" w:cs="Times New Roman"/>
          <w:sz w:val="24"/>
          <w:szCs w:val="24"/>
        </w:rPr>
        <w:t xml:space="preserve"> the Holy Spirit on to his followers through breath</w:t>
      </w:r>
      <w:r w:rsidR="0014670C">
        <w:rPr>
          <w:rFonts w:ascii="Times New Roman" w:hAnsi="Times New Roman" w:cs="Times New Roman"/>
          <w:sz w:val="24"/>
          <w:szCs w:val="24"/>
        </w:rPr>
        <w:t>, this only be</w:t>
      </w:r>
      <w:r w:rsidR="0052395C">
        <w:rPr>
          <w:rFonts w:ascii="Times New Roman" w:hAnsi="Times New Roman" w:cs="Times New Roman"/>
          <w:sz w:val="24"/>
          <w:szCs w:val="24"/>
        </w:rPr>
        <w:t>ing possible as his glorificat</w:t>
      </w:r>
      <w:r w:rsidR="0032262C">
        <w:rPr>
          <w:rFonts w:ascii="Times New Roman" w:hAnsi="Times New Roman" w:cs="Times New Roman"/>
          <w:sz w:val="24"/>
          <w:szCs w:val="24"/>
        </w:rPr>
        <w:t>ion and ascension to heaven had been completed.</w:t>
      </w:r>
      <w:r w:rsidR="00B10F1A">
        <w:rPr>
          <w:rFonts w:ascii="Times New Roman" w:hAnsi="Times New Roman" w:cs="Times New Roman"/>
          <w:sz w:val="24"/>
          <w:szCs w:val="24"/>
        </w:rPr>
        <w:t xml:space="preserve"> </w:t>
      </w:r>
    </w:p>
    <w:p w14:paraId="7495FC38" w14:textId="6B7ECF26" w:rsidR="00DE6E0B" w:rsidRDefault="00466055" w:rsidP="00DF6396">
      <w:pPr>
        <w:rPr>
          <w:rFonts w:ascii="Times New Roman" w:hAnsi="Times New Roman" w:cs="Times New Roman"/>
          <w:sz w:val="24"/>
          <w:szCs w:val="24"/>
          <w:u w:val="single"/>
        </w:rPr>
      </w:pPr>
      <w:r>
        <w:rPr>
          <w:rFonts w:ascii="Times New Roman" w:hAnsi="Times New Roman" w:cs="Times New Roman"/>
          <w:sz w:val="24"/>
          <w:szCs w:val="24"/>
          <w:u w:val="single"/>
        </w:rPr>
        <w:t xml:space="preserve">Distinctive Features of the </w:t>
      </w:r>
      <w:r w:rsidR="00971FAC">
        <w:rPr>
          <w:rFonts w:ascii="Times New Roman" w:hAnsi="Times New Roman" w:cs="Times New Roman"/>
          <w:sz w:val="24"/>
          <w:szCs w:val="24"/>
          <w:u w:val="single"/>
        </w:rPr>
        <w:t xml:space="preserve">Spirit within Johannine literature.  </w:t>
      </w:r>
    </w:p>
    <w:p w14:paraId="2990FE8D" w14:textId="0958C3AD" w:rsidR="00971FAC" w:rsidRDefault="00AC1A30" w:rsidP="00DF6396">
      <w:pPr>
        <w:rPr>
          <w:rFonts w:ascii="Times New Roman" w:hAnsi="Times New Roman" w:cs="Times New Roman"/>
          <w:sz w:val="24"/>
          <w:szCs w:val="24"/>
        </w:rPr>
      </w:pPr>
      <w:r>
        <w:rPr>
          <w:rFonts w:ascii="Times New Roman" w:hAnsi="Times New Roman" w:cs="Times New Roman"/>
          <w:sz w:val="24"/>
          <w:szCs w:val="24"/>
        </w:rPr>
        <w:t xml:space="preserve">It is compelling to consider that the earliest </w:t>
      </w:r>
      <w:r w:rsidR="00C4658B">
        <w:rPr>
          <w:rFonts w:ascii="Times New Roman" w:hAnsi="Times New Roman" w:cs="Times New Roman"/>
          <w:sz w:val="24"/>
          <w:szCs w:val="24"/>
        </w:rPr>
        <w:t xml:space="preserve">account of Jesus’ life and death which we can currently identify is that contained within 1 Corinthians, written </w:t>
      </w:r>
      <w:r w:rsidR="00175B0F">
        <w:rPr>
          <w:rFonts w:ascii="Times New Roman" w:hAnsi="Times New Roman" w:cs="Times New Roman"/>
          <w:sz w:val="24"/>
          <w:szCs w:val="24"/>
        </w:rPr>
        <w:t xml:space="preserve">Circa CE50, only twenty years after the death of Jesus.  We would therefore presume that </w:t>
      </w:r>
      <w:r w:rsidR="00F26F06">
        <w:rPr>
          <w:rFonts w:ascii="Times New Roman" w:hAnsi="Times New Roman" w:cs="Times New Roman"/>
          <w:sz w:val="24"/>
          <w:szCs w:val="24"/>
        </w:rPr>
        <w:t xml:space="preserve">the Apostle Paul would have enjoyed access to people who </w:t>
      </w:r>
      <w:r w:rsidR="00E72356">
        <w:rPr>
          <w:rFonts w:ascii="Times New Roman" w:hAnsi="Times New Roman" w:cs="Times New Roman"/>
          <w:sz w:val="24"/>
          <w:szCs w:val="24"/>
        </w:rPr>
        <w:t>had actually seen Jesus, listened to his teachings, and been able to corroborate his story.  However, Paul</w:t>
      </w:r>
      <w:r w:rsidR="007D0C0D">
        <w:rPr>
          <w:rFonts w:ascii="Times New Roman" w:hAnsi="Times New Roman" w:cs="Times New Roman"/>
          <w:sz w:val="24"/>
          <w:szCs w:val="24"/>
        </w:rPr>
        <w:t xml:space="preserve">’s account of the life and ascension of Jesus are completely different from the accounts contained both within the Synoptic </w:t>
      </w:r>
      <w:r w:rsidR="00EE6BC9">
        <w:rPr>
          <w:rFonts w:ascii="Times New Roman" w:hAnsi="Times New Roman" w:cs="Times New Roman"/>
          <w:sz w:val="24"/>
          <w:szCs w:val="24"/>
        </w:rPr>
        <w:t>Gospels,</w:t>
      </w:r>
      <w:r w:rsidR="00397785">
        <w:rPr>
          <w:rFonts w:ascii="Times New Roman" w:hAnsi="Times New Roman" w:cs="Times New Roman"/>
          <w:sz w:val="24"/>
          <w:szCs w:val="24"/>
        </w:rPr>
        <w:t xml:space="preserve"> which </w:t>
      </w:r>
      <w:r w:rsidR="00397785">
        <w:rPr>
          <w:rFonts w:ascii="Times New Roman" w:hAnsi="Times New Roman" w:cs="Times New Roman"/>
          <w:sz w:val="24"/>
          <w:szCs w:val="24"/>
        </w:rPr>
        <w:lastRenderedPageBreak/>
        <w:t>were written after Paul’s letter to the Corinthians</w:t>
      </w:r>
      <w:r w:rsidR="008A31D6">
        <w:rPr>
          <w:rFonts w:ascii="Times New Roman" w:hAnsi="Times New Roman" w:cs="Times New Roman"/>
          <w:sz w:val="24"/>
          <w:szCs w:val="24"/>
        </w:rPr>
        <w:t xml:space="preserve">, and also John’s Gospel written in CE 100.  </w:t>
      </w:r>
      <w:r w:rsidR="00C4658B">
        <w:rPr>
          <w:rFonts w:ascii="Times New Roman" w:hAnsi="Times New Roman" w:cs="Times New Roman"/>
          <w:sz w:val="24"/>
          <w:szCs w:val="24"/>
        </w:rPr>
        <w:t xml:space="preserve"> </w:t>
      </w:r>
      <w:r w:rsidR="002D7DF7">
        <w:rPr>
          <w:rFonts w:ascii="Times New Roman" w:hAnsi="Times New Roman" w:cs="Times New Roman"/>
          <w:sz w:val="24"/>
          <w:szCs w:val="24"/>
        </w:rPr>
        <w:t>Sim</w:t>
      </w:r>
      <w:r w:rsidR="00104F36">
        <w:rPr>
          <w:rFonts w:ascii="Times New Roman" w:hAnsi="Times New Roman" w:cs="Times New Roman"/>
          <w:sz w:val="24"/>
          <w:szCs w:val="24"/>
        </w:rPr>
        <w:t>il</w:t>
      </w:r>
      <w:r w:rsidR="002D7DF7">
        <w:rPr>
          <w:rFonts w:ascii="Times New Roman" w:hAnsi="Times New Roman" w:cs="Times New Roman"/>
          <w:sz w:val="24"/>
          <w:szCs w:val="24"/>
        </w:rPr>
        <w:t xml:space="preserve">arly, the Gospel writers do not reference </w:t>
      </w:r>
      <w:r w:rsidR="00104F36">
        <w:rPr>
          <w:rFonts w:ascii="Times New Roman" w:hAnsi="Times New Roman" w:cs="Times New Roman"/>
          <w:sz w:val="24"/>
          <w:szCs w:val="24"/>
        </w:rPr>
        <w:t>Paul’s account.</w:t>
      </w:r>
    </w:p>
    <w:p w14:paraId="79AA3468" w14:textId="77777777" w:rsidR="008F6A81" w:rsidRDefault="008F6A81" w:rsidP="00DF6396">
      <w:pPr>
        <w:rPr>
          <w:rFonts w:ascii="Times New Roman" w:hAnsi="Times New Roman" w:cs="Times New Roman"/>
          <w:sz w:val="24"/>
          <w:szCs w:val="24"/>
        </w:rPr>
      </w:pPr>
    </w:p>
    <w:p w14:paraId="2DD98498" w14:textId="23CEA0D5" w:rsidR="00971FAC" w:rsidRPr="000E6D08" w:rsidRDefault="00971FAC" w:rsidP="00DF6396">
      <w:pPr>
        <w:rPr>
          <w:rFonts w:ascii="Times New Roman" w:hAnsi="Times New Roman" w:cs="Times New Roman"/>
          <w:sz w:val="24"/>
          <w:szCs w:val="24"/>
          <w:u w:val="single"/>
        </w:rPr>
      </w:pPr>
      <w:r>
        <w:rPr>
          <w:rFonts w:ascii="Times New Roman" w:hAnsi="Times New Roman" w:cs="Times New Roman"/>
          <w:sz w:val="24"/>
          <w:szCs w:val="24"/>
          <w:u w:val="single"/>
        </w:rPr>
        <w:t>Conclusion.</w:t>
      </w:r>
    </w:p>
    <w:p w14:paraId="352728C2" w14:textId="44A101B2" w:rsidR="00A14ADD" w:rsidRDefault="00002A95" w:rsidP="00DF6396">
      <w:pPr>
        <w:rPr>
          <w:rFonts w:ascii="Times New Roman" w:hAnsi="Times New Roman" w:cs="Times New Roman"/>
          <w:sz w:val="24"/>
          <w:szCs w:val="24"/>
        </w:rPr>
      </w:pPr>
      <w:r>
        <w:rPr>
          <w:rFonts w:ascii="Times New Roman" w:hAnsi="Times New Roman" w:cs="Times New Roman"/>
          <w:sz w:val="24"/>
          <w:szCs w:val="24"/>
        </w:rPr>
        <w:t xml:space="preserve">In conclusion, </w:t>
      </w:r>
      <w:r w:rsidR="00D50FC8">
        <w:rPr>
          <w:rFonts w:ascii="Times New Roman" w:hAnsi="Times New Roman" w:cs="Times New Roman"/>
          <w:sz w:val="24"/>
          <w:szCs w:val="24"/>
        </w:rPr>
        <w:t xml:space="preserve">John’s Gospel </w:t>
      </w:r>
      <w:r w:rsidR="00C8077B">
        <w:rPr>
          <w:rFonts w:ascii="Times New Roman" w:hAnsi="Times New Roman" w:cs="Times New Roman"/>
          <w:sz w:val="24"/>
          <w:szCs w:val="24"/>
        </w:rPr>
        <w:t xml:space="preserve">provides the </w:t>
      </w:r>
      <w:r w:rsidR="00D50FC8">
        <w:rPr>
          <w:rFonts w:ascii="Times New Roman" w:hAnsi="Times New Roman" w:cs="Times New Roman"/>
          <w:sz w:val="24"/>
          <w:szCs w:val="24"/>
        </w:rPr>
        <w:t>rich</w:t>
      </w:r>
      <w:r w:rsidR="00C8077B">
        <w:rPr>
          <w:rFonts w:ascii="Times New Roman" w:hAnsi="Times New Roman" w:cs="Times New Roman"/>
          <w:sz w:val="24"/>
          <w:szCs w:val="24"/>
        </w:rPr>
        <w:t xml:space="preserve">est source amongst the </w:t>
      </w:r>
      <w:r w:rsidR="00E6258D">
        <w:rPr>
          <w:rFonts w:ascii="Times New Roman" w:hAnsi="Times New Roman" w:cs="Times New Roman"/>
          <w:sz w:val="24"/>
          <w:szCs w:val="24"/>
        </w:rPr>
        <w:t xml:space="preserve">gospels </w:t>
      </w:r>
      <w:r w:rsidR="00205AF7">
        <w:rPr>
          <w:rFonts w:ascii="Times New Roman" w:hAnsi="Times New Roman" w:cs="Times New Roman"/>
          <w:sz w:val="24"/>
          <w:szCs w:val="24"/>
        </w:rPr>
        <w:t xml:space="preserve">for </w:t>
      </w:r>
      <w:r w:rsidR="00EE6BC9">
        <w:rPr>
          <w:rFonts w:ascii="Times New Roman" w:hAnsi="Times New Roman" w:cs="Times New Roman"/>
          <w:sz w:val="24"/>
          <w:szCs w:val="24"/>
        </w:rPr>
        <w:t>the teaching</w:t>
      </w:r>
      <w:r w:rsidR="00C8077B">
        <w:rPr>
          <w:rFonts w:ascii="Times New Roman" w:hAnsi="Times New Roman" w:cs="Times New Roman"/>
          <w:sz w:val="24"/>
          <w:szCs w:val="24"/>
        </w:rPr>
        <w:t xml:space="preserve"> on the Holy </w:t>
      </w:r>
      <w:r w:rsidR="0041700F">
        <w:rPr>
          <w:rFonts w:ascii="Times New Roman" w:hAnsi="Times New Roman" w:cs="Times New Roman"/>
          <w:sz w:val="24"/>
          <w:szCs w:val="24"/>
        </w:rPr>
        <w:t>Spirit and</w:t>
      </w:r>
      <w:r w:rsidR="00552563">
        <w:rPr>
          <w:rFonts w:ascii="Times New Roman" w:hAnsi="Times New Roman" w:cs="Times New Roman"/>
          <w:sz w:val="24"/>
          <w:szCs w:val="24"/>
        </w:rPr>
        <w:t xml:space="preserve"> </w:t>
      </w:r>
      <w:r w:rsidR="00077EB8">
        <w:rPr>
          <w:rFonts w:ascii="Times New Roman" w:hAnsi="Times New Roman" w:cs="Times New Roman"/>
          <w:sz w:val="24"/>
          <w:szCs w:val="24"/>
        </w:rPr>
        <w:t>has long been</w:t>
      </w:r>
      <w:r w:rsidR="00552563">
        <w:rPr>
          <w:rFonts w:ascii="Times New Roman" w:hAnsi="Times New Roman" w:cs="Times New Roman"/>
          <w:sz w:val="24"/>
          <w:szCs w:val="24"/>
        </w:rPr>
        <w:t xml:space="preserve"> considered the most spiritual of all the gospels.  </w:t>
      </w:r>
      <w:r w:rsidR="001148F0">
        <w:rPr>
          <w:rFonts w:ascii="Times New Roman" w:hAnsi="Times New Roman" w:cs="Times New Roman"/>
          <w:sz w:val="24"/>
          <w:szCs w:val="24"/>
        </w:rPr>
        <w:t>John</w:t>
      </w:r>
      <w:r w:rsidR="006A189D">
        <w:rPr>
          <w:rFonts w:ascii="Times New Roman" w:hAnsi="Times New Roman" w:cs="Times New Roman"/>
          <w:sz w:val="24"/>
          <w:szCs w:val="24"/>
        </w:rPr>
        <w:t xml:space="preserve">’s description of Jesus’ teaching is </w:t>
      </w:r>
      <w:r w:rsidR="0075258A">
        <w:rPr>
          <w:rFonts w:ascii="Times New Roman" w:hAnsi="Times New Roman" w:cs="Times New Roman"/>
          <w:sz w:val="24"/>
          <w:szCs w:val="24"/>
        </w:rPr>
        <w:t xml:space="preserve">less </w:t>
      </w:r>
      <w:r w:rsidR="00FE1231">
        <w:rPr>
          <w:rFonts w:ascii="Times New Roman" w:hAnsi="Times New Roman" w:cs="Times New Roman"/>
          <w:sz w:val="24"/>
          <w:szCs w:val="24"/>
        </w:rPr>
        <w:t xml:space="preserve">miracles and parables, and more a biographical account of Jesus’ life laid alongside extensive descriptions of Jesus’ attempts to </w:t>
      </w:r>
      <w:r w:rsidR="005D604A">
        <w:rPr>
          <w:rFonts w:ascii="Times New Roman" w:hAnsi="Times New Roman" w:cs="Times New Roman"/>
          <w:sz w:val="24"/>
          <w:szCs w:val="24"/>
        </w:rPr>
        <w:t xml:space="preserve">explain and justify his decision to </w:t>
      </w:r>
      <w:r w:rsidR="00843D0E">
        <w:rPr>
          <w:rFonts w:ascii="Times New Roman" w:hAnsi="Times New Roman" w:cs="Times New Roman"/>
          <w:sz w:val="24"/>
          <w:szCs w:val="24"/>
        </w:rPr>
        <w:t xml:space="preserve">sacrifice himself, </w:t>
      </w:r>
      <w:r w:rsidR="002C6B3C">
        <w:rPr>
          <w:rFonts w:ascii="Times New Roman" w:hAnsi="Times New Roman" w:cs="Times New Roman"/>
          <w:sz w:val="24"/>
          <w:szCs w:val="24"/>
        </w:rPr>
        <w:t>and to die.  Explanations of the role of the Holy Spirit as the replacement Paraclete for Jesus</w:t>
      </w:r>
      <w:r w:rsidR="00734E55">
        <w:rPr>
          <w:rFonts w:ascii="Times New Roman" w:hAnsi="Times New Roman" w:cs="Times New Roman"/>
          <w:sz w:val="24"/>
          <w:szCs w:val="24"/>
        </w:rPr>
        <w:t xml:space="preserve"> expound</w:t>
      </w:r>
      <w:r w:rsidR="008C4CE3">
        <w:rPr>
          <w:rFonts w:ascii="Times New Roman" w:hAnsi="Times New Roman" w:cs="Times New Roman"/>
          <w:sz w:val="24"/>
          <w:szCs w:val="24"/>
        </w:rPr>
        <w:t>, and form part of a</w:t>
      </w:r>
      <w:r w:rsidR="00170856">
        <w:rPr>
          <w:rFonts w:ascii="Times New Roman" w:hAnsi="Times New Roman" w:cs="Times New Roman"/>
          <w:sz w:val="24"/>
          <w:szCs w:val="24"/>
        </w:rPr>
        <w:t xml:space="preserve"> </w:t>
      </w:r>
      <w:r w:rsidR="001953EA">
        <w:rPr>
          <w:rFonts w:ascii="Times New Roman" w:hAnsi="Times New Roman" w:cs="Times New Roman"/>
          <w:sz w:val="24"/>
          <w:szCs w:val="24"/>
        </w:rPr>
        <w:t>more</w:t>
      </w:r>
      <w:r w:rsidR="00170856">
        <w:rPr>
          <w:rFonts w:ascii="Times New Roman" w:hAnsi="Times New Roman" w:cs="Times New Roman"/>
          <w:sz w:val="24"/>
          <w:szCs w:val="24"/>
        </w:rPr>
        <w:t xml:space="preserve"> serious gospel than those seen in Matthew, </w:t>
      </w:r>
      <w:r w:rsidR="00A503D6">
        <w:rPr>
          <w:rFonts w:ascii="Times New Roman" w:hAnsi="Times New Roman" w:cs="Times New Roman"/>
          <w:sz w:val="24"/>
          <w:szCs w:val="24"/>
        </w:rPr>
        <w:t>Mark,</w:t>
      </w:r>
      <w:r w:rsidR="00170856">
        <w:rPr>
          <w:rFonts w:ascii="Times New Roman" w:hAnsi="Times New Roman" w:cs="Times New Roman"/>
          <w:sz w:val="24"/>
          <w:szCs w:val="24"/>
        </w:rPr>
        <w:t xml:space="preserve"> and Luke.  </w:t>
      </w:r>
      <w:r w:rsidR="00077EB8">
        <w:rPr>
          <w:rFonts w:ascii="Times New Roman" w:hAnsi="Times New Roman" w:cs="Times New Roman"/>
          <w:sz w:val="24"/>
          <w:szCs w:val="24"/>
        </w:rPr>
        <w:t>The</w:t>
      </w:r>
      <w:r w:rsidR="00133C85">
        <w:rPr>
          <w:rFonts w:ascii="Times New Roman" w:hAnsi="Times New Roman" w:cs="Times New Roman"/>
          <w:sz w:val="24"/>
          <w:szCs w:val="24"/>
        </w:rPr>
        <w:t xml:space="preserve"> Gospel was written against a backdrop of a lost war to protect J</w:t>
      </w:r>
      <w:r w:rsidR="00BB5CFC">
        <w:rPr>
          <w:rFonts w:ascii="Times New Roman" w:hAnsi="Times New Roman" w:cs="Times New Roman"/>
          <w:sz w:val="24"/>
          <w:szCs w:val="24"/>
        </w:rPr>
        <w:t>udea</w:t>
      </w:r>
      <w:r w:rsidR="007E513A">
        <w:rPr>
          <w:rFonts w:ascii="Times New Roman" w:hAnsi="Times New Roman" w:cs="Times New Roman"/>
          <w:sz w:val="24"/>
          <w:szCs w:val="24"/>
        </w:rPr>
        <w:t xml:space="preserve"> from the Romans</w:t>
      </w:r>
      <w:r w:rsidR="00BB5CFC">
        <w:rPr>
          <w:rFonts w:ascii="Times New Roman" w:hAnsi="Times New Roman" w:cs="Times New Roman"/>
          <w:sz w:val="24"/>
          <w:szCs w:val="24"/>
        </w:rPr>
        <w:t xml:space="preserve">, the loss of the Temple, being the </w:t>
      </w:r>
      <w:r w:rsidR="0015256E">
        <w:rPr>
          <w:rFonts w:ascii="Times New Roman" w:hAnsi="Times New Roman" w:cs="Times New Roman"/>
          <w:sz w:val="24"/>
          <w:szCs w:val="24"/>
        </w:rPr>
        <w:t>literal heart of Judaism.  Diaspora, ostracism</w:t>
      </w:r>
      <w:r w:rsidR="007E513A">
        <w:rPr>
          <w:rFonts w:ascii="Times New Roman" w:hAnsi="Times New Roman" w:cs="Times New Roman"/>
          <w:sz w:val="24"/>
          <w:szCs w:val="24"/>
        </w:rPr>
        <w:t xml:space="preserve">, </w:t>
      </w:r>
      <w:r w:rsidR="00133C85">
        <w:rPr>
          <w:rFonts w:ascii="Times New Roman" w:hAnsi="Times New Roman" w:cs="Times New Roman"/>
          <w:sz w:val="24"/>
          <w:szCs w:val="24"/>
        </w:rPr>
        <w:t>religious and political persecution</w:t>
      </w:r>
      <w:r w:rsidR="007E513A">
        <w:rPr>
          <w:rFonts w:ascii="Times New Roman" w:hAnsi="Times New Roman" w:cs="Times New Roman"/>
          <w:sz w:val="24"/>
          <w:szCs w:val="24"/>
        </w:rPr>
        <w:t xml:space="preserve"> throughout the Roman Empire, and </w:t>
      </w:r>
      <w:r w:rsidR="0086494B">
        <w:rPr>
          <w:rFonts w:ascii="Times New Roman" w:hAnsi="Times New Roman" w:cs="Times New Roman"/>
          <w:sz w:val="24"/>
          <w:szCs w:val="24"/>
        </w:rPr>
        <w:t xml:space="preserve">worship of Jesus Christ, who was perceived to have </w:t>
      </w:r>
      <w:r w:rsidR="00FC1F53">
        <w:rPr>
          <w:rFonts w:ascii="Times New Roman" w:hAnsi="Times New Roman" w:cs="Times New Roman"/>
          <w:sz w:val="24"/>
          <w:szCs w:val="24"/>
        </w:rPr>
        <w:t>at best been killed and risen again to leave for the Kingdom of God, and w</w:t>
      </w:r>
      <w:r w:rsidR="003329AB">
        <w:rPr>
          <w:rFonts w:ascii="Times New Roman" w:hAnsi="Times New Roman" w:cs="Times New Roman"/>
          <w:sz w:val="24"/>
          <w:szCs w:val="24"/>
        </w:rPr>
        <w:t xml:space="preserve">hose return was still awaited, </w:t>
      </w:r>
      <w:r w:rsidR="00FC1F53">
        <w:rPr>
          <w:rFonts w:ascii="Times New Roman" w:hAnsi="Times New Roman" w:cs="Times New Roman"/>
          <w:sz w:val="24"/>
          <w:szCs w:val="24"/>
        </w:rPr>
        <w:t xml:space="preserve">  or at worst</w:t>
      </w:r>
      <w:r w:rsidR="003329AB">
        <w:rPr>
          <w:rFonts w:ascii="Times New Roman" w:hAnsi="Times New Roman" w:cs="Times New Roman"/>
          <w:sz w:val="24"/>
          <w:szCs w:val="24"/>
        </w:rPr>
        <w:t xml:space="preserve"> </w:t>
      </w:r>
      <w:r w:rsidR="00D956B5">
        <w:rPr>
          <w:rFonts w:ascii="Times New Roman" w:hAnsi="Times New Roman" w:cs="Times New Roman"/>
          <w:sz w:val="24"/>
          <w:szCs w:val="24"/>
        </w:rPr>
        <w:t xml:space="preserve">was </w:t>
      </w:r>
      <w:r w:rsidR="007416E9">
        <w:rPr>
          <w:rFonts w:ascii="Times New Roman" w:hAnsi="Times New Roman" w:cs="Times New Roman"/>
          <w:sz w:val="24"/>
          <w:szCs w:val="24"/>
        </w:rPr>
        <w:t xml:space="preserve">the Son </w:t>
      </w:r>
      <w:r w:rsidR="00A11E82">
        <w:rPr>
          <w:rFonts w:ascii="Times New Roman" w:hAnsi="Times New Roman" w:cs="Times New Roman"/>
          <w:sz w:val="24"/>
          <w:szCs w:val="24"/>
        </w:rPr>
        <w:t>of God</w:t>
      </w:r>
      <w:r w:rsidR="00D956B5">
        <w:rPr>
          <w:rFonts w:ascii="Times New Roman" w:hAnsi="Times New Roman" w:cs="Times New Roman"/>
          <w:sz w:val="24"/>
          <w:szCs w:val="24"/>
        </w:rPr>
        <w:t>, but had been conquered and killed by the Jews and the Romans.</w:t>
      </w:r>
    </w:p>
    <w:p w14:paraId="52C870BC" w14:textId="77777777" w:rsidR="00077EB8" w:rsidRPr="000D4E37" w:rsidRDefault="00077EB8" w:rsidP="00077EB8">
      <w:pPr>
        <w:rPr>
          <w:rFonts w:ascii="Times New Roman" w:hAnsi="Times New Roman" w:cs="Times New Roman"/>
          <w:b/>
          <w:bCs/>
          <w:sz w:val="24"/>
          <w:szCs w:val="24"/>
        </w:rPr>
      </w:pPr>
      <w:r w:rsidRPr="000D4E37">
        <w:rPr>
          <w:rFonts w:ascii="Times New Roman" w:hAnsi="Times New Roman" w:cs="Times New Roman"/>
          <w:b/>
          <w:bCs/>
          <w:sz w:val="24"/>
          <w:szCs w:val="24"/>
        </w:rPr>
        <w:t>Summary</w:t>
      </w:r>
      <w:r>
        <w:rPr>
          <w:rFonts w:ascii="Times New Roman" w:hAnsi="Times New Roman" w:cs="Times New Roman"/>
          <w:b/>
          <w:bCs/>
          <w:sz w:val="24"/>
          <w:szCs w:val="24"/>
        </w:rPr>
        <w:t>:</w:t>
      </w:r>
      <w:r w:rsidRPr="000D4E37">
        <w:rPr>
          <w:rFonts w:ascii="Times New Roman" w:hAnsi="Times New Roman" w:cs="Times New Roman"/>
          <w:b/>
          <w:bCs/>
          <w:sz w:val="24"/>
          <w:szCs w:val="24"/>
        </w:rPr>
        <w:t xml:space="preserve"> Distinctive Features and Functions of the Spirit within John’s Gospel</w:t>
      </w:r>
    </w:p>
    <w:tbl>
      <w:tblPr>
        <w:tblStyle w:val="TableGrid"/>
        <w:tblW w:w="0" w:type="auto"/>
        <w:tblLook w:val="04A0" w:firstRow="1" w:lastRow="0" w:firstColumn="1" w:lastColumn="0" w:noHBand="0" w:noVBand="1"/>
      </w:tblPr>
      <w:tblGrid>
        <w:gridCol w:w="7159"/>
        <w:gridCol w:w="1857"/>
      </w:tblGrid>
      <w:tr w:rsidR="00077EB8" w14:paraId="100AA8E2" w14:textId="77777777" w:rsidTr="007C4E5B">
        <w:tc>
          <w:tcPr>
            <w:tcW w:w="7508" w:type="dxa"/>
            <w:shd w:val="clear" w:color="auto" w:fill="E7E6E6" w:themeFill="background2"/>
          </w:tcPr>
          <w:p w14:paraId="6E99AB7E" w14:textId="77777777" w:rsidR="00077EB8" w:rsidRPr="00D55A0F" w:rsidRDefault="00077EB8" w:rsidP="007C4E5B">
            <w:pPr>
              <w:rPr>
                <w:rFonts w:ascii="Times New Roman" w:hAnsi="Times New Roman" w:cs="Times New Roman"/>
                <w:b/>
                <w:bCs/>
                <w:sz w:val="24"/>
                <w:szCs w:val="24"/>
              </w:rPr>
            </w:pPr>
            <w:r>
              <w:rPr>
                <w:rFonts w:ascii="Times New Roman" w:hAnsi="Times New Roman" w:cs="Times New Roman"/>
                <w:b/>
                <w:bCs/>
                <w:sz w:val="24"/>
                <w:szCs w:val="24"/>
              </w:rPr>
              <w:t>Feature or Function</w:t>
            </w:r>
          </w:p>
        </w:tc>
        <w:tc>
          <w:tcPr>
            <w:tcW w:w="1418" w:type="dxa"/>
            <w:shd w:val="clear" w:color="auto" w:fill="E7E6E6" w:themeFill="background2"/>
          </w:tcPr>
          <w:p w14:paraId="185500C1" w14:textId="77777777" w:rsidR="00077EB8" w:rsidRPr="00D55A0F" w:rsidRDefault="00077EB8" w:rsidP="007C4E5B">
            <w:pPr>
              <w:rPr>
                <w:rFonts w:ascii="Times New Roman" w:hAnsi="Times New Roman" w:cs="Times New Roman"/>
                <w:b/>
                <w:bCs/>
                <w:sz w:val="24"/>
                <w:szCs w:val="24"/>
              </w:rPr>
            </w:pPr>
            <w:r w:rsidRPr="00D55A0F">
              <w:rPr>
                <w:rFonts w:ascii="Times New Roman" w:hAnsi="Times New Roman" w:cs="Times New Roman"/>
                <w:b/>
                <w:bCs/>
                <w:sz w:val="24"/>
                <w:szCs w:val="24"/>
              </w:rPr>
              <w:t>Reference</w:t>
            </w:r>
          </w:p>
        </w:tc>
      </w:tr>
      <w:tr w:rsidR="00077EB8" w14:paraId="297C2AB2" w14:textId="77777777" w:rsidTr="007C4E5B">
        <w:tc>
          <w:tcPr>
            <w:tcW w:w="7508" w:type="dxa"/>
          </w:tcPr>
          <w:p w14:paraId="03FDA57F"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The Holy Spirit was sent from above.  (from God)</w:t>
            </w:r>
          </w:p>
        </w:tc>
        <w:tc>
          <w:tcPr>
            <w:tcW w:w="1418" w:type="dxa"/>
          </w:tcPr>
          <w:p w14:paraId="34C29FE0"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1:32, 3:31</w:t>
            </w:r>
          </w:p>
        </w:tc>
      </w:tr>
      <w:tr w:rsidR="00077EB8" w14:paraId="3A076125" w14:textId="77777777" w:rsidTr="007C4E5B">
        <w:tc>
          <w:tcPr>
            <w:tcW w:w="7508" w:type="dxa"/>
          </w:tcPr>
          <w:p w14:paraId="1B7EABBC"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The Holy Spirit alights on Jesus and stays with him, marking Jesus as the Son of God.</w:t>
            </w:r>
          </w:p>
        </w:tc>
        <w:tc>
          <w:tcPr>
            <w:tcW w:w="1418" w:type="dxa"/>
          </w:tcPr>
          <w:p w14:paraId="658F0032"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1:33</w:t>
            </w:r>
          </w:p>
        </w:tc>
      </w:tr>
      <w:tr w:rsidR="00077EB8" w14:paraId="5C43F45B" w14:textId="77777777" w:rsidTr="007C4E5B">
        <w:tc>
          <w:tcPr>
            <w:tcW w:w="7508" w:type="dxa"/>
          </w:tcPr>
          <w:p w14:paraId="4826A042"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John the Baptist confirms that he has been told (by God) that Jesus will baptize with the Holy Spirit.</w:t>
            </w:r>
          </w:p>
        </w:tc>
        <w:tc>
          <w:tcPr>
            <w:tcW w:w="1418" w:type="dxa"/>
          </w:tcPr>
          <w:p w14:paraId="0CDED953"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1:33</w:t>
            </w:r>
          </w:p>
        </w:tc>
      </w:tr>
      <w:tr w:rsidR="00077EB8" w14:paraId="7A74032F" w14:textId="77777777" w:rsidTr="007C4E5B">
        <w:tc>
          <w:tcPr>
            <w:tcW w:w="7508" w:type="dxa"/>
          </w:tcPr>
          <w:p w14:paraId="36023188"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No one can enter the Kingdom of God unless through the Spirit, or the Holy Spirit being an essential ingredient for Christian regeneration</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w:t>
            </w:r>
          </w:p>
        </w:tc>
        <w:tc>
          <w:tcPr>
            <w:tcW w:w="1418" w:type="dxa"/>
          </w:tcPr>
          <w:p w14:paraId="0D330C85"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3:5</w:t>
            </w:r>
          </w:p>
        </w:tc>
      </w:tr>
      <w:tr w:rsidR="00077EB8" w14:paraId="788516E7" w14:textId="77777777" w:rsidTr="007C4E5B">
        <w:tc>
          <w:tcPr>
            <w:tcW w:w="7508" w:type="dxa"/>
          </w:tcPr>
          <w:p w14:paraId="4FAB1D1B"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He speaks the word of God as he testifies to what he has seen and heard.</w:t>
            </w:r>
          </w:p>
        </w:tc>
        <w:tc>
          <w:tcPr>
            <w:tcW w:w="1418" w:type="dxa"/>
          </w:tcPr>
          <w:p w14:paraId="72887889"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3:32</w:t>
            </w:r>
          </w:p>
        </w:tc>
      </w:tr>
      <w:tr w:rsidR="00077EB8" w14:paraId="057A2E96" w14:textId="77777777" w:rsidTr="007C4E5B">
        <w:tc>
          <w:tcPr>
            <w:tcW w:w="7508" w:type="dxa"/>
          </w:tcPr>
          <w:p w14:paraId="24CC94EE"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He will not be seen, nor always believed, even though he speaks the truth.</w:t>
            </w:r>
          </w:p>
        </w:tc>
        <w:tc>
          <w:tcPr>
            <w:tcW w:w="1418" w:type="dxa"/>
          </w:tcPr>
          <w:p w14:paraId="577A2F6C"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3:32, 14:15</w:t>
            </w:r>
          </w:p>
        </w:tc>
      </w:tr>
      <w:tr w:rsidR="00077EB8" w14:paraId="0DC9020F" w14:textId="77777777" w:rsidTr="007C4E5B">
        <w:tc>
          <w:tcPr>
            <w:tcW w:w="7508" w:type="dxa"/>
          </w:tcPr>
          <w:p w14:paraId="3B59D6A2"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True worshippers must worship in Spirit and in Truth, as God is Spirit.</w:t>
            </w:r>
          </w:p>
        </w:tc>
        <w:tc>
          <w:tcPr>
            <w:tcW w:w="1418" w:type="dxa"/>
          </w:tcPr>
          <w:p w14:paraId="008BC9CA"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4:23-24</w:t>
            </w:r>
          </w:p>
        </w:tc>
      </w:tr>
      <w:tr w:rsidR="00077EB8" w14:paraId="682CD883" w14:textId="77777777" w:rsidTr="007C4E5B">
        <w:tc>
          <w:tcPr>
            <w:tcW w:w="7508" w:type="dxa"/>
          </w:tcPr>
          <w:p w14:paraId="7360AB5A"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It is the Spirit that brings eternal life, with the flesh alone being useless.</w:t>
            </w:r>
          </w:p>
        </w:tc>
        <w:tc>
          <w:tcPr>
            <w:tcW w:w="1418" w:type="dxa"/>
          </w:tcPr>
          <w:p w14:paraId="5E9A7FFC"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6:63</w:t>
            </w:r>
          </w:p>
        </w:tc>
      </w:tr>
      <w:tr w:rsidR="00077EB8" w14:paraId="30F036D3" w14:textId="77777777" w:rsidTr="007C4E5B">
        <w:tc>
          <w:tcPr>
            <w:tcW w:w="7508" w:type="dxa"/>
          </w:tcPr>
          <w:p w14:paraId="1B7AFDFF"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The Spirit will be received like rivers of running water, satisfying the spiritual thirst of believers.</w:t>
            </w:r>
          </w:p>
        </w:tc>
        <w:tc>
          <w:tcPr>
            <w:tcW w:w="1418" w:type="dxa"/>
          </w:tcPr>
          <w:p w14:paraId="586EE266"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7:37</w:t>
            </w:r>
          </w:p>
        </w:tc>
      </w:tr>
      <w:tr w:rsidR="00077EB8" w14:paraId="5C0AF3A6" w14:textId="77777777" w:rsidTr="007C4E5B">
        <w:tc>
          <w:tcPr>
            <w:tcW w:w="7508" w:type="dxa"/>
          </w:tcPr>
          <w:p w14:paraId="0A741958"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The Spirit will only be received after the glorification of Jesus, when Jesus acts as the sacrifice to obviate the sins of humanity, thus restoring their relationship with God.  This new relationship with God will be through the Holy Spirit.</w:t>
            </w:r>
          </w:p>
        </w:tc>
        <w:tc>
          <w:tcPr>
            <w:tcW w:w="1418" w:type="dxa"/>
          </w:tcPr>
          <w:p w14:paraId="22FCEC88"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7:39, 16:7</w:t>
            </w:r>
          </w:p>
        </w:tc>
      </w:tr>
      <w:tr w:rsidR="00077EB8" w14:paraId="522B3E19" w14:textId="77777777" w:rsidTr="007C4E5B">
        <w:tc>
          <w:tcPr>
            <w:tcW w:w="7508" w:type="dxa"/>
          </w:tcPr>
          <w:p w14:paraId="2B3203C5"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The Spirit is “another Paraclete” indicating that he will replace Jesus in the role.</w:t>
            </w:r>
          </w:p>
        </w:tc>
        <w:tc>
          <w:tcPr>
            <w:tcW w:w="1418" w:type="dxa"/>
          </w:tcPr>
          <w:p w14:paraId="38C75596"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14:17</w:t>
            </w:r>
          </w:p>
        </w:tc>
      </w:tr>
      <w:tr w:rsidR="00077EB8" w14:paraId="259F55FC" w14:textId="77777777" w:rsidTr="007C4E5B">
        <w:tc>
          <w:tcPr>
            <w:tcW w:w="7508" w:type="dxa"/>
          </w:tcPr>
          <w:p w14:paraId="5FFA206B"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The Spirit is a Paraclete in a legal sense, as he will help to remit the sins of humankind before God</w:t>
            </w:r>
            <w:r>
              <w:t>.</w:t>
            </w:r>
            <w:r>
              <w:rPr>
                <w:rStyle w:val="FootnoteReference"/>
              </w:rPr>
              <w:footnoteReference w:id="22"/>
            </w:r>
          </w:p>
        </w:tc>
        <w:tc>
          <w:tcPr>
            <w:tcW w:w="1418" w:type="dxa"/>
          </w:tcPr>
          <w:p w14:paraId="19BA92D3"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16:7-11</w:t>
            </w:r>
          </w:p>
        </w:tc>
      </w:tr>
      <w:tr w:rsidR="00077EB8" w14:paraId="130F5AC1" w14:textId="77777777" w:rsidTr="007C4E5B">
        <w:tc>
          <w:tcPr>
            <w:tcW w:w="7508" w:type="dxa"/>
          </w:tcPr>
          <w:p w14:paraId="6CB27A43"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lastRenderedPageBreak/>
              <w:t>The Spirit is to be an advocate sent from God.  He is the Spirit of Truth</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w:t>
            </w:r>
          </w:p>
          <w:p w14:paraId="160954C1"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1. Providing a complete and completed picture of the life and teaching of Jesus.</w:t>
            </w:r>
          </w:p>
          <w:p w14:paraId="7F051FB0"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2. He is a necessary part of worship</w:t>
            </w:r>
          </w:p>
          <w:p w14:paraId="029DB042"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3.He is a necessary part of sanctification.</w:t>
            </w:r>
          </w:p>
        </w:tc>
        <w:tc>
          <w:tcPr>
            <w:tcW w:w="1418" w:type="dxa"/>
          </w:tcPr>
          <w:p w14:paraId="767F7744"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1:17,14:15,17:17</w:t>
            </w:r>
          </w:p>
        </w:tc>
      </w:tr>
      <w:tr w:rsidR="00077EB8" w14:paraId="4B733F06" w14:textId="77777777" w:rsidTr="007C4E5B">
        <w:tc>
          <w:tcPr>
            <w:tcW w:w="7508" w:type="dxa"/>
          </w:tcPr>
          <w:p w14:paraId="4F1949A5"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The Spirit will prove the world wrong about sin, righteousness, and justice. as humankind did not universally believe in Jesus.</w:t>
            </w:r>
          </w:p>
        </w:tc>
        <w:tc>
          <w:tcPr>
            <w:tcW w:w="1418" w:type="dxa"/>
          </w:tcPr>
          <w:p w14:paraId="182B2D3D"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16:9</w:t>
            </w:r>
          </w:p>
        </w:tc>
      </w:tr>
      <w:tr w:rsidR="00077EB8" w14:paraId="0101ADB8" w14:textId="77777777" w:rsidTr="007C4E5B">
        <w:tc>
          <w:tcPr>
            <w:tcW w:w="7508" w:type="dxa"/>
          </w:tcPr>
          <w:p w14:paraId="1F45960F"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The Spirit never speaks on his own authority, but instead only relates what he has heard from God and glorifies Jesus</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w:t>
            </w:r>
          </w:p>
        </w:tc>
        <w:tc>
          <w:tcPr>
            <w:tcW w:w="1418" w:type="dxa"/>
          </w:tcPr>
          <w:p w14:paraId="4B9A7EDC"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16:14</w:t>
            </w:r>
          </w:p>
        </w:tc>
      </w:tr>
      <w:tr w:rsidR="00077EB8" w14:paraId="19D66149" w14:textId="77777777" w:rsidTr="007C4E5B">
        <w:tc>
          <w:tcPr>
            <w:tcW w:w="7508" w:type="dxa"/>
          </w:tcPr>
          <w:p w14:paraId="38721F9F"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Jesus gave up his Spirit on his death.</w:t>
            </w:r>
          </w:p>
        </w:tc>
        <w:tc>
          <w:tcPr>
            <w:tcW w:w="1418" w:type="dxa"/>
          </w:tcPr>
          <w:p w14:paraId="0D33DDF3"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19:30</w:t>
            </w:r>
          </w:p>
        </w:tc>
      </w:tr>
      <w:tr w:rsidR="00077EB8" w14:paraId="23F42692" w14:textId="77777777" w:rsidTr="007C4E5B">
        <w:tc>
          <w:tcPr>
            <w:tcW w:w="7508" w:type="dxa"/>
          </w:tcPr>
          <w:p w14:paraId="505EF53A"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On his resurrection the Holy Spirit was passed to his Disciples through breath.</w:t>
            </w:r>
          </w:p>
        </w:tc>
        <w:tc>
          <w:tcPr>
            <w:tcW w:w="1418" w:type="dxa"/>
          </w:tcPr>
          <w:p w14:paraId="65F28563" w14:textId="77777777" w:rsidR="00077EB8" w:rsidRDefault="00077EB8" w:rsidP="007C4E5B">
            <w:pPr>
              <w:rPr>
                <w:rFonts w:ascii="Times New Roman" w:hAnsi="Times New Roman" w:cs="Times New Roman"/>
                <w:sz w:val="24"/>
                <w:szCs w:val="24"/>
              </w:rPr>
            </w:pPr>
            <w:r>
              <w:rPr>
                <w:rFonts w:ascii="Times New Roman" w:hAnsi="Times New Roman" w:cs="Times New Roman"/>
                <w:sz w:val="24"/>
                <w:szCs w:val="24"/>
              </w:rPr>
              <w:t>20:22</w:t>
            </w:r>
          </w:p>
        </w:tc>
      </w:tr>
    </w:tbl>
    <w:p w14:paraId="1DA80B5B" w14:textId="77777777" w:rsidR="00077EB8" w:rsidRDefault="00077EB8" w:rsidP="00DF6396">
      <w:pPr>
        <w:rPr>
          <w:rFonts w:ascii="Times New Roman" w:hAnsi="Times New Roman" w:cs="Times New Roman"/>
          <w:sz w:val="24"/>
          <w:szCs w:val="24"/>
        </w:rPr>
      </w:pPr>
    </w:p>
    <w:p w14:paraId="2BD6D8FB" w14:textId="4168EB43" w:rsidR="001B42AD" w:rsidRDefault="00454396" w:rsidP="00DF6396">
      <w:pPr>
        <w:rPr>
          <w:rFonts w:ascii="Times New Roman" w:hAnsi="Times New Roman" w:cs="Times New Roman"/>
          <w:sz w:val="24"/>
          <w:szCs w:val="24"/>
        </w:rPr>
      </w:pPr>
      <w:r>
        <w:rPr>
          <w:rFonts w:ascii="Times New Roman" w:hAnsi="Times New Roman" w:cs="Times New Roman"/>
          <w:sz w:val="24"/>
          <w:szCs w:val="24"/>
        </w:rPr>
        <w:t xml:space="preserve">The </w:t>
      </w:r>
      <w:r w:rsidR="00A824AD">
        <w:rPr>
          <w:rFonts w:ascii="Times New Roman" w:hAnsi="Times New Roman" w:cs="Times New Roman"/>
          <w:sz w:val="24"/>
          <w:szCs w:val="24"/>
        </w:rPr>
        <w:t xml:space="preserve">teaching contained in the Gospel of John regarding the </w:t>
      </w:r>
      <w:r>
        <w:rPr>
          <w:rFonts w:ascii="Times New Roman" w:hAnsi="Times New Roman" w:cs="Times New Roman"/>
          <w:sz w:val="24"/>
          <w:szCs w:val="24"/>
        </w:rPr>
        <w:t xml:space="preserve">role of the Holy Spirit was therefore pivotal not just to the growth of the </w:t>
      </w:r>
      <w:r w:rsidR="00A824AD">
        <w:rPr>
          <w:rFonts w:ascii="Times New Roman" w:hAnsi="Times New Roman" w:cs="Times New Roman"/>
          <w:sz w:val="24"/>
          <w:szCs w:val="24"/>
        </w:rPr>
        <w:t xml:space="preserve">new Christian church, but </w:t>
      </w:r>
      <w:r w:rsidR="003E22AF">
        <w:rPr>
          <w:rFonts w:ascii="Times New Roman" w:hAnsi="Times New Roman" w:cs="Times New Roman"/>
          <w:sz w:val="24"/>
          <w:szCs w:val="24"/>
        </w:rPr>
        <w:t>also</w:t>
      </w:r>
      <w:r w:rsidR="00A824AD">
        <w:rPr>
          <w:rFonts w:ascii="Times New Roman" w:hAnsi="Times New Roman" w:cs="Times New Roman"/>
          <w:sz w:val="24"/>
          <w:szCs w:val="24"/>
        </w:rPr>
        <w:t xml:space="preserve"> to </w:t>
      </w:r>
      <w:r w:rsidR="00756669">
        <w:rPr>
          <w:rFonts w:ascii="Times New Roman" w:hAnsi="Times New Roman" w:cs="Times New Roman"/>
          <w:sz w:val="24"/>
          <w:szCs w:val="24"/>
        </w:rPr>
        <w:t>its very survival.</w:t>
      </w:r>
      <w:r w:rsidR="003E22AF">
        <w:rPr>
          <w:rFonts w:ascii="Times New Roman" w:hAnsi="Times New Roman" w:cs="Times New Roman"/>
          <w:sz w:val="24"/>
          <w:szCs w:val="24"/>
        </w:rPr>
        <w:t xml:space="preserve">  </w:t>
      </w:r>
      <w:r w:rsidR="00C77771">
        <w:rPr>
          <w:rFonts w:ascii="Times New Roman" w:hAnsi="Times New Roman" w:cs="Times New Roman"/>
          <w:sz w:val="24"/>
          <w:szCs w:val="24"/>
        </w:rPr>
        <w:t>In view of the political and religious antipathy</w:t>
      </w:r>
      <w:r w:rsidR="00D764B3">
        <w:rPr>
          <w:rFonts w:ascii="Times New Roman" w:hAnsi="Times New Roman" w:cs="Times New Roman"/>
          <w:sz w:val="24"/>
          <w:szCs w:val="24"/>
        </w:rPr>
        <w:t xml:space="preserve"> and hostility </w:t>
      </w:r>
      <w:r w:rsidR="00C77771">
        <w:rPr>
          <w:rFonts w:ascii="Times New Roman" w:hAnsi="Times New Roman" w:cs="Times New Roman"/>
          <w:sz w:val="24"/>
          <w:szCs w:val="24"/>
        </w:rPr>
        <w:t>faced by Christ</w:t>
      </w:r>
      <w:r w:rsidR="00D764B3">
        <w:rPr>
          <w:rFonts w:ascii="Times New Roman" w:hAnsi="Times New Roman" w:cs="Times New Roman"/>
          <w:sz w:val="24"/>
          <w:szCs w:val="24"/>
        </w:rPr>
        <w:t>ian communities within the Roman Empire</w:t>
      </w:r>
      <w:r w:rsidR="00AA16D6">
        <w:rPr>
          <w:rFonts w:ascii="Times New Roman" w:hAnsi="Times New Roman" w:cs="Times New Roman"/>
          <w:sz w:val="24"/>
          <w:szCs w:val="24"/>
        </w:rPr>
        <w:t xml:space="preserve"> at the time, choosing the Christian life must have seemed a very </w:t>
      </w:r>
      <w:r w:rsidR="00EE6BC9">
        <w:rPr>
          <w:rFonts w:ascii="Times New Roman" w:hAnsi="Times New Roman" w:cs="Times New Roman"/>
          <w:sz w:val="24"/>
          <w:szCs w:val="24"/>
        </w:rPr>
        <w:t>tough,</w:t>
      </w:r>
      <w:r w:rsidR="00006FEC">
        <w:rPr>
          <w:rFonts w:ascii="Times New Roman" w:hAnsi="Times New Roman" w:cs="Times New Roman"/>
          <w:sz w:val="24"/>
          <w:szCs w:val="24"/>
        </w:rPr>
        <w:t xml:space="preserve"> and perhaps unnecessary</w:t>
      </w:r>
      <w:r w:rsidR="00AA16D6">
        <w:rPr>
          <w:rFonts w:ascii="Times New Roman" w:hAnsi="Times New Roman" w:cs="Times New Roman"/>
          <w:sz w:val="24"/>
          <w:szCs w:val="24"/>
        </w:rPr>
        <w:t xml:space="preserve"> challenge to its </w:t>
      </w:r>
      <w:r w:rsidR="00006FEC">
        <w:rPr>
          <w:rFonts w:ascii="Times New Roman" w:hAnsi="Times New Roman" w:cs="Times New Roman"/>
          <w:sz w:val="24"/>
          <w:szCs w:val="24"/>
        </w:rPr>
        <w:t xml:space="preserve">new followers within the empire.  It is therefore striking </w:t>
      </w:r>
      <w:r w:rsidR="00BB28C5">
        <w:rPr>
          <w:rFonts w:ascii="Times New Roman" w:hAnsi="Times New Roman" w:cs="Times New Roman"/>
          <w:sz w:val="24"/>
          <w:szCs w:val="24"/>
        </w:rPr>
        <w:t xml:space="preserve">that the Christian writings of </w:t>
      </w:r>
      <w:r w:rsidR="003A6DA0">
        <w:rPr>
          <w:rFonts w:ascii="Times New Roman" w:hAnsi="Times New Roman" w:cs="Times New Roman"/>
          <w:sz w:val="24"/>
          <w:szCs w:val="24"/>
        </w:rPr>
        <w:t>the second half of the 1</w:t>
      </w:r>
      <w:r w:rsidR="003A6DA0" w:rsidRPr="003A6DA0">
        <w:rPr>
          <w:rFonts w:ascii="Times New Roman" w:hAnsi="Times New Roman" w:cs="Times New Roman"/>
          <w:sz w:val="24"/>
          <w:szCs w:val="24"/>
          <w:vertAlign w:val="superscript"/>
        </w:rPr>
        <w:t>st</w:t>
      </w:r>
      <w:r w:rsidR="003A6DA0">
        <w:rPr>
          <w:rFonts w:ascii="Times New Roman" w:hAnsi="Times New Roman" w:cs="Times New Roman"/>
          <w:sz w:val="24"/>
          <w:szCs w:val="24"/>
        </w:rPr>
        <w:t xml:space="preserve"> Century </w:t>
      </w:r>
      <w:r w:rsidR="00F748A3">
        <w:rPr>
          <w:rFonts w:ascii="Times New Roman" w:hAnsi="Times New Roman" w:cs="Times New Roman"/>
          <w:sz w:val="24"/>
          <w:szCs w:val="24"/>
        </w:rPr>
        <w:t>can</w:t>
      </w:r>
      <w:r w:rsidR="003A6DA0">
        <w:rPr>
          <w:rFonts w:ascii="Times New Roman" w:hAnsi="Times New Roman" w:cs="Times New Roman"/>
          <w:sz w:val="24"/>
          <w:szCs w:val="24"/>
        </w:rPr>
        <w:t xml:space="preserve"> </w:t>
      </w:r>
      <w:r w:rsidR="0081535D">
        <w:rPr>
          <w:rFonts w:ascii="Times New Roman" w:hAnsi="Times New Roman" w:cs="Times New Roman"/>
          <w:sz w:val="24"/>
          <w:szCs w:val="24"/>
        </w:rPr>
        <w:t>provide sufficient information, and most importantly hope; to those communities, that they were able to persevere.</w:t>
      </w:r>
      <w:r w:rsidR="00F10AE5">
        <w:rPr>
          <w:rFonts w:ascii="Times New Roman" w:hAnsi="Times New Roman" w:cs="Times New Roman"/>
          <w:sz w:val="24"/>
          <w:szCs w:val="24"/>
        </w:rPr>
        <w:t xml:space="preserve">   </w:t>
      </w:r>
    </w:p>
    <w:p w14:paraId="155CF0F5" w14:textId="77777777" w:rsidR="00454396" w:rsidRDefault="00454396" w:rsidP="00DF6396">
      <w:pPr>
        <w:rPr>
          <w:rFonts w:ascii="Times New Roman" w:hAnsi="Times New Roman" w:cs="Times New Roman"/>
          <w:sz w:val="24"/>
          <w:szCs w:val="24"/>
        </w:rPr>
      </w:pPr>
    </w:p>
    <w:p w14:paraId="2E8DFA01" w14:textId="77777777" w:rsidR="00A14ADD" w:rsidRDefault="00A14ADD" w:rsidP="00DF6396">
      <w:pPr>
        <w:rPr>
          <w:rFonts w:ascii="Times New Roman" w:hAnsi="Times New Roman" w:cs="Times New Roman"/>
          <w:sz w:val="24"/>
          <w:szCs w:val="24"/>
        </w:rPr>
      </w:pPr>
    </w:p>
    <w:p w14:paraId="664C3E68" w14:textId="77777777" w:rsidR="007416E9" w:rsidRDefault="007416E9" w:rsidP="00CF5A88">
      <w:pPr>
        <w:rPr>
          <w:rFonts w:ascii="Times New Roman" w:hAnsi="Times New Roman" w:cs="Times New Roman"/>
          <w:b/>
          <w:bCs/>
          <w:sz w:val="28"/>
          <w:szCs w:val="28"/>
        </w:rPr>
      </w:pPr>
    </w:p>
    <w:p w14:paraId="0D13C9BA" w14:textId="77777777" w:rsidR="007416E9" w:rsidRDefault="007416E9" w:rsidP="00CF5A88">
      <w:pPr>
        <w:rPr>
          <w:rFonts w:ascii="Times New Roman" w:hAnsi="Times New Roman" w:cs="Times New Roman"/>
          <w:b/>
          <w:bCs/>
          <w:sz w:val="28"/>
          <w:szCs w:val="28"/>
        </w:rPr>
      </w:pPr>
    </w:p>
    <w:p w14:paraId="565ACCB8" w14:textId="77777777" w:rsidR="007416E9" w:rsidRDefault="007416E9" w:rsidP="00CF5A88">
      <w:pPr>
        <w:rPr>
          <w:rFonts w:ascii="Times New Roman" w:hAnsi="Times New Roman" w:cs="Times New Roman"/>
          <w:b/>
          <w:bCs/>
          <w:sz w:val="28"/>
          <w:szCs w:val="28"/>
        </w:rPr>
      </w:pPr>
    </w:p>
    <w:p w14:paraId="043A2270" w14:textId="77777777" w:rsidR="007416E9" w:rsidRDefault="007416E9" w:rsidP="00CF5A88">
      <w:pPr>
        <w:rPr>
          <w:rFonts w:ascii="Times New Roman" w:hAnsi="Times New Roman" w:cs="Times New Roman"/>
          <w:b/>
          <w:bCs/>
          <w:sz w:val="28"/>
          <w:szCs w:val="28"/>
        </w:rPr>
      </w:pPr>
    </w:p>
    <w:p w14:paraId="78059616" w14:textId="77777777" w:rsidR="007E1FBE" w:rsidRDefault="007E1FBE" w:rsidP="00CF5A88">
      <w:pPr>
        <w:rPr>
          <w:rFonts w:ascii="Times New Roman" w:hAnsi="Times New Roman" w:cs="Times New Roman"/>
          <w:b/>
          <w:bCs/>
          <w:sz w:val="28"/>
          <w:szCs w:val="28"/>
        </w:rPr>
      </w:pPr>
    </w:p>
    <w:p w14:paraId="1F9FA667" w14:textId="77777777" w:rsidR="007E1FBE" w:rsidRDefault="007E1FBE" w:rsidP="00CF5A88">
      <w:pPr>
        <w:rPr>
          <w:rFonts w:ascii="Times New Roman" w:hAnsi="Times New Roman" w:cs="Times New Roman"/>
          <w:b/>
          <w:bCs/>
          <w:sz w:val="28"/>
          <w:szCs w:val="28"/>
        </w:rPr>
      </w:pPr>
    </w:p>
    <w:p w14:paraId="2DBF6E57" w14:textId="77777777" w:rsidR="007E1FBE" w:rsidRDefault="007E1FBE" w:rsidP="00CF5A88">
      <w:pPr>
        <w:rPr>
          <w:rFonts w:ascii="Times New Roman" w:hAnsi="Times New Roman" w:cs="Times New Roman"/>
          <w:b/>
          <w:bCs/>
          <w:sz w:val="28"/>
          <w:szCs w:val="28"/>
        </w:rPr>
      </w:pPr>
    </w:p>
    <w:p w14:paraId="184B4F2C" w14:textId="77777777" w:rsidR="007E1FBE" w:rsidRDefault="007E1FBE" w:rsidP="00CF5A88">
      <w:pPr>
        <w:rPr>
          <w:rFonts w:ascii="Times New Roman" w:hAnsi="Times New Roman" w:cs="Times New Roman"/>
          <w:b/>
          <w:bCs/>
          <w:sz w:val="28"/>
          <w:szCs w:val="28"/>
        </w:rPr>
      </w:pPr>
    </w:p>
    <w:p w14:paraId="2698EDC1" w14:textId="23F8BBDA" w:rsidR="001F3A3B" w:rsidRPr="00BB103D" w:rsidRDefault="009D58D5" w:rsidP="00CF5A88">
      <w:pPr>
        <w:rPr>
          <w:rFonts w:ascii="Times New Roman" w:hAnsi="Times New Roman" w:cs="Times New Roman"/>
          <w:b/>
          <w:bCs/>
          <w:color w:val="00B050"/>
          <w:sz w:val="28"/>
          <w:szCs w:val="28"/>
        </w:rPr>
      </w:pPr>
      <w:r>
        <w:rPr>
          <w:rFonts w:ascii="Times New Roman" w:hAnsi="Times New Roman" w:cs="Times New Roman"/>
          <w:b/>
          <w:bCs/>
          <w:sz w:val="28"/>
          <w:szCs w:val="28"/>
        </w:rPr>
        <w:t xml:space="preserve">Working </w:t>
      </w:r>
      <w:r w:rsidR="0024758F" w:rsidRPr="00BB103D">
        <w:rPr>
          <w:rFonts w:ascii="Times New Roman" w:hAnsi="Times New Roman" w:cs="Times New Roman"/>
          <w:b/>
          <w:bCs/>
          <w:sz w:val="28"/>
          <w:szCs w:val="28"/>
        </w:rPr>
        <w:t>Bibliogra</w:t>
      </w:r>
      <w:r w:rsidR="00C372FC" w:rsidRPr="00BB103D">
        <w:rPr>
          <w:rFonts w:ascii="Times New Roman" w:hAnsi="Times New Roman" w:cs="Times New Roman"/>
          <w:b/>
          <w:bCs/>
          <w:sz w:val="28"/>
          <w:szCs w:val="28"/>
        </w:rPr>
        <w:t>phy</w:t>
      </w:r>
      <w:r w:rsidR="00BA5EFF" w:rsidRPr="00BB103D">
        <w:rPr>
          <w:rFonts w:ascii="Times New Roman" w:hAnsi="Times New Roman" w:cs="Times New Roman"/>
          <w:b/>
          <w:bCs/>
          <w:sz w:val="28"/>
          <w:szCs w:val="28"/>
        </w:rPr>
        <w:tab/>
      </w:r>
      <w:r w:rsidR="00BA5EFF" w:rsidRPr="00BB103D">
        <w:rPr>
          <w:rFonts w:ascii="Times New Roman" w:hAnsi="Times New Roman" w:cs="Times New Roman"/>
          <w:b/>
          <w:bCs/>
          <w:color w:val="00B050"/>
          <w:sz w:val="28"/>
          <w:szCs w:val="28"/>
        </w:rPr>
        <w:tab/>
      </w:r>
      <w:r w:rsidR="00BA5EFF" w:rsidRPr="00BB103D">
        <w:rPr>
          <w:rFonts w:ascii="Times New Roman" w:hAnsi="Times New Roman" w:cs="Times New Roman"/>
          <w:b/>
          <w:bCs/>
          <w:color w:val="00B050"/>
          <w:sz w:val="28"/>
          <w:szCs w:val="28"/>
        </w:rPr>
        <w:tab/>
      </w:r>
      <w:r w:rsidR="00BA5EFF" w:rsidRPr="00BB103D">
        <w:rPr>
          <w:rFonts w:ascii="Times New Roman" w:hAnsi="Times New Roman" w:cs="Times New Roman"/>
          <w:b/>
          <w:bCs/>
          <w:color w:val="00B050"/>
          <w:sz w:val="28"/>
          <w:szCs w:val="28"/>
        </w:rPr>
        <w:tab/>
      </w:r>
      <w:r w:rsidR="00BA5EFF" w:rsidRPr="00BB103D">
        <w:rPr>
          <w:rFonts w:ascii="Times New Roman" w:hAnsi="Times New Roman" w:cs="Times New Roman"/>
          <w:b/>
          <w:bCs/>
          <w:color w:val="00B050"/>
          <w:sz w:val="28"/>
          <w:szCs w:val="28"/>
        </w:rPr>
        <w:tab/>
      </w:r>
      <w:r w:rsidR="00BA5EFF" w:rsidRPr="00BB103D">
        <w:rPr>
          <w:rFonts w:ascii="Times New Roman" w:hAnsi="Times New Roman" w:cs="Times New Roman"/>
          <w:b/>
          <w:bCs/>
          <w:color w:val="00B050"/>
          <w:sz w:val="28"/>
          <w:szCs w:val="28"/>
        </w:rPr>
        <w:tab/>
      </w:r>
      <w:r w:rsidR="00BA5EFF" w:rsidRPr="00BB103D">
        <w:rPr>
          <w:rFonts w:ascii="Times New Roman" w:hAnsi="Times New Roman" w:cs="Times New Roman"/>
          <w:b/>
          <w:bCs/>
          <w:color w:val="00B050"/>
          <w:sz w:val="28"/>
          <w:szCs w:val="28"/>
        </w:rPr>
        <w:tab/>
      </w:r>
      <w:r w:rsidR="00BA5EFF" w:rsidRPr="00BB103D">
        <w:rPr>
          <w:rFonts w:ascii="Times New Roman" w:hAnsi="Times New Roman" w:cs="Times New Roman"/>
          <w:b/>
          <w:bCs/>
          <w:color w:val="00B050"/>
          <w:sz w:val="28"/>
          <w:szCs w:val="28"/>
        </w:rPr>
        <w:tab/>
      </w:r>
      <w:r w:rsidR="00BA5EFF" w:rsidRPr="00BB103D">
        <w:rPr>
          <w:rFonts w:ascii="Times New Roman" w:hAnsi="Times New Roman" w:cs="Times New Roman"/>
          <w:b/>
          <w:bCs/>
          <w:color w:val="00B050"/>
          <w:sz w:val="28"/>
          <w:szCs w:val="28"/>
        </w:rPr>
        <w:tab/>
      </w:r>
      <w:r w:rsidR="00BA5EFF" w:rsidRPr="00BB103D">
        <w:rPr>
          <w:rFonts w:ascii="Times New Roman" w:hAnsi="Times New Roman" w:cs="Times New Roman"/>
          <w:b/>
          <w:bCs/>
          <w:color w:val="00B050"/>
          <w:sz w:val="28"/>
          <w:szCs w:val="28"/>
        </w:rPr>
        <w:tab/>
      </w:r>
      <w:r w:rsidR="00BA5EFF" w:rsidRPr="00BB103D">
        <w:rPr>
          <w:rFonts w:ascii="Times New Roman" w:hAnsi="Times New Roman" w:cs="Times New Roman"/>
          <w:b/>
          <w:bCs/>
          <w:color w:val="00B050"/>
          <w:sz w:val="28"/>
          <w:szCs w:val="28"/>
        </w:rPr>
        <w:tab/>
      </w:r>
    </w:p>
    <w:p w14:paraId="5ABFBF17" w14:textId="77777777" w:rsidR="005E5799" w:rsidRPr="009C6B4C" w:rsidRDefault="005E5799" w:rsidP="005E5799">
      <w:pPr>
        <w:rPr>
          <w:rFonts w:ascii="Times New Roman" w:hAnsi="Times New Roman" w:cs="Times New Roman"/>
          <w:b/>
          <w:bCs/>
          <w:kern w:val="2"/>
          <w:sz w:val="24"/>
          <w:szCs w:val="24"/>
          <w14:ligatures w14:val="standardContextual"/>
        </w:rPr>
      </w:pPr>
      <w:r w:rsidRPr="009C6B4C">
        <w:rPr>
          <w:rFonts w:ascii="Times New Roman" w:hAnsi="Times New Roman" w:cs="Times New Roman"/>
          <w:b/>
          <w:bCs/>
          <w:kern w:val="2"/>
          <w:sz w:val="24"/>
          <w:szCs w:val="24"/>
          <w14:ligatures w14:val="standardContextual"/>
        </w:rPr>
        <w:lastRenderedPageBreak/>
        <w:t>Ancient Sources</w:t>
      </w:r>
    </w:p>
    <w:p w14:paraId="2D5EFCC2" w14:textId="01E202F4" w:rsidR="005E5799" w:rsidRPr="006326DD" w:rsidRDefault="005E5799" w:rsidP="005E5799">
      <w:pPr>
        <w:rPr>
          <w:rFonts w:ascii="Times New Roman" w:hAnsi="Times New Roman" w:cs="Times New Roman"/>
          <w:kern w:val="2"/>
          <w:sz w:val="24"/>
          <w:szCs w:val="24"/>
          <w14:ligatures w14:val="standardContextual"/>
        </w:rPr>
      </w:pPr>
      <w:r w:rsidRPr="006326DD">
        <w:rPr>
          <w:rFonts w:ascii="Times New Roman" w:hAnsi="Times New Roman" w:cs="Times New Roman"/>
          <w:i/>
          <w:iCs/>
          <w:kern w:val="2"/>
          <w:sz w:val="24"/>
          <w:szCs w:val="24"/>
          <w14:ligatures w14:val="standardContextual"/>
        </w:rPr>
        <w:t>The New Oxford Annotated Bible with the Apocrypha</w:t>
      </w:r>
      <w:r w:rsidRPr="006326DD">
        <w:rPr>
          <w:rFonts w:ascii="Times New Roman" w:hAnsi="Times New Roman" w:cs="Times New Roman"/>
          <w:kern w:val="2"/>
          <w:sz w:val="24"/>
          <w:szCs w:val="24"/>
          <w14:ligatures w14:val="standardContextual"/>
        </w:rPr>
        <w:t xml:space="preserve">, </w:t>
      </w:r>
      <w:r w:rsidRPr="006326DD">
        <w:rPr>
          <w:rFonts w:ascii="Times New Roman" w:hAnsi="Times New Roman" w:cs="Times New Roman"/>
          <w:i/>
          <w:iCs/>
          <w:kern w:val="2"/>
          <w:sz w:val="24"/>
          <w:szCs w:val="24"/>
          <w14:ligatures w14:val="standardContextual"/>
        </w:rPr>
        <w:t>New Revised Standard Version</w:t>
      </w:r>
      <w:r w:rsidRPr="006326DD">
        <w:rPr>
          <w:rFonts w:ascii="Times New Roman" w:hAnsi="Times New Roman" w:cs="Times New Roman"/>
          <w:kern w:val="2"/>
          <w:sz w:val="24"/>
          <w:szCs w:val="24"/>
          <w14:ligatures w14:val="standardContextual"/>
        </w:rPr>
        <w:t>, (New York: Oxford University Press, 1991).</w:t>
      </w:r>
    </w:p>
    <w:p w14:paraId="31BBA4F0" w14:textId="4BC470E7" w:rsidR="00F9772B" w:rsidRPr="006326DD" w:rsidRDefault="003306AB" w:rsidP="005E5799">
      <w:pPr>
        <w:rPr>
          <w:rFonts w:ascii="Times New Roman" w:hAnsi="Times New Roman" w:cs="Times New Roman"/>
          <w:i/>
          <w:iCs/>
          <w:kern w:val="2"/>
          <w:sz w:val="24"/>
          <w:szCs w:val="24"/>
          <w14:ligatures w14:val="standardContextual"/>
        </w:rPr>
      </w:pPr>
      <w:r w:rsidRPr="006326DD">
        <w:rPr>
          <w:rFonts w:ascii="Times New Roman" w:hAnsi="Times New Roman" w:cs="Times New Roman"/>
          <w:kern w:val="2"/>
          <w:sz w:val="24"/>
          <w:szCs w:val="24"/>
          <w14:ligatures w14:val="standardContextual"/>
        </w:rPr>
        <w:t xml:space="preserve">Vermes G, </w:t>
      </w:r>
      <w:r w:rsidRPr="006326DD">
        <w:rPr>
          <w:rFonts w:ascii="Times New Roman" w:hAnsi="Times New Roman" w:cs="Times New Roman"/>
          <w:i/>
          <w:iCs/>
          <w:kern w:val="2"/>
          <w:sz w:val="24"/>
          <w:szCs w:val="24"/>
          <w14:ligatures w14:val="standardContextual"/>
        </w:rPr>
        <w:t>The Dead Sea Scr</w:t>
      </w:r>
      <w:r w:rsidR="00EE410B" w:rsidRPr="006326DD">
        <w:rPr>
          <w:rFonts w:ascii="Times New Roman" w:hAnsi="Times New Roman" w:cs="Times New Roman"/>
          <w:i/>
          <w:iCs/>
          <w:kern w:val="2"/>
          <w:sz w:val="24"/>
          <w:szCs w:val="24"/>
          <w14:ligatures w14:val="standardContextual"/>
        </w:rPr>
        <w:t>olls.  Qumran in Perspective. Revised Edition. (</w:t>
      </w:r>
      <w:r w:rsidR="005C3D1E" w:rsidRPr="006326DD">
        <w:rPr>
          <w:rFonts w:ascii="Times New Roman" w:hAnsi="Times New Roman" w:cs="Times New Roman"/>
          <w:i/>
          <w:iCs/>
          <w:kern w:val="2"/>
          <w:sz w:val="24"/>
          <w:szCs w:val="24"/>
          <w14:ligatures w14:val="standardContextual"/>
        </w:rPr>
        <w:t>London: SCM Press Ltd.  1994)</w:t>
      </w:r>
    </w:p>
    <w:p w14:paraId="73D9FEDC" w14:textId="77777777" w:rsidR="005E5799" w:rsidRPr="009C6B4C" w:rsidRDefault="005E5799" w:rsidP="005E5799">
      <w:pPr>
        <w:rPr>
          <w:rFonts w:ascii="Times New Roman" w:hAnsi="Times New Roman" w:cs="Times New Roman"/>
          <w:b/>
          <w:bCs/>
          <w:kern w:val="2"/>
          <w:sz w:val="24"/>
          <w:szCs w:val="24"/>
          <w14:ligatures w14:val="standardContextual"/>
        </w:rPr>
      </w:pPr>
      <w:r w:rsidRPr="009C6B4C">
        <w:rPr>
          <w:rFonts w:ascii="Times New Roman" w:hAnsi="Times New Roman" w:cs="Times New Roman"/>
          <w:b/>
          <w:bCs/>
          <w:kern w:val="2"/>
          <w:sz w:val="24"/>
          <w:szCs w:val="24"/>
          <w14:ligatures w14:val="standardContextual"/>
        </w:rPr>
        <w:t>Secondary Sources</w:t>
      </w:r>
    </w:p>
    <w:p w14:paraId="29683C20" w14:textId="1449805E" w:rsidR="00972206" w:rsidRPr="006326DD" w:rsidRDefault="00972206" w:rsidP="002C2318">
      <w:pPr>
        <w:rPr>
          <w:rFonts w:ascii="Times New Roman" w:hAnsi="Times New Roman" w:cs="Times New Roman"/>
          <w:sz w:val="24"/>
          <w:szCs w:val="24"/>
        </w:rPr>
      </w:pPr>
      <w:r w:rsidRPr="006326DD">
        <w:rPr>
          <w:rFonts w:ascii="Times New Roman" w:hAnsi="Times New Roman" w:cs="Times New Roman"/>
          <w:sz w:val="24"/>
          <w:szCs w:val="24"/>
        </w:rPr>
        <w:t>Black</w:t>
      </w:r>
      <w:r w:rsidR="00DB1532" w:rsidRPr="006326DD">
        <w:rPr>
          <w:rFonts w:ascii="Times New Roman" w:hAnsi="Times New Roman" w:cs="Times New Roman"/>
          <w:sz w:val="24"/>
          <w:szCs w:val="24"/>
        </w:rPr>
        <w:t xml:space="preserve"> M, &amp; Rowley H</w:t>
      </w:r>
      <w:r w:rsidR="00A30AF9" w:rsidRPr="006326DD">
        <w:rPr>
          <w:rFonts w:ascii="Times New Roman" w:hAnsi="Times New Roman" w:cs="Times New Roman"/>
          <w:sz w:val="24"/>
          <w:szCs w:val="24"/>
        </w:rPr>
        <w:t xml:space="preserve"> (Eds)</w:t>
      </w:r>
      <w:r w:rsidR="00DB1532" w:rsidRPr="006326DD">
        <w:rPr>
          <w:rFonts w:ascii="Times New Roman" w:hAnsi="Times New Roman" w:cs="Times New Roman"/>
          <w:sz w:val="24"/>
          <w:szCs w:val="24"/>
        </w:rPr>
        <w:t xml:space="preserve">.  </w:t>
      </w:r>
      <w:r w:rsidR="00DB1532" w:rsidRPr="006326DD">
        <w:rPr>
          <w:rFonts w:ascii="Times New Roman" w:hAnsi="Times New Roman" w:cs="Times New Roman"/>
          <w:i/>
          <w:iCs/>
          <w:sz w:val="24"/>
          <w:szCs w:val="24"/>
        </w:rPr>
        <w:t xml:space="preserve">Peake’s Commentary of the Bible. </w:t>
      </w:r>
      <w:r w:rsidR="00DB1532" w:rsidRPr="006326DD">
        <w:rPr>
          <w:rFonts w:ascii="Times New Roman" w:hAnsi="Times New Roman" w:cs="Times New Roman"/>
          <w:sz w:val="24"/>
          <w:szCs w:val="24"/>
        </w:rPr>
        <w:t>(</w:t>
      </w:r>
      <w:r w:rsidR="00EC4034" w:rsidRPr="006326DD">
        <w:rPr>
          <w:rFonts w:ascii="Times New Roman" w:hAnsi="Times New Roman" w:cs="Times New Roman"/>
          <w:sz w:val="24"/>
          <w:szCs w:val="24"/>
        </w:rPr>
        <w:t>Sunbury</w:t>
      </w:r>
      <w:r w:rsidR="005F1E80" w:rsidRPr="006326DD">
        <w:rPr>
          <w:rFonts w:ascii="Times New Roman" w:hAnsi="Times New Roman" w:cs="Times New Roman"/>
          <w:sz w:val="24"/>
          <w:szCs w:val="24"/>
        </w:rPr>
        <w:t xml:space="preserve">-on-Thames:  </w:t>
      </w:r>
      <w:r w:rsidR="00A30AF9" w:rsidRPr="006326DD">
        <w:rPr>
          <w:rFonts w:ascii="Times New Roman" w:hAnsi="Times New Roman" w:cs="Times New Roman"/>
          <w:sz w:val="24"/>
          <w:szCs w:val="24"/>
        </w:rPr>
        <w:t>Thomas Nelson and Sons Ltd. 1977).</w:t>
      </w:r>
    </w:p>
    <w:p w14:paraId="04BAA6A8" w14:textId="0AFBAC8B" w:rsidR="00C04573" w:rsidRPr="006326DD" w:rsidRDefault="00A31238" w:rsidP="002C2318">
      <w:pPr>
        <w:rPr>
          <w:rFonts w:ascii="Times New Roman" w:hAnsi="Times New Roman" w:cs="Times New Roman"/>
          <w:sz w:val="24"/>
          <w:szCs w:val="24"/>
        </w:rPr>
      </w:pPr>
      <w:r w:rsidRPr="006326DD">
        <w:rPr>
          <w:rFonts w:ascii="Times New Roman" w:hAnsi="Times New Roman" w:cs="Times New Roman"/>
          <w:sz w:val="24"/>
          <w:szCs w:val="24"/>
        </w:rPr>
        <w:t xml:space="preserve">Chadwick H. </w:t>
      </w:r>
      <w:r w:rsidRPr="006326DD">
        <w:rPr>
          <w:rFonts w:ascii="Times New Roman" w:hAnsi="Times New Roman" w:cs="Times New Roman"/>
          <w:i/>
          <w:iCs/>
          <w:sz w:val="24"/>
          <w:szCs w:val="24"/>
        </w:rPr>
        <w:t xml:space="preserve">The Early Church. </w:t>
      </w:r>
      <w:r w:rsidR="00C71E5E" w:rsidRPr="006326DD">
        <w:rPr>
          <w:rFonts w:ascii="Times New Roman" w:hAnsi="Times New Roman" w:cs="Times New Roman"/>
          <w:sz w:val="24"/>
          <w:szCs w:val="24"/>
        </w:rPr>
        <w:t>(</w:t>
      </w:r>
      <w:r w:rsidR="00A475C7" w:rsidRPr="006326DD">
        <w:rPr>
          <w:rFonts w:ascii="Times New Roman" w:hAnsi="Times New Roman" w:cs="Times New Roman"/>
          <w:sz w:val="24"/>
          <w:szCs w:val="24"/>
        </w:rPr>
        <w:t xml:space="preserve">Harmondsworth:  Penguin Books </w:t>
      </w:r>
      <w:r w:rsidR="00A46AAE" w:rsidRPr="006326DD">
        <w:rPr>
          <w:rFonts w:ascii="Times New Roman" w:hAnsi="Times New Roman" w:cs="Times New Roman"/>
          <w:sz w:val="24"/>
          <w:szCs w:val="24"/>
        </w:rPr>
        <w:t>Ltd, 1967</w:t>
      </w:r>
      <w:r w:rsidR="00ED56CD" w:rsidRPr="006326DD">
        <w:rPr>
          <w:rFonts w:ascii="Times New Roman" w:hAnsi="Times New Roman" w:cs="Times New Roman"/>
          <w:sz w:val="24"/>
          <w:szCs w:val="24"/>
        </w:rPr>
        <w:t>)</w:t>
      </w:r>
      <w:r w:rsidR="00F35BEA" w:rsidRPr="006326DD">
        <w:rPr>
          <w:rFonts w:ascii="Times New Roman" w:hAnsi="Times New Roman" w:cs="Times New Roman"/>
          <w:sz w:val="24"/>
          <w:szCs w:val="24"/>
        </w:rPr>
        <w:t>.</w:t>
      </w:r>
    </w:p>
    <w:p w14:paraId="78A80FAE" w14:textId="13357448" w:rsidR="00BB103D" w:rsidRPr="006326DD" w:rsidRDefault="00BB103D" w:rsidP="002C2318">
      <w:pPr>
        <w:rPr>
          <w:rFonts w:ascii="Times New Roman" w:hAnsi="Times New Roman" w:cs="Times New Roman"/>
          <w:sz w:val="24"/>
          <w:szCs w:val="24"/>
        </w:rPr>
      </w:pPr>
      <w:r w:rsidRPr="006326DD">
        <w:rPr>
          <w:rFonts w:ascii="Times New Roman" w:hAnsi="Times New Roman" w:cs="Times New Roman"/>
          <w:sz w:val="24"/>
          <w:szCs w:val="24"/>
        </w:rPr>
        <w:t xml:space="preserve">R. Del Colle in: </w:t>
      </w:r>
      <w:r w:rsidRPr="006326DD">
        <w:rPr>
          <w:rFonts w:ascii="Times New Roman" w:hAnsi="Times New Roman" w:cs="Times New Roman"/>
          <w:i/>
          <w:iCs/>
          <w:sz w:val="24"/>
          <w:szCs w:val="24"/>
        </w:rPr>
        <w:t>The Cambridge Companion to Christian Doctrine,</w:t>
      </w:r>
      <w:r w:rsidRPr="006326DD">
        <w:rPr>
          <w:rFonts w:ascii="Times New Roman" w:hAnsi="Times New Roman" w:cs="Times New Roman"/>
          <w:sz w:val="24"/>
          <w:szCs w:val="24"/>
        </w:rPr>
        <w:t xml:space="preserve"> edited by C. E. Gunton, (Cambridge: Cambridge University Press 1997)</w:t>
      </w:r>
    </w:p>
    <w:p w14:paraId="6C708689" w14:textId="4618968A" w:rsidR="003D0133" w:rsidRPr="006326DD" w:rsidRDefault="001B5C7A" w:rsidP="002C2318">
      <w:pPr>
        <w:rPr>
          <w:rFonts w:ascii="Times New Roman" w:hAnsi="Times New Roman" w:cs="Times New Roman"/>
          <w:sz w:val="24"/>
          <w:szCs w:val="24"/>
        </w:rPr>
      </w:pPr>
      <w:r w:rsidRPr="006326DD">
        <w:rPr>
          <w:rFonts w:ascii="Times New Roman" w:hAnsi="Times New Roman" w:cs="Times New Roman"/>
          <w:sz w:val="24"/>
          <w:szCs w:val="24"/>
        </w:rPr>
        <w:t xml:space="preserve">Culpepper RA.  </w:t>
      </w:r>
      <w:r w:rsidRPr="006326DD">
        <w:rPr>
          <w:rFonts w:ascii="Times New Roman" w:hAnsi="Times New Roman" w:cs="Times New Roman"/>
          <w:i/>
          <w:iCs/>
          <w:sz w:val="24"/>
          <w:szCs w:val="24"/>
        </w:rPr>
        <w:t>John.  The Son of Zebedee</w:t>
      </w:r>
      <w:r w:rsidR="00B00FED" w:rsidRPr="006326DD">
        <w:rPr>
          <w:rFonts w:ascii="Times New Roman" w:hAnsi="Times New Roman" w:cs="Times New Roman"/>
          <w:i/>
          <w:iCs/>
          <w:sz w:val="24"/>
          <w:szCs w:val="24"/>
        </w:rPr>
        <w:t xml:space="preserve">.  The Life of a Legend. </w:t>
      </w:r>
      <w:r w:rsidR="00B00FED" w:rsidRPr="006326DD">
        <w:rPr>
          <w:rFonts w:ascii="Times New Roman" w:hAnsi="Times New Roman" w:cs="Times New Roman"/>
          <w:sz w:val="24"/>
          <w:szCs w:val="24"/>
        </w:rPr>
        <w:t>(</w:t>
      </w:r>
      <w:r w:rsidR="000D4268" w:rsidRPr="006326DD">
        <w:rPr>
          <w:rFonts w:ascii="Times New Roman" w:hAnsi="Times New Roman" w:cs="Times New Roman"/>
          <w:sz w:val="24"/>
          <w:szCs w:val="24"/>
        </w:rPr>
        <w:t>Edinburgh</w:t>
      </w:r>
      <w:r w:rsidR="00233023" w:rsidRPr="006326DD">
        <w:rPr>
          <w:rFonts w:ascii="Times New Roman" w:hAnsi="Times New Roman" w:cs="Times New Roman"/>
          <w:sz w:val="24"/>
          <w:szCs w:val="24"/>
        </w:rPr>
        <w:t>:  T&amp;T Clark Ltd. 2000)</w:t>
      </w:r>
    </w:p>
    <w:p w14:paraId="2A18631C" w14:textId="297CE1E6" w:rsidR="008C4DC4" w:rsidRPr="006326DD" w:rsidRDefault="00B1604D" w:rsidP="002C2318">
      <w:pPr>
        <w:rPr>
          <w:rFonts w:ascii="Times New Roman" w:hAnsi="Times New Roman" w:cs="Times New Roman"/>
          <w:i/>
          <w:iCs/>
          <w:sz w:val="24"/>
          <w:szCs w:val="24"/>
        </w:rPr>
      </w:pPr>
      <w:r w:rsidRPr="006326DD">
        <w:rPr>
          <w:rFonts w:ascii="Times New Roman" w:hAnsi="Times New Roman" w:cs="Times New Roman"/>
          <w:sz w:val="24"/>
          <w:szCs w:val="24"/>
        </w:rPr>
        <w:t xml:space="preserve">Ehrman BD.  </w:t>
      </w:r>
      <w:r w:rsidRPr="006326DD">
        <w:rPr>
          <w:rFonts w:ascii="Times New Roman" w:hAnsi="Times New Roman" w:cs="Times New Roman"/>
          <w:i/>
          <w:iCs/>
          <w:sz w:val="24"/>
          <w:szCs w:val="24"/>
        </w:rPr>
        <w:t>The Triumph of Christianity.  How a Forbidden Religion Swept the World</w:t>
      </w:r>
      <w:r w:rsidR="0040360C" w:rsidRPr="006326DD">
        <w:rPr>
          <w:rFonts w:ascii="Times New Roman" w:hAnsi="Times New Roman" w:cs="Times New Roman"/>
          <w:i/>
          <w:iCs/>
          <w:sz w:val="24"/>
          <w:szCs w:val="24"/>
        </w:rPr>
        <w:t xml:space="preserve">. </w:t>
      </w:r>
      <w:r w:rsidR="0040360C" w:rsidRPr="006326DD">
        <w:rPr>
          <w:rFonts w:ascii="Times New Roman" w:hAnsi="Times New Roman" w:cs="Times New Roman"/>
          <w:sz w:val="24"/>
          <w:szCs w:val="24"/>
        </w:rPr>
        <w:t>(New York</w:t>
      </w:r>
      <w:r w:rsidR="009278BB" w:rsidRPr="006326DD">
        <w:rPr>
          <w:rFonts w:ascii="Times New Roman" w:hAnsi="Times New Roman" w:cs="Times New Roman"/>
          <w:sz w:val="24"/>
          <w:szCs w:val="24"/>
        </w:rPr>
        <w:t>:  Simon and Schuster;</w:t>
      </w:r>
      <w:r w:rsidR="002A21DC">
        <w:rPr>
          <w:rFonts w:ascii="Times New Roman" w:hAnsi="Times New Roman" w:cs="Times New Roman"/>
          <w:sz w:val="24"/>
          <w:szCs w:val="24"/>
        </w:rPr>
        <w:t xml:space="preserve"> </w:t>
      </w:r>
      <w:r w:rsidR="009278BB" w:rsidRPr="006326DD">
        <w:rPr>
          <w:rFonts w:ascii="Times New Roman" w:hAnsi="Times New Roman" w:cs="Times New Roman"/>
          <w:sz w:val="24"/>
          <w:szCs w:val="24"/>
        </w:rPr>
        <w:t>Inc. 2018)</w:t>
      </w:r>
    </w:p>
    <w:p w14:paraId="245D6A5C" w14:textId="01952752" w:rsidR="0012493E" w:rsidRPr="006326DD" w:rsidRDefault="0012493E" w:rsidP="002C2318">
      <w:pPr>
        <w:rPr>
          <w:rFonts w:ascii="Times New Roman" w:hAnsi="Times New Roman" w:cs="Times New Roman"/>
          <w:sz w:val="24"/>
          <w:szCs w:val="24"/>
        </w:rPr>
      </w:pPr>
      <w:r w:rsidRPr="006326DD">
        <w:rPr>
          <w:rFonts w:ascii="Times New Roman" w:hAnsi="Times New Roman" w:cs="Times New Roman"/>
          <w:sz w:val="24"/>
          <w:szCs w:val="24"/>
        </w:rPr>
        <w:t>Funk</w:t>
      </w:r>
      <w:r w:rsidR="000115E2" w:rsidRPr="006326DD">
        <w:rPr>
          <w:rFonts w:ascii="Times New Roman" w:hAnsi="Times New Roman" w:cs="Times New Roman"/>
          <w:sz w:val="24"/>
          <w:szCs w:val="24"/>
        </w:rPr>
        <w:t xml:space="preserve"> RW, &amp; The Jesus Seminar. </w:t>
      </w:r>
      <w:r w:rsidR="000115E2" w:rsidRPr="006326DD">
        <w:rPr>
          <w:rFonts w:ascii="Times New Roman" w:hAnsi="Times New Roman" w:cs="Times New Roman"/>
          <w:i/>
          <w:iCs/>
          <w:sz w:val="24"/>
          <w:szCs w:val="24"/>
        </w:rPr>
        <w:t xml:space="preserve">The Acts of Jesus.  What did Jesus Really do? </w:t>
      </w:r>
      <w:r w:rsidR="000115E2" w:rsidRPr="006326DD">
        <w:rPr>
          <w:rFonts w:ascii="Times New Roman" w:hAnsi="Times New Roman" w:cs="Times New Roman"/>
          <w:sz w:val="24"/>
          <w:szCs w:val="24"/>
        </w:rPr>
        <w:t>(</w:t>
      </w:r>
      <w:r w:rsidR="006C64FC" w:rsidRPr="006326DD">
        <w:rPr>
          <w:rFonts w:ascii="Times New Roman" w:hAnsi="Times New Roman" w:cs="Times New Roman"/>
          <w:sz w:val="24"/>
          <w:szCs w:val="24"/>
        </w:rPr>
        <w:t>San Francisco</w:t>
      </w:r>
      <w:r w:rsidR="008A5470" w:rsidRPr="006326DD">
        <w:rPr>
          <w:rFonts w:ascii="Times New Roman" w:hAnsi="Times New Roman" w:cs="Times New Roman"/>
          <w:sz w:val="24"/>
          <w:szCs w:val="24"/>
        </w:rPr>
        <w:t>:  Harper</w:t>
      </w:r>
      <w:r w:rsidR="003D0271" w:rsidRPr="006326DD">
        <w:rPr>
          <w:rFonts w:ascii="Times New Roman" w:hAnsi="Times New Roman" w:cs="Times New Roman"/>
          <w:sz w:val="24"/>
          <w:szCs w:val="24"/>
        </w:rPr>
        <w:t xml:space="preserve"> Collins</w:t>
      </w:r>
      <w:r w:rsidR="008A5470" w:rsidRPr="006326DD">
        <w:rPr>
          <w:rFonts w:ascii="Times New Roman" w:hAnsi="Times New Roman" w:cs="Times New Roman"/>
          <w:sz w:val="24"/>
          <w:szCs w:val="24"/>
        </w:rPr>
        <w:t xml:space="preserve">. </w:t>
      </w:r>
      <w:r w:rsidR="00A576BA" w:rsidRPr="006326DD">
        <w:rPr>
          <w:rFonts w:ascii="Times New Roman" w:hAnsi="Times New Roman" w:cs="Times New Roman"/>
          <w:sz w:val="24"/>
          <w:szCs w:val="24"/>
        </w:rPr>
        <w:t xml:space="preserve">1998). </w:t>
      </w:r>
    </w:p>
    <w:p w14:paraId="20D542EF" w14:textId="1C172A70" w:rsidR="0002346A" w:rsidRPr="006326DD" w:rsidRDefault="0002346A" w:rsidP="002C2318">
      <w:pPr>
        <w:rPr>
          <w:rFonts w:ascii="Times New Roman" w:hAnsi="Times New Roman" w:cs="Times New Roman"/>
          <w:sz w:val="24"/>
          <w:szCs w:val="24"/>
        </w:rPr>
      </w:pPr>
      <w:r w:rsidRPr="006326DD">
        <w:rPr>
          <w:rFonts w:ascii="Times New Roman" w:hAnsi="Times New Roman" w:cs="Times New Roman"/>
          <w:sz w:val="24"/>
          <w:szCs w:val="24"/>
        </w:rPr>
        <w:t xml:space="preserve">Freke T, and Gandy P. </w:t>
      </w:r>
      <w:r w:rsidR="00EB06AF" w:rsidRPr="006326DD">
        <w:rPr>
          <w:rFonts w:ascii="Times New Roman" w:hAnsi="Times New Roman" w:cs="Times New Roman"/>
          <w:i/>
          <w:iCs/>
          <w:sz w:val="24"/>
          <w:szCs w:val="24"/>
        </w:rPr>
        <w:t>The Jesus Mysteries.  Was the “Original Jesus” A Pagan God?</w:t>
      </w:r>
      <w:r w:rsidR="007A33AB" w:rsidRPr="006326DD">
        <w:rPr>
          <w:rFonts w:ascii="Times New Roman" w:hAnsi="Times New Roman" w:cs="Times New Roman"/>
          <w:i/>
          <w:iCs/>
          <w:sz w:val="24"/>
          <w:szCs w:val="24"/>
        </w:rPr>
        <w:t xml:space="preserve"> </w:t>
      </w:r>
      <w:r w:rsidR="007A33AB" w:rsidRPr="006326DD">
        <w:rPr>
          <w:rFonts w:ascii="Times New Roman" w:hAnsi="Times New Roman" w:cs="Times New Roman"/>
          <w:sz w:val="24"/>
          <w:szCs w:val="24"/>
        </w:rPr>
        <w:t>(</w:t>
      </w:r>
      <w:r w:rsidR="00FD08D6" w:rsidRPr="006326DD">
        <w:rPr>
          <w:rFonts w:ascii="Times New Roman" w:hAnsi="Times New Roman" w:cs="Times New Roman"/>
          <w:sz w:val="24"/>
          <w:szCs w:val="24"/>
        </w:rPr>
        <w:t>New York:  Three Rivers Press.   1999</w:t>
      </w:r>
      <w:r w:rsidR="00F83208" w:rsidRPr="006326DD">
        <w:rPr>
          <w:rFonts w:ascii="Times New Roman" w:hAnsi="Times New Roman" w:cs="Times New Roman"/>
          <w:sz w:val="24"/>
          <w:szCs w:val="24"/>
        </w:rPr>
        <w:t>).</w:t>
      </w:r>
    </w:p>
    <w:p w14:paraId="7440084C" w14:textId="6317C898" w:rsidR="00EA6C18" w:rsidRPr="006326DD" w:rsidRDefault="00EA6C18" w:rsidP="002C2318">
      <w:pPr>
        <w:rPr>
          <w:rFonts w:ascii="Times New Roman" w:hAnsi="Times New Roman" w:cs="Times New Roman"/>
          <w:sz w:val="24"/>
          <w:szCs w:val="24"/>
        </w:rPr>
      </w:pPr>
      <w:bookmarkStart w:id="3" w:name="_Hlk155837269"/>
      <w:r w:rsidRPr="006326DD">
        <w:rPr>
          <w:rFonts w:ascii="Times New Roman" w:hAnsi="Times New Roman" w:cs="Times New Roman"/>
          <w:sz w:val="24"/>
          <w:szCs w:val="24"/>
        </w:rPr>
        <w:t xml:space="preserve">Gunton C.  </w:t>
      </w:r>
      <w:r w:rsidRPr="006326DD">
        <w:rPr>
          <w:rFonts w:ascii="Times New Roman" w:hAnsi="Times New Roman" w:cs="Times New Roman"/>
          <w:i/>
          <w:iCs/>
          <w:sz w:val="24"/>
          <w:szCs w:val="24"/>
        </w:rPr>
        <w:t>The Cambridge Companion to Christian Doctrine</w:t>
      </w:r>
      <w:r w:rsidR="00615FA2" w:rsidRPr="006326DD">
        <w:rPr>
          <w:rFonts w:ascii="Times New Roman" w:hAnsi="Times New Roman" w:cs="Times New Roman"/>
          <w:i/>
          <w:iCs/>
          <w:sz w:val="24"/>
          <w:szCs w:val="24"/>
        </w:rPr>
        <w:t xml:space="preserve">. </w:t>
      </w:r>
      <w:r w:rsidR="00615FA2" w:rsidRPr="006326DD">
        <w:rPr>
          <w:rFonts w:ascii="Times New Roman" w:hAnsi="Times New Roman" w:cs="Times New Roman"/>
          <w:sz w:val="24"/>
          <w:szCs w:val="24"/>
        </w:rPr>
        <w:t>(</w:t>
      </w:r>
      <w:r w:rsidR="006970F7" w:rsidRPr="006326DD">
        <w:rPr>
          <w:rFonts w:ascii="Times New Roman" w:hAnsi="Times New Roman" w:cs="Times New Roman"/>
          <w:sz w:val="24"/>
          <w:szCs w:val="24"/>
        </w:rPr>
        <w:t>Cambridge:  Cambridge University Press. 1997)</w:t>
      </w:r>
    </w:p>
    <w:bookmarkEnd w:id="3"/>
    <w:p w14:paraId="4C0B88A3" w14:textId="235AFA46" w:rsidR="00B650C5" w:rsidRPr="006326DD" w:rsidRDefault="003042F1" w:rsidP="002C2318">
      <w:pPr>
        <w:rPr>
          <w:rFonts w:ascii="Times New Roman" w:hAnsi="Times New Roman" w:cs="Times New Roman"/>
          <w:sz w:val="24"/>
          <w:szCs w:val="24"/>
        </w:rPr>
      </w:pPr>
      <w:r w:rsidRPr="006326DD">
        <w:rPr>
          <w:rFonts w:ascii="Times New Roman" w:hAnsi="Times New Roman" w:cs="Times New Roman"/>
          <w:sz w:val="24"/>
          <w:szCs w:val="24"/>
        </w:rPr>
        <w:t xml:space="preserve">Guthrie D. </w:t>
      </w:r>
      <w:r w:rsidRPr="006326DD">
        <w:rPr>
          <w:rFonts w:ascii="Times New Roman" w:hAnsi="Times New Roman" w:cs="Times New Roman"/>
          <w:i/>
          <w:iCs/>
          <w:sz w:val="24"/>
          <w:szCs w:val="24"/>
        </w:rPr>
        <w:t xml:space="preserve">New Testament Theology. </w:t>
      </w:r>
      <w:r w:rsidRPr="006326DD">
        <w:rPr>
          <w:rFonts w:ascii="Times New Roman" w:hAnsi="Times New Roman" w:cs="Times New Roman"/>
          <w:sz w:val="24"/>
          <w:szCs w:val="24"/>
        </w:rPr>
        <w:t>(</w:t>
      </w:r>
      <w:r w:rsidR="0092065E" w:rsidRPr="006326DD">
        <w:rPr>
          <w:rFonts w:ascii="Times New Roman" w:hAnsi="Times New Roman" w:cs="Times New Roman"/>
          <w:sz w:val="24"/>
          <w:szCs w:val="24"/>
        </w:rPr>
        <w:t xml:space="preserve">Leicester.  Inter-Varsity Press. </w:t>
      </w:r>
      <w:r w:rsidR="000C019D" w:rsidRPr="006326DD">
        <w:rPr>
          <w:rFonts w:ascii="Times New Roman" w:hAnsi="Times New Roman" w:cs="Times New Roman"/>
          <w:sz w:val="24"/>
          <w:szCs w:val="24"/>
        </w:rPr>
        <w:t>1981)</w:t>
      </w:r>
    </w:p>
    <w:p w14:paraId="4554E5A1" w14:textId="19DAF9AB" w:rsidR="007D2BA2" w:rsidRPr="006326DD" w:rsidRDefault="007D2BA2" w:rsidP="002C2318">
      <w:pPr>
        <w:rPr>
          <w:rFonts w:ascii="Times New Roman" w:hAnsi="Times New Roman" w:cs="Times New Roman"/>
          <w:sz w:val="24"/>
          <w:szCs w:val="24"/>
        </w:rPr>
      </w:pPr>
      <w:r w:rsidRPr="006326DD">
        <w:rPr>
          <w:rFonts w:ascii="Times New Roman" w:hAnsi="Times New Roman" w:cs="Times New Roman"/>
          <w:sz w:val="24"/>
          <w:szCs w:val="24"/>
        </w:rPr>
        <w:t>Helms R</w:t>
      </w:r>
      <w:r w:rsidR="004466E4" w:rsidRPr="006326DD">
        <w:rPr>
          <w:rFonts w:ascii="Times New Roman" w:hAnsi="Times New Roman" w:cs="Times New Roman"/>
          <w:sz w:val="24"/>
          <w:szCs w:val="24"/>
        </w:rPr>
        <w:t xml:space="preserve">. </w:t>
      </w:r>
      <w:r w:rsidR="004466E4" w:rsidRPr="006326DD">
        <w:rPr>
          <w:rFonts w:ascii="Times New Roman" w:hAnsi="Times New Roman" w:cs="Times New Roman"/>
          <w:i/>
          <w:iCs/>
          <w:sz w:val="24"/>
          <w:szCs w:val="24"/>
        </w:rPr>
        <w:t xml:space="preserve">Gospel Fictions. </w:t>
      </w:r>
      <w:r w:rsidR="003D1A5E" w:rsidRPr="006326DD">
        <w:rPr>
          <w:rFonts w:ascii="Times New Roman" w:hAnsi="Times New Roman" w:cs="Times New Roman"/>
          <w:sz w:val="24"/>
          <w:szCs w:val="24"/>
        </w:rPr>
        <w:t>(New York</w:t>
      </w:r>
      <w:r w:rsidR="00BA00CA" w:rsidRPr="006326DD">
        <w:rPr>
          <w:rFonts w:ascii="Times New Roman" w:hAnsi="Times New Roman" w:cs="Times New Roman"/>
          <w:sz w:val="24"/>
          <w:szCs w:val="24"/>
        </w:rPr>
        <w:t>:  Prometheus Books. 1988).</w:t>
      </w:r>
    </w:p>
    <w:p w14:paraId="75FFF470" w14:textId="23A9D4C9" w:rsidR="004B77B7" w:rsidRPr="006326DD" w:rsidRDefault="004B77B7" w:rsidP="002C2318">
      <w:pPr>
        <w:rPr>
          <w:rFonts w:ascii="Times New Roman" w:hAnsi="Times New Roman" w:cs="Times New Roman"/>
          <w:sz w:val="24"/>
          <w:szCs w:val="24"/>
        </w:rPr>
      </w:pPr>
      <w:r w:rsidRPr="006326DD">
        <w:rPr>
          <w:rFonts w:ascii="Times New Roman" w:hAnsi="Times New Roman" w:cs="Times New Roman"/>
          <w:sz w:val="24"/>
          <w:szCs w:val="24"/>
        </w:rPr>
        <w:t>Hendricksen W</w:t>
      </w:r>
      <w:r w:rsidR="00EE2AE1" w:rsidRPr="006326DD">
        <w:rPr>
          <w:rFonts w:ascii="Times New Roman" w:hAnsi="Times New Roman" w:cs="Times New Roman"/>
          <w:sz w:val="24"/>
          <w:szCs w:val="24"/>
        </w:rPr>
        <w:t xml:space="preserve">.  </w:t>
      </w:r>
      <w:r w:rsidR="00EE2AE1" w:rsidRPr="006326DD">
        <w:rPr>
          <w:rFonts w:ascii="Times New Roman" w:hAnsi="Times New Roman" w:cs="Times New Roman"/>
          <w:i/>
          <w:iCs/>
          <w:sz w:val="24"/>
          <w:szCs w:val="24"/>
        </w:rPr>
        <w:t>A Commentary on the Gospel of John</w:t>
      </w:r>
      <w:r w:rsidR="00EE2AE1" w:rsidRPr="006326DD">
        <w:rPr>
          <w:rFonts w:ascii="Times New Roman" w:hAnsi="Times New Roman" w:cs="Times New Roman"/>
          <w:sz w:val="24"/>
          <w:szCs w:val="24"/>
        </w:rPr>
        <w:t>.  (</w:t>
      </w:r>
      <w:r w:rsidR="002278AA" w:rsidRPr="006326DD">
        <w:rPr>
          <w:rFonts w:ascii="Times New Roman" w:hAnsi="Times New Roman" w:cs="Times New Roman"/>
          <w:sz w:val="24"/>
          <w:szCs w:val="24"/>
        </w:rPr>
        <w:t>London:</w:t>
      </w:r>
      <w:r w:rsidR="00F227A9" w:rsidRPr="006326DD">
        <w:rPr>
          <w:rFonts w:ascii="Times New Roman" w:hAnsi="Times New Roman" w:cs="Times New Roman"/>
          <w:sz w:val="24"/>
          <w:szCs w:val="24"/>
        </w:rPr>
        <w:t xml:space="preserve"> The Banner of Truth Trust</w:t>
      </w:r>
      <w:r w:rsidR="00E50967" w:rsidRPr="006326DD">
        <w:rPr>
          <w:rFonts w:ascii="Times New Roman" w:hAnsi="Times New Roman" w:cs="Times New Roman"/>
          <w:sz w:val="24"/>
          <w:szCs w:val="24"/>
        </w:rPr>
        <w:t>, 1961).</w:t>
      </w:r>
    </w:p>
    <w:p w14:paraId="653D3BE9" w14:textId="1F6C4625" w:rsidR="009D610F" w:rsidRPr="006326DD" w:rsidRDefault="009D610F" w:rsidP="002C2318">
      <w:pPr>
        <w:rPr>
          <w:rFonts w:ascii="Times New Roman" w:hAnsi="Times New Roman" w:cs="Times New Roman"/>
          <w:sz w:val="24"/>
          <w:szCs w:val="24"/>
        </w:rPr>
      </w:pPr>
      <w:r w:rsidRPr="006326DD">
        <w:rPr>
          <w:rFonts w:ascii="Times New Roman" w:hAnsi="Times New Roman" w:cs="Times New Roman"/>
          <w:sz w:val="24"/>
          <w:szCs w:val="24"/>
        </w:rPr>
        <w:t>Hoskyns</w:t>
      </w:r>
      <w:r w:rsidR="00CE56A3" w:rsidRPr="006326DD">
        <w:rPr>
          <w:rFonts w:ascii="Times New Roman" w:hAnsi="Times New Roman" w:cs="Times New Roman"/>
          <w:sz w:val="24"/>
          <w:szCs w:val="24"/>
        </w:rPr>
        <w:t xml:space="preserve"> E, and Davey N.  </w:t>
      </w:r>
      <w:r w:rsidR="00CE56A3" w:rsidRPr="006326DD">
        <w:rPr>
          <w:rFonts w:ascii="Times New Roman" w:hAnsi="Times New Roman" w:cs="Times New Roman"/>
          <w:i/>
          <w:iCs/>
          <w:sz w:val="24"/>
          <w:szCs w:val="24"/>
        </w:rPr>
        <w:t>The Riddle of the New Testament</w:t>
      </w:r>
      <w:r w:rsidR="0031412C" w:rsidRPr="006326DD">
        <w:rPr>
          <w:rFonts w:ascii="Times New Roman" w:hAnsi="Times New Roman" w:cs="Times New Roman"/>
          <w:i/>
          <w:iCs/>
          <w:sz w:val="24"/>
          <w:szCs w:val="24"/>
        </w:rPr>
        <w:t xml:space="preserve">. </w:t>
      </w:r>
      <w:r w:rsidR="0031412C" w:rsidRPr="006326DD">
        <w:rPr>
          <w:rFonts w:ascii="Times New Roman" w:hAnsi="Times New Roman" w:cs="Times New Roman"/>
          <w:sz w:val="24"/>
          <w:szCs w:val="24"/>
        </w:rPr>
        <w:t>(London:  Faber and Faber Ltd</w:t>
      </w:r>
      <w:r w:rsidR="00905711" w:rsidRPr="006326DD">
        <w:rPr>
          <w:rFonts w:ascii="Times New Roman" w:hAnsi="Times New Roman" w:cs="Times New Roman"/>
          <w:sz w:val="24"/>
          <w:szCs w:val="24"/>
        </w:rPr>
        <w:t xml:space="preserve">. </w:t>
      </w:r>
      <w:r w:rsidR="00C32ECE" w:rsidRPr="006326DD">
        <w:rPr>
          <w:rFonts w:ascii="Times New Roman" w:hAnsi="Times New Roman" w:cs="Times New Roman"/>
          <w:sz w:val="24"/>
          <w:szCs w:val="24"/>
        </w:rPr>
        <w:t>1958)</w:t>
      </w:r>
    </w:p>
    <w:p w14:paraId="0B76DD8C" w14:textId="1B1D475D" w:rsidR="00AB0E81" w:rsidRPr="006326DD" w:rsidRDefault="0048699B" w:rsidP="002C2318">
      <w:pPr>
        <w:rPr>
          <w:rFonts w:ascii="Times New Roman" w:hAnsi="Times New Roman" w:cs="Times New Roman"/>
          <w:sz w:val="24"/>
          <w:szCs w:val="24"/>
        </w:rPr>
      </w:pPr>
      <w:r w:rsidRPr="006326DD">
        <w:rPr>
          <w:rFonts w:ascii="Times New Roman" w:hAnsi="Times New Roman" w:cs="Times New Roman"/>
          <w:sz w:val="24"/>
          <w:szCs w:val="24"/>
        </w:rPr>
        <w:t xml:space="preserve">Johnson LT. </w:t>
      </w:r>
      <w:r w:rsidRPr="006326DD">
        <w:rPr>
          <w:rFonts w:ascii="Times New Roman" w:hAnsi="Times New Roman" w:cs="Times New Roman"/>
          <w:i/>
          <w:iCs/>
          <w:sz w:val="24"/>
          <w:szCs w:val="24"/>
        </w:rPr>
        <w:t xml:space="preserve"> The Writings of the New Testament.  An Interpretation. Revised Edition</w:t>
      </w:r>
      <w:r w:rsidR="00CB7DE1" w:rsidRPr="006326DD">
        <w:rPr>
          <w:rFonts w:ascii="Times New Roman" w:hAnsi="Times New Roman" w:cs="Times New Roman"/>
          <w:i/>
          <w:iCs/>
          <w:sz w:val="24"/>
          <w:szCs w:val="24"/>
        </w:rPr>
        <w:t xml:space="preserve">. </w:t>
      </w:r>
      <w:r w:rsidR="00922578" w:rsidRPr="006326DD">
        <w:rPr>
          <w:rFonts w:ascii="Times New Roman" w:hAnsi="Times New Roman" w:cs="Times New Roman"/>
          <w:sz w:val="24"/>
          <w:szCs w:val="24"/>
        </w:rPr>
        <w:t xml:space="preserve">(USA:  </w:t>
      </w:r>
      <w:r w:rsidR="006904C8" w:rsidRPr="006326DD">
        <w:rPr>
          <w:rFonts w:ascii="Times New Roman" w:hAnsi="Times New Roman" w:cs="Times New Roman"/>
          <w:sz w:val="24"/>
          <w:szCs w:val="24"/>
        </w:rPr>
        <w:t>Augsburg Fortress</w:t>
      </w:r>
      <w:r w:rsidR="00D67697" w:rsidRPr="006326DD">
        <w:rPr>
          <w:rFonts w:ascii="Times New Roman" w:hAnsi="Times New Roman" w:cs="Times New Roman"/>
          <w:sz w:val="24"/>
          <w:szCs w:val="24"/>
        </w:rPr>
        <w:t>. 1999)</w:t>
      </w:r>
    </w:p>
    <w:p w14:paraId="0D67A60E" w14:textId="30F20549" w:rsidR="00CE41BE" w:rsidRPr="006326DD" w:rsidRDefault="00CE41BE" w:rsidP="002C2318">
      <w:pPr>
        <w:rPr>
          <w:rFonts w:ascii="Times New Roman" w:hAnsi="Times New Roman" w:cs="Times New Roman"/>
          <w:i/>
          <w:iCs/>
          <w:sz w:val="24"/>
          <w:szCs w:val="24"/>
          <w:shd w:val="clear" w:color="auto" w:fill="FFFFFF"/>
        </w:rPr>
      </w:pPr>
      <w:r w:rsidRPr="006326DD">
        <w:rPr>
          <w:rFonts w:ascii="Times New Roman" w:hAnsi="Times New Roman" w:cs="Times New Roman"/>
          <w:sz w:val="24"/>
          <w:szCs w:val="24"/>
          <w:shd w:val="clear" w:color="auto" w:fill="FFFFFF"/>
        </w:rPr>
        <w:t>Ka</w:t>
      </w:r>
      <w:r w:rsidR="00C86533" w:rsidRPr="006326DD">
        <w:rPr>
          <w:rFonts w:ascii="Times New Roman" w:hAnsi="Times New Roman" w:cs="Times New Roman"/>
          <w:sz w:val="24"/>
          <w:szCs w:val="24"/>
          <w:shd w:val="clear" w:color="auto" w:fill="FFFFFF"/>
        </w:rPr>
        <w:t>s</w:t>
      </w:r>
      <w:r w:rsidRPr="006326DD">
        <w:rPr>
          <w:rFonts w:ascii="Times New Roman" w:hAnsi="Times New Roman" w:cs="Times New Roman"/>
          <w:sz w:val="24"/>
          <w:szCs w:val="24"/>
          <w:shd w:val="clear" w:color="auto" w:fill="FFFFFF"/>
        </w:rPr>
        <w:t>emann</w:t>
      </w:r>
      <w:r w:rsidR="00C86533" w:rsidRPr="006326DD">
        <w:rPr>
          <w:rFonts w:ascii="Times New Roman" w:hAnsi="Times New Roman" w:cs="Times New Roman"/>
          <w:sz w:val="24"/>
          <w:szCs w:val="24"/>
          <w:shd w:val="clear" w:color="auto" w:fill="FFFFFF"/>
        </w:rPr>
        <w:t xml:space="preserve"> E.  </w:t>
      </w:r>
      <w:r w:rsidR="00C86533" w:rsidRPr="006326DD">
        <w:rPr>
          <w:rFonts w:ascii="Times New Roman" w:hAnsi="Times New Roman" w:cs="Times New Roman"/>
          <w:i/>
          <w:iCs/>
          <w:sz w:val="24"/>
          <w:szCs w:val="24"/>
          <w:shd w:val="clear" w:color="auto" w:fill="FFFFFF"/>
        </w:rPr>
        <w:t>Essays</w:t>
      </w:r>
      <w:r w:rsidR="00075740" w:rsidRPr="006326DD">
        <w:rPr>
          <w:rFonts w:ascii="Times New Roman" w:hAnsi="Times New Roman" w:cs="Times New Roman"/>
          <w:i/>
          <w:iCs/>
          <w:sz w:val="24"/>
          <w:szCs w:val="24"/>
          <w:shd w:val="clear" w:color="auto" w:fill="FFFFFF"/>
        </w:rPr>
        <w:t xml:space="preserve"> on New Testament Themes</w:t>
      </w:r>
      <w:r w:rsidR="00A93D1B" w:rsidRPr="006326DD">
        <w:rPr>
          <w:rFonts w:ascii="Times New Roman" w:hAnsi="Times New Roman" w:cs="Times New Roman"/>
          <w:i/>
          <w:iCs/>
          <w:sz w:val="24"/>
          <w:szCs w:val="24"/>
          <w:shd w:val="clear" w:color="auto" w:fill="FFFFFF"/>
        </w:rPr>
        <w:t xml:space="preserve">. Studies in Biblical Theology.  First Series. 41. </w:t>
      </w:r>
      <w:r w:rsidR="00A93D1B" w:rsidRPr="006326DD">
        <w:rPr>
          <w:rFonts w:ascii="Times New Roman" w:hAnsi="Times New Roman" w:cs="Times New Roman"/>
          <w:sz w:val="24"/>
          <w:szCs w:val="24"/>
          <w:shd w:val="clear" w:color="auto" w:fill="FFFFFF"/>
        </w:rPr>
        <w:t>(</w:t>
      </w:r>
      <w:r w:rsidR="00490A17" w:rsidRPr="006326DD">
        <w:rPr>
          <w:rFonts w:ascii="Times New Roman" w:hAnsi="Times New Roman" w:cs="Times New Roman"/>
          <w:sz w:val="24"/>
          <w:szCs w:val="24"/>
          <w:shd w:val="clear" w:color="auto" w:fill="FFFFFF"/>
        </w:rPr>
        <w:t xml:space="preserve">London:  SCM Press Ltd. </w:t>
      </w:r>
      <w:r w:rsidR="00DC7F15" w:rsidRPr="006326DD">
        <w:rPr>
          <w:rFonts w:ascii="Times New Roman" w:hAnsi="Times New Roman" w:cs="Times New Roman"/>
          <w:sz w:val="24"/>
          <w:szCs w:val="24"/>
          <w:shd w:val="clear" w:color="auto" w:fill="FFFFFF"/>
        </w:rPr>
        <w:t>197</w:t>
      </w:r>
      <w:r w:rsidR="00731493" w:rsidRPr="006326DD">
        <w:rPr>
          <w:rFonts w:ascii="Times New Roman" w:hAnsi="Times New Roman" w:cs="Times New Roman"/>
          <w:sz w:val="24"/>
          <w:szCs w:val="24"/>
          <w:shd w:val="clear" w:color="auto" w:fill="FFFFFF"/>
        </w:rPr>
        <w:t>1</w:t>
      </w:r>
      <w:r w:rsidR="00A46AAE" w:rsidRPr="006326DD">
        <w:rPr>
          <w:rFonts w:ascii="Times New Roman" w:hAnsi="Times New Roman" w:cs="Times New Roman"/>
          <w:sz w:val="24"/>
          <w:szCs w:val="24"/>
          <w:shd w:val="clear" w:color="auto" w:fill="FFFFFF"/>
        </w:rPr>
        <w:t>)</w:t>
      </w:r>
      <w:r w:rsidR="00A46AAE" w:rsidRPr="006326DD">
        <w:rPr>
          <w:rFonts w:ascii="Times New Roman" w:hAnsi="Times New Roman" w:cs="Times New Roman"/>
          <w:i/>
          <w:iCs/>
          <w:sz w:val="24"/>
          <w:szCs w:val="24"/>
          <w:shd w:val="clear" w:color="auto" w:fill="FFFFFF"/>
        </w:rPr>
        <w:t>.</w:t>
      </w:r>
      <w:r w:rsidR="00731493" w:rsidRPr="006326DD">
        <w:rPr>
          <w:rFonts w:ascii="Times New Roman" w:hAnsi="Times New Roman" w:cs="Times New Roman"/>
          <w:i/>
          <w:iCs/>
          <w:sz w:val="24"/>
          <w:szCs w:val="24"/>
          <w:shd w:val="clear" w:color="auto" w:fill="FFFFFF"/>
        </w:rPr>
        <w:t xml:space="preserve">  </w:t>
      </w:r>
    </w:p>
    <w:p w14:paraId="3591580B" w14:textId="4FC19EA8" w:rsidR="00FB6C01" w:rsidRPr="006326DD" w:rsidRDefault="006766A5" w:rsidP="002C2318">
      <w:pPr>
        <w:rPr>
          <w:rFonts w:ascii="Times New Roman" w:hAnsi="Times New Roman" w:cs="Times New Roman"/>
          <w:i/>
          <w:iCs/>
          <w:sz w:val="24"/>
          <w:szCs w:val="24"/>
        </w:rPr>
      </w:pPr>
      <w:r w:rsidRPr="006326DD">
        <w:rPr>
          <w:rFonts w:ascii="Times New Roman" w:hAnsi="Times New Roman" w:cs="Times New Roman"/>
          <w:sz w:val="24"/>
          <w:szCs w:val="24"/>
          <w:shd w:val="clear" w:color="auto" w:fill="FFFFFF"/>
        </w:rPr>
        <w:t xml:space="preserve">Kostenburger </w:t>
      </w:r>
      <w:r w:rsidR="00A46AAE" w:rsidRPr="006326DD">
        <w:rPr>
          <w:rFonts w:ascii="Times New Roman" w:hAnsi="Times New Roman" w:cs="Times New Roman"/>
          <w:sz w:val="24"/>
          <w:szCs w:val="24"/>
          <w:shd w:val="clear" w:color="auto" w:fill="FFFFFF"/>
        </w:rPr>
        <w:t>A, J.</w:t>
      </w:r>
      <w:r w:rsidRPr="006326DD">
        <w:rPr>
          <w:rFonts w:ascii="Times New Roman" w:hAnsi="Times New Roman" w:cs="Times New Roman"/>
          <w:sz w:val="24"/>
          <w:szCs w:val="24"/>
          <w:shd w:val="clear" w:color="auto" w:fill="FFFFFF"/>
        </w:rPr>
        <w:t xml:space="preserve"> </w:t>
      </w:r>
      <w:r w:rsidR="00F76CF6" w:rsidRPr="006326DD">
        <w:rPr>
          <w:rFonts w:ascii="Times New Roman" w:hAnsi="Times New Roman" w:cs="Times New Roman"/>
          <w:i/>
          <w:iCs/>
          <w:sz w:val="24"/>
          <w:szCs w:val="24"/>
          <w:shd w:val="clear" w:color="auto" w:fill="FFFFFF"/>
        </w:rPr>
        <w:t>Encountering John. (</w:t>
      </w:r>
      <w:r w:rsidR="00466B5E" w:rsidRPr="006326DD">
        <w:rPr>
          <w:rFonts w:ascii="Times New Roman" w:hAnsi="Times New Roman" w:cs="Times New Roman"/>
          <w:i/>
          <w:iCs/>
          <w:sz w:val="24"/>
          <w:szCs w:val="24"/>
          <w:shd w:val="clear" w:color="auto" w:fill="FFFFFF"/>
        </w:rPr>
        <w:t>Grand Rapids:</w:t>
      </w:r>
      <w:r w:rsidR="00447898" w:rsidRPr="006326DD">
        <w:rPr>
          <w:rFonts w:ascii="Times New Roman" w:hAnsi="Times New Roman" w:cs="Times New Roman"/>
          <w:i/>
          <w:iCs/>
          <w:sz w:val="24"/>
          <w:szCs w:val="24"/>
          <w:shd w:val="clear" w:color="auto" w:fill="FFFFFF"/>
        </w:rPr>
        <w:t xml:space="preserve"> Baker Book House Company. 2002).</w:t>
      </w:r>
    </w:p>
    <w:p w14:paraId="173D228A" w14:textId="12506B76" w:rsidR="006839F2" w:rsidRPr="006326DD" w:rsidRDefault="006839F2" w:rsidP="002C2318">
      <w:pPr>
        <w:rPr>
          <w:rFonts w:ascii="Times New Roman" w:hAnsi="Times New Roman" w:cs="Times New Roman"/>
          <w:sz w:val="24"/>
          <w:szCs w:val="24"/>
        </w:rPr>
      </w:pPr>
      <w:r w:rsidRPr="006326DD">
        <w:rPr>
          <w:rFonts w:ascii="Times New Roman" w:hAnsi="Times New Roman" w:cs="Times New Roman"/>
          <w:sz w:val="24"/>
          <w:szCs w:val="24"/>
        </w:rPr>
        <w:t xml:space="preserve">Lash N.  </w:t>
      </w:r>
      <w:r w:rsidR="003250E8" w:rsidRPr="006326DD">
        <w:rPr>
          <w:rFonts w:ascii="Times New Roman" w:hAnsi="Times New Roman" w:cs="Times New Roman"/>
          <w:i/>
          <w:iCs/>
          <w:sz w:val="24"/>
          <w:szCs w:val="24"/>
        </w:rPr>
        <w:t xml:space="preserve">Easter in Ordinary.  Reflections on Human Experience and the Knowledge of God. </w:t>
      </w:r>
      <w:r w:rsidR="00B6559A" w:rsidRPr="006326DD">
        <w:rPr>
          <w:rFonts w:ascii="Times New Roman" w:hAnsi="Times New Roman" w:cs="Times New Roman"/>
          <w:sz w:val="24"/>
          <w:szCs w:val="24"/>
        </w:rPr>
        <w:t>(London</w:t>
      </w:r>
      <w:r w:rsidR="004E18EC" w:rsidRPr="006326DD">
        <w:rPr>
          <w:rFonts w:ascii="Times New Roman" w:hAnsi="Times New Roman" w:cs="Times New Roman"/>
          <w:sz w:val="24"/>
          <w:szCs w:val="24"/>
        </w:rPr>
        <w:t>:  SCM Press Ltd. 1988).</w:t>
      </w:r>
    </w:p>
    <w:p w14:paraId="30C11042" w14:textId="288F29A3" w:rsidR="003E2DB1" w:rsidRPr="006326DD" w:rsidRDefault="000E55A0" w:rsidP="002C2318">
      <w:pPr>
        <w:rPr>
          <w:rFonts w:ascii="Times New Roman" w:hAnsi="Times New Roman" w:cs="Times New Roman"/>
          <w:sz w:val="24"/>
          <w:szCs w:val="24"/>
        </w:rPr>
      </w:pPr>
      <w:r w:rsidRPr="006326DD">
        <w:rPr>
          <w:rFonts w:ascii="Times New Roman" w:hAnsi="Times New Roman" w:cs="Times New Roman"/>
          <w:sz w:val="24"/>
          <w:szCs w:val="24"/>
        </w:rPr>
        <w:t>Lieu J</w:t>
      </w:r>
      <w:r w:rsidR="00D00E86" w:rsidRPr="006326DD">
        <w:rPr>
          <w:rFonts w:ascii="Times New Roman" w:hAnsi="Times New Roman" w:cs="Times New Roman"/>
          <w:sz w:val="24"/>
          <w:szCs w:val="24"/>
        </w:rPr>
        <w:t>, De Boer M</w:t>
      </w:r>
      <w:r w:rsidR="00AD53F6" w:rsidRPr="006326DD">
        <w:rPr>
          <w:rFonts w:ascii="Times New Roman" w:hAnsi="Times New Roman" w:cs="Times New Roman"/>
          <w:sz w:val="24"/>
          <w:szCs w:val="24"/>
        </w:rPr>
        <w:t xml:space="preserve">.  </w:t>
      </w:r>
      <w:r w:rsidR="00AD53F6" w:rsidRPr="006326DD">
        <w:rPr>
          <w:rFonts w:ascii="Times New Roman" w:hAnsi="Times New Roman" w:cs="Times New Roman"/>
          <w:i/>
          <w:iCs/>
          <w:sz w:val="24"/>
          <w:szCs w:val="24"/>
        </w:rPr>
        <w:t xml:space="preserve">The Oxford Handbook of Johannine Studies.  </w:t>
      </w:r>
      <w:r w:rsidR="001F656F" w:rsidRPr="006326DD">
        <w:rPr>
          <w:rFonts w:ascii="Times New Roman" w:hAnsi="Times New Roman" w:cs="Times New Roman"/>
          <w:sz w:val="24"/>
          <w:szCs w:val="24"/>
        </w:rPr>
        <w:t>(Oxford</w:t>
      </w:r>
      <w:r w:rsidR="00124312" w:rsidRPr="006326DD">
        <w:rPr>
          <w:rFonts w:ascii="Times New Roman" w:hAnsi="Times New Roman" w:cs="Times New Roman"/>
          <w:sz w:val="24"/>
          <w:szCs w:val="24"/>
        </w:rPr>
        <w:t xml:space="preserve">:  Oxford University Press. </w:t>
      </w:r>
      <w:r w:rsidR="00F859FD" w:rsidRPr="006326DD">
        <w:rPr>
          <w:rFonts w:ascii="Times New Roman" w:hAnsi="Times New Roman" w:cs="Times New Roman"/>
          <w:sz w:val="24"/>
          <w:szCs w:val="24"/>
        </w:rPr>
        <w:t>2021).</w:t>
      </w:r>
    </w:p>
    <w:p w14:paraId="2B68DFB0" w14:textId="6369F933" w:rsidR="00036759" w:rsidRPr="006326DD" w:rsidRDefault="00670AAE" w:rsidP="002C2318">
      <w:pPr>
        <w:rPr>
          <w:rFonts w:ascii="Times New Roman" w:hAnsi="Times New Roman" w:cs="Times New Roman"/>
          <w:sz w:val="24"/>
          <w:szCs w:val="24"/>
        </w:rPr>
      </w:pPr>
      <w:r w:rsidRPr="006326DD">
        <w:rPr>
          <w:rFonts w:ascii="Times New Roman" w:hAnsi="Times New Roman" w:cs="Times New Roman"/>
          <w:sz w:val="24"/>
          <w:szCs w:val="24"/>
        </w:rPr>
        <w:lastRenderedPageBreak/>
        <w:t xml:space="preserve">Lincoln AT. </w:t>
      </w:r>
      <w:r w:rsidRPr="006326DD">
        <w:rPr>
          <w:rFonts w:ascii="Times New Roman" w:hAnsi="Times New Roman" w:cs="Times New Roman"/>
          <w:i/>
          <w:iCs/>
          <w:sz w:val="24"/>
          <w:szCs w:val="24"/>
        </w:rPr>
        <w:t>Black’s New Testament Commentaries. The Gospel According to St John</w:t>
      </w:r>
      <w:r w:rsidR="00FC2ACF" w:rsidRPr="006326DD">
        <w:rPr>
          <w:rFonts w:ascii="Times New Roman" w:hAnsi="Times New Roman" w:cs="Times New Roman"/>
          <w:i/>
          <w:iCs/>
          <w:sz w:val="24"/>
          <w:szCs w:val="24"/>
        </w:rPr>
        <w:t xml:space="preserve">. </w:t>
      </w:r>
      <w:r w:rsidR="00FC2ACF" w:rsidRPr="006326DD">
        <w:rPr>
          <w:rFonts w:ascii="Times New Roman" w:hAnsi="Times New Roman" w:cs="Times New Roman"/>
          <w:sz w:val="24"/>
          <w:szCs w:val="24"/>
        </w:rPr>
        <w:t>(</w:t>
      </w:r>
      <w:r w:rsidR="00795610" w:rsidRPr="006326DD">
        <w:rPr>
          <w:rFonts w:ascii="Times New Roman" w:hAnsi="Times New Roman" w:cs="Times New Roman"/>
          <w:sz w:val="24"/>
          <w:szCs w:val="24"/>
        </w:rPr>
        <w:t xml:space="preserve">USA:  Hendrickson Publishers, Inc. </w:t>
      </w:r>
      <w:r w:rsidR="00EC0E64" w:rsidRPr="006326DD">
        <w:rPr>
          <w:rFonts w:ascii="Times New Roman" w:hAnsi="Times New Roman" w:cs="Times New Roman"/>
          <w:sz w:val="24"/>
          <w:szCs w:val="24"/>
        </w:rPr>
        <w:t>2005).</w:t>
      </w:r>
    </w:p>
    <w:p w14:paraId="6A28F00C" w14:textId="000B2D0C" w:rsidR="00543DB7" w:rsidRDefault="00543DB7" w:rsidP="002C2318">
      <w:pPr>
        <w:rPr>
          <w:rFonts w:ascii="Times New Roman" w:hAnsi="Times New Roman" w:cs="Times New Roman"/>
          <w:kern w:val="2"/>
          <w:sz w:val="24"/>
          <w:szCs w:val="24"/>
          <w14:ligatures w14:val="standardContextual"/>
        </w:rPr>
      </w:pPr>
      <w:r w:rsidRPr="006326DD">
        <w:rPr>
          <w:rFonts w:ascii="Times New Roman" w:hAnsi="Times New Roman" w:cs="Times New Roman"/>
          <w:kern w:val="2"/>
          <w:sz w:val="24"/>
          <w:szCs w:val="24"/>
          <w14:ligatures w14:val="standardContextual"/>
        </w:rPr>
        <w:t>M</w:t>
      </w:r>
      <w:r w:rsidR="00B10755" w:rsidRPr="006326DD">
        <w:rPr>
          <w:rFonts w:ascii="Times New Roman" w:hAnsi="Times New Roman" w:cs="Times New Roman"/>
          <w:kern w:val="2"/>
          <w:sz w:val="24"/>
          <w:szCs w:val="24"/>
          <w14:ligatures w14:val="standardContextual"/>
        </w:rPr>
        <w:t xml:space="preserve">arsh. J, </w:t>
      </w:r>
      <w:r w:rsidR="00B10755" w:rsidRPr="006326DD">
        <w:rPr>
          <w:rFonts w:ascii="Times New Roman" w:hAnsi="Times New Roman" w:cs="Times New Roman"/>
          <w:i/>
          <w:iCs/>
          <w:kern w:val="2"/>
          <w:sz w:val="24"/>
          <w:szCs w:val="24"/>
          <w14:ligatures w14:val="standardContextual"/>
        </w:rPr>
        <w:t>Saint John. The Pelican New Testament Commentaries</w:t>
      </w:r>
      <w:r w:rsidR="00163BCF" w:rsidRPr="006326DD">
        <w:rPr>
          <w:rFonts w:ascii="Times New Roman" w:hAnsi="Times New Roman" w:cs="Times New Roman"/>
          <w:kern w:val="2"/>
          <w:sz w:val="24"/>
          <w:szCs w:val="24"/>
          <w14:ligatures w14:val="standardContextual"/>
        </w:rPr>
        <w:t>, ed. D.</w:t>
      </w:r>
      <w:r w:rsidR="00A46AAE" w:rsidRPr="006326DD">
        <w:rPr>
          <w:rFonts w:ascii="Times New Roman" w:hAnsi="Times New Roman" w:cs="Times New Roman"/>
          <w:kern w:val="2"/>
          <w:sz w:val="24"/>
          <w:szCs w:val="24"/>
          <w14:ligatures w14:val="standardContextual"/>
        </w:rPr>
        <w:t>E. Nineham</w:t>
      </w:r>
      <w:r w:rsidR="00163BCF" w:rsidRPr="006326DD">
        <w:rPr>
          <w:rFonts w:ascii="Times New Roman" w:hAnsi="Times New Roman" w:cs="Times New Roman"/>
          <w:kern w:val="2"/>
          <w:sz w:val="24"/>
          <w:szCs w:val="24"/>
          <w14:ligatures w14:val="standardContextual"/>
        </w:rPr>
        <w:t xml:space="preserve">. </w:t>
      </w:r>
      <w:r w:rsidR="0041700F">
        <w:rPr>
          <w:rFonts w:ascii="Times New Roman" w:hAnsi="Times New Roman" w:cs="Times New Roman"/>
          <w:kern w:val="2"/>
          <w:sz w:val="24"/>
          <w:szCs w:val="24"/>
          <w14:ligatures w14:val="standardContextual"/>
        </w:rPr>
        <w:t>(</w:t>
      </w:r>
      <w:r w:rsidR="0041700F" w:rsidRPr="006326DD">
        <w:rPr>
          <w:rFonts w:ascii="Times New Roman" w:hAnsi="Times New Roman" w:cs="Times New Roman"/>
          <w:kern w:val="2"/>
          <w:sz w:val="24"/>
          <w:szCs w:val="24"/>
          <w14:ligatures w14:val="standardContextual"/>
        </w:rPr>
        <w:t>(</w:t>
      </w:r>
      <w:r w:rsidR="00A61A57" w:rsidRPr="006326DD">
        <w:rPr>
          <w:rFonts w:ascii="Times New Roman" w:hAnsi="Times New Roman" w:cs="Times New Roman"/>
          <w:kern w:val="2"/>
          <w:sz w:val="24"/>
          <w:szCs w:val="24"/>
          <w14:ligatures w14:val="standardContextual"/>
        </w:rPr>
        <w:t>Harmondsworth: Penguin Books Ltd</w:t>
      </w:r>
      <w:r w:rsidR="006A42A0" w:rsidRPr="006326DD">
        <w:rPr>
          <w:rFonts w:ascii="Times New Roman" w:hAnsi="Times New Roman" w:cs="Times New Roman"/>
          <w:kern w:val="2"/>
          <w:sz w:val="24"/>
          <w:szCs w:val="24"/>
          <w14:ligatures w14:val="standardContextual"/>
        </w:rPr>
        <w:t>. 1980).</w:t>
      </w:r>
    </w:p>
    <w:p w14:paraId="57BEA076" w14:textId="4414820F" w:rsidR="00EA7D33" w:rsidRPr="00F40722" w:rsidRDefault="00EA7D33" w:rsidP="002C2318">
      <w:pPr>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 xml:space="preserve">McIntosh M.  </w:t>
      </w:r>
      <w:r w:rsidR="00574DF8">
        <w:rPr>
          <w:rFonts w:ascii="Times New Roman" w:hAnsi="Times New Roman" w:cs="Times New Roman"/>
          <w:i/>
          <w:iCs/>
          <w:kern w:val="2"/>
          <w:sz w:val="24"/>
          <w:szCs w:val="24"/>
          <w14:ligatures w14:val="standardContextual"/>
        </w:rPr>
        <w:t>Divine Teaching.  An Introduction to Christian Theology</w:t>
      </w:r>
      <w:r w:rsidR="00F40722">
        <w:rPr>
          <w:rFonts w:ascii="Times New Roman" w:hAnsi="Times New Roman" w:cs="Times New Roman"/>
          <w:i/>
          <w:iCs/>
          <w:kern w:val="2"/>
          <w:sz w:val="24"/>
          <w:szCs w:val="24"/>
          <w14:ligatures w14:val="standardContextual"/>
        </w:rPr>
        <w:t xml:space="preserve">. </w:t>
      </w:r>
      <w:r w:rsidR="00F40722">
        <w:rPr>
          <w:rFonts w:ascii="Times New Roman" w:hAnsi="Times New Roman" w:cs="Times New Roman"/>
          <w:kern w:val="2"/>
          <w:sz w:val="24"/>
          <w:szCs w:val="24"/>
          <w14:ligatures w14:val="standardContextual"/>
        </w:rPr>
        <w:t>(</w:t>
      </w:r>
      <w:r w:rsidR="00A7401B">
        <w:rPr>
          <w:rFonts w:ascii="Times New Roman" w:hAnsi="Times New Roman" w:cs="Times New Roman"/>
          <w:kern w:val="2"/>
          <w:sz w:val="24"/>
          <w:szCs w:val="24"/>
          <w14:ligatures w14:val="standardContextual"/>
        </w:rPr>
        <w:t>Oxford:  Blackwell Publishing</w:t>
      </w:r>
      <w:r w:rsidR="000E7C93">
        <w:rPr>
          <w:rFonts w:ascii="Times New Roman" w:hAnsi="Times New Roman" w:cs="Times New Roman"/>
          <w:kern w:val="2"/>
          <w:sz w:val="24"/>
          <w:szCs w:val="24"/>
          <w14:ligatures w14:val="standardContextual"/>
        </w:rPr>
        <w:t>. 2008).</w:t>
      </w:r>
    </w:p>
    <w:p w14:paraId="189C4FB7" w14:textId="067899F0" w:rsidR="002A6C0A" w:rsidRPr="006326DD" w:rsidRDefault="002A6C0A" w:rsidP="002C2318">
      <w:pPr>
        <w:rPr>
          <w:rFonts w:ascii="Times New Roman" w:hAnsi="Times New Roman" w:cs="Times New Roman"/>
          <w:kern w:val="2"/>
          <w:sz w:val="24"/>
          <w:szCs w:val="24"/>
          <w14:ligatures w14:val="standardContextual"/>
        </w:rPr>
      </w:pPr>
      <w:bookmarkStart w:id="4" w:name="_Hlk155794555"/>
      <w:r w:rsidRPr="006326DD">
        <w:rPr>
          <w:rFonts w:ascii="Times New Roman" w:hAnsi="Times New Roman" w:cs="Times New Roman"/>
          <w:kern w:val="2"/>
          <w:sz w:val="24"/>
          <w:szCs w:val="24"/>
          <w14:ligatures w14:val="standardContextual"/>
        </w:rPr>
        <w:t>M</w:t>
      </w:r>
      <w:r w:rsidR="008C12B6" w:rsidRPr="006326DD">
        <w:rPr>
          <w:rFonts w:ascii="Times New Roman" w:hAnsi="Times New Roman" w:cs="Times New Roman"/>
          <w:kern w:val="2"/>
          <w:sz w:val="24"/>
          <w:szCs w:val="24"/>
          <w14:ligatures w14:val="standardContextual"/>
        </w:rPr>
        <w:t xml:space="preserve">cKenzie. JL.  </w:t>
      </w:r>
      <w:r w:rsidR="008C12B6" w:rsidRPr="006326DD">
        <w:rPr>
          <w:rFonts w:ascii="Times New Roman" w:hAnsi="Times New Roman" w:cs="Times New Roman"/>
          <w:i/>
          <w:iCs/>
          <w:kern w:val="2"/>
          <w:sz w:val="24"/>
          <w:szCs w:val="24"/>
          <w14:ligatures w14:val="standardContextual"/>
        </w:rPr>
        <w:t xml:space="preserve">Dictionary of the </w:t>
      </w:r>
      <w:r w:rsidR="0041700F" w:rsidRPr="006326DD">
        <w:rPr>
          <w:rFonts w:ascii="Times New Roman" w:hAnsi="Times New Roman" w:cs="Times New Roman"/>
          <w:i/>
          <w:iCs/>
          <w:kern w:val="2"/>
          <w:sz w:val="24"/>
          <w:szCs w:val="24"/>
          <w14:ligatures w14:val="standardContextual"/>
        </w:rPr>
        <w:t>Bible.</w:t>
      </w:r>
      <w:r w:rsidR="00F40722">
        <w:rPr>
          <w:rFonts w:ascii="Times New Roman" w:hAnsi="Times New Roman" w:cs="Times New Roman"/>
          <w:i/>
          <w:iCs/>
          <w:kern w:val="2"/>
          <w:sz w:val="24"/>
          <w:szCs w:val="24"/>
          <w14:ligatures w14:val="standardContextual"/>
        </w:rPr>
        <w:t xml:space="preserve"> </w:t>
      </w:r>
      <w:r w:rsidR="00975A5C" w:rsidRPr="006326DD">
        <w:rPr>
          <w:rFonts w:ascii="Times New Roman" w:hAnsi="Times New Roman" w:cs="Times New Roman"/>
          <w:kern w:val="2"/>
          <w:sz w:val="24"/>
          <w:szCs w:val="24"/>
          <w14:ligatures w14:val="standardContextual"/>
        </w:rPr>
        <w:t>(London</w:t>
      </w:r>
      <w:r w:rsidR="00C51384" w:rsidRPr="006326DD">
        <w:rPr>
          <w:rFonts w:ascii="Times New Roman" w:hAnsi="Times New Roman" w:cs="Times New Roman"/>
          <w:kern w:val="2"/>
          <w:sz w:val="24"/>
          <w:szCs w:val="24"/>
          <w14:ligatures w14:val="standardContextual"/>
        </w:rPr>
        <w:t xml:space="preserve">:  Geoffrey Chapman, </w:t>
      </w:r>
      <w:r w:rsidR="00F90421" w:rsidRPr="006326DD">
        <w:rPr>
          <w:rFonts w:ascii="Times New Roman" w:hAnsi="Times New Roman" w:cs="Times New Roman"/>
          <w:kern w:val="2"/>
          <w:sz w:val="24"/>
          <w:szCs w:val="24"/>
          <w14:ligatures w14:val="standardContextual"/>
        </w:rPr>
        <w:t>1980).</w:t>
      </w:r>
      <w:bookmarkEnd w:id="4"/>
    </w:p>
    <w:p w14:paraId="4220081D" w14:textId="1FC15619" w:rsidR="00662909" w:rsidRPr="006326DD" w:rsidRDefault="00662909" w:rsidP="002C2318">
      <w:pPr>
        <w:rPr>
          <w:rFonts w:ascii="Times New Roman" w:hAnsi="Times New Roman" w:cs="Times New Roman"/>
          <w:kern w:val="2"/>
          <w:sz w:val="24"/>
          <w:szCs w:val="24"/>
          <w14:ligatures w14:val="standardContextual"/>
        </w:rPr>
      </w:pPr>
      <w:r w:rsidRPr="006326DD">
        <w:rPr>
          <w:rFonts w:ascii="Times New Roman" w:hAnsi="Times New Roman" w:cs="Times New Roman"/>
          <w:kern w:val="2"/>
          <w:sz w:val="24"/>
          <w:szCs w:val="24"/>
          <w14:ligatures w14:val="standardContextual"/>
        </w:rPr>
        <w:t xml:space="preserve">Moltman J.  </w:t>
      </w:r>
      <w:r w:rsidRPr="006326DD">
        <w:rPr>
          <w:rFonts w:ascii="Times New Roman" w:hAnsi="Times New Roman" w:cs="Times New Roman"/>
          <w:i/>
          <w:iCs/>
          <w:kern w:val="2"/>
          <w:sz w:val="24"/>
          <w:szCs w:val="24"/>
          <w14:ligatures w14:val="standardContextual"/>
        </w:rPr>
        <w:t>The Trinity and the Kingdom</w:t>
      </w:r>
      <w:r w:rsidR="00CE02B9" w:rsidRPr="006326DD">
        <w:rPr>
          <w:rFonts w:ascii="Times New Roman" w:hAnsi="Times New Roman" w:cs="Times New Roman"/>
          <w:i/>
          <w:iCs/>
          <w:kern w:val="2"/>
          <w:sz w:val="24"/>
          <w:szCs w:val="24"/>
          <w14:ligatures w14:val="standardContextual"/>
        </w:rPr>
        <w:t xml:space="preserve">.  </w:t>
      </w:r>
      <w:r w:rsidR="00CE02B9" w:rsidRPr="006326DD">
        <w:rPr>
          <w:rFonts w:ascii="Times New Roman" w:hAnsi="Times New Roman" w:cs="Times New Roman"/>
          <w:kern w:val="2"/>
          <w:sz w:val="24"/>
          <w:szCs w:val="24"/>
          <w14:ligatures w14:val="standardContextual"/>
        </w:rPr>
        <w:t xml:space="preserve">Trans by </w:t>
      </w:r>
      <w:r w:rsidR="00C962A6" w:rsidRPr="006326DD">
        <w:rPr>
          <w:rFonts w:ascii="Times New Roman" w:hAnsi="Times New Roman" w:cs="Times New Roman"/>
          <w:kern w:val="2"/>
          <w:sz w:val="24"/>
          <w:szCs w:val="24"/>
          <w14:ligatures w14:val="standardContextual"/>
        </w:rPr>
        <w:t>M Kohl. (</w:t>
      </w:r>
      <w:r w:rsidR="00C0054D" w:rsidRPr="006326DD">
        <w:rPr>
          <w:rFonts w:ascii="Times New Roman" w:hAnsi="Times New Roman" w:cs="Times New Roman"/>
          <w:kern w:val="2"/>
          <w:sz w:val="24"/>
          <w:szCs w:val="24"/>
          <w14:ligatures w14:val="standardContextual"/>
        </w:rPr>
        <w:t>London:  First Fortress Press</w:t>
      </w:r>
      <w:r w:rsidR="00B43939" w:rsidRPr="006326DD">
        <w:rPr>
          <w:rFonts w:ascii="Times New Roman" w:hAnsi="Times New Roman" w:cs="Times New Roman"/>
          <w:kern w:val="2"/>
          <w:sz w:val="24"/>
          <w:szCs w:val="24"/>
          <w14:ligatures w14:val="standardContextual"/>
        </w:rPr>
        <w:t>. 1993).</w:t>
      </w:r>
    </w:p>
    <w:p w14:paraId="627E1BBB" w14:textId="6D39B184" w:rsidR="004E7D92" w:rsidRPr="006326DD" w:rsidRDefault="004E7D92" w:rsidP="002C2318">
      <w:pPr>
        <w:rPr>
          <w:rFonts w:ascii="Times New Roman" w:hAnsi="Times New Roman" w:cs="Times New Roman"/>
          <w:kern w:val="2"/>
          <w:sz w:val="24"/>
          <w:szCs w:val="24"/>
          <w14:ligatures w14:val="standardContextual"/>
        </w:rPr>
      </w:pPr>
      <w:r w:rsidRPr="006326DD">
        <w:rPr>
          <w:rFonts w:ascii="Times New Roman" w:hAnsi="Times New Roman" w:cs="Times New Roman"/>
          <w:kern w:val="2"/>
          <w:sz w:val="24"/>
          <w:szCs w:val="24"/>
          <w14:ligatures w14:val="standardContextual"/>
        </w:rPr>
        <w:t xml:space="preserve">Newbigin L, </w:t>
      </w:r>
      <w:r w:rsidR="003016BC" w:rsidRPr="006326DD">
        <w:rPr>
          <w:rFonts w:ascii="Times New Roman" w:hAnsi="Times New Roman" w:cs="Times New Roman"/>
          <w:i/>
          <w:iCs/>
          <w:kern w:val="2"/>
          <w:sz w:val="24"/>
          <w:szCs w:val="24"/>
          <w14:ligatures w14:val="standardContextual"/>
        </w:rPr>
        <w:t xml:space="preserve">The Light has come.  An Exposition of the Fourth Gospel. </w:t>
      </w:r>
      <w:r w:rsidR="003016BC" w:rsidRPr="006326DD">
        <w:rPr>
          <w:rFonts w:ascii="Times New Roman" w:hAnsi="Times New Roman" w:cs="Times New Roman"/>
          <w:kern w:val="2"/>
          <w:sz w:val="24"/>
          <w:szCs w:val="24"/>
          <w14:ligatures w14:val="standardContextual"/>
        </w:rPr>
        <w:t>(</w:t>
      </w:r>
      <w:r w:rsidR="00C013EF" w:rsidRPr="006326DD">
        <w:rPr>
          <w:rFonts w:ascii="Times New Roman" w:hAnsi="Times New Roman" w:cs="Times New Roman"/>
          <w:kern w:val="2"/>
          <w:sz w:val="24"/>
          <w:szCs w:val="24"/>
          <w14:ligatures w14:val="standardContextual"/>
        </w:rPr>
        <w:t>Edinburgh, The Handsel Press Ltd</w:t>
      </w:r>
      <w:r w:rsidR="005C6C33" w:rsidRPr="006326DD">
        <w:rPr>
          <w:rFonts w:ascii="Times New Roman" w:hAnsi="Times New Roman" w:cs="Times New Roman"/>
          <w:kern w:val="2"/>
          <w:sz w:val="24"/>
          <w:szCs w:val="24"/>
          <w14:ligatures w14:val="standardContextual"/>
        </w:rPr>
        <w:t>. 1982).</w:t>
      </w:r>
    </w:p>
    <w:p w14:paraId="30525E41" w14:textId="77777777" w:rsidR="00442085" w:rsidRPr="006326DD" w:rsidRDefault="00442085" w:rsidP="002C2318">
      <w:pPr>
        <w:rPr>
          <w:rFonts w:ascii="Times New Roman" w:hAnsi="Times New Roman" w:cs="Times New Roman"/>
          <w:kern w:val="2"/>
          <w:sz w:val="24"/>
          <w:szCs w:val="24"/>
          <w14:ligatures w14:val="standardContextual"/>
        </w:rPr>
      </w:pPr>
      <w:r w:rsidRPr="006326DD">
        <w:rPr>
          <w:rFonts w:ascii="Times New Roman" w:hAnsi="Times New Roman" w:cs="Times New Roman"/>
          <w:kern w:val="2"/>
          <w:sz w:val="24"/>
          <w:szCs w:val="24"/>
          <w14:ligatures w14:val="standardContextual"/>
        </w:rPr>
        <w:t xml:space="preserve">Newlands G. </w:t>
      </w:r>
      <w:r w:rsidRPr="006326DD">
        <w:rPr>
          <w:rFonts w:ascii="Times New Roman" w:hAnsi="Times New Roman" w:cs="Times New Roman"/>
          <w:i/>
          <w:iCs/>
          <w:kern w:val="2"/>
          <w:sz w:val="24"/>
          <w:szCs w:val="24"/>
          <w14:ligatures w14:val="standardContextual"/>
        </w:rPr>
        <w:t>Theology of the Love of God</w:t>
      </w:r>
      <w:r w:rsidRPr="006326DD">
        <w:rPr>
          <w:rFonts w:ascii="Times New Roman" w:hAnsi="Times New Roman" w:cs="Times New Roman"/>
          <w:kern w:val="2"/>
          <w:sz w:val="24"/>
          <w:szCs w:val="24"/>
          <w14:ligatures w14:val="standardContextual"/>
        </w:rPr>
        <w:t>. (London: TJ Press (Padstow) Ltd,1980)</w:t>
      </w:r>
    </w:p>
    <w:p w14:paraId="46955A7A" w14:textId="7B01FCD4" w:rsidR="00A707CC" w:rsidRPr="006326DD" w:rsidRDefault="00A707CC" w:rsidP="002C2318">
      <w:pPr>
        <w:rPr>
          <w:rFonts w:ascii="Times New Roman" w:hAnsi="Times New Roman" w:cs="Times New Roman"/>
          <w:kern w:val="2"/>
          <w:sz w:val="24"/>
          <w:szCs w:val="24"/>
          <w14:ligatures w14:val="standardContextual"/>
        </w:rPr>
      </w:pPr>
      <w:r w:rsidRPr="006326DD">
        <w:rPr>
          <w:rFonts w:ascii="Times New Roman" w:hAnsi="Times New Roman" w:cs="Times New Roman"/>
          <w:kern w:val="2"/>
          <w:sz w:val="24"/>
          <w:szCs w:val="24"/>
          <w14:ligatures w14:val="standardContextual"/>
        </w:rPr>
        <w:t xml:space="preserve">Rahner K. </w:t>
      </w:r>
      <w:r w:rsidRPr="006326DD">
        <w:rPr>
          <w:rFonts w:ascii="Times New Roman" w:hAnsi="Times New Roman" w:cs="Times New Roman"/>
          <w:i/>
          <w:iCs/>
          <w:kern w:val="2"/>
          <w:sz w:val="24"/>
          <w:szCs w:val="24"/>
          <w14:ligatures w14:val="standardContextual"/>
        </w:rPr>
        <w:t>Foundations of Christian Faith</w:t>
      </w:r>
      <w:r w:rsidR="00037F18" w:rsidRPr="006326DD">
        <w:rPr>
          <w:rFonts w:ascii="Times New Roman" w:hAnsi="Times New Roman" w:cs="Times New Roman"/>
          <w:i/>
          <w:iCs/>
          <w:kern w:val="2"/>
          <w:sz w:val="24"/>
          <w:szCs w:val="24"/>
          <w14:ligatures w14:val="standardContextual"/>
        </w:rPr>
        <w:t xml:space="preserve">. </w:t>
      </w:r>
      <w:r w:rsidRPr="006326DD">
        <w:rPr>
          <w:rFonts w:ascii="Times New Roman" w:hAnsi="Times New Roman" w:cs="Times New Roman"/>
          <w:i/>
          <w:iCs/>
          <w:kern w:val="2"/>
          <w:sz w:val="24"/>
          <w:szCs w:val="24"/>
          <w14:ligatures w14:val="standardContextual"/>
        </w:rPr>
        <w:t>An Introduction to the Idea of Christianity</w:t>
      </w:r>
      <w:r w:rsidRPr="006326DD">
        <w:rPr>
          <w:rFonts w:ascii="Times New Roman" w:hAnsi="Times New Roman" w:cs="Times New Roman"/>
          <w:kern w:val="2"/>
          <w:sz w:val="24"/>
          <w:szCs w:val="24"/>
          <w14:ligatures w14:val="standardContextual"/>
        </w:rPr>
        <w:t>. (New York:  The Crossroad Publishing company, 2002)</w:t>
      </w:r>
    </w:p>
    <w:p w14:paraId="05C61F04" w14:textId="6429EA6D" w:rsidR="007844F3" w:rsidRPr="006326DD" w:rsidRDefault="009B6112" w:rsidP="002C2318">
      <w:pPr>
        <w:rPr>
          <w:rFonts w:ascii="Times New Roman" w:hAnsi="Times New Roman" w:cs="Times New Roman"/>
          <w:kern w:val="2"/>
          <w:sz w:val="24"/>
          <w:szCs w:val="24"/>
          <w14:ligatures w14:val="standardContextual"/>
        </w:rPr>
      </w:pPr>
      <w:r w:rsidRPr="006326DD">
        <w:rPr>
          <w:rFonts w:ascii="Times New Roman" w:hAnsi="Times New Roman" w:cs="Times New Roman"/>
          <w:kern w:val="2"/>
          <w:sz w:val="24"/>
          <w:szCs w:val="24"/>
          <w14:ligatures w14:val="standardContextual"/>
        </w:rPr>
        <w:t>Richardson A</w:t>
      </w:r>
      <w:r w:rsidR="00FE03AC" w:rsidRPr="006326DD">
        <w:rPr>
          <w:rFonts w:ascii="Times New Roman" w:hAnsi="Times New Roman" w:cs="Times New Roman"/>
          <w:kern w:val="2"/>
          <w:sz w:val="24"/>
          <w:szCs w:val="24"/>
          <w14:ligatures w14:val="standardContextual"/>
        </w:rPr>
        <w:t xml:space="preserve">, Bowden J (Eds).  </w:t>
      </w:r>
      <w:r w:rsidR="000E572E" w:rsidRPr="006326DD">
        <w:rPr>
          <w:rFonts w:ascii="Times New Roman" w:hAnsi="Times New Roman" w:cs="Times New Roman"/>
          <w:i/>
          <w:iCs/>
          <w:kern w:val="2"/>
          <w:sz w:val="24"/>
          <w:szCs w:val="24"/>
          <w14:ligatures w14:val="standardContextual"/>
        </w:rPr>
        <w:t xml:space="preserve">A New Dictionary of Christian Theology. </w:t>
      </w:r>
      <w:r w:rsidR="00732250" w:rsidRPr="006326DD">
        <w:rPr>
          <w:rFonts w:ascii="Times New Roman" w:hAnsi="Times New Roman" w:cs="Times New Roman"/>
          <w:kern w:val="2"/>
          <w:sz w:val="24"/>
          <w:szCs w:val="24"/>
          <w14:ligatures w14:val="standardContextual"/>
        </w:rPr>
        <w:t xml:space="preserve">(London:  SCM Press Ltd. </w:t>
      </w:r>
      <w:r w:rsidR="00DA20B4" w:rsidRPr="006326DD">
        <w:rPr>
          <w:rFonts w:ascii="Times New Roman" w:hAnsi="Times New Roman" w:cs="Times New Roman"/>
          <w:kern w:val="2"/>
          <w:sz w:val="24"/>
          <w:szCs w:val="24"/>
          <w14:ligatures w14:val="standardContextual"/>
        </w:rPr>
        <w:t>1983).</w:t>
      </w:r>
    </w:p>
    <w:p w14:paraId="18FB33EA" w14:textId="58ACAAD3" w:rsidR="00B313B8" w:rsidRPr="006326DD" w:rsidRDefault="00B313B8" w:rsidP="002C2318">
      <w:pPr>
        <w:rPr>
          <w:rFonts w:ascii="Times New Roman" w:hAnsi="Times New Roman" w:cs="Times New Roman"/>
          <w:kern w:val="2"/>
          <w:sz w:val="24"/>
          <w:szCs w:val="24"/>
          <w14:ligatures w14:val="standardContextual"/>
        </w:rPr>
      </w:pPr>
      <w:r w:rsidRPr="006326DD">
        <w:rPr>
          <w:rFonts w:ascii="Times New Roman" w:hAnsi="Times New Roman" w:cs="Times New Roman"/>
          <w:kern w:val="2"/>
          <w:sz w:val="24"/>
          <w:szCs w:val="24"/>
          <w14:ligatures w14:val="standardContextual"/>
        </w:rPr>
        <w:t>Robinson</w:t>
      </w:r>
      <w:r w:rsidR="00D77DD9" w:rsidRPr="006326DD">
        <w:rPr>
          <w:rFonts w:ascii="Times New Roman" w:hAnsi="Times New Roman" w:cs="Times New Roman"/>
          <w:kern w:val="2"/>
          <w:sz w:val="24"/>
          <w:szCs w:val="24"/>
          <w14:ligatures w14:val="standardContextual"/>
        </w:rPr>
        <w:t xml:space="preserve"> J AT, </w:t>
      </w:r>
      <w:r w:rsidR="00E204F6" w:rsidRPr="006326DD">
        <w:rPr>
          <w:rFonts w:ascii="Times New Roman" w:hAnsi="Times New Roman" w:cs="Times New Roman"/>
          <w:i/>
          <w:iCs/>
          <w:kern w:val="2"/>
          <w:sz w:val="24"/>
          <w:szCs w:val="24"/>
          <w14:ligatures w14:val="standardContextual"/>
        </w:rPr>
        <w:t xml:space="preserve">The Priority of John, </w:t>
      </w:r>
      <w:r w:rsidR="00A71C90" w:rsidRPr="006326DD">
        <w:rPr>
          <w:rFonts w:ascii="Times New Roman" w:hAnsi="Times New Roman" w:cs="Times New Roman"/>
          <w:kern w:val="2"/>
          <w:sz w:val="24"/>
          <w:szCs w:val="24"/>
          <w14:ligatures w14:val="standardContextual"/>
        </w:rPr>
        <w:t xml:space="preserve">ed </w:t>
      </w:r>
      <w:r w:rsidR="0041700F" w:rsidRPr="006326DD">
        <w:rPr>
          <w:rFonts w:ascii="Times New Roman" w:hAnsi="Times New Roman" w:cs="Times New Roman"/>
          <w:kern w:val="2"/>
          <w:sz w:val="24"/>
          <w:szCs w:val="24"/>
          <w14:ligatures w14:val="standardContextual"/>
        </w:rPr>
        <w:t>J, F</w:t>
      </w:r>
      <w:r w:rsidR="00A71C90" w:rsidRPr="006326DD">
        <w:rPr>
          <w:rFonts w:ascii="Times New Roman" w:hAnsi="Times New Roman" w:cs="Times New Roman"/>
          <w:kern w:val="2"/>
          <w:sz w:val="24"/>
          <w:szCs w:val="24"/>
          <w14:ligatures w14:val="standardContextual"/>
        </w:rPr>
        <w:t xml:space="preserve"> Coakley.  (</w:t>
      </w:r>
      <w:r w:rsidR="00F24A37" w:rsidRPr="006326DD">
        <w:rPr>
          <w:rFonts w:ascii="Times New Roman" w:hAnsi="Times New Roman" w:cs="Times New Roman"/>
          <w:kern w:val="2"/>
          <w:sz w:val="24"/>
          <w:szCs w:val="24"/>
          <w14:ligatures w14:val="standardContextual"/>
        </w:rPr>
        <w:t xml:space="preserve">London: SCM Press Ltd, </w:t>
      </w:r>
      <w:r w:rsidR="00896755" w:rsidRPr="006326DD">
        <w:rPr>
          <w:rFonts w:ascii="Times New Roman" w:hAnsi="Times New Roman" w:cs="Times New Roman"/>
          <w:kern w:val="2"/>
          <w:sz w:val="24"/>
          <w:szCs w:val="24"/>
          <w14:ligatures w14:val="standardContextual"/>
        </w:rPr>
        <w:t>1985).</w:t>
      </w:r>
    </w:p>
    <w:p w14:paraId="18386BC6" w14:textId="5D300D6C" w:rsidR="00C66060" w:rsidRPr="006326DD" w:rsidRDefault="00EB64AC" w:rsidP="002C2318">
      <w:pPr>
        <w:rPr>
          <w:rFonts w:ascii="Times New Roman" w:hAnsi="Times New Roman" w:cs="Times New Roman"/>
          <w:sz w:val="24"/>
          <w:szCs w:val="24"/>
          <w:shd w:val="clear" w:color="auto" w:fill="FFFFFF"/>
        </w:rPr>
      </w:pPr>
      <w:bookmarkStart w:id="5" w:name="_Hlk155796960"/>
      <w:r w:rsidRPr="006326DD">
        <w:rPr>
          <w:rFonts w:ascii="Times New Roman" w:hAnsi="Times New Roman" w:cs="Times New Roman"/>
          <w:sz w:val="24"/>
          <w:szCs w:val="24"/>
          <w:shd w:val="clear" w:color="auto" w:fill="FFFFFF"/>
        </w:rPr>
        <w:t xml:space="preserve">Sanders JN &amp; Mastin BA. </w:t>
      </w:r>
      <w:r w:rsidR="00DB01F1" w:rsidRPr="006326DD">
        <w:rPr>
          <w:rFonts w:ascii="Times New Roman" w:hAnsi="Times New Roman" w:cs="Times New Roman"/>
          <w:i/>
          <w:iCs/>
          <w:sz w:val="24"/>
          <w:szCs w:val="24"/>
          <w:shd w:val="clear" w:color="auto" w:fill="FFFFFF"/>
        </w:rPr>
        <w:t>The Gospel According to John</w:t>
      </w:r>
      <w:r w:rsidR="008B1E6E" w:rsidRPr="006326DD">
        <w:rPr>
          <w:rFonts w:ascii="Times New Roman" w:hAnsi="Times New Roman" w:cs="Times New Roman"/>
          <w:i/>
          <w:iCs/>
          <w:sz w:val="24"/>
          <w:szCs w:val="24"/>
          <w:shd w:val="clear" w:color="auto" w:fill="FFFFFF"/>
        </w:rPr>
        <w:t xml:space="preserve">.  </w:t>
      </w:r>
      <w:r w:rsidR="008B1E6E" w:rsidRPr="006326DD">
        <w:rPr>
          <w:rFonts w:ascii="Times New Roman" w:hAnsi="Times New Roman" w:cs="Times New Roman"/>
          <w:sz w:val="24"/>
          <w:szCs w:val="24"/>
          <w:shd w:val="clear" w:color="auto" w:fill="FFFFFF"/>
        </w:rPr>
        <w:t>(</w:t>
      </w:r>
      <w:r w:rsidR="00C0303D" w:rsidRPr="006326DD">
        <w:rPr>
          <w:rFonts w:ascii="Times New Roman" w:hAnsi="Times New Roman" w:cs="Times New Roman"/>
          <w:sz w:val="24"/>
          <w:szCs w:val="24"/>
          <w:shd w:val="clear" w:color="auto" w:fill="FFFFFF"/>
        </w:rPr>
        <w:t xml:space="preserve">London:  Morrison and Gibb Ltd. </w:t>
      </w:r>
      <w:r w:rsidR="00D3614B" w:rsidRPr="006326DD">
        <w:rPr>
          <w:rFonts w:ascii="Times New Roman" w:hAnsi="Times New Roman" w:cs="Times New Roman"/>
          <w:sz w:val="24"/>
          <w:szCs w:val="24"/>
          <w:shd w:val="clear" w:color="auto" w:fill="FFFFFF"/>
        </w:rPr>
        <w:t xml:space="preserve"> 1968)</w:t>
      </w:r>
    </w:p>
    <w:p w14:paraId="74C08C6A" w14:textId="01FAFED4" w:rsidR="000E4267" w:rsidRPr="006326DD" w:rsidRDefault="000E4267" w:rsidP="002C2318">
      <w:pPr>
        <w:rPr>
          <w:rFonts w:ascii="Times New Roman" w:hAnsi="Times New Roman" w:cs="Times New Roman"/>
          <w:i/>
          <w:iCs/>
          <w:sz w:val="24"/>
          <w:szCs w:val="24"/>
          <w:shd w:val="clear" w:color="auto" w:fill="FFFFFF"/>
        </w:rPr>
      </w:pPr>
      <w:bookmarkStart w:id="6" w:name="_Hlk155868276"/>
      <w:bookmarkEnd w:id="5"/>
      <w:r w:rsidRPr="006326DD">
        <w:rPr>
          <w:rFonts w:ascii="Times New Roman" w:hAnsi="Times New Roman" w:cs="Times New Roman"/>
          <w:sz w:val="24"/>
          <w:szCs w:val="24"/>
          <w:shd w:val="clear" w:color="auto" w:fill="FFFFFF"/>
        </w:rPr>
        <w:t>Temple S</w:t>
      </w:r>
      <w:r w:rsidR="00C72C76" w:rsidRPr="006326DD">
        <w:rPr>
          <w:rFonts w:ascii="Times New Roman" w:hAnsi="Times New Roman" w:cs="Times New Roman"/>
          <w:sz w:val="24"/>
          <w:szCs w:val="24"/>
          <w:shd w:val="clear" w:color="auto" w:fill="FFFFFF"/>
        </w:rPr>
        <w:t xml:space="preserve">.  </w:t>
      </w:r>
      <w:r w:rsidR="00C72C76" w:rsidRPr="006326DD">
        <w:rPr>
          <w:rFonts w:ascii="Times New Roman" w:hAnsi="Times New Roman" w:cs="Times New Roman"/>
          <w:i/>
          <w:iCs/>
          <w:sz w:val="24"/>
          <w:szCs w:val="24"/>
          <w:shd w:val="clear" w:color="auto" w:fill="FFFFFF"/>
        </w:rPr>
        <w:t xml:space="preserve">The Core of the Fourth Gospel. </w:t>
      </w:r>
      <w:r w:rsidR="00C72C76" w:rsidRPr="006326DD">
        <w:rPr>
          <w:rFonts w:ascii="Times New Roman" w:hAnsi="Times New Roman" w:cs="Times New Roman"/>
          <w:sz w:val="24"/>
          <w:szCs w:val="24"/>
          <w:shd w:val="clear" w:color="auto" w:fill="FFFFFF"/>
        </w:rPr>
        <w:t>(</w:t>
      </w:r>
      <w:r w:rsidR="00314788" w:rsidRPr="006326DD">
        <w:rPr>
          <w:rFonts w:ascii="Times New Roman" w:hAnsi="Times New Roman" w:cs="Times New Roman"/>
          <w:sz w:val="24"/>
          <w:szCs w:val="24"/>
          <w:shd w:val="clear" w:color="auto" w:fill="FFFFFF"/>
        </w:rPr>
        <w:t>Oxford:</w:t>
      </w:r>
      <w:r w:rsidR="00952409" w:rsidRPr="006326DD">
        <w:rPr>
          <w:rFonts w:ascii="Times New Roman" w:hAnsi="Times New Roman" w:cs="Times New Roman"/>
          <w:sz w:val="24"/>
          <w:szCs w:val="24"/>
          <w:shd w:val="clear" w:color="auto" w:fill="FFFFFF"/>
        </w:rPr>
        <w:t xml:space="preserve">  The Alden Press.  1975)</w:t>
      </w:r>
    </w:p>
    <w:bookmarkEnd w:id="6"/>
    <w:p w14:paraId="37025ECB" w14:textId="26826DF1" w:rsidR="00F86FA7" w:rsidRPr="006326DD" w:rsidRDefault="00A123DD" w:rsidP="002C2318">
      <w:pPr>
        <w:rPr>
          <w:rFonts w:ascii="Times New Roman" w:hAnsi="Times New Roman" w:cs="Times New Roman"/>
          <w:sz w:val="24"/>
          <w:szCs w:val="24"/>
          <w:shd w:val="clear" w:color="auto" w:fill="FFFFFF"/>
        </w:rPr>
      </w:pPr>
      <w:r w:rsidRPr="006326DD">
        <w:rPr>
          <w:rFonts w:ascii="Times New Roman" w:hAnsi="Times New Roman" w:cs="Times New Roman"/>
          <w:sz w:val="24"/>
          <w:szCs w:val="24"/>
          <w:shd w:val="clear" w:color="auto" w:fill="FFFFFF"/>
        </w:rPr>
        <w:t xml:space="preserve">Theissen G, and Merz A, </w:t>
      </w:r>
      <w:r w:rsidRPr="006326DD">
        <w:rPr>
          <w:rFonts w:ascii="Times New Roman" w:hAnsi="Times New Roman" w:cs="Times New Roman"/>
          <w:i/>
          <w:iCs/>
          <w:sz w:val="24"/>
          <w:szCs w:val="24"/>
          <w:shd w:val="clear" w:color="auto" w:fill="FFFFFF"/>
        </w:rPr>
        <w:t>The Historical Jesus</w:t>
      </w:r>
      <w:r w:rsidR="00D90379" w:rsidRPr="006326DD">
        <w:rPr>
          <w:rFonts w:ascii="Times New Roman" w:hAnsi="Times New Roman" w:cs="Times New Roman"/>
          <w:i/>
          <w:iCs/>
          <w:sz w:val="24"/>
          <w:szCs w:val="24"/>
          <w:shd w:val="clear" w:color="auto" w:fill="FFFFFF"/>
        </w:rPr>
        <w:t xml:space="preserve">. A Comprehensive Guide. </w:t>
      </w:r>
      <w:r w:rsidR="004A2D0F" w:rsidRPr="006326DD">
        <w:rPr>
          <w:rFonts w:ascii="Times New Roman" w:hAnsi="Times New Roman" w:cs="Times New Roman"/>
          <w:sz w:val="24"/>
          <w:szCs w:val="24"/>
          <w:shd w:val="clear" w:color="auto" w:fill="FFFFFF"/>
        </w:rPr>
        <w:t>(London</w:t>
      </w:r>
      <w:r w:rsidR="00F71CE5" w:rsidRPr="006326DD">
        <w:rPr>
          <w:rFonts w:ascii="Times New Roman" w:hAnsi="Times New Roman" w:cs="Times New Roman"/>
          <w:sz w:val="24"/>
          <w:szCs w:val="24"/>
          <w:shd w:val="clear" w:color="auto" w:fill="FFFFFF"/>
        </w:rPr>
        <w:t>:  SCM Press Ltd, 1988).</w:t>
      </w:r>
    </w:p>
    <w:p w14:paraId="65958177" w14:textId="71EFABC4" w:rsidR="000E21AD" w:rsidRPr="006326DD" w:rsidRDefault="00976657" w:rsidP="002C2318">
      <w:pPr>
        <w:rPr>
          <w:rFonts w:ascii="Times New Roman" w:hAnsi="Times New Roman" w:cs="Times New Roman"/>
          <w:sz w:val="24"/>
          <w:szCs w:val="24"/>
          <w:shd w:val="clear" w:color="auto" w:fill="FFFFFF"/>
        </w:rPr>
      </w:pPr>
      <w:r w:rsidRPr="006326DD">
        <w:rPr>
          <w:rFonts w:ascii="Times New Roman" w:hAnsi="Times New Roman" w:cs="Times New Roman"/>
          <w:sz w:val="24"/>
          <w:szCs w:val="24"/>
          <w:shd w:val="clear" w:color="auto" w:fill="FFFFFF"/>
        </w:rPr>
        <w:t xml:space="preserve">Theissen G. </w:t>
      </w:r>
      <w:r w:rsidRPr="006326DD">
        <w:rPr>
          <w:rFonts w:ascii="Times New Roman" w:hAnsi="Times New Roman" w:cs="Times New Roman"/>
          <w:i/>
          <w:iCs/>
          <w:sz w:val="24"/>
          <w:szCs w:val="24"/>
          <w:shd w:val="clear" w:color="auto" w:fill="FFFFFF"/>
        </w:rPr>
        <w:t>A</w:t>
      </w:r>
      <w:r w:rsidR="006D275B" w:rsidRPr="006326DD">
        <w:rPr>
          <w:rFonts w:ascii="Times New Roman" w:hAnsi="Times New Roman" w:cs="Times New Roman"/>
          <w:i/>
          <w:iCs/>
          <w:sz w:val="24"/>
          <w:szCs w:val="24"/>
          <w:shd w:val="clear" w:color="auto" w:fill="FFFFFF"/>
        </w:rPr>
        <w:t xml:space="preserve"> theory of Primitive Christian Religion. </w:t>
      </w:r>
      <w:r w:rsidR="006D275B" w:rsidRPr="006326DD">
        <w:rPr>
          <w:rFonts w:ascii="Times New Roman" w:hAnsi="Times New Roman" w:cs="Times New Roman"/>
          <w:sz w:val="24"/>
          <w:szCs w:val="24"/>
          <w:shd w:val="clear" w:color="auto" w:fill="FFFFFF"/>
        </w:rPr>
        <w:t xml:space="preserve">(London:  </w:t>
      </w:r>
      <w:r w:rsidR="00EB13CB" w:rsidRPr="006326DD">
        <w:rPr>
          <w:rFonts w:ascii="Times New Roman" w:hAnsi="Times New Roman" w:cs="Times New Roman"/>
          <w:sz w:val="24"/>
          <w:szCs w:val="24"/>
          <w:shd w:val="clear" w:color="auto" w:fill="FFFFFF"/>
        </w:rPr>
        <w:t>SCM Press, 1999).</w:t>
      </w:r>
    </w:p>
    <w:p w14:paraId="22D53F4A" w14:textId="264ED857" w:rsidR="005205AF" w:rsidRDefault="00BE7230" w:rsidP="002C2318">
      <w:pPr>
        <w:rPr>
          <w:rFonts w:ascii="Times New Roman" w:hAnsi="Times New Roman" w:cs="Times New Roman"/>
          <w:sz w:val="24"/>
          <w:szCs w:val="24"/>
          <w:shd w:val="clear" w:color="auto" w:fill="FFFFFF"/>
        </w:rPr>
      </w:pPr>
      <w:r w:rsidRPr="006326DD">
        <w:rPr>
          <w:rFonts w:ascii="Times New Roman" w:hAnsi="Times New Roman" w:cs="Times New Roman"/>
          <w:sz w:val="24"/>
          <w:szCs w:val="24"/>
          <w:shd w:val="clear" w:color="auto" w:fill="FFFFFF"/>
        </w:rPr>
        <w:t xml:space="preserve">Tillich P.  </w:t>
      </w:r>
      <w:r w:rsidRPr="006326DD">
        <w:rPr>
          <w:rFonts w:ascii="Times New Roman" w:hAnsi="Times New Roman" w:cs="Times New Roman"/>
          <w:i/>
          <w:iCs/>
          <w:sz w:val="24"/>
          <w:szCs w:val="24"/>
          <w:shd w:val="clear" w:color="auto" w:fill="FFFFFF"/>
        </w:rPr>
        <w:t>Systematic Theology.  Par</w:t>
      </w:r>
      <w:r w:rsidR="00267141" w:rsidRPr="006326DD">
        <w:rPr>
          <w:rFonts w:ascii="Times New Roman" w:hAnsi="Times New Roman" w:cs="Times New Roman"/>
          <w:i/>
          <w:iCs/>
          <w:sz w:val="24"/>
          <w:szCs w:val="24"/>
          <w:shd w:val="clear" w:color="auto" w:fill="FFFFFF"/>
        </w:rPr>
        <w:t xml:space="preserve">t I Reason and Revelation.  Park II Being </w:t>
      </w:r>
      <w:r w:rsidR="00F820E9" w:rsidRPr="006326DD">
        <w:rPr>
          <w:rFonts w:ascii="Times New Roman" w:hAnsi="Times New Roman" w:cs="Times New Roman"/>
          <w:i/>
          <w:iCs/>
          <w:sz w:val="24"/>
          <w:szCs w:val="24"/>
          <w:shd w:val="clear" w:color="auto" w:fill="FFFFFF"/>
        </w:rPr>
        <w:t>and</w:t>
      </w:r>
      <w:r w:rsidR="00267141" w:rsidRPr="006326DD">
        <w:rPr>
          <w:rFonts w:ascii="Times New Roman" w:hAnsi="Times New Roman" w:cs="Times New Roman"/>
          <w:i/>
          <w:iCs/>
          <w:sz w:val="24"/>
          <w:szCs w:val="24"/>
          <w:shd w:val="clear" w:color="auto" w:fill="FFFFFF"/>
        </w:rPr>
        <w:t xml:space="preserve"> God.</w:t>
      </w:r>
      <w:r w:rsidR="00F820E9" w:rsidRPr="006326DD">
        <w:rPr>
          <w:rFonts w:ascii="Times New Roman" w:hAnsi="Times New Roman" w:cs="Times New Roman"/>
          <w:i/>
          <w:iCs/>
          <w:sz w:val="24"/>
          <w:szCs w:val="24"/>
          <w:shd w:val="clear" w:color="auto" w:fill="FFFFFF"/>
        </w:rPr>
        <w:t xml:space="preserve"> </w:t>
      </w:r>
      <w:r w:rsidR="0041700F" w:rsidRPr="006326DD">
        <w:rPr>
          <w:rFonts w:ascii="Times New Roman" w:hAnsi="Times New Roman" w:cs="Times New Roman"/>
          <w:sz w:val="24"/>
          <w:szCs w:val="24"/>
          <w:shd w:val="clear" w:color="auto" w:fill="FFFFFF"/>
        </w:rPr>
        <w:t>(London</w:t>
      </w:r>
      <w:r w:rsidR="00BF60F0" w:rsidRPr="006326DD">
        <w:rPr>
          <w:rFonts w:ascii="Times New Roman" w:hAnsi="Times New Roman" w:cs="Times New Roman"/>
          <w:sz w:val="24"/>
          <w:szCs w:val="24"/>
          <w:shd w:val="clear" w:color="auto" w:fill="FFFFFF"/>
        </w:rPr>
        <w:t>:  SCM Press Ltd</w:t>
      </w:r>
      <w:r w:rsidR="00EB1E29" w:rsidRPr="006326DD">
        <w:rPr>
          <w:rFonts w:ascii="Times New Roman" w:hAnsi="Times New Roman" w:cs="Times New Roman"/>
          <w:sz w:val="24"/>
          <w:szCs w:val="24"/>
          <w:shd w:val="clear" w:color="auto" w:fill="FFFFFF"/>
        </w:rPr>
        <w:t>. 1978)</w:t>
      </w:r>
    </w:p>
    <w:p w14:paraId="52667BBC" w14:textId="1FB78C5E" w:rsidR="000D25BC" w:rsidRPr="00DF37D4" w:rsidRDefault="000D25BC" w:rsidP="002C2318">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Vermes G. </w:t>
      </w:r>
      <w:r>
        <w:rPr>
          <w:rFonts w:ascii="Times New Roman" w:hAnsi="Times New Roman" w:cs="Times New Roman"/>
          <w:i/>
          <w:iCs/>
          <w:sz w:val="24"/>
          <w:szCs w:val="24"/>
          <w:shd w:val="clear" w:color="auto" w:fill="FFFFFF"/>
        </w:rPr>
        <w:t>The Authentic Gospel of Jesus</w:t>
      </w:r>
      <w:r w:rsidR="00DF37D4">
        <w:rPr>
          <w:rFonts w:ascii="Times New Roman" w:hAnsi="Times New Roman" w:cs="Times New Roman"/>
          <w:i/>
          <w:iCs/>
          <w:sz w:val="24"/>
          <w:szCs w:val="24"/>
          <w:shd w:val="clear" w:color="auto" w:fill="FFFFFF"/>
        </w:rPr>
        <w:t xml:space="preserve">.  </w:t>
      </w:r>
      <w:r w:rsidR="00DF37D4">
        <w:rPr>
          <w:rFonts w:ascii="Times New Roman" w:hAnsi="Times New Roman" w:cs="Times New Roman"/>
          <w:sz w:val="24"/>
          <w:szCs w:val="24"/>
          <w:shd w:val="clear" w:color="auto" w:fill="FFFFFF"/>
        </w:rPr>
        <w:t>(</w:t>
      </w:r>
      <w:r w:rsidR="004613BB">
        <w:rPr>
          <w:rFonts w:ascii="Times New Roman" w:hAnsi="Times New Roman" w:cs="Times New Roman"/>
          <w:sz w:val="24"/>
          <w:szCs w:val="24"/>
          <w:shd w:val="clear" w:color="auto" w:fill="FFFFFF"/>
        </w:rPr>
        <w:t>London:  Penguin Books. 2004)</w:t>
      </w:r>
    </w:p>
    <w:p w14:paraId="02F03AA9" w14:textId="376C0C74" w:rsidR="0028140A" w:rsidRPr="006326DD" w:rsidRDefault="008376B4" w:rsidP="002C2318">
      <w:pPr>
        <w:rPr>
          <w:rFonts w:ascii="Times New Roman" w:hAnsi="Times New Roman" w:cs="Times New Roman"/>
          <w:sz w:val="24"/>
          <w:szCs w:val="24"/>
          <w:shd w:val="clear" w:color="auto" w:fill="FFFFFF"/>
        </w:rPr>
      </w:pPr>
      <w:r w:rsidRPr="006326DD">
        <w:rPr>
          <w:rFonts w:ascii="Times New Roman" w:hAnsi="Times New Roman" w:cs="Times New Roman"/>
          <w:sz w:val="24"/>
          <w:szCs w:val="24"/>
          <w:shd w:val="clear" w:color="auto" w:fill="FFFFFF"/>
        </w:rPr>
        <w:t xml:space="preserve">Wiles M.  </w:t>
      </w:r>
      <w:r w:rsidRPr="006326DD">
        <w:rPr>
          <w:rFonts w:ascii="Times New Roman" w:hAnsi="Times New Roman" w:cs="Times New Roman"/>
          <w:i/>
          <w:iCs/>
          <w:sz w:val="24"/>
          <w:szCs w:val="24"/>
          <w:shd w:val="clear" w:color="auto" w:fill="FFFFFF"/>
        </w:rPr>
        <w:t xml:space="preserve">Working Papers in Doctrine. </w:t>
      </w:r>
      <w:r w:rsidRPr="006326DD">
        <w:rPr>
          <w:rFonts w:ascii="Times New Roman" w:hAnsi="Times New Roman" w:cs="Times New Roman"/>
          <w:sz w:val="24"/>
          <w:szCs w:val="24"/>
          <w:shd w:val="clear" w:color="auto" w:fill="FFFFFF"/>
        </w:rPr>
        <w:t>(</w:t>
      </w:r>
      <w:r w:rsidR="00002515" w:rsidRPr="006326DD">
        <w:rPr>
          <w:rFonts w:ascii="Times New Roman" w:hAnsi="Times New Roman" w:cs="Times New Roman"/>
          <w:sz w:val="24"/>
          <w:szCs w:val="24"/>
          <w:shd w:val="clear" w:color="auto" w:fill="FFFFFF"/>
        </w:rPr>
        <w:t>London:  SCM Press Ltd) 1976).</w:t>
      </w:r>
    </w:p>
    <w:p w14:paraId="6053552C" w14:textId="77777777" w:rsidR="00F71CE5" w:rsidRPr="00D90379" w:rsidRDefault="00F71CE5" w:rsidP="002C2318">
      <w:pPr>
        <w:rPr>
          <w:rFonts w:ascii="Times New Roman" w:hAnsi="Times New Roman" w:cs="Times New Roman"/>
          <w:color w:val="92D050"/>
          <w:sz w:val="24"/>
          <w:szCs w:val="24"/>
          <w:shd w:val="clear" w:color="auto" w:fill="FFFFFF"/>
        </w:rPr>
      </w:pPr>
    </w:p>
    <w:p w14:paraId="7D7FDAE7" w14:textId="08B3007C" w:rsidR="00190662" w:rsidRDefault="005A3DB9" w:rsidP="005E5799">
      <w:pPr>
        <w:rPr>
          <w:rFonts w:ascii="Times New Roman" w:hAnsi="Times New Roman" w:cs="Times New Roman"/>
          <w:color w:val="00B050"/>
          <w:kern w:val="2"/>
          <w:sz w:val="24"/>
          <w:szCs w:val="24"/>
          <w14:ligatures w14:val="standardContextual"/>
        </w:rPr>
      </w:pPr>
      <w:r>
        <w:rPr>
          <w:rFonts w:ascii="Times New Roman" w:hAnsi="Times New Roman" w:cs="Times New Roman"/>
          <w:color w:val="00B050"/>
          <w:kern w:val="2"/>
          <w:sz w:val="24"/>
          <w:szCs w:val="24"/>
          <w14:ligatures w14:val="standardContextual"/>
        </w:rPr>
        <w:t>Electrical Resources:</w:t>
      </w:r>
    </w:p>
    <w:p w14:paraId="13BF251E" w14:textId="77777777" w:rsidR="005A3DB9" w:rsidRDefault="005A3DB9" w:rsidP="005E5799">
      <w:pPr>
        <w:rPr>
          <w:rFonts w:ascii="Times New Roman" w:hAnsi="Times New Roman" w:cs="Times New Roman"/>
          <w:color w:val="00B050"/>
          <w:kern w:val="2"/>
          <w:sz w:val="24"/>
          <w:szCs w:val="24"/>
          <w14:ligatures w14:val="standardContextual"/>
        </w:rPr>
      </w:pPr>
    </w:p>
    <w:p w14:paraId="37903288" w14:textId="5B67CEB6" w:rsidR="005A3DB9" w:rsidRDefault="00CA3629" w:rsidP="005E5799">
      <w:pPr>
        <w:rPr>
          <w:color w:val="92D050"/>
        </w:rPr>
      </w:pPr>
      <w:hyperlink r:id="rId7" w:history="1">
        <w:r w:rsidR="005A3DB9" w:rsidRPr="001F1F4A">
          <w:rPr>
            <w:rStyle w:val="Hyperlink"/>
            <w:color w:val="92D050"/>
          </w:rPr>
          <w:t>The Holy Spirit in the Gospel of John (biblicaltheology.com)</w:t>
        </w:r>
      </w:hyperlink>
      <w:r w:rsidR="005A3DB9" w:rsidRPr="001F1F4A">
        <w:rPr>
          <w:color w:val="92D050"/>
        </w:rPr>
        <w:t xml:space="preserve"> </w:t>
      </w:r>
      <w:r w:rsidR="0031585E" w:rsidRPr="001F1F4A">
        <w:rPr>
          <w:color w:val="92D050"/>
        </w:rPr>
        <w:t>accessed 07/12/23</w:t>
      </w:r>
    </w:p>
    <w:p w14:paraId="1D684C16" w14:textId="353A9D8F" w:rsidR="00940FED" w:rsidRDefault="00940FED" w:rsidP="005E5799">
      <w:pPr>
        <w:rPr>
          <w:color w:val="92D050"/>
        </w:rPr>
      </w:pPr>
      <w:r>
        <w:rPr>
          <w:color w:val="92D050"/>
        </w:rPr>
        <w:t xml:space="preserve">Wendy North Article.  Accessed </w:t>
      </w:r>
      <w:r w:rsidR="00E30399">
        <w:rPr>
          <w:color w:val="92D050"/>
        </w:rPr>
        <w:t>04/12/23</w:t>
      </w:r>
      <w:r w:rsidR="001D0B64">
        <w:rPr>
          <w:color w:val="92D050"/>
        </w:rPr>
        <w:t xml:space="preserve"> </w:t>
      </w:r>
    </w:p>
    <w:p w14:paraId="16DC590F" w14:textId="7385B7D9" w:rsidR="006723BF" w:rsidRDefault="006723BF" w:rsidP="005E5799">
      <w:pPr>
        <w:rPr>
          <w:color w:val="92D050"/>
        </w:rPr>
      </w:pPr>
      <w:r>
        <w:rPr>
          <w:color w:val="92D050"/>
        </w:rPr>
        <w:t xml:space="preserve">Eternal Life in the Gospel of </w:t>
      </w:r>
      <w:r w:rsidR="0041700F">
        <w:rPr>
          <w:color w:val="92D050"/>
        </w:rPr>
        <w:t>John Marrianne</w:t>
      </w:r>
      <w:r w:rsidR="0065708A">
        <w:rPr>
          <w:color w:val="92D050"/>
        </w:rPr>
        <w:t xml:space="preserve"> Mey Thompson Article.  Accessed 21/11</w:t>
      </w:r>
      <w:r w:rsidR="00E4595E">
        <w:rPr>
          <w:color w:val="92D050"/>
        </w:rPr>
        <w:t>/23</w:t>
      </w:r>
    </w:p>
    <w:p w14:paraId="6648E7C8" w14:textId="6D6B7AB6" w:rsidR="006C3A86" w:rsidRDefault="00CA3629" w:rsidP="005E5799">
      <w:hyperlink r:id="rId8" w:history="1">
        <w:r w:rsidR="006C3A86" w:rsidRPr="006C3A86">
          <w:rPr>
            <w:color w:val="0000FF"/>
            <w:u w:val="single"/>
          </w:rPr>
          <w:t>Cleansing by Water and Spirit in the Dead Sea Scrolls and the New Testament (tcd.ie)</w:t>
        </w:r>
      </w:hyperlink>
      <w:r w:rsidR="006C3A86">
        <w:t xml:space="preserve">  accessed 28/12/23</w:t>
      </w:r>
    </w:p>
    <w:p w14:paraId="173B0E13" w14:textId="54482240" w:rsidR="00FD05BC" w:rsidRDefault="00FD05BC" w:rsidP="005E5799">
      <w:r w:rsidRPr="00262D2E">
        <w:rPr>
          <w:rFonts w:ascii="Times New Roman" w:hAnsi="Times New Roman" w:cs="Times New Roman"/>
          <w:sz w:val="24"/>
          <w:szCs w:val="24"/>
        </w:rPr>
        <w:t>Mathews S. The Holy Spirit in the Gospel of John</w:t>
      </w:r>
      <w:r>
        <w:rPr>
          <w:rFonts w:ascii="Times New Roman" w:hAnsi="Times New Roman" w:cs="Times New Roman"/>
          <w:sz w:val="24"/>
          <w:szCs w:val="24"/>
        </w:rPr>
        <w:t>, in the American Journal of Biblical Theology.  Volume 14 (4). January 28</w:t>
      </w:r>
      <w:r w:rsidR="0041700F">
        <w:rPr>
          <w:rFonts w:ascii="Times New Roman" w:hAnsi="Times New Roman" w:cs="Times New Roman"/>
          <w:sz w:val="24"/>
          <w:szCs w:val="24"/>
        </w:rPr>
        <w:t>, 2014</w:t>
      </w:r>
      <w:r>
        <w:rPr>
          <w:rFonts w:ascii="Times New Roman" w:hAnsi="Times New Roman" w:cs="Times New Roman"/>
          <w:sz w:val="24"/>
          <w:szCs w:val="24"/>
        </w:rPr>
        <w:t>.  Accessed 07/12/23</w:t>
      </w:r>
    </w:p>
    <w:p w14:paraId="03E0E919" w14:textId="77777777" w:rsidR="00A83ED2" w:rsidRDefault="00A83ED2" w:rsidP="005E5799">
      <w:pPr>
        <w:rPr>
          <w:color w:val="92D050"/>
        </w:rPr>
      </w:pPr>
    </w:p>
    <w:p w14:paraId="5A4BD8E8" w14:textId="56F55BA0" w:rsidR="00E4595E" w:rsidRPr="00C4683B" w:rsidRDefault="00883AAF" w:rsidP="005E5799">
      <w:pPr>
        <w:rPr>
          <w:b/>
          <w:bCs/>
        </w:rPr>
      </w:pPr>
      <w:r w:rsidRPr="00C4683B">
        <w:rPr>
          <w:b/>
          <w:bCs/>
        </w:rPr>
        <w:t>Word Count</w:t>
      </w:r>
      <w:r w:rsidR="00C4683B">
        <w:rPr>
          <w:b/>
          <w:bCs/>
        </w:rPr>
        <w:t xml:space="preserve"> </w:t>
      </w:r>
    </w:p>
    <w:p w14:paraId="12711CA0" w14:textId="77777777" w:rsidR="00B704CC" w:rsidRPr="005E5799" w:rsidRDefault="00B704CC" w:rsidP="005E5799">
      <w:pPr>
        <w:rPr>
          <w:rFonts w:ascii="Times New Roman" w:hAnsi="Times New Roman" w:cs="Times New Roman"/>
          <w:color w:val="00B050"/>
          <w:kern w:val="2"/>
          <w:sz w:val="24"/>
          <w:szCs w:val="24"/>
          <w14:ligatures w14:val="standardContextual"/>
        </w:rPr>
      </w:pPr>
    </w:p>
    <w:p w14:paraId="35EF2E38" w14:textId="1F8D267E" w:rsidR="001F3A3B" w:rsidRDefault="00B0745F" w:rsidP="00CF5A88">
      <w:pPr>
        <w:rPr>
          <w:rFonts w:ascii="Times New Roman" w:hAnsi="Times New Roman" w:cs="Times New Roman"/>
          <w:color w:val="00B050"/>
          <w:sz w:val="24"/>
          <w:szCs w:val="24"/>
        </w:rPr>
      </w:pPr>
      <w:r>
        <w:rPr>
          <w:rFonts w:ascii="Times New Roman" w:hAnsi="Times New Roman" w:cs="Times New Roman"/>
          <w:color w:val="00B050"/>
          <w:sz w:val="24"/>
          <w:szCs w:val="24"/>
        </w:rPr>
        <w:t xml:space="preserve"> </w:t>
      </w:r>
    </w:p>
    <w:p w14:paraId="57A6CD6B" w14:textId="77777777" w:rsidR="001F3A3B" w:rsidRDefault="001F3A3B" w:rsidP="00CF5A88">
      <w:pPr>
        <w:rPr>
          <w:rFonts w:ascii="Times New Roman" w:hAnsi="Times New Roman" w:cs="Times New Roman"/>
          <w:color w:val="00B050"/>
          <w:sz w:val="24"/>
          <w:szCs w:val="24"/>
        </w:rPr>
      </w:pPr>
    </w:p>
    <w:p w14:paraId="2B7904A6" w14:textId="77777777" w:rsidR="001F3A3B" w:rsidRDefault="001F3A3B" w:rsidP="00CF5A88">
      <w:pPr>
        <w:rPr>
          <w:rFonts w:ascii="Times New Roman" w:hAnsi="Times New Roman" w:cs="Times New Roman"/>
          <w:color w:val="00B050"/>
          <w:sz w:val="24"/>
          <w:szCs w:val="24"/>
        </w:rPr>
      </w:pPr>
    </w:p>
    <w:p w14:paraId="0538EBB0" w14:textId="77777777" w:rsidR="001F3A3B" w:rsidRDefault="001F3A3B" w:rsidP="00CF5A88">
      <w:pPr>
        <w:rPr>
          <w:rFonts w:ascii="Times New Roman" w:hAnsi="Times New Roman" w:cs="Times New Roman"/>
          <w:color w:val="00B050"/>
          <w:sz w:val="24"/>
          <w:szCs w:val="24"/>
        </w:rPr>
      </w:pPr>
    </w:p>
    <w:p w14:paraId="3B9A83CC" w14:textId="77777777" w:rsidR="001F3A3B" w:rsidRDefault="001F3A3B" w:rsidP="00CF5A88">
      <w:pPr>
        <w:rPr>
          <w:rFonts w:ascii="Times New Roman" w:hAnsi="Times New Roman" w:cs="Times New Roman"/>
          <w:color w:val="00B050"/>
          <w:sz w:val="24"/>
          <w:szCs w:val="24"/>
        </w:rPr>
      </w:pPr>
    </w:p>
    <w:p w14:paraId="0853F0C8" w14:textId="77777777" w:rsidR="001F3A3B" w:rsidRDefault="001F3A3B" w:rsidP="00CF5A88">
      <w:pPr>
        <w:rPr>
          <w:rFonts w:ascii="Times New Roman" w:hAnsi="Times New Roman" w:cs="Times New Roman"/>
          <w:color w:val="00B050"/>
          <w:sz w:val="24"/>
          <w:szCs w:val="24"/>
        </w:rPr>
      </w:pPr>
    </w:p>
    <w:p w14:paraId="41AB66CD"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The Gospel of John (HPRS7002)</w:t>
      </w:r>
    </w:p>
    <w:p w14:paraId="67939093"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 xml:space="preserve">Essay Title 4: Evaluate the distinctive features and function of the Spirit according </w:t>
      </w:r>
    </w:p>
    <w:p w14:paraId="231E49E5"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to the Gospel of John.</w:t>
      </w:r>
    </w:p>
    <w:p w14:paraId="5C059EA5"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Reading List</w:t>
      </w:r>
    </w:p>
    <w:p w14:paraId="5EA41295" w14:textId="18E8FADC"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Brown, Raymond E., ‘The Paraclete</w:t>
      </w:r>
      <w:r w:rsidR="00A503D6" w:rsidRPr="00277A9C">
        <w:rPr>
          <w:rFonts w:ascii="Times New Roman" w:hAnsi="Times New Roman" w:cs="Times New Roman"/>
          <w:sz w:val="24"/>
          <w:szCs w:val="24"/>
        </w:rPr>
        <w:t>,’</w:t>
      </w:r>
      <w:r w:rsidRPr="00277A9C">
        <w:rPr>
          <w:rFonts w:ascii="Times New Roman" w:hAnsi="Times New Roman" w:cs="Times New Roman"/>
          <w:sz w:val="24"/>
          <w:szCs w:val="24"/>
        </w:rPr>
        <w:t xml:space="preserve"> The Gospel According to John: Introduction, </w:t>
      </w:r>
    </w:p>
    <w:p w14:paraId="5769B485"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 xml:space="preserve">Translation, and Notes, Anchor Bible 29 (Garden City, Doubleday, 1970), volume 2, </w:t>
      </w:r>
    </w:p>
    <w:p w14:paraId="0D3F3CB8"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1135-44.</w:t>
      </w:r>
    </w:p>
    <w:p w14:paraId="4E090F9F"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 xml:space="preserve">Burge, Gary M., The Anointed Community: The Holy Spirit in the Johannine </w:t>
      </w:r>
    </w:p>
    <w:p w14:paraId="4CA92A1E"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Tradition (Grand Rapids: Eerdmans, 1987).</w:t>
      </w:r>
    </w:p>
    <w:p w14:paraId="10C19532" w14:textId="15A28189"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 xml:space="preserve">Johnston, George, The Spirit-Paraclete in the Gospel of John (SNTSMS, </w:t>
      </w:r>
      <w:r w:rsidR="0041700F" w:rsidRPr="00277A9C">
        <w:rPr>
          <w:rFonts w:ascii="Times New Roman" w:hAnsi="Times New Roman" w:cs="Times New Roman"/>
          <w:sz w:val="24"/>
          <w:szCs w:val="24"/>
        </w:rPr>
        <w:t>13.</w:t>
      </w:r>
      <w:r w:rsidRPr="00277A9C">
        <w:rPr>
          <w:rFonts w:ascii="Times New Roman" w:hAnsi="Times New Roman" w:cs="Times New Roman"/>
          <w:sz w:val="24"/>
          <w:szCs w:val="24"/>
        </w:rPr>
        <w:t xml:space="preserve"> </w:t>
      </w:r>
    </w:p>
    <w:p w14:paraId="6D855FE6"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Cambridge: Cambridge University Press, 1970).</w:t>
      </w:r>
    </w:p>
    <w:p w14:paraId="30BCF85C" w14:textId="5F1D1DF1"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 xml:space="preserve">North, Wendy, </w:t>
      </w:r>
      <w:r w:rsidR="0041700F" w:rsidRPr="00277A9C">
        <w:rPr>
          <w:rFonts w:ascii="Times New Roman" w:hAnsi="Times New Roman" w:cs="Times New Roman"/>
          <w:sz w:val="24"/>
          <w:szCs w:val="24"/>
        </w:rPr>
        <w:t xml:space="preserve">‘” </w:t>
      </w:r>
      <w:r w:rsidR="00A503D6" w:rsidRPr="00277A9C">
        <w:rPr>
          <w:rFonts w:ascii="Times New Roman" w:hAnsi="Times New Roman" w:cs="Times New Roman"/>
          <w:sz w:val="24"/>
          <w:szCs w:val="24"/>
        </w:rPr>
        <w:t>Lord if</w:t>
      </w:r>
      <w:r w:rsidRPr="00277A9C">
        <w:rPr>
          <w:rFonts w:ascii="Times New Roman" w:hAnsi="Times New Roman" w:cs="Times New Roman"/>
          <w:sz w:val="24"/>
          <w:szCs w:val="24"/>
        </w:rPr>
        <w:t xml:space="preserve"> you had been here…” (John 11:21): The Absence of Jesus </w:t>
      </w:r>
    </w:p>
    <w:p w14:paraId="5C90BA5C" w14:textId="0FBD4F0A"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and Strategies of Consolation in the Fourth Gospel</w:t>
      </w:r>
      <w:r w:rsidR="00A503D6" w:rsidRPr="00277A9C">
        <w:rPr>
          <w:rFonts w:ascii="Times New Roman" w:hAnsi="Times New Roman" w:cs="Times New Roman"/>
          <w:sz w:val="24"/>
          <w:szCs w:val="24"/>
        </w:rPr>
        <w:t>,’</w:t>
      </w:r>
      <w:r w:rsidRPr="00277A9C">
        <w:rPr>
          <w:rFonts w:ascii="Times New Roman" w:hAnsi="Times New Roman" w:cs="Times New Roman"/>
          <w:sz w:val="24"/>
          <w:szCs w:val="24"/>
        </w:rPr>
        <w:t xml:space="preserve"> Journal for the Study of the </w:t>
      </w:r>
    </w:p>
    <w:p w14:paraId="374A4C90"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New Testament 36 (2013), 39-52.</w:t>
      </w:r>
    </w:p>
    <w:p w14:paraId="386814CB" w14:textId="19E71BAD"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Rainbow, Paul A., ‘The Revelation of the Father in the Son by the Spirit-Paraclete</w:t>
      </w:r>
      <w:r w:rsidR="00A503D6" w:rsidRPr="00277A9C">
        <w:rPr>
          <w:rFonts w:ascii="Times New Roman" w:hAnsi="Times New Roman" w:cs="Times New Roman"/>
          <w:sz w:val="24"/>
          <w:szCs w:val="24"/>
        </w:rPr>
        <w:t>,’</w:t>
      </w:r>
      <w:r w:rsidRPr="00277A9C">
        <w:rPr>
          <w:rFonts w:ascii="Times New Roman" w:hAnsi="Times New Roman" w:cs="Times New Roman"/>
          <w:sz w:val="24"/>
          <w:szCs w:val="24"/>
        </w:rPr>
        <w:t xml:space="preserve"> </w:t>
      </w:r>
    </w:p>
    <w:p w14:paraId="0BF2797B"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 xml:space="preserve">Johannine Theology: The Gospel, the Epistles, and the Apocalypse (Downers </w:t>
      </w:r>
    </w:p>
    <w:p w14:paraId="702B0CF7"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Grove: IVP Academic, 2014), chapter 6.</w:t>
      </w:r>
    </w:p>
    <w:p w14:paraId="3E9D6328"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 xml:space="preserve">Smalley, Stephen S., ‘“The Paraclete”: Pneumatology in the Johannine Gospel and </w:t>
      </w:r>
    </w:p>
    <w:p w14:paraId="36F1C016" w14:textId="4F2A8A7A"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Apocalypse</w:t>
      </w:r>
      <w:r w:rsidR="00A503D6" w:rsidRPr="00277A9C">
        <w:rPr>
          <w:rFonts w:ascii="Times New Roman" w:hAnsi="Times New Roman" w:cs="Times New Roman"/>
          <w:sz w:val="24"/>
          <w:szCs w:val="24"/>
        </w:rPr>
        <w:t>,’</w:t>
      </w:r>
      <w:r w:rsidRPr="00277A9C">
        <w:rPr>
          <w:rFonts w:ascii="Times New Roman" w:hAnsi="Times New Roman" w:cs="Times New Roman"/>
          <w:sz w:val="24"/>
          <w:szCs w:val="24"/>
        </w:rPr>
        <w:t xml:space="preserve"> in R. Alan Culpepper and Clifton C. Black (eds), Exploring the Gospel </w:t>
      </w:r>
    </w:p>
    <w:p w14:paraId="7362DB90"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 xml:space="preserve">of John: In Honor of D. Moody Smith (Louisville: Westminster John Knox Press, </w:t>
      </w:r>
    </w:p>
    <w:p w14:paraId="328E1FC5"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1996), 289-300.</w:t>
      </w:r>
    </w:p>
    <w:p w14:paraId="1165972B"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 xml:space="preserve">Smith, D. Moody, The Theology of the Gospel of John (Cambridge, 1995), 78-80, </w:t>
      </w:r>
    </w:p>
    <w:p w14:paraId="016514DB"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 xml:space="preserve">139-144. </w:t>
      </w:r>
    </w:p>
    <w:p w14:paraId="1DDDCCEF"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 xml:space="preserve">Williams, Catrin H., ‘Unveiling Revelation: The Spirit-Paraclete and Apocalyptic </w:t>
      </w:r>
    </w:p>
    <w:p w14:paraId="610BA937" w14:textId="1CFB5072"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Disclosure in the Gospel of John</w:t>
      </w:r>
      <w:r w:rsidR="00A503D6" w:rsidRPr="00277A9C">
        <w:rPr>
          <w:rFonts w:ascii="Times New Roman" w:hAnsi="Times New Roman" w:cs="Times New Roman"/>
          <w:sz w:val="24"/>
          <w:szCs w:val="24"/>
        </w:rPr>
        <w:t>,’</w:t>
      </w:r>
      <w:r w:rsidRPr="00277A9C">
        <w:rPr>
          <w:rFonts w:ascii="Times New Roman" w:hAnsi="Times New Roman" w:cs="Times New Roman"/>
          <w:sz w:val="24"/>
          <w:szCs w:val="24"/>
        </w:rPr>
        <w:t xml:space="preserve"> in Catrin H. Williams and Christopher Rowland </w:t>
      </w:r>
    </w:p>
    <w:p w14:paraId="176797C2"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 xml:space="preserve">(eds), John’s Gospel and Intimations of Apocalyptic (London: Bloomsbury, 2013), </w:t>
      </w:r>
    </w:p>
    <w:p w14:paraId="7C35B781"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104-27.</w:t>
      </w:r>
    </w:p>
    <w:p w14:paraId="33CDBB63" w14:textId="5DBBE15C"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Williams, Catrin H., ‘Faith, Eternal Life, and the Spirit in the Gospel of John</w:t>
      </w:r>
      <w:r w:rsidR="00A503D6" w:rsidRPr="00277A9C">
        <w:rPr>
          <w:rFonts w:ascii="Times New Roman" w:hAnsi="Times New Roman" w:cs="Times New Roman"/>
          <w:sz w:val="24"/>
          <w:szCs w:val="24"/>
        </w:rPr>
        <w:t>,’</w:t>
      </w:r>
      <w:r w:rsidRPr="00277A9C">
        <w:rPr>
          <w:rFonts w:ascii="Times New Roman" w:hAnsi="Times New Roman" w:cs="Times New Roman"/>
          <w:sz w:val="24"/>
          <w:szCs w:val="24"/>
        </w:rPr>
        <w:t xml:space="preserve"> in Judith </w:t>
      </w:r>
    </w:p>
    <w:p w14:paraId="769A919D"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 xml:space="preserve">M. Lieu and Martinus C. De Boer (eds), The Oxford Handbook of Johannine Studies </w:t>
      </w:r>
    </w:p>
    <w:p w14:paraId="22D12D45" w14:textId="77777777" w:rsidR="00277A9C" w:rsidRPr="00277A9C" w:rsidRDefault="00277A9C" w:rsidP="00277A9C">
      <w:pPr>
        <w:pStyle w:val="FootnoteText"/>
        <w:rPr>
          <w:rFonts w:ascii="Times New Roman" w:hAnsi="Times New Roman" w:cs="Times New Roman"/>
          <w:sz w:val="24"/>
          <w:szCs w:val="24"/>
        </w:rPr>
      </w:pPr>
      <w:r w:rsidRPr="00277A9C">
        <w:rPr>
          <w:rFonts w:ascii="Times New Roman" w:hAnsi="Times New Roman" w:cs="Times New Roman"/>
          <w:sz w:val="24"/>
          <w:szCs w:val="24"/>
        </w:rPr>
        <w:t>(Oxford: Oxford University Press, 2018), 354-59.</w:t>
      </w:r>
    </w:p>
    <w:p w14:paraId="17AA6102" w14:textId="77777777" w:rsidR="00401AB1" w:rsidRDefault="00401AB1"/>
    <w:p w14:paraId="61E2E170" w14:textId="77777777" w:rsidR="00D32B25" w:rsidRDefault="00D32B25"/>
    <w:p w14:paraId="4215AB62" w14:textId="77777777" w:rsidR="00675F7E" w:rsidRDefault="00675F7E" w:rsidP="00D32B25">
      <w:pPr>
        <w:pStyle w:val="NormalWeb"/>
        <w:shd w:val="clear" w:color="auto" w:fill="FFFFFF"/>
        <w:spacing w:before="0" w:beforeAutospacing="0" w:after="0" w:afterAutospacing="0"/>
        <w:rPr>
          <w:rFonts w:ascii="Roboto" w:hAnsi="Roboto"/>
          <w:color w:val="283041"/>
          <w:sz w:val="21"/>
          <w:szCs w:val="21"/>
        </w:rPr>
      </w:pPr>
    </w:p>
    <w:p w14:paraId="1EA8D218" w14:textId="77777777" w:rsidR="00401AB1" w:rsidRDefault="00401AB1"/>
    <w:p w14:paraId="6A2A543A" w14:textId="17D11D5B" w:rsidR="0081221D" w:rsidRDefault="00401AB1" w:rsidP="00602140">
      <w:pPr>
        <w:pStyle w:val="EndNoteBibliography"/>
        <w:spacing w:after="0"/>
        <w:ind w:left="720" w:hanging="720"/>
      </w:pPr>
      <w:r>
        <w:fldChar w:fldCharType="begin"/>
      </w:r>
      <w:r>
        <w:instrText xml:space="preserve"> ADDIN EN.REFLIST </w:instrText>
      </w:r>
      <w:r>
        <w:fldChar w:fldCharType="separate"/>
      </w:r>
      <w:r w:rsidR="0081221D" w:rsidRPr="0081221D">
        <w:t xml:space="preserve"> </w:t>
      </w:r>
    </w:p>
    <w:p w14:paraId="34DD2184" w14:textId="77777777" w:rsidR="00C36592" w:rsidRPr="00C36592" w:rsidRDefault="00C36592" w:rsidP="00C36592">
      <w:pPr>
        <w:autoSpaceDE w:val="0"/>
        <w:autoSpaceDN w:val="0"/>
        <w:adjustRightInd w:val="0"/>
        <w:spacing w:after="0" w:line="240" w:lineRule="auto"/>
        <w:rPr>
          <w:rFonts w:ascii="Segoe UI" w:hAnsi="Segoe UI" w:cs="Segoe UI"/>
        </w:rPr>
      </w:pPr>
    </w:p>
    <w:p w14:paraId="2391DC74" w14:textId="77777777" w:rsidR="00C36592" w:rsidRDefault="00C36592" w:rsidP="00C36592">
      <w:pPr>
        <w:autoSpaceDE w:val="0"/>
        <w:autoSpaceDN w:val="0"/>
        <w:adjustRightInd w:val="0"/>
        <w:spacing w:after="0" w:line="240" w:lineRule="auto"/>
        <w:rPr>
          <w:rFonts w:ascii="Segoe UI" w:hAnsi="Segoe UI" w:cs="Segoe UI"/>
        </w:rPr>
      </w:pPr>
    </w:p>
    <w:p w14:paraId="57601E12" w14:textId="77777777" w:rsidR="00C36592" w:rsidRDefault="00C36592" w:rsidP="00AA6A25">
      <w:pPr>
        <w:pStyle w:val="FootnoteText"/>
      </w:pPr>
    </w:p>
    <w:p w14:paraId="663D6163" w14:textId="6C7808EB" w:rsidR="00AA6A25" w:rsidRPr="0081221D" w:rsidRDefault="00AA6A25" w:rsidP="0081221D">
      <w:pPr>
        <w:pStyle w:val="EndNoteBibliography"/>
        <w:ind w:left="720" w:hanging="720"/>
      </w:pPr>
    </w:p>
    <w:p w14:paraId="060CB305" w14:textId="2210661E" w:rsidR="00DA470F" w:rsidRDefault="00401AB1">
      <w:r>
        <w:fldChar w:fldCharType="end"/>
      </w:r>
    </w:p>
    <w:sectPr w:rsidR="00DA470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ACC20" w14:textId="77777777" w:rsidR="006556A3" w:rsidRDefault="006556A3" w:rsidP="008C5DAB">
      <w:pPr>
        <w:spacing w:after="0" w:line="240" w:lineRule="auto"/>
      </w:pPr>
      <w:r>
        <w:separator/>
      </w:r>
    </w:p>
  </w:endnote>
  <w:endnote w:type="continuationSeparator" w:id="0">
    <w:p w14:paraId="2E3C86C0" w14:textId="77777777" w:rsidR="006556A3" w:rsidRDefault="006556A3" w:rsidP="008C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986096"/>
      <w:docPartObj>
        <w:docPartGallery w:val="Page Numbers (Bottom of Page)"/>
        <w:docPartUnique/>
      </w:docPartObj>
    </w:sdtPr>
    <w:sdtEndPr/>
    <w:sdtContent>
      <w:p w14:paraId="1B13E5F2" w14:textId="0FCC0428" w:rsidR="00084AAD" w:rsidRDefault="00084AAD">
        <w:pPr>
          <w:pStyle w:val="Footer"/>
          <w:jc w:val="center"/>
        </w:pPr>
        <w:r>
          <w:fldChar w:fldCharType="begin"/>
        </w:r>
        <w:r>
          <w:instrText>PAGE   \* MERGEFORMAT</w:instrText>
        </w:r>
        <w:r>
          <w:fldChar w:fldCharType="separate"/>
        </w:r>
        <w:r>
          <w:t>2</w:t>
        </w:r>
        <w:r>
          <w:fldChar w:fldCharType="end"/>
        </w:r>
      </w:p>
    </w:sdtContent>
  </w:sdt>
  <w:p w14:paraId="14E74BDD" w14:textId="77777777" w:rsidR="00FB47D8" w:rsidRDefault="00FB47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7818D" w14:textId="77777777" w:rsidR="006556A3" w:rsidRDefault="006556A3" w:rsidP="008C5DAB">
      <w:pPr>
        <w:spacing w:after="0" w:line="240" w:lineRule="auto"/>
      </w:pPr>
      <w:r>
        <w:separator/>
      </w:r>
    </w:p>
  </w:footnote>
  <w:footnote w:type="continuationSeparator" w:id="0">
    <w:p w14:paraId="0A8B63AE" w14:textId="77777777" w:rsidR="006556A3" w:rsidRDefault="006556A3" w:rsidP="008C5DAB">
      <w:pPr>
        <w:spacing w:after="0" w:line="240" w:lineRule="auto"/>
      </w:pPr>
      <w:r>
        <w:continuationSeparator/>
      </w:r>
    </w:p>
  </w:footnote>
  <w:footnote w:id="1">
    <w:p w14:paraId="5BAD5FF0" w14:textId="32359AE7" w:rsidR="003A69E5" w:rsidRPr="007E1FBE" w:rsidRDefault="003A69E5" w:rsidP="007E1FBE">
      <w:pPr>
        <w:pStyle w:val="NoSpacing"/>
        <w:rPr>
          <w:rFonts w:ascii="Times New Roman" w:hAnsi="Times New Roman" w:cs="Times New Roman"/>
          <w:sz w:val="24"/>
          <w:szCs w:val="24"/>
        </w:rPr>
      </w:pPr>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Guthrie D. </w:t>
      </w:r>
      <w:r w:rsidRPr="007E1FBE">
        <w:rPr>
          <w:rFonts w:ascii="Times New Roman" w:hAnsi="Times New Roman" w:cs="Times New Roman"/>
          <w:i/>
          <w:iCs/>
          <w:sz w:val="24"/>
          <w:szCs w:val="24"/>
        </w:rPr>
        <w:t xml:space="preserve">New Testament Theology. </w:t>
      </w:r>
      <w:r w:rsidRPr="007E1FBE">
        <w:rPr>
          <w:rFonts w:ascii="Times New Roman" w:hAnsi="Times New Roman" w:cs="Times New Roman"/>
          <w:sz w:val="24"/>
          <w:szCs w:val="24"/>
        </w:rPr>
        <w:t>(Leicester.  Inter-Varsity Press. 1981)</w:t>
      </w:r>
      <w:r w:rsidR="00DC3EAB" w:rsidRPr="007E1FBE">
        <w:rPr>
          <w:rFonts w:ascii="Times New Roman" w:hAnsi="Times New Roman" w:cs="Times New Roman"/>
          <w:sz w:val="24"/>
          <w:szCs w:val="24"/>
        </w:rPr>
        <w:t xml:space="preserve"> pp527-535</w:t>
      </w:r>
    </w:p>
  </w:footnote>
  <w:footnote w:id="2">
    <w:p w14:paraId="2FAE57DB" w14:textId="130C23AF" w:rsidR="00F90421" w:rsidRDefault="00F90421" w:rsidP="007E1FBE">
      <w:pPr>
        <w:pStyle w:val="NoSpacing"/>
      </w:pPr>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w:t>
      </w:r>
      <w:r w:rsidRPr="007E1FBE">
        <w:rPr>
          <w:rFonts w:ascii="Times New Roman" w:hAnsi="Times New Roman" w:cs="Times New Roman"/>
          <w:kern w:val="2"/>
          <w:sz w:val="24"/>
          <w:szCs w:val="24"/>
          <w14:ligatures w14:val="standardContextual"/>
        </w:rPr>
        <w:t xml:space="preserve">McKenzie. JL.  </w:t>
      </w:r>
      <w:r w:rsidRPr="007E1FBE">
        <w:rPr>
          <w:rFonts w:ascii="Times New Roman" w:hAnsi="Times New Roman" w:cs="Times New Roman"/>
          <w:i/>
          <w:iCs/>
          <w:kern w:val="2"/>
          <w:sz w:val="24"/>
          <w:szCs w:val="24"/>
          <w14:ligatures w14:val="standardContextual"/>
        </w:rPr>
        <w:t xml:space="preserve">Dictionary of the </w:t>
      </w:r>
      <w:r w:rsidR="0041700F" w:rsidRPr="007E1FBE">
        <w:rPr>
          <w:rFonts w:ascii="Times New Roman" w:hAnsi="Times New Roman" w:cs="Times New Roman"/>
          <w:i/>
          <w:iCs/>
          <w:kern w:val="2"/>
          <w:sz w:val="24"/>
          <w:szCs w:val="24"/>
          <w14:ligatures w14:val="standardContextual"/>
        </w:rPr>
        <w:t>Bible (</w:t>
      </w:r>
      <w:r w:rsidRPr="007E1FBE">
        <w:rPr>
          <w:rFonts w:ascii="Times New Roman" w:hAnsi="Times New Roman" w:cs="Times New Roman"/>
          <w:kern w:val="2"/>
          <w:sz w:val="24"/>
          <w:szCs w:val="24"/>
          <w14:ligatures w14:val="standardContextual"/>
        </w:rPr>
        <w:t>London:  Geoffrey Chapman, 1980).</w:t>
      </w:r>
      <w:r w:rsidRPr="007E1FBE">
        <w:rPr>
          <w:rFonts w:ascii="Times New Roman" w:hAnsi="Times New Roman" w:cs="Times New Roman"/>
          <w:kern w:val="2"/>
          <w:sz w:val="24"/>
          <w:szCs w:val="24"/>
          <w14:ligatures w14:val="standardContextual"/>
        </w:rPr>
        <w:t xml:space="preserve"> </w:t>
      </w:r>
      <w:r w:rsidR="00215C13" w:rsidRPr="007E1FBE">
        <w:rPr>
          <w:rFonts w:ascii="Times New Roman" w:hAnsi="Times New Roman" w:cs="Times New Roman"/>
          <w:kern w:val="2"/>
          <w:sz w:val="24"/>
          <w:szCs w:val="24"/>
          <w14:ligatures w14:val="standardContextual"/>
        </w:rPr>
        <w:t>P840</w:t>
      </w:r>
    </w:p>
  </w:footnote>
  <w:footnote w:id="3">
    <w:p w14:paraId="15E2934B" w14:textId="68137D69" w:rsidR="00832311" w:rsidRPr="007E1FBE" w:rsidRDefault="00832311" w:rsidP="007E1FBE">
      <w:pPr>
        <w:pStyle w:val="NoSpacing"/>
        <w:rPr>
          <w:rFonts w:ascii="Times New Roman" w:hAnsi="Times New Roman" w:cs="Times New Roman"/>
          <w:sz w:val="24"/>
          <w:szCs w:val="24"/>
        </w:rPr>
      </w:pPr>
      <w:bookmarkStart w:id="0" w:name="_Hlk155799373"/>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w:t>
      </w:r>
      <w:bookmarkStart w:id="1" w:name="_Hlk155856093"/>
      <w:r w:rsidR="00853E0F" w:rsidRPr="007E1FBE">
        <w:rPr>
          <w:rFonts w:ascii="Times New Roman" w:hAnsi="Times New Roman" w:cs="Times New Roman"/>
          <w:sz w:val="24"/>
          <w:szCs w:val="24"/>
          <w:shd w:val="clear" w:color="auto" w:fill="FFFFFF"/>
        </w:rPr>
        <w:t xml:space="preserve">Theissen G. </w:t>
      </w:r>
      <w:r w:rsidR="00853E0F" w:rsidRPr="007E1FBE">
        <w:rPr>
          <w:rFonts w:ascii="Times New Roman" w:hAnsi="Times New Roman" w:cs="Times New Roman"/>
          <w:i/>
          <w:iCs/>
          <w:sz w:val="24"/>
          <w:szCs w:val="24"/>
          <w:shd w:val="clear" w:color="auto" w:fill="FFFFFF"/>
        </w:rPr>
        <w:t xml:space="preserve">A theory of Primitive Christian Religion. </w:t>
      </w:r>
      <w:r w:rsidR="00853E0F" w:rsidRPr="007E1FBE">
        <w:rPr>
          <w:rFonts w:ascii="Times New Roman" w:hAnsi="Times New Roman" w:cs="Times New Roman"/>
          <w:sz w:val="24"/>
          <w:szCs w:val="24"/>
          <w:shd w:val="clear" w:color="auto" w:fill="FFFFFF"/>
        </w:rPr>
        <w:t>(London:  SCM Press, 1999).</w:t>
      </w:r>
      <w:r w:rsidR="00853E0F" w:rsidRPr="007E1FBE">
        <w:rPr>
          <w:rFonts w:ascii="Times New Roman" w:hAnsi="Times New Roman" w:cs="Times New Roman"/>
          <w:sz w:val="24"/>
          <w:szCs w:val="24"/>
          <w:shd w:val="clear" w:color="auto" w:fill="FFFFFF"/>
        </w:rPr>
        <w:t xml:space="preserve"> </w:t>
      </w:r>
      <w:r w:rsidR="002E33CA" w:rsidRPr="007E1FBE">
        <w:rPr>
          <w:rFonts w:ascii="Times New Roman" w:hAnsi="Times New Roman" w:cs="Times New Roman"/>
          <w:sz w:val="24"/>
          <w:szCs w:val="24"/>
          <w:shd w:val="clear" w:color="auto" w:fill="FFFFFF"/>
        </w:rPr>
        <w:t>P55</w:t>
      </w:r>
      <w:bookmarkEnd w:id="1"/>
    </w:p>
  </w:footnote>
  <w:footnote w:id="4">
    <w:p w14:paraId="3EE4B98D" w14:textId="56E704B3" w:rsidR="008C1102" w:rsidRPr="007E1FBE" w:rsidRDefault="008C1102" w:rsidP="007E1FBE">
      <w:pPr>
        <w:pStyle w:val="NoSpacing"/>
        <w:rPr>
          <w:rFonts w:ascii="Times New Roman" w:hAnsi="Times New Roman" w:cs="Times New Roman"/>
          <w:sz w:val="24"/>
          <w:szCs w:val="24"/>
        </w:rPr>
      </w:pPr>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w:t>
      </w:r>
      <w:r w:rsidR="00E936A3" w:rsidRPr="007E1FBE">
        <w:rPr>
          <w:rFonts w:ascii="Times New Roman" w:hAnsi="Times New Roman" w:cs="Times New Roman"/>
          <w:sz w:val="24"/>
          <w:szCs w:val="24"/>
        </w:rPr>
        <w:t>John 1:</w:t>
      </w:r>
      <w:r w:rsidR="0087516F" w:rsidRPr="007E1FBE">
        <w:rPr>
          <w:rFonts w:ascii="Times New Roman" w:hAnsi="Times New Roman" w:cs="Times New Roman"/>
          <w:sz w:val="24"/>
          <w:szCs w:val="24"/>
        </w:rPr>
        <w:t xml:space="preserve"> 32</w:t>
      </w:r>
    </w:p>
  </w:footnote>
  <w:footnote w:id="5">
    <w:p w14:paraId="598394A0" w14:textId="61ED4F25" w:rsidR="00E7005E" w:rsidRPr="007E1FBE" w:rsidRDefault="00E7005E" w:rsidP="007E1FBE">
      <w:pPr>
        <w:pStyle w:val="NoSpacing"/>
        <w:rPr>
          <w:rFonts w:ascii="Times New Roman" w:hAnsi="Times New Roman" w:cs="Times New Roman"/>
          <w:sz w:val="24"/>
          <w:szCs w:val="24"/>
        </w:rPr>
      </w:pPr>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w:t>
      </w:r>
      <w:r w:rsidR="00C80F4B" w:rsidRPr="007E1FBE">
        <w:rPr>
          <w:rFonts w:ascii="Times New Roman" w:hAnsi="Times New Roman" w:cs="Times New Roman"/>
          <w:kern w:val="2"/>
          <w:sz w:val="24"/>
          <w:szCs w:val="24"/>
          <w14:ligatures w14:val="standardContextual"/>
        </w:rPr>
        <w:t xml:space="preserve">Vermes G, </w:t>
      </w:r>
      <w:r w:rsidR="00C80F4B" w:rsidRPr="007E1FBE">
        <w:rPr>
          <w:rFonts w:ascii="Times New Roman" w:hAnsi="Times New Roman" w:cs="Times New Roman"/>
          <w:i/>
          <w:iCs/>
          <w:kern w:val="2"/>
          <w:sz w:val="24"/>
          <w:szCs w:val="24"/>
          <w14:ligatures w14:val="standardContextual"/>
        </w:rPr>
        <w:t xml:space="preserve">The Dead Sea Scrolls.  Qumran in Perspective. Revised Edition. </w:t>
      </w:r>
      <w:r w:rsidR="00C80F4B" w:rsidRPr="007E1FBE">
        <w:rPr>
          <w:rFonts w:ascii="Times New Roman" w:hAnsi="Times New Roman" w:cs="Times New Roman"/>
          <w:kern w:val="2"/>
          <w:sz w:val="24"/>
          <w:szCs w:val="24"/>
          <w14:ligatures w14:val="standardContextual"/>
        </w:rPr>
        <w:t>(London: SCM Press Ltd.  1994)</w:t>
      </w:r>
      <w:r w:rsidR="009D07D3" w:rsidRPr="007E1FBE">
        <w:rPr>
          <w:rFonts w:ascii="Times New Roman" w:hAnsi="Times New Roman" w:cs="Times New Roman"/>
          <w:kern w:val="2"/>
          <w:sz w:val="24"/>
          <w:szCs w:val="24"/>
          <w14:ligatures w14:val="standardContextual"/>
        </w:rPr>
        <w:t xml:space="preserve"> p153</w:t>
      </w:r>
    </w:p>
  </w:footnote>
  <w:footnote w:id="6">
    <w:p w14:paraId="2FB3E869" w14:textId="53909DCE" w:rsidR="0006765F" w:rsidRPr="006D47A5" w:rsidRDefault="0006765F" w:rsidP="007E1FBE">
      <w:pPr>
        <w:pStyle w:val="NoSpacing"/>
      </w:pPr>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w:t>
      </w:r>
      <w:r w:rsidRPr="007E1FBE">
        <w:rPr>
          <w:rFonts w:ascii="Times New Roman" w:hAnsi="Times New Roman" w:cs="Times New Roman"/>
          <w:sz w:val="24"/>
          <w:szCs w:val="24"/>
          <w:shd w:val="clear" w:color="auto" w:fill="FFFFFF"/>
        </w:rPr>
        <w:t xml:space="preserve">Sanders JN &amp; Mastin BA. </w:t>
      </w:r>
      <w:r w:rsidRPr="007E1FBE">
        <w:rPr>
          <w:rFonts w:ascii="Times New Roman" w:hAnsi="Times New Roman" w:cs="Times New Roman"/>
          <w:i/>
          <w:iCs/>
          <w:sz w:val="24"/>
          <w:szCs w:val="24"/>
          <w:shd w:val="clear" w:color="auto" w:fill="FFFFFF"/>
        </w:rPr>
        <w:t xml:space="preserve">The Gospel According to John.  </w:t>
      </w:r>
      <w:r w:rsidRPr="007E1FBE">
        <w:rPr>
          <w:rFonts w:ascii="Times New Roman" w:hAnsi="Times New Roman" w:cs="Times New Roman"/>
          <w:sz w:val="24"/>
          <w:szCs w:val="24"/>
          <w:shd w:val="clear" w:color="auto" w:fill="FFFFFF"/>
        </w:rPr>
        <w:t>(London:  Morrison and Gibb Ltd.  1968)</w:t>
      </w:r>
      <w:r w:rsidRPr="007E1FBE">
        <w:rPr>
          <w:rFonts w:ascii="Times New Roman" w:hAnsi="Times New Roman" w:cs="Times New Roman"/>
          <w:sz w:val="24"/>
          <w:szCs w:val="24"/>
          <w:shd w:val="clear" w:color="auto" w:fill="FFFFFF"/>
        </w:rPr>
        <w:t xml:space="preserve"> p </w:t>
      </w:r>
      <w:r w:rsidR="00226C9B" w:rsidRPr="007E1FBE">
        <w:rPr>
          <w:rFonts w:ascii="Times New Roman" w:hAnsi="Times New Roman" w:cs="Times New Roman"/>
          <w:sz w:val="24"/>
          <w:szCs w:val="24"/>
          <w:shd w:val="clear" w:color="auto" w:fill="FFFFFF"/>
        </w:rPr>
        <w:t>19</w:t>
      </w:r>
    </w:p>
  </w:footnote>
  <w:footnote w:id="7">
    <w:p w14:paraId="2FB8BABE" w14:textId="77918CA9" w:rsidR="00815788" w:rsidRPr="00E10C62" w:rsidRDefault="00815788" w:rsidP="007E1FBE">
      <w:pPr>
        <w:pStyle w:val="NoSpacing"/>
      </w:pPr>
      <w:r w:rsidRPr="00E10C62">
        <w:rPr>
          <w:rStyle w:val="FootnoteReference"/>
          <w:rFonts w:ascii="Times New Roman" w:hAnsi="Times New Roman" w:cs="Times New Roman"/>
          <w:sz w:val="24"/>
          <w:szCs w:val="24"/>
        </w:rPr>
        <w:footnoteRef/>
      </w:r>
      <w:r w:rsidRPr="00E10C62">
        <w:t xml:space="preserve"> </w:t>
      </w:r>
      <w:r w:rsidRPr="00E10C62">
        <w:rPr>
          <w:shd w:val="clear" w:color="auto" w:fill="FFFFFF"/>
        </w:rPr>
        <w:t xml:space="preserve">Theissen G. </w:t>
      </w:r>
      <w:r w:rsidRPr="00E10C62">
        <w:rPr>
          <w:i/>
          <w:iCs/>
          <w:shd w:val="clear" w:color="auto" w:fill="FFFFFF"/>
        </w:rPr>
        <w:t xml:space="preserve">A theory of Primitive Christian Religion. </w:t>
      </w:r>
      <w:r w:rsidRPr="00E10C62">
        <w:rPr>
          <w:shd w:val="clear" w:color="auto" w:fill="FFFFFF"/>
        </w:rPr>
        <w:t>(London:  SCM Press, 1999). P</w:t>
      </w:r>
      <w:r w:rsidR="00C7128F" w:rsidRPr="00E10C62">
        <w:rPr>
          <w:shd w:val="clear" w:color="auto" w:fill="FFFFFF"/>
        </w:rPr>
        <w:t>256</w:t>
      </w:r>
    </w:p>
  </w:footnote>
  <w:footnote w:id="8">
    <w:p w14:paraId="0565C302" w14:textId="6E6B4452" w:rsidR="00192C1A" w:rsidRPr="00E10C62" w:rsidRDefault="00192C1A" w:rsidP="007E1FBE">
      <w:pPr>
        <w:pStyle w:val="NoSpacing"/>
      </w:pPr>
      <w:r w:rsidRPr="00E10C62">
        <w:rPr>
          <w:rStyle w:val="FootnoteReference"/>
          <w:rFonts w:ascii="Times New Roman" w:hAnsi="Times New Roman" w:cs="Times New Roman"/>
          <w:sz w:val="24"/>
          <w:szCs w:val="24"/>
        </w:rPr>
        <w:footnoteRef/>
      </w:r>
      <w:r w:rsidRPr="00E10C62">
        <w:t xml:space="preserve"> </w:t>
      </w:r>
      <w:bookmarkStart w:id="2" w:name="_Hlk155954033"/>
      <w:r w:rsidR="005668C7" w:rsidRPr="00E10C62">
        <w:t xml:space="preserve">Mathews S. </w:t>
      </w:r>
      <w:r w:rsidR="00262D2E" w:rsidRPr="00E10C62">
        <w:t>The Holy Spirit in the Gospel of John</w:t>
      </w:r>
      <w:r w:rsidR="00C7358E" w:rsidRPr="00E10C62">
        <w:t>, in the American Journal of Biblical Theology.  Volume 14 (4)</w:t>
      </w:r>
      <w:r w:rsidR="00050B09" w:rsidRPr="00E10C62">
        <w:t>. January 28</w:t>
      </w:r>
      <w:r w:rsidR="0041700F" w:rsidRPr="00E10C62">
        <w:t>, 2014</w:t>
      </w:r>
      <w:r w:rsidR="00050B09" w:rsidRPr="00E10C62">
        <w:t>.  Accessed 07/12/23</w:t>
      </w:r>
      <w:bookmarkEnd w:id="2"/>
    </w:p>
  </w:footnote>
  <w:footnote w:id="9">
    <w:p w14:paraId="42DE19A4" w14:textId="7E1603F3" w:rsidR="008D28C5" w:rsidRPr="00E10C62" w:rsidRDefault="008D28C5" w:rsidP="007E1FBE">
      <w:pPr>
        <w:pStyle w:val="NoSpacing"/>
      </w:pPr>
      <w:r w:rsidRPr="00E10C62">
        <w:rPr>
          <w:rStyle w:val="FootnoteReference"/>
          <w:rFonts w:ascii="Times New Roman" w:hAnsi="Times New Roman" w:cs="Times New Roman"/>
          <w:sz w:val="24"/>
          <w:szCs w:val="24"/>
        </w:rPr>
        <w:footnoteRef/>
      </w:r>
      <w:r w:rsidRPr="00E10C62">
        <w:t xml:space="preserve"> </w:t>
      </w:r>
      <w:r w:rsidRPr="00E10C62">
        <w:rPr>
          <w:shd w:val="clear" w:color="auto" w:fill="FFFFFF"/>
        </w:rPr>
        <w:t xml:space="preserve">Temple S.  </w:t>
      </w:r>
      <w:r w:rsidRPr="00E10C62">
        <w:rPr>
          <w:i/>
          <w:iCs/>
          <w:shd w:val="clear" w:color="auto" w:fill="FFFFFF"/>
        </w:rPr>
        <w:t xml:space="preserve">The Core of the Fourth Gospel. </w:t>
      </w:r>
      <w:r w:rsidRPr="00E10C62">
        <w:rPr>
          <w:shd w:val="clear" w:color="auto" w:fill="FFFFFF"/>
        </w:rPr>
        <w:t>(Oxford:  The Alden Press.  1975)</w:t>
      </w:r>
      <w:r w:rsidR="00F815A9" w:rsidRPr="00E10C62">
        <w:rPr>
          <w:shd w:val="clear" w:color="auto" w:fill="FFFFFF"/>
        </w:rPr>
        <w:t xml:space="preserve"> p80</w:t>
      </w:r>
    </w:p>
  </w:footnote>
  <w:footnote w:id="10">
    <w:p w14:paraId="40C2E284" w14:textId="4C8599B9" w:rsidR="002056A6" w:rsidRDefault="002056A6" w:rsidP="007E1FBE">
      <w:pPr>
        <w:pStyle w:val="NoSpacing"/>
      </w:pPr>
      <w:r w:rsidRPr="00E10C62">
        <w:rPr>
          <w:rStyle w:val="FootnoteReference"/>
          <w:rFonts w:ascii="Times New Roman" w:hAnsi="Times New Roman" w:cs="Times New Roman"/>
          <w:sz w:val="24"/>
          <w:szCs w:val="24"/>
        </w:rPr>
        <w:footnoteRef/>
      </w:r>
      <w:r w:rsidRPr="00E10C62">
        <w:t xml:space="preserve"> Joel:</w:t>
      </w:r>
      <w:r w:rsidR="00E10C62" w:rsidRPr="00E10C62">
        <w:t xml:space="preserve"> 2.27</w:t>
      </w:r>
    </w:p>
  </w:footnote>
  <w:footnote w:id="11">
    <w:p w14:paraId="1C5F5572" w14:textId="03110988" w:rsidR="004F588C" w:rsidRPr="004F588C" w:rsidRDefault="004F588C">
      <w:pPr>
        <w:pStyle w:val="FootnoteText"/>
        <w:rPr>
          <w:rFonts w:ascii="Times New Roman" w:hAnsi="Times New Roman" w:cs="Times New Roman"/>
          <w:sz w:val="24"/>
          <w:szCs w:val="24"/>
        </w:rPr>
      </w:pPr>
      <w:r w:rsidRPr="004F588C">
        <w:rPr>
          <w:rStyle w:val="FootnoteReference"/>
          <w:rFonts w:ascii="Times New Roman" w:hAnsi="Times New Roman" w:cs="Times New Roman"/>
          <w:sz w:val="24"/>
          <w:szCs w:val="24"/>
        </w:rPr>
        <w:footnoteRef/>
      </w:r>
      <w:r w:rsidRPr="004F588C">
        <w:rPr>
          <w:rFonts w:ascii="Times New Roman" w:hAnsi="Times New Roman" w:cs="Times New Roman"/>
          <w:sz w:val="24"/>
          <w:szCs w:val="24"/>
        </w:rPr>
        <w:t xml:space="preserve"> Joel: 2.28</w:t>
      </w:r>
    </w:p>
  </w:footnote>
  <w:footnote w:id="12">
    <w:p w14:paraId="225993F8" w14:textId="6ABFCDE0" w:rsidR="00A20984" w:rsidRPr="00A03612" w:rsidRDefault="00A20984">
      <w:pPr>
        <w:pStyle w:val="FootnoteText"/>
        <w:rPr>
          <w:rFonts w:ascii="Times New Roman" w:hAnsi="Times New Roman" w:cs="Times New Roman"/>
          <w:sz w:val="24"/>
          <w:szCs w:val="24"/>
        </w:rPr>
      </w:pPr>
      <w:r w:rsidRPr="00A03612">
        <w:rPr>
          <w:rStyle w:val="FootnoteReference"/>
          <w:rFonts w:ascii="Times New Roman" w:hAnsi="Times New Roman" w:cs="Times New Roman"/>
          <w:sz w:val="24"/>
          <w:szCs w:val="24"/>
        </w:rPr>
        <w:footnoteRef/>
      </w:r>
      <w:r w:rsidRPr="00A03612">
        <w:rPr>
          <w:rFonts w:ascii="Times New Roman" w:hAnsi="Times New Roman" w:cs="Times New Roman"/>
          <w:sz w:val="24"/>
          <w:szCs w:val="24"/>
        </w:rPr>
        <w:t xml:space="preserve"> Isaiah</w:t>
      </w:r>
      <w:r w:rsidR="00A03612" w:rsidRPr="00A03612">
        <w:rPr>
          <w:rFonts w:ascii="Times New Roman" w:hAnsi="Times New Roman" w:cs="Times New Roman"/>
          <w:sz w:val="24"/>
          <w:szCs w:val="24"/>
        </w:rPr>
        <w:t>: 11.2</w:t>
      </w:r>
    </w:p>
  </w:footnote>
  <w:footnote w:id="13">
    <w:p w14:paraId="37E42001" w14:textId="3171434B" w:rsidR="00EE1D57" w:rsidRDefault="00EE1D57">
      <w:pPr>
        <w:pStyle w:val="FootnoteText"/>
      </w:pPr>
      <w:r>
        <w:rPr>
          <w:rStyle w:val="FootnoteReference"/>
        </w:rPr>
        <w:footnoteRef/>
      </w:r>
      <w:r>
        <w:t xml:space="preserve"> </w:t>
      </w:r>
      <w:r w:rsidRPr="00E10C62">
        <w:rPr>
          <w:rFonts w:ascii="Times New Roman" w:hAnsi="Times New Roman" w:cs="Times New Roman"/>
          <w:sz w:val="24"/>
          <w:szCs w:val="24"/>
        </w:rPr>
        <w:t>Mathews S. The Holy Spirit in the Gospel of John, in the American Journal of Biblical Theology.  Volume 14 (4). January 28</w:t>
      </w:r>
      <w:r w:rsidR="0041700F" w:rsidRPr="00E10C62">
        <w:rPr>
          <w:rFonts w:ascii="Times New Roman" w:hAnsi="Times New Roman" w:cs="Times New Roman"/>
          <w:sz w:val="24"/>
          <w:szCs w:val="24"/>
        </w:rPr>
        <w:t>, 2014</w:t>
      </w:r>
      <w:r w:rsidRPr="00E10C62">
        <w:rPr>
          <w:rFonts w:ascii="Times New Roman" w:hAnsi="Times New Roman" w:cs="Times New Roman"/>
          <w:sz w:val="24"/>
          <w:szCs w:val="24"/>
        </w:rPr>
        <w:t>.  Accessed 07/12/23</w:t>
      </w:r>
    </w:p>
  </w:footnote>
  <w:footnote w:id="14">
    <w:p w14:paraId="5B057FA4" w14:textId="784CDA4C" w:rsidR="0092701D" w:rsidRDefault="00082D5B">
      <w:pPr>
        <w:pStyle w:val="FootnoteText"/>
      </w:pPr>
      <w:r w:rsidRPr="00D04195">
        <w:rPr>
          <w:rStyle w:val="FootnoteReference"/>
          <w:rFonts w:ascii="Times New Roman" w:hAnsi="Times New Roman" w:cs="Times New Roman"/>
          <w:sz w:val="24"/>
          <w:szCs w:val="24"/>
        </w:rPr>
        <w:footnoteRef/>
      </w:r>
      <w:r w:rsidRPr="00D04195">
        <w:rPr>
          <w:rFonts w:ascii="Times New Roman" w:hAnsi="Times New Roman" w:cs="Times New Roman"/>
          <w:sz w:val="24"/>
          <w:szCs w:val="24"/>
        </w:rPr>
        <w:t xml:space="preserve"> John</w:t>
      </w:r>
      <w:r w:rsidR="00111D26" w:rsidRPr="00D04195">
        <w:rPr>
          <w:rFonts w:ascii="Times New Roman" w:hAnsi="Times New Roman" w:cs="Times New Roman"/>
          <w:sz w:val="24"/>
          <w:szCs w:val="24"/>
        </w:rPr>
        <w:t xml:space="preserve"> 6:56</w:t>
      </w:r>
    </w:p>
  </w:footnote>
  <w:footnote w:id="15">
    <w:p w14:paraId="411CC011" w14:textId="35CEC8EF" w:rsidR="00D0669A" w:rsidRPr="00D04195" w:rsidRDefault="00D0669A">
      <w:pPr>
        <w:pStyle w:val="FootnoteText"/>
        <w:rPr>
          <w:rFonts w:ascii="Times New Roman" w:hAnsi="Times New Roman" w:cs="Times New Roman"/>
          <w:sz w:val="24"/>
          <w:szCs w:val="24"/>
        </w:rPr>
      </w:pPr>
      <w:r w:rsidRPr="00D04195">
        <w:rPr>
          <w:rStyle w:val="FootnoteReference"/>
          <w:rFonts w:ascii="Times New Roman" w:hAnsi="Times New Roman" w:cs="Times New Roman"/>
          <w:sz w:val="24"/>
          <w:szCs w:val="24"/>
        </w:rPr>
        <w:footnoteRef/>
      </w:r>
      <w:r w:rsidRPr="00D04195">
        <w:rPr>
          <w:rFonts w:ascii="Times New Roman" w:hAnsi="Times New Roman" w:cs="Times New Roman"/>
          <w:sz w:val="24"/>
          <w:szCs w:val="24"/>
        </w:rPr>
        <w:t xml:space="preserve"> </w:t>
      </w:r>
      <w:r w:rsidRPr="00D04195">
        <w:rPr>
          <w:rFonts w:ascii="Times New Roman" w:hAnsi="Times New Roman" w:cs="Times New Roman"/>
          <w:sz w:val="24"/>
          <w:szCs w:val="24"/>
          <w:shd w:val="clear" w:color="auto" w:fill="FFFFFF"/>
        </w:rPr>
        <w:t xml:space="preserve">Sanders JN &amp; Mastin BA. </w:t>
      </w:r>
      <w:r w:rsidRPr="00D04195">
        <w:rPr>
          <w:rFonts w:ascii="Times New Roman" w:hAnsi="Times New Roman" w:cs="Times New Roman"/>
          <w:i/>
          <w:iCs/>
          <w:sz w:val="24"/>
          <w:szCs w:val="24"/>
          <w:shd w:val="clear" w:color="auto" w:fill="FFFFFF"/>
        </w:rPr>
        <w:t>The Gospel According to</w:t>
      </w:r>
      <w:r w:rsidR="00C567F1" w:rsidRPr="00D04195">
        <w:rPr>
          <w:rFonts w:ascii="Times New Roman" w:hAnsi="Times New Roman" w:cs="Times New Roman"/>
          <w:i/>
          <w:iCs/>
          <w:sz w:val="24"/>
          <w:szCs w:val="24"/>
          <w:shd w:val="clear" w:color="auto" w:fill="FFFFFF"/>
        </w:rPr>
        <w:t xml:space="preserve"> St</w:t>
      </w:r>
      <w:r w:rsidRPr="00D04195">
        <w:rPr>
          <w:rFonts w:ascii="Times New Roman" w:hAnsi="Times New Roman" w:cs="Times New Roman"/>
          <w:i/>
          <w:iCs/>
          <w:sz w:val="24"/>
          <w:szCs w:val="24"/>
          <w:shd w:val="clear" w:color="auto" w:fill="FFFFFF"/>
        </w:rPr>
        <w:t xml:space="preserve"> John.  </w:t>
      </w:r>
      <w:r w:rsidRPr="00D04195">
        <w:rPr>
          <w:rFonts w:ascii="Times New Roman" w:hAnsi="Times New Roman" w:cs="Times New Roman"/>
          <w:sz w:val="24"/>
          <w:szCs w:val="24"/>
          <w:shd w:val="clear" w:color="auto" w:fill="FFFFFF"/>
        </w:rPr>
        <w:t>(London:  Morrison and Gibb Ltd.  1968) p 19</w:t>
      </w:r>
      <w:r w:rsidR="00C567F1" w:rsidRPr="00D04195">
        <w:rPr>
          <w:rFonts w:ascii="Times New Roman" w:hAnsi="Times New Roman" w:cs="Times New Roman"/>
          <w:sz w:val="24"/>
          <w:szCs w:val="24"/>
          <w:shd w:val="clear" w:color="auto" w:fill="FFFFFF"/>
        </w:rPr>
        <w:t>7</w:t>
      </w:r>
    </w:p>
  </w:footnote>
  <w:footnote w:id="16">
    <w:p w14:paraId="48F2CD15" w14:textId="30A45C9D" w:rsidR="00BB6F27" w:rsidRPr="007E1FBE" w:rsidRDefault="00BB6F27" w:rsidP="007E1FBE">
      <w:pPr>
        <w:pStyle w:val="NoSpacing"/>
        <w:rPr>
          <w:rFonts w:ascii="Times New Roman" w:hAnsi="Times New Roman" w:cs="Times New Roman"/>
          <w:sz w:val="24"/>
          <w:szCs w:val="24"/>
        </w:rPr>
      </w:pPr>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w:t>
      </w:r>
      <w:r w:rsidR="008101DF" w:rsidRPr="007E1FBE">
        <w:rPr>
          <w:rFonts w:ascii="Times New Roman" w:hAnsi="Times New Roman" w:cs="Times New Roman"/>
          <w:sz w:val="24"/>
          <w:szCs w:val="24"/>
        </w:rPr>
        <w:t xml:space="preserve">Lieu J, De Boer M.  </w:t>
      </w:r>
      <w:r w:rsidR="008101DF" w:rsidRPr="007E1FBE">
        <w:rPr>
          <w:rFonts w:ascii="Times New Roman" w:hAnsi="Times New Roman" w:cs="Times New Roman"/>
          <w:i/>
          <w:iCs/>
          <w:sz w:val="24"/>
          <w:szCs w:val="24"/>
        </w:rPr>
        <w:t xml:space="preserve">The Oxford Handbook of Johannine Studies.  </w:t>
      </w:r>
      <w:r w:rsidR="008101DF" w:rsidRPr="007E1FBE">
        <w:rPr>
          <w:rFonts w:ascii="Times New Roman" w:hAnsi="Times New Roman" w:cs="Times New Roman"/>
          <w:sz w:val="24"/>
          <w:szCs w:val="24"/>
        </w:rPr>
        <w:t xml:space="preserve">(Oxford:  Oxford University Press. </w:t>
      </w:r>
      <w:r w:rsidR="0041700F" w:rsidRPr="007E1FBE">
        <w:rPr>
          <w:rFonts w:ascii="Times New Roman" w:hAnsi="Times New Roman" w:cs="Times New Roman"/>
          <w:sz w:val="24"/>
          <w:szCs w:val="24"/>
        </w:rPr>
        <w:t>2021). p</w:t>
      </w:r>
      <w:r w:rsidR="00F579EF" w:rsidRPr="007E1FBE">
        <w:rPr>
          <w:rFonts w:ascii="Times New Roman" w:hAnsi="Times New Roman" w:cs="Times New Roman"/>
          <w:sz w:val="24"/>
          <w:szCs w:val="24"/>
        </w:rPr>
        <w:t>66</w:t>
      </w:r>
    </w:p>
  </w:footnote>
  <w:footnote w:id="17">
    <w:p w14:paraId="32EC7F2C" w14:textId="1C7297AA" w:rsidR="00B41F2A" w:rsidRDefault="00B41F2A" w:rsidP="007E1FBE">
      <w:pPr>
        <w:pStyle w:val="NoSpacing"/>
      </w:pPr>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w:t>
      </w:r>
      <w:r w:rsidR="00F10167" w:rsidRPr="007E1FBE">
        <w:rPr>
          <w:rFonts w:ascii="Times New Roman" w:hAnsi="Times New Roman" w:cs="Times New Roman"/>
          <w:sz w:val="24"/>
          <w:szCs w:val="24"/>
        </w:rPr>
        <w:t xml:space="preserve">Gunton C.  </w:t>
      </w:r>
      <w:r w:rsidR="00F10167" w:rsidRPr="007E1FBE">
        <w:rPr>
          <w:rFonts w:ascii="Times New Roman" w:hAnsi="Times New Roman" w:cs="Times New Roman"/>
          <w:i/>
          <w:iCs/>
          <w:sz w:val="24"/>
          <w:szCs w:val="24"/>
        </w:rPr>
        <w:t xml:space="preserve">The Cambridge Companion to Christian Doctrine. </w:t>
      </w:r>
      <w:r w:rsidR="00F10167" w:rsidRPr="007E1FBE">
        <w:rPr>
          <w:rFonts w:ascii="Times New Roman" w:hAnsi="Times New Roman" w:cs="Times New Roman"/>
          <w:sz w:val="24"/>
          <w:szCs w:val="24"/>
        </w:rPr>
        <w:t>(Cambridge:  Cambridge University Press. 1997)</w:t>
      </w:r>
      <w:r w:rsidR="00FD25AB" w:rsidRPr="007E1FBE">
        <w:rPr>
          <w:rFonts w:ascii="Times New Roman" w:hAnsi="Times New Roman" w:cs="Times New Roman"/>
          <w:sz w:val="24"/>
          <w:szCs w:val="24"/>
        </w:rPr>
        <w:t xml:space="preserve"> p</w:t>
      </w:r>
      <w:r w:rsidR="00FC153E" w:rsidRPr="007E1FBE">
        <w:rPr>
          <w:rFonts w:ascii="Times New Roman" w:hAnsi="Times New Roman" w:cs="Times New Roman"/>
          <w:sz w:val="24"/>
          <w:szCs w:val="24"/>
        </w:rPr>
        <w:t>284-85</w:t>
      </w:r>
    </w:p>
  </w:footnote>
  <w:footnote w:id="18">
    <w:p w14:paraId="5B93FDD0" w14:textId="31401D0C" w:rsidR="00AC4431" w:rsidRPr="007E1FBE" w:rsidRDefault="00AC4431" w:rsidP="007E1FBE">
      <w:pPr>
        <w:pStyle w:val="NoSpacing"/>
        <w:rPr>
          <w:rFonts w:ascii="Times New Roman" w:hAnsi="Times New Roman" w:cs="Times New Roman"/>
          <w:sz w:val="24"/>
          <w:szCs w:val="24"/>
        </w:rPr>
      </w:pPr>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w:t>
      </w:r>
      <w:r w:rsidR="00ED6EEF" w:rsidRPr="007E1FBE">
        <w:rPr>
          <w:rFonts w:ascii="Times New Roman" w:hAnsi="Times New Roman" w:cs="Times New Roman"/>
          <w:sz w:val="24"/>
          <w:szCs w:val="24"/>
        </w:rPr>
        <w:t>Philip Esler. “Social-S</w:t>
      </w:r>
      <w:r w:rsidR="00413721" w:rsidRPr="007E1FBE">
        <w:rPr>
          <w:rFonts w:ascii="Times New Roman" w:hAnsi="Times New Roman" w:cs="Times New Roman"/>
          <w:sz w:val="24"/>
          <w:szCs w:val="24"/>
        </w:rPr>
        <w:t xml:space="preserve">cientific Reads of the Gospel and Letters of John” in </w:t>
      </w:r>
      <w:r w:rsidR="00ED0BEB" w:rsidRPr="007E1FBE">
        <w:rPr>
          <w:rFonts w:ascii="Times New Roman" w:hAnsi="Times New Roman" w:cs="Times New Roman"/>
          <w:sz w:val="24"/>
          <w:szCs w:val="24"/>
        </w:rPr>
        <w:t xml:space="preserve">Lieu J, De Boer M.  </w:t>
      </w:r>
      <w:r w:rsidR="00ED0BEB" w:rsidRPr="007E1FBE">
        <w:rPr>
          <w:rFonts w:ascii="Times New Roman" w:hAnsi="Times New Roman" w:cs="Times New Roman"/>
          <w:i/>
          <w:iCs/>
          <w:sz w:val="24"/>
          <w:szCs w:val="24"/>
        </w:rPr>
        <w:t xml:space="preserve">The Oxford Handbook of Johannine Studies.  </w:t>
      </w:r>
      <w:r w:rsidR="00ED0BEB" w:rsidRPr="007E1FBE">
        <w:rPr>
          <w:rFonts w:ascii="Times New Roman" w:hAnsi="Times New Roman" w:cs="Times New Roman"/>
          <w:sz w:val="24"/>
          <w:szCs w:val="24"/>
        </w:rPr>
        <w:t>(Oxford:  Oxford University Press. 2021)</w:t>
      </w:r>
      <w:r w:rsidR="00E21C34" w:rsidRPr="007E1FBE">
        <w:rPr>
          <w:rFonts w:ascii="Times New Roman" w:hAnsi="Times New Roman" w:cs="Times New Roman"/>
          <w:sz w:val="24"/>
          <w:szCs w:val="24"/>
        </w:rPr>
        <w:t xml:space="preserve"> p247</w:t>
      </w:r>
      <w:r w:rsidR="00937995" w:rsidRPr="007E1FBE">
        <w:rPr>
          <w:rFonts w:ascii="Times New Roman" w:hAnsi="Times New Roman" w:cs="Times New Roman"/>
          <w:sz w:val="24"/>
          <w:szCs w:val="24"/>
        </w:rPr>
        <w:t>.</w:t>
      </w:r>
    </w:p>
  </w:footnote>
  <w:footnote w:id="19">
    <w:p w14:paraId="5116704A" w14:textId="070B87CE" w:rsidR="00866B29" w:rsidRPr="007E1FBE" w:rsidRDefault="00866B29" w:rsidP="007E1FBE">
      <w:pPr>
        <w:pStyle w:val="NoSpacing"/>
        <w:rPr>
          <w:rFonts w:ascii="Times New Roman" w:hAnsi="Times New Roman" w:cs="Times New Roman"/>
          <w:sz w:val="24"/>
          <w:szCs w:val="24"/>
        </w:rPr>
      </w:pPr>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w:t>
      </w:r>
      <w:r w:rsidR="00006C8B" w:rsidRPr="007E1FBE">
        <w:rPr>
          <w:rFonts w:ascii="Times New Roman" w:hAnsi="Times New Roman" w:cs="Times New Roman"/>
          <w:kern w:val="2"/>
          <w:sz w:val="24"/>
          <w:szCs w:val="24"/>
          <w14:ligatures w14:val="standardContextual"/>
        </w:rPr>
        <w:t xml:space="preserve">McIntosh M.  </w:t>
      </w:r>
      <w:r w:rsidR="00006C8B" w:rsidRPr="007E1FBE">
        <w:rPr>
          <w:rFonts w:ascii="Times New Roman" w:hAnsi="Times New Roman" w:cs="Times New Roman"/>
          <w:i/>
          <w:iCs/>
          <w:kern w:val="2"/>
          <w:sz w:val="24"/>
          <w:szCs w:val="24"/>
          <w14:ligatures w14:val="standardContextual"/>
        </w:rPr>
        <w:t xml:space="preserve">Divine Teaching.  An Introduction to Christian Theology. </w:t>
      </w:r>
      <w:r w:rsidR="00006C8B" w:rsidRPr="007E1FBE">
        <w:rPr>
          <w:rFonts w:ascii="Times New Roman" w:hAnsi="Times New Roman" w:cs="Times New Roman"/>
          <w:kern w:val="2"/>
          <w:sz w:val="24"/>
          <w:szCs w:val="24"/>
          <w14:ligatures w14:val="standardContextual"/>
        </w:rPr>
        <w:t>(Oxford:  Blackwell Publishing. 2008).</w:t>
      </w:r>
      <w:r w:rsidR="00A838B5" w:rsidRPr="007E1FBE">
        <w:rPr>
          <w:rFonts w:ascii="Times New Roman" w:hAnsi="Times New Roman" w:cs="Times New Roman"/>
          <w:kern w:val="2"/>
          <w:sz w:val="24"/>
          <w:szCs w:val="24"/>
          <w14:ligatures w14:val="standardContextual"/>
        </w:rPr>
        <w:t xml:space="preserve"> P 61.</w:t>
      </w:r>
    </w:p>
  </w:footnote>
  <w:footnote w:id="20">
    <w:p w14:paraId="685D50D8" w14:textId="49BB4A1D" w:rsidR="00026A40" w:rsidRPr="00006C8B" w:rsidRDefault="00026A40" w:rsidP="007E1FBE">
      <w:pPr>
        <w:pStyle w:val="NoSpacing"/>
      </w:pPr>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John</w:t>
      </w:r>
      <w:r w:rsidR="0076224C" w:rsidRPr="007E1FBE">
        <w:rPr>
          <w:rFonts w:ascii="Times New Roman" w:hAnsi="Times New Roman" w:cs="Times New Roman"/>
          <w:sz w:val="24"/>
          <w:szCs w:val="24"/>
        </w:rPr>
        <w:t xml:space="preserve"> 16:15</w:t>
      </w:r>
    </w:p>
  </w:footnote>
  <w:footnote w:id="21">
    <w:p w14:paraId="6F53BD82" w14:textId="6CF4C55B" w:rsidR="00077EB8" w:rsidRPr="007E1FBE" w:rsidRDefault="00077EB8" w:rsidP="007E1FBE">
      <w:pPr>
        <w:pStyle w:val="NoSpacing"/>
        <w:rPr>
          <w:rFonts w:ascii="Times New Roman" w:hAnsi="Times New Roman" w:cs="Times New Roman"/>
          <w:sz w:val="24"/>
          <w:szCs w:val="24"/>
        </w:rPr>
      </w:pPr>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Guthrie D. </w:t>
      </w:r>
      <w:r w:rsidRPr="007E1FBE">
        <w:rPr>
          <w:rFonts w:ascii="Times New Roman" w:hAnsi="Times New Roman" w:cs="Times New Roman"/>
          <w:i/>
          <w:iCs/>
          <w:sz w:val="24"/>
          <w:szCs w:val="24"/>
        </w:rPr>
        <w:t xml:space="preserve">New Testament Theology. </w:t>
      </w:r>
      <w:r w:rsidRPr="007E1FBE">
        <w:rPr>
          <w:rFonts w:ascii="Times New Roman" w:hAnsi="Times New Roman" w:cs="Times New Roman"/>
          <w:sz w:val="24"/>
          <w:szCs w:val="24"/>
        </w:rPr>
        <w:t>(Leicester.  Inter-Varsity Press. 1981) p527</w:t>
      </w:r>
    </w:p>
  </w:footnote>
  <w:footnote w:id="22">
    <w:p w14:paraId="7A9A15D1" w14:textId="77777777" w:rsidR="00077EB8" w:rsidRDefault="00077EB8" w:rsidP="007E1FBE">
      <w:pPr>
        <w:pStyle w:val="NoSpacing"/>
      </w:pPr>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w:t>
      </w:r>
      <w:r w:rsidRPr="007E1FBE">
        <w:rPr>
          <w:rFonts w:ascii="Times New Roman" w:hAnsi="Times New Roman" w:cs="Times New Roman"/>
          <w:sz w:val="24"/>
          <w:szCs w:val="24"/>
          <w:shd w:val="clear" w:color="auto" w:fill="FFFFFF"/>
        </w:rPr>
        <w:t xml:space="preserve">Vermes G. </w:t>
      </w:r>
      <w:r w:rsidRPr="007E1FBE">
        <w:rPr>
          <w:rFonts w:ascii="Times New Roman" w:hAnsi="Times New Roman" w:cs="Times New Roman"/>
          <w:i/>
          <w:iCs/>
          <w:sz w:val="24"/>
          <w:szCs w:val="24"/>
          <w:shd w:val="clear" w:color="auto" w:fill="FFFFFF"/>
        </w:rPr>
        <w:t xml:space="preserve">The Authentic Gospel of Jesus.  </w:t>
      </w:r>
      <w:r w:rsidRPr="007E1FBE">
        <w:rPr>
          <w:rFonts w:ascii="Times New Roman" w:hAnsi="Times New Roman" w:cs="Times New Roman"/>
          <w:sz w:val="24"/>
          <w:szCs w:val="24"/>
          <w:shd w:val="clear" w:color="auto" w:fill="FFFFFF"/>
        </w:rPr>
        <w:t>(London:  Penguin Books. 2004) p41.</w:t>
      </w:r>
    </w:p>
  </w:footnote>
  <w:footnote w:id="23">
    <w:p w14:paraId="0443DADB" w14:textId="77777777" w:rsidR="00077EB8" w:rsidRPr="007E1FBE" w:rsidRDefault="00077EB8" w:rsidP="007E1FBE">
      <w:pPr>
        <w:pStyle w:val="NoSpacing"/>
        <w:rPr>
          <w:rFonts w:ascii="Times New Roman" w:hAnsi="Times New Roman" w:cs="Times New Roman"/>
          <w:sz w:val="24"/>
          <w:szCs w:val="24"/>
        </w:rPr>
      </w:pPr>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w:t>
      </w:r>
      <w:r w:rsidRPr="007E1FBE">
        <w:rPr>
          <w:rFonts w:ascii="Times New Roman" w:hAnsi="Times New Roman" w:cs="Times New Roman"/>
          <w:sz w:val="24"/>
          <w:szCs w:val="24"/>
          <w:shd w:val="clear" w:color="auto" w:fill="FFFFFF"/>
        </w:rPr>
        <w:t xml:space="preserve">Kostenburger A, J. </w:t>
      </w:r>
      <w:r w:rsidRPr="007E1FBE">
        <w:rPr>
          <w:rFonts w:ascii="Times New Roman" w:hAnsi="Times New Roman" w:cs="Times New Roman"/>
          <w:i/>
          <w:iCs/>
          <w:sz w:val="24"/>
          <w:szCs w:val="24"/>
          <w:shd w:val="clear" w:color="auto" w:fill="FFFFFF"/>
        </w:rPr>
        <w:t>Encountering John</w:t>
      </w:r>
      <w:r w:rsidRPr="007E1FBE">
        <w:rPr>
          <w:rFonts w:ascii="Times New Roman" w:hAnsi="Times New Roman" w:cs="Times New Roman"/>
          <w:sz w:val="24"/>
          <w:szCs w:val="24"/>
          <w:shd w:val="clear" w:color="auto" w:fill="FFFFFF"/>
        </w:rPr>
        <w:t>. (Grand Rapids: Baker Book House Company. 2002). P157</w:t>
      </w:r>
    </w:p>
  </w:footnote>
  <w:footnote w:id="24">
    <w:p w14:paraId="3A2FB4A3" w14:textId="77777777" w:rsidR="00077EB8" w:rsidRPr="007E1FBE" w:rsidRDefault="00077EB8" w:rsidP="007E1FBE">
      <w:pPr>
        <w:pStyle w:val="NoSpacing"/>
        <w:rPr>
          <w:rFonts w:ascii="Times New Roman" w:hAnsi="Times New Roman" w:cs="Times New Roman"/>
          <w:sz w:val="24"/>
          <w:szCs w:val="24"/>
        </w:rPr>
      </w:pPr>
      <w:r w:rsidRPr="007E1FBE">
        <w:rPr>
          <w:rStyle w:val="FootnoteReference"/>
          <w:rFonts w:ascii="Times New Roman" w:hAnsi="Times New Roman" w:cs="Times New Roman"/>
          <w:sz w:val="24"/>
          <w:szCs w:val="24"/>
        </w:rPr>
        <w:footnoteRef/>
      </w:r>
      <w:r w:rsidRPr="007E1FBE">
        <w:rPr>
          <w:rFonts w:ascii="Times New Roman" w:hAnsi="Times New Roman" w:cs="Times New Roman"/>
          <w:sz w:val="24"/>
          <w:szCs w:val="24"/>
        </w:rPr>
        <w:t xml:space="preserve"> Guthrie D. </w:t>
      </w:r>
      <w:r w:rsidRPr="007E1FBE">
        <w:rPr>
          <w:rFonts w:ascii="Times New Roman" w:hAnsi="Times New Roman" w:cs="Times New Roman"/>
          <w:i/>
          <w:iCs/>
          <w:sz w:val="24"/>
          <w:szCs w:val="24"/>
        </w:rPr>
        <w:t xml:space="preserve">New Testament Theology. </w:t>
      </w:r>
      <w:r w:rsidRPr="007E1FBE">
        <w:rPr>
          <w:rFonts w:ascii="Times New Roman" w:hAnsi="Times New Roman" w:cs="Times New Roman"/>
          <w:sz w:val="24"/>
          <w:szCs w:val="24"/>
        </w:rPr>
        <w:t>(Leicester.  Inter-Varsity Press. 1981) p535.</w:t>
      </w:r>
    </w:p>
    <w:p w14:paraId="5331AA14" w14:textId="77777777" w:rsidR="00077EB8" w:rsidRDefault="00077EB8" w:rsidP="00077EB8">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MHRA (Footnot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wetsfa29tzed2e5svb5ttsqf5vwdree9rsv&quot;&gt;My 2nd EndNote Library&lt;record-ids&gt;&lt;item&gt;133&lt;/item&gt;&lt;item&gt;134&lt;/item&gt;&lt;item&gt;135&lt;/item&gt;&lt;/record-ids&gt;&lt;/item&gt;&lt;/Libraries&gt;"/>
  </w:docVars>
  <w:rsids>
    <w:rsidRoot w:val="00DA470F"/>
    <w:rsid w:val="0000007A"/>
    <w:rsid w:val="00001AD6"/>
    <w:rsid w:val="00002515"/>
    <w:rsid w:val="00002A95"/>
    <w:rsid w:val="00004735"/>
    <w:rsid w:val="000052A1"/>
    <w:rsid w:val="00005B4D"/>
    <w:rsid w:val="00006C05"/>
    <w:rsid w:val="00006C7C"/>
    <w:rsid w:val="00006C8B"/>
    <w:rsid w:val="00006FEC"/>
    <w:rsid w:val="000072AE"/>
    <w:rsid w:val="00007CBE"/>
    <w:rsid w:val="0001100D"/>
    <w:rsid w:val="000115E2"/>
    <w:rsid w:val="00011C9B"/>
    <w:rsid w:val="00012E9C"/>
    <w:rsid w:val="000141CC"/>
    <w:rsid w:val="000153AF"/>
    <w:rsid w:val="0001571F"/>
    <w:rsid w:val="00016A91"/>
    <w:rsid w:val="00017091"/>
    <w:rsid w:val="00017910"/>
    <w:rsid w:val="00020C86"/>
    <w:rsid w:val="00021F71"/>
    <w:rsid w:val="0002346A"/>
    <w:rsid w:val="00023C26"/>
    <w:rsid w:val="00023C3C"/>
    <w:rsid w:val="00026A40"/>
    <w:rsid w:val="00030414"/>
    <w:rsid w:val="000310BE"/>
    <w:rsid w:val="00031C3D"/>
    <w:rsid w:val="00032C16"/>
    <w:rsid w:val="00036759"/>
    <w:rsid w:val="000370F9"/>
    <w:rsid w:val="00037DA8"/>
    <w:rsid w:val="00037F18"/>
    <w:rsid w:val="0004043D"/>
    <w:rsid w:val="00040C4A"/>
    <w:rsid w:val="00040E05"/>
    <w:rsid w:val="0004124B"/>
    <w:rsid w:val="00041D9A"/>
    <w:rsid w:val="00041E99"/>
    <w:rsid w:val="00043719"/>
    <w:rsid w:val="00043751"/>
    <w:rsid w:val="00043F06"/>
    <w:rsid w:val="000446A2"/>
    <w:rsid w:val="00044BB4"/>
    <w:rsid w:val="00045DC9"/>
    <w:rsid w:val="00047E9C"/>
    <w:rsid w:val="00050108"/>
    <w:rsid w:val="00050B09"/>
    <w:rsid w:val="0005447B"/>
    <w:rsid w:val="00061799"/>
    <w:rsid w:val="00062116"/>
    <w:rsid w:val="000625FB"/>
    <w:rsid w:val="00062AC0"/>
    <w:rsid w:val="0006472E"/>
    <w:rsid w:val="00064C46"/>
    <w:rsid w:val="00064F15"/>
    <w:rsid w:val="00065DEC"/>
    <w:rsid w:val="0006765F"/>
    <w:rsid w:val="00074D75"/>
    <w:rsid w:val="00075740"/>
    <w:rsid w:val="00076505"/>
    <w:rsid w:val="00077EB8"/>
    <w:rsid w:val="000807FB"/>
    <w:rsid w:val="000812CC"/>
    <w:rsid w:val="00082D5B"/>
    <w:rsid w:val="00082DD6"/>
    <w:rsid w:val="00082EC8"/>
    <w:rsid w:val="000831B9"/>
    <w:rsid w:val="00084AAD"/>
    <w:rsid w:val="00084D39"/>
    <w:rsid w:val="000903DE"/>
    <w:rsid w:val="000914C0"/>
    <w:rsid w:val="0009273B"/>
    <w:rsid w:val="0009313A"/>
    <w:rsid w:val="0009315C"/>
    <w:rsid w:val="00093E66"/>
    <w:rsid w:val="0009458C"/>
    <w:rsid w:val="00096412"/>
    <w:rsid w:val="00096BD7"/>
    <w:rsid w:val="000A02E4"/>
    <w:rsid w:val="000A0666"/>
    <w:rsid w:val="000A0C12"/>
    <w:rsid w:val="000A22F8"/>
    <w:rsid w:val="000A4127"/>
    <w:rsid w:val="000A50A6"/>
    <w:rsid w:val="000B02AC"/>
    <w:rsid w:val="000B1987"/>
    <w:rsid w:val="000B290F"/>
    <w:rsid w:val="000B310B"/>
    <w:rsid w:val="000B451E"/>
    <w:rsid w:val="000B4653"/>
    <w:rsid w:val="000B5C04"/>
    <w:rsid w:val="000B5DEF"/>
    <w:rsid w:val="000B69C2"/>
    <w:rsid w:val="000C019D"/>
    <w:rsid w:val="000C5215"/>
    <w:rsid w:val="000C632C"/>
    <w:rsid w:val="000C6630"/>
    <w:rsid w:val="000C739D"/>
    <w:rsid w:val="000D0231"/>
    <w:rsid w:val="000D09B6"/>
    <w:rsid w:val="000D25BC"/>
    <w:rsid w:val="000D38A9"/>
    <w:rsid w:val="000D39C3"/>
    <w:rsid w:val="000D3AE0"/>
    <w:rsid w:val="000D3FC3"/>
    <w:rsid w:val="000D4268"/>
    <w:rsid w:val="000D4E37"/>
    <w:rsid w:val="000D5380"/>
    <w:rsid w:val="000D5B7F"/>
    <w:rsid w:val="000D7D89"/>
    <w:rsid w:val="000E166E"/>
    <w:rsid w:val="000E21AD"/>
    <w:rsid w:val="000E4267"/>
    <w:rsid w:val="000E43EA"/>
    <w:rsid w:val="000E55A0"/>
    <w:rsid w:val="000E572E"/>
    <w:rsid w:val="000E6D08"/>
    <w:rsid w:val="000E7B6B"/>
    <w:rsid w:val="000E7B9D"/>
    <w:rsid w:val="000E7C93"/>
    <w:rsid w:val="000F0D81"/>
    <w:rsid w:val="000F1721"/>
    <w:rsid w:val="000F1912"/>
    <w:rsid w:val="000F1BD8"/>
    <w:rsid w:val="000F1F81"/>
    <w:rsid w:val="000F361F"/>
    <w:rsid w:val="000F38A1"/>
    <w:rsid w:val="000F4755"/>
    <w:rsid w:val="000F4B21"/>
    <w:rsid w:val="0010089F"/>
    <w:rsid w:val="00104F36"/>
    <w:rsid w:val="00106034"/>
    <w:rsid w:val="0010630B"/>
    <w:rsid w:val="00106B03"/>
    <w:rsid w:val="00106BEA"/>
    <w:rsid w:val="00107D56"/>
    <w:rsid w:val="001107C0"/>
    <w:rsid w:val="00110CC3"/>
    <w:rsid w:val="00111D26"/>
    <w:rsid w:val="00111E7C"/>
    <w:rsid w:val="001139FC"/>
    <w:rsid w:val="0011424D"/>
    <w:rsid w:val="001148F0"/>
    <w:rsid w:val="00114D2D"/>
    <w:rsid w:val="001171B0"/>
    <w:rsid w:val="00117CB7"/>
    <w:rsid w:val="00117D09"/>
    <w:rsid w:val="00120E08"/>
    <w:rsid w:val="00122D8C"/>
    <w:rsid w:val="00124312"/>
    <w:rsid w:val="0012493E"/>
    <w:rsid w:val="00126AFF"/>
    <w:rsid w:val="00127FD6"/>
    <w:rsid w:val="001323B1"/>
    <w:rsid w:val="00132FA5"/>
    <w:rsid w:val="001334D2"/>
    <w:rsid w:val="00133B0B"/>
    <w:rsid w:val="00133C85"/>
    <w:rsid w:val="00134F25"/>
    <w:rsid w:val="00137A8C"/>
    <w:rsid w:val="00140E97"/>
    <w:rsid w:val="0014135D"/>
    <w:rsid w:val="00141DAF"/>
    <w:rsid w:val="001420D8"/>
    <w:rsid w:val="00142EC6"/>
    <w:rsid w:val="001432CE"/>
    <w:rsid w:val="00144D44"/>
    <w:rsid w:val="00145777"/>
    <w:rsid w:val="001459DD"/>
    <w:rsid w:val="00145CC3"/>
    <w:rsid w:val="00146042"/>
    <w:rsid w:val="0014658F"/>
    <w:rsid w:val="0014670C"/>
    <w:rsid w:val="0014778F"/>
    <w:rsid w:val="00147B3D"/>
    <w:rsid w:val="0015256E"/>
    <w:rsid w:val="001525CE"/>
    <w:rsid w:val="00152CE8"/>
    <w:rsid w:val="001544A7"/>
    <w:rsid w:val="00155842"/>
    <w:rsid w:val="00156299"/>
    <w:rsid w:val="00156DA6"/>
    <w:rsid w:val="00160366"/>
    <w:rsid w:val="001607F6"/>
    <w:rsid w:val="0016174B"/>
    <w:rsid w:val="00162A77"/>
    <w:rsid w:val="00162CBE"/>
    <w:rsid w:val="00163BCF"/>
    <w:rsid w:val="00163CED"/>
    <w:rsid w:val="00167CF7"/>
    <w:rsid w:val="00170856"/>
    <w:rsid w:val="00170B0F"/>
    <w:rsid w:val="00172659"/>
    <w:rsid w:val="001726DF"/>
    <w:rsid w:val="00173409"/>
    <w:rsid w:val="001756FB"/>
    <w:rsid w:val="00175B0F"/>
    <w:rsid w:val="001767B2"/>
    <w:rsid w:val="00177EDC"/>
    <w:rsid w:val="00177F3C"/>
    <w:rsid w:val="00183438"/>
    <w:rsid w:val="00183EFB"/>
    <w:rsid w:val="0018423A"/>
    <w:rsid w:val="0018688E"/>
    <w:rsid w:val="00187031"/>
    <w:rsid w:val="00187447"/>
    <w:rsid w:val="00187B42"/>
    <w:rsid w:val="00190662"/>
    <w:rsid w:val="00190F07"/>
    <w:rsid w:val="00192C1A"/>
    <w:rsid w:val="0019499A"/>
    <w:rsid w:val="001953EA"/>
    <w:rsid w:val="00195E7C"/>
    <w:rsid w:val="0019608C"/>
    <w:rsid w:val="001A0322"/>
    <w:rsid w:val="001A0DF0"/>
    <w:rsid w:val="001A1C4F"/>
    <w:rsid w:val="001A4C8C"/>
    <w:rsid w:val="001A5392"/>
    <w:rsid w:val="001A658B"/>
    <w:rsid w:val="001A79C0"/>
    <w:rsid w:val="001B0BEA"/>
    <w:rsid w:val="001B2F88"/>
    <w:rsid w:val="001B42AD"/>
    <w:rsid w:val="001B476E"/>
    <w:rsid w:val="001B5C7A"/>
    <w:rsid w:val="001B5F01"/>
    <w:rsid w:val="001B7C58"/>
    <w:rsid w:val="001B7FCC"/>
    <w:rsid w:val="001C1DBD"/>
    <w:rsid w:val="001C2F4B"/>
    <w:rsid w:val="001C302F"/>
    <w:rsid w:val="001C5FCD"/>
    <w:rsid w:val="001D08E9"/>
    <w:rsid w:val="001D0B64"/>
    <w:rsid w:val="001D30A2"/>
    <w:rsid w:val="001D5BB7"/>
    <w:rsid w:val="001D5E86"/>
    <w:rsid w:val="001E37DB"/>
    <w:rsid w:val="001F01D1"/>
    <w:rsid w:val="001F13EC"/>
    <w:rsid w:val="001F1F4A"/>
    <w:rsid w:val="001F2172"/>
    <w:rsid w:val="001F224F"/>
    <w:rsid w:val="001F27FB"/>
    <w:rsid w:val="001F3149"/>
    <w:rsid w:val="001F3A3B"/>
    <w:rsid w:val="001F40C7"/>
    <w:rsid w:val="001F499A"/>
    <w:rsid w:val="001F656F"/>
    <w:rsid w:val="001F7A7C"/>
    <w:rsid w:val="001F7BE9"/>
    <w:rsid w:val="002009BD"/>
    <w:rsid w:val="00200DA5"/>
    <w:rsid w:val="00200FF3"/>
    <w:rsid w:val="002011A8"/>
    <w:rsid w:val="00202B51"/>
    <w:rsid w:val="00204674"/>
    <w:rsid w:val="002056A6"/>
    <w:rsid w:val="002058A6"/>
    <w:rsid w:val="00205AF7"/>
    <w:rsid w:val="00206E25"/>
    <w:rsid w:val="00210D11"/>
    <w:rsid w:val="002112B5"/>
    <w:rsid w:val="00211590"/>
    <w:rsid w:val="00212D43"/>
    <w:rsid w:val="002149B4"/>
    <w:rsid w:val="00215AEF"/>
    <w:rsid w:val="00215C13"/>
    <w:rsid w:val="00216B20"/>
    <w:rsid w:val="00217EC7"/>
    <w:rsid w:val="00220178"/>
    <w:rsid w:val="00220BFE"/>
    <w:rsid w:val="002229AB"/>
    <w:rsid w:val="00223486"/>
    <w:rsid w:val="0022500B"/>
    <w:rsid w:val="00225052"/>
    <w:rsid w:val="00226931"/>
    <w:rsid w:val="00226C9B"/>
    <w:rsid w:val="00227753"/>
    <w:rsid w:val="002278AA"/>
    <w:rsid w:val="00230145"/>
    <w:rsid w:val="00230B4C"/>
    <w:rsid w:val="00230CBC"/>
    <w:rsid w:val="00231AE6"/>
    <w:rsid w:val="00231C29"/>
    <w:rsid w:val="00231F97"/>
    <w:rsid w:val="002323AF"/>
    <w:rsid w:val="00233023"/>
    <w:rsid w:val="002346C5"/>
    <w:rsid w:val="00234CE2"/>
    <w:rsid w:val="00241D59"/>
    <w:rsid w:val="00245AFF"/>
    <w:rsid w:val="00246702"/>
    <w:rsid w:val="0024758F"/>
    <w:rsid w:val="002504ED"/>
    <w:rsid w:val="00252E4A"/>
    <w:rsid w:val="00253E10"/>
    <w:rsid w:val="00255104"/>
    <w:rsid w:val="002552C6"/>
    <w:rsid w:val="00255864"/>
    <w:rsid w:val="0026237F"/>
    <w:rsid w:val="00262D2E"/>
    <w:rsid w:val="002633F0"/>
    <w:rsid w:val="00263CF9"/>
    <w:rsid w:val="00264188"/>
    <w:rsid w:val="00265AE3"/>
    <w:rsid w:val="00265F13"/>
    <w:rsid w:val="00267141"/>
    <w:rsid w:val="00267A7B"/>
    <w:rsid w:val="0027093E"/>
    <w:rsid w:val="00270EA3"/>
    <w:rsid w:val="00271D7B"/>
    <w:rsid w:val="00272FE1"/>
    <w:rsid w:val="00273B46"/>
    <w:rsid w:val="0027529A"/>
    <w:rsid w:val="00275529"/>
    <w:rsid w:val="0027773C"/>
    <w:rsid w:val="00277A9C"/>
    <w:rsid w:val="0028140A"/>
    <w:rsid w:val="002817A4"/>
    <w:rsid w:val="00284D64"/>
    <w:rsid w:val="002870D7"/>
    <w:rsid w:val="00291A1E"/>
    <w:rsid w:val="002922B9"/>
    <w:rsid w:val="0029252B"/>
    <w:rsid w:val="00293E73"/>
    <w:rsid w:val="0029484E"/>
    <w:rsid w:val="002950F3"/>
    <w:rsid w:val="00297792"/>
    <w:rsid w:val="002A0ECC"/>
    <w:rsid w:val="002A21DC"/>
    <w:rsid w:val="002A434E"/>
    <w:rsid w:val="002A4E9D"/>
    <w:rsid w:val="002A6434"/>
    <w:rsid w:val="002A6C0A"/>
    <w:rsid w:val="002B0654"/>
    <w:rsid w:val="002B0B37"/>
    <w:rsid w:val="002B127D"/>
    <w:rsid w:val="002B27A8"/>
    <w:rsid w:val="002B3220"/>
    <w:rsid w:val="002B3E31"/>
    <w:rsid w:val="002B3E8E"/>
    <w:rsid w:val="002B5C37"/>
    <w:rsid w:val="002B718B"/>
    <w:rsid w:val="002C020F"/>
    <w:rsid w:val="002C2318"/>
    <w:rsid w:val="002C2B8F"/>
    <w:rsid w:val="002C34FE"/>
    <w:rsid w:val="002C488A"/>
    <w:rsid w:val="002C6478"/>
    <w:rsid w:val="002C6B3C"/>
    <w:rsid w:val="002D0725"/>
    <w:rsid w:val="002D282B"/>
    <w:rsid w:val="002D2AD6"/>
    <w:rsid w:val="002D36DA"/>
    <w:rsid w:val="002D42E2"/>
    <w:rsid w:val="002D493D"/>
    <w:rsid w:val="002D55A3"/>
    <w:rsid w:val="002D6704"/>
    <w:rsid w:val="002D7DF7"/>
    <w:rsid w:val="002E1CA8"/>
    <w:rsid w:val="002E33CA"/>
    <w:rsid w:val="002E3BDF"/>
    <w:rsid w:val="002E4044"/>
    <w:rsid w:val="002E51FD"/>
    <w:rsid w:val="002E56E4"/>
    <w:rsid w:val="002E63D3"/>
    <w:rsid w:val="002E68C3"/>
    <w:rsid w:val="002E79E2"/>
    <w:rsid w:val="002E7CCF"/>
    <w:rsid w:val="0030076F"/>
    <w:rsid w:val="003016BC"/>
    <w:rsid w:val="00302254"/>
    <w:rsid w:val="00303646"/>
    <w:rsid w:val="00303AE0"/>
    <w:rsid w:val="003042F1"/>
    <w:rsid w:val="0030629A"/>
    <w:rsid w:val="00311266"/>
    <w:rsid w:val="003132F5"/>
    <w:rsid w:val="00313DA5"/>
    <w:rsid w:val="0031412C"/>
    <w:rsid w:val="00314788"/>
    <w:rsid w:val="0031559F"/>
    <w:rsid w:val="0031585E"/>
    <w:rsid w:val="0031651C"/>
    <w:rsid w:val="00316A20"/>
    <w:rsid w:val="00320D85"/>
    <w:rsid w:val="0032262C"/>
    <w:rsid w:val="003250E8"/>
    <w:rsid w:val="00330292"/>
    <w:rsid w:val="003306AB"/>
    <w:rsid w:val="00330752"/>
    <w:rsid w:val="00331540"/>
    <w:rsid w:val="003320D2"/>
    <w:rsid w:val="00332564"/>
    <w:rsid w:val="003329AB"/>
    <w:rsid w:val="003340C4"/>
    <w:rsid w:val="00336054"/>
    <w:rsid w:val="0033667B"/>
    <w:rsid w:val="00336E2F"/>
    <w:rsid w:val="00340DAE"/>
    <w:rsid w:val="00342949"/>
    <w:rsid w:val="00344884"/>
    <w:rsid w:val="0034557F"/>
    <w:rsid w:val="003518F6"/>
    <w:rsid w:val="003567C1"/>
    <w:rsid w:val="00356A49"/>
    <w:rsid w:val="00357719"/>
    <w:rsid w:val="00366F02"/>
    <w:rsid w:val="00367116"/>
    <w:rsid w:val="00371D7D"/>
    <w:rsid w:val="003728C3"/>
    <w:rsid w:val="00373802"/>
    <w:rsid w:val="00373C7E"/>
    <w:rsid w:val="003741C6"/>
    <w:rsid w:val="0037489F"/>
    <w:rsid w:val="00374940"/>
    <w:rsid w:val="0037771B"/>
    <w:rsid w:val="00377B1D"/>
    <w:rsid w:val="00382C88"/>
    <w:rsid w:val="003833E3"/>
    <w:rsid w:val="003854FB"/>
    <w:rsid w:val="0038608B"/>
    <w:rsid w:val="003868B8"/>
    <w:rsid w:val="00395AD3"/>
    <w:rsid w:val="00396FD4"/>
    <w:rsid w:val="00397785"/>
    <w:rsid w:val="003A0FD2"/>
    <w:rsid w:val="003A1895"/>
    <w:rsid w:val="003A2199"/>
    <w:rsid w:val="003A2B54"/>
    <w:rsid w:val="003A3A7F"/>
    <w:rsid w:val="003A69E5"/>
    <w:rsid w:val="003A6DA0"/>
    <w:rsid w:val="003A7417"/>
    <w:rsid w:val="003B0556"/>
    <w:rsid w:val="003B0BD2"/>
    <w:rsid w:val="003B0F1C"/>
    <w:rsid w:val="003B11EE"/>
    <w:rsid w:val="003B4FB0"/>
    <w:rsid w:val="003B56A5"/>
    <w:rsid w:val="003B5FC2"/>
    <w:rsid w:val="003B6B68"/>
    <w:rsid w:val="003B6D36"/>
    <w:rsid w:val="003C19C0"/>
    <w:rsid w:val="003C350C"/>
    <w:rsid w:val="003C459A"/>
    <w:rsid w:val="003C5657"/>
    <w:rsid w:val="003C577F"/>
    <w:rsid w:val="003C7366"/>
    <w:rsid w:val="003D0133"/>
    <w:rsid w:val="003D0271"/>
    <w:rsid w:val="003D10DF"/>
    <w:rsid w:val="003D1A5E"/>
    <w:rsid w:val="003E053B"/>
    <w:rsid w:val="003E0AF9"/>
    <w:rsid w:val="003E0E08"/>
    <w:rsid w:val="003E22AF"/>
    <w:rsid w:val="003E2DB1"/>
    <w:rsid w:val="003E3CF4"/>
    <w:rsid w:val="003E6FBF"/>
    <w:rsid w:val="003F0024"/>
    <w:rsid w:val="003F031E"/>
    <w:rsid w:val="003F25E4"/>
    <w:rsid w:val="003F2EB2"/>
    <w:rsid w:val="003F3E02"/>
    <w:rsid w:val="003F41AE"/>
    <w:rsid w:val="003F62C8"/>
    <w:rsid w:val="00400034"/>
    <w:rsid w:val="0040034D"/>
    <w:rsid w:val="00400F34"/>
    <w:rsid w:val="004010E7"/>
    <w:rsid w:val="00401AB1"/>
    <w:rsid w:val="00402047"/>
    <w:rsid w:val="00402353"/>
    <w:rsid w:val="0040294E"/>
    <w:rsid w:val="004034C6"/>
    <w:rsid w:val="0040360C"/>
    <w:rsid w:val="004045D5"/>
    <w:rsid w:val="00406345"/>
    <w:rsid w:val="0040757D"/>
    <w:rsid w:val="0041055C"/>
    <w:rsid w:val="004108B5"/>
    <w:rsid w:val="004129C0"/>
    <w:rsid w:val="00413721"/>
    <w:rsid w:val="0041389D"/>
    <w:rsid w:val="00413CDC"/>
    <w:rsid w:val="004148F0"/>
    <w:rsid w:val="00416022"/>
    <w:rsid w:val="00416EAF"/>
    <w:rsid w:val="0041700F"/>
    <w:rsid w:val="00420028"/>
    <w:rsid w:val="004201A1"/>
    <w:rsid w:val="004206E2"/>
    <w:rsid w:val="004217D5"/>
    <w:rsid w:val="00422B77"/>
    <w:rsid w:val="00422CB9"/>
    <w:rsid w:val="00424C09"/>
    <w:rsid w:val="004267B3"/>
    <w:rsid w:val="00426EF1"/>
    <w:rsid w:val="0042746F"/>
    <w:rsid w:val="0043298C"/>
    <w:rsid w:val="004337F7"/>
    <w:rsid w:val="004345CD"/>
    <w:rsid w:val="00434EF6"/>
    <w:rsid w:val="00436567"/>
    <w:rsid w:val="0043733C"/>
    <w:rsid w:val="00437D50"/>
    <w:rsid w:val="004405EA"/>
    <w:rsid w:val="00442085"/>
    <w:rsid w:val="004424D8"/>
    <w:rsid w:val="004444A8"/>
    <w:rsid w:val="004466E4"/>
    <w:rsid w:val="00447898"/>
    <w:rsid w:val="00447C85"/>
    <w:rsid w:val="00450C34"/>
    <w:rsid w:val="00450D42"/>
    <w:rsid w:val="00450EF2"/>
    <w:rsid w:val="00453639"/>
    <w:rsid w:val="00453AB3"/>
    <w:rsid w:val="0045402B"/>
    <w:rsid w:val="00454396"/>
    <w:rsid w:val="00455906"/>
    <w:rsid w:val="00460138"/>
    <w:rsid w:val="004613BB"/>
    <w:rsid w:val="004617D5"/>
    <w:rsid w:val="004621B2"/>
    <w:rsid w:val="00462D9E"/>
    <w:rsid w:val="00463958"/>
    <w:rsid w:val="00465DCB"/>
    <w:rsid w:val="00466055"/>
    <w:rsid w:val="00466770"/>
    <w:rsid w:val="00466B2A"/>
    <w:rsid w:val="00466B5E"/>
    <w:rsid w:val="00470592"/>
    <w:rsid w:val="00472F13"/>
    <w:rsid w:val="004740AB"/>
    <w:rsid w:val="00474F10"/>
    <w:rsid w:val="00474FD2"/>
    <w:rsid w:val="0047595B"/>
    <w:rsid w:val="00477109"/>
    <w:rsid w:val="00477C4F"/>
    <w:rsid w:val="00481544"/>
    <w:rsid w:val="0048398B"/>
    <w:rsid w:val="0048699B"/>
    <w:rsid w:val="00490A17"/>
    <w:rsid w:val="00491FFD"/>
    <w:rsid w:val="00493D59"/>
    <w:rsid w:val="00495510"/>
    <w:rsid w:val="004A0741"/>
    <w:rsid w:val="004A2498"/>
    <w:rsid w:val="004A2D0F"/>
    <w:rsid w:val="004A337E"/>
    <w:rsid w:val="004A3868"/>
    <w:rsid w:val="004A48DF"/>
    <w:rsid w:val="004A4970"/>
    <w:rsid w:val="004A595A"/>
    <w:rsid w:val="004B0BCC"/>
    <w:rsid w:val="004B0D2F"/>
    <w:rsid w:val="004B0D75"/>
    <w:rsid w:val="004B3805"/>
    <w:rsid w:val="004B3DAC"/>
    <w:rsid w:val="004B52E8"/>
    <w:rsid w:val="004B59DA"/>
    <w:rsid w:val="004B6744"/>
    <w:rsid w:val="004B77B7"/>
    <w:rsid w:val="004C0CB5"/>
    <w:rsid w:val="004C10DB"/>
    <w:rsid w:val="004C11F9"/>
    <w:rsid w:val="004C210D"/>
    <w:rsid w:val="004C24B1"/>
    <w:rsid w:val="004C31DE"/>
    <w:rsid w:val="004C3410"/>
    <w:rsid w:val="004C3BBD"/>
    <w:rsid w:val="004C425B"/>
    <w:rsid w:val="004C4510"/>
    <w:rsid w:val="004C6184"/>
    <w:rsid w:val="004C6868"/>
    <w:rsid w:val="004C74B2"/>
    <w:rsid w:val="004D2171"/>
    <w:rsid w:val="004D21C6"/>
    <w:rsid w:val="004D5B90"/>
    <w:rsid w:val="004D7C3C"/>
    <w:rsid w:val="004E0447"/>
    <w:rsid w:val="004E050E"/>
    <w:rsid w:val="004E18EC"/>
    <w:rsid w:val="004E218F"/>
    <w:rsid w:val="004E4630"/>
    <w:rsid w:val="004E46EA"/>
    <w:rsid w:val="004E4FEB"/>
    <w:rsid w:val="004E6920"/>
    <w:rsid w:val="004E7D35"/>
    <w:rsid w:val="004E7D92"/>
    <w:rsid w:val="004F1525"/>
    <w:rsid w:val="004F1C0A"/>
    <w:rsid w:val="004F45BE"/>
    <w:rsid w:val="004F51DA"/>
    <w:rsid w:val="004F588C"/>
    <w:rsid w:val="004F58ED"/>
    <w:rsid w:val="004F5E3D"/>
    <w:rsid w:val="004F7705"/>
    <w:rsid w:val="004F779B"/>
    <w:rsid w:val="004F7BC5"/>
    <w:rsid w:val="005029A6"/>
    <w:rsid w:val="00503515"/>
    <w:rsid w:val="00504150"/>
    <w:rsid w:val="0050572C"/>
    <w:rsid w:val="00506A30"/>
    <w:rsid w:val="0050719C"/>
    <w:rsid w:val="0051143A"/>
    <w:rsid w:val="00511E0C"/>
    <w:rsid w:val="00511EA5"/>
    <w:rsid w:val="00512EC0"/>
    <w:rsid w:val="00514C2F"/>
    <w:rsid w:val="00515057"/>
    <w:rsid w:val="0051554A"/>
    <w:rsid w:val="00515B16"/>
    <w:rsid w:val="005175D3"/>
    <w:rsid w:val="005205AF"/>
    <w:rsid w:val="0052285E"/>
    <w:rsid w:val="0052395C"/>
    <w:rsid w:val="00530FF4"/>
    <w:rsid w:val="00531B1B"/>
    <w:rsid w:val="00534799"/>
    <w:rsid w:val="00536AE7"/>
    <w:rsid w:val="00542335"/>
    <w:rsid w:val="00543DB7"/>
    <w:rsid w:val="00543EA5"/>
    <w:rsid w:val="005449FF"/>
    <w:rsid w:val="00545AA3"/>
    <w:rsid w:val="00546EC8"/>
    <w:rsid w:val="0054736C"/>
    <w:rsid w:val="0054781D"/>
    <w:rsid w:val="005502BD"/>
    <w:rsid w:val="00550E37"/>
    <w:rsid w:val="00552563"/>
    <w:rsid w:val="00552833"/>
    <w:rsid w:val="00553AEB"/>
    <w:rsid w:val="00557A22"/>
    <w:rsid w:val="00557ECE"/>
    <w:rsid w:val="00561DD2"/>
    <w:rsid w:val="00563E40"/>
    <w:rsid w:val="0056406F"/>
    <w:rsid w:val="00564BDD"/>
    <w:rsid w:val="00564EB7"/>
    <w:rsid w:val="00565394"/>
    <w:rsid w:val="00565A2C"/>
    <w:rsid w:val="005668C7"/>
    <w:rsid w:val="00566DA9"/>
    <w:rsid w:val="00567BBE"/>
    <w:rsid w:val="00567BD8"/>
    <w:rsid w:val="00573089"/>
    <w:rsid w:val="005731F2"/>
    <w:rsid w:val="00574DF8"/>
    <w:rsid w:val="00575B8D"/>
    <w:rsid w:val="005764CB"/>
    <w:rsid w:val="005765C5"/>
    <w:rsid w:val="005779A5"/>
    <w:rsid w:val="00580214"/>
    <w:rsid w:val="005813DC"/>
    <w:rsid w:val="00583295"/>
    <w:rsid w:val="00583DC4"/>
    <w:rsid w:val="00584B7D"/>
    <w:rsid w:val="00586B65"/>
    <w:rsid w:val="0059179C"/>
    <w:rsid w:val="00591FD7"/>
    <w:rsid w:val="0059243B"/>
    <w:rsid w:val="00594987"/>
    <w:rsid w:val="00595EBE"/>
    <w:rsid w:val="00597AAF"/>
    <w:rsid w:val="005A0B84"/>
    <w:rsid w:val="005A3DB9"/>
    <w:rsid w:val="005A3E41"/>
    <w:rsid w:val="005A4BC7"/>
    <w:rsid w:val="005A6092"/>
    <w:rsid w:val="005A6DD5"/>
    <w:rsid w:val="005A72BD"/>
    <w:rsid w:val="005A7EDB"/>
    <w:rsid w:val="005B0959"/>
    <w:rsid w:val="005B16CD"/>
    <w:rsid w:val="005B49CF"/>
    <w:rsid w:val="005B7B7E"/>
    <w:rsid w:val="005C0F4C"/>
    <w:rsid w:val="005C1326"/>
    <w:rsid w:val="005C2364"/>
    <w:rsid w:val="005C3642"/>
    <w:rsid w:val="005C3D1E"/>
    <w:rsid w:val="005C437B"/>
    <w:rsid w:val="005C485D"/>
    <w:rsid w:val="005C6268"/>
    <w:rsid w:val="005C6C33"/>
    <w:rsid w:val="005C6CB0"/>
    <w:rsid w:val="005D0238"/>
    <w:rsid w:val="005D1FFC"/>
    <w:rsid w:val="005D240B"/>
    <w:rsid w:val="005D3397"/>
    <w:rsid w:val="005D4DA8"/>
    <w:rsid w:val="005D52F9"/>
    <w:rsid w:val="005D604A"/>
    <w:rsid w:val="005E14DE"/>
    <w:rsid w:val="005E1974"/>
    <w:rsid w:val="005E43DA"/>
    <w:rsid w:val="005E55D1"/>
    <w:rsid w:val="005E5674"/>
    <w:rsid w:val="005E5799"/>
    <w:rsid w:val="005F056D"/>
    <w:rsid w:val="005F0EA9"/>
    <w:rsid w:val="005F1E80"/>
    <w:rsid w:val="005F217A"/>
    <w:rsid w:val="005F2617"/>
    <w:rsid w:val="005F2A00"/>
    <w:rsid w:val="005F2EB7"/>
    <w:rsid w:val="005F347F"/>
    <w:rsid w:val="005F4ED8"/>
    <w:rsid w:val="005F54A0"/>
    <w:rsid w:val="005F6491"/>
    <w:rsid w:val="005F69F1"/>
    <w:rsid w:val="005F6F58"/>
    <w:rsid w:val="005F7EEC"/>
    <w:rsid w:val="006004E2"/>
    <w:rsid w:val="006019C1"/>
    <w:rsid w:val="00602140"/>
    <w:rsid w:val="00603DDE"/>
    <w:rsid w:val="00605B64"/>
    <w:rsid w:val="00605C3B"/>
    <w:rsid w:val="00605F77"/>
    <w:rsid w:val="00607B07"/>
    <w:rsid w:val="00607DBA"/>
    <w:rsid w:val="00610B91"/>
    <w:rsid w:val="00612BB6"/>
    <w:rsid w:val="00612F2F"/>
    <w:rsid w:val="006134A7"/>
    <w:rsid w:val="00613A67"/>
    <w:rsid w:val="00615FA2"/>
    <w:rsid w:val="00616F47"/>
    <w:rsid w:val="00617037"/>
    <w:rsid w:val="00620AA3"/>
    <w:rsid w:val="006212E6"/>
    <w:rsid w:val="0062201A"/>
    <w:rsid w:val="00623AA4"/>
    <w:rsid w:val="00624305"/>
    <w:rsid w:val="00625B22"/>
    <w:rsid w:val="00626483"/>
    <w:rsid w:val="00626A41"/>
    <w:rsid w:val="00626C88"/>
    <w:rsid w:val="006279D7"/>
    <w:rsid w:val="006302FA"/>
    <w:rsid w:val="006303DD"/>
    <w:rsid w:val="006325F8"/>
    <w:rsid w:val="006326DD"/>
    <w:rsid w:val="00632CFB"/>
    <w:rsid w:val="006335B2"/>
    <w:rsid w:val="00634885"/>
    <w:rsid w:val="006355A2"/>
    <w:rsid w:val="00636841"/>
    <w:rsid w:val="00637FA9"/>
    <w:rsid w:val="00640038"/>
    <w:rsid w:val="00641908"/>
    <w:rsid w:val="006427A0"/>
    <w:rsid w:val="00650E69"/>
    <w:rsid w:val="00651F1D"/>
    <w:rsid w:val="006541BC"/>
    <w:rsid w:val="00654E8B"/>
    <w:rsid w:val="00655512"/>
    <w:rsid w:val="006556A3"/>
    <w:rsid w:val="0065599C"/>
    <w:rsid w:val="006562AA"/>
    <w:rsid w:val="0065708A"/>
    <w:rsid w:val="00657AED"/>
    <w:rsid w:val="00660223"/>
    <w:rsid w:val="00660CF7"/>
    <w:rsid w:val="006613BA"/>
    <w:rsid w:val="00661544"/>
    <w:rsid w:val="00662097"/>
    <w:rsid w:val="00662909"/>
    <w:rsid w:val="006631D8"/>
    <w:rsid w:val="0066388C"/>
    <w:rsid w:val="006707C6"/>
    <w:rsid w:val="006708F7"/>
    <w:rsid w:val="00670AAE"/>
    <w:rsid w:val="006723BF"/>
    <w:rsid w:val="0067384C"/>
    <w:rsid w:val="0067428F"/>
    <w:rsid w:val="00675F7E"/>
    <w:rsid w:val="006766A5"/>
    <w:rsid w:val="00677AEE"/>
    <w:rsid w:val="006808EB"/>
    <w:rsid w:val="006819CB"/>
    <w:rsid w:val="006822C7"/>
    <w:rsid w:val="0068251D"/>
    <w:rsid w:val="006827E1"/>
    <w:rsid w:val="006834D8"/>
    <w:rsid w:val="0068379C"/>
    <w:rsid w:val="006839F2"/>
    <w:rsid w:val="00685262"/>
    <w:rsid w:val="00686872"/>
    <w:rsid w:val="006904C8"/>
    <w:rsid w:val="00691ECA"/>
    <w:rsid w:val="00692EFC"/>
    <w:rsid w:val="006967B7"/>
    <w:rsid w:val="006969E2"/>
    <w:rsid w:val="006970F7"/>
    <w:rsid w:val="006977E4"/>
    <w:rsid w:val="006A189D"/>
    <w:rsid w:val="006A3E4D"/>
    <w:rsid w:val="006A42A0"/>
    <w:rsid w:val="006A50CD"/>
    <w:rsid w:val="006B1396"/>
    <w:rsid w:val="006B17CE"/>
    <w:rsid w:val="006B2F79"/>
    <w:rsid w:val="006B2FF1"/>
    <w:rsid w:val="006B3483"/>
    <w:rsid w:val="006B387C"/>
    <w:rsid w:val="006B4F7A"/>
    <w:rsid w:val="006B5C36"/>
    <w:rsid w:val="006B6DA3"/>
    <w:rsid w:val="006C056E"/>
    <w:rsid w:val="006C1F52"/>
    <w:rsid w:val="006C2BE8"/>
    <w:rsid w:val="006C2F3F"/>
    <w:rsid w:val="006C3A86"/>
    <w:rsid w:val="006C3AF7"/>
    <w:rsid w:val="006C5497"/>
    <w:rsid w:val="006C64FC"/>
    <w:rsid w:val="006C74A2"/>
    <w:rsid w:val="006D0188"/>
    <w:rsid w:val="006D0B44"/>
    <w:rsid w:val="006D275B"/>
    <w:rsid w:val="006D28BE"/>
    <w:rsid w:val="006D3091"/>
    <w:rsid w:val="006D3E58"/>
    <w:rsid w:val="006D47A5"/>
    <w:rsid w:val="006E1E16"/>
    <w:rsid w:val="006E3B9A"/>
    <w:rsid w:val="006E4CB2"/>
    <w:rsid w:val="006F0D7B"/>
    <w:rsid w:val="006F141B"/>
    <w:rsid w:val="006F1551"/>
    <w:rsid w:val="006F2CF6"/>
    <w:rsid w:val="006F32CA"/>
    <w:rsid w:val="006F364A"/>
    <w:rsid w:val="006F3CBA"/>
    <w:rsid w:val="006F3E9F"/>
    <w:rsid w:val="006F5868"/>
    <w:rsid w:val="00700691"/>
    <w:rsid w:val="00703E5B"/>
    <w:rsid w:val="00710C74"/>
    <w:rsid w:val="007123B1"/>
    <w:rsid w:val="0071528B"/>
    <w:rsid w:val="00715A75"/>
    <w:rsid w:val="00716BF7"/>
    <w:rsid w:val="0072024B"/>
    <w:rsid w:val="00720366"/>
    <w:rsid w:val="007208ED"/>
    <w:rsid w:val="00721815"/>
    <w:rsid w:val="007269CC"/>
    <w:rsid w:val="00730193"/>
    <w:rsid w:val="00730514"/>
    <w:rsid w:val="00731493"/>
    <w:rsid w:val="007315B5"/>
    <w:rsid w:val="00732250"/>
    <w:rsid w:val="00733836"/>
    <w:rsid w:val="00734E55"/>
    <w:rsid w:val="00736420"/>
    <w:rsid w:val="00736668"/>
    <w:rsid w:val="00737288"/>
    <w:rsid w:val="007416E9"/>
    <w:rsid w:val="007427BE"/>
    <w:rsid w:val="00742F58"/>
    <w:rsid w:val="0074696F"/>
    <w:rsid w:val="00747A85"/>
    <w:rsid w:val="007503A5"/>
    <w:rsid w:val="00751750"/>
    <w:rsid w:val="00751FDA"/>
    <w:rsid w:val="0075258A"/>
    <w:rsid w:val="00754A04"/>
    <w:rsid w:val="00754D5A"/>
    <w:rsid w:val="00755A41"/>
    <w:rsid w:val="00756669"/>
    <w:rsid w:val="00756ADE"/>
    <w:rsid w:val="00757D98"/>
    <w:rsid w:val="0076127A"/>
    <w:rsid w:val="00761CED"/>
    <w:rsid w:val="0076224C"/>
    <w:rsid w:val="00763D94"/>
    <w:rsid w:val="00764292"/>
    <w:rsid w:val="007649E8"/>
    <w:rsid w:val="007649F4"/>
    <w:rsid w:val="00766DDF"/>
    <w:rsid w:val="00767435"/>
    <w:rsid w:val="00767E76"/>
    <w:rsid w:val="007708C8"/>
    <w:rsid w:val="00773D68"/>
    <w:rsid w:val="00773E93"/>
    <w:rsid w:val="0077626B"/>
    <w:rsid w:val="00776BA0"/>
    <w:rsid w:val="007778FC"/>
    <w:rsid w:val="00780D20"/>
    <w:rsid w:val="007810BA"/>
    <w:rsid w:val="00782D94"/>
    <w:rsid w:val="007844F3"/>
    <w:rsid w:val="00785018"/>
    <w:rsid w:val="007864B7"/>
    <w:rsid w:val="007870B3"/>
    <w:rsid w:val="00787CF0"/>
    <w:rsid w:val="00790C61"/>
    <w:rsid w:val="007913CA"/>
    <w:rsid w:val="00793276"/>
    <w:rsid w:val="00794C3B"/>
    <w:rsid w:val="00795610"/>
    <w:rsid w:val="00796484"/>
    <w:rsid w:val="007A01F5"/>
    <w:rsid w:val="007A0F2B"/>
    <w:rsid w:val="007A22BF"/>
    <w:rsid w:val="007A248D"/>
    <w:rsid w:val="007A27F8"/>
    <w:rsid w:val="007A33AB"/>
    <w:rsid w:val="007A52BA"/>
    <w:rsid w:val="007A6A4D"/>
    <w:rsid w:val="007A7833"/>
    <w:rsid w:val="007A795E"/>
    <w:rsid w:val="007A7C6F"/>
    <w:rsid w:val="007B05F3"/>
    <w:rsid w:val="007B1F3E"/>
    <w:rsid w:val="007B4654"/>
    <w:rsid w:val="007C284C"/>
    <w:rsid w:val="007C334B"/>
    <w:rsid w:val="007C3D33"/>
    <w:rsid w:val="007C3E05"/>
    <w:rsid w:val="007C5203"/>
    <w:rsid w:val="007C546C"/>
    <w:rsid w:val="007C5594"/>
    <w:rsid w:val="007C757E"/>
    <w:rsid w:val="007C7BEE"/>
    <w:rsid w:val="007D0331"/>
    <w:rsid w:val="007D0C0D"/>
    <w:rsid w:val="007D178F"/>
    <w:rsid w:val="007D2BA2"/>
    <w:rsid w:val="007D2F70"/>
    <w:rsid w:val="007D48DA"/>
    <w:rsid w:val="007D4CF3"/>
    <w:rsid w:val="007D5336"/>
    <w:rsid w:val="007D5E9E"/>
    <w:rsid w:val="007D6ADA"/>
    <w:rsid w:val="007D703D"/>
    <w:rsid w:val="007D75EB"/>
    <w:rsid w:val="007E0631"/>
    <w:rsid w:val="007E1FBE"/>
    <w:rsid w:val="007E2181"/>
    <w:rsid w:val="007E3CB1"/>
    <w:rsid w:val="007E4462"/>
    <w:rsid w:val="007E513A"/>
    <w:rsid w:val="007F08A3"/>
    <w:rsid w:val="007F0E73"/>
    <w:rsid w:val="007F1399"/>
    <w:rsid w:val="007F1ED7"/>
    <w:rsid w:val="007F28B6"/>
    <w:rsid w:val="007F2CD3"/>
    <w:rsid w:val="007F2F1D"/>
    <w:rsid w:val="007F332C"/>
    <w:rsid w:val="007F3C4D"/>
    <w:rsid w:val="007F42DE"/>
    <w:rsid w:val="007F4601"/>
    <w:rsid w:val="007F6BC9"/>
    <w:rsid w:val="008026A0"/>
    <w:rsid w:val="00803D1A"/>
    <w:rsid w:val="008053BF"/>
    <w:rsid w:val="0080584F"/>
    <w:rsid w:val="008101DF"/>
    <w:rsid w:val="0081221D"/>
    <w:rsid w:val="0081280B"/>
    <w:rsid w:val="00812F65"/>
    <w:rsid w:val="008149B3"/>
    <w:rsid w:val="0081535D"/>
    <w:rsid w:val="00815788"/>
    <w:rsid w:val="00820210"/>
    <w:rsid w:val="00820A39"/>
    <w:rsid w:val="00820CBF"/>
    <w:rsid w:val="00822606"/>
    <w:rsid w:val="00823A9F"/>
    <w:rsid w:val="008242BB"/>
    <w:rsid w:val="00824BE6"/>
    <w:rsid w:val="00825762"/>
    <w:rsid w:val="00825B10"/>
    <w:rsid w:val="00826655"/>
    <w:rsid w:val="00827AB4"/>
    <w:rsid w:val="008317AC"/>
    <w:rsid w:val="00832054"/>
    <w:rsid w:val="00832311"/>
    <w:rsid w:val="0083284A"/>
    <w:rsid w:val="00832DC8"/>
    <w:rsid w:val="00834E68"/>
    <w:rsid w:val="00836010"/>
    <w:rsid w:val="008367CA"/>
    <w:rsid w:val="00836D92"/>
    <w:rsid w:val="008376B4"/>
    <w:rsid w:val="008405C3"/>
    <w:rsid w:val="008408BD"/>
    <w:rsid w:val="00840DD2"/>
    <w:rsid w:val="00841FD9"/>
    <w:rsid w:val="0084345A"/>
    <w:rsid w:val="00843D0E"/>
    <w:rsid w:val="0084445E"/>
    <w:rsid w:val="00846270"/>
    <w:rsid w:val="008477BB"/>
    <w:rsid w:val="00852230"/>
    <w:rsid w:val="00852FC9"/>
    <w:rsid w:val="00853E0F"/>
    <w:rsid w:val="00855217"/>
    <w:rsid w:val="00860966"/>
    <w:rsid w:val="00862A9B"/>
    <w:rsid w:val="00862B75"/>
    <w:rsid w:val="00862E3A"/>
    <w:rsid w:val="00863878"/>
    <w:rsid w:val="0086494B"/>
    <w:rsid w:val="00864A93"/>
    <w:rsid w:val="00866B29"/>
    <w:rsid w:val="00870DAD"/>
    <w:rsid w:val="00871C48"/>
    <w:rsid w:val="00871C7B"/>
    <w:rsid w:val="00872952"/>
    <w:rsid w:val="008737D7"/>
    <w:rsid w:val="008741F0"/>
    <w:rsid w:val="0087516F"/>
    <w:rsid w:val="008752BE"/>
    <w:rsid w:val="00876067"/>
    <w:rsid w:val="008771C0"/>
    <w:rsid w:val="0088077A"/>
    <w:rsid w:val="008807C8"/>
    <w:rsid w:val="0088147E"/>
    <w:rsid w:val="00883AAF"/>
    <w:rsid w:val="00883D74"/>
    <w:rsid w:val="008844C1"/>
    <w:rsid w:val="00884869"/>
    <w:rsid w:val="00886112"/>
    <w:rsid w:val="00887BA5"/>
    <w:rsid w:val="008917F3"/>
    <w:rsid w:val="00891B09"/>
    <w:rsid w:val="00896755"/>
    <w:rsid w:val="00897C5C"/>
    <w:rsid w:val="008A31D6"/>
    <w:rsid w:val="008A3D74"/>
    <w:rsid w:val="008A4825"/>
    <w:rsid w:val="008A5470"/>
    <w:rsid w:val="008A6B2C"/>
    <w:rsid w:val="008A728A"/>
    <w:rsid w:val="008A7831"/>
    <w:rsid w:val="008B1E6E"/>
    <w:rsid w:val="008B23D0"/>
    <w:rsid w:val="008B37E0"/>
    <w:rsid w:val="008B50EF"/>
    <w:rsid w:val="008C0DAE"/>
    <w:rsid w:val="008C1102"/>
    <w:rsid w:val="008C12B6"/>
    <w:rsid w:val="008C29B2"/>
    <w:rsid w:val="008C3CA9"/>
    <w:rsid w:val="008C3FC2"/>
    <w:rsid w:val="008C4CE3"/>
    <w:rsid w:val="008C4DC4"/>
    <w:rsid w:val="008C5359"/>
    <w:rsid w:val="008C5DAB"/>
    <w:rsid w:val="008C6A02"/>
    <w:rsid w:val="008C7540"/>
    <w:rsid w:val="008C76F1"/>
    <w:rsid w:val="008D00B2"/>
    <w:rsid w:val="008D0662"/>
    <w:rsid w:val="008D28C5"/>
    <w:rsid w:val="008D2BDF"/>
    <w:rsid w:val="008D38D3"/>
    <w:rsid w:val="008D4D87"/>
    <w:rsid w:val="008D6E7F"/>
    <w:rsid w:val="008D7C47"/>
    <w:rsid w:val="008E2BF5"/>
    <w:rsid w:val="008E2F3D"/>
    <w:rsid w:val="008E5C5A"/>
    <w:rsid w:val="008E5D61"/>
    <w:rsid w:val="008E628F"/>
    <w:rsid w:val="008E6FD1"/>
    <w:rsid w:val="008F1B8A"/>
    <w:rsid w:val="008F208E"/>
    <w:rsid w:val="008F2986"/>
    <w:rsid w:val="008F613A"/>
    <w:rsid w:val="008F683B"/>
    <w:rsid w:val="008F6A81"/>
    <w:rsid w:val="00900862"/>
    <w:rsid w:val="00900E25"/>
    <w:rsid w:val="00901609"/>
    <w:rsid w:val="00905578"/>
    <w:rsid w:val="00905711"/>
    <w:rsid w:val="00906571"/>
    <w:rsid w:val="009067CA"/>
    <w:rsid w:val="00906DFA"/>
    <w:rsid w:val="00906EC1"/>
    <w:rsid w:val="00912C89"/>
    <w:rsid w:val="009133A3"/>
    <w:rsid w:val="0091694D"/>
    <w:rsid w:val="00920056"/>
    <w:rsid w:val="0092065E"/>
    <w:rsid w:val="00922578"/>
    <w:rsid w:val="0092361F"/>
    <w:rsid w:val="00924F66"/>
    <w:rsid w:val="0092701D"/>
    <w:rsid w:val="009278BB"/>
    <w:rsid w:val="00932D26"/>
    <w:rsid w:val="009349CA"/>
    <w:rsid w:val="00935192"/>
    <w:rsid w:val="009372C6"/>
    <w:rsid w:val="00937995"/>
    <w:rsid w:val="00940FED"/>
    <w:rsid w:val="009427D8"/>
    <w:rsid w:val="00942AE4"/>
    <w:rsid w:val="00944B5C"/>
    <w:rsid w:val="00944C8F"/>
    <w:rsid w:val="009450BA"/>
    <w:rsid w:val="00945329"/>
    <w:rsid w:val="00946466"/>
    <w:rsid w:val="00947EB1"/>
    <w:rsid w:val="009503DC"/>
    <w:rsid w:val="00951B62"/>
    <w:rsid w:val="00952409"/>
    <w:rsid w:val="0095352B"/>
    <w:rsid w:val="0095358C"/>
    <w:rsid w:val="00953EEE"/>
    <w:rsid w:val="00954474"/>
    <w:rsid w:val="00956BE3"/>
    <w:rsid w:val="00957710"/>
    <w:rsid w:val="00960515"/>
    <w:rsid w:val="00960823"/>
    <w:rsid w:val="00962785"/>
    <w:rsid w:val="009631E5"/>
    <w:rsid w:val="00963826"/>
    <w:rsid w:val="00963E81"/>
    <w:rsid w:val="00966632"/>
    <w:rsid w:val="00967057"/>
    <w:rsid w:val="00967999"/>
    <w:rsid w:val="00967C3E"/>
    <w:rsid w:val="009700BD"/>
    <w:rsid w:val="0097163E"/>
    <w:rsid w:val="00971E28"/>
    <w:rsid w:val="00971FAC"/>
    <w:rsid w:val="00972206"/>
    <w:rsid w:val="00973A0F"/>
    <w:rsid w:val="0097584E"/>
    <w:rsid w:val="00975857"/>
    <w:rsid w:val="00975A5C"/>
    <w:rsid w:val="009763A4"/>
    <w:rsid w:val="00976657"/>
    <w:rsid w:val="009772E8"/>
    <w:rsid w:val="00977526"/>
    <w:rsid w:val="00984650"/>
    <w:rsid w:val="00984838"/>
    <w:rsid w:val="00991C10"/>
    <w:rsid w:val="0099256F"/>
    <w:rsid w:val="009929F2"/>
    <w:rsid w:val="00992B18"/>
    <w:rsid w:val="00993257"/>
    <w:rsid w:val="00995EC7"/>
    <w:rsid w:val="00996A7E"/>
    <w:rsid w:val="0099747C"/>
    <w:rsid w:val="00997652"/>
    <w:rsid w:val="009A0916"/>
    <w:rsid w:val="009A1B4F"/>
    <w:rsid w:val="009A2CF6"/>
    <w:rsid w:val="009A4E2D"/>
    <w:rsid w:val="009A5414"/>
    <w:rsid w:val="009A71A7"/>
    <w:rsid w:val="009B1074"/>
    <w:rsid w:val="009B391A"/>
    <w:rsid w:val="009B5906"/>
    <w:rsid w:val="009B5E9A"/>
    <w:rsid w:val="009B6112"/>
    <w:rsid w:val="009C4F8C"/>
    <w:rsid w:val="009C55AD"/>
    <w:rsid w:val="009C5DD2"/>
    <w:rsid w:val="009C6B4C"/>
    <w:rsid w:val="009D07D3"/>
    <w:rsid w:val="009D10CE"/>
    <w:rsid w:val="009D58D5"/>
    <w:rsid w:val="009D610F"/>
    <w:rsid w:val="009D6938"/>
    <w:rsid w:val="009D6F25"/>
    <w:rsid w:val="009D7ABF"/>
    <w:rsid w:val="009E62A0"/>
    <w:rsid w:val="009E6C93"/>
    <w:rsid w:val="009F254B"/>
    <w:rsid w:val="009F2AB8"/>
    <w:rsid w:val="009F40E4"/>
    <w:rsid w:val="009F4E90"/>
    <w:rsid w:val="009F5C54"/>
    <w:rsid w:val="009F7BB8"/>
    <w:rsid w:val="009F7C1A"/>
    <w:rsid w:val="00A00D96"/>
    <w:rsid w:val="00A01889"/>
    <w:rsid w:val="00A0269F"/>
    <w:rsid w:val="00A03612"/>
    <w:rsid w:val="00A04DA2"/>
    <w:rsid w:val="00A11797"/>
    <w:rsid w:val="00A11960"/>
    <w:rsid w:val="00A11E82"/>
    <w:rsid w:val="00A123DD"/>
    <w:rsid w:val="00A125A5"/>
    <w:rsid w:val="00A13635"/>
    <w:rsid w:val="00A13D8B"/>
    <w:rsid w:val="00A13F4D"/>
    <w:rsid w:val="00A14ADD"/>
    <w:rsid w:val="00A152DD"/>
    <w:rsid w:val="00A15F1F"/>
    <w:rsid w:val="00A16ACE"/>
    <w:rsid w:val="00A173D4"/>
    <w:rsid w:val="00A17DAC"/>
    <w:rsid w:val="00A17E51"/>
    <w:rsid w:val="00A20984"/>
    <w:rsid w:val="00A21192"/>
    <w:rsid w:val="00A227C2"/>
    <w:rsid w:val="00A2391D"/>
    <w:rsid w:val="00A25A4B"/>
    <w:rsid w:val="00A30AF9"/>
    <w:rsid w:val="00A31238"/>
    <w:rsid w:val="00A3500D"/>
    <w:rsid w:val="00A36BCB"/>
    <w:rsid w:val="00A40465"/>
    <w:rsid w:val="00A4680F"/>
    <w:rsid w:val="00A46978"/>
    <w:rsid w:val="00A46AAE"/>
    <w:rsid w:val="00A475C7"/>
    <w:rsid w:val="00A47EC5"/>
    <w:rsid w:val="00A503D6"/>
    <w:rsid w:val="00A50D7E"/>
    <w:rsid w:val="00A510C2"/>
    <w:rsid w:val="00A529D9"/>
    <w:rsid w:val="00A55AB4"/>
    <w:rsid w:val="00A56703"/>
    <w:rsid w:val="00A56A75"/>
    <w:rsid w:val="00A576BA"/>
    <w:rsid w:val="00A603AF"/>
    <w:rsid w:val="00A60B76"/>
    <w:rsid w:val="00A61A57"/>
    <w:rsid w:val="00A62279"/>
    <w:rsid w:val="00A6568D"/>
    <w:rsid w:val="00A668F7"/>
    <w:rsid w:val="00A67638"/>
    <w:rsid w:val="00A707CC"/>
    <w:rsid w:val="00A71C90"/>
    <w:rsid w:val="00A72C2C"/>
    <w:rsid w:val="00A72D8F"/>
    <w:rsid w:val="00A73066"/>
    <w:rsid w:val="00A7401B"/>
    <w:rsid w:val="00A7421F"/>
    <w:rsid w:val="00A74AF3"/>
    <w:rsid w:val="00A7553F"/>
    <w:rsid w:val="00A773F9"/>
    <w:rsid w:val="00A81731"/>
    <w:rsid w:val="00A824AD"/>
    <w:rsid w:val="00A838B5"/>
    <w:rsid w:val="00A83ED2"/>
    <w:rsid w:val="00A8660E"/>
    <w:rsid w:val="00A86778"/>
    <w:rsid w:val="00A91E5B"/>
    <w:rsid w:val="00A93669"/>
    <w:rsid w:val="00A93CD5"/>
    <w:rsid w:val="00A93D1B"/>
    <w:rsid w:val="00A9418C"/>
    <w:rsid w:val="00A94D6D"/>
    <w:rsid w:val="00A96465"/>
    <w:rsid w:val="00A96896"/>
    <w:rsid w:val="00A9792E"/>
    <w:rsid w:val="00A97E68"/>
    <w:rsid w:val="00AA0137"/>
    <w:rsid w:val="00AA047E"/>
    <w:rsid w:val="00AA16D6"/>
    <w:rsid w:val="00AA2065"/>
    <w:rsid w:val="00AA25C7"/>
    <w:rsid w:val="00AA4193"/>
    <w:rsid w:val="00AA4B55"/>
    <w:rsid w:val="00AA6179"/>
    <w:rsid w:val="00AA6A25"/>
    <w:rsid w:val="00AB0E81"/>
    <w:rsid w:val="00AB14AF"/>
    <w:rsid w:val="00AB24F7"/>
    <w:rsid w:val="00AB31C2"/>
    <w:rsid w:val="00AB51DA"/>
    <w:rsid w:val="00AB5735"/>
    <w:rsid w:val="00AB6E9C"/>
    <w:rsid w:val="00AC1A30"/>
    <w:rsid w:val="00AC1CEC"/>
    <w:rsid w:val="00AC2636"/>
    <w:rsid w:val="00AC4431"/>
    <w:rsid w:val="00AC51F9"/>
    <w:rsid w:val="00AD1895"/>
    <w:rsid w:val="00AD2E1D"/>
    <w:rsid w:val="00AD48C2"/>
    <w:rsid w:val="00AD53F6"/>
    <w:rsid w:val="00AD6173"/>
    <w:rsid w:val="00AE1118"/>
    <w:rsid w:val="00AE21E8"/>
    <w:rsid w:val="00AE35EA"/>
    <w:rsid w:val="00AE3E26"/>
    <w:rsid w:val="00AE5586"/>
    <w:rsid w:val="00AE5D82"/>
    <w:rsid w:val="00AE653A"/>
    <w:rsid w:val="00AE7AB8"/>
    <w:rsid w:val="00AE7E47"/>
    <w:rsid w:val="00AF013A"/>
    <w:rsid w:val="00AF021C"/>
    <w:rsid w:val="00AF02A1"/>
    <w:rsid w:val="00AF4178"/>
    <w:rsid w:val="00AF5FC1"/>
    <w:rsid w:val="00AF6C53"/>
    <w:rsid w:val="00B00FED"/>
    <w:rsid w:val="00B0655D"/>
    <w:rsid w:val="00B06841"/>
    <w:rsid w:val="00B0745F"/>
    <w:rsid w:val="00B106FB"/>
    <w:rsid w:val="00B10755"/>
    <w:rsid w:val="00B10F1A"/>
    <w:rsid w:val="00B1117E"/>
    <w:rsid w:val="00B13B6F"/>
    <w:rsid w:val="00B13CF5"/>
    <w:rsid w:val="00B14474"/>
    <w:rsid w:val="00B1534A"/>
    <w:rsid w:val="00B1604D"/>
    <w:rsid w:val="00B20717"/>
    <w:rsid w:val="00B209E0"/>
    <w:rsid w:val="00B20CBB"/>
    <w:rsid w:val="00B211FB"/>
    <w:rsid w:val="00B2148D"/>
    <w:rsid w:val="00B230B4"/>
    <w:rsid w:val="00B24EBC"/>
    <w:rsid w:val="00B2640C"/>
    <w:rsid w:val="00B30372"/>
    <w:rsid w:val="00B30BAB"/>
    <w:rsid w:val="00B30C23"/>
    <w:rsid w:val="00B30C91"/>
    <w:rsid w:val="00B313B8"/>
    <w:rsid w:val="00B31764"/>
    <w:rsid w:val="00B32EB1"/>
    <w:rsid w:val="00B336F4"/>
    <w:rsid w:val="00B3390B"/>
    <w:rsid w:val="00B33D6A"/>
    <w:rsid w:val="00B34509"/>
    <w:rsid w:val="00B34739"/>
    <w:rsid w:val="00B41F2A"/>
    <w:rsid w:val="00B42314"/>
    <w:rsid w:val="00B43939"/>
    <w:rsid w:val="00B43B23"/>
    <w:rsid w:val="00B5155E"/>
    <w:rsid w:val="00B5167D"/>
    <w:rsid w:val="00B51B9E"/>
    <w:rsid w:val="00B5311D"/>
    <w:rsid w:val="00B564EF"/>
    <w:rsid w:val="00B60BB5"/>
    <w:rsid w:val="00B62CC0"/>
    <w:rsid w:val="00B650C5"/>
    <w:rsid w:val="00B6559A"/>
    <w:rsid w:val="00B65B53"/>
    <w:rsid w:val="00B704CC"/>
    <w:rsid w:val="00B715C8"/>
    <w:rsid w:val="00B74969"/>
    <w:rsid w:val="00B8376D"/>
    <w:rsid w:val="00B85AE1"/>
    <w:rsid w:val="00B90303"/>
    <w:rsid w:val="00B91E0B"/>
    <w:rsid w:val="00B920E7"/>
    <w:rsid w:val="00B929FC"/>
    <w:rsid w:val="00B96803"/>
    <w:rsid w:val="00B97611"/>
    <w:rsid w:val="00BA00CA"/>
    <w:rsid w:val="00BA24DD"/>
    <w:rsid w:val="00BA4386"/>
    <w:rsid w:val="00BA57D9"/>
    <w:rsid w:val="00BA5EFF"/>
    <w:rsid w:val="00BA77A2"/>
    <w:rsid w:val="00BA7C13"/>
    <w:rsid w:val="00BB0CBF"/>
    <w:rsid w:val="00BB103D"/>
    <w:rsid w:val="00BB28C5"/>
    <w:rsid w:val="00BB2CD0"/>
    <w:rsid w:val="00BB5330"/>
    <w:rsid w:val="00BB5CFC"/>
    <w:rsid w:val="00BB5F8B"/>
    <w:rsid w:val="00BB6214"/>
    <w:rsid w:val="00BB6EA6"/>
    <w:rsid w:val="00BB6F27"/>
    <w:rsid w:val="00BC1593"/>
    <w:rsid w:val="00BC4264"/>
    <w:rsid w:val="00BC5BA4"/>
    <w:rsid w:val="00BC614C"/>
    <w:rsid w:val="00BC79A7"/>
    <w:rsid w:val="00BD473A"/>
    <w:rsid w:val="00BD4B03"/>
    <w:rsid w:val="00BD5035"/>
    <w:rsid w:val="00BD54F1"/>
    <w:rsid w:val="00BD58C0"/>
    <w:rsid w:val="00BD5C43"/>
    <w:rsid w:val="00BD5CF5"/>
    <w:rsid w:val="00BD62EF"/>
    <w:rsid w:val="00BD6359"/>
    <w:rsid w:val="00BD6730"/>
    <w:rsid w:val="00BD719C"/>
    <w:rsid w:val="00BD7746"/>
    <w:rsid w:val="00BE076F"/>
    <w:rsid w:val="00BE33E7"/>
    <w:rsid w:val="00BE6862"/>
    <w:rsid w:val="00BE7230"/>
    <w:rsid w:val="00BF10F2"/>
    <w:rsid w:val="00BF2703"/>
    <w:rsid w:val="00BF3186"/>
    <w:rsid w:val="00BF60F0"/>
    <w:rsid w:val="00BF6B5D"/>
    <w:rsid w:val="00C001CA"/>
    <w:rsid w:val="00C0054D"/>
    <w:rsid w:val="00C013EF"/>
    <w:rsid w:val="00C018F2"/>
    <w:rsid w:val="00C0303D"/>
    <w:rsid w:val="00C035DB"/>
    <w:rsid w:val="00C03BC0"/>
    <w:rsid w:val="00C04573"/>
    <w:rsid w:val="00C04DC2"/>
    <w:rsid w:val="00C06B09"/>
    <w:rsid w:val="00C13BB7"/>
    <w:rsid w:val="00C1421F"/>
    <w:rsid w:val="00C1471B"/>
    <w:rsid w:val="00C15338"/>
    <w:rsid w:val="00C22650"/>
    <w:rsid w:val="00C25040"/>
    <w:rsid w:val="00C25F06"/>
    <w:rsid w:val="00C31835"/>
    <w:rsid w:val="00C3238A"/>
    <w:rsid w:val="00C32ECE"/>
    <w:rsid w:val="00C34539"/>
    <w:rsid w:val="00C36592"/>
    <w:rsid w:val="00C37256"/>
    <w:rsid w:val="00C372FC"/>
    <w:rsid w:val="00C3793A"/>
    <w:rsid w:val="00C401F8"/>
    <w:rsid w:val="00C410E5"/>
    <w:rsid w:val="00C42D62"/>
    <w:rsid w:val="00C434B9"/>
    <w:rsid w:val="00C4658B"/>
    <w:rsid w:val="00C4683B"/>
    <w:rsid w:val="00C477B9"/>
    <w:rsid w:val="00C51384"/>
    <w:rsid w:val="00C51E0A"/>
    <w:rsid w:val="00C550D8"/>
    <w:rsid w:val="00C55CA2"/>
    <w:rsid w:val="00C567F1"/>
    <w:rsid w:val="00C569D4"/>
    <w:rsid w:val="00C5747A"/>
    <w:rsid w:val="00C57CEC"/>
    <w:rsid w:val="00C57E66"/>
    <w:rsid w:val="00C60B44"/>
    <w:rsid w:val="00C6289A"/>
    <w:rsid w:val="00C639A4"/>
    <w:rsid w:val="00C64939"/>
    <w:rsid w:val="00C66060"/>
    <w:rsid w:val="00C6779B"/>
    <w:rsid w:val="00C70D2C"/>
    <w:rsid w:val="00C7128F"/>
    <w:rsid w:val="00C71937"/>
    <w:rsid w:val="00C71E5E"/>
    <w:rsid w:val="00C72C04"/>
    <w:rsid w:val="00C72C76"/>
    <w:rsid w:val="00C7358E"/>
    <w:rsid w:val="00C77075"/>
    <w:rsid w:val="00C77731"/>
    <w:rsid w:val="00C77771"/>
    <w:rsid w:val="00C8077B"/>
    <w:rsid w:val="00C80F4B"/>
    <w:rsid w:val="00C85F8A"/>
    <w:rsid w:val="00C86533"/>
    <w:rsid w:val="00C90141"/>
    <w:rsid w:val="00C90572"/>
    <w:rsid w:val="00C905A4"/>
    <w:rsid w:val="00C9102E"/>
    <w:rsid w:val="00C9237E"/>
    <w:rsid w:val="00C941D5"/>
    <w:rsid w:val="00C955DB"/>
    <w:rsid w:val="00C962A6"/>
    <w:rsid w:val="00C96D55"/>
    <w:rsid w:val="00C96F93"/>
    <w:rsid w:val="00CA12FD"/>
    <w:rsid w:val="00CA2306"/>
    <w:rsid w:val="00CA2A7F"/>
    <w:rsid w:val="00CA3432"/>
    <w:rsid w:val="00CA4EAD"/>
    <w:rsid w:val="00CA56B6"/>
    <w:rsid w:val="00CA67EC"/>
    <w:rsid w:val="00CB0154"/>
    <w:rsid w:val="00CB0878"/>
    <w:rsid w:val="00CB0DA5"/>
    <w:rsid w:val="00CB3090"/>
    <w:rsid w:val="00CB34CF"/>
    <w:rsid w:val="00CB35BF"/>
    <w:rsid w:val="00CB4E4C"/>
    <w:rsid w:val="00CB5E1E"/>
    <w:rsid w:val="00CB7DE1"/>
    <w:rsid w:val="00CB7E58"/>
    <w:rsid w:val="00CC0509"/>
    <w:rsid w:val="00CC0A56"/>
    <w:rsid w:val="00CC2161"/>
    <w:rsid w:val="00CC2ED7"/>
    <w:rsid w:val="00CC33B4"/>
    <w:rsid w:val="00CC384C"/>
    <w:rsid w:val="00CC3FE2"/>
    <w:rsid w:val="00CC5772"/>
    <w:rsid w:val="00CC6838"/>
    <w:rsid w:val="00CC6F5F"/>
    <w:rsid w:val="00CC74CC"/>
    <w:rsid w:val="00CD0A4F"/>
    <w:rsid w:val="00CD11BE"/>
    <w:rsid w:val="00CD3825"/>
    <w:rsid w:val="00CD39B3"/>
    <w:rsid w:val="00CD54BA"/>
    <w:rsid w:val="00CD7675"/>
    <w:rsid w:val="00CD76F3"/>
    <w:rsid w:val="00CE0059"/>
    <w:rsid w:val="00CE00CF"/>
    <w:rsid w:val="00CE02B9"/>
    <w:rsid w:val="00CE25CE"/>
    <w:rsid w:val="00CE41BE"/>
    <w:rsid w:val="00CE54F3"/>
    <w:rsid w:val="00CE56A3"/>
    <w:rsid w:val="00CE5A63"/>
    <w:rsid w:val="00CE60FE"/>
    <w:rsid w:val="00CE6C00"/>
    <w:rsid w:val="00CE6EC1"/>
    <w:rsid w:val="00CE7E2D"/>
    <w:rsid w:val="00CF43A9"/>
    <w:rsid w:val="00CF5A88"/>
    <w:rsid w:val="00CF7D42"/>
    <w:rsid w:val="00D001FD"/>
    <w:rsid w:val="00D00E86"/>
    <w:rsid w:val="00D01D58"/>
    <w:rsid w:val="00D03BBA"/>
    <w:rsid w:val="00D04195"/>
    <w:rsid w:val="00D04E7E"/>
    <w:rsid w:val="00D05D45"/>
    <w:rsid w:val="00D060F6"/>
    <w:rsid w:val="00D0669A"/>
    <w:rsid w:val="00D067F0"/>
    <w:rsid w:val="00D06B78"/>
    <w:rsid w:val="00D072F1"/>
    <w:rsid w:val="00D114CD"/>
    <w:rsid w:val="00D13C28"/>
    <w:rsid w:val="00D16701"/>
    <w:rsid w:val="00D173BE"/>
    <w:rsid w:val="00D17818"/>
    <w:rsid w:val="00D20533"/>
    <w:rsid w:val="00D212A8"/>
    <w:rsid w:val="00D23A2D"/>
    <w:rsid w:val="00D2551B"/>
    <w:rsid w:val="00D25C17"/>
    <w:rsid w:val="00D2761C"/>
    <w:rsid w:val="00D2770E"/>
    <w:rsid w:val="00D32B25"/>
    <w:rsid w:val="00D336C2"/>
    <w:rsid w:val="00D34D52"/>
    <w:rsid w:val="00D350BB"/>
    <w:rsid w:val="00D354BB"/>
    <w:rsid w:val="00D35B3B"/>
    <w:rsid w:val="00D3614B"/>
    <w:rsid w:val="00D3654C"/>
    <w:rsid w:val="00D410DD"/>
    <w:rsid w:val="00D41E6C"/>
    <w:rsid w:val="00D42E1E"/>
    <w:rsid w:val="00D43276"/>
    <w:rsid w:val="00D4445D"/>
    <w:rsid w:val="00D45632"/>
    <w:rsid w:val="00D45653"/>
    <w:rsid w:val="00D46AD1"/>
    <w:rsid w:val="00D50D45"/>
    <w:rsid w:val="00D50FC8"/>
    <w:rsid w:val="00D51634"/>
    <w:rsid w:val="00D51A82"/>
    <w:rsid w:val="00D526E5"/>
    <w:rsid w:val="00D54878"/>
    <w:rsid w:val="00D55A0F"/>
    <w:rsid w:val="00D60A6A"/>
    <w:rsid w:val="00D617E0"/>
    <w:rsid w:val="00D63B27"/>
    <w:rsid w:val="00D640E6"/>
    <w:rsid w:val="00D64770"/>
    <w:rsid w:val="00D64F64"/>
    <w:rsid w:val="00D67697"/>
    <w:rsid w:val="00D67CA8"/>
    <w:rsid w:val="00D70CAF"/>
    <w:rsid w:val="00D764B3"/>
    <w:rsid w:val="00D77D57"/>
    <w:rsid w:val="00D77DD9"/>
    <w:rsid w:val="00D804D7"/>
    <w:rsid w:val="00D83213"/>
    <w:rsid w:val="00D83326"/>
    <w:rsid w:val="00D83799"/>
    <w:rsid w:val="00D84CB4"/>
    <w:rsid w:val="00D84E0F"/>
    <w:rsid w:val="00D85CF6"/>
    <w:rsid w:val="00D872DB"/>
    <w:rsid w:val="00D90379"/>
    <w:rsid w:val="00D90574"/>
    <w:rsid w:val="00D90FC3"/>
    <w:rsid w:val="00D92F0E"/>
    <w:rsid w:val="00D93315"/>
    <w:rsid w:val="00D956B5"/>
    <w:rsid w:val="00DA1277"/>
    <w:rsid w:val="00DA20B4"/>
    <w:rsid w:val="00DA2706"/>
    <w:rsid w:val="00DA3F19"/>
    <w:rsid w:val="00DA4208"/>
    <w:rsid w:val="00DA470F"/>
    <w:rsid w:val="00DA5924"/>
    <w:rsid w:val="00DA6D80"/>
    <w:rsid w:val="00DB01F1"/>
    <w:rsid w:val="00DB0845"/>
    <w:rsid w:val="00DB0F3A"/>
    <w:rsid w:val="00DB1532"/>
    <w:rsid w:val="00DB2B57"/>
    <w:rsid w:val="00DB3FCE"/>
    <w:rsid w:val="00DB41AF"/>
    <w:rsid w:val="00DB43EA"/>
    <w:rsid w:val="00DB5664"/>
    <w:rsid w:val="00DB6015"/>
    <w:rsid w:val="00DC0DA3"/>
    <w:rsid w:val="00DC1C32"/>
    <w:rsid w:val="00DC2916"/>
    <w:rsid w:val="00DC3650"/>
    <w:rsid w:val="00DC3885"/>
    <w:rsid w:val="00DC3EAB"/>
    <w:rsid w:val="00DC45C1"/>
    <w:rsid w:val="00DC4D20"/>
    <w:rsid w:val="00DC58A5"/>
    <w:rsid w:val="00DC6483"/>
    <w:rsid w:val="00DC7F15"/>
    <w:rsid w:val="00DC7F66"/>
    <w:rsid w:val="00DD0067"/>
    <w:rsid w:val="00DD0774"/>
    <w:rsid w:val="00DD1928"/>
    <w:rsid w:val="00DD1C36"/>
    <w:rsid w:val="00DD273D"/>
    <w:rsid w:val="00DD2D3F"/>
    <w:rsid w:val="00DD4E8A"/>
    <w:rsid w:val="00DD5619"/>
    <w:rsid w:val="00DE04D9"/>
    <w:rsid w:val="00DE0B98"/>
    <w:rsid w:val="00DE2269"/>
    <w:rsid w:val="00DE2845"/>
    <w:rsid w:val="00DE39D9"/>
    <w:rsid w:val="00DE6224"/>
    <w:rsid w:val="00DE6B39"/>
    <w:rsid w:val="00DE6E0B"/>
    <w:rsid w:val="00DE7310"/>
    <w:rsid w:val="00DF0DE9"/>
    <w:rsid w:val="00DF1923"/>
    <w:rsid w:val="00DF1FD4"/>
    <w:rsid w:val="00DF36B8"/>
    <w:rsid w:val="00DF37D4"/>
    <w:rsid w:val="00DF3D6C"/>
    <w:rsid w:val="00DF4309"/>
    <w:rsid w:val="00DF6396"/>
    <w:rsid w:val="00DF7925"/>
    <w:rsid w:val="00E00D1F"/>
    <w:rsid w:val="00E01AB7"/>
    <w:rsid w:val="00E0421A"/>
    <w:rsid w:val="00E0423D"/>
    <w:rsid w:val="00E04F42"/>
    <w:rsid w:val="00E05CA2"/>
    <w:rsid w:val="00E10C62"/>
    <w:rsid w:val="00E1154B"/>
    <w:rsid w:val="00E124F2"/>
    <w:rsid w:val="00E14013"/>
    <w:rsid w:val="00E14BB8"/>
    <w:rsid w:val="00E1746D"/>
    <w:rsid w:val="00E202FB"/>
    <w:rsid w:val="00E204F6"/>
    <w:rsid w:val="00E21C34"/>
    <w:rsid w:val="00E22756"/>
    <w:rsid w:val="00E22F45"/>
    <w:rsid w:val="00E23218"/>
    <w:rsid w:val="00E23280"/>
    <w:rsid w:val="00E2363C"/>
    <w:rsid w:val="00E23D95"/>
    <w:rsid w:val="00E24C8B"/>
    <w:rsid w:val="00E25EC2"/>
    <w:rsid w:val="00E2630D"/>
    <w:rsid w:val="00E2682B"/>
    <w:rsid w:val="00E26D22"/>
    <w:rsid w:val="00E30399"/>
    <w:rsid w:val="00E304DE"/>
    <w:rsid w:val="00E31418"/>
    <w:rsid w:val="00E36591"/>
    <w:rsid w:val="00E41568"/>
    <w:rsid w:val="00E417A0"/>
    <w:rsid w:val="00E423C1"/>
    <w:rsid w:val="00E4402A"/>
    <w:rsid w:val="00E44D39"/>
    <w:rsid w:val="00E45400"/>
    <w:rsid w:val="00E4595E"/>
    <w:rsid w:val="00E46B04"/>
    <w:rsid w:val="00E50967"/>
    <w:rsid w:val="00E50B8D"/>
    <w:rsid w:val="00E5128F"/>
    <w:rsid w:val="00E51AA9"/>
    <w:rsid w:val="00E51D19"/>
    <w:rsid w:val="00E547E8"/>
    <w:rsid w:val="00E57B52"/>
    <w:rsid w:val="00E60CDF"/>
    <w:rsid w:val="00E6258D"/>
    <w:rsid w:val="00E63396"/>
    <w:rsid w:val="00E636DE"/>
    <w:rsid w:val="00E63D66"/>
    <w:rsid w:val="00E64649"/>
    <w:rsid w:val="00E6482C"/>
    <w:rsid w:val="00E665C7"/>
    <w:rsid w:val="00E7005E"/>
    <w:rsid w:val="00E70BEE"/>
    <w:rsid w:val="00E70D08"/>
    <w:rsid w:val="00E71600"/>
    <w:rsid w:val="00E72356"/>
    <w:rsid w:val="00E72E91"/>
    <w:rsid w:val="00E730B4"/>
    <w:rsid w:val="00E73C61"/>
    <w:rsid w:val="00E74CAD"/>
    <w:rsid w:val="00E75489"/>
    <w:rsid w:val="00E756F0"/>
    <w:rsid w:val="00E7732C"/>
    <w:rsid w:val="00E824FB"/>
    <w:rsid w:val="00E827B4"/>
    <w:rsid w:val="00E83141"/>
    <w:rsid w:val="00E83949"/>
    <w:rsid w:val="00E844B6"/>
    <w:rsid w:val="00E85D73"/>
    <w:rsid w:val="00E86603"/>
    <w:rsid w:val="00E9097C"/>
    <w:rsid w:val="00E91031"/>
    <w:rsid w:val="00E91D8F"/>
    <w:rsid w:val="00E91F79"/>
    <w:rsid w:val="00E936A3"/>
    <w:rsid w:val="00E959D7"/>
    <w:rsid w:val="00E97974"/>
    <w:rsid w:val="00EA1744"/>
    <w:rsid w:val="00EA1C46"/>
    <w:rsid w:val="00EA2325"/>
    <w:rsid w:val="00EA4862"/>
    <w:rsid w:val="00EA63DB"/>
    <w:rsid w:val="00EA6BA9"/>
    <w:rsid w:val="00EA6C18"/>
    <w:rsid w:val="00EA7217"/>
    <w:rsid w:val="00EA7D33"/>
    <w:rsid w:val="00EA7F15"/>
    <w:rsid w:val="00EB0329"/>
    <w:rsid w:val="00EB06AF"/>
    <w:rsid w:val="00EB0EFF"/>
    <w:rsid w:val="00EB13CB"/>
    <w:rsid w:val="00EB1E29"/>
    <w:rsid w:val="00EB3290"/>
    <w:rsid w:val="00EB38E3"/>
    <w:rsid w:val="00EB3D68"/>
    <w:rsid w:val="00EB64AC"/>
    <w:rsid w:val="00EB6EE8"/>
    <w:rsid w:val="00EB7013"/>
    <w:rsid w:val="00EC0E64"/>
    <w:rsid w:val="00EC2BDB"/>
    <w:rsid w:val="00EC32B5"/>
    <w:rsid w:val="00EC3409"/>
    <w:rsid w:val="00EC4034"/>
    <w:rsid w:val="00EC5055"/>
    <w:rsid w:val="00EC5BE4"/>
    <w:rsid w:val="00EC7F9C"/>
    <w:rsid w:val="00ED03E5"/>
    <w:rsid w:val="00ED0BEB"/>
    <w:rsid w:val="00ED1264"/>
    <w:rsid w:val="00ED1545"/>
    <w:rsid w:val="00ED1743"/>
    <w:rsid w:val="00ED3BDA"/>
    <w:rsid w:val="00ED4507"/>
    <w:rsid w:val="00ED56CD"/>
    <w:rsid w:val="00ED6857"/>
    <w:rsid w:val="00ED6EEF"/>
    <w:rsid w:val="00ED747B"/>
    <w:rsid w:val="00EE0AAE"/>
    <w:rsid w:val="00EE1D57"/>
    <w:rsid w:val="00EE2AE1"/>
    <w:rsid w:val="00EE2B19"/>
    <w:rsid w:val="00EE410B"/>
    <w:rsid w:val="00EE606C"/>
    <w:rsid w:val="00EE6BC9"/>
    <w:rsid w:val="00EF1883"/>
    <w:rsid w:val="00EF1C58"/>
    <w:rsid w:val="00EF21CF"/>
    <w:rsid w:val="00EF5931"/>
    <w:rsid w:val="00F01539"/>
    <w:rsid w:val="00F01E70"/>
    <w:rsid w:val="00F0261B"/>
    <w:rsid w:val="00F03350"/>
    <w:rsid w:val="00F059FE"/>
    <w:rsid w:val="00F05F46"/>
    <w:rsid w:val="00F070D9"/>
    <w:rsid w:val="00F10167"/>
    <w:rsid w:val="00F10789"/>
    <w:rsid w:val="00F10AE5"/>
    <w:rsid w:val="00F111F6"/>
    <w:rsid w:val="00F13143"/>
    <w:rsid w:val="00F153B1"/>
    <w:rsid w:val="00F15BD4"/>
    <w:rsid w:val="00F1620A"/>
    <w:rsid w:val="00F1640C"/>
    <w:rsid w:val="00F21DA1"/>
    <w:rsid w:val="00F2212D"/>
    <w:rsid w:val="00F2230F"/>
    <w:rsid w:val="00F227A9"/>
    <w:rsid w:val="00F24A37"/>
    <w:rsid w:val="00F253E2"/>
    <w:rsid w:val="00F25641"/>
    <w:rsid w:val="00F262ED"/>
    <w:rsid w:val="00F26F06"/>
    <w:rsid w:val="00F26F64"/>
    <w:rsid w:val="00F332CB"/>
    <w:rsid w:val="00F35446"/>
    <w:rsid w:val="00F35BEA"/>
    <w:rsid w:val="00F36132"/>
    <w:rsid w:val="00F362A6"/>
    <w:rsid w:val="00F373C2"/>
    <w:rsid w:val="00F37BAF"/>
    <w:rsid w:val="00F40722"/>
    <w:rsid w:val="00F4074F"/>
    <w:rsid w:val="00F42FA6"/>
    <w:rsid w:val="00F4462C"/>
    <w:rsid w:val="00F4571C"/>
    <w:rsid w:val="00F512E1"/>
    <w:rsid w:val="00F514E3"/>
    <w:rsid w:val="00F51550"/>
    <w:rsid w:val="00F5161D"/>
    <w:rsid w:val="00F565CC"/>
    <w:rsid w:val="00F579EF"/>
    <w:rsid w:val="00F6200D"/>
    <w:rsid w:val="00F63137"/>
    <w:rsid w:val="00F649A0"/>
    <w:rsid w:val="00F6565A"/>
    <w:rsid w:val="00F66C84"/>
    <w:rsid w:val="00F673C3"/>
    <w:rsid w:val="00F71B2E"/>
    <w:rsid w:val="00F71CE5"/>
    <w:rsid w:val="00F72B78"/>
    <w:rsid w:val="00F7401B"/>
    <w:rsid w:val="00F741CC"/>
    <w:rsid w:val="00F748A3"/>
    <w:rsid w:val="00F74FFB"/>
    <w:rsid w:val="00F76092"/>
    <w:rsid w:val="00F76CF6"/>
    <w:rsid w:val="00F7738A"/>
    <w:rsid w:val="00F815A9"/>
    <w:rsid w:val="00F820E9"/>
    <w:rsid w:val="00F825F7"/>
    <w:rsid w:val="00F82B45"/>
    <w:rsid w:val="00F83208"/>
    <w:rsid w:val="00F838CA"/>
    <w:rsid w:val="00F84ABF"/>
    <w:rsid w:val="00F84D22"/>
    <w:rsid w:val="00F850DB"/>
    <w:rsid w:val="00F859FD"/>
    <w:rsid w:val="00F86FA7"/>
    <w:rsid w:val="00F9011E"/>
    <w:rsid w:val="00F90421"/>
    <w:rsid w:val="00F90FF9"/>
    <w:rsid w:val="00F91EEE"/>
    <w:rsid w:val="00F92ADC"/>
    <w:rsid w:val="00F93467"/>
    <w:rsid w:val="00F94C55"/>
    <w:rsid w:val="00F95077"/>
    <w:rsid w:val="00F959C3"/>
    <w:rsid w:val="00F95D7E"/>
    <w:rsid w:val="00F965EC"/>
    <w:rsid w:val="00F965FF"/>
    <w:rsid w:val="00F9772B"/>
    <w:rsid w:val="00F97DCC"/>
    <w:rsid w:val="00FA388F"/>
    <w:rsid w:val="00FA3AD4"/>
    <w:rsid w:val="00FA40F8"/>
    <w:rsid w:val="00FA70AC"/>
    <w:rsid w:val="00FA7C5A"/>
    <w:rsid w:val="00FB16A6"/>
    <w:rsid w:val="00FB2864"/>
    <w:rsid w:val="00FB37F0"/>
    <w:rsid w:val="00FB47D8"/>
    <w:rsid w:val="00FB4D02"/>
    <w:rsid w:val="00FB6C01"/>
    <w:rsid w:val="00FB7EED"/>
    <w:rsid w:val="00FC0391"/>
    <w:rsid w:val="00FC143A"/>
    <w:rsid w:val="00FC153E"/>
    <w:rsid w:val="00FC15A1"/>
    <w:rsid w:val="00FC1F53"/>
    <w:rsid w:val="00FC2ACF"/>
    <w:rsid w:val="00FC4C2F"/>
    <w:rsid w:val="00FC658D"/>
    <w:rsid w:val="00FC6985"/>
    <w:rsid w:val="00FC78A9"/>
    <w:rsid w:val="00FD0011"/>
    <w:rsid w:val="00FD05BC"/>
    <w:rsid w:val="00FD08D6"/>
    <w:rsid w:val="00FD1C06"/>
    <w:rsid w:val="00FD25AB"/>
    <w:rsid w:val="00FD2657"/>
    <w:rsid w:val="00FD78A0"/>
    <w:rsid w:val="00FE03AC"/>
    <w:rsid w:val="00FE0B38"/>
    <w:rsid w:val="00FE1130"/>
    <w:rsid w:val="00FE1231"/>
    <w:rsid w:val="00FE2804"/>
    <w:rsid w:val="00FE503C"/>
    <w:rsid w:val="00FE5EA3"/>
    <w:rsid w:val="00FE5F02"/>
    <w:rsid w:val="00FE7043"/>
    <w:rsid w:val="00FF1ADC"/>
    <w:rsid w:val="00FF45B5"/>
    <w:rsid w:val="00FF4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579F2"/>
  <w15:chartTrackingRefBased/>
  <w15:docId w15:val="{CE14E50A-F890-4630-9FFE-290CDDA0E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C5DAB"/>
    <w:pPr>
      <w:spacing w:after="0" w:line="240" w:lineRule="auto"/>
    </w:pPr>
    <w:rPr>
      <w:sz w:val="20"/>
      <w:szCs w:val="20"/>
    </w:rPr>
  </w:style>
  <w:style w:type="character" w:customStyle="1" w:styleId="FootnoteTextChar">
    <w:name w:val="Footnote Text Char"/>
    <w:basedOn w:val="DefaultParagraphFont"/>
    <w:link w:val="FootnoteText"/>
    <w:uiPriority w:val="99"/>
    <w:rsid w:val="008C5DAB"/>
    <w:rPr>
      <w:sz w:val="20"/>
      <w:szCs w:val="20"/>
    </w:rPr>
  </w:style>
  <w:style w:type="character" w:styleId="FootnoteReference">
    <w:name w:val="footnote reference"/>
    <w:basedOn w:val="DefaultParagraphFont"/>
    <w:uiPriority w:val="99"/>
    <w:semiHidden/>
    <w:unhideWhenUsed/>
    <w:rsid w:val="008C5DAB"/>
    <w:rPr>
      <w:vertAlign w:val="superscript"/>
    </w:rPr>
  </w:style>
  <w:style w:type="paragraph" w:customStyle="1" w:styleId="EndNoteBibliographyTitle">
    <w:name w:val="EndNote Bibliography Title"/>
    <w:basedOn w:val="Normal"/>
    <w:link w:val="EndNoteBibliographyTitleChar"/>
    <w:rsid w:val="004E4630"/>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4E4630"/>
    <w:rPr>
      <w:rFonts w:ascii="Calibri" w:hAnsi="Calibri" w:cs="Calibri"/>
      <w:noProof/>
      <w:lang w:val="en-US"/>
    </w:rPr>
  </w:style>
  <w:style w:type="paragraph" w:customStyle="1" w:styleId="EndNoteBibliography">
    <w:name w:val="EndNote Bibliography"/>
    <w:basedOn w:val="Normal"/>
    <w:link w:val="EndNoteBibliographyChar"/>
    <w:rsid w:val="004E4630"/>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4E4630"/>
    <w:rPr>
      <w:rFonts w:ascii="Calibri" w:hAnsi="Calibri" w:cs="Calibri"/>
      <w:noProof/>
      <w:lang w:val="en-US"/>
    </w:rPr>
  </w:style>
  <w:style w:type="paragraph" w:styleId="Header">
    <w:name w:val="header"/>
    <w:basedOn w:val="Normal"/>
    <w:link w:val="HeaderChar"/>
    <w:uiPriority w:val="99"/>
    <w:unhideWhenUsed/>
    <w:rsid w:val="00E91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D8F"/>
  </w:style>
  <w:style w:type="paragraph" w:styleId="Footer">
    <w:name w:val="footer"/>
    <w:basedOn w:val="Normal"/>
    <w:link w:val="FooterChar"/>
    <w:uiPriority w:val="99"/>
    <w:unhideWhenUsed/>
    <w:rsid w:val="00E91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D8F"/>
  </w:style>
  <w:style w:type="paragraph" w:styleId="NormalWeb">
    <w:name w:val="Normal (Web)"/>
    <w:basedOn w:val="Normal"/>
    <w:uiPriority w:val="99"/>
    <w:semiHidden/>
    <w:unhideWhenUsed/>
    <w:rsid w:val="00D32B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5E1974"/>
    <w:pPr>
      <w:spacing w:after="0" w:line="240" w:lineRule="auto"/>
    </w:pPr>
  </w:style>
  <w:style w:type="character" w:styleId="Hyperlink">
    <w:name w:val="Hyperlink"/>
    <w:basedOn w:val="DefaultParagraphFont"/>
    <w:uiPriority w:val="99"/>
    <w:semiHidden/>
    <w:unhideWhenUsed/>
    <w:rsid w:val="005A3DB9"/>
    <w:rPr>
      <w:color w:val="0000FF"/>
      <w:u w:val="single"/>
    </w:rPr>
  </w:style>
  <w:style w:type="table" w:styleId="TableGrid">
    <w:name w:val="Table Grid"/>
    <w:basedOn w:val="TableNormal"/>
    <w:uiPriority w:val="39"/>
    <w:rsid w:val="00093E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BD4B0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D4B03"/>
    <w:rPr>
      <w:sz w:val="20"/>
      <w:szCs w:val="20"/>
    </w:rPr>
  </w:style>
  <w:style w:type="character" w:styleId="EndnoteReference">
    <w:name w:val="endnote reference"/>
    <w:basedOn w:val="DefaultParagraphFont"/>
    <w:uiPriority w:val="99"/>
    <w:semiHidden/>
    <w:unhideWhenUsed/>
    <w:rsid w:val="00BD4B03"/>
    <w:rPr>
      <w:vertAlign w:val="superscript"/>
    </w:rPr>
  </w:style>
  <w:style w:type="paragraph" w:styleId="Revision">
    <w:name w:val="Revision"/>
    <w:hidden/>
    <w:uiPriority w:val="99"/>
    <w:semiHidden/>
    <w:rsid w:val="0096705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036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ra.tcd.ie/bitstream/handle/2262/101102/Thesis%20-%20Lynn%20E.%20Mills.pdf?sequence=1" TargetMode="External"/><Relationship Id="rId3" Type="http://schemas.openxmlformats.org/officeDocument/2006/relationships/settings" Target="settings.xml"/><Relationship Id="rId7" Type="http://schemas.openxmlformats.org/officeDocument/2006/relationships/hyperlink" Target="https://biblicaltheology.com/Research/MathewsSH01.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86457-96F9-4FED-AFE6-79A024D68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4362</Words>
  <Characters>24869</Characters>
  <Application>Microsoft Office Word</Application>
  <DocSecurity>0</DocSecurity>
  <Lines>207</Lines>
  <Paragraphs>58</Paragraphs>
  <ScaleCrop>false</ScaleCrop>
  <Company/>
  <LinksUpToDate>false</LinksUpToDate>
  <CharactersWithSpaces>29173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hawkins</dc:creator>
  <cp:keywords/>
  <dc:description/>
  <cp:lastModifiedBy>caroline hawkins</cp:lastModifiedBy>
  <cp:revision>2</cp:revision>
  <dcterms:created xsi:type="dcterms:W3CDTF">2024-01-14T11:25:00Z</dcterms:created>
  <dcterms:modified xsi:type="dcterms:W3CDTF">2024-01-14T11:25:00Z</dcterms:modified>
</cp:coreProperties>
</file>