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6703A" w14:textId="77777777" w:rsidR="002F2756" w:rsidRDefault="002F2756" w:rsidP="002F2756">
      <w:pPr>
        <w:pStyle w:val="NoSpacing"/>
      </w:pPr>
      <w:r>
        <w:rPr>
          <w:noProof/>
        </w:rPr>
        <mc:AlternateContent>
          <mc:Choice Requires="wpg">
            <w:drawing>
              <wp:anchor distT="0" distB="0" distL="114300" distR="114300" simplePos="0" relativeHeight="251725824" behindDoc="1" locked="0" layoutInCell="1" allowOverlap="1" wp14:anchorId="041D6C36" wp14:editId="77CD05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853A1A8" id="Group 26" o:spid="_x0000_s1026" style="position:absolute;margin-left:0;margin-top:0;width:168pt;height:718.55pt;z-index:-25159065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13C252D" w14:textId="77777777" w:rsidR="002F2756" w:rsidRDefault="002F2756" w:rsidP="002F2756">
      <w:pPr>
        <w:jc w:val="center"/>
        <w:rPr>
          <w:rFonts w:asciiTheme="majorBidi" w:hAnsiTheme="majorBidi" w:cstheme="majorBidi"/>
          <w:b/>
          <w:bCs/>
          <w:color w:val="000000" w:themeColor="text1"/>
          <w:sz w:val="40"/>
          <w:szCs w:val="40"/>
        </w:rPr>
      </w:pPr>
      <w:r>
        <w:rPr>
          <w:noProof/>
        </w:rPr>
        <w:drawing>
          <wp:inline distT="0" distB="0" distL="0" distR="0" wp14:anchorId="0F651798" wp14:editId="3446CEA7">
            <wp:extent cx="5730875" cy="2749550"/>
            <wp:effectExtent l="0" t="0" r="3175" b="0"/>
            <wp:docPr id="890524144"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24144" name="Picture 3"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749550"/>
                    </a:xfrm>
                    <a:prstGeom prst="rect">
                      <a:avLst/>
                    </a:prstGeom>
                    <a:noFill/>
                  </pic:spPr>
                </pic:pic>
              </a:graphicData>
            </a:graphic>
          </wp:inline>
        </w:drawing>
      </w:r>
    </w:p>
    <w:p w14:paraId="2B6B33D3" w14:textId="77777777" w:rsidR="002F2756" w:rsidRDefault="002F2756" w:rsidP="002F2756">
      <w:pPr>
        <w:jc w:val="center"/>
        <w:rPr>
          <w:rFonts w:asciiTheme="majorBidi" w:hAnsiTheme="majorBidi" w:cstheme="majorBidi"/>
          <w:b/>
          <w:bCs/>
          <w:color w:val="000000" w:themeColor="text1"/>
          <w:sz w:val="40"/>
          <w:szCs w:val="40"/>
        </w:rPr>
      </w:pPr>
    </w:p>
    <w:p w14:paraId="4AAFDE86" w14:textId="07B423F5" w:rsidR="002F2756" w:rsidRDefault="002F2756" w:rsidP="002F2756">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Module:  </w:t>
      </w:r>
      <w:r w:rsidR="003D4CD8" w:rsidRPr="003D4CD8">
        <w:rPr>
          <w:rFonts w:ascii="Times New Roman" w:hAnsi="Times New Roman" w:cs="Times New Roman"/>
          <w:b/>
          <w:sz w:val="40"/>
          <w:szCs w:val="40"/>
        </w:rPr>
        <w:t xml:space="preserve">Networks and Cyber Security </w:t>
      </w:r>
      <w:r w:rsidR="003C19D4" w:rsidRPr="003D4CD8">
        <w:rPr>
          <w:rFonts w:ascii="Times New Roman" w:hAnsi="Times New Roman" w:cs="Times New Roman"/>
          <w:b/>
          <w:sz w:val="40"/>
          <w:szCs w:val="40"/>
        </w:rPr>
        <w:t xml:space="preserve">Essentials </w:t>
      </w:r>
      <w:r w:rsidR="003C19D4" w:rsidRPr="00C25353">
        <w:rPr>
          <w:rFonts w:asciiTheme="majorBidi" w:hAnsiTheme="majorBidi" w:cstheme="majorBidi"/>
          <w:b/>
          <w:bCs/>
          <w:color w:val="000000" w:themeColor="text1"/>
          <w:sz w:val="40"/>
          <w:szCs w:val="40"/>
        </w:rPr>
        <w:t>(</w:t>
      </w:r>
      <w:r w:rsidR="00E92CF4" w:rsidRPr="00E92CF4">
        <w:rPr>
          <w:rFonts w:ascii="Times New Roman" w:hAnsi="Times New Roman" w:cs="Times New Roman"/>
          <w:b/>
          <w:sz w:val="40"/>
          <w:szCs w:val="40"/>
        </w:rPr>
        <w:t>ACCA4024</w:t>
      </w:r>
      <w:r w:rsidRPr="00C25353">
        <w:rPr>
          <w:rFonts w:asciiTheme="majorBidi" w:hAnsiTheme="majorBidi" w:cstheme="majorBidi"/>
          <w:b/>
          <w:bCs/>
          <w:color w:val="000000" w:themeColor="text1"/>
          <w:sz w:val="40"/>
          <w:szCs w:val="40"/>
        </w:rPr>
        <w:t xml:space="preserve">)             </w:t>
      </w:r>
    </w:p>
    <w:p w14:paraId="57F88F59" w14:textId="1E341EFA" w:rsidR="002F2756" w:rsidRDefault="002F2756" w:rsidP="002F2756">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Programme:  Foundation (Computing)</w:t>
      </w:r>
      <w:r>
        <w:rPr>
          <w:rFonts w:asciiTheme="majorBidi" w:hAnsiTheme="majorBidi" w:cstheme="majorBidi"/>
          <w:b/>
          <w:bCs/>
          <w:color w:val="000000" w:themeColor="text1"/>
          <w:sz w:val="40"/>
          <w:szCs w:val="40"/>
        </w:rPr>
        <w:br/>
        <w:t xml:space="preserve">Assignment title: </w:t>
      </w:r>
      <w:r w:rsidR="004E3274">
        <w:rPr>
          <w:rFonts w:asciiTheme="majorBidi" w:hAnsiTheme="majorBidi" w:cstheme="majorBidi"/>
          <w:b/>
          <w:bCs/>
          <w:color w:val="000000" w:themeColor="text1"/>
          <w:sz w:val="40"/>
          <w:szCs w:val="40"/>
        </w:rPr>
        <w:t>Synthesise</w:t>
      </w:r>
      <w:r w:rsidR="00E92CF4" w:rsidRPr="00E92CF4">
        <w:rPr>
          <w:rFonts w:ascii="Times New Roman" w:hAnsi="Times New Roman" w:cs="Times New Roman"/>
          <w:b/>
          <w:bCs/>
          <w:sz w:val="40"/>
          <w:szCs w:val="40"/>
        </w:rPr>
        <w:t xml:space="preserve"> a solution to a potential real-life scenario </w:t>
      </w:r>
    </w:p>
    <w:p w14:paraId="75A02CE9" w14:textId="57A273B0" w:rsidR="002F2756" w:rsidRPr="00802602" w:rsidRDefault="002F2756" w:rsidP="002F2756">
      <w:pPr>
        <w:jc w:val="center"/>
        <w:rPr>
          <w:rFonts w:asciiTheme="majorBidi" w:hAnsiTheme="majorBidi" w:cstheme="majorBidi"/>
          <w:b/>
          <w:bCs/>
          <w:color w:val="000000" w:themeColor="text1"/>
          <w:sz w:val="32"/>
          <w:szCs w:val="32"/>
        </w:rPr>
      </w:pPr>
      <w:r w:rsidRPr="00802602">
        <w:rPr>
          <w:rFonts w:asciiTheme="majorBidi" w:hAnsiTheme="majorBidi" w:cstheme="majorBidi"/>
          <w:b/>
          <w:bCs/>
          <w:color w:val="000000" w:themeColor="text1"/>
          <w:sz w:val="32"/>
          <w:szCs w:val="32"/>
        </w:rPr>
        <w:t>Lecture:</w:t>
      </w:r>
      <w:r>
        <w:rPr>
          <w:rFonts w:asciiTheme="majorBidi" w:hAnsiTheme="majorBidi" w:cstheme="majorBidi"/>
          <w:b/>
          <w:bCs/>
          <w:color w:val="000000" w:themeColor="text1"/>
          <w:sz w:val="32"/>
          <w:szCs w:val="32"/>
        </w:rPr>
        <w:t xml:space="preserve"> </w:t>
      </w:r>
      <w:r w:rsidR="003C19D4" w:rsidRPr="003C19D4">
        <w:rPr>
          <w:rFonts w:ascii="Times New Roman" w:hAnsi="Times New Roman" w:cs="Times New Roman"/>
          <w:b/>
          <w:sz w:val="36"/>
          <w:szCs w:val="36"/>
        </w:rPr>
        <w:t xml:space="preserve">Munyaradzi N Murira </w:t>
      </w:r>
    </w:p>
    <w:p w14:paraId="1CE7CFD9" w14:textId="77777777" w:rsidR="002F2756" w:rsidRPr="00792131" w:rsidRDefault="002F2756" w:rsidP="002F2756">
      <w:pPr>
        <w:pStyle w:val="NoSpacing"/>
      </w:pPr>
      <w:r>
        <w:rPr>
          <w:noProof/>
        </w:rPr>
        <mc:AlternateContent>
          <mc:Choice Requires="wps">
            <w:drawing>
              <wp:anchor distT="0" distB="0" distL="114300" distR="114300" simplePos="0" relativeHeight="251726848" behindDoc="0" locked="0" layoutInCell="1" allowOverlap="1" wp14:anchorId="1B72AB7F" wp14:editId="1929DDE9">
                <wp:simplePos x="0" y="0"/>
                <wp:positionH relativeFrom="page">
                  <wp:posOffset>5105400</wp:posOffset>
                </wp:positionH>
                <wp:positionV relativeFrom="bottomMargin">
                  <wp:align>top</wp:align>
                </wp:positionV>
                <wp:extent cx="1466850" cy="365760"/>
                <wp:effectExtent l="0" t="0" r="0" b="2540"/>
                <wp:wrapNone/>
                <wp:docPr id="32" name="Text Box 28"/>
                <wp:cNvGraphicFramePr/>
                <a:graphic xmlns:a="http://schemas.openxmlformats.org/drawingml/2006/main">
                  <a:graphicData uri="http://schemas.microsoft.com/office/word/2010/wordprocessingShape">
                    <wps:wsp>
                      <wps:cNvSpPr txBox="1"/>
                      <wps:spPr>
                        <a:xfrm>
                          <a:off x="0" y="0"/>
                          <a:ext cx="14668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889EA" w14:textId="22C0E4E0" w:rsidR="002F2756" w:rsidRPr="005560CB" w:rsidRDefault="00000000" w:rsidP="002F2756">
                            <w:pPr>
                              <w:pStyle w:val="NoSpacing"/>
                              <w:rPr>
                                <w:b/>
                                <w:bCs/>
                                <w:color w:val="156082" w:themeColor="accent1"/>
                              </w:rPr>
                            </w:pPr>
                            <w:sdt>
                              <w:sdtPr>
                                <w:rPr>
                                  <w:b/>
                                  <w:bCs/>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2756">
                                  <w:rPr>
                                    <w:b/>
                                    <w:bCs/>
                                    <w:color w:val="156082" w:themeColor="accent1"/>
                                  </w:rPr>
                                  <w:t>Biniyam Memberu (2405357)</w:t>
                                </w:r>
                              </w:sdtContent>
                            </w:sdt>
                          </w:p>
                          <w:p w14:paraId="193FD431" w14:textId="2BF6B293" w:rsidR="002F2756" w:rsidRPr="005560CB" w:rsidRDefault="00000000" w:rsidP="002F2756">
                            <w:pPr>
                              <w:pStyle w:val="NoSpacing"/>
                              <w:rPr>
                                <w:b/>
                                <w:bCs/>
                                <w:color w:val="595959" w:themeColor="text1" w:themeTint="A6"/>
                              </w:rPr>
                            </w:pPr>
                            <w:sdt>
                              <w:sdtPr>
                                <w:rPr>
                                  <w:b/>
                                  <w:bCs/>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F2756">
                                  <w:rPr>
                                    <w:b/>
                                    <w:bCs/>
                                    <w:caps/>
                                    <w:color w:val="595959" w:themeColor="text1" w:themeTint="A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B72AB7F" id="_x0000_t202" coordsize="21600,21600" o:spt="202" path="m,l,21600r21600,l21600,xe">
                <v:stroke joinstyle="miter"/>
                <v:path gradientshapeok="t" o:connecttype="rect"/>
              </v:shapetype>
              <v:shape id="Text Box 28" o:spid="_x0000_s1026" type="#_x0000_t202" style="position:absolute;margin-left:402pt;margin-top:0;width:115.5pt;height:28.8pt;z-index:251726848;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" filled="f" stroked="f" strokeweight=".5pt">
                <v:textbox style="mso-fit-shape-to-text:t" inset="0,0,0,0">
                  <w:txbxContent>
                    <w:p w14:paraId="672889EA" w14:textId="22C0E4E0" w:rsidR="002F2756" w:rsidRPr="005560CB" w:rsidRDefault="00000000" w:rsidP="002F2756">
                      <w:pPr>
                        <w:pStyle w:val="NoSpacing"/>
                        <w:rPr>
                          <w:b/>
                          <w:bCs/>
                          <w:color w:val="156082" w:themeColor="accent1"/>
                        </w:rPr>
                      </w:pPr>
                      <w:sdt>
                        <w:sdtPr>
                          <w:rPr>
                            <w:b/>
                            <w:bCs/>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2756">
                            <w:rPr>
                              <w:b/>
                              <w:bCs/>
                              <w:color w:val="156082" w:themeColor="accent1"/>
                            </w:rPr>
                            <w:t>Biniyam Memberu (2405357)</w:t>
                          </w:r>
                        </w:sdtContent>
                      </w:sdt>
                    </w:p>
                    <w:p w14:paraId="193FD431" w14:textId="2BF6B293" w:rsidR="002F2756" w:rsidRPr="005560CB" w:rsidRDefault="00000000" w:rsidP="002F2756">
                      <w:pPr>
                        <w:pStyle w:val="NoSpacing"/>
                        <w:rPr>
                          <w:b/>
                          <w:bCs/>
                          <w:color w:val="595959" w:themeColor="text1" w:themeTint="A6"/>
                        </w:rPr>
                      </w:pPr>
                      <w:sdt>
                        <w:sdtPr>
                          <w:rPr>
                            <w:b/>
                            <w:bCs/>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F2756">
                            <w:rPr>
                              <w:b/>
                              <w:bCs/>
                              <w:caps/>
                              <w:color w:val="595959" w:themeColor="text1" w:themeTint="A6"/>
                            </w:rPr>
                            <w:t xml:space="preserve">     </w:t>
                          </w:r>
                        </w:sdtContent>
                      </w:sdt>
                    </w:p>
                  </w:txbxContent>
                </v:textbox>
                <w10:wrap anchorx="page" anchory="margin"/>
              </v:shape>
            </w:pict>
          </mc:Fallback>
        </mc:AlternateContent>
      </w:r>
      <w:r>
        <w:rPr>
          <w:rFonts w:ascii="Times New Roman" w:eastAsia="Times New Roman" w:hAnsi="Times New Roman" w:cs="Times New Roman"/>
          <w:sz w:val="20"/>
          <w:szCs w:val="20"/>
        </w:rPr>
        <w:br w:type="page"/>
      </w:r>
    </w:p>
    <w:sdt>
      <w:sdtPr>
        <w:rPr>
          <w:rFonts w:asciiTheme="minorHAnsi" w:eastAsiaTheme="minorHAnsi" w:hAnsiTheme="minorHAnsi" w:cstheme="minorBidi"/>
          <w:color w:val="auto"/>
          <w:kern w:val="2"/>
          <w:sz w:val="24"/>
          <w:szCs w:val="24"/>
          <w:lang w:eastAsia="en-US"/>
          <w14:ligatures w14:val="standardContextual"/>
        </w:rPr>
        <w:id w:val="980581730"/>
        <w:docPartObj>
          <w:docPartGallery w:val="Table of Contents"/>
          <w:docPartUnique/>
        </w:docPartObj>
      </w:sdtPr>
      <w:sdtEndPr>
        <w:rPr>
          <w:b/>
          <w:bCs/>
        </w:rPr>
      </w:sdtEndPr>
      <w:sdtContent>
        <w:p w14:paraId="36C04933" w14:textId="4C16AEB6" w:rsidR="00136F86" w:rsidRDefault="00136F86">
          <w:pPr>
            <w:pStyle w:val="TOCHeading"/>
          </w:pPr>
          <w:r>
            <w:t>Contents</w:t>
          </w:r>
        </w:p>
        <w:p w14:paraId="5D46EFA8" w14:textId="4BCFE9F1" w:rsidR="00737EF3" w:rsidRDefault="00136F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33603" w:history="1">
            <w:r w:rsidR="00737EF3" w:rsidRPr="00F304C8">
              <w:rPr>
                <w:rStyle w:val="Hyperlink"/>
                <w:noProof/>
              </w:rPr>
              <w:t>Abstract</w:t>
            </w:r>
            <w:r w:rsidR="00737EF3">
              <w:rPr>
                <w:noProof/>
                <w:webHidden/>
              </w:rPr>
              <w:tab/>
            </w:r>
            <w:r w:rsidR="00737EF3">
              <w:rPr>
                <w:noProof/>
                <w:webHidden/>
              </w:rPr>
              <w:fldChar w:fldCharType="begin"/>
            </w:r>
            <w:r w:rsidR="00737EF3">
              <w:rPr>
                <w:noProof/>
                <w:webHidden/>
              </w:rPr>
              <w:instrText xml:space="preserve"> PAGEREF _Toc229433603 \h </w:instrText>
            </w:r>
            <w:r w:rsidR="00737EF3">
              <w:rPr>
                <w:noProof/>
                <w:webHidden/>
              </w:rPr>
            </w:r>
            <w:r w:rsidR="00737EF3">
              <w:rPr>
                <w:noProof/>
                <w:webHidden/>
              </w:rPr>
              <w:fldChar w:fldCharType="separate"/>
            </w:r>
            <w:r w:rsidR="00737EF3">
              <w:rPr>
                <w:noProof/>
                <w:webHidden/>
              </w:rPr>
              <w:t>3</w:t>
            </w:r>
            <w:r w:rsidR="00737EF3">
              <w:rPr>
                <w:noProof/>
                <w:webHidden/>
              </w:rPr>
              <w:fldChar w:fldCharType="end"/>
            </w:r>
          </w:hyperlink>
        </w:p>
        <w:p w14:paraId="0564F41A" w14:textId="1EF4A16E" w:rsidR="00737EF3" w:rsidRDefault="00737EF3">
          <w:pPr>
            <w:pStyle w:val="TOC1"/>
            <w:tabs>
              <w:tab w:val="right" w:leader="dot" w:pos="9016"/>
            </w:tabs>
            <w:rPr>
              <w:rFonts w:eastAsiaTheme="minorEastAsia"/>
              <w:noProof/>
              <w:lang w:eastAsia="en-GB"/>
            </w:rPr>
          </w:pPr>
          <w:hyperlink w:anchor="_Toc229433604" w:history="1">
            <w:r w:rsidRPr="00F304C8">
              <w:rPr>
                <w:rStyle w:val="Hyperlink"/>
                <w:noProof/>
              </w:rPr>
              <w:t>Introduction</w:t>
            </w:r>
            <w:r>
              <w:rPr>
                <w:noProof/>
                <w:webHidden/>
              </w:rPr>
              <w:tab/>
            </w:r>
            <w:r>
              <w:rPr>
                <w:noProof/>
                <w:webHidden/>
              </w:rPr>
              <w:fldChar w:fldCharType="begin"/>
            </w:r>
            <w:r>
              <w:rPr>
                <w:noProof/>
                <w:webHidden/>
              </w:rPr>
              <w:instrText xml:space="preserve"> PAGEREF _Toc229433604 \h </w:instrText>
            </w:r>
            <w:r>
              <w:rPr>
                <w:noProof/>
                <w:webHidden/>
              </w:rPr>
            </w:r>
            <w:r>
              <w:rPr>
                <w:noProof/>
                <w:webHidden/>
              </w:rPr>
              <w:fldChar w:fldCharType="separate"/>
            </w:r>
            <w:r>
              <w:rPr>
                <w:noProof/>
                <w:webHidden/>
              </w:rPr>
              <w:t>3</w:t>
            </w:r>
            <w:r>
              <w:rPr>
                <w:noProof/>
                <w:webHidden/>
              </w:rPr>
              <w:fldChar w:fldCharType="end"/>
            </w:r>
          </w:hyperlink>
        </w:p>
        <w:p w14:paraId="0CF53B6D" w14:textId="54F40715" w:rsidR="00737EF3" w:rsidRDefault="00737EF3">
          <w:pPr>
            <w:pStyle w:val="TOC1"/>
            <w:tabs>
              <w:tab w:val="left" w:pos="480"/>
              <w:tab w:val="right" w:leader="dot" w:pos="9016"/>
            </w:tabs>
            <w:rPr>
              <w:rFonts w:eastAsiaTheme="minorEastAsia"/>
              <w:noProof/>
              <w:lang w:eastAsia="en-GB"/>
            </w:rPr>
          </w:pPr>
          <w:hyperlink w:anchor="_Toc229433605" w:history="1">
            <w:r w:rsidRPr="00F304C8">
              <w:rPr>
                <w:rStyle w:val="Hyperlink"/>
                <w:noProof/>
              </w:rPr>
              <w:t>1.</w:t>
            </w:r>
            <w:r>
              <w:rPr>
                <w:rFonts w:eastAsiaTheme="minorEastAsia"/>
                <w:noProof/>
                <w:lang w:eastAsia="en-GB"/>
              </w:rPr>
              <w:tab/>
            </w:r>
            <w:r w:rsidRPr="00F304C8">
              <w:rPr>
                <w:rStyle w:val="Hyperlink"/>
                <w:noProof/>
              </w:rPr>
              <w:t>Identification of modern internal and external threats</w:t>
            </w:r>
            <w:r>
              <w:rPr>
                <w:noProof/>
                <w:webHidden/>
              </w:rPr>
              <w:tab/>
            </w:r>
            <w:r>
              <w:rPr>
                <w:noProof/>
                <w:webHidden/>
              </w:rPr>
              <w:fldChar w:fldCharType="begin"/>
            </w:r>
            <w:r>
              <w:rPr>
                <w:noProof/>
                <w:webHidden/>
              </w:rPr>
              <w:instrText xml:space="preserve"> PAGEREF _Toc229433605 \h </w:instrText>
            </w:r>
            <w:r>
              <w:rPr>
                <w:noProof/>
                <w:webHidden/>
              </w:rPr>
            </w:r>
            <w:r>
              <w:rPr>
                <w:noProof/>
                <w:webHidden/>
              </w:rPr>
              <w:fldChar w:fldCharType="separate"/>
            </w:r>
            <w:r>
              <w:rPr>
                <w:noProof/>
                <w:webHidden/>
              </w:rPr>
              <w:t>4</w:t>
            </w:r>
            <w:r>
              <w:rPr>
                <w:noProof/>
                <w:webHidden/>
              </w:rPr>
              <w:fldChar w:fldCharType="end"/>
            </w:r>
          </w:hyperlink>
        </w:p>
        <w:p w14:paraId="36F57DFE" w14:textId="654AD23D" w:rsidR="00737EF3" w:rsidRDefault="00737EF3">
          <w:pPr>
            <w:pStyle w:val="TOC2"/>
            <w:tabs>
              <w:tab w:val="right" w:leader="dot" w:pos="9016"/>
            </w:tabs>
            <w:rPr>
              <w:rFonts w:eastAsiaTheme="minorEastAsia"/>
              <w:noProof/>
              <w:lang w:eastAsia="en-GB"/>
            </w:rPr>
          </w:pPr>
          <w:hyperlink w:anchor="_Toc229433606" w:history="1">
            <w:r w:rsidRPr="00F304C8">
              <w:rPr>
                <w:rStyle w:val="Hyperlink"/>
                <w:noProof/>
              </w:rPr>
              <w:t>1.1 External threats</w:t>
            </w:r>
            <w:r>
              <w:rPr>
                <w:noProof/>
                <w:webHidden/>
              </w:rPr>
              <w:tab/>
            </w:r>
            <w:r>
              <w:rPr>
                <w:noProof/>
                <w:webHidden/>
              </w:rPr>
              <w:fldChar w:fldCharType="begin"/>
            </w:r>
            <w:r>
              <w:rPr>
                <w:noProof/>
                <w:webHidden/>
              </w:rPr>
              <w:instrText xml:space="preserve"> PAGEREF _Toc229433606 \h </w:instrText>
            </w:r>
            <w:r>
              <w:rPr>
                <w:noProof/>
                <w:webHidden/>
              </w:rPr>
            </w:r>
            <w:r>
              <w:rPr>
                <w:noProof/>
                <w:webHidden/>
              </w:rPr>
              <w:fldChar w:fldCharType="separate"/>
            </w:r>
            <w:r>
              <w:rPr>
                <w:noProof/>
                <w:webHidden/>
              </w:rPr>
              <w:t>4</w:t>
            </w:r>
            <w:r>
              <w:rPr>
                <w:noProof/>
                <w:webHidden/>
              </w:rPr>
              <w:fldChar w:fldCharType="end"/>
            </w:r>
          </w:hyperlink>
        </w:p>
        <w:p w14:paraId="02EF585D" w14:textId="2B2A7B48" w:rsidR="00737EF3" w:rsidRDefault="00737EF3">
          <w:pPr>
            <w:pStyle w:val="TOC2"/>
            <w:tabs>
              <w:tab w:val="right" w:leader="dot" w:pos="9016"/>
            </w:tabs>
            <w:rPr>
              <w:rFonts w:eastAsiaTheme="minorEastAsia"/>
              <w:noProof/>
              <w:lang w:eastAsia="en-GB"/>
            </w:rPr>
          </w:pPr>
          <w:hyperlink w:anchor="_Toc229433607" w:history="1">
            <w:r w:rsidRPr="00F304C8">
              <w:rPr>
                <w:rStyle w:val="Hyperlink"/>
                <w:noProof/>
              </w:rPr>
              <w:t>1.2 Internal threats</w:t>
            </w:r>
            <w:r>
              <w:rPr>
                <w:noProof/>
                <w:webHidden/>
              </w:rPr>
              <w:tab/>
            </w:r>
            <w:r>
              <w:rPr>
                <w:noProof/>
                <w:webHidden/>
              </w:rPr>
              <w:fldChar w:fldCharType="begin"/>
            </w:r>
            <w:r>
              <w:rPr>
                <w:noProof/>
                <w:webHidden/>
              </w:rPr>
              <w:instrText xml:space="preserve"> PAGEREF _Toc229433607 \h </w:instrText>
            </w:r>
            <w:r>
              <w:rPr>
                <w:noProof/>
                <w:webHidden/>
              </w:rPr>
            </w:r>
            <w:r>
              <w:rPr>
                <w:noProof/>
                <w:webHidden/>
              </w:rPr>
              <w:fldChar w:fldCharType="separate"/>
            </w:r>
            <w:r>
              <w:rPr>
                <w:noProof/>
                <w:webHidden/>
              </w:rPr>
              <w:t>5</w:t>
            </w:r>
            <w:r>
              <w:rPr>
                <w:noProof/>
                <w:webHidden/>
              </w:rPr>
              <w:fldChar w:fldCharType="end"/>
            </w:r>
          </w:hyperlink>
        </w:p>
        <w:p w14:paraId="331D8828" w14:textId="79AC5A40" w:rsidR="00737EF3" w:rsidRDefault="00737EF3">
          <w:pPr>
            <w:pStyle w:val="TOC1"/>
            <w:tabs>
              <w:tab w:val="left" w:pos="480"/>
              <w:tab w:val="right" w:leader="dot" w:pos="9016"/>
            </w:tabs>
            <w:rPr>
              <w:rFonts w:eastAsiaTheme="minorEastAsia"/>
              <w:noProof/>
              <w:lang w:eastAsia="en-GB"/>
            </w:rPr>
          </w:pPr>
          <w:hyperlink w:anchor="_Toc229433608" w:history="1">
            <w:r w:rsidRPr="00F304C8">
              <w:rPr>
                <w:rStyle w:val="Hyperlink"/>
                <w:noProof/>
              </w:rPr>
              <w:t>2.</w:t>
            </w:r>
            <w:r>
              <w:rPr>
                <w:rFonts w:eastAsiaTheme="minorEastAsia"/>
                <w:noProof/>
                <w:lang w:eastAsia="en-GB"/>
              </w:rPr>
              <w:tab/>
            </w:r>
            <w:r w:rsidRPr="00F304C8">
              <w:rPr>
                <w:rStyle w:val="Hyperlink"/>
                <w:noProof/>
              </w:rPr>
              <w:t>Modern Security Policies</w:t>
            </w:r>
            <w:r>
              <w:rPr>
                <w:noProof/>
                <w:webHidden/>
              </w:rPr>
              <w:tab/>
            </w:r>
            <w:r>
              <w:rPr>
                <w:noProof/>
                <w:webHidden/>
              </w:rPr>
              <w:fldChar w:fldCharType="begin"/>
            </w:r>
            <w:r>
              <w:rPr>
                <w:noProof/>
                <w:webHidden/>
              </w:rPr>
              <w:instrText xml:space="preserve"> PAGEREF _Toc229433608 \h </w:instrText>
            </w:r>
            <w:r>
              <w:rPr>
                <w:noProof/>
                <w:webHidden/>
              </w:rPr>
            </w:r>
            <w:r>
              <w:rPr>
                <w:noProof/>
                <w:webHidden/>
              </w:rPr>
              <w:fldChar w:fldCharType="separate"/>
            </w:r>
            <w:r>
              <w:rPr>
                <w:noProof/>
                <w:webHidden/>
              </w:rPr>
              <w:t>6</w:t>
            </w:r>
            <w:r>
              <w:rPr>
                <w:noProof/>
                <w:webHidden/>
              </w:rPr>
              <w:fldChar w:fldCharType="end"/>
            </w:r>
          </w:hyperlink>
        </w:p>
        <w:p w14:paraId="0EFD2BFF" w14:textId="387F0487" w:rsidR="00737EF3" w:rsidRDefault="00737EF3">
          <w:pPr>
            <w:pStyle w:val="TOC2"/>
            <w:tabs>
              <w:tab w:val="right" w:leader="dot" w:pos="9016"/>
            </w:tabs>
            <w:rPr>
              <w:rFonts w:eastAsiaTheme="minorEastAsia"/>
              <w:noProof/>
              <w:lang w:eastAsia="en-GB"/>
            </w:rPr>
          </w:pPr>
          <w:hyperlink w:anchor="_Toc229433609" w:history="1">
            <w:r w:rsidRPr="00F304C8">
              <w:rPr>
                <w:rStyle w:val="Hyperlink"/>
                <w:noProof/>
              </w:rPr>
              <w:t>2.1 Identity and Access Management (IAM) Policy:</w:t>
            </w:r>
            <w:r>
              <w:rPr>
                <w:noProof/>
                <w:webHidden/>
              </w:rPr>
              <w:tab/>
            </w:r>
            <w:r>
              <w:rPr>
                <w:noProof/>
                <w:webHidden/>
              </w:rPr>
              <w:fldChar w:fldCharType="begin"/>
            </w:r>
            <w:r>
              <w:rPr>
                <w:noProof/>
                <w:webHidden/>
              </w:rPr>
              <w:instrText xml:space="preserve"> PAGEREF _Toc229433609 \h </w:instrText>
            </w:r>
            <w:r>
              <w:rPr>
                <w:noProof/>
                <w:webHidden/>
              </w:rPr>
            </w:r>
            <w:r>
              <w:rPr>
                <w:noProof/>
                <w:webHidden/>
              </w:rPr>
              <w:fldChar w:fldCharType="separate"/>
            </w:r>
            <w:r>
              <w:rPr>
                <w:noProof/>
                <w:webHidden/>
              </w:rPr>
              <w:t>6</w:t>
            </w:r>
            <w:r>
              <w:rPr>
                <w:noProof/>
                <w:webHidden/>
              </w:rPr>
              <w:fldChar w:fldCharType="end"/>
            </w:r>
          </w:hyperlink>
        </w:p>
        <w:p w14:paraId="218D885E" w14:textId="7BEA8281" w:rsidR="00737EF3" w:rsidRDefault="00737EF3">
          <w:pPr>
            <w:pStyle w:val="TOC2"/>
            <w:tabs>
              <w:tab w:val="right" w:leader="dot" w:pos="9016"/>
            </w:tabs>
            <w:rPr>
              <w:rFonts w:eastAsiaTheme="minorEastAsia"/>
              <w:noProof/>
              <w:lang w:eastAsia="en-GB"/>
            </w:rPr>
          </w:pPr>
          <w:hyperlink w:anchor="_Toc229433610" w:history="1">
            <w:r w:rsidRPr="00F304C8">
              <w:rPr>
                <w:rStyle w:val="Hyperlink"/>
                <w:noProof/>
              </w:rPr>
              <w:t>2.2 Device Security &amp; Endpoint Compliance Policy</w:t>
            </w:r>
            <w:r>
              <w:rPr>
                <w:noProof/>
                <w:webHidden/>
              </w:rPr>
              <w:tab/>
            </w:r>
            <w:r>
              <w:rPr>
                <w:noProof/>
                <w:webHidden/>
              </w:rPr>
              <w:fldChar w:fldCharType="begin"/>
            </w:r>
            <w:r>
              <w:rPr>
                <w:noProof/>
                <w:webHidden/>
              </w:rPr>
              <w:instrText xml:space="preserve"> PAGEREF _Toc229433610 \h </w:instrText>
            </w:r>
            <w:r>
              <w:rPr>
                <w:noProof/>
                <w:webHidden/>
              </w:rPr>
            </w:r>
            <w:r>
              <w:rPr>
                <w:noProof/>
                <w:webHidden/>
              </w:rPr>
              <w:fldChar w:fldCharType="separate"/>
            </w:r>
            <w:r>
              <w:rPr>
                <w:noProof/>
                <w:webHidden/>
              </w:rPr>
              <w:t>6</w:t>
            </w:r>
            <w:r>
              <w:rPr>
                <w:noProof/>
                <w:webHidden/>
              </w:rPr>
              <w:fldChar w:fldCharType="end"/>
            </w:r>
          </w:hyperlink>
        </w:p>
        <w:p w14:paraId="4DB53080" w14:textId="2CFC5722" w:rsidR="00737EF3" w:rsidRDefault="00737EF3">
          <w:pPr>
            <w:pStyle w:val="TOC2"/>
            <w:tabs>
              <w:tab w:val="right" w:leader="dot" w:pos="9016"/>
            </w:tabs>
            <w:rPr>
              <w:rFonts w:eastAsiaTheme="minorEastAsia"/>
              <w:noProof/>
              <w:lang w:eastAsia="en-GB"/>
            </w:rPr>
          </w:pPr>
          <w:hyperlink w:anchor="_Toc229433611" w:history="1">
            <w:r w:rsidRPr="00F304C8">
              <w:rPr>
                <w:rStyle w:val="Hyperlink"/>
                <w:noProof/>
              </w:rPr>
              <w:t>2.3 Network Segmentation &amp; Access Control Policy</w:t>
            </w:r>
            <w:r>
              <w:rPr>
                <w:noProof/>
                <w:webHidden/>
              </w:rPr>
              <w:tab/>
            </w:r>
            <w:r>
              <w:rPr>
                <w:noProof/>
                <w:webHidden/>
              </w:rPr>
              <w:fldChar w:fldCharType="begin"/>
            </w:r>
            <w:r>
              <w:rPr>
                <w:noProof/>
                <w:webHidden/>
              </w:rPr>
              <w:instrText xml:space="preserve"> PAGEREF _Toc229433611 \h </w:instrText>
            </w:r>
            <w:r>
              <w:rPr>
                <w:noProof/>
                <w:webHidden/>
              </w:rPr>
            </w:r>
            <w:r>
              <w:rPr>
                <w:noProof/>
                <w:webHidden/>
              </w:rPr>
              <w:fldChar w:fldCharType="separate"/>
            </w:r>
            <w:r>
              <w:rPr>
                <w:noProof/>
                <w:webHidden/>
              </w:rPr>
              <w:t>6</w:t>
            </w:r>
            <w:r>
              <w:rPr>
                <w:noProof/>
                <w:webHidden/>
              </w:rPr>
              <w:fldChar w:fldCharType="end"/>
            </w:r>
          </w:hyperlink>
        </w:p>
        <w:p w14:paraId="3B127ABD" w14:textId="1E038EF7" w:rsidR="00737EF3" w:rsidRDefault="00737EF3">
          <w:pPr>
            <w:pStyle w:val="TOC2"/>
            <w:tabs>
              <w:tab w:val="right" w:leader="dot" w:pos="9016"/>
            </w:tabs>
            <w:rPr>
              <w:rFonts w:eastAsiaTheme="minorEastAsia"/>
              <w:noProof/>
              <w:lang w:eastAsia="en-GB"/>
            </w:rPr>
          </w:pPr>
          <w:hyperlink w:anchor="_Toc229433612" w:history="1">
            <w:r w:rsidRPr="00F304C8">
              <w:rPr>
                <w:rStyle w:val="Hyperlink"/>
                <w:noProof/>
              </w:rPr>
              <w:t>2.4 Data Protection &amp; Classification Policy</w:t>
            </w:r>
            <w:r>
              <w:rPr>
                <w:noProof/>
                <w:webHidden/>
              </w:rPr>
              <w:tab/>
            </w:r>
            <w:r>
              <w:rPr>
                <w:noProof/>
                <w:webHidden/>
              </w:rPr>
              <w:fldChar w:fldCharType="begin"/>
            </w:r>
            <w:r>
              <w:rPr>
                <w:noProof/>
                <w:webHidden/>
              </w:rPr>
              <w:instrText xml:space="preserve"> PAGEREF _Toc229433612 \h </w:instrText>
            </w:r>
            <w:r>
              <w:rPr>
                <w:noProof/>
                <w:webHidden/>
              </w:rPr>
            </w:r>
            <w:r>
              <w:rPr>
                <w:noProof/>
                <w:webHidden/>
              </w:rPr>
              <w:fldChar w:fldCharType="separate"/>
            </w:r>
            <w:r>
              <w:rPr>
                <w:noProof/>
                <w:webHidden/>
              </w:rPr>
              <w:t>6</w:t>
            </w:r>
            <w:r>
              <w:rPr>
                <w:noProof/>
                <w:webHidden/>
              </w:rPr>
              <w:fldChar w:fldCharType="end"/>
            </w:r>
          </w:hyperlink>
        </w:p>
        <w:p w14:paraId="4EFB6F23" w14:textId="7F987FCD" w:rsidR="00737EF3" w:rsidRDefault="00737EF3">
          <w:pPr>
            <w:pStyle w:val="TOC2"/>
            <w:tabs>
              <w:tab w:val="right" w:leader="dot" w:pos="9016"/>
            </w:tabs>
            <w:rPr>
              <w:rFonts w:eastAsiaTheme="minorEastAsia"/>
              <w:noProof/>
              <w:lang w:eastAsia="en-GB"/>
            </w:rPr>
          </w:pPr>
          <w:hyperlink w:anchor="_Toc229433613" w:history="1">
            <w:r w:rsidRPr="00F304C8">
              <w:rPr>
                <w:rStyle w:val="Hyperlink"/>
                <w:noProof/>
              </w:rPr>
              <w:t>2.5 Cloud Security &amp; SaaS Governance Policy</w:t>
            </w:r>
            <w:r>
              <w:rPr>
                <w:noProof/>
                <w:webHidden/>
              </w:rPr>
              <w:tab/>
            </w:r>
            <w:r>
              <w:rPr>
                <w:noProof/>
                <w:webHidden/>
              </w:rPr>
              <w:fldChar w:fldCharType="begin"/>
            </w:r>
            <w:r>
              <w:rPr>
                <w:noProof/>
                <w:webHidden/>
              </w:rPr>
              <w:instrText xml:space="preserve"> PAGEREF _Toc229433613 \h </w:instrText>
            </w:r>
            <w:r>
              <w:rPr>
                <w:noProof/>
                <w:webHidden/>
              </w:rPr>
            </w:r>
            <w:r>
              <w:rPr>
                <w:noProof/>
                <w:webHidden/>
              </w:rPr>
              <w:fldChar w:fldCharType="separate"/>
            </w:r>
            <w:r>
              <w:rPr>
                <w:noProof/>
                <w:webHidden/>
              </w:rPr>
              <w:t>7</w:t>
            </w:r>
            <w:r>
              <w:rPr>
                <w:noProof/>
                <w:webHidden/>
              </w:rPr>
              <w:fldChar w:fldCharType="end"/>
            </w:r>
          </w:hyperlink>
        </w:p>
        <w:p w14:paraId="1EE380B0" w14:textId="7E0DBFA0" w:rsidR="00737EF3" w:rsidRDefault="00737EF3">
          <w:pPr>
            <w:pStyle w:val="TOC2"/>
            <w:tabs>
              <w:tab w:val="right" w:leader="dot" w:pos="9016"/>
            </w:tabs>
            <w:rPr>
              <w:rFonts w:eastAsiaTheme="minorEastAsia"/>
              <w:noProof/>
              <w:lang w:eastAsia="en-GB"/>
            </w:rPr>
          </w:pPr>
          <w:hyperlink w:anchor="_Toc229433614" w:history="1">
            <w:r w:rsidRPr="00F304C8">
              <w:rPr>
                <w:rStyle w:val="Hyperlink"/>
                <w:noProof/>
              </w:rPr>
              <w:t>2.6 Supply Chain &amp; Third</w:t>
            </w:r>
            <w:r w:rsidRPr="00F304C8">
              <w:rPr>
                <w:rStyle w:val="Hyperlink"/>
                <w:noProof/>
              </w:rPr>
              <w:noBreakHyphen/>
              <w:t>Party Risk Policy</w:t>
            </w:r>
            <w:r>
              <w:rPr>
                <w:noProof/>
                <w:webHidden/>
              </w:rPr>
              <w:tab/>
            </w:r>
            <w:r>
              <w:rPr>
                <w:noProof/>
                <w:webHidden/>
              </w:rPr>
              <w:fldChar w:fldCharType="begin"/>
            </w:r>
            <w:r>
              <w:rPr>
                <w:noProof/>
                <w:webHidden/>
              </w:rPr>
              <w:instrText xml:space="preserve"> PAGEREF _Toc229433614 \h </w:instrText>
            </w:r>
            <w:r>
              <w:rPr>
                <w:noProof/>
                <w:webHidden/>
              </w:rPr>
            </w:r>
            <w:r>
              <w:rPr>
                <w:noProof/>
                <w:webHidden/>
              </w:rPr>
              <w:fldChar w:fldCharType="separate"/>
            </w:r>
            <w:r>
              <w:rPr>
                <w:noProof/>
                <w:webHidden/>
              </w:rPr>
              <w:t>7</w:t>
            </w:r>
            <w:r>
              <w:rPr>
                <w:noProof/>
                <w:webHidden/>
              </w:rPr>
              <w:fldChar w:fldCharType="end"/>
            </w:r>
          </w:hyperlink>
        </w:p>
        <w:p w14:paraId="18CC93CA" w14:textId="11F6EDEC" w:rsidR="00737EF3" w:rsidRDefault="00737EF3">
          <w:pPr>
            <w:pStyle w:val="TOC1"/>
            <w:tabs>
              <w:tab w:val="left" w:pos="480"/>
              <w:tab w:val="right" w:leader="dot" w:pos="9016"/>
            </w:tabs>
            <w:rPr>
              <w:rFonts w:eastAsiaTheme="minorEastAsia"/>
              <w:noProof/>
              <w:lang w:eastAsia="en-GB"/>
            </w:rPr>
          </w:pPr>
          <w:hyperlink w:anchor="_Toc229433615" w:history="1">
            <w:r w:rsidRPr="00F304C8">
              <w:rPr>
                <w:rStyle w:val="Hyperlink"/>
                <w:noProof/>
              </w:rPr>
              <w:t>3.</w:t>
            </w:r>
            <w:r>
              <w:rPr>
                <w:rFonts w:eastAsiaTheme="minorEastAsia"/>
                <w:noProof/>
                <w:lang w:eastAsia="en-GB"/>
              </w:rPr>
              <w:tab/>
            </w:r>
            <w:r w:rsidRPr="00F304C8">
              <w:rPr>
                <w:rStyle w:val="Hyperlink"/>
                <w:noProof/>
              </w:rPr>
              <w:t>Technical Mitigation Measures</w:t>
            </w:r>
            <w:r>
              <w:rPr>
                <w:noProof/>
                <w:webHidden/>
              </w:rPr>
              <w:tab/>
            </w:r>
            <w:r>
              <w:rPr>
                <w:noProof/>
                <w:webHidden/>
              </w:rPr>
              <w:fldChar w:fldCharType="begin"/>
            </w:r>
            <w:r>
              <w:rPr>
                <w:noProof/>
                <w:webHidden/>
              </w:rPr>
              <w:instrText xml:space="preserve"> PAGEREF _Toc229433615 \h </w:instrText>
            </w:r>
            <w:r>
              <w:rPr>
                <w:noProof/>
                <w:webHidden/>
              </w:rPr>
            </w:r>
            <w:r>
              <w:rPr>
                <w:noProof/>
                <w:webHidden/>
              </w:rPr>
              <w:fldChar w:fldCharType="separate"/>
            </w:r>
            <w:r>
              <w:rPr>
                <w:noProof/>
                <w:webHidden/>
              </w:rPr>
              <w:t>7</w:t>
            </w:r>
            <w:r>
              <w:rPr>
                <w:noProof/>
                <w:webHidden/>
              </w:rPr>
              <w:fldChar w:fldCharType="end"/>
            </w:r>
          </w:hyperlink>
        </w:p>
        <w:p w14:paraId="7B4E7A88" w14:textId="59742515" w:rsidR="00737EF3" w:rsidRDefault="00737EF3">
          <w:pPr>
            <w:pStyle w:val="TOC2"/>
            <w:tabs>
              <w:tab w:val="right" w:leader="dot" w:pos="9016"/>
            </w:tabs>
            <w:rPr>
              <w:rFonts w:eastAsiaTheme="minorEastAsia"/>
              <w:noProof/>
              <w:lang w:eastAsia="en-GB"/>
            </w:rPr>
          </w:pPr>
          <w:hyperlink w:anchor="_Toc229433616" w:history="1">
            <w:r w:rsidRPr="00F304C8">
              <w:rPr>
                <w:rStyle w:val="Hyperlink"/>
                <w:noProof/>
              </w:rPr>
              <w:t>3.1 Multi-Factor Authentication (MFA)</w:t>
            </w:r>
            <w:r>
              <w:rPr>
                <w:noProof/>
                <w:webHidden/>
              </w:rPr>
              <w:tab/>
            </w:r>
            <w:r>
              <w:rPr>
                <w:noProof/>
                <w:webHidden/>
              </w:rPr>
              <w:fldChar w:fldCharType="begin"/>
            </w:r>
            <w:r>
              <w:rPr>
                <w:noProof/>
                <w:webHidden/>
              </w:rPr>
              <w:instrText xml:space="preserve"> PAGEREF _Toc229433616 \h </w:instrText>
            </w:r>
            <w:r>
              <w:rPr>
                <w:noProof/>
                <w:webHidden/>
              </w:rPr>
            </w:r>
            <w:r>
              <w:rPr>
                <w:noProof/>
                <w:webHidden/>
              </w:rPr>
              <w:fldChar w:fldCharType="separate"/>
            </w:r>
            <w:r>
              <w:rPr>
                <w:noProof/>
                <w:webHidden/>
              </w:rPr>
              <w:t>7</w:t>
            </w:r>
            <w:r>
              <w:rPr>
                <w:noProof/>
                <w:webHidden/>
              </w:rPr>
              <w:fldChar w:fldCharType="end"/>
            </w:r>
          </w:hyperlink>
        </w:p>
        <w:p w14:paraId="0CBF9E8F" w14:textId="65534863" w:rsidR="00737EF3" w:rsidRDefault="00737EF3">
          <w:pPr>
            <w:pStyle w:val="TOC2"/>
            <w:tabs>
              <w:tab w:val="right" w:leader="dot" w:pos="9016"/>
            </w:tabs>
            <w:rPr>
              <w:rFonts w:eastAsiaTheme="minorEastAsia"/>
              <w:noProof/>
              <w:lang w:eastAsia="en-GB"/>
            </w:rPr>
          </w:pPr>
          <w:hyperlink w:anchor="_Toc229433617" w:history="1">
            <w:r w:rsidRPr="00F304C8">
              <w:rPr>
                <w:rStyle w:val="Hyperlink"/>
                <w:noProof/>
              </w:rPr>
              <w:t>3.2 Security Information and Event Management (SIEM)</w:t>
            </w:r>
            <w:r>
              <w:rPr>
                <w:noProof/>
                <w:webHidden/>
              </w:rPr>
              <w:tab/>
            </w:r>
            <w:r>
              <w:rPr>
                <w:noProof/>
                <w:webHidden/>
              </w:rPr>
              <w:fldChar w:fldCharType="begin"/>
            </w:r>
            <w:r>
              <w:rPr>
                <w:noProof/>
                <w:webHidden/>
              </w:rPr>
              <w:instrText xml:space="preserve"> PAGEREF _Toc229433617 \h </w:instrText>
            </w:r>
            <w:r>
              <w:rPr>
                <w:noProof/>
                <w:webHidden/>
              </w:rPr>
            </w:r>
            <w:r>
              <w:rPr>
                <w:noProof/>
                <w:webHidden/>
              </w:rPr>
              <w:fldChar w:fldCharType="separate"/>
            </w:r>
            <w:r>
              <w:rPr>
                <w:noProof/>
                <w:webHidden/>
              </w:rPr>
              <w:t>8</w:t>
            </w:r>
            <w:r>
              <w:rPr>
                <w:noProof/>
                <w:webHidden/>
              </w:rPr>
              <w:fldChar w:fldCharType="end"/>
            </w:r>
          </w:hyperlink>
        </w:p>
        <w:p w14:paraId="2E327DD6" w14:textId="540D3C81" w:rsidR="00737EF3" w:rsidRDefault="00737EF3">
          <w:pPr>
            <w:pStyle w:val="TOC2"/>
            <w:tabs>
              <w:tab w:val="right" w:leader="dot" w:pos="9016"/>
            </w:tabs>
            <w:rPr>
              <w:rFonts w:eastAsiaTheme="minorEastAsia"/>
              <w:noProof/>
              <w:lang w:eastAsia="en-GB"/>
            </w:rPr>
          </w:pPr>
          <w:hyperlink w:anchor="_Toc229433618" w:history="1">
            <w:r w:rsidRPr="00F304C8">
              <w:rPr>
                <w:rStyle w:val="Hyperlink"/>
                <w:noProof/>
              </w:rPr>
              <w:t>3.3 Cloud Security Posture Management (CSPM)</w:t>
            </w:r>
            <w:r>
              <w:rPr>
                <w:noProof/>
                <w:webHidden/>
              </w:rPr>
              <w:tab/>
            </w:r>
            <w:r>
              <w:rPr>
                <w:noProof/>
                <w:webHidden/>
              </w:rPr>
              <w:fldChar w:fldCharType="begin"/>
            </w:r>
            <w:r>
              <w:rPr>
                <w:noProof/>
                <w:webHidden/>
              </w:rPr>
              <w:instrText xml:space="preserve"> PAGEREF _Toc229433618 \h </w:instrText>
            </w:r>
            <w:r>
              <w:rPr>
                <w:noProof/>
                <w:webHidden/>
              </w:rPr>
            </w:r>
            <w:r>
              <w:rPr>
                <w:noProof/>
                <w:webHidden/>
              </w:rPr>
              <w:fldChar w:fldCharType="separate"/>
            </w:r>
            <w:r>
              <w:rPr>
                <w:noProof/>
                <w:webHidden/>
              </w:rPr>
              <w:t>8</w:t>
            </w:r>
            <w:r>
              <w:rPr>
                <w:noProof/>
                <w:webHidden/>
              </w:rPr>
              <w:fldChar w:fldCharType="end"/>
            </w:r>
          </w:hyperlink>
        </w:p>
        <w:p w14:paraId="621242D2" w14:textId="4764BA25" w:rsidR="00737EF3" w:rsidRDefault="00737EF3">
          <w:pPr>
            <w:pStyle w:val="TOC2"/>
            <w:tabs>
              <w:tab w:val="right" w:leader="dot" w:pos="9016"/>
            </w:tabs>
            <w:rPr>
              <w:rFonts w:eastAsiaTheme="minorEastAsia"/>
              <w:noProof/>
              <w:lang w:eastAsia="en-GB"/>
            </w:rPr>
          </w:pPr>
          <w:hyperlink w:anchor="_Toc229433619" w:history="1">
            <w:r w:rsidRPr="00F304C8">
              <w:rPr>
                <w:rStyle w:val="Hyperlink"/>
                <w:noProof/>
              </w:rPr>
              <w:t>3.4 Endpoint Detection and Response (EDR)</w:t>
            </w:r>
            <w:r>
              <w:rPr>
                <w:noProof/>
                <w:webHidden/>
              </w:rPr>
              <w:tab/>
            </w:r>
            <w:r>
              <w:rPr>
                <w:noProof/>
                <w:webHidden/>
              </w:rPr>
              <w:fldChar w:fldCharType="begin"/>
            </w:r>
            <w:r>
              <w:rPr>
                <w:noProof/>
                <w:webHidden/>
              </w:rPr>
              <w:instrText xml:space="preserve"> PAGEREF _Toc229433619 \h </w:instrText>
            </w:r>
            <w:r>
              <w:rPr>
                <w:noProof/>
                <w:webHidden/>
              </w:rPr>
            </w:r>
            <w:r>
              <w:rPr>
                <w:noProof/>
                <w:webHidden/>
              </w:rPr>
              <w:fldChar w:fldCharType="separate"/>
            </w:r>
            <w:r>
              <w:rPr>
                <w:noProof/>
                <w:webHidden/>
              </w:rPr>
              <w:t>8</w:t>
            </w:r>
            <w:r>
              <w:rPr>
                <w:noProof/>
                <w:webHidden/>
              </w:rPr>
              <w:fldChar w:fldCharType="end"/>
            </w:r>
          </w:hyperlink>
        </w:p>
        <w:p w14:paraId="719A6873" w14:textId="5D1557DC" w:rsidR="00737EF3" w:rsidRDefault="00737EF3">
          <w:pPr>
            <w:pStyle w:val="TOC2"/>
            <w:tabs>
              <w:tab w:val="right" w:leader="dot" w:pos="9016"/>
            </w:tabs>
            <w:rPr>
              <w:rFonts w:eastAsiaTheme="minorEastAsia"/>
              <w:noProof/>
              <w:lang w:eastAsia="en-GB"/>
            </w:rPr>
          </w:pPr>
          <w:hyperlink w:anchor="_Toc229433620" w:history="1">
            <w:r w:rsidRPr="00F304C8">
              <w:rPr>
                <w:rStyle w:val="Hyperlink"/>
                <w:noProof/>
              </w:rPr>
              <w:t>3.5 Network segmentation</w:t>
            </w:r>
            <w:r>
              <w:rPr>
                <w:noProof/>
                <w:webHidden/>
              </w:rPr>
              <w:tab/>
            </w:r>
            <w:r>
              <w:rPr>
                <w:noProof/>
                <w:webHidden/>
              </w:rPr>
              <w:fldChar w:fldCharType="begin"/>
            </w:r>
            <w:r>
              <w:rPr>
                <w:noProof/>
                <w:webHidden/>
              </w:rPr>
              <w:instrText xml:space="preserve"> PAGEREF _Toc229433620 \h </w:instrText>
            </w:r>
            <w:r>
              <w:rPr>
                <w:noProof/>
                <w:webHidden/>
              </w:rPr>
            </w:r>
            <w:r>
              <w:rPr>
                <w:noProof/>
                <w:webHidden/>
              </w:rPr>
              <w:fldChar w:fldCharType="separate"/>
            </w:r>
            <w:r>
              <w:rPr>
                <w:noProof/>
                <w:webHidden/>
              </w:rPr>
              <w:t>8</w:t>
            </w:r>
            <w:r>
              <w:rPr>
                <w:noProof/>
                <w:webHidden/>
              </w:rPr>
              <w:fldChar w:fldCharType="end"/>
            </w:r>
          </w:hyperlink>
        </w:p>
        <w:p w14:paraId="4BA5EEC6" w14:textId="0CB68E21" w:rsidR="00737EF3" w:rsidRDefault="00737EF3">
          <w:pPr>
            <w:pStyle w:val="TOC1"/>
            <w:tabs>
              <w:tab w:val="left" w:pos="480"/>
              <w:tab w:val="right" w:leader="dot" w:pos="9016"/>
            </w:tabs>
            <w:rPr>
              <w:rFonts w:eastAsiaTheme="minorEastAsia"/>
              <w:noProof/>
              <w:lang w:eastAsia="en-GB"/>
            </w:rPr>
          </w:pPr>
          <w:hyperlink w:anchor="_Toc229433621" w:history="1">
            <w:r w:rsidRPr="00F304C8">
              <w:rPr>
                <w:rStyle w:val="Hyperlink"/>
                <w:noProof/>
              </w:rPr>
              <w:t>4.</w:t>
            </w:r>
            <w:r>
              <w:rPr>
                <w:rFonts w:eastAsiaTheme="minorEastAsia"/>
                <w:noProof/>
                <w:lang w:eastAsia="en-GB"/>
              </w:rPr>
              <w:tab/>
            </w:r>
            <w:r w:rsidRPr="00F304C8">
              <w:rPr>
                <w:rStyle w:val="Hyperlink"/>
                <w:noProof/>
              </w:rPr>
              <w:t>Proactive Monitoring and Incident Response</w:t>
            </w:r>
            <w:r>
              <w:rPr>
                <w:noProof/>
                <w:webHidden/>
              </w:rPr>
              <w:tab/>
            </w:r>
            <w:r>
              <w:rPr>
                <w:noProof/>
                <w:webHidden/>
              </w:rPr>
              <w:fldChar w:fldCharType="begin"/>
            </w:r>
            <w:r>
              <w:rPr>
                <w:noProof/>
                <w:webHidden/>
              </w:rPr>
              <w:instrText xml:space="preserve"> PAGEREF _Toc229433621 \h </w:instrText>
            </w:r>
            <w:r>
              <w:rPr>
                <w:noProof/>
                <w:webHidden/>
              </w:rPr>
            </w:r>
            <w:r>
              <w:rPr>
                <w:noProof/>
                <w:webHidden/>
              </w:rPr>
              <w:fldChar w:fldCharType="separate"/>
            </w:r>
            <w:r>
              <w:rPr>
                <w:noProof/>
                <w:webHidden/>
              </w:rPr>
              <w:t>9</w:t>
            </w:r>
            <w:r>
              <w:rPr>
                <w:noProof/>
                <w:webHidden/>
              </w:rPr>
              <w:fldChar w:fldCharType="end"/>
            </w:r>
          </w:hyperlink>
        </w:p>
        <w:p w14:paraId="37C60A75" w14:textId="44114BD1" w:rsidR="00737EF3" w:rsidRDefault="00737EF3">
          <w:pPr>
            <w:pStyle w:val="TOC1"/>
            <w:tabs>
              <w:tab w:val="left" w:pos="480"/>
              <w:tab w:val="right" w:leader="dot" w:pos="9016"/>
            </w:tabs>
            <w:rPr>
              <w:rFonts w:eastAsiaTheme="minorEastAsia"/>
              <w:noProof/>
              <w:lang w:eastAsia="en-GB"/>
            </w:rPr>
          </w:pPr>
          <w:hyperlink w:anchor="_Toc229433622" w:history="1">
            <w:r w:rsidRPr="00F304C8">
              <w:rPr>
                <w:rStyle w:val="Hyperlink"/>
                <w:noProof/>
              </w:rPr>
              <w:t>5.</w:t>
            </w:r>
            <w:r>
              <w:rPr>
                <w:rFonts w:eastAsiaTheme="minorEastAsia"/>
                <w:noProof/>
                <w:lang w:eastAsia="en-GB"/>
              </w:rPr>
              <w:tab/>
            </w:r>
            <w:r w:rsidRPr="00F304C8">
              <w:rPr>
                <w:rStyle w:val="Hyperlink"/>
                <w:noProof/>
              </w:rPr>
              <w:t>Continuous Training and Awareness</w:t>
            </w:r>
            <w:r>
              <w:rPr>
                <w:noProof/>
                <w:webHidden/>
              </w:rPr>
              <w:tab/>
            </w:r>
            <w:r>
              <w:rPr>
                <w:noProof/>
                <w:webHidden/>
              </w:rPr>
              <w:fldChar w:fldCharType="begin"/>
            </w:r>
            <w:r>
              <w:rPr>
                <w:noProof/>
                <w:webHidden/>
              </w:rPr>
              <w:instrText xml:space="preserve"> PAGEREF _Toc229433622 \h </w:instrText>
            </w:r>
            <w:r>
              <w:rPr>
                <w:noProof/>
                <w:webHidden/>
              </w:rPr>
            </w:r>
            <w:r>
              <w:rPr>
                <w:noProof/>
                <w:webHidden/>
              </w:rPr>
              <w:fldChar w:fldCharType="separate"/>
            </w:r>
            <w:r>
              <w:rPr>
                <w:noProof/>
                <w:webHidden/>
              </w:rPr>
              <w:t>11</w:t>
            </w:r>
            <w:r>
              <w:rPr>
                <w:noProof/>
                <w:webHidden/>
              </w:rPr>
              <w:fldChar w:fldCharType="end"/>
            </w:r>
          </w:hyperlink>
        </w:p>
        <w:p w14:paraId="438BECE4" w14:textId="314BCCBE" w:rsidR="00737EF3" w:rsidRDefault="00737EF3">
          <w:pPr>
            <w:pStyle w:val="TOC1"/>
            <w:tabs>
              <w:tab w:val="right" w:leader="dot" w:pos="9016"/>
            </w:tabs>
            <w:rPr>
              <w:rFonts w:eastAsiaTheme="minorEastAsia"/>
              <w:noProof/>
              <w:lang w:eastAsia="en-GB"/>
            </w:rPr>
          </w:pPr>
          <w:hyperlink w:anchor="_Toc229433623" w:history="1">
            <w:r w:rsidRPr="00F304C8">
              <w:rPr>
                <w:rStyle w:val="Hyperlink"/>
                <w:noProof/>
              </w:rPr>
              <w:t>Conclusion</w:t>
            </w:r>
            <w:r>
              <w:rPr>
                <w:noProof/>
                <w:webHidden/>
              </w:rPr>
              <w:tab/>
            </w:r>
            <w:r>
              <w:rPr>
                <w:noProof/>
                <w:webHidden/>
              </w:rPr>
              <w:fldChar w:fldCharType="begin"/>
            </w:r>
            <w:r>
              <w:rPr>
                <w:noProof/>
                <w:webHidden/>
              </w:rPr>
              <w:instrText xml:space="preserve"> PAGEREF _Toc229433623 \h </w:instrText>
            </w:r>
            <w:r>
              <w:rPr>
                <w:noProof/>
                <w:webHidden/>
              </w:rPr>
            </w:r>
            <w:r>
              <w:rPr>
                <w:noProof/>
                <w:webHidden/>
              </w:rPr>
              <w:fldChar w:fldCharType="separate"/>
            </w:r>
            <w:r>
              <w:rPr>
                <w:noProof/>
                <w:webHidden/>
              </w:rPr>
              <w:t>11</w:t>
            </w:r>
            <w:r>
              <w:rPr>
                <w:noProof/>
                <w:webHidden/>
              </w:rPr>
              <w:fldChar w:fldCharType="end"/>
            </w:r>
          </w:hyperlink>
        </w:p>
        <w:p w14:paraId="6A0BBE1E" w14:textId="7673C8DF" w:rsidR="00737EF3" w:rsidRDefault="00737EF3">
          <w:pPr>
            <w:pStyle w:val="TOC1"/>
            <w:tabs>
              <w:tab w:val="right" w:leader="dot" w:pos="9016"/>
            </w:tabs>
            <w:rPr>
              <w:rFonts w:eastAsiaTheme="minorEastAsia"/>
              <w:noProof/>
              <w:lang w:eastAsia="en-GB"/>
            </w:rPr>
          </w:pPr>
          <w:hyperlink w:anchor="_Toc229433624" w:history="1">
            <w:r w:rsidRPr="00F304C8">
              <w:rPr>
                <w:rStyle w:val="Hyperlink"/>
                <w:noProof/>
              </w:rPr>
              <w:t>References</w:t>
            </w:r>
            <w:r>
              <w:rPr>
                <w:noProof/>
                <w:webHidden/>
              </w:rPr>
              <w:tab/>
            </w:r>
            <w:r>
              <w:rPr>
                <w:noProof/>
                <w:webHidden/>
              </w:rPr>
              <w:fldChar w:fldCharType="begin"/>
            </w:r>
            <w:r>
              <w:rPr>
                <w:noProof/>
                <w:webHidden/>
              </w:rPr>
              <w:instrText xml:space="preserve"> PAGEREF _Toc229433624 \h </w:instrText>
            </w:r>
            <w:r>
              <w:rPr>
                <w:noProof/>
                <w:webHidden/>
              </w:rPr>
            </w:r>
            <w:r>
              <w:rPr>
                <w:noProof/>
                <w:webHidden/>
              </w:rPr>
              <w:fldChar w:fldCharType="separate"/>
            </w:r>
            <w:r>
              <w:rPr>
                <w:noProof/>
                <w:webHidden/>
              </w:rPr>
              <w:t>13</w:t>
            </w:r>
            <w:r>
              <w:rPr>
                <w:noProof/>
                <w:webHidden/>
              </w:rPr>
              <w:fldChar w:fldCharType="end"/>
            </w:r>
          </w:hyperlink>
        </w:p>
        <w:p w14:paraId="09C4EA32" w14:textId="5F897630" w:rsidR="00136F86" w:rsidRDefault="00136F86">
          <w:r>
            <w:rPr>
              <w:b/>
              <w:bCs/>
            </w:rPr>
            <w:fldChar w:fldCharType="end"/>
          </w:r>
        </w:p>
      </w:sdtContent>
    </w:sdt>
    <w:p w14:paraId="147A3162" w14:textId="77777777" w:rsidR="00690E49" w:rsidRDefault="00690E49">
      <w:pPr>
        <w:rPr>
          <w:rFonts w:ascii="Times New Roman" w:hAnsi="Times New Roman" w:cs="Times New Roman"/>
          <w:b/>
          <w:bCs/>
          <w:sz w:val="32"/>
          <w:szCs w:val="32"/>
        </w:rPr>
      </w:pPr>
    </w:p>
    <w:p w14:paraId="673A0C63" w14:textId="77777777" w:rsidR="00456A44" w:rsidRDefault="00456A44">
      <w:pPr>
        <w:rPr>
          <w:rFonts w:ascii="Times New Roman" w:hAnsi="Times New Roman" w:cs="Times New Roman"/>
          <w:b/>
          <w:bCs/>
          <w:sz w:val="32"/>
          <w:szCs w:val="32"/>
        </w:rPr>
      </w:pPr>
    </w:p>
    <w:p w14:paraId="6CE5A105" w14:textId="77777777" w:rsidR="00456A44" w:rsidRDefault="00456A44">
      <w:pPr>
        <w:rPr>
          <w:rFonts w:ascii="Times New Roman" w:hAnsi="Times New Roman" w:cs="Times New Roman"/>
          <w:b/>
          <w:bCs/>
          <w:sz w:val="32"/>
          <w:szCs w:val="32"/>
        </w:rPr>
      </w:pPr>
    </w:p>
    <w:p w14:paraId="20757D69" w14:textId="77777777" w:rsidR="00456A44" w:rsidRDefault="00456A44">
      <w:pPr>
        <w:rPr>
          <w:rFonts w:ascii="Times New Roman" w:hAnsi="Times New Roman" w:cs="Times New Roman"/>
          <w:b/>
          <w:bCs/>
          <w:sz w:val="32"/>
          <w:szCs w:val="32"/>
        </w:rPr>
      </w:pPr>
    </w:p>
    <w:p w14:paraId="2C8BDA21" w14:textId="77777777" w:rsidR="00456A44" w:rsidRDefault="00456A44">
      <w:pPr>
        <w:rPr>
          <w:rFonts w:ascii="Times New Roman" w:hAnsi="Times New Roman" w:cs="Times New Roman"/>
          <w:b/>
          <w:bCs/>
          <w:sz w:val="32"/>
          <w:szCs w:val="32"/>
        </w:rPr>
      </w:pPr>
    </w:p>
    <w:p w14:paraId="3F745A36" w14:textId="58928564" w:rsidR="000855DE" w:rsidRDefault="001B7410" w:rsidP="003C19D4">
      <w:pPr>
        <w:pStyle w:val="Heading1"/>
      </w:pPr>
      <w:bookmarkStart w:id="0" w:name="_Toc229433603"/>
      <w:r w:rsidRPr="006076BE">
        <w:lastRenderedPageBreak/>
        <w:t>A</w:t>
      </w:r>
      <w:r w:rsidR="006076BE" w:rsidRPr="006076BE">
        <w:t>bstract</w:t>
      </w:r>
      <w:bookmarkEnd w:id="0"/>
    </w:p>
    <w:p w14:paraId="553DAB41" w14:textId="0F53E500" w:rsidR="006076BE" w:rsidRPr="006076BE" w:rsidRDefault="006076BE" w:rsidP="006076BE">
      <w:pPr>
        <w:jc w:val="both"/>
        <w:rPr>
          <w:rFonts w:ascii="Times New Roman" w:hAnsi="Times New Roman" w:cs="Times New Roman"/>
        </w:rPr>
      </w:pPr>
      <w:r w:rsidRPr="006076BE">
        <w:rPr>
          <w:rFonts w:ascii="Times New Roman" w:hAnsi="Times New Roman" w:cs="Times New Roman"/>
        </w:rPr>
        <w:t xml:space="preserve">This report outlines the evolving cybersecurity challenges experienced by Vigilant Trust &amp; Asset Management (VTAM), a medium-sized financial services organisation. They are facing a significant and persistent cybersecurity threat, with attacks becoming more complex and </w:t>
      </w:r>
      <w:r>
        <w:rPr>
          <w:rFonts w:ascii="Times New Roman" w:hAnsi="Times New Roman" w:cs="Times New Roman"/>
        </w:rPr>
        <w:t>more common amid</w:t>
      </w:r>
      <w:r w:rsidRPr="006076BE">
        <w:rPr>
          <w:rFonts w:ascii="Times New Roman" w:hAnsi="Times New Roman" w:cs="Times New Roman"/>
        </w:rPr>
        <w:t xml:space="preserve"> shifting workforce demographics and increased adoption of cloud and other distributed technologies. This report </w:t>
      </w:r>
      <w:r>
        <w:rPr>
          <w:rFonts w:ascii="Times New Roman" w:hAnsi="Times New Roman" w:cs="Times New Roman"/>
        </w:rPr>
        <w:t>details the complex and dynamic cybersecurity landscape in which VTAM operates and calls for a forward-thinking strategy grounded in</w:t>
      </w:r>
      <w:r w:rsidRPr="006076BE">
        <w:rPr>
          <w:rFonts w:ascii="Times New Roman" w:hAnsi="Times New Roman" w:cs="Times New Roman"/>
        </w:rPr>
        <w:t xml:space="preserve"> a Zero Trust approach to managing network and data access.</w:t>
      </w:r>
    </w:p>
    <w:p w14:paraId="12B35728" w14:textId="6160D210" w:rsidR="007B1568" w:rsidRPr="00D60D95" w:rsidRDefault="006076BE" w:rsidP="00D60D95">
      <w:pPr>
        <w:jc w:val="both"/>
        <w:rPr>
          <w:rFonts w:ascii="Times New Roman" w:hAnsi="Times New Roman" w:cs="Times New Roman"/>
        </w:rPr>
      </w:pPr>
      <w:r w:rsidRPr="006076BE">
        <w:rPr>
          <w:rFonts w:ascii="Times New Roman" w:hAnsi="Times New Roman" w:cs="Times New Roman"/>
        </w:rPr>
        <w:t xml:space="preserve">The report </w:t>
      </w:r>
      <w:r>
        <w:rPr>
          <w:rFonts w:ascii="Times New Roman" w:hAnsi="Times New Roman" w:cs="Times New Roman"/>
        </w:rPr>
        <w:t>describes the current set of threats to the system and outlines security policies recommended to address</w:t>
      </w:r>
      <w:r w:rsidRPr="006076BE">
        <w:rPr>
          <w:rFonts w:ascii="Times New Roman" w:hAnsi="Times New Roman" w:cs="Times New Roman"/>
        </w:rPr>
        <w:t xml:space="preserve"> modern threats. </w:t>
      </w:r>
      <w:r>
        <w:rPr>
          <w:rFonts w:ascii="Times New Roman" w:hAnsi="Times New Roman" w:cs="Times New Roman"/>
        </w:rPr>
        <w:t>The report includes a list of technical</w:t>
      </w:r>
      <w:r w:rsidR="004111D2">
        <w:rPr>
          <w:rFonts w:ascii="Times New Roman" w:hAnsi="Times New Roman" w:cs="Times New Roman"/>
        </w:rPr>
        <w:t xml:space="preserve"> </w:t>
      </w:r>
      <w:r>
        <w:rPr>
          <w:rFonts w:ascii="Times New Roman" w:hAnsi="Times New Roman" w:cs="Times New Roman"/>
        </w:rPr>
        <w:t xml:space="preserve">measures (including generic and specialised recommendations) and recommendations for tools, such as SIEM, SOAR, and CSPM, </w:t>
      </w:r>
      <w:r w:rsidR="003C19D4">
        <w:rPr>
          <w:rFonts w:ascii="Times New Roman" w:hAnsi="Times New Roman" w:cs="Times New Roman"/>
        </w:rPr>
        <w:t>for implementing and monitoring</w:t>
      </w:r>
      <w:r w:rsidR="00405533">
        <w:rPr>
          <w:rFonts w:ascii="Times New Roman" w:hAnsi="Times New Roman" w:cs="Times New Roman"/>
        </w:rPr>
        <w:t xml:space="preserve"> the necessary security controls</w:t>
      </w:r>
      <w:r w:rsidRPr="006076BE">
        <w:rPr>
          <w:rFonts w:ascii="Times New Roman" w:hAnsi="Times New Roman" w:cs="Times New Roman"/>
        </w:rPr>
        <w:t xml:space="preserve">. The document also covers basic technical recommendations </w:t>
      </w:r>
      <w:r w:rsidR="00405533">
        <w:rPr>
          <w:rFonts w:ascii="Times New Roman" w:hAnsi="Times New Roman" w:cs="Times New Roman"/>
        </w:rPr>
        <w:t xml:space="preserve">to reduce </w:t>
      </w:r>
      <w:r w:rsidR="0032703D">
        <w:rPr>
          <w:rFonts w:ascii="Times New Roman" w:hAnsi="Times New Roman" w:cs="Times New Roman"/>
        </w:rPr>
        <w:t xml:space="preserve">personnel's role </w:t>
      </w:r>
      <w:r w:rsidRPr="006076BE">
        <w:rPr>
          <w:rFonts w:ascii="Times New Roman" w:hAnsi="Times New Roman" w:cs="Times New Roman"/>
        </w:rPr>
        <w:t>in information security incidents, as well as suggestions for employee training.</w:t>
      </w:r>
    </w:p>
    <w:p w14:paraId="6D47EEAF" w14:textId="093A0A8C" w:rsidR="00591142" w:rsidRPr="00867C90" w:rsidRDefault="00591142" w:rsidP="003C19D4">
      <w:pPr>
        <w:pStyle w:val="Heading1"/>
      </w:pPr>
      <w:bookmarkStart w:id="1" w:name="_Toc229433604"/>
      <w:r w:rsidRPr="00867C90">
        <w:t>Introduction</w:t>
      </w:r>
      <w:bookmarkEnd w:id="1"/>
    </w:p>
    <w:p w14:paraId="49059494" w14:textId="5DDCF669" w:rsidR="00405533" w:rsidRPr="00405533" w:rsidRDefault="00405533" w:rsidP="00405533">
      <w:pPr>
        <w:jc w:val="both"/>
        <w:rPr>
          <w:rFonts w:ascii="Times New Roman" w:hAnsi="Times New Roman" w:cs="Times New Roman"/>
        </w:rPr>
      </w:pPr>
      <w:r w:rsidRPr="00405533">
        <w:rPr>
          <w:rFonts w:ascii="Times New Roman" w:hAnsi="Times New Roman" w:cs="Times New Roman"/>
        </w:rPr>
        <w:t xml:space="preserve">Cybersecurity is an ever-growing concern in today’s organisations, especially in industries such as finance, where sensitive and confidential information is often lost or stolen within minutes. In a work environment where remote employees </w:t>
      </w:r>
      <w:r>
        <w:rPr>
          <w:rFonts w:ascii="Times New Roman" w:hAnsi="Times New Roman" w:cs="Times New Roman"/>
        </w:rPr>
        <w:t>use a hybrid infrastructure, store data in the cloud, access information on their mobile phones, and often lack</w:t>
      </w:r>
      <w:r w:rsidRPr="00405533">
        <w:rPr>
          <w:rFonts w:ascii="Times New Roman" w:hAnsi="Times New Roman" w:cs="Times New Roman"/>
        </w:rPr>
        <w:t xml:space="preserve"> IT oversight, the attack surface for cybercrime has tripled. Complicated IT environments are being </w:t>
      </w:r>
      <w:r>
        <w:rPr>
          <w:rFonts w:ascii="Times New Roman" w:hAnsi="Times New Roman" w:cs="Times New Roman"/>
        </w:rPr>
        <w:t>tested by ever more sophisticated phishing attacks and destructive ransomware, which conventional security measures may be unable</w:t>
      </w:r>
      <w:r w:rsidRPr="00405533">
        <w:rPr>
          <w:rFonts w:ascii="Times New Roman" w:hAnsi="Times New Roman" w:cs="Times New Roman"/>
        </w:rPr>
        <w:t xml:space="preserve"> to prevent or detect.</w:t>
      </w:r>
    </w:p>
    <w:p w14:paraId="3B205AC4" w14:textId="05235926" w:rsidR="00FC2074" w:rsidRDefault="00405533" w:rsidP="00405533">
      <w:pPr>
        <w:jc w:val="both"/>
        <w:rPr>
          <w:rFonts w:ascii="Times New Roman" w:hAnsi="Times New Roman" w:cs="Times New Roman"/>
        </w:rPr>
      </w:pPr>
      <w:r w:rsidRPr="00405533">
        <w:rPr>
          <w:rFonts w:ascii="Times New Roman" w:hAnsi="Times New Roman" w:cs="Times New Roman"/>
        </w:rPr>
        <w:t xml:space="preserve">Vigilant Trust &amp; Asset Management (VTAM) has </w:t>
      </w:r>
      <w:r>
        <w:rPr>
          <w:rFonts w:ascii="Times New Roman" w:hAnsi="Times New Roman" w:cs="Times New Roman"/>
        </w:rPr>
        <w:t>recently experienced security incidents</w:t>
      </w:r>
      <w:r w:rsidRPr="00405533">
        <w:rPr>
          <w:rFonts w:ascii="Times New Roman" w:hAnsi="Times New Roman" w:cs="Times New Roman"/>
        </w:rPr>
        <w:t>. As a result, the company is moving to a Zero Trust model. This report covers modern cyber threats, effective security policies, and recommended technology, monitoring and staff training solutions to improve overall security and resilience</w:t>
      </w:r>
      <w:r w:rsidR="007B1568">
        <w:rPr>
          <w:rFonts w:ascii="Times New Roman" w:hAnsi="Times New Roman" w:cs="Times New Roman"/>
        </w:rPr>
        <w:t>.</w:t>
      </w:r>
    </w:p>
    <w:p w14:paraId="35737FBC" w14:textId="77777777" w:rsidR="007B1568" w:rsidRDefault="007B1568" w:rsidP="00405533">
      <w:pPr>
        <w:jc w:val="both"/>
        <w:rPr>
          <w:rFonts w:ascii="Times New Roman" w:hAnsi="Times New Roman" w:cs="Times New Roman"/>
        </w:rPr>
      </w:pPr>
    </w:p>
    <w:p w14:paraId="737B0A75" w14:textId="77777777" w:rsidR="00134E9A" w:rsidRDefault="00134E9A" w:rsidP="00405533">
      <w:pPr>
        <w:jc w:val="both"/>
        <w:rPr>
          <w:rFonts w:ascii="Times New Roman" w:hAnsi="Times New Roman" w:cs="Times New Roman"/>
        </w:rPr>
      </w:pPr>
    </w:p>
    <w:p w14:paraId="76242B39" w14:textId="77777777" w:rsidR="00134E9A" w:rsidRDefault="00134E9A" w:rsidP="00405533">
      <w:pPr>
        <w:jc w:val="both"/>
        <w:rPr>
          <w:rFonts w:ascii="Times New Roman" w:hAnsi="Times New Roman" w:cs="Times New Roman"/>
        </w:rPr>
      </w:pPr>
    </w:p>
    <w:p w14:paraId="2B95F028" w14:textId="77777777" w:rsidR="00134E9A" w:rsidRDefault="00134E9A" w:rsidP="00405533">
      <w:pPr>
        <w:jc w:val="both"/>
        <w:rPr>
          <w:rFonts w:ascii="Times New Roman" w:hAnsi="Times New Roman" w:cs="Times New Roman"/>
        </w:rPr>
      </w:pPr>
    </w:p>
    <w:p w14:paraId="32EDCFBC" w14:textId="77777777" w:rsidR="00134E9A" w:rsidRDefault="00134E9A" w:rsidP="00405533">
      <w:pPr>
        <w:jc w:val="both"/>
        <w:rPr>
          <w:rFonts w:ascii="Times New Roman" w:hAnsi="Times New Roman" w:cs="Times New Roman"/>
        </w:rPr>
      </w:pPr>
    </w:p>
    <w:p w14:paraId="2B4D976B" w14:textId="77777777" w:rsidR="00134E9A" w:rsidRDefault="00134E9A" w:rsidP="00405533">
      <w:pPr>
        <w:jc w:val="both"/>
        <w:rPr>
          <w:rFonts w:ascii="Times New Roman" w:hAnsi="Times New Roman" w:cs="Times New Roman"/>
        </w:rPr>
      </w:pPr>
    </w:p>
    <w:p w14:paraId="02E0CF2B" w14:textId="360A0812" w:rsidR="005B3EF2" w:rsidRPr="00CD27B4" w:rsidRDefault="005B3EF2" w:rsidP="00996F6D">
      <w:pPr>
        <w:pStyle w:val="Heading1"/>
        <w:numPr>
          <w:ilvl w:val="0"/>
          <w:numId w:val="13"/>
        </w:numPr>
      </w:pPr>
      <w:bookmarkStart w:id="2" w:name="_Toc229433605"/>
      <w:r w:rsidRPr="00CD27B4">
        <w:lastRenderedPageBreak/>
        <w:t>Identification of modern internal and external threats</w:t>
      </w:r>
      <w:bookmarkEnd w:id="2"/>
    </w:p>
    <w:p w14:paraId="17248843" w14:textId="77777777" w:rsidR="00134E9A" w:rsidRPr="00207A89" w:rsidRDefault="00134E9A" w:rsidP="00134E9A">
      <w:pPr>
        <w:jc w:val="both"/>
        <w:rPr>
          <w:rFonts w:ascii="Times New Roman" w:hAnsi="Times New Roman" w:cs="Times New Roman"/>
          <w:b/>
          <w:bCs/>
          <w:sz w:val="32"/>
          <w:szCs w:val="32"/>
        </w:rPr>
      </w:pPr>
      <w:r w:rsidRPr="001733D6">
        <w:rPr>
          <w:rFonts w:ascii="Times New Roman" w:hAnsi="Times New Roman" w:cs="Times New Roman"/>
        </w:rPr>
        <w:t xml:space="preserve">Modern cyber threats are increasingly sophisticated, targeted, and difficult to detect, affecting organisations from both external and internal sources. </w:t>
      </w:r>
      <w:r>
        <w:rPr>
          <w:rFonts w:ascii="Times New Roman" w:hAnsi="Times New Roman" w:cs="Times New Roman"/>
        </w:rPr>
        <w:t>Below are some of the external and internal threats.</w:t>
      </w:r>
    </w:p>
    <w:p w14:paraId="0B88FAC4" w14:textId="252288C3" w:rsidR="00AF64BB" w:rsidRPr="00207A89" w:rsidRDefault="00A22B97" w:rsidP="00996F6D">
      <w:pPr>
        <w:pStyle w:val="Heading2"/>
      </w:pPr>
      <w:bookmarkStart w:id="3" w:name="_Toc229433606"/>
      <w:r>
        <w:t xml:space="preserve">1.1 </w:t>
      </w:r>
      <w:r w:rsidR="00AF64BB" w:rsidRPr="00207A89">
        <w:t>External threats</w:t>
      </w:r>
      <w:bookmarkEnd w:id="3"/>
    </w:p>
    <w:p w14:paraId="092A451D" w14:textId="252E2836" w:rsidR="007B1568" w:rsidRDefault="00CD27B4" w:rsidP="00405533">
      <w:pPr>
        <w:jc w:val="both"/>
        <w:rPr>
          <w:rFonts w:ascii="Times New Roman" w:hAnsi="Times New Roman" w:cs="Times New Roman"/>
          <w:b/>
          <w:bCs/>
        </w:rPr>
      </w:pPr>
      <w:r w:rsidRPr="00BA7290">
        <w:rPr>
          <w:rFonts w:ascii="Times New Roman" w:hAnsi="Times New Roman" w:cs="Times New Roman"/>
          <w:b/>
          <w:bCs/>
        </w:rPr>
        <w:t>Ransomware-as-a-Service (RaaS)</w:t>
      </w:r>
    </w:p>
    <w:p w14:paraId="5F3E42AF" w14:textId="7613A7EB" w:rsidR="004217CF" w:rsidRPr="00897553" w:rsidRDefault="00897553" w:rsidP="00405533">
      <w:pPr>
        <w:jc w:val="both"/>
        <w:rPr>
          <w:rFonts w:ascii="Times New Roman" w:hAnsi="Times New Roman" w:cs="Times New Roman"/>
        </w:rPr>
      </w:pPr>
      <w:r w:rsidRPr="00897553">
        <w:rPr>
          <w:rFonts w:ascii="Times New Roman" w:hAnsi="Times New Roman" w:cs="Times New Roman"/>
        </w:rPr>
        <w:t xml:space="preserve">Whilst professional hackers still build </w:t>
      </w:r>
      <w:r>
        <w:rPr>
          <w:rFonts w:ascii="Times New Roman" w:hAnsi="Times New Roman" w:cs="Times New Roman"/>
        </w:rPr>
        <w:t>high-quality</w:t>
      </w:r>
      <w:r w:rsidRPr="00897553">
        <w:rPr>
          <w:rFonts w:ascii="Times New Roman" w:hAnsi="Times New Roman" w:cs="Times New Roman"/>
        </w:rPr>
        <w:t xml:space="preserve"> ransomware, it is now increasingly common for criminal groups to offer “</w:t>
      </w:r>
      <w:r w:rsidR="00FC542D">
        <w:rPr>
          <w:rFonts w:ascii="Times New Roman" w:hAnsi="Times New Roman" w:cs="Times New Roman"/>
        </w:rPr>
        <w:t>off-the-shelf</w:t>
      </w:r>
      <w:r w:rsidRPr="00897553">
        <w:rPr>
          <w:rFonts w:ascii="Times New Roman" w:hAnsi="Times New Roman" w:cs="Times New Roman"/>
        </w:rPr>
        <w:t>” or even rental options to affiliates. As a result, attacks require less technical expertise. Such attacks are increasingly dual or even triple-purpose (data theft, encryption</w:t>
      </w:r>
      <w:r w:rsidR="00370BF5">
        <w:rPr>
          <w:rFonts w:ascii="Times New Roman" w:hAnsi="Times New Roman" w:cs="Times New Roman"/>
        </w:rPr>
        <w:t>, and public pressure on regulators), targeted at specific sectors such as financial services and critical infrastructure</w:t>
      </w:r>
      <w:sdt>
        <w:sdtPr>
          <w:rPr>
            <w:rFonts w:ascii="Times New Roman" w:hAnsi="Times New Roman" w:cs="Times New Roman"/>
          </w:rPr>
          <w:id w:val="1321625530"/>
          <w:citation/>
        </w:sdtPr>
        <w:sdtContent>
          <w:r w:rsidR="003B1929">
            <w:rPr>
              <w:rFonts w:ascii="Times New Roman" w:hAnsi="Times New Roman" w:cs="Times New Roman"/>
            </w:rPr>
            <w:fldChar w:fldCharType="begin"/>
          </w:r>
          <w:r w:rsidR="003B1929">
            <w:rPr>
              <w:rFonts w:ascii="Times New Roman" w:hAnsi="Times New Roman" w:cs="Times New Roman"/>
            </w:rPr>
            <w:instrText xml:space="preserve"> CITATION Phi18 \l 2057 </w:instrText>
          </w:r>
          <w:r w:rsidR="003B1929">
            <w:rPr>
              <w:rFonts w:ascii="Times New Roman" w:hAnsi="Times New Roman" w:cs="Times New Roman"/>
            </w:rPr>
            <w:fldChar w:fldCharType="separate"/>
          </w:r>
          <w:r w:rsidR="003B1929">
            <w:rPr>
              <w:rFonts w:ascii="Times New Roman" w:hAnsi="Times New Roman" w:cs="Times New Roman"/>
              <w:noProof/>
            </w:rPr>
            <w:t xml:space="preserve"> </w:t>
          </w:r>
          <w:r w:rsidR="003B1929" w:rsidRPr="003B1929">
            <w:rPr>
              <w:rFonts w:ascii="Times New Roman" w:hAnsi="Times New Roman" w:cs="Times New Roman"/>
              <w:noProof/>
            </w:rPr>
            <w:t>[1]</w:t>
          </w:r>
          <w:r w:rsidR="003B1929">
            <w:rPr>
              <w:rFonts w:ascii="Times New Roman" w:hAnsi="Times New Roman" w:cs="Times New Roman"/>
            </w:rPr>
            <w:fldChar w:fldCharType="end"/>
          </w:r>
        </w:sdtContent>
      </w:sdt>
      <w:r w:rsidRPr="00897553">
        <w:rPr>
          <w:rFonts w:ascii="Times New Roman" w:hAnsi="Times New Roman" w:cs="Times New Roman"/>
        </w:rPr>
        <w:t>. The hackers are now more targeted and better equipped to attack organisations such as VTAM.</w:t>
      </w:r>
    </w:p>
    <w:p w14:paraId="4F951407" w14:textId="2332E6C7" w:rsidR="00CD27B4" w:rsidRDefault="00A43F3B" w:rsidP="00405533">
      <w:pPr>
        <w:jc w:val="both"/>
        <w:rPr>
          <w:rFonts w:ascii="Times New Roman" w:hAnsi="Times New Roman" w:cs="Times New Roman"/>
          <w:b/>
          <w:bCs/>
        </w:rPr>
      </w:pPr>
      <w:r>
        <w:rPr>
          <w:rFonts w:ascii="Times New Roman" w:hAnsi="Times New Roman" w:cs="Times New Roman"/>
          <w:b/>
          <w:bCs/>
        </w:rPr>
        <w:t>AI-powered</w:t>
      </w:r>
      <w:r w:rsidR="004217CF" w:rsidRPr="00667534">
        <w:rPr>
          <w:rFonts w:ascii="Times New Roman" w:hAnsi="Times New Roman" w:cs="Times New Roman"/>
          <w:b/>
          <w:bCs/>
        </w:rPr>
        <w:t xml:space="preserve"> social </w:t>
      </w:r>
      <w:r w:rsidR="00667534" w:rsidRPr="00667534">
        <w:rPr>
          <w:rFonts w:ascii="Times New Roman" w:hAnsi="Times New Roman" w:cs="Times New Roman"/>
          <w:b/>
          <w:bCs/>
        </w:rPr>
        <w:t>engineering (including vishing)</w:t>
      </w:r>
    </w:p>
    <w:p w14:paraId="32C3FF30" w14:textId="68A66A05" w:rsidR="00667534" w:rsidRDefault="00A370D3" w:rsidP="00405533">
      <w:pPr>
        <w:jc w:val="both"/>
        <w:rPr>
          <w:rFonts w:ascii="Times New Roman" w:hAnsi="Times New Roman" w:cs="Times New Roman"/>
        </w:rPr>
      </w:pPr>
      <w:r w:rsidRPr="00A370D3">
        <w:rPr>
          <w:rFonts w:ascii="Times New Roman" w:hAnsi="Times New Roman" w:cs="Times New Roman"/>
        </w:rPr>
        <w:t>Cunning attackers are increasingly using AI to generate realistic emails, messages</w:t>
      </w:r>
      <w:r w:rsidR="007E0F61">
        <w:rPr>
          <w:rFonts w:ascii="Times New Roman" w:hAnsi="Times New Roman" w:cs="Times New Roman"/>
        </w:rPr>
        <w:t>, and voice calls that personally address Operations staff and appear to be sent by senior executives, suppliers, or even individual customers,</w:t>
      </w:r>
      <w:r w:rsidRPr="00A370D3">
        <w:rPr>
          <w:rFonts w:ascii="Times New Roman" w:hAnsi="Times New Roman" w:cs="Times New Roman"/>
        </w:rPr>
        <w:t xml:space="preserve"> using deepfake audio. These can be used to try </w:t>
      </w:r>
      <w:r w:rsidR="00DC5478">
        <w:rPr>
          <w:rFonts w:ascii="Times New Roman" w:hAnsi="Times New Roman" w:cs="Times New Roman"/>
        </w:rPr>
        <w:t xml:space="preserve">to extract logon details, demand payment, or </w:t>
      </w:r>
      <w:r w:rsidRPr="00A370D3">
        <w:rPr>
          <w:rFonts w:ascii="Times New Roman" w:hAnsi="Times New Roman" w:cs="Times New Roman"/>
        </w:rPr>
        <w:t>attempt to bypass security protocols. Highly realistic AI-generated scripts are increasingly being used and have a proven track record of convincing users that such requests are legitimate</w:t>
      </w:r>
      <w:sdt>
        <w:sdtPr>
          <w:rPr>
            <w:rFonts w:ascii="Times New Roman" w:hAnsi="Times New Roman" w:cs="Times New Roman"/>
          </w:rPr>
          <w:id w:val="589818625"/>
          <w:citation/>
        </w:sdtPr>
        <w:sdtContent>
          <w:r w:rsidR="004615E0">
            <w:rPr>
              <w:rFonts w:ascii="Times New Roman" w:hAnsi="Times New Roman" w:cs="Times New Roman"/>
            </w:rPr>
            <w:fldChar w:fldCharType="begin"/>
          </w:r>
          <w:r w:rsidR="004615E0">
            <w:rPr>
              <w:rFonts w:ascii="Times New Roman" w:hAnsi="Times New Roman" w:cs="Times New Roman"/>
            </w:rPr>
            <w:instrText xml:space="preserve"> CITATION Jin21 \l 2057 </w:instrText>
          </w:r>
          <w:r w:rsidR="004615E0">
            <w:rPr>
              <w:rFonts w:ascii="Times New Roman" w:hAnsi="Times New Roman" w:cs="Times New Roman"/>
            </w:rPr>
            <w:fldChar w:fldCharType="separate"/>
          </w:r>
          <w:r w:rsidR="004615E0">
            <w:rPr>
              <w:rFonts w:ascii="Times New Roman" w:hAnsi="Times New Roman" w:cs="Times New Roman"/>
              <w:noProof/>
            </w:rPr>
            <w:t xml:space="preserve"> </w:t>
          </w:r>
          <w:r w:rsidR="004615E0" w:rsidRPr="004615E0">
            <w:rPr>
              <w:rFonts w:ascii="Times New Roman" w:hAnsi="Times New Roman" w:cs="Times New Roman"/>
              <w:noProof/>
            </w:rPr>
            <w:t>[2]</w:t>
          </w:r>
          <w:r w:rsidR="004615E0">
            <w:rPr>
              <w:rFonts w:ascii="Times New Roman" w:hAnsi="Times New Roman" w:cs="Times New Roman"/>
            </w:rPr>
            <w:fldChar w:fldCharType="end"/>
          </w:r>
        </w:sdtContent>
      </w:sdt>
      <w:r w:rsidRPr="00A370D3">
        <w:rPr>
          <w:rFonts w:ascii="Times New Roman" w:hAnsi="Times New Roman" w:cs="Times New Roman"/>
        </w:rPr>
        <w:t>.</w:t>
      </w:r>
    </w:p>
    <w:p w14:paraId="6E0E1A8B" w14:textId="4D5ADF89" w:rsidR="00883DC6" w:rsidRPr="00E21EE2" w:rsidRDefault="00E21EE2" w:rsidP="00405533">
      <w:pPr>
        <w:jc w:val="both"/>
        <w:rPr>
          <w:rFonts w:ascii="Times New Roman" w:hAnsi="Times New Roman" w:cs="Times New Roman"/>
          <w:b/>
          <w:bCs/>
        </w:rPr>
      </w:pPr>
      <w:r w:rsidRPr="00E21EE2">
        <w:rPr>
          <w:rFonts w:ascii="Times New Roman" w:hAnsi="Times New Roman" w:cs="Times New Roman"/>
          <w:b/>
          <w:bCs/>
        </w:rPr>
        <w:t>Supply chain compromises</w:t>
      </w:r>
    </w:p>
    <w:p w14:paraId="232139ED" w14:textId="7752C14F" w:rsidR="0062055F" w:rsidRDefault="0062055F" w:rsidP="00405533">
      <w:pPr>
        <w:jc w:val="both"/>
        <w:rPr>
          <w:rFonts w:ascii="Times New Roman" w:hAnsi="Times New Roman" w:cs="Times New Roman"/>
        </w:rPr>
      </w:pPr>
      <w:r>
        <w:rPr>
          <w:rFonts w:ascii="Times New Roman" w:hAnsi="Times New Roman" w:cs="Times New Roman"/>
        </w:rPr>
        <w:t>A</w:t>
      </w:r>
      <w:r w:rsidRPr="0062055F">
        <w:rPr>
          <w:rFonts w:ascii="Times New Roman" w:hAnsi="Times New Roman" w:cs="Times New Roman"/>
        </w:rPr>
        <w:t xml:space="preserve">dversaries are known to target </w:t>
      </w:r>
      <w:r>
        <w:rPr>
          <w:rFonts w:ascii="Times New Roman" w:hAnsi="Times New Roman" w:cs="Times New Roman"/>
        </w:rPr>
        <w:t>third-party</w:t>
      </w:r>
      <w:r w:rsidRPr="0062055F">
        <w:rPr>
          <w:rFonts w:ascii="Times New Roman" w:hAnsi="Times New Roman" w:cs="Times New Roman"/>
        </w:rPr>
        <w:t xml:space="preserve"> software, cloud providers, managed service providers, and other critical vendors. Once they compromise an update mechanism, an API integration, or </w:t>
      </w:r>
      <w:r>
        <w:rPr>
          <w:rFonts w:ascii="Times New Roman" w:hAnsi="Times New Roman" w:cs="Times New Roman"/>
        </w:rPr>
        <w:t>a vendor’s account</w:t>
      </w:r>
      <w:sdt>
        <w:sdtPr>
          <w:rPr>
            <w:rFonts w:ascii="Times New Roman" w:hAnsi="Times New Roman" w:cs="Times New Roman"/>
          </w:rPr>
          <w:id w:val="-88552490"/>
          <w:citation/>
        </w:sdtPr>
        <w:sdtContent>
          <w:r w:rsidR="00A66C63">
            <w:rPr>
              <w:rFonts w:ascii="Times New Roman" w:hAnsi="Times New Roman" w:cs="Times New Roman"/>
            </w:rPr>
            <w:fldChar w:fldCharType="begin"/>
          </w:r>
          <w:r w:rsidR="00A66C63">
            <w:rPr>
              <w:rFonts w:ascii="Times New Roman" w:hAnsi="Times New Roman" w:cs="Times New Roman"/>
            </w:rPr>
            <w:instrText xml:space="preserve"> CITATION Abe19 \l 2057 </w:instrText>
          </w:r>
          <w:r w:rsidR="00A66C63">
            <w:rPr>
              <w:rFonts w:ascii="Times New Roman" w:hAnsi="Times New Roman" w:cs="Times New Roman"/>
            </w:rPr>
            <w:fldChar w:fldCharType="separate"/>
          </w:r>
          <w:r w:rsidR="00A66C63">
            <w:rPr>
              <w:rFonts w:ascii="Times New Roman" w:hAnsi="Times New Roman" w:cs="Times New Roman"/>
              <w:noProof/>
            </w:rPr>
            <w:t xml:space="preserve"> </w:t>
          </w:r>
          <w:r w:rsidR="00A66C63" w:rsidRPr="00A66C63">
            <w:rPr>
              <w:rFonts w:ascii="Times New Roman" w:hAnsi="Times New Roman" w:cs="Times New Roman"/>
              <w:noProof/>
            </w:rPr>
            <w:t>[3]</w:t>
          </w:r>
          <w:r w:rsidR="00A66C63">
            <w:rPr>
              <w:rFonts w:ascii="Times New Roman" w:hAnsi="Times New Roman" w:cs="Times New Roman"/>
            </w:rPr>
            <w:fldChar w:fldCharType="end"/>
          </w:r>
        </w:sdtContent>
      </w:sdt>
      <w:r>
        <w:rPr>
          <w:rFonts w:ascii="Times New Roman" w:hAnsi="Times New Roman" w:cs="Times New Roman"/>
        </w:rPr>
        <w:t>, they can be used to attack VTAM and its internal systems and</w:t>
      </w:r>
      <w:r w:rsidRPr="0062055F">
        <w:rPr>
          <w:rFonts w:ascii="Times New Roman" w:hAnsi="Times New Roman" w:cs="Times New Roman"/>
        </w:rPr>
        <w:t xml:space="preserve"> to extract sensitive information.</w:t>
      </w:r>
    </w:p>
    <w:p w14:paraId="21C2C286" w14:textId="1E948925" w:rsidR="00E21EE2" w:rsidRPr="00275F87" w:rsidRDefault="008A5E48" w:rsidP="00405533">
      <w:pPr>
        <w:jc w:val="both"/>
        <w:rPr>
          <w:rFonts w:ascii="Times New Roman" w:hAnsi="Times New Roman" w:cs="Times New Roman"/>
          <w:b/>
          <w:bCs/>
        </w:rPr>
      </w:pPr>
      <w:r w:rsidRPr="00275F87">
        <w:rPr>
          <w:rFonts w:ascii="Times New Roman" w:hAnsi="Times New Roman" w:cs="Times New Roman"/>
          <w:b/>
          <w:bCs/>
        </w:rPr>
        <w:t>Cloud adoption risk</w:t>
      </w:r>
    </w:p>
    <w:p w14:paraId="4F540E6C" w14:textId="1BF34889" w:rsidR="00AB6164" w:rsidRDefault="00AB6164" w:rsidP="00405533">
      <w:pPr>
        <w:jc w:val="both"/>
        <w:rPr>
          <w:rFonts w:ascii="Times New Roman" w:hAnsi="Times New Roman" w:cs="Times New Roman"/>
        </w:rPr>
      </w:pPr>
      <w:r w:rsidRPr="00AB6164">
        <w:rPr>
          <w:rFonts w:ascii="Times New Roman" w:hAnsi="Times New Roman" w:cs="Times New Roman"/>
        </w:rPr>
        <w:t xml:space="preserve">Misconfigured storage, </w:t>
      </w:r>
      <w:r>
        <w:rPr>
          <w:rFonts w:ascii="Times New Roman" w:hAnsi="Times New Roman" w:cs="Times New Roman"/>
        </w:rPr>
        <w:t>inadequate</w:t>
      </w:r>
      <w:r w:rsidRPr="00AB6164">
        <w:rPr>
          <w:rFonts w:ascii="Times New Roman" w:hAnsi="Times New Roman" w:cs="Times New Roman"/>
        </w:rPr>
        <w:t xml:space="preserve"> identity and access management, inadequate key management, and </w:t>
      </w:r>
      <w:r>
        <w:rPr>
          <w:rFonts w:ascii="Times New Roman" w:hAnsi="Times New Roman" w:cs="Times New Roman"/>
        </w:rPr>
        <w:t>overprivileged</w:t>
      </w:r>
      <w:r w:rsidRPr="00AB6164">
        <w:rPr>
          <w:rFonts w:ascii="Times New Roman" w:hAnsi="Times New Roman" w:cs="Times New Roman"/>
        </w:rPr>
        <w:t xml:space="preserve"> service accounts can put data and workloads at risk</w:t>
      </w:r>
      <w:sdt>
        <w:sdtPr>
          <w:rPr>
            <w:rFonts w:ascii="Times New Roman" w:hAnsi="Times New Roman" w:cs="Times New Roman"/>
          </w:rPr>
          <w:id w:val="83727874"/>
          <w:citation/>
        </w:sdtPr>
        <w:sdtContent>
          <w:r w:rsidR="00F90F41">
            <w:rPr>
              <w:rFonts w:ascii="Times New Roman" w:hAnsi="Times New Roman" w:cs="Times New Roman"/>
            </w:rPr>
            <w:fldChar w:fldCharType="begin"/>
          </w:r>
          <w:r w:rsidR="00F90F41">
            <w:rPr>
              <w:rFonts w:ascii="Times New Roman" w:hAnsi="Times New Roman" w:cs="Times New Roman"/>
            </w:rPr>
            <w:instrText xml:space="preserve"> CITATION Rat25 \l 2057 </w:instrText>
          </w:r>
          <w:r w:rsidR="00F90F41">
            <w:rPr>
              <w:rFonts w:ascii="Times New Roman" w:hAnsi="Times New Roman" w:cs="Times New Roman"/>
            </w:rPr>
            <w:fldChar w:fldCharType="separate"/>
          </w:r>
          <w:r w:rsidR="00F90F41">
            <w:rPr>
              <w:rFonts w:ascii="Times New Roman" w:hAnsi="Times New Roman" w:cs="Times New Roman"/>
              <w:noProof/>
            </w:rPr>
            <w:t xml:space="preserve"> </w:t>
          </w:r>
          <w:r w:rsidR="00F90F41" w:rsidRPr="00F90F41">
            <w:rPr>
              <w:rFonts w:ascii="Times New Roman" w:hAnsi="Times New Roman" w:cs="Times New Roman"/>
              <w:noProof/>
            </w:rPr>
            <w:t>[4]</w:t>
          </w:r>
          <w:r w:rsidR="00F90F41">
            <w:rPr>
              <w:rFonts w:ascii="Times New Roman" w:hAnsi="Times New Roman" w:cs="Times New Roman"/>
            </w:rPr>
            <w:fldChar w:fldCharType="end"/>
          </w:r>
        </w:sdtContent>
      </w:sdt>
      <w:r w:rsidRPr="00AB6164">
        <w:rPr>
          <w:rFonts w:ascii="Times New Roman" w:hAnsi="Times New Roman" w:cs="Times New Roman"/>
        </w:rPr>
        <w:t xml:space="preserve">. Shared responsibility </w:t>
      </w:r>
      <w:r>
        <w:rPr>
          <w:rFonts w:ascii="Times New Roman" w:hAnsi="Times New Roman" w:cs="Times New Roman"/>
        </w:rPr>
        <w:t>confusion can lead to significant gaps in logging and monitoring,</w:t>
      </w:r>
      <w:r w:rsidRPr="00AB6164">
        <w:rPr>
          <w:rFonts w:ascii="Times New Roman" w:hAnsi="Times New Roman" w:cs="Times New Roman"/>
        </w:rPr>
        <w:t xml:space="preserve"> as well as backup and restore processes.</w:t>
      </w:r>
    </w:p>
    <w:p w14:paraId="14DC4EF6" w14:textId="20277A35" w:rsidR="00853437" w:rsidRPr="0054637B" w:rsidRDefault="0054637B" w:rsidP="00405533">
      <w:pPr>
        <w:jc w:val="both"/>
        <w:rPr>
          <w:rFonts w:ascii="Times New Roman" w:hAnsi="Times New Roman" w:cs="Times New Roman"/>
          <w:b/>
          <w:bCs/>
        </w:rPr>
      </w:pPr>
      <w:r w:rsidRPr="0054637B">
        <w:rPr>
          <w:rFonts w:ascii="Times New Roman" w:hAnsi="Times New Roman" w:cs="Times New Roman"/>
          <w:b/>
          <w:bCs/>
        </w:rPr>
        <w:t>Hybrid work and remote access risk</w:t>
      </w:r>
    </w:p>
    <w:p w14:paraId="79CA53E2" w14:textId="5600FFD0" w:rsidR="00AB6164" w:rsidRDefault="00853437" w:rsidP="00405533">
      <w:pPr>
        <w:jc w:val="both"/>
        <w:rPr>
          <w:rFonts w:ascii="Times New Roman" w:hAnsi="Times New Roman" w:cs="Times New Roman"/>
        </w:rPr>
      </w:pPr>
      <w:r w:rsidRPr="00853437">
        <w:rPr>
          <w:rFonts w:ascii="Times New Roman" w:hAnsi="Times New Roman" w:cs="Times New Roman"/>
        </w:rPr>
        <w:t xml:space="preserve">Attackers target home networks, unmanaged or insecurely configured personal devices, </w:t>
      </w:r>
      <w:r>
        <w:rPr>
          <w:rFonts w:ascii="Times New Roman" w:hAnsi="Times New Roman" w:cs="Times New Roman"/>
        </w:rPr>
        <w:t xml:space="preserve">and always-on remote access (VPN, RDP, web portals), thereby </w:t>
      </w:r>
      <w:r w:rsidRPr="00853437">
        <w:rPr>
          <w:rFonts w:ascii="Times New Roman" w:hAnsi="Times New Roman" w:cs="Times New Roman"/>
        </w:rPr>
        <w:t xml:space="preserve">increasing the surface area under attack. </w:t>
      </w:r>
      <w:r>
        <w:rPr>
          <w:rFonts w:ascii="Times New Roman" w:hAnsi="Times New Roman" w:cs="Times New Roman"/>
        </w:rPr>
        <w:t>The utilisation of stolen credentials, session hijacking, and the exploitation of unpatched remote access services are</w:t>
      </w:r>
      <w:r w:rsidRPr="00853437">
        <w:rPr>
          <w:rFonts w:ascii="Times New Roman" w:hAnsi="Times New Roman" w:cs="Times New Roman"/>
        </w:rPr>
        <w:t xml:space="preserve"> common</w:t>
      </w:r>
      <w:sdt>
        <w:sdtPr>
          <w:rPr>
            <w:rFonts w:ascii="Times New Roman" w:hAnsi="Times New Roman" w:cs="Times New Roman"/>
          </w:rPr>
          <w:id w:val="-117460292"/>
          <w:citation/>
        </w:sdtPr>
        <w:sdtContent>
          <w:r w:rsidR="001910D2">
            <w:rPr>
              <w:rFonts w:ascii="Times New Roman" w:hAnsi="Times New Roman" w:cs="Times New Roman"/>
            </w:rPr>
            <w:fldChar w:fldCharType="begin"/>
          </w:r>
          <w:r w:rsidR="001910D2">
            <w:rPr>
              <w:rFonts w:ascii="Times New Roman" w:hAnsi="Times New Roman" w:cs="Times New Roman"/>
            </w:rPr>
            <w:instrText xml:space="preserve"> CITATION Rat25 \l 2057 </w:instrText>
          </w:r>
          <w:r w:rsidR="001910D2">
            <w:rPr>
              <w:rFonts w:ascii="Times New Roman" w:hAnsi="Times New Roman" w:cs="Times New Roman"/>
            </w:rPr>
            <w:fldChar w:fldCharType="separate"/>
          </w:r>
          <w:r w:rsidR="001910D2">
            <w:rPr>
              <w:rFonts w:ascii="Times New Roman" w:hAnsi="Times New Roman" w:cs="Times New Roman"/>
              <w:noProof/>
            </w:rPr>
            <w:t xml:space="preserve"> </w:t>
          </w:r>
          <w:r w:rsidR="001910D2" w:rsidRPr="001910D2">
            <w:rPr>
              <w:rFonts w:ascii="Times New Roman" w:hAnsi="Times New Roman" w:cs="Times New Roman"/>
              <w:noProof/>
            </w:rPr>
            <w:t>[4]</w:t>
          </w:r>
          <w:r w:rsidR="001910D2">
            <w:rPr>
              <w:rFonts w:ascii="Times New Roman" w:hAnsi="Times New Roman" w:cs="Times New Roman"/>
            </w:rPr>
            <w:fldChar w:fldCharType="end"/>
          </w:r>
        </w:sdtContent>
      </w:sdt>
      <w:r w:rsidRPr="00853437">
        <w:rPr>
          <w:rFonts w:ascii="Times New Roman" w:hAnsi="Times New Roman" w:cs="Times New Roman"/>
        </w:rPr>
        <w:t>.</w:t>
      </w:r>
    </w:p>
    <w:p w14:paraId="72C9FE01" w14:textId="3A524BFC" w:rsidR="00DD6016" w:rsidRPr="004D31D2" w:rsidRDefault="00E02957" w:rsidP="00996F6D">
      <w:pPr>
        <w:pStyle w:val="Heading2"/>
      </w:pPr>
      <w:bookmarkStart w:id="4" w:name="_Toc229433607"/>
      <w:r>
        <w:lastRenderedPageBreak/>
        <w:t xml:space="preserve">1.2 </w:t>
      </w:r>
      <w:r w:rsidR="00DD6016" w:rsidRPr="004D31D2">
        <w:t>Internal threats</w:t>
      </w:r>
      <w:bookmarkEnd w:id="4"/>
    </w:p>
    <w:p w14:paraId="6D1C8993" w14:textId="1C4A1221" w:rsidR="0054637B" w:rsidRDefault="00D026DB" w:rsidP="00405533">
      <w:pPr>
        <w:jc w:val="both"/>
        <w:rPr>
          <w:rFonts w:ascii="Times New Roman" w:hAnsi="Times New Roman" w:cs="Times New Roman"/>
          <w:b/>
          <w:bCs/>
        </w:rPr>
      </w:pPr>
      <w:r w:rsidRPr="00197959">
        <w:rPr>
          <w:rFonts w:ascii="Times New Roman" w:hAnsi="Times New Roman" w:cs="Times New Roman"/>
          <w:b/>
          <w:bCs/>
        </w:rPr>
        <w:t>Malicious</w:t>
      </w:r>
      <w:r w:rsidR="00AD744A" w:rsidRPr="00197959">
        <w:rPr>
          <w:rFonts w:ascii="Times New Roman" w:hAnsi="Times New Roman" w:cs="Times New Roman"/>
          <w:b/>
          <w:bCs/>
        </w:rPr>
        <w:t xml:space="preserve"> </w:t>
      </w:r>
      <w:r w:rsidRPr="00197959">
        <w:rPr>
          <w:rFonts w:ascii="Times New Roman" w:hAnsi="Times New Roman" w:cs="Times New Roman"/>
          <w:b/>
          <w:bCs/>
        </w:rPr>
        <w:t>insider</w:t>
      </w:r>
      <w:r w:rsidR="00197959" w:rsidRPr="00197959">
        <w:rPr>
          <w:rFonts w:ascii="Times New Roman" w:hAnsi="Times New Roman" w:cs="Times New Roman"/>
          <w:b/>
          <w:bCs/>
        </w:rPr>
        <w:t>s</w:t>
      </w:r>
    </w:p>
    <w:p w14:paraId="3BD203B8" w14:textId="11D0D357" w:rsidR="00197959" w:rsidRDefault="003A29F9" w:rsidP="00405533">
      <w:pPr>
        <w:jc w:val="both"/>
        <w:rPr>
          <w:rFonts w:ascii="Times New Roman" w:hAnsi="Times New Roman" w:cs="Times New Roman"/>
        </w:rPr>
      </w:pPr>
      <w:r>
        <w:rPr>
          <w:rFonts w:ascii="Times New Roman" w:hAnsi="Times New Roman" w:cs="Times New Roman"/>
        </w:rPr>
        <w:t>A disgruntled employee or contractor with appropriate access can siphon off customer information, alter individual transactions, or assist a malicious attack on customers of greatest value to the organisation</w:t>
      </w:r>
      <w:r w:rsidR="002E5A59">
        <w:rPr>
          <w:rFonts w:ascii="Times New Roman" w:hAnsi="Times New Roman" w:cs="Times New Roman"/>
        </w:rPr>
        <w:t>,</w:t>
      </w:r>
      <w:r>
        <w:rPr>
          <w:rFonts w:ascii="Times New Roman" w:hAnsi="Times New Roman" w:cs="Times New Roman"/>
        </w:rPr>
        <w:t xml:space="preserve"> users in high-value</w:t>
      </w:r>
      <w:r w:rsidR="008C21D0" w:rsidRPr="008C21D0">
        <w:rPr>
          <w:rFonts w:ascii="Times New Roman" w:hAnsi="Times New Roman" w:cs="Times New Roman"/>
        </w:rPr>
        <w:t xml:space="preserve"> industries</w:t>
      </w:r>
      <w:sdt>
        <w:sdtPr>
          <w:rPr>
            <w:rFonts w:ascii="Times New Roman" w:hAnsi="Times New Roman" w:cs="Times New Roman"/>
          </w:rPr>
          <w:id w:val="-1213333395"/>
          <w:citation/>
        </w:sdtPr>
        <w:sdtContent>
          <w:r w:rsidR="002E5A59">
            <w:rPr>
              <w:rFonts w:ascii="Times New Roman" w:hAnsi="Times New Roman" w:cs="Times New Roman"/>
            </w:rPr>
            <w:fldChar w:fldCharType="begin"/>
          </w:r>
          <w:r w:rsidR="002E5A59">
            <w:rPr>
              <w:rFonts w:ascii="Times New Roman" w:hAnsi="Times New Roman" w:cs="Times New Roman"/>
            </w:rPr>
            <w:instrText xml:space="preserve"> CITATION Sun22 \l 2057 </w:instrText>
          </w:r>
          <w:r w:rsidR="002E5A59">
            <w:rPr>
              <w:rFonts w:ascii="Times New Roman" w:hAnsi="Times New Roman" w:cs="Times New Roman"/>
            </w:rPr>
            <w:fldChar w:fldCharType="separate"/>
          </w:r>
          <w:r w:rsidR="002E5A59">
            <w:rPr>
              <w:rFonts w:ascii="Times New Roman" w:hAnsi="Times New Roman" w:cs="Times New Roman"/>
              <w:noProof/>
            </w:rPr>
            <w:t xml:space="preserve"> </w:t>
          </w:r>
          <w:r w:rsidR="002E5A59" w:rsidRPr="002E5A59">
            <w:rPr>
              <w:rFonts w:ascii="Times New Roman" w:hAnsi="Times New Roman" w:cs="Times New Roman"/>
              <w:noProof/>
            </w:rPr>
            <w:t>[5]</w:t>
          </w:r>
          <w:r w:rsidR="002E5A59">
            <w:rPr>
              <w:rFonts w:ascii="Times New Roman" w:hAnsi="Times New Roman" w:cs="Times New Roman"/>
            </w:rPr>
            <w:fldChar w:fldCharType="end"/>
          </w:r>
        </w:sdtContent>
      </w:sdt>
      <w:r w:rsidR="008C21D0" w:rsidRPr="008C21D0">
        <w:rPr>
          <w:rFonts w:ascii="Times New Roman" w:hAnsi="Times New Roman" w:cs="Times New Roman"/>
        </w:rPr>
        <w:t xml:space="preserve"> such as trading, payments, and asset management.</w:t>
      </w:r>
    </w:p>
    <w:p w14:paraId="45D9E376" w14:textId="605525AB" w:rsidR="003F6BFE" w:rsidRPr="003F6BFE" w:rsidRDefault="003F6BFE" w:rsidP="00405533">
      <w:pPr>
        <w:jc w:val="both"/>
        <w:rPr>
          <w:rFonts w:ascii="Times New Roman" w:hAnsi="Times New Roman" w:cs="Times New Roman"/>
          <w:b/>
          <w:bCs/>
        </w:rPr>
      </w:pPr>
      <w:r w:rsidRPr="003F6BFE">
        <w:rPr>
          <w:rFonts w:ascii="Times New Roman" w:hAnsi="Times New Roman" w:cs="Times New Roman"/>
          <w:b/>
          <w:bCs/>
        </w:rPr>
        <w:t>Compromise insiders</w:t>
      </w:r>
    </w:p>
    <w:p w14:paraId="2DD080B9" w14:textId="1D6048AD" w:rsidR="003F6BFE" w:rsidRDefault="003F6BFE" w:rsidP="00405533">
      <w:pPr>
        <w:jc w:val="both"/>
        <w:rPr>
          <w:rFonts w:ascii="Times New Roman" w:hAnsi="Times New Roman" w:cs="Times New Roman"/>
        </w:rPr>
      </w:pPr>
      <w:r w:rsidRPr="003F6BFE">
        <w:rPr>
          <w:rFonts w:ascii="Times New Roman" w:hAnsi="Times New Roman" w:cs="Times New Roman"/>
        </w:rPr>
        <w:t>Users get compromised through phishing, vishing</w:t>
      </w:r>
      <w:r>
        <w:rPr>
          <w:rFonts w:ascii="Times New Roman" w:hAnsi="Times New Roman" w:cs="Times New Roman"/>
        </w:rPr>
        <w:t>, or data breaches caused by malicious web scraping, and then are used as ‘trusted insiders’ to laterally move around the organisation, alter payment details on the fly, snoop into client accounts,</w:t>
      </w:r>
      <w:r w:rsidRPr="003F6BFE">
        <w:rPr>
          <w:rFonts w:ascii="Times New Roman" w:hAnsi="Times New Roman" w:cs="Times New Roman"/>
        </w:rPr>
        <w:t xml:space="preserve"> or even conduct ransomware attacks</w:t>
      </w:r>
      <w:sdt>
        <w:sdtPr>
          <w:rPr>
            <w:rFonts w:ascii="Times New Roman" w:hAnsi="Times New Roman" w:cs="Times New Roman"/>
          </w:rPr>
          <w:id w:val="42335405"/>
          <w:citation/>
        </w:sdtPr>
        <w:sdtContent>
          <w:r w:rsidR="002E5A59">
            <w:rPr>
              <w:rFonts w:ascii="Times New Roman" w:hAnsi="Times New Roman" w:cs="Times New Roman"/>
            </w:rPr>
            <w:fldChar w:fldCharType="begin"/>
          </w:r>
          <w:r w:rsidR="002E5A59">
            <w:rPr>
              <w:rFonts w:ascii="Times New Roman" w:hAnsi="Times New Roman" w:cs="Times New Roman"/>
            </w:rPr>
            <w:instrText xml:space="preserve"> CITATION Sun22 \l 2057 </w:instrText>
          </w:r>
          <w:r w:rsidR="002E5A59">
            <w:rPr>
              <w:rFonts w:ascii="Times New Roman" w:hAnsi="Times New Roman" w:cs="Times New Roman"/>
            </w:rPr>
            <w:fldChar w:fldCharType="separate"/>
          </w:r>
          <w:r w:rsidR="002E5A59">
            <w:rPr>
              <w:rFonts w:ascii="Times New Roman" w:hAnsi="Times New Roman" w:cs="Times New Roman"/>
              <w:noProof/>
            </w:rPr>
            <w:t xml:space="preserve"> </w:t>
          </w:r>
          <w:r w:rsidR="002E5A59" w:rsidRPr="002E5A59">
            <w:rPr>
              <w:rFonts w:ascii="Times New Roman" w:hAnsi="Times New Roman" w:cs="Times New Roman"/>
              <w:noProof/>
            </w:rPr>
            <w:t>[5]</w:t>
          </w:r>
          <w:r w:rsidR="002E5A59">
            <w:rPr>
              <w:rFonts w:ascii="Times New Roman" w:hAnsi="Times New Roman" w:cs="Times New Roman"/>
            </w:rPr>
            <w:fldChar w:fldCharType="end"/>
          </w:r>
        </w:sdtContent>
      </w:sdt>
      <w:r w:rsidRPr="003F6BFE">
        <w:rPr>
          <w:rFonts w:ascii="Times New Roman" w:hAnsi="Times New Roman" w:cs="Times New Roman"/>
        </w:rPr>
        <w:t>.</w:t>
      </w:r>
    </w:p>
    <w:p w14:paraId="51BC8E7D" w14:textId="4A004D6E" w:rsidR="00526E5D" w:rsidRPr="009D1C4E" w:rsidRDefault="00526E5D" w:rsidP="00405533">
      <w:pPr>
        <w:jc w:val="both"/>
        <w:rPr>
          <w:rFonts w:ascii="Times New Roman" w:hAnsi="Times New Roman" w:cs="Times New Roman"/>
          <w:b/>
          <w:bCs/>
        </w:rPr>
      </w:pPr>
      <w:r w:rsidRPr="009D1C4E">
        <w:rPr>
          <w:rFonts w:ascii="Times New Roman" w:hAnsi="Times New Roman" w:cs="Times New Roman"/>
          <w:b/>
          <w:bCs/>
        </w:rPr>
        <w:t xml:space="preserve">Shadow IT </w:t>
      </w:r>
    </w:p>
    <w:p w14:paraId="16D73104" w14:textId="0DD937F8" w:rsidR="009D1C4E" w:rsidRPr="00197959" w:rsidRDefault="009D1C4E" w:rsidP="00405533">
      <w:pPr>
        <w:jc w:val="both"/>
        <w:rPr>
          <w:rFonts w:ascii="Times New Roman" w:hAnsi="Times New Roman" w:cs="Times New Roman"/>
        </w:rPr>
      </w:pPr>
      <w:r w:rsidRPr="009D1C4E">
        <w:rPr>
          <w:rFonts w:ascii="Times New Roman" w:hAnsi="Times New Roman" w:cs="Times New Roman"/>
        </w:rPr>
        <w:t xml:space="preserve">IT is </w:t>
      </w:r>
      <w:r>
        <w:rPr>
          <w:rFonts w:ascii="Times New Roman" w:hAnsi="Times New Roman" w:cs="Times New Roman"/>
        </w:rPr>
        <w:t>losing the battle as staff start using unapproved cloud and file-sharing tools to move data outside the organisation and beyond security, DLP,</w:t>
      </w:r>
      <w:r w:rsidRPr="009D1C4E">
        <w:rPr>
          <w:rFonts w:ascii="Times New Roman" w:hAnsi="Times New Roman" w:cs="Times New Roman"/>
        </w:rPr>
        <w:t xml:space="preserve"> and monitoring controls.</w:t>
      </w:r>
    </w:p>
    <w:p w14:paraId="122FB342" w14:textId="77777777" w:rsidR="00CD72E4" w:rsidRDefault="00CD72E4" w:rsidP="00CD72E4">
      <w:pPr>
        <w:pStyle w:val="NoSpacing"/>
        <w:rPr>
          <w:rFonts w:ascii="Times New Roman" w:hAnsi="Times New Roman" w:cs="Times New Roman"/>
        </w:rPr>
      </w:pPr>
    </w:p>
    <w:p w14:paraId="4AFCA040" w14:textId="77777777" w:rsidR="00CD72E4" w:rsidRDefault="00CD72E4" w:rsidP="00CD72E4">
      <w:pPr>
        <w:pStyle w:val="NoSpacing"/>
        <w:rPr>
          <w:rFonts w:ascii="Times New Roman" w:hAnsi="Times New Roman" w:cs="Times New Roman"/>
        </w:rPr>
      </w:pPr>
    </w:p>
    <w:p w14:paraId="589C96B5" w14:textId="77777777" w:rsidR="00CD72E4" w:rsidRDefault="00CD72E4" w:rsidP="00CD72E4">
      <w:pPr>
        <w:pStyle w:val="NoSpacing"/>
        <w:rPr>
          <w:rFonts w:ascii="Times New Roman" w:hAnsi="Times New Roman" w:cs="Times New Roman"/>
        </w:rPr>
      </w:pPr>
    </w:p>
    <w:p w14:paraId="0A4E8755" w14:textId="5B93C0A6" w:rsidR="00CD72E4" w:rsidRDefault="001C7DD0"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E529378" wp14:editId="504B44A0">
                <wp:simplePos x="0" y="0"/>
                <wp:positionH relativeFrom="column">
                  <wp:posOffset>5060950</wp:posOffset>
                </wp:positionH>
                <wp:positionV relativeFrom="paragraph">
                  <wp:posOffset>103505</wp:posOffset>
                </wp:positionV>
                <wp:extent cx="45719" cy="177800"/>
                <wp:effectExtent l="19050" t="0" r="31115" b="31750"/>
                <wp:wrapNone/>
                <wp:docPr id="1448673198" name="Arrow: Down 5"/>
                <wp:cNvGraphicFramePr/>
                <a:graphic xmlns:a="http://schemas.openxmlformats.org/drawingml/2006/main">
                  <a:graphicData uri="http://schemas.microsoft.com/office/word/2010/wordprocessingShape">
                    <wps:wsp>
                      <wps:cNvSpPr/>
                      <wps:spPr>
                        <a:xfrm>
                          <a:off x="0" y="0"/>
                          <a:ext cx="45719" cy="177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9199A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398.5pt;margin-top:8.15pt;width:3.6pt;height:1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" adj="18823"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13436935" wp14:editId="6D19F276">
                <wp:simplePos x="0" y="0"/>
                <wp:positionH relativeFrom="column">
                  <wp:posOffset>3917950</wp:posOffset>
                </wp:positionH>
                <wp:positionV relativeFrom="paragraph">
                  <wp:posOffset>116205</wp:posOffset>
                </wp:positionV>
                <wp:extent cx="45719" cy="184150"/>
                <wp:effectExtent l="19050" t="0" r="31115" b="44450"/>
                <wp:wrapNone/>
                <wp:docPr id="847158586" name="Arrow: Down 4"/>
                <wp:cNvGraphicFramePr/>
                <a:graphic xmlns:a="http://schemas.openxmlformats.org/drawingml/2006/main">
                  <a:graphicData uri="http://schemas.microsoft.com/office/word/2010/wordprocessingShape">
                    <wps:wsp>
                      <wps:cNvSpPr/>
                      <wps:spPr>
                        <a:xfrm>
                          <a:off x="0" y="0"/>
                          <a:ext cx="45719" cy="184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249673" id="Arrow: Down 4" o:spid="_x0000_s1026" type="#_x0000_t67" style="position:absolute;margin-left:308.5pt;margin-top:9.15pt;width:3.6pt;height:1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" adj="18919"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2F67C329" wp14:editId="183FB65B">
                <wp:simplePos x="0" y="0"/>
                <wp:positionH relativeFrom="column">
                  <wp:posOffset>2216150</wp:posOffset>
                </wp:positionH>
                <wp:positionV relativeFrom="paragraph">
                  <wp:posOffset>122555</wp:posOffset>
                </wp:positionV>
                <wp:extent cx="45719" cy="171450"/>
                <wp:effectExtent l="19050" t="0" r="31115" b="38100"/>
                <wp:wrapNone/>
                <wp:docPr id="354154151" name="Arrow: Down 3"/>
                <wp:cNvGraphicFramePr/>
                <a:graphic xmlns:a="http://schemas.openxmlformats.org/drawingml/2006/main">
                  <a:graphicData uri="http://schemas.microsoft.com/office/word/2010/wordprocessingShape">
                    <wps:wsp>
                      <wps:cNvSpPr/>
                      <wps:spPr>
                        <a:xfrm>
                          <a:off x="0" y="0"/>
                          <a:ext cx="45719" cy="1714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4206EF" id="Arrow: Down 3" o:spid="_x0000_s1026" type="#_x0000_t67" style="position:absolute;margin-left:174.5pt;margin-top:9.65pt;width:3.6pt;height:13.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" adj="18720" fillcolor="#156082 [3204]" strokecolor="#030e13 [484]" strokeweight="1.5pt"/>
            </w:pict>
          </mc:Fallback>
        </mc:AlternateContent>
      </w:r>
      <w:r w:rsidR="00456BC9">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1701C8BD" wp14:editId="6BE70E94">
                <wp:simplePos x="0" y="0"/>
                <wp:positionH relativeFrom="column">
                  <wp:posOffset>919481</wp:posOffset>
                </wp:positionH>
                <wp:positionV relativeFrom="paragraph">
                  <wp:posOffset>135255</wp:posOffset>
                </wp:positionV>
                <wp:extent cx="45719" cy="158750"/>
                <wp:effectExtent l="19050" t="0" r="31115" b="31750"/>
                <wp:wrapNone/>
                <wp:docPr id="1172549636" name="Arrow: Down 2"/>
                <wp:cNvGraphicFramePr/>
                <a:graphic xmlns:a="http://schemas.openxmlformats.org/drawingml/2006/main">
                  <a:graphicData uri="http://schemas.microsoft.com/office/word/2010/wordprocessingShape">
                    <wps:wsp>
                      <wps:cNvSpPr/>
                      <wps:spPr>
                        <a:xfrm>
                          <a:off x="0" y="0"/>
                          <a:ext cx="45719" cy="158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43F995" id="Arrow: Down 2" o:spid="_x0000_s1026" type="#_x0000_t67" style="position:absolute;margin-left:72.4pt;margin-top:10.65pt;width:3.6pt;height:1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" adj="18490" fillcolor="#156082 [3204]" strokecolor="#030e13 [484]" strokeweight="1.5pt"/>
            </w:pict>
          </mc:Fallback>
        </mc:AlternateContent>
      </w:r>
      <w:r w:rsidR="00CD72E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F0B2F68" wp14:editId="3B265105">
                <wp:simplePos x="0" y="0"/>
                <wp:positionH relativeFrom="column">
                  <wp:posOffset>749300</wp:posOffset>
                </wp:positionH>
                <wp:positionV relativeFrom="paragraph">
                  <wp:posOffset>-527050</wp:posOffset>
                </wp:positionV>
                <wp:extent cx="4432300" cy="622300"/>
                <wp:effectExtent l="0" t="0" r="25400" b="25400"/>
                <wp:wrapNone/>
                <wp:docPr id="1779881859" name="Rectangle 1"/>
                <wp:cNvGraphicFramePr/>
                <a:graphic xmlns:a="http://schemas.openxmlformats.org/drawingml/2006/main">
                  <a:graphicData uri="http://schemas.microsoft.com/office/word/2010/wordprocessingShape">
                    <wps:wsp>
                      <wps:cNvSpPr/>
                      <wps:spPr>
                        <a:xfrm>
                          <a:off x="0" y="0"/>
                          <a:ext cx="4432300" cy="622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D0FCBE" w14:textId="4D662445" w:rsidR="00CD72E4" w:rsidRDefault="005F3766" w:rsidP="00CD72E4">
                            <w:pPr>
                              <w:jc w:val="center"/>
                            </w:pPr>
                            <w:r w:rsidRPr="00207A89">
                              <w:rPr>
                                <w:rFonts w:ascii="Times New Roman" w:hAnsi="Times New Roman" w:cs="Times New Roman"/>
                                <w:b/>
                                <w:bCs/>
                                <w:sz w:val="28"/>
                                <w:szCs w:val="28"/>
                              </w:rPr>
                              <w:t>External 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0B2F68" id="Rectangle 1" o:spid="_x0000_s1027" style="position:absolute;margin-left:59pt;margin-top:-41.5pt;width:349pt;height: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" fillcolor="white [3201]" strokecolor="#4ea72e [3209]" strokeweight="1.5pt">
                <v:textbox>
                  <w:txbxContent>
                    <w:p w14:paraId="00D0FCBE" w14:textId="4D662445" w:rsidR="00CD72E4" w:rsidRDefault="005F3766" w:rsidP="00CD72E4">
                      <w:pPr>
                        <w:jc w:val="center"/>
                      </w:pPr>
                      <w:r w:rsidRPr="00207A89">
                        <w:rPr>
                          <w:rFonts w:ascii="Times New Roman" w:hAnsi="Times New Roman" w:cs="Times New Roman"/>
                          <w:b/>
                          <w:bCs/>
                          <w:sz w:val="28"/>
                          <w:szCs w:val="28"/>
                        </w:rPr>
                        <w:t>External threats</w:t>
                      </w:r>
                    </w:p>
                  </w:txbxContent>
                </v:textbox>
              </v:rect>
            </w:pict>
          </mc:Fallback>
        </mc:AlternateContent>
      </w:r>
      <w:r w:rsidR="00CD72E4">
        <w:rPr>
          <w:rFonts w:ascii="Times New Roman" w:hAnsi="Times New Roman" w:cs="Times New Roman"/>
        </w:rPr>
        <w:t xml:space="preserve">               </w:t>
      </w:r>
    </w:p>
    <w:p w14:paraId="01AA78BC" w14:textId="77777777" w:rsidR="00CD72E4" w:rsidRDefault="00CD72E4"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47FEF50C" wp14:editId="1917961C">
                <wp:simplePos x="0" y="0"/>
                <wp:positionH relativeFrom="column">
                  <wp:posOffset>4984750</wp:posOffset>
                </wp:positionH>
                <wp:positionV relativeFrom="paragraph">
                  <wp:posOffset>123190</wp:posOffset>
                </wp:positionV>
                <wp:extent cx="1435100" cy="679450"/>
                <wp:effectExtent l="0" t="0" r="12700" b="25400"/>
                <wp:wrapNone/>
                <wp:docPr id="314641133" name="Rectangle: Rounded Corners 5"/>
                <wp:cNvGraphicFramePr/>
                <a:graphic xmlns:a="http://schemas.openxmlformats.org/drawingml/2006/main">
                  <a:graphicData uri="http://schemas.microsoft.com/office/word/2010/wordprocessingShape">
                    <wps:wsp>
                      <wps:cNvSpPr/>
                      <wps:spPr>
                        <a:xfrm>
                          <a:off x="0" y="0"/>
                          <a:ext cx="1435100" cy="679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E67422" w14:textId="77777777" w:rsidR="005F3766" w:rsidRPr="0054637B" w:rsidRDefault="005F3766" w:rsidP="005F3766">
                            <w:pPr>
                              <w:jc w:val="both"/>
                              <w:rPr>
                                <w:rFonts w:ascii="Times New Roman" w:hAnsi="Times New Roman" w:cs="Times New Roman"/>
                                <w:b/>
                                <w:bCs/>
                              </w:rPr>
                            </w:pPr>
                            <w:r w:rsidRPr="0054637B">
                              <w:rPr>
                                <w:rFonts w:ascii="Times New Roman" w:hAnsi="Times New Roman" w:cs="Times New Roman"/>
                                <w:b/>
                                <w:bCs/>
                              </w:rPr>
                              <w:t>Hybrid work and remote access risk</w:t>
                            </w:r>
                          </w:p>
                          <w:p w14:paraId="764D9344" w14:textId="77777777" w:rsidR="005F3766" w:rsidRDefault="005F3766" w:rsidP="005F37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FEF50C" id="Rectangle: Rounded Corners 5" o:spid="_x0000_s1028" style="position:absolute;margin-left:392.5pt;margin-top:9.7pt;width:113pt;height:5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" fillcolor="white [3201]" strokecolor="#4ea72e [3209]" strokeweight="1.5pt">
                <v:stroke joinstyle="miter"/>
                <v:textbox>
                  <w:txbxContent>
                    <w:p w14:paraId="38E67422" w14:textId="77777777" w:rsidR="005F3766" w:rsidRPr="0054637B" w:rsidRDefault="005F3766" w:rsidP="005F3766">
                      <w:pPr>
                        <w:jc w:val="both"/>
                        <w:rPr>
                          <w:rFonts w:ascii="Times New Roman" w:hAnsi="Times New Roman" w:cs="Times New Roman"/>
                          <w:b/>
                          <w:bCs/>
                        </w:rPr>
                      </w:pPr>
                      <w:r w:rsidRPr="0054637B">
                        <w:rPr>
                          <w:rFonts w:ascii="Times New Roman" w:hAnsi="Times New Roman" w:cs="Times New Roman"/>
                          <w:b/>
                          <w:bCs/>
                        </w:rPr>
                        <w:t>Hybrid work and remote access risk</w:t>
                      </w:r>
                    </w:p>
                    <w:p w14:paraId="764D9344" w14:textId="77777777" w:rsidR="005F3766" w:rsidRDefault="005F3766" w:rsidP="005F3766">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29AF9A7A" wp14:editId="251D1214">
                <wp:simplePos x="0" y="0"/>
                <wp:positionH relativeFrom="column">
                  <wp:posOffset>3321050</wp:posOffset>
                </wp:positionH>
                <wp:positionV relativeFrom="paragraph">
                  <wp:posOffset>148590</wp:posOffset>
                </wp:positionV>
                <wp:extent cx="1473200" cy="647700"/>
                <wp:effectExtent l="0" t="0" r="12700" b="19050"/>
                <wp:wrapNone/>
                <wp:docPr id="2244770" name="Rectangle: Rounded Corners 4"/>
                <wp:cNvGraphicFramePr/>
                <a:graphic xmlns:a="http://schemas.openxmlformats.org/drawingml/2006/main">
                  <a:graphicData uri="http://schemas.microsoft.com/office/word/2010/wordprocessingShape">
                    <wps:wsp>
                      <wps:cNvSpPr/>
                      <wps:spPr>
                        <a:xfrm>
                          <a:off x="0" y="0"/>
                          <a:ext cx="1473200" cy="6477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4B5983" w14:textId="3EBF7FE2" w:rsidR="008F4DBC" w:rsidRPr="00E21EE2" w:rsidRDefault="005F3766" w:rsidP="008F4DBC">
                            <w:pPr>
                              <w:jc w:val="both"/>
                              <w:rPr>
                                <w:rFonts w:ascii="Times New Roman" w:hAnsi="Times New Roman" w:cs="Times New Roman"/>
                                <w:b/>
                                <w:bCs/>
                              </w:rPr>
                            </w:pPr>
                            <w:r w:rsidRPr="00E21EE2">
                              <w:rPr>
                                <w:rFonts w:ascii="Times New Roman" w:hAnsi="Times New Roman" w:cs="Times New Roman"/>
                                <w:b/>
                                <w:bCs/>
                              </w:rPr>
                              <w:t>Supply chain</w:t>
                            </w:r>
                            <w:r w:rsidR="008F4DBC" w:rsidRPr="00E21EE2">
                              <w:rPr>
                                <w:rFonts w:ascii="Times New Roman" w:hAnsi="Times New Roman" w:cs="Times New Roman"/>
                                <w:b/>
                                <w:bCs/>
                              </w:rPr>
                              <w:t xml:space="preserve"> compromises</w:t>
                            </w:r>
                          </w:p>
                          <w:p w14:paraId="3A9299A5" w14:textId="77777777" w:rsidR="008F4DBC" w:rsidRDefault="008F4DBC" w:rsidP="008F4D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9AF9A7A" id="Rectangle: Rounded Corners 4" o:spid="_x0000_s1029" style="position:absolute;margin-left:261.5pt;margin-top:11.7pt;width:116pt;height:5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" fillcolor="white [3201]" strokecolor="#4ea72e [3209]" strokeweight="1.5pt">
                <v:stroke joinstyle="miter"/>
                <v:textbox>
                  <w:txbxContent>
                    <w:p w14:paraId="674B5983" w14:textId="3EBF7FE2" w:rsidR="008F4DBC" w:rsidRPr="00E21EE2" w:rsidRDefault="005F3766" w:rsidP="008F4DBC">
                      <w:pPr>
                        <w:jc w:val="both"/>
                        <w:rPr>
                          <w:rFonts w:ascii="Times New Roman" w:hAnsi="Times New Roman" w:cs="Times New Roman"/>
                          <w:b/>
                          <w:bCs/>
                        </w:rPr>
                      </w:pPr>
                      <w:r w:rsidRPr="00E21EE2">
                        <w:rPr>
                          <w:rFonts w:ascii="Times New Roman" w:hAnsi="Times New Roman" w:cs="Times New Roman"/>
                          <w:b/>
                          <w:bCs/>
                        </w:rPr>
                        <w:t>Supply chain</w:t>
                      </w:r>
                      <w:r w:rsidR="008F4DBC" w:rsidRPr="00E21EE2">
                        <w:rPr>
                          <w:rFonts w:ascii="Times New Roman" w:hAnsi="Times New Roman" w:cs="Times New Roman"/>
                          <w:b/>
                          <w:bCs/>
                        </w:rPr>
                        <w:t xml:space="preserve"> compromises</w:t>
                      </w:r>
                    </w:p>
                    <w:p w14:paraId="3A9299A5" w14:textId="77777777" w:rsidR="008F4DBC" w:rsidRDefault="008F4DBC" w:rsidP="008F4DBC">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690A224" wp14:editId="4E115D82">
                <wp:simplePos x="0" y="0"/>
                <wp:positionH relativeFrom="column">
                  <wp:posOffset>1600200</wp:posOffset>
                </wp:positionH>
                <wp:positionV relativeFrom="paragraph">
                  <wp:posOffset>142240</wp:posOffset>
                </wp:positionV>
                <wp:extent cx="1447800" cy="666750"/>
                <wp:effectExtent l="0" t="0" r="19050" b="19050"/>
                <wp:wrapNone/>
                <wp:docPr id="743338073" name="Rectangle: Rounded Corners 3"/>
                <wp:cNvGraphicFramePr/>
                <a:graphic xmlns:a="http://schemas.openxmlformats.org/drawingml/2006/main">
                  <a:graphicData uri="http://schemas.microsoft.com/office/word/2010/wordprocessingShape">
                    <wps:wsp>
                      <wps:cNvSpPr/>
                      <wps:spPr>
                        <a:xfrm>
                          <a:off x="0" y="0"/>
                          <a:ext cx="1447800" cy="666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4D081D4" w14:textId="0B3D269C" w:rsidR="008F4DBC" w:rsidRDefault="008F4DBC" w:rsidP="008F4DBC">
                            <w:pPr>
                              <w:jc w:val="center"/>
                            </w:pPr>
                            <w:r>
                              <w:rPr>
                                <w:rFonts w:ascii="Times New Roman" w:hAnsi="Times New Roman" w:cs="Times New Roman"/>
                                <w:b/>
                                <w:bCs/>
                              </w:rPr>
                              <w:t>AI-powered</w:t>
                            </w:r>
                            <w:r w:rsidRPr="00667534">
                              <w:rPr>
                                <w:rFonts w:ascii="Times New Roman" w:hAnsi="Times New Roman" w:cs="Times New Roman"/>
                                <w:b/>
                                <w:bCs/>
                              </w:rPr>
                              <w:t xml:space="preserve"> 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90A224" id="Rectangle: Rounded Corners 3" o:spid="_x0000_s1030" style="position:absolute;margin-left:126pt;margin-top:11.2pt;width:114pt;height: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" fillcolor="white [3201]" strokecolor="#4ea72e [3209]" strokeweight="1.5pt">
                <v:stroke joinstyle="miter"/>
                <v:textbox>
                  <w:txbxContent>
                    <w:p w14:paraId="04D081D4" w14:textId="0B3D269C" w:rsidR="008F4DBC" w:rsidRDefault="008F4DBC" w:rsidP="008F4DBC">
                      <w:pPr>
                        <w:jc w:val="center"/>
                      </w:pPr>
                      <w:r>
                        <w:rPr>
                          <w:rFonts w:ascii="Times New Roman" w:hAnsi="Times New Roman" w:cs="Times New Roman"/>
                          <w:b/>
                          <w:bCs/>
                        </w:rPr>
                        <w:t>AI-powered</w:t>
                      </w:r>
                      <w:r w:rsidRPr="00667534">
                        <w:rPr>
                          <w:rFonts w:ascii="Times New Roman" w:hAnsi="Times New Roman" w:cs="Times New Roman"/>
                          <w:b/>
                          <w:bCs/>
                        </w:rPr>
                        <w:t xml:space="preserve"> social </w:t>
                      </w: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425ECA5B" wp14:editId="261BD510">
                <wp:simplePos x="0" y="0"/>
                <wp:positionH relativeFrom="column">
                  <wp:posOffset>-146050</wp:posOffset>
                </wp:positionH>
                <wp:positionV relativeFrom="paragraph">
                  <wp:posOffset>177165</wp:posOffset>
                </wp:positionV>
                <wp:extent cx="1530350" cy="641350"/>
                <wp:effectExtent l="0" t="0" r="12700" b="25400"/>
                <wp:wrapNone/>
                <wp:docPr id="1595167454" name="Rectangle: Rounded Corners 2"/>
                <wp:cNvGraphicFramePr/>
                <a:graphic xmlns:a="http://schemas.openxmlformats.org/drawingml/2006/main">
                  <a:graphicData uri="http://schemas.microsoft.com/office/word/2010/wordprocessingShape">
                    <wps:wsp>
                      <wps:cNvSpPr/>
                      <wps:spPr>
                        <a:xfrm>
                          <a:off x="0" y="0"/>
                          <a:ext cx="1530350" cy="6413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E6CD6F" w14:textId="77777777" w:rsidR="008F4DBC" w:rsidRDefault="008F4DBC" w:rsidP="008F4DBC">
                            <w:pPr>
                              <w:jc w:val="both"/>
                              <w:rPr>
                                <w:rFonts w:ascii="Times New Roman" w:hAnsi="Times New Roman" w:cs="Times New Roman"/>
                                <w:b/>
                                <w:bCs/>
                              </w:rPr>
                            </w:pPr>
                            <w:r w:rsidRPr="00BA7290">
                              <w:rPr>
                                <w:rFonts w:ascii="Times New Roman" w:hAnsi="Times New Roman" w:cs="Times New Roman"/>
                                <w:b/>
                                <w:bCs/>
                              </w:rPr>
                              <w:t>Ransomware-as-a-Service (RaaS)</w:t>
                            </w:r>
                          </w:p>
                          <w:p w14:paraId="1B68FF6E" w14:textId="7B3B7B8F" w:rsidR="00FB2F33" w:rsidRDefault="00FB2F33" w:rsidP="00FB2F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5ECA5B" id="Rectangle: Rounded Corners 2" o:spid="_x0000_s1031" style="position:absolute;margin-left:-11.5pt;margin-top:13.95pt;width:120.5pt;height:50.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ctoWQIAAAMFAAAOAAAAZHJzL2Uyb0RvYy54bWysVE1v2zAMvQ/YfxB0Xx2nSdcF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" fillcolor="white [3201]" strokecolor="#4ea72e [3209]" strokeweight="1.5pt">
                <v:stroke joinstyle="miter"/>
                <v:textbox>
                  <w:txbxContent>
                    <w:p w14:paraId="03E6CD6F" w14:textId="77777777" w:rsidR="008F4DBC" w:rsidRDefault="008F4DBC" w:rsidP="008F4DBC">
                      <w:pPr>
                        <w:jc w:val="both"/>
                        <w:rPr>
                          <w:rFonts w:ascii="Times New Roman" w:hAnsi="Times New Roman" w:cs="Times New Roman"/>
                          <w:b/>
                          <w:bCs/>
                        </w:rPr>
                      </w:pPr>
                      <w:r w:rsidRPr="00BA7290">
                        <w:rPr>
                          <w:rFonts w:ascii="Times New Roman" w:hAnsi="Times New Roman" w:cs="Times New Roman"/>
                          <w:b/>
                          <w:bCs/>
                        </w:rPr>
                        <w:t>Ransomware-as-a-Service (RaaS)</w:t>
                      </w:r>
                    </w:p>
                    <w:p w14:paraId="1B68FF6E" w14:textId="7B3B7B8F" w:rsidR="00FB2F33" w:rsidRDefault="00FB2F33" w:rsidP="00FB2F33">
                      <w:pPr>
                        <w:jc w:val="center"/>
                      </w:pPr>
                    </w:p>
                  </w:txbxContent>
                </v:textbox>
              </v:roundrect>
            </w:pict>
          </mc:Fallback>
        </mc:AlternateContent>
      </w:r>
    </w:p>
    <w:p w14:paraId="03E68843" w14:textId="77777777" w:rsidR="00CD72E4" w:rsidRDefault="00CD72E4" w:rsidP="00CD72E4">
      <w:pPr>
        <w:pStyle w:val="NoSpacing"/>
        <w:rPr>
          <w:rFonts w:ascii="Times New Roman" w:hAnsi="Times New Roman" w:cs="Times New Roman"/>
        </w:rPr>
      </w:pPr>
    </w:p>
    <w:p w14:paraId="3E061C27" w14:textId="77777777" w:rsidR="00CD72E4" w:rsidRDefault="00CD72E4" w:rsidP="00CD72E4">
      <w:pPr>
        <w:pStyle w:val="NoSpacing"/>
        <w:rPr>
          <w:rFonts w:ascii="Times New Roman" w:hAnsi="Times New Roman" w:cs="Times New Roman"/>
        </w:rPr>
      </w:pPr>
    </w:p>
    <w:p w14:paraId="0B72DC47" w14:textId="77777777" w:rsidR="00CD72E4" w:rsidRDefault="00CD72E4" w:rsidP="00CD72E4">
      <w:pPr>
        <w:pStyle w:val="NoSpacing"/>
        <w:rPr>
          <w:rFonts w:ascii="Times New Roman" w:hAnsi="Times New Roman" w:cs="Times New Roman"/>
        </w:rPr>
      </w:pPr>
    </w:p>
    <w:p w14:paraId="50794B5C" w14:textId="10E8EF70" w:rsidR="00CD72E4" w:rsidRDefault="00BB0DF1"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6672" behindDoc="0" locked="0" layoutInCell="1" allowOverlap="1" wp14:anchorId="53365F46" wp14:editId="64D9B652">
                <wp:simplePos x="0" y="0"/>
                <wp:positionH relativeFrom="column">
                  <wp:posOffset>5149850</wp:posOffset>
                </wp:positionH>
                <wp:positionV relativeFrom="paragraph">
                  <wp:posOffset>128905</wp:posOffset>
                </wp:positionV>
                <wp:extent cx="45719" cy="285750"/>
                <wp:effectExtent l="19050" t="0" r="31115" b="38100"/>
                <wp:wrapNone/>
                <wp:docPr id="141638483" name="Arrow: Down 9"/>
                <wp:cNvGraphicFramePr/>
                <a:graphic xmlns:a="http://schemas.openxmlformats.org/drawingml/2006/main">
                  <a:graphicData uri="http://schemas.microsoft.com/office/word/2010/wordprocessingShape">
                    <wps:wsp>
                      <wps:cNvSpPr/>
                      <wps:spPr>
                        <a:xfrm>
                          <a:off x="0" y="0"/>
                          <a:ext cx="45719" cy="285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468A75" id="Arrow: Down 9" o:spid="_x0000_s1026" type="#_x0000_t67" style="position:absolute;margin-left:405.5pt;margin-top:10.15pt;width:3.6pt;height:2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" adj="19872" fillcolor="#156082 [3204]" strokecolor="#030e13 [484]" strokeweight="1.5pt"/>
            </w:pict>
          </mc:Fallback>
        </mc:AlternateContent>
      </w:r>
      <w:r w:rsidR="00762A8C">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4825F33C" wp14:editId="6C57B5F6">
                <wp:simplePos x="0" y="0"/>
                <wp:positionH relativeFrom="column">
                  <wp:posOffset>4038600</wp:posOffset>
                </wp:positionH>
                <wp:positionV relativeFrom="paragraph">
                  <wp:posOffset>103505</wp:posOffset>
                </wp:positionV>
                <wp:extent cx="45719" cy="273050"/>
                <wp:effectExtent l="19050" t="0" r="31115" b="31750"/>
                <wp:wrapNone/>
                <wp:docPr id="1714906006" name="Arrow: Down 8"/>
                <wp:cNvGraphicFramePr/>
                <a:graphic xmlns:a="http://schemas.openxmlformats.org/drawingml/2006/main">
                  <a:graphicData uri="http://schemas.microsoft.com/office/word/2010/wordprocessingShape">
                    <wps:wsp>
                      <wps:cNvSpPr/>
                      <wps:spPr>
                        <a:xfrm>
                          <a:off x="0" y="0"/>
                          <a:ext cx="45719" cy="273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0328E2" id="Arrow: Down 8" o:spid="_x0000_s1026" type="#_x0000_t67" style="position:absolute;margin-left:318pt;margin-top:8.15pt;width:3.6pt;height:21.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" adj="19792" fillcolor="#156082 [3204]" strokecolor="#030e13 [484]" strokeweight="1.5pt"/>
            </w:pict>
          </mc:Fallback>
        </mc:AlternateContent>
      </w:r>
      <w:r w:rsidR="00762A8C">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422725B6" wp14:editId="4812FDCE">
                <wp:simplePos x="0" y="0"/>
                <wp:positionH relativeFrom="column">
                  <wp:posOffset>2355850</wp:posOffset>
                </wp:positionH>
                <wp:positionV relativeFrom="paragraph">
                  <wp:posOffset>116205</wp:posOffset>
                </wp:positionV>
                <wp:extent cx="45719" cy="285750"/>
                <wp:effectExtent l="19050" t="0" r="31115" b="38100"/>
                <wp:wrapNone/>
                <wp:docPr id="381346055" name="Arrow: Down 7"/>
                <wp:cNvGraphicFramePr/>
                <a:graphic xmlns:a="http://schemas.openxmlformats.org/drawingml/2006/main">
                  <a:graphicData uri="http://schemas.microsoft.com/office/word/2010/wordprocessingShape">
                    <wps:wsp>
                      <wps:cNvSpPr/>
                      <wps:spPr>
                        <a:xfrm>
                          <a:off x="0" y="0"/>
                          <a:ext cx="45719" cy="285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4842AA" id="Arrow: Down 7" o:spid="_x0000_s1026" type="#_x0000_t67" style="position:absolute;margin-left:185.5pt;margin-top:9.15pt;width:3.6pt;height:2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" adj="19872" fillcolor="#156082 [3204]" strokecolor="#030e13 [484]" strokeweight="1.5pt"/>
            </w:pict>
          </mc:Fallback>
        </mc:AlternateContent>
      </w:r>
      <w:r w:rsidR="00762A8C">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42F63F83" wp14:editId="6D3BB683">
                <wp:simplePos x="0" y="0"/>
                <wp:positionH relativeFrom="column">
                  <wp:posOffset>944881</wp:posOffset>
                </wp:positionH>
                <wp:positionV relativeFrom="paragraph">
                  <wp:posOffset>122555</wp:posOffset>
                </wp:positionV>
                <wp:extent cx="45719" cy="311150"/>
                <wp:effectExtent l="19050" t="0" r="31115" b="31750"/>
                <wp:wrapNone/>
                <wp:docPr id="2061373028" name="Arrow: Down 6"/>
                <wp:cNvGraphicFramePr/>
                <a:graphic xmlns:a="http://schemas.openxmlformats.org/drawingml/2006/main">
                  <a:graphicData uri="http://schemas.microsoft.com/office/word/2010/wordprocessingShape">
                    <wps:wsp>
                      <wps:cNvSpPr/>
                      <wps:spPr>
                        <a:xfrm>
                          <a:off x="0" y="0"/>
                          <a:ext cx="45719" cy="311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B28E3B" id="Arrow: Down 6" o:spid="_x0000_s1026" type="#_x0000_t67" style="position:absolute;margin-left:74.4pt;margin-top:9.65pt;width:3.6pt;height:2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" adj="20013" fillcolor="#156082 [3204]" strokecolor="#030e13 [484]" strokeweight="1.5pt"/>
            </w:pict>
          </mc:Fallback>
        </mc:AlternateContent>
      </w:r>
    </w:p>
    <w:p w14:paraId="584CF1C5" w14:textId="77777777" w:rsidR="00CD72E4" w:rsidRDefault="00CD72E4" w:rsidP="00CD72E4">
      <w:pPr>
        <w:pStyle w:val="NoSpacing"/>
        <w:rPr>
          <w:rFonts w:ascii="Times New Roman" w:hAnsi="Times New Roman" w:cs="Times New Roman"/>
        </w:rPr>
      </w:pPr>
    </w:p>
    <w:p w14:paraId="1AE3FB3E" w14:textId="77777777" w:rsidR="00CD72E4" w:rsidRDefault="00CD72E4"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E2CC198" wp14:editId="060BA0FD">
                <wp:simplePos x="0" y="0"/>
                <wp:positionH relativeFrom="column">
                  <wp:posOffset>692150</wp:posOffset>
                </wp:positionH>
                <wp:positionV relativeFrom="paragraph">
                  <wp:posOffset>81280</wp:posOffset>
                </wp:positionV>
                <wp:extent cx="4597400" cy="622300"/>
                <wp:effectExtent l="0" t="0" r="12700" b="25400"/>
                <wp:wrapNone/>
                <wp:docPr id="1663633645" name="Rectangle 6"/>
                <wp:cNvGraphicFramePr/>
                <a:graphic xmlns:a="http://schemas.openxmlformats.org/drawingml/2006/main">
                  <a:graphicData uri="http://schemas.microsoft.com/office/word/2010/wordprocessingShape">
                    <wps:wsp>
                      <wps:cNvSpPr/>
                      <wps:spPr>
                        <a:xfrm>
                          <a:off x="0" y="0"/>
                          <a:ext cx="4597400" cy="622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6307D3" w14:textId="77777777" w:rsidR="00CD72E4" w:rsidRDefault="00CD72E4" w:rsidP="00CD72E4">
                            <w:pPr>
                              <w:jc w:val="center"/>
                              <w:rPr>
                                <w:rFonts w:ascii="Times New Roman" w:hAnsi="Times New Roman" w:cs="Times New Roman"/>
                                <w:b/>
                                <w:bCs/>
                              </w:rPr>
                            </w:pPr>
                            <w:r w:rsidRPr="004C17BC">
                              <w:rPr>
                                <w:rFonts w:ascii="Times New Roman" w:hAnsi="Times New Roman" w:cs="Times New Roman"/>
                                <w:b/>
                                <w:bCs/>
                              </w:rPr>
                              <w:t>VTMA</w:t>
                            </w:r>
                          </w:p>
                          <w:p w14:paraId="5FDAABAF" w14:textId="7EB07645" w:rsidR="00B413FA" w:rsidRPr="004C17BC" w:rsidRDefault="00B413FA" w:rsidP="00CD72E4">
                            <w:pPr>
                              <w:jc w:val="center"/>
                              <w:rPr>
                                <w:rFonts w:ascii="Times New Roman" w:hAnsi="Times New Roman" w:cs="Times New Roman"/>
                                <w:b/>
                                <w:bCs/>
                              </w:rPr>
                            </w:pPr>
                            <w:r>
                              <w:rPr>
                                <w:rFonts w:ascii="Times New Roman" w:hAnsi="Times New Roman" w:cs="Times New Roman"/>
                                <w:b/>
                                <w:bCs/>
                              </w:rPr>
                              <w:t>User,</w:t>
                            </w:r>
                            <w:r w:rsidR="00A36E05">
                              <w:rPr>
                                <w:rFonts w:ascii="Times New Roman" w:hAnsi="Times New Roman" w:cs="Times New Roman"/>
                                <w:b/>
                                <w:bCs/>
                              </w:rPr>
                              <w:t xml:space="preserve"> A</w:t>
                            </w:r>
                            <w:r>
                              <w:rPr>
                                <w:rFonts w:ascii="Times New Roman" w:hAnsi="Times New Roman" w:cs="Times New Roman"/>
                                <w:b/>
                                <w:bCs/>
                              </w:rPr>
                              <w:t>pps,</w:t>
                            </w:r>
                            <w:r w:rsidR="00A36E05">
                              <w:rPr>
                                <w:rFonts w:ascii="Times New Roman" w:hAnsi="Times New Roman" w:cs="Times New Roman"/>
                                <w:b/>
                                <w:bCs/>
                              </w:rPr>
                              <w:t xml:space="preserve"> Device, Data and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2CC198" id="Rectangle 6" o:spid="_x0000_s1032" style="position:absolute;margin-left:54.5pt;margin-top:6.4pt;width:362pt;height:4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" fillcolor="white [3201]" strokecolor="#4ea72e [3209]" strokeweight="1.5pt">
                <v:textbox>
                  <w:txbxContent>
                    <w:p w14:paraId="066307D3" w14:textId="77777777" w:rsidR="00CD72E4" w:rsidRDefault="00CD72E4" w:rsidP="00CD72E4">
                      <w:pPr>
                        <w:jc w:val="center"/>
                        <w:rPr>
                          <w:rFonts w:ascii="Times New Roman" w:hAnsi="Times New Roman" w:cs="Times New Roman"/>
                          <w:b/>
                          <w:bCs/>
                        </w:rPr>
                      </w:pPr>
                      <w:r w:rsidRPr="004C17BC">
                        <w:rPr>
                          <w:rFonts w:ascii="Times New Roman" w:hAnsi="Times New Roman" w:cs="Times New Roman"/>
                          <w:b/>
                          <w:bCs/>
                        </w:rPr>
                        <w:t>VTMA</w:t>
                      </w:r>
                    </w:p>
                    <w:p w14:paraId="5FDAABAF" w14:textId="7EB07645" w:rsidR="00B413FA" w:rsidRPr="004C17BC" w:rsidRDefault="00B413FA" w:rsidP="00CD72E4">
                      <w:pPr>
                        <w:jc w:val="center"/>
                        <w:rPr>
                          <w:rFonts w:ascii="Times New Roman" w:hAnsi="Times New Roman" w:cs="Times New Roman"/>
                          <w:b/>
                          <w:bCs/>
                        </w:rPr>
                      </w:pPr>
                      <w:r>
                        <w:rPr>
                          <w:rFonts w:ascii="Times New Roman" w:hAnsi="Times New Roman" w:cs="Times New Roman"/>
                          <w:b/>
                          <w:bCs/>
                        </w:rPr>
                        <w:t>User,</w:t>
                      </w:r>
                      <w:r w:rsidR="00A36E05">
                        <w:rPr>
                          <w:rFonts w:ascii="Times New Roman" w:hAnsi="Times New Roman" w:cs="Times New Roman"/>
                          <w:b/>
                          <w:bCs/>
                        </w:rPr>
                        <w:t xml:space="preserve"> A</w:t>
                      </w:r>
                      <w:r>
                        <w:rPr>
                          <w:rFonts w:ascii="Times New Roman" w:hAnsi="Times New Roman" w:cs="Times New Roman"/>
                          <w:b/>
                          <w:bCs/>
                        </w:rPr>
                        <w:t>pps,</w:t>
                      </w:r>
                      <w:r w:rsidR="00A36E05">
                        <w:rPr>
                          <w:rFonts w:ascii="Times New Roman" w:hAnsi="Times New Roman" w:cs="Times New Roman"/>
                          <w:b/>
                          <w:bCs/>
                        </w:rPr>
                        <w:t xml:space="preserve"> Device, Data and Network</w:t>
                      </w:r>
                    </w:p>
                  </w:txbxContent>
                </v:textbox>
              </v:rect>
            </w:pict>
          </mc:Fallback>
        </mc:AlternateContent>
      </w:r>
    </w:p>
    <w:p w14:paraId="372A49D9" w14:textId="77777777" w:rsidR="00CD72E4" w:rsidRDefault="00CD72E4" w:rsidP="00CD72E4">
      <w:pPr>
        <w:pStyle w:val="NoSpacing"/>
        <w:rPr>
          <w:rFonts w:ascii="Times New Roman" w:hAnsi="Times New Roman" w:cs="Times New Roman"/>
        </w:rPr>
      </w:pPr>
    </w:p>
    <w:p w14:paraId="6C5FD8E1" w14:textId="77777777" w:rsidR="00CD72E4" w:rsidRDefault="00CD72E4" w:rsidP="00CD72E4">
      <w:pPr>
        <w:pStyle w:val="NoSpacing"/>
        <w:rPr>
          <w:rFonts w:ascii="Times New Roman" w:hAnsi="Times New Roman" w:cs="Times New Roman"/>
        </w:rPr>
      </w:pPr>
    </w:p>
    <w:p w14:paraId="341021C8" w14:textId="77777777" w:rsidR="00CD72E4" w:rsidRDefault="00CD72E4" w:rsidP="00CD72E4">
      <w:pPr>
        <w:pStyle w:val="NoSpacing"/>
        <w:rPr>
          <w:rFonts w:ascii="Times New Roman" w:hAnsi="Times New Roman" w:cs="Times New Roman"/>
        </w:rPr>
      </w:pPr>
    </w:p>
    <w:p w14:paraId="69ECBAD0" w14:textId="353E8C8A" w:rsidR="00CD72E4" w:rsidRDefault="00FA5FA4"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3BA25716" wp14:editId="05B06885">
                <wp:simplePos x="0" y="0"/>
                <wp:positionH relativeFrom="column">
                  <wp:posOffset>5053331</wp:posOffset>
                </wp:positionH>
                <wp:positionV relativeFrom="paragraph">
                  <wp:posOffset>17145</wp:posOffset>
                </wp:positionV>
                <wp:extent cx="45719" cy="476250"/>
                <wp:effectExtent l="19050" t="19050" r="31115" b="19050"/>
                <wp:wrapNone/>
                <wp:docPr id="136235808" name="Arrow: Up 13"/>
                <wp:cNvGraphicFramePr/>
                <a:graphic xmlns:a="http://schemas.openxmlformats.org/drawingml/2006/main">
                  <a:graphicData uri="http://schemas.microsoft.com/office/word/2010/wordprocessingShape">
                    <wps:wsp>
                      <wps:cNvSpPr/>
                      <wps:spPr>
                        <a:xfrm>
                          <a:off x="0" y="0"/>
                          <a:ext cx="45719" cy="4762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9C51C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3" o:spid="_x0000_s1026" type="#_x0000_t68" style="position:absolute;margin-left:397.9pt;margin-top:1.35pt;width:3.6pt;height:3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" adj="1037"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57A29507" wp14:editId="57B5693C">
                <wp:simplePos x="0" y="0"/>
                <wp:positionH relativeFrom="column">
                  <wp:posOffset>3186431</wp:posOffset>
                </wp:positionH>
                <wp:positionV relativeFrom="paragraph">
                  <wp:posOffset>23495</wp:posOffset>
                </wp:positionV>
                <wp:extent cx="45719" cy="482600"/>
                <wp:effectExtent l="19050" t="19050" r="31115" b="12700"/>
                <wp:wrapNone/>
                <wp:docPr id="110833923" name="Arrow: Up 12"/>
                <wp:cNvGraphicFramePr/>
                <a:graphic xmlns:a="http://schemas.openxmlformats.org/drawingml/2006/main">
                  <a:graphicData uri="http://schemas.microsoft.com/office/word/2010/wordprocessingShape">
                    <wps:wsp>
                      <wps:cNvSpPr/>
                      <wps:spPr>
                        <a:xfrm>
                          <a:off x="0" y="0"/>
                          <a:ext cx="45719" cy="4826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8A1F90" id="Arrow: Up 12" o:spid="_x0000_s1026" type="#_x0000_t68" style="position:absolute;margin-left:250.9pt;margin-top:1.85pt;width:3.6pt;height:38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" adj="1023"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532FAF02" wp14:editId="572694FB">
                <wp:simplePos x="0" y="0"/>
                <wp:positionH relativeFrom="column">
                  <wp:posOffset>1167131</wp:posOffset>
                </wp:positionH>
                <wp:positionV relativeFrom="paragraph">
                  <wp:posOffset>48895</wp:posOffset>
                </wp:positionV>
                <wp:extent cx="45719" cy="450850"/>
                <wp:effectExtent l="19050" t="19050" r="31115" b="25400"/>
                <wp:wrapNone/>
                <wp:docPr id="1594445411" name="Arrow: Up 11"/>
                <wp:cNvGraphicFramePr/>
                <a:graphic xmlns:a="http://schemas.openxmlformats.org/drawingml/2006/main">
                  <a:graphicData uri="http://schemas.microsoft.com/office/word/2010/wordprocessingShape">
                    <wps:wsp>
                      <wps:cNvSpPr/>
                      <wps:spPr>
                        <a:xfrm>
                          <a:off x="0" y="0"/>
                          <a:ext cx="45719" cy="4508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4D14D9" id="Arrow: Up 11" o:spid="_x0000_s1026" type="#_x0000_t68" style="position:absolute;margin-left:91.9pt;margin-top:3.85pt;width:3.6pt;height:35.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" adj="1095" fillcolor="#156082 [3204]" strokecolor="#030e13 [484]" strokeweight="1.5pt"/>
            </w:pict>
          </mc:Fallback>
        </mc:AlternateContent>
      </w:r>
    </w:p>
    <w:p w14:paraId="39C7B081" w14:textId="77777777" w:rsidR="00CD72E4" w:rsidRDefault="00CD72E4" w:rsidP="00CD72E4">
      <w:pPr>
        <w:pStyle w:val="NoSpacing"/>
        <w:rPr>
          <w:rFonts w:ascii="Times New Roman" w:hAnsi="Times New Roman" w:cs="Times New Roman"/>
        </w:rPr>
      </w:pPr>
    </w:p>
    <w:p w14:paraId="3CCB10C4" w14:textId="16361DCD" w:rsidR="00CD72E4" w:rsidRPr="004D31D2" w:rsidRDefault="00CD72E4" w:rsidP="00CD72E4">
      <w:pPr>
        <w:pStyle w:val="NoSpacing"/>
        <w:rPr>
          <w:rFonts w:ascii="Times New Roman" w:hAnsi="Times New Roman" w:cs="Times New Roman"/>
        </w:rPr>
      </w:pPr>
    </w:p>
    <w:p w14:paraId="554F091E" w14:textId="35220F53" w:rsidR="00CD72E4" w:rsidRDefault="004C17BC" w:rsidP="00CD72E4">
      <w:pPr>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072BC94E" wp14:editId="045BD9B1">
                <wp:simplePos x="0" y="0"/>
                <wp:positionH relativeFrom="column">
                  <wp:posOffset>4813300</wp:posOffset>
                </wp:positionH>
                <wp:positionV relativeFrom="paragraph">
                  <wp:posOffset>8255</wp:posOffset>
                </wp:positionV>
                <wp:extent cx="1384300" cy="609600"/>
                <wp:effectExtent l="0" t="0" r="25400" b="19050"/>
                <wp:wrapNone/>
                <wp:docPr id="1140432002" name="Rectangle: Rounded Corners 7"/>
                <wp:cNvGraphicFramePr/>
                <a:graphic xmlns:a="http://schemas.openxmlformats.org/drawingml/2006/main">
                  <a:graphicData uri="http://schemas.microsoft.com/office/word/2010/wordprocessingShape">
                    <wps:wsp>
                      <wps:cNvSpPr/>
                      <wps:spPr>
                        <a:xfrm>
                          <a:off x="0" y="0"/>
                          <a:ext cx="138430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BAFB72" w14:textId="77777777" w:rsidR="003B59F5" w:rsidRPr="009D1C4E" w:rsidRDefault="003B59F5" w:rsidP="003B59F5">
                            <w:pPr>
                              <w:jc w:val="both"/>
                              <w:rPr>
                                <w:rFonts w:ascii="Times New Roman" w:hAnsi="Times New Roman" w:cs="Times New Roman"/>
                                <w:b/>
                                <w:bCs/>
                              </w:rPr>
                            </w:pPr>
                            <w:r w:rsidRPr="009D1C4E">
                              <w:rPr>
                                <w:rFonts w:ascii="Times New Roman" w:hAnsi="Times New Roman" w:cs="Times New Roman"/>
                                <w:b/>
                                <w:bCs/>
                              </w:rPr>
                              <w:t xml:space="preserve">Shadow IT </w:t>
                            </w:r>
                          </w:p>
                          <w:p w14:paraId="3CC8F495" w14:textId="77777777" w:rsidR="003B59F5" w:rsidRDefault="003B59F5" w:rsidP="003B59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72BC94E" id="Rectangle: Rounded Corners 7" o:spid="_x0000_s1033" style="position:absolute;left:0;text-align:left;margin-left:379pt;margin-top:.65pt;width:109pt;height:4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" fillcolor="white [3201]" strokecolor="#4ea72e [3209]" strokeweight="1.5pt">
                <v:stroke joinstyle="miter"/>
                <v:textbox>
                  <w:txbxContent>
                    <w:p w14:paraId="52BAFB72" w14:textId="77777777" w:rsidR="003B59F5" w:rsidRPr="009D1C4E" w:rsidRDefault="003B59F5" w:rsidP="003B59F5">
                      <w:pPr>
                        <w:jc w:val="both"/>
                        <w:rPr>
                          <w:rFonts w:ascii="Times New Roman" w:hAnsi="Times New Roman" w:cs="Times New Roman"/>
                          <w:b/>
                          <w:bCs/>
                        </w:rPr>
                      </w:pPr>
                      <w:r w:rsidRPr="009D1C4E">
                        <w:rPr>
                          <w:rFonts w:ascii="Times New Roman" w:hAnsi="Times New Roman" w:cs="Times New Roman"/>
                          <w:b/>
                          <w:bCs/>
                        </w:rPr>
                        <w:t xml:space="preserve">Shadow IT </w:t>
                      </w:r>
                    </w:p>
                    <w:p w14:paraId="3CC8F495" w14:textId="77777777" w:rsidR="003B59F5" w:rsidRDefault="003B59F5" w:rsidP="003B59F5">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7B971B37" wp14:editId="25801DE8">
                <wp:simplePos x="0" y="0"/>
                <wp:positionH relativeFrom="column">
                  <wp:posOffset>2667000</wp:posOffset>
                </wp:positionH>
                <wp:positionV relativeFrom="paragraph">
                  <wp:posOffset>8255</wp:posOffset>
                </wp:positionV>
                <wp:extent cx="1384300" cy="609600"/>
                <wp:effectExtent l="0" t="0" r="25400" b="19050"/>
                <wp:wrapNone/>
                <wp:docPr id="2146885886" name="Rectangle: Rounded Corners 7"/>
                <wp:cNvGraphicFramePr/>
                <a:graphic xmlns:a="http://schemas.openxmlformats.org/drawingml/2006/main">
                  <a:graphicData uri="http://schemas.microsoft.com/office/word/2010/wordprocessingShape">
                    <wps:wsp>
                      <wps:cNvSpPr/>
                      <wps:spPr>
                        <a:xfrm>
                          <a:off x="0" y="0"/>
                          <a:ext cx="138430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F081FED" w14:textId="77777777" w:rsidR="003B59F5" w:rsidRDefault="003B59F5" w:rsidP="003B59F5">
                            <w:pPr>
                              <w:jc w:val="both"/>
                              <w:rPr>
                                <w:rFonts w:ascii="Times New Roman" w:hAnsi="Times New Roman" w:cs="Times New Roman"/>
                                <w:b/>
                                <w:bCs/>
                              </w:rPr>
                            </w:pPr>
                            <w:r w:rsidRPr="00197959">
                              <w:rPr>
                                <w:rFonts w:ascii="Times New Roman" w:hAnsi="Times New Roman" w:cs="Times New Roman"/>
                                <w:b/>
                                <w:bCs/>
                              </w:rPr>
                              <w:t>Malicious insiders</w:t>
                            </w:r>
                          </w:p>
                          <w:p w14:paraId="7DFB1C78" w14:textId="77777777" w:rsidR="003B59F5" w:rsidRDefault="003B59F5" w:rsidP="003B59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B971B37" id="_x0000_s1034" style="position:absolute;left:0;text-align:left;margin-left:210pt;margin-top:.65pt;width:109pt;height:4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" fillcolor="white [3201]" strokecolor="#4ea72e [3209]" strokeweight="1.5pt">
                <v:stroke joinstyle="miter"/>
                <v:textbox>
                  <w:txbxContent>
                    <w:p w14:paraId="3F081FED" w14:textId="77777777" w:rsidR="003B59F5" w:rsidRDefault="003B59F5" w:rsidP="003B59F5">
                      <w:pPr>
                        <w:jc w:val="both"/>
                        <w:rPr>
                          <w:rFonts w:ascii="Times New Roman" w:hAnsi="Times New Roman" w:cs="Times New Roman"/>
                          <w:b/>
                          <w:bCs/>
                        </w:rPr>
                      </w:pPr>
                      <w:r w:rsidRPr="00197959">
                        <w:rPr>
                          <w:rFonts w:ascii="Times New Roman" w:hAnsi="Times New Roman" w:cs="Times New Roman"/>
                          <w:b/>
                          <w:bCs/>
                        </w:rPr>
                        <w:t>Malicious insiders</w:t>
                      </w:r>
                    </w:p>
                    <w:p w14:paraId="7DFB1C78" w14:textId="77777777" w:rsidR="003B59F5" w:rsidRDefault="003B59F5" w:rsidP="003B59F5">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8028544" wp14:editId="47804B9C">
                <wp:simplePos x="0" y="0"/>
                <wp:positionH relativeFrom="column">
                  <wp:posOffset>476250</wp:posOffset>
                </wp:positionH>
                <wp:positionV relativeFrom="paragraph">
                  <wp:posOffset>3810</wp:posOffset>
                </wp:positionV>
                <wp:extent cx="1384300" cy="609600"/>
                <wp:effectExtent l="0" t="0" r="25400" b="19050"/>
                <wp:wrapNone/>
                <wp:docPr id="1864048936" name="Rectangle: Rounded Corners 7"/>
                <wp:cNvGraphicFramePr/>
                <a:graphic xmlns:a="http://schemas.openxmlformats.org/drawingml/2006/main">
                  <a:graphicData uri="http://schemas.microsoft.com/office/word/2010/wordprocessingShape">
                    <wps:wsp>
                      <wps:cNvSpPr/>
                      <wps:spPr>
                        <a:xfrm>
                          <a:off x="0" y="0"/>
                          <a:ext cx="138430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D75391E" w14:textId="3FD31B94" w:rsidR="004C17BC" w:rsidRPr="004C17BC" w:rsidRDefault="004C17BC" w:rsidP="004C17BC">
                            <w:pPr>
                              <w:jc w:val="center"/>
                              <w:rPr>
                                <w:rFonts w:ascii="Times New Roman" w:hAnsi="Times New Roman" w:cs="Times New Roman"/>
                                <w:b/>
                                <w:bCs/>
                              </w:rPr>
                            </w:pPr>
                            <w:r w:rsidRPr="004C17BC">
                              <w:rPr>
                                <w:rFonts w:ascii="Times New Roman" w:hAnsi="Times New Roman" w:cs="Times New Roman"/>
                                <w:b/>
                                <w:bCs/>
                              </w:rPr>
                              <w:t>Compromise Insiders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8028544" id="_x0000_s1035" style="position:absolute;left:0;text-align:left;margin-left:37.5pt;margin-top:.3pt;width:109pt;height:4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" fillcolor="white [3201]" strokecolor="#4ea72e [3209]" strokeweight="1.5pt">
                <v:stroke joinstyle="miter"/>
                <v:textbox>
                  <w:txbxContent>
                    <w:p w14:paraId="6D75391E" w14:textId="3FD31B94" w:rsidR="004C17BC" w:rsidRPr="004C17BC" w:rsidRDefault="004C17BC" w:rsidP="004C17BC">
                      <w:pPr>
                        <w:jc w:val="center"/>
                        <w:rPr>
                          <w:rFonts w:ascii="Times New Roman" w:hAnsi="Times New Roman" w:cs="Times New Roman"/>
                          <w:b/>
                          <w:bCs/>
                        </w:rPr>
                      </w:pPr>
                      <w:r w:rsidRPr="004C17BC">
                        <w:rPr>
                          <w:rFonts w:ascii="Times New Roman" w:hAnsi="Times New Roman" w:cs="Times New Roman"/>
                          <w:b/>
                          <w:bCs/>
                        </w:rPr>
                        <w:t>Compromise Insiders</w:t>
                      </w:r>
                    </w:p>
                  </w:txbxContent>
                </v:textbox>
              </v:roundrect>
            </w:pict>
          </mc:Fallback>
        </mc:AlternateContent>
      </w:r>
    </w:p>
    <w:p w14:paraId="541D9C8A" w14:textId="7DD76831" w:rsidR="00CD72E4" w:rsidRDefault="00CD72E4" w:rsidP="00CD72E4">
      <w:pPr>
        <w:jc w:val="both"/>
        <w:rPr>
          <w:rFonts w:ascii="Times New Roman" w:hAnsi="Times New Roman" w:cs="Times New Roman"/>
        </w:rPr>
      </w:pPr>
    </w:p>
    <w:p w14:paraId="65299ADD" w14:textId="7D696B37" w:rsidR="00197959" w:rsidRDefault="00FA5FA4" w:rsidP="00405533">
      <w:pPr>
        <w:jc w:val="both"/>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82816" behindDoc="0" locked="0" layoutInCell="1" allowOverlap="1" wp14:anchorId="50431384" wp14:editId="7CC924DF">
                <wp:simplePos x="0" y="0"/>
                <wp:positionH relativeFrom="column">
                  <wp:posOffset>5135881</wp:posOffset>
                </wp:positionH>
                <wp:positionV relativeFrom="paragraph">
                  <wp:posOffset>12700</wp:posOffset>
                </wp:positionV>
                <wp:extent cx="45719" cy="355600"/>
                <wp:effectExtent l="19050" t="19050" r="31115" b="25400"/>
                <wp:wrapNone/>
                <wp:docPr id="1402369902" name="Arrow: Up 15"/>
                <wp:cNvGraphicFramePr/>
                <a:graphic xmlns:a="http://schemas.openxmlformats.org/drawingml/2006/main">
                  <a:graphicData uri="http://schemas.microsoft.com/office/word/2010/wordprocessingShape">
                    <wps:wsp>
                      <wps:cNvSpPr/>
                      <wps:spPr>
                        <a:xfrm>
                          <a:off x="0" y="0"/>
                          <a:ext cx="45719" cy="3556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6BE7A3" id="Arrow: Up 15" o:spid="_x0000_s1026" type="#_x0000_t68" style="position:absolute;margin-left:404.4pt;margin-top:1pt;width:3.6pt;height:28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" adj="1389" fillcolor="#156082 [3204]" strokecolor="#030e13 [484]" strokeweight="1.5pt"/>
            </w:pict>
          </mc:Fallback>
        </mc:AlternateContent>
      </w:r>
      <w:r>
        <w:rPr>
          <w:rFonts w:ascii="Times New Roman" w:hAnsi="Times New Roman" w:cs="Times New Roman"/>
          <w:b/>
          <w:bCs/>
          <w:noProof/>
        </w:rPr>
        <mc:AlternateContent>
          <mc:Choice Requires="wps">
            <w:drawing>
              <wp:anchor distT="0" distB="0" distL="114300" distR="114300" simplePos="0" relativeHeight="251681792" behindDoc="0" locked="0" layoutInCell="1" allowOverlap="1" wp14:anchorId="6A25D503" wp14:editId="47024EED">
                <wp:simplePos x="0" y="0"/>
                <wp:positionH relativeFrom="column">
                  <wp:posOffset>3205481</wp:posOffset>
                </wp:positionH>
                <wp:positionV relativeFrom="paragraph">
                  <wp:posOffset>25400</wp:posOffset>
                </wp:positionV>
                <wp:extent cx="45719" cy="355600"/>
                <wp:effectExtent l="19050" t="19050" r="31115" b="25400"/>
                <wp:wrapNone/>
                <wp:docPr id="1785309960" name="Arrow: Up 14"/>
                <wp:cNvGraphicFramePr/>
                <a:graphic xmlns:a="http://schemas.openxmlformats.org/drawingml/2006/main">
                  <a:graphicData uri="http://schemas.microsoft.com/office/word/2010/wordprocessingShape">
                    <wps:wsp>
                      <wps:cNvSpPr/>
                      <wps:spPr>
                        <a:xfrm>
                          <a:off x="0" y="0"/>
                          <a:ext cx="45719" cy="3556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0FABD3" id="Arrow: Up 14" o:spid="_x0000_s1026" type="#_x0000_t68" style="position:absolute;margin-left:252.4pt;margin-top:2pt;width:3.6pt;height:28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" adj="1389" fillcolor="#156082 [3204]" strokecolor="#030e13 [484]" strokeweight="1.5pt"/>
            </w:pict>
          </mc:Fallback>
        </mc:AlternateContent>
      </w:r>
      <w:r>
        <w:rPr>
          <w:rFonts w:ascii="Times New Roman" w:hAnsi="Times New Roman" w:cs="Times New Roman"/>
          <w:b/>
          <w:bCs/>
          <w:noProof/>
        </w:rPr>
        <mc:AlternateContent>
          <mc:Choice Requires="wps">
            <w:drawing>
              <wp:anchor distT="0" distB="0" distL="114300" distR="114300" simplePos="0" relativeHeight="251677696" behindDoc="0" locked="0" layoutInCell="1" allowOverlap="1" wp14:anchorId="67B1993E" wp14:editId="33A938C7">
                <wp:simplePos x="0" y="0"/>
                <wp:positionH relativeFrom="column">
                  <wp:posOffset>1238250</wp:posOffset>
                </wp:positionH>
                <wp:positionV relativeFrom="paragraph">
                  <wp:posOffset>44450</wp:posOffset>
                </wp:positionV>
                <wp:extent cx="45719" cy="336550"/>
                <wp:effectExtent l="19050" t="19050" r="31115" b="25400"/>
                <wp:wrapNone/>
                <wp:docPr id="1226182461" name="Arrow: Up 10"/>
                <wp:cNvGraphicFramePr/>
                <a:graphic xmlns:a="http://schemas.openxmlformats.org/drawingml/2006/main">
                  <a:graphicData uri="http://schemas.microsoft.com/office/word/2010/wordprocessingShape">
                    <wps:wsp>
                      <wps:cNvSpPr/>
                      <wps:spPr>
                        <a:xfrm>
                          <a:off x="0" y="0"/>
                          <a:ext cx="45719" cy="3365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9E60E3" id="Arrow: Up 10" o:spid="_x0000_s1026" type="#_x0000_t68" style="position:absolute;margin-left:97.5pt;margin-top:3.5pt;width:3.6pt;height:2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" adj="1467" fillcolor="#156082 [3204]" strokecolor="#030e13 [484]" strokeweight="1.5pt"/>
            </w:pict>
          </mc:Fallback>
        </mc:AlternateContent>
      </w:r>
    </w:p>
    <w:p w14:paraId="50D38161" w14:textId="4BC51E6E" w:rsidR="00CD72E4" w:rsidRDefault="004C17BC" w:rsidP="00405533">
      <w:pPr>
        <w:jc w:val="both"/>
        <w:rPr>
          <w:rFonts w:ascii="Times New Roman" w:hAnsi="Times New Roman" w:cs="Times New Roman"/>
          <w:b/>
          <w:bCs/>
        </w:rPr>
      </w:pPr>
      <w:r>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586908DA" wp14:editId="5A6B63A7">
                <wp:simplePos x="0" y="0"/>
                <wp:positionH relativeFrom="column">
                  <wp:posOffset>895350</wp:posOffset>
                </wp:positionH>
                <wp:positionV relativeFrom="paragraph">
                  <wp:posOffset>103505</wp:posOffset>
                </wp:positionV>
                <wp:extent cx="4546600" cy="711200"/>
                <wp:effectExtent l="0" t="0" r="25400" b="12700"/>
                <wp:wrapNone/>
                <wp:docPr id="330963918" name="Rectangle 9"/>
                <wp:cNvGraphicFramePr/>
                <a:graphic xmlns:a="http://schemas.openxmlformats.org/drawingml/2006/main">
                  <a:graphicData uri="http://schemas.microsoft.com/office/word/2010/wordprocessingShape">
                    <wps:wsp>
                      <wps:cNvSpPr/>
                      <wps:spPr>
                        <a:xfrm>
                          <a:off x="0" y="0"/>
                          <a:ext cx="4546600" cy="711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EC7985" w14:textId="77777777" w:rsidR="00CD72E4" w:rsidRPr="003B59F5" w:rsidRDefault="00CD72E4" w:rsidP="00CD72E4">
                            <w:pPr>
                              <w:jc w:val="center"/>
                              <w:rPr>
                                <w:rFonts w:ascii="Times New Roman" w:hAnsi="Times New Roman" w:cs="Times New Roman"/>
                                <w:b/>
                                <w:bCs/>
                              </w:rPr>
                            </w:pPr>
                            <w:r w:rsidRPr="003B59F5">
                              <w:rPr>
                                <w:rFonts w:ascii="Times New Roman" w:hAnsi="Times New Roman" w:cs="Times New Roman"/>
                                <w:b/>
                                <w:bCs/>
                              </w:rPr>
                              <w:t>Internal 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6908DA" id="Rectangle 9" o:spid="_x0000_s1036" style="position:absolute;left:0;text-align:left;margin-left:70.5pt;margin-top:8.15pt;width:358pt;height:5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" fillcolor="white [3201]" strokecolor="#4ea72e [3209]" strokeweight="1.5pt">
                <v:textbox>
                  <w:txbxContent>
                    <w:p w14:paraId="68EC7985" w14:textId="77777777" w:rsidR="00CD72E4" w:rsidRPr="003B59F5" w:rsidRDefault="00CD72E4" w:rsidP="00CD72E4">
                      <w:pPr>
                        <w:jc w:val="center"/>
                        <w:rPr>
                          <w:rFonts w:ascii="Times New Roman" w:hAnsi="Times New Roman" w:cs="Times New Roman"/>
                          <w:b/>
                          <w:bCs/>
                        </w:rPr>
                      </w:pPr>
                      <w:r w:rsidRPr="003B59F5">
                        <w:rPr>
                          <w:rFonts w:ascii="Times New Roman" w:hAnsi="Times New Roman" w:cs="Times New Roman"/>
                          <w:b/>
                          <w:bCs/>
                        </w:rPr>
                        <w:t>Internal Threats</w:t>
                      </w:r>
                    </w:p>
                  </w:txbxContent>
                </v:textbox>
              </v:rect>
            </w:pict>
          </mc:Fallback>
        </mc:AlternateContent>
      </w:r>
    </w:p>
    <w:p w14:paraId="5EBD3F8D" w14:textId="77777777" w:rsidR="00CD72E4" w:rsidRDefault="00CD72E4" w:rsidP="00405533">
      <w:pPr>
        <w:jc w:val="both"/>
        <w:rPr>
          <w:rFonts w:ascii="Times New Roman" w:hAnsi="Times New Roman" w:cs="Times New Roman"/>
          <w:b/>
          <w:bCs/>
        </w:rPr>
      </w:pPr>
    </w:p>
    <w:p w14:paraId="355E707E" w14:textId="77777777" w:rsidR="001E4325" w:rsidRDefault="001E4325" w:rsidP="00405533">
      <w:pPr>
        <w:jc w:val="both"/>
        <w:rPr>
          <w:rFonts w:ascii="Times New Roman" w:hAnsi="Times New Roman" w:cs="Times New Roman"/>
          <w:b/>
          <w:bCs/>
        </w:rPr>
      </w:pPr>
    </w:p>
    <w:p w14:paraId="099FC060" w14:textId="02A16F2A" w:rsidR="001E4325" w:rsidRPr="00657C56" w:rsidRDefault="00D03EEA" w:rsidP="00405533">
      <w:pPr>
        <w:jc w:val="both"/>
        <w:rPr>
          <w:rFonts w:ascii="Times New Roman" w:hAnsi="Times New Roman" w:cs="Times New Roman"/>
          <w:i/>
          <w:iCs/>
        </w:rPr>
      </w:pPr>
      <w:r>
        <w:rPr>
          <w:rFonts w:ascii="Times New Roman" w:hAnsi="Times New Roman" w:cs="Times New Roman"/>
          <w:b/>
          <w:bCs/>
        </w:rPr>
        <w:t xml:space="preserve">     </w:t>
      </w:r>
      <w:r w:rsidR="00657C56">
        <w:rPr>
          <w:rFonts w:ascii="Times New Roman" w:hAnsi="Times New Roman" w:cs="Times New Roman"/>
          <w:b/>
          <w:bCs/>
        </w:rPr>
        <w:t xml:space="preserve">                            </w:t>
      </w:r>
      <w:r w:rsidR="004C0F31" w:rsidRPr="00657C56">
        <w:rPr>
          <w:rFonts w:ascii="Times New Roman" w:hAnsi="Times New Roman" w:cs="Times New Roman"/>
          <w:i/>
          <w:iCs/>
        </w:rPr>
        <w:t>Diagram 1.1 internal and exte</w:t>
      </w:r>
      <w:r w:rsidR="00597301" w:rsidRPr="00657C56">
        <w:rPr>
          <w:rFonts w:ascii="Times New Roman" w:hAnsi="Times New Roman" w:cs="Times New Roman"/>
          <w:i/>
          <w:iCs/>
        </w:rPr>
        <w:t xml:space="preserve">rnal threat </w:t>
      </w:r>
    </w:p>
    <w:p w14:paraId="6CD43B65" w14:textId="77777777" w:rsidR="003B59F5" w:rsidRDefault="003B59F5" w:rsidP="00405533">
      <w:pPr>
        <w:jc w:val="both"/>
        <w:rPr>
          <w:rFonts w:ascii="Times New Roman" w:hAnsi="Times New Roman" w:cs="Times New Roman"/>
          <w:b/>
          <w:bCs/>
        </w:rPr>
      </w:pPr>
    </w:p>
    <w:p w14:paraId="617F6200" w14:textId="5963EA75" w:rsidR="001E4325" w:rsidRPr="00E02957" w:rsidRDefault="001E4325" w:rsidP="00996F6D">
      <w:pPr>
        <w:pStyle w:val="Heading1"/>
        <w:numPr>
          <w:ilvl w:val="0"/>
          <w:numId w:val="13"/>
        </w:numPr>
      </w:pPr>
      <w:bookmarkStart w:id="5" w:name="_Toc229433608"/>
      <w:r w:rsidRPr="00E02957">
        <w:lastRenderedPageBreak/>
        <w:t>Modern Security Policies</w:t>
      </w:r>
      <w:bookmarkEnd w:id="5"/>
    </w:p>
    <w:p w14:paraId="096D0E90" w14:textId="77777777" w:rsidR="00EE62D8" w:rsidRPr="00125383" w:rsidRDefault="00EE62D8" w:rsidP="00EE62D8">
      <w:pPr>
        <w:jc w:val="both"/>
        <w:rPr>
          <w:rFonts w:ascii="Times New Roman" w:hAnsi="Times New Roman" w:cs="Times New Roman"/>
        </w:rPr>
      </w:pPr>
      <w:r w:rsidRPr="00125383">
        <w:rPr>
          <w:rFonts w:ascii="Times New Roman" w:hAnsi="Times New Roman" w:cs="Times New Roman"/>
        </w:rPr>
        <w:t xml:space="preserve">Modern security policies should follow the </w:t>
      </w:r>
      <w:r w:rsidRPr="00125383">
        <w:rPr>
          <w:rFonts w:ascii="Times New Roman" w:hAnsi="Times New Roman" w:cs="Times New Roman"/>
          <w:b/>
          <w:bCs/>
        </w:rPr>
        <w:t>Zero Trust model</w:t>
      </w:r>
      <w:r w:rsidRPr="00125383">
        <w:rPr>
          <w:rFonts w:ascii="Times New Roman" w:hAnsi="Times New Roman" w:cs="Times New Roman"/>
        </w:rPr>
        <w:t xml:space="preserve">, where no user or system is automatically trusted. To ensure best </w:t>
      </w:r>
      <w:r>
        <w:rPr>
          <w:rFonts w:ascii="Times New Roman" w:hAnsi="Times New Roman" w:cs="Times New Roman"/>
        </w:rPr>
        <w:t>practices, these policies should align with frameworks such as the National Institute of Standards and Technology (NIST) Cybersecurity Framework and the International Organisation for Standardisation (ISO/IEC) 27001</w:t>
      </w:r>
      <w:r w:rsidRPr="00125383">
        <w:rPr>
          <w:rFonts w:ascii="Times New Roman" w:hAnsi="Times New Roman" w:cs="Times New Roman"/>
        </w:rPr>
        <w:t>, which provide guidance on managing and reducing cyber risks.</w:t>
      </w:r>
    </w:p>
    <w:p w14:paraId="765BEDB5" w14:textId="77777777" w:rsidR="00275F87" w:rsidRDefault="00275F87" w:rsidP="00275F87">
      <w:pPr>
        <w:rPr>
          <w:rFonts w:ascii="Times New Roman" w:hAnsi="Times New Roman" w:cs="Times New Roman"/>
        </w:rPr>
      </w:pPr>
      <w:r w:rsidRPr="00125383">
        <w:rPr>
          <w:rFonts w:ascii="Times New Roman" w:hAnsi="Times New Roman" w:cs="Times New Roman"/>
        </w:rPr>
        <w:t>Key security policies include:</w:t>
      </w:r>
    </w:p>
    <w:p w14:paraId="0560FF5A" w14:textId="6200D916" w:rsidR="00765E20" w:rsidRPr="00125383" w:rsidRDefault="00BC0BED" w:rsidP="00996F6D">
      <w:pPr>
        <w:pStyle w:val="Heading2"/>
      </w:pPr>
      <w:bookmarkStart w:id="6" w:name="_Toc229433609"/>
      <w:r>
        <w:t xml:space="preserve">2.1 </w:t>
      </w:r>
      <w:r w:rsidR="00765E20" w:rsidRPr="00125383">
        <w:t>Identity and Access Management (IAM)</w:t>
      </w:r>
      <w:r w:rsidR="00765E20">
        <w:t xml:space="preserve"> Policy</w:t>
      </w:r>
      <w:r w:rsidR="00765E20" w:rsidRPr="00125383">
        <w:t>:</w:t>
      </w:r>
      <w:bookmarkEnd w:id="6"/>
    </w:p>
    <w:p w14:paraId="1A9762E3" w14:textId="536409DC" w:rsidR="0045501D" w:rsidRPr="0045501D"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 xml:space="preserve">Ensure </w:t>
      </w:r>
      <w:r w:rsidR="0045501D" w:rsidRPr="0045501D">
        <w:rPr>
          <w:rFonts w:ascii="Times New Roman" w:hAnsi="Times New Roman" w:cs="Times New Roman"/>
        </w:rPr>
        <w:t>Multi-Factor Authentication (MFA) is enforced for all users, administrators and third-party</w:t>
      </w:r>
      <w:r w:rsidRPr="0045501D">
        <w:rPr>
          <w:rFonts w:ascii="Times New Roman" w:hAnsi="Times New Roman" w:cs="Times New Roman"/>
        </w:rPr>
        <w:t xml:space="preserve"> access to better protect sensitive information</w:t>
      </w:r>
      <w:sdt>
        <w:sdtPr>
          <w:rPr>
            <w:rFonts w:ascii="Times New Roman" w:hAnsi="Times New Roman" w:cs="Times New Roman"/>
          </w:rPr>
          <w:id w:val="491074677"/>
          <w:citation/>
        </w:sdtPr>
        <w:sdtContent>
          <w:r w:rsidR="00721748">
            <w:rPr>
              <w:rFonts w:ascii="Times New Roman" w:hAnsi="Times New Roman" w:cs="Times New Roman"/>
            </w:rPr>
            <w:fldChar w:fldCharType="begin"/>
          </w:r>
          <w:r w:rsidR="00721748">
            <w:rPr>
              <w:rFonts w:ascii="Times New Roman" w:hAnsi="Times New Roman" w:cs="Times New Roman"/>
            </w:rPr>
            <w:instrText xml:space="preserve"> CITATION Ali \l 2057 </w:instrText>
          </w:r>
          <w:r w:rsidR="00721748">
            <w:rPr>
              <w:rFonts w:ascii="Times New Roman" w:hAnsi="Times New Roman" w:cs="Times New Roman"/>
            </w:rPr>
            <w:fldChar w:fldCharType="separate"/>
          </w:r>
          <w:r w:rsidR="00721748">
            <w:rPr>
              <w:rFonts w:ascii="Times New Roman" w:hAnsi="Times New Roman" w:cs="Times New Roman"/>
              <w:noProof/>
            </w:rPr>
            <w:t xml:space="preserve"> </w:t>
          </w:r>
          <w:r w:rsidR="00721748" w:rsidRPr="00721748">
            <w:rPr>
              <w:rFonts w:ascii="Times New Roman" w:hAnsi="Times New Roman" w:cs="Times New Roman"/>
              <w:noProof/>
            </w:rPr>
            <w:t>[6]</w:t>
          </w:r>
          <w:r w:rsidR="00721748">
            <w:rPr>
              <w:rFonts w:ascii="Times New Roman" w:hAnsi="Times New Roman" w:cs="Times New Roman"/>
            </w:rPr>
            <w:fldChar w:fldCharType="end"/>
          </w:r>
        </w:sdtContent>
      </w:sdt>
      <w:r w:rsidRPr="0045501D">
        <w:rPr>
          <w:rFonts w:ascii="Times New Roman" w:hAnsi="Times New Roman" w:cs="Times New Roman"/>
        </w:rPr>
        <w:t xml:space="preserve">. </w:t>
      </w:r>
    </w:p>
    <w:p w14:paraId="0931D5D3" w14:textId="6500BA63" w:rsidR="00536FE6" w:rsidRPr="0045501D"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 xml:space="preserve">Implement least privilege, using </w:t>
      </w:r>
      <w:r w:rsidR="0045501D" w:rsidRPr="0045501D">
        <w:rPr>
          <w:rFonts w:ascii="Times New Roman" w:hAnsi="Times New Roman" w:cs="Times New Roman"/>
        </w:rPr>
        <w:t>role-based access control (RBAC) and just-in-time</w:t>
      </w:r>
      <w:r w:rsidRPr="0045501D">
        <w:rPr>
          <w:rFonts w:ascii="Times New Roman" w:hAnsi="Times New Roman" w:cs="Times New Roman"/>
        </w:rPr>
        <w:t xml:space="preserve"> (JIT) </w:t>
      </w:r>
      <w:r w:rsidR="0045501D" w:rsidRPr="0045501D">
        <w:rPr>
          <w:rFonts w:ascii="Times New Roman" w:hAnsi="Times New Roman" w:cs="Times New Roman"/>
        </w:rPr>
        <w:t>elevation</w:t>
      </w:r>
      <w:r w:rsidRPr="0045501D">
        <w:rPr>
          <w:rFonts w:ascii="Times New Roman" w:hAnsi="Times New Roman" w:cs="Times New Roman"/>
        </w:rPr>
        <w:t xml:space="preserve"> as appropriate. Provide users </w:t>
      </w:r>
      <w:r w:rsidR="0045501D" w:rsidRPr="0045501D">
        <w:rPr>
          <w:rFonts w:ascii="Times New Roman" w:hAnsi="Times New Roman" w:cs="Times New Roman"/>
        </w:rPr>
        <w:t xml:space="preserve">with </w:t>
      </w:r>
      <w:r w:rsidRPr="0045501D">
        <w:rPr>
          <w:rFonts w:ascii="Times New Roman" w:hAnsi="Times New Roman" w:cs="Times New Roman"/>
        </w:rPr>
        <w:t>the minimum access and capabilities required to perform their jobs, limiting potential impact in the event of an insider threat</w:t>
      </w:r>
      <w:sdt>
        <w:sdtPr>
          <w:rPr>
            <w:rFonts w:ascii="Times New Roman" w:hAnsi="Times New Roman" w:cs="Times New Roman"/>
          </w:rPr>
          <w:id w:val="-1462949923"/>
          <w:citation/>
        </w:sdtPr>
        <w:sdtContent>
          <w:r w:rsidR="00F830D1">
            <w:rPr>
              <w:rFonts w:ascii="Times New Roman" w:hAnsi="Times New Roman" w:cs="Times New Roman"/>
            </w:rPr>
            <w:fldChar w:fldCharType="begin"/>
          </w:r>
          <w:r w:rsidR="00F830D1">
            <w:rPr>
              <w:rFonts w:ascii="Times New Roman" w:hAnsi="Times New Roman" w:cs="Times New Roman"/>
            </w:rPr>
            <w:instrText xml:space="preserve"> CITATION Ali \l 2057 </w:instrText>
          </w:r>
          <w:r w:rsidR="00F830D1">
            <w:rPr>
              <w:rFonts w:ascii="Times New Roman" w:hAnsi="Times New Roman" w:cs="Times New Roman"/>
            </w:rPr>
            <w:fldChar w:fldCharType="separate"/>
          </w:r>
          <w:r w:rsidR="00F830D1">
            <w:rPr>
              <w:rFonts w:ascii="Times New Roman" w:hAnsi="Times New Roman" w:cs="Times New Roman"/>
              <w:noProof/>
            </w:rPr>
            <w:t xml:space="preserve"> </w:t>
          </w:r>
          <w:r w:rsidR="00F830D1" w:rsidRPr="00F830D1">
            <w:rPr>
              <w:rFonts w:ascii="Times New Roman" w:hAnsi="Times New Roman" w:cs="Times New Roman"/>
              <w:noProof/>
            </w:rPr>
            <w:t>[6]</w:t>
          </w:r>
          <w:r w:rsidR="00F830D1">
            <w:rPr>
              <w:rFonts w:ascii="Times New Roman" w:hAnsi="Times New Roman" w:cs="Times New Roman"/>
            </w:rPr>
            <w:fldChar w:fldCharType="end"/>
          </w:r>
        </w:sdtContent>
      </w:sdt>
      <w:r w:rsidRPr="0045501D">
        <w:rPr>
          <w:rFonts w:ascii="Times New Roman" w:hAnsi="Times New Roman" w:cs="Times New Roman"/>
        </w:rPr>
        <w:t>.</w:t>
      </w:r>
    </w:p>
    <w:p w14:paraId="57E4A903" w14:textId="5D6CABF7" w:rsidR="00536FE6" w:rsidRPr="0045501D"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 xml:space="preserve">Persistent Identity verification using behaviour analytics &amp; </w:t>
      </w:r>
      <w:r w:rsidR="0045501D" w:rsidRPr="0045501D">
        <w:rPr>
          <w:rFonts w:ascii="Times New Roman" w:hAnsi="Times New Roman" w:cs="Times New Roman"/>
        </w:rPr>
        <w:t>risk-based</w:t>
      </w:r>
      <w:r w:rsidRPr="0045501D">
        <w:rPr>
          <w:rFonts w:ascii="Times New Roman" w:hAnsi="Times New Roman" w:cs="Times New Roman"/>
        </w:rPr>
        <w:t xml:space="preserve"> authentication.</w:t>
      </w:r>
    </w:p>
    <w:p w14:paraId="75FC0CAE" w14:textId="43BF62BE" w:rsidR="001E4325"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Auto-close idle accounts and enforce strict rules on joining, moving and leaving.</w:t>
      </w:r>
    </w:p>
    <w:p w14:paraId="17483442" w14:textId="77777777" w:rsidR="000A77F4" w:rsidRDefault="000A77F4" w:rsidP="000A77F4">
      <w:pPr>
        <w:pStyle w:val="ListParagraph"/>
        <w:jc w:val="both"/>
        <w:rPr>
          <w:rFonts w:ascii="Times New Roman" w:hAnsi="Times New Roman" w:cs="Times New Roman"/>
        </w:rPr>
      </w:pPr>
    </w:p>
    <w:p w14:paraId="14702146" w14:textId="090A43BD" w:rsidR="004B406C" w:rsidRDefault="00BC0BED" w:rsidP="00996F6D">
      <w:pPr>
        <w:pStyle w:val="Heading2"/>
      </w:pPr>
      <w:bookmarkStart w:id="7" w:name="_Toc229433610"/>
      <w:r>
        <w:t xml:space="preserve">2.2 </w:t>
      </w:r>
      <w:r w:rsidR="004B406C" w:rsidRPr="00925088">
        <w:t>Device Security &amp; Endpoint Compliance Policy</w:t>
      </w:r>
      <w:bookmarkEnd w:id="7"/>
    </w:p>
    <w:p w14:paraId="1F8A9949" w14:textId="449F8F30" w:rsidR="001514B9" w:rsidRPr="000800B6" w:rsidRDefault="001514B9" w:rsidP="000800B6">
      <w:pPr>
        <w:pStyle w:val="ListParagraph"/>
        <w:numPr>
          <w:ilvl w:val="0"/>
          <w:numId w:val="5"/>
        </w:numPr>
        <w:jc w:val="both"/>
        <w:rPr>
          <w:rFonts w:ascii="Times New Roman" w:hAnsi="Times New Roman" w:cs="Times New Roman"/>
        </w:rPr>
      </w:pPr>
      <w:r w:rsidRPr="000800B6">
        <w:rPr>
          <w:rFonts w:ascii="Times New Roman" w:hAnsi="Times New Roman" w:cs="Times New Roman"/>
        </w:rPr>
        <w:t>Only managed and compliant devices are allowed to access the corporation’s network (Corporate Access: Only managed and compliant devices allowed to access the corporation’s network (MDM/EDR/Tanium enforced)).</w:t>
      </w:r>
    </w:p>
    <w:p w14:paraId="232743A3" w14:textId="234C33F2" w:rsidR="001514B9" w:rsidRPr="000800B6" w:rsidRDefault="001514B9" w:rsidP="000800B6">
      <w:pPr>
        <w:pStyle w:val="ListParagraph"/>
        <w:numPr>
          <w:ilvl w:val="0"/>
          <w:numId w:val="5"/>
        </w:numPr>
        <w:jc w:val="both"/>
        <w:rPr>
          <w:rFonts w:ascii="Times New Roman" w:hAnsi="Times New Roman" w:cs="Times New Roman"/>
        </w:rPr>
      </w:pPr>
      <w:r w:rsidRPr="000800B6">
        <w:rPr>
          <w:rFonts w:ascii="Times New Roman" w:hAnsi="Times New Roman" w:cs="Times New Roman"/>
        </w:rPr>
        <w:t>FDE, OS hardening &amp; automated patching to be mandated.</w:t>
      </w:r>
    </w:p>
    <w:p w14:paraId="345A8DF2" w14:textId="3D240774" w:rsidR="001514B9" w:rsidRPr="000800B6" w:rsidRDefault="001514B9" w:rsidP="000800B6">
      <w:pPr>
        <w:pStyle w:val="ListParagraph"/>
        <w:numPr>
          <w:ilvl w:val="0"/>
          <w:numId w:val="5"/>
        </w:numPr>
        <w:jc w:val="both"/>
        <w:rPr>
          <w:rFonts w:ascii="Times New Roman" w:hAnsi="Times New Roman" w:cs="Times New Roman"/>
        </w:rPr>
      </w:pPr>
      <w:r w:rsidRPr="000800B6">
        <w:rPr>
          <w:rFonts w:ascii="Times New Roman" w:hAnsi="Times New Roman" w:cs="Times New Roman"/>
        </w:rPr>
        <w:t xml:space="preserve">Protects devices that have been jailbroken or rooted from accessing the platform and remotely wipes data </w:t>
      </w:r>
      <w:r w:rsidR="000800B6">
        <w:rPr>
          <w:rFonts w:ascii="Times New Roman" w:hAnsi="Times New Roman" w:cs="Times New Roman"/>
        </w:rPr>
        <w:t>if</w:t>
      </w:r>
      <w:r w:rsidRPr="000800B6">
        <w:rPr>
          <w:rFonts w:ascii="Times New Roman" w:hAnsi="Times New Roman" w:cs="Times New Roman"/>
        </w:rPr>
        <w:t xml:space="preserve"> a device </w:t>
      </w:r>
      <w:r w:rsidR="00224526">
        <w:rPr>
          <w:rFonts w:ascii="Times New Roman" w:hAnsi="Times New Roman" w:cs="Times New Roman"/>
        </w:rPr>
        <w:t>is lost or stolen</w:t>
      </w:r>
      <w:r w:rsidRPr="000800B6">
        <w:rPr>
          <w:rFonts w:ascii="Times New Roman" w:hAnsi="Times New Roman" w:cs="Times New Roman"/>
        </w:rPr>
        <w:t>.</w:t>
      </w:r>
    </w:p>
    <w:p w14:paraId="5AE918BD" w14:textId="1D9D04AF" w:rsidR="008E0624" w:rsidRDefault="000800B6" w:rsidP="000800B6">
      <w:pPr>
        <w:pStyle w:val="ListParagraph"/>
        <w:numPr>
          <w:ilvl w:val="0"/>
          <w:numId w:val="5"/>
        </w:numPr>
        <w:jc w:val="both"/>
        <w:rPr>
          <w:rFonts w:ascii="Times New Roman" w:hAnsi="Times New Roman" w:cs="Times New Roman"/>
        </w:rPr>
      </w:pPr>
      <w:r>
        <w:rPr>
          <w:rFonts w:ascii="Times New Roman" w:hAnsi="Times New Roman" w:cs="Times New Roman"/>
        </w:rPr>
        <w:t>Policy-based access control for direct network connectivity by devices, users,</w:t>
      </w:r>
      <w:r w:rsidR="001514B9" w:rsidRPr="000800B6">
        <w:rPr>
          <w:rFonts w:ascii="Times New Roman" w:hAnsi="Times New Roman" w:cs="Times New Roman"/>
        </w:rPr>
        <w:t xml:space="preserve"> or workspaces.</w:t>
      </w:r>
    </w:p>
    <w:p w14:paraId="3D52970E" w14:textId="6F76D444" w:rsidR="0072788C" w:rsidRDefault="00BC0BED" w:rsidP="00996F6D">
      <w:pPr>
        <w:pStyle w:val="Heading2"/>
      </w:pPr>
      <w:bookmarkStart w:id="8" w:name="_Toc229433611"/>
      <w:r>
        <w:t xml:space="preserve">2.3 </w:t>
      </w:r>
      <w:r w:rsidR="0072788C" w:rsidRPr="0072788C">
        <w:t>Network Segmentation &amp; Access Control Policy</w:t>
      </w:r>
      <w:bookmarkEnd w:id="8"/>
    </w:p>
    <w:p w14:paraId="4BE657FD" w14:textId="0D7B4205" w:rsidR="004D7DAC" w:rsidRPr="004D7DAC" w:rsidRDefault="004D7DAC" w:rsidP="004D7DAC">
      <w:pPr>
        <w:pStyle w:val="ListParagraph"/>
        <w:numPr>
          <w:ilvl w:val="0"/>
          <w:numId w:val="6"/>
        </w:numPr>
        <w:rPr>
          <w:rFonts w:ascii="Times New Roman" w:hAnsi="Times New Roman" w:cs="Times New Roman"/>
        </w:rPr>
      </w:pPr>
      <w:r w:rsidRPr="004D7DAC">
        <w:rPr>
          <w:rFonts w:ascii="Times New Roman" w:hAnsi="Times New Roman" w:cs="Times New Roman"/>
        </w:rPr>
        <w:t>Micro-segmentation for sensitive systems like finance/trading/customer data, etc.</w:t>
      </w:r>
    </w:p>
    <w:p w14:paraId="5ECA6C89" w14:textId="5FE96693" w:rsidR="004D7DAC" w:rsidRPr="004D7DAC" w:rsidRDefault="004D7DAC" w:rsidP="004D7DAC">
      <w:pPr>
        <w:pStyle w:val="ListParagraph"/>
        <w:numPr>
          <w:ilvl w:val="0"/>
          <w:numId w:val="6"/>
        </w:numPr>
        <w:rPr>
          <w:rFonts w:ascii="Times New Roman" w:hAnsi="Times New Roman" w:cs="Times New Roman"/>
        </w:rPr>
      </w:pPr>
      <w:r w:rsidRPr="004D7DAC">
        <w:rPr>
          <w:rFonts w:ascii="Times New Roman" w:hAnsi="Times New Roman" w:cs="Times New Roman"/>
        </w:rPr>
        <w:t>Implement deny-by-default network policies</w:t>
      </w:r>
      <w:r w:rsidR="0071650D">
        <w:rPr>
          <w:rFonts w:ascii="Times New Roman" w:hAnsi="Times New Roman" w:cs="Times New Roman"/>
        </w:rPr>
        <w:t>,</w:t>
      </w:r>
      <w:r w:rsidRPr="004D7DAC">
        <w:rPr>
          <w:rFonts w:ascii="Times New Roman" w:hAnsi="Times New Roman" w:cs="Times New Roman"/>
        </w:rPr>
        <w:t xml:space="preserve"> but permit and log traffic explicitly approved</w:t>
      </w:r>
      <w:sdt>
        <w:sdtPr>
          <w:rPr>
            <w:rFonts w:ascii="Times New Roman" w:hAnsi="Times New Roman" w:cs="Times New Roman"/>
          </w:rPr>
          <w:id w:val="179717008"/>
          <w:citation/>
        </w:sdtPr>
        <w:sdtContent>
          <w:r w:rsidR="00F90B44">
            <w:rPr>
              <w:rFonts w:ascii="Times New Roman" w:hAnsi="Times New Roman" w:cs="Times New Roman"/>
            </w:rPr>
            <w:fldChar w:fldCharType="begin"/>
          </w:r>
          <w:r w:rsidR="00F90B44">
            <w:rPr>
              <w:rFonts w:ascii="Times New Roman" w:hAnsi="Times New Roman" w:cs="Times New Roman"/>
            </w:rPr>
            <w:instrText xml:space="preserve"> CITATION Roe01 \l 2057 </w:instrText>
          </w:r>
          <w:r w:rsidR="00F90B44">
            <w:rPr>
              <w:rFonts w:ascii="Times New Roman" w:hAnsi="Times New Roman" w:cs="Times New Roman"/>
            </w:rPr>
            <w:fldChar w:fldCharType="separate"/>
          </w:r>
          <w:r w:rsidR="00F90B44">
            <w:rPr>
              <w:rFonts w:ascii="Times New Roman" w:hAnsi="Times New Roman" w:cs="Times New Roman"/>
              <w:noProof/>
            </w:rPr>
            <w:t xml:space="preserve"> </w:t>
          </w:r>
          <w:r w:rsidR="00F90B44" w:rsidRPr="00F90B44">
            <w:rPr>
              <w:rFonts w:ascii="Times New Roman" w:hAnsi="Times New Roman" w:cs="Times New Roman"/>
              <w:noProof/>
            </w:rPr>
            <w:t>[7]</w:t>
          </w:r>
          <w:r w:rsidR="00F90B44">
            <w:rPr>
              <w:rFonts w:ascii="Times New Roman" w:hAnsi="Times New Roman" w:cs="Times New Roman"/>
            </w:rPr>
            <w:fldChar w:fldCharType="end"/>
          </w:r>
        </w:sdtContent>
      </w:sdt>
      <w:r w:rsidRPr="004D7DAC">
        <w:rPr>
          <w:rFonts w:ascii="Times New Roman" w:hAnsi="Times New Roman" w:cs="Times New Roman"/>
        </w:rPr>
        <w:t>.</w:t>
      </w:r>
    </w:p>
    <w:p w14:paraId="16B2A5A1" w14:textId="117F08C3" w:rsidR="004D7DAC" w:rsidRPr="004D7DAC" w:rsidRDefault="004D7DAC" w:rsidP="004D7DAC">
      <w:pPr>
        <w:pStyle w:val="ListParagraph"/>
        <w:numPr>
          <w:ilvl w:val="0"/>
          <w:numId w:val="6"/>
        </w:numPr>
        <w:rPr>
          <w:rFonts w:ascii="Times New Roman" w:hAnsi="Times New Roman" w:cs="Times New Roman"/>
        </w:rPr>
      </w:pPr>
      <w:r w:rsidRPr="004D7DAC">
        <w:rPr>
          <w:rFonts w:ascii="Times New Roman" w:hAnsi="Times New Roman" w:cs="Times New Roman"/>
        </w:rPr>
        <w:t>Secure remote access must be provided using Zero Trust Network Access (ZTNA), not VPN.</w:t>
      </w:r>
    </w:p>
    <w:p w14:paraId="69725993" w14:textId="779CF2C5" w:rsidR="000800B6" w:rsidRPr="00BC493E" w:rsidRDefault="004D7DAC" w:rsidP="00BC493E">
      <w:pPr>
        <w:pStyle w:val="ListParagraph"/>
        <w:numPr>
          <w:ilvl w:val="0"/>
          <w:numId w:val="6"/>
        </w:numPr>
        <w:rPr>
          <w:rFonts w:ascii="Times New Roman" w:hAnsi="Times New Roman" w:cs="Times New Roman"/>
        </w:rPr>
      </w:pPr>
      <w:r w:rsidRPr="004D7DAC">
        <w:rPr>
          <w:rFonts w:ascii="Times New Roman" w:hAnsi="Times New Roman" w:cs="Times New Roman"/>
        </w:rPr>
        <w:t>East/west traffic monitoring for anomalies and blocking unauthorised lateral traffic movement.</w:t>
      </w:r>
    </w:p>
    <w:p w14:paraId="18A464C6" w14:textId="06F2F7C2" w:rsidR="00BC493E" w:rsidRDefault="00BC0BED" w:rsidP="00996F6D">
      <w:pPr>
        <w:pStyle w:val="Heading2"/>
      </w:pPr>
      <w:bookmarkStart w:id="9" w:name="_Toc229433612"/>
      <w:r>
        <w:t xml:space="preserve">2.4 </w:t>
      </w:r>
      <w:r w:rsidR="00BC493E" w:rsidRPr="007974ED">
        <w:t>Data Protection &amp; Classification Polic</w:t>
      </w:r>
      <w:r w:rsidR="00BC493E">
        <w:t>y</w:t>
      </w:r>
      <w:bookmarkEnd w:id="9"/>
    </w:p>
    <w:p w14:paraId="069D1A38" w14:textId="7172FE81" w:rsidR="00DA753D" w:rsidRPr="00DA753D" w:rsidRDefault="00DA753D" w:rsidP="00DA753D">
      <w:pPr>
        <w:pStyle w:val="ListParagraph"/>
        <w:numPr>
          <w:ilvl w:val="0"/>
          <w:numId w:val="7"/>
        </w:numPr>
        <w:jc w:val="both"/>
        <w:rPr>
          <w:rFonts w:ascii="Times New Roman" w:hAnsi="Times New Roman" w:cs="Times New Roman"/>
        </w:rPr>
      </w:pPr>
      <w:r w:rsidRPr="00DA753D">
        <w:rPr>
          <w:rFonts w:ascii="Times New Roman" w:hAnsi="Times New Roman" w:cs="Times New Roman"/>
        </w:rPr>
        <w:t xml:space="preserve">Preliminary classification of company information (into Public, Internal, Confidential, </w:t>
      </w:r>
      <w:r w:rsidR="00B8636D">
        <w:rPr>
          <w:rFonts w:ascii="Times New Roman" w:hAnsi="Times New Roman" w:cs="Times New Roman"/>
        </w:rPr>
        <w:t xml:space="preserve">and </w:t>
      </w:r>
      <w:r w:rsidRPr="00DA753D">
        <w:rPr>
          <w:rFonts w:ascii="Times New Roman" w:hAnsi="Times New Roman" w:cs="Times New Roman"/>
        </w:rPr>
        <w:t>Highly Sensitive categories) and relevant control implementation.</w:t>
      </w:r>
    </w:p>
    <w:p w14:paraId="3D043E8D" w14:textId="77777777" w:rsidR="00B8636D" w:rsidRDefault="00DA753D" w:rsidP="00B8636D">
      <w:pPr>
        <w:pStyle w:val="ListParagraph"/>
        <w:numPr>
          <w:ilvl w:val="0"/>
          <w:numId w:val="7"/>
        </w:numPr>
        <w:jc w:val="both"/>
        <w:rPr>
          <w:rFonts w:ascii="Times New Roman" w:hAnsi="Times New Roman" w:cs="Times New Roman"/>
        </w:rPr>
      </w:pPr>
      <w:r w:rsidRPr="00B8636D">
        <w:rPr>
          <w:rFonts w:ascii="Times New Roman" w:hAnsi="Times New Roman" w:cs="Times New Roman"/>
        </w:rPr>
        <w:lastRenderedPageBreak/>
        <w:t>Ensure that all data and connections are encrypted in transit and at rest on-premises and in the cloud, across all deployments.</w:t>
      </w:r>
    </w:p>
    <w:p w14:paraId="1161D69D" w14:textId="77777777" w:rsidR="00B8636D" w:rsidRDefault="00DA753D" w:rsidP="00B8636D">
      <w:pPr>
        <w:pStyle w:val="ListParagraph"/>
        <w:numPr>
          <w:ilvl w:val="0"/>
          <w:numId w:val="7"/>
        </w:numPr>
        <w:jc w:val="both"/>
        <w:rPr>
          <w:rFonts w:ascii="Times New Roman" w:hAnsi="Times New Roman" w:cs="Times New Roman"/>
        </w:rPr>
      </w:pPr>
      <w:r w:rsidRPr="00B8636D">
        <w:rPr>
          <w:rFonts w:ascii="Times New Roman" w:hAnsi="Times New Roman" w:cs="Times New Roman"/>
        </w:rPr>
        <w:t>Enable Data Loss Prevention capabilities across email, cloud storage and endpoints.</w:t>
      </w:r>
    </w:p>
    <w:p w14:paraId="761C4345" w14:textId="57F1F9F8" w:rsidR="00815686" w:rsidRPr="00CD47F0" w:rsidRDefault="00DA753D" w:rsidP="00CD47F0">
      <w:pPr>
        <w:pStyle w:val="ListParagraph"/>
        <w:numPr>
          <w:ilvl w:val="0"/>
          <w:numId w:val="7"/>
        </w:numPr>
        <w:jc w:val="both"/>
        <w:rPr>
          <w:rFonts w:ascii="Times New Roman" w:hAnsi="Times New Roman" w:cs="Times New Roman"/>
        </w:rPr>
      </w:pPr>
      <w:r w:rsidRPr="00B8636D">
        <w:rPr>
          <w:rFonts w:ascii="Times New Roman" w:hAnsi="Times New Roman" w:cs="Times New Roman"/>
        </w:rPr>
        <w:t xml:space="preserve">Prevent </w:t>
      </w:r>
      <w:r w:rsidR="00B8636D">
        <w:rPr>
          <w:rFonts w:ascii="Times New Roman" w:hAnsi="Times New Roman" w:cs="Times New Roman"/>
        </w:rPr>
        <w:t>unauthorised</w:t>
      </w:r>
      <w:r w:rsidRPr="00B8636D">
        <w:rPr>
          <w:rFonts w:ascii="Times New Roman" w:hAnsi="Times New Roman" w:cs="Times New Roman"/>
        </w:rPr>
        <w:t xml:space="preserve"> copying, printing and forwarding of sensitive content.</w:t>
      </w:r>
    </w:p>
    <w:p w14:paraId="1FE37277" w14:textId="758F48E6" w:rsidR="00815686" w:rsidRDefault="00BC0BED" w:rsidP="00996F6D">
      <w:pPr>
        <w:pStyle w:val="Heading2"/>
      </w:pPr>
      <w:bookmarkStart w:id="10" w:name="_Toc229433613"/>
      <w:r>
        <w:t xml:space="preserve">2.5 </w:t>
      </w:r>
      <w:r w:rsidR="00815686" w:rsidRPr="00A310DA">
        <w:t>Cloud Security &amp; SaaS Governance Policy</w:t>
      </w:r>
      <w:bookmarkEnd w:id="10"/>
    </w:p>
    <w:p w14:paraId="2C5E59F2" w14:textId="3AF84DC9" w:rsidR="009627B5" w:rsidRPr="009627B5"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Implement security in cloud environments by managing configurations consistently</w:t>
      </w:r>
      <w:r>
        <w:rPr>
          <w:rFonts w:ascii="Times New Roman" w:hAnsi="Times New Roman" w:cs="Times New Roman"/>
        </w:rPr>
        <w:t xml:space="preserve">, using CIS benchmarks as a guiding principle and through </w:t>
      </w:r>
      <w:r w:rsidRPr="009627B5">
        <w:rPr>
          <w:rFonts w:ascii="Times New Roman" w:hAnsi="Times New Roman" w:cs="Times New Roman"/>
        </w:rPr>
        <w:t>ongoing posture management.</w:t>
      </w:r>
    </w:p>
    <w:p w14:paraId="34FCD684" w14:textId="0EB1578C" w:rsidR="009627B5" w:rsidRPr="009627B5"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Strong IAM for SaaS applications (SSO, MFA, conditional access)</w:t>
      </w:r>
      <w:sdt>
        <w:sdtPr>
          <w:rPr>
            <w:rFonts w:ascii="Times New Roman" w:hAnsi="Times New Roman" w:cs="Times New Roman"/>
          </w:rPr>
          <w:id w:val="-922258942"/>
          <w:citation/>
        </w:sdtPr>
        <w:sdtContent>
          <w:r w:rsidR="00656CA7">
            <w:rPr>
              <w:rFonts w:ascii="Times New Roman" w:hAnsi="Times New Roman" w:cs="Times New Roman"/>
            </w:rPr>
            <w:fldChar w:fldCharType="begin"/>
          </w:r>
          <w:r w:rsidR="00656CA7">
            <w:rPr>
              <w:rFonts w:ascii="Times New Roman" w:hAnsi="Times New Roman" w:cs="Times New Roman"/>
            </w:rPr>
            <w:instrText xml:space="preserve"> CITATION Ali \l 2057 </w:instrText>
          </w:r>
          <w:r w:rsidR="00656CA7">
            <w:rPr>
              <w:rFonts w:ascii="Times New Roman" w:hAnsi="Times New Roman" w:cs="Times New Roman"/>
            </w:rPr>
            <w:fldChar w:fldCharType="separate"/>
          </w:r>
          <w:r w:rsidR="00656CA7">
            <w:rPr>
              <w:rFonts w:ascii="Times New Roman" w:hAnsi="Times New Roman" w:cs="Times New Roman"/>
              <w:noProof/>
            </w:rPr>
            <w:t xml:space="preserve"> </w:t>
          </w:r>
          <w:r w:rsidR="00656CA7" w:rsidRPr="00656CA7">
            <w:rPr>
              <w:rFonts w:ascii="Times New Roman" w:hAnsi="Times New Roman" w:cs="Times New Roman"/>
              <w:noProof/>
            </w:rPr>
            <w:t>[6]</w:t>
          </w:r>
          <w:r w:rsidR="00656CA7">
            <w:rPr>
              <w:rFonts w:ascii="Times New Roman" w:hAnsi="Times New Roman" w:cs="Times New Roman"/>
            </w:rPr>
            <w:fldChar w:fldCharType="end"/>
          </w:r>
        </w:sdtContent>
      </w:sdt>
      <w:r w:rsidRPr="009627B5">
        <w:rPr>
          <w:rFonts w:ascii="Times New Roman" w:hAnsi="Times New Roman" w:cs="Times New Roman"/>
        </w:rPr>
        <w:t>.</w:t>
      </w:r>
    </w:p>
    <w:p w14:paraId="1F3E8060" w14:textId="77777777" w:rsidR="009627B5" w:rsidRPr="009627B5"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Require vendor risk assessments for all cloud services.</w:t>
      </w:r>
    </w:p>
    <w:p w14:paraId="65B2AB8C" w14:textId="289491AA" w:rsidR="00CD47F0"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Track and record all actions performed on the cloud and incorporate these into existing SIEM solutions for real-time cloud monitoring.</w:t>
      </w:r>
    </w:p>
    <w:p w14:paraId="581B2B30" w14:textId="3F11C91E" w:rsidR="004628EF" w:rsidRDefault="00BC0BED" w:rsidP="008A5A2E">
      <w:pPr>
        <w:pStyle w:val="Heading2"/>
      </w:pPr>
      <w:bookmarkStart w:id="11" w:name="_Toc229433614"/>
      <w:r>
        <w:t xml:space="preserve">2.6 </w:t>
      </w:r>
      <w:r w:rsidR="004628EF" w:rsidRPr="004628EF">
        <w:t>Supply Chain &amp; Third</w:t>
      </w:r>
      <w:r w:rsidR="004628EF" w:rsidRPr="004628EF">
        <w:noBreakHyphen/>
        <w:t>Party Risk Policy</w:t>
      </w:r>
      <w:bookmarkEnd w:id="11"/>
    </w:p>
    <w:p w14:paraId="79996205" w14:textId="453F6D9B" w:rsidR="0094352A" w:rsidRPr="00F91DA7" w:rsidRDefault="0094352A" w:rsidP="0094352A">
      <w:pPr>
        <w:pStyle w:val="ListParagraph"/>
        <w:numPr>
          <w:ilvl w:val="0"/>
          <w:numId w:val="9"/>
        </w:numPr>
        <w:rPr>
          <w:rFonts w:ascii="Times New Roman" w:hAnsi="Times New Roman" w:cs="Times New Roman"/>
        </w:rPr>
      </w:pPr>
      <w:r w:rsidRPr="00F91DA7">
        <w:rPr>
          <w:rFonts w:ascii="Times New Roman" w:hAnsi="Times New Roman" w:cs="Times New Roman"/>
        </w:rPr>
        <w:t>Security due diligence on all vendor</w:t>
      </w:r>
      <w:r w:rsidR="00C2799B">
        <w:rPr>
          <w:rFonts w:ascii="Times New Roman" w:hAnsi="Times New Roman" w:cs="Times New Roman"/>
        </w:rPr>
        <w:t>s</w:t>
      </w:r>
      <w:r w:rsidRPr="00F91DA7">
        <w:rPr>
          <w:rFonts w:ascii="Times New Roman" w:hAnsi="Times New Roman" w:cs="Times New Roman"/>
        </w:rPr>
        <w:t>.</w:t>
      </w:r>
    </w:p>
    <w:p w14:paraId="014B4A05" w14:textId="5B11E7C3" w:rsidR="00F91DA7" w:rsidRPr="00F91DA7" w:rsidRDefault="0094352A" w:rsidP="0094352A">
      <w:pPr>
        <w:pStyle w:val="ListParagraph"/>
        <w:numPr>
          <w:ilvl w:val="0"/>
          <w:numId w:val="9"/>
        </w:numPr>
        <w:rPr>
          <w:rFonts w:ascii="Times New Roman" w:hAnsi="Times New Roman" w:cs="Times New Roman"/>
        </w:rPr>
      </w:pPr>
      <w:r w:rsidRPr="00F91DA7">
        <w:rPr>
          <w:rFonts w:ascii="Times New Roman" w:hAnsi="Times New Roman" w:cs="Times New Roman"/>
        </w:rPr>
        <w:t xml:space="preserve">Ensure Least Privilege rules are in place for </w:t>
      </w:r>
      <w:r w:rsidR="00F91DA7">
        <w:rPr>
          <w:rFonts w:ascii="Times New Roman" w:hAnsi="Times New Roman" w:cs="Times New Roman"/>
        </w:rPr>
        <w:t xml:space="preserve">third-party accounts and that </w:t>
      </w:r>
      <w:r w:rsidRPr="00F91DA7">
        <w:rPr>
          <w:rFonts w:ascii="Times New Roman" w:hAnsi="Times New Roman" w:cs="Times New Roman"/>
        </w:rPr>
        <w:t>continued monitoring occurs.</w:t>
      </w:r>
    </w:p>
    <w:p w14:paraId="7379307A" w14:textId="77777777" w:rsidR="00F91DA7" w:rsidRPr="00F91DA7" w:rsidRDefault="0094352A" w:rsidP="0094352A">
      <w:pPr>
        <w:pStyle w:val="ListParagraph"/>
        <w:numPr>
          <w:ilvl w:val="0"/>
          <w:numId w:val="9"/>
        </w:numPr>
        <w:rPr>
          <w:rFonts w:ascii="Times New Roman" w:hAnsi="Times New Roman" w:cs="Times New Roman"/>
        </w:rPr>
      </w:pPr>
      <w:r w:rsidRPr="00F91DA7">
        <w:rPr>
          <w:rFonts w:ascii="Times New Roman" w:hAnsi="Times New Roman" w:cs="Times New Roman"/>
        </w:rPr>
        <w:t>Require contracts to include requirements around incident reporting, data encryption and patching.</w:t>
      </w:r>
    </w:p>
    <w:p w14:paraId="6E339E19" w14:textId="03835E5C" w:rsidR="000D034C" w:rsidRPr="00D60D95" w:rsidRDefault="0094352A" w:rsidP="000D034C">
      <w:pPr>
        <w:pStyle w:val="ListParagraph"/>
        <w:numPr>
          <w:ilvl w:val="0"/>
          <w:numId w:val="9"/>
        </w:numPr>
        <w:rPr>
          <w:rFonts w:ascii="Times New Roman" w:hAnsi="Times New Roman" w:cs="Times New Roman"/>
        </w:rPr>
      </w:pPr>
      <w:r w:rsidRPr="00F91DA7">
        <w:rPr>
          <w:rFonts w:ascii="Times New Roman" w:hAnsi="Times New Roman" w:cs="Times New Roman"/>
        </w:rPr>
        <w:t xml:space="preserve">Identify potential security issues with </w:t>
      </w:r>
      <w:r w:rsidR="00F91DA7">
        <w:rPr>
          <w:rFonts w:ascii="Times New Roman" w:hAnsi="Times New Roman" w:cs="Times New Roman"/>
        </w:rPr>
        <w:t>third-party</w:t>
      </w:r>
      <w:r w:rsidRPr="00F91DA7">
        <w:rPr>
          <w:rFonts w:ascii="Times New Roman" w:hAnsi="Times New Roman" w:cs="Times New Roman"/>
        </w:rPr>
        <w:t xml:space="preserve"> integrations and report abnormalities to IT Operations.</w:t>
      </w:r>
    </w:p>
    <w:p w14:paraId="6D923745" w14:textId="1D6A8080" w:rsidR="000D034C" w:rsidRPr="00E96027" w:rsidRDefault="000D034C" w:rsidP="008A5A2E">
      <w:pPr>
        <w:pStyle w:val="Heading1"/>
        <w:numPr>
          <w:ilvl w:val="0"/>
          <w:numId w:val="13"/>
        </w:numPr>
      </w:pPr>
      <w:bookmarkStart w:id="12" w:name="_Toc229433615"/>
      <w:r w:rsidRPr="00E96027">
        <w:t>Technical Mitigation Measures</w:t>
      </w:r>
      <w:bookmarkEnd w:id="12"/>
    </w:p>
    <w:p w14:paraId="0600403D" w14:textId="693B9FAA" w:rsidR="00C219FA" w:rsidRPr="006A2E19" w:rsidRDefault="00C219FA" w:rsidP="002A4BE8">
      <w:pPr>
        <w:jc w:val="both"/>
        <w:rPr>
          <w:rFonts w:ascii="Times New Roman" w:hAnsi="Times New Roman" w:cs="Times New Roman"/>
        </w:rPr>
      </w:pPr>
      <w:r w:rsidRPr="006A2E19">
        <w:rPr>
          <w:rFonts w:ascii="Times New Roman" w:hAnsi="Times New Roman" w:cs="Times New Roman"/>
        </w:rPr>
        <w:t>To reduce the risk of modern cyber threats, VTAM should implement a combination of technical and administrative controls aligned with Zero Trust principles. These measures focus on preventing unauthorised access, detecting threats early, and responding effectively to incidents.</w:t>
      </w:r>
      <w:r w:rsidR="002A4BE8">
        <w:rPr>
          <w:rFonts w:ascii="Times New Roman" w:hAnsi="Times New Roman" w:cs="Times New Roman"/>
        </w:rPr>
        <w:t xml:space="preserve"> </w:t>
      </w:r>
      <w:r w:rsidR="0084464C" w:rsidRPr="006A2E19">
        <w:rPr>
          <w:rFonts w:ascii="Times New Roman" w:hAnsi="Times New Roman" w:cs="Times New Roman"/>
        </w:rPr>
        <w:t>Key mitigation measures include:</w:t>
      </w:r>
    </w:p>
    <w:p w14:paraId="4440772F" w14:textId="18293240" w:rsidR="000415CE" w:rsidRDefault="002A4BE8" w:rsidP="008A5A2E">
      <w:pPr>
        <w:pStyle w:val="Heading2"/>
      </w:pPr>
      <w:bookmarkStart w:id="13" w:name="_Toc229433616"/>
      <w:r>
        <w:t xml:space="preserve">3.1 </w:t>
      </w:r>
      <w:r w:rsidR="00895504" w:rsidRPr="002737B1">
        <w:t>Multi-Factor Authentication (MFA)</w:t>
      </w:r>
      <w:bookmarkEnd w:id="13"/>
    </w:p>
    <w:p w14:paraId="76378BA7" w14:textId="1237E018" w:rsidR="004F518D" w:rsidRDefault="000415CE" w:rsidP="004D59B3">
      <w:pPr>
        <w:jc w:val="both"/>
        <w:rPr>
          <w:rFonts w:ascii="Times New Roman" w:hAnsi="Times New Roman" w:cs="Times New Roman"/>
        </w:rPr>
      </w:pPr>
      <w:r w:rsidRPr="000415CE">
        <w:rPr>
          <w:rFonts w:ascii="Times New Roman" w:hAnsi="Times New Roman" w:cs="Times New Roman"/>
        </w:rPr>
        <w:t>MFA</w:t>
      </w:r>
      <w:r w:rsidR="005A228B" w:rsidRPr="005A228B">
        <w:rPr>
          <w:rFonts w:ascii="Times New Roman" w:hAnsi="Times New Roman" w:cs="Times New Roman"/>
        </w:rPr>
        <w:t xml:space="preserve"> is a core Zero Trust architectural control that reduces the risk of credential theft, brute‑force </w:t>
      </w:r>
      <w:r w:rsidR="00F04233">
        <w:rPr>
          <w:rFonts w:ascii="Times New Roman" w:hAnsi="Times New Roman" w:cs="Times New Roman"/>
        </w:rPr>
        <w:t>attacks, and phishing by requiring an additional step to verify user identity through</w:t>
      </w:r>
      <w:r w:rsidR="005A228B" w:rsidRPr="005A228B">
        <w:rPr>
          <w:rFonts w:ascii="Times New Roman" w:hAnsi="Times New Roman" w:cs="Times New Roman"/>
        </w:rPr>
        <w:t xml:space="preserve"> additional methods. MFA should be enforced on all privileged access accounts and any form of remote access</w:t>
      </w:r>
      <w:r w:rsidR="004D59B3">
        <w:rPr>
          <w:rFonts w:ascii="Times New Roman" w:hAnsi="Times New Roman" w:cs="Times New Roman"/>
        </w:rPr>
        <w:t>,</w:t>
      </w:r>
      <w:r w:rsidR="005A228B" w:rsidRPr="005A228B">
        <w:rPr>
          <w:rFonts w:ascii="Times New Roman" w:hAnsi="Times New Roman" w:cs="Times New Roman"/>
        </w:rPr>
        <w:t xml:space="preserve"> so that having a stolen or guessable password is not sufficient to grant access</w:t>
      </w:r>
      <w:sdt>
        <w:sdtPr>
          <w:rPr>
            <w:rFonts w:ascii="Times New Roman" w:hAnsi="Times New Roman" w:cs="Times New Roman"/>
          </w:rPr>
          <w:id w:val="59603241"/>
          <w:citation/>
        </w:sdtPr>
        <w:sdtContent>
          <w:r w:rsidR="003B5685">
            <w:rPr>
              <w:rFonts w:ascii="Times New Roman" w:hAnsi="Times New Roman" w:cs="Times New Roman"/>
            </w:rPr>
            <w:fldChar w:fldCharType="begin"/>
          </w:r>
          <w:r w:rsidR="003B5685">
            <w:rPr>
              <w:rFonts w:ascii="Times New Roman" w:hAnsi="Times New Roman" w:cs="Times New Roman"/>
            </w:rPr>
            <w:instrText xml:space="preserve"> CITATION Ale18 \l 2057 </w:instrText>
          </w:r>
          <w:r w:rsidR="003B5685">
            <w:rPr>
              <w:rFonts w:ascii="Times New Roman" w:hAnsi="Times New Roman" w:cs="Times New Roman"/>
            </w:rPr>
            <w:fldChar w:fldCharType="separate"/>
          </w:r>
          <w:r w:rsidR="003B5685">
            <w:rPr>
              <w:rFonts w:ascii="Times New Roman" w:hAnsi="Times New Roman" w:cs="Times New Roman"/>
              <w:noProof/>
            </w:rPr>
            <w:t xml:space="preserve"> </w:t>
          </w:r>
          <w:r w:rsidR="003B5685" w:rsidRPr="003B5685">
            <w:rPr>
              <w:rFonts w:ascii="Times New Roman" w:hAnsi="Times New Roman" w:cs="Times New Roman"/>
              <w:noProof/>
            </w:rPr>
            <w:t>[8]</w:t>
          </w:r>
          <w:r w:rsidR="003B5685">
            <w:rPr>
              <w:rFonts w:ascii="Times New Roman" w:hAnsi="Times New Roman" w:cs="Times New Roman"/>
            </w:rPr>
            <w:fldChar w:fldCharType="end"/>
          </w:r>
        </w:sdtContent>
      </w:sdt>
      <w:r w:rsidR="005A228B" w:rsidRPr="005A228B">
        <w:rPr>
          <w:rFonts w:ascii="Times New Roman" w:hAnsi="Times New Roman" w:cs="Times New Roman"/>
        </w:rPr>
        <w:t xml:space="preserve">. </w:t>
      </w:r>
      <w:r w:rsidR="00295B39">
        <w:rPr>
          <w:rFonts w:ascii="Times New Roman" w:hAnsi="Times New Roman" w:cs="Times New Roman"/>
        </w:rPr>
        <w:t>VTMA</w:t>
      </w:r>
      <w:r w:rsidR="005A228B" w:rsidRPr="005A228B">
        <w:rPr>
          <w:rFonts w:ascii="Times New Roman" w:hAnsi="Times New Roman" w:cs="Times New Roman"/>
        </w:rPr>
        <w:t xml:space="preserve"> </w:t>
      </w:r>
      <w:r w:rsidR="00295B39">
        <w:rPr>
          <w:rFonts w:ascii="Times New Roman" w:hAnsi="Times New Roman" w:cs="Times New Roman"/>
        </w:rPr>
        <w:t>integrates</w:t>
      </w:r>
      <w:r w:rsidR="005A228B" w:rsidRPr="005A228B">
        <w:rPr>
          <w:rFonts w:ascii="Times New Roman" w:hAnsi="Times New Roman" w:cs="Times New Roman"/>
        </w:rPr>
        <w:t xml:space="preserve"> with an Identity Provider to ensure </w:t>
      </w:r>
      <w:r w:rsidR="00CA6E32">
        <w:rPr>
          <w:rFonts w:ascii="Times New Roman" w:hAnsi="Times New Roman" w:cs="Times New Roman"/>
        </w:rPr>
        <w:t>a streamlined, consistent user authentication experience</w:t>
      </w:r>
      <w:r w:rsidR="005A228B" w:rsidRPr="005A228B">
        <w:rPr>
          <w:rFonts w:ascii="Times New Roman" w:hAnsi="Times New Roman" w:cs="Times New Roman"/>
        </w:rPr>
        <w:t xml:space="preserve">. </w:t>
      </w:r>
      <w:r w:rsidR="00295B39" w:rsidRPr="005A228B">
        <w:rPr>
          <w:rFonts w:ascii="Times New Roman" w:hAnsi="Times New Roman" w:cs="Times New Roman"/>
        </w:rPr>
        <w:t>To</w:t>
      </w:r>
      <w:r w:rsidR="005A228B" w:rsidRPr="005A228B">
        <w:rPr>
          <w:rFonts w:ascii="Times New Roman" w:hAnsi="Times New Roman" w:cs="Times New Roman"/>
        </w:rPr>
        <w:t xml:space="preserve"> provide strong MFA, recommend at least two factors</w:t>
      </w:r>
      <w:r w:rsidR="00C5388B">
        <w:rPr>
          <w:rFonts w:ascii="Times New Roman" w:hAnsi="Times New Roman" w:cs="Times New Roman"/>
        </w:rPr>
        <w:t>, such as a password + TOTP authenticator app,</w:t>
      </w:r>
      <w:r w:rsidR="005A228B" w:rsidRPr="005A228B">
        <w:rPr>
          <w:rFonts w:ascii="Times New Roman" w:hAnsi="Times New Roman" w:cs="Times New Roman"/>
        </w:rPr>
        <w:t xml:space="preserve"> </w:t>
      </w:r>
      <w:r w:rsidR="00C5388B">
        <w:rPr>
          <w:rFonts w:ascii="Times New Roman" w:hAnsi="Times New Roman" w:cs="Times New Roman"/>
        </w:rPr>
        <w:t xml:space="preserve">a FIDO2 hardware token, or a </w:t>
      </w:r>
      <w:r w:rsidR="005A228B" w:rsidRPr="005A228B">
        <w:rPr>
          <w:rFonts w:ascii="Times New Roman" w:hAnsi="Times New Roman" w:cs="Times New Roman"/>
        </w:rPr>
        <w:t>biometric factor. Conditional access policies also lock down access based on authentication details</w:t>
      </w:r>
      <w:r w:rsidR="00C5388B">
        <w:rPr>
          <w:rFonts w:ascii="Times New Roman" w:hAnsi="Times New Roman" w:cs="Times New Roman"/>
        </w:rPr>
        <w:t>, such as unknown devices and high-risk</w:t>
      </w:r>
      <w:r w:rsidR="005A228B" w:rsidRPr="005A228B">
        <w:rPr>
          <w:rFonts w:ascii="Times New Roman" w:hAnsi="Times New Roman" w:cs="Times New Roman"/>
        </w:rPr>
        <w:t xml:space="preserve"> locations.</w:t>
      </w:r>
      <w:r w:rsidR="004D59B3">
        <w:rPr>
          <w:rFonts w:ascii="Times New Roman" w:hAnsi="Times New Roman" w:cs="Times New Roman"/>
        </w:rPr>
        <w:t xml:space="preserve"> </w:t>
      </w:r>
      <w:r w:rsidR="00C5388B">
        <w:rPr>
          <w:rFonts w:ascii="Times New Roman" w:hAnsi="Times New Roman" w:cs="Times New Roman"/>
        </w:rPr>
        <w:t>VTMA</w:t>
      </w:r>
      <w:r w:rsidR="005A228B" w:rsidRPr="005A228B">
        <w:rPr>
          <w:rFonts w:ascii="Times New Roman" w:hAnsi="Times New Roman" w:cs="Times New Roman"/>
        </w:rPr>
        <w:t xml:space="preserve"> should continuously monitor MFA failures and abnormal access patterns to quickly identify potential account compromise or automated attacks.</w:t>
      </w:r>
    </w:p>
    <w:p w14:paraId="743D35AF" w14:textId="314AF360" w:rsidR="002A4BE8" w:rsidRDefault="005950CC" w:rsidP="008A5A2E">
      <w:pPr>
        <w:pStyle w:val="Heading2"/>
      </w:pPr>
      <w:bookmarkStart w:id="14" w:name="_Toc229433617"/>
      <w:r>
        <w:lastRenderedPageBreak/>
        <w:t xml:space="preserve">3.2 </w:t>
      </w:r>
      <w:r w:rsidR="000B0710" w:rsidRPr="000B0710">
        <w:t>Security Information and Event Management (SIEM)</w:t>
      </w:r>
      <w:bookmarkEnd w:id="14"/>
      <w:r w:rsidR="000B0710" w:rsidRPr="006B597A">
        <w:t xml:space="preserve"> </w:t>
      </w:r>
    </w:p>
    <w:p w14:paraId="41CC99CC" w14:textId="17AFBCD1" w:rsidR="004628EF" w:rsidRPr="004628EF" w:rsidRDefault="00D6689D" w:rsidP="002551E0">
      <w:pPr>
        <w:jc w:val="both"/>
        <w:rPr>
          <w:rFonts w:ascii="Times New Roman" w:hAnsi="Times New Roman" w:cs="Times New Roman"/>
        </w:rPr>
      </w:pPr>
      <w:r>
        <w:rPr>
          <w:rFonts w:ascii="Times New Roman" w:hAnsi="Times New Roman" w:cs="Times New Roman"/>
        </w:rPr>
        <w:t xml:space="preserve">SIEM </w:t>
      </w:r>
      <w:r w:rsidR="005950CC" w:rsidRPr="005950CC">
        <w:rPr>
          <w:rFonts w:ascii="Times New Roman" w:hAnsi="Times New Roman" w:cs="Times New Roman"/>
        </w:rPr>
        <w:t>Technologies</w:t>
      </w:r>
      <w:r w:rsidR="000B0710" w:rsidRPr="000B0710">
        <w:rPr>
          <w:rFonts w:ascii="Times New Roman" w:hAnsi="Times New Roman" w:cs="Times New Roman"/>
        </w:rPr>
        <w:t xml:space="preserve"> help </w:t>
      </w:r>
      <w:r w:rsidR="006B597A">
        <w:rPr>
          <w:rFonts w:ascii="Times New Roman" w:hAnsi="Times New Roman" w:cs="Times New Roman"/>
        </w:rPr>
        <w:t xml:space="preserve">VTMA </w:t>
      </w:r>
      <w:r w:rsidR="00CA6E32">
        <w:rPr>
          <w:rFonts w:ascii="Times New Roman" w:hAnsi="Times New Roman" w:cs="Times New Roman"/>
        </w:rPr>
        <w:t>detect and respond to</w:t>
      </w:r>
      <w:r w:rsidR="006B597A">
        <w:rPr>
          <w:rFonts w:ascii="Times New Roman" w:hAnsi="Times New Roman" w:cs="Times New Roman"/>
        </w:rPr>
        <w:t xml:space="preserve"> undetected intrusions</w:t>
      </w:r>
      <w:r w:rsidR="000B0710" w:rsidRPr="000B0710">
        <w:rPr>
          <w:rFonts w:ascii="Times New Roman" w:hAnsi="Times New Roman" w:cs="Times New Roman"/>
        </w:rPr>
        <w:t>, lateral movement, privilege escalation, and data exfiltration. By deploying solutions such as Microsoft Sentinel</w:t>
      </w:r>
      <w:r w:rsidR="0069304A">
        <w:rPr>
          <w:rFonts w:ascii="Times New Roman" w:hAnsi="Times New Roman" w:cs="Times New Roman"/>
        </w:rPr>
        <w:t xml:space="preserve"> </w:t>
      </w:r>
      <w:r w:rsidR="000B0710" w:rsidRPr="000B0710">
        <w:rPr>
          <w:rFonts w:ascii="Times New Roman" w:hAnsi="Times New Roman" w:cs="Times New Roman"/>
        </w:rPr>
        <w:t xml:space="preserve">or IBM </w:t>
      </w:r>
      <w:r w:rsidR="006F77FC">
        <w:rPr>
          <w:rFonts w:ascii="Times New Roman" w:hAnsi="Times New Roman" w:cs="Times New Roman"/>
        </w:rPr>
        <w:t xml:space="preserve">QRadar, VTMA can gain valuable security insights, while threat detection and early-warning features alert security teams to potential </w:t>
      </w:r>
      <w:r w:rsidR="000B0710" w:rsidRPr="000B0710">
        <w:rPr>
          <w:rFonts w:ascii="Times New Roman" w:hAnsi="Times New Roman" w:cs="Times New Roman"/>
        </w:rPr>
        <w:t xml:space="preserve">issues. By configuring correlation rules within SIEM systems, </w:t>
      </w:r>
      <w:r w:rsidR="006533E7">
        <w:rPr>
          <w:rFonts w:ascii="Times New Roman" w:hAnsi="Times New Roman" w:cs="Times New Roman"/>
        </w:rPr>
        <w:t xml:space="preserve">VTMA can determine which security events indicate potential threats to </w:t>
      </w:r>
      <w:r w:rsidR="00392EFC">
        <w:rPr>
          <w:rFonts w:ascii="Times New Roman" w:hAnsi="Times New Roman" w:cs="Times New Roman"/>
        </w:rPr>
        <w:t>the</w:t>
      </w:r>
      <w:r w:rsidR="006533E7">
        <w:rPr>
          <w:rFonts w:ascii="Times New Roman" w:hAnsi="Times New Roman" w:cs="Times New Roman"/>
        </w:rPr>
        <w:t xml:space="preserve"> organisation</w:t>
      </w:r>
      <w:r w:rsidR="000B0710" w:rsidRPr="000B0710">
        <w:rPr>
          <w:rFonts w:ascii="Times New Roman" w:hAnsi="Times New Roman" w:cs="Times New Roman"/>
        </w:rPr>
        <w:t xml:space="preserve">. Correlated alerts can then automatically go to security teams or automation workflows to begin remediation. Integration with other tools such as SOAR platforms helps </w:t>
      </w:r>
      <w:r w:rsidR="00FB0DF0">
        <w:rPr>
          <w:rFonts w:ascii="Times New Roman" w:hAnsi="Times New Roman" w:cs="Times New Roman"/>
        </w:rPr>
        <w:t>VTMA</w:t>
      </w:r>
      <w:r w:rsidR="000B0710" w:rsidRPr="000B0710">
        <w:rPr>
          <w:rFonts w:ascii="Times New Roman" w:hAnsi="Times New Roman" w:cs="Times New Roman"/>
        </w:rPr>
        <w:t xml:space="preserve"> complete and track actions related to security alerts and events. By reviewing logs </w:t>
      </w:r>
      <w:r w:rsidR="00BE630F">
        <w:rPr>
          <w:rFonts w:ascii="Times New Roman" w:hAnsi="Times New Roman" w:cs="Times New Roman"/>
        </w:rPr>
        <w:t xml:space="preserve">weekly to validate alerts and improve overall detection and </w:t>
      </w:r>
      <w:r w:rsidR="00090220">
        <w:rPr>
          <w:rFonts w:ascii="Times New Roman" w:hAnsi="Times New Roman" w:cs="Times New Roman"/>
        </w:rPr>
        <w:t>protection and</w:t>
      </w:r>
      <w:r w:rsidR="00BE630F">
        <w:rPr>
          <w:rFonts w:ascii="Times New Roman" w:hAnsi="Times New Roman" w:cs="Times New Roman"/>
        </w:rPr>
        <w:t xml:space="preserve"> conducting monthly threat-hunting exercises to identify hidden or emerging threats not currently covered by traditional detection methods</w:t>
      </w:r>
      <w:r w:rsidR="0023458D">
        <w:rPr>
          <w:rFonts w:ascii="Times New Roman" w:hAnsi="Times New Roman" w:cs="Times New Roman"/>
        </w:rPr>
        <w:t>.</w:t>
      </w:r>
    </w:p>
    <w:p w14:paraId="1A365D0A" w14:textId="16279394" w:rsidR="00D96153" w:rsidRDefault="00D96153" w:rsidP="00803E60">
      <w:pPr>
        <w:pStyle w:val="Heading2"/>
      </w:pPr>
      <w:bookmarkStart w:id="15" w:name="_Toc229433618"/>
      <w:r>
        <w:t xml:space="preserve">3.3 </w:t>
      </w:r>
      <w:r w:rsidR="00C9182D" w:rsidRPr="00755B93">
        <w:t>Cloud Security Posture Management (CSPM)</w:t>
      </w:r>
      <w:bookmarkEnd w:id="15"/>
      <w:r w:rsidR="00C9182D" w:rsidRPr="00C9182D">
        <w:t xml:space="preserve"> </w:t>
      </w:r>
    </w:p>
    <w:p w14:paraId="2136DBDE" w14:textId="7962D38D" w:rsidR="00B76284" w:rsidRDefault="00D96153" w:rsidP="00C9182D">
      <w:pPr>
        <w:jc w:val="both"/>
        <w:rPr>
          <w:rFonts w:ascii="Times New Roman" w:hAnsi="Times New Roman" w:cs="Times New Roman"/>
        </w:rPr>
      </w:pPr>
      <w:r>
        <w:rPr>
          <w:rFonts w:ascii="Times New Roman" w:hAnsi="Times New Roman" w:cs="Times New Roman"/>
        </w:rPr>
        <w:t>C</w:t>
      </w:r>
      <w:r w:rsidR="00A91BC9">
        <w:rPr>
          <w:rFonts w:ascii="Times New Roman" w:hAnsi="Times New Roman" w:cs="Times New Roman"/>
        </w:rPr>
        <w:t xml:space="preserve">SPM </w:t>
      </w:r>
      <w:r w:rsidR="00C9182D" w:rsidRPr="00C9182D">
        <w:rPr>
          <w:rFonts w:ascii="Times New Roman" w:hAnsi="Times New Roman" w:cs="Times New Roman"/>
        </w:rPr>
        <w:t xml:space="preserve">helps secure cloud workloads and data by identifying misconfigurations in </w:t>
      </w:r>
      <w:r w:rsidR="009A61AB">
        <w:rPr>
          <w:rFonts w:ascii="Times New Roman" w:hAnsi="Times New Roman" w:cs="Times New Roman"/>
        </w:rPr>
        <w:t>real time and automatically flagging exposures to threats such as open storage, misconfigured IAM roles,</w:t>
      </w:r>
      <w:r w:rsidR="00C9182D" w:rsidRPr="00C9182D">
        <w:rPr>
          <w:rFonts w:ascii="Times New Roman" w:hAnsi="Times New Roman" w:cs="Times New Roman"/>
        </w:rPr>
        <w:t xml:space="preserve"> and services exposed to the public internet. Defender for Cloud</w:t>
      </w:r>
      <w:r w:rsidR="00772350">
        <w:rPr>
          <w:rFonts w:ascii="Times New Roman" w:hAnsi="Times New Roman" w:cs="Times New Roman"/>
        </w:rPr>
        <w:t xml:space="preserve"> </w:t>
      </w:r>
      <w:r w:rsidR="00C9182D" w:rsidRPr="00C9182D">
        <w:rPr>
          <w:rFonts w:ascii="Times New Roman" w:hAnsi="Times New Roman" w:cs="Times New Roman"/>
        </w:rPr>
        <w:t>and Wiz are examples of such platforms that continuously monitor your workloads and cloud resources to detect issues</w:t>
      </w:r>
      <w:r w:rsidR="009A61AB">
        <w:rPr>
          <w:rFonts w:ascii="Times New Roman" w:hAnsi="Times New Roman" w:cs="Times New Roman"/>
        </w:rPr>
        <w:t>,</w:t>
      </w:r>
      <w:r w:rsidR="00C9182D" w:rsidRPr="00C9182D">
        <w:rPr>
          <w:rFonts w:ascii="Times New Roman" w:hAnsi="Times New Roman" w:cs="Times New Roman"/>
        </w:rPr>
        <w:t xml:space="preserve"> including exposed data storage, over-permissive access, unencrypted databases, and misconfigurations that do not conform to security best practices</w:t>
      </w:r>
      <w:sdt>
        <w:sdtPr>
          <w:rPr>
            <w:rFonts w:ascii="Times New Roman" w:hAnsi="Times New Roman" w:cs="Times New Roman"/>
          </w:rPr>
          <w:id w:val="-1920935913"/>
          <w:citation/>
        </w:sdtPr>
        <w:sdtContent>
          <w:r w:rsidR="0095515F">
            <w:rPr>
              <w:rFonts w:ascii="Times New Roman" w:hAnsi="Times New Roman" w:cs="Times New Roman"/>
            </w:rPr>
            <w:fldChar w:fldCharType="begin"/>
          </w:r>
          <w:r w:rsidR="0095515F">
            <w:rPr>
              <w:rFonts w:ascii="Times New Roman" w:hAnsi="Times New Roman" w:cs="Times New Roman"/>
            </w:rPr>
            <w:instrText xml:space="preserve"> CITATION FNU23 \l 2057 </w:instrText>
          </w:r>
          <w:r w:rsidR="0095515F">
            <w:rPr>
              <w:rFonts w:ascii="Times New Roman" w:hAnsi="Times New Roman" w:cs="Times New Roman"/>
            </w:rPr>
            <w:fldChar w:fldCharType="separate"/>
          </w:r>
          <w:r w:rsidR="0095515F">
            <w:rPr>
              <w:rFonts w:ascii="Times New Roman" w:hAnsi="Times New Roman" w:cs="Times New Roman"/>
              <w:noProof/>
            </w:rPr>
            <w:t xml:space="preserve"> </w:t>
          </w:r>
          <w:r w:rsidR="0095515F" w:rsidRPr="0095515F">
            <w:rPr>
              <w:rFonts w:ascii="Times New Roman" w:hAnsi="Times New Roman" w:cs="Times New Roman"/>
              <w:noProof/>
            </w:rPr>
            <w:t>[9]</w:t>
          </w:r>
          <w:r w:rsidR="0095515F">
            <w:rPr>
              <w:rFonts w:ascii="Times New Roman" w:hAnsi="Times New Roman" w:cs="Times New Roman"/>
            </w:rPr>
            <w:fldChar w:fldCharType="end"/>
          </w:r>
        </w:sdtContent>
      </w:sdt>
      <w:r w:rsidR="00C9182D" w:rsidRPr="00C9182D">
        <w:rPr>
          <w:rFonts w:ascii="Times New Roman" w:hAnsi="Times New Roman" w:cs="Times New Roman"/>
        </w:rPr>
        <w:t xml:space="preserve">. Once issues are detected, these solutions can automatically remediate them by recommending actions </w:t>
      </w:r>
      <w:r w:rsidR="009A61AB">
        <w:rPr>
          <w:rFonts w:ascii="Times New Roman" w:hAnsi="Times New Roman" w:cs="Times New Roman"/>
        </w:rPr>
        <w:t>such as encrypting data storage or restricting</w:t>
      </w:r>
      <w:r w:rsidR="00C9182D" w:rsidRPr="00C9182D">
        <w:rPr>
          <w:rFonts w:ascii="Times New Roman" w:hAnsi="Times New Roman" w:cs="Times New Roman"/>
        </w:rPr>
        <w:t xml:space="preserve"> access to </w:t>
      </w:r>
      <w:r w:rsidR="009A61AB">
        <w:rPr>
          <w:rFonts w:ascii="Times New Roman" w:hAnsi="Times New Roman" w:cs="Times New Roman"/>
        </w:rPr>
        <w:t>public-facing</w:t>
      </w:r>
      <w:r w:rsidR="00C9182D" w:rsidRPr="00C9182D">
        <w:rPr>
          <w:rFonts w:ascii="Times New Roman" w:hAnsi="Times New Roman" w:cs="Times New Roman"/>
        </w:rPr>
        <w:t xml:space="preserve"> endpoints when not required. The findings from such platforms can also be mapped to compliance standards such as ISO 27001</w:t>
      </w:r>
      <w:r w:rsidR="00B76284">
        <w:rPr>
          <w:rFonts w:ascii="Times New Roman" w:hAnsi="Times New Roman" w:cs="Times New Roman"/>
        </w:rPr>
        <w:t xml:space="preserve"> and NIST, as well as industry frameworks such as</w:t>
      </w:r>
      <w:r w:rsidR="009A61AB">
        <w:rPr>
          <w:rFonts w:ascii="Times New Roman" w:hAnsi="Times New Roman" w:cs="Times New Roman"/>
        </w:rPr>
        <w:t xml:space="preserve"> the CIS Benchmarks, to ensure </w:t>
      </w:r>
      <w:r w:rsidR="000405EE">
        <w:rPr>
          <w:rFonts w:ascii="Times New Roman" w:hAnsi="Times New Roman" w:cs="Times New Roman"/>
        </w:rPr>
        <w:t>VTMA</w:t>
      </w:r>
      <w:r w:rsidR="00B76284">
        <w:rPr>
          <w:rFonts w:ascii="Times New Roman" w:hAnsi="Times New Roman" w:cs="Times New Roman"/>
        </w:rPr>
        <w:t xml:space="preserve"> maintains compliance while hardening its</w:t>
      </w:r>
      <w:r w:rsidR="00C9182D" w:rsidRPr="00C9182D">
        <w:rPr>
          <w:rFonts w:ascii="Times New Roman" w:hAnsi="Times New Roman" w:cs="Times New Roman"/>
        </w:rPr>
        <w:t xml:space="preserve"> security posture in the cloud.</w:t>
      </w:r>
    </w:p>
    <w:p w14:paraId="43DD61DD" w14:textId="60A7972E" w:rsidR="00A91BC9" w:rsidRDefault="00A91BC9" w:rsidP="00803E60">
      <w:pPr>
        <w:pStyle w:val="Heading2"/>
      </w:pPr>
      <w:bookmarkStart w:id="16" w:name="_Toc229433619"/>
      <w:r>
        <w:t xml:space="preserve">3.4 </w:t>
      </w:r>
      <w:r w:rsidR="00DA689C" w:rsidRPr="00755B93">
        <w:t>Endpoint Detection and Response (EDR)</w:t>
      </w:r>
      <w:bookmarkEnd w:id="16"/>
      <w:r w:rsidR="00DA689C" w:rsidRPr="00DA689C">
        <w:t xml:space="preserve"> </w:t>
      </w:r>
    </w:p>
    <w:p w14:paraId="3889CDB9" w14:textId="4B4F8D4E" w:rsidR="00DA689C" w:rsidRDefault="00A91BC9" w:rsidP="00C9182D">
      <w:pPr>
        <w:jc w:val="both"/>
        <w:rPr>
          <w:rFonts w:ascii="Times New Roman" w:hAnsi="Times New Roman" w:cs="Times New Roman"/>
        </w:rPr>
      </w:pPr>
      <w:r>
        <w:rPr>
          <w:rFonts w:ascii="Times New Roman" w:hAnsi="Times New Roman" w:cs="Times New Roman"/>
        </w:rPr>
        <w:t xml:space="preserve">ERD </w:t>
      </w:r>
      <w:r w:rsidR="00DA689C" w:rsidRPr="00DA689C">
        <w:rPr>
          <w:rFonts w:ascii="Times New Roman" w:hAnsi="Times New Roman" w:cs="Times New Roman"/>
        </w:rPr>
        <w:t xml:space="preserve">technology </w:t>
      </w:r>
      <w:r w:rsidR="00E96EB0">
        <w:rPr>
          <w:rFonts w:ascii="Times New Roman" w:hAnsi="Times New Roman" w:cs="Times New Roman"/>
        </w:rPr>
        <w:t>in</w:t>
      </w:r>
      <w:r w:rsidR="00DA689C" w:rsidRPr="00DA689C">
        <w:rPr>
          <w:rFonts w:ascii="Times New Roman" w:hAnsi="Times New Roman" w:cs="Times New Roman"/>
        </w:rPr>
        <w:t xml:space="preserve"> your endpoint security strategy helps </w:t>
      </w:r>
      <w:r w:rsidR="00E96EB0">
        <w:rPr>
          <w:rFonts w:ascii="Times New Roman" w:hAnsi="Times New Roman" w:cs="Times New Roman"/>
        </w:rPr>
        <w:t>VTMA</w:t>
      </w:r>
      <w:r w:rsidR="00DA689C" w:rsidRPr="00DA689C">
        <w:rPr>
          <w:rFonts w:ascii="Times New Roman" w:hAnsi="Times New Roman" w:cs="Times New Roman"/>
        </w:rPr>
        <w:t xml:space="preserve"> to discover and </w:t>
      </w:r>
      <w:r w:rsidR="00755B93">
        <w:rPr>
          <w:rFonts w:ascii="Times New Roman" w:hAnsi="Times New Roman" w:cs="Times New Roman"/>
        </w:rPr>
        <w:t>analyse</w:t>
      </w:r>
      <w:r w:rsidR="00DA689C" w:rsidRPr="00DA689C">
        <w:rPr>
          <w:rFonts w:ascii="Times New Roman" w:hAnsi="Times New Roman" w:cs="Times New Roman"/>
        </w:rPr>
        <w:t xml:space="preserve"> unknown threats such as malware, ransomware</w:t>
      </w:r>
      <w:r w:rsidR="00DB50F9">
        <w:rPr>
          <w:rFonts w:ascii="Times New Roman" w:hAnsi="Times New Roman" w:cs="Times New Roman"/>
        </w:rPr>
        <w:t xml:space="preserve"> </w:t>
      </w:r>
      <w:r w:rsidR="00DA689C" w:rsidRPr="00DA689C">
        <w:rPr>
          <w:rFonts w:ascii="Times New Roman" w:hAnsi="Times New Roman" w:cs="Times New Roman"/>
        </w:rPr>
        <w:t>and privilege escalation. Utilising Software Agents installed on laptops, servers</w:t>
      </w:r>
      <w:r w:rsidR="00755B93">
        <w:rPr>
          <w:rFonts w:ascii="Times New Roman" w:hAnsi="Times New Roman" w:cs="Times New Roman"/>
        </w:rPr>
        <w:t>, and mobile devices, EDR solutions grant organisations real-time visibility into rogue behaviour, enabling</w:t>
      </w:r>
      <w:r w:rsidR="00DA689C" w:rsidRPr="00DA689C">
        <w:rPr>
          <w:rFonts w:ascii="Times New Roman" w:hAnsi="Times New Roman" w:cs="Times New Roman"/>
        </w:rPr>
        <w:t xml:space="preserve"> tools such as Microsoft Defender for Endpoint automatically determine whether a process could pose a threat to the organisation. Should a threat be identified, the EDR solution can instantly and silently isolate the endpoint, preventing further spread. EDR alerts are then sent to your SIEM solution</w:t>
      </w:r>
      <w:r w:rsidR="00755B93">
        <w:rPr>
          <w:rFonts w:ascii="Times New Roman" w:hAnsi="Times New Roman" w:cs="Times New Roman"/>
        </w:rPr>
        <w:t>,</w:t>
      </w:r>
      <w:r w:rsidR="00DA689C" w:rsidRPr="00DA689C">
        <w:rPr>
          <w:rFonts w:ascii="Times New Roman" w:hAnsi="Times New Roman" w:cs="Times New Roman"/>
        </w:rPr>
        <w:t xml:space="preserve"> enabling organisations to get a unified view of activity, to investigate incidents as quickly as possible, correlate activity and respond to potential threats more effectively.</w:t>
      </w:r>
    </w:p>
    <w:p w14:paraId="2A49FD17" w14:textId="69B20A84" w:rsidR="00A91BC9" w:rsidRDefault="00A91BC9" w:rsidP="00803E60">
      <w:pPr>
        <w:pStyle w:val="Heading2"/>
      </w:pPr>
      <w:bookmarkStart w:id="17" w:name="_Toc229433620"/>
      <w:r>
        <w:t xml:space="preserve">3.5 </w:t>
      </w:r>
      <w:r w:rsidR="009F57B2" w:rsidRPr="00EF1E8A">
        <w:t>Network segmentation</w:t>
      </w:r>
      <w:bookmarkEnd w:id="17"/>
      <w:r w:rsidR="009F57B2">
        <w:t xml:space="preserve"> </w:t>
      </w:r>
    </w:p>
    <w:p w14:paraId="3397D9E7" w14:textId="127636A7" w:rsidR="00EE03A6" w:rsidRDefault="00A91BC9" w:rsidP="00C9182D">
      <w:pPr>
        <w:jc w:val="both"/>
        <w:rPr>
          <w:rFonts w:ascii="Times New Roman" w:hAnsi="Times New Roman" w:cs="Times New Roman"/>
        </w:rPr>
      </w:pPr>
      <w:r>
        <w:rPr>
          <w:rFonts w:ascii="Times New Roman" w:hAnsi="Times New Roman" w:cs="Times New Roman"/>
        </w:rPr>
        <w:t>Reduces</w:t>
      </w:r>
      <w:r w:rsidR="009F57B2">
        <w:rPr>
          <w:rFonts w:ascii="Times New Roman" w:hAnsi="Times New Roman" w:cs="Times New Roman"/>
        </w:rPr>
        <w:t xml:space="preserve"> the harm an attacker can cause by restricting lateral movement, preventing ransomware, and blocking unauthorised</w:t>
      </w:r>
      <w:r w:rsidR="00EE03A6" w:rsidRPr="00EE03A6">
        <w:rPr>
          <w:rFonts w:ascii="Times New Roman" w:hAnsi="Times New Roman" w:cs="Times New Roman"/>
        </w:rPr>
        <w:t xml:space="preserve"> access to sensitive data and systems</w:t>
      </w:r>
      <w:sdt>
        <w:sdtPr>
          <w:rPr>
            <w:rFonts w:ascii="Times New Roman" w:hAnsi="Times New Roman" w:cs="Times New Roman"/>
          </w:rPr>
          <w:id w:val="-1029020313"/>
          <w:citation/>
        </w:sdtPr>
        <w:sdtContent>
          <w:r w:rsidR="006C79F0">
            <w:rPr>
              <w:rFonts w:ascii="Times New Roman" w:hAnsi="Times New Roman" w:cs="Times New Roman"/>
            </w:rPr>
            <w:fldChar w:fldCharType="begin"/>
          </w:r>
          <w:r w:rsidR="006C79F0">
            <w:rPr>
              <w:rFonts w:ascii="Times New Roman" w:hAnsi="Times New Roman" w:cs="Times New Roman"/>
            </w:rPr>
            <w:instrText xml:space="preserve"> CITATION Roe01 \l 2057 </w:instrText>
          </w:r>
          <w:r w:rsidR="006C79F0">
            <w:rPr>
              <w:rFonts w:ascii="Times New Roman" w:hAnsi="Times New Roman" w:cs="Times New Roman"/>
            </w:rPr>
            <w:fldChar w:fldCharType="separate"/>
          </w:r>
          <w:r w:rsidR="006C79F0">
            <w:rPr>
              <w:rFonts w:ascii="Times New Roman" w:hAnsi="Times New Roman" w:cs="Times New Roman"/>
              <w:noProof/>
            </w:rPr>
            <w:t xml:space="preserve"> </w:t>
          </w:r>
          <w:r w:rsidR="006C79F0" w:rsidRPr="006C79F0">
            <w:rPr>
              <w:rFonts w:ascii="Times New Roman" w:hAnsi="Times New Roman" w:cs="Times New Roman"/>
              <w:noProof/>
            </w:rPr>
            <w:t>[7]</w:t>
          </w:r>
          <w:r w:rsidR="006C79F0">
            <w:rPr>
              <w:rFonts w:ascii="Times New Roman" w:hAnsi="Times New Roman" w:cs="Times New Roman"/>
            </w:rPr>
            <w:fldChar w:fldCharType="end"/>
          </w:r>
        </w:sdtContent>
      </w:sdt>
      <w:r w:rsidR="00EE03A6" w:rsidRPr="00EE03A6">
        <w:rPr>
          <w:rFonts w:ascii="Times New Roman" w:hAnsi="Times New Roman" w:cs="Times New Roman"/>
        </w:rPr>
        <w:t xml:space="preserve">. Traffic flowing between segmentation zones is controlled by firewall rules that </w:t>
      </w:r>
      <w:r w:rsidR="009F57B2">
        <w:rPr>
          <w:rFonts w:ascii="Times New Roman" w:hAnsi="Times New Roman" w:cs="Times New Roman"/>
        </w:rPr>
        <w:t>allow only necessary communication</w:t>
      </w:r>
      <w:r w:rsidR="005D4C8C">
        <w:rPr>
          <w:rFonts w:ascii="Times New Roman" w:hAnsi="Times New Roman" w:cs="Times New Roman"/>
        </w:rPr>
        <w:t>,</w:t>
      </w:r>
      <w:r w:rsidR="009F57B2">
        <w:rPr>
          <w:rFonts w:ascii="Times New Roman" w:hAnsi="Times New Roman" w:cs="Times New Roman"/>
        </w:rPr>
        <w:t xml:space="preserve"> and even then, under the strict constraint of Zero Trust policies such as "never </w:t>
      </w:r>
      <w:r w:rsidR="009F57B2">
        <w:rPr>
          <w:rFonts w:ascii="Times New Roman" w:hAnsi="Times New Roman" w:cs="Times New Roman"/>
        </w:rPr>
        <w:lastRenderedPageBreak/>
        <w:t>trust, always verify."</w:t>
      </w:r>
      <w:r w:rsidR="00EE03A6" w:rsidRPr="00EE03A6">
        <w:rPr>
          <w:rFonts w:ascii="Times New Roman" w:hAnsi="Times New Roman" w:cs="Times New Roman"/>
        </w:rPr>
        <w:t xml:space="preserve"> Users and workloads are continuously authenticated and granted </w:t>
      </w:r>
      <w:r w:rsidR="009F57B2">
        <w:rPr>
          <w:rFonts w:ascii="Times New Roman" w:hAnsi="Times New Roman" w:cs="Times New Roman"/>
        </w:rPr>
        <w:t xml:space="preserve">the least privilege </w:t>
      </w:r>
      <w:r w:rsidR="00EF1E8A">
        <w:rPr>
          <w:rFonts w:ascii="Times New Roman" w:hAnsi="Times New Roman" w:cs="Times New Roman"/>
        </w:rPr>
        <w:t>required to access the resources they need</w:t>
      </w:r>
      <w:r w:rsidR="00EE03A6" w:rsidRPr="00EE03A6">
        <w:rPr>
          <w:rFonts w:ascii="Times New Roman" w:hAnsi="Times New Roman" w:cs="Times New Roman"/>
        </w:rPr>
        <w:t>. Taking it a step further, modern micro-segmentation solutions</w:t>
      </w:r>
      <w:r w:rsidR="003025C8">
        <w:rPr>
          <w:rFonts w:ascii="Times New Roman" w:hAnsi="Times New Roman" w:cs="Times New Roman"/>
        </w:rPr>
        <w:t xml:space="preserve"> </w:t>
      </w:r>
      <w:r w:rsidR="00EE03A6" w:rsidRPr="00EE03A6">
        <w:rPr>
          <w:rFonts w:ascii="Times New Roman" w:hAnsi="Times New Roman" w:cs="Times New Roman"/>
        </w:rPr>
        <w:t xml:space="preserve">lock down communications to individual workloads. Strong administrative policies and procedures also reduce the impact of human error, </w:t>
      </w:r>
      <w:r w:rsidR="00EF1E8A">
        <w:rPr>
          <w:rFonts w:ascii="Times New Roman" w:hAnsi="Times New Roman" w:cs="Times New Roman"/>
        </w:rPr>
        <w:t>insider attacks, and inconsistent behaviour by standardising how users and administrators work with data, applications, and networks across the organisation</w:t>
      </w:r>
      <w:r w:rsidR="00EE03A6" w:rsidRPr="00EE03A6">
        <w:rPr>
          <w:rFonts w:ascii="Times New Roman" w:hAnsi="Times New Roman" w:cs="Times New Roman"/>
        </w:rPr>
        <w:t>. Standards, repeatable processes, and best practices are all enforced to secure and harden the network.</w:t>
      </w:r>
    </w:p>
    <w:p w14:paraId="02637C10" w14:textId="346F4043" w:rsidR="00AE5C55" w:rsidRPr="00136F86" w:rsidRDefault="00AE5C55" w:rsidP="004C5907">
      <w:pPr>
        <w:pStyle w:val="Heading1"/>
        <w:numPr>
          <w:ilvl w:val="0"/>
          <w:numId w:val="13"/>
        </w:numPr>
        <w:rPr>
          <w:rStyle w:val="Strong"/>
          <w:b w:val="0"/>
          <w:bCs w:val="0"/>
          <w:sz w:val="32"/>
          <w:szCs w:val="32"/>
        </w:rPr>
      </w:pPr>
      <w:bookmarkStart w:id="18" w:name="_Toc229433621"/>
      <w:r w:rsidRPr="00136F86">
        <w:rPr>
          <w:rStyle w:val="Strong"/>
          <w:b w:val="0"/>
          <w:bCs w:val="0"/>
          <w:sz w:val="32"/>
          <w:szCs w:val="32"/>
        </w:rPr>
        <w:t>Proactive Monitoring and Incident Response</w:t>
      </w:r>
      <w:bookmarkEnd w:id="18"/>
    </w:p>
    <w:p w14:paraId="3DE95419" w14:textId="4DEEA2D2" w:rsidR="00AE5C55" w:rsidRDefault="00CB7CAF" w:rsidP="00122FD7">
      <w:pPr>
        <w:pStyle w:val="NormalWeb"/>
        <w:jc w:val="both"/>
      </w:pPr>
      <w:r w:rsidRPr="00C0629B">
        <w:rPr>
          <w:b/>
          <w:bCs/>
        </w:rPr>
        <w:t>Monitoring Strategy</w:t>
      </w:r>
      <w:r w:rsidR="00C0629B" w:rsidRPr="00C0629B">
        <w:rPr>
          <w:b/>
          <w:bCs/>
        </w:rPr>
        <w:t>:</w:t>
      </w:r>
      <w:r w:rsidR="00C0629B">
        <w:t xml:space="preserve"> </w:t>
      </w:r>
      <w:r w:rsidR="00F9411B" w:rsidRPr="000A0EB3">
        <w:t xml:space="preserve">Vigilant </w:t>
      </w:r>
      <w:r w:rsidR="00122FD7" w:rsidRPr="000A0EB3">
        <w:t>Trust's</w:t>
      </w:r>
      <w:r w:rsidR="00F9411B" w:rsidRPr="000A0EB3">
        <w:t xml:space="preserve"> monitoring strategy</w:t>
      </w:r>
      <w:r w:rsidR="00F9411B" w:rsidRPr="00F9411B">
        <w:t xml:space="preserve"> is centred on our 24/7 Security Operations Centre (SOC)</w:t>
      </w:r>
      <w:r w:rsidR="00122FD7">
        <w:t>, which monitors</w:t>
      </w:r>
      <w:r w:rsidR="00F9411B" w:rsidRPr="00F9411B">
        <w:t xml:space="preserve"> all network, endpoint and cloud activity 24/7. All logs are </w:t>
      </w:r>
      <w:r w:rsidR="00122FD7">
        <w:t>funnelled</w:t>
      </w:r>
      <w:r w:rsidR="00F9411B" w:rsidRPr="00F9411B">
        <w:t xml:space="preserve"> into a centralised Security Information and Event Management (SIEM) system</w:t>
      </w:r>
      <w:r w:rsidR="00122FD7">
        <w:t>, such as Microsoft Sentinel</w:t>
      </w:r>
      <w:r w:rsidR="00F86729">
        <w:t>,</w:t>
      </w:r>
      <w:r w:rsidR="00122FD7">
        <w:t xml:space="preserve"> and correlated with identity system logs, firewall logs, email gateway logs,</w:t>
      </w:r>
      <w:r w:rsidR="00F9411B" w:rsidRPr="00F9411B">
        <w:t xml:space="preserve"> and financial application logs in real time to identify suspicious activity early. Monitoring is undertaken by Vigilant Trust consultants on a </w:t>
      </w:r>
      <w:r w:rsidR="00122FD7">
        <w:t xml:space="preserve">shift-rotation basis, </w:t>
      </w:r>
      <w:r w:rsidR="00B03056">
        <w:t>aided by</w:t>
      </w:r>
      <w:r w:rsidR="00122FD7">
        <w:t xml:space="preserve"> automated dashboards and alerts</w:t>
      </w:r>
      <w:r w:rsidR="00F9411B" w:rsidRPr="00F9411B">
        <w:t xml:space="preserve">. All </w:t>
      </w:r>
      <w:r w:rsidR="00122FD7">
        <w:t>high-risk</w:t>
      </w:r>
      <w:r w:rsidR="00F9411B" w:rsidRPr="00F9411B">
        <w:t xml:space="preserve"> incidents are investigated and remedied immediately</w:t>
      </w:r>
      <w:sdt>
        <w:sdtPr>
          <w:id w:val="-430429605"/>
          <w:citation/>
        </w:sdtPr>
        <w:sdtContent>
          <w:r w:rsidR="00B20DA0">
            <w:fldChar w:fldCharType="begin"/>
          </w:r>
          <w:r w:rsidR="00B20DA0">
            <w:instrText xml:space="preserve"> CITATION Abd23 \l 2057 </w:instrText>
          </w:r>
          <w:r w:rsidR="00B20DA0">
            <w:fldChar w:fldCharType="separate"/>
          </w:r>
          <w:r w:rsidR="00B20DA0">
            <w:rPr>
              <w:noProof/>
            </w:rPr>
            <w:t xml:space="preserve"> [10]</w:t>
          </w:r>
          <w:r w:rsidR="00B20DA0">
            <w:fldChar w:fldCharType="end"/>
          </w:r>
        </w:sdtContent>
      </w:sdt>
      <w:r w:rsidR="00F9411B" w:rsidRPr="00F9411B">
        <w:t>.</w:t>
      </w:r>
    </w:p>
    <w:p w14:paraId="35F5E433" w14:textId="658FEFDA" w:rsidR="004558E1" w:rsidRDefault="000A0EB3" w:rsidP="00122FD7">
      <w:pPr>
        <w:pStyle w:val="NormalWeb"/>
        <w:jc w:val="both"/>
      </w:pPr>
      <w:r w:rsidRPr="000A0EB3">
        <w:rPr>
          <w:b/>
          <w:bCs/>
        </w:rPr>
        <w:t>Threat Detection:</w:t>
      </w:r>
      <w:r>
        <w:t xml:space="preserve"> </w:t>
      </w:r>
      <w:r w:rsidR="004558E1">
        <w:t>VTMA</w:t>
      </w:r>
      <w:r w:rsidR="004558E1" w:rsidRPr="004558E1">
        <w:t xml:space="preserve"> </w:t>
      </w:r>
      <w:r w:rsidR="004558E1">
        <w:t>uses advanced analytics and threat intelligence to identify potentially suspicious behaviour</w:t>
      </w:r>
      <w:r w:rsidR="00B03056">
        <w:t xml:space="preserve"> and new threats,</w:t>
      </w:r>
      <w:r w:rsidR="004558E1" w:rsidRPr="004558E1">
        <w:t xml:space="preserve"> such as ransomware. </w:t>
      </w:r>
      <w:r w:rsidR="00DD2444">
        <w:t>T</w:t>
      </w:r>
      <w:r w:rsidR="004558E1" w:rsidRPr="004558E1">
        <w:t xml:space="preserve">rack user </w:t>
      </w:r>
      <w:r w:rsidR="004558E1">
        <w:t>behaviour against a baseline established via User and Entity Behaviour</w:t>
      </w:r>
      <w:r w:rsidR="004558E1" w:rsidRPr="004558E1">
        <w:t xml:space="preserve"> Analytics (UEBA) within SIEM. This </w:t>
      </w:r>
      <w:r w:rsidR="00984366">
        <w:t xml:space="preserve">allows one </w:t>
      </w:r>
      <w:r w:rsidR="004558E1" w:rsidRPr="004558E1">
        <w:t xml:space="preserve">to quickly spot activities that indicate potential </w:t>
      </w:r>
      <w:r w:rsidR="00A617A9">
        <w:t xml:space="preserve">threats, such as logins at atypical times of day, a user granting themselves administrator access, or </w:t>
      </w:r>
      <w:r w:rsidR="004558E1" w:rsidRPr="004558E1">
        <w:t xml:space="preserve">unusually large amounts of data being transferred. </w:t>
      </w:r>
      <w:r w:rsidR="00701DFA">
        <w:t>It also incorporates</w:t>
      </w:r>
      <w:r w:rsidR="004558E1" w:rsidRPr="004558E1">
        <w:t xml:space="preserve"> threats </w:t>
      </w:r>
      <w:r w:rsidR="004558E1">
        <w:t>identified by external parties</w:t>
      </w:r>
      <w:r w:rsidR="00B03056">
        <w:t>, including CISA, ENISA, and the financial sector’s ISAC,</w:t>
      </w:r>
      <w:r w:rsidR="004558E1" w:rsidRPr="004558E1">
        <w:t xml:space="preserve"> for the industries. This threat intelligence includes indicators of compromise (IoCs) to </w:t>
      </w:r>
      <w:r w:rsidR="004558E1">
        <w:t>help us quickly verify whether activity detected by our analysts is a potential threat</w:t>
      </w:r>
      <w:r w:rsidR="004558E1" w:rsidRPr="004558E1">
        <w:t>. Our Endpoint Detection and Response (EDR) solutions monitor for ransomware</w:t>
      </w:r>
      <w:r w:rsidR="006F53E8">
        <w:t xml:space="preserve"> and </w:t>
      </w:r>
      <w:r w:rsidR="004558E1" w:rsidRPr="004558E1">
        <w:t xml:space="preserve">malware trace messages as well as sneaky activity such as hidden executable files, suspicious scripts, or </w:t>
      </w:r>
      <w:r w:rsidR="004558E1">
        <w:t>unauthorised</w:t>
      </w:r>
      <w:r w:rsidR="004558E1" w:rsidRPr="004558E1">
        <w:t xml:space="preserve"> access.</w:t>
      </w:r>
    </w:p>
    <w:p w14:paraId="3073A738" w14:textId="17143C99" w:rsidR="00C0629B" w:rsidRDefault="003C4AF5" w:rsidP="00122FD7">
      <w:pPr>
        <w:pStyle w:val="NormalWeb"/>
        <w:jc w:val="both"/>
      </w:pPr>
      <w:r w:rsidRPr="00F85CBC">
        <w:rPr>
          <w:b/>
          <w:bCs/>
        </w:rPr>
        <w:t xml:space="preserve">Automated </w:t>
      </w:r>
      <w:r w:rsidR="00F85CBC" w:rsidRPr="00F85CBC">
        <w:rPr>
          <w:b/>
          <w:bCs/>
        </w:rPr>
        <w:t>response:</w:t>
      </w:r>
      <w:r w:rsidR="00F85CBC">
        <w:t xml:space="preserve"> VTMA</w:t>
      </w:r>
      <w:r w:rsidRPr="003C4AF5">
        <w:t xml:space="preserve"> automated response capability means that </w:t>
      </w:r>
      <w:r w:rsidR="00025B88">
        <w:t xml:space="preserve">it </w:t>
      </w:r>
      <w:r w:rsidRPr="003C4AF5">
        <w:t>can stop threats in an instant.</w:t>
      </w:r>
      <w:r w:rsidR="00A832FE">
        <w:t xml:space="preserve"> </w:t>
      </w:r>
      <w:r w:rsidR="00460AB7">
        <w:t>A Security Orchestration, Automation, and Response (SOAR) platform executes automated workflows detailed in playbooks to contain active threats and allows SOC analysts to focus on investigating complex threats rather than manually addressing low-hanging fruit such as</w:t>
      </w:r>
      <w:r w:rsidR="00025B88">
        <w:t xml:space="preserve"> phishing emails or ransomware outbreaks</w:t>
      </w:r>
      <w:r w:rsidRPr="003C4AF5">
        <w:t xml:space="preserve">. Within seconds of a phishing or ransomware alert, endpoints can be automatically quarantined, malicious IP addresses can be blocked, compromised accounts can be </w:t>
      </w:r>
      <w:r w:rsidR="00B97C7A" w:rsidRPr="003C4AF5">
        <w:t>disabled,</w:t>
      </w:r>
      <w:r w:rsidRPr="003C4AF5">
        <w:t xml:space="preserve"> and SOC analysts </w:t>
      </w:r>
      <w:r w:rsidR="00B97C7A">
        <w:t>can be</w:t>
      </w:r>
      <w:r w:rsidRPr="003C4AF5">
        <w:t xml:space="preserve"> notified of the contained alert. Integration with SIEM technology ensures that all alerts are not only enriched and validated but also automatically responded to </w:t>
      </w:r>
      <w:r w:rsidR="00B97C7A">
        <w:t>based</w:t>
      </w:r>
      <w:r w:rsidRPr="003C4AF5">
        <w:t xml:space="preserve"> </w:t>
      </w:r>
      <w:r w:rsidR="00B97C7A">
        <w:t>on the</w:t>
      </w:r>
      <w:r w:rsidRPr="003C4AF5">
        <w:t xml:space="preserve"> </w:t>
      </w:r>
      <w:r w:rsidR="00B97C7A">
        <w:t>alert level</w:t>
      </w:r>
      <w:r w:rsidRPr="003C4AF5">
        <w:t>.</w:t>
      </w:r>
    </w:p>
    <w:p w14:paraId="384B67F7" w14:textId="2CA871EA" w:rsidR="00C45B42" w:rsidRDefault="00E06001" w:rsidP="00FF478B">
      <w:pPr>
        <w:pStyle w:val="NormalWeb"/>
        <w:jc w:val="both"/>
      </w:pPr>
      <w:r w:rsidRPr="00E06001">
        <w:rPr>
          <w:b/>
          <w:bCs/>
        </w:rPr>
        <w:t>Incident response lifecycle management</w:t>
      </w:r>
      <w:r w:rsidRPr="00E06001">
        <w:t xml:space="preserve"> is critical in the fight against advanced persistent threats.</w:t>
      </w:r>
      <w:r w:rsidR="00013F98">
        <w:t xml:space="preserve"> </w:t>
      </w:r>
      <w:r w:rsidRPr="00E06001">
        <w:t xml:space="preserve">lifecycle for responding to security incidents: detection &amp; analysis, where alerts are triaged and verified; containment, where </w:t>
      </w:r>
      <w:r>
        <w:t xml:space="preserve">the </w:t>
      </w:r>
      <w:r w:rsidRPr="00E06001">
        <w:t xml:space="preserve">spread of the threat is halted and affected systems </w:t>
      </w:r>
      <w:r>
        <w:t>locked down</w:t>
      </w:r>
      <w:r w:rsidRPr="00E06001">
        <w:t xml:space="preserve"> to prevent further propagation; eradication, where malware is removed, vulnerabilities patched and compromised credentials reset; and recovery, where affected systems are restored from backups and verified to be operating properly. Following an incident, a post-incident activities phase is </w:t>
      </w:r>
      <w:r>
        <w:t>conducted in which the incident is reviewed to identify</w:t>
      </w:r>
      <w:r w:rsidRPr="00E06001">
        <w:t xml:space="preserve"> </w:t>
      </w:r>
      <w:r>
        <w:t xml:space="preserve">the </w:t>
      </w:r>
      <w:r>
        <w:lastRenderedPageBreak/>
        <w:t>root cause, detection rules are updated, SOAR playbooks are refined, and Zero Trust policies are updated to prevent future occurrences</w:t>
      </w:r>
      <w:r w:rsidRPr="00E06001">
        <w:t xml:space="preserve">. This </w:t>
      </w:r>
      <w:r>
        <w:t>detection-to-recovery-to-improvement</w:t>
      </w:r>
      <w:r w:rsidRPr="00E06001">
        <w:t xml:space="preserve"> cycle is critical</w:t>
      </w:r>
      <w:r w:rsidR="00E96027">
        <w:t xml:space="preserve">, as shown in </w:t>
      </w:r>
      <w:r w:rsidR="00065289">
        <w:t>Diagram 4.1</w:t>
      </w:r>
      <w:r w:rsidR="0057740E">
        <w:t xml:space="preserve"> below</w:t>
      </w:r>
      <w:r w:rsidRPr="00E06001">
        <w:t>.</w:t>
      </w:r>
      <w:r w:rsidR="00C45B42" w:rsidRPr="00DA418C">
        <w:t xml:space="preserve"> </w:t>
      </w:r>
    </w:p>
    <w:p w14:paraId="60011EF1" w14:textId="01DBA054" w:rsidR="00AF3254" w:rsidRPr="009D0BBF" w:rsidRDefault="00CB60D7" w:rsidP="000C50C7">
      <w:pPr>
        <w:pStyle w:val="NormalWeb"/>
        <w:jc w:val="center"/>
        <w:rPr>
          <w:b/>
          <w:bCs/>
          <w:u w:val="single"/>
        </w:rPr>
      </w:pPr>
      <w:r w:rsidRPr="009D0BBF">
        <w:rPr>
          <w:b/>
          <w:bCs/>
          <w:u w:val="single"/>
        </w:rPr>
        <w:t>Zero Trust Monitoring &amp; Incident Response Work</w:t>
      </w:r>
      <w:r w:rsidR="002D2A5D" w:rsidRPr="009D0BBF">
        <w:rPr>
          <w:b/>
          <w:bCs/>
          <w:u w:val="single"/>
        </w:rPr>
        <w:t>flow</w:t>
      </w:r>
    </w:p>
    <w:p w14:paraId="41BA3848" w14:textId="5B737E40" w:rsidR="00E03D68" w:rsidRDefault="00E03D68" w:rsidP="00C45B42">
      <w:pPr>
        <w:pStyle w:val="NormalWeb"/>
        <w:jc w:val="both"/>
      </w:pPr>
      <w:r>
        <w:rPr>
          <w:noProof/>
          <w14:ligatures w14:val="standardContextual"/>
        </w:rPr>
        <mc:AlternateContent>
          <mc:Choice Requires="wps">
            <w:drawing>
              <wp:anchor distT="0" distB="0" distL="114300" distR="114300" simplePos="0" relativeHeight="251701248" behindDoc="0" locked="0" layoutInCell="1" allowOverlap="1" wp14:anchorId="419E4B5C" wp14:editId="2084F3F3">
                <wp:simplePos x="0" y="0"/>
                <wp:positionH relativeFrom="column">
                  <wp:posOffset>4692650</wp:posOffset>
                </wp:positionH>
                <wp:positionV relativeFrom="paragraph">
                  <wp:posOffset>173990</wp:posOffset>
                </wp:positionV>
                <wp:extent cx="1746250" cy="552450"/>
                <wp:effectExtent l="0" t="0" r="25400" b="19050"/>
                <wp:wrapNone/>
                <wp:docPr id="863324914" name="Rectangle 16"/>
                <wp:cNvGraphicFramePr/>
                <a:graphic xmlns:a="http://schemas.openxmlformats.org/drawingml/2006/main">
                  <a:graphicData uri="http://schemas.microsoft.com/office/word/2010/wordprocessingShape">
                    <wps:wsp>
                      <wps:cNvSpPr/>
                      <wps:spPr>
                        <a:xfrm>
                          <a:off x="0" y="0"/>
                          <a:ext cx="1746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ADD47A" w14:textId="3DE192EA" w:rsidR="00F11C9F" w:rsidRPr="000C50C7" w:rsidRDefault="00F11C9F" w:rsidP="00F11C9F">
                            <w:pPr>
                              <w:jc w:val="center"/>
                              <w:rPr>
                                <w:b/>
                                <w:bCs/>
                              </w:rPr>
                            </w:pPr>
                            <w:r w:rsidRPr="000C50C7">
                              <w:rPr>
                                <w:b/>
                                <w:bCs/>
                              </w:rPr>
                              <w:t xml:space="preserve">Incident </w:t>
                            </w:r>
                            <w:r w:rsidR="006E74BB">
                              <w:rPr>
                                <w:b/>
                                <w:bCs/>
                              </w:rPr>
                              <w:t>Investigation</w:t>
                            </w:r>
                            <w:r w:rsidRPr="000C50C7">
                              <w:rPr>
                                <w:b/>
                                <w:bCs/>
                              </w:rPr>
                              <w:t xml:space="preserve"> &amp; Resolution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9E4B5C" id="Rectangle 16" o:spid="_x0000_s1037" style="position:absolute;left:0;text-align:left;margin-left:369.5pt;margin-top:13.7pt;width:137.5pt;height:43.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" fillcolor="white [3201]" strokecolor="#4ea72e [3209]" strokeweight="1.5pt">
                <v:textbox>
                  <w:txbxContent>
                    <w:p w14:paraId="21ADD47A" w14:textId="3DE192EA" w:rsidR="00F11C9F" w:rsidRPr="000C50C7" w:rsidRDefault="00F11C9F" w:rsidP="00F11C9F">
                      <w:pPr>
                        <w:jc w:val="center"/>
                        <w:rPr>
                          <w:b/>
                          <w:bCs/>
                        </w:rPr>
                      </w:pPr>
                      <w:r w:rsidRPr="000C50C7">
                        <w:rPr>
                          <w:b/>
                          <w:bCs/>
                        </w:rPr>
                        <w:t xml:space="preserve">Incident </w:t>
                      </w:r>
                      <w:r w:rsidR="006E74BB">
                        <w:rPr>
                          <w:b/>
                          <w:bCs/>
                        </w:rPr>
                        <w:t>Investigation</w:t>
                      </w:r>
                      <w:r w:rsidRPr="000C50C7">
                        <w:rPr>
                          <w:b/>
                          <w:bCs/>
                        </w:rPr>
                        <w:t xml:space="preserve"> &amp; Resolution</w:t>
                      </w:r>
                    </w:p>
                  </w:txbxContent>
                </v:textbox>
              </v:rect>
            </w:pict>
          </mc:Fallback>
        </mc:AlternateContent>
      </w:r>
      <w:r>
        <w:rPr>
          <w:noProof/>
          <w14:ligatures w14:val="standardContextual"/>
        </w:rPr>
        <mc:AlternateContent>
          <mc:Choice Requires="wps">
            <w:drawing>
              <wp:anchor distT="0" distB="0" distL="114300" distR="114300" simplePos="0" relativeHeight="251699200" behindDoc="0" locked="0" layoutInCell="1" allowOverlap="1" wp14:anchorId="6F7FF678" wp14:editId="333681B0">
                <wp:simplePos x="0" y="0"/>
                <wp:positionH relativeFrom="column">
                  <wp:posOffset>3111500</wp:posOffset>
                </wp:positionH>
                <wp:positionV relativeFrom="paragraph">
                  <wp:posOffset>178435</wp:posOffset>
                </wp:positionV>
                <wp:extent cx="1492250" cy="552450"/>
                <wp:effectExtent l="0" t="0" r="12700" b="19050"/>
                <wp:wrapNone/>
                <wp:docPr id="1048700184" name="Rectangle 16"/>
                <wp:cNvGraphicFramePr/>
                <a:graphic xmlns:a="http://schemas.openxmlformats.org/drawingml/2006/main">
                  <a:graphicData uri="http://schemas.microsoft.com/office/word/2010/wordprocessingShape">
                    <wps:wsp>
                      <wps:cNvSpPr/>
                      <wps:spPr>
                        <a:xfrm>
                          <a:off x="0" y="0"/>
                          <a:ext cx="1492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D407A7" w14:textId="2671408F" w:rsidR="008859ED" w:rsidRPr="000C50C7" w:rsidRDefault="008859ED" w:rsidP="008859ED">
                            <w:pPr>
                              <w:jc w:val="center"/>
                              <w:rPr>
                                <w:b/>
                                <w:bCs/>
                              </w:rPr>
                            </w:pPr>
                            <w:r w:rsidRPr="000C50C7">
                              <w:rPr>
                                <w:b/>
                                <w:bCs/>
                              </w:rPr>
                              <w:t>Automated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7FF678" id="_x0000_s1038" style="position:absolute;left:0;text-align:left;margin-left:245pt;margin-top:14.05pt;width:117.5pt;height:43.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" fillcolor="white [3201]" strokecolor="#4ea72e [3209]" strokeweight="1.5pt">
                <v:textbox>
                  <w:txbxContent>
                    <w:p w14:paraId="7AD407A7" w14:textId="2671408F" w:rsidR="008859ED" w:rsidRPr="000C50C7" w:rsidRDefault="008859ED" w:rsidP="008859ED">
                      <w:pPr>
                        <w:jc w:val="center"/>
                        <w:rPr>
                          <w:b/>
                          <w:bCs/>
                        </w:rPr>
                      </w:pPr>
                      <w:r w:rsidRPr="000C50C7">
                        <w:rPr>
                          <w:b/>
                          <w:bCs/>
                        </w:rPr>
                        <w:t>Automated Response</w:t>
                      </w:r>
                    </w:p>
                  </w:txbxContent>
                </v:textbox>
              </v:rect>
            </w:pict>
          </mc:Fallback>
        </mc:AlternateContent>
      </w:r>
      <w:r>
        <w:rPr>
          <w:noProof/>
          <w14:ligatures w14:val="standardContextual"/>
        </w:rPr>
        <mc:AlternateContent>
          <mc:Choice Requires="wps">
            <w:drawing>
              <wp:anchor distT="0" distB="0" distL="114300" distR="114300" simplePos="0" relativeHeight="251697152" behindDoc="0" locked="0" layoutInCell="1" allowOverlap="1" wp14:anchorId="52BC7C50" wp14:editId="01CF8AE4">
                <wp:simplePos x="0" y="0"/>
                <wp:positionH relativeFrom="column">
                  <wp:posOffset>1479550</wp:posOffset>
                </wp:positionH>
                <wp:positionV relativeFrom="paragraph">
                  <wp:posOffset>178435</wp:posOffset>
                </wp:positionV>
                <wp:extent cx="1492250" cy="552450"/>
                <wp:effectExtent l="0" t="0" r="12700" b="19050"/>
                <wp:wrapNone/>
                <wp:docPr id="182623766" name="Rectangle 16"/>
                <wp:cNvGraphicFramePr/>
                <a:graphic xmlns:a="http://schemas.openxmlformats.org/drawingml/2006/main">
                  <a:graphicData uri="http://schemas.microsoft.com/office/word/2010/wordprocessingShape">
                    <wps:wsp>
                      <wps:cNvSpPr/>
                      <wps:spPr>
                        <a:xfrm>
                          <a:off x="0" y="0"/>
                          <a:ext cx="1492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8F3421" w14:textId="2288B35C" w:rsidR="008859ED" w:rsidRPr="000C50C7" w:rsidRDefault="008859ED" w:rsidP="008859ED">
                            <w:pPr>
                              <w:jc w:val="center"/>
                              <w:rPr>
                                <w:b/>
                                <w:bCs/>
                              </w:rPr>
                            </w:pPr>
                            <w:r w:rsidRPr="000C50C7">
                              <w:rPr>
                                <w:b/>
                                <w:bCs/>
                              </w:rPr>
                              <w:t>Threat Detection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BC7C50" id="_x0000_s1039" style="position:absolute;left:0;text-align:left;margin-left:116.5pt;margin-top:14.05pt;width:117.5pt;height:43.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" fillcolor="white [3201]" strokecolor="#4ea72e [3209]" strokeweight="1.5pt">
                <v:textbox>
                  <w:txbxContent>
                    <w:p w14:paraId="258F3421" w14:textId="2288B35C" w:rsidR="008859ED" w:rsidRPr="000C50C7" w:rsidRDefault="008859ED" w:rsidP="008859ED">
                      <w:pPr>
                        <w:jc w:val="center"/>
                        <w:rPr>
                          <w:b/>
                          <w:bCs/>
                        </w:rPr>
                      </w:pPr>
                      <w:r w:rsidRPr="000C50C7">
                        <w:rPr>
                          <w:b/>
                          <w:bCs/>
                        </w:rPr>
                        <w:t>Threat Detection</w:t>
                      </w:r>
                    </w:p>
                  </w:txbxContent>
                </v:textbox>
              </v:rect>
            </w:pict>
          </mc:Fallback>
        </mc:AlternateContent>
      </w:r>
      <w:r>
        <w:rPr>
          <w:noProof/>
          <w14:ligatures w14:val="standardContextual"/>
        </w:rPr>
        <mc:AlternateContent>
          <mc:Choice Requires="wps">
            <w:drawing>
              <wp:anchor distT="0" distB="0" distL="114300" distR="114300" simplePos="0" relativeHeight="251695104" behindDoc="0" locked="0" layoutInCell="1" allowOverlap="1" wp14:anchorId="1D9A5121" wp14:editId="06658655">
                <wp:simplePos x="0" y="0"/>
                <wp:positionH relativeFrom="column">
                  <wp:posOffset>-101600</wp:posOffset>
                </wp:positionH>
                <wp:positionV relativeFrom="paragraph">
                  <wp:posOffset>177800</wp:posOffset>
                </wp:positionV>
                <wp:extent cx="1492250" cy="552450"/>
                <wp:effectExtent l="0" t="0" r="12700" b="19050"/>
                <wp:wrapNone/>
                <wp:docPr id="1444448431" name="Rectangle 16"/>
                <wp:cNvGraphicFramePr/>
                <a:graphic xmlns:a="http://schemas.openxmlformats.org/drawingml/2006/main">
                  <a:graphicData uri="http://schemas.microsoft.com/office/word/2010/wordprocessingShape">
                    <wps:wsp>
                      <wps:cNvSpPr/>
                      <wps:spPr>
                        <a:xfrm>
                          <a:off x="0" y="0"/>
                          <a:ext cx="1492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0ACCF4" w14:textId="6E6842AD" w:rsidR="002D2A5D" w:rsidRPr="000C50C7" w:rsidRDefault="008859ED" w:rsidP="002D2A5D">
                            <w:pPr>
                              <w:jc w:val="center"/>
                              <w:rPr>
                                <w:rFonts w:asciiTheme="majorHAnsi" w:hAnsiTheme="majorHAnsi" w:cs="Times New Roman"/>
                                <w:b/>
                                <w:bCs/>
                              </w:rPr>
                            </w:pPr>
                            <w:r w:rsidRPr="000C50C7">
                              <w:rPr>
                                <w:rFonts w:asciiTheme="majorHAnsi" w:hAnsiTheme="majorHAnsi" w:cs="Times New Roman"/>
                                <w:b/>
                                <w:bCs/>
                              </w:rPr>
                              <w:t>Continuous 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9A5121" id="_x0000_s1040" style="position:absolute;left:0;text-align:left;margin-left:-8pt;margin-top:14pt;width:117.5pt;height:43.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" fillcolor="white [3201]" strokecolor="#4ea72e [3209]" strokeweight="1.5pt">
                <v:textbox>
                  <w:txbxContent>
                    <w:p w14:paraId="310ACCF4" w14:textId="6E6842AD" w:rsidR="002D2A5D" w:rsidRPr="000C50C7" w:rsidRDefault="008859ED" w:rsidP="002D2A5D">
                      <w:pPr>
                        <w:jc w:val="center"/>
                        <w:rPr>
                          <w:rFonts w:asciiTheme="majorHAnsi" w:hAnsiTheme="majorHAnsi" w:cs="Times New Roman"/>
                          <w:b/>
                          <w:bCs/>
                        </w:rPr>
                      </w:pPr>
                      <w:r w:rsidRPr="000C50C7">
                        <w:rPr>
                          <w:rFonts w:asciiTheme="majorHAnsi" w:hAnsiTheme="majorHAnsi" w:cs="Times New Roman"/>
                          <w:b/>
                          <w:bCs/>
                        </w:rPr>
                        <w:t>Continuous Monitoring</w:t>
                      </w:r>
                    </w:p>
                  </w:txbxContent>
                </v:textbox>
              </v:rect>
            </w:pict>
          </mc:Fallback>
        </mc:AlternateContent>
      </w:r>
    </w:p>
    <w:p w14:paraId="5224C758" w14:textId="6577302C" w:rsidR="00E03D68" w:rsidRDefault="00E03D68" w:rsidP="00C45B42">
      <w:pPr>
        <w:pStyle w:val="NormalWeb"/>
        <w:jc w:val="both"/>
      </w:pPr>
    </w:p>
    <w:p w14:paraId="1BC569C6" w14:textId="0899EFAE" w:rsidR="00C45B42" w:rsidRDefault="002171ED" w:rsidP="00C45B42">
      <w:pPr>
        <w:pStyle w:val="NormalWeb"/>
        <w:jc w:val="both"/>
      </w:pPr>
      <w:r>
        <w:rPr>
          <w:noProof/>
          <w14:ligatures w14:val="standardContextual"/>
        </w:rPr>
        <mc:AlternateContent>
          <mc:Choice Requires="wps">
            <w:drawing>
              <wp:anchor distT="0" distB="0" distL="114300" distR="114300" simplePos="0" relativeHeight="251692032" behindDoc="0" locked="0" layoutInCell="1" allowOverlap="1" wp14:anchorId="3FF6F98E" wp14:editId="5A2CFBA4">
                <wp:simplePos x="0" y="0"/>
                <wp:positionH relativeFrom="column">
                  <wp:posOffset>4845050</wp:posOffset>
                </wp:positionH>
                <wp:positionV relativeFrom="paragraph">
                  <wp:posOffset>322580</wp:posOffset>
                </wp:positionV>
                <wp:extent cx="1200150" cy="565150"/>
                <wp:effectExtent l="0" t="0" r="19050" b="25400"/>
                <wp:wrapNone/>
                <wp:docPr id="712709006" name="Rectangle: Rounded Corners 15"/>
                <wp:cNvGraphicFramePr/>
                <a:graphic xmlns:a="http://schemas.openxmlformats.org/drawingml/2006/main">
                  <a:graphicData uri="http://schemas.microsoft.com/office/word/2010/wordprocessingShape">
                    <wps:wsp>
                      <wps:cNvSpPr/>
                      <wps:spPr>
                        <a:xfrm>
                          <a:off x="0" y="0"/>
                          <a:ext cx="1200150" cy="565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8E4788B" w14:textId="3140EFA1" w:rsidR="00DC65C1" w:rsidRPr="000C50C7" w:rsidRDefault="00DC65C1" w:rsidP="00DC65C1">
                            <w:pPr>
                              <w:jc w:val="center"/>
                              <w:rPr>
                                <w:b/>
                                <w:bCs/>
                              </w:rPr>
                            </w:pPr>
                            <w:r w:rsidRPr="000C50C7">
                              <w:rPr>
                                <w:b/>
                                <w:bCs/>
                              </w:rPr>
                              <w:t>Triage &amp;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FF6F98E" id="Rectangle: Rounded Corners 15" o:spid="_x0000_s1041" style="position:absolute;left:0;text-align:left;margin-left:381.5pt;margin-top:25.4pt;width:94.5pt;height:44.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" fillcolor="white [3201]" strokecolor="#4ea72e [3209]" strokeweight="1.5pt">
                <v:stroke joinstyle="miter"/>
                <v:textbox>
                  <w:txbxContent>
                    <w:p w14:paraId="48E4788B" w14:textId="3140EFA1" w:rsidR="00DC65C1" w:rsidRPr="000C50C7" w:rsidRDefault="00DC65C1" w:rsidP="00DC65C1">
                      <w:pPr>
                        <w:jc w:val="center"/>
                        <w:rPr>
                          <w:b/>
                          <w:bCs/>
                        </w:rPr>
                      </w:pPr>
                      <w:r w:rsidRPr="000C50C7">
                        <w:rPr>
                          <w:b/>
                          <w:bCs/>
                        </w:rPr>
                        <w:t>Triage &amp; Analysis</w:t>
                      </w:r>
                    </w:p>
                  </w:txbxContent>
                </v:textbox>
              </v:roundrect>
            </w:pict>
          </mc:Fallback>
        </mc:AlternateContent>
      </w:r>
      <w:r w:rsidR="00212D82">
        <w:rPr>
          <w:noProof/>
          <w14:ligatures w14:val="standardContextual"/>
        </w:rPr>
        <mc:AlternateContent>
          <mc:Choice Requires="wps">
            <w:drawing>
              <wp:anchor distT="0" distB="0" distL="114300" distR="114300" simplePos="0" relativeHeight="251688960" behindDoc="0" locked="0" layoutInCell="1" allowOverlap="1" wp14:anchorId="7361F786" wp14:editId="1295F642">
                <wp:simplePos x="0" y="0"/>
                <wp:positionH relativeFrom="column">
                  <wp:posOffset>1619250</wp:posOffset>
                </wp:positionH>
                <wp:positionV relativeFrom="paragraph">
                  <wp:posOffset>198120</wp:posOffset>
                </wp:positionV>
                <wp:extent cx="1301750" cy="2260600"/>
                <wp:effectExtent l="0" t="0" r="12700" b="25400"/>
                <wp:wrapNone/>
                <wp:docPr id="585143963" name="Rectangle: Rounded Corners 12"/>
                <wp:cNvGraphicFramePr/>
                <a:graphic xmlns:a="http://schemas.openxmlformats.org/drawingml/2006/main">
                  <a:graphicData uri="http://schemas.microsoft.com/office/word/2010/wordprocessingShape">
                    <wps:wsp>
                      <wps:cNvSpPr/>
                      <wps:spPr>
                        <a:xfrm>
                          <a:off x="0" y="0"/>
                          <a:ext cx="1301750" cy="2260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BF3C61E" w14:textId="67519383" w:rsidR="00A10DD2" w:rsidRPr="00D5151F" w:rsidRDefault="00A10DD2" w:rsidP="00A10DD2">
                            <w:pPr>
                              <w:jc w:val="center"/>
                              <w:rPr>
                                <w:b/>
                                <w:bCs/>
                              </w:rPr>
                            </w:pPr>
                            <w:r w:rsidRPr="00D5151F">
                              <w:rPr>
                                <w:b/>
                                <w:bCs/>
                              </w:rPr>
                              <w:t>Behavioural Analytics</w:t>
                            </w:r>
                            <w:r w:rsidR="005133C9" w:rsidRPr="00D5151F">
                              <w:rPr>
                                <w:b/>
                                <w:bCs/>
                              </w:rPr>
                              <w:t xml:space="preserve"> </w:t>
                            </w:r>
                          </w:p>
                          <w:p w14:paraId="4E46818E" w14:textId="7D1EC427" w:rsidR="005133C9" w:rsidRPr="00D5151F" w:rsidRDefault="005133C9" w:rsidP="00A10DD2">
                            <w:pPr>
                              <w:jc w:val="center"/>
                              <w:rPr>
                                <w:b/>
                                <w:bCs/>
                              </w:rPr>
                            </w:pPr>
                            <w:r w:rsidRPr="00D5151F">
                              <w:rPr>
                                <w:b/>
                                <w:bCs/>
                              </w:rPr>
                              <w:t xml:space="preserve">Threat intelligence </w:t>
                            </w:r>
                          </w:p>
                          <w:p w14:paraId="6C1BF30D" w14:textId="5690DCD0" w:rsidR="005133C9" w:rsidRPr="00D5151F" w:rsidRDefault="005133C9" w:rsidP="00A10DD2">
                            <w:pPr>
                              <w:jc w:val="center"/>
                              <w:rPr>
                                <w:b/>
                                <w:bCs/>
                              </w:rPr>
                            </w:pPr>
                            <w:r w:rsidRPr="00D5151F">
                              <w:rPr>
                                <w:b/>
                                <w:bCs/>
                              </w:rPr>
                              <w:t>Anomaly &amp; Threat Correlation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61F786" id="Rectangle: Rounded Corners 12" o:spid="_x0000_s1042" style="position:absolute;left:0;text-align:left;margin-left:127.5pt;margin-top:15.6pt;width:102.5pt;height:17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" fillcolor="white [3201]" strokecolor="#4ea72e [3209]" strokeweight="1.5pt">
                <v:stroke joinstyle="miter"/>
                <v:textbox>
                  <w:txbxContent>
                    <w:p w14:paraId="5BF3C61E" w14:textId="67519383" w:rsidR="00A10DD2" w:rsidRPr="00D5151F" w:rsidRDefault="00A10DD2" w:rsidP="00A10DD2">
                      <w:pPr>
                        <w:jc w:val="center"/>
                        <w:rPr>
                          <w:b/>
                          <w:bCs/>
                        </w:rPr>
                      </w:pPr>
                      <w:r w:rsidRPr="00D5151F">
                        <w:rPr>
                          <w:b/>
                          <w:bCs/>
                        </w:rPr>
                        <w:t>Behavioural Analytics</w:t>
                      </w:r>
                      <w:r w:rsidR="005133C9" w:rsidRPr="00D5151F">
                        <w:rPr>
                          <w:b/>
                          <w:bCs/>
                        </w:rPr>
                        <w:t xml:space="preserve"> </w:t>
                      </w:r>
                    </w:p>
                    <w:p w14:paraId="4E46818E" w14:textId="7D1EC427" w:rsidR="005133C9" w:rsidRPr="00D5151F" w:rsidRDefault="005133C9" w:rsidP="00A10DD2">
                      <w:pPr>
                        <w:jc w:val="center"/>
                        <w:rPr>
                          <w:b/>
                          <w:bCs/>
                        </w:rPr>
                      </w:pPr>
                      <w:r w:rsidRPr="00D5151F">
                        <w:rPr>
                          <w:b/>
                          <w:bCs/>
                        </w:rPr>
                        <w:t xml:space="preserve">Threat intelligence </w:t>
                      </w:r>
                    </w:p>
                    <w:p w14:paraId="6C1BF30D" w14:textId="5690DCD0" w:rsidR="005133C9" w:rsidRPr="00D5151F" w:rsidRDefault="005133C9" w:rsidP="00A10DD2">
                      <w:pPr>
                        <w:jc w:val="center"/>
                        <w:rPr>
                          <w:b/>
                          <w:bCs/>
                        </w:rPr>
                      </w:pPr>
                      <w:r w:rsidRPr="00D5151F">
                        <w:rPr>
                          <w:b/>
                          <w:bCs/>
                        </w:rPr>
                        <w:t>Anomaly &amp; Threat Correlation</w:t>
                      </w:r>
                    </w:p>
                  </w:txbxContent>
                </v:textbox>
              </v:roundrect>
            </w:pict>
          </mc:Fallback>
        </mc:AlternateContent>
      </w:r>
      <w:r w:rsidR="00531F2B">
        <w:rPr>
          <w:noProof/>
          <w14:ligatures w14:val="standardContextual"/>
        </w:rPr>
        <mc:AlternateContent>
          <mc:Choice Requires="wps">
            <w:drawing>
              <wp:anchor distT="0" distB="0" distL="114300" distR="114300" simplePos="0" relativeHeight="251684864" behindDoc="0" locked="0" layoutInCell="1" allowOverlap="1" wp14:anchorId="6512BC40" wp14:editId="55C50649">
                <wp:simplePos x="0" y="0"/>
                <wp:positionH relativeFrom="margin">
                  <wp:align>left</wp:align>
                </wp:positionH>
                <wp:positionV relativeFrom="paragraph">
                  <wp:posOffset>217170</wp:posOffset>
                </wp:positionV>
                <wp:extent cx="1250950" cy="463550"/>
                <wp:effectExtent l="0" t="0" r="25400" b="12700"/>
                <wp:wrapNone/>
                <wp:docPr id="1197279750" name="Rectangle: Rounded Corners 11"/>
                <wp:cNvGraphicFramePr/>
                <a:graphic xmlns:a="http://schemas.openxmlformats.org/drawingml/2006/main">
                  <a:graphicData uri="http://schemas.microsoft.com/office/word/2010/wordprocessingShape">
                    <wps:wsp>
                      <wps:cNvSpPr/>
                      <wps:spPr>
                        <a:xfrm>
                          <a:off x="0" y="0"/>
                          <a:ext cx="1250950" cy="463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1A4E6C9" w14:textId="16B02E3B" w:rsidR="00343FFD" w:rsidRPr="00D5151F" w:rsidRDefault="00343FFD" w:rsidP="00343FFD">
                            <w:pPr>
                              <w:jc w:val="center"/>
                              <w:rPr>
                                <w:b/>
                                <w:bCs/>
                              </w:rPr>
                            </w:pPr>
                            <w:r w:rsidRPr="00D5151F">
                              <w:rPr>
                                <w:b/>
                                <w:bCs/>
                              </w:rPr>
                              <w:t>User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12BC40" id="Rectangle: Rounded Corners 11" o:spid="_x0000_s1043" style="position:absolute;left:0;text-align:left;margin-left:0;margin-top:17.1pt;width:98.5pt;height:36.5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" fillcolor="white [3201]" strokecolor="#4ea72e [3209]" strokeweight="1.5pt">
                <v:stroke joinstyle="miter"/>
                <v:textbox>
                  <w:txbxContent>
                    <w:p w14:paraId="61A4E6C9" w14:textId="16B02E3B" w:rsidR="00343FFD" w:rsidRPr="00D5151F" w:rsidRDefault="00343FFD" w:rsidP="00343FFD">
                      <w:pPr>
                        <w:jc w:val="center"/>
                        <w:rPr>
                          <w:b/>
                          <w:bCs/>
                        </w:rPr>
                      </w:pPr>
                      <w:r w:rsidRPr="00D5151F">
                        <w:rPr>
                          <w:b/>
                          <w:bCs/>
                        </w:rPr>
                        <w:t>User Activity</w:t>
                      </w:r>
                    </w:p>
                  </w:txbxContent>
                </v:textbox>
                <w10:wrap anchorx="margin"/>
              </v:roundrect>
            </w:pict>
          </mc:Fallback>
        </mc:AlternateContent>
      </w:r>
    </w:p>
    <w:p w14:paraId="7F77812E" w14:textId="6072228F" w:rsidR="00C45B42" w:rsidRDefault="002171ED" w:rsidP="00C45B42">
      <w:pPr>
        <w:pStyle w:val="NormalWeb"/>
        <w:jc w:val="both"/>
      </w:pPr>
      <w:r>
        <w:rPr>
          <w:noProof/>
          <w14:ligatures w14:val="standardContextual"/>
        </w:rPr>
        <mc:AlternateContent>
          <mc:Choice Requires="wps">
            <w:drawing>
              <wp:anchor distT="0" distB="0" distL="114300" distR="114300" simplePos="0" relativeHeight="251708416" behindDoc="0" locked="0" layoutInCell="1" allowOverlap="1" wp14:anchorId="15A4C143" wp14:editId="76F8E188">
                <wp:simplePos x="0" y="0"/>
                <wp:positionH relativeFrom="column">
                  <wp:posOffset>4502150</wp:posOffset>
                </wp:positionH>
                <wp:positionV relativeFrom="paragraph">
                  <wp:posOffset>283210</wp:posOffset>
                </wp:positionV>
                <wp:extent cx="279400" cy="45719"/>
                <wp:effectExtent l="0" t="19050" r="44450" b="31115"/>
                <wp:wrapNone/>
                <wp:docPr id="1354796936" name="Arrow: Right 23"/>
                <wp:cNvGraphicFramePr/>
                <a:graphic xmlns:a="http://schemas.openxmlformats.org/drawingml/2006/main">
                  <a:graphicData uri="http://schemas.microsoft.com/office/word/2010/wordprocessingShape">
                    <wps:wsp>
                      <wps:cNvSpPr/>
                      <wps:spPr>
                        <a:xfrm>
                          <a:off x="0" y="0"/>
                          <a:ext cx="2794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DF787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margin-left:354.5pt;margin-top:22.3pt;width:22pt;height:3.6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" adj="19833" fillcolor="#156082 [3204]" strokecolor="#030e13 [484]" strokeweight="1.5pt"/>
            </w:pict>
          </mc:Fallback>
        </mc:AlternateContent>
      </w:r>
      <w:r w:rsidR="00C23A46">
        <w:rPr>
          <w:noProof/>
          <w14:ligatures w14:val="standardContextual"/>
        </w:rPr>
        <mc:AlternateContent>
          <mc:Choice Requires="wps">
            <w:drawing>
              <wp:anchor distT="0" distB="0" distL="114300" distR="114300" simplePos="0" relativeHeight="251706368" behindDoc="0" locked="0" layoutInCell="1" allowOverlap="1" wp14:anchorId="7DE13D25" wp14:editId="6EF84F3A">
                <wp:simplePos x="0" y="0"/>
                <wp:positionH relativeFrom="column">
                  <wp:posOffset>2933700</wp:posOffset>
                </wp:positionH>
                <wp:positionV relativeFrom="paragraph">
                  <wp:posOffset>334010</wp:posOffset>
                </wp:positionV>
                <wp:extent cx="222250" cy="45719"/>
                <wp:effectExtent l="0" t="19050" r="44450" b="31115"/>
                <wp:wrapNone/>
                <wp:docPr id="722985665" name="Arrow: Right 21"/>
                <wp:cNvGraphicFramePr/>
                <a:graphic xmlns:a="http://schemas.openxmlformats.org/drawingml/2006/main">
                  <a:graphicData uri="http://schemas.microsoft.com/office/word/2010/wordprocessingShape">
                    <wps:wsp>
                      <wps:cNvSpPr/>
                      <wps:spPr>
                        <a:xfrm>
                          <a:off x="0" y="0"/>
                          <a:ext cx="2222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E39FDF" id="Arrow: Right 21" o:spid="_x0000_s1026" type="#_x0000_t13" style="position:absolute;margin-left:231pt;margin-top:26.3pt;width:17.5pt;height:3.6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" adj="19378" fillcolor="#156082 [3204]" strokecolor="#030e13 [484]" strokeweight="1.5pt"/>
            </w:pict>
          </mc:Fallback>
        </mc:AlternateContent>
      </w:r>
      <w:r w:rsidR="00FA4357">
        <w:rPr>
          <w:noProof/>
          <w14:ligatures w14:val="standardContextual"/>
        </w:rPr>
        <mc:AlternateContent>
          <mc:Choice Requires="wps">
            <w:drawing>
              <wp:anchor distT="0" distB="0" distL="114300" distR="114300" simplePos="0" relativeHeight="251702272" behindDoc="0" locked="0" layoutInCell="1" allowOverlap="1" wp14:anchorId="1C6B4011" wp14:editId="12504BE5">
                <wp:simplePos x="0" y="0"/>
                <wp:positionH relativeFrom="column">
                  <wp:posOffset>1270000</wp:posOffset>
                </wp:positionH>
                <wp:positionV relativeFrom="paragraph">
                  <wp:posOffset>67310</wp:posOffset>
                </wp:positionV>
                <wp:extent cx="298450" cy="50800"/>
                <wp:effectExtent l="0" t="19050" r="44450" b="44450"/>
                <wp:wrapNone/>
                <wp:docPr id="1294404273" name="Arrow: Right 17"/>
                <wp:cNvGraphicFramePr/>
                <a:graphic xmlns:a="http://schemas.openxmlformats.org/drawingml/2006/main">
                  <a:graphicData uri="http://schemas.microsoft.com/office/word/2010/wordprocessingShape">
                    <wps:wsp>
                      <wps:cNvSpPr/>
                      <wps:spPr>
                        <a:xfrm>
                          <a:off x="0" y="0"/>
                          <a:ext cx="298450" cy="508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E9BBAB" id="Arrow: Right 17" o:spid="_x0000_s1026" type="#_x0000_t13" style="position:absolute;margin-left:100pt;margin-top:5.3pt;width:23.5pt;height:4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" adj="19762" fillcolor="#156082 [3204]" strokecolor="#030e13 [484]" strokeweight="1.5pt"/>
            </w:pict>
          </mc:Fallback>
        </mc:AlternateContent>
      </w:r>
      <w:r w:rsidR="00C45B42">
        <w:rPr>
          <w:noProof/>
          <w14:ligatures w14:val="standardContextual"/>
        </w:rPr>
        <mc:AlternateContent>
          <mc:Choice Requires="wps">
            <w:drawing>
              <wp:anchor distT="0" distB="0" distL="114300" distR="114300" simplePos="0" relativeHeight="251689984" behindDoc="0" locked="0" layoutInCell="1" allowOverlap="1" wp14:anchorId="5E8095C0" wp14:editId="5F347462">
                <wp:simplePos x="0" y="0"/>
                <wp:positionH relativeFrom="column">
                  <wp:posOffset>3187700</wp:posOffset>
                </wp:positionH>
                <wp:positionV relativeFrom="paragraph">
                  <wp:posOffset>118745</wp:posOffset>
                </wp:positionV>
                <wp:extent cx="1282700" cy="685800"/>
                <wp:effectExtent l="0" t="0" r="12700" b="19050"/>
                <wp:wrapNone/>
                <wp:docPr id="511105196" name="Rectangle: Rounded Corners 13"/>
                <wp:cNvGraphicFramePr/>
                <a:graphic xmlns:a="http://schemas.openxmlformats.org/drawingml/2006/main">
                  <a:graphicData uri="http://schemas.microsoft.com/office/word/2010/wordprocessingShape">
                    <wps:wsp>
                      <wps:cNvSpPr/>
                      <wps:spPr>
                        <a:xfrm>
                          <a:off x="0" y="0"/>
                          <a:ext cx="1282700" cy="685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01DB84F" w14:textId="4C64FF1A" w:rsidR="005133C9" w:rsidRPr="000C50C7" w:rsidRDefault="005133C9" w:rsidP="005133C9">
                            <w:pPr>
                              <w:jc w:val="center"/>
                              <w:rPr>
                                <w:b/>
                                <w:bCs/>
                              </w:rPr>
                            </w:pPr>
                            <w:r w:rsidRPr="000C50C7">
                              <w:rPr>
                                <w:b/>
                                <w:bCs/>
                              </w:rPr>
                              <w:t>SOAR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8095C0" id="Rectangle: Rounded Corners 13" o:spid="_x0000_s1044" style="position:absolute;left:0;text-align:left;margin-left:251pt;margin-top:9.35pt;width:101pt;height:54pt;z-index:2516899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" fillcolor="white [3201]" strokecolor="#4ea72e [3209]" strokeweight="1.5pt">
                <v:stroke joinstyle="miter"/>
                <v:textbox>
                  <w:txbxContent>
                    <w:p w14:paraId="101DB84F" w14:textId="4C64FF1A" w:rsidR="005133C9" w:rsidRPr="000C50C7" w:rsidRDefault="005133C9" w:rsidP="005133C9">
                      <w:pPr>
                        <w:jc w:val="center"/>
                        <w:rPr>
                          <w:b/>
                          <w:bCs/>
                        </w:rPr>
                      </w:pPr>
                      <w:r w:rsidRPr="000C50C7">
                        <w:rPr>
                          <w:b/>
                          <w:bCs/>
                        </w:rPr>
                        <w:t>SOAR</w:t>
                      </w:r>
                    </w:p>
                  </w:txbxContent>
                </v:textbox>
              </v:roundrect>
            </w:pict>
          </mc:Fallback>
        </mc:AlternateContent>
      </w:r>
    </w:p>
    <w:p w14:paraId="26A3C104" w14:textId="38550EB2" w:rsidR="00C45B42" w:rsidRDefault="00F61617" w:rsidP="00C45B42">
      <w:pPr>
        <w:pStyle w:val="NormalWeb"/>
        <w:jc w:val="both"/>
      </w:pPr>
      <w:r>
        <w:rPr>
          <w:noProof/>
          <w14:ligatures w14:val="standardContextual"/>
        </w:rPr>
        <mc:AlternateContent>
          <mc:Choice Requires="wps">
            <w:drawing>
              <wp:anchor distT="0" distB="0" distL="114300" distR="114300" simplePos="0" relativeHeight="251720704" behindDoc="0" locked="0" layoutInCell="1" allowOverlap="1" wp14:anchorId="3221977C" wp14:editId="40449D5E">
                <wp:simplePos x="0" y="0"/>
                <wp:positionH relativeFrom="column">
                  <wp:posOffset>5416550</wp:posOffset>
                </wp:positionH>
                <wp:positionV relativeFrom="paragraph">
                  <wp:posOffset>196850</wp:posOffset>
                </wp:positionV>
                <wp:extent cx="45719" cy="127000"/>
                <wp:effectExtent l="19050" t="0" r="31115" b="44450"/>
                <wp:wrapNone/>
                <wp:docPr id="1287209729" name="Arrow: Down 35"/>
                <wp:cNvGraphicFramePr/>
                <a:graphic xmlns:a="http://schemas.openxmlformats.org/drawingml/2006/main">
                  <a:graphicData uri="http://schemas.microsoft.com/office/word/2010/wordprocessingShape">
                    <wps:wsp>
                      <wps:cNvSpPr/>
                      <wps:spPr>
                        <a:xfrm>
                          <a:off x="0" y="0"/>
                          <a:ext cx="45719" cy="1270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8ED99C" id="Arrow: Down 35" o:spid="_x0000_s1026" type="#_x0000_t67" style="position:absolute;margin-left:426.5pt;margin-top:15.5pt;width:3.6pt;height:10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" adj="17712" fillcolor="#156082 [3204]" strokecolor="#030e13 [484]" strokeweight="1.5pt"/>
            </w:pict>
          </mc:Fallback>
        </mc:AlternateContent>
      </w:r>
      <w:r w:rsidR="00FA4357">
        <w:rPr>
          <w:noProof/>
          <w14:ligatures w14:val="standardContextual"/>
        </w:rPr>
        <mc:AlternateContent>
          <mc:Choice Requires="wps">
            <w:drawing>
              <wp:anchor distT="0" distB="0" distL="114300" distR="114300" simplePos="0" relativeHeight="251703296" behindDoc="0" locked="0" layoutInCell="1" allowOverlap="1" wp14:anchorId="0F1FA4A7" wp14:editId="35C3F3DE">
                <wp:simplePos x="0" y="0"/>
                <wp:positionH relativeFrom="column">
                  <wp:posOffset>1257300</wp:posOffset>
                </wp:positionH>
                <wp:positionV relativeFrom="paragraph">
                  <wp:posOffset>323850</wp:posOffset>
                </wp:positionV>
                <wp:extent cx="330200" cy="45719"/>
                <wp:effectExtent l="0" t="19050" r="31750" b="31115"/>
                <wp:wrapNone/>
                <wp:docPr id="21287068" name="Arrow: Right 18"/>
                <wp:cNvGraphicFramePr/>
                <a:graphic xmlns:a="http://schemas.openxmlformats.org/drawingml/2006/main">
                  <a:graphicData uri="http://schemas.microsoft.com/office/word/2010/wordprocessingShape">
                    <wps:wsp>
                      <wps:cNvSpPr/>
                      <wps:spPr>
                        <a:xfrm>
                          <a:off x="0" y="0"/>
                          <a:ext cx="3302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11B9E2" id="Arrow: Right 18" o:spid="_x0000_s1026" type="#_x0000_t13" style="position:absolute;margin-left:99pt;margin-top:25.5pt;width:26pt;height:3.6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" adj="20105" fillcolor="#156082 [3204]" strokecolor="#030e13 [484]" strokeweight="1.5pt"/>
            </w:pict>
          </mc:Fallback>
        </mc:AlternateContent>
      </w:r>
      <w:r w:rsidR="00E03D68">
        <w:rPr>
          <w:noProof/>
          <w14:ligatures w14:val="standardContextual"/>
        </w:rPr>
        <mc:AlternateContent>
          <mc:Choice Requires="wps">
            <w:drawing>
              <wp:anchor distT="0" distB="0" distL="114300" distR="114300" simplePos="0" relativeHeight="251685888" behindDoc="0" locked="0" layoutInCell="1" allowOverlap="1" wp14:anchorId="1009E9F6" wp14:editId="58C27E73">
                <wp:simplePos x="0" y="0"/>
                <wp:positionH relativeFrom="margin">
                  <wp:align>left</wp:align>
                </wp:positionH>
                <wp:positionV relativeFrom="paragraph">
                  <wp:posOffset>63500</wp:posOffset>
                </wp:positionV>
                <wp:extent cx="1250950" cy="520700"/>
                <wp:effectExtent l="0" t="0" r="25400" b="12700"/>
                <wp:wrapNone/>
                <wp:docPr id="1239008290" name="Rectangle: Rounded Corners 11"/>
                <wp:cNvGraphicFramePr/>
                <a:graphic xmlns:a="http://schemas.openxmlformats.org/drawingml/2006/main">
                  <a:graphicData uri="http://schemas.microsoft.com/office/word/2010/wordprocessingShape">
                    <wps:wsp>
                      <wps:cNvSpPr/>
                      <wps:spPr>
                        <a:xfrm>
                          <a:off x="0" y="0"/>
                          <a:ext cx="1250950" cy="5207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969F513" w14:textId="60AC7A7C" w:rsidR="00343FFD" w:rsidRPr="00D5151F" w:rsidRDefault="00343FFD" w:rsidP="00343FFD">
                            <w:pPr>
                              <w:jc w:val="center"/>
                              <w:rPr>
                                <w:b/>
                                <w:bCs/>
                              </w:rPr>
                            </w:pPr>
                            <w:r w:rsidRPr="00D5151F">
                              <w:rPr>
                                <w:b/>
                                <w:bCs/>
                              </w:rPr>
                              <w:t>Network Traffic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09E9F6" id="_x0000_s1045" style="position:absolute;left:0;text-align:left;margin-left:0;margin-top:5pt;width:98.5pt;height:41pt;z-index:2516858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" fillcolor="white [3201]" strokecolor="#4ea72e [3209]" strokeweight="1.5pt">
                <v:stroke joinstyle="miter"/>
                <v:textbox>
                  <w:txbxContent>
                    <w:p w14:paraId="5969F513" w14:textId="60AC7A7C" w:rsidR="00343FFD" w:rsidRPr="00D5151F" w:rsidRDefault="00343FFD" w:rsidP="00343FFD">
                      <w:pPr>
                        <w:jc w:val="center"/>
                        <w:rPr>
                          <w:b/>
                          <w:bCs/>
                        </w:rPr>
                      </w:pPr>
                      <w:r w:rsidRPr="00D5151F">
                        <w:rPr>
                          <w:b/>
                          <w:bCs/>
                        </w:rPr>
                        <w:t>Network Traffic</w:t>
                      </w:r>
                    </w:p>
                  </w:txbxContent>
                </v:textbox>
                <w10:wrap anchorx="margin"/>
              </v:roundrect>
            </w:pict>
          </mc:Fallback>
        </mc:AlternateContent>
      </w:r>
    </w:p>
    <w:p w14:paraId="7330814E" w14:textId="67567BAB" w:rsidR="00C45B42" w:rsidRDefault="00671426" w:rsidP="00C45B42">
      <w:pPr>
        <w:pStyle w:val="NormalWeb"/>
        <w:jc w:val="both"/>
      </w:pPr>
      <w:r>
        <w:rPr>
          <w:noProof/>
          <w14:ligatures w14:val="standardContextual"/>
        </w:rPr>
        <mc:AlternateContent>
          <mc:Choice Requires="wps">
            <w:drawing>
              <wp:anchor distT="0" distB="0" distL="114300" distR="114300" simplePos="0" relativeHeight="251693056" behindDoc="0" locked="0" layoutInCell="1" allowOverlap="1" wp14:anchorId="1A71ED94" wp14:editId="18BD3D01">
                <wp:simplePos x="0" y="0"/>
                <wp:positionH relativeFrom="column">
                  <wp:posOffset>4870450</wp:posOffset>
                </wp:positionH>
                <wp:positionV relativeFrom="paragraph">
                  <wp:posOffset>8890</wp:posOffset>
                </wp:positionV>
                <wp:extent cx="1181100" cy="527050"/>
                <wp:effectExtent l="0" t="0" r="19050" b="25400"/>
                <wp:wrapNone/>
                <wp:docPr id="600982332" name="Rectangle: Rounded Corners 16"/>
                <wp:cNvGraphicFramePr/>
                <a:graphic xmlns:a="http://schemas.openxmlformats.org/drawingml/2006/main">
                  <a:graphicData uri="http://schemas.microsoft.com/office/word/2010/wordprocessingShape">
                    <wps:wsp>
                      <wps:cNvSpPr/>
                      <wps:spPr>
                        <a:xfrm>
                          <a:off x="0" y="0"/>
                          <a:ext cx="1181100" cy="527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A268F3B" w14:textId="2BFC251D" w:rsidR="00766773" w:rsidRPr="000C50C7" w:rsidRDefault="00766773" w:rsidP="00766773">
                            <w:pPr>
                              <w:jc w:val="center"/>
                              <w:rPr>
                                <w:b/>
                                <w:bCs/>
                              </w:rPr>
                            </w:pPr>
                            <w:r w:rsidRPr="000C50C7">
                              <w:rPr>
                                <w:b/>
                                <w:bCs/>
                              </w:rPr>
                              <w:t>Threat Containment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71ED94" id="Rectangle: Rounded Corners 16" o:spid="_x0000_s1046" style="position:absolute;left:0;text-align:left;margin-left:383.5pt;margin-top:.7pt;width:93pt;height:4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" fillcolor="white [3201]" strokecolor="#4ea72e [3209]" strokeweight="1.5pt">
                <v:stroke joinstyle="miter"/>
                <v:textbox>
                  <w:txbxContent>
                    <w:p w14:paraId="3A268F3B" w14:textId="2BFC251D" w:rsidR="00766773" w:rsidRPr="000C50C7" w:rsidRDefault="00766773" w:rsidP="00766773">
                      <w:pPr>
                        <w:jc w:val="center"/>
                        <w:rPr>
                          <w:b/>
                          <w:bCs/>
                        </w:rPr>
                      </w:pPr>
                      <w:r w:rsidRPr="000C50C7">
                        <w:rPr>
                          <w:b/>
                          <w:bCs/>
                        </w:rPr>
                        <w:t>Threat Containment</w:t>
                      </w:r>
                    </w:p>
                  </w:txbxContent>
                </v:textbox>
              </v:roundrect>
            </w:pict>
          </mc:Fallback>
        </mc:AlternateContent>
      </w:r>
      <w:r>
        <w:rPr>
          <w:noProof/>
          <w14:ligatures w14:val="standardContextual"/>
        </w:rPr>
        <mc:AlternateContent>
          <mc:Choice Requires="wps">
            <w:drawing>
              <wp:anchor distT="0" distB="0" distL="114300" distR="114300" simplePos="0" relativeHeight="251719680" behindDoc="0" locked="0" layoutInCell="1" allowOverlap="1" wp14:anchorId="2A260923" wp14:editId="2F66F73A">
                <wp:simplePos x="0" y="0"/>
                <wp:positionH relativeFrom="column">
                  <wp:posOffset>3867150</wp:posOffset>
                </wp:positionH>
                <wp:positionV relativeFrom="paragraph">
                  <wp:posOffset>110490</wp:posOffset>
                </wp:positionV>
                <wp:extent cx="45719" cy="177800"/>
                <wp:effectExtent l="19050" t="0" r="31115" b="31750"/>
                <wp:wrapNone/>
                <wp:docPr id="1941587295" name="Arrow: Down 34"/>
                <wp:cNvGraphicFramePr/>
                <a:graphic xmlns:a="http://schemas.openxmlformats.org/drawingml/2006/main">
                  <a:graphicData uri="http://schemas.microsoft.com/office/word/2010/wordprocessingShape">
                    <wps:wsp>
                      <wps:cNvSpPr/>
                      <wps:spPr>
                        <a:xfrm>
                          <a:off x="0" y="0"/>
                          <a:ext cx="45719" cy="177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B0A613" id="Arrow: Down 34" o:spid="_x0000_s1026" type="#_x0000_t67" style="position:absolute;margin-left:304.5pt;margin-top:8.7pt;width:3.6pt;height:14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" adj="18823" fillcolor="#156082 [3204]" strokecolor="#030e13 [484]" strokeweight="1.5pt"/>
            </w:pict>
          </mc:Fallback>
        </mc:AlternateContent>
      </w:r>
      <w:r w:rsidR="0082091D">
        <w:rPr>
          <w:noProof/>
          <w14:ligatures w14:val="standardContextual"/>
        </w:rPr>
        <mc:AlternateContent>
          <mc:Choice Requires="wps">
            <w:drawing>
              <wp:anchor distT="0" distB="0" distL="114300" distR="114300" simplePos="0" relativeHeight="251686912" behindDoc="0" locked="0" layoutInCell="1" allowOverlap="1" wp14:anchorId="7A5E01FA" wp14:editId="265BF451">
                <wp:simplePos x="0" y="0"/>
                <wp:positionH relativeFrom="margin">
                  <wp:align>left</wp:align>
                </wp:positionH>
                <wp:positionV relativeFrom="paragraph">
                  <wp:posOffset>332740</wp:posOffset>
                </wp:positionV>
                <wp:extent cx="1250950" cy="450850"/>
                <wp:effectExtent l="0" t="0" r="25400" b="25400"/>
                <wp:wrapNone/>
                <wp:docPr id="1214737340" name="Rectangle: Rounded Corners 11"/>
                <wp:cNvGraphicFramePr/>
                <a:graphic xmlns:a="http://schemas.openxmlformats.org/drawingml/2006/main">
                  <a:graphicData uri="http://schemas.microsoft.com/office/word/2010/wordprocessingShape">
                    <wps:wsp>
                      <wps:cNvSpPr/>
                      <wps:spPr>
                        <a:xfrm>
                          <a:off x="0" y="0"/>
                          <a:ext cx="1250950" cy="4508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70FA91E" w14:textId="6E726952" w:rsidR="001F26EE" w:rsidRPr="00D5151F" w:rsidRDefault="001F26EE" w:rsidP="001F26EE">
                            <w:pPr>
                              <w:jc w:val="center"/>
                              <w:rPr>
                                <w:b/>
                                <w:bCs/>
                              </w:rPr>
                            </w:pPr>
                            <w:r w:rsidRPr="00D5151F">
                              <w:rPr>
                                <w:b/>
                                <w:bCs/>
                              </w:rPr>
                              <w:t>Cloud &amp; Apps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A5E01FA" id="_x0000_s1047" style="position:absolute;left:0;text-align:left;margin-left:0;margin-top:26.2pt;width:98.5pt;height:35.5pt;z-index:2516869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" fillcolor="white [3201]" strokecolor="#4ea72e [3209]" strokeweight="1.5pt">
                <v:stroke joinstyle="miter"/>
                <v:textbox>
                  <w:txbxContent>
                    <w:p w14:paraId="570FA91E" w14:textId="6E726952" w:rsidR="001F26EE" w:rsidRPr="00D5151F" w:rsidRDefault="001F26EE" w:rsidP="001F26EE">
                      <w:pPr>
                        <w:jc w:val="center"/>
                        <w:rPr>
                          <w:b/>
                          <w:bCs/>
                        </w:rPr>
                      </w:pPr>
                      <w:r w:rsidRPr="00D5151F">
                        <w:rPr>
                          <w:b/>
                          <w:bCs/>
                        </w:rPr>
                        <w:t>Cloud &amp; Apps</w:t>
                      </w:r>
                    </w:p>
                  </w:txbxContent>
                </v:textbox>
                <w10:wrap anchorx="margin"/>
              </v:roundrect>
            </w:pict>
          </mc:Fallback>
        </mc:AlternateContent>
      </w:r>
      <w:r w:rsidR="00C45B42">
        <w:rPr>
          <w:noProof/>
          <w14:ligatures w14:val="standardContextual"/>
        </w:rPr>
        <mc:AlternateContent>
          <mc:Choice Requires="wps">
            <w:drawing>
              <wp:anchor distT="0" distB="0" distL="114300" distR="114300" simplePos="0" relativeHeight="251691008" behindDoc="0" locked="0" layoutInCell="1" allowOverlap="1" wp14:anchorId="59263094" wp14:editId="008AD4D3">
                <wp:simplePos x="0" y="0"/>
                <wp:positionH relativeFrom="column">
                  <wp:posOffset>3225800</wp:posOffset>
                </wp:positionH>
                <wp:positionV relativeFrom="paragraph">
                  <wp:posOffset>314325</wp:posOffset>
                </wp:positionV>
                <wp:extent cx="1263650" cy="692150"/>
                <wp:effectExtent l="0" t="0" r="12700" b="12700"/>
                <wp:wrapNone/>
                <wp:docPr id="1423102719" name="Rectangle: Rounded Corners 14"/>
                <wp:cNvGraphicFramePr/>
                <a:graphic xmlns:a="http://schemas.openxmlformats.org/drawingml/2006/main">
                  <a:graphicData uri="http://schemas.microsoft.com/office/word/2010/wordprocessingShape">
                    <wps:wsp>
                      <wps:cNvSpPr/>
                      <wps:spPr>
                        <a:xfrm>
                          <a:off x="0" y="0"/>
                          <a:ext cx="1263650" cy="692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B2E1BD" w14:textId="07236ACE" w:rsidR="00EF4305" w:rsidRPr="00D5151F" w:rsidRDefault="00EF4305" w:rsidP="00EF4305">
                            <w:pPr>
                              <w:jc w:val="center"/>
                              <w:rPr>
                                <w:b/>
                                <w:bCs/>
                              </w:rPr>
                            </w:pPr>
                            <w:r w:rsidRPr="00D5151F">
                              <w:rPr>
                                <w:b/>
                                <w:bCs/>
                              </w:rPr>
                              <w:t>Alert Generated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263094" id="Rectangle: Rounded Corners 14" o:spid="_x0000_s1048" style="position:absolute;left:0;text-align:left;margin-left:254pt;margin-top:24.75pt;width:99.5pt;height:54.5pt;z-index:2516910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" fillcolor="white [3201]" strokecolor="#4ea72e [3209]" strokeweight="1.5pt">
                <v:stroke joinstyle="miter"/>
                <v:textbox>
                  <w:txbxContent>
                    <w:p w14:paraId="03B2E1BD" w14:textId="07236ACE" w:rsidR="00EF4305" w:rsidRPr="00D5151F" w:rsidRDefault="00EF4305" w:rsidP="00EF4305">
                      <w:pPr>
                        <w:jc w:val="center"/>
                        <w:rPr>
                          <w:b/>
                          <w:bCs/>
                        </w:rPr>
                      </w:pPr>
                      <w:r w:rsidRPr="00D5151F">
                        <w:rPr>
                          <w:b/>
                          <w:bCs/>
                        </w:rPr>
                        <w:t>Alert Generated</w:t>
                      </w:r>
                    </w:p>
                  </w:txbxContent>
                </v:textbox>
              </v:roundrect>
            </w:pict>
          </mc:Fallback>
        </mc:AlternateContent>
      </w:r>
    </w:p>
    <w:p w14:paraId="26DD78C9" w14:textId="33214063" w:rsidR="00C45B42" w:rsidRDefault="00F61617" w:rsidP="00C45B42">
      <w:pPr>
        <w:jc w:val="both"/>
        <w:rPr>
          <w:rFonts w:ascii="Times New Roman" w:hAnsi="Times New Roman" w:cs="Times New Roman"/>
          <w:b/>
          <w:bCs/>
          <w:sz w:val="32"/>
          <w:szCs w:val="32"/>
        </w:rPr>
      </w:pPr>
      <w:r>
        <w:rPr>
          <w:noProof/>
        </w:rPr>
        <mc:AlternateContent>
          <mc:Choice Requires="wps">
            <w:drawing>
              <wp:anchor distT="0" distB="0" distL="114300" distR="114300" simplePos="0" relativeHeight="251721728" behindDoc="0" locked="0" layoutInCell="1" allowOverlap="1" wp14:anchorId="1DAFE158" wp14:editId="57F099A9">
                <wp:simplePos x="0" y="0"/>
                <wp:positionH relativeFrom="column">
                  <wp:posOffset>5435600</wp:posOffset>
                </wp:positionH>
                <wp:positionV relativeFrom="paragraph">
                  <wp:posOffset>196215</wp:posOffset>
                </wp:positionV>
                <wp:extent cx="45719" cy="151765"/>
                <wp:effectExtent l="19050" t="0" r="31115" b="38735"/>
                <wp:wrapNone/>
                <wp:docPr id="1964470782" name="Arrow: Down 36"/>
                <wp:cNvGraphicFramePr/>
                <a:graphic xmlns:a="http://schemas.openxmlformats.org/drawingml/2006/main">
                  <a:graphicData uri="http://schemas.microsoft.com/office/word/2010/wordprocessingShape">
                    <wps:wsp>
                      <wps:cNvSpPr/>
                      <wps:spPr>
                        <a:xfrm>
                          <a:off x="0" y="0"/>
                          <a:ext cx="45719" cy="15176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C2FBB2" id="Arrow: Down 36" o:spid="_x0000_s1026" type="#_x0000_t67" style="position:absolute;margin-left:428pt;margin-top:15.45pt;width:3.6pt;height:11.9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" adj="18347" fillcolor="#156082 [3204]" strokecolor="#030e13 [484]" strokeweight="1.5pt"/>
            </w:pict>
          </mc:Fallback>
        </mc:AlternateContent>
      </w:r>
      <w:r w:rsidR="00C23A46">
        <w:rPr>
          <w:noProof/>
        </w:rPr>
        <mc:AlternateContent>
          <mc:Choice Requires="wps">
            <w:drawing>
              <wp:anchor distT="0" distB="0" distL="114300" distR="114300" simplePos="0" relativeHeight="251707392" behindDoc="0" locked="0" layoutInCell="1" allowOverlap="1" wp14:anchorId="01EA51DB" wp14:editId="3F8378F8">
                <wp:simplePos x="0" y="0"/>
                <wp:positionH relativeFrom="column">
                  <wp:posOffset>2933700</wp:posOffset>
                </wp:positionH>
                <wp:positionV relativeFrom="paragraph">
                  <wp:posOffset>149861</wp:posOffset>
                </wp:positionV>
                <wp:extent cx="266700" cy="45719"/>
                <wp:effectExtent l="0" t="19050" r="38100" b="31115"/>
                <wp:wrapNone/>
                <wp:docPr id="337350474" name="Arrow: Right 22"/>
                <wp:cNvGraphicFramePr/>
                <a:graphic xmlns:a="http://schemas.openxmlformats.org/drawingml/2006/main">
                  <a:graphicData uri="http://schemas.microsoft.com/office/word/2010/wordprocessingShape">
                    <wps:wsp>
                      <wps:cNvSpPr/>
                      <wps:spPr>
                        <a:xfrm>
                          <a:off x="0" y="0"/>
                          <a:ext cx="2667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28F7EE" id="Arrow: Right 22" o:spid="_x0000_s1026" type="#_x0000_t13" style="position:absolute;margin-left:231pt;margin-top:11.8pt;width:21pt;height:3.6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" adj="19749" fillcolor="#156082 [3204]" strokecolor="#030e13 [484]" strokeweight="1.5pt"/>
            </w:pict>
          </mc:Fallback>
        </mc:AlternateContent>
      </w:r>
      <w:r w:rsidR="00FA4357">
        <w:rPr>
          <w:noProof/>
        </w:rPr>
        <mc:AlternateContent>
          <mc:Choice Requires="wps">
            <w:drawing>
              <wp:anchor distT="0" distB="0" distL="114300" distR="114300" simplePos="0" relativeHeight="251704320" behindDoc="0" locked="0" layoutInCell="1" allowOverlap="1" wp14:anchorId="1A64986C" wp14:editId="624AACBF">
                <wp:simplePos x="0" y="0"/>
                <wp:positionH relativeFrom="column">
                  <wp:posOffset>1263650</wp:posOffset>
                </wp:positionH>
                <wp:positionV relativeFrom="paragraph">
                  <wp:posOffset>182880</wp:posOffset>
                </wp:positionV>
                <wp:extent cx="330200" cy="45719"/>
                <wp:effectExtent l="0" t="19050" r="31750" b="31115"/>
                <wp:wrapNone/>
                <wp:docPr id="777079188" name="Arrow: Right 19"/>
                <wp:cNvGraphicFramePr/>
                <a:graphic xmlns:a="http://schemas.openxmlformats.org/drawingml/2006/main">
                  <a:graphicData uri="http://schemas.microsoft.com/office/word/2010/wordprocessingShape">
                    <wps:wsp>
                      <wps:cNvSpPr/>
                      <wps:spPr>
                        <a:xfrm>
                          <a:off x="0" y="0"/>
                          <a:ext cx="3302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570CEC" id="Arrow: Right 19" o:spid="_x0000_s1026" type="#_x0000_t13" style="position:absolute;margin-left:99.5pt;margin-top:14.4pt;width:26pt;height:3.6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" adj="20105" fillcolor="#156082 [3204]" strokecolor="#030e13 [484]" strokeweight="1.5pt"/>
            </w:pict>
          </mc:Fallback>
        </mc:AlternateContent>
      </w:r>
    </w:p>
    <w:p w14:paraId="196F7CC8" w14:textId="5E2ECCEC" w:rsidR="00C45B42" w:rsidRDefault="00671426" w:rsidP="00C45B42">
      <w:pPr>
        <w:jc w:val="both"/>
        <w:rPr>
          <w:rFonts w:ascii="Times New Roman" w:hAnsi="Times New Roman" w:cs="Times New Roman"/>
          <w:b/>
          <w:bCs/>
          <w:sz w:val="32"/>
          <w:szCs w:val="32"/>
        </w:rPr>
      </w:pPr>
      <w:r>
        <w:rPr>
          <w:noProof/>
        </w:rPr>
        <mc:AlternateContent>
          <mc:Choice Requires="wps">
            <w:drawing>
              <wp:anchor distT="0" distB="0" distL="114300" distR="114300" simplePos="0" relativeHeight="251694080" behindDoc="0" locked="0" layoutInCell="1" allowOverlap="1" wp14:anchorId="2C8F4D3F" wp14:editId="36ADED1F">
                <wp:simplePos x="0" y="0"/>
                <wp:positionH relativeFrom="column">
                  <wp:posOffset>4914900</wp:posOffset>
                </wp:positionH>
                <wp:positionV relativeFrom="paragraph">
                  <wp:posOffset>8255</wp:posOffset>
                </wp:positionV>
                <wp:extent cx="1212850" cy="527050"/>
                <wp:effectExtent l="0" t="0" r="25400" b="25400"/>
                <wp:wrapNone/>
                <wp:docPr id="1146414890" name="Rectangle: Rounded Corners 17"/>
                <wp:cNvGraphicFramePr/>
                <a:graphic xmlns:a="http://schemas.openxmlformats.org/drawingml/2006/main">
                  <a:graphicData uri="http://schemas.microsoft.com/office/word/2010/wordprocessingShape">
                    <wps:wsp>
                      <wps:cNvSpPr/>
                      <wps:spPr>
                        <a:xfrm>
                          <a:off x="0" y="0"/>
                          <a:ext cx="1212850" cy="527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42F9E1B" w14:textId="114F6E7F" w:rsidR="00C02BC0" w:rsidRPr="00D5151F" w:rsidRDefault="00C02BC0" w:rsidP="00C02BC0">
                            <w:pPr>
                              <w:jc w:val="center"/>
                              <w:rPr>
                                <w:b/>
                                <w:bCs/>
                              </w:rPr>
                            </w:pPr>
                            <w:r w:rsidRPr="00D5151F">
                              <w:rPr>
                                <w:b/>
                                <w:bCs/>
                              </w:rPr>
                              <w:t>Post Incident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C8F4D3F" id="Rectangle: Rounded Corners 17" o:spid="_x0000_s1049" style="position:absolute;left:0;text-align:left;margin-left:387pt;margin-top:.65pt;width:95.5pt;height:41.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" fillcolor="white [3201]" strokecolor="#4ea72e [3209]" strokeweight="1.5pt">
                <v:stroke joinstyle="miter"/>
                <v:textbox>
                  <w:txbxContent>
                    <w:p w14:paraId="242F9E1B" w14:textId="114F6E7F" w:rsidR="00C02BC0" w:rsidRPr="00D5151F" w:rsidRDefault="00C02BC0" w:rsidP="00C02BC0">
                      <w:pPr>
                        <w:jc w:val="center"/>
                        <w:rPr>
                          <w:b/>
                          <w:bCs/>
                        </w:rPr>
                      </w:pPr>
                      <w:r w:rsidRPr="00D5151F">
                        <w:rPr>
                          <w:b/>
                          <w:bCs/>
                        </w:rPr>
                        <w:t>Post Incident Review</w:t>
                      </w:r>
                    </w:p>
                  </w:txbxContent>
                </v:textbox>
              </v:roundrect>
            </w:pict>
          </mc:Fallback>
        </mc:AlternateContent>
      </w:r>
      <w:r w:rsidR="00560B22">
        <w:rPr>
          <w:noProof/>
        </w:rPr>
        <mc:AlternateContent>
          <mc:Choice Requires="wps">
            <w:drawing>
              <wp:anchor distT="0" distB="0" distL="114300" distR="114300" simplePos="0" relativeHeight="251718656" behindDoc="0" locked="0" layoutInCell="1" allowOverlap="1" wp14:anchorId="471E9900" wp14:editId="07FF75A8">
                <wp:simplePos x="0" y="0"/>
                <wp:positionH relativeFrom="column">
                  <wp:posOffset>3905250</wp:posOffset>
                </wp:positionH>
                <wp:positionV relativeFrom="paragraph">
                  <wp:posOffset>299720</wp:posOffset>
                </wp:positionV>
                <wp:extent cx="69850" cy="508000"/>
                <wp:effectExtent l="19050" t="0" r="44450" b="44450"/>
                <wp:wrapNone/>
                <wp:docPr id="1445345787" name="Arrow: Down 33"/>
                <wp:cNvGraphicFramePr/>
                <a:graphic xmlns:a="http://schemas.openxmlformats.org/drawingml/2006/main">
                  <a:graphicData uri="http://schemas.microsoft.com/office/word/2010/wordprocessingShape">
                    <wps:wsp>
                      <wps:cNvSpPr/>
                      <wps:spPr>
                        <a:xfrm>
                          <a:off x="0" y="0"/>
                          <a:ext cx="69850" cy="5080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4B8CE3" id="Arrow: Down 33" o:spid="_x0000_s1026" type="#_x0000_t67" style="position:absolute;margin-left:307.5pt;margin-top:23.6pt;width:5.5pt;height:40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" adj="20115" fillcolor="#156082 [3204]" strokecolor="#030e13 [484]" strokeweight="1.5pt"/>
            </w:pict>
          </mc:Fallback>
        </mc:AlternateContent>
      </w:r>
      <w:r w:rsidR="00C45B42">
        <w:rPr>
          <w:noProof/>
        </w:rPr>
        <mc:AlternateContent>
          <mc:Choice Requires="wps">
            <w:drawing>
              <wp:anchor distT="0" distB="0" distL="114300" distR="114300" simplePos="0" relativeHeight="251687936" behindDoc="0" locked="0" layoutInCell="1" allowOverlap="1" wp14:anchorId="2FF28609" wp14:editId="1DE15515">
                <wp:simplePos x="0" y="0"/>
                <wp:positionH relativeFrom="margin">
                  <wp:align>left</wp:align>
                </wp:positionH>
                <wp:positionV relativeFrom="paragraph">
                  <wp:posOffset>163830</wp:posOffset>
                </wp:positionV>
                <wp:extent cx="1250950" cy="539750"/>
                <wp:effectExtent l="0" t="0" r="25400" b="12700"/>
                <wp:wrapNone/>
                <wp:docPr id="183057999" name="Rectangle: Rounded Corners 11"/>
                <wp:cNvGraphicFramePr/>
                <a:graphic xmlns:a="http://schemas.openxmlformats.org/drawingml/2006/main">
                  <a:graphicData uri="http://schemas.microsoft.com/office/word/2010/wordprocessingShape">
                    <wps:wsp>
                      <wps:cNvSpPr/>
                      <wps:spPr>
                        <a:xfrm>
                          <a:off x="0" y="0"/>
                          <a:ext cx="1250950" cy="539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55D1AF" w14:textId="634EE688" w:rsidR="001F26EE" w:rsidRPr="00D5151F" w:rsidRDefault="00AB762D" w:rsidP="001F26EE">
                            <w:pPr>
                              <w:jc w:val="center"/>
                              <w:rPr>
                                <w:b/>
                                <w:bCs/>
                              </w:rPr>
                            </w:pPr>
                            <w:r w:rsidRPr="00D5151F">
                              <w:rPr>
                                <w:b/>
                                <w:bCs/>
                              </w:rPr>
                              <w:t>Endpoints</w:t>
                            </w:r>
                            <w:r w:rsidR="001F26EE" w:rsidRPr="00D5151F">
                              <w:rPr>
                                <w:b/>
                                <w:bCs/>
                              </w:rPr>
                              <w:t xml:space="preserve"> &amp;server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F28609" id="_x0000_s1050" style="position:absolute;left:0;text-align:left;margin-left:0;margin-top:12.9pt;width:98.5pt;height:42.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" fillcolor="white [3201]" strokecolor="#4ea72e [3209]" strokeweight="1.5pt">
                <v:stroke joinstyle="miter"/>
                <v:textbox>
                  <w:txbxContent>
                    <w:p w14:paraId="3855D1AF" w14:textId="634EE688" w:rsidR="001F26EE" w:rsidRPr="00D5151F" w:rsidRDefault="00AB762D" w:rsidP="001F26EE">
                      <w:pPr>
                        <w:jc w:val="center"/>
                        <w:rPr>
                          <w:b/>
                          <w:bCs/>
                        </w:rPr>
                      </w:pPr>
                      <w:r w:rsidRPr="00D5151F">
                        <w:rPr>
                          <w:b/>
                          <w:bCs/>
                        </w:rPr>
                        <w:t>Endpoints</w:t>
                      </w:r>
                      <w:r w:rsidR="001F26EE" w:rsidRPr="00D5151F">
                        <w:rPr>
                          <w:b/>
                          <w:bCs/>
                        </w:rPr>
                        <w:t xml:space="preserve"> &amp;server</w:t>
                      </w:r>
                    </w:p>
                  </w:txbxContent>
                </v:textbox>
                <w10:wrap anchorx="margin"/>
              </v:roundrect>
            </w:pict>
          </mc:Fallback>
        </mc:AlternateContent>
      </w:r>
    </w:p>
    <w:p w14:paraId="3F0184AB" w14:textId="52C74875" w:rsidR="00C45B42" w:rsidRDefault="00560B22" w:rsidP="00122FD7">
      <w:pPr>
        <w:pStyle w:val="NormalWeb"/>
        <w:jc w:val="both"/>
      </w:pPr>
      <w:r>
        <w:rPr>
          <w:noProof/>
          <w14:ligatures w14:val="standardContextual"/>
        </w:rPr>
        <mc:AlternateContent>
          <mc:Choice Requires="wps">
            <w:drawing>
              <wp:anchor distT="0" distB="0" distL="114300" distR="114300" simplePos="0" relativeHeight="251717632" behindDoc="0" locked="0" layoutInCell="1" allowOverlap="1" wp14:anchorId="42339342" wp14:editId="34D5C574">
                <wp:simplePos x="0" y="0"/>
                <wp:positionH relativeFrom="column">
                  <wp:posOffset>2273300</wp:posOffset>
                </wp:positionH>
                <wp:positionV relativeFrom="paragraph">
                  <wp:posOffset>314960</wp:posOffset>
                </wp:positionV>
                <wp:extent cx="45719" cy="107950"/>
                <wp:effectExtent l="19050" t="0" r="31115" b="44450"/>
                <wp:wrapNone/>
                <wp:docPr id="2021394444" name="Arrow: Down 32"/>
                <wp:cNvGraphicFramePr/>
                <a:graphic xmlns:a="http://schemas.openxmlformats.org/drawingml/2006/main">
                  <a:graphicData uri="http://schemas.microsoft.com/office/word/2010/wordprocessingShape">
                    <wps:wsp>
                      <wps:cNvSpPr/>
                      <wps:spPr>
                        <a:xfrm>
                          <a:off x="0" y="0"/>
                          <a:ext cx="45719" cy="1079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D16045" id="Arrow: Down 32" o:spid="_x0000_s1026" type="#_x0000_t67" style="position:absolute;margin-left:179pt;margin-top:24.8pt;width:3.6pt;height:8.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" adj="17026" fillcolor="#156082 [3204]" strokecolor="#030e13 [484]" strokeweight="1.5pt"/>
            </w:pict>
          </mc:Fallback>
        </mc:AlternateContent>
      </w:r>
      <w:r w:rsidR="00742DAC">
        <w:rPr>
          <w:noProof/>
          <w14:ligatures w14:val="standardContextual"/>
        </w:rPr>
        <mc:AlternateContent>
          <mc:Choice Requires="wps">
            <w:drawing>
              <wp:anchor distT="0" distB="0" distL="114300" distR="114300" simplePos="0" relativeHeight="251716608" behindDoc="0" locked="0" layoutInCell="1" allowOverlap="1" wp14:anchorId="4925CB55" wp14:editId="41870BDD">
                <wp:simplePos x="0" y="0"/>
                <wp:positionH relativeFrom="column">
                  <wp:posOffset>615950</wp:posOffset>
                </wp:positionH>
                <wp:positionV relativeFrom="paragraph">
                  <wp:posOffset>353060</wp:posOffset>
                </wp:positionV>
                <wp:extent cx="45719" cy="146050"/>
                <wp:effectExtent l="19050" t="0" r="31115" b="44450"/>
                <wp:wrapNone/>
                <wp:docPr id="1899924911" name="Arrow: Down 31"/>
                <wp:cNvGraphicFramePr/>
                <a:graphic xmlns:a="http://schemas.openxmlformats.org/drawingml/2006/main">
                  <a:graphicData uri="http://schemas.microsoft.com/office/word/2010/wordprocessingShape">
                    <wps:wsp>
                      <wps:cNvSpPr/>
                      <wps:spPr>
                        <a:xfrm>
                          <a:off x="0" y="0"/>
                          <a:ext cx="45719" cy="146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DA7DFD" id="Arrow: Down 31" o:spid="_x0000_s1026" type="#_x0000_t67" style="position:absolute;margin-left:48.5pt;margin-top:27.8pt;width:3.6pt;height:11.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" adj="18219" fillcolor="#156082 [3204]" strokecolor="#030e13 [484]" strokeweight="1.5pt"/>
            </w:pict>
          </mc:Fallback>
        </mc:AlternateContent>
      </w:r>
      <w:r w:rsidR="00FA4357">
        <w:rPr>
          <w:noProof/>
          <w14:ligatures w14:val="standardContextual"/>
        </w:rPr>
        <mc:AlternateContent>
          <mc:Choice Requires="wps">
            <w:drawing>
              <wp:anchor distT="0" distB="0" distL="114300" distR="114300" simplePos="0" relativeHeight="251705344" behindDoc="0" locked="0" layoutInCell="1" allowOverlap="1" wp14:anchorId="6E40FE95" wp14:editId="66A45B9E">
                <wp:simplePos x="0" y="0"/>
                <wp:positionH relativeFrom="column">
                  <wp:posOffset>1270000</wp:posOffset>
                </wp:positionH>
                <wp:positionV relativeFrom="paragraph">
                  <wp:posOffset>2541</wp:posOffset>
                </wp:positionV>
                <wp:extent cx="336550" cy="45719"/>
                <wp:effectExtent l="0" t="19050" r="44450" b="31115"/>
                <wp:wrapNone/>
                <wp:docPr id="1964879705" name="Arrow: Right 20"/>
                <wp:cNvGraphicFramePr/>
                <a:graphic xmlns:a="http://schemas.openxmlformats.org/drawingml/2006/main">
                  <a:graphicData uri="http://schemas.microsoft.com/office/word/2010/wordprocessingShape">
                    <wps:wsp>
                      <wps:cNvSpPr/>
                      <wps:spPr>
                        <a:xfrm>
                          <a:off x="0" y="0"/>
                          <a:ext cx="3365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EB6A41" id="Arrow: Right 20" o:spid="_x0000_s1026" type="#_x0000_t13" style="position:absolute;margin-left:100pt;margin-top:.2pt;width:26.5pt;height:3.6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" adj="20133" fillcolor="#156082 [3204]" strokecolor="#030e13 [484]" strokeweight="1.5pt"/>
            </w:pict>
          </mc:Fallback>
        </mc:AlternateContent>
      </w:r>
    </w:p>
    <w:p w14:paraId="182418E0" w14:textId="2031A982" w:rsidR="00B03056" w:rsidRDefault="00530D11" w:rsidP="00122FD7">
      <w:pPr>
        <w:pStyle w:val="NormalWeb"/>
        <w:jc w:val="both"/>
      </w:pPr>
      <w:r>
        <w:rPr>
          <w:noProof/>
          <w14:ligatures w14:val="standardContextual"/>
        </w:rPr>
        <mc:AlternateContent>
          <mc:Choice Requires="wps">
            <w:drawing>
              <wp:anchor distT="0" distB="0" distL="114300" distR="114300" simplePos="0" relativeHeight="251711488" behindDoc="0" locked="0" layoutInCell="1" allowOverlap="1" wp14:anchorId="13E72902" wp14:editId="003DED12">
                <wp:simplePos x="0" y="0"/>
                <wp:positionH relativeFrom="column">
                  <wp:posOffset>1930400</wp:posOffset>
                </wp:positionH>
                <wp:positionV relativeFrom="paragraph">
                  <wp:posOffset>107950</wp:posOffset>
                </wp:positionV>
                <wp:extent cx="1219200" cy="749300"/>
                <wp:effectExtent l="0" t="0" r="19050" b="12700"/>
                <wp:wrapNone/>
                <wp:docPr id="21714601" name="Rectangle: Rounded Corners 26"/>
                <wp:cNvGraphicFramePr/>
                <a:graphic xmlns:a="http://schemas.openxmlformats.org/drawingml/2006/main">
                  <a:graphicData uri="http://schemas.microsoft.com/office/word/2010/wordprocessingShape">
                    <wps:wsp>
                      <wps:cNvSpPr/>
                      <wps:spPr>
                        <a:xfrm>
                          <a:off x="0" y="0"/>
                          <a:ext cx="1219200" cy="749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41EBC61" w14:textId="06A1159F" w:rsidR="00AE75A0" w:rsidRPr="00530D11" w:rsidRDefault="00AE75A0" w:rsidP="00AE75A0">
                            <w:pPr>
                              <w:jc w:val="center"/>
                              <w:rPr>
                                <w:b/>
                                <w:bCs/>
                              </w:rPr>
                            </w:pPr>
                            <w:r w:rsidRPr="00530D11">
                              <w:rPr>
                                <w:b/>
                                <w:bCs/>
                              </w:rPr>
                              <w:t>A</w:t>
                            </w:r>
                            <w:r w:rsidR="00052C80" w:rsidRPr="00530D11">
                              <w:rPr>
                                <w:b/>
                                <w:bCs/>
                              </w:rPr>
                              <w:t>uto Containment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E72902" id="Rectangle: Rounded Corners 26" o:spid="_x0000_s1051" style="position:absolute;left:0;text-align:left;margin-left:152pt;margin-top:8.5pt;width:96pt;height:5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" fillcolor="white [3201]" strokecolor="#4ea72e [3209]" strokeweight="1.5pt">
                <v:stroke joinstyle="miter"/>
                <v:textbox>
                  <w:txbxContent>
                    <w:p w14:paraId="141EBC61" w14:textId="06A1159F" w:rsidR="00AE75A0" w:rsidRPr="00530D11" w:rsidRDefault="00AE75A0" w:rsidP="00AE75A0">
                      <w:pPr>
                        <w:jc w:val="center"/>
                        <w:rPr>
                          <w:b/>
                          <w:bCs/>
                        </w:rPr>
                      </w:pPr>
                      <w:r w:rsidRPr="00530D11">
                        <w:rPr>
                          <w:b/>
                          <w:bCs/>
                        </w:rPr>
                        <w:t>A</w:t>
                      </w:r>
                      <w:r w:rsidR="00052C80" w:rsidRPr="00530D11">
                        <w:rPr>
                          <w:b/>
                          <w:bCs/>
                        </w:rPr>
                        <w:t>uto Containment</w:t>
                      </w:r>
                    </w:p>
                  </w:txbxContent>
                </v:textbox>
              </v:roundrect>
            </w:pict>
          </mc:Fallback>
        </mc:AlternateContent>
      </w:r>
      <w:r w:rsidR="00AE2F1E">
        <w:rPr>
          <w:noProof/>
          <w14:ligatures w14:val="standardContextual"/>
        </w:rPr>
        <mc:AlternateContent>
          <mc:Choice Requires="wps">
            <w:drawing>
              <wp:anchor distT="0" distB="0" distL="114300" distR="114300" simplePos="0" relativeHeight="251713536" behindDoc="0" locked="0" layoutInCell="1" allowOverlap="1" wp14:anchorId="30B1735C" wp14:editId="057C1079">
                <wp:simplePos x="0" y="0"/>
                <wp:positionH relativeFrom="column">
                  <wp:posOffset>4921250</wp:posOffset>
                </wp:positionH>
                <wp:positionV relativeFrom="paragraph">
                  <wp:posOffset>127000</wp:posOffset>
                </wp:positionV>
                <wp:extent cx="1098550" cy="692150"/>
                <wp:effectExtent l="0" t="0" r="25400" b="12700"/>
                <wp:wrapNone/>
                <wp:docPr id="2099966610" name="Rectangle: Rounded Corners 28"/>
                <wp:cNvGraphicFramePr/>
                <a:graphic xmlns:a="http://schemas.openxmlformats.org/drawingml/2006/main">
                  <a:graphicData uri="http://schemas.microsoft.com/office/word/2010/wordprocessingShape">
                    <wps:wsp>
                      <wps:cNvSpPr/>
                      <wps:spPr>
                        <a:xfrm>
                          <a:off x="0" y="0"/>
                          <a:ext cx="1098550" cy="692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6068943" w14:textId="3C91E38D" w:rsidR="00AE2F1E" w:rsidRPr="00530D11" w:rsidRDefault="00AE2F1E" w:rsidP="00AE2F1E">
                            <w:pPr>
                              <w:jc w:val="center"/>
                              <w:rPr>
                                <w:b/>
                                <w:bCs/>
                              </w:rPr>
                            </w:pPr>
                            <w:r w:rsidRPr="00530D11">
                              <w:rPr>
                                <w:b/>
                                <w:bCs/>
                              </w:rPr>
                              <w:t>Alert SOC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0B1735C" id="Rectangle: Rounded Corners 28" o:spid="_x0000_s1052" style="position:absolute;left:0;text-align:left;margin-left:387.5pt;margin-top:10pt;width:86.5pt;height:54.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" fillcolor="white [3201]" strokecolor="#4ea72e [3209]" strokeweight="1.5pt">
                <v:stroke joinstyle="miter"/>
                <v:textbox>
                  <w:txbxContent>
                    <w:p w14:paraId="56068943" w14:textId="3C91E38D" w:rsidR="00AE2F1E" w:rsidRPr="00530D11" w:rsidRDefault="00AE2F1E" w:rsidP="00AE2F1E">
                      <w:pPr>
                        <w:jc w:val="center"/>
                        <w:rPr>
                          <w:b/>
                          <w:bCs/>
                        </w:rPr>
                      </w:pPr>
                      <w:r w:rsidRPr="00530D11">
                        <w:rPr>
                          <w:b/>
                          <w:bCs/>
                        </w:rPr>
                        <w:t>Alert SOC Team</w:t>
                      </w:r>
                    </w:p>
                  </w:txbxContent>
                </v:textbox>
              </v:roundrect>
            </w:pict>
          </mc:Fallback>
        </mc:AlternateContent>
      </w:r>
      <w:r w:rsidR="00AE2F1E">
        <w:rPr>
          <w:noProof/>
          <w14:ligatures w14:val="standardContextual"/>
        </w:rPr>
        <mc:AlternateContent>
          <mc:Choice Requires="wps">
            <w:drawing>
              <wp:anchor distT="0" distB="0" distL="114300" distR="114300" simplePos="0" relativeHeight="251712512" behindDoc="0" locked="0" layoutInCell="1" allowOverlap="1" wp14:anchorId="3DA6D8DA" wp14:editId="7798CEA8">
                <wp:simplePos x="0" y="0"/>
                <wp:positionH relativeFrom="column">
                  <wp:posOffset>3346450</wp:posOffset>
                </wp:positionH>
                <wp:positionV relativeFrom="paragraph">
                  <wp:posOffset>114300</wp:posOffset>
                </wp:positionV>
                <wp:extent cx="1384300" cy="711200"/>
                <wp:effectExtent l="0" t="0" r="25400" b="12700"/>
                <wp:wrapNone/>
                <wp:docPr id="275526908" name="Rectangle: Rounded Corners 27"/>
                <wp:cNvGraphicFramePr/>
                <a:graphic xmlns:a="http://schemas.openxmlformats.org/drawingml/2006/main">
                  <a:graphicData uri="http://schemas.microsoft.com/office/word/2010/wordprocessingShape">
                    <wps:wsp>
                      <wps:cNvSpPr/>
                      <wps:spPr>
                        <a:xfrm>
                          <a:off x="0" y="0"/>
                          <a:ext cx="1384300" cy="711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54D6858" w14:textId="05F40BC4" w:rsidR="00052C80" w:rsidRPr="00530D11" w:rsidRDefault="00052C80" w:rsidP="00052C80">
                            <w:pPr>
                              <w:jc w:val="center"/>
                              <w:rPr>
                                <w:b/>
                                <w:bCs/>
                              </w:rPr>
                            </w:pPr>
                            <w:r w:rsidRPr="00530D11">
                              <w:rPr>
                                <w:b/>
                                <w:bCs/>
                              </w:rPr>
                              <w:t>Block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DA6D8DA" id="Rectangle: Rounded Corners 27" o:spid="_x0000_s1053" style="position:absolute;left:0;text-align:left;margin-left:263.5pt;margin-top:9pt;width:109pt;height:56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" fillcolor="white [3201]" strokecolor="#4ea72e [3209]" strokeweight="1.5pt">
                <v:stroke joinstyle="miter"/>
                <v:textbox>
                  <w:txbxContent>
                    <w:p w14:paraId="354D6858" w14:textId="05F40BC4" w:rsidR="00052C80" w:rsidRPr="00530D11" w:rsidRDefault="00052C80" w:rsidP="00052C80">
                      <w:pPr>
                        <w:jc w:val="center"/>
                        <w:rPr>
                          <w:b/>
                          <w:bCs/>
                        </w:rPr>
                      </w:pPr>
                      <w:r w:rsidRPr="00530D11">
                        <w:rPr>
                          <w:b/>
                          <w:bCs/>
                        </w:rPr>
                        <w:t>Block Access</w:t>
                      </w:r>
                    </w:p>
                  </w:txbxContent>
                </v:textbox>
              </v:roundrect>
            </w:pict>
          </mc:Fallback>
        </mc:AlternateContent>
      </w:r>
      <w:r w:rsidR="00ED5359">
        <w:rPr>
          <w:noProof/>
          <w14:ligatures w14:val="standardContextual"/>
        </w:rPr>
        <mc:AlternateContent>
          <mc:Choice Requires="wps">
            <w:drawing>
              <wp:anchor distT="0" distB="0" distL="114300" distR="114300" simplePos="0" relativeHeight="251709440" behindDoc="0" locked="0" layoutInCell="1" allowOverlap="1" wp14:anchorId="4FA0D610" wp14:editId="0D050B69">
                <wp:simplePos x="0" y="0"/>
                <wp:positionH relativeFrom="column">
                  <wp:posOffset>1771650</wp:posOffset>
                </wp:positionH>
                <wp:positionV relativeFrom="paragraph">
                  <wp:posOffset>25400</wp:posOffset>
                </wp:positionV>
                <wp:extent cx="4406900" cy="927100"/>
                <wp:effectExtent l="0" t="0" r="12700" b="25400"/>
                <wp:wrapNone/>
                <wp:docPr id="1212054004" name="Rectangle 24"/>
                <wp:cNvGraphicFramePr/>
                <a:graphic xmlns:a="http://schemas.openxmlformats.org/drawingml/2006/main">
                  <a:graphicData uri="http://schemas.microsoft.com/office/word/2010/wordprocessingShape">
                    <wps:wsp>
                      <wps:cNvSpPr/>
                      <wps:spPr>
                        <a:xfrm>
                          <a:off x="0" y="0"/>
                          <a:ext cx="4406900" cy="927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560D72" w14:textId="1EEDDC35" w:rsidR="001A119D" w:rsidRDefault="001A119D" w:rsidP="001A11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A0D610" id="Rectangle 24" o:spid="_x0000_s1054" style="position:absolute;left:0;text-align:left;margin-left:139.5pt;margin-top:2pt;width:347pt;height:73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" fillcolor="white [3201]" strokecolor="#4ea72e [3209]" strokeweight="1.5pt">
                <v:textbox>
                  <w:txbxContent>
                    <w:p w14:paraId="41560D72" w14:textId="1EEDDC35" w:rsidR="001A119D" w:rsidRDefault="001A119D" w:rsidP="001A119D">
                      <w:pPr>
                        <w:jc w:val="center"/>
                      </w:pPr>
                    </w:p>
                  </w:txbxContent>
                </v:textbox>
              </v:rect>
            </w:pict>
          </mc:Fallback>
        </mc:AlternateContent>
      </w:r>
      <w:r w:rsidR="00ED5359">
        <w:rPr>
          <w:noProof/>
          <w14:ligatures w14:val="standardContextual"/>
        </w:rPr>
        <mc:AlternateContent>
          <mc:Choice Requires="wps">
            <w:drawing>
              <wp:anchor distT="0" distB="0" distL="114300" distR="114300" simplePos="0" relativeHeight="251710464" behindDoc="0" locked="0" layoutInCell="1" allowOverlap="1" wp14:anchorId="2801F640" wp14:editId="0AD0D602">
                <wp:simplePos x="0" y="0"/>
                <wp:positionH relativeFrom="column">
                  <wp:posOffset>-107950</wp:posOffset>
                </wp:positionH>
                <wp:positionV relativeFrom="paragraph">
                  <wp:posOffset>107950</wp:posOffset>
                </wp:positionV>
                <wp:extent cx="1651000" cy="704850"/>
                <wp:effectExtent l="0" t="0" r="25400" b="19050"/>
                <wp:wrapNone/>
                <wp:docPr id="318272913" name="Rectangle 25"/>
                <wp:cNvGraphicFramePr/>
                <a:graphic xmlns:a="http://schemas.openxmlformats.org/drawingml/2006/main">
                  <a:graphicData uri="http://schemas.microsoft.com/office/word/2010/wordprocessingShape">
                    <wps:wsp>
                      <wps:cNvSpPr/>
                      <wps:spPr>
                        <a:xfrm>
                          <a:off x="0" y="0"/>
                          <a:ext cx="1651000" cy="704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D38637" w14:textId="2D2CE694" w:rsidR="00AE2F1E" w:rsidRPr="00742DAC" w:rsidRDefault="00AE2F1E" w:rsidP="00AE2F1E">
                            <w:pPr>
                              <w:jc w:val="center"/>
                              <w:rPr>
                                <w:b/>
                                <w:bCs/>
                                <w:sz w:val="32"/>
                                <w:szCs w:val="32"/>
                              </w:rPr>
                            </w:pPr>
                            <w:r w:rsidRPr="00742DAC">
                              <w:rPr>
                                <w:b/>
                                <w:bCs/>
                                <w:sz w:val="32"/>
                                <w:szCs w:val="32"/>
                              </w:rPr>
                              <w:t>S</w:t>
                            </w:r>
                            <w:r w:rsidR="00530D11" w:rsidRPr="00742DAC">
                              <w:rPr>
                                <w:b/>
                                <w:bCs/>
                                <w:sz w:val="32"/>
                                <w:szCs w:val="32"/>
                              </w:rPr>
                              <w:t>IEM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01F640" id="Rectangle 25" o:spid="_x0000_s1055" style="position:absolute;left:0;text-align:left;margin-left:-8.5pt;margin-top:8.5pt;width:130pt;height:55.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" fillcolor="white [3201]" strokecolor="#4ea72e [3209]" strokeweight="1.5pt">
                <v:textbox>
                  <w:txbxContent>
                    <w:p w14:paraId="61D38637" w14:textId="2D2CE694" w:rsidR="00AE2F1E" w:rsidRPr="00742DAC" w:rsidRDefault="00AE2F1E" w:rsidP="00AE2F1E">
                      <w:pPr>
                        <w:jc w:val="center"/>
                        <w:rPr>
                          <w:b/>
                          <w:bCs/>
                          <w:sz w:val="32"/>
                          <w:szCs w:val="32"/>
                        </w:rPr>
                      </w:pPr>
                      <w:r w:rsidRPr="00742DAC">
                        <w:rPr>
                          <w:b/>
                          <w:bCs/>
                          <w:sz w:val="32"/>
                          <w:szCs w:val="32"/>
                        </w:rPr>
                        <w:t>S</w:t>
                      </w:r>
                      <w:r w:rsidR="00530D11" w:rsidRPr="00742DAC">
                        <w:rPr>
                          <w:b/>
                          <w:bCs/>
                          <w:sz w:val="32"/>
                          <w:szCs w:val="32"/>
                        </w:rPr>
                        <w:t>IEM</w:t>
                      </w:r>
                    </w:p>
                  </w:txbxContent>
                </v:textbox>
              </v:rect>
            </w:pict>
          </mc:Fallback>
        </mc:AlternateContent>
      </w:r>
    </w:p>
    <w:p w14:paraId="104CFD30" w14:textId="4A28EC6B" w:rsidR="00680A41" w:rsidRPr="00AE5C55" w:rsidRDefault="00BC5B80" w:rsidP="00122FD7">
      <w:pPr>
        <w:pStyle w:val="NormalWeb"/>
        <w:jc w:val="both"/>
      </w:pPr>
      <w:r>
        <w:rPr>
          <w:noProof/>
          <w14:ligatures w14:val="standardContextual"/>
        </w:rPr>
        <mc:AlternateContent>
          <mc:Choice Requires="wps">
            <w:drawing>
              <wp:anchor distT="0" distB="0" distL="114300" distR="114300" simplePos="0" relativeHeight="251715584" behindDoc="0" locked="0" layoutInCell="1" allowOverlap="1" wp14:anchorId="1F028F6D" wp14:editId="78E77C01">
                <wp:simplePos x="0" y="0"/>
                <wp:positionH relativeFrom="column">
                  <wp:posOffset>4743450</wp:posOffset>
                </wp:positionH>
                <wp:positionV relativeFrom="paragraph">
                  <wp:posOffset>85090</wp:posOffset>
                </wp:positionV>
                <wp:extent cx="158750" cy="45719"/>
                <wp:effectExtent l="0" t="19050" r="31750" b="31115"/>
                <wp:wrapNone/>
                <wp:docPr id="1662376308" name="Arrow: Right 30"/>
                <wp:cNvGraphicFramePr/>
                <a:graphic xmlns:a="http://schemas.openxmlformats.org/drawingml/2006/main">
                  <a:graphicData uri="http://schemas.microsoft.com/office/word/2010/wordprocessingShape">
                    <wps:wsp>
                      <wps:cNvSpPr/>
                      <wps:spPr>
                        <a:xfrm>
                          <a:off x="0" y="0"/>
                          <a:ext cx="1587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194AD4" id="Arrow: Right 30" o:spid="_x0000_s1026" type="#_x0000_t13" style="position:absolute;margin-left:373.5pt;margin-top:6.7pt;width:12.5pt;height:3.6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" adj="18490" fillcolor="#156082 [3204]" strokecolor="#030e13 [484]" strokeweight="1.5pt"/>
            </w:pict>
          </mc:Fallback>
        </mc:AlternateContent>
      </w:r>
      <w:r>
        <w:rPr>
          <w:noProof/>
          <w14:ligatures w14:val="standardContextual"/>
        </w:rPr>
        <mc:AlternateContent>
          <mc:Choice Requires="wps">
            <w:drawing>
              <wp:anchor distT="0" distB="0" distL="114300" distR="114300" simplePos="0" relativeHeight="251714560" behindDoc="0" locked="0" layoutInCell="1" allowOverlap="1" wp14:anchorId="6B5D3C4D" wp14:editId="1F1758BC">
                <wp:simplePos x="0" y="0"/>
                <wp:positionH relativeFrom="column">
                  <wp:posOffset>3155950</wp:posOffset>
                </wp:positionH>
                <wp:positionV relativeFrom="paragraph">
                  <wp:posOffset>78740</wp:posOffset>
                </wp:positionV>
                <wp:extent cx="158750" cy="45719"/>
                <wp:effectExtent l="0" t="19050" r="31750" b="31115"/>
                <wp:wrapNone/>
                <wp:docPr id="1322220526" name="Arrow: Right 29"/>
                <wp:cNvGraphicFramePr/>
                <a:graphic xmlns:a="http://schemas.openxmlformats.org/drawingml/2006/main">
                  <a:graphicData uri="http://schemas.microsoft.com/office/word/2010/wordprocessingShape">
                    <wps:wsp>
                      <wps:cNvSpPr/>
                      <wps:spPr>
                        <a:xfrm>
                          <a:off x="0" y="0"/>
                          <a:ext cx="1587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2FEE50" id="Arrow: Right 29" o:spid="_x0000_s1026" type="#_x0000_t13" style="position:absolute;margin-left:248.5pt;margin-top:6.2pt;width:12.5pt;height:3.6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" adj="18490" fillcolor="#156082 [3204]" strokecolor="#030e13 [484]" strokeweight="1.5pt"/>
            </w:pict>
          </mc:Fallback>
        </mc:AlternateContent>
      </w:r>
    </w:p>
    <w:p w14:paraId="5911A668" w14:textId="760AEB87" w:rsidR="00E525E5" w:rsidRDefault="00103341" w:rsidP="00995415">
      <w:pPr>
        <w:jc w:val="both"/>
        <w:rPr>
          <w:rFonts w:ascii="Times New Roman" w:hAnsi="Times New Roman" w:cs="Times New Roman"/>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723776" behindDoc="0" locked="0" layoutInCell="1" allowOverlap="1" wp14:anchorId="1BFA9617" wp14:editId="6D230C40">
                <wp:simplePos x="0" y="0"/>
                <wp:positionH relativeFrom="column">
                  <wp:posOffset>2830831</wp:posOffset>
                </wp:positionH>
                <wp:positionV relativeFrom="paragraph">
                  <wp:posOffset>289560</wp:posOffset>
                </wp:positionV>
                <wp:extent cx="45719" cy="304800"/>
                <wp:effectExtent l="19050" t="0" r="31115" b="38100"/>
                <wp:wrapNone/>
                <wp:docPr id="1492412403" name="Arrow: Down 38"/>
                <wp:cNvGraphicFramePr/>
                <a:graphic xmlns:a="http://schemas.openxmlformats.org/drawingml/2006/main">
                  <a:graphicData uri="http://schemas.microsoft.com/office/word/2010/wordprocessingShape">
                    <wps:wsp>
                      <wps:cNvSpPr/>
                      <wps:spPr>
                        <a:xfrm>
                          <a:off x="0" y="0"/>
                          <a:ext cx="45719"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1A295C" id="Arrow: Down 38" o:spid="_x0000_s1026" type="#_x0000_t67" style="position:absolute;margin-left:222.9pt;margin-top:22.8pt;width:3.6pt;height:24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" adj="19980" fillcolor="#156082 [3204]" strokecolor="#030e13 [484]" strokeweight="1.5pt"/>
            </w:pict>
          </mc:Fallback>
        </mc:AlternateContent>
      </w:r>
    </w:p>
    <w:p w14:paraId="7C485AD8" w14:textId="5B335A0B" w:rsidR="00E525E5" w:rsidRDefault="00071F8F" w:rsidP="00995415">
      <w:pPr>
        <w:jc w:val="both"/>
        <w:rPr>
          <w:rFonts w:ascii="Times New Roman" w:hAnsi="Times New Roman" w:cs="Times New Roman"/>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722752" behindDoc="0" locked="0" layoutInCell="1" allowOverlap="1" wp14:anchorId="5C124876" wp14:editId="25E7279A">
                <wp:simplePos x="0" y="0"/>
                <wp:positionH relativeFrom="column">
                  <wp:posOffset>984250</wp:posOffset>
                </wp:positionH>
                <wp:positionV relativeFrom="paragraph">
                  <wp:posOffset>260350</wp:posOffset>
                </wp:positionV>
                <wp:extent cx="3765550" cy="1739900"/>
                <wp:effectExtent l="0" t="0" r="25400" b="12700"/>
                <wp:wrapNone/>
                <wp:docPr id="1653915008" name="Oval 37"/>
                <wp:cNvGraphicFramePr/>
                <a:graphic xmlns:a="http://schemas.openxmlformats.org/drawingml/2006/main">
                  <a:graphicData uri="http://schemas.microsoft.com/office/word/2010/wordprocessingShape">
                    <wps:wsp>
                      <wps:cNvSpPr/>
                      <wps:spPr>
                        <a:xfrm>
                          <a:off x="0" y="0"/>
                          <a:ext cx="3765550" cy="17399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5597A89" w14:textId="2E406D33" w:rsidR="00121E8A" w:rsidRPr="006D707D" w:rsidRDefault="0088544C" w:rsidP="00121E8A">
                            <w:pPr>
                              <w:jc w:val="center"/>
                              <w:rPr>
                                <w:b/>
                                <w:bCs/>
                              </w:rPr>
                            </w:pPr>
                            <w:r w:rsidRPr="006D707D">
                              <w:rPr>
                                <w:b/>
                                <w:bCs/>
                              </w:rPr>
                              <w:t>Continuous improvement</w:t>
                            </w:r>
                          </w:p>
                          <w:p w14:paraId="2FC54907" w14:textId="74F17CA7" w:rsidR="0088544C" w:rsidRPr="006D707D" w:rsidRDefault="00B75F47" w:rsidP="00121E8A">
                            <w:pPr>
                              <w:jc w:val="center"/>
                              <w:rPr>
                                <w:b/>
                                <w:bCs/>
                              </w:rPr>
                            </w:pPr>
                            <w:r w:rsidRPr="006D707D">
                              <w:rPr>
                                <w:b/>
                                <w:bCs/>
                              </w:rPr>
                              <w:t>Response report</w:t>
                            </w:r>
                            <w:r w:rsidR="001D0317" w:rsidRPr="006D707D">
                              <w:rPr>
                                <w:b/>
                                <w:bCs/>
                              </w:rPr>
                              <w:t>,</w:t>
                            </w:r>
                            <w:r w:rsidRPr="006D707D">
                              <w:rPr>
                                <w:b/>
                                <w:bCs/>
                              </w:rPr>
                              <w:t xml:space="preserve"> </w:t>
                            </w:r>
                            <w:r w:rsidR="001D0317" w:rsidRPr="006D707D">
                              <w:rPr>
                                <w:b/>
                                <w:bCs/>
                              </w:rPr>
                              <w:t>I</w:t>
                            </w:r>
                            <w:r w:rsidR="002523A8" w:rsidRPr="006D707D">
                              <w:rPr>
                                <w:b/>
                                <w:bCs/>
                              </w:rPr>
                              <w:t>ntelligence update &amp;</w:t>
                            </w:r>
                          </w:p>
                          <w:p w14:paraId="760591D7" w14:textId="16DDBE6C" w:rsidR="002523A8" w:rsidRPr="006D707D" w:rsidRDefault="001D0317" w:rsidP="001D0317">
                            <w:pPr>
                              <w:rPr>
                                <w:b/>
                                <w:bCs/>
                              </w:rPr>
                            </w:pPr>
                            <w:r w:rsidRPr="006D707D">
                              <w:rPr>
                                <w:b/>
                                <w:bCs/>
                              </w:rPr>
                              <w:t xml:space="preserve">                   Adjust Policies &amp; Control</w:t>
                            </w:r>
                          </w:p>
                          <w:p w14:paraId="1FF1D672" w14:textId="77777777" w:rsidR="0088544C" w:rsidRDefault="0088544C" w:rsidP="00121E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124876" id="Oval 37" o:spid="_x0000_s1056" style="position:absolute;left:0;text-align:left;margin-left:77.5pt;margin-top:20.5pt;width:296.5pt;height:13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" fillcolor="white [3201]" strokecolor="#4ea72e [3209]" strokeweight="1.5pt">
                <v:stroke joinstyle="miter"/>
                <v:textbox>
                  <w:txbxContent>
                    <w:p w14:paraId="45597A89" w14:textId="2E406D33" w:rsidR="00121E8A" w:rsidRPr="006D707D" w:rsidRDefault="0088544C" w:rsidP="00121E8A">
                      <w:pPr>
                        <w:jc w:val="center"/>
                        <w:rPr>
                          <w:b/>
                          <w:bCs/>
                        </w:rPr>
                      </w:pPr>
                      <w:r w:rsidRPr="006D707D">
                        <w:rPr>
                          <w:b/>
                          <w:bCs/>
                        </w:rPr>
                        <w:t>Continuous improvement</w:t>
                      </w:r>
                    </w:p>
                    <w:p w14:paraId="2FC54907" w14:textId="74F17CA7" w:rsidR="0088544C" w:rsidRPr="006D707D" w:rsidRDefault="00B75F47" w:rsidP="00121E8A">
                      <w:pPr>
                        <w:jc w:val="center"/>
                        <w:rPr>
                          <w:b/>
                          <w:bCs/>
                        </w:rPr>
                      </w:pPr>
                      <w:r w:rsidRPr="006D707D">
                        <w:rPr>
                          <w:b/>
                          <w:bCs/>
                        </w:rPr>
                        <w:t>Response report</w:t>
                      </w:r>
                      <w:r w:rsidR="001D0317" w:rsidRPr="006D707D">
                        <w:rPr>
                          <w:b/>
                          <w:bCs/>
                        </w:rPr>
                        <w:t>,</w:t>
                      </w:r>
                      <w:r w:rsidRPr="006D707D">
                        <w:rPr>
                          <w:b/>
                          <w:bCs/>
                        </w:rPr>
                        <w:t xml:space="preserve"> </w:t>
                      </w:r>
                      <w:r w:rsidR="001D0317" w:rsidRPr="006D707D">
                        <w:rPr>
                          <w:b/>
                          <w:bCs/>
                        </w:rPr>
                        <w:t>I</w:t>
                      </w:r>
                      <w:r w:rsidR="002523A8" w:rsidRPr="006D707D">
                        <w:rPr>
                          <w:b/>
                          <w:bCs/>
                        </w:rPr>
                        <w:t>ntelligence update &amp;</w:t>
                      </w:r>
                    </w:p>
                    <w:p w14:paraId="760591D7" w14:textId="16DDBE6C" w:rsidR="002523A8" w:rsidRPr="006D707D" w:rsidRDefault="001D0317" w:rsidP="001D0317">
                      <w:pPr>
                        <w:rPr>
                          <w:b/>
                          <w:bCs/>
                        </w:rPr>
                      </w:pPr>
                      <w:r w:rsidRPr="006D707D">
                        <w:rPr>
                          <w:b/>
                          <w:bCs/>
                        </w:rPr>
                        <w:t xml:space="preserve">                   Adjust Policies &amp; Control</w:t>
                      </w:r>
                    </w:p>
                    <w:p w14:paraId="1FF1D672" w14:textId="77777777" w:rsidR="0088544C" w:rsidRDefault="0088544C" w:rsidP="00121E8A">
                      <w:pPr>
                        <w:jc w:val="center"/>
                      </w:pPr>
                    </w:p>
                  </w:txbxContent>
                </v:textbox>
              </v:oval>
            </w:pict>
          </mc:Fallback>
        </mc:AlternateContent>
      </w:r>
    </w:p>
    <w:p w14:paraId="7365BA15" w14:textId="77777777" w:rsidR="0007230F" w:rsidRDefault="0007230F" w:rsidP="00995415">
      <w:pPr>
        <w:jc w:val="both"/>
        <w:rPr>
          <w:rFonts w:ascii="Times New Roman" w:hAnsi="Times New Roman" w:cs="Times New Roman"/>
          <w:b/>
          <w:bCs/>
          <w:sz w:val="32"/>
          <w:szCs w:val="32"/>
        </w:rPr>
      </w:pPr>
    </w:p>
    <w:p w14:paraId="4DE4D8B7" w14:textId="77777777" w:rsidR="0007230F" w:rsidRDefault="0007230F" w:rsidP="00995415">
      <w:pPr>
        <w:jc w:val="both"/>
        <w:rPr>
          <w:rFonts w:ascii="Times New Roman" w:hAnsi="Times New Roman" w:cs="Times New Roman"/>
          <w:b/>
          <w:bCs/>
          <w:sz w:val="32"/>
          <w:szCs w:val="32"/>
        </w:rPr>
      </w:pPr>
    </w:p>
    <w:p w14:paraId="38A5B18E" w14:textId="77777777" w:rsidR="0007230F" w:rsidRDefault="0007230F" w:rsidP="00995415">
      <w:pPr>
        <w:jc w:val="both"/>
        <w:rPr>
          <w:rFonts w:ascii="Times New Roman" w:hAnsi="Times New Roman" w:cs="Times New Roman"/>
          <w:b/>
          <w:bCs/>
          <w:sz w:val="32"/>
          <w:szCs w:val="32"/>
        </w:rPr>
      </w:pPr>
    </w:p>
    <w:p w14:paraId="62E38C24" w14:textId="77777777" w:rsidR="0007230F" w:rsidRDefault="0007230F" w:rsidP="00995415">
      <w:pPr>
        <w:jc w:val="both"/>
        <w:rPr>
          <w:rFonts w:ascii="Times New Roman" w:hAnsi="Times New Roman" w:cs="Times New Roman"/>
          <w:b/>
          <w:bCs/>
          <w:sz w:val="32"/>
          <w:szCs w:val="32"/>
        </w:rPr>
      </w:pPr>
    </w:p>
    <w:p w14:paraId="3F008469" w14:textId="77777777" w:rsidR="0007230F" w:rsidRDefault="0007230F" w:rsidP="00995415">
      <w:pPr>
        <w:jc w:val="both"/>
        <w:rPr>
          <w:rFonts w:ascii="Times New Roman" w:hAnsi="Times New Roman" w:cs="Times New Roman"/>
          <w:b/>
          <w:bCs/>
          <w:sz w:val="32"/>
          <w:szCs w:val="32"/>
        </w:rPr>
      </w:pPr>
    </w:p>
    <w:p w14:paraId="26C40DCE" w14:textId="7D42C6E3" w:rsidR="00E96027" w:rsidRDefault="00E96027" w:rsidP="00995415">
      <w:pPr>
        <w:jc w:val="both"/>
        <w:rPr>
          <w:rFonts w:ascii="Times New Roman" w:hAnsi="Times New Roman" w:cs="Times New Roman"/>
          <w:i/>
          <w:iCs/>
        </w:rPr>
      </w:pPr>
      <w:r>
        <w:rPr>
          <w:rFonts w:ascii="Times New Roman" w:hAnsi="Times New Roman" w:cs="Times New Roman"/>
          <w:b/>
          <w:bCs/>
          <w:sz w:val="32"/>
          <w:szCs w:val="32"/>
        </w:rPr>
        <w:t xml:space="preserve">                   </w:t>
      </w:r>
      <w:r w:rsidR="0082398E" w:rsidRPr="0082398E">
        <w:rPr>
          <w:rFonts w:ascii="Times New Roman" w:hAnsi="Times New Roman" w:cs="Times New Roman"/>
          <w:i/>
          <w:iCs/>
        </w:rPr>
        <w:t>Diagram 4.1 Incident Response Life Cycle</w:t>
      </w:r>
    </w:p>
    <w:p w14:paraId="51FEC371" w14:textId="77777777" w:rsidR="008234EB" w:rsidRPr="008234EB" w:rsidRDefault="008234EB" w:rsidP="00995415">
      <w:pPr>
        <w:jc w:val="both"/>
        <w:rPr>
          <w:rFonts w:ascii="Times New Roman" w:hAnsi="Times New Roman" w:cs="Times New Roman"/>
          <w:i/>
          <w:iCs/>
        </w:rPr>
      </w:pPr>
    </w:p>
    <w:p w14:paraId="2E6F46BE" w14:textId="07C50598" w:rsidR="00995415" w:rsidRPr="00E96027" w:rsidRDefault="00995415" w:rsidP="004C5907">
      <w:pPr>
        <w:pStyle w:val="Heading1"/>
        <w:numPr>
          <w:ilvl w:val="0"/>
          <w:numId w:val="13"/>
        </w:numPr>
      </w:pPr>
      <w:bookmarkStart w:id="19" w:name="_Toc229433622"/>
      <w:r w:rsidRPr="00E96027">
        <w:lastRenderedPageBreak/>
        <w:t>Continuous Training and Awareness</w:t>
      </w:r>
      <w:bookmarkEnd w:id="19"/>
    </w:p>
    <w:p w14:paraId="4A2043E2" w14:textId="77777777" w:rsidR="00595CAB" w:rsidRPr="00AC6834" w:rsidRDefault="00595CAB" w:rsidP="00595CAB">
      <w:pPr>
        <w:jc w:val="both"/>
        <w:rPr>
          <w:rFonts w:ascii="Times New Roman" w:hAnsi="Times New Roman" w:cs="Times New Roman"/>
        </w:rPr>
      </w:pPr>
      <w:r w:rsidRPr="00AC6834">
        <w:rPr>
          <w:rFonts w:ascii="Times New Roman" w:hAnsi="Times New Roman" w:cs="Times New Roman"/>
        </w:rPr>
        <w:t>An effective security awareness programme should be continuous, engaging, and practical to help employees recognise and respond to modern cyber threats such as phishing and vishing. Instead of one-off training sessions, VTAM should implement an ongoing programme that regularly updates staff on emerging threats and reinforces safe security behaviours in daily work.</w:t>
      </w:r>
    </w:p>
    <w:p w14:paraId="195C3B81" w14:textId="7F951E20" w:rsidR="00AE5C55" w:rsidRDefault="009A7B54" w:rsidP="00595CAB">
      <w:pPr>
        <w:jc w:val="both"/>
        <w:rPr>
          <w:rFonts w:ascii="Times New Roman" w:hAnsi="Times New Roman" w:cs="Times New Roman"/>
        </w:rPr>
      </w:pPr>
      <w:r w:rsidRPr="009A7B54">
        <w:rPr>
          <w:rFonts w:ascii="Times New Roman" w:hAnsi="Times New Roman" w:cs="Times New Roman"/>
        </w:rPr>
        <w:t xml:space="preserve">Attack simulation is also a critical component of this training program. If </w:t>
      </w:r>
      <w:r w:rsidR="00F35234">
        <w:rPr>
          <w:rFonts w:ascii="Times New Roman" w:hAnsi="Times New Roman" w:cs="Times New Roman"/>
        </w:rPr>
        <w:t>the organisation were to conduct realistic attacks, for example,</w:t>
      </w:r>
      <w:r w:rsidRPr="009A7B54">
        <w:rPr>
          <w:rFonts w:ascii="Times New Roman" w:hAnsi="Times New Roman" w:cs="Times New Roman"/>
        </w:rPr>
        <w:t xml:space="preserve"> through phishing emails or vishing (voice phishing), your employees </w:t>
      </w:r>
      <w:r w:rsidR="00F35234">
        <w:rPr>
          <w:rFonts w:ascii="Times New Roman" w:hAnsi="Times New Roman" w:cs="Times New Roman"/>
        </w:rPr>
        <w:t>would experience the same types</w:t>
      </w:r>
      <w:r w:rsidRPr="009A7B54">
        <w:rPr>
          <w:rFonts w:ascii="Times New Roman" w:hAnsi="Times New Roman" w:cs="Times New Roman"/>
        </w:rPr>
        <w:t xml:space="preserve"> of attacks used by organised criminals in a safe environment. The results could be </w:t>
      </w:r>
      <w:r w:rsidR="00F35234">
        <w:rPr>
          <w:rFonts w:ascii="Times New Roman" w:hAnsi="Times New Roman" w:cs="Times New Roman"/>
        </w:rPr>
        <w:t>available immediately, providing employees with insightful feedback on their performance and additional</w:t>
      </w:r>
      <w:r w:rsidRPr="009A7B54">
        <w:rPr>
          <w:rFonts w:ascii="Times New Roman" w:hAnsi="Times New Roman" w:cs="Times New Roman"/>
        </w:rPr>
        <w:t xml:space="preserve"> customised training for those who require it.</w:t>
      </w:r>
      <w:r w:rsidR="0004162E">
        <w:rPr>
          <w:rFonts w:ascii="Times New Roman" w:hAnsi="Times New Roman" w:cs="Times New Roman"/>
        </w:rPr>
        <w:t xml:space="preserve"> I</w:t>
      </w:r>
      <w:r w:rsidRPr="009A7B54">
        <w:rPr>
          <w:rFonts w:ascii="Times New Roman" w:hAnsi="Times New Roman" w:cs="Times New Roman"/>
        </w:rPr>
        <w:t xml:space="preserve">ncorporate interactive elements such as short </w:t>
      </w:r>
      <w:r w:rsidR="008E5EE1">
        <w:rPr>
          <w:rFonts w:ascii="Times New Roman" w:hAnsi="Times New Roman" w:cs="Times New Roman"/>
        </w:rPr>
        <w:t>videos, quizzes,</w:t>
      </w:r>
      <w:r w:rsidRPr="009A7B54">
        <w:rPr>
          <w:rFonts w:ascii="Times New Roman" w:hAnsi="Times New Roman" w:cs="Times New Roman"/>
        </w:rPr>
        <w:t xml:space="preserve"> and Scenario-Based Learning modules into your awareness training programme</w:t>
      </w:r>
      <w:sdt>
        <w:sdtPr>
          <w:rPr>
            <w:rFonts w:ascii="Times New Roman" w:hAnsi="Times New Roman" w:cs="Times New Roman"/>
          </w:rPr>
          <w:id w:val="-137732524"/>
          <w:citation/>
        </w:sdtPr>
        <w:sdtContent>
          <w:r w:rsidR="00DF6FBD">
            <w:rPr>
              <w:rFonts w:ascii="Times New Roman" w:hAnsi="Times New Roman" w:cs="Times New Roman"/>
            </w:rPr>
            <w:fldChar w:fldCharType="begin"/>
          </w:r>
          <w:r w:rsidR="00DF6FBD">
            <w:rPr>
              <w:rFonts w:ascii="Times New Roman" w:hAnsi="Times New Roman" w:cs="Times New Roman"/>
            </w:rPr>
            <w:instrText xml:space="preserve"> CITATION Bib22 \l 2057 </w:instrText>
          </w:r>
          <w:r w:rsidR="00DF6FBD">
            <w:rPr>
              <w:rFonts w:ascii="Times New Roman" w:hAnsi="Times New Roman" w:cs="Times New Roman"/>
            </w:rPr>
            <w:fldChar w:fldCharType="separate"/>
          </w:r>
          <w:r w:rsidR="00DF6FBD">
            <w:rPr>
              <w:rFonts w:ascii="Times New Roman" w:hAnsi="Times New Roman" w:cs="Times New Roman"/>
              <w:noProof/>
            </w:rPr>
            <w:t xml:space="preserve"> </w:t>
          </w:r>
          <w:r w:rsidR="00DF6FBD" w:rsidRPr="00DF6FBD">
            <w:rPr>
              <w:rFonts w:ascii="Times New Roman" w:hAnsi="Times New Roman" w:cs="Times New Roman"/>
              <w:noProof/>
            </w:rPr>
            <w:t>[11]</w:t>
          </w:r>
          <w:r w:rsidR="00DF6FBD">
            <w:rPr>
              <w:rFonts w:ascii="Times New Roman" w:hAnsi="Times New Roman" w:cs="Times New Roman"/>
            </w:rPr>
            <w:fldChar w:fldCharType="end"/>
          </w:r>
        </w:sdtContent>
      </w:sdt>
      <w:r w:rsidRPr="009A7B54">
        <w:rPr>
          <w:rFonts w:ascii="Times New Roman" w:hAnsi="Times New Roman" w:cs="Times New Roman"/>
        </w:rPr>
        <w:t>.</w:t>
      </w:r>
    </w:p>
    <w:p w14:paraId="6A19A9B1" w14:textId="1DF54388" w:rsidR="00F35234" w:rsidRDefault="00F95196" w:rsidP="00595CAB">
      <w:pPr>
        <w:jc w:val="both"/>
        <w:rPr>
          <w:rFonts w:ascii="Times New Roman" w:hAnsi="Times New Roman" w:cs="Times New Roman"/>
        </w:rPr>
      </w:pPr>
      <w:r w:rsidRPr="00F95196">
        <w:rPr>
          <w:rFonts w:ascii="Times New Roman" w:hAnsi="Times New Roman" w:cs="Times New Roman"/>
        </w:rPr>
        <w:t xml:space="preserve">Security-first culture training should be provided to all staff and refreshed </w:t>
      </w:r>
      <w:r>
        <w:rPr>
          <w:rFonts w:ascii="Times New Roman" w:hAnsi="Times New Roman" w:cs="Times New Roman"/>
        </w:rPr>
        <w:t>regularly (e.g.,</w:t>
      </w:r>
      <w:r w:rsidRPr="00F95196">
        <w:rPr>
          <w:rFonts w:ascii="Times New Roman" w:hAnsi="Times New Roman" w:cs="Times New Roman"/>
        </w:rPr>
        <w:t xml:space="preserve"> quarterly). Leaders in the </w:t>
      </w:r>
      <w:r>
        <w:rPr>
          <w:rFonts w:ascii="Times New Roman" w:hAnsi="Times New Roman" w:cs="Times New Roman"/>
        </w:rPr>
        <w:t>organisation should clearly communicate a commitment to security awareness, and employees should feel comfortable coming forward to report behaviour</w:t>
      </w:r>
      <w:r w:rsidRPr="00F95196">
        <w:rPr>
          <w:rFonts w:ascii="Times New Roman" w:hAnsi="Times New Roman" w:cs="Times New Roman"/>
        </w:rPr>
        <w:t xml:space="preserve"> or activities that may pose a security risk without fear of blame. Rewarding employees for best practices (such as identifying and reporting phishing attempts) and publicly </w:t>
      </w:r>
      <w:r>
        <w:rPr>
          <w:rFonts w:ascii="Times New Roman" w:hAnsi="Times New Roman" w:cs="Times New Roman"/>
        </w:rPr>
        <w:t>recognising employees who contribute to a strong information security posture can reinforce positive behaviour</w:t>
      </w:r>
      <w:r w:rsidRPr="00F95196">
        <w:rPr>
          <w:rFonts w:ascii="Times New Roman" w:hAnsi="Times New Roman" w:cs="Times New Roman"/>
        </w:rPr>
        <w:t>. Ongoing culture training and awareness can help mitigate many of the leading causes of cyber incidents.</w:t>
      </w:r>
    </w:p>
    <w:p w14:paraId="18DF873D" w14:textId="77777777" w:rsidR="000241E2" w:rsidRPr="0046512F" w:rsidRDefault="000241E2" w:rsidP="004C5907">
      <w:pPr>
        <w:pStyle w:val="Heading1"/>
      </w:pPr>
      <w:bookmarkStart w:id="20" w:name="_Toc229433623"/>
      <w:r w:rsidRPr="0046512F">
        <w:t>Conclusion</w:t>
      </w:r>
      <w:bookmarkEnd w:id="20"/>
    </w:p>
    <w:p w14:paraId="3A7776A1" w14:textId="0F6F8697" w:rsidR="00F95196" w:rsidRDefault="00D33FDF" w:rsidP="00595CAB">
      <w:pPr>
        <w:jc w:val="both"/>
        <w:rPr>
          <w:rFonts w:ascii="Times New Roman" w:hAnsi="Times New Roman" w:cs="Times New Roman"/>
        </w:rPr>
      </w:pPr>
      <w:r w:rsidRPr="00D33FDF">
        <w:rPr>
          <w:rFonts w:ascii="Times New Roman" w:hAnsi="Times New Roman" w:cs="Times New Roman"/>
        </w:rPr>
        <w:t xml:space="preserve">This report concludes by reaffirming that the modern cyber threat landscape is complex and multilayered, requiring a holistic, layered security and defence approach grounded in a Zero Trust model. The report identifies emerging threats such as ransomware-as-a-service, </w:t>
      </w:r>
      <w:r w:rsidR="0002519F">
        <w:rPr>
          <w:rFonts w:ascii="Times New Roman" w:hAnsi="Times New Roman" w:cs="Times New Roman"/>
        </w:rPr>
        <w:t>AI-enabled</w:t>
      </w:r>
      <w:r w:rsidRPr="00D33FDF">
        <w:rPr>
          <w:rFonts w:ascii="Times New Roman" w:hAnsi="Times New Roman" w:cs="Times New Roman"/>
        </w:rPr>
        <w:t xml:space="preserve"> social engineering, supply chain attacks</w:t>
      </w:r>
      <w:r w:rsidR="00AD34BA">
        <w:rPr>
          <w:rFonts w:ascii="Times New Roman" w:hAnsi="Times New Roman" w:cs="Times New Roman"/>
        </w:rPr>
        <w:t>, and cloud-targeting attacks</w:t>
      </w:r>
      <w:r w:rsidRPr="00D33FDF">
        <w:rPr>
          <w:rFonts w:ascii="Times New Roman" w:hAnsi="Times New Roman" w:cs="Times New Roman"/>
        </w:rPr>
        <w:t>, demonstrating that the traditional perimeter-based security approach is insufficient. The recommended security policies, technical controls, monitoring solutions and awareness initiatives will collectively enhance VTAM’s cyber resilience.</w:t>
      </w:r>
    </w:p>
    <w:p w14:paraId="0F5D436D" w14:textId="1C15B74F" w:rsidR="00DF6FBD" w:rsidRDefault="00926875" w:rsidP="00595CAB">
      <w:pPr>
        <w:jc w:val="both"/>
        <w:rPr>
          <w:rFonts w:ascii="Times New Roman" w:hAnsi="Times New Roman" w:cs="Times New Roman"/>
        </w:rPr>
      </w:pPr>
      <w:r w:rsidRPr="00926875">
        <w:rPr>
          <w:rFonts w:ascii="Times New Roman" w:hAnsi="Times New Roman" w:cs="Times New Roman"/>
        </w:rPr>
        <w:t xml:space="preserve">Although effective security solutions and approaches exist, they </w:t>
      </w:r>
      <w:r w:rsidR="0002519F">
        <w:rPr>
          <w:rFonts w:ascii="Times New Roman" w:hAnsi="Times New Roman" w:cs="Times New Roman"/>
        </w:rPr>
        <w:t>pose several challenges for organisations</w:t>
      </w:r>
      <w:r w:rsidRPr="00926875">
        <w:rPr>
          <w:rFonts w:ascii="Times New Roman" w:hAnsi="Times New Roman" w:cs="Times New Roman"/>
        </w:rPr>
        <w:t>. Most modern security solutions</w:t>
      </w:r>
      <w:r w:rsidR="0002519F">
        <w:rPr>
          <w:rFonts w:ascii="Times New Roman" w:hAnsi="Times New Roman" w:cs="Times New Roman"/>
        </w:rPr>
        <w:t xml:space="preserve">, including those used to implement a Zero Trust strategy (such as SIEM and SOAR), are expensive and often difficult to integrate with other systems </w:t>
      </w:r>
      <w:r w:rsidRPr="00926875">
        <w:rPr>
          <w:rFonts w:ascii="Times New Roman" w:hAnsi="Times New Roman" w:cs="Times New Roman"/>
        </w:rPr>
        <w:t xml:space="preserve">the organisation already uses. Additionally, many organisations lack skilled security professionals who can manage these solutions. Two other problems the organisation will </w:t>
      </w:r>
      <w:r w:rsidR="0002519F">
        <w:rPr>
          <w:rFonts w:ascii="Times New Roman" w:hAnsi="Times New Roman" w:cs="Times New Roman"/>
        </w:rPr>
        <w:t>face</w:t>
      </w:r>
      <w:r w:rsidRPr="00926875">
        <w:rPr>
          <w:rFonts w:ascii="Times New Roman" w:hAnsi="Times New Roman" w:cs="Times New Roman"/>
        </w:rPr>
        <w:t xml:space="preserve"> when encouraging employees to participate in security training are maintaining employee engagement in that training and </w:t>
      </w:r>
      <w:r w:rsidR="0002519F">
        <w:rPr>
          <w:rFonts w:ascii="Times New Roman" w:hAnsi="Times New Roman" w:cs="Times New Roman"/>
        </w:rPr>
        <w:t>consistently enforcing security policy across all lines of business</w:t>
      </w:r>
      <w:r w:rsidRPr="00926875">
        <w:rPr>
          <w:rFonts w:ascii="Times New Roman" w:hAnsi="Times New Roman" w:cs="Times New Roman"/>
        </w:rPr>
        <w:t xml:space="preserve">. These problems can be addressed </w:t>
      </w:r>
      <w:r w:rsidR="0002519F">
        <w:rPr>
          <w:rFonts w:ascii="Times New Roman" w:hAnsi="Times New Roman" w:cs="Times New Roman"/>
        </w:rPr>
        <w:t>by upgrading the skills of the organisation's staff over time and by leadership demonstrating</w:t>
      </w:r>
      <w:r w:rsidRPr="00926875">
        <w:rPr>
          <w:rFonts w:ascii="Times New Roman" w:hAnsi="Times New Roman" w:cs="Times New Roman"/>
        </w:rPr>
        <w:t xml:space="preserve"> a strong commitment to the organisation's security </w:t>
      </w:r>
      <w:r w:rsidRPr="00926875">
        <w:rPr>
          <w:rFonts w:ascii="Times New Roman" w:hAnsi="Times New Roman" w:cs="Times New Roman"/>
        </w:rPr>
        <w:lastRenderedPageBreak/>
        <w:t xml:space="preserve">culture. Adopting a Zero Trust </w:t>
      </w:r>
      <w:r w:rsidR="0002519F">
        <w:rPr>
          <w:rFonts w:ascii="Times New Roman" w:hAnsi="Times New Roman" w:cs="Times New Roman"/>
        </w:rPr>
        <w:t>security stance</w:t>
      </w:r>
      <w:r w:rsidRPr="00926875">
        <w:rPr>
          <w:rFonts w:ascii="Times New Roman" w:hAnsi="Times New Roman" w:cs="Times New Roman"/>
        </w:rPr>
        <w:t xml:space="preserve"> is a practical, forward-looking step for VTAM to take in defending itself against a </w:t>
      </w:r>
      <w:r w:rsidR="0002519F">
        <w:rPr>
          <w:rFonts w:ascii="Times New Roman" w:hAnsi="Times New Roman" w:cs="Times New Roman"/>
        </w:rPr>
        <w:t>rapidly changing</w:t>
      </w:r>
      <w:r w:rsidRPr="00926875">
        <w:rPr>
          <w:rFonts w:ascii="Times New Roman" w:hAnsi="Times New Roman" w:cs="Times New Roman"/>
        </w:rPr>
        <w:t xml:space="preserve"> threat landscape.</w:t>
      </w:r>
    </w:p>
    <w:p w14:paraId="7B9DC9F3" w14:textId="77777777" w:rsidR="00737EF3" w:rsidRDefault="00737EF3" w:rsidP="00595CAB">
      <w:pPr>
        <w:jc w:val="both"/>
        <w:rPr>
          <w:rFonts w:ascii="Times New Roman" w:hAnsi="Times New Roman" w:cs="Times New Roman"/>
        </w:rPr>
      </w:pPr>
    </w:p>
    <w:p w14:paraId="43DF3AC3" w14:textId="77777777" w:rsidR="00737EF3" w:rsidRDefault="00737EF3" w:rsidP="00595CAB">
      <w:pPr>
        <w:jc w:val="both"/>
        <w:rPr>
          <w:rFonts w:ascii="Times New Roman" w:hAnsi="Times New Roman" w:cs="Times New Roman"/>
        </w:rPr>
      </w:pPr>
    </w:p>
    <w:p w14:paraId="4BCEEBDE" w14:textId="77777777" w:rsidR="00737EF3" w:rsidRDefault="00737EF3" w:rsidP="00595CAB">
      <w:pPr>
        <w:jc w:val="both"/>
        <w:rPr>
          <w:rFonts w:ascii="Times New Roman" w:hAnsi="Times New Roman" w:cs="Times New Roman"/>
        </w:rPr>
      </w:pPr>
    </w:p>
    <w:p w14:paraId="76B41582" w14:textId="77777777" w:rsidR="00737EF3" w:rsidRDefault="00737EF3" w:rsidP="00595CAB">
      <w:pPr>
        <w:jc w:val="both"/>
        <w:rPr>
          <w:rFonts w:ascii="Times New Roman" w:hAnsi="Times New Roman" w:cs="Times New Roman"/>
        </w:rPr>
      </w:pPr>
    </w:p>
    <w:p w14:paraId="378455FF" w14:textId="77777777" w:rsidR="00737EF3" w:rsidRDefault="00737EF3" w:rsidP="00595CAB">
      <w:pPr>
        <w:jc w:val="both"/>
        <w:rPr>
          <w:rFonts w:ascii="Times New Roman" w:hAnsi="Times New Roman" w:cs="Times New Roman"/>
        </w:rPr>
      </w:pPr>
    </w:p>
    <w:p w14:paraId="28681F30" w14:textId="77777777" w:rsidR="00737EF3" w:rsidRDefault="00737EF3" w:rsidP="00595CAB">
      <w:pPr>
        <w:jc w:val="both"/>
        <w:rPr>
          <w:rFonts w:ascii="Times New Roman" w:hAnsi="Times New Roman" w:cs="Times New Roman"/>
        </w:rPr>
      </w:pPr>
    </w:p>
    <w:p w14:paraId="6B59AD58" w14:textId="77777777" w:rsidR="00737EF3" w:rsidRDefault="00737EF3" w:rsidP="00595CAB">
      <w:pPr>
        <w:jc w:val="both"/>
        <w:rPr>
          <w:rFonts w:ascii="Times New Roman" w:hAnsi="Times New Roman" w:cs="Times New Roman"/>
        </w:rPr>
      </w:pPr>
    </w:p>
    <w:p w14:paraId="1301C26A" w14:textId="77777777" w:rsidR="00737EF3" w:rsidRDefault="00737EF3" w:rsidP="00595CAB">
      <w:pPr>
        <w:jc w:val="both"/>
        <w:rPr>
          <w:rFonts w:ascii="Times New Roman" w:hAnsi="Times New Roman" w:cs="Times New Roman"/>
        </w:rPr>
      </w:pPr>
    </w:p>
    <w:p w14:paraId="69DABBDA" w14:textId="77777777" w:rsidR="00737EF3" w:rsidRDefault="00737EF3" w:rsidP="00595CAB">
      <w:pPr>
        <w:jc w:val="both"/>
        <w:rPr>
          <w:rFonts w:ascii="Times New Roman" w:hAnsi="Times New Roman" w:cs="Times New Roman"/>
        </w:rPr>
      </w:pPr>
    </w:p>
    <w:p w14:paraId="0515271A" w14:textId="77777777" w:rsidR="00737EF3" w:rsidRDefault="00737EF3" w:rsidP="00595CAB">
      <w:pPr>
        <w:jc w:val="both"/>
        <w:rPr>
          <w:rFonts w:ascii="Times New Roman" w:hAnsi="Times New Roman" w:cs="Times New Roman"/>
        </w:rPr>
      </w:pPr>
    </w:p>
    <w:p w14:paraId="3DD01D21" w14:textId="77777777" w:rsidR="00737EF3" w:rsidRDefault="00737EF3" w:rsidP="00595CAB">
      <w:pPr>
        <w:jc w:val="both"/>
        <w:rPr>
          <w:rFonts w:ascii="Times New Roman" w:hAnsi="Times New Roman" w:cs="Times New Roman"/>
        </w:rPr>
      </w:pPr>
    </w:p>
    <w:p w14:paraId="34A98649" w14:textId="77777777" w:rsidR="00737EF3" w:rsidRDefault="00737EF3" w:rsidP="00595CAB">
      <w:pPr>
        <w:jc w:val="both"/>
        <w:rPr>
          <w:rFonts w:ascii="Times New Roman" w:hAnsi="Times New Roman" w:cs="Times New Roman"/>
        </w:rPr>
      </w:pPr>
    </w:p>
    <w:p w14:paraId="20AF7C74" w14:textId="77777777" w:rsidR="00737EF3" w:rsidRDefault="00737EF3" w:rsidP="00595CAB">
      <w:pPr>
        <w:jc w:val="both"/>
        <w:rPr>
          <w:rFonts w:ascii="Times New Roman" w:hAnsi="Times New Roman" w:cs="Times New Roman"/>
        </w:rPr>
      </w:pPr>
    </w:p>
    <w:p w14:paraId="60F8120C" w14:textId="77777777" w:rsidR="00737EF3" w:rsidRDefault="00737EF3" w:rsidP="00595CAB">
      <w:pPr>
        <w:jc w:val="both"/>
        <w:rPr>
          <w:rFonts w:ascii="Times New Roman" w:hAnsi="Times New Roman" w:cs="Times New Roman"/>
        </w:rPr>
      </w:pPr>
    </w:p>
    <w:p w14:paraId="04D92DDB" w14:textId="77777777" w:rsidR="00737EF3" w:rsidRDefault="00737EF3" w:rsidP="00595CAB">
      <w:pPr>
        <w:jc w:val="both"/>
        <w:rPr>
          <w:rFonts w:ascii="Times New Roman" w:hAnsi="Times New Roman" w:cs="Times New Roman"/>
        </w:rPr>
      </w:pPr>
    </w:p>
    <w:p w14:paraId="52B7E41B" w14:textId="77777777" w:rsidR="00737EF3" w:rsidRDefault="00737EF3" w:rsidP="00595CAB">
      <w:pPr>
        <w:jc w:val="both"/>
        <w:rPr>
          <w:rFonts w:ascii="Times New Roman" w:hAnsi="Times New Roman" w:cs="Times New Roman"/>
        </w:rPr>
      </w:pPr>
    </w:p>
    <w:p w14:paraId="01091DBB" w14:textId="77777777" w:rsidR="00737EF3" w:rsidRDefault="00737EF3" w:rsidP="00595CAB">
      <w:pPr>
        <w:jc w:val="both"/>
        <w:rPr>
          <w:rFonts w:ascii="Times New Roman" w:hAnsi="Times New Roman" w:cs="Times New Roman"/>
        </w:rPr>
      </w:pPr>
    </w:p>
    <w:p w14:paraId="62BC26EC" w14:textId="77777777" w:rsidR="00737EF3" w:rsidRDefault="00737EF3" w:rsidP="00595CAB">
      <w:pPr>
        <w:jc w:val="both"/>
        <w:rPr>
          <w:rFonts w:ascii="Times New Roman" w:hAnsi="Times New Roman" w:cs="Times New Roman"/>
        </w:rPr>
      </w:pPr>
    </w:p>
    <w:p w14:paraId="3CDBC84A" w14:textId="77777777" w:rsidR="00737EF3" w:rsidRDefault="00737EF3" w:rsidP="00595CAB">
      <w:pPr>
        <w:jc w:val="both"/>
        <w:rPr>
          <w:rFonts w:ascii="Times New Roman" w:hAnsi="Times New Roman" w:cs="Times New Roman"/>
        </w:rPr>
      </w:pPr>
    </w:p>
    <w:p w14:paraId="305F1215" w14:textId="77777777" w:rsidR="00737EF3" w:rsidRDefault="00737EF3" w:rsidP="00595CAB">
      <w:pPr>
        <w:jc w:val="both"/>
        <w:rPr>
          <w:rFonts w:ascii="Times New Roman" w:hAnsi="Times New Roman" w:cs="Times New Roman"/>
        </w:rPr>
      </w:pPr>
    </w:p>
    <w:p w14:paraId="7023C2B6" w14:textId="77777777" w:rsidR="00737EF3" w:rsidRDefault="00737EF3" w:rsidP="00595CAB">
      <w:pPr>
        <w:jc w:val="both"/>
        <w:rPr>
          <w:rFonts w:ascii="Times New Roman" w:hAnsi="Times New Roman" w:cs="Times New Roman"/>
        </w:rPr>
      </w:pPr>
    </w:p>
    <w:p w14:paraId="345FA542" w14:textId="77777777" w:rsidR="00737EF3" w:rsidRDefault="00737EF3" w:rsidP="00595CAB">
      <w:pPr>
        <w:jc w:val="both"/>
        <w:rPr>
          <w:rFonts w:ascii="Times New Roman" w:hAnsi="Times New Roman" w:cs="Times New Roman"/>
        </w:rPr>
      </w:pPr>
    </w:p>
    <w:p w14:paraId="7588B080" w14:textId="77777777" w:rsidR="00737EF3" w:rsidRDefault="00737EF3" w:rsidP="00595CAB">
      <w:pPr>
        <w:jc w:val="both"/>
        <w:rPr>
          <w:rFonts w:ascii="Times New Roman" w:hAnsi="Times New Roman" w:cs="Times New Roman"/>
        </w:rPr>
      </w:pPr>
    </w:p>
    <w:p w14:paraId="73E73341" w14:textId="77777777" w:rsidR="00737EF3" w:rsidRDefault="00737EF3" w:rsidP="00595CAB">
      <w:pPr>
        <w:jc w:val="both"/>
        <w:rPr>
          <w:rFonts w:ascii="Times New Roman" w:hAnsi="Times New Roman" w:cs="Times New Roman"/>
        </w:rPr>
      </w:pPr>
    </w:p>
    <w:p w14:paraId="46DFF58F" w14:textId="77777777" w:rsidR="00737EF3" w:rsidRDefault="00737EF3" w:rsidP="00595CAB">
      <w:pPr>
        <w:jc w:val="both"/>
        <w:rPr>
          <w:rFonts w:ascii="Times New Roman" w:hAnsi="Times New Roman" w:cs="Times New Roman"/>
        </w:rPr>
      </w:pPr>
    </w:p>
    <w:p w14:paraId="3C7BB21D" w14:textId="77777777" w:rsidR="00737EF3" w:rsidRDefault="00737EF3" w:rsidP="00595CAB">
      <w:pPr>
        <w:jc w:val="both"/>
        <w:rPr>
          <w:rFonts w:ascii="Times New Roman" w:hAnsi="Times New Roman" w:cs="Times New Roman"/>
        </w:rPr>
      </w:pPr>
    </w:p>
    <w:bookmarkStart w:id="21" w:name="_Toc229433624" w:displacedByCustomXml="next"/>
    <w:sdt>
      <w:sdtPr>
        <w:rPr>
          <w:rFonts w:asciiTheme="minorHAnsi" w:eastAsiaTheme="minorHAnsi" w:hAnsiTheme="minorHAnsi" w:cstheme="minorBidi"/>
          <w:color w:val="auto"/>
          <w:sz w:val="24"/>
          <w:szCs w:val="24"/>
        </w:rPr>
        <w:id w:val="1239282979"/>
        <w:docPartObj>
          <w:docPartGallery w:val="Bibliographies"/>
          <w:docPartUnique/>
        </w:docPartObj>
      </w:sdtPr>
      <w:sdtEndPr>
        <w:rPr>
          <w:rFonts w:ascii="Times New Roman" w:hAnsi="Times New Roman" w:cs="Times New Roman"/>
        </w:rPr>
      </w:sdtEndPr>
      <w:sdtContent>
        <w:p w14:paraId="52E938E9" w14:textId="61481231" w:rsidR="00DF6FBD" w:rsidRDefault="00DF6FBD">
          <w:pPr>
            <w:pStyle w:val="Heading1"/>
          </w:pPr>
          <w:r>
            <w:t>References</w:t>
          </w:r>
          <w:bookmarkEnd w:id="21"/>
        </w:p>
        <w:sdt>
          <w:sdtPr>
            <w:id w:val="-573587230"/>
            <w:bibliography/>
          </w:sdtPr>
          <w:sdtEndPr>
            <w:rPr>
              <w:rFonts w:ascii="Times New Roman" w:hAnsi="Times New Roman" w:cs="Times New Roman"/>
            </w:rPr>
          </w:sdtEndPr>
          <w:sdtContent>
            <w:p w14:paraId="7A1F2D5E" w14:textId="77777777" w:rsidR="00DF6FBD" w:rsidRPr="008A4EAF" w:rsidRDefault="00DF6FBD">
              <w:pPr>
                <w:rPr>
                  <w:rFonts w:ascii="Times New Roman" w:hAnsi="Times New Roman" w:cs="Times New Roman"/>
                  <w:noProof/>
                </w:rPr>
              </w:pPr>
              <w:r w:rsidRPr="008A4EAF">
                <w:rPr>
                  <w:rFonts w:ascii="Times New Roman" w:hAnsi="Times New Roman" w:cs="Times New Roman"/>
                </w:rPr>
                <w:fldChar w:fldCharType="begin"/>
              </w:r>
              <w:r w:rsidRPr="008A4EAF">
                <w:rPr>
                  <w:rFonts w:ascii="Times New Roman" w:hAnsi="Times New Roman" w:cs="Times New Roman"/>
                </w:rPr>
                <w:instrText>BIBLIOGRAPHY</w:instrText>
              </w:r>
              <w:r w:rsidRPr="008A4EAF">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F6FBD" w:rsidRPr="008A4EAF" w14:paraId="4DD88082" w14:textId="77777777">
                <w:trPr>
                  <w:divId w:val="1365517643"/>
                  <w:tblCellSpacing w:w="15" w:type="dxa"/>
                </w:trPr>
                <w:tc>
                  <w:tcPr>
                    <w:tcW w:w="50" w:type="pct"/>
                    <w:hideMark/>
                  </w:tcPr>
                  <w:p w14:paraId="36F93365" w14:textId="25564844" w:rsidR="00DF6FBD" w:rsidRPr="008A4EAF" w:rsidRDefault="00DF6FBD">
                    <w:pPr>
                      <w:pStyle w:val="Bibliography"/>
                      <w:rPr>
                        <w:rFonts w:ascii="Times New Roman" w:hAnsi="Times New Roman" w:cs="Times New Roman"/>
                        <w:noProof/>
                        <w:kern w:val="0"/>
                        <w14:ligatures w14:val="none"/>
                      </w:rPr>
                    </w:pPr>
                    <w:r w:rsidRPr="008A4EAF">
                      <w:rPr>
                        <w:rFonts w:ascii="Times New Roman" w:hAnsi="Times New Roman" w:cs="Times New Roman"/>
                        <w:noProof/>
                      </w:rPr>
                      <w:t xml:space="preserve">[1] </w:t>
                    </w:r>
                  </w:p>
                </w:tc>
                <w:tc>
                  <w:tcPr>
                    <w:tcW w:w="0" w:type="auto"/>
                    <w:hideMark/>
                  </w:tcPr>
                  <w:p w14:paraId="1135891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D. C. &amp;. S. S. Philip O'Kane, “Evolution of ransomware,” </w:t>
                    </w:r>
                    <w:r w:rsidRPr="008A4EAF">
                      <w:rPr>
                        <w:rFonts w:ascii="Times New Roman" w:hAnsi="Times New Roman" w:cs="Times New Roman"/>
                        <w:i/>
                        <w:iCs/>
                        <w:noProof/>
                      </w:rPr>
                      <w:t xml:space="preserve">Domhnall Carlin, </w:t>
                    </w:r>
                    <w:r w:rsidRPr="008A4EAF">
                      <w:rPr>
                        <w:rFonts w:ascii="Times New Roman" w:hAnsi="Times New Roman" w:cs="Times New Roman"/>
                        <w:noProof/>
                      </w:rPr>
                      <w:t xml:space="preserve">no. The Institution of Engineering and Technology, pp. 1-15, 2018. </w:t>
                    </w:r>
                  </w:p>
                </w:tc>
              </w:tr>
              <w:tr w:rsidR="00DF6FBD" w:rsidRPr="008A4EAF" w14:paraId="146EAA0A" w14:textId="77777777">
                <w:trPr>
                  <w:divId w:val="1365517643"/>
                  <w:tblCellSpacing w:w="15" w:type="dxa"/>
                </w:trPr>
                <w:tc>
                  <w:tcPr>
                    <w:tcW w:w="50" w:type="pct"/>
                    <w:hideMark/>
                  </w:tcPr>
                  <w:p w14:paraId="05C6D691"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[2] </w:t>
                    </w:r>
                  </w:p>
                </w:tc>
                <w:tc>
                  <w:tcPr>
                    <w:tcW w:w="0" w:type="auto"/>
                    <w:hideMark/>
                  </w:tcPr>
                  <w:p w14:paraId="38223C43"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X. W. I. Jingru Yu, “The Shadow of Fraud,” </w:t>
                    </w:r>
                    <w:r w:rsidRPr="008A4EAF">
                      <w:rPr>
                        <w:rFonts w:ascii="Times New Roman" w:hAnsi="Times New Roman" w:cs="Times New Roman"/>
                        <w:i/>
                        <w:iCs/>
                        <w:noProof/>
                      </w:rPr>
                      <w:t xml:space="preserve">The Shadow of Fraud:The Emerging Danger of AI-powered Social Engineering and its Possible Cure, </w:t>
                    </w:r>
                    <w:r w:rsidRPr="008A4EAF">
                      <w:rPr>
                        <w:rFonts w:ascii="Times New Roman" w:hAnsi="Times New Roman" w:cs="Times New Roman"/>
                        <w:noProof/>
                      </w:rPr>
                      <w:t xml:space="preserve">vol. 14, no. latex , p. no. 8, 2021. </w:t>
                    </w:r>
                  </w:p>
                </w:tc>
              </w:tr>
              <w:tr w:rsidR="00DF6FBD" w:rsidRPr="008A4EAF" w14:paraId="0572EBF3" w14:textId="77777777">
                <w:trPr>
                  <w:divId w:val="1365517643"/>
                  <w:tblCellSpacing w:w="15" w:type="dxa"/>
                </w:trPr>
                <w:tc>
                  <w:tcPr>
                    <w:tcW w:w="50" w:type="pct"/>
                    <w:hideMark/>
                  </w:tcPr>
                  <w:p w14:paraId="747DF0FC"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[3] </w:t>
                    </w:r>
                  </w:p>
                </w:tc>
                <w:tc>
                  <w:tcPr>
                    <w:tcW w:w="0" w:type="auto"/>
                    <w:hideMark/>
                  </w:tcPr>
                  <w:p w14:paraId="1E92EBF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A. Y.-O. a. S. Islam, “Cyber Security Threat Modeling for Supply Chain,” </w:t>
                    </w:r>
                    <w:r w:rsidRPr="008A4EAF">
                      <w:rPr>
                        <w:rFonts w:ascii="Times New Roman" w:hAnsi="Times New Roman" w:cs="Times New Roman"/>
                        <w:i/>
                        <w:iCs/>
                        <w:noProof/>
                      </w:rPr>
                      <w:t xml:space="preserve">Cyber Security Threat Modeling for Supply Chain Organizational Environments, </w:t>
                    </w:r>
                    <w:r w:rsidRPr="008A4EAF">
                      <w:rPr>
                        <w:rFonts w:ascii="Times New Roman" w:hAnsi="Times New Roman" w:cs="Times New Roman"/>
                        <w:noProof/>
                      </w:rPr>
                      <w:t xml:space="preserve">vol. 11, no. Future internet, p. 63, 2019. </w:t>
                    </w:r>
                  </w:p>
                </w:tc>
              </w:tr>
              <w:tr w:rsidR="00DF6FBD" w:rsidRPr="008A4EAF" w14:paraId="60546046" w14:textId="77777777">
                <w:trPr>
                  <w:divId w:val="1365517643"/>
                  <w:tblCellSpacing w:w="15" w:type="dxa"/>
                </w:trPr>
                <w:tc>
                  <w:tcPr>
                    <w:tcW w:w="50" w:type="pct"/>
                    <w:hideMark/>
                  </w:tcPr>
                  <w:p w14:paraId="24D289DE"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[4] </w:t>
                    </w:r>
                  </w:p>
                </w:tc>
                <w:tc>
                  <w:tcPr>
                    <w:tcW w:w="0" w:type="auto"/>
                    <w:hideMark/>
                  </w:tcPr>
                  <w:p w14:paraId="3BFFD327"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R. lavu, “Remote Work Cybersecurity Risks how to reduce them,” Forbes Tech, 15 12 2025. [Online]. Available: https://www.forbes.com/councils/forbestechcouncil. [Accessed 01 05 2026].</w:t>
                    </w:r>
                  </w:p>
                </w:tc>
              </w:tr>
              <w:tr w:rsidR="00DF6FBD" w:rsidRPr="008A4EAF" w14:paraId="51ECEC4F" w14:textId="77777777">
                <w:trPr>
                  <w:divId w:val="1365517643"/>
                  <w:tblCellSpacing w:w="15" w:type="dxa"/>
                </w:trPr>
                <w:tc>
                  <w:tcPr>
                    <w:tcW w:w="50" w:type="pct"/>
                    <w:hideMark/>
                  </w:tcPr>
                  <w:p w14:paraId="1FFE46DB"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[5] </w:t>
                    </w:r>
                  </w:p>
                </w:tc>
                <w:tc>
                  <w:tcPr>
                    <w:tcW w:w="0" w:type="auto"/>
                    <w:hideMark/>
                  </w:tcPr>
                  <w:p w14:paraId="78F108D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S. P. &amp;. N. Thompson, “A primer on insider threats,” </w:t>
                    </w:r>
                    <w:r w:rsidRPr="008A4EAF">
                      <w:rPr>
                        <w:rFonts w:ascii="Times New Roman" w:hAnsi="Times New Roman" w:cs="Times New Roman"/>
                        <w:i/>
                        <w:iCs/>
                        <w:noProof/>
                      </w:rPr>
                      <w:t xml:space="preserve">A primer on insider threats in cybersecurity,, </w:t>
                    </w:r>
                    <w:r w:rsidRPr="008A4EAF">
                      <w:rPr>
                        <w:rFonts w:ascii="Times New Roman" w:hAnsi="Times New Roman" w:cs="Times New Roman"/>
                        <w:noProof/>
                      </w:rPr>
                      <w:t xml:space="preserve">vol. 31, no. Information Security Journal: A Global Perspective, pp. 602-611, 2022. </w:t>
                    </w:r>
                  </w:p>
                </w:tc>
              </w:tr>
              <w:tr w:rsidR="00DF6FBD" w:rsidRPr="008A4EAF" w14:paraId="038E9251" w14:textId="77777777">
                <w:trPr>
                  <w:divId w:val="1365517643"/>
                  <w:tblCellSpacing w:w="15" w:type="dxa"/>
                </w:trPr>
                <w:tc>
                  <w:tcPr>
                    <w:tcW w:w="50" w:type="pct"/>
                    <w:hideMark/>
                  </w:tcPr>
                  <w:p w14:paraId="0932623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[6] </w:t>
                    </w:r>
                  </w:p>
                </w:tc>
                <w:tc>
                  <w:tcPr>
                    <w:tcW w:w="0" w:type="auto"/>
                    <w:hideMark/>
                  </w:tcPr>
                  <w:p w14:paraId="6CEE0DA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A.-K. Ali M, “Optimizing IAM Frame work,” </w:t>
                    </w:r>
                    <w:r w:rsidRPr="008A4EAF">
                      <w:rPr>
                        <w:rFonts w:ascii="Times New Roman" w:hAnsi="Times New Roman" w:cs="Times New Roman"/>
                        <w:i/>
                        <w:iCs/>
                        <w:noProof/>
                      </w:rPr>
                      <w:t xml:space="preserve">Optimizing IAM Frame work, </w:t>
                    </w:r>
                    <w:r w:rsidRPr="008A4EAF">
                      <w:rPr>
                        <w:rFonts w:ascii="Times New Roman" w:hAnsi="Times New Roman" w:cs="Times New Roman"/>
                        <w:noProof/>
                      </w:rPr>
                      <w:t xml:space="preserve">vol. Vol 1, no. international journal of engineering research and application, pp. 461-477. </w:t>
                    </w:r>
                  </w:p>
                </w:tc>
              </w:tr>
              <w:tr w:rsidR="00DF6FBD" w:rsidRPr="008A4EAF" w14:paraId="1FB22191" w14:textId="77777777">
                <w:trPr>
                  <w:divId w:val="1365517643"/>
                  <w:tblCellSpacing w:w="15" w:type="dxa"/>
                </w:trPr>
                <w:tc>
                  <w:tcPr>
                    <w:tcW w:w="50" w:type="pct"/>
                    <w:hideMark/>
                  </w:tcPr>
                  <w:p w14:paraId="0F8FEE6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[7] </w:t>
                    </w:r>
                  </w:p>
                </w:tc>
                <w:tc>
                  <w:tcPr>
                    <w:tcW w:w="0" w:type="auto"/>
                    <w:hideMark/>
                  </w:tcPr>
                  <w:p w14:paraId="1FB93850"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R. Hazout, “Network Segementaion Policy,” Io river, [Online]. Available: https://www.ioriver.io/terms/network-segmentation-policy. [Accessed 2026 05 01].</w:t>
                    </w:r>
                  </w:p>
                </w:tc>
              </w:tr>
              <w:tr w:rsidR="00DF6FBD" w:rsidRPr="008A4EAF" w14:paraId="5AA1DA05" w14:textId="77777777">
                <w:trPr>
                  <w:divId w:val="1365517643"/>
                  <w:tblCellSpacing w:w="15" w:type="dxa"/>
                </w:trPr>
                <w:tc>
                  <w:tcPr>
                    <w:tcW w:w="50" w:type="pct"/>
                    <w:hideMark/>
                  </w:tcPr>
                  <w:p w14:paraId="0FBE7C9D"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[8] </w:t>
                    </w:r>
                  </w:p>
                </w:tc>
                <w:tc>
                  <w:tcPr>
                    <w:tcW w:w="0" w:type="auto"/>
                    <w:hideMark/>
                  </w:tcPr>
                  <w:p w14:paraId="19BF4AB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S. B. Aleksandr Ometov, “Multi-Factor Authentication,” </w:t>
                    </w:r>
                    <w:r w:rsidRPr="008A4EAF">
                      <w:rPr>
                        <w:rFonts w:ascii="Times New Roman" w:hAnsi="Times New Roman" w:cs="Times New Roman"/>
                        <w:i/>
                        <w:iCs/>
                        <w:noProof/>
                      </w:rPr>
                      <w:t xml:space="preserve">Multi-Factor Authentication, </w:t>
                    </w:r>
                    <w:r w:rsidRPr="008A4EAF">
                      <w:rPr>
                        <w:rFonts w:ascii="Times New Roman" w:hAnsi="Times New Roman" w:cs="Times New Roman"/>
                        <w:noProof/>
                      </w:rPr>
                      <w:t xml:space="preserve">no. Cryptography MDPI, pp. 1-31, 2018. </w:t>
                    </w:r>
                  </w:p>
                </w:tc>
              </w:tr>
              <w:tr w:rsidR="00DF6FBD" w:rsidRPr="008A4EAF" w14:paraId="67EAB14F" w14:textId="77777777">
                <w:trPr>
                  <w:divId w:val="1365517643"/>
                  <w:tblCellSpacing w:w="15" w:type="dxa"/>
                </w:trPr>
                <w:tc>
                  <w:tcPr>
                    <w:tcW w:w="50" w:type="pct"/>
                    <w:hideMark/>
                  </w:tcPr>
                  <w:p w14:paraId="0E35CA9C"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[9] </w:t>
                    </w:r>
                  </w:p>
                </w:tc>
                <w:tc>
                  <w:tcPr>
                    <w:tcW w:w="0" w:type="auto"/>
                    <w:hideMark/>
                  </w:tcPr>
                  <w:p w14:paraId="40AA7F8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F. Jimmy, “Cloud security posture management:,” </w:t>
                    </w:r>
                    <w:r w:rsidRPr="008A4EAF">
                      <w:rPr>
                        <w:rFonts w:ascii="Times New Roman" w:hAnsi="Times New Roman" w:cs="Times New Roman"/>
                        <w:i/>
                        <w:iCs/>
                        <w:noProof/>
                      </w:rPr>
                      <w:t xml:space="preserve">Cloud security posture management:tools and techniques , </w:t>
                    </w:r>
                    <w:r w:rsidRPr="008A4EAF">
                      <w:rPr>
                        <w:rFonts w:ascii="Times New Roman" w:hAnsi="Times New Roman" w:cs="Times New Roman"/>
                        <w:noProof/>
                      </w:rPr>
                      <w:t xml:space="preserve">vol. 2, no. Journal of Knowledge Learning and Science Technology, p. 622, 2023. </w:t>
                    </w:r>
                  </w:p>
                </w:tc>
              </w:tr>
              <w:tr w:rsidR="00DF6FBD" w:rsidRPr="008A4EAF" w14:paraId="255136D9" w14:textId="77777777">
                <w:trPr>
                  <w:divId w:val="1365517643"/>
                  <w:tblCellSpacing w:w="15" w:type="dxa"/>
                </w:trPr>
                <w:tc>
                  <w:tcPr>
                    <w:tcW w:w="50" w:type="pct"/>
                    <w:hideMark/>
                  </w:tcPr>
                  <w:p w14:paraId="31A1130B"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[10] </w:t>
                    </w:r>
                  </w:p>
                </w:tc>
                <w:tc>
                  <w:tcPr>
                    <w:tcW w:w="0" w:type="auto"/>
                    <w:hideMark/>
                  </w:tcPr>
                  <w:p w14:paraId="0B6463B1"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S. H. F. A. Abdullah M. Alnajim, “A Comprehensive Survey of Cybersecurity Threats,,” </w:t>
                    </w:r>
                    <w:r w:rsidRPr="008A4EAF">
                      <w:rPr>
                        <w:rFonts w:ascii="Times New Roman" w:hAnsi="Times New Roman" w:cs="Times New Roman"/>
                        <w:i/>
                        <w:iCs/>
                        <w:noProof/>
                      </w:rPr>
                      <w:t xml:space="preserve">A Comprehensive Survey of Cybersecurity Threats, attack and Effective Countermeasures in Industrial Internet of Things, </w:t>
                    </w:r>
                    <w:r w:rsidRPr="008A4EAF">
                      <w:rPr>
                        <w:rFonts w:ascii="Times New Roman" w:hAnsi="Times New Roman" w:cs="Times New Roman"/>
                        <w:noProof/>
                      </w:rPr>
                      <w:t xml:space="preserve">vol. 11, no. Technologies, p. 161, 2023. </w:t>
                    </w:r>
                  </w:p>
                </w:tc>
              </w:tr>
              <w:tr w:rsidR="00DF6FBD" w:rsidRPr="008A4EAF" w14:paraId="120907EA" w14:textId="77777777">
                <w:trPr>
                  <w:divId w:val="1365517643"/>
                  <w:tblCellSpacing w:w="15" w:type="dxa"/>
                </w:trPr>
                <w:tc>
                  <w:tcPr>
                    <w:tcW w:w="50" w:type="pct"/>
                    <w:hideMark/>
                  </w:tcPr>
                  <w:p w14:paraId="37B1E97E"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[11] </w:t>
                    </w:r>
                  </w:p>
                </w:tc>
                <w:tc>
                  <w:tcPr>
                    <w:tcW w:w="0" w:type="auto"/>
                    <w:hideMark/>
                  </w:tcPr>
                  <w:p w14:paraId="3F57454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M. F. A. Bibhu Dash, “An Effective Cybersecurity Awareness Training Model,” </w:t>
                    </w:r>
                    <w:r w:rsidRPr="008A4EAF">
                      <w:rPr>
                        <w:rFonts w:ascii="Times New Roman" w:hAnsi="Times New Roman" w:cs="Times New Roman"/>
                        <w:i/>
                        <w:iCs/>
                        <w:noProof/>
                      </w:rPr>
                      <w:t xml:space="preserve">An Effective Cybersecurity Awareness Training Model, </w:t>
                    </w:r>
                    <w:r w:rsidRPr="008A4EAF">
                      <w:rPr>
                        <w:rFonts w:ascii="Times New Roman" w:hAnsi="Times New Roman" w:cs="Times New Roman"/>
                        <w:noProof/>
                      </w:rPr>
                      <w:t xml:space="preserve">vol. vol 9, no. International Research journal of Engineering and technology, 2022. </w:t>
                    </w:r>
                  </w:p>
                </w:tc>
              </w:tr>
            </w:tbl>
            <w:p w14:paraId="7F81570C" w14:textId="77777777" w:rsidR="00DF6FBD" w:rsidRPr="008A4EAF" w:rsidRDefault="00DF6FBD">
              <w:pPr>
                <w:divId w:val="1365517643"/>
                <w:rPr>
                  <w:rFonts w:ascii="Times New Roman" w:eastAsia="Times New Roman" w:hAnsi="Times New Roman" w:cs="Times New Roman"/>
                  <w:noProof/>
                </w:rPr>
              </w:pPr>
            </w:p>
            <w:p w14:paraId="58392DB7" w14:textId="745E50A0" w:rsidR="00DF6FBD" w:rsidRPr="008A4EAF" w:rsidRDefault="00DF6FBD">
              <w:pPr>
                <w:rPr>
                  <w:rFonts w:ascii="Times New Roman" w:hAnsi="Times New Roman" w:cs="Times New Roman"/>
                </w:rPr>
              </w:pPr>
              <w:r w:rsidRPr="008A4EAF">
                <w:rPr>
                  <w:rFonts w:ascii="Times New Roman" w:hAnsi="Times New Roman" w:cs="Times New Roman"/>
                  <w:b/>
                  <w:bCs/>
                </w:rPr>
                <w:fldChar w:fldCharType="end"/>
              </w:r>
            </w:p>
          </w:sdtContent>
        </w:sdt>
      </w:sdtContent>
    </w:sdt>
    <w:p w14:paraId="2BFBA691" w14:textId="77777777" w:rsidR="00DF6FBD" w:rsidRPr="008A4EAF" w:rsidRDefault="00DF6FBD" w:rsidP="00595CAB">
      <w:pPr>
        <w:jc w:val="both"/>
        <w:rPr>
          <w:rFonts w:ascii="Times New Roman" w:hAnsi="Times New Roman" w:cs="Times New Roman"/>
        </w:rPr>
      </w:pPr>
    </w:p>
    <w:sectPr w:rsidR="00DF6FBD" w:rsidRPr="008A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50EB8"/>
    <w:multiLevelType w:val="hybridMultilevel"/>
    <w:tmpl w:val="DD2A5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804E3"/>
    <w:multiLevelType w:val="hybridMultilevel"/>
    <w:tmpl w:val="932EEB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779C2"/>
    <w:multiLevelType w:val="hybridMultilevel"/>
    <w:tmpl w:val="CC72A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200DEB"/>
    <w:multiLevelType w:val="hybridMultilevel"/>
    <w:tmpl w:val="3906FE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F7B54"/>
    <w:multiLevelType w:val="hybridMultilevel"/>
    <w:tmpl w:val="622CA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DE1F11"/>
    <w:multiLevelType w:val="hybridMultilevel"/>
    <w:tmpl w:val="FFF295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D4B4E"/>
    <w:multiLevelType w:val="hybridMultilevel"/>
    <w:tmpl w:val="7438E5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B39C4"/>
    <w:multiLevelType w:val="hybridMultilevel"/>
    <w:tmpl w:val="8E8294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163A0"/>
    <w:multiLevelType w:val="hybridMultilevel"/>
    <w:tmpl w:val="6F86F1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133D38"/>
    <w:multiLevelType w:val="hybridMultilevel"/>
    <w:tmpl w:val="8FF418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F33B9"/>
    <w:multiLevelType w:val="hybridMultilevel"/>
    <w:tmpl w:val="72B028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BF08E7"/>
    <w:multiLevelType w:val="hybridMultilevel"/>
    <w:tmpl w:val="AF722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D7675D"/>
    <w:multiLevelType w:val="hybridMultilevel"/>
    <w:tmpl w:val="B8B237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772364">
    <w:abstractNumId w:val="4"/>
  </w:num>
  <w:num w:numId="2" w16cid:durableId="2003194882">
    <w:abstractNumId w:val="0"/>
  </w:num>
  <w:num w:numId="3" w16cid:durableId="1012412690">
    <w:abstractNumId w:val="7"/>
  </w:num>
  <w:num w:numId="4" w16cid:durableId="1555114729">
    <w:abstractNumId w:val="12"/>
  </w:num>
  <w:num w:numId="5" w16cid:durableId="94791690">
    <w:abstractNumId w:val="3"/>
  </w:num>
  <w:num w:numId="6" w16cid:durableId="1504129909">
    <w:abstractNumId w:val="10"/>
  </w:num>
  <w:num w:numId="7" w16cid:durableId="252476998">
    <w:abstractNumId w:val="1"/>
  </w:num>
  <w:num w:numId="8" w16cid:durableId="624192473">
    <w:abstractNumId w:val="8"/>
  </w:num>
  <w:num w:numId="9" w16cid:durableId="1576167428">
    <w:abstractNumId w:val="5"/>
  </w:num>
  <w:num w:numId="10" w16cid:durableId="918102159">
    <w:abstractNumId w:val="9"/>
  </w:num>
  <w:num w:numId="11" w16cid:durableId="53237947">
    <w:abstractNumId w:val="6"/>
  </w:num>
  <w:num w:numId="12" w16cid:durableId="1947612105">
    <w:abstractNumId w:val="2"/>
  </w:num>
  <w:num w:numId="13" w16cid:durableId="13972426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DE"/>
    <w:rsid w:val="000070A7"/>
    <w:rsid w:val="00013F98"/>
    <w:rsid w:val="000239D3"/>
    <w:rsid w:val="000241E2"/>
    <w:rsid w:val="00024B6C"/>
    <w:rsid w:val="0002519F"/>
    <w:rsid w:val="00025B88"/>
    <w:rsid w:val="000405EE"/>
    <w:rsid w:val="000415CE"/>
    <w:rsid w:val="0004162E"/>
    <w:rsid w:val="00042861"/>
    <w:rsid w:val="00052C80"/>
    <w:rsid w:val="00065289"/>
    <w:rsid w:val="000666DA"/>
    <w:rsid w:val="00071F8F"/>
    <w:rsid w:val="0007230F"/>
    <w:rsid w:val="00072A07"/>
    <w:rsid w:val="000800B6"/>
    <w:rsid w:val="000855DE"/>
    <w:rsid w:val="00090220"/>
    <w:rsid w:val="000A0EB3"/>
    <w:rsid w:val="000A77F4"/>
    <w:rsid w:val="000B0710"/>
    <w:rsid w:val="000B75AD"/>
    <w:rsid w:val="000C50C7"/>
    <w:rsid w:val="000C5C84"/>
    <w:rsid w:val="000D034C"/>
    <w:rsid w:val="00103341"/>
    <w:rsid w:val="00121E8A"/>
    <w:rsid w:val="00122FD7"/>
    <w:rsid w:val="00134E9A"/>
    <w:rsid w:val="00136F86"/>
    <w:rsid w:val="001514B9"/>
    <w:rsid w:val="001910D2"/>
    <w:rsid w:val="00197959"/>
    <w:rsid w:val="001A119D"/>
    <w:rsid w:val="001A6874"/>
    <w:rsid w:val="001B7410"/>
    <w:rsid w:val="001C7DD0"/>
    <w:rsid w:val="001D0317"/>
    <w:rsid w:val="001E4325"/>
    <w:rsid w:val="001F26EE"/>
    <w:rsid w:val="00212D82"/>
    <w:rsid w:val="00216566"/>
    <w:rsid w:val="002171ED"/>
    <w:rsid w:val="00224526"/>
    <w:rsid w:val="0023458D"/>
    <w:rsid w:val="002523A8"/>
    <w:rsid w:val="002551E0"/>
    <w:rsid w:val="00266140"/>
    <w:rsid w:val="00275F87"/>
    <w:rsid w:val="00285079"/>
    <w:rsid w:val="00295B39"/>
    <w:rsid w:val="002A4BE8"/>
    <w:rsid w:val="002D2A5D"/>
    <w:rsid w:val="002E5A59"/>
    <w:rsid w:val="002F2756"/>
    <w:rsid w:val="003025C8"/>
    <w:rsid w:val="0032703D"/>
    <w:rsid w:val="00343FFD"/>
    <w:rsid w:val="00370BF5"/>
    <w:rsid w:val="00392EFC"/>
    <w:rsid w:val="003A29F9"/>
    <w:rsid w:val="003B1929"/>
    <w:rsid w:val="003B5685"/>
    <w:rsid w:val="003B59F5"/>
    <w:rsid w:val="003C19D4"/>
    <w:rsid w:val="003C4AF5"/>
    <w:rsid w:val="003D4CD8"/>
    <w:rsid w:val="003F6BFE"/>
    <w:rsid w:val="00405533"/>
    <w:rsid w:val="004111D2"/>
    <w:rsid w:val="004217CF"/>
    <w:rsid w:val="0045501D"/>
    <w:rsid w:val="004558E1"/>
    <w:rsid w:val="00456A44"/>
    <w:rsid w:val="00456BC9"/>
    <w:rsid w:val="00460AB7"/>
    <w:rsid w:val="004615E0"/>
    <w:rsid w:val="004628EF"/>
    <w:rsid w:val="00473ADA"/>
    <w:rsid w:val="004874C9"/>
    <w:rsid w:val="004A31C7"/>
    <w:rsid w:val="004B406C"/>
    <w:rsid w:val="004C0F31"/>
    <w:rsid w:val="004C17BC"/>
    <w:rsid w:val="004C5907"/>
    <w:rsid w:val="004D59B3"/>
    <w:rsid w:val="004D7DAC"/>
    <w:rsid w:val="004E3274"/>
    <w:rsid w:val="004F518D"/>
    <w:rsid w:val="005116C8"/>
    <w:rsid w:val="005133C9"/>
    <w:rsid w:val="00526E5D"/>
    <w:rsid w:val="00530D11"/>
    <w:rsid w:val="00531F2B"/>
    <w:rsid w:val="00536FE6"/>
    <w:rsid w:val="0054637B"/>
    <w:rsid w:val="00560B22"/>
    <w:rsid w:val="0057740E"/>
    <w:rsid w:val="00591142"/>
    <w:rsid w:val="005950CC"/>
    <w:rsid w:val="00595CAB"/>
    <w:rsid w:val="00597301"/>
    <w:rsid w:val="005A228B"/>
    <w:rsid w:val="005B3EF2"/>
    <w:rsid w:val="005D4C8C"/>
    <w:rsid w:val="005F3766"/>
    <w:rsid w:val="006076BE"/>
    <w:rsid w:val="0062055F"/>
    <w:rsid w:val="006533E7"/>
    <w:rsid w:val="00656CA7"/>
    <w:rsid w:val="00657C56"/>
    <w:rsid w:val="00667534"/>
    <w:rsid w:val="00671426"/>
    <w:rsid w:val="0067593D"/>
    <w:rsid w:val="00680A41"/>
    <w:rsid w:val="00690E49"/>
    <w:rsid w:val="0069304A"/>
    <w:rsid w:val="0069342B"/>
    <w:rsid w:val="006B597A"/>
    <w:rsid w:val="006C79F0"/>
    <w:rsid w:val="006D6716"/>
    <w:rsid w:val="006D707D"/>
    <w:rsid w:val="006E74BB"/>
    <w:rsid w:val="006F45A0"/>
    <w:rsid w:val="006F53E8"/>
    <w:rsid w:val="006F77FC"/>
    <w:rsid w:val="00701DFA"/>
    <w:rsid w:val="0071650D"/>
    <w:rsid w:val="00721748"/>
    <w:rsid w:val="00724475"/>
    <w:rsid w:val="0072788C"/>
    <w:rsid w:val="00737EF3"/>
    <w:rsid w:val="00742DAC"/>
    <w:rsid w:val="00755B93"/>
    <w:rsid w:val="00762A8C"/>
    <w:rsid w:val="00765E20"/>
    <w:rsid w:val="00766773"/>
    <w:rsid w:val="00772350"/>
    <w:rsid w:val="00784EE0"/>
    <w:rsid w:val="00795F6C"/>
    <w:rsid w:val="007B1568"/>
    <w:rsid w:val="007E0F61"/>
    <w:rsid w:val="00803E60"/>
    <w:rsid w:val="00815686"/>
    <w:rsid w:val="0082091D"/>
    <w:rsid w:val="0082335C"/>
    <w:rsid w:val="008234EB"/>
    <w:rsid w:val="0082398E"/>
    <w:rsid w:val="0084464C"/>
    <w:rsid w:val="00853437"/>
    <w:rsid w:val="00857702"/>
    <w:rsid w:val="00870226"/>
    <w:rsid w:val="00883DC6"/>
    <w:rsid w:val="0088544C"/>
    <w:rsid w:val="008859ED"/>
    <w:rsid w:val="00895504"/>
    <w:rsid w:val="00897553"/>
    <w:rsid w:val="008A4EAF"/>
    <w:rsid w:val="008A5A2E"/>
    <w:rsid w:val="008A5E48"/>
    <w:rsid w:val="008C21D0"/>
    <w:rsid w:val="008C36A2"/>
    <w:rsid w:val="008D43F2"/>
    <w:rsid w:val="008E0624"/>
    <w:rsid w:val="008E0FD6"/>
    <w:rsid w:val="008E5EE1"/>
    <w:rsid w:val="008F4690"/>
    <w:rsid w:val="008F4DBC"/>
    <w:rsid w:val="00926875"/>
    <w:rsid w:val="0094352A"/>
    <w:rsid w:val="0095515F"/>
    <w:rsid w:val="009627B5"/>
    <w:rsid w:val="00984366"/>
    <w:rsid w:val="00995415"/>
    <w:rsid w:val="00996F6D"/>
    <w:rsid w:val="009A61AB"/>
    <w:rsid w:val="009A7B54"/>
    <w:rsid w:val="009D0BBF"/>
    <w:rsid w:val="009D1C4E"/>
    <w:rsid w:val="009F57B2"/>
    <w:rsid w:val="00A10DD2"/>
    <w:rsid w:val="00A22B97"/>
    <w:rsid w:val="00A36E05"/>
    <w:rsid w:val="00A370D3"/>
    <w:rsid w:val="00A43F3B"/>
    <w:rsid w:val="00A617A9"/>
    <w:rsid w:val="00A66C63"/>
    <w:rsid w:val="00A832FE"/>
    <w:rsid w:val="00A91BC9"/>
    <w:rsid w:val="00AB0F74"/>
    <w:rsid w:val="00AB6164"/>
    <w:rsid w:val="00AB762D"/>
    <w:rsid w:val="00AD34BA"/>
    <w:rsid w:val="00AD744A"/>
    <w:rsid w:val="00AE2F1E"/>
    <w:rsid w:val="00AE5C55"/>
    <w:rsid w:val="00AE75A0"/>
    <w:rsid w:val="00AF3254"/>
    <w:rsid w:val="00AF64BB"/>
    <w:rsid w:val="00B03056"/>
    <w:rsid w:val="00B20DA0"/>
    <w:rsid w:val="00B3117C"/>
    <w:rsid w:val="00B3637C"/>
    <w:rsid w:val="00B413FA"/>
    <w:rsid w:val="00B75F47"/>
    <w:rsid w:val="00B76284"/>
    <w:rsid w:val="00B8636D"/>
    <w:rsid w:val="00B97C7A"/>
    <w:rsid w:val="00BB0DF1"/>
    <w:rsid w:val="00BC0BED"/>
    <w:rsid w:val="00BC493E"/>
    <w:rsid w:val="00BC5B80"/>
    <w:rsid w:val="00BE630F"/>
    <w:rsid w:val="00C02BC0"/>
    <w:rsid w:val="00C0629B"/>
    <w:rsid w:val="00C204B8"/>
    <w:rsid w:val="00C219FA"/>
    <w:rsid w:val="00C21FA8"/>
    <w:rsid w:val="00C23A46"/>
    <w:rsid w:val="00C2799B"/>
    <w:rsid w:val="00C45B42"/>
    <w:rsid w:val="00C5388B"/>
    <w:rsid w:val="00C53976"/>
    <w:rsid w:val="00C665E4"/>
    <w:rsid w:val="00C9182D"/>
    <w:rsid w:val="00CA6E32"/>
    <w:rsid w:val="00CB60D7"/>
    <w:rsid w:val="00CB7CAF"/>
    <w:rsid w:val="00CD27B4"/>
    <w:rsid w:val="00CD47F0"/>
    <w:rsid w:val="00CD72E4"/>
    <w:rsid w:val="00D026DB"/>
    <w:rsid w:val="00D03EEA"/>
    <w:rsid w:val="00D10476"/>
    <w:rsid w:val="00D13FE8"/>
    <w:rsid w:val="00D33FDF"/>
    <w:rsid w:val="00D5151F"/>
    <w:rsid w:val="00D60D95"/>
    <w:rsid w:val="00D6689D"/>
    <w:rsid w:val="00D96153"/>
    <w:rsid w:val="00DA4B20"/>
    <w:rsid w:val="00DA689C"/>
    <w:rsid w:val="00DA753D"/>
    <w:rsid w:val="00DB50F9"/>
    <w:rsid w:val="00DC5478"/>
    <w:rsid w:val="00DC65C1"/>
    <w:rsid w:val="00DC6730"/>
    <w:rsid w:val="00DD2444"/>
    <w:rsid w:val="00DD6016"/>
    <w:rsid w:val="00DE4234"/>
    <w:rsid w:val="00DF6FBD"/>
    <w:rsid w:val="00E02957"/>
    <w:rsid w:val="00E03D68"/>
    <w:rsid w:val="00E06001"/>
    <w:rsid w:val="00E21EE2"/>
    <w:rsid w:val="00E525E5"/>
    <w:rsid w:val="00E67B7A"/>
    <w:rsid w:val="00E92CF4"/>
    <w:rsid w:val="00E96027"/>
    <w:rsid w:val="00E96EB0"/>
    <w:rsid w:val="00EB2F91"/>
    <w:rsid w:val="00EC42FD"/>
    <w:rsid w:val="00ED5359"/>
    <w:rsid w:val="00ED67FF"/>
    <w:rsid w:val="00EE03A6"/>
    <w:rsid w:val="00EE62D8"/>
    <w:rsid w:val="00EF1E8A"/>
    <w:rsid w:val="00EF4305"/>
    <w:rsid w:val="00F04233"/>
    <w:rsid w:val="00F11C9F"/>
    <w:rsid w:val="00F35234"/>
    <w:rsid w:val="00F61617"/>
    <w:rsid w:val="00F830D1"/>
    <w:rsid w:val="00F85CBC"/>
    <w:rsid w:val="00F86729"/>
    <w:rsid w:val="00F90B44"/>
    <w:rsid w:val="00F90F41"/>
    <w:rsid w:val="00F91DA7"/>
    <w:rsid w:val="00F9411B"/>
    <w:rsid w:val="00F95196"/>
    <w:rsid w:val="00FA4357"/>
    <w:rsid w:val="00FA5FA4"/>
    <w:rsid w:val="00FB0DF0"/>
    <w:rsid w:val="00FB2F33"/>
    <w:rsid w:val="00FC2074"/>
    <w:rsid w:val="00FC542D"/>
    <w:rsid w:val="00FE665D"/>
    <w:rsid w:val="00FF4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4C0FA"/>
  <w15:chartTrackingRefBased/>
  <w15:docId w15:val="{CE1FD85C-C62C-4349-AFE3-D13CCB36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5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5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5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5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5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5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5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5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5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5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5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5DE"/>
    <w:rPr>
      <w:rFonts w:eastAsiaTheme="majorEastAsia" w:cstheme="majorBidi"/>
      <w:color w:val="272727" w:themeColor="text1" w:themeTint="D8"/>
    </w:rPr>
  </w:style>
  <w:style w:type="paragraph" w:styleId="Title">
    <w:name w:val="Title"/>
    <w:basedOn w:val="Normal"/>
    <w:next w:val="Normal"/>
    <w:link w:val="TitleChar"/>
    <w:uiPriority w:val="10"/>
    <w:qFormat/>
    <w:rsid w:val="000855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5DE"/>
    <w:pPr>
      <w:spacing w:before="160"/>
      <w:jc w:val="center"/>
    </w:pPr>
    <w:rPr>
      <w:i/>
      <w:iCs/>
      <w:color w:val="404040" w:themeColor="text1" w:themeTint="BF"/>
    </w:rPr>
  </w:style>
  <w:style w:type="character" w:customStyle="1" w:styleId="QuoteChar">
    <w:name w:val="Quote Char"/>
    <w:basedOn w:val="DefaultParagraphFont"/>
    <w:link w:val="Quote"/>
    <w:uiPriority w:val="29"/>
    <w:rsid w:val="000855DE"/>
    <w:rPr>
      <w:i/>
      <w:iCs/>
      <w:color w:val="404040" w:themeColor="text1" w:themeTint="BF"/>
    </w:rPr>
  </w:style>
  <w:style w:type="paragraph" w:styleId="ListParagraph">
    <w:name w:val="List Paragraph"/>
    <w:basedOn w:val="Normal"/>
    <w:uiPriority w:val="34"/>
    <w:qFormat/>
    <w:rsid w:val="000855DE"/>
    <w:pPr>
      <w:ind w:left="720"/>
      <w:contextualSpacing/>
    </w:pPr>
  </w:style>
  <w:style w:type="character" w:styleId="IntenseEmphasis">
    <w:name w:val="Intense Emphasis"/>
    <w:basedOn w:val="DefaultParagraphFont"/>
    <w:uiPriority w:val="21"/>
    <w:qFormat/>
    <w:rsid w:val="000855DE"/>
    <w:rPr>
      <w:i/>
      <w:iCs/>
      <w:color w:val="0F4761" w:themeColor="accent1" w:themeShade="BF"/>
    </w:rPr>
  </w:style>
  <w:style w:type="paragraph" w:styleId="IntenseQuote">
    <w:name w:val="Intense Quote"/>
    <w:basedOn w:val="Normal"/>
    <w:next w:val="Normal"/>
    <w:link w:val="IntenseQuoteChar"/>
    <w:uiPriority w:val="30"/>
    <w:qFormat/>
    <w:rsid w:val="00085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5DE"/>
    <w:rPr>
      <w:i/>
      <w:iCs/>
      <w:color w:val="0F4761" w:themeColor="accent1" w:themeShade="BF"/>
    </w:rPr>
  </w:style>
  <w:style w:type="character" w:styleId="IntenseReference">
    <w:name w:val="Intense Reference"/>
    <w:basedOn w:val="DefaultParagraphFont"/>
    <w:uiPriority w:val="32"/>
    <w:qFormat/>
    <w:rsid w:val="000855DE"/>
    <w:rPr>
      <w:b/>
      <w:bCs/>
      <w:smallCaps/>
      <w:color w:val="0F4761" w:themeColor="accent1" w:themeShade="BF"/>
      <w:spacing w:val="5"/>
    </w:rPr>
  </w:style>
  <w:style w:type="paragraph" w:styleId="NoSpacing">
    <w:name w:val="No Spacing"/>
    <w:link w:val="NoSpacingChar"/>
    <w:uiPriority w:val="1"/>
    <w:qFormat/>
    <w:rsid w:val="00CD72E4"/>
    <w:pPr>
      <w:spacing w:after="0" w:line="240" w:lineRule="auto"/>
    </w:pPr>
  </w:style>
  <w:style w:type="character" w:styleId="CommentReference">
    <w:name w:val="annotation reference"/>
    <w:basedOn w:val="DefaultParagraphFont"/>
    <w:uiPriority w:val="99"/>
    <w:semiHidden/>
    <w:unhideWhenUsed/>
    <w:rsid w:val="00FB2F33"/>
    <w:rPr>
      <w:sz w:val="16"/>
      <w:szCs w:val="16"/>
    </w:rPr>
  </w:style>
  <w:style w:type="paragraph" w:styleId="CommentText">
    <w:name w:val="annotation text"/>
    <w:basedOn w:val="Normal"/>
    <w:link w:val="CommentTextChar"/>
    <w:uiPriority w:val="99"/>
    <w:unhideWhenUsed/>
    <w:rsid w:val="00FB2F33"/>
    <w:pPr>
      <w:spacing w:line="240" w:lineRule="auto"/>
    </w:pPr>
    <w:rPr>
      <w:sz w:val="20"/>
      <w:szCs w:val="20"/>
    </w:rPr>
  </w:style>
  <w:style w:type="character" w:customStyle="1" w:styleId="CommentTextChar">
    <w:name w:val="Comment Text Char"/>
    <w:basedOn w:val="DefaultParagraphFont"/>
    <w:link w:val="CommentText"/>
    <w:uiPriority w:val="99"/>
    <w:rsid w:val="00FB2F33"/>
    <w:rPr>
      <w:sz w:val="20"/>
      <w:szCs w:val="20"/>
    </w:rPr>
  </w:style>
  <w:style w:type="paragraph" w:styleId="CommentSubject">
    <w:name w:val="annotation subject"/>
    <w:basedOn w:val="CommentText"/>
    <w:next w:val="CommentText"/>
    <w:link w:val="CommentSubjectChar"/>
    <w:uiPriority w:val="99"/>
    <w:semiHidden/>
    <w:unhideWhenUsed/>
    <w:rsid w:val="00FB2F33"/>
    <w:rPr>
      <w:b/>
      <w:bCs/>
    </w:rPr>
  </w:style>
  <w:style w:type="character" w:customStyle="1" w:styleId="CommentSubjectChar">
    <w:name w:val="Comment Subject Char"/>
    <w:basedOn w:val="CommentTextChar"/>
    <w:link w:val="CommentSubject"/>
    <w:uiPriority w:val="99"/>
    <w:semiHidden/>
    <w:rsid w:val="00FB2F33"/>
    <w:rPr>
      <w:b/>
      <w:bCs/>
      <w:sz w:val="20"/>
      <w:szCs w:val="20"/>
    </w:rPr>
  </w:style>
  <w:style w:type="paragraph" w:styleId="NormalWeb">
    <w:name w:val="Normal (Web)"/>
    <w:basedOn w:val="Normal"/>
    <w:uiPriority w:val="99"/>
    <w:unhideWhenUsed/>
    <w:rsid w:val="00AE5C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E5C55"/>
    <w:rPr>
      <w:b/>
      <w:bCs/>
    </w:rPr>
  </w:style>
  <w:style w:type="paragraph" w:styleId="Bibliography">
    <w:name w:val="Bibliography"/>
    <w:basedOn w:val="Normal"/>
    <w:next w:val="Normal"/>
    <w:uiPriority w:val="37"/>
    <w:unhideWhenUsed/>
    <w:rsid w:val="00DF6FBD"/>
  </w:style>
  <w:style w:type="character" w:customStyle="1" w:styleId="NoSpacingChar">
    <w:name w:val="No Spacing Char"/>
    <w:basedOn w:val="DefaultParagraphFont"/>
    <w:link w:val="NoSpacing"/>
    <w:uiPriority w:val="1"/>
    <w:rsid w:val="002F2756"/>
  </w:style>
  <w:style w:type="paragraph" w:styleId="TOCHeading">
    <w:name w:val="TOC Heading"/>
    <w:basedOn w:val="Heading1"/>
    <w:next w:val="Normal"/>
    <w:uiPriority w:val="39"/>
    <w:unhideWhenUsed/>
    <w:qFormat/>
    <w:rsid w:val="00136F8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36F86"/>
    <w:pPr>
      <w:spacing w:after="100"/>
    </w:pPr>
  </w:style>
  <w:style w:type="paragraph" w:styleId="TOC2">
    <w:name w:val="toc 2"/>
    <w:basedOn w:val="Normal"/>
    <w:next w:val="Normal"/>
    <w:autoRedefine/>
    <w:uiPriority w:val="39"/>
    <w:unhideWhenUsed/>
    <w:rsid w:val="00136F86"/>
    <w:pPr>
      <w:spacing w:after="100"/>
      <w:ind w:left="240"/>
    </w:pPr>
  </w:style>
  <w:style w:type="character" w:styleId="Hyperlink">
    <w:name w:val="Hyperlink"/>
    <w:basedOn w:val="DefaultParagraphFont"/>
    <w:uiPriority w:val="99"/>
    <w:unhideWhenUsed/>
    <w:rsid w:val="00136F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553031">
      <w:bodyDiv w:val="1"/>
      <w:marLeft w:val="0"/>
      <w:marRight w:val="0"/>
      <w:marTop w:val="0"/>
      <w:marBottom w:val="0"/>
      <w:divBdr>
        <w:top w:val="none" w:sz="0" w:space="0" w:color="auto"/>
        <w:left w:val="none" w:sz="0" w:space="0" w:color="auto"/>
        <w:bottom w:val="none" w:sz="0" w:space="0" w:color="auto"/>
        <w:right w:val="none" w:sz="0" w:space="0" w:color="auto"/>
      </w:divBdr>
    </w:div>
    <w:div w:id="393703599">
      <w:bodyDiv w:val="1"/>
      <w:marLeft w:val="0"/>
      <w:marRight w:val="0"/>
      <w:marTop w:val="0"/>
      <w:marBottom w:val="0"/>
      <w:divBdr>
        <w:top w:val="none" w:sz="0" w:space="0" w:color="auto"/>
        <w:left w:val="none" w:sz="0" w:space="0" w:color="auto"/>
        <w:bottom w:val="none" w:sz="0" w:space="0" w:color="auto"/>
        <w:right w:val="none" w:sz="0" w:space="0" w:color="auto"/>
      </w:divBdr>
    </w:div>
    <w:div w:id="822694650">
      <w:bodyDiv w:val="1"/>
      <w:marLeft w:val="0"/>
      <w:marRight w:val="0"/>
      <w:marTop w:val="0"/>
      <w:marBottom w:val="0"/>
      <w:divBdr>
        <w:top w:val="none" w:sz="0" w:space="0" w:color="auto"/>
        <w:left w:val="none" w:sz="0" w:space="0" w:color="auto"/>
        <w:bottom w:val="none" w:sz="0" w:space="0" w:color="auto"/>
        <w:right w:val="none" w:sz="0" w:space="0" w:color="auto"/>
      </w:divBdr>
    </w:div>
    <w:div w:id="872154030">
      <w:bodyDiv w:val="1"/>
      <w:marLeft w:val="0"/>
      <w:marRight w:val="0"/>
      <w:marTop w:val="0"/>
      <w:marBottom w:val="0"/>
      <w:divBdr>
        <w:top w:val="none" w:sz="0" w:space="0" w:color="auto"/>
        <w:left w:val="none" w:sz="0" w:space="0" w:color="auto"/>
        <w:bottom w:val="none" w:sz="0" w:space="0" w:color="auto"/>
        <w:right w:val="none" w:sz="0" w:space="0" w:color="auto"/>
      </w:divBdr>
    </w:div>
    <w:div w:id="953248852">
      <w:bodyDiv w:val="1"/>
      <w:marLeft w:val="0"/>
      <w:marRight w:val="0"/>
      <w:marTop w:val="0"/>
      <w:marBottom w:val="0"/>
      <w:divBdr>
        <w:top w:val="none" w:sz="0" w:space="0" w:color="auto"/>
        <w:left w:val="none" w:sz="0" w:space="0" w:color="auto"/>
        <w:bottom w:val="none" w:sz="0" w:space="0" w:color="auto"/>
        <w:right w:val="none" w:sz="0" w:space="0" w:color="auto"/>
      </w:divBdr>
    </w:div>
    <w:div w:id="988753089">
      <w:bodyDiv w:val="1"/>
      <w:marLeft w:val="0"/>
      <w:marRight w:val="0"/>
      <w:marTop w:val="0"/>
      <w:marBottom w:val="0"/>
      <w:divBdr>
        <w:top w:val="none" w:sz="0" w:space="0" w:color="auto"/>
        <w:left w:val="none" w:sz="0" w:space="0" w:color="auto"/>
        <w:bottom w:val="none" w:sz="0" w:space="0" w:color="auto"/>
        <w:right w:val="none" w:sz="0" w:space="0" w:color="auto"/>
      </w:divBdr>
    </w:div>
    <w:div w:id="1256087954">
      <w:bodyDiv w:val="1"/>
      <w:marLeft w:val="0"/>
      <w:marRight w:val="0"/>
      <w:marTop w:val="0"/>
      <w:marBottom w:val="0"/>
      <w:divBdr>
        <w:top w:val="none" w:sz="0" w:space="0" w:color="auto"/>
        <w:left w:val="none" w:sz="0" w:space="0" w:color="auto"/>
        <w:bottom w:val="none" w:sz="0" w:space="0" w:color="auto"/>
        <w:right w:val="none" w:sz="0" w:space="0" w:color="auto"/>
      </w:divBdr>
    </w:div>
    <w:div w:id="1334800986">
      <w:bodyDiv w:val="1"/>
      <w:marLeft w:val="0"/>
      <w:marRight w:val="0"/>
      <w:marTop w:val="0"/>
      <w:marBottom w:val="0"/>
      <w:divBdr>
        <w:top w:val="none" w:sz="0" w:space="0" w:color="auto"/>
        <w:left w:val="none" w:sz="0" w:space="0" w:color="auto"/>
        <w:bottom w:val="none" w:sz="0" w:space="0" w:color="auto"/>
        <w:right w:val="none" w:sz="0" w:space="0" w:color="auto"/>
      </w:divBdr>
    </w:div>
    <w:div w:id="1365517643">
      <w:bodyDiv w:val="1"/>
      <w:marLeft w:val="0"/>
      <w:marRight w:val="0"/>
      <w:marTop w:val="0"/>
      <w:marBottom w:val="0"/>
      <w:divBdr>
        <w:top w:val="none" w:sz="0" w:space="0" w:color="auto"/>
        <w:left w:val="none" w:sz="0" w:space="0" w:color="auto"/>
        <w:bottom w:val="none" w:sz="0" w:space="0" w:color="auto"/>
        <w:right w:val="none" w:sz="0" w:space="0" w:color="auto"/>
      </w:divBdr>
    </w:div>
    <w:div w:id="1452163130">
      <w:bodyDiv w:val="1"/>
      <w:marLeft w:val="0"/>
      <w:marRight w:val="0"/>
      <w:marTop w:val="0"/>
      <w:marBottom w:val="0"/>
      <w:divBdr>
        <w:top w:val="none" w:sz="0" w:space="0" w:color="auto"/>
        <w:left w:val="none" w:sz="0" w:space="0" w:color="auto"/>
        <w:bottom w:val="none" w:sz="0" w:space="0" w:color="auto"/>
        <w:right w:val="none" w:sz="0" w:space="0" w:color="auto"/>
      </w:divBdr>
    </w:div>
    <w:div w:id="1531605064">
      <w:bodyDiv w:val="1"/>
      <w:marLeft w:val="0"/>
      <w:marRight w:val="0"/>
      <w:marTop w:val="0"/>
      <w:marBottom w:val="0"/>
      <w:divBdr>
        <w:top w:val="none" w:sz="0" w:space="0" w:color="auto"/>
        <w:left w:val="none" w:sz="0" w:space="0" w:color="auto"/>
        <w:bottom w:val="none" w:sz="0" w:space="0" w:color="auto"/>
        <w:right w:val="none" w:sz="0" w:space="0" w:color="auto"/>
      </w:divBdr>
    </w:div>
    <w:div w:id="1590427927">
      <w:bodyDiv w:val="1"/>
      <w:marLeft w:val="0"/>
      <w:marRight w:val="0"/>
      <w:marTop w:val="0"/>
      <w:marBottom w:val="0"/>
      <w:divBdr>
        <w:top w:val="none" w:sz="0" w:space="0" w:color="auto"/>
        <w:left w:val="none" w:sz="0" w:space="0" w:color="auto"/>
        <w:bottom w:val="none" w:sz="0" w:space="0" w:color="auto"/>
        <w:right w:val="none" w:sz="0" w:space="0" w:color="auto"/>
      </w:divBdr>
    </w:div>
    <w:div w:id="1691295793">
      <w:bodyDiv w:val="1"/>
      <w:marLeft w:val="0"/>
      <w:marRight w:val="0"/>
      <w:marTop w:val="0"/>
      <w:marBottom w:val="0"/>
      <w:divBdr>
        <w:top w:val="none" w:sz="0" w:space="0" w:color="auto"/>
        <w:left w:val="none" w:sz="0" w:space="0" w:color="auto"/>
        <w:bottom w:val="none" w:sz="0" w:space="0" w:color="auto"/>
        <w:right w:val="none" w:sz="0" w:space="0" w:color="auto"/>
      </w:divBdr>
    </w:div>
    <w:div w:id="1797874349">
      <w:bodyDiv w:val="1"/>
      <w:marLeft w:val="0"/>
      <w:marRight w:val="0"/>
      <w:marTop w:val="0"/>
      <w:marBottom w:val="0"/>
      <w:divBdr>
        <w:top w:val="none" w:sz="0" w:space="0" w:color="auto"/>
        <w:left w:val="none" w:sz="0" w:space="0" w:color="auto"/>
        <w:bottom w:val="none" w:sz="0" w:space="0" w:color="auto"/>
        <w:right w:val="none" w:sz="0" w:space="0" w:color="auto"/>
      </w:divBdr>
    </w:div>
    <w:div w:id="1800805008">
      <w:bodyDiv w:val="1"/>
      <w:marLeft w:val="0"/>
      <w:marRight w:val="0"/>
      <w:marTop w:val="0"/>
      <w:marBottom w:val="0"/>
      <w:divBdr>
        <w:top w:val="none" w:sz="0" w:space="0" w:color="auto"/>
        <w:left w:val="none" w:sz="0" w:space="0" w:color="auto"/>
        <w:bottom w:val="none" w:sz="0" w:space="0" w:color="auto"/>
        <w:right w:val="none" w:sz="0" w:space="0" w:color="auto"/>
      </w:divBdr>
    </w:div>
    <w:div w:id="1867207104">
      <w:bodyDiv w:val="1"/>
      <w:marLeft w:val="0"/>
      <w:marRight w:val="0"/>
      <w:marTop w:val="0"/>
      <w:marBottom w:val="0"/>
      <w:divBdr>
        <w:top w:val="none" w:sz="0" w:space="0" w:color="auto"/>
        <w:left w:val="none" w:sz="0" w:space="0" w:color="auto"/>
        <w:bottom w:val="none" w:sz="0" w:space="0" w:color="auto"/>
        <w:right w:val="none" w:sz="0" w:space="0" w:color="auto"/>
      </w:divBdr>
    </w:div>
    <w:div w:id="1889142089">
      <w:bodyDiv w:val="1"/>
      <w:marLeft w:val="0"/>
      <w:marRight w:val="0"/>
      <w:marTop w:val="0"/>
      <w:marBottom w:val="0"/>
      <w:divBdr>
        <w:top w:val="none" w:sz="0" w:space="0" w:color="auto"/>
        <w:left w:val="none" w:sz="0" w:space="0" w:color="auto"/>
        <w:bottom w:val="none" w:sz="0" w:space="0" w:color="auto"/>
        <w:right w:val="none" w:sz="0" w:space="0" w:color="auto"/>
      </w:divBdr>
    </w:div>
    <w:div w:id="204158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Phi18</b:Tag>
    <b:SourceType>JournalArticle</b:SourceType>
    <b:Guid>{4E1AAF8B-5491-4221-8626-C1382B427B33}</b:Guid>
    <b:Title>Evolution of ransomware</b:Title>
    <b:Year>2018</b:Year>
    <b:Author>
      <b:Author>
        <b:NameList>
          <b:Person>
            <b:Last>Philip O'Kane</b:Last>
            <b:First>Domhnall</b:First>
            <b:Middle>Carlin &amp; Sakir Sezer</b:Middle>
          </b:Person>
        </b:NameList>
      </b:Author>
    </b:Author>
    <b:JournalName>Domhnall Carlin</b:JournalName>
    <b:Pages>1-15</b:Pages>
    <b:Issue>The Institution of Engineering and Technology</b:Issue>
    <b:RefOrder>1</b:RefOrder>
  </b:Source>
  <b:Source>
    <b:Tag>Jin21</b:Tag>
    <b:SourceType>JournalArticle</b:SourceType>
    <b:Guid>{4455C9CE-C23B-45B5-B9A0-EC79ED0326C4}</b:Guid>
    <b:Author>
      <b:Author>
        <b:NameList>
          <b:Person>
            <b:Last>Jingru Yu</b:Last>
            <b:First>Xuhong</b:First>
            <b:Middle>Wang,Member, IEEE,</b:Middle>
          </b:Person>
        </b:NameList>
      </b:Author>
    </b:Author>
    <b:Title>The Shadow of Fraud</b:Title>
    <b:JournalName>The Shadow of Fraud:The Emerging Danger of AI-powered Social Engineering and its Possible Cure</b:JournalName>
    <b:Year>2021</b:Year>
    <b:Pages>no. 8</b:Pages>
    <b:Volume>14</b:Volume>
    <b:Issue>latex </b:Issue>
    <b:RefOrder>2</b:RefOrder>
  </b:Source>
  <b:Source>
    <b:Tag>Abe19</b:Tag>
    <b:SourceType>JournalArticle</b:SourceType>
    <b:Guid>{E1B1815A-24B9-4856-9DDB-40B6229B06A4}</b:Guid>
    <b:Author>
      <b:Author>
        <b:NameList>
          <b:Person>
            <b:Last>Islam</b:Last>
            <b:First>Abel</b:First>
            <b:Middle>Yeboah-Ofori and Shareeful</b:Middle>
          </b:Person>
        </b:NameList>
      </b:Author>
    </b:Author>
    <b:Title>Cyber Security Threat Modeling for Supply Chain</b:Title>
    <b:JournalName>Cyber Security Threat Modeling for Supply Chain Organizational Environments</b:JournalName>
    <b:Year>2019</b:Year>
    <b:Pages>63</b:Pages>
    <b:Volume>11</b:Volume>
    <b:Issue>Future internet</b:Issue>
    <b:RefOrder>3</b:RefOrder>
  </b:Source>
  <b:Source>
    <b:Tag>Rat25</b:Tag>
    <b:SourceType>InternetSite</b:SourceType>
    <b:Guid>{30502A49-760F-43DD-970A-1D297B5D448F}</b:Guid>
    <b:Title>Remote Work Cybersecurity Risks how to reduce them</b:Title>
    <b:Year>2025</b:Year>
    <b:ProductionCompany>Forbes Tech</b:ProductionCompany>
    <b:Month>12</b:Month>
    <b:Day>15</b:Day>
    <b:YearAccessed>2026</b:YearAccessed>
    <b:MonthAccessed>05</b:MonthAccessed>
    <b:DayAccessed>01</b:DayAccessed>
    <b:URL>https://www.forbes.com/councils/forbestechcouncil</b:URL>
    <b:Author>
      <b:Author>
        <b:NameList>
          <b:Person>
            <b:Last>lavu</b:Last>
            <b:First>Ratnakar</b:First>
          </b:Person>
        </b:NameList>
      </b:Author>
    </b:Author>
    <b:RefOrder>4</b:RefOrder>
  </b:Source>
  <b:Source>
    <b:Tag>Sun22</b:Tag>
    <b:SourceType>JournalArticle</b:SourceType>
    <b:Guid>{CBEC5B6F-3FA4-4A7B-ACC6-56922F660562}</b:Guid>
    <b:Title>A primer on insider threats</b:Title>
    <b:Year>2022</b:Year>
    <b:Author>
      <b:Author>
        <b:NameList>
          <b:Person>
            <b:Last>Thompson</b:Last>
            <b:First>Sunitha</b:First>
            <b:Middle>Prabhu &amp; Nik</b:Middle>
          </b:Person>
        </b:NameList>
      </b:Author>
    </b:Author>
    <b:JournalName>A primer on insider threats in cybersecurity,</b:JournalName>
    <b:Pages>602-611</b:Pages>
    <b:Volume>31</b:Volume>
    <b:Issue> Information Security Journal: A Global Perspective</b:Issue>
    <b:RefOrder>5</b:RefOrder>
  </b:Source>
  <b:Source>
    <b:Tag>Ali</b:Tag>
    <b:SourceType>JournalArticle</b:SourceType>
    <b:Guid>{F9889D28-06BA-4B01-9EC8-CF69B7717783}</b:Guid>
    <b:Author>
      <b:Author>
        <b:NameList>
          <b:Person>
            <b:Last>Ali M</b:Last>
            <b:First>Al-Kahuru</b:First>
          </b:Person>
        </b:NameList>
      </b:Author>
    </b:Author>
    <b:Title>Optimizing IAM Frame work</b:Title>
    <b:JournalName>Optimizing IAM Frame work</b:JournalName>
    <b:Pages>461-477</b:Pages>
    <b:Volume>Vol 1</b:Volume>
    <b:Issue>international journal of engineering research and application</b:Issue>
    <b:RefOrder>6</b:RefOrder>
  </b:Source>
  <b:Source>
    <b:Tag>Roe01</b:Tag>
    <b:SourceType>InternetSite</b:SourceType>
    <b:Guid>{4C92697B-62AD-423A-BAD1-A2B6F676B54F}</b:Guid>
    <b:Title>Network Segementaion Policy</b:Title>
    <b:Author>
      <b:Author>
        <b:NameList>
          <b:Person>
            <b:Last>Hazout</b:Last>
            <b:First>Roei</b:First>
          </b:Person>
        </b:NameList>
      </b:Author>
    </b:Author>
    <b:ProductionCompany>Io river</b:ProductionCompany>
    <b:YearAccessed>01</b:YearAccessed>
    <b:MonthAccessed>05</b:MonthAccessed>
    <b:DayAccessed>2026</b:DayAccessed>
    <b:URL>https://www.ioriver.io/terms/network-segmentation-policy</b:URL>
    <b:RefOrder>7</b:RefOrder>
  </b:Source>
  <b:Source>
    <b:Tag>Ale18</b:Tag>
    <b:SourceType>JournalArticle</b:SourceType>
    <b:Guid>{71B4EB8D-3831-465E-8A57-DFC404157E97}</b:Guid>
    <b:Title>Multi-Factor Authentication</b:Title>
    <b:Year>2018</b:Year>
    <b:Author>
      <b:Author>
        <b:NameList>
          <b:Person>
            <b:Last>Aleksandr Ometov</b:Last>
            <b:First>Sergey</b:First>
            <b:Middle>Bezzateev,TommiMikkonen</b:Middle>
          </b:Person>
        </b:NameList>
      </b:Author>
    </b:Author>
    <b:JournalName>Multi-Factor Authentication</b:JournalName>
    <b:Pages>1-31</b:Pages>
    <b:Issue>Cryptography MDPI</b:Issue>
    <b:RefOrder>8</b:RefOrder>
  </b:Source>
  <b:Source>
    <b:Tag>FNU23</b:Tag>
    <b:SourceType>JournalArticle</b:SourceType>
    <b:Guid>{36A2A761-D468-4DF4-9DB1-7E371A6019A2}</b:Guid>
    <b:Author>
      <b:Author>
        <b:NameList>
          <b:Person>
            <b:Last>Jimmy</b:Last>
            <b:First>FNU</b:First>
          </b:Person>
        </b:NameList>
      </b:Author>
    </b:Author>
    <b:Title>Cloud security posture management:</b:Title>
    <b:JournalName>Cloud security posture management:tools and techniques </b:JournalName>
    <b:Year>2023</b:Year>
    <b:Pages>622</b:Pages>
    <b:Volume>2</b:Volume>
    <b:Issue>Journal of Knowledge Learning and Science Technology</b:Issue>
    <b:RefOrder>9</b:RefOrder>
  </b:Source>
  <b:Source>
    <b:Tag>Abd23</b:Tag>
    <b:SourceType>JournalArticle</b:SourceType>
    <b:Guid>{356F7493-2E7A-4FA2-901F-5203D4402303}</b:Guid>
    <b:Author>
      <b:Author>
        <b:NameList>
          <b:Person>
            <b:Last>Abdullah M. Alnajim</b:Last>
            <b:First>Shabana</b:First>
            <b:Middle>Habib, Faisal Alotaibi</b:Middle>
          </b:Person>
        </b:NameList>
      </b:Author>
    </b:Author>
    <b:Title>A Comprehensive Survey of Cybersecurity Threats,</b:Title>
    <b:JournalName>A Comprehensive Survey of Cybersecurity Threats, attack and Effective Countermeasures in Industrial Internet of Things</b:JournalName>
    <b:Year>2023</b:Year>
    <b:Pages>161</b:Pages>
    <b:Volume>11</b:Volume>
    <b:Issue>Technologies</b:Issue>
    <b:RefOrder>10</b:RefOrder>
  </b:Source>
  <b:Source>
    <b:Tag>Bib22</b:Tag>
    <b:SourceType>JournalArticle</b:SourceType>
    <b:Guid>{9EF19925-B797-40BD-BF83-FE96EEB11ACF}</b:Guid>
    <b:Author>
      <b:Author>
        <b:NameList>
          <b:Person>
            <b:Last>Bibhu Dash</b:Last>
            <b:First>Meraj</b:First>
            <b:Middle>F. Ansari</b:Middle>
          </b:Person>
        </b:NameList>
      </b:Author>
    </b:Author>
    <b:Title>An Effective Cybersecurity Awareness Training Model</b:Title>
    <b:JournalName>An Effective Cybersecurity Awareness Training Model</b:JournalName>
    <b:Year>2022</b:Year>
    <b:Volume>vol 9</b:Volume>
    <b:Issue>International Research journal of Engineering and technology</b:Issue>
    <b:RefOrder>11</b:RefOrder>
  </b:Source>
</b:Sources>
</file>

<file path=customXml/itemProps1.xml><?xml version="1.0" encoding="utf-8"?>
<ds:datastoreItem xmlns:ds="http://schemas.openxmlformats.org/officeDocument/2006/customXml" ds:itemID="{D2800B14-853F-400D-AE21-FF1AA05F3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1819</TotalTime>
  <Pages>14</Pages>
  <Words>3850</Words>
  <Characters>21946</Characters>
  <Application>Microsoft Office Word</Application>
  <DocSecurity>0</DocSecurity>
  <Lines>182</Lines>
  <Paragraphs>51</Paragraphs>
  <ScaleCrop>false</ScaleCrop>
  <Company/>
  <LinksUpToDate>false</LinksUpToDate>
  <CharactersWithSpaces>25745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Biniyam Memberu (2405357)</dc:creator>
  <cp:keywords/>
  <dc:description/>
  <cp:lastModifiedBy>Biniyam Memberu (2405357)</cp:lastModifiedBy>
  <cp:revision>287</cp:revision>
  <dcterms:created xsi:type="dcterms:W3CDTF">2026-05-05T22:03:00Z</dcterms:created>
  <dcterms:modified xsi:type="dcterms:W3CDTF">2026-05-13T15:41:00Z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06b66dda-98c9-4438-a3fa-72da30f762ce</vt:lpwstr>
  </property>
</Properties>
</file>