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footnotes.xml" ContentType="application/vnd.openxmlformats-officedocument.wordprocessingml.footnot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7743DCBD" w:rsidP="677B33E5" w:rsidRDefault="7743DCBD" w14:paraId="2CA054B1" w14:textId="51B00B57">
      <w:pPr>
        <w:spacing w:after="0" w:afterAutospacing="off"/>
        <w:jc w:val="center"/>
        <w:rPr>
          <w:b w:val="1"/>
          <w:bCs w:val="1"/>
          <w:sz w:val="36"/>
          <w:szCs w:val="36"/>
          <w:u w:val="single"/>
        </w:rPr>
      </w:pPr>
      <w:r w:rsidRPr="677B33E5" w:rsidR="7743DCBD">
        <w:rPr>
          <w:b w:val="1"/>
          <w:bCs w:val="1"/>
          <w:sz w:val="32"/>
          <w:szCs w:val="32"/>
          <w:u w:val="single"/>
        </w:rPr>
        <w:t>Republican Prose - Further Advanced Latin</w:t>
      </w:r>
    </w:p>
    <w:p w:rsidR="7743DCBD" w:rsidP="677B33E5" w:rsidRDefault="7743DCBD" w14:paraId="5DE7CDA2" w14:textId="2A25DD0A">
      <w:pPr>
        <w:pStyle w:val="Normal"/>
        <w:spacing w:after="0" w:afterAutospacing="off"/>
        <w:jc w:val="center"/>
        <w:rPr>
          <w:b w:val="1"/>
          <w:bCs w:val="1"/>
          <w:sz w:val="36"/>
          <w:szCs w:val="36"/>
          <w:u w:val="single"/>
        </w:rPr>
      </w:pPr>
      <w:r w:rsidRPr="677B33E5" w:rsidR="7743DCBD">
        <w:rPr>
          <w:b w:val="1"/>
          <w:bCs w:val="1"/>
          <w:sz w:val="32"/>
          <w:szCs w:val="32"/>
          <w:u w:val="single"/>
        </w:rPr>
        <w:t xml:space="preserve">Unassessed </w:t>
      </w:r>
      <w:r w:rsidRPr="677B33E5" w:rsidR="7743DCBD">
        <w:rPr>
          <w:b w:val="1"/>
          <w:bCs w:val="1"/>
          <w:sz w:val="32"/>
          <w:szCs w:val="32"/>
          <w:u w:val="single"/>
        </w:rPr>
        <w:t>Assignment</w:t>
      </w:r>
      <w:r w:rsidRPr="677B33E5" w:rsidR="7743DCBD">
        <w:rPr>
          <w:b w:val="1"/>
          <w:bCs w:val="1"/>
          <w:sz w:val="32"/>
          <w:szCs w:val="32"/>
          <w:u w:val="single"/>
        </w:rPr>
        <w:t xml:space="preserve"> 1</w:t>
      </w:r>
    </w:p>
    <w:p w:rsidR="677B33E5" w:rsidP="677B33E5" w:rsidRDefault="677B33E5" w14:paraId="0DBB6782" w14:textId="55434D63">
      <w:pPr>
        <w:pStyle w:val="Normal"/>
        <w:spacing w:after="0" w:afterAutospacing="off"/>
        <w:jc w:val="both"/>
        <w:rPr>
          <w:sz w:val="24"/>
          <w:szCs w:val="24"/>
        </w:rPr>
      </w:pPr>
    </w:p>
    <w:p w:rsidR="7743DCBD" w:rsidP="677B33E5" w:rsidRDefault="7743DCBD" w14:paraId="1DE3E683" w14:textId="6D1954C5">
      <w:pPr>
        <w:pStyle w:val="Normal"/>
        <w:spacing w:after="0" w:afterAutospacing="off"/>
        <w:jc w:val="both"/>
        <w:rPr>
          <w:b w:val="1"/>
          <w:bCs w:val="1"/>
          <w:sz w:val="32"/>
          <w:szCs w:val="32"/>
          <w:u w:val="single"/>
        </w:rPr>
      </w:pPr>
      <w:r w:rsidRPr="12A84F22" w:rsidR="7743DCBD">
        <w:rPr>
          <w:b w:val="1"/>
          <w:bCs w:val="1"/>
          <w:sz w:val="28"/>
          <w:szCs w:val="28"/>
          <w:u w:val="single"/>
        </w:rPr>
        <w:t xml:space="preserve">Translation of Cicero, </w:t>
      </w:r>
      <w:r w:rsidRPr="12A84F22" w:rsidR="344E5610">
        <w:rPr>
          <w:b w:val="1"/>
          <w:bCs w:val="1"/>
          <w:i w:val="1"/>
          <w:iCs w:val="1"/>
          <w:color w:val="auto"/>
          <w:sz w:val="28"/>
          <w:szCs w:val="28"/>
          <w:u w:val="single"/>
        </w:rPr>
        <w:t xml:space="preserve">in Verrem </w:t>
      </w:r>
      <w:r w:rsidRPr="12A84F22" w:rsidR="7743DCBD">
        <w:rPr>
          <w:b w:val="1"/>
          <w:bCs w:val="1"/>
          <w:sz w:val="28"/>
          <w:szCs w:val="28"/>
          <w:u w:val="single"/>
        </w:rPr>
        <w:t>2.1.62</w:t>
      </w:r>
    </w:p>
    <w:p w:rsidR="677B33E5" w:rsidP="677B33E5" w:rsidRDefault="677B33E5" w14:paraId="32F11F23" w14:textId="0FD7B708">
      <w:pPr>
        <w:pStyle w:val="Normal"/>
        <w:spacing w:after="0" w:afterAutospacing="off"/>
        <w:jc w:val="both"/>
        <w:rPr>
          <w:sz w:val="24"/>
          <w:szCs w:val="24"/>
        </w:rPr>
      </w:pPr>
    </w:p>
    <w:p w:rsidR="7743DCBD" w:rsidP="677B33E5" w:rsidRDefault="7743DCBD" w14:paraId="267D2C51" w14:textId="34DE9C33">
      <w:pPr>
        <w:spacing w:after="0" w:afterAutospacing="off" w:line="259" w:lineRule="auto"/>
        <w:jc w:val="both"/>
        <w:rPr>
          <w:rFonts w:ascii="Calibri" w:hAnsi="Calibri" w:eastAsia="Calibri" w:cs="Calibri"/>
          <w:b w:val="0"/>
          <w:bCs w:val="0"/>
          <w:i w:val="0"/>
          <w:iCs w:val="0"/>
          <w:caps w:val="0"/>
          <w:smallCaps w:val="0"/>
          <w:noProof w:val="0"/>
          <w:color w:val="auto"/>
          <w:sz w:val="24"/>
          <w:szCs w:val="24"/>
          <w:lang w:val="en-GB"/>
        </w:rPr>
      </w:pPr>
      <w:r w:rsidRPr="677B33E5" w:rsidR="7743DCBD">
        <w:rPr>
          <w:rFonts w:ascii="Calibri" w:hAnsi="Calibri" w:eastAsia="Calibri" w:cs="Calibri"/>
          <w:b w:val="0"/>
          <w:bCs w:val="0"/>
          <w:i w:val="0"/>
          <w:iCs w:val="0"/>
          <w:caps w:val="0"/>
          <w:smallCaps w:val="0"/>
          <w:noProof w:val="0"/>
          <w:color w:val="auto"/>
          <w:sz w:val="24"/>
          <w:szCs w:val="24"/>
          <w:lang w:val="en-GB"/>
        </w:rPr>
        <w:t xml:space="preserve">But I believe that in these matters alone he had untameable and unbridled desires; his other lusts were restrained by some reason or method. How many </w:t>
      </w:r>
      <w:proofErr w:type="gramStart"/>
      <w:r w:rsidRPr="677B33E5" w:rsidR="7743DCBD">
        <w:rPr>
          <w:rFonts w:ascii="Calibri" w:hAnsi="Calibri" w:eastAsia="Calibri" w:cs="Calibri"/>
          <w:b w:val="0"/>
          <w:bCs w:val="0"/>
          <w:i w:val="0"/>
          <w:iCs w:val="0"/>
          <w:caps w:val="0"/>
          <w:smallCaps w:val="0"/>
          <w:noProof w:val="0"/>
          <w:color w:val="auto"/>
          <w:sz w:val="24"/>
          <w:szCs w:val="24"/>
          <w:lang w:val="en-GB"/>
        </w:rPr>
        <w:t>free-born</w:t>
      </w:r>
      <w:proofErr w:type="gramEnd"/>
      <w:r w:rsidRPr="677B33E5" w:rsidR="7743DCBD">
        <w:rPr>
          <w:rFonts w:ascii="Calibri" w:hAnsi="Calibri" w:eastAsia="Calibri" w:cs="Calibri"/>
          <w:b w:val="0"/>
          <w:bCs w:val="0"/>
          <w:i w:val="0"/>
          <w:iCs w:val="0"/>
          <w:caps w:val="0"/>
          <w:smallCaps w:val="0"/>
          <w:noProof w:val="0"/>
          <w:color w:val="auto"/>
          <w:sz w:val="24"/>
          <w:szCs w:val="24"/>
          <w:lang w:val="en-GB"/>
        </w:rPr>
        <w:t xml:space="preserve">, how many family matrons do you think that man sexually assaulted in that hideous and depraved time as legate? Is there any town in which Verres set foot where he did not leave more tracks of his perversions and scandals than of his own arrival? But I will pass over everything which could be denied; even those which are most assured and most clear I will leave behind. I will choose one </w:t>
      </w:r>
      <w:proofErr w:type="gramStart"/>
      <w:r w:rsidRPr="677B33E5" w:rsidR="7743DCBD">
        <w:rPr>
          <w:rFonts w:ascii="Calibri" w:hAnsi="Calibri" w:eastAsia="Calibri" w:cs="Calibri"/>
          <w:b w:val="0"/>
          <w:bCs w:val="0"/>
          <w:i w:val="0"/>
          <w:iCs w:val="0"/>
          <w:caps w:val="0"/>
          <w:smallCaps w:val="0"/>
          <w:noProof w:val="0"/>
          <w:color w:val="auto"/>
          <w:sz w:val="24"/>
          <w:szCs w:val="24"/>
          <w:lang w:val="en-GB"/>
        </w:rPr>
        <w:t>in particular from</w:t>
      </w:r>
      <w:proofErr w:type="gramEnd"/>
      <w:r w:rsidRPr="677B33E5" w:rsidR="7743DCBD">
        <w:rPr>
          <w:rFonts w:ascii="Calibri" w:hAnsi="Calibri" w:eastAsia="Calibri" w:cs="Calibri"/>
          <w:b w:val="0"/>
          <w:bCs w:val="0"/>
          <w:i w:val="0"/>
          <w:iCs w:val="0"/>
          <w:caps w:val="0"/>
          <w:smallCaps w:val="0"/>
          <w:noProof w:val="0"/>
          <w:color w:val="auto"/>
          <w:sz w:val="24"/>
          <w:szCs w:val="24"/>
          <w:lang w:val="en-GB"/>
        </w:rPr>
        <w:t xml:space="preserve"> that man’s wicked deeds, through which I can more easily come to Sicily at last, which placed on me this burden and business.</w:t>
      </w:r>
    </w:p>
    <w:p w:rsidR="677B33E5" w:rsidP="677B33E5" w:rsidRDefault="677B33E5" w14:paraId="6CDF8C3D" w14:textId="155A03AC">
      <w:pPr>
        <w:pStyle w:val="Normal"/>
        <w:spacing w:after="0" w:afterAutospacing="off"/>
        <w:jc w:val="both"/>
        <w:rPr>
          <w:sz w:val="24"/>
          <w:szCs w:val="24"/>
        </w:rPr>
      </w:pPr>
    </w:p>
    <w:p w:rsidR="677B33E5" w:rsidP="677B33E5" w:rsidRDefault="677B33E5" w14:paraId="2E12D147" w14:textId="4F95DA23">
      <w:pPr>
        <w:pStyle w:val="Normal"/>
        <w:spacing w:after="0" w:afterAutospacing="off"/>
        <w:jc w:val="both"/>
        <w:rPr>
          <w:sz w:val="24"/>
          <w:szCs w:val="24"/>
        </w:rPr>
      </w:pPr>
    </w:p>
    <w:p w:rsidR="7743DCBD" w:rsidP="677B33E5" w:rsidRDefault="7743DCBD" w14:paraId="492A9865" w14:textId="6E0242AB">
      <w:pPr>
        <w:pStyle w:val="Normal"/>
        <w:spacing w:after="0" w:afterAutospacing="off"/>
        <w:jc w:val="both"/>
        <w:rPr>
          <w:b w:val="1"/>
          <w:bCs w:val="1"/>
          <w:sz w:val="28"/>
          <w:szCs w:val="28"/>
          <w:u w:val="single"/>
        </w:rPr>
      </w:pPr>
      <w:r w:rsidRPr="12A84F22" w:rsidR="7743DCBD">
        <w:rPr>
          <w:b w:val="1"/>
          <w:bCs w:val="1"/>
          <w:sz w:val="28"/>
          <w:szCs w:val="28"/>
          <w:u w:val="single"/>
        </w:rPr>
        <w:t xml:space="preserve">Commentary on Cicero, </w:t>
      </w:r>
      <w:r w:rsidRPr="12A84F22" w:rsidR="236A313C">
        <w:rPr>
          <w:b w:val="1"/>
          <w:bCs w:val="1"/>
          <w:i w:val="1"/>
          <w:iCs w:val="1"/>
          <w:sz w:val="28"/>
          <w:szCs w:val="28"/>
          <w:u w:val="single"/>
        </w:rPr>
        <w:t xml:space="preserve">in Verrem </w:t>
      </w:r>
      <w:r w:rsidRPr="12A84F22" w:rsidR="7743DCBD">
        <w:rPr>
          <w:b w:val="1"/>
          <w:bCs w:val="1"/>
          <w:sz w:val="28"/>
          <w:szCs w:val="28"/>
          <w:u w:val="single"/>
        </w:rPr>
        <w:t>2.1.63</w:t>
      </w:r>
    </w:p>
    <w:p w:rsidR="12A84F22" w:rsidP="12A84F22" w:rsidRDefault="12A84F22" w14:paraId="4F53CF71" w14:textId="2958C653">
      <w:pPr>
        <w:pStyle w:val="Normal"/>
        <w:spacing w:after="0" w:afterAutospacing="off"/>
        <w:jc w:val="both"/>
        <w:rPr>
          <w:sz w:val="24"/>
          <w:szCs w:val="24"/>
        </w:rPr>
      </w:pPr>
    </w:p>
    <w:p w:rsidR="092CCA7C" w:rsidP="12A84F22" w:rsidRDefault="092CCA7C" w14:paraId="038801EC" w14:textId="5C9AEEB8">
      <w:pPr>
        <w:pStyle w:val="Normal"/>
        <w:spacing w:after="0" w:afterAutospacing="off"/>
        <w:jc w:val="both"/>
        <w:rPr>
          <w:sz w:val="24"/>
          <w:szCs w:val="24"/>
        </w:rPr>
      </w:pPr>
      <w:r w:rsidRPr="12A84F22" w:rsidR="092CCA7C">
        <w:rPr>
          <w:sz w:val="24"/>
          <w:szCs w:val="24"/>
        </w:rPr>
        <w:t xml:space="preserve">Cicero begins this section on the incident at </w:t>
      </w:r>
      <w:proofErr w:type="spellStart"/>
      <w:r w:rsidRPr="12A84F22" w:rsidR="092CCA7C">
        <w:rPr>
          <w:sz w:val="24"/>
          <w:szCs w:val="24"/>
        </w:rPr>
        <w:t>Lampsacus</w:t>
      </w:r>
      <w:proofErr w:type="spellEnd"/>
      <w:r w:rsidRPr="12A84F22" w:rsidR="092CCA7C">
        <w:rPr>
          <w:sz w:val="24"/>
          <w:szCs w:val="24"/>
        </w:rPr>
        <w:t xml:space="preserve"> by explaining its location to his audience</w:t>
      </w:r>
      <w:r w:rsidRPr="12A84F22" w:rsidR="0DCC940B">
        <w:rPr>
          <w:sz w:val="24"/>
          <w:szCs w:val="24"/>
        </w:rPr>
        <w:t xml:space="preserve">. </w:t>
      </w:r>
      <w:r w:rsidRPr="12A84F22" w:rsidR="092CCA7C">
        <w:rPr>
          <w:sz w:val="24"/>
          <w:szCs w:val="24"/>
        </w:rPr>
        <w:t xml:space="preserve">He first needs to locate where this town is by stating its broader geographical location, the Hellespont, so that </w:t>
      </w:r>
      <w:r w:rsidRPr="12A84F22" w:rsidR="47D1AFAD">
        <w:rPr>
          <w:sz w:val="24"/>
          <w:szCs w:val="24"/>
        </w:rPr>
        <w:t>the jurors and the audience will know where it is found.</w:t>
      </w:r>
      <w:r w:rsidRPr="12A84F22" w:rsidR="067694DF">
        <w:rPr>
          <w:sz w:val="24"/>
          <w:szCs w:val="24"/>
        </w:rPr>
        <w:t xml:space="preserve"> </w:t>
      </w:r>
      <w:r w:rsidRPr="12A84F22" w:rsidR="7866CD63">
        <w:rPr>
          <w:sz w:val="24"/>
          <w:szCs w:val="24"/>
        </w:rPr>
        <w:t>Cicero’s text is the only source surviving to us for this episode and this plus the fact that he needs to explain where it can be located</w:t>
      </w:r>
      <w:r w:rsidRPr="12A84F22" w:rsidR="5AE1D047">
        <w:rPr>
          <w:sz w:val="24"/>
          <w:szCs w:val="24"/>
        </w:rPr>
        <w:t xml:space="preserve"> </w:t>
      </w:r>
      <w:r w:rsidRPr="12A84F22" w:rsidR="47D1AFAD">
        <w:rPr>
          <w:sz w:val="24"/>
          <w:szCs w:val="24"/>
        </w:rPr>
        <w:t>suggests that few Romans would know about this tow</w:t>
      </w:r>
      <w:r w:rsidRPr="12A84F22" w:rsidR="7BFCD023">
        <w:rPr>
          <w:sz w:val="24"/>
          <w:szCs w:val="24"/>
        </w:rPr>
        <w:t xml:space="preserve">n. This in turn </w:t>
      </w:r>
      <w:r w:rsidRPr="12A84F22" w:rsidR="47D1AFAD">
        <w:rPr>
          <w:sz w:val="24"/>
          <w:szCs w:val="24"/>
        </w:rPr>
        <w:t xml:space="preserve">allows Cicero the opportunity to describe it in the most glowing terms, to </w:t>
      </w:r>
      <w:r w:rsidRPr="12A84F22" w:rsidR="27242246">
        <w:rPr>
          <w:sz w:val="24"/>
          <w:szCs w:val="24"/>
        </w:rPr>
        <w:t>heighten the outrage at Verres’ acts of indecency there.</w:t>
      </w:r>
      <w:r w:rsidRPr="12A84F22" w:rsidR="2487D737">
        <w:rPr>
          <w:sz w:val="24"/>
          <w:szCs w:val="24"/>
        </w:rPr>
        <w:t xml:space="preserve"> </w:t>
      </w:r>
      <w:r w:rsidRPr="12A84F22" w:rsidR="02052452">
        <w:rPr>
          <w:sz w:val="24"/>
          <w:szCs w:val="24"/>
        </w:rPr>
        <w:t>He leaves the positive adjectives to describe the town</w:t>
      </w:r>
      <w:r w:rsidRPr="12A84F22" w:rsidR="4F9DA7E1">
        <w:rPr>
          <w:sz w:val="24"/>
          <w:szCs w:val="24"/>
        </w:rPr>
        <w:t xml:space="preserve">, </w:t>
      </w:r>
      <w:r w:rsidRPr="12A84F22" w:rsidR="02052452">
        <w:rPr>
          <w:sz w:val="24"/>
          <w:szCs w:val="24"/>
        </w:rPr>
        <w:t>“</w:t>
      </w:r>
      <w:proofErr w:type="spellStart"/>
      <w:r w:rsidRPr="12A84F22" w:rsidR="02052452">
        <w:rPr>
          <w:sz w:val="24"/>
          <w:szCs w:val="24"/>
        </w:rPr>
        <w:t>clarum</w:t>
      </w:r>
      <w:proofErr w:type="spellEnd"/>
      <w:r w:rsidRPr="12A84F22" w:rsidR="02052452">
        <w:rPr>
          <w:sz w:val="24"/>
          <w:szCs w:val="24"/>
        </w:rPr>
        <w:t xml:space="preserve"> et </w:t>
      </w:r>
      <w:proofErr w:type="spellStart"/>
      <w:r w:rsidRPr="12A84F22" w:rsidR="02052452">
        <w:rPr>
          <w:sz w:val="24"/>
          <w:szCs w:val="24"/>
        </w:rPr>
        <w:t>nobile</w:t>
      </w:r>
      <w:proofErr w:type="spellEnd"/>
      <w:r w:rsidRPr="12A84F22" w:rsidR="02052452">
        <w:rPr>
          <w:sz w:val="24"/>
          <w:szCs w:val="24"/>
        </w:rPr>
        <w:t>”</w:t>
      </w:r>
      <w:r w:rsidRPr="12A84F22" w:rsidR="2C2DC180">
        <w:rPr>
          <w:sz w:val="24"/>
          <w:szCs w:val="24"/>
        </w:rPr>
        <w:t>,</w:t>
      </w:r>
      <w:r w:rsidRPr="12A84F22" w:rsidR="02052452">
        <w:rPr>
          <w:sz w:val="24"/>
          <w:szCs w:val="24"/>
        </w:rPr>
        <w:t xml:space="preserve"> to the end of the clause, building up his description of the town. Cicero </w:t>
      </w:r>
      <w:r w:rsidRPr="12A84F22" w:rsidR="727291AD">
        <w:rPr>
          <w:sz w:val="24"/>
          <w:szCs w:val="24"/>
        </w:rPr>
        <w:t>choses to use these words</w:t>
      </w:r>
      <w:r w:rsidRPr="12A84F22" w:rsidR="7FDA83F6">
        <w:rPr>
          <w:sz w:val="24"/>
          <w:szCs w:val="24"/>
        </w:rPr>
        <w:t>, which he regularly uses to describe other senators</w:t>
      </w:r>
      <w:r w:rsidRPr="12A84F22" w:rsidR="128A1501">
        <w:rPr>
          <w:sz w:val="24"/>
          <w:szCs w:val="24"/>
        </w:rPr>
        <w:t xml:space="preserve"> (</w:t>
      </w:r>
      <w:r w:rsidRPr="12A84F22" w:rsidR="70DB53B3">
        <w:rPr>
          <w:sz w:val="24"/>
          <w:szCs w:val="24"/>
        </w:rPr>
        <w:t xml:space="preserve">such as P. Servilius in </w:t>
      </w:r>
      <w:proofErr w:type="spellStart"/>
      <w:r w:rsidRPr="12A84F22" w:rsidR="70DB53B3">
        <w:rPr>
          <w:sz w:val="24"/>
          <w:szCs w:val="24"/>
        </w:rPr>
        <w:t>Cic</w:t>
      </w:r>
      <w:proofErr w:type="spellEnd"/>
      <w:r w:rsidRPr="12A84F22" w:rsidR="70DB53B3">
        <w:rPr>
          <w:sz w:val="24"/>
          <w:szCs w:val="24"/>
        </w:rPr>
        <w:t xml:space="preserve">. </w:t>
      </w:r>
      <w:proofErr w:type="spellStart"/>
      <w:r w:rsidRPr="12A84F22" w:rsidR="70DB53B3">
        <w:rPr>
          <w:i w:val="1"/>
          <w:iCs w:val="1"/>
          <w:sz w:val="24"/>
          <w:szCs w:val="24"/>
        </w:rPr>
        <w:t>Verr</w:t>
      </w:r>
      <w:proofErr w:type="spellEnd"/>
      <w:r w:rsidRPr="12A84F22" w:rsidR="70DB53B3">
        <w:rPr>
          <w:sz w:val="24"/>
          <w:szCs w:val="24"/>
        </w:rPr>
        <w:t>, 2.1.56</w:t>
      </w:r>
      <w:r w:rsidRPr="12A84F22" w:rsidR="128A1501">
        <w:rPr>
          <w:sz w:val="24"/>
          <w:szCs w:val="24"/>
        </w:rPr>
        <w:t xml:space="preserve">) and other towns which Verres has looted (such as </w:t>
      </w:r>
      <w:proofErr w:type="spellStart"/>
      <w:r w:rsidRPr="12A84F22" w:rsidR="128A1501">
        <w:rPr>
          <w:sz w:val="24"/>
          <w:szCs w:val="24"/>
        </w:rPr>
        <w:t>Aspendus</w:t>
      </w:r>
      <w:proofErr w:type="spellEnd"/>
      <w:r w:rsidRPr="12A84F22" w:rsidR="128A1501">
        <w:rPr>
          <w:sz w:val="24"/>
          <w:szCs w:val="24"/>
        </w:rPr>
        <w:t xml:space="preserve"> in </w:t>
      </w:r>
      <w:proofErr w:type="spellStart"/>
      <w:r w:rsidRPr="12A84F22" w:rsidR="128A1501">
        <w:rPr>
          <w:sz w:val="24"/>
          <w:szCs w:val="24"/>
        </w:rPr>
        <w:t>Cic</w:t>
      </w:r>
      <w:proofErr w:type="spellEnd"/>
      <w:r w:rsidRPr="12A84F22" w:rsidR="128A1501">
        <w:rPr>
          <w:sz w:val="24"/>
          <w:szCs w:val="24"/>
        </w:rPr>
        <w:t xml:space="preserve">. </w:t>
      </w:r>
      <w:proofErr w:type="spellStart"/>
      <w:r w:rsidRPr="12A84F22" w:rsidR="128A1501">
        <w:rPr>
          <w:i w:val="1"/>
          <w:iCs w:val="1"/>
          <w:sz w:val="24"/>
          <w:szCs w:val="24"/>
        </w:rPr>
        <w:t>Verr</w:t>
      </w:r>
      <w:proofErr w:type="spellEnd"/>
      <w:r w:rsidRPr="12A84F22" w:rsidR="128A1501">
        <w:rPr>
          <w:sz w:val="24"/>
          <w:szCs w:val="24"/>
        </w:rPr>
        <w:t>. 2.1.53)</w:t>
      </w:r>
      <w:r w:rsidRPr="12A84F22" w:rsidR="1B7B61E4">
        <w:rPr>
          <w:sz w:val="24"/>
          <w:szCs w:val="24"/>
        </w:rPr>
        <w:t xml:space="preserve">, to align the town with </w:t>
      </w:r>
      <w:r w:rsidRPr="12A84F22" w:rsidR="1226A66E">
        <w:rPr>
          <w:sz w:val="24"/>
          <w:szCs w:val="24"/>
        </w:rPr>
        <w:t xml:space="preserve">traditional Roman values. This will make the audience much more sympathetic to the town’s inhabitants </w:t>
      </w:r>
      <w:r w:rsidRPr="12A84F22" w:rsidR="50CB8B9F">
        <w:rPr>
          <w:sz w:val="24"/>
          <w:szCs w:val="24"/>
        </w:rPr>
        <w:t xml:space="preserve">and more disposed to </w:t>
      </w:r>
      <w:r w:rsidRPr="12A84F22" w:rsidR="4E571268">
        <w:rPr>
          <w:sz w:val="24"/>
          <w:szCs w:val="24"/>
        </w:rPr>
        <w:t xml:space="preserve">condemn Verres for the events that take place there. </w:t>
      </w:r>
      <w:r w:rsidRPr="12A84F22" w:rsidR="64023AA2">
        <w:rPr>
          <w:sz w:val="24"/>
          <w:szCs w:val="24"/>
        </w:rPr>
        <w:t>This is continued when he uses the superlative adverb “</w:t>
      </w:r>
      <w:proofErr w:type="spellStart"/>
      <w:r w:rsidRPr="12A84F22" w:rsidR="64023AA2">
        <w:rPr>
          <w:sz w:val="24"/>
          <w:szCs w:val="24"/>
        </w:rPr>
        <w:t>summe</w:t>
      </w:r>
      <w:proofErr w:type="spellEnd"/>
      <w:r w:rsidRPr="12A84F22" w:rsidR="64023AA2">
        <w:rPr>
          <w:sz w:val="24"/>
          <w:szCs w:val="24"/>
        </w:rPr>
        <w:t xml:space="preserve">” </w:t>
      </w:r>
      <w:r w:rsidRPr="12A84F22" w:rsidR="7A05DE11">
        <w:rPr>
          <w:sz w:val="24"/>
          <w:szCs w:val="24"/>
        </w:rPr>
        <w:t xml:space="preserve">to strengthen his description of the citizens as “in </w:t>
      </w:r>
      <w:proofErr w:type="spellStart"/>
      <w:r w:rsidRPr="12A84F22" w:rsidR="7A05DE11">
        <w:rPr>
          <w:sz w:val="24"/>
          <w:szCs w:val="24"/>
        </w:rPr>
        <w:t>omnis</w:t>
      </w:r>
      <w:proofErr w:type="spellEnd"/>
      <w:r w:rsidRPr="12A84F22" w:rsidR="7A05DE11">
        <w:rPr>
          <w:sz w:val="24"/>
          <w:szCs w:val="24"/>
        </w:rPr>
        <w:t xml:space="preserve"> </w:t>
      </w:r>
      <w:proofErr w:type="spellStart"/>
      <w:r w:rsidRPr="12A84F22" w:rsidR="7A05DE11">
        <w:rPr>
          <w:sz w:val="24"/>
          <w:szCs w:val="24"/>
        </w:rPr>
        <w:t>civis</w:t>
      </w:r>
      <w:proofErr w:type="spellEnd"/>
      <w:r w:rsidRPr="12A84F22" w:rsidR="7A05DE11">
        <w:rPr>
          <w:sz w:val="24"/>
          <w:szCs w:val="24"/>
        </w:rPr>
        <w:t xml:space="preserve"> Romanos </w:t>
      </w:r>
      <w:proofErr w:type="spellStart"/>
      <w:r w:rsidRPr="12A84F22" w:rsidR="7A05DE11">
        <w:rPr>
          <w:sz w:val="24"/>
          <w:szCs w:val="24"/>
        </w:rPr>
        <w:t>officiosi</w:t>
      </w:r>
      <w:proofErr w:type="spellEnd"/>
      <w:r w:rsidRPr="12A84F22" w:rsidR="7A05DE11">
        <w:rPr>
          <w:sz w:val="24"/>
          <w:szCs w:val="24"/>
        </w:rPr>
        <w:t xml:space="preserve">”, which shows that the </w:t>
      </w:r>
      <w:proofErr w:type="spellStart"/>
      <w:r w:rsidRPr="12A84F22" w:rsidR="7A05DE11">
        <w:rPr>
          <w:sz w:val="24"/>
          <w:szCs w:val="24"/>
        </w:rPr>
        <w:t>Lampsacians</w:t>
      </w:r>
      <w:proofErr w:type="spellEnd"/>
      <w:r w:rsidRPr="12A84F22" w:rsidR="7A05DE11">
        <w:rPr>
          <w:sz w:val="24"/>
          <w:szCs w:val="24"/>
        </w:rPr>
        <w:t xml:space="preserve"> </w:t>
      </w:r>
      <w:r w:rsidRPr="12A84F22" w:rsidR="01F9926D">
        <w:rPr>
          <w:sz w:val="24"/>
          <w:szCs w:val="24"/>
        </w:rPr>
        <w:t xml:space="preserve">were well-disposed towards the Romans and makes the killing of the lictor and </w:t>
      </w:r>
      <w:r w:rsidRPr="12A84F22" w:rsidR="1FF0EA37">
        <w:rPr>
          <w:sz w:val="24"/>
          <w:szCs w:val="24"/>
        </w:rPr>
        <w:t xml:space="preserve">uproar </w:t>
      </w:r>
      <w:r w:rsidRPr="12A84F22" w:rsidR="01F9926D">
        <w:rPr>
          <w:sz w:val="24"/>
          <w:szCs w:val="24"/>
        </w:rPr>
        <w:t xml:space="preserve">much more serious and </w:t>
      </w:r>
      <w:r w:rsidRPr="12A84F22" w:rsidR="409E779E">
        <w:rPr>
          <w:sz w:val="24"/>
          <w:szCs w:val="24"/>
        </w:rPr>
        <w:t xml:space="preserve">likely to be caused by an outside influence, namely Verres. Cicero </w:t>
      </w:r>
      <w:r w:rsidRPr="12A84F22" w:rsidR="32A07B41">
        <w:rPr>
          <w:sz w:val="24"/>
          <w:szCs w:val="24"/>
        </w:rPr>
        <w:t xml:space="preserve">reinforces this by comparing the </w:t>
      </w:r>
      <w:proofErr w:type="spellStart"/>
      <w:r w:rsidRPr="12A84F22" w:rsidR="32A07B41">
        <w:rPr>
          <w:sz w:val="24"/>
          <w:szCs w:val="24"/>
        </w:rPr>
        <w:t>Lampsacians</w:t>
      </w:r>
      <w:proofErr w:type="spellEnd"/>
      <w:r w:rsidRPr="12A84F22" w:rsidR="32A07B41">
        <w:rPr>
          <w:sz w:val="24"/>
          <w:szCs w:val="24"/>
        </w:rPr>
        <w:t xml:space="preserve"> to the “summum </w:t>
      </w:r>
      <w:proofErr w:type="spellStart"/>
      <w:r w:rsidRPr="12A84F22" w:rsidR="32A07B41">
        <w:rPr>
          <w:sz w:val="24"/>
          <w:szCs w:val="24"/>
        </w:rPr>
        <w:t>Graecorum</w:t>
      </w:r>
      <w:proofErr w:type="spellEnd"/>
      <w:r w:rsidRPr="12A84F22" w:rsidR="32A07B41">
        <w:rPr>
          <w:sz w:val="24"/>
          <w:szCs w:val="24"/>
        </w:rPr>
        <w:t xml:space="preserve"> </w:t>
      </w:r>
      <w:proofErr w:type="spellStart"/>
      <w:r w:rsidRPr="12A84F22" w:rsidR="32A07B41">
        <w:rPr>
          <w:sz w:val="24"/>
          <w:szCs w:val="24"/>
        </w:rPr>
        <w:t>otium</w:t>
      </w:r>
      <w:proofErr w:type="spellEnd"/>
      <w:r w:rsidRPr="12A84F22" w:rsidR="32A07B41">
        <w:rPr>
          <w:sz w:val="24"/>
          <w:szCs w:val="24"/>
        </w:rPr>
        <w:t>”</w:t>
      </w:r>
      <w:r w:rsidRPr="12A84F22" w:rsidR="1D3AB49A">
        <w:rPr>
          <w:sz w:val="24"/>
          <w:szCs w:val="24"/>
        </w:rPr>
        <w:t>, with the superlative to emphasise their passiveness</w:t>
      </w:r>
      <w:r w:rsidRPr="12A84F22" w:rsidR="0F3CB83D">
        <w:rPr>
          <w:sz w:val="24"/>
          <w:szCs w:val="24"/>
        </w:rPr>
        <w:t>, to the “vim” and “</w:t>
      </w:r>
      <w:proofErr w:type="spellStart"/>
      <w:r w:rsidRPr="12A84F22" w:rsidR="0F3CB83D">
        <w:rPr>
          <w:sz w:val="24"/>
          <w:szCs w:val="24"/>
        </w:rPr>
        <w:t>tumultum</w:t>
      </w:r>
      <w:proofErr w:type="spellEnd"/>
      <w:r w:rsidRPr="12A84F22" w:rsidR="0F3CB83D">
        <w:rPr>
          <w:sz w:val="24"/>
          <w:szCs w:val="24"/>
        </w:rPr>
        <w:t xml:space="preserve">” that occurs only once Verres has arrived at the town. </w:t>
      </w:r>
    </w:p>
    <w:p w:rsidR="12A84F22" w:rsidP="12A84F22" w:rsidRDefault="12A84F22" w14:paraId="759B2B30" w14:textId="1660C36E">
      <w:pPr>
        <w:pStyle w:val="Normal"/>
        <w:spacing w:after="0" w:afterAutospacing="off"/>
        <w:jc w:val="both"/>
        <w:rPr>
          <w:sz w:val="24"/>
          <w:szCs w:val="24"/>
        </w:rPr>
      </w:pPr>
    </w:p>
    <w:p w:rsidR="0F3CB83D" w:rsidP="12A84F22" w:rsidRDefault="0F3CB83D" w14:paraId="483E158C" w14:textId="5653E12D">
      <w:pPr>
        <w:pStyle w:val="Normal"/>
        <w:spacing w:after="0" w:afterAutospacing="off"/>
        <w:jc w:val="both"/>
        <w:rPr>
          <w:sz w:val="24"/>
          <w:szCs w:val="24"/>
        </w:rPr>
      </w:pPr>
      <w:r w:rsidRPr="12A84F22" w:rsidR="0F3CB83D">
        <w:rPr>
          <w:sz w:val="24"/>
          <w:szCs w:val="24"/>
        </w:rPr>
        <w:t xml:space="preserve">Cicero recounts why Verres happened to be at this </w:t>
      </w:r>
      <w:proofErr w:type="gramStart"/>
      <w:r w:rsidRPr="12A84F22" w:rsidR="0F3CB83D">
        <w:rPr>
          <w:sz w:val="24"/>
          <w:szCs w:val="24"/>
        </w:rPr>
        <w:t>town, and</w:t>
      </w:r>
      <w:proofErr w:type="gramEnd"/>
      <w:r w:rsidRPr="12A84F22" w:rsidR="0F3CB83D">
        <w:rPr>
          <w:sz w:val="24"/>
          <w:szCs w:val="24"/>
        </w:rPr>
        <w:t xml:space="preserve"> continues to refer to Verres using the derogatory “</w:t>
      </w:r>
      <w:proofErr w:type="spellStart"/>
      <w:r w:rsidRPr="12A84F22" w:rsidR="0F3CB83D">
        <w:rPr>
          <w:sz w:val="24"/>
          <w:szCs w:val="24"/>
        </w:rPr>
        <w:t>iste</w:t>
      </w:r>
      <w:proofErr w:type="spellEnd"/>
      <w:r w:rsidRPr="12A84F22" w:rsidR="0F3CB83D">
        <w:rPr>
          <w:sz w:val="24"/>
          <w:szCs w:val="24"/>
        </w:rPr>
        <w:t>”. The</w:t>
      </w:r>
      <w:r w:rsidRPr="12A84F22" w:rsidR="2D341007">
        <w:rPr>
          <w:sz w:val="24"/>
          <w:szCs w:val="24"/>
        </w:rPr>
        <w:t xml:space="preserve"> continued</w:t>
      </w:r>
      <w:r w:rsidRPr="12A84F22" w:rsidR="0F3CB83D">
        <w:rPr>
          <w:sz w:val="24"/>
          <w:szCs w:val="24"/>
        </w:rPr>
        <w:t xml:space="preserve"> use of this </w:t>
      </w:r>
      <w:r w:rsidRPr="12A84F22" w:rsidR="0F3CB83D">
        <w:rPr>
          <w:sz w:val="24"/>
          <w:szCs w:val="24"/>
        </w:rPr>
        <w:t>pro</w:t>
      </w:r>
      <w:r w:rsidRPr="12A84F22" w:rsidR="37CF0B08">
        <w:rPr>
          <w:sz w:val="24"/>
          <w:szCs w:val="24"/>
        </w:rPr>
        <w:t>no</w:t>
      </w:r>
      <w:r w:rsidRPr="12A84F22" w:rsidR="4A27FA46">
        <w:rPr>
          <w:sz w:val="24"/>
          <w:szCs w:val="24"/>
        </w:rPr>
        <w:t xml:space="preserve">un throughout </w:t>
      </w:r>
      <w:r w:rsidRPr="12A84F22" w:rsidR="4A27FA46">
        <w:rPr>
          <w:i w:val="1"/>
          <w:iCs w:val="1"/>
          <w:sz w:val="24"/>
          <w:szCs w:val="24"/>
        </w:rPr>
        <w:t xml:space="preserve">in </w:t>
      </w:r>
      <w:proofErr w:type="spellStart"/>
      <w:r w:rsidRPr="12A84F22" w:rsidR="4A27FA46">
        <w:rPr>
          <w:i w:val="1"/>
          <w:iCs w:val="1"/>
          <w:sz w:val="24"/>
          <w:szCs w:val="24"/>
        </w:rPr>
        <w:t>Verrem</w:t>
      </w:r>
      <w:proofErr w:type="spellEnd"/>
      <w:r w:rsidRPr="12A84F22" w:rsidR="4A27FA46">
        <w:rPr>
          <w:sz w:val="24"/>
          <w:szCs w:val="24"/>
        </w:rPr>
        <w:t xml:space="preserve"> 2.1 to describe the defendant helps to </w:t>
      </w:r>
      <w:r w:rsidRPr="12A84F22" w:rsidR="5F8FFA92">
        <w:rPr>
          <w:sz w:val="24"/>
          <w:szCs w:val="24"/>
        </w:rPr>
        <w:t>remind Cicero’s audience throughout of all that he has been accused of and his unsavoury history. The verb “</w:t>
      </w:r>
      <w:proofErr w:type="spellStart"/>
      <w:r w:rsidRPr="12A84F22" w:rsidR="5F8FFA92">
        <w:rPr>
          <w:sz w:val="24"/>
          <w:szCs w:val="24"/>
        </w:rPr>
        <w:t>efflagitasset</w:t>
      </w:r>
      <w:proofErr w:type="spellEnd"/>
      <w:r w:rsidRPr="12A84F22" w:rsidR="5F8FFA92">
        <w:rPr>
          <w:sz w:val="24"/>
          <w:szCs w:val="24"/>
        </w:rPr>
        <w:t xml:space="preserve">” </w:t>
      </w:r>
      <w:r w:rsidRPr="12A84F22" w:rsidR="17CE4960">
        <w:rPr>
          <w:sz w:val="24"/>
          <w:szCs w:val="24"/>
        </w:rPr>
        <w:t xml:space="preserve">highlights </w:t>
      </w:r>
      <w:r w:rsidRPr="12A84F22" w:rsidR="1968DD43">
        <w:rPr>
          <w:sz w:val="24"/>
          <w:szCs w:val="24"/>
        </w:rPr>
        <w:t xml:space="preserve">Verres’ greed and his unrelenting badgering of Dolabella to ensure that he was given the </w:t>
      </w:r>
      <w:r w:rsidRPr="12A84F22" w:rsidR="2C6A5A35">
        <w:rPr>
          <w:sz w:val="24"/>
          <w:szCs w:val="24"/>
        </w:rPr>
        <w:t>duty with the greatest opportunity to enhance his own personal wealth at the expense of the provincials.</w:t>
      </w:r>
      <w:r w:rsidRPr="12A84F22" w:rsidR="60A95E7B">
        <w:rPr>
          <w:sz w:val="24"/>
          <w:szCs w:val="24"/>
        </w:rPr>
        <w:t xml:space="preserve"> The intensive </w:t>
      </w:r>
      <w:r w:rsidRPr="12A84F22" w:rsidR="4546627F">
        <w:rPr>
          <w:sz w:val="24"/>
          <w:szCs w:val="24"/>
        </w:rPr>
        <w:t xml:space="preserve">form also encourages Cicero’s audience to be </w:t>
      </w:r>
      <w:r w:rsidRPr="12A84F22" w:rsidR="2E2B9A21">
        <w:rPr>
          <w:sz w:val="24"/>
          <w:szCs w:val="24"/>
        </w:rPr>
        <w:t>appalled</w:t>
      </w:r>
      <w:r w:rsidRPr="12A84F22" w:rsidR="2498D518">
        <w:rPr>
          <w:sz w:val="24"/>
          <w:szCs w:val="24"/>
        </w:rPr>
        <w:t xml:space="preserve"> at how Verres has spoken to his superior officer, as </w:t>
      </w:r>
      <w:proofErr w:type="spellStart"/>
      <w:r w:rsidRPr="12A84F22" w:rsidR="2498D518">
        <w:rPr>
          <w:sz w:val="24"/>
          <w:szCs w:val="24"/>
        </w:rPr>
        <w:t>Gildenhard</w:t>
      </w:r>
      <w:proofErr w:type="spellEnd"/>
      <w:r w:rsidRPr="12A84F22" w:rsidR="2498D518">
        <w:rPr>
          <w:sz w:val="24"/>
          <w:szCs w:val="24"/>
        </w:rPr>
        <w:t xml:space="preserve"> (2011) notes. </w:t>
      </w:r>
      <w:r w:rsidRPr="12A84F22" w:rsidR="38ABAFEB">
        <w:rPr>
          <w:sz w:val="24"/>
          <w:szCs w:val="24"/>
        </w:rPr>
        <w:t xml:space="preserve">This </w:t>
      </w:r>
      <w:r w:rsidRPr="12A84F22" w:rsidR="56A307B5">
        <w:rPr>
          <w:sz w:val="24"/>
          <w:szCs w:val="24"/>
        </w:rPr>
        <w:t xml:space="preserve">brusque, imperious </w:t>
      </w:r>
      <w:r w:rsidRPr="12A84F22" w:rsidR="38ABAFEB">
        <w:rPr>
          <w:sz w:val="24"/>
          <w:szCs w:val="24"/>
        </w:rPr>
        <w:t xml:space="preserve">tone is continued with the use of </w:t>
      </w:r>
      <w:r w:rsidRPr="12A84F22" w:rsidR="45EED5BB">
        <w:rPr>
          <w:sz w:val="24"/>
          <w:szCs w:val="24"/>
        </w:rPr>
        <w:t xml:space="preserve">the intensive </w:t>
      </w:r>
      <w:r w:rsidRPr="12A84F22" w:rsidR="38ABAFEB">
        <w:rPr>
          <w:sz w:val="24"/>
          <w:szCs w:val="24"/>
        </w:rPr>
        <w:t>“</w:t>
      </w:r>
      <w:proofErr w:type="spellStart"/>
      <w:r w:rsidRPr="12A84F22" w:rsidR="38ABAFEB">
        <w:rPr>
          <w:sz w:val="24"/>
          <w:szCs w:val="24"/>
        </w:rPr>
        <w:t>depoposcisset</w:t>
      </w:r>
      <w:proofErr w:type="spellEnd"/>
      <w:r w:rsidRPr="12A84F22" w:rsidR="38ABAFEB">
        <w:rPr>
          <w:sz w:val="24"/>
          <w:szCs w:val="24"/>
        </w:rPr>
        <w:t xml:space="preserve">” in the next sentence. </w:t>
      </w:r>
      <w:r w:rsidRPr="12A84F22" w:rsidR="0BAD2E30">
        <w:rPr>
          <w:sz w:val="24"/>
          <w:szCs w:val="24"/>
        </w:rPr>
        <w:t xml:space="preserve">Gnaeus Cornelius Dolabella himself </w:t>
      </w:r>
      <w:r w:rsidRPr="12A84F22" w:rsidR="6645AB03">
        <w:rPr>
          <w:sz w:val="24"/>
          <w:szCs w:val="24"/>
        </w:rPr>
        <w:t>had a reputation for</w:t>
      </w:r>
      <w:r w:rsidRPr="12A84F22" w:rsidR="0BAD2E30">
        <w:rPr>
          <w:sz w:val="24"/>
          <w:szCs w:val="24"/>
        </w:rPr>
        <w:t xml:space="preserve">. </w:t>
      </w:r>
      <w:r w:rsidRPr="12A84F22" w:rsidR="7C58A0D1">
        <w:rPr>
          <w:sz w:val="24"/>
          <w:szCs w:val="24"/>
        </w:rPr>
        <w:t xml:space="preserve">He was the </w:t>
      </w:r>
      <w:proofErr w:type="spellStart"/>
      <w:r w:rsidRPr="12A84F22" w:rsidR="7C58A0D1">
        <w:rPr>
          <w:sz w:val="24"/>
          <w:szCs w:val="24"/>
        </w:rPr>
        <w:t>propraetor</w:t>
      </w:r>
      <w:proofErr w:type="spellEnd"/>
      <w:r w:rsidRPr="12A84F22" w:rsidR="7C58A0D1">
        <w:rPr>
          <w:sz w:val="24"/>
          <w:szCs w:val="24"/>
        </w:rPr>
        <w:t xml:space="preserve"> of Cilicia between 80-79 BC </w:t>
      </w:r>
      <w:r w:rsidRPr="12A84F22" w:rsidR="625790FB">
        <w:rPr>
          <w:sz w:val="24"/>
          <w:szCs w:val="24"/>
        </w:rPr>
        <w:t>and was prosecuted for extortion on his return to Rome by Marcus Aemilius Scaurus.</w:t>
      </w:r>
      <w:r w:rsidRPr="12A84F22" w:rsidR="40F86E09">
        <w:rPr>
          <w:sz w:val="24"/>
          <w:szCs w:val="24"/>
        </w:rPr>
        <w:t xml:space="preserve"> Verres himself gave evidence against Dolabella</w:t>
      </w:r>
      <w:r w:rsidRPr="12A84F22" w:rsidR="7F31E079">
        <w:rPr>
          <w:sz w:val="24"/>
          <w:szCs w:val="24"/>
        </w:rPr>
        <w:t xml:space="preserve"> in that </w:t>
      </w:r>
      <w:r w:rsidRPr="12A84F22" w:rsidR="3C29967E">
        <w:rPr>
          <w:sz w:val="24"/>
          <w:szCs w:val="24"/>
        </w:rPr>
        <w:t>case</w:t>
      </w:r>
      <w:r w:rsidRPr="12A84F22" w:rsidR="7CE0A695">
        <w:rPr>
          <w:sz w:val="24"/>
          <w:szCs w:val="24"/>
        </w:rPr>
        <w:t xml:space="preserve">, as Cicero </w:t>
      </w:r>
      <w:r w:rsidRPr="12A84F22" w:rsidR="2B910E0C">
        <w:rPr>
          <w:sz w:val="24"/>
          <w:szCs w:val="24"/>
        </w:rPr>
        <w:t xml:space="preserve">mentions </w:t>
      </w:r>
      <w:r w:rsidRPr="12A84F22" w:rsidR="7CE0A695">
        <w:rPr>
          <w:sz w:val="24"/>
          <w:szCs w:val="24"/>
        </w:rPr>
        <w:t xml:space="preserve">in </w:t>
      </w:r>
      <w:proofErr w:type="spellStart"/>
      <w:r w:rsidRPr="12A84F22" w:rsidR="7CE0A695">
        <w:rPr>
          <w:i w:val="1"/>
          <w:iCs w:val="1"/>
          <w:sz w:val="24"/>
          <w:szCs w:val="24"/>
        </w:rPr>
        <w:t>Verr</w:t>
      </w:r>
      <w:proofErr w:type="spellEnd"/>
      <w:r w:rsidRPr="12A84F22" w:rsidR="7CE0A695">
        <w:rPr>
          <w:sz w:val="24"/>
          <w:szCs w:val="24"/>
        </w:rPr>
        <w:t>. 1.11</w:t>
      </w:r>
      <w:r w:rsidRPr="12A84F22" w:rsidR="30055B48">
        <w:rPr>
          <w:sz w:val="24"/>
          <w:szCs w:val="24"/>
        </w:rPr>
        <w:t xml:space="preserve">; he attributes there this seemingly moral action of Verres </w:t>
      </w:r>
      <w:proofErr w:type="gramStart"/>
      <w:r w:rsidRPr="12A84F22" w:rsidR="30055B48">
        <w:rPr>
          <w:sz w:val="24"/>
          <w:szCs w:val="24"/>
        </w:rPr>
        <w:t>as a way to</w:t>
      </w:r>
      <w:proofErr w:type="gramEnd"/>
      <w:r w:rsidRPr="12A84F22" w:rsidR="30055B48">
        <w:rPr>
          <w:sz w:val="24"/>
          <w:szCs w:val="24"/>
        </w:rPr>
        <w:t xml:space="preserve"> </w:t>
      </w:r>
      <w:r w:rsidRPr="12A84F22" w:rsidR="7319B0F2">
        <w:rPr>
          <w:sz w:val="24"/>
          <w:szCs w:val="24"/>
        </w:rPr>
        <w:t xml:space="preserve">avoid being prosecuted for extortion himself. </w:t>
      </w:r>
      <w:r w:rsidRPr="12A84F22" w:rsidR="6B9303C9">
        <w:rPr>
          <w:sz w:val="24"/>
          <w:szCs w:val="24"/>
        </w:rPr>
        <w:t xml:space="preserve">Cicero </w:t>
      </w:r>
      <w:r w:rsidRPr="12A84F22" w:rsidR="1315F03F">
        <w:rPr>
          <w:sz w:val="24"/>
          <w:szCs w:val="24"/>
        </w:rPr>
        <w:t xml:space="preserve">also highlights Verres’ greed when he names the two men that he was demanding to go and see: Nicomedes IV </w:t>
      </w:r>
      <w:proofErr w:type="spellStart"/>
      <w:r w:rsidRPr="12A84F22" w:rsidR="1315F03F">
        <w:rPr>
          <w:sz w:val="24"/>
          <w:szCs w:val="24"/>
        </w:rPr>
        <w:t>Philopator</w:t>
      </w:r>
      <w:proofErr w:type="spellEnd"/>
      <w:r w:rsidRPr="12A84F22" w:rsidR="1315F03F">
        <w:rPr>
          <w:sz w:val="24"/>
          <w:szCs w:val="24"/>
        </w:rPr>
        <w:t xml:space="preserve">, the king of Bithynia, and </w:t>
      </w:r>
      <w:proofErr w:type="spellStart"/>
      <w:r w:rsidRPr="12A84F22" w:rsidR="1315F03F">
        <w:rPr>
          <w:sz w:val="24"/>
          <w:szCs w:val="24"/>
        </w:rPr>
        <w:t>Sadalas</w:t>
      </w:r>
      <w:proofErr w:type="spellEnd"/>
      <w:r w:rsidRPr="12A84F22" w:rsidR="1315F03F">
        <w:rPr>
          <w:sz w:val="24"/>
          <w:szCs w:val="24"/>
        </w:rPr>
        <w:t xml:space="preserve">, the king of Thrace. </w:t>
      </w:r>
      <w:r w:rsidRPr="12A84F22" w:rsidR="6EBF326E">
        <w:rPr>
          <w:sz w:val="24"/>
          <w:szCs w:val="24"/>
        </w:rPr>
        <w:t>The repetition of “</w:t>
      </w:r>
      <w:proofErr w:type="spellStart"/>
      <w:r w:rsidRPr="12A84F22" w:rsidR="6EBF326E">
        <w:rPr>
          <w:sz w:val="24"/>
          <w:szCs w:val="24"/>
        </w:rPr>
        <w:t>regem</w:t>
      </w:r>
      <w:proofErr w:type="spellEnd"/>
      <w:r w:rsidRPr="12A84F22" w:rsidR="6EBF326E">
        <w:rPr>
          <w:sz w:val="24"/>
          <w:szCs w:val="24"/>
        </w:rPr>
        <w:t>” highlights their status and wealth, but also w</w:t>
      </w:r>
      <w:r w:rsidRPr="12A84F22" w:rsidR="7A06F92E">
        <w:rPr>
          <w:sz w:val="24"/>
          <w:szCs w:val="24"/>
        </w:rPr>
        <w:t>o</w:t>
      </w:r>
      <w:r w:rsidRPr="12A84F22" w:rsidR="6EBF326E">
        <w:rPr>
          <w:sz w:val="24"/>
          <w:szCs w:val="24"/>
        </w:rPr>
        <w:t>uld taint Verres in the eyes of Cicero’s audience</w:t>
      </w:r>
      <w:r w:rsidRPr="12A84F22" w:rsidR="46D60888">
        <w:rPr>
          <w:sz w:val="24"/>
          <w:szCs w:val="24"/>
        </w:rPr>
        <w:t xml:space="preserve">; the Romans’ hatred of kings would mean that those who sought them out for their own profit and </w:t>
      </w:r>
      <w:r w:rsidRPr="12A84F22" w:rsidR="44F4D906">
        <w:rPr>
          <w:sz w:val="24"/>
          <w:szCs w:val="24"/>
        </w:rPr>
        <w:t xml:space="preserve">benefit would be seen as more suspicious and lesser in their eyes. This hatred and suspicion of kingship held true for the Romans, to the extent that Julius Caesar refused a diadem </w:t>
      </w:r>
      <w:r w:rsidRPr="12A84F22" w:rsidR="2BE29935">
        <w:rPr>
          <w:sz w:val="24"/>
          <w:szCs w:val="24"/>
        </w:rPr>
        <w:t>twice from Mark Antony in 44 BCE</w:t>
      </w:r>
      <w:r w:rsidRPr="12A84F22">
        <w:rPr>
          <w:rStyle w:val="FootnoteReference"/>
          <w:sz w:val="24"/>
          <w:szCs w:val="24"/>
        </w:rPr>
        <w:footnoteReference w:id="2075"/>
      </w:r>
      <w:r w:rsidRPr="12A84F22" w:rsidR="2BE29935">
        <w:rPr>
          <w:sz w:val="24"/>
          <w:szCs w:val="24"/>
        </w:rPr>
        <w:t xml:space="preserve"> due to the hesitance of the people </w:t>
      </w:r>
      <w:r w:rsidRPr="12A84F22" w:rsidR="42226CD2">
        <w:rPr>
          <w:sz w:val="24"/>
          <w:szCs w:val="24"/>
        </w:rPr>
        <w:t>around them watching this, despite Caesar’s popularity with the plebians.</w:t>
      </w:r>
      <w:r w:rsidRPr="12A84F22" w:rsidR="71753996">
        <w:rPr>
          <w:sz w:val="24"/>
          <w:szCs w:val="24"/>
        </w:rPr>
        <w:t xml:space="preserve"> There may have been a legitimate reason for visiting these kings as Mitchell (1986) points out, due to </w:t>
      </w:r>
      <w:r w:rsidRPr="12A84F22" w:rsidR="301A1EC8">
        <w:rPr>
          <w:sz w:val="24"/>
          <w:szCs w:val="24"/>
        </w:rPr>
        <w:t xml:space="preserve">diplomatic tensions in the area after the end of </w:t>
      </w:r>
      <w:r w:rsidRPr="12A84F22" w:rsidR="71753996">
        <w:rPr>
          <w:sz w:val="24"/>
          <w:szCs w:val="24"/>
        </w:rPr>
        <w:t xml:space="preserve">the first </w:t>
      </w:r>
      <w:r w:rsidRPr="12A84F22" w:rsidR="6B9E9B98">
        <w:rPr>
          <w:sz w:val="24"/>
          <w:szCs w:val="24"/>
        </w:rPr>
        <w:t xml:space="preserve">Mithridatic war </w:t>
      </w:r>
      <w:r w:rsidRPr="12A84F22" w:rsidR="5C0F72EF">
        <w:rPr>
          <w:sz w:val="24"/>
          <w:szCs w:val="24"/>
        </w:rPr>
        <w:t xml:space="preserve">in 85 BCE and </w:t>
      </w:r>
      <w:r w:rsidRPr="12A84F22" w:rsidR="26FD52C7">
        <w:rPr>
          <w:sz w:val="24"/>
          <w:szCs w:val="24"/>
        </w:rPr>
        <w:t>Mithridates’ acceptance of Sulla’s terms to end the war, but that knowledge would not support Cicero’s aim in securing Verres’ co</w:t>
      </w:r>
      <w:r w:rsidRPr="12A84F22" w:rsidR="1298C006">
        <w:rPr>
          <w:sz w:val="24"/>
          <w:szCs w:val="24"/>
        </w:rPr>
        <w:t xml:space="preserve">nviction and therefore he suggests Verres’ visit is due to his avarice. </w:t>
      </w:r>
      <w:r w:rsidRPr="12A84F22" w:rsidR="71E429E2">
        <w:rPr>
          <w:sz w:val="24"/>
          <w:szCs w:val="24"/>
        </w:rPr>
        <w:t>Cicero uses the adjective “</w:t>
      </w:r>
      <w:proofErr w:type="spellStart"/>
      <w:r w:rsidRPr="12A84F22" w:rsidR="71E429E2">
        <w:rPr>
          <w:sz w:val="24"/>
          <w:szCs w:val="24"/>
        </w:rPr>
        <w:t>adcommodatum</w:t>
      </w:r>
      <w:proofErr w:type="spellEnd"/>
      <w:r w:rsidRPr="12A84F22" w:rsidR="71E429E2">
        <w:rPr>
          <w:sz w:val="24"/>
          <w:szCs w:val="24"/>
        </w:rPr>
        <w:t>” to describe Verres’ journey and con</w:t>
      </w:r>
      <w:r w:rsidRPr="12A84F22" w:rsidR="63E62D85">
        <w:rPr>
          <w:sz w:val="24"/>
          <w:szCs w:val="24"/>
        </w:rPr>
        <w:t>trasts his desire for profit with his earlier use of “</w:t>
      </w:r>
      <w:proofErr w:type="spellStart"/>
      <w:r w:rsidRPr="12A84F22" w:rsidR="63E62D85">
        <w:rPr>
          <w:sz w:val="24"/>
          <w:szCs w:val="24"/>
        </w:rPr>
        <w:t>adcommodati</w:t>
      </w:r>
      <w:proofErr w:type="spellEnd"/>
      <w:r w:rsidRPr="12A84F22" w:rsidR="63E62D85">
        <w:rPr>
          <w:sz w:val="24"/>
          <w:szCs w:val="24"/>
        </w:rPr>
        <w:t xml:space="preserve">” to describe the peacefulness of the Lampsacians. </w:t>
      </w:r>
    </w:p>
    <w:p w:rsidR="12A84F22" w:rsidP="12A84F22" w:rsidRDefault="12A84F22" w14:paraId="188E3D81" w14:textId="0139DA76">
      <w:pPr>
        <w:pStyle w:val="Normal"/>
        <w:spacing w:after="0" w:afterAutospacing="off"/>
        <w:jc w:val="both"/>
        <w:rPr>
          <w:sz w:val="24"/>
          <w:szCs w:val="24"/>
        </w:rPr>
      </w:pPr>
    </w:p>
    <w:p w:rsidR="63E62D85" w:rsidP="12A84F22" w:rsidRDefault="63E62D85" w14:paraId="238D0794" w14:textId="31D9685A">
      <w:pPr>
        <w:pStyle w:val="Normal"/>
        <w:spacing w:after="0" w:afterAutospacing="off"/>
        <w:jc w:val="both"/>
        <w:rPr>
          <w:sz w:val="24"/>
          <w:szCs w:val="24"/>
        </w:rPr>
      </w:pPr>
      <w:r w:rsidRPr="12A84F22" w:rsidR="63E62D85">
        <w:rPr>
          <w:sz w:val="24"/>
          <w:szCs w:val="24"/>
        </w:rPr>
        <w:t xml:space="preserve">Cicero then moves onto to the event </w:t>
      </w:r>
      <w:r w:rsidRPr="12A84F22" w:rsidR="2DD2D977">
        <w:rPr>
          <w:sz w:val="24"/>
          <w:szCs w:val="24"/>
        </w:rPr>
        <w:t xml:space="preserve">at </w:t>
      </w:r>
      <w:proofErr w:type="spellStart"/>
      <w:r w:rsidRPr="12A84F22" w:rsidR="2DD2D977">
        <w:rPr>
          <w:sz w:val="24"/>
          <w:szCs w:val="24"/>
        </w:rPr>
        <w:t>Lampasacus</w:t>
      </w:r>
      <w:proofErr w:type="spellEnd"/>
      <w:r w:rsidRPr="12A84F22" w:rsidR="2DD2D977">
        <w:rPr>
          <w:sz w:val="24"/>
          <w:szCs w:val="24"/>
        </w:rPr>
        <w:t xml:space="preserve"> </w:t>
      </w:r>
      <w:r w:rsidRPr="12A84F22" w:rsidR="63E62D85">
        <w:rPr>
          <w:sz w:val="24"/>
          <w:szCs w:val="24"/>
        </w:rPr>
        <w:t xml:space="preserve">itself and describes it </w:t>
      </w:r>
      <w:r w:rsidRPr="12A84F22" w:rsidR="64CF5D1C">
        <w:rPr>
          <w:sz w:val="24"/>
          <w:szCs w:val="24"/>
        </w:rPr>
        <w:t xml:space="preserve">in </w:t>
      </w:r>
      <w:r w:rsidRPr="12A84F22" w:rsidR="63E62D85">
        <w:rPr>
          <w:sz w:val="24"/>
          <w:szCs w:val="24"/>
        </w:rPr>
        <w:t xml:space="preserve">both </w:t>
      </w:r>
      <w:r w:rsidRPr="12A84F22" w:rsidR="4E8066DE">
        <w:rPr>
          <w:sz w:val="24"/>
          <w:szCs w:val="24"/>
        </w:rPr>
        <w:t xml:space="preserve">an ominous and hyperbolic fashion. </w:t>
      </w:r>
      <w:r w:rsidRPr="12A84F22" w:rsidR="1FB2DD3E">
        <w:rPr>
          <w:sz w:val="24"/>
          <w:szCs w:val="24"/>
        </w:rPr>
        <w:t xml:space="preserve">Verres arrived “cum magna </w:t>
      </w:r>
      <w:proofErr w:type="spellStart"/>
      <w:r w:rsidRPr="12A84F22" w:rsidR="1FB2DD3E">
        <w:rPr>
          <w:sz w:val="24"/>
          <w:szCs w:val="24"/>
        </w:rPr>
        <w:t>calamitate</w:t>
      </w:r>
      <w:proofErr w:type="spellEnd"/>
      <w:r w:rsidRPr="12A84F22" w:rsidR="1FB2DD3E">
        <w:rPr>
          <w:sz w:val="24"/>
          <w:szCs w:val="24"/>
        </w:rPr>
        <w:t xml:space="preserve"> et </w:t>
      </w:r>
      <w:proofErr w:type="spellStart"/>
      <w:r w:rsidRPr="12A84F22" w:rsidR="1FB2DD3E">
        <w:rPr>
          <w:sz w:val="24"/>
          <w:szCs w:val="24"/>
        </w:rPr>
        <w:t>prope</w:t>
      </w:r>
      <w:proofErr w:type="spellEnd"/>
      <w:r w:rsidRPr="12A84F22" w:rsidR="1FB2DD3E">
        <w:rPr>
          <w:sz w:val="24"/>
          <w:szCs w:val="24"/>
        </w:rPr>
        <w:t xml:space="preserve"> </w:t>
      </w:r>
      <w:proofErr w:type="spellStart"/>
      <w:r w:rsidRPr="12A84F22" w:rsidR="1FB2DD3E">
        <w:rPr>
          <w:sz w:val="24"/>
          <w:szCs w:val="24"/>
        </w:rPr>
        <w:t>pernicie</w:t>
      </w:r>
      <w:proofErr w:type="spellEnd"/>
      <w:r w:rsidRPr="12A84F22" w:rsidR="1FB2DD3E">
        <w:rPr>
          <w:sz w:val="24"/>
          <w:szCs w:val="24"/>
        </w:rPr>
        <w:t xml:space="preserve"> </w:t>
      </w:r>
      <w:proofErr w:type="spellStart"/>
      <w:r w:rsidRPr="12A84F22" w:rsidR="1FB2DD3E">
        <w:rPr>
          <w:sz w:val="24"/>
          <w:szCs w:val="24"/>
        </w:rPr>
        <w:t>civitatis</w:t>
      </w:r>
      <w:proofErr w:type="spellEnd"/>
      <w:r w:rsidRPr="12A84F22" w:rsidR="1FB2DD3E">
        <w:rPr>
          <w:sz w:val="24"/>
          <w:szCs w:val="24"/>
        </w:rPr>
        <w:t xml:space="preserve">”. The chiastic structure of this phrase emphasises the extent of destruction that </w:t>
      </w:r>
      <w:proofErr w:type="spellStart"/>
      <w:r w:rsidRPr="12A84F22" w:rsidR="1FB2DD3E">
        <w:rPr>
          <w:sz w:val="24"/>
          <w:szCs w:val="24"/>
        </w:rPr>
        <w:t>Lampasacus</w:t>
      </w:r>
      <w:proofErr w:type="spellEnd"/>
      <w:r w:rsidRPr="12A84F22" w:rsidR="1FB2DD3E">
        <w:rPr>
          <w:sz w:val="24"/>
          <w:szCs w:val="24"/>
        </w:rPr>
        <w:t xml:space="preserve"> faced in the wake of Verres’ visit</w:t>
      </w:r>
      <w:r w:rsidRPr="12A84F22" w:rsidR="6C77BEA8">
        <w:rPr>
          <w:sz w:val="24"/>
          <w:szCs w:val="24"/>
        </w:rPr>
        <w:t xml:space="preserve"> and the plosive alliteration within it also highlights the outrage that he caused such destruction to a</w:t>
      </w:r>
      <w:r w:rsidRPr="12A84F22" w:rsidR="10517AB5">
        <w:rPr>
          <w:sz w:val="24"/>
          <w:szCs w:val="24"/>
        </w:rPr>
        <w:t xml:space="preserve"> town that was </w:t>
      </w:r>
      <w:r w:rsidRPr="12A84F22" w:rsidR="6C77BEA8">
        <w:rPr>
          <w:sz w:val="24"/>
          <w:szCs w:val="24"/>
        </w:rPr>
        <w:t>all</w:t>
      </w:r>
      <w:r w:rsidRPr="12A84F22" w:rsidR="5BF77CAC">
        <w:rPr>
          <w:sz w:val="24"/>
          <w:szCs w:val="24"/>
        </w:rPr>
        <w:t>ied</w:t>
      </w:r>
      <w:r w:rsidRPr="12A84F22" w:rsidR="6C77BEA8">
        <w:rPr>
          <w:sz w:val="24"/>
          <w:szCs w:val="24"/>
        </w:rPr>
        <w:t xml:space="preserve"> </w:t>
      </w:r>
      <w:r w:rsidRPr="12A84F22" w:rsidR="12FD602C">
        <w:rPr>
          <w:sz w:val="24"/>
          <w:szCs w:val="24"/>
        </w:rPr>
        <w:t>to</w:t>
      </w:r>
      <w:r w:rsidRPr="12A84F22" w:rsidR="6C77BEA8">
        <w:rPr>
          <w:sz w:val="24"/>
          <w:szCs w:val="24"/>
        </w:rPr>
        <w:t xml:space="preserve"> the Roman people. </w:t>
      </w:r>
      <w:r w:rsidRPr="12A84F22" w:rsidR="3DCC34E4">
        <w:rPr>
          <w:sz w:val="24"/>
          <w:szCs w:val="24"/>
        </w:rPr>
        <w:t>The move to the historic present tense in the following verbs (“</w:t>
      </w:r>
      <w:proofErr w:type="spellStart"/>
      <w:r w:rsidRPr="12A84F22" w:rsidR="3DCC34E4">
        <w:rPr>
          <w:sz w:val="24"/>
          <w:szCs w:val="24"/>
        </w:rPr>
        <w:t>deducitur</w:t>
      </w:r>
      <w:proofErr w:type="spellEnd"/>
      <w:r w:rsidRPr="12A84F22" w:rsidR="3DCC34E4">
        <w:rPr>
          <w:sz w:val="24"/>
          <w:szCs w:val="24"/>
        </w:rPr>
        <w:t xml:space="preserve">... </w:t>
      </w:r>
      <w:proofErr w:type="spellStart"/>
      <w:r w:rsidRPr="12A84F22" w:rsidR="3DCC34E4">
        <w:rPr>
          <w:sz w:val="24"/>
          <w:szCs w:val="24"/>
        </w:rPr>
        <w:t>conlocatur</w:t>
      </w:r>
      <w:proofErr w:type="spellEnd"/>
      <w:r w:rsidRPr="12A84F22" w:rsidR="3DCC34E4">
        <w:rPr>
          <w:sz w:val="24"/>
          <w:szCs w:val="24"/>
        </w:rPr>
        <w:t>”) also serves to make Cicero’s recou</w:t>
      </w:r>
      <w:r w:rsidRPr="12A84F22" w:rsidR="69C1890B">
        <w:rPr>
          <w:sz w:val="24"/>
          <w:szCs w:val="24"/>
        </w:rPr>
        <w:t xml:space="preserve">nting of events more vivid and encourage his audience to feel as if they are watching the events unfold. </w:t>
      </w:r>
      <w:r w:rsidRPr="12A84F22" w:rsidR="36D3EC9A">
        <w:rPr>
          <w:sz w:val="24"/>
          <w:szCs w:val="24"/>
        </w:rPr>
        <w:t>The contrast between Verres’ “</w:t>
      </w:r>
      <w:proofErr w:type="spellStart"/>
      <w:r w:rsidRPr="12A84F22" w:rsidR="36D3EC9A">
        <w:rPr>
          <w:sz w:val="24"/>
          <w:szCs w:val="24"/>
        </w:rPr>
        <w:t>mos</w:t>
      </w:r>
      <w:proofErr w:type="spellEnd"/>
      <w:r w:rsidRPr="12A84F22" w:rsidR="36D3EC9A">
        <w:rPr>
          <w:sz w:val="24"/>
          <w:szCs w:val="24"/>
        </w:rPr>
        <w:t>” and his “</w:t>
      </w:r>
      <w:proofErr w:type="spellStart"/>
      <w:r w:rsidRPr="12A84F22" w:rsidR="36D3EC9A">
        <w:rPr>
          <w:sz w:val="24"/>
          <w:szCs w:val="24"/>
        </w:rPr>
        <w:t>libidines</w:t>
      </w:r>
      <w:proofErr w:type="spellEnd"/>
      <w:r w:rsidRPr="12A84F22" w:rsidR="36D3EC9A">
        <w:rPr>
          <w:sz w:val="24"/>
          <w:szCs w:val="24"/>
        </w:rPr>
        <w:t xml:space="preserve"> </w:t>
      </w:r>
      <w:proofErr w:type="spellStart"/>
      <w:r w:rsidRPr="12A84F22" w:rsidR="36D3EC9A">
        <w:rPr>
          <w:sz w:val="24"/>
          <w:szCs w:val="24"/>
        </w:rPr>
        <w:t>flagitiosae</w:t>
      </w:r>
      <w:proofErr w:type="spellEnd"/>
      <w:r w:rsidRPr="12A84F22" w:rsidR="36D3EC9A">
        <w:rPr>
          <w:sz w:val="24"/>
          <w:szCs w:val="24"/>
        </w:rPr>
        <w:t>” furthers stains his character; “</w:t>
      </w:r>
      <w:proofErr w:type="spellStart"/>
      <w:r w:rsidRPr="12A84F22" w:rsidR="36D3EC9A">
        <w:rPr>
          <w:sz w:val="24"/>
          <w:szCs w:val="24"/>
        </w:rPr>
        <w:t>mos</w:t>
      </w:r>
      <w:proofErr w:type="spellEnd"/>
      <w:r w:rsidRPr="12A84F22" w:rsidR="36D3EC9A">
        <w:rPr>
          <w:sz w:val="24"/>
          <w:szCs w:val="24"/>
        </w:rPr>
        <w:t xml:space="preserve">” </w:t>
      </w:r>
      <w:r w:rsidRPr="12A84F22" w:rsidR="5CFB368A">
        <w:rPr>
          <w:sz w:val="24"/>
          <w:szCs w:val="24"/>
        </w:rPr>
        <w:t>often could have an elevated tone and</w:t>
      </w:r>
      <w:r w:rsidRPr="12A84F22" w:rsidR="4896A3C9">
        <w:rPr>
          <w:sz w:val="24"/>
          <w:szCs w:val="24"/>
        </w:rPr>
        <w:t xml:space="preserve"> referred to</w:t>
      </w:r>
      <w:r w:rsidRPr="12A84F22" w:rsidR="5CFB368A">
        <w:rPr>
          <w:sz w:val="24"/>
          <w:szCs w:val="24"/>
        </w:rPr>
        <w:t xml:space="preserve"> Roman customs </w:t>
      </w:r>
      <w:r w:rsidRPr="12A84F22" w:rsidR="1BA01BBC">
        <w:rPr>
          <w:sz w:val="24"/>
          <w:szCs w:val="24"/>
        </w:rPr>
        <w:t xml:space="preserve">or traditions, and to have this then linked to Verres’ sexual perversions, as Cicero sees them, suggests that Verres is subverting Roman ancestral </w:t>
      </w:r>
      <w:r w:rsidRPr="12A84F22" w:rsidR="3A98A76C">
        <w:rPr>
          <w:sz w:val="24"/>
          <w:szCs w:val="24"/>
        </w:rPr>
        <w:t xml:space="preserve">customs </w:t>
      </w:r>
      <w:r w:rsidRPr="12A84F22" w:rsidR="1BA01BBC">
        <w:rPr>
          <w:sz w:val="24"/>
          <w:szCs w:val="24"/>
        </w:rPr>
        <w:t>and their m</w:t>
      </w:r>
      <w:r w:rsidRPr="12A84F22" w:rsidR="3966BF47">
        <w:rPr>
          <w:sz w:val="24"/>
          <w:szCs w:val="24"/>
        </w:rPr>
        <w:t>orals</w:t>
      </w:r>
      <w:r w:rsidRPr="12A84F22" w:rsidR="5A4500ED">
        <w:rPr>
          <w:sz w:val="24"/>
          <w:szCs w:val="24"/>
        </w:rPr>
        <w:t>. The use of the near redundant “</w:t>
      </w:r>
      <w:proofErr w:type="spellStart"/>
      <w:r w:rsidRPr="12A84F22" w:rsidR="5A4500ED">
        <w:rPr>
          <w:sz w:val="24"/>
          <w:szCs w:val="24"/>
        </w:rPr>
        <w:t>flagitiosae</w:t>
      </w:r>
      <w:proofErr w:type="spellEnd"/>
      <w:r w:rsidRPr="12A84F22" w:rsidR="5A4500ED">
        <w:rPr>
          <w:sz w:val="24"/>
          <w:szCs w:val="24"/>
        </w:rPr>
        <w:t xml:space="preserve">” serves to further highlight how far Verres’ character </w:t>
      </w:r>
      <w:r w:rsidRPr="12A84F22" w:rsidR="39977386">
        <w:rPr>
          <w:sz w:val="24"/>
          <w:szCs w:val="24"/>
        </w:rPr>
        <w:t>strays from the expected, honest, moral Roman character. These “</w:t>
      </w:r>
      <w:proofErr w:type="spellStart"/>
      <w:r w:rsidRPr="12A84F22" w:rsidR="39977386">
        <w:rPr>
          <w:sz w:val="24"/>
          <w:szCs w:val="24"/>
        </w:rPr>
        <w:t>libidines</w:t>
      </w:r>
      <w:proofErr w:type="spellEnd"/>
      <w:r w:rsidRPr="12A84F22" w:rsidR="39977386">
        <w:rPr>
          <w:sz w:val="24"/>
          <w:szCs w:val="24"/>
        </w:rPr>
        <w:t>” are then contrasted w</w:t>
      </w:r>
      <w:r w:rsidRPr="12A84F22" w:rsidR="783C58B7">
        <w:rPr>
          <w:sz w:val="24"/>
          <w:szCs w:val="24"/>
        </w:rPr>
        <w:t>ith the use of “</w:t>
      </w:r>
      <w:proofErr w:type="spellStart"/>
      <w:r w:rsidRPr="12A84F22" w:rsidR="783C58B7">
        <w:rPr>
          <w:sz w:val="24"/>
          <w:szCs w:val="24"/>
        </w:rPr>
        <w:t>negotium</w:t>
      </w:r>
      <w:proofErr w:type="spellEnd"/>
      <w:r w:rsidRPr="12A84F22" w:rsidR="783C58B7">
        <w:rPr>
          <w:sz w:val="24"/>
          <w:szCs w:val="24"/>
        </w:rPr>
        <w:t xml:space="preserve"> </w:t>
      </w:r>
      <w:proofErr w:type="spellStart"/>
      <w:r w:rsidRPr="12A84F22" w:rsidR="783C58B7">
        <w:rPr>
          <w:sz w:val="24"/>
          <w:szCs w:val="24"/>
        </w:rPr>
        <w:t>dat</w:t>
      </w:r>
      <w:proofErr w:type="spellEnd"/>
      <w:r w:rsidRPr="12A84F22" w:rsidR="783C58B7">
        <w:rPr>
          <w:sz w:val="24"/>
          <w:szCs w:val="24"/>
        </w:rPr>
        <w:t>” to give an even more tawdry air to Verres’ conduct, as well as the audience’s horror that</w:t>
      </w:r>
      <w:r w:rsidRPr="12A84F22" w:rsidR="1734E468">
        <w:rPr>
          <w:sz w:val="24"/>
          <w:szCs w:val="24"/>
        </w:rPr>
        <w:t xml:space="preserve"> such shocking behaviour is so normal that it is given an everyday quality as a task for Verres’ men to complete, </w:t>
      </w:r>
      <w:proofErr w:type="gramStart"/>
      <w:r w:rsidRPr="12A84F22" w:rsidR="1734E468">
        <w:rPr>
          <w:sz w:val="24"/>
          <w:szCs w:val="24"/>
        </w:rPr>
        <w:t>namely</w:t>
      </w:r>
      <w:proofErr w:type="gramEnd"/>
      <w:r w:rsidRPr="12A84F22" w:rsidR="1734E468">
        <w:rPr>
          <w:sz w:val="24"/>
          <w:szCs w:val="24"/>
        </w:rPr>
        <w:t xml:space="preserve"> to find women for Verres to assault. </w:t>
      </w:r>
      <w:r w:rsidRPr="12A84F22" w:rsidR="4990CEF3">
        <w:rPr>
          <w:sz w:val="24"/>
          <w:szCs w:val="24"/>
        </w:rPr>
        <w:t>Cicero’s use of polyptoton when describing Verres’ men as “</w:t>
      </w:r>
      <w:proofErr w:type="spellStart"/>
      <w:r w:rsidRPr="12A84F22" w:rsidR="4990CEF3">
        <w:rPr>
          <w:sz w:val="24"/>
          <w:szCs w:val="24"/>
        </w:rPr>
        <w:t>comites</w:t>
      </w:r>
      <w:proofErr w:type="spellEnd"/>
      <w:r w:rsidRPr="12A84F22" w:rsidR="4990CEF3">
        <w:rPr>
          <w:sz w:val="24"/>
          <w:szCs w:val="24"/>
        </w:rPr>
        <w:t>” and “</w:t>
      </w:r>
      <w:proofErr w:type="spellStart"/>
      <w:r w:rsidRPr="12A84F22" w:rsidR="4990CEF3">
        <w:rPr>
          <w:sz w:val="24"/>
          <w:szCs w:val="24"/>
        </w:rPr>
        <w:t>comitibus</w:t>
      </w:r>
      <w:proofErr w:type="spellEnd"/>
      <w:r w:rsidRPr="12A84F22" w:rsidR="4990CEF3">
        <w:rPr>
          <w:sz w:val="24"/>
          <w:szCs w:val="24"/>
        </w:rPr>
        <w:t xml:space="preserve">” creates </w:t>
      </w:r>
      <w:r w:rsidRPr="12A84F22" w:rsidR="54D895B3">
        <w:rPr>
          <w:sz w:val="24"/>
          <w:szCs w:val="24"/>
        </w:rPr>
        <w:t>a more farcical note. “Comes” is often used when describing heroes and their companions in myth, giving it an elevated tone</w:t>
      </w:r>
      <w:r w:rsidRPr="12A84F22">
        <w:rPr>
          <w:rStyle w:val="FootnoteReference"/>
          <w:sz w:val="24"/>
          <w:szCs w:val="24"/>
        </w:rPr>
        <w:footnoteReference w:id="25990"/>
      </w:r>
      <w:r w:rsidRPr="12A84F22" w:rsidR="678826BD">
        <w:rPr>
          <w:sz w:val="24"/>
          <w:szCs w:val="24"/>
        </w:rPr>
        <w:t xml:space="preserve">, but </w:t>
      </w:r>
      <w:proofErr w:type="gramStart"/>
      <w:r w:rsidRPr="12A84F22" w:rsidR="678826BD">
        <w:rPr>
          <w:sz w:val="24"/>
          <w:szCs w:val="24"/>
        </w:rPr>
        <w:t>it is clear that Verres</w:t>
      </w:r>
      <w:proofErr w:type="gramEnd"/>
      <w:r w:rsidRPr="12A84F22" w:rsidR="678826BD">
        <w:rPr>
          <w:sz w:val="24"/>
          <w:szCs w:val="24"/>
        </w:rPr>
        <w:t xml:space="preserve"> is no </w:t>
      </w:r>
      <w:proofErr w:type="gramStart"/>
      <w:r w:rsidRPr="12A84F22" w:rsidR="678826BD">
        <w:rPr>
          <w:sz w:val="24"/>
          <w:szCs w:val="24"/>
        </w:rPr>
        <w:t>hero</w:t>
      </w:r>
      <w:proofErr w:type="gramEnd"/>
      <w:r w:rsidRPr="12A84F22" w:rsidR="678826BD">
        <w:rPr>
          <w:sz w:val="24"/>
          <w:szCs w:val="24"/>
        </w:rPr>
        <w:t xml:space="preserve"> and his men are of a similar unheroic nature. </w:t>
      </w:r>
      <w:r w:rsidRPr="12A84F22" w:rsidR="5001885F">
        <w:rPr>
          <w:sz w:val="24"/>
          <w:szCs w:val="24"/>
        </w:rPr>
        <w:t>Indeed, Cicero makes this very clear with his use of superlatives to describe them as “</w:t>
      </w:r>
      <w:proofErr w:type="spellStart"/>
      <w:r w:rsidRPr="12A84F22" w:rsidR="5001885F">
        <w:rPr>
          <w:sz w:val="24"/>
          <w:szCs w:val="24"/>
        </w:rPr>
        <w:t>nequissimis</w:t>
      </w:r>
      <w:proofErr w:type="spellEnd"/>
      <w:r w:rsidRPr="12A84F22" w:rsidR="5001885F">
        <w:rPr>
          <w:sz w:val="24"/>
          <w:szCs w:val="24"/>
        </w:rPr>
        <w:t xml:space="preserve"> </w:t>
      </w:r>
      <w:proofErr w:type="spellStart"/>
      <w:r w:rsidRPr="12A84F22" w:rsidR="5001885F">
        <w:rPr>
          <w:sz w:val="24"/>
          <w:szCs w:val="24"/>
        </w:rPr>
        <w:t>turpissimisque</w:t>
      </w:r>
      <w:proofErr w:type="spellEnd"/>
      <w:r w:rsidRPr="12A84F22" w:rsidR="5001885F">
        <w:rPr>
          <w:sz w:val="24"/>
          <w:szCs w:val="24"/>
        </w:rPr>
        <w:t>” men</w:t>
      </w:r>
      <w:r w:rsidRPr="12A84F22" w:rsidR="025D72EB">
        <w:rPr>
          <w:sz w:val="24"/>
          <w:szCs w:val="24"/>
        </w:rPr>
        <w:t xml:space="preserve">, highlighting their degenerate nature. He even shows how worthless they are by not granting them </w:t>
      </w:r>
      <w:r w:rsidRPr="12A84F22" w:rsidR="150D03F5">
        <w:rPr>
          <w:sz w:val="24"/>
          <w:szCs w:val="24"/>
        </w:rPr>
        <w:t>the use of the more civilised “</w:t>
      </w:r>
      <w:proofErr w:type="spellStart"/>
      <w:r w:rsidRPr="12A84F22" w:rsidR="150D03F5">
        <w:rPr>
          <w:sz w:val="24"/>
          <w:szCs w:val="24"/>
        </w:rPr>
        <w:t>viris</w:t>
      </w:r>
      <w:proofErr w:type="spellEnd"/>
      <w:r w:rsidRPr="12A84F22" w:rsidR="150D03F5">
        <w:rPr>
          <w:sz w:val="24"/>
          <w:szCs w:val="24"/>
        </w:rPr>
        <w:t>” to des</w:t>
      </w:r>
      <w:r w:rsidRPr="12A84F22" w:rsidR="150D03F5">
        <w:rPr>
          <w:sz w:val="24"/>
          <w:szCs w:val="24"/>
        </w:rPr>
        <w:t>c</w:t>
      </w:r>
      <w:r w:rsidRPr="12A84F22" w:rsidR="150D03F5">
        <w:rPr>
          <w:sz w:val="24"/>
          <w:szCs w:val="24"/>
        </w:rPr>
        <w:t>r</w:t>
      </w:r>
      <w:r w:rsidRPr="12A84F22" w:rsidR="150D03F5">
        <w:rPr>
          <w:sz w:val="24"/>
          <w:szCs w:val="24"/>
        </w:rPr>
        <w:t>i</w:t>
      </w:r>
      <w:r w:rsidRPr="12A84F22" w:rsidR="150D03F5">
        <w:rPr>
          <w:sz w:val="24"/>
          <w:szCs w:val="24"/>
        </w:rPr>
        <w:t>b</w:t>
      </w:r>
      <w:r w:rsidRPr="12A84F22" w:rsidR="150D03F5">
        <w:rPr>
          <w:sz w:val="24"/>
          <w:szCs w:val="24"/>
        </w:rPr>
        <w:t>e</w:t>
      </w:r>
      <w:r w:rsidRPr="12A84F22" w:rsidR="150D03F5">
        <w:rPr>
          <w:sz w:val="24"/>
          <w:szCs w:val="24"/>
        </w:rPr>
        <w:t xml:space="preserve"> </w:t>
      </w:r>
      <w:r w:rsidRPr="12A84F22" w:rsidR="150D03F5">
        <w:rPr>
          <w:sz w:val="24"/>
          <w:szCs w:val="24"/>
        </w:rPr>
        <w:t>t</w:t>
      </w:r>
      <w:r w:rsidRPr="12A84F22" w:rsidR="150D03F5">
        <w:rPr>
          <w:sz w:val="24"/>
          <w:szCs w:val="24"/>
        </w:rPr>
        <w:t>h</w:t>
      </w:r>
      <w:r w:rsidRPr="12A84F22" w:rsidR="150D03F5">
        <w:rPr>
          <w:sz w:val="24"/>
          <w:szCs w:val="24"/>
        </w:rPr>
        <w:t>e</w:t>
      </w:r>
      <w:r w:rsidRPr="12A84F22" w:rsidR="150D03F5">
        <w:rPr>
          <w:sz w:val="24"/>
          <w:szCs w:val="24"/>
        </w:rPr>
        <w:t>m</w:t>
      </w:r>
      <w:r w:rsidRPr="12A84F22" w:rsidR="150D03F5">
        <w:rPr>
          <w:sz w:val="24"/>
          <w:szCs w:val="24"/>
        </w:rPr>
        <w:t>,</w:t>
      </w:r>
      <w:r w:rsidRPr="12A84F22" w:rsidR="150D03F5">
        <w:rPr>
          <w:sz w:val="24"/>
          <w:szCs w:val="24"/>
        </w:rPr>
        <w:t xml:space="preserve"> </w:t>
      </w:r>
      <w:r w:rsidRPr="12A84F22" w:rsidR="150D03F5">
        <w:rPr>
          <w:sz w:val="24"/>
          <w:szCs w:val="24"/>
        </w:rPr>
        <w:t>b</w:t>
      </w:r>
      <w:r w:rsidRPr="12A84F22" w:rsidR="150D03F5">
        <w:rPr>
          <w:sz w:val="24"/>
          <w:szCs w:val="24"/>
        </w:rPr>
        <w:t>u</w:t>
      </w:r>
      <w:r w:rsidRPr="12A84F22" w:rsidR="150D03F5">
        <w:rPr>
          <w:sz w:val="24"/>
          <w:szCs w:val="24"/>
        </w:rPr>
        <w:t>t</w:t>
      </w:r>
      <w:r w:rsidRPr="12A84F22" w:rsidR="150D03F5">
        <w:rPr>
          <w:sz w:val="24"/>
          <w:szCs w:val="24"/>
        </w:rPr>
        <w:t xml:space="preserve"> </w:t>
      </w:r>
      <w:r w:rsidRPr="12A84F22" w:rsidR="150D03F5">
        <w:rPr>
          <w:sz w:val="24"/>
          <w:szCs w:val="24"/>
        </w:rPr>
        <w:t>i</w:t>
      </w:r>
      <w:r w:rsidRPr="12A84F22" w:rsidR="150D03F5">
        <w:rPr>
          <w:sz w:val="24"/>
          <w:szCs w:val="24"/>
        </w:rPr>
        <w:t>n</w:t>
      </w:r>
      <w:r w:rsidRPr="12A84F22" w:rsidR="150D03F5">
        <w:rPr>
          <w:sz w:val="24"/>
          <w:szCs w:val="24"/>
        </w:rPr>
        <w:t>s</w:t>
      </w:r>
      <w:r w:rsidRPr="12A84F22" w:rsidR="150D03F5">
        <w:rPr>
          <w:sz w:val="24"/>
          <w:szCs w:val="24"/>
        </w:rPr>
        <w:t>t</w:t>
      </w:r>
      <w:r w:rsidRPr="12A84F22" w:rsidR="150D03F5">
        <w:rPr>
          <w:sz w:val="24"/>
          <w:szCs w:val="24"/>
        </w:rPr>
        <w:t>e</w:t>
      </w:r>
      <w:r w:rsidRPr="12A84F22" w:rsidR="150D03F5">
        <w:rPr>
          <w:sz w:val="24"/>
          <w:szCs w:val="24"/>
        </w:rPr>
        <w:t>a</w:t>
      </w:r>
      <w:r w:rsidRPr="12A84F22" w:rsidR="150D03F5">
        <w:rPr>
          <w:sz w:val="24"/>
          <w:szCs w:val="24"/>
        </w:rPr>
        <w:t>d</w:t>
      </w:r>
      <w:r w:rsidRPr="12A84F22" w:rsidR="150D03F5">
        <w:rPr>
          <w:sz w:val="24"/>
          <w:szCs w:val="24"/>
        </w:rPr>
        <w:t xml:space="preserve"> </w:t>
      </w:r>
      <w:r w:rsidRPr="12A84F22" w:rsidR="150D03F5">
        <w:rPr>
          <w:sz w:val="24"/>
          <w:szCs w:val="24"/>
        </w:rPr>
        <w:t>u</w:t>
      </w:r>
      <w:r w:rsidRPr="12A84F22" w:rsidR="150D03F5">
        <w:rPr>
          <w:sz w:val="24"/>
          <w:szCs w:val="24"/>
        </w:rPr>
        <w:t>s</w:t>
      </w:r>
      <w:r w:rsidRPr="12A84F22" w:rsidR="150D03F5">
        <w:rPr>
          <w:sz w:val="24"/>
          <w:szCs w:val="24"/>
        </w:rPr>
        <w:t>i</w:t>
      </w:r>
      <w:r w:rsidRPr="12A84F22" w:rsidR="150D03F5">
        <w:rPr>
          <w:sz w:val="24"/>
          <w:szCs w:val="24"/>
        </w:rPr>
        <w:t>n</w:t>
      </w:r>
      <w:r w:rsidRPr="12A84F22" w:rsidR="150D03F5">
        <w:rPr>
          <w:sz w:val="24"/>
          <w:szCs w:val="24"/>
        </w:rPr>
        <w:t>g</w:t>
      </w:r>
      <w:r w:rsidRPr="12A84F22" w:rsidR="150D03F5">
        <w:rPr>
          <w:sz w:val="24"/>
          <w:szCs w:val="24"/>
        </w:rPr>
        <w:t xml:space="preserve"> </w:t>
      </w:r>
      <w:r w:rsidRPr="12A84F22" w:rsidR="150D03F5">
        <w:rPr>
          <w:sz w:val="24"/>
          <w:szCs w:val="24"/>
        </w:rPr>
        <w:t>“</w:t>
      </w:r>
      <w:proofErr w:type="spellStart"/>
      <w:r w:rsidRPr="12A84F22" w:rsidR="150D03F5">
        <w:rPr>
          <w:sz w:val="24"/>
          <w:szCs w:val="24"/>
        </w:rPr>
        <w:t>h</w:t>
      </w:r>
      <w:r w:rsidRPr="12A84F22" w:rsidR="150D03F5">
        <w:rPr>
          <w:sz w:val="24"/>
          <w:szCs w:val="24"/>
        </w:rPr>
        <w:t>o</w:t>
      </w:r>
      <w:r w:rsidRPr="12A84F22" w:rsidR="150D03F5">
        <w:rPr>
          <w:sz w:val="24"/>
          <w:szCs w:val="24"/>
        </w:rPr>
        <w:t>m</w:t>
      </w:r>
      <w:r w:rsidRPr="12A84F22" w:rsidR="150D03F5">
        <w:rPr>
          <w:sz w:val="24"/>
          <w:szCs w:val="24"/>
        </w:rPr>
        <w:t>i</w:t>
      </w:r>
      <w:r w:rsidRPr="12A84F22" w:rsidR="150D03F5">
        <w:rPr>
          <w:sz w:val="24"/>
          <w:szCs w:val="24"/>
        </w:rPr>
        <w:t>n</w:t>
      </w:r>
      <w:r w:rsidRPr="12A84F22" w:rsidR="150D03F5">
        <w:rPr>
          <w:sz w:val="24"/>
          <w:szCs w:val="24"/>
        </w:rPr>
        <w:t>i</w:t>
      </w:r>
      <w:r w:rsidRPr="12A84F22" w:rsidR="150D03F5">
        <w:rPr>
          <w:sz w:val="24"/>
          <w:szCs w:val="24"/>
        </w:rPr>
        <w:t>b</w:t>
      </w:r>
      <w:r w:rsidRPr="12A84F22" w:rsidR="150D03F5">
        <w:rPr>
          <w:sz w:val="24"/>
          <w:szCs w:val="24"/>
        </w:rPr>
        <w:t>u</w:t>
      </w:r>
      <w:r w:rsidRPr="12A84F22" w:rsidR="150D03F5">
        <w:rPr>
          <w:sz w:val="24"/>
          <w:szCs w:val="24"/>
        </w:rPr>
        <w:t>s</w:t>
      </w:r>
      <w:proofErr w:type="spellEnd"/>
      <w:r w:rsidRPr="12A84F22" w:rsidR="150D03F5">
        <w:rPr>
          <w:sz w:val="24"/>
          <w:szCs w:val="24"/>
        </w:rPr>
        <w:t>”</w:t>
      </w:r>
      <w:r w:rsidRPr="12A84F22" w:rsidR="150D03F5">
        <w:rPr>
          <w:sz w:val="24"/>
          <w:szCs w:val="24"/>
        </w:rPr>
        <w:t xml:space="preserve"> </w:t>
      </w:r>
      <w:r w:rsidRPr="12A84F22" w:rsidR="150D03F5">
        <w:rPr>
          <w:sz w:val="24"/>
          <w:szCs w:val="24"/>
        </w:rPr>
        <w:t>t</w:t>
      </w:r>
      <w:r w:rsidRPr="12A84F22" w:rsidR="150D03F5">
        <w:rPr>
          <w:sz w:val="24"/>
          <w:szCs w:val="24"/>
        </w:rPr>
        <w:t>o</w:t>
      </w:r>
      <w:r w:rsidRPr="12A84F22" w:rsidR="150D03F5">
        <w:rPr>
          <w:sz w:val="24"/>
          <w:szCs w:val="24"/>
        </w:rPr>
        <w:t xml:space="preserve"> </w:t>
      </w:r>
      <w:r w:rsidRPr="12A84F22" w:rsidR="150D03F5">
        <w:rPr>
          <w:sz w:val="24"/>
          <w:szCs w:val="24"/>
        </w:rPr>
        <w:t>f</w:t>
      </w:r>
      <w:r w:rsidRPr="12A84F22" w:rsidR="150D03F5">
        <w:rPr>
          <w:sz w:val="24"/>
          <w:szCs w:val="24"/>
        </w:rPr>
        <w:t>u</w:t>
      </w:r>
      <w:r w:rsidRPr="12A84F22" w:rsidR="150D03F5">
        <w:rPr>
          <w:sz w:val="24"/>
          <w:szCs w:val="24"/>
        </w:rPr>
        <w:t>r</w:t>
      </w:r>
      <w:r w:rsidRPr="12A84F22" w:rsidR="150D03F5">
        <w:rPr>
          <w:sz w:val="24"/>
          <w:szCs w:val="24"/>
        </w:rPr>
        <w:t>t</w:t>
      </w:r>
      <w:r w:rsidRPr="12A84F22" w:rsidR="150D03F5">
        <w:rPr>
          <w:sz w:val="24"/>
          <w:szCs w:val="24"/>
        </w:rPr>
        <w:t>h</w:t>
      </w:r>
      <w:r w:rsidRPr="12A84F22" w:rsidR="150D03F5">
        <w:rPr>
          <w:sz w:val="24"/>
          <w:szCs w:val="24"/>
        </w:rPr>
        <w:t>e</w:t>
      </w:r>
      <w:r w:rsidRPr="12A84F22" w:rsidR="150D03F5">
        <w:rPr>
          <w:sz w:val="24"/>
          <w:szCs w:val="24"/>
        </w:rPr>
        <w:t>r</w:t>
      </w:r>
      <w:r w:rsidRPr="12A84F22" w:rsidR="150D03F5">
        <w:rPr>
          <w:sz w:val="24"/>
          <w:szCs w:val="24"/>
        </w:rPr>
        <w:t xml:space="preserve"> </w:t>
      </w:r>
      <w:r w:rsidRPr="12A84F22" w:rsidR="150D03F5">
        <w:rPr>
          <w:sz w:val="24"/>
          <w:szCs w:val="24"/>
        </w:rPr>
        <w:t>s</w:t>
      </w:r>
      <w:r w:rsidRPr="12A84F22" w:rsidR="150D03F5">
        <w:rPr>
          <w:sz w:val="24"/>
          <w:szCs w:val="24"/>
        </w:rPr>
        <w:t xml:space="preserve">eparate them from the </w:t>
      </w:r>
      <w:r w:rsidRPr="12A84F22" w:rsidR="5FFAE3CC">
        <w:rPr>
          <w:sz w:val="24"/>
          <w:szCs w:val="24"/>
        </w:rPr>
        <w:t>upright Roman men. Cicero</w:t>
      </w:r>
      <w:r w:rsidRPr="12A84F22" w:rsidR="532D60ED">
        <w:rPr>
          <w:sz w:val="24"/>
          <w:szCs w:val="24"/>
        </w:rPr>
        <w:t xml:space="preserve">’s use of antithesis to highlight who these men were to look for also shows how </w:t>
      </w:r>
      <w:r w:rsidRPr="12A84F22" w:rsidR="29630785">
        <w:rPr>
          <w:sz w:val="24"/>
          <w:szCs w:val="24"/>
        </w:rPr>
        <w:t xml:space="preserve">undiscriminating </w:t>
      </w:r>
      <w:r w:rsidRPr="12A84F22" w:rsidR="532D60ED">
        <w:rPr>
          <w:sz w:val="24"/>
          <w:szCs w:val="24"/>
        </w:rPr>
        <w:t>Verres is in his choice of</w:t>
      </w:r>
      <w:r w:rsidRPr="12A84F22" w:rsidR="0B6BAFBB">
        <w:rPr>
          <w:sz w:val="24"/>
          <w:szCs w:val="24"/>
        </w:rPr>
        <w:t xml:space="preserve"> women to sexually assault and rape; he does not care whether they are a “</w:t>
      </w:r>
      <w:proofErr w:type="spellStart"/>
      <w:r w:rsidRPr="12A84F22" w:rsidR="0B6BAFBB">
        <w:rPr>
          <w:sz w:val="24"/>
          <w:szCs w:val="24"/>
        </w:rPr>
        <w:t>virgo</w:t>
      </w:r>
      <w:proofErr w:type="spellEnd"/>
      <w:r w:rsidRPr="12A84F22" w:rsidR="0B6BAFBB">
        <w:rPr>
          <w:sz w:val="24"/>
          <w:szCs w:val="24"/>
        </w:rPr>
        <w:t>” or a “mulier”</w:t>
      </w:r>
      <w:r w:rsidRPr="12A84F22" w:rsidR="4BCE9590">
        <w:rPr>
          <w:sz w:val="24"/>
          <w:szCs w:val="24"/>
        </w:rPr>
        <w:t xml:space="preserve"> </w:t>
      </w:r>
      <w:r w:rsidRPr="12A84F22" w:rsidR="2FC99DE9">
        <w:rPr>
          <w:sz w:val="24"/>
          <w:szCs w:val="24"/>
        </w:rPr>
        <w:t>and the affect that his unwanted attentions will have on these women and their standing within their communities. This contrast is also fo</w:t>
      </w:r>
      <w:r w:rsidRPr="12A84F22" w:rsidR="5BBEF210">
        <w:rPr>
          <w:sz w:val="24"/>
          <w:szCs w:val="24"/>
        </w:rPr>
        <w:t>reboding, as any “</w:t>
      </w:r>
      <w:proofErr w:type="spellStart"/>
      <w:r w:rsidRPr="12A84F22" w:rsidR="5BBEF210">
        <w:rPr>
          <w:sz w:val="24"/>
          <w:szCs w:val="24"/>
        </w:rPr>
        <w:t>virgo</w:t>
      </w:r>
      <w:proofErr w:type="spellEnd"/>
      <w:r w:rsidRPr="12A84F22" w:rsidR="5BBEF210">
        <w:rPr>
          <w:sz w:val="24"/>
          <w:szCs w:val="24"/>
        </w:rPr>
        <w:t>” who has the misfortune to be selected by Verres or his men will soon no longer be a “</w:t>
      </w:r>
      <w:proofErr w:type="spellStart"/>
      <w:r w:rsidRPr="12A84F22" w:rsidR="5BBEF210">
        <w:rPr>
          <w:sz w:val="24"/>
          <w:szCs w:val="24"/>
        </w:rPr>
        <w:t>virgo</w:t>
      </w:r>
      <w:proofErr w:type="spellEnd"/>
      <w:r w:rsidRPr="12A84F22" w:rsidR="5BBEF210">
        <w:rPr>
          <w:sz w:val="24"/>
          <w:szCs w:val="24"/>
        </w:rPr>
        <w:t>” but a “mulier”, and this allows Cicero to hint at how</w:t>
      </w:r>
      <w:r w:rsidRPr="12A84F22" w:rsidR="1A63D742">
        <w:rPr>
          <w:sz w:val="24"/>
          <w:szCs w:val="24"/>
        </w:rPr>
        <w:t xml:space="preserve"> the episode at Lampsacus will unfold in the following sections of his speech. </w:t>
      </w:r>
    </w:p>
    <w:p w:rsidR="12A84F22" w:rsidP="12A84F22" w:rsidRDefault="12A84F22" w14:paraId="61B6E97F" w14:textId="213EC5AD">
      <w:pPr>
        <w:pStyle w:val="Normal"/>
        <w:spacing w:after="0" w:afterAutospacing="off"/>
        <w:jc w:val="both"/>
        <w:rPr>
          <w:sz w:val="24"/>
          <w:szCs w:val="24"/>
        </w:rPr>
      </w:pPr>
    </w:p>
    <w:sectPr>
      <w:pgSz w:w="11906" w:h="16838" w:orient="portrait"/>
      <w:pgMar w:top="1440" w:right="1440" w:bottom="1440" w:left="1440" w:header="720" w:footer="720" w:gutter="0"/>
      <w:cols w:space="720"/>
      <w:docGrid w:linePitch="360"/>
      <w:headerReference w:type="default" r:id="R9fdecbf1de614f26"/>
      <w:footerReference w:type="default" r:id="R9e03594a772f49b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77B33E5" w:rsidTr="677B33E5" w14:paraId="195FBCAE">
      <w:trPr>
        <w:trHeight w:val="300"/>
      </w:trPr>
      <w:tc>
        <w:tcPr>
          <w:tcW w:w="3005" w:type="dxa"/>
          <w:tcMar/>
        </w:tcPr>
        <w:p w:rsidR="677B33E5" w:rsidP="677B33E5" w:rsidRDefault="677B33E5" w14:paraId="0B7F822B" w14:textId="4522B2AE">
          <w:pPr>
            <w:pStyle w:val="Header"/>
            <w:bidi w:val="0"/>
            <w:ind w:left="-115"/>
            <w:jc w:val="left"/>
          </w:pPr>
        </w:p>
      </w:tc>
      <w:tc>
        <w:tcPr>
          <w:tcW w:w="3005" w:type="dxa"/>
          <w:tcMar/>
        </w:tcPr>
        <w:p w:rsidR="677B33E5" w:rsidP="677B33E5" w:rsidRDefault="677B33E5" w14:paraId="72437EEA" w14:textId="21702A23">
          <w:pPr>
            <w:pStyle w:val="Header"/>
            <w:bidi w:val="0"/>
            <w:jc w:val="center"/>
          </w:pPr>
        </w:p>
      </w:tc>
      <w:tc>
        <w:tcPr>
          <w:tcW w:w="3005" w:type="dxa"/>
          <w:tcMar/>
        </w:tcPr>
        <w:p w:rsidR="677B33E5" w:rsidP="677B33E5" w:rsidRDefault="677B33E5" w14:paraId="4F1A6206" w14:textId="323F5121">
          <w:pPr>
            <w:pStyle w:val="Header"/>
            <w:bidi w:val="0"/>
            <w:ind w:right="-115"/>
            <w:jc w:val="right"/>
          </w:pPr>
        </w:p>
      </w:tc>
    </w:tr>
  </w:tbl>
  <w:p w:rsidR="677B33E5" w:rsidP="677B33E5" w:rsidRDefault="677B33E5" w14:paraId="35BD3374" w14:textId="45607E9D">
    <w:pPr>
      <w:pStyle w:val="Footer"/>
      <w:bidi w:val="0"/>
    </w:pPr>
  </w:p>
</w:ftr>
</file>

<file path=word/footnotes.xml><?xml version="1.0" encoding="utf-8"?>
<w:footnotes xmlns:w14="http://schemas.microsoft.com/office/word/2010/wordml" xmlns:w="http://schemas.openxmlformats.org/wordprocessingml/2006/main">
  <w:footnote w:type="separator" w:id="-1">
    <w:p w:rsidR="12A84F22" w:rsidRDefault="12A84F22" w14:paraId="39949C5D" w14:textId="10042790">
      <w:pPr>
        <w:spacing w:after="0" w:line="240" w:lineRule="auto"/>
      </w:pPr>
      <w:r>
        <w:separator/>
      </w:r>
    </w:p>
  </w:footnote>
  <w:footnote w:type="continuationSeparator" w:id="0">
    <w:p w:rsidR="12A84F22" w:rsidRDefault="12A84F22" w14:paraId="4BBB95CA" w14:textId="29588581">
      <w:pPr>
        <w:spacing w:after="0" w:line="240" w:lineRule="auto"/>
      </w:pPr>
      <w:r>
        <w:continuationSeparator/>
      </w:r>
    </w:p>
  </w:footnote>
  <w:footnote w:id="2075">
    <w:p w:rsidR="12A84F22" w:rsidP="12A84F22" w:rsidRDefault="12A84F22" w14:paraId="788A5186" w14:textId="2ACF207A">
      <w:pPr>
        <w:pStyle w:val="FootnoteText"/>
        <w:bidi w:val="0"/>
      </w:pPr>
      <w:r w:rsidRPr="12A84F22">
        <w:rPr>
          <w:rStyle w:val="FootnoteReference"/>
        </w:rPr>
        <w:footnoteRef/>
      </w:r>
      <w:r w:rsidR="12A84F22">
        <w:rPr/>
        <w:t xml:space="preserve"> Plutarch, Life of Julius Caesar, 61.5-7</w:t>
      </w:r>
    </w:p>
  </w:footnote>
  <w:footnote w:id="25990">
    <w:p w:rsidR="12A84F22" w:rsidP="12A84F22" w:rsidRDefault="12A84F22" w14:paraId="75FA5191" w14:textId="4267FB2C">
      <w:pPr>
        <w:pStyle w:val="FootnoteText"/>
        <w:bidi w:val="0"/>
      </w:pPr>
      <w:r w:rsidRPr="12A84F22">
        <w:rPr>
          <w:rStyle w:val="FootnoteReference"/>
        </w:rPr>
        <w:footnoteRef/>
      </w:r>
      <w:r w:rsidR="12A84F22">
        <w:rPr/>
        <w:t xml:space="preserve"> See for example Ov. Met. 3.377 or Verg. </w:t>
      </w:r>
      <w:r w:rsidRPr="12A84F22" w:rsidR="12A84F22">
        <w:rPr>
          <w:i w:val="1"/>
          <w:iCs w:val="1"/>
        </w:rPr>
        <w:t>Aen.</w:t>
      </w:r>
      <w:r w:rsidRPr="12A84F22" w:rsidR="12A84F22">
        <w:rPr>
          <w:i w:val="0"/>
          <w:iCs w:val="0"/>
        </w:rPr>
        <w:t xml:space="preserve"> 9.765 </w:t>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77B33E5" w:rsidTr="677B33E5" w14:paraId="1FD95F47">
      <w:trPr>
        <w:trHeight w:val="300"/>
      </w:trPr>
      <w:tc>
        <w:tcPr>
          <w:tcW w:w="3005" w:type="dxa"/>
          <w:tcMar/>
        </w:tcPr>
        <w:p w:rsidR="677B33E5" w:rsidP="677B33E5" w:rsidRDefault="677B33E5" w14:paraId="0EF66B77" w14:textId="0A5CB237">
          <w:pPr>
            <w:pStyle w:val="Header"/>
            <w:bidi w:val="0"/>
            <w:ind w:left="-115"/>
            <w:jc w:val="left"/>
          </w:pPr>
        </w:p>
      </w:tc>
      <w:tc>
        <w:tcPr>
          <w:tcW w:w="3005" w:type="dxa"/>
          <w:tcMar/>
        </w:tcPr>
        <w:p w:rsidR="677B33E5" w:rsidP="677B33E5" w:rsidRDefault="677B33E5" w14:paraId="131B574C" w14:textId="62B57E9A">
          <w:pPr>
            <w:pStyle w:val="Header"/>
            <w:bidi w:val="0"/>
            <w:jc w:val="center"/>
          </w:pPr>
        </w:p>
      </w:tc>
      <w:tc>
        <w:tcPr>
          <w:tcW w:w="3005" w:type="dxa"/>
          <w:tcMar/>
        </w:tcPr>
        <w:p w:rsidR="677B33E5" w:rsidP="677B33E5" w:rsidRDefault="677B33E5" w14:paraId="212E9A30" w14:textId="5C3B97B7">
          <w:pPr>
            <w:pStyle w:val="Header"/>
            <w:bidi w:val="0"/>
            <w:ind w:right="-115"/>
            <w:jc w:val="right"/>
          </w:pPr>
          <w:r w:rsidR="677B33E5">
            <w:rPr/>
            <w:t>Lindsey Cullen (2223169)</w:t>
          </w:r>
        </w:p>
      </w:tc>
    </w:tr>
  </w:tbl>
  <w:p w:rsidR="677B33E5" w:rsidP="677B33E5" w:rsidRDefault="677B33E5" w14:paraId="0F2CC3E0" w14:textId="4972FAF1">
    <w:pPr>
      <w:pStyle w:val="Header"/>
      <w:bidi w:val="0"/>
    </w:pPr>
  </w:p>
</w:hdr>
</file>

<file path=word/intelligence2.xml><?xml version="1.0" encoding="utf-8"?>
<int2:intelligence xmlns:int2="http://schemas.microsoft.com/office/intelligence/2020/intelligence">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352767E"/>
    <w:rsid w:val="00850903"/>
    <w:rsid w:val="017E82DA"/>
    <w:rsid w:val="01F9926D"/>
    <w:rsid w:val="02052452"/>
    <w:rsid w:val="0220D964"/>
    <w:rsid w:val="025D72EB"/>
    <w:rsid w:val="067694DF"/>
    <w:rsid w:val="0759BEE6"/>
    <w:rsid w:val="0838498B"/>
    <w:rsid w:val="0848EAE8"/>
    <w:rsid w:val="08D476F5"/>
    <w:rsid w:val="092CCA7C"/>
    <w:rsid w:val="0A9D3D3D"/>
    <w:rsid w:val="0B3BA250"/>
    <w:rsid w:val="0B6BAFBB"/>
    <w:rsid w:val="0BAD2E30"/>
    <w:rsid w:val="0C93AAB2"/>
    <w:rsid w:val="0D6E4548"/>
    <w:rsid w:val="0D9FBE24"/>
    <w:rsid w:val="0DCC940B"/>
    <w:rsid w:val="0ED7F07E"/>
    <w:rsid w:val="0F3CB83D"/>
    <w:rsid w:val="0F70AE60"/>
    <w:rsid w:val="10344257"/>
    <w:rsid w:val="10517AB5"/>
    <w:rsid w:val="10A5E60A"/>
    <w:rsid w:val="1226A66E"/>
    <w:rsid w:val="127E5095"/>
    <w:rsid w:val="128A1501"/>
    <w:rsid w:val="1298C006"/>
    <w:rsid w:val="12A84F22"/>
    <w:rsid w:val="12FD602C"/>
    <w:rsid w:val="1315F03F"/>
    <w:rsid w:val="1403E3C6"/>
    <w:rsid w:val="150D03F5"/>
    <w:rsid w:val="15A7A1AD"/>
    <w:rsid w:val="1653B555"/>
    <w:rsid w:val="16BF513F"/>
    <w:rsid w:val="172AC6D9"/>
    <w:rsid w:val="1734E468"/>
    <w:rsid w:val="1743720E"/>
    <w:rsid w:val="1763AA32"/>
    <w:rsid w:val="17CE4960"/>
    <w:rsid w:val="18B0F7EF"/>
    <w:rsid w:val="18DF426F"/>
    <w:rsid w:val="18ED9219"/>
    <w:rsid w:val="18FF7A93"/>
    <w:rsid w:val="1968DD43"/>
    <w:rsid w:val="1A63D742"/>
    <w:rsid w:val="1B7B61E4"/>
    <w:rsid w:val="1BA01BBC"/>
    <w:rsid w:val="1D3AB49A"/>
    <w:rsid w:val="1EFE827B"/>
    <w:rsid w:val="1FB2DD3E"/>
    <w:rsid w:val="1FF0EA37"/>
    <w:rsid w:val="20616CC0"/>
    <w:rsid w:val="20BA62A2"/>
    <w:rsid w:val="20BC09D4"/>
    <w:rsid w:val="20C3F75A"/>
    <w:rsid w:val="20E266CE"/>
    <w:rsid w:val="21BD0164"/>
    <w:rsid w:val="21FD3D21"/>
    <w:rsid w:val="236A313C"/>
    <w:rsid w:val="23F3AA96"/>
    <w:rsid w:val="23FB981C"/>
    <w:rsid w:val="241A0790"/>
    <w:rsid w:val="242E89EB"/>
    <w:rsid w:val="2487D737"/>
    <w:rsid w:val="2498D518"/>
    <w:rsid w:val="24F4A226"/>
    <w:rsid w:val="2534DDE3"/>
    <w:rsid w:val="256DC3FF"/>
    <w:rsid w:val="26FD52C7"/>
    <w:rsid w:val="27099460"/>
    <w:rsid w:val="27242246"/>
    <w:rsid w:val="273338DE"/>
    <w:rsid w:val="28C71BB9"/>
    <w:rsid w:val="29630785"/>
    <w:rsid w:val="29C81349"/>
    <w:rsid w:val="2A084F06"/>
    <w:rsid w:val="2A413522"/>
    <w:rsid w:val="2A4922A8"/>
    <w:rsid w:val="2AA773CA"/>
    <w:rsid w:val="2B63E3AA"/>
    <w:rsid w:val="2B910E0C"/>
    <w:rsid w:val="2BE29935"/>
    <w:rsid w:val="2BFEBC7B"/>
    <w:rsid w:val="2C2DC180"/>
    <w:rsid w:val="2C43442B"/>
    <w:rsid w:val="2C6A5A35"/>
    <w:rsid w:val="2D249C5C"/>
    <w:rsid w:val="2D341007"/>
    <w:rsid w:val="2D78D5E4"/>
    <w:rsid w:val="2D80C36A"/>
    <w:rsid w:val="2D9A8CDC"/>
    <w:rsid w:val="2DD00531"/>
    <w:rsid w:val="2DD2D977"/>
    <w:rsid w:val="2E2B9A21"/>
    <w:rsid w:val="2F3E4AC3"/>
    <w:rsid w:val="2F3ED810"/>
    <w:rsid w:val="2FC99DE9"/>
    <w:rsid w:val="30055B48"/>
    <w:rsid w:val="301A1EC8"/>
    <w:rsid w:val="3044D927"/>
    <w:rsid w:val="30B8642C"/>
    <w:rsid w:val="30D22D9E"/>
    <w:rsid w:val="3107A5F3"/>
    <w:rsid w:val="3188D16A"/>
    <w:rsid w:val="31D3252E"/>
    <w:rsid w:val="3254348D"/>
    <w:rsid w:val="327678D2"/>
    <w:rsid w:val="329AC74A"/>
    <w:rsid w:val="32A07B41"/>
    <w:rsid w:val="32B285AF"/>
    <w:rsid w:val="32D30022"/>
    <w:rsid w:val="3326E19D"/>
    <w:rsid w:val="3376E315"/>
    <w:rsid w:val="338377EA"/>
    <w:rsid w:val="33971B39"/>
    <w:rsid w:val="3411BBE6"/>
    <w:rsid w:val="344E5610"/>
    <w:rsid w:val="351F484B"/>
    <w:rsid w:val="35210320"/>
    <w:rsid w:val="358BD54F"/>
    <w:rsid w:val="35A59EC1"/>
    <w:rsid w:val="36A69651"/>
    <w:rsid w:val="36CEBBFB"/>
    <w:rsid w:val="36D3EC9A"/>
    <w:rsid w:val="36F6774C"/>
    <w:rsid w:val="37CF0B08"/>
    <w:rsid w:val="384A5438"/>
    <w:rsid w:val="386A8C5C"/>
    <w:rsid w:val="38ABAFEB"/>
    <w:rsid w:val="38C0597B"/>
    <w:rsid w:val="38DD3F83"/>
    <w:rsid w:val="3966BF47"/>
    <w:rsid w:val="39977386"/>
    <w:rsid w:val="39C1E832"/>
    <w:rsid w:val="3A98A76C"/>
    <w:rsid w:val="3B31F382"/>
    <w:rsid w:val="3B81F4FA"/>
    <w:rsid w:val="3C0432BB"/>
    <w:rsid w:val="3C14E045"/>
    <w:rsid w:val="3C1CCDCB"/>
    <w:rsid w:val="3C29967E"/>
    <w:rsid w:val="3CA12C03"/>
    <w:rsid w:val="3D1DC55B"/>
    <w:rsid w:val="3D96E734"/>
    <w:rsid w:val="3DCC34E4"/>
    <w:rsid w:val="3E3CFC64"/>
    <w:rsid w:val="3F546E8D"/>
    <w:rsid w:val="409E779E"/>
    <w:rsid w:val="40CE87F6"/>
    <w:rsid w:val="40D7A3DE"/>
    <w:rsid w:val="40F86E09"/>
    <w:rsid w:val="420773AE"/>
    <w:rsid w:val="42226CD2"/>
    <w:rsid w:val="4273743F"/>
    <w:rsid w:val="42CC414E"/>
    <w:rsid w:val="430E34E3"/>
    <w:rsid w:val="4366A9E5"/>
    <w:rsid w:val="437EFA64"/>
    <w:rsid w:val="438D06DF"/>
    <w:rsid w:val="440628B8"/>
    <w:rsid w:val="44E0C34E"/>
    <w:rsid w:val="44F4D906"/>
    <w:rsid w:val="4528D740"/>
    <w:rsid w:val="4546627F"/>
    <w:rsid w:val="45EED5BB"/>
    <w:rsid w:val="46D60888"/>
    <w:rsid w:val="46D7BE10"/>
    <w:rsid w:val="475F8072"/>
    <w:rsid w:val="47D1AFAD"/>
    <w:rsid w:val="48607802"/>
    <w:rsid w:val="4896A3C9"/>
    <w:rsid w:val="48FB50D3"/>
    <w:rsid w:val="4990CEF3"/>
    <w:rsid w:val="49D5EB69"/>
    <w:rsid w:val="4A246E0D"/>
    <w:rsid w:val="4A27FA46"/>
    <w:rsid w:val="4AF25A66"/>
    <w:rsid w:val="4BAC9B1F"/>
    <w:rsid w:val="4BCE9590"/>
    <w:rsid w:val="4C32F195"/>
    <w:rsid w:val="4C59FB37"/>
    <w:rsid w:val="4D486B80"/>
    <w:rsid w:val="4E0E83BB"/>
    <w:rsid w:val="4E29FB28"/>
    <w:rsid w:val="4E571268"/>
    <w:rsid w:val="4E8066DE"/>
    <w:rsid w:val="4F9DA7E1"/>
    <w:rsid w:val="5001885F"/>
    <w:rsid w:val="506B89E7"/>
    <w:rsid w:val="50CB8B9F"/>
    <w:rsid w:val="51BF4656"/>
    <w:rsid w:val="52A23319"/>
    <w:rsid w:val="532D60ED"/>
    <w:rsid w:val="5352767E"/>
    <w:rsid w:val="543E037A"/>
    <w:rsid w:val="54D895B3"/>
    <w:rsid w:val="56A307B5"/>
    <w:rsid w:val="5A4500ED"/>
    <w:rsid w:val="5AE1D047"/>
    <w:rsid w:val="5BBEF210"/>
    <w:rsid w:val="5BF77CAC"/>
    <w:rsid w:val="5C0F72EF"/>
    <w:rsid w:val="5C725ED3"/>
    <w:rsid w:val="5CFB368A"/>
    <w:rsid w:val="5D23AFF5"/>
    <w:rsid w:val="5DFE4A8B"/>
    <w:rsid w:val="5E169B0A"/>
    <w:rsid w:val="5EF9AFE6"/>
    <w:rsid w:val="5F8FFA92"/>
    <w:rsid w:val="5F974F35"/>
    <w:rsid w:val="5FFAE3CC"/>
    <w:rsid w:val="60A95E7B"/>
    <w:rsid w:val="6119F739"/>
    <w:rsid w:val="625790FB"/>
    <w:rsid w:val="62F818A8"/>
    <w:rsid w:val="63B9FB1B"/>
    <w:rsid w:val="63E62D85"/>
    <w:rsid w:val="64023AA2"/>
    <w:rsid w:val="64831E6C"/>
    <w:rsid w:val="64CF5D1C"/>
    <w:rsid w:val="6511DBD2"/>
    <w:rsid w:val="659A5DC4"/>
    <w:rsid w:val="662FB96A"/>
    <w:rsid w:val="6645AB03"/>
    <w:rsid w:val="67362E25"/>
    <w:rsid w:val="677B33E5"/>
    <w:rsid w:val="678826BD"/>
    <w:rsid w:val="67E00C26"/>
    <w:rsid w:val="6962B42A"/>
    <w:rsid w:val="697BDC87"/>
    <w:rsid w:val="69C1890B"/>
    <w:rsid w:val="6B9303C9"/>
    <w:rsid w:val="6B9E9B98"/>
    <w:rsid w:val="6C77BEA8"/>
    <w:rsid w:val="6D292635"/>
    <w:rsid w:val="6DA6FFD6"/>
    <w:rsid w:val="6EBF326E"/>
    <w:rsid w:val="6F42D037"/>
    <w:rsid w:val="70D849A6"/>
    <w:rsid w:val="70DB53B3"/>
    <w:rsid w:val="713AD440"/>
    <w:rsid w:val="71753996"/>
    <w:rsid w:val="71B18E0E"/>
    <w:rsid w:val="71E429E2"/>
    <w:rsid w:val="727291AD"/>
    <w:rsid w:val="7319B0F2"/>
    <w:rsid w:val="75922BC3"/>
    <w:rsid w:val="770FAD2D"/>
    <w:rsid w:val="7743DCBD"/>
    <w:rsid w:val="783C58B7"/>
    <w:rsid w:val="7866CD63"/>
    <w:rsid w:val="78E35B8B"/>
    <w:rsid w:val="7A05DE11"/>
    <w:rsid w:val="7A06F92E"/>
    <w:rsid w:val="7A6E55BC"/>
    <w:rsid w:val="7A7B7D7F"/>
    <w:rsid w:val="7AE1B686"/>
    <w:rsid w:val="7B2B72D2"/>
    <w:rsid w:val="7BB197DF"/>
    <w:rsid w:val="7BFCD023"/>
    <w:rsid w:val="7C58A0D1"/>
    <w:rsid w:val="7CE0A695"/>
    <w:rsid w:val="7D4D6840"/>
    <w:rsid w:val="7DBC0245"/>
    <w:rsid w:val="7E327FA5"/>
    <w:rsid w:val="7EE938A1"/>
    <w:rsid w:val="7F1A4ED8"/>
    <w:rsid w:val="7F31E079"/>
    <w:rsid w:val="7F57D2A6"/>
    <w:rsid w:val="7FDA83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52767E"/>
  <w15:chartTrackingRefBased/>
  <w15:docId w15:val="{B84DE843-5709-4BB2-98D1-193E283DA344}"/>
  <w:footnotePr>
    <w:footnote w:id="-1"/>
    <w:footnote w:id="0"/>
  </w:footnotePr>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FootnoteTextChar" w:customStyle="1" mc:Ignorable="w14">
    <w:name xmlns:w="http://schemas.openxmlformats.org/wordprocessingml/2006/main" w:val="Footnote Text Char"/>
    <w:basedOn xmlns:w="http://schemas.openxmlformats.org/wordprocessingml/2006/main" w:val="DefaultParagraphFont"/>
    <w:link xmlns:w="http://schemas.openxmlformats.org/wordprocessingml/2006/main" w:val="Foot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noteText" mc:Ignorable="w14">
    <w:basedOn xmlns:w="http://schemas.openxmlformats.org/wordprocessingml/2006/main" w:val="Normal"/>
    <w:link xmlns:w="http://schemas.openxmlformats.org/wordprocessingml/2006/main" w:val="FootnoteTextChar"/>
    <w:name xmlns:w="http://schemas.openxmlformats.org/wordprocessingml/2006/main" w:val="foot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9fdecbf1de614f26" /><Relationship Type="http://schemas.openxmlformats.org/officeDocument/2006/relationships/footer" Target="/word/footer.xml" Id="R9e03594a772f49b8" /><Relationship Type="http://schemas.microsoft.com/office/2020/10/relationships/intelligence" Target="/word/intelligence2.xml" Id="R8d775a0919c54708" /><Relationship Type="http://schemas.openxmlformats.org/officeDocument/2006/relationships/footnotes" Target="/word/footnotes.xml" Id="R8facc7f4ddf14e1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Lindsey Cullen (2223169)</dc:creator>
  <keywords/>
  <dc:description/>
  <lastModifiedBy>Lindsey Cullen (2223169)</lastModifiedBy>
  <revision>3</revision>
  <dcterms:created xsi:type="dcterms:W3CDTF">2023-02-09T16:42:58.9115866Z</dcterms:created>
  <dcterms:modified xsi:type="dcterms:W3CDTF">2023-02-09T23:11:43.8277830Z</dcterms:modified>
</coreProperties>
</file>