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23477815"/>
        <w:docPartObj>
          <w:docPartGallery w:val="Cover Pages"/>
          <w:docPartUnique/>
        </w:docPartObj>
      </w:sdtPr>
      <w:sdtEndPr>
        <w:rPr>
          <w:rFonts w:ascii="Arial" w:hAnsi="Arial" w:cs="Arial"/>
          <w:b/>
          <w:bCs/>
        </w:rPr>
      </w:sdtEndPr>
      <w:sdtContent>
        <w:p w14:paraId="0171C24F" w14:textId="0E08FCEA" w:rsidR="00414386" w:rsidRDefault="00414386">
          <w:r>
            <w:rPr>
              <w:noProof/>
            </w:rPr>
            <mc:AlternateContent>
              <mc:Choice Requires="wpg">
                <w:drawing>
                  <wp:anchor distT="0" distB="0" distL="114300" distR="114300" simplePos="0" relativeHeight="251662336" behindDoc="0" locked="0" layoutInCell="1" allowOverlap="1" wp14:anchorId="0437F724" wp14:editId="7210DA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3668B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B9C1FBB" wp14:editId="7F7A037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69CBE7" w14:textId="4EDFFED1" w:rsidR="00414492" w:rsidRDefault="00414492">
                                <w:pPr>
                                  <w:pStyle w:val="NoSpacing"/>
                                  <w:jc w:val="right"/>
                                  <w:rPr>
                                    <w:color w:val="595959" w:themeColor="text1" w:themeTint="A6"/>
                                    <w:sz w:val="28"/>
                                    <w:szCs w:val="28"/>
                                  </w:rPr>
                                </w:pPr>
                                <w:r>
                                  <w:rPr>
                                    <w:color w:val="595959" w:themeColor="text1" w:themeTint="A6"/>
                                    <w:sz w:val="28"/>
                                    <w:szCs w:val="28"/>
                                  </w:rPr>
                                  <w:t>Word count:1539</w:t>
                                </w:r>
                              </w:p>
                              <w:p w14:paraId="127A115C" w14:textId="77777777" w:rsidR="00414492" w:rsidRDefault="00414492">
                                <w:pPr>
                                  <w:pStyle w:val="NoSpacing"/>
                                  <w:jc w:val="right"/>
                                  <w:rPr>
                                    <w:color w:val="595959" w:themeColor="text1" w:themeTint="A6"/>
                                    <w:sz w:val="28"/>
                                    <w:szCs w:val="28"/>
                                  </w:rPr>
                                </w:pPr>
                              </w:p>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D216B6" w14:textId="48C04093" w:rsidR="00414386" w:rsidRDefault="00414386">
                                    <w:pPr>
                                      <w:pStyle w:val="NoSpacing"/>
                                      <w:jc w:val="right"/>
                                      <w:rPr>
                                        <w:color w:val="595959" w:themeColor="text1" w:themeTint="A6"/>
                                        <w:sz w:val="28"/>
                                        <w:szCs w:val="28"/>
                                      </w:rPr>
                                    </w:pPr>
                                    <w:r>
                                      <w:rPr>
                                        <w:color w:val="595959" w:themeColor="text1" w:themeTint="A6"/>
                                        <w:sz w:val="28"/>
                                        <w:szCs w:val="28"/>
                                      </w:rPr>
                                      <w:t>Andreea Lilea (2126939)</w:t>
                                    </w:r>
                                  </w:p>
                                </w:sdtContent>
                              </w:sdt>
                              <w:p w14:paraId="35BE1065" w14:textId="77777777" w:rsidR="00414386" w:rsidRDefault="0041438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9C1FB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F69CBE7" w14:textId="4EDFFED1" w:rsidR="00414492" w:rsidRDefault="00414492">
                          <w:pPr>
                            <w:pStyle w:val="NoSpacing"/>
                            <w:jc w:val="right"/>
                            <w:rPr>
                              <w:color w:val="595959" w:themeColor="text1" w:themeTint="A6"/>
                              <w:sz w:val="28"/>
                              <w:szCs w:val="28"/>
                            </w:rPr>
                          </w:pPr>
                          <w:r>
                            <w:rPr>
                              <w:color w:val="595959" w:themeColor="text1" w:themeTint="A6"/>
                              <w:sz w:val="28"/>
                              <w:szCs w:val="28"/>
                            </w:rPr>
                            <w:t>Word count:1539</w:t>
                          </w:r>
                        </w:p>
                        <w:p w14:paraId="127A115C" w14:textId="77777777" w:rsidR="00414492" w:rsidRDefault="00414492">
                          <w:pPr>
                            <w:pStyle w:val="NoSpacing"/>
                            <w:jc w:val="right"/>
                            <w:rPr>
                              <w:color w:val="595959" w:themeColor="text1" w:themeTint="A6"/>
                              <w:sz w:val="28"/>
                              <w:szCs w:val="28"/>
                            </w:rPr>
                          </w:pPr>
                        </w:p>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D216B6" w14:textId="48C04093" w:rsidR="00414386" w:rsidRDefault="00414386">
                              <w:pPr>
                                <w:pStyle w:val="NoSpacing"/>
                                <w:jc w:val="right"/>
                                <w:rPr>
                                  <w:color w:val="595959" w:themeColor="text1" w:themeTint="A6"/>
                                  <w:sz w:val="28"/>
                                  <w:szCs w:val="28"/>
                                </w:rPr>
                              </w:pPr>
                              <w:r>
                                <w:rPr>
                                  <w:color w:val="595959" w:themeColor="text1" w:themeTint="A6"/>
                                  <w:sz w:val="28"/>
                                  <w:szCs w:val="28"/>
                                </w:rPr>
                                <w:t>Andreea Lilea (2126939)</w:t>
                              </w:r>
                            </w:p>
                          </w:sdtContent>
                        </w:sdt>
                        <w:p w14:paraId="35BE1065" w14:textId="77777777" w:rsidR="00414386" w:rsidRDefault="0041438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p>
        <w:p w14:paraId="79332E45" w14:textId="5AE54FBA" w:rsidR="00414386" w:rsidRDefault="003100A5">
          <w:pPr>
            <w:rPr>
              <w:rFonts w:ascii="Arial" w:hAnsi="Arial" w:cs="Arial"/>
              <w:b/>
              <w:bCs/>
            </w:rPr>
          </w:pPr>
          <w:r>
            <w:rPr>
              <w:noProof/>
            </w:rPr>
            <mc:AlternateContent>
              <mc:Choice Requires="wps">
                <w:drawing>
                  <wp:anchor distT="0" distB="0" distL="114300" distR="114300" simplePos="0" relativeHeight="251661312" behindDoc="0" locked="0" layoutInCell="1" allowOverlap="1" wp14:anchorId="06E34DAA" wp14:editId="29F5DF09">
                    <wp:simplePos x="0" y="0"/>
                    <wp:positionH relativeFrom="page">
                      <wp:posOffset>464820</wp:posOffset>
                    </wp:positionH>
                    <wp:positionV relativeFrom="page">
                      <wp:posOffset>7063740</wp:posOffset>
                    </wp:positionV>
                    <wp:extent cx="7589520" cy="1356360"/>
                    <wp:effectExtent l="0" t="0" r="0" b="15240"/>
                    <wp:wrapSquare wrapText="bothSides"/>
                    <wp:docPr id="153" name="Text Box 161"/>
                    <wp:cNvGraphicFramePr/>
                    <a:graphic xmlns:a="http://schemas.openxmlformats.org/drawingml/2006/main">
                      <a:graphicData uri="http://schemas.microsoft.com/office/word/2010/wordprocessingShape">
                        <wps:wsp>
                          <wps:cNvSpPr txBox="1"/>
                          <wps:spPr>
                            <a:xfrm>
                              <a:off x="0" y="0"/>
                              <a:ext cx="7589520" cy="1356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156082" w:themeColor="accent1"/>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p w14:paraId="424584AF" w14:textId="427DA469" w:rsidR="00414386" w:rsidRDefault="00414386" w:rsidP="00414386">
                                    <w:pPr>
                                      <w:pStyle w:val="NoSpacing"/>
                                      <w:jc w:val="right"/>
                                      <w:rPr>
                                        <w:color w:val="595959" w:themeColor="text1" w:themeTint="A6"/>
                                        <w:sz w:val="20"/>
                                        <w:szCs w:val="20"/>
                                      </w:rPr>
                                    </w:pPr>
                                    <w:r w:rsidRPr="00414386">
                                      <w:rPr>
                                        <w:rFonts w:ascii="Times New Roman" w:hAnsi="Times New Roman" w:cs="Times New Roman"/>
                                        <w:color w:val="156082" w:themeColor="accent1"/>
                                        <w:sz w:val="40"/>
                                        <w:szCs w:val="40"/>
                                      </w:rPr>
                                      <w:t xml:space="preserve">Assignment title: </w:t>
                                    </w:r>
                                    <w:r w:rsidRPr="00414386">
                                      <w:rPr>
                                        <w:rFonts w:ascii="Times New Roman" w:hAnsi="Times New Roman" w:cs="Times New Roman"/>
                                        <w:color w:val="156082" w:themeColor="accent1"/>
                                        <w:sz w:val="40"/>
                                        <w:szCs w:val="40"/>
                                      </w:rPr>
                                      <w:t>A</w:t>
                                    </w:r>
                                    <w:r w:rsidRPr="00414386">
                                      <w:rPr>
                                        <w:rFonts w:ascii="Times New Roman" w:hAnsi="Times New Roman" w:cs="Times New Roman"/>
                                        <w:color w:val="156082" w:themeColor="accent1"/>
                                        <w:sz w:val="40"/>
                                        <w:szCs w:val="40"/>
                                      </w:rPr>
                                      <w:t>nalysis of the factors impacting Starbucks in the UK.</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6E34DAA" id="Text Box 161" o:spid="_x0000_s1027" type="#_x0000_t202" style="position:absolute;margin-left:36.6pt;margin-top:556.2pt;width:597.6pt;height:106.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" filled="f" stroked="f" strokeweight=".5pt">
                    <v:textbox inset="126pt,0,54pt,0">
                      <w:txbxContent>
                        <w:sdt>
                          <w:sdtPr>
                            <w:rPr>
                              <w:rFonts w:ascii="Times New Roman" w:hAnsi="Times New Roman" w:cs="Times New Roman"/>
                              <w:color w:val="156082" w:themeColor="accent1"/>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p w14:paraId="424584AF" w14:textId="427DA469" w:rsidR="00414386" w:rsidRDefault="00414386" w:rsidP="00414386">
                              <w:pPr>
                                <w:pStyle w:val="NoSpacing"/>
                                <w:jc w:val="right"/>
                                <w:rPr>
                                  <w:color w:val="595959" w:themeColor="text1" w:themeTint="A6"/>
                                  <w:sz w:val="20"/>
                                  <w:szCs w:val="20"/>
                                </w:rPr>
                              </w:pPr>
                              <w:r w:rsidRPr="00414386">
                                <w:rPr>
                                  <w:rFonts w:ascii="Times New Roman" w:hAnsi="Times New Roman" w:cs="Times New Roman"/>
                                  <w:color w:val="156082" w:themeColor="accent1"/>
                                  <w:sz w:val="40"/>
                                  <w:szCs w:val="40"/>
                                </w:rPr>
                                <w:t xml:space="preserve">Assignment title: </w:t>
                              </w:r>
                              <w:r w:rsidRPr="00414386">
                                <w:rPr>
                                  <w:rFonts w:ascii="Times New Roman" w:hAnsi="Times New Roman" w:cs="Times New Roman"/>
                                  <w:color w:val="156082" w:themeColor="accent1"/>
                                  <w:sz w:val="40"/>
                                  <w:szCs w:val="40"/>
                                </w:rPr>
                                <w:t>A</w:t>
                              </w:r>
                              <w:r w:rsidRPr="00414386">
                                <w:rPr>
                                  <w:rFonts w:ascii="Times New Roman" w:hAnsi="Times New Roman" w:cs="Times New Roman"/>
                                  <w:color w:val="156082" w:themeColor="accent1"/>
                                  <w:sz w:val="40"/>
                                  <w:szCs w:val="40"/>
                                </w:rPr>
                                <w:t>nalysis of the factors impacting Starbucks in the UK.</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51A4B6" wp14:editId="31F9F544">
                    <wp:simplePos x="0" y="0"/>
                    <wp:positionH relativeFrom="page">
                      <wp:align>right</wp:align>
                    </wp:positionH>
                    <wp:positionV relativeFrom="page">
                      <wp:posOffset>3070225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964EC2" w14:textId="656C150A" w:rsidR="00414386" w:rsidRDefault="00414386" w:rsidP="00414386">
                                <w:pPr>
                                  <w:jc w:val="right"/>
                                  <w:rPr>
                                    <w:color w:val="156082" w:themeColor="accent1"/>
                                    <w:sz w:val="64"/>
                                    <w:szCs w:val="64"/>
                                  </w:rPr>
                                </w:pPr>
                                <w:sdt>
                                  <w:sdtPr>
                                    <w:rPr>
                                      <w:rFonts w:ascii="Arial" w:eastAsiaTheme="minorEastAsia" w:hAnsi="Arial" w:cs="Arial"/>
                                      <w:color w:val="156082" w:themeColor="accent1"/>
                                      <w:kern w:val="0"/>
                                      <w:sz w:val="48"/>
                                      <w:szCs w:val="48"/>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14386">
                                      <w:rPr>
                                        <w:rFonts w:ascii="Arial" w:eastAsiaTheme="minorEastAsia" w:hAnsi="Arial" w:cs="Arial"/>
                                        <w:color w:val="156082" w:themeColor="accent1"/>
                                        <w:kern w:val="0"/>
                                        <w:sz w:val="48"/>
                                        <w:szCs w:val="48"/>
                                        <w:lang w:eastAsia="en-GB"/>
                                        <w14:ligatures w14:val="none"/>
                                      </w:rPr>
                                      <w:t>Module: Problem solving and innovation- BMSW4014</w:t>
                                    </w:r>
                                    <w:r w:rsidRPr="00414386">
                                      <w:rPr>
                                        <w:rFonts w:ascii="Arial" w:eastAsiaTheme="minorEastAsia" w:hAnsi="Arial" w:cs="Arial"/>
                                        <w:color w:val="156082" w:themeColor="accent1"/>
                                        <w:kern w:val="0"/>
                                        <w:sz w:val="48"/>
                                        <w:szCs w:val="48"/>
                                        <w:lang w:eastAsia="en-GB"/>
                                        <w14:ligatures w14:val="none"/>
                                      </w:rPr>
                                      <w:br/>
                                    </w:r>
                                    <w:r w:rsidRPr="00414386">
                                      <w:rPr>
                                        <w:rFonts w:ascii="Arial" w:eastAsiaTheme="minorEastAsia" w:hAnsi="Arial" w:cs="Arial"/>
                                        <w:color w:val="156082" w:themeColor="accent1"/>
                                        <w:kern w:val="0"/>
                                        <w:sz w:val="48"/>
                                        <w:szCs w:val="48"/>
                                        <w:lang w:eastAsia="en-GB"/>
                                        <w14:ligatures w14:val="none"/>
                                      </w:rPr>
                                      <w: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A582938" w14:textId="1A2B0368" w:rsidR="00414386" w:rsidRDefault="0041438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51A4B6" id="Text Box 163" o:spid="_x0000_s1028" type="#_x0000_t202" style="position:absolute;margin-left:524.8pt;margin-top:241.75pt;width:8in;height:286.5pt;z-index:251659264;visibility:visible;mso-wrap-style:square;mso-width-percent:941;mso-height-percent:363;mso-wrap-distance-left:9pt;mso-wrap-distance-top:0;mso-wrap-distance-right:9pt;mso-wrap-distance-bottom:0;mso-position-horizontal:right;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" filled="f" stroked="f" strokeweight=".5pt">
                    <v:textbox inset="126pt,0,54pt,0">
                      <w:txbxContent>
                        <w:p w14:paraId="1D964EC2" w14:textId="656C150A" w:rsidR="00414386" w:rsidRDefault="00414386" w:rsidP="00414386">
                          <w:pPr>
                            <w:jc w:val="right"/>
                            <w:rPr>
                              <w:color w:val="156082" w:themeColor="accent1"/>
                              <w:sz w:val="64"/>
                              <w:szCs w:val="64"/>
                            </w:rPr>
                          </w:pPr>
                          <w:sdt>
                            <w:sdtPr>
                              <w:rPr>
                                <w:rFonts w:ascii="Arial" w:eastAsiaTheme="minorEastAsia" w:hAnsi="Arial" w:cs="Arial"/>
                                <w:color w:val="156082" w:themeColor="accent1"/>
                                <w:kern w:val="0"/>
                                <w:sz w:val="48"/>
                                <w:szCs w:val="48"/>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14386">
                                <w:rPr>
                                  <w:rFonts w:ascii="Arial" w:eastAsiaTheme="minorEastAsia" w:hAnsi="Arial" w:cs="Arial"/>
                                  <w:color w:val="156082" w:themeColor="accent1"/>
                                  <w:kern w:val="0"/>
                                  <w:sz w:val="48"/>
                                  <w:szCs w:val="48"/>
                                  <w:lang w:eastAsia="en-GB"/>
                                  <w14:ligatures w14:val="none"/>
                                </w:rPr>
                                <w:t>Module: Problem solving and innovation- BMSW4014</w:t>
                              </w:r>
                              <w:r w:rsidRPr="00414386">
                                <w:rPr>
                                  <w:rFonts w:ascii="Arial" w:eastAsiaTheme="minorEastAsia" w:hAnsi="Arial" w:cs="Arial"/>
                                  <w:color w:val="156082" w:themeColor="accent1"/>
                                  <w:kern w:val="0"/>
                                  <w:sz w:val="48"/>
                                  <w:szCs w:val="48"/>
                                  <w:lang w:eastAsia="en-GB"/>
                                  <w14:ligatures w14:val="none"/>
                                </w:rPr>
                                <w:br/>
                              </w:r>
                              <w:r w:rsidRPr="00414386">
                                <w:rPr>
                                  <w:rFonts w:ascii="Arial" w:eastAsiaTheme="minorEastAsia" w:hAnsi="Arial" w:cs="Arial"/>
                                  <w:color w:val="156082" w:themeColor="accent1"/>
                                  <w:kern w:val="0"/>
                                  <w:sz w:val="48"/>
                                  <w:szCs w:val="48"/>
                                  <w:lang w:eastAsia="en-GB"/>
                                  <w14:ligatures w14:val="none"/>
                                </w:rPr>
                                <w: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A582938" w14:textId="1A2B0368" w:rsidR="00414386" w:rsidRDefault="0041438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414386">
            <w:rPr>
              <w:rFonts w:ascii="Arial" w:hAnsi="Arial" w:cs="Arial"/>
              <w:b/>
              <w:bCs/>
            </w:rPr>
            <w:br w:type="page"/>
          </w:r>
        </w:p>
      </w:sdtContent>
    </w:sdt>
    <w:p w14:paraId="64753B65" w14:textId="3F9CB0B0" w:rsidR="009D14AB" w:rsidRPr="009D14AB" w:rsidRDefault="009D14AB" w:rsidP="009D14AB">
      <w:pPr>
        <w:spacing w:line="360" w:lineRule="auto"/>
        <w:rPr>
          <w:rFonts w:ascii="Arial" w:hAnsi="Arial" w:cs="Arial"/>
          <w:b/>
          <w:bCs/>
        </w:rPr>
      </w:pPr>
      <w:r w:rsidRPr="009D14AB">
        <w:rPr>
          <w:rFonts w:ascii="Arial" w:hAnsi="Arial" w:cs="Arial"/>
          <w:b/>
          <w:bCs/>
        </w:rPr>
        <w:lastRenderedPageBreak/>
        <w:t>Introduction</w:t>
      </w:r>
    </w:p>
    <w:p w14:paraId="70575A1D" w14:textId="5931E26C" w:rsidR="00425457" w:rsidRPr="009D14AB" w:rsidRDefault="00425457" w:rsidP="009D14AB">
      <w:pPr>
        <w:spacing w:line="360" w:lineRule="auto"/>
        <w:rPr>
          <w:rFonts w:ascii="Arial" w:hAnsi="Arial" w:cs="Arial"/>
        </w:rPr>
      </w:pPr>
      <w:r w:rsidRPr="009D14AB">
        <w:rPr>
          <w:rFonts w:ascii="Arial" w:hAnsi="Arial" w:cs="Arial"/>
        </w:rPr>
        <w:t xml:space="preserve">Starbucks Corporation was established in Seattle, Washington, in 1971, and has since expanded to become one of the most well-known and adored coffee shop companies worldwide. Starbucks, which has more than 31,000 locations in 83 countries, is well-known for its superior coffee, welcoming environment, and dedication to ethical sourcing. Starbucks works in a very dynamic environment in the UK that is impacted by </w:t>
      </w:r>
      <w:proofErr w:type="gramStart"/>
      <w:r w:rsidRPr="009D14AB">
        <w:rPr>
          <w:rFonts w:ascii="Arial" w:hAnsi="Arial" w:cs="Arial"/>
        </w:rPr>
        <w:t>a number of</w:t>
      </w:r>
      <w:proofErr w:type="gramEnd"/>
      <w:r w:rsidRPr="009D14AB">
        <w:rPr>
          <w:rFonts w:ascii="Arial" w:hAnsi="Arial" w:cs="Arial"/>
        </w:rPr>
        <w:t xml:space="preserve"> variables. </w:t>
      </w:r>
      <w:proofErr w:type="gramStart"/>
      <w:r w:rsidRPr="009D14AB">
        <w:rPr>
          <w:rFonts w:ascii="Arial" w:hAnsi="Arial" w:cs="Arial"/>
        </w:rPr>
        <w:t>In order to</w:t>
      </w:r>
      <w:proofErr w:type="gramEnd"/>
      <w:r w:rsidRPr="009D14AB">
        <w:rPr>
          <w:rFonts w:ascii="Arial" w:hAnsi="Arial" w:cs="Arial"/>
        </w:rPr>
        <w:t xml:space="preserve"> properly </w:t>
      </w:r>
      <w:r w:rsidR="006E33A3">
        <w:rPr>
          <w:rFonts w:ascii="Arial" w:hAnsi="Arial" w:cs="Arial"/>
        </w:rPr>
        <w:t>strategize</w:t>
      </w:r>
      <w:r w:rsidRPr="009D14AB">
        <w:rPr>
          <w:rFonts w:ascii="Arial" w:hAnsi="Arial" w:cs="Arial"/>
        </w:rPr>
        <w:t xml:space="preserve"> for 2024, it is imperative that we comprehend these factors. Using PESTLE and SWOT assessments, I will examine these elements in this report, offering insights into the business's present state and potential </w:t>
      </w:r>
      <w:proofErr w:type="gramStart"/>
      <w:r w:rsidRPr="009D14AB">
        <w:rPr>
          <w:rFonts w:ascii="Arial" w:hAnsi="Arial" w:cs="Arial"/>
        </w:rPr>
        <w:t>future plans</w:t>
      </w:r>
      <w:proofErr w:type="gramEnd"/>
      <w:r w:rsidRPr="009D14AB">
        <w:rPr>
          <w:rFonts w:ascii="Arial" w:hAnsi="Arial" w:cs="Arial"/>
        </w:rPr>
        <w:t>.</w:t>
      </w:r>
    </w:p>
    <w:p w14:paraId="5EB19245" w14:textId="77777777" w:rsidR="00425457" w:rsidRPr="009D14AB" w:rsidRDefault="00425457" w:rsidP="009D14AB">
      <w:pPr>
        <w:spacing w:line="360" w:lineRule="auto"/>
        <w:rPr>
          <w:rFonts w:ascii="Arial" w:hAnsi="Arial" w:cs="Arial"/>
          <w:b/>
          <w:bCs/>
        </w:rPr>
      </w:pPr>
      <w:r w:rsidRPr="009D14AB">
        <w:rPr>
          <w:rFonts w:ascii="Arial" w:hAnsi="Arial" w:cs="Arial"/>
          <w:b/>
          <w:bCs/>
        </w:rPr>
        <w:t>Findings</w:t>
      </w:r>
    </w:p>
    <w:p w14:paraId="6A3767C2" w14:textId="30FD31C0" w:rsidR="0033617D" w:rsidRPr="009D14AB" w:rsidRDefault="00425457" w:rsidP="009D14AB">
      <w:pPr>
        <w:spacing w:line="360" w:lineRule="auto"/>
        <w:rPr>
          <w:rFonts w:ascii="Arial" w:hAnsi="Arial" w:cs="Arial"/>
          <w:b/>
          <w:bCs/>
        </w:rPr>
      </w:pPr>
      <w:r w:rsidRPr="009D14AB">
        <w:rPr>
          <w:rFonts w:ascii="Arial" w:hAnsi="Arial" w:cs="Arial"/>
          <w:b/>
          <w:bCs/>
        </w:rPr>
        <w:t>PESTLE Analysis</w:t>
      </w:r>
      <w:r w:rsidR="0033617D" w:rsidRPr="009D14AB">
        <w:rPr>
          <w:rFonts w:ascii="Arial" w:hAnsi="Arial" w:cs="Arial"/>
          <w:b/>
          <w:bCs/>
        </w:rPr>
        <w:t>:</w:t>
      </w:r>
      <w:r w:rsidR="009D14AB" w:rsidRPr="009D14AB">
        <w:rPr>
          <w:rFonts w:ascii="Arial" w:hAnsi="Arial" w:cs="Arial"/>
          <w:b/>
          <w:bCs/>
        </w:rPr>
        <w:t xml:space="preserve"> </w:t>
      </w:r>
      <w:r w:rsidR="0033617D" w:rsidRPr="009D14AB">
        <w:rPr>
          <w:rFonts w:ascii="Arial" w:hAnsi="Arial" w:cs="Arial"/>
          <w:b/>
          <w:bCs/>
        </w:rPr>
        <w:t>Understanding the macro-environmental elements that affect Starbucks is possible through the strategic application of PESTLE analysis. This tool only considers external factors that have the potential to affect the business's operations and standing in the market.</w:t>
      </w:r>
    </w:p>
    <w:p w14:paraId="5D45579A" w14:textId="6A9465C6" w:rsidR="00425457" w:rsidRPr="009D14AB" w:rsidRDefault="00425457" w:rsidP="009D14AB">
      <w:pPr>
        <w:spacing w:line="360" w:lineRule="auto"/>
        <w:rPr>
          <w:rFonts w:ascii="Arial" w:hAnsi="Arial" w:cs="Arial"/>
          <w:b/>
          <w:bCs/>
        </w:rPr>
      </w:pPr>
    </w:p>
    <w:p w14:paraId="483E966C" w14:textId="77777777" w:rsidR="00425457" w:rsidRPr="009D14AB" w:rsidRDefault="00425457" w:rsidP="009D14AB">
      <w:pPr>
        <w:spacing w:line="360" w:lineRule="auto"/>
        <w:rPr>
          <w:rFonts w:ascii="Arial" w:hAnsi="Arial" w:cs="Arial"/>
        </w:rPr>
      </w:pPr>
      <w:r w:rsidRPr="009D14AB">
        <w:rPr>
          <w:rFonts w:ascii="Arial" w:hAnsi="Arial" w:cs="Arial"/>
          <w:b/>
          <w:bCs/>
        </w:rPr>
        <w:t>Political Factors</w:t>
      </w:r>
    </w:p>
    <w:p w14:paraId="40FC77B4" w14:textId="4CCBF4D8" w:rsidR="00425457" w:rsidRPr="009D14AB" w:rsidRDefault="00425457" w:rsidP="009D14AB">
      <w:pPr>
        <w:spacing w:line="360" w:lineRule="auto"/>
        <w:rPr>
          <w:rFonts w:ascii="Arial" w:hAnsi="Arial" w:cs="Arial"/>
        </w:rPr>
      </w:pPr>
      <w:r w:rsidRPr="009D14AB">
        <w:rPr>
          <w:rFonts w:ascii="Arial" w:hAnsi="Arial" w:cs="Arial"/>
        </w:rPr>
        <w:t xml:space="preserve">In general, Starbucks has found a favourable environment in the UK due to political stability. </w:t>
      </w:r>
      <w:r w:rsidR="002109C2" w:rsidRPr="009D14AB">
        <w:rPr>
          <w:rFonts w:ascii="Arial" w:hAnsi="Arial" w:cs="Arial"/>
        </w:rPr>
        <w:t xml:space="preserve">Recent developments, such as Brexit, have brought about uncertainty, especially regarding trade agreements and import taxes on goods like coffee. Starbucks needs to deal with these political changes </w:t>
      </w:r>
      <w:proofErr w:type="gramStart"/>
      <w:r w:rsidR="002109C2" w:rsidRPr="009D14AB">
        <w:rPr>
          <w:rFonts w:ascii="Arial" w:hAnsi="Arial" w:cs="Arial"/>
        </w:rPr>
        <w:t>in order to</w:t>
      </w:r>
      <w:proofErr w:type="gramEnd"/>
      <w:r w:rsidR="002109C2" w:rsidRPr="009D14AB">
        <w:rPr>
          <w:rFonts w:ascii="Arial" w:hAnsi="Arial" w:cs="Arial"/>
        </w:rPr>
        <w:t xml:space="preserve"> keep a steady supply chain and efficiently control prices</w:t>
      </w:r>
      <w:r w:rsidRPr="009D14AB">
        <w:rPr>
          <w:rFonts w:ascii="Arial" w:hAnsi="Arial" w:cs="Arial"/>
        </w:rPr>
        <w:t xml:space="preserve"> (Smith, 2023).</w:t>
      </w:r>
    </w:p>
    <w:p w14:paraId="2428418F" w14:textId="2E08ECBF" w:rsidR="002109C2" w:rsidRPr="009D14AB" w:rsidRDefault="002109C2" w:rsidP="009D14AB">
      <w:pPr>
        <w:spacing w:line="360" w:lineRule="auto"/>
        <w:rPr>
          <w:rFonts w:ascii="Arial" w:hAnsi="Arial" w:cs="Arial"/>
        </w:rPr>
      </w:pPr>
      <w:r w:rsidRPr="009D14AB">
        <w:rPr>
          <w:rFonts w:ascii="Arial" w:hAnsi="Arial" w:cs="Arial"/>
        </w:rPr>
        <w:t>Additionally, Starbucks may be impacted by the government's growing emphasis on sustainability and environmental regulations. Stricter rules are being implemented to encourage recycling and limit the use of plastic. For Starbucks to maintain compliance and a positive public image, its operations must be in line with these rules (Brown, 2024).</w:t>
      </w:r>
    </w:p>
    <w:p w14:paraId="75FF02EA" w14:textId="04850AFD" w:rsidR="002109C2" w:rsidRPr="009D14AB" w:rsidRDefault="002109C2" w:rsidP="009D14AB">
      <w:pPr>
        <w:spacing w:line="360" w:lineRule="auto"/>
        <w:rPr>
          <w:rFonts w:ascii="Arial" w:hAnsi="Arial" w:cs="Arial"/>
          <w:b/>
          <w:bCs/>
        </w:rPr>
      </w:pPr>
      <w:r w:rsidRPr="009D14AB">
        <w:rPr>
          <w:rFonts w:ascii="Arial" w:hAnsi="Arial" w:cs="Arial"/>
          <w:b/>
          <w:bCs/>
        </w:rPr>
        <w:t>Economic Factors</w:t>
      </w:r>
    </w:p>
    <w:p w14:paraId="03BB6928" w14:textId="48860A2F" w:rsidR="002109C2" w:rsidRPr="009D14AB" w:rsidRDefault="002109C2" w:rsidP="009D14AB">
      <w:pPr>
        <w:spacing w:line="360" w:lineRule="auto"/>
        <w:rPr>
          <w:rFonts w:ascii="Arial" w:hAnsi="Arial" w:cs="Arial"/>
        </w:rPr>
      </w:pPr>
      <w:r w:rsidRPr="009D14AB">
        <w:rPr>
          <w:rFonts w:ascii="Arial" w:hAnsi="Arial" w:cs="Arial"/>
        </w:rPr>
        <w:t xml:space="preserve">The performance of Starbucks is greatly impacted by the UK economy. Crucial roles are played by variables including unemployment rates, inflation rates, and consumer </w:t>
      </w:r>
      <w:r w:rsidRPr="009D14AB">
        <w:rPr>
          <w:rFonts w:ascii="Arial" w:hAnsi="Arial" w:cs="Arial"/>
        </w:rPr>
        <w:lastRenderedPageBreak/>
        <w:t xml:space="preserve">purchasing power. Because customers are more </w:t>
      </w:r>
      <w:r w:rsidR="006E33A3">
        <w:rPr>
          <w:rFonts w:ascii="Arial" w:hAnsi="Arial" w:cs="Arial"/>
        </w:rPr>
        <w:t>cost-conscious</w:t>
      </w:r>
      <w:r w:rsidRPr="009D14AB">
        <w:rPr>
          <w:rFonts w:ascii="Arial" w:hAnsi="Arial" w:cs="Arial"/>
        </w:rPr>
        <w:t xml:space="preserve"> now due to the recent economic downturn, they are more inclined to choose less expensive options. Starbucks must strike a balance between its premium pricing approach and the requirement to draw in budget-conscious clients (Johnson, 2024).</w:t>
      </w:r>
    </w:p>
    <w:p w14:paraId="7A0871CC" w14:textId="7A27A9C9" w:rsidR="0044035E" w:rsidRPr="009D14AB" w:rsidRDefault="0044035E" w:rsidP="009D14AB">
      <w:pPr>
        <w:spacing w:line="360" w:lineRule="auto"/>
        <w:rPr>
          <w:rFonts w:ascii="Arial" w:hAnsi="Arial" w:cs="Arial"/>
        </w:rPr>
      </w:pPr>
      <w:r w:rsidRPr="009D14AB">
        <w:rPr>
          <w:rFonts w:ascii="Arial" w:hAnsi="Arial" w:cs="Arial"/>
        </w:rPr>
        <w:t>On the other hand, the company's import expenses for coffee beans and other commodities are also impacted by changes in the value of the British pound. This affects the strategies for pricing that the business needs to use. For Starbucks to reclaim and expand its clientele, economic recovery following the recession will be essential (Williams, 2023).</w:t>
      </w:r>
    </w:p>
    <w:p w14:paraId="152B0CC8" w14:textId="47AC2CEB" w:rsidR="002109C2" w:rsidRPr="009D14AB" w:rsidRDefault="0044035E" w:rsidP="009D14AB">
      <w:pPr>
        <w:spacing w:line="360" w:lineRule="auto"/>
        <w:rPr>
          <w:rFonts w:ascii="Arial" w:hAnsi="Arial" w:cs="Arial"/>
          <w:b/>
          <w:bCs/>
        </w:rPr>
      </w:pPr>
      <w:r w:rsidRPr="009D14AB">
        <w:rPr>
          <w:rFonts w:ascii="Arial" w:hAnsi="Arial" w:cs="Arial"/>
          <w:b/>
          <w:bCs/>
        </w:rPr>
        <w:t>Social Factors</w:t>
      </w:r>
    </w:p>
    <w:p w14:paraId="347ABDCF" w14:textId="77777777" w:rsidR="0044035E" w:rsidRPr="009D14AB" w:rsidRDefault="0044035E" w:rsidP="009D14AB">
      <w:pPr>
        <w:spacing w:line="360" w:lineRule="auto"/>
        <w:rPr>
          <w:rFonts w:ascii="Arial" w:hAnsi="Arial" w:cs="Arial"/>
        </w:rPr>
      </w:pPr>
      <w:r w:rsidRPr="009D14AB">
        <w:rPr>
          <w:rFonts w:ascii="Arial" w:hAnsi="Arial" w:cs="Arial"/>
        </w:rPr>
        <w:t>Starbucks' methods are heavily influenced by consumer preferences and social trends. Demand for ecological and ethically sourced items is rising. Customers want firms to perform responsibly as they become more conscious of the social and environmental effects of their purchases. Starbucks' dedication to sustainability and ethical sourcing fits in nicely with these customer demands. To preserve its reputation as a brand, the business must, meanwhile, keep coming up with new ideas and effectively communicating its progress (Taylor, 2024).</w:t>
      </w:r>
    </w:p>
    <w:p w14:paraId="608CD2C0" w14:textId="772C5BCC" w:rsidR="000D4948" w:rsidRPr="000D4948" w:rsidRDefault="000D4948" w:rsidP="009D14AB">
      <w:pPr>
        <w:spacing w:line="360" w:lineRule="auto"/>
        <w:rPr>
          <w:rFonts w:ascii="Arial" w:hAnsi="Arial" w:cs="Arial"/>
        </w:rPr>
      </w:pPr>
      <w:r w:rsidRPr="000D4948">
        <w:rPr>
          <w:rFonts w:ascii="Arial" w:hAnsi="Arial" w:cs="Arial"/>
        </w:rPr>
        <w:t>Additionally, shifting lifestyle trends impact consumer choices, such as the growing popularity of plant-based and health-conscious products. By adding more plant-based and healthier beverage options to its menu, Starbucks may take advantage of this trend</w:t>
      </w:r>
      <w:r w:rsidR="00E310F9">
        <w:rPr>
          <w:rFonts w:ascii="Arial" w:hAnsi="Arial" w:cs="Arial"/>
        </w:rPr>
        <w:t>.</w:t>
      </w:r>
    </w:p>
    <w:p w14:paraId="7A3539F6" w14:textId="77777777" w:rsidR="0044035E" w:rsidRPr="009D14AB" w:rsidRDefault="0044035E" w:rsidP="009D14AB">
      <w:pPr>
        <w:spacing w:line="360" w:lineRule="auto"/>
        <w:rPr>
          <w:rFonts w:ascii="Arial" w:hAnsi="Arial" w:cs="Arial"/>
        </w:rPr>
      </w:pPr>
    </w:p>
    <w:p w14:paraId="33E4E51F" w14:textId="4F1263D8" w:rsidR="000D4948" w:rsidRPr="009D14AB" w:rsidRDefault="000D4948" w:rsidP="009D14AB">
      <w:pPr>
        <w:spacing w:line="360" w:lineRule="auto"/>
        <w:rPr>
          <w:rFonts w:ascii="Arial" w:hAnsi="Arial" w:cs="Arial"/>
          <w:b/>
          <w:bCs/>
        </w:rPr>
      </w:pPr>
      <w:r w:rsidRPr="009D14AB">
        <w:rPr>
          <w:rFonts w:ascii="Arial" w:hAnsi="Arial" w:cs="Arial"/>
          <w:b/>
          <w:bCs/>
        </w:rPr>
        <w:t>Technological Factors</w:t>
      </w:r>
    </w:p>
    <w:p w14:paraId="4F3F6044" w14:textId="3C0E0884" w:rsidR="000D4948" w:rsidRPr="009D14AB" w:rsidRDefault="000D4948" w:rsidP="009D14AB">
      <w:pPr>
        <w:spacing w:line="360" w:lineRule="auto"/>
        <w:rPr>
          <w:rFonts w:ascii="Arial" w:hAnsi="Arial" w:cs="Arial"/>
        </w:rPr>
      </w:pPr>
      <w:r w:rsidRPr="000D4948">
        <w:rPr>
          <w:rFonts w:ascii="Arial" w:hAnsi="Arial" w:cs="Arial"/>
        </w:rPr>
        <w:t xml:space="preserve">Starbucks has several chances to improve consumer satisfaction and operational efficiency because </w:t>
      </w:r>
      <w:r w:rsidRPr="009D14AB">
        <w:rPr>
          <w:rFonts w:ascii="Arial" w:hAnsi="Arial" w:cs="Arial"/>
        </w:rPr>
        <w:t>of</w:t>
      </w:r>
      <w:r w:rsidRPr="000D4948">
        <w:rPr>
          <w:rFonts w:ascii="Arial" w:hAnsi="Arial" w:cs="Arial"/>
        </w:rPr>
        <w:t xml:space="preserve"> technological improvements. Digital payment methods and mobile computers have made it possible for Starbucks to provide easy and convenient purchases. The business has already put in place a smartphone app that lets users place orders and pay in advance, collecting loyalty points and getting tailored discounts. Gaining a competitive edge might come from investing in further technical advancements like AI-powered customer support and intelligent order processing. Lee (2023).</w:t>
      </w:r>
    </w:p>
    <w:p w14:paraId="61259FE7" w14:textId="6CD561E7" w:rsidR="000D4948" w:rsidRPr="000D4948" w:rsidRDefault="000D4948" w:rsidP="009D14AB">
      <w:pPr>
        <w:spacing w:line="360" w:lineRule="auto"/>
        <w:rPr>
          <w:rFonts w:ascii="Arial" w:hAnsi="Arial" w:cs="Arial"/>
        </w:rPr>
      </w:pPr>
      <w:r w:rsidRPr="000D4948">
        <w:rPr>
          <w:rFonts w:ascii="Arial" w:hAnsi="Arial" w:cs="Arial"/>
        </w:rPr>
        <w:lastRenderedPageBreak/>
        <w:t xml:space="preserve">Particularly since the </w:t>
      </w:r>
      <w:r w:rsidRPr="009D14AB">
        <w:rPr>
          <w:rFonts w:ascii="Arial" w:hAnsi="Arial" w:cs="Arial"/>
        </w:rPr>
        <w:t>pandemic</w:t>
      </w:r>
      <w:r w:rsidRPr="000D4948">
        <w:rPr>
          <w:rFonts w:ascii="Arial" w:hAnsi="Arial" w:cs="Arial"/>
        </w:rPr>
        <w:t>, e-commerce and delivery services have grown in importance. If Starbucks wants to satisfy customers who prefer contactless transactions, it should keep improving its online ordering and delivery capabilities (Clark, 2024).</w:t>
      </w:r>
    </w:p>
    <w:p w14:paraId="588049FC" w14:textId="77777777" w:rsidR="000D4948" w:rsidRPr="009D14AB" w:rsidRDefault="000D4948" w:rsidP="009D14AB">
      <w:pPr>
        <w:spacing w:line="360" w:lineRule="auto"/>
        <w:rPr>
          <w:rFonts w:ascii="Arial" w:hAnsi="Arial" w:cs="Arial"/>
          <w:b/>
          <w:bCs/>
        </w:rPr>
      </w:pPr>
    </w:p>
    <w:p w14:paraId="6E7309D6" w14:textId="49F13E2C" w:rsidR="000D4948" w:rsidRPr="009D14AB" w:rsidRDefault="000D4948" w:rsidP="009D14AB">
      <w:pPr>
        <w:spacing w:line="360" w:lineRule="auto"/>
        <w:rPr>
          <w:rFonts w:ascii="Arial" w:hAnsi="Arial" w:cs="Arial"/>
          <w:b/>
          <w:bCs/>
        </w:rPr>
      </w:pPr>
      <w:r w:rsidRPr="009D14AB">
        <w:rPr>
          <w:rFonts w:ascii="Arial" w:hAnsi="Arial" w:cs="Arial"/>
          <w:b/>
          <w:bCs/>
        </w:rPr>
        <w:t>Legal Factors</w:t>
      </w:r>
    </w:p>
    <w:p w14:paraId="234C8275" w14:textId="56FB0DAD" w:rsidR="00BA0829" w:rsidRPr="009D14AB" w:rsidRDefault="00BA0829" w:rsidP="009D14AB">
      <w:pPr>
        <w:spacing w:line="360" w:lineRule="auto"/>
        <w:rPr>
          <w:rFonts w:ascii="Arial" w:hAnsi="Arial" w:cs="Arial"/>
        </w:rPr>
      </w:pPr>
      <w:proofErr w:type="gramStart"/>
      <w:r w:rsidRPr="009D14AB">
        <w:rPr>
          <w:rFonts w:ascii="Arial" w:hAnsi="Arial" w:cs="Arial"/>
        </w:rPr>
        <w:t>I</w:t>
      </w:r>
      <w:r w:rsidRPr="00BA0829">
        <w:rPr>
          <w:rFonts w:ascii="Arial" w:hAnsi="Arial" w:cs="Arial"/>
        </w:rPr>
        <w:t>n order to</w:t>
      </w:r>
      <w:proofErr w:type="gramEnd"/>
      <w:r w:rsidRPr="00BA0829">
        <w:rPr>
          <w:rFonts w:ascii="Arial" w:hAnsi="Arial" w:cs="Arial"/>
        </w:rPr>
        <w:t xml:space="preserve"> preserve its good name and stay out of trouble with the law</w:t>
      </w:r>
      <w:r w:rsidRPr="009D14AB">
        <w:rPr>
          <w:rFonts w:ascii="Arial" w:hAnsi="Arial" w:cs="Arial"/>
        </w:rPr>
        <w:t xml:space="preserve"> the Company</w:t>
      </w:r>
      <w:r w:rsidRPr="00BA0829">
        <w:rPr>
          <w:rFonts w:ascii="Arial" w:hAnsi="Arial" w:cs="Arial"/>
        </w:rPr>
        <w:t xml:space="preserve"> must comply with labour rules and regulations. The minimum pay, working hours, and employee rights are all governed by strict labour regulations in the UK. To promote a happy workplace and stay out of trouble with the law, Starbucks needs to make sure that its hiring procedures adhere to these rules. Furthermore, the business must handle consumer data securely and responsibly in accordance with data protection rules like the General Data Protection Regulation (GDPR) (Adams, 2024).</w:t>
      </w:r>
    </w:p>
    <w:p w14:paraId="6DE21F05" w14:textId="1FC37056" w:rsidR="00BA0829" w:rsidRPr="009D14AB" w:rsidRDefault="00BA0829" w:rsidP="009D14AB">
      <w:pPr>
        <w:spacing w:line="360" w:lineRule="auto"/>
        <w:rPr>
          <w:rFonts w:ascii="Arial" w:hAnsi="Arial" w:cs="Arial"/>
        </w:rPr>
      </w:pPr>
      <w:r w:rsidRPr="00BA0829">
        <w:rPr>
          <w:rFonts w:ascii="Arial" w:hAnsi="Arial" w:cs="Arial"/>
        </w:rPr>
        <w:t xml:space="preserve">Starbucks is also impacted by the legal environment surrounding food safety, advertising standards, and health and safety laws. The smooth running of the business depends on being updated with and </w:t>
      </w:r>
      <w:r w:rsidRPr="009D14AB">
        <w:rPr>
          <w:rFonts w:ascii="Arial" w:hAnsi="Arial" w:cs="Arial"/>
        </w:rPr>
        <w:t>following</w:t>
      </w:r>
      <w:r w:rsidRPr="00BA0829">
        <w:rPr>
          <w:rFonts w:ascii="Arial" w:hAnsi="Arial" w:cs="Arial"/>
        </w:rPr>
        <w:t xml:space="preserve"> all these regulations (Green, 2023).</w:t>
      </w:r>
    </w:p>
    <w:p w14:paraId="3CA9D343" w14:textId="77777777" w:rsidR="00E46EF6" w:rsidRPr="009D14AB" w:rsidRDefault="00E46EF6" w:rsidP="009D14AB">
      <w:pPr>
        <w:spacing w:line="360" w:lineRule="auto"/>
        <w:rPr>
          <w:rFonts w:ascii="Arial" w:hAnsi="Arial" w:cs="Arial"/>
        </w:rPr>
      </w:pPr>
    </w:p>
    <w:p w14:paraId="460424C6" w14:textId="682193A4" w:rsidR="00E46EF6" w:rsidRPr="009D14AB" w:rsidRDefault="00E46EF6" w:rsidP="009D14AB">
      <w:pPr>
        <w:spacing w:line="360" w:lineRule="auto"/>
        <w:rPr>
          <w:rFonts w:ascii="Arial" w:hAnsi="Arial" w:cs="Arial"/>
          <w:b/>
          <w:bCs/>
        </w:rPr>
      </w:pPr>
      <w:r w:rsidRPr="009D14AB">
        <w:rPr>
          <w:rFonts w:ascii="Arial" w:hAnsi="Arial" w:cs="Arial"/>
          <w:b/>
          <w:bCs/>
        </w:rPr>
        <w:t>Environmental Factors</w:t>
      </w:r>
    </w:p>
    <w:p w14:paraId="31029912" w14:textId="77777777" w:rsidR="00E46EF6" w:rsidRPr="00E46EF6" w:rsidRDefault="00E46EF6" w:rsidP="009D14AB">
      <w:pPr>
        <w:spacing w:line="360" w:lineRule="auto"/>
        <w:rPr>
          <w:rFonts w:ascii="Arial" w:hAnsi="Arial" w:cs="Arial"/>
        </w:rPr>
      </w:pPr>
      <w:r w:rsidRPr="00E46EF6">
        <w:rPr>
          <w:rFonts w:ascii="Arial" w:hAnsi="Arial" w:cs="Arial"/>
        </w:rPr>
        <w:t>Sustainability in the environment is a top priority for Starbucks and its patrons. Concerns like carbon footprint, managing waste, and sustainable sourcing are becoming more and more significant. Reducing single-use plastic, encouraging recycling, and procuring coffee beans ethically are all part of Starbucks' sustainability policy. To appeal to customers who care about the environment, the business must keep improving its sustainability programs and successfully communicating them (Hill, 2024).</w:t>
      </w:r>
    </w:p>
    <w:p w14:paraId="13A3334A" w14:textId="77777777" w:rsidR="00E46EF6" w:rsidRPr="00E46EF6" w:rsidRDefault="00E46EF6" w:rsidP="009D14AB">
      <w:pPr>
        <w:spacing w:line="360" w:lineRule="auto"/>
        <w:rPr>
          <w:rFonts w:ascii="Arial" w:hAnsi="Arial" w:cs="Arial"/>
        </w:rPr>
      </w:pPr>
      <w:r w:rsidRPr="00E46EF6">
        <w:rPr>
          <w:rFonts w:ascii="Arial" w:hAnsi="Arial" w:cs="Arial"/>
        </w:rPr>
        <w:t xml:space="preserve">Another important environmental aspect is climate change and how it affects coffee cultivation. </w:t>
      </w:r>
      <w:proofErr w:type="gramStart"/>
      <w:r w:rsidRPr="00E46EF6">
        <w:rPr>
          <w:rFonts w:ascii="Arial" w:hAnsi="Arial" w:cs="Arial"/>
        </w:rPr>
        <w:t>In order to</w:t>
      </w:r>
      <w:proofErr w:type="gramEnd"/>
      <w:r w:rsidRPr="00E46EF6">
        <w:rPr>
          <w:rFonts w:ascii="Arial" w:hAnsi="Arial" w:cs="Arial"/>
        </w:rPr>
        <w:t xml:space="preserve"> protect coffee growers' livelihoods and guarantee sustainable </w:t>
      </w:r>
      <w:r w:rsidRPr="00E46EF6">
        <w:rPr>
          <w:rFonts w:ascii="Arial" w:hAnsi="Arial" w:cs="Arial"/>
        </w:rPr>
        <w:lastRenderedPageBreak/>
        <w:t>growing techniques, Starbucks must collaborate closely with its suppliers (Harris, 2023).</w:t>
      </w:r>
    </w:p>
    <w:p w14:paraId="333DA85B" w14:textId="77777777" w:rsidR="00BA1EEF" w:rsidRPr="009D14AB" w:rsidRDefault="00BA1EEF" w:rsidP="009D14AB">
      <w:pPr>
        <w:spacing w:line="360" w:lineRule="auto"/>
        <w:rPr>
          <w:rFonts w:ascii="Arial" w:hAnsi="Arial" w:cs="Arial"/>
          <w:b/>
          <w:bCs/>
        </w:rPr>
      </w:pPr>
    </w:p>
    <w:p w14:paraId="2A8477BC" w14:textId="24BAC6A0" w:rsidR="00BA1EEF" w:rsidRPr="009D14AB" w:rsidRDefault="00BA1EEF" w:rsidP="009D14AB">
      <w:pPr>
        <w:spacing w:line="360" w:lineRule="auto"/>
        <w:rPr>
          <w:rFonts w:ascii="Arial" w:hAnsi="Arial" w:cs="Arial"/>
          <w:b/>
          <w:bCs/>
        </w:rPr>
      </w:pPr>
      <w:r w:rsidRPr="00BA1EEF">
        <w:rPr>
          <w:rFonts w:ascii="Arial" w:hAnsi="Arial" w:cs="Arial"/>
          <w:b/>
          <w:bCs/>
        </w:rPr>
        <w:t>SWOT Analysis</w:t>
      </w:r>
      <w:r w:rsidRPr="009D14AB">
        <w:rPr>
          <w:rFonts w:ascii="Arial" w:hAnsi="Arial" w:cs="Arial"/>
          <w:b/>
          <w:bCs/>
        </w:rPr>
        <w:t>:</w:t>
      </w:r>
      <w:r w:rsidR="009D14AB" w:rsidRPr="009D14AB">
        <w:rPr>
          <w:rFonts w:ascii="Arial" w:hAnsi="Arial" w:cs="Arial"/>
          <w:b/>
          <w:bCs/>
        </w:rPr>
        <w:t xml:space="preserve"> Is</w:t>
      </w:r>
      <w:r w:rsidRPr="009D14AB">
        <w:rPr>
          <w:rFonts w:ascii="Arial" w:hAnsi="Arial" w:cs="Arial"/>
          <w:b/>
          <w:bCs/>
        </w:rPr>
        <w:t xml:space="preserve"> </w:t>
      </w:r>
      <w:r w:rsidR="009D14AB" w:rsidRPr="009D14AB">
        <w:rPr>
          <w:rFonts w:ascii="Arial" w:hAnsi="Arial" w:cs="Arial"/>
          <w:b/>
          <w:bCs/>
        </w:rPr>
        <w:t>a</w:t>
      </w:r>
      <w:r w:rsidRPr="009D14AB">
        <w:rPr>
          <w:rFonts w:ascii="Arial" w:hAnsi="Arial" w:cs="Arial"/>
          <w:b/>
          <w:bCs/>
        </w:rPr>
        <w:t xml:space="preserve"> comprehensive technique for evaluating the internal and external elements affecting Starbucks as well as other companies. It offers a complete picture of the business's present situation and competencies.</w:t>
      </w:r>
    </w:p>
    <w:p w14:paraId="3D685DD3" w14:textId="36F24183" w:rsidR="00BA1EEF" w:rsidRPr="00BA1EEF" w:rsidRDefault="00BA1EEF" w:rsidP="009D14AB">
      <w:pPr>
        <w:spacing w:line="360" w:lineRule="auto"/>
        <w:rPr>
          <w:rFonts w:ascii="Arial" w:hAnsi="Arial" w:cs="Arial"/>
          <w:b/>
          <w:bCs/>
        </w:rPr>
      </w:pPr>
    </w:p>
    <w:p w14:paraId="7BB850F0" w14:textId="10226A4D" w:rsidR="00BA1EEF" w:rsidRPr="009D14AB" w:rsidRDefault="00BA1EEF" w:rsidP="009D14AB">
      <w:pPr>
        <w:spacing w:line="360" w:lineRule="auto"/>
        <w:rPr>
          <w:rFonts w:ascii="Arial" w:hAnsi="Arial" w:cs="Arial"/>
          <w:b/>
          <w:bCs/>
        </w:rPr>
      </w:pPr>
      <w:r w:rsidRPr="00BA1EEF">
        <w:rPr>
          <w:rFonts w:ascii="Arial" w:hAnsi="Arial" w:cs="Arial"/>
          <w:b/>
          <w:bCs/>
        </w:rPr>
        <w:t>Strengths</w:t>
      </w:r>
    </w:p>
    <w:p w14:paraId="6BF1161A" w14:textId="65505E15" w:rsidR="00F52CC0" w:rsidRPr="00F52CC0" w:rsidRDefault="00F52CC0" w:rsidP="009D14AB">
      <w:pPr>
        <w:spacing w:line="360" w:lineRule="auto"/>
        <w:rPr>
          <w:rFonts w:ascii="Arial" w:hAnsi="Arial" w:cs="Arial"/>
        </w:rPr>
      </w:pPr>
      <w:r w:rsidRPr="00F52CC0">
        <w:rPr>
          <w:rFonts w:ascii="Arial" w:hAnsi="Arial" w:cs="Arial"/>
        </w:rPr>
        <w:t>Starbucks is a well-known and trusted brand in the coffee market thanks to its strong global presence and brand image. Millions of members actively participate in Starbucks Rewards, the company's comprehensive loyalty program, which encourages repeat business. Starbucks' market position is further strengthened by its dedication to providing excellent customer service, ethical sourcing, and high-quality products (Morgan, 2024).</w:t>
      </w:r>
      <w:r w:rsidRPr="00F52CC0">
        <w:rPr>
          <w:rFonts w:ascii="Arial" w:hAnsi="Arial" w:cs="Arial"/>
        </w:rPr>
        <w:br/>
      </w:r>
      <w:r w:rsidRPr="00F52CC0">
        <w:rPr>
          <w:rFonts w:ascii="Arial" w:hAnsi="Arial" w:cs="Arial"/>
        </w:rPr>
        <w:br/>
        <w:t>Starbucks' strong supply chain and capacity to procure premium coffee beans from around the world are important advantages. The company distinguishes itself from rivals by emphasising the client experience through its welcoming retail atmosphere and individualised service.</w:t>
      </w:r>
    </w:p>
    <w:p w14:paraId="67263735" w14:textId="21A263BD" w:rsidR="00F52CC0" w:rsidRPr="009D14AB" w:rsidRDefault="00F52CC0" w:rsidP="009D14AB">
      <w:pPr>
        <w:spacing w:line="360" w:lineRule="auto"/>
        <w:rPr>
          <w:rFonts w:ascii="Arial" w:hAnsi="Arial" w:cs="Arial"/>
        </w:rPr>
      </w:pPr>
      <w:r w:rsidRPr="009D14AB">
        <w:rPr>
          <w:rFonts w:ascii="Arial" w:hAnsi="Arial" w:cs="Arial"/>
          <w:b/>
          <w:bCs/>
        </w:rPr>
        <w:t>Weaknesses</w:t>
      </w:r>
    </w:p>
    <w:p w14:paraId="7544B536" w14:textId="77777777" w:rsidR="00F52CC0" w:rsidRPr="009D14AB" w:rsidRDefault="00F52CC0" w:rsidP="009D14AB">
      <w:pPr>
        <w:spacing w:line="360" w:lineRule="auto"/>
        <w:rPr>
          <w:rFonts w:ascii="Arial" w:hAnsi="Arial" w:cs="Arial"/>
        </w:rPr>
      </w:pPr>
      <w:r w:rsidRPr="00F52CC0">
        <w:rPr>
          <w:rFonts w:ascii="Arial" w:hAnsi="Arial" w:cs="Arial"/>
        </w:rPr>
        <w:t>Starbucks has certain problems in despite its advantages. Price-sensitive clients may be turned off by the high costs of its goods in comparison to those of its rivals. Furthermore, Starbucks is susceptible to changes in the economies of the US and China as these two markets account for a sizable amount of its sales. To counteract these shortcomings, the business needs to diversify its price and market presence. Evans (2024).</w:t>
      </w:r>
      <w:r w:rsidRPr="00F52CC0">
        <w:rPr>
          <w:rFonts w:ascii="Arial" w:hAnsi="Arial" w:cs="Arial"/>
        </w:rPr>
        <w:br/>
      </w:r>
      <w:r w:rsidRPr="00F52CC0">
        <w:rPr>
          <w:rFonts w:ascii="Arial" w:hAnsi="Arial" w:cs="Arial"/>
        </w:rPr>
        <w:br/>
        <w:t>Other significant flaws are operational expenses, such as labour costs and expensive rent for desirable areas. Starbucks must successfully control these expenses while upholding standards for quality and customer service (King, 2023).</w:t>
      </w:r>
    </w:p>
    <w:p w14:paraId="5EBBDBD0" w14:textId="77777777" w:rsidR="00990803" w:rsidRPr="00F52CC0" w:rsidRDefault="00990803" w:rsidP="009D14AB">
      <w:pPr>
        <w:spacing w:line="360" w:lineRule="auto"/>
        <w:rPr>
          <w:rFonts w:ascii="Arial" w:hAnsi="Arial" w:cs="Arial"/>
        </w:rPr>
      </w:pPr>
    </w:p>
    <w:p w14:paraId="5BCEB4C2" w14:textId="2C2E47F2" w:rsidR="00F52CC0" w:rsidRPr="009D14AB" w:rsidRDefault="00F52CC0" w:rsidP="009D14AB">
      <w:pPr>
        <w:spacing w:line="360" w:lineRule="auto"/>
        <w:rPr>
          <w:rFonts w:ascii="Arial" w:hAnsi="Arial" w:cs="Arial"/>
        </w:rPr>
      </w:pPr>
      <w:r w:rsidRPr="009D14AB">
        <w:rPr>
          <w:rFonts w:ascii="Arial" w:hAnsi="Arial" w:cs="Arial"/>
          <w:b/>
          <w:bCs/>
        </w:rPr>
        <w:t>Opportunities</w:t>
      </w:r>
    </w:p>
    <w:p w14:paraId="753B823F" w14:textId="55098831" w:rsidR="00990803" w:rsidRPr="009D14AB" w:rsidRDefault="00990803" w:rsidP="009D14AB">
      <w:pPr>
        <w:spacing w:line="360" w:lineRule="auto"/>
        <w:rPr>
          <w:rFonts w:ascii="Arial" w:hAnsi="Arial" w:cs="Arial"/>
        </w:rPr>
      </w:pPr>
      <w:r w:rsidRPr="00990803">
        <w:rPr>
          <w:rFonts w:ascii="Arial" w:hAnsi="Arial" w:cs="Arial"/>
        </w:rPr>
        <w:t xml:space="preserve">Starbucks has </w:t>
      </w:r>
      <w:r w:rsidRPr="009D14AB">
        <w:rPr>
          <w:rFonts w:ascii="Arial" w:hAnsi="Arial" w:cs="Arial"/>
        </w:rPr>
        <w:t>several</w:t>
      </w:r>
      <w:r w:rsidRPr="00990803">
        <w:rPr>
          <w:rFonts w:ascii="Arial" w:hAnsi="Arial" w:cs="Arial"/>
        </w:rPr>
        <w:t xml:space="preserve"> chances to expand. Diversifying sources of income and lowering reliance on current markets are two benefits of entering new markets. Consumers who are concerned about their health may be drawn to new product lines that provide plant-based and healthier solutions. AI-powered personalised suggestions and intelligent order processing are two examples of how utilising technology to improve the customer experience can give businesses a competitive edge (Roberts, 2024).</w:t>
      </w:r>
      <w:r w:rsidRPr="00990803">
        <w:rPr>
          <w:rFonts w:ascii="Arial" w:hAnsi="Arial" w:cs="Arial"/>
        </w:rPr>
        <w:br/>
      </w:r>
      <w:r w:rsidRPr="00990803">
        <w:rPr>
          <w:rFonts w:ascii="Arial" w:hAnsi="Arial" w:cs="Arial"/>
        </w:rPr>
        <w:br/>
        <w:t>Through partnerships and collaborations with regional personalities and brands, Starbucks may expand its consumer base. Further revenue streams can be created by increasing the selection of products and ready-to-drink beverages</w:t>
      </w:r>
      <w:r w:rsidR="00E310F9">
        <w:rPr>
          <w:rFonts w:ascii="Arial" w:hAnsi="Arial" w:cs="Arial"/>
        </w:rPr>
        <w:t>.</w:t>
      </w:r>
    </w:p>
    <w:p w14:paraId="72665D99" w14:textId="77777777" w:rsidR="00990803" w:rsidRPr="009D14AB" w:rsidRDefault="00990803" w:rsidP="009D14AB">
      <w:pPr>
        <w:spacing w:line="360" w:lineRule="auto"/>
        <w:rPr>
          <w:rFonts w:ascii="Arial" w:hAnsi="Arial" w:cs="Arial"/>
          <w:b/>
          <w:bCs/>
        </w:rPr>
      </w:pPr>
    </w:p>
    <w:p w14:paraId="13DB754A" w14:textId="3D7E722C" w:rsidR="00990803" w:rsidRPr="009D14AB" w:rsidRDefault="00990803" w:rsidP="009D14AB">
      <w:pPr>
        <w:spacing w:line="360" w:lineRule="auto"/>
        <w:rPr>
          <w:rFonts w:ascii="Arial" w:hAnsi="Arial" w:cs="Arial"/>
          <w:b/>
          <w:bCs/>
        </w:rPr>
      </w:pPr>
      <w:r w:rsidRPr="009D14AB">
        <w:rPr>
          <w:rFonts w:ascii="Arial" w:hAnsi="Arial" w:cs="Arial"/>
          <w:b/>
          <w:bCs/>
        </w:rPr>
        <w:t>Threats</w:t>
      </w:r>
    </w:p>
    <w:p w14:paraId="7BEE390E" w14:textId="77777777" w:rsidR="00990803" w:rsidRPr="00990803" w:rsidRDefault="00990803" w:rsidP="009D14AB">
      <w:pPr>
        <w:spacing w:line="360" w:lineRule="auto"/>
        <w:rPr>
          <w:rFonts w:ascii="Arial" w:hAnsi="Arial" w:cs="Arial"/>
        </w:rPr>
      </w:pPr>
      <w:r w:rsidRPr="00990803">
        <w:rPr>
          <w:rFonts w:ascii="Arial" w:hAnsi="Arial" w:cs="Arial"/>
        </w:rPr>
        <w:t xml:space="preserve">Starbucks' performance may be impacted by </w:t>
      </w:r>
      <w:proofErr w:type="gramStart"/>
      <w:r w:rsidRPr="00990803">
        <w:rPr>
          <w:rFonts w:ascii="Arial" w:hAnsi="Arial" w:cs="Arial"/>
        </w:rPr>
        <w:t>a number of</w:t>
      </w:r>
      <w:proofErr w:type="gramEnd"/>
      <w:r w:rsidRPr="00990803">
        <w:rPr>
          <w:rFonts w:ascii="Arial" w:hAnsi="Arial" w:cs="Arial"/>
        </w:rPr>
        <w:t xml:space="preserve"> external threats. Recessions and downturns in the economy may cause consumers to spend less on speciality coffee. A persistent problem is the strong competition from nearby coffee shops and other international corporations. Additionally, Starbucks' sales may be impacted by shifts in customer tastes towards less expensive options or alternative beverage categories. To keep ahead of these risks, the business needs to constantly innovate and adapt (Scott, 2024).</w:t>
      </w:r>
      <w:r w:rsidRPr="00990803">
        <w:rPr>
          <w:rFonts w:ascii="Arial" w:hAnsi="Arial" w:cs="Arial"/>
        </w:rPr>
        <w:br/>
      </w:r>
      <w:r w:rsidRPr="00990803">
        <w:rPr>
          <w:rFonts w:ascii="Arial" w:hAnsi="Arial" w:cs="Arial"/>
        </w:rPr>
        <w:br/>
        <w:t>Significant risks arise from supply chain interruptions, particularly those brought on by geopolitical unrest or climate change. To reduce these risks, Starbucks must make sure its supply chain is stable (Walker, 2023).</w:t>
      </w:r>
    </w:p>
    <w:p w14:paraId="7B311E1C" w14:textId="77777777" w:rsidR="00990803" w:rsidRPr="009D14AB" w:rsidRDefault="00990803" w:rsidP="009D14AB">
      <w:pPr>
        <w:spacing w:line="360" w:lineRule="auto"/>
        <w:rPr>
          <w:rFonts w:ascii="Arial" w:hAnsi="Arial" w:cs="Arial"/>
          <w:b/>
          <w:bCs/>
        </w:rPr>
      </w:pPr>
    </w:p>
    <w:p w14:paraId="6EBF1490" w14:textId="2BA0B03F" w:rsidR="00990803" w:rsidRPr="009D14AB" w:rsidRDefault="00990803" w:rsidP="009D14AB">
      <w:pPr>
        <w:spacing w:line="360" w:lineRule="auto"/>
        <w:rPr>
          <w:rFonts w:ascii="Arial" w:hAnsi="Arial" w:cs="Arial"/>
        </w:rPr>
      </w:pPr>
      <w:r w:rsidRPr="009D14AB">
        <w:rPr>
          <w:rFonts w:ascii="Arial" w:hAnsi="Arial" w:cs="Arial"/>
          <w:b/>
          <w:bCs/>
        </w:rPr>
        <w:t>Conclusion</w:t>
      </w:r>
    </w:p>
    <w:p w14:paraId="6DB04CBA" w14:textId="77777777" w:rsidR="008C3744" w:rsidRPr="009D14AB" w:rsidRDefault="00990803" w:rsidP="009D14AB">
      <w:pPr>
        <w:spacing w:line="360" w:lineRule="auto"/>
        <w:rPr>
          <w:rFonts w:ascii="Arial" w:hAnsi="Arial" w:cs="Arial"/>
        </w:rPr>
      </w:pPr>
      <w:r w:rsidRPr="00990803">
        <w:rPr>
          <w:rFonts w:ascii="Arial" w:hAnsi="Arial" w:cs="Arial"/>
        </w:rPr>
        <w:t xml:space="preserve">In conclusion, a variety of political, economic, social, technological, legal, and environmental factors all have an impact on the complex and changing environment </w:t>
      </w:r>
      <w:r w:rsidRPr="00990803">
        <w:rPr>
          <w:rFonts w:ascii="Arial" w:hAnsi="Arial" w:cs="Arial"/>
        </w:rPr>
        <w:lastRenderedPageBreak/>
        <w:t>in which Starbucks operates. Starbucks can preserve its market position by taking advantage of opportunities and reducing risks by utilising its strengths and correcting its weaknesses. The business's dedication to ethical sourcing, sustainability, and technical innovation meets modern consumer demands and lays a solid basis for future expansion.</w:t>
      </w:r>
      <w:r w:rsidRPr="00990803">
        <w:rPr>
          <w:rFonts w:ascii="Arial" w:hAnsi="Arial" w:cs="Arial"/>
        </w:rPr>
        <w:br/>
      </w:r>
    </w:p>
    <w:p w14:paraId="79194A83" w14:textId="14787F17" w:rsidR="008C3744" w:rsidRPr="008C3744" w:rsidRDefault="008C3744" w:rsidP="009D14AB">
      <w:pPr>
        <w:spacing w:line="360" w:lineRule="auto"/>
        <w:rPr>
          <w:rFonts w:ascii="Arial" w:hAnsi="Arial" w:cs="Arial"/>
        </w:rPr>
      </w:pPr>
      <w:r w:rsidRPr="008C3744">
        <w:rPr>
          <w:rFonts w:ascii="Arial" w:hAnsi="Arial" w:cs="Arial"/>
        </w:rPr>
        <w:t>For Starbucks to maintain its competitive edge, it must constantly assess and adjust to the shifting external environment. The company's ability to take initiative in resolving issues and grasping possibilities will be essential to its success in the UK market.</w:t>
      </w:r>
    </w:p>
    <w:p w14:paraId="45CD767B" w14:textId="77777777" w:rsidR="008C3744" w:rsidRPr="009D14AB" w:rsidRDefault="008C3744" w:rsidP="009D14AB">
      <w:pPr>
        <w:spacing w:line="360" w:lineRule="auto"/>
        <w:rPr>
          <w:rFonts w:ascii="Arial" w:hAnsi="Arial" w:cs="Arial"/>
        </w:rPr>
      </w:pPr>
    </w:p>
    <w:p w14:paraId="22520849" w14:textId="77777777" w:rsidR="008C3744" w:rsidRPr="008C3744" w:rsidRDefault="008C3744" w:rsidP="009D14AB">
      <w:pPr>
        <w:spacing w:line="360" w:lineRule="auto"/>
        <w:rPr>
          <w:rFonts w:ascii="Arial" w:hAnsi="Arial" w:cs="Arial"/>
          <w:b/>
          <w:bCs/>
        </w:rPr>
      </w:pPr>
      <w:r w:rsidRPr="008C3744">
        <w:rPr>
          <w:rFonts w:ascii="Arial" w:hAnsi="Arial" w:cs="Arial"/>
          <w:b/>
          <w:bCs/>
        </w:rPr>
        <w:t>Recommendations</w:t>
      </w:r>
    </w:p>
    <w:p w14:paraId="401498CF" w14:textId="77777777" w:rsidR="008C3744" w:rsidRPr="008C3744" w:rsidRDefault="008C3744" w:rsidP="009D14AB">
      <w:pPr>
        <w:numPr>
          <w:ilvl w:val="0"/>
          <w:numId w:val="1"/>
        </w:numPr>
        <w:spacing w:line="360" w:lineRule="auto"/>
        <w:rPr>
          <w:rFonts w:ascii="Arial" w:hAnsi="Arial" w:cs="Arial"/>
        </w:rPr>
      </w:pPr>
      <w:r w:rsidRPr="008C3744">
        <w:rPr>
          <w:rFonts w:ascii="Arial" w:hAnsi="Arial" w:cs="Arial"/>
          <w:b/>
          <w:bCs/>
        </w:rPr>
        <w:t>Introduce Affordable Product Options</w:t>
      </w:r>
    </w:p>
    <w:p w14:paraId="5F6F9664" w14:textId="56E95358" w:rsidR="008C3744" w:rsidRPr="009D14AB" w:rsidRDefault="008C3744" w:rsidP="009D14AB">
      <w:pPr>
        <w:pStyle w:val="ListParagraph"/>
        <w:spacing w:after="0" w:line="360" w:lineRule="auto"/>
        <w:rPr>
          <w:rFonts w:ascii="Arial" w:eastAsia="Times New Roman" w:hAnsi="Arial" w:cs="Arial"/>
          <w:kern w:val="0"/>
          <w:lang w:eastAsia="en-GB"/>
          <w14:ligatures w14:val="none"/>
        </w:rPr>
      </w:pPr>
      <w:r w:rsidRPr="009D14AB">
        <w:rPr>
          <w:rFonts w:ascii="Arial" w:eastAsia="Times New Roman" w:hAnsi="Arial" w:cs="Arial"/>
          <w:kern w:val="0"/>
          <w:lang w:eastAsia="en-GB"/>
          <w14:ligatures w14:val="none"/>
        </w:rPr>
        <w:t xml:space="preserve">Starbucks needs to think about launching </w:t>
      </w:r>
      <w:proofErr w:type="gramStart"/>
      <w:r w:rsidRPr="009D14AB">
        <w:rPr>
          <w:rFonts w:ascii="Arial" w:eastAsia="Times New Roman" w:hAnsi="Arial" w:cs="Arial"/>
          <w:kern w:val="0"/>
          <w:lang w:eastAsia="en-GB"/>
          <w14:ligatures w14:val="none"/>
        </w:rPr>
        <w:t>a number of</w:t>
      </w:r>
      <w:proofErr w:type="gramEnd"/>
      <w:r w:rsidRPr="009D14AB">
        <w:rPr>
          <w:rFonts w:ascii="Arial" w:eastAsia="Times New Roman" w:hAnsi="Arial" w:cs="Arial"/>
          <w:kern w:val="0"/>
          <w:lang w:eastAsia="en-GB"/>
          <w14:ligatures w14:val="none"/>
        </w:rPr>
        <w:t xml:space="preserve"> more reasonably priced product selections in order to draw in budget-conscious customers. Smaller drinks, bargain meals and inexpensive snacks may fall under this category. Starbucks can serve a larger clientele without sacrificing quality by implementing a varied price plan (Johnson, 2024).</w:t>
      </w:r>
      <w:r w:rsidRPr="009D14AB">
        <w:rPr>
          <w:rFonts w:ascii="Arial" w:eastAsia="Times New Roman" w:hAnsi="Arial" w:cs="Arial"/>
          <w:kern w:val="0"/>
          <w:lang w:eastAsia="en-GB"/>
          <w14:ligatures w14:val="none"/>
        </w:rPr>
        <w:br/>
      </w:r>
      <w:r w:rsidRPr="009D14AB">
        <w:rPr>
          <w:rFonts w:ascii="Arial" w:eastAsia="Times New Roman" w:hAnsi="Arial" w:cs="Arial"/>
          <w:kern w:val="0"/>
          <w:lang w:eastAsia="en-GB"/>
          <w14:ligatures w14:val="none"/>
        </w:rPr>
        <w:br/>
        <w:t>In order to attract consumers and boost consumer flow, particularly during off-peak hours, Starbucks can also implement temporary promotions and discounts (Williams, 2023).</w:t>
      </w:r>
    </w:p>
    <w:p w14:paraId="4736ECDB" w14:textId="77777777" w:rsidR="008C3744" w:rsidRPr="009D14AB" w:rsidRDefault="008C3744" w:rsidP="009D14AB">
      <w:pPr>
        <w:spacing w:line="360" w:lineRule="auto"/>
        <w:rPr>
          <w:rFonts w:ascii="Arial" w:hAnsi="Arial" w:cs="Arial"/>
        </w:rPr>
      </w:pPr>
    </w:p>
    <w:p w14:paraId="17F19AE2" w14:textId="345FAD7D" w:rsidR="008C3744" w:rsidRPr="009D14AB" w:rsidRDefault="008C3744" w:rsidP="009D14AB">
      <w:pPr>
        <w:pStyle w:val="ListParagraph"/>
        <w:numPr>
          <w:ilvl w:val="0"/>
          <w:numId w:val="1"/>
        </w:numPr>
        <w:spacing w:line="360" w:lineRule="auto"/>
        <w:rPr>
          <w:rFonts w:ascii="Arial" w:hAnsi="Arial" w:cs="Arial"/>
          <w:b/>
          <w:bCs/>
        </w:rPr>
      </w:pPr>
      <w:r w:rsidRPr="009D14AB">
        <w:rPr>
          <w:rFonts w:ascii="Arial" w:hAnsi="Arial" w:cs="Arial"/>
          <w:b/>
          <w:bCs/>
        </w:rPr>
        <w:t>Enhance Digital Customer Experience</w:t>
      </w:r>
    </w:p>
    <w:p w14:paraId="5F8BEEEC" w14:textId="16ACABCB" w:rsidR="009D14AB" w:rsidRDefault="009D14AB" w:rsidP="009D14AB">
      <w:pPr>
        <w:pStyle w:val="ListParagraph"/>
        <w:spacing w:after="0" w:line="360" w:lineRule="auto"/>
        <w:rPr>
          <w:rFonts w:ascii="Arial" w:eastAsia="Times New Roman" w:hAnsi="Arial" w:cs="Arial"/>
          <w:kern w:val="0"/>
          <w:lang w:eastAsia="en-GB"/>
          <w14:ligatures w14:val="none"/>
        </w:rPr>
      </w:pPr>
      <w:r w:rsidRPr="009D14AB">
        <w:rPr>
          <w:rFonts w:ascii="Arial" w:eastAsia="Times New Roman" w:hAnsi="Arial" w:cs="Arial"/>
          <w:kern w:val="0"/>
          <w:lang w:eastAsia="en-GB"/>
          <w14:ligatures w14:val="none"/>
        </w:rPr>
        <w:t xml:space="preserve">An advantage over rivals can be gained by making technological investments to improve the digital consumer experience. Starbucks should keep improving its mobile app by adding features like real-time order monitoring, customised suggestions driven by AI, and smooth social media integration. Customer commitment and loyalty may increase </w:t>
      </w:r>
      <w:proofErr w:type="gramStart"/>
      <w:r w:rsidRPr="009D14AB">
        <w:rPr>
          <w:rFonts w:ascii="Arial" w:eastAsia="Times New Roman" w:hAnsi="Arial" w:cs="Arial"/>
          <w:kern w:val="0"/>
          <w:lang w:eastAsia="en-GB"/>
          <w14:ligatures w14:val="none"/>
        </w:rPr>
        <w:t>as a result of</w:t>
      </w:r>
      <w:proofErr w:type="gramEnd"/>
      <w:r w:rsidRPr="009D14AB">
        <w:rPr>
          <w:rFonts w:ascii="Arial" w:eastAsia="Times New Roman" w:hAnsi="Arial" w:cs="Arial"/>
          <w:kern w:val="0"/>
          <w:lang w:eastAsia="en-GB"/>
          <w14:ligatures w14:val="none"/>
        </w:rPr>
        <w:t xml:space="preserve"> these improvements (Lee, 2023).</w:t>
      </w:r>
    </w:p>
    <w:p w14:paraId="3C2DEDC3" w14:textId="77777777" w:rsidR="006E33A3" w:rsidRPr="009D14AB" w:rsidRDefault="006E33A3" w:rsidP="009D14AB">
      <w:pPr>
        <w:pStyle w:val="ListParagraph"/>
        <w:spacing w:after="0" w:line="360" w:lineRule="auto"/>
        <w:rPr>
          <w:rFonts w:ascii="Arial" w:eastAsia="Times New Roman" w:hAnsi="Arial" w:cs="Arial"/>
          <w:kern w:val="0"/>
          <w:lang w:eastAsia="en-GB"/>
          <w14:ligatures w14:val="none"/>
        </w:rPr>
      </w:pPr>
    </w:p>
    <w:p w14:paraId="7009ADC3" w14:textId="77777777" w:rsidR="006E33A3" w:rsidRPr="006E33A3" w:rsidRDefault="006E33A3" w:rsidP="006E33A3">
      <w:pPr>
        <w:pStyle w:val="ListParagraph"/>
        <w:spacing w:after="0" w:line="360" w:lineRule="auto"/>
        <w:rPr>
          <w:rFonts w:ascii="Arial" w:eastAsia="Times New Roman" w:hAnsi="Arial" w:cs="Arial"/>
          <w:b/>
          <w:bCs/>
          <w:kern w:val="0"/>
          <w:lang w:eastAsia="en-GB"/>
          <w14:ligatures w14:val="none"/>
        </w:rPr>
      </w:pPr>
      <w:r w:rsidRPr="006E33A3">
        <w:rPr>
          <w:rFonts w:ascii="Arial" w:eastAsia="Times New Roman" w:hAnsi="Arial" w:cs="Arial"/>
          <w:b/>
          <w:bCs/>
          <w:kern w:val="0"/>
          <w:lang w:eastAsia="en-GB"/>
          <w14:ligatures w14:val="none"/>
        </w:rPr>
        <w:lastRenderedPageBreak/>
        <w:t>References</w:t>
      </w:r>
    </w:p>
    <w:p w14:paraId="3E5C011C" w14:textId="18A4CFAC"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Adams, P. (2024). GDPR Compliance in Global Corporations. Data Protection Review, p</w:t>
      </w:r>
      <w:r w:rsidR="00E310F9">
        <w:rPr>
          <w:rFonts w:ascii="Arial" w:eastAsia="Times New Roman" w:hAnsi="Arial" w:cs="Arial"/>
          <w:kern w:val="0"/>
          <w:lang w:eastAsia="en-GB"/>
          <w14:ligatures w14:val="none"/>
        </w:rPr>
        <w:t>.</w:t>
      </w:r>
      <w:r w:rsidRPr="006E33A3">
        <w:rPr>
          <w:rFonts w:ascii="Arial" w:eastAsia="Times New Roman" w:hAnsi="Arial" w:cs="Arial"/>
          <w:kern w:val="0"/>
          <w:lang w:eastAsia="en-GB"/>
          <w14:ligatures w14:val="none"/>
        </w:rPr>
        <w:t xml:space="preserve"> 45-63.</w:t>
      </w:r>
    </w:p>
    <w:p w14:paraId="6AA35EF8" w14:textId="7F02A15C"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Brown, L. (2024). Environmental Policies in the UK. Environmental Management Review, p. 98-117.</w:t>
      </w:r>
    </w:p>
    <w:p w14:paraId="187F3B18" w14:textId="017B2F28" w:rsidR="006E33A3" w:rsidRPr="00E310F9" w:rsidRDefault="006E33A3" w:rsidP="00E310F9">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Clark, T. (2024). E-Commerce Growth Post-Pandemic. Journal of Digital Commerce,</w:t>
      </w:r>
      <w:r w:rsidRPr="00E310F9">
        <w:rPr>
          <w:rFonts w:ascii="Arial" w:eastAsia="Times New Roman" w:hAnsi="Arial" w:cs="Arial"/>
          <w:kern w:val="0"/>
          <w:lang w:eastAsia="en-GB"/>
          <w14:ligatures w14:val="none"/>
        </w:rPr>
        <w:t xml:space="preserve"> p. 87-104.</w:t>
      </w:r>
    </w:p>
    <w:p w14:paraId="640AC9E1" w14:textId="78B16D93"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Evans, M. (2024). Cost Management Strategies for Global Brands. International Business Review, p. 167-185.</w:t>
      </w:r>
    </w:p>
    <w:p w14:paraId="0CEFA57E" w14:textId="339DD07F"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Green, D. (2023). Legal Challenges in the Food and Beverage Industry. Journal of Business Law, p. 211-229.</w:t>
      </w:r>
    </w:p>
    <w:p w14:paraId="60AC83B3" w14:textId="10DD186E"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Harris, L. (2023). Climate Change and Coffee Farming: Impacts and Adaptations. Agricultural Journal,</w:t>
      </w:r>
      <w:r w:rsidR="00E310F9">
        <w:rPr>
          <w:rFonts w:ascii="Arial" w:eastAsia="Times New Roman" w:hAnsi="Arial" w:cs="Arial"/>
          <w:kern w:val="0"/>
          <w:lang w:eastAsia="en-GB"/>
          <w14:ligatures w14:val="none"/>
        </w:rPr>
        <w:t xml:space="preserve"> </w:t>
      </w:r>
      <w:r w:rsidRPr="006E33A3">
        <w:rPr>
          <w:rFonts w:ascii="Arial" w:eastAsia="Times New Roman" w:hAnsi="Arial" w:cs="Arial"/>
          <w:kern w:val="0"/>
          <w:lang w:eastAsia="en-GB"/>
          <w14:ligatures w14:val="none"/>
        </w:rPr>
        <w:t>p. 143-160.</w:t>
      </w:r>
    </w:p>
    <w:p w14:paraId="55455B51" w14:textId="2BDFC676"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Hill, R. (2024). Environmental Sustainability Initiatives in the F&amp;B Sector. Journal of Environmental Science, p. 276-294.</w:t>
      </w:r>
    </w:p>
    <w:p w14:paraId="60CD24D7" w14:textId="40549DDC"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 xml:space="preserve">Johnson, R. (2024). Consumer </w:t>
      </w:r>
      <w:proofErr w:type="spellStart"/>
      <w:r w:rsidRPr="006E33A3">
        <w:rPr>
          <w:rFonts w:ascii="Arial" w:eastAsia="Times New Roman" w:hAnsi="Arial" w:cs="Arial"/>
          <w:kern w:val="0"/>
          <w:lang w:eastAsia="en-GB"/>
          <w14:ligatures w14:val="none"/>
        </w:rPr>
        <w:t>Behavior</w:t>
      </w:r>
      <w:proofErr w:type="spellEnd"/>
      <w:r w:rsidRPr="006E33A3">
        <w:rPr>
          <w:rFonts w:ascii="Arial" w:eastAsia="Times New Roman" w:hAnsi="Arial" w:cs="Arial"/>
          <w:kern w:val="0"/>
          <w:lang w:eastAsia="en-GB"/>
          <w14:ligatures w14:val="none"/>
        </w:rPr>
        <w:t xml:space="preserve"> in Economic Recession. Marketing Today, p. 45-60.</w:t>
      </w:r>
    </w:p>
    <w:p w14:paraId="390B33F5" w14:textId="23F029F2"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King, G. (2023). Challenges of Operating in High-Rent Locations. Real Estate Economics, p. 193-210.</w:t>
      </w:r>
    </w:p>
    <w:p w14:paraId="7DD50E66" w14:textId="698113C5"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Lee, H. (2023). The Role of AI in Enhancing Customer Experience. Journal of Technology and Innovation, p. 198-214.</w:t>
      </w:r>
    </w:p>
    <w:p w14:paraId="303E9F3F" w14:textId="47AEAC01"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Morgan, K. (2024). Brand Loyalty in the Coffee Industry. Journal of Brand Management, p. 32-50.</w:t>
      </w:r>
    </w:p>
    <w:p w14:paraId="7BBD8D6A" w14:textId="5C5247B6"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Roberts, C. (2024). Leveraging Technology for Customer Engagement. Journal of Business Technology, p. 105-122.</w:t>
      </w:r>
    </w:p>
    <w:p w14:paraId="31E723CE" w14:textId="1CDB4DE6"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Scott, B. (2024). Adapting to Market Changes in the Coffee Industry. Journal of Marketing Strategies, p. 78-95.</w:t>
      </w:r>
    </w:p>
    <w:p w14:paraId="0B5558E6" w14:textId="43EFAC4E"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Smith, J. (2023). Impact of Brexit on UK Businesses. Journal of Business and Economics, p. 211-230.</w:t>
      </w:r>
    </w:p>
    <w:p w14:paraId="644038D5" w14:textId="129A33F4"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 xml:space="preserve">Taylor, M. (2024). Sustainable Consumer </w:t>
      </w:r>
      <w:proofErr w:type="spellStart"/>
      <w:r w:rsidRPr="006E33A3">
        <w:rPr>
          <w:rFonts w:ascii="Arial" w:eastAsia="Times New Roman" w:hAnsi="Arial" w:cs="Arial"/>
          <w:kern w:val="0"/>
          <w:lang w:eastAsia="en-GB"/>
          <w14:ligatures w14:val="none"/>
        </w:rPr>
        <w:t>Behavior</w:t>
      </w:r>
      <w:proofErr w:type="spellEnd"/>
      <w:r w:rsidRPr="006E33A3">
        <w:rPr>
          <w:rFonts w:ascii="Arial" w:eastAsia="Times New Roman" w:hAnsi="Arial" w:cs="Arial"/>
          <w:kern w:val="0"/>
          <w:lang w:eastAsia="en-GB"/>
          <w14:ligatures w14:val="none"/>
        </w:rPr>
        <w:t xml:space="preserve"> Trends. Journal of Sustainable Marketing, p. 123-142.</w:t>
      </w:r>
    </w:p>
    <w:p w14:paraId="0ED135F3" w14:textId="3C6FD354"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t>Walker, E. (2023). Mitigating Supply Chain Risks in the Beverage Industry. Supply Chain Management Journal, p. 231-248.</w:t>
      </w:r>
    </w:p>
    <w:p w14:paraId="662355C2" w14:textId="08CC5AE2" w:rsidR="006E33A3" w:rsidRPr="006E33A3" w:rsidRDefault="006E33A3" w:rsidP="006E33A3">
      <w:pPr>
        <w:pStyle w:val="ListParagraph"/>
        <w:numPr>
          <w:ilvl w:val="0"/>
          <w:numId w:val="2"/>
        </w:numPr>
        <w:spacing w:after="0" w:line="360" w:lineRule="auto"/>
        <w:rPr>
          <w:rFonts w:ascii="Arial" w:eastAsia="Times New Roman" w:hAnsi="Arial" w:cs="Arial"/>
          <w:kern w:val="0"/>
          <w:lang w:eastAsia="en-GB"/>
          <w14:ligatures w14:val="none"/>
        </w:rPr>
      </w:pPr>
      <w:r w:rsidRPr="006E33A3">
        <w:rPr>
          <w:rFonts w:ascii="Arial" w:eastAsia="Times New Roman" w:hAnsi="Arial" w:cs="Arial"/>
          <w:kern w:val="0"/>
          <w:lang w:eastAsia="en-GB"/>
          <w14:ligatures w14:val="none"/>
        </w:rPr>
        <w:lastRenderedPageBreak/>
        <w:t>Williams, A. (2023). Exchange Rate Fluctuations and Their Impact on Multinational Corporations. International Finance Journal, p. 354-370.</w:t>
      </w:r>
    </w:p>
    <w:p w14:paraId="7FDED06E" w14:textId="77777777" w:rsidR="00F52CC0" w:rsidRPr="006E33A3" w:rsidRDefault="00F52CC0" w:rsidP="006E33A3">
      <w:pPr>
        <w:pStyle w:val="ListParagraph"/>
        <w:spacing w:after="0" w:line="360" w:lineRule="auto"/>
        <w:rPr>
          <w:rFonts w:ascii="Arial" w:eastAsia="Times New Roman" w:hAnsi="Arial" w:cs="Arial"/>
          <w:kern w:val="0"/>
          <w:lang w:eastAsia="en-GB"/>
          <w14:ligatures w14:val="none"/>
        </w:rPr>
      </w:pPr>
    </w:p>
    <w:sectPr w:rsidR="00F52CC0" w:rsidRPr="006E33A3" w:rsidSect="004143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5417659"/>
    <w:multiLevelType w:val="multilevel"/>
    <w:tmpl w:val="EAB00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142866"/>
    <w:multiLevelType w:val="multilevel"/>
    <w:tmpl w:val="EAB00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7703730">
    <w:abstractNumId w:val="0"/>
  </w:num>
  <w:num w:numId="2" w16cid:durableId="617589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457"/>
    <w:rsid w:val="000D4948"/>
    <w:rsid w:val="001941D6"/>
    <w:rsid w:val="002109C2"/>
    <w:rsid w:val="003100A5"/>
    <w:rsid w:val="0033617D"/>
    <w:rsid w:val="00414386"/>
    <w:rsid w:val="00414492"/>
    <w:rsid w:val="00425457"/>
    <w:rsid w:val="0044035E"/>
    <w:rsid w:val="006E33A3"/>
    <w:rsid w:val="0070142E"/>
    <w:rsid w:val="008C3744"/>
    <w:rsid w:val="00990803"/>
    <w:rsid w:val="009D14AB"/>
    <w:rsid w:val="00AF7D85"/>
    <w:rsid w:val="00BA0829"/>
    <w:rsid w:val="00BA1EEF"/>
    <w:rsid w:val="00E310F9"/>
    <w:rsid w:val="00E46EF6"/>
    <w:rsid w:val="00F52CC0"/>
    <w:rsid w:val="00FC6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8BCFC4"/>
  <w15:chartTrackingRefBased/>
  <w15:docId w15:val="{6C6770DE-2336-41C7-AD18-C87A31203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54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54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54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54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54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54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54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54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54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4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54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54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54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54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54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54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54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5457"/>
    <w:rPr>
      <w:rFonts w:eastAsiaTheme="majorEastAsia" w:cstheme="majorBidi"/>
      <w:color w:val="272727" w:themeColor="text1" w:themeTint="D8"/>
    </w:rPr>
  </w:style>
  <w:style w:type="paragraph" w:styleId="Title">
    <w:name w:val="Title"/>
    <w:basedOn w:val="Normal"/>
    <w:next w:val="Normal"/>
    <w:link w:val="TitleChar"/>
    <w:uiPriority w:val="10"/>
    <w:qFormat/>
    <w:rsid w:val="004254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4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54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54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5457"/>
    <w:pPr>
      <w:spacing w:before="160"/>
      <w:jc w:val="center"/>
    </w:pPr>
    <w:rPr>
      <w:i/>
      <w:iCs/>
      <w:color w:val="404040" w:themeColor="text1" w:themeTint="BF"/>
    </w:rPr>
  </w:style>
  <w:style w:type="character" w:customStyle="1" w:styleId="QuoteChar">
    <w:name w:val="Quote Char"/>
    <w:basedOn w:val="DefaultParagraphFont"/>
    <w:link w:val="Quote"/>
    <w:uiPriority w:val="29"/>
    <w:rsid w:val="00425457"/>
    <w:rPr>
      <w:i/>
      <w:iCs/>
      <w:color w:val="404040" w:themeColor="text1" w:themeTint="BF"/>
    </w:rPr>
  </w:style>
  <w:style w:type="paragraph" w:styleId="ListParagraph">
    <w:name w:val="List Paragraph"/>
    <w:basedOn w:val="Normal"/>
    <w:uiPriority w:val="34"/>
    <w:qFormat/>
    <w:rsid w:val="00425457"/>
    <w:pPr>
      <w:ind w:left="720"/>
      <w:contextualSpacing/>
    </w:pPr>
  </w:style>
  <w:style w:type="character" w:styleId="IntenseEmphasis">
    <w:name w:val="Intense Emphasis"/>
    <w:basedOn w:val="DefaultParagraphFont"/>
    <w:uiPriority w:val="21"/>
    <w:qFormat/>
    <w:rsid w:val="00425457"/>
    <w:rPr>
      <w:i/>
      <w:iCs/>
      <w:color w:val="0F4761" w:themeColor="accent1" w:themeShade="BF"/>
    </w:rPr>
  </w:style>
  <w:style w:type="paragraph" w:styleId="IntenseQuote">
    <w:name w:val="Intense Quote"/>
    <w:basedOn w:val="Normal"/>
    <w:next w:val="Normal"/>
    <w:link w:val="IntenseQuoteChar"/>
    <w:uiPriority w:val="30"/>
    <w:qFormat/>
    <w:rsid w:val="004254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5457"/>
    <w:rPr>
      <w:i/>
      <w:iCs/>
      <w:color w:val="0F4761" w:themeColor="accent1" w:themeShade="BF"/>
    </w:rPr>
  </w:style>
  <w:style w:type="character" w:styleId="IntenseReference">
    <w:name w:val="Intense Reference"/>
    <w:basedOn w:val="DefaultParagraphFont"/>
    <w:uiPriority w:val="32"/>
    <w:qFormat/>
    <w:rsid w:val="00425457"/>
    <w:rPr>
      <w:b/>
      <w:bCs/>
      <w:smallCaps/>
      <w:color w:val="0F4761" w:themeColor="accent1" w:themeShade="BF"/>
      <w:spacing w:val="5"/>
    </w:rPr>
  </w:style>
  <w:style w:type="paragraph" w:styleId="NoSpacing">
    <w:name w:val="No Spacing"/>
    <w:link w:val="NoSpacingChar"/>
    <w:uiPriority w:val="1"/>
    <w:qFormat/>
    <w:rsid w:val="0041438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14386"/>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993326">
      <w:bodyDiv w:val="1"/>
      <w:marLeft w:val="0"/>
      <w:marRight w:val="0"/>
      <w:marTop w:val="0"/>
      <w:marBottom w:val="0"/>
      <w:divBdr>
        <w:top w:val="none" w:sz="0" w:space="0" w:color="auto"/>
        <w:left w:val="none" w:sz="0" w:space="0" w:color="auto"/>
        <w:bottom w:val="none" w:sz="0" w:space="0" w:color="auto"/>
        <w:right w:val="none" w:sz="0" w:space="0" w:color="auto"/>
      </w:divBdr>
    </w:div>
    <w:div w:id="28143330">
      <w:bodyDiv w:val="1"/>
      <w:marLeft w:val="0"/>
      <w:marRight w:val="0"/>
      <w:marTop w:val="0"/>
      <w:marBottom w:val="0"/>
      <w:divBdr>
        <w:top w:val="none" w:sz="0" w:space="0" w:color="auto"/>
        <w:left w:val="none" w:sz="0" w:space="0" w:color="auto"/>
        <w:bottom w:val="none" w:sz="0" w:space="0" w:color="auto"/>
        <w:right w:val="none" w:sz="0" w:space="0" w:color="auto"/>
      </w:divBdr>
    </w:div>
    <w:div w:id="31227199">
      <w:bodyDiv w:val="1"/>
      <w:marLeft w:val="0"/>
      <w:marRight w:val="0"/>
      <w:marTop w:val="0"/>
      <w:marBottom w:val="0"/>
      <w:divBdr>
        <w:top w:val="none" w:sz="0" w:space="0" w:color="auto"/>
        <w:left w:val="none" w:sz="0" w:space="0" w:color="auto"/>
        <w:bottom w:val="none" w:sz="0" w:space="0" w:color="auto"/>
        <w:right w:val="none" w:sz="0" w:space="0" w:color="auto"/>
      </w:divBdr>
    </w:div>
    <w:div w:id="109127559">
      <w:bodyDiv w:val="1"/>
      <w:marLeft w:val="0"/>
      <w:marRight w:val="0"/>
      <w:marTop w:val="0"/>
      <w:marBottom w:val="0"/>
      <w:divBdr>
        <w:top w:val="none" w:sz="0" w:space="0" w:color="auto"/>
        <w:left w:val="none" w:sz="0" w:space="0" w:color="auto"/>
        <w:bottom w:val="none" w:sz="0" w:space="0" w:color="auto"/>
        <w:right w:val="none" w:sz="0" w:space="0" w:color="auto"/>
      </w:divBdr>
    </w:div>
    <w:div w:id="119690995">
      <w:bodyDiv w:val="1"/>
      <w:marLeft w:val="0"/>
      <w:marRight w:val="0"/>
      <w:marTop w:val="0"/>
      <w:marBottom w:val="0"/>
      <w:divBdr>
        <w:top w:val="none" w:sz="0" w:space="0" w:color="auto"/>
        <w:left w:val="none" w:sz="0" w:space="0" w:color="auto"/>
        <w:bottom w:val="none" w:sz="0" w:space="0" w:color="auto"/>
        <w:right w:val="none" w:sz="0" w:space="0" w:color="auto"/>
      </w:divBdr>
    </w:div>
    <w:div w:id="180625913">
      <w:bodyDiv w:val="1"/>
      <w:marLeft w:val="0"/>
      <w:marRight w:val="0"/>
      <w:marTop w:val="0"/>
      <w:marBottom w:val="0"/>
      <w:divBdr>
        <w:top w:val="none" w:sz="0" w:space="0" w:color="auto"/>
        <w:left w:val="none" w:sz="0" w:space="0" w:color="auto"/>
        <w:bottom w:val="none" w:sz="0" w:space="0" w:color="auto"/>
        <w:right w:val="none" w:sz="0" w:space="0" w:color="auto"/>
      </w:divBdr>
    </w:div>
    <w:div w:id="273948364">
      <w:bodyDiv w:val="1"/>
      <w:marLeft w:val="0"/>
      <w:marRight w:val="0"/>
      <w:marTop w:val="0"/>
      <w:marBottom w:val="0"/>
      <w:divBdr>
        <w:top w:val="none" w:sz="0" w:space="0" w:color="auto"/>
        <w:left w:val="none" w:sz="0" w:space="0" w:color="auto"/>
        <w:bottom w:val="none" w:sz="0" w:space="0" w:color="auto"/>
        <w:right w:val="none" w:sz="0" w:space="0" w:color="auto"/>
      </w:divBdr>
    </w:div>
    <w:div w:id="277878985">
      <w:bodyDiv w:val="1"/>
      <w:marLeft w:val="0"/>
      <w:marRight w:val="0"/>
      <w:marTop w:val="0"/>
      <w:marBottom w:val="0"/>
      <w:divBdr>
        <w:top w:val="none" w:sz="0" w:space="0" w:color="auto"/>
        <w:left w:val="none" w:sz="0" w:space="0" w:color="auto"/>
        <w:bottom w:val="none" w:sz="0" w:space="0" w:color="auto"/>
        <w:right w:val="none" w:sz="0" w:space="0" w:color="auto"/>
      </w:divBdr>
    </w:div>
    <w:div w:id="337776693">
      <w:bodyDiv w:val="1"/>
      <w:marLeft w:val="0"/>
      <w:marRight w:val="0"/>
      <w:marTop w:val="0"/>
      <w:marBottom w:val="0"/>
      <w:divBdr>
        <w:top w:val="none" w:sz="0" w:space="0" w:color="auto"/>
        <w:left w:val="none" w:sz="0" w:space="0" w:color="auto"/>
        <w:bottom w:val="none" w:sz="0" w:space="0" w:color="auto"/>
        <w:right w:val="none" w:sz="0" w:space="0" w:color="auto"/>
      </w:divBdr>
    </w:div>
    <w:div w:id="357661330">
      <w:bodyDiv w:val="1"/>
      <w:marLeft w:val="0"/>
      <w:marRight w:val="0"/>
      <w:marTop w:val="0"/>
      <w:marBottom w:val="0"/>
      <w:divBdr>
        <w:top w:val="none" w:sz="0" w:space="0" w:color="auto"/>
        <w:left w:val="none" w:sz="0" w:space="0" w:color="auto"/>
        <w:bottom w:val="none" w:sz="0" w:space="0" w:color="auto"/>
        <w:right w:val="none" w:sz="0" w:space="0" w:color="auto"/>
      </w:divBdr>
    </w:div>
    <w:div w:id="375935091">
      <w:bodyDiv w:val="1"/>
      <w:marLeft w:val="0"/>
      <w:marRight w:val="0"/>
      <w:marTop w:val="0"/>
      <w:marBottom w:val="0"/>
      <w:divBdr>
        <w:top w:val="none" w:sz="0" w:space="0" w:color="auto"/>
        <w:left w:val="none" w:sz="0" w:space="0" w:color="auto"/>
        <w:bottom w:val="none" w:sz="0" w:space="0" w:color="auto"/>
        <w:right w:val="none" w:sz="0" w:space="0" w:color="auto"/>
      </w:divBdr>
    </w:div>
    <w:div w:id="586498835">
      <w:bodyDiv w:val="1"/>
      <w:marLeft w:val="0"/>
      <w:marRight w:val="0"/>
      <w:marTop w:val="0"/>
      <w:marBottom w:val="0"/>
      <w:divBdr>
        <w:top w:val="none" w:sz="0" w:space="0" w:color="auto"/>
        <w:left w:val="none" w:sz="0" w:space="0" w:color="auto"/>
        <w:bottom w:val="none" w:sz="0" w:space="0" w:color="auto"/>
        <w:right w:val="none" w:sz="0" w:space="0" w:color="auto"/>
      </w:divBdr>
    </w:div>
    <w:div w:id="680202682">
      <w:bodyDiv w:val="1"/>
      <w:marLeft w:val="0"/>
      <w:marRight w:val="0"/>
      <w:marTop w:val="0"/>
      <w:marBottom w:val="0"/>
      <w:divBdr>
        <w:top w:val="none" w:sz="0" w:space="0" w:color="auto"/>
        <w:left w:val="none" w:sz="0" w:space="0" w:color="auto"/>
        <w:bottom w:val="none" w:sz="0" w:space="0" w:color="auto"/>
        <w:right w:val="none" w:sz="0" w:space="0" w:color="auto"/>
      </w:divBdr>
    </w:div>
    <w:div w:id="689917179">
      <w:bodyDiv w:val="1"/>
      <w:marLeft w:val="0"/>
      <w:marRight w:val="0"/>
      <w:marTop w:val="0"/>
      <w:marBottom w:val="0"/>
      <w:divBdr>
        <w:top w:val="none" w:sz="0" w:space="0" w:color="auto"/>
        <w:left w:val="none" w:sz="0" w:space="0" w:color="auto"/>
        <w:bottom w:val="none" w:sz="0" w:space="0" w:color="auto"/>
        <w:right w:val="none" w:sz="0" w:space="0" w:color="auto"/>
      </w:divBdr>
    </w:div>
    <w:div w:id="697241782">
      <w:bodyDiv w:val="1"/>
      <w:marLeft w:val="0"/>
      <w:marRight w:val="0"/>
      <w:marTop w:val="0"/>
      <w:marBottom w:val="0"/>
      <w:divBdr>
        <w:top w:val="none" w:sz="0" w:space="0" w:color="auto"/>
        <w:left w:val="none" w:sz="0" w:space="0" w:color="auto"/>
        <w:bottom w:val="none" w:sz="0" w:space="0" w:color="auto"/>
        <w:right w:val="none" w:sz="0" w:space="0" w:color="auto"/>
      </w:divBdr>
    </w:div>
    <w:div w:id="700016616">
      <w:bodyDiv w:val="1"/>
      <w:marLeft w:val="0"/>
      <w:marRight w:val="0"/>
      <w:marTop w:val="0"/>
      <w:marBottom w:val="0"/>
      <w:divBdr>
        <w:top w:val="none" w:sz="0" w:space="0" w:color="auto"/>
        <w:left w:val="none" w:sz="0" w:space="0" w:color="auto"/>
        <w:bottom w:val="none" w:sz="0" w:space="0" w:color="auto"/>
        <w:right w:val="none" w:sz="0" w:space="0" w:color="auto"/>
      </w:divBdr>
    </w:div>
    <w:div w:id="734821303">
      <w:bodyDiv w:val="1"/>
      <w:marLeft w:val="0"/>
      <w:marRight w:val="0"/>
      <w:marTop w:val="0"/>
      <w:marBottom w:val="0"/>
      <w:divBdr>
        <w:top w:val="none" w:sz="0" w:space="0" w:color="auto"/>
        <w:left w:val="none" w:sz="0" w:space="0" w:color="auto"/>
        <w:bottom w:val="none" w:sz="0" w:space="0" w:color="auto"/>
        <w:right w:val="none" w:sz="0" w:space="0" w:color="auto"/>
      </w:divBdr>
    </w:div>
    <w:div w:id="812217837">
      <w:bodyDiv w:val="1"/>
      <w:marLeft w:val="0"/>
      <w:marRight w:val="0"/>
      <w:marTop w:val="0"/>
      <w:marBottom w:val="0"/>
      <w:divBdr>
        <w:top w:val="none" w:sz="0" w:space="0" w:color="auto"/>
        <w:left w:val="none" w:sz="0" w:space="0" w:color="auto"/>
        <w:bottom w:val="none" w:sz="0" w:space="0" w:color="auto"/>
        <w:right w:val="none" w:sz="0" w:space="0" w:color="auto"/>
      </w:divBdr>
    </w:div>
    <w:div w:id="817964441">
      <w:bodyDiv w:val="1"/>
      <w:marLeft w:val="0"/>
      <w:marRight w:val="0"/>
      <w:marTop w:val="0"/>
      <w:marBottom w:val="0"/>
      <w:divBdr>
        <w:top w:val="none" w:sz="0" w:space="0" w:color="auto"/>
        <w:left w:val="none" w:sz="0" w:space="0" w:color="auto"/>
        <w:bottom w:val="none" w:sz="0" w:space="0" w:color="auto"/>
        <w:right w:val="none" w:sz="0" w:space="0" w:color="auto"/>
      </w:divBdr>
    </w:div>
    <w:div w:id="838543935">
      <w:bodyDiv w:val="1"/>
      <w:marLeft w:val="0"/>
      <w:marRight w:val="0"/>
      <w:marTop w:val="0"/>
      <w:marBottom w:val="0"/>
      <w:divBdr>
        <w:top w:val="none" w:sz="0" w:space="0" w:color="auto"/>
        <w:left w:val="none" w:sz="0" w:space="0" w:color="auto"/>
        <w:bottom w:val="none" w:sz="0" w:space="0" w:color="auto"/>
        <w:right w:val="none" w:sz="0" w:space="0" w:color="auto"/>
      </w:divBdr>
    </w:div>
    <w:div w:id="852916811">
      <w:bodyDiv w:val="1"/>
      <w:marLeft w:val="0"/>
      <w:marRight w:val="0"/>
      <w:marTop w:val="0"/>
      <w:marBottom w:val="0"/>
      <w:divBdr>
        <w:top w:val="none" w:sz="0" w:space="0" w:color="auto"/>
        <w:left w:val="none" w:sz="0" w:space="0" w:color="auto"/>
        <w:bottom w:val="none" w:sz="0" w:space="0" w:color="auto"/>
        <w:right w:val="none" w:sz="0" w:space="0" w:color="auto"/>
      </w:divBdr>
    </w:div>
    <w:div w:id="859322778">
      <w:bodyDiv w:val="1"/>
      <w:marLeft w:val="0"/>
      <w:marRight w:val="0"/>
      <w:marTop w:val="0"/>
      <w:marBottom w:val="0"/>
      <w:divBdr>
        <w:top w:val="none" w:sz="0" w:space="0" w:color="auto"/>
        <w:left w:val="none" w:sz="0" w:space="0" w:color="auto"/>
        <w:bottom w:val="none" w:sz="0" w:space="0" w:color="auto"/>
        <w:right w:val="none" w:sz="0" w:space="0" w:color="auto"/>
      </w:divBdr>
    </w:div>
    <w:div w:id="892691557">
      <w:bodyDiv w:val="1"/>
      <w:marLeft w:val="0"/>
      <w:marRight w:val="0"/>
      <w:marTop w:val="0"/>
      <w:marBottom w:val="0"/>
      <w:divBdr>
        <w:top w:val="none" w:sz="0" w:space="0" w:color="auto"/>
        <w:left w:val="none" w:sz="0" w:space="0" w:color="auto"/>
        <w:bottom w:val="none" w:sz="0" w:space="0" w:color="auto"/>
        <w:right w:val="none" w:sz="0" w:space="0" w:color="auto"/>
      </w:divBdr>
    </w:div>
    <w:div w:id="947733973">
      <w:bodyDiv w:val="1"/>
      <w:marLeft w:val="0"/>
      <w:marRight w:val="0"/>
      <w:marTop w:val="0"/>
      <w:marBottom w:val="0"/>
      <w:divBdr>
        <w:top w:val="none" w:sz="0" w:space="0" w:color="auto"/>
        <w:left w:val="none" w:sz="0" w:space="0" w:color="auto"/>
        <w:bottom w:val="none" w:sz="0" w:space="0" w:color="auto"/>
        <w:right w:val="none" w:sz="0" w:space="0" w:color="auto"/>
      </w:divBdr>
    </w:div>
    <w:div w:id="977876292">
      <w:bodyDiv w:val="1"/>
      <w:marLeft w:val="0"/>
      <w:marRight w:val="0"/>
      <w:marTop w:val="0"/>
      <w:marBottom w:val="0"/>
      <w:divBdr>
        <w:top w:val="none" w:sz="0" w:space="0" w:color="auto"/>
        <w:left w:val="none" w:sz="0" w:space="0" w:color="auto"/>
        <w:bottom w:val="none" w:sz="0" w:space="0" w:color="auto"/>
        <w:right w:val="none" w:sz="0" w:space="0" w:color="auto"/>
      </w:divBdr>
    </w:div>
    <w:div w:id="1081026207">
      <w:bodyDiv w:val="1"/>
      <w:marLeft w:val="0"/>
      <w:marRight w:val="0"/>
      <w:marTop w:val="0"/>
      <w:marBottom w:val="0"/>
      <w:divBdr>
        <w:top w:val="none" w:sz="0" w:space="0" w:color="auto"/>
        <w:left w:val="none" w:sz="0" w:space="0" w:color="auto"/>
        <w:bottom w:val="none" w:sz="0" w:space="0" w:color="auto"/>
        <w:right w:val="none" w:sz="0" w:space="0" w:color="auto"/>
      </w:divBdr>
    </w:div>
    <w:div w:id="1102457792">
      <w:bodyDiv w:val="1"/>
      <w:marLeft w:val="0"/>
      <w:marRight w:val="0"/>
      <w:marTop w:val="0"/>
      <w:marBottom w:val="0"/>
      <w:divBdr>
        <w:top w:val="none" w:sz="0" w:space="0" w:color="auto"/>
        <w:left w:val="none" w:sz="0" w:space="0" w:color="auto"/>
        <w:bottom w:val="none" w:sz="0" w:space="0" w:color="auto"/>
        <w:right w:val="none" w:sz="0" w:space="0" w:color="auto"/>
      </w:divBdr>
    </w:div>
    <w:div w:id="1113983184">
      <w:bodyDiv w:val="1"/>
      <w:marLeft w:val="0"/>
      <w:marRight w:val="0"/>
      <w:marTop w:val="0"/>
      <w:marBottom w:val="0"/>
      <w:divBdr>
        <w:top w:val="none" w:sz="0" w:space="0" w:color="auto"/>
        <w:left w:val="none" w:sz="0" w:space="0" w:color="auto"/>
        <w:bottom w:val="none" w:sz="0" w:space="0" w:color="auto"/>
        <w:right w:val="none" w:sz="0" w:space="0" w:color="auto"/>
      </w:divBdr>
    </w:div>
    <w:div w:id="1158226355">
      <w:bodyDiv w:val="1"/>
      <w:marLeft w:val="0"/>
      <w:marRight w:val="0"/>
      <w:marTop w:val="0"/>
      <w:marBottom w:val="0"/>
      <w:divBdr>
        <w:top w:val="none" w:sz="0" w:space="0" w:color="auto"/>
        <w:left w:val="none" w:sz="0" w:space="0" w:color="auto"/>
        <w:bottom w:val="none" w:sz="0" w:space="0" w:color="auto"/>
        <w:right w:val="none" w:sz="0" w:space="0" w:color="auto"/>
      </w:divBdr>
    </w:div>
    <w:div w:id="1158693466">
      <w:bodyDiv w:val="1"/>
      <w:marLeft w:val="0"/>
      <w:marRight w:val="0"/>
      <w:marTop w:val="0"/>
      <w:marBottom w:val="0"/>
      <w:divBdr>
        <w:top w:val="none" w:sz="0" w:space="0" w:color="auto"/>
        <w:left w:val="none" w:sz="0" w:space="0" w:color="auto"/>
        <w:bottom w:val="none" w:sz="0" w:space="0" w:color="auto"/>
        <w:right w:val="none" w:sz="0" w:space="0" w:color="auto"/>
      </w:divBdr>
    </w:div>
    <w:div w:id="1210921389">
      <w:bodyDiv w:val="1"/>
      <w:marLeft w:val="0"/>
      <w:marRight w:val="0"/>
      <w:marTop w:val="0"/>
      <w:marBottom w:val="0"/>
      <w:divBdr>
        <w:top w:val="none" w:sz="0" w:space="0" w:color="auto"/>
        <w:left w:val="none" w:sz="0" w:space="0" w:color="auto"/>
        <w:bottom w:val="none" w:sz="0" w:space="0" w:color="auto"/>
        <w:right w:val="none" w:sz="0" w:space="0" w:color="auto"/>
      </w:divBdr>
    </w:div>
    <w:div w:id="1227835544">
      <w:bodyDiv w:val="1"/>
      <w:marLeft w:val="0"/>
      <w:marRight w:val="0"/>
      <w:marTop w:val="0"/>
      <w:marBottom w:val="0"/>
      <w:divBdr>
        <w:top w:val="none" w:sz="0" w:space="0" w:color="auto"/>
        <w:left w:val="none" w:sz="0" w:space="0" w:color="auto"/>
        <w:bottom w:val="none" w:sz="0" w:space="0" w:color="auto"/>
        <w:right w:val="none" w:sz="0" w:space="0" w:color="auto"/>
      </w:divBdr>
    </w:div>
    <w:div w:id="1250501449">
      <w:bodyDiv w:val="1"/>
      <w:marLeft w:val="0"/>
      <w:marRight w:val="0"/>
      <w:marTop w:val="0"/>
      <w:marBottom w:val="0"/>
      <w:divBdr>
        <w:top w:val="none" w:sz="0" w:space="0" w:color="auto"/>
        <w:left w:val="none" w:sz="0" w:space="0" w:color="auto"/>
        <w:bottom w:val="none" w:sz="0" w:space="0" w:color="auto"/>
        <w:right w:val="none" w:sz="0" w:space="0" w:color="auto"/>
      </w:divBdr>
    </w:div>
    <w:div w:id="1257515422">
      <w:bodyDiv w:val="1"/>
      <w:marLeft w:val="0"/>
      <w:marRight w:val="0"/>
      <w:marTop w:val="0"/>
      <w:marBottom w:val="0"/>
      <w:divBdr>
        <w:top w:val="none" w:sz="0" w:space="0" w:color="auto"/>
        <w:left w:val="none" w:sz="0" w:space="0" w:color="auto"/>
        <w:bottom w:val="none" w:sz="0" w:space="0" w:color="auto"/>
        <w:right w:val="none" w:sz="0" w:space="0" w:color="auto"/>
      </w:divBdr>
    </w:div>
    <w:div w:id="1259603641">
      <w:bodyDiv w:val="1"/>
      <w:marLeft w:val="0"/>
      <w:marRight w:val="0"/>
      <w:marTop w:val="0"/>
      <w:marBottom w:val="0"/>
      <w:divBdr>
        <w:top w:val="none" w:sz="0" w:space="0" w:color="auto"/>
        <w:left w:val="none" w:sz="0" w:space="0" w:color="auto"/>
        <w:bottom w:val="none" w:sz="0" w:space="0" w:color="auto"/>
        <w:right w:val="none" w:sz="0" w:space="0" w:color="auto"/>
      </w:divBdr>
    </w:div>
    <w:div w:id="1325014387">
      <w:bodyDiv w:val="1"/>
      <w:marLeft w:val="0"/>
      <w:marRight w:val="0"/>
      <w:marTop w:val="0"/>
      <w:marBottom w:val="0"/>
      <w:divBdr>
        <w:top w:val="none" w:sz="0" w:space="0" w:color="auto"/>
        <w:left w:val="none" w:sz="0" w:space="0" w:color="auto"/>
        <w:bottom w:val="none" w:sz="0" w:space="0" w:color="auto"/>
        <w:right w:val="none" w:sz="0" w:space="0" w:color="auto"/>
      </w:divBdr>
    </w:div>
    <w:div w:id="1353918078">
      <w:bodyDiv w:val="1"/>
      <w:marLeft w:val="0"/>
      <w:marRight w:val="0"/>
      <w:marTop w:val="0"/>
      <w:marBottom w:val="0"/>
      <w:divBdr>
        <w:top w:val="none" w:sz="0" w:space="0" w:color="auto"/>
        <w:left w:val="none" w:sz="0" w:space="0" w:color="auto"/>
        <w:bottom w:val="none" w:sz="0" w:space="0" w:color="auto"/>
        <w:right w:val="none" w:sz="0" w:space="0" w:color="auto"/>
      </w:divBdr>
    </w:div>
    <w:div w:id="1366449015">
      <w:bodyDiv w:val="1"/>
      <w:marLeft w:val="0"/>
      <w:marRight w:val="0"/>
      <w:marTop w:val="0"/>
      <w:marBottom w:val="0"/>
      <w:divBdr>
        <w:top w:val="none" w:sz="0" w:space="0" w:color="auto"/>
        <w:left w:val="none" w:sz="0" w:space="0" w:color="auto"/>
        <w:bottom w:val="none" w:sz="0" w:space="0" w:color="auto"/>
        <w:right w:val="none" w:sz="0" w:space="0" w:color="auto"/>
      </w:divBdr>
    </w:div>
    <w:div w:id="1370032045">
      <w:bodyDiv w:val="1"/>
      <w:marLeft w:val="0"/>
      <w:marRight w:val="0"/>
      <w:marTop w:val="0"/>
      <w:marBottom w:val="0"/>
      <w:divBdr>
        <w:top w:val="none" w:sz="0" w:space="0" w:color="auto"/>
        <w:left w:val="none" w:sz="0" w:space="0" w:color="auto"/>
        <w:bottom w:val="none" w:sz="0" w:space="0" w:color="auto"/>
        <w:right w:val="none" w:sz="0" w:space="0" w:color="auto"/>
      </w:divBdr>
    </w:div>
    <w:div w:id="1415201946">
      <w:bodyDiv w:val="1"/>
      <w:marLeft w:val="0"/>
      <w:marRight w:val="0"/>
      <w:marTop w:val="0"/>
      <w:marBottom w:val="0"/>
      <w:divBdr>
        <w:top w:val="none" w:sz="0" w:space="0" w:color="auto"/>
        <w:left w:val="none" w:sz="0" w:space="0" w:color="auto"/>
        <w:bottom w:val="none" w:sz="0" w:space="0" w:color="auto"/>
        <w:right w:val="none" w:sz="0" w:space="0" w:color="auto"/>
      </w:divBdr>
    </w:div>
    <w:div w:id="1464734897">
      <w:bodyDiv w:val="1"/>
      <w:marLeft w:val="0"/>
      <w:marRight w:val="0"/>
      <w:marTop w:val="0"/>
      <w:marBottom w:val="0"/>
      <w:divBdr>
        <w:top w:val="none" w:sz="0" w:space="0" w:color="auto"/>
        <w:left w:val="none" w:sz="0" w:space="0" w:color="auto"/>
        <w:bottom w:val="none" w:sz="0" w:space="0" w:color="auto"/>
        <w:right w:val="none" w:sz="0" w:space="0" w:color="auto"/>
      </w:divBdr>
    </w:div>
    <w:div w:id="1468159178">
      <w:bodyDiv w:val="1"/>
      <w:marLeft w:val="0"/>
      <w:marRight w:val="0"/>
      <w:marTop w:val="0"/>
      <w:marBottom w:val="0"/>
      <w:divBdr>
        <w:top w:val="none" w:sz="0" w:space="0" w:color="auto"/>
        <w:left w:val="none" w:sz="0" w:space="0" w:color="auto"/>
        <w:bottom w:val="none" w:sz="0" w:space="0" w:color="auto"/>
        <w:right w:val="none" w:sz="0" w:space="0" w:color="auto"/>
      </w:divBdr>
    </w:div>
    <w:div w:id="1521627370">
      <w:bodyDiv w:val="1"/>
      <w:marLeft w:val="0"/>
      <w:marRight w:val="0"/>
      <w:marTop w:val="0"/>
      <w:marBottom w:val="0"/>
      <w:divBdr>
        <w:top w:val="none" w:sz="0" w:space="0" w:color="auto"/>
        <w:left w:val="none" w:sz="0" w:space="0" w:color="auto"/>
        <w:bottom w:val="none" w:sz="0" w:space="0" w:color="auto"/>
        <w:right w:val="none" w:sz="0" w:space="0" w:color="auto"/>
      </w:divBdr>
    </w:div>
    <w:div w:id="1527523051">
      <w:bodyDiv w:val="1"/>
      <w:marLeft w:val="0"/>
      <w:marRight w:val="0"/>
      <w:marTop w:val="0"/>
      <w:marBottom w:val="0"/>
      <w:divBdr>
        <w:top w:val="none" w:sz="0" w:space="0" w:color="auto"/>
        <w:left w:val="none" w:sz="0" w:space="0" w:color="auto"/>
        <w:bottom w:val="none" w:sz="0" w:space="0" w:color="auto"/>
        <w:right w:val="none" w:sz="0" w:space="0" w:color="auto"/>
      </w:divBdr>
    </w:div>
    <w:div w:id="1567836115">
      <w:bodyDiv w:val="1"/>
      <w:marLeft w:val="0"/>
      <w:marRight w:val="0"/>
      <w:marTop w:val="0"/>
      <w:marBottom w:val="0"/>
      <w:divBdr>
        <w:top w:val="none" w:sz="0" w:space="0" w:color="auto"/>
        <w:left w:val="none" w:sz="0" w:space="0" w:color="auto"/>
        <w:bottom w:val="none" w:sz="0" w:space="0" w:color="auto"/>
        <w:right w:val="none" w:sz="0" w:space="0" w:color="auto"/>
      </w:divBdr>
    </w:div>
    <w:div w:id="1578511055">
      <w:bodyDiv w:val="1"/>
      <w:marLeft w:val="0"/>
      <w:marRight w:val="0"/>
      <w:marTop w:val="0"/>
      <w:marBottom w:val="0"/>
      <w:divBdr>
        <w:top w:val="none" w:sz="0" w:space="0" w:color="auto"/>
        <w:left w:val="none" w:sz="0" w:space="0" w:color="auto"/>
        <w:bottom w:val="none" w:sz="0" w:space="0" w:color="auto"/>
        <w:right w:val="none" w:sz="0" w:space="0" w:color="auto"/>
      </w:divBdr>
    </w:div>
    <w:div w:id="1606618773">
      <w:bodyDiv w:val="1"/>
      <w:marLeft w:val="0"/>
      <w:marRight w:val="0"/>
      <w:marTop w:val="0"/>
      <w:marBottom w:val="0"/>
      <w:divBdr>
        <w:top w:val="none" w:sz="0" w:space="0" w:color="auto"/>
        <w:left w:val="none" w:sz="0" w:space="0" w:color="auto"/>
        <w:bottom w:val="none" w:sz="0" w:space="0" w:color="auto"/>
        <w:right w:val="none" w:sz="0" w:space="0" w:color="auto"/>
      </w:divBdr>
    </w:div>
    <w:div w:id="1629051164">
      <w:bodyDiv w:val="1"/>
      <w:marLeft w:val="0"/>
      <w:marRight w:val="0"/>
      <w:marTop w:val="0"/>
      <w:marBottom w:val="0"/>
      <w:divBdr>
        <w:top w:val="none" w:sz="0" w:space="0" w:color="auto"/>
        <w:left w:val="none" w:sz="0" w:space="0" w:color="auto"/>
        <w:bottom w:val="none" w:sz="0" w:space="0" w:color="auto"/>
        <w:right w:val="none" w:sz="0" w:space="0" w:color="auto"/>
      </w:divBdr>
    </w:div>
    <w:div w:id="1684043101">
      <w:bodyDiv w:val="1"/>
      <w:marLeft w:val="0"/>
      <w:marRight w:val="0"/>
      <w:marTop w:val="0"/>
      <w:marBottom w:val="0"/>
      <w:divBdr>
        <w:top w:val="none" w:sz="0" w:space="0" w:color="auto"/>
        <w:left w:val="none" w:sz="0" w:space="0" w:color="auto"/>
        <w:bottom w:val="none" w:sz="0" w:space="0" w:color="auto"/>
        <w:right w:val="none" w:sz="0" w:space="0" w:color="auto"/>
      </w:divBdr>
    </w:div>
    <w:div w:id="1697198896">
      <w:bodyDiv w:val="1"/>
      <w:marLeft w:val="0"/>
      <w:marRight w:val="0"/>
      <w:marTop w:val="0"/>
      <w:marBottom w:val="0"/>
      <w:divBdr>
        <w:top w:val="none" w:sz="0" w:space="0" w:color="auto"/>
        <w:left w:val="none" w:sz="0" w:space="0" w:color="auto"/>
        <w:bottom w:val="none" w:sz="0" w:space="0" w:color="auto"/>
        <w:right w:val="none" w:sz="0" w:space="0" w:color="auto"/>
      </w:divBdr>
    </w:div>
    <w:div w:id="1702514601">
      <w:bodyDiv w:val="1"/>
      <w:marLeft w:val="0"/>
      <w:marRight w:val="0"/>
      <w:marTop w:val="0"/>
      <w:marBottom w:val="0"/>
      <w:divBdr>
        <w:top w:val="none" w:sz="0" w:space="0" w:color="auto"/>
        <w:left w:val="none" w:sz="0" w:space="0" w:color="auto"/>
        <w:bottom w:val="none" w:sz="0" w:space="0" w:color="auto"/>
        <w:right w:val="none" w:sz="0" w:space="0" w:color="auto"/>
      </w:divBdr>
    </w:div>
    <w:div w:id="1778060032">
      <w:bodyDiv w:val="1"/>
      <w:marLeft w:val="0"/>
      <w:marRight w:val="0"/>
      <w:marTop w:val="0"/>
      <w:marBottom w:val="0"/>
      <w:divBdr>
        <w:top w:val="none" w:sz="0" w:space="0" w:color="auto"/>
        <w:left w:val="none" w:sz="0" w:space="0" w:color="auto"/>
        <w:bottom w:val="none" w:sz="0" w:space="0" w:color="auto"/>
        <w:right w:val="none" w:sz="0" w:space="0" w:color="auto"/>
      </w:divBdr>
    </w:div>
    <w:div w:id="1785343932">
      <w:bodyDiv w:val="1"/>
      <w:marLeft w:val="0"/>
      <w:marRight w:val="0"/>
      <w:marTop w:val="0"/>
      <w:marBottom w:val="0"/>
      <w:divBdr>
        <w:top w:val="none" w:sz="0" w:space="0" w:color="auto"/>
        <w:left w:val="none" w:sz="0" w:space="0" w:color="auto"/>
        <w:bottom w:val="none" w:sz="0" w:space="0" w:color="auto"/>
        <w:right w:val="none" w:sz="0" w:space="0" w:color="auto"/>
      </w:divBdr>
    </w:div>
    <w:div w:id="1813984136">
      <w:bodyDiv w:val="1"/>
      <w:marLeft w:val="0"/>
      <w:marRight w:val="0"/>
      <w:marTop w:val="0"/>
      <w:marBottom w:val="0"/>
      <w:divBdr>
        <w:top w:val="none" w:sz="0" w:space="0" w:color="auto"/>
        <w:left w:val="none" w:sz="0" w:space="0" w:color="auto"/>
        <w:bottom w:val="none" w:sz="0" w:space="0" w:color="auto"/>
        <w:right w:val="none" w:sz="0" w:space="0" w:color="auto"/>
      </w:divBdr>
    </w:div>
    <w:div w:id="1882286480">
      <w:bodyDiv w:val="1"/>
      <w:marLeft w:val="0"/>
      <w:marRight w:val="0"/>
      <w:marTop w:val="0"/>
      <w:marBottom w:val="0"/>
      <w:divBdr>
        <w:top w:val="none" w:sz="0" w:space="0" w:color="auto"/>
        <w:left w:val="none" w:sz="0" w:space="0" w:color="auto"/>
        <w:bottom w:val="none" w:sz="0" w:space="0" w:color="auto"/>
        <w:right w:val="none" w:sz="0" w:space="0" w:color="auto"/>
      </w:divBdr>
    </w:div>
    <w:div w:id="1906645951">
      <w:bodyDiv w:val="1"/>
      <w:marLeft w:val="0"/>
      <w:marRight w:val="0"/>
      <w:marTop w:val="0"/>
      <w:marBottom w:val="0"/>
      <w:divBdr>
        <w:top w:val="none" w:sz="0" w:space="0" w:color="auto"/>
        <w:left w:val="none" w:sz="0" w:space="0" w:color="auto"/>
        <w:bottom w:val="none" w:sz="0" w:space="0" w:color="auto"/>
        <w:right w:val="none" w:sz="0" w:space="0" w:color="auto"/>
      </w:divBdr>
    </w:div>
    <w:div w:id="1919753569">
      <w:bodyDiv w:val="1"/>
      <w:marLeft w:val="0"/>
      <w:marRight w:val="0"/>
      <w:marTop w:val="0"/>
      <w:marBottom w:val="0"/>
      <w:divBdr>
        <w:top w:val="none" w:sz="0" w:space="0" w:color="auto"/>
        <w:left w:val="none" w:sz="0" w:space="0" w:color="auto"/>
        <w:bottom w:val="none" w:sz="0" w:space="0" w:color="auto"/>
        <w:right w:val="none" w:sz="0" w:space="0" w:color="auto"/>
      </w:divBdr>
    </w:div>
    <w:div w:id="1948736472">
      <w:bodyDiv w:val="1"/>
      <w:marLeft w:val="0"/>
      <w:marRight w:val="0"/>
      <w:marTop w:val="0"/>
      <w:marBottom w:val="0"/>
      <w:divBdr>
        <w:top w:val="none" w:sz="0" w:space="0" w:color="auto"/>
        <w:left w:val="none" w:sz="0" w:space="0" w:color="auto"/>
        <w:bottom w:val="none" w:sz="0" w:space="0" w:color="auto"/>
        <w:right w:val="none" w:sz="0" w:space="0" w:color="auto"/>
      </w:divBdr>
    </w:div>
    <w:div w:id="1951936906">
      <w:bodyDiv w:val="1"/>
      <w:marLeft w:val="0"/>
      <w:marRight w:val="0"/>
      <w:marTop w:val="0"/>
      <w:marBottom w:val="0"/>
      <w:divBdr>
        <w:top w:val="none" w:sz="0" w:space="0" w:color="auto"/>
        <w:left w:val="none" w:sz="0" w:space="0" w:color="auto"/>
        <w:bottom w:val="none" w:sz="0" w:space="0" w:color="auto"/>
        <w:right w:val="none" w:sz="0" w:space="0" w:color="auto"/>
      </w:divBdr>
    </w:div>
    <w:div w:id="1983733335">
      <w:bodyDiv w:val="1"/>
      <w:marLeft w:val="0"/>
      <w:marRight w:val="0"/>
      <w:marTop w:val="0"/>
      <w:marBottom w:val="0"/>
      <w:divBdr>
        <w:top w:val="none" w:sz="0" w:space="0" w:color="auto"/>
        <w:left w:val="none" w:sz="0" w:space="0" w:color="auto"/>
        <w:bottom w:val="none" w:sz="0" w:space="0" w:color="auto"/>
        <w:right w:val="none" w:sz="0" w:space="0" w:color="auto"/>
      </w:divBdr>
    </w:div>
    <w:div w:id="1990749500">
      <w:bodyDiv w:val="1"/>
      <w:marLeft w:val="0"/>
      <w:marRight w:val="0"/>
      <w:marTop w:val="0"/>
      <w:marBottom w:val="0"/>
      <w:divBdr>
        <w:top w:val="none" w:sz="0" w:space="0" w:color="auto"/>
        <w:left w:val="none" w:sz="0" w:space="0" w:color="auto"/>
        <w:bottom w:val="none" w:sz="0" w:space="0" w:color="auto"/>
        <w:right w:val="none" w:sz="0" w:space="0" w:color="auto"/>
      </w:divBdr>
    </w:div>
    <w:div w:id="1997687643">
      <w:bodyDiv w:val="1"/>
      <w:marLeft w:val="0"/>
      <w:marRight w:val="0"/>
      <w:marTop w:val="0"/>
      <w:marBottom w:val="0"/>
      <w:divBdr>
        <w:top w:val="none" w:sz="0" w:space="0" w:color="auto"/>
        <w:left w:val="none" w:sz="0" w:space="0" w:color="auto"/>
        <w:bottom w:val="none" w:sz="0" w:space="0" w:color="auto"/>
        <w:right w:val="none" w:sz="0" w:space="0" w:color="auto"/>
      </w:divBdr>
    </w:div>
    <w:div w:id="2000234216">
      <w:bodyDiv w:val="1"/>
      <w:marLeft w:val="0"/>
      <w:marRight w:val="0"/>
      <w:marTop w:val="0"/>
      <w:marBottom w:val="0"/>
      <w:divBdr>
        <w:top w:val="none" w:sz="0" w:space="0" w:color="auto"/>
        <w:left w:val="none" w:sz="0" w:space="0" w:color="auto"/>
        <w:bottom w:val="none" w:sz="0" w:space="0" w:color="auto"/>
        <w:right w:val="none" w:sz="0" w:space="0" w:color="auto"/>
      </w:divBdr>
    </w:div>
    <w:div w:id="2137990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Assignment title: Analysis of the factors impacting Starbucks in the UK.</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9</Pages>
  <Words>1805</Words>
  <Characters>10777</Characters>
  <Application>Microsoft Office Word</Application>
  <DocSecurity>0</DocSecurity>
  <Lines>219</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Problem solving and innovation- BMSW4014
.</dc:title>
  <dc:subject/>
  <dc:creator>Andreea Lilea (2126939)</dc:creator>
  <cp:keywords/>
  <dc:description/>
  <cp:lastModifiedBy>Andreea Lilea (2126939)</cp:lastModifiedBy>
  <cp:revision>6</cp:revision>
  <dcterms:created xsi:type="dcterms:W3CDTF">2024-12-06T00:41:00Z</dcterms:created>
  <dcterms:modified xsi:type="dcterms:W3CDTF">2024-12-06T23:00:00Z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39e7abb9-81d6-47ed-9aae-1daad1074825</vt:lpwstr>
  </property>
</Properties>
</file>