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48424" w14:textId="09D8DC34" w:rsidR="00722FDE" w:rsidRDefault="00722FDE" w:rsidP="00722FDE">
      <w:pPr>
        <w:spacing w:line="360" w:lineRule="auto"/>
        <w:jc w:val="both"/>
      </w:pPr>
      <w:r>
        <w:t>Managing Tourism, Leisure and Events Organisation (BMTP4004)</w:t>
      </w:r>
    </w:p>
    <w:p w14:paraId="78BD299D" w14:textId="29AB331B" w:rsidR="00722FDE" w:rsidRDefault="00722FDE" w:rsidP="00722FDE">
      <w:pPr>
        <w:spacing w:line="360" w:lineRule="auto"/>
        <w:jc w:val="both"/>
      </w:pPr>
      <w:r>
        <w:t>Charlotte Palmer 2404336</w:t>
      </w:r>
    </w:p>
    <w:p w14:paraId="1A33BB2C" w14:textId="1A22C399" w:rsidR="00722FDE" w:rsidRDefault="00722FDE" w:rsidP="00722FDE">
      <w:pPr>
        <w:spacing w:line="360" w:lineRule="auto"/>
        <w:jc w:val="both"/>
      </w:pPr>
      <w:r>
        <w:t xml:space="preserve">Scott James </w:t>
      </w:r>
    </w:p>
    <w:p w14:paraId="773EAC63" w14:textId="4220C994" w:rsidR="00722FDE" w:rsidRDefault="00722FDE" w:rsidP="00722FDE">
      <w:pPr>
        <w:spacing w:line="360" w:lineRule="auto"/>
        <w:jc w:val="both"/>
      </w:pPr>
      <w:r>
        <w:t xml:space="preserve">Reflective Paper </w:t>
      </w:r>
    </w:p>
    <w:p w14:paraId="41DC3E8A" w14:textId="77777777" w:rsidR="00722FDE" w:rsidRDefault="00722FDE" w:rsidP="00722FDE">
      <w:pPr>
        <w:spacing w:line="360" w:lineRule="auto"/>
        <w:jc w:val="both"/>
      </w:pPr>
    </w:p>
    <w:p w14:paraId="02F7514E" w14:textId="77777777" w:rsidR="00722FDE" w:rsidRDefault="00722FDE" w:rsidP="00722FDE">
      <w:pPr>
        <w:spacing w:line="360" w:lineRule="auto"/>
        <w:jc w:val="both"/>
      </w:pPr>
    </w:p>
    <w:p w14:paraId="6AB2D8E0" w14:textId="77777777" w:rsidR="00722FDE" w:rsidRDefault="00722FDE" w:rsidP="00722FDE">
      <w:pPr>
        <w:spacing w:line="360" w:lineRule="auto"/>
        <w:jc w:val="both"/>
      </w:pPr>
    </w:p>
    <w:p w14:paraId="583015B6" w14:textId="77777777" w:rsidR="00722FDE" w:rsidRDefault="00722FDE" w:rsidP="00722FDE">
      <w:pPr>
        <w:spacing w:line="360" w:lineRule="auto"/>
        <w:jc w:val="both"/>
      </w:pPr>
    </w:p>
    <w:p w14:paraId="5524AE3C" w14:textId="77777777" w:rsidR="00722FDE" w:rsidRDefault="00722FDE" w:rsidP="00722FDE">
      <w:pPr>
        <w:spacing w:line="360" w:lineRule="auto"/>
        <w:jc w:val="both"/>
      </w:pPr>
    </w:p>
    <w:p w14:paraId="73BEEFAA" w14:textId="77777777" w:rsidR="00722FDE" w:rsidRDefault="00722FDE" w:rsidP="00722FDE">
      <w:pPr>
        <w:spacing w:line="360" w:lineRule="auto"/>
        <w:jc w:val="both"/>
      </w:pPr>
    </w:p>
    <w:p w14:paraId="541726CA" w14:textId="77777777" w:rsidR="00722FDE" w:rsidRDefault="00722FDE" w:rsidP="00722FDE">
      <w:pPr>
        <w:spacing w:line="360" w:lineRule="auto"/>
        <w:jc w:val="both"/>
      </w:pPr>
    </w:p>
    <w:p w14:paraId="58802AC6" w14:textId="77777777" w:rsidR="00722FDE" w:rsidRDefault="00722FDE" w:rsidP="00722FDE">
      <w:pPr>
        <w:spacing w:line="360" w:lineRule="auto"/>
        <w:jc w:val="both"/>
      </w:pPr>
    </w:p>
    <w:p w14:paraId="3C061657" w14:textId="77777777" w:rsidR="00722FDE" w:rsidRDefault="00722FDE" w:rsidP="00722FDE">
      <w:pPr>
        <w:spacing w:line="360" w:lineRule="auto"/>
        <w:jc w:val="both"/>
      </w:pPr>
    </w:p>
    <w:p w14:paraId="54D7DD1A" w14:textId="77777777" w:rsidR="00722FDE" w:rsidRDefault="00722FDE" w:rsidP="00722FDE">
      <w:pPr>
        <w:spacing w:line="360" w:lineRule="auto"/>
        <w:jc w:val="both"/>
      </w:pPr>
    </w:p>
    <w:p w14:paraId="4C409DC7" w14:textId="77777777" w:rsidR="00722FDE" w:rsidRDefault="00722FDE" w:rsidP="00722FDE">
      <w:pPr>
        <w:spacing w:line="360" w:lineRule="auto"/>
        <w:jc w:val="both"/>
      </w:pPr>
    </w:p>
    <w:p w14:paraId="02E1807F" w14:textId="77777777" w:rsidR="00722FDE" w:rsidRDefault="00722FDE" w:rsidP="00722FDE">
      <w:pPr>
        <w:spacing w:line="360" w:lineRule="auto"/>
        <w:jc w:val="both"/>
      </w:pPr>
    </w:p>
    <w:p w14:paraId="68F2539B" w14:textId="77777777" w:rsidR="00722FDE" w:rsidRDefault="00722FDE" w:rsidP="00722FDE">
      <w:pPr>
        <w:spacing w:line="360" w:lineRule="auto"/>
        <w:jc w:val="both"/>
      </w:pPr>
    </w:p>
    <w:p w14:paraId="0F64B350" w14:textId="77777777" w:rsidR="00722FDE" w:rsidRDefault="00722FDE" w:rsidP="00722FDE">
      <w:pPr>
        <w:spacing w:line="360" w:lineRule="auto"/>
        <w:jc w:val="both"/>
      </w:pPr>
    </w:p>
    <w:p w14:paraId="19039436" w14:textId="77777777" w:rsidR="00722FDE" w:rsidRDefault="00722FDE" w:rsidP="00722FDE">
      <w:pPr>
        <w:spacing w:line="360" w:lineRule="auto"/>
        <w:jc w:val="both"/>
      </w:pPr>
    </w:p>
    <w:p w14:paraId="3EC19BA3" w14:textId="77777777" w:rsidR="00722FDE" w:rsidRDefault="00722FDE" w:rsidP="00722FDE">
      <w:pPr>
        <w:spacing w:line="360" w:lineRule="auto"/>
        <w:jc w:val="both"/>
      </w:pPr>
    </w:p>
    <w:p w14:paraId="5A4D8BFD" w14:textId="77777777" w:rsidR="00722FDE" w:rsidRDefault="00722FDE" w:rsidP="00722FDE">
      <w:pPr>
        <w:spacing w:line="360" w:lineRule="auto"/>
        <w:jc w:val="both"/>
      </w:pPr>
    </w:p>
    <w:p w14:paraId="64ED44CD" w14:textId="77777777" w:rsidR="00722FDE" w:rsidRDefault="00722FDE" w:rsidP="00722FDE">
      <w:pPr>
        <w:spacing w:line="360" w:lineRule="auto"/>
        <w:jc w:val="both"/>
      </w:pPr>
    </w:p>
    <w:p w14:paraId="1C6F7F2D" w14:textId="77777777" w:rsidR="00722FDE" w:rsidRDefault="00722FDE" w:rsidP="00722FDE">
      <w:pPr>
        <w:spacing w:line="360" w:lineRule="auto"/>
        <w:jc w:val="both"/>
      </w:pPr>
    </w:p>
    <w:p w14:paraId="3E3B3BAE" w14:textId="77777777" w:rsidR="00722FDE" w:rsidRDefault="00722FDE" w:rsidP="00722FDE">
      <w:pPr>
        <w:spacing w:line="360" w:lineRule="auto"/>
        <w:jc w:val="both"/>
      </w:pPr>
    </w:p>
    <w:p w14:paraId="5B153488" w14:textId="77777777" w:rsidR="00722FDE" w:rsidRDefault="00722FDE" w:rsidP="00722FDE">
      <w:pPr>
        <w:spacing w:line="360" w:lineRule="auto"/>
        <w:jc w:val="both"/>
      </w:pPr>
    </w:p>
    <w:p w14:paraId="5E6734D4" w14:textId="77777777" w:rsidR="00722FDE" w:rsidRDefault="00722FDE" w:rsidP="00722FDE">
      <w:pPr>
        <w:spacing w:line="360" w:lineRule="auto"/>
        <w:jc w:val="both"/>
      </w:pPr>
    </w:p>
    <w:p w14:paraId="3856A54E" w14:textId="77777777" w:rsidR="00722FDE" w:rsidRDefault="00722FDE" w:rsidP="00722FDE">
      <w:pPr>
        <w:spacing w:line="360" w:lineRule="auto"/>
        <w:jc w:val="both"/>
      </w:pPr>
    </w:p>
    <w:p w14:paraId="66FBD763" w14:textId="77777777" w:rsidR="00722FDE" w:rsidRDefault="00722FDE" w:rsidP="00722FDE">
      <w:pPr>
        <w:spacing w:line="360" w:lineRule="auto"/>
        <w:jc w:val="both"/>
      </w:pPr>
    </w:p>
    <w:sdt>
      <w:sdtPr>
        <w:rPr>
          <w:rFonts w:asciiTheme="minorHAnsi" w:eastAsiaTheme="minorHAnsi" w:hAnsiTheme="minorHAnsi" w:cstheme="minorBidi"/>
          <w:b w:val="0"/>
          <w:bCs w:val="0"/>
          <w:color w:val="auto"/>
          <w:kern w:val="2"/>
          <w:sz w:val="24"/>
          <w:szCs w:val="24"/>
          <w:lang w:val="en-GB"/>
          <w14:ligatures w14:val="standardContextual"/>
        </w:rPr>
        <w:id w:val="-1694452775"/>
        <w:docPartObj>
          <w:docPartGallery w:val="Table of Contents"/>
          <w:docPartUnique/>
        </w:docPartObj>
      </w:sdtPr>
      <w:sdtEndPr>
        <w:rPr>
          <w:noProof/>
        </w:rPr>
      </w:sdtEndPr>
      <w:sdtContent>
        <w:p w14:paraId="0CD51CB3" w14:textId="72EEC821" w:rsidR="00722FDE" w:rsidRDefault="00722FDE" w:rsidP="00722FDE">
          <w:pPr>
            <w:pStyle w:val="TOCHeading"/>
            <w:spacing w:line="360" w:lineRule="auto"/>
            <w:jc w:val="both"/>
          </w:pPr>
          <w:r>
            <w:t>Table of Contents</w:t>
          </w:r>
        </w:p>
        <w:p w14:paraId="67B90EE9" w14:textId="63F93D96" w:rsidR="006D1E7E" w:rsidRDefault="00722FDE">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7185677" w:history="1">
            <w:r w:rsidR="006D1E7E" w:rsidRPr="00D374DB">
              <w:rPr>
                <w:rStyle w:val="Hyperlink"/>
                <w:noProof/>
              </w:rPr>
              <w:t>Summary of Key points</w:t>
            </w:r>
            <w:r w:rsidR="006D1E7E">
              <w:rPr>
                <w:noProof/>
                <w:webHidden/>
              </w:rPr>
              <w:tab/>
            </w:r>
            <w:r w:rsidR="006D1E7E">
              <w:rPr>
                <w:noProof/>
                <w:webHidden/>
              </w:rPr>
              <w:fldChar w:fldCharType="begin"/>
            </w:r>
            <w:r w:rsidR="006D1E7E">
              <w:rPr>
                <w:noProof/>
                <w:webHidden/>
              </w:rPr>
              <w:instrText xml:space="preserve"> PAGEREF _Toc197185677 \h </w:instrText>
            </w:r>
            <w:r w:rsidR="006D1E7E">
              <w:rPr>
                <w:noProof/>
                <w:webHidden/>
              </w:rPr>
            </w:r>
            <w:r w:rsidR="006D1E7E">
              <w:rPr>
                <w:noProof/>
                <w:webHidden/>
              </w:rPr>
              <w:fldChar w:fldCharType="separate"/>
            </w:r>
            <w:r w:rsidR="006D1E7E">
              <w:rPr>
                <w:noProof/>
                <w:webHidden/>
              </w:rPr>
              <w:t>3</w:t>
            </w:r>
            <w:r w:rsidR="006D1E7E">
              <w:rPr>
                <w:noProof/>
                <w:webHidden/>
              </w:rPr>
              <w:fldChar w:fldCharType="end"/>
            </w:r>
          </w:hyperlink>
        </w:p>
        <w:p w14:paraId="417DF5C2" w14:textId="4A4829EE" w:rsidR="006D1E7E" w:rsidRDefault="006D1E7E">
          <w:pPr>
            <w:pStyle w:val="TOC1"/>
            <w:tabs>
              <w:tab w:val="right" w:leader="dot" w:pos="9016"/>
            </w:tabs>
            <w:rPr>
              <w:rFonts w:eastAsiaTheme="minorEastAsia"/>
              <w:b w:val="0"/>
              <w:bCs w:val="0"/>
              <w:i w:val="0"/>
              <w:iCs w:val="0"/>
              <w:noProof/>
              <w:lang w:eastAsia="en-GB"/>
            </w:rPr>
          </w:pPr>
          <w:hyperlink w:anchor="_Toc197185678" w:history="1">
            <w:r w:rsidRPr="00D374DB">
              <w:rPr>
                <w:rStyle w:val="Hyperlink"/>
                <w:noProof/>
              </w:rPr>
              <w:t>Personal Viewpoints</w:t>
            </w:r>
            <w:r>
              <w:rPr>
                <w:noProof/>
                <w:webHidden/>
              </w:rPr>
              <w:tab/>
            </w:r>
            <w:r>
              <w:rPr>
                <w:noProof/>
                <w:webHidden/>
              </w:rPr>
              <w:fldChar w:fldCharType="begin"/>
            </w:r>
            <w:r>
              <w:rPr>
                <w:noProof/>
                <w:webHidden/>
              </w:rPr>
              <w:instrText xml:space="preserve"> PAGEREF _Toc197185678 \h </w:instrText>
            </w:r>
            <w:r>
              <w:rPr>
                <w:noProof/>
                <w:webHidden/>
              </w:rPr>
            </w:r>
            <w:r>
              <w:rPr>
                <w:noProof/>
                <w:webHidden/>
              </w:rPr>
              <w:fldChar w:fldCharType="separate"/>
            </w:r>
            <w:r>
              <w:rPr>
                <w:noProof/>
                <w:webHidden/>
              </w:rPr>
              <w:t>4</w:t>
            </w:r>
            <w:r>
              <w:rPr>
                <w:noProof/>
                <w:webHidden/>
              </w:rPr>
              <w:fldChar w:fldCharType="end"/>
            </w:r>
          </w:hyperlink>
        </w:p>
        <w:p w14:paraId="1849E9A6" w14:textId="339373DB" w:rsidR="006D1E7E" w:rsidRDefault="006D1E7E">
          <w:pPr>
            <w:pStyle w:val="TOC1"/>
            <w:tabs>
              <w:tab w:val="right" w:leader="dot" w:pos="9016"/>
            </w:tabs>
            <w:rPr>
              <w:rFonts w:eastAsiaTheme="minorEastAsia"/>
              <w:b w:val="0"/>
              <w:bCs w:val="0"/>
              <w:i w:val="0"/>
              <w:iCs w:val="0"/>
              <w:noProof/>
              <w:lang w:eastAsia="en-GB"/>
            </w:rPr>
          </w:pPr>
          <w:hyperlink w:anchor="_Toc197185679" w:history="1">
            <w:r w:rsidRPr="00D374DB">
              <w:rPr>
                <w:rStyle w:val="Hyperlink"/>
                <w:noProof/>
              </w:rPr>
              <w:t>Evaluation</w:t>
            </w:r>
            <w:r>
              <w:rPr>
                <w:noProof/>
                <w:webHidden/>
              </w:rPr>
              <w:tab/>
            </w:r>
            <w:r>
              <w:rPr>
                <w:noProof/>
                <w:webHidden/>
              </w:rPr>
              <w:fldChar w:fldCharType="begin"/>
            </w:r>
            <w:r>
              <w:rPr>
                <w:noProof/>
                <w:webHidden/>
              </w:rPr>
              <w:instrText xml:space="preserve"> PAGEREF _Toc197185679 \h </w:instrText>
            </w:r>
            <w:r>
              <w:rPr>
                <w:noProof/>
                <w:webHidden/>
              </w:rPr>
            </w:r>
            <w:r>
              <w:rPr>
                <w:noProof/>
                <w:webHidden/>
              </w:rPr>
              <w:fldChar w:fldCharType="separate"/>
            </w:r>
            <w:r>
              <w:rPr>
                <w:noProof/>
                <w:webHidden/>
              </w:rPr>
              <w:t>4</w:t>
            </w:r>
            <w:r>
              <w:rPr>
                <w:noProof/>
                <w:webHidden/>
              </w:rPr>
              <w:fldChar w:fldCharType="end"/>
            </w:r>
          </w:hyperlink>
        </w:p>
        <w:p w14:paraId="6695346F" w14:textId="3833E27E" w:rsidR="006D1E7E" w:rsidRDefault="006D1E7E">
          <w:pPr>
            <w:pStyle w:val="TOC1"/>
            <w:tabs>
              <w:tab w:val="right" w:leader="dot" w:pos="9016"/>
            </w:tabs>
            <w:rPr>
              <w:rFonts w:eastAsiaTheme="minorEastAsia"/>
              <w:b w:val="0"/>
              <w:bCs w:val="0"/>
              <w:i w:val="0"/>
              <w:iCs w:val="0"/>
              <w:noProof/>
              <w:lang w:eastAsia="en-GB"/>
            </w:rPr>
          </w:pPr>
          <w:hyperlink w:anchor="_Toc197185680" w:history="1">
            <w:r w:rsidRPr="00D374DB">
              <w:rPr>
                <w:rStyle w:val="Hyperlink"/>
                <w:noProof/>
              </w:rPr>
              <w:t>Suggestions for improvement</w:t>
            </w:r>
            <w:r>
              <w:rPr>
                <w:noProof/>
                <w:webHidden/>
              </w:rPr>
              <w:tab/>
            </w:r>
            <w:r>
              <w:rPr>
                <w:noProof/>
                <w:webHidden/>
              </w:rPr>
              <w:fldChar w:fldCharType="begin"/>
            </w:r>
            <w:r>
              <w:rPr>
                <w:noProof/>
                <w:webHidden/>
              </w:rPr>
              <w:instrText xml:space="preserve"> PAGEREF _Toc197185680 \h </w:instrText>
            </w:r>
            <w:r>
              <w:rPr>
                <w:noProof/>
                <w:webHidden/>
              </w:rPr>
            </w:r>
            <w:r>
              <w:rPr>
                <w:noProof/>
                <w:webHidden/>
              </w:rPr>
              <w:fldChar w:fldCharType="separate"/>
            </w:r>
            <w:r>
              <w:rPr>
                <w:noProof/>
                <w:webHidden/>
              </w:rPr>
              <w:t>5</w:t>
            </w:r>
            <w:r>
              <w:rPr>
                <w:noProof/>
                <w:webHidden/>
              </w:rPr>
              <w:fldChar w:fldCharType="end"/>
            </w:r>
          </w:hyperlink>
        </w:p>
        <w:p w14:paraId="050969D5" w14:textId="16151CBF" w:rsidR="006D1E7E" w:rsidRDefault="006D1E7E">
          <w:pPr>
            <w:pStyle w:val="TOC1"/>
            <w:tabs>
              <w:tab w:val="right" w:leader="dot" w:pos="9016"/>
            </w:tabs>
            <w:rPr>
              <w:rFonts w:eastAsiaTheme="minorEastAsia"/>
              <w:b w:val="0"/>
              <w:bCs w:val="0"/>
              <w:i w:val="0"/>
              <w:iCs w:val="0"/>
              <w:noProof/>
              <w:lang w:eastAsia="en-GB"/>
            </w:rPr>
          </w:pPr>
          <w:hyperlink w:anchor="_Toc197185681" w:history="1">
            <w:r w:rsidRPr="00D374DB">
              <w:rPr>
                <w:rStyle w:val="Hyperlink"/>
                <w:noProof/>
              </w:rPr>
              <w:t>Reference list:</w:t>
            </w:r>
            <w:r>
              <w:rPr>
                <w:noProof/>
                <w:webHidden/>
              </w:rPr>
              <w:tab/>
            </w:r>
            <w:r>
              <w:rPr>
                <w:noProof/>
                <w:webHidden/>
              </w:rPr>
              <w:fldChar w:fldCharType="begin"/>
            </w:r>
            <w:r>
              <w:rPr>
                <w:noProof/>
                <w:webHidden/>
              </w:rPr>
              <w:instrText xml:space="preserve"> PAGEREF _Toc197185681 \h </w:instrText>
            </w:r>
            <w:r>
              <w:rPr>
                <w:noProof/>
                <w:webHidden/>
              </w:rPr>
            </w:r>
            <w:r>
              <w:rPr>
                <w:noProof/>
                <w:webHidden/>
              </w:rPr>
              <w:fldChar w:fldCharType="separate"/>
            </w:r>
            <w:r>
              <w:rPr>
                <w:noProof/>
                <w:webHidden/>
              </w:rPr>
              <w:t>5</w:t>
            </w:r>
            <w:r>
              <w:rPr>
                <w:noProof/>
                <w:webHidden/>
              </w:rPr>
              <w:fldChar w:fldCharType="end"/>
            </w:r>
          </w:hyperlink>
        </w:p>
        <w:p w14:paraId="66BAAA8F" w14:textId="552DCC3F" w:rsidR="00722FDE" w:rsidRDefault="00722FDE" w:rsidP="00722FDE">
          <w:pPr>
            <w:spacing w:line="360" w:lineRule="auto"/>
            <w:jc w:val="both"/>
          </w:pPr>
          <w:r>
            <w:rPr>
              <w:b/>
              <w:bCs/>
              <w:noProof/>
            </w:rPr>
            <w:fldChar w:fldCharType="end"/>
          </w:r>
        </w:p>
      </w:sdtContent>
    </w:sdt>
    <w:p w14:paraId="3C25ECA8" w14:textId="77777777" w:rsidR="00722FDE" w:rsidRDefault="00722FDE" w:rsidP="00722FDE">
      <w:pPr>
        <w:pStyle w:val="Heading1"/>
        <w:spacing w:line="360" w:lineRule="auto"/>
        <w:jc w:val="both"/>
      </w:pPr>
    </w:p>
    <w:p w14:paraId="71F77550" w14:textId="77777777" w:rsidR="00722FDE" w:rsidRDefault="00722FDE" w:rsidP="00722FDE">
      <w:pPr>
        <w:spacing w:line="360" w:lineRule="auto"/>
        <w:jc w:val="both"/>
      </w:pPr>
    </w:p>
    <w:p w14:paraId="1D2EAD71" w14:textId="77777777" w:rsidR="00722FDE" w:rsidRDefault="00722FDE" w:rsidP="00722FDE">
      <w:pPr>
        <w:spacing w:line="360" w:lineRule="auto"/>
        <w:jc w:val="both"/>
      </w:pPr>
    </w:p>
    <w:p w14:paraId="60FE339E" w14:textId="77777777" w:rsidR="00722FDE" w:rsidRDefault="00722FDE" w:rsidP="00722FDE">
      <w:pPr>
        <w:spacing w:line="360" w:lineRule="auto"/>
        <w:jc w:val="both"/>
      </w:pPr>
    </w:p>
    <w:p w14:paraId="3E46DF72" w14:textId="77777777" w:rsidR="00722FDE" w:rsidRDefault="00722FDE" w:rsidP="00722FDE">
      <w:pPr>
        <w:spacing w:line="360" w:lineRule="auto"/>
        <w:jc w:val="both"/>
      </w:pPr>
    </w:p>
    <w:p w14:paraId="2F4907AA" w14:textId="77777777" w:rsidR="00722FDE" w:rsidRDefault="00722FDE" w:rsidP="00722FDE">
      <w:pPr>
        <w:spacing w:line="360" w:lineRule="auto"/>
        <w:jc w:val="both"/>
      </w:pPr>
    </w:p>
    <w:p w14:paraId="7CEF0DC5" w14:textId="77777777" w:rsidR="00722FDE" w:rsidRDefault="00722FDE" w:rsidP="00722FDE">
      <w:pPr>
        <w:spacing w:line="360" w:lineRule="auto"/>
        <w:jc w:val="both"/>
      </w:pPr>
    </w:p>
    <w:p w14:paraId="216D693C" w14:textId="77777777" w:rsidR="00722FDE" w:rsidRDefault="00722FDE" w:rsidP="00722FDE">
      <w:pPr>
        <w:spacing w:line="360" w:lineRule="auto"/>
        <w:jc w:val="both"/>
      </w:pPr>
    </w:p>
    <w:p w14:paraId="2A916C0A" w14:textId="77777777" w:rsidR="00722FDE" w:rsidRDefault="00722FDE" w:rsidP="00722FDE">
      <w:pPr>
        <w:spacing w:line="360" w:lineRule="auto"/>
        <w:jc w:val="both"/>
      </w:pPr>
    </w:p>
    <w:p w14:paraId="152E07FF" w14:textId="77777777" w:rsidR="00722FDE" w:rsidRDefault="00722FDE" w:rsidP="00722FDE">
      <w:pPr>
        <w:spacing w:line="360" w:lineRule="auto"/>
        <w:jc w:val="both"/>
      </w:pPr>
    </w:p>
    <w:p w14:paraId="50801005" w14:textId="77777777" w:rsidR="00722FDE" w:rsidRDefault="00722FDE" w:rsidP="00722FDE">
      <w:pPr>
        <w:spacing w:line="360" w:lineRule="auto"/>
        <w:jc w:val="both"/>
      </w:pPr>
    </w:p>
    <w:p w14:paraId="14D60476" w14:textId="77777777" w:rsidR="00722FDE" w:rsidRDefault="00722FDE" w:rsidP="00722FDE">
      <w:pPr>
        <w:spacing w:line="360" w:lineRule="auto"/>
        <w:jc w:val="both"/>
      </w:pPr>
    </w:p>
    <w:p w14:paraId="188F9D1A" w14:textId="77777777" w:rsidR="00722FDE" w:rsidRDefault="00722FDE" w:rsidP="00722FDE">
      <w:pPr>
        <w:spacing w:line="360" w:lineRule="auto"/>
        <w:jc w:val="both"/>
      </w:pPr>
    </w:p>
    <w:p w14:paraId="4064C71D" w14:textId="77777777" w:rsidR="00722FDE" w:rsidRDefault="00722FDE" w:rsidP="00722FDE">
      <w:pPr>
        <w:spacing w:line="360" w:lineRule="auto"/>
        <w:jc w:val="both"/>
      </w:pPr>
    </w:p>
    <w:p w14:paraId="4535216D" w14:textId="77777777" w:rsidR="00722FDE" w:rsidRDefault="00722FDE" w:rsidP="00722FDE">
      <w:pPr>
        <w:spacing w:line="360" w:lineRule="auto"/>
        <w:jc w:val="both"/>
      </w:pPr>
    </w:p>
    <w:p w14:paraId="5BE4B09F" w14:textId="77777777" w:rsidR="00722FDE" w:rsidRDefault="00722FDE" w:rsidP="00722FDE">
      <w:pPr>
        <w:spacing w:line="360" w:lineRule="auto"/>
        <w:jc w:val="both"/>
      </w:pPr>
    </w:p>
    <w:p w14:paraId="6ABFFFDF" w14:textId="77777777" w:rsidR="00722FDE" w:rsidRDefault="00722FDE" w:rsidP="00722FDE">
      <w:pPr>
        <w:spacing w:line="360" w:lineRule="auto"/>
        <w:jc w:val="both"/>
      </w:pPr>
    </w:p>
    <w:p w14:paraId="669E97AA" w14:textId="77777777" w:rsidR="00722FDE" w:rsidRDefault="00722FDE" w:rsidP="00722FDE">
      <w:pPr>
        <w:spacing w:line="360" w:lineRule="auto"/>
        <w:jc w:val="both"/>
      </w:pPr>
    </w:p>
    <w:p w14:paraId="285BE597" w14:textId="77777777" w:rsidR="00722FDE" w:rsidRDefault="00722FDE" w:rsidP="00722FDE">
      <w:pPr>
        <w:spacing w:line="360" w:lineRule="auto"/>
        <w:jc w:val="both"/>
      </w:pPr>
    </w:p>
    <w:p w14:paraId="5FE66A47" w14:textId="77777777" w:rsidR="00722FDE" w:rsidRDefault="00722FDE" w:rsidP="00722FDE">
      <w:pPr>
        <w:spacing w:line="360" w:lineRule="auto"/>
        <w:jc w:val="both"/>
      </w:pPr>
    </w:p>
    <w:p w14:paraId="64C941A3" w14:textId="77777777" w:rsidR="00722FDE" w:rsidRPr="00722FDE" w:rsidRDefault="00722FDE" w:rsidP="00722FDE">
      <w:pPr>
        <w:spacing w:line="360" w:lineRule="auto"/>
        <w:jc w:val="both"/>
      </w:pPr>
    </w:p>
    <w:p w14:paraId="2286C55A" w14:textId="5CAB8BFA" w:rsidR="00722FDE" w:rsidRDefault="00722FDE" w:rsidP="00722FDE">
      <w:pPr>
        <w:pStyle w:val="Heading1"/>
        <w:spacing w:line="360" w:lineRule="auto"/>
        <w:jc w:val="both"/>
      </w:pPr>
      <w:bookmarkStart w:id="0" w:name="_Toc197185677"/>
      <w:r>
        <w:t>Summary of Key points</w:t>
      </w:r>
      <w:bookmarkEnd w:id="0"/>
    </w:p>
    <w:p w14:paraId="287BF06F" w14:textId="0486CBE9" w:rsidR="00722FDE" w:rsidRPr="00722FDE" w:rsidRDefault="00722FDE" w:rsidP="00722FDE">
      <w:pPr>
        <w:spacing w:line="360" w:lineRule="auto"/>
        <w:jc w:val="both"/>
      </w:pPr>
      <w:r>
        <w:t xml:space="preserve">The opening of Epic Universe, Universal will bring not only more tourism to Florida but will also open up new job opportunities to the locals, and more money to near by businesses like hotels and accommodation. This can lead to an increase the money that is being put back into the local area. However, according to the telegraph the new opening will draw another eight million individuals to the park </w:t>
      </w:r>
      <w:r w:rsidRPr="00722FDE">
        <w:t>(Jackman, 2025)</w:t>
      </w:r>
      <w:r>
        <w:t xml:space="preserve">. This will mean that Epic Universe will have to hire more staff to deal with crowd control issues which can lead to unhappy customers due to long wait times. We can also see that the park will be heavily influenced with technology which can provide an issue for staff that might find it difficult to understand. To overcome this issue there must be plenty of training provided for staff to feel comfortable to tackle any issues that might arise. We can see from this that the leadership style will have to change to a more transformational leadership approach. This will mean that leaders will pay attention to the individuals needs to help influents and motivate others </w:t>
      </w:r>
      <w:r w:rsidRPr="00722FDE">
        <w:t>(Newton, Pepper and Soane, 2024)</w:t>
      </w:r>
      <w:r>
        <w:t xml:space="preserve">. </w:t>
      </w:r>
    </w:p>
    <w:p w14:paraId="0BE3E3F7" w14:textId="57AE8184" w:rsidR="00722FDE" w:rsidRDefault="00722FDE" w:rsidP="00722FDE">
      <w:pPr>
        <w:pStyle w:val="Heading1"/>
        <w:spacing w:line="360" w:lineRule="auto"/>
        <w:jc w:val="both"/>
      </w:pPr>
      <w:bookmarkStart w:id="1" w:name="_Toc197185678"/>
      <w:r>
        <w:lastRenderedPageBreak/>
        <w:t>Personal Viewpoints</w:t>
      </w:r>
      <w:bookmarkEnd w:id="1"/>
      <w:r>
        <w:t xml:space="preserve"> </w:t>
      </w:r>
    </w:p>
    <w:p w14:paraId="6E43D970" w14:textId="49C65F07" w:rsidR="00722FDE" w:rsidRPr="00722FDE" w:rsidRDefault="00722FDE" w:rsidP="00722FDE">
      <w:pPr>
        <w:spacing w:line="360" w:lineRule="auto"/>
        <w:jc w:val="both"/>
      </w:pPr>
      <w:r>
        <w:t xml:space="preserve">During the discussion I believed that epic universe would bring in more tourism and as a result could created longer wait times and unhappy customers as a result of this. I believed that Epic will create Florida to become a honey pot location which can have negative impacts on the local environment. A honey pot location is a very popular tourist destination which can lead to overcrowding and potentially put a strain on local resources </w:t>
      </w:r>
      <w:r w:rsidRPr="00722FDE">
        <w:t>(BBC Bitesize, 2024)</w:t>
      </w:r>
      <w:r>
        <w:t xml:space="preserve">. Hoverer, after having a discussion with Susie-May I realised that the opening of this theme park will allow more job openings for the local community as will as putting money back into local businesses and community. Meaning that it will impact Florida in a positive way economically more than a negative. After the discussion I realised that Universal Epic will not only create more job opportunities but can also help to bring a larger demographic to the park, for example people interested in Mario, harry potter and film. </w:t>
      </w:r>
    </w:p>
    <w:p w14:paraId="20EF3FB4" w14:textId="77777777" w:rsidR="00722FDE" w:rsidRDefault="00722FDE" w:rsidP="00722FDE">
      <w:pPr>
        <w:pStyle w:val="Heading1"/>
        <w:spacing w:line="360" w:lineRule="auto"/>
        <w:jc w:val="both"/>
      </w:pPr>
      <w:bookmarkStart w:id="2" w:name="_Toc197185679"/>
      <w:r>
        <w:t>Evaluation</w:t>
      </w:r>
      <w:bookmarkEnd w:id="2"/>
      <w:r>
        <w:t xml:space="preserve"> </w:t>
      </w:r>
    </w:p>
    <w:p w14:paraId="5C4F943D" w14:textId="3C184F22" w:rsidR="00722FDE" w:rsidRPr="00722FDE" w:rsidRDefault="00722FDE" w:rsidP="00722FDE">
      <w:pPr>
        <w:spacing w:line="360" w:lineRule="auto"/>
        <w:jc w:val="both"/>
      </w:pPr>
      <w:r>
        <w:t xml:space="preserve">While preparing for this discussion I feel that I could have prepared better and spent more time on getting more references to be able to support what I was stating. I think that this would have bettered my answer and would have allowed my partner to be able to base her ideas off the research I had provided. I think as a group we could have planned our time better to be able to practise more and feel more prepared when answering the questions. I also think that our answers were very similar which worked when we were agreeing with each there but when it came to disagreeing, we had very little to comment to. However, I think we did work well on expanding on what each other had to say. We were able to hold a conversation and worked well on trying bounce off of each other while also giving our own opinion on the topic of choice. I think that we worked well on expanding our answers by going slightly off topic but linking it back to the over all question. This also helped to make the conversation flow and make the discussion more interesting to listen to. </w:t>
      </w:r>
    </w:p>
    <w:p w14:paraId="62DBC919" w14:textId="06160AE2" w:rsidR="00722FDE" w:rsidRDefault="00722FDE" w:rsidP="00722FDE">
      <w:pPr>
        <w:pStyle w:val="Heading1"/>
        <w:spacing w:line="360" w:lineRule="auto"/>
        <w:jc w:val="both"/>
      </w:pPr>
      <w:bookmarkStart w:id="3" w:name="_Toc197185680"/>
      <w:r>
        <w:lastRenderedPageBreak/>
        <w:t>Suggestions for improvement</w:t>
      </w:r>
      <w:bookmarkEnd w:id="3"/>
      <w:r>
        <w:t xml:space="preserve"> </w:t>
      </w:r>
    </w:p>
    <w:p w14:paraId="68E173D0" w14:textId="630F9E58" w:rsidR="00722FDE" w:rsidRDefault="00722FDE" w:rsidP="00722FDE">
      <w:pPr>
        <w:spacing w:line="360" w:lineRule="auto"/>
        <w:jc w:val="both"/>
      </w:pPr>
      <w:r>
        <w:t xml:space="preserve">In future I would suggest designating set topics to individuals within in the group and have each person on either an agreeing side or a disagreeing side to make it more interesting and a flowing conversation. I would also recement individuals coming up with more practice questions that are tailored to their discussion so there is less time coming up with answers, if that is a pause between each topic or if that is giving the questions before the discussion to help prepare individuals. This will also allow individuals decide what they are going to say and find quotations to back up their answers to make it more supportive. This will also help to allow people to agree and disagree with what each other states as they will have time to be able to research answers to back it up. This can also help to reduce answering times and can help to allow individuals to jump in with their opinion as they will have more time to research more defined topics within the over all topic. This will also allow individuals to research in other avenues within the overall question making it over all more interesting. </w:t>
      </w:r>
    </w:p>
    <w:p w14:paraId="79E228E3" w14:textId="608B3D6C" w:rsidR="006D1E7E" w:rsidRDefault="006D1E7E" w:rsidP="006D1E7E">
      <w:pPr>
        <w:pStyle w:val="Heading1"/>
      </w:pPr>
      <w:bookmarkStart w:id="4" w:name="_Toc197185681"/>
      <w:r>
        <w:t>Reference list:</w:t>
      </w:r>
      <w:bookmarkEnd w:id="4"/>
    </w:p>
    <w:p w14:paraId="3ED54485" w14:textId="77777777" w:rsidR="006D1E7E" w:rsidRPr="006D1E7E" w:rsidRDefault="006D1E7E" w:rsidP="006D1E7E">
      <w:r w:rsidRPr="006D1E7E">
        <w:t>BBC Bitesize. (2024). </w:t>
      </w:r>
      <w:r w:rsidRPr="006D1E7E">
        <w:rPr>
          <w:i/>
          <w:iCs/>
        </w:rPr>
        <w:t>Mass tourism to honeypot sites - Changing pattern and nature of tourism - Eduqas - GCSE Geography Revision - Eduqas</w:t>
      </w:r>
      <w:r w:rsidRPr="006D1E7E">
        <w:t>. [online] Available at: https://www.bbc.co.uk/bitesize/guides/z2nnqty/revision/3 [Accessed 23 Apr. 2025].</w:t>
      </w:r>
    </w:p>
    <w:p w14:paraId="16B27A5C" w14:textId="77777777" w:rsidR="006D1E7E" w:rsidRPr="006D1E7E" w:rsidRDefault="006D1E7E" w:rsidP="006D1E7E">
      <w:r w:rsidRPr="006D1E7E">
        <w:t>Jackman, R. (2025). </w:t>
      </w:r>
      <w:r w:rsidRPr="006D1E7E">
        <w:rPr>
          <w:i/>
          <w:iCs/>
        </w:rPr>
        <w:t>Inside Universal’s $7bn Epic Universe theme park</w:t>
      </w:r>
      <w:r w:rsidRPr="006D1E7E">
        <w:t>. [online] The Telegraph. Available at: https://www.telegraph.co.uk/travel/destinations/north-america/united-states/florida/universal-epic-universe-theme-park/ [Accessed 22 Apr. 2025].</w:t>
      </w:r>
    </w:p>
    <w:p w14:paraId="580CDF4E" w14:textId="77777777" w:rsidR="006D1E7E" w:rsidRPr="006D1E7E" w:rsidRDefault="006D1E7E" w:rsidP="006D1E7E">
      <w:r w:rsidRPr="006D1E7E">
        <w:t>Mitchell, B. (2024). </w:t>
      </w:r>
      <w:r w:rsidRPr="006D1E7E">
        <w:rPr>
          <w:i/>
          <w:iCs/>
        </w:rPr>
        <w:t>Universal Epic Universe: everything you need to know</w:t>
      </w:r>
      <w:r w:rsidRPr="006D1E7E">
        <w:t>. [online] Blooloop. Available at: https://blooloop.com/theme-park/in-depth/universal-epic-universe/ [Accessed 23 Apr. 2025].</w:t>
      </w:r>
    </w:p>
    <w:p w14:paraId="00DFA2E9" w14:textId="77777777" w:rsidR="006D1E7E" w:rsidRPr="006D1E7E" w:rsidRDefault="006D1E7E" w:rsidP="006D1E7E">
      <w:r w:rsidRPr="006D1E7E">
        <w:t>Newton, R., Pepper, A. and Soane, E. (2024). </w:t>
      </w:r>
      <w:r w:rsidRPr="006D1E7E">
        <w:rPr>
          <w:i/>
          <w:iCs/>
        </w:rPr>
        <w:t>How to Become a Transformational Leader</w:t>
      </w:r>
      <w:r w:rsidRPr="006D1E7E">
        <w:t>. [online] LSE. Available at: https://www.lse.ac.uk/study-at-lse/online-learning/insights/how-to-become-a-transformational-leader [Accessed 23 Apr. 2025].</w:t>
      </w:r>
    </w:p>
    <w:p w14:paraId="632513DA" w14:textId="77777777" w:rsidR="006D1E7E" w:rsidRPr="006D1E7E" w:rsidRDefault="006D1E7E" w:rsidP="006D1E7E"/>
    <w:sectPr w:rsidR="006D1E7E" w:rsidRPr="006D1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FDE"/>
    <w:rsid w:val="005D40C8"/>
    <w:rsid w:val="006D1E7E"/>
    <w:rsid w:val="00722FDE"/>
    <w:rsid w:val="007A7DAE"/>
    <w:rsid w:val="00DD15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02FE5E1"/>
  <w15:chartTrackingRefBased/>
  <w15:docId w15:val="{F2E1D966-DF51-D74D-9F8F-341469C25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FDE"/>
    <w:rPr>
      <w:rFonts w:eastAsiaTheme="majorEastAsia" w:cstheme="majorBidi"/>
      <w:color w:val="272727" w:themeColor="text1" w:themeTint="D8"/>
    </w:rPr>
  </w:style>
  <w:style w:type="paragraph" w:styleId="Title">
    <w:name w:val="Title"/>
    <w:basedOn w:val="Normal"/>
    <w:next w:val="Normal"/>
    <w:link w:val="TitleChar"/>
    <w:uiPriority w:val="10"/>
    <w:qFormat/>
    <w:rsid w:val="00722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FDE"/>
    <w:pPr>
      <w:spacing w:before="160"/>
      <w:jc w:val="center"/>
    </w:pPr>
    <w:rPr>
      <w:i/>
      <w:iCs/>
      <w:color w:val="404040" w:themeColor="text1" w:themeTint="BF"/>
    </w:rPr>
  </w:style>
  <w:style w:type="character" w:customStyle="1" w:styleId="QuoteChar">
    <w:name w:val="Quote Char"/>
    <w:basedOn w:val="DefaultParagraphFont"/>
    <w:link w:val="Quote"/>
    <w:uiPriority w:val="29"/>
    <w:rsid w:val="00722FDE"/>
    <w:rPr>
      <w:i/>
      <w:iCs/>
      <w:color w:val="404040" w:themeColor="text1" w:themeTint="BF"/>
    </w:rPr>
  </w:style>
  <w:style w:type="paragraph" w:styleId="ListParagraph">
    <w:name w:val="List Paragraph"/>
    <w:basedOn w:val="Normal"/>
    <w:uiPriority w:val="34"/>
    <w:qFormat/>
    <w:rsid w:val="00722FDE"/>
    <w:pPr>
      <w:ind w:left="720"/>
      <w:contextualSpacing/>
    </w:pPr>
  </w:style>
  <w:style w:type="character" w:styleId="IntenseEmphasis">
    <w:name w:val="Intense Emphasis"/>
    <w:basedOn w:val="DefaultParagraphFont"/>
    <w:uiPriority w:val="21"/>
    <w:qFormat/>
    <w:rsid w:val="00722FDE"/>
    <w:rPr>
      <w:i/>
      <w:iCs/>
      <w:color w:val="0F4761" w:themeColor="accent1" w:themeShade="BF"/>
    </w:rPr>
  </w:style>
  <w:style w:type="paragraph" w:styleId="IntenseQuote">
    <w:name w:val="Intense Quote"/>
    <w:basedOn w:val="Normal"/>
    <w:next w:val="Normal"/>
    <w:link w:val="IntenseQuoteChar"/>
    <w:uiPriority w:val="30"/>
    <w:qFormat/>
    <w:rsid w:val="00722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FDE"/>
    <w:rPr>
      <w:i/>
      <w:iCs/>
      <w:color w:val="0F4761" w:themeColor="accent1" w:themeShade="BF"/>
    </w:rPr>
  </w:style>
  <w:style w:type="character" w:styleId="IntenseReference">
    <w:name w:val="Intense Reference"/>
    <w:basedOn w:val="DefaultParagraphFont"/>
    <w:uiPriority w:val="32"/>
    <w:qFormat/>
    <w:rsid w:val="00722FDE"/>
    <w:rPr>
      <w:b/>
      <w:bCs/>
      <w:smallCaps/>
      <w:color w:val="0F4761" w:themeColor="accent1" w:themeShade="BF"/>
      <w:spacing w:val="5"/>
    </w:rPr>
  </w:style>
  <w:style w:type="paragraph" w:styleId="TOCHeading">
    <w:name w:val="TOC Heading"/>
    <w:basedOn w:val="Heading1"/>
    <w:next w:val="Normal"/>
    <w:uiPriority w:val="39"/>
    <w:unhideWhenUsed/>
    <w:qFormat/>
    <w:rsid w:val="00722FD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22FDE"/>
    <w:pPr>
      <w:spacing w:before="120" w:after="0"/>
    </w:pPr>
    <w:rPr>
      <w:b/>
      <w:bCs/>
      <w:i/>
      <w:iCs/>
    </w:rPr>
  </w:style>
  <w:style w:type="character" w:styleId="Hyperlink">
    <w:name w:val="Hyperlink"/>
    <w:basedOn w:val="DefaultParagraphFont"/>
    <w:uiPriority w:val="99"/>
    <w:unhideWhenUsed/>
    <w:rsid w:val="00722FDE"/>
    <w:rPr>
      <w:color w:val="467886" w:themeColor="hyperlink"/>
      <w:u w:val="single"/>
    </w:rPr>
  </w:style>
  <w:style w:type="paragraph" w:styleId="TOC2">
    <w:name w:val="toc 2"/>
    <w:basedOn w:val="Normal"/>
    <w:next w:val="Normal"/>
    <w:autoRedefine/>
    <w:uiPriority w:val="39"/>
    <w:semiHidden/>
    <w:unhideWhenUsed/>
    <w:rsid w:val="00722FDE"/>
    <w:pPr>
      <w:spacing w:before="120" w:after="0"/>
      <w:ind w:left="240"/>
    </w:pPr>
    <w:rPr>
      <w:b/>
      <w:bCs/>
      <w:sz w:val="22"/>
      <w:szCs w:val="22"/>
    </w:rPr>
  </w:style>
  <w:style w:type="paragraph" w:styleId="TOC3">
    <w:name w:val="toc 3"/>
    <w:basedOn w:val="Normal"/>
    <w:next w:val="Normal"/>
    <w:autoRedefine/>
    <w:uiPriority w:val="39"/>
    <w:semiHidden/>
    <w:unhideWhenUsed/>
    <w:rsid w:val="00722FDE"/>
    <w:pPr>
      <w:spacing w:after="0"/>
      <w:ind w:left="480"/>
    </w:pPr>
    <w:rPr>
      <w:sz w:val="20"/>
      <w:szCs w:val="20"/>
    </w:rPr>
  </w:style>
  <w:style w:type="paragraph" w:styleId="TOC4">
    <w:name w:val="toc 4"/>
    <w:basedOn w:val="Normal"/>
    <w:next w:val="Normal"/>
    <w:autoRedefine/>
    <w:uiPriority w:val="39"/>
    <w:semiHidden/>
    <w:unhideWhenUsed/>
    <w:rsid w:val="00722FDE"/>
    <w:pPr>
      <w:spacing w:after="0"/>
      <w:ind w:left="720"/>
    </w:pPr>
    <w:rPr>
      <w:sz w:val="20"/>
      <w:szCs w:val="20"/>
    </w:rPr>
  </w:style>
  <w:style w:type="paragraph" w:styleId="TOC5">
    <w:name w:val="toc 5"/>
    <w:basedOn w:val="Normal"/>
    <w:next w:val="Normal"/>
    <w:autoRedefine/>
    <w:uiPriority w:val="39"/>
    <w:semiHidden/>
    <w:unhideWhenUsed/>
    <w:rsid w:val="00722FDE"/>
    <w:pPr>
      <w:spacing w:after="0"/>
      <w:ind w:left="960"/>
    </w:pPr>
    <w:rPr>
      <w:sz w:val="20"/>
      <w:szCs w:val="20"/>
    </w:rPr>
  </w:style>
  <w:style w:type="paragraph" w:styleId="TOC6">
    <w:name w:val="toc 6"/>
    <w:basedOn w:val="Normal"/>
    <w:next w:val="Normal"/>
    <w:autoRedefine/>
    <w:uiPriority w:val="39"/>
    <w:semiHidden/>
    <w:unhideWhenUsed/>
    <w:rsid w:val="00722FDE"/>
    <w:pPr>
      <w:spacing w:after="0"/>
      <w:ind w:left="1200"/>
    </w:pPr>
    <w:rPr>
      <w:sz w:val="20"/>
      <w:szCs w:val="20"/>
    </w:rPr>
  </w:style>
  <w:style w:type="paragraph" w:styleId="TOC7">
    <w:name w:val="toc 7"/>
    <w:basedOn w:val="Normal"/>
    <w:next w:val="Normal"/>
    <w:autoRedefine/>
    <w:uiPriority w:val="39"/>
    <w:semiHidden/>
    <w:unhideWhenUsed/>
    <w:rsid w:val="00722FDE"/>
    <w:pPr>
      <w:spacing w:after="0"/>
      <w:ind w:left="1440"/>
    </w:pPr>
    <w:rPr>
      <w:sz w:val="20"/>
      <w:szCs w:val="20"/>
    </w:rPr>
  </w:style>
  <w:style w:type="paragraph" w:styleId="TOC8">
    <w:name w:val="toc 8"/>
    <w:basedOn w:val="Normal"/>
    <w:next w:val="Normal"/>
    <w:autoRedefine/>
    <w:uiPriority w:val="39"/>
    <w:semiHidden/>
    <w:unhideWhenUsed/>
    <w:rsid w:val="00722FDE"/>
    <w:pPr>
      <w:spacing w:after="0"/>
      <w:ind w:left="1680"/>
    </w:pPr>
    <w:rPr>
      <w:sz w:val="20"/>
      <w:szCs w:val="20"/>
    </w:rPr>
  </w:style>
  <w:style w:type="paragraph" w:styleId="TOC9">
    <w:name w:val="toc 9"/>
    <w:basedOn w:val="Normal"/>
    <w:next w:val="Normal"/>
    <w:autoRedefine/>
    <w:uiPriority w:val="39"/>
    <w:semiHidden/>
    <w:unhideWhenUsed/>
    <w:rsid w:val="00722FDE"/>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757289">
      <w:bodyDiv w:val="1"/>
      <w:marLeft w:val="0"/>
      <w:marRight w:val="0"/>
      <w:marTop w:val="0"/>
      <w:marBottom w:val="0"/>
      <w:divBdr>
        <w:top w:val="none" w:sz="0" w:space="0" w:color="auto"/>
        <w:left w:val="none" w:sz="0" w:space="0" w:color="auto"/>
        <w:bottom w:val="none" w:sz="0" w:space="0" w:color="auto"/>
        <w:right w:val="none" w:sz="0" w:space="0" w:color="auto"/>
      </w:divBdr>
      <w:divsChild>
        <w:div w:id="1085615244">
          <w:marLeft w:val="0"/>
          <w:marRight w:val="0"/>
          <w:marTop w:val="0"/>
          <w:marBottom w:val="0"/>
          <w:divBdr>
            <w:top w:val="none" w:sz="0" w:space="0" w:color="auto"/>
            <w:left w:val="none" w:sz="0" w:space="0" w:color="auto"/>
            <w:bottom w:val="none" w:sz="0" w:space="0" w:color="auto"/>
            <w:right w:val="none" w:sz="0" w:space="0" w:color="auto"/>
          </w:divBdr>
        </w:div>
      </w:divsChild>
    </w:div>
    <w:div w:id="1252471846">
      <w:bodyDiv w:val="1"/>
      <w:marLeft w:val="0"/>
      <w:marRight w:val="0"/>
      <w:marTop w:val="0"/>
      <w:marBottom w:val="0"/>
      <w:divBdr>
        <w:top w:val="none" w:sz="0" w:space="0" w:color="auto"/>
        <w:left w:val="none" w:sz="0" w:space="0" w:color="auto"/>
        <w:bottom w:val="none" w:sz="0" w:space="0" w:color="auto"/>
        <w:right w:val="none" w:sz="0" w:space="0" w:color="auto"/>
      </w:divBdr>
      <w:divsChild>
        <w:div w:id="171382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E148-C259-874A-8873-4602806C8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888</Words>
  <Characters>5063</Characters>
  <Application>Microsoft Office Word</Application>
  <DocSecurity>4</DocSecurity>
  <Lines>42</Lines>
  <Paragraphs>11</Paragraphs>
  <ScaleCrop>false</ScaleCrop>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Scott James</cp:lastModifiedBy>
  <cp:revision>2</cp:revision>
  <dcterms:created xsi:type="dcterms:W3CDTF">2025-05-04T13:08:00Z</dcterms:created>
  <dcterms:modified xsi:type="dcterms:W3CDTF">2025-05-04T13:08:00Z</dcterms:modified>
</cp:coreProperties>
</file>