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0E4078" w14:textId="0AD196BE" w:rsidR="00D5298D" w:rsidRPr="00760671" w:rsidRDefault="00034748">
      <w:pPr>
        <w:rPr>
          <w:rFonts w:cstheme="minorHAnsi"/>
        </w:rPr>
      </w:pPr>
      <w:r w:rsidRPr="00760671">
        <w:rPr>
          <w:rFonts w:cstheme="minorHAnsi"/>
        </w:rPr>
        <w:t>Sarris believes in Auteur Theory and describes the theory with the following:</w:t>
      </w:r>
    </w:p>
    <w:p w14:paraId="5E695B45" w14:textId="7720CDAA" w:rsidR="00034748" w:rsidRPr="00760671" w:rsidRDefault="00034748" w:rsidP="00034748">
      <w:pPr>
        <w:pStyle w:val="ListParagraph"/>
        <w:numPr>
          <w:ilvl w:val="0"/>
          <w:numId w:val="1"/>
        </w:numPr>
        <w:rPr>
          <w:rFonts w:cstheme="minorHAnsi"/>
        </w:rPr>
      </w:pPr>
      <w:r w:rsidRPr="00760671">
        <w:rPr>
          <w:rFonts w:cstheme="minorHAnsi"/>
        </w:rPr>
        <w:t xml:space="preserve">A good director </w:t>
      </w:r>
      <w:r w:rsidRPr="00760671">
        <w:rPr>
          <w:rFonts w:cstheme="minorHAnsi"/>
        </w:rPr>
        <w:t>cannot</w:t>
      </w:r>
      <w:r w:rsidRPr="00760671">
        <w:rPr>
          <w:rFonts w:cstheme="minorHAnsi"/>
        </w:rPr>
        <w:t xml:space="preserve"> be assumed to make a bad film and a good film </w:t>
      </w:r>
      <w:r w:rsidRPr="00760671">
        <w:rPr>
          <w:rFonts w:cstheme="minorHAnsi"/>
        </w:rPr>
        <w:t>cannot</w:t>
      </w:r>
      <w:r w:rsidRPr="00760671">
        <w:rPr>
          <w:rFonts w:cstheme="minorHAnsi"/>
        </w:rPr>
        <w:t xml:space="preserve"> be assumed to have a bad director.</w:t>
      </w:r>
    </w:p>
    <w:p w14:paraId="0ADF3FD6" w14:textId="77777777" w:rsidR="00034748" w:rsidRPr="00760671" w:rsidRDefault="00034748" w:rsidP="00034748">
      <w:pPr>
        <w:pStyle w:val="ListParagraph"/>
        <w:numPr>
          <w:ilvl w:val="0"/>
          <w:numId w:val="1"/>
        </w:numPr>
        <w:rPr>
          <w:rFonts w:cstheme="minorHAnsi"/>
        </w:rPr>
      </w:pPr>
      <w:r w:rsidRPr="00760671">
        <w:rPr>
          <w:rFonts w:cstheme="minorHAnsi"/>
        </w:rPr>
        <w:t>The technical competence of a director as a criterion of value (if the director has no technical competence, he is automatically cast out of the pantheon of directors)</w:t>
      </w:r>
    </w:p>
    <w:p w14:paraId="31A09915" w14:textId="77777777" w:rsidR="00034748" w:rsidRPr="00760671" w:rsidRDefault="00034748" w:rsidP="00034748">
      <w:pPr>
        <w:pStyle w:val="ListParagraph"/>
        <w:numPr>
          <w:ilvl w:val="0"/>
          <w:numId w:val="1"/>
        </w:numPr>
        <w:rPr>
          <w:rFonts w:cstheme="minorHAnsi"/>
        </w:rPr>
      </w:pPr>
      <w:r w:rsidRPr="00760671">
        <w:rPr>
          <w:rFonts w:cstheme="minorHAnsi"/>
        </w:rPr>
        <w:t>The distinguishable personality of the director as a criterion of value (A signature/style)</w:t>
      </w:r>
    </w:p>
    <w:p w14:paraId="791D9823" w14:textId="77777777" w:rsidR="00034748" w:rsidRPr="00760671" w:rsidRDefault="00034748" w:rsidP="00034748">
      <w:pPr>
        <w:pStyle w:val="ListParagraph"/>
        <w:numPr>
          <w:ilvl w:val="0"/>
          <w:numId w:val="1"/>
        </w:numPr>
        <w:rPr>
          <w:rFonts w:cstheme="minorHAnsi"/>
        </w:rPr>
      </w:pPr>
      <w:r w:rsidRPr="00760671">
        <w:rPr>
          <w:rFonts w:cstheme="minorHAnsi"/>
        </w:rPr>
        <w:t>Interior Meaning (The “temperature” of the director on set, the elements that make up the film, especially those that create a technique or style)</w:t>
      </w:r>
    </w:p>
    <w:p w14:paraId="052DE3C9" w14:textId="252C89CC" w:rsidR="00760671" w:rsidRPr="00760671" w:rsidRDefault="00034748">
      <w:pPr>
        <w:rPr>
          <w:rFonts w:cstheme="minorHAnsi"/>
        </w:rPr>
      </w:pPr>
      <w:r w:rsidRPr="00760671">
        <w:rPr>
          <w:rFonts w:cstheme="minorHAnsi"/>
        </w:rPr>
        <w:t>Kael, unsympathetic to Sarris’ argument claims otherwise, that Auteur Theory is not to be followed:</w:t>
      </w:r>
    </w:p>
    <w:p w14:paraId="1A446D9B" w14:textId="5E550FE8" w:rsidR="00034748" w:rsidRPr="00760671" w:rsidRDefault="00760671" w:rsidP="00760671">
      <w:pPr>
        <w:pStyle w:val="ListParagraph"/>
        <w:numPr>
          <w:ilvl w:val="0"/>
          <w:numId w:val="1"/>
        </w:numPr>
        <w:rPr>
          <w:rFonts w:cstheme="minorHAnsi"/>
        </w:rPr>
      </w:pPr>
      <w:r w:rsidRPr="00760671">
        <w:rPr>
          <w:rFonts w:cstheme="minorHAnsi"/>
        </w:rPr>
        <w:t xml:space="preserve">Kael states: </w:t>
      </w:r>
      <w:r w:rsidRPr="00760671">
        <w:rPr>
          <w:rFonts w:cstheme="minorHAnsi"/>
          <w:color w:val="111111"/>
        </w:rPr>
        <w:t>“</w:t>
      </w:r>
      <w:r w:rsidR="00034748" w:rsidRPr="00760671">
        <w:rPr>
          <w:rFonts w:cstheme="minorHAnsi"/>
          <w:color w:val="111111"/>
        </w:rPr>
        <w:t>The auteur theory is an attempt by adult males to justify staying inside the small range of experience of their boyhood and adolescence, that period when masculinity looked so great and important.</w:t>
      </w:r>
      <w:r w:rsidRPr="00760671">
        <w:rPr>
          <w:rFonts w:cstheme="minorHAnsi"/>
          <w:color w:val="111111"/>
        </w:rPr>
        <w:t>”</w:t>
      </w:r>
    </w:p>
    <w:p w14:paraId="00502488" w14:textId="5408E614" w:rsidR="00760671" w:rsidRPr="00760671" w:rsidRDefault="00760671" w:rsidP="00760671">
      <w:pPr>
        <w:pStyle w:val="ListParagraph"/>
        <w:numPr>
          <w:ilvl w:val="0"/>
          <w:numId w:val="1"/>
        </w:numPr>
        <w:rPr>
          <w:rFonts w:cstheme="minorHAnsi"/>
        </w:rPr>
      </w:pPr>
      <w:r w:rsidRPr="00760671">
        <w:rPr>
          <w:rFonts w:cstheme="minorHAnsi"/>
        </w:rPr>
        <w:t>In argument to the first premise that a director must be technically competent, Kael believes the director should be judged on the basis of the films he or she produces, not their technical competence and that a good director can make good films no matter how he or she works.</w:t>
      </w:r>
    </w:p>
    <w:p w14:paraId="5D546EEB" w14:textId="349C7B8B" w:rsidR="00760671" w:rsidRPr="00760671" w:rsidRDefault="00760671" w:rsidP="00034748">
      <w:pPr>
        <w:pStyle w:val="ListParagraph"/>
        <w:numPr>
          <w:ilvl w:val="0"/>
          <w:numId w:val="1"/>
        </w:numPr>
        <w:rPr>
          <w:rFonts w:cstheme="minorHAnsi"/>
        </w:rPr>
      </w:pPr>
      <w:r w:rsidRPr="00760671">
        <w:rPr>
          <w:rFonts w:cstheme="minorHAnsi"/>
        </w:rPr>
        <w:t xml:space="preserve">Kael then aims a shot at the second premise that an auteur must have a distinguishable style. She says that the times we most often recognise </w:t>
      </w:r>
      <w:proofErr w:type="spellStart"/>
      <w:r w:rsidRPr="00760671">
        <w:rPr>
          <w:rFonts w:cstheme="minorHAnsi"/>
        </w:rPr>
        <w:t>a</w:t>
      </w:r>
      <w:proofErr w:type="spellEnd"/>
      <w:r w:rsidRPr="00760671">
        <w:rPr>
          <w:rFonts w:cstheme="minorHAnsi"/>
        </w:rPr>
        <w:t xml:space="preserve"> director for his style and most often his worst films as we know who made it because of its repetitive nature and the crutches they have overused. </w:t>
      </w:r>
    </w:p>
    <w:p w14:paraId="723C4668" w14:textId="546BE603" w:rsidR="00760671" w:rsidRPr="00760671" w:rsidRDefault="00760671" w:rsidP="00034748">
      <w:pPr>
        <w:pStyle w:val="ListParagraph"/>
        <w:numPr>
          <w:ilvl w:val="0"/>
          <w:numId w:val="1"/>
        </w:numPr>
        <w:rPr>
          <w:rFonts w:cstheme="minorHAnsi"/>
        </w:rPr>
      </w:pPr>
      <w:r w:rsidRPr="00760671">
        <w:rPr>
          <w:rFonts w:cstheme="minorHAnsi"/>
        </w:rPr>
        <w:t>Finally, with the third “interior meaning” premise, Kael argues that a competent and successful director works best with what he has and that often if tension between director and content, it is simply that the director is forced to work with content he simply doesn’t like.</w:t>
      </w:r>
    </w:p>
    <w:p w14:paraId="4522F4FE" w14:textId="20C740E9" w:rsidR="00760671" w:rsidRDefault="00760671" w:rsidP="00760671"/>
    <w:p w14:paraId="400ECAFC" w14:textId="4BAB0127" w:rsidR="00760671" w:rsidRDefault="00760671" w:rsidP="00760671">
      <w:r>
        <w:t>In my belief, Kael is closer to the mark with her opinions on Auteur Theory. It is a huge discredit to the entire creative team on a movie to give all praise to the director, no matter how much influence he or she may have had in reality.</w:t>
      </w:r>
      <w:r w:rsidR="00CC3390">
        <w:t xml:space="preserve"> </w:t>
      </w:r>
    </w:p>
    <w:p w14:paraId="7A581D17" w14:textId="386CD374" w:rsidR="00CC3390" w:rsidRDefault="00CC3390" w:rsidP="00760671">
      <w:r>
        <w:t>If we take the first Auteur premise regarding technical skill and apply it to another field, such as football or business, we can see its flaws. A good football manager does not need to have been a football player to be a good manager or coach, likewise a good manager does not have to be the man who was the top salesman beforehand. They are different skills. In film, a director does not need to know how to do all the technical parts of a movie, so long as he understands the basics enough to let the experts do their job.</w:t>
      </w:r>
    </w:p>
    <w:p w14:paraId="41F8D5DE" w14:textId="0FBDF12A" w:rsidR="00CC3390" w:rsidRDefault="00CC3390" w:rsidP="00760671">
      <w:r>
        <w:t>The second premise, again I agree with Kael. If I can tell who a director is during a movie, not only have they broken my immersion because I’m thinking about the director rather than the plot, but it means they’re repeating something I’ve seen before rather than creating something new. This is leaning on past successes rather than being innovative. The script, actors and story should shine, not the directors name.</w:t>
      </w:r>
    </w:p>
    <w:p w14:paraId="04D99B06" w14:textId="4DFFAE4D" w:rsidR="00CC3390" w:rsidRDefault="00CC3390" w:rsidP="00760671">
      <w:proofErr w:type="gramStart"/>
      <w:r>
        <w:t>Finally</w:t>
      </w:r>
      <w:proofErr w:type="gramEnd"/>
      <w:r>
        <w:t xml:space="preserve"> with the third premise, I believe that Kael is right in saying that it makes no sense for the director to be in conflict with his material. A director who loves and is in harmony with the creative process will make a better movie, it seems simple to me.</w:t>
      </w:r>
    </w:p>
    <w:p w14:paraId="64CEA220" w14:textId="7006E4EE" w:rsidR="00CC3390" w:rsidRDefault="00CC3390" w:rsidP="00760671">
      <w:r>
        <w:lastRenderedPageBreak/>
        <w:t xml:space="preserve">The Auteur theory is still important for film students to learn about as it is a huge part of film history and it is so engrained it will never disappear completely. Even if we do not agree with the theory, it’s important to understand why some people do and </w:t>
      </w:r>
      <w:r w:rsidR="008C51F5">
        <w:t xml:space="preserve">their reasons for this. </w:t>
      </w:r>
    </w:p>
    <w:p w14:paraId="22904EC6" w14:textId="1244AF54" w:rsidR="008C51F5" w:rsidRDefault="008C51F5" w:rsidP="00760671">
      <w:r>
        <w:t>Much like in science where we learn about theories we used to have and now have learned from and changed, so too should we in the study of film. Understanding different views, whether we like them or not, is fundamentally how we grow as people and as academics.</w:t>
      </w:r>
    </w:p>
    <w:sectPr w:rsidR="008C51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790CE9"/>
    <w:multiLevelType w:val="hybridMultilevel"/>
    <w:tmpl w:val="F9F033B2"/>
    <w:lvl w:ilvl="0" w:tplc="C4E06338">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748"/>
    <w:rsid w:val="00034748"/>
    <w:rsid w:val="00760671"/>
    <w:rsid w:val="008C51F5"/>
    <w:rsid w:val="00CC3390"/>
    <w:rsid w:val="00D52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C099D"/>
  <w15:chartTrackingRefBased/>
  <w15:docId w15:val="{762AA654-8EE1-4066-B634-E71108386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47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2</Pages>
  <Words>559</Words>
  <Characters>3187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Kaspian Oaken</dc:creator>
  <cp:keywords/>
  <dc:description/>
  <cp:lastModifiedBy>Kaspian Oaken</cp:lastModifiedBy>
  <cp:revision>1</cp:revision>
  <dcterms:created xsi:type="dcterms:W3CDTF">2020-11-02T18:46:00Z</dcterms:created>
  <dcterms:modified xsi:type="dcterms:W3CDTF">2020-11-02T19:21:00Z</dcterms:modified>
</cp:coreProperties>
</file>